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9ABD" w14:textId="29148B5D" w:rsidR="000B0589" w:rsidRDefault="2E317290" w:rsidP="00BC2702">
      <w:pPr>
        <w:pStyle w:val="Conditions1"/>
        <w:tabs>
          <w:tab w:val="clear" w:pos="1077"/>
        </w:tabs>
        <w:ind w:left="0" w:firstLine="0"/>
      </w:pPr>
      <w:r>
        <w:rPr>
          <w:noProof/>
        </w:rPr>
        <w:drawing>
          <wp:inline distT="0" distB="0" distL="0" distR="0" wp14:anchorId="215351FD" wp14:editId="6F10DB18">
            <wp:extent cx="3419475" cy="359623"/>
            <wp:effectExtent l="0" t="0" r="0" b="254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12">
                      <a:extLst>
                        <a:ext uri="{28A0092B-C50C-407E-A947-70E740481C1C}">
                          <a14:useLocalDpi xmlns:a14="http://schemas.microsoft.com/office/drawing/2010/main" val="0"/>
                        </a:ext>
                      </a:extLst>
                    </a:blip>
                    <a:stretch>
                      <a:fillRect/>
                    </a:stretch>
                  </pic:blipFill>
                  <pic:spPr>
                    <a:xfrm>
                      <a:off x="0" y="0"/>
                      <a:ext cx="3419475" cy="359623"/>
                    </a:xfrm>
                    <a:prstGeom prst="rect">
                      <a:avLst/>
                    </a:prstGeom>
                  </pic:spPr>
                </pic:pic>
              </a:graphicData>
            </a:graphic>
          </wp:inline>
        </w:drawing>
      </w:r>
    </w:p>
    <w:p w14:paraId="676C45D6" w14:textId="77777777" w:rsidR="000B0589" w:rsidRDefault="000B0589" w:rsidP="00A5760C"/>
    <w:p w14:paraId="3FC00247"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A46A72" w14:paraId="3A1E4E8E" w14:textId="77777777" w:rsidTr="008E0623">
        <w:trPr>
          <w:cantSplit/>
          <w:trHeight w:val="23"/>
        </w:trPr>
        <w:tc>
          <w:tcPr>
            <w:tcW w:w="9356" w:type="dxa"/>
            <w:shd w:val="clear" w:color="auto" w:fill="auto"/>
          </w:tcPr>
          <w:p w14:paraId="442427F9" w14:textId="77777777" w:rsidR="000B0589" w:rsidRPr="00A46A72" w:rsidRDefault="008E0623" w:rsidP="00266012">
            <w:pPr>
              <w:spacing w:before="120"/>
              <w:ind w:left="-108" w:right="34"/>
              <w:rPr>
                <w:rFonts w:ascii="Arial" w:hAnsi="Arial" w:cs="Arial"/>
                <w:b/>
                <w:color w:val="000000"/>
                <w:sz w:val="40"/>
                <w:szCs w:val="40"/>
              </w:rPr>
            </w:pPr>
            <w:bookmarkStart w:id="0" w:name="bmkTable00"/>
            <w:bookmarkEnd w:id="0"/>
            <w:r w:rsidRPr="00A46A72">
              <w:rPr>
                <w:rFonts w:ascii="Arial" w:hAnsi="Arial" w:cs="Arial"/>
                <w:b/>
                <w:color w:val="000000"/>
                <w:sz w:val="40"/>
                <w:szCs w:val="40"/>
              </w:rPr>
              <w:t>Order Decision</w:t>
            </w:r>
          </w:p>
        </w:tc>
      </w:tr>
      <w:tr w:rsidR="000B0589" w:rsidRPr="00A46A72" w14:paraId="37916763" w14:textId="77777777" w:rsidTr="008E0623">
        <w:trPr>
          <w:cantSplit/>
          <w:trHeight w:val="23"/>
        </w:trPr>
        <w:tc>
          <w:tcPr>
            <w:tcW w:w="9356" w:type="dxa"/>
            <w:shd w:val="clear" w:color="auto" w:fill="auto"/>
            <w:vAlign w:val="center"/>
          </w:tcPr>
          <w:p w14:paraId="54524ABD" w14:textId="537124FB" w:rsidR="000B0589" w:rsidRDefault="001113AB" w:rsidP="008E0623">
            <w:pPr>
              <w:spacing w:before="60"/>
              <w:ind w:left="-108" w:right="34"/>
              <w:rPr>
                <w:rFonts w:ascii="Arial" w:hAnsi="Arial" w:cs="Arial"/>
                <w:color w:val="000000"/>
                <w:sz w:val="24"/>
                <w:szCs w:val="24"/>
              </w:rPr>
            </w:pPr>
            <w:r>
              <w:rPr>
                <w:rFonts w:ascii="Arial" w:hAnsi="Arial" w:cs="Arial"/>
                <w:color w:val="000000"/>
                <w:sz w:val="24"/>
                <w:szCs w:val="24"/>
              </w:rPr>
              <w:t xml:space="preserve">Inquiry </w:t>
            </w:r>
            <w:r w:rsidR="00052C5C">
              <w:rPr>
                <w:rFonts w:ascii="Arial" w:hAnsi="Arial" w:cs="Arial"/>
                <w:color w:val="000000"/>
                <w:sz w:val="24"/>
                <w:szCs w:val="24"/>
              </w:rPr>
              <w:t>commenced</w:t>
            </w:r>
            <w:r w:rsidR="008E0623" w:rsidRPr="00A46A72">
              <w:rPr>
                <w:rFonts w:ascii="Arial" w:hAnsi="Arial" w:cs="Arial"/>
                <w:color w:val="000000"/>
                <w:sz w:val="24"/>
                <w:szCs w:val="24"/>
              </w:rPr>
              <w:t xml:space="preserve"> </w:t>
            </w:r>
            <w:r w:rsidR="00052C5C">
              <w:rPr>
                <w:rFonts w:ascii="Arial" w:hAnsi="Arial" w:cs="Arial"/>
                <w:color w:val="000000"/>
                <w:sz w:val="24"/>
                <w:szCs w:val="24"/>
              </w:rPr>
              <w:t xml:space="preserve">5 </w:t>
            </w:r>
            <w:r w:rsidR="00250BF3">
              <w:rPr>
                <w:rFonts w:ascii="Arial" w:hAnsi="Arial" w:cs="Arial"/>
                <w:color w:val="000000"/>
                <w:sz w:val="24"/>
                <w:szCs w:val="24"/>
              </w:rPr>
              <w:t>March</w:t>
            </w:r>
            <w:r w:rsidR="008E0623" w:rsidRPr="00A46A72">
              <w:rPr>
                <w:rFonts w:ascii="Arial" w:hAnsi="Arial" w:cs="Arial"/>
                <w:color w:val="000000"/>
                <w:sz w:val="24"/>
                <w:szCs w:val="24"/>
              </w:rPr>
              <w:t xml:space="preserve"> 20</w:t>
            </w:r>
            <w:r w:rsidR="00250BF3">
              <w:rPr>
                <w:rFonts w:ascii="Arial" w:hAnsi="Arial" w:cs="Arial"/>
                <w:color w:val="000000"/>
                <w:sz w:val="24"/>
                <w:szCs w:val="24"/>
              </w:rPr>
              <w:t>24</w:t>
            </w:r>
          </w:p>
          <w:p w14:paraId="37B861EC" w14:textId="18155F48" w:rsidR="000E0B9D" w:rsidRPr="00A46A72" w:rsidRDefault="000E0B9D" w:rsidP="008E0623">
            <w:pPr>
              <w:spacing w:before="60"/>
              <w:ind w:left="-108" w:right="34"/>
              <w:rPr>
                <w:rFonts w:ascii="Arial" w:hAnsi="Arial" w:cs="Arial"/>
                <w:color w:val="000000"/>
                <w:sz w:val="24"/>
                <w:szCs w:val="24"/>
              </w:rPr>
            </w:pPr>
            <w:r>
              <w:rPr>
                <w:rFonts w:ascii="Arial" w:hAnsi="Arial" w:cs="Arial"/>
                <w:color w:val="000000"/>
                <w:sz w:val="24"/>
                <w:szCs w:val="24"/>
              </w:rPr>
              <w:t xml:space="preserve">Site visit </w:t>
            </w:r>
            <w:r w:rsidR="00B1482C">
              <w:rPr>
                <w:rFonts w:ascii="Arial" w:hAnsi="Arial" w:cs="Arial"/>
                <w:color w:val="000000"/>
                <w:sz w:val="24"/>
                <w:szCs w:val="24"/>
              </w:rPr>
              <w:t>2 March 2024</w:t>
            </w:r>
          </w:p>
        </w:tc>
      </w:tr>
      <w:tr w:rsidR="000B0589" w:rsidRPr="00A46A72" w14:paraId="625DCE89" w14:textId="77777777" w:rsidTr="008E0623">
        <w:trPr>
          <w:cantSplit/>
          <w:trHeight w:val="23"/>
        </w:trPr>
        <w:tc>
          <w:tcPr>
            <w:tcW w:w="9356" w:type="dxa"/>
            <w:shd w:val="clear" w:color="auto" w:fill="auto"/>
          </w:tcPr>
          <w:p w14:paraId="603813D5" w14:textId="0D7EAF4F" w:rsidR="000B0589" w:rsidRPr="00A46A72" w:rsidRDefault="008E0623" w:rsidP="008E0623">
            <w:pPr>
              <w:spacing w:before="180"/>
              <w:ind w:left="-108" w:right="34"/>
              <w:rPr>
                <w:rFonts w:ascii="Arial" w:hAnsi="Arial" w:cs="Arial"/>
                <w:b/>
                <w:color w:val="000000"/>
                <w:sz w:val="24"/>
                <w:szCs w:val="24"/>
              </w:rPr>
            </w:pPr>
            <w:r w:rsidRPr="00A46A72">
              <w:rPr>
                <w:rFonts w:ascii="Arial" w:hAnsi="Arial" w:cs="Arial"/>
                <w:b/>
                <w:color w:val="000000"/>
                <w:sz w:val="24"/>
                <w:szCs w:val="24"/>
              </w:rPr>
              <w:t xml:space="preserve">by </w:t>
            </w:r>
            <w:r w:rsidR="00250BF3">
              <w:rPr>
                <w:rFonts w:ascii="Arial" w:hAnsi="Arial" w:cs="Arial"/>
                <w:b/>
                <w:color w:val="000000"/>
                <w:sz w:val="24"/>
                <w:szCs w:val="24"/>
              </w:rPr>
              <w:t>Nigel Farthing LLB</w:t>
            </w:r>
            <w:r w:rsidRPr="00A46A72">
              <w:rPr>
                <w:rFonts w:ascii="Arial" w:hAnsi="Arial" w:cs="Arial"/>
                <w:b/>
                <w:color w:val="000000"/>
                <w:sz w:val="24"/>
                <w:szCs w:val="24"/>
              </w:rPr>
              <w:t xml:space="preserve"> </w:t>
            </w:r>
          </w:p>
        </w:tc>
      </w:tr>
      <w:tr w:rsidR="000B0589" w:rsidRPr="00A46A72" w14:paraId="19478EC5" w14:textId="77777777" w:rsidTr="008E0623">
        <w:trPr>
          <w:cantSplit/>
          <w:trHeight w:val="23"/>
        </w:trPr>
        <w:tc>
          <w:tcPr>
            <w:tcW w:w="9356" w:type="dxa"/>
            <w:shd w:val="clear" w:color="auto" w:fill="auto"/>
          </w:tcPr>
          <w:p w14:paraId="43C936C9" w14:textId="77777777" w:rsidR="000B0589" w:rsidRPr="00A46A72" w:rsidRDefault="008E0623" w:rsidP="00266012">
            <w:pPr>
              <w:spacing w:before="120"/>
              <w:ind w:left="-108" w:right="34"/>
              <w:rPr>
                <w:rFonts w:ascii="Arial" w:hAnsi="Arial" w:cs="Arial"/>
                <w:b/>
                <w:color w:val="000000"/>
                <w:sz w:val="16"/>
                <w:szCs w:val="16"/>
              </w:rPr>
            </w:pPr>
            <w:r w:rsidRPr="00A46A72">
              <w:rPr>
                <w:rFonts w:ascii="Arial" w:hAnsi="Arial" w:cs="Arial"/>
                <w:b/>
                <w:color w:val="000000"/>
                <w:sz w:val="16"/>
                <w:szCs w:val="16"/>
              </w:rPr>
              <w:t>an Inspector appointed by the Secretary of State for Environment, Food and Rural Affairs</w:t>
            </w:r>
          </w:p>
        </w:tc>
      </w:tr>
      <w:tr w:rsidR="000B0589" w:rsidRPr="00A46A72" w14:paraId="5DD9BF6A" w14:textId="77777777" w:rsidTr="008E0623">
        <w:trPr>
          <w:cantSplit/>
          <w:trHeight w:val="23"/>
        </w:trPr>
        <w:tc>
          <w:tcPr>
            <w:tcW w:w="9356" w:type="dxa"/>
            <w:shd w:val="clear" w:color="auto" w:fill="auto"/>
          </w:tcPr>
          <w:p w14:paraId="693CD58F" w14:textId="45C2EFB6" w:rsidR="000B0589" w:rsidRPr="00A46A72" w:rsidRDefault="000B0589" w:rsidP="00266012">
            <w:pPr>
              <w:spacing w:before="120"/>
              <w:ind w:left="-108" w:right="176"/>
              <w:rPr>
                <w:rFonts w:ascii="Arial" w:hAnsi="Arial" w:cs="Arial"/>
                <w:b/>
                <w:color w:val="000000"/>
                <w:sz w:val="16"/>
                <w:szCs w:val="16"/>
              </w:rPr>
            </w:pPr>
            <w:r w:rsidRPr="00A46A72">
              <w:rPr>
                <w:rFonts w:ascii="Arial" w:hAnsi="Arial" w:cs="Arial"/>
                <w:b/>
                <w:color w:val="000000"/>
                <w:sz w:val="16"/>
                <w:szCs w:val="16"/>
              </w:rPr>
              <w:t>Decision date:</w:t>
            </w:r>
            <w:r w:rsidR="00952E37">
              <w:rPr>
                <w:rFonts w:ascii="Arial" w:hAnsi="Arial" w:cs="Arial"/>
                <w:b/>
                <w:color w:val="000000"/>
                <w:sz w:val="16"/>
                <w:szCs w:val="16"/>
              </w:rPr>
              <w:t xml:space="preserve"> 24 April 2024</w:t>
            </w:r>
          </w:p>
        </w:tc>
      </w:tr>
    </w:tbl>
    <w:p w14:paraId="05913801" w14:textId="77777777" w:rsidR="008E0623" w:rsidRPr="00A46A72" w:rsidRDefault="008E0623" w:rsidP="000B0589">
      <w:pPr>
        <w:rPr>
          <w:rFonts w:ascii="Arial" w:hAnsi="Arial" w:cs="Arial"/>
        </w:rPr>
      </w:pPr>
    </w:p>
    <w:tbl>
      <w:tblPr>
        <w:tblW w:w="0" w:type="auto"/>
        <w:tblLayout w:type="fixed"/>
        <w:tblLook w:val="0000" w:firstRow="0" w:lastRow="0" w:firstColumn="0" w:lastColumn="0" w:noHBand="0" w:noVBand="0"/>
      </w:tblPr>
      <w:tblGrid>
        <w:gridCol w:w="9520"/>
      </w:tblGrid>
      <w:tr w:rsidR="008E0623" w:rsidRPr="00A46A72" w14:paraId="31CFF4C8" w14:textId="77777777" w:rsidTr="008E0623">
        <w:tc>
          <w:tcPr>
            <w:tcW w:w="9520" w:type="dxa"/>
            <w:shd w:val="clear" w:color="auto" w:fill="auto"/>
          </w:tcPr>
          <w:p w14:paraId="2F1E2075" w14:textId="5CB9B6F9" w:rsidR="008E0623" w:rsidRPr="00A46A72" w:rsidRDefault="008E0623" w:rsidP="0029302D">
            <w:pPr>
              <w:tabs>
                <w:tab w:val="left" w:pos="3897"/>
              </w:tabs>
              <w:spacing w:after="60"/>
              <w:rPr>
                <w:rFonts w:ascii="Arial" w:hAnsi="Arial" w:cs="Arial"/>
                <w:b/>
                <w:color w:val="000000"/>
                <w:sz w:val="24"/>
                <w:szCs w:val="24"/>
              </w:rPr>
            </w:pPr>
            <w:r w:rsidRPr="00A46A72">
              <w:rPr>
                <w:rFonts w:ascii="Arial" w:hAnsi="Arial" w:cs="Arial"/>
                <w:b/>
                <w:color w:val="000000"/>
                <w:sz w:val="24"/>
                <w:szCs w:val="24"/>
              </w:rPr>
              <w:t>Order Ref: ROW/</w:t>
            </w:r>
            <w:r w:rsidR="000E0B9D">
              <w:rPr>
                <w:rFonts w:ascii="Arial" w:hAnsi="Arial" w:cs="Arial"/>
                <w:b/>
                <w:color w:val="000000"/>
                <w:sz w:val="24"/>
                <w:szCs w:val="24"/>
              </w:rPr>
              <w:t>33</w:t>
            </w:r>
            <w:r w:rsidR="0066755B">
              <w:rPr>
                <w:rFonts w:ascii="Arial" w:hAnsi="Arial" w:cs="Arial"/>
                <w:b/>
                <w:color w:val="000000"/>
                <w:sz w:val="24"/>
                <w:szCs w:val="24"/>
              </w:rPr>
              <w:t>16971</w:t>
            </w:r>
            <w:r w:rsidR="0029302D" w:rsidRPr="00A46A72">
              <w:rPr>
                <w:rFonts w:ascii="Arial" w:hAnsi="Arial" w:cs="Arial"/>
                <w:b/>
                <w:color w:val="000000"/>
                <w:sz w:val="24"/>
                <w:szCs w:val="24"/>
              </w:rPr>
              <w:tab/>
            </w:r>
          </w:p>
        </w:tc>
      </w:tr>
      <w:tr w:rsidR="008E0623" w:rsidRPr="00A46A72" w14:paraId="03C07DC3" w14:textId="77777777" w:rsidTr="008E0623">
        <w:tc>
          <w:tcPr>
            <w:tcW w:w="9520" w:type="dxa"/>
            <w:shd w:val="clear" w:color="auto" w:fill="auto"/>
          </w:tcPr>
          <w:p w14:paraId="11EE730D" w14:textId="556F6C8F" w:rsidR="008E0623" w:rsidRPr="00151E6A" w:rsidRDefault="008E0623" w:rsidP="00151E6A">
            <w:pPr>
              <w:pStyle w:val="TBullet"/>
              <w:rPr>
                <w:rFonts w:ascii="Arial" w:hAnsi="Arial" w:cs="Arial"/>
              </w:rPr>
            </w:pPr>
            <w:r w:rsidRPr="00B1482C">
              <w:rPr>
                <w:rFonts w:ascii="Arial" w:hAnsi="Arial" w:cs="Arial"/>
              </w:rPr>
              <w:t>This Order is made under Section 119 of the Highways Act 1980 (</w:t>
            </w:r>
            <w:r w:rsidR="00851856" w:rsidRPr="00B1482C">
              <w:rPr>
                <w:rFonts w:ascii="Arial" w:hAnsi="Arial" w:cs="Arial"/>
              </w:rPr>
              <w:t>‘</w:t>
            </w:r>
            <w:r w:rsidRPr="00B1482C">
              <w:rPr>
                <w:rFonts w:ascii="Arial" w:hAnsi="Arial" w:cs="Arial"/>
              </w:rPr>
              <w:t>the 1980 Act</w:t>
            </w:r>
            <w:r w:rsidR="00851856" w:rsidRPr="00B1482C">
              <w:rPr>
                <w:rFonts w:ascii="Arial" w:hAnsi="Arial" w:cs="Arial"/>
              </w:rPr>
              <w:t>’</w:t>
            </w:r>
            <w:r w:rsidRPr="00B1482C">
              <w:rPr>
                <w:rFonts w:ascii="Arial" w:hAnsi="Arial" w:cs="Arial"/>
              </w:rPr>
              <w:t xml:space="preserve">) and is known as </w:t>
            </w:r>
            <w:r w:rsidR="00851856" w:rsidRPr="00B1482C">
              <w:rPr>
                <w:rFonts w:ascii="Arial" w:hAnsi="Arial" w:cs="Arial"/>
              </w:rPr>
              <w:t xml:space="preserve">the </w:t>
            </w:r>
            <w:r w:rsidR="00146FB9">
              <w:rPr>
                <w:rFonts w:ascii="Arial" w:hAnsi="Arial" w:cs="Arial"/>
              </w:rPr>
              <w:t>Essex</w:t>
            </w:r>
            <w:r w:rsidR="00C701D6">
              <w:rPr>
                <w:rFonts w:ascii="Arial" w:hAnsi="Arial" w:cs="Arial"/>
              </w:rPr>
              <w:t xml:space="preserve"> </w:t>
            </w:r>
            <w:r w:rsidR="00151E6A">
              <w:rPr>
                <w:rFonts w:ascii="Arial" w:hAnsi="Arial" w:cs="Arial"/>
              </w:rPr>
              <w:t>County</w:t>
            </w:r>
            <w:r w:rsidR="00851856" w:rsidRPr="00151E6A">
              <w:rPr>
                <w:rFonts w:ascii="Arial" w:hAnsi="Arial" w:cs="Arial"/>
              </w:rPr>
              <w:t xml:space="preserve"> Council</w:t>
            </w:r>
            <w:r w:rsidR="00151E6A">
              <w:rPr>
                <w:rFonts w:ascii="Arial" w:hAnsi="Arial" w:cs="Arial"/>
              </w:rPr>
              <w:t xml:space="preserve"> </w:t>
            </w:r>
            <w:r w:rsidR="00851856" w:rsidRPr="00151E6A">
              <w:rPr>
                <w:rFonts w:ascii="Arial" w:hAnsi="Arial" w:cs="Arial"/>
              </w:rPr>
              <w:t>Public Path Diversion Order 20</w:t>
            </w:r>
            <w:r w:rsidR="00151E6A">
              <w:rPr>
                <w:rFonts w:ascii="Arial" w:hAnsi="Arial" w:cs="Arial"/>
              </w:rPr>
              <w:t xml:space="preserve">22 </w:t>
            </w:r>
            <w:r w:rsidR="00AC399D">
              <w:rPr>
                <w:rFonts w:ascii="Arial" w:hAnsi="Arial" w:cs="Arial"/>
              </w:rPr>
              <w:t>Footpath 25 Ca</w:t>
            </w:r>
            <w:r w:rsidR="004C66C9">
              <w:rPr>
                <w:rFonts w:ascii="Arial" w:hAnsi="Arial" w:cs="Arial"/>
              </w:rPr>
              <w:t>s</w:t>
            </w:r>
            <w:r w:rsidR="00AC399D">
              <w:rPr>
                <w:rFonts w:ascii="Arial" w:hAnsi="Arial" w:cs="Arial"/>
              </w:rPr>
              <w:t>tle Hedingham in the District of Braintree</w:t>
            </w:r>
            <w:r w:rsidRPr="00151E6A">
              <w:rPr>
                <w:rFonts w:ascii="Arial" w:hAnsi="Arial" w:cs="Arial"/>
              </w:rPr>
              <w:t>.</w:t>
            </w:r>
          </w:p>
        </w:tc>
      </w:tr>
      <w:tr w:rsidR="008E0623" w:rsidRPr="00A46A72" w14:paraId="035F5AC2" w14:textId="77777777" w:rsidTr="008E0623">
        <w:tc>
          <w:tcPr>
            <w:tcW w:w="9520" w:type="dxa"/>
            <w:shd w:val="clear" w:color="auto" w:fill="auto"/>
          </w:tcPr>
          <w:p w14:paraId="0AA5529F" w14:textId="3428210D" w:rsidR="008E0623" w:rsidRPr="00A46A72" w:rsidRDefault="008E0623" w:rsidP="008E0623">
            <w:pPr>
              <w:pStyle w:val="TBullet"/>
              <w:rPr>
                <w:rFonts w:ascii="Arial" w:hAnsi="Arial" w:cs="Arial"/>
              </w:rPr>
            </w:pPr>
            <w:r w:rsidRPr="00A46A72">
              <w:rPr>
                <w:rFonts w:ascii="Arial" w:hAnsi="Arial" w:cs="Arial"/>
              </w:rPr>
              <w:t xml:space="preserve">The Order is dated </w:t>
            </w:r>
            <w:r w:rsidR="00A87C9D">
              <w:rPr>
                <w:rFonts w:ascii="Arial" w:hAnsi="Arial" w:cs="Arial"/>
              </w:rPr>
              <w:t>21</w:t>
            </w:r>
            <w:r w:rsidR="00E55E3E" w:rsidRPr="00A46A72">
              <w:rPr>
                <w:rFonts w:ascii="Arial" w:hAnsi="Arial" w:cs="Arial"/>
              </w:rPr>
              <w:t>July 20</w:t>
            </w:r>
            <w:r w:rsidR="00A87C9D">
              <w:rPr>
                <w:rFonts w:ascii="Arial" w:hAnsi="Arial" w:cs="Arial"/>
              </w:rPr>
              <w:t>22</w:t>
            </w:r>
            <w:r w:rsidRPr="00A46A72">
              <w:rPr>
                <w:rFonts w:ascii="Arial" w:hAnsi="Arial" w:cs="Arial"/>
              </w:rPr>
              <w:t xml:space="preserve"> </w:t>
            </w:r>
            <w:r w:rsidRPr="00A87C9D">
              <w:rPr>
                <w:rFonts w:ascii="Arial" w:hAnsi="Arial" w:cs="Arial"/>
              </w:rPr>
              <w:t xml:space="preserve">and proposes to divert the public right of way </w:t>
            </w:r>
            <w:r w:rsidR="00081B35" w:rsidRPr="00A87C9D">
              <w:rPr>
                <w:rFonts w:ascii="Arial" w:hAnsi="Arial" w:cs="Arial"/>
              </w:rPr>
              <w:t xml:space="preserve">as </w:t>
            </w:r>
            <w:r w:rsidRPr="00A87C9D">
              <w:rPr>
                <w:rFonts w:ascii="Arial" w:hAnsi="Arial" w:cs="Arial"/>
              </w:rPr>
              <w:t xml:space="preserve">shown on the Order </w:t>
            </w:r>
            <w:r w:rsidR="0063742B">
              <w:rPr>
                <w:rFonts w:ascii="Arial" w:hAnsi="Arial" w:cs="Arial"/>
              </w:rPr>
              <w:t>M</w:t>
            </w:r>
            <w:r w:rsidR="00D52F47">
              <w:rPr>
                <w:rFonts w:ascii="Arial" w:hAnsi="Arial" w:cs="Arial"/>
              </w:rPr>
              <w:t>ap</w:t>
            </w:r>
            <w:r w:rsidRPr="00A87C9D">
              <w:rPr>
                <w:rFonts w:ascii="Arial" w:hAnsi="Arial" w:cs="Arial"/>
              </w:rPr>
              <w:t xml:space="preserve"> and described in the Order Schedule</w:t>
            </w:r>
            <w:r w:rsidRPr="00A46A72">
              <w:rPr>
                <w:rFonts w:ascii="Arial" w:hAnsi="Arial" w:cs="Arial"/>
              </w:rPr>
              <w:t>.</w:t>
            </w:r>
          </w:p>
        </w:tc>
      </w:tr>
      <w:tr w:rsidR="008E0623" w:rsidRPr="00A46A72" w14:paraId="5D16E6E2" w14:textId="77777777" w:rsidTr="008E0623">
        <w:tc>
          <w:tcPr>
            <w:tcW w:w="9520" w:type="dxa"/>
            <w:shd w:val="clear" w:color="auto" w:fill="auto"/>
          </w:tcPr>
          <w:p w14:paraId="7C297267" w14:textId="7869E875" w:rsidR="008E0623" w:rsidRPr="00D54A8F" w:rsidRDefault="008E0623" w:rsidP="008E0623">
            <w:pPr>
              <w:pStyle w:val="TBullet"/>
              <w:rPr>
                <w:rFonts w:ascii="Arial" w:hAnsi="Arial" w:cs="Arial"/>
              </w:rPr>
            </w:pPr>
            <w:r w:rsidRPr="00D54A8F">
              <w:rPr>
                <w:rFonts w:ascii="Arial" w:hAnsi="Arial" w:cs="Arial"/>
              </w:rPr>
              <w:t>There w</w:t>
            </w:r>
            <w:r w:rsidR="00A87C9D" w:rsidRPr="00D54A8F">
              <w:rPr>
                <w:rFonts w:ascii="Arial" w:hAnsi="Arial" w:cs="Arial"/>
              </w:rPr>
              <w:t>ere</w:t>
            </w:r>
            <w:r w:rsidR="00E55E3E" w:rsidRPr="00D54A8F">
              <w:rPr>
                <w:rFonts w:ascii="Arial" w:hAnsi="Arial" w:cs="Arial"/>
              </w:rPr>
              <w:t xml:space="preserve"> </w:t>
            </w:r>
            <w:r w:rsidR="00D54A8F" w:rsidRPr="00D54A8F">
              <w:rPr>
                <w:rFonts w:ascii="Arial" w:hAnsi="Arial" w:cs="Arial"/>
              </w:rPr>
              <w:t>35</w:t>
            </w:r>
            <w:r w:rsidRPr="00D54A8F">
              <w:rPr>
                <w:rFonts w:ascii="Arial" w:hAnsi="Arial" w:cs="Arial"/>
              </w:rPr>
              <w:t xml:space="preserve"> objection</w:t>
            </w:r>
            <w:r w:rsidR="00D54A8F" w:rsidRPr="00D54A8F">
              <w:rPr>
                <w:rFonts w:ascii="Arial" w:hAnsi="Arial" w:cs="Arial"/>
              </w:rPr>
              <w:t>s</w:t>
            </w:r>
            <w:r w:rsidRPr="00D54A8F">
              <w:rPr>
                <w:rFonts w:ascii="Arial" w:hAnsi="Arial" w:cs="Arial"/>
              </w:rPr>
              <w:t xml:space="preserve"> outstanding when</w:t>
            </w:r>
            <w:r w:rsidR="00D54A8F">
              <w:rPr>
                <w:rFonts w:ascii="Arial" w:hAnsi="Arial" w:cs="Arial"/>
              </w:rPr>
              <w:t xml:space="preserve"> Essex County</w:t>
            </w:r>
            <w:r w:rsidRPr="00D54A8F">
              <w:rPr>
                <w:rFonts w:ascii="Arial" w:hAnsi="Arial" w:cs="Arial"/>
              </w:rPr>
              <w:t xml:space="preserve"> Council </w:t>
            </w:r>
            <w:r w:rsidR="004F0F5C" w:rsidRPr="00D54A8F">
              <w:rPr>
                <w:rFonts w:ascii="Arial" w:hAnsi="Arial" w:cs="Arial"/>
              </w:rPr>
              <w:t xml:space="preserve">(‘the Council’) </w:t>
            </w:r>
            <w:r w:rsidRPr="00D54A8F">
              <w:rPr>
                <w:rFonts w:ascii="Arial" w:hAnsi="Arial" w:cs="Arial"/>
              </w:rPr>
              <w:t>submitted the Order to the Secretary of State for Environment, Food and Rural Affairs for confirmation</w:t>
            </w:r>
            <w:r w:rsidR="00E55E3E" w:rsidRPr="00D54A8F">
              <w:rPr>
                <w:rFonts w:ascii="Arial" w:hAnsi="Arial" w:cs="Arial"/>
              </w:rPr>
              <w:t>.</w:t>
            </w:r>
          </w:p>
        </w:tc>
      </w:tr>
      <w:tr w:rsidR="008E0623" w:rsidRPr="00A46A72" w14:paraId="02C0045D" w14:textId="77777777" w:rsidTr="008E0623">
        <w:tc>
          <w:tcPr>
            <w:tcW w:w="9520" w:type="dxa"/>
            <w:shd w:val="clear" w:color="auto" w:fill="auto"/>
          </w:tcPr>
          <w:p w14:paraId="52A4438B" w14:textId="45E919DA" w:rsidR="008E0623" w:rsidRPr="00A46A72" w:rsidRDefault="008E0623" w:rsidP="008E0623">
            <w:pPr>
              <w:spacing w:before="60"/>
              <w:rPr>
                <w:rFonts w:ascii="Arial" w:hAnsi="Arial" w:cs="Arial"/>
                <w:b/>
                <w:color w:val="000000"/>
                <w:sz w:val="24"/>
                <w:szCs w:val="24"/>
              </w:rPr>
            </w:pPr>
            <w:r w:rsidRPr="00A46A72">
              <w:rPr>
                <w:rFonts w:ascii="Arial" w:hAnsi="Arial" w:cs="Arial"/>
                <w:b/>
                <w:color w:val="000000"/>
                <w:sz w:val="24"/>
                <w:szCs w:val="24"/>
              </w:rPr>
              <w:t>Summary of Decision:</w:t>
            </w:r>
            <w:bookmarkStart w:id="1" w:name="bmkPoint"/>
            <w:bookmarkEnd w:id="1"/>
            <w:r w:rsidR="00820626" w:rsidRPr="00A46A72">
              <w:rPr>
                <w:rFonts w:ascii="Arial" w:hAnsi="Arial" w:cs="Arial"/>
                <w:b/>
                <w:color w:val="000000"/>
                <w:sz w:val="24"/>
                <w:szCs w:val="24"/>
              </w:rPr>
              <w:t xml:space="preserve"> </w:t>
            </w:r>
            <w:r w:rsidR="001F7C0D" w:rsidRPr="00A46A72">
              <w:rPr>
                <w:rFonts w:ascii="Arial" w:hAnsi="Arial" w:cs="Arial"/>
                <w:b/>
                <w:color w:val="000000"/>
                <w:sz w:val="24"/>
                <w:szCs w:val="24"/>
              </w:rPr>
              <w:t>The Order is not confirmed</w:t>
            </w:r>
          </w:p>
        </w:tc>
      </w:tr>
      <w:tr w:rsidR="008E0623" w:rsidRPr="00A46A72" w14:paraId="521FDAD2" w14:textId="77777777" w:rsidTr="008E0623">
        <w:tc>
          <w:tcPr>
            <w:tcW w:w="9520" w:type="dxa"/>
            <w:tcBorders>
              <w:bottom w:val="single" w:sz="6" w:space="0" w:color="000000"/>
            </w:tcBorders>
            <w:shd w:val="clear" w:color="auto" w:fill="auto"/>
          </w:tcPr>
          <w:p w14:paraId="1B742799" w14:textId="77777777" w:rsidR="008E0623" w:rsidRPr="00A46A72" w:rsidRDefault="008E0623" w:rsidP="008E0623">
            <w:pPr>
              <w:spacing w:before="60"/>
              <w:rPr>
                <w:rFonts w:ascii="Arial" w:hAnsi="Arial" w:cs="Arial"/>
                <w:b/>
                <w:color w:val="000000"/>
                <w:sz w:val="2"/>
              </w:rPr>
            </w:pPr>
            <w:bookmarkStart w:id="2" w:name="bmkReturn"/>
            <w:bookmarkEnd w:id="2"/>
          </w:p>
        </w:tc>
      </w:tr>
    </w:tbl>
    <w:p w14:paraId="2B1A8AA6" w14:textId="77777777" w:rsidR="000B0589" w:rsidRPr="00A46A72" w:rsidRDefault="000B0589" w:rsidP="000B0589">
      <w:pPr>
        <w:rPr>
          <w:rFonts w:ascii="Arial" w:hAnsi="Arial" w:cs="Arial"/>
        </w:rPr>
      </w:pPr>
    </w:p>
    <w:p w14:paraId="3445CC69" w14:textId="77777777" w:rsidR="008E0623" w:rsidRPr="00A46A72" w:rsidRDefault="008E0623" w:rsidP="008E0623">
      <w:pPr>
        <w:pStyle w:val="Heading6blackfont"/>
        <w:rPr>
          <w:rFonts w:ascii="Arial" w:hAnsi="Arial" w:cs="Arial"/>
          <w:sz w:val="24"/>
          <w:szCs w:val="24"/>
        </w:rPr>
      </w:pPr>
      <w:r w:rsidRPr="00A46A72">
        <w:rPr>
          <w:rFonts w:ascii="Arial" w:hAnsi="Arial" w:cs="Arial"/>
          <w:sz w:val="24"/>
          <w:szCs w:val="24"/>
        </w:rPr>
        <w:t>Procedural Matters</w:t>
      </w:r>
    </w:p>
    <w:p w14:paraId="74BFA445" w14:textId="4370CE31" w:rsidR="008E0623" w:rsidRDefault="00337878" w:rsidP="008E0623">
      <w:pPr>
        <w:pStyle w:val="Style1"/>
        <w:rPr>
          <w:rFonts w:ascii="Arial" w:hAnsi="Arial" w:cs="Arial"/>
          <w:sz w:val="24"/>
          <w:szCs w:val="24"/>
        </w:rPr>
      </w:pPr>
      <w:r w:rsidRPr="00A46A72">
        <w:rPr>
          <w:rFonts w:ascii="Arial" w:hAnsi="Arial" w:cs="Arial"/>
          <w:sz w:val="24"/>
          <w:szCs w:val="24"/>
        </w:rPr>
        <w:t xml:space="preserve">I undertook an </w:t>
      </w:r>
      <w:r w:rsidRPr="008828BE">
        <w:rPr>
          <w:rFonts w:ascii="Arial" w:hAnsi="Arial" w:cs="Arial"/>
          <w:sz w:val="24"/>
          <w:szCs w:val="24"/>
        </w:rPr>
        <w:t>unaccompanied site inspection</w:t>
      </w:r>
      <w:r w:rsidR="00E51C05" w:rsidRPr="00A46A72">
        <w:rPr>
          <w:rFonts w:ascii="Arial" w:hAnsi="Arial" w:cs="Arial"/>
          <w:sz w:val="24"/>
          <w:szCs w:val="24"/>
        </w:rPr>
        <w:t xml:space="preserve"> during the early afternoon of</w:t>
      </w:r>
      <w:r w:rsidRPr="00A46A72">
        <w:rPr>
          <w:rFonts w:ascii="Arial" w:hAnsi="Arial" w:cs="Arial"/>
          <w:sz w:val="24"/>
          <w:szCs w:val="24"/>
        </w:rPr>
        <w:t xml:space="preserve"> </w:t>
      </w:r>
      <w:r w:rsidR="008828BE">
        <w:rPr>
          <w:rFonts w:ascii="Arial" w:hAnsi="Arial" w:cs="Arial"/>
          <w:sz w:val="24"/>
          <w:szCs w:val="24"/>
        </w:rPr>
        <w:t>Satur</w:t>
      </w:r>
      <w:r w:rsidRPr="00A46A72">
        <w:rPr>
          <w:rFonts w:ascii="Arial" w:hAnsi="Arial" w:cs="Arial"/>
          <w:sz w:val="24"/>
          <w:szCs w:val="24"/>
        </w:rPr>
        <w:t xml:space="preserve">day </w:t>
      </w:r>
      <w:r w:rsidR="00823D21">
        <w:rPr>
          <w:rFonts w:ascii="Arial" w:hAnsi="Arial" w:cs="Arial"/>
          <w:sz w:val="24"/>
          <w:szCs w:val="24"/>
        </w:rPr>
        <w:t>2 March</w:t>
      </w:r>
      <w:r w:rsidRPr="00A46A72">
        <w:rPr>
          <w:rFonts w:ascii="Arial" w:hAnsi="Arial" w:cs="Arial"/>
          <w:sz w:val="24"/>
          <w:szCs w:val="24"/>
        </w:rPr>
        <w:t xml:space="preserve"> 20</w:t>
      </w:r>
      <w:r w:rsidR="00823D21">
        <w:rPr>
          <w:rFonts w:ascii="Arial" w:hAnsi="Arial" w:cs="Arial"/>
          <w:sz w:val="24"/>
          <w:szCs w:val="24"/>
        </w:rPr>
        <w:t>22</w:t>
      </w:r>
      <w:r w:rsidRPr="00A46A72">
        <w:rPr>
          <w:rFonts w:ascii="Arial" w:hAnsi="Arial" w:cs="Arial"/>
          <w:sz w:val="24"/>
          <w:szCs w:val="24"/>
        </w:rPr>
        <w:t>.</w:t>
      </w:r>
    </w:p>
    <w:p w14:paraId="46C905BA" w14:textId="1E846801" w:rsidR="008D2A41" w:rsidRPr="008D2A41" w:rsidRDefault="008D2A41" w:rsidP="008D2A41">
      <w:pPr>
        <w:pStyle w:val="Style1"/>
        <w:rPr>
          <w:rFonts w:ascii="Arial" w:hAnsi="Arial" w:cs="Arial"/>
          <w:sz w:val="24"/>
          <w:szCs w:val="24"/>
        </w:rPr>
      </w:pPr>
      <w:r w:rsidRPr="008D2A41">
        <w:rPr>
          <w:rFonts w:ascii="Arial" w:hAnsi="Arial" w:cs="Arial"/>
          <w:sz w:val="24"/>
          <w:szCs w:val="24"/>
        </w:rPr>
        <w:t>I held a</w:t>
      </w:r>
      <w:r>
        <w:rPr>
          <w:rFonts w:ascii="Arial" w:hAnsi="Arial" w:cs="Arial"/>
          <w:sz w:val="24"/>
          <w:szCs w:val="24"/>
        </w:rPr>
        <w:t>n inquiry</w:t>
      </w:r>
      <w:r w:rsidRPr="008D2A41">
        <w:rPr>
          <w:rFonts w:ascii="Arial" w:hAnsi="Arial" w:cs="Arial"/>
          <w:sz w:val="24"/>
          <w:szCs w:val="24"/>
        </w:rPr>
        <w:t xml:space="preserve"> at G</w:t>
      </w:r>
      <w:r w:rsidR="0016415E">
        <w:rPr>
          <w:rFonts w:ascii="Arial" w:hAnsi="Arial" w:cs="Arial"/>
          <w:sz w:val="24"/>
          <w:szCs w:val="24"/>
        </w:rPr>
        <w:t xml:space="preserve">osfield Village Hall, Church Road, Gosfield on 5 and 6 March </w:t>
      </w:r>
      <w:r w:rsidRPr="008D2A41">
        <w:rPr>
          <w:rFonts w:ascii="Arial" w:hAnsi="Arial" w:cs="Arial"/>
          <w:sz w:val="24"/>
          <w:szCs w:val="24"/>
        </w:rPr>
        <w:t>202</w:t>
      </w:r>
      <w:r w:rsidR="0016415E">
        <w:rPr>
          <w:rFonts w:ascii="Arial" w:hAnsi="Arial" w:cs="Arial"/>
          <w:sz w:val="24"/>
          <w:szCs w:val="24"/>
        </w:rPr>
        <w:t>4</w:t>
      </w:r>
      <w:r w:rsidRPr="008D2A41">
        <w:rPr>
          <w:rFonts w:ascii="Arial" w:hAnsi="Arial" w:cs="Arial"/>
          <w:sz w:val="24"/>
          <w:szCs w:val="24"/>
        </w:rPr>
        <w:t xml:space="preserve">. At the close of the </w:t>
      </w:r>
      <w:r w:rsidR="005B3603">
        <w:rPr>
          <w:rFonts w:ascii="Arial" w:hAnsi="Arial" w:cs="Arial"/>
          <w:sz w:val="24"/>
          <w:szCs w:val="24"/>
        </w:rPr>
        <w:t>inquiry,</w:t>
      </w:r>
      <w:r w:rsidRPr="008D2A41">
        <w:rPr>
          <w:rFonts w:ascii="Arial" w:hAnsi="Arial" w:cs="Arial"/>
          <w:sz w:val="24"/>
          <w:szCs w:val="24"/>
        </w:rPr>
        <w:t xml:space="preserve"> it was agreed that no further site visit was necessary.</w:t>
      </w:r>
    </w:p>
    <w:p w14:paraId="28ED82FE" w14:textId="1E299004" w:rsidR="008D2A41" w:rsidRPr="008D2A41" w:rsidRDefault="008D2A41" w:rsidP="008D2A41">
      <w:pPr>
        <w:pStyle w:val="Style1"/>
        <w:rPr>
          <w:rFonts w:ascii="Arial" w:hAnsi="Arial" w:cs="Arial"/>
          <w:sz w:val="24"/>
          <w:szCs w:val="24"/>
        </w:rPr>
      </w:pPr>
      <w:r w:rsidRPr="008D2A41">
        <w:rPr>
          <w:rFonts w:ascii="Arial" w:hAnsi="Arial" w:cs="Arial"/>
          <w:sz w:val="24"/>
          <w:szCs w:val="24"/>
        </w:rPr>
        <w:t>In writing this decision I have found it convenient to refer to points A</w:t>
      </w:r>
      <w:r w:rsidR="0016415E">
        <w:rPr>
          <w:rFonts w:ascii="Arial" w:hAnsi="Arial" w:cs="Arial"/>
          <w:sz w:val="24"/>
          <w:szCs w:val="24"/>
        </w:rPr>
        <w:t>, B and C</w:t>
      </w:r>
      <w:r w:rsidRPr="008D2A41">
        <w:rPr>
          <w:rFonts w:ascii="Arial" w:hAnsi="Arial" w:cs="Arial"/>
          <w:sz w:val="24"/>
          <w:szCs w:val="24"/>
        </w:rPr>
        <w:t xml:space="preserve"> marked on the Order Map. I therefore attach a copy of this map.</w:t>
      </w:r>
    </w:p>
    <w:p w14:paraId="7F305112" w14:textId="2E94717D" w:rsidR="008D2A41" w:rsidRPr="008D2A41" w:rsidRDefault="008D2A41" w:rsidP="008D2A41">
      <w:pPr>
        <w:pStyle w:val="Style1"/>
        <w:rPr>
          <w:rFonts w:ascii="Arial" w:hAnsi="Arial" w:cs="Arial"/>
          <w:sz w:val="24"/>
          <w:szCs w:val="24"/>
        </w:rPr>
      </w:pPr>
      <w:r w:rsidRPr="008D2A41">
        <w:rPr>
          <w:rFonts w:ascii="Arial" w:hAnsi="Arial" w:cs="Arial"/>
          <w:sz w:val="24"/>
          <w:szCs w:val="24"/>
        </w:rPr>
        <w:t xml:space="preserve">The Order was made by </w:t>
      </w:r>
      <w:r w:rsidR="0016415E">
        <w:rPr>
          <w:rFonts w:ascii="Arial" w:hAnsi="Arial" w:cs="Arial"/>
          <w:sz w:val="24"/>
          <w:szCs w:val="24"/>
        </w:rPr>
        <w:t>the</w:t>
      </w:r>
      <w:r w:rsidRPr="008D2A41">
        <w:rPr>
          <w:rFonts w:ascii="Arial" w:hAnsi="Arial" w:cs="Arial"/>
          <w:sz w:val="24"/>
          <w:szCs w:val="24"/>
        </w:rPr>
        <w:t xml:space="preserve"> Council under the</w:t>
      </w:r>
      <w:r w:rsidR="00080120">
        <w:rPr>
          <w:rFonts w:ascii="Arial" w:hAnsi="Arial" w:cs="Arial"/>
          <w:sz w:val="24"/>
          <w:szCs w:val="24"/>
        </w:rPr>
        <w:t xml:space="preserve"> </w:t>
      </w:r>
      <w:r w:rsidRPr="008D2A41">
        <w:rPr>
          <w:rFonts w:ascii="Arial" w:hAnsi="Arial" w:cs="Arial"/>
          <w:sz w:val="24"/>
          <w:szCs w:val="24"/>
        </w:rPr>
        <w:t>198</w:t>
      </w:r>
      <w:r w:rsidR="00080120">
        <w:rPr>
          <w:rFonts w:ascii="Arial" w:hAnsi="Arial" w:cs="Arial"/>
          <w:sz w:val="24"/>
          <w:szCs w:val="24"/>
        </w:rPr>
        <w:t>0</w:t>
      </w:r>
      <w:r w:rsidRPr="008D2A41">
        <w:rPr>
          <w:rFonts w:ascii="Arial" w:hAnsi="Arial" w:cs="Arial"/>
          <w:sz w:val="24"/>
          <w:szCs w:val="24"/>
        </w:rPr>
        <w:t xml:space="preserve"> Act</w:t>
      </w:r>
      <w:r w:rsidR="00D75F2E">
        <w:rPr>
          <w:rFonts w:ascii="Arial" w:hAnsi="Arial" w:cs="Arial"/>
          <w:sz w:val="24"/>
          <w:szCs w:val="24"/>
        </w:rPr>
        <w:t>,</w:t>
      </w:r>
      <w:r w:rsidRPr="008D2A41">
        <w:rPr>
          <w:rFonts w:ascii="Arial" w:hAnsi="Arial" w:cs="Arial"/>
          <w:sz w:val="24"/>
          <w:szCs w:val="24"/>
        </w:rPr>
        <w:t xml:space="preserve"> </w:t>
      </w:r>
      <w:r w:rsidR="00CC429F">
        <w:rPr>
          <w:rFonts w:ascii="Arial" w:hAnsi="Arial" w:cs="Arial"/>
          <w:sz w:val="24"/>
          <w:szCs w:val="24"/>
        </w:rPr>
        <w:t>section 119</w:t>
      </w:r>
      <w:r w:rsidRPr="008D2A41">
        <w:rPr>
          <w:rFonts w:ascii="Arial" w:hAnsi="Arial" w:cs="Arial"/>
          <w:sz w:val="24"/>
          <w:szCs w:val="24"/>
        </w:rPr>
        <w:t>. It proposes to</w:t>
      </w:r>
      <w:r w:rsidR="00804063">
        <w:rPr>
          <w:rFonts w:ascii="Arial" w:hAnsi="Arial" w:cs="Arial"/>
          <w:sz w:val="24"/>
          <w:szCs w:val="24"/>
        </w:rPr>
        <w:t xml:space="preserve"> stop up</w:t>
      </w:r>
      <w:r w:rsidR="00D77462">
        <w:rPr>
          <w:rFonts w:ascii="Arial" w:hAnsi="Arial" w:cs="Arial"/>
          <w:sz w:val="24"/>
          <w:szCs w:val="24"/>
        </w:rPr>
        <w:t xml:space="preserve"> that section of footpath 25 currently recorded </w:t>
      </w:r>
      <w:r w:rsidR="00D35581">
        <w:rPr>
          <w:rFonts w:ascii="Arial" w:hAnsi="Arial" w:cs="Arial"/>
          <w:sz w:val="24"/>
          <w:szCs w:val="24"/>
        </w:rPr>
        <w:t>on the Definitive Map and Statement (DMS)</w:t>
      </w:r>
      <w:r w:rsidR="00804063">
        <w:rPr>
          <w:rFonts w:ascii="Arial" w:hAnsi="Arial" w:cs="Arial"/>
          <w:sz w:val="24"/>
          <w:szCs w:val="24"/>
        </w:rPr>
        <w:t xml:space="preserve"> </w:t>
      </w:r>
      <w:r w:rsidRPr="008D2A41">
        <w:rPr>
          <w:rFonts w:ascii="Arial" w:hAnsi="Arial" w:cs="Arial"/>
          <w:sz w:val="24"/>
          <w:szCs w:val="24"/>
        </w:rPr>
        <w:t xml:space="preserve">between points A and B on the Order </w:t>
      </w:r>
      <w:r w:rsidR="0063742B">
        <w:rPr>
          <w:rFonts w:ascii="Arial" w:hAnsi="Arial" w:cs="Arial"/>
          <w:sz w:val="24"/>
          <w:szCs w:val="24"/>
        </w:rPr>
        <w:t>M</w:t>
      </w:r>
      <w:r w:rsidRPr="008D2A41">
        <w:rPr>
          <w:rFonts w:ascii="Arial" w:hAnsi="Arial" w:cs="Arial"/>
          <w:sz w:val="24"/>
          <w:szCs w:val="24"/>
        </w:rPr>
        <w:t>ap</w:t>
      </w:r>
      <w:r w:rsidR="009F36F8">
        <w:rPr>
          <w:rFonts w:ascii="Arial" w:hAnsi="Arial" w:cs="Arial"/>
          <w:sz w:val="24"/>
          <w:szCs w:val="24"/>
        </w:rPr>
        <w:t xml:space="preserve"> </w:t>
      </w:r>
      <w:r w:rsidR="00630DCA">
        <w:rPr>
          <w:rFonts w:ascii="Arial" w:hAnsi="Arial" w:cs="Arial"/>
          <w:sz w:val="24"/>
          <w:szCs w:val="24"/>
        </w:rPr>
        <w:t xml:space="preserve">(the </w:t>
      </w:r>
      <w:r w:rsidR="00D16766">
        <w:rPr>
          <w:rFonts w:ascii="Arial" w:hAnsi="Arial" w:cs="Arial"/>
          <w:sz w:val="24"/>
          <w:szCs w:val="24"/>
        </w:rPr>
        <w:t>DMS</w:t>
      </w:r>
      <w:r w:rsidR="00630DCA">
        <w:rPr>
          <w:rFonts w:ascii="Arial" w:hAnsi="Arial" w:cs="Arial"/>
          <w:sz w:val="24"/>
          <w:szCs w:val="24"/>
        </w:rPr>
        <w:t xml:space="preserve"> route) </w:t>
      </w:r>
      <w:r w:rsidR="009F36F8">
        <w:rPr>
          <w:rFonts w:ascii="Arial" w:hAnsi="Arial" w:cs="Arial"/>
          <w:sz w:val="24"/>
          <w:szCs w:val="24"/>
        </w:rPr>
        <w:t xml:space="preserve">and to create </w:t>
      </w:r>
      <w:r w:rsidR="00DA6B6D">
        <w:rPr>
          <w:rFonts w:ascii="Arial" w:hAnsi="Arial" w:cs="Arial"/>
          <w:sz w:val="24"/>
          <w:szCs w:val="24"/>
        </w:rPr>
        <w:t>a public footpath between the points A, C and B</w:t>
      </w:r>
      <w:r w:rsidRPr="008D2A41">
        <w:rPr>
          <w:rFonts w:ascii="Arial" w:hAnsi="Arial" w:cs="Arial"/>
          <w:sz w:val="24"/>
          <w:szCs w:val="24"/>
        </w:rPr>
        <w:t xml:space="preserve"> </w:t>
      </w:r>
      <w:r w:rsidR="00DA6B6D">
        <w:rPr>
          <w:rFonts w:ascii="Arial" w:hAnsi="Arial" w:cs="Arial"/>
          <w:sz w:val="24"/>
          <w:szCs w:val="24"/>
        </w:rPr>
        <w:t xml:space="preserve">as shown by a </w:t>
      </w:r>
      <w:r w:rsidR="00234D02">
        <w:rPr>
          <w:rFonts w:ascii="Arial" w:hAnsi="Arial" w:cs="Arial"/>
          <w:sz w:val="24"/>
          <w:szCs w:val="24"/>
        </w:rPr>
        <w:t>broken line on the Order Map</w:t>
      </w:r>
      <w:r w:rsidR="00630DCA">
        <w:rPr>
          <w:rFonts w:ascii="Arial" w:hAnsi="Arial" w:cs="Arial"/>
          <w:sz w:val="24"/>
          <w:szCs w:val="24"/>
        </w:rPr>
        <w:t xml:space="preserve"> (the proposed route)</w:t>
      </w:r>
      <w:r w:rsidR="00234D02">
        <w:rPr>
          <w:rFonts w:ascii="Arial" w:hAnsi="Arial" w:cs="Arial"/>
          <w:sz w:val="24"/>
          <w:szCs w:val="24"/>
        </w:rPr>
        <w:t>.</w:t>
      </w:r>
    </w:p>
    <w:p w14:paraId="770DD9E2" w14:textId="7FAEA462" w:rsidR="008E0623" w:rsidRPr="00A46A72" w:rsidRDefault="008E0623" w:rsidP="008E0623">
      <w:pPr>
        <w:pStyle w:val="Heading6blackfont"/>
        <w:rPr>
          <w:rFonts w:ascii="Arial" w:hAnsi="Arial" w:cs="Arial"/>
          <w:sz w:val="24"/>
          <w:szCs w:val="24"/>
        </w:rPr>
      </w:pPr>
      <w:r w:rsidRPr="007F6F2C">
        <w:rPr>
          <w:rFonts w:ascii="Arial" w:hAnsi="Arial" w:cs="Arial"/>
          <w:sz w:val="24"/>
          <w:szCs w:val="24"/>
        </w:rPr>
        <w:t xml:space="preserve">The </w:t>
      </w:r>
      <w:r w:rsidR="009D68E4" w:rsidRPr="007F6F2C">
        <w:rPr>
          <w:rFonts w:ascii="Arial" w:hAnsi="Arial" w:cs="Arial"/>
          <w:sz w:val="24"/>
          <w:szCs w:val="24"/>
        </w:rPr>
        <w:t>Legal Framework</w:t>
      </w:r>
      <w:r w:rsidR="00E45380" w:rsidRPr="00A46A72">
        <w:rPr>
          <w:rFonts w:ascii="Arial" w:hAnsi="Arial" w:cs="Arial"/>
          <w:sz w:val="24"/>
          <w:szCs w:val="24"/>
        </w:rPr>
        <w:t xml:space="preserve"> </w:t>
      </w:r>
    </w:p>
    <w:p w14:paraId="2AF13C94" w14:textId="4A490B92" w:rsidR="00EF568F" w:rsidRPr="00EF568F" w:rsidRDefault="00EF568F" w:rsidP="00EF568F">
      <w:pPr>
        <w:pStyle w:val="Style1"/>
        <w:rPr>
          <w:rFonts w:ascii="Arial" w:hAnsi="Arial" w:cs="Arial"/>
          <w:sz w:val="24"/>
          <w:szCs w:val="24"/>
        </w:rPr>
      </w:pPr>
      <w:r w:rsidRPr="00EF568F">
        <w:rPr>
          <w:rFonts w:ascii="Arial" w:hAnsi="Arial" w:cs="Arial"/>
          <w:sz w:val="24"/>
          <w:szCs w:val="24"/>
        </w:rPr>
        <w:t>Section 119(6) of the 1980 Act involves three separate tests for an Order to be confirmed. These are;</w:t>
      </w:r>
    </w:p>
    <w:p w14:paraId="03ADBC4E" w14:textId="3C36D2D5" w:rsidR="00EF568F" w:rsidRPr="00EF568F" w:rsidRDefault="00EF568F" w:rsidP="001E0DAE">
      <w:pPr>
        <w:pStyle w:val="Style1"/>
        <w:numPr>
          <w:ilvl w:val="0"/>
          <w:numId w:val="0"/>
        </w:numPr>
        <w:ind w:left="431"/>
        <w:rPr>
          <w:rFonts w:ascii="Arial" w:hAnsi="Arial" w:cs="Arial"/>
          <w:sz w:val="24"/>
          <w:szCs w:val="24"/>
        </w:rPr>
      </w:pPr>
      <w:r w:rsidRPr="00EF568F">
        <w:rPr>
          <w:rFonts w:ascii="Arial" w:hAnsi="Arial" w:cs="Arial"/>
          <w:sz w:val="24"/>
          <w:szCs w:val="24"/>
        </w:rPr>
        <w:t>Test 1: whether it is expedient in the interests of the landowner, occupier, or the public for the paths to be diverted. This is subject to any altered point of termination of the path being substantially as convenient to the public.</w:t>
      </w:r>
    </w:p>
    <w:p w14:paraId="3B1DBB34" w14:textId="3F3646BD" w:rsidR="00EF568F" w:rsidRPr="00EF568F" w:rsidRDefault="00EF568F" w:rsidP="001E0DAE">
      <w:pPr>
        <w:pStyle w:val="Style1"/>
        <w:numPr>
          <w:ilvl w:val="0"/>
          <w:numId w:val="0"/>
        </w:numPr>
        <w:ind w:left="431"/>
        <w:rPr>
          <w:rFonts w:ascii="Arial" w:hAnsi="Arial" w:cs="Arial"/>
          <w:sz w:val="24"/>
          <w:szCs w:val="24"/>
        </w:rPr>
      </w:pPr>
      <w:r w:rsidRPr="00EF568F">
        <w:rPr>
          <w:rFonts w:ascii="Arial" w:hAnsi="Arial" w:cs="Arial"/>
          <w:sz w:val="24"/>
          <w:szCs w:val="24"/>
        </w:rPr>
        <w:t>Test 2: whether the proposed diversion</w:t>
      </w:r>
      <w:r w:rsidR="002804E5">
        <w:rPr>
          <w:rFonts w:ascii="Arial" w:hAnsi="Arial" w:cs="Arial"/>
          <w:sz w:val="24"/>
          <w:szCs w:val="24"/>
        </w:rPr>
        <w:t xml:space="preserve"> is substantially less convenient to the public.</w:t>
      </w:r>
      <w:r w:rsidR="001111BB">
        <w:rPr>
          <w:rFonts w:ascii="Arial" w:hAnsi="Arial" w:cs="Arial"/>
          <w:sz w:val="24"/>
          <w:szCs w:val="24"/>
        </w:rPr>
        <w:t xml:space="preserve"> </w:t>
      </w:r>
      <w:r w:rsidR="00377623">
        <w:rPr>
          <w:rFonts w:ascii="Arial" w:hAnsi="Arial" w:cs="Arial"/>
          <w:sz w:val="24"/>
          <w:szCs w:val="24"/>
        </w:rPr>
        <w:t xml:space="preserve">                                                                                 </w:t>
      </w:r>
      <w:r w:rsidR="007A4905">
        <w:rPr>
          <w:rFonts w:ascii="Arial" w:hAnsi="Arial" w:cs="Arial"/>
          <w:sz w:val="24"/>
          <w:szCs w:val="24"/>
        </w:rPr>
        <w:t xml:space="preserve">                                                                                                                                                                                                                                                                                                                                                                                                                                                                                                                                                                                                                                                                                                                                                                                                                                                                                                                                                                                                                                                                                                                                                                                                                                                                                                                                                                                                                                                              </w:t>
      </w:r>
    </w:p>
    <w:p w14:paraId="7EA37C93" w14:textId="1E4304CE" w:rsidR="00EF568F" w:rsidRPr="00EF568F" w:rsidRDefault="00EF568F" w:rsidP="001E0DAE">
      <w:pPr>
        <w:pStyle w:val="Style1"/>
        <w:numPr>
          <w:ilvl w:val="0"/>
          <w:numId w:val="0"/>
        </w:numPr>
        <w:ind w:left="431"/>
        <w:rPr>
          <w:rFonts w:ascii="Arial" w:hAnsi="Arial" w:cs="Arial"/>
          <w:sz w:val="24"/>
          <w:szCs w:val="24"/>
        </w:rPr>
      </w:pPr>
      <w:bookmarkStart w:id="3" w:name="_Hlk161132534"/>
      <w:r w:rsidRPr="00EF568F">
        <w:rPr>
          <w:rFonts w:ascii="Arial" w:hAnsi="Arial" w:cs="Arial"/>
          <w:sz w:val="24"/>
          <w:szCs w:val="24"/>
        </w:rPr>
        <w:t xml:space="preserve">Test 3: whether it is expedient to confirm the Order having regard to the effect which; (a) the diversion would have on public enjoyment of the path as a whole, (b) </w:t>
      </w:r>
      <w:r w:rsidRPr="00EF568F">
        <w:rPr>
          <w:rFonts w:ascii="Arial" w:hAnsi="Arial" w:cs="Arial"/>
          <w:sz w:val="24"/>
          <w:szCs w:val="24"/>
        </w:rPr>
        <w:lastRenderedPageBreak/>
        <w:t>the coming into operation of the Order would have as respects other land served by the existing public rights of way, and (c) any new public rights of way created by the Order would have as respects the land over which the rights are so created and any land held with it.</w:t>
      </w:r>
    </w:p>
    <w:p w14:paraId="43EF60E6" w14:textId="3704FBD3" w:rsidR="00EF568F" w:rsidRDefault="00EF568F" w:rsidP="00EF568F">
      <w:pPr>
        <w:pStyle w:val="Style1"/>
        <w:rPr>
          <w:rFonts w:ascii="Arial" w:hAnsi="Arial" w:cs="Arial"/>
          <w:sz w:val="24"/>
          <w:szCs w:val="24"/>
        </w:rPr>
      </w:pPr>
      <w:r w:rsidRPr="00EF568F">
        <w:rPr>
          <w:rFonts w:ascii="Arial" w:hAnsi="Arial" w:cs="Arial"/>
          <w:sz w:val="24"/>
          <w:szCs w:val="24"/>
        </w:rPr>
        <w:t>In determining whether to confirm the Order at Test 3 stage, (a)-(c) are mandatory factors. On (b) and (c) of Test 3, the statutory provisions for compensation for diminution in value or disturbance to the enjoyment of the land affected by the new path must be taken into account, where applicable. Other relevant factors are not excluded from consideration and could include those pointing in favour of confirmation.</w:t>
      </w:r>
    </w:p>
    <w:bookmarkEnd w:id="3"/>
    <w:p w14:paraId="2318E16C" w14:textId="2F81DB3D" w:rsidR="008D0C66" w:rsidRPr="00913FF3" w:rsidRDefault="008D0C66" w:rsidP="008D0C66">
      <w:pPr>
        <w:pStyle w:val="Style1"/>
        <w:numPr>
          <w:ilvl w:val="0"/>
          <w:numId w:val="0"/>
        </w:numPr>
        <w:rPr>
          <w:rFonts w:ascii="Arial" w:hAnsi="Arial" w:cs="Arial"/>
          <w:b/>
          <w:bCs/>
          <w:sz w:val="24"/>
          <w:szCs w:val="24"/>
        </w:rPr>
      </w:pPr>
      <w:r w:rsidRPr="00913FF3">
        <w:rPr>
          <w:rFonts w:ascii="Arial" w:hAnsi="Arial" w:cs="Arial"/>
          <w:b/>
          <w:bCs/>
          <w:sz w:val="24"/>
          <w:szCs w:val="24"/>
        </w:rPr>
        <w:t>Main Issues</w:t>
      </w:r>
    </w:p>
    <w:p w14:paraId="73003ACE" w14:textId="71903287" w:rsidR="008756B4" w:rsidRDefault="008756B4" w:rsidP="0077107D">
      <w:pPr>
        <w:numPr>
          <w:ilvl w:val="0"/>
          <w:numId w:val="21"/>
        </w:numPr>
        <w:spacing w:before="180"/>
        <w:outlineLvl w:val="0"/>
        <w:rPr>
          <w:rFonts w:ascii="Arial" w:hAnsi="Arial" w:cs="Arial"/>
          <w:color w:val="000000"/>
          <w:kern w:val="28"/>
          <w:sz w:val="24"/>
          <w:szCs w:val="24"/>
        </w:rPr>
      </w:pPr>
      <w:r w:rsidRPr="00A46A72">
        <w:rPr>
          <w:rFonts w:ascii="Arial" w:hAnsi="Arial" w:cs="Arial"/>
          <w:color w:val="000000"/>
          <w:kern w:val="28"/>
          <w:sz w:val="24"/>
          <w:szCs w:val="24"/>
        </w:rPr>
        <w:t>I must be satisfied that the Order meets the criteria set out in the legal framework above</w:t>
      </w:r>
      <w:r w:rsidR="00534355">
        <w:rPr>
          <w:rFonts w:ascii="Arial" w:hAnsi="Arial" w:cs="Arial"/>
          <w:color w:val="000000"/>
          <w:kern w:val="28"/>
          <w:sz w:val="24"/>
          <w:szCs w:val="24"/>
        </w:rPr>
        <w:t xml:space="preserve">, </w:t>
      </w:r>
      <w:r w:rsidR="0063736F">
        <w:rPr>
          <w:rFonts w:ascii="Arial" w:hAnsi="Arial" w:cs="Arial"/>
          <w:color w:val="000000"/>
          <w:kern w:val="28"/>
          <w:sz w:val="24"/>
          <w:szCs w:val="24"/>
        </w:rPr>
        <w:t xml:space="preserve">specifically; </w:t>
      </w:r>
    </w:p>
    <w:p w14:paraId="51209529" w14:textId="6321AB2D" w:rsidR="0077107D" w:rsidRDefault="005E111B" w:rsidP="009F498F">
      <w:pPr>
        <w:pStyle w:val="ListParagraph"/>
        <w:numPr>
          <w:ilvl w:val="0"/>
          <w:numId w:val="29"/>
        </w:numPr>
        <w:spacing w:before="180"/>
        <w:outlineLvl w:val="0"/>
        <w:rPr>
          <w:rFonts w:ascii="Arial" w:hAnsi="Arial" w:cs="Arial"/>
          <w:color w:val="000000"/>
          <w:kern w:val="28"/>
          <w:sz w:val="24"/>
          <w:szCs w:val="24"/>
        </w:rPr>
      </w:pPr>
      <w:r>
        <w:rPr>
          <w:rFonts w:ascii="Arial" w:hAnsi="Arial" w:cs="Arial"/>
          <w:color w:val="000000"/>
          <w:kern w:val="28"/>
          <w:sz w:val="24"/>
          <w:szCs w:val="24"/>
        </w:rPr>
        <w:t>That</w:t>
      </w:r>
      <w:r w:rsidR="0081382F">
        <w:rPr>
          <w:rFonts w:ascii="Arial" w:hAnsi="Arial" w:cs="Arial"/>
          <w:color w:val="000000"/>
          <w:kern w:val="28"/>
          <w:sz w:val="24"/>
          <w:szCs w:val="24"/>
        </w:rPr>
        <w:t xml:space="preserve"> in the interests of the landowner</w:t>
      </w:r>
      <w:r w:rsidR="009F498F">
        <w:rPr>
          <w:rFonts w:ascii="Arial" w:hAnsi="Arial" w:cs="Arial"/>
          <w:color w:val="000000"/>
          <w:kern w:val="28"/>
          <w:sz w:val="24"/>
          <w:szCs w:val="24"/>
        </w:rPr>
        <w:t xml:space="preserve"> it is expedient </w:t>
      </w:r>
      <w:r w:rsidR="0081382F">
        <w:rPr>
          <w:rFonts w:ascii="Arial" w:hAnsi="Arial" w:cs="Arial"/>
          <w:color w:val="000000"/>
          <w:kern w:val="28"/>
          <w:sz w:val="24"/>
          <w:szCs w:val="24"/>
        </w:rPr>
        <w:t>for the Order to be</w:t>
      </w:r>
      <w:r w:rsidR="00434845">
        <w:rPr>
          <w:rFonts w:ascii="Arial" w:hAnsi="Arial" w:cs="Arial"/>
          <w:color w:val="000000"/>
          <w:kern w:val="28"/>
          <w:sz w:val="24"/>
          <w:szCs w:val="24"/>
        </w:rPr>
        <w:t xml:space="preserve"> </w:t>
      </w:r>
      <w:r w:rsidR="0081382F">
        <w:rPr>
          <w:rFonts w:ascii="Arial" w:hAnsi="Arial" w:cs="Arial"/>
          <w:color w:val="000000"/>
          <w:kern w:val="28"/>
          <w:sz w:val="24"/>
          <w:szCs w:val="24"/>
        </w:rPr>
        <w:t>confirmed</w:t>
      </w:r>
      <w:r w:rsidR="00B37D86">
        <w:rPr>
          <w:rFonts w:ascii="Arial" w:hAnsi="Arial" w:cs="Arial"/>
          <w:color w:val="000000"/>
          <w:kern w:val="28"/>
          <w:sz w:val="24"/>
          <w:szCs w:val="24"/>
        </w:rPr>
        <w:t>.</w:t>
      </w:r>
    </w:p>
    <w:p w14:paraId="1059D2BC" w14:textId="6372E319" w:rsidR="0081382F" w:rsidRDefault="0081382F" w:rsidP="009673F8">
      <w:pPr>
        <w:pStyle w:val="ListParagraph"/>
        <w:spacing w:before="180"/>
        <w:ind w:left="1151"/>
        <w:outlineLvl w:val="0"/>
        <w:rPr>
          <w:rFonts w:ascii="Arial" w:hAnsi="Arial" w:cs="Arial"/>
          <w:color w:val="000000"/>
          <w:kern w:val="28"/>
          <w:sz w:val="24"/>
          <w:szCs w:val="24"/>
        </w:rPr>
      </w:pPr>
    </w:p>
    <w:p w14:paraId="08A409C7" w14:textId="0B812CF9" w:rsidR="00A06AF9" w:rsidRDefault="005E111B" w:rsidP="009F498F">
      <w:pPr>
        <w:pStyle w:val="ListParagraph"/>
        <w:numPr>
          <w:ilvl w:val="0"/>
          <w:numId w:val="29"/>
        </w:numPr>
        <w:spacing w:before="180"/>
        <w:outlineLvl w:val="0"/>
        <w:rPr>
          <w:rFonts w:ascii="Arial" w:hAnsi="Arial" w:cs="Arial"/>
          <w:color w:val="000000"/>
          <w:kern w:val="28"/>
          <w:sz w:val="24"/>
          <w:szCs w:val="24"/>
        </w:rPr>
      </w:pPr>
      <w:r>
        <w:rPr>
          <w:rFonts w:ascii="Arial" w:hAnsi="Arial" w:cs="Arial"/>
          <w:color w:val="000000"/>
          <w:kern w:val="28"/>
          <w:sz w:val="24"/>
          <w:szCs w:val="24"/>
        </w:rPr>
        <w:t>That</w:t>
      </w:r>
      <w:r w:rsidR="00F820D6">
        <w:rPr>
          <w:rFonts w:ascii="Arial" w:hAnsi="Arial" w:cs="Arial"/>
          <w:color w:val="000000"/>
          <w:kern w:val="28"/>
          <w:sz w:val="24"/>
          <w:szCs w:val="24"/>
        </w:rPr>
        <w:t xml:space="preserve"> the termination points are on the </w:t>
      </w:r>
      <w:r w:rsidR="009673F8">
        <w:rPr>
          <w:rFonts w:ascii="Arial" w:hAnsi="Arial" w:cs="Arial"/>
          <w:color w:val="000000"/>
          <w:kern w:val="28"/>
          <w:sz w:val="24"/>
          <w:szCs w:val="24"/>
        </w:rPr>
        <w:t>same, or a connected highway, and are substantially as convenient</w:t>
      </w:r>
      <w:r w:rsidR="00393E22">
        <w:rPr>
          <w:rFonts w:ascii="Arial" w:hAnsi="Arial" w:cs="Arial"/>
          <w:color w:val="000000"/>
          <w:kern w:val="28"/>
          <w:sz w:val="24"/>
          <w:szCs w:val="24"/>
        </w:rPr>
        <w:t xml:space="preserve"> to the public.</w:t>
      </w:r>
    </w:p>
    <w:p w14:paraId="677B2B6A" w14:textId="77777777" w:rsidR="005E111B" w:rsidRPr="005E111B" w:rsidRDefault="005E111B" w:rsidP="005E111B">
      <w:pPr>
        <w:pStyle w:val="ListParagraph"/>
        <w:rPr>
          <w:rFonts w:ascii="Arial" w:hAnsi="Arial" w:cs="Arial"/>
          <w:color w:val="000000"/>
          <w:kern w:val="28"/>
          <w:sz w:val="24"/>
          <w:szCs w:val="24"/>
        </w:rPr>
      </w:pPr>
    </w:p>
    <w:p w14:paraId="0B7A221B" w14:textId="4889FB83" w:rsidR="005E111B" w:rsidRDefault="003674A1" w:rsidP="009F498F">
      <w:pPr>
        <w:pStyle w:val="ListParagraph"/>
        <w:numPr>
          <w:ilvl w:val="0"/>
          <w:numId w:val="29"/>
        </w:numPr>
        <w:spacing w:before="180"/>
        <w:outlineLvl w:val="0"/>
        <w:rPr>
          <w:rFonts w:ascii="Arial" w:hAnsi="Arial" w:cs="Arial"/>
          <w:color w:val="000000"/>
          <w:kern w:val="28"/>
          <w:sz w:val="24"/>
          <w:szCs w:val="24"/>
        </w:rPr>
      </w:pPr>
      <w:r>
        <w:rPr>
          <w:rFonts w:ascii="Arial" w:hAnsi="Arial" w:cs="Arial"/>
          <w:color w:val="000000"/>
          <w:kern w:val="28"/>
          <w:sz w:val="24"/>
          <w:szCs w:val="24"/>
        </w:rPr>
        <w:t xml:space="preserve">That the diverted route is not substantially less convenient to </w:t>
      </w:r>
      <w:r w:rsidR="00393E22">
        <w:rPr>
          <w:rFonts w:ascii="Arial" w:hAnsi="Arial" w:cs="Arial"/>
          <w:color w:val="000000"/>
          <w:kern w:val="28"/>
          <w:sz w:val="24"/>
          <w:szCs w:val="24"/>
        </w:rPr>
        <w:t>the public.</w:t>
      </w:r>
    </w:p>
    <w:p w14:paraId="4E6040C8" w14:textId="77777777" w:rsidR="00393E22" w:rsidRPr="00393E22" w:rsidRDefault="00393E22" w:rsidP="00393E22">
      <w:pPr>
        <w:pStyle w:val="ListParagraph"/>
        <w:rPr>
          <w:rFonts w:ascii="Arial" w:hAnsi="Arial" w:cs="Arial"/>
          <w:color w:val="000000"/>
          <w:kern w:val="28"/>
          <w:sz w:val="24"/>
          <w:szCs w:val="24"/>
        </w:rPr>
      </w:pPr>
    </w:p>
    <w:p w14:paraId="0FD736DC" w14:textId="0033B93C" w:rsidR="00393E22" w:rsidRPr="009F498F" w:rsidRDefault="00FB01B9" w:rsidP="009F498F">
      <w:pPr>
        <w:pStyle w:val="ListParagraph"/>
        <w:numPr>
          <w:ilvl w:val="0"/>
          <w:numId w:val="29"/>
        </w:numPr>
        <w:spacing w:before="180"/>
        <w:outlineLvl w:val="0"/>
        <w:rPr>
          <w:rFonts w:ascii="Arial" w:hAnsi="Arial" w:cs="Arial"/>
          <w:color w:val="000000"/>
          <w:kern w:val="28"/>
          <w:sz w:val="24"/>
          <w:szCs w:val="24"/>
        </w:rPr>
      </w:pPr>
      <w:r>
        <w:rPr>
          <w:rFonts w:ascii="Arial" w:hAnsi="Arial" w:cs="Arial"/>
          <w:color w:val="000000"/>
          <w:kern w:val="28"/>
          <w:sz w:val="24"/>
          <w:szCs w:val="24"/>
        </w:rPr>
        <w:t>That having regard to the issues detailed</w:t>
      </w:r>
      <w:r w:rsidR="004E2A18">
        <w:rPr>
          <w:rFonts w:ascii="Arial" w:hAnsi="Arial" w:cs="Arial"/>
          <w:color w:val="000000"/>
          <w:kern w:val="28"/>
          <w:sz w:val="24"/>
          <w:szCs w:val="24"/>
        </w:rPr>
        <w:t xml:space="preserve"> above, and all other matters</w:t>
      </w:r>
      <w:r w:rsidR="0068765B">
        <w:rPr>
          <w:rFonts w:ascii="Arial" w:hAnsi="Arial" w:cs="Arial"/>
          <w:color w:val="000000"/>
          <w:kern w:val="28"/>
          <w:sz w:val="24"/>
          <w:szCs w:val="24"/>
        </w:rPr>
        <w:t>,</w:t>
      </w:r>
      <w:r>
        <w:rPr>
          <w:rFonts w:ascii="Arial" w:hAnsi="Arial" w:cs="Arial"/>
          <w:color w:val="000000"/>
          <w:kern w:val="28"/>
          <w:sz w:val="24"/>
          <w:szCs w:val="24"/>
        </w:rPr>
        <w:t xml:space="preserve"> </w:t>
      </w:r>
      <w:r w:rsidR="00B8210F">
        <w:rPr>
          <w:rFonts w:ascii="Arial" w:hAnsi="Arial" w:cs="Arial"/>
          <w:color w:val="000000"/>
          <w:kern w:val="28"/>
          <w:sz w:val="24"/>
          <w:szCs w:val="24"/>
        </w:rPr>
        <w:t xml:space="preserve">including the </w:t>
      </w:r>
      <w:r w:rsidR="00066128">
        <w:rPr>
          <w:rFonts w:ascii="Arial" w:hAnsi="Arial" w:cs="Arial"/>
          <w:color w:val="000000"/>
          <w:kern w:val="28"/>
          <w:sz w:val="24"/>
          <w:szCs w:val="24"/>
        </w:rPr>
        <w:t>relevant Rights of Way Improvement Plan (“ROWIP</w:t>
      </w:r>
      <w:r w:rsidR="00653C4A">
        <w:rPr>
          <w:rFonts w:ascii="Arial" w:hAnsi="Arial" w:cs="Arial"/>
          <w:color w:val="000000"/>
          <w:kern w:val="28"/>
          <w:sz w:val="24"/>
          <w:szCs w:val="24"/>
        </w:rPr>
        <w:t xml:space="preserve">”), </w:t>
      </w:r>
      <w:r w:rsidR="00351F5C">
        <w:rPr>
          <w:rFonts w:ascii="Arial" w:hAnsi="Arial" w:cs="Arial"/>
          <w:color w:val="000000"/>
          <w:kern w:val="28"/>
          <w:sz w:val="24"/>
          <w:szCs w:val="24"/>
        </w:rPr>
        <w:t xml:space="preserve">it is </w:t>
      </w:r>
      <w:r w:rsidR="00C248EA">
        <w:rPr>
          <w:rFonts w:ascii="Arial" w:hAnsi="Arial" w:cs="Arial"/>
          <w:color w:val="000000"/>
          <w:kern w:val="28"/>
          <w:sz w:val="24"/>
          <w:szCs w:val="24"/>
        </w:rPr>
        <w:t xml:space="preserve">expedient to confirm the </w:t>
      </w:r>
      <w:r w:rsidR="00967E98">
        <w:rPr>
          <w:rFonts w:ascii="Arial" w:hAnsi="Arial" w:cs="Arial"/>
          <w:color w:val="000000"/>
          <w:kern w:val="28"/>
          <w:sz w:val="24"/>
          <w:szCs w:val="24"/>
        </w:rPr>
        <w:t>O</w:t>
      </w:r>
      <w:r w:rsidR="00C248EA">
        <w:rPr>
          <w:rFonts w:ascii="Arial" w:hAnsi="Arial" w:cs="Arial"/>
          <w:color w:val="000000"/>
          <w:kern w:val="28"/>
          <w:sz w:val="24"/>
          <w:szCs w:val="24"/>
        </w:rPr>
        <w:t>rder</w:t>
      </w:r>
      <w:r w:rsidR="00967E98">
        <w:rPr>
          <w:rFonts w:ascii="Arial" w:hAnsi="Arial" w:cs="Arial"/>
          <w:color w:val="000000"/>
          <w:kern w:val="28"/>
          <w:sz w:val="24"/>
          <w:szCs w:val="24"/>
        </w:rPr>
        <w:t>.</w:t>
      </w:r>
    </w:p>
    <w:p w14:paraId="2C8B3A12" w14:textId="4C50FAA1" w:rsidR="0003063D" w:rsidRPr="00A742C7" w:rsidRDefault="00BE2B5D" w:rsidP="00E877B5">
      <w:pPr>
        <w:pStyle w:val="Style1"/>
        <w:rPr>
          <w:rFonts w:ascii="Arial" w:hAnsi="Arial" w:cs="Arial"/>
          <w:i/>
          <w:iCs/>
          <w:sz w:val="24"/>
          <w:szCs w:val="24"/>
        </w:rPr>
      </w:pPr>
      <w:r w:rsidRPr="00A46A72">
        <w:rPr>
          <w:rFonts w:ascii="Arial" w:hAnsi="Arial" w:cs="Arial"/>
          <w:sz w:val="24"/>
          <w:szCs w:val="24"/>
        </w:rPr>
        <w:t xml:space="preserve">To assist in the interpretation of these criteria, I have had regard to the judgement in the case of </w:t>
      </w:r>
      <w:r w:rsidRPr="00A46A72">
        <w:rPr>
          <w:rFonts w:ascii="Arial" w:hAnsi="Arial" w:cs="Arial"/>
          <w:i/>
          <w:sz w:val="24"/>
          <w:szCs w:val="24"/>
        </w:rPr>
        <w:t xml:space="preserve">R (Young) v Secretary of State for Environment, Food and Rural Affairs </w:t>
      </w:r>
      <w:r w:rsidRPr="00A46A72">
        <w:rPr>
          <w:rFonts w:ascii="Arial" w:hAnsi="Arial" w:cs="Arial"/>
          <w:sz w:val="24"/>
          <w:szCs w:val="24"/>
        </w:rPr>
        <w:t>(QBD) [2002] EWHC 119 (Admin) (</w:t>
      </w:r>
      <w:r w:rsidRPr="00A46A72">
        <w:rPr>
          <w:rFonts w:ascii="Arial" w:hAnsi="Arial" w:cs="Arial"/>
          <w:i/>
          <w:sz w:val="24"/>
          <w:szCs w:val="24"/>
        </w:rPr>
        <w:t>‘Young’</w:t>
      </w:r>
      <w:r w:rsidRPr="00A46A72">
        <w:rPr>
          <w:rFonts w:ascii="Arial" w:hAnsi="Arial" w:cs="Arial"/>
          <w:sz w:val="24"/>
          <w:szCs w:val="24"/>
        </w:rPr>
        <w:t>)</w:t>
      </w:r>
      <w:r w:rsidR="001D3D4A">
        <w:rPr>
          <w:rFonts w:ascii="Arial" w:hAnsi="Arial" w:cs="Arial"/>
          <w:sz w:val="24"/>
          <w:szCs w:val="24"/>
        </w:rPr>
        <w:t xml:space="preserve"> </w:t>
      </w:r>
      <w:r w:rsidR="001D3D4A" w:rsidRPr="0072438A">
        <w:rPr>
          <w:rFonts w:ascii="Arial" w:hAnsi="Arial" w:cs="Arial"/>
          <w:sz w:val="24"/>
          <w:szCs w:val="24"/>
        </w:rPr>
        <w:t>and</w:t>
      </w:r>
      <w:r w:rsidR="001D3D4A" w:rsidRPr="0072438A">
        <w:rPr>
          <w:rFonts w:ascii="Arial" w:hAnsi="Arial" w:cs="Arial"/>
          <w:i/>
          <w:iCs/>
          <w:sz w:val="24"/>
          <w:szCs w:val="24"/>
        </w:rPr>
        <w:t xml:space="preserve"> </w:t>
      </w:r>
      <w:r w:rsidR="0072438A" w:rsidRPr="0072438A">
        <w:rPr>
          <w:rFonts w:ascii="Arial" w:hAnsi="Arial" w:cs="Arial"/>
          <w:i/>
          <w:iCs/>
          <w:sz w:val="24"/>
          <w:szCs w:val="24"/>
        </w:rPr>
        <w:t>The Open Spaces Society v SSEFRA [2021] EWCA Civ 241</w:t>
      </w:r>
      <w:r w:rsidR="0003063D">
        <w:rPr>
          <w:rFonts w:ascii="Arial" w:hAnsi="Arial" w:cs="Arial"/>
          <w:i/>
          <w:iCs/>
          <w:sz w:val="24"/>
          <w:szCs w:val="24"/>
        </w:rPr>
        <w:t xml:space="preserve">. </w:t>
      </w:r>
    </w:p>
    <w:p w14:paraId="77A4B1D0" w14:textId="67C578E6" w:rsidR="00A742C7" w:rsidRPr="00FE7096" w:rsidRDefault="00FE7096" w:rsidP="00FE7096">
      <w:pPr>
        <w:pStyle w:val="Style1"/>
        <w:numPr>
          <w:ilvl w:val="0"/>
          <w:numId w:val="0"/>
        </w:numPr>
        <w:rPr>
          <w:rFonts w:ascii="Arial" w:hAnsi="Arial" w:cs="Arial"/>
          <w:b/>
          <w:bCs/>
          <w:sz w:val="24"/>
          <w:szCs w:val="24"/>
        </w:rPr>
      </w:pPr>
      <w:r w:rsidRPr="00FE7096">
        <w:rPr>
          <w:rFonts w:ascii="Arial" w:hAnsi="Arial" w:cs="Arial"/>
          <w:b/>
          <w:bCs/>
          <w:sz w:val="24"/>
          <w:szCs w:val="24"/>
        </w:rPr>
        <w:t>Site visit</w:t>
      </w:r>
    </w:p>
    <w:p w14:paraId="71CB2D24" w14:textId="0B65D971" w:rsidR="005255F5" w:rsidRPr="005255F5" w:rsidRDefault="005255F5" w:rsidP="005255F5">
      <w:pPr>
        <w:pStyle w:val="Style1"/>
        <w:rPr>
          <w:rFonts w:ascii="Arial" w:hAnsi="Arial" w:cs="Arial"/>
          <w:sz w:val="24"/>
          <w:szCs w:val="24"/>
        </w:rPr>
      </w:pPr>
      <w:r w:rsidRPr="005255F5">
        <w:rPr>
          <w:rFonts w:ascii="Arial" w:hAnsi="Arial" w:cs="Arial"/>
          <w:sz w:val="24"/>
          <w:szCs w:val="24"/>
        </w:rPr>
        <w:t>Both the</w:t>
      </w:r>
      <w:r w:rsidR="00B45558">
        <w:rPr>
          <w:rFonts w:ascii="Arial" w:hAnsi="Arial" w:cs="Arial"/>
          <w:sz w:val="24"/>
          <w:szCs w:val="24"/>
        </w:rPr>
        <w:t xml:space="preserve"> DMS</w:t>
      </w:r>
      <w:r w:rsidRPr="005255F5">
        <w:rPr>
          <w:rFonts w:ascii="Arial" w:hAnsi="Arial" w:cs="Arial"/>
          <w:sz w:val="24"/>
          <w:szCs w:val="24"/>
        </w:rPr>
        <w:t xml:space="preserve"> and proposed routes lie within the same parcel of land which is known as Scotch Pasture (the field). This is roughly oblong in shape with a length of approximately 350 metres and a width of approximately 60 metres. The south-eastern boundary (from the corner east of A to C) is fenced and beyond it lies a wooded area within the grounds of Hedingham Castle. The north-western boundary (A to B) is not fenced but </w:t>
      </w:r>
      <w:r w:rsidR="009B38C9">
        <w:rPr>
          <w:rFonts w:ascii="Arial" w:hAnsi="Arial" w:cs="Arial"/>
          <w:sz w:val="24"/>
          <w:szCs w:val="24"/>
        </w:rPr>
        <w:t>along</w:t>
      </w:r>
      <w:r w:rsidRPr="005255F5">
        <w:rPr>
          <w:rFonts w:ascii="Arial" w:hAnsi="Arial" w:cs="Arial"/>
          <w:sz w:val="24"/>
          <w:szCs w:val="24"/>
        </w:rPr>
        <w:t xml:space="preserve"> the central section there are some trees and bushes forming a hedge. There is a post and wire fence (the fence) approximately 100 metres south-west of point B which divides the field into two compartments which are in separate ownership.</w:t>
      </w:r>
    </w:p>
    <w:p w14:paraId="4AB42080" w14:textId="15A86420" w:rsidR="00906F64" w:rsidRDefault="00203A54" w:rsidP="00E877B5">
      <w:pPr>
        <w:pStyle w:val="Style1"/>
        <w:rPr>
          <w:rFonts w:ascii="Arial" w:hAnsi="Arial" w:cs="Arial"/>
          <w:sz w:val="24"/>
          <w:szCs w:val="24"/>
        </w:rPr>
      </w:pPr>
      <w:r>
        <w:rPr>
          <w:rFonts w:ascii="Arial" w:hAnsi="Arial" w:cs="Arial"/>
          <w:sz w:val="24"/>
          <w:szCs w:val="24"/>
        </w:rPr>
        <w:t>The</w:t>
      </w:r>
      <w:r w:rsidR="00CC1291">
        <w:rPr>
          <w:rFonts w:ascii="Arial" w:hAnsi="Arial" w:cs="Arial"/>
          <w:sz w:val="24"/>
          <w:szCs w:val="24"/>
        </w:rPr>
        <w:t xml:space="preserve"> field slopes </w:t>
      </w:r>
      <w:r w:rsidR="00C6545C">
        <w:rPr>
          <w:rFonts w:ascii="Arial" w:hAnsi="Arial" w:cs="Arial"/>
          <w:sz w:val="24"/>
          <w:szCs w:val="24"/>
        </w:rPr>
        <w:t xml:space="preserve">down from </w:t>
      </w:r>
      <w:r w:rsidR="001E7071">
        <w:rPr>
          <w:rFonts w:ascii="Arial" w:hAnsi="Arial" w:cs="Arial"/>
          <w:sz w:val="24"/>
          <w:szCs w:val="24"/>
        </w:rPr>
        <w:t xml:space="preserve">Rosemary Lane. On the alignment of the </w:t>
      </w:r>
      <w:r w:rsidR="00652F35">
        <w:rPr>
          <w:rFonts w:ascii="Arial" w:hAnsi="Arial" w:cs="Arial"/>
          <w:sz w:val="24"/>
          <w:szCs w:val="24"/>
        </w:rPr>
        <w:t>DMS</w:t>
      </w:r>
      <w:r w:rsidR="009E131B">
        <w:rPr>
          <w:rFonts w:ascii="Arial" w:hAnsi="Arial" w:cs="Arial"/>
          <w:sz w:val="24"/>
          <w:szCs w:val="24"/>
        </w:rPr>
        <w:t xml:space="preserve"> route</w:t>
      </w:r>
      <w:r w:rsidR="00BF3BDC">
        <w:rPr>
          <w:rFonts w:ascii="Arial" w:hAnsi="Arial" w:cs="Arial"/>
          <w:sz w:val="24"/>
          <w:szCs w:val="24"/>
        </w:rPr>
        <w:t xml:space="preserve"> the slope is </w:t>
      </w:r>
      <w:r w:rsidR="007B3844">
        <w:rPr>
          <w:rFonts w:ascii="Arial" w:hAnsi="Arial" w:cs="Arial"/>
          <w:sz w:val="24"/>
          <w:szCs w:val="24"/>
        </w:rPr>
        <w:t xml:space="preserve">of </w:t>
      </w:r>
      <w:r w:rsidR="00927423">
        <w:rPr>
          <w:rFonts w:ascii="Arial" w:hAnsi="Arial" w:cs="Arial"/>
          <w:sz w:val="24"/>
          <w:szCs w:val="24"/>
        </w:rPr>
        <w:t xml:space="preserve">roughly even gradient for its full length. </w:t>
      </w:r>
      <w:r w:rsidR="00FB6104">
        <w:rPr>
          <w:rFonts w:ascii="Arial" w:hAnsi="Arial" w:cs="Arial"/>
          <w:sz w:val="24"/>
          <w:szCs w:val="24"/>
        </w:rPr>
        <w:t xml:space="preserve">On the proposed alignment the section </w:t>
      </w:r>
      <w:r w:rsidR="007F0E0D">
        <w:rPr>
          <w:rFonts w:ascii="Arial" w:hAnsi="Arial" w:cs="Arial"/>
          <w:sz w:val="24"/>
          <w:szCs w:val="24"/>
        </w:rPr>
        <w:t>from A towards C is relatively level</w:t>
      </w:r>
      <w:r>
        <w:rPr>
          <w:rFonts w:ascii="Arial" w:hAnsi="Arial" w:cs="Arial"/>
          <w:sz w:val="24"/>
          <w:szCs w:val="24"/>
        </w:rPr>
        <w:t xml:space="preserve"> </w:t>
      </w:r>
      <w:r w:rsidR="009F3F76">
        <w:rPr>
          <w:rFonts w:ascii="Arial" w:hAnsi="Arial" w:cs="Arial"/>
          <w:sz w:val="24"/>
          <w:szCs w:val="24"/>
        </w:rPr>
        <w:t xml:space="preserve">for approximately the first two thirds of </w:t>
      </w:r>
      <w:r w:rsidR="00A52767">
        <w:rPr>
          <w:rFonts w:ascii="Arial" w:hAnsi="Arial" w:cs="Arial"/>
          <w:sz w:val="24"/>
          <w:szCs w:val="24"/>
        </w:rPr>
        <w:t>its length before rising steeply to point C</w:t>
      </w:r>
      <w:r w:rsidR="00A0457E">
        <w:rPr>
          <w:rFonts w:ascii="Arial" w:hAnsi="Arial" w:cs="Arial"/>
          <w:sz w:val="24"/>
          <w:szCs w:val="24"/>
        </w:rPr>
        <w:t>,</w:t>
      </w:r>
      <w:r w:rsidR="00A52767">
        <w:rPr>
          <w:rFonts w:ascii="Arial" w:hAnsi="Arial" w:cs="Arial"/>
          <w:sz w:val="24"/>
          <w:szCs w:val="24"/>
        </w:rPr>
        <w:t xml:space="preserve"> from where there is a more gentle gradient to </w:t>
      </w:r>
      <w:r w:rsidR="004C3C7A">
        <w:rPr>
          <w:rFonts w:ascii="Arial" w:hAnsi="Arial" w:cs="Arial"/>
          <w:sz w:val="24"/>
          <w:szCs w:val="24"/>
        </w:rPr>
        <w:t xml:space="preserve">B. </w:t>
      </w:r>
    </w:p>
    <w:p w14:paraId="74F9369A" w14:textId="20521439" w:rsidR="00DA329E" w:rsidRDefault="00660811" w:rsidP="00E877B5">
      <w:pPr>
        <w:pStyle w:val="Style1"/>
        <w:rPr>
          <w:rFonts w:ascii="Arial" w:hAnsi="Arial" w:cs="Arial"/>
          <w:sz w:val="24"/>
          <w:szCs w:val="24"/>
        </w:rPr>
      </w:pPr>
      <w:r>
        <w:rPr>
          <w:rFonts w:ascii="Arial" w:hAnsi="Arial" w:cs="Arial"/>
          <w:sz w:val="24"/>
          <w:szCs w:val="24"/>
        </w:rPr>
        <w:lastRenderedPageBreak/>
        <w:t>At B there is a gate leading f</w:t>
      </w:r>
      <w:r w:rsidR="00E10001">
        <w:rPr>
          <w:rFonts w:ascii="Arial" w:hAnsi="Arial" w:cs="Arial"/>
          <w:sz w:val="24"/>
          <w:szCs w:val="24"/>
        </w:rPr>
        <w:t>ro</w:t>
      </w:r>
      <w:r>
        <w:rPr>
          <w:rFonts w:ascii="Arial" w:hAnsi="Arial" w:cs="Arial"/>
          <w:sz w:val="24"/>
          <w:szCs w:val="24"/>
        </w:rPr>
        <w:t>m Rosemary Lane</w:t>
      </w:r>
      <w:r w:rsidR="00E10001">
        <w:rPr>
          <w:rFonts w:ascii="Arial" w:hAnsi="Arial" w:cs="Arial"/>
          <w:sz w:val="24"/>
          <w:szCs w:val="24"/>
        </w:rPr>
        <w:t>. There is a</w:t>
      </w:r>
      <w:r w:rsidR="003B7079">
        <w:rPr>
          <w:rFonts w:ascii="Arial" w:hAnsi="Arial" w:cs="Arial"/>
          <w:sz w:val="24"/>
          <w:szCs w:val="24"/>
        </w:rPr>
        <w:t>lso a</w:t>
      </w:r>
      <w:r w:rsidR="00E10001">
        <w:rPr>
          <w:rFonts w:ascii="Arial" w:hAnsi="Arial" w:cs="Arial"/>
          <w:sz w:val="24"/>
          <w:szCs w:val="24"/>
        </w:rPr>
        <w:t xml:space="preserve"> gate in the fence</w:t>
      </w:r>
      <w:r w:rsidR="000F2F7B">
        <w:rPr>
          <w:rFonts w:ascii="Arial" w:hAnsi="Arial" w:cs="Arial"/>
          <w:sz w:val="24"/>
          <w:szCs w:val="24"/>
        </w:rPr>
        <w:t xml:space="preserve"> </w:t>
      </w:r>
      <w:r w:rsidR="007B562F">
        <w:rPr>
          <w:rFonts w:ascii="Arial" w:hAnsi="Arial" w:cs="Arial"/>
          <w:sz w:val="24"/>
          <w:szCs w:val="24"/>
        </w:rPr>
        <w:t xml:space="preserve">approximately on the DMS alignment of the Order route. At B </w:t>
      </w:r>
      <w:r w:rsidR="00010D6B">
        <w:rPr>
          <w:rFonts w:ascii="Arial" w:hAnsi="Arial" w:cs="Arial"/>
          <w:sz w:val="24"/>
          <w:szCs w:val="24"/>
        </w:rPr>
        <w:t xml:space="preserve">there </w:t>
      </w:r>
      <w:r w:rsidR="00055E07">
        <w:rPr>
          <w:rFonts w:ascii="Arial" w:hAnsi="Arial" w:cs="Arial"/>
          <w:sz w:val="24"/>
          <w:szCs w:val="24"/>
        </w:rPr>
        <w:t>a</w:t>
      </w:r>
      <w:r w:rsidR="0097121A">
        <w:rPr>
          <w:rFonts w:ascii="Arial" w:hAnsi="Arial" w:cs="Arial"/>
          <w:sz w:val="24"/>
          <w:szCs w:val="24"/>
        </w:rPr>
        <w:t>re</w:t>
      </w:r>
      <w:r w:rsidR="00010D6B">
        <w:rPr>
          <w:rFonts w:ascii="Arial" w:hAnsi="Arial" w:cs="Arial"/>
          <w:sz w:val="24"/>
          <w:szCs w:val="24"/>
        </w:rPr>
        <w:t xml:space="preserve"> the remains of a gate structure but otherwise </w:t>
      </w:r>
      <w:r w:rsidR="009B2DCC">
        <w:rPr>
          <w:rFonts w:ascii="Arial" w:hAnsi="Arial" w:cs="Arial"/>
          <w:sz w:val="24"/>
          <w:szCs w:val="24"/>
        </w:rPr>
        <w:t>the bottom end of the field is open and unenclosed.</w:t>
      </w:r>
    </w:p>
    <w:p w14:paraId="540DC62B" w14:textId="1AE44AA5" w:rsidR="009B2DCC" w:rsidRDefault="00BE1E3B" w:rsidP="00E877B5">
      <w:pPr>
        <w:pStyle w:val="Style1"/>
        <w:rPr>
          <w:rFonts w:ascii="Arial" w:hAnsi="Arial" w:cs="Arial"/>
          <w:sz w:val="24"/>
          <w:szCs w:val="24"/>
        </w:rPr>
      </w:pPr>
      <w:r>
        <w:rPr>
          <w:rFonts w:ascii="Arial" w:hAnsi="Arial" w:cs="Arial"/>
          <w:sz w:val="24"/>
          <w:szCs w:val="24"/>
        </w:rPr>
        <w:t xml:space="preserve">The field is </w:t>
      </w:r>
      <w:r w:rsidR="009A13C5">
        <w:rPr>
          <w:rFonts w:ascii="Arial" w:hAnsi="Arial" w:cs="Arial"/>
          <w:sz w:val="24"/>
          <w:szCs w:val="24"/>
        </w:rPr>
        <w:t>rough grass. At the time of my visit there were no livestock within either compartment</w:t>
      </w:r>
      <w:r w:rsidR="00E17DBB">
        <w:rPr>
          <w:rFonts w:ascii="Arial" w:hAnsi="Arial" w:cs="Arial"/>
          <w:sz w:val="24"/>
          <w:szCs w:val="24"/>
        </w:rPr>
        <w:t>.</w:t>
      </w:r>
    </w:p>
    <w:p w14:paraId="5D6B7C0A" w14:textId="5A86BB31" w:rsidR="00C0385C" w:rsidRPr="00FE7096" w:rsidRDefault="00746EC1" w:rsidP="00E877B5">
      <w:pPr>
        <w:pStyle w:val="Style1"/>
        <w:rPr>
          <w:rFonts w:ascii="Arial" w:hAnsi="Arial" w:cs="Arial"/>
          <w:sz w:val="24"/>
          <w:szCs w:val="24"/>
        </w:rPr>
      </w:pPr>
      <w:r>
        <w:rPr>
          <w:rFonts w:ascii="Arial" w:hAnsi="Arial" w:cs="Arial"/>
          <w:sz w:val="24"/>
          <w:szCs w:val="24"/>
        </w:rPr>
        <w:t>On the day of my visit</w:t>
      </w:r>
      <w:r w:rsidR="008B15A7">
        <w:rPr>
          <w:rFonts w:ascii="Arial" w:hAnsi="Arial" w:cs="Arial"/>
          <w:sz w:val="24"/>
          <w:szCs w:val="24"/>
        </w:rPr>
        <w:t>,</w:t>
      </w:r>
      <w:r>
        <w:rPr>
          <w:rFonts w:ascii="Arial" w:hAnsi="Arial" w:cs="Arial"/>
          <w:sz w:val="24"/>
          <w:szCs w:val="24"/>
        </w:rPr>
        <w:t xml:space="preserve"> it had been raining heavily follow</w:t>
      </w:r>
      <w:r w:rsidR="00E76D31">
        <w:rPr>
          <w:rFonts w:ascii="Arial" w:hAnsi="Arial" w:cs="Arial"/>
          <w:sz w:val="24"/>
          <w:szCs w:val="24"/>
        </w:rPr>
        <w:t>ing</w:t>
      </w:r>
      <w:r>
        <w:rPr>
          <w:rFonts w:ascii="Arial" w:hAnsi="Arial" w:cs="Arial"/>
          <w:sz w:val="24"/>
          <w:szCs w:val="24"/>
        </w:rPr>
        <w:t xml:space="preserve"> a prolonged wet spell</w:t>
      </w:r>
      <w:r w:rsidR="0083569B">
        <w:rPr>
          <w:rFonts w:ascii="Arial" w:hAnsi="Arial" w:cs="Arial"/>
          <w:sz w:val="24"/>
          <w:szCs w:val="24"/>
        </w:rPr>
        <w:t xml:space="preserve"> and as a result </w:t>
      </w:r>
      <w:r w:rsidR="00574F5F">
        <w:rPr>
          <w:rFonts w:ascii="Arial" w:hAnsi="Arial" w:cs="Arial"/>
          <w:sz w:val="24"/>
          <w:szCs w:val="24"/>
        </w:rPr>
        <w:t>t</w:t>
      </w:r>
      <w:r w:rsidR="008B15A7">
        <w:rPr>
          <w:rFonts w:ascii="Arial" w:hAnsi="Arial" w:cs="Arial"/>
          <w:sz w:val="24"/>
          <w:szCs w:val="24"/>
        </w:rPr>
        <w:t>he ground was saturated</w:t>
      </w:r>
      <w:r w:rsidR="0083569B">
        <w:rPr>
          <w:rFonts w:ascii="Arial" w:hAnsi="Arial" w:cs="Arial"/>
          <w:sz w:val="24"/>
          <w:szCs w:val="24"/>
        </w:rPr>
        <w:t>. A</w:t>
      </w:r>
      <w:r w:rsidR="007070FC">
        <w:rPr>
          <w:rFonts w:ascii="Arial" w:hAnsi="Arial" w:cs="Arial"/>
          <w:sz w:val="24"/>
          <w:szCs w:val="24"/>
        </w:rPr>
        <w:t xml:space="preserve"> worn route </w:t>
      </w:r>
      <w:r w:rsidR="00455156">
        <w:rPr>
          <w:rFonts w:ascii="Arial" w:hAnsi="Arial" w:cs="Arial"/>
          <w:sz w:val="24"/>
          <w:szCs w:val="24"/>
        </w:rPr>
        <w:t xml:space="preserve">between A and B </w:t>
      </w:r>
      <w:r w:rsidR="007070FC">
        <w:rPr>
          <w:rFonts w:ascii="Arial" w:hAnsi="Arial" w:cs="Arial"/>
          <w:sz w:val="24"/>
          <w:szCs w:val="24"/>
        </w:rPr>
        <w:t>was readily apparent</w:t>
      </w:r>
      <w:r w:rsidR="004B4B4B">
        <w:rPr>
          <w:rFonts w:ascii="Arial" w:hAnsi="Arial" w:cs="Arial"/>
          <w:sz w:val="24"/>
          <w:szCs w:val="24"/>
        </w:rPr>
        <w:t xml:space="preserve"> which was, for the most part</w:t>
      </w:r>
      <w:r w:rsidR="00574F5F">
        <w:rPr>
          <w:rFonts w:ascii="Arial" w:hAnsi="Arial" w:cs="Arial"/>
          <w:sz w:val="24"/>
          <w:szCs w:val="24"/>
        </w:rPr>
        <w:t>,</w:t>
      </w:r>
      <w:r w:rsidR="004B4B4B">
        <w:rPr>
          <w:rFonts w:ascii="Arial" w:hAnsi="Arial" w:cs="Arial"/>
          <w:sz w:val="24"/>
          <w:szCs w:val="24"/>
        </w:rPr>
        <w:t xml:space="preserve"> approximately 2 </w:t>
      </w:r>
      <w:r w:rsidR="009A22FD">
        <w:rPr>
          <w:rFonts w:ascii="Arial" w:hAnsi="Arial" w:cs="Arial"/>
          <w:sz w:val="24"/>
          <w:szCs w:val="24"/>
        </w:rPr>
        <w:t xml:space="preserve">– 2.5 </w:t>
      </w:r>
      <w:r w:rsidR="004B4B4B">
        <w:rPr>
          <w:rFonts w:ascii="Arial" w:hAnsi="Arial" w:cs="Arial"/>
          <w:sz w:val="24"/>
          <w:szCs w:val="24"/>
        </w:rPr>
        <w:t>metres wide</w:t>
      </w:r>
      <w:r w:rsidR="007E315E">
        <w:rPr>
          <w:rFonts w:ascii="Arial" w:hAnsi="Arial" w:cs="Arial"/>
          <w:sz w:val="24"/>
          <w:szCs w:val="24"/>
        </w:rPr>
        <w:t>. I</w:t>
      </w:r>
      <w:r w:rsidR="004B4B4B">
        <w:rPr>
          <w:rFonts w:ascii="Arial" w:hAnsi="Arial" w:cs="Arial"/>
          <w:sz w:val="24"/>
          <w:szCs w:val="24"/>
        </w:rPr>
        <w:t>n especially boggy sections it was obvious that users had deviated in a search for drier ground</w:t>
      </w:r>
      <w:r w:rsidR="007E315E">
        <w:rPr>
          <w:rFonts w:ascii="Arial" w:hAnsi="Arial" w:cs="Arial"/>
          <w:sz w:val="24"/>
          <w:szCs w:val="24"/>
        </w:rPr>
        <w:t xml:space="preserve"> and consequently the </w:t>
      </w:r>
      <w:r w:rsidR="00407E8C">
        <w:rPr>
          <w:rFonts w:ascii="Arial" w:hAnsi="Arial" w:cs="Arial"/>
          <w:sz w:val="24"/>
          <w:szCs w:val="24"/>
        </w:rPr>
        <w:t xml:space="preserve">worn line was wider. </w:t>
      </w:r>
      <w:r w:rsidR="000170CD">
        <w:rPr>
          <w:rFonts w:ascii="Arial" w:hAnsi="Arial" w:cs="Arial"/>
          <w:sz w:val="24"/>
          <w:szCs w:val="24"/>
        </w:rPr>
        <w:t>Between Rosemary Lane and the fence</w:t>
      </w:r>
      <w:r w:rsidR="00CE1FF3">
        <w:rPr>
          <w:rFonts w:ascii="Arial" w:hAnsi="Arial" w:cs="Arial"/>
          <w:sz w:val="24"/>
          <w:szCs w:val="24"/>
        </w:rPr>
        <w:t>,</w:t>
      </w:r>
      <w:r w:rsidR="000170CD">
        <w:rPr>
          <w:rFonts w:ascii="Arial" w:hAnsi="Arial" w:cs="Arial"/>
          <w:sz w:val="24"/>
          <w:szCs w:val="24"/>
        </w:rPr>
        <w:t xml:space="preserve"> the worn route appeared to broadly conform to the DMS </w:t>
      </w:r>
      <w:r w:rsidR="00593D4C">
        <w:rPr>
          <w:rFonts w:ascii="Arial" w:hAnsi="Arial" w:cs="Arial"/>
          <w:sz w:val="24"/>
          <w:szCs w:val="24"/>
        </w:rPr>
        <w:t xml:space="preserve">depiction of </w:t>
      </w:r>
      <w:r w:rsidR="00B3245F">
        <w:rPr>
          <w:rFonts w:ascii="Arial" w:hAnsi="Arial" w:cs="Arial"/>
          <w:sz w:val="24"/>
          <w:szCs w:val="24"/>
        </w:rPr>
        <w:t>FP 25.  Beyond the fence the worn line d</w:t>
      </w:r>
      <w:r w:rsidR="000D576D">
        <w:rPr>
          <w:rFonts w:ascii="Arial" w:hAnsi="Arial" w:cs="Arial"/>
          <w:sz w:val="24"/>
          <w:szCs w:val="24"/>
        </w:rPr>
        <w:t>e</w:t>
      </w:r>
      <w:r w:rsidR="00B3245F">
        <w:rPr>
          <w:rFonts w:ascii="Arial" w:hAnsi="Arial" w:cs="Arial"/>
          <w:sz w:val="24"/>
          <w:szCs w:val="24"/>
        </w:rPr>
        <w:t xml:space="preserve">parts from the DMS alignment, </w:t>
      </w:r>
      <w:r w:rsidR="000D576D">
        <w:rPr>
          <w:rFonts w:ascii="Arial" w:hAnsi="Arial" w:cs="Arial"/>
          <w:sz w:val="24"/>
          <w:szCs w:val="24"/>
        </w:rPr>
        <w:t>running further into the field</w:t>
      </w:r>
      <w:r w:rsidR="006738BF">
        <w:rPr>
          <w:rFonts w:ascii="Arial" w:hAnsi="Arial" w:cs="Arial"/>
          <w:sz w:val="24"/>
          <w:szCs w:val="24"/>
        </w:rPr>
        <w:t xml:space="preserve"> before returning to the DMS alignment </w:t>
      </w:r>
      <w:r w:rsidR="00060D0E">
        <w:rPr>
          <w:rFonts w:ascii="Arial" w:hAnsi="Arial" w:cs="Arial"/>
          <w:sz w:val="24"/>
          <w:szCs w:val="24"/>
        </w:rPr>
        <w:t xml:space="preserve">before A is reached. </w:t>
      </w:r>
      <w:r w:rsidR="00B13D39">
        <w:rPr>
          <w:rFonts w:ascii="Arial" w:hAnsi="Arial" w:cs="Arial"/>
          <w:sz w:val="24"/>
          <w:szCs w:val="24"/>
        </w:rPr>
        <w:t>I shall refer to this as the walked route.</w:t>
      </w:r>
      <w:r w:rsidR="00CD3492">
        <w:rPr>
          <w:rFonts w:ascii="Arial" w:hAnsi="Arial" w:cs="Arial"/>
          <w:sz w:val="24"/>
          <w:szCs w:val="24"/>
        </w:rPr>
        <w:t xml:space="preserve"> </w:t>
      </w:r>
      <w:r w:rsidR="00060D0E">
        <w:rPr>
          <w:rFonts w:ascii="Arial" w:hAnsi="Arial" w:cs="Arial"/>
          <w:sz w:val="24"/>
          <w:szCs w:val="24"/>
        </w:rPr>
        <w:t xml:space="preserve">The extent of divergence varied but I estimate that </w:t>
      </w:r>
      <w:r w:rsidR="00202EB5">
        <w:rPr>
          <w:rFonts w:ascii="Arial" w:hAnsi="Arial" w:cs="Arial"/>
          <w:sz w:val="24"/>
          <w:szCs w:val="24"/>
        </w:rPr>
        <w:t>at its widest was possibly some 10 to 15 metres from the DMS route.</w:t>
      </w:r>
    </w:p>
    <w:p w14:paraId="7A0B692C" w14:textId="67583340" w:rsidR="00A742C7" w:rsidRPr="00A742C7" w:rsidRDefault="00A742C7" w:rsidP="00A742C7">
      <w:pPr>
        <w:pStyle w:val="Style1"/>
        <w:numPr>
          <w:ilvl w:val="0"/>
          <w:numId w:val="0"/>
        </w:numPr>
        <w:ind w:left="431" w:hanging="431"/>
        <w:rPr>
          <w:rFonts w:ascii="Arial" w:hAnsi="Arial" w:cs="Arial"/>
          <w:b/>
          <w:bCs/>
          <w:sz w:val="24"/>
          <w:szCs w:val="24"/>
        </w:rPr>
      </w:pPr>
      <w:r w:rsidRPr="00A742C7">
        <w:rPr>
          <w:rFonts w:ascii="Arial" w:hAnsi="Arial" w:cs="Arial"/>
          <w:b/>
          <w:bCs/>
          <w:sz w:val="24"/>
          <w:szCs w:val="24"/>
        </w:rPr>
        <w:t>Reasons</w:t>
      </w:r>
    </w:p>
    <w:p w14:paraId="14561413" w14:textId="3DB862D9" w:rsidR="003B01BF" w:rsidRPr="00A46A72" w:rsidRDefault="002D70E3" w:rsidP="003B01BF">
      <w:pPr>
        <w:pStyle w:val="Style1"/>
        <w:numPr>
          <w:ilvl w:val="0"/>
          <w:numId w:val="0"/>
        </w:numPr>
        <w:rPr>
          <w:rFonts w:ascii="Arial" w:hAnsi="Arial" w:cs="Arial"/>
          <w:b/>
          <w:i/>
          <w:sz w:val="24"/>
          <w:szCs w:val="24"/>
        </w:rPr>
      </w:pPr>
      <w:r>
        <w:rPr>
          <w:rFonts w:ascii="Arial" w:hAnsi="Arial" w:cs="Arial"/>
          <w:b/>
          <w:i/>
          <w:sz w:val="24"/>
          <w:szCs w:val="24"/>
        </w:rPr>
        <w:t xml:space="preserve">Test 1. </w:t>
      </w:r>
      <w:r w:rsidR="003B01BF" w:rsidRPr="00A46A72">
        <w:rPr>
          <w:rFonts w:ascii="Arial" w:hAnsi="Arial" w:cs="Arial"/>
          <w:b/>
          <w:i/>
          <w:sz w:val="24"/>
          <w:szCs w:val="24"/>
        </w:rPr>
        <w:t>Whether it is expedient in the interests of the landowner that the path or way be diverted</w:t>
      </w:r>
    </w:p>
    <w:p w14:paraId="22D8DBF2" w14:textId="77777777" w:rsidR="007A4111" w:rsidRDefault="00975F82" w:rsidP="002D4A9E">
      <w:pPr>
        <w:pStyle w:val="Style1"/>
        <w:rPr>
          <w:rFonts w:ascii="Arial" w:hAnsi="Arial" w:cs="Arial"/>
          <w:sz w:val="24"/>
          <w:szCs w:val="24"/>
        </w:rPr>
      </w:pPr>
      <w:r w:rsidRPr="00A46A72">
        <w:rPr>
          <w:rFonts w:ascii="Arial" w:hAnsi="Arial" w:cs="Arial"/>
          <w:sz w:val="24"/>
          <w:szCs w:val="24"/>
        </w:rPr>
        <w:t xml:space="preserve">The diversion order was requested by </w:t>
      </w:r>
      <w:r w:rsidR="0068765B">
        <w:rPr>
          <w:rFonts w:ascii="Arial" w:hAnsi="Arial" w:cs="Arial"/>
          <w:sz w:val="24"/>
          <w:szCs w:val="24"/>
        </w:rPr>
        <w:t xml:space="preserve">the </w:t>
      </w:r>
      <w:r w:rsidR="00E65548">
        <w:rPr>
          <w:rFonts w:ascii="Arial" w:hAnsi="Arial" w:cs="Arial"/>
          <w:sz w:val="24"/>
          <w:szCs w:val="24"/>
        </w:rPr>
        <w:t>landowner</w:t>
      </w:r>
      <w:r w:rsidR="00313F47">
        <w:rPr>
          <w:rFonts w:ascii="Arial" w:hAnsi="Arial" w:cs="Arial"/>
          <w:sz w:val="24"/>
          <w:szCs w:val="24"/>
        </w:rPr>
        <w:t xml:space="preserve">. At the heart of the </w:t>
      </w:r>
      <w:r w:rsidR="006106BC">
        <w:rPr>
          <w:rFonts w:ascii="Arial" w:hAnsi="Arial" w:cs="Arial"/>
          <w:sz w:val="24"/>
          <w:szCs w:val="24"/>
        </w:rPr>
        <w:t xml:space="preserve">reasons for making the application was </w:t>
      </w:r>
      <w:r w:rsidR="0040599C">
        <w:rPr>
          <w:rFonts w:ascii="Arial" w:hAnsi="Arial" w:cs="Arial"/>
          <w:sz w:val="24"/>
          <w:szCs w:val="24"/>
        </w:rPr>
        <w:t>a concern about</w:t>
      </w:r>
      <w:r w:rsidR="00A313C5">
        <w:rPr>
          <w:rFonts w:ascii="Arial" w:hAnsi="Arial" w:cs="Arial"/>
          <w:sz w:val="24"/>
          <w:szCs w:val="24"/>
        </w:rPr>
        <w:t xml:space="preserve"> the effects of trespass by people using the footpath and their dogs</w:t>
      </w:r>
      <w:r w:rsidR="00EF27E2">
        <w:rPr>
          <w:rFonts w:ascii="Arial" w:hAnsi="Arial" w:cs="Arial"/>
          <w:sz w:val="24"/>
          <w:szCs w:val="24"/>
        </w:rPr>
        <w:t xml:space="preserve">. </w:t>
      </w:r>
    </w:p>
    <w:p w14:paraId="0A55DF13" w14:textId="601A3EB6" w:rsidR="002716C0" w:rsidRDefault="00EF27E2" w:rsidP="002D4A9E">
      <w:pPr>
        <w:pStyle w:val="Style1"/>
        <w:rPr>
          <w:rFonts w:ascii="Arial" w:hAnsi="Arial" w:cs="Arial"/>
          <w:sz w:val="24"/>
          <w:szCs w:val="24"/>
        </w:rPr>
      </w:pPr>
      <w:r>
        <w:rPr>
          <w:rFonts w:ascii="Arial" w:hAnsi="Arial" w:cs="Arial"/>
          <w:sz w:val="24"/>
          <w:szCs w:val="24"/>
        </w:rPr>
        <w:t>The landowner’s evidence was</w:t>
      </w:r>
      <w:r w:rsidR="00D06CAB">
        <w:rPr>
          <w:rFonts w:ascii="Arial" w:hAnsi="Arial" w:cs="Arial"/>
          <w:sz w:val="24"/>
          <w:szCs w:val="24"/>
        </w:rPr>
        <w:t xml:space="preserve"> </w:t>
      </w:r>
      <w:r>
        <w:rPr>
          <w:rFonts w:ascii="Arial" w:hAnsi="Arial" w:cs="Arial"/>
          <w:sz w:val="24"/>
          <w:szCs w:val="24"/>
        </w:rPr>
        <w:t xml:space="preserve">that </w:t>
      </w:r>
      <w:r w:rsidR="00AB3D5E">
        <w:rPr>
          <w:rFonts w:ascii="Arial" w:hAnsi="Arial" w:cs="Arial"/>
          <w:sz w:val="24"/>
          <w:szCs w:val="24"/>
        </w:rPr>
        <w:t xml:space="preserve">some users of the footpath strayed, </w:t>
      </w:r>
      <w:r w:rsidR="007A0104">
        <w:rPr>
          <w:rFonts w:ascii="Arial" w:hAnsi="Arial" w:cs="Arial"/>
          <w:sz w:val="24"/>
          <w:szCs w:val="24"/>
        </w:rPr>
        <w:t>sometimes significantly</w:t>
      </w:r>
      <w:r w:rsidR="00387063">
        <w:rPr>
          <w:rFonts w:ascii="Arial" w:hAnsi="Arial" w:cs="Arial"/>
          <w:sz w:val="24"/>
          <w:szCs w:val="24"/>
        </w:rPr>
        <w:t>,</w:t>
      </w:r>
      <w:r w:rsidR="007A0104">
        <w:rPr>
          <w:rFonts w:ascii="Arial" w:hAnsi="Arial" w:cs="Arial"/>
          <w:sz w:val="24"/>
          <w:szCs w:val="24"/>
        </w:rPr>
        <w:t xml:space="preserve"> and had used Scotch Meadow for </w:t>
      </w:r>
      <w:r w:rsidR="001E50C7">
        <w:rPr>
          <w:rFonts w:ascii="Arial" w:hAnsi="Arial" w:cs="Arial"/>
          <w:sz w:val="24"/>
          <w:szCs w:val="24"/>
        </w:rPr>
        <w:t xml:space="preserve">wider </w:t>
      </w:r>
      <w:r w:rsidR="007A0104">
        <w:rPr>
          <w:rFonts w:ascii="Arial" w:hAnsi="Arial" w:cs="Arial"/>
          <w:sz w:val="24"/>
          <w:szCs w:val="24"/>
        </w:rPr>
        <w:t>recreational purposes</w:t>
      </w:r>
      <w:r w:rsidR="00387063">
        <w:rPr>
          <w:rFonts w:ascii="Arial" w:hAnsi="Arial" w:cs="Arial"/>
          <w:sz w:val="24"/>
          <w:szCs w:val="24"/>
        </w:rPr>
        <w:t xml:space="preserve">. He was particularly concerned about </w:t>
      </w:r>
      <w:r w:rsidR="00CC289E">
        <w:rPr>
          <w:rFonts w:ascii="Arial" w:hAnsi="Arial" w:cs="Arial"/>
          <w:sz w:val="24"/>
          <w:szCs w:val="24"/>
        </w:rPr>
        <w:t xml:space="preserve">dogs which were either not on leads or not under control and which roamed </w:t>
      </w:r>
      <w:r w:rsidR="00735925">
        <w:rPr>
          <w:rFonts w:ascii="Arial" w:hAnsi="Arial" w:cs="Arial"/>
          <w:sz w:val="24"/>
          <w:szCs w:val="24"/>
        </w:rPr>
        <w:t xml:space="preserve">the field (and beyond) </w:t>
      </w:r>
      <w:r w:rsidR="00E906F8">
        <w:rPr>
          <w:rFonts w:ascii="Arial" w:hAnsi="Arial" w:cs="Arial"/>
          <w:sz w:val="24"/>
          <w:szCs w:val="24"/>
        </w:rPr>
        <w:t xml:space="preserve">at will. </w:t>
      </w:r>
      <w:r w:rsidR="00711438">
        <w:rPr>
          <w:rFonts w:ascii="Arial" w:hAnsi="Arial" w:cs="Arial"/>
          <w:sz w:val="24"/>
          <w:szCs w:val="24"/>
        </w:rPr>
        <w:t xml:space="preserve">The field is used for growing </w:t>
      </w:r>
      <w:r w:rsidR="00683642">
        <w:rPr>
          <w:rFonts w:ascii="Arial" w:hAnsi="Arial" w:cs="Arial"/>
          <w:sz w:val="24"/>
          <w:szCs w:val="24"/>
        </w:rPr>
        <w:t xml:space="preserve">hay and </w:t>
      </w:r>
      <w:r w:rsidR="00064560">
        <w:rPr>
          <w:rFonts w:ascii="Arial" w:hAnsi="Arial" w:cs="Arial"/>
          <w:sz w:val="24"/>
          <w:szCs w:val="24"/>
        </w:rPr>
        <w:t xml:space="preserve">the landowner explained </w:t>
      </w:r>
      <w:r w:rsidR="004B03FA">
        <w:rPr>
          <w:rFonts w:ascii="Arial" w:hAnsi="Arial" w:cs="Arial"/>
          <w:sz w:val="24"/>
          <w:szCs w:val="24"/>
        </w:rPr>
        <w:t xml:space="preserve">that </w:t>
      </w:r>
      <w:r w:rsidR="00683642">
        <w:rPr>
          <w:rFonts w:ascii="Arial" w:hAnsi="Arial" w:cs="Arial"/>
          <w:sz w:val="24"/>
          <w:szCs w:val="24"/>
        </w:rPr>
        <w:t>d</w:t>
      </w:r>
      <w:r w:rsidR="003F2C97">
        <w:rPr>
          <w:rFonts w:ascii="Arial" w:hAnsi="Arial" w:cs="Arial"/>
          <w:sz w:val="24"/>
          <w:szCs w:val="24"/>
        </w:rPr>
        <w:t xml:space="preserve">og faeces </w:t>
      </w:r>
      <w:r w:rsidR="00BC79A5">
        <w:rPr>
          <w:rFonts w:ascii="Arial" w:hAnsi="Arial" w:cs="Arial"/>
          <w:sz w:val="24"/>
          <w:szCs w:val="24"/>
        </w:rPr>
        <w:t>would contaminate the crop</w:t>
      </w:r>
      <w:r w:rsidR="001924B2">
        <w:rPr>
          <w:rFonts w:ascii="Arial" w:hAnsi="Arial" w:cs="Arial"/>
          <w:sz w:val="24"/>
          <w:szCs w:val="24"/>
        </w:rPr>
        <w:t xml:space="preserve">. </w:t>
      </w:r>
      <w:r w:rsidR="0044617D">
        <w:rPr>
          <w:rFonts w:ascii="Arial" w:hAnsi="Arial" w:cs="Arial"/>
          <w:sz w:val="24"/>
          <w:szCs w:val="24"/>
        </w:rPr>
        <w:t>The owner of the smaller compartment</w:t>
      </w:r>
      <w:r w:rsidR="005A4531">
        <w:rPr>
          <w:rFonts w:ascii="Arial" w:hAnsi="Arial" w:cs="Arial"/>
          <w:sz w:val="24"/>
          <w:szCs w:val="24"/>
        </w:rPr>
        <w:t>, who uses it for grazing with sheep at certain times of the year</w:t>
      </w:r>
      <w:r w:rsidR="007A4111">
        <w:rPr>
          <w:rFonts w:ascii="Arial" w:hAnsi="Arial" w:cs="Arial"/>
          <w:sz w:val="24"/>
          <w:szCs w:val="24"/>
        </w:rPr>
        <w:t>,</w:t>
      </w:r>
      <w:r w:rsidR="0044617D">
        <w:rPr>
          <w:rFonts w:ascii="Arial" w:hAnsi="Arial" w:cs="Arial"/>
          <w:sz w:val="24"/>
          <w:szCs w:val="24"/>
        </w:rPr>
        <w:t xml:space="preserve"> gave evidence about </w:t>
      </w:r>
      <w:r w:rsidR="004B03FA">
        <w:rPr>
          <w:rFonts w:ascii="Arial" w:hAnsi="Arial" w:cs="Arial"/>
          <w:sz w:val="24"/>
          <w:szCs w:val="24"/>
        </w:rPr>
        <w:t xml:space="preserve">actual and </w:t>
      </w:r>
      <w:r w:rsidR="007A4111">
        <w:rPr>
          <w:rFonts w:ascii="Arial" w:hAnsi="Arial" w:cs="Arial"/>
          <w:sz w:val="24"/>
          <w:szCs w:val="24"/>
        </w:rPr>
        <w:t>potential conflict between dogs and livestock.</w:t>
      </w:r>
      <w:r w:rsidR="0070727F">
        <w:rPr>
          <w:rFonts w:ascii="Arial" w:hAnsi="Arial" w:cs="Arial"/>
          <w:sz w:val="24"/>
          <w:szCs w:val="24"/>
        </w:rPr>
        <w:t xml:space="preserve"> </w:t>
      </w:r>
    </w:p>
    <w:p w14:paraId="51AFAB0A" w14:textId="73EB6ED9" w:rsidR="004D6FA1" w:rsidRDefault="002716C0" w:rsidP="002D4A9E">
      <w:pPr>
        <w:pStyle w:val="Style1"/>
        <w:rPr>
          <w:rFonts w:ascii="Arial" w:hAnsi="Arial" w:cs="Arial"/>
          <w:sz w:val="24"/>
          <w:szCs w:val="24"/>
        </w:rPr>
      </w:pPr>
      <w:r>
        <w:rPr>
          <w:rFonts w:ascii="Arial" w:hAnsi="Arial" w:cs="Arial"/>
          <w:sz w:val="24"/>
          <w:szCs w:val="24"/>
        </w:rPr>
        <w:t xml:space="preserve">The landowner explained that he had </w:t>
      </w:r>
      <w:r w:rsidR="00DD5D97">
        <w:rPr>
          <w:rFonts w:ascii="Arial" w:hAnsi="Arial" w:cs="Arial"/>
          <w:sz w:val="24"/>
          <w:szCs w:val="24"/>
        </w:rPr>
        <w:t xml:space="preserve">spoken with </w:t>
      </w:r>
      <w:r w:rsidR="008E4188">
        <w:rPr>
          <w:rFonts w:ascii="Arial" w:hAnsi="Arial" w:cs="Arial"/>
          <w:sz w:val="24"/>
          <w:szCs w:val="24"/>
        </w:rPr>
        <w:t xml:space="preserve">various </w:t>
      </w:r>
      <w:r w:rsidR="00DD5D97">
        <w:rPr>
          <w:rFonts w:ascii="Arial" w:hAnsi="Arial" w:cs="Arial"/>
          <w:sz w:val="24"/>
          <w:szCs w:val="24"/>
        </w:rPr>
        <w:t xml:space="preserve">users </w:t>
      </w:r>
      <w:r w:rsidR="008E4188">
        <w:rPr>
          <w:rFonts w:ascii="Arial" w:hAnsi="Arial" w:cs="Arial"/>
          <w:sz w:val="24"/>
          <w:szCs w:val="24"/>
        </w:rPr>
        <w:t>in an effort</w:t>
      </w:r>
      <w:r w:rsidR="00472A00">
        <w:rPr>
          <w:rFonts w:ascii="Arial" w:hAnsi="Arial" w:cs="Arial"/>
          <w:sz w:val="24"/>
          <w:szCs w:val="24"/>
        </w:rPr>
        <w:t xml:space="preserve"> to </w:t>
      </w:r>
      <w:r w:rsidR="00DD5D97">
        <w:rPr>
          <w:rFonts w:ascii="Arial" w:hAnsi="Arial" w:cs="Arial"/>
          <w:sz w:val="24"/>
          <w:szCs w:val="24"/>
        </w:rPr>
        <w:t xml:space="preserve">ensure that they </w:t>
      </w:r>
      <w:r w:rsidR="00812C8B">
        <w:rPr>
          <w:rFonts w:ascii="Arial" w:hAnsi="Arial" w:cs="Arial"/>
          <w:sz w:val="24"/>
          <w:szCs w:val="24"/>
        </w:rPr>
        <w:t>kept to the footpath and kept their dogs under control.</w:t>
      </w:r>
      <w:r w:rsidR="009F527E">
        <w:rPr>
          <w:rFonts w:ascii="Arial" w:hAnsi="Arial" w:cs="Arial"/>
          <w:sz w:val="24"/>
          <w:szCs w:val="24"/>
        </w:rPr>
        <w:t xml:space="preserve"> It was clear from the us</w:t>
      </w:r>
      <w:r w:rsidR="00472A00">
        <w:rPr>
          <w:rFonts w:ascii="Arial" w:hAnsi="Arial" w:cs="Arial"/>
          <w:sz w:val="24"/>
          <w:szCs w:val="24"/>
        </w:rPr>
        <w:t>er</w:t>
      </w:r>
      <w:r w:rsidR="009F527E">
        <w:rPr>
          <w:rFonts w:ascii="Arial" w:hAnsi="Arial" w:cs="Arial"/>
          <w:sz w:val="24"/>
          <w:szCs w:val="24"/>
        </w:rPr>
        <w:t>s’ evidence that his efforts</w:t>
      </w:r>
      <w:r w:rsidR="00D67226">
        <w:rPr>
          <w:rFonts w:ascii="Arial" w:hAnsi="Arial" w:cs="Arial"/>
          <w:sz w:val="24"/>
          <w:szCs w:val="24"/>
        </w:rPr>
        <w:t xml:space="preserve">, which I accept may have been clumsy, </w:t>
      </w:r>
      <w:r w:rsidR="009F527E">
        <w:rPr>
          <w:rFonts w:ascii="Arial" w:hAnsi="Arial" w:cs="Arial"/>
          <w:sz w:val="24"/>
          <w:szCs w:val="24"/>
        </w:rPr>
        <w:t>had not been well received</w:t>
      </w:r>
      <w:r w:rsidR="004D6FA1">
        <w:rPr>
          <w:rFonts w:ascii="Arial" w:hAnsi="Arial" w:cs="Arial"/>
          <w:sz w:val="24"/>
          <w:szCs w:val="24"/>
        </w:rPr>
        <w:t>.</w:t>
      </w:r>
    </w:p>
    <w:p w14:paraId="29CE9247" w14:textId="02E6656C" w:rsidR="007A4B72" w:rsidRPr="00A37326" w:rsidRDefault="004D6FA1" w:rsidP="00A37326">
      <w:pPr>
        <w:pStyle w:val="Style1"/>
        <w:rPr>
          <w:rFonts w:ascii="Arial" w:hAnsi="Arial" w:cs="Arial"/>
          <w:sz w:val="24"/>
          <w:szCs w:val="24"/>
        </w:rPr>
      </w:pPr>
      <w:r>
        <w:rPr>
          <w:rFonts w:ascii="Arial" w:hAnsi="Arial" w:cs="Arial"/>
          <w:sz w:val="24"/>
          <w:szCs w:val="24"/>
        </w:rPr>
        <w:t xml:space="preserve">The landowner has concluded that to </w:t>
      </w:r>
      <w:r w:rsidR="00D869E9">
        <w:rPr>
          <w:rFonts w:ascii="Arial" w:hAnsi="Arial" w:cs="Arial"/>
          <w:sz w:val="24"/>
          <w:szCs w:val="24"/>
        </w:rPr>
        <w:t xml:space="preserve">prevent issues arising </w:t>
      </w:r>
      <w:r w:rsidR="002304CE">
        <w:rPr>
          <w:rFonts w:ascii="Arial" w:hAnsi="Arial" w:cs="Arial"/>
          <w:sz w:val="24"/>
          <w:szCs w:val="24"/>
        </w:rPr>
        <w:t xml:space="preserve">in the future he should enclose the </w:t>
      </w:r>
      <w:r w:rsidR="007E5800">
        <w:rPr>
          <w:rFonts w:ascii="Arial" w:hAnsi="Arial" w:cs="Arial"/>
          <w:sz w:val="24"/>
          <w:szCs w:val="24"/>
        </w:rPr>
        <w:t xml:space="preserve">public footpath with fencing on both sides. </w:t>
      </w:r>
      <w:r w:rsidR="006E64EC">
        <w:rPr>
          <w:rFonts w:ascii="Arial" w:hAnsi="Arial" w:cs="Arial"/>
          <w:sz w:val="24"/>
          <w:szCs w:val="24"/>
        </w:rPr>
        <w:t xml:space="preserve">To fence the path on the DMS or the walked alignment </w:t>
      </w:r>
      <w:r w:rsidR="00CE21B9">
        <w:rPr>
          <w:rFonts w:ascii="Arial" w:hAnsi="Arial" w:cs="Arial"/>
          <w:sz w:val="24"/>
          <w:szCs w:val="24"/>
        </w:rPr>
        <w:t>would have the effect of dividing his holding into two compartments</w:t>
      </w:r>
      <w:r w:rsidR="009C416A">
        <w:rPr>
          <w:rFonts w:ascii="Arial" w:hAnsi="Arial" w:cs="Arial"/>
          <w:sz w:val="24"/>
          <w:szCs w:val="24"/>
        </w:rPr>
        <w:t>. Whilst he acknowledged it would be possible to have gates in the fencing</w:t>
      </w:r>
      <w:r w:rsidR="000C1ABE">
        <w:rPr>
          <w:rFonts w:ascii="Arial" w:hAnsi="Arial" w:cs="Arial"/>
          <w:sz w:val="24"/>
          <w:szCs w:val="24"/>
        </w:rPr>
        <w:t>,</w:t>
      </w:r>
      <w:r w:rsidR="009C416A">
        <w:rPr>
          <w:rFonts w:ascii="Arial" w:hAnsi="Arial" w:cs="Arial"/>
          <w:sz w:val="24"/>
          <w:szCs w:val="24"/>
        </w:rPr>
        <w:t xml:space="preserve"> he was not convinced this would be satisfactory and his solution </w:t>
      </w:r>
      <w:r w:rsidR="00BF7A5D">
        <w:rPr>
          <w:rFonts w:ascii="Arial" w:hAnsi="Arial" w:cs="Arial"/>
          <w:sz w:val="24"/>
          <w:szCs w:val="24"/>
        </w:rPr>
        <w:t>is to divert the path to the proposed route</w:t>
      </w:r>
      <w:r w:rsidR="00010F41">
        <w:rPr>
          <w:rFonts w:ascii="Arial" w:hAnsi="Arial" w:cs="Arial"/>
          <w:sz w:val="24"/>
          <w:szCs w:val="24"/>
        </w:rPr>
        <w:t>, which is at the edge of the field,</w:t>
      </w:r>
      <w:r w:rsidR="00BF7A5D">
        <w:rPr>
          <w:rFonts w:ascii="Arial" w:hAnsi="Arial" w:cs="Arial"/>
          <w:sz w:val="24"/>
          <w:szCs w:val="24"/>
        </w:rPr>
        <w:t xml:space="preserve"> and to fence it on the </w:t>
      </w:r>
      <w:r w:rsidR="00CE6FE2">
        <w:rPr>
          <w:rFonts w:ascii="Arial" w:hAnsi="Arial" w:cs="Arial"/>
          <w:sz w:val="24"/>
          <w:szCs w:val="24"/>
        </w:rPr>
        <w:t>in</w:t>
      </w:r>
      <w:r w:rsidR="00BF7A5D" w:rsidRPr="00A37326">
        <w:rPr>
          <w:rFonts w:ascii="Arial" w:hAnsi="Arial" w:cs="Arial"/>
          <w:sz w:val="24"/>
          <w:szCs w:val="24"/>
        </w:rPr>
        <w:t xml:space="preserve">side </w:t>
      </w:r>
      <w:r w:rsidR="00E55C40" w:rsidRPr="00A37326">
        <w:rPr>
          <w:rFonts w:ascii="Arial" w:hAnsi="Arial" w:cs="Arial"/>
          <w:sz w:val="24"/>
          <w:szCs w:val="24"/>
        </w:rPr>
        <w:t>providing a usable width of 2 metres.</w:t>
      </w:r>
    </w:p>
    <w:p w14:paraId="3835309B" w14:textId="77777777" w:rsidR="00103945" w:rsidRDefault="007A4B72" w:rsidP="002D4A9E">
      <w:pPr>
        <w:pStyle w:val="Style1"/>
        <w:rPr>
          <w:rFonts w:ascii="Arial" w:hAnsi="Arial" w:cs="Arial"/>
          <w:sz w:val="24"/>
          <w:szCs w:val="24"/>
        </w:rPr>
      </w:pPr>
      <w:r>
        <w:rPr>
          <w:rFonts w:ascii="Arial" w:hAnsi="Arial" w:cs="Arial"/>
          <w:sz w:val="24"/>
          <w:szCs w:val="24"/>
        </w:rPr>
        <w:t xml:space="preserve">The advantages to the landowner of the diversion are that it would enable him to </w:t>
      </w:r>
      <w:r w:rsidR="001536AA">
        <w:rPr>
          <w:rFonts w:ascii="Arial" w:hAnsi="Arial" w:cs="Arial"/>
          <w:sz w:val="24"/>
          <w:szCs w:val="24"/>
        </w:rPr>
        <w:t xml:space="preserve">limit significantly the opportunity for trespass by people or dogs, and </w:t>
      </w:r>
      <w:r w:rsidR="00851DC3">
        <w:rPr>
          <w:rFonts w:ascii="Arial" w:hAnsi="Arial" w:cs="Arial"/>
          <w:sz w:val="24"/>
          <w:szCs w:val="24"/>
        </w:rPr>
        <w:t xml:space="preserve">to do so in a manner which would not </w:t>
      </w:r>
      <w:r w:rsidR="00D763A3">
        <w:rPr>
          <w:rFonts w:ascii="Arial" w:hAnsi="Arial" w:cs="Arial"/>
          <w:sz w:val="24"/>
          <w:szCs w:val="24"/>
        </w:rPr>
        <w:t>restrict</w:t>
      </w:r>
      <w:r w:rsidR="00851DC3">
        <w:rPr>
          <w:rFonts w:ascii="Arial" w:hAnsi="Arial" w:cs="Arial"/>
          <w:sz w:val="24"/>
          <w:szCs w:val="24"/>
        </w:rPr>
        <w:t xml:space="preserve"> his ability to </w:t>
      </w:r>
      <w:r w:rsidR="00BA6922">
        <w:rPr>
          <w:rFonts w:ascii="Arial" w:hAnsi="Arial" w:cs="Arial"/>
          <w:sz w:val="24"/>
          <w:szCs w:val="24"/>
        </w:rPr>
        <w:t>manage agricultural operations on his land</w:t>
      </w:r>
      <w:r w:rsidR="00D763A3">
        <w:rPr>
          <w:rFonts w:ascii="Arial" w:hAnsi="Arial" w:cs="Arial"/>
          <w:sz w:val="24"/>
          <w:szCs w:val="24"/>
        </w:rPr>
        <w:t>.</w:t>
      </w:r>
      <w:r w:rsidR="00BA6922">
        <w:rPr>
          <w:rFonts w:ascii="Arial" w:hAnsi="Arial" w:cs="Arial"/>
          <w:sz w:val="24"/>
          <w:szCs w:val="24"/>
        </w:rPr>
        <w:t xml:space="preserve"> </w:t>
      </w:r>
      <w:r w:rsidR="0070727F">
        <w:rPr>
          <w:rFonts w:ascii="Arial" w:hAnsi="Arial" w:cs="Arial"/>
          <w:sz w:val="24"/>
          <w:szCs w:val="24"/>
        </w:rPr>
        <w:t xml:space="preserve">    </w:t>
      </w:r>
    </w:p>
    <w:p w14:paraId="6B6C7E2D" w14:textId="58E89E1B" w:rsidR="00711F3C" w:rsidRPr="00EB0D8A" w:rsidRDefault="00CA656A" w:rsidP="00EB0D8A">
      <w:pPr>
        <w:pStyle w:val="Style1"/>
        <w:rPr>
          <w:rFonts w:ascii="Arial" w:hAnsi="Arial" w:cs="Arial"/>
          <w:sz w:val="24"/>
          <w:szCs w:val="24"/>
        </w:rPr>
      </w:pPr>
      <w:r>
        <w:rPr>
          <w:rFonts w:ascii="Arial" w:hAnsi="Arial" w:cs="Arial"/>
          <w:sz w:val="24"/>
          <w:szCs w:val="24"/>
        </w:rPr>
        <w:lastRenderedPageBreak/>
        <w:t xml:space="preserve">Evidence was given by the objectors about other </w:t>
      </w:r>
      <w:r w:rsidR="001E1ED3">
        <w:rPr>
          <w:rFonts w:ascii="Arial" w:hAnsi="Arial" w:cs="Arial"/>
          <w:sz w:val="24"/>
          <w:szCs w:val="24"/>
        </w:rPr>
        <w:t xml:space="preserve">ways </w:t>
      </w:r>
      <w:r w:rsidR="00A52617">
        <w:rPr>
          <w:rFonts w:ascii="Arial" w:hAnsi="Arial" w:cs="Arial"/>
          <w:sz w:val="24"/>
          <w:szCs w:val="24"/>
        </w:rPr>
        <w:t>in which</w:t>
      </w:r>
      <w:r w:rsidR="001E1ED3">
        <w:rPr>
          <w:rFonts w:ascii="Arial" w:hAnsi="Arial" w:cs="Arial"/>
          <w:sz w:val="24"/>
          <w:szCs w:val="24"/>
        </w:rPr>
        <w:t xml:space="preserve"> the landowner could address his concerns without having to divert the path.</w:t>
      </w:r>
      <w:r w:rsidR="00204CE8">
        <w:rPr>
          <w:rFonts w:ascii="Arial" w:hAnsi="Arial" w:cs="Arial"/>
          <w:sz w:val="24"/>
          <w:szCs w:val="24"/>
        </w:rPr>
        <w:t xml:space="preserve"> I accept that </w:t>
      </w:r>
      <w:r w:rsidR="00E32885">
        <w:rPr>
          <w:rFonts w:ascii="Arial" w:hAnsi="Arial" w:cs="Arial"/>
          <w:sz w:val="24"/>
          <w:szCs w:val="24"/>
        </w:rPr>
        <w:t>other options are available</w:t>
      </w:r>
      <w:r w:rsidR="00EB0EB3">
        <w:rPr>
          <w:rFonts w:ascii="Arial" w:hAnsi="Arial" w:cs="Arial"/>
          <w:sz w:val="24"/>
          <w:szCs w:val="24"/>
        </w:rPr>
        <w:t>,</w:t>
      </w:r>
      <w:r w:rsidR="00E32885">
        <w:rPr>
          <w:rFonts w:ascii="Arial" w:hAnsi="Arial" w:cs="Arial"/>
          <w:sz w:val="24"/>
          <w:szCs w:val="24"/>
        </w:rPr>
        <w:t xml:space="preserve"> but I am not required to make a qualitative judgement about </w:t>
      </w:r>
      <w:r w:rsidR="009228F6">
        <w:rPr>
          <w:rFonts w:ascii="Arial" w:hAnsi="Arial" w:cs="Arial"/>
          <w:sz w:val="24"/>
          <w:szCs w:val="24"/>
        </w:rPr>
        <w:t xml:space="preserve">the best solution. When considering the first test, I am only required to </w:t>
      </w:r>
      <w:r w:rsidR="00A52617">
        <w:rPr>
          <w:rFonts w:ascii="Arial" w:hAnsi="Arial" w:cs="Arial"/>
          <w:sz w:val="24"/>
          <w:szCs w:val="24"/>
        </w:rPr>
        <w:t>assess</w:t>
      </w:r>
      <w:r w:rsidR="009228F6">
        <w:rPr>
          <w:rFonts w:ascii="Arial" w:hAnsi="Arial" w:cs="Arial"/>
          <w:sz w:val="24"/>
          <w:szCs w:val="24"/>
        </w:rPr>
        <w:t xml:space="preserve"> </w:t>
      </w:r>
      <w:r w:rsidR="00031CD8">
        <w:rPr>
          <w:rFonts w:ascii="Arial" w:hAnsi="Arial" w:cs="Arial"/>
          <w:sz w:val="24"/>
          <w:szCs w:val="24"/>
        </w:rPr>
        <w:t xml:space="preserve">whether the diversion is in the interests of the landowner. The other affected landowner supports the application and gave evidence at the inquiry. </w:t>
      </w:r>
      <w:r w:rsidR="00EB0D8A">
        <w:rPr>
          <w:rFonts w:ascii="Arial" w:hAnsi="Arial" w:cs="Arial"/>
          <w:sz w:val="24"/>
          <w:szCs w:val="24"/>
        </w:rPr>
        <w:t xml:space="preserve">For the reasons given I </w:t>
      </w:r>
      <w:r w:rsidR="00434845">
        <w:rPr>
          <w:rFonts w:ascii="Arial" w:hAnsi="Arial" w:cs="Arial"/>
          <w:sz w:val="24"/>
          <w:szCs w:val="24"/>
        </w:rPr>
        <w:t xml:space="preserve">find that in the interests of the landowner it is expedient for the Order to be </w:t>
      </w:r>
      <w:r w:rsidR="00EB0EB3">
        <w:rPr>
          <w:rFonts w:ascii="Arial" w:hAnsi="Arial" w:cs="Arial"/>
          <w:sz w:val="24"/>
          <w:szCs w:val="24"/>
        </w:rPr>
        <w:t>confirmed.</w:t>
      </w:r>
      <w:r w:rsidR="0070727F">
        <w:rPr>
          <w:rFonts w:ascii="Arial" w:hAnsi="Arial" w:cs="Arial"/>
          <w:sz w:val="24"/>
          <w:szCs w:val="24"/>
        </w:rPr>
        <w:t xml:space="preserve">    </w:t>
      </w:r>
      <w:r w:rsidR="00D06CAB">
        <w:rPr>
          <w:rFonts w:ascii="Arial" w:hAnsi="Arial" w:cs="Arial"/>
          <w:sz w:val="24"/>
          <w:szCs w:val="24"/>
        </w:rPr>
        <w:t xml:space="preserve">                                                                                                                          </w:t>
      </w:r>
      <w:r w:rsidR="00740965" w:rsidRPr="00A46A72">
        <w:rPr>
          <w:rFonts w:ascii="Arial" w:hAnsi="Arial" w:cs="Arial"/>
          <w:sz w:val="24"/>
          <w:szCs w:val="24"/>
        </w:rPr>
        <w:t xml:space="preserve">  </w:t>
      </w:r>
    </w:p>
    <w:p w14:paraId="61F7789D" w14:textId="4A7957B9" w:rsidR="005703E0" w:rsidRPr="00A46A72" w:rsidRDefault="005703E0" w:rsidP="005703E0">
      <w:pPr>
        <w:pStyle w:val="Style1"/>
        <w:numPr>
          <w:ilvl w:val="0"/>
          <w:numId w:val="0"/>
        </w:numPr>
        <w:rPr>
          <w:rFonts w:ascii="Arial" w:hAnsi="Arial" w:cs="Arial"/>
          <w:b/>
          <w:i/>
          <w:sz w:val="24"/>
          <w:szCs w:val="24"/>
        </w:rPr>
      </w:pPr>
      <w:r w:rsidRPr="00A46A72">
        <w:rPr>
          <w:rFonts w:ascii="Arial" w:hAnsi="Arial" w:cs="Arial"/>
          <w:b/>
          <w:i/>
          <w:sz w:val="24"/>
          <w:szCs w:val="24"/>
        </w:rPr>
        <w:t xml:space="preserve">Whether </w:t>
      </w:r>
      <w:r w:rsidR="005F5D38" w:rsidRPr="00A46A72">
        <w:rPr>
          <w:rFonts w:ascii="Arial" w:hAnsi="Arial" w:cs="Arial"/>
          <w:b/>
          <w:i/>
          <w:sz w:val="24"/>
          <w:szCs w:val="24"/>
        </w:rPr>
        <w:t xml:space="preserve">the altered termination points of the </w:t>
      </w:r>
      <w:r w:rsidR="00012C16" w:rsidRPr="00A46A72">
        <w:rPr>
          <w:rFonts w:ascii="Arial" w:hAnsi="Arial" w:cs="Arial"/>
          <w:b/>
          <w:i/>
          <w:sz w:val="24"/>
          <w:szCs w:val="24"/>
        </w:rPr>
        <w:t>highway will be substantially as convenient to the public</w:t>
      </w:r>
      <w:r w:rsidR="00FB3B5E" w:rsidRPr="00A46A72">
        <w:rPr>
          <w:rFonts w:ascii="Arial" w:hAnsi="Arial" w:cs="Arial"/>
          <w:b/>
          <w:i/>
          <w:sz w:val="24"/>
          <w:szCs w:val="24"/>
        </w:rPr>
        <w:t>.</w:t>
      </w:r>
    </w:p>
    <w:p w14:paraId="58B71FD5" w14:textId="6EBEA4D6" w:rsidR="00DA2356" w:rsidRPr="0043120B" w:rsidRDefault="006B3C9B" w:rsidP="0043120B">
      <w:pPr>
        <w:pStyle w:val="Style1"/>
        <w:rPr>
          <w:rFonts w:ascii="Arial" w:hAnsi="Arial" w:cs="Arial"/>
          <w:sz w:val="24"/>
          <w:szCs w:val="24"/>
        </w:rPr>
      </w:pPr>
      <w:r w:rsidRPr="00A46A72">
        <w:rPr>
          <w:rFonts w:ascii="Arial" w:hAnsi="Arial" w:cs="Arial"/>
          <w:sz w:val="24"/>
          <w:szCs w:val="24"/>
        </w:rPr>
        <w:t xml:space="preserve">The proposed diversion </w:t>
      </w:r>
      <w:r w:rsidR="0043120B">
        <w:rPr>
          <w:rFonts w:ascii="Arial" w:hAnsi="Arial" w:cs="Arial"/>
          <w:sz w:val="24"/>
          <w:szCs w:val="24"/>
        </w:rPr>
        <w:t xml:space="preserve">uses the same termination points as the </w:t>
      </w:r>
      <w:r w:rsidR="000C6450">
        <w:rPr>
          <w:rFonts w:ascii="Arial" w:hAnsi="Arial" w:cs="Arial"/>
          <w:sz w:val="24"/>
          <w:szCs w:val="24"/>
        </w:rPr>
        <w:t>DMS</w:t>
      </w:r>
      <w:r w:rsidR="0043120B">
        <w:rPr>
          <w:rFonts w:ascii="Arial" w:hAnsi="Arial" w:cs="Arial"/>
          <w:sz w:val="24"/>
          <w:szCs w:val="24"/>
        </w:rPr>
        <w:t xml:space="preserve"> route.</w:t>
      </w:r>
    </w:p>
    <w:p w14:paraId="5B6CC7FE" w14:textId="64A74FE1" w:rsidR="008C0C67" w:rsidRPr="00A46A72" w:rsidRDefault="00BE4B08" w:rsidP="008C0C67">
      <w:pPr>
        <w:pStyle w:val="Style1"/>
        <w:numPr>
          <w:ilvl w:val="0"/>
          <w:numId w:val="0"/>
        </w:numPr>
        <w:rPr>
          <w:rFonts w:ascii="Arial" w:hAnsi="Arial" w:cs="Arial"/>
          <w:b/>
          <w:i/>
          <w:sz w:val="24"/>
          <w:szCs w:val="24"/>
        </w:rPr>
      </w:pPr>
      <w:r>
        <w:rPr>
          <w:rFonts w:ascii="Arial" w:hAnsi="Arial" w:cs="Arial"/>
          <w:b/>
          <w:i/>
          <w:sz w:val="24"/>
          <w:szCs w:val="24"/>
        </w:rPr>
        <w:t xml:space="preserve">Test 2. </w:t>
      </w:r>
      <w:r w:rsidR="006E451C" w:rsidRPr="00A46A72">
        <w:rPr>
          <w:rFonts w:ascii="Arial" w:hAnsi="Arial" w:cs="Arial"/>
          <w:b/>
          <w:i/>
          <w:sz w:val="24"/>
          <w:szCs w:val="24"/>
        </w:rPr>
        <w:t xml:space="preserve">Whether the path </w:t>
      </w:r>
      <w:r w:rsidR="007C60C9" w:rsidRPr="00A46A72">
        <w:rPr>
          <w:rFonts w:ascii="Arial" w:hAnsi="Arial" w:cs="Arial"/>
          <w:b/>
          <w:i/>
          <w:sz w:val="24"/>
          <w:szCs w:val="24"/>
        </w:rPr>
        <w:t>will</w:t>
      </w:r>
      <w:r w:rsidR="006E451C" w:rsidRPr="00A46A72">
        <w:rPr>
          <w:rFonts w:ascii="Arial" w:hAnsi="Arial" w:cs="Arial"/>
          <w:b/>
          <w:i/>
          <w:sz w:val="24"/>
          <w:szCs w:val="24"/>
        </w:rPr>
        <w:t xml:space="preserve"> be substantially less convenient to the public as a consequence of the diversion</w:t>
      </w:r>
    </w:p>
    <w:p w14:paraId="663C9391" w14:textId="77777777" w:rsidR="00C230C1" w:rsidRDefault="00C245DB" w:rsidP="00266012">
      <w:pPr>
        <w:pStyle w:val="Style1"/>
        <w:rPr>
          <w:rFonts w:ascii="Arial" w:hAnsi="Arial" w:cs="Arial"/>
          <w:sz w:val="24"/>
          <w:szCs w:val="24"/>
        </w:rPr>
      </w:pPr>
      <w:r w:rsidRPr="00A46A72">
        <w:rPr>
          <w:rFonts w:ascii="Arial" w:hAnsi="Arial" w:cs="Arial"/>
          <w:sz w:val="24"/>
          <w:szCs w:val="24"/>
        </w:rPr>
        <w:t xml:space="preserve">Guided by the </w:t>
      </w:r>
      <w:r w:rsidR="0017377B" w:rsidRPr="00A46A72">
        <w:rPr>
          <w:rFonts w:ascii="Arial" w:hAnsi="Arial" w:cs="Arial"/>
          <w:sz w:val="24"/>
          <w:szCs w:val="24"/>
        </w:rPr>
        <w:t xml:space="preserve">judgement in </w:t>
      </w:r>
      <w:r w:rsidR="0017377B" w:rsidRPr="00A46A72">
        <w:rPr>
          <w:rFonts w:ascii="Arial" w:hAnsi="Arial" w:cs="Arial"/>
          <w:i/>
          <w:sz w:val="24"/>
          <w:szCs w:val="24"/>
        </w:rPr>
        <w:t>Young</w:t>
      </w:r>
      <w:r w:rsidR="0017377B" w:rsidRPr="00A46A72">
        <w:rPr>
          <w:rFonts w:ascii="Arial" w:hAnsi="Arial" w:cs="Arial"/>
          <w:sz w:val="24"/>
          <w:szCs w:val="24"/>
        </w:rPr>
        <w:t xml:space="preserve"> I need to consider whether</w:t>
      </w:r>
      <w:r w:rsidR="00473BBD" w:rsidRPr="00A46A72">
        <w:rPr>
          <w:rFonts w:ascii="Arial" w:hAnsi="Arial" w:cs="Arial"/>
          <w:sz w:val="24"/>
          <w:szCs w:val="24"/>
        </w:rPr>
        <w:t>,</w:t>
      </w:r>
      <w:r w:rsidR="0017377B" w:rsidRPr="00A46A72">
        <w:rPr>
          <w:rFonts w:ascii="Arial" w:hAnsi="Arial" w:cs="Arial"/>
          <w:sz w:val="24"/>
          <w:szCs w:val="24"/>
        </w:rPr>
        <w:t xml:space="preserve"> </w:t>
      </w:r>
      <w:r w:rsidR="00473BBD" w:rsidRPr="00A46A72">
        <w:rPr>
          <w:rFonts w:ascii="Arial" w:hAnsi="Arial" w:cs="Arial"/>
          <w:sz w:val="24"/>
          <w:szCs w:val="24"/>
        </w:rPr>
        <w:t>in terms of convenience, matters such as the length of the diverted path, the difficulty of walking it and its purpose will render the path substantially less convenient to the public.</w:t>
      </w:r>
    </w:p>
    <w:p w14:paraId="1B10E6EE" w14:textId="7B04B3C8" w:rsidR="00E41269" w:rsidRDefault="009F3784" w:rsidP="00266012">
      <w:pPr>
        <w:pStyle w:val="Style1"/>
        <w:rPr>
          <w:rFonts w:ascii="Arial" w:hAnsi="Arial" w:cs="Arial"/>
          <w:sz w:val="24"/>
          <w:szCs w:val="24"/>
        </w:rPr>
      </w:pPr>
      <w:r>
        <w:rPr>
          <w:rFonts w:ascii="Arial" w:hAnsi="Arial" w:cs="Arial"/>
          <w:sz w:val="24"/>
          <w:szCs w:val="24"/>
        </w:rPr>
        <w:t xml:space="preserve">I have </w:t>
      </w:r>
      <w:r w:rsidR="00381C14">
        <w:rPr>
          <w:rFonts w:ascii="Arial" w:hAnsi="Arial" w:cs="Arial"/>
          <w:sz w:val="24"/>
          <w:szCs w:val="24"/>
        </w:rPr>
        <w:t>referred to the fact that the route currently walked</w:t>
      </w:r>
      <w:r w:rsidR="00D11467">
        <w:rPr>
          <w:rFonts w:ascii="Arial" w:hAnsi="Arial" w:cs="Arial"/>
          <w:sz w:val="24"/>
          <w:szCs w:val="24"/>
        </w:rPr>
        <w:t xml:space="preserve"> by the public, as evidenced by the worn state of the ground, </w:t>
      </w:r>
      <w:r w:rsidR="00343557">
        <w:rPr>
          <w:rFonts w:ascii="Arial" w:hAnsi="Arial" w:cs="Arial"/>
          <w:sz w:val="24"/>
          <w:szCs w:val="24"/>
        </w:rPr>
        <w:t xml:space="preserve">is not on the DMS alignment. This Order seeks to divert the DMS </w:t>
      </w:r>
      <w:r w:rsidR="004400F7">
        <w:rPr>
          <w:rFonts w:ascii="Arial" w:hAnsi="Arial" w:cs="Arial"/>
          <w:sz w:val="24"/>
          <w:szCs w:val="24"/>
        </w:rPr>
        <w:t>route,</w:t>
      </w:r>
      <w:r w:rsidR="00343557">
        <w:rPr>
          <w:rFonts w:ascii="Arial" w:hAnsi="Arial" w:cs="Arial"/>
          <w:sz w:val="24"/>
          <w:szCs w:val="24"/>
        </w:rPr>
        <w:t xml:space="preserve"> and it is that route </w:t>
      </w:r>
      <w:r w:rsidR="009E7DCF">
        <w:rPr>
          <w:rFonts w:ascii="Arial" w:hAnsi="Arial" w:cs="Arial"/>
          <w:sz w:val="24"/>
          <w:szCs w:val="24"/>
        </w:rPr>
        <w:t xml:space="preserve">I must use as the comparator when considering whether the proposed route is substantially less convenient. </w:t>
      </w:r>
      <w:r w:rsidR="0081629D">
        <w:rPr>
          <w:rFonts w:ascii="Arial" w:hAnsi="Arial" w:cs="Arial"/>
          <w:sz w:val="24"/>
          <w:szCs w:val="24"/>
        </w:rPr>
        <w:t>The significant difference between the DMS route a</w:t>
      </w:r>
      <w:r w:rsidR="00BF7DCB">
        <w:rPr>
          <w:rFonts w:ascii="Arial" w:hAnsi="Arial" w:cs="Arial"/>
          <w:sz w:val="24"/>
          <w:szCs w:val="24"/>
        </w:rPr>
        <w:t>nd th</w:t>
      </w:r>
      <w:r w:rsidR="0081629D">
        <w:rPr>
          <w:rFonts w:ascii="Arial" w:hAnsi="Arial" w:cs="Arial"/>
          <w:sz w:val="24"/>
          <w:szCs w:val="24"/>
        </w:rPr>
        <w:t xml:space="preserve">e walked route is that </w:t>
      </w:r>
      <w:r w:rsidR="00BF7DCB">
        <w:rPr>
          <w:rFonts w:ascii="Arial" w:hAnsi="Arial" w:cs="Arial"/>
          <w:sz w:val="24"/>
          <w:szCs w:val="24"/>
        </w:rPr>
        <w:t>the DMS route runs alongside the remaining section of hedge</w:t>
      </w:r>
      <w:r w:rsidR="00AD79EE">
        <w:rPr>
          <w:rFonts w:ascii="Arial" w:hAnsi="Arial" w:cs="Arial"/>
          <w:sz w:val="24"/>
          <w:szCs w:val="24"/>
        </w:rPr>
        <w:t xml:space="preserve"> </w:t>
      </w:r>
      <w:r w:rsidR="002B4CE1">
        <w:rPr>
          <w:rFonts w:ascii="Arial" w:hAnsi="Arial" w:cs="Arial"/>
          <w:sz w:val="24"/>
          <w:szCs w:val="24"/>
        </w:rPr>
        <w:t xml:space="preserve">and </w:t>
      </w:r>
      <w:r w:rsidR="003E5EFF">
        <w:rPr>
          <w:rFonts w:ascii="Arial" w:hAnsi="Arial" w:cs="Arial"/>
          <w:sz w:val="24"/>
          <w:szCs w:val="24"/>
        </w:rPr>
        <w:t>for that section is effectively a headland path.</w:t>
      </w:r>
      <w:r w:rsidR="00AD79EE">
        <w:rPr>
          <w:rFonts w:ascii="Arial" w:hAnsi="Arial" w:cs="Arial"/>
          <w:sz w:val="24"/>
          <w:szCs w:val="24"/>
        </w:rPr>
        <w:t xml:space="preserve"> The remainder of the DMS route, like the walked route, is across the open field.</w:t>
      </w:r>
    </w:p>
    <w:p w14:paraId="50C9E5F3" w14:textId="0AA55CDB" w:rsidR="001C37E4" w:rsidRPr="00A46A72" w:rsidRDefault="00C230C1" w:rsidP="00C230C1">
      <w:pPr>
        <w:pStyle w:val="Style1"/>
        <w:numPr>
          <w:ilvl w:val="0"/>
          <w:numId w:val="0"/>
        </w:numPr>
        <w:ind w:left="431"/>
        <w:rPr>
          <w:rFonts w:ascii="Arial" w:hAnsi="Arial" w:cs="Arial"/>
          <w:sz w:val="24"/>
          <w:szCs w:val="24"/>
        </w:rPr>
      </w:pPr>
      <w:r>
        <w:rPr>
          <w:rFonts w:ascii="Arial" w:hAnsi="Arial" w:cs="Arial"/>
          <w:sz w:val="24"/>
          <w:szCs w:val="24"/>
        </w:rPr>
        <w:t>Length</w:t>
      </w:r>
      <w:r w:rsidR="00473BBD" w:rsidRPr="00A46A72">
        <w:rPr>
          <w:rFonts w:ascii="Arial" w:hAnsi="Arial" w:cs="Arial"/>
          <w:sz w:val="24"/>
          <w:szCs w:val="24"/>
        </w:rPr>
        <w:t xml:space="preserve"> </w:t>
      </w:r>
    </w:p>
    <w:p w14:paraId="44770436" w14:textId="65760A63" w:rsidR="00C545EC" w:rsidRDefault="005C0599" w:rsidP="00266012">
      <w:pPr>
        <w:pStyle w:val="Style1"/>
        <w:rPr>
          <w:rFonts w:ascii="Arial" w:hAnsi="Arial" w:cs="Arial"/>
          <w:sz w:val="24"/>
          <w:szCs w:val="24"/>
        </w:rPr>
      </w:pPr>
      <w:r w:rsidRPr="00A46A72">
        <w:rPr>
          <w:rFonts w:ascii="Arial" w:hAnsi="Arial" w:cs="Arial"/>
          <w:sz w:val="24"/>
          <w:szCs w:val="24"/>
        </w:rPr>
        <w:t>T</w:t>
      </w:r>
      <w:r w:rsidR="001C37E4" w:rsidRPr="00A46A72">
        <w:rPr>
          <w:rFonts w:ascii="Arial" w:hAnsi="Arial" w:cs="Arial"/>
          <w:sz w:val="24"/>
          <w:szCs w:val="24"/>
        </w:rPr>
        <w:t xml:space="preserve">he </w:t>
      </w:r>
      <w:r w:rsidR="0061316C">
        <w:rPr>
          <w:rFonts w:ascii="Arial" w:hAnsi="Arial" w:cs="Arial"/>
          <w:sz w:val="24"/>
          <w:szCs w:val="24"/>
        </w:rPr>
        <w:t>DMS</w:t>
      </w:r>
      <w:r w:rsidR="00C545EC">
        <w:rPr>
          <w:rFonts w:ascii="Arial" w:hAnsi="Arial" w:cs="Arial"/>
          <w:sz w:val="24"/>
          <w:szCs w:val="24"/>
        </w:rPr>
        <w:t xml:space="preserve"> route is </w:t>
      </w:r>
      <w:r w:rsidR="00101FB9">
        <w:rPr>
          <w:rFonts w:ascii="Arial" w:hAnsi="Arial" w:cs="Arial"/>
          <w:sz w:val="24"/>
          <w:szCs w:val="24"/>
        </w:rPr>
        <w:t>353 metres in length</w:t>
      </w:r>
      <w:r w:rsidR="007B1937">
        <w:rPr>
          <w:rFonts w:ascii="Arial" w:hAnsi="Arial" w:cs="Arial"/>
          <w:sz w:val="24"/>
          <w:szCs w:val="24"/>
        </w:rPr>
        <w:t xml:space="preserve">. The proposed route is longer, but there was disagreement about how much longer. </w:t>
      </w:r>
      <w:r w:rsidR="000C61C4">
        <w:rPr>
          <w:rFonts w:ascii="Arial" w:hAnsi="Arial" w:cs="Arial"/>
          <w:sz w:val="24"/>
          <w:szCs w:val="24"/>
        </w:rPr>
        <w:t xml:space="preserve">The </w:t>
      </w:r>
      <w:r w:rsidR="00DB1BD1">
        <w:rPr>
          <w:rFonts w:ascii="Arial" w:hAnsi="Arial" w:cs="Arial"/>
          <w:sz w:val="24"/>
          <w:szCs w:val="24"/>
        </w:rPr>
        <w:t>calculations range from 22 metres to 44 metres.</w:t>
      </w:r>
      <w:r w:rsidR="000D29F1">
        <w:rPr>
          <w:rFonts w:ascii="Arial" w:hAnsi="Arial" w:cs="Arial"/>
          <w:sz w:val="24"/>
          <w:szCs w:val="24"/>
        </w:rPr>
        <w:t xml:space="preserve"> The Council consider that a change in distance of </w:t>
      </w:r>
      <w:r w:rsidR="00F07115">
        <w:rPr>
          <w:rFonts w:ascii="Arial" w:hAnsi="Arial" w:cs="Arial"/>
          <w:sz w:val="24"/>
          <w:szCs w:val="24"/>
        </w:rPr>
        <w:t xml:space="preserve">up to </w:t>
      </w:r>
      <w:r w:rsidR="000D29F1">
        <w:rPr>
          <w:rFonts w:ascii="Arial" w:hAnsi="Arial" w:cs="Arial"/>
          <w:sz w:val="24"/>
          <w:szCs w:val="24"/>
        </w:rPr>
        <w:t xml:space="preserve">+ or </w:t>
      </w:r>
      <w:r w:rsidR="00F07115">
        <w:rPr>
          <w:rFonts w:ascii="Arial" w:hAnsi="Arial" w:cs="Arial"/>
          <w:sz w:val="24"/>
          <w:szCs w:val="24"/>
        </w:rPr>
        <w:t>–</w:t>
      </w:r>
      <w:r w:rsidR="000D29F1">
        <w:rPr>
          <w:rFonts w:ascii="Arial" w:hAnsi="Arial" w:cs="Arial"/>
          <w:sz w:val="24"/>
          <w:szCs w:val="24"/>
        </w:rPr>
        <w:t xml:space="preserve"> </w:t>
      </w:r>
      <w:r w:rsidR="00F07115">
        <w:rPr>
          <w:rFonts w:ascii="Arial" w:hAnsi="Arial" w:cs="Arial"/>
          <w:sz w:val="24"/>
          <w:szCs w:val="24"/>
        </w:rPr>
        <w:t xml:space="preserve">50% would generally be considered </w:t>
      </w:r>
      <w:r w:rsidR="00030B6F">
        <w:rPr>
          <w:rFonts w:ascii="Arial" w:hAnsi="Arial" w:cs="Arial"/>
          <w:sz w:val="24"/>
          <w:szCs w:val="24"/>
        </w:rPr>
        <w:t>in</w:t>
      </w:r>
      <w:r w:rsidR="00F07115">
        <w:rPr>
          <w:rFonts w:ascii="Arial" w:hAnsi="Arial" w:cs="Arial"/>
          <w:sz w:val="24"/>
          <w:szCs w:val="24"/>
        </w:rPr>
        <w:t>sufficient to render the c</w:t>
      </w:r>
      <w:r w:rsidR="00AB7742">
        <w:rPr>
          <w:rFonts w:ascii="Arial" w:hAnsi="Arial" w:cs="Arial"/>
          <w:sz w:val="24"/>
          <w:szCs w:val="24"/>
        </w:rPr>
        <w:t>hange</w:t>
      </w:r>
      <w:r w:rsidR="00F07115">
        <w:rPr>
          <w:rFonts w:ascii="Arial" w:hAnsi="Arial" w:cs="Arial"/>
          <w:sz w:val="24"/>
          <w:szCs w:val="24"/>
        </w:rPr>
        <w:t xml:space="preserve"> </w:t>
      </w:r>
      <w:r w:rsidR="000F08FF">
        <w:rPr>
          <w:rFonts w:ascii="Arial" w:hAnsi="Arial" w:cs="Arial"/>
          <w:sz w:val="24"/>
          <w:szCs w:val="24"/>
        </w:rPr>
        <w:t xml:space="preserve">substantially less </w:t>
      </w:r>
      <w:r w:rsidR="00F07115">
        <w:rPr>
          <w:rFonts w:ascii="Arial" w:hAnsi="Arial" w:cs="Arial"/>
          <w:sz w:val="24"/>
          <w:szCs w:val="24"/>
        </w:rPr>
        <w:t xml:space="preserve">convenient. </w:t>
      </w:r>
      <w:r w:rsidR="0009776C">
        <w:rPr>
          <w:rFonts w:ascii="Arial" w:hAnsi="Arial" w:cs="Arial"/>
          <w:sz w:val="24"/>
          <w:szCs w:val="24"/>
        </w:rPr>
        <w:t xml:space="preserve">In contrast, </w:t>
      </w:r>
      <w:r w:rsidR="003A5BE8">
        <w:rPr>
          <w:rFonts w:ascii="Arial" w:hAnsi="Arial" w:cs="Arial"/>
          <w:sz w:val="24"/>
          <w:szCs w:val="24"/>
        </w:rPr>
        <w:t>o</w:t>
      </w:r>
      <w:r w:rsidR="00030B6F">
        <w:rPr>
          <w:rFonts w:ascii="Arial" w:hAnsi="Arial" w:cs="Arial"/>
          <w:sz w:val="24"/>
          <w:szCs w:val="24"/>
        </w:rPr>
        <w:t xml:space="preserve">ne objector considered any additional length </w:t>
      </w:r>
      <w:r w:rsidR="00AF7C18">
        <w:rPr>
          <w:rFonts w:ascii="Arial" w:hAnsi="Arial" w:cs="Arial"/>
          <w:sz w:val="24"/>
          <w:szCs w:val="24"/>
        </w:rPr>
        <w:t xml:space="preserve">should be considered </w:t>
      </w:r>
      <w:r w:rsidR="005C5C03">
        <w:rPr>
          <w:rFonts w:ascii="Arial" w:hAnsi="Arial" w:cs="Arial"/>
          <w:sz w:val="24"/>
          <w:szCs w:val="24"/>
        </w:rPr>
        <w:t>an in</w:t>
      </w:r>
      <w:r w:rsidR="00AF7C18">
        <w:rPr>
          <w:rFonts w:ascii="Arial" w:hAnsi="Arial" w:cs="Arial"/>
          <w:sz w:val="24"/>
          <w:szCs w:val="24"/>
        </w:rPr>
        <w:t>convenience</w:t>
      </w:r>
      <w:r w:rsidR="00D76179">
        <w:rPr>
          <w:rFonts w:ascii="Arial" w:hAnsi="Arial" w:cs="Arial"/>
          <w:sz w:val="24"/>
          <w:szCs w:val="24"/>
        </w:rPr>
        <w:t>. In</w:t>
      </w:r>
      <w:r w:rsidR="0057413F">
        <w:rPr>
          <w:rFonts w:ascii="Arial" w:hAnsi="Arial" w:cs="Arial"/>
          <w:sz w:val="24"/>
          <w:szCs w:val="24"/>
        </w:rPr>
        <w:t xml:space="preserve"> my judgement neither position </w:t>
      </w:r>
      <w:r w:rsidR="001B03F7">
        <w:rPr>
          <w:rFonts w:ascii="Arial" w:hAnsi="Arial" w:cs="Arial"/>
          <w:sz w:val="24"/>
          <w:szCs w:val="24"/>
        </w:rPr>
        <w:t>represents a reasonable approach to the issu</w:t>
      </w:r>
      <w:r w:rsidR="002870AA">
        <w:rPr>
          <w:rFonts w:ascii="Arial" w:hAnsi="Arial" w:cs="Arial"/>
          <w:sz w:val="24"/>
          <w:szCs w:val="24"/>
        </w:rPr>
        <w:t>e</w:t>
      </w:r>
      <w:r w:rsidR="00D76179">
        <w:rPr>
          <w:rFonts w:ascii="Arial" w:hAnsi="Arial" w:cs="Arial"/>
          <w:sz w:val="24"/>
          <w:szCs w:val="24"/>
        </w:rPr>
        <w:t>,</w:t>
      </w:r>
      <w:r w:rsidR="002870AA">
        <w:rPr>
          <w:rFonts w:ascii="Arial" w:hAnsi="Arial" w:cs="Arial"/>
          <w:sz w:val="24"/>
          <w:szCs w:val="24"/>
        </w:rPr>
        <w:t xml:space="preserve"> and</w:t>
      </w:r>
      <w:r w:rsidR="005658F2">
        <w:rPr>
          <w:rFonts w:ascii="Arial" w:hAnsi="Arial" w:cs="Arial"/>
          <w:sz w:val="24"/>
          <w:szCs w:val="24"/>
        </w:rPr>
        <w:t xml:space="preserve"> it is necessary to </w:t>
      </w:r>
      <w:r w:rsidR="003B0221">
        <w:rPr>
          <w:rFonts w:ascii="Arial" w:hAnsi="Arial" w:cs="Arial"/>
          <w:sz w:val="24"/>
          <w:szCs w:val="24"/>
        </w:rPr>
        <w:t>consider the</w:t>
      </w:r>
      <w:r w:rsidR="005658F2">
        <w:rPr>
          <w:rFonts w:ascii="Arial" w:hAnsi="Arial" w:cs="Arial"/>
          <w:sz w:val="24"/>
          <w:szCs w:val="24"/>
        </w:rPr>
        <w:t xml:space="preserve"> change in length </w:t>
      </w:r>
      <w:r w:rsidR="00B11DCE">
        <w:rPr>
          <w:rFonts w:ascii="Arial" w:hAnsi="Arial" w:cs="Arial"/>
          <w:sz w:val="24"/>
          <w:szCs w:val="24"/>
        </w:rPr>
        <w:t xml:space="preserve">in </w:t>
      </w:r>
      <w:r w:rsidR="00B07186">
        <w:rPr>
          <w:rFonts w:ascii="Arial" w:hAnsi="Arial" w:cs="Arial"/>
          <w:sz w:val="24"/>
          <w:szCs w:val="24"/>
        </w:rPr>
        <w:t xml:space="preserve">the </w:t>
      </w:r>
      <w:r w:rsidR="00B11DCE">
        <w:rPr>
          <w:rFonts w:ascii="Arial" w:hAnsi="Arial" w:cs="Arial"/>
          <w:sz w:val="24"/>
          <w:szCs w:val="24"/>
        </w:rPr>
        <w:t>context</w:t>
      </w:r>
      <w:r w:rsidR="00B07186">
        <w:rPr>
          <w:rFonts w:ascii="Arial" w:hAnsi="Arial" w:cs="Arial"/>
          <w:sz w:val="24"/>
          <w:szCs w:val="24"/>
        </w:rPr>
        <w:t xml:space="preserve"> of the route as a whole</w:t>
      </w:r>
      <w:r w:rsidR="00B11DCE">
        <w:rPr>
          <w:rFonts w:ascii="Arial" w:hAnsi="Arial" w:cs="Arial"/>
          <w:sz w:val="24"/>
          <w:szCs w:val="24"/>
        </w:rPr>
        <w:t>.</w:t>
      </w:r>
    </w:p>
    <w:p w14:paraId="07D76929" w14:textId="56D3F99D" w:rsidR="00B11DCE" w:rsidRDefault="001C4BB4" w:rsidP="00266012">
      <w:pPr>
        <w:pStyle w:val="Style1"/>
        <w:rPr>
          <w:rFonts w:ascii="Arial" w:hAnsi="Arial" w:cs="Arial"/>
          <w:sz w:val="24"/>
          <w:szCs w:val="24"/>
        </w:rPr>
      </w:pPr>
      <w:r>
        <w:rPr>
          <w:rFonts w:ascii="Arial" w:hAnsi="Arial" w:cs="Arial"/>
          <w:sz w:val="24"/>
          <w:szCs w:val="24"/>
        </w:rPr>
        <w:t>In this case</w:t>
      </w:r>
      <w:r w:rsidR="003B0221">
        <w:rPr>
          <w:rFonts w:ascii="Arial" w:hAnsi="Arial" w:cs="Arial"/>
          <w:sz w:val="24"/>
          <w:szCs w:val="24"/>
        </w:rPr>
        <w:t xml:space="preserve"> </w:t>
      </w:r>
      <w:r w:rsidR="00E81B3A">
        <w:rPr>
          <w:rFonts w:ascii="Arial" w:hAnsi="Arial" w:cs="Arial"/>
          <w:sz w:val="24"/>
          <w:szCs w:val="24"/>
        </w:rPr>
        <w:t>the</w:t>
      </w:r>
      <w:r w:rsidR="00D94FD7">
        <w:rPr>
          <w:rFonts w:ascii="Arial" w:hAnsi="Arial" w:cs="Arial"/>
          <w:sz w:val="24"/>
          <w:szCs w:val="24"/>
        </w:rPr>
        <w:t xml:space="preserve"> existing</w:t>
      </w:r>
      <w:r w:rsidR="00E81B3A">
        <w:rPr>
          <w:rFonts w:ascii="Arial" w:hAnsi="Arial" w:cs="Arial"/>
          <w:sz w:val="24"/>
          <w:szCs w:val="24"/>
        </w:rPr>
        <w:t xml:space="preserve"> route</w:t>
      </w:r>
      <w:r>
        <w:rPr>
          <w:rFonts w:ascii="Arial" w:hAnsi="Arial" w:cs="Arial"/>
          <w:sz w:val="24"/>
          <w:szCs w:val="24"/>
        </w:rPr>
        <w:t xml:space="preserve"> </w:t>
      </w:r>
      <w:r w:rsidR="00EF771C">
        <w:rPr>
          <w:rFonts w:ascii="Arial" w:hAnsi="Arial" w:cs="Arial"/>
          <w:sz w:val="24"/>
          <w:szCs w:val="24"/>
        </w:rPr>
        <w:t>is mainly used for recreational purposes</w:t>
      </w:r>
      <w:r w:rsidR="006666D8">
        <w:rPr>
          <w:rFonts w:ascii="Arial" w:hAnsi="Arial" w:cs="Arial"/>
          <w:sz w:val="24"/>
          <w:szCs w:val="24"/>
        </w:rPr>
        <w:t xml:space="preserve"> and </w:t>
      </w:r>
      <w:r w:rsidR="00F82C1E">
        <w:rPr>
          <w:rFonts w:ascii="Arial" w:hAnsi="Arial" w:cs="Arial"/>
          <w:sz w:val="24"/>
          <w:szCs w:val="24"/>
        </w:rPr>
        <w:t>the</w:t>
      </w:r>
      <w:r w:rsidR="006666D8">
        <w:rPr>
          <w:rFonts w:ascii="Arial" w:hAnsi="Arial" w:cs="Arial"/>
          <w:sz w:val="24"/>
          <w:szCs w:val="24"/>
        </w:rPr>
        <w:t xml:space="preserve"> modest </w:t>
      </w:r>
      <w:r w:rsidR="00F82C1E">
        <w:rPr>
          <w:rFonts w:ascii="Arial" w:hAnsi="Arial" w:cs="Arial"/>
          <w:sz w:val="24"/>
          <w:szCs w:val="24"/>
        </w:rPr>
        <w:t>increas</w:t>
      </w:r>
      <w:r w:rsidR="006666D8">
        <w:rPr>
          <w:rFonts w:ascii="Arial" w:hAnsi="Arial" w:cs="Arial"/>
          <w:sz w:val="24"/>
          <w:szCs w:val="24"/>
        </w:rPr>
        <w:t xml:space="preserve">e in distance </w:t>
      </w:r>
      <w:r w:rsidR="00176BA3">
        <w:rPr>
          <w:rFonts w:ascii="Arial" w:hAnsi="Arial" w:cs="Arial"/>
          <w:sz w:val="24"/>
          <w:szCs w:val="24"/>
        </w:rPr>
        <w:t>is, in my opinion, not</w:t>
      </w:r>
      <w:r w:rsidR="004D52C9">
        <w:rPr>
          <w:rFonts w:ascii="Arial" w:hAnsi="Arial" w:cs="Arial"/>
          <w:sz w:val="24"/>
          <w:szCs w:val="24"/>
        </w:rPr>
        <w:t xml:space="preserve"> less </w:t>
      </w:r>
      <w:r w:rsidR="00176BA3">
        <w:rPr>
          <w:rFonts w:ascii="Arial" w:hAnsi="Arial" w:cs="Arial"/>
          <w:sz w:val="24"/>
          <w:szCs w:val="24"/>
        </w:rPr>
        <w:t>convenien</w:t>
      </w:r>
      <w:r w:rsidR="004D52C9">
        <w:rPr>
          <w:rFonts w:ascii="Arial" w:hAnsi="Arial" w:cs="Arial"/>
          <w:sz w:val="24"/>
          <w:szCs w:val="24"/>
        </w:rPr>
        <w:t>t</w:t>
      </w:r>
      <w:r w:rsidR="00176BA3">
        <w:rPr>
          <w:rFonts w:ascii="Arial" w:hAnsi="Arial" w:cs="Arial"/>
          <w:sz w:val="24"/>
          <w:szCs w:val="24"/>
        </w:rPr>
        <w:t>, let alone substantia</w:t>
      </w:r>
      <w:r w:rsidR="00F92648">
        <w:rPr>
          <w:rFonts w:ascii="Arial" w:hAnsi="Arial" w:cs="Arial"/>
          <w:sz w:val="24"/>
          <w:szCs w:val="24"/>
        </w:rPr>
        <w:t xml:space="preserve">lly less </w:t>
      </w:r>
      <w:r w:rsidR="00176BA3">
        <w:rPr>
          <w:rFonts w:ascii="Arial" w:hAnsi="Arial" w:cs="Arial"/>
          <w:sz w:val="24"/>
          <w:szCs w:val="24"/>
        </w:rPr>
        <w:t>conven</w:t>
      </w:r>
      <w:r w:rsidR="00EC395C">
        <w:rPr>
          <w:rFonts w:ascii="Arial" w:hAnsi="Arial" w:cs="Arial"/>
          <w:sz w:val="24"/>
          <w:szCs w:val="24"/>
        </w:rPr>
        <w:t>ie</w:t>
      </w:r>
      <w:r w:rsidR="00F92648">
        <w:rPr>
          <w:rFonts w:ascii="Arial" w:hAnsi="Arial" w:cs="Arial"/>
          <w:sz w:val="24"/>
          <w:szCs w:val="24"/>
        </w:rPr>
        <w:t>nt</w:t>
      </w:r>
      <w:r w:rsidR="00176BA3">
        <w:rPr>
          <w:rFonts w:ascii="Arial" w:hAnsi="Arial" w:cs="Arial"/>
          <w:sz w:val="24"/>
          <w:szCs w:val="24"/>
        </w:rPr>
        <w:t>.</w:t>
      </w:r>
    </w:p>
    <w:p w14:paraId="1C6BDF67" w14:textId="2391CBB8" w:rsidR="00A77F09" w:rsidRDefault="00E44201" w:rsidP="00A77F09">
      <w:pPr>
        <w:pStyle w:val="Style1"/>
        <w:numPr>
          <w:ilvl w:val="0"/>
          <w:numId w:val="0"/>
        </w:numPr>
        <w:rPr>
          <w:rFonts w:ascii="Arial" w:hAnsi="Arial" w:cs="Arial"/>
          <w:sz w:val="24"/>
          <w:szCs w:val="24"/>
        </w:rPr>
      </w:pPr>
      <w:r>
        <w:rPr>
          <w:rFonts w:ascii="Arial" w:hAnsi="Arial" w:cs="Arial"/>
          <w:sz w:val="24"/>
          <w:szCs w:val="24"/>
        </w:rPr>
        <w:t xml:space="preserve">      </w:t>
      </w:r>
      <w:r w:rsidR="00A77F09">
        <w:rPr>
          <w:rFonts w:ascii="Arial" w:hAnsi="Arial" w:cs="Arial"/>
          <w:sz w:val="24"/>
          <w:szCs w:val="24"/>
        </w:rPr>
        <w:t>Topography</w:t>
      </w:r>
    </w:p>
    <w:p w14:paraId="4DD0C856" w14:textId="6A58FFA1" w:rsidR="00A77F09" w:rsidRDefault="00052AFE" w:rsidP="00266012">
      <w:pPr>
        <w:pStyle w:val="Style1"/>
        <w:rPr>
          <w:rFonts w:ascii="Arial" w:hAnsi="Arial" w:cs="Arial"/>
          <w:sz w:val="24"/>
          <w:szCs w:val="24"/>
        </w:rPr>
      </w:pPr>
      <w:r>
        <w:rPr>
          <w:rFonts w:ascii="Arial" w:hAnsi="Arial" w:cs="Arial"/>
          <w:sz w:val="24"/>
          <w:szCs w:val="24"/>
        </w:rPr>
        <w:t xml:space="preserve">I have described the general topography of the field. </w:t>
      </w:r>
      <w:r w:rsidR="009A1A01">
        <w:rPr>
          <w:rFonts w:ascii="Arial" w:hAnsi="Arial" w:cs="Arial"/>
          <w:sz w:val="24"/>
          <w:szCs w:val="24"/>
        </w:rPr>
        <w:t xml:space="preserve">In the main the field slopes from B to A </w:t>
      </w:r>
      <w:r w:rsidR="00CF04E2">
        <w:rPr>
          <w:rFonts w:ascii="Arial" w:hAnsi="Arial" w:cs="Arial"/>
          <w:sz w:val="24"/>
          <w:szCs w:val="24"/>
        </w:rPr>
        <w:t xml:space="preserve">and from the </w:t>
      </w:r>
      <w:r w:rsidR="00BA41EE">
        <w:rPr>
          <w:rFonts w:ascii="Arial" w:hAnsi="Arial" w:cs="Arial"/>
          <w:sz w:val="24"/>
          <w:szCs w:val="24"/>
        </w:rPr>
        <w:t>north-west to the south-east</w:t>
      </w:r>
      <w:r w:rsidR="00D16C0F">
        <w:rPr>
          <w:rFonts w:ascii="Arial" w:hAnsi="Arial" w:cs="Arial"/>
          <w:sz w:val="24"/>
          <w:szCs w:val="24"/>
        </w:rPr>
        <w:t>; i</w:t>
      </w:r>
      <w:r w:rsidR="00BA41EE">
        <w:rPr>
          <w:rFonts w:ascii="Arial" w:hAnsi="Arial" w:cs="Arial"/>
          <w:sz w:val="24"/>
          <w:szCs w:val="24"/>
        </w:rPr>
        <w:t>n other words, from top to bottom and from side to side.</w:t>
      </w:r>
    </w:p>
    <w:p w14:paraId="6F0D142E" w14:textId="11B77664" w:rsidR="00B81089" w:rsidRPr="001D2BA4" w:rsidRDefault="00B81089" w:rsidP="001D2BA4">
      <w:pPr>
        <w:pStyle w:val="Style1"/>
        <w:rPr>
          <w:rFonts w:ascii="Arial" w:hAnsi="Arial" w:cs="Arial"/>
          <w:sz w:val="24"/>
          <w:szCs w:val="24"/>
        </w:rPr>
      </w:pPr>
      <w:r w:rsidRPr="001D2BA4">
        <w:rPr>
          <w:rFonts w:ascii="Arial" w:hAnsi="Arial" w:cs="Arial"/>
          <w:sz w:val="24"/>
          <w:szCs w:val="24"/>
        </w:rPr>
        <w:lastRenderedPageBreak/>
        <w:t xml:space="preserve">The slope from A to B </w:t>
      </w:r>
      <w:r w:rsidR="000E1F9E" w:rsidRPr="001D2BA4">
        <w:rPr>
          <w:rFonts w:ascii="Arial" w:hAnsi="Arial" w:cs="Arial"/>
          <w:sz w:val="24"/>
          <w:szCs w:val="24"/>
        </w:rPr>
        <w:t>is of relatively even gradient and, whi</w:t>
      </w:r>
      <w:r w:rsidR="005F6E69" w:rsidRPr="001D2BA4">
        <w:rPr>
          <w:rFonts w:ascii="Arial" w:hAnsi="Arial" w:cs="Arial"/>
          <w:sz w:val="24"/>
          <w:szCs w:val="24"/>
        </w:rPr>
        <w:t>l</w:t>
      </w:r>
      <w:r w:rsidR="000E1F9E" w:rsidRPr="001D2BA4">
        <w:rPr>
          <w:rFonts w:ascii="Arial" w:hAnsi="Arial" w:cs="Arial"/>
          <w:sz w:val="24"/>
          <w:szCs w:val="24"/>
        </w:rPr>
        <w:t xml:space="preserve">st representing a ‘pull’ for </w:t>
      </w:r>
      <w:r w:rsidR="006B1673" w:rsidRPr="001D2BA4">
        <w:rPr>
          <w:rFonts w:ascii="Arial" w:hAnsi="Arial" w:cs="Arial"/>
          <w:sz w:val="24"/>
          <w:szCs w:val="24"/>
        </w:rPr>
        <w:t xml:space="preserve">an average walker, it is manageable </w:t>
      </w:r>
      <w:r w:rsidR="00AD66BA" w:rsidRPr="001D2BA4">
        <w:rPr>
          <w:rFonts w:ascii="Arial" w:hAnsi="Arial" w:cs="Arial"/>
          <w:sz w:val="24"/>
          <w:szCs w:val="24"/>
        </w:rPr>
        <w:t xml:space="preserve">relatively </w:t>
      </w:r>
      <w:r w:rsidR="006B1673" w:rsidRPr="001D2BA4">
        <w:rPr>
          <w:rFonts w:ascii="Arial" w:hAnsi="Arial" w:cs="Arial"/>
          <w:sz w:val="24"/>
          <w:szCs w:val="24"/>
        </w:rPr>
        <w:t xml:space="preserve">comfortably even for </w:t>
      </w:r>
      <w:r w:rsidR="00AD66BA" w:rsidRPr="001D2BA4">
        <w:rPr>
          <w:rFonts w:ascii="Arial" w:hAnsi="Arial" w:cs="Arial"/>
          <w:sz w:val="24"/>
          <w:szCs w:val="24"/>
        </w:rPr>
        <w:t>an older person.</w:t>
      </w:r>
    </w:p>
    <w:p w14:paraId="0D12BA16" w14:textId="1647D51F" w:rsidR="00580880" w:rsidRDefault="00E55D4E" w:rsidP="00266012">
      <w:pPr>
        <w:pStyle w:val="Style1"/>
        <w:rPr>
          <w:rFonts w:ascii="Arial" w:hAnsi="Arial" w:cs="Arial"/>
          <w:sz w:val="24"/>
          <w:szCs w:val="24"/>
        </w:rPr>
      </w:pPr>
      <w:r>
        <w:rPr>
          <w:rFonts w:ascii="Arial" w:hAnsi="Arial" w:cs="Arial"/>
          <w:sz w:val="24"/>
          <w:szCs w:val="24"/>
        </w:rPr>
        <w:t xml:space="preserve">The current topography of the proposed route </w:t>
      </w:r>
      <w:r w:rsidR="00055917">
        <w:rPr>
          <w:rFonts w:ascii="Arial" w:hAnsi="Arial" w:cs="Arial"/>
          <w:sz w:val="24"/>
          <w:szCs w:val="24"/>
        </w:rPr>
        <w:t xml:space="preserve">is rather different to the </w:t>
      </w:r>
      <w:r w:rsidR="00063A2B">
        <w:rPr>
          <w:rFonts w:ascii="Arial" w:hAnsi="Arial" w:cs="Arial"/>
          <w:sz w:val="24"/>
          <w:szCs w:val="24"/>
        </w:rPr>
        <w:t>DMS</w:t>
      </w:r>
      <w:r w:rsidR="00055917">
        <w:rPr>
          <w:rFonts w:ascii="Arial" w:hAnsi="Arial" w:cs="Arial"/>
          <w:sz w:val="24"/>
          <w:szCs w:val="24"/>
        </w:rPr>
        <w:t xml:space="preserve"> route. </w:t>
      </w:r>
      <w:r w:rsidR="00F016B2">
        <w:rPr>
          <w:rFonts w:ascii="Arial" w:hAnsi="Arial" w:cs="Arial"/>
          <w:sz w:val="24"/>
          <w:szCs w:val="24"/>
        </w:rPr>
        <w:t xml:space="preserve">From A to the fence the </w:t>
      </w:r>
      <w:r w:rsidR="00345A84">
        <w:rPr>
          <w:rFonts w:ascii="Arial" w:hAnsi="Arial" w:cs="Arial"/>
          <w:sz w:val="24"/>
          <w:szCs w:val="24"/>
        </w:rPr>
        <w:t xml:space="preserve">land is reasonably level, but from the fence to C it rises </w:t>
      </w:r>
      <w:r w:rsidR="003D468A">
        <w:rPr>
          <w:rFonts w:ascii="Arial" w:hAnsi="Arial" w:cs="Arial"/>
          <w:sz w:val="24"/>
          <w:szCs w:val="24"/>
        </w:rPr>
        <w:t>quite steeply with the steepest grad</w:t>
      </w:r>
      <w:r w:rsidR="00861737">
        <w:rPr>
          <w:rFonts w:ascii="Arial" w:hAnsi="Arial" w:cs="Arial"/>
          <w:sz w:val="24"/>
          <w:szCs w:val="24"/>
        </w:rPr>
        <w:t xml:space="preserve">ient involving a rise of </w:t>
      </w:r>
      <w:r w:rsidR="00065E6D">
        <w:rPr>
          <w:rFonts w:ascii="Arial" w:hAnsi="Arial" w:cs="Arial"/>
          <w:sz w:val="24"/>
          <w:szCs w:val="24"/>
        </w:rPr>
        <w:t xml:space="preserve">between 2 and 2.5 metres over a distance of approximately </w:t>
      </w:r>
      <w:r w:rsidR="008605AA">
        <w:rPr>
          <w:rFonts w:ascii="Arial" w:hAnsi="Arial" w:cs="Arial"/>
          <w:sz w:val="24"/>
          <w:szCs w:val="24"/>
        </w:rPr>
        <w:t xml:space="preserve">5.5 metres which, it was eventually agreed, </w:t>
      </w:r>
      <w:r w:rsidR="000041D3">
        <w:rPr>
          <w:rFonts w:ascii="Arial" w:hAnsi="Arial" w:cs="Arial"/>
          <w:sz w:val="24"/>
          <w:szCs w:val="24"/>
        </w:rPr>
        <w:t xml:space="preserve">is a gradient of </w:t>
      </w:r>
      <w:r w:rsidR="001D11FA">
        <w:rPr>
          <w:rFonts w:ascii="Arial" w:hAnsi="Arial" w:cs="Arial"/>
          <w:sz w:val="24"/>
          <w:szCs w:val="24"/>
        </w:rPr>
        <w:t xml:space="preserve">24.4 </w:t>
      </w:r>
      <w:r w:rsidR="00AB0032">
        <w:rPr>
          <w:rFonts w:ascii="Arial" w:hAnsi="Arial" w:cs="Arial"/>
          <w:sz w:val="24"/>
          <w:szCs w:val="24"/>
        </w:rPr>
        <w:t xml:space="preserve">degrees. </w:t>
      </w:r>
      <w:r w:rsidR="007D6B18">
        <w:rPr>
          <w:rFonts w:ascii="Arial" w:hAnsi="Arial" w:cs="Arial"/>
          <w:sz w:val="24"/>
          <w:szCs w:val="24"/>
        </w:rPr>
        <w:t>When I walked the proposed route</w:t>
      </w:r>
      <w:r w:rsidR="00144EC9">
        <w:rPr>
          <w:rFonts w:ascii="Arial" w:hAnsi="Arial" w:cs="Arial"/>
          <w:sz w:val="24"/>
          <w:szCs w:val="24"/>
        </w:rPr>
        <w:t xml:space="preserve"> from A to C</w:t>
      </w:r>
      <w:r w:rsidR="007D6B18">
        <w:rPr>
          <w:rFonts w:ascii="Arial" w:hAnsi="Arial" w:cs="Arial"/>
          <w:sz w:val="24"/>
          <w:szCs w:val="24"/>
        </w:rPr>
        <w:t xml:space="preserve"> I found this section to b</w:t>
      </w:r>
      <w:r w:rsidR="00144EC9">
        <w:rPr>
          <w:rFonts w:ascii="Arial" w:hAnsi="Arial" w:cs="Arial"/>
          <w:sz w:val="24"/>
          <w:szCs w:val="24"/>
        </w:rPr>
        <w:t xml:space="preserve">e </w:t>
      </w:r>
      <w:r w:rsidR="00E239C9">
        <w:rPr>
          <w:rFonts w:ascii="Arial" w:hAnsi="Arial" w:cs="Arial"/>
          <w:sz w:val="24"/>
          <w:szCs w:val="24"/>
        </w:rPr>
        <w:t xml:space="preserve">demanding, but short. I do not consider it would </w:t>
      </w:r>
      <w:r w:rsidR="002F5205">
        <w:rPr>
          <w:rFonts w:ascii="Arial" w:hAnsi="Arial" w:cs="Arial"/>
          <w:sz w:val="24"/>
          <w:szCs w:val="24"/>
        </w:rPr>
        <w:t xml:space="preserve">cause any </w:t>
      </w:r>
      <w:r w:rsidR="00CC29F6">
        <w:rPr>
          <w:rFonts w:ascii="Arial" w:hAnsi="Arial" w:cs="Arial"/>
          <w:sz w:val="24"/>
          <w:szCs w:val="24"/>
        </w:rPr>
        <w:t xml:space="preserve">problem for </w:t>
      </w:r>
      <w:r w:rsidR="00061689">
        <w:rPr>
          <w:rFonts w:ascii="Arial" w:hAnsi="Arial" w:cs="Arial"/>
          <w:sz w:val="24"/>
          <w:szCs w:val="24"/>
        </w:rPr>
        <w:t xml:space="preserve">a fit younger person, but </w:t>
      </w:r>
      <w:r w:rsidR="0093199D">
        <w:rPr>
          <w:rFonts w:ascii="Arial" w:hAnsi="Arial" w:cs="Arial"/>
          <w:sz w:val="24"/>
          <w:szCs w:val="24"/>
        </w:rPr>
        <w:t>an older person, or anyone with limited mobility</w:t>
      </w:r>
      <w:r w:rsidR="00F44697">
        <w:rPr>
          <w:rFonts w:ascii="Arial" w:hAnsi="Arial" w:cs="Arial"/>
          <w:sz w:val="24"/>
          <w:szCs w:val="24"/>
        </w:rPr>
        <w:t>,</w:t>
      </w:r>
      <w:r w:rsidR="0093199D">
        <w:rPr>
          <w:rFonts w:ascii="Arial" w:hAnsi="Arial" w:cs="Arial"/>
          <w:sz w:val="24"/>
          <w:szCs w:val="24"/>
        </w:rPr>
        <w:t xml:space="preserve"> would find this </w:t>
      </w:r>
      <w:r w:rsidR="00C14478">
        <w:rPr>
          <w:rFonts w:ascii="Arial" w:hAnsi="Arial" w:cs="Arial"/>
          <w:sz w:val="24"/>
          <w:szCs w:val="24"/>
        </w:rPr>
        <w:t xml:space="preserve">difficult, and for some </w:t>
      </w:r>
      <w:r w:rsidR="00164A49">
        <w:rPr>
          <w:rFonts w:ascii="Arial" w:hAnsi="Arial" w:cs="Arial"/>
          <w:sz w:val="24"/>
          <w:szCs w:val="24"/>
        </w:rPr>
        <w:t>it may be more than they could manage.</w:t>
      </w:r>
    </w:p>
    <w:p w14:paraId="0D5F445B" w14:textId="2BA5D204" w:rsidR="00842E32" w:rsidRDefault="00842E32" w:rsidP="00266012">
      <w:pPr>
        <w:pStyle w:val="Style1"/>
        <w:rPr>
          <w:rFonts w:ascii="Arial" w:hAnsi="Arial" w:cs="Arial"/>
          <w:sz w:val="24"/>
          <w:szCs w:val="24"/>
        </w:rPr>
      </w:pPr>
      <w:r>
        <w:rPr>
          <w:rFonts w:ascii="Arial" w:hAnsi="Arial" w:cs="Arial"/>
          <w:sz w:val="24"/>
          <w:szCs w:val="24"/>
        </w:rPr>
        <w:t>Walking the proposed route the other way, from B to C to A</w:t>
      </w:r>
      <w:r w:rsidR="0066342A">
        <w:rPr>
          <w:rFonts w:ascii="Arial" w:hAnsi="Arial" w:cs="Arial"/>
          <w:sz w:val="24"/>
          <w:szCs w:val="24"/>
        </w:rPr>
        <w:t>,</w:t>
      </w:r>
      <w:r w:rsidR="008D07E6">
        <w:rPr>
          <w:rFonts w:ascii="Arial" w:hAnsi="Arial" w:cs="Arial"/>
          <w:sz w:val="24"/>
          <w:szCs w:val="24"/>
        </w:rPr>
        <w:t xml:space="preserve"> can pose</w:t>
      </w:r>
      <w:r w:rsidR="00B64BAD">
        <w:rPr>
          <w:rFonts w:ascii="Arial" w:hAnsi="Arial" w:cs="Arial"/>
          <w:sz w:val="24"/>
          <w:szCs w:val="24"/>
        </w:rPr>
        <w:t xml:space="preserve"> greater</w:t>
      </w:r>
      <w:r w:rsidR="008D07E6">
        <w:rPr>
          <w:rFonts w:ascii="Arial" w:hAnsi="Arial" w:cs="Arial"/>
          <w:sz w:val="24"/>
          <w:szCs w:val="24"/>
        </w:rPr>
        <w:t xml:space="preserve"> difficulty</w:t>
      </w:r>
      <w:r w:rsidR="00B64BAD">
        <w:rPr>
          <w:rFonts w:ascii="Arial" w:hAnsi="Arial" w:cs="Arial"/>
          <w:sz w:val="24"/>
          <w:szCs w:val="24"/>
        </w:rPr>
        <w:t xml:space="preserve">. Walking down the steep slope </w:t>
      </w:r>
      <w:r w:rsidR="00146D8B">
        <w:rPr>
          <w:rFonts w:ascii="Arial" w:hAnsi="Arial" w:cs="Arial"/>
          <w:sz w:val="24"/>
          <w:szCs w:val="24"/>
        </w:rPr>
        <w:t xml:space="preserve">is uncomfortable </w:t>
      </w:r>
      <w:r w:rsidR="0066342A">
        <w:rPr>
          <w:rFonts w:ascii="Arial" w:hAnsi="Arial" w:cs="Arial"/>
          <w:sz w:val="24"/>
          <w:szCs w:val="24"/>
        </w:rPr>
        <w:t xml:space="preserve">at best </w:t>
      </w:r>
      <w:r w:rsidR="00146D8B">
        <w:rPr>
          <w:rFonts w:ascii="Arial" w:hAnsi="Arial" w:cs="Arial"/>
          <w:sz w:val="24"/>
          <w:szCs w:val="24"/>
        </w:rPr>
        <w:t>and when wet and slippery is potentially dangerous</w:t>
      </w:r>
      <w:r w:rsidR="00277778">
        <w:rPr>
          <w:rFonts w:ascii="Arial" w:hAnsi="Arial" w:cs="Arial"/>
          <w:sz w:val="24"/>
          <w:szCs w:val="24"/>
        </w:rPr>
        <w:t xml:space="preserve">, something which the Applicant </w:t>
      </w:r>
      <w:r w:rsidR="006E7FAB">
        <w:rPr>
          <w:rFonts w:ascii="Arial" w:hAnsi="Arial" w:cs="Arial"/>
          <w:sz w:val="24"/>
          <w:szCs w:val="24"/>
        </w:rPr>
        <w:t xml:space="preserve">recognised. For these reasons I have no difficulty in finding that the proposed route, as it stands, is </w:t>
      </w:r>
      <w:r w:rsidR="001E1A16">
        <w:rPr>
          <w:rFonts w:ascii="Arial" w:hAnsi="Arial" w:cs="Arial"/>
          <w:sz w:val="24"/>
          <w:szCs w:val="24"/>
        </w:rPr>
        <w:t xml:space="preserve">substantially </w:t>
      </w:r>
      <w:r w:rsidR="006E7FAB">
        <w:rPr>
          <w:rFonts w:ascii="Arial" w:hAnsi="Arial" w:cs="Arial"/>
          <w:sz w:val="24"/>
          <w:szCs w:val="24"/>
        </w:rPr>
        <w:t>less convenient tha</w:t>
      </w:r>
      <w:r w:rsidR="00F81992">
        <w:rPr>
          <w:rFonts w:ascii="Arial" w:hAnsi="Arial" w:cs="Arial"/>
          <w:sz w:val="24"/>
          <w:szCs w:val="24"/>
        </w:rPr>
        <w:t>n</w:t>
      </w:r>
      <w:r w:rsidR="006E7FAB">
        <w:rPr>
          <w:rFonts w:ascii="Arial" w:hAnsi="Arial" w:cs="Arial"/>
          <w:sz w:val="24"/>
          <w:szCs w:val="24"/>
        </w:rPr>
        <w:t xml:space="preserve"> the </w:t>
      </w:r>
      <w:r w:rsidR="0086647A">
        <w:rPr>
          <w:rFonts w:ascii="Arial" w:hAnsi="Arial" w:cs="Arial"/>
          <w:sz w:val="24"/>
          <w:szCs w:val="24"/>
        </w:rPr>
        <w:t>existing route. However, the Applicant</w:t>
      </w:r>
      <w:r w:rsidR="002136A9">
        <w:rPr>
          <w:rFonts w:ascii="Arial" w:hAnsi="Arial" w:cs="Arial"/>
          <w:sz w:val="24"/>
          <w:szCs w:val="24"/>
        </w:rPr>
        <w:t xml:space="preserve"> invites me to consider matters in the light of </w:t>
      </w:r>
      <w:r w:rsidR="004F48A8">
        <w:rPr>
          <w:rFonts w:ascii="Arial" w:hAnsi="Arial" w:cs="Arial"/>
          <w:sz w:val="24"/>
          <w:szCs w:val="24"/>
        </w:rPr>
        <w:t xml:space="preserve">works he </w:t>
      </w:r>
      <w:r w:rsidR="00050AA8">
        <w:rPr>
          <w:rFonts w:ascii="Arial" w:hAnsi="Arial" w:cs="Arial"/>
          <w:sz w:val="24"/>
          <w:szCs w:val="24"/>
        </w:rPr>
        <w:t>proposes</w:t>
      </w:r>
      <w:r w:rsidR="000F2529">
        <w:rPr>
          <w:rFonts w:ascii="Arial" w:hAnsi="Arial" w:cs="Arial"/>
          <w:sz w:val="24"/>
          <w:szCs w:val="24"/>
        </w:rPr>
        <w:t xml:space="preserve"> to</w:t>
      </w:r>
      <w:r w:rsidR="004F48A8">
        <w:rPr>
          <w:rFonts w:ascii="Arial" w:hAnsi="Arial" w:cs="Arial"/>
          <w:sz w:val="24"/>
          <w:szCs w:val="24"/>
        </w:rPr>
        <w:t xml:space="preserve"> carry out if the Order is </w:t>
      </w:r>
      <w:r w:rsidR="00A4741B">
        <w:rPr>
          <w:rFonts w:ascii="Arial" w:hAnsi="Arial" w:cs="Arial"/>
          <w:sz w:val="24"/>
          <w:szCs w:val="24"/>
        </w:rPr>
        <w:t>to be</w:t>
      </w:r>
      <w:r w:rsidR="00BF21D0">
        <w:rPr>
          <w:rFonts w:ascii="Arial" w:hAnsi="Arial" w:cs="Arial"/>
          <w:sz w:val="24"/>
          <w:szCs w:val="24"/>
        </w:rPr>
        <w:t xml:space="preserve"> </w:t>
      </w:r>
      <w:r w:rsidR="004F48A8">
        <w:rPr>
          <w:rFonts w:ascii="Arial" w:hAnsi="Arial" w:cs="Arial"/>
          <w:sz w:val="24"/>
          <w:szCs w:val="24"/>
        </w:rPr>
        <w:t>confirmed.</w:t>
      </w:r>
    </w:p>
    <w:p w14:paraId="0A2C28C7" w14:textId="561868AA" w:rsidR="001963ED" w:rsidRDefault="001963ED" w:rsidP="00266012">
      <w:pPr>
        <w:pStyle w:val="Style1"/>
        <w:rPr>
          <w:rFonts w:ascii="Arial" w:hAnsi="Arial" w:cs="Arial"/>
          <w:sz w:val="24"/>
          <w:szCs w:val="24"/>
        </w:rPr>
      </w:pPr>
      <w:r>
        <w:rPr>
          <w:rFonts w:ascii="Arial" w:hAnsi="Arial" w:cs="Arial"/>
          <w:sz w:val="24"/>
          <w:szCs w:val="24"/>
        </w:rPr>
        <w:t xml:space="preserve">The landowner explained </w:t>
      </w:r>
      <w:r w:rsidR="00A8319A">
        <w:rPr>
          <w:rFonts w:ascii="Arial" w:hAnsi="Arial" w:cs="Arial"/>
          <w:sz w:val="24"/>
          <w:szCs w:val="24"/>
        </w:rPr>
        <w:t>that he is the owner of a civil engineering company and</w:t>
      </w:r>
      <w:r w:rsidR="008C7D34">
        <w:rPr>
          <w:rFonts w:ascii="Arial" w:hAnsi="Arial" w:cs="Arial"/>
          <w:sz w:val="24"/>
          <w:szCs w:val="24"/>
        </w:rPr>
        <w:t xml:space="preserve"> </w:t>
      </w:r>
      <w:r w:rsidR="00A8319A">
        <w:rPr>
          <w:rFonts w:ascii="Arial" w:hAnsi="Arial" w:cs="Arial"/>
          <w:sz w:val="24"/>
          <w:szCs w:val="24"/>
        </w:rPr>
        <w:t xml:space="preserve">has experience in </w:t>
      </w:r>
      <w:r w:rsidR="008C7D34">
        <w:rPr>
          <w:rFonts w:ascii="Arial" w:hAnsi="Arial" w:cs="Arial"/>
          <w:sz w:val="24"/>
          <w:szCs w:val="24"/>
        </w:rPr>
        <w:t xml:space="preserve">projects involving the </w:t>
      </w:r>
      <w:r w:rsidR="002020BA">
        <w:rPr>
          <w:rFonts w:ascii="Arial" w:hAnsi="Arial" w:cs="Arial"/>
          <w:sz w:val="24"/>
          <w:szCs w:val="24"/>
        </w:rPr>
        <w:t xml:space="preserve">reprofiling </w:t>
      </w:r>
      <w:r w:rsidR="008723F6">
        <w:rPr>
          <w:rFonts w:ascii="Arial" w:hAnsi="Arial" w:cs="Arial"/>
          <w:sz w:val="24"/>
          <w:szCs w:val="24"/>
        </w:rPr>
        <w:t xml:space="preserve">of land and the movement of soil. He </w:t>
      </w:r>
      <w:r w:rsidR="00102F7F">
        <w:rPr>
          <w:rFonts w:ascii="Arial" w:hAnsi="Arial" w:cs="Arial"/>
          <w:sz w:val="24"/>
          <w:szCs w:val="24"/>
        </w:rPr>
        <w:t xml:space="preserve">outlined works that he would undertake to </w:t>
      </w:r>
      <w:r w:rsidR="000C6CC3">
        <w:rPr>
          <w:rFonts w:ascii="Arial" w:hAnsi="Arial" w:cs="Arial"/>
          <w:sz w:val="24"/>
          <w:szCs w:val="24"/>
        </w:rPr>
        <w:t xml:space="preserve">the proposed route to ameliorate the problem of the gradient between points C and B. </w:t>
      </w:r>
      <w:r w:rsidR="008471EC">
        <w:rPr>
          <w:rFonts w:ascii="Arial" w:hAnsi="Arial" w:cs="Arial"/>
          <w:sz w:val="24"/>
          <w:szCs w:val="24"/>
        </w:rPr>
        <w:t xml:space="preserve">He </w:t>
      </w:r>
      <w:r w:rsidR="00F23B6F">
        <w:rPr>
          <w:rFonts w:ascii="Arial" w:hAnsi="Arial" w:cs="Arial"/>
          <w:sz w:val="24"/>
          <w:szCs w:val="24"/>
        </w:rPr>
        <w:t xml:space="preserve">felt that he had the necessary technical expertise to carry out the works and had not sought external advice and did not consider it necessary, He </w:t>
      </w:r>
      <w:r w:rsidR="0094596B">
        <w:rPr>
          <w:rFonts w:ascii="Arial" w:hAnsi="Arial" w:cs="Arial"/>
          <w:sz w:val="24"/>
          <w:szCs w:val="24"/>
        </w:rPr>
        <w:t>understood that planning consent would not be required because, in his opinion, the w</w:t>
      </w:r>
      <w:r w:rsidR="00876573">
        <w:rPr>
          <w:rFonts w:ascii="Arial" w:hAnsi="Arial" w:cs="Arial"/>
          <w:sz w:val="24"/>
          <w:szCs w:val="24"/>
        </w:rPr>
        <w:t xml:space="preserve">orks would be </w:t>
      </w:r>
      <w:r w:rsidR="00B208FC">
        <w:rPr>
          <w:rFonts w:ascii="Arial" w:hAnsi="Arial" w:cs="Arial"/>
          <w:sz w:val="24"/>
          <w:szCs w:val="24"/>
        </w:rPr>
        <w:t xml:space="preserve">an agricultural operation </w:t>
      </w:r>
      <w:r w:rsidR="00647457">
        <w:rPr>
          <w:rFonts w:ascii="Arial" w:hAnsi="Arial" w:cs="Arial"/>
          <w:sz w:val="24"/>
          <w:szCs w:val="24"/>
        </w:rPr>
        <w:t xml:space="preserve">for the better </w:t>
      </w:r>
      <w:r w:rsidR="00B208FC">
        <w:rPr>
          <w:rFonts w:ascii="Arial" w:hAnsi="Arial" w:cs="Arial"/>
          <w:sz w:val="24"/>
          <w:szCs w:val="24"/>
        </w:rPr>
        <w:t>use and management</w:t>
      </w:r>
      <w:r w:rsidR="00647457">
        <w:rPr>
          <w:rFonts w:ascii="Arial" w:hAnsi="Arial" w:cs="Arial"/>
          <w:sz w:val="24"/>
          <w:szCs w:val="24"/>
        </w:rPr>
        <w:t xml:space="preserve"> of the land. </w:t>
      </w:r>
      <w:r w:rsidR="00360595">
        <w:rPr>
          <w:rFonts w:ascii="Arial" w:hAnsi="Arial" w:cs="Arial"/>
          <w:sz w:val="24"/>
          <w:szCs w:val="24"/>
        </w:rPr>
        <w:t xml:space="preserve">He was confident that a gradient of </w:t>
      </w:r>
      <w:r w:rsidR="005B6190">
        <w:rPr>
          <w:rFonts w:ascii="Arial" w:hAnsi="Arial" w:cs="Arial"/>
          <w:sz w:val="24"/>
          <w:szCs w:val="24"/>
        </w:rPr>
        <w:t xml:space="preserve">1:16 could be achieved </w:t>
      </w:r>
      <w:r w:rsidR="007B59C9">
        <w:rPr>
          <w:rFonts w:ascii="Arial" w:hAnsi="Arial" w:cs="Arial"/>
          <w:sz w:val="24"/>
          <w:szCs w:val="24"/>
        </w:rPr>
        <w:t>(although he accepted this would require work to both section</w:t>
      </w:r>
      <w:r w:rsidR="00AF34AD">
        <w:rPr>
          <w:rFonts w:ascii="Arial" w:hAnsi="Arial" w:cs="Arial"/>
          <w:sz w:val="24"/>
          <w:szCs w:val="24"/>
        </w:rPr>
        <w:t>s</w:t>
      </w:r>
      <w:r w:rsidR="007B59C9">
        <w:rPr>
          <w:rFonts w:ascii="Arial" w:hAnsi="Arial" w:cs="Arial"/>
          <w:sz w:val="24"/>
          <w:szCs w:val="24"/>
        </w:rPr>
        <w:t xml:space="preserve"> </w:t>
      </w:r>
      <w:r w:rsidR="00065C47">
        <w:rPr>
          <w:rFonts w:ascii="Arial" w:hAnsi="Arial" w:cs="Arial"/>
          <w:sz w:val="24"/>
          <w:szCs w:val="24"/>
        </w:rPr>
        <w:t>B to C and from C towards A)</w:t>
      </w:r>
      <w:r w:rsidR="00252048">
        <w:rPr>
          <w:rFonts w:ascii="Arial" w:hAnsi="Arial" w:cs="Arial"/>
          <w:sz w:val="24"/>
          <w:szCs w:val="24"/>
        </w:rPr>
        <w:t>.</w:t>
      </w:r>
      <w:r w:rsidR="00065C47">
        <w:rPr>
          <w:rFonts w:ascii="Arial" w:hAnsi="Arial" w:cs="Arial"/>
          <w:sz w:val="24"/>
          <w:szCs w:val="24"/>
        </w:rPr>
        <w:t xml:space="preserve"> </w:t>
      </w:r>
      <w:r w:rsidR="00252048">
        <w:rPr>
          <w:rFonts w:ascii="Arial" w:hAnsi="Arial" w:cs="Arial"/>
          <w:sz w:val="24"/>
          <w:szCs w:val="24"/>
        </w:rPr>
        <w:t>H</w:t>
      </w:r>
      <w:r w:rsidR="005B6190">
        <w:rPr>
          <w:rFonts w:ascii="Arial" w:hAnsi="Arial" w:cs="Arial"/>
          <w:sz w:val="24"/>
          <w:szCs w:val="24"/>
        </w:rPr>
        <w:t xml:space="preserve">e understands this </w:t>
      </w:r>
      <w:r w:rsidR="00252048">
        <w:rPr>
          <w:rFonts w:ascii="Arial" w:hAnsi="Arial" w:cs="Arial"/>
          <w:sz w:val="24"/>
          <w:szCs w:val="24"/>
        </w:rPr>
        <w:t xml:space="preserve">gradient </w:t>
      </w:r>
      <w:r w:rsidR="005B6190">
        <w:rPr>
          <w:rFonts w:ascii="Arial" w:hAnsi="Arial" w:cs="Arial"/>
          <w:sz w:val="24"/>
          <w:szCs w:val="24"/>
        </w:rPr>
        <w:t>would be acceptable to the Council</w:t>
      </w:r>
      <w:r w:rsidR="003F0D16">
        <w:rPr>
          <w:rFonts w:ascii="Arial" w:hAnsi="Arial" w:cs="Arial"/>
          <w:sz w:val="24"/>
          <w:szCs w:val="24"/>
        </w:rPr>
        <w:t xml:space="preserve"> and </w:t>
      </w:r>
      <w:r w:rsidR="004707FA">
        <w:rPr>
          <w:rFonts w:ascii="Arial" w:hAnsi="Arial" w:cs="Arial"/>
          <w:sz w:val="24"/>
          <w:szCs w:val="24"/>
        </w:rPr>
        <w:t xml:space="preserve">considers it </w:t>
      </w:r>
      <w:r w:rsidR="003F0D16">
        <w:rPr>
          <w:rFonts w:ascii="Arial" w:hAnsi="Arial" w:cs="Arial"/>
          <w:sz w:val="24"/>
          <w:szCs w:val="24"/>
        </w:rPr>
        <w:t xml:space="preserve">would be accessible to </w:t>
      </w:r>
      <w:r w:rsidR="00B90B92">
        <w:rPr>
          <w:rFonts w:ascii="Arial" w:hAnsi="Arial" w:cs="Arial"/>
          <w:sz w:val="24"/>
          <w:szCs w:val="24"/>
        </w:rPr>
        <w:t>wheelchair users</w:t>
      </w:r>
      <w:r w:rsidR="005B6190">
        <w:rPr>
          <w:rFonts w:ascii="Arial" w:hAnsi="Arial" w:cs="Arial"/>
          <w:sz w:val="24"/>
          <w:szCs w:val="24"/>
        </w:rPr>
        <w:t xml:space="preserve">. </w:t>
      </w:r>
      <w:r w:rsidR="0057186F">
        <w:rPr>
          <w:rFonts w:ascii="Arial" w:hAnsi="Arial" w:cs="Arial"/>
          <w:sz w:val="24"/>
          <w:szCs w:val="24"/>
        </w:rPr>
        <w:t xml:space="preserve">He provided no technical drawings detailing how the works would be carried out, or what the </w:t>
      </w:r>
      <w:r w:rsidR="00D11C86">
        <w:rPr>
          <w:rFonts w:ascii="Arial" w:hAnsi="Arial" w:cs="Arial"/>
          <w:sz w:val="24"/>
          <w:szCs w:val="24"/>
        </w:rPr>
        <w:t>impact would be on</w:t>
      </w:r>
      <w:r w:rsidR="00784172">
        <w:rPr>
          <w:rFonts w:ascii="Arial" w:hAnsi="Arial" w:cs="Arial"/>
          <w:sz w:val="24"/>
          <w:szCs w:val="24"/>
        </w:rPr>
        <w:t xml:space="preserve"> the</w:t>
      </w:r>
      <w:r w:rsidR="00D11C86">
        <w:rPr>
          <w:rFonts w:ascii="Arial" w:hAnsi="Arial" w:cs="Arial"/>
          <w:sz w:val="24"/>
          <w:szCs w:val="24"/>
        </w:rPr>
        <w:t xml:space="preserve"> </w:t>
      </w:r>
      <w:r w:rsidR="009C319C">
        <w:rPr>
          <w:rFonts w:ascii="Arial" w:hAnsi="Arial" w:cs="Arial"/>
          <w:sz w:val="24"/>
          <w:szCs w:val="24"/>
        </w:rPr>
        <w:t>character of the field.</w:t>
      </w:r>
    </w:p>
    <w:p w14:paraId="2539C354" w14:textId="233C9058" w:rsidR="009B21DF" w:rsidRDefault="009B21DF" w:rsidP="00266012">
      <w:pPr>
        <w:pStyle w:val="Style1"/>
        <w:rPr>
          <w:rFonts w:ascii="Arial" w:hAnsi="Arial" w:cs="Arial"/>
          <w:sz w:val="24"/>
          <w:szCs w:val="24"/>
        </w:rPr>
      </w:pPr>
      <w:r>
        <w:rPr>
          <w:rFonts w:ascii="Arial" w:hAnsi="Arial" w:cs="Arial"/>
          <w:sz w:val="24"/>
          <w:szCs w:val="24"/>
        </w:rPr>
        <w:t xml:space="preserve">One of the objectors, who is </w:t>
      </w:r>
      <w:r w:rsidR="00582B80">
        <w:rPr>
          <w:rFonts w:ascii="Arial" w:hAnsi="Arial" w:cs="Arial"/>
          <w:sz w:val="24"/>
          <w:szCs w:val="24"/>
        </w:rPr>
        <w:t xml:space="preserve">a chartered surveyor, </w:t>
      </w:r>
      <w:r w:rsidR="009C6B5A">
        <w:rPr>
          <w:rFonts w:ascii="Arial" w:hAnsi="Arial" w:cs="Arial"/>
          <w:sz w:val="24"/>
          <w:szCs w:val="24"/>
        </w:rPr>
        <w:t>gave evidence that</w:t>
      </w:r>
      <w:r w:rsidR="00B5375C">
        <w:rPr>
          <w:rFonts w:ascii="Arial" w:hAnsi="Arial" w:cs="Arial"/>
          <w:sz w:val="24"/>
          <w:szCs w:val="24"/>
        </w:rPr>
        <w:t>, in his opinion,</w:t>
      </w:r>
      <w:r w:rsidR="009C6B5A">
        <w:rPr>
          <w:rFonts w:ascii="Arial" w:hAnsi="Arial" w:cs="Arial"/>
          <w:sz w:val="24"/>
          <w:szCs w:val="24"/>
        </w:rPr>
        <w:t xml:space="preserve"> the works proposed by the Applicant were technically unachievable, or would involve </w:t>
      </w:r>
      <w:r w:rsidR="00422CB1">
        <w:rPr>
          <w:rFonts w:ascii="Arial" w:hAnsi="Arial" w:cs="Arial"/>
          <w:sz w:val="24"/>
          <w:szCs w:val="24"/>
        </w:rPr>
        <w:t xml:space="preserve">work of such magnitude as to </w:t>
      </w:r>
      <w:r w:rsidR="00094D84">
        <w:rPr>
          <w:rFonts w:ascii="Arial" w:hAnsi="Arial" w:cs="Arial"/>
          <w:sz w:val="24"/>
          <w:szCs w:val="24"/>
        </w:rPr>
        <w:t>significantly alter</w:t>
      </w:r>
      <w:r w:rsidR="00422CB1">
        <w:rPr>
          <w:rFonts w:ascii="Arial" w:hAnsi="Arial" w:cs="Arial"/>
          <w:sz w:val="24"/>
          <w:szCs w:val="24"/>
        </w:rPr>
        <w:t xml:space="preserve"> the nature and character of t</w:t>
      </w:r>
      <w:r w:rsidR="00A00890">
        <w:rPr>
          <w:rFonts w:ascii="Arial" w:hAnsi="Arial" w:cs="Arial"/>
          <w:sz w:val="24"/>
          <w:szCs w:val="24"/>
        </w:rPr>
        <w:t>he field. It was hi</w:t>
      </w:r>
      <w:r w:rsidR="0087553F">
        <w:rPr>
          <w:rFonts w:ascii="Arial" w:hAnsi="Arial" w:cs="Arial"/>
          <w:sz w:val="24"/>
          <w:szCs w:val="24"/>
        </w:rPr>
        <w:t>s</w:t>
      </w:r>
      <w:r w:rsidR="00A00890">
        <w:rPr>
          <w:rFonts w:ascii="Arial" w:hAnsi="Arial" w:cs="Arial"/>
          <w:sz w:val="24"/>
          <w:szCs w:val="24"/>
        </w:rPr>
        <w:t xml:space="preserve"> view that the works would require planning consent</w:t>
      </w:r>
      <w:r w:rsidR="00A66383">
        <w:rPr>
          <w:rFonts w:ascii="Arial" w:hAnsi="Arial" w:cs="Arial"/>
          <w:sz w:val="24"/>
          <w:szCs w:val="24"/>
        </w:rPr>
        <w:t>, and given the proximit</w:t>
      </w:r>
      <w:r w:rsidR="00844566">
        <w:rPr>
          <w:rFonts w:ascii="Arial" w:hAnsi="Arial" w:cs="Arial"/>
          <w:sz w:val="24"/>
          <w:szCs w:val="24"/>
        </w:rPr>
        <w:t>y</w:t>
      </w:r>
      <w:r w:rsidR="00A66383">
        <w:rPr>
          <w:rFonts w:ascii="Arial" w:hAnsi="Arial" w:cs="Arial"/>
          <w:sz w:val="24"/>
          <w:szCs w:val="24"/>
        </w:rPr>
        <w:t xml:space="preserve"> to </w:t>
      </w:r>
      <w:r w:rsidR="00844566">
        <w:rPr>
          <w:rFonts w:ascii="Arial" w:hAnsi="Arial" w:cs="Arial"/>
          <w:sz w:val="24"/>
          <w:szCs w:val="24"/>
        </w:rPr>
        <w:t xml:space="preserve">Hedingham Castle, would require an archaeological survey </w:t>
      </w:r>
      <w:r w:rsidR="00977095">
        <w:rPr>
          <w:rFonts w:ascii="Arial" w:hAnsi="Arial" w:cs="Arial"/>
          <w:sz w:val="24"/>
          <w:szCs w:val="24"/>
        </w:rPr>
        <w:t>and the involvement of Natural England.</w:t>
      </w:r>
    </w:p>
    <w:p w14:paraId="159E9E55" w14:textId="5A0BECEB" w:rsidR="00812B8A" w:rsidRDefault="00812B8A" w:rsidP="00266012">
      <w:pPr>
        <w:pStyle w:val="Style1"/>
        <w:rPr>
          <w:rFonts w:ascii="Arial" w:hAnsi="Arial" w:cs="Arial"/>
          <w:sz w:val="24"/>
          <w:szCs w:val="24"/>
        </w:rPr>
      </w:pPr>
      <w:r>
        <w:rPr>
          <w:rFonts w:ascii="Arial" w:hAnsi="Arial" w:cs="Arial"/>
          <w:sz w:val="24"/>
          <w:szCs w:val="24"/>
        </w:rPr>
        <w:t xml:space="preserve">In my judgement </w:t>
      </w:r>
      <w:r w:rsidR="002D6992">
        <w:rPr>
          <w:rFonts w:ascii="Arial" w:hAnsi="Arial" w:cs="Arial"/>
          <w:sz w:val="24"/>
          <w:szCs w:val="24"/>
        </w:rPr>
        <w:t xml:space="preserve">the </w:t>
      </w:r>
      <w:r w:rsidR="004A7E64">
        <w:rPr>
          <w:rFonts w:ascii="Arial" w:hAnsi="Arial" w:cs="Arial"/>
          <w:sz w:val="24"/>
          <w:szCs w:val="24"/>
        </w:rPr>
        <w:t xml:space="preserve">evidence given by the Applicant in relation to the proposed works was </w:t>
      </w:r>
      <w:r w:rsidR="00A638A9">
        <w:rPr>
          <w:rFonts w:ascii="Arial" w:hAnsi="Arial" w:cs="Arial"/>
          <w:sz w:val="24"/>
          <w:szCs w:val="24"/>
        </w:rPr>
        <w:t xml:space="preserve">lacking in sufficient detail for me to be satisfied that </w:t>
      </w:r>
      <w:r w:rsidR="004E50BE">
        <w:rPr>
          <w:rFonts w:ascii="Arial" w:hAnsi="Arial" w:cs="Arial"/>
          <w:sz w:val="24"/>
          <w:szCs w:val="24"/>
        </w:rPr>
        <w:t>they would produce</w:t>
      </w:r>
      <w:r w:rsidR="00781D2C">
        <w:rPr>
          <w:rFonts w:ascii="Arial" w:hAnsi="Arial" w:cs="Arial"/>
          <w:sz w:val="24"/>
          <w:szCs w:val="24"/>
        </w:rPr>
        <w:t xml:space="preserve"> a route no</w:t>
      </w:r>
      <w:r w:rsidR="00A76013">
        <w:rPr>
          <w:rFonts w:ascii="Arial" w:hAnsi="Arial" w:cs="Arial"/>
          <w:sz w:val="24"/>
          <w:szCs w:val="24"/>
        </w:rPr>
        <w:t>t substantially</w:t>
      </w:r>
      <w:r w:rsidR="00781D2C">
        <w:rPr>
          <w:rFonts w:ascii="Arial" w:hAnsi="Arial" w:cs="Arial"/>
          <w:sz w:val="24"/>
          <w:szCs w:val="24"/>
        </w:rPr>
        <w:t xml:space="preserve"> less convenient than the </w:t>
      </w:r>
      <w:r w:rsidR="00744157">
        <w:rPr>
          <w:rFonts w:ascii="Arial" w:hAnsi="Arial" w:cs="Arial"/>
          <w:sz w:val="24"/>
          <w:szCs w:val="24"/>
        </w:rPr>
        <w:t xml:space="preserve">existing route. If I am being asked to </w:t>
      </w:r>
      <w:r w:rsidR="00D939CC">
        <w:rPr>
          <w:rFonts w:ascii="Arial" w:hAnsi="Arial" w:cs="Arial"/>
          <w:sz w:val="24"/>
          <w:szCs w:val="24"/>
        </w:rPr>
        <w:t>provide for</w:t>
      </w:r>
      <w:r w:rsidR="00744157">
        <w:rPr>
          <w:rFonts w:ascii="Arial" w:hAnsi="Arial" w:cs="Arial"/>
          <w:sz w:val="24"/>
          <w:szCs w:val="24"/>
        </w:rPr>
        <w:t xml:space="preserve"> the Order </w:t>
      </w:r>
      <w:r w:rsidR="003E7861">
        <w:rPr>
          <w:rFonts w:ascii="Arial" w:hAnsi="Arial" w:cs="Arial"/>
          <w:sz w:val="24"/>
          <w:szCs w:val="24"/>
        </w:rPr>
        <w:t>to be</w:t>
      </w:r>
      <w:r w:rsidR="00B660B7">
        <w:rPr>
          <w:rFonts w:ascii="Arial" w:hAnsi="Arial" w:cs="Arial"/>
          <w:sz w:val="24"/>
          <w:szCs w:val="24"/>
        </w:rPr>
        <w:t>come effective</w:t>
      </w:r>
      <w:r w:rsidR="00D939CC">
        <w:rPr>
          <w:rFonts w:ascii="Arial" w:hAnsi="Arial" w:cs="Arial"/>
          <w:sz w:val="24"/>
          <w:szCs w:val="24"/>
        </w:rPr>
        <w:t xml:space="preserve"> </w:t>
      </w:r>
      <w:r w:rsidR="00744157">
        <w:rPr>
          <w:rFonts w:ascii="Arial" w:hAnsi="Arial" w:cs="Arial"/>
          <w:sz w:val="24"/>
          <w:szCs w:val="24"/>
        </w:rPr>
        <w:t xml:space="preserve">on the </w:t>
      </w:r>
      <w:r w:rsidR="00853E92">
        <w:rPr>
          <w:rFonts w:ascii="Arial" w:hAnsi="Arial" w:cs="Arial"/>
          <w:sz w:val="24"/>
          <w:szCs w:val="24"/>
        </w:rPr>
        <w:t>completion of certain works</w:t>
      </w:r>
      <w:r w:rsidR="003E7861">
        <w:rPr>
          <w:rFonts w:ascii="Arial" w:hAnsi="Arial" w:cs="Arial"/>
          <w:sz w:val="24"/>
          <w:szCs w:val="24"/>
        </w:rPr>
        <w:t>,</w:t>
      </w:r>
      <w:r w:rsidR="00D939CC">
        <w:rPr>
          <w:rFonts w:ascii="Arial" w:hAnsi="Arial" w:cs="Arial"/>
          <w:sz w:val="24"/>
          <w:szCs w:val="24"/>
        </w:rPr>
        <w:t xml:space="preserve"> I would have expected </w:t>
      </w:r>
      <w:r w:rsidR="00B33644">
        <w:rPr>
          <w:rFonts w:ascii="Arial" w:hAnsi="Arial" w:cs="Arial"/>
          <w:sz w:val="24"/>
          <w:szCs w:val="24"/>
        </w:rPr>
        <w:t xml:space="preserve">to be provided with detailed </w:t>
      </w:r>
      <w:r w:rsidR="00FA308B">
        <w:rPr>
          <w:rFonts w:ascii="Arial" w:hAnsi="Arial" w:cs="Arial"/>
          <w:sz w:val="24"/>
          <w:szCs w:val="24"/>
        </w:rPr>
        <w:t xml:space="preserve">drawings showing the nature of the works and a visualisation of the completed </w:t>
      </w:r>
      <w:r w:rsidR="00B33DFC">
        <w:rPr>
          <w:rFonts w:ascii="Arial" w:hAnsi="Arial" w:cs="Arial"/>
          <w:sz w:val="24"/>
          <w:szCs w:val="24"/>
        </w:rPr>
        <w:t xml:space="preserve">project. </w:t>
      </w:r>
      <w:r w:rsidR="00F92FB3">
        <w:rPr>
          <w:rFonts w:ascii="Arial" w:hAnsi="Arial" w:cs="Arial"/>
          <w:sz w:val="24"/>
          <w:szCs w:val="24"/>
        </w:rPr>
        <w:t xml:space="preserve">Without such detail I cannot </w:t>
      </w:r>
      <w:r w:rsidR="007D42D3">
        <w:rPr>
          <w:rFonts w:ascii="Arial" w:hAnsi="Arial" w:cs="Arial"/>
          <w:sz w:val="24"/>
          <w:szCs w:val="24"/>
        </w:rPr>
        <w:t>speci</w:t>
      </w:r>
      <w:r w:rsidR="000003F1">
        <w:rPr>
          <w:rFonts w:ascii="Arial" w:hAnsi="Arial" w:cs="Arial"/>
          <w:sz w:val="24"/>
          <w:szCs w:val="24"/>
        </w:rPr>
        <w:t xml:space="preserve">fy, other than </w:t>
      </w:r>
      <w:r w:rsidR="000F3BA7">
        <w:rPr>
          <w:rFonts w:ascii="Arial" w:hAnsi="Arial" w:cs="Arial"/>
          <w:sz w:val="24"/>
          <w:szCs w:val="24"/>
        </w:rPr>
        <w:t>i</w:t>
      </w:r>
      <w:r w:rsidR="000003F1">
        <w:rPr>
          <w:rFonts w:ascii="Arial" w:hAnsi="Arial" w:cs="Arial"/>
          <w:sz w:val="24"/>
          <w:szCs w:val="24"/>
        </w:rPr>
        <w:t xml:space="preserve">n </w:t>
      </w:r>
      <w:r w:rsidR="000F3BA7">
        <w:rPr>
          <w:rFonts w:ascii="Arial" w:hAnsi="Arial" w:cs="Arial"/>
          <w:sz w:val="24"/>
          <w:szCs w:val="24"/>
        </w:rPr>
        <w:t xml:space="preserve">very </w:t>
      </w:r>
      <w:r w:rsidR="000003F1">
        <w:rPr>
          <w:rFonts w:ascii="Arial" w:hAnsi="Arial" w:cs="Arial"/>
          <w:sz w:val="24"/>
          <w:szCs w:val="24"/>
        </w:rPr>
        <w:t xml:space="preserve">general terms, what has to be achieved before the </w:t>
      </w:r>
      <w:r w:rsidR="000F3BA7">
        <w:rPr>
          <w:rFonts w:ascii="Arial" w:hAnsi="Arial" w:cs="Arial"/>
          <w:sz w:val="24"/>
          <w:szCs w:val="24"/>
        </w:rPr>
        <w:t xml:space="preserve">creation Order would become effective. </w:t>
      </w:r>
      <w:r w:rsidR="00B33DFC">
        <w:rPr>
          <w:rFonts w:ascii="Arial" w:hAnsi="Arial" w:cs="Arial"/>
          <w:sz w:val="24"/>
          <w:szCs w:val="24"/>
        </w:rPr>
        <w:t xml:space="preserve">I would also have expected clear evidence about </w:t>
      </w:r>
      <w:r w:rsidR="00390C19">
        <w:rPr>
          <w:rFonts w:ascii="Arial" w:hAnsi="Arial" w:cs="Arial"/>
          <w:sz w:val="24"/>
          <w:szCs w:val="24"/>
        </w:rPr>
        <w:t xml:space="preserve">planning and other requirements and some comfort that relevant </w:t>
      </w:r>
      <w:r w:rsidR="00FB6487">
        <w:rPr>
          <w:rFonts w:ascii="Arial" w:hAnsi="Arial" w:cs="Arial"/>
          <w:sz w:val="24"/>
          <w:szCs w:val="24"/>
        </w:rPr>
        <w:t xml:space="preserve">consents </w:t>
      </w:r>
      <w:r w:rsidR="00FB6487">
        <w:rPr>
          <w:rFonts w:ascii="Arial" w:hAnsi="Arial" w:cs="Arial"/>
          <w:sz w:val="24"/>
          <w:szCs w:val="24"/>
        </w:rPr>
        <w:lastRenderedPageBreak/>
        <w:t>would be forthcoming. Instead</w:t>
      </w:r>
      <w:r w:rsidR="00777FC6">
        <w:rPr>
          <w:rFonts w:ascii="Arial" w:hAnsi="Arial" w:cs="Arial"/>
          <w:sz w:val="24"/>
          <w:szCs w:val="24"/>
        </w:rPr>
        <w:t>,</w:t>
      </w:r>
      <w:r w:rsidR="00FB6487">
        <w:rPr>
          <w:rFonts w:ascii="Arial" w:hAnsi="Arial" w:cs="Arial"/>
          <w:sz w:val="24"/>
          <w:szCs w:val="24"/>
        </w:rPr>
        <w:t xml:space="preserve"> </w:t>
      </w:r>
      <w:r w:rsidR="00A30E37">
        <w:rPr>
          <w:rFonts w:ascii="Arial" w:hAnsi="Arial" w:cs="Arial"/>
          <w:sz w:val="24"/>
          <w:szCs w:val="24"/>
        </w:rPr>
        <w:t>the proposals were vague with</w:t>
      </w:r>
      <w:r w:rsidR="001F7379">
        <w:rPr>
          <w:rFonts w:ascii="Arial" w:hAnsi="Arial" w:cs="Arial"/>
          <w:sz w:val="24"/>
          <w:szCs w:val="24"/>
        </w:rPr>
        <w:t xml:space="preserve"> no clear plan of work</w:t>
      </w:r>
      <w:r w:rsidR="00053B07">
        <w:rPr>
          <w:rFonts w:ascii="Arial" w:hAnsi="Arial" w:cs="Arial"/>
          <w:sz w:val="24"/>
          <w:szCs w:val="24"/>
        </w:rPr>
        <w:t xml:space="preserve"> for what is a significant </w:t>
      </w:r>
      <w:r w:rsidR="00584107">
        <w:rPr>
          <w:rFonts w:ascii="Arial" w:hAnsi="Arial" w:cs="Arial"/>
          <w:sz w:val="24"/>
          <w:szCs w:val="24"/>
        </w:rPr>
        <w:t xml:space="preserve">landscaping </w:t>
      </w:r>
      <w:r w:rsidR="00D401F0">
        <w:rPr>
          <w:rFonts w:ascii="Arial" w:hAnsi="Arial" w:cs="Arial"/>
          <w:sz w:val="24"/>
          <w:szCs w:val="24"/>
        </w:rPr>
        <w:t>project. Instead</w:t>
      </w:r>
      <w:r w:rsidR="00FA2A79">
        <w:rPr>
          <w:rFonts w:ascii="Arial" w:hAnsi="Arial" w:cs="Arial"/>
          <w:sz w:val="24"/>
          <w:szCs w:val="24"/>
        </w:rPr>
        <w:t>,</w:t>
      </w:r>
      <w:r w:rsidR="00CF739B">
        <w:rPr>
          <w:rFonts w:ascii="Arial" w:hAnsi="Arial" w:cs="Arial"/>
          <w:sz w:val="24"/>
          <w:szCs w:val="24"/>
        </w:rPr>
        <w:t xml:space="preserve"> </w:t>
      </w:r>
      <w:r w:rsidR="00FB6487">
        <w:rPr>
          <w:rFonts w:ascii="Arial" w:hAnsi="Arial" w:cs="Arial"/>
          <w:sz w:val="24"/>
          <w:szCs w:val="24"/>
        </w:rPr>
        <w:t xml:space="preserve">I was being asked to rely upon the </w:t>
      </w:r>
      <w:r w:rsidR="004C5492">
        <w:rPr>
          <w:rFonts w:ascii="Arial" w:hAnsi="Arial" w:cs="Arial"/>
          <w:sz w:val="24"/>
          <w:szCs w:val="24"/>
        </w:rPr>
        <w:t xml:space="preserve">assurances of the Applicant </w:t>
      </w:r>
      <w:r w:rsidR="00142DEC">
        <w:rPr>
          <w:rFonts w:ascii="Arial" w:hAnsi="Arial" w:cs="Arial"/>
          <w:sz w:val="24"/>
          <w:szCs w:val="24"/>
        </w:rPr>
        <w:t>that the works could be undert</w:t>
      </w:r>
      <w:r w:rsidR="0040292F">
        <w:rPr>
          <w:rFonts w:ascii="Arial" w:hAnsi="Arial" w:cs="Arial"/>
          <w:sz w:val="24"/>
          <w:szCs w:val="24"/>
        </w:rPr>
        <w:t>aken satisfactorily and lawfully</w:t>
      </w:r>
      <w:r w:rsidR="002B6521">
        <w:rPr>
          <w:rFonts w:ascii="Arial" w:hAnsi="Arial" w:cs="Arial"/>
          <w:sz w:val="24"/>
          <w:szCs w:val="24"/>
        </w:rPr>
        <w:t xml:space="preserve"> </w:t>
      </w:r>
      <w:r w:rsidR="00B30D9A">
        <w:rPr>
          <w:rFonts w:ascii="Arial" w:hAnsi="Arial" w:cs="Arial"/>
          <w:sz w:val="24"/>
          <w:szCs w:val="24"/>
        </w:rPr>
        <w:t>even though</w:t>
      </w:r>
      <w:r w:rsidR="002B6521">
        <w:rPr>
          <w:rFonts w:ascii="Arial" w:hAnsi="Arial" w:cs="Arial"/>
          <w:sz w:val="24"/>
          <w:szCs w:val="24"/>
        </w:rPr>
        <w:t xml:space="preserve"> the viability of the scheme was </w:t>
      </w:r>
      <w:r w:rsidR="00924ADA">
        <w:rPr>
          <w:rFonts w:ascii="Arial" w:hAnsi="Arial" w:cs="Arial"/>
          <w:sz w:val="24"/>
          <w:szCs w:val="24"/>
        </w:rPr>
        <w:t xml:space="preserve">challenged by a competent professional. </w:t>
      </w:r>
      <w:r w:rsidR="00D401F0">
        <w:rPr>
          <w:rFonts w:ascii="Arial" w:hAnsi="Arial" w:cs="Arial"/>
          <w:sz w:val="24"/>
          <w:szCs w:val="24"/>
        </w:rPr>
        <w:t>Consequently</w:t>
      </w:r>
      <w:r w:rsidR="00121B60">
        <w:rPr>
          <w:rFonts w:ascii="Arial" w:hAnsi="Arial" w:cs="Arial"/>
          <w:sz w:val="24"/>
          <w:szCs w:val="24"/>
        </w:rPr>
        <w:t>,</w:t>
      </w:r>
      <w:r w:rsidR="00980702">
        <w:rPr>
          <w:rFonts w:ascii="Arial" w:hAnsi="Arial" w:cs="Arial"/>
          <w:sz w:val="24"/>
          <w:szCs w:val="24"/>
        </w:rPr>
        <w:t xml:space="preserve"> I do not have confidence that the </w:t>
      </w:r>
      <w:r w:rsidR="00FC048E">
        <w:rPr>
          <w:rFonts w:ascii="Arial" w:hAnsi="Arial" w:cs="Arial"/>
          <w:sz w:val="24"/>
          <w:szCs w:val="24"/>
        </w:rPr>
        <w:t>suggested works can be achieved, or that i</w:t>
      </w:r>
      <w:r w:rsidR="00944169">
        <w:rPr>
          <w:rFonts w:ascii="Arial" w:hAnsi="Arial" w:cs="Arial"/>
          <w:sz w:val="24"/>
          <w:szCs w:val="24"/>
        </w:rPr>
        <w:t>f</w:t>
      </w:r>
      <w:r w:rsidR="00FC048E">
        <w:rPr>
          <w:rFonts w:ascii="Arial" w:hAnsi="Arial" w:cs="Arial"/>
          <w:sz w:val="24"/>
          <w:szCs w:val="24"/>
        </w:rPr>
        <w:t xml:space="preserve"> they </w:t>
      </w:r>
      <w:r w:rsidR="00121B60">
        <w:rPr>
          <w:rFonts w:ascii="Arial" w:hAnsi="Arial" w:cs="Arial"/>
          <w:sz w:val="24"/>
          <w:szCs w:val="24"/>
        </w:rPr>
        <w:t>could,</w:t>
      </w:r>
      <w:r w:rsidR="00FC048E">
        <w:rPr>
          <w:rFonts w:ascii="Arial" w:hAnsi="Arial" w:cs="Arial"/>
          <w:sz w:val="24"/>
          <w:szCs w:val="24"/>
        </w:rPr>
        <w:t xml:space="preserve"> that </w:t>
      </w:r>
      <w:r w:rsidR="00BC1B99">
        <w:rPr>
          <w:rFonts w:ascii="Arial" w:hAnsi="Arial" w:cs="Arial"/>
          <w:sz w:val="24"/>
          <w:szCs w:val="24"/>
        </w:rPr>
        <w:t>the outc</w:t>
      </w:r>
      <w:r w:rsidR="005504C7">
        <w:rPr>
          <w:rFonts w:ascii="Arial" w:hAnsi="Arial" w:cs="Arial"/>
          <w:sz w:val="24"/>
          <w:szCs w:val="24"/>
        </w:rPr>
        <w:t>ome would be to produce a</w:t>
      </w:r>
      <w:r w:rsidR="004D6274">
        <w:rPr>
          <w:rFonts w:ascii="Arial" w:hAnsi="Arial" w:cs="Arial"/>
          <w:sz w:val="24"/>
          <w:szCs w:val="24"/>
        </w:rPr>
        <w:t xml:space="preserve"> satisfactory</w:t>
      </w:r>
      <w:r w:rsidR="005504C7">
        <w:rPr>
          <w:rFonts w:ascii="Arial" w:hAnsi="Arial" w:cs="Arial"/>
          <w:sz w:val="24"/>
          <w:szCs w:val="24"/>
        </w:rPr>
        <w:t xml:space="preserve"> rout</w:t>
      </w:r>
      <w:r w:rsidR="004D6274">
        <w:rPr>
          <w:rFonts w:ascii="Arial" w:hAnsi="Arial" w:cs="Arial"/>
          <w:sz w:val="24"/>
          <w:szCs w:val="24"/>
        </w:rPr>
        <w:t>e</w:t>
      </w:r>
      <w:r w:rsidR="001767F2">
        <w:rPr>
          <w:rFonts w:ascii="Arial" w:hAnsi="Arial" w:cs="Arial"/>
          <w:sz w:val="24"/>
          <w:szCs w:val="24"/>
        </w:rPr>
        <w:t xml:space="preserve"> without </w:t>
      </w:r>
      <w:r w:rsidR="00EE20F1">
        <w:rPr>
          <w:rFonts w:ascii="Arial" w:hAnsi="Arial" w:cs="Arial"/>
          <w:sz w:val="24"/>
          <w:szCs w:val="24"/>
        </w:rPr>
        <w:t>significant change to the character of the land</w:t>
      </w:r>
      <w:r w:rsidR="00BC1B99">
        <w:rPr>
          <w:rFonts w:ascii="Arial" w:hAnsi="Arial" w:cs="Arial"/>
          <w:sz w:val="24"/>
          <w:szCs w:val="24"/>
        </w:rPr>
        <w:t>.</w:t>
      </w:r>
    </w:p>
    <w:p w14:paraId="6FFD2610" w14:textId="5D88860A" w:rsidR="00B4398D" w:rsidRDefault="00B4398D" w:rsidP="00266012">
      <w:pPr>
        <w:pStyle w:val="Style1"/>
        <w:rPr>
          <w:rFonts w:ascii="Arial" w:hAnsi="Arial" w:cs="Arial"/>
          <w:sz w:val="24"/>
          <w:szCs w:val="24"/>
        </w:rPr>
      </w:pPr>
      <w:r>
        <w:rPr>
          <w:rFonts w:ascii="Arial" w:hAnsi="Arial" w:cs="Arial"/>
          <w:sz w:val="24"/>
          <w:szCs w:val="24"/>
        </w:rPr>
        <w:t xml:space="preserve">In the absence of a </w:t>
      </w:r>
      <w:r w:rsidR="00625F85">
        <w:rPr>
          <w:rFonts w:ascii="Arial" w:hAnsi="Arial" w:cs="Arial"/>
          <w:sz w:val="24"/>
          <w:szCs w:val="24"/>
        </w:rPr>
        <w:t xml:space="preserve">clear </w:t>
      </w:r>
      <w:r>
        <w:rPr>
          <w:rFonts w:ascii="Arial" w:hAnsi="Arial" w:cs="Arial"/>
          <w:sz w:val="24"/>
          <w:szCs w:val="24"/>
        </w:rPr>
        <w:t>scheme of works</w:t>
      </w:r>
      <w:r w:rsidR="00617597">
        <w:rPr>
          <w:rFonts w:ascii="Arial" w:hAnsi="Arial" w:cs="Arial"/>
          <w:sz w:val="24"/>
          <w:szCs w:val="24"/>
        </w:rPr>
        <w:t xml:space="preserve">, I </w:t>
      </w:r>
      <w:r w:rsidR="00C100A4">
        <w:rPr>
          <w:rFonts w:ascii="Arial" w:hAnsi="Arial" w:cs="Arial"/>
          <w:sz w:val="24"/>
          <w:szCs w:val="24"/>
        </w:rPr>
        <w:t xml:space="preserve">have to compare the topography of the proposed route as it is currently </w:t>
      </w:r>
      <w:r w:rsidR="00044DC9">
        <w:rPr>
          <w:rFonts w:ascii="Arial" w:hAnsi="Arial" w:cs="Arial"/>
          <w:sz w:val="24"/>
          <w:szCs w:val="24"/>
        </w:rPr>
        <w:t>with that of the existing route. For the reasons I have given I conclude that the proposed route would be sub</w:t>
      </w:r>
      <w:r w:rsidR="00303216">
        <w:rPr>
          <w:rFonts w:ascii="Arial" w:hAnsi="Arial" w:cs="Arial"/>
          <w:sz w:val="24"/>
          <w:szCs w:val="24"/>
        </w:rPr>
        <w:t>stantially less convenient to the public.</w:t>
      </w:r>
    </w:p>
    <w:p w14:paraId="73085F8A" w14:textId="1E1B0997" w:rsidR="00A77F09" w:rsidRDefault="00E44201" w:rsidP="00E44201">
      <w:pPr>
        <w:pStyle w:val="Style1"/>
        <w:numPr>
          <w:ilvl w:val="0"/>
          <w:numId w:val="0"/>
        </w:numPr>
        <w:rPr>
          <w:rFonts w:ascii="Arial" w:hAnsi="Arial" w:cs="Arial"/>
          <w:sz w:val="24"/>
          <w:szCs w:val="24"/>
        </w:rPr>
      </w:pPr>
      <w:r>
        <w:rPr>
          <w:rFonts w:ascii="Arial" w:hAnsi="Arial" w:cs="Arial"/>
          <w:sz w:val="24"/>
          <w:szCs w:val="24"/>
        </w:rPr>
        <w:t xml:space="preserve">      Width</w:t>
      </w:r>
    </w:p>
    <w:p w14:paraId="213AFA41" w14:textId="3894CABF" w:rsidR="00A77F09" w:rsidRDefault="005C4110" w:rsidP="00266012">
      <w:pPr>
        <w:pStyle w:val="Style1"/>
        <w:rPr>
          <w:rFonts w:ascii="Arial" w:hAnsi="Arial" w:cs="Arial"/>
          <w:sz w:val="24"/>
          <w:szCs w:val="24"/>
        </w:rPr>
      </w:pPr>
      <w:r>
        <w:rPr>
          <w:rFonts w:ascii="Arial" w:hAnsi="Arial" w:cs="Arial"/>
          <w:sz w:val="24"/>
          <w:szCs w:val="24"/>
        </w:rPr>
        <w:t xml:space="preserve">The DMS does not record a width for FP 25. </w:t>
      </w:r>
      <w:r w:rsidR="00D97467">
        <w:rPr>
          <w:rFonts w:ascii="Arial" w:hAnsi="Arial" w:cs="Arial"/>
          <w:sz w:val="24"/>
          <w:szCs w:val="24"/>
        </w:rPr>
        <w:t>The width of the exi</w:t>
      </w:r>
      <w:r w:rsidR="00054FA8">
        <w:rPr>
          <w:rFonts w:ascii="Arial" w:hAnsi="Arial" w:cs="Arial"/>
          <w:sz w:val="24"/>
          <w:szCs w:val="24"/>
        </w:rPr>
        <w:t>s</w:t>
      </w:r>
      <w:r w:rsidR="00D97467">
        <w:rPr>
          <w:rFonts w:ascii="Arial" w:hAnsi="Arial" w:cs="Arial"/>
          <w:sz w:val="24"/>
          <w:szCs w:val="24"/>
        </w:rPr>
        <w:t xml:space="preserve">ting path is relevant when considering the relative convenience </w:t>
      </w:r>
      <w:r w:rsidR="003C17C6">
        <w:rPr>
          <w:rFonts w:ascii="Arial" w:hAnsi="Arial" w:cs="Arial"/>
          <w:sz w:val="24"/>
          <w:szCs w:val="24"/>
        </w:rPr>
        <w:t>of the proposed route</w:t>
      </w:r>
      <w:r w:rsidR="0009371E">
        <w:rPr>
          <w:rFonts w:ascii="Arial" w:hAnsi="Arial" w:cs="Arial"/>
          <w:sz w:val="24"/>
          <w:szCs w:val="24"/>
        </w:rPr>
        <w:t>.</w:t>
      </w:r>
      <w:r w:rsidR="003C17C6">
        <w:rPr>
          <w:rFonts w:ascii="Arial" w:hAnsi="Arial" w:cs="Arial"/>
          <w:sz w:val="24"/>
          <w:szCs w:val="24"/>
        </w:rPr>
        <w:t xml:space="preserve"> </w:t>
      </w:r>
      <w:r w:rsidR="0009371E">
        <w:rPr>
          <w:rFonts w:ascii="Arial" w:hAnsi="Arial" w:cs="Arial"/>
          <w:sz w:val="24"/>
          <w:szCs w:val="24"/>
        </w:rPr>
        <w:t>T</w:t>
      </w:r>
      <w:r w:rsidR="006F1837">
        <w:rPr>
          <w:rFonts w:ascii="Arial" w:hAnsi="Arial" w:cs="Arial"/>
          <w:sz w:val="24"/>
          <w:szCs w:val="24"/>
        </w:rPr>
        <w:t xml:space="preserve">he Order provides </w:t>
      </w:r>
      <w:r w:rsidR="0009371E">
        <w:rPr>
          <w:rFonts w:ascii="Arial" w:hAnsi="Arial" w:cs="Arial"/>
          <w:sz w:val="24"/>
          <w:szCs w:val="24"/>
        </w:rPr>
        <w:t xml:space="preserve">for the </w:t>
      </w:r>
      <w:r w:rsidR="0094793D">
        <w:rPr>
          <w:rFonts w:ascii="Arial" w:hAnsi="Arial" w:cs="Arial"/>
          <w:sz w:val="24"/>
          <w:szCs w:val="24"/>
        </w:rPr>
        <w:t>proposed</w:t>
      </w:r>
      <w:r w:rsidR="0009371E">
        <w:rPr>
          <w:rFonts w:ascii="Arial" w:hAnsi="Arial" w:cs="Arial"/>
          <w:sz w:val="24"/>
          <w:szCs w:val="24"/>
        </w:rPr>
        <w:t xml:space="preserve"> </w:t>
      </w:r>
      <w:r w:rsidR="0094793D">
        <w:rPr>
          <w:rFonts w:ascii="Arial" w:hAnsi="Arial" w:cs="Arial"/>
          <w:sz w:val="24"/>
          <w:szCs w:val="24"/>
        </w:rPr>
        <w:t xml:space="preserve">route </w:t>
      </w:r>
      <w:r w:rsidR="006F1837">
        <w:rPr>
          <w:rFonts w:ascii="Arial" w:hAnsi="Arial" w:cs="Arial"/>
          <w:sz w:val="24"/>
          <w:szCs w:val="24"/>
        </w:rPr>
        <w:t>to</w:t>
      </w:r>
      <w:r w:rsidR="003C17C6">
        <w:rPr>
          <w:rFonts w:ascii="Arial" w:hAnsi="Arial" w:cs="Arial"/>
          <w:sz w:val="24"/>
          <w:szCs w:val="24"/>
        </w:rPr>
        <w:t xml:space="preserve"> </w:t>
      </w:r>
      <w:r w:rsidR="0094793D">
        <w:rPr>
          <w:rFonts w:ascii="Arial" w:hAnsi="Arial" w:cs="Arial"/>
          <w:sz w:val="24"/>
          <w:szCs w:val="24"/>
        </w:rPr>
        <w:t xml:space="preserve">have a width of </w:t>
      </w:r>
      <w:r w:rsidR="003C17C6">
        <w:rPr>
          <w:rFonts w:ascii="Arial" w:hAnsi="Arial" w:cs="Arial"/>
          <w:sz w:val="24"/>
          <w:szCs w:val="24"/>
        </w:rPr>
        <w:t>2</w:t>
      </w:r>
      <w:r w:rsidR="00806524">
        <w:rPr>
          <w:rFonts w:ascii="Arial" w:hAnsi="Arial" w:cs="Arial"/>
          <w:sz w:val="24"/>
          <w:szCs w:val="24"/>
        </w:rPr>
        <w:t xml:space="preserve"> metres</w:t>
      </w:r>
      <w:r w:rsidR="006F1837">
        <w:rPr>
          <w:rFonts w:ascii="Arial" w:hAnsi="Arial" w:cs="Arial"/>
          <w:sz w:val="24"/>
          <w:szCs w:val="24"/>
        </w:rPr>
        <w:t xml:space="preserve">, but with the expectation that </w:t>
      </w:r>
      <w:r w:rsidR="00400023">
        <w:rPr>
          <w:rFonts w:ascii="Arial" w:hAnsi="Arial" w:cs="Arial"/>
          <w:sz w:val="24"/>
          <w:szCs w:val="24"/>
        </w:rPr>
        <w:t>the</w:t>
      </w:r>
      <w:r w:rsidR="006F1837">
        <w:rPr>
          <w:rFonts w:ascii="Arial" w:hAnsi="Arial" w:cs="Arial"/>
          <w:sz w:val="24"/>
          <w:szCs w:val="24"/>
        </w:rPr>
        <w:t xml:space="preserve"> usable width</w:t>
      </w:r>
      <w:r w:rsidR="00236B27">
        <w:rPr>
          <w:rFonts w:ascii="Arial" w:hAnsi="Arial" w:cs="Arial"/>
          <w:sz w:val="24"/>
          <w:szCs w:val="24"/>
        </w:rPr>
        <w:t xml:space="preserve"> would be set back 0</w:t>
      </w:r>
      <w:r w:rsidR="004F5315">
        <w:rPr>
          <w:rFonts w:ascii="Arial" w:hAnsi="Arial" w:cs="Arial"/>
          <w:sz w:val="24"/>
          <w:szCs w:val="24"/>
        </w:rPr>
        <w:t>.</w:t>
      </w:r>
      <w:r w:rsidR="00236B27">
        <w:rPr>
          <w:rFonts w:ascii="Arial" w:hAnsi="Arial" w:cs="Arial"/>
          <w:sz w:val="24"/>
          <w:szCs w:val="24"/>
        </w:rPr>
        <w:t>5 metres from the crown of the ditch</w:t>
      </w:r>
      <w:r w:rsidR="0037328E">
        <w:rPr>
          <w:rFonts w:ascii="Arial" w:hAnsi="Arial" w:cs="Arial"/>
          <w:sz w:val="24"/>
          <w:szCs w:val="24"/>
        </w:rPr>
        <w:t xml:space="preserve">, giving </w:t>
      </w:r>
      <w:r w:rsidR="00382F59">
        <w:rPr>
          <w:rFonts w:ascii="Arial" w:hAnsi="Arial" w:cs="Arial"/>
          <w:sz w:val="24"/>
          <w:szCs w:val="24"/>
        </w:rPr>
        <w:t>an effective width of 2.5 metres</w:t>
      </w:r>
      <w:r w:rsidR="00236B27">
        <w:rPr>
          <w:rFonts w:ascii="Arial" w:hAnsi="Arial" w:cs="Arial"/>
          <w:sz w:val="24"/>
          <w:szCs w:val="24"/>
        </w:rPr>
        <w:t>.</w:t>
      </w:r>
    </w:p>
    <w:p w14:paraId="3E628F81" w14:textId="4F10712F" w:rsidR="00B40DF0" w:rsidRDefault="00AA2756" w:rsidP="00266012">
      <w:pPr>
        <w:pStyle w:val="Style1"/>
        <w:rPr>
          <w:rFonts w:ascii="Arial" w:hAnsi="Arial" w:cs="Arial"/>
          <w:sz w:val="24"/>
          <w:szCs w:val="24"/>
        </w:rPr>
      </w:pPr>
      <w:r>
        <w:rPr>
          <w:rFonts w:ascii="Arial" w:hAnsi="Arial" w:cs="Arial"/>
          <w:sz w:val="24"/>
          <w:szCs w:val="24"/>
        </w:rPr>
        <w:t xml:space="preserve">The objectors argue that the width of the existing path </w:t>
      </w:r>
      <w:r w:rsidR="00382F59">
        <w:rPr>
          <w:rFonts w:ascii="Arial" w:hAnsi="Arial" w:cs="Arial"/>
          <w:sz w:val="24"/>
          <w:szCs w:val="24"/>
        </w:rPr>
        <w:t>is</w:t>
      </w:r>
      <w:r>
        <w:rPr>
          <w:rFonts w:ascii="Arial" w:hAnsi="Arial" w:cs="Arial"/>
          <w:sz w:val="24"/>
          <w:szCs w:val="24"/>
        </w:rPr>
        <w:t xml:space="preserve"> that which has been ordinarily used by the public</w:t>
      </w:r>
      <w:r w:rsidR="00AA2A07">
        <w:rPr>
          <w:rFonts w:ascii="Arial" w:hAnsi="Arial" w:cs="Arial"/>
          <w:sz w:val="24"/>
          <w:szCs w:val="24"/>
        </w:rPr>
        <w:t xml:space="preserve">, and that this is </w:t>
      </w:r>
      <w:r w:rsidR="0045050B">
        <w:rPr>
          <w:rFonts w:ascii="Arial" w:hAnsi="Arial" w:cs="Arial"/>
          <w:sz w:val="24"/>
          <w:szCs w:val="24"/>
        </w:rPr>
        <w:t xml:space="preserve">in excess of </w:t>
      </w:r>
      <w:r w:rsidR="006F5B7F">
        <w:rPr>
          <w:rFonts w:ascii="Arial" w:hAnsi="Arial" w:cs="Arial"/>
          <w:sz w:val="24"/>
          <w:szCs w:val="24"/>
        </w:rPr>
        <w:t>5 metres</w:t>
      </w:r>
      <w:r>
        <w:rPr>
          <w:rFonts w:ascii="Arial" w:hAnsi="Arial" w:cs="Arial"/>
          <w:sz w:val="24"/>
          <w:szCs w:val="24"/>
        </w:rPr>
        <w:t>. I accept that this</w:t>
      </w:r>
      <w:r w:rsidR="003F33A3">
        <w:rPr>
          <w:rFonts w:ascii="Arial" w:hAnsi="Arial" w:cs="Arial"/>
          <w:sz w:val="24"/>
          <w:szCs w:val="24"/>
        </w:rPr>
        <w:t xml:space="preserve"> is a correct statement of the </w:t>
      </w:r>
      <w:r w:rsidR="00B0547B">
        <w:rPr>
          <w:rFonts w:ascii="Arial" w:hAnsi="Arial" w:cs="Arial"/>
          <w:sz w:val="24"/>
          <w:szCs w:val="24"/>
        </w:rPr>
        <w:t>relevant legal principles</w:t>
      </w:r>
      <w:r w:rsidR="00577678">
        <w:rPr>
          <w:rFonts w:ascii="Arial" w:hAnsi="Arial" w:cs="Arial"/>
          <w:sz w:val="24"/>
          <w:szCs w:val="24"/>
        </w:rPr>
        <w:t xml:space="preserve"> where reliance is placed upon usage</w:t>
      </w:r>
      <w:r w:rsidR="003F33A3">
        <w:rPr>
          <w:rFonts w:ascii="Arial" w:hAnsi="Arial" w:cs="Arial"/>
          <w:sz w:val="24"/>
          <w:szCs w:val="24"/>
        </w:rPr>
        <w:t xml:space="preserve">, but it is subject to </w:t>
      </w:r>
      <w:r w:rsidR="00DB1395">
        <w:rPr>
          <w:rFonts w:ascii="Arial" w:hAnsi="Arial" w:cs="Arial"/>
          <w:sz w:val="24"/>
          <w:szCs w:val="24"/>
        </w:rPr>
        <w:t>a requirement that such use has been by the publi</w:t>
      </w:r>
      <w:r w:rsidR="005D4478">
        <w:rPr>
          <w:rFonts w:ascii="Arial" w:hAnsi="Arial" w:cs="Arial"/>
          <w:sz w:val="24"/>
          <w:szCs w:val="24"/>
        </w:rPr>
        <w:t>c for a period of at least twenty years without interruption and that the use has been undertaken as of right</w:t>
      </w:r>
      <w:r w:rsidR="00060B3B">
        <w:rPr>
          <w:rFonts w:ascii="Arial" w:hAnsi="Arial" w:cs="Arial"/>
          <w:sz w:val="24"/>
          <w:szCs w:val="24"/>
        </w:rPr>
        <w:t>. Furthermore</w:t>
      </w:r>
      <w:r w:rsidR="0040291A">
        <w:rPr>
          <w:rFonts w:ascii="Arial" w:hAnsi="Arial" w:cs="Arial"/>
          <w:sz w:val="24"/>
          <w:szCs w:val="24"/>
        </w:rPr>
        <w:t>,</w:t>
      </w:r>
      <w:r w:rsidR="00060B3B">
        <w:rPr>
          <w:rFonts w:ascii="Arial" w:hAnsi="Arial" w:cs="Arial"/>
          <w:sz w:val="24"/>
          <w:szCs w:val="24"/>
        </w:rPr>
        <w:t xml:space="preserve"> any presumption of dedication arising from such use could be rebutted if there is evidence that during the twenty</w:t>
      </w:r>
      <w:r w:rsidR="0040291A">
        <w:rPr>
          <w:rFonts w:ascii="Arial" w:hAnsi="Arial" w:cs="Arial"/>
          <w:sz w:val="24"/>
          <w:szCs w:val="24"/>
        </w:rPr>
        <w:t>-</w:t>
      </w:r>
      <w:r w:rsidR="00060B3B">
        <w:rPr>
          <w:rFonts w:ascii="Arial" w:hAnsi="Arial" w:cs="Arial"/>
          <w:sz w:val="24"/>
          <w:szCs w:val="24"/>
        </w:rPr>
        <w:t>year period the landowner has demonstrated a lack of intention to dedicate.</w:t>
      </w:r>
      <w:r w:rsidR="0066046C">
        <w:rPr>
          <w:rFonts w:ascii="Arial" w:hAnsi="Arial" w:cs="Arial"/>
          <w:sz w:val="24"/>
          <w:szCs w:val="24"/>
        </w:rPr>
        <w:t xml:space="preserve"> Alternatively</w:t>
      </w:r>
      <w:r w:rsidR="003B36B0">
        <w:rPr>
          <w:rFonts w:ascii="Arial" w:hAnsi="Arial" w:cs="Arial"/>
          <w:sz w:val="24"/>
          <w:szCs w:val="24"/>
        </w:rPr>
        <w:t>,</w:t>
      </w:r>
      <w:r w:rsidR="0066046C">
        <w:rPr>
          <w:rFonts w:ascii="Arial" w:hAnsi="Arial" w:cs="Arial"/>
          <w:sz w:val="24"/>
          <w:szCs w:val="24"/>
        </w:rPr>
        <w:t xml:space="preserve"> the width coul</w:t>
      </w:r>
      <w:r w:rsidR="00635F96">
        <w:rPr>
          <w:rFonts w:ascii="Arial" w:hAnsi="Arial" w:cs="Arial"/>
          <w:sz w:val="24"/>
          <w:szCs w:val="24"/>
        </w:rPr>
        <w:t>d be established at common law</w:t>
      </w:r>
      <w:r w:rsidR="00BC2CE9">
        <w:rPr>
          <w:rFonts w:ascii="Arial" w:hAnsi="Arial" w:cs="Arial"/>
          <w:sz w:val="24"/>
          <w:szCs w:val="24"/>
        </w:rPr>
        <w:t>.</w:t>
      </w:r>
    </w:p>
    <w:p w14:paraId="327A72F0" w14:textId="197DE029" w:rsidR="00257F2D" w:rsidRDefault="005018DF" w:rsidP="00266012">
      <w:pPr>
        <w:pStyle w:val="Style1"/>
        <w:rPr>
          <w:rFonts w:ascii="Arial" w:hAnsi="Arial" w:cs="Arial"/>
          <w:sz w:val="24"/>
          <w:szCs w:val="24"/>
        </w:rPr>
      </w:pPr>
      <w:r>
        <w:rPr>
          <w:rFonts w:ascii="Arial" w:hAnsi="Arial" w:cs="Arial"/>
          <w:sz w:val="24"/>
          <w:szCs w:val="24"/>
        </w:rPr>
        <w:t xml:space="preserve">The evidence given at the inquiry </w:t>
      </w:r>
      <w:r w:rsidR="00461200">
        <w:rPr>
          <w:rFonts w:ascii="Arial" w:hAnsi="Arial" w:cs="Arial"/>
          <w:sz w:val="24"/>
          <w:szCs w:val="24"/>
        </w:rPr>
        <w:t>was as to use of the walked route and not the DMS route</w:t>
      </w:r>
      <w:r w:rsidR="00AD4A55">
        <w:rPr>
          <w:rFonts w:ascii="Arial" w:hAnsi="Arial" w:cs="Arial"/>
          <w:sz w:val="24"/>
          <w:szCs w:val="24"/>
        </w:rPr>
        <w:t xml:space="preserve">. Accordingly, there is no evidence before </w:t>
      </w:r>
      <w:r w:rsidR="002C34D5">
        <w:rPr>
          <w:rFonts w:ascii="Arial" w:hAnsi="Arial" w:cs="Arial"/>
          <w:sz w:val="24"/>
          <w:szCs w:val="24"/>
        </w:rPr>
        <w:t>me as</w:t>
      </w:r>
      <w:r w:rsidR="004F5315">
        <w:rPr>
          <w:rFonts w:ascii="Arial" w:hAnsi="Arial" w:cs="Arial"/>
          <w:sz w:val="24"/>
          <w:szCs w:val="24"/>
        </w:rPr>
        <w:t xml:space="preserve"> to </w:t>
      </w:r>
      <w:r w:rsidR="00E02B73">
        <w:rPr>
          <w:rFonts w:ascii="Arial" w:hAnsi="Arial" w:cs="Arial"/>
          <w:sz w:val="24"/>
          <w:szCs w:val="24"/>
        </w:rPr>
        <w:t xml:space="preserve">the extent and manner of </w:t>
      </w:r>
      <w:r w:rsidR="004F5315">
        <w:rPr>
          <w:rFonts w:ascii="Arial" w:hAnsi="Arial" w:cs="Arial"/>
          <w:sz w:val="24"/>
          <w:szCs w:val="24"/>
        </w:rPr>
        <w:t>use of the DMS route</w:t>
      </w:r>
      <w:r w:rsidR="00845872">
        <w:rPr>
          <w:rFonts w:ascii="Arial" w:hAnsi="Arial" w:cs="Arial"/>
          <w:sz w:val="24"/>
          <w:szCs w:val="24"/>
        </w:rPr>
        <w:t>.</w:t>
      </w:r>
    </w:p>
    <w:p w14:paraId="7CB241B2" w14:textId="570B22B1" w:rsidR="00105CD2" w:rsidRDefault="00E02B73" w:rsidP="00266012">
      <w:pPr>
        <w:pStyle w:val="Style1"/>
        <w:rPr>
          <w:rFonts w:ascii="Arial" w:hAnsi="Arial" w:cs="Arial"/>
          <w:sz w:val="24"/>
          <w:szCs w:val="24"/>
        </w:rPr>
      </w:pPr>
      <w:r>
        <w:rPr>
          <w:rFonts w:ascii="Arial" w:hAnsi="Arial" w:cs="Arial"/>
          <w:sz w:val="24"/>
          <w:szCs w:val="24"/>
        </w:rPr>
        <w:t>For these reasons</w:t>
      </w:r>
      <w:r w:rsidR="00E21E45">
        <w:rPr>
          <w:rFonts w:ascii="Arial" w:hAnsi="Arial" w:cs="Arial"/>
          <w:sz w:val="24"/>
          <w:szCs w:val="24"/>
        </w:rPr>
        <w:t xml:space="preserve"> t</w:t>
      </w:r>
      <w:r w:rsidR="00105CD2">
        <w:rPr>
          <w:rFonts w:ascii="Arial" w:hAnsi="Arial" w:cs="Arial"/>
          <w:sz w:val="24"/>
          <w:szCs w:val="24"/>
        </w:rPr>
        <w:t xml:space="preserve">here is insufficient evidence before me </w:t>
      </w:r>
      <w:r w:rsidR="00B657D7">
        <w:rPr>
          <w:rFonts w:ascii="Arial" w:hAnsi="Arial" w:cs="Arial"/>
          <w:sz w:val="24"/>
          <w:szCs w:val="24"/>
        </w:rPr>
        <w:t>to make</w:t>
      </w:r>
      <w:r w:rsidR="00105CD2">
        <w:rPr>
          <w:rFonts w:ascii="Arial" w:hAnsi="Arial" w:cs="Arial"/>
          <w:sz w:val="24"/>
          <w:szCs w:val="24"/>
        </w:rPr>
        <w:t xml:space="preserve"> a judgement </w:t>
      </w:r>
      <w:r w:rsidR="00F47C03">
        <w:rPr>
          <w:rFonts w:ascii="Arial" w:hAnsi="Arial" w:cs="Arial"/>
          <w:sz w:val="24"/>
          <w:szCs w:val="24"/>
        </w:rPr>
        <w:t xml:space="preserve">as to the legal width of the </w:t>
      </w:r>
      <w:r w:rsidR="00E21E45">
        <w:rPr>
          <w:rFonts w:ascii="Arial" w:hAnsi="Arial" w:cs="Arial"/>
          <w:sz w:val="24"/>
          <w:szCs w:val="24"/>
        </w:rPr>
        <w:t>DMS</w:t>
      </w:r>
      <w:r w:rsidR="00F47C03">
        <w:rPr>
          <w:rFonts w:ascii="Arial" w:hAnsi="Arial" w:cs="Arial"/>
          <w:sz w:val="24"/>
          <w:szCs w:val="24"/>
        </w:rPr>
        <w:t xml:space="preserve"> route. </w:t>
      </w:r>
      <w:r w:rsidR="00124C15">
        <w:rPr>
          <w:rFonts w:ascii="Arial" w:hAnsi="Arial" w:cs="Arial"/>
          <w:sz w:val="24"/>
          <w:szCs w:val="24"/>
        </w:rPr>
        <w:t xml:space="preserve">I accept that there is currently some evidence of use </w:t>
      </w:r>
      <w:r w:rsidR="00845872">
        <w:rPr>
          <w:rFonts w:ascii="Arial" w:hAnsi="Arial" w:cs="Arial"/>
          <w:sz w:val="24"/>
          <w:szCs w:val="24"/>
        </w:rPr>
        <w:t>of the walked route to</w:t>
      </w:r>
      <w:r w:rsidR="00124C15">
        <w:rPr>
          <w:rFonts w:ascii="Arial" w:hAnsi="Arial" w:cs="Arial"/>
          <w:sz w:val="24"/>
          <w:szCs w:val="24"/>
        </w:rPr>
        <w:t xml:space="preserve"> a width in excess of 2 metres</w:t>
      </w:r>
      <w:r w:rsidR="00BD2864">
        <w:rPr>
          <w:rFonts w:ascii="Arial" w:hAnsi="Arial" w:cs="Arial"/>
          <w:sz w:val="24"/>
          <w:szCs w:val="24"/>
        </w:rPr>
        <w:t xml:space="preserve">, but </w:t>
      </w:r>
      <w:r w:rsidR="001F41C0">
        <w:rPr>
          <w:rFonts w:ascii="Arial" w:hAnsi="Arial" w:cs="Arial"/>
          <w:sz w:val="24"/>
          <w:szCs w:val="24"/>
        </w:rPr>
        <w:t xml:space="preserve">that does not </w:t>
      </w:r>
      <w:r w:rsidR="00DA0593">
        <w:rPr>
          <w:rFonts w:ascii="Arial" w:hAnsi="Arial" w:cs="Arial"/>
          <w:sz w:val="24"/>
          <w:szCs w:val="24"/>
        </w:rPr>
        <w:t xml:space="preserve">help me in relation to the DMS route. Furthermore, </w:t>
      </w:r>
      <w:r w:rsidR="00BD2864">
        <w:rPr>
          <w:rFonts w:ascii="Arial" w:hAnsi="Arial" w:cs="Arial"/>
          <w:sz w:val="24"/>
          <w:szCs w:val="24"/>
        </w:rPr>
        <w:t>I have no evidence of the historic position, and I am conscious that</w:t>
      </w:r>
      <w:r w:rsidR="000C3B3D">
        <w:rPr>
          <w:rFonts w:ascii="Arial" w:hAnsi="Arial" w:cs="Arial"/>
          <w:sz w:val="24"/>
          <w:szCs w:val="24"/>
        </w:rPr>
        <w:t xml:space="preserve"> the</w:t>
      </w:r>
      <w:r w:rsidR="00BD2864">
        <w:rPr>
          <w:rFonts w:ascii="Arial" w:hAnsi="Arial" w:cs="Arial"/>
          <w:sz w:val="24"/>
          <w:szCs w:val="24"/>
        </w:rPr>
        <w:t xml:space="preserve"> </w:t>
      </w:r>
      <w:r w:rsidR="003361C6">
        <w:rPr>
          <w:rFonts w:ascii="Arial" w:hAnsi="Arial" w:cs="Arial"/>
          <w:sz w:val="24"/>
          <w:szCs w:val="24"/>
        </w:rPr>
        <w:t>current state of the walked route</w:t>
      </w:r>
      <w:r w:rsidR="00BD2864">
        <w:rPr>
          <w:rFonts w:ascii="Arial" w:hAnsi="Arial" w:cs="Arial"/>
          <w:sz w:val="24"/>
          <w:szCs w:val="24"/>
        </w:rPr>
        <w:t xml:space="preserve"> will be affected by the very wet weather and the current boggy nature of the </w:t>
      </w:r>
      <w:r w:rsidR="003361C6">
        <w:rPr>
          <w:rFonts w:ascii="Arial" w:hAnsi="Arial" w:cs="Arial"/>
          <w:sz w:val="24"/>
          <w:szCs w:val="24"/>
        </w:rPr>
        <w:t>ground</w:t>
      </w:r>
      <w:r w:rsidR="00BD2864">
        <w:rPr>
          <w:rFonts w:ascii="Arial" w:hAnsi="Arial" w:cs="Arial"/>
          <w:sz w:val="24"/>
          <w:szCs w:val="24"/>
        </w:rPr>
        <w:t xml:space="preserve">. </w:t>
      </w:r>
    </w:p>
    <w:p w14:paraId="1880EAE6" w14:textId="2FE116E2" w:rsidR="0040291A" w:rsidRDefault="005A765E" w:rsidP="00266012">
      <w:pPr>
        <w:pStyle w:val="Style1"/>
        <w:rPr>
          <w:rFonts w:ascii="Arial" w:hAnsi="Arial" w:cs="Arial"/>
          <w:sz w:val="24"/>
          <w:szCs w:val="24"/>
        </w:rPr>
      </w:pPr>
      <w:r>
        <w:rPr>
          <w:rFonts w:ascii="Arial" w:hAnsi="Arial" w:cs="Arial"/>
          <w:sz w:val="24"/>
          <w:szCs w:val="24"/>
        </w:rPr>
        <w:t xml:space="preserve">In comparing the relative convenience of the </w:t>
      </w:r>
      <w:r w:rsidR="00213A82">
        <w:rPr>
          <w:rFonts w:ascii="Arial" w:hAnsi="Arial" w:cs="Arial"/>
          <w:sz w:val="24"/>
          <w:szCs w:val="24"/>
        </w:rPr>
        <w:t>DMS</w:t>
      </w:r>
      <w:r>
        <w:rPr>
          <w:rFonts w:ascii="Arial" w:hAnsi="Arial" w:cs="Arial"/>
          <w:sz w:val="24"/>
          <w:szCs w:val="24"/>
        </w:rPr>
        <w:t xml:space="preserve"> and proposed routes in terms of width</w:t>
      </w:r>
      <w:r w:rsidR="000C43EB">
        <w:rPr>
          <w:rFonts w:ascii="Arial" w:hAnsi="Arial" w:cs="Arial"/>
          <w:sz w:val="24"/>
          <w:szCs w:val="24"/>
        </w:rPr>
        <w:t xml:space="preserve"> I must take into account the evidence of the landowner that if the Order is not confirmed he will fence either side of the </w:t>
      </w:r>
      <w:r w:rsidR="00807ACC">
        <w:rPr>
          <w:rFonts w:ascii="Arial" w:hAnsi="Arial" w:cs="Arial"/>
          <w:sz w:val="24"/>
          <w:szCs w:val="24"/>
        </w:rPr>
        <w:t>DMS</w:t>
      </w:r>
      <w:r w:rsidR="000C43EB">
        <w:rPr>
          <w:rFonts w:ascii="Arial" w:hAnsi="Arial" w:cs="Arial"/>
          <w:sz w:val="24"/>
          <w:szCs w:val="24"/>
        </w:rPr>
        <w:t xml:space="preserve"> route</w:t>
      </w:r>
      <w:r w:rsidR="00BB1501">
        <w:rPr>
          <w:rFonts w:ascii="Arial" w:hAnsi="Arial" w:cs="Arial"/>
          <w:sz w:val="24"/>
          <w:szCs w:val="24"/>
        </w:rPr>
        <w:t xml:space="preserve"> (save where it is enclosed on one side by the hedge)</w:t>
      </w:r>
      <w:r w:rsidR="00A72EC3">
        <w:rPr>
          <w:rFonts w:ascii="Arial" w:hAnsi="Arial" w:cs="Arial"/>
          <w:sz w:val="24"/>
          <w:szCs w:val="24"/>
        </w:rPr>
        <w:t>. Thus</w:t>
      </w:r>
      <w:r w:rsidR="002C076B">
        <w:rPr>
          <w:rFonts w:ascii="Arial" w:hAnsi="Arial" w:cs="Arial"/>
          <w:sz w:val="24"/>
          <w:szCs w:val="24"/>
        </w:rPr>
        <w:t>,</w:t>
      </w:r>
      <w:r w:rsidR="00A72EC3">
        <w:rPr>
          <w:rFonts w:ascii="Arial" w:hAnsi="Arial" w:cs="Arial"/>
          <w:sz w:val="24"/>
          <w:szCs w:val="24"/>
        </w:rPr>
        <w:t xml:space="preserve"> I must compare the </w:t>
      </w:r>
      <w:r w:rsidR="00BB1501">
        <w:rPr>
          <w:rFonts w:ascii="Arial" w:hAnsi="Arial" w:cs="Arial"/>
          <w:sz w:val="24"/>
          <w:szCs w:val="24"/>
        </w:rPr>
        <w:t>DMS</w:t>
      </w:r>
      <w:r w:rsidR="00A72EC3">
        <w:rPr>
          <w:rFonts w:ascii="Arial" w:hAnsi="Arial" w:cs="Arial"/>
          <w:sz w:val="24"/>
          <w:szCs w:val="24"/>
        </w:rPr>
        <w:t xml:space="preserve"> route assuming it is fenced on both sides with the proposed route fenced to</w:t>
      </w:r>
      <w:r w:rsidR="006E2713">
        <w:rPr>
          <w:rFonts w:ascii="Arial" w:hAnsi="Arial" w:cs="Arial"/>
          <w:sz w:val="24"/>
          <w:szCs w:val="24"/>
        </w:rPr>
        <w:t xml:space="preserve"> a usable width of 2 metres.</w:t>
      </w:r>
      <w:r w:rsidR="00803E61">
        <w:rPr>
          <w:rFonts w:ascii="Arial" w:hAnsi="Arial" w:cs="Arial"/>
          <w:sz w:val="24"/>
          <w:szCs w:val="24"/>
        </w:rPr>
        <w:t xml:space="preserve"> A benefit of fencing the route would be </w:t>
      </w:r>
      <w:r w:rsidR="00A76612">
        <w:rPr>
          <w:rFonts w:ascii="Arial" w:hAnsi="Arial" w:cs="Arial"/>
          <w:sz w:val="24"/>
          <w:szCs w:val="24"/>
        </w:rPr>
        <w:t xml:space="preserve">that the existing gates could be dispensed with, making </w:t>
      </w:r>
      <w:r w:rsidR="00CE015C">
        <w:rPr>
          <w:rFonts w:ascii="Arial" w:hAnsi="Arial" w:cs="Arial"/>
          <w:sz w:val="24"/>
          <w:szCs w:val="24"/>
        </w:rPr>
        <w:t>use of the route more convenient to all users.</w:t>
      </w:r>
    </w:p>
    <w:p w14:paraId="551E996A" w14:textId="2E3672D6" w:rsidR="006E2713" w:rsidRDefault="006E2713" w:rsidP="00266012">
      <w:pPr>
        <w:pStyle w:val="Style1"/>
        <w:rPr>
          <w:rFonts w:ascii="Arial" w:hAnsi="Arial" w:cs="Arial"/>
          <w:sz w:val="24"/>
          <w:szCs w:val="24"/>
        </w:rPr>
      </w:pPr>
      <w:r>
        <w:rPr>
          <w:rFonts w:ascii="Arial" w:hAnsi="Arial" w:cs="Arial"/>
          <w:sz w:val="24"/>
          <w:szCs w:val="24"/>
        </w:rPr>
        <w:t xml:space="preserve">I recognise that it may be established that the true width of the </w:t>
      </w:r>
      <w:r w:rsidR="00625BAE">
        <w:rPr>
          <w:rFonts w:ascii="Arial" w:hAnsi="Arial" w:cs="Arial"/>
          <w:sz w:val="24"/>
          <w:szCs w:val="24"/>
        </w:rPr>
        <w:t>DMS</w:t>
      </w:r>
      <w:r>
        <w:rPr>
          <w:rFonts w:ascii="Arial" w:hAnsi="Arial" w:cs="Arial"/>
          <w:sz w:val="24"/>
          <w:szCs w:val="24"/>
        </w:rPr>
        <w:t xml:space="preserve"> route is more than two metres</w:t>
      </w:r>
      <w:r w:rsidR="005D42DB">
        <w:rPr>
          <w:rFonts w:ascii="Arial" w:hAnsi="Arial" w:cs="Arial"/>
          <w:sz w:val="24"/>
          <w:szCs w:val="24"/>
        </w:rPr>
        <w:t>. The test</w:t>
      </w:r>
      <w:r w:rsidR="00016B2C">
        <w:rPr>
          <w:rFonts w:ascii="Arial" w:hAnsi="Arial" w:cs="Arial"/>
          <w:sz w:val="24"/>
          <w:szCs w:val="24"/>
        </w:rPr>
        <w:t xml:space="preserve"> I have to apply</w:t>
      </w:r>
      <w:r w:rsidR="005D42DB">
        <w:rPr>
          <w:rFonts w:ascii="Arial" w:hAnsi="Arial" w:cs="Arial"/>
          <w:sz w:val="24"/>
          <w:szCs w:val="24"/>
        </w:rPr>
        <w:t xml:space="preserve"> is whether the proposed route is substantially less convenient</w:t>
      </w:r>
      <w:r w:rsidR="00016B2C">
        <w:rPr>
          <w:rFonts w:ascii="Arial" w:hAnsi="Arial" w:cs="Arial"/>
          <w:sz w:val="24"/>
          <w:szCs w:val="24"/>
        </w:rPr>
        <w:t xml:space="preserve"> than the existing</w:t>
      </w:r>
      <w:r w:rsidR="005D42DB">
        <w:rPr>
          <w:rFonts w:ascii="Arial" w:hAnsi="Arial" w:cs="Arial"/>
          <w:sz w:val="24"/>
          <w:szCs w:val="24"/>
        </w:rPr>
        <w:t xml:space="preserve">. </w:t>
      </w:r>
      <w:r w:rsidR="003A4F40">
        <w:rPr>
          <w:rFonts w:ascii="Arial" w:hAnsi="Arial" w:cs="Arial"/>
          <w:sz w:val="24"/>
          <w:szCs w:val="24"/>
        </w:rPr>
        <w:t xml:space="preserve">In my judgement a usable width of 2 </w:t>
      </w:r>
      <w:r w:rsidR="003A4F40">
        <w:rPr>
          <w:rFonts w:ascii="Arial" w:hAnsi="Arial" w:cs="Arial"/>
          <w:sz w:val="24"/>
          <w:szCs w:val="24"/>
        </w:rPr>
        <w:lastRenderedPageBreak/>
        <w:t>metres is a suitable width for a rural path</w:t>
      </w:r>
      <w:r w:rsidR="00D62D19">
        <w:rPr>
          <w:rFonts w:ascii="Arial" w:hAnsi="Arial" w:cs="Arial"/>
          <w:sz w:val="24"/>
          <w:szCs w:val="24"/>
        </w:rPr>
        <w:t xml:space="preserve"> and</w:t>
      </w:r>
      <w:r w:rsidR="003A4F40">
        <w:rPr>
          <w:rFonts w:ascii="Arial" w:hAnsi="Arial" w:cs="Arial"/>
          <w:sz w:val="24"/>
          <w:szCs w:val="24"/>
        </w:rPr>
        <w:t xml:space="preserve"> </w:t>
      </w:r>
      <w:r w:rsidR="00CC59AC">
        <w:rPr>
          <w:rFonts w:ascii="Arial" w:hAnsi="Arial" w:cs="Arial"/>
          <w:sz w:val="24"/>
          <w:szCs w:val="24"/>
        </w:rPr>
        <w:t>even</w:t>
      </w:r>
      <w:r w:rsidR="00E24C90">
        <w:rPr>
          <w:rFonts w:ascii="Arial" w:hAnsi="Arial" w:cs="Arial"/>
          <w:sz w:val="24"/>
          <w:szCs w:val="24"/>
        </w:rPr>
        <w:t xml:space="preserve"> if it should</w:t>
      </w:r>
      <w:r w:rsidR="00D62D19">
        <w:rPr>
          <w:rFonts w:ascii="Arial" w:hAnsi="Arial" w:cs="Arial"/>
          <w:sz w:val="24"/>
          <w:szCs w:val="24"/>
        </w:rPr>
        <w:t xml:space="preserve"> be</w:t>
      </w:r>
      <w:r w:rsidR="00E24C90">
        <w:rPr>
          <w:rFonts w:ascii="Arial" w:hAnsi="Arial" w:cs="Arial"/>
          <w:sz w:val="24"/>
          <w:szCs w:val="24"/>
        </w:rPr>
        <w:t xml:space="preserve"> prove</w:t>
      </w:r>
      <w:r w:rsidR="00CC59AC">
        <w:rPr>
          <w:rFonts w:ascii="Arial" w:hAnsi="Arial" w:cs="Arial"/>
          <w:sz w:val="24"/>
          <w:szCs w:val="24"/>
        </w:rPr>
        <w:t>d</w:t>
      </w:r>
      <w:r w:rsidR="00E24C90">
        <w:rPr>
          <w:rFonts w:ascii="Arial" w:hAnsi="Arial" w:cs="Arial"/>
          <w:sz w:val="24"/>
          <w:szCs w:val="24"/>
        </w:rPr>
        <w:t xml:space="preserve"> that this is less than the existing route, I do not consider this would represent a substantial inconvenience</w:t>
      </w:r>
      <w:r w:rsidR="00461E4A">
        <w:rPr>
          <w:rFonts w:ascii="Arial" w:hAnsi="Arial" w:cs="Arial"/>
          <w:sz w:val="24"/>
          <w:szCs w:val="24"/>
        </w:rPr>
        <w:t xml:space="preserve"> to the public</w:t>
      </w:r>
      <w:r w:rsidR="00E24C90">
        <w:rPr>
          <w:rFonts w:ascii="Arial" w:hAnsi="Arial" w:cs="Arial"/>
          <w:sz w:val="24"/>
          <w:szCs w:val="24"/>
        </w:rPr>
        <w:t>.</w:t>
      </w:r>
      <w:r w:rsidR="00DE4E60">
        <w:rPr>
          <w:rFonts w:ascii="Arial" w:hAnsi="Arial" w:cs="Arial"/>
          <w:sz w:val="24"/>
          <w:szCs w:val="24"/>
        </w:rPr>
        <w:t xml:space="preserve"> I acknowledge that </w:t>
      </w:r>
      <w:r w:rsidR="00A07173">
        <w:rPr>
          <w:rFonts w:ascii="Arial" w:hAnsi="Arial" w:cs="Arial"/>
          <w:sz w:val="24"/>
          <w:szCs w:val="24"/>
        </w:rPr>
        <w:t>a reduced width may impact upon enjoyment of the route, but that falls to be considered under test 3.</w:t>
      </w:r>
    </w:p>
    <w:p w14:paraId="3735BF0A" w14:textId="3937CABC" w:rsidR="0023350F" w:rsidRDefault="0023350F" w:rsidP="0023350F">
      <w:pPr>
        <w:pStyle w:val="Style1"/>
        <w:numPr>
          <w:ilvl w:val="0"/>
          <w:numId w:val="0"/>
        </w:numPr>
        <w:ind w:left="431"/>
        <w:rPr>
          <w:rFonts w:ascii="Arial" w:hAnsi="Arial" w:cs="Arial"/>
          <w:sz w:val="24"/>
          <w:szCs w:val="24"/>
        </w:rPr>
      </w:pPr>
      <w:r>
        <w:rPr>
          <w:rFonts w:ascii="Arial" w:hAnsi="Arial" w:cs="Arial"/>
          <w:sz w:val="24"/>
          <w:szCs w:val="24"/>
        </w:rPr>
        <w:t>Surface</w:t>
      </w:r>
    </w:p>
    <w:p w14:paraId="5717F040" w14:textId="74C74EEB" w:rsidR="0023350F" w:rsidRDefault="005B22C3" w:rsidP="00266012">
      <w:pPr>
        <w:pStyle w:val="Style1"/>
        <w:rPr>
          <w:rFonts w:ascii="Arial" w:hAnsi="Arial" w:cs="Arial"/>
          <w:sz w:val="24"/>
          <w:szCs w:val="24"/>
        </w:rPr>
      </w:pPr>
      <w:r>
        <w:rPr>
          <w:rFonts w:ascii="Arial" w:hAnsi="Arial" w:cs="Arial"/>
          <w:sz w:val="24"/>
          <w:szCs w:val="24"/>
        </w:rPr>
        <w:t xml:space="preserve">The objectors raised concerns about the surface of the proposed route, suggesting that as it </w:t>
      </w:r>
      <w:r w:rsidR="00DA7627">
        <w:rPr>
          <w:rFonts w:ascii="Arial" w:hAnsi="Arial" w:cs="Arial"/>
          <w:sz w:val="24"/>
          <w:szCs w:val="24"/>
        </w:rPr>
        <w:t>is lower lying</w:t>
      </w:r>
      <w:r w:rsidR="00CA546F">
        <w:rPr>
          <w:rFonts w:ascii="Arial" w:hAnsi="Arial" w:cs="Arial"/>
          <w:sz w:val="24"/>
          <w:szCs w:val="24"/>
        </w:rPr>
        <w:t xml:space="preserve"> than the </w:t>
      </w:r>
      <w:r w:rsidR="00D1640D">
        <w:rPr>
          <w:rFonts w:ascii="Arial" w:hAnsi="Arial" w:cs="Arial"/>
          <w:sz w:val="24"/>
          <w:szCs w:val="24"/>
        </w:rPr>
        <w:t>DMS</w:t>
      </w:r>
      <w:r w:rsidR="00CA546F">
        <w:rPr>
          <w:rFonts w:ascii="Arial" w:hAnsi="Arial" w:cs="Arial"/>
          <w:sz w:val="24"/>
          <w:szCs w:val="24"/>
        </w:rPr>
        <w:t xml:space="preserve"> route</w:t>
      </w:r>
      <w:r w:rsidR="00DA7627">
        <w:rPr>
          <w:rFonts w:ascii="Arial" w:hAnsi="Arial" w:cs="Arial"/>
          <w:sz w:val="24"/>
          <w:szCs w:val="24"/>
        </w:rPr>
        <w:t xml:space="preserve"> it is likely to become wet and boggy</w:t>
      </w:r>
      <w:r w:rsidR="00CA546F">
        <w:rPr>
          <w:rFonts w:ascii="Arial" w:hAnsi="Arial" w:cs="Arial"/>
          <w:sz w:val="24"/>
          <w:szCs w:val="24"/>
        </w:rPr>
        <w:t>. The Applicant countered that the proximity of the proposed route to a ditch would</w:t>
      </w:r>
      <w:r w:rsidR="0067299D">
        <w:rPr>
          <w:rFonts w:ascii="Arial" w:hAnsi="Arial" w:cs="Arial"/>
          <w:sz w:val="24"/>
          <w:szCs w:val="24"/>
        </w:rPr>
        <w:t xml:space="preserve"> improve drainage an</w:t>
      </w:r>
      <w:r w:rsidR="00E33F1E">
        <w:rPr>
          <w:rFonts w:ascii="Arial" w:hAnsi="Arial" w:cs="Arial"/>
          <w:sz w:val="24"/>
          <w:szCs w:val="24"/>
        </w:rPr>
        <w:t>d</w:t>
      </w:r>
      <w:r w:rsidR="0067299D">
        <w:rPr>
          <w:rFonts w:ascii="Arial" w:hAnsi="Arial" w:cs="Arial"/>
          <w:sz w:val="24"/>
          <w:szCs w:val="24"/>
        </w:rPr>
        <w:t xml:space="preserve"> the proximity to trees would result in the tree roots taking moisture from the ground.</w:t>
      </w:r>
    </w:p>
    <w:p w14:paraId="7EF4B716" w14:textId="4E2BE453" w:rsidR="0067299D" w:rsidRDefault="00E33F1E" w:rsidP="00266012">
      <w:pPr>
        <w:pStyle w:val="Style1"/>
        <w:rPr>
          <w:rFonts w:ascii="Arial" w:hAnsi="Arial" w:cs="Arial"/>
          <w:sz w:val="24"/>
          <w:szCs w:val="24"/>
        </w:rPr>
      </w:pPr>
      <w:r>
        <w:rPr>
          <w:rFonts w:ascii="Arial" w:hAnsi="Arial" w:cs="Arial"/>
          <w:sz w:val="24"/>
          <w:szCs w:val="24"/>
        </w:rPr>
        <w:t xml:space="preserve">On my visit the walked route was very wet underfoot, no doubt in part due to </w:t>
      </w:r>
      <w:r w:rsidR="00EC5518">
        <w:rPr>
          <w:rFonts w:ascii="Arial" w:hAnsi="Arial" w:cs="Arial"/>
          <w:sz w:val="24"/>
          <w:szCs w:val="24"/>
        </w:rPr>
        <w:t>regular footfall.</w:t>
      </w:r>
      <w:r w:rsidR="000E5E58">
        <w:rPr>
          <w:rFonts w:ascii="Arial" w:hAnsi="Arial" w:cs="Arial"/>
          <w:sz w:val="24"/>
          <w:szCs w:val="24"/>
        </w:rPr>
        <w:t xml:space="preserve"> I will assume that the DMS route would be similar if being </w:t>
      </w:r>
      <w:r w:rsidR="00664ED8">
        <w:rPr>
          <w:rFonts w:ascii="Arial" w:hAnsi="Arial" w:cs="Arial"/>
          <w:sz w:val="24"/>
          <w:szCs w:val="24"/>
        </w:rPr>
        <w:t>used.</w:t>
      </w:r>
      <w:r w:rsidR="00EC5518">
        <w:rPr>
          <w:rFonts w:ascii="Arial" w:hAnsi="Arial" w:cs="Arial"/>
          <w:sz w:val="24"/>
          <w:szCs w:val="24"/>
        </w:rPr>
        <w:t xml:space="preserve"> In contrast the proposed route was relatively dry</w:t>
      </w:r>
      <w:r w:rsidR="004F6034">
        <w:rPr>
          <w:rFonts w:ascii="Arial" w:hAnsi="Arial" w:cs="Arial"/>
          <w:sz w:val="24"/>
          <w:szCs w:val="24"/>
        </w:rPr>
        <w:t xml:space="preserve">, although there were no signs that it had been used. I accept that </w:t>
      </w:r>
      <w:r w:rsidR="00AF6240">
        <w:rPr>
          <w:rFonts w:ascii="Arial" w:hAnsi="Arial" w:cs="Arial"/>
          <w:sz w:val="24"/>
          <w:szCs w:val="24"/>
        </w:rPr>
        <w:t xml:space="preserve">with </w:t>
      </w:r>
      <w:r w:rsidR="004F6034">
        <w:rPr>
          <w:rFonts w:ascii="Arial" w:hAnsi="Arial" w:cs="Arial"/>
          <w:sz w:val="24"/>
          <w:szCs w:val="24"/>
        </w:rPr>
        <w:t xml:space="preserve">regular </w:t>
      </w:r>
      <w:r w:rsidR="00AF6240">
        <w:rPr>
          <w:rFonts w:ascii="Arial" w:hAnsi="Arial" w:cs="Arial"/>
          <w:sz w:val="24"/>
          <w:szCs w:val="24"/>
        </w:rPr>
        <w:t xml:space="preserve">use the </w:t>
      </w:r>
      <w:r w:rsidR="004F6034">
        <w:rPr>
          <w:rFonts w:ascii="Arial" w:hAnsi="Arial" w:cs="Arial"/>
          <w:sz w:val="24"/>
          <w:szCs w:val="24"/>
        </w:rPr>
        <w:t>surface</w:t>
      </w:r>
      <w:r w:rsidR="00AF6240">
        <w:rPr>
          <w:rFonts w:ascii="Arial" w:hAnsi="Arial" w:cs="Arial"/>
          <w:sz w:val="24"/>
          <w:szCs w:val="24"/>
        </w:rPr>
        <w:t xml:space="preserve"> of the proposed route would det</w:t>
      </w:r>
      <w:r w:rsidR="00370FD8">
        <w:rPr>
          <w:rFonts w:ascii="Arial" w:hAnsi="Arial" w:cs="Arial"/>
          <w:sz w:val="24"/>
          <w:szCs w:val="24"/>
        </w:rPr>
        <w:t>eriorate</w:t>
      </w:r>
      <w:r w:rsidR="004F6034">
        <w:rPr>
          <w:rFonts w:ascii="Arial" w:hAnsi="Arial" w:cs="Arial"/>
          <w:sz w:val="24"/>
          <w:szCs w:val="24"/>
        </w:rPr>
        <w:t>. However, the test I am required to apply is a relative one</w:t>
      </w:r>
      <w:r w:rsidR="002E2ABB">
        <w:rPr>
          <w:rFonts w:ascii="Arial" w:hAnsi="Arial" w:cs="Arial"/>
          <w:sz w:val="24"/>
          <w:szCs w:val="24"/>
        </w:rPr>
        <w:t xml:space="preserve"> </w:t>
      </w:r>
      <w:r w:rsidR="004F6034">
        <w:rPr>
          <w:rFonts w:ascii="Arial" w:hAnsi="Arial" w:cs="Arial"/>
          <w:sz w:val="24"/>
          <w:szCs w:val="24"/>
        </w:rPr>
        <w:t xml:space="preserve">and given the </w:t>
      </w:r>
      <w:r w:rsidR="000E5E58">
        <w:rPr>
          <w:rFonts w:ascii="Arial" w:hAnsi="Arial" w:cs="Arial"/>
          <w:sz w:val="24"/>
          <w:szCs w:val="24"/>
        </w:rPr>
        <w:t>very wet condition of the w</w:t>
      </w:r>
      <w:r w:rsidR="00664ED8">
        <w:rPr>
          <w:rFonts w:ascii="Arial" w:hAnsi="Arial" w:cs="Arial"/>
          <w:sz w:val="24"/>
          <w:szCs w:val="24"/>
        </w:rPr>
        <w:t>al</w:t>
      </w:r>
      <w:r w:rsidR="000E5E58">
        <w:rPr>
          <w:rFonts w:ascii="Arial" w:hAnsi="Arial" w:cs="Arial"/>
          <w:sz w:val="24"/>
          <w:szCs w:val="24"/>
        </w:rPr>
        <w:t>ked route</w:t>
      </w:r>
      <w:r w:rsidR="00664ED8">
        <w:rPr>
          <w:rFonts w:ascii="Arial" w:hAnsi="Arial" w:cs="Arial"/>
          <w:sz w:val="24"/>
          <w:szCs w:val="24"/>
        </w:rPr>
        <w:t xml:space="preserve">, I </w:t>
      </w:r>
      <w:r w:rsidR="00796545">
        <w:rPr>
          <w:rFonts w:ascii="Arial" w:hAnsi="Arial" w:cs="Arial"/>
          <w:sz w:val="24"/>
          <w:szCs w:val="24"/>
        </w:rPr>
        <w:t>do not consider that the proposed route would be substantially less convenient by reason of the surface.</w:t>
      </w:r>
    </w:p>
    <w:p w14:paraId="37775DC5" w14:textId="62D6B80F" w:rsidR="0023350F" w:rsidRDefault="0023350F" w:rsidP="0023350F">
      <w:pPr>
        <w:pStyle w:val="Style1"/>
        <w:numPr>
          <w:ilvl w:val="0"/>
          <w:numId w:val="0"/>
        </w:numPr>
        <w:ind w:left="431"/>
        <w:rPr>
          <w:rFonts w:ascii="Arial" w:hAnsi="Arial" w:cs="Arial"/>
          <w:sz w:val="24"/>
          <w:szCs w:val="24"/>
        </w:rPr>
      </w:pPr>
      <w:r>
        <w:rPr>
          <w:rFonts w:ascii="Arial" w:hAnsi="Arial" w:cs="Arial"/>
          <w:sz w:val="24"/>
          <w:szCs w:val="24"/>
        </w:rPr>
        <w:t>Trees</w:t>
      </w:r>
    </w:p>
    <w:p w14:paraId="2EC03BC0" w14:textId="397E9297" w:rsidR="0023350F" w:rsidRDefault="00A434AA" w:rsidP="00266012">
      <w:pPr>
        <w:pStyle w:val="Style1"/>
        <w:rPr>
          <w:rFonts w:ascii="Arial" w:hAnsi="Arial" w:cs="Arial"/>
          <w:sz w:val="24"/>
          <w:szCs w:val="24"/>
        </w:rPr>
      </w:pPr>
      <w:r>
        <w:rPr>
          <w:rFonts w:ascii="Arial" w:hAnsi="Arial" w:cs="Arial"/>
          <w:sz w:val="24"/>
          <w:szCs w:val="24"/>
        </w:rPr>
        <w:t>The obje</w:t>
      </w:r>
      <w:r w:rsidR="000E5927">
        <w:rPr>
          <w:rFonts w:ascii="Arial" w:hAnsi="Arial" w:cs="Arial"/>
          <w:sz w:val="24"/>
          <w:szCs w:val="24"/>
        </w:rPr>
        <w:t xml:space="preserve">ctors expressed concerns about the fact that the proposed route </w:t>
      </w:r>
      <w:r w:rsidR="00751D41">
        <w:rPr>
          <w:rFonts w:ascii="Arial" w:hAnsi="Arial" w:cs="Arial"/>
          <w:sz w:val="24"/>
          <w:szCs w:val="24"/>
        </w:rPr>
        <w:t>runs alongside woodland</w:t>
      </w:r>
      <w:r w:rsidR="00FF63C8">
        <w:rPr>
          <w:rFonts w:ascii="Arial" w:hAnsi="Arial" w:cs="Arial"/>
          <w:sz w:val="24"/>
          <w:szCs w:val="24"/>
        </w:rPr>
        <w:t>,</w:t>
      </w:r>
      <w:r w:rsidR="00751D41">
        <w:rPr>
          <w:rFonts w:ascii="Arial" w:hAnsi="Arial" w:cs="Arial"/>
          <w:sz w:val="24"/>
          <w:szCs w:val="24"/>
        </w:rPr>
        <w:t xml:space="preserve"> and this would create a risk to users from falling trees and branches. </w:t>
      </w:r>
      <w:r w:rsidR="00C972C6">
        <w:rPr>
          <w:rFonts w:ascii="Arial" w:hAnsi="Arial" w:cs="Arial"/>
          <w:sz w:val="24"/>
          <w:szCs w:val="24"/>
        </w:rPr>
        <w:t xml:space="preserve">The Applicant stated that he would seek to maintain any overhanging </w:t>
      </w:r>
      <w:r w:rsidR="00A15A11">
        <w:rPr>
          <w:rFonts w:ascii="Arial" w:hAnsi="Arial" w:cs="Arial"/>
          <w:sz w:val="24"/>
          <w:szCs w:val="24"/>
        </w:rPr>
        <w:t>branches (the trees are not on his land) to mitigate any risk.</w:t>
      </w:r>
    </w:p>
    <w:p w14:paraId="7478D7BF" w14:textId="6E7517AA" w:rsidR="00FB616D" w:rsidRPr="00D26CA0" w:rsidRDefault="00A15A11" w:rsidP="00D26CA0">
      <w:pPr>
        <w:pStyle w:val="Style1"/>
        <w:rPr>
          <w:rFonts w:ascii="Arial" w:hAnsi="Arial" w:cs="Arial"/>
          <w:sz w:val="24"/>
          <w:szCs w:val="24"/>
        </w:rPr>
      </w:pPr>
      <w:r>
        <w:rPr>
          <w:rFonts w:ascii="Arial" w:hAnsi="Arial" w:cs="Arial"/>
          <w:sz w:val="24"/>
          <w:szCs w:val="24"/>
        </w:rPr>
        <w:t xml:space="preserve">I accept that the </w:t>
      </w:r>
      <w:r w:rsidR="007C2DBF">
        <w:rPr>
          <w:rFonts w:ascii="Arial" w:hAnsi="Arial" w:cs="Arial"/>
          <w:sz w:val="24"/>
          <w:szCs w:val="24"/>
        </w:rPr>
        <w:t xml:space="preserve">presence of trees along one side of the proposed path creates a degree of risk that does not exist with the </w:t>
      </w:r>
      <w:r w:rsidR="00EF53FB">
        <w:rPr>
          <w:rFonts w:ascii="Arial" w:hAnsi="Arial" w:cs="Arial"/>
          <w:sz w:val="24"/>
          <w:szCs w:val="24"/>
        </w:rPr>
        <w:t xml:space="preserve">walked route. However, the DMS route, which is the appropriate comparator, does run alongside a hedge which includes some trees. </w:t>
      </w:r>
      <w:r w:rsidR="00892F52">
        <w:rPr>
          <w:rFonts w:ascii="Arial" w:hAnsi="Arial" w:cs="Arial"/>
          <w:sz w:val="24"/>
          <w:szCs w:val="24"/>
        </w:rPr>
        <w:t xml:space="preserve">On the basis that the proposed route has a longer </w:t>
      </w:r>
      <w:r w:rsidR="007104F1">
        <w:rPr>
          <w:rFonts w:ascii="Arial" w:hAnsi="Arial" w:cs="Arial"/>
          <w:sz w:val="24"/>
          <w:szCs w:val="24"/>
        </w:rPr>
        <w:t>ex</w:t>
      </w:r>
      <w:r w:rsidR="00B62F04">
        <w:rPr>
          <w:rFonts w:ascii="Arial" w:hAnsi="Arial" w:cs="Arial"/>
          <w:sz w:val="24"/>
          <w:szCs w:val="24"/>
        </w:rPr>
        <w:t xml:space="preserve">posure to woodland, </w:t>
      </w:r>
      <w:r w:rsidR="00892F52">
        <w:rPr>
          <w:rFonts w:ascii="Arial" w:hAnsi="Arial" w:cs="Arial"/>
          <w:sz w:val="24"/>
          <w:szCs w:val="24"/>
        </w:rPr>
        <w:t xml:space="preserve">I must recognise that </w:t>
      </w:r>
      <w:r w:rsidR="0029156E">
        <w:rPr>
          <w:rFonts w:ascii="Arial" w:hAnsi="Arial" w:cs="Arial"/>
          <w:sz w:val="24"/>
          <w:szCs w:val="24"/>
        </w:rPr>
        <w:t xml:space="preserve">there is a </w:t>
      </w:r>
      <w:r w:rsidR="00EE77F9">
        <w:rPr>
          <w:rFonts w:ascii="Arial" w:hAnsi="Arial" w:cs="Arial"/>
          <w:sz w:val="24"/>
          <w:szCs w:val="24"/>
        </w:rPr>
        <w:t xml:space="preserve">higher risk than from the DMS route, but I do not </w:t>
      </w:r>
      <w:r w:rsidR="00B62F04">
        <w:rPr>
          <w:rFonts w:ascii="Arial" w:hAnsi="Arial" w:cs="Arial"/>
          <w:sz w:val="24"/>
          <w:szCs w:val="24"/>
        </w:rPr>
        <w:t>a</w:t>
      </w:r>
      <w:r w:rsidR="00EE77F9">
        <w:rPr>
          <w:rFonts w:ascii="Arial" w:hAnsi="Arial" w:cs="Arial"/>
          <w:sz w:val="24"/>
          <w:szCs w:val="24"/>
        </w:rPr>
        <w:t xml:space="preserve">ccept that this </w:t>
      </w:r>
      <w:r w:rsidR="00B62F04">
        <w:rPr>
          <w:rFonts w:ascii="Arial" w:hAnsi="Arial" w:cs="Arial"/>
          <w:sz w:val="24"/>
          <w:szCs w:val="24"/>
        </w:rPr>
        <w:t xml:space="preserve">is significant nor </w:t>
      </w:r>
      <w:r w:rsidR="00D26CA0">
        <w:rPr>
          <w:rFonts w:ascii="Arial" w:hAnsi="Arial" w:cs="Arial"/>
          <w:sz w:val="24"/>
          <w:szCs w:val="24"/>
        </w:rPr>
        <w:t xml:space="preserve">that it </w:t>
      </w:r>
      <w:r w:rsidR="00EE77F9">
        <w:rPr>
          <w:rFonts w:ascii="Arial" w:hAnsi="Arial" w:cs="Arial"/>
          <w:sz w:val="24"/>
          <w:szCs w:val="24"/>
        </w:rPr>
        <w:t>will</w:t>
      </w:r>
      <w:r w:rsidR="00103B36">
        <w:rPr>
          <w:rFonts w:ascii="Arial" w:hAnsi="Arial" w:cs="Arial"/>
          <w:sz w:val="24"/>
          <w:szCs w:val="24"/>
        </w:rPr>
        <w:t>, of itself,</w:t>
      </w:r>
      <w:r w:rsidR="00EE77F9">
        <w:rPr>
          <w:rFonts w:ascii="Arial" w:hAnsi="Arial" w:cs="Arial"/>
          <w:sz w:val="24"/>
          <w:szCs w:val="24"/>
        </w:rPr>
        <w:t xml:space="preserve"> render the proposed route substantially less convenient to the public.</w:t>
      </w:r>
    </w:p>
    <w:p w14:paraId="576B22EE" w14:textId="3F0A4F9C" w:rsidR="00FB616D" w:rsidRDefault="0087553F" w:rsidP="0087553F">
      <w:pPr>
        <w:pStyle w:val="Style1"/>
        <w:numPr>
          <w:ilvl w:val="0"/>
          <w:numId w:val="0"/>
        </w:numPr>
        <w:ind w:left="431"/>
        <w:rPr>
          <w:rFonts w:ascii="Arial" w:hAnsi="Arial" w:cs="Arial"/>
          <w:sz w:val="24"/>
          <w:szCs w:val="24"/>
        </w:rPr>
      </w:pPr>
      <w:r>
        <w:rPr>
          <w:rFonts w:ascii="Arial" w:hAnsi="Arial" w:cs="Arial"/>
          <w:sz w:val="24"/>
          <w:szCs w:val="24"/>
        </w:rPr>
        <w:t>Safety</w:t>
      </w:r>
    </w:p>
    <w:p w14:paraId="33ECB658" w14:textId="77777777" w:rsidR="00837598" w:rsidRDefault="00D26CA0" w:rsidP="00266012">
      <w:pPr>
        <w:pStyle w:val="Style1"/>
        <w:rPr>
          <w:rFonts w:ascii="Arial" w:hAnsi="Arial" w:cs="Arial"/>
          <w:sz w:val="24"/>
          <w:szCs w:val="24"/>
        </w:rPr>
      </w:pPr>
      <w:r>
        <w:rPr>
          <w:rFonts w:ascii="Arial" w:hAnsi="Arial" w:cs="Arial"/>
          <w:sz w:val="24"/>
          <w:szCs w:val="24"/>
        </w:rPr>
        <w:t xml:space="preserve">Various objectors </w:t>
      </w:r>
      <w:r w:rsidR="00BE4ECD">
        <w:rPr>
          <w:rFonts w:ascii="Arial" w:hAnsi="Arial" w:cs="Arial"/>
          <w:sz w:val="24"/>
          <w:szCs w:val="24"/>
        </w:rPr>
        <w:t>were concerned that the proximity of the proposed route to woodland gave rise to issues of personal safety</w:t>
      </w:r>
      <w:r w:rsidR="00C37878">
        <w:rPr>
          <w:rFonts w:ascii="Arial" w:hAnsi="Arial" w:cs="Arial"/>
          <w:sz w:val="24"/>
          <w:szCs w:val="24"/>
        </w:rPr>
        <w:t>, providing, as they consider it does, a place for concealment</w:t>
      </w:r>
      <w:r w:rsidR="00BE1BEC">
        <w:rPr>
          <w:rFonts w:ascii="Arial" w:hAnsi="Arial" w:cs="Arial"/>
          <w:sz w:val="24"/>
          <w:szCs w:val="24"/>
        </w:rPr>
        <w:t xml:space="preserve"> of persons intent on crime. </w:t>
      </w:r>
      <w:r w:rsidR="004D700E">
        <w:rPr>
          <w:rFonts w:ascii="Arial" w:hAnsi="Arial" w:cs="Arial"/>
          <w:sz w:val="24"/>
          <w:szCs w:val="24"/>
        </w:rPr>
        <w:t>Having heard evidence from various individuals on this subject</w:t>
      </w:r>
      <w:r w:rsidR="00BD6FAC">
        <w:rPr>
          <w:rFonts w:ascii="Arial" w:hAnsi="Arial" w:cs="Arial"/>
          <w:sz w:val="24"/>
          <w:szCs w:val="24"/>
        </w:rPr>
        <w:t>,</w:t>
      </w:r>
      <w:r w:rsidR="004D700E">
        <w:rPr>
          <w:rFonts w:ascii="Arial" w:hAnsi="Arial" w:cs="Arial"/>
          <w:sz w:val="24"/>
          <w:szCs w:val="24"/>
        </w:rPr>
        <w:t xml:space="preserve"> I accept it is a genuine cause for concern. However, the hedge along the DMS route offers similar </w:t>
      </w:r>
      <w:r w:rsidR="00BD6FAC">
        <w:rPr>
          <w:rFonts w:ascii="Arial" w:hAnsi="Arial" w:cs="Arial"/>
          <w:sz w:val="24"/>
          <w:szCs w:val="24"/>
        </w:rPr>
        <w:t>scope for concealment, albeit over a shorter distance.</w:t>
      </w:r>
      <w:r w:rsidR="009251B5">
        <w:rPr>
          <w:rFonts w:ascii="Arial" w:hAnsi="Arial" w:cs="Arial"/>
          <w:sz w:val="24"/>
          <w:szCs w:val="24"/>
        </w:rPr>
        <w:t xml:space="preserve"> </w:t>
      </w:r>
    </w:p>
    <w:p w14:paraId="2152C4DF" w14:textId="76593498" w:rsidR="007E1603" w:rsidRDefault="007E1603" w:rsidP="00266012">
      <w:pPr>
        <w:pStyle w:val="Style1"/>
        <w:rPr>
          <w:rFonts w:ascii="Arial" w:hAnsi="Arial" w:cs="Arial"/>
          <w:sz w:val="24"/>
          <w:szCs w:val="24"/>
        </w:rPr>
      </w:pPr>
      <w:r>
        <w:rPr>
          <w:rFonts w:ascii="Arial" w:hAnsi="Arial" w:cs="Arial"/>
          <w:sz w:val="24"/>
          <w:szCs w:val="24"/>
        </w:rPr>
        <w:t xml:space="preserve">Concern was also expressed about the safety </w:t>
      </w:r>
      <w:r w:rsidR="006F572C">
        <w:rPr>
          <w:rFonts w:ascii="Arial" w:hAnsi="Arial" w:cs="Arial"/>
          <w:sz w:val="24"/>
          <w:szCs w:val="24"/>
        </w:rPr>
        <w:t>implications of users being confi</w:t>
      </w:r>
      <w:r w:rsidR="00B82F96">
        <w:rPr>
          <w:rFonts w:ascii="Arial" w:hAnsi="Arial" w:cs="Arial"/>
          <w:sz w:val="24"/>
          <w:szCs w:val="24"/>
        </w:rPr>
        <w:t>n</w:t>
      </w:r>
      <w:r w:rsidR="006F572C">
        <w:rPr>
          <w:rFonts w:ascii="Arial" w:hAnsi="Arial" w:cs="Arial"/>
          <w:sz w:val="24"/>
          <w:szCs w:val="24"/>
        </w:rPr>
        <w:t xml:space="preserve">ed within an enclosed route with no easy means of escape. </w:t>
      </w:r>
      <w:r w:rsidR="00B82F96">
        <w:rPr>
          <w:rFonts w:ascii="Arial" w:hAnsi="Arial" w:cs="Arial"/>
          <w:sz w:val="24"/>
          <w:szCs w:val="24"/>
        </w:rPr>
        <w:t xml:space="preserve">Whilst I understand those concerns, the </w:t>
      </w:r>
      <w:r w:rsidR="00A80A2E">
        <w:rPr>
          <w:rFonts w:ascii="Arial" w:hAnsi="Arial" w:cs="Arial"/>
          <w:sz w:val="24"/>
          <w:szCs w:val="24"/>
        </w:rPr>
        <w:t xml:space="preserve">situation would be no different </w:t>
      </w:r>
      <w:r w:rsidR="00DD7B49">
        <w:rPr>
          <w:rFonts w:ascii="Arial" w:hAnsi="Arial" w:cs="Arial"/>
          <w:sz w:val="24"/>
          <w:szCs w:val="24"/>
        </w:rPr>
        <w:t xml:space="preserve">to that which would pertain </w:t>
      </w:r>
      <w:r w:rsidR="00A80A2E">
        <w:rPr>
          <w:rFonts w:ascii="Arial" w:hAnsi="Arial" w:cs="Arial"/>
          <w:sz w:val="24"/>
          <w:szCs w:val="24"/>
        </w:rPr>
        <w:t xml:space="preserve">if the </w:t>
      </w:r>
      <w:r w:rsidR="0085613D">
        <w:rPr>
          <w:rFonts w:ascii="Arial" w:hAnsi="Arial" w:cs="Arial"/>
          <w:sz w:val="24"/>
          <w:szCs w:val="24"/>
        </w:rPr>
        <w:t>DMS</w:t>
      </w:r>
      <w:r w:rsidR="00A80A2E">
        <w:rPr>
          <w:rFonts w:ascii="Arial" w:hAnsi="Arial" w:cs="Arial"/>
          <w:sz w:val="24"/>
          <w:szCs w:val="24"/>
        </w:rPr>
        <w:t xml:space="preserve"> route were fenced in as the landowner has indicated </w:t>
      </w:r>
      <w:r w:rsidR="00052331">
        <w:rPr>
          <w:rFonts w:ascii="Arial" w:hAnsi="Arial" w:cs="Arial"/>
          <w:sz w:val="24"/>
          <w:szCs w:val="24"/>
        </w:rPr>
        <w:t>will happen.</w:t>
      </w:r>
    </w:p>
    <w:p w14:paraId="63FF13C8" w14:textId="05EDBEFB" w:rsidR="0087553F" w:rsidRDefault="009251B5" w:rsidP="00266012">
      <w:pPr>
        <w:pStyle w:val="Style1"/>
        <w:rPr>
          <w:rFonts w:ascii="Arial" w:hAnsi="Arial" w:cs="Arial"/>
          <w:sz w:val="24"/>
          <w:szCs w:val="24"/>
        </w:rPr>
      </w:pPr>
      <w:r>
        <w:rPr>
          <w:rFonts w:ascii="Arial" w:hAnsi="Arial" w:cs="Arial"/>
          <w:sz w:val="24"/>
          <w:szCs w:val="24"/>
        </w:rPr>
        <w:t xml:space="preserve">Taking account </w:t>
      </w:r>
      <w:r w:rsidR="00003750">
        <w:rPr>
          <w:rFonts w:ascii="Arial" w:hAnsi="Arial" w:cs="Arial"/>
          <w:sz w:val="24"/>
          <w:szCs w:val="24"/>
        </w:rPr>
        <w:t xml:space="preserve">of </w:t>
      </w:r>
      <w:r>
        <w:rPr>
          <w:rFonts w:ascii="Arial" w:hAnsi="Arial" w:cs="Arial"/>
          <w:sz w:val="24"/>
          <w:szCs w:val="24"/>
        </w:rPr>
        <w:t>all relevant factors</w:t>
      </w:r>
      <w:r w:rsidR="00003750">
        <w:rPr>
          <w:rFonts w:ascii="Arial" w:hAnsi="Arial" w:cs="Arial"/>
          <w:sz w:val="24"/>
          <w:szCs w:val="24"/>
        </w:rPr>
        <w:t>,</w:t>
      </w:r>
      <w:r>
        <w:rPr>
          <w:rFonts w:ascii="Arial" w:hAnsi="Arial" w:cs="Arial"/>
          <w:sz w:val="24"/>
          <w:szCs w:val="24"/>
        </w:rPr>
        <w:t xml:space="preserve"> I am not persuaded that this element, of itself, would be sufficient to lead me to a conclusion that the proposed route is substantially less convenient.</w:t>
      </w:r>
    </w:p>
    <w:p w14:paraId="33AE3FE3" w14:textId="7BCE3AE5" w:rsidR="005770C8" w:rsidRDefault="005770C8" w:rsidP="005770C8">
      <w:pPr>
        <w:pStyle w:val="Style1"/>
        <w:numPr>
          <w:ilvl w:val="0"/>
          <w:numId w:val="0"/>
        </w:numPr>
        <w:rPr>
          <w:rFonts w:ascii="Arial" w:hAnsi="Arial" w:cs="Arial"/>
          <w:sz w:val="24"/>
          <w:szCs w:val="24"/>
        </w:rPr>
      </w:pPr>
      <w:r>
        <w:rPr>
          <w:rFonts w:ascii="Arial" w:hAnsi="Arial" w:cs="Arial"/>
          <w:sz w:val="24"/>
          <w:szCs w:val="24"/>
        </w:rPr>
        <w:lastRenderedPageBreak/>
        <w:t>Conclusions on Test 2</w:t>
      </w:r>
    </w:p>
    <w:p w14:paraId="6D041E19" w14:textId="6894E8A7" w:rsidR="005D0857" w:rsidRDefault="00556CE4" w:rsidP="00266012">
      <w:pPr>
        <w:pStyle w:val="Style1"/>
        <w:rPr>
          <w:rFonts w:ascii="Arial" w:hAnsi="Arial" w:cs="Arial"/>
          <w:sz w:val="24"/>
          <w:szCs w:val="24"/>
        </w:rPr>
      </w:pPr>
      <w:r w:rsidRPr="00936F5F">
        <w:rPr>
          <w:rFonts w:ascii="Arial" w:hAnsi="Arial" w:cs="Arial"/>
          <w:sz w:val="24"/>
          <w:szCs w:val="24"/>
        </w:rPr>
        <w:t>Overall, on the question of whether the diversion would be substantially less convenient to the public</w:t>
      </w:r>
      <w:r w:rsidR="00827E1E" w:rsidRPr="00936F5F">
        <w:rPr>
          <w:rFonts w:ascii="Arial" w:hAnsi="Arial" w:cs="Arial"/>
          <w:sz w:val="24"/>
          <w:szCs w:val="24"/>
        </w:rPr>
        <w:t>, I consider that</w:t>
      </w:r>
      <w:r w:rsidR="005D0857" w:rsidRPr="00936F5F">
        <w:rPr>
          <w:rFonts w:ascii="Arial" w:hAnsi="Arial" w:cs="Arial"/>
          <w:sz w:val="24"/>
          <w:szCs w:val="24"/>
        </w:rPr>
        <w:t xml:space="preserve"> </w:t>
      </w:r>
      <w:r w:rsidR="00981292">
        <w:rPr>
          <w:rFonts w:ascii="Arial" w:hAnsi="Arial" w:cs="Arial"/>
          <w:sz w:val="24"/>
          <w:szCs w:val="24"/>
        </w:rPr>
        <w:t xml:space="preserve">whilst </w:t>
      </w:r>
      <w:r w:rsidR="005D0857" w:rsidRPr="00936F5F">
        <w:rPr>
          <w:rFonts w:ascii="Arial" w:hAnsi="Arial" w:cs="Arial"/>
          <w:sz w:val="24"/>
          <w:szCs w:val="24"/>
        </w:rPr>
        <w:t>in many ways the</w:t>
      </w:r>
      <w:r w:rsidR="00827E1E" w:rsidRPr="00936F5F">
        <w:rPr>
          <w:rFonts w:ascii="Arial" w:hAnsi="Arial" w:cs="Arial"/>
          <w:sz w:val="24"/>
          <w:szCs w:val="24"/>
        </w:rPr>
        <w:t xml:space="preserve"> </w:t>
      </w:r>
      <w:r w:rsidR="008D02A9" w:rsidRPr="00936F5F">
        <w:rPr>
          <w:rFonts w:ascii="Arial" w:hAnsi="Arial" w:cs="Arial"/>
          <w:sz w:val="24"/>
          <w:szCs w:val="24"/>
        </w:rPr>
        <w:t>diverted route</w:t>
      </w:r>
      <w:r w:rsidR="002C634D" w:rsidRPr="00936F5F">
        <w:rPr>
          <w:rFonts w:ascii="Arial" w:hAnsi="Arial" w:cs="Arial"/>
          <w:sz w:val="24"/>
          <w:szCs w:val="24"/>
        </w:rPr>
        <w:t xml:space="preserve"> would not be</w:t>
      </w:r>
      <w:r w:rsidR="00534107">
        <w:rPr>
          <w:rFonts w:ascii="Arial" w:hAnsi="Arial" w:cs="Arial"/>
          <w:sz w:val="24"/>
          <w:szCs w:val="24"/>
        </w:rPr>
        <w:t xml:space="preserve"> less convenient</w:t>
      </w:r>
      <w:r w:rsidR="00B31BC7">
        <w:rPr>
          <w:rFonts w:ascii="Arial" w:hAnsi="Arial" w:cs="Arial"/>
          <w:sz w:val="24"/>
          <w:szCs w:val="24"/>
        </w:rPr>
        <w:t>,</w:t>
      </w:r>
      <w:r w:rsidR="00936F5F">
        <w:rPr>
          <w:rFonts w:ascii="Arial" w:hAnsi="Arial" w:cs="Arial"/>
          <w:sz w:val="24"/>
          <w:szCs w:val="24"/>
        </w:rPr>
        <w:t xml:space="preserve"> </w:t>
      </w:r>
      <w:r w:rsidR="00105070">
        <w:rPr>
          <w:rFonts w:ascii="Arial" w:hAnsi="Arial" w:cs="Arial"/>
          <w:sz w:val="24"/>
          <w:szCs w:val="24"/>
        </w:rPr>
        <w:t>in the absence of a satisfactory solution to th</w:t>
      </w:r>
      <w:r w:rsidR="009A1AB9">
        <w:rPr>
          <w:rFonts w:ascii="Arial" w:hAnsi="Arial" w:cs="Arial"/>
          <w:sz w:val="24"/>
          <w:szCs w:val="24"/>
        </w:rPr>
        <w:t xml:space="preserve">e </w:t>
      </w:r>
      <w:r w:rsidR="007A1110">
        <w:rPr>
          <w:rFonts w:ascii="Arial" w:hAnsi="Arial" w:cs="Arial"/>
          <w:sz w:val="24"/>
          <w:szCs w:val="24"/>
        </w:rPr>
        <w:t>problem</w:t>
      </w:r>
      <w:r w:rsidR="009A1AB9">
        <w:rPr>
          <w:rFonts w:ascii="Arial" w:hAnsi="Arial" w:cs="Arial"/>
          <w:sz w:val="24"/>
          <w:szCs w:val="24"/>
        </w:rPr>
        <w:t xml:space="preserve"> of the gradient</w:t>
      </w:r>
      <w:r w:rsidR="007A1110">
        <w:rPr>
          <w:rFonts w:ascii="Arial" w:hAnsi="Arial" w:cs="Arial"/>
          <w:sz w:val="24"/>
          <w:szCs w:val="24"/>
        </w:rPr>
        <w:t xml:space="preserve"> of the </w:t>
      </w:r>
      <w:r w:rsidR="006144E9">
        <w:rPr>
          <w:rFonts w:ascii="Arial" w:hAnsi="Arial" w:cs="Arial"/>
          <w:sz w:val="24"/>
          <w:szCs w:val="24"/>
        </w:rPr>
        <w:t xml:space="preserve">section B to C, this </w:t>
      </w:r>
      <w:r w:rsidR="0082755D">
        <w:rPr>
          <w:rFonts w:ascii="Arial" w:hAnsi="Arial" w:cs="Arial"/>
          <w:sz w:val="24"/>
          <w:szCs w:val="24"/>
        </w:rPr>
        <w:t>remains</w:t>
      </w:r>
      <w:r w:rsidR="006144E9">
        <w:rPr>
          <w:rFonts w:ascii="Arial" w:hAnsi="Arial" w:cs="Arial"/>
          <w:sz w:val="24"/>
          <w:szCs w:val="24"/>
        </w:rPr>
        <w:t xml:space="preserve"> a significant facto</w:t>
      </w:r>
      <w:r w:rsidR="00B31BC7">
        <w:rPr>
          <w:rFonts w:ascii="Arial" w:hAnsi="Arial" w:cs="Arial"/>
          <w:sz w:val="24"/>
          <w:szCs w:val="24"/>
        </w:rPr>
        <w:t xml:space="preserve">r </w:t>
      </w:r>
      <w:r w:rsidR="00261539">
        <w:rPr>
          <w:rFonts w:ascii="Arial" w:hAnsi="Arial" w:cs="Arial"/>
          <w:sz w:val="24"/>
          <w:szCs w:val="24"/>
        </w:rPr>
        <w:t>which</w:t>
      </w:r>
      <w:r w:rsidR="00B31BC7">
        <w:rPr>
          <w:rFonts w:ascii="Arial" w:hAnsi="Arial" w:cs="Arial"/>
          <w:sz w:val="24"/>
          <w:szCs w:val="24"/>
        </w:rPr>
        <w:t>, on its own,</w:t>
      </w:r>
      <w:r w:rsidR="000372F1">
        <w:rPr>
          <w:rFonts w:ascii="Arial" w:hAnsi="Arial" w:cs="Arial"/>
          <w:sz w:val="24"/>
          <w:szCs w:val="24"/>
        </w:rPr>
        <w:t xml:space="preserve"> </w:t>
      </w:r>
      <w:r w:rsidR="00261539">
        <w:rPr>
          <w:rFonts w:ascii="Arial" w:hAnsi="Arial" w:cs="Arial"/>
          <w:sz w:val="24"/>
          <w:szCs w:val="24"/>
        </w:rPr>
        <w:t xml:space="preserve">leads me to the conclusion that the proposed route </w:t>
      </w:r>
      <w:r w:rsidR="00D6511C">
        <w:rPr>
          <w:rFonts w:ascii="Arial" w:hAnsi="Arial" w:cs="Arial"/>
          <w:sz w:val="24"/>
          <w:szCs w:val="24"/>
        </w:rPr>
        <w:t>would be significantly less convenient to the public.</w:t>
      </w:r>
    </w:p>
    <w:p w14:paraId="4D8FF8A5" w14:textId="31DA8E95" w:rsidR="00A663C5" w:rsidRDefault="00A663C5" w:rsidP="00266012">
      <w:pPr>
        <w:pStyle w:val="Style1"/>
        <w:rPr>
          <w:rFonts w:ascii="Arial" w:hAnsi="Arial" w:cs="Arial"/>
          <w:sz w:val="24"/>
          <w:szCs w:val="24"/>
        </w:rPr>
      </w:pPr>
      <w:r>
        <w:rPr>
          <w:rFonts w:ascii="Arial" w:hAnsi="Arial" w:cs="Arial"/>
          <w:sz w:val="24"/>
          <w:szCs w:val="24"/>
        </w:rPr>
        <w:t xml:space="preserve">Having concluded that the proposed route would be substantially </w:t>
      </w:r>
      <w:r w:rsidR="00477475">
        <w:rPr>
          <w:rFonts w:ascii="Arial" w:hAnsi="Arial" w:cs="Arial"/>
          <w:sz w:val="24"/>
          <w:szCs w:val="24"/>
        </w:rPr>
        <w:t xml:space="preserve">less convenient to the public it is not </w:t>
      </w:r>
      <w:r w:rsidR="00110D6C">
        <w:rPr>
          <w:rFonts w:ascii="Arial" w:hAnsi="Arial" w:cs="Arial"/>
          <w:sz w:val="24"/>
          <w:szCs w:val="24"/>
        </w:rPr>
        <w:t xml:space="preserve">open to me to confirm the </w:t>
      </w:r>
      <w:r w:rsidR="00B865A6">
        <w:rPr>
          <w:rFonts w:ascii="Arial" w:hAnsi="Arial" w:cs="Arial"/>
          <w:sz w:val="24"/>
          <w:szCs w:val="24"/>
        </w:rPr>
        <w:t>O</w:t>
      </w:r>
      <w:r w:rsidR="00110D6C">
        <w:rPr>
          <w:rFonts w:ascii="Arial" w:hAnsi="Arial" w:cs="Arial"/>
          <w:sz w:val="24"/>
          <w:szCs w:val="24"/>
        </w:rPr>
        <w:t xml:space="preserve">rder and thus not </w:t>
      </w:r>
      <w:r w:rsidR="00477475">
        <w:rPr>
          <w:rFonts w:ascii="Arial" w:hAnsi="Arial" w:cs="Arial"/>
          <w:sz w:val="24"/>
          <w:szCs w:val="24"/>
        </w:rPr>
        <w:t>strictly necessary for me to consider Test 3</w:t>
      </w:r>
      <w:r w:rsidR="00110D6C">
        <w:rPr>
          <w:rFonts w:ascii="Arial" w:hAnsi="Arial" w:cs="Arial"/>
          <w:sz w:val="24"/>
          <w:szCs w:val="24"/>
        </w:rPr>
        <w:t>. However,</w:t>
      </w:r>
      <w:r w:rsidR="00477475">
        <w:rPr>
          <w:rFonts w:ascii="Arial" w:hAnsi="Arial" w:cs="Arial"/>
          <w:sz w:val="24"/>
          <w:szCs w:val="24"/>
        </w:rPr>
        <w:t xml:space="preserve"> for the sake of co</w:t>
      </w:r>
      <w:r w:rsidR="00110D6C">
        <w:rPr>
          <w:rFonts w:ascii="Arial" w:hAnsi="Arial" w:cs="Arial"/>
          <w:sz w:val="24"/>
          <w:szCs w:val="24"/>
        </w:rPr>
        <w:t>mpleteness</w:t>
      </w:r>
      <w:r w:rsidR="00B865A6">
        <w:rPr>
          <w:rFonts w:ascii="Arial" w:hAnsi="Arial" w:cs="Arial"/>
          <w:sz w:val="24"/>
          <w:szCs w:val="24"/>
        </w:rPr>
        <w:t xml:space="preserve"> I deal with the relevant issues below.</w:t>
      </w:r>
    </w:p>
    <w:p w14:paraId="3AB6C459" w14:textId="124D8029" w:rsidR="00815EFB" w:rsidRDefault="00A034AF" w:rsidP="00815EFB">
      <w:pPr>
        <w:pStyle w:val="Style1"/>
        <w:numPr>
          <w:ilvl w:val="0"/>
          <w:numId w:val="0"/>
        </w:numPr>
        <w:ind w:left="431" w:hanging="431"/>
        <w:rPr>
          <w:rFonts w:ascii="Arial" w:hAnsi="Arial" w:cs="Arial"/>
          <w:b/>
          <w:bCs/>
          <w:i/>
          <w:iCs/>
          <w:sz w:val="24"/>
          <w:szCs w:val="24"/>
        </w:rPr>
      </w:pPr>
      <w:r>
        <w:rPr>
          <w:rFonts w:ascii="Arial" w:hAnsi="Arial" w:cs="Arial"/>
          <w:b/>
          <w:bCs/>
          <w:i/>
          <w:iCs/>
          <w:sz w:val="24"/>
          <w:szCs w:val="24"/>
        </w:rPr>
        <w:t xml:space="preserve">Test 3. </w:t>
      </w:r>
      <w:r w:rsidR="00815EFB" w:rsidRPr="00A1523E">
        <w:rPr>
          <w:rFonts w:ascii="Arial" w:hAnsi="Arial" w:cs="Arial"/>
          <w:b/>
          <w:bCs/>
          <w:i/>
          <w:iCs/>
          <w:sz w:val="24"/>
          <w:szCs w:val="24"/>
        </w:rPr>
        <w:t>Whether it is expedient to confirm the Order having regard to the effect which:</w:t>
      </w:r>
    </w:p>
    <w:p w14:paraId="1D204881" w14:textId="1F4ECE3B" w:rsidR="00BA0A92" w:rsidRDefault="00FE4316" w:rsidP="00815EFB">
      <w:pPr>
        <w:pStyle w:val="Style1"/>
        <w:numPr>
          <w:ilvl w:val="0"/>
          <w:numId w:val="0"/>
        </w:numPr>
        <w:ind w:left="431" w:hanging="431"/>
        <w:rPr>
          <w:rFonts w:ascii="Arial" w:hAnsi="Arial" w:cs="Arial"/>
          <w:b/>
          <w:bCs/>
          <w:i/>
          <w:iCs/>
          <w:sz w:val="24"/>
          <w:szCs w:val="24"/>
        </w:rPr>
      </w:pPr>
      <w:r w:rsidRPr="00FE4316">
        <w:rPr>
          <w:rFonts w:ascii="Arial" w:hAnsi="Arial" w:cs="Arial"/>
          <w:i/>
          <w:iCs/>
          <w:sz w:val="24"/>
          <w:szCs w:val="24"/>
        </w:rPr>
        <w:t>a</w:t>
      </w:r>
      <w:r>
        <w:rPr>
          <w:rFonts w:ascii="Arial" w:hAnsi="Arial" w:cs="Arial"/>
          <w:b/>
          <w:bCs/>
          <w:i/>
          <w:iCs/>
          <w:sz w:val="24"/>
          <w:szCs w:val="24"/>
        </w:rPr>
        <w:t>.</w:t>
      </w:r>
      <w:r w:rsidRPr="00FE4316">
        <w:t xml:space="preserve"> </w:t>
      </w:r>
      <w:r>
        <w:t xml:space="preserve">   </w:t>
      </w:r>
      <w:r w:rsidRPr="00FE4316">
        <w:rPr>
          <w:rFonts w:ascii="Arial" w:hAnsi="Arial" w:cs="Arial"/>
          <w:i/>
          <w:iCs/>
          <w:sz w:val="24"/>
          <w:szCs w:val="24"/>
        </w:rPr>
        <w:t>the diversion would have on public enjoyment of the path as a whole</w:t>
      </w:r>
    </w:p>
    <w:p w14:paraId="11BED2E5" w14:textId="319D6C8D" w:rsidR="001073E6" w:rsidRDefault="001073E6" w:rsidP="00266012">
      <w:pPr>
        <w:pStyle w:val="Style1"/>
        <w:rPr>
          <w:rFonts w:ascii="Arial" w:hAnsi="Arial" w:cs="Arial"/>
          <w:sz w:val="24"/>
          <w:szCs w:val="24"/>
        </w:rPr>
      </w:pPr>
      <w:r w:rsidRPr="001073E6">
        <w:rPr>
          <w:rFonts w:ascii="Arial" w:hAnsi="Arial" w:cs="Arial"/>
          <w:sz w:val="24"/>
          <w:szCs w:val="24"/>
        </w:rPr>
        <w:t>The existing route is a very well used and much-loved path</w:t>
      </w:r>
      <w:r w:rsidR="009E757D">
        <w:rPr>
          <w:rFonts w:ascii="Arial" w:hAnsi="Arial" w:cs="Arial"/>
          <w:sz w:val="24"/>
          <w:szCs w:val="24"/>
        </w:rPr>
        <w:t xml:space="preserve"> as</w:t>
      </w:r>
      <w:r w:rsidR="00BC5F39">
        <w:rPr>
          <w:rFonts w:ascii="Arial" w:hAnsi="Arial" w:cs="Arial"/>
          <w:sz w:val="24"/>
          <w:szCs w:val="24"/>
        </w:rPr>
        <w:t xml:space="preserve"> demonstrated</w:t>
      </w:r>
      <w:r w:rsidR="009E757D">
        <w:rPr>
          <w:rFonts w:ascii="Arial" w:hAnsi="Arial" w:cs="Arial"/>
          <w:sz w:val="24"/>
          <w:szCs w:val="24"/>
        </w:rPr>
        <w:t xml:space="preserve"> by the number of objectors </w:t>
      </w:r>
      <w:r w:rsidR="00C1671A">
        <w:rPr>
          <w:rFonts w:ascii="Arial" w:hAnsi="Arial" w:cs="Arial"/>
          <w:sz w:val="24"/>
          <w:szCs w:val="24"/>
        </w:rPr>
        <w:t>and the passion they showed in their evidence.</w:t>
      </w:r>
      <w:r w:rsidR="002563E5">
        <w:rPr>
          <w:rFonts w:ascii="Arial" w:hAnsi="Arial" w:cs="Arial"/>
          <w:sz w:val="24"/>
          <w:szCs w:val="24"/>
        </w:rPr>
        <w:t xml:space="preserve"> This was also reflected in</w:t>
      </w:r>
      <w:r w:rsidR="009E757D">
        <w:rPr>
          <w:rFonts w:ascii="Arial" w:hAnsi="Arial" w:cs="Arial"/>
          <w:sz w:val="24"/>
          <w:szCs w:val="24"/>
        </w:rPr>
        <w:t xml:space="preserve"> the </w:t>
      </w:r>
      <w:r w:rsidR="003342EC">
        <w:rPr>
          <w:rFonts w:ascii="Arial" w:hAnsi="Arial" w:cs="Arial"/>
          <w:sz w:val="24"/>
          <w:szCs w:val="24"/>
        </w:rPr>
        <w:t>stance taken by Castle Hedingham Parish Council</w:t>
      </w:r>
      <w:r w:rsidRPr="001073E6">
        <w:rPr>
          <w:rFonts w:ascii="Arial" w:hAnsi="Arial" w:cs="Arial"/>
          <w:sz w:val="24"/>
          <w:szCs w:val="24"/>
        </w:rPr>
        <w:t>. The objectors estimate that there are up to 150 users per day and the landowner did not argue with this figure. Most of the use is for recreational purposes by local people, often with dogs. It is understandable that a path across an open grass field is a welcome contrast to an enclosed route or a headland path alongside a field in cultivation. The proximity of the field to the village of Castle Hedingham is undoubtedly a further attraction</w:t>
      </w:r>
      <w:r w:rsidR="003342EC">
        <w:rPr>
          <w:rFonts w:ascii="Arial" w:hAnsi="Arial" w:cs="Arial"/>
          <w:sz w:val="24"/>
          <w:szCs w:val="24"/>
        </w:rPr>
        <w:t>.</w:t>
      </w:r>
    </w:p>
    <w:p w14:paraId="34892861" w14:textId="45324518" w:rsidR="00904DC3" w:rsidRDefault="00AD5006" w:rsidP="00266012">
      <w:pPr>
        <w:pStyle w:val="Style1"/>
        <w:rPr>
          <w:rFonts w:ascii="Arial" w:hAnsi="Arial" w:cs="Arial"/>
          <w:sz w:val="24"/>
          <w:szCs w:val="24"/>
        </w:rPr>
      </w:pPr>
      <w:r>
        <w:rPr>
          <w:rFonts w:ascii="Arial" w:hAnsi="Arial" w:cs="Arial"/>
          <w:sz w:val="24"/>
          <w:szCs w:val="24"/>
        </w:rPr>
        <w:t>Various objectors spoke of the expansive views available from the exi</w:t>
      </w:r>
      <w:r w:rsidR="00522E52">
        <w:rPr>
          <w:rFonts w:ascii="Arial" w:hAnsi="Arial" w:cs="Arial"/>
          <w:sz w:val="24"/>
          <w:szCs w:val="24"/>
        </w:rPr>
        <w:t xml:space="preserve">sting route. </w:t>
      </w:r>
      <w:r w:rsidR="009B339B">
        <w:rPr>
          <w:rFonts w:ascii="Arial" w:hAnsi="Arial" w:cs="Arial"/>
          <w:sz w:val="24"/>
          <w:szCs w:val="24"/>
        </w:rPr>
        <w:t>This was not my experienc</w:t>
      </w:r>
      <w:r w:rsidR="00DF5D89">
        <w:rPr>
          <w:rFonts w:ascii="Arial" w:hAnsi="Arial" w:cs="Arial"/>
          <w:sz w:val="24"/>
          <w:szCs w:val="24"/>
        </w:rPr>
        <w:t>e</w:t>
      </w:r>
      <w:r w:rsidR="009B339B">
        <w:rPr>
          <w:rFonts w:ascii="Arial" w:hAnsi="Arial" w:cs="Arial"/>
          <w:sz w:val="24"/>
          <w:szCs w:val="24"/>
        </w:rPr>
        <w:t xml:space="preserve">. </w:t>
      </w:r>
      <w:r w:rsidR="001E6975">
        <w:rPr>
          <w:rFonts w:ascii="Arial" w:hAnsi="Arial" w:cs="Arial"/>
          <w:sz w:val="24"/>
          <w:szCs w:val="24"/>
        </w:rPr>
        <w:t>It is undoubtedly an attractive location</w:t>
      </w:r>
      <w:r w:rsidR="00B20F26">
        <w:rPr>
          <w:rFonts w:ascii="Arial" w:hAnsi="Arial" w:cs="Arial"/>
          <w:sz w:val="24"/>
          <w:szCs w:val="24"/>
        </w:rPr>
        <w:t xml:space="preserve"> with a sense of rurality despite its proximity to the village and the castle, However, the field </w:t>
      </w:r>
      <w:r w:rsidR="005931F8">
        <w:rPr>
          <w:rFonts w:ascii="Arial" w:hAnsi="Arial" w:cs="Arial"/>
          <w:sz w:val="24"/>
          <w:szCs w:val="24"/>
        </w:rPr>
        <w:t xml:space="preserve">is enclosed on one </w:t>
      </w:r>
      <w:r w:rsidR="00A34818">
        <w:rPr>
          <w:rFonts w:ascii="Arial" w:hAnsi="Arial" w:cs="Arial"/>
          <w:sz w:val="24"/>
          <w:szCs w:val="24"/>
        </w:rPr>
        <w:t xml:space="preserve">side by established woodland </w:t>
      </w:r>
      <w:r w:rsidR="005931F8">
        <w:rPr>
          <w:rFonts w:ascii="Arial" w:hAnsi="Arial" w:cs="Arial"/>
          <w:sz w:val="24"/>
          <w:szCs w:val="24"/>
        </w:rPr>
        <w:t xml:space="preserve">and </w:t>
      </w:r>
      <w:r w:rsidR="00CD1F42">
        <w:rPr>
          <w:rFonts w:ascii="Arial" w:hAnsi="Arial" w:cs="Arial"/>
          <w:sz w:val="24"/>
          <w:szCs w:val="24"/>
        </w:rPr>
        <w:t xml:space="preserve">for a significant section of the other side, </w:t>
      </w:r>
      <w:r w:rsidR="00844006">
        <w:rPr>
          <w:rFonts w:ascii="Arial" w:hAnsi="Arial" w:cs="Arial"/>
          <w:sz w:val="24"/>
          <w:szCs w:val="24"/>
        </w:rPr>
        <w:t xml:space="preserve">by a hedge </w:t>
      </w:r>
      <w:r w:rsidR="00027829">
        <w:rPr>
          <w:rFonts w:ascii="Arial" w:hAnsi="Arial" w:cs="Arial"/>
          <w:sz w:val="24"/>
          <w:szCs w:val="24"/>
        </w:rPr>
        <w:t xml:space="preserve">which </w:t>
      </w:r>
      <w:r w:rsidR="00844006">
        <w:rPr>
          <w:rFonts w:ascii="Arial" w:hAnsi="Arial" w:cs="Arial"/>
          <w:sz w:val="24"/>
          <w:szCs w:val="24"/>
        </w:rPr>
        <w:t>includ</w:t>
      </w:r>
      <w:r w:rsidR="00027829">
        <w:rPr>
          <w:rFonts w:ascii="Arial" w:hAnsi="Arial" w:cs="Arial"/>
          <w:sz w:val="24"/>
          <w:szCs w:val="24"/>
        </w:rPr>
        <w:t>es</w:t>
      </w:r>
      <w:r w:rsidR="00844006">
        <w:rPr>
          <w:rFonts w:ascii="Arial" w:hAnsi="Arial" w:cs="Arial"/>
          <w:sz w:val="24"/>
          <w:szCs w:val="24"/>
        </w:rPr>
        <w:t xml:space="preserve"> mature trees. At the</w:t>
      </w:r>
      <w:r w:rsidR="00FA4A61">
        <w:rPr>
          <w:rFonts w:ascii="Arial" w:hAnsi="Arial" w:cs="Arial"/>
          <w:sz w:val="24"/>
          <w:szCs w:val="24"/>
        </w:rPr>
        <w:t xml:space="preserve"> south-west</w:t>
      </w:r>
      <w:r w:rsidR="00844006">
        <w:rPr>
          <w:rFonts w:ascii="Arial" w:hAnsi="Arial" w:cs="Arial"/>
          <w:sz w:val="24"/>
          <w:szCs w:val="24"/>
        </w:rPr>
        <w:t xml:space="preserve"> end</w:t>
      </w:r>
      <w:r w:rsidR="00FA4A61">
        <w:rPr>
          <w:rFonts w:ascii="Arial" w:hAnsi="Arial" w:cs="Arial"/>
          <w:sz w:val="24"/>
          <w:szCs w:val="24"/>
        </w:rPr>
        <w:t xml:space="preserve"> tall trees obscure </w:t>
      </w:r>
      <w:r w:rsidR="00844006">
        <w:rPr>
          <w:rFonts w:ascii="Arial" w:hAnsi="Arial" w:cs="Arial"/>
          <w:sz w:val="24"/>
          <w:szCs w:val="24"/>
        </w:rPr>
        <w:t>long</w:t>
      </w:r>
      <w:r w:rsidR="00FA4A61">
        <w:rPr>
          <w:rFonts w:ascii="Arial" w:hAnsi="Arial" w:cs="Arial"/>
          <w:sz w:val="24"/>
          <w:szCs w:val="24"/>
        </w:rPr>
        <w:t xml:space="preserve">er views. </w:t>
      </w:r>
      <w:r w:rsidR="00EC1B1C">
        <w:rPr>
          <w:rFonts w:ascii="Arial" w:hAnsi="Arial" w:cs="Arial"/>
          <w:sz w:val="24"/>
          <w:szCs w:val="24"/>
        </w:rPr>
        <w:t xml:space="preserve">Walking down from B a distant view over the Colne valley is available but this is </w:t>
      </w:r>
      <w:r w:rsidR="007D3CFD">
        <w:rPr>
          <w:rFonts w:ascii="Arial" w:hAnsi="Arial" w:cs="Arial"/>
          <w:sz w:val="24"/>
          <w:szCs w:val="24"/>
        </w:rPr>
        <w:t xml:space="preserve">quickly </w:t>
      </w:r>
      <w:r w:rsidR="00EC1B1C">
        <w:rPr>
          <w:rFonts w:ascii="Arial" w:hAnsi="Arial" w:cs="Arial"/>
          <w:sz w:val="24"/>
          <w:szCs w:val="24"/>
        </w:rPr>
        <w:t>lost as one descends</w:t>
      </w:r>
      <w:r w:rsidR="00B3236E">
        <w:rPr>
          <w:rFonts w:ascii="Arial" w:hAnsi="Arial" w:cs="Arial"/>
          <w:sz w:val="24"/>
          <w:szCs w:val="24"/>
        </w:rPr>
        <w:t xml:space="preserve">. Walking </w:t>
      </w:r>
      <w:r w:rsidR="001D0C1B">
        <w:rPr>
          <w:rFonts w:ascii="Arial" w:hAnsi="Arial" w:cs="Arial"/>
          <w:sz w:val="24"/>
          <w:szCs w:val="24"/>
        </w:rPr>
        <w:t xml:space="preserve">up the field from </w:t>
      </w:r>
      <w:r w:rsidR="00B3236E">
        <w:rPr>
          <w:rFonts w:ascii="Arial" w:hAnsi="Arial" w:cs="Arial"/>
          <w:sz w:val="24"/>
          <w:szCs w:val="24"/>
        </w:rPr>
        <w:t>A to B the horizon is the top of the field</w:t>
      </w:r>
      <w:r w:rsidR="006045AF">
        <w:rPr>
          <w:rFonts w:ascii="Arial" w:hAnsi="Arial" w:cs="Arial"/>
          <w:sz w:val="24"/>
          <w:szCs w:val="24"/>
        </w:rPr>
        <w:t>. Accordingly</w:t>
      </w:r>
      <w:r w:rsidR="00A03318">
        <w:rPr>
          <w:rFonts w:ascii="Arial" w:hAnsi="Arial" w:cs="Arial"/>
          <w:sz w:val="24"/>
          <w:szCs w:val="24"/>
        </w:rPr>
        <w:t>,</w:t>
      </w:r>
      <w:r w:rsidR="006045AF">
        <w:rPr>
          <w:rFonts w:ascii="Arial" w:hAnsi="Arial" w:cs="Arial"/>
          <w:sz w:val="24"/>
          <w:szCs w:val="24"/>
        </w:rPr>
        <w:t xml:space="preserve"> my sense </w:t>
      </w:r>
      <w:r w:rsidR="00002F65">
        <w:rPr>
          <w:rFonts w:ascii="Arial" w:hAnsi="Arial" w:cs="Arial"/>
          <w:sz w:val="24"/>
          <w:szCs w:val="24"/>
        </w:rPr>
        <w:t xml:space="preserve">was one of enclosure rather than </w:t>
      </w:r>
      <w:r w:rsidR="00DF5D89">
        <w:rPr>
          <w:rFonts w:ascii="Arial" w:hAnsi="Arial" w:cs="Arial"/>
          <w:sz w:val="24"/>
          <w:szCs w:val="24"/>
        </w:rPr>
        <w:t xml:space="preserve">of expansiveness. </w:t>
      </w:r>
    </w:p>
    <w:p w14:paraId="6E9A4C5C" w14:textId="55F202A0" w:rsidR="00303185" w:rsidRDefault="00303185" w:rsidP="00266012">
      <w:pPr>
        <w:pStyle w:val="Style1"/>
        <w:rPr>
          <w:rFonts w:ascii="Arial" w:hAnsi="Arial" w:cs="Arial"/>
          <w:sz w:val="24"/>
          <w:szCs w:val="24"/>
        </w:rPr>
      </w:pPr>
      <w:r>
        <w:rPr>
          <w:rFonts w:ascii="Arial" w:hAnsi="Arial" w:cs="Arial"/>
          <w:sz w:val="24"/>
          <w:szCs w:val="24"/>
        </w:rPr>
        <w:t>One objector suggeste</w:t>
      </w:r>
      <w:r w:rsidR="00F24CC5">
        <w:rPr>
          <w:rFonts w:ascii="Arial" w:hAnsi="Arial" w:cs="Arial"/>
          <w:sz w:val="24"/>
          <w:szCs w:val="24"/>
        </w:rPr>
        <w:t>d</w:t>
      </w:r>
      <w:r>
        <w:rPr>
          <w:rFonts w:ascii="Arial" w:hAnsi="Arial" w:cs="Arial"/>
          <w:sz w:val="24"/>
          <w:szCs w:val="24"/>
        </w:rPr>
        <w:t xml:space="preserve"> that views of the castle are available from the existing route, but not from the proposed route. </w:t>
      </w:r>
      <w:r w:rsidR="00F24CC5">
        <w:rPr>
          <w:rFonts w:ascii="Arial" w:hAnsi="Arial" w:cs="Arial"/>
          <w:sz w:val="24"/>
          <w:szCs w:val="24"/>
        </w:rPr>
        <w:t>When walking the route</w:t>
      </w:r>
      <w:r w:rsidR="00C2196B">
        <w:rPr>
          <w:rFonts w:ascii="Arial" w:hAnsi="Arial" w:cs="Arial"/>
          <w:sz w:val="24"/>
          <w:szCs w:val="24"/>
        </w:rPr>
        <w:t>,</w:t>
      </w:r>
      <w:r w:rsidR="00F24CC5">
        <w:rPr>
          <w:rFonts w:ascii="Arial" w:hAnsi="Arial" w:cs="Arial"/>
          <w:sz w:val="24"/>
          <w:szCs w:val="24"/>
        </w:rPr>
        <w:t xml:space="preserve"> I looked carefully to see if the castle is </w:t>
      </w:r>
      <w:r w:rsidR="00C2196B">
        <w:rPr>
          <w:rFonts w:ascii="Arial" w:hAnsi="Arial" w:cs="Arial"/>
          <w:sz w:val="24"/>
          <w:szCs w:val="24"/>
        </w:rPr>
        <w:t>visible but</w:t>
      </w:r>
      <w:r w:rsidR="00F24CC5">
        <w:rPr>
          <w:rFonts w:ascii="Arial" w:hAnsi="Arial" w:cs="Arial"/>
          <w:sz w:val="24"/>
          <w:szCs w:val="24"/>
        </w:rPr>
        <w:t xml:space="preserve"> did not see it. </w:t>
      </w:r>
      <w:r w:rsidR="00DC122B">
        <w:rPr>
          <w:rFonts w:ascii="Arial" w:hAnsi="Arial" w:cs="Arial"/>
          <w:sz w:val="24"/>
          <w:szCs w:val="24"/>
        </w:rPr>
        <w:t>It is possible that a limited view is available through the trees when they are not in leaf, but I did not see this and at no point</w:t>
      </w:r>
      <w:r w:rsidR="00E86461">
        <w:rPr>
          <w:rFonts w:ascii="Arial" w:hAnsi="Arial" w:cs="Arial"/>
          <w:sz w:val="24"/>
          <w:szCs w:val="24"/>
        </w:rPr>
        <w:t xml:space="preserve"> is the</w:t>
      </w:r>
      <w:r w:rsidR="00940A7F">
        <w:rPr>
          <w:rFonts w:ascii="Arial" w:hAnsi="Arial" w:cs="Arial"/>
          <w:sz w:val="24"/>
          <w:szCs w:val="24"/>
        </w:rPr>
        <w:t xml:space="preserve"> castle structure</w:t>
      </w:r>
      <w:r w:rsidR="00E86461">
        <w:rPr>
          <w:rFonts w:ascii="Arial" w:hAnsi="Arial" w:cs="Arial"/>
          <w:sz w:val="24"/>
          <w:szCs w:val="24"/>
        </w:rPr>
        <w:t xml:space="preserve"> visible above the tree line.</w:t>
      </w:r>
    </w:p>
    <w:p w14:paraId="3B52201E" w14:textId="239B7D38" w:rsidR="00E914D4" w:rsidRDefault="00E914D4" w:rsidP="00266012">
      <w:pPr>
        <w:pStyle w:val="Style1"/>
        <w:rPr>
          <w:rFonts w:ascii="Arial" w:hAnsi="Arial" w:cs="Arial"/>
          <w:sz w:val="24"/>
          <w:szCs w:val="24"/>
        </w:rPr>
      </w:pPr>
      <w:r>
        <w:rPr>
          <w:rFonts w:ascii="Arial" w:hAnsi="Arial" w:cs="Arial"/>
          <w:sz w:val="24"/>
          <w:szCs w:val="24"/>
        </w:rPr>
        <w:t xml:space="preserve">I accept that the views to be had from the two routes </w:t>
      </w:r>
      <w:r w:rsidR="00282F23">
        <w:rPr>
          <w:rFonts w:ascii="Arial" w:hAnsi="Arial" w:cs="Arial"/>
          <w:sz w:val="24"/>
          <w:szCs w:val="24"/>
        </w:rPr>
        <w:t>are</w:t>
      </w:r>
      <w:r>
        <w:rPr>
          <w:rFonts w:ascii="Arial" w:hAnsi="Arial" w:cs="Arial"/>
          <w:sz w:val="24"/>
          <w:szCs w:val="24"/>
        </w:rPr>
        <w:t xml:space="preserve"> slightly different</w:t>
      </w:r>
      <w:r w:rsidR="006C6480">
        <w:rPr>
          <w:rFonts w:ascii="Arial" w:hAnsi="Arial" w:cs="Arial"/>
          <w:sz w:val="24"/>
          <w:szCs w:val="24"/>
        </w:rPr>
        <w:t>. On the DMS route</w:t>
      </w:r>
      <w:r w:rsidR="009033A8">
        <w:rPr>
          <w:rFonts w:ascii="Arial" w:hAnsi="Arial" w:cs="Arial"/>
          <w:sz w:val="24"/>
          <w:szCs w:val="24"/>
        </w:rPr>
        <w:t xml:space="preserve">, walking from </w:t>
      </w:r>
      <w:r w:rsidR="000025B9">
        <w:rPr>
          <w:rFonts w:ascii="Arial" w:hAnsi="Arial" w:cs="Arial"/>
          <w:sz w:val="24"/>
          <w:szCs w:val="24"/>
        </w:rPr>
        <w:t xml:space="preserve">B to A the view over the Colne valley is </w:t>
      </w:r>
      <w:r w:rsidR="00872A6D">
        <w:rPr>
          <w:rFonts w:ascii="Arial" w:hAnsi="Arial" w:cs="Arial"/>
          <w:sz w:val="24"/>
          <w:szCs w:val="24"/>
        </w:rPr>
        <w:t xml:space="preserve">available in the early stages, but thereafter the view to the </w:t>
      </w:r>
      <w:r w:rsidR="00124CCE">
        <w:rPr>
          <w:rFonts w:ascii="Arial" w:hAnsi="Arial" w:cs="Arial"/>
          <w:sz w:val="24"/>
          <w:szCs w:val="24"/>
        </w:rPr>
        <w:t>right</w:t>
      </w:r>
      <w:r w:rsidR="00872A6D">
        <w:rPr>
          <w:rFonts w:ascii="Arial" w:hAnsi="Arial" w:cs="Arial"/>
          <w:sz w:val="24"/>
          <w:szCs w:val="24"/>
        </w:rPr>
        <w:t xml:space="preserve"> is constrained by the hedg</w:t>
      </w:r>
      <w:r w:rsidR="00056487">
        <w:rPr>
          <w:rFonts w:ascii="Arial" w:hAnsi="Arial" w:cs="Arial"/>
          <w:sz w:val="24"/>
          <w:szCs w:val="24"/>
        </w:rPr>
        <w:t xml:space="preserve">e, the view to the </w:t>
      </w:r>
      <w:r w:rsidR="00B94A7E">
        <w:rPr>
          <w:rFonts w:ascii="Arial" w:hAnsi="Arial" w:cs="Arial"/>
          <w:sz w:val="24"/>
          <w:szCs w:val="24"/>
        </w:rPr>
        <w:t>left</w:t>
      </w:r>
      <w:r w:rsidR="00056487">
        <w:rPr>
          <w:rFonts w:ascii="Arial" w:hAnsi="Arial" w:cs="Arial"/>
          <w:sz w:val="24"/>
          <w:szCs w:val="24"/>
        </w:rPr>
        <w:t xml:space="preserve"> is </w:t>
      </w:r>
      <w:r w:rsidR="00630616">
        <w:rPr>
          <w:rFonts w:ascii="Arial" w:hAnsi="Arial" w:cs="Arial"/>
          <w:sz w:val="24"/>
          <w:szCs w:val="24"/>
        </w:rPr>
        <w:t>over the field</w:t>
      </w:r>
      <w:r w:rsidR="001258C9">
        <w:rPr>
          <w:rFonts w:ascii="Arial" w:hAnsi="Arial" w:cs="Arial"/>
          <w:sz w:val="24"/>
          <w:szCs w:val="24"/>
        </w:rPr>
        <w:t xml:space="preserve"> (approximately 60 metres wide)</w:t>
      </w:r>
      <w:r w:rsidR="00630616">
        <w:rPr>
          <w:rFonts w:ascii="Arial" w:hAnsi="Arial" w:cs="Arial"/>
          <w:sz w:val="24"/>
          <w:szCs w:val="24"/>
        </w:rPr>
        <w:t xml:space="preserve"> to woodland and the view ahead is </w:t>
      </w:r>
      <w:r w:rsidR="00F52F94">
        <w:rPr>
          <w:rFonts w:ascii="Arial" w:hAnsi="Arial" w:cs="Arial"/>
          <w:sz w:val="24"/>
          <w:szCs w:val="24"/>
        </w:rPr>
        <w:t xml:space="preserve">of trees. </w:t>
      </w:r>
      <w:r w:rsidR="0042175C">
        <w:rPr>
          <w:rFonts w:ascii="Arial" w:hAnsi="Arial" w:cs="Arial"/>
          <w:sz w:val="24"/>
          <w:szCs w:val="24"/>
        </w:rPr>
        <w:t>Walking in the same direction but on the proposed route, the initial views over the valley remain available</w:t>
      </w:r>
      <w:r w:rsidR="00DD6124">
        <w:rPr>
          <w:rFonts w:ascii="Arial" w:hAnsi="Arial" w:cs="Arial"/>
          <w:sz w:val="24"/>
          <w:szCs w:val="24"/>
        </w:rPr>
        <w:t>. Heading f</w:t>
      </w:r>
      <w:r w:rsidR="00A1058E">
        <w:rPr>
          <w:rFonts w:ascii="Arial" w:hAnsi="Arial" w:cs="Arial"/>
          <w:sz w:val="24"/>
          <w:szCs w:val="24"/>
        </w:rPr>
        <w:t>ro</w:t>
      </w:r>
      <w:r w:rsidR="00DD6124">
        <w:rPr>
          <w:rFonts w:ascii="Arial" w:hAnsi="Arial" w:cs="Arial"/>
          <w:sz w:val="24"/>
          <w:szCs w:val="24"/>
        </w:rPr>
        <w:t>m C to A the view to the left is into woodland</w:t>
      </w:r>
      <w:r w:rsidR="00CD4DF9">
        <w:rPr>
          <w:rFonts w:ascii="Arial" w:hAnsi="Arial" w:cs="Arial"/>
          <w:sz w:val="24"/>
          <w:szCs w:val="24"/>
        </w:rPr>
        <w:t xml:space="preserve"> with the opportunity to see the abundant flora and fauna </w:t>
      </w:r>
      <w:r w:rsidR="00A1058E">
        <w:rPr>
          <w:rFonts w:ascii="Arial" w:hAnsi="Arial" w:cs="Arial"/>
          <w:sz w:val="24"/>
          <w:szCs w:val="24"/>
        </w:rPr>
        <w:t xml:space="preserve">close to. </w:t>
      </w:r>
      <w:r w:rsidR="00FA55D8">
        <w:rPr>
          <w:rFonts w:ascii="Arial" w:hAnsi="Arial" w:cs="Arial"/>
          <w:sz w:val="24"/>
          <w:szCs w:val="24"/>
        </w:rPr>
        <w:t xml:space="preserve">To the right the view is over the grass field to the hedge </w:t>
      </w:r>
      <w:r w:rsidR="001E6DDB">
        <w:rPr>
          <w:rFonts w:ascii="Arial" w:hAnsi="Arial" w:cs="Arial"/>
          <w:sz w:val="24"/>
          <w:szCs w:val="24"/>
        </w:rPr>
        <w:t xml:space="preserve">and lower down over </w:t>
      </w:r>
      <w:r w:rsidR="001E6DDB">
        <w:rPr>
          <w:rFonts w:ascii="Arial" w:hAnsi="Arial" w:cs="Arial"/>
          <w:sz w:val="24"/>
          <w:szCs w:val="24"/>
        </w:rPr>
        <w:lastRenderedPageBreak/>
        <w:t>the adjoining field</w:t>
      </w:r>
      <w:r w:rsidR="00C311CA">
        <w:rPr>
          <w:rFonts w:ascii="Arial" w:hAnsi="Arial" w:cs="Arial"/>
          <w:sz w:val="24"/>
          <w:szCs w:val="24"/>
        </w:rPr>
        <w:t>,</w:t>
      </w:r>
      <w:r w:rsidR="001E6DDB">
        <w:rPr>
          <w:rFonts w:ascii="Arial" w:hAnsi="Arial" w:cs="Arial"/>
          <w:sz w:val="24"/>
          <w:szCs w:val="24"/>
        </w:rPr>
        <w:t xml:space="preserve"> which rises preventing </w:t>
      </w:r>
      <w:r w:rsidR="008F4E5B">
        <w:rPr>
          <w:rFonts w:ascii="Arial" w:hAnsi="Arial" w:cs="Arial"/>
          <w:sz w:val="24"/>
          <w:szCs w:val="24"/>
        </w:rPr>
        <w:t>more distant</w:t>
      </w:r>
      <w:r w:rsidR="001E6DDB">
        <w:rPr>
          <w:rFonts w:ascii="Arial" w:hAnsi="Arial" w:cs="Arial"/>
          <w:sz w:val="24"/>
          <w:szCs w:val="24"/>
        </w:rPr>
        <w:t xml:space="preserve"> views. The view </w:t>
      </w:r>
      <w:r w:rsidR="001F77AD">
        <w:rPr>
          <w:rFonts w:ascii="Arial" w:hAnsi="Arial" w:cs="Arial"/>
          <w:sz w:val="24"/>
          <w:szCs w:val="24"/>
        </w:rPr>
        <w:t xml:space="preserve">towards A is constrained by trees in the same way as it is from </w:t>
      </w:r>
      <w:r w:rsidR="00CE066E">
        <w:rPr>
          <w:rFonts w:ascii="Arial" w:hAnsi="Arial" w:cs="Arial"/>
          <w:sz w:val="24"/>
          <w:szCs w:val="24"/>
        </w:rPr>
        <w:t xml:space="preserve">the DMS route. </w:t>
      </w:r>
    </w:p>
    <w:p w14:paraId="2B372677" w14:textId="78C8681B" w:rsidR="003C2FB9" w:rsidRDefault="00CD5A93" w:rsidP="00266012">
      <w:pPr>
        <w:pStyle w:val="Style1"/>
        <w:rPr>
          <w:rFonts w:ascii="Arial" w:hAnsi="Arial" w:cs="Arial"/>
          <w:sz w:val="24"/>
          <w:szCs w:val="24"/>
        </w:rPr>
      </w:pPr>
      <w:r>
        <w:rPr>
          <w:rFonts w:ascii="Arial" w:hAnsi="Arial" w:cs="Arial"/>
          <w:sz w:val="24"/>
          <w:szCs w:val="24"/>
        </w:rPr>
        <w:t xml:space="preserve">Having regard to the foregoing, </w:t>
      </w:r>
      <w:r w:rsidR="003C2FB9">
        <w:rPr>
          <w:rFonts w:ascii="Arial" w:hAnsi="Arial" w:cs="Arial"/>
          <w:sz w:val="24"/>
          <w:szCs w:val="24"/>
        </w:rPr>
        <w:t xml:space="preserve">I am not persuaded that </w:t>
      </w:r>
      <w:r w:rsidR="008016C1">
        <w:rPr>
          <w:rFonts w:ascii="Arial" w:hAnsi="Arial" w:cs="Arial"/>
          <w:sz w:val="24"/>
          <w:szCs w:val="24"/>
        </w:rPr>
        <w:t>the</w:t>
      </w:r>
      <w:r w:rsidR="008E51CF">
        <w:rPr>
          <w:rFonts w:ascii="Arial" w:hAnsi="Arial" w:cs="Arial"/>
          <w:sz w:val="24"/>
          <w:szCs w:val="24"/>
        </w:rPr>
        <w:t xml:space="preserve">re is any material </w:t>
      </w:r>
      <w:r w:rsidR="00063EA9">
        <w:rPr>
          <w:rFonts w:ascii="Arial" w:hAnsi="Arial" w:cs="Arial"/>
          <w:sz w:val="24"/>
          <w:szCs w:val="24"/>
        </w:rPr>
        <w:t>advantage</w:t>
      </w:r>
      <w:r w:rsidR="008E51CF">
        <w:rPr>
          <w:rFonts w:ascii="Arial" w:hAnsi="Arial" w:cs="Arial"/>
          <w:sz w:val="24"/>
          <w:szCs w:val="24"/>
        </w:rPr>
        <w:t xml:space="preserve"> in the available views</w:t>
      </w:r>
      <w:r w:rsidR="00DA14EF">
        <w:rPr>
          <w:rFonts w:ascii="Arial" w:hAnsi="Arial" w:cs="Arial"/>
          <w:sz w:val="24"/>
          <w:szCs w:val="24"/>
        </w:rPr>
        <w:t xml:space="preserve"> </w:t>
      </w:r>
      <w:r w:rsidR="00063EA9">
        <w:rPr>
          <w:rFonts w:ascii="Arial" w:hAnsi="Arial" w:cs="Arial"/>
          <w:sz w:val="24"/>
          <w:szCs w:val="24"/>
        </w:rPr>
        <w:t>from one route over the other. F</w:t>
      </w:r>
      <w:r w:rsidR="00DA14EF">
        <w:rPr>
          <w:rFonts w:ascii="Arial" w:hAnsi="Arial" w:cs="Arial"/>
          <w:sz w:val="24"/>
          <w:szCs w:val="24"/>
        </w:rPr>
        <w:t>or some, the proximity of the proposed route to the woodland would be an attraction.</w:t>
      </w:r>
    </w:p>
    <w:p w14:paraId="0BE5B451" w14:textId="241E3B2A" w:rsidR="00C60AF6" w:rsidRPr="00C60AF6" w:rsidRDefault="00C60AF6" w:rsidP="00C60AF6">
      <w:pPr>
        <w:pStyle w:val="Style1"/>
        <w:rPr>
          <w:rFonts w:ascii="Arial" w:hAnsi="Arial" w:cs="Arial"/>
          <w:sz w:val="24"/>
          <w:szCs w:val="24"/>
        </w:rPr>
      </w:pPr>
      <w:r w:rsidRPr="00C60AF6">
        <w:rPr>
          <w:rFonts w:ascii="Arial" w:hAnsi="Arial" w:cs="Arial"/>
          <w:sz w:val="24"/>
          <w:szCs w:val="24"/>
        </w:rPr>
        <w:t xml:space="preserve">Other factors that may impact enjoyment include aspect, </w:t>
      </w:r>
      <w:r w:rsidR="0058224E">
        <w:rPr>
          <w:rFonts w:ascii="Arial" w:hAnsi="Arial" w:cs="Arial"/>
          <w:sz w:val="24"/>
          <w:szCs w:val="24"/>
        </w:rPr>
        <w:t xml:space="preserve">gradient, </w:t>
      </w:r>
      <w:r w:rsidRPr="00C60AF6">
        <w:rPr>
          <w:rFonts w:ascii="Arial" w:hAnsi="Arial" w:cs="Arial"/>
          <w:sz w:val="24"/>
          <w:szCs w:val="24"/>
        </w:rPr>
        <w:t>surface</w:t>
      </w:r>
      <w:r w:rsidR="004E54E6">
        <w:rPr>
          <w:rFonts w:ascii="Arial" w:hAnsi="Arial" w:cs="Arial"/>
          <w:sz w:val="24"/>
          <w:szCs w:val="24"/>
        </w:rPr>
        <w:t>, width</w:t>
      </w:r>
      <w:r w:rsidR="0058224E">
        <w:rPr>
          <w:rFonts w:ascii="Arial" w:hAnsi="Arial" w:cs="Arial"/>
          <w:sz w:val="24"/>
          <w:szCs w:val="24"/>
        </w:rPr>
        <w:t xml:space="preserve"> and safety, some of which have been discussed in relation to convenience.</w:t>
      </w:r>
    </w:p>
    <w:p w14:paraId="720CCC95" w14:textId="738F43B7" w:rsidR="008F4E5B" w:rsidRDefault="008F4E5B" w:rsidP="008F4E5B">
      <w:pPr>
        <w:pStyle w:val="Style1"/>
        <w:rPr>
          <w:rFonts w:ascii="Arial" w:hAnsi="Arial" w:cs="Arial"/>
          <w:sz w:val="24"/>
          <w:szCs w:val="24"/>
        </w:rPr>
      </w:pPr>
      <w:r w:rsidRPr="008F4E5B">
        <w:rPr>
          <w:rFonts w:ascii="Arial" w:hAnsi="Arial" w:cs="Arial"/>
          <w:sz w:val="24"/>
          <w:szCs w:val="24"/>
        </w:rPr>
        <w:t>Distilling the comments made in 35 objections, various statements of case and in oral evidence</w:t>
      </w:r>
      <w:r w:rsidR="0030589E">
        <w:rPr>
          <w:rFonts w:ascii="Arial" w:hAnsi="Arial" w:cs="Arial"/>
          <w:sz w:val="24"/>
          <w:szCs w:val="24"/>
        </w:rPr>
        <w:t>,</w:t>
      </w:r>
      <w:r w:rsidRPr="008F4E5B">
        <w:rPr>
          <w:rFonts w:ascii="Arial" w:hAnsi="Arial" w:cs="Arial"/>
          <w:sz w:val="24"/>
          <w:szCs w:val="24"/>
        </w:rPr>
        <w:t xml:space="preserve"> my sense is that the feature most valued by the objectors is the open and unrestricted nature of the existing route. I recognise why this is appealing but I must also recognise that the right of the public is limited to a right of way on foot over the route recorded on the definitive map and that the landowner is entitled to enclose th</w:t>
      </w:r>
      <w:r w:rsidR="002F5BC8">
        <w:rPr>
          <w:rFonts w:ascii="Arial" w:hAnsi="Arial" w:cs="Arial"/>
          <w:sz w:val="24"/>
          <w:szCs w:val="24"/>
        </w:rPr>
        <w:t>is</w:t>
      </w:r>
      <w:r w:rsidRPr="008F4E5B">
        <w:rPr>
          <w:rFonts w:ascii="Arial" w:hAnsi="Arial" w:cs="Arial"/>
          <w:sz w:val="24"/>
          <w:szCs w:val="24"/>
        </w:rPr>
        <w:t xml:space="preserve"> route with fencing and has said that he will do so if the Order is not confirmed. In assessing relative enjoyment of the DMS and proposed routes I should do so on the basis that each is enclosed with fencing.</w:t>
      </w:r>
    </w:p>
    <w:p w14:paraId="08ECA5C0" w14:textId="7BBA114F" w:rsidR="00DD6B59" w:rsidRDefault="00DD6B59" w:rsidP="008F4E5B">
      <w:pPr>
        <w:pStyle w:val="Style1"/>
        <w:rPr>
          <w:rFonts w:ascii="Arial" w:hAnsi="Arial" w:cs="Arial"/>
          <w:sz w:val="24"/>
          <w:szCs w:val="24"/>
        </w:rPr>
      </w:pPr>
      <w:r>
        <w:rPr>
          <w:rFonts w:ascii="Arial" w:hAnsi="Arial" w:cs="Arial"/>
          <w:sz w:val="24"/>
          <w:szCs w:val="24"/>
        </w:rPr>
        <w:t xml:space="preserve">I accept that the fencing of the </w:t>
      </w:r>
      <w:r w:rsidR="00A35FD8">
        <w:rPr>
          <w:rFonts w:ascii="Arial" w:hAnsi="Arial" w:cs="Arial"/>
          <w:sz w:val="24"/>
          <w:szCs w:val="24"/>
        </w:rPr>
        <w:t xml:space="preserve">proposed </w:t>
      </w:r>
      <w:r>
        <w:rPr>
          <w:rFonts w:ascii="Arial" w:hAnsi="Arial" w:cs="Arial"/>
          <w:sz w:val="24"/>
          <w:szCs w:val="24"/>
        </w:rPr>
        <w:t>route w</w:t>
      </w:r>
      <w:r w:rsidR="00A35FD8">
        <w:rPr>
          <w:rFonts w:ascii="Arial" w:hAnsi="Arial" w:cs="Arial"/>
          <w:sz w:val="24"/>
          <w:szCs w:val="24"/>
        </w:rPr>
        <w:t>ould</w:t>
      </w:r>
      <w:r>
        <w:rPr>
          <w:rFonts w:ascii="Arial" w:hAnsi="Arial" w:cs="Arial"/>
          <w:sz w:val="24"/>
          <w:szCs w:val="24"/>
        </w:rPr>
        <w:t xml:space="preserve"> render its use less enjoyable,</w:t>
      </w:r>
      <w:r w:rsidR="005A0ECD">
        <w:rPr>
          <w:rFonts w:ascii="Arial" w:hAnsi="Arial" w:cs="Arial"/>
          <w:sz w:val="24"/>
          <w:szCs w:val="24"/>
        </w:rPr>
        <w:t xml:space="preserve"> but given the likely fencing of the DMS route,</w:t>
      </w:r>
      <w:r>
        <w:rPr>
          <w:rFonts w:ascii="Arial" w:hAnsi="Arial" w:cs="Arial"/>
          <w:sz w:val="24"/>
          <w:szCs w:val="24"/>
        </w:rPr>
        <w:t xml:space="preserve"> </w:t>
      </w:r>
      <w:r w:rsidR="00F61337">
        <w:rPr>
          <w:rFonts w:ascii="Arial" w:hAnsi="Arial" w:cs="Arial"/>
          <w:sz w:val="24"/>
          <w:szCs w:val="24"/>
        </w:rPr>
        <w:t>that will be the case whether or not the Order is confirmed</w:t>
      </w:r>
      <w:r w:rsidR="00DD4101">
        <w:rPr>
          <w:rFonts w:ascii="Arial" w:hAnsi="Arial" w:cs="Arial"/>
          <w:sz w:val="24"/>
          <w:szCs w:val="24"/>
        </w:rPr>
        <w:t>. The removal of gates w</w:t>
      </w:r>
      <w:r w:rsidR="008E4EDA">
        <w:rPr>
          <w:rFonts w:ascii="Arial" w:hAnsi="Arial" w:cs="Arial"/>
          <w:sz w:val="24"/>
          <w:szCs w:val="24"/>
        </w:rPr>
        <w:t>ould however</w:t>
      </w:r>
      <w:r w:rsidR="00DD4101">
        <w:rPr>
          <w:rFonts w:ascii="Arial" w:hAnsi="Arial" w:cs="Arial"/>
          <w:sz w:val="24"/>
          <w:szCs w:val="24"/>
        </w:rPr>
        <w:t xml:space="preserve"> </w:t>
      </w:r>
      <w:r w:rsidR="006F6B6E">
        <w:rPr>
          <w:rFonts w:ascii="Arial" w:hAnsi="Arial" w:cs="Arial"/>
          <w:sz w:val="24"/>
          <w:szCs w:val="24"/>
        </w:rPr>
        <w:t>add to the convenience, and probably enjoyment</w:t>
      </w:r>
      <w:r w:rsidR="00003B32">
        <w:rPr>
          <w:rFonts w:ascii="Arial" w:hAnsi="Arial" w:cs="Arial"/>
          <w:sz w:val="24"/>
          <w:szCs w:val="24"/>
        </w:rPr>
        <w:t xml:space="preserve"> of the route</w:t>
      </w:r>
      <w:r w:rsidR="006F6B6E">
        <w:rPr>
          <w:rFonts w:ascii="Arial" w:hAnsi="Arial" w:cs="Arial"/>
          <w:sz w:val="24"/>
          <w:szCs w:val="24"/>
        </w:rPr>
        <w:t>.</w:t>
      </w:r>
      <w:r w:rsidR="00F61337">
        <w:rPr>
          <w:rFonts w:ascii="Arial" w:hAnsi="Arial" w:cs="Arial"/>
          <w:sz w:val="24"/>
          <w:szCs w:val="24"/>
        </w:rPr>
        <w:t xml:space="preserve"> </w:t>
      </w:r>
    </w:p>
    <w:p w14:paraId="6A30BD22" w14:textId="2B5790E2" w:rsidR="006F6B6E" w:rsidRDefault="00804839" w:rsidP="008F4E5B">
      <w:pPr>
        <w:pStyle w:val="Style1"/>
        <w:rPr>
          <w:rFonts w:ascii="Arial" w:hAnsi="Arial" w:cs="Arial"/>
          <w:sz w:val="24"/>
          <w:szCs w:val="24"/>
        </w:rPr>
      </w:pPr>
      <w:r>
        <w:rPr>
          <w:rFonts w:ascii="Arial" w:hAnsi="Arial" w:cs="Arial"/>
          <w:sz w:val="24"/>
          <w:szCs w:val="24"/>
        </w:rPr>
        <w:t xml:space="preserve">Objectors </w:t>
      </w:r>
      <w:r w:rsidR="00106B82">
        <w:rPr>
          <w:rFonts w:ascii="Arial" w:hAnsi="Arial" w:cs="Arial"/>
          <w:sz w:val="24"/>
          <w:szCs w:val="24"/>
        </w:rPr>
        <w:t xml:space="preserve">compared the unshaded nature of the existing walked route </w:t>
      </w:r>
      <w:r w:rsidR="007077D8">
        <w:rPr>
          <w:rFonts w:ascii="Arial" w:hAnsi="Arial" w:cs="Arial"/>
          <w:sz w:val="24"/>
          <w:szCs w:val="24"/>
        </w:rPr>
        <w:t xml:space="preserve">with the shade that will be cast by the trees alongside the proposed route. </w:t>
      </w:r>
      <w:r w:rsidR="00D62FA9">
        <w:rPr>
          <w:rFonts w:ascii="Arial" w:hAnsi="Arial" w:cs="Arial"/>
          <w:sz w:val="24"/>
          <w:szCs w:val="24"/>
        </w:rPr>
        <w:t xml:space="preserve">Photographs were produced showing the site of the proposed route in shade, and </w:t>
      </w:r>
      <w:r w:rsidR="00B230EB">
        <w:rPr>
          <w:rFonts w:ascii="Arial" w:hAnsi="Arial" w:cs="Arial"/>
          <w:sz w:val="24"/>
          <w:szCs w:val="24"/>
        </w:rPr>
        <w:t xml:space="preserve">with </w:t>
      </w:r>
      <w:r w:rsidR="00D62FA9">
        <w:rPr>
          <w:rFonts w:ascii="Arial" w:hAnsi="Arial" w:cs="Arial"/>
          <w:sz w:val="24"/>
          <w:szCs w:val="24"/>
        </w:rPr>
        <w:t xml:space="preserve">frost lingering </w:t>
      </w:r>
      <w:r w:rsidR="00D87491">
        <w:rPr>
          <w:rFonts w:ascii="Arial" w:hAnsi="Arial" w:cs="Arial"/>
          <w:sz w:val="24"/>
          <w:szCs w:val="24"/>
        </w:rPr>
        <w:t xml:space="preserve">as a result. </w:t>
      </w:r>
    </w:p>
    <w:p w14:paraId="35EEC158" w14:textId="6D70EE30" w:rsidR="004136AA" w:rsidRDefault="004136AA" w:rsidP="008F4E5B">
      <w:pPr>
        <w:pStyle w:val="Style1"/>
        <w:rPr>
          <w:rFonts w:ascii="Arial" w:hAnsi="Arial" w:cs="Arial"/>
          <w:sz w:val="24"/>
          <w:szCs w:val="24"/>
        </w:rPr>
      </w:pPr>
      <w:r>
        <w:rPr>
          <w:rFonts w:ascii="Arial" w:hAnsi="Arial" w:cs="Arial"/>
          <w:sz w:val="24"/>
          <w:szCs w:val="24"/>
        </w:rPr>
        <w:t>The orientation of the proposed route is such that the su</w:t>
      </w:r>
      <w:r w:rsidR="00C826C8">
        <w:rPr>
          <w:rFonts w:ascii="Arial" w:hAnsi="Arial" w:cs="Arial"/>
          <w:sz w:val="24"/>
          <w:szCs w:val="24"/>
        </w:rPr>
        <w:t>n</w:t>
      </w:r>
      <w:r>
        <w:rPr>
          <w:rFonts w:ascii="Arial" w:hAnsi="Arial" w:cs="Arial"/>
          <w:sz w:val="24"/>
          <w:szCs w:val="24"/>
        </w:rPr>
        <w:t xml:space="preserve"> rises behind the woodland</w:t>
      </w:r>
      <w:r w:rsidR="006B5B7F">
        <w:rPr>
          <w:rFonts w:ascii="Arial" w:hAnsi="Arial" w:cs="Arial"/>
          <w:sz w:val="24"/>
          <w:szCs w:val="24"/>
        </w:rPr>
        <w:t xml:space="preserve"> causing the route to be in shade </w:t>
      </w:r>
      <w:r w:rsidR="00A667C5">
        <w:rPr>
          <w:rFonts w:ascii="Arial" w:hAnsi="Arial" w:cs="Arial"/>
          <w:sz w:val="24"/>
          <w:szCs w:val="24"/>
        </w:rPr>
        <w:t>in the morning</w:t>
      </w:r>
      <w:r w:rsidR="00C75C6D">
        <w:rPr>
          <w:rFonts w:ascii="Arial" w:hAnsi="Arial" w:cs="Arial"/>
          <w:sz w:val="24"/>
          <w:szCs w:val="24"/>
        </w:rPr>
        <w:t xml:space="preserve">. I accept that on a frosty morning </w:t>
      </w:r>
      <w:r w:rsidR="007F6856">
        <w:rPr>
          <w:rFonts w:ascii="Arial" w:hAnsi="Arial" w:cs="Arial"/>
          <w:sz w:val="24"/>
          <w:szCs w:val="24"/>
        </w:rPr>
        <w:t xml:space="preserve">it is likely that any icy conditions may </w:t>
      </w:r>
      <w:r w:rsidR="00C826C8">
        <w:rPr>
          <w:rFonts w:ascii="Arial" w:hAnsi="Arial" w:cs="Arial"/>
          <w:sz w:val="24"/>
          <w:szCs w:val="24"/>
        </w:rPr>
        <w:t>persist</w:t>
      </w:r>
      <w:r w:rsidR="007F6856">
        <w:rPr>
          <w:rFonts w:ascii="Arial" w:hAnsi="Arial" w:cs="Arial"/>
          <w:sz w:val="24"/>
          <w:szCs w:val="24"/>
        </w:rPr>
        <w:t xml:space="preserve"> longer than on a route exposed to the morning sun. </w:t>
      </w:r>
      <w:r w:rsidR="00E7036D">
        <w:rPr>
          <w:rFonts w:ascii="Arial" w:hAnsi="Arial" w:cs="Arial"/>
          <w:sz w:val="24"/>
          <w:szCs w:val="24"/>
        </w:rPr>
        <w:t>The hedge alongside the DMS route will cast a sha</w:t>
      </w:r>
      <w:r w:rsidR="001D0859">
        <w:rPr>
          <w:rFonts w:ascii="Arial" w:hAnsi="Arial" w:cs="Arial"/>
          <w:sz w:val="24"/>
          <w:szCs w:val="24"/>
        </w:rPr>
        <w:t>d</w:t>
      </w:r>
      <w:r w:rsidR="00E7036D">
        <w:rPr>
          <w:rFonts w:ascii="Arial" w:hAnsi="Arial" w:cs="Arial"/>
          <w:sz w:val="24"/>
          <w:szCs w:val="24"/>
        </w:rPr>
        <w:t xml:space="preserve">ow over it </w:t>
      </w:r>
      <w:r w:rsidR="001D0859">
        <w:rPr>
          <w:rFonts w:ascii="Arial" w:hAnsi="Arial" w:cs="Arial"/>
          <w:sz w:val="24"/>
          <w:szCs w:val="24"/>
        </w:rPr>
        <w:t>later in the day</w:t>
      </w:r>
      <w:r w:rsidR="004E11A9">
        <w:rPr>
          <w:rFonts w:ascii="Arial" w:hAnsi="Arial" w:cs="Arial"/>
          <w:sz w:val="24"/>
          <w:szCs w:val="24"/>
        </w:rPr>
        <w:t xml:space="preserve"> whilst the proposed route enjoys the evening sun</w:t>
      </w:r>
      <w:r w:rsidR="001D0859">
        <w:rPr>
          <w:rFonts w:ascii="Arial" w:hAnsi="Arial" w:cs="Arial"/>
          <w:sz w:val="24"/>
          <w:szCs w:val="24"/>
        </w:rPr>
        <w:t>. Overall</w:t>
      </w:r>
      <w:r w:rsidR="00423E5C">
        <w:rPr>
          <w:rFonts w:ascii="Arial" w:hAnsi="Arial" w:cs="Arial"/>
          <w:sz w:val="24"/>
          <w:szCs w:val="24"/>
        </w:rPr>
        <w:t>,</w:t>
      </w:r>
      <w:r w:rsidR="001D0859">
        <w:rPr>
          <w:rFonts w:ascii="Arial" w:hAnsi="Arial" w:cs="Arial"/>
          <w:sz w:val="24"/>
          <w:szCs w:val="24"/>
        </w:rPr>
        <w:t xml:space="preserve"> the proposed route </w:t>
      </w:r>
      <w:r w:rsidR="00027D8E">
        <w:rPr>
          <w:rFonts w:ascii="Arial" w:hAnsi="Arial" w:cs="Arial"/>
          <w:sz w:val="24"/>
          <w:szCs w:val="24"/>
        </w:rPr>
        <w:t xml:space="preserve">would probably receive less sun than the DMS route and </w:t>
      </w:r>
      <w:r w:rsidR="00370026">
        <w:rPr>
          <w:rFonts w:ascii="Arial" w:hAnsi="Arial" w:cs="Arial"/>
          <w:sz w:val="24"/>
          <w:szCs w:val="24"/>
        </w:rPr>
        <w:t>it might be argued this will impair enjoyment, b</w:t>
      </w:r>
      <w:r w:rsidR="004577D5">
        <w:rPr>
          <w:rFonts w:ascii="Arial" w:hAnsi="Arial" w:cs="Arial"/>
          <w:sz w:val="24"/>
          <w:szCs w:val="24"/>
        </w:rPr>
        <w:t xml:space="preserve">ut I do not regard this to be a significant factor. </w:t>
      </w:r>
    </w:p>
    <w:p w14:paraId="00391DED" w14:textId="31C4DB23" w:rsidR="00044459" w:rsidRDefault="00044459" w:rsidP="008F4E5B">
      <w:pPr>
        <w:pStyle w:val="Style1"/>
        <w:rPr>
          <w:rFonts w:ascii="Arial" w:hAnsi="Arial" w:cs="Arial"/>
          <w:sz w:val="24"/>
          <w:szCs w:val="24"/>
        </w:rPr>
      </w:pPr>
      <w:r>
        <w:rPr>
          <w:rFonts w:ascii="Arial" w:hAnsi="Arial" w:cs="Arial"/>
          <w:sz w:val="24"/>
          <w:szCs w:val="24"/>
        </w:rPr>
        <w:t>Safety concerns are twofold</w:t>
      </w:r>
      <w:r w:rsidR="00097A1C">
        <w:rPr>
          <w:rFonts w:ascii="Arial" w:hAnsi="Arial" w:cs="Arial"/>
          <w:sz w:val="24"/>
          <w:szCs w:val="24"/>
        </w:rPr>
        <w:t xml:space="preserve">; first those </w:t>
      </w:r>
      <w:r w:rsidR="00144F49">
        <w:rPr>
          <w:rFonts w:ascii="Arial" w:hAnsi="Arial" w:cs="Arial"/>
          <w:sz w:val="24"/>
          <w:szCs w:val="24"/>
        </w:rPr>
        <w:t>relating to the surface of the route, and second issues relating to personal</w:t>
      </w:r>
      <w:r w:rsidR="003C38D5">
        <w:rPr>
          <w:rFonts w:ascii="Arial" w:hAnsi="Arial" w:cs="Arial"/>
          <w:sz w:val="24"/>
          <w:szCs w:val="24"/>
        </w:rPr>
        <w:t xml:space="preserve"> </w:t>
      </w:r>
      <w:r w:rsidR="00144F49">
        <w:rPr>
          <w:rFonts w:ascii="Arial" w:hAnsi="Arial" w:cs="Arial"/>
          <w:sz w:val="24"/>
          <w:szCs w:val="24"/>
        </w:rPr>
        <w:t>safety which have be</w:t>
      </w:r>
      <w:r w:rsidR="003C38D5">
        <w:rPr>
          <w:rFonts w:ascii="Arial" w:hAnsi="Arial" w:cs="Arial"/>
          <w:sz w:val="24"/>
          <w:szCs w:val="24"/>
        </w:rPr>
        <w:t>en</w:t>
      </w:r>
      <w:r w:rsidR="00144F49">
        <w:rPr>
          <w:rFonts w:ascii="Arial" w:hAnsi="Arial" w:cs="Arial"/>
          <w:sz w:val="24"/>
          <w:szCs w:val="24"/>
        </w:rPr>
        <w:t xml:space="preserve"> covered under </w:t>
      </w:r>
      <w:r w:rsidR="003C38D5">
        <w:rPr>
          <w:rFonts w:ascii="Arial" w:hAnsi="Arial" w:cs="Arial"/>
          <w:sz w:val="24"/>
          <w:szCs w:val="24"/>
        </w:rPr>
        <w:t>convenience.</w:t>
      </w:r>
      <w:r w:rsidR="001E4FD4">
        <w:rPr>
          <w:rFonts w:ascii="Arial" w:hAnsi="Arial" w:cs="Arial"/>
          <w:sz w:val="24"/>
          <w:szCs w:val="24"/>
        </w:rPr>
        <w:t xml:space="preserve"> </w:t>
      </w:r>
      <w:r w:rsidR="00083CB4">
        <w:rPr>
          <w:rFonts w:ascii="Arial" w:hAnsi="Arial" w:cs="Arial"/>
          <w:sz w:val="24"/>
          <w:szCs w:val="24"/>
        </w:rPr>
        <w:t xml:space="preserve">As for the surface, I have earlier concluded that </w:t>
      </w:r>
      <w:r w:rsidR="002B65EF">
        <w:rPr>
          <w:rFonts w:ascii="Arial" w:hAnsi="Arial" w:cs="Arial"/>
          <w:sz w:val="24"/>
          <w:szCs w:val="24"/>
        </w:rPr>
        <w:t>there is no evidence that the surface of the proposed route will be any more wet and boggy tha</w:t>
      </w:r>
      <w:r w:rsidR="00E67211">
        <w:rPr>
          <w:rFonts w:ascii="Arial" w:hAnsi="Arial" w:cs="Arial"/>
          <w:sz w:val="24"/>
          <w:szCs w:val="24"/>
        </w:rPr>
        <w:t>n</w:t>
      </w:r>
      <w:r w:rsidR="002B65EF">
        <w:rPr>
          <w:rFonts w:ascii="Arial" w:hAnsi="Arial" w:cs="Arial"/>
          <w:sz w:val="24"/>
          <w:szCs w:val="24"/>
        </w:rPr>
        <w:t xml:space="preserve"> the </w:t>
      </w:r>
      <w:r w:rsidR="00E67211">
        <w:rPr>
          <w:rFonts w:ascii="Arial" w:hAnsi="Arial" w:cs="Arial"/>
          <w:sz w:val="24"/>
          <w:szCs w:val="24"/>
        </w:rPr>
        <w:t>existing route</w:t>
      </w:r>
      <w:r w:rsidR="008F7204">
        <w:rPr>
          <w:rFonts w:ascii="Arial" w:hAnsi="Arial" w:cs="Arial"/>
          <w:sz w:val="24"/>
          <w:szCs w:val="24"/>
        </w:rPr>
        <w:t xml:space="preserve">. </w:t>
      </w:r>
      <w:r w:rsidR="00E67211">
        <w:rPr>
          <w:rFonts w:ascii="Arial" w:hAnsi="Arial" w:cs="Arial"/>
          <w:sz w:val="24"/>
          <w:szCs w:val="24"/>
        </w:rPr>
        <w:t xml:space="preserve">I accept </w:t>
      </w:r>
      <w:r w:rsidR="008F7204">
        <w:rPr>
          <w:rFonts w:ascii="Arial" w:hAnsi="Arial" w:cs="Arial"/>
          <w:sz w:val="24"/>
          <w:szCs w:val="24"/>
        </w:rPr>
        <w:t xml:space="preserve">in freezing conditions the surface of the proposed route may stay frozen longer than the existing route, but </w:t>
      </w:r>
      <w:r w:rsidR="00316072">
        <w:rPr>
          <w:rFonts w:ascii="Arial" w:hAnsi="Arial" w:cs="Arial"/>
          <w:sz w:val="24"/>
          <w:szCs w:val="24"/>
        </w:rPr>
        <w:t xml:space="preserve">I do not consider </w:t>
      </w:r>
      <w:r w:rsidR="009B3DFE">
        <w:rPr>
          <w:rFonts w:ascii="Arial" w:hAnsi="Arial" w:cs="Arial"/>
          <w:sz w:val="24"/>
          <w:szCs w:val="24"/>
        </w:rPr>
        <w:t>this a sufficiently regular occurrence to be material.</w:t>
      </w:r>
    </w:p>
    <w:p w14:paraId="6E6EDDCD" w14:textId="0A4D1740" w:rsidR="00D046C5" w:rsidRDefault="00D046C5" w:rsidP="008F4E5B">
      <w:pPr>
        <w:pStyle w:val="Style1"/>
        <w:rPr>
          <w:rFonts w:ascii="Arial" w:hAnsi="Arial" w:cs="Arial"/>
          <w:sz w:val="24"/>
          <w:szCs w:val="24"/>
        </w:rPr>
      </w:pPr>
      <w:r>
        <w:rPr>
          <w:rFonts w:ascii="Arial" w:hAnsi="Arial" w:cs="Arial"/>
          <w:sz w:val="24"/>
          <w:szCs w:val="24"/>
        </w:rPr>
        <w:t>I have considered concerns about</w:t>
      </w:r>
      <w:r w:rsidR="007D4461">
        <w:rPr>
          <w:rFonts w:ascii="Arial" w:hAnsi="Arial" w:cs="Arial"/>
          <w:sz w:val="24"/>
          <w:szCs w:val="24"/>
        </w:rPr>
        <w:t xml:space="preserve"> personal safety when discussing convenience</w:t>
      </w:r>
      <w:r w:rsidR="00F8393E">
        <w:rPr>
          <w:rFonts w:ascii="Arial" w:hAnsi="Arial" w:cs="Arial"/>
          <w:sz w:val="24"/>
          <w:szCs w:val="24"/>
        </w:rPr>
        <w:t xml:space="preserve"> where I concluded</w:t>
      </w:r>
      <w:r w:rsidR="0002685C">
        <w:rPr>
          <w:rFonts w:ascii="Arial" w:hAnsi="Arial" w:cs="Arial"/>
          <w:sz w:val="24"/>
          <w:szCs w:val="24"/>
        </w:rPr>
        <w:t xml:space="preserve"> that safety issues on each route were similar</w:t>
      </w:r>
      <w:r w:rsidR="003C3405">
        <w:rPr>
          <w:rFonts w:ascii="Arial" w:hAnsi="Arial" w:cs="Arial"/>
          <w:sz w:val="24"/>
          <w:szCs w:val="24"/>
        </w:rPr>
        <w:t xml:space="preserve"> such that I did not find the proposed route to be substantially less convenient.</w:t>
      </w:r>
    </w:p>
    <w:p w14:paraId="55280D0C" w14:textId="2B6629B2" w:rsidR="003C3405" w:rsidRDefault="00D902DB" w:rsidP="008F4E5B">
      <w:pPr>
        <w:pStyle w:val="Style1"/>
        <w:rPr>
          <w:rFonts w:ascii="Arial" w:hAnsi="Arial" w:cs="Arial"/>
          <w:sz w:val="24"/>
          <w:szCs w:val="24"/>
        </w:rPr>
      </w:pPr>
      <w:r>
        <w:rPr>
          <w:rFonts w:ascii="Arial" w:hAnsi="Arial" w:cs="Arial"/>
          <w:sz w:val="24"/>
          <w:szCs w:val="24"/>
        </w:rPr>
        <w:t xml:space="preserve">I heard evidence from several objectors on the question of personal safety </w:t>
      </w:r>
      <w:r w:rsidR="00853F3C">
        <w:rPr>
          <w:rFonts w:ascii="Arial" w:hAnsi="Arial" w:cs="Arial"/>
          <w:sz w:val="24"/>
          <w:szCs w:val="24"/>
        </w:rPr>
        <w:t>and I accept that for some users this is perceived to be a genuine concern which would impact their enjoyment of the route</w:t>
      </w:r>
      <w:r w:rsidR="005C368D">
        <w:rPr>
          <w:rFonts w:ascii="Arial" w:hAnsi="Arial" w:cs="Arial"/>
          <w:sz w:val="24"/>
          <w:szCs w:val="24"/>
        </w:rPr>
        <w:t xml:space="preserve">. </w:t>
      </w:r>
    </w:p>
    <w:p w14:paraId="6BAC3956" w14:textId="3BAFC1C4" w:rsidR="00461E12" w:rsidRDefault="00461E12" w:rsidP="008F4E5B">
      <w:pPr>
        <w:pStyle w:val="Style1"/>
        <w:rPr>
          <w:rFonts w:ascii="Arial" w:hAnsi="Arial" w:cs="Arial"/>
          <w:sz w:val="24"/>
          <w:szCs w:val="24"/>
        </w:rPr>
      </w:pPr>
      <w:r>
        <w:rPr>
          <w:rFonts w:ascii="Arial" w:hAnsi="Arial" w:cs="Arial"/>
          <w:sz w:val="24"/>
          <w:szCs w:val="24"/>
        </w:rPr>
        <w:lastRenderedPageBreak/>
        <w:t xml:space="preserve">I have </w:t>
      </w:r>
      <w:r w:rsidR="00452010">
        <w:rPr>
          <w:rFonts w:ascii="Arial" w:hAnsi="Arial" w:cs="Arial"/>
          <w:sz w:val="24"/>
          <w:szCs w:val="24"/>
        </w:rPr>
        <w:t>dealt at length with the issue of gradient, and for the same reasons I accept that the</w:t>
      </w:r>
      <w:r w:rsidR="00A13259">
        <w:rPr>
          <w:rFonts w:ascii="Arial" w:hAnsi="Arial" w:cs="Arial"/>
          <w:sz w:val="24"/>
          <w:szCs w:val="24"/>
        </w:rPr>
        <w:t xml:space="preserve"> gradient of </w:t>
      </w:r>
      <w:r w:rsidR="00992E92">
        <w:rPr>
          <w:rFonts w:ascii="Arial" w:hAnsi="Arial" w:cs="Arial"/>
          <w:sz w:val="24"/>
          <w:szCs w:val="24"/>
        </w:rPr>
        <w:t>the proposed</w:t>
      </w:r>
      <w:r w:rsidR="00452010">
        <w:rPr>
          <w:rFonts w:ascii="Arial" w:hAnsi="Arial" w:cs="Arial"/>
          <w:sz w:val="24"/>
          <w:szCs w:val="24"/>
        </w:rPr>
        <w:t xml:space="preserve"> path</w:t>
      </w:r>
      <w:r w:rsidR="00A13259">
        <w:rPr>
          <w:rFonts w:ascii="Arial" w:hAnsi="Arial" w:cs="Arial"/>
          <w:sz w:val="24"/>
          <w:szCs w:val="24"/>
        </w:rPr>
        <w:t>,</w:t>
      </w:r>
      <w:r w:rsidR="0069312E">
        <w:rPr>
          <w:rFonts w:ascii="Arial" w:hAnsi="Arial" w:cs="Arial"/>
          <w:sz w:val="24"/>
          <w:szCs w:val="24"/>
        </w:rPr>
        <w:t xml:space="preserve"> without reprofiling</w:t>
      </w:r>
      <w:r w:rsidR="00A13259">
        <w:rPr>
          <w:rFonts w:ascii="Arial" w:hAnsi="Arial" w:cs="Arial"/>
          <w:sz w:val="24"/>
          <w:szCs w:val="24"/>
        </w:rPr>
        <w:t xml:space="preserve">, would </w:t>
      </w:r>
      <w:r w:rsidR="00A1478C">
        <w:rPr>
          <w:rFonts w:ascii="Arial" w:hAnsi="Arial" w:cs="Arial"/>
          <w:sz w:val="24"/>
          <w:szCs w:val="24"/>
        </w:rPr>
        <w:t>adversely impact enjoyment of the route.</w:t>
      </w:r>
    </w:p>
    <w:p w14:paraId="43729388" w14:textId="2F9B9F8A" w:rsidR="003F2DE6" w:rsidRPr="003F2DE6" w:rsidRDefault="003F2DE6" w:rsidP="003F2DE6">
      <w:pPr>
        <w:pStyle w:val="Style1"/>
        <w:numPr>
          <w:ilvl w:val="0"/>
          <w:numId w:val="0"/>
        </w:numPr>
        <w:rPr>
          <w:rFonts w:ascii="Arial" w:hAnsi="Arial" w:cs="Arial"/>
          <w:i/>
          <w:iCs/>
          <w:sz w:val="24"/>
          <w:szCs w:val="24"/>
        </w:rPr>
      </w:pPr>
      <w:r w:rsidRPr="003F2DE6">
        <w:rPr>
          <w:rFonts w:ascii="Arial" w:hAnsi="Arial" w:cs="Arial"/>
          <w:i/>
          <w:iCs/>
          <w:sz w:val="24"/>
          <w:szCs w:val="24"/>
        </w:rPr>
        <w:t>b</w:t>
      </w:r>
      <w:r w:rsidRPr="003F2DE6">
        <w:rPr>
          <w:rFonts w:ascii="Arial" w:hAnsi="Arial" w:cs="Arial"/>
          <w:sz w:val="24"/>
          <w:szCs w:val="24"/>
        </w:rPr>
        <w:t xml:space="preserve">.   </w:t>
      </w:r>
      <w:r w:rsidRPr="003F2DE6">
        <w:rPr>
          <w:rFonts w:ascii="Arial" w:hAnsi="Arial" w:cs="Arial"/>
          <w:i/>
          <w:iCs/>
          <w:sz w:val="24"/>
          <w:szCs w:val="24"/>
        </w:rPr>
        <w:t xml:space="preserve">the effect of the coming into operation of the Order on land served by the existing </w:t>
      </w:r>
      <w:r w:rsidR="009F6536">
        <w:rPr>
          <w:rFonts w:ascii="Arial" w:hAnsi="Arial" w:cs="Arial"/>
          <w:i/>
          <w:iCs/>
          <w:sz w:val="24"/>
          <w:szCs w:val="24"/>
        </w:rPr>
        <w:t>public rights of way</w:t>
      </w:r>
      <w:r w:rsidR="00F36700">
        <w:rPr>
          <w:rFonts w:ascii="Arial" w:hAnsi="Arial" w:cs="Arial"/>
          <w:i/>
          <w:iCs/>
          <w:sz w:val="24"/>
          <w:szCs w:val="24"/>
        </w:rPr>
        <w:t>.</w:t>
      </w:r>
    </w:p>
    <w:p w14:paraId="1FC55EB0" w14:textId="26676496" w:rsidR="003F2DE6" w:rsidRDefault="003F2DE6" w:rsidP="008F4E5B">
      <w:pPr>
        <w:pStyle w:val="Style1"/>
        <w:rPr>
          <w:rFonts w:ascii="Arial" w:hAnsi="Arial" w:cs="Arial"/>
          <w:sz w:val="24"/>
          <w:szCs w:val="24"/>
        </w:rPr>
      </w:pPr>
      <w:r w:rsidRPr="003F2DE6">
        <w:rPr>
          <w:rFonts w:ascii="Arial" w:hAnsi="Arial" w:cs="Arial"/>
          <w:sz w:val="24"/>
          <w:szCs w:val="24"/>
        </w:rPr>
        <w:t>The Order would have no effect on land served by the existing right of way</w:t>
      </w:r>
      <w:r w:rsidR="00E80BAF">
        <w:rPr>
          <w:rFonts w:ascii="Arial" w:hAnsi="Arial" w:cs="Arial"/>
          <w:sz w:val="24"/>
          <w:szCs w:val="24"/>
        </w:rPr>
        <w:t>.</w:t>
      </w:r>
    </w:p>
    <w:p w14:paraId="5FA6138F" w14:textId="56450C68" w:rsidR="00E80BAF" w:rsidRPr="00E80BAF" w:rsidRDefault="00E80BAF" w:rsidP="00E80BAF">
      <w:pPr>
        <w:pStyle w:val="Style1"/>
        <w:numPr>
          <w:ilvl w:val="0"/>
          <w:numId w:val="0"/>
        </w:numPr>
        <w:rPr>
          <w:rFonts w:ascii="Arial" w:hAnsi="Arial" w:cs="Arial"/>
          <w:i/>
          <w:iCs/>
          <w:sz w:val="24"/>
          <w:szCs w:val="24"/>
        </w:rPr>
      </w:pPr>
      <w:r w:rsidRPr="00E80BAF">
        <w:rPr>
          <w:rFonts w:ascii="Arial" w:hAnsi="Arial" w:cs="Arial"/>
          <w:i/>
          <w:iCs/>
          <w:sz w:val="24"/>
          <w:szCs w:val="24"/>
        </w:rPr>
        <w:t>c.   the effect of the new public right of way on the land over which it is created (or land held with it)</w:t>
      </w:r>
      <w:r w:rsidR="00F36700">
        <w:rPr>
          <w:rFonts w:ascii="Arial" w:hAnsi="Arial" w:cs="Arial"/>
          <w:i/>
          <w:iCs/>
          <w:sz w:val="24"/>
          <w:szCs w:val="24"/>
        </w:rPr>
        <w:t>.</w:t>
      </w:r>
    </w:p>
    <w:p w14:paraId="641CB04D" w14:textId="1844182C" w:rsidR="00E04205" w:rsidRPr="00E80BAF" w:rsidRDefault="003A6F7D" w:rsidP="00E80BAF">
      <w:pPr>
        <w:pStyle w:val="Style1"/>
        <w:rPr>
          <w:rFonts w:ascii="Arial" w:hAnsi="Arial" w:cs="Arial"/>
          <w:sz w:val="24"/>
          <w:szCs w:val="24"/>
        </w:rPr>
      </w:pPr>
      <w:r>
        <w:rPr>
          <w:rFonts w:ascii="Arial" w:hAnsi="Arial" w:cs="Arial"/>
          <w:sz w:val="24"/>
          <w:szCs w:val="24"/>
        </w:rPr>
        <w:t xml:space="preserve">The </w:t>
      </w:r>
      <w:r w:rsidR="00252DB9">
        <w:rPr>
          <w:rFonts w:ascii="Arial" w:hAnsi="Arial" w:cs="Arial"/>
          <w:sz w:val="24"/>
          <w:szCs w:val="24"/>
        </w:rPr>
        <w:t xml:space="preserve">proposed route would be advantageous in terms of the </w:t>
      </w:r>
      <w:r w:rsidR="00371F07">
        <w:rPr>
          <w:rFonts w:ascii="Arial" w:hAnsi="Arial" w:cs="Arial"/>
          <w:sz w:val="24"/>
          <w:szCs w:val="24"/>
        </w:rPr>
        <w:t xml:space="preserve">beneficial agricultural use of the field as it would </w:t>
      </w:r>
      <w:r w:rsidR="00F07EE2">
        <w:rPr>
          <w:rFonts w:ascii="Arial" w:hAnsi="Arial" w:cs="Arial"/>
          <w:sz w:val="24"/>
          <w:szCs w:val="24"/>
        </w:rPr>
        <w:t xml:space="preserve">confine the public right of way to the margin of the field and allow the remainder to be </w:t>
      </w:r>
      <w:r w:rsidR="008C61FB">
        <w:rPr>
          <w:rFonts w:ascii="Arial" w:hAnsi="Arial" w:cs="Arial"/>
          <w:sz w:val="24"/>
          <w:szCs w:val="24"/>
        </w:rPr>
        <w:t>used without the restrictions of a cross-field path</w:t>
      </w:r>
      <w:r w:rsidR="00032F5E" w:rsidRPr="00E80BAF">
        <w:rPr>
          <w:rFonts w:ascii="Arial" w:hAnsi="Arial" w:cs="Arial"/>
          <w:sz w:val="24"/>
          <w:szCs w:val="24"/>
        </w:rPr>
        <w:t>.</w:t>
      </w:r>
    </w:p>
    <w:p w14:paraId="6D58DF4D" w14:textId="21A05B62" w:rsidR="005E20CE" w:rsidRPr="00A46A72" w:rsidRDefault="005E20CE" w:rsidP="005E20CE">
      <w:pPr>
        <w:pStyle w:val="Style1"/>
        <w:numPr>
          <w:ilvl w:val="0"/>
          <w:numId w:val="0"/>
        </w:numPr>
        <w:rPr>
          <w:rFonts w:ascii="Arial" w:hAnsi="Arial" w:cs="Arial"/>
          <w:i/>
          <w:sz w:val="24"/>
          <w:szCs w:val="24"/>
        </w:rPr>
      </w:pPr>
      <w:r w:rsidRPr="00A46A72">
        <w:rPr>
          <w:rFonts w:ascii="Arial" w:hAnsi="Arial" w:cs="Arial"/>
          <w:i/>
          <w:sz w:val="24"/>
          <w:szCs w:val="24"/>
        </w:rPr>
        <w:t>The expediency of confirming the Order</w:t>
      </w:r>
    </w:p>
    <w:p w14:paraId="496AAC53" w14:textId="297B6D55" w:rsidR="009C60BC" w:rsidRDefault="009E7702" w:rsidP="00353745">
      <w:pPr>
        <w:pStyle w:val="Style1"/>
        <w:rPr>
          <w:rFonts w:ascii="Arial" w:hAnsi="Arial" w:cs="Arial"/>
          <w:sz w:val="24"/>
          <w:szCs w:val="24"/>
        </w:rPr>
      </w:pPr>
      <w:r>
        <w:rPr>
          <w:rFonts w:ascii="Arial" w:hAnsi="Arial" w:cs="Arial"/>
          <w:sz w:val="24"/>
          <w:szCs w:val="24"/>
        </w:rPr>
        <w:t xml:space="preserve">In considering the expediency of confirming the Order </w:t>
      </w:r>
      <w:r w:rsidR="00841150">
        <w:rPr>
          <w:rFonts w:ascii="Arial" w:hAnsi="Arial" w:cs="Arial"/>
          <w:sz w:val="24"/>
          <w:szCs w:val="24"/>
        </w:rPr>
        <w:t xml:space="preserve">I am required to take into </w:t>
      </w:r>
      <w:r w:rsidR="000E36A7">
        <w:rPr>
          <w:rFonts w:ascii="Arial" w:hAnsi="Arial" w:cs="Arial"/>
          <w:sz w:val="24"/>
          <w:szCs w:val="24"/>
        </w:rPr>
        <w:t>a</w:t>
      </w:r>
      <w:r w:rsidR="00841150">
        <w:rPr>
          <w:rFonts w:ascii="Arial" w:hAnsi="Arial" w:cs="Arial"/>
          <w:sz w:val="24"/>
          <w:szCs w:val="24"/>
        </w:rPr>
        <w:t>ccount the mandatory considerations a. to c. above</w:t>
      </w:r>
      <w:r w:rsidR="00B73791">
        <w:rPr>
          <w:rFonts w:ascii="Arial" w:hAnsi="Arial" w:cs="Arial"/>
          <w:sz w:val="24"/>
          <w:szCs w:val="24"/>
        </w:rPr>
        <w:t xml:space="preserve"> and the provisions of any relevant ROWIP.</w:t>
      </w:r>
      <w:r w:rsidR="00034141">
        <w:rPr>
          <w:rFonts w:ascii="Arial" w:hAnsi="Arial" w:cs="Arial"/>
          <w:sz w:val="24"/>
          <w:szCs w:val="24"/>
        </w:rPr>
        <w:t xml:space="preserve"> </w:t>
      </w:r>
      <w:r w:rsidR="00E667E8">
        <w:rPr>
          <w:rFonts w:ascii="Arial" w:hAnsi="Arial" w:cs="Arial"/>
          <w:sz w:val="24"/>
          <w:szCs w:val="24"/>
        </w:rPr>
        <w:t xml:space="preserve">I am also entitled to take account of my conclusions in respect of Test 1. </w:t>
      </w:r>
      <w:r w:rsidR="000E36A7">
        <w:rPr>
          <w:rFonts w:ascii="Arial" w:hAnsi="Arial" w:cs="Arial"/>
          <w:sz w:val="24"/>
          <w:szCs w:val="24"/>
        </w:rPr>
        <w:t>I am then required to balance these considerations in order to determine whether it is expedient for the Or</w:t>
      </w:r>
      <w:r w:rsidR="00492A00">
        <w:rPr>
          <w:rFonts w:ascii="Arial" w:hAnsi="Arial" w:cs="Arial"/>
          <w:sz w:val="24"/>
          <w:szCs w:val="24"/>
        </w:rPr>
        <w:t>d</w:t>
      </w:r>
      <w:r w:rsidR="000E36A7">
        <w:rPr>
          <w:rFonts w:ascii="Arial" w:hAnsi="Arial" w:cs="Arial"/>
          <w:sz w:val="24"/>
          <w:szCs w:val="24"/>
        </w:rPr>
        <w:t xml:space="preserve">er to be confirmed. </w:t>
      </w:r>
    </w:p>
    <w:p w14:paraId="6C4EE5F4" w14:textId="5EC36114" w:rsidR="009C60BC" w:rsidRDefault="00BC7BD5" w:rsidP="00353745">
      <w:pPr>
        <w:pStyle w:val="Style1"/>
        <w:rPr>
          <w:rFonts w:ascii="Arial" w:hAnsi="Arial" w:cs="Arial"/>
          <w:sz w:val="24"/>
          <w:szCs w:val="24"/>
        </w:rPr>
      </w:pPr>
      <w:r>
        <w:rPr>
          <w:rFonts w:ascii="Arial" w:hAnsi="Arial" w:cs="Arial"/>
          <w:sz w:val="24"/>
          <w:szCs w:val="24"/>
        </w:rPr>
        <w:t>I have been provided with relevant extracts f</w:t>
      </w:r>
      <w:r w:rsidR="0048397B">
        <w:rPr>
          <w:rFonts w:ascii="Arial" w:hAnsi="Arial" w:cs="Arial"/>
          <w:sz w:val="24"/>
          <w:szCs w:val="24"/>
        </w:rPr>
        <w:t>rom</w:t>
      </w:r>
      <w:r>
        <w:rPr>
          <w:rFonts w:ascii="Arial" w:hAnsi="Arial" w:cs="Arial"/>
          <w:sz w:val="24"/>
          <w:szCs w:val="24"/>
        </w:rPr>
        <w:t xml:space="preserve"> </w:t>
      </w:r>
      <w:r w:rsidR="0048397B">
        <w:rPr>
          <w:rFonts w:ascii="Arial" w:hAnsi="Arial" w:cs="Arial"/>
          <w:sz w:val="24"/>
          <w:szCs w:val="24"/>
        </w:rPr>
        <w:t>t</w:t>
      </w:r>
      <w:r w:rsidR="00604BFC">
        <w:rPr>
          <w:rFonts w:ascii="Arial" w:hAnsi="Arial" w:cs="Arial"/>
          <w:sz w:val="24"/>
          <w:szCs w:val="24"/>
        </w:rPr>
        <w:t>he Essex ROWIP</w:t>
      </w:r>
      <w:r w:rsidR="0048397B">
        <w:rPr>
          <w:rFonts w:ascii="Arial" w:hAnsi="Arial" w:cs="Arial"/>
          <w:sz w:val="24"/>
          <w:szCs w:val="24"/>
        </w:rPr>
        <w:t>. The relevant provi</w:t>
      </w:r>
      <w:r w:rsidR="00D159DD">
        <w:rPr>
          <w:rFonts w:ascii="Arial" w:hAnsi="Arial" w:cs="Arial"/>
          <w:sz w:val="24"/>
          <w:szCs w:val="24"/>
        </w:rPr>
        <w:t>sions are-:</w:t>
      </w:r>
    </w:p>
    <w:p w14:paraId="52B5F152" w14:textId="252535A9" w:rsidR="00D159DD" w:rsidRDefault="00D159DD" w:rsidP="00D159DD">
      <w:pPr>
        <w:pStyle w:val="Style1"/>
        <w:numPr>
          <w:ilvl w:val="0"/>
          <w:numId w:val="33"/>
        </w:numPr>
        <w:rPr>
          <w:rFonts w:ascii="Arial" w:hAnsi="Arial" w:cs="Arial"/>
          <w:sz w:val="24"/>
          <w:szCs w:val="24"/>
        </w:rPr>
      </w:pPr>
      <w:r>
        <w:rPr>
          <w:rFonts w:ascii="Arial" w:hAnsi="Arial" w:cs="Arial"/>
          <w:sz w:val="24"/>
          <w:szCs w:val="24"/>
        </w:rPr>
        <w:t xml:space="preserve">To </w:t>
      </w:r>
      <w:r w:rsidR="00856549">
        <w:rPr>
          <w:rFonts w:ascii="Arial" w:hAnsi="Arial" w:cs="Arial"/>
          <w:sz w:val="24"/>
          <w:szCs w:val="24"/>
        </w:rPr>
        <w:t>improve accessibility on the public rights of way network</w:t>
      </w:r>
    </w:p>
    <w:p w14:paraId="4E9275A2" w14:textId="604D82A7" w:rsidR="00856549" w:rsidRDefault="005B3F25" w:rsidP="00D159DD">
      <w:pPr>
        <w:pStyle w:val="Style1"/>
        <w:numPr>
          <w:ilvl w:val="0"/>
          <w:numId w:val="33"/>
        </w:numPr>
        <w:rPr>
          <w:rFonts w:ascii="Arial" w:hAnsi="Arial" w:cs="Arial"/>
          <w:sz w:val="24"/>
          <w:szCs w:val="24"/>
        </w:rPr>
      </w:pPr>
      <w:r>
        <w:rPr>
          <w:rFonts w:ascii="Arial" w:hAnsi="Arial" w:cs="Arial"/>
          <w:sz w:val="24"/>
          <w:szCs w:val="24"/>
        </w:rPr>
        <w:t>To promote safety</w:t>
      </w:r>
    </w:p>
    <w:p w14:paraId="026DB44E" w14:textId="7B37EE15" w:rsidR="00754EDC" w:rsidRDefault="005B3F25" w:rsidP="004D4445">
      <w:pPr>
        <w:pStyle w:val="Style1"/>
        <w:numPr>
          <w:ilvl w:val="0"/>
          <w:numId w:val="33"/>
        </w:numPr>
        <w:rPr>
          <w:rFonts w:ascii="Arial" w:hAnsi="Arial" w:cs="Arial"/>
          <w:sz w:val="24"/>
          <w:szCs w:val="24"/>
        </w:rPr>
      </w:pPr>
      <w:r>
        <w:rPr>
          <w:rFonts w:ascii="Arial" w:hAnsi="Arial" w:cs="Arial"/>
          <w:sz w:val="24"/>
          <w:szCs w:val="24"/>
        </w:rPr>
        <w:t xml:space="preserve">To promote improved health and quality of life through </w:t>
      </w:r>
      <w:r w:rsidR="00754EDC">
        <w:rPr>
          <w:rFonts w:ascii="Arial" w:hAnsi="Arial" w:cs="Arial"/>
          <w:sz w:val="24"/>
          <w:szCs w:val="24"/>
        </w:rPr>
        <w:t>the use of the public rights of way network</w:t>
      </w:r>
    </w:p>
    <w:p w14:paraId="6DDA489D" w14:textId="613DE0C1" w:rsidR="002E4AEE" w:rsidRDefault="00AC60B6" w:rsidP="002E4AEE">
      <w:pPr>
        <w:pStyle w:val="Style1"/>
        <w:numPr>
          <w:ilvl w:val="0"/>
          <w:numId w:val="0"/>
        </w:numPr>
        <w:ind w:left="431"/>
        <w:rPr>
          <w:rFonts w:ascii="Arial" w:hAnsi="Arial" w:cs="Arial"/>
          <w:sz w:val="24"/>
          <w:szCs w:val="24"/>
        </w:rPr>
      </w:pPr>
      <w:r>
        <w:rPr>
          <w:rFonts w:ascii="Arial" w:hAnsi="Arial" w:cs="Arial"/>
          <w:sz w:val="24"/>
          <w:szCs w:val="24"/>
        </w:rPr>
        <w:t xml:space="preserve">These provisions align with the issues explored </w:t>
      </w:r>
      <w:r w:rsidR="000F6BE5">
        <w:rPr>
          <w:rFonts w:ascii="Arial" w:hAnsi="Arial" w:cs="Arial"/>
          <w:sz w:val="24"/>
          <w:szCs w:val="24"/>
        </w:rPr>
        <w:t>when considering matters of convenience and enjoyment.</w:t>
      </w:r>
    </w:p>
    <w:p w14:paraId="508FE0C6" w14:textId="462262E7" w:rsidR="00820626" w:rsidRPr="00353745" w:rsidRDefault="00A73F68" w:rsidP="00353745">
      <w:pPr>
        <w:pStyle w:val="Style1"/>
        <w:rPr>
          <w:rFonts w:ascii="Arial" w:hAnsi="Arial" w:cs="Arial"/>
          <w:sz w:val="24"/>
          <w:szCs w:val="24"/>
        </w:rPr>
      </w:pPr>
      <w:r>
        <w:rPr>
          <w:rFonts w:ascii="Arial" w:hAnsi="Arial" w:cs="Arial"/>
          <w:sz w:val="24"/>
          <w:szCs w:val="24"/>
        </w:rPr>
        <w:t>Although I have concluded that it is in the interests of the landowner for the Or</w:t>
      </w:r>
      <w:r w:rsidR="002835AB">
        <w:rPr>
          <w:rFonts w:ascii="Arial" w:hAnsi="Arial" w:cs="Arial"/>
          <w:sz w:val="24"/>
          <w:szCs w:val="24"/>
        </w:rPr>
        <w:t>der</w:t>
      </w:r>
      <w:r>
        <w:rPr>
          <w:rFonts w:ascii="Arial" w:hAnsi="Arial" w:cs="Arial"/>
          <w:sz w:val="24"/>
          <w:szCs w:val="24"/>
        </w:rPr>
        <w:t xml:space="preserve"> to be confi</w:t>
      </w:r>
      <w:r w:rsidR="002835AB">
        <w:rPr>
          <w:rFonts w:ascii="Arial" w:hAnsi="Arial" w:cs="Arial"/>
          <w:sz w:val="24"/>
          <w:szCs w:val="24"/>
        </w:rPr>
        <w:t>rm</w:t>
      </w:r>
      <w:r>
        <w:rPr>
          <w:rFonts w:ascii="Arial" w:hAnsi="Arial" w:cs="Arial"/>
          <w:sz w:val="24"/>
          <w:szCs w:val="24"/>
        </w:rPr>
        <w:t>ed</w:t>
      </w:r>
      <w:r w:rsidR="002835AB">
        <w:rPr>
          <w:rFonts w:ascii="Arial" w:hAnsi="Arial" w:cs="Arial"/>
          <w:sz w:val="24"/>
          <w:szCs w:val="24"/>
        </w:rPr>
        <w:t xml:space="preserve"> I have also recognised that there are other avenues available for the landowner to address his main concerns. </w:t>
      </w:r>
      <w:r w:rsidR="004A6B4F">
        <w:rPr>
          <w:rFonts w:ascii="Arial" w:hAnsi="Arial" w:cs="Arial"/>
          <w:sz w:val="24"/>
          <w:szCs w:val="24"/>
        </w:rPr>
        <w:t xml:space="preserve">In my judgement the concerns about the gradient of the proposed route, as matters of both convenience and enjoyment, </w:t>
      </w:r>
      <w:r w:rsidR="0075079E">
        <w:rPr>
          <w:rFonts w:ascii="Arial" w:hAnsi="Arial" w:cs="Arial"/>
          <w:sz w:val="24"/>
          <w:szCs w:val="24"/>
        </w:rPr>
        <w:t xml:space="preserve">are sufficient to outweigh the value to </w:t>
      </w:r>
      <w:r w:rsidR="008F4FAE">
        <w:rPr>
          <w:rFonts w:ascii="Arial" w:hAnsi="Arial" w:cs="Arial"/>
          <w:sz w:val="24"/>
          <w:szCs w:val="24"/>
        </w:rPr>
        <w:t>t</w:t>
      </w:r>
      <w:r w:rsidR="0075079E">
        <w:rPr>
          <w:rFonts w:ascii="Arial" w:hAnsi="Arial" w:cs="Arial"/>
          <w:sz w:val="24"/>
          <w:szCs w:val="24"/>
        </w:rPr>
        <w:t>he landowner of diverting the path</w:t>
      </w:r>
      <w:r w:rsidR="008B111C">
        <w:rPr>
          <w:rFonts w:ascii="Arial" w:hAnsi="Arial" w:cs="Arial"/>
          <w:sz w:val="24"/>
          <w:szCs w:val="24"/>
        </w:rPr>
        <w:t xml:space="preserve"> and</w:t>
      </w:r>
      <w:r w:rsidR="00947C06">
        <w:rPr>
          <w:rFonts w:ascii="Arial" w:hAnsi="Arial" w:cs="Arial"/>
          <w:sz w:val="24"/>
          <w:szCs w:val="24"/>
        </w:rPr>
        <w:t xml:space="preserve"> for these reasons </w:t>
      </w:r>
      <w:r w:rsidR="001C1C45">
        <w:rPr>
          <w:rFonts w:ascii="Arial" w:hAnsi="Arial" w:cs="Arial"/>
          <w:sz w:val="24"/>
          <w:szCs w:val="24"/>
        </w:rPr>
        <w:t>I would, if I were required to do so,</w:t>
      </w:r>
      <w:r w:rsidR="008B111C">
        <w:rPr>
          <w:rFonts w:ascii="Arial" w:hAnsi="Arial" w:cs="Arial"/>
          <w:sz w:val="24"/>
          <w:szCs w:val="24"/>
        </w:rPr>
        <w:t xml:space="preserve"> find that </w:t>
      </w:r>
      <w:r w:rsidR="00E25F2D">
        <w:rPr>
          <w:rFonts w:ascii="Arial" w:hAnsi="Arial" w:cs="Arial"/>
          <w:sz w:val="24"/>
          <w:szCs w:val="24"/>
        </w:rPr>
        <w:t>it is not expedient to confirm the Order.</w:t>
      </w:r>
    </w:p>
    <w:p w14:paraId="3644C8FC" w14:textId="0D46F35B" w:rsidR="00F9151F" w:rsidRPr="00A46A72" w:rsidRDefault="00F9151F" w:rsidP="00F9151F">
      <w:pPr>
        <w:pStyle w:val="Style1"/>
        <w:numPr>
          <w:ilvl w:val="0"/>
          <w:numId w:val="0"/>
        </w:numPr>
        <w:rPr>
          <w:rFonts w:ascii="Arial" w:hAnsi="Arial" w:cs="Arial"/>
          <w:b/>
          <w:sz w:val="24"/>
          <w:szCs w:val="24"/>
        </w:rPr>
      </w:pPr>
      <w:r w:rsidRPr="00A46A72">
        <w:rPr>
          <w:rFonts w:ascii="Arial" w:hAnsi="Arial" w:cs="Arial"/>
          <w:b/>
          <w:sz w:val="24"/>
          <w:szCs w:val="24"/>
        </w:rPr>
        <w:t>Other Matters</w:t>
      </w:r>
    </w:p>
    <w:p w14:paraId="5F49B184" w14:textId="4F4985AF" w:rsidR="00355FCC" w:rsidRDefault="00353745" w:rsidP="00E25F2D">
      <w:pPr>
        <w:pStyle w:val="Style1"/>
        <w:rPr>
          <w:rFonts w:ascii="Arial" w:hAnsi="Arial" w:cs="Arial"/>
          <w:sz w:val="24"/>
          <w:szCs w:val="24"/>
        </w:rPr>
      </w:pPr>
      <w:r>
        <w:rPr>
          <w:rFonts w:ascii="Arial" w:hAnsi="Arial" w:cs="Arial"/>
          <w:sz w:val="24"/>
          <w:szCs w:val="24"/>
        </w:rPr>
        <w:t xml:space="preserve">The Applicant outlined his proposals for creating </w:t>
      </w:r>
      <w:r w:rsidR="00096940">
        <w:rPr>
          <w:rFonts w:ascii="Arial" w:hAnsi="Arial" w:cs="Arial"/>
          <w:sz w:val="24"/>
          <w:szCs w:val="24"/>
        </w:rPr>
        <w:t>access tunnels beneath the proposed route to facilitate animals</w:t>
      </w:r>
      <w:r w:rsidR="00C136AC">
        <w:rPr>
          <w:rFonts w:ascii="Arial" w:hAnsi="Arial" w:cs="Arial"/>
          <w:sz w:val="24"/>
          <w:szCs w:val="24"/>
        </w:rPr>
        <w:t xml:space="preserve"> passing between the Castle woodland and the field. </w:t>
      </w:r>
      <w:r w:rsidR="000C4113">
        <w:rPr>
          <w:rFonts w:ascii="Arial" w:hAnsi="Arial" w:cs="Arial"/>
          <w:sz w:val="24"/>
          <w:szCs w:val="24"/>
        </w:rPr>
        <w:t>The viability of these proposals was questioned by the Objectors</w:t>
      </w:r>
      <w:r w:rsidR="00E836D4">
        <w:rPr>
          <w:rFonts w:ascii="Arial" w:hAnsi="Arial" w:cs="Arial"/>
          <w:sz w:val="24"/>
          <w:szCs w:val="24"/>
        </w:rPr>
        <w:t xml:space="preserve">. I do not consider it is </w:t>
      </w:r>
      <w:r w:rsidR="00F52A5C">
        <w:rPr>
          <w:rFonts w:ascii="Arial" w:hAnsi="Arial" w:cs="Arial"/>
          <w:sz w:val="24"/>
          <w:szCs w:val="24"/>
        </w:rPr>
        <w:t xml:space="preserve">a matter </w:t>
      </w:r>
      <w:r w:rsidR="00CC39B9">
        <w:rPr>
          <w:rFonts w:ascii="Arial" w:hAnsi="Arial" w:cs="Arial"/>
          <w:sz w:val="24"/>
          <w:szCs w:val="24"/>
        </w:rPr>
        <w:t xml:space="preserve">relevant to the convenience or enjoyment of the </w:t>
      </w:r>
      <w:r w:rsidR="008E6D3B">
        <w:rPr>
          <w:rFonts w:ascii="Arial" w:hAnsi="Arial" w:cs="Arial"/>
          <w:sz w:val="24"/>
          <w:szCs w:val="24"/>
        </w:rPr>
        <w:t>respective routes</w:t>
      </w:r>
      <w:r w:rsidR="00B835C6">
        <w:rPr>
          <w:rFonts w:ascii="Arial" w:hAnsi="Arial" w:cs="Arial"/>
          <w:sz w:val="24"/>
          <w:szCs w:val="24"/>
        </w:rPr>
        <w:t xml:space="preserve"> and is thus not a mat</w:t>
      </w:r>
      <w:r w:rsidR="00F40451">
        <w:rPr>
          <w:rFonts w:ascii="Arial" w:hAnsi="Arial" w:cs="Arial"/>
          <w:sz w:val="24"/>
          <w:szCs w:val="24"/>
        </w:rPr>
        <w:t>t</w:t>
      </w:r>
      <w:r w:rsidR="00B835C6">
        <w:rPr>
          <w:rFonts w:ascii="Arial" w:hAnsi="Arial" w:cs="Arial"/>
          <w:sz w:val="24"/>
          <w:szCs w:val="24"/>
        </w:rPr>
        <w:t>er on which I am required to make a finding.</w:t>
      </w:r>
    </w:p>
    <w:p w14:paraId="768FF6B5" w14:textId="073C117F" w:rsidR="001E0953" w:rsidRDefault="001E0953" w:rsidP="00E25F2D">
      <w:pPr>
        <w:pStyle w:val="Style1"/>
        <w:rPr>
          <w:rFonts w:ascii="Arial" w:hAnsi="Arial" w:cs="Arial"/>
          <w:sz w:val="24"/>
          <w:szCs w:val="24"/>
        </w:rPr>
      </w:pPr>
      <w:r>
        <w:rPr>
          <w:rFonts w:ascii="Arial" w:hAnsi="Arial" w:cs="Arial"/>
          <w:sz w:val="24"/>
          <w:szCs w:val="24"/>
        </w:rPr>
        <w:t xml:space="preserve">It was drawn to my attention that the existing route is part of </w:t>
      </w:r>
      <w:r w:rsidR="003D5132">
        <w:rPr>
          <w:rFonts w:ascii="Arial" w:hAnsi="Arial" w:cs="Arial"/>
          <w:sz w:val="24"/>
          <w:szCs w:val="24"/>
        </w:rPr>
        <w:t>a longer route designated as ‘The Magna Carta Way</w:t>
      </w:r>
      <w:r w:rsidR="00CC62E3">
        <w:rPr>
          <w:rFonts w:ascii="Arial" w:hAnsi="Arial" w:cs="Arial"/>
          <w:sz w:val="24"/>
          <w:szCs w:val="24"/>
        </w:rPr>
        <w:t>’</w:t>
      </w:r>
      <w:r w:rsidR="003D5132">
        <w:rPr>
          <w:rFonts w:ascii="Arial" w:hAnsi="Arial" w:cs="Arial"/>
          <w:sz w:val="24"/>
          <w:szCs w:val="24"/>
        </w:rPr>
        <w:t xml:space="preserve"> running from Castle Hedingham to Clare</w:t>
      </w:r>
      <w:r w:rsidR="00CC62E3">
        <w:rPr>
          <w:rFonts w:ascii="Arial" w:hAnsi="Arial" w:cs="Arial"/>
          <w:sz w:val="24"/>
          <w:szCs w:val="24"/>
        </w:rPr>
        <w:t xml:space="preserve">. Although the title suggests </w:t>
      </w:r>
      <w:r w:rsidR="00E731B5">
        <w:rPr>
          <w:rFonts w:ascii="Arial" w:hAnsi="Arial" w:cs="Arial"/>
          <w:sz w:val="24"/>
          <w:szCs w:val="24"/>
        </w:rPr>
        <w:t xml:space="preserve">long historic </w:t>
      </w:r>
      <w:r w:rsidR="00354C2F">
        <w:rPr>
          <w:rFonts w:ascii="Arial" w:hAnsi="Arial" w:cs="Arial"/>
          <w:sz w:val="24"/>
          <w:szCs w:val="24"/>
        </w:rPr>
        <w:t>provenance,</w:t>
      </w:r>
      <w:r w:rsidR="00E731B5">
        <w:rPr>
          <w:rFonts w:ascii="Arial" w:hAnsi="Arial" w:cs="Arial"/>
          <w:sz w:val="24"/>
          <w:szCs w:val="24"/>
        </w:rPr>
        <w:t xml:space="preserve"> I understand the route was </w:t>
      </w:r>
      <w:r w:rsidR="00E731B5">
        <w:rPr>
          <w:rFonts w:ascii="Arial" w:hAnsi="Arial" w:cs="Arial"/>
          <w:sz w:val="24"/>
          <w:szCs w:val="24"/>
        </w:rPr>
        <w:lastRenderedPageBreak/>
        <w:t xml:space="preserve">devised in </w:t>
      </w:r>
      <w:r w:rsidR="00E93923">
        <w:rPr>
          <w:rFonts w:ascii="Arial" w:hAnsi="Arial" w:cs="Arial"/>
          <w:sz w:val="24"/>
          <w:szCs w:val="24"/>
        </w:rPr>
        <w:t>2015</w:t>
      </w:r>
      <w:r w:rsidR="00FF2CAD">
        <w:rPr>
          <w:rFonts w:ascii="Arial" w:hAnsi="Arial" w:cs="Arial"/>
          <w:sz w:val="24"/>
          <w:szCs w:val="24"/>
        </w:rPr>
        <w:t>. A</w:t>
      </w:r>
      <w:r w:rsidR="00E93923">
        <w:rPr>
          <w:rFonts w:ascii="Arial" w:hAnsi="Arial" w:cs="Arial"/>
          <w:sz w:val="24"/>
          <w:szCs w:val="24"/>
        </w:rPr>
        <w:t xml:space="preserve">lthough </w:t>
      </w:r>
      <w:r w:rsidR="00A457E8">
        <w:rPr>
          <w:rFonts w:ascii="Arial" w:hAnsi="Arial" w:cs="Arial"/>
          <w:sz w:val="24"/>
          <w:szCs w:val="24"/>
        </w:rPr>
        <w:t xml:space="preserve">the path has been in existence since at least the </w:t>
      </w:r>
      <w:r w:rsidR="00447382">
        <w:rPr>
          <w:rFonts w:ascii="Arial" w:hAnsi="Arial" w:cs="Arial"/>
          <w:sz w:val="24"/>
          <w:szCs w:val="24"/>
        </w:rPr>
        <w:t xml:space="preserve">late nineteenth century I cannot attribute any significant weight </w:t>
      </w:r>
      <w:r w:rsidR="00354C2F">
        <w:rPr>
          <w:rFonts w:ascii="Arial" w:hAnsi="Arial" w:cs="Arial"/>
          <w:sz w:val="24"/>
          <w:szCs w:val="24"/>
        </w:rPr>
        <w:t xml:space="preserve">or relevance </w:t>
      </w:r>
      <w:r w:rsidR="00447382">
        <w:rPr>
          <w:rFonts w:ascii="Arial" w:hAnsi="Arial" w:cs="Arial"/>
          <w:sz w:val="24"/>
          <w:szCs w:val="24"/>
        </w:rPr>
        <w:t xml:space="preserve">to </w:t>
      </w:r>
      <w:r w:rsidR="00354C2F">
        <w:rPr>
          <w:rFonts w:ascii="Arial" w:hAnsi="Arial" w:cs="Arial"/>
          <w:sz w:val="24"/>
          <w:szCs w:val="24"/>
        </w:rPr>
        <w:t>its historical character.</w:t>
      </w:r>
    </w:p>
    <w:p w14:paraId="60F9D9B7" w14:textId="1DE438C3" w:rsidR="00353745" w:rsidRPr="00353745" w:rsidRDefault="00353745" w:rsidP="00353745">
      <w:pPr>
        <w:pStyle w:val="Style1"/>
        <w:numPr>
          <w:ilvl w:val="0"/>
          <w:numId w:val="0"/>
        </w:numPr>
        <w:rPr>
          <w:rFonts w:ascii="Arial" w:hAnsi="Arial" w:cs="Arial"/>
          <w:b/>
          <w:bCs/>
          <w:sz w:val="24"/>
          <w:szCs w:val="24"/>
        </w:rPr>
      </w:pPr>
      <w:r w:rsidRPr="00353745">
        <w:rPr>
          <w:rFonts w:ascii="Arial" w:hAnsi="Arial" w:cs="Arial"/>
          <w:b/>
          <w:bCs/>
          <w:sz w:val="24"/>
          <w:szCs w:val="24"/>
        </w:rPr>
        <w:t>Conclusions</w:t>
      </w:r>
    </w:p>
    <w:p w14:paraId="292BF52A" w14:textId="038A0C94" w:rsidR="008E0623" w:rsidRPr="00A46A72" w:rsidRDefault="008E0623" w:rsidP="008E0623">
      <w:pPr>
        <w:pStyle w:val="Style1"/>
        <w:rPr>
          <w:rFonts w:ascii="Arial" w:hAnsi="Arial" w:cs="Arial"/>
          <w:sz w:val="24"/>
          <w:szCs w:val="24"/>
        </w:rPr>
      </w:pPr>
      <w:r w:rsidRPr="009A7B46">
        <w:rPr>
          <w:rFonts w:ascii="Arial" w:hAnsi="Arial" w:cs="Arial"/>
          <w:sz w:val="24"/>
          <w:szCs w:val="24"/>
        </w:rPr>
        <w:t>Having regard to these and all other matters I conclude that the Order should</w:t>
      </w:r>
      <w:r w:rsidR="006E3B03" w:rsidRPr="009A7B46">
        <w:rPr>
          <w:rFonts w:ascii="Arial" w:hAnsi="Arial" w:cs="Arial"/>
          <w:sz w:val="24"/>
          <w:szCs w:val="24"/>
        </w:rPr>
        <w:t xml:space="preserve"> </w:t>
      </w:r>
      <w:r w:rsidR="00820626" w:rsidRPr="009A7B46">
        <w:rPr>
          <w:rFonts w:ascii="Arial" w:hAnsi="Arial" w:cs="Arial"/>
          <w:sz w:val="24"/>
          <w:szCs w:val="24"/>
        </w:rPr>
        <w:t>not be confirmed</w:t>
      </w:r>
      <w:r w:rsidR="00820626" w:rsidRPr="00A46A72">
        <w:rPr>
          <w:rFonts w:ascii="Arial" w:hAnsi="Arial" w:cs="Arial"/>
          <w:sz w:val="24"/>
          <w:szCs w:val="24"/>
        </w:rPr>
        <w:t>.</w:t>
      </w:r>
    </w:p>
    <w:p w14:paraId="17550010" w14:textId="0B34BFAE" w:rsidR="001F7C0D" w:rsidRPr="00A46A72" w:rsidRDefault="001F7C0D" w:rsidP="001F7C0D">
      <w:pPr>
        <w:pStyle w:val="Style1"/>
        <w:numPr>
          <w:ilvl w:val="0"/>
          <w:numId w:val="0"/>
        </w:numPr>
        <w:rPr>
          <w:rFonts w:ascii="Arial" w:hAnsi="Arial" w:cs="Arial"/>
          <w:b/>
          <w:sz w:val="24"/>
          <w:szCs w:val="24"/>
        </w:rPr>
      </w:pPr>
      <w:r w:rsidRPr="00A46A72">
        <w:rPr>
          <w:rFonts w:ascii="Arial" w:hAnsi="Arial" w:cs="Arial"/>
          <w:b/>
          <w:sz w:val="24"/>
          <w:szCs w:val="24"/>
        </w:rPr>
        <w:t>Formal Decision</w:t>
      </w:r>
    </w:p>
    <w:p w14:paraId="5CB874FF" w14:textId="2677DDF9" w:rsidR="001F7C0D" w:rsidRPr="009A7B46" w:rsidRDefault="001F7C0D" w:rsidP="008E0623">
      <w:pPr>
        <w:pStyle w:val="Style1"/>
        <w:rPr>
          <w:rFonts w:ascii="Arial" w:hAnsi="Arial" w:cs="Arial"/>
          <w:sz w:val="24"/>
          <w:szCs w:val="24"/>
        </w:rPr>
      </w:pPr>
      <w:r w:rsidRPr="009A7B46">
        <w:rPr>
          <w:rFonts w:ascii="Arial" w:hAnsi="Arial" w:cs="Arial"/>
          <w:sz w:val="24"/>
          <w:szCs w:val="24"/>
        </w:rPr>
        <w:t>I do not confirm the Order</w:t>
      </w:r>
      <w:r w:rsidR="00F40451">
        <w:rPr>
          <w:rFonts w:ascii="Arial" w:hAnsi="Arial" w:cs="Arial"/>
          <w:sz w:val="24"/>
          <w:szCs w:val="24"/>
        </w:rPr>
        <w:t>.</w:t>
      </w:r>
    </w:p>
    <w:p w14:paraId="69FB06AD" w14:textId="3D474E3C" w:rsidR="001F7C0D" w:rsidRPr="009B3694" w:rsidRDefault="009A7B46" w:rsidP="001F7C0D">
      <w:pPr>
        <w:pStyle w:val="Style1"/>
        <w:numPr>
          <w:ilvl w:val="0"/>
          <w:numId w:val="0"/>
        </w:numPr>
        <w:rPr>
          <w:rFonts w:ascii="Monotype Corsiva" w:hAnsi="Monotype Corsiva"/>
          <w:sz w:val="40"/>
          <w:szCs w:val="40"/>
        </w:rPr>
      </w:pPr>
      <w:r w:rsidRPr="009B3694">
        <w:rPr>
          <w:rFonts w:ascii="Monotype Corsiva" w:hAnsi="Monotype Corsiva"/>
          <w:sz w:val="40"/>
          <w:szCs w:val="40"/>
        </w:rPr>
        <w:t>Nigel Farthing</w:t>
      </w:r>
    </w:p>
    <w:p w14:paraId="648D71CA" w14:textId="53A6FF4F" w:rsidR="008E0623" w:rsidRDefault="001F7C0D" w:rsidP="001F7C0D">
      <w:pPr>
        <w:pStyle w:val="Style1"/>
        <w:numPr>
          <w:ilvl w:val="0"/>
          <w:numId w:val="0"/>
        </w:numPr>
      </w:pPr>
      <w:r>
        <w:t>Inspector</w:t>
      </w:r>
      <w:bookmarkStart w:id="4" w:name="bmkScheduleStart"/>
      <w:bookmarkEnd w:id="4"/>
    </w:p>
    <w:p w14:paraId="57108180" w14:textId="77777777" w:rsidR="006051BB" w:rsidRDefault="006051BB" w:rsidP="001F7C0D">
      <w:pPr>
        <w:pStyle w:val="Style1"/>
        <w:numPr>
          <w:ilvl w:val="0"/>
          <w:numId w:val="0"/>
        </w:numPr>
      </w:pPr>
    </w:p>
    <w:p w14:paraId="047A859D" w14:textId="77777777" w:rsidR="006051BB" w:rsidRDefault="006051BB" w:rsidP="001F7C0D">
      <w:pPr>
        <w:pStyle w:val="Style1"/>
        <w:numPr>
          <w:ilvl w:val="0"/>
          <w:numId w:val="0"/>
        </w:numPr>
      </w:pPr>
    </w:p>
    <w:p w14:paraId="0A885AEE" w14:textId="77777777" w:rsidR="006051BB" w:rsidRDefault="006051BB" w:rsidP="001F7C0D">
      <w:pPr>
        <w:pStyle w:val="Style1"/>
        <w:numPr>
          <w:ilvl w:val="0"/>
          <w:numId w:val="0"/>
        </w:numPr>
      </w:pPr>
    </w:p>
    <w:p w14:paraId="40252F72" w14:textId="77777777" w:rsidR="006051BB" w:rsidRDefault="006051BB" w:rsidP="001F7C0D">
      <w:pPr>
        <w:pStyle w:val="Style1"/>
        <w:numPr>
          <w:ilvl w:val="0"/>
          <w:numId w:val="0"/>
        </w:numPr>
      </w:pPr>
    </w:p>
    <w:p w14:paraId="46781EC1" w14:textId="77777777" w:rsidR="006051BB" w:rsidRDefault="006051BB" w:rsidP="001F7C0D">
      <w:pPr>
        <w:pStyle w:val="Style1"/>
        <w:numPr>
          <w:ilvl w:val="0"/>
          <w:numId w:val="0"/>
        </w:numPr>
      </w:pPr>
    </w:p>
    <w:p w14:paraId="10090D37" w14:textId="77777777" w:rsidR="006051BB" w:rsidRDefault="006051BB" w:rsidP="001F7C0D">
      <w:pPr>
        <w:pStyle w:val="Style1"/>
        <w:numPr>
          <w:ilvl w:val="0"/>
          <w:numId w:val="0"/>
        </w:numPr>
      </w:pPr>
    </w:p>
    <w:p w14:paraId="057664B7" w14:textId="77777777" w:rsidR="006051BB" w:rsidRDefault="006051BB" w:rsidP="001F7C0D">
      <w:pPr>
        <w:pStyle w:val="Style1"/>
        <w:numPr>
          <w:ilvl w:val="0"/>
          <w:numId w:val="0"/>
        </w:numPr>
      </w:pPr>
    </w:p>
    <w:p w14:paraId="3B9A4A81" w14:textId="77777777" w:rsidR="006051BB" w:rsidRDefault="006051BB" w:rsidP="001F7C0D">
      <w:pPr>
        <w:pStyle w:val="Style1"/>
        <w:numPr>
          <w:ilvl w:val="0"/>
          <w:numId w:val="0"/>
        </w:numPr>
      </w:pPr>
    </w:p>
    <w:p w14:paraId="236F0715" w14:textId="77777777" w:rsidR="002D0386" w:rsidRDefault="002D0386" w:rsidP="00A72940">
      <w:pPr>
        <w:pStyle w:val="Style1"/>
        <w:numPr>
          <w:ilvl w:val="0"/>
          <w:numId w:val="0"/>
        </w:numPr>
        <w:ind w:left="431" w:hanging="431"/>
        <w:rPr>
          <w:b/>
          <w:bCs/>
        </w:rPr>
      </w:pPr>
    </w:p>
    <w:p w14:paraId="14930EBD" w14:textId="77777777" w:rsidR="00944699" w:rsidRDefault="00944699" w:rsidP="00A72940">
      <w:pPr>
        <w:pStyle w:val="Style1"/>
        <w:numPr>
          <w:ilvl w:val="0"/>
          <w:numId w:val="0"/>
        </w:numPr>
        <w:ind w:left="431" w:hanging="431"/>
        <w:rPr>
          <w:b/>
          <w:bCs/>
        </w:rPr>
      </w:pPr>
    </w:p>
    <w:p w14:paraId="3AD73A51" w14:textId="77777777" w:rsidR="00944699" w:rsidRDefault="00944699" w:rsidP="00A72940">
      <w:pPr>
        <w:pStyle w:val="Style1"/>
        <w:numPr>
          <w:ilvl w:val="0"/>
          <w:numId w:val="0"/>
        </w:numPr>
        <w:ind w:left="431" w:hanging="431"/>
        <w:rPr>
          <w:b/>
          <w:bCs/>
        </w:rPr>
      </w:pPr>
    </w:p>
    <w:p w14:paraId="09142388" w14:textId="77777777" w:rsidR="00944699" w:rsidRDefault="00944699" w:rsidP="00A72940">
      <w:pPr>
        <w:pStyle w:val="Style1"/>
        <w:numPr>
          <w:ilvl w:val="0"/>
          <w:numId w:val="0"/>
        </w:numPr>
        <w:ind w:left="431" w:hanging="431"/>
        <w:rPr>
          <w:b/>
          <w:bCs/>
        </w:rPr>
      </w:pPr>
    </w:p>
    <w:p w14:paraId="7BC2E3E8" w14:textId="77777777" w:rsidR="00944699" w:rsidRDefault="00944699" w:rsidP="00A72940">
      <w:pPr>
        <w:pStyle w:val="Style1"/>
        <w:numPr>
          <w:ilvl w:val="0"/>
          <w:numId w:val="0"/>
        </w:numPr>
        <w:ind w:left="431" w:hanging="431"/>
        <w:rPr>
          <w:b/>
          <w:bCs/>
        </w:rPr>
      </w:pPr>
    </w:p>
    <w:p w14:paraId="7CF9181E" w14:textId="77777777" w:rsidR="00944699" w:rsidRDefault="00944699" w:rsidP="00A72940">
      <w:pPr>
        <w:pStyle w:val="Style1"/>
        <w:numPr>
          <w:ilvl w:val="0"/>
          <w:numId w:val="0"/>
        </w:numPr>
        <w:ind w:left="431" w:hanging="431"/>
        <w:rPr>
          <w:b/>
          <w:bCs/>
        </w:rPr>
      </w:pPr>
    </w:p>
    <w:p w14:paraId="782CEB35" w14:textId="77777777" w:rsidR="00944699" w:rsidRDefault="00944699" w:rsidP="00A72940">
      <w:pPr>
        <w:pStyle w:val="Style1"/>
        <w:numPr>
          <w:ilvl w:val="0"/>
          <w:numId w:val="0"/>
        </w:numPr>
        <w:ind w:left="431" w:hanging="431"/>
        <w:rPr>
          <w:b/>
          <w:bCs/>
        </w:rPr>
      </w:pPr>
    </w:p>
    <w:p w14:paraId="63A5D3E4" w14:textId="77777777" w:rsidR="00944699" w:rsidRDefault="00944699" w:rsidP="00A72940">
      <w:pPr>
        <w:pStyle w:val="Style1"/>
        <w:numPr>
          <w:ilvl w:val="0"/>
          <w:numId w:val="0"/>
        </w:numPr>
        <w:ind w:left="431" w:hanging="431"/>
        <w:rPr>
          <w:b/>
          <w:bCs/>
        </w:rPr>
      </w:pPr>
    </w:p>
    <w:p w14:paraId="112D9E5C" w14:textId="77777777" w:rsidR="00944699" w:rsidRDefault="00944699" w:rsidP="00A72940">
      <w:pPr>
        <w:pStyle w:val="Style1"/>
        <w:numPr>
          <w:ilvl w:val="0"/>
          <w:numId w:val="0"/>
        </w:numPr>
        <w:ind w:left="431" w:hanging="431"/>
        <w:rPr>
          <w:b/>
          <w:bCs/>
        </w:rPr>
      </w:pPr>
    </w:p>
    <w:p w14:paraId="6F375D04" w14:textId="77777777" w:rsidR="00944699" w:rsidRDefault="00944699" w:rsidP="00A72940">
      <w:pPr>
        <w:pStyle w:val="Style1"/>
        <w:numPr>
          <w:ilvl w:val="0"/>
          <w:numId w:val="0"/>
        </w:numPr>
        <w:ind w:left="431" w:hanging="431"/>
        <w:rPr>
          <w:b/>
          <w:bCs/>
        </w:rPr>
      </w:pPr>
    </w:p>
    <w:p w14:paraId="07F663E7" w14:textId="77777777" w:rsidR="00944699" w:rsidRDefault="00944699" w:rsidP="00A72940">
      <w:pPr>
        <w:pStyle w:val="Style1"/>
        <w:numPr>
          <w:ilvl w:val="0"/>
          <w:numId w:val="0"/>
        </w:numPr>
        <w:ind w:left="431" w:hanging="431"/>
        <w:rPr>
          <w:b/>
          <w:bCs/>
        </w:rPr>
      </w:pPr>
    </w:p>
    <w:p w14:paraId="0835E156" w14:textId="77777777" w:rsidR="00944699" w:rsidRDefault="00944699" w:rsidP="00A72940">
      <w:pPr>
        <w:pStyle w:val="Style1"/>
        <w:numPr>
          <w:ilvl w:val="0"/>
          <w:numId w:val="0"/>
        </w:numPr>
        <w:ind w:left="431" w:hanging="431"/>
        <w:rPr>
          <w:b/>
          <w:bCs/>
        </w:rPr>
      </w:pPr>
    </w:p>
    <w:p w14:paraId="5B3907F3" w14:textId="77777777" w:rsidR="00944699" w:rsidRDefault="00944699" w:rsidP="00A72940">
      <w:pPr>
        <w:pStyle w:val="Style1"/>
        <w:numPr>
          <w:ilvl w:val="0"/>
          <w:numId w:val="0"/>
        </w:numPr>
        <w:ind w:left="431" w:hanging="431"/>
        <w:rPr>
          <w:b/>
          <w:bCs/>
        </w:rPr>
      </w:pPr>
    </w:p>
    <w:p w14:paraId="4192C5F4" w14:textId="77777777" w:rsidR="00944699" w:rsidRDefault="00944699" w:rsidP="00A72940">
      <w:pPr>
        <w:pStyle w:val="Style1"/>
        <w:numPr>
          <w:ilvl w:val="0"/>
          <w:numId w:val="0"/>
        </w:numPr>
        <w:ind w:left="431" w:hanging="431"/>
        <w:rPr>
          <w:b/>
          <w:bCs/>
        </w:rPr>
      </w:pPr>
    </w:p>
    <w:p w14:paraId="018A1B7D" w14:textId="35F2E047" w:rsidR="00AA7E06" w:rsidRPr="00AA7E06" w:rsidRDefault="00AA7E06" w:rsidP="00A72940">
      <w:pPr>
        <w:pStyle w:val="Style1"/>
        <w:numPr>
          <w:ilvl w:val="0"/>
          <w:numId w:val="0"/>
        </w:numPr>
        <w:ind w:left="431" w:hanging="431"/>
        <w:rPr>
          <w:b/>
          <w:bCs/>
        </w:rPr>
      </w:pPr>
      <w:r w:rsidRPr="00AA7E06">
        <w:rPr>
          <w:b/>
          <w:bCs/>
        </w:rPr>
        <w:lastRenderedPageBreak/>
        <w:t>APPEARANCES</w:t>
      </w:r>
    </w:p>
    <w:p w14:paraId="2A4D39FE" w14:textId="77777777" w:rsidR="00AA7E06" w:rsidRPr="00AE1273" w:rsidRDefault="00AA7E06" w:rsidP="00AE1273">
      <w:pPr>
        <w:pStyle w:val="Style1"/>
        <w:numPr>
          <w:ilvl w:val="0"/>
          <w:numId w:val="0"/>
        </w:numPr>
        <w:ind w:left="431"/>
        <w:rPr>
          <w:b/>
          <w:bCs/>
        </w:rPr>
      </w:pPr>
      <w:r w:rsidRPr="00AE1273">
        <w:rPr>
          <w:b/>
          <w:bCs/>
        </w:rPr>
        <w:t>Order Making Authority</w:t>
      </w:r>
    </w:p>
    <w:p w14:paraId="6FB685DC" w14:textId="23316E21" w:rsidR="00AA7E06" w:rsidRDefault="00AA7E06" w:rsidP="00F666DD">
      <w:pPr>
        <w:pStyle w:val="Style1"/>
        <w:numPr>
          <w:ilvl w:val="0"/>
          <w:numId w:val="0"/>
        </w:numPr>
        <w:ind w:left="431"/>
      </w:pPr>
      <w:r>
        <w:t>Mr</w:t>
      </w:r>
      <w:r w:rsidR="00F666DD">
        <w:t>s</w:t>
      </w:r>
      <w:r w:rsidR="00A0655C">
        <w:t xml:space="preserve"> Baker</w:t>
      </w:r>
      <w:r w:rsidR="00475E84">
        <w:t xml:space="preserve"> who called:-</w:t>
      </w:r>
    </w:p>
    <w:p w14:paraId="433E5C8E" w14:textId="5E259F7F" w:rsidR="00475E84" w:rsidRDefault="00475E84" w:rsidP="00F666DD">
      <w:pPr>
        <w:pStyle w:val="Style1"/>
        <w:numPr>
          <w:ilvl w:val="0"/>
          <w:numId w:val="0"/>
        </w:numPr>
        <w:ind w:left="431"/>
      </w:pPr>
      <w:r>
        <w:t xml:space="preserve">Mr J </w:t>
      </w:r>
      <w:r w:rsidR="00474583">
        <w:t>Bo</w:t>
      </w:r>
      <w:r>
        <w:t>telho</w:t>
      </w:r>
    </w:p>
    <w:p w14:paraId="621215B5" w14:textId="77777777" w:rsidR="000C7467" w:rsidRDefault="000C7467" w:rsidP="00AE1273">
      <w:pPr>
        <w:pStyle w:val="Style1"/>
        <w:numPr>
          <w:ilvl w:val="0"/>
          <w:numId w:val="0"/>
        </w:numPr>
        <w:ind w:left="431"/>
        <w:rPr>
          <w:b/>
          <w:bCs/>
        </w:rPr>
      </w:pPr>
    </w:p>
    <w:p w14:paraId="7E5ABABF" w14:textId="673E74C2" w:rsidR="00AA7E06" w:rsidRPr="00167408" w:rsidRDefault="00167408" w:rsidP="00AE1273">
      <w:pPr>
        <w:pStyle w:val="Style1"/>
        <w:numPr>
          <w:ilvl w:val="0"/>
          <w:numId w:val="0"/>
        </w:numPr>
        <w:ind w:left="431"/>
        <w:rPr>
          <w:b/>
          <w:bCs/>
        </w:rPr>
      </w:pPr>
      <w:r w:rsidRPr="00167408">
        <w:rPr>
          <w:b/>
          <w:bCs/>
        </w:rPr>
        <w:t>Applicant</w:t>
      </w:r>
    </w:p>
    <w:p w14:paraId="79BB38DB" w14:textId="36C10A64" w:rsidR="00AA7E06" w:rsidRDefault="00AA7E06" w:rsidP="00167408">
      <w:pPr>
        <w:pStyle w:val="Style1"/>
        <w:numPr>
          <w:ilvl w:val="0"/>
          <w:numId w:val="0"/>
        </w:numPr>
        <w:ind w:left="431"/>
      </w:pPr>
      <w:r>
        <w:t xml:space="preserve">Mr S </w:t>
      </w:r>
      <w:r w:rsidR="00167408">
        <w:t>Whipps</w:t>
      </w:r>
      <w:r>
        <w:t xml:space="preserve">                             </w:t>
      </w:r>
      <w:r w:rsidR="00167408">
        <w:t>Holmes and Hill</w:t>
      </w:r>
      <w:r w:rsidR="0053322B">
        <w:t>s Solicitors</w:t>
      </w:r>
    </w:p>
    <w:p w14:paraId="4BDD4FA5" w14:textId="016FDAFC" w:rsidR="00607D25" w:rsidRDefault="00607D25" w:rsidP="00167408">
      <w:pPr>
        <w:pStyle w:val="Style1"/>
        <w:numPr>
          <w:ilvl w:val="0"/>
          <w:numId w:val="0"/>
        </w:numPr>
        <w:ind w:left="431"/>
      </w:pPr>
      <w:r>
        <w:t>Who called:-</w:t>
      </w:r>
    </w:p>
    <w:p w14:paraId="53EB2733" w14:textId="46EF4305" w:rsidR="00607D25" w:rsidRDefault="00010434" w:rsidP="00167408">
      <w:pPr>
        <w:pStyle w:val="Style1"/>
        <w:numPr>
          <w:ilvl w:val="0"/>
          <w:numId w:val="0"/>
        </w:numPr>
        <w:ind w:left="431"/>
      </w:pPr>
      <w:r>
        <w:t xml:space="preserve">Mr </w:t>
      </w:r>
      <w:r w:rsidR="00FE75CC">
        <w:t>D Collins</w:t>
      </w:r>
    </w:p>
    <w:p w14:paraId="4D79A8A0" w14:textId="328C7AA1" w:rsidR="0018551E" w:rsidRDefault="0018551E" w:rsidP="00167408">
      <w:pPr>
        <w:pStyle w:val="Style1"/>
        <w:numPr>
          <w:ilvl w:val="0"/>
          <w:numId w:val="0"/>
        </w:numPr>
        <w:ind w:left="431"/>
      </w:pPr>
      <w:r>
        <w:t>Mrs L Doe</w:t>
      </w:r>
    </w:p>
    <w:p w14:paraId="5E55E2F7" w14:textId="601BFDF5" w:rsidR="0018551E" w:rsidRDefault="0018551E" w:rsidP="00167408">
      <w:pPr>
        <w:pStyle w:val="Style1"/>
        <w:numPr>
          <w:ilvl w:val="0"/>
          <w:numId w:val="0"/>
        </w:numPr>
        <w:ind w:left="431"/>
      </w:pPr>
      <w:r>
        <w:t>Mr I Coward</w:t>
      </w:r>
    </w:p>
    <w:p w14:paraId="714BF199" w14:textId="77777777" w:rsidR="000C7467" w:rsidRDefault="000C7467" w:rsidP="0053322B">
      <w:pPr>
        <w:pStyle w:val="Style1"/>
        <w:numPr>
          <w:ilvl w:val="0"/>
          <w:numId w:val="0"/>
        </w:numPr>
        <w:ind w:left="431"/>
        <w:rPr>
          <w:b/>
          <w:bCs/>
        </w:rPr>
      </w:pPr>
    </w:p>
    <w:p w14:paraId="6AB390A8" w14:textId="0D262842" w:rsidR="00AA7E06" w:rsidRPr="0053322B" w:rsidRDefault="00AA7E06" w:rsidP="0053322B">
      <w:pPr>
        <w:pStyle w:val="Style1"/>
        <w:numPr>
          <w:ilvl w:val="0"/>
          <w:numId w:val="0"/>
        </w:numPr>
        <w:ind w:left="431"/>
        <w:rPr>
          <w:b/>
          <w:bCs/>
        </w:rPr>
      </w:pPr>
      <w:r w:rsidRPr="0053322B">
        <w:rPr>
          <w:b/>
          <w:bCs/>
        </w:rPr>
        <w:t>Objectors</w:t>
      </w:r>
    </w:p>
    <w:p w14:paraId="05C16BEE" w14:textId="6A95107F" w:rsidR="00AA7E06" w:rsidRDefault="00AA7E06" w:rsidP="0053322B">
      <w:pPr>
        <w:pStyle w:val="Style1"/>
        <w:numPr>
          <w:ilvl w:val="0"/>
          <w:numId w:val="0"/>
        </w:numPr>
        <w:ind w:left="431"/>
      </w:pPr>
      <w:r>
        <w:t>Mr</w:t>
      </w:r>
      <w:r w:rsidR="009735B9">
        <w:t xml:space="preserve"> P Zollinger-Read                  </w:t>
      </w:r>
      <w:r w:rsidR="00910C8F">
        <w:t xml:space="preserve"> </w:t>
      </w:r>
      <w:r w:rsidR="009735B9">
        <w:t>Representing numerous objectors</w:t>
      </w:r>
    </w:p>
    <w:p w14:paraId="52E4694B" w14:textId="578A4A6B" w:rsidR="00AB124C" w:rsidRDefault="00AB124C" w:rsidP="0053322B">
      <w:pPr>
        <w:pStyle w:val="Style1"/>
        <w:numPr>
          <w:ilvl w:val="0"/>
          <w:numId w:val="0"/>
        </w:numPr>
        <w:ind w:left="431"/>
      </w:pPr>
      <w:r>
        <w:t>Who called:-</w:t>
      </w:r>
    </w:p>
    <w:p w14:paraId="49F4F9F1" w14:textId="5E1B7F50" w:rsidR="00AB124C" w:rsidRDefault="00897A02" w:rsidP="0053322B">
      <w:pPr>
        <w:pStyle w:val="Style1"/>
        <w:numPr>
          <w:ilvl w:val="0"/>
          <w:numId w:val="0"/>
        </w:numPr>
        <w:ind w:left="431"/>
      </w:pPr>
      <w:r>
        <w:t>Mrs S Parker</w:t>
      </w:r>
    </w:p>
    <w:p w14:paraId="154FD936" w14:textId="7C15A845" w:rsidR="00897A02" w:rsidRDefault="00897A02" w:rsidP="0053322B">
      <w:pPr>
        <w:pStyle w:val="Style1"/>
        <w:numPr>
          <w:ilvl w:val="0"/>
          <w:numId w:val="0"/>
        </w:numPr>
        <w:ind w:left="431"/>
      </w:pPr>
      <w:r>
        <w:t>Mr M Hume</w:t>
      </w:r>
    </w:p>
    <w:p w14:paraId="2ACCB417" w14:textId="19690E00" w:rsidR="00897A02" w:rsidRDefault="00D5221B" w:rsidP="0053322B">
      <w:pPr>
        <w:pStyle w:val="Style1"/>
        <w:numPr>
          <w:ilvl w:val="0"/>
          <w:numId w:val="0"/>
        </w:numPr>
        <w:ind w:left="431"/>
      </w:pPr>
      <w:r>
        <w:t>Mrs S Stent</w:t>
      </w:r>
    </w:p>
    <w:p w14:paraId="4AA96ABF" w14:textId="702A127F" w:rsidR="00D5221B" w:rsidRDefault="00D5221B" w:rsidP="0053322B">
      <w:pPr>
        <w:pStyle w:val="Style1"/>
        <w:numPr>
          <w:ilvl w:val="0"/>
          <w:numId w:val="0"/>
        </w:numPr>
        <w:ind w:left="431"/>
      </w:pPr>
      <w:r>
        <w:t>Mr N Pavely</w:t>
      </w:r>
    </w:p>
    <w:p w14:paraId="51CFECCB" w14:textId="2E414892" w:rsidR="00FA66EF" w:rsidRDefault="00E44172" w:rsidP="0053322B">
      <w:pPr>
        <w:pStyle w:val="Style1"/>
        <w:numPr>
          <w:ilvl w:val="0"/>
          <w:numId w:val="0"/>
        </w:numPr>
        <w:ind w:left="431"/>
      </w:pPr>
      <w:r>
        <w:t>Mr R Van Dulken</w:t>
      </w:r>
    </w:p>
    <w:p w14:paraId="5A8F5AE0" w14:textId="4E461299" w:rsidR="00E44172" w:rsidRDefault="00E44172" w:rsidP="0053322B">
      <w:pPr>
        <w:pStyle w:val="Style1"/>
        <w:numPr>
          <w:ilvl w:val="0"/>
          <w:numId w:val="0"/>
        </w:numPr>
        <w:ind w:left="431"/>
      </w:pPr>
      <w:r>
        <w:t>Mr J Bushell</w:t>
      </w:r>
    </w:p>
    <w:p w14:paraId="6810AA15" w14:textId="01579123" w:rsidR="00E44172" w:rsidRDefault="0006121C" w:rsidP="0053322B">
      <w:pPr>
        <w:pStyle w:val="Style1"/>
        <w:numPr>
          <w:ilvl w:val="0"/>
          <w:numId w:val="0"/>
        </w:numPr>
        <w:ind w:left="431"/>
      </w:pPr>
      <w:r>
        <w:t>Mr A Temperton</w:t>
      </w:r>
    </w:p>
    <w:p w14:paraId="7E024495" w14:textId="2E772408" w:rsidR="0006121C" w:rsidRDefault="0006121C" w:rsidP="0053322B">
      <w:pPr>
        <w:pStyle w:val="Style1"/>
        <w:numPr>
          <w:ilvl w:val="0"/>
          <w:numId w:val="0"/>
        </w:numPr>
        <w:ind w:left="431"/>
      </w:pPr>
      <w:r>
        <w:t>Mr Jones</w:t>
      </w:r>
    </w:p>
    <w:p w14:paraId="6C3F87D4" w14:textId="77777777" w:rsidR="00A415A1" w:rsidRDefault="00A415A1" w:rsidP="0053322B">
      <w:pPr>
        <w:pStyle w:val="Style1"/>
        <w:numPr>
          <w:ilvl w:val="0"/>
          <w:numId w:val="0"/>
        </w:numPr>
        <w:ind w:left="431"/>
      </w:pPr>
    </w:p>
    <w:p w14:paraId="4DF0D1C0" w14:textId="04EF868A" w:rsidR="0006121C" w:rsidRDefault="0006121C" w:rsidP="0053322B">
      <w:pPr>
        <w:pStyle w:val="Style1"/>
        <w:numPr>
          <w:ilvl w:val="0"/>
          <w:numId w:val="0"/>
        </w:numPr>
        <w:ind w:left="431"/>
      </w:pPr>
      <w:r>
        <w:t xml:space="preserve">Mr </w:t>
      </w:r>
      <w:r w:rsidR="006C6349">
        <w:t xml:space="preserve">C </w:t>
      </w:r>
      <w:r>
        <w:t>Gandy</w:t>
      </w:r>
    </w:p>
    <w:p w14:paraId="58BB1EBB" w14:textId="77777777" w:rsidR="00E75857" w:rsidRDefault="00E75857" w:rsidP="0053322B">
      <w:pPr>
        <w:pStyle w:val="Style1"/>
        <w:numPr>
          <w:ilvl w:val="0"/>
          <w:numId w:val="0"/>
        </w:numPr>
        <w:ind w:left="431"/>
      </w:pPr>
    </w:p>
    <w:p w14:paraId="68563657" w14:textId="7A37A923" w:rsidR="00AA7E06" w:rsidRDefault="00910C8F" w:rsidP="00910C8F">
      <w:pPr>
        <w:pStyle w:val="Style1"/>
        <w:numPr>
          <w:ilvl w:val="0"/>
          <w:numId w:val="0"/>
        </w:numPr>
        <w:ind w:left="431"/>
      </w:pPr>
      <w:r>
        <w:t>Cllr. G Southgate                      Representing Castle Hedingham Parish Council</w:t>
      </w:r>
    </w:p>
    <w:p w14:paraId="0CDFE5A5" w14:textId="77777777" w:rsidR="0076233C" w:rsidRDefault="0076233C" w:rsidP="00910C8F">
      <w:pPr>
        <w:pStyle w:val="Style1"/>
        <w:numPr>
          <w:ilvl w:val="0"/>
          <w:numId w:val="0"/>
        </w:numPr>
        <w:ind w:left="431"/>
      </w:pPr>
    </w:p>
    <w:p w14:paraId="4E6FA03D" w14:textId="4DB5357D" w:rsidR="00AA7E06" w:rsidRDefault="00AA7E06" w:rsidP="00910C8F">
      <w:pPr>
        <w:pStyle w:val="Style1"/>
        <w:numPr>
          <w:ilvl w:val="0"/>
          <w:numId w:val="0"/>
        </w:numPr>
        <w:ind w:left="431"/>
      </w:pPr>
      <w:r>
        <w:t>M</w:t>
      </w:r>
      <w:r w:rsidR="00910C8F">
        <w:t xml:space="preserve">rs K Evans                             Representing </w:t>
      </w:r>
      <w:r w:rsidR="007807A0">
        <w:t>The Ramblers</w:t>
      </w:r>
    </w:p>
    <w:p w14:paraId="2B632EEF" w14:textId="77777777" w:rsidR="00AA7E06" w:rsidRDefault="00AA7E06" w:rsidP="007807A0">
      <w:pPr>
        <w:pStyle w:val="Style1"/>
        <w:numPr>
          <w:ilvl w:val="0"/>
          <w:numId w:val="0"/>
        </w:numPr>
      </w:pPr>
    </w:p>
    <w:p w14:paraId="4B01068C" w14:textId="77777777" w:rsidR="0076233C" w:rsidRDefault="0076233C" w:rsidP="007807A0">
      <w:pPr>
        <w:pStyle w:val="Style1"/>
        <w:numPr>
          <w:ilvl w:val="0"/>
          <w:numId w:val="0"/>
        </w:numPr>
        <w:ind w:left="431" w:hanging="431"/>
        <w:rPr>
          <w:b/>
          <w:bCs/>
        </w:rPr>
      </w:pPr>
    </w:p>
    <w:p w14:paraId="170C5A72" w14:textId="4127587B" w:rsidR="00AA7E06" w:rsidRPr="007807A0" w:rsidRDefault="00AA7E06" w:rsidP="007807A0">
      <w:pPr>
        <w:pStyle w:val="Style1"/>
        <w:numPr>
          <w:ilvl w:val="0"/>
          <w:numId w:val="0"/>
        </w:numPr>
        <w:ind w:left="431" w:hanging="431"/>
        <w:rPr>
          <w:b/>
          <w:bCs/>
        </w:rPr>
      </w:pPr>
      <w:r w:rsidRPr="007807A0">
        <w:rPr>
          <w:b/>
          <w:bCs/>
        </w:rPr>
        <w:lastRenderedPageBreak/>
        <w:t>DOCUMENTS</w:t>
      </w:r>
    </w:p>
    <w:p w14:paraId="4FF6962A" w14:textId="7BCFAC89" w:rsidR="00AA7E06" w:rsidRDefault="00CC2EC0" w:rsidP="00C87F0D">
      <w:pPr>
        <w:pStyle w:val="Style1"/>
        <w:numPr>
          <w:ilvl w:val="0"/>
          <w:numId w:val="31"/>
        </w:numPr>
      </w:pPr>
      <w:r>
        <w:t xml:space="preserve">Notes </w:t>
      </w:r>
      <w:r w:rsidR="00C87F0D">
        <w:t>prepared by</w:t>
      </w:r>
      <w:r w:rsidR="00167C60">
        <w:t xml:space="preserve"> </w:t>
      </w:r>
      <w:r w:rsidR="00C87F0D">
        <w:t xml:space="preserve">Mr J </w:t>
      </w:r>
      <w:r w:rsidR="00167C60">
        <w:t>Lin</w:t>
      </w:r>
      <w:r w:rsidR="00C87F0D">
        <w:t>dsay</w:t>
      </w:r>
    </w:p>
    <w:p w14:paraId="588DDB64" w14:textId="741498C7" w:rsidR="00C87F0D" w:rsidRDefault="006A6BB1" w:rsidP="00C87F0D">
      <w:pPr>
        <w:pStyle w:val="Style1"/>
        <w:numPr>
          <w:ilvl w:val="0"/>
          <w:numId w:val="31"/>
        </w:numPr>
      </w:pPr>
      <w:r>
        <w:t>Mr Whipps – opening statement</w:t>
      </w:r>
    </w:p>
    <w:p w14:paraId="12B6B90F" w14:textId="7C237BFC" w:rsidR="006A6BB1" w:rsidRDefault="006A6BB1" w:rsidP="00C87F0D">
      <w:pPr>
        <w:pStyle w:val="Style1"/>
        <w:numPr>
          <w:ilvl w:val="0"/>
          <w:numId w:val="31"/>
        </w:numPr>
      </w:pPr>
      <w:r>
        <w:t>Mr Gandy</w:t>
      </w:r>
      <w:r w:rsidR="00952CC0">
        <w:t xml:space="preserve"> ‘The removal o</w:t>
      </w:r>
      <w:r w:rsidR="00B73453">
        <w:t>f the protective fence and gate’</w:t>
      </w:r>
    </w:p>
    <w:p w14:paraId="75311651" w14:textId="367C1ABF" w:rsidR="00B73453" w:rsidRDefault="00B73453" w:rsidP="00C87F0D">
      <w:pPr>
        <w:pStyle w:val="Style1"/>
        <w:numPr>
          <w:ilvl w:val="0"/>
          <w:numId w:val="31"/>
        </w:numPr>
      </w:pPr>
      <w:r>
        <w:t>Mr Gandy ‘ Fencing in the existing foot</w:t>
      </w:r>
      <w:r w:rsidR="00207C10">
        <w:t>p</w:t>
      </w:r>
      <w:r w:rsidR="00EB10BF">
        <w:t>ath’</w:t>
      </w:r>
    </w:p>
    <w:p w14:paraId="5E86A893" w14:textId="45E84C03" w:rsidR="00EB10BF" w:rsidRDefault="00EB10BF" w:rsidP="00C87F0D">
      <w:pPr>
        <w:pStyle w:val="Style1"/>
        <w:numPr>
          <w:ilvl w:val="0"/>
          <w:numId w:val="31"/>
        </w:numPr>
      </w:pPr>
      <w:r>
        <w:t>Castle Hedingham</w:t>
      </w:r>
      <w:r w:rsidR="006E5B5D">
        <w:t xml:space="preserve"> PC</w:t>
      </w:r>
      <w:r w:rsidR="00207C10">
        <w:t xml:space="preserve"> - </w:t>
      </w:r>
      <w:r w:rsidR="006E5B5D">
        <w:t xml:space="preserve">Statement of </w:t>
      </w:r>
      <w:r w:rsidR="00310C16">
        <w:t>G</w:t>
      </w:r>
      <w:r w:rsidR="006E5B5D">
        <w:t xml:space="preserve"> Southgate</w:t>
      </w:r>
    </w:p>
    <w:p w14:paraId="4F820AA2" w14:textId="151E3DCC" w:rsidR="006E5B5D" w:rsidRDefault="00564DDE" w:rsidP="00C87F0D">
      <w:pPr>
        <w:pStyle w:val="Style1"/>
        <w:numPr>
          <w:ilvl w:val="0"/>
          <w:numId w:val="31"/>
        </w:numPr>
      </w:pPr>
      <w:r>
        <w:t>Mr R van Dulken – statement</w:t>
      </w:r>
    </w:p>
    <w:p w14:paraId="3B434E47" w14:textId="4C72A797" w:rsidR="002B04E1" w:rsidRDefault="00E81B67" w:rsidP="002D0386">
      <w:pPr>
        <w:pStyle w:val="Style1"/>
        <w:numPr>
          <w:ilvl w:val="0"/>
          <w:numId w:val="31"/>
        </w:numPr>
      </w:pPr>
      <w:r>
        <w:t>Mrs S</w:t>
      </w:r>
      <w:r w:rsidR="00193381">
        <w:t xml:space="preserve"> </w:t>
      </w:r>
      <w:r>
        <w:t xml:space="preserve">Parker – ‘Historical </w:t>
      </w:r>
      <w:r w:rsidR="00AC630C">
        <w:t>Factors and use of the footpath’</w:t>
      </w:r>
      <w:r w:rsidR="00AA7E06">
        <w:t> </w:t>
      </w:r>
    </w:p>
    <w:p w14:paraId="406BB7D4" w14:textId="7F781BA6" w:rsidR="00243B0C" w:rsidRDefault="00243B0C">
      <w:pPr>
        <w:rPr>
          <w:color w:val="000000"/>
          <w:kern w:val="28"/>
        </w:rPr>
      </w:pPr>
      <w:r>
        <w:br w:type="page"/>
      </w:r>
    </w:p>
    <w:p w14:paraId="3DC9B521" w14:textId="14BE44EC" w:rsidR="00243B0C" w:rsidRDefault="00243B0C" w:rsidP="00243B0C">
      <w:pPr>
        <w:pStyle w:val="Style1"/>
        <w:numPr>
          <w:ilvl w:val="0"/>
          <w:numId w:val="0"/>
        </w:numPr>
        <w:ind w:left="431" w:hanging="431"/>
      </w:pPr>
      <w:r>
        <w:lastRenderedPageBreak/>
        <w:t>ORDER MAP - COPY - NOT TO SCALE</w:t>
      </w:r>
    </w:p>
    <w:p w14:paraId="1CEA6BCF" w14:textId="7E788DD3" w:rsidR="00243B0C" w:rsidRDefault="00243B0C" w:rsidP="007E4955">
      <w:pPr>
        <w:pStyle w:val="NormalWeb"/>
      </w:pPr>
      <w:r>
        <w:rPr>
          <w:noProof/>
        </w:rPr>
        <w:drawing>
          <wp:inline distT="0" distB="0" distL="0" distR="0" wp14:anchorId="1E8360AD" wp14:editId="1EF4E631">
            <wp:extent cx="8300402" cy="5868448"/>
            <wp:effectExtent l="0" t="3175" r="2540" b="254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8325488" cy="5886184"/>
                    </a:xfrm>
                    <a:prstGeom prst="rect">
                      <a:avLst/>
                    </a:prstGeom>
                    <a:noFill/>
                    <a:ln>
                      <a:noFill/>
                    </a:ln>
                  </pic:spPr>
                </pic:pic>
              </a:graphicData>
            </a:graphic>
          </wp:inline>
        </w:drawing>
      </w:r>
    </w:p>
    <w:sectPr w:rsidR="00243B0C"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F8D1" w14:textId="77777777" w:rsidR="00FD1655" w:rsidRDefault="00FD1655" w:rsidP="00F62916">
      <w:r>
        <w:separator/>
      </w:r>
    </w:p>
  </w:endnote>
  <w:endnote w:type="continuationSeparator" w:id="0">
    <w:p w14:paraId="4EE531E4" w14:textId="77777777" w:rsidR="00FD1655" w:rsidRDefault="00FD1655" w:rsidP="00F62916">
      <w:r>
        <w:continuationSeparator/>
      </w:r>
    </w:p>
  </w:endnote>
  <w:endnote w:type="continuationNotice" w:id="1">
    <w:p w14:paraId="2A60F0E6" w14:textId="77777777" w:rsidR="00FD1655" w:rsidRDefault="00FD1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1E0"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33B66"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0A27" w14:textId="0409218D" w:rsidR="00366F95" w:rsidRPr="002D4A9E" w:rsidRDefault="00366F95" w:rsidP="002D4A9E">
    <w:pPr>
      <w:pStyle w:val="Noindent"/>
      <w:spacing w:before="120"/>
      <w:jc w:val="center"/>
      <w:rPr>
        <w:sz w:val="18"/>
      </w:rPr>
    </w:pPr>
    <w:r>
      <w:rPr>
        <w:noProof/>
        <w:sz w:val="18"/>
      </w:rPr>
      <mc:AlternateContent>
        <mc:Choice Requires="wps">
          <w:drawing>
            <wp:anchor distT="0" distB="0" distL="114300" distR="114300" simplePos="0" relativeHeight="251658242" behindDoc="0" locked="0" layoutInCell="1" allowOverlap="1" wp14:anchorId="12BE2FB2" wp14:editId="6A574B00">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6AD4"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r w:rsidR="00E45340">
      <w:rPr>
        <w:sz w:val="16"/>
        <w:szCs w:val="16"/>
      </w:rPr>
      <w:t xml:space="preserve">                       </w:t>
    </w:r>
    <w:r>
      <w:rPr>
        <w:rStyle w:val="PageNumber"/>
      </w:rPr>
      <w:fldChar w:fldCharType="begin"/>
    </w:r>
    <w:r>
      <w:rPr>
        <w:rStyle w:val="PageNumber"/>
      </w:rPr>
      <w:instrText xml:space="preserve"> PAGE </w:instrText>
    </w:r>
    <w:r>
      <w:rPr>
        <w:rStyle w:val="PageNumber"/>
      </w:rPr>
      <w:fldChar w:fldCharType="separate"/>
    </w:r>
    <w:r w:rsidR="007A06B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74C4" w14:textId="21780004" w:rsidR="00366F95" w:rsidRPr="00714BCC" w:rsidRDefault="00366F95" w:rsidP="00714BCC">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01DF7B2B" wp14:editId="31E54054">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B946"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CD6B7" w14:textId="77777777" w:rsidR="00FD1655" w:rsidRDefault="00FD1655" w:rsidP="00F62916">
      <w:r>
        <w:separator/>
      </w:r>
    </w:p>
  </w:footnote>
  <w:footnote w:type="continuationSeparator" w:id="0">
    <w:p w14:paraId="08C67F1E" w14:textId="77777777" w:rsidR="00FD1655" w:rsidRDefault="00FD1655" w:rsidP="00F62916">
      <w:r>
        <w:continuationSeparator/>
      </w:r>
    </w:p>
  </w:footnote>
  <w:footnote w:type="continuationNotice" w:id="1">
    <w:p w14:paraId="2EC7C804" w14:textId="77777777" w:rsidR="00FD1655" w:rsidRDefault="00FD1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44430D17" w14:textId="77777777">
      <w:tc>
        <w:tcPr>
          <w:tcW w:w="9520" w:type="dxa"/>
        </w:tcPr>
        <w:p w14:paraId="23987243" w14:textId="77777777" w:rsidR="00366F95" w:rsidRDefault="008E0623">
          <w:pPr>
            <w:pStyle w:val="Footer"/>
          </w:pPr>
          <w:r>
            <w:t xml:space="preserve">Order Decision </w:t>
          </w:r>
          <w:r w:rsidR="000A44A4">
            <w:t>ROW</w:t>
          </w:r>
          <w:r>
            <w:t>/3</w:t>
          </w:r>
          <w:r w:rsidR="00D75BB0">
            <w:t>316971</w:t>
          </w:r>
        </w:p>
        <w:p w14:paraId="6D251FD5" w14:textId="51473CCE" w:rsidR="00D75BB0" w:rsidRDefault="00D75BB0">
          <w:pPr>
            <w:pStyle w:val="Footer"/>
          </w:pPr>
        </w:p>
      </w:tc>
    </w:tr>
  </w:tbl>
  <w:p w14:paraId="5B59F59C" w14:textId="77777777" w:rsidR="00366F95" w:rsidRDefault="00366F95" w:rsidP="00087477">
    <w:pPr>
      <w:pStyle w:val="Footer"/>
      <w:spacing w:after="180"/>
    </w:pPr>
    <w:r>
      <w:rPr>
        <w:noProof/>
      </w:rPr>
      <mc:AlternateContent>
        <mc:Choice Requires="wps">
          <w:drawing>
            <wp:anchor distT="0" distB="0" distL="114300" distR="114300" simplePos="0" relativeHeight="251658241" behindDoc="0" locked="0" layoutInCell="1" allowOverlap="1" wp14:anchorId="58CE549C" wp14:editId="422A42F3">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E399D"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369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7637530"/>
    <w:multiLevelType w:val="hybridMultilevel"/>
    <w:tmpl w:val="F33E4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8946188"/>
    <w:multiLevelType w:val="hybridMultilevel"/>
    <w:tmpl w:val="D91A492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8"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9" w15:restartNumberingAfterBreak="0">
    <w:nsid w:val="297D571E"/>
    <w:multiLevelType w:val="multilevel"/>
    <w:tmpl w:val="A22611FC"/>
    <w:numStyleLink w:val="ConditionsList"/>
  </w:abstractNum>
  <w:abstractNum w:abstractNumId="10" w15:restartNumberingAfterBreak="0">
    <w:nsid w:val="2CEF186D"/>
    <w:multiLevelType w:val="hybridMultilevel"/>
    <w:tmpl w:val="91EC71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55F08A0"/>
    <w:multiLevelType w:val="hybridMultilevel"/>
    <w:tmpl w:val="17F8DFC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13"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4" w15:restartNumberingAfterBreak="0">
    <w:nsid w:val="4AB7177F"/>
    <w:multiLevelType w:val="multilevel"/>
    <w:tmpl w:val="A22611FC"/>
    <w:numStyleLink w:val="ConditionsList"/>
  </w:abstractNum>
  <w:abstractNum w:abstractNumId="15" w15:restartNumberingAfterBreak="0">
    <w:nsid w:val="4DED4C13"/>
    <w:multiLevelType w:val="multilevel"/>
    <w:tmpl w:val="A22611FC"/>
    <w:styleLink w:val="ConditionsList"/>
    <w:lvl w:ilvl="0">
      <w:start w:val="1"/>
      <w:numFmt w:val="decimal"/>
      <w:lvlText w:val="%1)"/>
      <w:lvlJc w:val="left"/>
      <w:pPr>
        <w:tabs>
          <w:tab w:val="num" w:pos="1077"/>
        </w:tabs>
        <w:ind w:left="1077" w:hanging="646"/>
      </w:pPr>
      <w:rPr>
        <w:rFonts w:ascii="Verdana" w:hAnsi="Verdana" w:hint="default"/>
        <w:sz w:val="22"/>
      </w:rPr>
    </w:lvl>
    <w:lvl w:ilvl="1">
      <w:start w:val="1"/>
      <w:numFmt w:val="none"/>
      <w:lvlRestart w:val="0"/>
      <w:lvlText w:val="%2"/>
      <w:lvlJc w:val="left"/>
      <w:pPr>
        <w:tabs>
          <w:tab w:val="num" w:pos="1077"/>
        </w:tabs>
        <w:ind w:left="1077" w:hanging="646"/>
      </w:pPr>
      <w:rPr>
        <w:rFonts w:ascii="Verdana" w:hAnsi="Verdana" w:hint="default"/>
        <w:b w:val="0"/>
        <w:i w:val="0"/>
        <w:sz w:val="22"/>
      </w:rPr>
    </w:lvl>
    <w:lvl w:ilvl="2">
      <w:start w:val="1"/>
      <w:numFmt w:val="lowerRoman"/>
      <w:lvlText w:val="%3)"/>
      <w:lvlJc w:val="left"/>
      <w:pPr>
        <w:tabs>
          <w:tab w:val="num" w:pos="1616"/>
        </w:tabs>
        <w:ind w:left="1616" w:hanging="539"/>
      </w:pPr>
      <w:rPr>
        <w:rFonts w:ascii="Verdana" w:hAnsi="Verdana" w:hint="default"/>
        <w:b w:val="0"/>
        <w:i w:val="0"/>
        <w:sz w:val="22"/>
      </w:rPr>
    </w:lvl>
    <w:lvl w:ilvl="3">
      <w:start w:val="1"/>
      <w:numFmt w:val="bullet"/>
      <w:lvlRestart w:val="2"/>
      <w:lvlText w:val=""/>
      <w:lvlJc w:val="left"/>
      <w:pPr>
        <w:tabs>
          <w:tab w:val="num" w:pos="2155"/>
        </w:tabs>
        <w:ind w:left="2155" w:hanging="539"/>
      </w:pPr>
      <w:rPr>
        <w:rFonts w:ascii="Symbol" w:hAnsi="Symbol" w:hint="default"/>
      </w:rPr>
    </w:lvl>
    <w:lvl w:ilvl="4">
      <w:start w:val="1"/>
      <w:numFmt w:val="non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342F1"/>
    <w:multiLevelType w:val="multilevel"/>
    <w:tmpl w:val="A22611FC"/>
    <w:numStyleLink w:val="ConditionsList"/>
  </w:abstractNum>
  <w:abstractNum w:abstractNumId="17" w15:restartNumberingAfterBreak="0">
    <w:nsid w:val="5137716E"/>
    <w:multiLevelType w:val="multilevel"/>
    <w:tmpl w:val="A22611FC"/>
    <w:numStyleLink w:val="ConditionsList"/>
  </w:abstractNum>
  <w:abstractNum w:abstractNumId="18" w15:restartNumberingAfterBreak="0">
    <w:nsid w:val="53F51752"/>
    <w:multiLevelType w:val="multilevel"/>
    <w:tmpl w:val="A22611FC"/>
    <w:numStyleLink w:val="ConditionsList"/>
  </w:abstractNum>
  <w:abstractNum w:abstractNumId="19" w15:restartNumberingAfterBreak="0">
    <w:nsid w:val="57EE1A21"/>
    <w:multiLevelType w:val="hybridMultilevel"/>
    <w:tmpl w:val="A16E7924"/>
    <w:lvl w:ilvl="0" w:tplc="08090001">
      <w:start w:val="1"/>
      <w:numFmt w:val="bullet"/>
      <w:lvlText w:val=""/>
      <w:lvlJc w:val="left"/>
      <w:pPr>
        <w:ind w:left="1151" w:hanging="720"/>
      </w:pPr>
      <w:rPr>
        <w:rFonts w:ascii="Symbol" w:hAnsi="Symbol"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0" w15:restartNumberingAfterBreak="0">
    <w:nsid w:val="593F04B7"/>
    <w:multiLevelType w:val="hybridMultilevel"/>
    <w:tmpl w:val="F474C230"/>
    <w:lvl w:ilvl="0" w:tplc="8C0E8320">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1"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22"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4" w15:restartNumberingAfterBreak="0">
    <w:nsid w:val="65B7639F"/>
    <w:multiLevelType w:val="multilevel"/>
    <w:tmpl w:val="A22611FC"/>
    <w:numStyleLink w:val="ConditionsList"/>
  </w:abstractNum>
  <w:abstractNum w:abstractNumId="25" w15:restartNumberingAfterBreak="0">
    <w:nsid w:val="65CC1FE5"/>
    <w:multiLevelType w:val="hybridMultilevel"/>
    <w:tmpl w:val="F6A01F80"/>
    <w:lvl w:ilvl="0" w:tplc="7C22B35A">
      <w:start w:val="1"/>
      <w:numFmt w:val="lowerLetter"/>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2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7" w15:restartNumberingAfterBreak="0">
    <w:nsid w:val="7A6D6A0A"/>
    <w:multiLevelType w:val="hybridMultilevel"/>
    <w:tmpl w:val="AAEA858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90738944">
    <w:abstractNumId w:val="23"/>
  </w:num>
  <w:num w:numId="2" w16cid:durableId="1856726443">
    <w:abstractNumId w:val="23"/>
  </w:num>
  <w:num w:numId="3" w16cid:durableId="264771710">
    <w:abstractNumId w:val="26"/>
  </w:num>
  <w:num w:numId="4" w16cid:durableId="1512140332">
    <w:abstractNumId w:val="0"/>
  </w:num>
  <w:num w:numId="5" w16cid:durableId="152527822">
    <w:abstractNumId w:val="11"/>
  </w:num>
  <w:num w:numId="6" w16cid:durableId="899748127">
    <w:abstractNumId w:val="22"/>
  </w:num>
  <w:num w:numId="7" w16cid:durableId="891771055">
    <w:abstractNumId w:val="28"/>
  </w:num>
  <w:num w:numId="8" w16cid:durableId="1736732554">
    <w:abstractNumId w:val="21"/>
  </w:num>
  <w:num w:numId="9" w16cid:durableId="223027092">
    <w:abstractNumId w:val="4"/>
  </w:num>
  <w:num w:numId="10" w16cid:durableId="275676395">
    <w:abstractNumId w:val="5"/>
  </w:num>
  <w:num w:numId="11" w16cid:durableId="1020669603">
    <w:abstractNumId w:val="15"/>
  </w:num>
  <w:num w:numId="12" w16cid:durableId="92672156">
    <w:abstractNumId w:val="16"/>
  </w:num>
  <w:num w:numId="13" w16cid:durableId="1281037775">
    <w:abstractNumId w:val="9"/>
  </w:num>
  <w:num w:numId="14" w16cid:durableId="119348114">
    <w:abstractNumId w:val="14"/>
  </w:num>
  <w:num w:numId="15" w16cid:durableId="1816948185">
    <w:abstractNumId w:val="17"/>
  </w:num>
  <w:num w:numId="16" w16cid:durableId="48069826">
    <w:abstractNumId w:val="1"/>
  </w:num>
  <w:num w:numId="17" w16cid:durableId="1357199037">
    <w:abstractNumId w:val="18"/>
  </w:num>
  <w:num w:numId="18" w16cid:durableId="235357370">
    <w:abstractNumId w:val="6"/>
  </w:num>
  <w:num w:numId="19" w16cid:durableId="772281441">
    <w:abstractNumId w:val="2"/>
  </w:num>
  <w:num w:numId="20" w16cid:durableId="1230994270">
    <w:abstractNumId w:val="8"/>
  </w:num>
  <w:num w:numId="21" w16cid:durableId="488257311">
    <w:abstractNumId w:val="13"/>
  </w:num>
  <w:num w:numId="22" w16cid:durableId="314191553">
    <w:abstractNumId w:val="13"/>
  </w:num>
  <w:num w:numId="23" w16cid:durableId="819542792">
    <w:abstractNumId w:val="24"/>
  </w:num>
  <w:num w:numId="24" w16cid:durableId="388654424">
    <w:abstractNumId w:val="27"/>
  </w:num>
  <w:num w:numId="25" w16cid:durableId="1138885978">
    <w:abstractNumId w:val="13"/>
  </w:num>
  <w:num w:numId="26" w16cid:durableId="2134322973">
    <w:abstractNumId w:val="10"/>
  </w:num>
  <w:num w:numId="27" w16cid:durableId="1235311437">
    <w:abstractNumId w:val="13"/>
  </w:num>
  <w:num w:numId="28" w16cid:durableId="1867673135">
    <w:abstractNumId w:val="12"/>
  </w:num>
  <w:num w:numId="29" w16cid:durableId="1770075858">
    <w:abstractNumId w:val="19"/>
  </w:num>
  <w:num w:numId="30" w16cid:durableId="382405737">
    <w:abstractNumId w:val="25"/>
  </w:num>
  <w:num w:numId="31" w16cid:durableId="1862893508">
    <w:abstractNumId w:val="20"/>
  </w:num>
  <w:num w:numId="32" w16cid:durableId="1106002047">
    <w:abstractNumId w:val="3"/>
  </w:num>
  <w:num w:numId="33" w16cid:durableId="18775441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E0623"/>
    <w:rsid w:val="000003F1"/>
    <w:rsid w:val="000025B9"/>
    <w:rsid w:val="00002F65"/>
    <w:rsid w:val="0000335F"/>
    <w:rsid w:val="00003750"/>
    <w:rsid w:val="00003B32"/>
    <w:rsid w:val="000041D3"/>
    <w:rsid w:val="00007089"/>
    <w:rsid w:val="00010434"/>
    <w:rsid w:val="00010D6B"/>
    <w:rsid w:val="00010F41"/>
    <w:rsid w:val="00012C16"/>
    <w:rsid w:val="000148B1"/>
    <w:rsid w:val="00016B2C"/>
    <w:rsid w:val="000170CD"/>
    <w:rsid w:val="00022165"/>
    <w:rsid w:val="00022833"/>
    <w:rsid w:val="00024500"/>
    <w:rsid w:val="000247B2"/>
    <w:rsid w:val="0002685C"/>
    <w:rsid w:val="00027762"/>
    <w:rsid w:val="00027829"/>
    <w:rsid w:val="00027D8E"/>
    <w:rsid w:val="0003063D"/>
    <w:rsid w:val="00030B6F"/>
    <w:rsid w:val="00031CD8"/>
    <w:rsid w:val="000324F4"/>
    <w:rsid w:val="00032E9C"/>
    <w:rsid w:val="00032F5E"/>
    <w:rsid w:val="00034141"/>
    <w:rsid w:val="00036EE1"/>
    <w:rsid w:val="000372F1"/>
    <w:rsid w:val="00044459"/>
    <w:rsid w:val="00044DC9"/>
    <w:rsid w:val="00046145"/>
    <w:rsid w:val="0004625F"/>
    <w:rsid w:val="000478A6"/>
    <w:rsid w:val="00050AA8"/>
    <w:rsid w:val="00052331"/>
    <w:rsid w:val="00052AFE"/>
    <w:rsid w:val="00052C5C"/>
    <w:rsid w:val="00053135"/>
    <w:rsid w:val="00053B07"/>
    <w:rsid w:val="00053D43"/>
    <w:rsid w:val="00053E15"/>
    <w:rsid w:val="00054FA8"/>
    <w:rsid w:val="00055917"/>
    <w:rsid w:val="00055A45"/>
    <w:rsid w:val="00055E07"/>
    <w:rsid w:val="00056487"/>
    <w:rsid w:val="00060B3B"/>
    <w:rsid w:val="00060D0E"/>
    <w:rsid w:val="0006121C"/>
    <w:rsid w:val="00061689"/>
    <w:rsid w:val="00063A2B"/>
    <w:rsid w:val="00063EA9"/>
    <w:rsid w:val="00064560"/>
    <w:rsid w:val="00064B79"/>
    <w:rsid w:val="00065C47"/>
    <w:rsid w:val="00065E6D"/>
    <w:rsid w:val="00066128"/>
    <w:rsid w:val="00067583"/>
    <w:rsid w:val="00073061"/>
    <w:rsid w:val="0007318A"/>
    <w:rsid w:val="000744F0"/>
    <w:rsid w:val="00077358"/>
    <w:rsid w:val="00080120"/>
    <w:rsid w:val="00081B35"/>
    <w:rsid w:val="00083CB4"/>
    <w:rsid w:val="000841A9"/>
    <w:rsid w:val="0008422E"/>
    <w:rsid w:val="00087477"/>
    <w:rsid w:val="00087DEC"/>
    <w:rsid w:val="0009371E"/>
    <w:rsid w:val="00094A44"/>
    <w:rsid w:val="00094D84"/>
    <w:rsid w:val="00096940"/>
    <w:rsid w:val="000969A9"/>
    <w:rsid w:val="00096F22"/>
    <w:rsid w:val="0009776C"/>
    <w:rsid w:val="00097A1C"/>
    <w:rsid w:val="000A44A4"/>
    <w:rsid w:val="000A480D"/>
    <w:rsid w:val="000A4AEB"/>
    <w:rsid w:val="000A64AE"/>
    <w:rsid w:val="000B02BC"/>
    <w:rsid w:val="000B0589"/>
    <w:rsid w:val="000B6F57"/>
    <w:rsid w:val="000C0E39"/>
    <w:rsid w:val="000C1ABE"/>
    <w:rsid w:val="000C3B3D"/>
    <w:rsid w:val="000C3F13"/>
    <w:rsid w:val="000C4113"/>
    <w:rsid w:val="000C43EB"/>
    <w:rsid w:val="000C5098"/>
    <w:rsid w:val="000C61C4"/>
    <w:rsid w:val="000C6450"/>
    <w:rsid w:val="000C698E"/>
    <w:rsid w:val="000C6CC3"/>
    <w:rsid w:val="000C7467"/>
    <w:rsid w:val="000D0673"/>
    <w:rsid w:val="000D0EE5"/>
    <w:rsid w:val="000D29F1"/>
    <w:rsid w:val="000D576D"/>
    <w:rsid w:val="000E0B9D"/>
    <w:rsid w:val="000E1F9E"/>
    <w:rsid w:val="000E28D7"/>
    <w:rsid w:val="000E36A7"/>
    <w:rsid w:val="000E57C1"/>
    <w:rsid w:val="000E5927"/>
    <w:rsid w:val="000E5E58"/>
    <w:rsid w:val="000E73C2"/>
    <w:rsid w:val="000F08FF"/>
    <w:rsid w:val="000F16F4"/>
    <w:rsid w:val="000F19FD"/>
    <w:rsid w:val="000F2529"/>
    <w:rsid w:val="000F2F7B"/>
    <w:rsid w:val="000F3BA7"/>
    <w:rsid w:val="000F602F"/>
    <w:rsid w:val="000F6BE5"/>
    <w:rsid w:val="000F6EC2"/>
    <w:rsid w:val="001000CB"/>
    <w:rsid w:val="0010171E"/>
    <w:rsid w:val="00101FB9"/>
    <w:rsid w:val="00102F7F"/>
    <w:rsid w:val="00103944"/>
    <w:rsid w:val="00103945"/>
    <w:rsid w:val="00103B36"/>
    <w:rsid w:val="0010454A"/>
    <w:rsid w:val="00104D93"/>
    <w:rsid w:val="00105070"/>
    <w:rsid w:val="00105CD2"/>
    <w:rsid w:val="00106B82"/>
    <w:rsid w:val="001073E6"/>
    <w:rsid w:val="00110D6C"/>
    <w:rsid w:val="001111BB"/>
    <w:rsid w:val="001113AB"/>
    <w:rsid w:val="0012170D"/>
    <w:rsid w:val="00121B60"/>
    <w:rsid w:val="00124C15"/>
    <w:rsid w:val="00124CCE"/>
    <w:rsid w:val="001258C9"/>
    <w:rsid w:val="001264F1"/>
    <w:rsid w:val="001302A7"/>
    <w:rsid w:val="001336C2"/>
    <w:rsid w:val="001427F1"/>
    <w:rsid w:val="00142C2A"/>
    <w:rsid w:val="00142DEC"/>
    <w:rsid w:val="0014371D"/>
    <w:rsid w:val="001440C3"/>
    <w:rsid w:val="001449D7"/>
    <w:rsid w:val="00144EC9"/>
    <w:rsid w:val="00144F49"/>
    <w:rsid w:val="00146D8B"/>
    <w:rsid w:val="00146FB9"/>
    <w:rsid w:val="00147561"/>
    <w:rsid w:val="00151E6A"/>
    <w:rsid w:val="00152B7F"/>
    <w:rsid w:val="00152C92"/>
    <w:rsid w:val="00152E32"/>
    <w:rsid w:val="001536AA"/>
    <w:rsid w:val="00156ED1"/>
    <w:rsid w:val="0016138C"/>
    <w:rsid w:val="00161B5C"/>
    <w:rsid w:val="00164063"/>
    <w:rsid w:val="0016415E"/>
    <w:rsid w:val="00164A49"/>
    <w:rsid w:val="00165A5B"/>
    <w:rsid w:val="00167408"/>
    <w:rsid w:val="00167C60"/>
    <w:rsid w:val="0017073C"/>
    <w:rsid w:val="00172295"/>
    <w:rsid w:val="0017377B"/>
    <w:rsid w:val="001739D3"/>
    <w:rsid w:val="00173CA1"/>
    <w:rsid w:val="00176384"/>
    <w:rsid w:val="001767F2"/>
    <w:rsid w:val="00176BA3"/>
    <w:rsid w:val="00182B15"/>
    <w:rsid w:val="001836EF"/>
    <w:rsid w:val="00184353"/>
    <w:rsid w:val="0018551E"/>
    <w:rsid w:val="001924B2"/>
    <w:rsid w:val="00193381"/>
    <w:rsid w:val="001952B7"/>
    <w:rsid w:val="001958A9"/>
    <w:rsid w:val="001963ED"/>
    <w:rsid w:val="00197B5B"/>
    <w:rsid w:val="001A5A6D"/>
    <w:rsid w:val="001A6103"/>
    <w:rsid w:val="001B02A1"/>
    <w:rsid w:val="001B039F"/>
    <w:rsid w:val="001B03F7"/>
    <w:rsid w:val="001B1DE5"/>
    <w:rsid w:val="001B2ECB"/>
    <w:rsid w:val="001B2F21"/>
    <w:rsid w:val="001B37BF"/>
    <w:rsid w:val="001B5DC1"/>
    <w:rsid w:val="001B6157"/>
    <w:rsid w:val="001C1C45"/>
    <w:rsid w:val="001C37E4"/>
    <w:rsid w:val="001C4842"/>
    <w:rsid w:val="001C4BB4"/>
    <w:rsid w:val="001C609E"/>
    <w:rsid w:val="001D01E5"/>
    <w:rsid w:val="001D0859"/>
    <w:rsid w:val="001D0C1B"/>
    <w:rsid w:val="001D11FA"/>
    <w:rsid w:val="001D1716"/>
    <w:rsid w:val="001D2BA4"/>
    <w:rsid w:val="001D3D4A"/>
    <w:rsid w:val="001D4E27"/>
    <w:rsid w:val="001D76B6"/>
    <w:rsid w:val="001E0953"/>
    <w:rsid w:val="001E0DAE"/>
    <w:rsid w:val="001E192E"/>
    <w:rsid w:val="001E1A16"/>
    <w:rsid w:val="001E1ED3"/>
    <w:rsid w:val="001E3039"/>
    <w:rsid w:val="001E4FD4"/>
    <w:rsid w:val="001E50C7"/>
    <w:rsid w:val="001E6975"/>
    <w:rsid w:val="001E6DDB"/>
    <w:rsid w:val="001E7071"/>
    <w:rsid w:val="001E749C"/>
    <w:rsid w:val="001E7B70"/>
    <w:rsid w:val="001F41C0"/>
    <w:rsid w:val="001F5990"/>
    <w:rsid w:val="001F7379"/>
    <w:rsid w:val="001F77AD"/>
    <w:rsid w:val="001F7C0D"/>
    <w:rsid w:val="00201507"/>
    <w:rsid w:val="00201AF0"/>
    <w:rsid w:val="002020BA"/>
    <w:rsid w:val="00202EB5"/>
    <w:rsid w:val="00203A54"/>
    <w:rsid w:val="00204CE8"/>
    <w:rsid w:val="00207816"/>
    <w:rsid w:val="00207C10"/>
    <w:rsid w:val="00210A57"/>
    <w:rsid w:val="00211F60"/>
    <w:rsid w:val="002128E2"/>
    <w:rsid w:val="00212C8F"/>
    <w:rsid w:val="002136A9"/>
    <w:rsid w:val="00213A82"/>
    <w:rsid w:val="00215085"/>
    <w:rsid w:val="00216FC0"/>
    <w:rsid w:val="0022267C"/>
    <w:rsid w:val="00225707"/>
    <w:rsid w:val="002304CE"/>
    <w:rsid w:val="002325B0"/>
    <w:rsid w:val="00233427"/>
    <w:rsid w:val="0023350F"/>
    <w:rsid w:val="00234D02"/>
    <w:rsid w:val="0023572E"/>
    <w:rsid w:val="00236B27"/>
    <w:rsid w:val="00242A5E"/>
    <w:rsid w:val="00243B0C"/>
    <w:rsid w:val="00245243"/>
    <w:rsid w:val="0024526F"/>
    <w:rsid w:val="00245AC1"/>
    <w:rsid w:val="002506E3"/>
    <w:rsid w:val="00250BF3"/>
    <w:rsid w:val="00252048"/>
    <w:rsid w:val="00252DB9"/>
    <w:rsid w:val="00253AFD"/>
    <w:rsid w:val="002563E5"/>
    <w:rsid w:val="00256E47"/>
    <w:rsid w:val="00257C24"/>
    <w:rsid w:val="00257C50"/>
    <w:rsid w:val="00257F2D"/>
    <w:rsid w:val="0026093A"/>
    <w:rsid w:val="00261539"/>
    <w:rsid w:val="00266012"/>
    <w:rsid w:val="002716C0"/>
    <w:rsid w:val="00277778"/>
    <w:rsid w:val="002804E5"/>
    <w:rsid w:val="002819AB"/>
    <w:rsid w:val="00281B15"/>
    <w:rsid w:val="00281D96"/>
    <w:rsid w:val="00282F23"/>
    <w:rsid w:val="002835AB"/>
    <w:rsid w:val="002870AA"/>
    <w:rsid w:val="0029156E"/>
    <w:rsid w:val="0029302D"/>
    <w:rsid w:val="002958D9"/>
    <w:rsid w:val="00295FF7"/>
    <w:rsid w:val="002970CB"/>
    <w:rsid w:val="002A5A18"/>
    <w:rsid w:val="002B04E1"/>
    <w:rsid w:val="002B06A9"/>
    <w:rsid w:val="002B2DA2"/>
    <w:rsid w:val="002B3E7B"/>
    <w:rsid w:val="002B4CE1"/>
    <w:rsid w:val="002B5A3A"/>
    <w:rsid w:val="002B6521"/>
    <w:rsid w:val="002B65EF"/>
    <w:rsid w:val="002B6A75"/>
    <w:rsid w:val="002C02BF"/>
    <w:rsid w:val="002C068A"/>
    <w:rsid w:val="002C076B"/>
    <w:rsid w:val="002C1C77"/>
    <w:rsid w:val="002C2524"/>
    <w:rsid w:val="002C2EC5"/>
    <w:rsid w:val="002C34D5"/>
    <w:rsid w:val="002C634D"/>
    <w:rsid w:val="002D0386"/>
    <w:rsid w:val="002D4A9E"/>
    <w:rsid w:val="002D5A7C"/>
    <w:rsid w:val="002D6992"/>
    <w:rsid w:val="002D70E3"/>
    <w:rsid w:val="002E2ABB"/>
    <w:rsid w:val="002E4AEE"/>
    <w:rsid w:val="002F0319"/>
    <w:rsid w:val="002F049D"/>
    <w:rsid w:val="002F050C"/>
    <w:rsid w:val="002F0BBB"/>
    <w:rsid w:val="002F5205"/>
    <w:rsid w:val="002F5BC8"/>
    <w:rsid w:val="002F619F"/>
    <w:rsid w:val="002F6C58"/>
    <w:rsid w:val="002F7BA1"/>
    <w:rsid w:val="00301DCF"/>
    <w:rsid w:val="003028FE"/>
    <w:rsid w:val="00303185"/>
    <w:rsid w:val="00303216"/>
    <w:rsid w:val="00303CA5"/>
    <w:rsid w:val="0030500E"/>
    <w:rsid w:val="0030589E"/>
    <w:rsid w:val="00306B5B"/>
    <w:rsid w:val="00310C16"/>
    <w:rsid w:val="0031394D"/>
    <w:rsid w:val="00313F47"/>
    <w:rsid w:val="00316072"/>
    <w:rsid w:val="003206FD"/>
    <w:rsid w:val="00323978"/>
    <w:rsid w:val="003342EC"/>
    <w:rsid w:val="00335456"/>
    <w:rsid w:val="003361C6"/>
    <w:rsid w:val="00336B28"/>
    <w:rsid w:val="00337878"/>
    <w:rsid w:val="00340FF8"/>
    <w:rsid w:val="003431A6"/>
    <w:rsid w:val="00343557"/>
    <w:rsid w:val="00343A1F"/>
    <w:rsid w:val="00343C38"/>
    <w:rsid w:val="00344294"/>
    <w:rsid w:val="00344CD1"/>
    <w:rsid w:val="00345A84"/>
    <w:rsid w:val="00351F5C"/>
    <w:rsid w:val="00353745"/>
    <w:rsid w:val="00354C2F"/>
    <w:rsid w:val="00355FCC"/>
    <w:rsid w:val="003579D9"/>
    <w:rsid w:val="00360595"/>
    <w:rsid w:val="00360664"/>
    <w:rsid w:val="00361890"/>
    <w:rsid w:val="00364D1A"/>
    <w:rsid w:val="00364E17"/>
    <w:rsid w:val="003658F0"/>
    <w:rsid w:val="00366684"/>
    <w:rsid w:val="003667B1"/>
    <w:rsid w:val="00366F95"/>
    <w:rsid w:val="003674A1"/>
    <w:rsid w:val="00370026"/>
    <w:rsid w:val="00370FD8"/>
    <w:rsid w:val="00371F07"/>
    <w:rsid w:val="003725C6"/>
    <w:rsid w:val="0037328E"/>
    <w:rsid w:val="00373450"/>
    <w:rsid w:val="003753EC"/>
    <w:rsid w:val="003753FE"/>
    <w:rsid w:val="00377623"/>
    <w:rsid w:val="00380887"/>
    <w:rsid w:val="00381C14"/>
    <w:rsid w:val="00382F59"/>
    <w:rsid w:val="0038582D"/>
    <w:rsid w:val="00385C52"/>
    <w:rsid w:val="00386A1A"/>
    <w:rsid w:val="00386B38"/>
    <w:rsid w:val="00387063"/>
    <w:rsid w:val="0038789B"/>
    <w:rsid w:val="0039041E"/>
    <w:rsid w:val="00390C19"/>
    <w:rsid w:val="00391D9B"/>
    <w:rsid w:val="00393E22"/>
    <w:rsid w:val="003941CF"/>
    <w:rsid w:val="00396F8C"/>
    <w:rsid w:val="0039702F"/>
    <w:rsid w:val="003A4F40"/>
    <w:rsid w:val="003A5BAD"/>
    <w:rsid w:val="003A5BE8"/>
    <w:rsid w:val="003A6F7D"/>
    <w:rsid w:val="003B01BF"/>
    <w:rsid w:val="003B0221"/>
    <w:rsid w:val="003B2FE6"/>
    <w:rsid w:val="003B36B0"/>
    <w:rsid w:val="003B5A4D"/>
    <w:rsid w:val="003B7079"/>
    <w:rsid w:val="003C17C6"/>
    <w:rsid w:val="003C29B9"/>
    <w:rsid w:val="003C2FB9"/>
    <w:rsid w:val="003C3405"/>
    <w:rsid w:val="003C38D5"/>
    <w:rsid w:val="003C3EBF"/>
    <w:rsid w:val="003C5212"/>
    <w:rsid w:val="003C55D0"/>
    <w:rsid w:val="003C69A7"/>
    <w:rsid w:val="003C7328"/>
    <w:rsid w:val="003D1D4A"/>
    <w:rsid w:val="003D1D51"/>
    <w:rsid w:val="003D3715"/>
    <w:rsid w:val="003D468A"/>
    <w:rsid w:val="003D5132"/>
    <w:rsid w:val="003D6C9A"/>
    <w:rsid w:val="003D7D36"/>
    <w:rsid w:val="003E23CE"/>
    <w:rsid w:val="003E54CC"/>
    <w:rsid w:val="003E5EFF"/>
    <w:rsid w:val="003E7861"/>
    <w:rsid w:val="003E7CC8"/>
    <w:rsid w:val="003F0D16"/>
    <w:rsid w:val="003F2C97"/>
    <w:rsid w:val="003F2DE6"/>
    <w:rsid w:val="003F33A3"/>
    <w:rsid w:val="003F3533"/>
    <w:rsid w:val="003F4CE1"/>
    <w:rsid w:val="003F6BAB"/>
    <w:rsid w:val="003F7D9D"/>
    <w:rsid w:val="003F7DFB"/>
    <w:rsid w:val="00400023"/>
    <w:rsid w:val="0040291A"/>
    <w:rsid w:val="0040292F"/>
    <w:rsid w:val="004029F3"/>
    <w:rsid w:val="004036AD"/>
    <w:rsid w:val="0040599C"/>
    <w:rsid w:val="00407E8C"/>
    <w:rsid w:val="004136AA"/>
    <w:rsid w:val="004156F0"/>
    <w:rsid w:val="00416DAD"/>
    <w:rsid w:val="0042175C"/>
    <w:rsid w:val="00422CB1"/>
    <w:rsid w:val="00423E5C"/>
    <w:rsid w:val="004263F7"/>
    <w:rsid w:val="004273F2"/>
    <w:rsid w:val="0043120B"/>
    <w:rsid w:val="00432E7B"/>
    <w:rsid w:val="00434383"/>
    <w:rsid w:val="00434739"/>
    <w:rsid w:val="00434845"/>
    <w:rsid w:val="00436971"/>
    <w:rsid w:val="004400F7"/>
    <w:rsid w:val="00441CCC"/>
    <w:rsid w:val="0044444B"/>
    <w:rsid w:val="0044617D"/>
    <w:rsid w:val="00447382"/>
    <w:rsid w:val="004474DE"/>
    <w:rsid w:val="00450247"/>
    <w:rsid w:val="0045050B"/>
    <w:rsid w:val="00451EE4"/>
    <w:rsid w:val="00452010"/>
    <w:rsid w:val="004522C1"/>
    <w:rsid w:val="00453E15"/>
    <w:rsid w:val="00454269"/>
    <w:rsid w:val="00455156"/>
    <w:rsid w:val="00455F46"/>
    <w:rsid w:val="004570DE"/>
    <w:rsid w:val="004577D5"/>
    <w:rsid w:val="00460EDE"/>
    <w:rsid w:val="00461200"/>
    <w:rsid w:val="004612FC"/>
    <w:rsid w:val="00461E12"/>
    <w:rsid w:val="00461E4A"/>
    <w:rsid w:val="004707FA"/>
    <w:rsid w:val="00472A00"/>
    <w:rsid w:val="00473BBD"/>
    <w:rsid w:val="00474583"/>
    <w:rsid w:val="00474DB1"/>
    <w:rsid w:val="00475E84"/>
    <w:rsid w:val="0047718B"/>
    <w:rsid w:val="00477475"/>
    <w:rsid w:val="0048041A"/>
    <w:rsid w:val="0048397B"/>
    <w:rsid w:val="00483D15"/>
    <w:rsid w:val="00484175"/>
    <w:rsid w:val="00487C64"/>
    <w:rsid w:val="00492A00"/>
    <w:rsid w:val="004948B3"/>
    <w:rsid w:val="00495233"/>
    <w:rsid w:val="004976CF"/>
    <w:rsid w:val="004A04E5"/>
    <w:rsid w:val="004A2E87"/>
    <w:rsid w:val="004A2EB8"/>
    <w:rsid w:val="004A6B4F"/>
    <w:rsid w:val="004A7E64"/>
    <w:rsid w:val="004B03FA"/>
    <w:rsid w:val="004B0D30"/>
    <w:rsid w:val="004B2693"/>
    <w:rsid w:val="004B4B4B"/>
    <w:rsid w:val="004B7371"/>
    <w:rsid w:val="004C07CB"/>
    <w:rsid w:val="004C3A35"/>
    <w:rsid w:val="004C3C7A"/>
    <w:rsid w:val="004C5492"/>
    <w:rsid w:val="004C66C9"/>
    <w:rsid w:val="004D29E7"/>
    <w:rsid w:val="004D38F2"/>
    <w:rsid w:val="004D4445"/>
    <w:rsid w:val="004D52C9"/>
    <w:rsid w:val="004D6274"/>
    <w:rsid w:val="004D6FA1"/>
    <w:rsid w:val="004D700E"/>
    <w:rsid w:val="004E04E0"/>
    <w:rsid w:val="004E11A9"/>
    <w:rsid w:val="004E17CB"/>
    <w:rsid w:val="004E2A18"/>
    <w:rsid w:val="004E50BE"/>
    <w:rsid w:val="004E54E6"/>
    <w:rsid w:val="004E5D79"/>
    <w:rsid w:val="004E6091"/>
    <w:rsid w:val="004F0F5C"/>
    <w:rsid w:val="004F1FB4"/>
    <w:rsid w:val="004F274A"/>
    <w:rsid w:val="004F48A8"/>
    <w:rsid w:val="004F4F6B"/>
    <w:rsid w:val="004F5315"/>
    <w:rsid w:val="004F6034"/>
    <w:rsid w:val="004F6529"/>
    <w:rsid w:val="004F7C06"/>
    <w:rsid w:val="005018DF"/>
    <w:rsid w:val="00506851"/>
    <w:rsid w:val="005070A2"/>
    <w:rsid w:val="0050776A"/>
    <w:rsid w:val="00512F2D"/>
    <w:rsid w:val="00514EC5"/>
    <w:rsid w:val="0052181F"/>
    <w:rsid w:val="00522E52"/>
    <w:rsid w:val="0052347F"/>
    <w:rsid w:val="00523706"/>
    <w:rsid w:val="005255F5"/>
    <w:rsid w:val="0053036F"/>
    <w:rsid w:val="0053322B"/>
    <w:rsid w:val="005335C7"/>
    <w:rsid w:val="00534107"/>
    <w:rsid w:val="00534355"/>
    <w:rsid w:val="00541734"/>
    <w:rsid w:val="00542B4C"/>
    <w:rsid w:val="00542F0E"/>
    <w:rsid w:val="005451C0"/>
    <w:rsid w:val="00545C19"/>
    <w:rsid w:val="00545D8B"/>
    <w:rsid w:val="005504C7"/>
    <w:rsid w:val="005515AE"/>
    <w:rsid w:val="00556CE4"/>
    <w:rsid w:val="00557A9F"/>
    <w:rsid w:val="00561E69"/>
    <w:rsid w:val="00563B12"/>
    <w:rsid w:val="00564DDE"/>
    <w:rsid w:val="005658F2"/>
    <w:rsid w:val="0056634F"/>
    <w:rsid w:val="00566916"/>
    <w:rsid w:val="005703E0"/>
    <w:rsid w:val="0057098A"/>
    <w:rsid w:val="0057186F"/>
    <w:rsid w:val="005718AF"/>
    <w:rsid w:val="00571FD4"/>
    <w:rsid w:val="00572879"/>
    <w:rsid w:val="0057413F"/>
    <w:rsid w:val="0057471E"/>
    <w:rsid w:val="00574F5F"/>
    <w:rsid w:val="005770C8"/>
    <w:rsid w:val="00577678"/>
    <w:rsid w:val="0057782A"/>
    <w:rsid w:val="00580880"/>
    <w:rsid w:val="0058224E"/>
    <w:rsid w:val="00582B80"/>
    <w:rsid w:val="00583993"/>
    <w:rsid w:val="00584107"/>
    <w:rsid w:val="005873E8"/>
    <w:rsid w:val="00591235"/>
    <w:rsid w:val="005931F8"/>
    <w:rsid w:val="00593D4C"/>
    <w:rsid w:val="00597AC7"/>
    <w:rsid w:val="005A0799"/>
    <w:rsid w:val="005A0ECD"/>
    <w:rsid w:val="005A3A64"/>
    <w:rsid w:val="005A4531"/>
    <w:rsid w:val="005A652F"/>
    <w:rsid w:val="005A69F0"/>
    <w:rsid w:val="005A765E"/>
    <w:rsid w:val="005A78BB"/>
    <w:rsid w:val="005B22C3"/>
    <w:rsid w:val="005B33AC"/>
    <w:rsid w:val="005B3603"/>
    <w:rsid w:val="005B3F25"/>
    <w:rsid w:val="005B6190"/>
    <w:rsid w:val="005B7C1C"/>
    <w:rsid w:val="005C03D2"/>
    <w:rsid w:val="005C0599"/>
    <w:rsid w:val="005C2926"/>
    <w:rsid w:val="005C2BD8"/>
    <w:rsid w:val="005C368D"/>
    <w:rsid w:val="005C4110"/>
    <w:rsid w:val="005C555E"/>
    <w:rsid w:val="005C5C03"/>
    <w:rsid w:val="005D0857"/>
    <w:rsid w:val="005D1898"/>
    <w:rsid w:val="005D32E9"/>
    <w:rsid w:val="005D3DBD"/>
    <w:rsid w:val="005D42DB"/>
    <w:rsid w:val="005D4478"/>
    <w:rsid w:val="005D6D60"/>
    <w:rsid w:val="005D739E"/>
    <w:rsid w:val="005D749A"/>
    <w:rsid w:val="005E03DC"/>
    <w:rsid w:val="005E111B"/>
    <w:rsid w:val="005E12C2"/>
    <w:rsid w:val="005E1B2E"/>
    <w:rsid w:val="005E1D74"/>
    <w:rsid w:val="005E20CE"/>
    <w:rsid w:val="005E34E1"/>
    <w:rsid w:val="005E34FF"/>
    <w:rsid w:val="005E3542"/>
    <w:rsid w:val="005E4BF5"/>
    <w:rsid w:val="005E52F9"/>
    <w:rsid w:val="005E690B"/>
    <w:rsid w:val="005F1261"/>
    <w:rsid w:val="005F407E"/>
    <w:rsid w:val="005F5515"/>
    <w:rsid w:val="005F5D38"/>
    <w:rsid w:val="005F62D8"/>
    <w:rsid w:val="005F6E69"/>
    <w:rsid w:val="00600E91"/>
    <w:rsid w:val="00602315"/>
    <w:rsid w:val="0060390B"/>
    <w:rsid w:val="006045AF"/>
    <w:rsid w:val="00604BFC"/>
    <w:rsid w:val="00604C94"/>
    <w:rsid w:val="006051BB"/>
    <w:rsid w:val="006052EF"/>
    <w:rsid w:val="006053E6"/>
    <w:rsid w:val="00606012"/>
    <w:rsid w:val="006061B5"/>
    <w:rsid w:val="00606853"/>
    <w:rsid w:val="0060727D"/>
    <w:rsid w:val="00607D25"/>
    <w:rsid w:val="006106BC"/>
    <w:rsid w:val="0061096C"/>
    <w:rsid w:val="006127F0"/>
    <w:rsid w:val="0061316C"/>
    <w:rsid w:val="006144E9"/>
    <w:rsid w:val="006149D9"/>
    <w:rsid w:val="00614E46"/>
    <w:rsid w:val="00614FB6"/>
    <w:rsid w:val="00615462"/>
    <w:rsid w:val="00617597"/>
    <w:rsid w:val="006213D4"/>
    <w:rsid w:val="00621E31"/>
    <w:rsid w:val="00622BDE"/>
    <w:rsid w:val="00623B28"/>
    <w:rsid w:val="00625BAE"/>
    <w:rsid w:val="00625F85"/>
    <w:rsid w:val="0062727D"/>
    <w:rsid w:val="00630616"/>
    <w:rsid w:val="00630DCA"/>
    <w:rsid w:val="006319E6"/>
    <w:rsid w:val="00631B61"/>
    <w:rsid w:val="0063373D"/>
    <w:rsid w:val="00634A74"/>
    <w:rsid w:val="0063536F"/>
    <w:rsid w:val="00635E1E"/>
    <w:rsid w:val="00635F96"/>
    <w:rsid w:val="0063736F"/>
    <w:rsid w:val="0063742B"/>
    <w:rsid w:val="00637B39"/>
    <w:rsid w:val="00637C36"/>
    <w:rsid w:val="006414FE"/>
    <w:rsid w:val="006457C2"/>
    <w:rsid w:val="00647457"/>
    <w:rsid w:val="00652F35"/>
    <w:rsid w:val="00653C4A"/>
    <w:rsid w:val="00654F57"/>
    <w:rsid w:val="0065719B"/>
    <w:rsid w:val="0066046C"/>
    <w:rsid w:val="00660811"/>
    <w:rsid w:val="0066322F"/>
    <w:rsid w:val="0066342A"/>
    <w:rsid w:val="0066369C"/>
    <w:rsid w:val="00664ED8"/>
    <w:rsid w:val="006663DB"/>
    <w:rsid w:val="006666D8"/>
    <w:rsid w:val="0066755B"/>
    <w:rsid w:val="0067299D"/>
    <w:rsid w:val="00672D6B"/>
    <w:rsid w:val="006738BF"/>
    <w:rsid w:val="006764B1"/>
    <w:rsid w:val="006770A9"/>
    <w:rsid w:val="006770F0"/>
    <w:rsid w:val="00681108"/>
    <w:rsid w:val="00683417"/>
    <w:rsid w:val="00683642"/>
    <w:rsid w:val="00684FFB"/>
    <w:rsid w:val="00685A46"/>
    <w:rsid w:val="0068765B"/>
    <w:rsid w:val="006912C4"/>
    <w:rsid w:val="00691A1A"/>
    <w:rsid w:val="00692033"/>
    <w:rsid w:val="0069312E"/>
    <w:rsid w:val="00694277"/>
    <w:rsid w:val="0069559D"/>
    <w:rsid w:val="00696368"/>
    <w:rsid w:val="006A38EE"/>
    <w:rsid w:val="006A59C1"/>
    <w:rsid w:val="006A5BB3"/>
    <w:rsid w:val="006A5CCE"/>
    <w:rsid w:val="006A6BB1"/>
    <w:rsid w:val="006A7B8B"/>
    <w:rsid w:val="006B0CA8"/>
    <w:rsid w:val="006B1673"/>
    <w:rsid w:val="006B1A29"/>
    <w:rsid w:val="006B3C9B"/>
    <w:rsid w:val="006B51FD"/>
    <w:rsid w:val="006B5B7F"/>
    <w:rsid w:val="006C0FD4"/>
    <w:rsid w:val="006C2F57"/>
    <w:rsid w:val="006C31AC"/>
    <w:rsid w:val="006C4639"/>
    <w:rsid w:val="006C4C25"/>
    <w:rsid w:val="006C6349"/>
    <w:rsid w:val="006C6480"/>
    <w:rsid w:val="006C6D1A"/>
    <w:rsid w:val="006D2842"/>
    <w:rsid w:val="006D5133"/>
    <w:rsid w:val="006D6458"/>
    <w:rsid w:val="006E2713"/>
    <w:rsid w:val="006E3B03"/>
    <w:rsid w:val="006E451C"/>
    <w:rsid w:val="006E5B5D"/>
    <w:rsid w:val="006E64EC"/>
    <w:rsid w:val="006E7300"/>
    <w:rsid w:val="006E7FAB"/>
    <w:rsid w:val="006E7FFB"/>
    <w:rsid w:val="006F16D9"/>
    <w:rsid w:val="006F1837"/>
    <w:rsid w:val="006F572C"/>
    <w:rsid w:val="006F5B7F"/>
    <w:rsid w:val="006F6496"/>
    <w:rsid w:val="006F6B6E"/>
    <w:rsid w:val="00703D66"/>
    <w:rsid w:val="00704126"/>
    <w:rsid w:val="007047DF"/>
    <w:rsid w:val="007049EB"/>
    <w:rsid w:val="007070FC"/>
    <w:rsid w:val="0070727F"/>
    <w:rsid w:val="007077D8"/>
    <w:rsid w:val="007104F1"/>
    <w:rsid w:val="00711438"/>
    <w:rsid w:val="00711980"/>
    <w:rsid w:val="00711F3C"/>
    <w:rsid w:val="00712566"/>
    <w:rsid w:val="007128CB"/>
    <w:rsid w:val="00713225"/>
    <w:rsid w:val="007138D3"/>
    <w:rsid w:val="00714BCC"/>
    <w:rsid w:val="0071604A"/>
    <w:rsid w:val="0072438A"/>
    <w:rsid w:val="00727BD7"/>
    <w:rsid w:val="00730927"/>
    <w:rsid w:val="00731E27"/>
    <w:rsid w:val="007339A3"/>
    <w:rsid w:val="0073441D"/>
    <w:rsid w:val="00734457"/>
    <w:rsid w:val="00735925"/>
    <w:rsid w:val="0073622F"/>
    <w:rsid w:val="00740965"/>
    <w:rsid w:val="007409D2"/>
    <w:rsid w:val="00743787"/>
    <w:rsid w:val="00744157"/>
    <w:rsid w:val="00744D7C"/>
    <w:rsid w:val="00746187"/>
    <w:rsid w:val="00746597"/>
    <w:rsid w:val="00746EC1"/>
    <w:rsid w:val="0075079E"/>
    <w:rsid w:val="00751496"/>
    <w:rsid w:val="00751D41"/>
    <w:rsid w:val="00754EDC"/>
    <w:rsid w:val="00755554"/>
    <w:rsid w:val="00757F3C"/>
    <w:rsid w:val="0076233C"/>
    <w:rsid w:val="0076651A"/>
    <w:rsid w:val="0077107D"/>
    <w:rsid w:val="00775D76"/>
    <w:rsid w:val="00777FC6"/>
    <w:rsid w:val="007807A0"/>
    <w:rsid w:val="00781D2C"/>
    <w:rsid w:val="00784172"/>
    <w:rsid w:val="00785862"/>
    <w:rsid w:val="007876D9"/>
    <w:rsid w:val="00790015"/>
    <w:rsid w:val="00792C4A"/>
    <w:rsid w:val="00793E01"/>
    <w:rsid w:val="00796545"/>
    <w:rsid w:val="007A0104"/>
    <w:rsid w:val="007A0537"/>
    <w:rsid w:val="007A06BE"/>
    <w:rsid w:val="007A1110"/>
    <w:rsid w:val="007A1298"/>
    <w:rsid w:val="007A1FEE"/>
    <w:rsid w:val="007A2573"/>
    <w:rsid w:val="007A3602"/>
    <w:rsid w:val="007A4111"/>
    <w:rsid w:val="007A4905"/>
    <w:rsid w:val="007A4964"/>
    <w:rsid w:val="007A4B72"/>
    <w:rsid w:val="007A4EB6"/>
    <w:rsid w:val="007A7123"/>
    <w:rsid w:val="007B0355"/>
    <w:rsid w:val="007B165B"/>
    <w:rsid w:val="007B1937"/>
    <w:rsid w:val="007B3844"/>
    <w:rsid w:val="007B47F5"/>
    <w:rsid w:val="007B4C9B"/>
    <w:rsid w:val="007B562F"/>
    <w:rsid w:val="007B59C9"/>
    <w:rsid w:val="007C1DBC"/>
    <w:rsid w:val="007C2DBF"/>
    <w:rsid w:val="007C3F18"/>
    <w:rsid w:val="007C5957"/>
    <w:rsid w:val="007C60C9"/>
    <w:rsid w:val="007D3CFD"/>
    <w:rsid w:val="007D42D3"/>
    <w:rsid w:val="007D4461"/>
    <w:rsid w:val="007D6006"/>
    <w:rsid w:val="007D65B4"/>
    <w:rsid w:val="007D6B18"/>
    <w:rsid w:val="007D7F3C"/>
    <w:rsid w:val="007E1603"/>
    <w:rsid w:val="007E315E"/>
    <w:rsid w:val="007E4955"/>
    <w:rsid w:val="007E5800"/>
    <w:rsid w:val="007E675A"/>
    <w:rsid w:val="007F0E0D"/>
    <w:rsid w:val="007F1352"/>
    <w:rsid w:val="007F1CFA"/>
    <w:rsid w:val="007F22B5"/>
    <w:rsid w:val="007F3D0B"/>
    <w:rsid w:val="007F3EFA"/>
    <w:rsid w:val="007F3F10"/>
    <w:rsid w:val="007F59EB"/>
    <w:rsid w:val="007F6856"/>
    <w:rsid w:val="007F6F2C"/>
    <w:rsid w:val="008016C1"/>
    <w:rsid w:val="0080236F"/>
    <w:rsid w:val="00803762"/>
    <w:rsid w:val="00803E61"/>
    <w:rsid w:val="00804063"/>
    <w:rsid w:val="00804839"/>
    <w:rsid w:val="00804B95"/>
    <w:rsid w:val="00806524"/>
    <w:rsid w:val="00806F2A"/>
    <w:rsid w:val="00807ACC"/>
    <w:rsid w:val="00812B8A"/>
    <w:rsid w:val="00812C8B"/>
    <w:rsid w:val="0081382F"/>
    <w:rsid w:val="00815EFB"/>
    <w:rsid w:val="0081629D"/>
    <w:rsid w:val="00820626"/>
    <w:rsid w:val="00823D21"/>
    <w:rsid w:val="0082654F"/>
    <w:rsid w:val="0082755D"/>
    <w:rsid w:val="00827937"/>
    <w:rsid w:val="00827E1E"/>
    <w:rsid w:val="00834368"/>
    <w:rsid w:val="00834774"/>
    <w:rsid w:val="0083569B"/>
    <w:rsid w:val="00837598"/>
    <w:rsid w:val="00841150"/>
    <w:rsid w:val="008411A4"/>
    <w:rsid w:val="008413E4"/>
    <w:rsid w:val="00842E32"/>
    <w:rsid w:val="00842FDE"/>
    <w:rsid w:val="00844006"/>
    <w:rsid w:val="00844566"/>
    <w:rsid w:val="0084483B"/>
    <w:rsid w:val="00845872"/>
    <w:rsid w:val="008471EC"/>
    <w:rsid w:val="00850CBB"/>
    <w:rsid w:val="00851856"/>
    <w:rsid w:val="00851DC3"/>
    <w:rsid w:val="0085219A"/>
    <w:rsid w:val="00853E92"/>
    <w:rsid w:val="00853F3C"/>
    <w:rsid w:val="0085613D"/>
    <w:rsid w:val="00856549"/>
    <w:rsid w:val="00857CA2"/>
    <w:rsid w:val="008605AA"/>
    <w:rsid w:val="00860C80"/>
    <w:rsid w:val="00861737"/>
    <w:rsid w:val="008617C6"/>
    <w:rsid w:val="008632CA"/>
    <w:rsid w:val="0086647A"/>
    <w:rsid w:val="008723F6"/>
    <w:rsid w:val="0087278C"/>
    <w:rsid w:val="00872A6D"/>
    <w:rsid w:val="0087553F"/>
    <w:rsid w:val="008756B4"/>
    <w:rsid w:val="00876573"/>
    <w:rsid w:val="0087691F"/>
    <w:rsid w:val="00877728"/>
    <w:rsid w:val="008828BE"/>
    <w:rsid w:val="00882B66"/>
    <w:rsid w:val="008837CB"/>
    <w:rsid w:val="00885F0A"/>
    <w:rsid w:val="00891D6B"/>
    <w:rsid w:val="00892F52"/>
    <w:rsid w:val="0089335C"/>
    <w:rsid w:val="008977C7"/>
    <w:rsid w:val="008979CA"/>
    <w:rsid w:val="00897A02"/>
    <w:rsid w:val="008A03E3"/>
    <w:rsid w:val="008A13A2"/>
    <w:rsid w:val="008A6B74"/>
    <w:rsid w:val="008B111C"/>
    <w:rsid w:val="008B15A7"/>
    <w:rsid w:val="008B2A18"/>
    <w:rsid w:val="008B55B9"/>
    <w:rsid w:val="008B719D"/>
    <w:rsid w:val="008B7668"/>
    <w:rsid w:val="008C0C67"/>
    <w:rsid w:val="008C17DE"/>
    <w:rsid w:val="008C2B4C"/>
    <w:rsid w:val="008C61FB"/>
    <w:rsid w:val="008C6FA3"/>
    <w:rsid w:val="008C7D34"/>
    <w:rsid w:val="008D02A9"/>
    <w:rsid w:val="008D0783"/>
    <w:rsid w:val="008D07E6"/>
    <w:rsid w:val="008D0C66"/>
    <w:rsid w:val="008D2A41"/>
    <w:rsid w:val="008E0623"/>
    <w:rsid w:val="008E09E5"/>
    <w:rsid w:val="008E359C"/>
    <w:rsid w:val="008E3963"/>
    <w:rsid w:val="008E3A52"/>
    <w:rsid w:val="008E4188"/>
    <w:rsid w:val="008E4EDA"/>
    <w:rsid w:val="008E51CF"/>
    <w:rsid w:val="008E6090"/>
    <w:rsid w:val="008E679F"/>
    <w:rsid w:val="008E6D3B"/>
    <w:rsid w:val="008F0710"/>
    <w:rsid w:val="008F0E8B"/>
    <w:rsid w:val="008F2CAB"/>
    <w:rsid w:val="008F3F39"/>
    <w:rsid w:val="008F4223"/>
    <w:rsid w:val="008F48DF"/>
    <w:rsid w:val="008F4E5B"/>
    <w:rsid w:val="008F4FAE"/>
    <w:rsid w:val="008F5BB1"/>
    <w:rsid w:val="008F7204"/>
    <w:rsid w:val="00901334"/>
    <w:rsid w:val="009033A8"/>
    <w:rsid w:val="00904DC3"/>
    <w:rsid w:val="00906F64"/>
    <w:rsid w:val="00910C8F"/>
    <w:rsid w:val="009124CE"/>
    <w:rsid w:val="00912954"/>
    <w:rsid w:val="00912F7B"/>
    <w:rsid w:val="00913FF3"/>
    <w:rsid w:val="009142F3"/>
    <w:rsid w:val="00914565"/>
    <w:rsid w:val="00920C80"/>
    <w:rsid w:val="00921F34"/>
    <w:rsid w:val="00922540"/>
    <w:rsid w:val="00922830"/>
    <w:rsid w:val="009228F6"/>
    <w:rsid w:val="0092304C"/>
    <w:rsid w:val="00923323"/>
    <w:rsid w:val="00923F06"/>
    <w:rsid w:val="00924ADA"/>
    <w:rsid w:val="009251B5"/>
    <w:rsid w:val="0092562E"/>
    <w:rsid w:val="00927423"/>
    <w:rsid w:val="0093199D"/>
    <w:rsid w:val="009335E9"/>
    <w:rsid w:val="00933AF8"/>
    <w:rsid w:val="0093543B"/>
    <w:rsid w:val="00936996"/>
    <w:rsid w:val="00936F5F"/>
    <w:rsid w:val="009404D6"/>
    <w:rsid w:val="00940A7F"/>
    <w:rsid w:val="00944169"/>
    <w:rsid w:val="00944699"/>
    <w:rsid w:val="0094596B"/>
    <w:rsid w:val="0094793D"/>
    <w:rsid w:val="00947C06"/>
    <w:rsid w:val="00952279"/>
    <w:rsid w:val="00952CC0"/>
    <w:rsid w:val="00952E37"/>
    <w:rsid w:val="00953DBC"/>
    <w:rsid w:val="00954223"/>
    <w:rsid w:val="00954552"/>
    <w:rsid w:val="0095799A"/>
    <w:rsid w:val="00960B10"/>
    <w:rsid w:val="00961497"/>
    <w:rsid w:val="009639AE"/>
    <w:rsid w:val="00963BD9"/>
    <w:rsid w:val="00964537"/>
    <w:rsid w:val="009673F8"/>
    <w:rsid w:val="00967E98"/>
    <w:rsid w:val="00967ECA"/>
    <w:rsid w:val="00970AEB"/>
    <w:rsid w:val="0097121A"/>
    <w:rsid w:val="00972BB3"/>
    <w:rsid w:val="009735B9"/>
    <w:rsid w:val="00975F82"/>
    <w:rsid w:val="00977095"/>
    <w:rsid w:val="00980702"/>
    <w:rsid w:val="00981292"/>
    <w:rsid w:val="009837DC"/>
    <w:rsid w:val="009841DA"/>
    <w:rsid w:val="00986627"/>
    <w:rsid w:val="00987E12"/>
    <w:rsid w:val="00992E92"/>
    <w:rsid w:val="00994825"/>
    <w:rsid w:val="00994A8E"/>
    <w:rsid w:val="009963F0"/>
    <w:rsid w:val="009A13C5"/>
    <w:rsid w:val="009A1A01"/>
    <w:rsid w:val="009A1AB9"/>
    <w:rsid w:val="009A22FD"/>
    <w:rsid w:val="009A7B46"/>
    <w:rsid w:val="009A7C0F"/>
    <w:rsid w:val="009B062C"/>
    <w:rsid w:val="009B21DF"/>
    <w:rsid w:val="009B2DCC"/>
    <w:rsid w:val="009B3075"/>
    <w:rsid w:val="009B339B"/>
    <w:rsid w:val="009B3694"/>
    <w:rsid w:val="009B38C9"/>
    <w:rsid w:val="009B3DFE"/>
    <w:rsid w:val="009B5293"/>
    <w:rsid w:val="009B573B"/>
    <w:rsid w:val="009B5C00"/>
    <w:rsid w:val="009B64B1"/>
    <w:rsid w:val="009B6FF8"/>
    <w:rsid w:val="009B72ED"/>
    <w:rsid w:val="009B7BD4"/>
    <w:rsid w:val="009B7F3F"/>
    <w:rsid w:val="009C1BA7"/>
    <w:rsid w:val="009C2D8D"/>
    <w:rsid w:val="009C319C"/>
    <w:rsid w:val="009C416A"/>
    <w:rsid w:val="009C60BC"/>
    <w:rsid w:val="009C65E3"/>
    <w:rsid w:val="009C6B5A"/>
    <w:rsid w:val="009C7E30"/>
    <w:rsid w:val="009D2FCA"/>
    <w:rsid w:val="009D312D"/>
    <w:rsid w:val="009D615A"/>
    <w:rsid w:val="009D68E4"/>
    <w:rsid w:val="009D796B"/>
    <w:rsid w:val="009E131B"/>
    <w:rsid w:val="009E1447"/>
    <w:rsid w:val="009E179D"/>
    <w:rsid w:val="009E318E"/>
    <w:rsid w:val="009E3C69"/>
    <w:rsid w:val="009E4076"/>
    <w:rsid w:val="009E4DC0"/>
    <w:rsid w:val="009E560A"/>
    <w:rsid w:val="009E6FB7"/>
    <w:rsid w:val="009E757D"/>
    <w:rsid w:val="009E7702"/>
    <w:rsid w:val="009E79E3"/>
    <w:rsid w:val="009E7DCF"/>
    <w:rsid w:val="009F07C2"/>
    <w:rsid w:val="009F36F8"/>
    <w:rsid w:val="009F3784"/>
    <w:rsid w:val="009F3F76"/>
    <w:rsid w:val="009F498F"/>
    <w:rsid w:val="009F527E"/>
    <w:rsid w:val="009F599A"/>
    <w:rsid w:val="009F5F71"/>
    <w:rsid w:val="009F6536"/>
    <w:rsid w:val="00A00890"/>
    <w:rsid w:val="00A00FCD"/>
    <w:rsid w:val="00A03318"/>
    <w:rsid w:val="00A034AF"/>
    <w:rsid w:val="00A03612"/>
    <w:rsid w:val="00A04016"/>
    <w:rsid w:val="00A0412F"/>
    <w:rsid w:val="00A0457E"/>
    <w:rsid w:val="00A0655C"/>
    <w:rsid w:val="00A06AF9"/>
    <w:rsid w:val="00A07173"/>
    <w:rsid w:val="00A101CD"/>
    <w:rsid w:val="00A1058E"/>
    <w:rsid w:val="00A13259"/>
    <w:rsid w:val="00A135BA"/>
    <w:rsid w:val="00A14363"/>
    <w:rsid w:val="00A1478C"/>
    <w:rsid w:val="00A1523E"/>
    <w:rsid w:val="00A15A11"/>
    <w:rsid w:val="00A20A4B"/>
    <w:rsid w:val="00A20F34"/>
    <w:rsid w:val="00A22637"/>
    <w:rsid w:val="00A23FC7"/>
    <w:rsid w:val="00A24693"/>
    <w:rsid w:val="00A30E37"/>
    <w:rsid w:val="00A30FE5"/>
    <w:rsid w:val="00A313C5"/>
    <w:rsid w:val="00A33717"/>
    <w:rsid w:val="00A34818"/>
    <w:rsid w:val="00A349DA"/>
    <w:rsid w:val="00A35FD8"/>
    <w:rsid w:val="00A37326"/>
    <w:rsid w:val="00A415A1"/>
    <w:rsid w:val="00A418A7"/>
    <w:rsid w:val="00A434AA"/>
    <w:rsid w:val="00A457E8"/>
    <w:rsid w:val="00A46A72"/>
    <w:rsid w:val="00A4741B"/>
    <w:rsid w:val="00A52617"/>
    <w:rsid w:val="00A52767"/>
    <w:rsid w:val="00A57450"/>
    <w:rsid w:val="00A5760C"/>
    <w:rsid w:val="00A5794C"/>
    <w:rsid w:val="00A60091"/>
    <w:rsid w:val="00A60398"/>
    <w:rsid w:val="00A60784"/>
    <w:rsid w:val="00A60DB3"/>
    <w:rsid w:val="00A638A9"/>
    <w:rsid w:val="00A64A85"/>
    <w:rsid w:val="00A65F51"/>
    <w:rsid w:val="00A66383"/>
    <w:rsid w:val="00A663C5"/>
    <w:rsid w:val="00A667C5"/>
    <w:rsid w:val="00A70938"/>
    <w:rsid w:val="00A70FE8"/>
    <w:rsid w:val="00A72940"/>
    <w:rsid w:val="00A72EC3"/>
    <w:rsid w:val="00A7325F"/>
    <w:rsid w:val="00A73870"/>
    <w:rsid w:val="00A73F68"/>
    <w:rsid w:val="00A742C7"/>
    <w:rsid w:val="00A75243"/>
    <w:rsid w:val="00A76013"/>
    <w:rsid w:val="00A7635C"/>
    <w:rsid w:val="00A76612"/>
    <w:rsid w:val="00A77F09"/>
    <w:rsid w:val="00A77F11"/>
    <w:rsid w:val="00A80A2E"/>
    <w:rsid w:val="00A815EE"/>
    <w:rsid w:val="00A8319A"/>
    <w:rsid w:val="00A86950"/>
    <w:rsid w:val="00A87C9D"/>
    <w:rsid w:val="00A9292D"/>
    <w:rsid w:val="00A945AA"/>
    <w:rsid w:val="00AA092F"/>
    <w:rsid w:val="00AA0E96"/>
    <w:rsid w:val="00AA2756"/>
    <w:rsid w:val="00AA2A07"/>
    <w:rsid w:val="00AA2A78"/>
    <w:rsid w:val="00AA7E06"/>
    <w:rsid w:val="00AB0032"/>
    <w:rsid w:val="00AB124C"/>
    <w:rsid w:val="00AB3D5E"/>
    <w:rsid w:val="00AB63C0"/>
    <w:rsid w:val="00AB7742"/>
    <w:rsid w:val="00AB77C4"/>
    <w:rsid w:val="00AC28E7"/>
    <w:rsid w:val="00AC399D"/>
    <w:rsid w:val="00AC513E"/>
    <w:rsid w:val="00AC60B6"/>
    <w:rsid w:val="00AC630C"/>
    <w:rsid w:val="00AD042F"/>
    <w:rsid w:val="00AD0E39"/>
    <w:rsid w:val="00AD1B9A"/>
    <w:rsid w:val="00AD2F56"/>
    <w:rsid w:val="00AD3138"/>
    <w:rsid w:val="00AD4699"/>
    <w:rsid w:val="00AD4A55"/>
    <w:rsid w:val="00AD5006"/>
    <w:rsid w:val="00AD5943"/>
    <w:rsid w:val="00AD66BA"/>
    <w:rsid w:val="00AD79EE"/>
    <w:rsid w:val="00AE071C"/>
    <w:rsid w:val="00AE1273"/>
    <w:rsid w:val="00AE2147"/>
    <w:rsid w:val="00AE2F80"/>
    <w:rsid w:val="00AE2FAA"/>
    <w:rsid w:val="00AE6607"/>
    <w:rsid w:val="00AE7142"/>
    <w:rsid w:val="00AF34AD"/>
    <w:rsid w:val="00AF6240"/>
    <w:rsid w:val="00AF7C18"/>
    <w:rsid w:val="00B0130A"/>
    <w:rsid w:val="00B016E6"/>
    <w:rsid w:val="00B049F2"/>
    <w:rsid w:val="00B0547B"/>
    <w:rsid w:val="00B068CC"/>
    <w:rsid w:val="00B07186"/>
    <w:rsid w:val="00B11DCE"/>
    <w:rsid w:val="00B13D39"/>
    <w:rsid w:val="00B1482C"/>
    <w:rsid w:val="00B208FC"/>
    <w:rsid w:val="00B20F26"/>
    <w:rsid w:val="00B230EB"/>
    <w:rsid w:val="00B260C0"/>
    <w:rsid w:val="00B30C5F"/>
    <w:rsid w:val="00B30D9A"/>
    <w:rsid w:val="00B31BC7"/>
    <w:rsid w:val="00B31DBC"/>
    <w:rsid w:val="00B32324"/>
    <w:rsid w:val="00B3236E"/>
    <w:rsid w:val="00B3245F"/>
    <w:rsid w:val="00B33644"/>
    <w:rsid w:val="00B33DFC"/>
    <w:rsid w:val="00B345C9"/>
    <w:rsid w:val="00B35D5F"/>
    <w:rsid w:val="00B37D86"/>
    <w:rsid w:val="00B37F87"/>
    <w:rsid w:val="00B40DF0"/>
    <w:rsid w:val="00B42F59"/>
    <w:rsid w:val="00B4398D"/>
    <w:rsid w:val="00B4427F"/>
    <w:rsid w:val="00B45558"/>
    <w:rsid w:val="00B47815"/>
    <w:rsid w:val="00B51D9F"/>
    <w:rsid w:val="00B52447"/>
    <w:rsid w:val="00B5375C"/>
    <w:rsid w:val="00B56990"/>
    <w:rsid w:val="00B56A1C"/>
    <w:rsid w:val="00B61A59"/>
    <w:rsid w:val="00B62F04"/>
    <w:rsid w:val="00B63025"/>
    <w:rsid w:val="00B64BAD"/>
    <w:rsid w:val="00B657D7"/>
    <w:rsid w:val="00B660B7"/>
    <w:rsid w:val="00B6675B"/>
    <w:rsid w:val="00B6765A"/>
    <w:rsid w:val="00B7142C"/>
    <w:rsid w:val="00B71D35"/>
    <w:rsid w:val="00B72D1A"/>
    <w:rsid w:val="00B73453"/>
    <w:rsid w:val="00B73791"/>
    <w:rsid w:val="00B75398"/>
    <w:rsid w:val="00B80E39"/>
    <w:rsid w:val="00B81089"/>
    <w:rsid w:val="00B8210F"/>
    <w:rsid w:val="00B82F96"/>
    <w:rsid w:val="00B835C6"/>
    <w:rsid w:val="00B8494E"/>
    <w:rsid w:val="00B865A6"/>
    <w:rsid w:val="00B90B92"/>
    <w:rsid w:val="00B94575"/>
    <w:rsid w:val="00B94A7E"/>
    <w:rsid w:val="00BA0A92"/>
    <w:rsid w:val="00BA41EE"/>
    <w:rsid w:val="00BA5CFC"/>
    <w:rsid w:val="00BA6922"/>
    <w:rsid w:val="00BB1501"/>
    <w:rsid w:val="00BB36D8"/>
    <w:rsid w:val="00BB3FDB"/>
    <w:rsid w:val="00BB764A"/>
    <w:rsid w:val="00BB7AAC"/>
    <w:rsid w:val="00BC0524"/>
    <w:rsid w:val="00BC1B99"/>
    <w:rsid w:val="00BC2702"/>
    <w:rsid w:val="00BC27CF"/>
    <w:rsid w:val="00BC2CE9"/>
    <w:rsid w:val="00BC3DB5"/>
    <w:rsid w:val="00BC4777"/>
    <w:rsid w:val="00BC4EE6"/>
    <w:rsid w:val="00BC5F39"/>
    <w:rsid w:val="00BC72F3"/>
    <w:rsid w:val="00BC79A5"/>
    <w:rsid w:val="00BC7BD5"/>
    <w:rsid w:val="00BD0793"/>
    <w:rsid w:val="00BD0830"/>
    <w:rsid w:val="00BD09CD"/>
    <w:rsid w:val="00BD244A"/>
    <w:rsid w:val="00BD2864"/>
    <w:rsid w:val="00BD406A"/>
    <w:rsid w:val="00BD6A46"/>
    <w:rsid w:val="00BD6FAC"/>
    <w:rsid w:val="00BE053D"/>
    <w:rsid w:val="00BE1BEC"/>
    <w:rsid w:val="00BE1E3B"/>
    <w:rsid w:val="00BE1F8C"/>
    <w:rsid w:val="00BE2B5D"/>
    <w:rsid w:val="00BE4B08"/>
    <w:rsid w:val="00BE4ECD"/>
    <w:rsid w:val="00BE5CD0"/>
    <w:rsid w:val="00BE6377"/>
    <w:rsid w:val="00BE7844"/>
    <w:rsid w:val="00BF0B72"/>
    <w:rsid w:val="00BF21D0"/>
    <w:rsid w:val="00BF257B"/>
    <w:rsid w:val="00BF34D7"/>
    <w:rsid w:val="00BF35D8"/>
    <w:rsid w:val="00BF394D"/>
    <w:rsid w:val="00BF3BDC"/>
    <w:rsid w:val="00BF404B"/>
    <w:rsid w:val="00BF4CB8"/>
    <w:rsid w:val="00BF76EF"/>
    <w:rsid w:val="00BF7A5D"/>
    <w:rsid w:val="00BF7DCB"/>
    <w:rsid w:val="00C007A8"/>
    <w:rsid w:val="00C00E8A"/>
    <w:rsid w:val="00C028A3"/>
    <w:rsid w:val="00C03780"/>
    <w:rsid w:val="00C0385C"/>
    <w:rsid w:val="00C100A4"/>
    <w:rsid w:val="00C11BD0"/>
    <w:rsid w:val="00C12533"/>
    <w:rsid w:val="00C136AC"/>
    <w:rsid w:val="00C14478"/>
    <w:rsid w:val="00C1671A"/>
    <w:rsid w:val="00C17799"/>
    <w:rsid w:val="00C2196B"/>
    <w:rsid w:val="00C22A9D"/>
    <w:rsid w:val="00C230C1"/>
    <w:rsid w:val="00C245DB"/>
    <w:rsid w:val="00C248EA"/>
    <w:rsid w:val="00C25B31"/>
    <w:rsid w:val="00C274BD"/>
    <w:rsid w:val="00C306C3"/>
    <w:rsid w:val="00C311CA"/>
    <w:rsid w:val="00C36797"/>
    <w:rsid w:val="00C37878"/>
    <w:rsid w:val="00C40EA6"/>
    <w:rsid w:val="00C41C8F"/>
    <w:rsid w:val="00C41FBB"/>
    <w:rsid w:val="00C47038"/>
    <w:rsid w:val="00C4717D"/>
    <w:rsid w:val="00C501B8"/>
    <w:rsid w:val="00C53C1D"/>
    <w:rsid w:val="00C545EC"/>
    <w:rsid w:val="00C57B84"/>
    <w:rsid w:val="00C60943"/>
    <w:rsid w:val="00C60AF6"/>
    <w:rsid w:val="00C64D18"/>
    <w:rsid w:val="00C6545C"/>
    <w:rsid w:val="00C6701D"/>
    <w:rsid w:val="00C701D6"/>
    <w:rsid w:val="00C70355"/>
    <w:rsid w:val="00C74873"/>
    <w:rsid w:val="00C74C67"/>
    <w:rsid w:val="00C75C6D"/>
    <w:rsid w:val="00C7713E"/>
    <w:rsid w:val="00C772E2"/>
    <w:rsid w:val="00C826C8"/>
    <w:rsid w:val="00C8343C"/>
    <w:rsid w:val="00C83736"/>
    <w:rsid w:val="00C857CB"/>
    <w:rsid w:val="00C8740F"/>
    <w:rsid w:val="00C87F0D"/>
    <w:rsid w:val="00C915A8"/>
    <w:rsid w:val="00C95CBF"/>
    <w:rsid w:val="00C972C6"/>
    <w:rsid w:val="00CA546F"/>
    <w:rsid w:val="00CA656A"/>
    <w:rsid w:val="00CA7529"/>
    <w:rsid w:val="00CB334F"/>
    <w:rsid w:val="00CC1291"/>
    <w:rsid w:val="00CC1CF5"/>
    <w:rsid w:val="00CC289E"/>
    <w:rsid w:val="00CC29F6"/>
    <w:rsid w:val="00CC2EC0"/>
    <w:rsid w:val="00CC3922"/>
    <w:rsid w:val="00CC39B9"/>
    <w:rsid w:val="00CC429F"/>
    <w:rsid w:val="00CC50AC"/>
    <w:rsid w:val="00CC59AC"/>
    <w:rsid w:val="00CC62E3"/>
    <w:rsid w:val="00CC6D06"/>
    <w:rsid w:val="00CC7261"/>
    <w:rsid w:val="00CD0E9D"/>
    <w:rsid w:val="00CD14B9"/>
    <w:rsid w:val="00CD1F42"/>
    <w:rsid w:val="00CD3492"/>
    <w:rsid w:val="00CD4DF9"/>
    <w:rsid w:val="00CD4F51"/>
    <w:rsid w:val="00CD5A93"/>
    <w:rsid w:val="00CE015C"/>
    <w:rsid w:val="00CE066E"/>
    <w:rsid w:val="00CE1FF3"/>
    <w:rsid w:val="00CE21B9"/>
    <w:rsid w:val="00CE21C0"/>
    <w:rsid w:val="00CE3EE5"/>
    <w:rsid w:val="00CE55DE"/>
    <w:rsid w:val="00CE6835"/>
    <w:rsid w:val="00CE6FE2"/>
    <w:rsid w:val="00CF04E2"/>
    <w:rsid w:val="00CF0D25"/>
    <w:rsid w:val="00CF4392"/>
    <w:rsid w:val="00CF739B"/>
    <w:rsid w:val="00CF7BFA"/>
    <w:rsid w:val="00D02B48"/>
    <w:rsid w:val="00D046C5"/>
    <w:rsid w:val="00D06CAB"/>
    <w:rsid w:val="00D10304"/>
    <w:rsid w:val="00D1120A"/>
    <w:rsid w:val="00D11467"/>
    <w:rsid w:val="00D11C86"/>
    <w:rsid w:val="00D125BE"/>
    <w:rsid w:val="00D13CFA"/>
    <w:rsid w:val="00D1410D"/>
    <w:rsid w:val="00D14261"/>
    <w:rsid w:val="00D159DD"/>
    <w:rsid w:val="00D1640D"/>
    <w:rsid w:val="00D16766"/>
    <w:rsid w:val="00D16C0F"/>
    <w:rsid w:val="00D212F0"/>
    <w:rsid w:val="00D2421F"/>
    <w:rsid w:val="00D26CA0"/>
    <w:rsid w:val="00D3217F"/>
    <w:rsid w:val="00D33A5A"/>
    <w:rsid w:val="00D354A3"/>
    <w:rsid w:val="00D35581"/>
    <w:rsid w:val="00D401F0"/>
    <w:rsid w:val="00D409E2"/>
    <w:rsid w:val="00D423EB"/>
    <w:rsid w:val="00D44D76"/>
    <w:rsid w:val="00D452B8"/>
    <w:rsid w:val="00D455A9"/>
    <w:rsid w:val="00D5221B"/>
    <w:rsid w:val="00D52EEF"/>
    <w:rsid w:val="00D52F47"/>
    <w:rsid w:val="00D54A8F"/>
    <w:rsid w:val="00D555DA"/>
    <w:rsid w:val="00D62470"/>
    <w:rsid w:val="00D62D19"/>
    <w:rsid w:val="00D62FA9"/>
    <w:rsid w:val="00D63794"/>
    <w:rsid w:val="00D6511C"/>
    <w:rsid w:val="00D65325"/>
    <w:rsid w:val="00D67226"/>
    <w:rsid w:val="00D70E0C"/>
    <w:rsid w:val="00D72043"/>
    <w:rsid w:val="00D7273B"/>
    <w:rsid w:val="00D73519"/>
    <w:rsid w:val="00D75BB0"/>
    <w:rsid w:val="00D75F2E"/>
    <w:rsid w:val="00D76179"/>
    <w:rsid w:val="00D763A3"/>
    <w:rsid w:val="00D77462"/>
    <w:rsid w:val="00D7771C"/>
    <w:rsid w:val="00D803AE"/>
    <w:rsid w:val="00D80CE7"/>
    <w:rsid w:val="00D82F6C"/>
    <w:rsid w:val="00D836A4"/>
    <w:rsid w:val="00D869E9"/>
    <w:rsid w:val="00D87491"/>
    <w:rsid w:val="00D87BE5"/>
    <w:rsid w:val="00D902DB"/>
    <w:rsid w:val="00D939CC"/>
    <w:rsid w:val="00D945C5"/>
    <w:rsid w:val="00D94FD7"/>
    <w:rsid w:val="00D97467"/>
    <w:rsid w:val="00DA0593"/>
    <w:rsid w:val="00DA14EF"/>
    <w:rsid w:val="00DA234A"/>
    <w:rsid w:val="00DA2356"/>
    <w:rsid w:val="00DA329E"/>
    <w:rsid w:val="00DA48D9"/>
    <w:rsid w:val="00DA6B6D"/>
    <w:rsid w:val="00DA7627"/>
    <w:rsid w:val="00DB1128"/>
    <w:rsid w:val="00DB1395"/>
    <w:rsid w:val="00DB18D0"/>
    <w:rsid w:val="00DB1BD1"/>
    <w:rsid w:val="00DB2199"/>
    <w:rsid w:val="00DB31B1"/>
    <w:rsid w:val="00DB43EF"/>
    <w:rsid w:val="00DB4EDA"/>
    <w:rsid w:val="00DB75CD"/>
    <w:rsid w:val="00DB7937"/>
    <w:rsid w:val="00DC122B"/>
    <w:rsid w:val="00DC1CD0"/>
    <w:rsid w:val="00DC22FB"/>
    <w:rsid w:val="00DC2932"/>
    <w:rsid w:val="00DC3A03"/>
    <w:rsid w:val="00DC47E2"/>
    <w:rsid w:val="00DC4D2F"/>
    <w:rsid w:val="00DC6154"/>
    <w:rsid w:val="00DC6B98"/>
    <w:rsid w:val="00DD0F21"/>
    <w:rsid w:val="00DD3215"/>
    <w:rsid w:val="00DD3A9B"/>
    <w:rsid w:val="00DD3DDE"/>
    <w:rsid w:val="00DD4086"/>
    <w:rsid w:val="00DD4101"/>
    <w:rsid w:val="00DD5D97"/>
    <w:rsid w:val="00DD6124"/>
    <w:rsid w:val="00DD6B59"/>
    <w:rsid w:val="00DD7B49"/>
    <w:rsid w:val="00DE265F"/>
    <w:rsid w:val="00DE4E60"/>
    <w:rsid w:val="00DF1D11"/>
    <w:rsid w:val="00DF1DBB"/>
    <w:rsid w:val="00DF23FA"/>
    <w:rsid w:val="00DF25D9"/>
    <w:rsid w:val="00DF40CF"/>
    <w:rsid w:val="00DF4D42"/>
    <w:rsid w:val="00DF548B"/>
    <w:rsid w:val="00DF5D89"/>
    <w:rsid w:val="00DF6E5A"/>
    <w:rsid w:val="00E02B73"/>
    <w:rsid w:val="00E04205"/>
    <w:rsid w:val="00E10001"/>
    <w:rsid w:val="00E11244"/>
    <w:rsid w:val="00E11AC3"/>
    <w:rsid w:val="00E122AC"/>
    <w:rsid w:val="00E134B5"/>
    <w:rsid w:val="00E15353"/>
    <w:rsid w:val="00E16CAE"/>
    <w:rsid w:val="00E17DBB"/>
    <w:rsid w:val="00E206E7"/>
    <w:rsid w:val="00E20855"/>
    <w:rsid w:val="00E21E45"/>
    <w:rsid w:val="00E22790"/>
    <w:rsid w:val="00E239C9"/>
    <w:rsid w:val="00E24C90"/>
    <w:rsid w:val="00E25F2D"/>
    <w:rsid w:val="00E30708"/>
    <w:rsid w:val="00E32885"/>
    <w:rsid w:val="00E33D91"/>
    <w:rsid w:val="00E33F1E"/>
    <w:rsid w:val="00E34900"/>
    <w:rsid w:val="00E364BE"/>
    <w:rsid w:val="00E41269"/>
    <w:rsid w:val="00E44172"/>
    <w:rsid w:val="00E44201"/>
    <w:rsid w:val="00E45340"/>
    <w:rsid w:val="00E45380"/>
    <w:rsid w:val="00E515DB"/>
    <w:rsid w:val="00E51C05"/>
    <w:rsid w:val="00E54F7C"/>
    <w:rsid w:val="00E55C40"/>
    <w:rsid w:val="00E55D4E"/>
    <w:rsid w:val="00E55E3E"/>
    <w:rsid w:val="00E5737F"/>
    <w:rsid w:val="00E628E2"/>
    <w:rsid w:val="00E65548"/>
    <w:rsid w:val="00E667E8"/>
    <w:rsid w:val="00E67211"/>
    <w:rsid w:val="00E674DD"/>
    <w:rsid w:val="00E67B22"/>
    <w:rsid w:val="00E7036D"/>
    <w:rsid w:val="00E731B5"/>
    <w:rsid w:val="00E7342D"/>
    <w:rsid w:val="00E74729"/>
    <w:rsid w:val="00E75857"/>
    <w:rsid w:val="00E76D31"/>
    <w:rsid w:val="00E77F3B"/>
    <w:rsid w:val="00E80083"/>
    <w:rsid w:val="00E80BAF"/>
    <w:rsid w:val="00E81323"/>
    <w:rsid w:val="00E81B3A"/>
    <w:rsid w:val="00E81B67"/>
    <w:rsid w:val="00E82209"/>
    <w:rsid w:val="00E836D4"/>
    <w:rsid w:val="00E85E3D"/>
    <w:rsid w:val="00E86461"/>
    <w:rsid w:val="00E875AF"/>
    <w:rsid w:val="00E877B5"/>
    <w:rsid w:val="00E906F8"/>
    <w:rsid w:val="00E91311"/>
    <w:rsid w:val="00E914D4"/>
    <w:rsid w:val="00E9286F"/>
    <w:rsid w:val="00E935DA"/>
    <w:rsid w:val="00E93923"/>
    <w:rsid w:val="00E93CCC"/>
    <w:rsid w:val="00E95C93"/>
    <w:rsid w:val="00E95FE5"/>
    <w:rsid w:val="00E96483"/>
    <w:rsid w:val="00E974ED"/>
    <w:rsid w:val="00EA1D7C"/>
    <w:rsid w:val="00EA406E"/>
    <w:rsid w:val="00EA43AC"/>
    <w:rsid w:val="00EA43D5"/>
    <w:rsid w:val="00EA52D3"/>
    <w:rsid w:val="00EA6A0B"/>
    <w:rsid w:val="00EA73CE"/>
    <w:rsid w:val="00EB0D8A"/>
    <w:rsid w:val="00EB0EB3"/>
    <w:rsid w:val="00EB10BF"/>
    <w:rsid w:val="00EB2329"/>
    <w:rsid w:val="00EB2783"/>
    <w:rsid w:val="00EB44B9"/>
    <w:rsid w:val="00EC1B1C"/>
    <w:rsid w:val="00EC2F62"/>
    <w:rsid w:val="00EC395C"/>
    <w:rsid w:val="00EC4DF5"/>
    <w:rsid w:val="00EC5518"/>
    <w:rsid w:val="00EC5750"/>
    <w:rsid w:val="00ED043A"/>
    <w:rsid w:val="00ED2A1F"/>
    <w:rsid w:val="00ED3727"/>
    <w:rsid w:val="00ED3CBB"/>
    <w:rsid w:val="00ED3DDF"/>
    <w:rsid w:val="00ED3FF4"/>
    <w:rsid w:val="00ED50F4"/>
    <w:rsid w:val="00EE1C1A"/>
    <w:rsid w:val="00EE1E8E"/>
    <w:rsid w:val="00EE20F1"/>
    <w:rsid w:val="00EE2613"/>
    <w:rsid w:val="00EE550A"/>
    <w:rsid w:val="00EE635F"/>
    <w:rsid w:val="00EE74D0"/>
    <w:rsid w:val="00EE75D0"/>
    <w:rsid w:val="00EE7797"/>
    <w:rsid w:val="00EE77F9"/>
    <w:rsid w:val="00EF1E98"/>
    <w:rsid w:val="00EF27E2"/>
    <w:rsid w:val="00EF28E2"/>
    <w:rsid w:val="00EF2EA0"/>
    <w:rsid w:val="00EF53FB"/>
    <w:rsid w:val="00EF568F"/>
    <w:rsid w:val="00EF5820"/>
    <w:rsid w:val="00EF771C"/>
    <w:rsid w:val="00F0038B"/>
    <w:rsid w:val="00F016B2"/>
    <w:rsid w:val="00F05426"/>
    <w:rsid w:val="00F054FD"/>
    <w:rsid w:val="00F07115"/>
    <w:rsid w:val="00F07EE2"/>
    <w:rsid w:val="00F1025A"/>
    <w:rsid w:val="00F10CB4"/>
    <w:rsid w:val="00F2297F"/>
    <w:rsid w:val="00F23B6F"/>
    <w:rsid w:val="00F24CC5"/>
    <w:rsid w:val="00F25160"/>
    <w:rsid w:val="00F251D5"/>
    <w:rsid w:val="00F34E8D"/>
    <w:rsid w:val="00F35EDC"/>
    <w:rsid w:val="00F36700"/>
    <w:rsid w:val="00F4044E"/>
    <w:rsid w:val="00F40451"/>
    <w:rsid w:val="00F4396C"/>
    <w:rsid w:val="00F44597"/>
    <w:rsid w:val="00F44697"/>
    <w:rsid w:val="00F47C03"/>
    <w:rsid w:val="00F52A5C"/>
    <w:rsid w:val="00F52F94"/>
    <w:rsid w:val="00F61337"/>
    <w:rsid w:val="00F62916"/>
    <w:rsid w:val="00F63D9A"/>
    <w:rsid w:val="00F659A3"/>
    <w:rsid w:val="00F66580"/>
    <w:rsid w:val="00F666DD"/>
    <w:rsid w:val="00F70A88"/>
    <w:rsid w:val="00F70F83"/>
    <w:rsid w:val="00F727FA"/>
    <w:rsid w:val="00F73615"/>
    <w:rsid w:val="00F7417F"/>
    <w:rsid w:val="00F753BD"/>
    <w:rsid w:val="00F81992"/>
    <w:rsid w:val="00F820D6"/>
    <w:rsid w:val="00F82C1E"/>
    <w:rsid w:val="00F8393E"/>
    <w:rsid w:val="00F9151F"/>
    <w:rsid w:val="00F92648"/>
    <w:rsid w:val="00F92FB3"/>
    <w:rsid w:val="00FA02D2"/>
    <w:rsid w:val="00FA106C"/>
    <w:rsid w:val="00FA192A"/>
    <w:rsid w:val="00FA2A79"/>
    <w:rsid w:val="00FA308B"/>
    <w:rsid w:val="00FA4A61"/>
    <w:rsid w:val="00FA55D8"/>
    <w:rsid w:val="00FA66EF"/>
    <w:rsid w:val="00FA77C1"/>
    <w:rsid w:val="00FB01B9"/>
    <w:rsid w:val="00FB1618"/>
    <w:rsid w:val="00FB3AA8"/>
    <w:rsid w:val="00FB3B5E"/>
    <w:rsid w:val="00FB3C48"/>
    <w:rsid w:val="00FB4580"/>
    <w:rsid w:val="00FB4DEC"/>
    <w:rsid w:val="00FB51C1"/>
    <w:rsid w:val="00FB60A0"/>
    <w:rsid w:val="00FB6104"/>
    <w:rsid w:val="00FB616D"/>
    <w:rsid w:val="00FB6487"/>
    <w:rsid w:val="00FB743C"/>
    <w:rsid w:val="00FC048E"/>
    <w:rsid w:val="00FC21CD"/>
    <w:rsid w:val="00FC3FD0"/>
    <w:rsid w:val="00FC6E8D"/>
    <w:rsid w:val="00FD0972"/>
    <w:rsid w:val="00FD1655"/>
    <w:rsid w:val="00FD1DEA"/>
    <w:rsid w:val="00FD307B"/>
    <w:rsid w:val="00FD427E"/>
    <w:rsid w:val="00FD6322"/>
    <w:rsid w:val="00FD740D"/>
    <w:rsid w:val="00FE4316"/>
    <w:rsid w:val="00FE68E4"/>
    <w:rsid w:val="00FE7096"/>
    <w:rsid w:val="00FE75CC"/>
    <w:rsid w:val="00FF2CAD"/>
    <w:rsid w:val="00FF34A3"/>
    <w:rsid w:val="00FF5149"/>
    <w:rsid w:val="00FF63C8"/>
    <w:rsid w:val="00FF68DD"/>
    <w:rsid w:val="00FF7763"/>
    <w:rsid w:val="0996200B"/>
    <w:rsid w:val="0D25CA51"/>
    <w:rsid w:val="2098E715"/>
    <w:rsid w:val="2E317290"/>
    <w:rsid w:val="2ECC5CCD"/>
    <w:rsid w:val="2FF6A58A"/>
    <w:rsid w:val="6647696E"/>
    <w:rsid w:val="69FBD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DDDF5D"/>
  <w15:docId w15:val="{7BE0EE17-3A0D-4CAC-ACF4-355CA12D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20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1"/>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1"/>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1"/>
      </w:numPr>
      <w:spacing w:before="240" w:after="40"/>
      <w:outlineLvl w:val="3"/>
    </w:pPr>
    <w:rPr>
      <w:b/>
      <w:i/>
      <w:color w:val="000000"/>
    </w:rPr>
  </w:style>
  <w:style w:type="paragraph" w:styleId="Heading5">
    <w:name w:val="heading 5"/>
    <w:basedOn w:val="Normal"/>
    <w:next w:val="Normal"/>
    <w:qFormat/>
    <w:rsid w:val="00591235"/>
    <w:pPr>
      <w:keepNext/>
      <w:numPr>
        <w:ilvl w:val="4"/>
        <w:numId w:val="21"/>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1"/>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1"/>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1"/>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1"/>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tabs>
        <w:tab w:val="num" w:pos="1077"/>
      </w:tabs>
      <w:spacing w:before="120"/>
      <w:ind w:left="1077" w:hanging="646"/>
    </w:pPr>
    <w:rPr>
      <w:rFonts w:ascii="Verdana" w:hAnsi="Verdana"/>
      <w:sz w:val="22"/>
    </w:rPr>
  </w:style>
  <w:style w:type="paragraph" w:customStyle="1" w:styleId="Conditions2">
    <w:name w:val="Conditions2"/>
    <w:rsid w:val="00BC2702"/>
    <w:pPr>
      <w:tabs>
        <w:tab w:val="num" w:pos="1616"/>
      </w:tabs>
      <w:spacing w:before="60"/>
      <w:ind w:left="1616" w:hanging="539"/>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tabs>
        <w:tab w:val="clear" w:pos="1616"/>
        <w:tab w:val="num" w:pos="2155"/>
      </w:tabs>
      <w:spacing w:before="0"/>
      <w:ind w:left="2155"/>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tabs>
        <w:tab w:val="num" w:pos="1077"/>
      </w:tabs>
      <w:spacing w:before="120"/>
      <w:ind w:left="1077" w:hanging="646"/>
    </w:pPr>
  </w:style>
  <w:style w:type="paragraph" w:customStyle="1" w:styleId="ConditionsNoNumberNoSpaceBefore">
    <w:name w:val="ConditionsNoNumberNoSpaceBefore"/>
    <w:basedOn w:val="ConditionsNoNumber"/>
    <w:qFormat/>
    <w:rsid w:val="00A5760C"/>
    <w:p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FootnoteTextChar">
    <w:name w:val="Footnote Text Char"/>
    <w:basedOn w:val="DefaultParagraphFont"/>
    <w:link w:val="FootnoteText"/>
    <w:semiHidden/>
    <w:rsid w:val="00DC1CD0"/>
    <w:rPr>
      <w:rFonts w:ascii="Verdana" w:hAnsi="Verdana"/>
      <w:sz w:val="16"/>
    </w:rPr>
  </w:style>
  <w:style w:type="numbering" w:customStyle="1" w:styleId="StylesList1">
    <w:name w:val="StylesList1"/>
    <w:uiPriority w:val="99"/>
    <w:rsid w:val="00DC1CD0"/>
  </w:style>
  <w:style w:type="character" w:styleId="FootnoteReference">
    <w:name w:val="footnote reference"/>
    <w:basedOn w:val="DefaultParagraphFont"/>
    <w:rsid w:val="00DC1CD0"/>
    <w:rPr>
      <w:vertAlign w:val="superscript"/>
    </w:rPr>
  </w:style>
  <w:style w:type="paragraph" w:styleId="Revision">
    <w:name w:val="Revision"/>
    <w:hidden/>
    <w:uiPriority w:val="99"/>
    <w:semiHidden/>
    <w:rsid w:val="00C53C1D"/>
    <w:rPr>
      <w:rFonts w:ascii="Verdana" w:hAnsi="Verdana"/>
      <w:sz w:val="22"/>
    </w:rPr>
  </w:style>
  <w:style w:type="paragraph" w:styleId="ListParagraph">
    <w:name w:val="List Paragraph"/>
    <w:basedOn w:val="Normal"/>
    <w:uiPriority w:val="34"/>
    <w:qFormat/>
    <w:rsid w:val="0063736F"/>
    <w:pPr>
      <w:ind w:left="720"/>
      <w:contextualSpacing/>
    </w:pPr>
  </w:style>
  <w:style w:type="paragraph" w:styleId="NormalWeb">
    <w:name w:val="Normal (Web)"/>
    <w:basedOn w:val="Normal"/>
    <w:uiPriority w:val="99"/>
    <w:unhideWhenUsed/>
    <w:rsid w:val="00243B0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7158">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V\D582E660-D402-454A-A488-49E046D74EDC\0F98B914-D66D-42C8-9FCC-4F327F168F6C\root\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Farthing, Nigel</DisplayName>
        <AccountId>1811</AccountId>
        <AccountType/>
      </UserInfo>
      <UserInfo>
        <DisplayName>Yates, Mark</DisplayName>
        <AccountId>1813</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DF1F930-A493-4E23-82DF-C33B50701D32}"/>
</file>

<file path=customXml/itemProps3.xml><?xml version="1.0" encoding="utf-8"?>
<ds:datastoreItem xmlns:ds="http://schemas.openxmlformats.org/officeDocument/2006/customXml" ds:itemID="{9CE9216C-CF5C-456E-AB68-0F6C3BA062C9}">
  <ds:schemaRefs>
    <ds:schemaRef ds:uri="http://schemas.openxmlformats.org/officeDocument/2006/bibliography"/>
  </ds:schemaRefs>
</ds:datastoreItem>
</file>

<file path=customXml/itemProps4.xml><?xml version="1.0" encoding="utf-8"?>
<ds:datastoreItem xmlns:ds="http://schemas.openxmlformats.org/officeDocument/2006/customXml" ds:itemID="{B8EB71F6-301B-42C8-AF61-5DE1672254B7}">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customXml/itemProps5.xml><?xml version="1.0" encoding="utf-8"?>
<ds:datastoreItem xmlns:ds="http://schemas.openxmlformats.org/officeDocument/2006/customXml" ds:itemID="{240ACDE5-97F8-4EEB-9E9F-3E25B0A72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11</TotalTime>
  <Pages>14</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32813</CharactersWithSpaces>
  <SharedDoc>false</SharedDoc>
  <HLinks>
    <vt:vector size="12" baseType="variant">
      <vt:variant>
        <vt:i4>4718602</vt:i4>
      </vt:variant>
      <vt:variant>
        <vt:i4>8</vt:i4>
      </vt:variant>
      <vt:variant>
        <vt:i4>0</vt:i4>
      </vt:variant>
      <vt:variant>
        <vt:i4>5</vt:i4>
      </vt:variant>
      <vt:variant>
        <vt:lpwstr>https://www.gov.uk/planning-inspectorate</vt:lpwstr>
      </vt:variant>
      <vt:variant>
        <vt:lpwstr/>
      </vt:variant>
      <vt:variant>
        <vt:i4>4718602</vt:i4>
      </vt:variant>
      <vt:variant>
        <vt:i4>2</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Nigel.Farthing.UL@planninginspectorate.gov.uk</dc:creator>
  <cp:keywords/>
  <cp:lastModifiedBy>Richards, Clive</cp:lastModifiedBy>
  <cp:revision>8</cp:revision>
  <cp:lastPrinted>2013-05-29T06:27:00Z</cp:lastPrinted>
  <dcterms:created xsi:type="dcterms:W3CDTF">2024-04-24T07:19:00Z</dcterms:created>
  <dcterms:modified xsi:type="dcterms:W3CDTF">2024-04-24T07:29:00Z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y fmtid="{D5CDD505-2E9C-101B-9397-08002B2CF9AE}" pid="12" name="MediaServiceImageTags">
    <vt:lpwstr/>
  </property>
</Properties>
</file>