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1472CD7C" w:rsidR="000B0589" w:rsidRDefault="000B0589" w:rsidP="00BC2702">
      <w:pPr>
        <w:pStyle w:val="Conditions1"/>
        <w:numPr>
          <w:ilvl w:val="0"/>
          <w:numId w:val="0"/>
        </w:numPr>
      </w:pPr>
      <w:r>
        <w:rPr>
          <w:noProof/>
        </w:rPr>
        <w:drawing>
          <wp:inline distT="0" distB="0" distL="0" distR="0" wp14:anchorId="0D2F3A24" wp14:editId="67D636D7">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p w14:paraId="73036970"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0B9F2D85" w:rsidR="000B0589" w:rsidRPr="00166502" w:rsidRDefault="00742D43" w:rsidP="001D5102">
            <w:pPr>
              <w:spacing w:before="120"/>
              <w:ind w:left="-105"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Final </w:t>
            </w:r>
            <w:r w:rsidR="009C36BC" w:rsidRPr="00166502">
              <w:rPr>
                <w:rFonts w:ascii="Arial" w:hAnsi="Arial" w:cs="Arial"/>
                <w:b/>
                <w:color w:val="000000"/>
                <w:sz w:val="40"/>
                <w:szCs w:val="40"/>
              </w:rPr>
              <w:t>Order Decision</w:t>
            </w:r>
          </w:p>
        </w:tc>
      </w:tr>
      <w:tr w:rsidR="000B0589" w:rsidRPr="000C3F13" w14:paraId="3DDAF30E" w14:textId="77777777" w:rsidTr="001D5102">
        <w:trPr>
          <w:cantSplit/>
          <w:trHeight w:val="23"/>
        </w:trPr>
        <w:tc>
          <w:tcPr>
            <w:tcW w:w="9356" w:type="dxa"/>
            <w:shd w:val="clear" w:color="auto" w:fill="auto"/>
            <w:vAlign w:val="center"/>
          </w:tcPr>
          <w:p w14:paraId="22C01464" w14:textId="19CB8E3A" w:rsidR="000B0589" w:rsidRPr="00166502" w:rsidRDefault="009C36BC" w:rsidP="00A618B5">
            <w:pPr>
              <w:spacing w:before="60"/>
              <w:ind w:left="-105" w:right="34"/>
              <w:rPr>
                <w:rFonts w:ascii="Arial" w:hAnsi="Arial" w:cs="Arial"/>
                <w:color w:val="000000"/>
                <w:sz w:val="24"/>
                <w:szCs w:val="24"/>
              </w:rPr>
            </w:pPr>
            <w:r w:rsidRPr="00166502">
              <w:rPr>
                <w:rFonts w:ascii="Arial" w:hAnsi="Arial" w:cs="Arial"/>
                <w:color w:val="000000"/>
                <w:sz w:val="24"/>
                <w:szCs w:val="24"/>
              </w:rPr>
              <w:t>Site visit made on</w:t>
            </w:r>
            <w:r w:rsidR="00A618B5">
              <w:rPr>
                <w:rFonts w:ascii="Arial" w:hAnsi="Arial" w:cs="Arial"/>
                <w:sz w:val="24"/>
                <w:szCs w:val="24"/>
              </w:rPr>
              <w:t xml:space="preserve"> 31 January 2023</w:t>
            </w:r>
          </w:p>
        </w:tc>
      </w:tr>
      <w:tr w:rsidR="000B0589" w:rsidRPr="00361890" w14:paraId="2AAEECB6" w14:textId="77777777" w:rsidTr="001D5102">
        <w:trPr>
          <w:cantSplit/>
          <w:trHeight w:val="23"/>
        </w:trPr>
        <w:tc>
          <w:tcPr>
            <w:tcW w:w="9356" w:type="dxa"/>
            <w:shd w:val="clear" w:color="auto" w:fill="auto"/>
          </w:tcPr>
          <w:p w14:paraId="13AB38CE" w14:textId="674FFFA7" w:rsidR="000B0589" w:rsidRPr="00166502" w:rsidRDefault="009C36BC" w:rsidP="00A618B5">
            <w:pPr>
              <w:spacing w:before="180"/>
              <w:ind w:right="34"/>
              <w:rPr>
                <w:rFonts w:ascii="Arial" w:hAnsi="Arial" w:cs="Arial"/>
                <w:b/>
                <w:color w:val="000000"/>
                <w:sz w:val="24"/>
                <w:szCs w:val="24"/>
              </w:rPr>
            </w:pPr>
            <w:r w:rsidRPr="00166502">
              <w:rPr>
                <w:rFonts w:ascii="Arial" w:hAnsi="Arial" w:cs="Arial"/>
                <w:b/>
                <w:color w:val="000000"/>
                <w:sz w:val="24"/>
                <w:szCs w:val="24"/>
              </w:rPr>
              <w:t xml:space="preserve">by </w:t>
            </w:r>
            <w:r w:rsidR="00A618B5">
              <w:rPr>
                <w:rFonts w:ascii="Arial" w:hAnsi="Arial" w:cs="Arial"/>
                <w:b/>
                <w:color w:val="000000"/>
                <w:sz w:val="24"/>
                <w:szCs w:val="24"/>
              </w:rPr>
              <w:t>J Burston BSc MA MRTPI AIPROW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468E2811"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A225DD">
              <w:rPr>
                <w:rFonts w:ascii="Arial" w:hAnsi="Arial" w:cs="Arial"/>
                <w:b/>
                <w:color w:val="000000"/>
                <w:sz w:val="18"/>
                <w:szCs w:val="18"/>
              </w:rPr>
              <w:t xml:space="preserve"> 8 April 2024</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rsidRPr="00A30A5C" w14:paraId="0BAFA738" w14:textId="77777777" w:rsidTr="009C36BC">
        <w:tc>
          <w:tcPr>
            <w:tcW w:w="9520" w:type="dxa"/>
            <w:shd w:val="clear" w:color="auto" w:fill="auto"/>
          </w:tcPr>
          <w:p w14:paraId="63533F48" w14:textId="13E0896E" w:rsidR="009C36BC" w:rsidRPr="00A30A5C" w:rsidRDefault="009C36BC" w:rsidP="00517039">
            <w:pPr>
              <w:spacing w:after="60"/>
              <w:ind w:left="-105"/>
              <w:rPr>
                <w:rFonts w:ascii="Arial" w:hAnsi="Arial" w:cs="Arial"/>
                <w:b/>
                <w:color w:val="000000"/>
                <w:sz w:val="24"/>
                <w:szCs w:val="24"/>
              </w:rPr>
            </w:pPr>
            <w:r w:rsidRPr="00A30A5C">
              <w:rPr>
                <w:rFonts w:ascii="Arial" w:hAnsi="Arial" w:cs="Arial"/>
                <w:b/>
                <w:color w:val="000000"/>
                <w:sz w:val="24"/>
                <w:szCs w:val="24"/>
              </w:rPr>
              <w:t>Order Ref: ROW/</w:t>
            </w:r>
            <w:r w:rsidR="00A618B5" w:rsidRPr="00A30A5C">
              <w:rPr>
                <w:rFonts w:ascii="Arial" w:hAnsi="Arial" w:cs="Arial"/>
                <w:b/>
                <w:color w:val="000000"/>
                <w:sz w:val="24"/>
                <w:szCs w:val="24"/>
              </w:rPr>
              <w:t>3278588</w:t>
            </w:r>
          </w:p>
        </w:tc>
      </w:tr>
      <w:tr w:rsidR="009C36BC" w:rsidRPr="00A30A5C" w14:paraId="0C8AC406" w14:textId="77777777" w:rsidTr="009C36BC">
        <w:tc>
          <w:tcPr>
            <w:tcW w:w="9520" w:type="dxa"/>
            <w:shd w:val="clear" w:color="auto" w:fill="auto"/>
          </w:tcPr>
          <w:p w14:paraId="302B69E8" w14:textId="28CCE35F" w:rsidR="009C36BC" w:rsidRPr="00A30A5C" w:rsidRDefault="009C36BC" w:rsidP="00BC0088">
            <w:pPr>
              <w:pStyle w:val="TBullet"/>
              <w:numPr>
                <w:ilvl w:val="0"/>
                <w:numId w:val="3"/>
              </w:numPr>
              <w:ind w:left="321" w:hanging="426"/>
              <w:rPr>
                <w:rFonts w:ascii="Arial" w:hAnsi="Arial" w:cs="Arial"/>
                <w:sz w:val="24"/>
                <w:szCs w:val="24"/>
              </w:rPr>
            </w:pPr>
            <w:r w:rsidRPr="00A30A5C">
              <w:rPr>
                <w:rFonts w:ascii="Arial" w:hAnsi="Arial" w:cs="Arial"/>
                <w:sz w:val="24"/>
                <w:szCs w:val="24"/>
              </w:rPr>
              <w:t xml:space="preserve">This Order is made under Section 53 (2) (b) of the Wildlife and Countryside Act 1981 (the 1981 Act) and is known as </w:t>
            </w:r>
            <w:r w:rsidR="00F654BE" w:rsidRPr="00A30A5C">
              <w:rPr>
                <w:rFonts w:ascii="Arial" w:hAnsi="Arial" w:cs="Arial"/>
                <w:sz w:val="24"/>
                <w:szCs w:val="24"/>
              </w:rPr>
              <w:t>Dorset</w:t>
            </w:r>
            <w:r w:rsidR="00330F54" w:rsidRPr="00A30A5C">
              <w:rPr>
                <w:rFonts w:ascii="Arial" w:hAnsi="Arial" w:cs="Arial"/>
                <w:sz w:val="24"/>
                <w:szCs w:val="24"/>
              </w:rPr>
              <w:t xml:space="preserve"> Council (Bridleway 8 (part), </w:t>
            </w:r>
            <w:proofErr w:type="spellStart"/>
            <w:r w:rsidR="00330F54" w:rsidRPr="00A30A5C">
              <w:rPr>
                <w:rFonts w:ascii="Arial" w:hAnsi="Arial" w:cs="Arial"/>
                <w:sz w:val="24"/>
                <w:szCs w:val="24"/>
              </w:rPr>
              <w:t>Cheselbourne</w:t>
            </w:r>
            <w:proofErr w:type="spellEnd"/>
            <w:r w:rsidR="00330F54" w:rsidRPr="00A30A5C">
              <w:rPr>
                <w:rFonts w:ascii="Arial" w:hAnsi="Arial" w:cs="Arial"/>
                <w:sz w:val="24"/>
                <w:szCs w:val="24"/>
              </w:rPr>
              <w:t xml:space="preserve"> and Bridleway 18, </w:t>
            </w:r>
            <w:proofErr w:type="spellStart"/>
            <w:r w:rsidR="00330F54" w:rsidRPr="00A30A5C">
              <w:rPr>
                <w:rFonts w:ascii="Arial" w:hAnsi="Arial" w:cs="Arial"/>
                <w:sz w:val="24"/>
                <w:szCs w:val="24"/>
              </w:rPr>
              <w:t>Dewlish</w:t>
            </w:r>
            <w:proofErr w:type="spellEnd"/>
            <w:r w:rsidR="00330F54" w:rsidRPr="00A30A5C">
              <w:rPr>
                <w:rFonts w:ascii="Arial" w:hAnsi="Arial" w:cs="Arial"/>
                <w:sz w:val="24"/>
                <w:szCs w:val="24"/>
              </w:rPr>
              <w:t xml:space="preserve"> to be upgraded to Byways Open to All Traffic) Definitive Map and Modification Order 2020</w:t>
            </w:r>
            <w:r w:rsidRPr="00A30A5C">
              <w:rPr>
                <w:rFonts w:ascii="Arial" w:hAnsi="Arial" w:cs="Arial"/>
                <w:sz w:val="24"/>
                <w:szCs w:val="24"/>
              </w:rPr>
              <w:t>.</w:t>
            </w:r>
            <w:r w:rsidR="00EA329E" w:rsidRPr="00A30A5C">
              <w:rPr>
                <w:rFonts w:ascii="Arial" w:hAnsi="Arial" w:cs="Arial"/>
                <w:sz w:val="24"/>
                <w:szCs w:val="24"/>
              </w:rPr>
              <w:t xml:space="preserve"> </w:t>
            </w:r>
          </w:p>
        </w:tc>
      </w:tr>
      <w:tr w:rsidR="009C36BC" w:rsidRPr="00A30A5C" w14:paraId="5D092C6F" w14:textId="77777777" w:rsidTr="009C36BC">
        <w:tc>
          <w:tcPr>
            <w:tcW w:w="9520" w:type="dxa"/>
            <w:shd w:val="clear" w:color="auto" w:fill="auto"/>
          </w:tcPr>
          <w:p w14:paraId="6B75AE27" w14:textId="77777777" w:rsidR="00A30A5C" w:rsidRPr="00A30A5C" w:rsidRDefault="00A30A5C" w:rsidP="00EA329E">
            <w:pPr>
              <w:pStyle w:val="TBullet"/>
              <w:numPr>
                <w:ilvl w:val="0"/>
                <w:numId w:val="3"/>
              </w:numPr>
              <w:tabs>
                <w:tab w:val="clear" w:pos="851"/>
                <w:tab w:val="left" w:pos="321"/>
              </w:tabs>
              <w:ind w:left="321" w:hanging="426"/>
              <w:rPr>
                <w:rFonts w:ascii="Arial" w:hAnsi="Arial" w:cs="Arial"/>
                <w:sz w:val="24"/>
                <w:szCs w:val="24"/>
              </w:rPr>
            </w:pPr>
            <w:r w:rsidRPr="00A30A5C">
              <w:rPr>
                <w:rFonts w:ascii="Arial" w:hAnsi="Arial" w:cs="Arial"/>
                <w:sz w:val="24"/>
                <w:szCs w:val="24"/>
              </w:rPr>
              <w:t xml:space="preserve">Dorset Council submitted the Order to the Secretary of State for Environment, Food and Rural Affairs. </w:t>
            </w:r>
          </w:p>
          <w:p w14:paraId="6988F4A5" w14:textId="7E4392D4" w:rsidR="009C36BC" w:rsidRPr="00A30A5C" w:rsidRDefault="009C36BC" w:rsidP="00EA329E">
            <w:pPr>
              <w:pStyle w:val="TBullet"/>
              <w:numPr>
                <w:ilvl w:val="0"/>
                <w:numId w:val="3"/>
              </w:numPr>
              <w:tabs>
                <w:tab w:val="clear" w:pos="851"/>
                <w:tab w:val="left" w:pos="321"/>
              </w:tabs>
              <w:ind w:left="321" w:hanging="426"/>
              <w:rPr>
                <w:rFonts w:ascii="Arial" w:hAnsi="Arial" w:cs="Arial"/>
                <w:sz w:val="24"/>
                <w:szCs w:val="24"/>
              </w:rPr>
            </w:pPr>
            <w:r w:rsidRPr="00A30A5C">
              <w:rPr>
                <w:rFonts w:ascii="Arial" w:hAnsi="Arial" w:cs="Arial"/>
                <w:sz w:val="24"/>
                <w:szCs w:val="24"/>
              </w:rPr>
              <w:t>The Order is dated</w:t>
            </w:r>
            <w:r w:rsidR="00A30A5C" w:rsidRPr="00A30A5C">
              <w:rPr>
                <w:rFonts w:ascii="Arial" w:hAnsi="Arial" w:cs="Arial"/>
                <w:sz w:val="24"/>
                <w:szCs w:val="24"/>
              </w:rPr>
              <w:t xml:space="preserve"> </w:t>
            </w:r>
            <w:r w:rsidR="00991962">
              <w:rPr>
                <w:rFonts w:ascii="Arial" w:hAnsi="Arial" w:cs="Arial"/>
                <w:sz w:val="24"/>
                <w:szCs w:val="24"/>
              </w:rPr>
              <w:t>06 March</w:t>
            </w:r>
            <w:r w:rsidR="00A30A5C" w:rsidRPr="00A30A5C">
              <w:rPr>
                <w:rFonts w:ascii="Arial" w:hAnsi="Arial" w:cs="Arial"/>
                <w:sz w:val="24"/>
                <w:szCs w:val="24"/>
              </w:rPr>
              <w:t xml:space="preserve"> 20</w:t>
            </w:r>
            <w:r w:rsidR="00991962">
              <w:rPr>
                <w:rFonts w:ascii="Arial" w:hAnsi="Arial" w:cs="Arial"/>
                <w:sz w:val="24"/>
                <w:szCs w:val="24"/>
              </w:rPr>
              <w:t>20</w:t>
            </w:r>
            <w:r w:rsidRPr="00A30A5C">
              <w:rPr>
                <w:rFonts w:ascii="Arial" w:hAnsi="Arial" w:cs="Arial"/>
                <w:sz w:val="24"/>
                <w:szCs w:val="24"/>
              </w:rPr>
              <w:t xml:space="preserve"> and proposes to modify the Definitive Map and Statement for the area by </w:t>
            </w:r>
            <w:r w:rsidR="00330F54" w:rsidRPr="00A30A5C">
              <w:rPr>
                <w:rFonts w:ascii="Arial" w:hAnsi="Arial" w:cs="Arial"/>
                <w:sz w:val="24"/>
                <w:szCs w:val="24"/>
              </w:rPr>
              <w:t>upgrading of 2</w:t>
            </w:r>
            <w:r w:rsidR="00F16915" w:rsidRPr="00A30A5C">
              <w:rPr>
                <w:rFonts w:ascii="Arial" w:hAnsi="Arial" w:cs="Arial"/>
                <w:sz w:val="24"/>
                <w:szCs w:val="24"/>
              </w:rPr>
              <w:t xml:space="preserve"> (1 in part</w:t>
            </w:r>
            <w:r w:rsidR="00D54465" w:rsidRPr="00A30A5C">
              <w:rPr>
                <w:rFonts w:ascii="Arial" w:hAnsi="Arial" w:cs="Arial"/>
                <w:sz w:val="24"/>
                <w:szCs w:val="24"/>
              </w:rPr>
              <w:t>)</w:t>
            </w:r>
            <w:r w:rsidR="00330F54" w:rsidRPr="00A30A5C">
              <w:rPr>
                <w:rFonts w:ascii="Arial" w:hAnsi="Arial" w:cs="Arial"/>
                <w:sz w:val="24"/>
                <w:szCs w:val="24"/>
              </w:rPr>
              <w:t xml:space="preserve"> existing bridleways </w:t>
            </w:r>
            <w:r w:rsidR="004526B0" w:rsidRPr="00A30A5C">
              <w:rPr>
                <w:rFonts w:ascii="Arial" w:hAnsi="Arial" w:cs="Arial"/>
                <w:sz w:val="24"/>
                <w:szCs w:val="24"/>
              </w:rPr>
              <w:t xml:space="preserve">forming a continuous route </w:t>
            </w:r>
            <w:r w:rsidRPr="00A30A5C">
              <w:rPr>
                <w:rFonts w:ascii="Arial" w:hAnsi="Arial" w:cs="Arial"/>
                <w:sz w:val="24"/>
                <w:szCs w:val="24"/>
              </w:rPr>
              <w:t>as shown in the Order plan and described in the Order Schedule.</w:t>
            </w:r>
          </w:p>
          <w:p w14:paraId="6B7405A3" w14:textId="6D79017B" w:rsidR="00A30A5C" w:rsidRPr="00A30A5C" w:rsidRDefault="00A30A5C" w:rsidP="00EA329E">
            <w:pPr>
              <w:pStyle w:val="TBullet"/>
              <w:numPr>
                <w:ilvl w:val="0"/>
                <w:numId w:val="3"/>
              </w:numPr>
              <w:tabs>
                <w:tab w:val="clear" w:pos="851"/>
                <w:tab w:val="left" w:pos="321"/>
              </w:tabs>
              <w:ind w:left="321" w:hanging="426"/>
              <w:rPr>
                <w:rFonts w:ascii="Arial" w:hAnsi="Arial" w:cs="Arial"/>
                <w:sz w:val="24"/>
                <w:szCs w:val="24"/>
              </w:rPr>
            </w:pPr>
            <w:r w:rsidRPr="00A30A5C">
              <w:rPr>
                <w:rStyle w:val="cf01"/>
                <w:rFonts w:ascii="Arial" w:hAnsi="Arial" w:cs="Arial"/>
                <w:sz w:val="24"/>
                <w:szCs w:val="24"/>
              </w:rPr>
              <w:t xml:space="preserve">In accordance with paragraph 8(2) of Schedule 15 to the </w:t>
            </w:r>
            <w:r>
              <w:rPr>
                <w:rStyle w:val="cf01"/>
                <w:rFonts w:ascii="Arial" w:hAnsi="Arial" w:cs="Arial"/>
                <w:sz w:val="24"/>
                <w:szCs w:val="24"/>
              </w:rPr>
              <w:t>1</w:t>
            </w:r>
            <w:r w:rsidRPr="00A30A5C">
              <w:rPr>
                <w:rStyle w:val="cf01"/>
                <w:rFonts w:ascii="Arial" w:hAnsi="Arial" w:cs="Arial"/>
                <w:sz w:val="24"/>
                <w:szCs w:val="24"/>
              </w:rPr>
              <w:t>981</w:t>
            </w:r>
            <w:r>
              <w:rPr>
                <w:rStyle w:val="cf01"/>
                <w:rFonts w:ascii="Arial" w:hAnsi="Arial" w:cs="Arial"/>
                <w:sz w:val="24"/>
                <w:szCs w:val="24"/>
              </w:rPr>
              <w:t xml:space="preserve"> Act</w:t>
            </w:r>
            <w:r w:rsidRPr="00A30A5C">
              <w:rPr>
                <w:rStyle w:val="cf01"/>
                <w:rFonts w:ascii="Arial" w:hAnsi="Arial" w:cs="Arial"/>
                <w:sz w:val="24"/>
                <w:szCs w:val="24"/>
              </w:rPr>
              <w:t>, notice has been given of my proposal to confirm the Order with modifications</w:t>
            </w:r>
            <w:r>
              <w:rPr>
                <w:rStyle w:val="cf01"/>
                <w:rFonts w:ascii="Arial" w:hAnsi="Arial" w:cs="Arial"/>
                <w:sz w:val="24"/>
                <w:szCs w:val="24"/>
              </w:rPr>
              <w:t>.</w:t>
            </w:r>
          </w:p>
        </w:tc>
      </w:tr>
      <w:tr w:rsidR="009C36BC" w:rsidRPr="00A30A5C" w14:paraId="245FB8C6" w14:textId="77777777" w:rsidTr="009C36BC">
        <w:tc>
          <w:tcPr>
            <w:tcW w:w="9520" w:type="dxa"/>
            <w:shd w:val="clear" w:color="auto" w:fill="auto"/>
          </w:tcPr>
          <w:p w14:paraId="2D0B44EB" w14:textId="284BF4FE" w:rsidR="009C36BC" w:rsidRPr="00A30A5C" w:rsidRDefault="009C36BC" w:rsidP="00BC0088">
            <w:pPr>
              <w:pStyle w:val="TBullet"/>
              <w:numPr>
                <w:ilvl w:val="0"/>
                <w:numId w:val="3"/>
              </w:numPr>
              <w:ind w:left="255"/>
              <w:rPr>
                <w:rFonts w:ascii="Arial" w:hAnsi="Arial" w:cs="Arial"/>
                <w:sz w:val="24"/>
                <w:szCs w:val="24"/>
              </w:rPr>
            </w:pPr>
            <w:r w:rsidRPr="00A30A5C">
              <w:rPr>
                <w:rFonts w:ascii="Arial" w:hAnsi="Arial" w:cs="Arial"/>
                <w:sz w:val="24"/>
                <w:szCs w:val="24"/>
              </w:rPr>
              <w:t xml:space="preserve">There were </w:t>
            </w:r>
            <w:r w:rsidR="00A30A5C">
              <w:rPr>
                <w:rFonts w:ascii="Arial" w:hAnsi="Arial" w:cs="Arial"/>
                <w:sz w:val="24"/>
                <w:szCs w:val="24"/>
              </w:rPr>
              <w:t>3</w:t>
            </w:r>
            <w:r w:rsidRPr="00A30A5C">
              <w:rPr>
                <w:rFonts w:ascii="Arial" w:hAnsi="Arial" w:cs="Arial"/>
                <w:sz w:val="24"/>
                <w:szCs w:val="24"/>
              </w:rPr>
              <w:t xml:space="preserve"> objections </w:t>
            </w:r>
            <w:r w:rsidR="00A30A5C">
              <w:rPr>
                <w:rFonts w:ascii="Arial" w:hAnsi="Arial" w:cs="Arial"/>
                <w:sz w:val="24"/>
                <w:szCs w:val="24"/>
              </w:rPr>
              <w:t>received in response to the notice</w:t>
            </w:r>
            <w:r w:rsidRPr="00A30A5C">
              <w:rPr>
                <w:rFonts w:ascii="Arial" w:hAnsi="Arial" w:cs="Arial"/>
                <w:sz w:val="24"/>
                <w:szCs w:val="24"/>
              </w:rPr>
              <w:t>.</w:t>
            </w:r>
          </w:p>
        </w:tc>
      </w:tr>
      <w:tr w:rsidR="009C36BC" w:rsidRPr="00A30A5C" w14:paraId="60516287" w14:textId="77777777" w:rsidTr="009C36BC">
        <w:tc>
          <w:tcPr>
            <w:tcW w:w="9520" w:type="dxa"/>
            <w:shd w:val="clear" w:color="auto" w:fill="auto"/>
          </w:tcPr>
          <w:p w14:paraId="28394512" w14:textId="77777777" w:rsidR="006B1FF5" w:rsidRPr="00A30A5C" w:rsidRDefault="006B1FF5" w:rsidP="00517039">
            <w:pPr>
              <w:spacing w:before="60"/>
              <w:ind w:left="-105"/>
              <w:rPr>
                <w:rFonts w:ascii="Arial" w:hAnsi="Arial" w:cs="Arial"/>
                <w:b/>
                <w:color w:val="000000"/>
                <w:sz w:val="24"/>
                <w:szCs w:val="24"/>
              </w:rPr>
            </w:pPr>
          </w:p>
          <w:p w14:paraId="4E2443FF" w14:textId="6A643425" w:rsidR="009C36BC" w:rsidRPr="00A30A5C" w:rsidRDefault="009C36BC" w:rsidP="00517039">
            <w:pPr>
              <w:spacing w:before="60"/>
              <w:ind w:left="-105"/>
              <w:rPr>
                <w:rFonts w:ascii="Arial" w:hAnsi="Arial" w:cs="Arial"/>
                <w:b/>
                <w:color w:val="000000"/>
                <w:sz w:val="24"/>
                <w:szCs w:val="24"/>
              </w:rPr>
            </w:pPr>
            <w:r w:rsidRPr="00A30A5C">
              <w:rPr>
                <w:rFonts w:ascii="Arial" w:hAnsi="Arial" w:cs="Arial"/>
                <w:b/>
                <w:color w:val="000000"/>
                <w:sz w:val="24"/>
                <w:szCs w:val="24"/>
              </w:rPr>
              <w:t>Summary of Decision:</w:t>
            </w:r>
            <w:r w:rsidRPr="00A30A5C">
              <w:rPr>
                <w:rFonts w:ascii="Arial" w:hAnsi="Arial" w:cs="Arial"/>
                <w:b/>
                <w:sz w:val="24"/>
                <w:szCs w:val="24"/>
              </w:rPr>
              <w:t xml:space="preserve"> The Order</w:t>
            </w:r>
            <w:r w:rsidR="00A30A5C">
              <w:rPr>
                <w:rFonts w:ascii="Arial" w:hAnsi="Arial" w:cs="Arial"/>
                <w:b/>
                <w:sz w:val="24"/>
                <w:szCs w:val="24"/>
              </w:rPr>
              <w:t xml:space="preserve"> (as originally made)</w:t>
            </w:r>
            <w:r w:rsidRPr="00A30A5C">
              <w:rPr>
                <w:rFonts w:ascii="Arial" w:hAnsi="Arial" w:cs="Arial"/>
                <w:b/>
                <w:sz w:val="24"/>
                <w:szCs w:val="24"/>
              </w:rPr>
              <w:t xml:space="preserve"> is confirm</w:t>
            </w:r>
            <w:r w:rsidR="006B1FF5" w:rsidRPr="00A30A5C">
              <w:rPr>
                <w:rFonts w:ascii="Arial" w:hAnsi="Arial" w:cs="Arial"/>
                <w:b/>
                <w:sz w:val="24"/>
                <w:szCs w:val="24"/>
              </w:rPr>
              <w:t>ed</w:t>
            </w:r>
            <w:r w:rsidRPr="00A30A5C">
              <w:rPr>
                <w:rFonts w:ascii="Arial" w:hAnsi="Arial" w:cs="Arial"/>
                <w:b/>
                <w:sz w:val="24"/>
                <w:szCs w:val="24"/>
              </w:rPr>
              <w:t>.</w:t>
            </w:r>
            <w:bookmarkStart w:id="1" w:name="bmkPoint"/>
            <w:bookmarkEnd w:id="1"/>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2" w:name="bmkReturn"/>
            <w:bookmarkEnd w:id="2"/>
          </w:p>
        </w:tc>
      </w:tr>
    </w:tbl>
    <w:p w14:paraId="4200E907" w14:textId="7523433A" w:rsidR="009C36BC" w:rsidRPr="002B4F80" w:rsidRDefault="009C36BC" w:rsidP="009C36BC">
      <w:pPr>
        <w:pStyle w:val="Heading6blackfont"/>
        <w:rPr>
          <w:rFonts w:ascii="Arial" w:hAnsi="Arial" w:cs="Arial"/>
          <w:sz w:val="24"/>
          <w:szCs w:val="24"/>
        </w:rPr>
      </w:pPr>
      <w:r w:rsidRPr="002B4F80">
        <w:rPr>
          <w:rFonts w:ascii="Arial" w:hAnsi="Arial" w:cs="Arial"/>
          <w:sz w:val="24"/>
          <w:szCs w:val="24"/>
        </w:rPr>
        <w:t>Pr</w:t>
      </w:r>
      <w:r w:rsidR="00637747" w:rsidRPr="002B4F80">
        <w:rPr>
          <w:rFonts w:ascii="Arial" w:hAnsi="Arial" w:cs="Arial"/>
          <w:sz w:val="24"/>
          <w:szCs w:val="24"/>
        </w:rPr>
        <w:t>ocedural</w:t>
      </w:r>
      <w:r w:rsidRPr="002B4F80">
        <w:rPr>
          <w:rFonts w:ascii="Arial" w:hAnsi="Arial" w:cs="Arial"/>
          <w:sz w:val="24"/>
          <w:szCs w:val="24"/>
        </w:rPr>
        <w:t xml:space="preserve"> Matters</w:t>
      </w:r>
    </w:p>
    <w:p w14:paraId="18B77087" w14:textId="04E9F0EA" w:rsidR="006A283A" w:rsidRPr="00C659C2" w:rsidRDefault="006A283A" w:rsidP="006A283A">
      <w:pPr>
        <w:pStyle w:val="Style1"/>
        <w:numPr>
          <w:ilvl w:val="0"/>
          <w:numId w:val="26"/>
        </w:numPr>
        <w:ind w:left="425" w:hanging="425"/>
        <w:rPr>
          <w:rFonts w:ascii="Arial" w:hAnsi="Arial" w:cs="Arial"/>
          <w:sz w:val="24"/>
          <w:szCs w:val="24"/>
        </w:rPr>
      </w:pPr>
      <w:r w:rsidRPr="00C659C2">
        <w:rPr>
          <w:rFonts w:ascii="Arial" w:hAnsi="Arial" w:cs="Arial"/>
          <w:sz w:val="24"/>
          <w:szCs w:val="24"/>
        </w:rPr>
        <w:t>This decision should be read in conjunction with my interim decision</w:t>
      </w:r>
      <w:r w:rsidR="00096F88" w:rsidRPr="00C659C2">
        <w:rPr>
          <w:rFonts w:ascii="Arial" w:hAnsi="Arial" w:cs="Arial"/>
          <w:sz w:val="24"/>
          <w:szCs w:val="24"/>
        </w:rPr>
        <w:t xml:space="preserve"> (ID)</w:t>
      </w:r>
      <w:r w:rsidRPr="00C659C2">
        <w:rPr>
          <w:rFonts w:ascii="Arial" w:hAnsi="Arial" w:cs="Arial"/>
          <w:sz w:val="24"/>
          <w:szCs w:val="24"/>
        </w:rPr>
        <w:t xml:space="preserve"> of 15 </w:t>
      </w:r>
      <w:r w:rsidR="00C659C2" w:rsidRPr="00C659C2">
        <w:rPr>
          <w:rFonts w:ascii="Arial" w:hAnsi="Arial" w:cs="Arial"/>
          <w:sz w:val="24"/>
          <w:szCs w:val="24"/>
        </w:rPr>
        <w:t>June</w:t>
      </w:r>
      <w:r w:rsidRPr="00C659C2">
        <w:rPr>
          <w:rFonts w:ascii="Arial" w:hAnsi="Arial" w:cs="Arial"/>
          <w:sz w:val="24"/>
          <w:szCs w:val="24"/>
        </w:rPr>
        <w:t xml:space="preserve"> 202</w:t>
      </w:r>
      <w:r w:rsidR="00C659C2" w:rsidRPr="00C659C2">
        <w:rPr>
          <w:rFonts w:ascii="Arial" w:hAnsi="Arial" w:cs="Arial"/>
          <w:sz w:val="24"/>
          <w:szCs w:val="24"/>
        </w:rPr>
        <w:t>3</w:t>
      </w:r>
      <w:r w:rsidRPr="00C659C2">
        <w:rPr>
          <w:rFonts w:ascii="Arial" w:hAnsi="Arial" w:cs="Arial"/>
          <w:sz w:val="24"/>
          <w:szCs w:val="24"/>
        </w:rPr>
        <w:t>, in respect of the Order, which outlined the main issues to be addressed and my findings on these matters.</w:t>
      </w:r>
    </w:p>
    <w:p w14:paraId="1266FC4B" w14:textId="62C10959" w:rsidR="00CA5662" w:rsidRDefault="00CA5662" w:rsidP="00CA5662">
      <w:pPr>
        <w:pStyle w:val="Style1"/>
        <w:numPr>
          <w:ilvl w:val="0"/>
          <w:numId w:val="26"/>
        </w:numPr>
        <w:ind w:left="425" w:hanging="425"/>
        <w:rPr>
          <w:rFonts w:ascii="Arial" w:hAnsi="Arial" w:cs="Arial"/>
          <w:sz w:val="24"/>
          <w:szCs w:val="24"/>
        </w:rPr>
      </w:pPr>
      <w:r w:rsidRPr="009F41A3">
        <w:rPr>
          <w:rFonts w:ascii="Arial" w:hAnsi="Arial" w:cs="Arial"/>
          <w:sz w:val="24"/>
          <w:szCs w:val="24"/>
        </w:rPr>
        <w:t>The effect of the Order, if confirmed with the modification</w:t>
      </w:r>
      <w:r>
        <w:rPr>
          <w:rFonts w:ascii="Arial" w:hAnsi="Arial" w:cs="Arial"/>
          <w:sz w:val="24"/>
          <w:szCs w:val="24"/>
        </w:rPr>
        <w:t>s</w:t>
      </w:r>
      <w:r w:rsidRPr="009F41A3">
        <w:rPr>
          <w:rFonts w:ascii="Arial" w:hAnsi="Arial" w:cs="Arial"/>
          <w:sz w:val="24"/>
          <w:szCs w:val="24"/>
        </w:rPr>
        <w:t xml:space="preserve"> that were previously proposed would be to:</w:t>
      </w:r>
    </w:p>
    <w:p w14:paraId="41CDD77E" w14:textId="77777777" w:rsidR="00CF2B3F" w:rsidRPr="00CF2B3F" w:rsidRDefault="00CF2B3F" w:rsidP="00CF2B3F">
      <w:pPr>
        <w:pStyle w:val="Style1"/>
        <w:numPr>
          <w:ilvl w:val="0"/>
          <w:numId w:val="30"/>
        </w:numPr>
        <w:tabs>
          <w:tab w:val="clear" w:pos="432"/>
          <w:tab w:val="clear" w:pos="720"/>
          <w:tab w:val="num" w:pos="1134"/>
        </w:tabs>
        <w:ind w:left="1134" w:hanging="708"/>
        <w:rPr>
          <w:rFonts w:ascii="Arial" w:hAnsi="Arial" w:cs="Arial"/>
          <w:color w:val="auto"/>
          <w:sz w:val="24"/>
          <w:szCs w:val="24"/>
        </w:rPr>
      </w:pPr>
      <w:r w:rsidRPr="00CF2B3F">
        <w:rPr>
          <w:rFonts w:ascii="Arial" w:hAnsi="Arial" w:cs="Arial"/>
          <w:color w:val="auto"/>
          <w:sz w:val="24"/>
          <w:szCs w:val="24"/>
        </w:rPr>
        <w:t xml:space="preserve">In Part I delete “To be numbered Byway 18, </w:t>
      </w:r>
      <w:proofErr w:type="spellStart"/>
      <w:r w:rsidRPr="00CF2B3F">
        <w:rPr>
          <w:rFonts w:ascii="Arial" w:hAnsi="Arial" w:cs="Arial"/>
          <w:color w:val="auto"/>
          <w:sz w:val="24"/>
          <w:szCs w:val="24"/>
        </w:rPr>
        <w:t>Dewlish</w:t>
      </w:r>
      <w:proofErr w:type="spellEnd"/>
      <w:r w:rsidRPr="00CF2B3F">
        <w:rPr>
          <w:rFonts w:ascii="Arial" w:hAnsi="Arial" w:cs="Arial"/>
          <w:color w:val="auto"/>
          <w:sz w:val="24"/>
          <w:szCs w:val="24"/>
        </w:rPr>
        <w:t xml:space="preserve">” and substitute “To be numbered Restricted Byway 18, </w:t>
      </w:r>
      <w:proofErr w:type="spellStart"/>
      <w:r w:rsidRPr="00CF2B3F">
        <w:rPr>
          <w:rFonts w:ascii="Arial" w:hAnsi="Arial" w:cs="Arial"/>
          <w:color w:val="auto"/>
          <w:sz w:val="24"/>
          <w:szCs w:val="24"/>
        </w:rPr>
        <w:t>Dewlish</w:t>
      </w:r>
      <w:proofErr w:type="spellEnd"/>
      <w:r w:rsidRPr="00CF2B3F">
        <w:rPr>
          <w:rFonts w:ascii="Arial" w:hAnsi="Arial" w:cs="Arial"/>
          <w:color w:val="auto"/>
          <w:sz w:val="24"/>
          <w:szCs w:val="24"/>
        </w:rPr>
        <w:t>”.</w:t>
      </w:r>
    </w:p>
    <w:p w14:paraId="10D0D4AB" w14:textId="1336C9D7" w:rsidR="00CF2B3F" w:rsidRPr="00CF2B3F" w:rsidRDefault="00CF2B3F" w:rsidP="00CF2B3F">
      <w:pPr>
        <w:pStyle w:val="Style1"/>
        <w:numPr>
          <w:ilvl w:val="0"/>
          <w:numId w:val="30"/>
        </w:numPr>
        <w:tabs>
          <w:tab w:val="clear" w:pos="432"/>
          <w:tab w:val="clear" w:pos="720"/>
          <w:tab w:val="num" w:pos="1134"/>
        </w:tabs>
        <w:ind w:left="1134" w:hanging="708"/>
        <w:rPr>
          <w:rFonts w:ascii="Arial" w:hAnsi="Arial" w:cs="Arial"/>
          <w:color w:val="auto"/>
          <w:sz w:val="24"/>
          <w:szCs w:val="24"/>
        </w:rPr>
      </w:pPr>
      <w:r w:rsidRPr="00CF2B3F">
        <w:rPr>
          <w:rFonts w:ascii="Arial" w:hAnsi="Arial" w:cs="Arial"/>
          <w:color w:val="auto"/>
          <w:sz w:val="24"/>
          <w:szCs w:val="24"/>
        </w:rPr>
        <w:t xml:space="preserve">In Part I delete “To be numbered Byway 28, </w:t>
      </w:r>
      <w:proofErr w:type="spellStart"/>
      <w:r w:rsidRPr="00CF2B3F">
        <w:rPr>
          <w:rFonts w:ascii="Arial" w:hAnsi="Arial" w:cs="Arial"/>
          <w:color w:val="auto"/>
          <w:sz w:val="24"/>
          <w:szCs w:val="24"/>
        </w:rPr>
        <w:t>Cheselbourne</w:t>
      </w:r>
      <w:proofErr w:type="spellEnd"/>
      <w:r w:rsidRPr="00CF2B3F">
        <w:rPr>
          <w:rFonts w:ascii="Arial" w:hAnsi="Arial" w:cs="Arial"/>
          <w:color w:val="auto"/>
          <w:sz w:val="24"/>
          <w:szCs w:val="24"/>
        </w:rPr>
        <w:t xml:space="preserve">” and substitute “To be numbered Restricted Byway 28, </w:t>
      </w:r>
      <w:proofErr w:type="spellStart"/>
      <w:r w:rsidRPr="00CF2B3F">
        <w:rPr>
          <w:rFonts w:ascii="Arial" w:hAnsi="Arial" w:cs="Arial"/>
          <w:color w:val="auto"/>
          <w:sz w:val="24"/>
          <w:szCs w:val="24"/>
        </w:rPr>
        <w:t>Cheselbourne</w:t>
      </w:r>
      <w:proofErr w:type="spellEnd"/>
      <w:r w:rsidRPr="00CF2B3F">
        <w:rPr>
          <w:rFonts w:ascii="Arial" w:hAnsi="Arial" w:cs="Arial"/>
          <w:color w:val="auto"/>
          <w:sz w:val="24"/>
          <w:szCs w:val="24"/>
        </w:rPr>
        <w:t>”.</w:t>
      </w:r>
      <w:r w:rsidR="007C0D04">
        <w:rPr>
          <w:rFonts w:ascii="Arial" w:hAnsi="Arial" w:cs="Arial"/>
          <w:color w:val="auto"/>
          <w:sz w:val="24"/>
          <w:szCs w:val="24"/>
        </w:rPr>
        <w:t xml:space="preserve"> </w:t>
      </w:r>
    </w:p>
    <w:p w14:paraId="2D0C094F" w14:textId="4B1B0D86" w:rsidR="00CF2B3F" w:rsidRPr="00CF2B3F" w:rsidRDefault="00CF2B3F" w:rsidP="00CF2B3F">
      <w:pPr>
        <w:pStyle w:val="Style1"/>
        <w:numPr>
          <w:ilvl w:val="0"/>
          <w:numId w:val="30"/>
        </w:numPr>
        <w:tabs>
          <w:tab w:val="clear" w:pos="432"/>
          <w:tab w:val="clear" w:pos="720"/>
          <w:tab w:val="num" w:pos="1134"/>
        </w:tabs>
        <w:ind w:left="1134" w:hanging="708"/>
        <w:rPr>
          <w:rFonts w:ascii="Arial" w:hAnsi="Arial" w:cs="Arial"/>
          <w:color w:val="auto"/>
          <w:sz w:val="24"/>
          <w:szCs w:val="24"/>
        </w:rPr>
      </w:pPr>
      <w:r w:rsidRPr="00CF2B3F">
        <w:rPr>
          <w:rFonts w:ascii="Arial" w:hAnsi="Arial" w:cs="Arial"/>
          <w:sz w:val="24"/>
          <w:szCs w:val="24"/>
        </w:rPr>
        <w:t>In Part II delete “</w:t>
      </w:r>
      <w:r w:rsidRPr="00CF2B3F">
        <w:rPr>
          <w:rFonts w:ascii="Arial" w:hAnsi="Arial" w:cs="Arial"/>
          <w:sz w:val="24"/>
          <w:szCs w:val="24"/>
          <w:u w:val="single"/>
        </w:rPr>
        <w:t xml:space="preserve">Byway Open to All Traffic, 18, </w:t>
      </w:r>
      <w:proofErr w:type="spellStart"/>
      <w:r w:rsidRPr="00CF2B3F">
        <w:rPr>
          <w:rFonts w:ascii="Arial" w:hAnsi="Arial" w:cs="Arial"/>
          <w:sz w:val="24"/>
          <w:szCs w:val="24"/>
          <w:u w:val="single"/>
        </w:rPr>
        <w:t>Dewlish</w:t>
      </w:r>
      <w:proofErr w:type="spellEnd"/>
      <w:r w:rsidRPr="00CF2B3F">
        <w:rPr>
          <w:rFonts w:ascii="Arial" w:hAnsi="Arial" w:cs="Arial"/>
          <w:sz w:val="24"/>
          <w:szCs w:val="24"/>
        </w:rPr>
        <w:t xml:space="preserve"> and substitute “</w:t>
      </w:r>
      <w:r w:rsidRPr="00CF2B3F">
        <w:rPr>
          <w:rFonts w:ascii="Arial" w:hAnsi="Arial" w:cs="Arial"/>
          <w:sz w:val="24"/>
          <w:szCs w:val="24"/>
          <w:u w:val="single"/>
        </w:rPr>
        <w:t xml:space="preserve">Restricted Byway, 18, </w:t>
      </w:r>
      <w:proofErr w:type="spellStart"/>
      <w:r w:rsidRPr="00CF2B3F">
        <w:rPr>
          <w:rFonts w:ascii="Arial" w:hAnsi="Arial" w:cs="Arial"/>
          <w:sz w:val="24"/>
          <w:szCs w:val="24"/>
          <w:u w:val="single"/>
        </w:rPr>
        <w:t>Dewlish</w:t>
      </w:r>
      <w:proofErr w:type="spellEnd"/>
      <w:r w:rsidRPr="00CF2B3F">
        <w:rPr>
          <w:rFonts w:ascii="Arial" w:hAnsi="Arial" w:cs="Arial"/>
          <w:sz w:val="24"/>
          <w:szCs w:val="24"/>
        </w:rPr>
        <w:t>”.</w:t>
      </w:r>
    </w:p>
    <w:p w14:paraId="3218873A" w14:textId="0F7E9644" w:rsidR="00A30A5C" w:rsidRPr="00A30A5C" w:rsidRDefault="00A30A5C" w:rsidP="00A30A5C">
      <w:pPr>
        <w:pStyle w:val="Style1"/>
        <w:numPr>
          <w:ilvl w:val="0"/>
          <w:numId w:val="26"/>
        </w:numPr>
        <w:ind w:left="425" w:hanging="425"/>
        <w:rPr>
          <w:rFonts w:ascii="Arial" w:hAnsi="Arial" w:cs="Arial"/>
          <w:sz w:val="24"/>
          <w:szCs w:val="24"/>
        </w:rPr>
      </w:pPr>
      <w:r>
        <w:rPr>
          <w:rFonts w:ascii="Arial" w:hAnsi="Arial" w:cs="Arial"/>
          <w:sz w:val="24"/>
          <w:szCs w:val="24"/>
        </w:rPr>
        <w:t xml:space="preserve">These </w:t>
      </w:r>
      <w:r w:rsidRPr="000332C7">
        <w:rPr>
          <w:rFonts w:ascii="Arial" w:hAnsi="Arial" w:cs="Arial"/>
          <w:sz w:val="24"/>
          <w:szCs w:val="24"/>
        </w:rPr>
        <w:t>would show as a highway of one description a way which is shown as a highway of another description in the Order as submitted, Paragraph 8 (2) of Schedule 15 to the Wildlife and Countryside Act 1981 requires that notice shall be given of the proposal to modify the Order and to give an opportunity for objections and representations to be made to the proposed modifications</w:t>
      </w:r>
      <w:r>
        <w:rPr>
          <w:rFonts w:ascii="Arial" w:hAnsi="Arial" w:cs="Arial"/>
          <w:sz w:val="24"/>
          <w:szCs w:val="24"/>
        </w:rPr>
        <w:t>.</w:t>
      </w:r>
    </w:p>
    <w:p w14:paraId="4524D44F" w14:textId="77777777" w:rsidR="006832A7" w:rsidRDefault="006832A7" w:rsidP="00190F9E">
      <w:pPr>
        <w:pStyle w:val="Style1"/>
        <w:numPr>
          <w:ilvl w:val="0"/>
          <w:numId w:val="0"/>
        </w:numPr>
        <w:rPr>
          <w:rFonts w:ascii="Arial" w:hAnsi="Arial" w:cs="Arial"/>
          <w:b/>
          <w:bCs/>
          <w:sz w:val="24"/>
          <w:szCs w:val="24"/>
        </w:rPr>
      </w:pPr>
    </w:p>
    <w:p w14:paraId="3D9F656F" w14:textId="12D9B5EC" w:rsidR="00190F9E" w:rsidRPr="002B4F80" w:rsidRDefault="000D2847" w:rsidP="00190F9E">
      <w:pPr>
        <w:pStyle w:val="Style1"/>
        <w:numPr>
          <w:ilvl w:val="0"/>
          <w:numId w:val="0"/>
        </w:numPr>
        <w:rPr>
          <w:rFonts w:ascii="Arial" w:hAnsi="Arial" w:cs="Arial"/>
          <w:b/>
          <w:bCs/>
          <w:sz w:val="24"/>
          <w:szCs w:val="24"/>
        </w:rPr>
      </w:pPr>
      <w:r w:rsidRPr="002B4F80">
        <w:rPr>
          <w:rFonts w:ascii="Arial" w:hAnsi="Arial" w:cs="Arial"/>
          <w:b/>
          <w:bCs/>
          <w:sz w:val="24"/>
          <w:szCs w:val="24"/>
        </w:rPr>
        <w:lastRenderedPageBreak/>
        <w:t>Main Issues</w:t>
      </w:r>
    </w:p>
    <w:p w14:paraId="66985F45" w14:textId="6C73D22F" w:rsidR="000C47A8" w:rsidRPr="009F41A3" w:rsidRDefault="000C47A8" w:rsidP="000C47A8">
      <w:pPr>
        <w:pStyle w:val="Style1"/>
        <w:numPr>
          <w:ilvl w:val="0"/>
          <w:numId w:val="29"/>
        </w:numPr>
        <w:tabs>
          <w:tab w:val="clear" w:pos="720"/>
        </w:tabs>
        <w:jc w:val="both"/>
        <w:rPr>
          <w:rFonts w:ascii="Arial" w:hAnsi="Arial" w:cs="Arial"/>
          <w:sz w:val="24"/>
          <w:szCs w:val="24"/>
        </w:rPr>
      </w:pPr>
      <w:proofErr w:type="gramStart"/>
      <w:r w:rsidRPr="009F41A3">
        <w:rPr>
          <w:rFonts w:ascii="Arial" w:hAnsi="Arial" w:cs="Arial"/>
          <w:sz w:val="24"/>
          <w:szCs w:val="24"/>
        </w:rPr>
        <w:t>With regard to</w:t>
      </w:r>
      <w:proofErr w:type="gramEnd"/>
      <w:r w:rsidRPr="009F41A3">
        <w:rPr>
          <w:rFonts w:ascii="Arial" w:hAnsi="Arial" w:cs="Arial"/>
          <w:sz w:val="24"/>
          <w:szCs w:val="24"/>
        </w:rPr>
        <w:t xml:space="preserve"> the modifications proposed in the ID, the main issues that now require consideration are:</w:t>
      </w:r>
    </w:p>
    <w:p w14:paraId="7E8BCD87" w14:textId="704AC6CA" w:rsidR="000C47A8" w:rsidRPr="009F41A3" w:rsidRDefault="000C47A8" w:rsidP="000C47A8">
      <w:pPr>
        <w:pStyle w:val="Style1"/>
        <w:numPr>
          <w:ilvl w:val="0"/>
          <w:numId w:val="31"/>
        </w:numPr>
        <w:tabs>
          <w:tab w:val="clear" w:pos="432"/>
          <w:tab w:val="num" w:pos="1134"/>
        </w:tabs>
        <w:ind w:left="1134" w:hanging="567"/>
        <w:rPr>
          <w:rFonts w:ascii="Arial" w:hAnsi="Arial" w:cs="Arial"/>
          <w:sz w:val="24"/>
          <w:szCs w:val="24"/>
        </w:rPr>
      </w:pPr>
      <w:r w:rsidRPr="009F41A3">
        <w:rPr>
          <w:rFonts w:ascii="Arial" w:hAnsi="Arial" w:cs="Arial"/>
          <w:sz w:val="24"/>
          <w:szCs w:val="24"/>
        </w:rPr>
        <w:t>whether the modifications proposed were justified, and</w:t>
      </w:r>
    </w:p>
    <w:p w14:paraId="5458B0B9" w14:textId="77777777" w:rsidR="000C47A8" w:rsidRPr="009F41A3" w:rsidRDefault="000C47A8" w:rsidP="000C47A8">
      <w:pPr>
        <w:pStyle w:val="Style1"/>
        <w:numPr>
          <w:ilvl w:val="0"/>
          <w:numId w:val="31"/>
        </w:numPr>
        <w:tabs>
          <w:tab w:val="clear" w:pos="432"/>
          <w:tab w:val="num" w:pos="1134"/>
        </w:tabs>
        <w:ind w:left="1134" w:hanging="567"/>
        <w:rPr>
          <w:rFonts w:ascii="Arial" w:hAnsi="Arial" w:cs="Arial"/>
          <w:sz w:val="24"/>
          <w:szCs w:val="24"/>
        </w:rPr>
      </w:pPr>
      <w:r w:rsidRPr="009F41A3">
        <w:rPr>
          <w:rFonts w:ascii="Arial" w:hAnsi="Arial" w:cs="Arial"/>
          <w:sz w:val="24"/>
          <w:szCs w:val="24"/>
        </w:rPr>
        <w:t>whether there is any new evidence that has a bearing on the proposed modifications to the Order as submitted.</w:t>
      </w:r>
    </w:p>
    <w:p w14:paraId="1D0D5672" w14:textId="70FC1F49" w:rsidR="009C36BC" w:rsidRPr="002B4F80" w:rsidRDefault="009C36BC" w:rsidP="009C36BC">
      <w:pPr>
        <w:pStyle w:val="Heading6blackfont"/>
        <w:rPr>
          <w:rFonts w:ascii="Arial" w:hAnsi="Arial" w:cs="Arial"/>
          <w:sz w:val="24"/>
          <w:szCs w:val="24"/>
        </w:rPr>
      </w:pPr>
      <w:r w:rsidRPr="002B4F80">
        <w:rPr>
          <w:rFonts w:ascii="Arial" w:hAnsi="Arial" w:cs="Arial"/>
          <w:sz w:val="24"/>
          <w:szCs w:val="24"/>
        </w:rPr>
        <w:t>Reasons</w:t>
      </w:r>
    </w:p>
    <w:p w14:paraId="05FD39F1" w14:textId="0BCD58BE" w:rsidR="00FE7F78" w:rsidRPr="002B4F80" w:rsidRDefault="00790153" w:rsidP="004F1C36">
      <w:pPr>
        <w:pStyle w:val="Style1"/>
        <w:numPr>
          <w:ilvl w:val="0"/>
          <w:numId w:val="0"/>
        </w:numPr>
        <w:ind w:left="431" w:hanging="431"/>
        <w:rPr>
          <w:rFonts w:ascii="Arial" w:hAnsi="Arial" w:cs="Arial"/>
          <w:i/>
          <w:iCs/>
          <w:sz w:val="24"/>
          <w:szCs w:val="24"/>
        </w:rPr>
      </w:pPr>
      <w:r w:rsidRPr="002B4F80">
        <w:rPr>
          <w:rFonts w:ascii="Arial" w:hAnsi="Arial" w:cs="Arial"/>
          <w:i/>
          <w:iCs/>
          <w:sz w:val="24"/>
          <w:szCs w:val="24"/>
        </w:rPr>
        <w:t>W</w:t>
      </w:r>
      <w:r w:rsidR="00B50359" w:rsidRPr="002B4F80">
        <w:rPr>
          <w:rFonts w:ascii="Arial" w:hAnsi="Arial" w:cs="Arial"/>
          <w:i/>
          <w:iCs/>
          <w:sz w:val="24"/>
          <w:szCs w:val="24"/>
        </w:rPr>
        <w:t>hether the 2004 application was a valid application</w:t>
      </w:r>
    </w:p>
    <w:p w14:paraId="3C92D272" w14:textId="3A894377" w:rsidR="00265D59" w:rsidRPr="004F6022" w:rsidRDefault="00EB7194" w:rsidP="00181C1A">
      <w:pPr>
        <w:pStyle w:val="Style1"/>
        <w:rPr>
          <w:rFonts w:ascii="Arial" w:hAnsi="Arial" w:cs="Arial"/>
          <w:sz w:val="24"/>
          <w:szCs w:val="24"/>
        </w:rPr>
      </w:pPr>
      <w:r w:rsidRPr="004F6022">
        <w:rPr>
          <w:rFonts w:ascii="Arial" w:hAnsi="Arial" w:cs="Arial"/>
          <w:color w:val="333333"/>
          <w:sz w:val="24"/>
          <w:szCs w:val="24"/>
          <w:shd w:val="clear" w:color="auto" w:fill="FFFFFF"/>
        </w:rPr>
        <w:t>Two of the objections to the modifications relate to my findings in relation to whether the 2004 application was valid.</w:t>
      </w:r>
      <w:r w:rsidR="007C0D04">
        <w:rPr>
          <w:rFonts w:ascii="Arial" w:hAnsi="Arial" w:cs="Arial"/>
          <w:color w:val="333333"/>
          <w:sz w:val="24"/>
          <w:szCs w:val="24"/>
          <w:shd w:val="clear" w:color="auto" w:fill="FFFFFF"/>
        </w:rPr>
        <w:t xml:space="preserve"> </w:t>
      </w:r>
      <w:r w:rsidR="004F6022" w:rsidRPr="004F6022">
        <w:rPr>
          <w:rFonts w:ascii="Arial" w:hAnsi="Arial" w:cs="Arial"/>
          <w:color w:val="333333"/>
          <w:sz w:val="24"/>
          <w:szCs w:val="24"/>
          <w:shd w:val="clear" w:color="auto" w:fill="FFFFFF"/>
        </w:rPr>
        <w:t xml:space="preserve">As set out in my ID </w:t>
      </w:r>
      <w:r w:rsidR="004F6022">
        <w:rPr>
          <w:rFonts w:ascii="Arial" w:hAnsi="Arial" w:cs="Arial"/>
          <w:color w:val="333333"/>
          <w:sz w:val="24"/>
          <w:szCs w:val="24"/>
          <w:shd w:val="clear" w:color="auto" w:fill="FFFFFF"/>
        </w:rPr>
        <w:t>a</w:t>
      </w:r>
      <w:r w:rsidR="00F12CEE" w:rsidRPr="004F6022">
        <w:rPr>
          <w:rFonts w:ascii="Arial" w:hAnsi="Arial" w:cs="Arial"/>
          <w:color w:val="333333"/>
          <w:sz w:val="24"/>
          <w:szCs w:val="24"/>
          <w:shd w:val="clear" w:color="auto" w:fill="FFFFFF"/>
        </w:rPr>
        <w:t>n a</w:t>
      </w:r>
      <w:r w:rsidR="00226580" w:rsidRPr="004F6022">
        <w:rPr>
          <w:rFonts w:ascii="Arial" w:hAnsi="Arial" w:cs="Arial"/>
          <w:color w:val="333333"/>
          <w:sz w:val="24"/>
          <w:szCs w:val="24"/>
          <w:shd w:val="clear" w:color="auto" w:fill="FFFFFF"/>
        </w:rPr>
        <w:t>pplication</w:t>
      </w:r>
      <w:r w:rsidR="00265D59" w:rsidRPr="004F6022">
        <w:rPr>
          <w:rFonts w:ascii="Arial" w:hAnsi="Arial" w:cs="Arial"/>
          <w:color w:val="333333"/>
          <w:sz w:val="24"/>
          <w:szCs w:val="24"/>
          <w:shd w:val="clear" w:color="auto" w:fill="FFFFFF"/>
        </w:rPr>
        <w:t xml:space="preserve"> for </w:t>
      </w:r>
      <w:r w:rsidR="00BA7EAA" w:rsidRPr="007E4917">
        <w:rPr>
          <w:rFonts w:ascii="Arial" w:hAnsi="Arial" w:cs="Arial"/>
          <w:sz w:val="24"/>
          <w:szCs w:val="24"/>
        </w:rPr>
        <w:t>B</w:t>
      </w:r>
      <w:r w:rsidR="00BA7EAA">
        <w:rPr>
          <w:rFonts w:ascii="Arial" w:hAnsi="Arial" w:cs="Arial"/>
          <w:sz w:val="24"/>
          <w:szCs w:val="24"/>
        </w:rPr>
        <w:t xml:space="preserve">yway </w:t>
      </w:r>
      <w:r w:rsidR="00BA7EAA" w:rsidRPr="007E4917">
        <w:rPr>
          <w:rFonts w:ascii="Arial" w:hAnsi="Arial" w:cs="Arial"/>
          <w:sz w:val="24"/>
          <w:szCs w:val="24"/>
        </w:rPr>
        <w:t>O</w:t>
      </w:r>
      <w:r w:rsidR="00BA7EAA">
        <w:rPr>
          <w:rFonts w:ascii="Arial" w:hAnsi="Arial" w:cs="Arial"/>
          <w:sz w:val="24"/>
          <w:szCs w:val="24"/>
        </w:rPr>
        <w:t xml:space="preserve">pen to </w:t>
      </w:r>
      <w:r w:rsidR="00BA7EAA" w:rsidRPr="007E4917">
        <w:rPr>
          <w:rFonts w:ascii="Arial" w:hAnsi="Arial" w:cs="Arial"/>
          <w:sz w:val="24"/>
          <w:szCs w:val="24"/>
        </w:rPr>
        <w:t>A</w:t>
      </w:r>
      <w:r w:rsidR="00BA7EAA">
        <w:rPr>
          <w:rFonts w:ascii="Arial" w:hAnsi="Arial" w:cs="Arial"/>
          <w:sz w:val="24"/>
          <w:szCs w:val="24"/>
        </w:rPr>
        <w:t xml:space="preserve">ll </w:t>
      </w:r>
      <w:r w:rsidR="00BA7EAA" w:rsidRPr="007E4917">
        <w:rPr>
          <w:rFonts w:ascii="Arial" w:hAnsi="Arial" w:cs="Arial"/>
          <w:sz w:val="24"/>
          <w:szCs w:val="24"/>
        </w:rPr>
        <w:t>T</w:t>
      </w:r>
      <w:r w:rsidR="00BA7EAA">
        <w:rPr>
          <w:rFonts w:ascii="Arial" w:hAnsi="Arial" w:cs="Arial"/>
          <w:sz w:val="24"/>
          <w:szCs w:val="24"/>
        </w:rPr>
        <w:t>raffic</w:t>
      </w:r>
      <w:r w:rsidR="00BA7EAA" w:rsidRPr="004F6022">
        <w:rPr>
          <w:rFonts w:ascii="Arial" w:hAnsi="Arial" w:cs="Arial"/>
          <w:color w:val="333333"/>
          <w:sz w:val="24"/>
          <w:szCs w:val="24"/>
          <w:shd w:val="clear" w:color="auto" w:fill="FFFFFF"/>
        </w:rPr>
        <w:t xml:space="preserve"> </w:t>
      </w:r>
      <w:r w:rsidR="00BA7EAA">
        <w:rPr>
          <w:rFonts w:ascii="Arial" w:hAnsi="Arial" w:cs="Arial"/>
          <w:color w:val="333333"/>
          <w:sz w:val="24"/>
          <w:szCs w:val="24"/>
          <w:shd w:val="clear" w:color="auto" w:fill="FFFFFF"/>
        </w:rPr>
        <w:t>(</w:t>
      </w:r>
      <w:r w:rsidR="00265D59" w:rsidRPr="004F6022">
        <w:rPr>
          <w:rFonts w:ascii="Arial" w:hAnsi="Arial" w:cs="Arial"/>
          <w:color w:val="333333"/>
          <w:sz w:val="24"/>
          <w:szCs w:val="24"/>
          <w:shd w:val="clear" w:color="auto" w:fill="FFFFFF"/>
        </w:rPr>
        <w:t>BOAT</w:t>
      </w:r>
      <w:r w:rsidR="00BA7EAA">
        <w:rPr>
          <w:rFonts w:ascii="Arial" w:hAnsi="Arial" w:cs="Arial"/>
          <w:color w:val="333333"/>
          <w:sz w:val="24"/>
          <w:szCs w:val="24"/>
          <w:shd w:val="clear" w:color="auto" w:fill="FFFFFF"/>
        </w:rPr>
        <w:t>)</w:t>
      </w:r>
      <w:r w:rsidR="00265D59" w:rsidRPr="004F6022">
        <w:rPr>
          <w:rFonts w:ascii="Arial" w:hAnsi="Arial" w:cs="Arial"/>
          <w:color w:val="333333"/>
          <w:sz w:val="24"/>
          <w:szCs w:val="24"/>
          <w:shd w:val="clear" w:color="auto" w:fill="FFFFFF"/>
        </w:rPr>
        <w:t xml:space="preserve"> status </w:t>
      </w:r>
      <w:r w:rsidR="00F12CEE" w:rsidRPr="004F6022">
        <w:rPr>
          <w:rFonts w:ascii="Arial" w:hAnsi="Arial" w:cs="Arial"/>
          <w:color w:val="333333"/>
          <w:sz w:val="24"/>
          <w:szCs w:val="24"/>
          <w:shd w:val="clear" w:color="auto" w:fill="FFFFFF"/>
        </w:rPr>
        <w:t>is</w:t>
      </w:r>
      <w:r w:rsidR="00265D59" w:rsidRPr="004F6022">
        <w:rPr>
          <w:rFonts w:ascii="Arial" w:hAnsi="Arial" w:cs="Arial"/>
          <w:color w:val="333333"/>
          <w:sz w:val="24"/>
          <w:szCs w:val="24"/>
          <w:shd w:val="clear" w:color="auto" w:fill="FFFFFF"/>
        </w:rPr>
        <w:t xml:space="preserve"> made under s53(5) of the</w:t>
      </w:r>
      <w:r w:rsidR="00EC0007" w:rsidRPr="004F6022">
        <w:rPr>
          <w:rFonts w:ascii="Arial" w:hAnsi="Arial" w:cs="Arial"/>
          <w:color w:val="333333"/>
          <w:sz w:val="24"/>
          <w:szCs w:val="24"/>
          <w:shd w:val="clear" w:color="auto" w:fill="FFFFFF"/>
        </w:rPr>
        <w:t xml:space="preserve"> 1981 Act</w:t>
      </w:r>
      <w:r w:rsidR="008B5DD4" w:rsidRPr="004F6022">
        <w:rPr>
          <w:rFonts w:ascii="Arial" w:hAnsi="Arial" w:cs="Arial"/>
          <w:color w:val="333333"/>
          <w:sz w:val="24"/>
          <w:szCs w:val="24"/>
          <w:shd w:val="clear" w:color="auto" w:fill="FFFFFF"/>
        </w:rPr>
        <w:t xml:space="preserve">. To be valid, </w:t>
      </w:r>
      <w:r w:rsidR="004526B0" w:rsidRPr="004F6022">
        <w:rPr>
          <w:rFonts w:ascii="Arial" w:hAnsi="Arial" w:cs="Arial"/>
          <w:color w:val="333333"/>
          <w:sz w:val="24"/>
          <w:szCs w:val="24"/>
          <w:shd w:val="clear" w:color="auto" w:fill="FFFFFF"/>
        </w:rPr>
        <w:t>it</w:t>
      </w:r>
      <w:r w:rsidR="008B5DD4" w:rsidRPr="004F6022">
        <w:rPr>
          <w:rFonts w:ascii="Arial" w:hAnsi="Arial" w:cs="Arial"/>
          <w:color w:val="333333"/>
          <w:sz w:val="24"/>
          <w:szCs w:val="24"/>
          <w:shd w:val="clear" w:color="auto" w:fill="FFFFFF"/>
        </w:rPr>
        <w:t xml:space="preserve"> must comply with paragraph 1 of Schedule 14</w:t>
      </w:r>
      <w:r w:rsidR="00FF253A" w:rsidRPr="004F6022">
        <w:rPr>
          <w:rFonts w:ascii="Arial" w:hAnsi="Arial" w:cs="Arial"/>
          <w:color w:val="333333"/>
          <w:sz w:val="24"/>
          <w:szCs w:val="24"/>
          <w:shd w:val="clear" w:color="auto" w:fill="FFFFFF"/>
        </w:rPr>
        <w:t xml:space="preserve"> of the same Act</w:t>
      </w:r>
      <w:r w:rsidR="00763B72" w:rsidRPr="004F6022">
        <w:rPr>
          <w:rFonts w:ascii="Arial" w:hAnsi="Arial" w:cs="Arial"/>
          <w:color w:val="333333"/>
          <w:sz w:val="24"/>
          <w:szCs w:val="24"/>
          <w:shd w:val="clear" w:color="auto" w:fill="FFFFFF"/>
        </w:rPr>
        <w:t>.</w:t>
      </w:r>
    </w:p>
    <w:p w14:paraId="72BCB9E1" w14:textId="7E281CCE" w:rsidR="002A3717" w:rsidRDefault="00790153" w:rsidP="002A3717">
      <w:pPr>
        <w:pStyle w:val="Style1"/>
        <w:rPr>
          <w:rFonts w:ascii="Arial" w:hAnsi="Arial" w:cs="Arial"/>
          <w:sz w:val="24"/>
          <w:szCs w:val="24"/>
        </w:rPr>
      </w:pPr>
      <w:r w:rsidRPr="002B4F80">
        <w:rPr>
          <w:rFonts w:ascii="Arial" w:hAnsi="Arial" w:cs="Arial"/>
          <w:sz w:val="24"/>
          <w:szCs w:val="24"/>
        </w:rPr>
        <w:t xml:space="preserve">Paragraph 1 of </w:t>
      </w:r>
      <w:r w:rsidR="00A30A5C">
        <w:rPr>
          <w:rFonts w:ascii="Arial" w:hAnsi="Arial" w:cs="Arial"/>
          <w:sz w:val="24"/>
          <w:szCs w:val="24"/>
        </w:rPr>
        <w:t>S</w:t>
      </w:r>
      <w:r w:rsidRPr="002B4F80">
        <w:rPr>
          <w:rFonts w:ascii="Arial" w:hAnsi="Arial" w:cs="Arial"/>
          <w:sz w:val="24"/>
          <w:szCs w:val="24"/>
        </w:rPr>
        <w:t>chedule 14 to the 1981 Act requires that “</w:t>
      </w:r>
      <w:r w:rsidRPr="002B4F80">
        <w:rPr>
          <w:rFonts w:ascii="Arial" w:hAnsi="Arial" w:cs="Arial"/>
          <w:i/>
          <w:iCs/>
          <w:sz w:val="24"/>
          <w:szCs w:val="24"/>
        </w:rPr>
        <w:t xml:space="preserve">An application shall be made in the prescribed form and shall be accompanied by – (a) a map drawn to the prescribed scale and showing the way or ways </w:t>
      </w:r>
      <w:proofErr w:type="gramStart"/>
      <w:r w:rsidRPr="002B4F80">
        <w:rPr>
          <w:rFonts w:ascii="Arial" w:hAnsi="Arial" w:cs="Arial"/>
          <w:i/>
          <w:iCs/>
          <w:sz w:val="24"/>
          <w:szCs w:val="24"/>
        </w:rPr>
        <w:t>to which</w:t>
      </w:r>
      <w:proofErr w:type="gramEnd"/>
      <w:r w:rsidRPr="002B4F80">
        <w:rPr>
          <w:rFonts w:ascii="Arial" w:hAnsi="Arial" w:cs="Arial"/>
          <w:i/>
          <w:iCs/>
          <w:sz w:val="24"/>
          <w:szCs w:val="24"/>
        </w:rPr>
        <w:t xml:space="preserve"> the application relates; and (b) copies of any documentary evidence (including statements of witnesses) which the applicant wishes to adduce in support of the application</w:t>
      </w:r>
      <w:r w:rsidRPr="002B4F80">
        <w:rPr>
          <w:rFonts w:ascii="Arial" w:hAnsi="Arial" w:cs="Arial"/>
          <w:sz w:val="24"/>
          <w:szCs w:val="24"/>
        </w:rPr>
        <w:t>”.</w:t>
      </w:r>
      <w:r w:rsidR="002A3717">
        <w:rPr>
          <w:rFonts w:ascii="Arial" w:hAnsi="Arial" w:cs="Arial"/>
          <w:sz w:val="24"/>
          <w:szCs w:val="24"/>
        </w:rPr>
        <w:t xml:space="preserve"> </w:t>
      </w:r>
    </w:p>
    <w:p w14:paraId="5C56A4A3" w14:textId="686D501D" w:rsidR="00664B06" w:rsidRPr="00811A6C" w:rsidRDefault="003B72C5" w:rsidP="00664B06">
      <w:pPr>
        <w:pStyle w:val="Style1"/>
        <w:rPr>
          <w:rFonts w:ascii="Arial" w:hAnsi="Arial" w:cs="Arial"/>
          <w:sz w:val="24"/>
          <w:szCs w:val="24"/>
        </w:rPr>
      </w:pPr>
      <w:r w:rsidRPr="00811A6C">
        <w:rPr>
          <w:rFonts w:ascii="Arial" w:hAnsi="Arial" w:cs="Arial"/>
          <w:sz w:val="24"/>
          <w:szCs w:val="24"/>
        </w:rPr>
        <w:t>The objectors</w:t>
      </w:r>
      <w:r w:rsidR="00520A00" w:rsidRPr="00811A6C">
        <w:rPr>
          <w:rFonts w:ascii="Arial" w:hAnsi="Arial" w:cs="Arial"/>
          <w:sz w:val="24"/>
          <w:szCs w:val="24"/>
        </w:rPr>
        <w:t xml:space="preserve">’ have brought to my attention </w:t>
      </w:r>
      <w:r w:rsidR="003C07D4" w:rsidRPr="00811A6C">
        <w:rPr>
          <w:rFonts w:ascii="Arial" w:hAnsi="Arial" w:cs="Arial"/>
          <w:sz w:val="24"/>
          <w:szCs w:val="24"/>
        </w:rPr>
        <w:t xml:space="preserve">that </w:t>
      </w:r>
      <w:r w:rsidR="00161425" w:rsidRPr="00811A6C">
        <w:rPr>
          <w:rFonts w:ascii="Arial" w:hAnsi="Arial" w:cs="Arial"/>
          <w:sz w:val="24"/>
          <w:szCs w:val="24"/>
        </w:rPr>
        <w:t>the Supreme Court’s Order include</w:t>
      </w:r>
      <w:r w:rsidR="003C07D4" w:rsidRPr="00811A6C">
        <w:rPr>
          <w:rFonts w:ascii="Arial" w:hAnsi="Arial" w:cs="Arial"/>
          <w:sz w:val="24"/>
          <w:szCs w:val="24"/>
        </w:rPr>
        <w:t>d</w:t>
      </w:r>
      <w:r w:rsidR="00161425" w:rsidRPr="00811A6C">
        <w:rPr>
          <w:rFonts w:ascii="Arial" w:hAnsi="Arial" w:cs="Arial"/>
          <w:sz w:val="24"/>
          <w:szCs w:val="24"/>
        </w:rPr>
        <w:t xml:space="preserve"> a declaration that the application was ‘</w:t>
      </w:r>
      <w:r w:rsidR="00161425" w:rsidRPr="00915CA8">
        <w:rPr>
          <w:rFonts w:ascii="Arial" w:hAnsi="Arial" w:cs="Arial"/>
          <w:i/>
          <w:iCs/>
          <w:sz w:val="24"/>
          <w:szCs w:val="24"/>
        </w:rPr>
        <w:t xml:space="preserve">made in accordance with </w:t>
      </w:r>
      <w:r w:rsidR="008C0A17" w:rsidRPr="00915CA8">
        <w:rPr>
          <w:rFonts w:ascii="Arial" w:hAnsi="Arial" w:cs="Arial"/>
          <w:i/>
          <w:iCs/>
          <w:sz w:val="24"/>
          <w:szCs w:val="24"/>
        </w:rPr>
        <w:t>paragraph</w:t>
      </w:r>
      <w:r w:rsidR="00161425" w:rsidRPr="00915CA8">
        <w:rPr>
          <w:rFonts w:ascii="Arial" w:hAnsi="Arial" w:cs="Arial"/>
          <w:i/>
          <w:iCs/>
          <w:sz w:val="24"/>
          <w:szCs w:val="24"/>
        </w:rPr>
        <w:t xml:space="preserve"> 1 of Schedule 14 to the Wildlife and Countryside Act 1981</w:t>
      </w:r>
      <w:r w:rsidR="00161425" w:rsidRPr="00811A6C">
        <w:rPr>
          <w:rFonts w:ascii="Arial" w:hAnsi="Arial" w:cs="Arial"/>
          <w:sz w:val="24"/>
          <w:szCs w:val="24"/>
        </w:rPr>
        <w:t>’</w:t>
      </w:r>
      <w:r w:rsidR="003C07D4" w:rsidRPr="00811A6C">
        <w:rPr>
          <w:rFonts w:ascii="Arial" w:hAnsi="Arial" w:cs="Arial"/>
          <w:sz w:val="24"/>
          <w:szCs w:val="24"/>
        </w:rPr>
        <w:t>.</w:t>
      </w:r>
      <w:r w:rsidR="007C0D04">
        <w:rPr>
          <w:rFonts w:ascii="Arial" w:hAnsi="Arial" w:cs="Arial"/>
          <w:sz w:val="24"/>
          <w:szCs w:val="24"/>
        </w:rPr>
        <w:t xml:space="preserve"> </w:t>
      </w:r>
      <w:r w:rsidR="002A3717" w:rsidRPr="00811A6C">
        <w:rPr>
          <w:rFonts w:ascii="Arial" w:hAnsi="Arial" w:cs="Arial"/>
          <w:sz w:val="24"/>
          <w:szCs w:val="24"/>
        </w:rPr>
        <w:t>This Order confirmed that the application complied with the whole of paragraph 1 of Schedule 14 and</w:t>
      </w:r>
      <w:r w:rsidR="002204C7" w:rsidRPr="00811A6C">
        <w:rPr>
          <w:rFonts w:ascii="Arial" w:hAnsi="Arial" w:cs="Arial"/>
          <w:sz w:val="24"/>
          <w:szCs w:val="24"/>
        </w:rPr>
        <w:t>, not solely</w:t>
      </w:r>
      <w:r w:rsidR="002A3717" w:rsidRPr="00811A6C">
        <w:rPr>
          <w:rFonts w:ascii="Arial" w:hAnsi="Arial" w:cs="Arial"/>
          <w:sz w:val="24"/>
          <w:szCs w:val="24"/>
        </w:rPr>
        <w:t xml:space="preserve"> </w:t>
      </w:r>
      <w:r w:rsidR="002204C7" w:rsidRPr="00811A6C">
        <w:rPr>
          <w:rFonts w:ascii="Arial" w:hAnsi="Arial" w:cs="Arial"/>
          <w:sz w:val="24"/>
          <w:szCs w:val="24"/>
        </w:rPr>
        <w:t>paragraph</w:t>
      </w:r>
      <w:r w:rsidR="002A3717" w:rsidRPr="00811A6C">
        <w:rPr>
          <w:rFonts w:ascii="Arial" w:hAnsi="Arial" w:cs="Arial"/>
          <w:sz w:val="24"/>
          <w:szCs w:val="24"/>
        </w:rPr>
        <w:t xml:space="preserve"> 1(a). </w:t>
      </w:r>
    </w:p>
    <w:p w14:paraId="6838929A" w14:textId="083916A7" w:rsidR="00982CC3" w:rsidRDefault="00ED79BD" w:rsidP="00664B06">
      <w:pPr>
        <w:pStyle w:val="Style1"/>
        <w:rPr>
          <w:rFonts w:ascii="Arial" w:hAnsi="Arial" w:cs="Arial"/>
          <w:sz w:val="24"/>
          <w:szCs w:val="24"/>
        </w:rPr>
      </w:pPr>
      <w:r w:rsidRPr="00811A6C">
        <w:rPr>
          <w:rFonts w:ascii="Arial" w:hAnsi="Arial" w:cs="Arial"/>
          <w:sz w:val="24"/>
          <w:szCs w:val="24"/>
        </w:rPr>
        <w:t>Furthermore, f</w:t>
      </w:r>
      <w:r w:rsidR="004426A6" w:rsidRPr="00811A6C">
        <w:rPr>
          <w:rFonts w:ascii="Arial" w:hAnsi="Arial" w:cs="Arial"/>
          <w:sz w:val="24"/>
          <w:szCs w:val="24"/>
        </w:rPr>
        <w:t xml:space="preserve">ollowing an </w:t>
      </w:r>
      <w:r w:rsidR="00982CC3" w:rsidRPr="00811A6C">
        <w:rPr>
          <w:rFonts w:ascii="Arial" w:hAnsi="Arial" w:cs="Arial"/>
          <w:sz w:val="24"/>
          <w:szCs w:val="24"/>
        </w:rPr>
        <w:t>enquiry into this matter from the Council</w:t>
      </w:r>
      <w:r w:rsidRPr="00811A6C">
        <w:rPr>
          <w:rFonts w:ascii="Arial" w:hAnsi="Arial" w:cs="Arial"/>
          <w:sz w:val="24"/>
          <w:szCs w:val="24"/>
        </w:rPr>
        <w:t>,</w:t>
      </w:r>
      <w:r w:rsidR="00982CC3" w:rsidRPr="00811A6C">
        <w:rPr>
          <w:rFonts w:ascii="Arial" w:hAnsi="Arial" w:cs="Arial"/>
          <w:sz w:val="24"/>
          <w:szCs w:val="24"/>
        </w:rPr>
        <w:t xml:space="preserve"> Lord </w:t>
      </w:r>
      <w:proofErr w:type="spellStart"/>
      <w:r w:rsidR="00982CC3" w:rsidRPr="00811A6C">
        <w:rPr>
          <w:rFonts w:ascii="Arial" w:hAnsi="Arial" w:cs="Arial"/>
          <w:sz w:val="24"/>
          <w:szCs w:val="24"/>
        </w:rPr>
        <w:t>Carnwarth</w:t>
      </w:r>
      <w:proofErr w:type="spellEnd"/>
      <w:r w:rsidR="00CF1F76" w:rsidRPr="00664B06">
        <w:rPr>
          <w:rFonts w:ascii="Arial" w:hAnsi="Arial" w:cs="Arial"/>
          <w:sz w:val="24"/>
          <w:szCs w:val="24"/>
        </w:rPr>
        <w:t xml:space="preserve"> set out a</w:t>
      </w:r>
      <w:r w:rsidR="00982CC3" w:rsidRPr="00664B06">
        <w:rPr>
          <w:rFonts w:ascii="Arial" w:hAnsi="Arial" w:cs="Arial"/>
          <w:sz w:val="24"/>
          <w:szCs w:val="24"/>
        </w:rPr>
        <w:t xml:space="preserve"> direction</w:t>
      </w:r>
      <w:r w:rsidR="00664BE8" w:rsidRPr="00664B06">
        <w:rPr>
          <w:rFonts w:ascii="Arial" w:hAnsi="Arial" w:cs="Arial"/>
          <w:sz w:val="24"/>
          <w:szCs w:val="24"/>
        </w:rPr>
        <w:t xml:space="preserve">, dated </w:t>
      </w:r>
      <w:r w:rsidR="00982CC3" w:rsidRPr="00664B06">
        <w:rPr>
          <w:rFonts w:ascii="Arial" w:hAnsi="Arial" w:cs="Arial"/>
          <w:sz w:val="24"/>
          <w:szCs w:val="24"/>
        </w:rPr>
        <w:t>5 November 2019</w:t>
      </w:r>
      <w:r w:rsidR="00664BE8" w:rsidRPr="00664B06">
        <w:rPr>
          <w:rFonts w:ascii="Arial" w:hAnsi="Arial" w:cs="Arial"/>
          <w:sz w:val="24"/>
          <w:szCs w:val="24"/>
        </w:rPr>
        <w:t>, which stated “</w:t>
      </w:r>
      <w:r w:rsidR="00664B06" w:rsidRPr="00664B06">
        <w:rPr>
          <w:rFonts w:ascii="Arial" w:hAnsi="Arial" w:cs="Arial"/>
          <w:i/>
          <w:iCs/>
          <w:sz w:val="24"/>
          <w:szCs w:val="24"/>
        </w:rPr>
        <w:t xml:space="preserve">The court sees no reason to vary the terms of the </w:t>
      </w:r>
      <w:proofErr w:type="gramStart"/>
      <w:r w:rsidR="00664B06" w:rsidRPr="00664B06">
        <w:rPr>
          <w:rFonts w:ascii="Arial" w:hAnsi="Arial" w:cs="Arial"/>
          <w:i/>
          <w:iCs/>
          <w:sz w:val="24"/>
          <w:szCs w:val="24"/>
        </w:rPr>
        <w:t>order</w:t>
      </w:r>
      <w:proofErr w:type="gramEnd"/>
      <w:r w:rsidR="00664B06" w:rsidRPr="00664B06">
        <w:rPr>
          <w:rFonts w:ascii="Arial" w:hAnsi="Arial" w:cs="Arial"/>
          <w:i/>
          <w:iCs/>
          <w:sz w:val="24"/>
          <w:szCs w:val="24"/>
        </w:rPr>
        <w:t xml:space="preserve"> which was agreed between the parties, and reflected the form of the relief sought in the original claim. Had the Council wished to challenge the validity of these applications on other grounds within schedule 14 para 1, they should have done so expressly in these proceedings or reserved their position. That not having been done, it is too late to raise such issues at this </w:t>
      </w:r>
      <w:r w:rsidR="00811A6C" w:rsidRPr="00664B06">
        <w:rPr>
          <w:rFonts w:ascii="Arial" w:hAnsi="Arial" w:cs="Arial"/>
          <w:i/>
          <w:iCs/>
          <w:sz w:val="24"/>
          <w:szCs w:val="24"/>
        </w:rPr>
        <w:t>stage</w:t>
      </w:r>
      <w:r w:rsidR="00811A6C" w:rsidRPr="00664B06">
        <w:rPr>
          <w:rFonts w:ascii="Arial" w:hAnsi="Arial" w:cs="Arial"/>
          <w:sz w:val="24"/>
          <w:szCs w:val="24"/>
        </w:rPr>
        <w:t>”.</w:t>
      </w:r>
      <w:r w:rsidR="00982CC3" w:rsidRPr="00664B06">
        <w:rPr>
          <w:rFonts w:ascii="Arial" w:hAnsi="Arial" w:cs="Arial"/>
          <w:sz w:val="24"/>
          <w:szCs w:val="24"/>
        </w:rPr>
        <w:t xml:space="preserve"> </w:t>
      </w:r>
    </w:p>
    <w:p w14:paraId="4BEEEC6F" w14:textId="36B65A36" w:rsidR="000D1FB0" w:rsidRPr="0091494D" w:rsidRDefault="00774D5E" w:rsidP="0091494D">
      <w:pPr>
        <w:pStyle w:val="Style1"/>
        <w:rPr>
          <w:rFonts w:ascii="Arial" w:hAnsi="Arial" w:cs="Arial"/>
          <w:sz w:val="24"/>
          <w:szCs w:val="24"/>
        </w:rPr>
      </w:pPr>
      <w:r>
        <w:rPr>
          <w:rFonts w:ascii="Arial" w:hAnsi="Arial" w:cs="Arial"/>
          <w:sz w:val="24"/>
          <w:szCs w:val="24"/>
        </w:rPr>
        <w:t xml:space="preserve">In these circumstances it is not open to me to go behind the terms of an Order made by the Supreme Court. The effect of the declaration is to establish conclusively that the application in this case made on 14 July 2004 was compliant with </w:t>
      </w:r>
      <w:r w:rsidR="00C6314B">
        <w:rPr>
          <w:rFonts w:ascii="Arial" w:hAnsi="Arial" w:cs="Arial"/>
          <w:sz w:val="24"/>
          <w:szCs w:val="24"/>
        </w:rPr>
        <w:t xml:space="preserve">the whole of </w:t>
      </w:r>
      <w:r>
        <w:rPr>
          <w:rFonts w:ascii="Arial" w:hAnsi="Arial" w:cs="Arial"/>
          <w:sz w:val="24"/>
          <w:szCs w:val="24"/>
        </w:rPr>
        <w:t>paragraph 1 of Schedule 14 of the 1981 Act</w:t>
      </w:r>
      <w:r w:rsidR="00811A6C">
        <w:rPr>
          <w:rFonts w:ascii="Arial" w:hAnsi="Arial" w:cs="Arial"/>
          <w:sz w:val="24"/>
          <w:szCs w:val="24"/>
        </w:rPr>
        <w:t>.</w:t>
      </w:r>
      <w:r w:rsidR="007C0D04">
        <w:rPr>
          <w:rFonts w:ascii="Arial" w:hAnsi="Arial" w:cs="Arial"/>
          <w:sz w:val="24"/>
          <w:szCs w:val="24"/>
        </w:rPr>
        <w:t xml:space="preserve"> </w:t>
      </w:r>
      <w:r w:rsidR="007D473E" w:rsidRPr="0091494D">
        <w:rPr>
          <w:rFonts w:ascii="Arial" w:hAnsi="Arial" w:cs="Arial"/>
          <w:sz w:val="24"/>
          <w:szCs w:val="24"/>
        </w:rPr>
        <w:t xml:space="preserve">There has been no </w:t>
      </w:r>
      <w:r w:rsidR="0072451A">
        <w:rPr>
          <w:rFonts w:ascii="Arial" w:hAnsi="Arial" w:cs="Arial"/>
          <w:sz w:val="24"/>
          <w:szCs w:val="24"/>
        </w:rPr>
        <w:t xml:space="preserve">evidence before me of a </w:t>
      </w:r>
      <w:r w:rsidR="007D473E" w:rsidRPr="0091494D">
        <w:rPr>
          <w:rFonts w:ascii="Arial" w:hAnsi="Arial" w:cs="Arial"/>
          <w:sz w:val="24"/>
          <w:szCs w:val="24"/>
        </w:rPr>
        <w:t>material cha</w:t>
      </w:r>
      <w:r w:rsidR="00521781" w:rsidRPr="0091494D">
        <w:rPr>
          <w:rFonts w:ascii="Arial" w:hAnsi="Arial" w:cs="Arial"/>
          <w:sz w:val="24"/>
          <w:szCs w:val="24"/>
        </w:rPr>
        <w:t>nge in circumstance.</w:t>
      </w:r>
      <w:r w:rsidR="007C0D04">
        <w:rPr>
          <w:rFonts w:ascii="Arial" w:hAnsi="Arial" w:cs="Arial"/>
          <w:sz w:val="24"/>
          <w:szCs w:val="24"/>
        </w:rPr>
        <w:t xml:space="preserve"> </w:t>
      </w:r>
    </w:p>
    <w:p w14:paraId="67367D99" w14:textId="4E4B1942" w:rsidR="00A1684C" w:rsidRPr="005C52EF" w:rsidRDefault="00BF56CE" w:rsidP="00A1684C">
      <w:pPr>
        <w:pStyle w:val="Style1"/>
        <w:rPr>
          <w:rFonts w:ascii="Arial" w:hAnsi="Arial" w:cs="Arial"/>
          <w:sz w:val="24"/>
          <w:szCs w:val="24"/>
        </w:rPr>
      </w:pPr>
      <w:r w:rsidRPr="005C52EF">
        <w:rPr>
          <w:rFonts w:ascii="Arial" w:hAnsi="Arial" w:cs="Arial"/>
          <w:sz w:val="24"/>
          <w:szCs w:val="24"/>
        </w:rPr>
        <w:t xml:space="preserve">Moreover, </w:t>
      </w:r>
      <w:r w:rsidR="00900F2C" w:rsidRPr="005C52EF">
        <w:rPr>
          <w:rFonts w:ascii="Arial" w:hAnsi="Arial" w:cs="Arial"/>
          <w:sz w:val="24"/>
          <w:szCs w:val="24"/>
        </w:rPr>
        <w:t>as now brought to my attention</w:t>
      </w:r>
      <w:r w:rsidR="00FD69A0" w:rsidRPr="005C52EF">
        <w:rPr>
          <w:rFonts w:ascii="Arial" w:hAnsi="Arial" w:cs="Arial"/>
          <w:sz w:val="24"/>
          <w:szCs w:val="24"/>
        </w:rPr>
        <w:t xml:space="preserve"> and confirmed by the Council </w:t>
      </w:r>
      <w:r w:rsidR="00B26016" w:rsidRPr="005C52EF">
        <w:rPr>
          <w:rFonts w:ascii="Arial" w:hAnsi="Arial" w:cs="Arial"/>
          <w:sz w:val="24"/>
          <w:szCs w:val="24"/>
        </w:rPr>
        <w:t xml:space="preserve">the </w:t>
      </w:r>
      <w:r w:rsidR="00A9440F" w:rsidRPr="005C52EF">
        <w:rPr>
          <w:rFonts w:ascii="Arial" w:hAnsi="Arial" w:cs="Arial"/>
          <w:sz w:val="24"/>
          <w:szCs w:val="24"/>
        </w:rPr>
        <w:t xml:space="preserve">additional evidence </w:t>
      </w:r>
      <w:r w:rsidR="00305FC8">
        <w:rPr>
          <w:rFonts w:ascii="Arial" w:hAnsi="Arial" w:cs="Arial"/>
          <w:sz w:val="24"/>
          <w:szCs w:val="24"/>
        </w:rPr>
        <w:t xml:space="preserve">I considered in my ID </w:t>
      </w:r>
      <w:r w:rsidR="002444F5" w:rsidRPr="005C52EF">
        <w:rPr>
          <w:rFonts w:ascii="Arial" w:hAnsi="Arial" w:cs="Arial"/>
          <w:sz w:val="24"/>
          <w:szCs w:val="24"/>
        </w:rPr>
        <w:t>was submitted by the TRF</w:t>
      </w:r>
      <w:r w:rsidR="009565F7" w:rsidRPr="005C52EF">
        <w:rPr>
          <w:rFonts w:ascii="Arial" w:hAnsi="Arial" w:cs="Arial"/>
          <w:sz w:val="24"/>
          <w:szCs w:val="24"/>
        </w:rPr>
        <w:t xml:space="preserve"> </w:t>
      </w:r>
      <w:r w:rsidR="00A9440F" w:rsidRPr="005C52EF">
        <w:rPr>
          <w:rFonts w:ascii="Arial" w:hAnsi="Arial" w:cs="Arial"/>
          <w:sz w:val="24"/>
          <w:szCs w:val="24"/>
        </w:rPr>
        <w:t>rather than the original applicant</w:t>
      </w:r>
      <w:r w:rsidR="00FD69A0" w:rsidRPr="005C52EF">
        <w:rPr>
          <w:rFonts w:ascii="Arial" w:hAnsi="Arial" w:cs="Arial"/>
          <w:sz w:val="24"/>
          <w:szCs w:val="24"/>
        </w:rPr>
        <w:t xml:space="preserve"> and at the </w:t>
      </w:r>
      <w:r w:rsidR="00A30A5C">
        <w:rPr>
          <w:rFonts w:ascii="Arial" w:hAnsi="Arial" w:cs="Arial"/>
          <w:sz w:val="24"/>
          <w:szCs w:val="24"/>
        </w:rPr>
        <w:t>re</w:t>
      </w:r>
      <w:r w:rsidR="00FD69A0" w:rsidRPr="005C52EF">
        <w:rPr>
          <w:rFonts w:ascii="Arial" w:hAnsi="Arial" w:cs="Arial"/>
          <w:sz w:val="24"/>
          <w:szCs w:val="24"/>
        </w:rPr>
        <w:t>quest of the OMA</w:t>
      </w:r>
      <w:r w:rsidR="003D0F6D" w:rsidRPr="005C52EF">
        <w:rPr>
          <w:rFonts w:ascii="Arial" w:hAnsi="Arial" w:cs="Arial"/>
          <w:sz w:val="24"/>
          <w:szCs w:val="24"/>
        </w:rPr>
        <w:t xml:space="preserve"> when undertaking additional consultation</w:t>
      </w:r>
      <w:r w:rsidR="009565F7" w:rsidRPr="005C52EF">
        <w:rPr>
          <w:rFonts w:ascii="Arial" w:hAnsi="Arial" w:cs="Arial"/>
          <w:sz w:val="24"/>
          <w:szCs w:val="24"/>
        </w:rPr>
        <w:t>.</w:t>
      </w:r>
      <w:r w:rsidR="00A9440F" w:rsidRPr="005C52EF">
        <w:rPr>
          <w:rFonts w:ascii="Arial" w:hAnsi="Arial" w:cs="Arial"/>
          <w:sz w:val="24"/>
          <w:szCs w:val="24"/>
        </w:rPr>
        <w:t xml:space="preserve"> </w:t>
      </w:r>
    </w:p>
    <w:p w14:paraId="728C2589" w14:textId="074AFC88" w:rsidR="00542BFC" w:rsidRPr="00542BFC" w:rsidRDefault="00542BFC" w:rsidP="00542BFC">
      <w:pPr>
        <w:pStyle w:val="Style1"/>
        <w:numPr>
          <w:ilvl w:val="0"/>
          <w:numId w:val="0"/>
        </w:numPr>
        <w:rPr>
          <w:rFonts w:ascii="Arial" w:hAnsi="Arial" w:cs="Arial"/>
          <w:i/>
          <w:iCs/>
          <w:sz w:val="24"/>
          <w:szCs w:val="24"/>
        </w:rPr>
      </w:pPr>
      <w:r w:rsidRPr="00542BFC">
        <w:rPr>
          <w:rFonts w:ascii="Arial" w:hAnsi="Arial" w:cs="Arial"/>
          <w:i/>
          <w:iCs/>
          <w:sz w:val="24"/>
          <w:szCs w:val="24"/>
        </w:rPr>
        <w:t>Natural Environment and Rural Communities Act 2006 (NERC)</w:t>
      </w:r>
    </w:p>
    <w:p w14:paraId="4BCF80C7" w14:textId="3B4C8D23" w:rsidR="00542BFC" w:rsidRDefault="00701520" w:rsidP="00A1684C">
      <w:pPr>
        <w:pStyle w:val="Style1"/>
        <w:rPr>
          <w:rFonts w:ascii="Arial" w:hAnsi="Arial" w:cs="Arial"/>
          <w:sz w:val="24"/>
          <w:szCs w:val="24"/>
        </w:rPr>
      </w:pPr>
      <w:r>
        <w:rPr>
          <w:rFonts w:ascii="Arial" w:hAnsi="Arial" w:cs="Arial"/>
          <w:sz w:val="24"/>
          <w:szCs w:val="24"/>
        </w:rPr>
        <w:t>I have concluded in my ID that the evidence demonstrates, on a balance of probability, that the Order route is a vehicular highway</w:t>
      </w:r>
      <w:r w:rsidR="00032685">
        <w:rPr>
          <w:rFonts w:ascii="Arial" w:hAnsi="Arial" w:cs="Arial"/>
          <w:sz w:val="24"/>
          <w:szCs w:val="24"/>
        </w:rPr>
        <w:t>.</w:t>
      </w:r>
    </w:p>
    <w:p w14:paraId="4B8FFFB3" w14:textId="06829F96" w:rsidR="00F0423B" w:rsidRPr="00104A71" w:rsidRDefault="00F0423B" w:rsidP="00F0423B">
      <w:pPr>
        <w:pStyle w:val="Style1"/>
        <w:rPr>
          <w:rFonts w:ascii="Arial" w:hAnsi="Arial" w:cs="Arial"/>
          <w:sz w:val="24"/>
          <w:szCs w:val="24"/>
        </w:rPr>
      </w:pPr>
      <w:r w:rsidRPr="00104A71">
        <w:rPr>
          <w:rFonts w:ascii="Arial" w:hAnsi="Arial" w:cs="Arial"/>
          <w:sz w:val="24"/>
          <w:szCs w:val="24"/>
        </w:rPr>
        <w:lastRenderedPageBreak/>
        <w:t xml:space="preserve">Section 67(1) of NERC provides that an existing public right of way for mechanically propelled vehicles is extinguished, subject to subsections (2) to (8). However, Section 67(3)(a) indicates that Subsection 1 does not apply to an existing public right of way over a way if, before the relevant date, an application was made under section 53(5) of the 1981 Act for an order making modifications to the definitive map and statement </w:t>
      </w:r>
      <w:proofErr w:type="gramStart"/>
      <w:r w:rsidRPr="00104A71">
        <w:rPr>
          <w:rFonts w:ascii="Arial" w:hAnsi="Arial" w:cs="Arial"/>
          <w:sz w:val="24"/>
          <w:szCs w:val="24"/>
        </w:rPr>
        <w:t>so as to</w:t>
      </w:r>
      <w:proofErr w:type="gramEnd"/>
      <w:r w:rsidRPr="00104A71">
        <w:rPr>
          <w:rFonts w:ascii="Arial" w:hAnsi="Arial" w:cs="Arial"/>
          <w:sz w:val="24"/>
          <w:szCs w:val="24"/>
        </w:rPr>
        <w:t xml:space="preserve"> show a byway open to all traffic. The relevant date is stated at Section 67(4) of the 2006 Act as being 20 January 2005, and Section 67(6) indicates that the application must be in accordance with paragraph 1</w:t>
      </w:r>
      <w:r w:rsidR="00D85585">
        <w:rPr>
          <w:rFonts w:ascii="Arial" w:hAnsi="Arial" w:cs="Arial"/>
          <w:sz w:val="24"/>
          <w:szCs w:val="24"/>
        </w:rPr>
        <w:t xml:space="preserve"> </w:t>
      </w:r>
      <w:r w:rsidRPr="00104A71">
        <w:rPr>
          <w:rFonts w:ascii="Arial" w:hAnsi="Arial" w:cs="Arial"/>
          <w:sz w:val="24"/>
          <w:szCs w:val="24"/>
        </w:rPr>
        <w:t xml:space="preserve">of Schedule 14 of the 1981 Act. </w:t>
      </w:r>
    </w:p>
    <w:p w14:paraId="1C8BFD74" w14:textId="191E0041" w:rsidR="00104A71" w:rsidRPr="00104A71" w:rsidRDefault="00F0423B" w:rsidP="00104A71">
      <w:pPr>
        <w:pStyle w:val="Style1"/>
        <w:rPr>
          <w:rFonts w:ascii="Arial" w:hAnsi="Arial" w:cs="Arial"/>
          <w:sz w:val="24"/>
          <w:szCs w:val="24"/>
        </w:rPr>
      </w:pPr>
      <w:r w:rsidRPr="00104A71">
        <w:rPr>
          <w:rFonts w:ascii="Arial" w:hAnsi="Arial" w:cs="Arial"/>
          <w:sz w:val="24"/>
          <w:szCs w:val="24"/>
        </w:rPr>
        <w:t>The application was made on 25 September 2004</w:t>
      </w:r>
      <w:r w:rsidR="00CA488F">
        <w:rPr>
          <w:rFonts w:ascii="Arial" w:hAnsi="Arial" w:cs="Arial"/>
          <w:sz w:val="24"/>
          <w:szCs w:val="24"/>
        </w:rPr>
        <w:t>, thus prior to the ‘relevant date’</w:t>
      </w:r>
      <w:r w:rsidR="007C1392">
        <w:rPr>
          <w:rFonts w:ascii="Arial" w:hAnsi="Arial" w:cs="Arial"/>
          <w:sz w:val="24"/>
          <w:szCs w:val="24"/>
        </w:rPr>
        <w:t>,</w:t>
      </w:r>
      <w:r w:rsidRPr="00104A71">
        <w:rPr>
          <w:rFonts w:ascii="Arial" w:hAnsi="Arial" w:cs="Arial"/>
          <w:sz w:val="24"/>
          <w:szCs w:val="24"/>
        </w:rPr>
        <w:t xml:space="preserve"> </w:t>
      </w:r>
      <w:r w:rsidR="00C61862" w:rsidRPr="00104A71">
        <w:rPr>
          <w:rFonts w:ascii="Arial" w:hAnsi="Arial" w:cs="Arial"/>
          <w:sz w:val="24"/>
          <w:szCs w:val="24"/>
        </w:rPr>
        <w:t>and was found valid by the Supreme Court</w:t>
      </w:r>
      <w:r w:rsidR="004865C7" w:rsidRPr="00104A71">
        <w:rPr>
          <w:rFonts w:ascii="Arial" w:hAnsi="Arial" w:cs="Arial"/>
          <w:sz w:val="24"/>
          <w:szCs w:val="24"/>
        </w:rPr>
        <w:t>.</w:t>
      </w:r>
      <w:r w:rsidR="007C0D04">
        <w:rPr>
          <w:rFonts w:ascii="Arial" w:hAnsi="Arial" w:cs="Arial"/>
          <w:sz w:val="24"/>
          <w:szCs w:val="24"/>
        </w:rPr>
        <w:t xml:space="preserve"> </w:t>
      </w:r>
      <w:r w:rsidR="00104A71">
        <w:rPr>
          <w:rFonts w:ascii="Arial" w:hAnsi="Arial" w:cs="Arial"/>
          <w:sz w:val="24"/>
          <w:szCs w:val="24"/>
        </w:rPr>
        <w:t>As such</w:t>
      </w:r>
      <w:r w:rsidR="00BF4C0D">
        <w:rPr>
          <w:rFonts w:ascii="Arial" w:hAnsi="Arial" w:cs="Arial"/>
          <w:sz w:val="24"/>
          <w:szCs w:val="24"/>
        </w:rPr>
        <w:t xml:space="preserve">, </w:t>
      </w:r>
      <w:r w:rsidR="00104A71" w:rsidRPr="00104A71">
        <w:rPr>
          <w:rFonts w:ascii="Arial" w:hAnsi="Arial" w:cs="Arial"/>
          <w:sz w:val="24"/>
          <w:szCs w:val="24"/>
        </w:rPr>
        <w:t>pre-existing unrecorded rights for MPVs to use the Order route were not extinguished.</w:t>
      </w:r>
    </w:p>
    <w:p w14:paraId="7A143CA9" w14:textId="77777777" w:rsidR="00400DD2" w:rsidRPr="00400DD2" w:rsidRDefault="00B852D6" w:rsidP="00400DD2">
      <w:pPr>
        <w:pStyle w:val="Style1"/>
        <w:numPr>
          <w:ilvl w:val="0"/>
          <w:numId w:val="0"/>
        </w:numPr>
        <w:rPr>
          <w:rFonts w:ascii="Arial" w:hAnsi="Arial" w:cs="Arial"/>
          <w:b/>
          <w:bCs/>
          <w:i/>
          <w:iCs/>
          <w:sz w:val="24"/>
          <w:szCs w:val="24"/>
        </w:rPr>
      </w:pPr>
      <w:r w:rsidRPr="00400DD2">
        <w:rPr>
          <w:rFonts w:ascii="Arial" w:hAnsi="Arial" w:cs="Arial"/>
          <w:b/>
          <w:bCs/>
          <w:i/>
          <w:iCs/>
          <w:sz w:val="24"/>
          <w:szCs w:val="24"/>
        </w:rPr>
        <w:t xml:space="preserve">Other Matters </w:t>
      </w:r>
    </w:p>
    <w:p w14:paraId="5821B128" w14:textId="6E3AA39E" w:rsidR="003265A8" w:rsidRPr="00672FE2" w:rsidRDefault="003265A8" w:rsidP="00672FE2">
      <w:pPr>
        <w:pStyle w:val="Style1"/>
        <w:rPr>
          <w:rFonts w:ascii="Arial" w:hAnsi="Arial" w:cs="Arial"/>
          <w:sz w:val="24"/>
          <w:szCs w:val="24"/>
        </w:rPr>
      </w:pPr>
      <w:r w:rsidRPr="003265A8">
        <w:rPr>
          <w:rFonts w:ascii="Arial" w:hAnsi="Arial" w:cs="Arial"/>
          <w:sz w:val="24"/>
          <w:szCs w:val="24"/>
        </w:rPr>
        <w:t xml:space="preserve">References have been made to the </w:t>
      </w:r>
      <w:r w:rsidR="0011095E" w:rsidRPr="00672FE2">
        <w:rPr>
          <w:rFonts w:ascii="Arial" w:hAnsi="Arial" w:cs="Arial"/>
          <w:kern w:val="0"/>
          <w:sz w:val="24"/>
          <w:szCs w:val="24"/>
        </w:rPr>
        <w:t xml:space="preserve">integrity of </w:t>
      </w:r>
      <w:r w:rsidR="00B869EC">
        <w:rPr>
          <w:rFonts w:ascii="Arial" w:hAnsi="Arial" w:cs="Arial"/>
          <w:kern w:val="0"/>
          <w:sz w:val="24"/>
          <w:szCs w:val="24"/>
        </w:rPr>
        <w:t xml:space="preserve">a </w:t>
      </w:r>
      <w:r w:rsidR="007C0D04" w:rsidRPr="00672FE2">
        <w:rPr>
          <w:rFonts w:ascii="Arial" w:hAnsi="Arial" w:cs="Arial"/>
          <w:kern w:val="0"/>
          <w:sz w:val="24"/>
          <w:szCs w:val="24"/>
        </w:rPr>
        <w:t>high-pressure</w:t>
      </w:r>
      <w:r w:rsidR="0011095E" w:rsidRPr="00672FE2">
        <w:rPr>
          <w:rFonts w:ascii="Arial" w:hAnsi="Arial" w:cs="Arial"/>
          <w:kern w:val="0"/>
          <w:sz w:val="24"/>
          <w:szCs w:val="24"/>
        </w:rPr>
        <w:t xml:space="preserve"> gas main </w:t>
      </w:r>
      <w:r w:rsidR="00A96C45">
        <w:rPr>
          <w:rFonts w:ascii="Arial" w:hAnsi="Arial" w:cs="Arial"/>
          <w:kern w:val="0"/>
          <w:sz w:val="24"/>
          <w:szCs w:val="24"/>
        </w:rPr>
        <w:t xml:space="preserve">which crosses the Order route </w:t>
      </w:r>
      <w:r w:rsidR="0011095E" w:rsidRPr="00672FE2">
        <w:rPr>
          <w:rFonts w:ascii="Arial" w:hAnsi="Arial" w:cs="Arial"/>
          <w:kern w:val="0"/>
          <w:sz w:val="24"/>
          <w:szCs w:val="24"/>
        </w:rPr>
        <w:t xml:space="preserve">and </w:t>
      </w:r>
      <w:r w:rsidR="00A96C45">
        <w:rPr>
          <w:rFonts w:ascii="Arial" w:hAnsi="Arial" w:cs="Arial"/>
          <w:kern w:val="0"/>
          <w:sz w:val="24"/>
          <w:szCs w:val="24"/>
        </w:rPr>
        <w:t xml:space="preserve">any </w:t>
      </w:r>
      <w:r w:rsidR="0011095E" w:rsidRPr="00672FE2">
        <w:rPr>
          <w:rFonts w:ascii="Arial" w:hAnsi="Arial" w:cs="Arial"/>
          <w:kern w:val="0"/>
          <w:sz w:val="24"/>
          <w:szCs w:val="24"/>
        </w:rPr>
        <w:t xml:space="preserve">access to it </w:t>
      </w:r>
      <w:r w:rsidR="00574A5F">
        <w:rPr>
          <w:rFonts w:ascii="Arial" w:hAnsi="Arial" w:cs="Arial"/>
          <w:kern w:val="0"/>
          <w:sz w:val="24"/>
          <w:szCs w:val="24"/>
        </w:rPr>
        <w:t xml:space="preserve">for maintenance. </w:t>
      </w:r>
      <w:r w:rsidRPr="00672FE2">
        <w:rPr>
          <w:rFonts w:ascii="Arial" w:hAnsi="Arial" w:cs="Arial"/>
          <w:sz w:val="24"/>
          <w:szCs w:val="24"/>
        </w:rPr>
        <w:t>I understand the points made but, as they concern matters which lie outside the criteria set out in the relevant legislation, I have not given them any weight in reaching my decision.</w:t>
      </w:r>
    </w:p>
    <w:p w14:paraId="56DD51F2" w14:textId="07519533" w:rsidR="009C36BC" w:rsidRPr="008C7AF4" w:rsidRDefault="009C36BC" w:rsidP="009C36BC">
      <w:pPr>
        <w:pStyle w:val="Heading6blackfont"/>
        <w:rPr>
          <w:rFonts w:ascii="Arial" w:hAnsi="Arial" w:cs="Arial"/>
          <w:sz w:val="24"/>
          <w:szCs w:val="24"/>
        </w:rPr>
      </w:pPr>
      <w:r w:rsidRPr="008C7AF4">
        <w:rPr>
          <w:rFonts w:ascii="Arial" w:hAnsi="Arial" w:cs="Arial"/>
          <w:sz w:val="24"/>
          <w:szCs w:val="24"/>
        </w:rPr>
        <w:t>Conclusions</w:t>
      </w:r>
    </w:p>
    <w:p w14:paraId="6A4586FF" w14:textId="0153321B" w:rsidR="00924C46" w:rsidRDefault="00512516" w:rsidP="00F0423B">
      <w:pPr>
        <w:pStyle w:val="Style1"/>
        <w:rPr>
          <w:rFonts w:ascii="Arial" w:hAnsi="Arial" w:cs="Arial"/>
          <w:sz w:val="24"/>
          <w:szCs w:val="24"/>
        </w:rPr>
      </w:pPr>
      <w:r>
        <w:rPr>
          <w:rFonts w:ascii="Arial" w:hAnsi="Arial" w:cs="Arial"/>
          <w:sz w:val="24"/>
          <w:szCs w:val="24"/>
        </w:rPr>
        <w:t>As set out in my ID t</w:t>
      </w:r>
      <w:r w:rsidR="00147C19" w:rsidRPr="008C7AF4">
        <w:rPr>
          <w:rFonts w:ascii="Arial" w:hAnsi="Arial" w:cs="Arial"/>
          <w:sz w:val="24"/>
          <w:szCs w:val="24"/>
        </w:rPr>
        <w:t xml:space="preserve">he documentary </w:t>
      </w:r>
      <w:r w:rsidR="00924C46">
        <w:rPr>
          <w:rFonts w:ascii="Arial" w:hAnsi="Arial" w:cs="Arial"/>
          <w:sz w:val="24"/>
          <w:szCs w:val="24"/>
        </w:rPr>
        <w:t xml:space="preserve">and user </w:t>
      </w:r>
      <w:r w:rsidR="00147C19" w:rsidRPr="008C7AF4">
        <w:rPr>
          <w:rFonts w:ascii="Arial" w:hAnsi="Arial" w:cs="Arial"/>
          <w:sz w:val="24"/>
          <w:szCs w:val="24"/>
        </w:rPr>
        <w:t xml:space="preserve">evidence </w:t>
      </w:r>
      <w:r w:rsidR="003378D0">
        <w:rPr>
          <w:rFonts w:ascii="Arial" w:hAnsi="Arial" w:cs="Arial"/>
          <w:sz w:val="24"/>
          <w:szCs w:val="24"/>
        </w:rPr>
        <w:t>submitted</w:t>
      </w:r>
      <w:r w:rsidR="00147C19" w:rsidRPr="008C7AF4">
        <w:rPr>
          <w:rFonts w:ascii="Arial" w:hAnsi="Arial" w:cs="Arial"/>
          <w:sz w:val="24"/>
          <w:szCs w:val="24"/>
        </w:rPr>
        <w:t xml:space="preserve"> provides a persuasive case for the</w:t>
      </w:r>
      <w:r w:rsidR="008C7AF4">
        <w:rPr>
          <w:rFonts w:ascii="Arial" w:hAnsi="Arial" w:cs="Arial"/>
          <w:sz w:val="24"/>
          <w:szCs w:val="24"/>
        </w:rPr>
        <w:t xml:space="preserve"> </w:t>
      </w:r>
      <w:r w:rsidR="00147C19" w:rsidRPr="008C7AF4">
        <w:rPr>
          <w:rFonts w:ascii="Arial" w:hAnsi="Arial" w:cs="Arial"/>
          <w:sz w:val="24"/>
          <w:szCs w:val="24"/>
        </w:rPr>
        <w:t xml:space="preserve">existence of public vehicular rights over </w:t>
      </w:r>
      <w:r w:rsidR="008C7AF4">
        <w:rPr>
          <w:rFonts w:ascii="Arial" w:hAnsi="Arial" w:cs="Arial"/>
          <w:sz w:val="24"/>
          <w:szCs w:val="24"/>
        </w:rPr>
        <w:t>the claimed route</w:t>
      </w:r>
      <w:r w:rsidR="00147C19" w:rsidRPr="008C7AF4">
        <w:rPr>
          <w:rFonts w:ascii="Arial" w:hAnsi="Arial" w:cs="Arial"/>
          <w:sz w:val="24"/>
          <w:szCs w:val="24"/>
        </w:rPr>
        <w:t>.</w:t>
      </w:r>
      <w:r w:rsidR="007C0D04">
        <w:rPr>
          <w:rFonts w:ascii="Arial" w:hAnsi="Arial" w:cs="Arial"/>
          <w:sz w:val="24"/>
          <w:szCs w:val="24"/>
        </w:rPr>
        <w:t xml:space="preserve"> </w:t>
      </w:r>
      <w:r w:rsidR="00147C19" w:rsidRPr="008C7AF4">
        <w:rPr>
          <w:rFonts w:ascii="Arial" w:hAnsi="Arial" w:cs="Arial"/>
          <w:sz w:val="24"/>
          <w:szCs w:val="24"/>
        </w:rPr>
        <w:t>In the absence of any evidence to show that the public carriageway rights over</w:t>
      </w:r>
      <w:r w:rsidR="00DA3127">
        <w:rPr>
          <w:rFonts w:ascii="Arial" w:hAnsi="Arial" w:cs="Arial"/>
          <w:sz w:val="24"/>
          <w:szCs w:val="24"/>
        </w:rPr>
        <w:t xml:space="preserve"> t</w:t>
      </w:r>
      <w:r w:rsidR="00DA3127" w:rsidRPr="00DA3127">
        <w:rPr>
          <w:rFonts w:ascii="Arial" w:hAnsi="Arial" w:cs="Arial"/>
          <w:sz w:val="24"/>
          <w:szCs w:val="24"/>
        </w:rPr>
        <w:t>he route</w:t>
      </w:r>
      <w:r w:rsidR="00147C19" w:rsidRPr="00DA3127">
        <w:rPr>
          <w:rFonts w:ascii="Arial" w:hAnsi="Arial" w:cs="Arial"/>
          <w:sz w:val="24"/>
          <w:szCs w:val="24"/>
        </w:rPr>
        <w:t xml:space="preserve"> have been formally stopped up </w:t>
      </w:r>
      <w:r w:rsidR="00DA3127">
        <w:rPr>
          <w:rFonts w:ascii="Arial" w:hAnsi="Arial" w:cs="Arial"/>
          <w:sz w:val="24"/>
          <w:szCs w:val="24"/>
        </w:rPr>
        <w:t xml:space="preserve">the </w:t>
      </w:r>
      <w:r w:rsidR="00147C19" w:rsidRPr="008C7AF4">
        <w:rPr>
          <w:rFonts w:ascii="Arial" w:hAnsi="Arial" w:cs="Arial"/>
          <w:sz w:val="24"/>
          <w:szCs w:val="24"/>
        </w:rPr>
        <w:t>rights remain in</w:t>
      </w:r>
      <w:r w:rsidR="00DA3127">
        <w:rPr>
          <w:rFonts w:ascii="Arial" w:hAnsi="Arial" w:cs="Arial"/>
          <w:sz w:val="24"/>
          <w:szCs w:val="24"/>
        </w:rPr>
        <w:t xml:space="preserve"> </w:t>
      </w:r>
      <w:r w:rsidR="00147C19" w:rsidRPr="00DA3127">
        <w:rPr>
          <w:rFonts w:ascii="Arial" w:hAnsi="Arial" w:cs="Arial"/>
          <w:sz w:val="24"/>
          <w:szCs w:val="24"/>
        </w:rPr>
        <w:t>existence</w:t>
      </w:r>
      <w:r w:rsidR="009F6D22">
        <w:rPr>
          <w:rFonts w:ascii="Arial" w:hAnsi="Arial" w:cs="Arial"/>
          <w:sz w:val="24"/>
          <w:szCs w:val="24"/>
        </w:rPr>
        <w:t>.</w:t>
      </w:r>
      <w:r w:rsidR="007C0D04">
        <w:rPr>
          <w:rFonts w:ascii="Arial" w:hAnsi="Arial" w:cs="Arial"/>
          <w:sz w:val="24"/>
          <w:szCs w:val="24"/>
        </w:rPr>
        <w:t xml:space="preserve"> </w:t>
      </w:r>
    </w:p>
    <w:p w14:paraId="3543D373" w14:textId="313958E3" w:rsidR="00F0423B" w:rsidRPr="007E4917" w:rsidRDefault="00886D22" w:rsidP="007E4917">
      <w:pPr>
        <w:pStyle w:val="Style1"/>
        <w:rPr>
          <w:rFonts w:ascii="Arial" w:hAnsi="Arial" w:cs="Arial"/>
          <w:sz w:val="24"/>
          <w:szCs w:val="24"/>
        </w:rPr>
      </w:pPr>
      <w:r>
        <w:rPr>
          <w:rFonts w:ascii="Arial" w:hAnsi="Arial" w:cs="Arial"/>
          <w:sz w:val="24"/>
          <w:szCs w:val="24"/>
        </w:rPr>
        <w:t xml:space="preserve">Given the new evidence received </w:t>
      </w:r>
      <w:r w:rsidR="00423A1F">
        <w:rPr>
          <w:rFonts w:ascii="Arial" w:hAnsi="Arial" w:cs="Arial"/>
          <w:sz w:val="24"/>
          <w:szCs w:val="24"/>
        </w:rPr>
        <w:t xml:space="preserve">following the advertisement </w:t>
      </w:r>
      <w:r w:rsidR="000C31C6">
        <w:rPr>
          <w:rFonts w:ascii="Arial" w:hAnsi="Arial" w:cs="Arial"/>
          <w:sz w:val="24"/>
          <w:szCs w:val="24"/>
        </w:rPr>
        <w:t xml:space="preserve">of my modifications </w:t>
      </w:r>
      <w:r w:rsidR="00E64801">
        <w:rPr>
          <w:rFonts w:ascii="Arial" w:hAnsi="Arial" w:cs="Arial"/>
          <w:sz w:val="24"/>
          <w:szCs w:val="24"/>
        </w:rPr>
        <w:t xml:space="preserve">I have found that the application was valid </w:t>
      </w:r>
      <w:r w:rsidR="00C91E76">
        <w:rPr>
          <w:rFonts w:ascii="Arial" w:hAnsi="Arial" w:cs="Arial"/>
          <w:sz w:val="24"/>
          <w:szCs w:val="24"/>
        </w:rPr>
        <w:t xml:space="preserve">and </w:t>
      </w:r>
      <w:r w:rsidR="00A67EB8">
        <w:rPr>
          <w:rFonts w:ascii="Arial" w:hAnsi="Arial" w:cs="Arial"/>
          <w:sz w:val="24"/>
          <w:szCs w:val="24"/>
        </w:rPr>
        <w:t xml:space="preserve">made prior to </w:t>
      </w:r>
      <w:r w:rsidR="007F08D6">
        <w:rPr>
          <w:rFonts w:ascii="Arial" w:hAnsi="Arial" w:cs="Arial"/>
          <w:sz w:val="24"/>
          <w:szCs w:val="24"/>
        </w:rPr>
        <w:t>t</w:t>
      </w:r>
      <w:r w:rsidR="00EC765F" w:rsidRPr="00BE6C71">
        <w:rPr>
          <w:rFonts w:ascii="Arial" w:hAnsi="Arial" w:cs="Arial"/>
          <w:sz w:val="24"/>
          <w:szCs w:val="24"/>
        </w:rPr>
        <w:t>he relevant date stated at Section 67(4) of the 2006 Act as being 20 January 2005</w:t>
      </w:r>
      <w:r w:rsidR="007F08D6">
        <w:rPr>
          <w:rFonts w:ascii="Arial" w:hAnsi="Arial" w:cs="Arial"/>
          <w:sz w:val="24"/>
          <w:szCs w:val="24"/>
        </w:rPr>
        <w:t>.</w:t>
      </w:r>
      <w:r w:rsidR="007C0D04">
        <w:rPr>
          <w:rFonts w:ascii="Arial" w:hAnsi="Arial" w:cs="Arial"/>
          <w:sz w:val="24"/>
          <w:szCs w:val="24"/>
        </w:rPr>
        <w:t xml:space="preserve"> </w:t>
      </w:r>
      <w:r w:rsidR="007F08D6" w:rsidRPr="007E4917">
        <w:rPr>
          <w:rFonts w:ascii="Arial" w:hAnsi="Arial" w:cs="Arial"/>
          <w:sz w:val="24"/>
          <w:szCs w:val="24"/>
        </w:rPr>
        <w:t xml:space="preserve">Accordingly, </w:t>
      </w:r>
      <w:r w:rsidR="00F0423B" w:rsidRPr="007E4917">
        <w:rPr>
          <w:rFonts w:ascii="Arial" w:hAnsi="Arial" w:cs="Arial"/>
          <w:sz w:val="24"/>
          <w:szCs w:val="24"/>
        </w:rPr>
        <w:t>in relation to the NERC Act, public vehicular rights have</w:t>
      </w:r>
      <w:r w:rsidR="00F01CED" w:rsidRPr="007E4917">
        <w:rPr>
          <w:rFonts w:ascii="Arial" w:hAnsi="Arial" w:cs="Arial"/>
          <w:sz w:val="24"/>
          <w:szCs w:val="24"/>
        </w:rPr>
        <w:t xml:space="preserve"> not</w:t>
      </w:r>
      <w:r w:rsidR="00F0423B" w:rsidRPr="007E4917">
        <w:rPr>
          <w:rFonts w:ascii="Arial" w:hAnsi="Arial" w:cs="Arial"/>
          <w:sz w:val="24"/>
          <w:szCs w:val="24"/>
        </w:rPr>
        <w:t xml:space="preserve"> been extinguished and the Order route should be recorded as a </w:t>
      </w:r>
      <w:r w:rsidR="00F01CED" w:rsidRPr="007E4917">
        <w:rPr>
          <w:rFonts w:ascii="Arial" w:hAnsi="Arial" w:cs="Arial"/>
          <w:sz w:val="24"/>
          <w:szCs w:val="24"/>
        </w:rPr>
        <w:t>B</w:t>
      </w:r>
      <w:r w:rsidR="00E67281">
        <w:rPr>
          <w:rFonts w:ascii="Arial" w:hAnsi="Arial" w:cs="Arial"/>
          <w:sz w:val="24"/>
          <w:szCs w:val="24"/>
        </w:rPr>
        <w:t xml:space="preserve">yway </w:t>
      </w:r>
      <w:r w:rsidR="00F01CED" w:rsidRPr="007E4917">
        <w:rPr>
          <w:rFonts w:ascii="Arial" w:hAnsi="Arial" w:cs="Arial"/>
          <w:sz w:val="24"/>
          <w:szCs w:val="24"/>
        </w:rPr>
        <w:t>O</w:t>
      </w:r>
      <w:r w:rsidR="00E67281">
        <w:rPr>
          <w:rFonts w:ascii="Arial" w:hAnsi="Arial" w:cs="Arial"/>
          <w:sz w:val="24"/>
          <w:szCs w:val="24"/>
        </w:rPr>
        <w:t xml:space="preserve">pen to </w:t>
      </w:r>
      <w:r w:rsidR="00F01CED" w:rsidRPr="007E4917">
        <w:rPr>
          <w:rFonts w:ascii="Arial" w:hAnsi="Arial" w:cs="Arial"/>
          <w:sz w:val="24"/>
          <w:szCs w:val="24"/>
        </w:rPr>
        <w:t>A</w:t>
      </w:r>
      <w:r w:rsidR="00E67281">
        <w:rPr>
          <w:rFonts w:ascii="Arial" w:hAnsi="Arial" w:cs="Arial"/>
          <w:sz w:val="24"/>
          <w:szCs w:val="24"/>
        </w:rPr>
        <w:t xml:space="preserve">ll </w:t>
      </w:r>
      <w:r w:rsidR="00F01CED" w:rsidRPr="007E4917">
        <w:rPr>
          <w:rFonts w:ascii="Arial" w:hAnsi="Arial" w:cs="Arial"/>
          <w:sz w:val="24"/>
          <w:szCs w:val="24"/>
        </w:rPr>
        <w:t>T</w:t>
      </w:r>
      <w:r w:rsidR="00E67281">
        <w:rPr>
          <w:rFonts w:ascii="Arial" w:hAnsi="Arial" w:cs="Arial"/>
          <w:sz w:val="24"/>
          <w:szCs w:val="24"/>
        </w:rPr>
        <w:t>raffic</w:t>
      </w:r>
      <w:r w:rsidR="00F0423B" w:rsidRPr="007E4917">
        <w:rPr>
          <w:rFonts w:ascii="Arial" w:hAnsi="Arial" w:cs="Arial"/>
          <w:sz w:val="24"/>
          <w:szCs w:val="24"/>
        </w:rPr>
        <w:t>.</w:t>
      </w:r>
    </w:p>
    <w:p w14:paraId="1B3366B7" w14:textId="5D7029C9" w:rsidR="00C15B8B" w:rsidRPr="009F6D22" w:rsidRDefault="00147C19" w:rsidP="009F6D22">
      <w:pPr>
        <w:pStyle w:val="Style1"/>
        <w:rPr>
          <w:rFonts w:ascii="Arial" w:hAnsi="Arial" w:cs="Arial"/>
          <w:sz w:val="24"/>
          <w:szCs w:val="24"/>
        </w:rPr>
      </w:pPr>
      <w:r w:rsidRPr="008C7AF4">
        <w:rPr>
          <w:rFonts w:ascii="Arial" w:hAnsi="Arial" w:cs="Arial"/>
          <w:sz w:val="24"/>
          <w:szCs w:val="24"/>
        </w:rPr>
        <w:t>Having had regard to these and all other matters raised in the written</w:t>
      </w:r>
      <w:r w:rsidR="009F6D22">
        <w:rPr>
          <w:rFonts w:ascii="Arial" w:hAnsi="Arial" w:cs="Arial"/>
          <w:sz w:val="24"/>
          <w:szCs w:val="24"/>
        </w:rPr>
        <w:t xml:space="preserve"> </w:t>
      </w:r>
      <w:r w:rsidRPr="009F6D22">
        <w:rPr>
          <w:rFonts w:ascii="Arial" w:hAnsi="Arial" w:cs="Arial"/>
          <w:sz w:val="24"/>
          <w:szCs w:val="24"/>
        </w:rPr>
        <w:t>representations, I conclude that the Order</w:t>
      </w:r>
      <w:r w:rsidR="004A2664">
        <w:rPr>
          <w:rFonts w:ascii="Arial" w:hAnsi="Arial" w:cs="Arial"/>
          <w:sz w:val="24"/>
          <w:szCs w:val="24"/>
        </w:rPr>
        <w:t xml:space="preserve">, as </w:t>
      </w:r>
      <w:r w:rsidR="00A30A5C">
        <w:rPr>
          <w:rFonts w:ascii="Arial" w:hAnsi="Arial" w:cs="Arial"/>
          <w:sz w:val="24"/>
          <w:szCs w:val="24"/>
        </w:rPr>
        <w:t xml:space="preserve">originally </w:t>
      </w:r>
      <w:r w:rsidR="004A2664">
        <w:rPr>
          <w:rFonts w:ascii="Arial" w:hAnsi="Arial" w:cs="Arial"/>
          <w:sz w:val="24"/>
          <w:szCs w:val="24"/>
        </w:rPr>
        <w:t>made,</w:t>
      </w:r>
      <w:r w:rsidRPr="009F6D22">
        <w:rPr>
          <w:rFonts w:ascii="Arial" w:hAnsi="Arial" w:cs="Arial"/>
          <w:sz w:val="24"/>
          <w:szCs w:val="24"/>
        </w:rPr>
        <w:t xml:space="preserve"> should be confirmed</w:t>
      </w:r>
      <w:r w:rsidR="004A2664">
        <w:rPr>
          <w:rFonts w:ascii="Arial" w:hAnsi="Arial" w:cs="Arial"/>
          <w:sz w:val="24"/>
          <w:szCs w:val="24"/>
        </w:rPr>
        <w:t>.</w:t>
      </w:r>
    </w:p>
    <w:p w14:paraId="524036AF" w14:textId="77777777" w:rsidR="009C36BC" w:rsidRPr="0044239E" w:rsidRDefault="009C36BC" w:rsidP="009C36BC">
      <w:pPr>
        <w:pStyle w:val="Heading6blackfont"/>
        <w:rPr>
          <w:rFonts w:ascii="Arial" w:hAnsi="Arial" w:cs="Arial"/>
          <w:sz w:val="24"/>
          <w:szCs w:val="24"/>
        </w:rPr>
      </w:pPr>
      <w:bookmarkStart w:id="3" w:name="bmkScheduleStart"/>
      <w:bookmarkEnd w:id="3"/>
      <w:r w:rsidRPr="0044239E">
        <w:rPr>
          <w:rFonts w:ascii="Arial" w:hAnsi="Arial" w:cs="Arial"/>
          <w:sz w:val="24"/>
          <w:szCs w:val="24"/>
        </w:rPr>
        <w:t>Formal Decision</w:t>
      </w:r>
    </w:p>
    <w:p w14:paraId="1828419D" w14:textId="536C7D03" w:rsidR="004A2664" w:rsidRPr="004A2664" w:rsidRDefault="009C36BC" w:rsidP="004A2664">
      <w:pPr>
        <w:pStyle w:val="Style1"/>
        <w:rPr>
          <w:rFonts w:ascii="Arial" w:hAnsi="Arial" w:cs="Arial"/>
          <w:sz w:val="24"/>
          <w:szCs w:val="24"/>
        </w:rPr>
      </w:pPr>
      <w:r w:rsidRPr="004A2664">
        <w:rPr>
          <w:rFonts w:ascii="Arial" w:hAnsi="Arial" w:cs="Arial"/>
          <w:sz w:val="24"/>
          <w:szCs w:val="24"/>
        </w:rPr>
        <w:t>I confirm the Order</w:t>
      </w:r>
      <w:r w:rsidR="004A2664">
        <w:rPr>
          <w:rFonts w:ascii="Arial" w:hAnsi="Arial" w:cs="Arial"/>
          <w:sz w:val="24"/>
          <w:szCs w:val="24"/>
        </w:rPr>
        <w:t>.</w:t>
      </w:r>
      <w:r w:rsidRPr="004A2664">
        <w:rPr>
          <w:rFonts w:ascii="Arial" w:hAnsi="Arial" w:cs="Arial"/>
          <w:sz w:val="24"/>
          <w:szCs w:val="24"/>
        </w:rPr>
        <w:t xml:space="preserve"> </w:t>
      </w:r>
    </w:p>
    <w:p w14:paraId="2C29B221" w14:textId="77777777" w:rsidR="004A2664" w:rsidRDefault="004A2664" w:rsidP="004A2664">
      <w:pPr>
        <w:pStyle w:val="Style1"/>
        <w:numPr>
          <w:ilvl w:val="0"/>
          <w:numId w:val="0"/>
        </w:numPr>
        <w:rPr>
          <w:rFonts w:ascii="Arial" w:hAnsi="Arial" w:cs="Arial"/>
          <w:sz w:val="24"/>
          <w:szCs w:val="24"/>
        </w:rPr>
      </w:pPr>
    </w:p>
    <w:p w14:paraId="2C0D8EE7" w14:textId="426EB52F" w:rsidR="009C36BC" w:rsidRDefault="00330F54" w:rsidP="004A2664">
      <w:pPr>
        <w:pStyle w:val="Style1"/>
        <w:numPr>
          <w:ilvl w:val="0"/>
          <w:numId w:val="0"/>
        </w:numPr>
        <w:rPr>
          <w:rFonts w:ascii="Monotype Corsiva" w:hAnsi="Monotype Corsiva"/>
          <w:sz w:val="36"/>
          <w:szCs w:val="36"/>
        </w:rPr>
      </w:pPr>
      <w:r>
        <w:rPr>
          <w:rFonts w:ascii="Monotype Corsiva" w:hAnsi="Monotype Corsiva"/>
          <w:sz w:val="36"/>
          <w:szCs w:val="36"/>
        </w:rPr>
        <w:t>J Burston</w:t>
      </w:r>
    </w:p>
    <w:p w14:paraId="51AC25B4" w14:textId="4C2A741E" w:rsidR="009C36BC" w:rsidRPr="009C36BC" w:rsidRDefault="009C36BC" w:rsidP="009C36BC">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5370EF00" w14:textId="0F8D0F11" w:rsidR="00355FCC" w:rsidRPr="009C36BC" w:rsidRDefault="005B10FC" w:rsidP="009C36BC">
      <w:pPr>
        <w:pStyle w:val="Noindent"/>
      </w:pPr>
      <w:r>
        <w:rPr>
          <w:noProof/>
        </w:rPr>
        <w:lastRenderedPageBreak/>
        <mc:AlternateContent>
          <mc:Choice Requires="wps">
            <w:drawing>
              <wp:anchor distT="0" distB="0" distL="114300" distR="114300" simplePos="0" relativeHeight="251659264" behindDoc="0" locked="0" layoutInCell="1" allowOverlap="1" wp14:anchorId="3187C77C" wp14:editId="7070D11A">
                <wp:simplePos x="0" y="0"/>
                <wp:positionH relativeFrom="column">
                  <wp:posOffset>5292725</wp:posOffset>
                </wp:positionH>
                <wp:positionV relativeFrom="paragraph">
                  <wp:posOffset>3769995</wp:posOffset>
                </wp:positionV>
                <wp:extent cx="215900" cy="11303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1130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D7F17" id="Rectangle 5" o:spid="_x0000_s1026" style="position:absolute;margin-left:416.75pt;margin-top:296.85pt;width:17pt;height: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" fillcolor="black [3200]" strokecolor="black [1600]" strokeweight="2pt"/>
            </w:pict>
          </mc:Fallback>
        </mc:AlternateContent>
      </w:r>
      <w:r w:rsidR="00AD4ECB">
        <w:rPr>
          <w:noProof/>
        </w:rPr>
        <w:drawing>
          <wp:inline distT="0" distB="0" distL="0" distR="0" wp14:anchorId="671CA3A4" wp14:editId="11188037">
            <wp:extent cx="5908040" cy="8347075"/>
            <wp:effectExtent l="0" t="0" r="0" b="0"/>
            <wp:docPr id="10" name="Picture 10"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engineer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5908040" cy="8347075"/>
                    </a:xfrm>
                    <a:prstGeom prst="rect">
                      <a:avLst/>
                    </a:prstGeom>
                  </pic:spPr>
                </pic:pic>
              </a:graphicData>
            </a:graphic>
          </wp:inline>
        </w:drawing>
      </w:r>
    </w:p>
    <w:sectPr w:rsidR="00355FCC" w:rsidRPr="009C36BC"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4253" w14:textId="77777777" w:rsidR="00E63F19" w:rsidRDefault="00E63F19" w:rsidP="00F62916">
      <w:r>
        <w:separator/>
      </w:r>
    </w:p>
  </w:endnote>
  <w:endnote w:type="continuationSeparator" w:id="0">
    <w:p w14:paraId="0C16785C" w14:textId="77777777" w:rsidR="00E63F19" w:rsidRDefault="00E63F1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61157B0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810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42D5B879" w:rsidR="00366F95" w:rsidRPr="00E45340" w:rsidRDefault="00A8197B" w:rsidP="00E45340">
    <w:pPr>
      <w:pStyle w:val="Footer"/>
      <w:ind w:right="-52"/>
      <w:rPr>
        <w:sz w:val="16"/>
        <w:szCs w:val="16"/>
      </w:rPr>
    </w:pPr>
    <w:hyperlink r:id="rId1" w:history="1">
      <w:r w:rsidR="004F274A" w:rsidRPr="00026922">
        <w:rPr>
          <w:rStyle w:val="Hyperlink"/>
          <w:sz w:val="16"/>
          <w:szCs w:val="16"/>
        </w:rPr>
        <w:t>https://www.gov.uk/planning-inspectorate</w:t>
      </w:r>
    </w:hyperlink>
    <w:r w:rsidR="008C0A17">
      <w:rPr>
        <w:sz w:val="16"/>
        <w:szCs w:val="16"/>
      </w:rPr>
      <w:t xml:space="preserve">      </w:t>
    </w:r>
    <w:r w:rsidR="007C0D04">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58CDAFB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7F5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A8197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31C0" w14:textId="77777777" w:rsidR="00E63F19" w:rsidRDefault="00E63F19" w:rsidP="00F62916">
      <w:r>
        <w:separator/>
      </w:r>
    </w:p>
  </w:footnote>
  <w:footnote w:type="continuationSeparator" w:id="0">
    <w:p w14:paraId="3936B8E0" w14:textId="77777777" w:rsidR="00E63F19" w:rsidRDefault="00E63F1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6DFB4AB1"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31538E">
            <w:rPr>
              <w:rFonts w:ascii="Arial" w:hAnsi="Arial" w:cs="Arial"/>
              <w:sz w:val="20"/>
            </w:rPr>
            <w:t>327</w:t>
          </w:r>
          <w:r w:rsidR="00BF437B">
            <w:rPr>
              <w:rFonts w:ascii="Arial" w:hAnsi="Arial" w:cs="Arial"/>
              <w:sz w:val="20"/>
            </w:rPr>
            <w:t>8588</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0A07B2F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8C57"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3E33BA"/>
    <w:multiLevelType w:val="hybridMultilevel"/>
    <w:tmpl w:val="4798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56F3B34"/>
    <w:multiLevelType w:val="multilevel"/>
    <w:tmpl w:val="5AE0A7BC"/>
    <w:lvl w:ilvl="0">
      <w:start w:val="1"/>
      <w:numFmt w:val="bullet"/>
      <w:lvlText w:val=""/>
      <w:lvlJc w:val="left"/>
      <w:pPr>
        <w:tabs>
          <w:tab w:val="num" w:pos="720"/>
        </w:tabs>
        <w:ind w:left="431" w:hanging="431"/>
      </w:pPr>
      <w:rPr>
        <w:rFonts w:ascii="Symbol" w:hAnsi="Symbol"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2E420EE"/>
    <w:multiLevelType w:val="hybridMultilevel"/>
    <w:tmpl w:val="ACB64168"/>
    <w:lvl w:ilvl="0" w:tplc="481CEAAE">
      <w:start w:val="1"/>
      <w:numFmt w:val="low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B3E7B29"/>
    <w:multiLevelType w:val="hybridMultilevel"/>
    <w:tmpl w:val="6B7CECD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15:restartNumberingAfterBreak="0">
    <w:nsid w:val="6F142CB0"/>
    <w:multiLevelType w:val="multilevel"/>
    <w:tmpl w:val="6D7A5C16"/>
    <w:lvl w:ilvl="0">
      <w:start w:val="1"/>
      <w:numFmt w:val="bullet"/>
      <w:lvlText w:val=""/>
      <w:lvlJc w:val="left"/>
      <w:pPr>
        <w:tabs>
          <w:tab w:val="num" w:pos="720"/>
        </w:tabs>
        <w:ind w:left="431" w:hanging="431"/>
      </w:pPr>
      <w:rPr>
        <w:rFonts w:ascii="Symbol" w:hAnsi="Symbol"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5" w15:restartNumberingAfterBreak="0">
    <w:nsid w:val="79307973"/>
    <w:multiLevelType w:val="multilevel"/>
    <w:tmpl w:val="D5A6DC9A"/>
    <w:lvl w:ilvl="0">
      <w:start w:val="1"/>
      <w:numFmt w:val="bullet"/>
      <w:lvlText w:val=""/>
      <w:lvlJc w:val="left"/>
      <w:pPr>
        <w:tabs>
          <w:tab w:val="num" w:pos="720"/>
        </w:tabs>
        <w:ind w:left="431" w:hanging="431"/>
      </w:pPr>
      <w:rPr>
        <w:rFonts w:ascii="Symbol" w:hAnsi="Symbol"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6"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1258860">
    <w:abstractNumId w:val="19"/>
  </w:num>
  <w:num w:numId="2" w16cid:durableId="1702513565">
    <w:abstractNumId w:val="19"/>
  </w:num>
  <w:num w:numId="3" w16cid:durableId="1038897001">
    <w:abstractNumId w:val="22"/>
  </w:num>
  <w:num w:numId="4" w16cid:durableId="558517218">
    <w:abstractNumId w:val="0"/>
  </w:num>
  <w:num w:numId="5" w16cid:durableId="1660645805">
    <w:abstractNumId w:val="8"/>
  </w:num>
  <w:num w:numId="6" w16cid:durableId="1834682660">
    <w:abstractNumId w:val="18"/>
  </w:num>
  <w:num w:numId="7" w16cid:durableId="983241965">
    <w:abstractNumId w:val="26"/>
  </w:num>
  <w:num w:numId="8" w16cid:durableId="1683043824">
    <w:abstractNumId w:val="17"/>
  </w:num>
  <w:num w:numId="9" w16cid:durableId="297414817">
    <w:abstractNumId w:val="3"/>
  </w:num>
  <w:num w:numId="10" w16cid:durableId="1589539986">
    <w:abstractNumId w:val="4"/>
  </w:num>
  <w:num w:numId="11" w16cid:durableId="868565390">
    <w:abstractNumId w:val="12"/>
  </w:num>
  <w:num w:numId="12" w16cid:durableId="979459610">
    <w:abstractNumId w:val="13"/>
  </w:num>
  <w:num w:numId="13" w16cid:durableId="1010792973">
    <w:abstractNumId w:val="7"/>
  </w:num>
  <w:num w:numId="14" w16cid:durableId="1276135485">
    <w:abstractNumId w:val="11"/>
  </w:num>
  <w:num w:numId="15" w16cid:durableId="1542282738">
    <w:abstractNumId w:val="14"/>
  </w:num>
  <w:num w:numId="16" w16cid:durableId="34038509">
    <w:abstractNumId w:val="1"/>
  </w:num>
  <w:num w:numId="17" w16cid:durableId="1963683313">
    <w:abstractNumId w:val="15"/>
  </w:num>
  <w:num w:numId="18" w16cid:durableId="1445079620">
    <w:abstractNumId w:val="5"/>
  </w:num>
  <w:num w:numId="19" w16cid:durableId="1312097646">
    <w:abstractNumId w:val="2"/>
  </w:num>
  <w:num w:numId="20" w16cid:durableId="720321501">
    <w:abstractNumId w:val="6"/>
  </w:num>
  <w:num w:numId="21" w16cid:durableId="33700904">
    <w:abstractNumId w:val="10"/>
  </w:num>
  <w:num w:numId="22" w16cid:durableId="2082629506">
    <w:abstractNumId w:val="10"/>
  </w:num>
  <w:num w:numId="23" w16cid:durableId="878130149">
    <w:abstractNumId w:val="21"/>
  </w:num>
  <w:num w:numId="24" w16cid:durableId="696126902">
    <w:abstractNumId w:val="24"/>
  </w:num>
  <w:num w:numId="25" w16cid:durableId="1196966007">
    <w:abstractNumId w:val="9"/>
  </w:num>
  <w:num w:numId="26" w16cid:durableId="16332886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2169582">
    <w:abstractNumId w:val="23"/>
  </w:num>
  <w:num w:numId="28" w16cid:durableId="2092239129">
    <w:abstractNumId w:val="16"/>
  </w:num>
  <w:num w:numId="29" w16cid:durableId="1422028482">
    <w:abstractNumId w:val="10"/>
    <w:lvlOverride w:ilvl="0">
      <w:lvl w:ilvl="0">
        <w:start w:val="1"/>
        <w:numFmt w:val="decimal"/>
        <w:pStyle w:val="Style1"/>
        <w:lvlText w:val="%1."/>
        <w:lvlJc w:val="left"/>
        <w:pPr>
          <w:tabs>
            <w:tab w:val="num" w:pos="720"/>
          </w:tabs>
          <w:ind w:left="431" w:hanging="431"/>
        </w:pPr>
        <w:rPr>
          <w:rFonts w:hint="default"/>
          <w:i w:val="0"/>
          <w:iCs w:val="0"/>
        </w:rPr>
      </w:lvl>
    </w:lvlOverride>
  </w:num>
  <w:num w:numId="30" w16cid:durableId="2023585795">
    <w:abstractNumId w:val="25"/>
  </w:num>
  <w:num w:numId="31" w16cid:durableId="175446693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1AB8"/>
    <w:rsid w:val="0000335F"/>
    <w:rsid w:val="00005012"/>
    <w:rsid w:val="0000612D"/>
    <w:rsid w:val="00006EB9"/>
    <w:rsid w:val="00012C4C"/>
    <w:rsid w:val="0001370E"/>
    <w:rsid w:val="00017B19"/>
    <w:rsid w:val="000208CD"/>
    <w:rsid w:val="00020D4F"/>
    <w:rsid w:val="0002310F"/>
    <w:rsid w:val="00024500"/>
    <w:rsid w:val="000247B2"/>
    <w:rsid w:val="0002655C"/>
    <w:rsid w:val="000300BE"/>
    <w:rsid w:val="00030E9B"/>
    <w:rsid w:val="00032077"/>
    <w:rsid w:val="0003258D"/>
    <w:rsid w:val="00032685"/>
    <w:rsid w:val="00033184"/>
    <w:rsid w:val="000332C7"/>
    <w:rsid w:val="000341F5"/>
    <w:rsid w:val="000372F3"/>
    <w:rsid w:val="00040184"/>
    <w:rsid w:val="00040598"/>
    <w:rsid w:val="000411FA"/>
    <w:rsid w:val="0004222D"/>
    <w:rsid w:val="00044A56"/>
    <w:rsid w:val="00046145"/>
    <w:rsid w:val="0004625F"/>
    <w:rsid w:val="000512B1"/>
    <w:rsid w:val="00052795"/>
    <w:rsid w:val="00053135"/>
    <w:rsid w:val="00053D99"/>
    <w:rsid w:val="00057579"/>
    <w:rsid w:val="00062B17"/>
    <w:rsid w:val="00064568"/>
    <w:rsid w:val="00064965"/>
    <w:rsid w:val="00071941"/>
    <w:rsid w:val="00074127"/>
    <w:rsid w:val="00076272"/>
    <w:rsid w:val="00077358"/>
    <w:rsid w:val="000774AF"/>
    <w:rsid w:val="00080658"/>
    <w:rsid w:val="00083C0E"/>
    <w:rsid w:val="00084A7E"/>
    <w:rsid w:val="00087477"/>
    <w:rsid w:val="00087DEC"/>
    <w:rsid w:val="00090ED5"/>
    <w:rsid w:val="00091573"/>
    <w:rsid w:val="00093F79"/>
    <w:rsid w:val="00094556"/>
    <w:rsid w:val="0009459F"/>
    <w:rsid w:val="00094A44"/>
    <w:rsid w:val="00094CAA"/>
    <w:rsid w:val="00095915"/>
    <w:rsid w:val="00096F88"/>
    <w:rsid w:val="000A0C93"/>
    <w:rsid w:val="000A1872"/>
    <w:rsid w:val="000A3121"/>
    <w:rsid w:val="000A41C4"/>
    <w:rsid w:val="000A4AEB"/>
    <w:rsid w:val="000A5EDD"/>
    <w:rsid w:val="000A64AE"/>
    <w:rsid w:val="000A6BDB"/>
    <w:rsid w:val="000B02BC"/>
    <w:rsid w:val="000B0589"/>
    <w:rsid w:val="000B26F2"/>
    <w:rsid w:val="000B2DCF"/>
    <w:rsid w:val="000B5130"/>
    <w:rsid w:val="000B7015"/>
    <w:rsid w:val="000B76E0"/>
    <w:rsid w:val="000C05D4"/>
    <w:rsid w:val="000C31C6"/>
    <w:rsid w:val="000C3F13"/>
    <w:rsid w:val="000C4468"/>
    <w:rsid w:val="000C47A8"/>
    <w:rsid w:val="000C5098"/>
    <w:rsid w:val="000C65A3"/>
    <w:rsid w:val="000C698E"/>
    <w:rsid w:val="000C7674"/>
    <w:rsid w:val="000D0673"/>
    <w:rsid w:val="000D1C4E"/>
    <w:rsid w:val="000D1D95"/>
    <w:rsid w:val="000D1F8F"/>
    <w:rsid w:val="000D1FB0"/>
    <w:rsid w:val="000D2847"/>
    <w:rsid w:val="000D57A7"/>
    <w:rsid w:val="000D5E33"/>
    <w:rsid w:val="000E0F57"/>
    <w:rsid w:val="000E0F92"/>
    <w:rsid w:val="000E2872"/>
    <w:rsid w:val="000E35D4"/>
    <w:rsid w:val="000E42FB"/>
    <w:rsid w:val="000E4B67"/>
    <w:rsid w:val="000E57C1"/>
    <w:rsid w:val="000E6462"/>
    <w:rsid w:val="000E775C"/>
    <w:rsid w:val="000F16F4"/>
    <w:rsid w:val="000F49F4"/>
    <w:rsid w:val="000F4ACE"/>
    <w:rsid w:val="000F6EC2"/>
    <w:rsid w:val="001000CB"/>
    <w:rsid w:val="00104A71"/>
    <w:rsid w:val="00104D93"/>
    <w:rsid w:val="001052CC"/>
    <w:rsid w:val="00105EC2"/>
    <w:rsid w:val="00107ABD"/>
    <w:rsid w:val="0011005A"/>
    <w:rsid w:val="001104A8"/>
    <w:rsid w:val="0011095E"/>
    <w:rsid w:val="001142C3"/>
    <w:rsid w:val="00114942"/>
    <w:rsid w:val="00114FB6"/>
    <w:rsid w:val="001159D4"/>
    <w:rsid w:val="001206A4"/>
    <w:rsid w:val="00126932"/>
    <w:rsid w:val="001275EC"/>
    <w:rsid w:val="00131D61"/>
    <w:rsid w:val="001327E7"/>
    <w:rsid w:val="001335A3"/>
    <w:rsid w:val="00133668"/>
    <w:rsid w:val="001341FE"/>
    <w:rsid w:val="001346EA"/>
    <w:rsid w:val="0013735F"/>
    <w:rsid w:val="00140058"/>
    <w:rsid w:val="00143D25"/>
    <w:rsid w:val="001440C3"/>
    <w:rsid w:val="001461CA"/>
    <w:rsid w:val="00147655"/>
    <w:rsid w:val="00147C19"/>
    <w:rsid w:val="00152C92"/>
    <w:rsid w:val="00152F1B"/>
    <w:rsid w:val="0015344E"/>
    <w:rsid w:val="001543FA"/>
    <w:rsid w:val="0015546A"/>
    <w:rsid w:val="00155A99"/>
    <w:rsid w:val="001562B3"/>
    <w:rsid w:val="001567C2"/>
    <w:rsid w:val="00156BFC"/>
    <w:rsid w:val="0016051E"/>
    <w:rsid w:val="00160A04"/>
    <w:rsid w:val="00160CE5"/>
    <w:rsid w:val="00161425"/>
    <w:rsid w:val="00161AE3"/>
    <w:rsid w:val="00161B5C"/>
    <w:rsid w:val="00163D5D"/>
    <w:rsid w:val="0016420D"/>
    <w:rsid w:val="00166502"/>
    <w:rsid w:val="0017198F"/>
    <w:rsid w:val="0017462C"/>
    <w:rsid w:val="00175539"/>
    <w:rsid w:val="00175F9D"/>
    <w:rsid w:val="001764ED"/>
    <w:rsid w:val="00176A2D"/>
    <w:rsid w:val="00181D02"/>
    <w:rsid w:val="00181F9B"/>
    <w:rsid w:val="001850BE"/>
    <w:rsid w:val="0018634F"/>
    <w:rsid w:val="00186CCE"/>
    <w:rsid w:val="00190F9E"/>
    <w:rsid w:val="0019239D"/>
    <w:rsid w:val="00193429"/>
    <w:rsid w:val="00195AB3"/>
    <w:rsid w:val="00197B5B"/>
    <w:rsid w:val="001A017F"/>
    <w:rsid w:val="001A06A3"/>
    <w:rsid w:val="001A0C3E"/>
    <w:rsid w:val="001A104F"/>
    <w:rsid w:val="001A4192"/>
    <w:rsid w:val="001B0E78"/>
    <w:rsid w:val="001B1F66"/>
    <w:rsid w:val="001B2374"/>
    <w:rsid w:val="001B302A"/>
    <w:rsid w:val="001B37BF"/>
    <w:rsid w:val="001B386E"/>
    <w:rsid w:val="001C0869"/>
    <w:rsid w:val="001C22F1"/>
    <w:rsid w:val="001C656E"/>
    <w:rsid w:val="001D0D2A"/>
    <w:rsid w:val="001D0F1F"/>
    <w:rsid w:val="001D1D81"/>
    <w:rsid w:val="001D3ECB"/>
    <w:rsid w:val="001D5102"/>
    <w:rsid w:val="001D5192"/>
    <w:rsid w:val="001E16F4"/>
    <w:rsid w:val="001E60E4"/>
    <w:rsid w:val="001E6D10"/>
    <w:rsid w:val="001F1754"/>
    <w:rsid w:val="001F3CA6"/>
    <w:rsid w:val="001F4DC0"/>
    <w:rsid w:val="001F5990"/>
    <w:rsid w:val="001F7F05"/>
    <w:rsid w:val="00203DA7"/>
    <w:rsid w:val="0020719E"/>
    <w:rsid w:val="00207816"/>
    <w:rsid w:val="00207CEE"/>
    <w:rsid w:val="00212C8F"/>
    <w:rsid w:val="00213688"/>
    <w:rsid w:val="0021545F"/>
    <w:rsid w:val="00215B9D"/>
    <w:rsid w:val="00215D57"/>
    <w:rsid w:val="0021625D"/>
    <w:rsid w:val="002204C7"/>
    <w:rsid w:val="00221E4D"/>
    <w:rsid w:val="00222803"/>
    <w:rsid w:val="002243F0"/>
    <w:rsid w:val="00224BF6"/>
    <w:rsid w:val="00226580"/>
    <w:rsid w:val="0022693E"/>
    <w:rsid w:val="0022696D"/>
    <w:rsid w:val="00227D04"/>
    <w:rsid w:val="00230584"/>
    <w:rsid w:val="0023071D"/>
    <w:rsid w:val="00230733"/>
    <w:rsid w:val="002308FF"/>
    <w:rsid w:val="00233E34"/>
    <w:rsid w:val="002351FA"/>
    <w:rsid w:val="00235DA1"/>
    <w:rsid w:val="002371A8"/>
    <w:rsid w:val="002374CD"/>
    <w:rsid w:val="00242A5E"/>
    <w:rsid w:val="002439C3"/>
    <w:rsid w:val="002444F5"/>
    <w:rsid w:val="0025240B"/>
    <w:rsid w:val="00254A79"/>
    <w:rsid w:val="0025756B"/>
    <w:rsid w:val="0026053D"/>
    <w:rsid w:val="00260886"/>
    <w:rsid w:val="002626AC"/>
    <w:rsid w:val="00263246"/>
    <w:rsid w:val="0026375A"/>
    <w:rsid w:val="00263D1C"/>
    <w:rsid w:val="00265D59"/>
    <w:rsid w:val="00265E37"/>
    <w:rsid w:val="00270B12"/>
    <w:rsid w:val="00270BFB"/>
    <w:rsid w:val="00270DEC"/>
    <w:rsid w:val="00271C2D"/>
    <w:rsid w:val="0027648C"/>
    <w:rsid w:val="00276EF3"/>
    <w:rsid w:val="002819AB"/>
    <w:rsid w:val="00281FCC"/>
    <w:rsid w:val="00282A3D"/>
    <w:rsid w:val="00286954"/>
    <w:rsid w:val="00287F3E"/>
    <w:rsid w:val="00293A03"/>
    <w:rsid w:val="002958D9"/>
    <w:rsid w:val="002A0002"/>
    <w:rsid w:val="002A044F"/>
    <w:rsid w:val="002A29F2"/>
    <w:rsid w:val="002A3717"/>
    <w:rsid w:val="002A7D54"/>
    <w:rsid w:val="002B2BF9"/>
    <w:rsid w:val="002B34B1"/>
    <w:rsid w:val="002B4F80"/>
    <w:rsid w:val="002B5A3A"/>
    <w:rsid w:val="002B5EAA"/>
    <w:rsid w:val="002B6B45"/>
    <w:rsid w:val="002C068A"/>
    <w:rsid w:val="002C12F7"/>
    <w:rsid w:val="002C19D0"/>
    <w:rsid w:val="002C1B0C"/>
    <w:rsid w:val="002C2524"/>
    <w:rsid w:val="002C44A0"/>
    <w:rsid w:val="002C4C83"/>
    <w:rsid w:val="002C65AF"/>
    <w:rsid w:val="002D11D6"/>
    <w:rsid w:val="002D344C"/>
    <w:rsid w:val="002D3BBA"/>
    <w:rsid w:val="002D4998"/>
    <w:rsid w:val="002D4E32"/>
    <w:rsid w:val="002D4EAC"/>
    <w:rsid w:val="002D5A7C"/>
    <w:rsid w:val="002D7DCB"/>
    <w:rsid w:val="002E16B8"/>
    <w:rsid w:val="002E3A0F"/>
    <w:rsid w:val="002E3A96"/>
    <w:rsid w:val="002E6773"/>
    <w:rsid w:val="002E6915"/>
    <w:rsid w:val="002E778A"/>
    <w:rsid w:val="002F17DB"/>
    <w:rsid w:val="002F3FA0"/>
    <w:rsid w:val="002F7E46"/>
    <w:rsid w:val="002F7F36"/>
    <w:rsid w:val="00300028"/>
    <w:rsid w:val="00303CA5"/>
    <w:rsid w:val="0030500E"/>
    <w:rsid w:val="00305B05"/>
    <w:rsid w:val="00305FC8"/>
    <w:rsid w:val="00310D1B"/>
    <w:rsid w:val="00314464"/>
    <w:rsid w:val="0031538E"/>
    <w:rsid w:val="00315A3D"/>
    <w:rsid w:val="003206FD"/>
    <w:rsid w:val="0032081D"/>
    <w:rsid w:val="0032175F"/>
    <w:rsid w:val="00322871"/>
    <w:rsid w:val="00324A8F"/>
    <w:rsid w:val="00324CC7"/>
    <w:rsid w:val="003265A8"/>
    <w:rsid w:val="00326D06"/>
    <w:rsid w:val="00326DB0"/>
    <w:rsid w:val="00330F54"/>
    <w:rsid w:val="00331D28"/>
    <w:rsid w:val="00332EA2"/>
    <w:rsid w:val="00335DEC"/>
    <w:rsid w:val="003378D0"/>
    <w:rsid w:val="00337F5D"/>
    <w:rsid w:val="0034093D"/>
    <w:rsid w:val="00343A1F"/>
    <w:rsid w:val="00344294"/>
    <w:rsid w:val="00344CD1"/>
    <w:rsid w:val="003476C1"/>
    <w:rsid w:val="00351317"/>
    <w:rsid w:val="00355FCC"/>
    <w:rsid w:val="00360664"/>
    <w:rsid w:val="00361890"/>
    <w:rsid w:val="00361DCC"/>
    <w:rsid w:val="00364E17"/>
    <w:rsid w:val="00366BC8"/>
    <w:rsid w:val="00366F95"/>
    <w:rsid w:val="0037150D"/>
    <w:rsid w:val="00372653"/>
    <w:rsid w:val="00373B8A"/>
    <w:rsid w:val="003749B3"/>
    <w:rsid w:val="003753FE"/>
    <w:rsid w:val="003758D6"/>
    <w:rsid w:val="00375AD6"/>
    <w:rsid w:val="003768AA"/>
    <w:rsid w:val="00376C30"/>
    <w:rsid w:val="00376DB0"/>
    <w:rsid w:val="0038046F"/>
    <w:rsid w:val="00391A51"/>
    <w:rsid w:val="003941CF"/>
    <w:rsid w:val="00395117"/>
    <w:rsid w:val="00397615"/>
    <w:rsid w:val="003A01CF"/>
    <w:rsid w:val="003A1243"/>
    <w:rsid w:val="003A557C"/>
    <w:rsid w:val="003A7A60"/>
    <w:rsid w:val="003B185F"/>
    <w:rsid w:val="003B2304"/>
    <w:rsid w:val="003B2FE6"/>
    <w:rsid w:val="003B414E"/>
    <w:rsid w:val="003B4A58"/>
    <w:rsid w:val="003B63E7"/>
    <w:rsid w:val="003B72C5"/>
    <w:rsid w:val="003C07D4"/>
    <w:rsid w:val="003C18F2"/>
    <w:rsid w:val="003C1E52"/>
    <w:rsid w:val="003C22D3"/>
    <w:rsid w:val="003C514D"/>
    <w:rsid w:val="003D0F6D"/>
    <w:rsid w:val="003D16FF"/>
    <w:rsid w:val="003D1D4A"/>
    <w:rsid w:val="003D2AB2"/>
    <w:rsid w:val="003D3715"/>
    <w:rsid w:val="003E0D68"/>
    <w:rsid w:val="003E2E1D"/>
    <w:rsid w:val="003E3596"/>
    <w:rsid w:val="003E4959"/>
    <w:rsid w:val="003E4D03"/>
    <w:rsid w:val="003E54CC"/>
    <w:rsid w:val="003E649B"/>
    <w:rsid w:val="003E754D"/>
    <w:rsid w:val="003F3533"/>
    <w:rsid w:val="003F39E7"/>
    <w:rsid w:val="003F4581"/>
    <w:rsid w:val="003F63BA"/>
    <w:rsid w:val="003F6BEF"/>
    <w:rsid w:val="003F7DFB"/>
    <w:rsid w:val="003F7E6E"/>
    <w:rsid w:val="00400B97"/>
    <w:rsid w:val="00400DD2"/>
    <w:rsid w:val="00401A0E"/>
    <w:rsid w:val="004029F3"/>
    <w:rsid w:val="0040463C"/>
    <w:rsid w:val="004069DA"/>
    <w:rsid w:val="00406C79"/>
    <w:rsid w:val="00413956"/>
    <w:rsid w:val="00414583"/>
    <w:rsid w:val="004156F0"/>
    <w:rsid w:val="004164F6"/>
    <w:rsid w:val="00417238"/>
    <w:rsid w:val="00423A1F"/>
    <w:rsid w:val="00424D38"/>
    <w:rsid w:val="004259D9"/>
    <w:rsid w:val="00427CE7"/>
    <w:rsid w:val="00431450"/>
    <w:rsid w:val="0043163B"/>
    <w:rsid w:val="004343AB"/>
    <w:rsid w:val="00434739"/>
    <w:rsid w:val="0043500C"/>
    <w:rsid w:val="00436DED"/>
    <w:rsid w:val="0044239E"/>
    <w:rsid w:val="004426A6"/>
    <w:rsid w:val="004444E3"/>
    <w:rsid w:val="004456F2"/>
    <w:rsid w:val="00445AF3"/>
    <w:rsid w:val="00446352"/>
    <w:rsid w:val="00446CBD"/>
    <w:rsid w:val="004474DE"/>
    <w:rsid w:val="00447C2C"/>
    <w:rsid w:val="004506CE"/>
    <w:rsid w:val="00450832"/>
    <w:rsid w:val="00451EE4"/>
    <w:rsid w:val="004522C1"/>
    <w:rsid w:val="004526B0"/>
    <w:rsid w:val="00452E14"/>
    <w:rsid w:val="00453E15"/>
    <w:rsid w:val="00455274"/>
    <w:rsid w:val="00455971"/>
    <w:rsid w:val="00455C79"/>
    <w:rsid w:val="00462707"/>
    <w:rsid w:val="00463329"/>
    <w:rsid w:val="00470538"/>
    <w:rsid w:val="004709BC"/>
    <w:rsid w:val="00470DC1"/>
    <w:rsid w:val="0047718B"/>
    <w:rsid w:val="0047729A"/>
    <w:rsid w:val="004800DF"/>
    <w:rsid w:val="0048041A"/>
    <w:rsid w:val="004823BD"/>
    <w:rsid w:val="004826A4"/>
    <w:rsid w:val="00483D15"/>
    <w:rsid w:val="004847ED"/>
    <w:rsid w:val="0048635E"/>
    <w:rsid w:val="004865C7"/>
    <w:rsid w:val="004874EA"/>
    <w:rsid w:val="00490A7C"/>
    <w:rsid w:val="004976CF"/>
    <w:rsid w:val="004A12CA"/>
    <w:rsid w:val="004A2664"/>
    <w:rsid w:val="004A2EB8"/>
    <w:rsid w:val="004A2F36"/>
    <w:rsid w:val="004A344C"/>
    <w:rsid w:val="004A356E"/>
    <w:rsid w:val="004A5384"/>
    <w:rsid w:val="004A5C35"/>
    <w:rsid w:val="004A7265"/>
    <w:rsid w:val="004A775C"/>
    <w:rsid w:val="004B055D"/>
    <w:rsid w:val="004B17B4"/>
    <w:rsid w:val="004B325E"/>
    <w:rsid w:val="004B3F24"/>
    <w:rsid w:val="004B720F"/>
    <w:rsid w:val="004C07CB"/>
    <w:rsid w:val="004C4706"/>
    <w:rsid w:val="004C4873"/>
    <w:rsid w:val="004C4F2A"/>
    <w:rsid w:val="004C7280"/>
    <w:rsid w:val="004D025A"/>
    <w:rsid w:val="004D1B65"/>
    <w:rsid w:val="004D2F8F"/>
    <w:rsid w:val="004D55E3"/>
    <w:rsid w:val="004D6F5C"/>
    <w:rsid w:val="004D7B4B"/>
    <w:rsid w:val="004E049A"/>
    <w:rsid w:val="004E04E0"/>
    <w:rsid w:val="004E10DC"/>
    <w:rsid w:val="004E17CB"/>
    <w:rsid w:val="004E6091"/>
    <w:rsid w:val="004F1C36"/>
    <w:rsid w:val="004F21EB"/>
    <w:rsid w:val="004F274A"/>
    <w:rsid w:val="004F392A"/>
    <w:rsid w:val="004F5177"/>
    <w:rsid w:val="004F54D8"/>
    <w:rsid w:val="004F5731"/>
    <w:rsid w:val="004F6022"/>
    <w:rsid w:val="004F6C32"/>
    <w:rsid w:val="0050101A"/>
    <w:rsid w:val="00503DE6"/>
    <w:rsid w:val="00505A4B"/>
    <w:rsid w:val="00506851"/>
    <w:rsid w:val="005071E4"/>
    <w:rsid w:val="00511CDB"/>
    <w:rsid w:val="005123EA"/>
    <w:rsid w:val="00512516"/>
    <w:rsid w:val="00512A63"/>
    <w:rsid w:val="00512D8A"/>
    <w:rsid w:val="0051329D"/>
    <w:rsid w:val="00516632"/>
    <w:rsid w:val="00516A93"/>
    <w:rsid w:val="00517039"/>
    <w:rsid w:val="0051725C"/>
    <w:rsid w:val="00520A00"/>
    <w:rsid w:val="00520CC0"/>
    <w:rsid w:val="00521781"/>
    <w:rsid w:val="005219A9"/>
    <w:rsid w:val="00522CB6"/>
    <w:rsid w:val="0052347F"/>
    <w:rsid w:val="00523706"/>
    <w:rsid w:val="0052640F"/>
    <w:rsid w:val="00526429"/>
    <w:rsid w:val="00526AAB"/>
    <w:rsid w:val="0053179C"/>
    <w:rsid w:val="005319B6"/>
    <w:rsid w:val="00534880"/>
    <w:rsid w:val="00534C40"/>
    <w:rsid w:val="0053603B"/>
    <w:rsid w:val="00537625"/>
    <w:rsid w:val="0053764D"/>
    <w:rsid w:val="00541734"/>
    <w:rsid w:val="005417CD"/>
    <w:rsid w:val="00542B4C"/>
    <w:rsid w:val="00542BFC"/>
    <w:rsid w:val="00543F9A"/>
    <w:rsid w:val="0054668F"/>
    <w:rsid w:val="00547EE8"/>
    <w:rsid w:val="00550137"/>
    <w:rsid w:val="0055160A"/>
    <w:rsid w:val="005520B5"/>
    <w:rsid w:val="00553584"/>
    <w:rsid w:val="0056007A"/>
    <w:rsid w:val="00560A13"/>
    <w:rsid w:val="00561E69"/>
    <w:rsid w:val="00564BD6"/>
    <w:rsid w:val="0056634F"/>
    <w:rsid w:val="00566A8F"/>
    <w:rsid w:val="0057098A"/>
    <w:rsid w:val="005718AF"/>
    <w:rsid w:val="00571FD4"/>
    <w:rsid w:val="005725B1"/>
    <w:rsid w:val="00572879"/>
    <w:rsid w:val="00572BE9"/>
    <w:rsid w:val="0057471E"/>
    <w:rsid w:val="00574A5F"/>
    <w:rsid w:val="005762AF"/>
    <w:rsid w:val="0057782A"/>
    <w:rsid w:val="00582BF5"/>
    <w:rsid w:val="00583135"/>
    <w:rsid w:val="00583CED"/>
    <w:rsid w:val="005861B0"/>
    <w:rsid w:val="00587ADA"/>
    <w:rsid w:val="00591235"/>
    <w:rsid w:val="00597A42"/>
    <w:rsid w:val="005A0799"/>
    <w:rsid w:val="005A1308"/>
    <w:rsid w:val="005A3A64"/>
    <w:rsid w:val="005A5A68"/>
    <w:rsid w:val="005A5B24"/>
    <w:rsid w:val="005A5D4A"/>
    <w:rsid w:val="005A5EA4"/>
    <w:rsid w:val="005B10FC"/>
    <w:rsid w:val="005B1933"/>
    <w:rsid w:val="005B20B3"/>
    <w:rsid w:val="005B6146"/>
    <w:rsid w:val="005B6C1B"/>
    <w:rsid w:val="005B6C2C"/>
    <w:rsid w:val="005B757D"/>
    <w:rsid w:val="005C136E"/>
    <w:rsid w:val="005C147A"/>
    <w:rsid w:val="005C1617"/>
    <w:rsid w:val="005C1EAA"/>
    <w:rsid w:val="005C28AA"/>
    <w:rsid w:val="005C52EF"/>
    <w:rsid w:val="005C538E"/>
    <w:rsid w:val="005C56FD"/>
    <w:rsid w:val="005D265C"/>
    <w:rsid w:val="005D4D25"/>
    <w:rsid w:val="005D583D"/>
    <w:rsid w:val="005D6761"/>
    <w:rsid w:val="005D739E"/>
    <w:rsid w:val="005D73D6"/>
    <w:rsid w:val="005D7914"/>
    <w:rsid w:val="005D7C98"/>
    <w:rsid w:val="005D7DE7"/>
    <w:rsid w:val="005E0647"/>
    <w:rsid w:val="005E0C80"/>
    <w:rsid w:val="005E20FF"/>
    <w:rsid w:val="005E34E1"/>
    <w:rsid w:val="005E34FF"/>
    <w:rsid w:val="005E3542"/>
    <w:rsid w:val="005E3815"/>
    <w:rsid w:val="005E52F9"/>
    <w:rsid w:val="005F013F"/>
    <w:rsid w:val="005F1261"/>
    <w:rsid w:val="005F14DF"/>
    <w:rsid w:val="005F1E3D"/>
    <w:rsid w:val="005F1EC2"/>
    <w:rsid w:val="005F34F2"/>
    <w:rsid w:val="005F555C"/>
    <w:rsid w:val="005F73AB"/>
    <w:rsid w:val="005F7F2C"/>
    <w:rsid w:val="0060093A"/>
    <w:rsid w:val="00602315"/>
    <w:rsid w:val="00602C96"/>
    <w:rsid w:val="006052EF"/>
    <w:rsid w:val="0060569A"/>
    <w:rsid w:val="006127F0"/>
    <w:rsid w:val="0061327D"/>
    <w:rsid w:val="00614CBB"/>
    <w:rsid w:val="00614E46"/>
    <w:rsid w:val="00615462"/>
    <w:rsid w:val="0061614C"/>
    <w:rsid w:val="00616D45"/>
    <w:rsid w:val="00620CCA"/>
    <w:rsid w:val="00621771"/>
    <w:rsid w:val="00624606"/>
    <w:rsid w:val="00624638"/>
    <w:rsid w:val="00625D41"/>
    <w:rsid w:val="006305A7"/>
    <w:rsid w:val="00630ADD"/>
    <w:rsid w:val="0063150E"/>
    <w:rsid w:val="006319E6"/>
    <w:rsid w:val="0063215E"/>
    <w:rsid w:val="006321F4"/>
    <w:rsid w:val="006323B4"/>
    <w:rsid w:val="0063260F"/>
    <w:rsid w:val="0063281C"/>
    <w:rsid w:val="0063373D"/>
    <w:rsid w:val="00634F7D"/>
    <w:rsid w:val="00635B5D"/>
    <w:rsid w:val="0063613F"/>
    <w:rsid w:val="006362A0"/>
    <w:rsid w:val="00637747"/>
    <w:rsid w:val="006408AB"/>
    <w:rsid w:val="0064121E"/>
    <w:rsid w:val="006414F4"/>
    <w:rsid w:val="00643D0E"/>
    <w:rsid w:val="00644F7F"/>
    <w:rsid w:val="006459C7"/>
    <w:rsid w:val="00645F21"/>
    <w:rsid w:val="00646B29"/>
    <w:rsid w:val="00646D51"/>
    <w:rsid w:val="006476BB"/>
    <w:rsid w:val="00650E25"/>
    <w:rsid w:val="0065719B"/>
    <w:rsid w:val="006578B5"/>
    <w:rsid w:val="0066290A"/>
    <w:rsid w:val="0066322F"/>
    <w:rsid w:val="0066437D"/>
    <w:rsid w:val="00664B06"/>
    <w:rsid w:val="00664BE8"/>
    <w:rsid w:val="00664EAA"/>
    <w:rsid w:val="00665508"/>
    <w:rsid w:val="00665981"/>
    <w:rsid w:val="00667175"/>
    <w:rsid w:val="00672FE2"/>
    <w:rsid w:val="006732BB"/>
    <w:rsid w:val="00673E5F"/>
    <w:rsid w:val="0067528F"/>
    <w:rsid w:val="00675E1F"/>
    <w:rsid w:val="006805F0"/>
    <w:rsid w:val="00680CEB"/>
    <w:rsid w:val="00681108"/>
    <w:rsid w:val="006832A7"/>
    <w:rsid w:val="00683417"/>
    <w:rsid w:val="00685A46"/>
    <w:rsid w:val="00690918"/>
    <w:rsid w:val="0069139C"/>
    <w:rsid w:val="00692ECA"/>
    <w:rsid w:val="00692FF4"/>
    <w:rsid w:val="00693563"/>
    <w:rsid w:val="00695566"/>
    <w:rsid w:val="0069559D"/>
    <w:rsid w:val="006955F8"/>
    <w:rsid w:val="00696368"/>
    <w:rsid w:val="00696E55"/>
    <w:rsid w:val="006A00F8"/>
    <w:rsid w:val="006A1286"/>
    <w:rsid w:val="006A14BB"/>
    <w:rsid w:val="006A16B5"/>
    <w:rsid w:val="006A283A"/>
    <w:rsid w:val="006A32EA"/>
    <w:rsid w:val="006A3D76"/>
    <w:rsid w:val="006A5BB3"/>
    <w:rsid w:val="006A6621"/>
    <w:rsid w:val="006A78C2"/>
    <w:rsid w:val="006A7B8B"/>
    <w:rsid w:val="006B1124"/>
    <w:rsid w:val="006B1C07"/>
    <w:rsid w:val="006B1FF5"/>
    <w:rsid w:val="006B63C4"/>
    <w:rsid w:val="006C0FD4"/>
    <w:rsid w:val="006C1B23"/>
    <w:rsid w:val="006C4C25"/>
    <w:rsid w:val="006C4F1A"/>
    <w:rsid w:val="006C66DE"/>
    <w:rsid w:val="006C6D1A"/>
    <w:rsid w:val="006D2842"/>
    <w:rsid w:val="006D29B9"/>
    <w:rsid w:val="006D5133"/>
    <w:rsid w:val="006D676E"/>
    <w:rsid w:val="006D79E5"/>
    <w:rsid w:val="006D7A42"/>
    <w:rsid w:val="006E1109"/>
    <w:rsid w:val="006E39DB"/>
    <w:rsid w:val="006E49D7"/>
    <w:rsid w:val="006E58CD"/>
    <w:rsid w:val="006E652E"/>
    <w:rsid w:val="006F16D9"/>
    <w:rsid w:val="006F4D64"/>
    <w:rsid w:val="006F6496"/>
    <w:rsid w:val="00700E63"/>
    <w:rsid w:val="00701520"/>
    <w:rsid w:val="007027AE"/>
    <w:rsid w:val="0070371A"/>
    <w:rsid w:val="00704126"/>
    <w:rsid w:val="00704D52"/>
    <w:rsid w:val="007054ED"/>
    <w:rsid w:val="0071017F"/>
    <w:rsid w:val="00710E59"/>
    <w:rsid w:val="00711A1F"/>
    <w:rsid w:val="0071604A"/>
    <w:rsid w:val="00716A7F"/>
    <w:rsid w:val="00722AD6"/>
    <w:rsid w:val="0072451A"/>
    <w:rsid w:val="00724E1D"/>
    <w:rsid w:val="00730719"/>
    <w:rsid w:val="00732207"/>
    <w:rsid w:val="007344ED"/>
    <w:rsid w:val="00737A86"/>
    <w:rsid w:val="00741538"/>
    <w:rsid w:val="00741C93"/>
    <w:rsid w:val="00742D43"/>
    <w:rsid w:val="007507EF"/>
    <w:rsid w:val="00750BB7"/>
    <w:rsid w:val="00751ED0"/>
    <w:rsid w:val="007540FC"/>
    <w:rsid w:val="00756AFB"/>
    <w:rsid w:val="007618F0"/>
    <w:rsid w:val="007619D6"/>
    <w:rsid w:val="00762200"/>
    <w:rsid w:val="00762425"/>
    <w:rsid w:val="00763B72"/>
    <w:rsid w:val="00763D60"/>
    <w:rsid w:val="0076431E"/>
    <w:rsid w:val="007657D4"/>
    <w:rsid w:val="007658FF"/>
    <w:rsid w:val="00766740"/>
    <w:rsid w:val="007708A0"/>
    <w:rsid w:val="0077192F"/>
    <w:rsid w:val="00771DAF"/>
    <w:rsid w:val="00774495"/>
    <w:rsid w:val="00774B38"/>
    <w:rsid w:val="00774D5E"/>
    <w:rsid w:val="00777F30"/>
    <w:rsid w:val="00784B2C"/>
    <w:rsid w:val="00785862"/>
    <w:rsid w:val="00785E92"/>
    <w:rsid w:val="00790153"/>
    <w:rsid w:val="00790991"/>
    <w:rsid w:val="00791ECB"/>
    <w:rsid w:val="00795670"/>
    <w:rsid w:val="00795706"/>
    <w:rsid w:val="007A01DC"/>
    <w:rsid w:val="007A0537"/>
    <w:rsid w:val="007A06BE"/>
    <w:rsid w:val="007A39DD"/>
    <w:rsid w:val="007A437B"/>
    <w:rsid w:val="007A4CC6"/>
    <w:rsid w:val="007A5C99"/>
    <w:rsid w:val="007B03BA"/>
    <w:rsid w:val="007B2D85"/>
    <w:rsid w:val="007B43F2"/>
    <w:rsid w:val="007B4611"/>
    <w:rsid w:val="007B4C9B"/>
    <w:rsid w:val="007B603B"/>
    <w:rsid w:val="007B60B5"/>
    <w:rsid w:val="007B7571"/>
    <w:rsid w:val="007B7A52"/>
    <w:rsid w:val="007C0D04"/>
    <w:rsid w:val="007C1392"/>
    <w:rsid w:val="007C1DBC"/>
    <w:rsid w:val="007C1DCB"/>
    <w:rsid w:val="007C6172"/>
    <w:rsid w:val="007C63B9"/>
    <w:rsid w:val="007D1017"/>
    <w:rsid w:val="007D473E"/>
    <w:rsid w:val="007D56E8"/>
    <w:rsid w:val="007D65B4"/>
    <w:rsid w:val="007E2953"/>
    <w:rsid w:val="007E3F5C"/>
    <w:rsid w:val="007E4917"/>
    <w:rsid w:val="007E58EE"/>
    <w:rsid w:val="007E5FE1"/>
    <w:rsid w:val="007E65B9"/>
    <w:rsid w:val="007F0416"/>
    <w:rsid w:val="007F0494"/>
    <w:rsid w:val="007F08D6"/>
    <w:rsid w:val="007F1352"/>
    <w:rsid w:val="007F22BB"/>
    <w:rsid w:val="007F3F10"/>
    <w:rsid w:val="007F59EB"/>
    <w:rsid w:val="007F64D9"/>
    <w:rsid w:val="008013B2"/>
    <w:rsid w:val="00802FB3"/>
    <w:rsid w:val="00806F2A"/>
    <w:rsid w:val="00810750"/>
    <w:rsid w:val="00811A6C"/>
    <w:rsid w:val="008138C7"/>
    <w:rsid w:val="00815106"/>
    <w:rsid w:val="00817E25"/>
    <w:rsid w:val="00817EFA"/>
    <w:rsid w:val="00824606"/>
    <w:rsid w:val="00824CDF"/>
    <w:rsid w:val="00826089"/>
    <w:rsid w:val="00826BE5"/>
    <w:rsid w:val="00827937"/>
    <w:rsid w:val="00830D29"/>
    <w:rsid w:val="00832741"/>
    <w:rsid w:val="00834368"/>
    <w:rsid w:val="00835392"/>
    <w:rsid w:val="00837194"/>
    <w:rsid w:val="00837C5E"/>
    <w:rsid w:val="008411A4"/>
    <w:rsid w:val="00842CCA"/>
    <w:rsid w:val="008447CB"/>
    <w:rsid w:val="00851EB1"/>
    <w:rsid w:val="00852860"/>
    <w:rsid w:val="00852890"/>
    <w:rsid w:val="00855446"/>
    <w:rsid w:val="008575B9"/>
    <w:rsid w:val="00862D67"/>
    <w:rsid w:val="00863705"/>
    <w:rsid w:val="0087052E"/>
    <w:rsid w:val="00870AD4"/>
    <w:rsid w:val="008719DD"/>
    <w:rsid w:val="00871CED"/>
    <w:rsid w:val="008727A7"/>
    <w:rsid w:val="00880D0B"/>
    <w:rsid w:val="00880E41"/>
    <w:rsid w:val="0088105C"/>
    <w:rsid w:val="00882820"/>
    <w:rsid w:val="00882B66"/>
    <w:rsid w:val="00885902"/>
    <w:rsid w:val="00886D22"/>
    <w:rsid w:val="0089270D"/>
    <w:rsid w:val="00892AB8"/>
    <w:rsid w:val="00893703"/>
    <w:rsid w:val="008A03E3"/>
    <w:rsid w:val="008A076C"/>
    <w:rsid w:val="008A220C"/>
    <w:rsid w:val="008A28CB"/>
    <w:rsid w:val="008A5688"/>
    <w:rsid w:val="008A6073"/>
    <w:rsid w:val="008B0C7E"/>
    <w:rsid w:val="008B2A44"/>
    <w:rsid w:val="008B5DD4"/>
    <w:rsid w:val="008B77F1"/>
    <w:rsid w:val="008B783A"/>
    <w:rsid w:val="008C0A17"/>
    <w:rsid w:val="008C1F97"/>
    <w:rsid w:val="008C2131"/>
    <w:rsid w:val="008C3CFD"/>
    <w:rsid w:val="008C4B90"/>
    <w:rsid w:val="008C5D3F"/>
    <w:rsid w:val="008C6FA3"/>
    <w:rsid w:val="008C7002"/>
    <w:rsid w:val="008C7AF4"/>
    <w:rsid w:val="008C7D13"/>
    <w:rsid w:val="008C7D32"/>
    <w:rsid w:val="008C7FC2"/>
    <w:rsid w:val="008D0EBF"/>
    <w:rsid w:val="008D2496"/>
    <w:rsid w:val="008D3EFA"/>
    <w:rsid w:val="008D7E08"/>
    <w:rsid w:val="008E0616"/>
    <w:rsid w:val="008E2A4A"/>
    <w:rsid w:val="008E359C"/>
    <w:rsid w:val="008E5C56"/>
    <w:rsid w:val="008E6279"/>
    <w:rsid w:val="008F02B9"/>
    <w:rsid w:val="008F1C67"/>
    <w:rsid w:val="008F2CA2"/>
    <w:rsid w:val="008F2E8E"/>
    <w:rsid w:val="008F4F25"/>
    <w:rsid w:val="00900F2C"/>
    <w:rsid w:val="00901334"/>
    <w:rsid w:val="0090279E"/>
    <w:rsid w:val="009053D0"/>
    <w:rsid w:val="00910F13"/>
    <w:rsid w:val="009118CC"/>
    <w:rsid w:val="009124CE"/>
    <w:rsid w:val="00912954"/>
    <w:rsid w:val="0091494D"/>
    <w:rsid w:val="00914A76"/>
    <w:rsid w:val="00915274"/>
    <w:rsid w:val="00915CA8"/>
    <w:rsid w:val="009175B2"/>
    <w:rsid w:val="00921F34"/>
    <w:rsid w:val="0092304C"/>
    <w:rsid w:val="00923F06"/>
    <w:rsid w:val="00924C46"/>
    <w:rsid w:val="0092562E"/>
    <w:rsid w:val="00930166"/>
    <w:rsid w:val="00930C3E"/>
    <w:rsid w:val="00931862"/>
    <w:rsid w:val="00934D91"/>
    <w:rsid w:val="009358AE"/>
    <w:rsid w:val="00936319"/>
    <w:rsid w:val="00940F8F"/>
    <w:rsid w:val="0094224D"/>
    <w:rsid w:val="00950211"/>
    <w:rsid w:val="009520EB"/>
    <w:rsid w:val="00952B06"/>
    <w:rsid w:val="009539C5"/>
    <w:rsid w:val="0095429E"/>
    <w:rsid w:val="00954C05"/>
    <w:rsid w:val="00955055"/>
    <w:rsid w:val="00955DDB"/>
    <w:rsid w:val="009565AC"/>
    <w:rsid w:val="009565F7"/>
    <w:rsid w:val="009603BD"/>
    <w:rsid w:val="00960B10"/>
    <w:rsid w:val="00961662"/>
    <w:rsid w:val="00964BDC"/>
    <w:rsid w:val="009679A9"/>
    <w:rsid w:val="0097027B"/>
    <w:rsid w:val="009707A9"/>
    <w:rsid w:val="00972BD6"/>
    <w:rsid w:val="00973EE4"/>
    <w:rsid w:val="009750B2"/>
    <w:rsid w:val="0098076D"/>
    <w:rsid w:val="00980CD1"/>
    <w:rsid w:val="00982CC3"/>
    <w:rsid w:val="00983494"/>
    <w:rsid w:val="009841DA"/>
    <w:rsid w:val="00984C85"/>
    <w:rsid w:val="00985D2D"/>
    <w:rsid w:val="00986627"/>
    <w:rsid w:val="00987715"/>
    <w:rsid w:val="00990072"/>
    <w:rsid w:val="0099045F"/>
    <w:rsid w:val="009909D2"/>
    <w:rsid w:val="00990C2D"/>
    <w:rsid w:val="00991962"/>
    <w:rsid w:val="00994A8E"/>
    <w:rsid w:val="0099524A"/>
    <w:rsid w:val="00996665"/>
    <w:rsid w:val="00996A3A"/>
    <w:rsid w:val="009A0DA2"/>
    <w:rsid w:val="009A11B7"/>
    <w:rsid w:val="009A2096"/>
    <w:rsid w:val="009A2468"/>
    <w:rsid w:val="009A29D2"/>
    <w:rsid w:val="009A2BA4"/>
    <w:rsid w:val="009A3951"/>
    <w:rsid w:val="009A7BC4"/>
    <w:rsid w:val="009B1B49"/>
    <w:rsid w:val="009B3075"/>
    <w:rsid w:val="009B6DE9"/>
    <w:rsid w:val="009B72ED"/>
    <w:rsid w:val="009B7BD4"/>
    <w:rsid w:val="009B7BEC"/>
    <w:rsid w:val="009B7F3F"/>
    <w:rsid w:val="009C07B5"/>
    <w:rsid w:val="009C0916"/>
    <w:rsid w:val="009C15E8"/>
    <w:rsid w:val="009C1BA7"/>
    <w:rsid w:val="009C326A"/>
    <w:rsid w:val="009C36BC"/>
    <w:rsid w:val="009C43B2"/>
    <w:rsid w:val="009C5B05"/>
    <w:rsid w:val="009D0811"/>
    <w:rsid w:val="009D31A9"/>
    <w:rsid w:val="009D5473"/>
    <w:rsid w:val="009E1447"/>
    <w:rsid w:val="009E179D"/>
    <w:rsid w:val="009E1D14"/>
    <w:rsid w:val="009E20FD"/>
    <w:rsid w:val="009E3898"/>
    <w:rsid w:val="009E3C69"/>
    <w:rsid w:val="009E4076"/>
    <w:rsid w:val="009E4B8A"/>
    <w:rsid w:val="009E6832"/>
    <w:rsid w:val="009E6D19"/>
    <w:rsid w:val="009E6FB7"/>
    <w:rsid w:val="009F0B85"/>
    <w:rsid w:val="009F0E62"/>
    <w:rsid w:val="009F129B"/>
    <w:rsid w:val="009F5B9A"/>
    <w:rsid w:val="009F6D22"/>
    <w:rsid w:val="00A00FCB"/>
    <w:rsid w:val="00A00FCD"/>
    <w:rsid w:val="00A0248A"/>
    <w:rsid w:val="00A037A0"/>
    <w:rsid w:val="00A04659"/>
    <w:rsid w:val="00A04E0B"/>
    <w:rsid w:val="00A068D4"/>
    <w:rsid w:val="00A07F6F"/>
    <w:rsid w:val="00A101CD"/>
    <w:rsid w:val="00A11389"/>
    <w:rsid w:val="00A12DA6"/>
    <w:rsid w:val="00A1684C"/>
    <w:rsid w:val="00A17D72"/>
    <w:rsid w:val="00A207B7"/>
    <w:rsid w:val="00A214AA"/>
    <w:rsid w:val="00A224D0"/>
    <w:rsid w:val="00A225DD"/>
    <w:rsid w:val="00A22946"/>
    <w:rsid w:val="00A23FC7"/>
    <w:rsid w:val="00A26A0F"/>
    <w:rsid w:val="00A308A9"/>
    <w:rsid w:val="00A30A5C"/>
    <w:rsid w:val="00A32821"/>
    <w:rsid w:val="00A33553"/>
    <w:rsid w:val="00A35DDB"/>
    <w:rsid w:val="00A418A7"/>
    <w:rsid w:val="00A42C05"/>
    <w:rsid w:val="00A4544F"/>
    <w:rsid w:val="00A5125C"/>
    <w:rsid w:val="00A53635"/>
    <w:rsid w:val="00A55B5A"/>
    <w:rsid w:val="00A56B39"/>
    <w:rsid w:val="00A5760C"/>
    <w:rsid w:val="00A60DB3"/>
    <w:rsid w:val="00A61342"/>
    <w:rsid w:val="00A618B5"/>
    <w:rsid w:val="00A61A40"/>
    <w:rsid w:val="00A633DE"/>
    <w:rsid w:val="00A65331"/>
    <w:rsid w:val="00A655BC"/>
    <w:rsid w:val="00A661BF"/>
    <w:rsid w:val="00A67356"/>
    <w:rsid w:val="00A67EA5"/>
    <w:rsid w:val="00A67EB8"/>
    <w:rsid w:val="00A7023A"/>
    <w:rsid w:val="00A742EF"/>
    <w:rsid w:val="00A7442E"/>
    <w:rsid w:val="00A745A6"/>
    <w:rsid w:val="00A7690C"/>
    <w:rsid w:val="00A76C06"/>
    <w:rsid w:val="00A80EA3"/>
    <w:rsid w:val="00A83795"/>
    <w:rsid w:val="00A87193"/>
    <w:rsid w:val="00A92210"/>
    <w:rsid w:val="00A93C4D"/>
    <w:rsid w:val="00A9440F"/>
    <w:rsid w:val="00A96C45"/>
    <w:rsid w:val="00AA0E8A"/>
    <w:rsid w:val="00AA210E"/>
    <w:rsid w:val="00AA2BDA"/>
    <w:rsid w:val="00AA6EF1"/>
    <w:rsid w:val="00AA7587"/>
    <w:rsid w:val="00AB2B77"/>
    <w:rsid w:val="00AB3FBE"/>
    <w:rsid w:val="00AB6410"/>
    <w:rsid w:val="00AB733C"/>
    <w:rsid w:val="00AB7607"/>
    <w:rsid w:val="00AB7D5E"/>
    <w:rsid w:val="00AC0F29"/>
    <w:rsid w:val="00AC30D7"/>
    <w:rsid w:val="00AC526D"/>
    <w:rsid w:val="00AC58EB"/>
    <w:rsid w:val="00AD0E39"/>
    <w:rsid w:val="00AD173B"/>
    <w:rsid w:val="00AD2F56"/>
    <w:rsid w:val="00AD4ECB"/>
    <w:rsid w:val="00AD6FB4"/>
    <w:rsid w:val="00AE0AD5"/>
    <w:rsid w:val="00AE0E25"/>
    <w:rsid w:val="00AE1B48"/>
    <w:rsid w:val="00AE2FAA"/>
    <w:rsid w:val="00AE37C6"/>
    <w:rsid w:val="00AF1EB5"/>
    <w:rsid w:val="00B00686"/>
    <w:rsid w:val="00B01BB9"/>
    <w:rsid w:val="00B01C0D"/>
    <w:rsid w:val="00B049F2"/>
    <w:rsid w:val="00B05FB1"/>
    <w:rsid w:val="00B067BF"/>
    <w:rsid w:val="00B06DE7"/>
    <w:rsid w:val="00B105E2"/>
    <w:rsid w:val="00B1539B"/>
    <w:rsid w:val="00B1612A"/>
    <w:rsid w:val="00B165F2"/>
    <w:rsid w:val="00B23081"/>
    <w:rsid w:val="00B26016"/>
    <w:rsid w:val="00B2782A"/>
    <w:rsid w:val="00B27E4B"/>
    <w:rsid w:val="00B31F6C"/>
    <w:rsid w:val="00B32324"/>
    <w:rsid w:val="00B32A0A"/>
    <w:rsid w:val="00B3429B"/>
    <w:rsid w:val="00B345C9"/>
    <w:rsid w:val="00B3493B"/>
    <w:rsid w:val="00B451D6"/>
    <w:rsid w:val="00B454F2"/>
    <w:rsid w:val="00B50359"/>
    <w:rsid w:val="00B51D46"/>
    <w:rsid w:val="00B51D9F"/>
    <w:rsid w:val="00B54FD0"/>
    <w:rsid w:val="00B560B5"/>
    <w:rsid w:val="00B56990"/>
    <w:rsid w:val="00B60FCC"/>
    <w:rsid w:val="00B61A59"/>
    <w:rsid w:val="00B6280F"/>
    <w:rsid w:val="00B63D9C"/>
    <w:rsid w:val="00B65638"/>
    <w:rsid w:val="00B668F9"/>
    <w:rsid w:val="00B66921"/>
    <w:rsid w:val="00B70562"/>
    <w:rsid w:val="00B711CE"/>
    <w:rsid w:val="00B7142C"/>
    <w:rsid w:val="00B71D4C"/>
    <w:rsid w:val="00B73BBA"/>
    <w:rsid w:val="00B758AC"/>
    <w:rsid w:val="00B75BBA"/>
    <w:rsid w:val="00B776EC"/>
    <w:rsid w:val="00B83B17"/>
    <w:rsid w:val="00B84DA2"/>
    <w:rsid w:val="00B84E85"/>
    <w:rsid w:val="00B852D6"/>
    <w:rsid w:val="00B869EC"/>
    <w:rsid w:val="00B9116C"/>
    <w:rsid w:val="00B91C77"/>
    <w:rsid w:val="00B9316E"/>
    <w:rsid w:val="00B97D24"/>
    <w:rsid w:val="00BA146A"/>
    <w:rsid w:val="00BA394F"/>
    <w:rsid w:val="00BA727D"/>
    <w:rsid w:val="00BA7973"/>
    <w:rsid w:val="00BA7EAA"/>
    <w:rsid w:val="00BB2084"/>
    <w:rsid w:val="00BB25C5"/>
    <w:rsid w:val="00BB5754"/>
    <w:rsid w:val="00BB5880"/>
    <w:rsid w:val="00BC0088"/>
    <w:rsid w:val="00BC0524"/>
    <w:rsid w:val="00BC2702"/>
    <w:rsid w:val="00BC3696"/>
    <w:rsid w:val="00BC6122"/>
    <w:rsid w:val="00BC69F4"/>
    <w:rsid w:val="00BD09CD"/>
    <w:rsid w:val="00BD0F4B"/>
    <w:rsid w:val="00BD42FC"/>
    <w:rsid w:val="00BD5570"/>
    <w:rsid w:val="00BD775A"/>
    <w:rsid w:val="00BE0EF8"/>
    <w:rsid w:val="00BE26B0"/>
    <w:rsid w:val="00BE3392"/>
    <w:rsid w:val="00BE3FA2"/>
    <w:rsid w:val="00BE6377"/>
    <w:rsid w:val="00BE6C71"/>
    <w:rsid w:val="00BE6F64"/>
    <w:rsid w:val="00BF044D"/>
    <w:rsid w:val="00BF0C04"/>
    <w:rsid w:val="00BF0FFD"/>
    <w:rsid w:val="00BF189D"/>
    <w:rsid w:val="00BF2B42"/>
    <w:rsid w:val="00BF34D7"/>
    <w:rsid w:val="00BF437B"/>
    <w:rsid w:val="00BF4B9F"/>
    <w:rsid w:val="00BF4C0D"/>
    <w:rsid w:val="00BF56CE"/>
    <w:rsid w:val="00BF5BC9"/>
    <w:rsid w:val="00C00B96"/>
    <w:rsid w:val="00C00E8A"/>
    <w:rsid w:val="00C011E7"/>
    <w:rsid w:val="00C02547"/>
    <w:rsid w:val="00C02EEA"/>
    <w:rsid w:val="00C04E3D"/>
    <w:rsid w:val="00C0552C"/>
    <w:rsid w:val="00C06B4A"/>
    <w:rsid w:val="00C11320"/>
    <w:rsid w:val="00C11BD0"/>
    <w:rsid w:val="00C12EFB"/>
    <w:rsid w:val="00C14114"/>
    <w:rsid w:val="00C15260"/>
    <w:rsid w:val="00C15B8B"/>
    <w:rsid w:val="00C17F17"/>
    <w:rsid w:val="00C20430"/>
    <w:rsid w:val="00C228DF"/>
    <w:rsid w:val="00C2356A"/>
    <w:rsid w:val="00C24ECF"/>
    <w:rsid w:val="00C26862"/>
    <w:rsid w:val="00C274BD"/>
    <w:rsid w:val="00C27762"/>
    <w:rsid w:val="00C33280"/>
    <w:rsid w:val="00C33339"/>
    <w:rsid w:val="00C36797"/>
    <w:rsid w:val="00C37DE6"/>
    <w:rsid w:val="00C40329"/>
    <w:rsid w:val="00C4082E"/>
    <w:rsid w:val="00C40CDA"/>
    <w:rsid w:val="00C40D24"/>
    <w:rsid w:val="00C40EA6"/>
    <w:rsid w:val="00C410A2"/>
    <w:rsid w:val="00C4228B"/>
    <w:rsid w:val="00C43FB8"/>
    <w:rsid w:val="00C446D3"/>
    <w:rsid w:val="00C4482B"/>
    <w:rsid w:val="00C466FA"/>
    <w:rsid w:val="00C47202"/>
    <w:rsid w:val="00C47EFA"/>
    <w:rsid w:val="00C5079C"/>
    <w:rsid w:val="00C553E0"/>
    <w:rsid w:val="00C57B84"/>
    <w:rsid w:val="00C61849"/>
    <w:rsid w:val="00C61862"/>
    <w:rsid w:val="00C620F0"/>
    <w:rsid w:val="00C6314B"/>
    <w:rsid w:val="00C64745"/>
    <w:rsid w:val="00C659C2"/>
    <w:rsid w:val="00C7064F"/>
    <w:rsid w:val="00C70862"/>
    <w:rsid w:val="00C73ECA"/>
    <w:rsid w:val="00C74873"/>
    <w:rsid w:val="00C77A07"/>
    <w:rsid w:val="00C81908"/>
    <w:rsid w:val="00C8343C"/>
    <w:rsid w:val="00C857CB"/>
    <w:rsid w:val="00C8740F"/>
    <w:rsid w:val="00C9028B"/>
    <w:rsid w:val="00C915A8"/>
    <w:rsid w:val="00C91A30"/>
    <w:rsid w:val="00C91E76"/>
    <w:rsid w:val="00C925E3"/>
    <w:rsid w:val="00C9437F"/>
    <w:rsid w:val="00C946EA"/>
    <w:rsid w:val="00C95637"/>
    <w:rsid w:val="00C96FF3"/>
    <w:rsid w:val="00CA2F05"/>
    <w:rsid w:val="00CA488F"/>
    <w:rsid w:val="00CA5662"/>
    <w:rsid w:val="00CA796C"/>
    <w:rsid w:val="00CB00A8"/>
    <w:rsid w:val="00CB362B"/>
    <w:rsid w:val="00CB44AA"/>
    <w:rsid w:val="00CB6C51"/>
    <w:rsid w:val="00CB7943"/>
    <w:rsid w:val="00CC23B0"/>
    <w:rsid w:val="00CC3BE1"/>
    <w:rsid w:val="00CC50AC"/>
    <w:rsid w:val="00CC54FD"/>
    <w:rsid w:val="00CC6E49"/>
    <w:rsid w:val="00CD2CE6"/>
    <w:rsid w:val="00CE158C"/>
    <w:rsid w:val="00CE21C0"/>
    <w:rsid w:val="00CE256B"/>
    <w:rsid w:val="00CE2C3D"/>
    <w:rsid w:val="00CE3962"/>
    <w:rsid w:val="00CF1010"/>
    <w:rsid w:val="00CF1D71"/>
    <w:rsid w:val="00CF1F76"/>
    <w:rsid w:val="00CF2B3F"/>
    <w:rsid w:val="00CF75B5"/>
    <w:rsid w:val="00D01521"/>
    <w:rsid w:val="00D021D8"/>
    <w:rsid w:val="00D02B48"/>
    <w:rsid w:val="00D058CF"/>
    <w:rsid w:val="00D068DB"/>
    <w:rsid w:val="00D07854"/>
    <w:rsid w:val="00D1120A"/>
    <w:rsid w:val="00D12056"/>
    <w:rsid w:val="00D125BE"/>
    <w:rsid w:val="00D13DD0"/>
    <w:rsid w:val="00D1410D"/>
    <w:rsid w:val="00D20096"/>
    <w:rsid w:val="00D23943"/>
    <w:rsid w:val="00D255A8"/>
    <w:rsid w:val="00D26341"/>
    <w:rsid w:val="00D35006"/>
    <w:rsid w:val="00D354A3"/>
    <w:rsid w:val="00D4189A"/>
    <w:rsid w:val="00D41B8D"/>
    <w:rsid w:val="00D423EB"/>
    <w:rsid w:val="00D42B55"/>
    <w:rsid w:val="00D435FF"/>
    <w:rsid w:val="00D46451"/>
    <w:rsid w:val="00D466BC"/>
    <w:rsid w:val="00D47ADF"/>
    <w:rsid w:val="00D5087B"/>
    <w:rsid w:val="00D508DD"/>
    <w:rsid w:val="00D50DAE"/>
    <w:rsid w:val="00D51528"/>
    <w:rsid w:val="00D52239"/>
    <w:rsid w:val="00D54465"/>
    <w:rsid w:val="00D555DA"/>
    <w:rsid w:val="00D5791C"/>
    <w:rsid w:val="00D57947"/>
    <w:rsid w:val="00D65486"/>
    <w:rsid w:val="00D66CC9"/>
    <w:rsid w:val="00D672F1"/>
    <w:rsid w:val="00D704B3"/>
    <w:rsid w:val="00D709BF"/>
    <w:rsid w:val="00D720ED"/>
    <w:rsid w:val="00D8264E"/>
    <w:rsid w:val="00D83356"/>
    <w:rsid w:val="00D84127"/>
    <w:rsid w:val="00D85567"/>
    <w:rsid w:val="00D85585"/>
    <w:rsid w:val="00D878E9"/>
    <w:rsid w:val="00D90599"/>
    <w:rsid w:val="00D90DD9"/>
    <w:rsid w:val="00D918FE"/>
    <w:rsid w:val="00D93795"/>
    <w:rsid w:val="00D93FF1"/>
    <w:rsid w:val="00D945AC"/>
    <w:rsid w:val="00D94959"/>
    <w:rsid w:val="00D96E13"/>
    <w:rsid w:val="00DA0618"/>
    <w:rsid w:val="00DA0FBD"/>
    <w:rsid w:val="00DA1341"/>
    <w:rsid w:val="00DA3127"/>
    <w:rsid w:val="00DA572C"/>
    <w:rsid w:val="00DA71AE"/>
    <w:rsid w:val="00DA7C85"/>
    <w:rsid w:val="00DA7C86"/>
    <w:rsid w:val="00DA7F12"/>
    <w:rsid w:val="00DB0670"/>
    <w:rsid w:val="00DB1128"/>
    <w:rsid w:val="00DB1C9B"/>
    <w:rsid w:val="00DB3676"/>
    <w:rsid w:val="00DB39D4"/>
    <w:rsid w:val="00DB3B94"/>
    <w:rsid w:val="00DB5460"/>
    <w:rsid w:val="00DB6F9C"/>
    <w:rsid w:val="00DB7937"/>
    <w:rsid w:val="00DC26EC"/>
    <w:rsid w:val="00DC2A4D"/>
    <w:rsid w:val="00DC45F4"/>
    <w:rsid w:val="00DD0F21"/>
    <w:rsid w:val="00DD262D"/>
    <w:rsid w:val="00DD7A7D"/>
    <w:rsid w:val="00DE011F"/>
    <w:rsid w:val="00DE042F"/>
    <w:rsid w:val="00DE265F"/>
    <w:rsid w:val="00DE4905"/>
    <w:rsid w:val="00DE4F9B"/>
    <w:rsid w:val="00DF3FAC"/>
    <w:rsid w:val="00DF57BA"/>
    <w:rsid w:val="00DF7760"/>
    <w:rsid w:val="00E011B0"/>
    <w:rsid w:val="00E06DA9"/>
    <w:rsid w:val="00E11162"/>
    <w:rsid w:val="00E11244"/>
    <w:rsid w:val="00E14B0F"/>
    <w:rsid w:val="00E15353"/>
    <w:rsid w:val="00E159AA"/>
    <w:rsid w:val="00E15A20"/>
    <w:rsid w:val="00E16CAE"/>
    <w:rsid w:val="00E16DCA"/>
    <w:rsid w:val="00E17008"/>
    <w:rsid w:val="00E20077"/>
    <w:rsid w:val="00E2098B"/>
    <w:rsid w:val="00E24377"/>
    <w:rsid w:val="00E24DD0"/>
    <w:rsid w:val="00E26C9D"/>
    <w:rsid w:val="00E2798C"/>
    <w:rsid w:val="00E27D7C"/>
    <w:rsid w:val="00E27FEC"/>
    <w:rsid w:val="00E30272"/>
    <w:rsid w:val="00E31BA9"/>
    <w:rsid w:val="00E326B0"/>
    <w:rsid w:val="00E33147"/>
    <w:rsid w:val="00E34A15"/>
    <w:rsid w:val="00E35F56"/>
    <w:rsid w:val="00E3757C"/>
    <w:rsid w:val="00E40CC7"/>
    <w:rsid w:val="00E4103D"/>
    <w:rsid w:val="00E410CD"/>
    <w:rsid w:val="00E4495E"/>
    <w:rsid w:val="00E45340"/>
    <w:rsid w:val="00E46D59"/>
    <w:rsid w:val="00E46F43"/>
    <w:rsid w:val="00E515DB"/>
    <w:rsid w:val="00E51602"/>
    <w:rsid w:val="00E5285D"/>
    <w:rsid w:val="00E54F7C"/>
    <w:rsid w:val="00E615BA"/>
    <w:rsid w:val="00E61BFE"/>
    <w:rsid w:val="00E62E90"/>
    <w:rsid w:val="00E6375A"/>
    <w:rsid w:val="00E63F19"/>
    <w:rsid w:val="00E64801"/>
    <w:rsid w:val="00E64E21"/>
    <w:rsid w:val="00E65CFC"/>
    <w:rsid w:val="00E65E15"/>
    <w:rsid w:val="00E67281"/>
    <w:rsid w:val="00E674DD"/>
    <w:rsid w:val="00E67B22"/>
    <w:rsid w:val="00E71D7F"/>
    <w:rsid w:val="00E72A9F"/>
    <w:rsid w:val="00E734E1"/>
    <w:rsid w:val="00E7471D"/>
    <w:rsid w:val="00E771EA"/>
    <w:rsid w:val="00E810EA"/>
    <w:rsid w:val="00E81323"/>
    <w:rsid w:val="00E817CB"/>
    <w:rsid w:val="00E82C9B"/>
    <w:rsid w:val="00E84928"/>
    <w:rsid w:val="00E85E3D"/>
    <w:rsid w:val="00E860A0"/>
    <w:rsid w:val="00E87232"/>
    <w:rsid w:val="00E87CE8"/>
    <w:rsid w:val="00E9009F"/>
    <w:rsid w:val="00E91C49"/>
    <w:rsid w:val="00E94FD0"/>
    <w:rsid w:val="00E974ED"/>
    <w:rsid w:val="00E97A76"/>
    <w:rsid w:val="00E97C83"/>
    <w:rsid w:val="00EA1761"/>
    <w:rsid w:val="00EA1E8B"/>
    <w:rsid w:val="00EA324A"/>
    <w:rsid w:val="00EA329E"/>
    <w:rsid w:val="00EA406E"/>
    <w:rsid w:val="00EA43AC"/>
    <w:rsid w:val="00EA52D3"/>
    <w:rsid w:val="00EA73CE"/>
    <w:rsid w:val="00EA7C8D"/>
    <w:rsid w:val="00EB18AA"/>
    <w:rsid w:val="00EB2329"/>
    <w:rsid w:val="00EB32B3"/>
    <w:rsid w:val="00EB3614"/>
    <w:rsid w:val="00EB41EE"/>
    <w:rsid w:val="00EB6BE5"/>
    <w:rsid w:val="00EB6D70"/>
    <w:rsid w:val="00EB7194"/>
    <w:rsid w:val="00EB71CE"/>
    <w:rsid w:val="00EB7685"/>
    <w:rsid w:val="00EC0007"/>
    <w:rsid w:val="00EC765F"/>
    <w:rsid w:val="00ED043A"/>
    <w:rsid w:val="00ED1FBE"/>
    <w:rsid w:val="00ED3727"/>
    <w:rsid w:val="00ED375E"/>
    <w:rsid w:val="00ED3DDF"/>
    <w:rsid w:val="00ED3FF4"/>
    <w:rsid w:val="00ED50F4"/>
    <w:rsid w:val="00ED726A"/>
    <w:rsid w:val="00ED79BD"/>
    <w:rsid w:val="00ED79E0"/>
    <w:rsid w:val="00ED7AD9"/>
    <w:rsid w:val="00ED7BBA"/>
    <w:rsid w:val="00EE0BBD"/>
    <w:rsid w:val="00EE1C1A"/>
    <w:rsid w:val="00EE2613"/>
    <w:rsid w:val="00EE4280"/>
    <w:rsid w:val="00EE52D0"/>
    <w:rsid w:val="00EE550A"/>
    <w:rsid w:val="00EE62BE"/>
    <w:rsid w:val="00EE6BE6"/>
    <w:rsid w:val="00EF0023"/>
    <w:rsid w:val="00EF1CB5"/>
    <w:rsid w:val="00EF1E98"/>
    <w:rsid w:val="00EF2F92"/>
    <w:rsid w:val="00EF4C8A"/>
    <w:rsid w:val="00EF4CC7"/>
    <w:rsid w:val="00EF5820"/>
    <w:rsid w:val="00EF5C2A"/>
    <w:rsid w:val="00F00A85"/>
    <w:rsid w:val="00F00E0C"/>
    <w:rsid w:val="00F01CED"/>
    <w:rsid w:val="00F02081"/>
    <w:rsid w:val="00F02556"/>
    <w:rsid w:val="00F0423B"/>
    <w:rsid w:val="00F04AC9"/>
    <w:rsid w:val="00F06F25"/>
    <w:rsid w:val="00F076E6"/>
    <w:rsid w:val="00F1025A"/>
    <w:rsid w:val="00F1167F"/>
    <w:rsid w:val="00F117A8"/>
    <w:rsid w:val="00F123F5"/>
    <w:rsid w:val="00F12CEE"/>
    <w:rsid w:val="00F1312D"/>
    <w:rsid w:val="00F16915"/>
    <w:rsid w:val="00F16E82"/>
    <w:rsid w:val="00F208C9"/>
    <w:rsid w:val="00F20A09"/>
    <w:rsid w:val="00F2297F"/>
    <w:rsid w:val="00F22B5A"/>
    <w:rsid w:val="00F24331"/>
    <w:rsid w:val="00F24E31"/>
    <w:rsid w:val="00F24EEC"/>
    <w:rsid w:val="00F27356"/>
    <w:rsid w:val="00F3066D"/>
    <w:rsid w:val="00F30E4A"/>
    <w:rsid w:val="00F322CC"/>
    <w:rsid w:val="00F3258B"/>
    <w:rsid w:val="00F35EDC"/>
    <w:rsid w:val="00F4315B"/>
    <w:rsid w:val="00F43A62"/>
    <w:rsid w:val="00F449A5"/>
    <w:rsid w:val="00F5502F"/>
    <w:rsid w:val="00F6026E"/>
    <w:rsid w:val="00F6087D"/>
    <w:rsid w:val="00F62916"/>
    <w:rsid w:val="00F63D12"/>
    <w:rsid w:val="00F63D9A"/>
    <w:rsid w:val="00F654BE"/>
    <w:rsid w:val="00F659A3"/>
    <w:rsid w:val="00F67EEE"/>
    <w:rsid w:val="00F70630"/>
    <w:rsid w:val="00F7383D"/>
    <w:rsid w:val="00F7417F"/>
    <w:rsid w:val="00F75CA8"/>
    <w:rsid w:val="00F77ACD"/>
    <w:rsid w:val="00F77ECB"/>
    <w:rsid w:val="00F77EEF"/>
    <w:rsid w:val="00F804A8"/>
    <w:rsid w:val="00F834DA"/>
    <w:rsid w:val="00F95DFC"/>
    <w:rsid w:val="00F95FD7"/>
    <w:rsid w:val="00F96E68"/>
    <w:rsid w:val="00F97D24"/>
    <w:rsid w:val="00FA02D2"/>
    <w:rsid w:val="00FA1BFE"/>
    <w:rsid w:val="00FA315F"/>
    <w:rsid w:val="00FA41BA"/>
    <w:rsid w:val="00FA6BE3"/>
    <w:rsid w:val="00FA77B7"/>
    <w:rsid w:val="00FB1211"/>
    <w:rsid w:val="00FB743C"/>
    <w:rsid w:val="00FC00BD"/>
    <w:rsid w:val="00FC21E1"/>
    <w:rsid w:val="00FC2FA5"/>
    <w:rsid w:val="00FC37CE"/>
    <w:rsid w:val="00FC3DFF"/>
    <w:rsid w:val="00FC4675"/>
    <w:rsid w:val="00FC467D"/>
    <w:rsid w:val="00FC5FD7"/>
    <w:rsid w:val="00FC67BD"/>
    <w:rsid w:val="00FC6E8D"/>
    <w:rsid w:val="00FD0D5B"/>
    <w:rsid w:val="00FD28E3"/>
    <w:rsid w:val="00FD307B"/>
    <w:rsid w:val="00FD69A0"/>
    <w:rsid w:val="00FE03B3"/>
    <w:rsid w:val="00FE0A67"/>
    <w:rsid w:val="00FE1F86"/>
    <w:rsid w:val="00FE21BF"/>
    <w:rsid w:val="00FE24A2"/>
    <w:rsid w:val="00FE6119"/>
    <w:rsid w:val="00FE6263"/>
    <w:rsid w:val="00FE6356"/>
    <w:rsid w:val="00FE68E4"/>
    <w:rsid w:val="00FE7F78"/>
    <w:rsid w:val="00FF0A18"/>
    <w:rsid w:val="00FF0D12"/>
    <w:rsid w:val="00FF1731"/>
    <w:rsid w:val="00FF2278"/>
    <w:rsid w:val="00FF253A"/>
    <w:rsid w:val="00FF348D"/>
    <w:rsid w:val="00FF34A3"/>
    <w:rsid w:val="00FF4886"/>
    <w:rsid w:val="00FF65AC"/>
    <w:rsid w:val="00FF7763"/>
    <w:rsid w:val="00FF7921"/>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4A726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17D72"/>
    <w:pPr>
      <w:ind w:left="720"/>
      <w:contextualSpacing/>
    </w:pPr>
  </w:style>
  <w:style w:type="character" w:styleId="UnresolvedMention">
    <w:name w:val="Unresolved Mention"/>
    <w:basedOn w:val="DefaultParagraphFont"/>
    <w:uiPriority w:val="99"/>
    <w:semiHidden/>
    <w:unhideWhenUsed/>
    <w:rsid w:val="00892AB8"/>
    <w:rPr>
      <w:color w:val="605E5C"/>
      <w:shd w:val="clear" w:color="auto" w:fill="E1DFDD"/>
    </w:rPr>
  </w:style>
  <w:style w:type="character" w:customStyle="1" w:styleId="Style1Char">
    <w:name w:val="Style1 Char"/>
    <w:basedOn w:val="DefaultParagraphFont"/>
    <w:link w:val="Style1"/>
    <w:locked/>
    <w:rsid w:val="007619D6"/>
    <w:rPr>
      <w:rFonts w:ascii="Verdana" w:hAnsi="Verdana"/>
      <w:color w:val="000000"/>
      <w:kern w:val="28"/>
      <w:sz w:val="22"/>
    </w:rPr>
  </w:style>
  <w:style w:type="character" w:styleId="CommentReference">
    <w:name w:val="annotation reference"/>
    <w:basedOn w:val="DefaultParagraphFont"/>
    <w:semiHidden/>
    <w:unhideWhenUsed/>
    <w:rsid w:val="001E60E4"/>
    <w:rPr>
      <w:sz w:val="16"/>
      <w:szCs w:val="16"/>
    </w:rPr>
  </w:style>
  <w:style w:type="paragraph" w:styleId="CommentText">
    <w:name w:val="annotation text"/>
    <w:basedOn w:val="Normal"/>
    <w:link w:val="CommentTextChar"/>
    <w:unhideWhenUsed/>
    <w:rsid w:val="001E60E4"/>
    <w:rPr>
      <w:sz w:val="20"/>
    </w:rPr>
  </w:style>
  <w:style w:type="character" w:customStyle="1" w:styleId="CommentTextChar">
    <w:name w:val="Comment Text Char"/>
    <w:basedOn w:val="DefaultParagraphFont"/>
    <w:link w:val="CommentText"/>
    <w:rsid w:val="001E60E4"/>
    <w:rPr>
      <w:rFonts w:ascii="Verdana" w:hAnsi="Verdana"/>
    </w:rPr>
  </w:style>
  <w:style w:type="paragraph" w:styleId="CommentSubject">
    <w:name w:val="annotation subject"/>
    <w:basedOn w:val="CommentText"/>
    <w:next w:val="CommentText"/>
    <w:link w:val="CommentSubjectChar"/>
    <w:semiHidden/>
    <w:unhideWhenUsed/>
    <w:rsid w:val="001E60E4"/>
    <w:rPr>
      <w:b/>
      <w:bCs/>
    </w:rPr>
  </w:style>
  <w:style w:type="character" w:customStyle="1" w:styleId="CommentSubjectChar">
    <w:name w:val="Comment Subject Char"/>
    <w:basedOn w:val="CommentTextChar"/>
    <w:link w:val="CommentSubject"/>
    <w:semiHidden/>
    <w:rsid w:val="001E60E4"/>
    <w:rPr>
      <w:rFonts w:ascii="Verdana" w:hAnsi="Verdana"/>
      <w:b/>
      <w:bCs/>
    </w:rPr>
  </w:style>
  <w:style w:type="character" w:customStyle="1" w:styleId="cf01">
    <w:name w:val="cf01"/>
    <w:basedOn w:val="DefaultParagraphFont"/>
    <w:rsid w:val="00A30A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72836258">
      <w:bodyDiv w:val="1"/>
      <w:marLeft w:val="0"/>
      <w:marRight w:val="0"/>
      <w:marTop w:val="0"/>
      <w:marBottom w:val="0"/>
      <w:divBdr>
        <w:top w:val="none" w:sz="0" w:space="0" w:color="auto"/>
        <w:left w:val="none" w:sz="0" w:space="0" w:color="auto"/>
        <w:bottom w:val="none" w:sz="0" w:space="0" w:color="auto"/>
        <w:right w:val="none" w:sz="0" w:space="0" w:color="auto"/>
      </w:divBdr>
    </w:div>
    <w:div w:id="1176311493">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9117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C26128-0A32-4901-B4BA-471E73ADE367}">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171a6d4e-846b-4045-8024-24f3590889ec"/>
    <ds:schemaRef ds:uri="http://schemas.microsoft.com/office/2006/documentManagement/types"/>
    <ds:schemaRef ds:uri="http://schemas.microsoft.com/office/infopath/2007/PartnerControls"/>
    <ds:schemaRef ds:uri="9a4cad7d-cde0-4c4b-9900-a6ca365b2969"/>
    <ds:schemaRef ds:uri="http://www.w3.org/XML/1998/namespace"/>
  </ds:schemaRefs>
</ds:datastoreItem>
</file>

<file path=customXml/itemProps3.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4.xml><?xml version="1.0" encoding="utf-8"?>
<ds:datastoreItem xmlns:ds="http://schemas.openxmlformats.org/officeDocument/2006/customXml" ds:itemID="{FA6DD6B3-B111-48BB-A29C-3F7243B5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Burston	Joanne</dc:creator>
  <cp:lastModifiedBy>Baylis, Caroline</cp:lastModifiedBy>
  <cp:revision>2</cp:revision>
  <cp:lastPrinted>2013-05-29T14:27:00Z</cp:lastPrinted>
  <dcterms:created xsi:type="dcterms:W3CDTF">2024-04-08T12:46:00Z</dcterms:created>
  <dcterms:modified xsi:type="dcterms:W3CDTF">2024-04-08T12:46:00Z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