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51CEF" w14:textId="77777777" w:rsidR="00C779E8" w:rsidRDefault="0047503E">
      <w:r>
        <w:pict w14:anchorId="32B42C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7.5pt">
            <v:imagedata r:id="rId12" o:title="PINS logo"/>
          </v:shape>
        </w:pict>
      </w:r>
    </w:p>
    <w:p w14:paraId="5913B3D2"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rsidRPr="00E3101A" w14:paraId="18D34332" w14:textId="77777777">
        <w:trPr>
          <w:cantSplit/>
          <w:trHeight w:val="659"/>
        </w:trPr>
        <w:tc>
          <w:tcPr>
            <w:tcW w:w="9356" w:type="dxa"/>
          </w:tcPr>
          <w:p w14:paraId="63E66590" w14:textId="77777777" w:rsidR="00C779E8" w:rsidRPr="00E3101A" w:rsidRDefault="00C779E8">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C779E8" w:rsidRPr="00E3101A" w14:paraId="64FDC2E7" w14:textId="77777777">
        <w:trPr>
          <w:cantSplit/>
          <w:trHeight w:val="374"/>
        </w:trPr>
        <w:tc>
          <w:tcPr>
            <w:tcW w:w="9356" w:type="dxa"/>
          </w:tcPr>
          <w:p w14:paraId="7BC58EA1" w14:textId="5D0BD987" w:rsidR="00C779E8" w:rsidRPr="00C271AF" w:rsidRDefault="00C779E8" w:rsidP="00D25177">
            <w:pPr>
              <w:spacing w:before="120"/>
              <w:ind w:left="-108" w:right="34"/>
              <w:rPr>
                <w:rFonts w:ascii="Arial" w:hAnsi="Arial" w:cs="Arial"/>
                <w:b/>
                <w:color w:val="000000"/>
                <w:sz w:val="24"/>
                <w:szCs w:val="24"/>
              </w:rPr>
            </w:pPr>
            <w:r w:rsidRPr="00C271AF">
              <w:rPr>
                <w:rFonts w:ascii="Arial" w:hAnsi="Arial" w:cs="Arial"/>
                <w:b/>
                <w:color w:val="000000"/>
                <w:sz w:val="24"/>
                <w:szCs w:val="24"/>
              </w:rPr>
              <w:t xml:space="preserve">by </w:t>
            </w:r>
            <w:r w:rsidR="00D10C51" w:rsidRPr="00C271AF">
              <w:rPr>
                <w:rFonts w:ascii="Arial" w:hAnsi="Arial" w:cs="Arial"/>
                <w:b/>
                <w:color w:val="000000"/>
                <w:sz w:val="24"/>
                <w:szCs w:val="24"/>
              </w:rPr>
              <w:t>J Ingram LLB (Hons) MIPROW</w:t>
            </w:r>
          </w:p>
        </w:tc>
      </w:tr>
      <w:tr w:rsidR="00C779E8" w:rsidRPr="00E3101A" w14:paraId="6AD3D6C3" w14:textId="77777777">
        <w:trPr>
          <w:cantSplit/>
          <w:trHeight w:val="357"/>
        </w:trPr>
        <w:tc>
          <w:tcPr>
            <w:tcW w:w="9356" w:type="dxa"/>
          </w:tcPr>
          <w:p w14:paraId="762B010A" w14:textId="77777777" w:rsidR="00C779E8" w:rsidRPr="00B338A6" w:rsidRDefault="00C779E8">
            <w:pPr>
              <w:spacing w:before="120"/>
              <w:ind w:left="-108" w:right="34"/>
              <w:rPr>
                <w:rFonts w:ascii="Arial" w:hAnsi="Arial" w:cs="Arial"/>
                <w:b/>
                <w:color w:val="000000"/>
                <w:sz w:val="18"/>
                <w:szCs w:val="18"/>
              </w:rPr>
            </w:pPr>
            <w:r w:rsidRPr="00B338A6">
              <w:rPr>
                <w:rFonts w:ascii="Arial" w:hAnsi="Arial" w:cs="Arial"/>
                <w:b/>
                <w:color w:val="000000"/>
                <w:sz w:val="18"/>
                <w:szCs w:val="18"/>
              </w:rPr>
              <w:t>an Inspector on direction of the Secretary of State for Environment, Food and Rural Affairs</w:t>
            </w:r>
          </w:p>
        </w:tc>
      </w:tr>
      <w:tr w:rsidR="00C779E8" w:rsidRPr="00E3101A" w14:paraId="2D9F2D92" w14:textId="77777777" w:rsidTr="00D25177">
        <w:trPr>
          <w:cantSplit/>
          <w:trHeight w:val="434"/>
        </w:trPr>
        <w:tc>
          <w:tcPr>
            <w:tcW w:w="9356" w:type="dxa"/>
          </w:tcPr>
          <w:p w14:paraId="5BE2FA0A" w14:textId="3F61B545" w:rsidR="00C779E8" w:rsidRPr="00D84E52" w:rsidRDefault="00C779E8">
            <w:pPr>
              <w:spacing w:before="120"/>
              <w:ind w:left="-108" w:right="176"/>
              <w:rPr>
                <w:rFonts w:ascii="Arial" w:hAnsi="Arial" w:cs="Arial"/>
                <w:b/>
                <w:color w:val="000000"/>
                <w:sz w:val="18"/>
                <w:szCs w:val="18"/>
              </w:rPr>
            </w:pPr>
            <w:r w:rsidRPr="00D84E52">
              <w:rPr>
                <w:rFonts w:ascii="Arial" w:hAnsi="Arial" w:cs="Arial"/>
                <w:b/>
                <w:color w:val="000000"/>
                <w:sz w:val="18"/>
                <w:szCs w:val="18"/>
              </w:rPr>
              <w:t xml:space="preserve">Decision date: </w:t>
            </w:r>
            <w:r w:rsidR="0047503E">
              <w:rPr>
                <w:rFonts w:ascii="Arial" w:hAnsi="Arial" w:cs="Arial"/>
                <w:b/>
                <w:color w:val="000000"/>
                <w:sz w:val="18"/>
                <w:szCs w:val="18"/>
              </w:rPr>
              <w:t>25 March 2024</w:t>
            </w:r>
          </w:p>
        </w:tc>
      </w:tr>
    </w:tbl>
    <w:p w14:paraId="4EA40F02" w14:textId="77777777" w:rsidR="00C779E8" w:rsidRPr="00E3101A" w:rsidRDefault="00C779E8">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C779E8" w:rsidRPr="00E3101A" w14:paraId="6BD57B41" w14:textId="77777777">
        <w:tc>
          <w:tcPr>
            <w:tcW w:w="9520" w:type="dxa"/>
          </w:tcPr>
          <w:p w14:paraId="06E098D2" w14:textId="074C9CE7"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Ref: </w:t>
            </w:r>
            <w:r w:rsidR="005E61AB">
              <w:rPr>
                <w:rFonts w:ascii="Arial" w:hAnsi="Arial" w:cs="Arial"/>
                <w:b/>
                <w:color w:val="000000"/>
                <w:sz w:val="24"/>
                <w:szCs w:val="24"/>
              </w:rPr>
              <w:t>ROW/3315784</w:t>
            </w:r>
          </w:p>
          <w:p w14:paraId="715362A3" w14:textId="760803BC" w:rsidR="00C779E8" w:rsidRPr="00E3101A" w:rsidRDefault="00C779E8">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sidR="005E61AB">
              <w:rPr>
                <w:rFonts w:ascii="Arial" w:hAnsi="Arial" w:cs="Arial"/>
                <w:b/>
                <w:color w:val="000000"/>
                <w:sz w:val="24"/>
                <w:szCs w:val="24"/>
              </w:rPr>
              <w:t>Michael J Peachey</w:t>
            </w:r>
          </w:p>
          <w:p w14:paraId="26FC09D1" w14:textId="3991CD19" w:rsidR="00C779E8" w:rsidRPr="00E3101A" w:rsidRDefault="005E61AB">
            <w:pPr>
              <w:spacing w:after="60"/>
              <w:rPr>
                <w:rFonts w:ascii="Arial" w:hAnsi="Arial" w:cs="Arial"/>
                <w:b/>
                <w:color w:val="000000"/>
                <w:sz w:val="24"/>
                <w:szCs w:val="24"/>
              </w:rPr>
            </w:pPr>
            <w:r>
              <w:rPr>
                <w:rFonts w:ascii="Arial" w:hAnsi="Arial" w:cs="Arial"/>
                <w:b/>
                <w:color w:val="000000"/>
                <w:sz w:val="24"/>
                <w:szCs w:val="24"/>
              </w:rPr>
              <w:t>Suffolk County</w:t>
            </w:r>
            <w:r w:rsidR="00C779E8" w:rsidRPr="00E3101A">
              <w:rPr>
                <w:rFonts w:ascii="Arial" w:hAnsi="Arial" w:cs="Arial"/>
                <w:b/>
                <w:color w:val="000000"/>
                <w:sz w:val="24"/>
                <w:szCs w:val="24"/>
              </w:rPr>
              <w:t xml:space="preserve"> Council</w:t>
            </w:r>
          </w:p>
          <w:p w14:paraId="2E11617B" w14:textId="6F6E16A6" w:rsidR="00C779E8" w:rsidRPr="00E3101A" w:rsidRDefault="005E61AB">
            <w:pPr>
              <w:spacing w:after="60"/>
              <w:rPr>
                <w:rFonts w:ascii="Arial" w:hAnsi="Arial" w:cs="Arial"/>
                <w:b/>
                <w:color w:val="000000"/>
                <w:sz w:val="24"/>
                <w:szCs w:val="24"/>
              </w:rPr>
            </w:pPr>
            <w:r w:rsidRPr="005E61AB">
              <w:rPr>
                <w:rFonts w:ascii="Arial" w:hAnsi="Arial" w:cs="Arial"/>
                <w:b/>
                <w:color w:val="000000"/>
                <w:sz w:val="24"/>
                <w:szCs w:val="24"/>
              </w:rPr>
              <w:t xml:space="preserve">Application to add a footpath from Mildenhall Bridleway 23 to </w:t>
            </w:r>
            <w:r w:rsidR="00890FB6">
              <w:rPr>
                <w:rFonts w:ascii="Arial" w:hAnsi="Arial" w:cs="Arial"/>
                <w:b/>
                <w:color w:val="000000"/>
                <w:sz w:val="24"/>
                <w:szCs w:val="24"/>
              </w:rPr>
              <w:t xml:space="preserve">the </w:t>
            </w:r>
            <w:r w:rsidRPr="005E61AB">
              <w:rPr>
                <w:rFonts w:ascii="Arial" w:hAnsi="Arial" w:cs="Arial"/>
                <w:b/>
                <w:color w:val="000000"/>
                <w:sz w:val="24"/>
                <w:szCs w:val="24"/>
              </w:rPr>
              <w:t xml:space="preserve">Centre of the public footway at Laburnum Avenue </w:t>
            </w:r>
            <w:r w:rsidR="00C779E8" w:rsidRPr="00E3101A">
              <w:rPr>
                <w:rFonts w:ascii="Arial" w:hAnsi="Arial" w:cs="Arial"/>
                <w:b/>
                <w:color w:val="000000"/>
                <w:sz w:val="24"/>
                <w:szCs w:val="24"/>
              </w:rPr>
              <w:t>(</w:t>
            </w:r>
            <w:r w:rsidR="00D84E52">
              <w:rPr>
                <w:rFonts w:ascii="Arial" w:hAnsi="Arial" w:cs="Arial"/>
                <w:b/>
                <w:color w:val="000000"/>
                <w:sz w:val="24"/>
                <w:szCs w:val="24"/>
              </w:rPr>
              <w:t>Council</w:t>
            </w:r>
            <w:r w:rsidR="00C779E8" w:rsidRPr="00E3101A">
              <w:rPr>
                <w:rFonts w:ascii="Arial" w:hAnsi="Arial" w:cs="Arial"/>
                <w:b/>
                <w:color w:val="000000"/>
                <w:sz w:val="24"/>
                <w:szCs w:val="24"/>
              </w:rPr>
              <w:t xml:space="preserve"> ref. </w:t>
            </w:r>
            <w:r>
              <w:rPr>
                <w:rFonts w:ascii="Arial" w:hAnsi="Arial" w:cs="Arial"/>
                <w:b/>
                <w:color w:val="000000"/>
                <w:sz w:val="24"/>
                <w:szCs w:val="24"/>
              </w:rPr>
              <w:t>CPM 1000</w:t>
            </w:r>
            <w:r w:rsidR="00C779E8" w:rsidRPr="00E3101A">
              <w:rPr>
                <w:rFonts w:ascii="Arial" w:hAnsi="Arial" w:cs="Arial"/>
                <w:b/>
                <w:color w:val="000000"/>
                <w:sz w:val="24"/>
                <w:szCs w:val="24"/>
              </w:rPr>
              <w:t>)</w:t>
            </w:r>
          </w:p>
        </w:tc>
      </w:tr>
      <w:tr w:rsidR="00C779E8" w:rsidRPr="00E3101A" w14:paraId="5D59A623" w14:textId="77777777">
        <w:tc>
          <w:tcPr>
            <w:tcW w:w="9520" w:type="dxa"/>
          </w:tcPr>
          <w:p w14:paraId="77E66911" w14:textId="5E93B02F" w:rsidR="00C779E8" w:rsidRPr="00A13CC4" w:rsidRDefault="00C779E8">
            <w:pPr>
              <w:pStyle w:val="TBullet"/>
              <w:spacing w:after="60"/>
              <w:ind w:left="357" w:hanging="357"/>
              <w:rPr>
                <w:rFonts w:ascii="Arial" w:hAnsi="Arial" w:cs="Arial"/>
                <w:sz w:val="22"/>
                <w:szCs w:val="22"/>
              </w:rPr>
            </w:pPr>
            <w:r w:rsidRPr="00A13CC4">
              <w:rPr>
                <w:rFonts w:ascii="Arial" w:hAnsi="Arial" w:cs="Arial"/>
                <w:sz w:val="22"/>
                <w:szCs w:val="22"/>
              </w:rPr>
              <w:t xml:space="preserve">The representation is made under Paragraph 3(2) of Schedule 14 of the Wildlife and Countryside Act 1981 (the 1981 Act) seeking a direction to be given to </w:t>
            </w:r>
            <w:r w:rsidR="005E61AB" w:rsidRPr="00A13CC4">
              <w:rPr>
                <w:rFonts w:ascii="Arial" w:hAnsi="Arial" w:cs="Arial"/>
                <w:sz w:val="22"/>
                <w:szCs w:val="22"/>
              </w:rPr>
              <w:t>Suffolk County Council</w:t>
            </w:r>
            <w:r w:rsidRPr="00A13CC4">
              <w:rPr>
                <w:rFonts w:ascii="Arial" w:hAnsi="Arial" w:cs="Arial"/>
                <w:sz w:val="22"/>
                <w:szCs w:val="22"/>
              </w:rPr>
              <w:t xml:space="preserve"> </w:t>
            </w:r>
            <w:r w:rsidR="00A9502A">
              <w:rPr>
                <w:rFonts w:ascii="Arial" w:hAnsi="Arial" w:cs="Arial"/>
                <w:sz w:val="22"/>
                <w:szCs w:val="22"/>
              </w:rPr>
              <w:t xml:space="preserve">(the Council) </w:t>
            </w:r>
            <w:r w:rsidRPr="00A13CC4">
              <w:rPr>
                <w:rFonts w:ascii="Arial" w:hAnsi="Arial" w:cs="Arial"/>
                <w:sz w:val="22"/>
                <w:szCs w:val="22"/>
              </w:rPr>
              <w:t>to determine an application for an Order, under Section 53(5) of that Act.</w:t>
            </w:r>
          </w:p>
        </w:tc>
      </w:tr>
      <w:tr w:rsidR="00C779E8" w:rsidRPr="00E3101A" w14:paraId="7855434D" w14:textId="77777777">
        <w:tc>
          <w:tcPr>
            <w:tcW w:w="9520" w:type="dxa"/>
          </w:tcPr>
          <w:p w14:paraId="53477B62" w14:textId="0806EDD9" w:rsidR="00C779E8" w:rsidRPr="00A13CC4" w:rsidRDefault="00C779E8">
            <w:pPr>
              <w:pStyle w:val="TBullet"/>
              <w:spacing w:after="60"/>
              <w:ind w:left="357" w:hanging="357"/>
              <w:rPr>
                <w:rFonts w:ascii="Arial" w:hAnsi="Arial" w:cs="Arial"/>
                <w:sz w:val="22"/>
                <w:szCs w:val="22"/>
              </w:rPr>
            </w:pPr>
            <w:r w:rsidRPr="00A13CC4">
              <w:rPr>
                <w:rFonts w:ascii="Arial" w:hAnsi="Arial" w:cs="Arial"/>
                <w:sz w:val="22"/>
                <w:szCs w:val="22"/>
              </w:rPr>
              <w:t xml:space="preserve">The representation is made by </w:t>
            </w:r>
            <w:r w:rsidR="00A52335">
              <w:rPr>
                <w:rFonts w:ascii="Arial" w:hAnsi="Arial" w:cs="Arial"/>
                <w:sz w:val="22"/>
                <w:szCs w:val="22"/>
              </w:rPr>
              <w:t>Michael Peachey</w:t>
            </w:r>
            <w:r w:rsidRPr="00A13CC4">
              <w:rPr>
                <w:rFonts w:ascii="Arial" w:hAnsi="Arial" w:cs="Arial"/>
                <w:sz w:val="22"/>
                <w:szCs w:val="22"/>
              </w:rPr>
              <w:t xml:space="preserve">, dated </w:t>
            </w:r>
            <w:r w:rsidR="00AF2164">
              <w:rPr>
                <w:rFonts w:ascii="Arial" w:hAnsi="Arial" w:cs="Arial"/>
                <w:sz w:val="22"/>
                <w:szCs w:val="22"/>
              </w:rPr>
              <w:t>26 January 2023</w:t>
            </w:r>
            <w:r w:rsidRPr="00A13CC4">
              <w:rPr>
                <w:rFonts w:ascii="Arial" w:hAnsi="Arial" w:cs="Arial"/>
                <w:sz w:val="22"/>
                <w:szCs w:val="22"/>
              </w:rPr>
              <w:t>.</w:t>
            </w:r>
          </w:p>
        </w:tc>
      </w:tr>
      <w:tr w:rsidR="00C779E8" w:rsidRPr="00E3101A" w14:paraId="029A44D2" w14:textId="77777777">
        <w:tc>
          <w:tcPr>
            <w:tcW w:w="9520" w:type="dxa"/>
          </w:tcPr>
          <w:p w14:paraId="7A03E5F8" w14:textId="4AD0DFB3" w:rsidR="00C779E8" w:rsidRPr="00A13CC4" w:rsidRDefault="00C779E8">
            <w:pPr>
              <w:pStyle w:val="TBullet"/>
              <w:spacing w:after="60"/>
              <w:ind w:left="357" w:hanging="357"/>
              <w:rPr>
                <w:rFonts w:ascii="Arial" w:hAnsi="Arial" w:cs="Arial"/>
                <w:sz w:val="22"/>
                <w:szCs w:val="22"/>
              </w:rPr>
            </w:pPr>
            <w:r w:rsidRPr="00A13CC4">
              <w:rPr>
                <w:rFonts w:ascii="Arial" w:hAnsi="Arial" w:cs="Arial"/>
                <w:sz w:val="22"/>
                <w:szCs w:val="22"/>
              </w:rPr>
              <w:t>The certificate under Paragraph 2(3) of Schedule 14 is dated</w:t>
            </w:r>
            <w:r w:rsidR="007D3360">
              <w:rPr>
                <w:rFonts w:ascii="Arial" w:hAnsi="Arial" w:cs="Arial"/>
                <w:sz w:val="22"/>
                <w:szCs w:val="22"/>
              </w:rPr>
              <w:t xml:space="preserve"> 8 January 2022</w:t>
            </w:r>
            <w:r w:rsidRPr="00A13CC4">
              <w:rPr>
                <w:rFonts w:ascii="Arial" w:hAnsi="Arial" w:cs="Arial"/>
                <w:sz w:val="22"/>
                <w:szCs w:val="22"/>
              </w:rPr>
              <w:t>.</w:t>
            </w:r>
          </w:p>
        </w:tc>
      </w:tr>
      <w:tr w:rsidR="00C779E8" w:rsidRPr="00E3101A" w14:paraId="35A02039" w14:textId="77777777">
        <w:tc>
          <w:tcPr>
            <w:tcW w:w="9520" w:type="dxa"/>
          </w:tcPr>
          <w:p w14:paraId="734EEB27" w14:textId="5ED7A0A4" w:rsidR="00C779E8" w:rsidRPr="00A13CC4" w:rsidRDefault="00C779E8">
            <w:pPr>
              <w:pStyle w:val="TBullet"/>
              <w:rPr>
                <w:rFonts w:ascii="Arial" w:hAnsi="Arial" w:cs="Arial"/>
                <w:sz w:val="22"/>
                <w:szCs w:val="22"/>
              </w:rPr>
            </w:pPr>
            <w:r w:rsidRPr="00A13CC4">
              <w:rPr>
                <w:rFonts w:ascii="Arial" w:hAnsi="Arial" w:cs="Arial"/>
                <w:sz w:val="22"/>
                <w:szCs w:val="22"/>
              </w:rPr>
              <w:t xml:space="preserve">The Council was consulted about </w:t>
            </w:r>
            <w:r w:rsidR="00350771">
              <w:rPr>
                <w:rFonts w:ascii="Arial" w:hAnsi="Arial" w:cs="Arial"/>
                <w:sz w:val="22"/>
                <w:szCs w:val="22"/>
              </w:rPr>
              <w:t xml:space="preserve">the </w:t>
            </w:r>
            <w:r w:rsidRPr="00A13CC4">
              <w:rPr>
                <w:rFonts w:ascii="Arial" w:hAnsi="Arial" w:cs="Arial"/>
                <w:sz w:val="22"/>
                <w:szCs w:val="22"/>
              </w:rPr>
              <w:t xml:space="preserve">representation on </w:t>
            </w:r>
            <w:r w:rsidR="00350771">
              <w:rPr>
                <w:rFonts w:ascii="Arial" w:hAnsi="Arial" w:cs="Arial"/>
                <w:sz w:val="22"/>
                <w:szCs w:val="22"/>
              </w:rPr>
              <w:t>29 June 2023</w:t>
            </w:r>
            <w:r w:rsidRPr="00A13CC4">
              <w:rPr>
                <w:rFonts w:ascii="Arial" w:hAnsi="Arial" w:cs="Arial"/>
                <w:sz w:val="22"/>
                <w:szCs w:val="22"/>
              </w:rPr>
              <w:t xml:space="preserve"> and the Council’s response was made on </w:t>
            </w:r>
            <w:r w:rsidR="00546653">
              <w:rPr>
                <w:rFonts w:ascii="Arial" w:hAnsi="Arial" w:cs="Arial"/>
                <w:sz w:val="22"/>
                <w:szCs w:val="22"/>
              </w:rPr>
              <w:t>8 August 2023</w:t>
            </w:r>
            <w:r w:rsidRPr="00A13CC4">
              <w:rPr>
                <w:rFonts w:ascii="Arial" w:hAnsi="Arial" w:cs="Arial"/>
                <w:sz w:val="22"/>
                <w:szCs w:val="22"/>
              </w:rPr>
              <w:t>.</w:t>
            </w:r>
          </w:p>
        </w:tc>
      </w:tr>
      <w:tr w:rsidR="00C779E8" w:rsidRPr="00E3101A" w14:paraId="4CD9B16A" w14:textId="77777777">
        <w:tc>
          <w:tcPr>
            <w:tcW w:w="9520" w:type="dxa"/>
            <w:tcBorders>
              <w:bottom w:val="single" w:sz="6" w:space="0" w:color="000000"/>
            </w:tcBorders>
          </w:tcPr>
          <w:p w14:paraId="5B00E839" w14:textId="77777777" w:rsidR="00C779E8" w:rsidRPr="00E3101A" w:rsidRDefault="00C779E8">
            <w:pPr>
              <w:spacing w:before="60"/>
              <w:rPr>
                <w:rFonts w:ascii="Arial" w:hAnsi="Arial" w:cs="Arial"/>
                <w:b/>
                <w:color w:val="000000"/>
                <w:sz w:val="24"/>
                <w:szCs w:val="24"/>
              </w:rPr>
            </w:pPr>
            <w:bookmarkStart w:id="1" w:name="bmkReturn"/>
            <w:bookmarkEnd w:id="1"/>
          </w:p>
        </w:tc>
      </w:tr>
    </w:tbl>
    <w:p w14:paraId="56782020"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Decision</w:t>
      </w:r>
    </w:p>
    <w:p w14:paraId="597545B0" w14:textId="7F696BF7" w:rsidR="00C779E8" w:rsidRPr="00E3101A" w:rsidRDefault="00C779E8">
      <w:pPr>
        <w:pStyle w:val="Style1"/>
        <w:rPr>
          <w:rFonts w:ascii="Arial" w:hAnsi="Arial" w:cs="Arial"/>
          <w:sz w:val="24"/>
          <w:szCs w:val="24"/>
        </w:rPr>
      </w:pPr>
      <w:r w:rsidRPr="00E3101A">
        <w:rPr>
          <w:rFonts w:ascii="Arial" w:hAnsi="Arial" w:cs="Arial"/>
          <w:sz w:val="24"/>
          <w:szCs w:val="24"/>
        </w:rPr>
        <w:t>The Council is directed to determine the above-mention</w:t>
      </w:r>
      <w:r w:rsidR="00D25177" w:rsidRPr="00E3101A">
        <w:rPr>
          <w:rFonts w:ascii="Arial" w:hAnsi="Arial" w:cs="Arial"/>
          <w:sz w:val="24"/>
          <w:szCs w:val="24"/>
        </w:rPr>
        <w:t>ed</w:t>
      </w:r>
      <w:r w:rsidRPr="00E3101A">
        <w:rPr>
          <w:rFonts w:ascii="Arial" w:hAnsi="Arial" w:cs="Arial"/>
          <w:sz w:val="24"/>
          <w:szCs w:val="24"/>
        </w:rPr>
        <w:t xml:space="preserve"> application.</w:t>
      </w:r>
    </w:p>
    <w:p w14:paraId="02FF5785" w14:textId="77777777" w:rsidR="00C779E8" w:rsidRPr="00E3101A" w:rsidRDefault="00C779E8">
      <w:pPr>
        <w:pStyle w:val="Heading6blackfont"/>
        <w:rPr>
          <w:rFonts w:ascii="Arial" w:hAnsi="Arial" w:cs="Arial"/>
          <w:sz w:val="24"/>
          <w:szCs w:val="24"/>
        </w:rPr>
      </w:pPr>
      <w:r w:rsidRPr="00E3101A">
        <w:rPr>
          <w:rFonts w:ascii="Arial" w:hAnsi="Arial" w:cs="Arial"/>
          <w:sz w:val="24"/>
          <w:szCs w:val="24"/>
        </w:rPr>
        <w:t>Reasons</w:t>
      </w:r>
    </w:p>
    <w:p w14:paraId="7F9F6BA0" w14:textId="77777777" w:rsidR="005158A6" w:rsidRDefault="00C779E8">
      <w:pPr>
        <w:pStyle w:val="Style1"/>
        <w:rPr>
          <w:rFonts w:ascii="Arial" w:hAnsi="Arial" w:cs="Arial"/>
          <w:sz w:val="24"/>
          <w:szCs w:val="24"/>
        </w:rPr>
      </w:pPr>
      <w:r w:rsidRPr="00E3101A">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E3101A">
        <w:rPr>
          <w:rFonts w:ascii="Arial" w:hAnsi="Arial" w:cs="Arial"/>
          <w:sz w:val="24"/>
          <w:szCs w:val="24"/>
        </w:rPr>
        <w:t>on the basis of</w:t>
      </w:r>
      <w:proofErr w:type="gramEnd"/>
      <w:r w:rsidRPr="00E3101A">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  </w:t>
      </w:r>
    </w:p>
    <w:p w14:paraId="18CD2FFB" w14:textId="7C8E815C" w:rsidR="00C779E8" w:rsidRPr="00E3101A" w:rsidRDefault="00802F6A">
      <w:pPr>
        <w:pStyle w:val="Style1"/>
        <w:rPr>
          <w:rFonts w:ascii="Arial" w:hAnsi="Arial" w:cs="Arial"/>
          <w:sz w:val="24"/>
          <w:szCs w:val="24"/>
        </w:rPr>
      </w:pPr>
      <w:r w:rsidRPr="00802F6A">
        <w:rPr>
          <w:rFonts w:ascii="Arial" w:hAnsi="Arial" w:cs="Arial"/>
          <w:sz w:val="24"/>
          <w:szCs w:val="24"/>
        </w:rPr>
        <w:t>Current guidance contained within the Rights of Way Circular 1/09 Version 2, October 2009 and published by the Department for Environment, Food and Rural Affairs details the following: 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Pr>
          <w:rFonts w:ascii="Arial" w:hAnsi="Arial" w:cs="Arial"/>
          <w:sz w:val="24"/>
          <w:szCs w:val="24"/>
        </w:rPr>
        <w:t xml:space="preserve">. </w:t>
      </w:r>
    </w:p>
    <w:p w14:paraId="12B67F8A" w14:textId="477BAE68" w:rsidR="00C779E8" w:rsidRPr="00E3101A" w:rsidRDefault="00DB1CD1">
      <w:pPr>
        <w:pStyle w:val="Style1"/>
        <w:rPr>
          <w:rFonts w:ascii="Arial" w:hAnsi="Arial" w:cs="Arial"/>
          <w:sz w:val="24"/>
          <w:szCs w:val="24"/>
        </w:rPr>
      </w:pPr>
      <w:r w:rsidRPr="00DB1CD1">
        <w:rPr>
          <w:rFonts w:ascii="Arial" w:hAnsi="Arial" w:cs="Arial"/>
          <w:sz w:val="24"/>
          <w:szCs w:val="24"/>
        </w:rPr>
        <w:t xml:space="preserve">Initial checks have been made by the Council to ensure compliancy of the application and it has been duly registered. The case now awaits allocation to an Officer and investigation. To ensure consistency, the Council operates a policy of prioritisation for all Definitive Map Modification Order (DMMO) applications to establish the order in which applications shall be determined. </w:t>
      </w:r>
      <w:r w:rsidR="00F55F87" w:rsidRPr="00F55F87">
        <w:rPr>
          <w:rFonts w:ascii="Arial" w:hAnsi="Arial" w:cs="Arial"/>
          <w:sz w:val="24"/>
          <w:szCs w:val="24"/>
        </w:rPr>
        <w:t xml:space="preserve">The Council places </w:t>
      </w:r>
      <w:r w:rsidR="00F55F87" w:rsidRPr="00F55F87">
        <w:rPr>
          <w:rFonts w:ascii="Arial" w:hAnsi="Arial" w:cs="Arial"/>
          <w:sz w:val="24"/>
          <w:szCs w:val="24"/>
        </w:rPr>
        <w:lastRenderedPageBreak/>
        <w:t>emphasis on prioritising definitive map case work that is in the public interest. As well as the level of public interest, applications are scored against the following criteria: threat to an existing or unrecorded route, value for money, network improvement, safety, strength of the evidence, resolves a problem, residential obstruction and proposed development affecting the route. The score an application receives is used to determine the place on the Council’s list of DMMO applications outstanding.</w:t>
      </w:r>
    </w:p>
    <w:p w14:paraId="7953BE4B" w14:textId="30E2FCB6" w:rsidR="00C02642" w:rsidRPr="00A80E03" w:rsidRDefault="00C02642" w:rsidP="00C02642">
      <w:pPr>
        <w:pStyle w:val="Style1"/>
        <w:rPr>
          <w:rFonts w:ascii="Arial" w:hAnsi="Arial" w:cs="Arial"/>
          <w:sz w:val="24"/>
          <w:szCs w:val="24"/>
        </w:rPr>
      </w:pPr>
      <w:r>
        <w:rPr>
          <w:rFonts w:ascii="Arial" w:hAnsi="Arial" w:cs="Arial"/>
          <w:sz w:val="24"/>
          <w:szCs w:val="24"/>
        </w:rPr>
        <w:t xml:space="preserve">The application from </w:t>
      </w:r>
      <w:r w:rsidR="00EE56AD">
        <w:rPr>
          <w:rFonts w:ascii="Arial" w:hAnsi="Arial" w:cs="Arial"/>
          <w:sz w:val="24"/>
          <w:szCs w:val="24"/>
        </w:rPr>
        <w:t xml:space="preserve">Michael Peachey </w:t>
      </w:r>
      <w:r>
        <w:rPr>
          <w:rFonts w:ascii="Arial" w:hAnsi="Arial" w:cs="Arial"/>
          <w:sz w:val="24"/>
          <w:szCs w:val="24"/>
        </w:rPr>
        <w:t xml:space="preserve">was made on </w:t>
      </w:r>
      <w:r w:rsidR="00EE56AD">
        <w:rPr>
          <w:rFonts w:ascii="Arial" w:hAnsi="Arial" w:cs="Arial"/>
          <w:sz w:val="24"/>
          <w:szCs w:val="24"/>
        </w:rPr>
        <w:t>18</w:t>
      </w:r>
      <w:r>
        <w:rPr>
          <w:rFonts w:ascii="Arial" w:hAnsi="Arial" w:cs="Arial"/>
          <w:sz w:val="24"/>
          <w:szCs w:val="24"/>
        </w:rPr>
        <w:t xml:space="preserve"> </w:t>
      </w:r>
      <w:r w:rsidR="00EE56AD">
        <w:rPr>
          <w:rFonts w:ascii="Arial" w:hAnsi="Arial" w:cs="Arial"/>
          <w:sz w:val="24"/>
          <w:szCs w:val="24"/>
        </w:rPr>
        <w:t>December</w:t>
      </w:r>
      <w:r>
        <w:rPr>
          <w:rFonts w:ascii="Arial" w:hAnsi="Arial" w:cs="Arial"/>
          <w:sz w:val="24"/>
          <w:szCs w:val="24"/>
        </w:rPr>
        <w:t xml:space="preserve"> 2021. It was duly weighted using the above criteria and given a score of </w:t>
      </w:r>
      <w:r w:rsidR="00EE56AD">
        <w:rPr>
          <w:rFonts w:ascii="Arial" w:hAnsi="Arial" w:cs="Arial"/>
          <w:sz w:val="24"/>
          <w:szCs w:val="24"/>
        </w:rPr>
        <w:t>18</w:t>
      </w:r>
      <w:r>
        <w:rPr>
          <w:rFonts w:ascii="Arial" w:hAnsi="Arial" w:cs="Arial"/>
          <w:sz w:val="24"/>
          <w:szCs w:val="24"/>
        </w:rPr>
        <w:t xml:space="preserve">, the Council state this places the application in the </w:t>
      </w:r>
      <w:r w:rsidR="00E96F08">
        <w:rPr>
          <w:rFonts w:ascii="Arial" w:hAnsi="Arial" w:cs="Arial"/>
          <w:sz w:val="24"/>
          <w:szCs w:val="24"/>
        </w:rPr>
        <w:t>low</w:t>
      </w:r>
      <w:r>
        <w:rPr>
          <w:rFonts w:ascii="Arial" w:hAnsi="Arial" w:cs="Arial"/>
          <w:sz w:val="24"/>
          <w:szCs w:val="24"/>
        </w:rPr>
        <w:t xml:space="preserve"> priority category. The Council include other areas of work on their prioritisation scheme spreadsheet including Public Path Orders.  Taken altogether there are currently </w:t>
      </w:r>
      <w:r w:rsidR="00E96F08">
        <w:rPr>
          <w:rFonts w:ascii="Arial" w:hAnsi="Arial" w:cs="Arial"/>
          <w:sz w:val="24"/>
          <w:szCs w:val="24"/>
        </w:rPr>
        <w:t>77</w:t>
      </w:r>
      <w:r>
        <w:rPr>
          <w:rFonts w:ascii="Arial" w:hAnsi="Arial" w:cs="Arial"/>
          <w:sz w:val="24"/>
          <w:szCs w:val="24"/>
        </w:rPr>
        <w:t xml:space="preserve"> order making cases ranked above this application. </w:t>
      </w:r>
      <w:proofErr w:type="gramStart"/>
      <w:r>
        <w:rPr>
          <w:rFonts w:ascii="Arial" w:hAnsi="Arial" w:cs="Arial"/>
          <w:sz w:val="24"/>
          <w:szCs w:val="24"/>
        </w:rPr>
        <w:t>With regard to</w:t>
      </w:r>
      <w:proofErr w:type="gramEnd"/>
      <w:r>
        <w:rPr>
          <w:rFonts w:ascii="Arial" w:hAnsi="Arial" w:cs="Arial"/>
          <w:sz w:val="24"/>
          <w:szCs w:val="24"/>
        </w:rPr>
        <w:t xml:space="preserve"> the formal DMMO cases there are currently </w:t>
      </w:r>
      <w:r w:rsidR="00E93B41">
        <w:rPr>
          <w:rFonts w:ascii="Arial" w:hAnsi="Arial" w:cs="Arial"/>
          <w:sz w:val="24"/>
          <w:szCs w:val="24"/>
        </w:rPr>
        <w:t>56</w:t>
      </w:r>
      <w:r>
        <w:rPr>
          <w:rFonts w:ascii="Arial" w:hAnsi="Arial" w:cs="Arial"/>
          <w:sz w:val="24"/>
          <w:szCs w:val="24"/>
        </w:rPr>
        <w:t xml:space="preserve"> applications that are assigned a higher priority. </w:t>
      </w:r>
      <w:r w:rsidRPr="004F0AA0">
        <w:rPr>
          <w:rFonts w:ascii="Arial" w:hAnsi="Arial" w:cs="Arial"/>
          <w:sz w:val="24"/>
          <w:szCs w:val="24"/>
        </w:rPr>
        <w:t>There is nothing to suggest that the scoring system employed is un</w:t>
      </w:r>
      <w:r>
        <w:rPr>
          <w:rFonts w:ascii="Arial" w:hAnsi="Arial" w:cs="Arial"/>
          <w:sz w:val="24"/>
          <w:szCs w:val="24"/>
        </w:rPr>
        <w:t>reasonable</w:t>
      </w:r>
      <w:r w:rsidRPr="004F0AA0">
        <w:rPr>
          <w:rFonts w:ascii="Arial" w:hAnsi="Arial" w:cs="Arial"/>
          <w:sz w:val="24"/>
          <w:szCs w:val="24"/>
        </w:rPr>
        <w:t>, or that the application has been scored incorrectly</w:t>
      </w:r>
      <w:r>
        <w:rPr>
          <w:rFonts w:ascii="Arial" w:hAnsi="Arial" w:cs="Arial"/>
          <w:sz w:val="24"/>
          <w:szCs w:val="24"/>
        </w:rPr>
        <w:t>.</w:t>
      </w:r>
      <w:r w:rsidRPr="00A80E03">
        <w:rPr>
          <w:rFonts w:ascii="Arial" w:hAnsi="Arial" w:cs="Arial"/>
          <w:sz w:val="24"/>
          <w:szCs w:val="24"/>
        </w:rPr>
        <w:t xml:space="preserve">  </w:t>
      </w:r>
    </w:p>
    <w:p w14:paraId="21D5E87D" w14:textId="369C4029" w:rsidR="00251AF5" w:rsidRDefault="00251AF5" w:rsidP="00251AF5">
      <w:pPr>
        <w:pStyle w:val="Style1"/>
        <w:rPr>
          <w:rFonts w:ascii="Arial" w:hAnsi="Arial" w:cs="Arial"/>
          <w:sz w:val="24"/>
          <w:szCs w:val="24"/>
        </w:rPr>
      </w:pPr>
      <w:r w:rsidRPr="00F42E47">
        <w:rPr>
          <w:rFonts w:ascii="Arial" w:hAnsi="Arial" w:cs="Arial"/>
          <w:sz w:val="24"/>
          <w:szCs w:val="24"/>
        </w:rPr>
        <w:t>The Council</w:t>
      </w:r>
      <w:r>
        <w:rPr>
          <w:rFonts w:ascii="Arial" w:hAnsi="Arial" w:cs="Arial"/>
          <w:sz w:val="24"/>
          <w:szCs w:val="24"/>
        </w:rPr>
        <w:t xml:space="preserve"> have indicated that the application</w:t>
      </w:r>
      <w:r w:rsidR="003E5707">
        <w:rPr>
          <w:rFonts w:ascii="Arial" w:hAnsi="Arial" w:cs="Arial"/>
          <w:sz w:val="24"/>
          <w:szCs w:val="24"/>
        </w:rPr>
        <w:t xml:space="preserve"> is unlikely to be determined for a considerable time</w:t>
      </w:r>
      <w:r>
        <w:rPr>
          <w:rFonts w:ascii="Arial" w:hAnsi="Arial" w:cs="Arial"/>
          <w:sz w:val="24"/>
          <w:szCs w:val="24"/>
        </w:rPr>
        <w:t xml:space="preserve">. </w:t>
      </w:r>
      <w:r w:rsidRPr="003634E5">
        <w:rPr>
          <w:rFonts w:ascii="Arial" w:hAnsi="Arial" w:cs="Arial"/>
          <w:sz w:val="24"/>
          <w:szCs w:val="24"/>
        </w:rPr>
        <w:t xml:space="preserve">The Council </w:t>
      </w:r>
      <w:r w:rsidR="002511E8">
        <w:rPr>
          <w:rFonts w:ascii="Arial" w:hAnsi="Arial" w:cs="Arial"/>
          <w:sz w:val="24"/>
          <w:szCs w:val="24"/>
        </w:rPr>
        <w:t xml:space="preserve">does not consider the claimed path would provide </w:t>
      </w:r>
      <w:r w:rsidR="00450E7C">
        <w:rPr>
          <w:rFonts w:ascii="Arial" w:hAnsi="Arial" w:cs="Arial"/>
          <w:sz w:val="24"/>
          <w:szCs w:val="24"/>
        </w:rPr>
        <w:t xml:space="preserve">a significant improvement to the existing rights of way network. Although </w:t>
      </w:r>
      <w:r w:rsidR="00674C2A">
        <w:rPr>
          <w:rFonts w:ascii="Arial" w:hAnsi="Arial" w:cs="Arial"/>
          <w:sz w:val="24"/>
          <w:szCs w:val="24"/>
        </w:rPr>
        <w:t xml:space="preserve">it is recognised that it would provide a quicker link to </w:t>
      </w:r>
      <w:r w:rsidR="00BB6FF9">
        <w:rPr>
          <w:rFonts w:ascii="Arial" w:hAnsi="Arial" w:cs="Arial"/>
          <w:sz w:val="24"/>
          <w:szCs w:val="24"/>
        </w:rPr>
        <w:t>bridleway 23 and the surrounding woodland</w:t>
      </w:r>
      <w:r w:rsidR="00C87B89">
        <w:rPr>
          <w:rFonts w:ascii="Arial" w:hAnsi="Arial" w:cs="Arial"/>
          <w:sz w:val="24"/>
          <w:szCs w:val="24"/>
        </w:rPr>
        <w:t xml:space="preserve">, </w:t>
      </w:r>
      <w:r w:rsidR="007E05C1">
        <w:rPr>
          <w:rFonts w:ascii="Arial" w:hAnsi="Arial" w:cs="Arial"/>
          <w:sz w:val="24"/>
          <w:szCs w:val="24"/>
        </w:rPr>
        <w:t xml:space="preserve">the Council state </w:t>
      </w:r>
      <w:r w:rsidR="00691D68">
        <w:rPr>
          <w:rFonts w:ascii="Arial" w:hAnsi="Arial" w:cs="Arial"/>
          <w:sz w:val="24"/>
          <w:szCs w:val="24"/>
        </w:rPr>
        <w:t>this would only have very local amenity value.</w:t>
      </w:r>
      <w:r w:rsidRPr="003634E5">
        <w:rPr>
          <w:rFonts w:ascii="Arial" w:hAnsi="Arial" w:cs="Arial"/>
          <w:sz w:val="24"/>
          <w:szCs w:val="24"/>
        </w:rPr>
        <w:t xml:space="preserve"> From</w:t>
      </w:r>
      <w:r>
        <w:rPr>
          <w:rFonts w:ascii="Arial" w:hAnsi="Arial" w:cs="Arial"/>
          <w:sz w:val="24"/>
          <w:szCs w:val="24"/>
        </w:rPr>
        <w:t xml:space="preserve"> an initial assessment of the evidence provided by Mr </w:t>
      </w:r>
      <w:r w:rsidR="003E5707">
        <w:rPr>
          <w:rFonts w:ascii="Arial" w:hAnsi="Arial" w:cs="Arial"/>
          <w:sz w:val="24"/>
          <w:szCs w:val="24"/>
        </w:rPr>
        <w:t>Peachey</w:t>
      </w:r>
      <w:r>
        <w:rPr>
          <w:rFonts w:ascii="Arial" w:hAnsi="Arial" w:cs="Arial"/>
          <w:sz w:val="24"/>
          <w:szCs w:val="24"/>
        </w:rPr>
        <w:t xml:space="preserve">, Officers </w:t>
      </w:r>
      <w:r w:rsidR="00973CD3">
        <w:rPr>
          <w:rFonts w:ascii="Arial" w:hAnsi="Arial" w:cs="Arial"/>
          <w:sz w:val="24"/>
          <w:szCs w:val="24"/>
        </w:rPr>
        <w:t xml:space="preserve">do not </w:t>
      </w:r>
      <w:r>
        <w:rPr>
          <w:rFonts w:ascii="Arial" w:hAnsi="Arial" w:cs="Arial"/>
          <w:sz w:val="24"/>
          <w:szCs w:val="24"/>
        </w:rPr>
        <w:t xml:space="preserve">consider it </w:t>
      </w:r>
      <w:r w:rsidR="00DA6C17">
        <w:rPr>
          <w:rFonts w:ascii="Arial" w:hAnsi="Arial" w:cs="Arial"/>
          <w:sz w:val="24"/>
          <w:szCs w:val="24"/>
        </w:rPr>
        <w:t>to be particularly strong</w:t>
      </w:r>
      <w:r>
        <w:rPr>
          <w:rFonts w:ascii="Arial" w:hAnsi="Arial" w:cs="Arial"/>
          <w:sz w:val="24"/>
          <w:szCs w:val="24"/>
        </w:rPr>
        <w:t xml:space="preserve">.   </w:t>
      </w:r>
    </w:p>
    <w:p w14:paraId="1ED1F405" w14:textId="77777777" w:rsidR="00FC078F" w:rsidRDefault="00251AF5" w:rsidP="00251AF5">
      <w:pPr>
        <w:pStyle w:val="Style1"/>
        <w:rPr>
          <w:rFonts w:ascii="Arial" w:hAnsi="Arial" w:cs="Arial"/>
          <w:sz w:val="24"/>
          <w:szCs w:val="24"/>
        </w:rPr>
      </w:pPr>
      <w:r w:rsidRPr="00F42E47">
        <w:rPr>
          <w:rFonts w:ascii="Arial" w:hAnsi="Arial" w:cs="Arial"/>
          <w:sz w:val="24"/>
          <w:szCs w:val="24"/>
        </w:rPr>
        <w:t>I do recognise</w:t>
      </w:r>
      <w:r w:rsidRPr="004F0AA0">
        <w:rPr>
          <w:rFonts w:ascii="Arial" w:hAnsi="Arial" w:cs="Arial"/>
          <w:sz w:val="24"/>
          <w:szCs w:val="24"/>
        </w:rPr>
        <w:t xml:space="preserve"> that there are </w:t>
      </w:r>
      <w:proofErr w:type="gramStart"/>
      <w:r w:rsidRPr="004F0AA0">
        <w:rPr>
          <w:rFonts w:ascii="Arial" w:hAnsi="Arial" w:cs="Arial"/>
          <w:sz w:val="24"/>
          <w:szCs w:val="24"/>
        </w:rPr>
        <w:t>a large number of</w:t>
      </w:r>
      <w:proofErr w:type="gramEnd"/>
      <w:r w:rsidRPr="004F0AA0">
        <w:rPr>
          <w:rFonts w:ascii="Arial" w:hAnsi="Arial" w:cs="Arial"/>
          <w:sz w:val="24"/>
          <w:szCs w:val="24"/>
        </w:rPr>
        <w:t xml:space="preserve"> applications awaiting determination</w:t>
      </w:r>
      <w:r>
        <w:rPr>
          <w:rFonts w:ascii="Arial" w:hAnsi="Arial" w:cs="Arial"/>
          <w:sz w:val="24"/>
          <w:szCs w:val="24"/>
        </w:rPr>
        <w:t xml:space="preserve">, </w:t>
      </w:r>
      <w:r w:rsidRPr="004F0AA0">
        <w:rPr>
          <w:rFonts w:ascii="Arial" w:hAnsi="Arial" w:cs="Arial"/>
          <w:sz w:val="24"/>
          <w:szCs w:val="24"/>
        </w:rPr>
        <w:t>and that the</w:t>
      </w:r>
      <w:r>
        <w:rPr>
          <w:rFonts w:ascii="Arial" w:hAnsi="Arial" w:cs="Arial"/>
          <w:sz w:val="24"/>
          <w:szCs w:val="24"/>
        </w:rPr>
        <w:t>re is</w:t>
      </w:r>
      <w:r w:rsidRPr="004F0AA0">
        <w:rPr>
          <w:rFonts w:ascii="Arial" w:hAnsi="Arial" w:cs="Arial"/>
          <w:sz w:val="24"/>
          <w:szCs w:val="24"/>
        </w:rPr>
        <w:t xml:space="preserve"> a </w:t>
      </w:r>
      <w:r>
        <w:rPr>
          <w:rFonts w:ascii="Arial" w:hAnsi="Arial" w:cs="Arial"/>
          <w:sz w:val="24"/>
          <w:szCs w:val="24"/>
        </w:rPr>
        <w:t xml:space="preserve">policy of </w:t>
      </w:r>
      <w:r w:rsidRPr="004F0AA0">
        <w:rPr>
          <w:rFonts w:ascii="Arial" w:hAnsi="Arial" w:cs="Arial"/>
          <w:sz w:val="24"/>
          <w:szCs w:val="24"/>
        </w:rPr>
        <w:t>priorit</w:t>
      </w:r>
      <w:r>
        <w:rPr>
          <w:rFonts w:ascii="Arial" w:hAnsi="Arial" w:cs="Arial"/>
          <w:sz w:val="24"/>
          <w:szCs w:val="24"/>
        </w:rPr>
        <w:t>isation</w:t>
      </w:r>
      <w:r w:rsidRPr="004F0AA0">
        <w:rPr>
          <w:rFonts w:ascii="Arial" w:hAnsi="Arial" w:cs="Arial"/>
          <w:sz w:val="24"/>
          <w:szCs w:val="24"/>
        </w:rPr>
        <w:t xml:space="preserve"> to ensure fair ranking</w:t>
      </w:r>
      <w:r>
        <w:rPr>
          <w:rFonts w:ascii="Arial" w:hAnsi="Arial" w:cs="Arial"/>
          <w:sz w:val="24"/>
          <w:szCs w:val="24"/>
        </w:rPr>
        <w:t>.</w:t>
      </w:r>
      <w:r w:rsidRPr="00C4631C">
        <w:rPr>
          <w:rFonts w:ascii="Arial" w:hAnsi="Arial" w:cs="Arial"/>
          <w:sz w:val="24"/>
          <w:szCs w:val="24"/>
        </w:rPr>
        <w:t xml:space="preserve"> </w:t>
      </w:r>
      <w:r w:rsidRPr="008801A4">
        <w:rPr>
          <w:rFonts w:ascii="Arial" w:hAnsi="Arial" w:cs="Arial"/>
          <w:sz w:val="24"/>
          <w:szCs w:val="24"/>
        </w:rPr>
        <w:t>However, the applicant is entitled to expect their application to be determined within a finite and reasonable period</w:t>
      </w:r>
      <w:r>
        <w:rPr>
          <w:rFonts w:ascii="Arial" w:hAnsi="Arial" w:cs="Arial"/>
          <w:sz w:val="24"/>
          <w:szCs w:val="24"/>
        </w:rPr>
        <w:t xml:space="preserve">. </w:t>
      </w:r>
    </w:p>
    <w:p w14:paraId="2644D9CE" w14:textId="6F24B982" w:rsidR="00251AF5" w:rsidRPr="00A477DA" w:rsidRDefault="00251AF5" w:rsidP="00251AF5">
      <w:pPr>
        <w:pStyle w:val="Style1"/>
        <w:rPr>
          <w:rFonts w:ascii="Arial" w:hAnsi="Arial" w:cs="Arial"/>
          <w:sz w:val="24"/>
          <w:szCs w:val="24"/>
        </w:rPr>
      </w:pPr>
      <w:r>
        <w:rPr>
          <w:rFonts w:ascii="Arial" w:hAnsi="Arial" w:cs="Arial"/>
          <w:sz w:val="24"/>
          <w:szCs w:val="24"/>
        </w:rPr>
        <w:t>As the Council’s scoring system does not take account of the length of time an application has been waiting, there is the possibility of other higher scoring applications overtaking those that are already on the list awaiting determination.</w:t>
      </w:r>
      <w:r w:rsidR="007D0B9C">
        <w:rPr>
          <w:rFonts w:ascii="Arial" w:hAnsi="Arial" w:cs="Arial"/>
          <w:sz w:val="24"/>
          <w:szCs w:val="24"/>
        </w:rPr>
        <w:t xml:space="preserve"> As </w:t>
      </w:r>
      <w:r w:rsidR="001A1199">
        <w:rPr>
          <w:rFonts w:ascii="Arial" w:hAnsi="Arial" w:cs="Arial"/>
          <w:sz w:val="24"/>
          <w:szCs w:val="24"/>
        </w:rPr>
        <w:t xml:space="preserve">low priority cases would </w:t>
      </w:r>
      <w:r w:rsidR="00213137">
        <w:rPr>
          <w:rFonts w:ascii="Arial" w:hAnsi="Arial" w:cs="Arial"/>
          <w:sz w:val="24"/>
          <w:szCs w:val="24"/>
        </w:rPr>
        <w:t xml:space="preserve">only </w:t>
      </w:r>
      <w:r w:rsidR="00341F39">
        <w:rPr>
          <w:rFonts w:ascii="Arial" w:hAnsi="Arial" w:cs="Arial"/>
          <w:sz w:val="24"/>
          <w:szCs w:val="24"/>
        </w:rPr>
        <w:t>be commenced once the high and medium</w:t>
      </w:r>
      <w:r w:rsidR="009C65E2">
        <w:rPr>
          <w:rFonts w:ascii="Arial" w:hAnsi="Arial" w:cs="Arial"/>
          <w:sz w:val="24"/>
          <w:szCs w:val="24"/>
        </w:rPr>
        <w:t xml:space="preserve"> </w:t>
      </w:r>
      <w:r w:rsidR="00606515">
        <w:rPr>
          <w:rFonts w:ascii="Arial" w:hAnsi="Arial" w:cs="Arial"/>
          <w:sz w:val="24"/>
          <w:szCs w:val="24"/>
        </w:rPr>
        <w:t>priority cases have been completed, there is a</w:t>
      </w:r>
      <w:r w:rsidR="00832FEC">
        <w:rPr>
          <w:rFonts w:ascii="Arial" w:hAnsi="Arial" w:cs="Arial"/>
          <w:sz w:val="24"/>
          <w:szCs w:val="24"/>
        </w:rPr>
        <w:t xml:space="preserve"> </w:t>
      </w:r>
      <w:r w:rsidR="00C72B3A">
        <w:rPr>
          <w:rFonts w:ascii="Arial" w:hAnsi="Arial" w:cs="Arial"/>
          <w:sz w:val="24"/>
          <w:szCs w:val="24"/>
        </w:rPr>
        <w:t>likelihood</w:t>
      </w:r>
      <w:r w:rsidR="00013058">
        <w:rPr>
          <w:rFonts w:ascii="Arial" w:hAnsi="Arial" w:cs="Arial"/>
          <w:sz w:val="24"/>
          <w:szCs w:val="24"/>
        </w:rPr>
        <w:t xml:space="preserve"> </w:t>
      </w:r>
      <w:r w:rsidR="00E662B6">
        <w:rPr>
          <w:rFonts w:ascii="Arial" w:hAnsi="Arial" w:cs="Arial"/>
          <w:sz w:val="24"/>
          <w:szCs w:val="24"/>
        </w:rPr>
        <w:t xml:space="preserve">that </w:t>
      </w:r>
      <w:r w:rsidR="00F970F4">
        <w:rPr>
          <w:rFonts w:ascii="Arial" w:hAnsi="Arial" w:cs="Arial"/>
          <w:sz w:val="24"/>
          <w:szCs w:val="24"/>
        </w:rPr>
        <w:t xml:space="preserve">this application would remain </w:t>
      </w:r>
      <w:r w:rsidR="00166E86">
        <w:rPr>
          <w:rFonts w:ascii="Arial" w:hAnsi="Arial" w:cs="Arial"/>
          <w:sz w:val="24"/>
          <w:szCs w:val="24"/>
        </w:rPr>
        <w:t>undetermined</w:t>
      </w:r>
      <w:r w:rsidR="00524E57">
        <w:rPr>
          <w:rFonts w:ascii="Arial" w:hAnsi="Arial" w:cs="Arial"/>
          <w:sz w:val="24"/>
          <w:szCs w:val="24"/>
        </w:rPr>
        <w:t xml:space="preserve"> for a considerable amount of time</w:t>
      </w:r>
      <w:r w:rsidR="0024582B">
        <w:rPr>
          <w:rFonts w:ascii="Arial" w:hAnsi="Arial" w:cs="Arial"/>
          <w:sz w:val="24"/>
          <w:szCs w:val="24"/>
        </w:rPr>
        <w:t>.</w:t>
      </w:r>
      <w:r w:rsidR="00F970F4">
        <w:rPr>
          <w:rFonts w:ascii="Arial" w:hAnsi="Arial" w:cs="Arial"/>
          <w:sz w:val="24"/>
          <w:szCs w:val="24"/>
        </w:rPr>
        <w:t xml:space="preserve"> </w:t>
      </w:r>
      <w:r w:rsidR="00832FEC">
        <w:rPr>
          <w:rFonts w:ascii="Arial" w:hAnsi="Arial" w:cs="Arial"/>
          <w:sz w:val="24"/>
          <w:szCs w:val="24"/>
        </w:rPr>
        <w:t xml:space="preserve"> </w:t>
      </w:r>
      <w:r w:rsidR="00606515">
        <w:rPr>
          <w:rFonts w:ascii="Arial" w:hAnsi="Arial" w:cs="Arial"/>
          <w:sz w:val="24"/>
          <w:szCs w:val="24"/>
        </w:rPr>
        <w:t xml:space="preserve"> </w:t>
      </w:r>
      <w:r>
        <w:rPr>
          <w:rFonts w:ascii="Arial" w:hAnsi="Arial" w:cs="Arial"/>
          <w:sz w:val="24"/>
          <w:szCs w:val="24"/>
        </w:rPr>
        <w:t xml:space="preserve">   </w:t>
      </w:r>
    </w:p>
    <w:p w14:paraId="3A6477DF" w14:textId="77777777" w:rsidR="00251AF5" w:rsidRPr="00A477DA" w:rsidRDefault="00251AF5" w:rsidP="00251AF5">
      <w:pPr>
        <w:pStyle w:val="Style1"/>
        <w:rPr>
          <w:rFonts w:ascii="Arial" w:hAnsi="Arial" w:cs="Arial"/>
          <w:sz w:val="24"/>
          <w:szCs w:val="24"/>
        </w:rPr>
      </w:pPr>
      <w:r w:rsidRPr="00A477DA">
        <w:rPr>
          <w:rFonts w:ascii="Arial" w:hAnsi="Arial" w:cs="Arial"/>
          <w:sz w:val="24"/>
          <w:szCs w:val="24"/>
        </w:rPr>
        <w:t xml:space="preserve">An applicant’s right to seek a direction from the Secretary of State gives rise to the expectation of a determination of that application within 12 months under normal circumstances.  In </w:t>
      </w:r>
      <w:r>
        <w:rPr>
          <w:rFonts w:ascii="Arial" w:hAnsi="Arial" w:cs="Arial"/>
          <w:sz w:val="24"/>
          <w:szCs w:val="24"/>
        </w:rPr>
        <w:t>this</w:t>
      </w:r>
      <w:r w:rsidRPr="00A477DA">
        <w:rPr>
          <w:rFonts w:ascii="Arial" w:hAnsi="Arial" w:cs="Arial"/>
          <w:sz w:val="24"/>
          <w:szCs w:val="24"/>
        </w:rPr>
        <w:t xml:space="preserve"> case, more than </w:t>
      </w:r>
      <w:r>
        <w:rPr>
          <w:rFonts w:ascii="Arial" w:hAnsi="Arial" w:cs="Arial"/>
          <w:sz w:val="24"/>
          <w:szCs w:val="24"/>
        </w:rPr>
        <w:t>2</w:t>
      </w:r>
      <w:r w:rsidRPr="00A477DA">
        <w:rPr>
          <w:rFonts w:ascii="Arial" w:hAnsi="Arial" w:cs="Arial"/>
          <w:sz w:val="24"/>
          <w:szCs w:val="24"/>
        </w:rPr>
        <w:t xml:space="preserve"> years ha</w:t>
      </w:r>
      <w:r>
        <w:rPr>
          <w:rFonts w:ascii="Arial" w:hAnsi="Arial" w:cs="Arial"/>
          <w:sz w:val="24"/>
          <w:szCs w:val="24"/>
        </w:rPr>
        <w:t>s</w:t>
      </w:r>
      <w:r w:rsidRPr="00A477DA">
        <w:rPr>
          <w:rFonts w:ascii="Arial" w:hAnsi="Arial" w:cs="Arial"/>
          <w:sz w:val="24"/>
          <w:szCs w:val="24"/>
        </w:rPr>
        <w:t xml:space="preserve"> passed since </w:t>
      </w:r>
      <w:r>
        <w:rPr>
          <w:rFonts w:ascii="Arial" w:hAnsi="Arial" w:cs="Arial"/>
          <w:sz w:val="24"/>
          <w:szCs w:val="24"/>
        </w:rPr>
        <w:t xml:space="preserve">the </w:t>
      </w:r>
      <w:r w:rsidRPr="00A477DA">
        <w:rPr>
          <w:rFonts w:ascii="Arial" w:hAnsi="Arial" w:cs="Arial"/>
          <w:sz w:val="24"/>
          <w:szCs w:val="24"/>
        </w:rPr>
        <w:t xml:space="preserve">application was submitted and no exceptional circumstances have been indicated.  </w:t>
      </w:r>
    </w:p>
    <w:p w14:paraId="0369C91E" w14:textId="21433E71" w:rsidR="00896084" w:rsidRDefault="00251AF5" w:rsidP="00896084">
      <w:pPr>
        <w:pStyle w:val="Style1"/>
        <w:rPr>
          <w:rFonts w:ascii="Arial" w:hAnsi="Arial" w:cs="Arial"/>
          <w:sz w:val="24"/>
          <w:szCs w:val="24"/>
        </w:rPr>
      </w:pPr>
      <w:r w:rsidRPr="00A477DA">
        <w:rPr>
          <w:rFonts w:ascii="Arial" w:hAnsi="Arial" w:cs="Arial"/>
          <w:sz w:val="24"/>
          <w:szCs w:val="24"/>
        </w:rPr>
        <w:t>In the circumstances I have decided that there is</w:t>
      </w:r>
      <w:r>
        <w:rPr>
          <w:rFonts w:ascii="Arial" w:hAnsi="Arial" w:cs="Arial"/>
          <w:sz w:val="24"/>
          <w:szCs w:val="24"/>
        </w:rPr>
        <w:t xml:space="preserve"> </w:t>
      </w:r>
      <w:r w:rsidRPr="00A477DA">
        <w:rPr>
          <w:rFonts w:ascii="Arial" w:hAnsi="Arial" w:cs="Arial"/>
          <w:sz w:val="24"/>
          <w:szCs w:val="24"/>
        </w:rPr>
        <w:t>a case for setting a date by which time the application should be determined</w:t>
      </w:r>
      <w:r>
        <w:rPr>
          <w:rFonts w:ascii="Arial" w:hAnsi="Arial" w:cs="Arial"/>
          <w:sz w:val="24"/>
          <w:szCs w:val="24"/>
        </w:rPr>
        <w:t>.</w:t>
      </w:r>
      <w:r w:rsidRPr="00BB071A">
        <w:rPr>
          <w:rFonts w:ascii="Arial" w:hAnsi="Arial" w:cs="Arial"/>
          <w:sz w:val="24"/>
          <w:szCs w:val="24"/>
        </w:rPr>
        <w:t xml:space="preserve"> </w:t>
      </w:r>
      <w:r>
        <w:rPr>
          <w:rFonts w:ascii="Arial" w:hAnsi="Arial" w:cs="Arial"/>
          <w:sz w:val="24"/>
          <w:szCs w:val="24"/>
        </w:rPr>
        <w:t xml:space="preserve">It </w:t>
      </w:r>
      <w:r w:rsidRPr="00A50E04">
        <w:rPr>
          <w:rFonts w:ascii="Arial" w:hAnsi="Arial" w:cs="Arial"/>
          <w:sz w:val="24"/>
          <w:szCs w:val="24"/>
        </w:rPr>
        <w:t xml:space="preserve">is appreciated that the Council will require some time to carry out its investigation and </w:t>
      </w:r>
      <w:proofErr w:type="gramStart"/>
      <w:r w:rsidRPr="00A50E04">
        <w:rPr>
          <w:rFonts w:ascii="Arial" w:hAnsi="Arial" w:cs="Arial"/>
          <w:sz w:val="24"/>
          <w:szCs w:val="24"/>
        </w:rPr>
        <w:t>make a decision</w:t>
      </w:r>
      <w:proofErr w:type="gramEnd"/>
      <w:r w:rsidRPr="00A50E04">
        <w:rPr>
          <w:rFonts w:ascii="Arial" w:hAnsi="Arial" w:cs="Arial"/>
          <w:sz w:val="24"/>
          <w:szCs w:val="24"/>
        </w:rPr>
        <w:t xml:space="preserve"> on the application.</w:t>
      </w:r>
      <w:r>
        <w:rPr>
          <w:rFonts w:ascii="Arial" w:hAnsi="Arial" w:cs="Arial"/>
          <w:sz w:val="24"/>
          <w:szCs w:val="24"/>
        </w:rPr>
        <w:t xml:space="preserve"> </w:t>
      </w:r>
      <w:r w:rsidRPr="00A50E04">
        <w:rPr>
          <w:rFonts w:ascii="Arial" w:hAnsi="Arial" w:cs="Arial"/>
          <w:sz w:val="24"/>
          <w:szCs w:val="24"/>
        </w:rPr>
        <w:t xml:space="preserve">A further period of </w:t>
      </w:r>
      <w:r>
        <w:rPr>
          <w:rFonts w:ascii="Arial" w:hAnsi="Arial" w:cs="Arial"/>
          <w:sz w:val="24"/>
          <w:szCs w:val="24"/>
        </w:rPr>
        <w:t>12</w:t>
      </w:r>
      <w:r w:rsidRPr="00A50E04">
        <w:rPr>
          <w:rFonts w:ascii="Arial" w:hAnsi="Arial" w:cs="Arial"/>
          <w:sz w:val="24"/>
          <w:szCs w:val="24"/>
        </w:rPr>
        <w:t xml:space="preserve"> months has been allowed.</w:t>
      </w:r>
    </w:p>
    <w:p w14:paraId="5F5496C8" w14:textId="77777777" w:rsidR="00896084" w:rsidRDefault="00896084" w:rsidP="00951586">
      <w:pPr>
        <w:pStyle w:val="Style1"/>
        <w:numPr>
          <w:ilvl w:val="0"/>
          <w:numId w:val="0"/>
        </w:numPr>
        <w:spacing w:before="0"/>
        <w:rPr>
          <w:rFonts w:ascii="Arial" w:hAnsi="Arial" w:cs="Arial"/>
          <w:sz w:val="24"/>
          <w:szCs w:val="24"/>
        </w:rPr>
      </w:pPr>
    </w:p>
    <w:p w14:paraId="101DF4B8" w14:textId="77777777" w:rsidR="00EB1545" w:rsidRDefault="00EB1545" w:rsidP="00951586">
      <w:pPr>
        <w:pStyle w:val="Style1"/>
        <w:numPr>
          <w:ilvl w:val="0"/>
          <w:numId w:val="0"/>
        </w:numPr>
        <w:spacing w:before="0"/>
        <w:rPr>
          <w:rFonts w:ascii="Arial" w:hAnsi="Arial" w:cs="Arial"/>
          <w:sz w:val="24"/>
          <w:szCs w:val="24"/>
        </w:rPr>
      </w:pPr>
    </w:p>
    <w:p w14:paraId="451A4E33" w14:textId="77777777" w:rsidR="00EB1545" w:rsidRDefault="00EB1545" w:rsidP="00951586">
      <w:pPr>
        <w:pStyle w:val="Style1"/>
        <w:numPr>
          <w:ilvl w:val="0"/>
          <w:numId w:val="0"/>
        </w:numPr>
        <w:spacing w:before="0"/>
        <w:rPr>
          <w:rFonts w:ascii="Arial" w:hAnsi="Arial" w:cs="Arial"/>
          <w:sz w:val="24"/>
          <w:szCs w:val="24"/>
        </w:rPr>
      </w:pPr>
    </w:p>
    <w:p w14:paraId="5D49D720" w14:textId="77777777" w:rsidR="00EB1545" w:rsidRDefault="00EB1545" w:rsidP="00951586">
      <w:pPr>
        <w:pStyle w:val="Style1"/>
        <w:numPr>
          <w:ilvl w:val="0"/>
          <w:numId w:val="0"/>
        </w:numPr>
        <w:spacing w:before="0"/>
        <w:rPr>
          <w:rFonts w:ascii="Arial" w:hAnsi="Arial" w:cs="Arial"/>
          <w:sz w:val="24"/>
          <w:szCs w:val="24"/>
        </w:rPr>
      </w:pPr>
    </w:p>
    <w:p w14:paraId="3F54F1E1" w14:textId="77777777" w:rsidR="00EB1545" w:rsidRDefault="00EB1545" w:rsidP="00951586">
      <w:pPr>
        <w:pStyle w:val="Style1"/>
        <w:numPr>
          <w:ilvl w:val="0"/>
          <w:numId w:val="0"/>
        </w:numPr>
        <w:spacing w:before="0"/>
        <w:rPr>
          <w:rFonts w:ascii="Arial" w:hAnsi="Arial" w:cs="Arial"/>
          <w:sz w:val="24"/>
          <w:szCs w:val="24"/>
        </w:rPr>
      </w:pPr>
    </w:p>
    <w:p w14:paraId="22E16910" w14:textId="77777777" w:rsidR="00EB1545" w:rsidRDefault="00EB1545" w:rsidP="00951586">
      <w:pPr>
        <w:pStyle w:val="Style1"/>
        <w:numPr>
          <w:ilvl w:val="0"/>
          <w:numId w:val="0"/>
        </w:numPr>
        <w:spacing w:before="0"/>
        <w:rPr>
          <w:rFonts w:ascii="Arial" w:hAnsi="Arial" w:cs="Arial"/>
          <w:sz w:val="24"/>
          <w:szCs w:val="24"/>
        </w:rPr>
      </w:pPr>
    </w:p>
    <w:p w14:paraId="1839AF55" w14:textId="77777777" w:rsidR="00524E57" w:rsidRDefault="00524E57">
      <w:pPr>
        <w:rPr>
          <w:rFonts w:ascii="Arial" w:hAnsi="Arial" w:cs="Arial"/>
          <w:b/>
          <w:sz w:val="24"/>
          <w:szCs w:val="24"/>
        </w:rPr>
      </w:pPr>
    </w:p>
    <w:p w14:paraId="5032897C" w14:textId="096F91D1" w:rsidR="00C779E8" w:rsidRPr="00E3101A" w:rsidRDefault="00C779E8">
      <w:pPr>
        <w:rPr>
          <w:rFonts w:ascii="Arial" w:hAnsi="Arial" w:cs="Arial"/>
          <w:b/>
          <w:sz w:val="24"/>
          <w:szCs w:val="24"/>
        </w:rPr>
      </w:pPr>
      <w:r w:rsidRPr="00E3101A">
        <w:rPr>
          <w:rFonts w:ascii="Arial" w:hAnsi="Arial" w:cs="Arial"/>
          <w:b/>
          <w:sz w:val="24"/>
          <w:szCs w:val="24"/>
        </w:rPr>
        <w:lastRenderedPageBreak/>
        <w:t>Direction</w:t>
      </w:r>
    </w:p>
    <w:p w14:paraId="3DD1439F" w14:textId="77777777" w:rsidR="00C779E8" w:rsidRPr="00E3101A" w:rsidRDefault="00C779E8">
      <w:pPr>
        <w:ind w:left="720" w:hanging="720"/>
        <w:rPr>
          <w:rFonts w:ascii="Arial" w:hAnsi="Arial" w:cs="Arial"/>
          <w:sz w:val="24"/>
          <w:szCs w:val="24"/>
        </w:rPr>
      </w:pPr>
    </w:p>
    <w:p w14:paraId="2768EDC5" w14:textId="53054002" w:rsidR="00083F54" w:rsidRDefault="00C779E8">
      <w:pPr>
        <w:rPr>
          <w:rFonts w:ascii="Arial" w:hAnsi="Arial" w:cs="Arial"/>
          <w:sz w:val="24"/>
          <w:szCs w:val="24"/>
        </w:rPr>
      </w:pPr>
      <w:r w:rsidRPr="00E3101A">
        <w:rPr>
          <w:rFonts w:ascii="Arial" w:hAnsi="Arial" w:cs="Arial"/>
          <w:sz w:val="24"/>
          <w:szCs w:val="24"/>
        </w:rPr>
        <w:t xml:space="preserve">On behalf of the Secretary of State for Environment, Food and Rural Affairs and pursuant to Paragraph 3(2) of Schedule 14 of the Wildlife and Countryside Act 1981, </w:t>
      </w:r>
      <w:r w:rsidRPr="00E3101A">
        <w:rPr>
          <w:rFonts w:ascii="Arial" w:hAnsi="Arial" w:cs="Arial"/>
          <w:b/>
          <w:sz w:val="24"/>
          <w:szCs w:val="24"/>
        </w:rPr>
        <w:t>I HEREBY</w:t>
      </w:r>
      <w:r w:rsidRPr="00E3101A">
        <w:rPr>
          <w:rFonts w:ascii="Arial" w:hAnsi="Arial" w:cs="Arial"/>
          <w:sz w:val="24"/>
          <w:szCs w:val="24"/>
        </w:rPr>
        <w:t xml:space="preserve"> </w:t>
      </w:r>
      <w:r w:rsidRPr="00E3101A">
        <w:rPr>
          <w:rFonts w:ascii="Arial" w:hAnsi="Arial" w:cs="Arial"/>
          <w:b/>
          <w:sz w:val="24"/>
          <w:szCs w:val="24"/>
        </w:rPr>
        <w:t>DIRECT</w:t>
      </w:r>
      <w:r w:rsidRPr="00E3101A">
        <w:rPr>
          <w:rFonts w:ascii="Arial" w:hAnsi="Arial" w:cs="Arial"/>
          <w:sz w:val="24"/>
          <w:szCs w:val="24"/>
        </w:rPr>
        <w:t xml:space="preserve"> the </w:t>
      </w:r>
      <w:r w:rsidR="000D2758">
        <w:rPr>
          <w:rFonts w:ascii="Arial" w:hAnsi="Arial" w:cs="Arial"/>
          <w:sz w:val="24"/>
          <w:szCs w:val="24"/>
        </w:rPr>
        <w:t xml:space="preserve">Suffolk County </w:t>
      </w:r>
      <w:r w:rsidRPr="00E3101A">
        <w:rPr>
          <w:rFonts w:ascii="Arial" w:hAnsi="Arial" w:cs="Arial"/>
          <w:sz w:val="24"/>
          <w:szCs w:val="24"/>
        </w:rPr>
        <w:t>Council to determine the above-mentioned application not later tha</w:t>
      </w:r>
      <w:r w:rsidR="000D2758">
        <w:rPr>
          <w:rFonts w:ascii="Arial" w:hAnsi="Arial" w:cs="Arial"/>
          <w:sz w:val="24"/>
          <w:szCs w:val="24"/>
        </w:rPr>
        <w:t>n 12 months from the date of this decision</w:t>
      </w:r>
      <w:r w:rsidRPr="00E3101A">
        <w:rPr>
          <w:rFonts w:ascii="Arial" w:hAnsi="Arial" w:cs="Arial"/>
          <w:sz w:val="24"/>
          <w:szCs w:val="24"/>
        </w:rPr>
        <w:t>.</w:t>
      </w:r>
    </w:p>
    <w:p w14:paraId="676C23B5" w14:textId="77777777" w:rsidR="00EB1545" w:rsidRDefault="00EB1545" w:rsidP="00850EE5">
      <w:pPr>
        <w:pStyle w:val="Style1"/>
        <w:numPr>
          <w:ilvl w:val="0"/>
          <w:numId w:val="0"/>
        </w:numPr>
        <w:spacing w:before="60"/>
        <w:rPr>
          <w:rFonts w:ascii="Monotype Corsiva" w:hAnsi="Monotype Corsiva" w:cs="Arial"/>
          <w:sz w:val="36"/>
          <w:szCs w:val="36"/>
        </w:rPr>
      </w:pPr>
    </w:p>
    <w:p w14:paraId="25516693" w14:textId="267EBED8" w:rsidR="00850EE5" w:rsidRPr="00A477DA" w:rsidRDefault="00850EE5" w:rsidP="00850EE5">
      <w:pPr>
        <w:pStyle w:val="Style1"/>
        <w:numPr>
          <w:ilvl w:val="0"/>
          <w:numId w:val="0"/>
        </w:numPr>
        <w:spacing w:before="60"/>
        <w:rPr>
          <w:rFonts w:ascii="Monotype Corsiva" w:hAnsi="Monotype Corsiva" w:cs="Arial"/>
          <w:sz w:val="36"/>
          <w:szCs w:val="36"/>
        </w:rPr>
      </w:pPr>
      <w:r w:rsidRPr="00A477DA">
        <w:rPr>
          <w:rFonts w:ascii="Monotype Corsiva" w:hAnsi="Monotype Corsiva" w:cs="Arial"/>
          <w:sz w:val="36"/>
          <w:szCs w:val="36"/>
        </w:rPr>
        <w:t>J Ingram</w:t>
      </w:r>
    </w:p>
    <w:p w14:paraId="5BEAFDA1" w14:textId="006B7A2E" w:rsidR="00C779E8" w:rsidRPr="00850EE5" w:rsidRDefault="00850EE5">
      <w:pPr>
        <w:pStyle w:val="Style1"/>
        <w:numPr>
          <w:ilvl w:val="0"/>
          <w:numId w:val="0"/>
        </w:numPr>
        <w:spacing w:before="120"/>
        <w:rPr>
          <w:rFonts w:ascii="Arial" w:hAnsi="Arial" w:cs="Arial"/>
          <w:sz w:val="24"/>
          <w:szCs w:val="24"/>
        </w:rPr>
      </w:pPr>
      <w:bookmarkStart w:id="2" w:name="bmkPageBreak"/>
      <w:bookmarkEnd w:id="2"/>
      <w:r w:rsidRPr="00A477DA">
        <w:rPr>
          <w:rFonts w:ascii="Arial" w:hAnsi="Arial" w:cs="Arial"/>
          <w:sz w:val="24"/>
          <w:szCs w:val="24"/>
        </w:rPr>
        <w:t>INSPECTOR</w:t>
      </w:r>
    </w:p>
    <w:sectPr w:rsidR="00C779E8" w:rsidRPr="00850EE5">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427D6" w14:textId="77777777" w:rsidR="009A4AC2" w:rsidRDefault="009A4AC2">
      <w:r>
        <w:separator/>
      </w:r>
    </w:p>
  </w:endnote>
  <w:endnote w:type="continuationSeparator" w:id="0">
    <w:p w14:paraId="4D67B5F6" w14:textId="77777777" w:rsidR="009A4AC2" w:rsidRDefault="009A4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A839A2">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A839A2">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98701" w14:textId="77777777" w:rsidR="009A4AC2" w:rsidRDefault="009A4AC2">
      <w:r>
        <w:separator/>
      </w:r>
    </w:p>
  </w:footnote>
  <w:footnote w:type="continuationSeparator" w:id="0">
    <w:p w14:paraId="6109CD47" w14:textId="77777777" w:rsidR="009A4AC2" w:rsidRDefault="009A4A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4DC2F9AC" w:rsidR="00C779E8" w:rsidRPr="003142A0" w:rsidRDefault="00D25177">
          <w:pPr>
            <w:pStyle w:val="Footer"/>
            <w:rPr>
              <w:rFonts w:ascii="Arial" w:hAnsi="Arial" w:cs="Arial"/>
            </w:rPr>
          </w:pPr>
          <w:r w:rsidRPr="003142A0">
            <w:rPr>
              <w:rFonts w:ascii="Arial" w:hAnsi="Arial" w:cs="Arial"/>
            </w:rPr>
            <w:t>Direction</w:t>
          </w:r>
          <w:r w:rsidR="00C779E8" w:rsidRPr="003142A0">
            <w:rPr>
              <w:rFonts w:ascii="Arial" w:hAnsi="Arial" w:cs="Arial"/>
            </w:rPr>
            <w:t xml:space="preserve"> Decision </w:t>
          </w:r>
          <w:r w:rsidR="003142A0" w:rsidRPr="003142A0">
            <w:rPr>
              <w:rFonts w:ascii="Arial" w:hAnsi="Arial" w:cs="Arial"/>
            </w:rPr>
            <w:t>ROW/3315784</w:t>
          </w:r>
        </w:p>
      </w:tc>
    </w:tr>
  </w:tbl>
  <w:p w14:paraId="6CE4F3F3" w14:textId="77777777" w:rsidR="00C779E8" w:rsidRDefault="00A839A2">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13058"/>
    <w:rsid w:val="00083F54"/>
    <w:rsid w:val="000877ED"/>
    <w:rsid w:val="000D2758"/>
    <w:rsid w:val="00141B7C"/>
    <w:rsid w:val="00166E86"/>
    <w:rsid w:val="001A1199"/>
    <w:rsid w:val="00213137"/>
    <w:rsid w:val="0024582B"/>
    <w:rsid w:val="002511E8"/>
    <w:rsid w:val="00251AF5"/>
    <w:rsid w:val="002F699F"/>
    <w:rsid w:val="003142A0"/>
    <w:rsid w:val="00341F39"/>
    <w:rsid w:val="00350771"/>
    <w:rsid w:val="003634E5"/>
    <w:rsid w:val="003E5707"/>
    <w:rsid w:val="00450E7C"/>
    <w:rsid w:val="0047503E"/>
    <w:rsid w:val="004A44AF"/>
    <w:rsid w:val="00502C9B"/>
    <w:rsid w:val="005158A6"/>
    <w:rsid w:val="00524E57"/>
    <w:rsid w:val="00546653"/>
    <w:rsid w:val="005E61AB"/>
    <w:rsid w:val="00606515"/>
    <w:rsid w:val="00674C2A"/>
    <w:rsid w:val="00682211"/>
    <w:rsid w:val="00691D68"/>
    <w:rsid w:val="006D0AF7"/>
    <w:rsid w:val="007D0B9C"/>
    <w:rsid w:val="007D3360"/>
    <w:rsid w:val="007E05C1"/>
    <w:rsid w:val="00802F6A"/>
    <w:rsid w:val="00832FEC"/>
    <w:rsid w:val="00840EDB"/>
    <w:rsid w:val="00850EE5"/>
    <w:rsid w:val="00890FB6"/>
    <w:rsid w:val="00896084"/>
    <w:rsid w:val="00951586"/>
    <w:rsid w:val="00973CD3"/>
    <w:rsid w:val="009A4AC2"/>
    <w:rsid w:val="009C65E2"/>
    <w:rsid w:val="009F1A3C"/>
    <w:rsid w:val="00A13CC4"/>
    <w:rsid w:val="00A52335"/>
    <w:rsid w:val="00A63F8D"/>
    <w:rsid w:val="00A76C81"/>
    <w:rsid w:val="00A9502A"/>
    <w:rsid w:val="00AF2164"/>
    <w:rsid w:val="00B338A6"/>
    <w:rsid w:val="00B67FB1"/>
    <w:rsid w:val="00BB6FF9"/>
    <w:rsid w:val="00C02642"/>
    <w:rsid w:val="00C271AF"/>
    <w:rsid w:val="00C72B3A"/>
    <w:rsid w:val="00C779E8"/>
    <w:rsid w:val="00C87B89"/>
    <w:rsid w:val="00D10C51"/>
    <w:rsid w:val="00D25177"/>
    <w:rsid w:val="00D262B0"/>
    <w:rsid w:val="00D84E52"/>
    <w:rsid w:val="00DA6C17"/>
    <w:rsid w:val="00DB1CD1"/>
    <w:rsid w:val="00DD5797"/>
    <w:rsid w:val="00E3101A"/>
    <w:rsid w:val="00E662B6"/>
    <w:rsid w:val="00E93B41"/>
    <w:rsid w:val="00E96F08"/>
    <w:rsid w:val="00EB1545"/>
    <w:rsid w:val="00EE56AD"/>
    <w:rsid w:val="00F55F87"/>
    <w:rsid w:val="00F67348"/>
    <w:rsid w:val="00F970F4"/>
    <w:rsid w:val="00FC0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Ingram, Jennifer</DisplayName>
        <AccountId>1805</AccountId>
        <AccountType/>
      </UserInfo>
      <UserInfo>
        <DisplayName>Farthing, Nigel</DisplayName>
        <AccountId>1811</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sisl xmlns:xsi="http://www.w3.org/2001/XMLSchema-instance" xmlns:xsd="http://www.w3.org/2001/XMLSchema" xmlns="http://www.boldonjames.com/2008/01/sie/internal/label" sislVersion="0" policy="8270c081-d9f3-48ae-83c7-c2320a8ca25c"/>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http://purl.org/dc/elements/1.1/"/>
    <ds:schemaRef ds:uri="http://schemas.microsoft.com/office/2006/metadata/properties"/>
    <ds:schemaRef ds:uri="171a6d4e-846b-4045-8024-24f3590889e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9a4cad7d-cde0-4c4b-9900-a6ca365b2969"/>
    <ds:schemaRef ds:uri="http://www.w3.org/XML/1998/namespace"/>
  </ds:schemaRefs>
</ds:datastoreItem>
</file>

<file path=customXml/itemProps2.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EF9A3237-A625-45B7-9630-EBF1D6D33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0</TotalTime>
  <Pages>3</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Mr Lowe</dc:creator>
  <cp:keywords/>
  <cp:lastModifiedBy>Baylis, Caroline</cp:lastModifiedBy>
  <cp:revision>2</cp:revision>
  <cp:lastPrinted>2010-06-22T07:33:00Z</cp:lastPrinted>
  <dcterms:created xsi:type="dcterms:W3CDTF">2024-03-25T16:14:00Z</dcterms:created>
  <dcterms:modified xsi:type="dcterms:W3CDTF">2024-03-25T16:14:00Z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