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3E8B" w14:textId="6682DC07" w:rsidR="747DDCEE" w:rsidRDefault="747DDCEE" w:rsidP="7202AB9F">
      <w:r>
        <w:rPr>
          <w:noProof/>
        </w:rPr>
        <w:drawing>
          <wp:inline distT="0" distB="0" distL="0" distR="0" wp14:anchorId="34A614FE" wp14:editId="36A647BE">
            <wp:extent cx="1028700" cy="578644"/>
            <wp:effectExtent l="0" t="0" r="0" b="0"/>
            <wp:docPr id="1892941277" name="Picture 189294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578644"/>
                    </a:xfrm>
                    <a:prstGeom prst="rect">
                      <a:avLst/>
                    </a:prstGeom>
                  </pic:spPr>
                </pic:pic>
              </a:graphicData>
            </a:graphic>
          </wp:inline>
        </w:drawing>
      </w:r>
      <w:r>
        <w:tab/>
      </w:r>
      <w:r>
        <w:tab/>
      </w:r>
      <w:r>
        <w:tab/>
      </w:r>
      <w:r>
        <w:tab/>
      </w:r>
      <w:r>
        <w:tab/>
      </w:r>
      <w:r>
        <w:tab/>
      </w:r>
      <w:r>
        <w:tab/>
      </w:r>
      <w:r>
        <w:tab/>
      </w:r>
    </w:p>
    <w:p w14:paraId="472D7D24" w14:textId="49284BA4" w:rsidR="747DDCEE" w:rsidRDefault="747DDCEE" w:rsidP="7202AB9F">
      <w:r>
        <w:rPr>
          <w:noProof/>
        </w:rPr>
        <w:drawing>
          <wp:inline distT="0" distB="0" distL="0" distR="0" wp14:anchorId="0A292A15" wp14:editId="7BDCB11F">
            <wp:extent cx="1133400" cy="599758"/>
            <wp:effectExtent l="0" t="0" r="0" b="0"/>
            <wp:docPr id="469864048" name="Picture 46986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400" cy="599758"/>
                    </a:xfrm>
                    <a:prstGeom prst="rect">
                      <a:avLst/>
                    </a:prstGeom>
                  </pic:spPr>
                </pic:pic>
              </a:graphicData>
            </a:graphic>
          </wp:inline>
        </w:drawing>
      </w:r>
      <w:r>
        <w:tab/>
      </w:r>
      <w:r>
        <w:tab/>
      </w:r>
      <w:r>
        <w:tab/>
      </w:r>
      <w:r>
        <w:tab/>
      </w:r>
      <w:r>
        <w:tab/>
      </w:r>
      <w:r>
        <w:tab/>
      </w:r>
      <w:r>
        <w:tab/>
      </w:r>
      <w:r>
        <w:tab/>
      </w:r>
      <w:r w:rsidR="1D29F45B">
        <w:t xml:space="preserve">        </w:t>
      </w:r>
      <w:r w:rsidR="1D29F45B">
        <w:rPr>
          <w:noProof/>
        </w:rPr>
        <w:drawing>
          <wp:inline distT="0" distB="0" distL="0" distR="0" wp14:anchorId="7C149559" wp14:editId="3ECC8753">
            <wp:extent cx="783186" cy="616829"/>
            <wp:effectExtent l="0" t="0" r="0" b="0"/>
            <wp:docPr id="1999491235" name="Picture 199949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3186" cy="616829"/>
                    </a:xfrm>
                    <a:prstGeom prst="rect">
                      <a:avLst/>
                    </a:prstGeom>
                  </pic:spPr>
                </pic:pic>
              </a:graphicData>
            </a:graphic>
          </wp:inline>
        </w:drawing>
      </w:r>
    </w:p>
    <w:p w14:paraId="14155846" w14:textId="51467D84" w:rsidR="7F329C90" w:rsidRDefault="7F329C90" w:rsidP="7202AB9F">
      <w:pPr>
        <w:rPr>
          <w:rFonts w:ascii="Arial" w:eastAsia="Arial" w:hAnsi="Arial" w:cs="Arial"/>
          <w:sz w:val="20"/>
          <w:szCs w:val="20"/>
        </w:rPr>
      </w:pPr>
      <w:r w:rsidRPr="7202AB9F">
        <w:rPr>
          <w:rFonts w:ascii="Arial" w:eastAsia="Arial" w:hAnsi="Arial" w:cs="Arial"/>
          <w:sz w:val="20"/>
          <w:szCs w:val="20"/>
        </w:rPr>
        <w:t>10 South Colonnade</w:t>
      </w:r>
      <w:r>
        <w:tab/>
      </w:r>
      <w:r>
        <w:tab/>
      </w:r>
      <w:r>
        <w:tab/>
      </w:r>
      <w:r>
        <w:tab/>
      </w:r>
      <w:r>
        <w:tab/>
      </w:r>
      <w:r>
        <w:tab/>
      </w:r>
      <w:r>
        <w:tab/>
      </w:r>
      <w:r w:rsidRPr="7202AB9F">
        <w:rPr>
          <w:rFonts w:ascii="Arial" w:eastAsia="Arial" w:hAnsi="Arial" w:cs="Arial"/>
          <w:sz w:val="20"/>
          <w:szCs w:val="20"/>
        </w:rPr>
        <w:t xml:space="preserve">         1 Horse Guards Road</w:t>
      </w:r>
    </w:p>
    <w:p w14:paraId="5D3FA0E6" w14:textId="39BB88EE" w:rsidR="7F329C90" w:rsidRDefault="7F329C90" w:rsidP="7202AB9F">
      <w:pPr>
        <w:rPr>
          <w:rFonts w:ascii="Arial" w:eastAsia="Arial" w:hAnsi="Arial" w:cs="Arial"/>
          <w:sz w:val="20"/>
          <w:szCs w:val="20"/>
        </w:rPr>
      </w:pPr>
      <w:r w:rsidRPr="7202AB9F">
        <w:rPr>
          <w:rFonts w:ascii="Arial" w:eastAsia="Arial" w:hAnsi="Arial" w:cs="Arial"/>
          <w:sz w:val="20"/>
          <w:szCs w:val="20"/>
        </w:rPr>
        <w:t>London</w:t>
      </w:r>
      <w:r w:rsidR="64EBA58D" w:rsidRPr="7202AB9F">
        <w:rPr>
          <w:rFonts w:ascii="Arial" w:eastAsia="Arial" w:hAnsi="Arial" w:cs="Arial"/>
          <w:sz w:val="20"/>
          <w:szCs w:val="20"/>
        </w:rPr>
        <w:t xml:space="preserve">, </w:t>
      </w:r>
      <w:r w:rsidR="64EBA58D" w:rsidRPr="7202AB9F">
        <w:rPr>
          <w:rFonts w:ascii="Arial" w:eastAsia="Arial" w:hAnsi="Arial" w:cs="Arial"/>
          <w:color w:val="000000" w:themeColor="text1"/>
          <w:sz w:val="20"/>
          <w:szCs w:val="20"/>
        </w:rPr>
        <w:t>E14 5EA</w:t>
      </w:r>
      <w:r>
        <w:tab/>
      </w:r>
      <w:r>
        <w:tab/>
      </w:r>
      <w:r>
        <w:tab/>
      </w:r>
      <w:r>
        <w:tab/>
      </w:r>
      <w:r>
        <w:tab/>
      </w:r>
      <w:r>
        <w:tab/>
      </w:r>
      <w:r w:rsidRPr="7202AB9F">
        <w:rPr>
          <w:rFonts w:ascii="Arial" w:eastAsia="Arial" w:hAnsi="Arial" w:cs="Arial"/>
          <w:sz w:val="20"/>
          <w:szCs w:val="20"/>
        </w:rPr>
        <w:t xml:space="preserve">           </w:t>
      </w:r>
      <w:r w:rsidR="5B9E42D4" w:rsidRPr="7202AB9F">
        <w:rPr>
          <w:rFonts w:ascii="Arial" w:eastAsia="Arial" w:hAnsi="Arial" w:cs="Arial"/>
          <w:sz w:val="20"/>
          <w:szCs w:val="20"/>
        </w:rPr>
        <w:t xml:space="preserve">            </w:t>
      </w:r>
      <w:r w:rsidRPr="7202AB9F">
        <w:rPr>
          <w:rFonts w:ascii="Arial" w:eastAsia="Arial" w:hAnsi="Arial" w:cs="Arial"/>
          <w:sz w:val="20"/>
          <w:szCs w:val="20"/>
        </w:rPr>
        <w:t xml:space="preserve"> London, SW1A 2HQ</w:t>
      </w:r>
    </w:p>
    <w:p w14:paraId="7B53F093" w14:textId="2D9B06F4" w:rsidR="7202AB9F" w:rsidRDefault="7202AB9F" w:rsidP="7202AB9F">
      <w:pPr>
        <w:rPr>
          <w:rFonts w:ascii="Arial" w:eastAsia="Arial" w:hAnsi="Arial" w:cs="Arial"/>
          <w:color w:val="000000" w:themeColor="text1"/>
          <w:sz w:val="20"/>
          <w:szCs w:val="20"/>
        </w:rPr>
      </w:pPr>
    </w:p>
    <w:p w14:paraId="68BDEA81" w14:textId="17DEA2C8" w:rsidR="3545F09F" w:rsidRPr="003A3F75" w:rsidRDefault="3545F09F" w:rsidP="7202AB9F">
      <w:pPr>
        <w:rPr>
          <w:rFonts w:ascii="Arial" w:eastAsia="Arial" w:hAnsi="Arial" w:cs="Arial"/>
        </w:rPr>
      </w:pPr>
      <w:r w:rsidRPr="003A3F75">
        <w:rPr>
          <w:rFonts w:ascii="Arial" w:eastAsia="Arial" w:hAnsi="Arial" w:cs="Arial"/>
        </w:rPr>
        <w:t xml:space="preserve">To: </w:t>
      </w:r>
      <w:r w:rsidR="006A4CF8">
        <w:rPr>
          <w:rFonts w:ascii="Arial" w:eastAsia="Arial" w:hAnsi="Arial" w:cs="Arial"/>
        </w:rPr>
        <w:tab/>
      </w:r>
      <w:r w:rsidRPr="003A3F75">
        <w:rPr>
          <w:rFonts w:ascii="Arial" w:eastAsia="Arial" w:hAnsi="Arial" w:cs="Arial"/>
        </w:rPr>
        <w:t>Carolyn Bartlett, Senior Responsible Owner for Non-Domestic Rating Reform</w:t>
      </w:r>
      <w:r w:rsidR="35A827C1" w:rsidRPr="003A3F75">
        <w:rPr>
          <w:rFonts w:ascii="Arial" w:eastAsia="Arial" w:hAnsi="Arial" w:cs="Arial"/>
        </w:rPr>
        <w:t>s</w:t>
      </w:r>
      <w:r w:rsidRPr="003A3F75">
        <w:rPr>
          <w:rFonts w:ascii="Arial" w:eastAsia="Arial" w:hAnsi="Arial" w:cs="Arial"/>
        </w:rPr>
        <w:t xml:space="preserve"> Programme </w:t>
      </w:r>
    </w:p>
    <w:p w14:paraId="62B87DB2" w14:textId="53178C0D" w:rsidR="67A1DB2A" w:rsidRPr="00C03EA7" w:rsidRDefault="67A1DB2A" w:rsidP="7202AB9F">
      <w:pPr>
        <w:rPr>
          <w:rFonts w:ascii="Arial" w:eastAsia="Arial" w:hAnsi="Arial" w:cs="Arial"/>
        </w:rPr>
      </w:pPr>
      <w:r w:rsidRPr="003A3F75">
        <w:rPr>
          <w:rFonts w:ascii="Arial" w:eastAsia="Arial" w:hAnsi="Arial" w:cs="Arial"/>
        </w:rPr>
        <w:t>From:</w:t>
      </w:r>
      <w:r w:rsidRPr="00C03EA7">
        <w:rPr>
          <w:rFonts w:ascii="Arial" w:eastAsia="Arial" w:hAnsi="Arial" w:cs="Arial"/>
          <w:b/>
          <w:bCs/>
        </w:rPr>
        <w:t xml:space="preserve"> </w:t>
      </w:r>
      <w:r w:rsidR="006A4CF8">
        <w:rPr>
          <w:rFonts w:ascii="Arial" w:eastAsia="Arial" w:hAnsi="Arial" w:cs="Arial"/>
          <w:b/>
          <w:bCs/>
        </w:rPr>
        <w:tab/>
      </w:r>
      <w:r w:rsidRPr="00C03EA7">
        <w:rPr>
          <w:rFonts w:ascii="Arial" w:eastAsia="Arial" w:hAnsi="Arial" w:cs="Arial"/>
        </w:rPr>
        <w:t>Jonathan Russell, Chief Exec</w:t>
      </w:r>
      <w:r w:rsidR="7A1BED37" w:rsidRPr="00C03EA7">
        <w:rPr>
          <w:rFonts w:ascii="Arial" w:eastAsia="Arial" w:hAnsi="Arial" w:cs="Arial"/>
        </w:rPr>
        <w:t>ut</w:t>
      </w:r>
      <w:r w:rsidRPr="00C03EA7">
        <w:rPr>
          <w:rFonts w:ascii="Arial" w:eastAsia="Arial" w:hAnsi="Arial" w:cs="Arial"/>
        </w:rPr>
        <w:t>ive Officer of the Valuation Office Agency</w:t>
      </w:r>
    </w:p>
    <w:p w14:paraId="72E2C643" w14:textId="540DDCE8" w:rsidR="67A1DB2A" w:rsidRPr="00C03EA7" w:rsidRDefault="67A1DB2A" w:rsidP="006A4CF8">
      <w:pPr>
        <w:ind w:firstLine="720"/>
        <w:rPr>
          <w:rFonts w:ascii="Arial" w:eastAsia="Arial" w:hAnsi="Arial" w:cs="Arial"/>
        </w:rPr>
      </w:pPr>
      <w:r w:rsidRPr="00C03EA7">
        <w:rPr>
          <w:rFonts w:ascii="Arial" w:eastAsia="Arial" w:hAnsi="Arial" w:cs="Arial"/>
        </w:rPr>
        <w:t>Nick Smallwood, Chief Executive Officer of the Inf</w:t>
      </w:r>
      <w:r w:rsidR="00FE0773">
        <w:rPr>
          <w:rFonts w:ascii="Arial" w:eastAsia="Arial" w:hAnsi="Arial" w:cs="Arial"/>
        </w:rPr>
        <w:t>r</w:t>
      </w:r>
      <w:r w:rsidRPr="00C03EA7">
        <w:rPr>
          <w:rFonts w:ascii="Arial" w:eastAsia="Arial" w:hAnsi="Arial" w:cs="Arial"/>
        </w:rPr>
        <w:t>astructure and Projects Authority</w:t>
      </w:r>
    </w:p>
    <w:p w14:paraId="095B6DAD" w14:textId="5A8A580E" w:rsidR="7202AB9F" w:rsidRPr="00C03EA7" w:rsidRDefault="7202AB9F" w:rsidP="7202AB9F">
      <w:pPr>
        <w:rPr>
          <w:rFonts w:ascii="Arial" w:eastAsia="Arial" w:hAnsi="Arial" w:cs="Arial"/>
        </w:rPr>
      </w:pPr>
    </w:p>
    <w:p w14:paraId="0FCAC7B3" w14:textId="1F9ED04E" w:rsidR="7BE7C263" w:rsidRPr="00C03EA7" w:rsidRDefault="00236DC2" w:rsidP="7202AB9F">
      <w:pPr>
        <w:rPr>
          <w:rFonts w:ascii="Arial" w:eastAsia="Arial" w:hAnsi="Arial" w:cs="Arial"/>
        </w:rPr>
      </w:pPr>
      <w:hyperlink r:id="rId13">
        <w:r w:rsidR="7BE7C263" w:rsidRPr="00C03EA7">
          <w:rPr>
            <w:rStyle w:val="Hyperlink"/>
            <w:rFonts w:ascii="Arial" w:eastAsia="Arial" w:hAnsi="Arial" w:cs="Arial"/>
          </w:rPr>
          <w:t>www.voa.gov.uk</w:t>
        </w:r>
      </w:hyperlink>
      <w:r w:rsidR="7BE7C263" w:rsidRPr="00C03EA7">
        <w:rPr>
          <w:rFonts w:ascii="Arial" w:eastAsia="Arial" w:hAnsi="Arial" w:cs="Arial"/>
        </w:rPr>
        <w:t xml:space="preserve"> </w:t>
      </w:r>
      <w:r w:rsidR="7BE7C263" w:rsidRPr="00C03EA7">
        <w:tab/>
      </w:r>
      <w:r w:rsidR="7BE7C263" w:rsidRPr="00C03EA7">
        <w:tab/>
      </w:r>
      <w:r w:rsidR="7BE7C263" w:rsidRPr="00C03EA7">
        <w:tab/>
      </w:r>
      <w:r w:rsidR="7BE7C263" w:rsidRPr="00C03EA7">
        <w:tab/>
      </w:r>
      <w:r w:rsidR="7BE7C263" w:rsidRPr="00C03EA7">
        <w:tab/>
      </w:r>
      <w:r w:rsidR="7BE7C263" w:rsidRPr="00C03EA7">
        <w:tab/>
      </w:r>
      <w:r w:rsidR="7BE7C263" w:rsidRPr="00C03EA7">
        <w:tab/>
      </w:r>
      <w:r w:rsidR="7BE7C263" w:rsidRPr="00C03EA7">
        <w:tab/>
      </w:r>
      <w:r w:rsidR="7BE7C263" w:rsidRPr="00C03EA7">
        <w:tab/>
      </w:r>
      <w:r w:rsidR="00FE0773">
        <w:tab/>
      </w:r>
      <w:r w:rsidR="004630F3">
        <w:rPr>
          <w:rFonts w:ascii="Arial" w:hAnsi="Arial" w:cs="Arial"/>
        </w:rPr>
        <w:t>20/11</w:t>
      </w:r>
      <w:r w:rsidR="70336C4D" w:rsidRPr="00BD07B4">
        <w:rPr>
          <w:rFonts w:ascii="Arial" w:eastAsia="Arial" w:hAnsi="Arial" w:cs="Arial"/>
        </w:rPr>
        <w:t>/2023</w:t>
      </w:r>
    </w:p>
    <w:p w14:paraId="5E5A77E1" w14:textId="3FA08CD3" w:rsidR="7202AB9F" w:rsidRPr="00C03EA7" w:rsidRDefault="7202AB9F" w:rsidP="7202AB9F">
      <w:pPr>
        <w:rPr>
          <w:rFonts w:ascii="Arial" w:eastAsia="Arial" w:hAnsi="Arial" w:cs="Arial"/>
        </w:rPr>
      </w:pPr>
    </w:p>
    <w:p w14:paraId="3DE5AAE6" w14:textId="3F3F1E46" w:rsidR="56AE6795" w:rsidRPr="00C03EA7" w:rsidRDefault="56AE6795" w:rsidP="7202AB9F">
      <w:pPr>
        <w:rPr>
          <w:rFonts w:ascii="Arial" w:eastAsia="Arial" w:hAnsi="Arial" w:cs="Arial"/>
        </w:rPr>
      </w:pPr>
      <w:r w:rsidRPr="00C03EA7">
        <w:rPr>
          <w:rFonts w:ascii="Arial" w:eastAsia="Arial" w:hAnsi="Arial" w:cs="Arial"/>
        </w:rPr>
        <w:t>Dear Carolyn</w:t>
      </w:r>
      <w:r w:rsidR="00FE0773">
        <w:rPr>
          <w:rFonts w:ascii="Arial" w:eastAsia="Arial" w:hAnsi="Arial" w:cs="Arial"/>
        </w:rPr>
        <w:t>,</w:t>
      </w:r>
    </w:p>
    <w:p w14:paraId="2FBD5570" w14:textId="7AE646BA" w:rsidR="56AE6795" w:rsidRPr="00FE0773" w:rsidRDefault="0052623B" w:rsidP="7202AB9F">
      <w:pPr>
        <w:rPr>
          <w:rFonts w:ascii="Arial" w:eastAsia="Arial" w:hAnsi="Arial" w:cs="Arial"/>
          <w:b/>
          <w:bCs/>
        </w:rPr>
      </w:pPr>
      <w:r w:rsidRPr="00C03EA7">
        <w:rPr>
          <w:rFonts w:ascii="Arial" w:eastAsia="Arial" w:hAnsi="Arial" w:cs="Arial"/>
          <w:b/>
          <w:bCs/>
        </w:rPr>
        <w:t>Appointment</w:t>
      </w:r>
      <w:r w:rsidR="56AE6795" w:rsidRPr="00C03EA7">
        <w:rPr>
          <w:rFonts w:ascii="Arial" w:eastAsia="Arial" w:hAnsi="Arial" w:cs="Arial"/>
          <w:b/>
          <w:bCs/>
        </w:rPr>
        <w:t xml:space="preserve"> as Senior Responsible Owner </w:t>
      </w:r>
      <w:r w:rsidR="56AE6795" w:rsidRPr="00FE0773">
        <w:rPr>
          <w:rFonts w:ascii="Arial" w:eastAsia="Arial" w:hAnsi="Arial" w:cs="Arial"/>
          <w:b/>
          <w:bCs/>
        </w:rPr>
        <w:t xml:space="preserve">for the Non-Domestic Rating Reforms Programme </w:t>
      </w:r>
    </w:p>
    <w:p w14:paraId="10AA55F4" w14:textId="27A3CDF5" w:rsidR="2C8C8C5E" w:rsidRPr="00C03EA7" w:rsidRDefault="2C8C8C5E" w:rsidP="7202AB9F">
      <w:r w:rsidRPr="00C03EA7">
        <w:rPr>
          <w:rFonts w:ascii="Arial" w:eastAsia="Arial" w:hAnsi="Arial" w:cs="Arial"/>
        </w:rPr>
        <w:t>We are writing to confirm your appointment as Senior Responsible Owner (SRO) of the Non-Domestic Rating Reforms Programme as of the date of this letter. This letter sets out your responsibilities and the support you can expect from your department and the Infrastructure and Projects Authority.</w:t>
      </w:r>
    </w:p>
    <w:p w14:paraId="344BEFAA" w14:textId="2181EFA0" w:rsidR="2C8C8C5E" w:rsidRPr="00C03EA7" w:rsidRDefault="2C8C8C5E" w:rsidP="7202AB9F">
      <w:pPr>
        <w:rPr>
          <w:rFonts w:ascii="Arial" w:eastAsia="Arial" w:hAnsi="Arial" w:cs="Arial"/>
        </w:rPr>
      </w:pPr>
      <w:r w:rsidRPr="00C03EA7">
        <w:rPr>
          <w:rFonts w:ascii="Arial" w:eastAsia="Arial" w:hAnsi="Arial" w:cs="Arial"/>
        </w:rPr>
        <w:t>You will be directly accountable to me as V</w:t>
      </w:r>
      <w:r w:rsidR="00FE0773">
        <w:rPr>
          <w:rFonts w:ascii="Arial" w:eastAsia="Arial" w:hAnsi="Arial" w:cs="Arial"/>
        </w:rPr>
        <w:t xml:space="preserve">aluation </w:t>
      </w:r>
      <w:r w:rsidRPr="00C03EA7">
        <w:rPr>
          <w:rFonts w:ascii="Arial" w:eastAsia="Arial" w:hAnsi="Arial" w:cs="Arial"/>
        </w:rPr>
        <w:t>O</w:t>
      </w:r>
      <w:r w:rsidR="00FE0773">
        <w:rPr>
          <w:rFonts w:ascii="Arial" w:eastAsia="Arial" w:hAnsi="Arial" w:cs="Arial"/>
        </w:rPr>
        <w:t xml:space="preserve">ffice </w:t>
      </w:r>
      <w:r w:rsidRPr="00C03EA7">
        <w:rPr>
          <w:rFonts w:ascii="Arial" w:eastAsia="Arial" w:hAnsi="Arial" w:cs="Arial"/>
        </w:rPr>
        <w:t>A</w:t>
      </w:r>
      <w:r w:rsidR="00FE0773">
        <w:rPr>
          <w:rFonts w:ascii="Arial" w:eastAsia="Arial" w:hAnsi="Arial" w:cs="Arial"/>
        </w:rPr>
        <w:t>gency (VOA)</w:t>
      </w:r>
      <w:r w:rsidRPr="00C03EA7">
        <w:rPr>
          <w:rFonts w:ascii="Arial" w:eastAsia="Arial" w:hAnsi="Arial" w:cs="Arial"/>
        </w:rPr>
        <w:t xml:space="preserve"> Chief Executive and to </w:t>
      </w:r>
      <w:r w:rsidR="00FE0773">
        <w:rPr>
          <w:rFonts w:ascii="Arial" w:eastAsia="Arial" w:hAnsi="Arial" w:cs="Arial"/>
        </w:rPr>
        <w:t xml:space="preserve">VOA </w:t>
      </w:r>
      <w:r w:rsidRPr="00C03EA7">
        <w:rPr>
          <w:rFonts w:ascii="Arial" w:eastAsia="Arial" w:hAnsi="Arial" w:cs="Arial"/>
        </w:rPr>
        <w:t>Ex</w:t>
      </w:r>
      <w:r w:rsidR="003A3F75">
        <w:rPr>
          <w:rFonts w:ascii="Arial" w:eastAsia="Arial" w:hAnsi="Arial" w:cs="Arial"/>
        </w:rPr>
        <w:t xml:space="preserve">ecutive </w:t>
      </w:r>
      <w:r w:rsidRPr="00C03EA7">
        <w:rPr>
          <w:rFonts w:ascii="Arial" w:eastAsia="Arial" w:hAnsi="Arial" w:cs="Arial"/>
        </w:rPr>
        <w:t>Com</w:t>
      </w:r>
      <w:r w:rsidR="003A3F75">
        <w:rPr>
          <w:rFonts w:ascii="Arial" w:eastAsia="Arial" w:hAnsi="Arial" w:cs="Arial"/>
        </w:rPr>
        <w:t>mittee (ExCom)</w:t>
      </w:r>
      <w:r w:rsidRPr="00C03EA7">
        <w:rPr>
          <w:rFonts w:ascii="Arial" w:eastAsia="Arial" w:hAnsi="Arial" w:cs="Arial"/>
        </w:rPr>
        <w:t xml:space="preserve"> as owners of the VOA Change Portfolio, under the oversight of the Financial Secretary to the Treasury.</w:t>
      </w:r>
    </w:p>
    <w:p w14:paraId="65B9AA05" w14:textId="1F45439A" w:rsidR="2C8C8C5E" w:rsidRPr="00C03EA7" w:rsidRDefault="2C8C8C5E" w:rsidP="7202AB9F">
      <w:pPr>
        <w:rPr>
          <w:rFonts w:ascii="Arial" w:eastAsia="Arial" w:hAnsi="Arial" w:cs="Arial"/>
        </w:rPr>
      </w:pPr>
      <w:r w:rsidRPr="00C03EA7">
        <w:rPr>
          <w:rFonts w:ascii="Arial" w:eastAsia="Arial" w:hAnsi="Arial" w:cs="Arial"/>
        </w:rPr>
        <w:t xml:space="preserve">You will carry out this role alongside your other responsibilities and must ensure that you allocate sufficient time to enable the effective delivery of the role, as set out in Appendix </w:t>
      </w:r>
      <w:r w:rsidR="00771306" w:rsidRPr="00C03EA7">
        <w:rPr>
          <w:rFonts w:ascii="Arial" w:eastAsia="Arial" w:hAnsi="Arial" w:cs="Arial"/>
        </w:rPr>
        <w:t>B</w:t>
      </w:r>
      <w:r w:rsidRPr="00C03EA7">
        <w:rPr>
          <w:rFonts w:ascii="Arial" w:eastAsia="Arial" w:hAnsi="Arial" w:cs="Arial"/>
        </w:rPr>
        <w:t>. This will be periodically reviewed to ensure that an appropriate balance is maintained across your portfolio of activities.</w:t>
      </w:r>
    </w:p>
    <w:p w14:paraId="6BB8D18A" w14:textId="3874889E" w:rsidR="2C8C8C5E" w:rsidRPr="00C03EA7" w:rsidRDefault="2C8C8C5E" w:rsidP="7202AB9F">
      <w:pPr>
        <w:rPr>
          <w:rFonts w:ascii="Arial" w:eastAsia="Arial" w:hAnsi="Arial" w:cs="Arial"/>
        </w:rPr>
      </w:pPr>
      <w:r w:rsidRPr="00C03EA7">
        <w:rPr>
          <w:rFonts w:ascii="Arial" w:eastAsia="Arial" w:hAnsi="Arial" w:cs="Arial"/>
        </w:rPr>
        <w:t xml:space="preserve">As SRO you have personal responsibility for </w:t>
      </w:r>
      <w:r w:rsidR="00FE0773">
        <w:rPr>
          <w:rFonts w:ascii="Arial" w:eastAsia="Arial" w:hAnsi="Arial" w:cs="Arial"/>
        </w:rPr>
        <w:t xml:space="preserve">successful </w:t>
      </w:r>
      <w:r w:rsidRPr="00C03EA7">
        <w:rPr>
          <w:rFonts w:ascii="Arial" w:eastAsia="Arial" w:hAnsi="Arial" w:cs="Arial"/>
        </w:rPr>
        <w:t xml:space="preserve">delivery of the Non-Domestic Rating Reforms Programme and will be held accountable for the delivery of its objectives and policy intent; for securing and protecting its vision; for ensuring that it is governed responsibly, reported honestly, </w:t>
      </w:r>
      <w:r w:rsidR="00AA64D8">
        <w:rPr>
          <w:rFonts w:ascii="Arial" w:eastAsia="Arial" w:hAnsi="Arial" w:cs="Arial"/>
        </w:rPr>
        <w:t xml:space="preserve">and </w:t>
      </w:r>
      <w:r w:rsidR="00D83052">
        <w:rPr>
          <w:rFonts w:ascii="Arial" w:eastAsia="Arial" w:hAnsi="Arial" w:cs="Arial"/>
        </w:rPr>
        <w:t>issues are escalated</w:t>
      </w:r>
      <w:r w:rsidRPr="00C03EA7">
        <w:rPr>
          <w:rFonts w:ascii="Arial" w:eastAsia="Arial" w:hAnsi="Arial" w:cs="Arial"/>
        </w:rPr>
        <w:t xml:space="preserve"> appropriately; for influencing constructively the context, culture and operating environment of the project; and for ensuring</w:t>
      </w:r>
      <w:r w:rsidR="00FE0773">
        <w:rPr>
          <w:rFonts w:ascii="Arial" w:eastAsia="Arial" w:hAnsi="Arial" w:cs="Arial"/>
        </w:rPr>
        <w:t xml:space="preserve"> that</w:t>
      </w:r>
      <w:r w:rsidRPr="00C03EA7">
        <w:rPr>
          <w:rFonts w:ascii="Arial" w:eastAsia="Arial" w:hAnsi="Arial" w:cs="Arial"/>
        </w:rPr>
        <w:t xml:space="preserve"> a Post Implementation Review is undertaken.</w:t>
      </w:r>
    </w:p>
    <w:p w14:paraId="539B0E96" w14:textId="1B468B4B" w:rsidR="2C8C8C5E" w:rsidRPr="00C03EA7" w:rsidRDefault="2C8C8C5E" w:rsidP="7202AB9F">
      <w:pPr>
        <w:rPr>
          <w:rFonts w:ascii="Arial" w:eastAsia="Arial" w:hAnsi="Arial" w:cs="Arial"/>
        </w:rPr>
      </w:pPr>
      <w:r w:rsidRPr="00C03EA7">
        <w:rPr>
          <w:rFonts w:ascii="Arial" w:eastAsia="Arial" w:hAnsi="Arial" w:cs="Arial"/>
        </w:rPr>
        <w:t>It is important to be clear that your accountability relates only to implementation; it will remain for the Minister to account for the relevant policy decisions and development.</w:t>
      </w:r>
    </w:p>
    <w:p w14:paraId="16DEB2DB" w14:textId="7C15F3C4" w:rsidR="2C8C8C5E" w:rsidRPr="00C03EA7" w:rsidRDefault="2C8C8C5E" w:rsidP="7202AB9F">
      <w:pPr>
        <w:rPr>
          <w:rFonts w:ascii="Arial" w:eastAsia="Arial" w:hAnsi="Arial" w:cs="Arial"/>
        </w:rPr>
      </w:pPr>
      <w:r w:rsidRPr="00C03EA7">
        <w:rPr>
          <w:rFonts w:ascii="Arial" w:eastAsia="Arial" w:hAnsi="Arial" w:cs="Arial"/>
        </w:rPr>
        <w:t xml:space="preserve">Like all civil servants, you remain </w:t>
      </w:r>
      <w:r w:rsidRPr="00C03EA7">
        <w:rPr>
          <w:rFonts w:ascii="Arial" w:eastAsia="Arial" w:hAnsi="Arial" w:cs="Arial"/>
          <w:color w:val="222222"/>
        </w:rPr>
        <w:t xml:space="preserve">accountable to Ministers, as set out in the Civil Service Code, and should deliver the </w:t>
      </w:r>
      <w:r w:rsidRPr="00C03EA7">
        <w:rPr>
          <w:rFonts w:ascii="Arial" w:eastAsia="Arial" w:hAnsi="Arial" w:cs="Arial"/>
        </w:rPr>
        <w:t xml:space="preserve">Non-Domestic Rates Reforms Programme in accordance with the objectives and policy intent as set by </w:t>
      </w:r>
      <w:r w:rsidR="00793F5A">
        <w:rPr>
          <w:rFonts w:ascii="Arial" w:eastAsia="Arial" w:hAnsi="Arial" w:cs="Arial"/>
        </w:rPr>
        <w:t>them</w:t>
      </w:r>
      <w:r w:rsidRPr="00C03EA7">
        <w:rPr>
          <w:rFonts w:ascii="Arial" w:eastAsia="Arial" w:hAnsi="Arial" w:cs="Arial"/>
        </w:rPr>
        <w:t>.</w:t>
      </w:r>
    </w:p>
    <w:p w14:paraId="595A81DC" w14:textId="7BCD7284" w:rsidR="2C8C8C5E" w:rsidRPr="00C03EA7" w:rsidRDefault="2C8C8C5E" w:rsidP="7202AB9F">
      <w:pPr>
        <w:rPr>
          <w:rFonts w:ascii="Arial" w:eastAsia="Arial" w:hAnsi="Arial" w:cs="Arial"/>
        </w:rPr>
      </w:pPr>
      <w:r w:rsidRPr="00C03EA7">
        <w:rPr>
          <w:rFonts w:ascii="Arial" w:eastAsia="Arial" w:hAnsi="Arial" w:cs="Arial"/>
        </w:rPr>
        <w:t>In addition to your internal accountabilities, SROs are personally accountable to Parliamentary Select Committees.  You will be expected to account for and explain the actions you have taken to deliver the Programme (or specific phases or milestones within it).  In your case this means that from the date of signature of this letter you will be held personally accountable and could be called by Select Committees in respect of the delivery of your Programme.</w:t>
      </w:r>
    </w:p>
    <w:p w14:paraId="37177034" w14:textId="04C0C7D6" w:rsidR="2C8C8C5E" w:rsidRPr="00C03EA7" w:rsidRDefault="2C8C8C5E" w:rsidP="7202AB9F">
      <w:pPr>
        <w:rPr>
          <w:rFonts w:ascii="Arial" w:eastAsia="Arial" w:hAnsi="Arial" w:cs="Arial"/>
        </w:rPr>
      </w:pPr>
      <w:r w:rsidRPr="00C03EA7">
        <w:rPr>
          <w:rFonts w:ascii="Arial" w:eastAsia="Arial" w:hAnsi="Arial" w:cs="Arial"/>
        </w:rPr>
        <w:t xml:space="preserve"> </w:t>
      </w:r>
    </w:p>
    <w:p w14:paraId="1F6EEA9E" w14:textId="589362CF" w:rsidR="2C8C8C5E" w:rsidRPr="00C03EA7" w:rsidRDefault="2C8C8C5E" w:rsidP="7202AB9F">
      <w:pPr>
        <w:jc w:val="both"/>
        <w:rPr>
          <w:rFonts w:ascii="Arial" w:eastAsia="Arial" w:hAnsi="Arial" w:cs="Arial"/>
        </w:rPr>
      </w:pPr>
      <w:r w:rsidRPr="00C03EA7">
        <w:rPr>
          <w:rFonts w:ascii="Arial" w:eastAsia="Arial" w:hAnsi="Arial" w:cs="Arial"/>
        </w:rPr>
        <w:lastRenderedPageBreak/>
        <w:t xml:space="preserve">More information on this is set out in </w:t>
      </w:r>
      <w:hyperlink r:id="rId14">
        <w:r w:rsidRPr="00C03EA7">
          <w:rPr>
            <w:rStyle w:val="Hyperlink"/>
            <w:rFonts w:ascii="Arial" w:eastAsia="Arial" w:hAnsi="Arial" w:cs="Arial"/>
            <w:color w:val="0000FF"/>
          </w:rPr>
          <w:t>Giving Evidence to Select Committees – Guidance for Civil Servants</w:t>
        </w:r>
      </w:hyperlink>
      <w:r w:rsidRPr="00C03EA7">
        <w:rPr>
          <w:rFonts w:ascii="Arial" w:eastAsia="Arial" w:hAnsi="Arial" w:cs="Arial"/>
        </w:rPr>
        <w:t xml:space="preserve">, sometimes known as the Osmotherly Rules. It is important to be clear that your accountability to Parliament relates only to implementation, within the terms agreed in this letter. It will remain for the Minister to account for the relevant policy decisions and development. </w:t>
      </w:r>
    </w:p>
    <w:p w14:paraId="72A7F4CD" w14:textId="5722B97A" w:rsidR="2C8C8C5E" w:rsidRPr="00C03EA7" w:rsidRDefault="2C8C8C5E" w:rsidP="7202AB9F">
      <w:pPr>
        <w:rPr>
          <w:rFonts w:ascii="Arial" w:eastAsia="Arial" w:hAnsi="Arial" w:cs="Arial"/>
        </w:rPr>
      </w:pPr>
      <w:r w:rsidRPr="00C03EA7">
        <w:rPr>
          <w:rFonts w:ascii="Arial" w:eastAsia="Arial" w:hAnsi="Arial" w:cs="Arial"/>
        </w:rPr>
        <w:t xml:space="preserve">In line with VOA change governance you </w:t>
      </w:r>
      <w:r w:rsidR="2225499C" w:rsidRPr="00C03EA7">
        <w:rPr>
          <w:rFonts w:ascii="Arial" w:eastAsia="Arial" w:hAnsi="Arial" w:cs="Arial"/>
        </w:rPr>
        <w:t xml:space="preserve">have appointed a </w:t>
      </w:r>
      <w:r w:rsidRPr="00C03EA7">
        <w:rPr>
          <w:rFonts w:ascii="Arial" w:eastAsia="Arial" w:hAnsi="Arial" w:cs="Arial"/>
        </w:rPr>
        <w:t>suitably qualified and experienced Programme Director to enable you to discharge some of your responsibilities whilst retaining your overall delivery accountabilities, which you should set out in a formal letter of delegation.  The relationship between the SRO and Programme Director role is further detailed at Appendix A.</w:t>
      </w:r>
    </w:p>
    <w:p w14:paraId="33AA7942" w14:textId="4DD9EC56" w:rsidR="2C8C8C5E" w:rsidRPr="00C03EA7" w:rsidRDefault="2C8C8C5E" w:rsidP="7202AB9F">
      <w:pPr>
        <w:rPr>
          <w:rFonts w:ascii="Arial" w:eastAsia="Arial" w:hAnsi="Arial" w:cs="Arial"/>
        </w:rPr>
      </w:pPr>
      <w:r w:rsidRPr="00C03EA7">
        <w:rPr>
          <w:rFonts w:ascii="Arial" w:eastAsia="Arial" w:hAnsi="Arial" w:cs="Arial"/>
        </w:rPr>
        <w:t xml:space="preserve">You may be asked to account for and explain the actions you have taken in discharging your accountabilities to </w:t>
      </w:r>
      <w:r w:rsidR="18844351" w:rsidRPr="00C03EA7">
        <w:rPr>
          <w:rFonts w:ascii="Arial" w:eastAsia="Arial" w:hAnsi="Arial" w:cs="Arial"/>
        </w:rPr>
        <w:t xml:space="preserve">HMRC </w:t>
      </w:r>
      <w:r w:rsidRPr="00C03EA7">
        <w:rPr>
          <w:rFonts w:ascii="Arial" w:eastAsia="Arial" w:hAnsi="Arial" w:cs="Arial"/>
        </w:rPr>
        <w:t>ExCom or to one of its sub-boards.  Therefore, you should provide a copy of the signed delegation letter to</w:t>
      </w:r>
      <w:r w:rsidR="361FCFB0" w:rsidRPr="00C03EA7">
        <w:rPr>
          <w:rFonts w:ascii="Arial" w:eastAsia="Arial" w:hAnsi="Arial" w:cs="Arial"/>
        </w:rPr>
        <w:t xml:space="preserve"> the</w:t>
      </w:r>
      <w:r w:rsidRPr="00C03EA7">
        <w:rPr>
          <w:rFonts w:ascii="Arial" w:eastAsia="Arial" w:hAnsi="Arial" w:cs="Arial"/>
        </w:rPr>
        <w:t xml:space="preserve"> </w:t>
      </w:r>
      <w:hyperlink r:id="rId15">
        <w:r w:rsidRPr="00C03EA7">
          <w:rPr>
            <w:rStyle w:val="Hyperlink"/>
            <w:rFonts w:ascii="Arial" w:eastAsia="Arial" w:hAnsi="Arial" w:cs="Arial"/>
            <w:color w:val="0000FF"/>
          </w:rPr>
          <w:t>HMRC Change Portfolio</w:t>
        </w:r>
      </w:hyperlink>
      <w:r w:rsidRPr="00C03EA7">
        <w:rPr>
          <w:rFonts w:ascii="Arial" w:eastAsia="Arial" w:hAnsi="Arial" w:cs="Arial"/>
        </w:rPr>
        <w:t xml:space="preserve">.  </w:t>
      </w:r>
    </w:p>
    <w:p w14:paraId="6673A67D" w14:textId="6875051D" w:rsidR="2C8C8C5E" w:rsidRPr="00C03EA7" w:rsidRDefault="2C8C8C5E" w:rsidP="7202AB9F">
      <w:pPr>
        <w:rPr>
          <w:rFonts w:ascii="Arial" w:eastAsia="Arial" w:hAnsi="Arial" w:cs="Arial"/>
        </w:rPr>
      </w:pPr>
      <w:r w:rsidRPr="00C03EA7">
        <w:rPr>
          <w:rFonts w:ascii="Arial" w:eastAsia="Arial" w:hAnsi="Arial" w:cs="Arial"/>
        </w:rPr>
        <w:t xml:space="preserve">Detailed SRO roles and responsibilities are set out in the </w:t>
      </w:r>
      <w:r w:rsidR="7073E2A9" w:rsidRPr="00C03EA7">
        <w:rPr>
          <w:rFonts w:ascii="Arial" w:eastAsia="Arial" w:hAnsi="Arial" w:cs="Arial"/>
        </w:rPr>
        <w:t xml:space="preserve">HMRC </w:t>
      </w:r>
      <w:r w:rsidRPr="00C03EA7">
        <w:rPr>
          <w:rFonts w:ascii="Arial" w:eastAsia="Arial" w:hAnsi="Arial" w:cs="Arial"/>
        </w:rPr>
        <w:t xml:space="preserve">Briefing Pack for SROs of Government Major Projects Portfolio (GMPP) Programmes and Projects and HMRC Major Change.  </w:t>
      </w:r>
    </w:p>
    <w:p w14:paraId="4ED12C8E" w14:textId="25522D0E" w:rsidR="2C8C8C5E" w:rsidRPr="00C03EA7" w:rsidRDefault="2C8C8C5E" w:rsidP="7202AB9F">
      <w:pPr>
        <w:rPr>
          <w:rFonts w:ascii="Arial" w:eastAsia="Arial" w:hAnsi="Arial" w:cs="Arial"/>
        </w:rPr>
      </w:pPr>
      <w:r w:rsidRPr="00C03EA7">
        <w:rPr>
          <w:rFonts w:ascii="Arial" w:eastAsia="Arial" w:hAnsi="Arial" w:cs="Arial"/>
        </w:rPr>
        <w:t xml:space="preserve">The Briefing Pack also includes guidance on giving evidence to Select Committees, Infrastructure and Projects Authority (IPA) guidelines on the management of major projects, and good practice principles in programme and project management.  You should become familiar with that guidance and apply it in practice as required.  </w:t>
      </w:r>
    </w:p>
    <w:p w14:paraId="197DAE08" w14:textId="6D03D31D" w:rsidR="2C8C8C5E" w:rsidRPr="00C03EA7" w:rsidRDefault="2C8C8C5E" w:rsidP="7202AB9F">
      <w:pPr>
        <w:rPr>
          <w:rFonts w:ascii="Arial" w:eastAsia="Arial" w:hAnsi="Arial" w:cs="Arial"/>
          <w:b/>
          <w:bCs/>
        </w:rPr>
      </w:pPr>
      <w:r w:rsidRPr="00C03EA7">
        <w:rPr>
          <w:rFonts w:ascii="Arial" w:eastAsia="Arial" w:hAnsi="Arial" w:cs="Arial"/>
          <w:b/>
          <w:bCs/>
        </w:rPr>
        <w:t xml:space="preserve">Tenure of position </w:t>
      </w:r>
    </w:p>
    <w:p w14:paraId="5588174C" w14:textId="7E7E9A08" w:rsidR="2C8C8C5E" w:rsidRPr="00C03EA7" w:rsidRDefault="2C8C8C5E" w:rsidP="7202AB9F">
      <w:pPr>
        <w:rPr>
          <w:rFonts w:ascii="Arial" w:eastAsia="Arial" w:hAnsi="Arial" w:cs="Arial"/>
        </w:rPr>
      </w:pPr>
      <w:r w:rsidRPr="00C03EA7">
        <w:rPr>
          <w:rFonts w:ascii="Arial" w:eastAsia="Arial" w:hAnsi="Arial" w:cs="Arial"/>
        </w:rPr>
        <w:t>You are required to undertake this role until managed closure of the programme is achieved or, by agreement, until delivery of a specific milestone, end of phase or gate is achieved.  Progress towards this will be reflected in your personal objectives.</w:t>
      </w:r>
    </w:p>
    <w:p w14:paraId="7CB6EF28" w14:textId="572ED1D1" w:rsidR="2C8C8C5E" w:rsidRPr="00C03EA7" w:rsidRDefault="2C8C8C5E" w:rsidP="7202AB9F">
      <w:pPr>
        <w:jc w:val="both"/>
        <w:rPr>
          <w:rFonts w:ascii="Arial" w:eastAsia="Arial" w:hAnsi="Arial" w:cs="Arial"/>
        </w:rPr>
      </w:pPr>
      <w:r w:rsidRPr="00C03EA7">
        <w:rPr>
          <w:rFonts w:ascii="Arial" w:eastAsia="Arial" w:hAnsi="Arial" w:cs="Arial"/>
        </w:rPr>
        <w:t xml:space="preserve">The policy intent </w:t>
      </w:r>
      <w:r w:rsidR="004A06BE">
        <w:rPr>
          <w:rFonts w:ascii="Arial" w:eastAsia="Arial" w:hAnsi="Arial" w:cs="Arial"/>
        </w:rPr>
        <w:t>and delivery objectives</w:t>
      </w:r>
      <w:r w:rsidR="009A09AA">
        <w:rPr>
          <w:rFonts w:ascii="Arial" w:eastAsia="Arial" w:hAnsi="Arial" w:cs="Arial"/>
        </w:rPr>
        <w:t xml:space="preserve"> of</w:t>
      </w:r>
      <w:r w:rsidR="004A06BE">
        <w:rPr>
          <w:rFonts w:ascii="Arial" w:eastAsia="Arial" w:hAnsi="Arial" w:cs="Arial"/>
        </w:rPr>
        <w:t xml:space="preserve"> </w:t>
      </w:r>
      <w:r w:rsidRPr="00C03EA7">
        <w:rPr>
          <w:rFonts w:ascii="Arial" w:eastAsia="Arial" w:hAnsi="Arial" w:cs="Arial"/>
        </w:rPr>
        <w:t xml:space="preserve">this project </w:t>
      </w:r>
      <w:r w:rsidR="004A06BE">
        <w:rPr>
          <w:rFonts w:ascii="Arial" w:eastAsia="Arial" w:hAnsi="Arial" w:cs="Arial"/>
        </w:rPr>
        <w:t>are</w:t>
      </w:r>
      <w:r w:rsidRPr="00C03EA7">
        <w:rPr>
          <w:rFonts w:ascii="Arial" w:eastAsia="Arial" w:hAnsi="Arial" w:cs="Arial"/>
        </w:rPr>
        <w:t xml:space="preserve"> set out in Appendix B.  Proposed changes to the project scope which impact this intent or benefits realisation must be authorised via the VOA change request process and may be subject to further levels of approval.</w:t>
      </w:r>
    </w:p>
    <w:p w14:paraId="416B5DDF" w14:textId="2A17DFCA" w:rsidR="2C8C8C5E" w:rsidRPr="00C03EA7" w:rsidRDefault="2C8C8C5E" w:rsidP="7202AB9F">
      <w:pPr>
        <w:jc w:val="both"/>
        <w:rPr>
          <w:rFonts w:ascii="Arial" w:eastAsia="Arial" w:hAnsi="Arial" w:cs="Arial"/>
        </w:rPr>
      </w:pPr>
      <w:r w:rsidRPr="00C03EA7">
        <w:rPr>
          <w:rFonts w:ascii="Arial" w:eastAsia="Arial" w:hAnsi="Arial" w:cs="Arial"/>
        </w:rPr>
        <w:t xml:space="preserve">As SRO, you are expected to run your project in accordance with the </w:t>
      </w:r>
      <w:hyperlink r:id="rId16">
        <w:r w:rsidRPr="00C03EA7">
          <w:rPr>
            <w:rStyle w:val="Hyperlink"/>
            <w:rFonts w:ascii="Arial" w:eastAsia="Arial" w:hAnsi="Arial" w:cs="Arial"/>
            <w:color w:val="0000FF"/>
          </w:rPr>
          <w:t>Government Functional Standard for Project Delivery</w:t>
        </w:r>
      </w:hyperlink>
      <w:r w:rsidRPr="00C03EA7">
        <w:rPr>
          <w:rFonts w:ascii="Arial" w:eastAsia="Arial" w:hAnsi="Arial" w:cs="Arial"/>
        </w:rPr>
        <w:t xml:space="preserve">.  Further detail on your role and responsibilities as SRO are set out  </w:t>
      </w:r>
      <w:hyperlink r:id="rId17">
        <w:r w:rsidRPr="00C03EA7">
          <w:rPr>
            <w:rStyle w:val="Hyperlink"/>
            <w:rFonts w:ascii="Arial" w:eastAsia="Arial" w:hAnsi="Arial" w:cs="Arial"/>
            <w:color w:val="0000FF"/>
          </w:rPr>
          <w:t>in IPA guidance on the role of the senior responsible owner</w:t>
        </w:r>
      </w:hyperlink>
      <w:r w:rsidRPr="00C03EA7">
        <w:rPr>
          <w:rFonts w:ascii="Arial" w:eastAsia="Arial" w:hAnsi="Arial" w:cs="Arial"/>
        </w:rPr>
        <w:t xml:space="preserve">, and you are expected to follow that guidance, and other IPA guidance on the management of major projects. </w:t>
      </w:r>
    </w:p>
    <w:p w14:paraId="417F9C36" w14:textId="16D90C11" w:rsidR="2C8C8C5E" w:rsidRPr="00C03EA7" w:rsidRDefault="2C8C8C5E" w:rsidP="7202AB9F">
      <w:pPr>
        <w:rPr>
          <w:rFonts w:ascii="Arial" w:eastAsia="Arial" w:hAnsi="Arial" w:cs="Arial"/>
          <w:b/>
          <w:bCs/>
        </w:rPr>
      </w:pPr>
      <w:r w:rsidRPr="00C03EA7">
        <w:rPr>
          <w:rFonts w:ascii="Arial" w:eastAsia="Arial" w:hAnsi="Arial" w:cs="Arial"/>
          <w:b/>
          <w:bCs/>
        </w:rPr>
        <w:t>Extent and limit of accountability</w:t>
      </w:r>
    </w:p>
    <w:p w14:paraId="20206C15" w14:textId="4163561E" w:rsidR="2C8C8C5E" w:rsidRPr="003A3F75" w:rsidRDefault="2C8C8C5E" w:rsidP="003A3F75">
      <w:pPr>
        <w:pStyle w:val="ListParagraph"/>
        <w:numPr>
          <w:ilvl w:val="0"/>
          <w:numId w:val="29"/>
        </w:numPr>
        <w:spacing w:after="0"/>
        <w:ind w:left="360"/>
        <w:rPr>
          <w:rFonts w:ascii="Arial" w:eastAsia="Arial" w:hAnsi="Arial" w:cs="Arial"/>
          <w:u w:val="single"/>
        </w:rPr>
      </w:pPr>
      <w:r w:rsidRPr="003A3F75">
        <w:rPr>
          <w:rFonts w:ascii="Arial" w:eastAsia="Arial" w:hAnsi="Arial" w:cs="Arial"/>
          <w:u w:val="single"/>
        </w:rPr>
        <w:t>Finance and Control</w:t>
      </w:r>
      <w:r w:rsidR="2EF27664" w:rsidRPr="003A3F75">
        <w:rPr>
          <w:rFonts w:ascii="Arial" w:eastAsia="Arial" w:hAnsi="Arial" w:cs="Arial"/>
          <w:u w:val="single"/>
        </w:rPr>
        <w:t>s</w:t>
      </w:r>
    </w:p>
    <w:p w14:paraId="3DD917EC" w14:textId="793A3E0F" w:rsidR="7202AB9F" w:rsidRPr="00C03EA7" w:rsidRDefault="7202AB9F" w:rsidP="003A3F75">
      <w:pPr>
        <w:spacing w:after="0"/>
        <w:rPr>
          <w:rFonts w:ascii="Arial" w:eastAsia="Arial" w:hAnsi="Arial" w:cs="Arial"/>
          <w:b/>
          <w:bCs/>
        </w:rPr>
      </w:pPr>
    </w:p>
    <w:p w14:paraId="4392F8A8" w14:textId="2D3E9852" w:rsidR="7202AB9F" w:rsidRDefault="2C8C8C5E" w:rsidP="003A3F75">
      <w:pPr>
        <w:pStyle w:val="ListParagraph"/>
        <w:numPr>
          <w:ilvl w:val="0"/>
          <w:numId w:val="28"/>
        </w:numPr>
        <w:spacing w:after="0"/>
        <w:ind w:left="360"/>
        <w:rPr>
          <w:rFonts w:ascii="Arial" w:eastAsia="Arial" w:hAnsi="Arial" w:cs="Arial"/>
        </w:rPr>
      </w:pPr>
      <w:r w:rsidRPr="00383D54">
        <w:rPr>
          <w:rFonts w:ascii="Arial" w:eastAsia="Arial" w:hAnsi="Arial" w:cs="Arial"/>
        </w:rPr>
        <w:t xml:space="preserve">HM Treasury (HMT) spending controls will apply on the basis set out within HMRC’s delegated authority letter. </w:t>
      </w:r>
      <w:r w:rsidR="00DD030E">
        <w:rPr>
          <w:rFonts w:ascii="Arial" w:eastAsia="Arial" w:hAnsi="Arial" w:cs="Arial"/>
          <w:color w:val="0F243E"/>
        </w:rPr>
        <w:t xml:space="preserve"> T</w:t>
      </w:r>
      <w:r w:rsidR="00DD030E" w:rsidRPr="00C03EA7">
        <w:rPr>
          <w:rFonts w:ascii="Arial" w:eastAsia="Arial" w:hAnsi="Arial" w:cs="Arial"/>
          <w:color w:val="0F243E"/>
        </w:rPr>
        <w:t>he details of each approval p</w:t>
      </w:r>
      <w:r w:rsidR="00DD030E">
        <w:rPr>
          <w:rFonts w:ascii="Arial" w:eastAsia="Arial" w:hAnsi="Arial" w:cs="Arial"/>
          <w:color w:val="0F243E"/>
        </w:rPr>
        <w:t>oint</w:t>
      </w:r>
      <w:r w:rsidR="00DD030E" w:rsidRPr="00C03EA7">
        <w:rPr>
          <w:rFonts w:ascii="Arial" w:eastAsia="Arial" w:hAnsi="Arial" w:cs="Arial"/>
          <w:color w:val="0F243E"/>
        </w:rPr>
        <w:t xml:space="preserve"> </w:t>
      </w:r>
      <w:r w:rsidR="00DD030E" w:rsidRPr="00C03EA7">
        <w:rPr>
          <w:rFonts w:ascii="Arial" w:eastAsia="Arial" w:hAnsi="Arial" w:cs="Arial"/>
        </w:rPr>
        <w:t>must be agreed with your HMT spending team</w:t>
      </w:r>
      <w:r w:rsidR="00DD030E">
        <w:rPr>
          <w:rFonts w:ascii="Arial" w:eastAsia="Arial" w:hAnsi="Arial" w:cs="Arial"/>
        </w:rPr>
        <w:t>.</w:t>
      </w:r>
      <w:r w:rsidRPr="00383D54">
        <w:rPr>
          <w:rFonts w:ascii="Arial" w:eastAsia="Arial" w:hAnsi="Arial" w:cs="Arial"/>
        </w:rPr>
        <w:t xml:space="preserve"> VOA internal delegated approval limits for funding will also apply</w:t>
      </w:r>
      <w:r w:rsidR="00383D54">
        <w:rPr>
          <w:rFonts w:ascii="Arial" w:eastAsia="Arial" w:hAnsi="Arial" w:cs="Arial"/>
        </w:rPr>
        <w:t>.</w:t>
      </w:r>
    </w:p>
    <w:p w14:paraId="0FF24C71" w14:textId="16AB59DA" w:rsidR="7202AB9F" w:rsidRPr="00C03EA7" w:rsidRDefault="7202AB9F" w:rsidP="003A3F75">
      <w:pPr>
        <w:spacing w:after="0"/>
        <w:jc w:val="both"/>
        <w:rPr>
          <w:rFonts w:ascii="Arial" w:eastAsia="Arial" w:hAnsi="Arial" w:cs="Arial"/>
        </w:rPr>
      </w:pPr>
    </w:p>
    <w:p w14:paraId="5AD975A3" w14:textId="5517F0D4" w:rsidR="2C8C8C5E" w:rsidRPr="00C03EA7" w:rsidRDefault="2C8C8C5E" w:rsidP="003A3F75">
      <w:pPr>
        <w:pStyle w:val="ListParagraph"/>
        <w:numPr>
          <w:ilvl w:val="0"/>
          <w:numId w:val="28"/>
        </w:numPr>
        <w:spacing w:after="0"/>
        <w:ind w:left="360"/>
        <w:jc w:val="both"/>
        <w:rPr>
          <w:rFonts w:ascii="Arial" w:eastAsia="Arial" w:hAnsi="Arial" w:cs="Arial"/>
        </w:rPr>
      </w:pPr>
      <w:r w:rsidRPr="00C03EA7">
        <w:rPr>
          <w:rFonts w:ascii="Arial" w:eastAsia="Arial" w:hAnsi="Arial" w:cs="Arial"/>
        </w:rPr>
        <w:t xml:space="preserve">You should also note that where expenditure is considered novel, contentious, repercussive or likely to result in costs to other parts of the public sector, HMT approval will be required, regardless of whether the programme expenditure exceeds the delegated authority set by HMT. If in doubt about whether approval is required you should, in the first instance, consult departmental finance colleagues before raising with the relevant HMT spending team. </w:t>
      </w:r>
    </w:p>
    <w:p w14:paraId="742A2BBE" w14:textId="2819CD9D" w:rsidR="73D99947" w:rsidRPr="00C03EA7" w:rsidRDefault="73D99947" w:rsidP="73D99947">
      <w:pPr>
        <w:spacing w:after="0"/>
        <w:jc w:val="both"/>
        <w:rPr>
          <w:rFonts w:ascii="Arial" w:eastAsia="Arial" w:hAnsi="Arial" w:cs="Arial"/>
        </w:rPr>
      </w:pPr>
    </w:p>
    <w:p w14:paraId="77DE3F6B" w14:textId="404AF24E" w:rsidR="2C8C8C5E" w:rsidRPr="00C03EA7" w:rsidRDefault="2C8C8C5E" w:rsidP="003A3F75">
      <w:pPr>
        <w:pStyle w:val="ListParagraph"/>
        <w:numPr>
          <w:ilvl w:val="0"/>
          <w:numId w:val="28"/>
        </w:numPr>
        <w:spacing w:after="0"/>
        <w:ind w:left="360"/>
        <w:rPr>
          <w:rFonts w:ascii="Arial" w:eastAsia="Arial" w:hAnsi="Arial" w:cs="Arial"/>
        </w:rPr>
      </w:pPr>
      <w:r w:rsidRPr="00C03EA7">
        <w:rPr>
          <w:rFonts w:ascii="Arial" w:eastAsia="Arial" w:hAnsi="Arial" w:cs="Arial"/>
        </w:rPr>
        <w:t>The current forecast whole life costs for the programme are as detailed in Appendix B.</w:t>
      </w:r>
    </w:p>
    <w:p w14:paraId="7059D423" w14:textId="283AF17E" w:rsidR="7202AB9F" w:rsidRPr="00C03EA7" w:rsidRDefault="7202AB9F" w:rsidP="003A3F75">
      <w:pPr>
        <w:spacing w:after="0"/>
        <w:rPr>
          <w:rFonts w:ascii="Arial" w:eastAsia="Arial" w:hAnsi="Arial" w:cs="Arial"/>
        </w:rPr>
      </w:pPr>
    </w:p>
    <w:p w14:paraId="211FE1BE" w14:textId="1C50FA6F" w:rsidR="2C8C8C5E" w:rsidRPr="00C03EA7" w:rsidRDefault="2C8C8C5E" w:rsidP="003A3F75">
      <w:pPr>
        <w:pStyle w:val="ListParagraph"/>
        <w:numPr>
          <w:ilvl w:val="0"/>
          <w:numId w:val="28"/>
        </w:numPr>
        <w:spacing w:after="0"/>
        <w:ind w:left="360"/>
        <w:rPr>
          <w:rFonts w:ascii="Arial" w:eastAsia="Arial" w:hAnsi="Arial" w:cs="Arial"/>
        </w:rPr>
      </w:pPr>
      <w:r w:rsidRPr="00C03EA7">
        <w:rPr>
          <w:rFonts w:ascii="Arial" w:eastAsia="Arial" w:hAnsi="Arial" w:cs="Arial"/>
        </w:rPr>
        <w:t xml:space="preserve">Funding for this programme is also subject to prioritisation of the VOA investment portfolio.  </w:t>
      </w:r>
    </w:p>
    <w:p w14:paraId="611433A7" w14:textId="43474A10" w:rsidR="7202AB9F" w:rsidRPr="00C03EA7" w:rsidRDefault="7202AB9F" w:rsidP="003A3F75">
      <w:pPr>
        <w:spacing w:after="0"/>
        <w:rPr>
          <w:rFonts w:ascii="Arial" w:eastAsia="Arial" w:hAnsi="Arial" w:cs="Arial"/>
        </w:rPr>
      </w:pPr>
    </w:p>
    <w:p w14:paraId="0265EDBF" w14:textId="25A87285" w:rsidR="2C8C8C5E" w:rsidRPr="00C03EA7" w:rsidRDefault="2C8C8C5E" w:rsidP="003A3F75">
      <w:pPr>
        <w:pStyle w:val="ListParagraph"/>
        <w:numPr>
          <w:ilvl w:val="0"/>
          <w:numId w:val="28"/>
        </w:numPr>
        <w:spacing w:after="0"/>
        <w:ind w:left="360"/>
        <w:rPr>
          <w:rFonts w:ascii="Arial" w:eastAsia="Arial" w:hAnsi="Arial" w:cs="Arial"/>
        </w:rPr>
      </w:pPr>
      <w:r w:rsidRPr="00C03EA7">
        <w:rPr>
          <w:rFonts w:ascii="Arial" w:eastAsia="Arial" w:hAnsi="Arial" w:cs="Arial"/>
        </w:rPr>
        <w:t xml:space="preserve">You should operate at all times </w:t>
      </w:r>
      <w:r w:rsidR="3E136453" w:rsidRPr="00C03EA7">
        <w:rPr>
          <w:rFonts w:ascii="Arial" w:eastAsia="Arial" w:hAnsi="Arial" w:cs="Arial"/>
        </w:rPr>
        <w:t xml:space="preserve">in line with the requirements </w:t>
      </w:r>
      <w:r w:rsidRPr="00C03EA7">
        <w:rPr>
          <w:rFonts w:ascii="Arial" w:eastAsia="Arial" w:hAnsi="Arial" w:cs="Arial"/>
        </w:rPr>
        <w:t xml:space="preserve">set out in </w:t>
      </w:r>
      <w:hyperlink r:id="rId18">
        <w:r w:rsidRPr="00C03EA7">
          <w:rPr>
            <w:rStyle w:val="Hyperlink"/>
            <w:rFonts w:ascii="Arial" w:eastAsia="Arial" w:hAnsi="Arial" w:cs="Arial"/>
            <w:color w:val="0000FF"/>
          </w:rPr>
          <w:t>Managing Public Money</w:t>
        </w:r>
      </w:hyperlink>
      <w:r w:rsidRPr="00C03EA7">
        <w:rPr>
          <w:rFonts w:ascii="Arial" w:eastAsia="Arial" w:hAnsi="Arial" w:cs="Arial"/>
        </w:rPr>
        <w:t>.   In addition, you must be mindful of, and act in accordance with, the specific Cabinet Office controls relevant to the programme</w:t>
      </w:r>
      <w:r w:rsidRPr="00C03EA7">
        <w:rPr>
          <w:rFonts w:ascii="Arial" w:eastAsia="Arial" w:hAnsi="Arial" w:cs="Arial"/>
          <w:color w:val="FF0000"/>
        </w:rPr>
        <w:t>.</w:t>
      </w:r>
      <w:r w:rsidRPr="00C03EA7">
        <w:rPr>
          <w:rFonts w:ascii="Arial" w:eastAsia="Arial" w:hAnsi="Arial" w:cs="Arial"/>
        </w:rPr>
        <w:t xml:space="preserve"> Information on these controls can be found here: </w:t>
      </w:r>
      <w:hyperlink r:id="rId19">
        <w:r w:rsidRPr="00C03EA7">
          <w:rPr>
            <w:rStyle w:val="Hyperlink"/>
            <w:rFonts w:ascii="Arial" w:eastAsia="Arial" w:hAnsi="Arial" w:cs="Arial"/>
            <w:color w:val="0000FF"/>
          </w:rPr>
          <w:t>Cabinet Office controls</w:t>
        </w:r>
      </w:hyperlink>
      <w:r w:rsidRPr="00C03EA7">
        <w:rPr>
          <w:rFonts w:ascii="Arial" w:eastAsia="Arial" w:hAnsi="Arial" w:cs="Arial"/>
        </w:rPr>
        <w:t>.</w:t>
      </w:r>
    </w:p>
    <w:p w14:paraId="002CFEE6" w14:textId="7B80F1DB" w:rsidR="7202AB9F" w:rsidRPr="00C03EA7" w:rsidRDefault="7202AB9F" w:rsidP="003A3F75">
      <w:pPr>
        <w:spacing w:after="0"/>
        <w:rPr>
          <w:rFonts w:ascii="Arial" w:eastAsia="Arial" w:hAnsi="Arial" w:cs="Arial"/>
        </w:rPr>
      </w:pPr>
    </w:p>
    <w:p w14:paraId="69F374ED" w14:textId="191AC889" w:rsidR="2C8C8C5E" w:rsidRPr="003A3F75" w:rsidRDefault="2C8C8C5E" w:rsidP="003A3F75">
      <w:pPr>
        <w:pStyle w:val="ListParagraph"/>
        <w:numPr>
          <w:ilvl w:val="0"/>
          <w:numId w:val="29"/>
        </w:numPr>
        <w:spacing w:after="0"/>
        <w:ind w:left="360"/>
        <w:rPr>
          <w:rFonts w:ascii="Arial" w:eastAsia="Arial" w:hAnsi="Arial" w:cs="Arial"/>
          <w:u w:val="single"/>
        </w:rPr>
      </w:pPr>
      <w:r w:rsidRPr="003A3F75">
        <w:rPr>
          <w:rFonts w:ascii="Arial" w:eastAsia="Arial" w:hAnsi="Arial" w:cs="Arial"/>
          <w:u w:val="single"/>
        </w:rPr>
        <w:t>Delegated departmental programme authority</w:t>
      </w:r>
    </w:p>
    <w:p w14:paraId="321767A3" w14:textId="048EF06A" w:rsidR="7202AB9F" w:rsidRPr="00C03EA7" w:rsidRDefault="7202AB9F" w:rsidP="003A3F75">
      <w:pPr>
        <w:spacing w:after="0"/>
        <w:rPr>
          <w:rFonts w:ascii="Arial" w:eastAsia="Arial" w:hAnsi="Arial" w:cs="Arial"/>
          <w:b/>
          <w:bCs/>
        </w:rPr>
      </w:pPr>
    </w:p>
    <w:p w14:paraId="19E30929" w14:textId="02173BC0" w:rsidR="2C8C8C5E" w:rsidRPr="00C03EA7" w:rsidRDefault="2C8C8C5E" w:rsidP="003A3F75">
      <w:pPr>
        <w:pStyle w:val="ListParagraph"/>
        <w:numPr>
          <w:ilvl w:val="0"/>
          <w:numId w:val="21"/>
        </w:numPr>
        <w:spacing w:after="0"/>
        <w:ind w:left="360"/>
        <w:rPr>
          <w:rFonts w:ascii="Arial" w:eastAsia="Arial" w:hAnsi="Arial" w:cs="Arial"/>
        </w:rPr>
      </w:pPr>
      <w:r w:rsidRPr="00C03EA7">
        <w:rPr>
          <w:rFonts w:ascii="Arial" w:eastAsia="Arial" w:hAnsi="Arial" w:cs="Arial"/>
        </w:rPr>
        <w:t xml:space="preserve">You are authorised to approve expenditure in line with the funding agreed by </w:t>
      </w:r>
      <w:r w:rsidR="003A3F75">
        <w:rPr>
          <w:rFonts w:ascii="Arial" w:eastAsia="Arial" w:hAnsi="Arial" w:cs="Arial"/>
        </w:rPr>
        <w:t xml:space="preserve">VOA </w:t>
      </w:r>
      <w:r w:rsidRPr="00C03EA7">
        <w:rPr>
          <w:rFonts w:ascii="Arial" w:eastAsia="Arial" w:hAnsi="Arial" w:cs="Arial"/>
        </w:rPr>
        <w:t>ExCom.</w:t>
      </w:r>
    </w:p>
    <w:p w14:paraId="67C1F960" w14:textId="27ED063C" w:rsidR="7202AB9F" w:rsidRPr="00C03EA7" w:rsidRDefault="7202AB9F" w:rsidP="003A3F75">
      <w:pPr>
        <w:spacing w:after="0"/>
        <w:rPr>
          <w:rFonts w:ascii="Arial" w:eastAsia="Arial" w:hAnsi="Arial" w:cs="Arial"/>
        </w:rPr>
      </w:pPr>
    </w:p>
    <w:p w14:paraId="4653C784" w14:textId="7BDACCEA" w:rsidR="2C8C8C5E" w:rsidRPr="00C03EA7" w:rsidRDefault="2C8C8C5E" w:rsidP="003A3F75">
      <w:pPr>
        <w:pStyle w:val="ListParagraph"/>
        <w:numPr>
          <w:ilvl w:val="0"/>
          <w:numId w:val="21"/>
        </w:numPr>
        <w:spacing w:after="0"/>
        <w:ind w:left="360"/>
        <w:rPr>
          <w:rFonts w:ascii="Arial" w:eastAsia="Arial" w:hAnsi="Arial" w:cs="Arial"/>
        </w:rPr>
      </w:pPr>
      <w:r w:rsidRPr="00C03EA7">
        <w:rPr>
          <w:rFonts w:ascii="Arial" w:eastAsia="Arial" w:hAnsi="Arial" w:cs="Arial"/>
        </w:rPr>
        <w:t xml:space="preserve">You are responsible for ensuring that where a change impacts on the scope, costs, benefits or planned delivery milestones agreed as part of an approved Business Case, it is </w:t>
      </w:r>
      <w:r w:rsidR="003A3F75">
        <w:rPr>
          <w:rFonts w:ascii="Arial" w:eastAsia="Arial" w:hAnsi="Arial" w:cs="Arial"/>
        </w:rPr>
        <w:t>managed</w:t>
      </w:r>
      <w:r w:rsidRPr="00C03EA7">
        <w:rPr>
          <w:rFonts w:ascii="Arial" w:eastAsia="Arial" w:hAnsi="Arial" w:cs="Arial"/>
        </w:rPr>
        <w:t xml:space="preserve"> via the VOA</w:t>
      </w:r>
      <w:r w:rsidR="6A08B87A" w:rsidRPr="00C03EA7">
        <w:rPr>
          <w:rFonts w:ascii="Arial" w:eastAsia="Arial" w:hAnsi="Arial" w:cs="Arial"/>
        </w:rPr>
        <w:t xml:space="preserve"> </w:t>
      </w:r>
      <w:r w:rsidRPr="00C03EA7">
        <w:rPr>
          <w:rFonts w:ascii="Arial" w:eastAsia="Arial" w:hAnsi="Arial" w:cs="Arial"/>
        </w:rPr>
        <w:t xml:space="preserve">change request process. </w:t>
      </w:r>
    </w:p>
    <w:p w14:paraId="00C25CE2" w14:textId="3F7DF756" w:rsidR="7202AB9F" w:rsidRPr="00C03EA7" w:rsidRDefault="7202AB9F" w:rsidP="003A3F75">
      <w:pPr>
        <w:spacing w:after="0"/>
        <w:rPr>
          <w:rFonts w:ascii="Arial" w:eastAsia="Arial" w:hAnsi="Arial" w:cs="Arial"/>
        </w:rPr>
      </w:pPr>
    </w:p>
    <w:p w14:paraId="03F3017A" w14:textId="280C1203" w:rsidR="2C8C8C5E" w:rsidRPr="00C03EA7" w:rsidRDefault="2C8C8C5E" w:rsidP="003A3F75">
      <w:pPr>
        <w:pStyle w:val="ListParagraph"/>
        <w:numPr>
          <w:ilvl w:val="0"/>
          <w:numId w:val="21"/>
        </w:numPr>
        <w:spacing w:after="0"/>
        <w:ind w:left="360"/>
        <w:rPr>
          <w:rFonts w:ascii="Arial" w:eastAsia="Arial" w:hAnsi="Arial" w:cs="Arial"/>
        </w:rPr>
      </w:pPr>
      <w:r w:rsidRPr="00C03EA7">
        <w:rPr>
          <w:rFonts w:ascii="Arial" w:eastAsia="Arial" w:hAnsi="Arial" w:cs="Arial"/>
        </w:rPr>
        <w:t>You are also responsible for recommending to ExCo</w:t>
      </w:r>
      <w:r w:rsidR="003A3F75">
        <w:rPr>
          <w:rFonts w:ascii="Arial" w:eastAsia="Arial" w:hAnsi="Arial" w:cs="Arial"/>
        </w:rPr>
        <w:t>m</w:t>
      </w:r>
      <w:r w:rsidRPr="00C03EA7">
        <w:rPr>
          <w:rFonts w:ascii="Arial" w:eastAsia="Arial" w:hAnsi="Arial" w:cs="Arial"/>
        </w:rPr>
        <w:t xml:space="preserve"> the need to either pause or terminate </w:t>
      </w:r>
      <w:r w:rsidR="00A145EB">
        <w:rPr>
          <w:rFonts w:ascii="Arial" w:eastAsia="Arial" w:hAnsi="Arial" w:cs="Arial"/>
        </w:rPr>
        <w:t xml:space="preserve">the </w:t>
      </w:r>
      <w:r w:rsidRPr="00C03EA7">
        <w:rPr>
          <w:rFonts w:ascii="Arial" w:eastAsia="Arial" w:hAnsi="Arial" w:cs="Arial"/>
        </w:rPr>
        <w:t xml:space="preserve">programme </w:t>
      </w:r>
      <w:r w:rsidR="005B1703">
        <w:rPr>
          <w:rFonts w:ascii="Arial" w:eastAsia="Arial" w:hAnsi="Arial" w:cs="Arial"/>
        </w:rPr>
        <w:t>if</w:t>
      </w:r>
      <w:r w:rsidRPr="00C03EA7">
        <w:rPr>
          <w:rFonts w:ascii="Arial" w:eastAsia="Arial" w:hAnsi="Arial" w:cs="Arial"/>
        </w:rPr>
        <w:t xml:space="preserve"> necessary and to do so in a timely manner.</w:t>
      </w:r>
    </w:p>
    <w:p w14:paraId="1D300D69" w14:textId="5C8659BE" w:rsidR="7202AB9F" w:rsidRPr="00C03EA7" w:rsidRDefault="7202AB9F" w:rsidP="003A3F75">
      <w:pPr>
        <w:spacing w:after="0"/>
        <w:rPr>
          <w:rFonts w:ascii="Arial" w:eastAsia="Arial" w:hAnsi="Arial" w:cs="Arial"/>
        </w:rPr>
      </w:pPr>
    </w:p>
    <w:p w14:paraId="73AD659A" w14:textId="589C328C" w:rsidR="2C8C8C5E" w:rsidRPr="00C03EA7" w:rsidRDefault="2C8C8C5E" w:rsidP="003A3F75">
      <w:pPr>
        <w:pStyle w:val="ListParagraph"/>
        <w:numPr>
          <w:ilvl w:val="0"/>
          <w:numId w:val="21"/>
        </w:numPr>
        <w:spacing w:after="0"/>
        <w:ind w:left="360"/>
        <w:rPr>
          <w:rFonts w:ascii="Arial" w:eastAsia="Arial" w:hAnsi="Arial" w:cs="Arial"/>
        </w:rPr>
      </w:pPr>
      <w:r w:rsidRPr="00C03EA7">
        <w:rPr>
          <w:rFonts w:ascii="Arial" w:eastAsia="Arial" w:hAnsi="Arial" w:cs="Arial"/>
        </w:rPr>
        <w:t xml:space="preserve">Where issues arise which you are unable to resolve you are responsible for escalating these issues to </w:t>
      </w:r>
      <w:r w:rsidR="005B1703">
        <w:rPr>
          <w:rFonts w:ascii="Arial" w:eastAsia="Arial" w:hAnsi="Arial" w:cs="Arial"/>
        </w:rPr>
        <w:t xml:space="preserve">VOA </w:t>
      </w:r>
      <w:r w:rsidRPr="00C03EA7">
        <w:rPr>
          <w:rFonts w:ascii="Arial" w:eastAsia="Arial" w:hAnsi="Arial" w:cs="Arial"/>
        </w:rPr>
        <w:t>ExCom</w:t>
      </w:r>
      <w:r w:rsidR="00C53FF9">
        <w:rPr>
          <w:rFonts w:ascii="Arial" w:eastAsia="Arial" w:hAnsi="Arial" w:cs="Arial"/>
        </w:rPr>
        <w:t xml:space="preserve"> </w:t>
      </w:r>
      <w:r w:rsidRPr="00C03EA7">
        <w:rPr>
          <w:rFonts w:ascii="Arial" w:eastAsia="Arial" w:hAnsi="Arial" w:cs="Arial"/>
        </w:rPr>
        <w:t>as appropriate.</w:t>
      </w:r>
    </w:p>
    <w:p w14:paraId="1C09B788" w14:textId="04729D1C" w:rsidR="7202AB9F" w:rsidRPr="00C03EA7" w:rsidRDefault="7202AB9F" w:rsidP="003A3F75">
      <w:pPr>
        <w:spacing w:after="0"/>
        <w:rPr>
          <w:rFonts w:ascii="Arial" w:eastAsia="Arial" w:hAnsi="Arial" w:cs="Arial"/>
        </w:rPr>
      </w:pPr>
    </w:p>
    <w:p w14:paraId="0F2CE05E" w14:textId="35005BC9" w:rsidR="2C8C8C5E" w:rsidRPr="003A3F75" w:rsidRDefault="2C8C8C5E" w:rsidP="003A3F75">
      <w:pPr>
        <w:pStyle w:val="ListParagraph"/>
        <w:numPr>
          <w:ilvl w:val="0"/>
          <w:numId w:val="29"/>
        </w:numPr>
        <w:spacing w:after="0"/>
        <w:ind w:left="360"/>
        <w:rPr>
          <w:rFonts w:ascii="Arial" w:eastAsia="Arial" w:hAnsi="Arial" w:cs="Arial"/>
          <w:u w:val="single"/>
        </w:rPr>
      </w:pPr>
      <w:r w:rsidRPr="003A3F75">
        <w:rPr>
          <w:rFonts w:ascii="Arial" w:eastAsia="Arial" w:hAnsi="Arial" w:cs="Arial"/>
          <w:u w:val="single"/>
        </w:rPr>
        <w:t>Programme status and reporting accountability</w:t>
      </w:r>
    </w:p>
    <w:p w14:paraId="4B99AE2B" w14:textId="1385C837" w:rsidR="7202AB9F" w:rsidRPr="003A3F75" w:rsidRDefault="7202AB9F" w:rsidP="003A3F75">
      <w:pPr>
        <w:spacing w:after="0"/>
        <w:rPr>
          <w:rFonts w:ascii="Arial" w:eastAsia="Arial" w:hAnsi="Arial" w:cs="Arial"/>
        </w:rPr>
      </w:pPr>
    </w:p>
    <w:p w14:paraId="26237526" w14:textId="3BA09EC7" w:rsidR="2C8C8C5E" w:rsidRPr="00C03EA7" w:rsidRDefault="2C8C8C5E" w:rsidP="003A3F75">
      <w:pPr>
        <w:pStyle w:val="ListParagraph"/>
        <w:numPr>
          <w:ilvl w:val="0"/>
          <w:numId w:val="16"/>
        </w:numPr>
        <w:spacing w:after="0"/>
        <w:ind w:left="360"/>
        <w:rPr>
          <w:rFonts w:ascii="Arial" w:eastAsia="Arial" w:hAnsi="Arial" w:cs="Arial"/>
        </w:rPr>
      </w:pPr>
      <w:r w:rsidRPr="00C03EA7">
        <w:rPr>
          <w:rFonts w:ascii="Arial" w:eastAsia="Arial" w:hAnsi="Arial" w:cs="Arial"/>
        </w:rPr>
        <w:t xml:space="preserve">You are accountable to </w:t>
      </w:r>
      <w:r w:rsidR="003A3F75">
        <w:rPr>
          <w:rFonts w:ascii="Arial" w:eastAsia="Arial" w:hAnsi="Arial" w:cs="Arial"/>
        </w:rPr>
        <w:t xml:space="preserve">VOA </w:t>
      </w:r>
      <w:r w:rsidRPr="00C03EA7">
        <w:rPr>
          <w:rFonts w:ascii="Arial" w:eastAsia="Arial" w:hAnsi="Arial" w:cs="Arial"/>
        </w:rPr>
        <w:t xml:space="preserve">ExCom, through </w:t>
      </w:r>
      <w:r w:rsidR="003A3F75">
        <w:rPr>
          <w:rFonts w:ascii="Arial" w:eastAsia="Arial" w:hAnsi="Arial" w:cs="Arial"/>
        </w:rPr>
        <w:t>VOA</w:t>
      </w:r>
      <w:r w:rsidRPr="00C03EA7">
        <w:rPr>
          <w:rFonts w:ascii="Arial" w:eastAsia="Arial" w:hAnsi="Arial" w:cs="Arial"/>
        </w:rPr>
        <w:t xml:space="preserve"> portfolio governance, for the delivery of the programme within the agreed quality, time and cost envelope.</w:t>
      </w:r>
    </w:p>
    <w:p w14:paraId="3D6EDA87" w14:textId="452FEA3E" w:rsidR="7202AB9F" w:rsidRPr="00C03EA7" w:rsidRDefault="7202AB9F" w:rsidP="003A3F75">
      <w:pPr>
        <w:spacing w:after="0"/>
        <w:rPr>
          <w:rFonts w:ascii="Arial" w:eastAsia="Arial" w:hAnsi="Arial" w:cs="Arial"/>
        </w:rPr>
      </w:pPr>
    </w:p>
    <w:p w14:paraId="7283B9C6" w14:textId="41B5EF19" w:rsidR="2C8C8C5E" w:rsidRPr="00C03EA7" w:rsidRDefault="2C8C8C5E" w:rsidP="003A3F75">
      <w:pPr>
        <w:pStyle w:val="ListParagraph"/>
        <w:numPr>
          <w:ilvl w:val="0"/>
          <w:numId w:val="16"/>
        </w:numPr>
        <w:spacing w:after="0"/>
        <w:ind w:left="360"/>
        <w:rPr>
          <w:rFonts w:ascii="Arial" w:eastAsia="Arial" w:hAnsi="Arial" w:cs="Arial"/>
        </w:rPr>
      </w:pPr>
      <w:r w:rsidRPr="00C03EA7">
        <w:rPr>
          <w:rFonts w:ascii="Arial" w:eastAsia="Arial" w:hAnsi="Arial" w:cs="Arial"/>
        </w:rPr>
        <w:t xml:space="preserve">You will be required to report monthly to VOA Change Portfolio in line with central </w:t>
      </w:r>
      <w:r w:rsidR="003A3F75">
        <w:rPr>
          <w:rFonts w:ascii="Arial" w:eastAsia="Arial" w:hAnsi="Arial" w:cs="Arial"/>
        </w:rPr>
        <w:t xml:space="preserve">VOA </w:t>
      </w:r>
      <w:r w:rsidRPr="00C03EA7">
        <w:rPr>
          <w:rFonts w:ascii="Arial" w:eastAsia="Arial" w:hAnsi="Arial" w:cs="Arial"/>
        </w:rPr>
        <w:t>reporting standards</w:t>
      </w:r>
      <w:r w:rsidR="25D5AA63" w:rsidRPr="00C03EA7">
        <w:rPr>
          <w:rFonts w:ascii="Arial" w:eastAsia="Arial" w:hAnsi="Arial" w:cs="Arial"/>
        </w:rPr>
        <w:t>.</w:t>
      </w:r>
    </w:p>
    <w:p w14:paraId="31A52EF8" w14:textId="67AAD2D0" w:rsidR="7202AB9F" w:rsidRPr="00C03EA7" w:rsidRDefault="7202AB9F" w:rsidP="003A3F75">
      <w:pPr>
        <w:spacing w:after="0"/>
        <w:rPr>
          <w:rFonts w:ascii="Arial" w:eastAsia="Arial" w:hAnsi="Arial" w:cs="Arial"/>
        </w:rPr>
      </w:pPr>
    </w:p>
    <w:p w14:paraId="047BB03C" w14:textId="714DF9D2" w:rsidR="2C8C8C5E" w:rsidRPr="00C03EA7" w:rsidRDefault="2C8C8C5E" w:rsidP="003A3F75">
      <w:pPr>
        <w:pStyle w:val="ListParagraph"/>
        <w:numPr>
          <w:ilvl w:val="0"/>
          <w:numId w:val="16"/>
        </w:numPr>
        <w:spacing w:after="0"/>
        <w:ind w:left="360"/>
        <w:rPr>
          <w:rFonts w:ascii="Arial" w:eastAsia="Arial" w:hAnsi="Arial" w:cs="Arial"/>
        </w:rPr>
      </w:pPr>
      <w:r w:rsidRPr="00C03EA7">
        <w:rPr>
          <w:rFonts w:ascii="Arial" w:eastAsia="Arial" w:hAnsi="Arial" w:cs="Arial"/>
        </w:rPr>
        <w:t xml:space="preserve">If the programme is part of the GMPP you are required to provide a GMPP quarterly report to the IPA, which will reflect the current programme status.  Information on programme status is published annually by IPA at </w:t>
      </w:r>
      <w:hyperlink r:id="rId20">
        <w:r w:rsidRPr="00C03EA7">
          <w:rPr>
            <w:rStyle w:val="Hyperlink"/>
            <w:rFonts w:ascii="Arial" w:eastAsia="Arial" w:hAnsi="Arial" w:cs="Arial"/>
            <w:color w:val="0000FF"/>
          </w:rPr>
          <w:t>data.gov</w:t>
        </w:r>
      </w:hyperlink>
      <w:r w:rsidRPr="00C03EA7">
        <w:rPr>
          <w:rFonts w:ascii="Arial" w:eastAsia="Arial" w:hAnsi="Arial" w:cs="Arial"/>
        </w:rPr>
        <w:t xml:space="preserve">.  </w:t>
      </w:r>
    </w:p>
    <w:p w14:paraId="4AFD6D80" w14:textId="1DD3BF07" w:rsidR="2C8C8C5E" w:rsidRPr="00C03EA7" w:rsidRDefault="2C8C8C5E" w:rsidP="003A3F75">
      <w:pPr>
        <w:rPr>
          <w:rFonts w:ascii="Arial" w:eastAsia="Arial" w:hAnsi="Arial" w:cs="Arial"/>
          <w:b/>
          <w:bCs/>
        </w:rPr>
      </w:pPr>
      <w:r w:rsidRPr="00C03EA7">
        <w:rPr>
          <w:rFonts w:ascii="Arial" w:eastAsia="Arial" w:hAnsi="Arial" w:cs="Arial"/>
          <w:b/>
          <w:bCs/>
        </w:rPr>
        <w:t xml:space="preserve"> </w:t>
      </w:r>
    </w:p>
    <w:p w14:paraId="568B7E68" w14:textId="693F481E" w:rsidR="2C8C8C5E" w:rsidRPr="00C03EA7" w:rsidRDefault="2C8C8C5E" w:rsidP="7202AB9F">
      <w:pPr>
        <w:rPr>
          <w:rFonts w:ascii="Arial" w:eastAsia="Arial" w:hAnsi="Arial" w:cs="Arial"/>
          <w:b/>
          <w:bCs/>
        </w:rPr>
      </w:pPr>
      <w:r w:rsidRPr="00C03EA7">
        <w:rPr>
          <w:rFonts w:ascii="Arial" w:eastAsia="Arial" w:hAnsi="Arial" w:cs="Arial"/>
          <w:b/>
          <w:bCs/>
        </w:rPr>
        <w:t xml:space="preserve">Developing your personal delivery leadership capability </w:t>
      </w:r>
    </w:p>
    <w:p w14:paraId="20212CE8" w14:textId="6454094A" w:rsidR="0B6BCA24" w:rsidRPr="00C03EA7" w:rsidRDefault="0B6BCA24" w:rsidP="7202AB9F">
      <w:pPr>
        <w:rPr>
          <w:rFonts w:ascii="Arial" w:eastAsia="Arial" w:hAnsi="Arial" w:cs="Arial"/>
        </w:rPr>
      </w:pPr>
      <w:r w:rsidRPr="00C03EA7">
        <w:rPr>
          <w:rFonts w:ascii="Arial" w:eastAsia="Arial" w:hAnsi="Arial" w:cs="Arial"/>
        </w:rPr>
        <w:t>As SRO of a GMPP programme</w:t>
      </w:r>
      <w:r w:rsidR="16D53AC5" w:rsidRPr="00C03EA7">
        <w:rPr>
          <w:rFonts w:ascii="Arial" w:eastAsia="Arial" w:hAnsi="Arial" w:cs="Arial"/>
        </w:rPr>
        <w:t xml:space="preserve"> you</w:t>
      </w:r>
      <w:r w:rsidR="76D5E542" w:rsidRPr="00C03EA7">
        <w:rPr>
          <w:rFonts w:ascii="Arial" w:eastAsia="Arial" w:hAnsi="Arial" w:cs="Arial"/>
        </w:rPr>
        <w:t xml:space="preserve"> have successfully completed</w:t>
      </w:r>
      <w:r w:rsidR="35AC1C94" w:rsidRPr="00C03EA7">
        <w:rPr>
          <w:rFonts w:ascii="Arial" w:eastAsia="Arial" w:hAnsi="Arial" w:cs="Arial"/>
        </w:rPr>
        <w:t xml:space="preserve"> the MPLA, with graduation </w:t>
      </w:r>
      <w:r w:rsidR="2CDB0037" w:rsidRPr="00C03EA7">
        <w:rPr>
          <w:rFonts w:ascii="Arial" w:eastAsia="Arial" w:hAnsi="Arial" w:cs="Arial"/>
        </w:rPr>
        <w:t>in</w:t>
      </w:r>
      <w:r w:rsidR="35AC1C94" w:rsidRPr="00C03EA7">
        <w:rPr>
          <w:rFonts w:ascii="Arial" w:eastAsia="Arial" w:hAnsi="Arial" w:cs="Arial"/>
        </w:rPr>
        <w:t xml:space="preserve"> September </w:t>
      </w:r>
      <w:r w:rsidR="003A3F75">
        <w:rPr>
          <w:rFonts w:ascii="Arial" w:eastAsia="Arial" w:hAnsi="Arial" w:cs="Arial"/>
        </w:rPr>
        <w:t>20</w:t>
      </w:r>
      <w:r w:rsidR="35AC1C94" w:rsidRPr="00C03EA7">
        <w:rPr>
          <w:rFonts w:ascii="Arial" w:eastAsia="Arial" w:hAnsi="Arial" w:cs="Arial"/>
        </w:rPr>
        <w:t xml:space="preserve">23.  </w:t>
      </w:r>
      <w:r w:rsidR="5823F7B6" w:rsidRPr="00C03EA7">
        <w:rPr>
          <w:rFonts w:ascii="Arial" w:eastAsia="Arial" w:hAnsi="Arial" w:cs="Arial"/>
        </w:rPr>
        <w:t>Y</w:t>
      </w:r>
      <w:r w:rsidR="533903EE" w:rsidRPr="00C03EA7">
        <w:rPr>
          <w:rFonts w:ascii="Arial" w:eastAsia="Arial" w:hAnsi="Arial" w:cs="Arial"/>
        </w:rPr>
        <w:t>ou</w:t>
      </w:r>
      <w:r w:rsidR="35AC1C94" w:rsidRPr="00C03EA7">
        <w:rPr>
          <w:rFonts w:ascii="Arial" w:eastAsia="Arial" w:hAnsi="Arial" w:cs="Arial"/>
        </w:rPr>
        <w:t xml:space="preserve"> </w:t>
      </w:r>
      <w:r w:rsidR="008A6F39">
        <w:rPr>
          <w:rFonts w:ascii="Arial" w:eastAsia="Arial" w:hAnsi="Arial" w:cs="Arial"/>
        </w:rPr>
        <w:t xml:space="preserve">have committed </w:t>
      </w:r>
      <w:r w:rsidR="35AC1C94" w:rsidRPr="00C03EA7">
        <w:rPr>
          <w:rFonts w:ascii="Arial" w:eastAsia="Arial" w:hAnsi="Arial" w:cs="Arial"/>
        </w:rPr>
        <w:t>to undertake ongoing professional development and will take an active part in MPLA alumni activities.</w:t>
      </w:r>
    </w:p>
    <w:p w14:paraId="084B4056" w14:textId="15B1C62A" w:rsidR="35AC1C94" w:rsidRPr="00C03EA7" w:rsidRDefault="4547BE5D" w:rsidP="7202AB9F">
      <w:pPr>
        <w:rPr>
          <w:rFonts w:ascii="Arial" w:eastAsia="Arial" w:hAnsi="Arial" w:cs="Arial"/>
        </w:rPr>
      </w:pPr>
      <w:r w:rsidRPr="00C03EA7">
        <w:rPr>
          <w:rFonts w:ascii="Arial" w:eastAsia="Arial" w:hAnsi="Arial" w:cs="Arial"/>
        </w:rPr>
        <w:t>You</w:t>
      </w:r>
      <w:r w:rsidR="35AC1C94" w:rsidRPr="00C03EA7">
        <w:rPr>
          <w:rFonts w:ascii="Arial" w:eastAsia="Arial" w:hAnsi="Arial" w:cs="Arial"/>
        </w:rPr>
        <w:t xml:space="preserve"> understand there is an expectation that SROs will become accredited Major Project reviewers and lead or participate in reviews for other Government departments, the wider public sector or other areas of HMRC as appropriate.</w:t>
      </w:r>
    </w:p>
    <w:p w14:paraId="44638E46" w14:textId="1E9BF75A" w:rsidR="35AC1C94" w:rsidRPr="00C03EA7" w:rsidRDefault="3078700A" w:rsidP="7202AB9F">
      <w:pPr>
        <w:rPr>
          <w:rFonts w:ascii="Arial" w:eastAsia="Arial" w:hAnsi="Arial" w:cs="Arial"/>
        </w:rPr>
      </w:pPr>
      <w:r w:rsidRPr="00C03EA7">
        <w:rPr>
          <w:rFonts w:ascii="Arial" w:eastAsia="Arial" w:hAnsi="Arial" w:cs="Arial"/>
        </w:rPr>
        <w:t xml:space="preserve">You </w:t>
      </w:r>
      <w:r w:rsidR="35AC1C94" w:rsidRPr="00C03EA7">
        <w:rPr>
          <w:rFonts w:ascii="Arial" w:eastAsia="Arial" w:hAnsi="Arial" w:cs="Arial"/>
        </w:rPr>
        <w:t xml:space="preserve">understand that </w:t>
      </w:r>
      <w:r w:rsidR="6229FB17" w:rsidRPr="00C03EA7">
        <w:rPr>
          <w:rFonts w:ascii="Arial" w:eastAsia="Arial" w:hAnsi="Arial" w:cs="Arial"/>
        </w:rPr>
        <w:t>you</w:t>
      </w:r>
      <w:r w:rsidR="35AC1C94" w:rsidRPr="00C03EA7">
        <w:rPr>
          <w:rFonts w:ascii="Arial" w:eastAsia="Arial" w:hAnsi="Arial" w:cs="Arial"/>
        </w:rPr>
        <w:t xml:space="preserve"> will be required to participate in such reviews at least once every 12 months to maintain my accreditation.</w:t>
      </w:r>
    </w:p>
    <w:p w14:paraId="72B8BCDD" w14:textId="3C8DCFD3" w:rsidR="2C8C8C5E" w:rsidRPr="00C03EA7" w:rsidRDefault="2C8C8C5E" w:rsidP="7202AB9F">
      <w:pPr>
        <w:rPr>
          <w:rFonts w:ascii="Arial" w:eastAsia="Arial" w:hAnsi="Arial" w:cs="Arial"/>
        </w:rPr>
      </w:pPr>
      <w:r w:rsidRPr="00C03EA7">
        <w:rPr>
          <w:rFonts w:ascii="Arial" w:eastAsia="Arial" w:hAnsi="Arial" w:cs="Arial"/>
        </w:rPr>
        <w:t xml:space="preserve">You should liaise with the HMRC PPM Head of Profession to discuss maintaining and enhancing your programme delivery skills.   </w:t>
      </w:r>
    </w:p>
    <w:p w14:paraId="02BA3FD1" w14:textId="2C13F8FA" w:rsidR="7D6DCDC6" w:rsidRPr="00C03EA7" w:rsidRDefault="7D6DCDC6" w:rsidP="7202AB9F">
      <w:r w:rsidRPr="00C03EA7">
        <w:rPr>
          <w:rFonts w:ascii="Arial" w:eastAsia="Arial" w:hAnsi="Arial" w:cs="Arial"/>
        </w:rPr>
        <w:t>The Infrastructure and Projects Authority will be available to you for support, advice, and assurance throughout the programme’s time on the GMPP.</w:t>
      </w:r>
    </w:p>
    <w:p w14:paraId="059F7E75" w14:textId="0DC643E4" w:rsidR="2C3C40C7" w:rsidRPr="00C03EA7" w:rsidRDefault="2C3C40C7" w:rsidP="7202AB9F">
      <w:pPr>
        <w:rPr>
          <w:rFonts w:ascii="Arial" w:eastAsia="Arial" w:hAnsi="Arial" w:cs="Arial"/>
        </w:rPr>
      </w:pPr>
      <w:r w:rsidRPr="00C03EA7">
        <w:rPr>
          <w:rFonts w:ascii="Arial" w:eastAsia="Arial" w:hAnsi="Arial" w:cs="Arial"/>
        </w:rPr>
        <w:t xml:space="preserve">We </w:t>
      </w:r>
      <w:r w:rsidR="2C8C8C5E" w:rsidRPr="00C03EA7">
        <w:rPr>
          <w:rFonts w:ascii="Arial" w:eastAsia="Arial" w:hAnsi="Arial" w:cs="Arial"/>
        </w:rPr>
        <w:t xml:space="preserve">would like to take this opportunity to wish you </w:t>
      </w:r>
      <w:r w:rsidR="572E5A00" w:rsidRPr="00C03EA7">
        <w:rPr>
          <w:rFonts w:ascii="Arial" w:eastAsia="Arial" w:hAnsi="Arial" w:cs="Arial"/>
        </w:rPr>
        <w:t xml:space="preserve">every </w:t>
      </w:r>
      <w:r w:rsidR="2C8C8C5E" w:rsidRPr="00C03EA7">
        <w:rPr>
          <w:rFonts w:ascii="Arial" w:eastAsia="Arial" w:hAnsi="Arial" w:cs="Arial"/>
        </w:rPr>
        <w:t>success in your role as SRO.</w:t>
      </w:r>
    </w:p>
    <w:p w14:paraId="51097EE2" w14:textId="1BE91114" w:rsidR="2C8C8C5E" w:rsidRPr="00C03EA7" w:rsidRDefault="2C8C8C5E" w:rsidP="7202AB9F">
      <w:pPr>
        <w:rPr>
          <w:rFonts w:ascii="Arial" w:eastAsia="Arial" w:hAnsi="Arial" w:cs="Arial"/>
        </w:rPr>
      </w:pPr>
      <w:r w:rsidRPr="00C03EA7">
        <w:rPr>
          <w:rFonts w:ascii="Arial" w:eastAsia="Arial" w:hAnsi="Arial" w:cs="Arial"/>
        </w:rPr>
        <w:t>Yours sincerely</w:t>
      </w:r>
    </w:p>
    <w:tbl>
      <w:tblPr>
        <w:tblStyle w:val="TableGrid"/>
        <w:tblW w:w="0" w:type="auto"/>
        <w:tblLayout w:type="fixed"/>
        <w:tblLook w:val="06A0" w:firstRow="1" w:lastRow="0" w:firstColumn="1" w:lastColumn="0" w:noHBand="1" w:noVBand="1"/>
      </w:tblPr>
      <w:tblGrid>
        <w:gridCol w:w="4508"/>
        <w:gridCol w:w="4508"/>
      </w:tblGrid>
      <w:tr w:rsidR="7202AB9F" w:rsidRPr="00C03EA7" w14:paraId="09C3ED96" w14:textId="77777777" w:rsidTr="206F74C5">
        <w:trPr>
          <w:trHeight w:val="300"/>
        </w:trPr>
        <w:tc>
          <w:tcPr>
            <w:tcW w:w="4508" w:type="dxa"/>
          </w:tcPr>
          <w:p w14:paraId="543EFA31" w14:textId="77777777" w:rsidR="000A2E38" w:rsidRDefault="000A2E38" w:rsidP="00E25CA8">
            <w:pPr>
              <w:rPr>
                <w:noProof/>
              </w:rPr>
            </w:pPr>
          </w:p>
          <w:p w14:paraId="3C412004" w14:textId="28A58CEC" w:rsidR="00E6075C" w:rsidRDefault="09D9C79E" w:rsidP="206F74C5">
            <w:r>
              <w:rPr>
                <w:noProof/>
              </w:rPr>
              <w:drawing>
                <wp:inline distT="0" distB="0" distL="0" distR="0" wp14:anchorId="6076A901" wp14:editId="7215EF17">
                  <wp:extent cx="2600325" cy="814052"/>
                  <wp:effectExtent l="0" t="0" r="0" b="0"/>
                  <wp:docPr id="1037179786" name="Picture 103717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600325" cy="814052"/>
                          </a:xfrm>
                          <a:prstGeom prst="rect">
                            <a:avLst/>
                          </a:prstGeom>
                        </pic:spPr>
                      </pic:pic>
                    </a:graphicData>
                  </a:graphic>
                </wp:inline>
              </w:drawing>
            </w:r>
          </w:p>
          <w:p w14:paraId="6F093075" w14:textId="5A885C13" w:rsidR="00E6075C" w:rsidRPr="00C03EA7" w:rsidRDefault="00E6075C" w:rsidP="00E25CA8">
            <w:pPr>
              <w:rPr>
                <w:rFonts w:ascii="Arial" w:eastAsia="Arial" w:hAnsi="Arial" w:cs="Arial"/>
              </w:rPr>
            </w:pPr>
          </w:p>
        </w:tc>
        <w:tc>
          <w:tcPr>
            <w:tcW w:w="4508" w:type="dxa"/>
          </w:tcPr>
          <w:p w14:paraId="5F14FFC1" w14:textId="4EAF7224" w:rsidR="7202AB9F" w:rsidRPr="00C03EA7" w:rsidRDefault="00CD65B7" w:rsidP="7202AB9F">
            <w:pPr>
              <w:rPr>
                <w:rFonts w:ascii="Arial" w:eastAsia="Arial" w:hAnsi="Arial" w:cs="Arial"/>
              </w:rPr>
            </w:pPr>
            <w:r>
              <w:rPr>
                <w:rFonts w:ascii="Arial" w:eastAsia="Arial" w:hAnsi="Arial" w:cs="Arial"/>
                <w:noProof/>
              </w:rPr>
              <w:drawing>
                <wp:inline distT="0" distB="0" distL="0" distR="0" wp14:anchorId="3BBAA685" wp14:editId="12BF8C6B">
                  <wp:extent cx="1670050" cy="95757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 sig.png"/>
                          <pic:cNvPicPr/>
                        </pic:nvPicPr>
                        <pic:blipFill>
                          <a:blip r:embed="rId22">
                            <a:extLst>
                              <a:ext uri="{28A0092B-C50C-407E-A947-70E740481C1C}">
                                <a14:useLocalDpi xmlns:a14="http://schemas.microsoft.com/office/drawing/2010/main" val="0"/>
                              </a:ext>
                            </a:extLst>
                          </a:blip>
                          <a:stretch>
                            <a:fillRect/>
                          </a:stretch>
                        </pic:blipFill>
                        <pic:spPr>
                          <a:xfrm>
                            <a:off x="0" y="0"/>
                            <a:ext cx="1719629" cy="986000"/>
                          </a:xfrm>
                          <a:prstGeom prst="rect">
                            <a:avLst/>
                          </a:prstGeom>
                        </pic:spPr>
                      </pic:pic>
                    </a:graphicData>
                  </a:graphic>
                </wp:inline>
              </w:drawing>
            </w:r>
          </w:p>
        </w:tc>
      </w:tr>
      <w:tr w:rsidR="7202AB9F" w:rsidRPr="00C03EA7" w14:paraId="5C13CEE5" w14:textId="77777777" w:rsidTr="206F74C5">
        <w:trPr>
          <w:trHeight w:val="300"/>
        </w:trPr>
        <w:tc>
          <w:tcPr>
            <w:tcW w:w="4508" w:type="dxa"/>
          </w:tcPr>
          <w:p w14:paraId="35DC0E88" w14:textId="73B60895" w:rsidR="7202AB9F" w:rsidRPr="00C03EA7" w:rsidRDefault="70C38A3A" w:rsidP="00E25CA8">
            <w:pPr>
              <w:spacing w:line="259" w:lineRule="auto"/>
              <w:rPr>
                <w:rFonts w:ascii="Arial" w:eastAsia="Arial" w:hAnsi="Arial" w:cs="Arial"/>
              </w:rPr>
            </w:pPr>
            <w:r w:rsidRPr="00C03EA7">
              <w:rPr>
                <w:rFonts w:ascii="Arial" w:eastAsia="Arial" w:hAnsi="Arial" w:cs="Arial"/>
              </w:rPr>
              <w:lastRenderedPageBreak/>
              <w:t>Jonathan Russell</w:t>
            </w:r>
            <w:r w:rsidR="000A2E38">
              <w:rPr>
                <w:rFonts w:ascii="Arial" w:eastAsia="Arial" w:hAnsi="Arial" w:cs="Arial"/>
              </w:rPr>
              <w:t xml:space="preserve"> CB</w:t>
            </w:r>
          </w:p>
          <w:p w14:paraId="22683CFA" w14:textId="72DBDDC2" w:rsidR="70C38A3A" w:rsidRPr="00C03EA7" w:rsidRDefault="70C38A3A">
            <w:r w:rsidRPr="00C03EA7">
              <w:rPr>
                <w:rFonts w:ascii="Arial" w:eastAsia="Arial" w:hAnsi="Arial" w:cs="Arial"/>
              </w:rPr>
              <w:t>Chief Executive</w:t>
            </w:r>
          </w:p>
          <w:p w14:paraId="616F6860" w14:textId="40DC6B42" w:rsidR="70C38A3A" w:rsidRPr="00C03EA7" w:rsidRDefault="70C38A3A">
            <w:r w:rsidRPr="00C03EA7">
              <w:rPr>
                <w:rFonts w:ascii="Arial" w:eastAsia="Arial" w:hAnsi="Arial" w:cs="Arial"/>
              </w:rPr>
              <w:t xml:space="preserve">Valuation Office Agency </w:t>
            </w:r>
          </w:p>
        </w:tc>
        <w:tc>
          <w:tcPr>
            <w:tcW w:w="4508" w:type="dxa"/>
          </w:tcPr>
          <w:p w14:paraId="0ED37C06" w14:textId="2974434D" w:rsidR="7202AB9F" w:rsidRPr="00C03EA7" w:rsidRDefault="70C38A3A" w:rsidP="7202AB9F">
            <w:pPr>
              <w:spacing w:line="259" w:lineRule="auto"/>
              <w:rPr>
                <w:rFonts w:ascii="Arial" w:eastAsia="Arial" w:hAnsi="Arial" w:cs="Arial"/>
              </w:rPr>
            </w:pPr>
            <w:r w:rsidRPr="00C03EA7">
              <w:rPr>
                <w:rFonts w:ascii="Arial" w:eastAsia="Arial" w:hAnsi="Arial" w:cs="Arial"/>
              </w:rPr>
              <w:t>Nick Smallwood</w:t>
            </w:r>
          </w:p>
          <w:p w14:paraId="03041B52" w14:textId="53B9F1AB" w:rsidR="70C38A3A" w:rsidRPr="00C03EA7" w:rsidRDefault="70C38A3A" w:rsidP="7202AB9F">
            <w:pPr>
              <w:spacing w:line="259" w:lineRule="auto"/>
              <w:rPr>
                <w:rFonts w:ascii="Arial" w:eastAsia="Arial" w:hAnsi="Arial" w:cs="Arial"/>
              </w:rPr>
            </w:pPr>
            <w:r w:rsidRPr="00C03EA7">
              <w:rPr>
                <w:rFonts w:ascii="Arial" w:eastAsia="Arial" w:hAnsi="Arial" w:cs="Arial"/>
              </w:rPr>
              <w:t>Chief Executive</w:t>
            </w:r>
          </w:p>
          <w:p w14:paraId="7B0DCC31" w14:textId="630BA6DB" w:rsidR="7202AB9F" w:rsidRPr="00C03EA7" w:rsidRDefault="70C38A3A" w:rsidP="000A2E38">
            <w:pPr>
              <w:spacing w:line="259" w:lineRule="auto"/>
              <w:rPr>
                <w:rFonts w:ascii="Arial" w:eastAsia="Arial" w:hAnsi="Arial" w:cs="Arial"/>
              </w:rPr>
            </w:pPr>
            <w:r w:rsidRPr="00C03EA7">
              <w:rPr>
                <w:rFonts w:ascii="Arial" w:eastAsia="Arial" w:hAnsi="Arial" w:cs="Arial"/>
              </w:rPr>
              <w:t xml:space="preserve">Infrastructure and Projects Authority </w:t>
            </w:r>
          </w:p>
        </w:tc>
      </w:tr>
    </w:tbl>
    <w:p w14:paraId="7BCCE4F7" w14:textId="29E9642E" w:rsidR="7202AB9F" w:rsidRPr="00C03EA7" w:rsidRDefault="7202AB9F" w:rsidP="7202AB9F">
      <w:pPr>
        <w:rPr>
          <w:rFonts w:ascii="Arial" w:eastAsia="Arial" w:hAnsi="Arial" w:cs="Arial"/>
        </w:rPr>
      </w:pPr>
    </w:p>
    <w:p w14:paraId="1E1761BB" w14:textId="4E33E3EE" w:rsidR="5B5DC393" w:rsidRPr="00C03EA7" w:rsidRDefault="5B5DC393" w:rsidP="7202AB9F">
      <w:pPr>
        <w:rPr>
          <w:rFonts w:ascii="Arial" w:eastAsia="Arial" w:hAnsi="Arial" w:cs="Arial"/>
        </w:rPr>
      </w:pPr>
      <w:r w:rsidRPr="00C03EA7">
        <w:rPr>
          <w:rFonts w:ascii="Arial" w:eastAsia="Arial" w:hAnsi="Arial" w:cs="Arial"/>
          <w:b/>
          <w:bCs/>
        </w:rPr>
        <w:t xml:space="preserve">Confirmation of acceptance of appointment </w:t>
      </w:r>
    </w:p>
    <w:p w14:paraId="3847D738" w14:textId="1393684D" w:rsidR="5B5DC393" w:rsidRDefault="5B5DC393" w:rsidP="7202AB9F">
      <w:pPr>
        <w:rPr>
          <w:rFonts w:ascii="Arial" w:eastAsia="Arial" w:hAnsi="Arial" w:cs="Arial"/>
        </w:rPr>
      </w:pPr>
      <w:r w:rsidRPr="00C03EA7">
        <w:rPr>
          <w:rFonts w:ascii="Arial" w:eastAsia="Arial" w:hAnsi="Arial" w:cs="Arial"/>
        </w:rPr>
        <w:t>I</w:t>
      </w:r>
      <w:r w:rsidR="2C8C8C5E" w:rsidRPr="00C03EA7">
        <w:rPr>
          <w:rFonts w:ascii="Arial" w:eastAsia="Arial" w:hAnsi="Arial" w:cs="Arial"/>
        </w:rPr>
        <w:t xml:space="preserve"> confirm that </w:t>
      </w:r>
      <w:r w:rsidR="3AB0362C" w:rsidRPr="00C03EA7">
        <w:rPr>
          <w:rFonts w:ascii="Arial" w:eastAsia="Arial" w:hAnsi="Arial" w:cs="Arial"/>
        </w:rPr>
        <w:t xml:space="preserve">I </w:t>
      </w:r>
      <w:r w:rsidR="2C8C8C5E" w:rsidRPr="00C03EA7">
        <w:rPr>
          <w:rFonts w:ascii="Arial" w:eastAsia="Arial" w:hAnsi="Arial" w:cs="Arial"/>
        </w:rPr>
        <w:t xml:space="preserve">accept the appointment as Senior Responsible Owner, including </w:t>
      </w:r>
      <w:r w:rsidR="52CAC6CC" w:rsidRPr="00C03EA7">
        <w:rPr>
          <w:rFonts w:ascii="Arial" w:eastAsia="Arial" w:hAnsi="Arial" w:cs="Arial"/>
        </w:rPr>
        <w:t xml:space="preserve">my </w:t>
      </w:r>
      <w:r w:rsidR="2C8C8C5E" w:rsidRPr="00C03EA7">
        <w:rPr>
          <w:rFonts w:ascii="Arial" w:eastAsia="Arial" w:hAnsi="Arial" w:cs="Arial"/>
        </w:rPr>
        <w:t>personal accountability for implementation</w:t>
      </w:r>
      <w:r w:rsidR="08E494F3" w:rsidRPr="00C03EA7">
        <w:rPr>
          <w:rFonts w:ascii="Arial" w:eastAsia="Arial" w:hAnsi="Arial" w:cs="Arial"/>
        </w:rPr>
        <w:t xml:space="preserve">, as set out above and the </w:t>
      </w:r>
      <w:r w:rsidR="00B63A8B" w:rsidRPr="00C03EA7">
        <w:rPr>
          <w:rFonts w:ascii="Arial" w:eastAsia="Arial" w:hAnsi="Arial" w:cs="Arial"/>
        </w:rPr>
        <w:t>enclosed</w:t>
      </w:r>
      <w:r w:rsidR="08E494F3" w:rsidRPr="00C03EA7">
        <w:rPr>
          <w:rFonts w:ascii="Arial" w:eastAsia="Arial" w:hAnsi="Arial" w:cs="Arial"/>
        </w:rPr>
        <w:t xml:space="preserve"> </w:t>
      </w:r>
      <w:r w:rsidR="00B63A8B" w:rsidRPr="00C03EA7">
        <w:rPr>
          <w:rFonts w:ascii="Arial" w:eastAsia="Arial" w:hAnsi="Arial" w:cs="Arial"/>
        </w:rPr>
        <w:t>Appendices</w:t>
      </w:r>
      <w:r w:rsidR="79551B5D" w:rsidRPr="00C03EA7">
        <w:rPr>
          <w:rFonts w:ascii="Arial" w:eastAsia="Arial" w:hAnsi="Arial" w:cs="Arial"/>
        </w:rPr>
        <w:t>.</w:t>
      </w:r>
    </w:p>
    <w:p w14:paraId="1914FAE3" w14:textId="77777777" w:rsidR="00F51A52" w:rsidRPr="00C03EA7" w:rsidRDefault="00F51A52" w:rsidP="7202AB9F">
      <w:pPr>
        <w:rPr>
          <w:rFonts w:ascii="Arial" w:eastAsia="Arial" w:hAnsi="Arial" w:cs="Arial"/>
          <w:b/>
          <w:bCs/>
        </w:rPr>
      </w:pPr>
    </w:p>
    <w:p w14:paraId="39E3C818" w14:textId="64AB3E63" w:rsidR="00F51A52" w:rsidRDefault="00F51A52" w:rsidP="00F51A52">
      <w:pPr>
        <w:pStyle w:val="NormalWeb"/>
      </w:pPr>
      <w:r>
        <w:rPr>
          <w:noProof/>
        </w:rPr>
        <w:drawing>
          <wp:inline distT="0" distB="0" distL="0" distR="0" wp14:anchorId="75B4F339" wp14:editId="4058391A">
            <wp:extent cx="294132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1320" cy="914400"/>
                    </a:xfrm>
                    <a:prstGeom prst="rect">
                      <a:avLst/>
                    </a:prstGeom>
                    <a:noFill/>
                    <a:ln>
                      <a:noFill/>
                    </a:ln>
                  </pic:spPr>
                </pic:pic>
              </a:graphicData>
            </a:graphic>
          </wp:inline>
        </w:drawing>
      </w:r>
    </w:p>
    <w:p w14:paraId="47D07921" w14:textId="51028FEE" w:rsidR="79551B5D" w:rsidRPr="00C03EA7" w:rsidRDefault="79551B5D" w:rsidP="7202AB9F">
      <w:pPr>
        <w:rPr>
          <w:rFonts w:ascii="Arial" w:eastAsia="Arial" w:hAnsi="Arial" w:cs="Arial"/>
          <w:b/>
          <w:bCs/>
        </w:rPr>
      </w:pPr>
      <w:r w:rsidRPr="00C03EA7">
        <w:rPr>
          <w:rFonts w:ascii="Arial" w:eastAsia="Arial" w:hAnsi="Arial" w:cs="Arial"/>
          <w:b/>
          <w:bCs/>
        </w:rPr>
        <w:t>Carolyn Bartlett</w:t>
      </w:r>
    </w:p>
    <w:p w14:paraId="58AFB2B1" w14:textId="200E975B" w:rsidR="79551B5D" w:rsidRPr="00C03EA7" w:rsidRDefault="79551B5D" w:rsidP="7202AB9F">
      <w:pPr>
        <w:rPr>
          <w:rFonts w:ascii="Arial" w:eastAsia="Arial" w:hAnsi="Arial" w:cs="Arial"/>
          <w:b/>
          <w:bCs/>
        </w:rPr>
      </w:pPr>
      <w:r w:rsidRPr="00C03EA7">
        <w:rPr>
          <w:rFonts w:ascii="Arial" w:eastAsia="Arial" w:hAnsi="Arial" w:cs="Arial"/>
          <w:b/>
          <w:bCs/>
        </w:rPr>
        <w:t>Non</w:t>
      </w:r>
      <w:r w:rsidR="003A3F75">
        <w:rPr>
          <w:rFonts w:ascii="Arial" w:eastAsia="Arial" w:hAnsi="Arial" w:cs="Arial"/>
          <w:b/>
          <w:bCs/>
        </w:rPr>
        <w:t>-</w:t>
      </w:r>
      <w:r w:rsidRPr="00C03EA7">
        <w:rPr>
          <w:rFonts w:ascii="Arial" w:eastAsia="Arial" w:hAnsi="Arial" w:cs="Arial"/>
          <w:b/>
          <w:bCs/>
        </w:rPr>
        <w:t>Domestic Rating Reforms Programme</w:t>
      </w:r>
    </w:p>
    <w:p w14:paraId="531D8D10" w14:textId="746EAA23" w:rsidR="79551B5D" w:rsidRPr="00F51A52" w:rsidRDefault="79551B5D" w:rsidP="7202AB9F">
      <w:pPr>
        <w:rPr>
          <w:rFonts w:ascii="Arial" w:eastAsia="Arial" w:hAnsi="Arial" w:cs="Arial"/>
        </w:rPr>
      </w:pPr>
      <w:r w:rsidRPr="00C03EA7">
        <w:rPr>
          <w:rFonts w:ascii="Arial" w:eastAsia="Arial" w:hAnsi="Arial" w:cs="Arial"/>
          <w:b/>
          <w:bCs/>
        </w:rPr>
        <w:t xml:space="preserve">Date: </w:t>
      </w:r>
      <w:r w:rsidR="00F51A52" w:rsidRPr="00F51A52">
        <w:rPr>
          <w:rFonts w:ascii="Arial" w:eastAsia="Arial" w:hAnsi="Arial" w:cs="Arial"/>
        </w:rPr>
        <w:t>04/01/2024</w:t>
      </w:r>
    </w:p>
    <w:p w14:paraId="476BA93A" w14:textId="51AA01CE" w:rsidR="7202AB9F" w:rsidRPr="00C03EA7" w:rsidRDefault="7202AB9F" w:rsidP="7202AB9F">
      <w:pPr>
        <w:rPr>
          <w:rFonts w:ascii="Arial" w:eastAsia="Arial" w:hAnsi="Arial" w:cs="Arial"/>
          <w:b/>
          <w:bCs/>
        </w:rPr>
      </w:pPr>
    </w:p>
    <w:p w14:paraId="332A2154" w14:textId="56F74A4D" w:rsidR="79551B5D" w:rsidRPr="00C03EA7" w:rsidRDefault="009744BF" w:rsidP="7202AB9F">
      <w:pPr>
        <w:rPr>
          <w:rFonts w:ascii="Arial" w:eastAsia="Arial" w:hAnsi="Arial" w:cs="Arial"/>
          <w:b/>
          <w:bCs/>
        </w:rPr>
      </w:pPr>
      <w:r>
        <w:rPr>
          <w:rFonts w:ascii="Arial" w:eastAsia="Arial" w:hAnsi="Arial" w:cs="Arial"/>
          <w:b/>
          <w:bCs/>
        </w:rPr>
        <w:t>Attached</w:t>
      </w:r>
      <w:r w:rsidR="79551B5D" w:rsidRPr="00C03EA7">
        <w:rPr>
          <w:rFonts w:ascii="Arial" w:eastAsia="Arial" w:hAnsi="Arial" w:cs="Arial"/>
          <w:b/>
          <w:bCs/>
        </w:rPr>
        <w:t xml:space="preserve"> </w:t>
      </w:r>
      <w:r w:rsidR="2C8C8C5E" w:rsidRPr="00C03EA7">
        <w:rPr>
          <w:rFonts w:ascii="Arial" w:eastAsia="Arial" w:hAnsi="Arial" w:cs="Arial"/>
          <w:b/>
          <w:bCs/>
        </w:rPr>
        <w:t xml:space="preserve"> </w:t>
      </w:r>
    </w:p>
    <w:p w14:paraId="01613933" w14:textId="66802746" w:rsidR="1047E5D5" w:rsidRPr="00C03EA7" w:rsidRDefault="1047E5D5" w:rsidP="7202AB9F">
      <w:pPr>
        <w:rPr>
          <w:rFonts w:ascii="Arial" w:eastAsia="Arial" w:hAnsi="Arial" w:cs="Arial"/>
        </w:rPr>
      </w:pPr>
      <w:r w:rsidRPr="00C03EA7">
        <w:rPr>
          <w:rFonts w:ascii="Arial" w:eastAsia="Arial" w:hAnsi="Arial" w:cs="Arial"/>
          <w:b/>
          <w:bCs/>
        </w:rPr>
        <w:t>Appendix A</w:t>
      </w:r>
      <w:r w:rsidRPr="00C03EA7">
        <w:rPr>
          <w:rFonts w:ascii="Arial" w:eastAsia="Arial" w:hAnsi="Arial" w:cs="Arial"/>
        </w:rPr>
        <w:t xml:space="preserve"> - A comparison of the Senior Responsible Owner Programme Delivery Accountabilities with those of the Programme Director</w:t>
      </w:r>
    </w:p>
    <w:p w14:paraId="41723123" w14:textId="1F1F9FAF" w:rsidR="1047E5D5" w:rsidRPr="00C03EA7" w:rsidRDefault="1047E5D5" w:rsidP="7202AB9F">
      <w:pPr>
        <w:spacing w:before="120"/>
        <w:rPr>
          <w:rFonts w:ascii="Arial" w:eastAsia="Arial" w:hAnsi="Arial" w:cs="Arial"/>
        </w:rPr>
      </w:pPr>
      <w:r w:rsidRPr="00C03EA7">
        <w:rPr>
          <w:rFonts w:ascii="Arial" w:eastAsia="Arial" w:hAnsi="Arial" w:cs="Arial"/>
          <w:b/>
          <w:bCs/>
        </w:rPr>
        <w:t>Appendix B</w:t>
      </w:r>
      <w:r w:rsidRPr="00C03EA7">
        <w:rPr>
          <w:rFonts w:ascii="Arial" w:eastAsia="Arial" w:hAnsi="Arial" w:cs="Arial"/>
        </w:rPr>
        <w:t xml:space="preserve"> - Strategic Accountabilities</w:t>
      </w:r>
    </w:p>
    <w:p w14:paraId="5C360008" w14:textId="794C7E1C" w:rsidR="1047E5D5" w:rsidRPr="00C03EA7" w:rsidRDefault="1047E5D5" w:rsidP="7202AB9F">
      <w:pPr>
        <w:spacing w:before="120"/>
        <w:rPr>
          <w:rFonts w:ascii="Arial" w:eastAsia="Arial" w:hAnsi="Arial" w:cs="Arial"/>
        </w:rPr>
      </w:pPr>
      <w:r w:rsidRPr="00C03EA7">
        <w:rPr>
          <w:rFonts w:ascii="Arial" w:eastAsia="Arial" w:hAnsi="Arial" w:cs="Arial"/>
        </w:rPr>
        <w:t>Briefing Pack for SROs of Government Major Projects Portfolio (GMPP) Programmes and Projects and HMRC Major Change</w:t>
      </w:r>
    </w:p>
    <w:sectPr w:rsidR="1047E5D5" w:rsidRPr="00C03EA7" w:rsidSect="009744BF">
      <w:headerReference w:type="even" r:id="rId24"/>
      <w:headerReference w:type="default" r:id="rId25"/>
      <w:footerReference w:type="even" r:id="rId26"/>
      <w:footerReference w:type="default" r:id="rId27"/>
      <w:headerReference w:type="first" r:id="rId28"/>
      <w:footerReference w:type="first" r:id="rId29"/>
      <w:pgSz w:w="11910" w:h="16840"/>
      <w:pgMar w:top="860" w:right="280" w:bottom="40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FC29" w14:textId="77777777" w:rsidR="00811219" w:rsidRDefault="00811219" w:rsidP="00E356E4">
      <w:pPr>
        <w:spacing w:after="0" w:line="240" w:lineRule="auto"/>
      </w:pPr>
      <w:r>
        <w:separator/>
      </w:r>
    </w:p>
  </w:endnote>
  <w:endnote w:type="continuationSeparator" w:id="0">
    <w:p w14:paraId="74AA4121" w14:textId="77777777" w:rsidR="00811219" w:rsidRDefault="00811219" w:rsidP="00E356E4">
      <w:pPr>
        <w:spacing w:after="0" w:line="240" w:lineRule="auto"/>
      </w:pPr>
      <w:r>
        <w:continuationSeparator/>
      </w:r>
    </w:p>
  </w:endnote>
  <w:endnote w:type="continuationNotice" w:id="1">
    <w:p w14:paraId="64ECFF72" w14:textId="77777777" w:rsidR="00811219" w:rsidRDefault="00811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5079" w14:textId="7BF95627" w:rsidR="00E356E4" w:rsidRDefault="00E356E4">
    <w:pPr>
      <w:pStyle w:val="Footer"/>
    </w:pPr>
    <w:r>
      <w:rPr>
        <w:noProof/>
      </w:rPr>
      <mc:AlternateContent>
        <mc:Choice Requires="wps">
          <w:drawing>
            <wp:anchor distT="0" distB="0" distL="0" distR="0" simplePos="0" relativeHeight="251656192" behindDoc="0" locked="0" layoutInCell="1" allowOverlap="1" wp14:anchorId="276B019E" wp14:editId="0A1AB89D">
              <wp:simplePos x="635" y="635"/>
              <wp:positionH relativeFrom="page">
                <wp:align>center</wp:align>
              </wp:positionH>
              <wp:positionV relativeFrom="page">
                <wp:align>bottom</wp:align>
              </wp:positionV>
              <wp:extent cx="443865" cy="443865"/>
              <wp:effectExtent l="0" t="0" r="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05EF11" w14:textId="22B16274" w:rsidR="00E356E4" w:rsidRPr="00E356E4" w:rsidRDefault="00E356E4" w:rsidP="00E356E4">
                          <w:pPr>
                            <w:spacing w:after="0"/>
                            <w:rPr>
                              <w:rFonts w:ascii="Calibri" w:eastAsia="Calibri" w:hAnsi="Calibri" w:cs="Calibri"/>
                              <w:noProof/>
                              <w:color w:val="000000"/>
                              <w:sz w:val="20"/>
                              <w:szCs w:val="20"/>
                            </w:rPr>
                          </w:pPr>
                          <w:r w:rsidRPr="00E356E4">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6B019E"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61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405EF11" w14:textId="22B16274" w:rsidR="00E356E4" w:rsidRPr="00E356E4" w:rsidRDefault="00E356E4" w:rsidP="00E356E4">
                    <w:pPr>
                      <w:spacing w:after="0"/>
                      <w:rPr>
                        <w:rFonts w:ascii="Calibri" w:eastAsia="Calibri" w:hAnsi="Calibri" w:cs="Calibri"/>
                        <w:noProof/>
                        <w:color w:val="000000"/>
                        <w:sz w:val="20"/>
                        <w:szCs w:val="20"/>
                      </w:rPr>
                    </w:pPr>
                    <w:r w:rsidRPr="00E356E4">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3F8D" w14:textId="1750ACD1" w:rsidR="00E356E4" w:rsidRDefault="00F51A52">
    <w:pPr>
      <w:pStyle w:val="Footer"/>
    </w:pPr>
    <w:r>
      <w:rPr>
        <w:noProof/>
      </w:rPr>
      <mc:AlternateContent>
        <mc:Choice Requires="wps">
          <w:drawing>
            <wp:anchor distT="0" distB="0" distL="114300" distR="114300" simplePos="0" relativeHeight="251662336" behindDoc="0" locked="0" layoutInCell="0" allowOverlap="1" wp14:anchorId="0D027A70" wp14:editId="6A00D537">
              <wp:simplePos x="0" y="0"/>
              <wp:positionH relativeFrom="page">
                <wp:posOffset>0</wp:posOffset>
              </wp:positionH>
              <wp:positionV relativeFrom="page">
                <wp:posOffset>10229215</wp:posOffset>
              </wp:positionV>
              <wp:extent cx="7562850" cy="273050"/>
              <wp:effectExtent l="0" t="0" r="0" b="12700"/>
              <wp:wrapNone/>
              <wp:docPr id="7" name="MSIPCM5a7741f389c4ffbb3520f162" descr="{&quot;HashCode&quot;:-12648473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7E17C1" w14:textId="3CBE0026" w:rsidR="00F51A52" w:rsidRPr="00F51A52" w:rsidRDefault="00236DC2" w:rsidP="00236DC2">
                          <w:pPr>
                            <w:spacing w:after="0"/>
                            <w:jc w:val="center"/>
                            <w:rPr>
                              <w:rFonts w:ascii="Calibri" w:hAnsi="Calibri" w:cs="Calibri"/>
                              <w:color w:val="000000"/>
                              <w:sz w:val="20"/>
                            </w:rPr>
                          </w:pPr>
                          <w:r>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027A70" id="_x0000_t202" coordsize="21600,21600" o:spt="202" path="m,l,21600r21600,l21600,xe">
              <v:stroke joinstyle="miter"/>
              <v:path gradientshapeok="t" o:connecttype="rect"/>
            </v:shapetype>
            <v:shape id="MSIPCM5a7741f389c4ffbb3520f162" o:spid="_x0000_s1027" type="#_x0000_t202" alt="{&quot;HashCode&quot;:-1264847310,&quot;Height&quot;:842.0,&quot;Width&quot;:595.0,&quot;Placement&quot;:&quot;Footer&quot;,&quot;Index&quot;:&quot;Primary&quot;,&quot;Section&quot;:1,&quot;Top&quot;:0.0,&quot;Left&quot;:0.0}" style="position:absolute;margin-left:0;margin-top:805.45pt;width:595.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" o:allowincell="f" filled="f" stroked="f" strokeweight=".5pt">
              <v:textbox inset=",0,,0">
                <w:txbxContent>
                  <w:p w14:paraId="557E17C1" w14:textId="3CBE0026" w:rsidR="00F51A52" w:rsidRPr="00F51A52" w:rsidRDefault="00236DC2" w:rsidP="00236DC2">
                    <w:pPr>
                      <w:spacing w:after="0"/>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r w:rsidR="00C81206">
      <w:rPr>
        <w:noProof/>
      </w:rPr>
      <mc:AlternateContent>
        <mc:Choice Requires="wps">
          <w:drawing>
            <wp:anchor distT="0" distB="0" distL="114300" distR="114300" simplePos="0" relativeHeight="251660288" behindDoc="0" locked="0" layoutInCell="1" allowOverlap="1" wp14:anchorId="240F8DF0" wp14:editId="38826859">
              <wp:simplePos x="0" y="0"/>
              <wp:positionH relativeFrom="column">
                <wp:posOffset>-698500</wp:posOffset>
              </wp:positionH>
              <wp:positionV relativeFrom="paragraph">
                <wp:posOffset>164068</wp:posOffset>
              </wp:positionV>
              <wp:extent cx="7562850" cy="273447"/>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7562850" cy="273447"/>
                      </a:xfrm>
                      <a:prstGeom prst="rect">
                        <a:avLst/>
                      </a:prstGeom>
                      <a:noFill/>
                      <a:ln w="6350">
                        <a:solidFill>
                          <a:prstClr val="black"/>
                        </a:solidFill>
                      </a:ln>
                    </wps:spPr>
                    <wps:txbx>
                      <w:txbxContent>
                        <w:p w14:paraId="29CA9E73" w14:textId="77777777" w:rsidR="00C81206" w:rsidRDefault="00C812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0F8DF0" id="Text Box 4" o:spid="_x0000_s1028" type="#_x0000_t202" style="position:absolute;margin-left:-55pt;margin-top:12.9pt;width:595.5pt;height:21.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" filled="f" strokeweight=".5pt">
              <v:textbox>
                <w:txbxContent>
                  <w:p w14:paraId="29CA9E73" w14:textId="77777777" w:rsidR="00C81206" w:rsidRDefault="00C81206"/>
                </w:txbxContent>
              </v:textbox>
            </v:shape>
          </w:pict>
        </mc:Fallback>
      </mc:AlternateContent>
    </w:r>
    <w:r w:rsidR="00E356E4">
      <w:rPr>
        <w:noProof/>
      </w:rPr>
      <mc:AlternateContent>
        <mc:Choice Requires="wps">
          <w:drawing>
            <wp:anchor distT="0" distB="0" distL="0" distR="0" simplePos="0" relativeHeight="251658240" behindDoc="0" locked="0" layoutInCell="1" allowOverlap="1" wp14:anchorId="14E5B205" wp14:editId="6142C737">
              <wp:simplePos x="635" y="635"/>
              <wp:positionH relativeFrom="page">
                <wp:align>center</wp:align>
              </wp:positionH>
              <wp:positionV relativeFrom="page">
                <wp:align>bottom</wp:align>
              </wp:positionV>
              <wp:extent cx="443865" cy="443865"/>
              <wp:effectExtent l="0" t="0" r="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EEA136" w14:textId="36AB6624" w:rsidR="00E356E4" w:rsidRPr="009744BF" w:rsidRDefault="00E356E4" w:rsidP="00E356E4">
                          <w:pPr>
                            <w:spacing w:after="0"/>
                            <w:rPr>
                              <w:rFonts w:ascii="Arial" w:eastAsia="Calibri" w:hAnsi="Arial" w:cs="Arial"/>
                              <w:noProof/>
                              <w:color w:val="000000"/>
                              <w:sz w:val="20"/>
                              <w:szCs w:val="20"/>
                            </w:rPr>
                          </w:pPr>
                          <w:r w:rsidRPr="009744BF">
                            <w:rPr>
                              <w:rFonts w:ascii="Arial" w:eastAsia="Calibri" w:hAnsi="Arial" w:cs="Arial"/>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14E5B205" id="Text Box 3" o:spid="_x0000_s102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DEEA136" w14:textId="36AB6624" w:rsidR="00E356E4" w:rsidRPr="009744BF" w:rsidRDefault="00E356E4" w:rsidP="00E356E4">
                    <w:pPr>
                      <w:spacing w:after="0"/>
                      <w:rPr>
                        <w:rFonts w:ascii="Arial" w:eastAsia="Calibri" w:hAnsi="Arial" w:cs="Arial"/>
                        <w:noProof/>
                        <w:color w:val="000000"/>
                        <w:sz w:val="20"/>
                        <w:szCs w:val="20"/>
                      </w:rPr>
                    </w:pPr>
                    <w:r w:rsidRPr="009744BF">
                      <w:rPr>
                        <w:rFonts w:ascii="Arial" w:eastAsia="Calibri" w:hAnsi="Arial" w:cs="Arial"/>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F673" w14:textId="6F230C8B" w:rsidR="00E356E4" w:rsidRDefault="00E356E4">
    <w:pPr>
      <w:pStyle w:val="Footer"/>
    </w:pPr>
    <w:r>
      <w:rPr>
        <w:noProof/>
      </w:rPr>
      <mc:AlternateContent>
        <mc:Choice Requires="wps">
          <w:drawing>
            <wp:anchor distT="0" distB="0" distL="0" distR="0" simplePos="0" relativeHeight="251654144" behindDoc="0" locked="0" layoutInCell="1" allowOverlap="1" wp14:anchorId="2EA51966" wp14:editId="747C36D0">
              <wp:simplePos x="635" y="635"/>
              <wp:positionH relativeFrom="page">
                <wp:align>center</wp:align>
              </wp:positionH>
              <wp:positionV relativeFrom="page">
                <wp:align>bottom</wp:align>
              </wp:positionV>
              <wp:extent cx="443865" cy="443865"/>
              <wp:effectExtent l="0" t="0" r="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469809" w14:textId="56437213" w:rsidR="00E356E4" w:rsidRPr="00E356E4" w:rsidRDefault="00E356E4" w:rsidP="00E356E4">
                          <w:pPr>
                            <w:spacing w:after="0"/>
                            <w:rPr>
                              <w:rFonts w:ascii="Calibri" w:eastAsia="Calibri" w:hAnsi="Calibri" w:cs="Calibri"/>
                              <w:noProof/>
                              <w:color w:val="000000"/>
                              <w:sz w:val="20"/>
                              <w:szCs w:val="20"/>
                            </w:rPr>
                          </w:pPr>
                          <w:r w:rsidRPr="00E356E4">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A51966"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41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3469809" w14:textId="56437213" w:rsidR="00E356E4" w:rsidRPr="00E356E4" w:rsidRDefault="00E356E4" w:rsidP="00E356E4">
                    <w:pPr>
                      <w:spacing w:after="0"/>
                      <w:rPr>
                        <w:rFonts w:ascii="Calibri" w:eastAsia="Calibri" w:hAnsi="Calibri" w:cs="Calibri"/>
                        <w:noProof/>
                        <w:color w:val="000000"/>
                        <w:sz w:val="20"/>
                        <w:szCs w:val="20"/>
                      </w:rPr>
                    </w:pPr>
                    <w:r w:rsidRPr="00E356E4">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E073" w14:textId="77777777" w:rsidR="00811219" w:rsidRDefault="00811219" w:rsidP="00E356E4">
      <w:pPr>
        <w:spacing w:after="0" w:line="240" w:lineRule="auto"/>
      </w:pPr>
      <w:r>
        <w:separator/>
      </w:r>
    </w:p>
  </w:footnote>
  <w:footnote w:type="continuationSeparator" w:id="0">
    <w:p w14:paraId="34556BBA" w14:textId="77777777" w:rsidR="00811219" w:rsidRDefault="00811219" w:rsidP="00E356E4">
      <w:pPr>
        <w:spacing w:after="0" w:line="240" w:lineRule="auto"/>
      </w:pPr>
      <w:r>
        <w:continuationSeparator/>
      </w:r>
    </w:p>
  </w:footnote>
  <w:footnote w:type="continuationNotice" w:id="1">
    <w:p w14:paraId="7F73B110" w14:textId="77777777" w:rsidR="00811219" w:rsidRDefault="008112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11DB" w14:textId="77777777" w:rsidR="00236DC2" w:rsidRDefault="00236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5279" w14:textId="77777777" w:rsidR="00236DC2" w:rsidRDefault="00236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C600" w14:textId="77777777" w:rsidR="00236DC2" w:rsidRDefault="00236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735"/>
    <w:multiLevelType w:val="hybridMultilevel"/>
    <w:tmpl w:val="A0184C3E"/>
    <w:lvl w:ilvl="0" w:tplc="449C7F06">
      <w:start w:val="1"/>
      <w:numFmt w:val="bullet"/>
      <w:lvlText w:val=""/>
      <w:lvlJc w:val="left"/>
      <w:pPr>
        <w:ind w:left="360" w:hanging="360"/>
      </w:pPr>
      <w:rPr>
        <w:rFonts w:ascii="Symbol" w:hAnsi="Symbol" w:hint="default"/>
      </w:rPr>
    </w:lvl>
    <w:lvl w:ilvl="1" w:tplc="98EAB030">
      <w:start w:val="1"/>
      <w:numFmt w:val="bullet"/>
      <w:lvlText w:val="o"/>
      <w:lvlJc w:val="left"/>
      <w:pPr>
        <w:ind w:left="1080" w:hanging="360"/>
      </w:pPr>
      <w:rPr>
        <w:rFonts w:ascii="Courier New" w:hAnsi="Courier New" w:hint="default"/>
      </w:rPr>
    </w:lvl>
    <w:lvl w:ilvl="2" w:tplc="BA76BEB0">
      <w:start w:val="1"/>
      <w:numFmt w:val="bullet"/>
      <w:lvlText w:val=""/>
      <w:lvlJc w:val="left"/>
      <w:pPr>
        <w:ind w:left="1800" w:hanging="360"/>
      </w:pPr>
      <w:rPr>
        <w:rFonts w:ascii="Wingdings" w:hAnsi="Wingdings" w:hint="default"/>
      </w:rPr>
    </w:lvl>
    <w:lvl w:ilvl="3" w:tplc="01709116">
      <w:start w:val="1"/>
      <w:numFmt w:val="bullet"/>
      <w:lvlText w:val=""/>
      <w:lvlJc w:val="left"/>
      <w:pPr>
        <w:ind w:left="2520" w:hanging="360"/>
      </w:pPr>
      <w:rPr>
        <w:rFonts w:ascii="Symbol" w:hAnsi="Symbol" w:hint="default"/>
      </w:rPr>
    </w:lvl>
    <w:lvl w:ilvl="4" w:tplc="965261AA">
      <w:start w:val="1"/>
      <w:numFmt w:val="bullet"/>
      <w:lvlText w:val="o"/>
      <w:lvlJc w:val="left"/>
      <w:pPr>
        <w:ind w:left="3240" w:hanging="360"/>
      </w:pPr>
      <w:rPr>
        <w:rFonts w:ascii="Courier New" w:hAnsi="Courier New" w:hint="default"/>
      </w:rPr>
    </w:lvl>
    <w:lvl w:ilvl="5" w:tplc="49D629AC">
      <w:start w:val="1"/>
      <w:numFmt w:val="bullet"/>
      <w:lvlText w:val=""/>
      <w:lvlJc w:val="left"/>
      <w:pPr>
        <w:ind w:left="3960" w:hanging="360"/>
      </w:pPr>
      <w:rPr>
        <w:rFonts w:ascii="Wingdings" w:hAnsi="Wingdings" w:hint="default"/>
      </w:rPr>
    </w:lvl>
    <w:lvl w:ilvl="6" w:tplc="2ACC48B2">
      <w:start w:val="1"/>
      <w:numFmt w:val="bullet"/>
      <w:lvlText w:val=""/>
      <w:lvlJc w:val="left"/>
      <w:pPr>
        <w:ind w:left="4680" w:hanging="360"/>
      </w:pPr>
      <w:rPr>
        <w:rFonts w:ascii="Symbol" w:hAnsi="Symbol" w:hint="default"/>
      </w:rPr>
    </w:lvl>
    <w:lvl w:ilvl="7" w:tplc="6360DB74">
      <w:start w:val="1"/>
      <w:numFmt w:val="bullet"/>
      <w:lvlText w:val="o"/>
      <w:lvlJc w:val="left"/>
      <w:pPr>
        <w:ind w:left="5400" w:hanging="360"/>
      </w:pPr>
      <w:rPr>
        <w:rFonts w:ascii="Courier New" w:hAnsi="Courier New" w:hint="default"/>
      </w:rPr>
    </w:lvl>
    <w:lvl w:ilvl="8" w:tplc="A7D0801A">
      <w:start w:val="1"/>
      <w:numFmt w:val="bullet"/>
      <w:lvlText w:val=""/>
      <w:lvlJc w:val="left"/>
      <w:pPr>
        <w:ind w:left="6120" w:hanging="360"/>
      </w:pPr>
      <w:rPr>
        <w:rFonts w:ascii="Wingdings" w:hAnsi="Wingdings" w:hint="default"/>
      </w:rPr>
    </w:lvl>
  </w:abstractNum>
  <w:abstractNum w:abstractNumId="1" w15:restartNumberingAfterBreak="0">
    <w:nsid w:val="06A1E33C"/>
    <w:multiLevelType w:val="hybridMultilevel"/>
    <w:tmpl w:val="53EC1CF6"/>
    <w:lvl w:ilvl="0" w:tplc="8CE6DF8E">
      <w:start w:val="3"/>
      <w:numFmt w:val="decimal"/>
      <w:lvlText w:val="%1."/>
      <w:lvlJc w:val="left"/>
      <w:pPr>
        <w:ind w:left="720" w:hanging="360"/>
      </w:pPr>
    </w:lvl>
    <w:lvl w:ilvl="1" w:tplc="045233CE">
      <w:start w:val="1"/>
      <w:numFmt w:val="lowerLetter"/>
      <w:lvlText w:val="%2."/>
      <w:lvlJc w:val="left"/>
      <w:pPr>
        <w:ind w:left="1440" w:hanging="360"/>
      </w:pPr>
    </w:lvl>
    <w:lvl w:ilvl="2" w:tplc="E912017A">
      <w:start w:val="1"/>
      <w:numFmt w:val="lowerRoman"/>
      <w:lvlText w:val="%3."/>
      <w:lvlJc w:val="right"/>
      <w:pPr>
        <w:ind w:left="2160" w:hanging="180"/>
      </w:pPr>
    </w:lvl>
    <w:lvl w:ilvl="3" w:tplc="25D850D6">
      <w:start w:val="1"/>
      <w:numFmt w:val="decimal"/>
      <w:lvlText w:val="%4."/>
      <w:lvlJc w:val="left"/>
      <w:pPr>
        <w:ind w:left="2880" w:hanging="360"/>
      </w:pPr>
    </w:lvl>
    <w:lvl w:ilvl="4" w:tplc="84FAC978">
      <w:start w:val="1"/>
      <w:numFmt w:val="lowerLetter"/>
      <w:lvlText w:val="%5."/>
      <w:lvlJc w:val="left"/>
      <w:pPr>
        <w:ind w:left="3600" w:hanging="360"/>
      </w:pPr>
    </w:lvl>
    <w:lvl w:ilvl="5" w:tplc="91DABB16">
      <w:start w:val="1"/>
      <w:numFmt w:val="lowerRoman"/>
      <w:lvlText w:val="%6."/>
      <w:lvlJc w:val="right"/>
      <w:pPr>
        <w:ind w:left="4320" w:hanging="180"/>
      </w:pPr>
    </w:lvl>
    <w:lvl w:ilvl="6" w:tplc="C2F0FEC8">
      <w:start w:val="1"/>
      <w:numFmt w:val="decimal"/>
      <w:lvlText w:val="%7."/>
      <w:lvlJc w:val="left"/>
      <w:pPr>
        <w:ind w:left="5040" w:hanging="360"/>
      </w:pPr>
    </w:lvl>
    <w:lvl w:ilvl="7" w:tplc="D416E992">
      <w:start w:val="1"/>
      <w:numFmt w:val="lowerLetter"/>
      <w:lvlText w:val="%8."/>
      <w:lvlJc w:val="left"/>
      <w:pPr>
        <w:ind w:left="5760" w:hanging="360"/>
      </w:pPr>
    </w:lvl>
    <w:lvl w:ilvl="8" w:tplc="3B1E567C">
      <w:start w:val="1"/>
      <w:numFmt w:val="lowerRoman"/>
      <w:lvlText w:val="%9."/>
      <w:lvlJc w:val="right"/>
      <w:pPr>
        <w:ind w:left="6480" w:hanging="180"/>
      </w:pPr>
    </w:lvl>
  </w:abstractNum>
  <w:abstractNum w:abstractNumId="2" w15:restartNumberingAfterBreak="0">
    <w:nsid w:val="0D1A532C"/>
    <w:multiLevelType w:val="hybridMultilevel"/>
    <w:tmpl w:val="8AFA4098"/>
    <w:lvl w:ilvl="0" w:tplc="4E80FD22">
      <w:start w:val="1"/>
      <w:numFmt w:val="bullet"/>
      <w:lvlText w:val="·"/>
      <w:lvlJc w:val="left"/>
      <w:pPr>
        <w:ind w:left="360" w:hanging="360"/>
      </w:pPr>
      <w:rPr>
        <w:rFonts w:ascii="Symbol" w:hAnsi="Symbol" w:hint="default"/>
      </w:rPr>
    </w:lvl>
    <w:lvl w:ilvl="1" w:tplc="A3A09F18">
      <w:start w:val="1"/>
      <w:numFmt w:val="bullet"/>
      <w:lvlText w:val="o"/>
      <w:lvlJc w:val="left"/>
      <w:pPr>
        <w:ind w:left="1080" w:hanging="360"/>
      </w:pPr>
      <w:rPr>
        <w:rFonts w:ascii="Courier New" w:hAnsi="Courier New" w:hint="default"/>
      </w:rPr>
    </w:lvl>
    <w:lvl w:ilvl="2" w:tplc="02FE1198">
      <w:start w:val="1"/>
      <w:numFmt w:val="bullet"/>
      <w:lvlText w:val=""/>
      <w:lvlJc w:val="left"/>
      <w:pPr>
        <w:ind w:left="1800" w:hanging="360"/>
      </w:pPr>
      <w:rPr>
        <w:rFonts w:ascii="Wingdings" w:hAnsi="Wingdings" w:hint="default"/>
      </w:rPr>
    </w:lvl>
    <w:lvl w:ilvl="3" w:tplc="6A2C7CCA">
      <w:start w:val="1"/>
      <w:numFmt w:val="bullet"/>
      <w:lvlText w:val=""/>
      <w:lvlJc w:val="left"/>
      <w:pPr>
        <w:ind w:left="2520" w:hanging="360"/>
      </w:pPr>
      <w:rPr>
        <w:rFonts w:ascii="Symbol" w:hAnsi="Symbol" w:hint="default"/>
      </w:rPr>
    </w:lvl>
    <w:lvl w:ilvl="4" w:tplc="E4E0E2C2">
      <w:start w:val="1"/>
      <w:numFmt w:val="bullet"/>
      <w:lvlText w:val="o"/>
      <w:lvlJc w:val="left"/>
      <w:pPr>
        <w:ind w:left="3240" w:hanging="360"/>
      </w:pPr>
      <w:rPr>
        <w:rFonts w:ascii="Courier New" w:hAnsi="Courier New" w:hint="default"/>
      </w:rPr>
    </w:lvl>
    <w:lvl w:ilvl="5" w:tplc="CDDE6DF4">
      <w:start w:val="1"/>
      <w:numFmt w:val="bullet"/>
      <w:lvlText w:val=""/>
      <w:lvlJc w:val="left"/>
      <w:pPr>
        <w:ind w:left="3960" w:hanging="360"/>
      </w:pPr>
      <w:rPr>
        <w:rFonts w:ascii="Wingdings" w:hAnsi="Wingdings" w:hint="default"/>
      </w:rPr>
    </w:lvl>
    <w:lvl w:ilvl="6" w:tplc="C1323CCE">
      <w:start w:val="1"/>
      <w:numFmt w:val="bullet"/>
      <w:lvlText w:val=""/>
      <w:lvlJc w:val="left"/>
      <w:pPr>
        <w:ind w:left="4680" w:hanging="360"/>
      </w:pPr>
      <w:rPr>
        <w:rFonts w:ascii="Symbol" w:hAnsi="Symbol" w:hint="default"/>
      </w:rPr>
    </w:lvl>
    <w:lvl w:ilvl="7" w:tplc="1AB626CE">
      <w:start w:val="1"/>
      <w:numFmt w:val="bullet"/>
      <w:lvlText w:val="o"/>
      <w:lvlJc w:val="left"/>
      <w:pPr>
        <w:ind w:left="5400" w:hanging="360"/>
      </w:pPr>
      <w:rPr>
        <w:rFonts w:ascii="Courier New" w:hAnsi="Courier New" w:hint="default"/>
      </w:rPr>
    </w:lvl>
    <w:lvl w:ilvl="8" w:tplc="2E143B08">
      <w:start w:val="1"/>
      <w:numFmt w:val="bullet"/>
      <w:lvlText w:val=""/>
      <w:lvlJc w:val="left"/>
      <w:pPr>
        <w:ind w:left="6120" w:hanging="360"/>
      </w:pPr>
      <w:rPr>
        <w:rFonts w:ascii="Wingdings" w:hAnsi="Wingdings" w:hint="default"/>
      </w:rPr>
    </w:lvl>
  </w:abstractNum>
  <w:abstractNum w:abstractNumId="3" w15:restartNumberingAfterBreak="0">
    <w:nsid w:val="0D450D5A"/>
    <w:multiLevelType w:val="hybridMultilevel"/>
    <w:tmpl w:val="CF3A695C"/>
    <w:lvl w:ilvl="0" w:tplc="356257D6">
      <w:start w:val="1"/>
      <w:numFmt w:val="decimal"/>
      <w:lvlText w:val="%1."/>
      <w:lvlJc w:val="left"/>
      <w:pPr>
        <w:ind w:left="360" w:hanging="360"/>
      </w:pPr>
    </w:lvl>
    <w:lvl w:ilvl="1" w:tplc="253E44D4">
      <w:start w:val="1"/>
      <w:numFmt w:val="lowerLetter"/>
      <w:lvlText w:val="%2."/>
      <w:lvlJc w:val="left"/>
      <w:pPr>
        <w:ind w:left="1080" w:hanging="360"/>
      </w:pPr>
    </w:lvl>
    <w:lvl w:ilvl="2" w:tplc="F2C404DC">
      <w:start w:val="1"/>
      <w:numFmt w:val="lowerRoman"/>
      <w:lvlText w:val="%3."/>
      <w:lvlJc w:val="right"/>
      <w:pPr>
        <w:ind w:left="1800" w:hanging="180"/>
      </w:pPr>
    </w:lvl>
    <w:lvl w:ilvl="3" w:tplc="BC1AD1E8">
      <w:start w:val="1"/>
      <w:numFmt w:val="decimal"/>
      <w:lvlText w:val="%4."/>
      <w:lvlJc w:val="left"/>
      <w:pPr>
        <w:ind w:left="2520" w:hanging="360"/>
      </w:pPr>
    </w:lvl>
    <w:lvl w:ilvl="4" w:tplc="61F68008">
      <w:start w:val="1"/>
      <w:numFmt w:val="lowerLetter"/>
      <w:lvlText w:val="%5."/>
      <w:lvlJc w:val="left"/>
      <w:pPr>
        <w:ind w:left="3240" w:hanging="360"/>
      </w:pPr>
    </w:lvl>
    <w:lvl w:ilvl="5" w:tplc="267CC8BC">
      <w:start w:val="1"/>
      <w:numFmt w:val="lowerRoman"/>
      <w:lvlText w:val="%6."/>
      <w:lvlJc w:val="right"/>
      <w:pPr>
        <w:ind w:left="3960" w:hanging="180"/>
      </w:pPr>
    </w:lvl>
    <w:lvl w:ilvl="6" w:tplc="8216FFD2">
      <w:start w:val="1"/>
      <w:numFmt w:val="decimal"/>
      <w:lvlText w:val="%7."/>
      <w:lvlJc w:val="left"/>
      <w:pPr>
        <w:ind w:left="4680" w:hanging="360"/>
      </w:pPr>
    </w:lvl>
    <w:lvl w:ilvl="7" w:tplc="C1DA58C8">
      <w:start w:val="1"/>
      <w:numFmt w:val="lowerLetter"/>
      <w:lvlText w:val="%8."/>
      <w:lvlJc w:val="left"/>
      <w:pPr>
        <w:ind w:left="5400" w:hanging="360"/>
      </w:pPr>
    </w:lvl>
    <w:lvl w:ilvl="8" w:tplc="86A04FA6">
      <w:start w:val="1"/>
      <w:numFmt w:val="lowerRoman"/>
      <w:lvlText w:val="%9."/>
      <w:lvlJc w:val="right"/>
      <w:pPr>
        <w:ind w:left="6120" w:hanging="180"/>
      </w:pPr>
    </w:lvl>
  </w:abstractNum>
  <w:abstractNum w:abstractNumId="4" w15:restartNumberingAfterBreak="0">
    <w:nsid w:val="164EF2D5"/>
    <w:multiLevelType w:val="hybridMultilevel"/>
    <w:tmpl w:val="F4B69A66"/>
    <w:lvl w:ilvl="0" w:tplc="B816AAC0">
      <w:start w:val="1"/>
      <w:numFmt w:val="bullet"/>
      <w:lvlText w:val="·"/>
      <w:lvlJc w:val="left"/>
      <w:pPr>
        <w:ind w:left="720" w:hanging="360"/>
      </w:pPr>
      <w:rPr>
        <w:rFonts w:ascii="Symbol" w:hAnsi="Symbol" w:hint="default"/>
      </w:rPr>
    </w:lvl>
    <w:lvl w:ilvl="1" w:tplc="2FECCCE4">
      <w:start w:val="1"/>
      <w:numFmt w:val="bullet"/>
      <w:lvlText w:val="o"/>
      <w:lvlJc w:val="left"/>
      <w:pPr>
        <w:ind w:left="1440" w:hanging="360"/>
      </w:pPr>
      <w:rPr>
        <w:rFonts w:ascii="Courier New" w:hAnsi="Courier New" w:hint="default"/>
      </w:rPr>
    </w:lvl>
    <w:lvl w:ilvl="2" w:tplc="DCC05B9E">
      <w:start w:val="1"/>
      <w:numFmt w:val="bullet"/>
      <w:lvlText w:val=""/>
      <w:lvlJc w:val="left"/>
      <w:pPr>
        <w:ind w:left="2160" w:hanging="360"/>
      </w:pPr>
      <w:rPr>
        <w:rFonts w:ascii="Wingdings" w:hAnsi="Wingdings" w:hint="default"/>
      </w:rPr>
    </w:lvl>
    <w:lvl w:ilvl="3" w:tplc="4CB8AAC6">
      <w:start w:val="1"/>
      <w:numFmt w:val="bullet"/>
      <w:lvlText w:val=""/>
      <w:lvlJc w:val="left"/>
      <w:pPr>
        <w:ind w:left="2880" w:hanging="360"/>
      </w:pPr>
      <w:rPr>
        <w:rFonts w:ascii="Symbol" w:hAnsi="Symbol" w:hint="default"/>
      </w:rPr>
    </w:lvl>
    <w:lvl w:ilvl="4" w:tplc="03C85054">
      <w:start w:val="1"/>
      <w:numFmt w:val="bullet"/>
      <w:lvlText w:val="o"/>
      <w:lvlJc w:val="left"/>
      <w:pPr>
        <w:ind w:left="3600" w:hanging="360"/>
      </w:pPr>
      <w:rPr>
        <w:rFonts w:ascii="Courier New" w:hAnsi="Courier New" w:hint="default"/>
      </w:rPr>
    </w:lvl>
    <w:lvl w:ilvl="5" w:tplc="F5A8BC92">
      <w:start w:val="1"/>
      <w:numFmt w:val="bullet"/>
      <w:lvlText w:val=""/>
      <w:lvlJc w:val="left"/>
      <w:pPr>
        <w:ind w:left="4320" w:hanging="360"/>
      </w:pPr>
      <w:rPr>
        <w:rFonts w:ascii="Wingdings" w:hAnsi="Wingdings" w:hint="default"/>
      </w:rPr>
    </w:lvl>
    <w:lvl w:ilvl="6" w:tplc="CE66D648">
      <w:start w:val="1"/>
      <w:numFmt w:val="bullet"/>
      <w:lvlText w:val=""/>
      <w:lvlJc w:val="left"/>
      <w:pPr>
        <w:ind w:left="5040" w:hanging="360"/>
      </w:pPr>
      <w:rPr>
        <w:rFonts w:ascii="Symbol" w:hAnsi="Symbol" w:hint="default"/>
      </w:rPr>
    </w:lvl>
    <w:lvl w:ilvl="7" w:tplc="45EAB30E">
      <w:start w:val="1"/>
      <w:numFmt w:val="bullet"/>
      <w:lvlText w:val="o"/>
      <w:lvlJc w:val="left"/>
      <w:pPr>
        <w:ind w:left="5760" w:hanging="360"/>
      </w:pPr>
      <w:rPr>
        <w:rFonts w:ascii="Courier New" w:hAnsi="Courier New" w:hint="default"/>
      </w:rPr>
    </w:lvl>
    <w:lvl w:ilvl="8" w:tplc="C066AB7A">
      <w:start w:val="1"/>
      <w:numFmt w:val="bullet"/>
      <w:lvlText w:val=""/>
      <w:lvlJc w:val="left"/>
      <w:pPr>
        <w:ind w:left="6480" w:hanging="360"/>
      </w:pPr>
      <w:rPr>
        <w:rFonts w:ascii="Wingdings" w:hAnsi="Wingdings" w:hint="default"/>
      </w:rPr>
    </w:lvl>
  </w:abstractNum>
  <w:abstractNum w:abstractNumId="5" w15:restartNumberingAfterBreak="0">
    <w:nsid w:val="174AF81C"/>
    <w:multiLevelType w:val="hybridMultilevel"/>
    <w:tmpl w:val="89982CC6"/>
    <w:lvl w:ilvl="0" w:tplc="19C022AC">
      <w:start w:val="1"/>
      <w:numFmt w:val="lowerLetter"/>
      <w:lvlText w:val="%1."/>
      <w:lvlJc w:val="left"/>
      <w:pPr>
        <w:ind w:left="720" w:hanging="360"/>
      </w:pPr>
    </w:lvl>
    <w:lvl w:ilvl="1" w:tplc="6636C66C">
      <w:start w:val="1"/>
      <w:numFmt w:val="lowerLetter"/>
      <w:lvlText w:val="%2."/>
      <w:lvlJc w:val="left"/>
      <w:pPr>
        <w:ind w:left="1440" w:hanging="360"/>
      </w:pPr>
    </w:lvl>
    <w:lvl w:ilvl="2" w:tplc="C43E18A8">
      <w:start w:val="1"/>
      <w:numFmt w:val="lowerRoman"/>
      <w:lvlText w:val="%3."/>
      <w:lvlJc w:val="right"/>
      <w:pPr>
        <w:ind w:left="2160" w:hanging="180"/>
      </w:pPr>
    </w:lvl>
    <w:lvl w:ilvl="3" w:tplc="307A43DA">
      <w:start w:val="1"/>
      <w:numFmt w:val="decimal"/>
      <w:lvlText w:val="%4."/>
      <w:lvlJc w:val="left"/>
      <w:pPr>
        <w:ind w:left="2880" w:hanging="360"/>
      </w:pPr>
    </w:lvl>
    <w:lvl w:ilvl="4" w:tplc="86AE67C2">
      <w:start w:val="1"/>
      <w:numFmt w:val="lowerLetter"/>
      <w:lvlText w:val="%5."/>
      <w:lvlJc w:val="left"/>
      <w:pPr>
        <w:ind w:left="3600" w:hanging="360"/>
      </w:pPr>
    </w:lvl>
    <w:lvl w:ilvl="5" w:tplc="E72638B8">
      <w:start w:val="1"/>
      <w:numFmt w:val="lowerRoman"/>
      <w:lvlText w:val="%6."/>
      <w:lvlJc w:val="right"/>
      <w:pPr>
        <w:ind w:left="4320" w:hanging="180"/>
      </w:pPr>
    </w:lvl>
    <w:lvl w:ilvl="6" w:tplc="363AC576">
      <w:start w:val="1"/>
      <w:numFmt w:val="decimal"/>
      <w:lvlText w:val="%7."/>
      <w:lvlJc w:val="left"/>
      <w:pPr>
        <w:ind w:left="5040" w:hanging="360"/>
      </w:pPr>
    </w:lvl>
    <w:lvl w:ilvl="7" w:tplc="ED487FEE">
      <w:start w:val="1"/>
      <w:numFmt w:val="lowerLetter"/>
      <w:lvlText w:val="%8."/>
      <w:lvlJc w:val="left"/>
      <w:pPr>
        <w:ind w:left="5760" w:hanging="360"/>
      </w:pPr>
    </w:lvl>
    <w:lvl w:ilvl="8" w:tplc="35A2FDB2">
      <w:start w:val="1"/>
      <w:numFmt w:val="lowerRoman"/>
      <w:lvlText w:val="%9."/>
      <w:lvlJc w:val="right"/>
      <w:pPr>
        <w:ind w:left="6480" w:hanging="180"/>
      </w:pPr>
    </w:lvl>
  </w:abstractNum>
  <w:abstractNum w:abstractNumId="6" w15:restartNumberingAfterBreak="0">
    <w:nsid w:val="1CBAF29D"/>
    <w:multiLevelType w:val="hybridMultilevel"/>
    <w:tmpl w:val="3E325C7A"/>
    <w:lvl w:ilvl="0" w:tplc="26C6F2E6">
      <w:start w:val="3"/>
      <w:numFmt w:val="lowerLetter"/>
      <w:lvlText w:val="%1."/>
      <w:lvlJc w:val="left"/>
      <w:pPr>
        <w:ind w:left="720" w:hanging="360"/>
      </w:pPr>
    </w:lvl>
    <w:lvl w:ilvl="1" w:tplc="F164232E">
      <w:start w:val="1"/>
      <w:numFmt w:val="lowerLetter"/>
      <w:lvlText w:val="%2."/>
      <w:lvlJc w:val="left"/>
      <w:pPr>
        <w:ind w:left="1440" w:hanging="360"/>
      </w:pPr>
    </w:lvl>
    <w:lvl w:ilvl="2" w:tplc="0874C36C">
      <w:start w:val="1"/>
      <w:numFmt w:val="lowerRoman"/>
      <w:lvlText w:val="%3."/>
      <w:lvlJc w:val="right"/>
      <w:pPr>
        <w:ind w:left="2160" w:hanging="180"/>
      </w:pPr>
    </w:lvl>
    <w:lvl w:ilvl="3" w:tplc="884EAA1E">
      <w:start w:val="1"/>
      <w:numFmt w:val="decimal"/>
      <w:lvlText w:val="%4."/>
      <w:lvlJc w:val="left"/>
      <w:pPr>
        <w:ind w:left="2880" w:hanging="360"/>
      </w:pPr>
    </w:lvl>
    <w:lvl w:ilvl="4" w:tplc="D4BCF256">
      <w:start w:val="1"/>
      <w:numFmt w:val="lowerLetter"/>
      <w:lvlText w:val="%5."/>
      <w:lvlJc w:val="left"/>
      <w:pPr>
        <w:ind w:left="3600" w:hanging="360"/>
      </w:pPr>
    </w:lvl>
    <w:lvl w:ilvl="5" w:tplc="4DFE6812">
      <w:start w:val="1"/>
      <w:numFmt w:val="lowerRoman"/>
      <w:lvlText w:val="%6."/>
      <w:lvlJc w:val="right"/>
      <w:pPr>
        <w:ind w:left="4320" w:hanging="180"/>
      </w:pPr>
    </w:lvl>
    <w:lvl w:ilvl="6" w:tplc="DBC8187E">
      <w:start w:val="1"/>
      <w:numFmt w:val="decimal"/>
      <w:lvlText w:val="%7."/>
      <w:lvlJc w:val="left"/>
      <w:pPr>
        <w:ind w:left="5040" w:hanging="360"/>
      </w:pPr>
    </w:lvl>
    <w:lvl w:ilvl="7" w:tplc="F646614A">
      <w:start w:val="1"/>
      <w:numFmt w:val="lowerLetter"/>
      <w:lvlText w:val="%8."/>
      <w:lvlJc w:val="left"/>
      <w:pPr>
        <w:ind w:left="5760" w:hanging="360"/>
      </w:pPr>
    </w:lvl>
    <w:lvl w:ilvl="8" w:tplc="DAA8F40E">
      <w:start w:val="1"/>
      <w:numFmt w:val="lowerRoman"/>
      <w:lvlText w:val="%9."/>
      <w:lvlJc w:val="right"/>
      <w:pPr>
        <w:ind w:left="6480" w:hanging="180"/>
      </w:pPr>
    </w:lvl>
  </w:abstractNum>
  <w:abstractNum w:abstractNumId="7" w15:restartNumberingAfterBreak="0">
    <w:nsid w:val="2079AE32"/>
    <w:multiLevelType w:val="hybridMultilevel"/>
    <w:tmpl w:val="2F926CA2"/>
    <w:lvl w:ilvl="0" w:tplc="F618A30E">
      <w:start w:val="4"/>
      <w:numFmt w:val="lowerLetter"/>
      <w:lvlText w:val="%1."/>
      <w:lvlJc w:val="left"/>
      <w:pPr>
        <w:ind w:left="720" w:hanging="360"/>
      </w:pPr>
    </w:lvl>
    <w:lvl w:ilvl="1" w:tplc="E160BD70">
      <w:start w:val="1"/>
      <w:numFmt w:val="lowerLetter"/>
      <w:lvlText w:val="%2."/>
      <w:lvlJc w:val="left"/>
      <w:pPr>
        <w:ind w:left="1440" w:hanging="360"/>
      </w:pPr>
    </w:lvl>
    <w:lvl w:ilvl="2" w:tplc="F20C6FCA">
      <w:start w:val="1"/>
      <w:numFmt w:val="lowerRoman"/>
      <w:lvlText w:val="%3."/>
      <w:lvlJc w:val="right"/>
      <w:pPr>
        <w:ind w:left="2160" w:hanging="180"/>
      </w:pPr>
    </w:lvl>
    <w:lvl w:ilvl="3" w:tplc="20CED406">
      <w:start w:val="1"/>
      <w:numFmt w:val="decimal"/>
      <w:lvlText w:val="%4."/>
      <w:lvlJc w:val="left"/>
      <w:pPr>
        <w:ind w:left="2880" w:hanging="360"/>
      </w:pPr>
    </w:lvl>
    <w:lvl w:ilvl="4" w:tplc="9B163036">
      <w:start w:val="1"/>
      <w:numFmt w:val="lowerLetter"/>
      <w:lvlText w:val="%5."/>
      <w:lvlJc w:val="left"/>
      <w:pPr>
        <w:ind w:left="3600" w:hanging="360"/>
      </w:pPr>
    </w:lvl>
    <w:lvl w:ilvl="5" w:tplc="FB4C1DD6">
      <w:start w:val="1"/>
      <w:numFmt w:val="lowerRoman"/>
      <w:lvlText w:val="%6."/>
      <w:lvlJc w:val="right"/>
      <w:pPr>
        <w:ind w:left="4320" w:hanging="180"/>
      </w:pPr>
    </w:lvl>
    <w:lvl w:ilvl="6" w:tplc="EFBED662">
      <w:start w:val="1"/>
      <w:numFmt w:val="decimal"/>
      <w:lvlText w:val="%7."/>
      <w:lvlJc w:val="left"/>
      <w:pPr>
        <w:ind w:left="5040" w:hanging="360"/>
      </w:pPr>
    </w:lvl>
    <w:lvl w:ilvl="7" w:tplc="E932BE30">
      <w:start w:val="1"/>
      <w:numFmt w:val="lowerLetter"/>
      <w:lvlText w:val="%8."/>
      <w:lvlJc w:val="left"/>
      <w:pPr>
        <w:ind w:left="5760" w:hanging="360"/>
      </w:pPr>
    </w:lvl>
    <w:lvl w:ilvl="8" w:tplc="E9641DF8">
      <w:start w:val="1"/>
      <w:numFmt w:val="lowerRoman"/>
      <w:lvlText w:val="%9."/>
      <w:lvlJc w:val="right"/>
      <w:pPr>
        <w:ind w:left="6480" w:hanging="180"/>
      </w:pPr>
    </w:lvl>
  </w:abstractNum>
  <w:abstractNum w:abstractNumId="8" w15:restartNumberingAfterBreak="0">
    <w:nsid w:val="26063DB2"/>
    <w:multiLevelType w:val="hybridMultilevel"/>
    <w:tmpl w:val="086C760C"/>
    <w:lvl w:ilvl="0" w:tplc="0F0A3E24">
      <w:start w:val="1"/>
      <w:numFmt w:val="bullet"/>
      <w:lvlText w:val="·"/>
      <w:lvlJc w:val="left"/>
      <w:pPr>
        <w:ind w:left="360" w:hanging="360"/>
      </w:pPr>
      <w:rPr>
        <w:rFonts w:ascii="Symbol" w:hAnsi="Symbol" w:hint="default"/>
      </w:rPr>
    </w:lvl>
    <w:lvl w:ilvl="1" w:tplc="38E29A6A">
      <w:start w:val="1"/>
      <w:numFmt w:val="bullet"/>
      <w:lvlText w:val="o"/>
      <w:lvlJc w:val="left"/>
      <w:pPr>
        <w:ind w:left="1080" w:hanging="360"/>
      </w:pPr>
      <w:rPr>
        <w:rFonts w:ascii="Courier New" w:hAnsi="Courier New" w:hint="default"/>
      </w:rPr>
    </w:lvl>
    <w:lvl w:ilvl="2" w:tplc="6CB00376">
      <w:start w:val="1"/>
      <w:numFmt w:val="bullet"/>
      <w:lvlText w:val=""/>
      <w:lvlJc w:val="left"/>
      <w:pPr>
        <w:ind w:left="1800" w:hanging="360"/>
      </w:pPr>
      <w:rPr>
        <w:rFonts w:ascii="Wingdings" w:hAnsi="Wingdings" w:hint="default"/>
      </w:rPr>
    </w:lvl>
    <w:lvl w:ilvl="3" w:tplc="20DCEBAC">
      <w:start w:val="1"/>
      <w:numFmt w:val="bullet"/>
      <w:lvlText w:val=""/>
      <w:lvlJc w:val="left"/>
      <w:pPr>
        <w:ind w:left="2520" w:hanging="360"/>
      </w:pPr>
      <w:rPr>
        <w:rFonts w:ascii="Symbol" w:hAnsi="Symbol" w:hint="default"/>
      </w:rPr>
    </w:lvl>
    <w:lvl w:ilvl="4" w:tplc="DBC4A42E">
      <w:start w:val="1"/>
      <w:numFmt w:val="bullet"/>
      <w:lvlText w:val="o"/>
      <w:lvlJc w:val="left"/>
      <w:pPr>
        <w:ind w:left="3240" w:hanging="360"/>
      </w:pPr>
      <w:rPr>
        <w:rFonts w:ascii="Courier New" w:hAnsi="Courier New" w:hint="default"/>
      </w:rPr>
    </w:lvl>
    <w:lvl w:ilvl="5" w:tplc="2820B35C">
      <w:start w:val="1"/>
      <w:numFmt w:val="bullet"/>
      <w:lvlText w:val=""/>
      <w:lvlJc w:val="left"/>
      <w:pPr>
        <w:ind w:left="3960" w:hanging="360"/>
      </w:pPr>
      <w:rPr>
        <w:rFonts w:ascii="Wingdings" w:hAnsi="Wingdings" w:hint="default"/>
      </w:rPr>
    </w:lvl>
    <w:lvl w:ilvl="6" w:tplc="86B665AE">
      <w:start w:val="1"/>
      <w:numFmt w:val="bullet"/>
      <w:lvlText w:val=""/>
      <w:lvlJc w:val="left"/>
      <w:pPr>
        <w:ind w:left="4680" w:hanging="360"/>
      </w:pPr>
      <w:rPr>
        <w:rFonts w:ascii="Symbol" w:hAnsi="Symbol" w:hint="default"/>
      </w:rPr>
    </w:lvl>
    <w:lvl w:ilvl="7" w:tplc="52143614">
      <w:start w:val="1"/>
      <w:numFmt w:val="bullet"/>
      <w:lvlText w:val="o"/>
      <w:lvlJc w:val="left"/>
      <w:pPr>
        <w:ind w:left="5400" w:hanging="360"/>
      </w:pPr>
      <w:rPr>
        <w:rFonts w:ascii="Courier New" w:hAnsi="Courier New" w:hint="default"/>
      </w:rPr>
    </w:lvl>
    <w:lvl w:ilvl="8" w:tplc="EA6E199E">
      <w:start w:val="1"/>
      <w:numFmt w:val="bullet"/>
      <w:lvlText w:val=""/>
      <w:lvlJc w:val="left"/>
      <w:pPr>
        <w:ind w:left="6120" w:hanging="360"/>
      </w:pPr>
      <w:rPr>
        <w:rFonts w:ascii="Wingdings" w:hAnsi="Wingdings" w:hint="default"/>
      </w:rPr>
    </w:lvl>
  </w:abstractNum>
  <w:abstractNum w:abstractNumId="9" w15:restartNumberingAfterBreak="0">
    <w:nsid w:val="26F0DBFA"/>
    <w:multiLevelType w:val="hybridMultilevel"/>
    <w:tmpl w:val="97424B58"/>
    <w:lvl w:ilvl="0" w:tplc="D916AD94">
      <w:start w:val="1"/>
      <w:numFmt w:val="bullet"/>
      <w:lvlText w:val="·"/>
      <w:lvlJc w:val="left"/>
      <w:pPr>
        <w:ind w:left="720" w:hanging="360"/>
      </w:pPr>
      <w:rPr>
        <w:rFonts w:ascii="Symbol" w:hAnsi="Symbol" w:hint="default"/>
      </w:rPr>
    </w:lvl>
    <w:lvl w:ilvl="1" w:tplc="9C06416C">
      <w:start w:val="1"/>
      <w:numFmt w:val="bullet"/>
      <w:lvlText w:val="o"/>
      <w:lvlJc w:val="left"/>
      <w:pPr>
        <w:ind w:left="1440" w:hanging="360"/>
      </w:pPr>
      <w:rPr>
        <w:rFonts w:ascii="Courier New" w:hAnsi="Courier New" w:hint="default"/>
      </w:rPr>
    </w:lvl>
    <w:lvl w:ilvl="2" w:tplc="16A63A92">
      <w:start w:val="1"/>
      <w:numFmt w:val="bullet"/>
      <w:lvlText w:val=""/>
      <w:lvlJc w:val="left"/>
      <w:pPr>
        <w:ind w:left="2160" w:hanging="360"/>
      </w:pPr>
      <w:rPr>
        <w:rFonts w:ascii="Wingdings" w:hAnsi="Wingdings" w:hint="default"/>
      </w:rPr>
    </w:lvl>
    <w:lvl w:ilvl="3" w:tplc="6F72E506">
      <w:start w:val="1"/>
      <w:numFmt w:val="bullet"/>
      <w:lvlText w:val=""/>
      <w:lvlJc w:val="left"/>
      <w:pPr>
        <w:ind w:left="2880" w:hanging="360"/>
      </w:pPr>
      <w:rPr>
        <w:rFonts w:ascii="Symbol" w:hAnsi="Symbol" w:hint="default"/>
      </w:rPr>
    </w:lvl>
    <w:lvl w:ilvl="4" w:tplc="B09CF1D6">
      <w:start w:val="1"/>
      <w:numFmt w:val="bullet"/>
      <w:lvlText w:val="o"/>
      <w:lvlJc w:val="left"/>
      <w:pPr>
        <w:ind w:left="3600" w:hanging="360"/>
      </w:pPr>
      <w:rPr>
        <w:rFonts w:ascii="Courier New" w:hAnsi="Courier New" w:hint="default"/>
      </w:rPr>
    </w:lvl>
    <w:lvl w:ilvl="5" w:tplc="2D16F504">
      <w:start w:val="1"/>
      <w:numFmt w:val="bullet"/>
      <w:lvlText w:val=""/>
      <w:lvlJc w:val="left"/>
      <w:pPr>
        <w:ind w:left="4320" w:hanging="360"/>
      </w:pPr>
      <w:rPr>
        <w:rFonts w:ascii="Wingdings" w:hAnsi="Wingdings" w:hint="default"/>
      </w:rPr>
    </w:lvl>
    <w:lvl w:ilvl="6" w:tplc="3354A346">
      <w:start w:val="1"/>
      <w:numFmt w:val="bullet"/>
      <w:lvlText w:val=""/>
      <w:lvlJc w:val="left"/>
      <w:pPr>
        <w:ind w:left="5040" w:hanging="360"/>
      </w:pPr>
      <w:rPr>
        <w:rFonts w:ascii="Symbol" w:hAnsi="Symbol" w:hint="default"/>
      </w:rPr>
    </w:lvl>
    <w:lvl w:ilvl="7" w:tplc="45A63F90">
      <w:start w:val="1"/>
      <w:numFmt w:val="bullet"/>
      <w:lvlText w:val="o"/>
      <w:lvlJc w:val="left"/>
      <w:pPr>
        <w:ind w:left="5760" w:hanging="360"/>
      </w:pPr>
      <w:rPr>
        <w:rFonts w:ascii="Courier New" w:hAnsi="Courier New" w:hint="default"/>
      </w:rPr>
    </w:lvl>
    <w:lvl w:ilvl="8" w:tplc="CCF2D936">
      <w:start w:val="1"/>
      <w:numFmt w:val="bullet"/>
      <w:lvlText w:val=""/>
      <w:lvlJc w:val="left"/>
      <w:pPr>
        <w:ind w:left="6480" w:hanging="360"/>
      </w:pPr>
      <w:rPr>
        <w:rFonts w:ascii="Wingdings" w:hAnsi="Wingdings" w:hint="default"/>
      </w:rPr>
    </w:lvl>
  </w:abstractNum>
  <w:abstractNum w:abstractNumId="10" w15:restartNumberingAfterBreak="0">
    <w:nsid w:val="2832005B"/>
    <w:multiLevelType w:val="hybridMultilevel"/>
    <w:tmpl w:val="17965B78"/>
    <w:lvl w:ilvl="0" w:tplc="8794B724">
      <w:start w:val="1"/>
      <w:numFmt w:val="bullet"/>
      <w:lvlText w:val="·"/>
      <w:lvlJc w:val="left"/>
      <w:pPr>
        <w:ind w:left="720" w:hanging="360"/>
      </w:pPr>
      <w:rPr>
        <w:rFonts w:ascii="Symbol" w:hAnsi="Symbol" w:hint="default"/>
      </w:rPr>
    </w:lvl>
    <w:lvl w:ilvl="1" w:tplc="6EE6D828">
      <w:start w:val="1"/>
      <w:numFmt w:val="bullet"/>
      <w:lvlText w:val="o"/>
      <w:lvlJc w:val="left"/>
      <w:pPr>
        <w:ind w:left="1440" w:hanging="360"/>
      </w:pPr>
      <w:rPr>
        <w:rFonts w:ascii="Courier New" w:hAnsi="Courier New" w:hint="default"/>
      </w:rPr>
    </w:lvl>
    <w:lvl w:ilvl="2" w:tplc="F1FAA296">
      <w:start w:val="1"/>
      <w:numFmt w:val="bullet"/>
      <w:lvlText w:val=""/>
      <w:lvlJc w:val="left"/>
      <w:pPr>
        <w:ind w:left="2160" w:hanging="360"/>
      </w:pPr>
      <w:rPr>
        <w:rFonts w:ascii="Wingdings" w:hAnsi="Wingdings" w:hint="default"/>
      </w:rPr>
    </w:lvl>
    <w:lvl w:ilvl="3" w:tplc="D36EBDF8">
      <w:start w:val="1"/>
      <w:numFmt w:val="bullet"/>
      <w:lvlText w:val=""/>
      <w:lvlJc w:val="left"/>
      <w:pPr>
        <w:ind w:left="2880" w:hanging="360"/>
      </w:pPr>
      <w:rPr>
        <w:rFonts w:ascii="Symbol" w:hAnsi="Symbol" w:hint="default"/>
      </w:rPr>
    </w:lvl>
    <w:lvl w:ilvl="4" w:tplc="4D5C31FA">
      <w:start w:val="1"/>
      <w:numFmt w:val="bullet"/>
      <w:lvlText w:val="o"/>
      <w:lvlJc w:val="left"/>
      <w:pPr>
        <w:ind w:left="3600" w:hanging="360"/>
      </w:pPr>
      <w:rPr>
        <w:rFonts w:ascii="Courier New" w:hAnsi="Courier New" w:hint="default"/>
      </w:rPr>
    </w:lvl>
    <w:lvl w:ilvl="5" w:tplc="B45219F0">
      <w:start w:val="1"/>
      <w:numFmt w:val="bullet"/>
      <w:lvlText w:val=""/>
      <w:lvlJc w:val="left"/>
      <w:pPr>
        <w:ind w:left="4320" w:hanging="360"/>
      </w:pPr>
      <w:rPr>
        <w:rFonts w:ascii="Wingdings" w:hAnsi="Wingdings" w:hint="default"/>
      </w:rPr>
    </w:lvl>
    <w:lvl w:ilvl="6" w:tplc="954ADC12">
      <w:start w:val="1"/>
      <w:numFmt w:val="bullet"/>
      <w:lvlText w:val=""/>
      <w:lvlJc w:val="left"/>
      <w:pPr>
        <w:ind w:left="5040" w:hanging="360"/>
      </w:pPr>
      <w:rPr>
        <w:rFonts w:ascii="Symbol" w:hAnsi="Symbol" w:hint="default"/>
      </w:rPr>
    </w:lvl>
    <w:lvl w:ilvl="7" w:tplc="40F8F0D0">
      <w:start w:val="1"/>
      <w:numFmt w:val="bullet"/>
      <w:lvlText w:val="o"/>
      <w:lvlJc w:val="left"/>
      <w:pPr>
        <w:ind w:left="5760" w:hanging="360"/>
      </w:pPr>
      <w:rPr>
        <w:rFonts w:ascii="Courier New" w:hAnsi="Courier New" w:hint="default"/>
      </w:rPr>
    </w:lvl>
    <w:lvl w:ilvl="8" w:tplc="E9C4B3EA">
      <w:start w:val="1"/>
      <w:numFmt w:val="bullet"/>
      <w:lvlText w:val=""/>
      <w:lvlJc w:val="left"/>
      <w:pPr>
        <w:ind w:left="6480" w:hanging="360"/>
      </w:pPr>
      <w:rPr>
        <w:rFonts w:ascii="Wingdings" w:hAnsi="Wingdings" w:hint="default"/>
      </w:rPr>
    </w:lvl>
  </w:abstractNum>
  <w:abstractNum w:abstractNumId="11" w15:restartNumberingAfterBreak="0">
    <w:nsid w:val="2A22C833"/>
    <w:multiLevelType w:val="hybridMultilevel"/>
    <w:tmpl w:val="FC2A8A94"/>
    <w:lvl w:ilvl="0" w:tplc="C72C5D72">
      <w:start w:val="1"/>
      <w:numFmt w:val="lowerLetter"/>
      <w:lvlText w:val="%1."/>
      <w:lvlJc w:val="left"/>
      <w:pPr>
        <w:ind w:left="720" w:hanging="360"/>
      </w:pPr>
    </w:lvl>
    <w:lvl w:ilvl="1" w:tplc="5FB62C44">
      <w:start w:val="1"/>
      <w:numFmt w:val="lowerLetter"/>
      <w:lvlText w:val="%2."/>
      <w:lvlJc w:val="left"/>
      <w:pPr>
        <w:ind w:left="1440" w:hanging="360"/>
      </w:pPr>
    </w:lvl>
    <w:lvl w:ilvl="2" w:tplc="BA9A4946">
      <w:start w:val="1"/>
      <w:numFmt w:val="lowerRoman"/>
      <w:lvlText w:val="%3."/>
      <w:lvlJc w:val="right"/>
      <w:pPr>
        <w:ind w:left="2160" w:hanging="180"/>
      </w:pPr>
    </w:lvl>
    <w:lvl w:ilvl="3" w:tplc="58C84348">
      <w:start w:val="1"/>
      <w:numFmt w:val="decimal"/>
      <w:lvlText w:val="%4."/>
      <w:lvlJc w:val="left"/>
      <w:pPr>
        <w:ind w:left="2880" w:hanging="360"/>
      </w:pPr>
    </w:lvl>
    <w:lvl w:ilvl="4" w:tplc="95961C88">
      <w:start w:val="1"/>
      <w:numFmt w:val="lowerLetter"/>
      <w:lvlText w:val="%5."/>
      <w:lvlJc w:val="left"/>
      <w:pPr>
        <w:ind w:left="3600" w:hanging="360"/>
      </w:pPr>
    </w:lvl>
    <w:lvl w:ilvl="5" w:tplc="E4FC2C98">
      <w:start w:val="1"/>
      <w:numFmt w:val="lowerRoman"/>
      <w:lvlText w:val="%6."/>
      <w:lvlJc w:val="right"/>
      <w:pPr>
        <w:ind w:left="4320" w:hanging="180"/>
      </w:pPr>
    </w:lvl>
    <w:lvl w:ilvl="6" w:tplc="39889AEE">
      <w:start w:val="1"/>
      <w:numFmt w:val="decimal"/>
      <w:lvlText w:val="%7."/>
      <w:lvlJc w:val="left"/>
      <w:pPr>
        <w:ind w:left="5040" w:hanging="360"/>
      </w:pPr>
    </w:lvl>
    <w:lvl w:ilvl="7" w:tplc="1716E902">
      <w:start w:val="1"/>
      <w:numFmt w:val="lowerLetter"/>
      <w:lvlText w:val="%8."/>
      <w:lvlJc w:val="left"/>
      <w:pPr>
        <w:ind w:left="5760" w:hanging="360"/>
      </w:pPr>
    </w:lvl>
    <w:lvl w:ilvl="8" w:tplc="9272C47C">
      <w:start w:val="1"/>
      <w:numFmt w:val="lowerRoman"/>
      <w:lvlText w:val="%9."/>
      <w:lvlJc w:val="right"/>
      <w:pPr>
        <w:ind w:left="6480" w:hanging="180"/>
      </w:pPr>
    </w:lvl>
  </w:abstractNum>
  <w:abstractNum w:abstractNumId="12" w15:restartNumberingAfterBreak="0">
    <w:nsid w:val="2AE3A793"/>
    <w:multiLevelType w:val="hybridMultilevel"/>
    <w:tmpl w:val="3F98143C"/>
    <w:lvl w:ilvl="0" w:tplc="C388D20A">
      <w:start w:val="4"/>
      <w:numFmt w:val="lowerLetter"/>
      <w:lvlText w:val="%1."/>
      <w:lvlJc w:val="left"/>
      <w:pPr>
        <w:ind w:left="720" w:hanging="360"/>
      </w:pPr>
    </w:lvl>
    <w:lvl w:ilvl="1" w:tplc="86FE2F0C">
      <w:start w:val="1"/>
      <w:numFmt w:val="lowerLetter"/>
      <w:lvlText w:val="%2."/>
      <w:lvlJc w:val="left"/>
      <w:pPr>
        <w:ind w:left="1440" w:hanging="360"/>
      </w:pPr>
    </w:lvl>
    <w:lvl w:ilvl="2" w:tplc="4642A7EE">
      <w:start w:val="1"/>
      <w:numFmt w:val="lowerRoman"/>
      <w:lvlText w:val="%3."/>
      <w:lvlJc w:val="right"/>
      <w:pPr>
        <w:ind w:left="2160" w:hanging="180"/>
      </w:pPr>
    </w:lvl>
    <w:lvl w:ilvl="3" w:tplc="04BC19D6">
      <w:start w:val="1"/>
      <w:numFmt w:val="decimal"/>
      <w:lvlText w:val="%4."/>
      <w:lvlJc w:val="left"/>
      <w:pPr>
        <w:ind w:left="2880" w:hanging="360"/>
      </w:pPr>
    </w:lvl>
    <w:lvl w:ilvl="4" w:tplc="A288B4E8">
      <w:start w:val="1"/>
      <w:numFmt w:val="lowerLetter"/>
      <w:lvlText w:val="%5."/>
      <w:lvlJc w:val="left"/>
      <w:pPr>
        <w:ind w:left="3600" w:hanging="360"/>
      </w:pPr>
    </w:lvl>
    <w:lvl w:ilvl="5" w:tplc="AF90BE7E">
      <w:start w:val="1"/>
      <w:numFmt w:val="lowerRoman"/>
      <w:lvlText w:val="%6."/>
      <w:lvlJc w:val="right"/>
      <w:pPr>
        <w:ind w:left="4320" w:hanging="180"/>
      </w:pPr>
    </w:lvl>
    <w:lvl w:ilvl="6" w:tplc="A31A8442">
      <w:start w:val="1"/>
      <w:numFmt w:val="decimal"/>
      <w:lvlText w:val="%7."/>
      <w:lvlJc w:val="left"/>
      <w:pPr>
        <w:ind w:left="5040" w:hanging="360"/>
      </w:pPr>
    </w:lvl>
    <w:lvl w:ilvl="7" w:tplc="589A62E4">
      <w:start w:val="1"/>
      <w:numFmt w:val="lowerLetter"/>
      <w:lvlText w:val="%8."/>
      <w:lvlJc w:val="left"/>
      <w:pPr>
        <w:ind w:left="5760" w:hanging="360"/>
      </w:pPr>
    </w:lvl>
    <w:lvl w:ilvl="8" w:tplc="5942C7CC">
      <w:start w:val="1"/>
      <w:numFmt w:val="lowerRoman"/>
      <w:lvlText w:val="%9."/>
      <w:lvlJc w:val="right"/>
      <w:pPr>
        <w:ind w:left="6480" w:hanging="180"/>
      </w:pPr>
    </w:lvl>
  </w:abstractNum>
  <w:abstractNum w:abstractNumId="13" w15:restartNumberingAfterBreak="0">
    <w:nsid w:val="2BEB2A3A"/>
    <w:multiLevelType w:val="hybridMultilevel"/>
    <w:tmpl w:val="48B25168"/>
    <w:lvl w:ilvl="0" w:tplc="8F7ABB76">
      <w:start w:val="2"/>
      <w:numFmt w:val="decimal"/>
      <w:lvlText w:val="%1."/>
      <w:lvlJc w:val="left"/>
      <w:pPr>
        <w:ind w:left="720" w:hanging="360"/>
      </w:pPr>
    </w:lvl>
    <w:lvl w:ilvl="1" w:tplc="3E9E8C7C">
      <w:start w:val="1"/>
      <w:numFmt w:val="lowerLetter"/>
      <w:lvlText w:val="%2."/>
      <w:lvlJc w:val="left"/>
      <w:pPr>
        <w:ind w:left="1440" w:hanging="360"/>
      </w:pPr>
    </w:lvl>
    <w:lvl w:ilvl="2" w:tplc="11B0E642">
      <w:start w:val="1"/>
      <w:numFmt w:val="lowerRoman"/>
      <w:lvlText w:val="%3."/>
      <w:lvlJc w:val="right"/>
      <w:pPr>
        <w:ind w:left="2160" w:hanging="180"/>
      </w:pPr>
    </w:lvl>
    <w:lvl w:ilvl="3" w:tplc="0B9CC2CC">
      <w:start w:val="1"/>
      <w:numFmt w:val="decimal"/>
      <w:lvlText w:val="%4."/>
      <w:lvlJc w:val="left"/>
      <w:pPr>
        <w:ind w:left="2880" w:hanging="360"/>
      </w:pPr>
    </w:lvl>
    <w:lvl w:ilvl="4" w:tplc="9264A7AE">
      <w:start w:val="1"/>
      <w:numFmt w:val="lowerLetter"/>
      <w:lvlText w:val="%5."/>
      <w:lvlJc w:val="left"/>
      <w:pPr>
        <w:ind w:left="3600" w:hanging="360"/>
      </w:pPr>
    </w:lvl>
    <w:lvl w:ilvl="5" w:tplc="626AF95C">
      <w:start w:val="1"/>
      <w:numFmt w:val="lowerRoman"/>
      <w:lvlText w:val="%6."/>
      <w:lvlJc w:val="right"/>
      <w:pPr>
        <w:ind w:left="4320" w:hanging="180"/>
      </w:pPr>
    </w:lvl>
    <w:lvl w:ilvl="6" w:tplc="E3501DC6">
      <w:start w:val="1"/>
      <w:numFmt w:val="decimal"/>
      <w:lvlText w:val="%7."/>
      <w:lvlJc w:val="left"/>
      <w:pPr>
        <w:ind w:left="5040" w:hanging="360"/>
      </w:pPr>
    </w:lvl>
    <w:lvl w:ilvl="7" w:tplc="81E6EFEA">
      <w:start w:val="1"/>
      <w:numFmt w:val="lowerLetter"/>
      <w:lvlText w:val="%8."/>
      <w:lvlJc w:val="left"/>
      <w:pPr>
        <w:ind w:left="5760" w:hanging="360"/>
      </w:pPr>
    </w:lvl>
    <w:lvl w:ilvl="8" w:tplc="816A5876">
      <w:start w:val="1"/>
      <w:numFmt w:val="lowerRoman"/>
      <w:lvlText w:val="%9."/>
      <w:lvlJc w:val="right"/>
      <w:pPr>
        <w:ind w:left="6480" w:hanging="180"/>
      </w:pPr>
    </w:lvl>
  </w:abstractNum>
  <w:abstractNum w:abstractNumId="14" w15:restartNumberingAfterBreak="0">
    <w:nsid w:val="3834B623"/>
    <w:multiLevelType w:val="hybridMultilevel"/>
    <w:tmpl w:val="8C66AE3E"/>
    <w:lvl w:ilvl="0" w:tplc="35F8FA68">
      <w:start w:val="1"/>
      <w:numFmt w:val="bullet"/>
      <w:lvlText w:val="·"/>
      <w:lvlJc w:val="left"/>
      <w:pPr>
        <w:ind w:left="720" w:hanging="360"/>
      </w:pPr>
      <w:rPr>
        <w:rFonts w:ascii="Symbol" w:hAnsi="Symbol" w:hint="default"/>
      </w:rPr>
    </w:lvl>
    <w:lvl w:ilvl="1" w:tplc="07EE7BCE">
      <w:start w:val="1"/>
      <w:numFmt w:val="bullet"/>
      <w:lvlText w:val="o"/>
      <w:lvlJc w:val="left"/>
      <w:pPr>
        <w:ind w:left="1440" w:hanging="360"/>
      </w:pPr>
      <w:rPr>
        <w:rFonts w:ascii="Courier New" w:hAnsi="Courier New" w:hint="default"/>
      </w:rPr>
    </w:lvl>
    <w:lvl w:ilvl="2" w:tplc="042C6E16">
      <w:start w:val="1"/>
      <w:numFmt w:val="bullet"/>
      <w:lvlText w:val=""/>
      <w:lvlJc w:val="left"/>
      <w:pPr>
        <w:ind w:left="2160" w:hanging="360"/>
      </w:pPr>
      <w:rPr>
        <w:rFonts w:ascii="Wingdings" w:hAnsi="Wingdings" w:hint="default"/>
      </w:rPr>
    </w:lvl>
    <w:lvl w:ilvl="3" w:tplc="BA6AE926">
      <w:start w:val="1"/>
      <w:numFmt w:val="bullet"/>
      <w:lvlText w:val=""/>
      <w:lvlJc w:val="left"/>
      <w:pPr>
        <w:ind w:left="2880" w:hanging="360"/>
      </w:pPr>
      <w:rPr>
        <w:rFonts w:ascii="Symbol" w:hAnsi="Symbol" w:hint="default"/>
      </w:rPr>
    </w:lvl>
    <w:lvl w:ilvl="4" w:tplc="FBE061CC">
      <w:start w:val="1"/>
      <w:numFmt w:val="bullet"/>
      <w:lvlText w:val="o"/>
      <w:lvlJc w:val="left"/>
      <w:pPr>
        <w:ind w:left="3600" w:hanging="360"/>
      </w:pPr>
      <w:rPr>
        <w:rFonts w:ascii="Courier New" w:hAnsi="Courier New" w:hint="default"/>
      </w:rPr>
    </w:lvl>
    <w:lvl w:ilvl="5" w:tplc="5E4E61B0">
      <w:start w:val="1"/>
      <w:numFmt w:val="bullet"/>
      <w:lvlText w:val=""/>
      <w:lvlJc w:val="left"/>
      <w:pPr>
        <w:ind w:left="4320" w:hanging="360"/>
      </w:pPr>
      <w:rPr>
        <w:rFonts w:ascii="Wingdings" w:hAnsi="Wingdings" w:hint="default"/>
      </w:rPr>
    </w:lvl>
    <w:lvl w:ilvl="6" w:tplc="F522BB9C">
      <w:start w:val="1"/>
      <w:numFmt w:val="bullet"/>
      <w:lvlText w:val=""/>
      <w:lvlJc w:val="left"/>
      <w:pPr>
        <w:ind w:left="5040" w:hanging="360"/>
      </w:pPr>
      <w:rPr>
        <w:rFonts w:ascii="Symbol" w:hAnsi="Symbol" w:hint="default"/>
      </w:rPr>
    </w:lvl>
    <w:lvl w:ilvl="7" w:tplc="0722F808">
      <w:start w:val="1"/>
      <w:numFmt w:val="bullet"/>
      <w:lvlText w:val="o"/>
      <w:lvlJc w:val="left"/>
      <w:pPr>
        <w:ind w:left="5760" w:hanging="360"/>
      </w:pPr>
      <w:rPr>
        <w:rFonts w:ascii="Courier New" w:hAnsi="Courier New" w:hint="default"/>
      </w:rPr>
    </w:lvl>
    <w:lvl w:ilvl="8" w:tplc="EBFA94EA">
      <w:start w:val="1"/>
      <w:numFmt w:val="bullet"/>
      <w:lvlText w:val=""/>
      <w:lvlJc w:val="left"/>
      <w:pPr>
        <w:ind w:left="6480" w:hanging="360"/>
      </w:pPr>
      <w:rPr>
        <w:rFonts w:ascii="Wingdings" w:hAnsi="Wingdings" w:hint="default"/>
      </w:rPr>
    </w:lvl>
  </w:abstractNum>
  <w:abstractNum w:abstractNumId="15" w15:restartNumberingAfterBreak="0">
    <w:nsid w:val="3CDBD920"/>
    <w:multiLevelType w:val="hybridMultilevel"/>
    <w:tmpl w:val="B84CD692"/>
    <w:lvl w:ilvl="0" w:tplc="3CBC5932">
      <w:start w:val="2"/>
      <w:numFmt w:val="lowerLetter"/>
      <w:lvlText w:val="%1."/>
      <w:lvlJc w:val="left"/>
      <w:pPr>
        <w:ind w:left="720" w:hanging="360"/>
      </w:pPr>
    </w:lvl>
    <w:lvl w:ilvl="1" w:tplc="52560726">
      <w:start w:val="1"/>
      <w:numFmt w:val="lowerLetter"/>
      <w:lvlText w:val="%2."/>
      <w:lvlJc w:val="left"/>
      <w:pPr>
        <w:ind w:left="1440" w:hanging="360"/>
      </w:pPr>
    </w:lvl>
    <w:lvl w:ilvl="2" w:tplc="A8765A04">
      <w:start w:val="1"/>
      <w:numFmt w:val="lowerRoman"/>
      <w:lvlText w:val="%3."/>
      <w:lvlJc w:val="right"/>
      <w:pPr>
        <w:ind w:left="2160" w:hanging="180"/>
      </w:pPr>
    </w:lvl>
    <w:lvl w:ilvl="3" w:tplc="E81AF27C">
      <w:start w:val="1"/>
      <w:numFmt w:val="decimal"/>
      <w:lvlText w:val="%4."/>
      <w:lvlJc w:val="left"/>
      <w:pPr>
        <w:ind w:left="2880" w:hanging="360"/>
      </w:pPr>
    </w:lvl>
    <w:lvl w:ilvl="4" w:tplc="307EC390">
      <w:start w:val="1"/>
      <w:numFmt w:val="lowerLetter"/>
      <w:lvlText w:val="%5."/>
      <w:lvlJc w:val="left"/>
      <w:pPr>
        <w:ind w:left="3600" w:hanging="360"/>
      </w:pPr>
    </w:lvl>
    <w:lvl w:ilvl="5" w:tplc="14FAFD1C">
      <w:start w:val="1"/>
      <w:numFmt w:val="lowerRoman"/>
      <w:lvlText w:val="%6."/>
      <w:lvlJc w:val="right"/>
      <w:pPr>
        <w:ind w:left="4320" w:hanging="180"/>
      </w:pPr>
    </w:lvl>
    <w:lvl w:ilvl="6" w:tplc="DAA805E0">
      <w:start w:val="1"/>
      <w:numFmt w:val="decimal"/>
      <w:lvlText w:val="%7."/>
      <w:lvlJc w:val="left"/>
      <w:pPr>
        <w:ind w:left="5040" w:hanging="360"/>
      </w:pPr>
    </w:lvl>
    <w:lvl w:ilvl="7" w:tplc="C48EEDC2">
      <w:start w:val="1"/>
      <w:numFmt w:val="lowerLetter"/>
      <w:lvlText w:val="%8."/>
      <w:lvlJc w:val="left"/>
      <w:pPr>
        <w:ind w:left="5760" w:hanging="360"/>
      </w:pPr>
    </w:lvl>
    <w:lvl w:ilvl="8" w:tplc="E3ACF7C6">
      <w:start w:val="1"/>
      <w:numFmt w:val="lowerRoman"/>
      <w:lvlText w:val="%9."/>
      <w:lvlJc w:val="right"/>
      <w:pPr>
        <w:ind w:left="6480" w:hanging="180"/>
      </w:pPr>
    </w:lvl>
  </w:abstractNum>
  <w:abstractNum w:abstractNumId="16" w15:restartNumberingAfterBreak="0">
    <w:nsid w:val="42554E32"/>
    <w:multiLevelType w:val="hybridMultilevel"/>
    <w:tmpl w:val="0DFA702A"/>
    <w:lvl w:ilvl="0" w:tplc="984E893C">
      <w:start w:val="5"/>
      <w:numFmt w:val="lowerLetter"/>
      <w:lvlText w:val="%1."/>
      <w:lvlJc w:val="left"/>
      <w:pPr>
        <w:ind w:left="720" w:hanging="360"/>
      </w:pPr>
    </w:lvl>
    <w:lvl w:ilvl="1" w:tplc="33FA5E56">
      <w:start w:val="1"/>
      <w:numFmt w:val="lowerLetter"/>
      <w:lvlText w:val="%2."/>
      <w:lvlJc w:val="left"/>
      <w:pPr>
        <w:ind w:left="1440" w:hanging="360"/>
      </w:pPr>
    </w:lvl>
    <w:lvl w:ilvl="2" w:tplc="607E364A">
      <w:start w:val="1"/>
      <w:numFmt w:val="lowerRoman"/>
      <w:lvlText w:val="%3."/>
      <w:lvlJc w:val="right"/>
      <w:pPr>
        <w:ind w:left="2160" w:hanging="180"/>
      </w:pPr>
    </w:lvl>
    <w:lvl w:ilvl="3" w:tplc="02D279A6">
      <w:start w:val="1"/>
      <w:numFmt w:val="decimal"/>
      <w:lvlText w:val="%4."/>
      <w:lvlJc w:val="left"/>
      <w:pPr>
        <w:ind w:left="2880" w:hanging="360"/>
      </w:pPr>
    </w:lvl>
    <w:lvl w:ilvl="4" w:tplc="7BA03E56">
      <w:start w:val="1"/>
      <w:numFmt w:val="lowerLetter"/>
      <w:lvlText w:val="%5."/>
      <w:lvlJc w:val="left"/>
      <w:pPr>
        <w:ind w:left="3600" w:hanging="360"/>
      </w:pPr>
    </w:lvl>
    <w:lvl w:ilvl="5" w:tplc="B7FE2470">
      <w:start w:val="1"/>
      <w:numFmt w:val="lowerRoman"/>
      <w:lvlText w:val="%6."/>
      <w:lvlJc w:val="right"/>
      <w:pPr>
        <w:ind w:left="4320" w:hanging="180"/>
      </w:pPr>
    </w:lvl>
    <w:lvl w:ilvl="6" w:tplc="5F0EFA94">
      <w:start w:val="1"/>
      <w:numFmt w:val="decimal"/>
      <w:lvlText w:val="%7."/>
      <w:lvlJc w:val="left"/>
      <w:pPr>
        <w:ind w:left="5040" w:hanging="360"/>
      </w:pPr>
    </w:lvl>
    <w:lvl w:ilvl="7" w:tplc="A2422FD2">
      <w:start w:val="1"/>
      <w:numFmt w:val="lowerLetter"/>
      <w:lvlText w:val="%8."/>
      <w:lvlJc w:val="left"/>
      <w:pPr>
        <w:ind w:left="5760" w:hanging="360"/>
      </w:pPr>
    </w:lvl>
    <w:lvl w:ilvl="8" w:tplc="E2CA1602">
      <w:start w:val="1"/>
      <w:numFmt w:val="lowerRoman"/>
      <w:lvlText w:val="%9."/>
      <w:lvlJc w:val="right"/>
      <w:pPr>
        <w:ind w:left="6480" w:hanging="180"/>
      </w:pPr>
    </w:lvl>
  </w:abstractNum>
  <w:abstractNum w:abstractNumId="17" w15:restartNumberingAfterBreak="0">
    <w:nsid w:val="47B79508"/>
    <w:multiLevelType w:val="hybridMultilevel"/>
    <w:tmpl w:val="2846797E"/>
    <w:lvl w:ilvl="0" w:tplc="5C1ADAE8">
      <w:start w:val="3"/>
      <w:numFmt w:val="lowerLetter"/>
      <w:lvlText w:val="%1."/>
      <w:lvlJc w:val="left"/>
      <w:pPr>
        <w:ind w:left="720" w:hanging="360"/>
      </w:pPr>
    </w:lvl>
    <w:lvl w:ilvl="1" w:tplc="AC6C4044">
      <w:start w:val="1"/>
      <w:numFmt w:val="lowerLetter"/>
      <w:lvlText w:val="%2."/>
      <w:lvlJc w:val="left"/>
      <w:pPr>
        <w:ind w:left="1440" w:hanging="360"/>
      </w:pPr>
    </w:lvl>
    <w:lvl w:ilvl="2" w:tplc="FE48BF26">
      <w:start w:val="1"/>
      <w:numFmt w:val="lowerRoman"/>
      <w:lvlText w:val="%3."/>
      <w:lvlJc w:val="right"/>
      <w:pPr>
        <w:ind w:left="2160" w:hanging="180"/>
      </w:pPr>
    </w:lvl>
    <w:lvl w:ilvl="3" w:tplc="9B5C9B5E">
      <w:start w:val="1"/>
      <w:numFmt w:val="decimal"/>
      <w:lvlText w:val="%4."/>
      <w:lvlJc w:val="left"/>
      <w:pPr>
        <w:ind w:left="2880" w:hanging="360"/>
      </w:pPr>
    </w:lvl>
    <w:lvl w:ilvl="4" w:tplc="019E7D7E">
      <w:start w:val="1"/>
      <w:numFmt w:val="lowerLetter"/>
      <w:lvlText w:val="%5."/>
      <w:lvlJc w:val="left"/>
      <w:pPr>
        <w:ind w:left="3600" w:hanging="360"/>
      </w:pPr>
    </w:lvl>
    <w:lvl w:ilvl="5" w:tplc="CF708818">
      <w:start w:val="1"/>
      <w:numFmt w:val="lowerRoman"/>
      <w:lvlText w:val="%6."/>
      <w:lvlJc w:val="right"/>
      <w:pPr>
        <w:ind w:left="4320" w:hanging="180"/>
      </w:pPr>
    </w:lvl>
    <w:lvl w:ilvl="6" w:tplc="9EF0DC32">
      <w:start w:val="1"/>
      <w:numFmt w:val="decimal"/>
      <w:lvlText w:val="%7."/>
      <w:lvlJc w:val="left"/>
      <w:pPr>
        <w:ind w:left="5040" w:hanging="360"/>
      </w:pPr>
    </w:lvl>
    <w:lvl w:ilvl="7" w:tplc="ED9ACD46">
      <w:start w:val="1"/>
      <w:numFmt w:val="lowerLetter"/>
      <w:lvlText w:val="%8."/>
      <w:lvlJc w:val="left"/>
      <w:pPr>
        <w:ind w:left="5760" w:hanging="360"/>
      </w:pPr>
    </w:lvl>
    <w:lvl w:ilvl="8" w:tplc="B0901CF8">
      <w:start w:val="1"/>
      <w:numFmt w:val="lowerRoman"/>
      <w:lvlText w:val="%9."/>
      <w:lvlJc w:val="right"/>
      <w:pPr>
        <w:ind w:left="6480" w:hanging="180"/>
      </w:pPr>
    </w:lvl>
  </w:abstractNum>
  <w:abstractNum w:abstractNumId="18" w15:restartNumberingAfterBreak="0">
    <w:nsid w:val="4924CA5C"/>
    <w:multiLevelType w:val="hybridMultilevel"/>
    <w:tmpl w:val="8118081E"/>
    <w:lvl w:ilvl="0" w:tplc="A170F6DC">
      <w:start w:val="2"/>
      <w:numFmt w:val="lowerLetter"/>
      <w:lvlText w:val="%1."/>
      <w:lvlJc w:val="left"/>
      <w:pPr>
        <w:ind w:left="720" w:hanging="360"/>
      </w:pPr>
    </w:lvl>
    <w:lvl w:ilvl="1" w:tplc="E0B41DB2">
      <w:start w:val="1"/>
      <w:numFmt w:val="lowerLetter"/>
      <w:lvlText w:val="%2."/>
      <w:lvlJc w:val="left"/>
      <w:pPr>
        <w:ind w:left="1440" w:hanging="360"/>
      </w:pPr>
    </w:lvl>
    <w:lvl w:ilvl="2" w:tplc="A36E4C58">
      <w:start w:val="1"/>
      <w:numFmt w:val="lowerRoman"/>
      <w:lvlText w:val="%3."/>
      <w:lvlJc w:val="right"/>
      <w:pPr>
        <w:ind w:left="2160" w:hanging="180"/>
      </w:pPr>
    </w:lvl>
    <w:lvl w:ilvl="3" w:tplc="34EA82FE">
      <w:start w:val="1"/>
      <w:numFmt w:val="decimal"/>
      <w:lvlText w:val="%4."/>
      <w:lvlJc w:val="left"/>
      <w:pPr>
        <w:ind w:left="2880" w:hanging="360"/>
      </w:pPr>
    </w:lvl>
    <w:lvl w:ilvl="4" w:tplc="AF0AA612">
      <w:start w:val="1"/>
      <w:numFmt w:val="lowerLetter"/>
      <w:lvlText w:val="%5."/>
      <w:lvlJc w:val="left"/>
      <w:pPr>
        <w:ind w:left="3600" w:hanging="360"/>
      </w:pPr>
    </w:lvl>
    <w:lvl w:ilvl="5" w:tplc="B4B06838">
      <w:start w:val="1"/>
      <w:numFmt w:val="lowerRoman"/>
      <w:lvlText w:val="%6."/>
      <w:lvlJc w:val="right"/>
      <w:pPr>
        <w:ind w:left="4320" w:hanging="180"/>
      </w:pPr>
    </w:lvl>
    <w:lvl w:ilvl="6" w:tplc="BCA69BB0">
      <w:start w:val="1"/>
      <w:numFmt w:val="decimal"/>
      <w:lvlText w:val="%7."/>
      <w:lvlJc w:val="left"/>
      <w:pPr>
        <w:ind w:left="5040" w:hanging="360"/>
      </w:pPr>
    </w:lvl>
    <w:lvl w:ilvl="7" w:tplc="306618F6">
      <w:start w:val="1"/>
      <w:numFmt w:val="lowerLetter"/>
      <w:lvlText w:val="%8."/>
      <w:lvlJc w:val="left"/>
      <w:pPr>
        <w:ind w:left="5760" w:hanging="360"/>
      </w:pPr>
    </w:lvl>
    <w:lvl w:ilvl="8" w:tplc="EFA40606">
      <w:start w:val="1"/>
      <w:numFmt w:val="lowerRoman"/>
      <w:lvlText w:val="%9."/>
      <w:lvlJc w:val="right"/>
      <w:pPr>
        <w:ind w:left="6480" w:hanging="180"/>
      </w:pPr>
    </w:lvl>
  </w:abstractNum>
  <w:abstractNum w:abstractNumId="19" w15:restartNumberingAfterBreak="0">
    <w:nsid w:val="4C3BF1D7"/>
    <w:multiLevelType w:val="hybridMultilevel"/>
    <w:tmpl w:val="748C7A3A"/>
    <w:lvl w:ilvl="0" w:tplc="86DE61B2">
      <w:start w:val="2"/>
      <w:numFmt w:val="lowerLetter"/>
      <w:lvlText w:val="%1."/>
      <w:lvlJc w:val="left"/>
      <w:pPr>
        <w:ind w:left="720" w:hanging="360"/>
      </w:pPr>
    </w:lvl>
    <w:lvl w:ilvl="1" w:tplc="84229E84">
      <w:start w:val="1"/>
      <w:numFmt w:val="lowerLetter"/>
      <w:lvlText w:val="%2."/>
      <w:lvlJc w:val="left"/>
      <w:pPr>
        <w:ind w:left="1440" w:hanging="360"/>
      </w:pPr>
    </w:lvl>
    <w:lvl w:ilvl="2" w:tplc="D1C05396">
      <w:start w:val="1"/>
      <w:numFmt w:val="lowerRoman"/>
      <w:lvlText w:val="%3."/>
      <w:lvlJc w:val="right"/>
      <w:pPr>
        <w:ind w:left="2160" w:hanging="180"/>
      </w:pPr>
    </w:lvl>
    <w:lvl w:ilvl="3" w:tplc="25324756">
      <w:start w:val="1"/>
      <w:numFmt w:val="decimal"/>
      <w:lvlText w:val="%4."/>
      <w:lvlJc w:val="left"/>
      <w:pPr>
        <w:ind w:left="2880" w:hanging="360"/>
      </w:pPr>
    </w:lvl>
    <w:lvl w:ilvl="4" w:tplc="208E6F9A">
      <w:start w:val="1"/>
      <w:numFmt w:val="lowerLetter"/>
      <w:lvlText w:val="%5."/>
      <w:lvlJc w:val="left"/>
      <w:pPr>
        <w:ind w:left="3600" w:hanging="360"/>
      </w:pPr>
    </w:lvl>
    <w:lvl w:ilvl="5" w:tplc="C5420CB0">
      <w:start w:val="1"/>
      <w:numFmt w:val="lowerRoman"/>
      <w:lvlText w:val="%6."/>
      <w:lvlJc w:val="right"/>
      <w:pPr>
        <w:ind w:left="4320" w:hanging="180"/>
      </w:pPr>
    </w:lvl>
    <w:lvl w:ilvl="6" w:tplc="16089478">
      <w:start w:val="1"/>
      <w:numFmt w:val="decimal"/>
      <w:lvlText w:val="%7."/>
      <w:lvlJc w:val="left"/>
      <w:pPr>
        <w:ind w:left="5040" w:hanging="360"/>
      </w:pPr>
    </w:lvl>
    <w:lvl w:ilvl="7" w:tplc="6360C5F6">
      <w:start w:val="1"/>
      <w:numFmt w:val="lowerLetter"/>
      <w:lvlText w:val="%8."/>
      <w:lvlJc w:val="left"/>
      <w:pPr>
        <w:ind w:left="5760" w:hanging="360"/>
      </w:pPr>
    </w:lvl>
    <w:lvl w:ilvl="8" w:tplc="0FE2A940">
      <w:start w:val="1"/>
      <w:numFmt w:val="lowerRoman"/>
      <w:lvlText w:val="%9."/>
      <w:lvlJc w:val="right"/>
      <w:pPr>
        <w:ind w:left="6480" w:hanging="180"/>
      </w:pPr>
    </w:lvl>
  </w:abstractNum>
  <w:abstractNum w:abstractNumId="20" w15:restartNumberingAfterBreak="0">
    <w:nsid w:val="5002CD59"/>
    <w:multiLevelType w:val="hybridMultilevel"/>
    <w:tmpl w:val="67CC6D06"/>
    <w:lvl w:ilvl="0" w:tplc="DBCA5E92">
      <w:start w:val="1"/>
      <w:numFmt w:val="lowerLetter"/>
      <w:lvlText w:val="%1."/>
      <w:lvlJc w:val="left"/>
      <w:pPr>
        <w:ind w:left="720" w:hanging="360"/>
      </w:pPr>
    </w:lvl>
    <w:lvl w:ilvl="1" w:tplc="702E1D76">
      <w:start w:val="1"/>
      <w:numFmt w:val="lowerLetter"/>
      <w:lvlText w:val="%2."/>
      <w:lvlJc w:val="left"/>
      <w:pPr>
        <w:ind w:left="1440" w:hanging="360"/>
      </w:pPr>
    </w:lvl>
    <w:lvl w:ilvl="2" w:tplc="AD58B2BA">
      <w:start w:val="1"/>
      <w:numFmt w:val="lowerRoman"/>
      <w:lvlText w:val="%3."/>
      <w:lvlJc w:val="right"/>
      <w:pPr>
        <w:ind w:left="2160" w:hanging="180"/>
      </w:pPr>
    </w:lvl>
    <w:lvl w:ilvl="3" w:tplc="31C00538">
      <w:start w:val="1"/>
      <w:numFmt w:val="decimal"/>
      <w:lvlText w:val="%4."/>
      <w:lvlJc w:val="left"/>
      <w:pPr>
        <w:ind w:left="2880" w:hanging="360"/>
      </w:pPr>
    </w:lvl>
    <w:lvl w:ilvl="4" w:tplc="A69A15F4">
      <w:start w:val="1"/>
      <w:numFmt w:val="lowerLetter"/>
      <w:lvlText w:val="%5."/>
      <w:lvlJc w:val="left"/>
      <w:pPr>
        <w:ind w:left="3600" w:hanging="360"/>
      </w:pPr>
    </w:lvl>
    <w:lvl w:ilvl="5" w:tplc="A4A6FC42">
      <w:start w:val="1"/>
      <w:numFmt w:val="lowerRoman"/>
      <w:lvlText w:val="%6."/>
      <w:lvlJc w:val="right"/>
      <w:pPr>
        <w:ind w:left="4320" w:hanging="180"/>
      </w:pPr>
    </w:lvl>
    <w:lvl w:ilvl="6" w:tplc="1BFE3876">
      <w:start w:val="1"/>
      <w:numFmt w:val="decimal"/>
      <w:lvlText w:val="%7."/>
      <w:lvlJc w:val="left"/>
      <w:pPr>
        <w:ind w:left="5040" w:hanging="360"/>
      </w:pPr>
    </w:lvl>
    <w:lvl w:ilvl="7" w:tplc="7698448A">
      <w:start w:val="1"/>
      <w:numFmt w:val="lowerLetter"/>
      <w:lvlText w:val="%8."/>
      <w:lvlJc w:val="left"/>
      <w:pPr>
        <w:ind w:left="5760" w:hanging="360"/>
      </w:pPr>
    </w:lvl>
    <w:lvl w:ilvl="8" w:tplc="B92C6FC8">
      <w:start w:val="1"/>
      <w:numFmt w:val="lowerRoman"/>
      <w:lvlText w:val="%9."/>
      <w:lvlJc w:val="right"/>
      <w:pPr>
        <w:ind w:left="6480" w:hanging="180"/>
      </w:pPr>
    </w:lvl>
  </w:abstractNum>
  <w:abstractNum w:abstractNumId="21" w15:restartNumberingAfterBreak="0">
    <w:nsid w:val="5A66ACD4"/>
    <w:multiLevelType w:val="hybridMultilevel"/>
    <w:tmpl w:val="EC46C64E"/>
    <w:lvl w:ilvl="0" w:tplc="221E1C46">
      <w:start w:val="1"/>
      <w:numFmt w:val="bullet"/>
      <w:lvlText w:val="·"/>
      <w:lvlJc w:val="left"/>
      <w:pPr>
        <w:ind w:left="720" w:hanging="360"/>
      </w:pPr>
      <w:rPr>
        <w:rFonts w:ascii="Symbol" w:hAnsi="Symbol" w:hint="default"/>
      </w:rPr>
    </w:lvl>
    <w:lvl w:ilvl="1" w:tplc="2BB2996C">
      <w:start w:val="1"/>
      <w:numFmt w:val="bullet"/>
      <w:lvlText w:val="o"/>
      <w:lvlJc w:val="left"/>
      <w:pPr>
        <w:ind w:left="1440" w:hanging="360"/>
      </w:pPr>
      <w:rPr>
        <w:rFonts w:ascii="Courier New" w:hAnsi="Courier New" w:hint="default"/>
      </w:rPr>
    </w:lvl>
    <w:lvl w:ilvl="2" w:tplc="6214FCA4">
      <w:start w:val="1"/>
      <w:numFmt w:val="bullet"/>
      <w:lvlText w:val=""/>
      <w:lvlJc w:val="left"/>
      <w:pPr>
        <w:ind w:left="2160" w:hanging="360"/>
      </w:pPr>
      <w:rPr>
        <w:rFonts w:ascii="Wingdings" w:hAnsi="Wingdings" w:hint="default"/>
      </w:rPr>
    </w:lvl>
    <w:lvl w:ilvl="3" w:tplc="E3CA70EA">
      <w:start w:val="1"/>
      <w:numFmt w:val="bullet"/>
      <w:lvlText w:val=""/>
      <w:lvlJc w:val="left"/>
      <w:pPr>
        <w:ind w:left="2880" w:hanging="360"/>
      </w:pPr>
      <w:rPr>
        <w:rFonts w:ascii="Symbol" w:hAnsi="Symbol" w:hint="default"/>
      </w:rPr>
    </w:lvl>
    <w:lvl w:ilvl="4" w:tplc="639A5EFE">
      <w:start w:val="1"/>
      <w:numFmt w:val="bullet"/>
      <w:lvlText w:val="o"/>
      <w:lvlJc w:val="left"/>
      <w:pPr>
        <w:ind w:left="3600" w:hanging="360"/>
      </w:pPr>
      <w:rPr>
        <w:rFonts w:ascii="Courier New" w:hAnsi="Courier New" w:hint="default"/>
      </w:rPr>
    </w:lvl>
    <w:lvl w:ilvl="5" w:tplc="95F8D2AC">
      <w:start w:val="1"/>
      <w:numFmt w:val="bullet"/>
      <w:lvlText w:val=""/>
      <w:lvlJc w:val="left"/>
      <w:pPr>
        <w:ind w:left="4320" w:hanging="360"/>
      </w:pPr>
      <w:rPr>
        <w:rFonts w:ascii="Wingdings" w:hAnsi="Wingdings" w:hint="default"/>
      </w:rPr>
    </w:lvl>
    <w:lvl w:ilvl="6" w:tplc="8654AC62">
      <w:start w:val="1"/>
      <w:numFmt w:val="bullet"/>
      <w:lvlText w:val=""/>
      <w:lvlJc w:val="left"/>
      <w:pPr>
        <w:ind w:left="5040" w:hanging="360"/>
      </w:pPr>
      <w:rPr>
        <w:rFonts w:ascii="Symbol" w:hAnsi="Symbol" w:hint="default"/>
      </w:rPr>
    </w:lvl>
    <w:lvl w:ilvl="7" w:tplc="B5E6A878">
      <w:start w:val="1"/>
      <w:numFmt w:val="bullet"/>
      <w:lvlText w:val="o"/>
      <w:lvlJc w:val="left"/>
      <w:pPr>
        <w:ind w:left="5760" w:hanging="360"/>
      </w:pPr>
      <w:rPr>
        <w:rFonts w:ascii="Courier New" w:hAnsi="Courier New" w:hint="default"/>
      </w:rPr>
    </w:lvl>
    <w:lvl w:ilvl="8" w:tplc="873C8244">
      <w:start w:val="1"/>
      <w:numFmt w:val="bullet"/>
      <w:lvlText w:val=""/>
      <w:lvlJc w:val="left"/>
      <w:pPr>
        <w:ind w:left="6480" w:hanging="360"/>
      </w:pPr>
      <w:rPr>
        <w:rFonts w:ascii="Wingdings" w:hAnsi="Wingdings" w:hint="default"/>
      </w:rPr>
    </w:lvl>
  </w:abstractNum>
  <w:abstractNum w:abstractNumId="22" w15:restartNumberingAfterBreak="0">
    <w:nsid w:val="5AD9527E"/>
    <w:multiLevelType w:val="hybridMultilevel"/>
    <w:tmpl w:val="66C04EDA"/>
    <w:lvl w:ilvl="0" w:tplc="51324112">
      <w:start w:val="5"/>
      <w:numFmt w:val="lowerLetter"/>
      <w:lvlText w:val="%1."/>
      <w:lvlJc w:val="left"/>
      <w:pPr>
        <w:ind w:left="720" w:hanging="360"/>
      </w:pPr>
    </w:lvl>
    <w:lvl w:ilvl="1" w:tplc="BD18C1BA">
      <w:start w:val="1"/>
      <w:numFmt w:val="lowerLetter"/>
      <w:lvlText w:val="%2."/>
      <w:lvlJc w:val="left"/>
      <w:pPr>
        <w:ind w:left="1440" w:hanging="360"/>
      </w:pPr>
    </w:lvl>
    <w:lvl w:ilvl="2" w:tplc="85F200A2">
      <w:start w:val="1"/>
      <w:numFmt w:val="lowerRoman"/>
      <w:lvlText w:val="%3."/>
      <w:lvlJc w:val="right"/>
      <w:pPr>
        <w:ind w:left="2160" w:hanging="180"/>
      </w:pPr>
    </w:lvl>
    <w:lvl w:ilvl="3" w:tplc="7EB09132">
      <w:start w:val="1"/>
      <w:numFmt w:val="decimal"/>
      <w:lvlText w:val="%4."/>
      <w:lvlJc w:val="left"/>
      <w:pPr>
        <w:ind w:left="2880" w:hanging="360"/>
      </w:pPr>
    </w:lvl>
    <w:lvl w:ilvl="4" w:tplc="ADAC5466">
      <w:start w:val="1"/>
      <w:numFmt w:val="lowerLetter"/>
      <w:lvlText w:val="%5."/>
      <w:lvlJc w:val="left"/>
      <w:pPr>
        <w:ind w:left="3600" w:hanging="360"/>
      </w:pPr>
    </w:lvl>
    <w:lvl w:ilvl="5" w:tplc="51DCC9EC">
      <w:start w:val="1"/>
      <w:numFmt w:val="lowerRoman"/>
      <w:lvlText w:val="%6."/>
      <w:lvlJc w:val="right"/>
      <w:pPr>
        <w:ind w:left="4320" w:hanging="180"/>
      </w:pPr>
    </w:lvl>
    <w:lvl w:ilvl="6" w:tplc="EF983AAA">
      <w:start w:val="1"/>
      <w:numFmt w:val="decimal"/>
      <w:lvlText w:val="%7."/>
      <w:lvlJc w:val="left"/>
      <w:pPr>
        <w:ind w:left="5040" w:hanging="360"/>
      </w:pPr>
    </w:lvl>
    <w:lvl w:ilvl="7" w:tplc="11D8D036">
      <w:start w:val="1"/>
      <w:numFmt w:val="lowerLetter"/>
      <w:lvlText w:val="%8."/>
      <w:lvlJc w:val="left"/>
      <w:pPr>
        <w:ind w:left="5760" w:hanging="360"/>
      </w:pPr>
    </w:lvl>
    <w:lvl w:ilvl="8" w:tplc="2DC40EAC">
      <w:start w:val="1"/>
      <w:numFmt w:val="lowerRoman"/>
      <w:lvlText w:val="%9."/>
      <w:lvlJc w:val="right"/>
      <w:pPr>
        <w:ind w:left="6480" w:hanging="180"/>
      </w:pPr>
    </w:lvl>
  </w:abstractNum>
  <w:abstractNum w:abstractNumId="23" w15:restartNumberingAfterBreak="0">
    <w:nsid w:val="60DC7AC8"/>
    <w:multiLevelType w:val="hybridMultilevel"/>
    <w:tmpl w:val="78D2B3A6"/>
    <w:lvl w:ilvl="0" w:tplc="68F6314A">
      <w:start w:val="3"/>
      <w:numFmt w:val="lowerLetter"/>
      <w:lvlText w:val="%1."/>
      <w:lvlJc w:val="left"/>
      <w:pPr>
        <w:ind w:left="720" w:hanging="360"/>
      </w:pPr>
    </w:lvl>
    <w:lvl w:ilvl="1" w:tplc="3D02E69E">
      <w:start w:val="1"/>
      <w:numFmt w:val="lowerLetter"/>
      <w:lvlText w:val="%2."/>
      <w:lvlJc w:val="left"/>
      <w:pPr>
        <w:ind w:left="1440" w:hanging="360"/>
      </w:pPr>
    </w:lvl>
    <w:lvl w:ilvl="2" w:tplc="D390C15A">
      <w:start w:val="1"/>
      <w:numFmt w:val="lowerRoman"/>
      <w:lvlText w:val="%3."/>
      <w:lvlJc w:val="right"/>
      <w:pPr>
        <w:ind w:left="2160" w:hanging="180"/>
      </w:pPr>
    </w:lvl>
    <w:lvl w:ilvl="3" w:tplc="4296028C">
      <w:start w:val="1"/>
      <w:numFmt w:val="decimal"/>
      <w:lvlText w:val="%4."/>
      <w:lvlJc w:val="left"/>
      <w:pPr>
        <w:ind w:left="2880" w:hanging="360"/>
      </w:pPr>
    </w:lvl>
    <w:lvl w:ilvl="4" w:tplc="2170191A">
      <w:start w:val="1"/>
      <w:numFmt w:val="lowerLetter"/>
      <w:lvlText w:val="%5."/>
      <w:lvlJc w:val="left"/>
      <w:pPr>
        <w:ind w:left="3600" w:hanging="360"/>
      </w:pPr>
    </w:lvl>
    <w:lvl w:ilvl="5" w:tplc="5412B38A">
      <w:start w:val="1"/>
      <w:numFmt w:val="lowerRoman"/>
      <w:lvlText w:val="%6."/>
      <w:lvlJc w:val="right"/>
      <w:pPr>
        <w:ind w:left="4320" w:hanging="180"/>
      </w:pPr>
    </w:lvl>
    <w:lvl w:ilvl="6" w:tplc="2CCE3A94">
      <w:start w:val="1"/>
      <w:numFmt w:val="decimal"/>
      <w:lvlText w:val="%7."/>
      <w:lvlJc w:val="left"/>
      <w:pPr>
        <w:ind w:left="5040" w:hanging="360"/>
      </w:pPr>
    </w:lvl>
    <w:lvl w:ilvl="7" w:tplc="A2BA235A">
      <w:start w:val="1"/>
      <w:numFmt w:val="lowerLetter"/>
      <w:lvlText w:val="%8."/>
      <w:lvlJc w:val="left"/>
      <w:pPr>
        <w:ind w:left="5760" w:hanging="360"/>
      </w:pPr>
    </w:lvl>
    <w:lvl w:ilvl="8" w:tplc="92DA19BA">
      <w:start w:val="1"/>
      <w:numFmt w:val="lowerRoman"/>
      <w:lvlText w:val="%9."/>
      <w:lvlJc w:val="right"/>
      <w:pPr>
        <w:ind w:left="6480" w:hanging="180"/>
      </w:pPr>
    </w:lvl>
  </w:abstractNum>
  <w:abstractNum w:abstractNumId="24" w15:restartNumberingAfterBreak="0">
    <w:nsid w:val="672CDAA6"/>
    <w:multiLevelType w:val="hybridMultilevel"/>
    <w:tmpl w:val="E15E8AD6"/>
    <w:lvl w:ilvl="0" w:tplc="97425586">
      <w:start w:val="1"/>
      <w:numFmt w:val="decimal"/>
      <w:lvlText w:val="%1."/>
      <w:lvlJc w:val="left"/>
      <w:pPr>
        <w:ind w:left="720" w:hanging="360"/>
      </w:pPr>
    </w:lvl>
    <w:lvl w:ilvl="1" w:tplc="50CAEAD8">
      <w:start w:val="1"/>
      <w:numFmt w:val="lowerLetter"/>
      <w:lvlText w:val="%2."/>
      <w:lvlJc w:val="left"/>
      <w:pPr>
        <w:ind w:left="1440" w:hanging="360"/>
      </w:pPr>
    </w:lvl>
    <w:lvl w:ilvl="2" w:tplc="041CF15A">
      <w:start w:val="1"/>
      <w:numFmt w:val="lowerRoman"/>
      <w:lvlText w:val="%3."/>
      <w:lvlJc w:val="right"/>
      <w:pPr>
        <w:ind w:left="2160" w:hanging="180"/>
      </w:pPr>
    </w:lvl>
    <w:lvl w:ilvl="3" w:tplc="C2DE4F32">
      <w:start w:val="1"/>
      <w:numFmt w:val="decimal"/>
      <w:lvlText w:val="%4."/>
      <w:lvlJc w:val="left"/>
      <w:pPr>
        <w:ind w:left="2880" w:hanging="360"/>
      </w:pPr>
    </w:lvl>
    <w:lvl w:ilvl="4" w:tplc="8F2643D6">
      <w:start w:val="1"/>
      <w:numFmt w:val="lowerLetter"/>
      <w:lvlText w:val="%5."/>
      <w:lvlJc w:val="left"/>
      <w:pPr>
        <w:ind w:left="3600" w:hanging="360"/>
      </w:pPr>
    </w:lvl>
    <w:lvl w:ilvl="5" w:tplc="F8B2475C">
      <w:start w:val="1"/>
      <w:numFmt w:val="lowerRoman"/>
      <w:lvlText w:val="%6."/>
      <w:lvlJc w:val="right"/>
      <w:pPr>
        <w:ind w:left="4320" w:hanging="180"/>
      </w:pPr>
    </w:lvl>
    <w:lvl w:ilvl="6" w:tplc="1E589E1C">
      <w:start w:val="1"/>
      <w:numFmt w:val="decimal"/>
      <w:lvlText w:val="%7."/>
      <w:lvlJc w:val="left"/>
      <w:pPr>
        <w:ind w:left="5040" w:hanging="360"/>
      </w:pPr>
    </w:lvl>
    <w:lvl w:ilvl="7" w:tplc="1FDECF0C">
      <w:start w:val="1"/>
      <w:numFmt w:val="lowerLetter"/>
      <w:lvlText w:val="%8."/>
      <w:lvlJc w:val="left"/>
      <w:pPr>
        <w:ind w:left="5760" w:hanging="360"/>
      </w:pPr>
    </w:lvl>
    <w:lvl w:ilvl="8" w:tplc="8FE00EE2">
      <w:start w:val="1"/>
      <w:numFmt w:val="lowerRoman"/>
      <w:lvlText w:val="%9."/>
      <w:lvlJc w:val="right"/>
      <w:pPr>
        <w:ind w:left="6480" w:hanging="180"/>
      </w:pPr>
    </w:lvl>
  </w:abstractNum>
  <w:abstractNum w:abstractNumId="25" w15:restartNumberingAfterBreak="0">
    <w:nsid w:val="67C80E89"/>
    <w:multiLevelType w:val="hybridMultilevel"/>
    <w:tmpl w:val="E5EE5AF4"/>
    <w:lvl w:ilvl="0" w:tplc="9F3AED1C">
      <w:start w:val="1"/>
      <w:numFmt w:val="lowerLetter"/>
      <w:lvlText w:val="%1."/>
      <w:lvlJc w:val="left"/>
      <w:pPr>
        <w:ind w:left="720" w:hanging="360"/>
      </w:pPr>
    </w:lvl>
    <w:lvl w:ilvl="1" w:tplc="0F825AD2">
      <w:start w:val="1"/>
      <w:numFmt w:val="lowerLetter"/>
      <w:lvlText w:val="%2."/>
      <w:lvlJc w:val="left"/>
      <w:pPr>
        <w:ind w:left="1440" w:hanging="360"/>
      </w:pPr>
    </w:lvl>
    <w:lvl w:ilvl="2" w:tplc="9386F674">
      <w:start w:val="1"/>
      <w:numFmt w:val="lowerRoman"/>
      <w:lvlText w:val="%3."/>
      <w:lvlJc w:val="right"/>
      <w:pPr>
        <w:ind w:left="2160" w:hanging="180"/>
      </w:pPr>
    </w:lvl>
    <w:lvl w:ilvl="3" w:tplc="5A40C1A6">
      <w:start w:val="1"/>
      <w:numFmt w:val="decimal"/>
      <w:lvlText w:val="%4."/>
      <w:lvlJc w:val="left"/>
      <w:pPr>
        <w:ind w:left="2880" w:hanging="360"/>
      </w:pPr>
    </w:lvl>
    <w:lvl w:ilvl="4" w:tplc="95AC726E">
      <w:start w:val="1"/>
      <w:numFmt w:val="lowerLetter"/>
      <w:lvlText w:val="%5."/>
      <w:lvlJc w:val="left"/>
      <w:pPr>
        <w:ind w:left="3600" w:hanging="360"/>
      </w:pPr>
    </w:lvl>
    <w:lvl w:ilvl="5" w:tplc="7CBA8B78">
      <w:start w:val="1"/>
      <w:numFmt w:val="lowerRoman"/>
      <w:lvlText w:val="%6."/>
      <w:lvlJc w:val="right"/>
      <w:pPr>
        <w:ind w:left="4320" w:hanging="180"/>
      </w:pPr>
    </w:lvl>
    <w:lvl w:ilvl="6" w:tplc="19A0846C">
      <w:start w:val="1"/>
      <w:numFmt w:val="decimal"/>
      <w:lvlText w:val="%7."/>
      <w:lvlJc w:val="left"/>
      <w:pPr>
        <w:ind w:left="5040" w:hanging="360"/>
      </w:pPr>
    </w:lvl>
    <w:lvl w:ilvl="7" w:tplc="A3FC859A">
      <w:start w:val="1"/>
      <w:numFmt w:val="lowerLetter"/>
      <w:lvlText w:val="%8."/>
      <w:lvlJc w:val="left"/>
      <w:pPr>
        <w:ind w:left="5760" w:hanging="360"/>
      </w:pPr>
    </w:lvl>
    <w:lvl w:ilvl="8" w:tplc="F6722302">
      <w:start w:val="1"/>
      <w:numFmt w:val="lowerRoman"/>
      <w:lvlText w:val="%9."/>
      <w:lvlJc w:val="right"/>
      <w:pPr>
        <w:ind w:left="6480" w:hanging="180"/>
      </w:pPr>
    </w:lvl>
  </w:abstractNum>
  <w:abstractNum w:abstractNumId="26" w15:restartNumberingAfterBreak="0">
    <w:nsid w:val="68D2251E"/>
    <w:multiLevelType w:val="hybridMultilevel"/>
    <w:tmpl w:val="91724FFE"/>
    <w:lvl w:ilvl="0" w:tplc="55A88C6C">
      <w:start w:val="4"/>
      <w:numFmt w:val="lowerLetter"/>
      <w:lvlText w:val="%1."/>
      <w:lvlJc w:val="left"/>
      <w:pPr>
        <w:ind w:left="720" w:hanging="360"/>
      </w:pPr>
    </w:lvl>
    <w:lvl w:ilvl="1" w:tplc="90581BC8">
      <w:start w:val="1"/>
      <w:numFmt w:val="lowerLetter"/>
      <w:lvlText w:val="%2."/>
      <w:lvlJc w:val="left"/>
      <w:pPr>
        <w:ind w:left="1440" w:hanging="360"/>
      </w:pPr>
    </w:lvl>
    <w:lvl w:ilvl="2" w:tplc="2A92926C">
      <w:start w:val="1"/>
      <w:numFmt w:val="lowerRoman"/>
      <w:lvlText w:val="%3."/>
      <w:lvlJc w:val="right"/>
      <w:pPr>
        <w:ind w:left="2160" w:hanging="180"/>
      </w:pPr>
    </w:lvl>
    <w:lvl w:ilvl="3" w:tplc="BD341C2E">
      <w:start w:val="1"/>
      <w:numFmt w:val="decimal"/>
      <w:lvlText w:val="%4."/>
      <w:lvlJc w:val="left"/>
      <w:pPr>
        <w:ind w:left="2880" w:hanging="360"/>
      </w:pPr>
    </w:lvl>
    <w:lvl w:ilvl="4" w:tplc="8416E63C">
      <w:start w:val="1"/>
      <w:numFmt w:val="lowerLetter"/>
      <w:lvlText w:val="%5."/>
      <w:lvlJc w:val="left"/>
      <w:pPr>
        <w:ind w:left="3600" w:hanging="360"/>
      </w:pPr>
    </w:lvl>
    <w:lvl w:ilvl="5" w:tplc="3D52F77C">
      <w:start w:val="1"/>
      <w:numFmt w:val="lowerRoman"/>
      <w:lvlText w:val="%6."/>
      <w:lvlJc w:val="right"/>
      <w:pPr>
        <w:ind w:left="4320" w:hanging="180"/>
      </w:pPr>
    </w:lvl>
    <w:lvl w:ilvl="6" w:tplc="11DA448E">
      <w:start w:val="1"/>
      <w:numFmt w:val="decimal"/>
      <w:lvlText w:val="%7."/>
      <w:lvlJc w:val="left"/>
      <w:pPr>
        <w:ind w:left="5040" w:hanging="360"/>
      </w:pPr>
    </w:lvl>
    <w:lvl w:ilvl="7" w:tplc="5980141A">
      <w:start w:val="1"/>
      <w:numFmt w:val="lowerLetter"/>
      <w:lvlText w:val="%8."/>
      <w:lvlJc w:val="left"/>
      <w:pPr>
        <w:ind w:left="5760" w:hanging="360"/>
      </w:pPr>
    </w:lvl>
    <w:lvl w:ilvl="8" w:tplc="AE8CBFA2">
      <w:start w:val="1"/>
      <w:numFmt w:val="lowerRoman"/>
      <w:lvlText w:val="%9."/>
      <w:lvlJc w:val="right"/>
      <w:pPr>
        <w:ind w:left="6480" w:hanging="180"/>
      </w:pPr>
    </w:lvl>
  </w:abstractNum>
  <w:abstractNum w:abstractNumId="27" w15:restartNumberingAfterBreak="0">
    <w:nsid w:val="75F858C2"/>
    <w:multiLevelType w:val="hybridMultilevel"/>
    <w:tmpl w:val="7A9E5DEA"/>
    <w:lvl w:ilvl="0" w:tplc="4F3626A8">
      <w:start w:val="1"/>
      <w:numFmt w:val="bullet"/>
      <w:lvlText w:val="·"/>
      <w:lvlJc w:val="left"/>
      <w:pPr>
        <w:ind w:left="720" w:hanging="360"/>
      </w:pPr>
      <w:rPr>
        <w:rFonts w:ascii="Symbol" w:hAnsi="Symbol" w:hint="default"/>
      </w:rPr>
    </w:lvl>
    <w:lvl w:ilvl="1" w:tplc="75CEF692">
      <w:start w:val="1"/>
      <w:numFmt w:val="bullet"/>
      <w:lvlText w:val="o"/>
      <w:lvlJc w:val="left"/>
      <w:pPr>
        <w:ind w:left="1440" w:hanging="360"/>
      </w:pPr>
      <w:rPr>
        <w:rFonts w:ascii="Courier New" w:hAnsi="Courier New" w:hint="default"/>
      </w:rPr>
    </w:lvl>
    <w:lvl w:ilvl="2" w:tplc="F6CC84F4">
      <w:start w:val="1"/>
      <w:numFmt w:val="bullet"/>
      <w:lvlText w:val=""/>
      <w:lvlJc w:val="left"/>
      <w:pPr>
        <w:ind w:left="2160" w:hanging="360"/>
      </w:pPr>
      <w:rPr>
        <w:rFonts w:ascii="Wingdings" w:hAnsi="Wingdings" w:hint="default"/>
      </w:rPr>
    </w:lvl>
    <w:lvl w:ilvl="3" w:tplc="23587298">
      <w:start w:val="1"/>
      <w:numFmt w:val="bullet"/>
      <w:lvlText w:val=""/>
      <w:lvlJc w:val="left"/>
      <w:pPr>
        <w:ind w:left="2880" w:hanging="360"/>
      </w:pPr>
      <w:rPr>
        <w:rFonts w:ascii="Symbol" w:hAnsi="Symbol" w:hint="default"/>
      </w:rPr>
    </w:lvl>
    <w:lvl w:ilvl="4" w:tplc="A7944DE4">
      <w:start w:val="1"/>
      <w:numFmt w:val="bullet"/>
      <w:lvlText w:val="o"/>
      <w:lvlJc w:val="left"/>
      <w:pPr>
        <w:ind w:left="3600" w:hanging="360"/>
      </w:pPr>
      <w:rPr>
        <w:rFonts w:ascii="Courier New" w:hAnsi="Courier New" w:hint="default"/>
      </w:rPr>
    </w:lvl>
    <w:lvl w:ilvl="5" w:tplc="B0E49812">
      <w:start w:val="1"/>
      <w:numFmt w:val="bullet"/>
      <w:lvlText w:val=""/>
      <w:lvlJc w:val="left"/>
      <w:pPr>
        <w:ind w:left="4320" w:hanging="360"/>
      </w:pPr>
      <w:rPr>
        <w:rFonts w:ascii="Wingdings" w:hAnsi="Wingdings" w:hint="default"/>
      </w:rPr>
    </w:lvl>
    <w:lvl w:ilvl="6" w:tplc="6A2ED038">
      <w:start w:val="1"/>
      <w:numFmt w:val="bullet"/>
      <w:lvlText w:val=""/>
      <w:lvlJc w:val="left"/>
      <w:pPr>
        <w:ind w:left="5040" w:hanging="360"/>
      </w:pPr>
      <w:rPr>
        <w:rFonts w:ascii="Symbol" w:hAnsi="Symbol" w:hint="default"/>
      </w:rPr>
    </w:lvl>
    <w:lvl w:ilvl="7" w:tplc="96CCB95E">
      <w:start w:val="1"/>
      <w:numFmt w:val="bullet"/>
      <w:lvlText w:val="o"/>
      <w:lvlJc w:val="left"/>
      <w:pPr>
        <w:ind w:left="5760" w:hanging="360"/>
      </w:pPr>
      <w:rPr>
        <w:rFonts w:ascii="Courier New" w:hAnsi="Courier New" w:hint="default"/>
      </w:rPr>
    </w:lvl>
    <w:lvl w:ilvl="8" w:tplc="0326305E">
      <w:start w:val="1"/>
      <w:numFmt w:val="bullet"/>
      <w:lvlText w:val=""/>
      <w:lvlJc w:val="left"/>
      <w:pPr>
        <w:ind w:left="6480" w:hanging="360"/>
      </w:pPr>
      <w:rPr>
        <w:rFonts w:ascii="Wingdings" w:hAnsi="Wingdings" w:hint="default"/>
      </w:rPr>
    </w:lvl>
  </w:abstractNum>
  <w:abstractNum w:abstractNumId="28" w15:restartNumberingAfterBreak="0">
    <w:nsid w:val="767F9F5E"/>
    <w:multiLevelType w:val="hybridMultilevel"/>
    <w:tmpl w:val="40F43460"/>
    <w:lvl w:ilvl="0" w:tplc="D6FABB70">
      <w:start w:val="6"/>
      <w:numFmt w:val="lowerLetter"/>
      <w:lvlText w:val="%1."/>
      <w:lvlJc w:val="left"/>
      <w:pPr>
        <w:ind w:left="720" w:hanging="360"/>
      </w:pPr>
    </w:lvl>
    <w:lvl w:ilvl="1" w:tplc="377AA746">
      <w:start w:val="1"/>
      <w:numFmt w:val="lowerLetter"/>
      <w:lvlText w:val="%2."/>
      <w:lvlJc w:val="left"/>
      <w:pPr>
        <w:ind w:left="1440" w:hanging="360"/>
      </w:pPr>
    </w:lvl>
    <w:lvl w:ilvl="2" w:tplc="BDECAE04">
      <w:start w:val="1"/>
      <w:numFmt w:val="lowerRoman"/>
      <w:lvlText w:val="%3."/>
      <w:lvlJc w:val="right"/>
      <w:pPr>
        <w:ind w:left="2160" w:hanging="180"/>
      </w:pPr>
    </w:lvl>
    <w:lvl w:ilvl="3" w:tplc="853494E6">
      <w:start w:val="1"/>
      <w:numFmt w:val="decimal"/>
      <w:lvlText w:val="%4."/>
      <w:lvlJc w:val="left"/>
      <w:pPr>
        <w:ind w:left="2880" w:hanging="360"/>
      </w:pPr>
    </w:lvl>
    <w:lvl w:ilvl="4" w:tplc="B094ABF8">
      <w:start w:val="1"/>
      <w:numFmt w:val="lowerLetter"/>
      <w:lvlText w:val="%5."/>
      <w:lvlJc w:val="left"/>
      <w:pPr>
        <w:ind w:left="3600" w:hanging="360"/>
      </w:pPr>
    </w:lvl>
    <w:lvl w:ilvl="5" w:tplc="C93207D2">
      <w:start w:val="1"/>
      <w:numFmt w:val="lowerRoman"/>
      <w:lvlText w:val="%6."/>
      <w:lvlJc w:val="right"/>
      <w:pPr>
        <w:ind w:left="4320" w:hanging="180"/>
      </w:pPr>
    </w:lvl>
    <w:lvl w:ilvl="6" w:tplc="5D4C9FDC">
      <w:start w:val="1"/>
      <w:numFmt w:val="decimal"/>
      <w:lvlText w:val="%7."/>
      <w:lvlJc w:val="left"/>
      <w:pPr>
        <w:ind w:left="5040" w:hanging="360"/>
      </w:pPr>
    </w:lvl>
    <w:lvl w:ilvl="7" w:tplc="68E81C92">
      <w:start w:val="1"/>
      <w:numFmt w:val="lowerLetter"/>
      <w:lvlText w:val="%8."/>
      <w:lvlJc w:val="left"/>
      <w:pPr>
        <w:ind w:left="5760" w:hanging="360"/>
      </w:pPr>
    </w:lvl>
    <w:lvl w:ilvl="8" w:tplc="8AEE7452">
      <w:start w:val="1"/>
      <w:numFmt w:val="lowerRoman"/>
      <w:lvlText w:val="%9."/>
      <w:lvlJc w:val="right"/>
      <w:pPr>
        <w:ind w:left="6480" w:hanging="180"/>
      </w:pPr>
    </w:lvl>
  </w:abstractNum>
  <w:num w:numId="1" w16cid:durableId="93479444">
    <w:abstractNumId w:val="0"/>
  </w:num>
  <w:num w:numId="2" w16cid:durableId="1299845057">
    <w:abstractNumId w:val="3"/>
  </w:num>
  <w:num w:numId="3" w16cid:durableId="409080896">
    <w:abstractNumId w:val="14"/>
  </w:num>
  <w:num w:numId="4" w16cid:durableId="1225262488">
    <w:abstractNumId w:val="27"/>
  </w:num>
  <w:num w:numId="5" w16cid:durableId="1007630886">
    <w:abstractNumId w:val="21"/>
  </w:num>
  <w:num w:numId="6" w16cid:durableId="1558006685">
    <w:abstractNumId w:val="4"/>
  </w:num>
  <w:num w:numId="7" w16cid:durableId="1063677817">
    <w:abstractNumId w:val="8"/>
  </w:num>
  <w:num w:numId="8" w16cid:durableId="1488131968">
    <w:abstractNumId w:val="10"/>
  </w:num>
  <w:num w:numId="9" w16cid:durableId="155345179">
    <w:abstractNumId w:val="9"/>
  </w:num>
  <w:num w:numId="10" w16cid:durableId="996148911">
    <w:abstractNumId w:val="2"/>
  </w:num>
  <w:num w:numId="11" w16cid:durableId="143472119">
    <w:abstractNumId w:val="25"/>
  </w:num>
  <w:num w:numId="12" w16cid:durableId="2057847821">
    <w:abstractNumId w:val="22"/>
  </w:num>
  <w:num w:numId="13" w16cid:durableId="60912584">
    <w:abstractNumId w:val="12"/>
  </w:num>
  <w:num w:numId="14" w16cid:durableId="1514763169">
    <w:abstractNumId w:val="23"/>
  </w:num>
  <w:num w:numId="15" w16cid:durableId="2049641250">
    <w:abstractNumId w:val="19"/>
  </w:num>
  <w:num w:numId="16" w16cid:durableId="331301341">
    <w:abstractNumId w:val="5"/>
  </w:num>
  <w:num w:numId="17" w16cid:durableId="1634826041">
    <w:abstractNumId w:val="1"/>
  </w:num>
  <w:num w:numId="18" w16cid:durableId="1100491793">
    <w:abstractNumId w:val="7"/>
  </w:num>
  <w:num w:numId="19" w16cid:durableId="417750960">
    <w:abstractNumId w:val="17"/>
  </w:num>
  <w:num w:numId="20" w16cid:durableId="1015378178">
    <w:abstractNumId w:val="15"/>
  </w:num>
  <w:num w:numId="21" w16cid:durableId="447820422">
    <w:abstractNumId w:val="11"/>
  </w:num>
  <w:num w:numId="22" w16cid:durableId="724984672">
    <w:abstractNumId w:val="13"/>
  </w:num>
  <w:num w:numId="23" w16cid:durableId="1832528842">
    <w:abstractNumId w:val="28"/>
  </w:num>
  <w:num w:numId="24" w16cid:durableId="1802916155">
    <w:abstractNumId w:val="16"/>
  </w:num>
  <w:num w:numId="25" w16cid:durableId="472451666">
    <w:abstractNumId w:val="26"/>
  </w:num>
  <w:num w:numId="26" w16cid:durableId="1924604718">
    <w:abstractNumId w:val="6"/>
  </w:num>
  <w:num w:numId="27" w16cid:durableId="610824462">
    <w:abstractNumId w:val="18"/>
  </w:num>
  <w:num w:numId="28" w16cid:durableId="476840736">
    <w:abstractNumId w:val="20"/>
  </w:num>
  <w:num w:numId="29" w16cid:durableId="19686637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ACEBCE"/>
    <w:rsid w:val="00023A45"/>
    <w:rsid w:val="0007C60E"/>
    <w:rsid w:val="000946ED"/>
    <w:rsid w:val="000A2E38"/>
    <w:rsid w:val="000D2989"/>
    <w:rsid w:val="001A4B24"/>
    <w:rsid w:val="001B5849"/>
    <w:rsid w:val="00217A56"/>
    <w:rsid w:val="00236DC2"/>
    <w:rsid w:val="002749A9"/>
    <w:rsid w:val="00277631"/>
    <w:rsid w:val="00281103"/>
    <w:rsid w:val="002842E0"/>
    <w:rsid w:val="0028668C"/>
    <w:rsid w:val="002875B1"/>
    <w:rsid w:val="002959FD"/>
    <w:rsid w:val="002C3987"/>
    <w:rsid w:val="002D4A45"/>
    <w:rsid w:val="002D6A4F"/>
    <w:rsid w:val="0030558A"/>
    <w:rsid w:val="00316F94"/>
    <w:rsid w:val="00353FDB"/>
    <w:rsid w:val="0037380F"/>
    <w:rsid w:val="00383D54"/>
    <w:rsid w:val="003947C3"/>
    <w:rsid w:val="003A3F75"/>
    <w:rsid w:val="003D675E"/>
    <w:rsid w:val="00412F51"/>
    <w:rsid w:val="004137F4"/>
    <w:rsid w:val="004208A7"/>
    <w:rsid w:val="00421815"/>
    <w:rsid w:val="00432222"/>
    <w:rsid w:val="004411A7"/>
    <w:rsid w:val="00462311"/>
    <w:rsid w:val="004630F3"/>
    <w:rsid w:val="00467A21"/>
    <w:rsid w:val="00483C5C"/>
    <w:rsid w:val="004A06BE"/>
    <w:rsid w:val="0052623B"/>
    <w:rsid w:val="005B1703"/>
    <w:rsid w:val="005D1996"/>
    <w:rsid w:val="00607AA7"/>
    <w:rsid w:val="0064613A"/>
    <w:rsid w:val="00651519"/>
    <w:rsid w:val="00662913"/>
    <w:rsid w:val="006A4CF8"/>
    <w:rsid w:val="006B32E3"/>
    <w:rsid w:val="006C406D"/>
    <w:rsid w:val="006D135F"/>
    <w:rsid w:val="00703BB6"/>
    <w:rsid w:val="0070524F"/>
    <w:rsid w:val="0070681D"/>
    <w:rsid w:val="00764E5E"/>
    <w:rsid w:val="00771306"/>
    <w:rsid w:val="00772AE7"/>
    <w:rsid w:val="00773695"/>
    <w:rsid w:val="00793F5A"/>
    <w:rsid w:val="007B0DA5"/>
    <w:rsid w:val="007E3174"/>
    <w:rsid w:val="007E4100"/>
    <w:rsid w:val="00811219"/>
    <w:rsid w:val="0081665A"/>
    <w:rsid w:val="00833DA7"/>
    <w:rsid w:val="008803E6"/>
    <w:rsid w:val="008A6F39"/>
    <w:rsid w:val="008D55EA"/>
    <w:rsid w:val="00901F70"/>
    <w:rsid w:val="00930196"/>
    <w:rsid w:val="009744BF"/>
    <w:rsid w:val="00982B79"/>
    <w:rsid w:val="009A09AA"/>
    <w:rsid w:val="009B2CB8"/>
    <w:rsid w:val="009E55E1"/>
    <w:rsid w:val="009F379A"/>
    <w:rsid w:val="00A145EB"/>
    <w:rsid w:val="00A55D3D"/>
    <w:rsid w:val="00A55EC2"/>
    <w:rsid w:val="00AA64D8"/>
    <w:rsid w:val="00AB1957"/>
    <w:rsid w:val="00B06EED"/>
    <w:rsid w:val="00B36047"/>
    <w:rsid w:val="00B63A8B"/>
    <w:rsid w:val="00B7292E"/>
    <w:rsid w:val="00B74223"/>
    <w:rsid w:val="00BB7E50"/>
    <w:rsid w:val="00BD07B4"/>
    <w:rsid w:val="00BE7006"/>
    <w:rsid w:val="00BF7458"/>
    <w:rsid w:val="00C03EA7"/>
    <w:rsid w:val="00C16CB1"/>
    <w:rsid w:val="00C53FF9"/>
    <w:rsid w:val="00C76D64"/>
    <w:rsid w:val="00C81206"/>
    <w:rsid w:val="00CC1AF8"/>
    <w:rsid w:val="00CD06A4"/>
    <w:rsid w:val="00CD65B7"/>
    <w:rsid w:val="00CE3F8D"/>
    <w:rsid w:val="00D102FF"/>
    <w:rsid w:val="00D2299E"/>
    <w:rsid w:val="00D52046"/>
    <w:rsid w:val="00D70267"/>
    <w:rsid w:val="00D74C1B"/>
    <w:rsid w:val="00D83052"/>
    <w:rsid w:val="00DA01C4"/>
    <w:rsid w:val="00DB19F5"/>
    <w:rsid w:val="00DD030E"/>
    <w:rsid w:val="00DE2B78"/>
    <w:rsid w:val="00E11DD7"/>
    <w:rsid w:val="00E21559"/>
    <w:rsid w:val="00E25CA8"/>
    <w:rsid w:val="00E356E4"/>
    <w:rsid w:val="00E6075C"/>
    <w:rsid w:val="00EB401F"/>
    <w:rsid w:val="00F3040E"/>
    <w:rsid w:val="00F30BD7"/>
    <w:rsid w:val="00F51A52"/>
    <w:rsid w:val="00F8169D"/>
    <w:rsid w:val="00FE0773"/>
    <w:rsid w:val="0190CAFF"/>
    <w:rsid w:val="022B43C9"/>
    <w:rsid w:val="02F36A00"/>
    <w:rsid w:val="030E7BD0"/>
    <w:rsid w:val="032C9B60"/>
    <w:rsid w:val="0430C28A"/>
    <w:rsid w:val="04AA4C31"/>
    <w:rsid w:val="06B75B74"/>
    <w:rsid w:val="08235E29"/>
    <w:rsid w:val="08A84CC2"/>
    <w:rsid w:val="08E494F3"/>
    <w:rsid w:val="097DBD54"/>
    <w:rsid w:val="09D9C79E"/>
    <w:rsid w:val="0A420C72"/>
    <w:rsid w:val="0A549944"/>
    <w:rsid w:val="0A8F5493"/>
    <w:rsid w:val="0B6BCA24"/>
    <w:rsid w:val="0BDA1395"/>
    <w:rsid w:val="0D737D12"/>
    <w:rsid w:val="0DC6F555"/>
    <w:rsid w:val="0DCC306C"/>
    <w:rsid w:val="0E3E0A2D"/>
    <w:rsid w:val="0E55E682"/>
    <w:rsid w:val="0EBD4887"/>
    <w:rsid w:val="0EE4BC3B"/>
    <w:rsid w:val="0F1F09D3"/>
    <w:rsid w:val="0F4FF553"/>
    <w:rsid w:val="103A7B0C"/>
    <w:rsid w:val="1047E5D5"/>
    <w:rsid w:val="10826609"/>
    <w:rsid w:val="108BA587"/>
    <w:rsid w:val="11420DEA"/>
    <w:rsid w:val="1168DEFD"/>
    <w:rsid w:val="118D8744"/>
    <w:rsid w:val="12555378"/>
    <w:rsid w:val="127610FF"/>
    <w:rsid w:val="13F64390"/>
    <w:rsid w:val="13F65FC7"/>
    <w:rsid w:val="141A6B99"/>
    <w:rsid w:val="14FF9A17"/>
    <w:rsid w:val="1524C002"/>
    <w:rsid w:val="15748835"/>
    <w:rsid w:val="15B68BB7"/>
    <w:rsid w:val="164D64EF"/>
    <w:rsid w:val="16A11170"/>
    <w:rsid w:val="16D53AC5"/>
    <w:rsid w:val="16E8FC6D"/>
    <w:rsid w:val="1722A02B"/>
    <w:rsid w:val="1739198F"/>
    <w:rsid w:val="175EF575"/>
    <w:rsid w:val="185C60C4"/>
    <w:rsid w:val="18844351"/>
    <w:rsid w:val="1980BCD4"/>
    <w:rsid w:val="19989929"/>
    <w:rsid w:val="1A5CD9F4"/>
    <w:rsid w:val="1A8164BD"/>
    <w:rsid w:val="1AD7C08E"/>
    <w:rsid w:val="1BF0375F"/>
    <w:rsid w:val="1C7B7026"/>
    <w:rsid w:val="1C9029C7"/>
    <w:rsid w:val="1CD35D8D"/>
    <w:rsid w:val="1D29F45B"/>
    <w:rsid w:val="1D8924D0"/>
    <w:rsid w:val="1D8C07C0"/>
    <w:rsid w:val="2025CAE9"/>
    <w:rsid w:val="206F74C5"/>
    <w:rsid w:val="207BC176"/>
    <w:rsid w:val="20C3A882"/>
    <w:rsid w:val="2225499C"/>
    <w:rsid w:val="226D4058"/>
    <w:rsid w:val="23ABAB84"/>
    <w:rsid w:val="24155DFA"/>
    <w:rsid w:val="24544829"/>
    <w:rsid w:val="251C0F91"/>
    <w:rsid w:val="25D5AA63"/>
    <w:rsid w:val="25F0188A"/>
    <w:rsid w:val="27DAE1E3"/>
    <w:rsid w:val="28DC81DC"/>
    <w:rsid w:val="29B6AA79"/>
    <w:rsid w:val="29C69B82"/>
    <w:rsid w:val="2B527ADA"/>
    <w:rsid w:val="2BA0C1D4"/>
    <w:rsid w:val="2C327D0A"/>
    <w:rsid w:val="2C3C40C7"/>
    <w:rsid w:val="2C8C8C5E"/>
    <w:rsid w:val="2CDB0037"/>
    <w:rsid w:val="2E31D2D6"/>
    <w:rsid w:val="2EBF6D0A"/>
    <w:rsid w:val="2EF27664"/>
    <w:rsid w:val="2FA8FFC4"/>
    <w:rsid w:val="3078700A"/>
    <w:rsid w:val="314712D8"/>
    <w:rsid w:val="315F9A33"/>
    <w:rsid w:val="31B83020"/>
    <w:rsid w:val="32E2E339"/>
    <w:rsid w:val="32EAD0BF"/>
    <w:rsid w:val="33370EE6"/>
    <w:rsid w:val="33561132"/>
    <w:rsid w:val="33CEC3B1"/>
    <w:rsid w:val="33FF351D"/>
    <w:rsid w:val="3456A0BF"/>
    <w:rsid w:val="34A3ED2E"/>
    <w:rsid w:val="34D2DF47"/>
    <w:rsid w:val="34F9CF19"/>
    <w:rsid w:val="35043ED1"/>
    <w:rsid w:val="3545F09F"/>
    <w:rsid w:val="35A827C1"/>
    <w:rsid w:val="35AC1C94"/>
    <w:rsid w:val="361FCFB0"/>
    <w:rsid w:val="366BFBEC"/>
    <w:rsid w:val="368BA143"/>
    <w:rsid w:val="370E2AA7"/>
    <w:rsid w:val="374FFE3C"/>
    <w:rsid w:val="379F9F5A"/>
    <w:rsid w:val="37E94C49"/>
    <w:rsid w:val="37F5FB31"/>
    <w:rsid w:val="3823A866"/>
    <w:rsid w:val="382771A4"/>
    <w:rsid w:val="39A6506A"/>
    <w:rsid w:val="3A6E76A1"/>
    <w:rsid w:val="3A8A72ED"/>
    <w:rsid w:val="3AB0362C"/>
    <w:rsid w:val="3AF7CF40"/>
    <w:rsid w:val="3B9DF161"/>
    <w:rsid w:val="3CA56149"/>
    <w:rsid w:val="3D357E51"/>
    <w:rsid w:val="3D8EA6A3"/>
    <w:rsid w:val="3E136453"/>
    <w:rsid w:val="3E79C18D"/>
    <w:rsid w:val="3E9EA0AE"/>
    <w:rsid w:val="3F3EE19D"/>
    <w:rsid w:val="40E163E0"/>
    <w:rsid w:val="41764259"/>
    <w:rsid w:val="41D64170"/>
    <w:rsid w:val="43742282"/>
    <w:rsid w:val="440A8FEF"/>
    <w:rsid w:val="44A4441B"/>
    <w:rsid w:val="4547BE5D"/>
    <w:rsid w:val="45B916CE"/>
    <w:rsid w:val="46ABC344"/>
    <w:rsid w:val="477C5FA3"/>
    <w:rsid w:val="48127642"/>
    <w:rsid w:val="4921BC42"/>
    <w:rsid w:val="4B60321B"/>
    <w:rsid w:val="4C4FD0C6"/>
    <w:rsid w:val="4C7BC7E5"/>
    <w:rsid w:val="4C8EAE72"/>
    <w:rsid w:val="4CDA234B"/>
    <w:rsid w:val="4D28BE62"/>
    <w:rsid w:val="4D56208B"/>
    <w:rsid w:val="4E1EB150"/>
    <w:rsid w:val="4E2A7ED3"/>
    <w:rsid w:val="4EACEBCE"/>
    <w:rsid w:val="4EC48EC3"/>
    <w:rsid w:val="4EF1F0EC"/>
    <w:rsid w:val="4FC64F34"/>
    <w:rsid w:val="4FD27280"/>
    <w:rsid w:val="505094D9"/>
    <w:rsid w:val="516A0D1B"/>
    <w:rsid w:val="51E98855"/>
    <w:rsid w:val="52CAC6CC"/>
    <w:rsid w:val="533903EE"/>
    <w:rsid w:val="538558B6"/>
    <w:rsid w:val="53A3391E"/>
    <w:rsid w:val="544BCB77"/>
    <w:rsid w:val="5457196D"/>
    <w:rsid w:val="545EEC95"/>
    <w:rsid w:val="55CF3A98"/>
    <w:rsid w:val="55FABCF6"/>
    <w:rsid w:val="563590B8"/>
    <w:rsid w:val="56AE6795"/>
    <w:rsid w:val="572E5A00"/>
    <w:rsid w:val="573A71DC"/>
    <w:rsid w:val="57879F8D"/>
    <w:rsid w:val="579C81A4"/>
    <w:rsid w:val="57A87FBD"/>
    <w:rsid w:val="5823F7B6"/>
    <w:rsid w:val="5B10EF61"/>
    <w:rsid w:val="5B5DC393"/>
    <w:rsid w:val="5B9E42D4"/>
    <w:rsid w:val="5BCFA00E"/>
    <w:rsid w:val="5E09B277"/>
    <w:rsid w:val="5E489023"/>
    <w:rsid w:val="5EE43F9E"/>
    <w:rsid w:val="5EE5EBC5"/>
    <w:rsid w:val="5F88913D"/>
    <w:rsid w:val="5FE46084"/>
    <w:rsid w:val="607441F9"/>
    <w:rsid w:val="60A31131"/>
    <w:rsid w:val="6118F83F"/>
    <w:rsid w:val="6229FB17"/>
    <w:rsid w:val="62DD239A"/>
    <w:rsid w:val="63355644"/>
    <w:rsid w:val="63885836"/>
    <w:rsid w:val="645FCB9E"/>
    <w:rsid w:val="64C6A3E0"/>
    <w:rsid w:val="64DF7BF2"/>
    <w:rsid w:val="64EBA58D"/>
    <w:rsid w:val="65A95653"/>
    <w:rsid w:val="65F7D2C1"/>
    <w:rsid w:val="66BFF8F8"/>
    <w:rsid w:val="67A1DB2A"/>
    <w:rsid w:val="67B094BD"/>
    <w:rsid w:val="68C003A9"/>
    <w:rsid w:val="69BE5F5F"/>
    <w:rsid w:val="6A08B87A"/>
    <w:rsid w:val="6ACB43E4"/>
    <w:rsid w:val="6B3435C4"/>
    <w:rsid w:val="6B51B2CD"/>
    <w:rsid w:val="6B89259B"/>
    <w:rsid w:val="6CD0C2A5"/>
    <w:rsid w:val="6D2C741E"/>
    <w:rsid w:val="6D2F3A7C"/>
    <w:rsid w:val="6D95909C"/>
    <w:rsid w:val="6DC7C4B0"/>
    <w:rsid w:val="6F394E83"/>
    <w:rsid w:val="6F9C9315"/>
    <w:rsid w:val="6FBCF89D"/>
    <w:rsid w:val="70336C4D"/>
    <w:rsid w:val="704C79A9"/>
    <w:rsid w:val="706F4EDE"/>
    <w:rsid w:val="7073E2A9"/>
    <w:rsid w:val="7086A519"/>
    <w:rsid w:val="70C38A3A"/>
    <w:rsid w:val="70D51EE4"/>
    <w:rsid w:val="71484CDD"/>
    <w:rsid w:val="71549A1E"/>
    <w:rsid w:val="7177FB7F"/>
    <w:rsid w:val="719ACC28"/>
    <w:rsid w:val="71F84962"/>
    <w:rsid w:val="7202AB9F"/>
    <w:rsid w:val="7222757A"/>
    <w:rsid w:val="72E20C8D"/>
    <w:rsid w:val="72E41D3E"/>
    <w:rsid w:val="72F06A7F"/>
    <w:rsid w:val="732F54AE"/>
    <w:rsid w:val="73D99947"/>
    <w:rsid w:val="747DDCEE"/>
    <w:rsid w:val="752ADAAE"/>
    <w:rsid w:val="7619AD4F"/>
    <w:rsid w:val="761BBE00"/>
    <w:rsid w:val="763B6F05"/>
    <w:rsid w:val="766ABC48"/>
    <w:rsid w:val="768B8C27"/>
    <w:rsid w:val="76D5E542"/>
    <w:rsid w:val="76F5E69D"/>
    <w:rsid w:val="776BFDE7"/>
    <w:rsid w:val="78C7086C"/>
    <w:rsid w:val="792BA5A2"/>
    <w:rsid w:val="79535EC2"/>
    <w:rsid w:val="79551B5D"/>
    <w:rsid w:val="79AF4C8C"/>
    <w:rsid w:val="7A1BED37"/>
    <w:rsid w:val="7AB79829"/>
    <w:rsid w:val="7BE7C263"/>
    <w:rsid w:val="7C4110A4"/>
    <w:rsid w:val="7CD01374"/>
    <w:rsid w:val="7D6DCDC6"/>
    <w:rsid w:val="7D9A8F72"/>
    <w:rsid w:val="7E1FF8DC"/>
    <w:rsid w:val="7E3B0AAC"/>
    <w:rsid w:val="7F329C90"/>
    <w:rsid w:val="7F65F4C0"/>
    <w:rsid w:val="7F864911"/>
    <w:rsid w:val="7FCE34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ACEBCE"/>
  <w15:chartTrackingRefBased/>
  <w15:docId w15:val="{5495FD39-86EA-44C6-A20C-3839FDE2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35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6E4"/>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rsid w:val="00C03EA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C03EA7"/>
    <w:rPr>
      <w:rFonts w:ascii="Arial" w:eastAsia="Times New Roman" w:hAnsi="Arial" w:cs="Times New Roman"/>
      <w:sz w:val="24"/>
      <w:szCs w:val="20"/>
    </w:rPr>
  </w:style>
  <w:style w:type="paragraph" w:customStyle="1" w:styleId="TableParagraph">
    <w:name w:val="Table Paragraph"/>
    <w:basedOn w:val="Normal"/>
    <w:rsid w:val="00C03EA7"/>
    <w:pPr>
      <w:widowControl w:val="0"/>
      <w:suppressAutoHyphens/>
      <w:autoSpaceDE w:val="0"/>
      <w:autoSpaceDN w:val="0"/>
      <w:spacing w:after="0" w:line="240" w:lineRule="auto"/>
      <w:ind w:left="118"/>
    </w:pPr>
    <w:rPr>
      <w:rFonts w:ascii="Arial" w:eastAsia="Arial" w:hAnsi="Arial" w:cs="Arial"/>
      <w:lang w:eastAsia="en-GB" w:bidi="en-GB"/>
    </w:rPr>
  </w:style>
  <w:style w:type="character" w:styleId="SubtleEmphasis">
    <w:name w:val="Subtle Emphasis"/>
    <w:basedOn w:val="DefaultParagraphFont"/>
    <w:uiPriority w:val="19"/>
    <w:qFormat/>
    <w:rsid w:val="00CD65B7"/>
    <w:rPr>
      <w:i/>
      <w:iCs/>
      <w:color w:val="404040" w:themeColor="text1" w:themeTint="BF"/>
    </w:rPr>
  </w:style>
  <w:style w:type="paragraph" w:styleId="NormalWeb">
    <w:name w:val="Normal (Web)"/>
    <w:basedOn w:val="Normal"/>
    <w:uiPriority w:val="99"/>
    <w:semiHidden/>
    <w:unhideWhenUsed/>
    <w:rsid w:val="00F51A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oa.gov.uk" TargetMode="External"/><Relationship Id="rId18" Type="http://schemas.openxmlformats.org/officeDocument/2006/relationships/hyperlink" Target="https://www.gov.uk/government/publications/managing-public-mone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gov.uk/government/publications/the-role-of-the-senior-responsible-owner/the-role-of-the-senior-responsible-owne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project-delivery-functional-standard" TargetMode="External"/><Relationship Id="rId20" Type="http://schemas.openxmlformats.org/officeDocument/2006/relationships/hyperlink" Target="http://data.gov.uk/dataset/government-major-projects-portfolio-data-for-hmr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7822492@internal.hmrc.gov.uk" TargetMode="External"/><Relationship Id="rId23" Type="http://schemas.openxmlformats.org/officeDocument/2006/relationships/image" Target="media/image6.jpeg"/><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gov.uk/government/publications/cabinet-office-control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speeches/osmotherly-rules-statement-on-updated-guidance" TargetMode="External"/><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1497BE9D974418F9DD4B50CC19DF1" ma:contentTypeVersion="18" ma:contentTypeDescription="Create a new document." ma:contentTypeScope="" ma:versionID="13bca006d47d4e68bfb9da47bd39b2b0">
  <xsd:schema xmlns:xsd="http://www.w3.org/2001/XMLSchema" xmlns:xs="http://www.w3.org/2001/XMLSchema" xmlns:p="http://schemas.microsoft.com/office/2006/metadata/properties" xmlns:ns2="e45f2ab0-208e-43f5-9b8d-fccacaaf3c61" xmlns:ns3="32ec9dcd-0fc4-4620-aea6-cc37b7c2895e" targetNamespace="http://schemas.microsoft.com/office/2006/metadata/properties" ma:root="true" ma:fieldsID="69148b0de848c73898d30c25f6fd5aab" ns2:_="" ns3:_="">
    <xsd:import namespace="e45f2ab0-208e-43f5-9b8d-fccacaaf3c61"/>
    <xsd:import namespace="32ec9dcd-0fc4-4620-aea6-cc37b7c28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f2ab0-208e-43f5-9b8d-fccacaaf3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ebb39f-d69b-4575-80f5-9912993956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c9dcd-0fc4-4620-aea6-cc37b7c28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b59b92-e0cb-4c19-a9c5-00b67ea9dc86}" ma:internalName="TaxCatchAll" ma:showField="CatchAllData" ma:web="32ec9dcd-0fc4-4620-aea6-cc37b7c28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2ec9dcd-0fc4-4620-aea6-cc37b7c2895e">
      <UserInfo>
        <DisplayName>Wolstenholme, Neil (VOA)</DisplayName>
        <AccountId>1455</AccountId>
        <AccountType/>
      </UserInfo>
      <UserInfo>
        <DisplayName>Poole, Victoria (VOA)</DisplayName>
        <AccountId>326</AccountId>
        <AccountType/>
      </UserInfo>
      <UserInfo>
        <DisplayName>Foster, David (VOA)</DisplayName>
        <AccountId>11</AccountId>
        <AccountType/>
      </UserInfo>
      <UserInfo>
        <DisplayName>Kite, Sarah (VOA)</DisplayName>
        <AccountId>2094</AccountId>
        <AccountType/>
      </UserInfo>
      <UserInfo>
        <DisplayName>Bartlett, Carolyn (VOA)</DisplayName>
        <AccountId>67</AccountId>
        <AccountType/>
      </UserInfo>
      <UserInfo>
        <DisplayName>Russell, Jonathan (VOA)</DisplayName>
        <AccountId>110</AccountId>
        <AccountType/>
      </UserInfo>
      <UserInfo>
        <DisplayName>Sarwar, Shabreez (VOA)</DisplayName>
        <AccountId>1762</AccountId>
        <AccountType/>
      </UserInfo>
      <UserInfo>
        <DisplayName>Bidder, Cerian (VOA)</DisplayName>
        <AccountId>1545</AccountId>
        <AccountType/>
      </UserInfo>
      <UserInfo>
        <DisplayName>Whittington, Penny (VOA)</DisplayName>
        <AccountId>2898</AccountId>
        <AccountType/>
      </UserInfo>
    </SharedWithUsers>
    <lcf76f155ced4ddcb4097134ff3c332f xmlns="e45f2ab0-208e-43f5-9b8d-fccacaaf3c61">
      <Terms xmlns="http://schemas.microsoft.com/office/infopath/2007/PartnerControls"/>
    </lcf76f155ced4ddcb4097134ff3c332f>
    <TaxCatchAll xmlns="32ec9dcd-0fc4-4620-aea6-cc37b7c2895e" xsi:nil="true"/>
    <_Flow_SignoffStatus xmlns="e45f2ab0-208e-43f5-9b8d-fccacaaf3c61" xsi:nil="true"/>
  </documentManagement>
</p:properties>
</file>

<file path=customXml/itemProps1.xml><?xml version="1.0" encoding="utf-8"?>
<ds:datastoreItem xmlns:ds="http://schemas.openxmlformats.org/officeDocument/2006/customXml" ds:itemID="{0A5C4594-264A-48E0-8ADB-EAAF6FC07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f2ab0-208e-43f5-9b8d-fccacaaf3c61"/>
    <ds:schemaRef ds:uri="32ec9dcd-0fc4-4620-aea6-cc37b7c28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0FEE0-7789-4C88-8E04-209F36FE7E88}">
  <ds:schemaRefs>
    <ds:schemaRef ds:uri="http://schemas.microsoft.com/sharepoint/v3/contenttype/forms"/>
  </ds:schemaRefs>
</ds:datastoreItem>
</file>

<file path=customXml/itemProps3.xml><?xml version="1.0" encoding="utf-8"?>
<ds:datastoreItem xmlns:ds="http://schemas.openxmlformats.org/officeDocument/2006/customXml" ds:itemID="{29FBC0C9-197E-4AB0-84C1-77B5B17F193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2ec9dcd-0fc4-4620-aea6-cc37b7c2895e"/>
    <ds:schemaRef ds:uri="e45f2ab0-208e-43f5-9b8d-fccacaaf3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Sarwar, Shabreez (VOA)</dc:creator>
  <cp:keywords/>
  <dc:description/>
  <cp:lastModifiedBy>Kite, Sarah (VOA)</cp:lastModifiedBy>
  <cp:revision>2</cp:revision>
  <dcterms:created xsi:type="dcterms:W3CDTF">2024-03-27T09:49:00Z</dcterms:created>
  <dcterms:modified xsi:type="dcterms:W3CDTF">2024-03-27T09:49:00Z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f9af038e-07b4-4369-a678-c835687cb272_Enabled">
    <vt:lpwstr>true</vt:lpwstr>
  </property>
  <property fmtid="{D5CDD505-2E9C-101B-9397-08002B2CF9AE}" pid="6" name="MSIP_Label_f9af038e-07b4-4369-a678-c835687cb272_SetDate">
    <vt:lpwstr>2023-08-13T11:20:04Z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7d4a49c9-10b0-4209-aadb-43bc83522795</vt:lpwstr>
  </property>
  <property fmtid="{D5CDD505-2E9C-101B-9397-08002B2CF9AE}" pid="11" name="MSIP_Label_f9af038e-07b4-4369-a678-c835687cb272_ContentBits">
    <vt:lpwstr>2</vt:lpwstr>
  </property>
  <property fmtid="{D5CDD505-2E9C-101B-9397-08002B2CF9AE}" pid="12" name="MediaServiceImageTags">
    <vt:lpwstr/>
  </property>
  <property fmtid="{D5CDD505-2E9C-101B-9397-08002B2CF9AE}" pid="13" name="ContentTypeId">
    <vt:lpwstr>0x0101004F81497BE9D974418F9DD4B50CC19DF1</vt:lpwstr>
  </property>
  <property fmtid="{D5CDD505-2E9C-101B-9397-08002B2CF9AE}" pid="14" name="ComplianceAssetId">
    <vt:lpwstr/>
  </property>
  <property fmtid="{D5CDD505-2E9C-101B-9397-08002B2CF9AE}" pid="15" name="_ExtendedDescription">
    <vt:lpwstr/>
  </property>
  <property fmtid="{D5CDD505-2E9C-101B-9397-08002B2CF9AE}" pid="16" name="_activity">
    <vt:lpwstr>{"FileActivityType":"9","FileActivityTimeStamp":"2023-08-24T09:32:01.297Z","FileActivityUsersOnPage":[{"DisplayName":"Sarwar, Shabreez (VOA)","Id":"shabreez.sarwar@voa.gov.uk"},{"DisplayName":"Foster, David (VOA)","Id":"david.foster@voa.gov.uk"}],"FileAct</vt:lpwstr>
  </property>
  <property fmtid="{D5CDD505-2E9C-101B-9397-08002B2CF9AE}" pid="17" name="TriggerFlowInfo">
    <vt:lpwstr/>
  </property>
</Properties>
</file>