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F9404" w14:textId="77777777" w:rsidR="009E4C3E" w:rsidRPr="00CA2B7C" w:rsidRDefault="009E4C3E" w:rsidP="009E4C3E">
      <w:pPr>
        <w:ind w:left="-20" w:right="-20"/>
      </w:pPr>
      <w:r w:rsidRPr="03ADE87C">
        <w:rPr>
          <w:rFonts w:ascii="Arial" w:eastAsia="Arial" w:hAnsi="Arial" w:cs="Arial"/>
          <w:b/>
          <w:bCs/>
        </w:rPr>
        <w:t>Honours, Decorations and Medals - The Queen’s Platinum Jubilee Medal</w:t>
      </w:r>
    </w:p>
    <w:p w14:paraId="297E56D7" w14:textId="77777777" w:rsidR="009E4C3E" w:rsidRPr="00CA2B7C" w:rsidRDefault="009E4C3E" w:rsidP="009E4C3E">
      <w:pPr>
        <w:ind w:left="-20" w:right="-20"/>
      </w:pPr>
      <w:r w:rsidRPr="03ADE87C">
        <w:rPr>
          <w:rFonts w:ascii="Arial" w:eastAsia="Arial" w:hAnsi="Arial" w:cs="Arial"/>
          <w:b/>
          <w:bCs/>
        </w:rPr>
        <w:t xml:space="preserve"> </w:t>
      </w:r>
    </w:p>
    <w:p w14:paraId="6ED63378" w14:textId="77777777" w:rsidR="009E4C3E" w:rsidRPr="00CA2B7C" w:rsidRDefault="009E4C3E" w:rsidP="009E4C3E">
      <w:pPr>
        <w:ind w:left="-20" w:right="-20"/>
      </w:pPr>
      <w:r w:rsidRPr="03ADE87C">
        <w:rPr>
          <w:rFonts w:ascii="Arial" w:eastAsia="Arial" w:hAnsi="Arial" w:cs="Arial"/>
          <w:b/>
          <w:bCs/>
        </w:rPr>
        <w:t xml:space="preserve">General </w:t>
      </w:r>
    </w:p>
    <w:p w14:paraId="2A8179BB" w14:textId="77777777" w:rsidR="009E4C3E" w:rsidRPr="00CA2B7C" w:rsidRDefault="009E4C3E" w:rsidP="009E4C3E">
      <w:pPr>
        <w:ind w:left="-20" w:right="-20"/>
      </w:pPr>
      <w:r w:rsidRPr="03ADE87C">
        <w:rPr>
          <w:rFonts w:ascii="Arial" w:eastAsia="Arial" w:hAnsi="Arial" w:cs="Arial"/>
          <w:b/>
          <w:bCs/>
        </w:rPr>
        <w:t xml:space="preserve"> </w:t>
      </w:r>
    </w:p>
    <w:p w14:paraId="4427CD94" w14:textId="77777777" w:rsidR="009E4C3E" w:rsidRPr="00CA2B7C" w:rsidRDefault="009E4C3E" w:rsidP="009E4C3E">
      <w:pPr>
        <w:ind w:left="-20" w:right="-20"/>
      </w:pPr>
      <w:r w:rsidRPr="03ADE87C">
        <w:rPr>
          <w:rFonts w:ascii="Arial" w:eastAsia="Arial" w:hAnsi="Arial" w:cs="Arial"/>
        </w:rPr>
        <w:t xml:space="preserve">1. </w:t>
      </w:r>
      <w:r>
        <w:tab/>
      </w:r>
      <w:r w:rsidRPr="03ADE87C">
        <w:rPr>
          <w:rFonts w:ascii="Arial" w:eastAsia="Arial" w:hAnsi="Arial" w:cs="Arial"/>
        </w:rPr>
        <w:t xml:space="preserve">Her Late Majesty The Queen approved the institution of the Queen’s Platinum Jubilee Medal (QPJM) for serving and volunteer members of the Armed Forces, uniformed Cadet Force Adult Volunteers of the MOD Sponsored Cadet Forces, and the Emergency Services to commemorate the 70th anniversary of Her Accession on 6 Feb 22. </w:t>
      </w:r>
    </w:p>
    <w:p w14:paraId="46068E04" w14:textId="77777777" w:rsidR="009E4C3E" w:rsidRPr="00CA2B7C" w:rsidRDefault="009E4C3E" w:rsidP="009E4C3E">
      <w:pPr>
        <w:ind w:left="-20" w:right="-20"/>
      </w:pPr>
      <w:r w:rsidRPr="03ADE87C">
        <w:rPr>
          <w:rFonts w:ascii="Arial" w:eastAsia="Arial" w:hAnsi="Arial" w:cs="Arial"/>
        </w:rPr>
        <w:t xml:space="preserve"> </w:t>
      </w:r>
    </w:p>
    <w:p w14:paraId="048314D6" w14:textId="77777777" w:rsidR="009E4C3E" w:rsidRPr="00CA2B7C" w:rsidRDefault="009E4C3E" w:rsidP="009E4C3E">
      <w:pPr>
        <w:ind w:left="-20" w:right="-20"/>
      </w:pPr>
      <w:r w:rsidRPr="03ADE87C">
        <w:rPr>
          <w:rFonts w:ascii="Arial" w:eastAsia="Arial" w:hAnsi="Arial" w:cs="Arial"/>
        </w:rPr>
        <w:t xml:space="preserve">2. </w:t>
      </w:r>
      <w:r>
        <w:tab/>
      </w:r>
      <w:r w:rsidRPr="03ADE87C">
        <w:rPr>
          <w:rFonts w:ascii="Arial" w:eastAsia="Arial" w:hAnsi="Arial" w:cs="Arial"/>
        </w:rPr>
        <w:t>The medal is to be worn on the left breast in accordance with the Order of Wear in JSP 761, Chapter 12, Annex B. Jubilee and Coronation medals are worn immediately after operational service medals and before long service and efficiency awards. Jubilee medals are to be worn in date order of award. The medal ribbon may not be worn</w:t>
      </w:r>
      <w:r w:rsidRPr="03ADE87C">
        <w:t xml:space="preserve"> </w:t>
      </w:r>
      <w:r w:rsidRPr="03ADE87C">
        <w:rPr>
          <w:rFonts w:ascii="Arial" w:eastAsia="Arial" w:hAnsi="Arial" w:cs="Arial"/>
        </w:rPr>
        <w:t>until entitlement has been confirmed. Once eligibility is confirmed, the medal ribbon and appropriate miniature</w:t>
      </w:r>
      <w:hyperlink r:id="rId5" w:anchor="_ftn1">
        <w:r w:rsidRPr="03ADE87C">
          <w:rPr>
            <w:rStyle w:val="Hyperlink"/>
            <w:rFonts w:ascii="Arial" w:eastAsia="Arial" w:hAnsi="Arial" w:cs="Arial"/>
            <w:b/>
            <w:bCs/>
            <w:i/>
            <w:iCs/>
            <w:vertAlign w:val="superscript"/>
          </w:rPr>
          <w:t>[1]</w:t>
        </w:r>
      </w:hyperlink>
      <w:r w:rsidRPr="03ADE87C">
        <w:rPr>
          <w:rFonts w:ascii="Arial" w:eastAsia="Arial" w:hAnsi="Arial" w:cs="Arial"/>
          <w:i/>
          <w:iCs/>
          <w:vertAlign w:val="superscript"/>
        </w:rPr>
        <w:t xml:space="preserve"> </w:t>
      </w:r>
      <w:r w:rsidRPr="03ADE87C">
        <w:rPr>
          <w:rFonts w:ascii="Arial" w:eastAsia="Arial" w:hAnsi="Arial" w:cs="Arial"/>
        </w:rPr>
        <w:t xml:space="preserve">may be worn no earlier than </w:t>
      </w:r>
      <w:r w:rsidRPr="03ADE87C">
        <w:rPr>
          <w:rFonts w:ascii="Arial" w:eastAsia="Arial" w:hAnsi="Arial" w:cs="Arial"/>
          <w:b/>
          <w:bCs/>
        </w:rPr>
        <w:t>7 Feb 22</w:t>
      </w:r>
      <w:hyperlink r:id="rId6" w:anchor="_ftn2">
        <w:r w:rsidRPr="03ADE87C">
          <w:rPr>
            <w:rStyle w:val="Hyperlink"/>
            <w:rFonts w:ascii="Arial" w:eastAsia="Arial" w:hAnsi="Arial" w:cs="Arial"/>
            <w:b/>
            <w:bCs/>
            <w:i/>
            <w:iCs/>
            <w:vertAlign w:val="superscript"/>
          </w:rPr>
          <w:t>[2]</w:t>
        </w:r>
      </w:hyperlink>
      <w:r w:rsidRPr="03ADE87C">
        <w:rPr>
          <w:rFonts w:ascii="Arial" w:eastAsia="Arial" w:hAnsi="Arial" w:cs="Arial"/>
          <w:b/>
          <w:bCs/>
        </w:rPr>
        <w:t>.</w:t>
      </w:r>
      <w:r w:rsidRPr="03ADE87C">
        <w:rPr>
          <w:rFonts w:ascii="Arial" w:eastAsia="Arial" w:hAnsi="Arial" w:cs="Arial"/>
        </w:rPr>
        <w:t xml:space="preserve"> The medal itself may not be worn prior to </w:t>
      </w:r>
      <w:r w:rsidRPr="03ADE87C">
        <w:rPr>
          <w:rFonts w:ascii="Arial" w:eastAsia="Arial" w:hAnsi="Arial" w:cs="Arial"/>
          <w:b/>
          <w:bCs/>
        </w:rPr>
        <w:t>2</w:t>
      </w:r>
      <w:r w:rsidRPr="03ADE87C">
        <w:rPr>
          <w:rFonts w:ascii="Arial" w:eastAsia="Arial" w:hAnsi="Arial" w:cs="Arial"/>
          <w:b/>
          <w:bCs/>
          <w:i/>
          <w:iCs/>
        </w:rPr>
        <w:t xml:space="preserve"> </w:t>
      </w:r>
      <w:r w:rsidRPr="03ADE87C">
        <w:rPr>
          <w:rFonts w:ascii="Arial" w:eastAsia="Arial" w:hAnsi="Arial" w:cs="Arial"/>
          <w:b/>
          <w:bCs/>
        </w:rPr>
        <w:t>Jun 22</w:t>
      </w:r>
      <w:r w:rsidRPr="03ADE87C">
        <w:rPr>
          <w:rFonts w:ascii="Arial" w:eastAsia="Arial" w:hAnsi="Arial" w:cs="Arial"/>
        </w:rPr>
        <w:t xml:space="preserve"> (the date of the official Platinum Jubilee Service of Thanksgiving), unless at a Jubilee related parade with Her Majesty in attendance after the 6</w:t>
      </w:r>
      <w:r w:rsidRPr="03ADE87C">
        <w:rPr>
          <w:rFonts w:ascii="Arial" w:eastAsia="Arial" w:hAnsi="Arial" w:cs="Arial"/>
          <w:vertAlign w:val="superscript"/>
        </w:rPr>
        <w:t xml:space="preserve"> </w:t>
      </w:r>
      <w:r w:rsidRPr="03ADE87C">
        <w:rPr>
          <w:rFonts w:ascii="Arial" w:eastAsia="Arial" w:hAnsi="Arial" w:cs="Arial"/>
        </w:rPr>
        <w:t>Feb 22.</w:t>
      </w:r>
    </w:p>
    <w:p w14:paraId="33C30001" w14:textId="77777777" w:rsidR="009E4C3E" w:rsidRPr="00CA2B7C" w:rsidRDefault="009E4C3E" w:rsidP="009E4C3E">
      <w:pPr>
        <w:ind w:left="-20" w:right="-20"/>
      </w:pPr>
      <w:r w:rsidRPr="03ADE87C">
        <w:rPr>
          <w:rFonts w:ascii="Arial" w:eastAsia="Arial" w:hAnsi="Arial" w:cs="Arial"/>
        </w:rPr>
        <w:t xml:space="preserve"> </w:t>
      </w:r>
    </w:p>
    <w:p w14:paraId="5AE3EAEC" w14:textId="77777777" w:rsidR="009E4C3E" w:rsidRPr="00CA2B7C" w:rsidRDefault="009E4C3E" w:rsidP="009E4C3E">
      <w:pPr>
        <w:ind w:left="-20" w:right="-20"/>
      </w:pPr>
      <w:r w:rsidRPr="03ADE87C">
        <w:rPr>
          <w:rFonts w:ascii="Arial" w:eastAsia="Arial" w:hAnsi="Arial" w:cs="Arial"/>
        </w:rPr>
        <w:t>3.</w:t>
      </w:r>
      <w:r>
        <w:tab/>
      </w:r>
      <w:r w:rsidRPr="03ADE87C">
        <w:rPr>
          <w:rFonts w:ascii="Arial" w:eastAsia="Arial" w:hAnsi="Arial" w:cs="Arial"/>
        </w:rPr>
        <w:t>The QPJM is a commemorative medal recognising service at the time of the Jubilee. It is not an operational service, long service, meritorious service or efficiency medal all of which are already afforded national medallic recognition in their own right.</w:t>
      </w:r>
    </w:p>
    <w:p w14:paraId="74B8414A" w14:textId="77777777" w:rsidR="009E4C3E" w:rsidRPr="00CA2B7C" w:rsidRDefault="009E4C3E" w:rsidP="009E4C3E">
      <w:pPr>
        <w:ind w:left="-20" w:right="-20"/>
      </w:pPr>
      <w:r w:rsidRPr="03ADE87C">
        <w:rPr>
          <w:rFonts w:ascii="Arial" w:eastAsia="Arial" w:hAnsi="Arial" w:cs="Arial"/>
        </w:rPr>
        <w:t xml:space="preserve"> </w:t>
      </w:r>
    </w:p>
    <w:p w14:paraId="5BADA0C1" w14:textId="77777777" w:rsidR="009E4C3E" w:rsidRPr="00CA2B7C" w:rsidRDefault="009E4C3E" w:rsidP="009E4C3E">
      <w:pPr>
        <w:ind w:left="-20" w:right="-20"/>
      </w:pPr>
      <w:r w:rsidRPr="03ADE87C">
        <w:rPr>
          <w:rFonts w:ascii="Arial" w:eastAsia="Arial" w:hAnsi="Arial" w:cs="Arial"/>
          <w:b/>
          <w:bCs/>
        </w:rPr>
        <w:t>Eligible Groups</w:t>
      </w:r>
    </w:p>
    <w:p w14:paraId="2EFCE31B" w14:textId="77777777" w:rsidR="009E4C3E" w:rsidRPr="00CA2B7C" w:rsidRDefault="009E4C3E" w:rsidP="009E4C3E">
      <w:pPr>
        <w:ind w:left="-20" w:right="-20"/>
      </w:pPr>
      <w:r w:rsidRPr="03ADE87C">
        <w:rPr>
          <w:rFonts w:ascii="Arial" w:eastAsia="Arial" w:hAnsi="Arial" w:cs="Arial"/>
        </w:rPr>
        <w:t xml:space="preserve"> </w:t>
      </w:r>
    </w:p>
    <w:p w14:paraId="36A1583A" w14:textId="77777777" w:rsidR="009E4C3E" w:rsidRPr="00CA2B7C" w:rsidRDefault="009E4C3E" w:rsidP="009E4C3E">
      <w:pPr>
        <w:ind w:left="-20" w:right="-20"/>
      </w:pPr>
      <w:r w:rsidRPr="03ADE87C">
        <w:rPr>
          <w:rFonts w:ascii="Arial" w:eastAsia="Arial" w:hAnsi="Arial" w:cs="Arial"/>
        </w:rPr>
        <w:t>4.</w:t>
      </w:r>
      <w:r>
        <w:tab/>
      </w:r>
      <w:r w:rsidRPr="03ADE87C">
        <w:rPr>
          <w:rFonts w:ascii="Arial" w:eastAsia="Arial" w:hAnsi="Arial" w:cs="Arial"/>
        </w:rPr>
        <w:t xml:space="preserve">The categories of personnel who qualify within the MOD to be awarded the medal are as follows: </w:t>
      </w:r>
    </w:p>
    <w:p w14:paraId="66C2859B" w14:textId="77777777" w:rsidR="009E4C3E" w:rsidRPr="00CA2B7C" w:rsidRDefault="009E4C3E" w:rsidP="009E4C3E">
      <w:pPr>
        <w:ind w:left="-20" w:right="-20"/>
      </w:pPr>
      <w:r w:rsidRPr="03ADE87C">
        <w:rPr>
          <w:rFonts w:ascii="Arial" w:eastAsia="Arial" w:hAnsi="Arial" w:cs="Arial"/>
        </w:rPr>
        <w:t xml:space="preserve"> </w:t>
      </w:r>
    </w:p>
    <w:p w14:paraId="4F8C71A9" w14:textId="77777777" w:rsidR="009E4C3E" w:rsidRPr="00CA2B7C" w:rsidRDefault="009E4C3E" w:rsidP="009E4C3E">
      <w:pPr>
        <w:ind w:left="720" w:right="-20"/>
      </w:pPr>
      <w:r w:rsidRPr="03ADE87C">
        <w:rPr>
          <w:rFonts w:ascii="Arial" w:eastAsia="Arial" w:hAnsi="Arial" w:cs="Arial"/>
        </w:rPr>
        <w:t xml:space="preserve">a. </w:t>
      </w:r>
      <w:r w:rsidRPr="03ADE87C">
        <w:t xml:space="preserve">    </w:t>
      </w:r>
      <w:r w:rsidRPr="03ADE87C">
        <w:rPr>
          <w:rFonts w:ascii="Arial" w:eastAsia="Arial" w:hAnsi="Arial" w:cs="Arial"/>
          <w:u w:val="single"/>
        </w:rPr>
        <w:t>Regular Forces</w:t>
      </w:r>
      <w:r w:rsidRPr="03ADE87C">
        <w:rPr>
          <w:rFonts w:ascii="Arial" w:eastAsia="Arial" w:hAnsi="Arial" w:cs="Arial"/>
        </w:rPr>
        <w:t>. All personnel who are in effective paid military service, to include Service personnel undergoing medical treatment and those within the rehabilitation and recovery pathway, within the Royal Navy, Royal Marines, Army and Royal Air Force on 6 Feb 22 who have completed 1826 days (five full calendar years). The total of 1826 days qualifying service may be aggregated but non-effective, unpaid or broken service, will not count. However, there is no limit to the amount of non-effective, unpaid, or broken service if the correct overall total of 1826 days aggregated effective service is fully accounted for as detailed in para 8</w:t>
      </w:r>
      <w:r w:rsidRPr="03ADE87C">
        <w:rPr>
          <w:rFonts w:ascii="Arial" w:eastAsia="Arial" w:hAnsi="Arial" w:cs="Arial"/>
          <w:color w:val="FF0000"/>
        </w:rPr>
        <w:t xml:space="preserve"> </w:t>
      </w:r>
      <w:r w:rsidRPr="03ADE87C">
        <w:rPr>
          <w:rFonts w:ascii="Arial" w:eastAsia="Arial" w:hAnsi="Arial" w:cs="Arial"/>
        </w:rPr>
        <w:t xml:space="preserve">below. UK Service personnel serving on official UK Loan and Exchange Service or on secondment will qualify if they fulfil all other eligibility criteria. In addition, the following qualifying criteria will apply: </w:t>
      </w:r>
    </w:p>
    <w:p w14:paraId="59F13EE1" w14:textId="77777777" w:rsidR="009E4C3E" w:rsidRPr="00CA2B7C" w:rsidRDefault="009E4C3E" w:rsidP="009E4C3E">
      <w:pPr>
        <w:ind w:left="-20" w:right="-20"/>
      </w:pPr>
      <w:r w:rsidRPr="03ADE87C">
        <w:rPr>
          <w:rFonts w:ascii="Arial" w:eastAsia="Arial" w:hAnsi="Arial" w:cs="Arial"/>
        </w:rPr>
        <w:t xml:space="preserve"> </w:t>
      </w:r>
    </w:p>
    <w:p w14:paraId="17061974" w14:textId="77777777" w:rsidR="009E4C3E" w:rsidRPr="001B5C63" w:rsidRDefault="009E4C3E" w:rsidP="009E4C3E">
      <w:pPr>
        <w:pStyle w:val="ListParagraph"/>
        <w:numPr>
          <w:ilvl w:val="0"/>
          <w:numId w:val="1"/>
        </w:numPr>
        <w:ind w:right="-20"/>
        <w:rPr>
          <w:rFonts w:ascii="Arial" w:eastAsia="Arial" w:hAnsi="Arial" w:cs="Arial"/>
        </w:rPr>
      </w:pPr>
      <w:r w:rsidRPr="001B5C63">
        <w:rPr>
          <w:rFonts w:ascii="Arial" w:eastAsia="Arial" w:hAnsi="Arial" w:cs="Arial"/>
        </w:rPr>
        <w:t xml:space="preserve">An individual on sanctioned unpaid service as per JSP 760 on 6 Feb 22 will be eligible, although the period of unpaid service will not count towards the five years qualifying period. </w:t>
      </w:r>
    </w:p>
    <w:p w14:paraId="600B3734" w14:textId="77777777" w:rsidR="009E4C3E" w:rsidRPr="00CA2B7C" w:rsidRDefault="009E4C3E" w:rsidP="009E4C3E">
      <w:pPr>
        <w:pStyle w:val="ListParagraph"/>
        <w:ind w:left="1440" w:right="-20"/>
      </w:pPr>
    </w:p>
    <w:p w14:paraId="2951AB58" w14:textId="77777777" w:rsidR="009E4C3E" w:rsidRPr="00CA2B7C" w:rsidRDefault="009E4C3E" w:rsidP="009E4C3E">
      <w:pPr>
        <w:ind w:left="2160" w:right="-20" w:hanging="720"/>
      </w:pPr>
      <w:r w:rsidRPr="03ADE87C">
        <w:rPr>
          <w:rFonts w:ascii="Arial" w:eastAsia="Arial" w:hAnsi="Arial" w:cs="Arial"/>
        </w:rPr>
        <w:t>(2)</w:t>
      </w:r>
      <w:r>
        <w:tab/>
      </w:r>
      <w:r w:rsidRPr="03ADE87C">
        <w:rPr>
          <w:rFonts w:ascii="Arial" w:eastAsia="Arial" w:hAnsi="Arial" w:cs="Arial"/>
        </w:rPr>
        <w:t xml:space="preserve">Personnel on other unpaid service, such as those in detention or absent without leave on 6 Feb 22 will not be eligible for the medal. </w:t>
      </w:r>
    </w:p>
    <w:p w14:paraId="3D27268F" w14:textId="77777777" w:rsidR="009E4C3E" w:rsidRPr="00CA2B7C" w:rsidRDefault="009E4C3E" w:rsidP="009E4C3E">
      <w:pPr>
        <w:ind w:left="-20" w:right="-20"/>
      </w:pPr>
      <w:r w:rsidRPr="03ADE87C">
        <w:rPr>
          <w:rFonts w:ascii="Arial" w:eastAsia="Arial" w:hAnsi="Arial" w:cs="Arial"/>
        </w:rPr>
        <w:lastRenderedPageBreak/>
        <w:t xml:space="preserve"> </w:t>
      </w:r>
    </w:p>
    <w:p w14:paraId="21FF22C1" w14:textId="77777777" w:rsidR="009E4C3E" w:rsidRPr="00CA2B7C" w:rsidRDefault="009E4C3E" w:rsidP="009E4C3E">
      <w:pPr>
        <w:ind w:left="2160" w:right="-20" w:hanging="720"/>
      </w:pPr>
      <w:r w:rsidRPr="03ADE87C">
        <w:rPr>
          <w:rFonts w:ascii="Arial" w:eastAsia="Arial" w:hAnsi="Arial" w:cs="Arial"/>
        </w:rPr>
        <w:t>(3)</w:t>
      </w:r>
      <w:r>
        <w:tab/>
      </w:r>
      <w:r w:rsidRPr="03ADE87C">
        <w:rPr>
          <w:rFonts w:ascii="Arial" w:eastAsia="Arial" w:hAnsi="Arial" w:cs="Arial"/>
        </w:rPr>
        <w:t xml:space="preserve">Personnel subject to either disciplinary action which could result in dismissal or a period of service detention, or subject to the Major Administrative Action process on 6 Feb 22 will not be eligible for the medal until either the final outcome of the disciplinary action has been determined or the Major Administrative Action process has concluded. If the disciplinary action results in dismissal or a period of service detention and if no appeal against that outcome is upheld, the individual will not receive the medal. Those discharged from Service as a result of Major Administrative Action will not be eligible for the medal. In all other outcomes, the individual’s eligibility will be determined in accordance with the normal criteria. </w:t>
      </w:r>
    </w:p>
    <w:p w14:paraId="53E501AE" w14:textId="77777777" w:rsidR="009E4C3E" w:rsidRPr="00CA2B7C" w:rsidRDefault="009E4C3E" w:rsidP="009E4C3E">
      <w:pPr>
        <w:ind w:left="1518" w:right="-20" w:firstLine="567"/>
      </w:pPr>
      <w:r w:rsidRPr="03ADE87C">
        <w:rPr>
          <w:rFonts w:ascii="Arial" w:eastAsia="Arial" w:hAnsi="Arial" w:cs="Arial"/>
        </w:rPr>
        <w:t xml:space="preserve"> </w:t>
      </w:r>
    </w:p>
    <w:p w14:paraId="137E5990" w14:textId="260CD569" w:rsidR="009E4C3E" w:rsidRDefault="009E4C3E" w:rsidP="009E4C3E">
      <w:pPr>
        <w:ind w:left="2160" w:right="-20" w:hanging="720"/>
        <w:rPr>
          <w:rFonts w:ascii="Arial" w:eastAsia="Arial" w:hAnsi="Arial" w:cs="Arial"/>
        </w:rPr>
      </w:pPr>
      <w:r w:rsidRPr="03ADE87C">
        <w:rPr>
          <w:rFonts w:ascii="Arial" w:eastAsia="Arial" w:hAnsi="Arial" w:cs="Arial"/>
        </w:rPr>
        <w:t>(4)</w:t>
      </w:r>
      <w:r>
        <w:tab/>
      </w:r>
      <w:r w:rsidRPr="03ADE87C">
        <w:rPr>
          <w:rFonts w:ascii="Arial" w:eastAsia="Arial" w:hAnsi="Arial" w:cs="Arial"/>
        </w:rPr>
        <w:t xml:space="preserve">In the case where individuals are undergoing training on 6 Feb 22 which needs to be successfully concluded prior to entering effective military service, but have accumulated five years qualifying service elsewhere, the award of the medal will be delayed until training has been successfully concluded. </w:t>
      </w:r>
    </w:p>
    <w:p w14:paraId="5563F20A" w14:textId="77777777" w:rsidR="009E4C3E" w:rsidRPr="00CA2B7C" w:rsidRDefault="009E4C3E" w:rsidP="009E4C3E">
      <w:pPr>
        <w:ind w:left="2160" w:right="-20" w:hanging="720"/>
      </w:pPr>
    </w:p>
    <w:p w14:paraId="4FDD63A3" w14:textId="77777777" w:rsidR="009E4C3E" w:rsidRPr="00CA2B7C" w:rsidRDefault="009E4C3E" w:rsidP="009E4C3E">
      <w:pPr>
        <w:ind w:left="513" w:right="-20"/>
      </w:pPr>
      <w:r w:rsidRPr="03ADE87C">
        <w:rPr>
          <w:rFonts w:ascii="Arial" w:eastAsia="Arial" w:hAnsi="Arial" w:cs="Arial"/>
        </w:rPr>
        <w:t xml:space="preserve">b. </w:t>
      </w:r>
      <w:r>
        <w:tab/>
      </w:r>
      <w:r w:rsidRPr="03ADE87C">
        <w:rPr>
          <w:rFonts w:ascii="Arial" w:eastAsia="Arial" w:hAnsi="Arial" w:cs="Arial"/>
          <w:u w:val="single"/>
        </w:rPr>
        <w:t>Volunteer Reserve Forces</w:t>
      </w:r>
      <w:r w:rsidRPr="03ADE87C">
        <w:rPr>
          <w:rFonts w:ascii="Arial" w:eastAsia="Arial" w:hAnsi="Arial" w:cs="Arial"/>
        </w:rPr>
        <w:t>. All personnel who are in effective military Volunteer Reserve service, as defined in paragraphs 4c (1-8) below, and meet the following requirements:</w:t>
      </w:r>
    </w:p>
    <w:p w14:paraId="7B4439A1" w14:textId="77777777" w:rsidR="009E4C3E" w:rsidRPr="00CA2B7C" w:rsidRDefault="009E4C3E" w:rsidP="009E4C3E">
      <w:pPr>
        <w:ind w:left="513" w:right="-20"/>
      </w:pPr>
      <w:r w:rsidRPr="03ADE87C">
        <w:rPr>
          <w:rFonts w:ascii="Arial" w:eastAsia="Arial" w:hAnsi="Arial" w:cs="Arial"/>
        </w:rPr>
        <w:t xml:space="preserve"> </w:t>
      </w:r>
    </w:p>
    <w:p w14:paraId="0363D864" w14:textId="77777777" w:rsidR="009E4C3E" w:rsidRPr="00CA2B7C" w:rsidRDefault="009E4C3E" w:rsidP="009E4C3E">
      <w:pPr>
        <w:ind w:left="1026" w:right="-20" w:firstLine="414"/>
      </w:pPr>
      <w:r w:rsidRPr="03ADE87C">
        <w:rPr>
          <w:rFonts w:ascii="Arial" w:eastAsia="Arial" w:hAnsi="Arial" w:cs="Arial"/>
        </w:rPr>
        <w:t>(1)</w:t>
      </w:r>
      <w:r>
        <w:tab/>
      </w:r>
      <w:r w:rsidRPr="03ADE87C">
        <w:rPr>
          <w:rFonts w:ascii="Arial" w:eastAsia="Arial" w:hAnsi="Arial" w:cs="Arial"/>
        </w:rPr>
        <w:t>To be in Service on 6 Feb 22, and;</w:t>
      </w:r>
    </w:p>
    <w:p w14:paraId="28713465" w14:textId="77777777" w:rsidR="009E4C3E" w:rsidRPr="00CA2B7C" w:rsidRDefault="009E4C3E" w:rsidP="009E4C3E">
      <w:pPr>
        <w:ind w:left="1440" w:right="-20"/>
      </w:pPr>
      <w:r w:rsidRPr="03ADE87C">
        <w:rPr>
          <w:rFonts w:ascii="Arial" w:eastAsia="Arial" w:hAnsi="Arial" w:cs="Arial"/>
        </w:rPr>
        <w:t xml:space="preserve"> </w:t>
      </w:r>
    </w:p>
    <w:p w14:paraId="19F3C5C9" w14:textId="77777777" w:rsidR="009E4C3E" w:rsidRPr="00CA2B7C" w:rsidRDefault="009E4C3E" w:rsidP="009E4C3E">
      <w:pPr>
        <w:ind w:left="1418" w:right="-20" w:firstLine="22"/>
      </w:pPr>
      <w:r w:rsidRPr="03ADE87C">
        <w:rPr>
          <w:rFonts w:ascii="Arial" w:eastAsia="Arial" w:hAnsi="Arial" w:cs="Arial"/>
        </w:rPr>
        <w:t>(2)</w:t>
      </w:r>
      <w:r>
        <w:tab/>
      </w:r>
      <w:r w:rsidRPr="03ADE87C">
        <w:rPr>
          <w:rFonts w:ascii="Arial" w:eastAsia="Arial" w:hAnsi="Arial" w:cs="Arial"/>
        </w:rPr>
        <w:t>To have been a member of an Eligible Group for a minimum of 1826 days (five full calendar years) by 6 Feb 22, which may be aggregated, and;</w:t>
      </w:r>
    </w:p>
    <w:p w14:paraId="37F76140" w14:textId="77777777" w:rsidR="009E4C3E" w:rsidRPr="00CA2B7C" w:rsidRDefault="009E4C3E" w:rsidP="009E4C3E">
      <w:pPr>
        <w:ind w:left="-20" w:right="-20"/>
      </w:pPr>
      <w:r w:rsidRPr="03ADE87C">
        <w:rPr>
          <w:rFonts w:ascii="Arial" w:eastAsia="Arial" w:hAnsi="Arial" w:cs="Arial"/>
        </w:rPr>
        <w:t xml:space="preserve"> </w:t>
      </w:r>
    </w:p>
    <w:p w14:paraId="285A94B1" w14:textId="77777777" w:rsidR="009E4C3E" w:rsidRPr="004A66DF" w:rsidRDefault="009E4C3E" w:rsidP="009E4C3E">
      <w:pPr>
        <w:pStyle w:val="ListParagraph"/>
        <w:numPr>
          <w:ilvl w:val="0"/>
          <w:numId w:val="2"/>
        </w:numPr>
        <w:ind w:left="1418" w:right="-20" w:firstLine="0"/>
        <w:rPr>
          <w:rFonts w:ascii="Arial" w:eastAsia="Arial" w:hAnsi="Arial" w:cs="Arial"/>
        </w:rPr>
      </w:pPr>
      <w:r w:rsidRPr="004A66DF">
        <w:rPr>
          <w:rFonts w:ascii="Arial" w:eastAsia="Arial" w:hAnsi="Arial" w:cs="Arial"/>
        </w:rPr>
        <w:t>To have received a total of five Certificates of Efficiency (</w:t>
      </w:r>
      <w:proofErr w:type="spellStart"/>
      <w:r w:rsidRPr="004A66DF">
        <w:rPr>
          <w:rFonts w:ascii="Arial" w:eastAsia="Arial" w:hAnsi="Arial" w:cs="Arial"/>
        </w:rPr>
        <w:t>CofEs</w:t>
      </w:r>
      <w:proofErr w:type="spellEnd"/>
      <w:r w:rsidRPr="004A66DF">
        <w:rPr>
          <w:rFonts w:ascii="Arial" w:eastAsia="Arial" w:hAnsi="Arial" w:cs="Arial"/>
        </w:rPr>
        <w:t>) which may be aggregated.</w:t>
      </w:r>
    </w:p>
    <w:p w14:paraId="360705DF" w14:textId="77777777" w:rsidR="009E4C3E" w:rsidRPr="00CA2B7C" w:rsidRDefault="009E4C3E" w:rsidP="009E4C3E">
      <w:pPr>
        <w:pStyle w:val="ListParagraph"/>
        <w:ind w:left="1440" w:right="-20"/>
      </w:pPr>
    </w:p>
    <w:p w14:paraId="4678FEFF" w14:textId="77777777" w:rsidR="009E4C3E" w:rsidRPr="001B5C63" w:rsidRDefault="009E4C3E" w:rsidP="009E4C3E">
      <w:pPr>
        <w:ind w:left="720" w:right="-20"/>
        <w:rPr>
          <w:rFonts w:ascii="Arial" w:eastAsia="Arial" w:hAnsi="Arial" w:cs="Arial"/>
        </w:rPr>
      </w:pPr>
      <w:r w:rsidRPr="001B5C63">
        <w:rPr>
          <w:rFonts w:ascii="Arial" w:eastAsia="Arial" w:hAnsi="Arial" w:cs="Arial"/>
        </w:rPr>
        <w:t xml:space="preserve">There is no limit on the number of non-bounty earning training years or broken service, as long as the correct overall total of five </w:t>
      </w:r>
      <w:proofErr w:type="spellStart"/>
      <w:r w:rsidRPr="001B5C63">
        <w:rPr>
          <w:rFonts w:ascii="Arial" w:eastAsia="Arial" w:hAnsi="Arial" w:cs="Arial"/>
        </w:rPr>
        <w:t>CofEs</w:t>
      </w:r>
      <w:proofErr w:type="spellEnd"/>
      <w:r w:rsidRPr="001B5C63">
        <w:rPr>
          <w:rFonts w:ascii="Arial" w:eastAsia="Arial" w:hAnsi="Arial" w:cs="Arial"/>
        </w:rPr>
        <w:t xml:space="preserve"> are fully accounted for by 31 Mar 22</w:t>
      </w:r>
      <w:r w:rsidRPr="001B5C63">
        <w:rPr>
          <w:rFonts w:ascii="Arial" w:eastAsia="Arial" w:hAnsi="Arial" w:cs="Arial"/>
          <w:color w:val="FF0000"/>
        </w:rPr>
        <w:t xml:space="preserve">. </w:t>
      </w:r>
      <w:r w:rsidRPr="001B5C63">
        <w:rPr>
          <w:rFonts w:ascii="Arial" w:eastAsia="Arial" w:hAnsi="Arial" w:cs="Arial"/>
        </w:rPr>
        <w:t xml:space="preserve">The requirement to have achieved 1826 days of service by 6 Feb 22 is not affected. </w:t>
      </w:r>
    </w:p>
    <w:p w14:paraId="2ADB6550" w14:textId="77777777" w:rsidR="009E4C3E" w:rsidRPr="00CA2B7C" w:rsidRDefault="009E4C3E" w:rsidP="009E4C3E">
      <w:pPr>
        <w:ind w:left="-20" w:right="-20"/>
      </w:pPr>
    </w:p>
    <w:p w14:paraId="3DCA7E63" w14:textId="77777777" w:rsidR="009E4C3E" w:rsidRPr="00CA2B7C" w:rsidRDefault="009E4C3E" w:rsidP="009E4C3E">
      <w:pPr>
        <w:ind w:left="720" w:right="-20"/>
      </w:pPr>
      <w:r w:rsidRPr="03ADE87C">
        <w:rPr>
          <w:rFonts w:ascii="Arial" w:eastAsia="Arial" w:hAnsi="Arial" w:cs="Arial"/>
        </w:rPr>
        <w:t>For the purposes of qualifying for the QPJM only, Volunteer Reservists mobilised for 27+ days within a non-Certificate of Efficiency earning training year may count this in lieu of CofE for that year.</w:t>
      </w:r>
    </w:p>
    <w:p w14:paraId="1C5F6B04" w14:textId="77777777" w:rsidR="009E4C3E" w:rsidRPr="00CA2B7C" w:rsidRDefault="009E4C3E" w:rsidP="009E4C3E">
      <w:pPr>
        <w:ind w:left="1080" w:right="-20" w:hanging="1080"/>
      </w:pPr>
      <w:r w:rsidRPr="03ADE87C">
        <w:rPr>
          <w:rFonts w:ascii="Arial" w:eastAsia="Arial" w:hAnsi="Arial" w:cs="Arial"/>
        </w:rPr>
        <w:t xml:space="preserve"> </w:t>
      </w:r>
    </w:p>
    <w:p w14:paraId="13994422" w14:textId="77777777" w:rsidR="009E4C3E" w:rsidRPr="00CA2B7C" w:rsidRDefault="009E4C3E" w:rsidP="009E4C3E">
      <w:pPr>
        <w:ind w:left="720" w:right="-20"/>
      </w:pPr>
      <w:r w:rsidRPr="03ADE87C">
        <w:rPr>
          <w:rFonts w:ascii="Arial" w:eastAsia="Arial" w:hAnsi="Arial" w:cs="Arial"/>
        </w:rPr>
        <w:t>c.</w:t>
      </w:r>
      <w:r>
        <w:tab/>
      </w:r>
      <w:r w:rsidRPr="03ADE87C">
        <w:rPr>
          <w:rFonts w:ascii="Arial" w:eastAsia="Arial" w:hAnsi="Arial" w:cs="Arial"/>
        </w:rPr>
        <w:t xml:space="preserve">In addition to the criteria as defined in para 4a and 4b above, the following qualifying criteria will apply: </w:t>
      </w:r>
    </w:p>
    <w:p w14:paraId="79D7915B" w14:textId="77777777" w:rsidR="009E4C3E" w:rsidRPr="00CA2B7C" w:rsidRDefault="009E4C3E" w:rsidP="009E4C3E">
      <w:pPr>
        <w:ind w:left="-20" w:right="-20"/>
      </w:pPr>
      <w:r>
        <w:rPr>
          <w:rFonts w:ascii="Arial" w:eastAsia="Arial" w:hAnsi="Arial" w:cs="Arial"/>
        </w:rPr>
        <w:tab/>
      </w:r>
      <w:r w:rsidRPr="03ADE87C">
        <w:rPr>
          <w:rFonts w:ascii="Arial" w:eastAsia="Arial" w:hAnsi="Arial" w:cs="Arial"/>
        </w:rPr>
        <w:t xml:space="preserve"> </w:t>
      </w:r>
    </w:p>
    <w:p w14:paraId="5DF05B6C" w14:textId="77777777" w:rsidR="009E4C3E" w:rsidRPr="00CA2B7C" w:rsidRDefault="009E4C3E" w:rsidP="009E4C3E">
      <w:pPr>
        <w:ind w:left="1440" w:right="-20"/>
      </w:pPr>
      <w:r w:rsidRPr="03ADE87C">
        <w:rPr>
          <w:rFonts w:ascii="Arial" w:eastAsia="Arial" w:hAnsi="Arial" w:cs="Arial"/>
        </w:rPr>
        <w:t>(1)</w:t>
      </w:r>
      <w:r>
        <w:tab/>
      </w:r>
      <w:r w:rsidRPr="03ADE87C">
        <w:rPr>
          <w:rFonts w:ascii="Arial" w:eastAsia="Arial" w:hAnsi="Arial" w:cs="Arial"/>
        </w:rPr>
        <w:t xml:space="preserve">Non-Regular Permanent Staff (NRPS) are eligible for the medal and are to qualify under the same eligibility criteria as defined in paragraph 4a above. </w:t>
      </w:r>
    </w:p>
    <w:p w14:paraId="68F038BD" w14:textId="77777777" w:rsidR="009E4C3E" w:rsidRPr="00CA2B7C" w:rsidRDefault="009E4C3E" w:rsidP="009E4C3E">
      <w:pPr>
        <w:ind w:left="2166" w:right="-20"/>
      </w:pPr>
      <w:r w:rsidRPr="03ADE87C">
        <w:rPr>
          <w:rFonts w:ascii="Arial" w:eastAsia="Arial" w:hAnsi="Arial" w:cs="Arial"/>
        </w:rPr>
        <w:t xml:space="preserve"> </w:t>
      </w:r>
    </w:p>
    <w:p w14:paraId="62BDAA30" w14:textId="77777777" w:rsidR="009E4C3E" w:rsidRPr="00CA2B7C" w:rsidRDefault="009E4C3E" w:rsidP="009E4C3E">
      <w:pPr>
        <w:ind w:left="1440" w:right="-20" w:firstLine="20"/>
      </w:pPr>
      <w:r w:rsidRPr="03ADE87C">
        <w:rPr>
          <w:rFonts w:ascii="Arial" w:eastAsia="Arial" w:hAnsi="Arial" w:cs="Arial"/>
        </w:rPr>
        <w:lastRenderedPageBreak/>
        <w:t>(2)</w:t>
      </w:r>
      <w:r>
        <w:tab/>
      </w:r>
      <w:r w:rsidRPr="03ADE87C">
        <w:rPr>
          <w:rFonts w:ascii="Arial" w:eastAsia="Arial" w:hAnsi="Arial" w:cs="Arial"/>
        </w:rPr>
        <w:t xml:space="preserve">Members of the Volunteer Reserve Forces and Ex Regular Reservists (members of the Royal Fleet Reserve, Regular Reserve and RAF Reserve) who undertake Full Time Reserve Service (FTRS) engagements are eligible for the medal and qualify under the same eligibility criteria as defined in paragraph 4a above. </w:t>
      </w:r>
    </w:p>
    <w:p w14:paraId="2136D320" w14:textId="77777777" w:rsidR="009E4C3E" w:rsidRPr="00CA2B7C" w:rsidRDefault="009E4C3E" w:rsidP="009E4C3E">
      <w:pPr>
        <w:ind w:left="-20" w:right="-20"/>
      </w:pPr>
      <w:r w:rsidRPr="03ADE87C">
        <w:rPr>
          <w:rFonts w:ascii="Arial" w:eastAsia="Arial" w:hAnsi="Arial" w:cs="Arial"/>
        </w:rPr>
        <w:t xml:space="preserve"> </w:t>
      </w:r>
    </w:p>
    <w:p w14:paraId="4F4E2460" w14:textId="77777777" w:rsidR="009E4C3E" w:rsidRPr="00CA2B7C" w:rsidRDefault="009E4C3E" w:rsidP="009E4C3E">
      <w:pPr>
        <w:ind w:left="1440" w:right="-20" w:firstLine="20"/>
      </w:pPr>
      <w:r w:rsidRPr="03ADE87C">
        <w:rPr>
          <w:rFonts w:ascii="Arial" w:eastAsia="Arial" w:hAnsi="Arial" w:cs="Arial"/>
        </w:rPr>
        <w:t>(3)</w:t>
      </w:r>
      <w:r>
        <w:tab/>
      </w:r>
      <w:r w:rsidRPr="03ADE87C">
        <w:rPr>
          <w:rFonts w:ascii="Arial" w:eastAsia="Arial" w:hAnsi="Arial" w:cs="Arial"/>
        </w:rPr>
        <w:t xml:space="preserve">Members of the Volunteer Reserve Forces and Ex Regular Reservists who undertake Additional Duties Commitment (ADC) are to qualify under the same eligibility criteria as defined in paragraph 4b above. Where </w:t>
      </w:r>
      <w:proofErr w:type="spellStart"/>
      <w:r w:rsidRPr="03ADE87C">
        <w:rPr>
          <w:rFonts w:ascii="Arial" w:eastAsia="Arial" w:hAnsi="Arial" w:cs="Arial"/>
        </w:rPr>
        <w:t>CofEs</w:t>
      </w:r>
      <w:proofErr w:type="spellEnd"/>
      <w:r w:rsidRPr="03ADE87C">
        <w:rPr>
          <w:rFonts w:ascii="Arial" w:eastAsia="Arial" w:hAnsi="Arial" w:cs="Arial"/>
        </w:rPr>
        <w:t xml:space="preserve"> are not required, paid Reserve Service days in excess of 27 days per training year may be counted to validate that year as a qualifying year towards eligibility.</w:t>
      </w:r>
    </w:p>
    <w:p w14:paraId="03D66818" w14:textId="77777777" w:rsidR="009E4C3E" w:rsidRPr="00CA2B7C" w:rsidRDefault="009E4C3E" w:rsidP="009E4C3E">
      <w:pPr>
        <w:ind w:left="-20" w:right="-20"/>
      </w:pPr>
      <w:r w:rsidRPr="03ADE87C">
        <w:rPr>
          <w:rFonts w:ascii="Arial" w:eastAsia="Arial" w:hAnsi="Arial" w:cs="Arial"/>
        </w:rPr>
        <w:t xml:space="preserve"> </w:t>
      </w:r>
    </w:p>
    <w:p w14:paraId="536425CD" w14:textId="77777777" w:rsidR="009E4C3E" w:rsidRPr="00CA2B7C" w:rsidRDefault="009E4C3E" w:rsidP="009E4C3E">
      <w:pPr>
        <w:ind w:left="1440" w:right="-20" w:firstLine="20"/>
      </w:pPr>
      <w:r w:rsidRPr="03ADE87C">
        <w:rPr>
          <w:rFonts w:ascii="Arial" w:eastAsia="Arial" w:hAnsi="Arial" w:cs="Arial"/>
        </w:rPr>
        <w:t>(4)</w:t>
      </w:r>
      <w:r>
        <w:tab/>
      </w:r>
      <w:r w:rsidRPr="03ADE87C">
        <w:rPr>
          <w:rFonts w:ascii="Arial" w:eastAsia="Arial" w:hAnsi="Arial" w:cs="Arial"/>
        </w:rPr>
        <w:t xml:space="preserve">Regular, NRPS, FTRS and ADC qualifying service may be </w:t>
      </w:r>
      <w:r w:rsidRPr="03ADE87C">
        <w:t xml:space="preserve">                       </w:t>
      </w:r>
      <w:r w:rsidRPr="03ADE87C">
        <w:rPr>
          <w:rFonts w:ascii="Arial" w:eastAsia="Arial" w:hAnsi="Arial" w:cs="Arial"/>
        </w:rPr>
        <w:t xml:space="preserve">aggregated in accordance with the criteria at paragraph 8 below. </w:t>
      </w:r>
    </w:p>
    <w:p w14:paraId="440B1572" w14:textId="77777777" w:rsidR="009E4C3E" w:rsidRPr="00CA2B7C" w:rsidRDefault="009E4C3E" w:rsidP="009E4C3E">
      <w:pPr>
        <w:ind w:left="-20" w:right="-20" w:firstLine="567"/>
      </w:pPr>
      <w:r w:rsidRPr="03ADE87C">
        <w:rPr>
          <w:rFonts w:ascii="Arial" w:eastAsia="Arial" w:hAnsi="Arial" w:cs="Arial"/>
        </w:rPr>
        <w:t xml:space="preserve"> </w:t>
      </w:r>
    </w:p>
    <w:p w14:paraId="7842866F" w14:textId="77777777" w:rsidR="009E4C3E" w:rsidRPr="00CA2B7C" w:rsidRDefault="009E4C3E" w:rsidP="009E4C3E">
      <w:pPr>
        <w:ind w:left="1440" w:right="-20" w:firstLine="20"/>
      </w:pPr>
      <w:r w:rsidRPr="03ADE87C">
        <w:rPr>
          <w:rFonts w:ascii="Arial" w:eastAsia="Arial" w:hAnsi="Arial" w:cs="Arial"/>
        </w:rPr>
        <w:t>(5)</w:t>
      </w:r>
      <w:r>
        <w:tab/>
      </w:r>
      <w:r w:rsidRPr="03ADE87C">
        <w:rPr>
          <w:rFonts w:ascii="Arial" w:eastAsia="Arial" w:hAnsi="Arial" w:cs="Arial"/>
        </w:rPr>
        <w:t>Army Group B (Specialist) Reserve do not have a training obligation and as such cannot earn a CofE. To be eligible for the QPJM, Gp B (Specialist) Reserves must have achieved the criteria at paragraph 4b (1) to (2) and have achieved an aggregated total of 50 Reserve Service Days.</w:t>
      </w:r>
    </w:p>
    <w:p w14:paraId="2B2C503A" w14:textId="77777777" w:rsidR="009E4C3E" w:rsidRPr="00CA2B7C" w:rsidRDefault="009E4C3E" w:rsidP="009E4C3E">
      <w:pPr>
        <w:ind w:left="-20" w:right="-20"/>
      </w:pPr>
      <w:r w:rsidRPr="03ADE87C">
        <w:rPr>
          <w:rFonts w:ascii="Arial" w:eastAsia="Arial" w:hAnsi="Arial" w:cs="Arial"/>
        </w:rPr>
        <w:t xml:space="preserve"> </w:t>
      </w:r>
    </w:p>
    <w:p w14:paraId="5E0E9D4E" w14:textId="77777777" w:rsidR="009E4C3E" w:rsidRPr="00CA2B7C" w:rsidRDefault="009E4C3E" w:rsidP="009E4C3E">
      <w:pPr>
        <w:ind w:left="1440" w:right="-20" w:firstLine="20"/>
      </w:pPr>
      <w:r w:rsidRPr="03ADE87C">
        <w:rPr>
          <w:rFonts w:ascii="Arial" w:eastAsia="Arial" w:hAnsi="Arial" w:cs="Arial"/>
        </w:rPr>
        <w:t>(6)</w:t>
      </w:r>
      <w:r>
        <w:tab/>
      </w:r>
      <w:r w:rsidRPr="03ADE87C">
        <w:rPr>
          <w:rFonts w:ascii="Arial" w:eastAsia="Arial" w:hAnsi="Arial" w:cs="Arial"/>
        </w:rPr>
        <w:t>Members of the Reserve Forces who undertake Volunteer ex-Regular Reserve Commitment (</w:t>
      </w:r>
      <w:proofErr w:type="spellStart"/>
      <w:r w:rsidRPr="03ADE87C">
        <w:rPr>
          <w:rFonts w:ascii="Arial" w:eastAsia="Arial" w:hAnsi="Arial" w:cs="Arial"/>
        </w:rPr>
        <w:t>VeRR</w:t>
      </w:r>
      <w:proofErr w:type="spellEnd"/>
      <w:r w:rsidRPr="03ADE87C">
        <w:rPr>
          <w:rFonts w:ascii="Arial" w:eastAsia="Arial" w:hAnsi="Arial" w:cs="Arial"/>
        </w:rPr>
        <w:t xml:space="preserve">) and are on a current commitment on 6 Feb 22 and completed 27+ paid Reserve Service days in each annual training year may be counted in lieu of a CofE towards eligibility. </w:t>
      </w:r>
    </w:p>
    <w:p w14:paraId="71B5AA2D" w14:textId="77777777" w:rsidR="009E4C3E" w:rsidRPr="00CA2B7C" w:rsidRDefault="009E4C3E" w:rsidP="009E4C3E">
      <w:pPr>
        <w:ind w:left="2166" w:right="-20" w:firstLine="567"/>
      </w:pPr>
      <w:r w:rsidRPr="03ADE87C">
        <w:rPr>
          <w:rFonts w:ascii="Arial" w:eastAsia="Arial" w:hAnsi="Arial" w:cs="Arial"/>
        </w:rPr>
        <w:t xml:space="preserve"> </w:t>
      </w:r>
    </w:p>
    <w:p w14:paraId="614E6F51" w14:textId="77777777" w:rsidR="009E4C3E" w:rsidRPr="00CA2B7C" w:rsidRDefault="009E4C3E" w:rsidP="009E4C3E">
      <w:pPr>
        <w:ind w:left="1440" w:right="-20" w:firstLine="20"/>
      </w:pPr>
      <w:r w:rsidRPr="03ADE87C">
        <w:rPr>
          <w:rFonts w:ascii="Arial" w:eastAsia="Arial" w:hAnsi="Arial" w:cs="Arial"/>
        </w:rPr>
        <w:t>(7)</w:t>
      </w:r>
      <w:r>
        <w:tab/>
      </w:r>
      <w:r w:rsidRPr="03ADE87C">
        <w:rPr>
          <w:rFonts w:ascii="Arial" w:eastAsia="Arial" w:hAnsi="Arial" w:cs="Arial"/>
        </w:rPr>
        <w:t xml:space="preserve">Personnel on sanctioned unpaid service on 6 Feb 22 that is not due to disciplinary action will be eligible for the medal, but the period of unpaid service will not count towards the qualifying time criteria. The individual’s eligibility will be determined in accordance with the normal criteria. </w:t>
      </w:r>
    </w:p>
    <w:p w14:paraId="191150B8" w14:textId="77777777" w:rsidR="009E4C3E" w:rsidRPr="00CA2B7C" w:rsidRDefault="009E4C3E" w:rsidP="009E4C3E">
      <w:pPr>
        <w:ind w:left="2166" w:right="-20" w:firstLine="567"/>
      </w:pPr>
      <w:r w:rsidRPr="03ADE87C">
        <w:rPr>
          <w:rFonts w:ascii="Arial" w:eastAsia="Arial" w:hAnsi="Arial" w:cs="Arial"/>
        </w:rPr>
        <w:t xml:space="preserve"> </w:t>
      </w:r>
    </w:p>
    <w:p w14:paraId="48525199" w14:textId="77777777" w:rsidR="009E4C3E" w:rsidRPr="00CA2B7C" w:rsidRDefault="009E4C3E" w:rsidP="009E4C3E">
      <w:pPr>
        <w:ind w:left="1440" w:right="-20" w:firstLine="20"/>
      </w:pPr>
      <w:r w:rsidRPr="03ADE87C">
        <w:rPr>
          <w:rFonts w:ascii="Arial" w:eastAsia="Arial" w:hAnsi="Arial" w:cs="Arial"/>
        </w:rPr>
        <w:t>(8)</w:t>
      </w:r>
      <w:r>
        <w:tab/>
      </w:r>
      <w:r w:rsidRPr="03ADE87C">
        <w:rPr>
          <w:rFonts w:ascii="Arial" w:eastAsia="Arial" w:hAnsi="Arial" w:cs="Arial"/>
        </w:rPr>
        <w:t>Transitionary Arrangements. Where Service personnel have Regular, FTRS, NRPS or mobilised service and transfer, or return, to Volunteer Reserve status within an annual training year but have insufficient time remaining to complete the minimum annual training days</w:t>
      </w:r>
      <w:hyperlink r:id="rId7" w:anchor="_ftn3">
        <w:r w:rsidRPr="03ADE87C">
          <w:rPr>
            <w:rStyle w:val="Hyperlink"/>
            <w:rFonts w:ascii="Arial" w:eastAsia="Arial" w:hAnsi="Arial" w:cs="Arial"/>
            <w:b/>
            <w:bCs/>
            <w:i/>
            <w:iCs/>
            <w:vertAlign w:val="superscript"/>
          </w:rPr>
          <w:t>[3]</w:t>
        </w:r>
      </w:hyperlink>
      <w:r w:rsidRPr="03ADE87C">
        <w:rPr>
          <w:rFonts w:ascii="Arial" w:eastAsia="Arial" w:hAnsi="Arial" w:cs="Arial"/>
        </w:rPr>
        <w:t>, then providing the amount of current or previous Regular, FTRS, NRPS or mobilised service is more than 27 days for the annual training year, then this will count as being deemed efficient for the purposes of the QPJM only</w:t>
      </w:r>
      <w:hyperlink r:id="rId8" w:anchor="_ftn4">
        <w:r w:rsidRPr="03ADE87C">
          <w:rPr>
            <w:rStyle w:val="Hyperlink"/>
            <w:rFonts w:ascii="Arial" w:eastAsia="Arial" w:hAnsi="Arial" w:cs="Arial"/>
            <w:b/>
            <w:bCs/>
            <w:i/>
            <w:iCs/>
            <w:vertAlign w:val="superscript"/>
          </w:rPr>
          <w:t>[4]</w:t>
        </w:r>
      </w:hyperlink>
      <w:r w:rsidRPr="03ADE87C">
        <w:rPr>
          <w:rFonts w:ascii="Arial" w:eastAsia="Arial" w:hAnsi="Arial" w:cs="Arial"/>
          <w:i/>
          <w:iCs/>
        </w:rPr>
        <w:t>.</w:t>
      </w:r>
    </w:p>
    <w:p w14:paraId="1911419C" w14:textId="77777777" w:rsidR="009E4C3E" w:rsidRPr="00CA2B7C" w:rsidRDefault="009E4C3E" w:rsidP="009E4C3E">
      <w:pPr>
        <w:ind w:left="-20" w:right="-20"/>
      </w:pPr>
      <w:r w:rsidRPr="03ADE87C">
        <w:rPr>
          <w:rFonts w:ascii="Arial" w:eastAsia="Arial" w:hAnsi="Arial" w:cs="Arial"/>
        </w:rPr>
        <w:t xml:space="preserve"> </w:t>
      </w:r>
    </w:p>
    <w:p w14:paraId="460ECE25" w14:textId="77777777" w:rsidR="009E4C3E" w:rsidRPr="00CA2B7C" w:rsidRDefault="009E4C3E" w:rsidP="009E4C3E">
      <w:pPr>
        <w:ind w:left="720" w:right="-20"/>
      </w:pPr>
      <w:r w:rsidRPr="03ADE87C">
        <w:rPr>
          <w:rFonts w:ascii="Arial" w:eastAsia="Arial" w:hAnsi="Arial" w:cs="Arial"/>
        </w:rPr>
        <w:t xml:space="preserve">d. </w:t>
      </w:r>
      <w:r>
        <w:tab/>
      </w:r>
      <w:r w:rsidRPr="03ADE87C">
        <w:rPr>
          <w:rFonts w:ascii="Arial" w:eastAsia="Arial" w:hAnsi="Arial" w:cs="Arial"/>
          <w:u w:val="single"/>
        </w:rPr>
        <w:t>Royal Fleet Reserves (Navy), Regular Reserves (Army) and Royal Air Force Regular Reserves (RAF)</w:t>
      </w:r>
      <w:r w:rsidRPr="03ADE87C">
        <w:rPr>
          <w:rFonts w:ascii="Arial" w:eastAsia="Arial" w:hAnsi="Arial" w:cs="Arial"/>
        </w:rPr>
        <w:t xml:space="preserve">. Members of these cadres are not eligible for the QPJM, unless they are in paid or remunerated military service on 6 Feb 22, as defined in paragraph 4b, and will be eligible for the medal if their aggregated Regular service and/or Reserve service as detailed in para 8 amounts to five years qualifying service on 6 Feb 22. </w:t>
      </w:r>
    </w:p>
    <w:p w14:paraId="41073E6D" w14:textId="77777777" w:rsidR="009E4C3E" w:rsidRPr="00CA2B7C" w:rsidRDefault="009E4C3E" w:rsidP="009E4C3E">
      <w:pPr>
        <w:ind w:left="-20" w:right="-20"/>
      </w:pPr>
      <w:r w:rsidRPr="03ADE87C">
        <w:rPr>
          <w:rFonts w:ascii="Arial" w:eastAsia="Arial" w:hAnsi="Arial" w:cs="Arial"/>
        </w:rPr>
        <w:t xml:space="preserve"> </w:t>
      </w:r>
    </w:p>
    <w:p w14:paraId="4DF2C565" w14:textId="77777777" w:rsidR="009E4C3E" w:rsidRPr="00CA2B7C" w:rsidRDefault="009E4C3E" w:rsidP="009E4C3E">
      <w:pPr>
        <w:ind w:left="720" w:right="-20"/>
      </w:pPr>
      <w:r w:rsidRPr="03ADE87C">
        <w:rPr>
          <w:rFonts w:ascii="Arial" w:eastAsia="Arial" w:hAnsi="Arial" w:cs="Arial"/>
        </w:rPr>
        <w:lastRenderedPageBreak/>
        <w:t xml:space="preserve">e. </w:t>
      </w:r>
      <w:r>
        <w:tab/>
      </w:r>
      <w:r w:rsidRPr="03ADE87C">
        <w:rPr>
          <w:rFonts w:ascii="Arial" w:eastAsia="Arial" w:hAnsi="Arial" w:cs="Arial"/>
          <w:u w:val="single"/>
        </w:rPr>
        <w:t>Sponsored Reserves</w:t>
      </w:r>
      <w:r w:rsidRPr="03ADE87C">
        <w:rPr>
          <w:rFonts w:ascii="Arial" w:eastAsia="Arial" w:hAnsi="Arial" w:cs="Arial"/>
        </w:rPr>
        <w:t xml:space="preserve">. Any Special Member of the Reserves Forces who has a valid Special Agreement on 6 Feb 22 and has had a Special Agreement for 1826 days (five full calendar years) service will be eligible for the QPJM. Qualifying service may be aggregated in accordance with the criteria in paragraph 8 below. </w:t>
      </w:r>
    </w:p>
    <w:p w14:paraId="758B9FCF" w14:textId="77777777" w:rsidR="009E4C3E" w:rsidRPr="00CA2B7C" w:rsidRDefault="009E4C3E" w:rsidP="009E4C3E">
      <w:pPr>
        <w:ind w:left="-20" w:right="-20"/>
      </w:pPr>
      <w:r w:rsidRPr="03ADE87C">
        <w:rPr>
          <w:rFonts w:ascii="Arial" w:eastAsia="Arial" w:hAnsi="Arial" w:cs="Arial"/>
        </w:rPr>
        <w:t xml:space="preserve"> </w:t>
      </w:r>
    </w:p>
    <w:p w14:paraId="087ECC87" w14:textId="77777777" w:rsidR="009E4C3E" w:rsidRPr="00CA2B7C" w:rsidRDefault="009E4C3E" w:rsidP="009E4C3E">
      <w:pPr>
        <w:ind w:left="720" w:right="-20"/>
      </w:pPr>
      <w:r w:rsidRPr="03ADE87C">
        <w:rPr>
          <w:rFonts w:ascii="Arial" w:eastAsia="Arial" w:hAnsi="Arial" w:cs="Arial"/>
        </w:rPr>
        <w:t xml:space="preserve">f. </w:t>
      </w:r>
      <w:r>
        <w:tab/>
      </w:r>
      <w:r w:rsidRPr="03ADE87C">
        <w:rPr>
          <w:rFonts w:ascii="Arial" w:eastAsia="Arial" w:hAnsi="Arial" w:cs="Arial"/>
          <w:u w:val="single"/>
        </w:rPr>
        <w:t>Royal Fleet Auxiliary Service (RFA)</w:t>
      </w:r>
      <w:r w:rsidRPr="03ADE87C">
        <w:rPr>
          <w:rFonts w:ascii="Arial" w:eastAsia="Arial" w:hAnsi="Arial" w:cs="Arial"/>
        </w:rPr>
        <w:t xml:space="preserve">. Any RFA personnel, in effective paid RFA service on 6 Feb 22, having completed 1826 paid days service (five full calendar years) will qualify for the QPJM. Unpaid days of service will not count as qualifying service. In addition, the following qualifying criteria will apply: </w:t>
      </w:r>
    </w:p>
    <w:p w14:paraId="03790221" w14:textId="77777777" w:rsidR="009E4C3E" w:rsidRPr="00CA2B7C" w:rsidRDefault="009E4C3E" w:rsidP="009E4C3E">
      <w:pPr>
        <w:ind w:left="-20" w:right="-20"/>
      </w:pPr>
      <w:r w:rsidRPr="03ADE87C">
        <w:rPr>
          <w:rFonts w:ascii="Arial" w:eastAsia="Arial" w:hAnsi="Arial" w:cs="Arial"/>
        </w:rPr>
        <w:t xml:space="preserve"> </w:t>
      </w:r>
    </w:p>
    <w:p w14:paraId="54537079" w14:textId="77777777" w:rsidR="009E4C3E" w:rsidRPr="00CA2B7C" w:rsidRDefault="009E4C3E" w:rsidP="009E4C3E">
      <w:pPr>
        <w:ind w:left="1440" w:right="-20" w:firstLine="20"/>
      </w:pPr>
      <w:r w:rsidRPr="03ADE87C">
        <w:rPr>
          <w:rFonts w:ascii="Arial" w:eastAsia="Arial" w:hAnsi="Arial" w:cs="Arial"/>
        </w:rPr>
        <w:t>(1)</w:t>
      </w:r>
      <w:r>
        <w:tab/>
      </w:r>
      <w:r w:rsidRPr="03ADE87C">
        <w:rPr>
          <w:rFonts w:ascii="Arial" w:eastAsia="Arial" w:hAnsi="Arial" w:cs="Arial"/>
        </w:rPr>
        <w:t xml:space="preserve">Effective paid service may be aggregated across any number of the qualifying categories of service regardless of the length and number of breaks in between. However, only one period of qualifying effective service will count for those individuals who have periods of concurrent service. </w:t>
      </w:r>
    </w:p>
    <w:p w14:paraId="200EAC8C" w14:textId="77777777" w:rsidR="009E4C3E" w:rsidRPr="00CA2B7C" w:rsidRDefault="009E4C3E" w:rsidP="009E4C3E">
      <w:pPr>
        <w:ind w:left="-20" w:right="-20"/>
      </w:pPr>
      <w:r w:rsidRPr="03ADE87C">
        <w:rPr>
          <w:rFonts w:ascii="Arial" w:eastAsia="Arial" w:hAnsi="Arial" w:cs="Arial"/>
        </w:rPr>
        <w:t xml:space="preserve"> </w:t>
      </w:r>
    </w:p>
    <w:p w14:paraId="05059436" w14:textId="37ADE23F" w:rsidR="009E4C3E" w:rsidRDefault="009E4C3E" w:rsidP="009E4C3E">
      <w:pPr>
        <w:pStyle w:val="ListParagraph"/>
        <w:numPr>
          <w:ilvl w:val="0"/>
          <w:numId w:val="1"/>
        </w:numPr>
        <w:ind w:right="-20"/>
      </w:pPr>
      <w:r w:rsidRPr="009E4C3E">
        <w:rPr>
          <w:rFonts w:ascii="Arial" w:eastAsia="Arial" w:hAnsi="Arial" w:cs="Arial"/>
        </w:rPr>
        <w:t>Personnel subject to disciplinary action on 6 Feb 22, which could result in dismissal, will not be eligible for the medal until the final outcome of the disciplinary action has been determined. If the disciplinary action results in dismissal and if no appeal against that outcome is upheld, the individual will not receive the medal. In all other outcomes, the individual’s eligibility will be determined in accordance with the normal criteria.</w:t>
      </w:r>
      <w:r w:rsidRPr="03ADE87C">
        <w:t xml:space="preserve"> </w:t>
      </w:r>
    </w:p>
    <w:p w14:paraId="01CD2FC2" w14:textId="77777777" w:rsidR="009E4C3E" w:rsidRDefault="009E4C3E" w:rsidP="009E4C3E">
      <w:pPr>
        <w:pStyle w:val="ListParagraph"/>
        <w:ind w:left="2160" w:right="-20"/>
      </w:pPr>
    </w:p>
    <w:p w14:paraId="50F8A82E" w14:textId="62237327" w:rsidR="009E4C3E" w:rsidRPr="00CA2B7C" w:rsidRDefault="009E4C3E" w:rsidP="009E4C3E">
      <w:pPr>
        <w:ind w:left="1440" w:right="-20" w:firstLine="20"/>
      </w:pPr>
      <w:r w:rsidRPr="03ADE87C">
        <w:rPr>
          <w:rFonts w:ascii="Arial" w:eastAsia="Arial" w:hAnsi="Arial" w:cs="Arial"/>
        </w:rPr>
        <w:t>(3)</w:t>
      </w:r>
      <w:r>
        <w:tab/>
      </w:r>
      <w:r w:rsidRPr="03ADE87C">
        <w:rPr>
          <w:rFonts w:ascii="Arial" w:eastAsia="Arial" w:hAnsi="Arial" w:cs="Arial"/>
        </w:rPr>
        <w:t>Personnel on sanctioned unpaid service on 6 Feb 22 that is not due to disciplinary action will be eligible for the medal, but the period of unpaid service will not count towards the qualifying time criteria. The individual’s eligibility will be determined in accordance with the normal criteria.</w:t>
      </w:r>
    </w:p>
    <w:p w14:paraId="6E58C38D" w14:textId="77777777" w:rsidR="009E4C3E" w:rsidRPr="00CA2B7C" w:rsidRDefault="009E4C3E" w:rsidP="009E4C3E">
      <w:pPr>
        <w:ind w:left="720" w:right="-20"/>
      </w:pPr>
      <w:r w:rsidRPr="03ADE87C">
        <w:rPr>
          <w:rFonts w:ascii="Arial" w:eastAsia="Arial" w:hAnsi="Arial" w:cs="Arial"/>
        </w:rPr>
        <w:t xml:space="preserve"> </w:t>
      </w:r>
    </w:p>
    <w:p w14:paraId="5E52E611" w14:textId="77777777" w:rsidR="009E4C3E" w:rsidRPr="00CA2B7C" w:rsidRDefault="009E4C3E" w:rsidP="009E4C3E">
      <w:pPr>
        <w:ind w:left="720" w:right="-20"/>
      </w:pPr>
      <w:r w:rsidRPr="03ADE87C">
        <w:rPr>
          <w:rFonts w:ascii="Arial" w:eastAsia="Arial" w:hAnsi="Arial" w:cs="Arial"/>
        </w:rPr>
        <w:t>g.</w:t>
      </w:r>
      <w:r>
        <w:tab/>
      </w:r>
      <w:r w:rsidRPr="03ADE87C">
        <w:rPr>
          <w:rFonts w:ascii="Arial" w:eastAsia="Arial" w:hAnsi="Arial" w:cs="Arial"/>
          <w:u w:val="single"/>
        </w:rPr>
        <w:t>Royal Air Force Reserve (Civilian Component) (RAFR(CC))</w:t>
      </w:r>
      <w:r w:rsidRPr="03ADE87C">
        <w:rPr>
          <w:rFonts w:ascii="Arial" w:eastAsia="Arial" w:hAnsi="Arial" w:cs="Arial"/>
        </w:rPr>
        <w:t xml:space="preserve">. Personnel contracted within the RAFR(CC) who are in paid service on 6 Feb 22, having completed 1826 days service (five full calendar years) will qualify for the medal. Unpaid days of service will not count as qualifying effective service. In addition, the following qualifying criteria will apply: </w:t>
      </w:r>
    </w:p>
    <w:p w14:paraId="2D50FF1B" w14:textId="77777777" w:rsidR="009E4C3E" w:rsidRPr="00CA2B7C" w:rsidRDefault="009E4C3E" w:rsidP="009E4C3E">
      <w:pPr>
        <w:ind w:left="720" w:right="-20" w:hanging="153"/>
      </w:pPr>
      <w:r w:rsidRPr="03ADE87C">
        <w:rPr>
          <w:rFonts w:ascii="Arial" w:eastAsia="Arial" w:hAnsi="Arial" w:cs="Arial"/>
        </w:rPr>
        <w:t xml:space="preserve"> </w:t>
      </w:r>
    </w:p>
    <w:p w14:paraId="17577BFD" w14:textId="77777777" w:rsidR="009E4C3E" w:rsidRPr="00CA2B7C" w:rsidRDefault="009E4C3E" w:rsidP="009E4C3E">
      <w:pPr>
        <w:ind w:left="1440" w:right="-20" w:firstLine="20"/>
      </w:pPr>
      <w:r w:rsidRPr="03ADE87C">
        <w:rPr>
          <w:rFonts w:ascii="Arial" w:eastAsia="Arial" w:hAnsi="Arial" w:cs="Arial"/>
        </w:rPr>
        <w:t>(1)</w:t>
      </w:r>
      <w:r>
        <w:tab/>
      </w:r>
      <w:r w:rsidRPr="03ADE87C">
        <w:rPr>
          <w:rFonts w:ascii="Arial" w:eastAsia="Arial" w:hAnsi="Arial" w:cs="Arial"/>
        </w:rPr>
        <w:t xml:space="preserve">Effective paid service may be aggregated across any number of the qualifying categories of service regardless of the length and number of breaks in between. However, only one period of qualifying effective service will count for those individuals who have periods of concurrent service. </w:t>
      </w:r>
    </w:p>
    <w:p w14:paraId="123C4FD6" w14:textId="77777777" w:rsidR="009E4C3E" w:rsidRPr="00CA2B7C" w:rsidRDefault="009E4C3E" w:rsidP="009E4C3E">
      <w:pPr>
        <w:ind w:left="1494" w:right="-20" w:firstLine="567"/>
      </w:pPr>
      <w:r w:rsidRPr="03ADE87C">
        <w:rPr>
          <w:rFonts w:ascii="Arial" w:eastAsia="Arial" w:hAnsi="Arial" w:cs="Arial"/>
        </w:rPr>
        <w:t xml:space="preserve"> </w:t>
      </w:r>
    </w:p>
    <w:p w14:paraId="2ECF7DB0" w14:textId="77777777" w:rsidR="009E4C3E" w:rsidRPr="00CA2B7C" w:rsidRDefault="009E4C3E" w:rsidP="009E4C3E">
      <w:pPr>
        <w:ind w:left="1440" w:right="-20" w:firstLine="20"/>
      </w:pPr>
      <w:r w:rsidRPr="03ADE87C">
        <w:rPr>
          <w:rFonts w:ascii="Arial" w:eastAsia="Arial" w:hAnsi="Arial" w:cs="Arial"/>
        </w:rPr>
        <w:t>(2)</w:t>
      </w:r>
      <w:r>
        <w:tab/>
      </w:r>
      <w:r w:rsidRPr="03ADE87C">
        <w:rPr>
          <w:rFonts w:ascii="Arial" w:eastAsia="Arial" w:hAnsi="Arial" w:cs="Arial"/>
        </w:rPr>
        <w:t xml:space="preserve">Personnel subject to disciplinary action on 6 Feb 22, which could result in dismissal, will not be eligible for the medal until the final outcome of the disciplinary action has been determined. If the disciplinary action results in dismissal and if no appeal against that outcome is upheld, the individual will not receive the medal. In all other </w:t>
      </w:r>
      <w:r w:rsidRPr="03ADE87C">
        <w:rPr>
          <w:rFonts w:ascii="Arial" w:eastAsia="Arial" w:hAnsi="Arial" w:cs="Arial"/>
        </w:rPr>
        <w:lastRenderedPageBreak/>
        <w:t>outcomes, the individual’s eligibility will be determined in accordance with the normal criteria.</w:t>
      </w:r>
      <w:r w:rsidRPr="03ADE87C">
        <w:t xml:space="preserve"> </w:t>
      </w:r>
    </w:p>
    <w:p w14:paraId="6915A493" w14:textId="77777777" w:rsidR="009E4C3E" w:rsidRPr="00CA2B7C" w:rsidRDefault="009E4C3E" w:rsidP="009E4C3E">
      <w:pPr>
        <w:ind w:left="-20" w:right="-20" w:firstLine="567"/>
      </w:pPr>
      <w:r w:rsidRPr="03ADE87C">
        <w:t xml:space="preserve"> </w:t>
      </w:r>
    </w:p>
    <w:p w14:paraId="7E577ADC" w14:textId="77777777" w:rsidR="009E4C3E" w:rsidRPr="00CA2B7C" w:rsidRDefault="009E4C3E" w:rsidP="009E4C3E">
      <w:pPr>
        <w:ind w:left="1440" w:right="-20" w:firstLine="20"/>
      </w:pPr>
      <w:r w:rsidRPr="03ADE87C">
        <w:rPr>
          <w:rFonts w:ascii="Arial" w:eastAsia="Arial" w:hAnsi="Arial" w:cs="Arial"/>
        </w:rPr>
        <w:t>(3)</w:t>
      </w:r>
      <w:r>
        <w:tab/>
      </w:r>
      <w:r w:rsidRPr="03ADE87C">
        <w:rPr>
          <w:rFonts w:ascii="Arial" w:eastAsia="Arial" w:hAnsi="Arial" w:cs="Arial"/>
        </w:rPr>
        <w:t>Personnel on sanctioned unpaid service on 6 Feb 22 that is not due to disciplinary action will be eligible for the medal, but the period of unpaid service will not count towards the qualifying time criteria. The individual’s eligibility will be determined in accordance with the normal criteria.</w:t>
      </w:r>
    </w:p>
    <w:p w14:paraId="7D11337E" w14:textId="77777777" w:rsidR="009E4C3E" w:rsidRPr="00CA2B7C" w:rsidRDefault="009E4C3E" w:rsidP="009E4C3E">
      <w:pPr>
        <w:ind w:left="-20" w:right="-20"/>
      </w:pPr>
      <w:r w:rsidRPr="03ADE87C">
        <w:rPr>
          <w:rFonts w:ascii="Arial" w:eastAsia="Arial" w:hAnsi="Arial" w:cs="Arial"/>
        </w:rPr>
        <w:t xml:space="preserve"> </w:t>
      </w:r>
    </w:p>
    <w:p w14:paraId="17F1666E" w14:textId="77777777" w:rsidR="009E4C3E" w:rsidRPr="00CA2B7C" w:rsidRDefault="009E4C3E" w:rsidP="009E4C3E">
      <w:pPr>
        <w:ind w:left="570" w:right="-20"/>
      </w:pPr>
      <w:r w:rsidRPr="03ADE87C">
        <w:rPr>
          <w:rFonts w:ascii="Arial" w:eastAsia="Arial" w:hAnsi="Arial" w:cs="Arial"/>
        </w:rPr>
        <w:t>h.</w:t>
      </w:r>
      <w:r>
        <w:tab/>
      </w:r>
      <w:r w:rsidRPr="03ADE87C">
        <w:rPr>
          <w:rFonts w:ascii="Arial" w:eastAsia="Arial" w:hAnsi="Arial" w:cs="Arial"/>
          <w:u w:val="single"/>
        </w:rPr>
        <w:t>Royal Air Force Volunteer Reserve (Training)</w:t>
      </w:r>
      <w:r w:rsidRPr="03ADE87C">
        <w:rPr>
          <w:rFonts w:ascii="Arial" w:eastAsia="Arial" w:hAnsi="Arial" w:cs="Arial"/>
        </w:rPr>
        <w:t xml:space="preserve">. Personnel holding RAFVR(T) commissions within No 2 and No 6 Flying Training School are eligible for the QPJM. Qualifying criteria are based on that for other Cadet Force Adult Volunteers as set out at below. </w:t>
      </w:r>
    </w:p>
    <w:p w14:paraId="22F354F7" w14:textId="77777777" w:rsidR="009E4C3E" w:rsidRPr="00CA2B7C" w:rsidRDefault="009E4C3E" w:rsidP="009E4C3E">
      <w:pPr>
        <w:ind w:left="-20" w:right="-20"/>
      </w:pPr>
      <w:r w:rsidRPr="03ADE87C">
        <w:rPr>
          <w:rFonts w:ascii="Arial" w:eastAsia="Arial" w:hAnsi="Arial" w:cs="Arial"/>
        </w:rPr>
        <w:t xml:space="preserve"> </w:t>
      </w:r>
      <w:r>
        <w:rPr>
          <w:rFonts w:ascii="Arial" w:eastAsia="Arial" w:hAnsi="Arial" w:cs="Arial"/>
        </w:rPr>
        <w:tab/>
      </w:r>
    </w:p>
    <w:p w14:paraId="6C0F5AC0" w14:textId="77777777" w:rsidR="009E4C3E" w:rsidRPr="00CA2B7C" w:rsidRDefault="009E4C3E" w:rsidP="009E4C3E">
      <w:pPr>
        <w:pStyle w:val="ListParagraph"/>
        <w:numPr>
          <w:ilvl w:val="0"/>
          <w:numId w:val="3"/>
        </w:numPr>
        <w:ind w:right="-20"/>
      </w:pPr>
      <w:r w:rsidRPr="00E10172">
        <w:rPr>
          <w:rFonts w:ascii="Arial" w:eastAsia="Arial" w:hAnsi="Arial" w:cs="Arial"/>
          <w:u w:val="single"/>
        </w:rPr>
        <w:t>Uniformed Cadet Force Adult Volunteers of the MOD sponsored Cadet Forces</w:t>
      </w:r>
    </w:p>
    <w:p w14:paraId="24195B7B" w14:textId="77777777" w:rsidR="009E4C3E" w:rsidRPr="00CA2B7C" w:rsidRDefault="009E4C3E" w:rsidP="009E4C3E">
      <w:pPr>
        <w:ind w:left="-20" w:right="-20"/>
      </w:pPr>
      <w:r w:rsidRPr="03ADE87C">
        <w:rPr>
          <w:rFonts w:ascii="Arial" w:eastAsia="Arial" w:hAnsi="Arial" w:cs="Arial"/>
        </w:rPr>
        <w:t xml:space="preserve"> </w:t>
      </w:r>
      <w:r>
        <w:rPr>
          <w:rFonts w:ascii="Arial" w:eastAsia="Arial" w:hAnsi="Arial" w:cs="Arial"/>
        </w:rPr>
        <w:tab/>
      </w:r>
    </w:p>
    <w:p w14:paraId="7BD74E87" w14:textId="77777777" w:rsidR="009E4C3E" w:rsidRPr="00CA2B7C" w:rsidRDefault="009E4C3E" w:rsidP="009E4C3E">
      <w:pPr>
        <w:ind w:left="1287" w:right="-20"/>
      </w:pPr>
      <w:r w:rsidRPr="03ADE87C">
        <w:rPr>
          <w:rFonts w:ascii="Arial" w:eastAsia="Arial" w:hAnsi="Arial" w:cs="Arial"/>
        </w:rPr>
        <w:t>(1)</w:t>
      </w:r>
      <w:r>
        <w:tab/>
      </w:r>
      <w:r w:rsidRPr="03ADE87C">
        <w:rPr>
          <w:rFonts w:ascii="Arial" w:eastAsia="Arial" w:hAnsi="Arial" w:cs="Arial"/>
          <w:u w:val="single"/>
        </w:rPr>
        <w:t>Basic Criteria</w:t>
      </w:r>
      <w:r w:rsidRPr="03ADE87C">
        <w:rPr>
          <w:rFonts w:ascii="Arial" w:eastAsia="Arial" w:hAnsi="Arial" w:cs="Arial"/>
        </w:rPr>
        <w:t>. A minimum of 1826 days (five years) membership (not necessarily continuous) of the MOD sponsored Cadet Forces as a uniformed adult volunteer or as a cadet over the age of 18; additionally, any previous qualifying Regular or Reserve service may count in accordance with Para 8 below. Any service must have started on or before 7 Feb 17 and service with the Cadet Forces before 31 Aug 21. Personnel must be in effective service on 6 Feb 22.</w:t>
      </w:r>
    </w:p>
    <w:p w14:paraId="0DEC90E0" w14:textId="77777777" w:rsidR="009E4C3E" w:rsidRPr="00CA2B7C" w:rsidRDefault="009E4C3E" w:rsidP="009E4C3E">
      <w:pPr>
        <w:ind w:left="-20" w:right="-20"/>
      </w:pPr>
      <w:r w:rsidRPr="03ADE87C">
        <w:rPr>
          <w:rFonts w:ascii="Arial" w:eastAsia="Arial" w:hAnsi="Arial" w:cs="Arial"/>
        </w:rPr>
        <w:t xml:space="preserve"> </w:t>
      </w:r>
    </w:p>
    <w:p w14:paraId="477E905B" w14:textId="77777777" w:rsidR="009E4C3E" w:rsidRPr="00CA2B7C" w:rsidRDefault="009E4C3E" w:rsidP="009E4C3E">
      <w:pPr>
        <w:ind w:left="567" w:right="-20" w:firstLine="720"/>
      </w:pPr>
      <w:r w:rsidRPr="03ADE87C">
        <w:rPr>
          <w:rFonts w:ascii="Arial" w:eastAsia="Arial" w:hAnsi="Arial" w:cs="Arial"/>
        </w:rPr>
        <w:t>(2)</w:t>
      </w:r>
      <w:r>
        <w:tab/>
      </w:r>
      <w:r w:rsidRPr="03ADE87C">
        <w:rPr>
          <w:rFonts w:ascii="Arial" w:eastAsia="Arial" w:hAnsi="Arial" w:cs="Arial"/>
          <w:u w:val="single"/>
        </w:rPr>
        <w:t>Effective Service</w:t>
      </w:r>
      <w:r w:rsidRPr="03ADE87C">
        <w:rPr>
          <w:rFonts w:ascii="Arial" w:eastAsia="Arial" w:hAnsi="Arial" w:cs="Arial"/>
        </w:rPr>
        <w:t>.</w:t>
      </w:r>
    </w:p>
    <w:p w14:paraId="5D74C8A0" w14:textId="77777777" w:rsidR="009E4C3E" w:rsidRPr="00CA2B7C" w:rsidRDefault="009E4C3E" w:rsidP="009E4C3E">
      <w:pPr>
        <w:ind w:left="-20" w:right="-20"/>
      </w:pPr>
      <w:r w:rsidRPr="03ADE87C">
        <w:rPr>
          <w:rFonts w:ascii="Arial" w:eastAsia="Arial" w:hAnsi="Arial" w:cs="Arial"/>
        </w:rPr>
        <w:t xml:space="preserve"> </w:t>
      </w:r>
    </w:p>
    <w:p w14:paraId="64418C99" w14:textId="77777777" w:rsidR="009E4C3E" w:rsidRPr="00CA2B7C" w:rsidRDefault="009E4C3E" w:rsidP="009E4C3E">
      <w:pPr>
        <w:ind w:left="2027" w:right="-20"/>
      </w:pPr>
      <w:r w:rsidRPr="03ADE87C">
        <w:rPr>
          <w:rFonts w:ascii="Arial" w:eastAsia="Arial" w:hAnsi="Arial" w:cs="Arial"/>
        </w:rPr>
        <w:t>(</w:t>
      </w:r>
      <w:proofErr w:type="spellStart"/>
      <w:r w:rsidRPr="03ADE87C">
        <w:rPr>
          <w:rFonts w:ascii="Arial" w:eastAsia="Arial" w:hAnsi="Arial" w:cs="Arial"/>
        </w:rPr>
        <w:t>i</w:t>
      </w:r>
      <w:proofErr w:type="spellEnd"/>
      <w:r w:rsidRPr="03ADE87C">
        <w:rPr>
          <w:rFonts w:ascii="Arial" w:eastAsia="Arial" w:hAnsi="Arial" w:cs="Arial"/>
        </w:rPr>
        <w:t>)</w:t>
      </w:r>
      <w:r>
        <w:tab/>
      </w:r>
      <w:r w:rsidRPr="03ADE87C">
        <w:rPr>
          <w:rFonts w:ascii="Arial" w:eastAsia="Arial" w:hAnsi="Arial" w:cs="Arial"/>
        </w:rPr>
        <w:t>Community Cadet Forces (SCC, VCC, ACF and ATC). In addition to the membership requirement above, personnel must have completed five years’ effective volunteer service, defined as a minimum of 15 days’ volunteer service per training year (1 Apr to 31 Mar), with weekday evening parade nights each counting as ¼ of a day. To recognise the effects of COVID-19 on the levels of training, the minimum requirement for the training year 2020/21 is reduced to 7 days’ volunteer service and, for 2021/22, to 10 days. The training year 2021/22 must be one of the qualifying years to count.</w:t>
      </w:r>
    </w:p>
    <w:p w14:paraId="41BBA7B1" w14:textId="77777777" w:rsidR="009E4C3E" w:rsidRPr="00CA2B7C" w:rsidRDefault="009E4C3E" w:rsidP="009E4C3E">
      <w:pPr>
        <w:ind w:left="-20" w:right="-20"/>
      </w:pPr>
      <w:r w:rsidRPr="03ADE87C">
        <w:rPr>
          <w:rFonts w:ascii="Arial" w:eastAsia="Arial" w:hAnsi="Arial" w:cs="Arial"/>
        </w:rPr>
        <w:t xml:space="preserve"> </w:t>
      </w:r>
    </w:p>
    <w:p w14:paraId="571D1089" w14:textId="77777777" w:rsidR="009E4C3E" w:rsidRPr="00CA2B7C" w:rsidRDefault="009E4C3E" w:rsidP="009E4C3E">
      <w:pPr>
        <w:ind w:left="2027" w:right="-20"/>
      </w:pPr>
      <w:r w:rsidRPr="03ADE87C">
        <w:rPr>
          <w:rFonts w:ascii="Arial" w:eastAsia="Arial" w:hAnsi="Arial" w:cs="Arial"/>
        </w:rPr>
        <w:t>(ii)</w:t>
      </w:r>
      <w:r>
        <w:tab/>
      </w:r>
      <w:r w:rsidRPr="03ADE87C">
        <w:rPr>
          <w:rFonts w:ascii="Arial" w:eastAsia="Arial" w:hAnsi="Arial" w:cs="Arial"/>
        </w:rPr>
        <w:t>Combined Cadet Force (RN/RM/Army/RAF). In addition to the membership requirement above, personnel must have completed five years’ effective volunteer service. In recognition of the significant limitations on CCF adult volunteers to engage in normal cadet activities at schools due to COVID-19 restrictions, Contingent Commanders should use their judgement to determine individuals’ effective service, based upon previous levels of attendance and activity.</w:t>
      </w:r>
    </w:p>
    <w:p w14:paraId="11102C71" w14:textId="77777777" w:rsidR="009E4C3E" w:rsidRPr="00CA2B7C" w:rsidRDefault="009E4C3E" w:rsidP="009E4C3E">
      <w:pPr>
        <w:ind w:left="-20" w:right="-20"/>
      </w:pPr>
      <w:r>
        <w:rPr>
          <w:rFonts w:ascii="Arial" w:eastAsia="Arial" w:hAnsi="Arial" w:cs="Arial"/>
        </w:rPr>
        <w:tab/>
      </w:r>
      <w:r w:rsidRPr="03ADE87C">
        <w:rPr>
          <w:rFonts w:ascii="Arial" w:eastAsia="Arial" w:hAnsi="Arial" w:cs="Arial"/>
        </w:rPr>
        <w:t xml:space="preserve"> </w:t>
      </w:r>
    </w:p>
    <w:p w14:paraId="3485A845" w14:textId="77777777" w:rsidR="009E4C3E" w:rsidRPr="00CA2B7C" w:rsidRDefault="009E4C3E" w:rsidP="009E4C3E">
      <w:pPr>
        <w:tabs>
          <w:tab w:val="left" w:pos="1440"/>
          <w:tab w:val="left" w:pos="2127"/>
        </w:tabs>
        <w:ind w:left="1440" w:right="-20"/>
      </w:pPr>
      <w:r w:rsidRPr="03ADE87C">
        <w:rPr>
          <w:rFonts w:ascii="Arial" w:eastAsia="Arial" w:hAnsi="Arial" w:cs="Arial"/>
        </w:rPr>
        <w:t>(3)</w:t>
      </w:r>
      <w:r>
        <w:tab/>
      </w:r>
      <w:r w:rsidRPr="03ADE87C">
        <w:rPr>
          <w:rFonts w:ascii="Arial" w:eastAsia="Arial" w:hAnsi="Arial" w:cs="Arial"/>
        </w:rPr>
        <w:t>Those nominated must have the endorsement of their cadet unit commander that they fulfil the criteria for the award of the medal.</w:t>
      </w:r>
    </w:p>
    <w:p w14:paraId="069521E8" w14:textId="77777777" w:rsidR="009E4C3E" w:rsidRPr="00CA2B7C" w:rsidRDefault="009E4C3E" w:rsidP="009E4C3E">
      <w:pPr>
        <w:ind w:left="-20" w:right="-20"/>
      </w:pPr>
      <w:r w:rsidRPr="03ADE87C">
        <w:rPr>
          <w:rFonts w:ascii="Arial" w:eastAsia="Arial" w:hAnsi="Arial" w:cs="Arial"/>
        </w:rPr>
        <w:t xml:space="preserve"> </w:t>
      </w:r>
    </w:p>
    <w:p w14:paraId="224275A9" w14:textId="77777777" w:rsidR="009E4C3E" w:rsidRPr="00CA2B7C" w:rsidRDefault="009E4C3E" w:rsidP="009E4C3E">
      <w:pPr>
        <w:ind w:left="1440" w:right="-20"/>
      </w:pPr>
      <w:r w:rsidRPr="03ADE87C">
        <w:rPr>
          <w:rFonts w:ascii="Arial" w:eastAsia="Arial" w:hAnsi="Arial" w:cs="Arial"/>
        </w:rPr>
        <w:lastRenderedPageBreak/>
        <w:t>(4)</w:t>
      </w:r>
      <w:r>
        <w:tab/>
      </w:r>
      <w:r w:rsidRPr="03ADE87C">
        <w:rPr>
          <w:rFonts w:ascii="Arial" w:eastAsia="Arial" w:hAnsi="Arial" w:cs="Arial"/>
        </w:rPr>
        <w:t>Cadet Force Adult Volunteers who are subject to disciplinary or administrative action on 6 Feb 22, which could result in termination of their Cadet Forces membership, will not be eligible for the medal until the final outcome of that action has been determined. If the action results in termination of their Cadet Forces membership, and if no appeal against that outcome is upheld, the individual will not receive the medal. In all other outcomes, the individual’s eligibility will be determined in accordance with the normal criteria.</w:t>
      </w:r>
    </w:p>
    <w:p w14:paraId="6AA88698" w14:textId="77777777" w:rsidR="009E4C3E" w:rsidRPr="00CA2B7C" w:rsidRDefault="009E4C3E" w:rsidP="009E4C3E">
      <w:pPr>
        <w:ind w:left="-20" w:right="-20"/>
      </w:pPr>
      <w:r w:rsidRPr="03ADE87C">
        <w:rPr>
          <w:rFonts w:ascii="Arial" w:eastAsia="Arial" w:hAnsi="Arial" w:cs="Arial"/>
        </w:rPr>
        <w:t xml:space="preserve"> </w:t>
      </w:r>
    </w:p>
    <w:p w14:paraId="5E4069E1" w14:textId="77777777" w:rsidR="009E4C3E" w:rsidRPr="00CA2B7C" w:rsidRDefault="009E4C3E" w:rsidP="009E4C3E">
      <w:pPr>
        <w:ind w:left="720" w:right="-20"/>
      </w:pPr>
      <w:r w:rsidRPr="03ADE87C">
        <w:rPr>
          <w:rFonts w:ascii="Arial" w:eastAsia="Arial" w:hAnsi="Arial" w:cs="Arial"/>
        </w:rPr>
        <w:t>j.</w:t>
      </w:r>
      <w:r>
        <w:tab/>
      </w:r>
      <w:r w:rsidRPr="03ADE87C">
        <w:rPr>
          <w:rFonts w:ascii="Arial" w:eastAsia="Arial" w:hAnsi="Arial" w:cs="Arial"/>
        </w:rPr>
        <w:t>Individual living holders of the Victoria Cross (VC) and military holders of the George Cross (GC) will automatically qualify for the QPJM regardless of time.</w:t>
      </w:r>
    </w:p>
    <w:p w14:paraId="682AD5D2" w14:textId="77777777" w:rsidR="009E4C3E" w:rsidRPr="00CA2B7C" w:rsidRDefault="009E4C3E" w:rsidP="009E4C3E">
      <w:pPr>
        <w:ind w:left="-20" w:right="-20"/>
      </w:pPr>
      <w:r w:rsidRPr="03ADE87C">
        <w:rPr>
          <w:rFonts w:ascii="Arial" w:eastAsia="Arial" w:hAnsi="Arial" w:cs="Arial"/>
        </w:rPr>
        <w:t xml:space="preserve"> </w:t>
      </w:r>
    </w:p>
    <w:p w14:paraId="4E59C782" w14:textId="77777777" w:rsidR="009E4C3E" w:rsidRPr="00CA2B7C" w:rsidRDefault="009E4C3E" w:rsidP="009E4C3E">
      <w:pPr>
        <w:ind w:left="720" w:right="-20"/>
      </w:pPr>
      <w:r w:rsidRPr="03ADE87C">
        <w:rPr>
          <w:rFonts w:ascii="Arial" w:eastAsia="Arial" w:hAnsi="Arial" w:cs="Arial"/>
        </w:rPr>
        <w:t>k.</w:t>
      </w:r>
      <w:r>
        <w:tab/>
      </w:r>
      <w:r w:rsidRPr="03ADE87C">
        <w:rPr>
          <w:rFonts w:ascii="Arial" w:eastAsia="Arial" w:hAnsi="Arial" w:cs="Arial"/>
        </w:rPr>
        <w:t xml:space="preserve">All Five Star officers and any retired four Star officers who have held the appointment of Chief of Defence Staff, Vice Chief of Defence Staff, or Service Chief. </w:t>
      </w:r>
    </w:p>
    <w:p w14:paraId="6547A77B" w14:textId="77777777" w:rsidR="009E4C3E" w:rsidRPr="00CA2B7C" w:rsidRDefault="009E4C3E" w:rsidP="009E4C3E">
      <w:pPr>
        <w:ind w:left="-20" w:right="-20"/>
      </w:pPr>
      <w:r w:rsidRPr="03ADE87C">
        <w:rPr>
          <w:rFonts w:ascii="Arial" w:eastAsia="Arial" w:hAnsi="Arial" w:cs="Arial"/>
        </w:rPr>
        <w:t xml:space="preserve"> </w:t>
      </w:r>
    </w:p>
    <w:p w14:paraId="08F1110C" w14:textId="77777777" w:rsidR="009E4C3E" w:rsidRPr="00CA2B7C" w:rsidRDefault="009E4C3E" w:rsidP="009E4C3E">
      <w:pPr>
        <w:ind w:left="-20" w:right="-20"/>
      </w:pPr>
      <w:r w:rsidRPr="03ADE87C">
        <w:rPr>
          <w:rFonts w:ascii="Arial" w:eastAsia="Arial" w:hAnsi="Arial" w:cs="Arial"/>
        </w:rPr>
        <w:t>5.</w:t>
      </w:r>
      <w:r>
        <w:tab/>
      </w:r>
      <w:r w:rsidRPr="03ADE87C">
        <w:rPr>
          <w:rFonts w:ascii="Arial" w:eastAsia="Arial" w:hAnsi="Arial" w:cs="Arial"/>
        </w:rPr>
        <w:t xml:space="preserve">Further Eligible Groups falling under Other Government Departments fall out of scope of this DIN, however service within such may be transferable towards the award of the QPJM. </w:t>
      </w:r>
    </w:p>
    <w:p w14:paraId="2327BA66" w14:textId="77777777" w:rsidR="009E4C3E" w:rsidRPr="00CA2B7C" w:rsidRDefault="009E4C3E" w:rsidP="009E4C3E">
      <w:pPr>
        <w:ind w:left="-20" w:right="-20"/>
      </w:pPr>
      <w:r w:rsidRPr="03ADE87C">
        <w:rPr>
          <w:rFonts w:ascii="Arial" w:eastAsia="Arial" w:hAnsi="Arial" w:cs="Arial"/>
          <w:b/>
          <w:bCs/>
        </w:rPr>
        <w:t xml:space="preserve"> </w:t>
      </w:r>
    </w:p>
    <w:p w14:paraId="4626A802" w14:textId="77777777" w:rsidR="009E4C3E" w:rsidRPr="00CA2B7C" w:rsidRDefault="009E4C3E" w:rsidP="009E4C3E">
      <w:pPr>
        <w:ind w:left="-20" w:right="-20"/>
      </w:pPr>
      <w:r w:rsidRPr="03ADE87C">
        <w:rPr>
          <w:rFonts w:ascii="Arial" w:eastAsia="Arial" w:hAnsi="Arial" w:cs="Arial"/>
          <w:b/>
          <w:bCs/>
        </w:rPr>
        <w:t>MOD Emergency Services</w:t>
      </w:r>
    </w:p>
    <w:p w14:paraId="54081D1B" w14:textId="77777777" w:rsidR="009E4C3E" w:rsidRPr="00CA2B7C" w:rsidRDefault="009E4C3E" w:rsidP="009E4C3E">
      <w:pPr>
        <w:ind w:left="-20" w:right="-20"/>
      </w:pPr>
      <w:r w:rsidRPr="03ADE87C">
        <w:rPr>
          <w:rFonts w:ascii="Arial" w:eastAsia="Arial" w:hAnsi="Arial" w:cs="Arial"/>
          <w:b/>
          <w:bCs/>
        </w:rPr>
        <w:t xml:space="preserve"> </w:t>
      </w:r>
    </w:p>
    <w:p w14:paraId="5651807B" w14:textId="77777777" w:rsidR="009E4C3E" w:rsidRPr="00CA2B7C" w:rsidRDefault="009E4C3E" w:rsidP="009E4C3E">
      <w:pPr>
        <w:ind w:left="-20" w:right="-20"/>
      </w:pPr>
      <w:r w:rsidRPr="03ADE87C">
        <w:rPr>
          <w:rFonts w:ascii="Arial" w:eastAsia="Arial" w:hAnsi="Arial" w:cs="Arial"/>
        </w:rPr>
        <w:t>6.</w:t>
      </w:r>
      <w:r>
        <w:tab/>
      </w:r>
      <w:r w:rsidRPr="03ADE87C">
        <w:rPr>
          <w:rFonts w:ascii="Arial" w:eastAsia="Arial" w:hAnsi="Arial" w:cs="Arial"/>
        </w:rPr>
        <w:t xml:space="preserve">MOD Emergency Services personnel who are in effective paid MOD service, retained or in a voluntary capacity, who: </w:t>
      </w:r>
    </w:p>
    <w:p w14:paraId="0FBAC933" w14:textId="77777777" w:rsidR="009E4C3E" w:rsidRPr="00CA2B7C" w:rsidRDefault="009E4C3E" w:rsidP="009E4C3E">
      <w:pPr>
        <w:ind w:left="-20" w:right="-20"/>
      </w:pPr>
      <w:r w:rsidRPr="03ADE87C">
        <w:rPr>
          <w:rFonts w:ascii="Arial" w:eastAsia="Arial" w:hAnsi="Arial" w:cs="Arial"/>
        </w:rPr>
        <w:t xml:space="preserve"> </w:t>
      </w:r>
    </w:p>
    <w:p w14:paraId="0BC56D31" w14:textId="77777777" w:rsidR="009E4C3E" w:rsidRPr="00CA2B7C" w:rsidRDefault="009E4C3E" w:rsidP="009E4C3E">
      <w:pPr>
        <w:ind w:left="1440" w:right="-20" w:hanging="720"/>
      </w:pPr>
      <w:r w:rsidRPr="03ADE87C">
        <w:rPr>
          <w:rFonts w:ascii="Arial" w:eastAsia="Arial" w:hAnsi="Arial" w:cs="Arial"/>
        </w:rPr>
        <w:t xml:space="preserve">a. </w:t>
      </w:r>
      <w:r>
        <w:tab/>
      </w:r>
      <w:r w:rsidRPr="03ADE87C">
        <w:rPr>
          <w:rFonts w:ascii="Arial" w:eastAsia="Arial" w:hAnsi="Arial" w:cs="Arial"/>
        </w:rPr>
        <w:t>As part of their conditions of service, are called to attend emergencies and who are potentially placing themselves in danger (</w:t>
      </w:r>
      <w:r w:rsidRPr="03ADE87C">
        <w:rPr>
          <w:rFonts w:ascii="Arial" w:eastAsia="Arial" w:hAnsi="Arial" w:cs="Arial"/>
          <w:i/>
          <w:iCs/>
        </w:rPr>
        <w:t>and/or saving others from danger)</w:t>
      </w:r>
      <w:r w:rsidRPr="03ADE87C">
        <w:rPr>
          <w:rFonts w:ascii="Arial" w:eastAsia="Arial" w:hAnsi="Arial" w:cs="Arial"/>
        </w:rPr>
        <w:t>, and</w:t>
      </w:r>
      <w:r>
        <w:rPr>
          <w:rFonts w:ascii="Arial" w:eastAsia="Arial" w:hAnsi="Arial" w:cs="Arial"/>
        </w:rPr>
        <w:t>;</w:t>
      </w:r>
    </w:p>
    <w:p w14:paraId="2FFAA51A" w14:textId="77777777" w:rsidR="009E4C3E" w:rsidRPr="00CA2B7C" w:rsidRDefault="009E4C3E" w:rsidP="009E4C3E">
      <w:pPr>
        <w:ind w:left="-20" w:right="-20"/>
      </w:pPr>
      <w:r w:rsidRPr="03ADE87C">
        <w:rPr>
          <w:rFonts w:ascii="Arial" w:eastAsia="Arial" w:hAnsi="Arial" w:cs="Arial"/>
        </w:rPr>
        <w:t xml:space="preserve"> </w:t>
      </w:r>
    </w:p>
    <w:p w14:paraId="3D9CA80B" w14:textId="77777777" w:rsidR="009E4C3E" w:rsidRPr="00CA2B7C" w:rsidRDefault="009E4C3E" w:rsidP="009E4C3E">
      <w:pPr>
        <w:ind w:left="-20" w:right="-20" w:firstLine="740"/>
      </w:pPr>
      <w:r w:rsidRPr="03ADE87C">
        <w:rPr>
          <w:rFonts w:ascii="Arial" w:eastAsia="Arial" w:hAnsi="Arial" w:cs="Arial"/>
        </w:rPr>
        <w:t xml:space="preserve">b. </w:t>
      </w:r>
      <w:r>
        <w:tab/>
      </w:r>
      <w:r w:rsidRPr="03ADE87C">
        <w:rPr>
          <w:rFonts w:ascii="Arial" w:eastAsia="Arial" w:hAnsi="Arial" w:cs="Arial"/>
        </w:rPr>
        <w:t>Are in service on 6 Feb 22, and</w:t>
      </w:r>
    </w:p>
    <w:p w14:paraId="3DE7806B" w14:textId="77777777" w:rsidR="009E4C3E" w:rsidRPr="00CA2B7C" w:rsidRDefault="009E4C3E" w:rsidP="009E4C3E">
      <w:pPr>
        <w:ind w:left="-20" w:right="-20" w:firstLine="567"/>
      </w:pPr>
      <w:r w:rsidRPr="03ADE87C">
        <w:rPr>
          <w:rFonts w:ascii="Arial" w:eastAsia="Arial" w:hAnsi="Arial" w:cs="Arial"/>
        </w:rPr>
        <w:t xml:space="preserve"> </w:t>
      </w:r>
    </w:p>
    <w:p w14:paraId="75365B37" w14:textId="672D2DF1" w:rsidR="009E4C3E" w:rsidRDefault="009E4C3E" w:rsidP="009E4C3E">
      <w:pPr>
        <w:ind w:left="-20" w:right="-20" w:firstLine="740"/>
        <w:rPr>
          <w:rFonts w:ascii="Arial" w:eastAsia="Arial" w:hAnsi="Arial" w:cs="Arial"/>
        </w:rPr>
      </w:pPr>
      <w:r w:rsidRPr="03ADE87C">
        <w:rPr>
          <w:rFonts w:ascii="Arial" w:eastAsia="Arial" w:hAnsi="Arial" w:cs="Arial"/>
        </w:rPr>
        <w:t xml:space="preserve">c. </w:t>
      </w:r>
      <w:r>
        <w:tab/>
      </w:r>
      <w:r w:rsidRPr="03ADE87C">
        <w:rPr>
          <w:rFonts w:ascii="Arial" w:eastAsia="Arial" w:hAnsi="Arial" w:cs="Arial"/>
        </w:rPr>
        <w:t>Have aggregated service of five years or more on 6 Feb 22.</w:t>
      </w:r>
    </w:p>
    <w:p w14:paraId="54AF83F7" w14:textId="6C666F3F" w:rsidR="009E4C3E" w:rsidRDefault="009E4C3E" w:rsidP="009E4C3E">
      <w:pPr>
        <w:ind w:right="-20"/>
        <w:rPr>
          <w:rFonts w:ascii="Arial" w:eastAsia="Arial" w:hAnsi="Arial" w:cs="Arial"/>
        </w:rPr>
      </w:pPr>
    </w:p>
    <w:p w14:paraId="2EBF4B11" w14:textId="77777777" w:rsidR="009E4C3E" w:rsidRPr="00CA2B7C" w:rsidRDefault="009E4C3E" w:rsidP="009E4C3E">
      <w:pPr>
        <w:ind w:left="-20" w:right="-20"/>
      </w:pPr>
      <w:r w:rsidRPr="03ADE87C">
        <w:rPr>
          <w:rFonts w:ascii="Arial" w:eastAsia="Arial" w:hAnsi="Arial" w:cs="Arial"/>
        </w:rPr>
        <w:t xml:space="preserve">7. </w:t>
      </w:r>
      <w:r>
        <w:tab/>
      </w:r>
      <w:r w:rsidRPr="03ADE87C">
        <w:rPr>
          <w:rFonts w:ascii="Arial" w:eastAsia="Arial" w:hAnsi="Arial" w:cs="Arial"/>
        </w:rPr>
        <w:t xml:space="preserve">The following groups of MOD civilian personnel meet the definition of an emergency service, as defined above: </w:t>
      </w:r>
    </w:p>
    <w:p w14:paraId="7BAF8551" w14:textId="77777777" w:rsidR="009E4C3E" w:rsidRPr="00CA2B7C" w:rsidRDefault="009E4C3E" w:rsidP="009E4C3E">
      <w:pPr>
        <w:ind w:left="-20" w:right="-20"/>
      </w:pPr>
      <w:r w:rsidRPr="03ADE87C">
        <w:rPr>
          <w:rFonts w:ascii="Arial" w:eastAsia="Arial" w:hAnsi="Arial" w:cs="Arial"/>
        </w:rPr>
        <w:t xml:space="preserve"> </w:t>
      </w:r>
    </w:p>
    <w:p w14:paraId="179A72D5" w14:textId="77777777" w:rsidR="009E4C3E" w:rsidRPr="00CA2B7C" w:rsidRDefault="009E4C3E" w:rsidP="009E4C3E">
      <w:pPr>
        <w:ind w:left="-20" w:right="-20" w:firstLine="740"/>
      </w:pPr>
      <w:r w:rsidRPr="03ADE87C">
        <w:rPr>
          <w:rFonts w:ascii="Arial" w:eastAsia="Arial" w:hAnsi="Arial" w:cs="Arial"/>
        </w:rPr>
        <w:t>a.</w:t>
      </w:r>
      <w:r>
        <w:tab/>
      </w:r>
      <w:r w:rsidRPr="03ADE87C">
        <w:rPr>
          <w:rFonts w:ascii="Arial" w:eastAsia="Arial" w:hAnsi="Arial" w:cs="Arial"/>
        </w:rPr>
        <w:t xml:space="preserve">Ministry of Defence Fire &amp; Rescue Service. </w:t>
      </w:r>
    </w:p>
    <w:p w14:paraId="1B341957" w14:textId="77777777" w:rsidR="009E4C3E" w:rsidRPr="00CA2B7C" w:rsidRDefault="009E4C3E" w:rsidP="009E4C3E">
      <w:pPr>
        <w:ind w:left="-20" w:right="-20"/>
      </w:pPr>
      <w:r w:rsidRPr="03ADE87C">
        <w:rPr>
          <w:rFonts w:ascii="Arial" w:eastAsia="Arial" w:hAnsi="Arial" w:cs="Arial"/>
        </w:rPr>
        <w:t xml:space="preserve"> </w:t>
      </w:r>
      <w:r>
        <w:rPr>
          <w:rFonts w:ascii="Arial" w:eastAsia="Arial" w:hAnsi="Arial" w:cs="Arial"/>
        </w:rPr>
        <w:tab/>
      </w:r>
    </w:p>
    <w:p w14:paraId="38BCEEC8" w14:textId="77777777" w:rsidR="009E4C3E" w:rsidRPr="00CA2B7C" w:rsidRDefault="009E4C3E" w:rsidP="009E4C3E">
      <w:pPr>
        <w:ind w:left="-20" w:right="-20" w:firstLine="740"/>
      </w:pPr>
      <w:r w:rsidRPr="03ADE87C">
        <w:rPr>
          <w:rFonts w:ascii="Arial" w:eastAsia="Arial" w:hAnsi="Arial" w:cs="Arial"/>
        </w:rPr>
        <w:t>b.</w:t>
      </w:r>
      <w:r>
        <w:tab/>
      </w:r>
      <w:r w:rsidRPr="03ADE87C">
        <w:rPr>
          <w:rFonts w:ascii="Arial" w:eastAsia="Arial" w:hAnsi="Arial" w:cs="Arial"/>
        </w:rPr>
        <w:t xml:space="preserve">Ministry of Defence Police. </w:t>
      </w:r>
    </w:p>
    <w:p w14:paraId="43212FC5" w14:textId="77777777" w:rsidR="009E4C3E" w:rsidRPr="00CA2B7C" w:rsidRDefault="009E4C3E" w:rsidP="009E4C3E">
      <w:pPr>
        <w:ind w:left="-20" w:right="-20"/>
      </w:pPr>
      <w:r w:rsidRPr="03ADE87C">
        <w:rPr>
          <w:rFonts w:ascii="Arial" w:eastAsia="Arial" w:hAnsi="Arial" w:cs="Arial"/>
        </w:rPr>
        <w:t xml:space="preserve"> </w:t>
      </w:r>
    </w:p>
    <w:p w14:paraId="6B326C7C" w14:textId="77777777" w:rsidR="009E4C3E" w:rsidRPr="00CA2B7C" w:rsidRDefault="009E4C3E" w:rsidP="009E4C3E">
      <w:pPr>
        <w:ind w:left="-20" w:right="-20" w:firstLine="740"/>
      </w:pPr>
      <w:r w:rsidRPr="03ADE87C">
        <w:rPr>
          <w:rFonts w:ascii="Arial" w:eastAsia="Arial" w:hAnsi="Arial" w:cs="Arial"/>
        </w:rPr>
        <w:t>c.</w:t>
      </w:r>
      <w:r>
        <w:tab/>
      </w:r>
      <w:r w:rsidRPr="03ADE87C">
        <w:rPr>
          <w:rFonts w:ascii="Arial" w:eastAsia="Arial" w:hAnsi="Arial" w:cs="Arial"/>
        </w:rPr>
        <w:t xml:space="preserve">Sovereign Base Area Police in Cyprus </w:t>
      </w:r>
    </w:p>
    <w:p w14:paraId="0878BBAC" w14:textId="77777777" w:rsidR="009E4C3E" w:rsidRPr="00CA2B7C" w:rsidRDefault="009E4C3E" w:rsidP="009E4C3E">
      <w:pPr>
        <w:ind w:left="-20" w:right="-20"/>
      </w:pPr>
      <w:r w:rsidRPr="03ADE87C">
        <w:rPr>
          <w:rFonts w:ascii="Arial" w:eastAsia="Arial" w:hAnsi="Arial" w:cs="Arial"/>
        </w:rPr>
        <w:t xml:space="preserve"> </w:t>
      </w:r>
    </w:p>
    <w:p w14:paraId="1AC47B3F" w14:textId="77777777" w:rsidR="009E4C3E" w:rsidRPr="00CA2B7C" w:rsidRDefault="009E4C3E" w:rsidP="009E4C3E">
      <w:pPr>
        <w:ind w:left="-20" w:right="-20" w:firstLine="740"/>
      </w:pPr>
      <w:r w:rsidRPr="03ADE87C">
        <w:rPr>
          <w:rFonts w:ascii="Arial" w:eastAsia="Arial" w:hAnsi="Arial" w:cs="Arial"/>
        </w:rPr>
        <w:t>d.</w:t>
      </w:r>
      <w:r>
        <w:tab/>
      </w:r>
      <w:r w:rsidRPr="03ADE87C">
        <w:rPr>
          <w:rFonts w:ascii="Arial" w:eastAsia="Arial" w:hAnsi="Arial" w:cs="Arial"/>
        </w:rPr>
        <w:t xml:space="preserve">Gibraltar Service Police </w:t>
      </w:r>
    </w:p>
    <w:p w14:paraId="7EB8D77B" w14:textId="77777777" w:rsidR="009E4C3E" w:rsidRPr="00CA2B7C" w:rsidRDefault="009E4C3E" w:rsidP="009E4C3E">
      <w:pPr>
        <w:ind w:left="-20" w:right="-20"/>
      </w:pPr>
      <w:r w:rsidRPr="03ADE87C">
        <w:rPr>
          <w:rFonts w:ascii="Arial" w:eastAsia="Arial" w:hAnsi="Arial" w:cs="Arial"/>
        </w:rPr>
        <w:t xml:space="preserve"> </w:t>
      </w:r>
    </w:p>
    <w:p w14:paraId="142F8159" w14:textId="77777777" w:rsidR="009E4C3E" w:rsidRPr="00CA2B7C" w:rsidRDefault="009E4C3E" w:rsidP="009E4C3E">
      <w:pPr>
        <w:ind w:left="-20" w:right="-20" w:firstLine="740"/>
      </w:pPr>
      <w:r w:rsidRPr="03ADE87C">
        <w:rPr>
          <w:rFonts w:ascii="Arial" w:eastAsia="Arial" w:hAnsi="Arial" w:cs="Arial"/>
        </w:rPr>
        <w:t>e.</w:t>
      </w:r>
      <w:r>
        <w:tab/>
      </w:r>
      <w:r w:rsidRPr="03ADE87C">
        <w:rPr>
          <w:rFonts w:ascii="Arial" w:eastAsia="Arial" w:hAnsi="Arial" w:cs="Arial"/>
        </w:rPr>
        <w:t xml:space="preserve">Northern Ireland Security Guard Service </w:t>
      </w:r>
    </w:p>
    <w:p w14:paraId="7D81E9F4" w14:textId="77777777" w:rsidR="009E4C3E" w:rsidRPr="00CA2B7C" w:rsidRDefault="009E4C3E" w:rsidP="009E4C3E">
      <w:pPr>
        <w:ind w:left="-20" w:right="-20"/>
      </w:pPr>
      <w:r w:rsidRPr="03ADE87C">
        <w:rPr>
          <w:rFonts w:ascii="Arial" w:eastAsia="Arial" w:hAnsi="Arial" w:cs="Arial"/>
        </w:rPr>
        <w:t xml:space="preserve"> </w:t>
      </w:r>
      <w:r>
        <w:rPr>
          <w:rFonts w:ascii="Arial" w:eastAsia="Arial" w:hAnsi="Arial" w:cs="Arial"/>
        </w:rPr>
        <w:tab/>
      </w:r>
    </w:p>
    <w:p w14:paraId="7BF91F70" w14:textId="77777777" w:rsidR="009E4C3E" w:rsidRPr="00CA2B7C" w:rsidRDefault="009E4C3E" w:rsidP="009E4C3E">
      <w:pPr>
        <w:ind w:left="-20" w:right="-20" w:firstLine="740"/>
      </w:pPr>
      <w:r w:rsidRPr="03ADE87C">
        <w:rPr>
          <w:rFonts w:ascii="Arial" w:eastAsia="Arial" w:hAnsi="Arial" w:cs="Arial"/>
        </w:rPr>
        <w:t xml:space="preserve">f. </w:t>
      </w:r>
      <w:r>
        <w:tab/>
      </w:r>
      <w:r w:rsidRPr="03ADE87C">
        <w:rPr>
          <w:rFonts w:ascii="Arial" w:eastAsia="Arial" w:hAnsi="Arial" w:cs="Arial"/>
        </w:rPr>
        <w:t xml:space="preserve">MOD Ambulance Paramedics </w:t>
      </w:r>
    </w:p>
    <w:p w14:paraId="1F37F7D0" w14:textId="77777777" w:rsidR="009E4C3E" w:rsidRPr="00CA2B7C" w:rsidRDefault="009E4C3E" w:rsidP="009E4C3E">
      <w:pPr>
        <w:ind w:left="-20" w:right="-20"/>
      </w:pPr>
      <w:r w:rsidRPr="03ADE87C">
        <w:rPr>
          <w:rFonts w:ascii="Arial" w:eastAsia="Arial" w:hAnsi="Arial" w:cs="Arial"/>
        </w:rPr>
        <w:t xml:space="preserve"> </w:t>
      </w:r>
    </w:p>
    <w:p w14:paraId="52800C7E" w14:textId="77777777" w:rsidR="009E4C3E" w:rsidRDefault="009E4C3E" w:rsidP="009E4C3E">
      <w:pPr>
        <w:ind w:left="-20" w:right="-20"/>
        <w:rPr>
          <w:rFonts w:ascii="Arial" w:eastAsia="Arial" w:hAnsi="Arial" w:cs="Arial"/>
          <w:b/>
          <w:bCs/>
        </w:rPr>
      </w:pPr>
    </w:p>
    <w:p w14:paraId="412A9E3C" w14:textId="2DA949C6" w:rsidR="009E4C3E" w:rsidRPr="00CA2B7C" w:rsidRDefault="009E4C3E" w:rsidP="009E4C3E">
      <w:pPr>
        <w:ind w:left="-20" w:right="-20"/>
      </w:pPr>
      <w:r w:rsidRPr="03ADE87C">
        <w:rPr>
          <w:rFonts w:ascii="Arial" w:eastAsia="Arial" w:hAnsi="Arial" w:cs="Arial"/>
          <w:b/>
          <w:bCs/>
        </w:rPr>
        <w:lastRenderedPageBreak/>
        <w:t xml:space="preserve">Aggregated Service </w:t>
      </w:r>
    </w:p>
    <w:p w14:paraId="1B053C11" w14:textId="77777777" w:rsidR="009E4C3E" w:rsidRPr="00CA2B7C" w:rsidRDefault="009E4C3E" w:rsidP="009E4C3E">
      <w:pPr>
        <w:ind w:left="-20" w:right="-20"/>
      </w:pPr>
      <w:r w:rsidRPr="03ADE87C">
        <w:rPr>
          <w:rFonts w:ascii="Arial" w:eastAsia="Arial" w:hAnsi="Arial" w:cs="Arial"/>
        </w:rPr>
        <w:t xml:space="preserve"> </w:t>
      </w:r>
    </w:p>
    <w:p w14:paraId="32DE0A9B" w14:textId="77777777" w:rsidR="009E4C3E" w:rsidRPr="00CA2B7C" w:rsidRDefault="009E4C3E" w:rsidP="009E4C3E">
      <w:pPr>
        <w:ind w:left="-20" w:right="-20"/>
      </w:pPr>
      <w:r w:rsidRPr="03ADE87C">
        <w:rPr>
          <w:rFonts w:ascii="Arial" w:eastAsia="Arial" w:hAnsi="Arial" w:cs="Arial"/>
        </w:rPr>
        <w:t xml:space="preserve">8. </w:t>
      </w:r>
      <w:r>
        <w:tab/>
      </w:r>
      <w:r w:rsidRPr="03ADE87C">
        <w:rPr>
          <w:rFonts w:ascii="Arial" w:eastAsia="Arial" w:hAnsi="Arial" w:cs="Arial"/>
        </w:rPr>
        <w:t xml:space="preserve">Combinations of all categories of qualifying service described above may be aggregated within the constraints detailed prior. A total of 1826 days (five full years) service must be completed and can only be made up of not less than the following minimum multiples or equivalents: </w:t>
      </w:r>
    </w:p>
    <w:p w14:paraId="0B499927" w14:textId="77777777" w:rsidR="009E4C3E" w:rsidRPr="00CA2B7C" w:rsidRDefault="009E4C3E" w:rsidP="009E4C3E">
      <w:pPr>
        <w:ind w:left="-20" w:right="-20"/>
      </w:pPr>
      <w:r w:rsidRPr="03ADE87C">
        <w:rPr>
          <w:rFonts w:ascii="Arial" w:eastAsia="Arial" w:hAnsi="Arial" w:cs="Arial"/>
        </w:rPr>
        <w:t xml:space="preserve"> </w:t>
      </w:r>
    </w:p>
    <w:p w14:paraId="21853387" w14:textId="77777777" w:rsidR="009E4C3E" w:rsidRPr="00CA2B7C" w:rsidRDefault="009E4C3E" w:rsidP="009E4C3E">
      <w:pPr>
        <w:ind w:left="720" w:right="-20"/>
      </w:pPr>
      <w:r w:rsidRPr="03ADE87C">
        <w:rPr>
          <w:rFonts w:ascii="Arial" w:eastAsia="Arial" w:hAnsi="Arial" w:cs="Arial"/>
        </w:rPr>
        <w:t>a.</w:t>
      </w:r>
      <w:r>
        <w:tab/>
      </w:r>
      <w:r w:rsidRPr="03ADE87C">
        <w:rPr>
          <w:rFonts w:ascii="Arial" w:eastAsia="Arial" w:hAnsi="Arial" w:cs="Arial"/>
        </w:rPr>
        <w:t>In any one year, 365 aggregated effective paid military service days as a member of the Regular Forces, Reservists engaged on FTRS, Royal Fleet Auxiliary, RAF Reserves (Civilian Component) and Sponsored Reservists will count as one of the five years.</w:t>
      </w:r>
      <w:r w:rsidRPr="03ADE87C">
        <w:rPr>
          <w:rFonts w:ascii="Arial" w:eastAsia="Arial" w:hAnsi="Arial" w:cs="Arial"/>
          <w:color w:val="FF0000"/>
        </w:rPr>
        <w:t xml:space="preserve"> </w:t>
      </w:r>
      <w:r w:rsidRPr="03ADE87C">
        <w:rPr>
          <w:rFonts w:ascii="Arial" w:eastAsia="Arial" w:hAnsi="Arial" w:cs="Arial"/>
        </w:rPr>
        <w:t>There is no limit on the how far back in a Service person’s career this type of reckonable service can be brought forward to count towards the QPJM (e.g. a Reservist from 2019 to 6 February 2022 with only 2 Certificates of Efficiency, but has Regular Service between 1980 and 2011, will have c30-31 years effective paid military service, so would therefore have over 1826 reckonable days towards the QPJM, but also have the equivalent of 32-33 efficiency markers to be deemed eligible for the QPJM).</w:t>
      </w:r>
      <w:r w:rsidRPr="03ADE87C">
        <w:rPr>
          <w:rFonts w:ascii="Arial" w:eastAsia="Arial" w:hAnsi="Arial" w:cs="Arial"/>
          <w:b/>
          <w:bCs/>
        </w:rPr>
        <w:t xml:space="preserve"> </w:t>
      </w:r>
    </w:p>
    <w:p w14:paraId="0E168B07" w14:textId="77777777" w:rsidR="009E4C3E" w:rsidRPr="00CA2B7C" w:rsidRDefault="009E4C3E" w:rsidP="009E4C3E">
      <w:pPr>
        <w:ind w:left="-20" w:right="-20"/>
      </w:pPr>
      <w:r w:rsidRPr="03ADE87C">
        <w:rPr>
          <w:rFonts w:ascii="Arial" w:eastAsia="Arial" w:hAnsi="Arial" w:cs="Arial"/>
        </w:rPr>
        <w:t xml:space="preserve"> </w:t>
      </w:r>
    </w:p>
    <w:p w14:paraId="11E03BE0" w14:textId="77777777" w:rsidR="009E4C3E" w:rsidRPr="00CA2B7C" w:rsidRDefault="009E4C3E" w:rsidP="009E4C3E">
      <w:pPr>
        <w:ind w:left="720" w:right="-20"/>
      </w:pPr>
      <w:r w:rsidRPr="03ADE87C">
        <w:rPr>
          <w:rFonts w:ascii="Arial" w:eastAsia="Arial" w:hAnsi="Arial" w:cs="Arial"/>
        </w:rPr>
        <w:t>b.</w:t>
      </w:r>
      <w:r>
        <w:tab/>
      </w:r>
      <w:r w:rsidRPr="03ADE87C">
        <w:rPr>
          <w:rFonts w:ascii="Arial" w:eastAsia="Arial" w:hAnsi="Arial" w:cs="Arial"/>
        </w:rPr>
        <w:t>365 days as a member of a Volunteer Reserve Force (not engaged on FTRS) will be validated by one Volunteer Reserve Forces annual CofE achieving training year (1 Apr – 31 Mar), will count as one of the five qualifying years, and only one annual CofE is to count per training year. (A 27+ day mobilisation may count in lieu of CofE).</w:t>
      </w:r>
    </w:p>
    <w:p w14:paraId="6265B9EB" w14:textId="77777777" w:rsidR="009E4C3E" w:rsidRPr="00CA2B7C" w:rsidRDefault="009E4C3E" w:rsidP="009E4C3E">
      <w:pPr>
        <w:ind w:left="-20" w:right="-20"/>
      </w:pPr>
      <w:r w:rsidRPr="03ADE87C">
        <w:rPr>
          <w:rFonts w:ascii="Arial" w:eastAsia="Arial" w:hAnsi="Arial" w:cs="Arial"/>
        </w:rPr>
        <w:t xml:space="preserve"> </w:t>
      </w:r>
    </w:p>
    <w:p w14:paraId="739A5964" w14:textId="77777777" w:rsidR="009E4C3E" w:rsidRPr="00CA2B7C" w:rsidRDefault="009E4C3E" w:rsidP="009E4C3E">
      <w:pPr>
        <w:ind w:left="720" w:right="-20"/>
      </w:pPr>
      <w:r w:rsidRPr="03ADE87C">
        <w:rPr>
          <w:rFonts w:ascii="Arial" w:eastAsia="Arial" w:hAnsi="Arial" w:cs="Arial"/>
        </w:rPr>
        <w:t>c.</w:t>
      </w:r>
      <w:r>
        <w:tab/>
      </w:r>
      <w:r w:rsidRPr="03ADE87C">
        <w:rPr>
          <w:rFonts w:ascii="Arial" w:eastAsia="Arial" w:hAnsi="Arial" w:cs="Arial"/>
        </w:rPr>
        <w:t>365 days of membership of the MOD sponsored Cadet Forces as a uniformed adult volunteer or as a cadet over the age of 18, validated by the requisite number of days’ uniformed volunteer service per training year (as set out in paragraphs 4.i.2(</w:t>
      </w:r>
      <w:proofErr w:type="spellStart"/>
      <w:r w:rsidRPr="03ADE87C">
        <w:rPr>
          <w:rFonts w:ascii="Arial" w:eastAsia="Arial" w:hAnsi="Arial" w:cs="Arial"/>
        </w:rPr>
        <w:t>i</w:t>
      </w:r>
      <w:proofErr w:type="spellEnd"/>
      <w:r w:rsidRPr="03ADE87C">
        <w:rPr>
          <w:rFonts w:ascii="Arial" w:eastAsia="Arial" w:hAnsi="Arial" w:cs="Arial"/>
        </w:rPr>
        <w:t>) and 4.i.2(ii) above).</w:t>
      </w:r>
    </w:p>
    <w:p w14:paraId="03643630" w14:textId="77777777" w:rsidR="009E4C3E" w:rsidRPr="00CA2B7C" w:rsidRDefault="009E4C3E" w:rsidP="009E4C3E">
      <w:pPr>
        <w:ind w:left="-20" w:right="-20"/>
      </w:pPr>
      <w:r w:rsidRPr="03ADE87C">
        <w:rPr>
          <w:rFonts w:ascii="Arial" w:eastAsia="Arial" w:hAnsi="Arial" w:cs="Arial"/>
        </w:rPr>
        <w:t xml:space="preserve"> </w:t>
      </w:r>
    </w:p>
    <w:p w14:paraId="367F6F6F" w14:textId="77777777" w:rsidR="009E4C3E" w:rsidRPr="00CA2B7C" w:rsidRDefault="009E4C3E" w:rsidP="009E4C3E">
      <w:pPr>
        <w:ind w:left="-20" w:right="-20"/>
      </w:pPr>
      <w:r w:rsidRPr="03ADE87C">
        <w:rPr>
          <w:rFonts w:ascii="Arial" w:eastAsia="Arial" w:hAnsi="Arial" w:cs="Arial"/>
        </w:rPr>
        <w:t xml:space="preserve">9. </w:t>
      </w:r>
      <w:r>
        <w:tab/>
      </w:r>
      <w:r w:rsidRPr="03ADE87C">
        <w:rPr>
          <w:rFonts w:ascii="Arial" w:eastAsia="Arial" w:hAnsi="Arial" w:cs="Arial"/>
        </w:rPr>
        <w:t xml:space="preserve">Qualifying service within UK emergency services, to include the MOD Emergency Services as detailed in paragraphs 5 and 6 above, will count towards the five years eligibility criteria, provided the individual was in service on 6 Feb 22. </w:t>
      </w:r>
    </w:p>
    <w:p w14:paraId="51E2BE4E" w14:textId="77777777" w:rsidR="009E4C3E" w:rsidRPr="00CA2B7C" w:rsidRDefault="009E4C3E" w:rsidP="009E4C3E">
      <w:pPr>
        <w:ind w:left="-20" w:right="-20"/>
      </w:pPr>
      <w:r w:rsidRPr="03ADE87C">
        <w:rPr>
          <w:rFonts w:ascii="Arial" w:eastAsia="Arial" w:hAnsi="Arial" w:cs="Arial"/>
        </w:rPr>
        <w:t xml:space="preserve"> </w:t>
      </w:r>
    </w:p>
    <w:p w14:paraId="02AB8D08" w14:textId="77777777" w:rsidR="009E4C3E" w:rsidRPr="00CA2B7C" w:rsidRDefault="009E4C3E" w:rsidP="009E4C3E">
      <w:pPr>
        <w:ind w:left="-20" w:right="-20"/>
      </w:pPr>
      <w:r w:rsidRPr="03ADE87C">
        <w:rPr>
          <w:rFonts w:ascii="Arial" w:eastAsia="Arial" w:hAnsi="Arial" w:cs="Arial"/>
        </w:rPr>
        <w:t xml:space="preserve">10. </w:t>
      </w:r>
      <w:r>
        <w:tab/>
      </w:r>
      <w:r w:rsidRPr="03ADE87C">
        <w:rPr>
          <w:rFonts w:ascii="Arial" w:eastAsia="Arial" w:hAnsi="Arial" w:cs="Arial"/>
        </w:rPr>
        <w:t xml:space="preserve">UK personnel serving overseas on paid secondment or loan terms outside the UK who have completed the minimum five-year qualifying period on 6 Feb 22 will qualify for the medal. The individual’s eligibility will be determined in accordance with the normal criteria. </w:t>
      </w:r>
    </w:p>
    <w:p w14:paraId="0A4E2574" w14:textId="77777777" w:rsidR="009E4C3E" w:rsidRPr="00CA2B7C" w:rsidRDefault="009E4C3E" w:rsidP="009E4C3E">
      <w:pPr>
        <w:ind w:left="-20" w:right="-20"/>
      </w:pPr>
      <w:r w:rsidRPr="03ADE87C">
        <w:rPr>
          <w:rFonts w:ascii="Arial" w:eastAsia="Arial" w:hAnsi="Arial" w:cs="Arial"/>
        </w:rPr>
        <w:t xml:space="preserve"> </w:t>
      </w:r>
    </w:p>
    <w:p w14:paraId="72FF99CC" w14:textId="77777777" w:rsidR="009E4C3E" w:rsidRPr="00CA2B7C" w:rsidRDefault="009E4C3E" w:rsidP="009E4C3E">
      <w:pPr>
        <w:ind w:left="-20" w:right="-20"/>
      </w:pPr>
      <w:r w:rsidRPr="03ADE87C">
        <w:rPr>
          <w:rFonts w:ascii="Arial" w:eastAsia="Arial" w:hAnsi="Arial" w:cs="Arial"/>
        </w:rPr>
        <w:t xml:space="preserve">11. </w:t>
      </w:r>
      <w:r>
        <w:tab/>
      </w:r>
      <w:r w:rsidRPr="03ADE87C">
        <w:rPr>
          <w:rFonts w:ascii="Arial" w:eastAsia="Arial" w:hAnsi="Arial" w:cs="Arial"/>
        </w:rPr>
        <w:t xml:space="preserve">Previous equivalent service with British Overseas Territories (Gibraltar, Bermuda, Falkland Islands, Turks &amp; Caicos Islands, Cayman Islands, or Montserrat) or Commonwealth countries of which The Queen is Head of State (Antigua and Barbuda, Australia, Bahamas, Belize, Canada, Grenada, Jamaica, New Zealand, Papua New Guinea, St Christopher and Nevis, St Lucia, St Vincent and the Grenadines, Solomon Islands, and Tuvalu) will count towards eligibility. The onus will be on individuals to provide evidence (as appropriate) of such service. Breaks of service in between any reckonable service are acceptable. </w:t>
      </w:r>
    </w:p>
    <w:p w14:paraId="52BC22F5" w14:textId="77777777" w:rsidR="009E4C3E" w:rsidRPr="00CA2B7C" w:rsidRDefault="009E4C3E" w:rsidP="009E4C3E">
      <w:pPr>
        <w:ind w:left="-20" w:right="-20"/>
      </w:pPr>
      <w:r w:rsidRPr="03ADE87C">
        <w:rPr>
          <w:rFonts w:ascii="Arial" w:eastAsia="Arial" w:hAnsi="Arial" w:cs="Arial"/>
        </w:rPr>
        <w:t xml:space="preserve"> </w:t>
      </w:r>
    </w:p>
    <w:p w14:paraId="1695E54D" w14:textId="77777777" w:rsidR="009E4C3E" w:rsidRPr="00CA2B7C" w:rsidRDefault="009E4C3E" w:rsidP="009E4C3E">
      <w:pPr>
        <w:ind w:left="-20" w:right="-20"/>
      </w:pPr>
      <w:r w:rsidRPr="03ADE87C">
        <w:rPr>
          <w:rFonts w:ascii="Arial" w:eastAsia="Arial" w:hAnsi="Arial" w:cs="Arial"/>
        </w:rPr>
        <w:t xml:space="preserve">12. </w:t>
      </w:r>
      <w:r>
        <w:tab/>
      </w:r>
      <w:r w:rsidRPr="03ADE87C">
        <w:rPr>
          <w:rFonts w:ascii="Arial" w:eastAsia="Arial" w:hAnsi="Arial" w:cs="Arial"/>
        </w:rPr>
        <w:t>Only one qualifying period of eligibility will be considered as only one QPJM may be earned, accepted, and worn by an individual</w:t>
      </w:r>
      <w:hyperlink r:id="rId9" w:anchor="_ftn5">
        <w:r w:rsidRPr="03ADE87C">
          <w:rPr>
            <w:rStyle w:val="Hyperlink"/>
            <w:rFonts w:ascii="Arial" w:eastAsia="Arial" w:hAnsi="Arial" w:cs="Arial"/>
            <w:b/>
            <w:bCs/>
            <w:i/>
            <w:iCs/>
            <w:vertAlign w:val="superscript"/>
          </w:rPr>
          <w:t>[5]</w:t>
        </w:r>
      </w:hyperlink>
      <w:r w:rsidRPr="03ADE87C">
        <w:rPr>
          <w:rFonts w:ascii="Arial" w:eastAsia="Arial" w:hAnsi="Arial" w:cs="Arial"/>
        </w:rPr>
        <w:t xml:space="preserve">. </w:t>
      </w:r>
    </w:p>
    <w:p w14:paraId="0F8A7BB7" w14:textId="77777777" w:rsidR="009E4C3E" w:rsidRPr="00CA2B7C" w:rsidRDefault="009E4C3E" w:rsidP="009E4C3E">
      <w:pPr>
        <w:ind w:left="-20" w:right="-20"/>
      </w:pPr>
      <w:r w:rsidRPr="03ADE87C">
        <w:rPr>
          <w:rFonts w:ascii="Arial" w:eastAsia="Arial" w:hAnsi="Arial" w:cs="Arial"/>
        </w:rPr>
        <w:lastRenderedPageBreak/>
        <w:t xml:space="preserve"> </w:t>
      </w:r>
    </w:p>
    <w:p w14:paraId="4EB8CC8F" w14:textId="77777777" w:rsidR="009E4C3E" w:rsidRPr="00CA2B7C" w:rsidRDefault="009E4C3E" w:rsidP="009E4C3E">
      <w:pPr>
        <w:ind w:left="-20" w:right="-20"/>
      </w:pPr>
      <w:r w:rsidRPr="03ADE87C">
        <w:rPr>
          <w:rFonts w:ascii="Arial" w:eastAsia="Arial" w:hAnsi="Arial" w:cs="Arial"/>
        </w:rPr>
        <w:t xml:space="preserve">13. </w:t>
      </w:r>
      <w:r>
        <w:tab/>
      </w:r>
      <w:r w:rsidRPr="03ADE87C">
        <w:rPr>
          <w:rFonts w:ascii="Arial" w:eastAsia="Arial" w:hAnsi="Arial" w:cs="Arial"/>
        </w:rPr>
        <w:t>No other equivalent decoration, award, or medal (including foreign or Commonwealth) may be worn by UK Armed Forces personnel to commemorate the Accession of Her Late Majesty The Queen.</w:t>
      </w:r>
    </w:p>
    <w:p w14:paraId="228C62D1" w14:textId="77777777" w:rsidR="009E4C3E" w:rsidRPr="00CA2B7C" w:rsidRDefault="009E4C3E" w:rsidP="009E4C3E">
      <w:pPr>
        <w:ind w:left="-20" w:right="-20"/>
      </w:pPr>
      <w:r w:rsidRPr="03ADE87C">
        <w:rPr>
          <w:rFonts w:ascii="Arial" w:eastAsia="Arial" w:hAnsi="Arial" w:cs="Arial"/>
        </w:rPr>
        <w:t xml:space="preserve"> </w:t>
      </w:r>
    </w:p>
    <w:p w14:paraId="7EB7AFBB" w14:textId="77777777" w:rsidR="009E4C3E" w:rsidRPr="00CA2B7C" w:rsidRDefault="009E4C3E" w:rsidP="009E4C3E">
      <w:pPr>
        <w:ind w:left="-20" w:right="-20"/>
      </w:pPr>
      <w:r w:rsidRPr="03ADE87C">
        <w:rPr>
          <w:rFonts w:ascii="Arial" w:eastAsia="Arial" w:hAnsi="Arial" w:cs="Arial"/>
          <w:b/>
          <w:bCs/>
        </w:rPr>
        <w:t>Additional Information</w:t>
      </w:r>
    </w:p>
    <w:p w14:paraId="67DDA7E5" w14:textId="77777777" w:rsidR="009E4C3E" w:rsidRPr="00CA2B7C" w:rsidRDefault="009E4C3E" w:rsidP="009E4C3E">
      <w:pPr>
        <w:ind w:left="-20" w:right="-20"/>
      </w:pPr>
      <w:r w:rsidRPr="03ADE87C">
        <w:rPr>
          <w:rFonts w:ascii="Arial" w:eastAsia="Arial" w:hAnsi="Arial" w:cs="Arial"/>
          <w:b/>
          <w:bCs/>
        </w:rPr>
        <w:t xml:space="preserve"> </w:t>
      </w:r>
    </w:p>
    <w:p w14:paraId="3D7EEBE9" w14:textId="77777777" w:rsidR="009E4C3E" w:rsidRPr="00CA2B7C" w:rsidRDefault="009E4C3E" w:rsidP="009E4C3E">
      <w:pPr>
        <w:ind w:left="-20" w:right="-20"/>
      </w:pPr>
      <w:r w:rsidRPr="03ADE87C">
        <w:rPr>
          <w:rFonts w:ascii="Arial" w:eastAsia="Arial" w:hAnsi="Arial" w:cs="Arial"/>
        </w:rPr>
        <w:t xml:space="preserve">14. </w:t>
      </w:r>
      <w:r>
        <w:tab/>
      </w:r>
      <w:r w:rsidRPr="03ADE87C">
        <w:rPr>
          <w:rFonts w:ascii="Arial" w:eastAsia="Arial" w:hAnsi="Arial" w:cs="Arial"/>
        </w:rPr>
        <w:t>A “ready reckoner” table for the different categories of qualifying MOD Service (Military and Emergency) detailed above is included in Annex A for reference. A list of Frequently Asked Questions is included in Annex B.</w:t>
      </w:r>
    </w:p>
    <w:p w14:paraId="492D1CD1" w14:textId="77777777" w:rsidR="009E4C3E" w:rsidRPr="00CA2B7C" w:rsidRDefault="009E4C3E" w:rsidP="009E4C3E">
      <w:pPr>
        <w:ind w:left="-20" w:right="-20"/>
      </w:pPr>
      <w:r w:rsidRPr="03ADE87C">
        <w:rPr>
          <w:rFonts w:ascii="Arial" w:eastAsia="Arial" w:hAnsi="Arial" w:cs="Arial"/>
        </w:rPr>
        <w:t xml:space="preserve"> </w:t>
      </w:r>
    </w:p>
    <w:p w14:paraId="26B11034" w14:textId="77777777" w:rsidR="009E4C3E" w:rsidRPr="00CA2B7C" w:rsidRDefault="009E4C3E" w:rsidP="009E4C3E">
      <w:pPr>
        <w:ind w:left="-20" w:right="-20"/>
      </w:pPr>
      <w:r w:rsidRPr="03ADE87C">
        <w:rPr>
          <w:rFonts w:ascii="Arial" w:eastAsia="Arial" w:hAnsi="Arial" w:cs="Arial"/>
          <w:b/>
          <w:bCs/>
        </w:rPr>
        <w:t>Distribution and Issue</w:t>
      </w:r>
      <w:r w:rsidRPr="03ADE87C">
        <w:rPr>
          <w:rFonts w:ascii="Arial" w:eastAsia="Arial" w:hAnsi="Arial" w:cs="Arial"/>
        </w:rPr>
        <w:t xml:space="preserve"> </w:t>
      </w:r>
    </w:p>
    <w:p w14:paraId="71C771E1" w14:textId="77777777" w:rsidR="009E4C3E" w:rsidRPr="00CA2B7C" w:rsidRDefault="009E4C3E" w:rsidP="009E4C3E">
      <w:pPr>
        <w:ind w:left="-20" w:right="-20"/>
      </w:pPr>
      <w:r w:rsidRPr="03ADE87C">
        <w:rPr>
          <w:rFonts w:ascii="Arial" w:eastAsia="Arial" w:hAnsi="Arial" w:cs="Arial"/>
        </w:rPr>
        <w:t xml:space="preserve"> </w:t>
      </w:r>
    </w:p>
    <w:p w14:paraId="0B68C086" w14:textId="07244BA8" w:rsidR="009E4C3E" w:rsidRPr="00CA2B7C" w:rsidRDefault="009E4C3E" w:rsidP="009E4C3E">
      <w:pPr>
        <w:ind w:left="-20" w:right="-20"/>
      </w:pPr>
      <w:r w:rsidRPr="03ADE87C">
        <w:rPr>
          <w:rFonts w:ascii="Arial" w:eastAsia="Arial" w:hAnsi="Arial" w:cs="Arial"/>
        </w:rPr>
        <w:t>1</w:t>
      </w:r>
      <w:r w:rsidR="00FB7DC9">
        <w:rPr>
          <w:rFonts w:ascii="Arial" w:eastAsia="Arial" w:hAnsi="Arial" w:cs="Arial"/>
        </w:rPr>
        <w:t>5</w:t>
      </w:r>
      <w:r w:rsidRPr="03ADE87C">
        <w:rPr>
          <w:rFonts w:ascii="Arial" w:eastAsia="Arial" w:hAnsi="Arial" w:cs="Arial"/>
        </w:rPr>
        <w:t>.</w:t>
      </w:r>
      <w:r>
        <w:tab/>
      </w:r>
      <w:r w:rsidRPr="03ADE87C">
        <w:rPr>
          <w:rFonts w:ascii="Arial" w:eastAsia="Arial" w:hAnsi="Arial" w:cs="Arial"/>
        </w:rPr>
        <w:t>2022DIN09-005 was published outlining the arrangements for administration, distribution, and issue of the QPJM to eligible personnel.</w:t>
      </w:r>
    </w:p>
    <w:p w14:paraId="4CAE8ADA" w14:textId="77777777" w:rsidR="009E4C3E" w:rsidRPr="00CA2B7C" w:rsidRDefault="009E4C3E" w:rsidP="009E4C3E">
      <w:pPr>
        <w:ind w:left="-20" w:right="-20"/>
      </w:pPr>
      <w:r w:rsidRPr="03ADE87C">
        <w:rPr>
          <w:rFonts w:ascii="Arial" w:eastAsia="Arial" w:hAnsi="Arial" w:cs="Arial"/>
        </w:rPr>
        <w:t xml:space="preserve"> </w:t>
      </w:r>
    </w:p>
    <w:p w14:paraId="5F11B38C" w14:textId="77777777" w:rsidR="009E4C3E" w:rsidRPr="00CA2B7C" w:rsidRDefault="009E4C3E" w:rsidP="009E4C3E">
      <w:pPr>
        <w:ind w:left="-20" w:right="-20"/>
      </w:pPr>
      <w:r w:rsidRPr="03ADE87C">
        <w:rPr>
          <w:rFonts w:ascii="Arial" w:eastAsia="Arial" w:hAnsi="Arial" w:cs="Arial"/>
        </w:rPr>
        <w:t xml:space="preserve"> </w:t>
      </w:r>
    </w:p>
    <w:p w14:paraId="4521E058" w14:textId="77777777" w:rsidR="009E4C3E" w:rsidRPr="00A141DC" w:rsidRDefault="009E4C3E" w:rsidP="009E4C3E">
      <w:pPr>
        <w:ind w:left="-20" w:right="-20"/>
        <w:rPr>
          <w:b/>
          <w:bCs/>
        </w:rPr>
      </w:pPr>
      <w:r w:rsidRPr="00A141DC">
        <w:rPr>
          <w:rFonts w:ascii="Arial" w:eastAsia="Arial" w:hAnsi="Arial" w:cs="Arial"/>
          <w:b/>
          <w:bCs/>
        </w:rPr>
        <w:t>Annexes:</w:t>
      </w:r>
    </w:p>
    <w:p w14:paraId="3FA86BAE" w14:textId="77777777" w:rsidR="009E4C3E" w:rsidRPr="00CA2B7C" w:rsidRDefault="009E4C3E" w:rsidP="009E4C3E">
      <w:pPr>
        <w:ind w:left="-20" w:right="-20"/>
      </w:pPr>
      <w:r w:rsidRPr="03ADE87C">
        <w:rPr>
          <w:rFonts w:ascii="Arial" w:eastAsia="Arial" w:hAnsi="Arial" w:cs="Arial"/>
        </w:rPr>
        <w:t xml:space="preserve"> </w:t>
      </w:r>
    </w:p>
    <w:p w14:paraId="3B37D8A3" w14:textId="77777777" w:rsidR="009E4C3E" w:rsidRPr="00CA2B7C" w:rsidRDefault="009E4C3E" w:rsidP="009E4C3E">
      <w:pPr>
        <w:ind w:left="-20" w:right="-20"/>
      </w:pPr>
      <w:r w:rsidRPr="03ADE87C">
        <w:rPr>
          <w:rFonts w:ascii="Arial" w:eastAsia="Arial" w:hAnsi="Arial" w:cs="Arial"/>
        </w:rPr>
        <w:t>Annex A:</w:t>
      </w:r>
      <w:r>
        <w:tab/>
      </w:r>
      <w:r w:rsidRPr="03ADE87C">
        <w:rPr>
          <w:rFonts w:ascii="Arial" w:eastAsia="Arial" w:hAnsi="Arial" w:cs="Arial"/>
        </w:rPr>
        <w:t>Eligibility Criteria Table</w:t>
      </w:r>
    </w:p>
    <w:p w14:paraId="687ECAAA" w14:textId="1677291A" w:rsidR="009E4C3E" w:rsidRDefault="009E4C3E" w:rsidP="009E4C3E">
      <w:pPr>
        <w:ind w:left="-20" w:right="-20"/>
        <w:rPr>
          <w:rFonts w:ascii="Arial" w:eastAsia="Arial" w:hAnsi="Arial" w:cs="Arial"/>
        </w:rPr>
      </w:pPr>
      <w:r w:rsidRPr="03ADE87C">
        <w:rPr>
          <w:rFonts w:ascii="Arial" w:eastAsia="Arial" w:hAnsi="Arial" w:cs="Arial"/>
        </w:rPr>
        <w:t>Annex B:</w:t>
      </w:r>
      <w:r>
        <w:tab/>
      </w:r>
      <w:r w:rsidRPr="03ADE87C">
        <w:rPr>
          <w:rFonts w:ascii="Arial" w:eastAsia="Arial" w:hAnsi="Arial" w:cs="Arial"/>
        </w:rPr>
        <w:t>Frequently Asked Questions</w:t>
      </w:r>
    </w:p>
    <w:p w14:paraId="74707F58" w14:textId="1AD235F4" w:rsidR="00FB7DC9" w:rsidRDefault="00FB7DC9" w:rsidP="009E4C3E">
      <w:pPr>
        <w:ind w:left="-20" w:right="-20"/>
        <w:rPr>
          <w:rFonts w:ascii="Arial" w:eastAsia="Arial" w:hAnsi="Arial" w:cs="Arial"/>
        </w:rPr>
      </w:pPr>
    </w:p>
    <w:p w14:paraId="0D6C832C" w14:textId="16F0E4F0" w:rsidR="00FB7DC9" w:rsidRDefault="00FB7DC9" w:rsidP="009E4C3E">
      <w:pPr>
        <w:ind w:left="-20" w:right="-20"/>
        <w:rPr>
          <w:rFonts w:ascii="Arial" w:eastAsia="Arial" w:hAnsi="Arial" w:cs="Arial"/>
        </w:rPr>
      </w:pPr>
    </w:p>
    <w:p w14:paraId="328B7646" w14:textId="2B451FEA" w:rsidR="00FB7DC9" w:rsidRDefault="00FB7DC9" w:rsidP="009E4C3E">
      <w:pPr>
        <w:ind w:left="-20" w:right="-20"/>
        <w:rPr>
          <w:rFonts w:ascii="Arial" w:eastAsia="Arial" w:hAnsi="Arial" w:cs="Arial"/>
        </w:rPr>
      </w:pPr>
    </w:p>
    <w:p w14:paraId="15E62E99" w14:textId="3A966E36" w:rsidR="00FB7DC9" w:rsidRDefault="00FB7DC9" w:rsidP="009E4C3E">
      <w:pPr>
        <w:ind w:left="-20" w:right="-20"/>
        <w:rPr>
          <w:rFonts w:ascii="Arial" w:eastAsia="Arial" w:hAnsi="Arial" w:cs="Arial"/>
        </w:rPr>
      </w:pPr>
    </w:p>
    <w:p w14:paraId="380EE429" w14:textId="2E53CADE" w:rsidR="00FB7DC9" w:rsidRDefault="00FB7DC9" w:rsidP="009E4C3E">
      <w:pPr>
        <w:ind w:left="-20" w:right="-20"/>
        <w:rPr>
          <w:rFonts w:ascii="Arial" w:eastAsia="Arial" w:hAnsi="Arial" w:cs="Arial"/>
        </w:rPr>
      </w:pPr>
    </w:p>
    <w:p w14:paraId="5F9A758C" w14:textId="439C5FF7" w:rsidR="00FB7DC9" w:rsidRDefault="00FB7DC9" w:rsidP="009E4C3E">
      <w:pPr>
        <w:ind w:left="-20" w:right="-20"/>
        <w:rPr>
          <w:rFonts w:ascii="Arial" w:eastAsia="Arial" w:hAnsi="Arial" w:cs="Arial"/>
        </w:rPr>
      </w:pPr>
    </w:p>
    <w:p w14:paraId="611A53FB" w14:textId="4A14A870" w:rsidR="00FB7DC9" w:rsidRDefault="00FB7DC9" w:rsidP="009E4C3E">
      <w:pPr>
        <w:ind w:left="-20" w:right="-20"/>
        <w:rPr>
          <w:rFonts w:ascii="Arial" w:eastAsia="Arial" w:hAnsi="Arial" w:cs="Arial"/>
        </w:rPr>
      </w:pPr>
    </w:p>
    <w:p w14:paraId="158EABE1" w14:textId="1D648C64" w:rsidR="00FB7DC9" w:rsidRDefault="00FB7DC9" w:rsidP="009E4C3E">
      <w:pPr>
        <w:ind w:left="-20" w:right="-20"/>
        <w:rPr>
          <w:rFonts w:ascii="Arial" w:eastAsia="Arial" w:hAnsi="Arial" w:cs="Arial"/>
        </w:rPr>
      </w:pPr>
    </w:p>
    <w:p w14:paraId="356A8DE7" w14:textId="53D2ABE3" w:rsidR="00FB7DC9" w:rsidRDefault="00FB7DC9" w:rsidP="009E4C3E">
      <w:pPr>
        <w:ind w:left="-20" w:right="-20"/>
        <w:rPr>
          <w:rFonts w:ascii="Arial" w:eastAsia="Arial" w:hAnsi="Arial" w:cs="Arial"/>
        </w:rPr>
      </w:pPr>
    </w:p>
    <w:p w14:paraId="5418FC8E" w14:textId="5D9DAC4D" w:rsidR="00FB7DC9" w:rsidRDefault="00FB7DC9" w:rsidP="009E4C3E">
      <w:pPr>
        <w:ind w:left="-20" w:right="-20"/>
        <w:rPr>
          <w:rFonts w:ascii="Arial" w:eastAsia="Arial" w:hAnsi="Arial" w:cs="Arial"/>
        </w:rPr>
      </w:pPr>
    </w:p>
    <w:p w14:paraId="04E7E237" w14:textId="4EDDFC18" w:rsidR="00FB7DC9" w:rsidRDefault="00FB7DC9" w:rsidP="009E4C3E">
      <w:pPr>
        <w:ind w:left="-20" w:right="-20"/>
        <w:rPr>
          <w:rFonts w:ascii="Arial" w:eastAsia="Arial" w:hAnsi="Arial" w:cs="Arial"/>
        </w:rPr>
      </w:pPr>
    </w:p>
    <w:p w14:paraId="351D13B0" w14:textId="37892127" w:rsidR="00FB7DC9" w:rsidRDefault="00FB7DC9" w:rsidP="009E4C3E">
      <w:pPr>
        <w:ind w:left="-20" w:right="-20"/>
        <w:rPr>
          <w:rFonts w:ascii="Arial" w:eastAsia="Arial" w:hAnsi="Arial" w:cs="Arial"/>
        </w:rPr>
      </w:pPr>
    </w:p>
    <w:p w14:paraId="22C9A352" w14:textId="2C8B4593" w:rsidR="00FB7DC9" w:rsidRDefault="00FB7DC9" w:rsidP="009E4C3E">
      <w:pPr>
        <w:ind w:left="-20" w:right="-20"/>
        <w:rPr>
          <w:rFonts w:ascii="Arial" w:eastAsia="Arial" w:hAnsi="Arial" w:cs="Arial"/>
        </w:rPr>
      </w:pPr>
    </w:p>
    <w:p w14:paraId="75F8E87F" w14:textId="68FC5701" w:rsidR="00FB7DC9" w:rsidRDefault="00FB7DC9" w:rsidP="009E4C3E">
      <w:pPr>
        <w:ind w:left="-20" w:right="-20"/>
        <w:rPr>
          <w:rFonts w:ascii="Arial" w:eastAsia="Arial" w:hAnsi="Arial" w:cs="Arial"/>
        </w:rPr>
      </w:pPr>
    </w:p>
    <w:p w14:paraId="33A2BFC5" w14:textId="05A3AC75" w:rsidR="00FB7DC9" w:rsidRDefault="00FB7DC9" w:rsidP="009E4C3E">
      <w:pPr>
        <w:ind w:left="-20" w:right="-20"/>
        <w:rPr>
          <w:rFonts w:ascii="Arial" w:eastAsia="Arial" w:hAnsi="Arial" w:cs="Arial"/>
        </w:rPr>
      </w:pPr>
    </w:p>
    <w:p w14:paraId="731BA758" w14:textId="06EFC692" w:rsidR="00FB7DC9" w:rsidRDefault="00FB7DC9" w:rsidP="009E4C3E">
      <w:pPr>
        <w:ind w:left="-20" w:right="-20"/>
        <w:rPr>
          <w:rFonts w:ascii="Arial" w:eastAsia="Arial" w:hAnsi="Arial" w:cs="Arial"/>
        </w:rPr>
      </w:pPr>
    </w:p>
    <w:p w14:paraId="37A17C39" w14:textId="49275E7D" w:rsidR="00FB7DC9" w:rsidRDefault="00FB7DC9" w:rsidP="009E4C3E">
      <w:pPr>
        <w:ind w:left="-20" w:right="-20"/>
        <w:rPr>
          <w:rFonts w:ascii="Arial" w:eastAsia="Arial" w:hAnsi="Arial" w:cs="Arial"/>
        </w:rPr>
      </w:pPr>
    </w:p>
    <w:p w14:paraId="0660BBB4" w14:textId="480D9725" w:rsidR="00FB7DC9" w:rsidRDefault="00FB7DC9" w:rsidP="009E4C3E">
      <w:pPr>
        <w:ind w:left="-20" w:right="-20"/>
        <w:rPr>
          <w:rFonts w:ascii="Arial" w:eastAsia="Arial" w:hAnsi="Arial" w:cs="Arial"/>
        </w:rPr>
      </w:pPr>
    </w:p>
    <w:p w14:paraId="4C6C4D78" w14:textId="71E4C510" w:rsidR="00FB7DC9" w:rsidRDefault="00FB7DC9" w:rsidP="009E4C3E">
      <w:pPr>
        <w:ind w:left="-20" w:right="-20"/>
        <w:rPr>
          <w:rFonts w:ascii="Arial" w:eastAsia="Arial" w:hAnsi="Arial" w:cs="Arial"/>
        </w:rPr>
      </w:pPr>
    </w:p>
    <w:p w14:paraId="7068FA29" w14:textId="0651E0C6" w:rsidR="00FB7DC9" w:rsidRDefault="00FB7DC9" w:rsidP="009E4C3E">
      <w:pPr>
        <w:ind w:left="-20" w:right="-20"/>
        <w:rPr>
          <w:rFonts w:ascii="Arial" w:eastAsia="Arial" w:hAnsi="Arial" w:cs="Arial"/>
        </w:rPr>
      </w:pPr>
    </w:p>
    <w:p w14:paraId="0E28B25F" w14:textId="4A4FA0F5" w:rsidR="00FB7DC9" w:rsidRDefault="00FB7DC9" w:rsidP="009E4C3E">
      <w:pPr>
        <w:ind w:left="-20" w:right="-20"/>
        <w:rPr>
          <w:rFonts w:ascii="Arial" w:eastAsia="Arial" w:hAnsi="Arial" w:cs="Arial"/>
        </w:rPr>
      </w:pPr>
    </w:p>
    <w:p w14:paraId="6BDEA48D" w14:textId="575BB559" w:rsidR="00FB7DC9" w:rsidRDefault="00FB7DC9" w:rsidP="009E4C3E">
      <w:pPr>
        <w:ind w:left="-20" w:right="-20"/>
        <w:rPr>
          <w:rFonts w:ascii="Arial" w:eastAsia="Arial" w:hAnsi="Arial" w:cs="Arial"/>
        </w:rPr>
      </w:pPr>
    </w:p>
    <w:p w14:paraId="7449088C" w14:textId="30D9CE4F" w:rsidR="00FB7DC9" w:rsidRDefault="00FB7DC9" w:rsidP="009E4C3E">
      <w:pPr>
        <w:ind w:left="-20" w:right="-20"/>
        <w:rPr>
          <w:rFonts w:ascii="Arial" w:eastAsia="Arial" w:hAnsi="Arial" w:cs="Arial"/>
        </w:rPr>
      </w:pPr>
    </w:p>
    <w:p w14:paraId="2ECC7275" w14:textId="744FD076" w:rsidR="00FB7DC9" w:rsidRDefault="00FB7DC9" w:rsidP="009E4C3E">
      <w:pPr>
        <w:ind w:left="-20" w:right="-20"/>
        <w:rPr>
          <w:rFonts w:ascii="Arial" w:eastAsia="Arial" w:hAnsi="Arial" w:cs="Arial"/>
        </w:rPr>
      </w:pPr>
    </w:p>
    <w:p w14:paraId="34FD3687" w14:textId="7121B607" w:rsidR="00FB7DC9" w:rsidRDefault="00FB7DC9" w:rsidP="009E4C3E">
      <w:pPr>
        <w:ind w:left="-20" w:right="-20"/>
        <w:rPr>
          <w:rFonts w:ascii="Arial" w:eastAsia="Arial" w:hAnsi="Arial" w:cs="Arial"/>
        </w:rPr>
      </w:pPr>
    </w:p>
    <w:p w14:paraId="35511458" w14:textId="028639BB" w:rsidR="00FB7DC9" w:rsidRDefault="00FB7DC9" w:rsidP="009E4C3E">
      <w:pPr>
        <w:ind w:left="-20" w:right="-20"/>
        <w:rPr>
          <w:rFonts w:ascii="Arial" w:eastAsia="Arial" w:hAnsi="Arial" w:cs="Arial"/>
        </w:rPr>
      </w:pPr>
    </w:p>
    <w:p w14:paraId="72617287" w14:textId="1F739CB5" w:rsidR="00FB7DC9" w:rsidRDefault="00FB7DC9" w:rsidP="009E4C3E">
      <w:pPr>
        <w:ind w:left="-20" w:right="-20"/>
        <w:rPr>
          <w:rFonts w:ascii="Arial" w:eastAsia="Arial" w:hAnsi="Arial" w:cs="Arial"/>
        </w:rPr>
      </w:pPr>
    </w:p>
    <w:p w14:paraId="314F994E" w14:textId="55B91F19" w:rsidR="00FB7DC9" w:rsidRDefault="00FB7DC9" w:rsidP="009E4C3E">
      <w:pPr>
        <w:ind w:left="-20" w:right="-20"/>
        <w:rPr>
          <w:rFonts w:ascii="Arial" w:eastAsia="Arial" w:hAnsi="Arial" w:cs="Arial"/>
        </w:rPr>
      </w:pPr>
    </w:p>
    <w:p w14:paraId="01D29AEA" w14:textId="078DA33B" w:rsidR="00FB7DC9" w:rsidRDefault="00FB7DC9" w:rsidP="009E4C3E">
      <w:pPr>
        <w:ind w:left="-20" w:right="-20"/>
        <w:rPr>
          <w:rFonts w:ascii="Arial" w:eastAsia="Arial" w:hAnsi="Arial" w:cs="Arial"/>
        </w:rPr>
      </w:pPr>
    </w:p>
    <w:p w14:paraId="7A3CF37D" w14:textId="77777777" w:rsidR="00FB7DC9" w:rsidRDefault="00FB7DC9" w:rsidP="009E4C3E">
      <w:pPr>
        <w:ind w:left="-20" w:right="-20"/>
        <w:sectPr w:rsidR="00FB7DC9">
          <w:pgSz w:w="11906" w:h="16838"/>
          <w:pgMar w:top="1440" w:right="1440" w:bottom="1440" w:left="1440" w:header="708" w:footer="708" w:gutter="0"/>
          <w:cols w:space="708"/>
          <w:docGrid w:linePitch="360"/>
        </w:sectPr>
      </w:pPr>
    </w:p>
    <w:p w14:paraId="7B705AF9" w14:textId="16BDFB50" w:rsidR="00F369F1" w:rsidRPr="00F369F1" w:rsidRDefault="00F369F1" w:rsidP="00F369F1">
      <w:pPr>
        <w:ind w:right="-20"/>
        <w:jc w:val="right"/>
        <w:rPr>
          <w:rFonts w:ascii="Arial" w:hAnsi="Arial" w:cs="Arial"/>
          <w:b/>
          <w:bCs/>
          <w:color w:val="000000"/>
          <w:sz w:val="23"/>
          <w:szCs w:val="23"/>
        </w:rPr>
      </w:pPr>
      <w:r w:rsidRPr="00F369F1">
        <w:rPr>
          <w:rFonts w:ascii="Arial" w:hAnsi="Arial" w:cs="Arial"/>
          <w:b/>
          <w:bCs/>
          <w:color w:val="000000"/>
          <w:sz w:val="23"/>
          <w:szCs w:val="23"/>
        </w:rPr>
        <w:lastRenderedPageBreak/>
        <w:t>Annex A</w:t>
      </w:r>
    </w:p>
    <w:p w14:paraId="79519CA9" w14:textId="77777777" w:rsidR="00FB7DC9" w:rsidRDefault="00FB7DC9" w:rsidP="00F369F1">
      <w:pPr>
        <w:ind w:right="-20"/>
        <w:jc w:val="right"/>
      </w:pPr>
    </w:p>
    <w:p w14:paraId="6887C940" w14:textId="77777777" w:rsidR="00FB7DC9" w:rsidRDefault="00FB7DC9" w:rsidP="00FB7DC9">
      <w:pPr>
        <w:rPr>
          <w:rFonts w:ascii="Arial" w:hAnsi="Arial" w:cs="Arial"/>
          <w:b/>
          <w:bCs/>
          <w:color w:val="000000"/>
          <w:sz w:val="23"/>
          <w:szCs w:val="23"/>
          <w:u w:val="single"/>
        </w:rPr>
      </w:pPr>
      <w:r w:rsidRPr="00A86B84">
        <w:rPr>
          <w:rFonts w:ascii="Arial" w:hAnsi="Arial" w:cs="Arial"/>
          <w:b/>
          <w:bCs/>
          <w:color w:val="000000"/>
          <w:sz w:val="23"/>
          <w:szCs w:val="23"/>
          <w:u w:val="single"/>
        </w:rPr>
        <w:t>ELIGIBILITY CRITERIA FOR THE DIFFERENT CATEGORIES OF SERVICE WITHIN THE MOD FOR THE QUEEN’S PLATINUM JUBILEE MEDAL</w:t>
      </w:r>
    </w:p>
    <w:p w14:paraId="3C40780A" w14:textId="77777777" w:rsidR="00FB7DC9" w:rsidRPr="00A86B84" w:rsidRDefault="00FB7DC9" w:rsidP="00FB7DC9">
      <w:pPr>
        <w:rPr>
          <w:rFonts w:ascii="Arial" w:hAnsi="Arial" w:cs="Arial"/>
        </w:rPr>
      </w:pPr>
    </w:p>
    <w:tbl>
      <w:tblPr>
        <w:tblW w:w="14825" w:type="dxa"/>
        <w:tblInd w:w="-6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0"/>
        <w:gridCol w:w="1761"/>
        <w:gridCol w:w="2274"/>
        <w:gridCol w:w="3148"/>
        <w:gridCol w:w="6942"/>
      </w:tblGrid>
      <w:tr w:rsidR="00FB7DC9" w:rsidRPr="00A86B84" w14:paraId="78AC9849" w14:textId="77777777" w:rsidTr="00F5403F">
        <w:tc>
          <w:tcPr>
            <w:tcW w:w="700" w:type="dxa"/>
          </w:tcPr>
          <w:p w14:paraId="1049DEAB"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b/>
                <w:color w:val="000000"/>
                <w:sz w:val="20"/>
                <w:szCs w:val="20"/>
              </w:rPr>
              <w:t xml:space="preserve">Ser </w:t>
            </w:r>
          </w:p>
        </w:tc>
        <w:tc>
          <w:tcPr>
            <w:tcW w:w="1761" w:type="dxa"/>
          </w:tcPr>
          <w:p w14:paraId="7CF00116" w14:textId="77777777" w:rsidR="00FB7DC9" w:rsidRPr="00A86B84" w:rsidRDefault="00FB7DC9" w:rsidP="00F5403F">
            <w:pPr>
              <w:autoSpaceDE w:val="0"/>
              <w:autoSpaceDN w:val="0"/>
              <w:adjustRightInd w:val="0"/>
              <w:jc w:val="center"/>
              <w:rPr>
                <w:rFonts w:ascii="Arial" w:hAnsi="Arial" w:cs="Arial"/>
                <w:color w:val="000000"/>
                <w:sz w:val="20"/>
                <w:szCs w:val="20"/>
              </w:rPr>
            </w:pPr>
            <w:r w:rsidRPr="00A86B84">
              <w:rPr>
                <w:rFonts w:ascii="Arial" w:hAnsi="Arial" w:cs="Arial"/>
                <w:b/>
                <w:color w:val="000000"/>
                <w:sz w:val="20"/>
                <w:szCs w:val="20"/>
              </w:rPr>
              <w:t xml:space="preserve">Category of Service </w:t>
            </w:r>
          </w:p>
        </w:tc>
        <w:tc>
          <w:tcPr>
            <w:tcW w:w="2274" w:type="dxa"/>
          </w:tcPr>
          <w:p w14:paraId="1E66A753" w14:textId="77777777" w:rsidR="00FB7DC9" w:rsidRPr="00A86B84" w:rsidRDefault="00FB7DC9" w:rsidP="00F5403F">
            <w:pPr>
              <w:autoSpaceDE w:val="0"/>
              <w:autoSpaceDN w:val="0"/>
              <w:adjustRightInd w:val="0"/>
              <w:jc w:val="center"/>
              <w:rPr>
                <w:rFonts w:ascii="Arial" w:hAnsi="Arial" w:cs="Arial"/>
                <w:color w:val="000000"/>
                <w:sz w:val="20"/>
                <w:szCs w:val="20"/>
              </w:rPr>
            </w:pPr>
            <w:r w:rsidRPr="00A86B84">
              <w:rPr>
                <w:rFonts w:ascii="Arial" w:hAnsi="Arial" w:cs="Arial"/>
                <w:b/>
                <w:color w:val="000000"/>
                <w:sz w:val="20"/>
                <w:szCs w:val="20"/>
              </w:rPr>
              <w:t xml:space="preserve">Basic Criteria </w:t>
            </w:r>
          </w:p>
        </w:tc>
        <w:tc>
          <w:tcPr>
            <w:tcW w:w="3148" w:type="dxa"/>
          </w:tcPr>
          <w:p w14:paraId="632DD838" w14:textId="77777777" w:rsidR="00FB7DC9" w:rsidRPr="00A86B84" w:rsidRDefault="00FB7DC9" w:rsidP="00F5403F">
            <w:pPr>
              <w:autoSpaceDE w:val="0"/>
              <w:autoSpaceDN w:val="0"/>
              <w:adjustRightInd w:val="0"/>
              <w:jc w:val="center"/>
              <w:rPr>
                <w:rFonts w:ascii="Arial" w:hAnsi="Arial" w:cs="Arial"/>
                <w:color w:val="000000"/>
                <w:sz w:val="20"/>
                <w:szCs w:val="20"/>
              </w:rPr>
            </w:pPr>
            <w:r w:rsidRPr="00A86B84">
              <w:rPr>
                <w:rFonts w:ascii="Arial" w:hAnsi="Arial" w:cs="Arial"/>
                <w:b/>
                <w:color w:val="000000"/>
                <w:sz w:val="20"/>
                <w:szCs w:val="20"/>
              </w:rPr>
              <w:t xml:space="preserve">Additional Criteria </w:t>
            </w:r>
          </w:p>
        </w:tc>
        <w:tc>
          <w:tcPr>
            <w:tcW w:w="6942" w:type="dxa"/>
          </w:tcPr>
          <w:p w14:paraId="70CCB79B" w14:textId="77777777" w:rsidR="00FB7DC9" w:rsidRPr="00A86B84" w:rsidRDefault="00FB7DC9" w:rsidP="00F5403F">
            <w:pPr>
              <w:autoSpaceDE w:val="0"/>
              <w:autoSpaceDN w:val="0"/>
              <w:adjustRightInd w:val="0"/>
              <w:jc w:val="center"/>
              <w:rPr>
                <w:rFonts w:ascii="Arial" w:hAnsi="Arial" w:cs="Arial"/>
                <w:b/>
                <w:color w:val="000000"/>
                <w:sz w:val="20"/>
                <w:szCs w:val="20"/>
              </w:rPr>
            </w:pPr>
            <w:r w:rsidRPr="00A86B84">
              <w:rPr>
                <w:rFonts w:ascii="Arial" w:hAnsi="Arial" w:cs="Arial"/>
                <w:b/>
                <w:color w:val="000000"/>
                <w:sz w:val="20"/>
                <w:szCs w:val="20"/>
              </w:rPr>
              <w:t xml:space="preserve">Remarks </w:t>
            </w:r>
          </w:p>
        </w:tc>
      </w:tr>
      <w:tr w:rsidR="00FB7DC9" w:rsidRPr="00A86B84" w14:paraId="46A49013" w14:textId="77777777" w:rsidTr="00F5403F">
        <w:tc>
          <w:tcPr>
            <w:tcW w:w="700" w:type="dxa"/>
          </w:tcPr>
          <w:p w14:paraId="105B26C7"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(a) </w:t>
            </w:r>
          </w:p>
        </w:tc>
        <w:tc>
          <w:tcPr>
            <w:tcW w:w="1761" w:type="dxa"/>
          </w:tcPr>
          <w:p w14:paraId="13EB5652" w14:textId="77777777" w:rsidR="00FB7DC9" w:rsidRPr="00A86B84" w:rsidRDefault="00FB7DC9" w:rsidP="00F5403F">
            <w:pPr>
              <w:autoSpaceDE w:val="0"/>
              <w:autoSpaceDN w:val="0"/>
              <w:adjustRightInd w:val="0"/>
              <w:jc w:val="center"/>
              <w:rPr>
                <w:rFonts w:ascii="Arial" w:hAnsi="Arial" w:cs="Arial"/>
                <w:color w:val="000000"/>
                <w:sz w:val="20"/>
                <w:szCs w:val="20"/>
              </w:rPr>
            </w:pPr>
            <w:r w:rsidRPr="00A86B84">
              <w:rPr>
                <w:rFonts w:ascii="Arial" w:hAnsi="Arial" w:cs="Arial"/>
                <w:color w:val="000000"/>
                <w:sz w:val="20"/>
                <w:szCs w:val="20"/>
              </w:rPr>
              <w:t xml:space="preserve">(b) </w:t>
            </w:r>
          </w:p>
        </w:tc>
        <w:tc>
          <w:tcPr>
            <w:tcW w:w="2274" w:type="dxa"/>
          </w:tcPr>
          <w:p w14:paraId="465B39D7" w14:textId="77777777" w:rsidR="00FB7DC9" w:rsidRPr="00A86B84" w:rsidRDefault="00FB7DC9" w:rsidP="00F5403F">
            <w:pPr>
              <w:autoSpaceDE w:val="0"/>
              <w:autoSpaceDN w:val="0"/>
              <w:adjustRightInd w:val="0"/>
              <w:jc w:val="center"/>
              <w:rPr>
                <w:rFonts w:ascii="Arial" w:hAnsi="Arial" w:cs="Arial"/>
                <w:color w:val="000000"/>
                <w:sz w:val="20"/>
                <w:szCs w:val="20"/>
              </w:rPr>
            </w:pPr>
            <w:r w:rsidRPr="00A86B84">
              <w:rPr>
                <w:rFonts w:ascii="Arial" w:hAnsi="Arial" w:cs="Arial"/>
                <w:color w:val="000000"/>
                <w:sz w:val="20"/>
                <w:szCs w:val="20"/>
              </w:rPr>
              <w:t xml:space="preserve">(c) </w:t>
            </w:r>
          </w:p>
        </w:tc>
        <w:tc>
          <w:tcPr>
            <w:tcW w:w="3148" w:type="dxa"/>
          </w:tcPr>
          <w:p w14:paraId="34C6D3D5" w14:textId="77777777" w:rsidR="00FB7DC9" w:rsidRPr="00A86B84" w:rsidRDefault="00FB7DC9" w:rsidP="00F5403F">
            <w:pPr>
              <w:autoSpaceDE w:val="0"/>
              <w:autoSpaceDN w:val="0"/>
              <w:adjustRightInd w:val="0"/>
              <w:jc w:val="center"/>
              <w:rPr>
                <w:rFonts w:ascii="Arial" w:hAnsi="Arial" w:cs="Arial"/>
                <w:color w:val="000000"/>
                <w:sz w:val="20"/>
                <w:szCs w:val="20"/>
              </w:rPr>
            </w:pPr>
            <w:r w:rsidRPr="00A86B84">
              <w:rPr>
                <w:rFonts w:ascii="Arial" w:hAnsi="Arial" w:cs="Arial"/>
                <w:color w:val="000000"/>
                <w:sz w:val="20"/>
                <w:szCs w:val="20"/>
              </w:rPr>
              <w:t xml:space="preserve">(d) </w:t>
            </w:r>
          </w:p>
        </w:tc>
        <w:tc>
          <w:tcPr>
            <w:tcW w:w="6942" w:type="dxa"/>
          </w:tcPr>
          <w:p w14:paraId="4AB96D57" w14:textId="77777777" w:rsidR="00FB7DC9" w:rsidRPr="00A86B84" w:rsidRDefault="00FB7DC9" w:rsidP="00F5403F">
            <w:pPr>
              <w:autoSpaceDE w:val="0"/>
              <w:autoSpaceDN w:val="0"/>
              <w:adjustRightInd w:val="0"/>
              <w:jc w:val="center"/>
              <w:rPr>
                <w:rFonts w:ascii="Arial" w:hAnsi="Arial" w:cs="Arial"/>
                <w:color w:val="000000"/>
                <w:sz w:val="20"/>
                <w:szCs w:val="20"/>
              </w:rPr>
            </w:pPr>
            <w:r w:rsidRPr="00A86B84">
              <w:rPr>
                <w:rFonts w:ascii="Arial" w:hAnsi="Arial" w:cs="Arial"/>
                <w:color w:val="000000"/>
                <w:sz w:val="20"/>
                <w:szCs w:val="20"/>
              </w:rPr>
              <w:t xml:space="preserve">(e) </w:t>
            </w:r>
          </w:p>
        </w:tc>
      </w:tr>
      <w:tr w:rsidR="00FB7DC9" w:rsidRPr="00A86B84" w14:paraId="6B59E97C" w14:textId="77777777" w:rsidTr="00F5403F">
        <w:tc>
          <w:tcPr>
            <w:tcW w:w="700" w:type="dxa"/>
          </w:tcPr>
          <w:p w14:paraId="32381134"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1 </w:t>
            </w:r>
          </w:p>
        </w:tc>
        <w:tc>
          <w:tcPr>
            <w:tcW w:w="1761" w:type="dxa"/>
          </w:tcPr>
          <w:p w14:paraId="2BF8CBBD"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Regular Service </w:t>
            </w:r>
          </w:p>
        </w:tc>
        <w:tc>
          <w:tcPr>
            <w:tcW w:w="2274" w:type="dxa"/>
            <w:vMerge w:val="restart"/>
          </w:tcPr>
          <w:p w14:paraId="3A8C3072" w14:textId="130F3BB0" w:rsidR="00FB7DC9" w:rsidRPr="00A86B84" w:rsidRDefault="00FB7DC9" w:rsidP="00F369F1">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Must be in effective military paid service on 6 Feb 22 (unless on authorised unpaid leave)</w:t>
            </w:r>
            <w:r>
              <w:rPr>
                <w:rFonts w:ascii="Arial" w:hAnsi="Arial" w:cs="Arial"/>
                <w:color w:val="000000" w:themeColor="text1"/>
                <w:sz w:val="20"/>
                <w:szCs w:val="20"/>
              </w:rPr>
              <w:t>.</w:t>
            </w:r>
          </w:p>
        </w:tc>
        <w:tc>
          <w:tcPr>
            <w:tcW w:w="3148" w:type="dxa"/>
            <w:vMerge w:val="restart"/>
          </w:tcPr>
          <w:p w14:paraId="2F2B5C09"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Completed a total of 1826 paid days (</w:t>
            </w:r>
            <w:r>
              <w:rPr>
                <w:rFonts w:ascii="Arial" w:hAnsi="Arial" w:cs="Arial"/>
                <w:color w:val="000000" w:themeColor="text1"/>
                <w:sz w:val="20"/>
                <w:szCs w:val="20"/>
              </w:rPr>
              <w:t>five</w:t>
            </w:r>
            <w:r w:rsidRPr="00A86B84">
              <w:rPr>
                <w:rFonts w:ascii="Arial" w:hAnsi="Arial" w:cs="Arial"/>
                <w:color w:val="000000" w:themeColor="text1"/>
                <w:sz w:val="20"/>
                <w:szCs w:val="20"/>
              </w:rPr>
              <w:t xml:space="preserve"> years) service. </w:t>
            </w:r>
          </w:p>
        </w:tc>
        <w:tc>
          <w:tcPr>
            <w:tcW w:w="6942" w:type="dxa"/>
            <w:vMerge w:val="restart"/>
          </w:tcPr>
          <w:p w14:paraId="2D768EDA"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a. Service may be aggregated. </w:t>
            </w:r>
          </w:p>
          <w:p w14:paraId="385302E9"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 xml:space="preserve">b. Broken service is allowed, although periods of broken service do not count towards the qualifying period. </w:t>
            </w:r>
          </w:p>
          <w:p w14:paraId="63A36395"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c. Unpaid service does not count towards accruing eligible service. </w:t>
            </w:r>
          </w:p>
          <w:p w14:paraId="0E303B26"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d. Different categories of service may be aggregated. </w:t>
            </w:r>
          </w:p>
        </w:tc>
      </w:tr>
      <w:tr w:rsidR="00FB7DC9" w:rsidRPr="00A86B84" w14:paraId="6758D68F" w14:textId="77777777" w:rsidTr="00F5403F">
        <w:tc>
          <w:tcPr>
            <w:tcW w:w="700" w:type="dxa"/>
          </w:tcPr>
          <w:p w14:paraId="735F1B3A"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2 </w:t>
            </w:r>
          </w:p>
        </w:tc>
        <w:tc>
          <w:tcPr>
            <w:tcW w:w="1761" w:type="dxa"/>
          </w:tcPr>
          <w:p w14:paraId="22A4708A"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NRPS</w:t>
            </w:r>
          </w:p>
        </w:tc>
        <w:tc>
          <w:tcPr>
            <w:tcW w:w="2274" w:type="dxa"/>
            <w:vMerge/>
          </w:tcPr>
          <w:p w14:paraId="197E2A56" w14:textId="77777777" w:rsidR="00FB7DC9" w:rsidRPr="00A86B84" w:rsidRDefault="00FB7DC9" w:rsidP="00F5403F">
            <w:pPr>
              <w:autoSpaceDE w:val="0"/>
              <w:autoSpaceDN w:val="0"/>
              <w:adjustRightInd w:val="0"/>
              <w:rPr>
                <w:rFonts w:ascii="Arial" w:hAnsi="Arial" w:cs="Arial"/>
                <w:sz w:val="20"/>
                <w:szCs w:val="20"/>
              </w:rPr>
            </w:pPr>
          </w:p>
        </w:tc>
        <w:tc>
          <w:tcPr>
            <w:tcW w:w="3148" w:type="dxa"/>
            <w:vMerge/>
          </w:tcPr>
          <w:p w14:paraId="182AF4AB" w14:textId="77777777" w:rsidR="00FB7DC9" w:rsidRPr="00A86B84" w:rsidRDefault="00FB7DC9" w:rsidP="00F5403F">
            <w:pPr>
              <w:autoSpaceDE w:val="0"/>
              <w:autoSpaceDN w:val="0"/>
              <w:adjustRightInd w:val="0"/>
              <w:rPr>
                <w:rFonts w:ascii="Arial" w:hAnsi="Arial" w:cs="Arial"/>
                <w:sz w:val="20"/>
                <w:szCs w:val="20"/>
              </w:rPr>
            </w:pPr>
          </w:p>
        </w:tc>
        <w:tc>
          <w:tcPr>
            <w:tcW w:w="6942" w:type="dxa"/>
            <w:vMerge/>
          </w:tcPr>
          <w:p w14:paraId="42F90C47" w14:textId="77777777" w:rsidR="00FB7DC9" w:rsidRPr="00A86B84" w:rsidRDefault="00FB7DC9" w:rsidP="00F5403F">
            <w:pPr>
              <w:autoSpaceDE w:val="0"/>
              <w:autoSpaceDN w:val="0"/>
              <w:adjustRightInd w:val="0"/>
              <w:rPr>
                <w:rFonts w:ascii="Arial" w:hAnsi="Arial" w:cs="Arial"/>
                <w:sz w:val="20"/>
                <w:szCs w:val="20"/>
              </w:rPr>
            </w:pPr>
          </w:p>
        </w:tc>
      </w:tr>
      <w:tr w:rsidR="00FB7DC9" w:rsidRPr="00A86B84" w14:paraId="55718C9F" w14:textId="77777777" w:rsidTr="00F5403F">
        <w:tc>
          <w:tcPr>
            <w:tcW w:w="700" w:type="dxa"/>
          </w:tcPr>
          <w:p w14:paraId="562C12D3"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3 </w:t>
            </w:r>
          </w:p>
        </w:tc>
        <w:tc>
          <w:tcPr>
            <w:tcW w:w="1761" w:type="dxa"/>
          </w:tcPr>
          <w:p w14:paraId="73DB118D"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FTRS </w:t>
            </w:r>
          </w:p>
        </w:tc>
        <w:tc>
          <w:tcPr>
            <w:tcW w:w="2274" w:type="dxa"/>
            <w:vMerge/>
          </w:tcPr>
          <w:p w14:paraId="363D3374" w14:textId="77777777" w:rsidR="00FB7DC9" w:rsidRPr="00A86B84" w:rsidRDefault="00FB7DC9" w:rsidP="00F5403F">
            <w:pPr>
              <w:autoSpaceDE w:val="0"/>
              <w:autoSpaceDN w:val="0"/>
              <w:adjustRightInd w:val="0"/>
              <w:rPr>
                <w:rFonts w:ascii="Arial" w:hAnsi="Arial" w:cs="Arial"/>
                <w:sz w:val="20"/>
                <w:szCs w:val="20"/>
              </w:rPr>
            </w:pPr>
          </w:p>
        </w:tc>
        <w:tc>
          <w:tcPr>
            <w:tcW w:w="3148" w:type="dxa"/>
            <w:vMerge/>
          </w:tcPr>
          <w:p w14:paraId="64EBABE6" w14:textId="77777777" w:rsidR="00FB7DC9" w:rsidRPr="00A86B84" w:rsidRDefault="00FB7DC9" w:rsidP="00F5403F">
            <w:pPr>
              <w:autoSpaceDE w:val="0"/>
              <w:autoSpaceDN w:val="0"/>
              <w:adjustRightInd w:val="0"/>
              <w:rPr>
                <w:rFonts w:ascii="Arial" w:hAnsi="Arial" w:cs="Arial"/>
                <w:sz w:val="20"/>
                <w:szCs w:val="20"/>
              </w:rPr>
            </w:pPr>
          </w:p>
        </w:tc>
        <w:tc>
          <w:tcPr>
            <w:tcW w:w="6942" w:type="dxa"/>
            <w:vMerge/>
          </w:tcPr>
          <w:p w14:paraId="402E90B0" w14:textId="77777777" w:rsidR="00FB7DC9" w:rsidRPr="00A86B84" w:rsidRDefault="00FB7DC9" w:rsidP="00F5403F">
            <w:pPr>
              <w:autoSpaceDE w:val="0"/>
              <w:autoSpaceDN w:val="0"/>
              <w:adjustRightInd w:val="0"/>
              <w:rPr>
                <w:rFonts w:ascii="Arial" w:hAnsi="Arial" w:cs="Arial"/>
                <w:sz w:val="20"/>
                <w:szCs w:val="20"/>
              </w:rPr>
            </w:pPr>
          </w:p>
        </w:tc>
      </w:tr>
      <w:tr w:rsidR="00FB7DC9" w:rsidRPr="00A86B84" w14:paraId="22CC0BA2" w14:textId="77777777" w:rsidTr="00F5403F">
        <w:tc>
          <w:tcPr>
            <w:tcW w:w="700" w:type="dxa"/>
          </w:tcPr>
          <w:p w14:paraId="002CA40E"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4 </w:t>
            </w:r>
          </w:p>
        </w:tc>
        <w:tc>
          <w:tcPr>
            <w:tcW w:w="1761" w:type="dxa"/>
          </w:tcPr>
          <w:p w14:paraId="4B9E5CF7"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ADC </w:t>
            </w:r>
          </w:p>
        </w:tc>
        <w:tc>
          <w:tcPr>
            <w:tcW w:w="2274" w:type="dxa"/>
          </w:tcPr>
          <w:p w14:paraId="15614C32"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Must be serving on 6 Feb 22</w:t>
            </w:r>
            <w:r>
              <w:rPr>
                <w:rFonts w:ascii="Arial" w:hAnsi="Arial" w:cs="Arial"/>
                <w:color w:val="000000"/>
                <w:sz w:val="20"/>
                <w:szCs w:val="20"/>
              </w:rPr>
              <w:t>.</w:t>
            </w:r>
          </w:p>
        </w:tc>
        <w:tc>
          <w:tcPr>
            <w:tcW w:w="3148" w:type="dxa"/>
          </w:tcPr>
          <w:p w14:paraId="50B4E192" w14:textId="77777777" w:rsidR="00FB7DC9" w:rsidRDefault="00FB7DC9" w:rsidP="00F5403F">
            <w:pPr>
              <w:autoSpaceDE w:val="0"/>
              <w:autoSpaceDN w:val="0"/>
              <w:adjustRightInd w:val="0"/>
              <w:rPr>
                <w:rFonts w:ascii="Arial" w:hAnsi="Arial" w:cs="Arial"/>
                <w:color w:val="000000" w:themeColor="text1"/>
                <w:sz w:val="20"/>
                <w:szCs w:val="20"/>
              </w:rPr>
            </w:pPr>
            <w:r w:rsidRPr="00A86B84">
              <w:rPr>
                <w:rFonts w:ascii="Arial" w:hAnsi="Arial" w:cs="Arial"/>
                <w:color w:val="000000" w:themeColor="text1"/>
                <w:sz w:val="20"/>
                <w:szCs w:val="20"/>
              </w:rPr>
              <w:t>a.  Completed a total of 1826 days (</w:t>
            </w:r>
            <w:r>
              <w:rPr>
                <w:rFonts w:ascii="Arial" w:hAnsi="Arial" w:cs="Arial"/>
                <w:color w:val="000000" w:themeColor="text1"/>
                <w:sz w:val="20"/>
                <w:szCs w:val="20"/>
              </w:rPr>
              <w:t>five</w:t>
            </w:r>
            <w:r w:rsidRPr="00A86B84">
              <w:rPr>
                <w:rFonts w:ascii="Arial" w:hAnsi="Arial" w:cs="Arial"/>
                <w:color w:val="000000" w:themeColor="text1"/>
                <w:sz w:val="20"/>
                <w:szCs w:val="20"/>
              </w:rPr>
              <w:t xml:space="preserve"> years) service; or</w:t>
            </w:r>
          </w:p>
          <w:p w14:paraId="463E7BD9" w14:textId="77777777" w:rsidR="00FB7DC9" w:rsidRPr="00A86B84" w:rsidRDefault="00FB7DC9" w:rsidP="00F5403F">
            <w:pPr>
              <w:autoSpaceDE w:val="0"/>
              <w:autoSpaceDN w:val="0"/>
              <w:adjustRightInd w:val="0"/>
              <w:rPr>
                <w:rFonts w:ascii="Arial" w:hAnsi="Arial" w:cs="Arial"/>
                <w:color w:val="000000"/>
                <w:sz w:val="20"/>
                <w:szCs w:val="20"/>
              </w:rPr>
            </w:pPr>
          </w:p>
          <w:p w14:paraId="66221D8E" w14:textId="77777777" w:rsidR="00FB7DC9" w:rsidRDefault="00FB7DC9" w:rsidP="00F5403F">
            <w:pPr>
              <w:autoSpaceDE w:val="0"/>
              <w:autoSpaceDN w:val="0"/>
              <w:adjustRightInd w:val="0"/>
              <w:rPr>
                <w:rFonts w:ascii="Arial" w:hAnsi="Arial" w:cs="Arial"/>
                <w:color w:val="000000" w:themeColor="text1"/>
                <w:sz w:val="20"/>
                <w:szCs w:val="20"/>
              </w:rPr>
            </w:pPr>
            <w:r w:rsidRPr="00A86B84">
              <w:rPr>
                <w:rFonts w:ascii="Arial" w:hAnsi="Arial" w:cs="Arial"/>
                <w:color w:val="000000" w:themeColor="text1"/>
                <w:sz w:val="20"/>
                <w:szCs w:val="20"/>
              </w:rPr>
              <w:t>b</w:t>
            </w:r>
            <w:r w:rsidRPr="00233EE1">
              <w:rPr>
                <w:rFonts w:ascii="Arial" w:hAnsi="Arial" w:cs="Arial"/>
                <w:sz w:val="20"/>
                <w:szCs w:val="20"/>
              </w:rPr>
              <w:t xml:space="preserve">.  Completed a total of five Certificates of Efficiency which may be aggregated, or; </w:t>
            </w:r>
          </w:p>
          <w:p w14:paraId="45D4B5BD" w14:textId="77777777" w:rsidR="00FB7DC9" w:rsidRDefault="00FB7DC9" w:rsidP="00F5403F">
            <w:pPr>
              <w:autoSpaceDE w:val="0"/>
              <w:autoSpaceDN w:val="0"/>
              <w:adjustRightInd w:val="0"/>
              <w:rPr>
                <w:rFonts w:ascii="Arial" w:hAnsi="Arial" w:cs="Arial"/>
                <w:color w:val="000000" w:themeColor="text1"/>
                <w:sz w:val="20"/>
                <w:szCs w:val="20"/>
              </w:rPr>
            </w:pPr>
          </w:p>
          <w:p w14:paraId="0C4CF5BF" w14:textId="77777777" w:rsidR="00FB7DC9" w:rsidRDefault="00FB7DC9" w:rsidP="00F5403F">
            <w:pPr>
              <w:autoSpaceDE w:val="0"/>
              <w:autoSpaceDN w:val="0"/>
              <w:adjustRightInd w:val="0"/>
              <w:rPr>
                <w:rFonts w:ascii="Arial" w:hAnsi="Arial" w:cs="Arial"/>
                <w:color w:val="000000" w:themeColor="text1"/>
                <w:sz w:val="20"/>
                <w:szCs w:val="20"/>
              </w:rPr>
            </w:pPr>
            <w:r w:rsidRPr="00233EE1">
              <w:rPr>
                <w:rFonts w:ascii="Arial" w:hAnsi="Arial" w:cs="Arial"/>
                <w:sz w:val="20"/>
                <w:szCs w:val="20"/>
              </w:rPr>
              <w:t>c. Completed 27+ paid Reserve Service days in any annual training year if on ‘transitionary arrangements’ or completed 27+ days in lieu of a Certificates of Efficiency for any qualifying year, and</w:t>
            </w:r>
            <w:r>
              <w:rPr>
                <w:rFonts w:ascii="Arial" w:hAnsi="Arial" w:cs="Arial"/>
                <w:color w:val="000000" w:themeColor="text1"/>
                <w:sz w:val="20"/>
                <w:szCs w:val="20"/>
              </w:rPr>
              <w:t xml:space="preserve">: </w:t>
            </w:r>
          </w:p>
          <w:p w14:paraId="7F7C4AF1" w14:textId="77777777" w:rsidR="00FB7DC9" w:rsidRPr="00A86B84" w:rsidRDefault="00FB7DC9" w:rsidP="00F5403F">
            <w:pPr>
              <w:autoSpaceDE w:val="0"/>
              <w:autoSpaceDN w:val="0"/>
              <w:adjustRightInd w:val="0"/>
              <w:rPr>
                <w:rFonts w:ascii="Arial" w:hAnsi="Arial" w:cs="Arial"/>
                <w:color w:val="000000" w:themeColor="text1"/>
                <w:sz w:val="20"/>
                <w:szCs w:val="20"/>
              </w:rPr>
            </w:pPr>
          </w:p>
          <w:p w14:paraId="5E540658" w14:textId="77777777" w:rsidR="00FB7DC9" w:rsidRPr="00A86B84" w:rsidRDefault="00FB7DC9" w:rsidP="00F5403F">
            <w:pPr>
              <w:autoSpaceDE w:val="0"/>
              <w:autoSpaceDN w:val="0"/>
              <w:adjustRightInd w:val="0"/>
              <w:rPr>
                <w:rFonts w:ascii="Arial" w:hAnsi="Arial" w:cs="Arial"/>
                <w:color w:val="000000"/>
                <w:sz w:val="20"/>
                <w:szCs w:val="20"/>
              </w:rPr>
            </w:pPr>
            <w:r>
              <w:rPr>
                <w:rFonts w:ascii="Arial" w:hAnsi="Arial" w:cs="Arial"/>
                <w:color w:val="000000" w:themeColor="text1"/>
                <w:sz w:val="20"/>
                <w:szCs w:val="20"/>
              </w:rPr>
              <w:t>d. T</w:t>
            </w:r>
            <w:r w:rsidRPr="00A86B84">
              <w:rPr>
                <w:rFonts w:ascii="Arial" w:hAnsi="Arial" w:cs="Arial"/>
                <w:color w:val="000000" w:themeColor="text1"/>
                <w:sz w:val="20"/>
                <w:szCs w:val="20"/>
              </w:rPr>
              <w:t>o have been in service from 6 Feb 17 or earlier</w:t>
            </w:r>
            <w:r>
              <w:rPr>
                <w:rFonts w:ascii="Arial" w:hAnsi="Arial" w:cs="Arial"/>
                <w:color w:val="000000" w:themeColor="text1"/>
                <w:sz w:val="20"/>
                <w:szCs w:val="20"/>
              </w:rPr>
              <w:t xml:space="preserve">. </w:t>
            </w:r>
          </w:p>
        </w:tc>
        <w:tc>
          <w:tcPr>
            <w:tcW w:w="6942" w:type="dxa"/>
            <w:vMerge w:val="restart"/>
          </w:tcPr>
          <w:p w14:paraId="5884557A" w14:textId="77777777" w:rsidR="00FB7DC9" w:rsidRPr="00233EE1" w:rsidRDefault="00FB7DC9" w:rsidP="00F5403F">
            <w:pPr>
              <w:autoSpaceDE w:val="0"/>
              <w:autoSpaceDN w:val="0"/>
              <w:adjustRightInd w:val="0"/>
              <w:rPr>
                <w:rFonts w:ascii="Arial" w:hAnsi="Arial" w:cs="Arial"/>
                <w:sz w:val="20"/>
                <w:szCs w:val="20"/>
              </w:rPr>
            </w:pPr>
            <w:r w:rsidRPr="00A86B84">
              <w:rPr>
                <w:rFonts w:ascii="Arial" w:hAnsi="Arial" w:cs="Arial"/>
                <w:color w:val="000000"/>
                <w:sz w:val="20"/>
                <w:szCs w:val="20"/>
              </w:rPr>
              <w:t xml:space="preserve">a. </w:t>
            </w:r>
            <w:r w:rsidRPr="00233EE1">
              <w:rPr>
                <w:rFonts w:ascii="Arial" w:hAnsi="Arial" w:cs="Arial"/>
                <w:sz w:val="20"/>
                <w:szCs w:val="20"/>
              </w:rPr>
              <w:t xml:space="preserve">Different categories of Service may be aggregated. </w:t>
            </w:r>
          </w:p>
          <w:p w14:paraId="67D01EA8" w14:textId="77777777" w:rsidR="00FB7DC9" w:rsidRPr="00233EE1" w:rsidRDefault="00FB7DC9" w:rsidP="00F5403F">
            <w:pPr>
              <w:autoSpaceDE w:val="0"/>
              <w:autoSpaceDN w:val="0"/>
              <w:adjustRightInd w:val="0"/>
              <w:rPr>
                <w:rFonts w:ascii="Arial" w:hAnsi="Arial" w:cs="Arial"/>
                <w:sz w:val="20"/>
                <w:szCs w:val="20"/>
              </w:rPr>
            </w:pPr>
            <w:r w:rsidRPr="00233EE1">
              <w:rPr>
                <w:rFonts w:ascii="Arial" w:hAnsi="Arial" w:cs="Arial"/>
                <w:sz w:val="20"/>
                <w:szCs w:val="20"/>
              </w:rPr>
              <w:t>b. There is no limit on the number of non-bounty earning training years or broken service, as long as the correct overall total of five Certificates of Efficiency are fully accounted for by 31 Mar 22.</w:t>
            </w:r>
          </w:p>
          <w:p w14:paraId="3634FE1B" w14:textId="77777777" w:rsidR="00FB7DC9" w:rsidRDefault="00FB7DC9" w:rsidP="00F5403F">
            <w:pPr>
              <w:autoSpaceDE w:val="0"/>
              <w:autoSpaceDN w:val="0"/>
              <w:adjustRightInd w:val="0"/>
              <w:rPr>
                <w:rFonts w:ascii="Arial" w:hAnsi="Arial" w:cs="Arial"/>
                <w:color w:val="000000" w:themeColor="text1"/>
                <w:sz w:val="20"/>
                <w:szCs w:val="20"/>
              </w:rPr>
            </w:pPr>
            <w:r w:rsidRPr="00A86B84">
              <w:rPr>
                <w:rFonts w:ascii="Arial" w:hAnsi="Arial" w:cs="Arial"/>
                <w:color w:val="000000" w:themeColor="text1"/>
                <w:sz w:val="20"/>
                <w:szCs w:val="20"/>
              </w:rPr>
              <w:t>c. See FAQ</w:t>
            </w:r>
            <w:r>
              <w:rPr>
                <w:rFonts w:ascii="Arial" w:hAnsi="Arial" w:cs="Arial"/>
                <w:color w:val="000000" w:themeColor="text1"/>
                <w:sz w:val="20"/>
                <w:szCs w:val="20"/>
              </w:rPr>
              <w:t>7</w:t>
            </w:r>
            <w:r w:rsidRPr="00A86B84">
              <w:rPr>
                <w:rFonts w:ascii="Arial" w:hAnsi="Arial" w:cs="Arial"/>
                <w:color w:val="000000" w:themeColor="text1"/>
                <w:sz w:val="20"/>
                <w:szCs w:val="20"/>
              </w:rPr>
              <w:t xml:space="preserve"> for further details relating to accruing time spent within University training groups.</w:t>
            </w:r>
          </w:p>
          <w:p w14:paraId="2A051AF1" w14:textId="77777777" w:rsidR="00FB7DC9" w:rsidRDefault="00FB7DC9" w:rsidP="00F5403F">
            <w:pPr>
              <w:autoSpaceDE w:val="0"/>
              <w:autoSpaceDN w:val="0"/>
              <w:adjustRightInd w:val="0"/>
              <w:rPr>
                <w:rFonts w:ascii="Arial" w:hAnsi="Arial" w:cs="Arial"/>
                <w:color w:val="000000" w:themeColor="text1"/>
                <w:sz w:val="20"/>
                <w:szCs w:val="20"/>
              </w:rPr>
            </w:pPr>
          </w:p>
          <w:p w14:paraId="20E74DD2" w14:textId="77777777" w:rsidR="00FB7DC9" w:rsidRDefault="00FB7DC9" w:rsidP="00F5403F">
            <w:pPr>
              <w:autoSpaceDE w:val="0"/>
              <w:autoSpaceDN w:val="0"/>
              <w:adjustRightInd w:val="0"/>
              <w:rPr>
                <w:rFonts w:ascii="Arial" w:hAnsi="Arial" w:cs="Arial"/>
                <w:color w:val="000000" w:themeColor="text1"/>
                <w:sz w:val="20"/>
                <w:szCs w:val="20"/>
              </w:rPr>
            </w:pPr>
          </w:p>
          <w:p w14:paraId="64A12297" w14:textId="77777777" w:rsidR="00FB7DC9" w:rsidRDefault="00FB7DC9" w:rsidP="00F5403F">
            <w:pPr>
              <w:autoSpaceDE w:val="0"/>
              <w:autoSpaceDN w:val="0"/>
              <w:adjustRightInd w:val="0"/>
              <w:rPr>
                <w:rFonts w:ascii="Arial" w:hAnsi="Arial" w:cs="Arial"/>
                <w:color w:val="000000" w:themeColor="text1"/>
                <w:sz w:val="20"/>
                <w:szCs w:val="20"/>
              </w:rPr>
            </w:pPr>
          </w:p>
          <w:p w14:paraId="14B8E8A1" w14:textId="77777777" w:rsidR="00FB7DC9" w:rsidRDefault="00FB7DC9" w:rsidP="00F5403F">
            <w:pPr>
              <w:autoSpaceDE w:val="0"/>
              <w:autoSpaceDN w:val="0"/>
              <w:adjustRightInd w:val="0"/>
              <w:rPr>
                <w:rFonts w:ascii="Arial" w:hAnsi="Arial" w:cs="Arial"/>
                <w:color w:val="000000" w:themeColor="text1"/>
                <w:sz w:val="20"/>
                <w:szCs w:val="20"/>
              </w:rPr>
            </w:pPr>
          </w:p>
          <w:p w14:paraId="14C11FF0" w14:textId="77777777" w:rsidR="00FB7DC9" w:rsidRDefault="00FB7DC9" w:rsidP="00F5403F">
            <w:pPr>
              <w:autoSpaceDE w:val="0"/>
              <w:autoSpaceDN w:val="0"/>
              <w:adjustRightInd w:val="0"/>
              <w:rPr>
                <w:rFonts w:ascii="Arial" w:hAnsi="Arial" w:cs="Arial"/>
                <w:color w:val="000000" w:themeColor="text1"/>
                <w:sz w:val="20"/>
                <w:szCs w:val="20"/>
              </w:rPr>
            </w:pPr>
          </w:p>
          <w:p w14:paraId="4FF2FD8C" w14:textId="77777777" w:rsidR="00FB7DC9" w:rsidRDefault="00FB7DC9" w:rsidP="00F5403F">
            <w:pPr>
              <w:autoSpaceDE w:val="0"/>
              <w:autoSpaceDN w:val="0"/>
              <w:adjustRightInd w:val="0"/>
              <w:rPr>
                <w:rFonts w:ascii="Arial" w:hAnsi="Arial" w:cs="Arial"/>
                <w:color w:val="000000" w:themeColor="text1"/>
                <w:sz w:val="20"/>
                <w:szCs w:val="20"/>
              </w:rPr>
            </w:pPr>
          </w:p>
          <w:p w14:paraId="37F5C903" w14:textId="77777777" w:rsidR="00FB7DC9" w:rsidRDefault="00FB7DC9" w:rsidP="00F5403F">
            <w:pPr>
              <w:autoSpaceDE w:val="0"/>
              <w:autoSpaceDN w:val="0"/>
              <w:adjustRightInd w:val="0"/>
              <w:rPr>
                <w:rFonts w:ascii="Arial" w:hAnsi="Arial" w:cs="Arial"/>
                <w:color w:val="000000" w:themeColor="text1"/>
                <w:sz w:val="20"/>
                <w:szCs w:val="20"/>
              </w:rPr>
            </w:pPr>
          </w:p>
          <w:p w14:paraId="6B2D5A2B" w14:textId="77777777" w:rsidR="00FB7DC9" w:rsidRDefault="00FB7DC9" w:rsidP="00F5403F">
            <w:pPr>
              <w:autoSpaceDE w:val="0"/>
              <w:autoSpaceDN w:val="0"/>
              <w:adjustRightInd w:val="0"/>
              <w:rPr>
                <w:rFonts w:ascii="Arial" w:hAnsi="Arial" w:cs="Arial"/>
                <w:color w:val="000000" w:themeColor="text1"/>
                <w:sz w:val="20"/>
                <w:szCs w:val="20"/>
              </w:rPr>
            </w:pPr>
          </w:p>
          <w:p w14:paraId="45E91AE8" w14:textId="77777777" w:rsidR="00FB7DC9" w:rsidRDefault="00FB7DC9" w:rsidP="00F5403F">
            <w:pPr>
              <w:autoSpaceDE w:val="0"/>
              <w:autoSpaceDN w:val="0"/>
              <w:adjustRightInd w:val="0"/>
              <w:rPr>
                <w:rFonts w:ascii="Arial" w:hAnsi="Arial" w:cs="Arial"/>
                <w:color w:val="000000" w:themeColor="text1"/>
                <w:sz w:val="20"/>
                <w:szCs w:val="20"/>
              </w:rPr>
            </w:pPr>
          </w:p>
          <w:p w14:paraId="1ABA16B7" w14:textId="77777777" w:rsidR="00FB7DC9" w:rsidRDefault="00FB7DC9" w:rsidP="00F5403F">
            <w:pPr>
              <w:autoSpaceDE w:val="0"/>
              <w:autoSpaceDN w:val="0"/>
              <w:adjustRightInd w:val="0"/>
              <w:rPr>
                <w:rFonts w:ascii="Arial" w:hAnsi="Arial" w:cs="Arial"/>
                <w:color w:val="000000" w:themeColor="text1"/>
                <w:sz w:val="20"/>
                <w:szCs w:val="20"/>
              </w:rPr>
            </w:pPr>
          </w:p>
          <w:p w14:paraId="70063B8D" w14:textId="77777777" w:rsidR="00FB7DC9" w:rsidRDefault="00FB7DC9" w:rsidP="00F5403F">
            <w:pPr>
              <w:autoSpaceDE w:val="0"/>
              <w:autoSpaceDN w:val="0"/>
              <w:adjustRightInd w:val="0"/>
              <w:rPr>
                <w:rFonts w:ascii="Arial" w:hAnsi="Arial" w:cs="Arial"/>
                <w:color w:val="000000" w:themeColor="text1"/>
                <w:sz w:val="20"/>
                <w:szCs w:val="20"/>
              </w:rPr>
            </w:pPr>
          </w:p>
          <w:p w14:paraId="3A277E98" w14:textId="77777777" w:rsidR="00FB7DC9" w:rsidRDefault="00FB7DC9" w:rsidP="00F5403F">
            <w:pPr>
              <w:autoSpaceDE w:val="0"/>
              <w:autoSpaceDN w:val="0"/>
              <w:adjustRightInd w:val="0"/>
              <w:rPr>
                <w:rFonts w:ascii="Arial" w:hAnsi="Arial" w:cs="Arial"/>
                <w:color w:val="000000" w:themeColor="text1"/>
                <w:sz w:val="20"/>
                <w:szCs w:val="20"/>
              </w:rPr>
            </w:pPr>
          </w:p>
          <w:p w14:paraId="18305620" w14:textId="77777777" w:rsidR="00FB7DC9" w:rsidRDefault="00FB7DC9" w:rsidP="00F5403F">
            <w:pPr>
              <w:autoSpaceDE w:val="0"/>
              <w:autoSpaceDN w:val="0"/>
              <w:adjustRightInd w:val="0"/>
              <w:rPr>
                <w:rFonts w:ascii="Arial" w:hAnsi="Arial" w:cs="Arial"/>
                <w:color w:val="000000" w:themeColor="text1"/>
                <w:sz w:val="20"/>
                <w:szCs w:val="20"/>
              </w:rPr>
            </w:pPr>
          </w:p>
          <w:p w14:paraId="1164D95A" w14:textId="77777777" w:rsidR="00FB7DC9" w:rsidRDefault="00FB7DC9" w:rsidP="00F5403F">
            <w:pPr>
              <w:autoSpaceDE w:val="0"/>
              <w:autoSpaceDN w:val="0"/>
              <w:adjustRightInd w:val="0"/>
              <w:rPr>
                <w:rFonts w:ascii="Arial" w:hAnsi="Arial" w:cs="Arial"/>
                <w:color w:val="000000" w:themeColor="text1"/>
                <w:sz w:val="20"/>
                <w:szCs w:val="20"/>
              </w:rPr>
            </w:pPr>
          </w:p>
          <w:p w14:paraId="5BA12911" w14:textId="77777777" w:rsidR="00FB7DC9" w:rsidRDefault="00FB7DC9" w:rsidP="00F5403F">
            <w:pPr>
              <w:autoSpaceDE w:val="0"/>
              <w:autoSpaceDN w:val="0"/>
              <w:adjustRightInd w:val="0"/>
              <w:rPr>
                <w:rFonts w:ascii="Arial" w:hAnsi="Arial" w:cs="Arial"/>
                <w:color w:val="000000" w:themeColor="text1"/>
                <w:sz w:val="20"/>
                <w:szCs w:val="20"/>
              </w:rPr>
            </w:pPr>
          </w:p>
          <w:p w14:paraId="50B1598D" w14:textId="77777777" w:rsidR="00FB7DC9" w:rsidRDefault="00FB7DC9" w:rsidP="00F5403F">
            <w:pPr>
              <w:autoSpaceDE w:val="0"/>
              <w:autoSpaceDN w:val="0"/>
              <w:adjustRightInd w:val="0"/>
              <w:rPr>
                <w:rFonts w:ascii="Arial" w:hAnsi="Arial" w:cs="Arial"/>
                <w:color w:val="000000"/>
                <w:sz w:val="20"/>
                <w:szCs w:val="20"/>
              </w:rPr>
            </w:pPr>
          </w:p>
          <w:p w14:paraId="3EC55109" w14:textId="77777777" w:rsidR="00FB7DC9" w:rsidRDefault="00FB7DC9" w:rsidP="00F5403F">
            <w:pPr>
              <w:autoSpaceDE w:val="0"/>
              <w:autoSpaceDN w:val="0"/>
              <w:adjustRightInd w:val="0"/>
              <w:rPr>
                <w:rFonts w:ascii="Arial" w:hAnsi="Arial" w:cs="Arial"/>
                <w:color w:val="000000"/>
                <w:sz w:val="20"/>
                <w:szCs w:val="20"/>
              </w:rPr>
            </w:pPr>
          </w:p>
          <w:p w14:paraId="2FCBD108" w14:textId="77777777" w:rsidR="007D2B1E" w:rsidRDefault="007D2B1E" w:rsidP="00F5403F">
            <w:pPr>
              <w:autoSpaceDE w:val="0"/>
              <w:autoSpaceDN w:val="0"/>
              <w:adjustRightInd w:val="0"/>
              <w:rPr>
                <w:rFonts w:ascii="Arial" w:hAnsi="Arial" w:cs="Arial"/>
                <w:color w:val="000000"/>
                <w:sz w:val="20"/>
                <w:szCs w:val="20"/>
              </w:rPr>
            </w:pPr>
          </w:p>
          <w:p w14:paraId="7012F796" w14:textId="77777777" w:rsidR="007D2B1E" w:rsidRDefault="007D2B1E" w:rsidP="00F5403F">
            <w:pPr>
              <w:autoSpaceDE w:val="0"/>
              <w:autoSpaceDN w:val="0"/>
              <w:adjustRightInd w:val="0"/>
              <w:rPr>
                <w:rFonts w:ascii="Arial" w:hAnsi="Arial" w:cs="Arial"/>
                <w:color w:val="000000"/>
                <w:sz w:val="20"/>
                <w:szCs w:val="20"/>
              </w:rPr>
            </w:pPr>
          </w:p>
          <w:p w14:paraId="32C2A5CE" w14:textId="391EDD0C"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lastRenderedPageBreak/>
              <w:t xml:space="preserve">a. Different categories of Service may be aggregated. </w:t>
            </w:r>
          </w:p>
          <w:p w14:paraId="705F9A03" w14:textId="77777777" w:rsidR="00FB7DC9" w:rsidRDefault="00FB7DC9" w:rsidP="00F5403F">
            <w:pPr>
              <w:autoSpaceDE w:val="0"/>
              <w:autoSpaceDN w:val="0"/>
              <w:adjustRightInd w:val="0"/>
              <w:rPr>
                <w:rFonts w:ascii="Arial" w:hAnsi="Arial" w:cs="Arial"/>
                <w:color w:val="000000" w:themeColor="text1"/>
                <w:sz w:val="20"/>
                <w:szCs w:val="20"/>
              </w:rPr>
            </w:pPr>
            <w:r w:rsidRPr="00A86B84">
              <w:rPr>
                <w:rFonts w:ascii="Arial" w:hAnsi="Arial" w:cs="Arial"/>
                <w:color w:val="000000" w:themeColor="text1"/>
                <w:sz w:val="20"/>
                <w:szCs w:val="20"/>
              </w:rPr>
              <w:t xml:space="preserve">b. </w:t>
            </w:r>
            <w:r w:rsidRPr="00233EE1">
              <w:rPr>
                <w:rFonts w:ascii="Arial" w:hAnsi="Arial" w:cs="Arial"/>
                <w:sz w:val="20"/>
                <w:szCs w:val="20"/>
              </w:rPr>
              <w:t>There is no limit on the number of non-bounty earning annual training years, or broken service, as long as the correct overall total of five Certificates of Efficiency are fully accounted for by 31 Mar 22.</w:t>
            </w:r>
          </w:p>
          <w:p w14:paraId="1EA45E8D" w14:textId="77777777" w:rsidR="00FB7DC9" w:rsidRPr="00112736" w:rsidRDefault="00FB7DC9" w:rsidP="00F5403F">
            <w:pPr>
              <w:autoSpaceDE w:val="0"/>
              <w:autoSpaceDN w:val="0"/>
              <w:adjustRightInd w:val="0"/>
              <w:rPr>
                <w:rFonts w:ascii="Arial" w:hAnsi="Arial" w:cs="Arial"/>
                <w:color w:val="000000"/>
                <w:sz w:val="20"/>
                <w:szCs w:val="20"/>
              </w:rPr>
            </w:pPr>
          </w:p>
        </w:tc>
      </w:tr>
      <w:tr w:rsidR="00FB7DC9" w:rsidRPr="00A86B84" w14:paraId="2BE47A84" w14:textId="77777777" w:rsidTr="00F5403F">
        <w:tc>
          <w:tcPr>
            <w:tcW w:w="700" w:type="dxa"/>
          </w:tcPr>
          <w:p w14:paraId="08E7197A"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5 </w:t>
            </w:r>
          </w:p>
        </w:tc>
        <w:tc>
          <w:tcPr>
            <w:tcW w:w="1761" w:type="dxa"/>
          </w:tcPr>
          <w:p w14:paraId="24C905B5"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Volunteer Reserves </w:t>
            </w:r>
          </w:p>
        </w:tc>
        <w:tc>
          <w:tcPr>
            <w:tcW w:w="2274" w:type="dxa"/>
          </w:tcPr>
          <w:p w14:paraId="4EECC6EC"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Must be serving on 6 Feb 22</w:t>
            </w:r>
            <w:r>
              <w:rPr>
                <w:rFonts w:ascii="Arial" w:hAnsi="Arial" w:cs="Arial"/>
                <w:color w:val="000000"/>
                <w:sz w:val="20"/>
                <w:szCs w:val="20"/>
              </w:rPr>
              <w:t>.</w:t>
            </w:r>
          </w:p>
        </w:tc>
        <w:tc>
          <w:tcPr>
            <w:tcW w:w="3148" w:type="dxa"/>
          </w:tcPr>
          <w:p w14:paraId="6C98213A" w14:textId="2F30A930" w:rsidR="00FB7DC9" w:rsidRPr="0021370A" w:rsidRDefault="0021370A" w:rsidP="0021370A">
            <w:pPr>
              <w:rPr>
                <w:rFonts w:ascii="Arial" w:eastAsia="Arial" w:hAnsi="Arial" w:cs="Arial"/>
                <w:color w:val="000000" w:themeColor="text1"/>
                <w:sz w:val="20"/>
                <w:szCs w:val="20"/>
              </w:rPr>
            </w:pPr>
            <w:r>
              <w:rPr>
                <w:rFonts w:ascii="Arial" w:hAnsi="Arial" w:cs="Arial"/>
                <w:color w:val="000000" w:themeColor="text1"/>
                <w:sz w:val="20"/>
                <w:szCs w:val="20"/>
              </w:rPr>
              <w:t xml:space="preserve">a. </w:t>
            </w:r>
            <w:r w:rsidR="00FB7DC9" w:rsidRPr="0021370A">
              <w:rPr>
                <w:rFonts w:ascii="Arial" w:hAnsi="Arial" w:cs="Arial"/>
                <w:color w:val="000000" w:themeColor="text1"/>
                <w:sz w:val="20"/>
                <w:szCs w:val="20"/>
              </w:rPr>
              <w:t>T</w:t>
            </w:r>
            <w:r w:rsidR="00FB7DC9" w:rsidRPr="0021370A">
              <w:rPr>
                <w:rFonts w:ascii="Arial" w:eastAsia="Arial" w:hAnsi="Arial" w:cs="Arial"/>
                <w:color w:val="000000" w:themeColor="text1"/>
                <w:sz w:val="20"/>
                <w:szCs w:val="20"/>
              </w:rPr>
              <w:t xml:space="preserve">o have been a member of an eligible group for 1826 days (five years) by 6 Feb 22, which may be aggregated, and: </w:t>
            </w:r>
          </w:p>
          <w:p w14:paraId="78DEDC22" w14:textId="77777777" w:rsidR="00A403CC" w:rsidRPr="00A403CC" w:rsidRDefault="00A403CC" w:rsidP="00A403CC">
            <w:pPr>
              <w:pStyle w:val="ListParagraph"/>
              <w:rPr>
                <w:rFonts w:ascii="Arial" w:eastAsia="Arial" w:hAnsi="Arial" w:cs="Arial"/>
                <w:color w:val="000000" w:themeColor="text1"/>
                <w:sz w:val="20"/>
                <w:szCs w:val="20"/>
              </w:rPr>
            </w:pPr>
          </w:p>
          <w:p w14:paraId="58C096A2" w14:textId="77777777" w:rsidR="00FB7DC9" w:rsidRPr="00233EE1" w:rsidRDefault="00FB7DC9" w:rsidP="00F5403F">
            <w:pPr>
              <w:pStyle w:val="ListParagraph"/>
              <w:tabs>
                <w:tab w:val="left" w:pos="349"/>
              </w:tabs>
              <w:ind w:left="0"/>
              <w:rPr>
                <w:rFonts w:ascii="Arial" w:hAnsi="Arial" w:cs="Arial"/>
                <w:sz w:val="20"/>
                <w:szCs w:val="20"/>
              </w:rPr>
            </w:pPr>
            <w:r w:rsidRPr="00A86B84">
              <w:rPr>
                <w:rFonts w:ascii="Arial" w:hAnsi="Arial" w:cs="Arial"/>
                <w:color w:val="000000" w:themeColor="text1"/>
                <w:sz w:val="20"/>
                <w:szCs w:val="20"/>
              </w:rPr>
              <w:lastRenderedPageBreak/>
              <w:t xml:space="preserve">b.  </w:t>
            </w:r>
            <w:r w:rsidRPr="00233EE1">
              <w:rPr>
                <w:rFonts w:ascii="Arial" w:hAnsi="Arial" w:cs="Arial"/>
                <w:sz w:val="20"/>
                <w:szCs w:val="20"/>
              </w:rPr>
              <w:t xml:space="preserve">Completed a total of five Certificates of Efficiency which may be aggregated, or: </w:t>
            </w:r>
          </w:p>
          <w:p w14:paraId="4318554F" w14:textId="77777777" w:rsidR="00FB7DC9" w:rsidRPr="00A86B84" w:rsidRDefault="00FB7DC9" w:rsidP="00F5403F">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c. Completed </w:t>
            </w:r>
            <w:r w:rsidRPr="00A86B84">
              <w:rPr>
                <w:rFonts w:ascii="Arial" w:hAnsi="Arial" w:cs="Arial"/>
                <w:color w:val="000000" w:themeColor="text1"/>
                <w:sz w:val="20"/>
                <w:szCs w:val="20"/>
              </w:rPr>
              <w:t xml:space="preserve">27+ paid Service days in any </w:t>
            </w:r>
            <w:r>
              <w:rPr>
                <w:rFonts w:ascii="Arial" w:hAnsi="Arial" w:cs="Arial"/>
                <w:color w:val="000000" w:themeColor="text1"/>
                <w:sz w:val="20"/>
                <w:szCs w:val="20"/>
              </w:rPr>
              <w:t xml:space="preserve">annual training </w:t>
            </w:r>
            <w:r w:rsidRPr="00A86B84">
              <w:rPr>
                <w:rFonts w:ascii="Arial" w:hAnsi="Arial" w:cs="Arial"/>
                <w:color w:val="000000" w:themeColor="text1"/>
                <w:sz w:val="20"/>
                <w:szCs w:val="20"/>
              </w:rPr>
              <w:t xml:space="preserve">year if on ‘transitionary arrangements’ or completed a 27+ day mobilisation in lieu of </w:t>
            </w:r>
            <w:r>
              <w:rPr>
                <w:rFonts w:ascii="Arial" w:hAnsi="Arial" w:cs="Arial"/>
                <w:color w:val="000000" w:themeColor="text1"/>
                <w:sz w:val="20"/>
                <w:szCs w:val="20"/>
              </w:rPr>
              <w:t>a</w:t>
            </w:r>
            <w:r w:rsidRPr="00A86B84">
              <w:rPr>
                <w:rFonts w:ascii="Arial" w:hAnsi="Arial" w:cs="Arial"/>
                <w:color w:val="000000" w:themeColor="text1"/>
                <w:sz w:val="20"/>
                <w:szCs w:val="20"/>
              </w:rPr>
              <w:t xml:space="preserve"> </w:t>
            </w:r>
            <w:r w:rsidRPr="00B829E9">
              <w:rPr>
                <w:rFonts w:ascii="Arial" w:hAnsi="Arial" w:cs="Arial"/>
                <w:sz w:val="20"/>
                <w:szCs w:val="20"/>
              </w:rPr>
              <w:t xml:space="preserve">Certificates of Efficiency </w:t>
            </w:r>
            <w:r w:rsidRPr="00A86B84">
              <w:rPr>
                <w:rFonts w:ascii="Arial" w:hAnsi="Arial" w:cs="Arial"/>
                <w:color w:val="000000" w:themeColor="text1"/>
                <w:sz w:val="20"/>
                <w:szCs w:val="20"/>
              </w:rPr>
              <w:t xml:space="preserve">for any </w:t>
            </w:r>
            <w:r>
              <w:rPr>
                <w:rFonts w:ascii="Arial" w:hAnsi="Arial" w:cs="Arial"/>
                <w:color w:val="000000" w:themeColor="text1"/>
                <w:sz w:val="20"/>
                <w:szCs w:val="20"/>
              </w:rPr>
              <w:t>annual training</w:t>
            </w:r>
            <w:r w:rsidRPr="00A86B84">
              <w:rPr>
                <w:rFonts w:ascii="Arial" w:hAnsi="Arial" w:cs="Arial"/>
                <w:color w:val="000000" w:themeColor="text1"/>
                <w:sz w:val="20"/>
                <w:szCs w:val="20"/>
              </w:rPr>
              <w:t xml:space="preserve"> year.</w:t>
            </w:r>
          </w:p>
        </w:tc>
        <w:tc>
          <w:tcPr>
            <w:tcW w:w="6942" w:type="dxa"/>
            <w:vMerge/>
          </w:tcPr>
          <w:p w14:paraId="178D8999" w14:textId="77777777" w:rsidR="00FB7DC9" w:rsidRPr="00A86B84" w:rsidRDefault="00FB7DC9" w:rsidP="00F5403F">
            <w:pPr>
              <w:autoSpaceDE w:val="0"/>
              <w:autoSpaceDN w:val="0"/>
              <w:adjustRightInd w:val="0"/>
              <w:rPr>
                <w:rFonts w:ascii="Arial" w:hAnsi="Arial" w:cs="Arial"/>
                <w:color w:val="000000"/>
                <w:sz w:val="20"/>
                <w:szCs w:val="20"/>
              </w:rPr>
            </w:pPr>
          </w:p>
        </w:tc>
      </w:tr>
      <w:tr w:rsidR="00FB7DC9" w:rsidRPr="00A86B84" w14:paraId="37DB040B" w14:textId="77777777" w:rsidTr="00F5403F">
        <w:tc>
          <w:tcPr>
            <w:tcW w:w="700" w:type="dxa"/>
          </w:tcPr>
          <w:p w14:paraId="773CDBD0"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6 </w:t>
            </w:r>
          </w:p>
        </w:tc>
        <w:tc>
          <w:tcPr>
            <w:tcW w:w="1761" w:type="dxa"/>
          </w:tcPr>
          <w:p w14:paraId="74C9ADCD"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Royal Fleet Reserves, Regular Reserves and RAF Reserves</w:t>
            </w:r>
          </w:p>
        </w:tc>
        <w:tc>
          <w:tcPr>
            <w:tcW w:w="2274" w:type="dxa"/>
          </w:tcPr>
          <w:p w14:paraId="781D7965" w14:textId="77777777" w:rsidR="00FB7DC9" w:rsidRPr="00A86B84" w:rsidRDefault="00FB7DC9" w:rsidP="00F5403F">
            <w:pPr>
              <w:autoSpaceDE w:val="0"/>
              <w:autoSpaceDN w:val="0"/>
              <w:adjustRightInd w:val="0"/>
              <w:rPr>
                <w:rFonts w:ascii="Arial" w:eastAsia="Calibri" w:hAnsi="Arial" w:cs="Arial"/>
                <w:sz w:val="20"/>
                <w:szCs w:val="20"/>
              </w:rPr>
            </w:pPr>
            <w:r w:rsidRPr="00A86B84">
              <w:rPr>
                <w:rFonts w:ascii="Arial" w:hAnsi="Arial" w:cs="Arial"/>
                <w:color w:val="000000" w:themeColor="text1"/>
                <w:sz w:val="20"/>
                <w:szCs w:val="20"/>
              </w:rPr>
              <w:t xml:space="preserve">Must be in paid service on 6 Feb 22. </w:t>
            </w:r>
            <w:r w:rsidRPr="00A86B84">
              <w:rPr>
                <w:rFonts w:ascii="Arial" w:eastAsia="Arial" w:hAnsi="Arial" w:cs="Arial"/>
                <w:color w:val="000000" w:themeColor="text1"/>
                <w:sz w:val="20"/>
                <w:szCs w:val="20"/>
              </w:rPr>
              <w:t>(</w:t>
            </w:r>
            <w:r w:rsidRPr="00A86B84">
              <w:rPr>
                <w:rFonts w:ascii="Arial" w:eastAsia="Arial" w:hAnsi="Arial" w:cs="Arial"/>
                <w:sz w:val="20"/>
                <w:szCs w:val="20"/>
              </w:rPr>
              <w:t>Not eligible unless in paid service)</w:t>
            </w:r>
            <w:r>
              <w:rPr>
                <w:rFonts w:ascii="Arial" w:eastAsia="Arial" w:hAnsi="Arial" w:cs="Arial"/>
                <w:sz w:val="20"/>
                <w:szCs w:val="20"/>
              </w:rPr>
              <w:t>.</w:t>
            </w:r>
          </w:p>
        </w:tc>
        <w:tc>
          <w:tcPr>
            <w:tcW w:w="3148" w:type="dxa"/>
          </w:tcPr>
          <w:p w14:paraId="1DC71580"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Completed a total of 1826 days (</w:t>
            </w:r>
            <w:r>
              <w:rPr>
                <w:rFonts w:ascii="Arial" w:hAnsi="Arial" w:cs="Arial"/>
                <w:color w:val="000000" w:themeColor="text1"/>
                <w:sz w:val="20"/>
                <w:szCs w:val="20"/>
              </w:rPr>
              <w:t>five</w:t>
            </w:r>
            <w:r w:rsidRPr="00A86B84">
              <w:rPr>
                <w:rFonts w:ascii="Arial" w:hAnsi="Arial" w:cs="Arial"/>
                <w:color w:val="000000" w:themeColor="text1"/>
                <w:sz w:val="20"/>
                <w:szCs w:val="20"/>
              </w:rPr>
              <w:t xml:space="preserve"> years) service</w:t>
            </w:r>
          </w:p>
        </w:tc>
        <w:tc>
          <w:tcPr>
            <w:tcW w:w="6942" w:type="dxa"/>
          </w:tcPr>
          <w:p w14:paraId="79908213" w14:textId="77777777" w:rsidR="00FB7DC9" w:rsidRPr="00A86B84" w:rsidRDefault="00FB7DC9" w:rsidP="00F5403F">
            <w:pPr>
              <w:autoSpaceDE w:val="0"/>
              <w:autoSpaceDN w:val="0"/>
              <w:adjustRightInd w:val="0"/>
              <w:rPr>
                <w:rFonts w:ascii="Arial" w:hAnsi="Arial" w:cs="Arial"/>
                <w:sz w:val="20"/>
                <w:szCs w:val="20"/>
              </w:rPr>
            </w:pPr>
          </w:p>
        </w:tc>
      </w:tr>
      <w:tr w:rsidR="00FB7DC9" w:rsidRPr="00A86B84" w14:paraId="7E467CA5" w14:textId="77777777" w:rsidTr="00F5403F">
        <w:tc>
          <w:tcPr>
            <w:tcW w:w="700" w:type="dxa"/>
          </w:tcPr>
          <w:p w14:paraId="6836FE9F"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7 </w:t>
            </w:r>
          </w:p>
        </w:tc>
        <w:tc>
          <w:tcPr>
            <w:tcW w:w="1761" w:type="dxa"/>
          </w:tcPr>
          <w:p w14:paraId="20D317CB"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Sponsored Reserves </w:t>
            </w:r>
          </w:p>
        </w:tc>
        <w:tc>
          <w:tcPr>
            <w:tcW w:w="2274" w:type="dxa"/>
          </w:tcPr>
          <w:p w14:paraId="5D448E27"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Must have a valid Special Agreement on 6 Feb 22</w:t>
            </w:r>
            <w:r>
              <w:rPr>
                <w:rFonts w:ascii="Arial" w:hAnsi="Arial" w:cs="Arial"/>
                <w:color w:val="000000"/>
                <w:sz w:val="20"/>
                <w:szCs w:val="20"/>
              </w:rPr>
              <w:t>.</w:t>
            </w:r>
          </w:p>
        </w:tc>
        <w:tc>
          <w:tcPr>
            <w:tcW w:w="3148" w:type="dxa"/>
          </w:tcPr>
          <w:p w14:paraId="2A0E4BFB"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Completed a total of 1826 paid days (</w:t>
            </w:r>
            <w:r>
              <w:rPr>
                <w:rFonts w:ascii="Arial" w:hAnsi="Arial" w:cs="Arial"/>
                <w:color w:val="000000" w:themeColor="text1"/>
                <w:sz w:val="20"/>
                <w:szCs w:val="20"/>
              </w:rPr>
              <w:t xml:space="preserve">five </w:t>
            </w:r>
            <w:r w:rsidRPr="00A86B84">
              <w:rPr>
                <w:rFonts w:ascii="Arial" w:hAnsi="Arial" w:cs="Arial"/>
                <w:color w:val="000000" w:themeColor="text1"/>
                <w:sz w:val="20"/>
                <w:szCs w:val="20"/>
              </w:rPr>
              <w:t xml:space="preserve">years) service. </w:t>
            </w:r>
          </w:p>
        </w:tc>
        <w:tc>
          <w:tcPr>
            <w:tcW w:w="6942" w:type="dxa"/>
          </w:tcPr>
          <w:p w14:paraId="01859F8C" w14:textId="77777777" w:rsidR="00FB7DC9" w:rsidRPr="00A86B84" w:rsidRDefault="00FB7DC9" w:rsidP="00F5403F">
            <w:pPr>
              <w:autoSpaceDE w:val="0"/>
              <w:autoSpaceDN w:val="0"/>
              <w:adjustRightInd w:val="0"/>
              <w:rPr>
                <w:rFonts w:ascii="Arial" w:hAnsi="Arial" w:cs="Arial"/>
                <w:sz w:val="20"/>
                <w:szCs w:val="20"/>
              </w:rPr>
            </w:pPr>
          </w:p>
        </w:tc>
      </w:tr>
      <w:tr w:rsidR="00FB7DC9" w:rsidRPr="00A86B84" w14:paraId="4664075D" w14:textId="77777777" w:rsidTr="00F5403F">
        <w:tc>
          <w:tcPr>
            <w:tcW w:w="700" w:type="dxa"/>
          </w:tcPr>
          <w:p w14:paraId="7128CE62"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8 </w:t>
            </w:r>
          </w:p>
        </w:tc>
        <w:tc>
          <w:tcPr>
            <w:tcW w:w="1761" w:type="dxa"/>
          </w:tcPr>
          <w:p w14:paraId="45828880"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RFA </w:t>
            </w:r>
          </w:p>
        </w:tc>
        <w:tc>
          <w:tcPr>
            <w:tcW w:w="2274" w:type="dxa"/>
          </w:tcPr>
          <w:p w14:paraId="3BBB7CED"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RFA personnel in effective paid service on 6 Feb 22</w:t>
            </w:r>
            <w:r>
              <w:rPr>
                <w:rFonts w:ascii="Arial" w:hAnsi="Arial" w:cs="Arial"/>
                <w:color w:val="000000" w:themeColor="text1"/>
                <w:sz w:val="20"/>
                <w:szCs w:val="20"/>
              </w:rPr>
              <w:t>.</w:t>
            </w:r>
          </w:p>
        </w:tc>
        <w:tc>
          <w:tcPr>
            <w:tcW w:w="3148" w:type="dxa"/>
          </w:tcPr>
          <w:p w14:paraId="22B4758D"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Completed a total of 1826 paid days (</w:t>
            </w:r>
            <w:r>
              <w:rPr>
                <w:rFonts w:ascii="Arial" w:hAnsi="Arial" w:cs="Arial"/>
                <w:color w:val="000000" w:themeColor="text1"/>
                <w:sz w:val="20"/>
                <w:szCs w:val="20"/>
              </w:rPr>
              <w:t xml:space="preserve">five </w:t>
            </w:r>
            <w:r w:rsidRPr="00A86B84">
              <w:rPr>
                <w:rFonts w:ascii="Arial" w:hAnsi="Arial" w:cs="Arial"/>
                <w:color w:val="000000" w:themeColor="text1"/>
                <w:sz w:val="20"/>
                <w:szCs w:val="20"/>
              </w:rPr>
              <w:t xml:space="preserve">years) service. </w:t>
            </w:r>
          </w:p>
        </w:tc>
        <w:tc>
          <w:tcPr>
            <w:tcW w:w="6942" w:type="dxa"/>
          </w:tcPr>
          <w:p w14:paraId="000E79D1" w14:textId="77777777" w:rsidR="00FB7DC9" w:rsidRPr="00A86B84" w:rsidRDefault="00FB7DC9" w:rsidP="00F5403F">
            <w:pPr>
              <w:autoSpaceDE w:val="0"/>
              <w:autoSpaceDN w:val="0"/>
              <w:adjustRightInd w:val="0"/>
              <w:rPr>
                <w:rFonts w:ascii="Arial" w:hAnsi="Arial" w:cs="Arial"/>
                <w:sz w:val="20"/>
                <w:szCs w:val="20"/>
              </w:rPr>
            </w:pPr>
          </w:p>
        </w:tc>
      </w:tr>
      <w:tr w:rsidR="00FB7DC9" w:rsidRPr="00A86B84" w14:paraId="04868F54" w14:textId="77777777" w:rsidTr="00E84793">
        <w:trPr>
          <w:trHeight w:val="2104"/>
        </w:trPr>
        <w:tc>
          <w:tcPr>
            <w:tcW w:w="700" w:type="dxa"/>
          </w:tcPr>
          <w:p w14:paraId="067B5CB9"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 xml:space="preserve">9 </w:t>
            </w:r>
          </w:p>
        </w:tc>
        <w:tc>
          <w:tcPr>
            <w:tcW w:w="1761" w:type="dxa"/>
          </w:tcPr>
          <w:p w14:paraId="01D29518" w14:textId="77777777" w:rsidR="00FB7DC9"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Uniformed Cadet Force Adult Volunteers </w:t>
            </w:r>
          </w:p>
          <w:p w14:paraId="6D7A5F02" w14:textId="77777777" w:rsidR="00F369F1" w:rsidRDefault="00F369F1" w:rsidP="00F5403F">
            <w:pPr>
              <w:autoSpaceDE w:val="0"/>
              <w:autoSpaceDN w:val="0"/>
              <w:adjustRightInd w:val="0"/>
              <w:rPr>
                <w:rFonts w:ascii="Arial" w:hAnsi="Arial" w:cs="Arial"/>
                <w:color w:val="000000"/>
                <w:sz w:val="20"/>
                <w:szCs w:val="20"/>
              </w:rPr>
            </w:pPr>
          </w:p>
          <w:p w14:paraId="1334596D" w14:textId="77777777" w:rsidR="00F369F1" w:rsidRDefault="00F369F1" w:rsidP="00F5403F">
            <w:pPr>
              <w:autoSpaceDE w:val="0"/>
              <w:autoSpaceDN w:val="0"/>
              <w:adjustRightInd w:val="0"/>
              <w:rPr>
                <w:rFonts w:ascii="Arial" w:hAnsi="Arial" w:cs="Arial"/>
                <w:color w:val="000000"/>
                <w:sz w:val="20"/>
                <w:szCs w:val="20"/>
              </w:rPr>
            </w:pPr>
          </w:p>
          <w:p w14:paraId="64ACB17A" w14:textId="77777777" w:rsidR="00F369F1" w:rsidRDefault="00F369F1" w:rsidP="00F5403F">
            <w:pPr>
              <w:autoSpaceDE w:val="0"/>
              <w:autoSpaceDN w:val="0"/>
              <w:adjustRightInd w:val="0"/>
              <w:rPr>
                <w:rFonts w:ascii="Arial" w:hAnsi="Arial" w:cs="Arial"/>
                <w:color w:val="000000"/>
                <w:sz w:val="20"/>
                <w:szCs w:val="20"/>
              </w:rPr>
            </w:pPr>
          </w:p>
          <w:p w14:paraId="31F3B88E" w14:textId="77777777" w:rsidR="00F369F1" w:rsidRDefault="00F369F1" w:rsidP="00F5403F">
            <w:pPr>
              <w:autoSpaceDE w:val="0"/>
              <w:autoSpaceDN w:val="0"/>
              <w:adjustRightInd w:val="0"/>
              <w:rPr>
                <w:rFonts w:ascii="Arial" w:hAnsi="Arial" w:cs="Arial"/>
                <w:color w:val="000000"/>
                <w:sz w:val="20"/>
                <w:szCs w:val="20"/>
              </w:rPr>
            </w:pPr>
          </w:p>
          <w:p w14:paraId="72722C3F" w14:textId="77777777" w:rsidR="00F369F1" w:rsidRDefault="00F369F1" w:rsidP="00F5403F">
            <w:pPr>
              <w:autoSpaceDE w:val="0"/>
              <w:autoSpaceDN w:val="0"/>
              <w:adjustRightInd w:val="0"/>
              <w:rPr>
                <w:rFonts w:ascii="Arial" w:hAnsi="Arial" w:cs="Arial"/>
                <w:color w:val="000000"/>
                <w:sz w:val="20"/>
                <w:szCs w:val="20"/>
              </w:rPr>
            </w:pPr>
          </w:p>
          <w:p w14:paraId="4037E773" w14:textId="77777777" w:rsidR="00F369F1" w:rsidRDefault="00F369F1" w:rsidP="00F5403F">
            <w:pPr>
              <w:autoSpaceDE w:val="0"/>
              <w:autoSpaceDN w:val="0"/>
              <w:adjustRightInd w:val="0"/>
              <w:rPr>
                <w:rFonts w:ascii="Arial" w:hAnsi="Arial" w:cs="Arial"/>
                <w:color w:val="000000"/>
                <w:sz w:val="20"/>
                <w:szCs w:val="20"/>
              </w:rPr>
            </w:pPr>
          </w:p>
          <w:p w14:paraId="45A0CF77" w14:textId="21186719" w:rsidR="00F369F1" w:rsidRPr="00A86B84" w:rsidRDefault="00F369F1" w:rsidP="00F5403F">
            <w:pPr>
              <w:autoSpaceDE w:val="0"/>
              <w:autoSpaceDN w:val="0"/>
              <w:adjustRightInd w:val="0"/>
              <w:rPr>
                <w:rFonts w:ascii="Arial" w:hAnsi="Arial" w:cs="Arial"/>
                <w:color w:val="000000"/>
                <w:sz w:val="20"/>
                <w:szCs w:val="20"/>
              </w:rPr>
            </w:pPr>
          </w:p>
        </w:tc>
        <w:tc>
          <w:tcPr>
            <w:tcW w:w="2274" w:type="dxa"/>
          </w:tcPr>
          <w:p w14:paraId="40D02AC8" w14:textId="77777777" w:rsidR="00FB7DC9" w:rsidRDefault="00FB7DC9" w:rsidP="00F5403F">
            <w:pPr>
              <w:autoSpaceDE w:val="0"/>
              <w:autoSpaceDN w:val="0"/>
              <w:adjustRightInd w:val="0"/>
              <w:rPr>
                <w:rFonts w:ascii="Arial" w:hAnsi="Arial" w:cs="Arial"/>
                <w:color w:val="000000" w:themeColor="text1"/>
                <w:sz w:val="20"/>
                <w:szCs w:val="20"/>
              </w:rPr>
            </w:pPr>
            <w:r w:rsidRPr="00A86B84">
              <w:rPr>
                <w:rFonts w:ascii="Arial" w:hAnsi="Arial" w:cs="Arial"/>
                <w:color w:val="000000" w:themeColor="text1"/>
                <w:sz w:val="20"/>
                <w:szCs w:val="20"/>
              </w:rPr>
              <w:t xml:space="preserve">Must be serving on 6 Feb 22. </w:t>
            </w:r>
          </w:p>
          <w:p w14:paraId="3DCB981E" w14:textId="77777777" w:rsidR="00F369F1" w:rsidRDefault="00F369F1" w:rsidP="00F5403F">
            <w:pPr>
              <w:autoSpaceDE w:val="0"/>
              <w:autoSpaceDN w:val="0"/>
              <w:adjustRightInd w:val="0"/>
              <w:rPr>
                <w:rFonts w:ascii="Arial" w:hAnsi="Arial" w:cs="Arial"/>
                <w:color w:val="000000" w:themeColor="text1"/>
                <w:sz w:val="20"/>
                <w:szCs w:val="20"/>
              </w:rPr>
            </w:pPr>
          </w:p>
          <w:p w14:paraId="4119A301" w14:textId="77777777" w:rsidR="00F369F1" w:rsidRDefault="00F369F1" w:rsidP="00F5403F">
            <w:pPr>
              <w:autoSpaceDE w:val="0"/>
              <w:autoSpaceDN w:val="0"/>
              <w:adjustRightInd w:val="0"/>
              <w:rPr>
                <w:rFonts w:ascii="Arial" w:hAnsi="Arial" w:cs="Arial"/>
                <w:color w:val="000000" w:themeColor="text1"/>
                <w:sz w:val="20"/>
                <w:szCs w:val="20"/>
              </w:rPr>
            </w:pPr>
          </w:p>
          <w:p w14:paraId="01EFB277" w14:textId="77777777" w:rsidR="00F369F1" w:rsidRDefault="00F369F1" w:rsidP="00F5403F">
            <w:pPr>
              <w:autoSpaceDE w:val="0"/>
              <w:autoSpaceDN w:val="0"/>
              <w:adjustRightInd w:val="0"/>
              <w:rPr>
                <w:rFonts w:ascii="Arial" w:hAnsi="Arial" w:cs="Arial"/>
                <w:color w:val="000000" w:themeColor="text1"/>
                <w:sz w:val="20"/>
                <w:szCs w:val="20"/>
              </w:rPr>
            </w:pPr>
          </w:p>
          <w:p w14:paraId="48F4C571" w14:textId="77777777" w:rsidR="00F369F1" w:rsidRDefault="00F369F1" w:rsidP="00F5403F">
            <w:pPr>
              <w:autoSpaceDE w:val="0"/>
              <w:autoSpaceDN w:val="0"/>
              <w:adjustRightInd w:val="0"/>
              <w:rPr>
                <w:rFonts w:ascii="Arial" w:hAnsi="Arial" w:cs="Arial"/>
                <w:color w:val="000000" w:themeColor="text1"/>
                <w:sz w:val="20"/>
                <w:szCs w:val="20"/>
              </w:rPr>
            </w:pPr>
          </w:p>
          <w:p w14:paraId="5B305BE7" w14:textId="77777777" w:rsidR="00F369F1" w:rsidRDefault="00F369F1" w:rsidP="00F5403F">
            <w:pPr>
              <w:autoSpaceDE w:val="0"/>
              <w:autoSpaceDN w:val="0"/>
              <w:adjustRightInd w:val="0"/>
              <w:rPr>
                <w:rFonts w:ascii="Arial" w:hAnsi="Arial" w:cs="Arial"/>
                <w:color w:val="000000" w:themeColor="text1"/>
                <w:sz w:val="20"/>
                <w:szCs w:val="20"/>
              </w:rPr>
            </w:pPr>
          </w:p>
          <w:p w14:paraId="38834EC9" w14:textId="77777777" w:rsidR="00F369F1" w:rsidRDefault="00F369F1" w:rsidP="00F5403F">
            <w:pPr>
              <w:autoSpaceDE w:val="0"/>
              <w:autoSpaceDN w:val="0"/>
              <w:adjustRightInd w:val="0"/>
              <w:rPr>
                <w:rFonts w:ascii="Arial" w:hAnsi="Arial" w:cs="Arial"/>
                <w:color w:val="000000" w:themeColor="text1"/>
                <w:sz w:val="20"/>
                <w:szCs w:val="20"/>
              </w:rPr>
            </w:pPr>
          </w:p>
          <w:p w14:paraId="5D6792A9" w14:textId="77777777" w:rsidR="00F369F1" w:rsidRDefault="00F369F1" w:rsidP="00F5403F">
            <w:pPr>
              <w:autoSpaceDE w:val="0"/>
              <w:autoSpaceDN w:val="0"/>
              <w:adjustRightInd w:val="0"/>
              <w:rPr>
                <w:rFonts w:ascii="Arial" w:hAnsi="Arial" w:cs="Arial"/>
                <w:color w:val="000000" w:themeColor="text1"/>
                <w:sz w:val="20"/>
                <w:szCs w:val="20"/>
              </w:rPr>
            </w:pPr>
          </w:p>
          <w:p w14:paraId="4543F327" w14:textId="697240AC" w:rsidR="00F369F1" w:rsidRPr="00A86B84" w:rsidRDefault="00F369F1" w:rsidP="00F5403F">
            <w:pPr>
              <w:autoSpaceDE w:val="0"/>
              <w:autoSpaceDN w:val="0"/>
              <w:adjustRightInd w:val="0"/>
              <w:rPr>
                <w:rFonts w:ascii="Arial" w:hAnsi="Arial" w:cs="Arial"/>
                <w:color w:val="000000"/>
                <w:sz w:val="20"/>
                <w:szCs w:val="20"/>
              </w:rPr>
            </w:pPr>
          </w:p>
        </w:tc>
        <w:tc>
          <w:tcPr>
            <w:tcW w:w="3148" w:type="dxa"/>
          </w:tcPr>
          <w:p w14:paraId="5AD400B9" w14:textId="77777777" w:rsidR="00FB7DC9" w:rsidRPr="00A86B84" w:rsidRDefault="00FB7DC9" w:rsidP="00F5403F">
            <w:pPr>
              <w:autoSpaceDE w:val="0"/>
              <w:autoSpaceDN w:val="0"/>
              <w:adjustRightInd w:val="0"/>
              <w:rPr>
                <w:rFonts w:ascii="Arial" w:eastAsia="Arial" w:hAnsi="Arial" w:cs="Arial"/>
                <w:color w:val="000000" w:themeColor="text1"/>
                <w:sz w:val="20"/>
                <w:szCs w:val="20"/>
              </w:rPr>
            </w:pPr>
            <w:r w:rsidRPr="00A86B84">
              <w:rPr>
                <w:rFonts w:ascii="Arial" w:hAnsi="Arial" w:cs="Arial"/>
                <w:color w:val="000000" w:themeColor="text1"/>
                <w:sz w:val="20"/>
                <w:szCs w:val="20"/>
              </w:rPr>
              <w:t>a. Completed a total of 1826 days (</w:t>
            </w:r>
            <w:r>
              <w:rPr>
                <w:rFonts w:ascii="Arial" w:hAnsi="Arial" w:cs="Arial"/>
                <w:color w:val="000000" w:themeColor="text1"/>
                <w:sz w:val="20"/>
                <w:szCs w:val="20"/>
              </w:rPr>
              <w:t xml:space="preserve">five </w:t>
            </w:r>
            <w:r w:rsidRPr="00A86B84">
              <w:rPr>
                <w:rFonts w:ascii="Arial" w:hAnsi="Arial" w:cs="Arial"/>
                <w:color w:val="000000" w:themeColor="text1"/>
                <w:sz w:val="20"/>
                <w:szCs w:val="20"/>
              </w:rPr>
              <w:t xml:space="preserve">years) membership </w:t>
            </w:r>
            <w:r w:rsidRPr="00A86B84">
              <w:rPr>
                <w:rFonts w:ascii="Arial" w:eastAsia="Arial" w:hAnsi="Arial" w:cs="Arial"/>
                <w:color w:val="000000" w:themeColor="text1"/>
                <w:sz w:val="20"/>
                <w:szCs w:val="20"/>
              </w:rPr>
              <w:t>of the MOD sponsored Cadet Forces as a uniformed adult volunteer or as a cadet over the age of 18.</w:t>
            </w:r>
          </w:p>
          <w:p w14:paraId="122CA615" w14:textId="77777777" w:rsidR="00FB7DC9" w:rsidRPr="00A86B84" w:rsidRDefault="00FB7DC9" w:rsidP="00F5403F">
            <w:pPr>
              <w:autoSpaceDE w:val="0"/>
              <w:autoSpaceDN w:val="0"/>
              <w:adjustRightInd w:val="0"/>
              <w:rPr>
                <w:rFonts w:ascii="Arial" w:hAnsi="Arial" w:cs="Arial"/>
                <w:color w:val="000000" w:themeColor="text1"/>
                <w:sz w:val="20"/>
                <w:szCs w:val="20"/>
              </w:rPr>
            </w:pPr>
            <w:r w:rsidRPr="00A86B84">
              <w:rPr>
                <w:rFonts w:ascii="Arial" w:hAnsi="Arial" w:cs="Arial"/>
                <w:color w:val="000000" w:themeColor="text1"/>
                <w:sz w:val="20"/>
                <w:szCs w:val="20"/>
              </w:rPr>
              <w:t>b.  Completed five qualifying years’ effective volunteer service of which 2021/22 must be one.</w:t>
            </w:r>
          </w:p>
          <w:p w14:paraId="55EC242E" w14:textId="77777777" w:rsidR="00FB7DC9" w:rsidRPr="00A86B84" w:rsidRDefault="00FB7DC9" w:rsidP="00F5403F">
            <w:pPr>
              <w:autoSpaceDE w:val="0"/>
              <w:autoSpaceDN w:val="0"/>
              <w:adjustRightInd w:val="0"/>
              <w:rPr>
                <w:rFonts w:ascii="Arial" w:hAnsi="Arial" w:cs="Arial"/>
                <w:color w:val="000000" w:themeColor="text1"/>
                <w:sz w:val="20"/>
                <w:szCs w:val="20"/>
              </w:rPr>
            </w:pPr>
          </w:p>
        </w:tc>
        <w:tc>
          <w:tcPr>
            <w:tcW w:w="6942" w:type="dxa"/>
          </w:tcPr>
          <w:p w14:paraId="5F34ED86" w14:textId="77777777" w:rsidR="00FB7DC9" w:rsidRDefault="00FB7DC9" w:rsidP="00F5403F">
            <w:pPr>
              <w:autoSpaceDE w:val="0"/>
              <w:autoSpaceDN w:val="0"/>
              <w:rPr>
                <w:rFonts w:ascii="Arial" w:hAnsi="Arial" w:cs="Arial"/>
                <w:color w:val="000000"/>
                <w:sz w:val="20"/>
                <w:szCs w:val="20"/>
              </w:rPr>
            </w:pPr>
            <w:r>
              <w:rPr>
                <w:rFonts w:ascii="Arial" w:hAnsi="Arial" w:cs="Arial"/>
                <w:color w:val="000000"/>
                <w:sz w:val="20"/>
                <w:szCs w:val="20"/>
              </w:rPr>
              <w:t>a. Effective volunteer service is defined as a minimum of 15 days of uniformed volunteer service per training year (1 Apr to 31 Mar) which may be aggregated (weekday evening parade nights each counting as ¼ of a day). For 2020/21, minimum qualifying time is reduced to 7 days and, for 2021/22, to 10 days.  Such will be judged at the discretion of Contingent Commanders of the Combined Cadet Force for those within it to ensure parity with Community Cadet Forces.</w:t>
            </w:r>
          </w:p>
          <w:p w14:paraId="0C890E57" w14:textId="77777777" w:rsidR="00FB7DC9" w:rsidRDefault="00FB7DC9" w:rsidP="00F5403F">
            <w:pPr>
              <w:autoSpaceDE w:val="0"/>
              <w:autoSpaceDN w:val="0"/>
              <w:rPr>
                <w:rFonts w:ascii="Arial" w:hAnsi="Arial" w:cs="Arial"/>
                <w:color w:val="000000"/>
                <w:sz w:val="20"/>
                <w:szCs w:val="20"/>
                <w:lang w:eastAsia="en-US"/>
              </w:rPr>
            </w:pPr>
            <w:r>
              <w:rPr>
                <w:rFonts w:ascii="Arial" w:hAnsi="Arial" w:cs="Arial"/>
                <w:color w:val="000000"/>
                <w:sz w:val="20"/>
                <w:szCs w:val="20"/>
              </w:rPr>
              <w:t xml:space="preserve">b. Broken service is allowed. </w:t>
            </w:r>
          </w:p>
          <w:p w14:paraId="3D79CBA7" w14:textId="6B1155A3" w:rsidR="00FB7DC9" w:rsidRPr="00A86B84" w:rsidRDefault="00FB7DC9" w:rsidP="00F369F1">
            <w:pPr>
              <w:rPr>
                <w:rFonts w:ascii="Arial" w:hAnsi="Arial" w:cs="Arial"/>
                <w:color w:val="000000"/>
                <w:sz w:val="20"/>
                <w:szCs w:val="20"/>
              </w:rPr>
            </w:pPr>
            <w:r>
              <w:rPr>
                <w:rFonts w:ascii="Arial" w:hAnsi="Arial" w:cs="Arial"/>
                <w:color w:val="000000"/>
                <w:sz w:val="20"/>
                <w:szCs w:val="20"/>
              </w:rPr>
              <w:t>c. Different categories of Service may be aggregated.</w:t>
            </w:r>
          </w:p>
        </w:tc>
      </w:tr>
      <w:tr w:rsidR="00FB7DC9" w:rsidRPr="00A86B84" w14:paraId="7F30E076" w14:textId="77777777" w:rsidTr="00F5403F">
        <w:tc>
          <w:tcPr>
            <w:tcW w:w="700" w:type="dxa"/>
          </w:tcPr>
          <w:p w14:paraId="39352BD5"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 xml:space="preserve">10 </w:t>
            </w:r>
          </w:p>
        </w:tc>
        <w:tc>
          <w:tcPr>
            <w:tcW w:w="1761" w:type="dxa"/>
          </w:tcPr>
          <w:p w14:paraId="47DF6B90"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MOD Emergency Services </w:t>
            </w:r>
          </w:p>
        </w:tc>
        <w:tc>
          <w:tcPr>
            <w:tcW w:w="2274" w:type="dxa"/>
          </w:tcPr>
          <w:p w14:paraId="1B9A1A95" w14:textId="5D727990" w:rsidR="00FB7DC9" w:rsidRPr="00A86B84" w:rsidRDefault="00FB7DC9" w:rsidP="00F369F1">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Personnel who are in effective paid service within the MOD Emergency Services, retained or in a voluntary capacity, on 6 Feb 22. </w:t>
            </w:r>
          </w:p>
        </w:tc>
        <w:tc>
          <w:tcPr>
            <w:tcW w:w="3148" w:type="dxa"/>
          </w:tcPr>
          <w:p w14:paraId="01FA79AF"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Have aggregated service of 1826 paid days (</w:t>
            </w:r>
            <w:r>
              <w:rPr>
                <w:rFonts w:ascii="Arial" w:hAnsi="Arial" w:cs="Arial"/>
                <w:color w:val="000000" w:themeColor="text1"/>
                <w:sz w:val="20"/>
                <w:szCs w:val="20"/>
              </w:rPr>
              <w:t xml:space="preserve">five </w:t>
            </w:r>
            <w:r w:rsidRPr="00A86B84">
              <w:rPr>
                <w:rFonts w:ascii="Arial" w:hAnsi="Arial" w:cs="Arial"/>
                <w:color w:val="000000" w:themeColor="text1"/>
                <w:sz w:val="20"/>
                <w:szCs w:val="20"/>
              </w:rPr>
              <w:t xml:space="preserve">years) service or more on 6 Feb 22. </w:t>
            </w:r>
          </w:p>
        </w:tc>
        <w:tc>
          <w:tcPr>
            <w:tcW w:w="6942" w:type="dxa"/>
          </w:tcPr>
          <w:p w14:paraId="011AE0DB"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 xml:space="preserve">In common with Home Office guidelines those who as part of their conditions of service, are called to attend emergencies and who are potentially placing themselves in danger only will qualify. </w:t>
            </w:r>
          </w:p>
        </w:tc>
      </w:tr>
      <w:tr w:rsidR="00FB7DC9" w:rsidRPr="00A86B84" w14:paraId="51BE0E7F" w14:textId="77777777" w:rsidTr="00F5403F">
        <w:tc>
          <w:tcPr>
            <w:tcW w:w="700" w:type="dxa"/>
          </w:tcPr>
          <w:p w14:paraId="11201AD5"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lastRenderedPageBreak/>
              <w:t xml:space="preserve">11 </w:t>
            </w:r>
          </w:p>
        </w:tc>
        <w:tc>
          <w:tcPr>
            <w:tcW w:w="1761" w:type="dxa"/>
          </w:tcPr>
          <w:p w14:paraId="17B20984"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Commonwealth Service with countries that HM The Queen is Head of State </w:t>
            </w:r>
          </w:p>
        </w:tc>
        <w:tc>
          <w:tcPr>
            <w:tcW w:w="2274" w:type="dxa"/>
          </w:tcPr>
          <w:p w14:paraId="2423BFE8"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Must be serving on 6 Feb 22 with UK Armed Forces, and have enlisted into the appropriate Commonwealth Armed Forces on or prior to 7 Feb 17</w:t>
            </w:r>
            <w:r>
              <w:rPr>
                <w:rFonts w:ascii="Arial" w:hAnsi="Arial" w:cs="Arial"/>
                <w:color w:val="000000"/>
                <w:sz w:val="20"/>
                <w:szCs w:val="20"/>
              </w:rPr>
              <w:t>.</w:t>
            </w:r>
            <w:r w:rsidRPr="00A86B84">
              <w:rPr>
                <w:rFonts w:ascii="Arial" w:hAnsi="Arial" w:cs="Arial"/>
                <w:color w:val="000000"/>
                <w:sz w:val="20"/>
                <w:szCs w:val="20"/>
              </w:rPr>
              <w:t xml:space="preserve"> </w:t>
            </w:r>
          </w:p>
        </w:tc>
        <w:tc>
          <w:tcPr>
            <w:tcW w:w="3148" w:type="dxa"/>
          </w:tcPr>
          <w:p w14:paraId="0A85EE8B"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Have aggregated service of 1826 days (</w:t>
            </w:r>
            <w:r>
              <w:rPr>
                <w:rFonts w:ascii="Arial" w:hAnsi="Arial" w:cs="Arial"/>
                <w:color w:val="000000" w:themeColor="text1"/>
                <w:sz w:val="20"/>
                <w:szCs w:val="20"/>
              </w:rPr>
              <w:t xml:space="preserve">five </w:t>
            </w:r>
            <w:r w:rsidRPr="00A86B84">
              <w:rPr>
                <w:rFonts w:ascii="Arial" w:hAnsi="Arial" w:cs="Arial"/>
                <w:color w:val="000000" w:themeColor="text1"/>
                <w:sz w:val="20"/>
                <w:szCs w:val="20"/>
              </w:rPr>
              <w:t xml:space="preserve">years) service or more on 6 Feb 22. </w:t>
            </w:r>
          </w:p>
        </w:tc>
        <w:tc>
          <w:tcPr>
            <w:tcW w:w="6942" w:type="dxa"/>
          </w:tcPr>
          <w:p w14:paraId="4F1CF401"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a. Previous service with Commonwealth Forces is allowed. </w:t>
            </w:r>
          </w:p>
          <w:p w14:paraId="24C9BC55"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b. Broken service is allowed. </w:t>
            </w:r>
          </w:p>
          <w:p w14:paraId="6A4AC6EB"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c. Different categories of service may be aggregated. </w:t>
            </w:r>
          </w:p>
        </w:tc>
      </w:tr>
      <w:tr w:rsidR="00FB7DC9" w:rsidRPr="00A86B84" w14:paraId="78C4F075" w14:textId="77777777" w:rsidTr="00F5403F">
        <w:tc>
          <w:tcPr>
            <w:tcW w:w="700" w:type="dxa"/>
          </w:tcPr>
          <w:p w14:paraId="033EF1E9"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 xml:space="preserve">12 </w:t>
            </w:r>
          </w:p>
        </w:tc>
        <w:tc>
          <w:tcPr>
            <w:tcW w:w="1761" w:type="dxa"/>
          </w:tcPr>
          <w:p w14:paraId="20D32DF8"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 xml:space="preserve">5 Star and retired 4 Star officers, who have held the appointment of CDS, VCDS or Service Chief </w:t>
            </w:r>
          </w:p>
        </w:tc>
        <w:tc>
          <w:tcPr>
            <w:tcW w:w="2274" w:type="dxa"/>
          </w:tcPr>
          <w:p w14:paraId="60975105"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Eligible </w:t>
            </w:r>
          </w:p>
        </w:tc>
        <w:tc>
          <w:tcPr>
            <w:tcW w:w="3148" w:type="dxa"/>
          </w:tcPr>
          <w:p w14:paraId="280C1A10"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N/A </w:t>
            </w:r>
          </w:p>
        </w:tc>
        <w:tc>
          <w:tcPr>
            <w:tcW w:w="6942" w:type="dxa"/>
          </w:tcPr>
          <w:p w14:paraId="7350AB34"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N/A </w:t>
            </w:r>
          </w:p>
        </w:tc>
      </w:tr>
      <w:tr w:rsidR="00FB7DC9" w:rsidRPr="00A86B84" w14:paraId="183E0917" w14:textId="77777777" w:rsidTr="00F5403F">
        <w:tc>
          <w:tcPr>
            <w:tcW w:w="700" w:type="dxa"/>
          </w:tcPr>
          <w:p w14:paraId="3649C166"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13</w:t>
            </w:r>
          </w:p>
        </w:tc>
        <w:tc>
          <w:tcPr>
            <w:tcW w:w="1761" w:type="dxa"/>
          </w:tcPr>
          <w:p w14:paraId="468D3A80"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 xml:space="preserve">Individual Living Recipients of Victoria Cross (VC) and George Cross (GC) </w:t>
            </w:r>
          </w:p>
        </w:tc>
        <w:tc>
          <w:tcPr>
            <w:tcW w:w="2274" w:type="dxa"/>
          </w:tcPr>
          <w:p w14:paraId="330A0F2D"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 xml:space="preserve">Eligible </w:t>
            </w:r>
          </w:p>
        </w:tc>
        <w:tc>
          <w:tcPr>
            <w:tcW w:w="3148" w:type="dxa"/>
          </w:tcPr>
          <w:p w14:paraId="23F5008D"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N/A </w:t>
            </w:r>
          </w:p>
        </w:tc>
        <w:tc>
          <w:tcPr>
            <w:tcW w:w="6942" w:type="dxa"/>
          </w:tcPr>
          <w:p w14:paraId="0922D47A"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Living recipients of the Victoria Cross and George Cross will automatically be eligible regardless of time spent in the Armed Forces</w:t>
            </w:r>
          </w:p>
        </w:tc>
      </w:tr>
      <w:tr w:rsidR="00FB7DC9" w:rsidRPr="00A86B84" w14:paraId="7CBFD651" w14:textId="77777777" w:rsidTr="00F5403F">
        <w:tc>
          <w:tcPr>
            <w:tcW w:w="700" w:type="dxa"/>
          </w:tcPr>
          <w:p w14:paraId="1EEF76BF"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14</w:t>
            </w:r>
          </w:p>
        </w:tc>
        <w:tc>
          <w:tcPr>
            <w:tcW w:w="1761" w:type="dxa"/>
          </w:tcPr>
          <w:p w14:paraId="63AB4A7C"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 xml:space="preserve">Personnel on unpaid service due to disciplinary action on 6 Feb 22 </w:t>
            </w:r>
          </w:p>
        </w:tc>
        <w:tc>
          <w:tcPr>
            <w:tcW w:w="2274" w:type="dxa"/>
          </w:tcPr>
          <w:p w14:paraId="3D5573BA"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Not Eligible</w:t>
            </w:r>
          </w:p>
        </w:tc>
        <w:tc>
          <w:tcPr>
            <w:tcW w:w="3148" w:type="dxa"/>
          </w:tcPr>
          <w:p w14:paraId="12458A01"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N/A</w:t>
            </w:r>
          </w:p>
        </w:tc>
        <w:tc>
          <w:tcPr>
            <w:tcW w:w="6942" w:type="dxa"/>
          </w:tcPr>
          <w:p w14:paraId="10CBFD44" w14:textId="77777777" w:rsidR="00FB7DC9" w:rsidRPr="00A86B84" w:rsidRDefault="00FB7DC9" w:rsidP="00F5403F">
            <w:pPr>
              <w:autoSpaceDE w:val="0"/>
              <w:autoSpaceDN w:val="0"/>
              <w:adjustRightInd w:val="0"/>
              <w:rPr>
                <w:rFonts w:ascii="Arial" w:hAnsi="Arial" w:cs="Arial"/>
                <w:color w:val="000000"/>
                <w:sz w:val="20"/>
                <w:szCs w:val="20"/>
              </w:rPr>
            </w:pPr>
          </w:p>
        </w:tc>
      </w:tr>
      <w:tr w:rsidR="00FB7DC9" w:rsidRPr="00A86B84" w14:paraId="7554A717" w14:textId="77777777" w:rsidTr="00F5403F">
        <w:tc>
          <w:tcPr>
            <w:tcW w:w="700" w:type="dxa"/>
          </w:tcPr>
          <w:p w14:paraId="668DDF9A"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15</w:t>
            </w:r>
          </w:p>
        </w:tc>
        <w:tc>
          <w:tcPr>
            <w:tcW w:w="1761" w:type="dxa"/>
          </w:tcPr>
          <w:p w14:paraId="6BC812A6"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Honorary and Representational Service </w:t>
            </w:r>
          </w:p>
          <w:p w14:paraId="7580663C"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Appointments </w:t>
            </w:r>
          </w:p>
        </w:tc>
        <w:tc>
          <w:tcPr>
            <w:tcW w:w="2274" w:type="dxa"/>
          </w:tcPr>
          <w:p w14:paraId="59DEF66B"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Not Eligible </w:t>
            </w:r>
          </w:p>
        </w:tc>
        <w:tc>
          <w:tcPr>
            <w:tcW w:w="3148" w:type="dxa"/>
          </w:tcPr>
          <w:p w14:paraId="59A052FE" w14:textId="77777777" w:rsidR="00FB7DC9" w:rsidRPr="00A86B84" w:rsidRDefault="00FB7DC9" w:rsidP="00F5403F">
            <w:pPr>
              <w:autoSpaceDE w:val="0"/>
              <w:autoSpaceDN w:val="0"/>
              <w:adjustRightInd w:val="0"/>
              <w:rPr>
                <w:rFonts w:ascii="Arial" w:hAnsi="Arial" w:cs="Arial"/>
                <w:b/>
                <w:color w:val="000000"/>
                <w:sz w:val="20"/>
                <w:szCs w:val="20"/>
              </w:rPr>
            </w:pPr>
            <w:r w:rsidRPr="00A86B84">
              <w:rPr>
                <w:rFonts w:ascii="Arial" w:hAnsi="Arial" w:cs="Arial"/>
                <w:color w:val="000000"/>
                <w:sz w:val="20"/>
                <w:szCs w:val="20"/>
              </w:rPr>
              <w:t xml:space="preserve">N/A </w:t>
            </w:r>
          </w:p>
        </w:tc>
        <w:tc>
          <w:tcPr>
            <w:tcW w:w="6942" w:type="dxa"/>
          </w:tcPr>
          <w:p w14:paraId="769CB83B" w14:textId="77777777" w:rsidR="00FB7DC9" w:rsidRPr="00A86B84" w:rsidRDefault="00FB7DC9" w:rsidP="00F5403F">
            <w:pPr>
              <w:autoSpaceDE w:val="0"/>
              <w:autoSpaceDN w:val="0"/>
              <w:adjustRightInd w:val="0"/>
              <w:rPr>
                <w:rFonts w:ascii="Arial" w:hAnsi="Arial" w:cs="Arial"/>
                <w:b/>
                <w:color w:val="000000"/>
                <w:sz w:val="20"/>
                <w:szCs w:val="20"/>
              </w:rPr>
            </w:pPr>
          </w:p>
        </w:tc>
      </w:tr>
      <w:tr w:rsidR="00FB7DC9" w:rsidRPr="00A86B84" w14:paraId="134527D5" w14:textId="77777777" w:rsidTr="00F5403F">
        <w:tc>
          <w:tcPr>
            <w:tcW w:w="700" w:type="dxa"/>
          </w:tcPr>
          <w:p w14:paraId="4B9B20B4"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 xml:space="preserve">16 </w:t>
            </w:r>
          </w:p>
        </w:tc>
        <w:tc>
          <w:tcPr>
            <w:tcW w:w="1761" w:type="dxa"/>
          </w:tcPr>
          <w:p w14:paraId="19428344"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FANY (PRVC) </w:t>
            </w:r>
          </w:p>
        </w:tc>
        <w:tc>
          <w:tcPr>
            <w:tcW w:w="2274" w:type="dxa"/>
          </w:tcPr>
          <w:p w14:paraId="27B2946E"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Not Eligible </w:t>
            </w:r>
          </w:p>
        </w:tc>
        <w:tc>
          <w:tcPr>
            <w:tcW w:w="3148" w:type="dxa"/>
          </w:tcPr>
          <w:p w14:paraId="08F519CE"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N/A </w:t>
            </w:r>
          </w:p>
        </w:tc>
        <w:tc>
          <w:tcPr>
            <w:tcW w:w="6942" w:type="dxa"/>
          </w:tcPr>
          <w:p w14:paraId="3DEB9F25" w14:textId="77777777" w:rsidR="00FB7DC9" w:rsidRPr="00A86B84" w:rsidRDefault="00FB7DC9" w:rsidP="00F5403F">
            <w:pPr>
              <w:autoSpaceDE w:val="0"/>
              <w:autoSpaceDN w:val="0"/>
              <w:adjustRightInd w:val="0"/>
              <w:rPr>
                <w:rFonts w:ascii="Arial" w:hAnsi="Arial" w:cs="Arial"/>
                <w:color w:val="000000"/>
                <w:sz w:val="20"/>
                <w:szCs w:val="20"/>
              </w:rPr>
            </w:pPr>
          </w:p>
        </w:tc>
      </w:tr>
      <w:tr w:rsidR="00FB7DC9" w:rsidRPr="00A86B84" w14:paraId="2939F65A" w14:textId="77777777" w:rsidTr="00F5403F">
        <w:tc>
          <w:tcPr>
            <w:tcW w:w="700" w:type="dxa"/>
          </w:tcPr>
          <w:p w14:paraId="5F15E49A"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 xml:space="preserve">17 </w:t>
            </w:r>
          </w:p>
        </w:tc>
        <w:tc>
          <w:tcPr>
            <w:tcW w:w="1761" w:type="dxa"/>
          </w:tcPr>
          <w:p w14:paraId="65EFDA0F"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themeColor="text1"/>
                <w:sz w:val="20"/>
                <w:szCs w:val="20"/>
              </w:rPr>
              <w:t xml:space="preserve">Volunteer Uniformed Non-Military Ceremonial organisations </w:t>
            </w:r>
          </w:p>
        </w:tc>
        <w:tc>
          <w:tcPr>
            <w:tcW w:w="2274" w:type="dxa"/>
          </w:tcPr>
          <w:p w14:paraId="3D8D63CA"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Not Eligible </w:t>
            </w:r>
          </w:p>
        </w:tc>
        <w:tc>
          <w:tcPr>
            <w:tcW w:w="3148" w:type="dxa"/>
          </w:tcPr>
          <w:p w14:paraId="743A1D43" w14:textId="77777777" w:rsidR="00FB7DC9" w:rsidRPr="00A86B84" w:rsidRDefault="00FB7DC9" w:rsidP="00F5403F">
            <w:pPr>
              <w:autoSpaceDE w:val="0"/>
              <w:autoSpaceDN w:val="0"/>
              <w:adjustRightInd w:val="0"/>
              <w:rPr>
                <w:rFonts w:ascii="Arial" w:hAnsi="Arial" w:cs="Arial"/>
                <w:color w:val="000000"/>
                <w:sz w:val="20"/>
                <w:szCs w:val="20"/>
              </w:rPr>
            </w:pPr>
            <w:r w:rsidRPr="00A86B84">
              <w:rPr>
                <w:rFonts w:ascii="Arial" w:hAnsi="Arial" w:cs="Arial"/>
                <w:color w:val="000000"/>
                <w:sz w:val="20"/>
                <w:szCs w:val="20"/>
              </w:rPr>
              <w:t xml:space="preserve">N/A </w:t>
            </w:r>
          </w:p>
        </w:tc>
        <w:tc>
          <w:tcPr>
            <w:tcW w:w="6942" w:type="dxa"/>
          </w:tcPr>
          <w:p w14:paraId="74818E38" w14:textId="77777777" w:rsidR="00FB7DC9" w:rsidRPr="00A86B84" w:rsidRDefault="00FB7DC9" w:rsidP="00F5403F">
            <w:pPr>
              <w:autoSpaceDE w:val="0"/>
              <w:autoSpaceDN w:val="0"/>
              <w:adjustRightInd w:val="0"/>
              <w:rPr>
                <w:rFonts w:ascii="Arial" w:hAnsi="Arial" w:cs="Arial"/>
                <w:color w:val="000000"/>
                <w:sz w:val="20"/>
                <w:szCs w:val="20"/>
              </w:rPr>
            </w:pPr>
          </w:p>
        </w:tc>
      </w:tr>
      <w:tr w:rsidR="00FB7DC9" w:rsidRPr="00A86B84" w14:paraId="64A67A2C" w14:textId="77777777" w:rsidTr="00F5403F">
        <w:tc>
          <w:tcPr>
            <w:tcW w:w="700" w:type="dxa"/>
          </w:tcPr>
          <w:p w14:paraId="2FACA5DA" w14:textId="77777777" w:rsidR="00FB7DC9" w:rsidRPr="00A86B84" w:rsidRDefault="00FB7DC9" w:rsidP="00F5403F">
            <w:pPr>
              <w:rPr>
                <w:rFonts w:ascii="Arial" w:hAnsi="Arial" w:cs="Arial"/>
                <w:color w:val="000000" w:themeColor="text1"/>
                <w:sz w:val="20"/>
                <w:szCs w:val="20"/>
              </w:rPr>
            </w:pPr>
            <w:r w:rsidRPr="00A86B84">
              <w:rPr>
                <w:rFonts w:ascii="Arial" w:hAnsi="Arial" w:cs="Arial"/>
                <w:color w:val="000000" w:themeColor="text1"/>
                <w:sz w:val="20"/>
                <w:szCs w:val="20"/>
              </w:rPr>
              <w:t>18</w:t>
            </w:r>
          </w:p>
        </w:tc>
        <w:tc>
          <w:tcPr>
            <w:tcW w:w="1761" w:type="dxa"/>
          </w:tcPr>
          <w:p w14:paraId="0D6356CB" w14:textId="77777777" w:rsidR="00FB7DC9" w:rsidRPr="00A86B84" w:rsidRDefault="00FB7DC9" w:rsidP="00F5403F">
            <w:pPr>
              <w:rPr>
                <w:rFonts w:ascii="Arial" w:hAnsi="Arial" w:cs="Arial"/>
                <w:color w:val="000000" w:themeColor="text1"/>
                <w:sz w:val="20"/>
                <w:szCs w:val="20"/>
              </w:rPr>
            </w:pPr>
            <w:r w:rsidRPr="00A86B84">
              <w:rPr>
                <w:rFonts w:ascii="Arial" w:hAnsi="Arial" w:cs="Arial"/>
                <w:color w:val="000000" w:themeColor="text1"/>
                <w:sz w:val="20"/>
                <w:szCs w:val="20"/>
              </w:rPr>
              <w:t>MOD Civil Servants</w:t>
            </w:r>
          </w:p>
        </w:tc>
        <w:tc>
          <w:tcPr>
            <w:tcW w:w="2274" w:type="dxa"/>
          </w:tcPr>
          <w:p w14:paraId="37055EDF" w14:textId="77777777" w:rsidR="00FB7DC9" w:rsidRPr="00A86B84" w:rsidRDefault="00FB7DC9" w:rsidP="00F5403F">
            <w:pPr>
              <w:rPr>
                <w:rFonts w:ascii="Arial" w:eastAsia="Arial" w:hAnsi="Arial" w:cs="Arial"/>
                <w:color w:val="000000" w:themeColor="text1"/>
                <w:sz w:val="19"/>
                <w:szCs w:val="19"/>
                <w:u w:val="single"/>
              </w:rPr>
            </w:pPr>
            <w:r w:rsidRPr="00A86B84">
              <w:rPr>
                <w:rFonts w:ascii="Arial" w:hAnsi="Arial" w:cs="Arial"/>
                <w:color w:val="000000" w:themeColor="text1"/>
                <w:sz w:val="20"/>
                <w:szCs w:val="20"/>
              </w:rPr>
              <w:t>Not Eligible</w:t>
            </w:r>
          </w:p>
        </w:tc>
        <w:tc>
          <w:tcPr>
            <w:tcW w:w="3148" w:type="dxa"/>
          </w:tcPr>
          <w:p w14:paraId="64156288" w14:textId="77777777" w:rsidR="00FB7DC9" w:rsidRPr="00A86B84" w:rsidRDefault="00FB7DC9" w:rsidP="00F5403F">
            <w:pPr>
              <w:rPr>
                <w:rFonts w:ascii="Arial" w:hAnsi="Arial" w:cs="Arial"/>
                <w:color w:val="000000" w:themeColor="text1"/>
                <w:sz w:val="20"/>
                <w:szCs w:val="20"/>
              </w:rPr>
            </w:pPr>
            <w:r w:rsidRPr="00A86B84">
              <w:rPr>
                <w:rFonts w:ascii="Arial" w:hAnsi="Arial" w:cs="Arial"/>
                <w:color w:val="000000" w:themeColor="text1"/>
                <w:sz w:val="20"/>
                <w:szCs w:val="20"/>
              </w:rPr>
              <w:t>N/A</w:t>
            </w:r>
          </w:p>
        </w:tc>
        <w:tc>
          <w:tcPr>
            <w:tcW w:w="6942" w:type="dxa"/>
          </w:tcPr>
          <w:p w14:paraId="2371ED39" w14:textId="77777777" w:rsidR="00FB7DC9" w:rsidRPr="00A86B84" w:rsidRDefault="00FB7DC9" w:rsidP="00F5403F">
            <w:pPr>
              <w:rPr>
                <w:rFonts w:ascii="Arial" w:hAnsi="Arial" w:cs="Arial"/>
                <w:color w:val="000000" w:themeColor="text1"/>
                <w:sz w:val="20"/>
                <w:szCs w:val="20"/>
              </w:rPr>
            </w:pPr>
          </w:p>
        </w:tc>
      </w:tr>
    </w:tbl>
    <w:p w14:paraId="7D84685B" w14:textId="77777777" w:rsidR="00F369F1" w:rsidRDefault="00F369F1" w:rsidP="00C50F2D">
      <w:pPr>
        <w:ind w:right="-20"/>
        <w:sectPr w:rsidR="00F369F1" w:rsidSect="00FB7DC9">
          <w:pgSz w:w="16838" w:h="11906" w:orient="landscape"/>
          <w:pgMar w:top="1440" w:right="1440" w:bottom="1440" w:left="1440" w:header="708" w:footer="708" w:gutter="0"/>
          <w:cols w:space="708"/>
          <w:docGrid w:linePitch="360"/>
        </w:sectPr>
      </w:pPr>
    </w:p>
    <w:p w14:paraId="748716D9" w14:textId="1F9D584B" w:rsidR="00F369F1" w:rsidRPr="00F369F1" w:rsidRDefault="00F369F1" w:rsidP="00F369F1">
      <w:pPr>
        <w:ind w:left="1440" w:right="-20" w:firstLine="20"/>
        <w:jc w:val="right"/>
        <w:rPr>
          <w:rFonts w:ascii="Arial" w:eastAsia="Arial" w:hAnsi="Arial" w:cs="Arial"/>
          <w:b/>
          <w:bCs/>
          <w:sz w:val="23"/>
          <w:szCs w:val="23"/>
        </w:rPr>
      </w:pPr>
      <w:r w:rsidRPr="00F369F1">
        <w:rPr>
          <w:rFonts w:ascii="Arial" w:eastAsia="Arial" w:hAnsi="Arial" w:cs="Arial"/>
          <w:b/>
          <w:bCs/>
          <w:sz w:val="23"/>
          <w:szCs w:val="23"/>
        </w:rPr>
        <w:lastRenderedPageBreak/>
        <w:t>Annex B</w:t>
      </w:r>
    </w:p>
    <w:p w14:paraId="77DE8917" w14:textId="77777777" w:rsidR="00F369F1" w:rsidRPr="00CA2B7C" w:rsidRDefault="00F369F1" w:rsidP="00F369F1">
      <w:pPr>
        <w:ind w:right="-20"/>
      </w:pPr>
      <w:r w:rsidRPr="03ADE87C">
        <w:rPr>
          <w:rFonts w:ascii="Arial" w:eastAsia="Arial" w:hAnsi="Arial" w:cs="Arial"/>
          <w:b/>
          <w:bCs/>
          <w:sz w:val="23"/>
          <w:szCs w:val="23"/>
        </w:rPr>
        <w:t>FREQUENTLY ASKED QUESTIONS</w:t>
      </w:r>
    </w:p>
    <w:p w14:paraId="2F3E384F" w14:textId="77777777" w:rsidR="00F369F1" w:rsidRPr="00CA2B7C" w:rsidRDefault="00F369F1" w:rsidP="00F369F1">
      <w:pPr>
        <w:ind w:left="-20" w:right="-20"/>
      </w:pPr>
      <w:r w:rsidRPr="03ADE87C">
        <w:rPr>
          <w:rFonts w:ascii="Arial" w:eastAsia="Arial" w:hAnsi="Arial" w:cs="Arial"/>
        </w:rPr>
        <w:t xml:space="preserve">  </w:t>
      </w:r>
    </w:p>
    <w:p w14:paraId="0102F968" w14:textId="77777777" w:rsidR="00F369F1" w:rsidRPr="00CA2B7C" w:rsidRDefault="00F369F1" w:rsidP="00F369F1">
      <w:pPr>
        <w:ind w:left="-20" w:right="-20"/>
      </w:pPr>
      <w:r w:rsidRPr="03ADE87C">
        <w:rPr>
          <w:rFonts w:ascii="Arial" w:eastAsia="Arial" w:hAnsi="Arial" w:cs="Arial"/>
          <w:b/>
          <w:bCs/>
        </w:rPr>
        <w:t>Q1</w:t>
      </w:r>
      <w:r w:rsidRPr="03ADE87C">
        <w:rPr>
          <w:rFonts w:ascii="Arial" w:eastAsia="Arial" w:hAnsi="Arial" w:cs="Arial"/>
        </w:rPr>
        <w:t xml:space="preserve">. </w:t>
      </w:r>
      <w:r w:rsidRPr="03ADE87C">
        <w:rPr>
          <w:rFonts w:ascii="Arial" w:eastAsia="Arial" w:hAnsi="Arial" w:cs="Arial"/>
          <w:b/>
          <w:bCs/>
        </w:rPr>
        <w:t>What will the Medal look like?</w:t>
      </w:r>
      <w:r w:rsidRPr="03ADE87C">
        <w:rPr>
          <w:rFonts w:ascii="Arial" w:eastAsia="Arial" w:hAnsi="Arial" w:cs="Arial"/>
        </w:rPr>
        <w:t xml:space="preserve"> </w:t>
      </w:r>
    </w:p>
    <w:p w14:paraId="6A26C1ED" w14:textId="77777777" w:rsidR="00F369F1" w:rsidRPr="00CA2B7C" w:rsidRDefault="00F369F1" w:rsidP="00F369F1">
      <w:pPr>
        <w:ind w:left="-20" w:right="-20"/>
      </w:pPr>
      <w:r w:rsidRPr="03ADE87C">
        <w:rPr>
          <w:rFonts w:ascii="Arial" w:eastAsia="Arial" w:hAnsi="Arial" w:cs="Arial"/>
        </w:rPr>
        <w:t xml:space="preserve"> </w:t>
      </w:r>
    </w:p>
    <w:p w14:paraId="6BEA954F" w14:textId="77777777" w:rsidR="00F369F1" w:rsidRPr="00CA2B7C" w:rsidRDefault="00F369F1" w:rsidP="00F369F1">
      <w:pPr>
        <w:ind w:left="-20" w:right="-20"/>
      </w:pPr>
      <w:r w:rsidRPr="03ADE87C">
        <w:rPr>
          <w:rFonts w:ascii="Arial" w:eastAsia="Arial" w:hAnsi="Arial" w:cs="Arial"/>
          <w:i/>
          <w:iCs/>
        </w:rPr>
        <w:t xml:space="preserve">A1. The Queen’s Platinum Jubilee Medal is circular in form, made of nickel-silver and is not engraved with the name of the recipient. The obverse bears the Ian Rank-Broadley portrait of Her Majesty surrounded by the legend “ELIZABETH II DEI GRATIA REGINA FID DEF”. The reverse is The Royal Crest depicted by a crowned lion 'statant guardant', upon an arched crown. This on top of the barred Royal helm and surrounded by mantling, representing cloth of gold lined with ermine. To the left of the lion the date 1952 and to the right 2022. The medal is suspended from a ribbon, one and a quarter inch in width, consisting of a red ribbon having borders of silver and a central blue strip. </w:t>
      </w:r>
    </w:p>
    <w:p w14:paraId="216EF8CE" w14:textId="77777777" w:rsidR="00F369F1" w:rsidRPr="00CA2B7C" w:rsidRDefault="00F369F1" w:rsidP="00F369F1">
      <w:pPr>
        <w:ind w:left="-20" w:right="-20"/>
      </w:pPr>
      <w:r w:rsidRPr="03ADE87C">
        <w:rPr>
          <w:rFonts w:ascii="Arial" w:eastAsia="Arial" w:hAnsi="Arial" w:cs="Arial"/>
        </w:rPr>
        <w:t xml:space="preserve"> </w:t>
      </w:r>
      <w:r w:rsidRPr="03ADE87C">
        <w:rPr>
          <w:rFonts w:ascii="Arial" w:eastAsia="Arial" w:hAnsi="Arial" w:cs="Arial"/>
          <w:b/>
          <w:bCs/>
        </w:rPr>
        <w:t xml:space="preserve"> </w:t>
      </w:r>
    </w:p>
    <w:p w14:paraId="394BA91D" w14:textId="77777777" w:rsidR="00F369F1" w:rsidRPr="00CA2B7C" w:rsidRDefault="00F369F1" w:rsidP="00F369F1">
      <w:pPr>
        <w:spacing w:line="250" w:lineRule="auto"/>
        <w:ind w:right="-20"/>
      </w:pPr>
      <w:r w:rsidRPr="03ADE87C">
        <w:rPr>
          <w:rFonts w:ascii="Arial" w:eastAsia="Arial" w:hAnsi="Arial" w:cs="Arial"/>
          <w:b/>
          <w:bCs/>
        </w:rPr>
        <w:t xml:space="preserve">Q2. </w:t>
      </w:r>
      <w:r>
        <w:tab/>
      </w:r>
      <w:r w:rsidRPr="03ADE87C">
        <w:rPr>
          <w:rFonts w:ascii="Arial" w:eastAsia="Arial" w:hAnsi="Arial" w:cs="Arial"/>
          <w:b/>
          <w:bCs/>
        </w:rPr>
        <w:t xml:space="preserve">Why has 5 years been chosen as the serving criteria? </w:t>
      </w:r>
    </w:p>
    <w:p w14:paraId="26A392CE" w14:textId="77777777" w:rsidR="00F369F1" w:rsidRPr="00CA2B7C" w:rsidRDefault="00F369F1" w:rsidP="00F369F1">
      <w:pPr>
        <w:spacing w:line="250" w:lineRule="auto"/>
        <w:ind w:left="-5" w:right="-20"/>
      </w:pPr>
      <w:r w:rsidRPr="03ADE87C">
        <w:t xml:space="preserve"> </w:t>
      </w:r>
    </w:p>
    <w:p w14:paraId="6C43B76F" w14:textId="77777777" w:rsidR="00F369F1" w:rsidRPr="00CA2B7C" w:rsidRDefault="00F369F1" w:rsidP="00F369F1">
      <w:pPr>
        <w:ind w:left="-5" w:right="43"/>
      </w:pPr>
      <w:r w:rsidRPr="03ADE87C">
        <w:rPr>
          <w:rFonts w:ascii="Arial" w:eastAsia="Arial" w:hAnsi="Arial" w:cs="Arial"/>
          <w:i/>
          <w:iCs/>
        </w:rPr>
        <w:t>A2.</w:t>
      </w:r>
      <w:r>
        <w:tab/>
      </w:r>
      <w:r w:rsidRPr="03ADE87C">
        <w:rPr>
          <w:rFonts w:ascii="Arial" w:eastAsia="Arial" w:hAnsi="Arial" w:cs="Arial"/>
          <w:i/>
          <w:iCs/>
        </w:rPr>
        <w:t>In addition to members of the Armed Forces, The Queen’s Platinum Jubilee Medal will also be awarded to members of the Emergency Services and some other public service organisations.  The Department for Digital, Culture, Media and Sport (DCMS) is the lead government department for the Platinum Jubilee, and they established the qualifying criteria, which was approved by Her Late Majesty The Queen, along with other government departments involved.  The qualifying period of 5 years matches that of the Diamond and Golden Jubilee Medals and is deemed to be an appropriate period of service to be recognised for those in service on the anniversary of The Late Queen’s accession.</w:t>
      </w:r>
    </w:p>
    <w:p w14:paraId="7CE10BEA" w14:textId="77777777" w:rsidR="00F369F1" w:rsidRPr="00CA2B7C" w:rsidRDefault="00F369F1" w:rsidP="00F369F1">
      <w:pPr>
        <w:spacing w:line="250" w:lineRule="auto"/>
        <w:ind w:left="-5" w:right="-20"/>
      </w:pPr>
      <w:r w:rsidRPr="03ADE87C">
        <w:t xml:space="preserve"> </w:t>
      </w:r>
    </w:p>
    <w:p w14:paraId="6093141B" w14:textId="77777777" w:rsidR="00F369F1" w:rsidRPr="006A49F4" w:rsidRDefault="00F369F1" w:rsidP="00F369F1">
      <w:pPr>
        <w:spacing w:line="250" w:lineRule="auto"/>
        <w:ind w:left="-5" w:right="-20"/>
      </w:pPr>
      <w:r w:rsidRPr="006A49F4">
        <w:rPr>
          <w:rFonts w:ascii="Arial" w:eastAsia="Arial" w:hAnsi="Arial" w:cs="Arial"/>
          <w:b/>
          <w:bCs/>
        </w:rPr>
        <w:t>Q3.</w:t>
      </w:r>
      <w:r w:rsidRPr="006A49F4">
        <w:tab/>
      </w:r>
      <w:r w:rsidRPr="006A49F4">
        <w:rPr>
          <w:rFonts w:ascii="Arial" w:eastAsia="Arial" w:hAnsi="Arial" w:cs="Arial"/>
          <w:b/>
          <w:bCs/>
        </w:rPr>
        <w:t>Why have the rules for the QPJM changed from those published in October 2022?</w:t>
      </w:r>
    </w:p>
    <w:p w14:paraId="057732A5" w14:textId="77777777" w:rsidR="00F369F1" w:rsidRPr="006A49F4" w:rsidRDefault="00F369F1" w:rsidP="00F369F1">
      <w:pPr>
        <w:ind w:left="-20" w:right="-20"/>
      </w:pPr>
    </w:p>
    <w:p w14:paraId="48DE8775" w14:textId="77777777" w:rsidR="00F369F1" w:rsidRPr="006A49F4" w:rsidRDefault="00F369F1" w:rsidP="00F369F1">
      <w:pPr>
        <w:ind w:left="-20" w:right="-20"/>
        <w:rPr>
          <w:rFonts w:ascii="Arial" w:eastAsia="Arial" w:hAnsi="Arial" w:cs="Arial"/>
          <w:i/>
          <w:iCs/>
        </w:rPr>
      </w:pPr>
      <w:r w:rsidRPr="006A49F4">
        <w:rPr>
          <w:rFonts w:ascii="Arial" w:eastAsia="Arial" w:hAnsi="Arial" w:cs="Arial"/>
          <w:i/>
          <w:iCs/>
        </w:rPr>
        <w:t>A3.</w:t>
      </w:r>
      <w:r w:rsidRPr="006A49F4">
        <w:tab/>
      </w:r>
      <w:r w:rsidRPr="006A49F4">
        <w:rPr>
          <w:rFonts w:ascii="Arial" w:eastAsia="Arial" w:hAnsi="Arial" w:cs="Arial"/>
          <w:i/>
          <w:iCs/>
        </w:rPr>
        <w:t>Following a review of the QPJM eligibility criteria in respect of Reservists, it was determined that the original QPJM qualifying criteria were far more restrictive than any previous Jubilee Medals. It was agreed that a broader approach should be adopted, and the criteria be revised.</w:t>
      </w:r>
    </w:p>
    <w:p w14:paraId="1BFF7118" w14:textId="77777777" w:rsidR="00F369F1" w:rsidRPr="006A49F4" w:rsidRDefault="00F369F1" w:rsidP="00F369F1">
      <w:pPr>
        <w:ind w:left="-20" w:right="-20"/>
      </w:pPr>
    </w:p>
    <w:p w14:paraId="31A2542D" w14:textId="77777777" w:rsidR="00F369F1" w:rsidRPr="006A49F4" w:rsidRDefault="00F369F1" w:rsidP="00F369F1">
      <w:pPr>
        <w:ind w:left="-20" w:right="-20"/>
        <w:rPr>
          <w:rFonts w:ascii="Arial" w:eastAsia="Arial" w:hAnsi="Arial" w:cs="Arial"/>
          <w:b/>
          <w:bCs/>
        </w:rPr>
      </w:pPr>
      <w:r w:rsidRPr="006A49F4">
        <w:rPr>
          <w:rFonts w:ascii="Arial" w:eastAsia="Arial" w:hAnsi="Arial" w:cs="Arial"/>
          <w:b/>
          <w:bCs/>
        </w:rPr>
        <w:t>Q4. Why are the rules for the QPJM different from those for the QGJM and QDJM and will the changes be applied retrospectively?</w:t>
      </w:r>
    </w:p>
    <w:p w14:paraId="3B840D80" w14:textId="77777777" w:rsidR="00F369F1" w:rsidRPr="006A49F4" w:rsidRDefault="00F369F1" w:rsidP="00F369F1">
      <w:pPr>
        <w:ind w:left="-20" w:right="-20"/>
      </w:pPr>
    </w:p>
    <w:p w14:paraId="5406C875" w14:textId="77777777" w:rsidR="00F369F1" w:rsidRPr="00CA2B7C" w:rsidRDefault="00F369F1" w:rsidP="00F369F1">
      <w:pPr>
        <w:ind w:left="-20" w:right="-20"/>
      </w:pPr>
      <w:r w:rsidRPr="006A49F4">
        <w:rPr>
          <w:rFonts w:ascii="Arial" w:eastAsia="Arial" w:hAnsi="Arial" w:cs="Arial"/>
          <w:i/>
          <w:iCs/>
        </w:rPr>
        <w:t>A4.</w:t>
      </w:r>
      <w:r w:rsidRPr="006A49F4">
        <w:tab/>
      </w:r>
      <w:r w:rsidRPr="006A49F4">
        <w:rPr>
          <w:rFonts w:ascii="Arial" w:eastAsia="Arial" w:hAnsi="Arial" w:cs="Arial"/>
          <w:i/>
          <w:iCs/>
        </w:rPr>
        <w:t>The changes to the QPJM eligibility criteria for Reservists are designed to be more inclusive and flexible in comparison to the original QPJM criteria, which had been identified as far more stringent that previous Jubilee Medals, especially in the light of the COVID-19 pandemic which impacted recruitment, onboarding of Service personnel and in some cases their ability to undertake the necessary efficiency requirements. These changes also still ensure that those service personnel already in receipt of a QPJM remain eligible, as to revert</w:t>
      </w:r>
      <w:r w:rsidRPr="03ADE87C">
        <w:rPr>
          <w:rFonts w:ascii="Arial" w:eastAsia="Arial" w:hAnsi="Arial" w:cs="Arial"/>
          <w:i/>
          <w:iCs/>
        </w:rPr>
        <w:t xml:space="preserve"> to the previous Jubilee Medal criteria was not feasible. The changes to the QPJM will not be applied retrospectively for those who were not eligible for the QGJM and QDJM, as the circumstances around why the criteria have been made more permissive are unique in the wake of the COVID-19 pandemic.  </w:t>
      </w:r>
    </w:p>
    <w:p w14:paraId="23450BFE" w14:textId="77777777" w:rsidR="00F369F1" w:rsidRPr="006A49F4" w:rsidRDefault="00F369F1" w:rsidP="00F369F1">
      <w:pPr>
        <w:spacing w:line="250" w:lineRule="auto"/>
        <w:ind w:left="-5" w:right="-20"/>
      </w:pPr>
      <w:r w:rsidRPr="006A49F4">
        <w:rPr>
          <w:rFonts w:ascii="Arial" w:eastAsia="Arial" w:hAnsi="Arial" w:cs="Arial"/>
          <w:b/>
          <w:bCs/>
        </w:rPr>
        <w:lastRenderedPageBreak/>
        <w:t>Q5.</w:t>
      </w:r>
      <w:r w:rsidRPr="006A49F4">
        <w:tab/>
      </w:r>
      <w:r w:rsidRPr="006A49F4">
        <w:rPr>
          <w:rFonts w:ascii="Arial" w:eastAsia="Arial" w:hAnsi="Arial" w:cs="Arial"/>
          <w:b/>
          <w:bCs/>
        </w:rPr>
        <w:t>I did not qualify for the QPJM under the previous rules and now believe that I qualify. Do I need to apply for the Medal, or will it be issued automatically?</w:t>
      </w:r>
    </w:p>
    <w:p w14:paraId="2AE9E0CC" w14:textId="77777777" w:rsidR="00F369F1" w:rsidRPr="006A49F4" w:rsidRDefault="00F369F1" w:rsidP="00F369F1">
      <w:pPr>
        <w:spacing w:line="250" w:lineRule="auto"/>
        <w:ind w:left="-5" w:right="-20"/>
      </w:pPr>
      <w:r w:rsidRPr="006A49F4">
        <w:rPr>
          <w:rFonts w:ascii="Arial" w:eastAsia="Arial" w:hAnsi="Arial" w:cs="Arial"/>
        </w:rPr>
        <w:t xml:space="preserve"> </w:t>
      </w:r>
    </w:p>
    <w:p w14:paraId="6961BD8F" w14:textId="77777777" w:rsidR="00F369F1" w:rsidRPr="006A49F4" w:rsidRDefault="00F369F1" w:rsidP="00F369F1">
      <w:pPr>
        <w:ind w:left="-20" w:right="-20"/>
      </w:pPr>
      <w:r w:rsidRPr="006A49F4">
        <w:rPr>
          <w:rFonts w:ascii="Arial" w:eastAsia="Arial" w:hAnsi="Arial" w:cs="Arial"/>
          <w:i/>
          <w:iCs/>
        </w:rPr>
        <w:t>A5.</w:t>
      </w:r>
      <w:r w:rsidRPr="006A49F4">
        <w:tab/>
      </w:r>
      <w:r w:rsidRPr="006A49F4">
        <w:rPr>
          <w:rFonts w:ascii="Arial" w:eastAsia="Arial" w:hAnsi="Arial" w:cs="Arial"/>
          <w:i/>
          <w:iCs/>
          <w:color w:val="FF0000"/>
        </w:rPr>
        <w:t xml:space="preserve"> </w:t>
      </w:r>
      <w:r w:rsidRPr="006A49F4">
        <w:rPr>
          <w:rFonts w:ascii="Arial" w:eastAsia="Arial" w:hAnsi="Arial" w:cs="Arial"/>
          <w:i/>
          <w:iCs/>
        </w:rPr>
        <w:t xml:space="preserve">The MOD Medal Office (MODMO) will conduct a search against JPA records to identify as many Reservists as at 6 May 22 as possible who will now qualify for the QPJM under the revised qualifying criteria. Those who are proactively identified as qualifying for the QPJM will have their JPA Honours &amp; Awards record updated in early May 24. If you believe you qualify under the revised qualifying criteria and your JPA record is not updated by 1 Jun 24 please contact your Unit HR Administrator who will conduct a precursory check of your record. If they believe you have been overlooked, they will submit a JPA S006 form to MODMO for validation. For those Service personnel who should qualify due to Transitionary Arrangements, or due to pre-2017 service with other Frontline Emergency Services, or Commonwealth Defence Forces, you should contact your Unit HR Administrator immediately along with providing any official employment documents as evidence when they submit the JPA S006 form to MODMO.  </w:t>
      </w:r>
    </w:p>
    <w:p w14:paraId="65B213C7" w14:textId="77777777" w:rsidR="00F369F1" w:rsidRPr="00CA2B7C" w:rsidRDefault="00F369F1" w:rsidP="00F369F1">
      <w:pPr>
        <w:spacing w:line="250" w:lineRule="auto"/>
        <w:ind w:left="-20" w:right="-20"/>
      </w:pPr>
      <w:r w:rsidRPr="03ADE87C">
        <w:rPr>
          <w:rFonts w:ascii="Arial" w:eastAsia="Arial" w:hAnsi="Arial" w:cs="Arial"/>
          <w:b/>
          <w:bCs/>
        </w:rPr>
        <w:t xml:space="preserve"> </w:t>
      </w:r>
    </w:p>
    <w:p w14:paraId="7BADAAA8" w14:textId="77777777" w:rsidR="00F369F1" w:rsidRPr="00CA2B7C" w:rsidRDefault="00F369F1" w:rsidP="00F369F1">
      <w:pPr>
        <w:spacing w:line="250" w:lineRule="auto"/>
        <w:ind w:left="-5" w:right="-20"/>
      </w:pPr>
      <w:r w:rsidRPr="03ADE87C">
        <w:rPr>
          <w:rFonts w:ascii="Arial" w:eastAsia="Arial" w:hAnsi="Arial" w:cs="Arial"/>
          <w:b/>
          <w:bCs/>
        </w:rPr>
        <w:t>Q6.  How is maternity leave accounted for in the Volunteer Reserves criteria?</w:t>
      </w:r>
      <w:r w:rsidRPr="03ADE87C">
        <w:rPr>
          <w:rFonts w:ascii="Arial" w:eastAsia="Arial" w:hAnsi="Arial" w:cs="Arial"/>
        </w:rPr>
        <w:t xml:space="preserve"> </w:t>
      </w:r>
    </w:p>
    <w:p w14:paraId="5078E86A" w14:textId="77777777" w:rsidR="00F369F1" w:rsidRPr="00CA2B7C" w:rsidRDefault="00F369F1" w:rsidP="00F369F1">
      <w:pPr>
        <w:spacing w:line="250" w:lineRule="auto"/>
        <w:ind w:left="-5" w:right="-20"/>
      </w:pPr>
      <w:r w:rsidRPr="03ADE87C">
        <w:rPr>
          <w:rFonts w:ascii="Arial" w:eastAsia="Arial" w:hAnsi="Arial" w:cs="Arial"/>
          <w:b/>
          <w:bCs/>
        </w:rPr>
        <w:t xml:space="preserve"> </w:t>
      </w:r>
    </w:p>
    <w:p w14:paraId="49790E3D" w14:textId="77777777" w:rsidR="00F369F1" w:rsidRPr="00CA2B7C" w:rsidRDefault="00F369F1" w:rsidP="00F369F1">
      <w:pPr>
        <w:spacing w:line="250" w:lineRule="auto"/>
        <w:ind w:left="-5" w:right="-20"/>
      </w:pPr>
      <w:r w:rsidRPr="03ADE87C">
        <w:rPr>
          <w:rFonts w:ascii="Arial" w:eastAsia="Arial" w:hAnsi="Arial" w:cs="Arial"/>
          <w:i/>
          <w:iCs/>
        </w:rPr>
        <w:t>A6.</w:t>
      </w:r>
      <w:r>
        <w:tab/>
      </w:r>
      <w:r w:rsidRPr="03ADE87C">
        <w:rPr>
          <w:rFonts w:ascii="Arial" w:eastAsia="Arial" w:hAnsi="Arial" w:cs="Arial"/>
          <w:i/>
          <w:iCs/>
        </w:rPr>
        <w:t xml:space="preserve">Volunteer Reserves who take maternity leave during a training year (TY) that has impacted their ability to complete the requirements to achieve Certificate of Efficiency are to apply for a waiver from their CO. The CO will grant Certificate of Efficiency based on an assessment of the individual’s previous Certificate of Efficiency earning service history and future prospects of achieve subsequent Certificate of Efficiency. If approved by the CO, the waiver will allow for the granting of a Certificate of Efficiency for that TY but is delinked from the payment of the training bounty. As will all Certificate of Efficiency applications, this process can be conducted retrospectively. </w:t>
      </w:r>
    </w:p>
    <w:p w14:paraId="44240AEF" w14:textId="77777777" w:rsidR="00F369F1" w:rsidRPr="00CA2B7C" w:rsidRDefault="00F369F1" w:rsidP="00F369F1">
      <w:pPr>
        <w:spacing w:line="250" w:lineRule="auto"/>
        <w:ind w:left="-5" w:right="-20"/>
      </w:pPr>
      <w:r w:rsidRPr="03ADE87C">
        <w:rPr>
          <w:rFonts w:ascii="Arial" w:eastAsia="Arial" w:hAnsi="Arial" w:cs="Arial"/>
          <w:b/>
          <w:bCs/>
        </w:rPr>
        <w:t xml:space="preserve"> </w:t>
      </w:r>
    </w:p>
    <w:p w14:paraId="35C44552" w14:textId="77777777" w:rsidR="00F369F1" w:rsidRPr="00CA2B7C" w:rsidRDefault="00F369F1" w:rsidP="00F369F1">
      <w:pPr>
        <w:spacing w:line="250" w:lineRule="auto"/>
        <w:ind w:left="-5" w:right="-20"/>
      </w:pPr>
      <w:r w:rsidRPr="03ADE87C">
        <w:rPr>
          <w:rFonts w:ascii="Arial" w:eastAsia="Arial" w:hAnsi="Arial" w:cs="Arial"/>
          <w:b/>
          <w:bCs/>
        </w:rPr>
        <w:t xml:space="preserve">Q7. </w:t>
      </w:r>
      <w:r>
        <w:tab/>
      </w:r>
      <w:r w:rsidRPr="03ADE87C">
        <w:rPr>
          <w:rFonts w:ascii="Arial" w:eastAsia="Arial" w:hAnsi="Arial" w:cs="Arial"/>
          <w:b/>
          <w:bCs/>
        </w:rPr>
        <w:t xml:space="preserve">Will time in University RN Reserve Units (URNU), Officer Training Corps (OTC), Royal Air Force Volunteer Reserve (University Air Squadron) (RAFVR(UAS)) count towards the QPJM? </w:t>
      </w:r>
    </w:p>
    <w:p w14:paraId="45A4341B" w14:textId="77777777" w:rsidR="00F369F1" w:rsidRPr="00CA2B7C" w:rsidRDefault="00F369F1" w:rsidP="00F369F1">
      <w:pPr>
        <w:spacing w:line="250" w:lineRule="auto"/>
        <w:ind w:left="-5" w:right="-20"/>
      </w:pPr>
      <w:r w:rsidRPr="03ADE87C">
        <w:rPr>
          <w:rFonts w:ascii="Arial" w:eastAsia="Arial" w:hAnsi="Arial" w:cs="Arial"/>
        </w:rPr>
        <w:t xml:space="preserve"> </w:t>
      </w:r>
    </w:p>
    <w:p w14:paraId="476FB711" w14:textId="77777777" w:rsidR="00F369F1" w:rsidRPr="00CA2B7C" w:rsidRDefault="00F369F1" w:rsidP="00F369F1">
      <w:pPr>
        <w:ind w:left="-20" w:right="-20"/>
      </w:pPr>
      <w:r w:rsidRPr="03ADE87C">
        <w:rPr>
          <w:rFonts w:ascii="Arial" w:eastAsia="Arial" w:hAnsi="Arial" w:cs="Arial"/>
          <w:i/>
          <w:iCs/>
        </w:rPr>
        <w:t>A7.</w:t>
      </w:r>
      <w:r>
        <w:tab/>
      </w:r>
      <w:r w:rsidRPr="03ADE87C">
        <w:rPr>
          <w:rFonts w:ascii="Arial" w:eastAsia="Arial" w:hAnsi="Arial" w:cs="Arial"/>
          <w:i/>
          <w:iCs/>
        </w:rPr>
        <w:t>Yes, all bounty (for URNU) or Certificate of Efficiency (for the OTC or RAFVR(UAS)) earning years are reckonable towards qualifying for the QPJM. (QPJM eligibility has been extended uniformly to all three groups in line with existing Volunteer Reserve Service Medal (VRSM) Policy, following the change in status for UOTC and UATC, which was revised after previous Jubilees.)</w:t>
      </w:r>
    </w:p>
    <w:p w14:paraId="23CED70D" w14:textId="77777777" w:rsidR="00F369F1" w:rsidRPr="00CA2B7C" w:rsidRDefault="00F369F1" w:rsidP="00F369F1">
      <w:pPr>
        <w:ind w:left="-20" w:right="-20"/>
      </w:pPr>
      <w:r w:rsidRPr="03ADE87C">
        <w:rPr>
          <w:rFonts w:ascii="Arial" w:eastAsia="Arial" w:hAnsi="Arial" w:cs="Arial"/>
          <w:b/>
          <w:bCs/>
        </w:rPr>
        <w:t xml:space="preserve"> </w:t>
      </w:r>
    </w:p>
    <w:p w14:paraId="511CD953" w14:textId="77777777" w:rsidR="00F369F1" w:rsidRPr="00CA2B7C" w:rsidRDefault="00F369F1" w:rsidP="00F369F1">
      <w:pPr>
        <w:spacing w:line="250" w:lineRule="auto"/>
        <w:ind w:left="-5" w:right="-20"/>
      </w:pPr>
      <w:r w:rsidRPr="03ADE87C">
        <w:rPr>
          <w:rFonts w:ascii="Arial" w:eastAsia="Arial" w:hAnsi="Arial" w:cs="Arial"/>
          <w:b/>
          <w:bCs/>
        </w:rPr>
        <w:t xml:space="preserve">Q8. </w:t>
      </w:r>
      <w:r>
        <w:tab/>
      </w:r>
      <w:r w:rsidRPr="03ADE87C">
        <w:rPr>
          <w:rFonts w:ascii="Arial" w:eastAsia="Arial" w:hAnsi="Arial" w:cs="Arial"/>
          <w:b/>
          <w:bCs/>
        </w:rPr>
        <w:t xml:space="preserve">Will MOD Civil Servants be eligible for The Queen’s Platinum Jubilee Medal? </w:t>
      </w:r>
    </w:p>
    <w:p w14:paraId="5ACA298E" w14:textId="77777777" w:rsidR="00F369F1" w:rsidRPr="00CA2B7C" w:rsidRDefault="00F369F1" w:rsidP="00F369F1">
      <w:pPr>
        <w:spacing w:line="250" w:lineRule="auto"/>
        <w:ind w:left="-5" w:right="-20"/>
      </w:pPr>
      <w:r w:rsidRPr="03ADE87C">
        <w:rPr>
          <w:rFonts w:ascii="Arial" w:eastAsia="Arial" w:hAnsi="Arial" w:cs="Arial"/>
        </w:rPr>
        <w:t xml:space="preserve"> </w:t>
      </w:r>
    </w:p>
    <w:p w14:paraId="18A915B7" w14:textId="77777777" w:rsidR="00F369F1" w:rsidRPr="00CA2B7C" w:rsidRDefault="00F369F1" w:rsidP="00F369F1">
      <w:pPr>
        <w:ind w:left="-5" w:right="43"/>
      </w:pPr>
      <w:r w:rsidRPr="03ADE87C">
        <w:rPr>
          <w:rFonts w:ascii="Arial" w:eastAsia="Arial" w:hAnsi="Arial" w:cs="Arial"/>
          <w:i/>
          <w:iCs/>
        </w:rPr>
        <w:t>A8.</w:t>
      </w:r>
      <w:r>
        <w:tab/>
      </w:r>
      <w:r w:rsidRPr="03ADE87C">
        <w:rPr>
          <w:rFonts w:ascii="Arial" w:eastAsia="Arial" w:hAnsi="Arial" w:cs="Arial"/>
          <w:i/>
          <w:iCs/>
        </w:rPr>
        <w:t>No, unless meeting the above criteria outlined within this DIN.</w:t>
      </w:r>
    </w:p>
    <w:p w14:paraId="29B2BAE4" w14:textId="77777777" w:rsidR="00F369F1" w:rsidRPr="00CA2B7C" w:rsidRDefault="00F369F1" w:rsidP="00F369F1">
      <w:pPr>
        <w:ind w:left="-5" w:right="43"/>
      </w:pPr>
      <w:r w:rsidRPr="03ADE87C">
        <w:rPr>
          <w:rFonts w:ascii="Arial" w:eastAsia="Arial" w:hAnsi="Arial" w:cs="Arial"/>
        </w:rPr>
        <w:t xml:space="preserve"> </w:t>
      </w:r>
    </w:p>
    <w:p w14:paraId="444C48E6" w14:textId="77777777" w:rsidR="00F369F1" w:rsidRDefault="00F369F1" w:rsidP="00F369F1">
      <w:pPr>
        <w:spacing w:line="250" w:lineRule="auto"/>
        <w:ind w:left="-5" w:right="-20"/>
        <w:rPr>
          <w:rFonts w:ascii="Arial" w:eastAsia="Arial" w:hAnsi="Arial" w:cs="Arial"/>
          <w:b/>
          <w:bCs/>
        </w:rPr>
      </w:pPr>
    </w:p>
    <w:p w14:paraId="2B226092" w14:textId="77777777" w:rsidR="00F369F1" w:rsidRDefault="00F369F1" w:rsidP="00F369F1">
      <w:pPr>
        <w:spacing w:line="250" w:lineRule="auto"/>
        <w:ind w:left="-5" w:right="-20"/>
        <w:rPr>
          <w:rFonts w:ascii="Arial" w:eastAsia="Arial" w:hAnsi="Arial" w:cs="Arial"/>
          <w:b/>
          <w:bCs/>
        </w:rPr>
      </w:pPr>
    </w:p>
    <w:p w14:paraId="7B73D05C" w14:textId="77777777" w:rsidR="00F369F1" w:rsidRDefault="00F369F1" w:rsidP="00F369F1">
      <w:pPr>
        <w:spacing w:line="250" w:lineRule="auto"/>
        <w:ind w:left="-5" w:right="-20"/>
        <w:rPr>
          <w:rFonts w:ascii="Arial" w:eastAsia="Arial" w:hAnsi="Arial" w:cs="Arial"/>
          <w:b/>
          <w:bCs/>
        </w:rPr>
      </w:pPr>
    </w:p>
    <w:p w14:paraId="48B87327" w14:textId="60DF8EBD" w:rsidR="00F369F1" w:rsidRPr="00CA2B7C" w:rsidRDefault="00F369F1" w:rsidP="00F369F1">
      <w:pPr>
        <w:spacing w:line="250" w:lineRule="auto"/>
        <w:ind w:left="-5" w:right="-20"/>
      </w:pPr>
      <w:r w:rsidRPr="03ADE87C">
        <w:rPr>
          <w:rFonts w:ascii="Arial" w:eastAsia="Arial" w:hAnsi="Arial" w:cs="Arial"/>
          <w:b/>
          <w:bCs/>
        </w:rPr>
        <w:lastRenderedPageBreak/>
        <w:t xml:space="preserve">Q9. </w:t>
      </w:r>
      <w:r>
        <w:tab/>
      </w:r>
      <w:r w:rsidRPr="03ADE87C">
        <w:rPr>
          <w:rFonts w:ascii="Arial" w:eastAsia="Arial" w:hAnsi="Arial" w:cs="Arial"/>
          <w:b/>
          <w:bCs/>
        </w:rPr>
        <w:t xml:space="preserve">Will personnel who have left the Service prior to 6 Feb 22 receive the medal? </w:t>
      </w:r>
    </w:p>
    <w:p w14:paraId="67266D17" w14:textId="77777777" w:rsidR="00F369F1" w:rsidRPr="00CA2B7C" w:rsidRDefault="00F369F1" w:rsidP="00F369F1">
      <w:pPr>
        <w:spacing w:line="250" w:lineRule="auto"/>
        <w:ind w:left="-5" w:right="-20"/>
      </w:pPr>
      <w:r w:rsidRPr="03ADE87C">
        <w:rPr>
          <w:rFonts w:ascii="Arial" w:eastAsia="Arial" w:hAnsi="Arial" w:cs="Arial"/>
        </w:rPr>
        <w:t xml:space="preserve"> </w:t>
      </w:r>
    </w:p>
    <w:p w14:paraId="483407F6" w14:textId="77777777" w:rsidR="00F369F1" w:rsidRPr="00CA2B7C" w:rsidRDefault="00F369F1" w:rsidP="00F369F1">
      <w:pPr>
        <w:ind w:left="-5" w:right="43"/>
      </w:pPr>
      <w:r w:rsidRPr="03ADE87C">
        <w:rPr>
          <w:rFonts w:ascii="Arial" w:eastAsia="Arial" w:hAnsi="Arial" w:cs="Arial"/>
          <w:i/>
          <w:iCs/>
        </w:rPr>
        <w:t>A9.</w:t>
      </w:r>
      <w:r>
        <w:tab/>
      </w:r>
      <w:r w:rsidRPr="03ADE87C">
        <w:rPr>
          <w:rFonts w:ascii="Arial" w:eastAsia="Arial" w:hAnsi="Arial" w:cs="Arial"/>
          <w:i/>
          <w:iCs/>
        </w:rPr>
        <w:t xml:space="preserve">The Queen’s Platinum Jubilee Medal is a commemorative medal, and not an operational service, long service, meritorious service or efficiency medal which are all already afforded national medallic recognition in their own right. Consequently, it has a commemorative purpose and, in keeping with similar medals, is given to those actually in service on the day of the anniversary and who have completed a stipulated period of service across government, in the uniformed services.  </w:t>
      </w:r>
    </w:p>
    <w:p w14:paraId="0F2244D5" w14:textId="77777777" w:rsidR="00F369F1" w:rsidRPr="00CA2B7C" w:rsidRDefault="00F369F1" w:rsidP="00F369F1">
      <w:pPr>
        <w:ind w:left="-20" w:right="-20"/>
      </w:pPr>
      <w:r w:rsidRPr="03ADE87C">
        <w:t xml:space="preserve"> </w:t>
      </w:r>
    </w:p>
    <w:p w14:paraId="30B75867" w14:textId="77777777" w:rsidR="00F369F1" w:rsidRPr="00CA2B7C" w:rsidRDefault="00F369F1" w:rsidP="00F369F1">
      <w:pPr>
        <w:spacing w:line="250" w:lineRule="auto"/>
        <w:ind w:left="-5" w:right="-20"/>
      </w:pPr>
      <w:r w:rsidRPr="03ADE87C">
        <w:rPr>
          <w:rFonts w:ascii="Arial" w:eastAsia="Arial" w:hAnsi="Arial" w:cs="Arial"/>
          <w:b/>
          <w:bCs/>
        </w:rPr>
        <w:t xml:space="preserve">Q10.   When can I wear the medal from? </w:t>
      </w:r>
    </w:p>
    <w:p w14:paraId="04C723AA" w14:textId="77777777" w:rsidR="00F369F1" w:rsidRPr="00CA2B7C" w:rsidRDefault="00F369F1" w:rsidP="00F369F1">
      <w:pPr>
        <w:spacing w:line="250" w:lineRule="auto"/>
        <w:ind w:left="-5" w:right="-20"/>
      </w:pPr>
      <w:r w:rsidRPr="03ADE87C">
        <w:t xml:space="preserve"> </w:t>
      </w:r>
    </w:p>
    <w:p w14:paraId="66AFE5BB" w14:textId="77777777" w:rsidR="00F369F1" w:rsidRPr="00CA2B7C" w:rsidRDefault="00F369F1" w:rsidP="00F369F1">
      <w:pPr>
        <w:ind w:left="-5" w:right="43"/>
      </w:pPr>
      <w:r w:rsidRPr="03ADE87C">
        <w:rPr>
          <w:rFonts w:ascii="Arial" w:eastAsia="Arial" w:hAnsi="Arial" w:cs="Arial"/>
          <w:i/>
          <w:iCs/>
        </w:rPr>
        <w:t>A10.</w:t>
      </w:r>
      <w:r>
        <w:tab/>
      </w:r>
      <w:r w:rsidRPr="03ADE87C">
        <w:rPr>
          <w:rFonts w:ascii="Arial" w:eastAsia="Arial" w:hAnsi="Arial" w:cs="Arial"/>
          <w:i/>
          <w:iCs/>
        </w:rPr>
        <w:t xml:space="preserve">Whilst the qualifying date is 6 Feb 22, service personnel may only wear the medal from 3 Jun 22 onwards, unless at a Jubilee related parade in the presence of The Queen after 6 Feb 22. 3 Jun 22 has been selected as the day of the National Service of Thanksgiving at the beginning of the Platinum Jubilee weekend.   </w:t>
      </w:r>
    </w:p>
    <w:p w14:paraId="050D20E3" w14:textId="77777777" w:rsidR="00F369F1" w:rsidRPr="00CA2B7C" w:rsidRDefault="00F369F1" w:rsidP="00F369F1">
      <w:pPr>
        <w:ind w:left="-20" w:right="-20"/>
      </w:pPr>
      <w:r w:rsidRPr="03ADE87C">
        <w:rPr>
          <w:rFonts w:ascii="Arial" w:eastAsia="Arial" w:hAnsi="Arial" w:cs="Arial"/>
        </w:rPr>
        <w:t xml:space="preserve"> </w:t>
      </w:r>
    </w:p>
    <w:p w14:paraId="63B351CB" w14:textId="77777777" w:rsidR="00F369F1" w:rsidRPr="00CA2B7C" w:rsidRDefault="00F369F1" w:rsidP="00F369F1">
      <w:pPr>
        <w:spacing w:line="250" w:lineRule="auto"/>
        <w:ind w:left="-5" w:right="-20"/>
      </w:pPr>
      <w:r w:rsidRPr="03ADE87C">
        <w:rPr>
          <w:rFonts w:ascii="Arial" w:eastAsia="Arial" w:hAnsi="Arial" w:cs="Arial"/>
          <w:b/>
          <w:bCs/>
        </w:rPr>
        <w:t xml:space="preserve">Q11.  When can I wear the ribbon and miniature from? </w:t>
      </w:r>
    </w:p>
    <w:p w14:paraId="7155D4D3" w14:textId="77777777" w:rsidR="00F369F1" w:rsidRPr="00CA2B7C" w:rsidRDefault="00F369F1" w:rsidP="00F369F1">
      <w:pPr>
        <w:spacing w:line="250" w:lineRule="auto"/>
        <w:ind w:left="-5" w:right="-20"/>
      </w:pPr>
      <w:r w:rsidRPr="03ADE87C">
        <w:t xml:space="preserve"> </w:t>
      </w:r>
    </w:p>
    <w:p w14:paraId="04D29B11" w14:textId="77777777" w:rsidR="00F369F1" w:rsidRPr="00CA2B7C" w:rsidRDefault="00F369F1" w:rsidP="00F369F1">
      <w:pPr>
        <w:ind w:left="-5" w:right="43"/>
      </w:pPr>
      <w:r w:rsidRPr="03ADE87C">
        <w:rPr>
          <w:rFonts w:ascii="Arial" w:eastAsia="Arial" w:hAnsi="Arial" w:cs="Arial"/>
          <w:i/>
          <w:iCs/>
        </w:rPr>
        <w:t>A11.</w:t>
      </w:r>
      <w:r>
        <w:tab/>
      </w:r>
      <w:r w:rsidRPr="03ADE87C">
        <w:rPr>
          <w:rFonts w:ascii="Arial" w:eastAsia="Arial" w:hAnsi="Arial" w:cs="Arial"/>
          <w:i/>
          <w:iCs/>
        </w:rPr>
        <w:t xml:space="preserve">Those who qualify may wear the ribbon on their uniform on 7 Feb 22 onwards. </w:t>
      </w:r>
    </w:p>
    <w:p w14:paraId="1E938AC2" w14:textId="77777777" w:rsidR="00F369F1" w:rsidRPr="00CA2B7C" w:rsidRDefault="00F369F1" w:rsidP="00F369F1">
      <w:pPr>
        <w:spacing w:line="250" w:lineRule="auto"/>
        <w:ind w:left="-5" w:right="-20"/>
      </w:pPr>
      <w:r w:rsidRPr="03ADE87C">
        <w:rPr>
          <w:rFonts w:ascii="Arial" w:eastAsia="Arial" w:hAnsi="Arial" w:cs="Arial"/>
          <w:b/>
          <w:bCs/>
        </w:rPr>
        <w:t xml:space="preserve"> </w:t>
      </w:r>
    </w:p>
    <w:p w14:paraId="1D3EF511" w14:textId="77777777" w:rsidR="00F369F1" w:rsidRPr="00CA2B7C" w:rsidRDefault="00F369F1" w:rsidP="00F369F1">
      <w:pPr>
        <w:spacing w:line="250" w:lineRule="auto"/>
        <w:ind w:left="-5" w:right="-20"/>
      </w:pPr>
      <w:r w:rsidRPr="03ADE87C">
        <w:rPr>
          <w:rFonts w:ascii="Arial" w:eastAsia="Arial" w:hAnsi="Arial" w:cs="Arial"/>
          <w:b/>
          <w:bCs/>
        </w:rPr>
        <w:t xml:space="preserve">Q12.  I will have been serving as a Reservist in the Armed Forces for the last two years as at 6 Feb 22 and have two annual Certificates of Efficiency. However, I have previously served in the Police Force for over ten years. Will I qualify for the Queen’s Platinum Jubilee Medal? </w:t>
      </w:r>
    </w:p>
    <w:p w14:paraId="134C56AF" w14:textId="77777777" w:rsidR="00F369F1" w:rsidRPr="00CA2B7C" w:rsidRDefault="00F369F1" w:rsidP="00F369F1">
      <w:pPr>
        <w:spacing w:line="250" w:lineRule="auto"/>
        <w:ind w:left="-5" w:right="-20"/>
      </w:pPr>
      <w:r w:rsidRPr="03ADE87C">
        <w:t xml:space="preserve"> </w:t>
      </w:r>
    </w:p>
    <w:p w14:paraId="72A63251" w14:textId="77777777" w:rsidR="00F369F1" w:rsidRPr="00CA2B7C" w:rsidRDefault="00F369F1" w:rsidP="00F369F1">
      <w:pPr>
        <w:ind w:left="-20" w:right="-20"/>
      </w:pPr>
      <w:r w:rsidRPr="03ADE87C">
        <w:rPr>
          <w:rFonts w:ascii="Arial" w:eastAsia="Arial" w:hAnsi="Arial" w:cs="Arial"/>
          <w:i/>
          <w:iCs/>
        </w:rPr>
        <w:t>A12.</w:t>
      </w:r>
      <w:r>
        <w:tab/>
      </w:r>
      <w:r w:rsidRPr="03ADE87C">
        <w:rPr>
          <w:rFonts w:ascii="Arial" w:eastAsia="Arial" w:hAnsi="Arial" w:cs="Arial"/>
          <w:i/>
          <w:iCs/>
        </w:rPr>
        <w:t>Yes. Service personnel who have previous Emergency Service experience such as the Police, or Fire &amp; Rescue Services, can aggregate their time towards the QPJM. Evidence of your previous employment must be provided with a hard copy application to the MOD Medal Office. Details of how to apply will be provided in a separate DIN.</w:t>
      </w:r>
    </w:p>
    <w:p w14:paraId="6CE536D9" w14:textId="77777777" w:rsidR="00F369F1" w:rsidRPr="00CA2B7C" w:rsidRDefault="00F369F1" w:rsidP="00F369F1">
      <w:pPr>
        <w:ind w:left="-20" w:right="-20"/>
      </w:pPr>
      <w:r w:rsidRPr="03ADE87C">
        <w:rPr>
          <w:rFonts w:ascii="Arial" w:eastAsia="Arial" w:hAnsi="Arial" w:cs="Arial"/>
        </w:rPr>
        <w:t xml:space="preserve"> </w:t>
      </w:r>
    </w:p>
    <w:p w14:paraId="3076128D" w14:textId="77777777" w:rsidR="00F369F1" w:rsidRPr="00CA2B7C" w:rsidRDefault="00F369F1" w:rsidP="00F369F1">
      <w:pPr>
        <w:spacing w:line="250" w:lineRule="auto"/>
        <w:ind w:left="-5" w:right="-20"/>
      </w:pPr>
      <w:r w:rsidRPr="03ADE87C">
        <w:rPr>
          <w:rFonts w:ascii="Arial" w:eastAsia="Arial" w:hAnsi="Arial" w:cs="Arial"/>
          <w:b/>
          <w:bCs/>
        </w:rPr>
        <w:t xml:space="preserve">Q13.  After almost five years of service as a Regular, I will be exiting the Armed Forces in December 2021 but joining the Reserves immediately after. As of 6 Feb 22, I will have completed five years of Service but will not have sufficient time to complete the annual training days to obtain a Certificate of Efficiency. Will my time as a Regular for the majority of 2021/22 deem me efficient under transitionary arrangements to act in place of the Certificate of Efficiency for me to qualify for the medal? </w:t>
      </w:r>
    </w:p>
    <w:p w14:paraId="3CB27E78" w14:textId="77777777" w:rsidR="00F369F1" w:rsidRPr="00CA2B7C" w:rsidRDefault="00F369F1" w:rsidP="00F369F1">
      <w:pPr>
        <w:spacing w:line="250" w:lineRule="auto"/>
        <w:ind w:left="-5" w:right="-20"/>
      </w:pPr>
      <w:r w:rsidRPr="03ADE87C">
        <w:rPr>
          <w:rFonts w:ascii="Arial" w:eastAsia="Arial" w:hAnsi="Arial" w:cs="Arial"/>
          <w:b/>
          <w:bCs/>
        </w:rPr>
        <w:t xml:space="preserve"> </w:t>
      </w:r>
    </w:p>
    <w:p w14:paraId="26AA93DE" w14:textId="77777777" w:rsidR="00F369F1" w:rsidRPr="00CA2B7C" w:rsidRDefault="00F369F1" w:rsidP="00F369F1">
      <w:pPr>
        <w:ind w:left="-5" w:right="43"/>
      </w:pPr>
      <w:r w:rsidRPr="03ADE87C">
        <w:rPr>
          <w:rFonts w:ascii="Arial" w:eastAsia="Arial" w:hAnsi="Arial" w:cs="Arial"/>
          <w:i/>
          <w:iCs/>
        </w:rPr>
        <w:t>A13.</w:t>
      </w:r>
      <w:r>
        <w:tab/>
      </w:r>
      <w:r w:rsidRPr="03ADE87C">
        <w:rPr>
          <w:rFonts w:ascii="Arial" w:eastAsia="Arial" w:hAnsi="Arial" w:cs="Arial"/>
          <w:i/>
          <w:iCs/>
        </w:rPr>
        <w:t xml:space="preserve">Yes. Under the intent of the qualifying criteria transitionary arrangements have been agreed to act in the place of a Certificate of Efficiency, where the required number of annual training days was almost impossible to achieve, or the CO was unable to apply discretion IAW the Regulations without setting a precedent. </w:t>
      </w:r>
    </w:p>
    <w:p w14:paraId="78F7700E" w14:textId="77777777" w:rsidR="00F369F1" w:rsidRPr="00CA2B7C" w:rsidRDefault="00F369F1" w:rsidP="00F369F1">
      <w:pPr>
        <w:ind w:left="-5" w:right="43"/>
      </w:pPr>
      <w:r w:rsidRPr="03ADE87C">
        <w:rPr>
          <w:rFonts w:ascii="Arial" w:eastAsia="Arial" w:hAnsi="Arial" w:cs="Arial"/>
        </w:rPr>
        <w:t xml:space="preserve"> </w:t>
      </w:r>
    </w:p>
    <w:p w14:paraId="4792C312" w14:textId="77777777" w:rsidR="00F369F1" w:rsidRPr="00CA2B7C" w:rsidRDefault="00F369F1" w:rsidP="00F369F1">
      <w:pPr>
        <w:ind w:left="-5" w:right="43"/>
      </w:pPr>
      <w:r w:rsidRPr="03ADE87C">
        <w:rPr>
          <w:rFonts w:ascii="Arial" w:eastAsia="Arial" w:hAnsi="Arial" w:cs="Arial"/>
          <w:b/>
          <w:bCs/>
        </w:rPr>
        <w:t>Q14.  I’m a Volunteer Reservist who mobilised and therefore wasn’t able to achieve a Certificate of Efficiency during that year. Will this affect my eligibility for the QPJM?</w:t>
      </w:r>
    </w:p>
    <w:p w14:paraId="4611E50D" w14:textId="7B72C021" w:rsidR="00F369F1" w:rsidRPr="00CA2B7C" w:rsidRDefault="00F369F1" w:rsidP="00F369F1">
      <w:pPr>
        <w:ind w:left="-5" w:right="43"/>
      </w:pPr>
      <w:r w:rsidRPr="03ADE87C">
        <w:rPr>
          <w:rFonts w:ascii="Arial" w:eastAsia="Arial" w:hAnsi="Arial" w:cs="Arial"/>
          <w:b/>
          <w:bCs/>
        </w:rPr>
        <w:lastRenderedPageBreak/>
        <w:t xml:space="preserve"> </w:t>
      </w:r>
      <w:r w:rsidRPr="03ADE87C">
        <w:rPr>
          <w:rFonts w:ascii="Arial" w:eastAsia="Arial" w:hAnsi="Arial" w:cs="Arial"/>
          <w:i/>
          <w:iCs/>
        </w:rPr>
        <w:t>A14.</w:t>
      </w:r>
      <w:r>
        <w:tab/>
      </w:r>
      <w:r w:rsidRPr="03ADE87C">
        <w:rPr>
          <w:rFonts w:ascii="Arial" w:eastAsia="Arial" w:hAnsi="Arial" w:cs="Arial"/>
          <w:i/>
          <w:iCs/>
        </w:rPr>
        <w:t>No, where a Reservist on 6 Feb 22 can demonstrate they have been mobilised or transferred from, or to, a Regular or FTRS commitment during an annual training year then providing they have 27 or more paid service days, it will count in lieu of a Certificate of Efficiency for the purposes of qualifying for the QPJM.</w:t>
      </w:r>
    </w:p>
    <w:p w14:paraId="378CF937" w14:textId="77777777" w:rsidR="00F369F1" w:rsidRPr="00CA2B7C" w:rsidRDefault="00F369F1" w:rsidP="00F369F1">
      <w:pPr>
        <w:ind w:left="-5" w:right="43"/>
      </w:pPr>
      <w:r w:rsidRPr="03ADE87C">
        <w:rPr>
          <w:rFonts w:ascii="Arial" w:eastAsia="Arial" w:hAnsi="Arial" w:cs="Arial"/>
          <w:color w:val="FF0000"/>
        </w:rPr>
        <w:t xml:space="preserve"> </w:t>
      </w:r>
    </w:p>
    <w:p w14:paraId="3641967C" w14:textId="77777777" w:rsidR="00F369F1" w:rsidRDefault="00F369F1" w:rsidP="00F369F1">
      <w:pPr>
        <w:spacing w:line="257" w:lineRule="auto"/>
        <w:ind w:left="-5" w:right="43"/>
        <w:rPr>
          <w:rFonts w:ascii="Arial" w:eastAsia="Arial" w:hAnsi="Arial" w:cs="Arial"/>
          <w:b/>
          <w:bCs/>
        </w:rPr>
      </w:pPr>
    </w:p>
    <w:p w14:paraId="2E0375DC" w14:textId="77777777" w:rsidR="00F369F1" w:rsidRPr="00CA2B7C" w:rsidRDefault="00F369F1" w:rsidP="00F369F1">
      <w:pPr>
        <w:spacing w:line="257" w:lineRule="auto"/>
        <w:ind w:left="-5" w:right="43"/>
      </w:pPr>
      <w:r w:rsidRPr="03ADE87C">
        <w:rPr>
          <w:rFonts w:ascii="Arial" w:eastAsia="Arial" w:hAnsi="Arial" w:cs="Arial"/>
          <w:b/>
          <w:bCs/>
        </w:rPr>
        <w:t>Q15.</w:t>
      </w:r>
      <w:r w:rsidRPr="03ADE87C">
        <w:t xml:space="preserve">   </w:t>
      </w:r>
      <w:r w:rsidRPr="03ADE87C">
        <w:rPr>
          <w:rFonts w:ascii="Arial" w:eastAsia="Arial" w:hAnsi="Arial" w:cs="Arial"/>
          <w:b/>
          <w:bCs/>
        </w:rPr>
        <w:t>How should I go about getting my QPJM?</w:t>
      </w:r>
    </w:p>
    <w:p w14:paraId="55CD4ABE" w14:textId="77777777" w:rsidR="00F369F1" w:rsidRPr="00CA2B7C" w:rsidRDefault="00F369F1" w:rsidP="00F369F1">
      <w:pPr>
        <w:spacing w:line="257" w:lineRule="auto"/>
        <w:ind w:left="-5" w:right="43"/>
      </w:pPr>
      <w:r w:rsidRPr="03ADE87C">
        <w:rPr>
          <w:rFonts w:ascii="Arial" w:eastAsia="Arial" w:hAnsi="Arial" w:cs="Arial"/>
          <w:b/>
          <w:bCs/>
        </w:rPr>
        <w:t xml:space="preserve"> </w:t>
      </w:r>
    </w:p>
    <w:p w14:paraId="3FB9425A" w14:textId="77777777" w:rsidR="00F369F1" w:rsidRPr="00CA2B7C" w:rsidRDefault="00F369F1" w:rsidP="00F369F1">
      <w:pPr>
        <w:ind w:left="-20" w:right="-20"/>
      </w:pPr>
      <w:r w:rsidRPr="03ADE87C">
        <w:rPr>
          <w:rFonts w:ascii="Arial" w:eastAsia="Arial" w:hAnsi="Arial" w:cs="Arial"/>
          <w:i/>
          <w:iCs/>
        </w:rPr>
        <w:t>A15.</w:t>
      </w:r>
      <w:r>
        <w:tab/>
      </w:r>
      <w:r w:rsidRPr="03ADE87C">
        <w:rPr>
          <w:rFonts w:ascii="Arial" w:eastAsia="Arial" w:hAnsi="Arial" w:cs="Arial"/>
          <w:i/>
          <w:iCs/>
        </w:rPr>
        <w:t>2022DIN09-005 was published outlining the arrangements for administration, distribution, and issue of the QPJM to eligible personnel.</w:t>
      </w:r>
    </w:p>
    <w:p w14:paraId="41333CAE" w14:textId="77777777" w:rsidR="00F369F1" w:rsidRPr="00CA2B7C" w:rsidRDefault="00F369F1" w:rsidP="00F369F1">
      <w:pPr>
        <w:ind w:left="-20" w:right="-20"/>
      </w:pPr>
      <w:r w:rsidRPr="03ADE87C">
        <w:rPr>
          <w:rFonts w:ascii="Arial" w:eastAsia="Arial" w:hAnsi="Arial" w:cs="Arial"/>
          <w:b/>
          <w:bCs/>
        </w:rPr>
        <w:t xml:space="preserve"> </w:t>
      </w:r>
    </w:p>
    <w:p w14:paraId="19BB222A" w14:textId="77777777" w:rsidR="00F369F1" w:rsidRPr="00CA2B7C" w:rsidRDefault="00F369F1" w:rsidP="00F369F1">
      <w:pPr>
        <w:ind w:left="-20" w:right="-20"/>
      </w:pPr>
      <w:r w:rsidRPr="03ADE87C">
        <w:t xml:space="preserve"> </w:t>
      </w:r>
    </w:p>
    <w:p w14:paraId="3B1A5596" w14:textId="77777777" w:rsidR="00F369F1" w:rsidRPr="00CA2B7C" w:rsidRDefault="00F369F1" w:rsidP="00F369F1">
      <w:pPr>
        <w:ind w:left="-20" w:right="-20"/>
      </w:pPr>
    </w:p>
    <w:p w14:paraId="7C523B66" w14:textId="77777777" w:rsidR="00F369F1" w:rsidRPr="00CA2B7C" w:rsidRDefault="00F369F1" w:rsidP="00F369F1">
      <w:pPr>
        <w:ind w:left="-20" w:right="-20"/>
      </w:pPr>
    </w:p>
    <w:p w14:paraId="79BDA512" w14:textId="77777777" w:rsidR="00F369F1" w:rsidRPr="00CA2B7C" w:rsidRDefault="00000000" w:rsidP="00F369F1">
      <w:pPr>
        <w:ind w:left="-20" w:right="-20"/>
      </w:pPr>
      <w:hyperlink r:id="rId10" w:anchor="_ftnref1">
        <w:r w:rsidR="00F369F1" w:rsidRPr="03ADE87C">
          <w:rPr>
            <w:rStyle w:val="Hyperlink"/>
            <w:rFonts w:ascii="Arial" w:eastAsia="Arial" w:hAnsi="Arial" w:cs="Arial"/>
            <w:sz w:val="20"/>
            <w:szCs w:val="20"/>
            <w:vertAlign w:val="superscript"/>
          </w:rPr>
          <w:t>[1]</w:t>
        </w:r>
      </w:hyperlink>
      <w:r w:rsidR="00F369F1" w:rsidRPr="03ADE87C">
        <w:rPr>
          <w:rFonts w:ascii="Arial" w:eastAsia="Arial" w:hAnsi="Arial" w:cs="Arial"/>
          <w:sz w:val="16"/>
          <w:szCs w:val="16"/>
        </w:rPr>
        <w:t xml:space="preserve"> Miniatures are procured and mounted at individual expense, as per Service Dress regulations.</w:t>
      </w:r>
    </w:p>
    <w:p w14:paraId="7B72AED4" w14:textId="77777777" w:rsidR="00F369F1" w:rsidRPr="00CA2B7C" w:rsidRDefault="00000000" w:rsidP="00F369F1">
      <w:pPr>
        <w:ind w:left="-20" w:right="-20"/>
      </w:pPr>
      <w:hyperlink r:id="rId11" w:anchor="_ftnref2">
        <w:r w:rsidR="00F369F1" w:rsidRPr="03ADE87C">
          <w:rPr>
            <w:rStyle w:val="Hyperlink"/>
            <w:rFonts w:ascii="Arial" w:eastAsia="Arial" w:hAnsi="Arial" w:cs="Arial"/>
            <w:sz w:val="20"/>
            <w:szCs w:val="20"/>
            <w:vertAlign w:val="superscript"/>
          </w:rPr>
          <w:t>[2]</w:t>
        </w:r>
      </w:hyperlink>
      <w:r w:rsidR="00F369F1" w:rsidRPr="03ADE87C">
        <w:rPr>
          <w:rFonts w:ascii="Arial" w:eastAsia="Arial" w:hAnsi="Arial" w:cs="Arial"/>
          <w:sz w:val="16"/>
          <w:szCs w:val="16"/>
        </w:rPr>
        <w:t xml:space="preserve"> 6 Feb is also the anniversary of the death of the late King George VI and is not a suitable date to be celebrated.</w:t>
      </w:r>
    </w:p>
    <w:p w14:paraId="79A9EEA0" w14:textId="77777777" w:rsidR="00F369F1" w:rsidRPr="00CA2B7C" w:rsidRDefault="00000000" w:rsidP="00F369F1">
      <w:pPr>
        <w:ind w:left="-20" w:right="-20"/>
      </w:pPr>
      <w:hyperlink r:id="rId12" w:anchor="_ftnref3">
        <w:r w:rsidR="00F369F1" w:rsidRPr="03ADE87C">
          <w:rPr>
            <w:rStyle w:val="Hyperlink"/>
            <w:rFonts w:ascii="Arial" w:eastAsia="Arial" w:hAnsi="Arial" w:cs="Arial"/>
            <w:sz w:val="20"/>
            <w:szCs w:val="20"/>
            <w:vertAlign w:val="superscript"/>
          </w:rPr>
          <w:t>[3]</w:t>
        </w:r>
      </w:hyperlink>
      <w:r w:rsidR="00F369F1" w:rsidRPr="03ADE87C">
        <w:rPr>
          <w:rFonts w:ascii="Arial" w:eastAsia="Arial" w:hAnsi="Arial" w:cs="Arial"/>
          <w:sz w:val="16"/>
          <w:szCs w:val="16"/>
        </w:rPr>
        <w:t xml:space="preserve"> Refer to reduction in required training days following mobilisation or leaving Regulars and joining Reserve Commitment</w:t>
      </w:r>
    </w:p>
    <w:p w14:paraId="07347AD2" w14:textId="77777777" w:rsidR="00F369F1" w:rsidRPr="00CA2B7C" w:rsidRDefault="00000000" w:rsidP="00F369F1">
      <w:pPr>
        <w:ind w:left="-20" w:right="-20"/>
      </w:pPr>
      <w:hyperlink r:id="rId13" w:anchor="_ftnref4">
        <w:r w:rsidR="00F369F1" w:rsidRPr="03ADE87C">
          <w:rPr>
            <w:rStyle w:val="Hyperlink"/>
            <w:rFonts w:ascii="Arial" w:eastAsia="Arial" w:hAnsi="Arial" w:cs="Arial"/>
            <w:sz w:val="20"/>
            <w:szCs w:val="20"/>
            <w:vertAlign w:val="superscript"/>
          </w:rPr>
          <w:t>[4]</w:t>
        </w:r>
      </w:hyperlink>
      <w:r w:rsidR="00F369F1" w:rsidRPr="03ADE87C">
        <w:rPr>
          <w:rFonts w:ascii="Arial" w:eastAsia="Arial" w:hAnsi="Arial" w:cs="Arial"/>
          <w:sz w:val="16"/>
          <w:szCs w:val="16"/>
        </w:rPr>
        <w:t xml:space="preserve"> The ‘Transitionary Arrangements’ does not override the Regulations to be deemed efficient to qualify for a Certificate of Efficiency and therefore enable a Service person on a Part Time Volunteer Reserve, ADC or </w:t>
      </w:r>
      <w:proofErr w:type="spellStart"/>
      <w:r w:rsidR="00F369F1" w:rsidRPr="03ADE87C">
        <w:rPr>
          <w:rFonts w:ascii="Arial" w:eastAsia="Arial" w:hAnsi="Arial" w:cs="Arial"/>
          <w:sz w:val="16"/>
          <w:szCs w:val="16"/>
        </w:rPr>
        <w:t>VeRR</w:t>
      </w:r>
      <w:proofErr w:type="spellEnd"/>
      <w:r w:rsidR="00F369F1" w:rsidRPr="03ADE87C">
        <w:rPr>
          <w:rFonts w:ascii="Arial" w:eastAsia="Arial" w:hAnsi="Arial" w:cs="Arial"/>
          <w:sz w:val="16"/>
          <w:szCs w:val="16"/>
        </w:rPr>
        <w:t xml:space="preserve"> commitment to increase in pay banding or earn a Bounty. This arrangement is purely for the purposes of fair treatment to award the Queen’s Platinum Jubilee Medal.</w:t>
      </w:r>
    </w:p>
    <w:p w14:paraId="03588629" w14:textId="77777777" w:rsidR="00F369F1" w:rsidRPr="00CA2B7C" w:rsidRDefault="00000000" w:rsidP="00F369F1">
      <w:pPr>
        <w:ind w:left="-20" w:right="-20"/>
      </w:pPr>
      <w:hyperlink r:id="rId14" w:anchor="_ftnref5">
        <w:r w:rsidR="00F369F1" w:rsidRPr="03ADE87C">
          <w:rPr>
            <w:rStyle w:val="Hyperlink"/>
            <w:rFonts w:ascii="Arial" w:eastAsia="Arial" w:hAnsi="Arial" w:cs="Arial"/>
            <w:sz w:val="18"/>
            <w:szCs w:val="18"/>
            <w:vertAlign w:val="superscript"/>
          </w:rPr>
          <w:t>[5]</w:t>
        </w:r>
      </w:hyperlink>
      <w:r w:rsidR="00F369F1" w:rsidRPr="03ADE87C">
        <w:rPr>
          <w:rFonts w:ascii="Arial" w:eastAsia="Arial" w:hAnsi="Arial" w:cs="Arial"/>
          <w:sz w:val="18"/>
          <w:szCs w:val="18"/>
        </w:rPr>
        <w:t xml:space="preserve"> </w:t>
      </w:r>
      <w:r w:rsidR="00F369F1" w:rsidRPr="03ADE87C">
        <w:rPr>
          <w:rFonts w:ascii="Arial" w:eastAsia="Arial" w:hAnsi="Arial" w:cs="Arial"/>
          <w:sz w:val="16"/>
          <w:szCs w:val="16"/>
        </w:rPr>
        <w:t>For example, MOD Emergency service personnel who serve as a Special Constable during their out-of-work time, should they have enough qualifying service in that respect as well, shall not accept a medal in respect of that volunteer service.  In the same way, Cadet Force Adult Volunteers who are also members of the Reserves or of the emergency services and qualify for a medal through that route, shall not accept a medal in respect of their Cadet Force service.</w:t>
      </w:r>
    </w:p>
    <w:p w14:paraId="761F8B63" w14:textId="77777777" w:rsidR="00F369F1" w:rsidRPr="00CA2B7C" w:rsidRDefault="00F369F1" w:rsidP="00F369F1">
      <w:pPr>
        <w:pStyle w:val="NormalWeb"/>
      </w:pPr>
    </w:p>
    <w:p w14:paraId="4C97D54B" w14:textId="77777777" w:rsidR="00F369F1" w:rsidRDefault="00F369F1" w:rsidP="00F369F1">
      <w:pPr>
        <w:ind w:right="-20"/>
      </w:pPr>
    </w:p>
    <w:p w14:paraId="728637F2" w14:textId="77777777" w:rsidR="009E4C3E" w:rsidRPr="00CA2B7C" w:rsidRDefault="009E4C3E" w:rsidP="009E4C3E">
      <w:pPr>
        <w:ind w:left="1440" w:right="-20" w:firstLine="20"/>
      </w:pPr>
    </w:p>
    <w:p w14:paraId="4E232EF4" w14:textId="77777777" w:rsidR="009E4C3E" w:rsidRPr="00CA2B7C" w:rsidRDefault="009E4C3E" w:rsidP="009E4C3E">
      <w:pPr>
        <w:ind w:left="-20" w:right="-20"/>
      </w:pPr>
      <w:r w:rsidRPr="03ADE87C">
        <w:t xml:space="preserve"> </w:t>
      </w:r>
    </w:p>
    <w:p w14:paraId="7A46FA1A" w14:textId="77777777" w:rsidR="002766C0" w:rsidRDefault="00000000"/>
    <w:sectPr w:rsidR="002766C0" w:rsidSect="00F36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26C21"/>
    <w:multiLevelType w:val="hybridMultilevel"/>
    <w:tmpl w:val="1F64BB34"/>
    <w:lvl w:ilvl="0" w:tplc="4E14BD06">
      <w:start w:val="3"/>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32814D59"/>
    <w:multiLevelType w:val="hybridMultilevel"/>
    <w:tmpl w:val="B45EF6B0"/>
    <w:lvl w:ilvl="0" w:tplc="C83ADFF8">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94207DD"/>
    <w:multiLevelType w:val="hybridMultilevel"/>
    <w:tmpl w:val="5588C978"/>
    <w:lvl w:ilvl="0" w:tplc="B2FA9890">
      <w:start w:val="1"/>
      <w:numFmt w:val="lowerRoman"/>
      <w:lvlText w:val="%1."/>
      <w:lvlJc w:val="left"/>
      <w:pPr>
        <w:ind w:left="1290" w:hanging="720"/>
      </w:pPr>
      <w:rPr>
        <w:rFonts w:ascii="Arial" w:eastAsia="Arial" w:hAnsi="Arial" w:cs="Arial"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15:restartNumberingAfterBreak="0">
    <w:nsid w:val="646415DD"/>
    <w:multiLevelType w:val="hybridMultilevel"/>
    <w:tmpl w:val="5A806012"/>
    <w:lvl w:ilvl="0" w:tplc="08090019">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9826250">
    <w:abstractNumId w:val="1"/>
  </w:num>
  <w:num w:numId="2" w16cid:durableId="182405602">
    <w:abstractNumId w:val="0"/>
  </w:num>
  <w:num w:numId="3" w16cid:durableId="1272664381">
    <w:abstractNumId w:val="2"/>
  </w:num>
  <w:num w:numId="4" w16cid:durableId="1648389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3E"/>
    <w:rsid w:val="000A002E"/>
    <w:rsid w:val="0021370A"/>
    <w:rsid w:val="005E6DF8"/>
    <w:rsid w:val="00640DC6"/>
    <w:rsid w:val="007B058C"/>
    <w:rsid w:val="007D2B1E"/>
    <w:rsid w:val="009E4C3E"/>
    <w:rsid w:val="00A141DC"/>
    <w:rsid w:val="00A403CC"/>
    <w:rsid w:val="00A92BB0"/>
    <w:rsid w:val="00B12E2C"/>
    <w:rsid w:val="00B345E7"/>
    <w:rsid w:val="00C50F2D"/>
    <w:rsid w:val="00C93745"/>
    <w:rsid w:val="00E84793"/>
    <w:rsid w:val="00F369F1"/>
    <w:rsid w:val="00F379A4"/>
    <w:rsid w:val="00F909E6"/>
    <w:rsid w:val="00FB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F93A"/>
  <w15:chartTrackingRefBased/>
  <w15:docId w15:val="{FCB12DB6-4F12-49B0-8C91-C8F3D65D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3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4C3E"/>
    <w:rPr>
      <w:color w:val="0000FF"/>
      <w:u w:val="single"/>
    </w:rPr>
  </w:style>
  <w:style w:type="paragraph" w:styleId="ListParagraph">
    <w:name w:val="List Paragraph"/>
    <w:basedOn w:val="Normal"/>
    <w:uiPriority w:val="34"/>
    <w:qFormat/>
    <w:rsid w:val="009E4C3E"/>
    <w:pPr>
      <w:ind w:left="720"/>
      <w:contextualSpacing/>
    </w:pPr>
  </w:style>
  <w:style w:type="paragraph" w:styleId="NormalWeb">
    <w:name w:val="Normal (Web)"/>
    <w:basedOn w:val="Normal"/>
    <w:uiPriority w:val="99"/>
    <w:unhideWhenUsed/>
    <w:rsid w:val="00F369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c-word-edit.officeapps.live.com/we/wordeditorframe.aspx?ui=en-GB&amp;rs=en-GB&amp;wopisrc=https%3A%2F%2Fmodgovuk.sharepoint.com%2Fsites%2FDINs%2F_vti_bin%2Fwopi.ashx%2Ffiles%2F5d8ee1e1f99e460eb32308ef03747974&amp;wdenableroaming=1&amp;mscc=1&amp;hid=A04914A1-C0B2-8000-65F5-DD525B98F989.0&amp;uih=sharepointcom&amp;wdlcid=en-GB&amp;jsapi=1&amp;jsapiver=v2&amp;corrid=51c81380-3906-b433-cd88-cb4f7365f76d&amp;usid=51c81380-3906-b433-cd88-cb4f7365f76d&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13" Type="http://schemas.openxmlformats.org/officeDocument/2006/relationships/hyperlink" Target="https://ukc-word-edit.officeapps.live.com/we/wordeditorframe.aspx?ui=en-GB&amp;rs=en-GB&amp;wopisrc=https%3A%2F%2Fmodgovuk.sharepoint.com%2Fsites%2FDINs%2F_vti_bin%2Fwopi.ashx%2Ffiles%2F5d8ee1e1f99e460eb32308ef03747974&amp;wdenableroaming=1&amp;mscc=1&amp;hid=A04914A1-C0B2-8000-65F5-DD525B98F989.0&amp;uih=sharepointcom&amp;wdlcid=en-GB&amp;jsapi=1&amp;jsapiver=v2&amp;corrid=51c81380-3906-b433-cd88-cb4f7365f76d&amp;usid=51c81380-3906-b433-cd88-cb4f7365f76d&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3" Type="http://schemas.openxmlformats.org/officeDocument/2006/relationships/settings" Target="settings.xml"/><Relationship Id="rId7" Type="http://schemas.openxmlformats.org/officeDocument/2006/relationships/hyperlink" Target="https://ukc-word-edit.officeapps.live.com/we/wordeditorframe.aspx?ui=en-GB&amp;rs=en-GB&amp;wopisrc=https%3A%2F%2Fmodgovuk.sharepoint.com%2Fsites%2FDINs%2F_vti_bin%2Fwopi.ashx%2Ffiles%2F5d8ee1e1f99e460eb32308ef03747974&amp;wdenableroaming=1&amp;mscc=1&amp;hid=A04914A1-C0B2-8000-65F5-DD525B98F989.0&amp;uih=sharepointcom&amp;wdlcid=en-GB&amp;jsapi=1&amp;jsapiver=v2&amp;corrid=51c81380-3906-b433-cd88-cb4f7365f76d&amp;usid=51c81380-3906-b433-cd88-cb4f7365f76d&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12" Type="http://schemas.openxmlformats.org/officeDocument/2006/relationships/hyperlink" Target="https://ukc-word-edit.officeapps.live.com/we/wordeditorframe.aspx?ui=en-GB&amp;rs=en-GB&amp;wopisrc=https%3A%2F%2Fmodgovuk.sharepoint.com%2Fsites%2FDINs%2F_vti_bin%2Fwopi.ashx%2Ffiles%2F5d8ee1e1f99e460eb32308ef03747974&amp;wdenableroaming=1&amp;mscc=1&amp;hid=A04914A1-C0B2-8000-65F5-DD525B98F989.0&amp;uih=sharepointcom&amp;wdlcid=en-GB&amp;jsapi=1&amp;jsapiver=v2&amp;corrid=51c81380-3906-b433-cd88-cb4f7365f76d&amp;usid=51c81380-3906-b433-cd88-cb4f7365f76d&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kc-word-edit.officeapps.live.com/we/wordeditorframe.aspx?ui=en-GB&amp;rs=en-GB&amp;wopisrc=https%3A%2F%2Fmodgovuk.sharepoint.com%2Fsites%2FDINs%2F_vti_bin%2Fwopi.ashx%2Ffiles%2F5d8ee1e1f99e460eb32308ef03747974&amp;wdenableroaming=1&amp;mscc=1&amp;hid=A04914A1-C0B2-8000-65F5-DD525B98F989.0&amp;uih=sharepointcom&amp;wdlcid=en-GB&amp;jsapi=1&amp;jsapiver=v2&amp;corrid=51c81380-3906-b433-cd88-cb4f7365f76d&amp;usid=51c81380-3906-b433-cd88-cb4f7365f76d&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11" Type="http://schemas.openxmlformats.org/officeDocument/2006/relationships/hyperlink" Target="https://ukc-word-edit.officeapps.live.com/we/wordeditorframe.aspx?ui=en-GB&amp;rs=en-GB&amp;wopisrc=https%3A%2F%2Fmodgovuk.sharepoint.com%2Fsites%2FDINs%2F_vti_bin%2Fwopi.ashx%2Ffiles%2F5d8ee1e1f99e460eb32308ef03747974&amp;wdenableroaming=1&amp;mscc=1&amp;hid=A04914A1-C0B2-8000-65F5-DD525B98F989.0&amp;uih=sharepointcom&amp;wdlcid=en-GB&amp;jsapi=1&amp;jsapiver=v2&amp;corrid=51c81380-3906-b433-cd88-cb4f7365f76d&amp;usid=51c81380-3906-b433-cd88-cb4f7365f76d&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5" Type="http://schemas.openxmlformats.org/officeDocument/2006/relationships/hyperlink" Target="https://ukc-word-edit.officeapps.live.com/we/wordeditorframe.aspx?ui=en-GB&amp;rs=en-GB&amp;wopisrc=https%3A%2F%2Fmodgovuk.sharepoint.com%2Fsites%2FDINs%2F_vti_bin%2Fwopi.ashx%2Ffiles%2F5d8ee1e1f99e460eb32308ef03747974&amp;wdenableroaming=1&amp;mscc=1&amp;hid=A04914A1-C0B2-8000-65F5-DD525B98F989.0&amp;uih=sharepointcom&amp;wdlcid=en-GB&amp;jsapi=1&amp;jsapiver=v2&amp;corrid=51c81380-3906-b433-cd88-cb4f7365f76d&amp;usid=51c81380-3906-b433-cd88-cb4f7365f76d&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15" Type="http://schemas.openxmlformats.org/officeDocument/2006/relationships/fontTable" Target="fontTable.xml"/><Relationship Id="rId10" Type="http://schemas.openxmlformats.org/officeDocument/2006/relationships/hyperlink" Target="https://ukc-word-edit.officeapps.live.com/we/wordeditorframe.aspx?ui=en-GB&amp;rs=en-GB&amp;wopisrc=https%3A%2F%2Fmodgovuk.sharepoint.com%2Fsites%2FDINs%2F_vti_bin%2Fwopi.ashx%2Ffiles%2F5d8ee1e1f99e460eb32308ef03747974&amp;wdenableroaming=1&amp;mscc=1&amp;hid=A04914A1-C0B2-8000-65F5-DD525B98F989.0&amp;uih=sharepointcom&amp;wdlcid=en-GB&amp;jsapi=1&amp;jsapiver=v2&amp;corrid=51c81380-3906-b433-cd88-cb4f7365f76d&amp;usid=51c81380-3906-b433-cd88-cb4f7365f76d&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4" Type="http://schemas.openxmlformats.org/officeDocument/2006/relationships/webSettings" Target="webSettings.xml"/><Relationship Id="rId9" Type="http://schemas.openxmlformats.org/officeDocument/2006/relationships/hyperlink" Target="https://ukc-word-edit.officeapps.live.com/we/wordeditorframe.aspx?ui=en-GB&amp;rs=en-GB&amp;wopisrc=https%3A%2F%2Fmodgovuk.sharepoint.com%2Fsites%2FDINs%2F_vti_bin%2Fwopi.ashx%2Ffiles%2F5d8ee1e1f99e460eb32308ef03747974&amp;wdenableroaming=1&amp;mscc=1&amp;hid=A04914A1-C0B2-8000-65F5-DD525B98F989.0&amp;uih=sharepointcom&amp;wdlcid=en-GB&amp;jsapi=1&amp;jsapiver=v2&amp;corrid=51c81380-3906-b433-cd88-cb4f7365f76d&amp;usid=51c81380-3906-b433-cd88-cb4f7365f76d&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14" Type="http://schemas.openxmlformats.org/officeDocument/2006/relationships/hyperlink" Target="https://ukc-word-edit.officeapps.live.com/we/wordeditorframe.aspx?ui=en-GB&amp;rs=en-GB&amp;wopisrc=https%3A%2F%2Fmodgovuk.sharepoint.com%2Fsites%2FDINs%2F_vti_bin%2Fwopi.ashx%2Ffiles%2F5d8ee1e1f99e460eb32308ef03747974&amp;wdenableroaming=1&amp;mscc=1&amp;hid=A04914A1-C0B2-8000-65F5-DD525B98F989.0&amp;uih=sharepointcom&amp;wdlcid=en-GB&amp;jsapi=1&amp;jsapiver=v2&amp;corrid=51c81380-3906-b433-cd88-cb4f7365f76d&amp;usid=51c81380-3906-b433-cd88-cb4f7365f76d&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6065</Words>
  <Characters>34576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Haynes-Perks, Marie D (People-DS Sec-Medal-Policy-Spt)</dc:creator>
  <cp:keywords/>
  <dc:description/>
  <cp:lastModifiedBy>Haynes-Perks, Marie D (People-DS Sec-Medal-Policy-Spt)</cp:lastModifiedBy>
  <cp:revision>10</cp:revision>
  <cp:lastPrinted>2024-03-13T13:44:00Z</cp:lastPrinted>
  <dcterms:created xsi:type="dcterms:W3CDTF">2024-03-14T14:01:00Z</dcterms:created>
  <dcterms:modified xsi:type="dcterms:W3CDTF">2024-03-18T07:19:00Z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2024-03-13T13:45:39Z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08b92a33-bade-4b54-8e90-22a35281ac16</vt:lpwstr>
  </property>
  <property fmtid="{D5CDD505-2E9C-101B-9397-08002B2CF9AE}" pid="8" name="MSIP_Label_d8a60473-494b-4586-a1bb-b0e663054676_ContentBits">
    <vt:lpwstr>0</vt:lpwstr>
  </property>
</Properties>
</file>