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4A13668D">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3036970" w14:textId="77777777" w:rsidR="000B0589" w:rsidRPr="008F3595" w:rsidRDefault="000B0589" w:rsidP="000B0589">
      <w:pPr>
        <w:spacing w:before="60" w:after="60"/>
        <w:rPr>
          <w:sz w:val="4"/>
          <w:szCs w:val="4"/>
        </w:rPr>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5C856656"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6EADE953" w:rsidR="000B0589" w:rsidRPr="00166502" w:rsidRDefault="00820FDF" w:rsidP="001D5102">
            <w:pPr>
              <w:spacing w:before="60"/>
              <w:ind w:left="-105" w:right="34"/>
              <w:rPr>
                <w:rFonts w:ascii="Arial" w:hAnsi="Arial" w:cs="Arial"/>
                <w:color w:val="000000"/>
                <w:sz w:val="24"/>
                <w:szCs w:val="24"/>
              </w:rPr>
            </w:pPr>
            <w:r>
              <w:rPr>
                <w:rFonts w:ascii="Arial" w:hAnsi="Arial" w:cs="Arial"/>
                <w:sz w:val="24"/>
                <w:szCs w:val="24"/>
              </w:rPr>
              <w:t>Papers on file</w:t>
            </w:r>
            <w:r w:rsidR="009C36BC" w:rsidRPr="00166502">
              <w:rPr>
                <w:rFonts w:ascii="Arial" w:hAnsi="Arial" w:cs="Arial"/>
                <w:color w:val="000000"/>
                <w:sz w:val="24"/>
                <w:szCs w:val="24"/>
              </w:rPr>
              <w:t xml:space="preserve"> </w:t>
            </w:r>
          </w:p>
        </w:tc>
      </w:tr>
      <w:tr w:rsidR="000B0589" w:rsidRPr="00361890" w14:paraId="2AAEECB6" w14:textId="77777777" w:rsidTr="001D5102">
        <w:trPr>
          <w:cantSplit/>
          <w:trHeight w:val="23"/>
        </w:trPr>
        <w:tc>
          <w:tcPr>
            <w:tcW w:w="9356" w:type="dxa"/>
            <w:shd w:val="clear" w:color="auto" w:fill="auto"/>
          </w:tcPr>
          <w:p w14:paraId="13AB38CE" w14:textId="4134180D"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AD7092">
              <w:rPr>
                <w:rFonts w:ascii="Arial" w:hAnsi="Arial" w:cs="Arial"/>
                <w:b/>
                <w:color w:val="000000"/>
                <w:sz w:val="24"/>
                <w:szCs w:val="24"/>
              </w:rPr>
              <w:t>Claire Tregembo BA(Hons)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4BA157EB"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1E1407">
              <w:rPr>
                <w:rFonts w:ascii="Arial" w:hAnsi="Arial" w:cs="Arial"/>
                <w:b/>
                <w:color w:val="000000"/>
                <w:sz w:val="18"/>
                <w:szCs w:val="18"/>
              </w:rPr>
              <w:t xml:space="preserve"> 12 March 2024</w:t>
            </w:r>
          </w:p>
        </w:tc>
      </w:tr>
    </w:tbl>
    <w:p w14:paraId="5F687658" w14:textId="77777777" w:rsidR="009C36BC" w:rsidRPr="005905DC" w:rsidRDefault="009C36BC" w:rsidP="000B0589">
      <w:pPr>
        <w:rPr>
          <w:sz w:val="12"/>
          <w:szCs w:val="12"/>
        </w:rPr>
      </w:pPr>
    </w:p>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575BF793"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940944">
              <w:rPr>
                <w:rFonts w:ascii="Arial" w:hAnsi="Arial" w:cs="Arial"/>
                <w:b/>
                <w:color w:val="000000"/>
                <w:sz w:val="24"/>
                <w:szCs w:val="24"/>
              </w:rPr>
              <w:t>33177</w:t>
            </w:r>
            <w:r w:rsidR="0080027E">
              <w:rPr>
                <w:rFonts w:ascii="Arial" w:hAnsi="Arial" w:cs="Arial"/>
                <w:b/>
                <w:color w:val="000000"/>
                <w:sz w:val="24"/>
                <w:szCs w:val="24"/>
              </w:rPr>
              <w:t>94</w:t>
            </w:r>
          </w:p>
        </w:tc>
      </w:tr>
      <w:tr w:rsidR="009C36BC" w14:paraId="0C8AC406" w14:textId="77777777" w:rsidTr="009C36BC">
        <w:tc>
          <w:tcPr>
            <w:tcW w:w="9520" w:type="dxa"/>
            <w:shd w:val="clear" w:color="auto" w:fill="auto"/>
          </w:tcPr>
          <w:p w14:paraId="302B69E8" w14:textId="75CA4F7E" w:rsidR="009C36BC" w:rsidRPr="00166502" w:rsidRDefault="009C36BC" w:rsidP="00834978">
            <w:pPr>
              <w:pStyle w:val="TBullet"/>
              <w:tabs>
                <w:tab w:val="clear" w:pos="360"/>
                <w:tab w:val="num" w:pos="596"/>
              </w:tabs>
              <w:ind w:left="313" w:hanging="426"/>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F93CF5">
              <w:rPr>
                <w:rFonts w:ascii="Arial" w:hAnsi="Arial" w:cs="Arial"/>
                <w:sz w:val="22"/>
                <w:szCs w:val="22"/>
              </w:rPr>
              <w:t>t</w:t>
            </w:r>
            <w:r w:rsidR="0080027E">
              <w:rPr>
                <w:rFonts w:ascii="Arial" w:hAnsi="Arial" w:cs="Arial"/>
                <w:sz w:val="22"/>
                <w:szCs w:val="22"/>
              </w:rPr>
              <w:t>he Portsmouth City Council (No. 2</w:t>
            </w:r>
            <w:r w:rsidR="00110C89">
              <w:rPr>
                <w:rFonts w:ascii="Arial" w:hAnsi="Arial" w:cs="Arial"/>
                <w:sz w:val="22"/>
                <w:szCs w:val="22"/>
              </w:rPr>
              <w:t xml:space="preserve"> </w:t>
            </w:r>
            <w:r w:rsidR="0093093C">
              <w:rPr>
                <w:rFonts w:ascii="Arial" w:hAnsi="Arial" w:cs="Arial"/>
                <w:sz w:val="22"/>
                <w:szCs w:val="22"/>
              </w:rPr>
              <w:t>-</w:t>
            </w:r>
            <w:r w:rsidR="0080027E">
              <w:rPr>
                <w:rFonts w:ascii="Arial" w:hAnsi="Arial" w:cs="Arial"/>
                <w:sz w:val="22"/>
                <w:szCs w:val="22"/>
              </w:rPr>
              <w:t xml:space="preserve"> Compton </w:t>
            </w:r>
            <w:r w:rsidR="002C39CF">
              <w:rPr>
                <w:rFonts w:ascii="Arial" w:hAnsi="Arial" w:cs="Arial"/>
                <w:sz w:val="22"/>
                <w:szCs w:val="22"/>
              </w:rPr>
              <w:t xml:space="preserve">Road </w:t>
            </w:r>
            <w:r w:rsidR="00110C89">
              <w:rPr>
                <w:rFonts w:ascii="Arial" w:hAnsi="Arial" w:cs="Arial"/>
                <w:sz w:val="22"/>
                <w:szCs w:val="22"/>
              </w:rPr>
              <w:t>-</w:t>
            </w:r>
            <w:r w:rsidR="002C39CF">
              <w:rPr>
                <w:rFonts w:ascii="Arial" w:hAnsi="Arial" w:cs="Arial"/>
                <w:sz w:val="22"/>
                <w:szCs w:val="22"/>
              </w:rPr>
              <w:t xml:space="preserve"> Battenburg Avenue (Addition of a Public Footpath)</w:t>
            </w:r>
            <w:r w:rsidR="006B1BC8">
              <w:rPr>
                <w:rFonts w:ascii="Arial" w:hAnsi="Arial" w:cs="Arial"/>
                <w:sz w:val="22"/>
                <w:szCs w:val="22"/>
              </w:rPr>
              <w:t>) Definitive Map Modification Order 2022</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0B23B976"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 Order is dated </w:t>
            </w:r>
            <w:r w:rsidR="006B1BC8">
              <w:rPr>
                <w:rFonts w:ascii="Arial" w:hAnsi="Arial" w:cs="Arial"/>
                <w:sz w:val="22"/>
                <w:szCs w:val="22"/>
              </w:rPr>
              <w:t>29 April 2022</w:t>
            </w:r>
            <w:r w:rsidRPr="00166502">
              <w:rPr>
                <w:rFonts w:ascii="Arial" w:hAnsi="Arial" w:cs="Arial"/>
                <w:sz w:val="22"/>
                <w:szCs w:val="22"/>
              </w:rPr>
              <w:t xml:space="preserve"> and proposes to modify the Definitive Map and Statement for the area by </w:t>
            </w:r>
            <w:r w:rsidR="005031D5">
              <w:rPr>
                <w:rFonts w:ascii="Arial" w:hAnsi="Arial" w:cs="Arial"/>
                <w:sz w:val="22"/>
                <w:szCs w:val="22"/>
              </w:rPr>
              <w:t xml:space="preserve">adding a footpath </w:t>
            </w:r>
            <w:r w:rsidRPr="00166502">
              <w:rPr>
                <w:rFonts w:ascii="Arial" w:hAnsi="Arial" w:cs="Arial"/>
                <w:sz w:val="22"/>
                <w:szCs w:val="22"/>
              </w:rPr>
              <w:t>as shown in the Order plan and described in the Order Schedule.</w:t>
            </w:r>
          </w:p>
        </w:tc>
      </w:tr>
      <w:tr w:rsidR="009C36BC" w14:paraId="245FB8C6" w14:textId="77777777" w:rsidTr="009C36BC">
        <w:tc>
          <w:tcPr>
            <w:tcW w:w="9520" w:type="dxa"/>
            <w:shd w:val="clear" w:color="auto" w:fill="auto"/>
          </w:tcPr>
          <w:p w14:paraId="2D0B44EB" w14:textId="208F05DD"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There were </w:t>
            </w:r>
            <w:r w:rsidR="00CE37EA">
              <w:rPr>
                <w:rFonts w:ascii="Arial" w:hAnsi="Arial" w:cs="Arial"/>
                <w:sz w:val="22"/>
                <w:szCs w:val="22"/>
              </w:rPr>
              <w:t>three</w:t>
            </w:r>
            <w:r w:rsidRPr="00166502">
              <w:rPr>
                <w:rFonts w:ascii="Arial" w:hAnsi="Arial" w:cs="Arial"/>
                <w:sz w:val="22"/>
                <w:szCs w:val="22"/>
              </w:rPr>
              <w:t xml:space="preserve"> objections outstanding when </w:t>
            </w:r>
            <w:r w:rsidR="00CD22F8">
              <w:rPr>
                <w:rFonts w:ascii="Arial" w:hAnsi="Arial" w:cs="Arial"/>
                <w:sz w:val="22"/>
                <w:szCs w:val="22"/>
              </w:rPr>
              <w:t xml:space="preserve">Portsmouth City Council </w:t>
            </w:r>
            <w:r w:rsidRPr="00166502">
              <w:rPr>
                <w:rFonts w:ascii="Arial" w:hAnsi="Arial" w:cs="Arial"/>
                <w:sz w:val="22"/>
                <w:szCs w:val="22"/>
              </w:rPr>
              <w:t>submitted the Order to the Secretary of State for Environment, Food and Rural Affairs for confirmation.</w:t>
            </w:r>
          </w:p>
        </w:tc>
      </w:tr>
      <w:tr w:rsidR="009C36BC" w14:paraId="60516287" w14:textId="77777777" w:rsidTr="009C36BC">
        <w:tc>
          <w:tcPr>
            <w:tcW w:w="9520" w:type="dxa"/>
            <w:shd w:val="clear" w:color="auto" w:fill="auto"/>
          </w:tcPr>
          <w:p w14:paraId="4E2443FF" w14:textId="2BA59AF5"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confirmed</w:t>
            </w:r>
            <w:r w:rsidR="00DF60BC">
              <w:rPr>
                <w:rFonts w:ascii="Arial" w:hAnsi="Arial" w:cs="Arial"/>
                <w:b/>
                <w:sz w:val="24"/>
                <w:szCs w:val="24"/>
              </w:rPr>
              <w:t>.</w:t>
            </w:r>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1" w:name="bmkReturn"/>
            <w:bookmarkEnd w:id="1"/>
          </w:p>
        </w:tc>
      </w:tr>
    </w:tbl>
    <w:p w14:paraId="4200E907" w14:textId="0A16BE99"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Preliminary Matters</w:t>
      </w:r>
    </w:p>
    <w:p w14:paraId="18B7FED1" w14:textId="035B3A8B" w:rsidR="00954E0A" w:rsidRDefault="00654021" w:rsidP="002C62AD">
      <w:pPr>
        <w:pStyle w:val="Style1"/>
        <w:rPr>
          <w:rFonts w:ascii="Arial" w:hAnsi="Arial" w:cs="Arial"/>
          <w:color w:val="auto"/>
          <w:sz w:val="24"/>
          <w:szCs w:val="24"/>
        </w:rPr>
      </w:pPr>
      <w:r>
        <w:rPr>
          <w:rFonts w:ascii="Arial" w:hAnsi="Arial" w:cs="Arial"/>
          <w:color w:val="auto"/>
          <w:sz w:val="24"/>
          <w:szCs w:val="24"/>
        </w:rPr>
        <w:t xml:space="preserve">The Order route runs between Compton Road and Battenburg Avenue </w:t>
      </w:r>
      <w:r w:rsidR="00651BD9">
        <w:rPr>
          <w:rFonts w:ascii="Arial" w:hAnsi="Arial" w:cs="Arial"/>
          <w:color w:val="auto"/>
          <w:sz w:val="24"/>
          <w:szCs w:val="24"/>
        </w:rPr>
        <w:t>along</w:t>
      </w:r>
      <w:r>
        <w:rPr>
          <w:rFonts w:ascii="Arial" w:hAnsi="Arial" w:cs="Arial"/>
          <w:color w:val="auto"/>
          <w:sz w:val="24"/>
          <w:szCs w:val="24"/>
        </w:rPr>
        <w:t xml:space="preserve"> the east</w:t>
      </w:r>
      <w:r w:rsidR="00651BD9">
        <w:rPr>
          <w:rFonts w:ascii="Arial" w:hAnsi="Arial" w:cs="Arial"/>
          <w:color w:val="auto"/>
          <w:sz w:val="24"/>
          <w:szCs w:val="24"/>
        </w:rPr>
        <w:t>ern side</w:t>
      </w:r>
      <w:r>
        <w:rPr>
          <w:rFonts w:ascii="Arial" w:hAnsi="Arial" w:cs="Arial"/>
          <w:color w:val="auto"/>
          <w:sz w:val="24"/>
          <w:szCs w:val="24"/>
        </w:rPr>
        <w:t xml:space="preserve"> of the church hall </w:t>
      </w:r>
      <w:r w:rsidR="00AB34E6">
        <w:rPr>
          <w:rFonts w:ascii="Arial" w:hAnsi="Arial" w:cs="Arial"/>
          <w:color w:val="auto"/>
          <w:sz w:val="24"/>
          <w:szCs w:val="24"/>
        </w:rPr>
        <w:t xml:space="preserve">on Compton Road </w:t>
      </w:r>
      <w:r>
        <w:rPr>
          <w:rFonts w:ascii="Arial" w:hAnsi="Arial" w:cs="Arial"/>
          <w:color w:val="auto"/>
          <w:sz w:val="24"/>
          <w:szCs w:val="24"/>
        </w:rPr>
        <w:t>and the west</w:t>
      </w:r>
      <w:r w:rsidR="00651BD9">
        <w:rPr>
          <w:rFonts w:ascii="Arial" w:hAnsi="Arial" w:cs="Arial"/>
          <w:color w:val="auto"/>
          <w:sz w:val="24"/>
          <w:szCs w:val="24"/>
        </w:rPr>
        <w:t>ern side</w:t>
      </w:r>
      <w:r>
        <w:rPr>
          <w:rFonts w:ascii="Arial" w:hAnsi="Arial" w:cs="Arial"/>
          <w:color w:val="auto"/>
          <w:sz w:val="24"/>
          <w:szCs w:val="24"/>
        </w:rPr>
        <w:t xml:space="preserve"> of the church</w:t>
      </w:r>
      <w:r w:rsidR="00AB34E6">
        <w:rPr>
          <w:rFonts w:ascii="Arial" w:hAnsi="Arial" w:cs="Arial"/>
          <w:color w:val="auto"/>
          <w:sz w:val="24"/>
          <w:szCs w:val="24"/>
        </w:rPr>
        <w:t xml:space="preserve"> on Battenburg Avenue</w:t>
      </w:r>
      <w:r>
        <w:rPr>
          <w:rFonts w:ascii="Arial" w:hAnsi="Arial" w:cs="Arial"/>
          <w:color w:val="auto"/>
          <w:sz w:val="24"/>
          <w:szCs w:val="24"/>
        </w:rPr>
        <w:t>.</w:t>
      </w:r>
      <w:r w:rsidR="00AB34E6">
        <w:rPr>
          <w:rFonts w:ascii="Arial" w:hAnsi="Arial" w:cs="Arial"/>
          <w:color w:val="auto"/>
          <w:sz w:val="24"/>
          <w:szCs w:val="24"/>
        </w:rPr>
        <w:t xml:space="preserve"> </w:t>
      </w:r>
      <w:r w:rsidR="00AD2CB0">
        <w:rPr>
          <w:rFonts w:ascii="Arial" w:hAnsi="Arial" w:cs="Arial"/>
          <w:color w:val="auto"/>
          <w:sz w:val="24"/>
          <w:szCs w:val="24"/>
        </w:rPr>
        <w:t xml:space="preserve">Reference is also made to another </w:t>
      </w:r>
      <w:r w:rsidR="00400DA8">
        <w:rPr>
          <w:rFonts w:ascii="Arial" w:hAnsi="Arial" w:cs="Arial"/>
          <w:color w:val="auto"/>
          <w:sz w:val="24"/>
          <w:szCs w:val="24"/>
        </w:rPr>
        <w:t xml:space="preserve">path </w:t>
      </w:r>
      <w:r w:rsidR="00062AA8">
        <w:rPr>
          <w:rFonts w:ascii="Arial" w:hAnsi="Arial" w:cs="Arial"/>
          <w:color w:val="auto"/>
          <w:sz w:val="24"/>
          <w:szCs w:val="24"/>
        </w:rPr>
        <w:t xml:space="preserve">to </w:t>
      </w:r>
      <w:r w:rsidR="00AD2CB0">
        <w:rPr>
          <w:rFonts w:ascii="Arial" w:hAnsi="Arial" w:cs="Arial"/>
          <w:color w:val="auto"/>
          <w:sz w:val="24"/>
          <w:szCs w:val="24"/>
        </w:rPr>
        <w:t xml:space="preserve">the </w:t>
      </w:r>
      <w:r w:rsidR="00AF5E6B">
        <w:rPr>
          <w:rFonts w:ascii="Arial" w:hAnsi="Arial" w:cs="Arial"/>
          <w:color w:val="auto"/>
          <w:sz w:val="24"/>
          <w:szCs w:val="24"/>
        </w:rPr>
        <w:t>west of the church hall</w:t>
      </w:r>
      <w:r w:rsidR="00B24787">
        <w:rPr>
          <w:rFonts w:ascii="Arial" w:hAnsi="Arial" w:cs="Arial"/>
          <w:color w:val="auto"/>
          <w:sz w:val="24"/>
          <w:szCs w:val="24"/>
        </w:rPr>
        <w:t>,</w:t>
      </w:r>
      <w:r w:rsidR="00AF5E6B">
        <w:rPr>
          <w:rFonts w:ascii="Arial" w:hAnsi="Arial" w:cs="Arial"/>
          <w:color w:val="auto"/>
          <w:sz w:val="24"/>
          <w:szCs w:val="24"/>
        </w:rPr>
        <w:t xml:space="preserve"> but </w:t>
      </w:r>
      <w:r w:rsidR="00400DA8">
        <w:rPr>
          <w:rFonts w:ascii="Arial" w:hAnsi="Arial" w:cs="Arial"/>
          <w:color w:val="auto"/>
          <w:sz w:val="24"/>
          <w:szCs w:val="24"/>
        </w:rPr>
        <w:t>it is not included in the Order before me.</w:t>
      </w:r>
      <w:r w:rsidR="00370E72">
        <w:rPr>
          <w:rFonts w:ascii="Arial" w:hAnsi="Arial" w:cs="Arial"/>
          <w:color w:val="auto"/>
          <w:sz w:val="24"/>
          <w:szCs w:val="24"/>
        </w:rPr>
        <w:t xml:space="preserve"> I have appended a plan of the Order route to the end of my decision for ease of reference.</w:t>
      </w:r>
    </w:p>
    <w:p w14:paraId="67A85192" w14:textId="7751D817" w:rsidR="004D7B2E" w:rsidRDefault="00B46819" w:rsidP="002C62AD">
      <w:pPr>
        <w:pStyle w:val="Style1"/>
        <w:rPr>
          <w:rFonts w:ascii="Arial" w:hAnsi="Arial" w:cs="Arial"/>
          <w:color w:val="auto"/>
          <w:sz w:val="24"/>
          <w:szCs w:val="24"/>
        </w:rPr>
      </w:pPr>
      <w:r>
        <w:rPr>
          <w:rFonts w:ascii="Arial" w:hAnsi="Arial" w:cs="Arial"/>
          <w:color w:val="auto"/>
          <w:sz w:val="24"/>
          <w:szCs w:val="24"/>
        </w:rPr>
        <w:t xml:space="preserve">The objections </w:t>
      </w:r>
      <w:r w:rsidR="00EE4FAB">
        <w:rPr>
          <w:rFonts w:ascii="Arial" w:hAnsi="Arial" w:cs="Arial"/>
          <w:color w:val="auto"/>
          <w:sz w:val="24"/>
          <w:szCs w:val="24"/>
        </w:rPr>
        <w:t>concern issues</w:t>
      </w:r>
      <w:r w:rsidR="002B56FD">
        <w:rPr>
          <w:rFonts w:ascii="Arial" w:hAnsi="Arial" w:cs="Arial"/>
          <w:color w:val="auto"/>
          <w:sz w:val="24"/>
          <w:szCs w:val="24"/>
        </w:rPr>
        <w:t xml:space="preserve"> relating to</w:t>
      </w:r>
      <w:r w:rsidR="00946925">
        <w:rPr>
          <w:rFonts w:ascii="Arial" w:hAnsi="Arial" w:cs="Arial"/>
          <w:color w:val="auto"/>
          <w:sz w:val="24"/>
          <w:szCs w:val="24"/>
        </w:rPr>
        <w:t xml:space="preserve"> the</w:t>
      </w:r>
      <w:r w:rsidR="00175468">
        <w:rPr>
          <w:rFonts w:ascii="Arial" w:hAnsi="Arial" w:cs="Arial"/>
          <w:color w:val="auto"/>
          <w:sz w:val="24"/>
          <w:szCs w:val="24"/>
        </w:rPr>
        <w:t xml:space="preserve"> suitability and desirability </w:t>
      </w:r>
      <w:r w:rsidR="00946925">
        <w:rPr>
          <w:rFonts w:ascii="Arial" w:hAnsi="Arial" w:cs="Arial"/>
          <w:color w:val="auto"/>
          <w:sz w:val="24"/>
          <w:szCs w:val="24"/>
        </w:rPr>
        <w:t xml:space="preserve">of the footpath </w:t>
      </w:r>
      <w:r w:rsidR="00175468">
        <w:rPr>
          <w:rFonts w:ascii="Arial" w:hAnsi="Arial" w:cs="Arial"/>
          <w:color w:val="auto"/>
          <w:sz w:val="24"/>
          <w:szCs w:val="24"/>
        </w:rPr>
        <w:t xml:space="preserve">such as </w:t>
      </w:r>
      <w:r w:rsidR="00796647">
        <w:rPr>
          <w:rFonts w:ascii="Arial" w:hAnsi="Arial" w:cs="Arial"/>
          <w:color w:val="auto"/>
          <w:sz w:val="24"/>
          <w:szCs w:val="24"/>
        </w:rPr>
        <w:t xml:space="preserve">crime, </w:t>
      </w:r>
      <w:r w:rsidR="00175468">
        <w:rPr>
          <w:rFonts w:ascii="Arial" w:hAnsi="Arial" w:cs="Arial"/>
          <w:color w:val="auto"/>
          <w:sz w:val="24"/>
          <w:szCs w:val="24"/>
        </w:rPr>
        <w:t>anti-social behaviour</w:t>
      </w:r>
      <w:r w:rsidR="00A56488">
        <w:rPr>
          <w:rFonts w:ascii="Arial" w:hAnsi="Arial" w:cs="Arial"/>
          <w:color w:val="auto"/>
          <w:sz w:val="24"/>
          <w:szCs w:val="24"/>
        </w:rPr>
        <w:t>, security</w:t>
      </w:r>
      <w:r w:rsidR="004847FC">
        <w:rPr>
          <w:rFonts w:ascii="Arial" w:hAnsi="Arial" w:cs="Arial"/>
          <w:color w:val="auto"/>
          <w:sz w:val="24"/>
          <w:szCs w:val="24"/>
        </w:rPr>
        <w:t xml:space="preserve">, alternative </w:t>
      </w:r>
      <w:r w:rsidR="00E80A92">
        <w:rPr>
          <w:rFonts w:ascii="Arial" w:hAnsi="Arial" w:cs="Arial"/>
          <w:color w:val="auto"/>
          <w:sz w:val="24"/>
          <w:szCs w:val="24"/>
        </w:rPr>
        <w:t>routes,</w:t>
      </w:r>
      <w:r w:rsidR="00175468">
        <w:rPr>
          <w:rFonts w:ascii="Arial" w:hAnsi="Arial" w:cs="Arial"/>
          <w:color w:val="auto"/>
          <w:sz w:val="24"/>
          <w:szCs w:val="24"/>
        </w:rPr>
        <w:t xml:space="preserve"> </w:t>
      </w:r>
      <w:r w:rsidR="00EC33A7">
        <w:rPr>
          <w:rFonts w:ascii="Arial" w:hAnsi="Arial" w:cs="Arial"/>
          <w:color w:val="auto"/>
          <w:sz w:val="24"/>
          <w:szCs w:val="24"/>
        </w:rPr>
        <w:t xml:space="preserve">and the development of the site. </w:t>
      </w:r>
      <w:r w:rsidR="00946925">
        <w:rPr>
          <w:rFonts w:ascii="Arial" w:hAnsi="Arial" w:cs="Arial"/>
          <w:color w:val="auto"/>
          <w:sz w:val="24"/>
          <w:szCs w:val="24"/>
        </w:rPr>
        <w:t>T</w:t>
      </w:r>
      <w:r w:rsidR="00EC33A7">
        <w:rPr>
          <w:rFonts w:ascii="Arial" w:hAnsi="Arial" w:cs="Arial"/>
          <w:color w:val="auto"/>
          <w:sz w:val="24"/>
          <w:szCs w:val="24"/>
        </w:rPr>
        <w:t xml:space="preserve">hese are issues that </w:t>
      </w:r>
      <w:r w:rsidR="00946925">
        <w:rPr>
          <w:rFonts w:ascii="Arial" w:hAnsi="Arial" w:cs="Arial"/>
          <w:color w:val="auto"/>
          <w:sz w:val="24"/>
          <w:szCs w:val="24"/>
        </w:rPr>
        <w:t>can</w:t>
      </w:r>
      <w:r w:rsidR="009D4D9F">
        <w:rPr>
          <w:rFonts w:ascii="Arial" w:hAnsi="Arial" w:cs="Arial"/>
          <w:color w:val="auto"/>
          <w:sz w:val="24"/>
          <w:szCs w:val="24"/>
        </w:rPr>
        <w:t>not</w:t>
      </w:r>
      <w:r w:rsidR="00946925">
        <w:rPr>
          <w:rFonts w:ascii="Arial" w:hAnsi="Arial" w:cs="Arial"/>
          <w:color w:val="auto"/>
          <w:sz w:val="24"/>
          <w:szCs w:val="24"/>
        </w:rPr>
        <w:t xml:space="preserve"> legally be taken into consideration.</w:t>
      </w:r>
      <w:r w:rsidR="0004373E">
        <w:rPr>
          <w:rFonts w:ascii="Arial" w:hAnsi="Arial" w:cs="Arial"/>
          <w:color w:val="auto"/>
          <w:sz w:val="24"/>
          <w:szCs w:val="24"/>
        </w:rPr>
        <w:t xml:space="preserve"> Therefore, I have not addressed them in my decision.</w:t>
      </w:r>
      <w:r w:rsidR="00946925">
        <w:rPr>
          <w:rFonts w:ascii="Arial" w:hAnsi="Arial" w:cs="Arial"/>
          <w:color w:val="auto"/>
          <w:sz w:val="24"/>
          <w:szCs w:val="24"/>
        </w:rPr>
        <w:t xml:space="preserve"> </w:t>
      </w:r>
    </w:p>
    <w:p w14:paraId="38B5225D" w14:textId="18DCCFEC" w:rsidR="004D7B2E" w:rsidRDefault="004D7B2E" w:rsidP="002C62AD">
      <w:pPr>
        <w:pStyle w:val="Style1"/>
        <w:rPr>
          <w:rFonts w:ascii="Arial" w:hAnsi="Arial" w:cs="Arial"/>
          <w:color w:val="auto"/>
          <w:sz w:val="24"/>
          <w:szCs w:val="24"/>
        </w:rPr>
      </w:pPr>
      <w:r>
        <w:rPr>
          <w:rFonts w:ascii="Arial" w:hAnsi="Arial" w:cs="Arial"/>
          <w:color w:val="auto"/>
          <w:sz w:val="24"/>
          <w:szCs w:val="24"/>
        </w:rPr>
        <w:t>The objections</w:t>
      </w:r>
      <w:r w:rsidR="008F3595">
        <w:rPr>
          <w:rFonts w:ascii="Arial" w:hAnsi="Arial" w:cs="Arial"/>
          <w:color w:val="auto"/>
          <w:sz w:val="24"/>
          <w:szCs w:val="24"/>
        </w:rPr>
        <w:t xml:space="preserve"> also </w:t>
      </w:r>
      <w:r>
        <w:rPr>
          <w:rFonts w:ascii="Arial" w:hAnsi="Arial" w:cs="Arial"/>
          <w:color w:val="auto"/>
          <w:sz w:val="24"/>
          <w:szCs w:val="24"/>
        </w:rPr>
        <w:t xml:space="preserve">refer to </w:t>
      </w:r>
      <w:r w:rsidR="00B77880">
        <w:rPr>
          <w:rFonts w:ascii="Arial" w:hAnsi="Arial" w:cs="Arial"/>
          <w:color w:val="auto"/>
          <w:sz w:val="24"/>
          <w:szCs w:val="24"/>
        </w:rPr>
        <w:t xml:space="preserve">the potential </w:t>
      </w:r>
      <w:r w:rsidR="00D92377">
        <w:rPr>
          <w:rFonts w:ascii="Arial" w:hAnsi="Arial" w:cs="Arial"/>
          <w:color w:val="auto"/>
          <w:sz w:val="24"/>
          <w:szCs w:val="24"/>
        </w:rPr>
        <w:t xml:space="preserve">use </w:t>
      </w:r>
      <w:r w:rsidR="00B77880">
        <w:rPr>
          <w:rFonts w:ascii="Arial" w:hAnsi="Arial" w:cs="Arial"/>
          <w:color w:val="auto"/>
          <w:sz w:val="24"/>
          <w:szCs w:val="24"/>
        </w:rPr>
        <w:t>of a path to the west of the church hall</w:t>
      </w:r>
      <w:r w:rsidR="00D92377">
        <w:rPr>
          <w:rFonts w:ascii="Arial" w:hAnsi="Arial" w:cs="Arial"/>
          <w:color w:val="auto"/>
          <w:sz w:val="24"/>
          <w:szCs w:val="24"/>
        </w:rPr>
        <w:t xml:space="preserve"> following </w:t>
      </w:r>
      <w:r w:rsidR="001A0931">
        <w:rPr>
          <w:rFonts w:ascii="Arial" w:hAnsi="Arial" w:cs="Arial"/>
          <w:color w:val="auto"/>
          <w:sz w:val="24"/>
          <w:szCs w:val="24"/>
        </w:rPr>
        <w:t>the construction</w:t>
      </w:r>
      <w:r w:rsidR="00D92377">
        <w:rPr>
          <w:rFonts w:ascii="Arial" w:hAnsi="Arial" w:cs="Arial"/>
          <w:color w:val="auto"/>
          <w:sz w:val="24"/>
          <w:szCs w:val="24"/>
        </w:rPr>
        <w:t xml:space="preserve"> of </w:t>
      </w:r>
      <w:r w:rsidR="00D34D33">
        <w:rPr>
          <w:rFonts w:ascii="Arial" w:hAnsi="Arial" w:cs="Arial"/>
          <w:color w:val="auto"/>
          <w:sz w:val="24"/>
          <w:szCs w:val="24"/>
        </w:rPr>
        <w:t>residential properties</w:t>
      </w:r>
      <w:r w:rsidR="000A308E">
        <w:rPr>
          <w:rFonts w:ascii="Arial" w:hAnsi="Arial" w:cs="Arial"/>
          <w:color w:val="auto"/>
          <w:sz w:val="24"/>
          <w:szCs w:val="24"/>
        </w:rPr>
        <w:t xml:space="preserve"> </w:t>
      </w:r>
      <w:r w:rsidR="00110D93">
        <w:rPr>
          <w:rFonts w:ascii="Arial" w:hAnsi="Arial" w:cs="Arial"/>
          <w:color w:val="auto"/>
          <w:sz w:val="24"/>
          <w:szCs w:val="24"/>
        </w:rPr>
        <w:t>over the Order route</w:t>
      </w:r>
      <w:r w:rsidR="00D34D33">
        <w:rPr>
          <w:rFonts w:ascii="Arial" w:hAnsi="Arial" w:cs="Arial"/>
          <w:color w:val="auto"/>
          <w:sz w:val="24"/>
          <w:szCs w:val="24"/>
        </w:rPr>
        <w:t xml:space="preserve">. However, these </w:t>
      </w:r>
      <w:r w:rsidR="00945FAD">
        <w:rPr>
          <w:rFonts w:ascii="Arial" w:hAnsi="Arial" w:cs="Arial"/>
          <w:color w:val="auto"/>
          <w:sz w:val="24"/>
          <w:szCs w:val="24"/>
        </w:rPr>
        <w:t>objections do not relate to the Order route</w:t>
      </w:r>
      <w:r w:rsidR="00EA579C">
        <w:rPr>
          <w:rFonts w:ascii="Arial" w:hAnsi="Arial" w:cs="Arial"/>
          <w:color w:val="auto"/>
          <w:sz w:val="24"/>
          <w:szCs w:val="24"/>
        </w:rPr>
        <w:t>,</w:t>
      </w:r>
      <w:r w:rsidR="00945FAD">
        <w:rPr>
          <w:rFonts w:ascii="Arial" w:hAnsi="Arial" w:cs="Arial"/>
          <w:color w:val="auto"/>
          <w:sz w:val="24"/>
          <w:szCs w:val="24"/>
        </w:rPr>
        <w:t xml:space="preserve"> and I cannot take them into consideration</w:t>
      </w:r>
      <w:r w:rsidR="00E80A92">
        <w:rPr>
          <w:rFonts w:ascii="Arial" w:hAnsi="Arial" w:cs="Arial"/>
          <w:color w:val="auto"/>
          <w:sz w:val="24"/>
          <w:szCs w:val="24"/>
        </w:rPr>
        <w:t>.</w:t>
      </w:r>
      <w:r w:rsidR="001A0931">
        <w:rPr>
          <w:rFonts w:ascii="Arial" w:hAnsi="Arial" w:cs="Arial"/>
          <w:color w:val="auto"/>
          <w:sz w:val="24"/>
          <w:szCs w:val="24"/>
        </w:rPr>
        <w:t xml:space="preserve"> </w:t>
      </w:r>
      <w:r w:rsidR="002C4FCF">
        <w:rPr>
          <w:rFonts w:ascii="Arial" w:hAnsi="Arial" w:cs="Arial"/>
          <w:color w:val="auto"/>
          <w:sz w:val="24"/>
          <w:szCs w:val="24"/>
        </w:rPr>
        <w:t xml:space="preserve">If I confirm the Order, </w:t>
      </w:r>
      <w:r w:rsidR="001A0931">
        <w:rPr>
          <w:rFonts w:ascii="Arial" w:hAnsi="Arial" w:cs="Arial"/>
          <w:color w:val="auto"/>
          <w:sz w:val="24"/>
          <w:szCs w:val="24"/>
        </w:rPr>
        <w:t>Portsmouth C</w:t>
      </w:r>
      <w:r w:rsidR="00FF339C">
        <w:rPr>
          <w:rFonts w:ascii="Arial" w:hAnsi="Arial" w:cs="Arial"/>
          <w:color w:val="auto"/>
          <w:sz w:val="24"/>
          <w:szCs w:val="24"/>
        </w:rPr>
        <w:t>i</w:t>
      </w:r>
      <w:r w:rsidR="001A0931">
        <w:rPr>
          <w:rFonts w:ascii="Arial" w:hAnsi="Arial" w:cs="Arial"/>
          <w:color w:val="auto"/>
          <w:sz w:val="24"/>
          <w:szCs w:val="24"/>
        </w:rPr>
        <w:t xml:space="preserve">ty Council </w:t>
      </w:r>
      <w:r w:rsidR="000605EF">
        <w:rPr>
          <w:rFonts w:ascii="Arial" w:hAnsi="Arial" w:cs="Arial"/>
          <w:color w:val="auto"/>
          <w:sz w:val="24"/>
          <w:szCs w:val="24"/>
        </w:rPr>
        <w:t xml:space="preserve">(the Council) </w:t>
      </w:r>
      <w:r w:rsidR="001A0931">
        <w:rPr>
          <w:rFonts w:ascii="Arial" w:hAnsi="Arial" w:cs="Arial"/>
          <w:color w:val="auto"/>
          <w:sz w:val="24"/>
          <w:szCs w:val="24"/>
        </w:rPr>
        <w:t xml:space="preserve">will need to </w:t>
      </w:r>
      <w:r w:rsidR="00A16E25">
        <w:rPr>
          <w:rFonts w:ascii="Arial" w:hAnsi="Arial" w:cs="Arial"/>
          <w:color w:val="auto"/>
          <w:sz w:val="24"/>
          <w:szCs w:val="24"/>
        </w:rPr>
        <w:t xml:space="preserve">determine what action to take if </w:t>
      </w:r>
      <w:r w:rsidR="001D56B0">
        <w:rPr>
          <w:rFonts w:ascii="Arial" w:hAnsi="Arial" w:cs="Arial"/>
          <w:color w:val="auto"/>
          <w:sz w:val="24"/>
          <w:szCs w:val="24"/>
        </w:rPr>
        <w:t>the Order route</w:t>
      </w:r>
      <w:r w:rsidR="00A16E25">
        <w:rPr>
          <w:rFonts w:ascii="Arial" w:hAnsi="Arial" w:cs="Arial"/>
          <w:color w:val="auto"/>
          <w:sz w:val="24"/>
          <w:szCs w:val="24"/>
        </w:rPr>
        <w:t xml:space="preserve"> is obstructed by the </w:t>
      </w:r>
      <w:r w:rsidR="00792B62">
        <w:rPr>
          <w:rFonts w:ascii="Arial" w:hAnsi="Arial" w:cs="Arial"/>
          <w:color w:val="auto"/>
          <w:sz w:val="24"/>
          <w:szCs w:val="24"/>
        </w:rPr>
        <w:t xml:space="preserve">new </w:t>
      </w:r>
      <w:r w:rsidR="00A16E25">
        <w:rPr>
          <w:rFonts w:ascii="Arial" w:hAnsi="Arial" w:cs="Arial"/>
          <w:color w:val="auto"/>
          <w:sz w:val="24"/>
          <w:szCs w:val="24"/>
        </w:rPr>
        <w:t>properties.</w:t>
      </w:r>
      <w:r w:rsidR="00E80A92">
        <w:rPr>
          <w:rFonts w:ascii="Arial" w:hAnsi="Arial" w:cs="Arial"/>
          <w:color w:val="auto"/>
          <w:sz w:val="24"/>
          <w:szCs w:val="24"/>
        </w:rPr>
        <w:t xml:space="preserve"> </w:t>
      </w:r>
    </w:p>
    <w:p w14:paraId="7219B5CF" w14:textId="7A5F4395" w:rsidR="002C62AD" w:rsidRDefault="00EA579C" w:rsidP="002C62AD">
      <w:pPr>
        <w:pStyle w:val="Style1"/>
        <w:rPr>
          <w:rFonts w:ascii="Arial" w:hAnsi="Arial" w:cs="Arial"/>
          <w:color w:val="auto"/>
          <w:sz w:val="24"/>
          <w:szCs w:val="24"/>
        </w:rPr>
      </w:pPr>
      <w:r>
        <w:rPr>
          <w:rFonts w:ascii="Arial" w:hAnsi="Arial" w:cs="Arial"/>
          <w:color w:val="auto"/>
          <w:sz w:val="24"/>
          <w:szCs w:val="24"/>
        </w:rPr>
        <w:t xml:space="preserve">The objectors were given the opportunity to submit </w:t>
      </w:r>
      <w:r w:rsidR="00133C4B">
        <w:rPr>
          <w:rFonts w:ascii="Arial" w:hAnsi="Arial" w:cs="Arial"/>
          <w:color w:val="auto"/>
          <w:sz w:val="24"/>
          <w:szCs w:val="24"/>
        </w:rPr>
        <w:t>revised</w:t>
      </w:r>
      <w:r>
        <w:rPr>
          <w:rFonts w:ascii="Arial" w:hAnsi="Arial" w:cs="Arial"/>
          <w:color w:val="auto"/>
          <w:sz w:val="24"/>
          <w:szCs w:val="24"/>
        </w:rPr>
        <w:t xml:space="preserve"> objections</w:t>
      </w:r>
      <w:r w:rsidR="00133C4B">
        <w:rPr>
          <w:rFonts w:ascii="Arial" w:hAnsi="Arial" w:cs="Arial"/>
          <w:color w:val="auto"/>
          <w:sz w:val="24"/>
          <w:szCs w:val="24"/>
        </w:rPr>
        <w:t>,</w:t>
      </w:r>
      <w:r>
        <w:rPr>
          <w:rFonts w:ascii="Arial" w:hAnsi="Arial" w:cs="Arial"/>
          <w:color w:val="auto"/>
          <w:sz w:val="24"/>
          <w:szCs w:val="24"/>
        </w:rPr>
        <w:t xml:space="preserve"> but </w:t>
      </w:r>
      <w:r w:rsidR="00133C4B">
        <w:rPr>
          <w:rFonts w:ascii="Arial" w:hAnsi="Arial" w:cs="Arial"/>
          <w:color w:val="auto"/>
          <w:sz w:val="24"/>
          <w:szCs w:val="24"/>
        </w:rPr>
        <w:t>none were received</w:t>
      </w:r>
      <w:r>
        <w:rPr>
          <w:rFonts w:ascii="Arial" w:hAnsi="Arial" w:cs="Arial"/>
          <w:color w:val="auto"/>
          <w:sz w:val="24"/>
          <w:szCs w:val="24"/>
        </w:rPr>
        <w:t xml:space="preserve">. </w:t>
      </w:r>
      <w:r w:rsidR="00946925">
        <w:rPr>
          <w:rFonts w:ascii="Arial" w:hAnsi="Arial" w:cs="Arial"/>
          <w:color w:val="auto"/>
          <w:sz w:val="24"/>
          <w:szCs w:val="24"/>
        </w:rPr>
        <w:t xml:space="preserve">As there are no relevant objections, the Order is determined based on the papers on file. I have not </w:t>
      </w:r>
      <w:r w:rsidR="00431079">
        <w:rPr>
          <w:rFonts w:ascii="Arial" w:hAnsi="Arial" w:cs="Arial"/>
          <w:color w:val="auto"/>
          <w:sz w:val="24"/>
          <w:szCs w:val="24"/>
        </w:rPr>
        <w:t>undertaken a site visit</w:t>
      </w:r>
      <w:r w:rsidR="008158BA">
        <w:rPr>
          <w:rFonts w:ascii="Arial" w:hAnsi="Arial" w:cs="Arial"/>
          <w:color w:val="auto"/>
          <w:sz w:val="24"/>
          <w:szCs w:val="24"/>
        </w:rPr>
        <w:t>,</w:t>
      </w:r>
      <w:r w:rsidR="00431079">
        <w:rPr>
          <w:rFonts w:ascii="Arial" w:hAnsi="Arial" w:cs="Arial"/>
          <w:color w:val="auto"/>
          <w:sz w:val="24"/>
          <w:szCs w:val="24"/>
        </w:rPr>
        <w:t xml:space="preserve"> but I am satisfied I can </w:t>
      </w:r>
      <w:r w:rsidR="008158BA">
        <w:rPr>
          <w:rFonts w:ascii="Arial" w:hAnsi="Arial" w:cs="Arial"/>
          <w:color w:val="auto"/>
          <w:sz w:val="24"/>
          <w:szCs w:val="24"/>
        </w:rPr>
        <w:t xml:space="preserve">make my decision without undertaking one. I still need to consider the merits of the Order and make a decision based on the </w:t>
      </w:r>
      <w:r w:rsidR="001E200C">
        <w:rPr>
          <w:rFonts w:ascii="Arial" w:hAnsi="Arial" w:cs="Arial"/>
          <w:color w:val="auto"/>
          <w:sz w:val="24"/>
          <w:szCs w:val="24"/>
        </w:rPr>
        <w:t xml:space="preserve">evidence </w:t>
      </w:r>
      <w:r w:rsidR="008158BA">
        <w:rPr>
          <w:rFonts w:ascii="Arial" w:hAnsi="Arial" w:cs="Arial"/>
          <w:color w:val="auto"/>
          <w:sz w:val="24"/>
          <w:szCs w:val="24"/>
        </w:rPr>
        <w:t xml:space="preserve">before me. </w:t>
      </w:r>
    </w:p>
    <w:p w14:paraId="3820963D" w14:textId="6C8EABC4" w:rsidR="00BF1B12" w:rsidRPr="002C62AD" w:rsidRDefault="00BF1B12" w:rsidP="002C62AD">
      <w:pPr>
        <w:pStyle w:val="Style1"/>
        <w:rPr>
          <w:rFonts w:ascii="Arial" w:hAnsi="Arial" w:cs="Arial"/>
          <w:color w:val="auto"/>
          <w:sz w:val="24"/>
          <w:szCs w:val="24"/>
        </w:rPr>
      </w:pPr>
      <w:r>
        <w:rPr>
          <w:rFonts w:ascii="Arial" w:hAnsi="Arial" w:cs="Arial"/>
          <w:color w:val="auto"/>
          <w:sz w:val="24"/>
          <w:szCs w:val="24"/>
        </w:rPr>
        <w:t xml:space="preserve">The witness statements </w:t>
      </w:r>
      <w:r w:rsidR="00592F31">
        <w:rPr>
          <w:rFonts w:ascii="Arial" w:hAnsi="Arial" w:cs="Arial"/>
          <w:color w:val="auto"/>
          <w:sz w:val="24"/>
          <w:szCs w:val="24"/>
        </w:rPr>
        <w:t>on behalf of the landowners were not provided by the Council. Copies were requested but unfortunately</w:t>
      </w:r>
      <w:r w:rsidR="00FD2AD0">
        <w:rPr>
          <w:rFonts w:ascii="Arial" w:hAnsi="Arial" w:cs="Arial"/>
          <w:color w:val="auto"/>
          <w:sz w:val="24"/>
          <w:szCs w:val="24"/>
        </w:rPr>
        <w:t xml:space="preserve"> are no longer available. A summary of the witness statements </w:t>
      </w:r>
      <w:r w:rsidR="00553B98">
        <w:rPr>
          <w:rFonts w:ascii="Arial" w:hAnsi="Arial" w:cs="Arial"/>
          <w:color w:val="auto"/>
          <w:sz w:val="24"/>
          <w:szCs w:val="24"/>
        </w:rPr>
        <w:t>i</w:t>
      </w:r>
      <w:r w:rsidR="00FD2AD0">
        <w:rPr>
          <w:rFonts w:ascii="Arial" w:hAnsi="Arial" w:cs="Arial"/>
          <w:color w:val="auto"/>
          <w:sz w:val="24"/>
          <w:szCs w:val="24"/>
        </w:rPr>
        <w:t xml:space="preserve">s provided in </w:t>
      </w:r>
      <w:r w:rsidR="00D9521D">
        <w:rPr>
          <w:rFonts w:ascii="Arial" w:hAnsi="Arial" w:cs="Arial"/>
          <w:color w:val="auto"/>
          <w:sz w:val="24"/>
          <w:szCs w:val="24"/>
        </w:rPr>
        <w:t xml:space="preserve">the report determining the </w:t>
      </w:r>
      <w:r w:rsidR="00D9521D">
        <w:rPr>
          <w:rFonts w:ascii="Arial" w:hAnsi="Arial" w:cs="Arial"/>
          <w:sz w:val="24"/>
          <w:szCs w:val="24"/>
        </w:rPr>
        <w:t>definitive map modification order application (</w:t>
      </w:r>
      <w:r w:rsidR="00D9521D" w:rsidRPr="000A31B2">
        <w:rPr>
          <w:rFonts w:ascii="Arial" w:hAnsi="Arial" w:cs="Arial"/>
          <w:sz w:val="24"/>
          <w:szCs w:val="24"/>
        </w:rPr>
        <w:t>DMMOA</w:t>
      </w:r>
      <w:r w:rsidR="00D9521D">
        <w:rPr>
          <w:rFonts w:ascii="Arial" w:hAnsi="Arial" w:cs="Arial"/>
          <w:sz w:val="24"/>
          <w:szCs w:val="24"/>
        </w:rPr>
        <w:t>)</w:t>
      </w:r>
      <w:r w:rsidR="00533A30">
        <w:rPr>
          <w:rFonts w:ascii="Arial" w:hAnsi="Arial" w:cs="Arial"/>
          <w:sz w:val="24"/>
          <w:szCs w:val="24"/>
        </w:rPr>
        <w:t>.</w:t>
      </w:r>
      <w:r w:rsidR="00A2298B">
        <w:rPr>
          <w:rFonts w:ascii="Arial" w:hAnsi="Arial" w:cs="Arial"/>
          <w:sz w:val="24"/>
          <w:szCs w:val="24"/>
        </w:rPr>
        <w:t xml:space="preserve"> None of the parties have </w:t>
      </w:r>
      <w:r w:rsidR="008F3595">
        <w:rPr>
          <w:rFonts w:ascii="Arial" w:hAnsi="Arial" w:cs="Arial"/>
          <w:sz w:val="24"/>
          <w:szCs w:val="24"/>
        </w:rPr>
        <w:t xml:space="preserve">challenged the contents of this report or disputed its content. I am satisfied I can make my decision without seeing the original witness statements. </w:t>
      </w:r>
      <w:r w:rsidR="00533A30">
        <w:rPr>
          <w:rFonts w:ascii="Arial" w:hAnsi="Arial" w:cs="Arial"/>
          <w:sz w:val="24"/>
          <w:szCs w:val="24"/>
        </w:rPr>
        <w:t xml:space="preserve"> </w:t>
      </w:r>
    </w:p>
    <w:p w14:paraId="64FF11F4" w14:textId="0C6A7A66"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lastRenderedPageBreak/>
        <w:t>The Main Issues</w:t>
      </w:r>
    </w:p>
    <w:p w14:paraId="4153E1C4" w14:textId="51BAE0AA" w:rsidR="000F1605" w:rsidRDefault="000F1605" w:rsidP="0091645A">
      <w:pPr>
        <w:pStyle w:val="Style1"/>
        <w:rPr>
          <w:rFonts w:ascii="Arial" w:hAnsi="Arial" w:cs="Arial"/>
          <w:sz w:val="24"/>
          <w:szCs w:val="24"/>
        </w:rPr>
      </w:pPr>
      <w:r w:rsidRPr="009E4E91">
        <w:rPr>
          <w:rFonts w:ascii="Arial" w:hAnsi="Arial" w:cs="Arial"/>
          <w:sz w:val="24"/>
          <w:szCs w:val="24"/>
        </w:rPr>
        <w:t xml:space="preserve">The Order has been made under </w:t>
      </w:r>
      <w:r w:rsidR="00BF3F8D">
        <w:rPr>
          <w:rFonts w:ascii="Arial" w:hAnsi="Arial" w:cs="Arial"/>
          <w:sz w:val="24"/>
          <w:szCs w:val="24"/>
        </w:rPr>
        <w:t>S</w:t>
      </w:r>
      <w:r w:rsidRPr="009E4E91">
        <w:rPr>
          <w:rFonts w:ascii="Arial" w:hAnsi="Arial" w:cs="Arial"/>
          <w:sz w:val="24"/>
          <w:szCs w:val="24"/>
        </w:rPr>
        <w:t xml:space="preserve">ection 53(2)(b) of the Wildlife and Countryside Act 1981 in consequence of the occurrence of an event specified in </w:t>
      </w:r>
      <w:r w:rsidR="00BF3F8D">
        <w:rPr>
          <w:rFonts w:ascii="Arial" w:hAnsi="Arial" w:cs="Arial"/>
          <w:sz w:val="24"/>
          <w:szCs w:val="24"/>
        </w:rPr>
        <w:t>S</w:t>
      </w:r>
      <w:r w:rsidRPr="009E4E91">
        <w:rPr>
          <w:rFonts w:ascii="Arial" w:hAnsi="Arial" w:cs="Arial"/>
          <w:sz w:val="24"/>
          <w:szCs w:val="24"/>
        </w:rPr>
        <w:t xml:space="preserve">ection 53(3)(c)(i). </w:t>
      </w:r>
      <w:r w:rsidR="009E4E91" w:rsidRPr="009E4E91">
        <w:rPr>
          <w:rFonts w:ascii="Arial" w:hAnsi="Arial" w:cs="Arial"/>
          <w:sz w:val="24"/>
          <w:szCs w:val="24"/>
        </w:rPr>
        <w:t>This requires me to consider if, on the balance of probabilities, the evidence shows a public footpath subsists along the Order route. This is a higher standard of proof than the reasonably alleged to subsist test to determine if an Order should be made</w:t>
      </w:r>
      <w:r w:rsidR="00E80A92" w:rsidRPr="009E4E91">
        <w:rPr>
          <w:rFonts w:ascii="Arial" w:hAnsi="Arial" w:cs="Arial"/>
          <w:sz w:val="24"/>
          <w:szCs w:val="24"/>
        </w:rPr>
        <w:t xml:space="preserve">. </w:t>
      </w:r>
    </w:p>
    <w:p w14:paraId="2B790CA5" w14:textId="7154F249" w:rsidR="00854C0C" w:rsidRDefault="006A786A" w:rsidP="00624606">
      <w:pPr>
        <w:pStyle w:val="Style1"/>
        <w:rPr>
          <w:rFonts w:ascii="Arial" w:hAnsi="Arial" w:cs="Arial"/>
          <w:sz w:val="24"/>
          <w:szCs w:val="24"/>
        </w:rPr>
      </w:pPr>
      <w:r w:rsidRPr="0088527B">
        <w:rPr>
          <w:rFonts w:ascii="Arial" w:hAnsi="Arial" w:cs="Arial"/>
          <w:sz w:val="24"/>
          <w:szCs w:val="24"/>
        </w:rPr>
        <w:t xml:space="preserve">The evidence submitted in support of the Order relies on the presumption of dedication arising from tests laid out in </w:t>
      </w:r>
      <w:r w:rsidR="00BF3F8D">
        <w:rPr>
          <w:rFonts w:ascii="Arial" w:hAnsi="Arial" w:cs="Arial"/>
          <w:sz w:val="24"/>
          <w:szCs w:val="24"/>
        </w:rPr>
        <w:t>S</w:t>
      </w:r>
      <w:r w:rsidRPr="0088527B">
        <w:rPr>
          <w:rFonts w:ascii="Arial" w:hAnsi="Arial" w:cs="Arial"/>
          <w:sz w:val="24"/>
          <w:szCs w:val="24"/>
        </w:rPr>
        <w:t>ection 31 of the Highways Act 1980 (the 1980 Act)</w:t>
      </w:r>
      <w:r w:rsidR="006F32E9" w:rsidRPr="0088527B">
        <w:rPr>
          <w:rFonts w:ascii="Arial" w:hAnsi="Arial" w:cs="Arial"/>
          <w:sz w:val="24"/>
          <w:szCs w:val="24"/>
        </w:rPr>
        <w:t>. This requires me to consider if the public have used the route as of right and without interruption</w:t>
      </w:r>
      <w:r w:rsidR="0046004A" w:rsidRPr="0088527B">
        <w:rPr>
          <w:rFonts w:ascii="Arial" w:hAnsi="Arial" w:cs="Arial"/>
          <w:sz w:val="24"/>
          <w:szCs w:val="24"/>
        </w:rPr>
        <w:t>,</w:t>
      </w:r>
      <w:r w:rsidR="006F32E9" w:rsidRPr="0088527B">
        <w:rPr>
          <w:rFonts w:ascii="Arial" w:hAnsi="Arial" w:cs="Arial"/>
          <w:sz w:val="24"/>
          <w:szCs w:val="24"/>
        </w:rPr>
        <w:t xml:space="preserve"> for a period of twenty years </w:t>
      </w:r>
      <w:r w:rsidR="0046004A" w:rsidRPr="0088527B">
        <w:rPr>
          <w:rFonts w:ascii="Arial" w:hAnsi="Arial" w:cs="Arial"/>
          <w:sz w:val="24"/>
          <w:szCs w:val="24"/>
        </w:rPr>
        <w:t xml:space="preserve">immediately prior to its status being brought into question. I must establish the </w:t>
      </w:r>
      <w:r w:rsidR="00CC701C" w:rsidRPr="0088527B">
        <w:rPr>
          <w:rFonts w:ascii="Arial" w:hAnsi="Arial" w:cs="Arial"/>
          <w:sz w:val="24"/>
          <w:szCs w:val="24"/>
        </w:rPr>
        <w:t xml:space="preserve">date when the public’s right to use the Order route </w:t>
      </w:r>
      <w:r w:rsidR="00CC701C" w:rsidRPr="00D047C3">
        <w:rPr>
          <w:rFonts w:ascii="Arial" w:hAnsi="Arial" w:cs="Arial"/>
          <w:sz w:val="24"/>
          <w:szCs w:val="24"/>
        </w:rPr>
        <w:t xml:space="preserve">was </w:t>
      </w:r>
      <w:r w:rsidR="00620DFF">
        <w:rPr>
          <w:rFonts w:ascii="Arial" w:hAnsi="Arial" w:cs="Arial"/>
          <w:sz w:val="24"/>
          <w:szCs w:val="24"/>
        </w:rPr>
        <w:t xml:space="preserve">brought into </w:t>
      </w:r>
      <w:r w:rsidR="00CC701C" w:rsidRPr="00D047C3">
        <w:rPr>
          <w:rFonts w:ascii="Arial" w:hAnsi="Arial" w:cs="Arial"/>
          <w:sz w:val="24"/>
          <w:szCs w:val="24"/>
        </w:rPr>
        <w:t xml:space="preserve">question </w:t>
      </w:r>
      <w:r w:rsidR="003A357A" w:rsidRPr="00D047C3">
        <w:rPr>
          <w:rFonts w:ascii="Arial" w:hAnsi="Arial" w:cs="Arial"/>
          <w:sz w:val="24"/>
          <w:szCs w:val="24"/>
        </w:rPr>
        <w:t xml:space="preserve">and determine if use by the public occurred for a </w:t>
      </w:r>
      <w:r w:rsidR="00DA156D">
        <w:rPr>
          <w:rFonts w:ascii="Arial" w:hAnsi="Arial" w:cs="Arial"/>
          <w:sz w:val="24"/>
          <w:szCs w:val="24"/>
        </w:rPr>
        <w:t>twenty</w:t>
      </w:r>
      <w:r w:rsidR="003A357A" w:rsidRPr="00D047C3">
        <w:rPr>
          <w:rFonts w:ascii="Arial" w:hAnsi="Arial" w:cs="Arial"/>
          <w:sz w:val="24"/>
          <w:szCs w:val="24"/>
        </w:rPr>
        <w:t xml:space="preserve"> year period prior to this that is sufficient to raise a presumption of dedication. If this is the case, I must then consider if there is </w:t>
      </w:r>
      <w:r w:rsidR="00E950E7" w:rsidRPr="00D047C3">
        <w:rPr>
          <w:rFonts w:ascii="Arial" w:hAnsi="Arial" w:cs="Arial"/>
          <w:sz w:val="24"/>
          <w:szCs w:val="24"/>
        </w:rPr>
        <w:t xml:space="preserve">sufficient evidence that there was no intention on the part of the landowner to dedicate a public </w:t>
      </w:r>
      <w:r w:rsidR="00593B29">
        <w:rPr>
          <w:rFonts w:ascii="Arial" w:hAnsi="Arial" w:cs="Arial"/>
          <w:sz w:val="24"/>
          <w:szCs w:val="24"/>
        </w:rPr>
        <w:t>footpath</w:t>
      </w:r>
      <w:r w:rsidR="00E950E7" w:rsidRPr="00D047C3">
        <w:rPr>
          <w:rFonts w:ascii="Arial" w:hAnsi="Arial" w:cs="Arial"/>
          <w:sz w:val="24"/>
          <w:szCs w:val="24"/>
        </w:rPr>
        <w:t xml:space="preserve"> </w:t>
      </w:r>
      <w:r w:rsidR="007623B9" w:rsidRPr="00D047C3">
        <w:rPr>
          <w:rFonts w:ascii="Arial" w:hAnsi="Arial" w:cs="Arial"/>
          <w:sz w:val="24"/>
          <w:szCs w:val="24"/>
        </w:rPr>
        <w:t>during this period</w:t>
      </w:r>
      <w:r w:rsidR="00E80A92" w:rsidRPr="00D047C3">
        <w:rPr>
          <w:rFonts w:ascii="Arial" w:hAnsi="Arial" w:cs="Arial"/>
          <w:sz w:val="24"/>
          <w:szCs w:val="24"/>
        </w:rPr>
        <w:t xml:space="preserve">. </w:t>
      </w:r>
    </w:p>
    <w:p w14:paraId="0D950326" w14:textId="3CF37659" w:rsidR="009C137C" w:rsidRPr="009C137C" w:rsidRDefault="009C137C" w:rsidP="004E7207">
      <w:pPr>
        <w:pStyle w:val="Style1"/>
        <w:rPr>
          <w:rFonts w:ascii="Arial" w:hAnsi="Arial" w:cs="Arial"/>
          <w:sz w:val="24"/>
          <w:szCs w:val="24"/>
        </w:rPr>
      </w:pPr>
      <w:r w:rsidRPr="009C137C">
        <w:rPr>
          <w:rFonts w:ascii="Arial" w:hAnsi="Arial" w:cs="Arial"/>
          <w:sz w:val="24"/>
          <w:szCs w:val="24"/>
        </w:rPr>
        <w:t>Use by the public can be evidence of the intention to dedicate. For an inference of dedication,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w:t>
      </w:r>
      <w:r w:rsidR="00E80A92" w:rsidRPr="009C137C">
        <w:rPr>
          <w:rFonts w:ascii="Arial" w:hAnsi="Arial" w:cs="Arial"/>
          <w:sz w:val="24"/>
          <w:szCs w:val="24"/>
        </w:rPr>
        <w:t xml:space="preserve">. </w:t>
      </w:r>
    </w:p>
    <w:p w14:paraId="4501CF37" w14:textId="7D89DC6B" w:rsidR="007623B9" w:rsidRPr="00D047C3" w:rsidRDefault="009C36BC" w:rsidP="007623B9">
      <w:pPr>
        <w:pStyle w:val="Heading6blackfont"/>
        <w:rPr>
          <w:rFonts w:ascii="Arial" w:hAnsi="Arial" w:cs="Arial"/>
          <w:sz w:val="24"/>
          <w:szCs w:val="24"/>
        </w:rPr>
      </w:pPr>
      <w:r w:rsidRPr="00D047C3">
        <w:rPr>
          <w:rFonts w:ascii="Arial" w:hAnsi="Arial" w:cs="Arial"/>
          <w:sz w:val="24"/>
          <w:szCs w:val="24"/>
        </w:rPr>
        <w:t>Reasons</w:t>
      </w:r>
    </w:p>
    <w:p w14:paraId="2CD9FE4B" w14:textId="461CB101" w:rsidR="007623B9" w:rsidRPr="000A31B2" w:rsidRDefault="007623B9" w:rsidP="007623B9">
      <w:pPr>
        <w:pStyle w:val="Style1"/>
        <w:numPr>
          <w:ilvl w:val="0"/>
          <w:numId w:val="0"/>
        </w:numPr>
        <w:ind w:left="431" w:hanging="431"/>
        <w:rPr>
          <w:rFonts w:ascii="Arial" w:hAnsi="Arial" w:cs="Arial"/>
          <w:i/>
          <w:iCs/>
          <w:sz w:val="24"/>
          <w:szCs w:val="24"/>
        </w:rPr>
      </w:pPr>
      <w:r w:rsidRPr="000A31B2">
        <w:rPr>
          <w:rFonts w:ascii="Arial" w:hAnsi="Arial" w:cs="Arial"/>
          <w:i/>
          <w:iCs/>
          <w:sz w:val="24"/>
          <w:szCs w:val="24"/>
        </w:rPr>
        <w:t>Bringing into question</w:t>
      </w:r>
    </w:p>
    <w:p w14:paraId="05FD39F1" w14:textId="7AFF3403" w:rsidR="00FE7F78" w:rsidRPr="000A31B2" w:rsidRDefault="00B6226F" w:rsidP="00FE7F78">
      <w:pPr>
        <w:pStyle w:val="Style1"/>
        <w:rPr>
          <w:rFonts w:ascii="Arial" w:hAnsi="Arial" w:cs="Arial"/>
          <w:sz w:val="24"/>
          <w:szCs w:val="24"/>
        </w:rPr>
      </w:pPr>
      <w:r>
        <w:rPr>
          <w:rFonts w:ascii="Arial" w:hAnsi="Arial" w:cs="Arial"/>
          <w:sz w:val="24"/>
          <w:szCs w:val="24"/>
        </w:rPr>
        <w:t xml:space="preserve">To bring into question the </w:t>
      </w:r>
      <w:r w:rsidR="00032CD1" w:rsidRPr="000A31B2">
        <w:rPr>
          <w:rFonts w:ascii="Arial" w:hAnsi="Arial" w:cs="Arial"/>
          <w:sz w:val="24"/>
          <w:szCs w:val="24"/>
        </w:rPr>
        <w:t xml:space="preserve">right </w:t>
      </w:r>
      <w:r>
        <w:rPr>
          <w:rFonts w:ascii="Arial" w:hAnsi="Arial" w:cs="Arial"/>
          <w:sz w:val="24"/>
          <w:szCs w:val="24"/>
        </w:rPr>
        <w:t xml:space="preserve">of the public </w:t>
      </w:r>
      <w:r w:rsidR="00032CD1" w:rsidRPr="000A31B2">
        <w:rPr>
          <w:rFonts w:ascii="Arial" w:hAnsi="Arial" w:cs="Arial"/>
          <w:sz w:val="24"/>
          <w:szCs w:val="24"/>
        </w:rPr>
        <w:t xml:space="preserve">to use the Order route some actions </w:t>
      </w:r>
      <w:r w:rsidR="00830DB2" w:rsidRPr="000A31B2">
        <w:rPr>
          <w:rFonts w:ascii="Arial" w:hAnsi="Arial" w:cs="Arial"/>
          <w:sz w:val="24"/>
          <w:szCs w:val="24"/>
        </w:rPr>
        <w:t xml:space="preserve">or events must have occurred that </w:t>
      </w:r>
      <w:r w:rsidR="001977A8">
        <w:rPr>
          <w:rFonts w:ascii="Arial" w:hAnsi="Arial" w:cs="Arial"/>
          <w:sz w:val="24"/>
          <w:szCs w:val="24"/>
        </w:rPr>
        <w:t>brough</w:t>
      </w:r>
      <w:r w:rsidR="00787EA3">
        <w:rPr>
          <w:rFonts w:ascii="Arial" w:hAnsi="Arial" w:cs="Arial"/>
          <w:sz w:val="24"/>
          <w:szCs w:val="24"/>
        </w:rPr>
        <w:t>t</w:t>
      </w:r>
      <w:r w:rsidR="00830DB2" w:rsidRPr="000A31B2">
        <w:rPr>
          <w:rFonts w:ascii="Arial" w:hAnsi="Arial" w:cs="Arial"/>
          <w:sz w:val="24"/>
          <w:szCs w:val="24"/>
        </w:rPr>
        <w:t xml:space="preserve"> home to at least some of those using </w:t>
      </w:r>
      <w:r w:rsidR="0080499B" w:rsidRPr="000A31B2">
        <w:rPr>
          <w:rFonts w:ascii="Arial" w:hAnsi="Arial" w:cs="Arial"/>
          <w:sz w:val="24"/>
          <w:szCs w:val="24"/>
        </w:rPr>
        <w:t xml:space="preserve">it that their right </w:t>
      </w:r>
      <w:r w:rsidR="00FF4052" w:rsidRPr="000A31B2">
        <w:rPr>
          <w:rFonts w:ascii="Arial" w:hAnsi="Arial" w:cs="Arial"/>
          <w:sz w:val="24"/>
          <w:szCs w:val="24"/>
        </w:rPr>
        <w:t xml:space="preserve">to do so </w:t>
      </w:r>
      <w:r w:rsidR="001977A8">
        <w:rPr>
          <w:rFonts w:ascii="Arial" w:hAnsi="Arial" w:cs="Arial"/>
          <w:sz w:val="24"/>
          <w:szCs w:val="24"/>
        </w:rPr>
        <w:t>wa</w:t>
      </w:r>
      <w:r w:rsidR="00FF4052" w:rsidRPr="000A31B2">
        <w:rPr>
          <w:rFonts w:ascii="Arial" w:hAnsi="Arial" w:cs="Arial"/>
          <w:sz w:val="24"/>
          <w:szCs w:val="24"/>
        </w:rPr>
        <w:t xml:space="preserve">s being challenged. These must </w:t>
      </w:r>
      <w:r w:rsidR="00C77FE8">
        <w:rPr>
          <w:rFonts w:ascii="Arial" w:hAnsi="Arial" w:cs="Arial"/>
          <w:sz w:val="24"/>
          <w:szCs w:val="24"/>
        </w:rPr>
        <w:t xml:space="preserve">have </w:t>
      </w:r>
      <w:r w:rsidR="00FF4052" w:rsidRPr="000A31B2">
        <w:rPr>
          <w:rFonts w:ascii="Arial" w:hAnsi="Arial" w:cs="Arial"/>
          <w:sz w:val="24"/>
          <w:szCs w:val="24"/>
        </w:rPr>
        <w:t>be</w:t>
      </w:r>
      <w:r w:rsidR="00C77FE8">
        <w:rPr>
          <w:rFonts w:ascii="Arial" w:hAnsi="Arial" w:cs="Arial"/>
          <w:sz w:val="24"/>
          <w:szCs w:val="24"/>
        </w:rPr>
        <w:t xml:space="preserve">en </w:t>
      </w:r>
      <w:r w:rsidR="00FF4052" w:rsidRPr="000A31B2">
        <w:rPr>
          <w:rFonts w:ascii="Arial" w:hAnsi="Arial" w:cs="Arial"/>
          <w:sz w:val="24"/>
          <w:szCs w:val="24"/>
        </w:rPr>
        <w:t xml:space="preserve">sufficiently overt </w:t>
      </w:r>
      <w:r w:rsidR="00C96D2D" w:rsidRPr="000A31B2">
        <w:rPr>
          <w:rFonts w:ascii="Arial" w:hAnsi="Arial" w:cs="Arial"/>
          <w:sz w:val="24"/>
          <w:szCs w:val="24"/>
        </w:rPr>
        <w:t>to bring that challenge to the attention of the public using the route</w:t>
      </w:r>
      <w:r w:rsidR="00E80A92" w:rsidRPr="000A31B2">
        <w:rPr>
          <w:rFonts w:ascii="Arial" w:hAnsi="Arial" w:cs="Arial"/>
          <w:sz w:val="24"/>
          <w:szCs w:val="24"/>
        </w:rPr>
        <w:t xml:space="preserve">. </w:t>
      </w:r>
    </w:p>
    <w:p w14:paraId="69FC6CE2" w14:textId="579FD1D3" w:rsidR="00C21653" w:rsidRDefault="00016D74" w:rsidP="00FE7F78">
      <w:pPr>
        <w:pStyle w:val="Style1"/>
        <w:rPr>
          <w:rFonts w:ascii="Arial" w:hAnsi="Arial" w:cs="Arial"/>
          <w:sz w:val="24"/>
          <w:szCs w:val="24"/>
        </w:rPr>
      </w:pPr>
      <w:r w:rsidRPr="000A31B2">
        <w:rPr>
          <w:rFonts w:ascii="Arial" w:hAnsi="Arial" w:cs="Arial"/>
          <w:sz w:val="24"/>
          <w:szCs w:val="24"/>
        </w:rPr>
        <w:t xml:space="preserve">In the absence of evidence of overt acts bringing the right of the public to use the route into question, </w:t>
      </w:r>
      <w:r w:rsidR="00BF3F8D">
        <w:rPr>
          <w:rFonts w:ascii="Arial" w:hAnsi="Arial" w:cs="Arial"/>
          <w:sz w:val="24"/>
          <w:szCs w:val="24"/>
        </w:rPr>
        <w:t>S</w:t>
      </w:r>
      <w:r w:rsidRPr="000A31B2">
        <w:rPr>
          <w:rFonts w:ascii="Arial" w:hAnsi="Arial" w:cs="Arial"/>
          <w:sz w:val="24"/>
          <w:szCs w:val="24"/>
        </w:rPr>
        <w:t xml:space="preserve">ection 31(7a) and (7b) of the 1980 Act provides that a DMMOA made to the surveying authority can serve as a challenge to use for the purposes of </w:t>
      </w:r>
      <w:r w:rsidR="00BF3F8D">
        <w:rPr>
          <w:rFonts w:ascii="Arial" w:hAnsi="Arial" w:cs="Arial"/>
          <w:sz w:val="24"/>
          <w:szCs w:val="24"/>
        </w:rPr>
        <w:t>S</w:t>
      </w:r>
      <w:r w:rsidRPr="000A31B2">
        <w:rPr>
          <w:rFonts w:ascii="Arial" w:hAnsi="Arial" w:cs="Arial"/>
          <w:sz w:val="24"/>
          <w:szCs w:val="24"/>
        </w:rPr>
        <w:t xml:space="preserve">ection 31(2) of the 1980 Act. </w:t>
      </w:r>
    </w:p>
    <w:p w14:paraId="7865DA80" w14:textId="4CDBE44E" w:rsidR="008F359B" w:rsidRPr="00720653" w:rsidRDefault="00877095" w:rsidP="004D218A">
      <w:pPr>
        <w:pStyle w:val="Style1"/>
        <w:rPr>
          <w:rFonts w:ascii="Arial" w:hAnsi="Arial" w:cs="Arial"/>
          <w:sz w:val="24"/>
          <w:szCs w:val="24"/>
        </w:rPr>
      </w:pPr>
      <w:r w:rsidRPr="00720653">
        <w:rPr>
          <w:rFonts w:ascii="Arial" w:hAnsi="Arial" w:cs="Arial"/>
          <w:color w:val="000000" w:themeColor="text1"/>
          <w:sz w:val="24"/>
          <w:szCs w:val="24"/>
        </w:rPr>
        <w:t>None of the path users recall an</w:t>
      </w:r>
      <w:r w:rsidR="00617819" w:rsidRPr="00720653">
        <w:rPr>
          <w:rFonts w:ascii="Arial" w:hAnsi="Arial" w:cs="Arial"/>
          <w:color w:val="000000" w:themeColor="text1"/>
          <w:sz w:val="24"/>
          <w:szCs w:val="24"/>
        </w:rPr>
        <w:t>y</w:t>
      </w:r>
      <w:r w:rsidRPr="00720653">
        <w:rPr>
          <w:rFonts w:ascii="Arial" w:hAnsi="Arial" w:cs="Arial"/>
          <w:color w:val="000000" w:themeColor="text1"/>
          <w:sz w:val="24"/>
          <w:szCs w:val="24"/>
        </w:rPr>
        <w:t xml:space="preserve"> challenges, </w:t>
      </w:r>
      <w:r w:rsidR="00617819" w:rsidRPr="00720653">
        <w:rPr>
          <w:rFonts w:ascii="Arial" w:hAnsi="Arial" w:cs="Arial"/>
          <w:color w:val="000000" w:themeColor="text1"/>
          <w:sz w:val="24"/>
          <w:szCs w:val="24"/>
        </w:rPr>
        <w:t xml:space="preserve">interruptions, </w:t>
      </w:r>
      <w:r w:rsidR="00E80A92" w:rsidRPr="00720653">
        <w:rPr>
          <w:rFonts w:ascii="Arial" w:hAnsi="Arial" w:cs="Arial"/>
          <w:color w:val="000000" w:themeColor="text1"/>
          <w:sz w:val="24"/>
          <w:szCs w:val="24"/>
        </w:rPr>
        <w:t>obstructions,</w:t>
      </w:r>
      <w:r w:rsidRPr="00720653">
        <w:rPr>
          <w:rFonts w:ascii="Arial" w:hAnsi="Arial" w:cs="Arial"/>
          <w:color w:val="000000" w:themeColor="text1"/>
          <w:sz w:val="24"/>
          <w:szCs w:val="24"/>
        </w:rPr>
        <w:t xml:space="preserve"> or permission to</w:t>
      </w:r>
      <w:r w:rsidR="00617819" w:rsidRPr="00720653">
        <w:rPr>
          <w:rFonts w:ascii="Arial" w:hAnsi="Arial" w:cs="Arial"/>
          <w:color w:val="000000" w:themeColor="text1"/>
          <w:sz w:val="24"/>
          <w:szCs w:val="24"/>
        </w:rPr>
        <w:t xml:space="preserve"> use the Order route.</w:t>
      </w:r>
      <w:r w:rsidR="008F359B" w:rsidRPr="00720653">
        <w:rPr>
          <w:rFonts w:ascii="Arial" w:hAnsi="Arial" w:cs="Arial"/>
          <w:color w:val="000000" w:themeColor="text1"/>
          <w:sz w:val="24"/>
          <w:szCs w:val="24"/>
        </w:rPr>
        <w:t xml:space="preserve"> </w:t>
      </w:r>
      <w:r w:rsidR="008F359B" w:rsidRPr="00720653">
        <w:rPr>
          <w:rFonts w:ascii="Arial" w:hAnsi="Arial" w:cs="Arial"/>
          <w:sz w:val="24"/>
          <w:szCs w:val="24"/>
        </w:rPr>
        <w:t xml:space="preserve">Fifteen people recall a pedestrian gate at </w:t>
      </w:r>
      <w:r w:rsidR="00CD284A" w:rsidRPr="00720653">
        <w:rPr>
          <w:rFonts w:ascii="Arial" w:hAnsi="Arial" w:cs="Arial"/>
          <w:sz w:val="24"/>
          <w:szCs w:val="24"/>
        </w:rPr>
        <w:t xml:space="preserve">the </w:t>
      </w:r>
      <w:r w:rsidR="008F359B" w:rsidRPr="00720653">
        <w:rPr>
          <w:rFonts w:ascii="Arial" w:hAnsi="Arial" w:cs="Arial"/>
          <w:sz w:val="24"/>
          <w:szCs w:val="24"/>
        </w:rPr>
        <w:t xml:space="preserve">Battenburg Avenue </w:t>
      </w:r>
      <w:r w:rsidR="00CD284A" w:rsidRPr="00720653">
        <w:rPr>
          <w:rFonts w:ascii="Arial" w:hAnsi="Arial" w:cs="Arial"/>
          <w:sz w:val="24"/>
          <w:szCs w:val="24"/>
        </w:rPr>
        <w:t xml:space="preserve">end </w:t>
      </w:r>
      <w:r w:rsidR="008F359B" w:rsidRPr="00720653">
        <w:rPr>
          <w:rFonts w:ascii="Arial" w:hAnsi="Arial" w:cs="Arial"/>
          <w:sz w:val="24"/>
          <w:szCs w:val="24"/>
        </w:rPr>
        <w:t xml:space="preserve">but </w:t>
      </w:r>
      <w:r w:rsidR="0091119E" w:rsidRPr="00720653">
        <w:rPr>
          <w:rFonts w:ascii="Arial" w:hAnsi="Arial" w:cs="Arial"/>
          <w:sz w:val="24"/>
          <w:szCs w:val="24"/>
        </w:rPr>
        <w:t xml:space="preserve">state </w:t>
      </w:r>
      <w:r w:rsidR="008F359B" w:rsidRPr="00720653">
        <w:rPr>
          <w:rFonts w:ascii="Arial" w:hAnsi="Arial" w:cs="Arial"/>
          <w:sz w:val="24"/>
          <w:szCs w:val="24"/>
        </w:rPr>
        <w:t>it was never locked.</w:t>
      </w:r>
      <w:r w:rsidR="00720653">
        <w:rPr>
          <w:rFonts w:ascii="Arial" w:hAnsi="Arial" w:cs="Arial"/>
          <w:sz w:val="24"/>
          <w:szCs w:val="24"/>
        </w:rPr>
        <w:t xml:space="preserve"> </w:t>
      </w:r>
      <w:r w:rsidR="008F359B" w:rsidRPr="00720653">
        <w:rPr>
          <w:rFonts w:ascii="Arial" w:hAnsi="Arial" w:cs="Arial"/>
          <w:sz w:val="24"/>
          <w:szCs w:val="24"/>
        </w:rPr>
        <w:t>Path users refer to notices along the Order route stating, ‘please do not let your dog foul the footpath’, ‘no ball games’</w:t>
      </w:r>
      <w:r w:rsidR="003941A6" w:rsidRPr="00720653">
        <w:rPr>
          <w:rFonts w:ascii="Arial" w:hAnsi="Arial" w:cs="Arial"/>
          <w:sz w:val="24"/>
          <w:szCs w:val="24"/>
        </w:rPr>
        <w:t>,</w:t>
      </w:r>
      <w:r w:rsidR="008F359B" w:rsidRPr="00720653">
        <w:rPr>
          <w:rFonts w:ascii="Arial" w:hAnsi="Arial" w:cs="Arial"/>
          <w:sz w:val="24"/>
          <w:szCs w:val="24"/>
        </w:rPr>
        <w:t xml:space="preserve"> and ‘no cycling’. The dog fouling and cycling notices </w:t>
      </w:r>
      <w:r w:rsidR="00CD0A21" w:rsidRPr="00720653">
        <w:rPr>
          <w:rFonts w:ascii="Arial" w:hAnsi="Arial" w:cs="Arial"/>
          <w:sz w:val="24"/>
          <w:szCs w:val="24"/>
        </w:rPr>
        <w:t>were</w:t>
      </w:r>
      <w:r w:rsidR="008F359B" w:rsidRPr="00720653">
        <w:rPr>
          <w:rFonts w:ascii="Arial" w:hAnsi="Arial" w:cs="Arial"/>
          <w:sz w:val="24"/>
          <w:szCs w:val="24"/>
        </w:rPr>
        <w:t xml:space="preserve"> </w:t>
      </w:r>
      <w:r w:rsidR="00CD0A21" w:rsidRPr="00720653">
        <w:rPr>
          <w:rFonts w:ascii="Arial" w:hAnsi="Arial" w:cs="Arial"/>
          <w:sz w:val="24"/>
          <w:szCs w:val="24"/>
        </w:rPr>
        <w:t xml:space="preserve">photographed during a site visit </w:t>
      </w:r>
      <w:r w:rsidR="00814D29" w:rsidRPr="00720653">
        <w:rPr>
          <w:rFonts w:ascii="Arial" w:hAnsi="Arial" w:cs="Arial"/>
          <w:sz w:val="24"/>
          <w:szCs w:val="24"/>
        </w:rPr>
        <w:t xml:space="preserve">by the Council </w:t>
      </w:r>
      <w:r w:rsidR="00CD0A21" w:rsidRPr="00720653">
        <w:rPr>
          <w:rFonts w:ascii="Arial" w:hAnsi="Arial" w:cs="Arial"/>
          <w:sz w:val="24"/>
          <w:szCs w:val="24"/>
        </w:rPr>
        <w:t>in 2020</w:t>
      </w:r>
      <w:r w:rsidR="008F359B" w:rsidRPr="00720653">
        <w:rPr>
          <w:rFonts w:ascii="Arial" w:hAnsi="Arial" w:cs="Arial"/>
          <w:sz w:val="24"/>
          <w:szCs w:val="24"/>
        </w:rPr>
        <w:t xml:space="preserve"> and appear to have been present for many years. The ‘no cycling’ </w:t>
      </w:r>
      <w:r w:rsidR="00FB0A9F" w:rsidRPr="00720653">
        <w:rPr>
          <w:rFonts w:ascii="Arial" w:hAnsi="Arial" w:cs="Arial"/>
          <w:sz w:val="24"/>
          <w:szCs w:val="24"/>
        </w:rPr>
        <w:t>notice</w:t>
      </w:r>
      <w:r w:rsidR="008F359B" w:rsidRPr="00720653">
        <w:rPr>
          <w:rFonts w:ascii="Arial" w:hAnsi="Arial" w:cs="Arial"/>
          <w:sz w:val="24"/>
          <w:szCs w:val="24"/>
        </w:rPr>
        <w:t xml:space="preserve"> challenges use on a bicycle, but I do not consider it brings into question </w:t>
      </w:r>
      <w:r w:rsidR="00FA5473" w:rsidRPr="00720653">
        <w:rPr>
          <w:rFonts w:ascii="Arial" w:hAnsi="Arial" w:cs="Arial"/>
          <w:sz w:val="24"/>
          <w:szCs w:val="24"/>
        </w:rPr>
        <w:t xml:space="preserve">the </w:t>
      </w:r>
      <w:r w:rsidR="008F359B" w:rsidRPr="00720653">
        <w:rPr>
          <w:rFonts w:ascii="Arial" w:hAnsi="Arial" w:cs="Arial"/>
          <w:sz w:val="24"/>
          <w:szCs w:val="24"/>
        </w:rPr>
        <w:t xml:space="preserve">use of the Order route on foot. </w:t>
      </w:r>
    </w:p>
    <w:p w14:paraId="48BFA2A5" w14:textId="2AE415B4" w:rsidR="008468E8" w:rsidRPr="00E32713" w:rsidRDefault="008B39C0" w:rsidP="00FE7F78">
      <w:pPr>
        <w:pStyle w:val="Style1"/>
        <w:rPr>
          <w:rFonts w:ascii="Arial" w:hAnsi="Arial" w:cs="Arial"/>
          <w:color w:val="000000" w:themeColor="text1"/>
          <w:sz w:val="24"/>
          <w:szCs w:val="24"/>
        </w:rPr>
      </w:pPr>
      <w:r>
        <w:rPr>
          <w:rFonts w:ascii="Arial" w:hAnsi="Arial" w:cs="Arial"/>
          <w:sz w:val="24"/>
          <w:szCs w:val="24"/>
        </w:rPr>
        <w:t xml:space="preserve">A </w:t>
      </w:r>
      <w:r w:rsidR="00AB2CCA">
        <w:rPr>
          <w:rFonts w:ascii="Arial" w:hAnsi="Arial" w:cs="Arial"/>
          <w:sz w:val="24"/>
          <w:szCs w:val="24"/>
        </w:rPr>
        <w:t>DMMOA</w:t>
      </w:r>
      <w:r w:rsidR="008F359B" w:rsidRPr="000A31B2">
        <w:rPr>
          <w:rFonts w:ascii="Arial" w:hAnsi="Arial" w:cs="Arial"/>
          <w:sz w:val="24"/>
          <w:szCs w:val="24"/>
        </w:rPr>
        <w:t xml:space="preserve"> was mad</w:t>
      </w:r>
      <w:r w:rsidR="008F359B" w:rsidRPr="00E32713">
        <w:rPr>
          <w:rFonts w:ascii="Arial" w:hAnsi="Arial" w:cs="Arial"/>
          <w:color w:val="000000" w:themeColor="text1"/>
          <w:sz w:val="24"/>
          <w:szCs w:val="24"/>
        </w:rPr>
        <w:t xml:space="preserve">e to </w:t>
      </w:r>
      <w:r w:rsidR="000605EF">
        <w:rPr>
          <w:rFonts w:ascii="Arial" w:hAnsi="Arial" w:cs="Arial"/>
          <w:color w:val="000000" w:themeColor="text1"/>
          <w:sz w:val="24"/>
          <w:szCs w:val="24"/>
        </w:rPr>
        <w:t xml:space="preserve">the </w:t>
      </w:r>
      <w:r w:rsidR="008F359B" w:rsidRPr="00E32713">
        <w:rPr>
          <w:rFonts w:ascii="Arial" w:hAnsi="Arial" w:cs="Arial"/>
          <w:color w:val="000000" w:themeColor="text1"/>
          <w:sz w:val="24"/>
          <w:szCs w:val="24"/>
        </w:rPr>
        <w:t xml:space="preserve">Council in 2018 and appears to have been made </w:t>
      </w:r>
      <w:r w:rsidR="006A4087">
        <w:rPr>
          <w:rFonts w:ascii="Arial" w:hAnsi="Arial" w:cs="Arial"/>
          <w:color w:val="000000" w:themeColor="text1"/>
          <w:sz w:val="24"/>
          <w:szCs w:val="24"/>
        </w:rPr>
        <w:t>following proposals for the</w:t>
      </w:r>
      <w:r w:rsidR="008F359B" w:rsidRPr="00E32713">
        <w:rPr>
          <w:rFonts w:ascii="Arial" w:hAnsi="Arial" w:cs="Arial"/>
          <w:color w:val="000000" w:themeColor="text1"/>
          <w:sz w:val="24"/>
          <w:szCs w:val="24"/>
        </w:rPr>
        <w:t xml:space="preserve"> redevelopment of the church hall.</w:t>
      </w:r>
      <w:r w:rsidR="00FD6BFE">
        <w:rPr>
          <w:rFonts w:ascii="Arial" w:hAnsi="Arial" w:cs="Arial"/>
          <w:color w:val="000000" w:themeColor="text1"/>
          <w:sz w:val="24"/>
          <w:szCs w:val="24"/>
        </w:rPr>
        <w:t xml:space="preserve"> I have not seen the </w:t>
      </w:r>
      <w:r w:rsidR="00FD6BFE">
        <w:rPr>
          <w:rFonts w:ascii="Arial" w:hAnsi="Arial" w:cs="Arial"/>
          <w:color w:val="000000" w:themeColor="text1"/>
          <w:sz w:val="24"/>
          <w:szCs w:val="24"/>
        </w:rPr>
        <w:lastRenderedPageBreak/>
        <w:t xml:space="preserve">development </w:t>
      </w:r>
      <w:r w:rsidR="0033073B">
        <w:rPr>
          <w:rFonts w:ascii="Arial" w:hAnsi="Arial" w:cs="Arial"/>
          <w:color w:val="000000" w:themeColor="text1"/>
          <w:sz w:val="24"/>
          <w:szCs w:val="24"/>
        </w:rPr>
        <w:t>plans</w:t>
      </w:r>
      <w:r w:rsidR="004B5159">
        <w:rPr>
          <w:rFonts w:ascii="Arial" w:hAnsi="Arial" w:cs="Arial"/>
          <w:color w:val="000000" w:themeColor="text1"/>
          <w:sz w:val="24"/>
          <w:szCs w:val="24"/>
        </w:rPr>
        <w:t>,</w:t>
      </w:r>
      <w:r w:rsidR="00FD6BFE">
        <w:rPr>
          <w:rFonts w:ascii="Arial" w:hAnsi="Arial" w:cs="Arial"/>
          <w:color w:val="000000" w:themeColor="text1"/>
          <w:sz w:val="24"/>
          <w:szCs w:val="24"/>
        </w:rPr>
        <w:t xml:space="preserve"> but the objection letters indicate the </w:t>
      </w:r>
      <w:r w:rsidR="008E35CD">
        <w:rPr>
          <w:rFonts w:ascii="Arial" w:hAnsi="Arial" w:cs="Arial"/>
          <w:color w:val="000000" w:themeColor="text1"/>
          <w:sz w:val="24"/>
          <w:szCs w:val="24"/>
        </w:rPr>
        <w:t xml:space="preserve">development </w:t>
      </w:r>
      <w:r w:rsidR="00582C0F">
        <w:rPr>
          <w:rFonts w:ascii="Arial" w:hAnsi="Arial" w:cs="Arial"/>
          <w:color w:val="000000" w:themeColor="text1"/>
          <w:sz w:val="24"/>
          <w:szCs w:val="24"/>
        </w:rPr>
        <w:t>ha</w:t>
      </w:r>
      <w:r w:rsidR="00D60F45">
        <w:rPr>
          <w:rFonts w:ascii="Arial" w:hAnsi="Arial" w:cs="Arial"/>
          <w:color w:val="000000" w:themeColor="text1"/>
          <w:sz w:val="24"/>
          <w:szCs w:val="24"/>
        </w:rPr>
        <w:t xml:space="preserve">s </w:t>
      </w:r>
      <w:r w:rsidR="00582C0F">
        <w:rPr>
          <w:rFonts w:ascii="Arial" w:hAnsi="Arial" w:cs="Arial"/>
          <w:color w:val="000000" w:themeColor="text1"/>
          <w:sz w:val="24"/>
          <w:szCs w:val="24"/>
        </w:rPr>
        <w:t>been c</w:t>
      </w:r>
      <w:r w:rsidR="0033073B">
        <w:rPr>
          <w:rFonts w:ascii="Arial" w:hAnsi="Arial" w:cs="Arial"/>
          <w:color w:val="000000" w:themeColor="text1"/>
          <w:sz w:val="24"/>
          <w:szCs w:val="24"/>
        </w:rPr>
        <w:t xml:space="preserve">ompleted </w:t>
      </w:r>
      <w:r w:rsidR="00582C0F">
        <w:rPr>
          <w:rFonts w:ascii="Arial" w:hAnsi="Arial" w:cs="Arial"/>
          <w:color w:val="000000" w:themeColor="text1"/>
          <w:sz w:val="24"/>
          <w:szCs w:val="24"/>
        </w:rPr>
        <w:t xml:space="preserve">and </w:t>
      </w:r>
      <w:r w:rsidR="008E35CD">
        <w:rPr>
          <w:rFonts w:ascii="Arial" w:hAnsi="Arial" w:cs="Arial"/>
          <w:color w:val="000000" w:themeColor="text1"/>
          <w:sz w:val="24"/>
          <w:szCs w:val="24"/>
        </w:rPr>
        <w:t xml:space="preserve">obstructs the Order route. </w:t>
      </w:r>
    </w:p>
    <w:p w14:paraId="54EA79EE" w14:textId="27AFD478" w:rsidR="007623B9" w:rsidRPr="00E32713" w:rsidRDefault="00016D74" w:rsidP="00FE7F78">
      <w:pPr>
        <w:pStyle w:val="Style1"/>
        <w:rPr>
          <w:rFonts w:ascii="Arial" w:hAnsi="Arial" w:cs="Arial"/>
          <w:color w:val="000000" w:themeColor="text1"/>
          <w:sz w:val="24"/>
          <w:szCs w:val="24"/>
        </w:rPr>
      </w:pPr>
      <w:r w:rsidRPr="00E32713">
        <w:rPr>
          <w:rFonts w:ascii="Arial" w:hAnsi="Arial" w:cs="Arial"/>
          <w:color w:val="000000" w:themeColor="text1"/>
          <w:sz w:val="24"/>
          <w:szCs w:val="24"/>
        </w:rPr>
        <w:t>I therefore consider the</w:t>
      </w:r>
      <w:r w:rsidR="00617819" w:rsidRPr="00E32713">
        <w:rPr>
          <w:rFonts w:ascii="Arial" w:hAnsi="Arial" w:cs="Arial"/>
          <w:color w:val="000000" w:themeColor="text1"/>
          <w:sz w:val="24"/>
          <w:szCs w:val="24"/>
        </w:rPr>
        <w:t xml:space="preserve"> </w:t>
      </w:r>
      <w:r w:rsidR="00AB2CCA">
        <w:rPr>
          <w:rFonts w:ascii="Arial" w:hAnsi="Arial" w:cs="Arial"/>
          <w:color w:val="000000" w:themeColor="text1"/>
          <w:sz w:val="24"/>
          <w:szCs w:val="24"/>
        </w:rPr>
        <w:t>DMMOA</w:t>
      </w:r>
      <w:r w:rsidR="00617819" w:rsidRPr="00E32713">
        <w:rPr>
          <w:rFonts w:ascii="Arial" w:hAnsi="Arial" w:cs="Arial"/>
          <w:color w:val="000000" w:themeColor="text1"/>
          <w:sz w:val="24"/>
          <w:szCs w:val="24"/>
        </w:rPr>
        <w:t xml:space="preserve"> to be the</w:t>
      </w:r>
      <w:r w:rsidRPr="00E32713">
        <w:rPr>
          <w:rFonts w:ascii="Arial" w:hAnsi="Arial" w:cs="Arial"/>
          <w:color w:val="000000" w:themeColor="text1"/>
          <w:sz w:val="24"/>
          <w:szCs w:val="24"/>
        </w:rPr>
        <w:t xml:space="preserve"> date of challenge and the relevant </w:t>
      </w:r>
      <w:r w:rsidR="00AD57CA" w:rsidRPr="00E32713">
        <w:rPr>
          <w:rFonts w:ascii="Arial" w:hAnsi="Arial" w:cs="Arial"/>
          <w:color w:val="000000" w:themeColor="text1"/>
          <w:sz w:val="24"/>
          <w:szCs w:val="24"/>
        </w:rPr>
        <w:t>twenty</w:t>
      </w:r>
      <w:r w:rsidRPr="00E32713">
        <w:rPr>
          <w:rFonts w:ascii="Arial" w:hAnsi="Arial" w:cs="Arial"/>
          <w:color w:val="000000" w:themeColor="text1"/>
          <w:sz w:val="24"/>
          <w:szCs w:val="24"/>
        </w:rPr>
        <w:t xml:space="preserve"> year period of use to be </w:t>
      </w:r>
      <w:r w:rsidR="00E32713" w:rsidRPr="00E32713">
        <w:rPr>
          <w:rFonts w:ascii="Arial" w:hAnsi="Arial" w:cs="Arial"/>
          <w:color w:val="000000" w:themeColor="text1"/>
          <w:sz w:val="24"/>
          <w:szCs w:val="24"/>
        </w:rPr>
        <w:t>1998 to 2018</w:t>
      </w:r>
      <w:r w:rsidRPr="00E32713">
        <w:rPr>
          <w:rFonts w:ascii="Arial" w:hAnsi="Arial" w:cs="Arial"/>
          <w:color w:val="000000" w:themeColor="text1"/>
          <w:sz w:val="24"/>
          <w:szCs w:val="24"/>
        </w:rPr>
        <w:t>.</w:t>
      </w:r>
    </w:p>
    <w:p w14:paraId="14C86DB2" w14:textId="478F8A24" w:rsidR="001D655D" w:rsidRPr="000A31B2" w:rsidRDefault="00EA410E" w:rsidP="001D655D">
      <w:pPr>
        <w:pStyle w:val="Style1"/>
        <w:numPr>
          <w:ilvl w:val="0"/>
          <w:numId w:val="0"/>
        </w:numPr>
        <w:rPr>
          <w:rFonts w:ascii="Arial" w:hAnsi="Arial" w:cs="Arial"/>
          <w:i/>
          <w:iCs/>
          <w:sz w:val="24"/>
          <w:szCs w:val="24"/>
        </w:rPr>
      </w:pPr>
      <w:r w:rsidRPr="000A31B2">
        <w:rPr>
          <w:rFonts w:ascii="Arial" w:hAnsi="Arial" w:cs="Arial"/>
          <w:i/>
          <w:iCs/>
          <w:sz w:val="24"/>
          <w:szCs w:val="24"/>
        </w:rPr>
        <w:t>Analysis of use</w:t>
      </w:r>
      <w:r w:rsidR="00B44B5D" w:rsidRPr="000A31B2">
        <w:rPr>
          <w:rFonts w:ascii="Arial" w:hAnsi="Arial" w:cs="Arial"/>
          <w:i/>
          <w:iCs/>
          <w:sz w:val="24"/>
          <w:szCs w:val="24"/>
        </w:rPr>
        <w:t xml:space="preserve"> </w:t>
      </w:r>
    </w:p>
    <w:p w14:paraId="6DD81A42" w14:textId="7416A227" w:rsidR="00F424FF" w:rsidRDefault="00467F2B" w:rsidP="006879C9">
      <w:pPr>
        <w:pStyle w:val="Style1"/>
        <w:rPr>
          <w:rFonts w:ascii="Arial" w:hAnsi="Arial" w:cs="Arial"/>
          <w:sz w:val="24"/>
          <w:szCs w:val="24"/>
        </w:rPr>
      </w:pPr>
      <w:r w:rsidRPr="000A31B2">
        <w:rPr>
          <w:rFonts w:ascii="Arial" w:hAnsi="Arial" w:cs="Arial"/>
          <w:sz w:val="24"/>
          <w:szCs w:val="24"/>
        </w:rPr>
        <w:t xml:space="preserve">To satisfy the requirements of </w:t>
      </w:r>
      <w:r w:rsidR="00BF3F8D">
        <w:rPr>
          <w:rFonts w:ascii="Arial" w:hAnsi="Arial" w:cs="Arial"/>
          <w:sz w:val="24"/>
          <w:szCs w:val="24"/>
        </w:rPr>
        <w:t>S</w:t>
      </w:r>
      <w:r w:rsidRPr="000A31B2">
        <w:rPr>
          <w:rFonts w:ascii="Arial" w:hAnsi="Arial" w:cs="Arial"/>
          <w:sz w:val="24"/>
          <w:szCs w:val="24"/>
        </w:rPr>
        <w:t xml:space="preserve">ection 31, use must be by those who can be regarded as the public. For use to be as of right it must be without force, secrecy, or permission. Use should be without </w:t>
      </w:r>
      <w:r w:rsidR="00E55F3C" w:rsidRPr="000A31B2">
        <w:rPr>
          <w:rFonts w:ascii="Arial" w:hAnsi="Arial" w:cs="Arial"/>
          <w:sz w:val="24"/>
          <w:szCs w:val="24"/>
        </w:rPr>
        <w:t xml:space="preserve">interruption, and to be effective, </w:t>
      </w:r>
      <w:r w:rsidR="00F7624A">
        <w:rPr>
          <w:rFonts w:ascii="Arial" w:hAnsi="Arial" w:cs="Arial"/>
          <w:sz w:val="24"/>
          <w:szCs w:val="24"/>
        </w:rPr>
        <w:t>any</w:t>
      </w:r>
      <w:r w:rsidR="00E55F3C" w:rsidRPr="000A31B2">
        <w:rPr>
          <w:rFonts w:ascii="Arial" w:hAnsi="Arial" w:cs="Arial"/>
          <w:sz w:val="24"/>
          <w:szCs w:val="24"/>
        </w:rPr>
        <w:t xml:space="preserve"> interruption must be by the landowner, or someone acting on their behalf. The interruption should be with the intention of preventing use of the way by the public </w:t>
      </w:r>
      <w:r w:rsidR="004574D9" w:rsidRPr="000A31B2">
        <w:rPr>
          <w:rFonts w:ascii="Arial" w:hAnsi="Arial" w:cs="Arial"/>
          <w:sz w:val="24"/>
          <w:szCs w:val="24"/>
        </w:rPr>
        <w:t>and not for other purposes such as car parking or building works.</w:t>
      </w:r>
      <w:r w:rsidR="006879C9">
        <w:rPr>
          <w:rFonts w:ascii="Arial" w:hAnsi="Arial" w:cs="Arial"/>
          <w:sz w:val="24"/>
          <w:szCs w:val="24"/>
        </w:rPr>
        <w:t xml:space="preserve"> </w:t>
      </w:r>
      <w:r w:rsidR="00F424FF" w:rsidRPr="006879C9">
        <w:rPr>
          <w:rFonts w:ascii="Arial" w:hAnsi="Arial" w:cs="Arial"/>
          <w:sz w:val="24"/>
          <w:szCs w:val="24"/>
        </w:rPr>
        <w:t>I must also be satisfied that there was sufficient use by the public to raise a presumption of dedication.</w:t>
      </w:r>
    </w:p>
    <w:p w14:paraId="7257F533" w14:textId="79CEE5A8" w:rsidR="006879C9" w:rsidRDefault="00DD3833" w:rsidP="00DB4DDD">
      <w:pPr>
        <w:pStyle w:val="Style1"/>
        <w:rPr>
          <w:rFonts w:ascii="Arial" w:hAnsi="Arial" w:cs="Arial"/>
          <w:sz w:val="24"/>
          <w:szCs w:val="24"/>
        </w:rPr>
      </w:pPr>
      <w:r>
        <w:rPr>
          <w:rFonts w:ascii="Arial" w:hAnsi="Arial" w:cs="Arial"/>
          <w:sz w:val="24"/>
          <w:szCs w:val="24"/>
        </w:rPr>
        <w:t xml:space="preserve">User evidence forms were submitted showing use of the Order route between </w:t>
      </w:r>
      <w:r w:rsidR="004B5995">
        <w:rPr>
          <w:rFonts w:ascii="Arial" w:hAnsi="Arial" w:cs="Arial"/>
          <w:sz w:val="24"/>
          <w:szCs w:val="24"/>
        </w:rPr>
        <w:t xml:space="preserve">1979 and 2018. </w:t>
      </w:r>
      <w:r w:rsidR="008F7265">
        <w:rPr>
          <w:rFonts w:ascii="Arial" w:hAnsi="Arial" w:cs="Arial"/>
          <w:sz w:val="24"/>
          <w:szCs w:val="24"/>
        </w:rPr>
        <w:t>Thirty</w:t>
      </w:r>
      <w:r w:rsidR="000E772E">
        <w:rPr>
          <w:rFonts w:ascii="Arial" w:hAnsi="Arial" w:cs="Arial"/>
          <w:sz w:val="24"/>
          <w:szCs w:val="24"/>
        </w:rPr>
        <w:t xml:space="preserve"> people used the Order route for </w:t>
      </w:r>
      <w:r w:rsidR="00CF6229">
        <w:rPr>
          <w:rFonts w:ascii="Arial" w:hAnsi="Arial" w:cs="Arial"/>
          <w:sz w:val="24"/>
          <w:szCs w:val="24"/>
        </w:rPr>
        <w:t>the whole of the relevant twenty year period</w:t>
      </w:r>
      <w:r w:rsidR="008F7265">
        <w:rPr>
          <w:rFonts w:ascii="Arial" w:hAnsi="Arial" w:cs="Arial"/>
          <w:sz w:val="24"/>
          <w:szCs w:val="24"/>
        </w:rPr>
        <w:t xml:space="preserve"> with </w:t>
      </w:r>
      <w:r w:rsidR="00372548">
        <w:rPr>
          <w:rFonts w:ascii="Arial" w:hAnsi="Arial" w:cs="Arial"/>
          <w:sz w:val="24"/>
          <w:szCs w:val="24"/>
        </w:rPr>
        <w:t xml:space="preserve">an additional </w:t>
      </w:r>
      <w:r w:rsidR="00227FA0">
        <w:rPr>
          <w:rFonts w:ascii="Arial" w:hAnsi="Arial" w:cs="Arial"/>
          <w:sz w:val="24"/>
          <w:szCs w:val="24"/>
        </w:rPr>
        <w:t>2</w:t>
      </w:r>
      <w:r w:rsidR="008F60C7">
        <w:rPr>
          <w:rFonts w:ascii="Arial" w:hAnsi="Arial" w:cs="Arial"/>
          <w:sz w:val="24"/>
          <w:szCs w:val="24"/>
        </w:rPr>
        <w:t>7</w:t>
      </w:r>
      <w:r w:rsidR="00227FA0">
        <w:rPr>
          <w:rFonts w:ascii="Arial" w:hAnsi="Arial" w:cs="Arial"/>
          <w:sz w:val="24"/>
          <w:szCs w:val="24"/>
        </w:rPr>
        <w:t xml:space="preserve"> people using </w:t>
      </w:r>
      <w:r w:rsidR="00372548">
        <w:rPr>
          <w:rFonts w:ascii="Arial" w:hAnsi="Arial" w:cs="Arial"/>
          <w:sz w:val="24"/>
          <w:szCs w:val="24"/>
        </w:rPr>
        <w:t xml:space="preserve">it during </w:t>
      </w:r>
      <w:r w:rsidR="00C422A3">
        <w:rPr>
          <w:rFonts w:ascii="Arial" w:hAnsi="Arial" w:cs="Arial"/>
          <w:sz w:val="24"/>
          <w:szCs w:val="24"/>
        </w:rPr>
        <w:t>part</w:t>
      </w:r>
      <w:r w:rsidR="00372548">
        <w:rPr>
          <w:rFonts w:ascii="Arial" w:hAnsi="Arial" w:cs="Arial"/>
          <w:sz w:val="24"/>
          <w:szCs w:val="24"/>
        </w:rPr>
        <w:t xml:space="preserve"> of </w:t>
      </w:r>
      <w:r w:rsidR="001D3639">
        <w:rPr>
          <w:rFonts w:ascii="Arial" w:hAnsi="Arial" w:cs="Arial"/>
          <w:sz w:val="24"/>
          <w:szCs w:val="24"/>
        </w:rPr>
        <w:t>it</w:t>
      </w:r>
      <w:r w:rsidR="008F7265" w:rsidRPr="00DB4DDD">
        <w:rPr>
          <w:rFonts w:ascii="Arial" w:hAnsi="Arial" w:cs="Arial"/>
          <w:sz w:val="24"/>
          <w:szCs w:val="24"/>
        </w:rPr>
        <w:t>.</w:t>
      </w:r>
      <w:r w:rsidR="00193A74">
        <w:rPr>
          <w:rFonts w:ascii="Arial" w:hAnsi="Arial" w:cs="Arial"/>
          <w:sz w:val="24"/>
          <w:szCs w:val="24"/>
        </w:rPr>
        <w:t xml:space="preserve"> </w:t>
      </w:r>
      <w:r w:rsidR="005F20D1">
        <w:rPr>
          <w:rFonts w:ascii="Arial" w:hAnsi="Arial" w:cs="Arial"/>
          <w:sz w:val="24"/>
          <w:szCs w:val="24"/>
        </w:rPr>
        <w:t xml:space="preserve">Use </w:t>
      </w:r>
      <w:r w:rsidR="001331BD">
        <w:rPr>
          <w:rFonts w:ascii="Arial" w:hAnsi="Arial" w:cs="Arial"/>
          <w:sz w:val="24"/>
          <w:szCs w:val="24"/>
        </w:rPr>
        <w:t>is</w:t>
      </w:r>
      <w:r w:rsidR="005F20D1">
        <w:rPr>
          <w:rFonts w:ascii="Arial" w:hAnsi="Arial" w:cs="Arial"/>
          <w:sz w:val="24"/>
          <w:szCs w:val="24"/>
        </w:rPr>
        <w:t xml:space="preserve"> frequent with </w:t>
      </w:r>
      <w:r w:rsidR="007420BC">
        <w:rPr>
          <w:rFonts w:ascii="Arial" w:hAnsi="Arial" w:cs="Arial"/>
          <w:sz w:val="24"/>
          <w:szCs w:val="24"/>
        </w:rPr>
        <w:t>33</w:t>
      </w:r>
      <w:r w:rsidR="005F20D1">
        <w:rPr>
          <w:rFonts w:ascii="Arial" w:hAnsi="Arial" w:cs="Arial"/>
          <w:sz w:val="24"/>
          <w:szCs w:val="24"/>
        </w:rPr>
        <w:t xml:space="preserve"> people claiming to use it daily </w:t>
      </w:r>
      <w:r w:rsidR="00262D06">
        <w:rPr>
          <w:rFonts w:ascii="Arial" w:hAnsi="Arial" w:cs="Arial"/>
          <w:sz w:val="24"/>
          <w:szCs w:val="24"/>
        </w:rPr>
        <w:t xml:space="preserve">and </w:t>
      </w:r>
      <w:r w:rsidR="009C2632">
        <w:rPr>
          <w:rFonts w:ascii="Arial" w:hAnsi="Arial" w:cs="Arial"/>
          <w:sz w:val="24"/>
          <w:szCs w:val="24"/>
        </w:rPr>
        <w:t xml:space="preserve">20 others </w:t>
      </w:r>
      <w:r w:rsidR="00262D06">
        <w:rPr>
          <w:rFonts w:ascii="Arial" w:hAnsi="Arial" w:cs="Arial"/>
          <w:sz w:val="24"/>
          <w:szCs w:val="24"/>
        </w:rPr>
        <w:t xml:space="preserve">using it </w:t>
      </w:r>
      <w:r w:rsidR="009C2632">
        <w:rPr>
          <w:rFonts w:ascii="Arial" w:hAnsi="Arial" w:cs="Arial"/>
          <w:sz w:val="24"/>
          <w:szCs w:val="24"/>
        </w:rPr>
        <w:t>at least once a week</w:t>
      </w:r>
      <w:r w:rsidR="003941A6">
        <w:rPr>
          <w:rFonts w:ascii="Arial" w:hAnsi="Arial" w:cs="Arial"/>
          <w:sz w:val="24"/>
          <w:szCs w:val="24"/>
        </w:rPr>
        <w:t xml:space="preserve">. </w:t>
      </w:r>
    </w:p>
    <w:p w14:paraId="44F82AF8" w14:textId="61D1113B" w:rsidR="00AB78E7" w:rsidRDefault="00AB78E7" w:rsidP="00DB4DDD">
      <w:pPr>
        <w:pStyle w:val="Style1"/>
        <w:rPr>
          <w:rFonts w:ascii="Arial" w:hAnsi="Arial" w:cs="Arial"/>
          <w:sz w:val="24"/>
          <w:szCs w:val="24"/>
        </w:rPr>
      </w:pPr>
      <w:r>
        <w:rPr>
          <w:rFonts w:ascii="Arial" w:hAnsi="Arial" w:cs="Arial"/>
          <w:sz w:val="24"/>
          <w:szCs w:val="24"/>
        </w:rPr>
        <w:t xml:space="preserve">Everyone </w:t>
      </w:r>
      <w:r w:rsidR="00DF7FB6">
        <w:rPr>
          <w:rFonts w:ascii="Arial" w:hAnsi="Arial" w:cs="Arial"/>
          <w:sz w:val="24"/>
          <w:szCs w:val="24"/>
        </w:rPr>
        <w:t>completing forms used</w:t>
      </w:r>
      <w:r>
        <w:rPr>
          <w:rFonts w:ascii="Arial" w:hAnsi="Arial" w:cs="Arial"/>
          <w:sz w:val="24"/>
          <w:szCs w:val="24"/>
        </w:rPr>
        <w:t xml:space="preserve"> </w:t>
      </w:r>
      <w:r w:rsidR="00FE0F25">
        <w:rPr>
          <w:rFonts w:ascii="Arial" w:hAnsi="Arial" w:cs="Arial"/>
          <w:sz w:val="24"/>
          <w:szCs w:val="24"/>
        </w:rPr>
        <w:t xml:space="preserve">the </w:t>
      </w:r>
      <w:r>
        <w:rPr>
          <w:rFonts w:ascii="Arial" w:hAnsi="Arial" w:cs="Arial"/>
          <w:sz w:val="24"/>
          <w:szCs w:val="24"/>
        </w:rPr>
        <w:t>Order route on foot and 2</w:t>
      </w:r>
      <w:r w:rsidR="00B942CB">
        <w:rPr>
          <w:rFonts w:ascii="Arial" w:hAnsi="Arial" w:cs="Arial"/>
          <w:sz w:val="24"/>
          <w:szCs w:val="24"/>
        </w:rPr>
        <w:t>4</w:t>
      </w:r>
      <w:r>
        <w:rPr>
          <w:rFonts w:ascii="Arial" w:hAnsi="Arial" w:cs="Arial"/>
          <w:sz w:val="24"/>
          <w:szCs w:val="24"/>
        </w:rPr>
        <w:t xml:space="preserve"> people also used it on a bicycle.</w:t>
      </w:r>
      <w:r w:rsidR="005F20D4">
        <w:rPr>
          <w:rFonts w:ascii="Arial" w:hAnsi="Arial" w:cs="Arial"/>
          <w:sz w:val="24"/>
          <w:szCs w:val="24"/>
        </w:rPr>
        <w:t xml:space="preserve"> </w:t>
      </w:r>
      <w:r w:rsidR="004D0F13">
        <w:rPr>
          <w:rFonts w:ascii="Arial" w:hAnsi="Arial" w:cs="Arial"/>
          <w:sz w:val="24"/>
          <w:szCs w:val="24"/>
        </w:rPr>
        <w:t>The Order route</w:t>
      </w:r>
      <w:r w:rsidR="00C435FC">
        <w:rPr>
          <w:rFonts w:ascii="Arial" w:hAnsi="Arial" w:cs="Arial"/>
          <w:sz w:val="24"/>
          <w:szCs w:val="24"/>
        </w:rPr>
        <w:t xml:space="preserve"> was used to reach </w:t>
      </w:r>
      <w:r w:rsidR="004D0F13">
        <w:rPr>
          <w:rFonts w:ascii="Arial" w:hAnsi="Arial" w:cs="Arial"/>
          <w:sz w:val="24"/>
          <w:szCs w:val="24"/>
        </w:rPr>
        <w:t xml:space="preserve">local </w:t>
      </w:r>
      <w:r w:rsidR="00C435FC">
        <w:rPr>
          <w:rFonts w:ascii="Arial" w:hAnsi="Arial" w:cs="Arial"/>
          <w:sz w:val="24"/>
          <w:szCs w:val="24"/>
        </w:rPr>
        <w:t>facilities including shops, the park, schools</w:t>
      </w:r>
      <w:r w:rsidR="008F0E25">
        <w:rPr>
          <w:rFonts w:ascii="Arial" w:hAnsi="Arial" w:cs="Arial"/>
          <w:sz w:val="24"/>
          <w:szCs w:val="24"/>
        </w:rPr>
        <w:t xml:space="preserve">, bus stops, </w:t>
      </w:r>
      <w:r w:rsidR="00857A97">
        <w:rPr>
          <w:rFonts w:ascii="Arial" w:hAnsi="Arial" w:cs="Arial"/>
          <w:sz w:val="24"/>
          <w:szCs w:val="24"/>
        </w:rPr>
        <w:t xml:space="preserve">a post box, doctors, </w:t>
      </w:r>
      <w:r w:rsidR="003941A6">
        <w:rPr>
          <w:rFonts w:ascii="Arial" w:hAnsi="Arial" w:cs="Arial"/>
          <w:sz w:val="24"/>
          <w:szCs w:val="24"/>
        </w:rPr>
        <w:t>dentists,</w:t>
      </w:r>
      <w:r w:rsidR="00857A97">
        <w:rPr>
          <w:rFonts w:ascii="Arial" w:hAnsi="Arial" w:cs="Arial"/>
          <w:sz w:val="24"/>
          <w:szCs w:val="24"/>
        </w:rPr>
        <w:t xml:space="preserve"> and chemists.</w:t>
      </w:r>
      <w:r w:rsidR="004D0F13">
        <w:rPr>
          <w:rFonts w:ascii="Arial" w:hAnsi="Arial" w:cs="Arial"/>
          <w:sz w:val="24"/>
          <w:szCs w:val="24"/>
        </w:rPr>
        <w:t xml:space="preserve"> People also used it to visit friends and family, </w:t>
      </w:r>
      <w:r w:rsidR="000805EF">
        <w:rPr>
          <w:rFonts w:ascii="Arial" w:hAnsi="Arial" w:cs="Arial"/>
          <w:sz w:val="24"/>
          <w:szCs w:val="24"/>
        </w:rPr>
        <w:t>to get to work and for dog walking.</w:t>
      </w:r>
      <w:r w:rsidR="005248B1">
        <w:rPr>
          <w:rFonts w:ascii="Arial" w:hAnsi="Arial" w:cs="Arial"/>
          <w:sz w:val="24"/>
          <w:szCs w:val="24"/>
        </w:rPr>
        <w:t xml:space="preserve"> Use appears to be open and without secrecy or force.</w:t>
      </w:r>
    </w:p>
    <w:p w14:paraId="0E419C10" w14:textId="6005C5CD" w:rsidR="001766A0" w:rsidRPr="004E2EF5" w:rsidRDefault="00D16621" w:rsidP="001766A0">
      <w:pPr>
        <w:pStyle w:val="Style1"/>
        <w:rPr>
          <w:rFonts w:ascii="Arial" w:hAnsi="Arial" w:cs="Arial"/>
          <w:color w:val="FF0000"/>
          <w:sz w:val="24"/>
          <w:szCs w:val="24"/>
        </w:rPr>
      </w:pPr>
      <w:r w:rsidRPr="007F3E20">
        <w:rPr>
          <w:rFonts w:ascii="Arial" w:hAnsi="Arial" w:cs="Arial"/>
          <w:color w:val="000000" w:themeColor="text1"/>
          <w:sz w:val="24"/>
          <w:szCs w:val="24"/>
        </w:rPr>
        <w:t xml:space="preserve">Two people </w:t>
      </w:r>
      <w:r w:rsidR="005E0D97" w:rsidRPr="007F3E20">
        <w:rPr>
          <w:rFonts w:ascii="Arial" w:hAnsi="Arial" w:cs="Arial"/>
          <w:color w:val="000000" w:themeColor="text1"/>
          <w:sz w:val="24"/>
          <w:szCs w:val="24"/>
        </w:rPr>
        <w:t>state they were</w:t>
      </w:r>
      <w:r w:rsidRPr="007F3E20">
        <w:rPr>
          <w:rFonts w:ascii="Arial" w:hAnsi="Arial" w:cs="Arial"/>
          <w:color w:val="000000" w:themeColor="text1"/>
          <w:sz w:val="24"/>
          <w:szCs w:val="24"/>
        </w:rPr>
        <w:t xml:space="preserve"> </w:t>
      </w:r>
      <w:r w:rsidR="007B64C0" w:rsidRPr="007F3E20">
        <w:rPr>
          <w:rFonts w:ascii="Arial" w:hAnsi="Arial" w:cs="Arial"/>
          <w:color w:val="000000" w:themeColor="text1"/>
          <w:sz w:val="24"/>
          <w:szCs w:val="24"/>
        </w:rPr>
        <w:t>relatives</w:t>
      </w:r>
      <w:r w:rsidRPr="007F3E20">
        <w:rPr>
          <w:rFonts w:ascii="Arial" w:hAnsi="Arial" w:cs="Arial"/>
          <w:color w:val="000000" w:themeColor="text1"/>
          <w:sz w:val="24"/>
          <w:szCs w:val="24"/>
        </w:rPr>
        <w:t xml:space="preserve">, </w:t>
      </w:r>
      <w:r w:rsidR="003941A6" w:rsidRPr="007F3E20">
        <w:rPr>
          <w:rFonts w:ascii="Arial" w:hAnsi="Arial" w:cs="Arial"/>
          <w:color w:val="000000" w:themeColor="text1"/>
          <w:sz w:val="24"/>
          <w:szCs w:val="24"/>
        </w:rPr>
        <w:t>tenants,</w:t>
      </w:r>
      <w:r w:rsidRPr="007F3E20">
        <w:rPr>
          <w:rFonts w:ascii="Arial" w:hAnsi="Arial" w:cs="Arial"/>
          <w:color w:val="000000" w:themeColor="text1"/>
          <w:sz w:val="24"/>
          <w:szCs w:val="24"/>
        </w:rPr>
        <w:t xml:space="preserve"> or employees of the landowner with one </w:t>
      </w:r>
      <w:r w:rsidR="00D712F2" w:rsidRPr="007F3E20">
        <w:rPr>
          <w:rFonts w:ascii="Arial" w:hAnsi="Arial" w:cs="Arial"/>
          <w:color w:val="000000" w:themeColor="text1"/>
          <w:sz w:val="24"/>
          <w:szCs w:val="24"/>
        </w:rPr>
        <w:t xml:space="preserve">clarifying that </w:t>
      </w:r>
      <w:r w:rsidRPr="007F3E20">
        <w:rPr>
          <w:rFonts w:ascii="Arial" w:hAnsi="Arial" w:cs="Arial"/>
          <w:color w:val="000000" w:themeColor="text1"/>
          <w:sz w:val="24"/>
          <w:szCs w:val="24"/>
        </w:rPr>
        <w:t xml:space="preserve">they had </w:t>
      </w:r>
      <w:r w:rsidR="007B64C0" w:rsidRPr="007F3E20">
        <w:rPr>
          <w:rFonts w:ascii="Arial" w:hAnsi="Arial" w:cs="Arial"/>
          <w:color w:val="000000" w:themeColor="text1"/>
          <w:sz w:val="24"/>
          <w:szCs w:val="24"/>
        </w:rPr>
        <w:t xml:space="preserve">been employed </w:t>
      </w:r>
      <w:r w:rsidR="006122EC" w:rsidRPr="007F3E20">
        <w:rPr>
          <w:rFonts w:ascii="Arial" w:hAnsi="Arial" w:cs="Arial"/>
          <w:color w:val="000000" w:themeColor="text1"/>
          <w:sz w:val="24"/>
          <w:szCs w:val="24"/>
        </w:rPr>
        <w:t>by a</w:t>
      </w:r>
      <w:r w:rsidR="00294429" w:rsidRPr="007F3E20">
        <w:rPr>
          <w:rFonts w:ascii="Arial" w:hAnsi="Arial" w:cs="Arial"/>
          <w:color w:val="000000" w:themeColor="text1"/>
          <w:sz w:val="24"/>
          <w:szCs w:val="24"/>
        </w:rPr>
        <w:t xml:space="preserve"> tenant of</w:t>
      </w:r>
      <w:r w:rsidR="007B64C0" w:rsidRPr="007F3E20">
        <w:rPr>
          <w:rFonts w:ascii="Arial" w:hAnsi="Arial" w:cs="Arial"/>
          <w:color w:val="000000" w:themeColor="text1"/>
          <w:sz w:val="24"/>
          <w:szCs w:val="24"/>
        </w:rPr>
        <w:t xml:space="preserve"> the church hall</w:t>
      </w:r>
      <w:r w:rsidR="0051072C" w:rsidRPr="007F3E20">
        <w:rPr>
          <w:rFonts w:ascii="Arial" w:hAnsi="Arial" w:cs="Arial"/>
          <w:color w:val="000000" w:themeColor="text1"/>
          <w:sz w:val="24"/>
          <w:szCs w:val="24"/>
        </w:rPr>
        <w:t>.</w:t>
      </w:r>
      <w:r w:rsidR="00EB4BF8">
        <w:rPr>
          <w:rFonts w:ascii="Arial" w:hAnsi="Arial" w:cs="Arial"/>
          <w:color w:val="000000" w:themeColor="text1"/>
          <w:sz w:val="24"/>
          <w:szCs w:val="24"/>
        </w:rPr>
        <w:t xml:space="preserve"> </w:t>
      </w:r>
      <w:r w:rsidR="0051072C" w:rsidRPr="007F3E20">
        <w:rPr>
          <w:rFonts w:ascii="Arial" w:hAnsi="Arial" w:cs="Arial"/>
          <w:color w:val="000000" w:themeColor="text1"/>
          <w:sz w:val="24"/>
          <w:szCs w:val="24"/>
        </w:rPr>
        <w:t xml:space="preserve">Therefore, </w:t>
      </w:r>
      <w:r w:rsidR="007F3E20" w:rsidRPr="007F3E20">
        <w:rPr>
          <w:rFonts w:ascii="Arial" w:hAnsi="Arial" w:cs="Arial"/>
          <w:color w:val="000000" w:themeColor="text1"/>
          <w:sz w:val="24"/>
          <w:szCs w:val="24"/>
        </w:rPr>
        <w:t>they would have been using the Order route for private purposes or with the permission of the landowner</w:t>
      </w:r>
      <w:r w:rsidR="007B64C0" w:rsidRPr="007F3E20">
        <w:rPr>
          <w:rFonts w:ascii="Arial" w:hAnsi="Arial" w:cs="Arial"/>
          <w:color w:val="000000" w:themeColor="text1"/>
          <w:sz w:val="24"/>
          <w:szCs w:val="24"/>
        </w:rPr>
        <w:t xml:space="preserve">. </w:t>
      </w:r>
      <w:r w:rsidR="00F33975" w:rsidRPr="007F3E20">
        <w:rPr>
          <w:rFonts w:ascii="Arial" w:hAnsi="Arial" w:cs="Arial"/>
          <w:color w:val="000000" w:themeColor="text1"/>
          <w:sz w:val="24"/>
          <w:szCs w:val="24"/>
        </w:rPr>
        <w:t>Twelve</w:t>
      </w:r>
      <w:r w:rsidR="00943AE4" w:rsidRPr="007F3E20">
        <w:rPr>
          <w:rFonts w:ascii="Arial" w:hAnsi="Arial" w:cs="Arial"/>
          <w:color w:val="000000" w:themeColor="text1"/>
          <w:sz w:val="24"/>
          <w:szCs w:val="24"/>
        </w:rPr>
        <w:t xml:space="preserve"> people also used the Order route to reach the church</w:t>
      </w:r>
      <w:r w:rsidR="00F33975" w:rsidRPr="007F3E20">
        <w:rPr>
          <w:rFonts w:ascii="Arial" w:hAnsi="Arial" w:cs="Arial"/>
          <w:color w:val="000000" w:themeColor="text1"/>
          <w:sz w:val="24"/>
          <w:szCs w:val="24"/>
        </w:rPr>
        <w:t xml:space="preserve"> or the</w:t>
      </w:r>
      <w:r w:rsidR="00943AE4" w:rsidRPr="007F3E20">
        <w:rPr>
          <w:rFonts w:ascii="Arial" w:hAnsi="Arial" w:cs="Arial"/>
          <w:color w:val="000000" w:themeColor="text1"/>
          <w:sz w:val="24"/>
          <w:szCs w:val="24"/>
        </w:rPr>
        <w:t xml:space="preserve"> church hall</w:t>
      </w:r>
      <w:r w:rsidR="00294429" w:rsidRPr="007F3E20">
        <w:rPr>
          <w:rFonts w:ascii="Arial" w:hAnsi="Arial" w:cs="Arial"/>
          <w:color w:val="000000" w:themeColor="text1"/>
          <w:sz w:val="24"/>
          <w:szCs w:val="24"/>
        </w:rPr>
        <w:t xml:space="preserve"> which would be considered as private use</w:t>
      </w:r>
      <w:r w:rsidR="007F3E20" w:rsidRPr="007F3E20">
        <w:rPr>
          <w:rFonts w:ascii="Arial" w:hAnsi="Arial" w:cs="Arial"/>
          <w:color w:val="000000" w:themeColor="text1"/>
          <w:sz w:val="24"/>
          <w:szCs w:val="24"/>
        </w:rPr>
        <w:t xml:space="preserve"> with permission of the landowner</w:t>
      </w:r>
      <w:r w:rsidR="00294429" w:rsidRPr="007F3E20">
        <w:rPr>
          <w:rFonts w:ascii="Arial" w:hAnsi="Arial" w:cs="Arial"/>
          <w:color w:val="000000" w:themeColor="text1"/>
          <w:sz w:val="24"/>
          <w:szCs w:val="24"/>
        </w:rPr>
        <w:t xml:space="preserve">. </w:t>
      </w:r>
      <w:r w:rsidR="00294429" w:rsidRPr="001766A0">
        <w:rPr>
          <w:rFonts w:ascii="Arial" w:hAnsi="Arial" w:cs="Arial"/>
          <w:color w:val="000000" w:themeColor="text1"/>
          <w:sz w:val="24"/>
          <w:szCs w:val="24"/>
        </w:rPr>
        <w:t xml:space="preserve">However, all twelve also used the Order route </w:t>
      </w:r>
      <w:r w:rsidR="007F3E20" w:rsidRPr="001766A0">
        <w:rPr>
          <w:rFonts w:ascii="Arial" w:hAnsi="Arial" w:cs="Arial"/>
          <w:color w:val="000000" w:themeColor="text1"/>
          <w:sz w:val="24"/>
          <w:szCs w:val="24"/>
        </w:rPr>
        <w:t>to reach other places and facilities</w:t>
      </w:r>
      <w:r w:rsidR="00294429" w:rsidRPr="001766A0">
        <w:rPr>
          <w:rFonts w:ascii="Arial" w:hAnsi="Arial" w:cs="Arial"/>
          <w:color w:val="000000" w:themeColor="text1"/>
          <w:sz w:val="24"/>
          <w:szCs w:val="24"/>
        </w:rPr>
        <w:t>.</w:t>
      </w:r>
      <w:r w:rsidR="001766A0" w:rsidRPr="001766A0">
        <w:rPr>
          <w:rFonts w:ascii="Arial" w:hAnsi="Arial" w:cs="Arial"/>
          <w:color w:val="000000" w:themeColor="text1"/>
          <w:sz w:val="24"/>
          <w:szCs w:val="24"/>
        </w:rPr>
        <w:t xml:space="preserve"> </w:t>
      </w:r>
      <w:r w:rsidR="00E80A92" w:rsidRPr="001766A0">
        <w:rPr>
          <w:rFonts w:ascii="Arial" w:hAnsi="Arial" w:cs="Arial"/>
          <w:color w:val="000000" w:themeColor="text1"/>
          <w:sz w:val="24"/>
          <w:szCs w:val="24"/>
        </w:rPr>
        <w:t>Most</w:t>
      </w:r>
      <w:r w:rsidR="001766A0" w:rsidRPr="001766A0">
        <w:rPr>
          <w:rFonts w:ascii="Arial" w:hAnsi="Arial" w:cs="Arial"/>
          <w:color w:val="000000" w:themeColor="text1"/>
          <w:sz w:val="24"/>
          <w:szCs w:val="24"/>
        </w:rPr>
        <w:t xml:space="preserve"> path users did not use it to access the church or church hall and were not relatives, </w:t>
      </w:r>
      <w:r w:rsidR="00E80A92" w:rsidRPr="001766A0">
        <w:rPr>
          <w:rFonts w:ascii="Arial" w:hAnsi="Arial" w:cs="Arial"/>
          <w:color w:val="000000" w:themeColor="text1"/>
          <w:sz w:val="24"/>
          <w:szCs w:val="24"/>
        </w:rPr>
        <w:t>tenants,</w:t>
      </w:r>
      <w:r w:rsidR="001766A0" w:rsidRPr="001766A0">
        <w:rPr>
          <w:rFonts w:ascii="Arial" w:hAnsi="Arial" w:cs="Arial"/>
          <w:color w:val="000000" w:themeColor="text1"/>
          <w:sz w:val="24"/>
          <w:szCs w:val="24"/>
        </w:rPr>
        <w:t xml:space="preserve"> or employees of the landowner. </w:t>
      </w:r>
    </w:p>
    <w:p w14:paraId="545A4312" w14:textId="469A119B" w:rsidR="00521CCA" w:rsidRPr="001766A0" w:rsidRDefault="00640797" w:rsidP="00921FE3">
      <w:pPr>
        <w:pStyle w:val="Style1"/>
        <w:rPr>
          <w:rFonts w:ascii="Arial" w:hAnsi="Arial" w:cs="Arial"/>
          <w:color w:val="FF0000"/>
          <w:sz w:val="24"/>
          <w:szCs w:val="24"/>
        </w:rPr>
      </w:pPr>
      <w:r w:rsidRPr="001766A0">
        <w:rPr>
          <w:rFonts w:ascii="Arial" w:hAnsi="Arial" w:cs="Arial"/>
          <w:color w:val="000000" w:themeColor="text1"/>
          <w:sz w:val="24"/>
          <w:szCs w:val="24"/>
        </w:rPr>
        <w:t xml:space="preserve">Four people also stated that they considered their use </w:t>
      </w:r>
      <w:r w:rsidR="00F02C59" w:rsidRPr="001766A0">
        <w:rPr>
          <w:rFonts w:ascii="Arial" w:hAnsi="Arial" w:cs="Arial"/>
          <w:color w:val="000000" w:themeColor="text1"/>
          <w:sz w:val="24"/>
          <w:szCs w:val="24"/>
        </w:rPr>
        <w:t xml:space="preserve">to be a private right to reach their own or friend’s properties. </w:t>
      </w:r>
      <w:r w:rsidR="00CA0CD4" w:rsidRPr="001766A0">
        <w:rPr>
          <w:rFonts w:ascii="Arial" w:hAnsi="Arial" w:cs="Arial"/>
          <w:color w:val="000000" w:themeColor="text1"/>
          <w:sz w:val="24"/>
          <w:szCs w:val="24"/>
        </w:rPr>
        <w:t>These properties</w:t>
      </w:r>
      <w:r w:rsidR="001766A0" w:rsidRPr="001766A0">
        <w:rPr>
          <w:rFonts w:ascii="Arial" w:hAnsi="Arial" w:cs="Arial"/>
          <w:color w:val="000000" w:themeColor="text1"/>
          <w:sz w:val="24"/>
          <w:szCs w:val="24"/>
        </w:rPr>
        <w:t xml:space="preserve"> all appear to have been</w:t>
      </w:r>
      <w:r w:rsidR="00CA0CD4" w:rsidRPr="001766A0">
        <w:rPr>
          <w:rFonts w:ascii="Arial" w:hAnsi="Arial" w:cs="Arial"/>
          <w:color w:val="000000" w:themeColor="text1"/>
          <w:sz w:val="24"/>
          <w:szCs w:val="24"/>
        </w:rPr>
        <w:t xml:space="preserve"> on Compton Road or Battenburg Avenue </w:t>
      </w:r>
      <w:r w:rsidR="001766A0" w:rsidRPr="001766A0">
        <w:rPr>
          <w:rFonts w:ascii="Arial" w:hAnsi="Arial" w:cs="Arial"/>
          <w:color w:val="000000" w:themeColor="text1"/>
          <w:sz w:val="24"/>
          <w:szCs w:val="24"/>
        </w:rPr>
        <w:t>and</w:t>
      </w:r>
      <w:r w:rsidR="00CA0CD4" w:rsidRPr="001766A0">
        <w:rPr>
          <w:rFonts w:ascii="Arial" w:hAnsi="Arial" w:cs="Arial"/>
          <w:color w:val="000000" w:themeColor="text1"/>
          <w:sz w:val="24"/>
          <w:szCs w:val="24"/>
        </w:rPr>
        <w:t xml:space="preserve"> were not directly accessed from the Order route. Therefore, I do not consider this use to be </w:t>
      </w:r>
      <w:r w:rsidR="00A417A9" w:rsidRPr="001766A0">
        <w:rPr>
          <w:rFonts w:ascii="Arial" w:hAnsi="Arial" w:cs="Arial"/>
          <w:color w:val="000000" w:themeColor="text1"/>
          <w:sz w:val="24"/>
          <w:szCs w:val="24"/>
        </w:rPr>
        <w:t>for private purposes.</w:t>
      </w:r>
      <w:r w:rsidR="00F02C59" w:rsidRPr="001766A0">
        <w:rPr>
          <w:rFonts w:ascii="Arial" w:hAnsi="Arial" w:cs="Arial"/>
          <w:color w:val="000000" w:themeColor="text1"/>
          <w:sz w:val="24"/>
          <w:szCs w:val="24"/>
        </w:rPr>
        <w:t xml:space="preserve"> </w:t>
      </w:r>
    </w:p>
    <w:p w14:paraId="1061DB84" w14:textId="63A2543F" w:rsidR="004C5FDC" w:rsidRDefault="004C5FDC" w:rsidP="00DB4DDD">
      <w:pPr>
        <w:pStyle w:val="Style1"/>
        <w:rPr>
          <w:rFonts w:ascii="Arial" w:hAnsi="Arial" w:cs="Arial"/>
          <w:color w:val="FF0000"/>
          <w:sz w:val="24"/>
          <w:szCs w:val="24"/>
        </w:rPr>
      </w:pPr>
      <w:r>
        <w:rPr>
          <w:rFonts w:ascii="Arial" w:hAnsi="Arial" w:cs="Arial"/>
          <w:color w:val="000000" w:themeColor="text1"/>
          <w:sz w:val="24"/>
          <w:szCs w:val="24"/>
        </w:rPr>
        <w:t>I consider there is sufficient evidence of use of the Order</w:t>
      </w:r>
      <w:r w:rsidR="00E20B0F">
        <w:rPr>
          <w:rFonts w:ascii="Arial" w:hAnsi="Arial" w:cs="Arial"/>
          <w:color w:val="000000" w:themeColor="text1"/>
          <w:sz w:val="24"/>
          <w:szCs w:val="24"/>
        </w:rPr>
        <w:t xml:space="preserve"> route, without force, </w:t>
      </w:r>
      <w:r w:rsidR="00E80A92">
        <w:rPr>
          <w:rFonts w:ascii="Arial" w:hAnsi="Arial" w:cs="Arial"/>
          <w:color w:val="000000" w:themeColor="text1"/>
          <w:sz w:val="24"/>
          <w:szCs w:val="24"/>
        </w:rPr>
        <w:t>secrecy,</w:t>
      </w:r>
      <w:r w:rsidR="00E20B0F">
        <w:rPr>
          <w:rFonts w:ascii="Arial" w:hAnsi="Arial" w:cs="Arial"/>
          <w:color w:val="000000" w:themeColor="text1"/>
          <w:sz w:val="24"/>
          <w:szCs w:val="24"/>
        </w:rPr>
        <w:t xml:space="preserve"> or permission</w:t>
      </w:r>
      <w:r>
        <w:rPr>
          <w:rFonts w:ascii="Arial" w:hAnsi="Arial" w:cs="Arial"/>
          <w:color w:val="000000" w:themeColor="text1"/>
          <w:sz w:val="24"/>
          <w:szCs w:val="24"/>
        </w:rPr>
        <w:t xml:space="preserve"> </w:t>
      </w:r>
      <w:r w:rsidR="00623B33">
        <w:rPr>
          <w:rFonts w:ascii="Arial" w:hAnsi="Arial" w:cs="Arial"/>
          <w:color w:val="000000" w:themeColor="text1"/>
          <w:sz w:val="24"/>
          <w:szCs w:val="24"/>
        </w:rPr>
        <w:t xml:space="preserve">during the relevant twenty year period to demonstrate a presumption of dedication </w:t>
      </w:r>
      <w:r w:rsidR="009B37F4">
        <w:rPr>
          <w:rFonts w:ascii="Arial" w:hAnsi="Arial" w:cs="Arial"/>
          <w:color w:val="000000" w:themeColor="text1"/>
          <w:sz w:val="24"/>
          <w:szCs w:val="24"/>
        </w:rPr>
        <w:t xml:space="preserve">of a public footpath. </w:t>
      </w:r>
    </w:p>
    <w:p w14:paraId="03FC4818" w14:textId="70196BDE" w:rsidR="004574D9" w:rsidRPr="000A31B2" w:rsidRDefault="005A72A4" w:rsidP="004574D9">
      <w:pPr>
        <w:pStyle w:val="Style1"/>
        <w:numPr>
          <w:ilvl w:val="0"/>
          <w:numId w:val="0"/>
        </w:numPr>
        <w:rPr>
          <w:rFonts w:ascii="Arial" w:hAnsi="Arial" w:cs="Arial"/>
          <w:i/>
          <w:iCs/>
          <w:sz w:val="24"/>
          <w:szCs w:val="24"/>
        </w:rPr>
      </w:pPr>
      <w:r w:rsidRPr="000A31B2">
        <w:rPr>
          <w:rFonts w:ascii="Arial" w:hAnsi="Arial" w:cs="Arial"/>
          <w:i/>
          <w:iCs/>
          <w:sz w:val="24"/>
          <w:szCs w:val="24"/>
        </w:rPr>
        <w:t>Lack of i</w:t>
      </w:r>
      <w:r w:rsidR="004574D9" w:rsidRPr="000A31B2">
        <w:rPr>
          <w:rFonts w:ascii="Arial" w:hAnsi="Arial" w:cs="Arial"/>
          <w:i/>
          <w:iCs/>
          <w:sz w:val="24"/>
          <w:szCs w:val="24"/>
        </w:rPr>
        <w:t xml:space="preserve">ntention to dedicate  </w:t>
      </w:r>
    </w:p>
    <w:p w14:paraId="2E3F9C76" w14:textId="2843D9B1" w:rsidR="004574D9" w:rsidRDefault="00B11139" w:rsidP="00FE7F78">
      <w:pPr>
        <w:pStyle w:val="Style1"/>
        <w:rPr>
          <w:rFonts w:ascii="Arial" w:hAnsi="Arial" w:cs="Arial"/>
          <w:sz w:val="24"/>
          <w:szCs w:val="24"/>
        </w:rPr>
      </w:pPr>
      <w:r>
        <w:rPr>
          <w:rFonts w:ascii="Arial" w:hAnsi="Arial" w:cs="Arial"/>
          <w:sz w:val="24"/>
          <w:szCs w:val="24"/>
        </w:rPr>
        <w:t>To demonstrate a lack of intention to dedicate</w:t>
      </w:r>
      <w:r w:rsidR="004574D9" w:rsidRPr="000A31B2">
        <w:rPr>
          <w:rFonts w:ascii="Arial" w:hAnsi="Arial" w:cs="Arial"/>
          <w:sz w:val="24"/>
          <w:szCs w:val="24"/>
        </w:rPr>
        <w:t xml:space="preserve">, a landowner </w:t>
      </w:r>
      <w:r w:rsidR="00FE7E35">
        <w:rPr>
          <w:rFonts w:ascii="Arial" w:hAnsi="Arial" w:cs="Arial"/>
          <w:sz w:val="24"/>
          <w:szCs w:val="24"/>
        </w:rPr>
        <w:t xml:space="preserve">must </w:t>
      </w:r>
      <w:r w:rsidR="004574D9" w:rsidRPr="000A31B2">
        <w:rPr>
          <w:rFonts w:ascii="Arial" w:hAnsi="Arial" w:cs="Arial"/>
          <w:sz w:val="24"/>
          <w:szCs w:val="24"/>
        </w:rPr>
        <w:t xml:space="preserve">take action to make the public aware that they have no intention of dedicating a public right of way. </w:t>
      </w:r>
      <w:r w:rsidR="003F4246" w:rsidRPr="000A31B2">
        <w:rPr>
          <w:rFonts w:ascii="Arial" w:hAnsi="Arial" w:cs="Arial"/>
          <w:sz w:val="24"/>
          <w:szCs w:val="24"/>
        </w:rPr>
        <w:t>There are various ways of demonstrating this</w:t>
      </w:r>
      <w:r w:rsidR="00B722FB" w:rsidRPr="000A31B2">
        <w:rPr>
          <w:rFonts w:ascii="Arial" w:hAnsi="Arial" w:cs="Arial"/>
          <w:sz w:val="24"/>
          <w:szCs w:val="24"/>
        </w:rPr>
        <w:t xml:space="preserve">, but the most common ways are erecting notices denying public rights or granting permission, </w:t>
      </w:r>
      <w:r w:rsidR="00F556E5" w:rsidRPr="000A31B2">
        <w:rPr>
          <w:rFonts w:ascii="Arial" w:hAnsi="Arial" w:cs="Arial"/>
          <w:sz w:val="24"/>
          <w:szCs w:val="24"/>
        </w:rPr>
        <w:t>physical obstructions, or verbal challenges.</w:t>
      </w:r>
    </w:p>
    <w:p w14:paraId="35044B41" w14:textId="23AE8AB2" w:rsidR="00120537" w:rsidRDefault="00B6724C" w:rsidP="009B37F4">
      <w:pPr>
        <w:pStyle w:val="Style1"/>
        <w:rPr>
          <w:rFonts w:ascii="Arial" w:hAnsi="Arial" w:cs="Arial"/>
          <w:sz w:val="24"/>
          <w:szCs w:val="24"/>
        </w:rPr>
      </w:pPr>
      <w:r>
        <w:rPr>
          <w:rFonts w:ascii="Arial" w:hAnsi="Arial" w:cs="Arial"/>
          <w:sz w:val="24"/>
          <w:szCs w:val="24"/>
        </w:rPr>
        <w:lastRenderedPageBreak/>
        <w:t>A parishioner who lives close to the Order route recalls there was a gate at the Compton Road end of the footpath and</w:t>
      </w:r>
      <w:r w:rsidR="00927DFA">
        <w:rPr>
          <w:rFonts w:ascii="Arial" w:hAnsi="Arial" w:cs="Arial"/>
          <w:sz w:val="24"/>
          <w:szCs w:val="24"/>
        </w:rPr>
        <w:t xml:space="preserve"> another</w:t>
      </w:r>
      <w:r>
        <w:rPr>
          <w:rFonts w:ascii="Arial" w:hAnsi="Arial" w:cs="Arial"/>
          <w:sz w:val="24"/>
          <w:szCs w:val="24"/>
        </w:rPr>
        <w:t xml:space="preserve"> </w:t>
      </w:r>
      <w:r w:rsidR="004C5FDC">
        <w:rPr>
          <w:rFonts w:ascii="Arial" w:hAnsi="Arial" w:cs="Arial"/>
          <w:sz w:val="24"/>
          <w:szCs w:val="24"/>
        </w:rPr>
        <w:t xml:space="preserve">in front of the church which were locked after the Christmas morning service and remained closed until after </w:t>
      </w:r>
      <w:r w:rsidR="009B37F4">
        <w:rPr>
          <w:rFonts w:ascii="Arial" w:hAnsi="Arial" w:cs="Arial"/>
          <w:sz w:val="24"/>
          <w:szCs w:val="24"/>
        </w:rPr>
        <w:t>Boxing Day</w:t>
      </w:r>
      <w:r w:rsidR="004C5FDC">
        <w:rPr>
          <w:rFonts w:ascii="Arial" w:hAnsi="Arial" w:cs="Arial"/>
          <w:sz w:val="24"/>
          <w:szCs w:val="24"/>
        </w:rPr>
        <w:t>.</w:t>
      </w:r>
      <w:r w:rsidR="009B37F4">
        <w:rPr>
          <w:rFonts w:ascii="Arial" w:hAnsi="Arial" w:cs="Arial"/>
          <w:sz w:val="24"/>
          <w:szCs w:val="24"/>
        </w:rPr>
        <w:t xml:space="preserve"> </w:t>
      </w:r>
      <w:r w:rsidR="005C768C">
        <w:rPr>
          <w:rFonts w:ascii="Arial" w:hAnsi="Arial" w:cs="Arial"/>
          <w:sz w:val="24"/>
          <w:szCs w:val="24"/>
        </w:rPr>
        <w:t>However, after the church hall was bui</w:t>
      </w:r>
      <w:r w:rsidR="00027AA1">
        <w:rPr>
          <w:rFonts w:ascii="Arial" w:hAnsi="Arial" w:cs="Arial"/>
          <w:sz w:val="24"/>
          <w:szCs w:val="24"/>
        </w:rPr>
        <w:t xml:space="preserve">lt in the 1960s changes to the fencing and gates made it more difficult to close the path </w:t>
      </w:r>
      <w:r w:rsidR="00B2221E">
        <w:rPr>
          <w:rFonts w:ascii="Arial" w:hAnsi="Arial" w:cs="Arial"/>
          <w:sz w:val="24"/>
          <w:szCs w:val="24"/>
        </w:rPr>
        <w:t xml:space="preserve">and the </w:t>
      </w:r>
      <w:r w:rsidR="00517481">
        <w:rPr>
          <w:rFonts w:ascii="Arial" w:hAnsi="Arial" w:cs="Arial"/>
          <w:sz w:val="24"/>
          <w:szCs w:val="24"/>
        </w:rPr>
        <w:t xml:space="preserve">annual </w:t>
      </w:r>
      <w:r w:rsidR="00B2221E">
        <w:rPr>
          <w:rFonts w:ascii="Arial" w:hAnsi="Arial" w:cs="Arial"/>
          <w:sz w:val="24"/>
          <w:szCs w:val="24"/>
        </w:rPr>
        <w:t>clos</w:t>
      </w:r>
      <w:r w:rsidR="001B3202">
        <w:rPr>
          <w:rFonts w:ascii="Arial" w:hAnsi="Arial" w:cs="Arial"/>
          <w:sz w:val="24"/>
          <w:szCs w:val="24"/>
        </w:rPr>
        <w:t xml:space="preserve">ures </w:t>
      </w:r>
      <w:r w:rsidR="00B2221E">
        <w:rPr>
          <w:rFonts w:ascii="Arial" w:hAnsi="Arial" w:cs="Arial"/>
          <w:sz w:val="24"/>
          <w:szCs w:val="24"/>
        </w:rPr>
        <w:t xml:space="preserve">stopped. </w:t>
      </w:r>
      <w:r w:rsidR="008F52F6">
        <w:rPr>
          <w:rFonts w:ascii="Arial" w:hAnsi="Arial" w:cs="Arial"/>
          <w:sz w:val="24"/>
          <w:szCs w:val="24"/>
        </w:rPr>
        <w:t>A</w:t>
      </w:r>
      <w:r w:rsidR="005C1884" w:rsidRPr="009B37F4">
        <w:rPr>
          <w:rFonts w:ascii="Arial" w:hAnsi="Arial" w:cs="Arial"/>
          <w:sz w:val="24"/>
          <w:szCs w:val="24"/>
        </w:rPr>
        <w:t xml:space="preserve"> former priest </w:t>
      </w:r>
      <w:r w:rsidR="00517481">
        <w:rPr>
          <w:rFonts w:ascii="Arial" w:hAnsi="Arial" w:cs="Arial"/>
          <w:sz w:val="24"/>
          <w:szCs w:val="24"/>
        </w:rPr>
        <w:t xml:space="preserve">also </w:t>
      </w:r>
      <w:r w:rsidR="005C1884" w:rsidRPr="009B37F4">
        <w:rPr>
          <w:rFonts w:ascii="Arial" w:hAnsi="Arial" w:cs="Arial"/>
          <w:sz w:val="24"/>
          <w:szCs w:val="24"/>
        </w:rPr>
        <w:t>claims the</w:t>
      </w:r>
      <w:r w:rsidR="006022A4">
        <w:rPr>
          <w:rFonts w:ascii="Arial" w:hAnsi="Arial" w:cs="Arial"/>
          <w:sz w:val="24"/>
          <w:szCs w:val="24"/>
        </w:rPr>
        <w:t xml:space="preserve"> </w:t>
      </w:r>
      <w:r w:rsidR="00531C7A">
        <w:rPr>
          <w:rFonts w:ascii="Arial" w:hAnsi="Arial" w:cs="Arial"/>
          <w:sz w:val="24"/>
          <w:szCs w:val="24"/>
        </w:rPr>
        <w:t xml:space="preserve">path was closed every year on Boxing Day </w:t>
      </w:r>
      <w:r w:rsidR="008B5AF0">
        <w:rPr>
          <w:rFonts w:ascii="Arial" w:hAnsi="Arial" w:cs="Arial"/>
          <w:sz w:val="24"/>
          <w:szCs w:val="24"/>
        </w:rPr>
        <w:t xml:space="preserve">from </w:t>
      </w:r>
      <w:r w:rsidR="008F52F6" w:rsidRPr="009B37F4">
        <w:rPr>
          <w:rFonts w:ascii="Arial" w:hAnsi="Arial" w:cs="Arial"/>
          <w:sz w:val="24"/>
          <w:szCs w:val="24"/>
        </w:rPr>
        <w:t xml:space="preserve">1975 </w:t>
      </w:r>
      <w:r w:rsidR="008B5AF0">
        <w:rPr>
          <w:rFonts w:ascii="Arial" w:hAnsi="Arial" w:cs="Arial"/>
          <w:sz w:val="24"/>
          <w:szCs w:val="24"/>
        </w:rPr>
        <w:t>to</w:t>
      </w:r>
      <w:r w:rsidR="008F52F6" w:rsidRPr="009B37F4">
        <w:rPr>
          <w:rFonts w:ascii="Arial" w:hAnsi="Arial" w:cs="Arial"/>
          <w:sz w:val="24"/>
          <w:szCs w:val="24"/>
        </w:rPr>
        <w:t xml:space="preserve"> 197</w:t>
      </w:r>
      <w:r w:rsidR="008F52F6">
        <w:rPr>
          <w:rFonts w:ascii="Arial" w:hAnsi="Arial" w:cs="Arial"/>
          <w:sz w:val="24"/>
          <w:szCs w:val="24"/>
        </w:rPr>
        <w:t>9</w:t>
      </w:r>
      <w:r w:rsidR="008F52F6" w:rsidRPr="009B37F4">
        <w:rPr>
          <w:rFonts w:ascii="Arial" w:hAnsi="Arial" w:cs="Arial"/>
          <w:sz w:val="24"/>
          <w:szCs w:val="24"/>
        </w:rPr>
        <w:t xml:space="preserve"> </w:t>
      </w:r>
      <w:r w:rsidR="00531C7A">
        <w:rPr>
          <w:rFonts w:ascii="Arial" w:hAnsi="Arial" w:cs="Arial"/>
          <w:sz w:val="24"/>
          <w:szCs w:val="24"/>
        </w:rPr>
        <w:t xml:space="preserve">for 24 hours and members of the public would visit the clergy house to complain about the closure. </w:t>
      </w:r>
      <w:r w:rsidR="008B5AF0">
        <w:rPr>
          <w:rFonts w:ascii="Arial" w:hAnsi="Arial" w:cs="Arial"/>
          <w:sz w:val="24"/>
          <w:szCs w:val="24"/>
        </w:rPr>
        <w:t xml:space="preserve">Another </w:t>
      </w:r>
      <w:r w:rsidR="006C6822">
        <w:rPr>
          <w:rFonts w:ascii="Arial" w:hAnsi="Arial" w:cs="Arial"/>
          <w:sz w:val="24"/>
          <w:szCs w:val="24"/>
        </w:rPr>
        <w:t xml:space="preserve">former priest claims that the path was closed on the first of January every year </w:t>
      </w:r>
      <w:r w:rsidR="008B5AF0">
        <w:rPr>
          <w:rFonts w:ascii="Arial" w:hAnsi="Arial" w:cs="Arial"/>
          <w:sz w:val="24"/>
          <w:szCs w:val="24"/>
        </w:rPr>
        <w:t xml:space="preserve">from 1982 to 1986 </w:t>
      </w:r>
      <w:r w:rsidR="006C6822">
        <w:rPr>
          <w:rFonts w:ascii="Arial" w:hAnsi="Arial" w:cs="Arial"/>
          <w:sz w:val="24"/>
          <w:szCs w:val="24"/>
        </w:rPr>
        <w:t xml:space="preserve">to </w:t>
      </w:r>
      <w:r w:rsidR="009E5234">
        <w:rPr>
          <w:rFonts w:ascii="Arial" w:hAnsi="Arial" w:cs="Arial"/>
          <w:sz w:val="24"/>
          <w:szCs w:val="24"/>
        </w:rPr>
        <w:t xml:space="preserve">affirm that it was not a public right of way. </w:t>
      </w:r>
      <w:r w:rsidR="009A58F9">
        <w:rPr>
          <w:rFonts w:ascii="Arial" w:hAnsi="Arial" w:cs="Arial"/>
          <w:sz w:val="24"/>
          <w:szCs w:val="24"/>
        </w:rPr>
        <w:t>The</w:t>
      </w:r>
      <w:r w:rsidR="008B5AF0">
        <w:rPr>
          <w:rFonts w:ascii="Arial" w:hAnsi="Arial" w:cs="Arial"/>
          <w:sz w:val="24"/>
          <w:szCs w:val="24"/>
        </w:rPr>
        <w:t>se</w:t>
      </w:r>
      <w:r w:rsidR="00D83699">
        <w:rPr>
          <w:rFonts w:ascii="Arial" w:hAnsi="Arial" w:cs="Arial"/>
          <w:sz w:val="24"/>
          <w:szCs w:val="24"/>
        </w:rPr>
        <w:t xml:space="preserve"> closures</w:t>
      </w:r>
      <w:r w:rsidR="009A58F9">
        <w:rPr>
          <w:rFonts w:ascii="Arial" w:hAnsi="Arial" w:cs="Arial"/>
          <w:sz w:val="24"/>
          <w:szCs w:val="24"/>
        </w:rPr>
        <w:t xml:space="preserve"> </w:t>
      </w:r>
      <w:r w:rsidR="00D83699">
        <w:rPr>
          <w:rFonts w:ascii="Arial" w:hAnsi="Arial" w:cs="Arial"/>
          <w:sz w:val="24"/>
          <w:szCs w:val="24"/>
        </w:rPr>
        <w:t xml:space="preserve">were </w:t>
      </w:r>
      <w:r w:rsidR="009A58F9">
        <w:rPr>
          <w:rFonts w:ascii="Arial" w:hAnsi="Arial" w:cs="Arial"/>
          <w:sz w:val="24"/>
          <w:szCs w:val="24"/>
        </w:rPr>
        <w:t xml:space="preserve">not </w:t>
      </w:r>
      <w:r w:rsidR="00D83699">
        <w:rPr>
          <w:rFonts w:ascii="Arial" w:hAnsi="Arial" w:cs="Arial"/>
          <w:sz w:val="24"/>
          <w:szCs w:val="24"/>
        </w:rPr>
        <w:t>during the relevant twenty year period</w:t>
      </w:r>
      <w:r w:rsidR="00726752">
        <w:rPr>
          <w:rFonts w:ascii="Arial" w:hAnsi="Arial" w:cs="Arial"/>
          <w:sz w:val="24"/>
          <w:szCs w:val="24"/>
        </w:rPr>
        <w:t xml:space="preserve"> and path users do not recall the Order route being closed. </w:t>
      </w:r>
      <w:r w:rsidR="009A58F9">
        <w:rPr>
          <w:rFonts w:ascii="Arial" w:hAnsi="Arial" w:cs="Arial"/>
          <w:sz w:val="24"/>
          <w:szCs w:val="24"/>
        </w:rPr>
        <w:t xml:space="preserve">The evidence </w:t>
      </w:r>
      <w:r w:rsidR="00763F7D">
        <w:rPr>
          <w:rFonts w:ascii="Arial" w:hAnsi="Arial" w:cs="Arial"/>
          <w:sz w:val="24"/>
          <w:szCs w:val="24"/>
        </w:rPr>
        <w:t xml:space="preserve">before me </w:t>
      </w:r>
      <w:r w:rsidR="009A58F9">
        <w:rPr>
          <w:rFonts w:ascii="Arial" w:hAnsi="Arial" w:cs="Arial"/>
          <w:sz w:val="24"/>
          <w:szCs w:val="24"/>
        </w:rPr>
        <w:t>suggests</w:t>
      </w:r>
      <w:r w:rsidR="000C49AC">
        <w:rPr>
          <w:rFonts w:ascii="Arial" w:hAnsi="Arial" w:cs="Arial"/>
          <w:sz w:val="24"/>
          <w:szCs w:val="24"/>
        </w:rPr>
        <w:t xml:space="preserve"> the annual closures</w:t>
      </w:r>
      <w:r w:rsidR="00D4478A">
        <w:rPr>
          <w:rFonts w:ascii="Arial" w:hAnsi="Arial" w:cs="Arial"/>
          <w:sz w:val="24"/>
          <w:szCs w:val="24"/>
        </w:rPr>
        <w:t xml:space="preserve"> stopped</w:t>
      </w:r>
      <w:r w:rsidR="000C49AC">
        <w:rPr>
          <w:rFonts w:ascii="Arial" w:hAnsi="Arial" w:cs="Arial"/>
          <w:sz w:val="24"/>
          <w:szCs w:val="24"/>
        </w:rPr>
        <w:t xml:space="preserve"> </w:t>
      </w:r>
      <w:r w:rsidR="00120537">
        <w:rPr>
          <w:rFonts w:ascii="Arial" w:hAnsi="Arial" w:cs="Arial"/>
          <w:sz w:val="24"/>
          <w:szCs w:val="24"/>
        </w:rPr>
        <w:t xml:space="preserve">before the </w:t>
      </w:r>
      <w:r w:rsidR="005B4964">
        <w:rPr>
          <w:rFonts w:ascii="Arial" w:hAnsi="Arial" w:cs="Arial"/>
          <w:sz w:val="24"/>
          <w:szCs w:val="24"/>
        </w:rPr>
        <w:t xml:space="preserve">start of the </w:t>
      </w:r>
      <w:r w:rsidR="00120537">
        <w:rPr>
          <w:rFonts w:ascii="Arial" w:hAnsi="Arial" w:cs="Arial"/>
          <w:sz w:val="24"/>
          <w:szCs w:val="24"/>
        </w:rPr>
        <w:t xml:space="preserve">relevant twenty year period. </w:t>
      </w:r>
    </w:p>
    <w:p w14:paraId="4F851AEC" w14:textId="52BD0CAF" w:rsidR="00763F7D" w:rsidRDefault="004C4FEF" w:rsidP="0058733A">
      <w:pPr>
        <w:pStyle w:val="Style1"/>
        <w:rPr>
          <w:rFonts w:ascii="Arial" w:hAnsi="Arial" w:cs="Arial"/>
          <w:sz w:val="24"/>
          <w:szCs w:val="24"/>
        </w:rPr>
      </w:pPr>
      <w:r w:rsidRPr="00763F7D">
        <w:rPr>
          <w:rFonts w:ascii="Arial" w:hAnsi="Arial" w:cs="Arial"/>
          <w:color w:val="000000" w:themeColor="text1"/>
          <w:sz w:val="24"/>
          <w:szCs w:val="24"/>
        </w:rPr>
        <w:t xml:space="preserve">The ‘no cycling’ sign </w:t>
      </w:r>
      <w:r w:rsidR="009F22EC" w:rsidRPr="00763F7D">
        <w:rPr>
          <w:rFonts w:ascii="Arial" w:hAnsi="Arial" w:cs="Arial"/>
          <w:color w:val="000000" w:themeColor="text1"/>
          <w:sz w:val="24"/>
          <w:szCs w:val="24"/>
        </w:rPr>
        <w:t>is</w:t>
      </w:r>
      <w:r w:rsidRPr="00763F7D">
        <w:rPr>
          <w:rFonts w:ascii="Arial" w:hAnsi="Arial" w:cs="Arial"/>
          <w:color w:val="000000" w:themeColor="text1"/>
          <w:sz w:val="24"/>
          <w:szCs w:val="24"/>
        </w:rPr>
        <w:t xml:space="preserve"> a clear challenge to use on a bic</w:t>
      </w:r>
      <w:r w:rsidR="00B473F6" w:rsidRPr="00763F7D">
        <w:rPr>
          <w:rFonts w:ascii="Arial" w:hAnsi="Arial" w:cs="Arial"/>
          <w:color w:val="000000" w:themeColor="text1"/>
          <w:sz w:val="24"/>
          <w:szCs w:val="24"/>
        </w:rPr>
        <w:t>ycle</w:t>
      </w:r>
      <w:r w:rsidR="005B4964" w:rsidRPr="00763F7D">
        <w:rPr>
          <w:rFonts w:ascii="Arial" w:hAnsi="Arial" w:cs="Arial"/>
          <w:color w:val="000000" w:themeColor="text1"/>
          <w:sz w:val="24"/>
          <w:szCs w:val="24"/>
        </w:rPr>
        <w:t xml:space="preserve"> and would prevent the dedication of </w:t>
      </w:r>
      <w:r w:rsidR="007A0B0C" w:rsidRPr="00763F7D">
        <w:rPr>
          <w:rFonts w:ascii="Arial" w:hAnsi="Arial" w:cs="Arial"/>
          <w:color w:val="000000" w:themeColor="text1"/>
          <w:sz w:val="24"/>
          <w:szCs w:val="24"/>
        </w:rPr>
        <w:t xml:space="preserve">a bridleway or restricted byway. However, </w:t>
      </w:r>
      <w:r w:rsidR="00B473F6" w:rsidRPr="00763F7D">
        <w:rPr>
          <w:rFonts w:ascii="Arial" w:hAnsi="Arial" w:cs="Arial"/>
          <w:color w:val="000000" w:themeColor="text1"/>
          <w:sz w:val="24"/>
          <w:szCs w:val="24"/>
        </w:rPr>
        <w:t xml:space="preserve">I do not consider it to be a challenge to use on foot. The </w:t>
      </w:r>
      <w:r w:rsidR="00B473F6" w:rsidRPr="00763F7D">
        <w:rPr>
          <w:rFonts w:ascii="Arial" w:hAnsi="Arial" w:cs="Arial"/>
          <w:sz w:val="24"/>
          <w:szCs w:val="24"/>
        </w:rPr>
        <w:t xml:space="preserve">presence of </w:t>
      </w:r>
      <w:r w:rsidR="009F22EC" w:rsidRPr="00763F7D">
        <w:rPr>
          <w:rFonts w:ascii="Arial" w:hAnsi="Arial" w:cs="Arial"/>
          <w:sz w:val="24"/>
          <w:szCs w:val="24"/>
        </w:rPr>
        <w:t>no cycling and</w:t>
      </w:r>
      <w:r w:rsidR="00B473F6" w:rsidRPr="00763F7D">
        <w:rPr>
          <w:rFonts w:ascii="Arial" w:hAnsi="Arial" w:cs="Arial"/>
          <w:sz w:val="24"/>
          <w:szCs w:val="24"/>
        </w:rPr>
        <w:t xml:space="preserve"> dog fouling signs suggest</w:t>
      </w:r>
      <w:r w:rsidR="009F22EC" w:rsidRPr="00763F7D">
        <w:rPr>
          <w:rFonts w:ascii="Arial" w:hAnsi="Arial" w:cs="Arial"/>
          <w:sz w:val="24"/>
          <w:szCs w:val="24"/>
        </w:rPr>
        <w:t>s</w:t>
      </w:r>
      <w:r w:rsidR="00B473F6" w:rsidRPr="00763F7D">
        <w:rPr>
          <w:rFonts w:ascii="Arial" w:hAnsi="Arial" w:cs="Arial"/>
          <w:sz w:val="24"/>
          <w:szCs w:val="24"/>
        </w:rPr>
        <w:t xml:space="preserve"> the landowner</w:t>
      </w:r>
      <w:r w:rsidR="002C4DAF">
        <w:rPr>
          <w:rFonts w:ascii="Arial" w:hAnsi="Arial" w:cs="Arial"/>
          <w:sz w:val="24"/>
          <w:szCs w:val="24"/>
        </w:rPr>
        <w:t>s</w:t>
      </w:r>
      <w:r w:rsidR="00B473F6" w:rsidRPr="00763F7D">
        <w:rPr>
          <w:rFonts w:ascii="Arial" w:hAnsi="Arial" w:cs="Arial"/>
          <w:sz w:val="24"/>
          <w:szCs w:val="24"/>
        </w:rPr>
        <w:t xml:space="preserve"> </w:t>
      </w:r>
      <w:r w:rsidR="007A0B0C" w:rsidRPr="00763F7D">
        <w:rPr>
          <w:rFonts w:ascii="Arial" w:hAnsi="Arial" w:cs="Arial"/>
          <w:sz w:val="24"/>
          <w:szCs w:val="24"/>
        </w:rPr>
        <w:t>w</w:t>
      </w:r>
      <w:r w:rsidR="002C4DAF">
        <w:rPr>
          <w:rFonts w:ascii="Arial" w:hAnsi="Arial" w:cs="Arial"/>
          <w:sz w:val="24"/>
          <w:szCs w:val="24"/>
        </w:rPr>
        <w:t>ere</w:t>
      </w:r>
      <w:r w:rsidR="001B7112" w:rsidRPr="00763F7D">
        <w:rPr>
          <w:rFonts w:ascii="Arial" w:hAnsi="Arial" w:cs="Arial"/>
          <w:sz w:val="24"/>
          <w:szCs w:val="24"/>
        </w:rPr>
        <w:t xml:space="preserve"> </w:t>
      </w:r>
      <w:r w:rsidR="00B473F6" w:rsidRPr="00763F7D">
        <w:rPr>
          <w:rFonts w:ascii="Arial" w:hAnsi="Arial" w:cs="Arial"/>
          <w:sz w:val="24"/>
          <w:szCs w:val="24"/>
        </w:rPr>
        <w:t xml:space="preserve">aware of public use </w:t>
      </w:r>
      <w:r w:rsidR="00AD19CA" w:rsidRPr="00763F7D">
        <w:rPr>
          <w:rFonts w:ascii="Arial" w:hAnsi="Arial" w:cs="Arial"/>
          <w:sz w:val="24"/>
          <w:szCs w:val="24"/>
        </w:rPr>
        <w:t xml:space="preserve">but </w:t>
      </w:r>
      <w:r w:rsidR="00A928FB" w:rsidRPr="00763F7D">
        <w:rPr>
          <w:rFonts w:ascii="Arial" w:hAnsi="Arial" w:cs="Arial"/>
          <w:sz w:val="24"/>
          <w:szCs w:val="24"/>
        </w:rPr>
        <w:t xml:space="preserve">only </w:t>
      </w:r>
      <w:r w:rsidR="000F5BB1" w:rsidRPr="00763F7D">
        <w:rPr>
          <w:rFonts w:ascii="Arial" w:hAnsi="Arial" w:cs="Arial"/>
          <w:sz w:val="24"/>
          <w:szCs w:val="24"/>
        </w:rPr>
        <w:t xml:space="preserve">took action to </w:t>
      </w:r>
      <w:r w:rsidR="00A928FB" w:rsidRPr="00763F7D">
        <w:rPr>
          <w:rFonts w:ascii="Arial" w:hAnsi="Arial" w:cs="Arial"/>
          <w:sz w:val="24"/>
          <w:szCs w:val="24"/>
        </w:rPr>
        <w:t>challenge cyclists</w:t>
      </w:r>
      <w:r w:rsidR="00AD19CA" w:rsidRPr="00763F7D">
        <w:rPr>
          <w:rFonts w:ascii="Arial" w:hAnsi="Arial" w:cs="Arial"/>
          <w:sz w:val="24"/>
          <w:szCs w:val="24"/>
        </w:rPr>
        <w:t xml:space="preserve">. </w:t>
      </w:r>
    </w:p>
    <w:p w14:paraId="3C24ECBD" w14:textId="0B5EC1E2" w:rsidR="00771BC0" w:rsidRPr="00763F7D" w:rsidRDefault="00B84511" w:rsidP="0058733A">
      <w:pPr>
        <w:pStyle w:val="Style1"/>
        <w:rPr>
          <w:rFonts w:ascii="Arial" w:hAnsi="Arial" w:cs="Arial"/>
          <w:sz w:val="24"/>
          <w:szCs w:val="24"/>
        </w:rPr>
      </w:pPr>
      <w:r w:rsidRPr="00763F7D">
        <w:rPr>
          <w:rFonts w:ascii="Arial" w:hAnsi="Arial" w:cs="Arial"/>
          <w:sz w:val="24"/>
          <w:szCs w:val="24"/>
        </w:rPr>
        <w:t>A site visit was undertaken</w:t>
      </w:r>
      <w:r w:rsidR="00A83F52">
        <w:rPr>
          <w:rFonts w:ascii="Arial" w:hAnsi="Arial" w:cs="Arial"/>
          <w:sz w:val="24"/>
          <w:szCs w:val="24"/>
        </w:rPr>
        <w:t xml:space="preserve"> by the Council</w:t>
      </w:r>
      <w:r w:rsidRPr="00763F7D">
        <w:rPr>
          <w:rFonts w:ascii="Arial" w:hAnsi="Arial" w:cs="Arial"/>
          <w:sz w:val="24"/>
          <w:szCs w:val="24"/>
        </w:rPr>
        <w:t xml:space="preserve"> in D</w:t>
      </w:r>
      <w:r w:rsidR="00C9270D" w:rsidRPr="00763F7D">
        <w:rPr>
          <w:rFonts w:ascii="Arial" w:hAnsi="Arial" w:cs="Arial"/>
          <w:sz w:val="24"/>
          <w:szCs w:val="24"/>
        </w:rPr>
        <w:t xml:space="preserve">ecember 2020 and a notice stating ‘No Right of Way Emergency Exit Only’ </w:t>
      </w:r>
      <w:r w:rsidR="006506F8">
        <w:rPr>
          <w:rFonts w:ascii="Arial" w:hAnsi="Arial" w:cs="Arial"/>
          <w:sz w:val="24"/>
          <w:szCs w:val="24"/>
        </w:rPr>
        <w:t>was attached to t</w:t>
      </w:r>
      <w:r w:rsidR="00711D8C" w:rsidRPr="00763F7D">
        <w:rPr>
          <w:rFonts w:ascii="Arial" w:hAnsi="Arial" w:cs="Arial"/>
          <w:sz w:val="24"/>
          <w:szCs w:val="24"/>
        </w:rPr>
        <w:t xml:space="preserve">he </w:t>
      </w:r>
      <w:r w:rsidR="00C36E73" w:rsidRPr="00763F7D">
        <w:rPr>
          <w:rFonts w:ascii="Arial" w:hAnsi="Arial" w:cs="Arial"/>
          <w:sz w:val="24"/>
          <w:szCs w:val="24"/>
        </w:rPr>
        <w:t>west</w:t>
      </w:r>
      <w:r w:rsidR="00711D8C" w:rsidRPr="00763F7D">
        <w:rPr>
          <w:rFonts w:ascii="Arial" w:hAnsi="Arial" w:cs="Arial"/>
          <w:sz w:val="24"/>
          <w:szCs w:val="24"/>
        </w:rPr>
        <w:t xml:space="preserve">ern </w:t>
      </w:r>
      <w:r w:rsidR="006506F8">
        <w:rPr>
          <w:rFonts w:ascii="Arial" w:hAnsi="Arial" w:cs="Arial"/>
          <w:sz w:val="24"/>
          <w:szCs w:val="24"/>
        </w:rPr>
        <w:t>wall</w:t>
      </w:r>
      <w:r w:rsidR="00711D8C" w:rsidRPr="00763F7D">
        <w:rPr>
          <w:rFonts w:ascii="Arial" w:hAnsi="Arial" w:cs="Arial"/>
          <w:sz w:val="24"/>
          <w:szCs w:val="24"/>
        </w:rPr>
        <w:t xml:space="preserve"> </w:t>
      </w:r>
      <w:r w:rsidR="005F68E1">
        <w:rPr>
          <w:rFonts w:ascii="Arial" w:hAnsi="Arial" w:cs="Arial"/>
          <w:sz w:val="24"/>
          <w:szCs w:val="24"/>
        </w:rPr>
        <w:t xml:space="preserve">of </w:t>
      </w:r>
      <w:r w:rsidR="00711D8C" w:rsidRPr="00763F7D">
        <w:rPr>
          <w:rFonts w:ascii="Arial" w:hAnsi="Arial" w:cs="Arial"/>
          <w:sz w:val="24"/>
          <w:szCs w:val="24"/>
        </w:rPr>
        <w:t>the church hall</w:t>
      </w:r>
      <w:r w:rsidR="00BD125B" w:rsidRPr="00763F7D">
        <w:rPr>
          <w:rFonts w:ascii="Arial" w:hAnsi="Arial" w:cs="Arial"/>
          <w:sz w:val="24"/>
          <w:szCs w:val="24"/>
        </w:rPr>
        <w:t xml:space="preserve"> </w:t>
      </w:r>
      <w:r w:rsidR="000A115F">
        <w:rPr>
          <w:rFonts w:ascii="Arial" w:hAnsi="Arial" w:cs="Arial"/>
          <w:sz w:val="24"/>
          <w:szCs w:val="24"/>
        </w:rPr>
        <w:t xml:space="preserve">alongside the other path. </w:t>
      </w:r>
      <w:r w:rsidR="00EF3E63" w:rsidRPr="00763F7D">
        <w:rPr>
          <w:rFonts w:ascii="Arial" w:hAnsi="Arial" w:cs="Arial"/>
          <w:sz w:val="24"/>
          <w:szCs w:val="24"/>
        </w:rPr>
        <w:t xml:space="preserve">However, </w:t>
      </w:r>
      <w:r w:rsidR="00783207" w:rsidRPr="00763F7D">
        <w:rPr>
          <w:rFonts w:ascii="Arial" w:hAnsi="Arial" w:cs="Arial"/>
          <w:sz w:val="24"/>
          <w:szCs w:val="24"/>
        </w:rPr>
        <w:t>it is</w:t>
      </w:r>
      <w:r w:rsidR="00EF3E63" w:rsidRPr="00763F7D">
        <w:rPr>
          <w:rFonts w:ascii="Arial" w:hAnsi="Arial" w:cs="Arial"/>
          <w:sz w:val="24"/>
          <w:szCs w:val="24"/>
        </w:rPr>
        <w:t xml:space="preserve"> not visible from the Order route.</w:t>
      </w:r>
      <w:r w:rsidR="008049BE" w:rsidRPr="00763F7D">
        <w:rPr>
          <w:rFonts w:ascii="Arial" w:hAnsi="Arial" w:cs="Arial"/>
          <w:sz w:val="24"/>
          <w:szCs w:val="24"/>
        </w:rPr>
        <w:t xml:space="preserve"> </w:t>
      </w:r>
      <w:r w:rsidR="00B050E5">
        <w:rPr>
          <w:rFonts w:ascii="Arial" w:hAnsi="Arial" w:cs="Arial"/>
          <w:sz w:val="24"/>
          <w:szCs w:val="24"/>
        </w:rPr>
        <w:t xml:space="preserve">One of the </w:t>
      </w:r>
      <w:r w:rsidR="008049BE" w:rsidRPr="00763F7D">
        <w:rPr>
          <w:rFonts w:ascii="Arial" w:hAnsi="Arial" w:cs="Arial"/>
          <w:sz w:val="24"/>
          <w:szCs w:val="24"/>
        </w:rPr>
        <w:t>priest</w:t>
      </w:r>
      <w:r w:rsidR="00B050E5">
        <w:rPr>
          <w:rFonts w:ascii="Arial" w:hAnsi="Arial" w:cs="Arial"/>
          <w:sz w:val="24"/>
          <w:szCs w:val="24"/>
        </w:rPr>
        <w:t>s</w:t>
      </w:r>
      <w:r w:rsidR="008049BE" w:rsidRPr="00763F7D">
        <w:rPr>
          <w:rFonts w:ascii="Arial" w:hAnsi="Arial" w:cs="Arial"/>
          <w:sz w:val="24"/>
          <w:szCs w:val="24"/>
        </w:rPr>
        <w:t xml:space="preserve"> recalls </w:t>
      </w:r>
      <w:r w:rsidR="008E3A33" w:rsidRPr="00763F7D">
        <w:rPr>
          <w:rFonts w:ascii="Arial" w:hAnsi="Arial" w:cs="Arial"/>
          <w:sz w:val="24"/>
          <w:szCs w:val="24"/>
        </w:rPr>
        <w:t xml:space="preserve">a </w:t>
      </w:r>
      <w:r w:rsidR="001A7533">
        <w:rPr>
          <w:rFonts w:ascii="Arial" w:hAnsi="Arial" w:cs="Arial"/>
          <w:sz w:val="24"/>
          <w:szCs w:val="24"/>
        </w:rPr>
        <w:t xml:space="preserve">similar notice </w:t>
      </w:r>
      <w:r w:rsidR="008E3A33" w:rsidRPr="00763F7D">
        <w:rPr>
          <w:rFonts w:ascii="Arial" w:hAnsi="Arial" w:cs="Arial"/>
          <w:sz w:val="24"/>
          <w:szCs w:val="24"/>
        </w:rPr>
        <w:t>on the Order route</w:t>
      </w:r>
      <w:r w:rsidR="00B050E5">
        <w:rPr>
          <w:rFonts w:ascii="Arial" w:hAnsi="Arial" w:cs="Arial"/>
          <w:sz w:val="24"/>
          <w:szCs w:val="24"/>
        </w:rPr>
        <w:t xml:space="preserve"> in the 1970s</w:t>
      </w:r>
      <w:r w:rsidR="008E3A33" w:rsidRPr="00763F7D">
        <w:rPr>
          <w:rFonts w:ascii="Arial" w:hAnsi="Arial" w:cs="Arial"/>
          <w:sz w:val="24"/>
          <w:szCs w:val="24"/>
        </w:rPr>
        <w:t xml:space="preserve"> </w:t>
      </w:r>
      <w:r w:rsidR="002709C5" w:rsidRPr="00763F7D">
        <w:rPr>
          <w:rFonts w:ascii="Arial" w:hAnsi="Arial" w:cs="Arial"/>
          <w:sz w:val="24"/>
          <w:szCs w:val="24"/>
        </w:rPr>
        <w:t xml:space="preserve">but believes this may have been removed when the hall was ‘resurfaced’ after </w:t>
      </w:r>
      <w:r w:rsidR="00AF0C68" w:rsidRPr="00763F7D">
        <w:rPr>
          <w:rFonts w:ascii="Arial" w:hAnsi="Arial" w:cs="Arial"/>
          <w:sz w:val="24"/>
          <w:szCs w:val="24"/>
        </w:rPr>
        <w:t>t</w:t>
      </w:r>
      <w:r w:rsidR="002709C5" w:rsidRPr="00763F7D">
        <w:rPr>
          <w:rFonts w:ascii="Arial" w:hAnsi="Arial" w:cs="Arial"/>
          <w:sz w:val="24"/>
          <w:szCs w:val="24"/>
        </w:rPr>
        <w:t>he</w:t>
      </w:r>
      <w:r w:rsidR="00AF0C68" w:rsidRPr="00763F7D">
        <w:rPr>
          <w:rFonts w:ascii="Arial" w:hAnsi="Arial" w:cs="Arial"/>
          <w:sz w:val="24"/>
          <w:szCs w:val="24"/>
        </w:rPr>
        <w:t>y</w:t>
      </w:r>
      <w:r w:rsidR="002709C5" w:rsidRPr="00763F7D">
        <w:rPr>
          <w:rFonts w:ascii="Arial" w:hAnsi="Arial" w:cs="Arial"/>
          <w:sz w:val="24"/>
          <w:szCs w:val="24"/>
        </w:rPr>
        <w:t xml:space="preserve"> left. </w:t>
      </w:r>
      <w:r w:rsidR="007060B5" w:rsidRPr="00763F7D">
        <w:rPr>
          <w:rFonts w:ascii="Arial" w:hAnsi="Arial" w:cs="Arial"/>
          <w:sz w:val="24"/>
          <w:szCs w:val="24"/>
        </w:rPr>
        <w:t xml:space="preserve">None of the path users recall seeing </w:t>
      </w:r>
      <w:r w:rsidR="00305AB4" w:rsidRPr="00763F7D">
        <w:rPr>
          <w:rFonts w:ascii="Arial" w:hAnsi="Arial" w:cs="Arial"/>
          <w:sz w:val="24"/>
          <w:szCs w:val="24"/>
        </w:rPr>
        <w:t xml:space="preserve">this notice along the Order route </w:t>
      </w:r>
      <w:r w:rsidR="00DD40AE">
        <w:rPr>
          <w:rFonts w:ascii="Arial" w:hAnsi="Arial" w:cs="Arial"/>
          <w:sz w:val="24"/>
          <w:szCs w:val="24"/>
        </w:rPr>
        <w:t xml:space="preserve">but </w:t>
      </w:r>
      <w:r w:rsidR="00305AB4" w:rsidRPr="00763F7D">
        <w:rPr>
          <w:rFonts w:ascii="Arial" w:hAnsi="Arial" w:cs="Arial"/>
          <w:sz w:val="24"/>
          <w:szCs w:val="24"/>
        </w:rPr>
        <w:t xml:space="preserve">some refer </w:t>
      </w:r>
      <w:r w:rsidR="00AF0C68" w:rsidRPr="00763F7D">
        <w:rPr>
          <w:rFonts w:ascii="Arial" w:hAnsi="Arial" w:cs="Arial"/>
          <w:sz w:val="24"/>
          <w:szCs w:val="24"/>
        </w:rPr>
        <w:t xml:space="preserve">to </w:t>
      </w:r>
      <w:r w:rsidR="002B2B92" w:rsidRPr="00763F7D">
        <w:rPr>
          <w:rFonts w:ascii="Arial" w:hAnsi="Arial" w:cs="Arial"/>
          <w:sz w:val="24"/>
          <w:szCs w:val="24"/>
        </w:rPr>
        <w:t>the one</w:t>
      </w:r>
      <w:r w:rsidR="00305AB4" w:rsidRPr="00763F7D">
        <w:rPr>
          <w:rFonts w:ascii="Arial" w:hAnsi="Arial" w:cs="Arial"/>
          <w:sz w:val="24"/>
          <w:szCs w:val="24"/>
        </w:rPr>
        <w:t xml:space="preserve"> on the wes</w:t>
      </w:r>
      <w:r w:rsidR="003D13BC">
        <w:rPr>
          <w:rFonts w:ascii="Arial" w:hAnsi="Arial" w:cs="Arial"/>
          <w:sz w:val="24"/>
          <w:szCs w:val="24"/>
        </w:rPr>
        <w:t xml:space="preserve">tern side of the </w:t>
      </w:r>
      <w:r w:rsidR="00305AB4" w:rsidRPr="00763F7D">
        <w:rPr>
          <w:rFonts w:ascii="Arial" w:hAnsi="Arial" w:cs="Arial"/>
          <w:sz w:val="24"/>
          <w:szCs w:val="24"/>
        </w:rPr>
        <w:t xml:space="preserve">church hall. </w:t>
      </w:r>
    </w:p>
    <w:p w14:paraId="703B3DBC" w14:textId="72916042" w:rsidR="001C75A3" w:rsidRPr="009B37F4" w:rsidRDefault="00E30461" w:rsidP="009B37F4">
      <w:pPr>
        <w:pStyle w:val="Style1"/>
        <w:rPr>
          <w:rFonts w:ascii="Arial" w:hAnsi="Arial" w:cs="Arial"/>
          <w:sz w:val="24"/>
          <w:szCs w:val="24"/>
        </w:rPr>
      </w:pPr>
      <w:r>
        <w:rPr>
          <w:rFonts w:ascii="Arial" w:hAnsi="Arial" w:cs="Arial"/>
          <w:sz w:val="24"/>
          <w:szCs w:val="24"/>
        </w:rPr>
        <w:t>I do not consider there is sufficient evidence of a lack of intention to dedicate a public footpath along the Order route during the relevant twenty year period.</w:t>
      </w:r>
    </w:p>
    <w:p w14:paraId="659278CF" w14:textId="3514554E" w:rsidR="00AC239C" w:rsidRPr="00AC239C" w:rsidRDefault="00AC239C" w:rsidP="00AC239C">
      <w:pPr>
        <w:pStyle w:val="Style1"/>
        <w:numPr>
          <w:ilvl w:val="0"/>
          <w:numId w:val="0"/>
        </w:numPr>
        <w:rPr>
          <w:rFonts w:ascii="Arial" w:hAnsi="Arial" w:cs="Arial"/>
          <w:b/>
          <w:bCs/>
          <w:i/>
          <w:iCs/>
          <w:sz w:val="24"/>
          <w:szCs w:val="24"/>
        </w:rPr>
      </w:pPr>
      <w:r w:rsidRPr="000A31B2">
        <w:rPr>
          <w:rFonts w:ascii="Arial" w:hAnsi="Arial" w:cs="Arial"/>
          <w:i/>
          <w:iCs/>
          <w:sz w:val="24"/>
          <w:szCs w:val="24"/>
        </w:rPr>
        <w:t xml:space="preserve">Conclusions on </w:t>
      </w:r>
      <w:r w:rsidR="000D1221">
        <w:rPr>
          <w:rFonts w:ascii="Arial" w:hAnsi="Arial" w:cs="Arial"/>
          <w:i/>
          <w:iCs/>
          <w:sz w:val="24"/>
          <w:szCs w:val="24"/>
        </w:rPr>
        <w:t>S</w:t>
      </w:r>
      <w:r w:rsidRPr="000A31B2">
        <w:rPr>
          <w:rFonts w:ascii="Arial" w:hAnsi="Arial" w:cs="Arial"/>
          <w:i/>
          <w:iCs/>
          <w:sz w:val="24"/>
          <w:szCs w:val="24"/>
        </w:rPr>
        <w:t>ection 31</w:t>
      </w:r>
    </w:p>
    <w:p w14:paraId="7D97BD63" w14:textId="47E59F08" w:rsidR="0064238C" w:rsidRDefault="001507ED" w:rsidP="00FE7F78">
      <w:pPr>
        <w:pStyle w:val="Style1"/>
        <w:rPr>
          <w:rFonts w:ascii="Arial" w:hAnsi="Arial" w:cs="Arial"/>
          <w:sz w:val="24"/>
          <w:szCs w:val="24"/>
        </w:rPr>
      </w:pPr>
      <w:r>
        <w:rPr>
          <w:rFonts w:ascii="Arial" w:hAnsi="Arial" w:cs="Arial"/>
          <w:sz w:val="24"/>
          <w:szCs w:val="24"/>
        </w:rPr>
        <w:t xml:space="preserve">I have concluded above that there is sufficient evidence of use </w:t>
      </w:r>
      <w:r w:rsidR="00A50F41">
        <w:rPr>
          <w:rFonts w:ascii="Arial" w:hAnsi="Arial" w:cs="Arial"/>
          <w:sz w:val="24"/>
          <w:szCs w:val="24"/>
        </w:rPr>
        <w:t>on foot by the public as of right and without interruption between 1998 and 2018. I have also concluded there is i</w:t>
      </w:r>
      <w:r w:rsidR="00806126">
        <w:rPr>
          <w:rFonts w:ascii="Arial" w:hAnsi="Arial" w:cs="Arial"/>
          <w:sz w:val="24"/>
          <w:szCs w:val="24"/>
        </w:rPr>
        <w:t>nsufficient evidence of challenge, permission</w:t>
      </w:r>
      <w:r w:rsidR="004B7CBD">
        <w:rPr>
          <w:rFonts w:ascii="Arial" w:hAnsi="Arial" w:cs="Arial"/>
          <w:sz w:val="24"/>
          <w:szCs w:val="24"/>
        </w:rPr>
        <w:t>,</w:t>
      </w:r>
      <w:r w:rsidR="00806126">
        <w:rPr>
          <w:rFonts w:ascii="Arial" w:hAnsi="Arial" w:cs="Arial"/>
          <w:sz w:val="24"/>
          <w:szCs w:val="24"/>
        </w:rPr>
        <w:t xml:space="preserve"> or other actions to demonstrate </w:t>
      </w:r>
      <w:r w:rsidR="00EF4D94">
        <w:rPr>
          <w:rFonts w:ascii="Arial" w:hAnsi="Arial" w:cs="Arial"/>
          <w:sz w:val="24"/>
          <w:szCs w:val="24"/>
        </w:rPr>
        <w:t xml:space="preserve">that the landowner had no intention of dedicating a public </w:t>
      </w:r>
      <w:r w:rsidR="00AF1743">
        <w:rPr>
          <w:rFonts w:ascii="Arial" w:hAnsi="Arial" w:cs="Arial"/>
          <w:sz w:val="24"/>
          <w:szCs w:val="24"/>
        </w:rPr>
        <w:t xml:space="preserve">footpath. </w:t>
      </w:r>
    </w:p>
    <w:p w14:paraId="09F39448" w14:textId="39CB50C0" w:rsidR="00AF1743" w:rsidRDefault="00AF1743" w:rsidP="00FE7F78">
      <w:pPr>
        <w:pStyle w:val="Style1"/>
        <w:rPr>
          <w:rFonts w:ascii="Arial" w:hAnsi="Arial" w:cs="Arial"/>
          <w:sz w:val="24"/>
          <w:szCs w:val="24"/>
        </w:rPr>
      </w:pPr>
      <w:r>
        <w:rPr>
          <w:rFonts w:ascii="Arial" w:hAnsi="Arial" w:cs="Arial"/>
          <w:sz w:val="24"/>
          <w:szCs w:val="24"/>
        </w:rPr>
        <w:t xml:space="preserve">I am satisfied the evidence before me is sufficient to show that, on the balance of probabilities, a footpath exists over the Order route. </w:t>
      </w:r>
    </w:p>
    <w:p w14:paraId="56DD51F2" w14:textId="07519533"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Conclusions</w:t>
      </w:r>
    </w:p>
    <w:p w14:paraId="7CE52BBF" w14:textId="614AB1B9" w:rsidR="00646B29" w:rsidRPr="00D047C3"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 I conclude that the Order should be confirmed.</w:t>
      </w:r>
    </w:p>
    <w:p w14:paraId="524036AF" w14:textId="77777777"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Formal Decision</w:t>
      </w:r>
    </w:p>
    <w:p w14:paraId="30889664" w14:textId="61BDBB06" w:rsidR="009C36BC" w:rsidRPr="00D047C3" w:rsidRDefault="009C36BC" w:rsidP="009C36BC">
      <w:pPr>
        <w:pStyle w:val="Style1"/>
        <w:rPr>
          <w:rFonts w:ascii="Arial" w:hAnsi="Arial" w:cs="Arial"/>
          <w:sz w:val="24"/>
          <w:szCs w:val="24"/>
        </w:rPr>
      </w:pPr>
      <w:r w:rsidRPr="00D047C3">
        <w:rPr>
          <w:rFonts w:ascii="Arial" w:hAnsi="Arial" w:cs="Arial"/>
          <w:sz w:val="24"/>
          <w:szCs w:val="24"/>
        </w:rPr>
        <w:t>I confirm the Order.</w:t>
      </w:r>
    </w:p>
    <w:p w14:paraId="2C0D8EE7" w14:textId="48A53A70"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4087FB55" w14:textId="095CF0ED" w:rsidR="003B285E" w:rsidRDefault="009C36BC" w:rsidP="002C4DAF">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EE377CD" w14:textId="716C9478" w:rsidR="00A06A85" w:rsidRDefault="00F54E84" w:rsidP="00F54E84">
      <w:pPr>
        <w:pStyle w:val="Style1"/>
        <w:numPr>
          <w:ilvl w:val="0"/>
          <w:numId w:val="0"/>
        </w:numPr>
        <w:ind w:left="431" w:hanging="431"/>
        <w:jc w:val="center"/>
        <w:rPr>
          <w:rFonts w:ascii="Arial" w:hAnsi="Arial" w:cs="Arial"/>
          <w:b/>
          <w:bCs/>
          <w:sz w:val="24"/>
          <w:szCs w:val="24"/>
        </w:rPr>
      </w:pPr>
      <w:r w:rsidRPr="00F54E84">
        <w:rPr>
          <w:rFonts w:ascii="Arial" w:hAnsi="Arial" w:cs="Arial"/>
          <w:b/>
          <w:bCs/>
          <w:sz w:val="24"/>
          <w:szCs w:val="24"/>
        </w:rPr>
        <w:lastRenderedPageBreak/>
        <w:t>Order Map</w:t>
      </w:r>
    </w:p>
    <w:p w14:paraId="2F10E1F1" w14:textId="5180BE78" w:rsidR="00F54E84" w:rsidRPr="00F54E84" w:rsidRDefault="00F54E84" w:rsidP="00F54E84">
      <w:pPr>
        <w:pStyle w:val="Style1"/>
        <w:numPr>
          <w:ilvl w:val="0"/>
          <w:numId w:val="0"/>
        </w:numPr>
        <w:ind w:left="431" w:hanging="431"/>
        <w:jc w:val="center"/>
        <w:rPr>
          <w:b/>
          <w:bCs/>
        </w:rPr>
      </w:pPr>
      <w:r w:rsidRPr="00F54E84">
        <w:rPr>
          <w:b/>
          <w:bCs/>
          <w:noProof/>
        </w:rPr>
        <w:drawing>
          <wp:inline distT="0" distB="0" distL="0" distR="0" wp14:anchorId="5317D331" wp14:editId="7CAE2AA1">
            <wp:extent cx="5873942" cy="8467449"/>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2"/>
                    <a:stretch>
                      <a:fillRect/>
                    </a:stretch>
                  </pic:blipFill>
                  <pic:spPr>
                    <a:xfrm>
                      <a:off x="0" y="0"/>
                      <a:ext cx="5889061" cy="8489243"/>
                    </a:xfrm>
                    <a:prstGeom prst="rect">
                      <a:avLst/>
                    </a:prstGeom>
                  </pic:spPr>
                </pic:pic>
              </a:graphicData>
            </a:graphic>
          </wp:inline>
        </w:drawing>
      </w:r>
    </w:p>
    <w:sectPr w:rsidR="00F54E84" w:rsidRPr="00F54E84" w:rsidSect="00E674DD">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A7A4" w14:textId="77777777" w:rsidR="00CE32DA" w:rsidRDefault="00CE32DA" w:rsidP="00F62916">
      <w:r>
        <w:separator/>
      </w:r>
    </w:p>
  </w:endnote>
  <w:endnote w:type="continuationSeparator" w:id="0">
    <w:p w14:paraId="3AD1EBD2" w14:textId="77777777" w:rsidR="00CE32DA" w:rsidRDefault="00CE32D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4764B1C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7F2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15429D" w14:textId="77777777" w:rsidR="00773079" w:rsidRPr="00773079" w:rsidRDefault="00000000" w:rsidP="00E45340">
    <w:pPr>
      <w:pStyle w:val="Footer"/>
      <w:ind w:right="-52"/>
      <w:rPr>
        <w:rFonts w:ascii="Arial" w:hAnsi="Arial" w:cs="Arial"/>
        <w:sz w:val="20"/>
      </w:rPr>
    </w:pPr>
    <w:hyperlink r:id="rId1" w:history="1">
      <w:r w:rsidR="004F274A" w:rsidRPr="00773079">
        <w:rPr>
          <w:rStyle w:val="Hyperlink"/>
          <w:rFonts w:ascii="Arial" w:hAnsi="Arial" w:cs="Arial"/>
          <w:sz w:val="20"/>
        </w:rPr>
        <w:t>https://www.gov.uk/planning-inspectorate</w:t>
      </w:r>
    </w:hyperlink>
    <w:r w:rsidR="00E45340" w:rsidRPr="00773079">
      <w:rPr>
        <w:rFonts w:ascii="Arial" w:hAnsi="Arial" w:cs="Arial"/>
        <w:sz w:val="20"/>
      </w:rPr>
      <w:t xml:space="preserve">                         </w:t>
    </w:r>
  </w:p>
  <w:p w14:paraId="23AE08FE" w14:textId="3B55511B" w:rsidR="00366F95" w:rsidRPr="00773079" w:rsidRDefault="00366F95" w:rsidP="00773079">
    <w:pPr>
      <w:pStyle w:val="Footer"/>
      <w:ind w:right="-52"/>
      <w:jc w:val="center"/>
      <w:rPr>
        <w:rFonts w:ascii="Arial" w:hAnsi="Arial" w:cs="Arial"/>
        <w:sz w:val="20"/>
      </w:rPr>
    </w:pPr>
    <w:r w:rsidRPr="00773079">
      <w:rPr>
        <w:rStyle w:val="PageNumber"/>
        <w:rFonts w:ascii="Arial" w:hAnsi="Arial" w:cs="Arial"/>
        <w:sz w:val="20"/>
      </w:rPr>
      <w:fldChar w:fldCharType="begin"/>
    </w:r>
    <w:r w:rsidRPr="00773079">
      <w:rPr>
        <w:rStyle w:val="PageNumber"/>
        <w:rFonts w:ascii="Arial" w:hAnsi="Arial" w:cs="Arial"/>
        <w:sz w:val="20"/>
      </w:rPr>
      <w:instrText xml:space="preserve"> PAGE </w:instrText>
    </w:r>
    <w:r w:rsidRPr="00773079">
      <w:rPr>
        <w:rStyle w:val="PageNumber"/>
        <w:rFonts w:ascii="Arial" w:hAnsi="Arial" w:cs="Arial"/>
        <w:sz w:val="20"/>
      </w:rPr>
      <w:fldChar w:fldCharType="separate"/>
    </w:r>
    <w:r w:rsidR="007A06BE" w:rsidRPr="00773079">
      <w:rPr>
        <w:rStyle w:val="PageNumber"/>
        <w:rFonts w:ascii="Arial" w:hAnsi="Arial" w:cs="Arial"/>
        <w:noProof/>
        <w:sz w:val="20"/>
      </w:rPr>
      <w:t>2</w:t>
    </w:r>
    <w:r w:rsidRPr="0077307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40A6505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0C16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773079" w:rsidRDefault="00000000">
    <w:pPr>
      <w:pStyle w:val="Footer"/>
      <w:ind w:right="-52"/>
      <w:rPr>
        <w:rFonts w:ascii="Arial" w:hAnsi="Arial" w:cs="Arial"/>
        <w:sz w:val="20"/>
      </w:rPr>
    </w:pPr>
    <w:hyperlink r:id="rId1" w:history="1">
      <w:r w:rsidR="004F274A" w:rsidRPr="00773079">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EB8A" w14:textId="77777777" w:rsidR="00CE32DA" w:rsidRDefault="00CE32DA" w:rsidP="00F62916">
      <w:r>
        <w:separator/>
      </w:r>
    </w:p>
  </w:footnote>
  <w:footnote w:type="continuationSeparator" w:id="0">
    <w:p w14:paraId="677FC3C9" w14:textId="77777777" w:rsidR="00CE32DA" w:rsidRDefault="00CE32D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7924" w14:textId="77777777" w:rsidR="00E705C4" w:rsidRDefault="00E70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6A3E0B51"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591AB3">
            <w:rPr>
              <w:rFonts w:ascii="Arial" w:hAnsi="Arial" w:cs="Arial"/>
              <w:sz w:val="20"/>
            </w:rPr>
            <w:t>3317794</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7D061F5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6069" id="Line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11A42A7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584281">
    <w:abstractNumId w:val="17"/>
  </w:num>
  <w:num w:numId="2" w16cid:durableId="1661302213">
    <w:abstractNumId w:val="17"/>
  </w:num>
  <w:num w:numId="3" w16cid:durableId="2095322342">
    <w:abstractNumId w:val="19"/>
  </w:num>
  <w:num w:numId="4" w16cid:durableId="892545275">
    <w:abstractNumId w:val="0"/>
  </w:num>
  <w:num w:numId="5" w16cid:durableId="1506632353">
    <w:abstractNumId w:val="8"/>
  </w:num>
  <w:num w:numId="6" w16cid:durableId="750128033">
    <w:abstractNumId w:val="16"/>
  </w:num>
  <w:num w:numId="7" w16cid:durableId="1692493854">
    <w:abstractNumId w:val="20"/>
  </w:num>
  <w:num w:numId="8" w16cid:durableId="1811483577">
    <w:abstractNumId w:val="15"/>
  </w:num>
  <w:num w:numId="9" w16cid:durableId="611324961">
    <w:abstractNumId w:val="3"/>
  </w:num>
  <w:num w:numId="10" w16cid:durableId="1596282864">
    <w:abstractNumId w:val="4"/>
  </w:num>
  <w:num w:numId="11" w16cid:durableId="2115126651">
    <w:abstractNumId w:val="11"/>
  </w:num>
  <w:num w:numId="12" w16cid:durableId="661618278">
    <w:abstractNumId w:val="12"/>
  </w:num>
  <w:num w:numId="13" w16cid:durableId="5907536">
    <w:abstractNumId w:val="7"/>
  </w:num>
  <w:num w:numId="14" w16cid:durableId="1355689492">
    <w:abstractNumId w:val="10"/>
  </w:num>
  <w:num w:numId="15" w16cid:durableId="1183011096">
    <w:abstractNumId w:val="13"/>
  </w:num>
  <w:num w:numId="16" w16cid:durableId="923026066">
    <w:abstractNumId w:val="1"/>
  </w:num>
  <w:num w:numId="17" w16cid:durableId="2115123669">
    <w:abstractNumId w:val="14"/>
  </w:num>
  <w:num w:numId="18" w16cid:durableId="240797470">
    <w:abstractNumId w:val="5"/>
  </w:num>
  <w:num w:numId="19" w16cid:durableId="563610647">
    <w:abstractNumId w:val="2"/>
  </w:num>
  <w:num w:numId="20" w16cid:durableId="11301922">
    <w:abstractNumId w:val="6"/>
  </w:num>
  <w:num w:numId="21" w16cid:durableId="670763015">
    <w:abstractNumId w:val="9"/>
  </w:num>
  <w:num w:numId="22" w16cid:durableId="810555231">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3" w16cid:durableId="586420661">
    <w:abstractNumId w:val="18"/>
  </w:num>
  <w:num w:numId="24" w16cid:durableId="1565221589">
    <w:abstractNumId w:val="9"/>
    <w:lvlOverride w:ilvl="0">
      <w:lvl w:ilvl="0">
        <w:start w:val="1"/>
        <w:numFmt w:val="decimal"/>
        <w:pStyle w:val="Style1"/>
        <w:lvlText w:val="%1."/>
        <w:lvlJc w:val="left"/>
        <w:pPr>
          <w:tabs>
            <w:tab w:val="num" w:pos="2138"/>
          </w:tabs>
          <w:ind w:left="1849" w:hanging="431"/>
        </w:pPr>
        <w:rPr>
          <w:rFonts w:hint="default"/>
          <w:color w:val="000000" w:themeColor="text1"/>
        </w:rPr>
      </w:lvl>
    </w:lvlOverride>
  </w:num>
  <w:num w:numId="25" w16cid:durableId="920602465">
    <w:abstractNumId w:val="9"/>
    <w:lvlOverride w:ilvl="0">
      <w:lvl w:ilvl="0">
        <w:start w:val="1"/>
        <w:numFmt w:val="decimal"/>
        <w:pStyle w:val="Style1"/>
        <w:lvlText w:val="%1."/>
        <w:lvlJc w:val="left"/>
        <w:pPr>
          <w:tabs>
            <w:tab w:val="num" w:pos="1146"/>
          </w:tabs>
          <w:ind w:left="857" w:hanging="431"/>
        </w:pPr>
        <w:rPr>
          <w:rFonts w:hint="default"/>
          <w:b w:val="0"/>
          <w:bCs w:val="0"/>
          <w:i w:val="0"/>
          <w:iCs w:val="0"/>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335F"/>
    <w:rsid w:val="00016D74"/>
    <w:rsid w:val="00024500"/>
    <w:rsid w:val="000247B2"/>
    <w:rsid w:val="00027158"/>
    <w:rsid w:val="00027AA1"/>
    <w:rsid w:val="00032CD1"/>
    <w:rsid w:val="00037ED5"/>
    <w:rsid w:val="00040987"/>
    <w:rsid w:val="0004373E"/>
    <w:rsid w:val="00046145"/>
    <w:rsid w:val="0004625F"/>
    <w:rsid w:val="000464DF"/>
    <w:rsid w:val="00046610"/>
    <w:rsid w:val="00053135"/>
    <w:rsid w:val="000605EF"/>
    <w:rsid w:val="00062AA8"/>
    <w:rsid w:val="00071AA1"/>
    <w:rsid w:val="00076FCC"/>
    <w:rsid w:val="00077358"/>
    <w:rsid w:val="000805EF"/>
    <w:rsid w:val="00087477"/>
    <w:rsid w:val="0008783E"/>
    <w:rsid w:val="00087DEC"/>
    <w:rsid w:val="00092CF0"/>
    <w:rsid w:val="00094A44"/>
    <w:rsid w:val="000A115F"/>
    <w:rsid w:val="000A308E"/>
    <w:rsid w:val="000A31B2"/>
    <w:rsid w:val="000A4AEB"/>
    <w:rsid w:val="000A5AAD"/>
    <w:rsid w:val="000A64AE"/>
    <w:rsid w:val="000B02BC"/>
    <w:rsid w:val="000B0589"/>
    <w:rsid w:val="000C22C2"/>
    <w:rsid w:val="000C3F13"/>
    <w:rsid w:val="000C49AC"/>
    <w:rsid w:val="000C5098"/>
    <w:rsid w:val="000C57E1"/>
    <w:rsid w:val="000C698E"/>
    <w:rsid w:val="000D0673"/>
    <w:rsid w:val="000D1221"/>
    <w:rsid w:val="000D1B3B"/>
    <w:rsid w:val="000E57C1"/>
    <w:rsid w:val="000E772E"/>
    <w:rsid w:val="000F1605"/>
    <w:rsid w:val="000F16F4"/>
    <w:rsid w:val="000F5BB1"/>
    <w:rsid w:val="000F6EC2"/>
    <w:rsid w:val="001000CB"/>
    <w:rsid w:val="00104D93"/>
    <w:rsid w:val="00110C89"/>
    <w:rsid w:val="00110D93"/>
    <w:rsid w:val="00120537"/>
    <w:rsid w:val="001331BD"/>
    <w:rsid w:val="00133C4B"/>
    <w:rsid w:val="00140F0C"/>
    <w:rsid w:val="001440C3"/>
    <w:rsid w:val="001507ED"/>
    <w:rsid w:val="00152C92"/>
    <w:rsid w:val="00161B5C"/>
    <w:rsid w:val="00166502"/>
    <w:rsid w:val="00175468"/>
    <w:rsid w:val="001766A0"/>
    <w:rsid w:val="00193A74"/>
    <w:rsid w:val="001977A8"/>
    <w:rsid w:val="00197B5B"/>
    <w:rsid w:val="001A0931"/>
    <w:rsid w:val="001A0B3B"/>
    <w:rsid w:val="001A7533"/>
    <w:rsid w:val="001B3202"/>
    <w:rsid w:val="001B37BF"/>
    <w:rsid w:val="001B3A43"/>
    <w:rsid w:val="001B7112"/>
    <w:rsid w:val="001C20B8"/>
    <w:rsid w:val="001C75A3"/>
    <w:rsid w:val="001D17FC"/>
    <w:rsid w:val="001D3639"/>
    <w:rsid w:val="001D5102"/>
    <w:rsid w:val="001D56B0"/>
    <w:rsid w:val="001D655D"/>
    <w:rsid w:val="001E1407"/>
    <w:rsid w:val="001E200C"/>
    <w:rsid w:val="001F4885"/>
    <w:rsid w:val="001F5990"/>
    <w:rsid w:val="00207816"/>
    <w:rsid w:val="00212C8F"/>
    <w:rsid w:val="00227FA0"/>
    <w:rsid w:val="00242A5E"/>
    <w:rsid w:val="002456E9"/>
    <w:rsid w:val="00246E75"/>
    <w:rsid w:val="00253984"/>
    <w:rsid w:val="00261C6A"/>
    <w:rsid w:val="00262D06"/>
    <w:rsid w:val="002709C5"/>
    <w:rsid w:val="002819AB"/>
    <w:rsid w:val="0029169D"/>
    <w:rsid w:val="00294429"/>
    <w:rsid w:val="002958D9"/>
    <w:rsid w:val="00296FB5"/>
    <w:rsid w:val="002A5460"/>
    <w:rsid w:val="002B2B92"/>
    <w:rsid w:val="002B56FD"/>
    <w:rsid w:val="002B5A3A"/>
    <w:rsid w:val="002C068A"/>
    <w:rsid w:val="002C2524"/>
    <w:rsid w:val="002C39CF"/>
    <w:rsid w:val="002C4DAF"/>
    <w:rsid w:val="002C4FCF"/>
    <w:rsid w:val="002C5E0E"/>
    <w:rsid w:val="002C62AD"/>
    <w:rsid w:val="002D5A7C"/>
    <w:rsid w:val="002E20BD"/>
    <w:rsid w:val="00303CA5"/>
    <w:rsid w:val="0030500E"/>
    <w:rsid w:val="00305AB4"/>
    <w:rsid w:val="00306963"/>
    <w:rsid w:val="003206FD"/>
    <w:rsid w:val="0033073B"/>
    <w:rsid w:val="00343A1F"/>
    <w:rsid w:val="00344294"/>
    <w:rsid w:val="00344CD1"/>
    <w:rsid w:val="00355FCC"/>
    <w:rsid w:val="00360664"/>
    <w:rsid w:val="00361890"/>
    <w:rsid w:val="00364E17"/>
    <w:rsid w:val="00366F95"/>
    <w:rsid w:val="00370E72"/>
    <w:rsid w:val="00372548"/>
    <w:rsid w:val="003753FE"/>
    <w:rsid w:val="00383CDB"/>
    <w:rsid w:val="00385EEA"/>
    <w:rsid w:val="003931E4"/>
    <w:rsid w:val="0039347C"/>
    <w:rsid w:val="003941A6"/>
    <w:rsid w:val="003941CF"/>
    <w:rsid w:val="003A357A"/>
    <w:rsid w:val="003B285E"/>
    <w:rsid w:val="003B2FE6"/>
    <w:rsid w:val="003B3A08"/>
    <w:rsid w:val="003C18FA"/>
    <w:rsid w:val="003D13BC"/>
    <w:rsid w:val="003D1D4A"/>
    <w:rsid w:val="003D3715"/>
    <w:rsid w:val="003E54CC"/>
    <w:rsid w:val="003F3533"/>
    <w:rsid w:val="003F4246"/>
    <w:rsid w:val="003F7DFB"/>
    <w:rsid w:val="00400DA8"/>
    <w:rsid w:val="004029F3"/>
    <w:rsid w:val="004156F0"/>
    <w:rsid w:val="00431079"/>
    <w:rsid w:val="00433A4C"/>
    <w:rsid w:val="00434739"/>
    <w:rsid w:val="00444518"/>
    <w:rsid w:val="004474DE"/>
    <w:rsid w:val="00451EE4"/>
    <w:rsid w:val="004522C1"/>
    <w:rsid w:val="00453E15"/>
    <w:rsid w:val="00455111"/>
    <w:rsid w:val="004574D9"/>
    <w:rsid w:val="0046004A"/>
    <w:rsid w:val="00467F2B"/>
    <w:rsid w:val="0047718B"/>
    <w:rsid w:val="0048041A"/>
    <w:rsid w:val="00483D15"/>
    <w:rsid w:val="004847FC"/>
    <w:rsid w:val="00496AE7"/>
    <w:rsid w:val="004976CF"/>
    <w:rsid w:val="004A2EB8"/>
    <w:rsid w:val="004B5159"/>
    <w:rsid w:val="004B5995"/>
    <w:rsid w:val="004B7CBD"/>
    <w:rsid w:val="004C07CB"/>
    <w:rsid w:val="004C4FEF"/>
    <w:rsid w:val="004C5FDC"/>
    <w:rsid w:val="004D0F13"/>
    <w:rsid w:val="004D7B2E"/>
    <w:rsid w:val="004E04E0"/>
    <w:rsid w:val="004E17CB"/>
    <w:rsid w:val="004E22DF"/>
    <w:rsid w:val="004E2EF5"/>
    <w:rsid w:val="004E4E82"/>
    <w:rsid w:val="004E6091"/>
    <w:rsid w:val="004F274A"/>
    <w:rsid w:val="0050270B"/>
    <w:rsid w:val="005031D5"/>
    <w:rsid w:val="00506851"/>
    <w:rsid w:val="0051072C"/>
    <w:rsid w:val="00517039"/>
    <w:rsid w:val="00517481"/>
    <w:rsid w:val="00521CCA"/>
    <w:rsid w:val="0052347F"/>
    <w:rsid w:val="00523706"/>
    <w:rsid w:val="005248B1"/>
    <w:rsid w:val="00531C7A"/>
    <w:rsid w:val="005338F5"/>
    <w:rsid w:val="00533A30"/>
    <w:rsid w:val="0053567D"/>
    <w:rsid w:val="00541138"/>
    <w:rsid w:val="00541734"/>
    <w:rsid w:val="00542B4C"/>
    <w:rsid w:val="00553B98"/>
    <w:rsid w:val="00561E69"/>
    <w:rsid w:val="005647CB"/>
    <w:rsid w:val="0056634F"/>
    <w:rsid w:val="0057098A"/>
    <w:rsid w:val="005718AF"/>
    <w:rsid w:val="00571FD4"/>
    <w:rsid w:val="00572879"/>
    <w:rsid w:val="0057471E"/>
    <w:rsid w:val="0057782A"/>
    <w:rsid w:val="00582C0F"/>
    <w:rsid w:val="005905DC"/>
    <w:rsid w:val="00591235"/>
    <w:rsid w:val="00591AB3"/>
    <w:rsid w:val="00592F31"/>
    <w:rsid w:val="00593B29"/>
    <w:rsid w:val="005A0799"/>
    <w:rsid w:val="005A3A64"/>
    <w:rsid w:val="005A6F26"/>
    <w:rsid w:val="005A72A4"/>
    <w:rsid w:val="005B4964"/>
    <w:rsid w:val="005B5703"/>
    <w:rsid w:val="005C1884"/>
    <w:rsid w:val="005C768C"/>
    <w:rsid w:val="005D516A"/>
    <w:rsid w:val="005D739E"/>
    <w:rsid w:val="005E0D97"/>
    <w:rsid w:val="005E34E1"/>
    <w:rsid w:val="005E34FF"/>
    <w:rsid w:val="005E3542"/>
    <w:rsid w:val="005E52F9"/>
    <w:rsid w:val="005F0673"/>
    <w:rsid w:val="005F1261"/>
    <w:rsid w:val="005F20D1"/>
    <w:rsid w:val="005F20D4"/>
    <w:rsid w:val="005F68E1"/>
    <w:rsid w:val="006022A4"/>
    <w:rsid w:val="00602315"/>
    <w:rsid w:val="006052EF"/>
    <w:rsid w:val="006122EC"/>
    <w:rsid w:val="006127F0"/>
    <w:rsid w:val="00613CA6"/>
    <w:rsid w:val="00614E46"/>
    <w:rsid w:val="00615462"/>
    <w:rsid w:val="00617819"/>
    <w:rsid w:val="00620DFF"/>
    <w:rsid w:val="0062275D"/>
    <w:rsid w:val="00623B33"/>
    <w:rsid w:val="00624606"/>
    <w:rsid w:val="006319E6"/>
    <w:rsid w:val="0063373D"/>
    <w:rsid w:val="00635D2E"/>
    <w:rsid w:val="00640797"/>
    <w:rsid w:val="0064238C"/>
    <w:rsid w:val="00646B29"/>
    <w:rsid w:val="006506F8"/>
    <w:rsid w:val="00651BD9"/>
    <w:rsid w:val="00652F53"/>
    <w:rsid w:val="00653050"/>
    <w:rsid w:val="00654021"/>
    <w:rsid w:val="0065719B"/>
    <w:rsid w:val="0066322F"/>
    <w:rsid w:val="00664B67"/>
    <w:rsid w:val="0067459F"/>
    <w:rsid w:val="00681108"/>
    <w:rsid w:val="00683417"/>
    <w:rsid w:val="00685A46"/>
    <w:rsid w:val="006879C9"/>
    <w:rsid w:val="0069559D"/>
    <w:rsid w:val="00696368"/>
    <w:rsid w:val="006A4087"/>
    <w:rsid w:val="006A5BB3"/>
    <w:rsid w:val="006A786A"/>
    <w:rsid w:val="006A7B8B"/>
    <w:rsid w:val="006B1BC8"/>
    <w:rsid w:val="006C0FD4"/>
    <w:rsid w:val="006C306E"/>
    <w:rsid w:val="006C3E73"/>
    <w:rsid w:val="006C45B9"/>
    <w:rsid w:val="006C4C25"/>
    <w:rsid w:val="006C6822"/>
    <w:rsid w:val="006C6D1A"/>
    <w:rsid w:val="006D2842"/>
    <w:rsid w:val="006D5133"/>
    <w:rsid w:val="006D7618"/>
    <w:rsid w:val="006E075D"/>
    <w:rsid w:val="006F16D9"/>
    <w:rsid w:val="006F32E9"/>
    <w:rsid w:val="006F3B0D"/>
    <w:rsid w:val="006F41CA"/>
    <w:rsid w:val="006F6496"/>
    <w:rsid w:val="006F7D18"/>
    <w:rsid w:val="00704126"/>
    <w:rsid w:val="007060B5"/>
    <w:rsid w:val="007065FF"/>
    <w:rsid w:val="007107BB"/>
    <w:rsid w:val="00711D8C"/>
    <w:rsid w:val="0071604A"/>
    <w:rsid w:val="00720653"/>
    <w:rsid w:val="00726752"/>
    <w:rsid w:val="00727050"/>
    <w:rsid w:val="007310A5"/>
    <w:rsid w:val="00740869"/>
    <w:rsid w:val="007420BC"/>
    <w:rsid w:val="00754BC8"/>
    <w:rsid w:val="007623B9"/>
    <w:rsid w:val="00763F7D"/>
    <w:rsid w:val="00771BC0"/>
    <w:rsid w:val="00773079"/>
    <w:rsid w:val="00781C4B"/>
    <w:rsid w:val="00783207"/>
    <w:rsid w:val="00785862"/>
    <w:rsid w:val="00787EA3"/>
    <w:rsid w:val="00792B62"/>
    <w:rsid w:val="00796647"/>
    <w:rsid w:val="007A0537"/>
    <w:rsid w:val="007A06BE"/>
    <w:rsid w:val="007A0B0C"/>
    <w:rsid w:val="007B039D"/>
    <w:rsid w:val="007B4C9B"/>
    <w:rsid w:val="007B64C0"/>
    <w:rsid w:val="007C1DBC"/>
    <w:rsid w:val="007D65B4"/>
    <w:rsid w:val="007F1352"/>
    <w:rsid w:val="007F1538"/>
    <w:rsid w:val="007F3E20"/>
    <w:rsid w:val="007F3F10"/>
    <w:rsid w:val="007F59EB"/>
    <w:rsid w:val="0080027E"/>
    <w:rsid w:val="008042FF"/>
    <w:rsid w:val="0080499B"/>
    <w:rsid w:val="008049BE"/>
    <w:rsid w:val="008049C7"/>
    <w:rsid w:val="00806126"/>
    <w:rsid w:val="00806F2A"/>
    <w:rsid w:val="008129D8"/>
    <w:rsid w:val="00814D29"/>
    <w:rsid w:val="008158BA"/>
    <w:rsid w:val="00820FDF"/>
    <w:rsid w:val="00822FA5"/>
    <w:rsid w:val="00827937"/>
    <w:rsid w:val="00830DB2"/>
    <w:rsid w:val="00834368"/>
    <w:rsid w:val="00834978"/>
    <w:rsid w:val="008411A4"/>
    <w:rsid w:val="008468E8"/>
    <w:rsid w:val="00850A2E"/>
    <w:rsid w:val="00854C0C"/>
    <w:rsid w:val="00857A97"/>
    <w:rsid w:val="0086334B"/>
    <w:rsid w:val="008758F1"/>
    <w:rsid w:val="00877095"/>
    <w:rsid w:val="00880740"/>
    <w:rsid w:val="00882B66"/>
    <w:rsid w:val="0088527B"/>
    <w:rsid w:val="008A03E3"/>
    <w:rsid w:val="008B39C0"/>
    <w:rsid w:val="008B5AF0"/>
    <w:rsid w:val="008C6FA3"/>
    <w:rsid w:val="008E359C"/>
    <w:rsid w:val="008E35CD"/>
    <w:rsid w:val="008E3A33"/>
    <w:rsid w:val="008E55F1"/>
    <w:rsid w:val="008F0E25"/>
    <w:rsid w:val="008F3595"/>
    <w:rsid w:val="008F359B"/>
    <w:rsid w:val="008F52F6"/>
    <w:rsid w:val="008F60C7"/>
    <w:rsid w:val="008F7265"/>
    <w:rsid w:val="00901334"/>
    <w:rsid w:val="00910EDF"/>
    <w:rsid w:val="0091119E"/>
    <w:rsid w:val="009124CE"/>
    <w:rsid w:val="00912954"/>
    <w:rsid w:val="00921F34"/>
    <w:rsid w:val="0092304C"/>
    <w:rsid w:val="00923F06"/>
    <w:rsid w:val="0092562E"/>
    <w:rsid w:val="00927DFA"/>
    <w:rsid w:val="0093093C"/>
    <w:rsid w:val="00940944"/>
    <w:rsid w:val="00943AE4"/>
    <w:rsid w:val="00945FAD"/>
    <w:rsid w:val="00946925"/>
    <w:rsid w:val="00954E0A"/>
    <w:rsid w:val="0095528E"/>
    <w:rsid w:val="00960B10"/>
    <w:rsid w:val="00973C25"/>
    <w:rsid w:val="00983B13"/>
    <w:rsid w:val="009841DA"/>
    <w:rsid w:val="00986627"/>
    <w:rsid w:val="0099070C"/>
    <w:rsid w:val="00994A8E"/>
    <w:rsid w:val="009A58F9"/>
    <w:rsid w:val="009B0B29"/>
    <w:rsid w:val="009B3075"/>
    <w:rsid w:val="009B37F4"/>
    <w:rsid w:val="009B72ED"/>
    <w:rsid w:val="009B7BD4"/>
    <w:rsid w:val="009B7F3F"/>
    <w:rsid w:val="009C03E7"/>
    <w:rsid w:val="009C137C"/>
    <w:rsid w:val="009C1BA7"/>
    <w:rsid w:val="009C2632"/>
    <w:rsid w:val="009C36BC"/>
    <w:rsid w:val="009D071D"/>
    <w:rsid w:val="009D4D9F"/>
    <w:rsid w:val="009E1447"/>
    <w:rsid w:val="009E179D"/>
    <w:rsid w:val="009E3C69"/>
    <w:rsid w:val="009E4076"/>
    <w:rsid w:val="009E4E91"/>
    <w:rsid w:val="009E5234"/>
    <w:rsid w:val="009E6FB7"/>
    <w:rsid w:val="009F22EC"/>
    <w:rsid w:val="00A00FCD"/>
    <w:rsid w:val="00A06A85"/>
    <w:rsid w:val="00A101CD"/>
    <w:rsid w:val="00A148F0"/>
    <w:rsid w:val="00A16E25"/>
    <w:rsid w:val="00A2298B"/>
    <w:rsid w:val="00A23FC7"/>
    <w:rsid w:val="00A405AC"/>
    <w:rsid w:val="00A417A9"/>
    <w:rsid w:val="00A418A7"/>
    <w:rsid w:val="00A4558B"/>
    <w:rsid w:val="00A50F41"/>
    <w:rsid w:val="00A56488"/>
    <w:rsid w:val="00A5760C"/>
    <w:rsid w:val="00A60DB3"/>
    <w:rsid w:val="00A83795"/>
    <w:rsid w:val="00A83F52"/>
    <w:rsid w:val="00A928FB"/>
    <w:rsid w:val="00AB2CCA"/>
    <w:rsid w:val="00AB34E6"/>
    <w:rsid w:val="00AB78E7"/>
    <w:rsid w:val="00AC239C"/>
    <w:rsid w:val="00AC2D78"/>
    <w:rsid w:val="00AC4B27"/>
    <w:rsid w:val="00AD0E39"/>
    <w:rsid w:val="00AD19CA"/>
    <w:rsid w:val="00AD2CB0"/>
    <w:rsid w:val="00AD2F56"/>
    <w:rsid w:val="00AD57CA"/>
    <w:rsid w:val="00AD7092"/>
    <w:rsid w:val="00AE2FAA"/>
    <w:rsid w:val="00AE4A2D"/>
    <w:rsid w:val="00AF0999"/>
    <w:rsid w:val="00AF0C68"/>
    <w:rsid w:val="00AF1743"/>
    <w:rsid w:val="00AF5E6B"/>
    <w:rsid w:val="00AF6A97"/>
    <w:rsid w:val="00B049F2"/>
    <w:rsid w:val="00B050E5"/>
    <w:rsid w:val="00B11139"/>
    <w:rsid w:val="00B12A72"/>
    <w:rsid w:val="00B12E46"/>
    <w:rsid w:val="00B14C64"/>
    <w:rsid w:val="00B2221E"/>
    <w:rsid w:val="00B24787"/>
    <w:rsid w:val="00B2616F"/>
    <w:rsid w:val="00B3123A"/>
    <w:rsid w:val="00B32324"/>
    <w:rsid w:val="00B345C9"/>
    <w:rsid w:val="00B44B5D"/>
    <w:rsid w:val="00B46819"/>
    <w:rsid w:val="00B473F6"/>
    <w:rsid w:val="00B51D9F"/>
    <w:rsid w:val="00B5533C"/>
    <w:rsid w:val="00B56990"/>
    <w:rsid w:val="00B61A59"/>
    <w:rsid w:val="00B6226F"/>
    <w:rsid w:val="00B65802"/>
    <w:rsid w:val="00B6724C"/>
    <w:rsid w:val="00B7142C"/>
    <w:rsid w:val="00B722FB"/>
    <w:rsid w:val="00B77880"/>
    <w:rsid w:val="00B83E06"/>
    <w:rsid w:val="00B84511"/>
    <w:rsid w:val="00B86B19"/>
    <w:rsid w:val="00B942CB"/>
    <w:rsid w:val="00B94546"/>
    <w:rsid w:val="00BA0A1B"/>
    <w:rsid w:val="00BC0524"/>
    <w:rsid w:val="00BC2702"/>
    <w:rsid w:val="00BC2F51"/>
    <w:rsid w:val="00BD09CD"/>
    <w:rsid w:val="00BD125B"/>
    <w:rsid w:val="00BD1732"/>
    <w:rsid w:val="00BE3999"/>
    <w:rsid w:val="00BE6377"/>
    <w:rsid w:val="00BE7611"/>
    <w:rsid w:val="00BF1B12"/>
    <w:rsid w:val="00BF34D7"/>
    <w:rsid w:val="00BF3F8D"/>
    <w:rsid w:val="00C00E8A"/>
    <w:rsid w:val="00C11BD0"/>
    <w:rsid w:val="00C211D5"/>
    <w:rsid w:val="00C21653"/>
    <w:rsid w:val="00C274BD"/>
    <w:rsid w:val="00C3548A"/>
    <w:rsid w:val="00C36797"/>
    <w:rsid w:val="00C36E73"/>
    <w:rsid w:val="00C40EA6"/>
    <w:rsid w:val="00C414B9"/>
    <w:rsid w:val="00C422A3"/>
    <w:rsid w:val="00C435FC"/>
    <w:rsid w:val="00C57B84"/>
    <w:rsid w:val="00C66436"/>
    <w:rsid w:val="00C74873"/>
    <w:rsid w:val="00C77FE8"/>
    <w:rsid w:val="00C8343C"/>
    <w:rsid w:val="00C857CB"/>
    <w:rsid w:val="00C8740F"/>
    <w:rsid w:val="00C915A8"/>
    <w:rsid w:val="00C9270D"/>
    <w:rsid w:val="00C96D2D"/>
    <w:rsid w:val="00CA0CD4"/>
    <w:rsid w:val="00CC50AC"/>
    <w:rsid w:val="00CC701C"/>
    <w:rsid w:val="00CC7579"/>
    <w:rsid w:val="00CD0A21"/>
    <w:rsid w:val="00CD22F8"/>
    <w:rsid w:val="00CD284A"/>
    <w:rsid w:val="00CD4A7C"/>
    <w:rsid w:val="00CE21C0"/>
    <w:rsid w:val="00CE32DA"/>
    <w:rsid w:val="00CE37EA"/>
    <w:rsid w:val="00CF6229"/>
    <w:rsid w:val="00D02B48"/>
    <w:rsid w:val="00D047C3"/>
    <w:rsid w:val="00D06E8C"/>
    <w:rsid w:val="00D1120A"/>
    <w:rsid w:val="00D125BE"/>
    <w:rsid w:val="00D1410D"/>
    <w:rsid w:val="00D16621"/>
    <w:rsid w:val="00D34D33"/>
    <w:rsid w:val="00D354A3"/>
    <w:rsid w:val="00D423EB"/>
    <w:rsid w:val="00D4478A"/>
    <w:rsid w:val="00D52B3A"/>
    <w:rsid w:val="00D555DA"/>
    <w:rsid w:val="00D60F45"/>
    <w:rsid w:val="00D63492"/>
    <w:rsid w:val="00D712F2"/>
    <w:rsid w:val="00D83699"/>
    <w:rsid w:val="00D92377"/>
    <w:rsid w:val="00D9521D"/>
    <w:rsid w:val="00DA0C00"/>
    <w:rsid w:val="00DA156D"/>
    <w:rsid w:val="00DB1128"/>
    <w:rsid w:val="00DB4DDD"/>
    <w:rsid w:val="00DB7937"/>
    <w:rsid w:val="00DD0F21"/>
    <w:rsid w:val="00DD262D"/>
    <w:rsid w:val="00DD3833"/>
    <w:rsid w:val="00DD40AE"/>
    <w:rsid w:val="00DD4EFD"/>
    <w:rsid w:val="00DE265F"/>
    <w:rsid w:val="00DF2673"/>
    <w:rsid w:val="00DF60BC"/>
    <w:rsid w:val="00DF7FB6"/>
    <w:rsid w:val="00E11244"/>
    <w:rsid w:val="00E12442"/>
    <w:rsid w:val="00E15353"/>
    <w:rsid w:val="00E16CAE"/>
    <w:rsid w:val="00E20B0F"/>
    <w:rsid w:val="00E21E0B"/>
    <w:rsid w:val="00E249A2"/>
    <w:rsid w:val="00E266EA"/>
    <w:rsid w:val="00E30461"/>
    <w:rsid w:val="00E32713"/>
    <w:rsid w:val="00E45340"/>
    <w:rsid w:val="00E5065F"/>
    <w:rsid w:val="00E515DB"/>
    <w:rsid w:val="00E54F7C"/>
    <w:rsid w:val="00E55F3C"/>
    <w:rsid w:val="00E6478B"/>
    <w:rsid w:val="00E674DD"/>
    <w:rsid w:val="00E676A9"/>
    <w:rsid w:val="00E67B22"/>
    <w:rsid w:val="00E705C4"/>
    <w:rsid w:val="00E71498"/>
    <w:rsid w:val="00E80A92"/>
    <w:rsid w:val="00E81323"/>
    <w:rsid w:val="00E85E3D"/>
    <w:rsid w:val="00E950E7"/>
    <w:rsid w:val="00E974ED"/>
    <w:rsid w:val="00EA01BC"/>
    <w:rsid w:val="00EA09B6"/>
    <w:rsid w:val="00EA406E"/>
    <w:rsid w:val="00EA410E"/>
    <w:rsid w:val="00EA43AC"/>
    <w:rsid w:val="00EA52D3"/>
    <w:rsid w:val="00EA579C"/>
    <w:rsid w:val="00EA73CE"/>
    <w:rsid w:val="00EB2329"/>
    <w:rsid w:val="00EB4BF8"/>
    <w:rsid w:val="00EC33A7"/>
    <w:rsid w:val="00ED043A"/>
    <w:rsid w:val="00ED3727"/>
    <w:rsid w:val="00ED3DDF"/>
    <w:rsid w:val="00ED3FF4"/>
    <w:rsid w:val="00ED4032"/>
    <w:rsid w:val="00ED50F4"/>
    <w:rsid w:val="00EE1C1A"/>
    <w:rsid w:val="00EE2613"/>
    <w:rsid w:val="00EE4FAB"/>
    <w:rsid w:val="00EE550A"/>
    <w:rsid w:val="00EF1E98"/>
    <w:rsid w:val="00EF3E63"/>
    <w:rsid w:val="00EF4D94"/>
    <w:rsid w:val="00EF5820"/>
    <w:rsid w:val="00F02C59"/>
    <w:rsid w:val="00F1025A"/>
    <w:rsid w:val="00F2297F"/>
    <w:rsid w:val="00F33975"/>
    <w:rsid w:val="00F35EDC"/>
    <w:rsid w:val="00F424FF"/>
    <w:rsid w:val="00F54E84"/>
    <w:rsid w:val="00F556E5"/>
    <w:rsid w:val="00F62916"/>
    <w:rsid w:val="00F63D9A"/>
    <w:rsid w:val="00F659A3"/>
    <w:rsid w:val="00F7417F"/>
    <w:rsid w:val="00F7624A"/>
    <w:rsid w:val="00F81669"/>
    <w:rsid w:val="00F93CF5"/>
    <w:rsid w:val="00FA02D2"/>
    <w:rsid w:val="00FA5473"/>
    <w:rsid w:val="00FB0A9F"/>
    <w:rsid w:val="00FB743C"/>
    <w:rsid w:val="00FB75A6"/>
    <w:rsid w:val="00FC21A4"/>
    <w:rsid w:val="00FC65E9"/>
    <w:rsid w:val="00FC6E8D"/>
    <w:rsid w:val="00FD0B65"/>
    <w:rsid w:val="00FD2AD0"/>
    <w:rsid w:val="00FD307B"/>
    <w:rsid w:val="00FD6BFE"/>
    <w:rsid w:val="00FE0F25"/>
    <w:rsid w:val="00FE68E4"/>
    <w:rsid w:val="00FE7E35"/>
    <w:rsid w:val="00FE7F78"/>
    <w:rsid w:val="00FF339C"/>
    <w:rsid w:val="00FF34A3"/>
    <w:rsid w:val="00FF4052"/>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C62A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2.xml><?xml version="1.0" encoding="utf-8"?>
<ds:datastoreItem xmlns:ds="http://schemas.openxmlformats.org/officeDocument/2006/customXml" ds:itemID="{C9C26128-0A32-4901-B4BA-471E73ADE367}">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A0E6556-59D8-4702-A985-D86C9FF7B2A0}"/>
</file>

<file path=docProps/app.xml><?xml version="1.0" encoding="utf-8"?>
<Properties xmlns="http://schemas.openxmlformats.org/officeDocument/2006/extended-properties" xmlns:vt="http://schemas.openxmlformats.org/officeDocument/2006/docPropsVTypes">
  <Template>Decisions</Template>
  <TotalTime>1</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3</cp:revision>
  <cp:lastPrinted>2013-05-29T14:27:00Z</cp:lastPrinted>
  <dcterms:created xsi:type="dcterms:W3CDTF">2024-03-12T11:17:00Z</dcterms:created>
  <dcterms:modified xsi:type="dcterms:W3CDTF">2024-03-12T11:18:00Z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9609099683fc17df0238c9c6deb82b2a7e37d6f0997fffb2a567a259a06ee8d1</vt:lpwstr>
  </property>
</Properties>
</file>