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05D" w14:textId="77777777" w:rsidR="000B0589" w:rsidRDefault="000B0589" w:rsidP="00BC2702">
      <w:pPr>
        <w:pStyle w:val="Conditions1"/>
        <w:numPr>
          <w:ilvl w:val="0"/>
          <w:numId w:val="0"/>
        </w:numPr>
      </w:pPr>
      <w:r>
        <w:rPr>
          <w:noProof/>
        </w:rPr>
        <w:drawing>
          <wp:inline distT="0" distB="0" distL="0" distR="0" wp14:anchorId="33BE6F0D" wp14:editId="2BB725D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722871E" w14:textId="77777777" w:rsidR="000B0589" w:rsidRDefault="000B0589" w:rsidP="00A5760C"/>
    <w:p w14:paraId="12A66C3F"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5157C7CB" w14:textId="77777777" w:rsidTr="00402516">
        <w:trPr>
          <w:gridBefore w:val="1"/>
          <w:gridAfter w:val="1"/>
          <w:wBefore w:w="108" w:type="dxa"/>
          <w:wAfter w:w="56" w:type="dxa"/>
          <w:cantSplit/>
          <w:trHeight w:val="23"/>
        </w:trPr>
        <w:tc>
          <w:tcPr>
            <w:tcW w:w="9356" w:type="dxa"/>
            <w:shd w:val="clear" w:color="auto" w:fill="auto"/>
          </w:tcPr>
          <w:p w14:paraId="15935CB2" w14:textId="6C8E5E45" w:rsidR="000B0589" w:rsidRPr="006C37B6" w:rsidRDefault="006C37B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C626B7C" w14:textId="77777777" w:rsidTr="00402516">
        <w:trPr>
          <w:gridBefore w:val="1"/>
          <w:gridAfter w:val="1"/>
          <w:wBefore w:w="108" w:type="dxa"/>
          <w:wAfter w:w="56" w:type="dxa"/>
          <w:cantSplit/>
          <w:trHeight w:val="23"/>
        </w:trPr>
        <w:tc>
          <w:tcPr>
            <w:tcW w:w="9356" w:type="dxa"/>
            <w:shd w:val="clear" w:color="auto" w:fill="auto"/>
            <w:vAlign w:val="center"/>
          </w:tcPr>
          <w:p w14:paraId="7A5BE8E6" w14:textId="28F0B93C" w:rsidR="006C37B6" w:rsidRPr="00C24AF6" w:rsidRDefault="006C37B6" w:rsidP="006C37B6">
            <w:pPr>
              <w:spacing w:before="60"/>
              <w:ind w:left="-108" w:right="34"/>
              <w:rPr>
                <w:rFonts w:ascii="Arial" w:hAnsi="Arial" w:cs="Arial"/>
                <w:color w:val="000000"/>
                <w:sz w:val="24"/>
                <w:szCs w:val="24"/>
              </w:rPr>
            </w:pPr>
            <w:r w:rsidRPr="00C24AF6">
              <w:rPr>
                <w:rFonts w:ascii="Arial" w:hAnsi="Arial" w:cs="Arial"/>
                <w:color w:val="000000"/>
                <w:sz w:val="24"/>
                <w:szCs w:val="24"/>
              </w:rPr>
              <w:t xml:space="preserve">Inquiry Held on </w:t>
            </w:r>
            <w:r w:rsidR="00BD0D80" w:rsidRPr="00C24AF6">
              <w:rPr>
                <w:rFonts w:ascii="Arial" w:hAnsi="Arial" w:cs="Arial"/>
                <w:color w:val="000000"/>
                <w:sz w:val="24"/>
                <w:szCs w:val="24"/>
              </w:rPr>
              <w:t>1</w:t>
            </w:r>
            <w:r w:rsidR="00E822A6">
              <w:rPr>
                <w:rFonts w:ascii="Arial" w:hAnsi="Arial" w:cs="Arial"/>
                <w:color w:val="000000"/>
                <w:sz w:val="24"/>
                <w:szCs w:val="24"/>
              </w:rPr>
              <w:t xml:space="preserve">4 </w:t>
            </w:r>
            <w:r w:rsidR="00372D7D">
              <w:rPr>
                <w:rFonts w:ascii="Arial" w:hAnsi="Arial" w:cs="Arial"/>
                <w:color w:val="000000"/>
                <w:sz w:val="24"/>
                <w:szCs w:val="24"/>
              </w:rPr>
              <w:t xml:space="preserve">&amp; 15 </w:t>
            </w:r>
            <w:r w:rsidR="00E822A6">
              <w:rPr>
                <w:rFonts w:ascii="Arial" w:hAnsi="Arial" w:cs="Arial"/>
                <w:color w:val="000000"/>
                <w:sz w:val="24"/>
                <w:szCs w:val="24"/>
              </w:rPr>
              <w:t>November</w:t>
            </w:r>
            <w:r w:rsidRPr="00C24AF6">
              <w:rPr>
                <w:rFonts w:ascii="Arial" w:hAnsi="Arial" w:cs="Arial"/>
                <w:color w:val="000000"/>
                <w:sz w:val="24"/>
                <w:szCs w:val="24"/>
              </w:rPr>
              <w:t xml:space="preserve"> 2023</w:t>
            </w:r>
          </w:p>
          <w:p w14:paraId="2F989A41" w14:textId="3FD0D16C" w:rsidR="000B0589" w:rsidRPr="00C24AF6" w:rsidRDefault="006C37B6" w:rsidP="006C37B6">
            <w:pPr>
              <w:spacing w:before="60"/>
              <w:ind w:left="-108" w:right="34"/>
              <w:rPr>
                <w:rFonts w:ascii="Arial" w:hAnsi="Arial" w:cs="Arial"/>
                <w:color w:val="000000"/>
                <w:sz w:val="24"/>
                <w:szCs w:val="24"/>
              </w:rPr>
            </w:pPr>
            <w:r w:rsidRPr="00C24AF6">
              <w:rPr>
                <w:rFonts w:ascii="Arial" w:hAnsi="Arial" w:cs="Arial"/>
                <w:color w:val="000000"/>
                <w:sz w:val="24"/>
                <w:szCs w:val="24"/>
              </w:rPr>
              <w:t xml:space="preserve">Site visit made on </w:t>
            </w:r>
            <w:r w:rsidR="00EF2A35" w:rsidRPr="00C24AF6">
              <w:rPr>
                <w:rFonts w:ascii="Arial" w:hAnsi="Arial" w:cs="Arial"/>
                <w:color w:val="000000"/>
                <w:sz w:val="24"/>
                <w:szCs w:val="24"/>
              </w:rPr>
              <w:t>1</w:t>
            </w:r>
            <w:r w:rsidR="00372D7D">
              <w:rPr>
                <w:rFonts w:ascii="Arial" w:hAnsi="Arial" w:cs="Arial"/>
                <w:color w:val="000000"/>
                <w:sz w:val="24"/>
                <w:szCs w:val="24"/>
              </w:rPr>
              <w:t xml:space="preserve">5 November </w:t>
            </w:r>
            <w:r w:rsidRPr="00C24AF6">
              <w:rPr>
                <w:rFonts w:ascii="Arial" w:hAnsi="Arial" w:cs="Arial"/>
                <w:color w:val="000000"/>
                <w:sz w:val="24"/>
                <w:szCs w:val="24"/>
              </w:rPr>
              <w:t>2023</w:t>
            </w:r>
          </w:p>
        </w:tc>
      </w:tr>
      <w:tr w:rsidR="000B0589" w:rsidRPr="00361890" w14:paraId="5233A8B0" w14:textId="77777777" w:rsidTr="00402516">
        <w:trPr>
          <w:gridBefore w:val="1"/>
          <w:gridAfter w:val="1"/>
          <w:wBefore w:w="108" w:type="dxa"/>
          <w:wAfter w:w="56" w:type="dxa"/>
          <w:cantSplit/>
          <w:trHeight w:val="23"/>
        </w:trPr>
        <w:tc>
          <w:tcPr>
            <w:tcW w:w="9356" w:type="dxa"/>
            <w:shd w:val="clear" w:color="auto" w:fill="auto"/>
          </w:tcPr>
          <w:p w14:paraId="36C22C8B" w14:textId="3EE8D109" w:rsidR="000B0589" w:rsidRPr="00C24AF6" w:rsidRDefault="006C37B6" w:rsidP="006C37B6">
            <w:pPr>
              <w:spacing w:before="180"/>
              <w:ind w:left="-108" w:right="34"/>
              <w:rPr>
                <w:rFonts w:ascii="Arial" w:hAnsi="Arial" w:cs="Arial"/>
                <w:b/>
                <w:color w:val="000000"/>
                <w:sz w:val="24"/>
                <w:szCs w:val="24"/>
              </w:rPr>
            </w:pPr>
            <w:r w:rsidRPr="00C24AF6">
              <w:rPr>
                <w:rFonts w:ascii="Arial" w:hAnsi="Arial" w:cs="Arial"/>
                <w:b/>
                <w:color w:val="000000"/>
                <w:sz w:val="24"/>
                <w:szCs w:val="24"/>
              </w:rPr>
              <w:t>by Paul Freer BA (Hons) LLM PhD MRTPI</w:t>
            </w:r>
          </w:p>
        </w:tc>
      </w:tr>
      <w:tr w:rsidR="000B0589" w:rsidRPr="00361890" w14:paraId="4F43AECD" w14:textId="77777777" w:rsidTr="00402516">
        <w:trPr>
          <w:gridBefore w:val="1"/>
          <w:gridAfter w:val="1"/>
          <w:wBefore w:w="108" w:type="dxa"/>
          <w:wAfter w:w="56" w:type="dxa"/>
          <w:cantSplit/>
          <w:trHeight w:val="23"/>
        </w:trPr>
        <w:tc>
          <w:tcPr>
            <w:tcW w:w="9356" w:type="dxa"/>
            <w:shd w:val="clear" w:color="auto" w:fill="auto"/>
          </w:tcPr>
          <w:p w14:paraId="22DB39C3" w14:textId="560286F5" w:rsidR="000B0589" w:rsidRPr="00646F28" w:rsidRDefault="006C37B6" w:rsidP="002E2646">
            <w:pPr>
              <w:spacing w:before="120"/>
              <w:ind w:left="-108" w:right="34"/>
              <w:rPr>
                <w:rFonts w:ascii="Arial" w:hAnsi="Arial" w:cs="Arial"/>
                <w:b/>
                <w:color w:val="000000"/>
                <w:sz w:val="16"/>
                <w:szCs w:val="16"/>
              </w:rPr>
            </w:pPr>
            <w:r w:rsidRPr="00646F28">
              <w:rPr>
                <w:rFonts w:ascii="Arial" w:hAnsi="Arial" w:cs="Arial"/>
                <w:b/>
                <w:color w:val="000000"/>
                <w:sz w:val="16"/>
                <w:szCs w:val="16"/>
              </w:rPr>
              <w:t xml:space="preserve">an Inspector appointed by the </w:t>
            </w:r>
            <w:r w:rsidR="00C24AF6" w:rsidRPr="00646F28">
              <w:rPr>
                <w:rFonts w:ascii="Arial" w:hAnsi="Arial" w:cs="Arial"/>
                <w:b/>
                <w:color w:val="000000"/>
                <w:sz w:val="16"/>
                <w:szCs w:val="16"/>
              </w:rPr>
              <w:t>Secretary of State for Environment, Food and Rural Affairs</w:t>
            </w:r>
          </w:p>
        </w:tc>
      </w:tr>
      <w:tr w:rsidR="000B0589" w:rsidRPr="00A101CD" w14:paraId="79F876CA" w14:textId="77777777" w:rsidTr="00402516">
        <w:trPr>
          <w:gridBefore w:val="1"/>
          <w:gridAfter w:val="1"/>
          <w:wBefore w:w="108" w:type="dxa"/>
          <w:wAfter w:w="56" w:type="dxa"/>
          <w:cantSplit/>
          <w:trHeight w:val="23"/>
        </w:trPr>
        <w:tc>
          <w:tcPr>
            <w:tcW w:w="9356" w:type="dxa"/>
            <w:shd w:val="clear" w:color="auto" w:fill="auto"/>
          </w:tcPr>
          <w:p w14:paraId="7295DAD1" w14:textId="3A2D5115" w:rsidR="000B0589" w:rsidRPr="00646F28" w:rsidRDefault="000B0589" w:rsidP="002E2646">
            <w:pPr>
              <w:spacing w:before="120"/>
              <w:ind w:left="-108" w:right="176"/>
              <w:rPr>
                <w:rFonts w:ascii="Arial" w:hAnsi="Arial" w:cs="Arial"/>
                <w:b/>
                <w:color w:val="000000"/>
                <w:sz w:val="16"/>
                <w:szCs w:val="16"/>
              </w:rPr>
            </w:pPr>
            <w:r w:rsidRPr="00646F28">
              <w:rPr>
                <w:rFonts w:ascii="Arial" w:hAnsi="Arial" w:cs="Arial"/>
                <w:b/>
                <w:color w:val="000000"/>
                <w:sz w:val="16"/>
                <w:szCs w:val="16"/>
              </w:rPr>
              <w:t>Decision date:</w:t>
            </w:r>
            <w:r w:rsidR="00AC0728">
              <w:rPr>
                <w:rFonts w:ascii="Arial" w:hAnsi="Arial" w:cs="Arial"/>
                <w:b/>
                <w:color w:val="000000"/>
                <w:sz w:val="16"/>
                <w:szCs w:val="16"/>
              </w:rPr>
              <w:t xml:space="preserve"> 7 February 2024</w:t>
            </w:r>
          </w:p>
        </w:tc>
      </w:tr>
      <w:tr w:rsidR="006C37B6" w14:paraId="3B447772" w14:textId="77777777" w:rsidTr="00402516">
        <w:tblPrEx>
          <w:tblBorders>
            <w:top w:val="none" w:sz="0" w:space="0" w:color="auto"/>
            <w:bottom w:val="none" w:sz="0" w:space="0" w:color="auto"/>
          </w:tblBorders>
        </w:tblPrEx>
        <w:tc>
          <w:tcPr>
            <w:tcW w:w="9520" w:type="dxa"/>
            <w:gridSpan w:val="3"/>
            <w:shd w:val="clear" w:color="auto" w:fill="auto"/>
          </w:tcPr>
          <w:p w14:paraId="2F0511E0" w14:textId="113F9E61" w:rsidR="00402516" w:rsidRDefault="00AB6DC3" w:rsidP="00402516">
            <w:r>
              <w:t>__________________________________________________________________</w:t>
            </w:r>
          </w:p>
          <w:tbl>
            <w:tblPr>
              <w:tblW w:w="9520" w:type="dxa"/>
              <w:tblLayout w:type="fixed"/>
              <w:tblLook w:val="0000" w:firstRow="0" w:lastRow="0" w:firstColumn="0" w:lastColumn="0" w:noHBand="0" w:noVBand="0"/>
            </w:tblPr>
            <w:tblGrid>
              <w:gridCol w:w="9520"/>
            </w:tblGrid>
            <w:tr w:rsidR="00402516" w14:paraId="3DEF0D03" w14:textId="77777777" w:rsidTr="00402516">
              <w:tc>
                <w:tcPr>
                  <w:tcW w:w="9520" w:type="dxa"/>
                  <w:shd w:val="clear" w:color="auto" w:fill="auto"/>
                </w:tcPr>
                <w:p w14:paraId="33B4E62D" w14:textId="6D42160C" w:rsidR="00402516" w:rsidRPr="00646F28" w:rsidRDefault="00A934C5" w:rsidP="00B87937">
                  <w:pPr>
                    <w:spacing w:after="60"/>
                    <w:rPr>
                      <w:rFonts w:ascii="Arial" w:hAnsi="Arial" w:cs="Arial"/>
                      <w:b/>
                      <w:color w:val="000000"/>
                      <w:sz w:val="24"/>
                      <w:szCs w:val="24"/>
                    </w:rPr>
                  </w:pPr>
                  <w:r>
                    <w:rPr>
                      <w:rFonts w:ascii="Arial" w:hAnsi="Arial" w:cs="Arial"/>
                      <w:b/>
                      <w:color w:val="000000"/>
                      <w:sz w:val="24"/>
                      <w:szCs w:val="24"/>
                    </w:rPr>
                    <w:t xml:space="preserve">                                                                                                                                                 </w:t>
                  </w:r>
                  <w:r w:rsidR="00402516" w:rsidRPr="00646F28">
                    <w:rPr>
                      <w:rFonts w:ascii="Arial" w:hAnsi="Arial" w:cs="Arial"/>
                      <w:b/>
                      <w:color w:val="000000"/>
                      <w:sz w:val="24"/>
                      <w:szCs w:val="24"/>
                    </w:rPr>
                    <w:t>Order Ref: ROW/</w:t>
                  </w:r>
                  <w:r w:rsidR="00402516">
                    <w:rPr>
                      <w:rFonts w:ascii="Arial" w:hAnsi="Arial" w:cs="Arial"/>
                      <w:b/>
                      <w:color w:val="000000"/>
                      <w:sz w:val="24"/>
                      <w:szCs w:val="24"/>
                    </w:rPr>
                    <w:t>3294587</w:t>
                  </w:r>
                </w:p>
              </w:tc>
            </w:tr>
            <w:tr w:rsidR="004F22DC" w:rsidRPr="00083B50" w14:paraId="699A75D3" w14:textId="77777777" w:rsidTr="00402516">
              <w:tc>
                <w:tcPr>
                  <w:tcW w:w="9520" w:type="dxa"/>
                  <w:shd w:val="clear" w:color="auto" w:fill="auto"/>
                </w:tcPr>
                <w:p w14:paraId="398764D0" w14:textId="538F6ADA" w:rsidR="006430C6" w:rsidRDefault="006430C6" w:rsidP="004F22DC">
                  <w:pPr>
                    <w:pStyle w:val="TBullet"/>
                    <w:rPr>
                      <w:rFonts w:ascii="Arial" w:hAnsi="Arial" w:cs="Arial"/>
                    </w:rPr>
                  </w:pPr>
                  <w:r w:rsidRPr="00646F28">
                    <w:rPr>
                      <w:rFonts w:ascii="Arial" w:hAnsi="Arial" w:cs="Arial"/>
                    </w:rPr>
                    <w:t xml:space="preserve">This Order is made under Section 53 (2) (b) of the Wildlife and Countryside Act 1981 (the 1981 Act) and is known as the </w:t>
                  </w:r>
                  <w:r>
                    <w:rPr>
                      <w:rFonts w:ascii="Arial" w:hAnsi="Arial" w:cs="Arial"/>
                    </w:rPr>
                    <w:t>Norfolk</w:t>
                  </w:r>
                  <w:r w:rsidRPr="00646F28">
                    <w:rPr>
                      <w:rFonts w:ascii="Arial" w:hAnsi="Arial" w:cs="Arial"/>
                    </w:rPr>
                    <w:t xml:space="preserve"> County Council (</w:t>
                  </w:r>
                  <w:r>
                    <w:rPr>
                      <w:rFonts w:ascii="Arial" w:hAnsi="Arial" w:cs="Arial"/>
                    </w:rPr>
                    <w:t>Newton by Castle Acre</w:t>
                  </w:r>
                  <w:r w:rsidRPr="00646F28">
                    <w:rPr>
                      <w:rFonts w:ascii="Arial" w:hAnsi="Arial" w:cs="Arial"/>
                    </w:rPr>
                    <w:t>) Modification Order 20</w:t>
                  </w:r>
                  <w:r>
                    <w:rPr>
                      <w:rFonts w:ascii="Arial" w:hAnsi="Arial" w:cs="Arial"/>
                    </w:rPr>
                    <w:t>2</w:t>
                  </w:r>
                  <w:r w:rsidRPr="00646F28">
                    <w:rPr>
                      <w:rFonts w:ascii="Arial" w:hAnsi="Arial" w:cs="Arial"/>
                    </w:rPr>
                    <w:t>1.</w:t>
                  </w:r>
                </w:p>
                <w:p w14:paraId="2569DEF0" w14:textId="0C1B7A15" w:rsidR="004F22DC" w:rsidRPr="00083B50" w:rsidRDefault="004F22DC" w:rsidP="004F22DC">
                  <w:pPr>
                    <w:pStyle w:val="TBullet"/>
                    <w:rPr>
                      <w:rFonts w:ascii="Arial" w:hAnsi="Arial" w:cs="Arial"/>
                    </w:rPr>
                  </w:pPr>
                  <w:r w:rsidRPr="00083B50">
                    <w:rPr>
                      <w:rFonts w:ascii="Arial" w:hAnsi="Arial" w:cs="Arial"/>
                    </w:rPr>
                    <w:t>The Order is dated 2</w:t>
                  </w:r>
                  <w:r w:rsidR="00B115B9">
                    <w:rPr>
                      <w:rFonts w:ascii="Arial" w:hAnsi="Arial" w:cs="Arial"/>
                    </w:rPr>
                    <w:t>0</w:t>
                  </w:r>
                  <w:r w:rsidRPr="00083B50">
                    <w:rPr>
                      <w:rFonts w:ascii="Arial" w:hAnsi="Arial" w:cs="Arial"/>
                    </w:rPr>
                    <w:t xml:space="preserve"> </w:t>
                  </w:r>
                  <w:r w:rsidR="00B115B9">
                    <w:rPr>
                      <w:rFonts w:ascii="Arial" w:hAnsi="Arial" w:cs="Arial"/>
                    </w:rPr>
                    <w:t>Octo</w:t>
                  </w:r>
                  <w:r w:rsidRPr="00083B50">
                    <w:rPr>
                      <w:rFonts w:ascii="Arial" w:hAnsi="Arial" w:cs="Arial"/>
                    </w:rPr>
                    <w:t>ber 20</w:t>
                  </w:r>
                  <w:r w:rsidR="00B115B9">
                    <w:rPr>
                      <w:rFonts w:ascii="Arial" w:hAnsi="Arial" w:cs="Arial"/>
                    </w:rPr>
                    <w:t>2</w:t>
                  </w:r>
                  <w:r w:rsidRPr="00083B50">
                    <w:rPr>
                      <w:rFonts w:ascii="Arial" w:hAnsi="Arial" w:cs="Arial"/>
                    </w:rPr>
                    <w:t xml:space="preserve">1 and </w:t>
                  </w:r>
                  <w:bookmarkStart w:id="1" w:name="_Hlk155452587"/>
                  <w:r w:rsidRPr="00083B50">
                    <w:rPr>
                      <w:rFonts w:ascii="Arial" w:hAnsi="Arial" w:cs="Arial"/>
                    </w:rPr>
                    <w:t>proposes to modify the Definitive Map and Statement</w:t>
                  </w:r>
                  <w:r w:rsidR="00361849">
                    <w:rPr>
                      <w:rFonts w:ascii="Arial" w:hAnsi="Arial" w:cs="Arial"/>
                    </w:rPr>
                    <w:t xml:space="preserve"> (DMS)</w:t>
                  </w:r>
                  <w:r w:rsidR="005571B6">
                    <w:rPr>
                      <w:rFonts w:ascii="Arial" w:hAnsi="Arial" w:cs="Arial"/>
                    </w:rPr>
                    <w:t xml:space="preserve"> </w:t>
                  </w:r>
                  <w:r w:rsidRPr="00083B50">
                    <w:rPr>
                      <w:rFonts w:ascii="Arial" w:hAnsi="Arial" w:cs="Arial"/>
                    </w:rPr>
                    <w:t xml:space="preserve">for the area by adding a </w:t>
                  </w:r>
                  <w:r w:rsidR="00CC2023">
                    <w:rPr>
                      <w:rFonts w:ascii="Arial" w:hAnsi="Arial" w:cs="Arial"/>
                    </w:rPr>
                    <w:t>Restric</w:t>
                  </w:r>
                  <w:r w:rsidR="00955C59">
                    <w:rPr>
                      <w:rFonts w:ascii="Arial" w:hAnsi="Arial" w:cs="Arial"/>
                    </w:rPr>
                    <w:t>ted</w:t>
                  </w:r>
                  <w:r w:rsidR="00CC2023">
                    <w:rPr>
                      <w:rFonts w:ascii="Arial" w:hAnsi="Arial" w:cs="Arial"/>
                    </w:rPr>
                    <w:t xml:space="preserve"> Byway</w:t>
                  </w:r>
                  <w:r w:rsidRPr="00083B50">
                    <w:rPr>
                      <w:rFonts w:ascii="Arial" w:hAnsi="Arial" w:cs="Arial"/>
                    </w:rPr>
                    <w:t xml:space="preserve"> </w:t>
                  </w:r>
                  <w:bookmarkEnd w:id="1"/>
                  <w:r w:rsidRPr="00083B50">
                    <w:rPr>
                      <w:rFonts w:ascii="Arial" w:hAnsi="Arial" w:cs="Arial"/>
                    </w:rPr>
                    <w:t>as shown in the Order plan and described in the Order Schedule.</w:t>
                  </w:r>
                </w:p>
              </w:tc>
            </w:tr>
            <w:tr w:rsidR="004F22DC" w:rsidRPr="00083B50" w14:paraId="56CE8E1E" w14:textId="77777777" w:rsidTr="00402516">
              <w:tc>
                <w:tcPr>
                  <w:tcW w:w="9520" w:type="dxa"/>
                  <w:shd w:val="clear" w:color="auto" w:fill="auto"/>
                </w:tcPr>
                <w:p w14:paraId="65A71B48" w14:textId="3CEE92B2" w:rsidR="004F22DC" w:rsidRPr="00083B50" w:rsidRDefault="004F22DC" w:rsidP="004F22DC">
                  <w:pPr>
                    <w:pStyle w:val="TBullet"/>
                    <w:rPr>
                      <w:rFonts w:ascii="Arial" w:hAnsi="Arial" w:cs="Arial"/>
                    </w:rPr>
                  </w:pPr>
                  <w:r w:rsidRPr="00083B50">
                    <w:rPr>
                      <w:rFonts w:ascii="Arial" w:hAnsi="Arial" w:cs="Arial"/>
                    </w:rPr>
                    <w:t xml:space="preserve">There were </w:t>
                  </w:r>
                  <w:r w:rsidR="00BE4F9D">
                    <w:rPr>
                      <w:rFonts w:ascii="Arial" w:hAnsi="Arial" w:cs="Arial"/>
                    </w:rPr>
                    <w:t>three</w:t>
                  </w:r>
                  <w:r w:rsidRPr="00083B50">
                    <w:rPr>
                      <w:rFonts w:ascii="Arial" w:hAnsi="Arial" w:cs="Arial"/>
                    </w:rPr>
                    <w:t xml:space="preserve"> objections outstanding when No</w:t>
                  </w:r>
                  <w:r w:rsidR="00C03615">
                    <w:rPr>
                      <w:rFonts w:ascii="Arial" w:hAnsi="Arial" w:cs="Arial"/>
                    </w:rPr>
                    <w:t>rfolk</w:t>
                  </w:r>
                  <w:r w:rsidRPr="00083B50">
                    <w:rPr>
                      <w:rFonts w:ascii="Arial" w:hAnsi="Arial" w:cs="Arial"/>
                    </w:rPr>
                    <w:t xml:space="preserve"> County Council (NCC) submitted the Order to the Secretary of State for Environment, Food and Rural Affairs for confirmation and at the commencement of the Inquiry.</w:t>
                  </w:r>
                </w:p>
              </w:tc>
            </w:tr>
            <w:tr w:rsidR="004F22DC" w:rsidRPr="00083B50" w14:paraId="1FA5D683" w14:textId="77777777" w:rsidTr="00402516">
              <w:tc>
                <w:tcPr>
                  <w:tcW w:w="9520" w:type="dxa"/>
                  <w:shd w:val="clear" w:color="auto" w:fill="auto"/>
                </w:tcPr>
                <w:p w14:paraId="4D2F037E" w14:textId="77777777" w:rsidR="004F22DC" w:rsidRPr="00083B50" w:rsidRDefault="004F22DC" w:rsidP="004F22DC">
                  <w:pPr>
                    <w:spacing w:before="60"/>
                    <w:rPr>
                      <w:rFonts w:ascii="Arial" w:hAnsi="Arial" w:cs="Arial"/>
                      <w:b/>
                      <w:color w:val="000000"/>
                    </w:rPr>
                  </w:pPr>
                  <w:r w:rsidRPr="00083B50">
                    <w:rPr>
                      <w:rFonts w:ascii="Arial" w:hAnsi="Arial" w:cs="Arial"/>
                      <w:b/>
                      <w:color w:val="000000"/>
                    </w:rPr>
                    <w:t>Summary of Decision: The Order is confirmed</w:t>
                  </w:r>
                </w:p>
              </w:tc>
            </w:tr>
            <w:tr w:rsidR="004F22DC" w:rsidRPr="00083B50" w14:paraId="35F55575" w14:textId="77777777" w:rsidTr="00402516">
              <w:tc>
                <w:tcPr>
                  <w:tcW w:w="9520" w:type="dxa"/>
                  <w:tcBorders>
                    <w:bottom w:val="single" w:sz="6" w:space="0" w:color="000000"/>
                  </w:tcBorders>
                  <w:shd w:val="clear" w:color="auto" w:fill="auto"/>
                </w:tcPr>
                <w:p w14:paraId="38231BFC" w14:textId="77777777" w:rsidR="004F22DC" w:rsidRPr="00083B50" w:rsidRDefault="004F22DC" w:rsidP="004F22DC">
                  <w:pPr>
                    <w:spacing w:before="60"/>
                    <w:rPr>
                      <w:rFonts w:ascii="Arial" w:hAnsi="Arial" w:cs="Arial"/>
                      <w:b/>
                      <w:color w:val="000000"/>
                      <w:sz w:val="2"/>
                    </w:rPr>
                  </w:pPr>
                  <w:bookmarkStart w:id="2" w:name="bmkReturn"/>
                  <w:bookmarkEnd w:id="2"/>
                </w:p>
              </w:tc>
            </w:tr>
          </w:tbl>
          <w:p w14:paraId="175F3A18" w14:textId="523DBF2C" w:rsidR="004F22DC" w:rsidRPr="00646F28" w:rsidRDefault="004F22DC" w:rsidP="004F22DC">
            <w:pPr>
              <w:pStyle w:val="TBullet"/>
              <w:numPr>
                <w:ilvl w:val="0"/>
                <w:numId w:val="0"/>
              </w:numPr>
              <w:ind w:left="360"/>
              <w:rPr>
                <w:rFonts w:ascii="Arial" w:hAnsi="Arial" w:cs="Arial"/>
              </w:rPr>
            </w:pPr>
          </w:p>
        </w:tc>
      </w:tr>
    </w:tbl>
    <w:p w14:paraId="3F218702" w14:textId="7803833F" w:rsidR="001B2287" w:rsidRPr="00BE42F1" w:rsidRDefault="0043305A" w:rsidP="00D84D2A">
      <w:pPr>
        <w:pStyle w:val="Style1"/>
        <w:numPr>
          <w:ilvl w:val="0"/>
          <w:numId w:val="0"/>
        </w:numPr>
        <w:rPr>
          <w:rFonts w:ascii="Arial" w:hAnsi="Arial" w:cs="Arial"/>
          <w:b/>
          <w:bCs/>
          <w:sz w:val="24"/>
          <w:szCs w:val="24"/>
        </w:rPr>
      </w:pPr>
      <w:r>
        <w:rPr>
          <w:b/>
          <w:bCs/>
        </w:rPr>
        <w:t xml:space="preserve">       </w:t>
      </w:r>
      <w:r w:rsidR="009A2CD0" w:rsidRPr="00BE42F1">
        <w:rPr>
          <w:rFonts w:ascii="Arial" w:hAnsi="Arial" w:cs="Arial"/>
          <w:b/>
          <w:bCs/>
          <w:sz w:val="24"/>
          <w:szCs w:val="24"/>
        </w:rPr>
        <w:t>Application for Costs</w:t>
      </w:r>
    </w:p>
    <w:p w14:paraId="4AEE64B2" w14:textId="3E414147" w:rsidR="009A2CD0" w:rsidRPr="00BE42F1" w:rsidRDefault="00B33531" w:rsidP="0043305A">
      <w:pPr>
        <w:pStyle w:val="Style1"/>
        <w:tabs>
          <w:tab w:val="clear" w:pos="432"/>
        </w:tabs>
        <w:rPr>
          <w:rFonts w:ascii="Arial" w:hAnsi="Arial" w:cs="Arial"/>
          <w:sz w:val="24"/>
          <w:szCs w:val="24"/>
        </w:rPr>
      </w:pPr>
      <w:r w:rsidRPr="00BE42F1">
        <w:rPr>
          <w:rFonts w:ascii="Arial" w:hAnsi="Arial" w:cs="Arial"/>
          <w:sz w:val="24"/>
          <w:szCs w:val="24"/>
        </w:rPr>
        <w:t xml:space="preserve">At the Inquiry, an application for costs was made by Mrs Sine </w:t>
      </w:r>
      <w:r w:rsidR="00D65F01" w:rsidRPr="00BE42F1">
        <w:rPr>
          <w:rFonts w:ascii="Arial" w:hAnsi="Arial" w:cs="Arial"/>
          <w:sz w:val="24"/>
          <w:szCs w:val="24"/>
        </w:rPr>
        <w:t>Garvey M</w:t>
      </w:r>
      <w:r w:rsidR="004E17A1" w:rsidRPr="00BE42F1">
        <w:rPr>
          <w:rFonts w:ascii="Arial" w:hAnsi="Arial" w:cs="Arial"/>
          <w:sz w:val="24"/>
          <w:szCs w:val="24"/>
        </w:rPr>
        <w:t xml:space="preserve">cInally against Norfolk County Council. This is the subject of a </w:t>
      </w:r>
      <w:r w:rsidR="00240BBA" w:rsidRPr="00BE42F1">
        <w:rPr>
          <w:rFonts w:ascii="Arial" w:hAnsi="Arial" w:cs="Arial"/>
          <w:sz w:val="24"/>
          <w:szCs w:val="24"/>
        </w:rPr>
        <w:t>separate Decision.</w:t>
      </w:r>
    </w:p>
    <w:p w14:paraId="07563365" w14:textId="16CD52DB" w:rsidR="009A2CD0" w:rsidRPr="00BE42F1" w:rsidRDefault="0043305A" w:rsidP="00240BBA">
      <w:pPr>
        <w:pStyle w:val="Heading6blackfont"/>
        <w:ind w:firstLine="431"/>
        <w:rPr>
          <w:rFonts w:ascii="Arial" w:hAnsi="Arial" w:cs="Arial"/>
          <w:sz w:val="24"/>
          <w:szCs w:val="24"/>
        </w:rPr>
      </w:pPr>
      <w:r w:rsidRPr="00BE42F1">
        <w:rPr>
          <w:rFonts w:ascii="Arial" w:hAnsi="Arial" w:cs="Arial"/>
          <w:sz w:val="24"/>
          <w:szCs w:val="24"/>
        </w:rPr>
        <w:t xml:space="preserve">  </w:t>
      </w:r>
      <w:r w:rsidR="009A2CD0" w:rsidRPr="00BE42F1">
        <w:rPr>
          <w:rFonts w:ascii="Arial" w:hAnsi="Arial" w:cs="Arial"/>
          <w:sz w:val="24"/>
          <w:szCs w:val="24"/>
        </w:rPr>
        <w:t>Background and Procedural Matters</w:t>
      </w:r>
    </w:p>
    <w:p w14:paraId="039B9D62" w14:textId="308839AA" w:rsidR="005571B6" w:rsidRDefault="005571B6" w:rsidP="0043305A">
      <w:pPr>
        <w:pStyle w:val="Style1"/>
        <w:tabs>
          <w:tab w:val="clear" w:pos="432"/>
          <w:tab w:val="left" w:pos="567"/>
        </w:tabs>
        <w:rPr>
          <w:rFonts w:ascii="Arial" w:hAnsi="Arial" w:cs="Arial"/>
          <w:sz w:val="24"/>
          <w:szCs w:val="24"/>
        </w:rPr>
      </w:pPr>
      <w:r w:rsidRPr="00BD0FF4">
        <w:rPr>
          <w:rFonts w:ascii="Arial" w:hAnsi="Arial" w:cs="Arial"/>
          <w:sz w:val="24"/>
          <w:szCs w:val="24"/>
        </w:rPr>
        <w:t xml:space="preserve">The Order proposes to modify the </w:t>
      </w:r>
      <w:r w:rsidR="00361849">
        <w:rPr>
          <w:rFonts w:ascii="Arial" w:hAnsi="Arial" w:cs="Arial"/>
          <w:sz w:val="24"/>
          <w:szCs w:val="24"/>
        </w:rPr>
        <w:t xml:space="preserve">DMS </w:t>
      </w:r>
      <w:r w:rsidRPr="00BD0FF4">
        <w:rPr>
          <w:rFonts w:ascii="Arial" w:hAnsi="Arial" w:cs="Arial"/>
          <w:sz w:val="24"/>
          <w:szCs w:val="24"/>
        </w:rPr>
        <w:t xml:space="preserve">for the area by adding a Restricted Byway. A </w:t>
      </w:r>
      <w:r w:rsidR="00B13C32" w:rsidRPr="00BD0FF4">
        <w:rPr>
          <w:rFonts w:ascii="Arial" w:hAnsi="Arial" w:cs="Arial"/>
          <w:sz w:val="24"/>
          <w:szCs w:val="24"/>
        </w:rPr>
        <w:t>R</w:t>
      </w:r>
      <w:r w:rsidRPr="00BD0FF4">
        <w:rPr>
          <w:rFonts w:ascii="Arial" w:hAnsi="Arial" w:cs="Arial"/>
          <w:sz w:val="24"/>
          <w:szCs w:val="24"/>
        </w:rPr>
        <w:t xml:space="preserve">estricted </w:t>
      </w:r>
      <w:r w:rsidR="00B13C32" w:rsidRPr="00BD0FF4">
        <w:rPr>
          <w:rFonts w:ascii="Arial" w:hAnsi="Arial" w:cs="Arial"/>
          <w:sz w:val="24"/>
          <w:szCs w:val="24"/>
        </w:rPr>
        <w:t>B</w:t>
      </w:r>
      <w:r w:rsidRPr="00BD0FF4">
        <w:rPr>
          <w:rFonts w:ascii="Arial" w:hAnsi="Arial" w:cs="Arial"/>
          <w:sz w:val="24"/>
          <w:szCs w:val="24"/>
        </w:rPr>
        <w:t>yway includes the right</w:t>
      </w:r>
      <w:r w:rsidR="001371AA" w:rsidRPr="00BD0FF4">
        <w:rPr>
          <w:rFonts w:ascii="Arial" w:hAnsi="Arial" w:cs="Arial"/>
          <w:sz w:val="24"/>
          <w:szCs w:val="24"/>
        </w:rPr>
        <w:t xml:space="preserve"> to pass and re-pass on foot with "normal accompaniments", </w:t>
      </w:r>
      <w:r w:rsidR="00A20464" w:rsidRPr="00BD0FF4">
        <w:rPr>
          <w:rFonts w:ascii="Arial" w:hAnsi="Arial" w:cs="Arial"/>
          <w:sz w:val="24"/>
          <w:szCs w:val="24"/>
        </w:rPr>
        <w:t>the right to ride or lead a horse</w:t>
      </w:r>
      <w:r w:rsidR="00BD0FF4" w:rsidRPr="00BD0FF4">
        <w:rPr>
          <w:rFonts w:ascii="Arial" w:hAnsi="Arial" w:cs="Arial"/>
          <w:sz w:val="24"/>
          <w:szCs w:val="24"/>
        </w:rPr>
        <w:t>,</w:t>
      </w:r>
      <w:r w:rsidRPr="00BD0FF4">
        <w:rPr>
          <w:rFonts w:ascii="Arial" w:hAnsi="Arial" w:cs="Arial"/>
          <w:sz w:val="24"/>
          <w:szCs w:val="24"/>
        </w:rPr>
        <w:t xml:space="preserve"> and </w:t>
      </w:r>
      <w:r w:rsidR="00BD0FF4" w:rsidRPr="00BD0FF4">
        <w:rPr>
          <w:rFonts w:ascii="Arial" w:hAnsi="Arial" w:cs="Arial"/>
          <w:sz w:val="24"/>
          <w:szCs w:val="24"/>
        </w:rPr>
        <w:t xml:space="preserve">the </w:t>
      </w:r>
      <w:r w:rsidRPr="00BD0FF4">
        <w:rPr>
          <w:rFonts w:ascii="Arial" w:hAnsi="Arial" w:cs="Arial"/>
          <w:sz w:val="24"/>
          <w:szCs w:val="24"/>
        </w:rPr>
        <w:t>right to use non-mechanically propelled vehicles</w:t>
      </w:r>
      <w:r w:rsidR="00BD0FF4">
        <w:t>.</w:t>
      </w:r>
    </w:p>
    <w:p w14:paraId="0AB7A242" w14:textId="1D849D84" w:rsidR="00F17DDD" w:rsidRPr="00BE42F1" w:rsidRDefault="00AB0918" w:rsidP="0043305A">
      <w:pPr>
        <w:pStyle w:val="Style1"/>
        <w:tabs>
          <w:tab w:val="clear" w:pos="432"/>
          <w:tab w:val="left" w:pos="567"/>
        </w:tabs>
        <w:rPr>
          <w:rFonts w:ascii="Arial" w:hAnsi="Arial" w:cs="Arial"/>
          <w:sz w:val="24"/>
          <w:szCs w:val="24"/>
        </w:rPr>
      </w:pPr>
      <w:r w:rsidRPr="00BE42F1">
        <w:rPr>
          <w:rFonts w:ascii="Arial" w:hAnsi="Arial" w:cs="Arial"/>
          <w:sz w:val="24"/>
          <w:szCs w:val="24"/>
        </w:rPr>
        <w:t xml:space="preserve">The </w:t>
      </w:r>
      <w:r w:rsidR="004A2A30" w:rsidRPr="00BE42F1">
        <w:rPr>
          <w:rFonts w:ascii="Arial" w:hAnsi="Arial" w:cs="Arial"/>
          <w:sz w:val="24"/>
          <w:szCs w:val="24"/>
        </w:rPr>
        <w:t xml:space="preserve">Schedule to the </w:t>
      </w:r>
      <w:r w:rsidRPr="00BE42F1">
        <w:rPr>
          <w:rFonts w:ascii="Arial" w:hAnsi="Arial" w:cs="Arial"/>
          <w:sz w:val="24"/>
          <w:szCs w:val="24"/>
        </w:rPr>
        <w:t xml:space="preserve">Order refers to </w:t>
      </w:r>
      <w:r w:rsidR="004A2A30" w:rsidRPr="00BE42F1">
        <w:rPr>
          <w:rFonts w:ascii="Arial" w:hAnsi="Arial" w:cs="Arial"/>
          <w:sz w:val="24"/>
          <w:szCs w:val="24"/>
        </w:rPr>
        <w:t xml:space="preserve">the Restricted Byway starting from the public road </w:t>
      </w:r>
      <w:r w:rsidR="00C0025A" w:rsidRPr="00BE42F1">
        <w:rPr>
          <w:rFonts w:ascii="Arial" w:hAnsi="Arial" w:cs="Arial"/>
          <w:sz w:val="24"/>
          <w:szCs w:val="24"/>
        </w:rPr>
        <w:t>named Mill Common</w:t>
      </w:r>
      <w:r w:rsidR="00C83856" w:rsidRPr="00BE42F1">
        <w:rPr>
          <w:rFonts w:ascii="Arial" w:hAnsi="Arial" w:cs="Arial"/>
          <w:sz w:val="24"/>
          <w:szCs w:val="24"/>
        </w:rPr>
        <w:t xml:space="preserve"> </w:t>
      </w:r>
      <w:r w:rsidR="00041CFB" w:rsidRPr="00BE42F1">
        <w:rPr>
          <w:rFonts w:ascii="Arial" w:hAnsi="Arial" w:cs="Arial"/>
          <w:sz w:val="24"/>
          <w:szCs w:val="24"/>
        </w:rPr>
        <w:t>(U33068)</w:t>
      </w:r>
      <w:r w:rsidR="00C0025A" w:rsidRPr="00BE42F1">
        <w:rPr>
          <w:rFonts w:ascii="Arial" w:hAnsi="Arial" w:cs="Arial"/>
          <w:sz w:val="24"/>
          <w:szCs w:val="24"/>
        </w:rPr>
        <w:t>.</w:t>
      </w:r>
      <w:r w:rsidR="001E584F" w:rsidRPr="00BE42F1">
        <w:rPr>
          <w:rFonts w:ascii="Arial" w:hAnsi="Arial" w:cs="Arial"/>
          <w:sz w:val="24"/>
          <w:szCs w:val="24"/>
        </w:rPr>
        <w:t xml:space="preserve"> There was some debate at the Inquiry </w:t>
      </w:r>
      <w:r w:rsidR="00840901" w:rsidRPr="00BE42F1">
        <w:rPr>
          <w:rFonts w:ascii="Arial" w:hAnsi="Arial" w:cs="Arial"/>
          <w:sz w:val="24"/>
          <w:szCs w:val="24"/>
        </w:rPr>
        <w:t xml:space="preserve">as to whether this was correct and </w:t>
      </w:r>
      <w:r w:rsidR="00C0025A" w:rsidRPr="00BE42F1">
        <w:rPr>
          <w:rFonts w:ascii="Arial" w:hAnsi="Arial" w:cs="Arial"/>
          <w:sz w:val="24"/>
          <w:szCs w:val="24"/>
        </w:rPr>
        <w:t xml:space="preserve">whether it </w:t>
      </w:r>
      <w:r w:rsidR="00840901" w:rsidRPr="00BE42F1">
        <w:rPr>
          <w:rFonts w:ascii="Arial" w:hAnsi="Arial" w:cs="Arial"/>
          <w:sz w:val="24"/>
          <w:szCs w:val="24"/>
        </w:rPr>
        <w:t xml:space="preserve">should properly refer to </w:t>
      </w:r>
      <w:r w:rsidR="0025086F" w:rsidRPr="00BE42F1">
        <w:rPr>
          <w:rFonts w:ascii="Arial" w:hAnsi="Arial" w:cs="Arial"/>
          <w:sz w:val="24"/>
          <w:szCs w:val="24"/>
        </w:rPr>
        <w:t xml:space="preserve">the Restricted Byway starting from </w:t>
      </w:r>
      <w:r w:rsidR="00840901" w:rsidRPr="00BE42F1">
        <w:rPr>
          <w:rFonts w:ascii="Arial" w:hAnsi="Arial" w:cs="Arial"/>
          <w:sz w:val="24"/>
          <w:szCs w:val="24"/>
        </w:rPr>
        <w:t xml:space="preserve">St James Road. </w:t>
      </w:r>
      <w:r w:rsidR="00863ACD" w:rsidRPr="00BE42F1">
        <w:rPr>
          <w:rFonts w:ascii="Arial" w:hAnsi="Arial" w:cs="Arial"/>
          <w:sz w:val="24"/>
          <w:szCs w:val="24"/>
        </w:rPr>
        <w:t xml:space="preserve">However, </w:t>
      </w:r>
      <w:r w:rsidR="00603CC2" w:rsidRPr="00BE42F1">
        <w:rPr>
          <w:rFonts w:ascii="Arial" w:hAnsi="Arial" w:cs="Arial"/>
          <w:sz w:val="24"/>
          <w:szCs w:val="24"/>
        </w:rPr>
        <w:t xml:space="preserve">NCC </w:t>
      </w:r>
      <w:r w:rsidR="00076D2E" w:rsidRPr="00BE42F1">
        <w:rPr>
          <w:rFonts w:ascii="Arial" w:hAnsi="Arial" w:cs="Arial"/>
          <w:sz w:val="24"/>
          <w:szCs w:val="24"/>
        </w:rPr>
        <w:t>subsequently confirmed that the road does appear on The List of Streets</w:t>
      </w:r>
      <w:r w:rsidR="00863ACD" w:rsidRPr="00BE42F1">
        <w:rPr>
          <w:rFonts w:ascii="Arial" w:hAnsi="Arial" w:cs="Arial"/>
          <w:sz w:val="24"/>
          <w:szCs w:val="24"/>
        </w:rPr>
        <w:t xml:space="preserve"> as </w:t>
      </w:r>
      <w:r w:rsidR="00A15800" w:rsidRPr="00BE42F1">
        <w:rPr>
          <w:rFonts w:ascii="Arial" w:hAnsi="Arial" w:cs="Arial"/>
          <w:sz w:val="24"/>
          <w:szCs w:val="24"/>
        </w:rPr>
        <w:t>Mill Common</w:t>
      </w:r>
      <w:r w:rsidR="00041CFB" w:rsidRPr="00BE42F1">
        <w:rPr>
          <w:rFonts w:ascii="Arial" w:hAnsi="Arial" w:cs="Arial"/>
          <w:sz w:val="24"/>
          <w:szCs w:val="24"/>
        </w:rPr>
        <w:t xml:space="preserve"> numbered as </w:t>
      </w:r>
      <w:proofErr w:type="gramStart"/>
      <w:r w:rsidR="001C46A1" w:rsidRPr="00BE42F1">
        <w:rPr>
          <w:rFonts w:ascii="Arial" w:hAnsi="Arial" w:cs="Arial"/>
          <w:sz w:val="24"/>
          <w:szCs w:val="24"/>
        </w:rPr>
        <w:t>U33068</w:t>
      </w:r>
      <w:r w:rsidR="00076D2E" w:rsidRPr="00BE42F1">
        <w:rPr>
          <w:rFonts w:ascii="Arial" w:hAnsi="Arial" w:cs="Arial"/>
          <w:sz w:val="24"/>
          <w:szCs w:val="24"/>
        </w:rPr>
        <w:t>, and</w:t>
      </w:r>
      <w:proofErr w:type="gramEnd"/>
      <w:r w:rsidR="00076D2E" w:rsidRPr="00BE42F1">
        <w:rPr>
          <w:rFonts w:ascii="Arial" w:hAnsi="Arial" w:cs="Arial"/>
          <w:sz w:val="24"/>
          <w:szCs w:val="24"/>
        </w:rPr>
        <w:t xml:space="preserve"> is described there</w:t>
      </w:r>
      <w:r w:rsidR="002070F4" w:rsidRPr="00BE42F1">
        <w:rPr>
          <w:rFonts w:ascii="Arial" w:hAnsi="Arial" w:cs="Arial"/>
          <w:sz w:val="24"/>
          <w:szCs w:val="24"/>
        </w:rPr>
        <w:t xml:space="preserve"> </w:t>
      </w:r>
      <w:r w:rsidR="00076D2E" w:rsidRPr="00BE42F1">
        <w:rPr>
          <w:rFonts w:ascii="Arial" w:hAnsi="Arial" w:cs="Arial"/>
          <w:sz w:val="24"/>
          <w:szCs w:val="24"/>
        </w:rPr>
        <w:t>as ‘JUNC A1065 CASTLEACRE RD TO BRIDGE AT JUNC U22068 SAINT JAMES RD’</w:t>
      </w:r>
      <w:r w:rsidR="00A15800" w:rsidRPr="00BE42F1">
        <w:rPr>
          <w:rFonts w:ascii="Arial" w:hAnsi="Arial" w:cs="Arial"/>
          <w:sz w:val="24"/>
          <w:szCs w:val="24"/>
        </w:rPr>
        <w:t>. I am there</w:t>
      </w:r>
      <w:r w:rsidR="00575C9B" w:rsidRPr="00BE42F1">
        <w:rPr>
          <w:rFonts w:ascii="Arial" w:hAnsi="Arial" w:cs="Arial"/>
          <w:sz w:val="24"/>
          <w:szCs w:val="24"/>
        </w:rPr>
        <w:t xml:space="preserve">fore </w:t>
      </w:r>
      <w:r w:rsidR="00A15800" w:rsidRPr="00BE42F1">
        <w:rPr>
          <w:rFonts w:ascii="Arial" w:hAnsi="Arial" w:cs="Arial"/>
          <w:sz w:val="24"/>
          <w:szCs w:val="24"/>
        </w:rPr>
        <w:t>satisfied that the Schedule to the Order is correct.</w:t>
      </w:r>
    </w:p>
    <w:p w14:paraId="6DFB2B9E" w14:textId="338BEACD" w:rsidR="006E7F39" w:rsidRPr="00BE42F1" w:rsidRDefault="006E7F39" w:rsidP="0043305A">
      <w:pPr>
        <w:pStyle w:val="Style1"/>
        <w:tabs>
          <w:tab w:val="clear" w:pos="432"/>
          <w:tab w:val="left" w:pos="567"/>
        </w:tabs>
        <w:rPr>
          <w:rFonts w:ascii="Arial" w:hAnsi="Arial" w:cs="Arial"/>
          <w:sz w:val="24"/>
          <w:szCs w:val="24"/>
        </w:rPr>
      </w:pPr>
      <w:r w:rsidRPr="00BE42F1">
        <w:rPr>
          <w:rFonts w:ascii="Arial" w:hAnsi="Arial" w:cs="Arial"/>
          <w:sz w:val="24"/>
          <w:szCs w:val="24"/>
        </w:rPr>
        <w:t xml:space="preserve">The </w:t>
      </w:r>
      <w:r w:rsidR="00A53631" w:rsidRPr="00BE42F1">
        <w:rPr>
          <w:rFonts w:ascii="Arial" w:hAnsi="Arial" w:cs="Arial"/>
          <w:sz w:val="24"/>
          <w:szCs w:val="24"/>
        </w:rPr>
        <w:t xml:space="preserve">primary </w:t>
      </w:r>
      <w:r w:rsidRPr="00BE42F1">
        <w:rPr>
          <w:rFonts w:ascii="Arial" w:hAnsi="Arial" w:cs="Arial"/>
          <w:sz w:val="24"/>
          <w:szCs w:val="24"/>
        </w:rPr>
        <w:t xml:space="preserve">position </w:t>
      </w:r>
      <w:r w:rsidR="00A53631" w:rsidRPr="00BE42F1">
        <w:rPr>
          <w:rFonts w:ascii="Arial" w:hAnsi="Arial" w:cs="Arial"/>
          <w:sz w:val="24"/>
          <w:szCs w:val="24"/>
        </w:rPr>
        <w:t>adopted</w:t>
      </w:r>
      <w:r w:rsidRPr="00BE42F1">
        <w:rPr>
          <w:rFonts w:ascii="Arial" w:hAnsi="Arial" w:cs="Arial"/>
          <w:sz w:val="24"/>
          <w:szCs w:val="24"/>
        </w:rPr>
        <w:t xml:space="preserve"> by the </w:t>
      </w:r>
      <w:r w:rsidR="00C004CC" w:rsidRPr="00BE42F1">
        <w:rPr>
          <w:rFonts w:ascii="Arial" w:hAnsi="Arial" w:cs="Arial"/>
          <w:sz w:val="24"/>
          <w:szCs w:val="24"/>
        </w:rPr>
        <w:t xml:space="preserve">Objectors in this case is that the Order Route passes over land which includes </w:t>
      </w:r>
      <w:r w:rsidR="00CA5E70" w:rsidRPr="00BE42F1">
        <w:rPr>
          <w:rFonts w:ascii="Arial" w:hAnsi="Arial" w:cs="Arial"/>
          <w:sz w:val="24"/>
          <w:szCs w:val="24"/>
        </w:rPr>
        <w:t>e</w:t>
      </w:r>
      <w:r w:rsidR="00C004CC" w:rsidRPr="00BE42F1">
        <w:rPr>
          <w:rFonts w:ascii="Arial" w:hAnsi="Arial" w:cs="Arial"/>
          <w:sz w:val="24"/>
          <w:szCs w:val="24"/>
        </w:rPr>
        <w:t xml:space="preserve">xcepted </w:t>
      </w:r>
      <w:r w:rsidR="00CA5E70" w:rsidRPr="00BE42F1">
        <w:rPr>
          <w:rFonts w:ascii="Arial" w:hAnsi="Arial" w:cs="Arial"/>
          <w:sz w:val="24"/>
          <w:szCs w:val="24"/>
        </w:rPr>
        <w:t>l</w:t>
      </w:r>
      <w:r w:rsidR="00C004CC" w:rsidRPr="00BE42F1">
        <w:rPr>
          <w:rFonts w:ascii="Arial" w:hAnsi="Arial" w:cs="Arial"/>
          <w:sz w:val="24"/>
          <w:szCs w:val="24"/>
        </w:rPr>
        <w:t xml:space="preserve">and for the purposes of the </w:t>
      </w:r>
      <w:r w:rsidRPr="00BE42F1">
        <w:rPr>
          <w:rFonts w:ascii="Arial" w:hAnsi="Arial" w:cs="Arial"/>
          <w:sz w:val="24"/>
          <w:szCs w:val="24"/>
        </w:rPr>
        <w:t>Countryside and Rights of Way Act 2000</w:t>
      </w:r>
      <w:r w:rsidR="00C004CC" w:rsidRPr="00BE42F1">
        <w:rPr>
          <w:rFonts w:ascii="Arial" w:hAnsi="Arial" w:cs="Arial"/>
          <w:sz w:val="24"/>
          <w:szCs w:val="24"/>
        </w:rPr>
        <w:t xml:space="preserve"> (CROW</w:t>
      </w:r>
      <w:r w:rsidR="00246D99" w:rsidRPr="00BE42F1">
        <w:rPr>
          <w:rFonts w:ascii="Arial" w:hAnsi="Arial" w:cs="Arial"/>
          <w:sz w:val="24"/>
          <w:szCs w:val="24"/>
        </w:rPr>
        <w:t xml:space="preserve"> Act</w:t>
      </w:r>
      <w:r w:rsidR="00C004CC" w:rsidRPr="00BE42F1">
        <w:rPr>
          <w:rFonts w:ascii="Arial" w:hAnsi="Arial" w:cs="Arial"/>
          <w:sz w:val="24"/>
          <w:szCs w:val="24"/>
        </w:rPr>
        <w:t xml:space="preserve">). </w:t>
      </w:r>
      <w:r w:rsidRPr="00BE42F1">
        <w:rPr>
          <w:rFonts w:ascii="Arial" w:hAnsi="Arial" w:cs="Arial"/>
          <w:sz w:val="24"/>
          <w:szCs w:val="24"/>
        </w:rPr>
        <w:t xml:space="preserve"> </w:t>
      </w:r>
      <w:bookmarkStart w:id="3" w:name="_Hlk151822724"/>
      <w:r w:rsidR="00563E17" w:rsidRPr="00BE42F1">
        <w:rPr>
          <w:rFonts w:ascii="Arial" w:hAnsi="Arial" w:cs="Arial"/>
          <w:sz w:val="24"/>
          <w:szCs w:val="24"/>
        </w:rPr>
        <w:t xml:space="preserve">Section 1(1) of </w:t>
      </w:r>
      <w:r w:rsidR="009A3FA3" w:rsidRPr="00BE42F1">
        <w:rPr>
          <w:rFonts w:ascii="Arial" w:hAnsi="Arial" w:cs="Arial"/>
          <w:sz w:val="24"/>
          <w:szCs w:val="24"/>
        </w:rPr>
        <w:t xml:space="preserve">the </w:t>
      </w:r>
      <w:r w:rsidR="00563E17" w:rsidRPr="00BE42F1">
        <w:rPr>
          <w:rFonts w:ascii="Arial" w:hAnsi="Arial" w:cs="Arial"/>
          <w:sz w:val="24"/>
          <w:szCs w:val="24"/>
        </w:rPr>
        <w:t xml:space="preserve">CROW </w:t>
      </w:r>
      <w:bookmarkEnd w:id="3"/>
      <w:r w:rsidR="00246D99" w:rsidRPr="00BE42F1">
        <w:rPr>
          <w:rFonts w:ascii="Arial" w:hAnsi="Arial" w:cs="Arial"/>
          <w:sz w:val="24"/>
          <w:szCs w:val="24"/>
        </w:rPr>
        <w:t xml:space="preserve">Act </w:t>
      </w:r>
      <w:r w:rsidR="00563E17" w:rsidRPr="00BE42F1">
        <w:rPr>
          <w:rFonts w:ascii="Arial" w:hAnsi="Arial" w:cs="Arial"/>
          <w:sz w:val="24"/>
          <w:szCs w:val="24"/>
        </w:rPr>
        <w:t>defines</w:t>
      </w:r>
      <w:r w:rsidR="003B3CF2" w:rsidRPr="00BE42F1">
        <w:rPr>
          <w:rFonts w:ascii="Arial" w:hAnsi="Arial" w:cs="Arial"/>
          <w:sz w:val="24"/>
          <w:szCs w:val="24"/>
        </w:rPr>
        <w:t xml:space="preserve"> </w:t>
      </w:r>
      <w:r w:rsidR="007F1040" w:rsidRPr="00BE42F1">
        <w:rPr>
          <w:rFonts w:ascii="Arial" w:hAnsi="Arial" w:cs="Arial"/>
          <w:sz w:val="24"/>
          <w:szCs w:val="24"/>
        </w:rPr>
        <w:t>‘a</w:t>
      </w:r>
      <w:r w:rsidR="00563E17" w:rsidRPr="00BE42F1">
        <w:rPr>
          <w:rFonts w:ascii="Arial" w:hAnsi="Arial" w:cs="Arial"/>
          <w:sz w:val="24"/>
          <w:szCs w:val="24"/>
        </w:rPr>
        <w:t>ccess land</w:t>
      </w:r>
      <w:r w:rsidR="007F1040" w:rsidRPr="00BE42F1">
        <w:rPr>
          <w:rFonts w:ascii="Arial" w:hAnsi="Arial" w:cs="Arial"/>
          <w:sz w:val="24"/>
          <w:szCs w:val="24"/>
        </w:rPr>
        <w:t>’</w:t>
      </w:r>
      <w:r w:rsidR="00563E17" w:rsidRPr="00BE42F1">
        <w:rPr>
          <w:rFonts w:ascii="Arial" w:hAnsi="Arial" w:cs="Arial"/>
          <w:sz w:val="24"/>
          <w:szCs w:val="24"/>
        </w:rPr>
        <w:t xml:space="preserve"> in </w:t>
      </w:r>
      <w:r w:rsidR="002615F6">
        <w:rPr>
          <w:rFonts w:ascii="Arial" w:hAnsi="Arial" w:cs="Arial"/>
          <w:sz w:val="24"/>
          <w:szCs w:val="24"/>
        </w:rPr>
        <w:t>sub</w:t>
      </w:r>
      <w:r w:rsidR="00563E17" w:rsidRPr="00BE42F1">
        <w:rPr>
          <w:rFonts w:ascii="Arial" w:hAnsi="Arial" w:cs="Arial"/>
          <w:sz w:val="24"/>
          <w:szCs w:val="24"/>
        </w:rPr>
        <w:t>sections (a) to (e)</w:t>
      </w:r>
      <w:r w:rsidR="00C02803" w:rsidRPr="00BE42F1">
        <w:rPr>
          <w:rFonts w:ascii="Arial" w:hAnsi="Arial" w:cs="Arial"/>
          <w:sz w:val="24"/>
          <w:szCs w:val="24"/>
        </w:rPr>
        <w:t xml:space="preserve"> </w:t>
      </w:r>
      <w:r w:rsidR="00553B3D" w:rsidRPr="00BE42F1">
        <w:rPr>
          <w:rFonts w:ascii="Arial" w:hAnsi="Arial" w:cs="Arial"/>
          <w:sz w:val="24"/>
          <w:szCs w:val="24"/>
        </w:rPr>
        <w:t>but does not (in any of those cases) include excepted land</w:t>
      </w:r>
      <w:r w:rsidR="00C02803" w:rsidRPr="00BE42F1">
        <w:rPr>
          <w:rFonts w:ascii="Arial" w:hAnsi="Arial" w:cs="Arial"/>
          <w:sz w:val="24"/>
          <w:szCs w:val="24"/>
        </w:rPr>
        <w:t xml:space="preserve">. </w:t>
      </w:r>
      <w:r w:rsidR="008872AC" w:rsidRPr="00BE42F1">
        <w:rPr>
          <w:rFonts w:ascii="Arial" w:hAnsi="Arial" w:cs="Arial"/>
          <w:sz w:val="24"/>
          <w:szCs w:val="24"/>
        </w:rPr>
        <w:t xml:space="preserve">The latter is defined in </w:t>
      </w:r>
      <w:r w:rsidR="00A42CBE">
        <w:rPr>
          <w:rFonts w:ascii="Arial" w:hAnsi="Arial" w:cs="Arial"/>
          <w:sz w:val="24"/>
          <w:szCs w:val="24"/>
        </w:rPr>
        <w:t xml:space="preserve">Part 1 </w:t>
      </w:r>
      <w:r w:rsidR="00C4552D">
        <w:rPr>
          <w:rFonts w:ascii="Arial" w:hAnsi="Arial" w:cs="Arial"/>
          <w:sz w:val="24"/>
          <w:szCs w:val="24"/>
        </w:rPr>
        <w:t xml:space="preserve">of </w:t>
      </w:r>
      <w:r w:rsidR="008872AC" w:rsidRPr="00BE42F1">
        <w:rPr>
          <w:rFonts w:ascii="Arial" w:hAnsi="Arial" w:cs="Arial"/>
          <w:sz w:val="24"/>
          <w:szCs w:val="24"/>
        </w:rPr>
        <w:t xml:space="preserve">Schedule 1 of </w:t>
      </w:r>
      <w:r w:rsidR="009A3FA3" w:rsidRPr="00BE42F1">
        <w:rPr>
          <w:rFonts w:ascii="Arial" w:hAnsi="Arial" w:cs="Arial"/>
          <w:sz w:val="24"/>
          <w:szCs w:val="24"/>
        </w:rPr>
        <w:t xml:space="preserve">the </w:t>
      </w:r>
      <w:r w:rsidR="008872AC" w:rsidRPr="00BE42F1">
        <w:rPr>
          <w:rFonts w:ascii="Arial" w:hAnsi="Arial" w:cs="Arial"/>
          <w:sz w:val="24"/>
          <w:szCs w:val="24"/>
        </w:rPr>
        <w:t xml:space="preserve">CROW </w:t>
      </w:r>
      <w:r w:rsidR="00246D99" w:rsidRPr="00BE42F1">
        <w:rPr>
          <w:rFonts w:ascii="Arial" w:hAnsi="Arial" w:cs="Arial"/>
          <w:sz w:val="24"/>
          <w:szCs w:val="24"/>
        </w:rPr>
        <w:t>Act</w:t>
      </w:r>
      <w:r w:rsidR="005E5786">
        <w:rPr>
          <w:rFonts w:ascii="Arial" w:hAnsi="Arial" w:cs="Arial"/>
          <w:sz w:val="24"/>
          <w:szCs w:val="24"/>
        </w:rPr>
        <w:t xml:space="preserve">. The definition </w:t>
      </w:r>
      <w:r w:rsidR="008872AC" w:rsidRPr="00BE42F1">
        <w:rPr>
          <w:rFonts w:ascii="Arial" w:hAnsi="Arial" w:cs="Arial"/>
          <w:sz w:val="24"/>
          <w:szCs w:val="24"/>
        </w:rPr>
        <w:t>includ</w:t>
      </w:r>
      <w:r w:rsidR="005E5786">
        <w:rPr>
          <w:rFonts w:ascii="Arial" w:hAnsi="Arial" w:cs="Arial"/>
          <w:sz w:val="24"/>
          <w:szCs w:val="24"/>
        </w:rPr>
        <w:t>es</w:t>
      </w:r>
      <w:r w:rsidR="008872AC" w:rsidRPr="00BE42F1">
        <w:rPr>
          <w:rFonts w:ascii="Arial" w:hAnsi="Arial" w:cs="Arial"/>
          <w:sz w:val="24"/>
          <w:szCs w:val="24"/>
        </w:rPr>
        <w:t xml:space="preserve"> land within 20 metres of a dwelling</w:t>
      </w:r>
      <w:r w:rsidR="00866D95" w:rsidRPr="00BE42F1">
        <w:rPr>
          <w:rFonts w:ascii="Arial" w:hAnsi="Arial" w:cs="Arial"/>
          <w:sz w:val="24"/>
          <w:szCs w:val="24"/>
        </w:rPr>
        <w:t xml:space="preserve">. It is upon this </w:t>
      </w:r>
      <w:r w:rsidR="009167DB">
        <w:rPr>
          <w:rFonts w:ascii="Arial" w:hAnsi="Arial" w:cs="Arial"/>
          <w:sz w:val="24"/>
          <w:szCs w:val="24"/>
        </w:rPr>
        <w:t xml:space="preserve">that </w:t>
      </w:r>
      <w:r w:rsidR="00643A92" w:rsidRPr="00BE42F1">
        <w:rPr>
          <w:rFonts w:ascii="Arial" w:hAnsi="Arial" w:cs="Arial"/>
          <w:sz w:val="24"/>
          <w:szCs w:val="24"/>
        </w:rPr>
        <w:t>the Objectors rely</w:t>
      </w:r>
      <w:r w:rsidR="00B476D6" w:rsidRPr="00BE42F1">
        <w:rPr>
          <w:rFonts w:ascii="Arial" w:hAnsi="Arial" w:cs="Arial"/>
          <w:sz w:val="24"/>
          <w:szCs w:val="24"/>
        </w:rPr>
        <w:t>.</w:t>
      </w:r>
      <w:r w:rsidR="001B05A3" w:rsidRPr="00BE42F1">
        <w:rPr>
          <w:rFonts w:ascii="Arial" w:hAnsi="Arial" w:cs="Arial"/>
          <w:sz w:val="24"/>
          <w:szCs w:val="24"/>
        </w:rPr>
        <w:t xml:space="preserve"> </w:t>
      </w:r>
    </w:p>
    <w:p w14:paraId="2F93B718" w14:textId="42C27F72" w:rsidR="00202B0E" w:rsidRPr="00BE42F1" w:rsidRDefault="00202B0E" w:rsidP="00E01054">
      <w:pPr>
        <w:pStyle w:val="Style1"/>
        <w:tabs>
          <w:tab w:val="clear" w:pos="432"/>
          <w:tab w:val="left" w:pos="709"/>
        </w:tabs>
        <w:rPr>
          <w:rFonts w:ascii="Arial" w:hAnsi="Arial" w:cs="Arial"/>
          <w:sz w:val="24"/>
          <w:szCs w:val="24"/>
        </w:rPr>
      </w:pPr>
      <w:r w:rsidRPr="00BE42F1">
        <w:rPr>
          <w:rFonts w:ascii="Arial" w:hAnsi="Arial" w:cs="Arial"/>
          <w:sz w:val="24"/>
          <w:szCs w:val="24"/>
        </w:rPr>
        <w:lastRenderedPageBreak/>
        <w:t xml:space="preserve">Section 2(1) of </w:t>
      </w:r>
      <w:r w:rsidR="009A3FA3" w:rsidRPr="00BE42F1">
        <w:rPr>
          <w:rFonts w:ascii="Arial" w:hAnsi="Arial" w:cs="Arial"/>
          <w:sz w:val="24"/>
          <w:szCs w:val="24"/>
        </w:rPr>
        <w:t xml:space="preserve">the </w:t>
      </w:r>
      <w:r w:rsidRPr="00BE42F1">
        <w:rPr>
          <w:rFonts w:ascii="Arial" w:hAnsi="Arial" w:cs="Arial"/>
          <w:sz w:val="24"/>
          <w:szCs w:val="24"/>
        </w:rPr>
        <w:t xml:space="preserve">CROW </w:t>
      </w:r>
      <w:r w:rsidR="00246D99" w:rsidRPr="00BE42F1">
        <w:rPr>
          <w:rFonts w:ascii="Arial" w:hAnsi="Arial" w:cs="Arial"/>
          <w:sz w:val="24"/>
          <w:szCs w:val="24"/>
        </w:rPr>
        <w:t xml:space="preserve">Act </w:t>
      </w:r>
      <w:r w:rsidRPr="00BE42F1">
        <w:rPr>
          <w:rFonts w:ascii="Arial" w:hAnsi="Arial" w:cs="Arial"/>
          <w:sz w:val="24"/>
          <w:szCs w:val="24"/>
        </w:rPr>
        <w:t xml:space="preserve">provides that any person is entitled by virtue of that subsection to enter and remain on any access land for the purposes of open-air recreation, if and so long as— (a) he does so without breaking or damaging any wall, fence, hedge, stile or gate, and (b) he observes the general restrictions in Schedule 2 and any other restrictions imposed in relation to the land under Chapter II. </w:t>
      </w:r>
      <w:r w:rsidR="006B2466" w:rsidRPr="00BE42F1">
        <w:rPr>
          <w:rFonts w:ascii="Arial" w:hAnsi="Arial" w:cs="Arial"/>
          <w:sz w:val="24"/>
          <w:szCs w:val="24"/>
        </w:rPr>
        <w:t xml:space="preserve">This is the right of access that is disapplied </w:t>
      </w:r>
      <w:r w:rsidR="00DB794B" w:rsidRPr="00BE42F1">
        <w:rPr>
          <w:rFonts w:ascii="Arial" w:hAnsi="Arial" w:cs="Arial"/>
          <w:sz w:val="24"/>
          <w:szCs w:val="24"/>
        </w:rPr>
        <w:t>if land qualifies as excepted land.</w:t>
      </w:r>
    </w:p>
    <w:p w14:paraId="5831EE11" w14:textId="6D4CE1F9" w:rsidR="002D5CFB" w:rsidRPr="00BE42F1" w:rsidRDefault="002D5CFB" w:rsidP="00E01054">
      <w:pPr>
        <w:pStyle w:val="Style1"/>
        <w:tabs>
          <w:tab w:val="clear" w:pos="432"/>
          <w:tab w:val="left" w:pos="567"/>
        </w:tabs>
        <w:rPr>
          <w:rFonts w:ascii="Arial" w:hAnsi="Arial" w:cs="Arial"/>
          <w:sz w:val="24"/>
          <w:szCs w:val="24"/>
        </w:rPr>
      </w:pPr>
      <w:r w:rsidRPr="00BE42F1">
        <w:rPr>
          <w:rFonts w:ascii="Arial" w:hAnsi="Arial" w:cs="Arial"/>
          <w:sz w:val="24"/>
          <w:szCs w:val="24"/>
        </w:rPr>
        <w:t>The corollary of the definition</w:t>
      </w:r>
      <w:r w:rsidR="0067706A" w:rsidRPr="00BE42F1">
        <w:rPr>
          <w:rFonts w:ascii="Arial" w:hAnsi="Arial" w:cs="Arial"/>
          <w:sz w:val="24"/>
          <w:szCs w:val="24"/>
        </w:rPr>
        <w:t>s</w:t>
      </w:r>
      <w:r w:rsidRPr="00BE42F1">
        <w:rPr>
          <w:rFonts w:ascii="Arial" w:hAnsi="Arial" w:cs="Arial"/>
          <w:sz w:val="24"/>
          <w:szCs w:val="24"/>
        </w:rPr>
        <w:t xml:space="preserve"> </w:t>
      </w:r>
      <w:r w:rsidR="00CA066E" w:rsidRPr="00BE42F1">
        <w:rPr>
          <w:rFonts w:ascii="Arial" w:hAnsi="Arial" w:cs="Arial"/>
          <w:sz w:val="24"/>
          <w:szCs w:val="24"/>
        </w:rPr>
        <w:t xml:space="preserve">set </w:t>
      </w:r>
      <w:r w:rsidRPr="00BE42F1">
        <w:rPr>
          <w:rFonts w:ascii="Arial" w:hAnsi="Arial" w:cs="Arial"/>
          <w:sz w:val="24"/>
          <w:szCs w:val="24"/>
        </w:rPr>
        <w:t xml:space="preserve">out </w:t>
      </w:r>
      <w:r w:rsidR="0067706A" w:rsidRPr="00BE42F1">
        <w:rPr>
          <w:rFonts w:ascii="Arial" w:hAnsi="Arial" w:cs="Arial"/>
          <w:sz w:val="24"/>
          <w:szCs w:val="24"/>
        </w:rPr>
        <w:t xml:space="preserve">above </w:t>
      </w:r>
      <w:r w:rsidR="00CA066E" w:rsidRPr="00BE42F1">
        <w:rPr>
          <w:rFonts w:ascii="Arial" w:hAnsi="Arial" w:cs="Arial"/>
          <w:sz w:val="24"/>
          <w:szCs w:val="24"/>
        </w:rPr>
        <w:t xml:space="preserve">is that excepted land </w:t>
      </w:r>
      <w:r w:rsidRPr="00BE42F1">
        <w:rPr>
          <w:rFonts w:ascii="Arial" w:hAnsi="Arial" w:cs="Arial"/>
          <w:sz w:val="24"/>
          <w:szCs w:val="24"/>
        </w:rPr>
        <w:t xml:space="preserve">must relate to land that would, apart from the </w:t>
      </w:r>
      <w:r w:rsidR="00CA066E" w:rsidRPr="00BE42F1">
        <w:rPr>
          <w:rFonts w:ascii="Arial" w:hAnsi="Arial" w:cs="Arial"/>
          <w:sz w:val="24"/>
          <w:szCs w:val="24"/>
        </w:rPr>
        <w:t>e</w:t>
      </w:r>
      <w:r w:rsidRPr="00BE42F1">
        <w:rPr>
          <w:rFonts w:ascii="Arial" w:hAnsi="Arial" w:cs="Arial"/>
          <w:sz w:val="24"/>
          <w:szCs w:val="24"/>
        </w:rPr>
        <w:t xml:space="preserve">xception, be </w:t>
      </w:r>
      <w:r w:rsidR="00CA066E" w:rsidRPr="00BE42F1">
        <w:rPr>
          <w:rFonts w:ascii="Arial" w:hAnsi="Arial" w:cs="Arial"/>
          <w:sz w:val="24"/>
          <w:szCs w:val="24"/>
        </w:rPr>
        <w:t>a</w:t>
      </w:r>
      <w:r w:rsidRPr="00BE42F1">
        <w:rPr>
          <w:rFonts w:ascii="Arial" w:hAnsi="Arial" w:cs="Arial"/>
          <w:sz w:val="24"/>
          <w:szCs w:val="24"/>
        </w:rPr>
        <w:t xml:space="preserve">ccess </w:t>
      </w:r>
      <w:r w:rsidR="00CA066E" w:rsidRPr="00BE42F1">
        <w:rPr>
          <w:rFonts w:ascii="Arial" w:hAnsi="Arial" w:cs="Arial"/>
          <w:sz w:val="24"/>
          <w:szCs w:val="24"/>
        </w:rPr>
        <w:t>l</w:t>
      </w:r>
      <w:r w:rsidRPr="00BE42F1">
        <w:rPr>
          <w:rFonts w:ascii="Arial" w:hAnsi="Arial" w:cs="Arial"/>
          <w:sz w:val="24"/>
          <w:szCs w:val="24"/>
        </w:rPr>
        <w:t>and</w:t>
      </w:r>
      <w:r w:rsidR="00CA066E" w:rsidRPr="00BE42F1">
        <w:rPr>
          <w:rFonts w:ascii="Arial" w:hAnsi="Arial" w:cs="Arial"/>
          <w:sz w:val="24"/>
          <w:szCs w:val="24"/>
        </w:rPr>
        <w:t xml:space="preserve"> as defined in Section 1(1) of </w:t>
      </w:r>
      <w:r w:rsidR="00A3662E" w:rsidRPr="00BE42F1">
        <w:rPr>
          <w:rFonts w:ascii="Arial" w:hAnsi="Arial" w:cs="Arial"/>
          <w:sz w:val="24"/>
          <w:szCs w:val="24"/>
        </w:rPr>
        <w:t xml:space="preserve">the </w:t>
      </w:r>
      <w:r w:rsidR="00CA066E" w:rsidRPr="00BE42F1">
        <w:rPr>
          <w:rFonts w:ascii="Arial" w:hAnsi="Arial" w:cs="Arial"/>
          <w:sz w:val="24"/>
          <w:szCs w:val="24"/>
        </w:rPr>
        <w:t>CROW</w:t>
      </w:r>
      <w:r w:rsidR="00246D99" w:rsidRPr="00BE42F1">
        <w:rPr>
          <w:rFonts w:ascii="Arial" w:hAnsi="Arial" w:cs="Arial"/>
          <w:sz w:val="24"/>
          <w:szCs w:val="24"/>
        </w:rPr>
        <w:t xml:space="preserve"> Act</w:t>
      </w:r>
      <w:r w:rsidRPr="00BE42F1">
        <w:rPr>
          <w:rFonts w:ascii="Arial" w:hAnsi="Arial" w:cs="Arial"/>
          <w:sz w:val="24"/>
          <w:szCs w:val="24"/>
        </w:rPr>
        <w:t xml:space="preserve">. </w:t>
      </w:r>
      <w:r w:rsidR="00A57FB9" w:rsidRPr="00BE42F1">
        <w:rPr>
          <w:rFonts w:ascii="Arial" w:hAnsi="Arial" w:cs="Arial"/>
          <w:sz w:val="24"/>
          <w:szCs w:val="24"/>
        </w:rPr>
        <w:t xml:space="preserve">Furthermore, </w:t>
      </w:r>
      <w:r w:rsidR="00825D7C" w:rsidRPr="00BE42F1">
        <w:rPr>
          <w:rFonts w:ascii="Arial" w:hAnsi="Arial" w:cs="Arial"/>
          <w:sz w:val="24"/>
          <w:szCs w:val="24"/>
        </w:rPr>
        <w:t xml:space="preserve">on any plain reading, </w:t>
      </w:r>
      <w:r w:rsidR="009D6625" w:rsidRPr="00BE42F1">
        <w:rPr>
          <w:rFonts w:ascii="Arial" w:hAnsi="Arial" w:cs="Arial"/>
          <w:sz w:val="24"/>
          <w:szCs w:val="24"/>
        </w:rPr>
        <w:t>it follows from the wording of Section</w:t>
      </w:r>
      <w:r w:rsidR="00AA3116" w:rsidRPr="00BE42F1">
        <w:rPr>
          <w:rFonts w:ascii="Arial" w:hAnsi="Arial" w:cs="Arial"/>
          <w:sz w:val="24"/>
          <w:szCs w:val="24"/>
        </w:rPr>
        <w:t>s</w:t>
      </w:r>
      <w:r w:rsidR="009D6625" w:rsidRPr="00BE42F1">
        <w:rPr>
          <w:rFonts w:ascii="Arial" w:hAnsi="Arial" w:cs="Arial"/>
          <w:sz w:val="24"/>
          <w:szCs w:val="24"/>
        </w:rPr>
        <w:t xml:space="preserve"> 1(1) </w:t>
      </w:r>
      <w:r w:rsidR="00AA3116" w:rsidRPr="00BE42F1">
        <w:rPr>
          <w:rFonts w:ascii="Arial" w:hAnsi="Arial" w:cs="Arial"/>
          <w:sz w:val="24"/>
          <w:szCs w:val="24"/>
        </w:rPr>
        <w:t xml:space="preserve">and 2(1) </w:t>
      </w:r>
      <w:r w:rsidR="009D6625" w:rsidRPr="00BE42F1">
        <w:rPr>
          <w:rFonts w:ascii="Arial" w:hAnsi="Arial" w:cs="Arial"/>
          <w:sz w:val="24"/>
          <w:szCs w:val="24"/>
        </w:rPr>
        <w:t xml:space="preserve">of </w:t>
      </w:r>
      <w:r w:rsidR="00A3662E" w:rsidRPr="00BE42F1">
        <w:rPr>
          <w:rFonts w:ascii="Arial" w:hAnsi="Arial" w:cs="Arial"/>
          <w:sz w:val="24"/>
          <w:szCs w:val="24"/>
        </w:rPr>
        <w:t xml:space="preserve">the </w:t>
      </w:r>
      <w:r w:rsidR="009D6625" w:rsidRPr="00BE42F1">
        <w:rPr>
          <w:rFonts w:ascii="Arial" w:hAnsi="Arial" w:cs="Arial"/>
          <w:sz w:val="24"/>
          <w:szCs w:val="24"/>
        </w:rPr>
        <w:t xml:space="preserve">CROW </w:t>
      </w:r>
      <w:r w:rsidR="00246D99" w:rsidRPr="00BE42F1">
        <w:rPr>
          <w:rFonts w:ascii="Arial" w:hAnsi="Arial" w:cs="Arial"/>
          <w:sz w:val="24"/>
          <w:szCs w:val="24"/>
        </w:rPr>
        <w:t xml:space="preserve">Act </w:t>
      </w:r>
      <w:r w:rsidR="009D6625" w:rsidRPr="00BE42F1">
        <w:rPr>
          <w:rFonts w:ascii="Arial" w:hAnsi="Arial" w:cs="Arial"/>
          <w:sz w:val="24"/>
          <w:szCs w:val="24"/>
        </w:rPr>
        <w:t xml:space="preserve">that the designation </w:t>
      </w:r>
      <w:r w:rsidR="00DC40A5" w:rsidRPr="00BE42F1">
        <w:rPr>
          <w:rFonts w:ascii="Arial" w:hAnsi="Arial" w:cs="Arial"/>
          <w:sz w:val="24"/>
          <w:szCs w:val="24"/>
        </w:rPr>
        <w:t>as access land (and</w:t>
      </w:r>
      <w:r w:rsidR="008B1EF1" w:rsidRPr="00BE42F1">
        <w:rPr>
          <w:rFonts w:ascii="Arial" w:hAnsi="Arial" w:cs="Arial"/>
          <w:sz w:val="24"/>
          <w:szCs w:val="24"/>
        </w:rPr>
        <w:t xml:space="preserve"> therefore also excepted land) only appl</w:t>
      </w:r>
      <w:r w:rsidR="00BE375A" w:rsidRPr="00BE42F1">
        <w:rPr>
          <w:rFonts w:ascii="Arial" w:hAnsi="Arial" w:cs="Arial"/>
          <w:sz w:val="24"/>
          <w:szCs w:val="24"/>
        </w:rPr>
        <w:t>ies</w:t>
      </w:r>
      <w:r w:rsidR="008B1EF1" w:rsidRPr="00BE42F1">
        <w:rPr>
          <w:rFonts w:ascii="Arial" w:hAnsi="Arial" w:cs="Arial"/>
          <w:sz w:val="24"/>
          <w:szCs w:val="24"/>
        </w:rPr>
        <w:t xml:space="preserve"> for the purposes of that Act and </w:t>
      </w:r>
      <w:r w:rsidR="00BE375A" w:rsidRPr="00BE42F1">
        <w:rPr>
          <w:rFonts w:ascii="Arial" w:hAnsi="Arial" w:cs="Arial"/>
          <w:sz w:val="24"/>
          <w:szCs w:val="24"/>
        </w:rPr>
        <w:t>not for the purposes of any other legis</w:t>
      </w:r>
      <w:r w:rsidR="008A409E" w:rsidRPr="00BE42F1">
        <w:rPr>
          <w:rFonts w:ascii="Arial" w:hAnsi="Arial" w:cs="Arial"/>
          <w:sz w:val="24"/>
          <w:szCs w:val="24"/>
        </w:rPr>
        <w:t>lation.</w:t>
      </w:r>
      <w:r w:rsidR="00F3040A" w:rsidRPr="00BE42F1">
        <w:rPr>
          <w:rFonts w:ascii="Arial" w:hAnsi="Arial" w:cs="Arial"/>
          <w:sz w:val="24"/>
          <w:szCs w:val="24"/>
        </w:rPr>
        <w:t xml:space="preserve"> Moreover</w:t>
      </w:r>
      <w:r w:rsidR="00A23DBF" w:rsidRPr="00BE42F1">
        <w:rPr>
          <w:rFonts w:ascii="Arial" w:hAnsi="Arial" w:cs="Arial"/>
          <w:sz w:val="24"/>
          <w:szCs w:val="24"/>
        </w:rPr>
        <w:t>, if the use of a way</w:t>
      </w:r>
      <w:r w:rsidR="000B6D28" w:rsidRPr="00BE42F1">
        <w:rPr>
          <w:rFonts w:ascii="Arial" w:hAnsi="Arial" w:cs="Arial"/>
          <w:sz w:val="24"/>
          <w:szCs w:val="24"/>
        </w:rPr>
        <w:t xml:space="preserve"> </w:t>
      </w:r>
      <w:r w:rsidR="004E447B" w:rsidRPr="00BE42F1">
        <w:rPr>
          <w:rFonts w:ascii="Arial" w:hAnsi="Arial" w:cs="Arial"/>
          <w:sz w:val="24"/>
          <w:szCs w:val="24"/>
        </w:rPr>
        <w:t>can be presumed to have been established</w:t>
      </w:r>
      <w:r w:rsidR="00351B04" w:rsidRPr="00BE42F1">
        <w:rPr>
          <w:rFonts w:ascii="Arial" w:hAnsi="Arial" w:cs="Arial"/>
          <w:sz w:val="24"/>
          <w:szCs w:val="24"/>
        </w:rPr>
        <w:t xml:space="preserve"> by reason of the historical use of that way as of right</w:t>
      </w:r>
      <w:r w:rsidR="00B1287C">
        <w:rPr>
          <w:rFonts w:ascii="Arial" w:hAnsi="Arial" w:cs="Arial"/>
          <w:sz w:val="24"/>
          <w:szCs w:val="24"/>
        </w:rPr>
        <w:t xml:space="preserve"> (in other words, without secrecy, </w:t>
      </w:r>
      <w:proofErr w:type="gramStart"/>
      <w:r w:rsidR="00B1287C">
        <w:rPr>
          <w:rFonts w:ascii="Arial" w:hAnsi="Arial" w:cs="Arial"/>
          <w:sz w:val="24"/>
          <w:szCs w:val="24"/>
        </w:rPr>
        <w:t>force</w:t>
      </w:r>
      <w:proofErr w:type="gramEnd"/>
      <w:r w:rsidR="00B1287C">
        <w:rPr>
          <w:rFonts w:ascii="Arial" w:hAnsi="Arial" w:cs="Arial"/>
          <w:sz w:val="24"/>
          <w:szCs w:val="24"/>
        </w:rPr>
        <w:t xml:space="preserve"> or permission)</w:t>
      </w:r>
      <w:r w:rsidR="005666A8" w:rsidRPr="00BE42F1">
        <w:rPr>
          <w:rFonts w:ascii="Arial" w:hAnsi="Arial" w:cs="Arial"/>
          <w:sz w:val="24"/>
          <w:szCs w:val="24"/>
        </w:rPr>
        <w:t xml:space="preserve">, </w:t>
      </w:r>
      <w:r w:rsidR="00442518" w:rsidRPr="00BE42F1">
        <w:rPr>
          <w:rFonts w:ascii="Arial" w:hAnsi="Arial" w:cs="Arial"/>
          <w:sz w:val="24"/>
          <w:szCs w:val="24"/>
        </w:rPr>
        <w:t xml:space="preserve">by definition </w:t>
      </w:r>
      <w:r w:rsidR="009D66B8" w:rsidRPr="00BE42F1">
        <w:rPr>
          <w:rFonts w:ascii="Arial" w:hAnsi="Arial" w:cs="Arial"/>
          <w:sz w:val="24"/>
          <w:szCs w:val="24"/>
        </w:rPr>
        <w:t>that right already exist</w:t>
      </w:r>
      <w:r w:rsidR="00464F58" w:rsidRPr="00BE42F1">
        <w:rPr>
          <w:rFonts w:ascii="Arial" w:hAnsi="Arial" w:cs="Arial"/>
          <w:sz w:val="24"/>
          <w:szCs w:val="24"/>
        </w:rPr>
        <w:t>s</w:t>
      </w:r>
      <w:r w:rsidR="00B1287C">
        <w:rPr>
          <w:rFonts w:ascii="Arial" w:hAnsi="Arial" w:cs="Arial"/>
          <w:sz w:val="24"/>
          <w:szCs w:val="24"/>
        </w:rPr>
        <w:t xml:space="preserve">, </w:t>
      </w:r>
      <w:r w:rsidR="00464F58" w:rsidRPr="00BE42F1">
        <w:rPr>
          <w:rFonts w:ascii="Arial" w:hAnsi="Arial" w:cs="Arial"/>
          <w:sz w:val="24"/>
          <w:szCs w:val="24"/>
        </w:rPr>
        <w:t>albeit not recorded</w:t>
      </w:r>
      <w:r w:rsidR="00442518" w:rsidRPr="00BE42F1">
        <w:rPr>
          <w:rFonts w:ascii="Arial" w:hAnsi="Arial" w:cs="Arial"/>
          <w:sz w:val="24"/>
          <w:szCs w:val="24"/>
        </w:rPr>
        <w:t xml:space="preserve"> on the </w:t>
      </w:r>
      <w:r w:rsidR="0088314F">
        <w:rPr>
          <w:rFonts w:ascii="Arial" w:hAnsi="Arial" w:cs="Arial"/>
          <w:sz w:val="24"/>
          <w:szCs w:val="24"/>
        </w:rPr>
        <w:t>DMS</w:t>
      </w:r>
      <w:r w:rsidR="00375A90" w:rsidRPr="00BE42F1">
        <w:rPr>
          <w:rFonts w:ascii="Arial" w:hAnsi="Arial" w:cs="Arial"/>
          <w:sz w:val="24"/>
          <w:szCs w:val="24"/>
        </w:rPr>
        <w:t>.</w:t>
      </w:r>
      <w:r w:rsidR="00464F58" w:rsidRPr="00BE42F1">
        <w:rPr>
          <w:rFonts w:ascii="Arial" w:hAnsi="Arial" w:cs="Arial"/>
          <w:sz w:val="24"/>
          <w:szCs w:val="24"/>
        </w:rPr>
        <w:t xml:space="preserve"> T</w:t>
      </w:r>
      <w:r w:rsidR="00E87E6B" w:rsidRPr="00BE42F1">
        <w:rPr>
          <w:rFonts w:ascii="Arial" w:hAnsi="Arial" w:cs="Arial"/>
          <w:sz w:val="24"/>
          <w:szCs w:val="24"/>
        </w:rPr>
        <w:t xml:space="preserve">here is nothing </w:t>
      </w:r>
      <w:r w:rsidR="00ED55B1" w:rsidRPr="00BE42F1">
        <w:rPr>
          <w:rFonts w:ascii="Arial" w:hAnsi="Arial" w:cs="Arial"/>
          <w:sz w:val="24"/>
          <w:szCs w:val="24"/>
        </w:rPr>
        <w:t xml:space="preserve">in the wording of </w:t>
      </w:r>
      <w:r w:rsidR="00A3662E" w:rsidRPr="00BE42F1">
        <w:rPr>
          <w:rFonts w:ascii="Arial" w:hAnsi="Arial" w:cs="Arial"/>
          <w:sz w:val="24"/>
          <w:szCs w:val="24"/>
        </w:rPr>
        <w:t xml:space="preserve">the </w:t>
      </w:r>
      <w:r w:rsidR="00ED55B1" w:rsidRPr="00BE42F1">
        <w:rPr>
          <w:rFonts w:ascii="Arial" w:hAnsi="Arial" w:cs="Arial"/>
          <w:sz w:val="24"/>
          <w:szCs w:val="24"/>
        </w:rPr>
        <w:t xml:space="preserve">CROW </w:t>
      </w:r>
      <w:r w:rsidR="00E53839" w:rsidRPr="00BE42F1">
        <w:rPr>
          <w:rFonts w:ascii="Arial" w:hAnsi="Arial" w:cs="Arial"/>
          <w:sz w:val="24"/>
          <w:szCs w:val="24"/>
        </w:rPr>
        <w:t xml:space="preserve">Act </w:t>
      </w:r>
      <w:r w:rsidR="00ED55B1" w:rsidRPr="00BE42F1">
        <w:rPr>
          <w:rFonts w:ascii="Arial" w:hAnsi="Arial" w:cs="Arial"/>
          <w:sz w:val="24"/>
          <w:szCs w:val="24"/>
        </w:rPr>
        <w:t xml:space="preserve">to the effect that </w:t>
      </w:r>
      <w:r w:rsidR="00810339" w:rsidRPr="00BE42F1">
        <w:rPr>
          <w:rFonts w:ascii="Arial" w:hAnsi="Arial" w:cs="Arial"/>
          <w:sz w:val="24"/>
          <w:szCs w:val="24"/>
        </w:rPr>
        <w:t xml:space="preserve">any such </w:t>
      </w:r>
      <w:r w:rsidR="005666A8" w:rsidRPr="00BE42F1">
        <w:rPr>
          <w:rFonts w:ascii="Arial" w:hAnsi="Arial" w:cs="Arial"/>
          <w:sz w:val="24"/>
          <w:szCs w:val="24"/>
        </w:rPr>
        <w:t>right</w:t>
      </w:r>
      <w:r w:rsidR="00BE555E" w:rsidRPr="00BE42F1">
        <w:rPr>
          <w:rFonts w:ascii="Arial" w:hAnsi="Arial" w:cs="Arial"/>
          <w:sz w:val="24"/>
          <w:szCs w:val="24"/>
        </w:rPr>
        <w:t>s</w:t>
      </w:r>
      <w:r w:rsidR="005666A8" w:rsidRPr="00BE42F1">
        <w:rPr>
          <w:rFonts w:ascii="Arial" w:hAnsi="Arial" w:cs="Arial"/>
          <w:sz w:val="24"/>
          <w:szCs w:val="24"/>
        </w:rPr>
        <w:t xml:space="preserve"> </w:t>
      </w:r>
      <w:r w:rsidR="00810339" w:rsidRPr="00BE42F1">
        <w:rPr>
          <w:rFonts w:ascii="Arial" w:hAnsi="Arial" w:cs="Arial"/>
          <w:sz w:val="24"/>
          <w:szCs w:val="24"/>
        </w:rPr>
        <w:t>are</w:t>
      </w:r>
      <w:r w:rsidR="007D7735" w:rsidRPr="00BE42F1">
        <w:rPr>
          <w:rFonts w:ascii="Arial" w:hAnsi="Arial" w:cs="Arial"/>
          <w:sz w:val="24"/>
          <w:szCs w:val="24"/>
        </w:rPr>
        <w:t xml:space="preserve"> extinguished</w:t>
      </w:r>
      <w:r w:rsidR="005666A8" w:rsidRPr="00BE42F1">
        <w:rPr>
          <w:rFonts w:ascii="Arial" w:hAnsi="Arial" w:cs="Arial"/>
          <w:sz w:val="24"/>
          <w:szCs w:val="24"/>
        </w:rPr>
        <w:t xml:space="preserve"> by the subsequent designation of land as excepted land for the purposes of </w:t>
      </w:r>
      <w:r w:rsidR="00A3662E" w:rsidRPr="00BE42F1">
        <w:rPr>
          <w:rFonts w:ascii="Arial" w:hAnsi="Arial" w:cs="Arial"/>
          <w:sz w:val="24"/>
          <w:szCs w:val="24"/>
        </w:rPr>
        <w:t xml:space="preserve">the </w:t>
      </w:r>
      <w:r w:rsidR="005666A8" w:rsidRPr="00BE42F1">
        <w:rPr>
          <w:rFonts w:ascii="Arial" w:hAnsi="Arial" w:cs="Arial"/>
          <w:sz w:val="24"/>
          <w:szCs w:val="24"/>
        </w:rPr>
        <w:t>CROW</w:t>
      </w:r>
      <w:r w:rsidR="00E53839" w:rsidRPr="00BE42F1">
        <w:rPr>
          <w:rFonts w:ascii="Arial" w:hAnsi="Arial" w:cs="Arial"/>
          <w:sz w:val="24"/>
          <w:szCs w:val="24"/>
        </w:rPr>
        <w:t xml:space="preserve"> Act</w:t>
      </w:r>
      <w:r w:rsidR="005666A8" w:rsidRPr="00BE42F1">
        <w:rPr>
          <w:rFonts w:ascii="Arial" w:hAnsi="Arial" w:cs="Arial"/>
          <w:sz w:val="24"/>
          <w:szCs w:val="24"/>
        </w:rPr>
        <w:t>.</w:t>
      </w:r>
      <w:r w:rsidR="00EA284D" w:rsidRPr="00BE42F1">
        <w:rPr>
          <w:rFonts w:ascii="Arial" w:hAnsi="Arial" w:cs="Arial"/>
          <w:sz w:val="24"/>
          <w:szCs w:val="24"/>
        </w:rPr>
        <w:t xml:space="preserve"> The two are </w:t>
      </w:r>
      <w:r w:rsidR="00CD5BCA" w:rsidRPr="00BE42F1">
        <w:rPr>
          <w:rFonts w:ascii="Arial" w:hAnsi="Arial" w:cs="Arial"/>
          <w:sz w:val="24"/>
          <w:szCs w:val="24"/>
        </w:rPr>
        <w:t xml:space="preserve">therefore </w:t>
      </w:r>
      <w:r w:rsidR="00EA284D" w:rsidRPr="00BE42F1">
        <w:rPr>
          <w:rFonts w:ascii="Arial" w:hAnsi="Arial" w:cs="Arial"/>
          <w:sz w:val="24"/>
          <w:szCs w:val="24"/>
        </w:rPr>
        <w:t>not mutually exclusive.</w:t>
      </w:r>
    </w:p>
    <w:p w14:paraId="46BE175C" w14:textId="7688E46B" w:rsidR="000442C5" w:rsidRPr="00BE42F1" w:rsidRDefault="00A53631" w:rsidP="00E01054">
      <w:pPr>
        <w:pStyle w:val="Style1"/>
        <w:tabs>
          <w:tab w:val="clear" w:pos="432"/>
          <w:tab w:val="left" w:pos="567"/>
        </w:tabs>
        <w:rPr>
          <w:rFonts w:ascii="Arial" w:hAnsi="Arial" w:cs="Arial"/>
          <w:sz w:val="24"/>
          <w:szCs w:val="24"/>
        </w:rPr>
      </w:pPr>
      <w:r w:rsidRPr="00BE42F1">
        <w:rPr>
          <w:rFonts w:ascii="Arial" w:hAnsi="Arial" w:cs="Arial"/>
          <w:sz w:val="24"/>
          <w:szCs w:val="24"/>
        </w:rPr>
        <w:t>It follows that the primary position adopted by the Objectors in this case is</w:t>
      </w:r>
      <w:r w:rsidR="001F79A5" w:rsidRPr="00BE42F1">
        <w:rPr>
          <w:rFonts w:ascii="Arial" w:hAnsi="Arial" w:cs="Arial"/>
          <w:sz w:val="24"/>
          <w:szCs w:val="24"/>
        </w:rPr>
        <w:t xml:space="preserve"> misconceived.</w:t>
      </w:r>
      <w:r w:rsidRPr="00BE42F1">
        <w:rPr>
          <w:rFonts w:ascii="Arial" w:hAnsi="Arial" w:cs="Arial"/>
          <w:sz w:val="24"/>
          <w:szCs w:val="24"/>
        </w:rPr>
        <w:t xml:space="preserve"> </w:t>
      </w:r>
      <w:r w:rsidR="001F79A5" w:rsidRPr="00BE42F1">
        <w:rPr>
          <w:rFonts w:ascii="Arial" w:hAnsi="Arial" w:cs="Arial"/>
          <w:sz w:val="24"/>
          <w:szCs w:val="24"/>
        </w:rPr>
        <w:t xml:space="preserve">I have therefore approached the determination </w:t>
      </w:r>
      <w:r w:rsidR="00777655" w:rsidRPr="00BE42F1">
        <w:rPr>
          <w:rFonts w:ascii="Arial" w:hAnsi="Arial" w:cs="Arial"/>
          <w:sz w:val="24"/>
          <w:szCs w:val="24"/>
        </w:rPr>
        <w:t xml:space="preserve">of this Order </w:t>
      </w:r>
      <w:r w:rsidR="00F93982" w:rsidRPr="00BE42F1">
        <w:rPr>
          <w:rFonts w:ascii="Arial" w:hAnsi="Arial" w:cs="Arial"/>
          <w:sz w:val="24"/>
          <w:szCs w:val="24"/>
        </w:rPr>
        <w:t xml:space="preserve">having regard to </w:t>
      </w:r>
      <w:r w:rsidR="008C061D" w:rsidRPr="00BE42F1">
        <w:rPr>
          <w:rFonts w:ascii="Arial" w:hAnsi="Arial" w:cs="Arial"/>
          <w:sz w:val="24"/>
          <w:szCs w:val="24"/>
        </w:rPr>
        <w:t>S</w:t>
      </w:r>
      <w:r w:rsidR="00F93982" w:rsidRPr="00BE42F1">
        <w:rPr>
          <w:rFonts w:ascii="Arial" w:hAnsi="Arial" w:cs="Arial"/>
          <w:sz w:val="24"/>
          <w:szCs w:val="24"/>
        </w:rPr>
        <w:t xml:space="preserve">ection 53 of the 1981 </w:t>
      </w:r>
      <w:r w:rsidR="000442C5" w:rsidRPr="00BE42F1">
        <w:rPr>
          <w:rFonts w:ascii="Arial" w:hAnsi="Arial" w:cs="Arial"/>
          <w:sz w:val="24"/>
          <w:szCs w:val="24"/>
        </w:rPr>
        <w:t xml:space="preserve">Act </w:t>
      </w:r>
      <w:r w:rsidR="00F93982" w:rsidRPr="00BE42F1">
        <w:rPr>
          <w:rFonts w:ascii="Arial" w:hAnsi="Arial" w:cs="Arial"/>
          <w:sz w:val="24"/>
          <w:szCs w:val="24"/>
        </w:rPr>
        <w:t xml:space="preserve">and </w:t>
      </w:r>
      <w:r w:rsidR="008C061D" w:rsidRPr="00BE42F1">
        <w:rPr>
          <w:rFonts w:ascii="Arial" w:hAnsi="Arial" w:cs="Arial"/>
          <w:sz w:val="24"/>
          <w:szCs w:val="24"/>
        </w:rPr>
        <w:t>S</w:t>
      </w:r>
      <w:r w:rsidR="00F93982" w:rsidRPr="00BE42F1">
        <w:rPr>
          <w:rFonts w:ascii="Arial" w:hAnsi="Arial" w:cs="Arial"/>
          <w:sz w:val="24"/>
          <w:szCs w:val="24"/>
        </w:rPr>
        <w:t>ection 31</w:t>
      </w:r>
      <w:r w:rsidR="00BA7870">
        <w:rPr>
          <w:rFonts w:ascii="Arial" w:hAnsi="Arial" w:cs="Arial"/>
          <w:sz w:val="24"/>
          <w:szCs w:val="24"/>
        </w:rPr>
        <w:t xml:space="preserve"> </w:t>
      </w:r>
      <w:r w:rsidR="008C061D" w:rsidRPr="00BE42F1">
        <w:rPr>
          <w:rFonts w:ascii="Arial" w:hAnsi="Arial" w:cs="Arial"/>
          <w:sz w:val="24"/>
          <w:szCs w:val="24"/>
        </w:rPr>
        <w:t xml:space="preserve">of the </w:t>
      </w:r>
      <w:r w:rsidR="00E74369">
        <w:rPr>
          <w:rFonts w:ascii="Arial" w:hAnsi="Arial" w:cs="Arial"/>
          <w:sz w:val="24"/>
          <w:szCs w:val="24"/>
        </w:rPr>
        <w:t xml:space="preserve">Highways </w:t>
      </w:r>
      <w:r w:rsidR="008C061D" w:rsidRPr="00BE42F1">
        <w:rPr>
          <w:rFonts w:ascii="Arial" w:hAnsi="Arial" w:cs="Arial"/>
          <w:sz w:val="24"/>
          <w:szCs w:val="24"/>
        </w:rPr>
        <w:t>Act</w:t>
      </w:r>
      <w:r w:rsidR="00E74369">
        <w:rPr>
          <w:rFonts w:ascii="Arial" w:hAnsi="Arial" w:cs="Arial"/>
          <w:sz w:val="24"/>
          <w:szCs w:val="24"/>
        </w:rPr>
        <w:t xml:space="preserve"> 1980 (the 1980 Act)</w:t>
      </w:r>
      <w:r w:rsidR="000442C5" w:rsidRPr="00BE42F1">
        <w:rPr>
          <w:rFonts w:ascii="Arial" w:hAnsi="Arial" w:cs="Arial"/>
          <w:sz w:val="24"/>
          <w:szCs w:val="24"/>
        </w:rPr>
        <w:t xml:space="preserve">. </w:t>
      </w:r>
    </w:p>
    <w:p w14:paraId="0F00D029" w14:textId="62A09FE6" w:rsidR="00254641" w:rsidRPr="00BE42F1" w:rsidRDefault="000442C5" w:rsidP="00E01054">
      <w:pPr>
        <w:pStyle w:val="Style1"/>
        <w:tabs>
          <w:tab w:val="clear" w:pos="432"/>
          <w:tab w:val="left" w:pos="567"/>
        </w:tabs>
        <w:rPr>
          <w:rFonts w:ascii="Arial" w:hAnsi="Arial" w:cs="Arial"/>
          <w:sz w:val="24"/>
          <w:szCs w:val="24"/>
        </w:rPr>
      </w:pPr>
      <w:r w:rsidRPr="00BE42F1">
        <w:rPr>
          <w:rFonts w:ascii="Arial" w:hAnsi="Arial" w:cs="Arial"/>
          <w:sz w:val="24"/>
          <w:szCs w:val="24"/>
        </w:rPr>
        <w:t>For the same reason, t</w:t>
      </w:r>
      <w:r w:rsidR="001666FC" w:rsidRPr="00BE42F1">
        <w:rPr>
          <w:rFonts w:ascii="Arial" w:hAnsi="Arial" w:cs="Arial"/>
          <w:sz w:val="24"/>
          <w:szCs w:val="24"/>
        </w:rPr>
        <w:t xml:space="preserve">he </w:t>
      </w:r>
      <w:r w:rsidRPr="00BE42F1">
        <w:rPr>
          <w:rFonts w:ascii="Arial" w:hAnsi="Arial" w:cs="Arial"/>
          <w:sz w:val="24"/>
          <w:szCs w:val="24"/>
        </w:rPr>
        <w:t>secondary</w:t>
      </w:r>
      <w:r w:rsidR="001666FC" w:rsidRPr="00BE42F1">
        <w:rPr>
          <w:rFonts w:ascii="Arial" w:hAnsi="Arial" w:cs="Arial"/>
          <w:sz w:val="24"/>
          <w:szCs w:val="24"/>
        </w:rPr>
        <w:t xml:space="preserve"> point taken by the Objectors</w:t>
      </w:r>
      <w:r w:rsidRPr="00BE42F1">
        <w:rPr>
          <w:rFonts w:ascii="Arial" w:hAnsi="Arial" w:cs="Arial"/>
          <w:sz w:val="24"/>
          <w:szCs w:val="24"/>
        </w:rPr>
        <w:t>, that the Order Route is not a highway</w:t>
      </w:r>
      <w:r w:rsidR="001B2287" w:rsidRPr="00BE42F1">
        <w:rPr>
          <w:rFonts w:ascii="Arial" w:hAnsi="Arial" w:cs="Arial"/>
          <w:sz w:val="24"/>
          <w:szCs w:val="24"/>
        </w:rPr>
        <w:t>,</w:t>
      </w:r>
      <w:r w:rsidR="001666FC" w:rsidRPr="00BE42F1">
        <w:rPr>
          <w:rFonts w:ascii="Arial" w:hAnsi="Arial" w:cs="Arial"/>
          <w:sz w:val="24"/>
          <w:szCs w:val="24"/>
        </w:rPr>
        <w:t xml:space="preserve"> is </w:t>
      </w:r>
      <w:r w:rsidR="001B2287" w:rsidRPr="00BE42F1">
        <w:rPr>
          <w:rFonts w:ascii="Arial" w:hAnsi="Arial" w:cs="Arial"/>
          <w:sz w:val="24"/>
          <w:szCs w:val="24"/>
        </w:rPr>
        <w:t xml:space="preserve">similarly misconceived. </w:t>
      </w:r>
      <w:r w:rsidR="002E79DE" w:rsidRPr="00BE42F1">
        <w:rPr>
          <w:rFonts w:ascii="Arial" w:hAnsi="Arial" w:cs="Arial"/>
          <w:sz w:val="24"/>
          <w:szCs w:val="24"/>
        </w:rPr>
        <w:t>In this context, the objectors rely</w:t>
      </w:r>
      <w:r w:rsidR="00CC66B6" w:rsidRPr="00BE42F1">
        <w:rPr>
          <w:rFonts w:ascii="Arial" w:hAnsi="Arial" w:cs="Arial"/>
          <w:sz w:val="24"/>
          <w:szCs w:val="24"/>
        </w:rPr>
        <w:t xml:space="preserve"> on the judgment in </w:t>
      </w:r>
      <w:bookmarkStart w:id="4" w:name="_Hlk152233805"/>
      <w:proofErr w:type="spellStart"/>
      <w:r w:rsidR="00F15462" w:rsidRPr="00BE42F1">
        <w:rPr>
          <w:rFonts w:ascii="Arial" w:hAnsi="Arial" w:cs="Arial"/>
          <w:i/>
          <w:iCs/>
          <w:sz w:val="24"/>
          <w:szCs w:val="24"/>
        </w:rPr>
        <w:t>Kote</w:t>
      </w:r>
      <w:r w:rsidR="0048540E" w:rsidRPr="00BE42F1">
        <w:rPr>
          <w:rFonts w:ascii="Arial" w:hAnsi="Arial" w:cs="Arial"/>
          <w:i/>
          <w:iCs/>
          <w:sz w:val="24"/>
          <w:szCs w:val="24"/>
        </w:rPr>
        <w:t>gaonk</w:t>
      </w:r>
      <w:r w:rsidR="00A5638B">
        <w:rPr>
          <w:rFonts w:ascii="Arial" w:hAnsi="Arial" w:cs="Arial"/>
          <w:i/>
          <w:iCs/>
          <w:sz w:val="24"/>
          <w:szCs w:val="24"/>
        </w:rPr>
        <w:t>a</w:t>
      </w:r>
      <w:r w:rsidR="0048540E" w:rsidRPr="00BE42F1">
        <w:rPr>
          <w:rFonts w:ascii="Arial" w:hAnsi="Arial" w:cs="Arial"/>
          <w:i/>
          <w:iCs/>
          <w:sz w:val="24"/>
          <w:szCs w:val="24"/>
        </w:rPr>
        <w:t>r</w:t>
      </w:r>
      <w:bookmarkEnd w:id="4"/>
      <w:proofErr w:type="spellEnd"/>
      <w:r w:rsidR="0048540E" w:rsidRPr="00BE42F1">
        <w:rPr>
          <w:rFonts w:ascii="Arial" w:hAnsi="Arial" w:cs="Arial"/>
          <w:i/>
          <w:iCs/>
          <w:sz w:val="24"/>
          <w:szCs w:val="24"/>
        </w:rPr>
        <w:t xml:space="preserve"> v SSEFRA and Bury Metropolitan </w:t>
      </w:r>
      <w:r w:rsidR="000A0886" w:rsidRPr="00BE42F1">
        <w:rPr>
          <w:rFonts w:ascii="Arial" w:hAnsi="Arial" w:cs="Arial"/>
          <w:i/>
          <w:iCs/>
          <w:sz w:val="24"/>
          <w:szCs w:val="24"/>
        </w:rPr>
        <w:t>Borough Council</w:t>
      </w:r>
      <w:r w:rsidR="000A0886" w:rsidRPr="00BE42F1">
        <w:rPr>
          <w:rFonts w:ascii="Arial" w:hAnsi="Arial" w:cs="Arial"/>
          <w:sz w:val="24"/>
          <w:szCs w:val="24"/>
        </w:rPr>
        <w:t xml:space="preserve"> [2012] EWHC 1976 (</w:t>
      </w:r>
      <w:r w:rsidR="00435D4B" w:rsidRPr="00BE42F1">
        <w:rPr>
          <w:rFonts w:ascii="Arial" w:hAnsi="Arial" w:cs="Arial"/>
          <w:sz w:val="24"/>
          <w:szCs w:val="24"/>
        </w:rPr>
        <w:t>A</w:t>
      </w:r>
      <w:r w:rsidR="000A0886" w:rsidRPr="00BE42F1">
        <w:rPr>
          <w:rFonts w:ascii="Arial" w:hAnsi="Arial" w:cs="Arial"/>
          <w:sz w:val="24"/>
          <w:szCs w:val="24"/>
        </w:rPr>
        <w:t>dmin)</w:t>
      </w:r>
      <w:r w:rsidR="00C051C4" w:rsidRPr="00BE42F1">
        <w:rPr>
          <w:rFonts w:ascii="Arial" w:hAnsi="Arial" w:cs="Arial"/>
          <w:sz w:val="24"/>
          <w:szCs w:val="24"/>
        </w:rPr>
        <w:t>, in which it was held that a</w:t>
      </w:r>
      <w:r w:rsidR="002A65CA" w:rsidRPr="00BE42F1">
        <w:rPr>
          <w:rFonts w:ascii="Arial" w:hAnsi="Arial" w:cs="Arial"/>
          <w:sz w:val="24"/>
          <w:szCs w:val="24"/>
        </w:rPr>
        <w:t xml:space="preserve"> way to which the public has no right of entry at either end or at any point along its length cannot be a highway at common law</w:t>
      </w:r>
      <w:r w:rsidR="004B4351" w:rsidRPr="00BE42F1">
        <w:rPr>
          <w:rFonts w:ascii="Arial" w:hAnsi="Arial" w:cs="Arial"/>
          <w:sz w:val="24"/>
          <w:szCs w:val="24"/>
        </w:rPr>
        <w:t xml:space="preserve">. </w:t>
      </w:r>
    </w:p>
    <w:p w14:paraId="71393175" w14:textId="7D8CA59B" w:rsidR="00D51E81" w:rsidRPr="00BE42F1" w:rsidRDefault="001609ED" w:rsidP="00E01054">
      <w:pPr>
        <w:pStyle w:val="Style1"/>
        <w:tabs>
          <w:tab w:val="clear" w:pos="432"/>
          <w:tab w:val="left" w:pos="567"/>
        </w:tabs>
        <w:rPr>
          <w:rFonts w:ascii="Arial" w:hAnsi="Arial" w:cs="Arial"/>
          <w:sz w:val="24"/>
          <w:szCs w:val="24"/>
        </w:rPr>
      </w:pPr>
      <w:r w:rsidRPr="00BE42F1">
        <w:rPr>
          <w:rFonts w:ascii="Arial" w:hAnsi="Arial" w:cs="Arial"/>
          <w:sz w:val="24"/>
          <w:szCs w:val="24"/>
        </w:rPr>
        <w:t>The judg</w:t>
      </w:r>
      <w:r w:rsidR="00D05AA3" w:rsidRPr="00BE42F1">
        <w:rPr>
          <w:rFonts w:ascii="Arial" w:hAnsi="Arial" w:cs="Arial"/>
          <w:sz w:val="24"/>
          <w:szCs w:val="24"/>
        </w:rPr>
        <w:t>ment</w:t>
      </w:r>
      <w:r w:rsidR="00254641" w:rsidRPr="00BE42F1">
        <w:rPr>
          <w:rFonts w:ascii="Arial" w:hAnsi="Arial" w:cs="Arial"/>
          <w:sz w:val="24"/>
          <w:szCs w:val="24"/>
        </w:rPr>
        <w:t xml:space="preserve"> in</w:t>
      </w:r>
      <w:r w:rsidR="00D05AA3" w:rsidRPr="00BE42F1">
        <w:rPr>
          <w:rFonts w:ascii="Arial" w:hAnsi="Arial" w:cs="Arial"/>
          <w:sz w:val="24"/>
          <w:szCs w:val="24"/>
        </w:rPr>
        <w:t xml:space="preserve"> </w:t>
      </w:r>
      <w:proofErr w:type="spellStart"/>
      <w:r w:rsidR="00254641" w:rsidRPr="00BE42F1">
        <w:rPr>
          <w:rFonts w:ascii="Arial" w:hAnsi="Arial" w:cs="Arial"/>
          <w:i/>
          <w:iCs/>
          <w:sz w:val="24"/>
          <w:szCs w:val="24"/>
        </w:rPr>
        <w:t>Kotegaonk</w:t>
      </w:r>
      <w:r w:rsidR="00A5638B">
        <w:rPr>
          <w:rFonts w:ascii="Arial" w:hAnsi="Arial" w:cs="Arial"/>
          <w:i/>
          <w:iCs/>
          <w:sz w:val="24"/>
          <w:szCs w:val="24"/>
        </w:rPr>
        <w:t>a</w:t>
      </w:r>
      <w:r w:rsidR="00254641" w:rsidRPr="00BE42F1">
        <w:rPr>
          <w:rFonts w:ascii="Arial" w:hAnsi="Arial" w:cs="Arial"/>
          <w:i/>
          <w:iCs/>
          <w:sz w:val="24"/>
          <w:szCs w:val="24"/>
        </w:rPr>
        <w:t>r</w:t>
      </w:r>
      <w:proofErr w:type="spellEnd"/>
      <w:r w:rsidR="00254641" w:rsidRPr="00BE42F1">
        <w:rPr>
          <w:rFonts w:ascii="Arial" w:hAnsi="Arial" w:cs="Arial"/>
          <w:sz w:val="24"/>
          <w:szCs w:val="24"/>
        </w:rPr>
        <w:t xml:space="preserve"> </w:t>
      </w:r>
      <w:r w:rsidR="00D05AA3" w:rsidRPr="00BE42F1">
        <w:rPr>
          <w:rFonts w:ascii="Arial" w:hAnsi="Arial" w:cs="Arial"/>
          <w:sz w:val="24"/>
          <w:szCs w:val="24"/>
        </w:rPr>
        <w:t>followed the principle that, under S</w:t>
      </w:r>
      <w:r w:rsidR="00C16FA0" w:rsidRPr="00BE42F1">
        <w:rPr>
          <w:rFonts w:ascii="Arial" w:hAnsi="Arial" w:cs="Arial"/>
          <w:sz w:val="24"/>
          <w:szCs w:val="24"/>
        </w:rPr>
        <w:t xml:space="preserve">ection </w:t>
      </w:r>
      <w:r w:rsidR="00D05AA3" w:rsidRPr="00BE42F1">
        <w:rPr>
          <w:rFonts w:ascii="Arial" w:hAnsi="Arial" w:cs="Arial"/>
          <w:sz w:val="24"/>
          <w:szCs w:val="24"/>
        </w:rPr>
        <w:t xml:space="preserve">31 </w:t>
      </w:r>
      <w:r w:rsidR="00C16FA0" w:rsidRPr="00BE42F1">
        <w:rPr>
          <w:rFonts w:ascii="Arial" w:hAnsi="Arial" w:cs="Arial"/>
          <w:sz w:val="24"/>
          <w:szCs w:val="24"/>
        </w:rPr>
        <w:t xml:space="preserve">of the 1980 Act, </w:t>
      </w:r>
      <w:r w:rsidR="00D05AA3" w:rsidRPr="00BE42F1">
        <w:rPr>
          <w:rFonts w:ascii="Arial" w:hAnsi="Arial" w:cs="Arial"/>
          <w:sz w:val="24"/>
          <w:szCs w:val="24"/>
        </w:rPr>
        <w:t>the relevant way must not be “a way of such character that use of it by the public could not give rise at common law to any presumption of dedication”</w:t>
      </w:r>
      <w:r w:rsidR="00C16FA0" w:rsidRPr="00BE42F1">
        <w:rPr>
          <w:rFonts w:ascii="Arial" w:hAnsi="Arial" w:cs="Arial"/>
          <w:sz w:val="24"/>
          <w:szCs w:val="24"/>
        </w:rPr>
        <w:t xml:space="preserve">. </w:t>
      </w:r>
      <w:r w:rsidR="00D51E81" w:rsidRPr="00BE42F1">
        <w:rPr>
          <w:rFonts w:ascii="Arial" w:hAnsi="Arial" w:cs="Arial"/>
          <w:sz w:val="24"/>
          <w:szCs w:val="24"/>
        </w:rPr>
        <w:t xml:space="preserve">The court </w:t>
      </w:r>
      <w:r w:rsidR="002A0950" w:rsidRPr="00BE42F1">
        <w:rPr>
          <w:rFonts w:ascii="Arial" w:hAnsi="Arial" w:cs="Arial"/>
          <w:sz w:val="24"/>
          <w:szCs w:val="24"/>
        </w:rPr>
        <w:t xml:space="preserve">emphasised the need for a highway to </w:t>
      </w:r>
      <w:bookmarkStart w:id="5" w:name="_Hlk152234623"/>
      <w:r w:rsidR="002A0950" w:rsidRPr="00BE42F1">
        <w:rPr>
          <w:rFonts w:ascii="Arial" w:hAnsi="Arial" w:cs="Arial"/>
          <w:sz w:val="24"/>
          <w:szCs w:val="24"/>
        </w:rPr>
        <w:t>be connected to another highway</w:t>
      </w:r>
      <w:r w:rsidR="00D51E81" w:rsidRPr="00BE42F1">
        <w:rPr>
          <w:rFonts w:ascii="Arial" w:hAnsi="Arial" w:cs="Arial"/>
          <w:sz w:val="24"/>
          <w:szCs w:val="24"/>
        </w:rPr>
        <w:t>,</w:t>
      </w:r>
      <w:r w:rsidR="002A0950" w:rsidRPr="00BE42F1">
        <w:rPr>
          <w:rFonts w:ascii="Arial" w:hAnsi="Arial" w:cs="Arial"/>
          <w:sz w:val="24"/>
          <w:szCs w:val="24"/>
        </w:rPr>
        <w:t xml:space="preserve"> or to other land to which the public had access</w:t>
      </w:r>
      <w:bookmarkEnd w:id="5"/>
      <w:r w:rsidR="0026461F">
        <w:rPr>
          <w:rFonts w:ascii="Arial" w:hAnsi="Arial" w:cs="Arial"/>
          <w:sz w:val="24"/>
          <w:szCs w:val="24"/>
        </w:rPr>
        <w:t xml:space="preserve">. </w:t>
      </w:r>
      <w:r w:rsidR="00437C5A">
        <w:rPr>
          <w:rFonts w:ascii="Arial" w:hAnsi="Arial" w:cs="Arial"/>
          <w:sz w:val="24"/>
          <w:szCs w:val="24"/>
        </w:rPr>
        <w:t xml:space="preserve">This </w:t>
      </w:r>
      <w:r w:rsidR="007E77D2" w:rsidRPr="00BE42F1">
        <w:rPr>
          <w:rFonts w:ascii="Arial" w:hAnsi="Arial" w:cs="Arial"/>
          <w:sz w:val="24"/>
          <w:szCs w:val="24"/>
        </w:rPr>
        <w:t>i</w:t>
      </w:r>
      <w:r w:rsidR="002A0950" w:rsidRPr="00BE42F1">
        <w:rPr>
          <w:rFonts w:ascii="Arial" w:hAnsi="Arial" w:cs="Arial"/>
          <w:sz w:val="24"/>
          <w:szCs w:val="24"/>
        </w:rPr>
        <w:t xml:space="preserve">s authority for the </w:t>
      </w:r>
      <w:r w:rsidR="00811F34" w:rsidRPr="00BE42F1">
        <w:rPr>
          <w:rFonts w:ascii="Arial" w:hAnsi="Arial" w:cs="Arial"/>
          <w:sz w:val="24"/>
          <w:szCs w:val="24"/>
        </w:rPr>
        <w:t xml:space="preserve">principle in </w:t>
      </w:r>
      <w:r w:rsidR="002A0950" w:rsidRPr="00BE42F1">
        <w:rPr>
          <w:rFonts w:ascii="Arial" w:hAnsi="Arial" w:cs="Arial"/>
          <w:sz w:val="24"/>
          <w:szCs w:val="24"/>
        </w:rPr>
        <w:t>common law that the absence of such a connection meant that a right of way could not be a public highwa</w:t>
      </w:r>
      <w:r w:rsidR="00D51E81" w:rsidRPr="00BE42F1">
        <w:rPr>
          <w:rFonts w:ascii="Arial" w:hAnsi="Arial" w:cs="Arial"/>
          <w:sz w:val="24"/>
          <w:szCs w:val="24"/>
        </w:rPr>
        <w:t>y.</w:t>
      </w:r>
    </w:p>
    <w:p w14:paraId="4B1D614A" w14:textId="2A2D0915" w:rsidR="001666FC" w:rsidRPr="00BE42F1" w:rsidRDefault="006A4FCC" w:rsidP="00840901">
      <w:pPr>
        <w:pStyle w:val="Style1"/>
        <w:rPr>
          <w:rFonts w:ascii="Arial" w:hAnsi="Arial" w:cs="Arial"/>
          <w:sz w:val="24"/>
          <w:szCs w:val="24"/>
        </w:rPr>
      </w:pPr>
      <w:r w:rsidRPr="00BE42F1">
        <w:rPr>
          <w:rFonts w:ascii="Arial" w:hAnsi="Arial" w:cs="Arial"/>
          <w:sz w:val="24"/>
          <w:szCs w:val="24"/>
        </w:rPr>
        <w:t>I</w:t>
      </w:r>
      <w:r w:rsidR="00350272" w:rsidRPr="00BE42F1">
        <w:rPr>
          <w:rFonts w:ascii="Arial" w:hAnsi="Arial" w:cs="Arial"/>
          <w:sz w:val="24"/>
          <w:szCs w:val="24"/>
        </w:rPr>
        <w:t>n this case, i</w:t>
      </w:r>
      <w:r w:rsidRPr="00BE42F1">
        <w:rPr>
          <w:rFonts w:ascii="Arial" w:hAnsi="Arial" w:cs="Arial"/>
          <w:sz w:val="24"/>
          <w:szCs w:val="24"/>
        </w:rPr>
        <w:t xml:space="preserve">f </w:t>
      </w:r>
      <w:r w:rsidR="00DD4570" w:rsidRPr="00BE42F1">
        <w:rPr>
          <w:rFonts w:ascii="Arial" w:hAnsi="Arial" w:cs="Arial"/>
          <w:sz w:val="24"/>
          <w:szCs w:val="24"/>
        </w:rPr>
        <w:t xml:space="preserve">the use of </w:t>
      </w:r>
      <w:r w:rsidR="00D84D07" w:rsidRPr="00BE42F1">
        <w:rPr>
          <w:rFonts w:ascii="Arial" w:hAnsi="Arial" w:cs="Arial"/>
          <w:sz w:val="24"/>
          <w:szCs w:val="24"/>
        </w:rPr>
        <w:t>the</w:t>
      </w:r>
      <w:r w:rsidR="00DD4570" w:rsidRPr="00BE42F1">
        <w:rPr>
          <w:rFonts w:ascii="Arial" w:hAnsi="Arial" w:cs="Arial"/>
          <w:sz w:val="24"/>
          <w:szCs w:val="24"/>
        </w:rPr>
        <w:t xml:space="preserve"> way can be presumed to have been established by reason of the historical use of that way </w:t>
      </w:r>
      <w:r w:rsidR="003351A2">
        <w:rPr>
          <w:rFonts w:ascii="Arial" w:hAnsi="Arial" w:cs="Arial"/>
          <w:sz w:val="24"/>
          <w:szCs w:val="24"/>
        </w:rPr>
        <w:t>‘</w:t>
      </w:r>
      <w:r w:rsidR="00DD4570" w:rsidRPr="00BE42F1">
        <w:rPr>
          <w:rFonts w:ascii="Arial" w:hAnsi="Arial" w:cs="Arial"/>
          <w:sz w:val="24"/>
          <w:szCs w:val="24"/>
        </w:rPr>
        <w:t>as of right</w:t>
      </w:r>
      <w:r w:rsidR="003351A2">
        <w:rPr>
          <w:rFonts w:ascii="Arial" w:hAnsi="Arial" w:cs="Arial"/>
          <w:sz w:val="24"/>
          <w:szCs w:val="24"/>
        </w:rPr>
        <w:t>’</w:t>
      </w:r>
      <w:r w:rsidR="0084281B" w:rsidRPr="00BE42F1">
        <w:rPr>
          <w:rFonts w:ascii="Arial" w:hAnsi="Arial" w:cs="Arial"/>
          <w:sz w:val="24"/>
          <w:szCs w:val="24"/>
        </w:rPr>
        <w:t xml:space="preserve">, including across </w:t>
      </w:r>
      <w:r w:rsidR="001B4589" w:rsidRPr="00BE42F1">
        <w:rPr>
          <w:rFonts w:ascii="Arial" w:hAnsi="Arial" w:cs="Arial"/>
          <w:sz w:val="24"/>
          <w:szCs w:val="24"/>
        </w:rPr>
        <w:t xml:space="preserve">land designated under CROW Act as </w:t>
      </w:r>
      <w:r w:rsidR="0084281B" w:rsidRPr="00BE42F1">
        <w:rPr>
          <w:rFonts w:ascii="Arial" w:hAnsi="Arial" w:cs="Arial"/>
          <w:sz w:val="24"/>
          <w:szCs w:val="24"/>
        </w:rPr>
        <w:t>excepted land</w:t>
      </w:r>
      <w:r w:rsidR="00EA6243" w:rsidRPr="00BE42F1">
        <w:rPr>
          <w:rFonts w:ascii="Arial" w:hAnsi="Arial" w:cs="Arial"/>
          <w:sz w:val="24"/>
          <w:szCs w:val="24"/>
        </w:rPr>
        <w:t>,</w:t>
      </w:r>
      <w:r w:rsidR="00372B35" w:rsidRPr="00BE42F1">
        <w:rPr>
          <w:rFonts w:ascii="Arial" w:hAnsi="Arial" w:cs="Arial"/>
          <w:sz w:val="24"/>
          <w:szCs w:val="24"/>
        </w:rPr>
        <w:t xml:space="preserve"> access would be possible between Mill Common and where RB3 </w:t>
      </w:r>
      <w:r w:rsidR="00B77547" w:rsidRPr="00BE42F1">
        <w:rPr>
          <w:rFonts w:ascii="Arial" w:hAnsi="Arial" w:cs="Arial"/>
          <w:sz w:val="24"/>
          <w:szCs w:val="24"/>
        </w:rPr>
        <w:t>commences</w:t>
      </w:r>
      <w:r w:rsidR="00706AE5" w:rsidRPr="00BE42F1">
        <w:rPr>
          <w:rFonts w:ascii="Arial" w:hAnsi="Arial" w:cs="Arial"/>
          <w:sz w:val="24"/>
          <w:szCs w:val="24"/>
        </w:rPr>
        <w:t xml:space="preserve">. </w:t>
      </w:r>
      <w:r w:rsidR="00350272" w:rsidRPr="00BE42F1">
        <w:rPr>
          <w:rFonts w:ascii="Arial" w:hAnsi="Arial" w:cs="Arial"/>
          <w:sz w:val="24"/>
          <w:szCs w:val="24"/>
        </w:rPr>
        <w:t xml:space="preserve">The way would </w:t>
      </w:r>
      <w:r w:rsidR="005E4A26" w:rsidRPr="00BE42F1">
        <w:rPr>
          <w:rFonts w:ascii="Arial" w:hAnsi="Arial" w:cs="Arial"/>
          <w:sz w:val="24"/>
          <w:szCs w:val="24"/>
        </w:rPr>
        <w:t xml:space="preserve">therefore </w:t>
      </w:r>
      <w:r w:rsidR="00350272" w:rsidRPr="00BE42F1">
        <w:rPr>
          <w:rFonts w:ascii="Arial" w:hAnsi="Arial" w:cs="Arial"/>
          <w:sz w:val="24"/>
          <w:szCs w:val="24"/>
        </w:rPr>
        <w:t>be connected to another highway</w:t>
      </w:r>
      <w:r w:rsidR="005E4A26" w:rsidRPr="00BE42F1">
        <w:rPr>
          <w:rFonts w:ascii="Arial" w:hAnsi="Arial" w:cs="Arial"/>
          <w:sz w:val="24"/>
          <w:szCs w:val="24"/>
        </w:rPr>
        <w:t xml:space="preserve"> at each end</w:t>
      </w:r>
      <w:r w:rsidR="00417C87">
        <w:rPr>
          <w:rFonts w:ascii="Arial" w:hAnsi="Arial" w:cs="Arial"/>
          <w:sz w:val="24"/>
          <w:szCs w:val="24"/>
        </w:rPr>
        <w:t xml:space="preserve"> and would be </w:t>
      </w:r>
      <w:r w:rsidR="00FA00D9">
        <w:rPr>
          <w:rFonts w:ascii="Arial" w:hAnsi="Arial" w:cs="Arial"/>
          <w:sz w:val="24"/>
          <w:szCs w:val="24"/>
        </w:rPr>
        <w:t xml:space="preserve">connected to </w:t>
      </w:r>
      <w:r w:rsidR="00F25609" w:rsidRPr="00BE42F1">
        <w:rPr>
          <w:rFonts w:ascii="Arial" w:hAnsi="Arial" w:cs="Arial"/>
          <w:sz w:val="24"/>
          <w:szCs w:val="24"/>
        </w:rPr>
        <w:t xml:space="preserve">land designated </w:t>
      </w:r>
      <w:r w:rsidR="00CC1DCB">
        <w:rPr>
          <w:rFonts w:ascii="Arial" w:hAnsi="Arial" w:cs="Arial"/>
          <w:sz w:val="24"/>
          <w:szCs w:val="24"/>
        </w:rPr>
        <w:t xml:space="preserve">as access land </w:t>
      </w:r>
      <w:r w:rsidR="00F25609" w:rsidRPr="00BE42F1">
        <w:rPr>
          <w:rFonts w:ascii="Arial" w:hAnsi="Arial" w:cs="Arial"/>
          <w:sz w:val="24"/>
          <w:szCs w:val="24"/>
        </w:rPr>
        <w:t>under CROW Act</w:t>
      </w:r>
      <w:r w:rsidR="00F25609">
        <w:rPr>
          <w:rFonts w:ascii="Arial" w:hAnsi="Arial" w:cs="Arial"/>
          <w:sz w:val="24"/>
          <w:szCs w:val="24"/>
        </w:rPr>
        <w:t xml:space="preserve">. The latter </w:t>
      </w:r>
      <w:r w:rsidR="00EB23CB">
        <w:rPr>
          <w:rFonts w:ascii="Arial" w:hAnsi="Arial" w:cs="Arial"/>
          <w:sz w:val="24"/>
          <w:szCs w:val="24"/>
        </w:rPr>
        <w:t>would fall into the category of</w:t>
      </w:r>
      <w:r w:rsidR="008B1E93">
        <w:rPr>
          <w:rFonts w:ascii="Arial" w:hAnsi="Arial" w:cs="Arial"/>
          <w:sz w:val="24"/>
          <w:szCs w:val="24"/>
        </w:rPr>
        <w:t xml:space="preserve"> ‘</w:t>
      </w:r>
      <w:r w:rsidR="008B1E93" w:rsidRPr="00BE42F1">
        <w:rPr>
          <w:rFonts w:ascii="Arial" w:hAnsi="Arial" w:cs="Arial"/>
          <w:sz w:val="24"/>
          <w:szCs w:val="24"/>
        </w:rPr>
        <w:t xml:space="preserve">other land to which the public had </w:t>
      </w:r>
      <w:proofErr w:type="gramStart"/>
      <w:r w:rsidR="008B1E93" w:rsidRPr="00BE42F1">
        <w:rPr>
          <w:rFonts w:ascii="Arial" w:hAnsi="Arial" w:cs="Arial"/>
          <w:sz w:val="24"/>
          <w:szCs w:val="24"/>
        </w:rPr>
        <w:t>access</w:t>
      </w:r>
      <w:r w:rsidR="00EA412A">
        <w:rPr>
          <w:rFonts w:ascii="Arial" w:hAnsi="Arial" w:cs="Arial"/>
          <w:sz w:val="24"/>
          <w:szCs w:val="24"/>
        </w:rPr>
        <w:t>’</w:t>
      </w:r>
      <w:proofErr w:type="gramEnd"/>
      <w:r w:rsidR="0087132F" w:rsidRPr="00BE42F1">
        <w:rPr>
          <w:rFonts w:ascii="Arial" w:hAnsi="Arial" w:cs="Arial"/>
          <w:sz w:val="24"/>
          <w:szCs w:val="24"/>
        </w:rPr>
        <w:t>.</w:t>
      </w:r>
      <w:r w:rsidR="00350272" w:rsidRPr="00BE42F1">
        <w:rPr>
          <w:rFonts w:ascii="Arial" w:hAnsi="Arial" w:cs="Arial"/>
          <w:sz w:val="24"/>
          <w:szCs w:val="24"/>
        </w:rPr>
        <w:t xml:space="preserve"> </w:t>
      </w:r>
      <w:r w:rsidR="00850002" w:rsidRPr="00BE42F1">
        <w:rPr>
          <w:rFonts w:ascii="Arial" w:hAnsi="Arial" w:cs="Arial"/>
          <w:sz w:val="24"/>
          <w:szCs w:val="24"/>
        </w:rPr>
        <w:t>Th</w:t>
      </w:r>
      <w:r w:rsidR="00EA412A">
        <w:rPr>
          <w:rFonts w:ascii="Arial" w:hAnsi="Arial" w:cs="Arial"/>
          <w:sz w:val="24"/>
          <w:szCs w:val="24"/>
        </w:rPr>
        <w:t xml:space="preserve">e Order </w:t>
      </w:r>
      <w:r w:rsidR="00E97090">
        <w:rPr>
          <w:rFonts w:ascii="Arial" w:hAnsi="Arial" w:cs="Arial"/>
          <w:sz w:val="24"/>
          <w:szCs w:val="24"/>
        </w:rPr>
        <w:t>route</w:t>
      </w:r>
      <w:r w:rsidR="00850002" w:rsidRPr="00BE42F1">
        <w:rPr>
          <w:rFonts w:ascii="Arial" w:hAnsi="Arial" w:cs="Arial"/>
          <w:sz w:val="24"/>
          <w:szCs w:val="24"/>
        </w:rPr>
        <w:t xml:space="preserve"> would then constitute a way of such character that use of it by the public could give rise at common law to a</w:t>
      </w:r>
      <w:r w:rsidR="00D943DA" w:rsidRPr="00BE42F1">
        <w:rPr>
          <w:rFonts w:ascii="Arial" w:hAnsi="Arial" w:cs="Arial"/>
          <w:sz w:val="24"/>
          <w:szCs w:val="24"/>
        </w:rPr>
        <w:t xml:space="preserve"> </w:t>
      </w:r>
      <w:r w:rsidR="00850002" w:rsidRPr="00BE42F1">
        <w:rPr>
          <w:rFonts w:ascii="Arial" w:hAnsi="Arial" w:cs="Arial"/>
          <w:sz w:val="24"/>
          <w:szCs w:val="24"/>
        </w:rPr>
        <w:t>presumption of dedication</w:t>
      </w:r>
      <w:r w:rsidR="00D943DA" w:rsidRPr="00BE42F1">
        <w:rPr>
          <w:rFonts w:ascii="Arial" w:hAnsi="Arial" w:cs="Arial"/>
          <w:sz w:val="24"/>
          <w:szCs w:val="24"/>
        </w:rPr>
        <w:t xml:space="preserve">. It follows that </w:t>
      </w:r>
      <w:r w:rsidR="00D95C44" w:rsidRPr="00BE42F1">
        <w:rPr>
          <w:rFonts w:ascii="Arial" w:hAnsi="Arial" w:cs="Arial"/>
          <w:sz w:val="24"/>
          <w:szCs w:val="24"/>
        </w:rPr>
        <w:t>a</w:t>
      </w:r>
      <w:r w:rsidR="00706AE5" w:rsidRPr="00BE42F1">
        <w:rPr>
          <w:rFonts w:ascii="Arial" w:hAnsi="Arial" w:cs="Arial"/>
          <w:sz w:val="24"/>
          <w:szCs w:val="24"/>
        </w:rPr>
        <w:t xml:space="preserve"> </w:t>
      </w:r>
      <w:r w:rsidR="00E30F3E" w:rsidRPr="00BE42F1">
        <w:rPr>
          <w:rFonts w:ascii="Arial" w:hAnsi="Arial" w:cs="Arial"/>
          <w:sz w:val="24"/>
          <w:szCs w:val="24"/>
        </w:rPr>
        <w:t xml:space="preserve">highway (the Restricted Byway) would </w:t>
      </w:r>
      <w:r w:rsidR="00346671" w:rsidRPr="00BE42F1">
        <w:rPr>
          <w:rFonts w:ascii="Arial" w:hAnsi="Arial" w:cs="Arial"/>
          <w:sz w:val="24"/>
          <w:szCs w:val="24"/>
        </w:rPr>
        <w:t xml:space="preserve">then </w:t>
      </w:r>
      <w:r w:rsidR="00E30F3E" w:rsidRPr="00BE42F1">
        <w:rPr>
          <w:rFonts w:ascii="Arial" w:hAnsi="Arial" w:cs="Arial"/>
          <w:sz w:val="24"/>
          <w:szCs w:val="24"/>
        </w:rPr>
        <w:t xml:space="preserve">exist between </w:t>
      </w:r>
      <w:r w:rsidR="006E3315" w:rsidRPr="00BE42F1">
        <w:rPr>
          <w:rFonts w:ascii="Arial" w:hAnsi="Arial" w:cs="Arial"/>
          <w:sz w:val="24"/>
          <w:szCs w:val="24"/>
        </w:rPr>
        <w:t>Mill Common</w:t>
      </w:r>
      <w:r w:rsidR="002D6DC8" w:rsidRPr="00BE42F1">
        <w:rPr>
          <w:rFonts w:ascii="Arial" w:hAnsi="Arial" w:cs="Arial"/>
          <w:sz w:val="24"/>
          <w:szCs w:val="24"/>
        </w:rPr>
        <w:t xml:space="preserve"> and</w:t>
      </w:r>
      <w:r w:rsidR="008F768C" w:rsidRPr="00BE42F1">
        <w:rPr>
          <w:rFonts w:ascii="Arial" w:hAnsi="Arial" w:cs="Arial"/>
          <w:sz w:val="24"/>
          <w:szCs w:val="24"/>
        </w:rPr>
        <w:t xml:space="preserve"> </w:t>
      </w:r>
      <w:r w:rsidR="002D6DC8" w:rsidRPr="00BE42F1">
        <w:rPr>
          <w:rFonts w:ascii="Arial" w:hAnsi="Arial" w:cs="Arial"/>
          <w:sz w:val="24"/>
          <w:szCs w:val="24"/>
        </w:rPr>
        <w:t>RB3</w:t>
      </w:r>
      <w:r w:rsidR="00B43D4B" w:rsidRPr="00BE42F1">
        <w:rPr>
          <w:rFonts w:ascii="Arial" w:hAnsi="Arial" w:cs="Arial"/>
          <w:sz w:val="24"/>
          <w:szCs w:val="24"/>
        </w:rPr>
        <w:t>,</w:t>
      </w:r>
      <w:r w:rsidR="00B81F65">
        <w:rPr>
          <w:rFonts w:ascii="Arial" w:hAnsi="Arial" w:cs="Arial"/>
          <w:sz w:val="24"/>
          <w:szCs w:val="24"/>
        </w:rPr>
        <w:t xml:space="preserve"> </w:t>
      </w:r>
      <w:r w:rsidR="00B43D4B" w:rsidRPr="00BE42F1">
        <w:rPr>
          <w:rFonts w:ascii="Arial" w:hAnsi="Arial" w:cs="Arial"/>
          <w:sz w:val="24"/>
          <w:szCs w:val="24"/>
        </w:rPr>
        <w:t>and eventually to the A1095</w:t>
      </w:r>
      <w:r w:rsidR="002D6DC8" w:rsidRPr="00BE42F1">
        <w:rPr>
          <w:rFonts w:ascii="Arial" w:hAnsi="Arial" w:cs="Arial"/>
          <w:sz w:val="24"/>
          <w:szCs w:val="24"/>
        </w:rPr>
        <w:t>.</w:t>
      </w:r>
    </w:p>
    <w:p w14:paraId="45EBB891" w14:textId="5FAB8306" w:rsidR="00AB0918" w:rsidRDefault="00DB7913" w:rsidP="00575C9B">
      <w:pPr>
        <w:pStyle w:val="Style1"/>
        <w:rPr>
          <w:rFonts w:ascii="Arial" w:hAnsi="Arial" w:cs="Arial"/>
          <w:sz w:val="24"/>
          <w:szCs w:val="24"/>
        </w:rPr>
      </w:pPr>
      <w:r w:rsidRPr="00BE42F1">
        <w:rPr>
          <w:rFonts w:ascii="Arial" w:hAnsi="Arial" w:cs="Arial"/>
          <w:sz w:val="24"/>
          <w:szCs w:val="24"/>
        </w:rPr>
        <w:lastRenderedPageBreak/>
        <w:t>The application was made by Mr Ian Mitchell on behalf of The Ramblers and was supported by 69 forms giving evidence of use (UEFs) and by documentary evidence</w:t>
      </w:r>
      <w:r w:rsidR="00F62AC4">
        <w:rPr>
          <w:rFonts w:ascii="Arial" w:hAnsi="Arial" w:cs="Arial"/>
          <w:sz w:val="24"/>
          <w:szCs w:val="24"/>
        </w:rPr>
        <w:t xml:space="preserve">. </w:t>
      </w:r>
      <w:r w:rsidR="00777650" w:rsidRPr="00BE42F1">
        <w:rPr>
          <w:rFonts w:ascii="Arial" w:hAnsi="Arial" w:cs="Arial"/>
          <w:sz w:val="24"/>
          <w:szCs w:val="24"/>
        </w:rPr>
        <w:t xml:space="preserve">At the Inquiry, </w:t>
      </w:r>
      <w:r w:rsidR="007D4AD3" w:rsidRPr="00BE42F1">
        <w:rPr>
          <w:rFonts w:ascii="Arial" w:hAnsi="Arial" w:cs="Arial"/>
          <w:sz w:val="24"/>
          <w:szCs w:val="24"/>
        </w:rPr>
        <w:t>N</w:t>
      </w:r>
      <w:r w:rsidR="002754CA" w:rsidRPr="00BE42F1">
        <w:rPr>
          <w:rFonts w:ascii="Arial" w:hAnsi="Arial" w:cs="Arial"/>
          <w:sz w:val="24"/>
          <w:szCs w:val="24"/>
        </w:rPr>
        <w:t xml:space="preserve">CC </w:t>
      </w:r>
      <w:r w:rsidR="00777650" w:rsidRPr="00BE42F1">
        <w:rPr>
          <w:rFonts w:ascii="Arial" w:hAnsi="Arial" w:cs="Arial"/>
          <w:sz w:val="24"/>
          <w:szCs w:val="24"/>
        </w:rPr>
        <w:t xml:space="preserve">adopted a neutral stance and the case for the confirmation of the Order was presented </w:t>
      </w:r>
      <w:r w:rsidR="00116644" w:rsidRPr="00BE42F1">
        <w:rPr>
          <w:rFonts w:ascii="Arial" w:hAnsi="Arial" w:cs="Arial"/>
          <w:sz w:val="24"/>
          <w:szCs w:val="24"/>
        </w:rPr>
        <w:t xml:space="preserve">on behalf of the applicant by </w:t>
      </w:r>
      <w:bookmarkStart w:id="6" w:name="_Hlk152239569"/>
      <w:r w:rsidR="009968E0" w:rsidRPr="00BE42F1">
        <w:rPr>
          <w:rFonts w:ascii="Arial" w:hAnsi="Arial" w:cs="Arial"/>
          <w:sz w:val="24"/>
          <w:szCs w:val="24"/>
        </w:rPr>
        <w:t xml:space="preserve">Mrs Rosalinde </w:t>
      </w:r>
      <w:r w:rsidR="00302035" w:rsidRPr="00BE42F1">
        <w:rPr>
          <w:rFonts w:ascii="Arial" w:hAnsi="Arial" w:cs="Arial"/>
          <w:sz w:val="24"/>
          <w:szCs w:val="24"/>
        </w:rPr>
        <w:t>Emrys-Roberts</w:t>
      </w:r>
      <w:bookmarkEnd w:id="6"/>
      <w:r w:rsidR="00605016" w:rsidRPr="00BE42F1">
        <w:rPr>
          <w:rFonts w:ascii="Arial" w:hAnsi="Arial" w:cs="Arial"/>
          <w:sz w:val="24"/>
          <w:szCs w:val="24"/>
        </w:rPr>
        <w:t>.</w:t>
      </w:r>
    </w:p>
    <w:p w14:paraId="6B77310C" w14:textId="2A5ADF58" w:rsidR="00256174" w:rsidRPr="00256174" w:rsidRDefault="00256174" w:rsidP="00256174">
      <w:pPr>
        <w:pStyle w:val="Style1"/>
        <w:numPr>
          <w:ilvl w:val="0"/>
          <w:numId w:val="0"/>
        </w:numPr>
        <w:ind w:left="573"/>
        <w:rPr>
          <w:rFonts w:ascii="Arial" w:hAnsi="Arial" w:cs="Arial"/>
          <w:b/>
          <w:bCs/>
          <w:sz w:val="24"/>
          <w:szCs w:val="24"/>
        </w:rPr>
      </w:pPr>
      <w:r>
        <w:rPr>
          <w:rFonts w:ascii="Arial" w:hAnsi="Arial" w:cs="Arial"/>
          <w:b/>
          <w:bCs/>
          <w:sz w:val="24"/>
          <w:szCs w:val="24"/>
        </w:rPr>
        <w:t>Main Issue</w:t>
      </w:r>
    </w:p>
    <w:p w14:paraId="6FEC5157" w14:textId="77777777" w:rsidR="009B5157" w:rsidRPr="009B5157" w:rsidRDefault="009B5157" w:rsidP="009B5157">
      <w:pPr>
        <w:pStyle w:val="Style1"/>
        <w:rPr>
          <w:rFonts w:ascii="Arial" w:hAnsi="Arial" w:cs="Arial"/>
          <w:sz w:val="24"/>
          <w:szCs w:val="24"/>
        </w:rPr>
      </w:pPr>
      <w:r w:rsidRPr="009B5157">
        <w:rPr>
          <w:rFonts w:ascii="Arial" w:hAnsi="Arial" w:cs="Arial"/>
          <w:sz w:val="24"/>
          <w:szCs w:val="24"/>
        </w:rPr>
        <w:t>The main issue here is whether the evidence is sufficient to show that a right of way which is not shown in the DMS subsists as a Restricted Byway.</w:t>
      </w:r>
    </w:p>
    <w:p w14:paraId="57F977DB" w14:textId="5C0B554C" w:rsidR="009B5157" w:rsidRPr="00BE42F1" w:rsidRDefault="009B5157" w:rsidP="009B5157">
      <w:pPr>
        <w:pStyle w:val="Style1"/>
        <w:rPr>
          <w:rFonts w:ascii="Arial" w:hAnsi="Arial" w:cs="Arial"/>
          <w:sz w:val="24"/>
          <w:szCs w:val="24"/>
        </w:rPr>
      </w:pPr>
      <w:r w:rsidRPr="00BE42F1">
        <w:rPr>
          <w:rFonts w:ascii="Arial" w:hAnsi="Arial" w:cs="Arial"/>
          <w:sz w:val="24"/>
          <w:szCs w:val="24"/>
        </w:rPr>
        <w:t>The Order was made under the 1</w:t>
      </w:r>
      <w:r w:rsidRPr="00BE42F1">
        <w:rPr>
          <w:rFonts w:ascii="Arial" w:hAnsi="Arial" w:cs="Arial"/>
          <w:color w:val="auto"/>
          <w:sz w:val="24"/>
          <w:szCs w:val="24"/>
        </w:rPr>
        <w:t xml:space="preserve">981 Act </w:t>
      </w:r>
      <w:proofErr w:type="gramStart"/>
      <w:r w:rsidRPr="00BE42F1">
        <w:rPr>
          <w:rFonts w:ascii="Arial" w:hAnsi="Arial" w:cs="Arial"/>
          <w:color w:val="auto"/>
          <w:sz w:val="24"/>
          <w:szCs w:val="24"/>
        </w:rPr>
        <w:t>on the basis of</w:t>
      </w:r>
      <w:proofErr w:type="gramEnd"/>
      <w:r w:rsidRPr="00BE42F1">
        <w:rPr>
          <w:rFonts w:ascii="Arial" w:hAnsi="Arial" w:cs="Arial"/>
          <w:color w:val="auto"/>
          <w:sz w:val="24"/>
          <w:szCs w:val="24"/>
        </w:rPr>
        <w:t xml:space="preserve"> events specified in sub-section 53(3)(c)(i). If</w:t>
      </w:r>
      <w:r w:rsidRPr="00BE42F1">
        <w:rPr>
          <w:rFonts w:ascii="Arial" w:hAnsi="Arial" w:cs="Arial"/>
          <w:sz w:val="24"/>
          <w:szCs w:val="24"/>
        </w:rPr>
        <w:t xml:space="preserve"> I am to confirm it, I must be satisfied that, </w:t>
      </w:r>
      <w:bookmarkStart w:id="7" w:name="_Hlk126919066"/>
      <w:r w:rsidRPr="00BE42F1">
        <w:rPr>
          <w:rFonts w:ascii="Arial" w:hAnsi="Arial" w:cs="Arial"/>
          <w:sz w:val="24"/>
          <w:szCs w:val="24"/>
        </w:rPr>
        <w:t>on a balance of probability</w:t>
      </w:r>
      <w:bookmarkEnd w:id="7"/>
      <w:r w:rsidRPr="00BE42F1">
        <w:rPr>
          <w:rFonts w:ascii="Arial" w:hAnsi="Arial" w:cs="Arial"/>
          <w:sz w:val="24"/>
          <w:szCs w:val="24"/>
        </w:rPr>
        <w:t xml:space="preserve">, the evidence shows </w:t>
      </w:r>
      <w:r w:rsidR="0049236D">
        <w:rPr>
          <w:rFonts w:ascii="Arial" w:hAnsi="Arial" w:cs="Arial"/>
          <w:sz w:val="24"/>
          <w:szCs w:val="24"/>
        </w:rPr>
        <w:t xml:space="preserve">that </w:t>
      </w:r>
      <w:r w:rsidRPr="00BE42F1">
        <w:rPr>
          <w:rFonts w:ascii="Arial" w:hAnsi="Arial" w:cs="Arial"/>
          <w:sz w:val="24"/>
          <w:szCs w:val="24"/>
        </w:rPr>
        <w:t xml:space="preserve">a Restricted Byway subsists along the route described in the Order. </w:t>
      </w:r>
    </w:p>
    <w:p w14:paraId="1877F323" w14:textId="77777777" w:rsidR="009B5157" w:rsidRPr="00BE42F1" w:rsidRDefault="009B5157" w:rsidP="009B5157">
      <w:pPr>
        <w:pStyle w:val="Style1"/>
        <w:rPr>
          <w:rFonts w:ascii="Arial" w:hAnsi="Arial" w:cs="Arial"/>
          <w:sz w:val="24"/>
          <w:szCs w:val="24"/>
        </w:rPr>
      </w:pPr>
      <w:r w:rsidRPr="00BE42F1">
        <w:rPr>
          <w:rFonts w:ascii="Arial" w:hAnsi="Arial" w:cs="Arial"/>
          <w:sz w:val="24"/>
          <w:szCs w:val="24"/>
        </w:rPr>
        <w:t>The case in support is partly based on the presumed dedication of a public right of way under statute, the requirements for which are set out in Section 31 of the 1980 Act. For this to have occurred, there must have been actual use of the claimed route by the public as a Restricted Byway, as of right and without interruption</w:t>
      </w:r>
      <w:r>
        <w:rPr>
          <w:rFonts w:ascii="Arial" w:hAnsi="Arial" w:cs="Arial"/>
          <w:sz w:val="24"/>
          <w:szCs w:val="24"/>
        </w:rPr>
        <w:t xml:space="preserve"> for a full period </w:t>
      </w:r>
      <w:r w:rsidRPr="00BE42F1">
        <w:rPr>
          <w:rFonts w:ascii="Arial" w:hAnsi="Arial" w:cs="Arial"/>
          <w:sz w:val="24"/>
          <w:szCs w:val="24"/>
        </w:rPr>
        <w:t xml:space="preserve">of 20 years immediately prior to its status being brought into question, thereby raising a presumption that the route had been dedicated as a Restricted Byway. This may be rebutted </w:t>
      </w:r>
      <w:bookmarkStart w:id="8" w:name="_Hlk129865720"/>
      <w:r w:rsidRPr="00BE42F1">
        <w:rPr>
          <w:rFonts w:ascii="Arial" w:hAnsi="Arial" w:cs="Arial"/>
          <w:sz w:val="24"/>
          <w:szCs w:val="24"/>
        </w:rPr>
        <w:t>if there is sufficient evidence to show that there was no capacity or intention on the part of the relevant landowner during this period to dedicate the way for use by the public</w:t>
      </w:r>
      <w:bookmarkEnd w:id="8"/>
      <w:r w:rsidRPr="00BE42F1">
        <w:rPr>
          <w:rFonts w:ascii="Arial" w:hAnsi="Arial" w:cs="Arial"/>
          <w:sz w:val="24"/>
          <w:szCs w:val="24"/>
        </w:rPr>
        <w:t>; if not, a Restricted Byway will be deemed to subsist.</w:t>
      </w:r>
    </w:p>
    <w:p w14:paraId="60715A1D" w14:textId="77777777" w:rsidR="00FD3570" w:rsidRPr="00FD3570" w:rsidRDefault="00FD3570" w:rsidP="00FD3570">
      <w:pPr>
        <w:pStyle w:val="Style1"/>
        <w:rPr>
          <w:rFonts w:ascii="Arial" w:hAnsi="Arial" w:cs="Arial"/>
          <w:sz w:val="24"/>
          <w:szCs w:val="24"/>
        </w:rPr>
      </w:pPr>
      <w:r w:rsidRPr="00FD3570">
        <w:rPr>
          <w:rFonts w:ascii="Arial" w:hAnsi="Arial" w:cs="Arial"/>
          <w:sz w:val="24"/>
          <w:szCs w:val="24"/>
        </w:rPr>
        <w:t>Section 32 of the 1980 Act requires me to take into consideration any map, plan or history of the locality, or other relevant document provided, giving it appropriate weight, before determining whether a way has been dedicated as a highway.</w:t>
      </w:r>
    </w:p>
    <w:p w14:paraId="6C97365A" w14:textId="49D0DE81" w:rsidR="00612719" w:rsidRPr="00F62AC4" w:rsidRDefault="00357F77" w:rsidP="00612719">
      <w:pPr>
        <w:pStyle w:val="Style1"/>
        <w:numPr>
          <w:ilvl w:val="0"/>
          <w:numId w:val="0"/>
        </w:numPr>
        <w:ind w:left="431"/>
        <w:rPr>
          <w:rFonts w:ascii="Arial" w:hAnsi="Arial" w:cs="Arial"/>
          <w:b/>
          <w:bCs/>
          <w:sz w:val="24"/>
          <w:szCs w:val="24"/>
        </w:rPr>
      </w:pPr>
      <w:r w:rsidRPr="00BE42F1">
        <w:rPr>
          <w:rFonts w:ascii="Arial" w:hAnsi="Arial" w:cs="Arial"/>
          <w:b/>
          <w:bCs/>
          <w:sz w:val="24"/>
          <w:szCs w:val="24"/>
        </w:rPr>
        <w:t xml:space="preserve"> </w:t>
      </w:r>
      <w:r w:rsidR="00612719" w:rsidRPr="00BE42F1">
        <w:rPr>
          <w:rFonts w:ascii="Arial" w:hAnsi="Arial" w:cs="Arial"/>
          <w:b/>
          <w:bCs/>
          <w:sz w:val="24"/>
          <w:szCs w:val="24"/>
        </w:rPr>
        <w:t xml:space="preserve"> Reasons</w:t>
      </w:r>
    </w:p>
    <w:p w14:paraId="30F836AE" w14:textId="474554BE" w:rsidR="00612719" w:rsidRPr="00890E9E" w:rsidRDefault="00357F77" w:rsidP="00612719">
      <w:pPr>
        <w:pStyle w:val="Style1"/>
        <w:numPr>
          <w:ilvl w:val="0"/>
          <w:numId w:val="0"/>
        </w:numPr>
        <w:ind w:left="431"/>
        <w:rPr>
          <w:rFonts w:ascii="Arial" w:hAnsi="Arial" w:cs="Arial"/>
          <w:b/>
          <w:bCs/>
          <w:i/>
          <w:iCs/>
          <w:sz w:val="24"/>
          <w:szCs w:val="24"/>
        </w:rPr>
      </w:pPr>
      <w:r w:rsidRPr="00BE42F1">
        <w:rPr>
          <w:rFonts w:ascii="Arial" w:hAnsi="Arial" w:cs="Arial"/>
          <w:b/>
          <w:bCs/>
          <w:sz w:val="24"/>
          <w:szCs w:val="24"/>
        </w:rPr>
        <w:t xml:space="preserve"> </w:t>
      </w:r>
      <w:r w:rsidR="00612719">
        <w:rPr>
          <w:rFonts w:ascii="Arial" w:hAnsi="Arial" w:cs="Arial"/>
          <w:b/>
          <w:bCs/>
          <w:i/>
          <w:iCs/>
          <w:sz w:val="24"/>
          <w:szCs w:val="24"/>
        </w:rPr>
        <w:t xml:space="preserve"> </w:t>
      </w:r>
      <w:r w:rsidR="00612719" w:rsidRPr="00890E9E">
        <w:rPr>
          <w:rFonts w:ascii="Arial" w:hAnsi="Arial" w:cs="Arial"/>
          <w:b/>
          <w:bCs/>
          <w:i/>
          <w:iCs/>
          <w:sz w:val="24"/>
          <w:szCs w:val="24"/>
        </w:rPr>
        <w:t xml:space="preserve">The documentary </w:t>
      </w:r>
      <w:proofErr w:type="gramStart"/>
      <w:r w:rsidR="00612719" w:rsidRPr="00890E9E">
        <w:rPr>
          <w:rFonts w:ascii="Arial" w:hAnsi="Arial" w:cs="Arial"/>
          <w:b/>
          <w:bCs/>
          <w:i/>
          <w:iCs/>
          <w:sz w:val="24"/>
          <w:szCs w:val="24"/>
        </w:rPr>
        <w:t>evidence</w:t>
      </w:r>
      <w:proofErr w:type="gramEnd"/>
    </w:p>
    <w:p w14:paraId="3780F8AD" w14:textId="4E6A6176" w:rsidR="00612719" w:rsidRPr="00BE42F1" w:rsidRDefault="00612719" w:rsidP="00612719">
      <w:pPr>
        <w:pStyle w:val="Style1"/>
        <w:rPr>
          <w:rFonts w:ascii="Arial" w:hAnsi="Arial" w:cs="Arial"/>
          <w:sz w:val="24"/>
          <w:szCs w:val="24"/>
        </w:rPr>
      </w:pPr>
      <w:r w:rsidRPr="00BE42F1">
        <w:rPr>
          <w:rFonts w:ascii="Arial" w:hAnsi="Arial" w:cs="Arial"/>
          <w:sz w:val="24"/>
          <w:szCs w:val="24"/>
        </w:rPr>
        <w:t xml:space="preserve">The earliest map provided to me is the Map of the Manor and Estate of Lord Phipps in West </w:t>
      </w:r>
      <w:proofErr w:type="spellStart"/>
      <w:r w:rsidRPr="00BE42F1">
        <w:rPr>
          <w:rFonts w:ascii="Arial" w:hAnsi="Arial" w:cs="Arial"/>
          <w:sz w:val="24"/>
          <w:szCs w:val="24"/>
        </w:rPr>
        <w:t>Lexham</w:t>
      </w:r>
      <w:proofErr w:type="spellEnd"/>
      <w:r w:rsidRPr="00BE42F1">
        <w:rPr>
          <w:rFonts w:ascii="Arial" w:hAnsi="Arial" w:cs="Arial"/>
          <w:sz w:val="24"/>
          <w:szCs w:val="24"/>
        </w:rPr>
        <w:t xml:space="preserve">, dated 1575. It is suggested by supporters of the Order that this map shows the Order Route as part of long-distance route crossing Newton Heath and Common. The Thomas Coke Map of </w:t>
      </w:r>
      <w:proofErr w:type="spellStart"/>
      <w:r w:rsidRPr="00BE42F1">
        <w:rPr>
          <w:rFonts w:ascii="Arial" w:hAnsi="Arial" w:cs="Arial"/>
          <w:sz w:val="24"/>
          <w:szCs w:val="24"/>
        </w:rPr>
        <w:t>Castleacre</w:t>
      </w:r>
      <w:proofErr w:type="spellEnd"/>
      <w:r w:rsidRPr="00BE42F1">
        <w:rPr>
          <w:rFonts w:ascii="Arial" w:hAnsi="Arial" w:cs="Arial"/>
          <w:sz w:val="24"/>
          <w:szCs w:val="24"/>
        </w:rPr>
        <w:t xml:space="preserve"> Parish, dating from 1714-1719, specifically names Newton Mill but is otherwise too faded to discern </w:t>
      </w:r>
      <w:proofErr w:type="gramStart"/>
      <w:r w:rsidRPr="00BE42F1">
        <w:rPr>
          <w:rFonts w:ascii="Arial" w:hAnsi="Arial" w:cs="Arial"/>
          <w:sz w:val="24"/>
          <w:szCs w:val="24"/>
        </w:rPr>
        <w:t>whether or not</w:t>
      </w:r>
      <w:proofErr w:type="gramEnd"/>
      <w:r w:rsidRPr="00BE42F1">
        <w:rPr>
          <w:rFonts w:ascii="Arial" w:hAnsi="Arial" w:cs="Arial"/>
          <w:sz w:val="24"/>
          <w:szCs w:val="24"/>
        </w:rPr>
        <w:t xml:space="preserve"> the Order Route is recorded. The Map of </w:t>
      </w:r>
      <w:proofErr w:type="spellStart"/>
      <w:r w:rsidRPr="00BE42F1">
        <w:rPr>
          <w:rFonts w:ascii="Arial" w:hAnsi="Arial" w:cs="Arial"/>
          <w:sz w:val="24"/>
          <w:szCs w:val="24"/>
        </w:rPr>
        <w:t>Lexham</w:t>
      </w:r>
      <w:proofErr w:type="spellEnd"/>
      <w:r w:rsidRPr="00BE42F1">
        <w:rPr>
          <w:rFonts w:ascii="Arial" w:hAnsi="Arial" w:cs="Arial"/>
          <w:sz w:val="24"/>
          <w:szCs w:val="24"/>
        </w:rPr>
        <w:t xml:space="preserve"> West, dated 1745, shows fields and highways </w:t>
      </w:r>
      <w:proofErr w:type="gramStart"/>
      <w:r w:rsidRPr="00BE42F1">
        <w:rPr>
          <w:rFonts w:ascii="Arial" w:hAnsi="Arial" w:cs="Arial"/>
          <w:sz w:val="24"/>
          <w:szCs w:val="24"/>
        </w:rPr>
        <w:t>similar to</w:t>
      </w:r>
      <w:proofErr w:type="gramEnd"/>
      <w:r w:rsidRPr="00BE42F1">
        <w:rPr>
          <w:rFonts w:ascii="Arial" w:hAnsi="Arial" w:cs="Arial"/>
          <w:sz w:val="24"/>
          <w:szCs w:val="24"/>
        </w:rPr>
        <w:t xml:space="preserve"> the 1575 map but does not specifically show the Order Route. These early maps all require a degree of interpretation, and I am no</w:t>
      </w:r>
      <w:r w:rsidR="00B1287C">
        <w:rPr>
          <w:rFonts w:ascii="Arial" w:hAnsi="Arial" w:cs="Arial"/>
          <w:sz w:val="24"/>
          <w:szCs w:val="24"/>
        </w:rPr>
        <w:t>t satisfied</w:t>
      </w:r>
      <w:r w:rsidRPr="00BE42F1">
        <w:rPr>
          <w:rFonts w:ascii="Arial" w:hAnsi="Arial" w:cs="Arial"/>
          <w:sz w:val="24"/>
          <w:szCs w:val="24"/>
        </w:rPr>
        <w:t xml:space="preserve"> that these maps bear the interpretation placed upon them by the supporters of the Order.</w:t>
      </w:r>
    </w:p>
    <w:p w14:paraId="69D0E820" w14:textId="77777777" w:rsidR="00612719" w:rsidRPr="00BE42F1" w:rsidRDefault="00612719" w:rsidP="00612719">
      <w:pPr>
        <w:pStyle w:val="Style1"/>
        <w:rPr>
          <w:rFonts w:ascii="Arial" w:hAnsi="Arial" w:cs="Arial"/>
          <w:sz w:val="24"/>
          <w:szCs w:val="24"/>
        </w:rPr>
      </w:pPr>
      <w:r w:rsidRPr="00BE42F1">
        <w:rPr>
          <w:rFonts w:ascii="Arial" w:hAnsi="Arial" w:cs="Arial"/>
          <w:sz w:val="24"/>
          <w:szCs w:val="24"/>
        </w:rPr>
        <w:t xml:space="preserve">The Order Route appears more clearly on </w:t>
      </w:r>
      <w:proofErr w:type="spellStart"/>
      <w:r w:rsidRPr="00BE42F1">
        <w:rPr>
          <w:rFonts w:ascii="Arial" w:hAnsi="Arial" w:cs="Arial"/>
          <w:sz w:val="24"/>
          <w:szCs w:val="24"/>
        </w:rPr>
        <w:t>Faden’s</w:t>
      </w:r>
      <w:proofErr w:type="spellEnd"/>
      <w:r w:rsidRPr="00BE42F1">
        <w:rPr>
          <w:rFonts w:ascii="Arial" w:hAnsi="Arial" w:cs="Arial"/>
          <w:sz w:val="24"/>
          <w:szCs w:val="24"/>
        </w:rPr>
        <w:t xml:space="preserve"> 1797 map of Norfolk and is depicted there as a ‘</w:t>
      </w:r>
      <w:proofErr w:type="gramStart"/>
      <w:r w:rsidRPr="00BE42F1">
        <w:rPr>
          <w:rFonts w:ascii="Arial" w:hAnsi="Arial" w:cs="Arial"/>
          <w:sz w:val="24"/>
          <w:szCs w:val="24"/>
        </w:rPr>
        <w:t>cross road</w:t>
      </w:r>
      <w:proofErr w:type="gramEnd"/>
      <w:r w:rsidRPr="00BE42F1">
        <w:rPr>
          <w:rFonts w:ascii="Arial" w:hAnsi="Arial" w:cs="Arial"/>
          <w:sz w:val="24"/>
          <w:szCs w:val="24"/>
        </w:rPr>
        <w:t xml:space="preserve">’ extending from Newton Mill to the Swaffham to Fakenham Road. The Order Route is then shown on Bryant’s 1826 map of Norfolk, where it is depicted in the manner of ‘lanes and </w:t>
      </w:r>
      <w:proofErr w:type="gramStart"/>
      <w:r w:rsidRPr="00BE42F1">
        <w:rPr>
          <w:rFonts w:ascii="Arial" w:hAnsi="Arial" w:cs="Arial"/>
          <w:sz w:val="24"/>
          <w:szCs w:val="24"/>
        </w:rPr>
        <w:t>bridleways’</w:t>
      </w:r>
      <w:proofErr w:type="gramEnd"/>
      <w:r w:rsidRPr="00BE42F1">
        <w:rPr>
          <w:rFonts w:ascii="Arial" w:hAnsi="Arial" w:cs="Arial"/>
          <w:sz w:val="24"/>
          <w:szCs w:val="24"/>
        </w:rPr>
        <w:t xml:space="preserve">. </w:t>
      </w:r>
    </w:p>
    <w:p w14:paraId="0E660751" w14:textId="77777777" w:rsidR="00612719" w:rsidRPr="00BE42F1" w:rsidRDefault="00612719" w:rsidP="00612719">
      <w:pPr>
        <w:pStyle w:val="Style1"/>
        <w:rPr>
          <w:rFonts w:ascii="Arial" w:hAnsi="Arial" w:cs="Arial"/>
          <w:sz w:val="24"/>
          <w:szCs w:val="24"/>
        </w:rPr>
      </w:pPr>
      <w:r w:rsidRPr="00BE42F1">
        <w:rPr>
          <w:rFonts w:ascii="Arial" w:hAnsi="Arial" w:cs="Arial"/>
          <w:sz w:val="24"/>
          <w:szCs w:val="24"/>
        </w:rPr>
        <w:t>The O</w:t>
      </w:r>
      <w:r>
        <w:rPr>
          <w:rFonts w:ascii="Arial" w:hAnsi="Arial" w:cs="Arial"/>
          <w:sz w:val="24"/>
          <w:szCs w:val="24"/>
        </w:rPr>
        <w:t xml:space="preserve">rdnance </w:t>
      </w:r>
      <w:r w:rsidRPr="00BE42F1">
        <w:rPr>
          <w:rFonts w:ascii="Arial" w:hAnsi="Arial" w:cs="Arial"/>
          <w:sz w:val="24"/>
          <w:szCs w:val="24"/>
        </w:rPr>
        <w:t>S</w:t>
      </w:r>
      <w:r>
        <w:rPr>
          <w:rFonts w:ascii="Arial" w:hAnsi="Arial" w:cs="Arial"/>
          <w:sz w:val="24"/>
          <w:szCs w:val="24"/>
        </w:rPr>
        <w:t xml:space="preserve">urvey (OS) </w:t>
      </w:r>
      <w:r w:rsidRPr="00BE42F1">
        <w:rPr>
          <w:rFonts w:ascii="Arial" w:hAnsi="Arial" w:cs="Arial"/>
          <w:sz w:val="24"/>
          <w:szCs w:val="24"/>
        </w:rPr>
        <w:t xml:space="preserve">Old (One Inch) Series of 1824 depicts the Order Route as a continuous route between </w:t>
      </w:r>
      <w:proofErr w:type="spellStart"/>
      <w:r w:rsidRPr="00BE42F1">
        <w:rPr>
          <w:rFonts w:ascii="Arial" w:hAnsi="Arial" w:cs="Arial"/>
          <w:sz w:val="24"/>
          <w:szCs w:val="24"/>
        </w:rPr>
        <w:t>Lexham</w:t>
      </w:r>
      <w:proofErr w:type="spellEnd"/>
      <w:r w:rsidRPr="00BE42F1">
        <w:rPr>
          <w:rFonts w:ascii="Arial" w:hAnsi="Arial" w:cs="Arial"/>
          <w:sz w:val="24"/>
          <w:szCs w:val="24"/>
        </w:rPr>
        <w:t xml:space="preserve"> Heath and Newton </w:t>
      </w:r>
      <w:proofErr w:type="gramStart"/>
      <w:r w:rsidRPr="00BE42F1">
        <w:rPr>
          <w:rFonts w:ascii="Arial" w:hAnsi="Arial" w:cs="Arial"/>
          <w:sz w:val="24"/>
          <w:szCs w:val="24"/>
        </w:rPr>
        <w:t>Mill, and</w:t>
      </w:r>
      <w:proofErr w:type="gramEnd"/>
      <w:r w:rsidRPr="00BE42F1">
        <w:rPr>
          <w:rFonts w:ascii="Arial" w:hAnsi="Arial" w:cs="Arial"/>
          <w:sz w:val="24"/>
          <w:szCs w:val="24"/>
        </w:rPr>
        <w:t xml:space="preserve"> is similarly shown on the OS Boundary Sketch Map produced in or around 1882. </w:t>
      </w:r>
      <w:r w:rsidRPr="00BE42F1">
        <w:rPr>
          <w:rFonts w:ascii="Arial" w:hAnsi="Arial" w:cs="Arial"/>
          <w:sz w:val="24"/>
          <w:szCs w:val="24"/>
        </w:rPr>
        <w:lastRenderedPageBreak/>
        <w:t xml:space="preserve">However, the Order Route is absent on the Greenwood Brothers Map of Norfolk produced in 1834 and on the James </w:t>
      </w:r>
      <w:proofErr w:type="spellStart"/>
      <w:r w:rsidRPr="00BE42F1">
        <w:rPr>
          <w:rFonts w:ascii="Arial" w:hAnsi="Arial" w:cs="Arial"/>
          <w:sz w:val="24"/>
          <w:szCs w:val="24"/>
        </w:rPr>
        <w:t>Pigot</w:t>
      </w:r>
      <w:proofErr w:type="spellEnd"/>
      <w:r w:rsidRPr="00BE42F1">
        <w:rPr>
          <w:rFonts w:ascii="Arial" w:hAnsi="Arial" w:cs="Arial"/>
          <w:sz w:val="24"/>
          <w:szCs w:val="24"/>
        </w:rPr>
        <w:t xml:space="preserve"> Map of Norfolk produced in 1840.</w:t>
      </w:r>
    </w:p>
    <w:p w14:paraId="7B337348" w14:textId="64A0C6CE" w:rsidR="00612719" w:rsidRPr="00BE42F1" w:rsidRDefault="00612719" w:rsidP="00612719">
      <w:pPr>
        <w:pStyle w:val="Style1"/>
        <w:rPr>
          <w:rFonts w:ascii="Arial" w:hAnsi="Arial" w:cs="Arial"/>
          <w:sz w:val="24"/>
          <w:szCs w:val="24"/>
        </w:rPr>
      </w:pPr>
      <w:r w:rsidRPr="00BE42F1">
        <w:rPr>
          <w:rFonts w:ascii="Arial" w:hAnsi="Arial" w:cs="Arial"/>
          <w:sz w:val="24"/>
          <w:szCs w:val="24"/>
        </w:rPr>
        <w:t xml:space="preserve">The 1838 Tithe Map depicts the Order Route as pecked lines between Water Mill (Newton Mill) and an enclosed lane numbered 122 listed as </w:t>
      </w:r>
      <w:proofErr w:type="spellStart"/>
      <w:r w:rsidRPr="00BE42F1">
        <w:rPr>
          <w:rFonts w:ascii="Arial" w:hAnsi="Arial" w:cs="Arial"/>
          <w:sz w:val="24"/>
          <w:szCs w:val="24"/>
        </w:rPr>
        <w:t>Lexham</w:t>
      </w:r>
      <w:proofErr w:type="spellEnd"/>
      <w:r w:rsidRPr="00BE42F1">
        <w:rPr>
          <w:rFonts w:ascii="Arial" w:hAnsi="Arial" w:cs="Arial"/>
          <w:sz w:val="24"/>
          <w:szCs w:val="24"/>
        </w:rPr>
        <w:t xml:space="preserve"> Road. The latter follows the alignment of what is now Restricted Byway No.3 (RB3). The implication is therefore that enclosed lane 122 was a long-distance route between the Water Mill and </w:t>
      </w:r>
      <w:proofErr w:type="spellStart"/>
      <w:r w:rsidRPr="00BE42F1">
        <w:rPr>
          <w:rFonts w:ascii="Arial" w:hAnsi="Arial" w:cs="Arial"/>
          <w:sz w:val="24"/>
          <w:szCs w:val="24"/>
        </w:rPr>
        <w:t>Lexham</w:t>
      </w:r>
      <w:proofErr w:type="spellEnd"/>
      <w:r w:rsidRPr="00BE42F1">
        <w:rPr>
          <w:rFonts w:ascii="Arial" w:hAnsi="Arial" w:cs="Arial"/>
          <w:sz w:val="24"/>
          <w:szCs w:val="24"/>
        </w:rPr>
        <w:t xml:space="preserve"> to the north-east, and that </w:t>
      </w:r>
      <w:r w:rsidR="000A1E66">
        <w:rPr>
          <w:rFonts w:ascii="Arial" w:hAnsi="Arial" w:cs="Arial"/>
          <w:sz w:val="24"/>
          <w:szCs w:val="24"/>
        </w:rPr>
        <w:t xml:space="preserve">the </w:t>
      </w:r>
      <w:r w:rsidRPr="00BE42F1">
        <w:rPr>
          <w:rFonts w:ascii="Arial" w:hAnsi="Arial" w:cs="Arial"/>
          <w:sz w:val="24"/>
          <w:szCs w:val="24"/>
        </w:rPr>
        <w:t xml:space="preserve">Order Route shown by the pecked lines was part of that route.  </w:t>
      </w:r>
    </w:p>
    <w:p w14:paraId="7FDA8E95" w14:textId="2D1525AF" w:rsidR="00612719" w:rsidRPr="00BE42F1" w:rsidRDefault="00612719" w:rsidP="00612719">
      <w:pPr>
        <w:pStyle w:val="Style1"/>
        <w:rPr>
          <w:rFonts w:ascii="Arial" w:hAnsi="Arial" w:cs="Arial"/>
          <w:sz w:val="24"/>
          <w:szCs w:val="24"/>
        </w:rPr>
      </w:pPr>
      <w:r w:rsidRPr="00BE42F1">
        <w:rPr>
          <w:rFonts w:ascii="Arial" w:hAnsi="Arial" w:cs="Arial"/>
          <w:sz w:val="24"/>
          <w:szCs w:val="24"/>
        </w:rPr>
        <w:t xml:space="preserve">Bartholomew’s Map of 1903 shows the Order </w:t>
      </w:r>
      <w:r w:rsidR="00DC7751">
        <w:rPr>
          <w:rFonts w:ascii="Arial" w:hAnsi="Arial" w:cs="Arial"/>
          <w:sz w:val="24"/>
          <w:szCs w:val="24"/>
        </w:rPr>
        <w:t>R</w:t>
      </w:r>
      <w:r w:rsidRPr="00BE42F1">
        <w:rPr>
          <w:rFonts w:ascii="Arial" w:hAnsi="Arial" w:cs="Arial"/>
          <w:sz w:val="24"/>
          <w:szCs w:val="24"/>
        </w:rPr>
        <w:t>oute as a ‘secondary road and good’, albeit this was later downgraded to ‘inferior road’ in the 1921 version of the map.</w:t>
      </w:r>
    </w:p>
    <w:p w14:paraId="7E9CED06" w14:textId="77777777" w:rsidR="00612719" w:rsidRPr="00BE42F1" w:rsidRDefault="00612719" w:rsidP="00612719">
      <w:pPr>
        <w:pStyle w:val="Style1"/>
        <w:rPr>
          <w:rFonts w:ascii="Arial" w:hAnsi="Arial" w:cs="Arial"/>
          <w:sz w:val="24"/>
          <w:szCs w:val="24"/>
        </w:rPr>
      </w:pPr>
      <w:r w:rsidRPr="00BE42F1">
        <w:rPr>
          <w:rFonts w:ascii="Arial" w:hAnsi="Arial" w:cs="Arial"/>
          <w:sz w:val="24"/>
          <w:szCs w:val="24"/>
        </w:rPr>
        <w:t>The Order Route is clearly shown on the OS</w:t>
      </w:r>
      <w:r>
        <w:rPr>
          <w:rFonts w:ascii="Arial" w:hAnsi="Arial" w:cs="Arial"/>
          <w:sz w:val="24"/>
          <w:szCs w:val="24"/>
        </w:rPr>
        <w:t xml:space="preserve"> </w:t>
      </w:r>
      <w:r w:rsidRPr="00BE42F1">
        <w:rPr>
          <w:rFonts w:ascii="Arial" w:hAnsi="Arial" w:cs="Arial"/>
          <w:sz w:val="24"/>
          <w:szCs w:val="24"/>
        </w:rPr>
        <w:t xml:space="preserve">Map of England &amp; Wales: Norfolk Sheet of 1906, where it is shown as a pecked line between Newton Mill and a group of buildings that includes what is now the property known as ‘Byways’. The Order Route is again shown linking to a route having the same alignment as what is now Restricted Byway No.3. </w:t>
      </w:r>
    </w:p>
    <w:p w14:paraId="653E0BF8" w14:textId="6229C69B" w:rsidR="00612719" w:rsidRPr="00BE42F1" w:rsidRDefault="00612719" w:rsidP="00612719">
      <w:pPr>
        <w:pStyle w:val="Style1"/>
        <w:rPr>
          <w:rFonts w:ascii="Arial" w:hAnsi="Arial" w:cs="Arial"/>
          <w:sz w:val="24"/>
          <w:szCs w:val="24"/>
        </w:rPr>
      </w:pPr>
      <w:r w:rsidRPr="00BE42F1">
        <w:rPr>
          <w:rFonts w:ascii="Arial" w:hAnsi="Arial" w:cs="Arial"/>
          <w:sz w:val="24"/>
          <w:szCs w:val="24"/>
        </w:rPr>
        <w:t>The Finance Act map shows the majority of the Order Route as uncoloured, one possibility being that it could have been regarded as a public highway at that time. That part of the route directly adjoining Newton Mill is shown coloured. The applicant suggests that one possible explanation for this might be because a large deduction was claimed in relation to Rights of Common in relation to Newton Heath, such that the then landowner may have considered that claiming a deduction for residual sporting rights was not worthwhile. NCC consider that this may have been a drafting error. In any event, I have difficult</w:t>
      </w:r>
      <w:r w:rsidR="00B1287C">
        <w:rPr>
          <w:rFonts w:ascii="Arial" w:hAnsi="Arial" w:cs="Arial"/>
          <w:sz w:val="24"/>
          <w:szCs w:val="24"/>
        </w:rPr>
        <w:t>y</w:t>
      </w:r>
      <w:r w:rsidRPr="00BE42F1">
        <w:rPr>
          <w:rFonts w:ascii="Arial" w:hAnsi="Arial" w:cs="Arial"/>
          <w:sz w:val="24"/>
          <w:szCs w:val="24"/>
        </w:rPr>
        <w:t xml:space="preserve"> in reconciling why only a small portion of the route is not subject to deductions whereas the vast majority is. On balance, I consider it more likely than not that the Order Route formed part of a public highway at that time.</w:t>
      </w:r>
    </w:p>
    <w:p w14:paraId="185E0EA0" w14:textId="77777777" w:rsidR="00612719" w:rsidRPr="00BE42F1" w:rsidRDefault="00612719" w:rsidP="00612719">
      <w:pPr>
        <w:pStyle w:val="Style1"/>
        <w:rPr>
          <w:rFonts w:ascii="Arial" w:hAnsi="Arial" w:cs="Arial"/>
          <w:sz w:val="24"/>
          <w:szCs w:val="24"/>
        </w:rPr>
      </w:pPr>
      <w:r w:rsidRPr="00BE42F1">
        <w:rPr>
          <w:rFonts w:ascii="Arial" w:hAnsi="Arial" w:cs="Arial"/>
          <w:sz w:val="24"/>
          <w:szCs w:val="24"/>
        </w:rPr>
        <w:t>The map prepared for the 1941 – 1943 National Farm Survey shows the Order Route as uncoloured. Whilst this does not provide evidence of the status of the Order Route, it does show that the route did not form part of the adjoining farmland.</w:t>
      </w:r>
    </w:p>
    <w:p w14:paraId="6B63C852" w14:textId="1453564A" w:rsidR="00612719" w:rsidRPr="00BE42F1" w:rsidRDefault="00612719" w:rsidP="00612719">
      <w:pPr>
        <w:pStyle w:val="Style1"/>
        <w:rPr>
          <w:rFonts w:ascii="Arial" w:hAnsi="Arial" w:cs="Arial"/>
          <w:sz w:val="24"/>
          <w:szCs w:val="24"/>
        </w:rPr>
      </w:pPr>
      <w:r w:rsidRPr="00BE42F1">
        <w:rPr>
          <w:rFonts w:ascii="Arial" w:hAnsi="Arial" w:cs="Arial"/>
          <w:sz w:val="24"/>
          <w:szCs w:val="24"/>
        </w:rPr>
        <w:t xml:space="preserve">An aerial photograph taken in 1946 shows the Order Route as a single entity on the same alignment as now existing and of consistent width. Whilst this again does not provide evidence of the status of the Order Route, it does clearly show </w:t>
      </w:r>
      <w:r w:rsidR="00B1287C">
        <w:rPr>
          <w:rFonts w:ascii="Arial" w:hAnsi="Arial" w:cs="Arial"/>
          <w:sz w:val="24"/>
          <w:szCs w:val="24"/>
        </w:rPr>
        <w:t xml:space="preserve">that </w:t>
      </w:r>
      <w:r w:rsidRPr="00BE42F1">
        <w:rPr>
          <w:rFonts w:ascii="Arial" w:hAnsi="Arial" w:cs="Arial"/>
          <w:sz w:val="24"/>
          <w:szCs w:val="24"/>
        </w:rPr>
        <w:t xml:space="preserve">the Order Route existed as a physical feature on that date. </w:t>
      </w:r>
    </w:p>
    <w:p w14:paraId="6E08D478" w14:textId="77777777" w:rsidR="00612719" w:rsidRPr="00BE42F1" w:rsidRDefault="00612719" w:rsidP="00612719">
      <w:pPr>
        <w:pStyle w:val="Style1"/>
        <w:rPr>
          <w:rFonts w:ascii="Arial" w:hAnsi="Arial" w:cs="Arial"/>
          <w:sz w:val="24"/>
          <w:szCs w:val="24"/>
        </w:rPr>
      </w:pPr>
      <w:r w:rsidRPr="00BE42F1">
        <w:rPr>
          <w:rFonts w:ascii="Arial" w:hAnsi="Arial" w:cs="Arial"/>
          <w:sz w:val="24"/>
          <w:szCs w:val="24"/>
        </w:rPr>
        <w:t>The Order Route appears on the Ordnance Survey 1:25000 Map of 1955 as a pecked line. In contrast, the remainder of what is now Restricted Byway No.3 is shown on this map as a solid line.</w:t>
      </w:r>
    </w:p>
    <w:p w14:paraId="63CBE1F9" w14:textId="77777777" w:rsidR="00612719" w:rsidRDefault="00612719" w:rsidP="00612719">
      <w:pPr>
        <w:pStyle w:val="Style1"/>
        <w:rPr>
          <w:rFonts w:ascii="Arial" w:hAnsi="Arial" w:cs="Arial"/>
          <w:sz w:val="24"/>
          <w:szCs w:val="24"/>
        </w:rPr>
      </w:pPr>
      <w:r w:rsidRPr="00BE42F1">
        <w:rPr>
          <w:rFonts w:ascii="Arial" w:hAnsi="Arial" w:cs="Arial"/>
          <w:sz w:val="24"/>
          <w:szCs w:val="24"/>
        </w:rPr>
        <w:t xml:space="preserve">In summary, </w:t>
      </w:r>
      <w:proofErr w:type="gramStart"/>
      <w:r w:rsidRPr="00BE42F1">
        <w:rPr>
          <w:rFonts w:ascii="Arial" w:hAnsi="Arial" w:cs="Arial"/>
          <w:sz w:val="24"/>
          <w:szCs w:val="24"/>
        </w:rPr>
        <w:t>overall</w:t>
      </w:r>
      <w:proofErr w:type="gramEnd"/>
      <w:r w:rsidRPr="00BE42F1">
        <w:rPr>
          <w:rFonts w:ascii="Arial" w:hAnsi="Arial" w:cs="Arial"/>
          <w:sz w:val="24"/>
          <w:szCs w:val="24"/>
        </w:rPr>
        <w:t xml:space="preserve"> the documentary evidence supports the </w:t>
      </w:r>
      <w:r>
        <w:rPr>
          <w:rFonts w:ascii="Arial" w:hAnsi="Arial" w:cs="Arial"/>
          <w:sz w:val="24"/>
          <w:szCs w:val="24"/>
        </w:rPr>
        <w:t>existence of</w:t>
      </w:r>
      <w:r w:rsidRPr="00BE42F1">
        <w:rPr>
          <w:rFonts w:ascii="Arial" w:hAnsi="Arial" w:cs="Arial"/>
          <w:sz w:val="24"/>
          <w:szCs w:val="24"/>
        </w:rPr>
        <w:t xml:space="preserve"> the Order Route as a physical feature since at least 1797. Both </w:t>
      </w:r>
      <w:proofErr w:type="spellStart"/>
      <w:r w:rsidRPr="00BE42F1">
        <w:rPr>
          <w:rFonts w:ascii="Arial" w:hAnsi="Arial" w:cs="Arial"/>
          <w:sz w:val="24"/>
          <w:szCs w:val="24"/>
        </w:rPr>
        <w:t>Faden’s</w:t>
      </w:r>
      <w:proofErr w:type="spellEnd"/>
      <w:r w:rsidRPr="00BE42F1">
        <w:rPr>
          <w:rFonts w:ascii="Arial" w:hAnsi="Arial" w:cs="Arial"/>
          <w:sz w:val="24"/>
          <w:szCs w:val="24"/>
        </w:rPr>
        <w:t xml:space="preserve"> 1797 map of Norfolk and Bryant’s 1826 map of Norfolk s</w:t>
      </w:r>
      <w:r>
        <w:rPr>
          <w:rFonts w:ascii="Arial" w:hAnsi="Arial" w:cs="Arial"/>
          <w:sz w:val="24"/>
          <w:szCs w:val="24"/>
        </w:rPr>
        <w:t>how</w:t>
      </w:r>
      <w:r w:rsidRPr="00BE42F1">
        <w:rPr>
          <w:rFonts w:ascii="Arial" w:hAnsi="Arial" w:cs="Arial"/>
          <w:sz w:val="24"/>
          <w:szCs w:val="24"/>
        </w:rPr>
        <w:t xml:space="preserve"> that the Order Route was a public carriageway of some description, as does Bartholomew’s Map of 1903. The 1838 Tithe Map, and to a lesser extent the Finance Act Map, also indicate that. Consequently, on the balance of probability, I conclude that the documentary evidence </w:t>
      </w:r>
      <w:r>
        <w:rPr>
          <w:rFonts w:ascii="Arial" w:hAnsi="Arial" w:cs="Arial"/>
          <w:sz w:val="24"/>
          <w:szCs w:val="24"/>
        </w:rPr>
        <w:t xml:space="preserve">is </w:t>
      </w:r>
      <w:proofErr w:type="gramStart"/>
      <w:r>
        <w:rPr>
          <w:rFonts w:ascii="Arial" w:hAnsi="Arial" w:cs="Arial"/>
          <w:sz w:val="24"/>
          <w:szCs w:val="24"/>
        </w:rPr>
        <w:t>in itself sufficient</w:t>
      </w:r>
      <w:proofErr w:type="gramEnd"/>
      <w:r>
        <w:rPr>
          <w:rFonts w:ascii="Arial" w:hAnsi="Arial" w:cs="Arial"/>
          <w:sz w:val="24"/>
          <w:szCs w:val="24"/>
        </w:rPr>
        <w:t xml:space="preserve"> to </w:t>
      </w:r>
      <w:r w:rsidRPr="00BE42F1">
        <w:rPr>
          <w:rFonts w:ascii="Arial" w:hAnsi="Arial" w:cs="Arial"/>
          <w:sz w:val="24"/>
          <w:szCs w:val="24"/>
        </w:rPr>
        <w:t>s</w:t>
      </w:r>
      <w:r>
        <w:rPr>
          <w:rFonts w:ascii="Arial" w:hAnsi="Arial" w:cs="Arial"/>
          <w:sz w:val="24"/>
          <w:szCs w:val="24"/>
        </w:rPr>
        <w:t xml:space="preserve">how </w:t>
      </w:r>
      <w:r w:rsidRPr="00BE42F1">
        <w:rPr>
          <w:rFonts w:ascii="Arial" w:hAnsi="Arial" w:cs="Arial"/>
          <w:sz w:val="24"/>
          <w:szCs w:val="24"/>
        </w:rPr>
        <w:t xml:space="preserve">that the Order Route </w:t>
      </w:r>
      <w:r>
        <w:rPr>
          <w:rFonts w:ascii="Arial" w:hAnsi="Arial" w:cs="Arial"/>
          <w:sz w:val="24"/>
          <w:szCs w:val="24"/>
        </w:rPr>
        <w:t>h</w:t>
      </w:r>
      <w:r w:rsidRPr="00BE42F1">
        <w:rPr>
          <w:rFonts w:ascii="Arial" w:hAnsi="Arial" w:cs="Arial"/>
          <w:sz w:val="24"/>
          <w:szCs w:val="24"/>
        </w:rPr>
        <w:t xml:space="preserve">as </w:t>
      </w:r>
      <w:r>
        <w:rPr>
          <w:rFonts w:ascii="Arial" w:hAnsi="Arial" w:cs="Arial"/>
          <w:sz w:val="24"/>
          <w:szCs w:val="24"/>
        </w:rPr>
        <w:t xml:space="preserve">been </w:t>
      </w:r>
      <w:r w:rsidRPr="00BE42F1">
        <w:rPr>
          <w:rFonts w:ascii="Arial" w:hAnsi="Arial" w:cs="Arial"/>
          <w:sz w:val="24"/>
          <w:szCs w:val="24"/>
        </w:rPr>
        <w:t xml:space="preserve">a public carriageway </w:t>
      </w:r>
      <w:r>
        <w:rPr>
          <w:rFonts w:ascii="Arial" w:hAnsi="Arial" w:cs="Arial"/>
          <w:sz w:val="24"/>
          <w:szCs w:val="24"/>
        </w:rPr>
        <w:t>since at least 1797</w:t>
      </w:r>
      <w:r w:rsidRPr="00BE42F1">
        <w:rPr>
          <w:rFonts w:ascii="Arial" w:hAnsi="Arial" w:cs="Arial"/>
          <w:sz w:val="24"/>
          <w:szCs w:val="24"/>
        </w:rPr>
        <w:t>.</w:t>
      </w:r>
    </w:p>
    <w:p w14:paraId="2C339BF3" w14:textId="01437C90" w:rsidR="006C594F" w:rsidRPr="00BE42F1" w:rsidRDefault="006C594F" w:rsidP="00612719">
      <w:pPr>
        <w:pStyle w:val="Style1"/>
        <w:rPr>
          <w:rFonts w:ascii="Arial" w:hAnsi="Arial" w:cs="Arial"/>
          <w:sz w:val="24"/>
          <w:szCs w:val="24"/>
        </w:rPr>
      </w:pPr>
      <w:r>
        <w:rPr>
          <w:rFonts w:ascii="Arial" w:hAnsi="Arial" w:cs="Arial"/>
          <w:sz w:val="24"/>
          <w:szCs w:val="24"/>
        </w:rPr>
        <w:lastRenderedPageBreak/>
        <w:t>For completeness, I go on to consider the evidence of use</w:t>
      </w:r>
      <w:r w:rsidR="00E671E7">
        <w:rPr>
          <w:rFonts w:ascii="Arial" w:hAnsi="Arial" w:cs="Arial"/>
          <w:sz w:val="24"/>
          <w:szCs w:val="24"/>
        </w:rPr>
        <w:t xml:space="preserve"> by the public</w:t>
      </w:r>
      <w:r>
        <w:rPr>
          <w:rFonts w:ascii="Arial" w:hAnsi="Arial" w:cs="Arial"/>
          <w:sz w:val="24"/>
          <w:szCs w:val="24"/>
        </w:rPr>
        <w:t>.</w:t>
      </w:r>
    </w:p>
    <w:p w14:paraId="1B64B210" w14:textId="398E527E" w:rsidR="00636F9E" w:rsidRPr="009A01AB" w:rsidRDefault="009A01AB" w:rsidP="009A01AB">
      <w:pPr>
        <w:tabs>
          <w:tab w:val="left" w:pos="630"/>
          <w:tab w:val="left" w:pos="851"/>
        </w:tabs>
        <w:spacing w:before="180"/>
        <w:ind w:left="142"/>
        <w:rPr>
          <w:rFonts w:ascii="Arial" w:hAnsi="Arial" w:cs="Arial"/>
          <w:b/>
          <w:bCs/>
          <w:iCs/>
          <w:sz w:val="24"/>
          <w:szCs w:val="24"/>
        </w:rPr>
      </w:pPr>
      <w:r>
        <w:rPr>
          <w:rFonts w:ascii="Arial" w:hAnsi="Arial" w:cs="Arial"/>
          <w:b/>
          <w:bCs/>
          <w:i/>
          <w:sz w:val="24"/>
          <w:szCs w:val="24"/>
        </w:rPr>
        <w:t xml:space="preserve">      </w:t>
      </w:r>
      <w:r w:rsidR="00636F9E" w:rsidRPr="009A01AB">
        <w:rPr>
          <w:rFonts w:ascii="Arial" w:hAnsi="Arial" w:cs="Arial"/>
          <w:b/>
          <w:bCs/>
          <w:iCs/>
          <w:sz w:val="24"/>
          <w:szCs w:val="24"/>
        </w:rPr>
        <w:t>Statutor</w:t>
      </w:r>
      <w:r w:rsidRPr="009A01AB">
        <w:rPr>
          <w:rFonts w:ascii="Arial" w:hAnsi="Arial" w:cs="Arial"/>
          <w:b/>
          <w:bCs/>
          <w:iCs/>
          <w:sz w:val="24"/>
          <w:szCs w:val="24"/>
        </w:rPr>
        <w:t>y Dedication</w:t>
      </w:r>
    </w:p>
    <w:p w14:paraId="4CAF4B7D" w14:textId="194BD106" w:rsidR="005B165A" w:rsidRPr="00BE42F1" w:rsidRDefault="009A01AB" w:rsidP="005B165A">
      <w:pPr>
        <w:tabs>
          <w:tab w:val="left" w:pos="630"/>
          <w:tab w:val="left" w:pos="851"/>
        </w:tabs>
        <w:spacing w:before="180"/>
        <w:ind w:left="432"/>
        <w:rPr>
          <w:rFonts w:ascii="Arial" w:hAnsi="Arial" w:cs="Arial"/>
          <w:b/>
          <w:bCs/>
          <w:i/>
          <w:sz w:val="24"/>
          <w:szCs w:val="24"/>
        </w:rPr>
      </w:pPr>
      <w:r>
        <w:rPr>
          <w:rFonts w:ascii="Arial" w:hAnsi="Arial" w:cs="Arial"/>
          <w:b/>
          <w:bCs/>
          <w:i/>
          <w:sz w:val="24"/>
          <w:szCs w:val="24"/>
        </w:rPr>
        <w:t xml:space="preserve">  </w:t>
      </w:r>
      <w:r w:rsidR="005B165A" w:rsidRPr="00BE42F1">
        <w:rPr>
          <w:rFonts w:ascii="Arial" w:hAnsi="Arial" w:cs="Arial"/>
          <w:b/>
          <w:bCs/>
          <w:i/>
          <w:sz w:val="24"/>
          <w:szCs w:val="24"/>
        </w:rPr>
        <w:t>Bringing into question</w:t>
      </w:r>
    </w:p>
    <w:p w14:paraId="539E5AD6" w14:textId="489AD11D" w:rsidR="00B63BF7" w:rsidRPr="00BE42F1" w:rsidRDefault="00C81DE8" w:rsidP="005B165A">
      <w:pPr>
        <w:pStyle w:val="Style1"/>
        <w:rPr>
          <w:rFonts w:ascii="Arial" w:hAnsi="Arial" w:cs="Arial"/>
          <w:sz w:val="24"/>
          <w:szCs w:val="24"/>
        </w:rPr>
      </w:pPr>
      <w:r w:rsidRPr="00BE42F1">
        <w:rPr>
          <w:rFonts w:ascii="Arial" w:hAnsi="Arial" w:cs="Arial"/>
          <w:sz w:val="24"/>
          <w:szCs w:val="24"/>
        </w:rPr>
        <w:t>The date of effective challenge must b</w:t>
      </w:r>
      <w:r w:rsidR="003E4DC4" w:rsidRPr="00BE42F1">
        <w:rPr>
          <w:rFonts w:ascii="Arial" w:hAnsi="Arial" w:cs="Arial"/>
          <w:sz w:val="24"/>
          <w:szCs w:val="24"/>
        </w:rPr>
        <w:t xml:space="preserve">e </w:t>
      </w:r>
      <w:r w:rsidR="00B53280">
        <w:rPr>
          <w:rFonts w:ascii="Arial" w:hAnsi="Arial" w:cs="Arial"/>
          <w:sz w:val="24"/>
          <w:szCs w:val="24"/>
        </w:rPr>
        <w:t>taken</w:t>
      </w:r>
      <w:r w:rsidR="00636B7D" w:rsidRPr="00BE42F1">
        <w:rPr>
          <w:rFonts w:ascii="Arial" w:hAnsi="Arial" w:cs="Arial"/>
          <w:sz w:val="24"/>
          <w:szCs w:val="24"/>
        </w:rPr>
        <w:t xml:space="preserve"> as </w:t>
      </w:r>
      <w:r w:rsidR="003E4DC4" w:rsidRPr="00BE42F1">
        <w:rPr>
          <w:rFonts w:ascii="Arial" w:hAnsi="Arial" w:cs="Arial"/>
          <w:sz w:val="24"/>
          <w:szCs w:val="24"/>
        </w:rPr>
        <w:t>the date on which the right to use the way in question is challenged</w:t>
      </w:r>
      <w:r w:rsidRPr="00BE42F1">
        <w:rPr>
          <w:rFonts w:ascii="Arial" w:hAnsi="Arial" w:cs="Arial"/>
          <w:sz w:val="24"/>
          <w:szCs w:val="24"/>
        </w:rPr>
        <w:t xml:space="preserve"> </w:t>
      </w:r>
      <w:r w:rsidR="00636B7D" w:rsidRPr="00BE42F1">
        <w:rPr>
          <w:rFonts w:ascii="Arial" w:hAnsi="Arial" w:cs="Arial"/>
          <w:sz w:val="24"/>
          <w:szCs w:val="24"/>
        </w:rPr>
        <w:t xml:space="preserve">in </w:t>
      </w:r>
      <w:r w:rsidR="00DF0615" w:rsidRPr="00BE42F1">
        <w:rPr>
          <w:rFonts w:ascii="Arial" w:hAnsi="Arial" w:cs="Arial"/>
          <w:sz w:val="24"/>
          <w:szCs w:val="24"/>
        </w:rPr>
        <w:t xml:space="preserve">such a manner that </w:t>
      </w:r>
      <w:r w:rsidRPr="00BE42F1">
        <w:rPr>
          <w:rFonts w:ascii="Arial" w:hAnsi="Arial" w:cs="Arial"/>
          <w:sz w:val="24"/>
          <w:szCs w:val="24"/>
        </w:rPr>
        <w:t>it brings home to a significant proportion of those using the way that</w:t>
      </w:r>
      <w:r w:rsidR="00B53389" w:rsidRPr="00BE42F1">
        <w:rPr>
          <w:rFonts w:ascii="Arial" w:hAnsi="Arial" w:cs="Arial"/>
          <w:sz w:val="24"/>
          <w:szCs w:val="24"/>
        </w:rPr>
        <w:t xml:space="preserve"> their right to do so is being </w:t>
      </w:r>
      <w:r w:rsidR="0010082D" w:rsidRPr="00BE42F1">
        <w:rPr>
          <w:rFonts w:ascii="Arial" w:hAnsi="Arial" w:cs="Arial"/>
          <w:sz w:val="24"/>
          <w:szCs w:val="24"/>
        </w:rPr>
        <w:t xml:space="preserve">challenged. </w:t>
      </w:r>
      <w:r w:rsidR="000D001D" w:rsidRPr="00BE42F1">
        <w:rPr>
          <w:rFonts w:ascii="Arial" w:hAnsi="Arial" w:cs="Arial"/>
          <w:sz w:val="24"/>
          <w:szCs w:val="24"/>
        </w:rPr>
        <w:t xml:space="preserve">It is therefore necessary to consider when </w:t>
      </w:r>
      <w:r w:rsidR="00E91A3D" w:rsidRPr="00BE42F1">
        <w:rPr>
          <w:rFonts w:ascii="Arial" w:hAnsi="Arial" w:cs="Arial"/>
          <w:sz w:val="24"/>
          <w:szCs w:val="24"/>
        </w:rPr>
        <w:t xml:space="preserve">the right to use the way as </w:t>
      </w:r>
      <w:r w:rsidR="004F60A6" w:rsidRPr="00BE42F1">
        <w:rPr>
          <w:rFonts w:ascii="Arial" w:hAnsi="Arial" w:cs="Arial"/>
          <w:sz w:val="24"/>
          <w:szCs w:val="24"/>
        </w:rPr>
        <w:t xml:space="preserve">a Restricted </w:t>
      </w:r>
      <w:r w:rsidR="00377FB1" w:rsidRPr="00BE42F1">
        <w:rPr>
          <w:rFonts w:ascii="Arial" w:hAnsi="Arial" w:cs="Arial"/>
          <w:sz w:val="24"/>
          <w:szCs w:val="24"/>
        </w:rPr>
        <w:t>Byway</w:t>
      </w:r>
      <w:r w:rsidR="00E91A3D" w:rsidRPr="00BE42F1">
        <w:rPr>
          <w:rFonts w:ascii="Arial" w:hAnsi="Arial" w:cs="Arial"/>
          <w:sz w:val="24"/>
          <w:szCs w:val="24"/>
        </w:rPr>
        <w:t xml:space="preserve"> was brought into question. </w:t>
      </w:r>
    </w:p>
    <w:p w14:paraId="304BDB46" w14:textId="058CC2E1" w:rsidR="00807672" w:rsidRPr="00BE42F1" w:rsidRDefault="00C45799" w:rsidP="009374E2">
      <w:pPr>
        <w:pStyle w:val="Style1"/>
        <w:rPr>
          <w:rFonts w:ascii="Arial" w:hAnsi="Arial" w:cs="Arial"/>
          <w:sz w:val="24"/>
          <w:szCs w:val="24"/>
        </w:rPr>
      </w:pPr>
      <w:r w:rsidRPr="00BE42F1">
        <w:rPr>
          <w:rFonts w:ascii="Arial" w:hAnsi="Arial" w:cs="Arial"/>
          <w:sz w:val="24"/>
          <w:szCs w:val="24"/>
        </w:rPr>
        <w:t>In</w:t>
      </w:r>
      <w:r w:rsidR="00A7384D" w:rsidRPr="00BE42F1">
        <w:rPr>
          <w:rFonts w:ascii="Arial" w:hAnsi="Arial" w:cs="Arial"/>
          <w:sz w:val="24"/>
          <w:szCs w:val="24"/>
        </w:rPr>
        <w:t xml:space="preserve"> </w:t>
      </w:r>
      <w:r w:rsidRPr="00BE42F1">
        <w:rPr>
          <w:rFonts w:ascii="Arial" w:hAnsi="Arial" w:cs="Arial"/>
          <w:sz w:val="24"/>
          <w:szCs w:val="24"/>
        </w:rPr>
        <w:t xml:space="preserve">1999, </w:t>
      </w:r>
      <w:r w:rsidR="00231E03" w:rsidRPr="00BE42F1">
        <w:rPr>
          <w:rFonts w:ascii="Arial" w:hAnsi="Arial" w:cs="Arial"/>
          <w:sz w:val="24"/>
          <w:szCs w:val="24"/>
        </w:rPr>
        <w:t>two sets of posts were erected</w:t>
      </w:r>
      <w:r w:rsidR="001F2877" w:rsidRPr="00BE42F1">
        <w:rPr>
          <w:rFonts w:ascii="Arial" w:hAnsi="Arial" w:cs="Arial"/>
          <w:sz w:val="24"/>
          <w:szCs w:val="24"/>
        </w:rPr>
        <w:t xml:space="preserve"> </w:t>
      </w:r>
      <w:r w:rsidR="00415D84" w:rsidRPr="00BE42F1">
        <w:rPr>
          <w:rFonts w:ascii="Arial" w:hAnsi="Arial" w:cs="Arial"/>
          <w:sz w:val="24"/>
          <w:szCs w:val="24"/>
        </w:rPr>
        <w:t xml:space="preserve">across the way </w:t>
      </w:r>
      <w:r w:rsidR="001F2877" w:rsidRPr="00BE42F1">
        <w:rPr>
          <w:rFonts w:ascii="Arial" w:hAnsi="Arial" w:cs="Arial"/>
          <w:sz w:val="24"/>
          <w:szCs w:val="24"/>
        </w:rPr>
        <w:t xml:space="preserve">by the then </w:t>
      </w:r>
      <w:r w:rsidR="008429D5" w:rsidRPr="00BE42F1">
        <w:rPr>
          <w:rFonts w:ascii="Arial" w:hAnsi="Arial" w:cs="Arial"/>
          <w:sz w:val="24"/>
          <w:szCs w:val="24"/>
        </w:rPr>
        <w:t>landowner of the property known as ‘Byways</w:t>
      </w:r>
      <w:r w:rsidR="002557ED" w:rsidRPr="00BE42F1">
        <w:rPr>
          <w:rFonts w:ascii="Arial" w:hAnsi="Arial" w:cs="Arial"/>
          <w:sz w:val="24"/>
          <w:szCs w:val="24"/>
        </w:rPr>
        <w:t>’</w:t>
      </w:r>
      <w:r w:rsidR="005C042F" w:rsidRPr="00BE42F1">
        <w:rPr>
          <w:rFonts w:ascii="Arial" w:hAnsi="Arial" w:cs="Arial"/>
          <w:sz w:val="24"/>
          <w:szCs w:val="24"/>
        </w:rPr>
        <w:t>.</w:t>
      </w:r>
      <w:r w:rsidR="00CD6C42" w:rsidRPr="00BE42F1">
        <w:rPr>
          <w:rFonts w:ascii="Arial" w:hAnsi="Arial" w:cs="Arial"/>
          <w:sz w:val="24"/>
          <w:szCs w:val="24"/>
        </w:rPr>
        <w:t xml:space="preserve"> </w:t>
      </w:r>
      <w:r w:rsidR="00983156" w:rsidRPr="00BE42F1">
        <w:rPr>
          <w:rFonts w:ascii="Arial" w:hAnsi="Arial" w:cs="Arial"/>
          <w:sz w:val="24"/>
          <w:szCs w:val="24"/>
        </w:rPr>
        <w:t xml:space="preserve">One set </w:t>
      </w:r>
      <w:r w:rsidR="002719B5" w:rsidRPr="00BE42F1">
        <w:rPr>
          <w:rFonts w:ascii="Arial" w:hAnsi="Arial" w:cs="Arial"/>
          <w:sz w:val="24"/>
          <w:szCs w:val="24"/>
        </w:rPr>
        <w:t>wa</w:t>
      </w:r>
      <w:r w:rsidR="00983156" w:rsidRPr="00BE42F1">
        <w:rPr>
          <w:rFonts w:ascii="Arial" w:hAnsi="Arial" w:cs="Arial"/>
          <w:sz w:val="24"/>
          <w:szCs w:val="24"/>
        </w:rPr>
        <w:t>s</w:t>
      </w:r>
      <w:r w:rsidR="00C55641" w:rsidRPr="00BE42F1">
        <w:rPr>
          <w:rFonts w:ascii="Arial" w:hAnsi="Arial" w:cs="Arial"/>
          <w:sz w:val="24"/>
          <w:szCs w:val="24"/>
        </w:rPr>
        <w:t>,</w:t>
      </w:r>
      <w:r w:rsidR="00CF02F4" w:rsidRPr="00BE42F1">
        <w:rPr>
          <w:rFonts w:ascii="Arial" w:hAnsi="Arial" w:cs="Arial"/>
          <w:sz w:val="24"/>
          <w:szCs w:val="24"/>
        </w:rPr>
        <w:t xml:space="preserve"> </w:t>
      </w:r>
      <w:r w:rsidR="00BC3CEB" w:rsidRPr="00BE42F1">
        <w:rPr>
          <w:rFonts w:ascii="Arial" w:hAnsi="Arial" w:cs="Arial"/>
          <w:sz w:val="24"/>
          <w:szCs w:val="24"/>
        </w:rPr>
        <w:t>and still is</w:t>
      </w:r>
      <w:r w:rsidR="00CF02F4" w:rsidRPr="00BE42F1">
        <w:rPr>
          <w:rFonts w:ascii="Arial" w:hAnsi="Arial" w:cs="Arial"/>
          <w:sz w:val="24"/>
          <w:szCs w:val="24"/>
        </w:rPr>
        <w:t xml:space="preserve">, </w:t>
      </w:r>
      <w:r w:rsidR="006A4740" w:rsidRPr="00BE42F1">
        <w:rPr>
          <w:rFonts w:ascii="Arial" w:hAnsi="Arial" w:cs="Arial"/>
          <w:sz w:val="24"/>
          <w:szCs w:val="24"/>
        </w:rPr>
        <w:t>positioned</w:t>
      </w:r>
      <w:r w:rsidR="00983156" w:rsidRPr="00BE42F1">
        <w:rPr>
          <w:rFonts w:ascii="Arial" w:hAnsi="Arial" w:cs="Arial"/>
          <w:sz w:val="24"/>
          <w:szCs w:val="24"/>
        </w:rPr>
        <w:t xml:space="preserve"> </w:t>
      </w:r>
      <w:r w:rsidR="002719B5" w:rsidRPr="00BE42F1">
        <w:rPr>
          <w:rFonts w:ascii="Arial" w:hAnsi="Arial" w:cs="Arial"/>
          <w:sz w:val="24"/>
          <w:szCs w:val="24"/>
        </w:rPr>
        <w:t>across RB3</w:t>
      </w:r>
      <w:r w:rsidR="00AF633B" w:rsidRPr="00BE42F1">
        <w:rPr>
          <w:rFonts w:ascii="Arial" w:hAnsi="Arial" w:cs="Arial"/>
          <w:sz w:val="24"/>
          <w:szCs w:val="24"/>
        </w:rPr>
        <w:t xml:space="preserve">, just </w:t>
      </w:r>
      <w:r w:rsidR="005B2CF1" w:rsidRPr="00BE42F1">
        <w:rPr>
          <w:rFonts w:ascii="Arial" w:hAnsi="Arial" w:cs="Arial"/>
          <w:sz w:val="24"/>
          <w:szCs w:val="24"/>
        </w:rPr>
        <w:t xml:space="preserve">to </w:t>
      </w:r>
      <w:r w:rsidR="00AF633B" w:rsidRPr="00BE42F1">
        <w:rPr>
          <w:rFonts w:ascii="Arial" w:hAnsi="Arial" w:cs="Arial"/>
          <w:sz w:val="24"/>
          <w:szCs w:val="24"/>
        </w:rPr>
        <w:t>the east of ‘Byways’</w:t>
      </w:r>
      <w:r w:rsidR="009262A8" w:rsidRPr="00BE42F1">
        <w:rPr>
          <w:rFonts w:ascii="Arial" w:hAnsi="Arial" w:cs="Arial"/>
          <w:sz w:val="24"/>
          <w:szCs w:val="24"/>
        </w:rPr>
        <w:t xml:space="preserve"> (according to maps produced by NCC)</w:t>
      </w:r>
      <w:r w:rsidR="00AF633B" w:rsidRPr="00BE42F1">
        <w:rPr>
          <w:rFonts w:ascii="Arial" w:hAnsi="Arial" w:cs="Arial"/>
          <w:sz w:val="24"/>
          <w:szCs w:val="24"/>
        </w:rPr>
        <w:t xml:space="preserve">. </w:t>
      </w:r>
      <w:r w:rsidR="005C1C65" w:rsidRPr="00BE42F1">
        <w:rPr>
          <w:rFonts w:ascii="Arial" w:hAnsi="Arial" w:cs="Arial"/>
          <w:sz w:val="24"/>
          <w:szCs w:val="24"/>
        </w:rPr>
        <w:t>Th</w:t>
      </w:r>
      <w:r w:rsidR="000368A0" w:rsidRPr="00BE42F1">
        <w:rPr>
          <w:rFonts w:ascii="Arial" w:hAnsi="Arial" w:cs="Arial"/>
          <w:sz w:val="24"/>
          <w:szCs w:val="24"/>
        </w:rPr>
        <w:t>e placing of these posts</w:t>
      </w:r>
      <w:r w:rsidR="005C1C65" w:rsidRPr="00BE42F1">
        <w:rPr>
          <w:rFonts w:ascii="Arial" w:hAnsi="Arial" w:cs="Arial"/>
          <w:sz w:val="24"/>
          <w:szCs w:val="24"/>
        </w:rPr>
        <w:t xml:space="preserve"> </w:t>
      </w:r>
      <w:r w:rsidR="00B22AB1">
        <w:rPr>
          <w:rFonts w:ascii="Arial" w:hAnsi="Arial" w:cs="Arial"/>
          <w:sz w:val="24"/>
          <w:szCs w:val="24"/>
        </w:rPr>
        <w:t>amounted</w:t>
      </w:r>
      <w:r w:rsidR="005C1C65" w:rsidRPr="00BE42F1">
        <w:rPr>
          <w:rFonts w:ascii="Arial" w:hAnsi="Arial" w:cs="Arial"/>
          <w:sz w:val="24"/>
          <w:szCs w:val="24"/>
        </w:rPr>
        <w:t xml:space="preserve"> to an obstruction to a </w:t>
      </w:r>
      <w:r w:rsidR="00B5454B">
        <w:rPr>
          <w:rFonts w:ascii="Arial" w:hAnsi="Arial" w:cs="Arial"/>
          <w:sz w:val="24"/>
          <w:szCs w:val="24"/>
        </w:rPr>
        <w:t xml:space="preserve">recorded </w:t>
      </w:r>
      <w:r w:rsidR="005C1C65" w:rsidRPr="00BE42F1">
        <w:rPr>
          <w:rFonts w:ascii="Arial" w:hAnsi="Arial" w:cs="Arial"/>
          <w:sz w:val="24"/>
          <w:szCs w:val="24"/>
        </w:rPr>
        <w:t xml:space="preserve">Restricted Byway </w:t>
      </w:r>
      <w:r w:rsidR="002C153B" w:rsidRPr="00BE42F1">
        <w:rPr>
          <w:rFonts w:ascii="Arial" w:hAnsi="Arial" w:cs="Arial"/>
          <w:sz w:val="24"/>
          <w:szCs w:val="24"/>
        </w:rPr>
        <w:t>(RB3) and therefore did not bring</w:t>
      </w:r>
      <w:r w:rsidR="00807672" w:rsidRPr="00BE42F1">
        <w:rPr>
          <w:rFonts w:ascii="Arial" w:hAnsi="Arial" w:cs="Arial"/>
          <w:sz w:val="24"/>
          <w:szCs w:val="24"/>
        </w:rPr>
        <w:t xml:space="preserve"> the use of the Order Route</w:t>
      </w:r>
      <w:r w:rsidR="002C153B" w:rsidRPr="00BE42F1">
        <w:rPr>
          <w:rFonts w:ascii="Arial" w:hAnsi="Arial" w:cs="Arial"/>
          <w:sz w:val="24"/>
          <w:szCs w:val="24"/>
        </w:rPr>
        <w:t xml:space="preserve"> into ques</w:t>
      </w:r>
      <w:r w:rsidR="00807672" w:rsidRPr="00BE42F1">
        <w:rPr>
          <w:rFonts w:ascii="Arial" w:hAnsi="Arial" w:cs="Arial"/>
          <w:sz w:val="24"/>
          <w:szCs w:val="24"/>
        </w:rPr>
        <w:t>tion.</w:t>
      </w:r>
    </w:p>
    <w:p w14:paraId="44A25C61" w14:textId="3FFE9A51" w:rsidR="00EC2C00" w:rsidRPr="00BE42F1" w:rsidRDefault="00807672" w:rsidP="009374E2">
      <w:pPr>
        <w:pStyle w:val="Style1"/>
        <w:rPr>
          <w:rFonts w:ascii="Arial" w:hAnsi="Arial" w:cs="Arial"/>
          <w:sz w:val="24"/>
          <w:szCs w:val="24"/>
        </w:rPr>
      </w:pPr>
      <w:r w:rsidRPr="00BE42F1">
        <w:rPr>
          <w:rFonts w:ascii="Arial" w:hAnsi="Arial" w:cs="Arial"/>
          <w:sz w:val="24"/>
          <w:szCs w:val="24"/>
        </w:rPr>
        <w:t xml:space="preserve">The other set of posts </w:t>
      </w:r>
      <w:r w:rsidR="00B030B2" w:rsidRPr="00BE42F1">
        <w:rPr>
          <w:rFonts w:ascii="Arial" w:hAnsi="Arial" w:cs="Arial"/>
          <w:sz w:val="24"/>
          <w:szCs w:val="24"/>
        </w:rPr>
        <w:t>was</w:t>
      </w:r>
      <w:r w:rsidR="00CF02F4" w:rsidRPr="00BE42F1">
        <w:rPr>
          <w:rFonts w:ascii="Arial" w:hAnsi="Arial" w:cs="Arial"/>
          <w:sz w:val="24"/>
          <w:szCs w:val="24"/>
        </w:rPr>
        <w:t xml:space="preserve">, </w:t>
      </w:r>
      <w:r w:rsidR="00B030B2" w:rsidRPr="00BE42F1">
        <w:rPr>
          <w:rFonts w:ascii="Arial" w:hAnsi="Arial" w:cs="Arial"/>
          <w:sz w:val="24"/>
          <w:szCs w:val="24"/>
        </w:rPr>
        <w:t>and still is</w:t>
      </w:r>
      <w:r w:rsidR="00BD2542" w:rsidRPr="00BE42F1">
        <w:rPr>
          <w:rFonts w:ascii="Arial" w:hAnsi="Arial" w:cs="Arial"/>
          <w:sz w:val="24"/>
          <w:szCs w:val="24"/>
        </w:rPr>
        <w:t xml:space="preserve">, </w:t>
      </w:r>
      <w:r w:rsidR="00B030B2" w:rsidRPr="00BE42F1">
        <w:rPr>
          <w:rFonts w:ascii="Arial" w:hAnsi="Arial" w:cs="Arial"/>
          <w:sz w:val="24"/>
          <w:szCs w:val="24"/>
        </w:rPr>
        <w:t>positioned</w:t>
      </w:r>
      <w:r w:rsidR="002D77DF" w:rsidRPr="00BE42F1">
        <w:rPr>
          <w:rFonts w:ascii="Arial" w:hAnsi="Arial" w:cs="Arial"/>
          <w:sz w:val="24"/>
          <w:szCs w:val="24"/>
        </w:rPr>
        <w:t xml:space="preserve"> across the Order Route</w:t>
      </w:r>
      <w:r w:rsidR="00A7562F" w:rsidRPr="00BE42F1">
        <w:rPr>
          <w:rFonts w:ascii="Arial" w:hAnsi="Arial" w:cs="Arial"/>
          <w:sz w:val="24"/>
          <w:szCs w:val="24"/>
        </w:rPr>
        <w:t xml:space="preserve"> to the west of Byways. </w:t>
      </w:r>
      <w:r w:rsidR="002719B5" w:rsidRPr="00BE42F1">
        <w:rPr>
          <w:rFonts w:ascii="Arial" w:hAnsi="Arial" w:cs="Arial"/>
          <w:sz w:val="24"/>
          <w:szCs w:val="24"/>
        </w:rPr>
        <w:t xml:space="preserve"> </w:t>
      </w:r>
      <w:r w:rsidR="00871F62" w:rsidRPr="00BE42F1">
        <w:rPr>
          <w:rFonts w:ascii="Arial" w:hAnsi="Arial" w:cs="Arial"/>
          <w:sz w:val="24"/>
          <w:szCs w:val="24"/>
        </w:rPr>
        <w:t xml:space="preserve">It is stated by </w:t>
      </w:r>
      <w:r w:rsidR="00346B64" w:rsidRPr="00BE42F1">
        <w:rPr>
          <w:rFonts w:ascii="Arial" w:hAnsi="Arial" w:cs="Arial"/>
          <w:sz w:val="24"/>
          <w:szCs w:val="24"/>
        </w:rPr>
        <w:t>Mr</w:t>
      </w:r>
      <w:r w:rsidR="009551F4" w:rsidRPr="00BE42F1">
        <w:rPr>
          <w:rFonts w:ascii="Arial" w:hAnsi="Arial" w:cs="Arial"/>
          <w:sz w:val="24"/>
          <w:szCs w:val="24"/>
        </w:rPr>
        <w:t>s</w:t>
      </w:r>
      <w:r w:rsidR="002F68A3" w:rsidRPr="00BE42F1">
        <w:rPr>
          <w:rFonts w:ascii="Arial" w:hAnsi="Arial" w:cs="Arial"/>
          <w:sz w:val="24"/>
          <w:szCs w:val="24"/>
        </w:rPr>
        <w:t xml:space="preserve"> </w:t>
      </w:r>
      <w:r w:rsidR="00346B64" w:rsidRPr="00BE42F1">
        <w:rPr>
          <w:rFonts w:ascii="Arial" w:hAnsi="Arial" w:cs="Arial"/>
          <w:sz w:val="24"/>
          <w:szCs w:val="24"/>
        </w:rPr>
        <w:t>M</w:t>
      </w:r>
      <w:r w:rsidR="003F5D53" w:rsidRPr="00BE42F1">
        <w:rPr>
          <w:rFonts w:ascii="Arial" w:hAnsi="Arial" w:cs="Arial"/>
          <w:sz w:val="24"/>
          <w:szCs w:val="24"/>
        </w:rPr>
        <w:t>c</w:t>
      </w:r>
      <w:r w:rsidR="00346B64" w:rsidRPr="00BE42F1">
        <w:rPr>
          <w:rFonts w:ascii="Arial" w:hAnsi="Arial" w:cs="Arial"/>
          <w:sz w:val="24"/>
          <w:szCs w:val="24"/>
        </w:rPr>
        <w:t>Inally, the current occupier of ‘Byways’</w:t>
      </w:r>
      <w:r w:rsidR="009551F4" w:rsidRPr="00BE42F1">
        <w:rPr>
          <w:rFonts w:ascii="Arial" w:hAnsi="Arial" w:cs="Arial"/>
          <w:sz w:val="24"/>
          <w:szCs w:val="24"/>
        </w:rPr>
        <w:t>, that t</w:t>
      </w:r>
      <w:r w:rsidR="007E15EE" w:rsidRPr="00BE42F1">
        <w:rPr>
          <w:rFonts w:ascii="Arial" w:hAnsi="Arial" w:cs="Arial"/>
          <w:sz w:val="24"/>
          <w:szCs w:val="24"/>
        </w:rPr>
        <w:t>he</w:t>
      </w:r>
      <w:r w:rsidR="003E0FFA" w:rsidRPr="00BE42F1">
        <w:rPr>
          <w:rFonts w:ascii="Arial" w:hAnsi="Arial" w:cs="Arial"/>
          <w:sz w:val="24"/>
          <w:szCs w:val="24"/>
        </w:rPr>
        <w:t xml:space="preserve"> purpose of these posts was to prevent </w:t>
      </w:r>
      <w:r w:rsidR="00E176A7" w:rsidRPr="00BE42F1">
        <w:rPr>
          <w:rFonts w:ascii="Arial" w:hAnsi="Arial" w:cs="Arial"/>
          <w:sz w:val="24"/>
          <w:szCs w:val="24"/>
        </w:rPr>
        <w:t xml:space="preserve">vehicles such as cars and motorbikes </w:t>
      </w:r>
      <w:r w:rsidR="005B107D" w:rsidRPr="00BE42F1">
        <w:rPr>
          <w:rFonts w:ascii="Arial" w:hAnsi="Arial" w:cs="Arial"/>
          <w:sz w:val="24"/>
          <w:szCs w:val="24"/>
        </w:rPr>
        <w:t xml:space="preserve">from continuing </w:t>
      </w:r>
      <w:r w:rsidR="00D72FEA" w:rsidRPr="00BE42F1">
        <w:rPr>
          <w:rFonts w:ascii="Arial" w:hAnsi="Arial" w:cs="Arial"/>
          <w:sz w:val="24"/>
          <w:szCs w:val="24"/>
        </w:rPr>
        <w:t xml:space="preserve">along the (then) </w:t>
      </w:r>
      <w:r w:rsidR="00D86AF3" w:rsidRPr="00BE42F1">
        <w:rPr>
          <w:rFonts w:ascii="Arial" w:hAnsi="Arial" w:cs="Arial"/>
          <w:sz w:val="24"/>
          <w:szCs w:val="24"/>
        </w:rPr>
        <w:t xml:space="preserve">road used as </w:t>
      </w:r>
      <w:r w:rsidR="00C11DB6">
        <w:rPr>
          <w:rFonts w:ascii="Arial" w:hAnsi="Arial" w:cs="Arial"/>
          <w:sz w:val="24"/>
          <w:szCs w:val="24"/>
        </w:rPr>
        <w:t xml:space="preserve">a </w:t>
      </w:r>
      <w:r w:rsidR="00D86AF3" w:rsidRPr="00BE42F1">
        <w:rPr>
          <w:rFonts w:ascii="Arial" w:hAnsi="Arial" w:cs="Arial"/>
          <w:sz w:val="24"/>
          <w:szCs w:val="24"/>
        </w:rPr>
        <w:t xml:space="preserve">public path </w:t>
      </w:r>
      <w:r w:rsidR="00E22759" w:rsidRPr="00BE42F1">
        <w:rPr>
          <w:rFonts w:ascii="Arial" w:hAnsi="Arial" w:cs="Arial"/>
          <w:sz w:val="24"/>
          <w:szCs w:val="24"/>
        </w:rPr>
        <w:t>(</w:t>
      </w:r>
      <w:r w:rsidR="00D72FEA" w:rsidRPr="00BE42F1">
        <w:rPr>
          <w:rFonts w:ascii="Arial" w:hAnsi="Arial" w:cs="Arial"/>
          <w:sz w:val="24"/>
          <w:szCs w:val="24"/>
        </w:rPr>
        <w:t>RUPP</w:t>
      </w:r>
      <w:r w:rsidR="00E22759" w:rsidRPr="00BE42F1">
        <w:rPr>
          <w:rFonts w:ascii="Arial" w:hAnsi="Arial" w:cs="Arial"/>
          <w:sz w:val="24"/>
          <w:szCs w:val="24"/>
        </w:rPr>
        <w:t>)</w:t>
      </w:r>
      <w:r w:rsidR="00D72FEA" w:rsidRPr="00BE42F1">
        <w:rPr>
          <w:rFonts w:ascii="Arial" w:hAnsi="Arial" w:cs="Arial"/>
          <w:sz w:val="24"/>
          <w:szCs w:val="24"/>
        </w:rPr>
        <w:t>.</w:t>
      </w:r>
      <w:r w:rsidR="0031627F" w:rsidRPr="00BE42F1">
        <w:rPr>
          <w:rFonts w:ascii="Arial" w:hAnsi="Arial" w:cs="Arial"/>
          <w:sz w:val="24"/>
          <w:szCs w:val="24"/>
        </w:rPr>
        <w:t xml:space="preserve"> It is apparent </w:t>
      </w:r>
      <w:r w:rsidR="00932730" w:rsidRPr="00BE42F1">
        <w:rPr>
          <w:rFonts w:ascii="Arial" w:hAnsi="Arial" w:cs="Arial"/>
          <w:sz w:val="24"/>
          <w:szCs w:val="24"/>
        </w:rPr>
        <w:t xml:space="preserve">from the UEFs and the </w:t>
      </w:r>
      <w:r w:rsidR="00553F6A" w:rsidRPr="00BE42F1">
        <w:rPr>
          <w:rFonts w:ascii="Arial" w:hAnsi="Arial" w:cs="Arial"/>
          <w:sz w:val="24"/>
          <w:szCs w:val="24"/>
        </w:rPr>
        <w:t xml:space="preserve">oral </w:t>
      </w:r>
      <w:r w:rsidR="00932730" w:rsidRPr="00BE42F1">
        <w:rPr>
          <w:rFonts w:ascii="Arial" w:hAnsi="Arial" w:cs="Arial"/>
          <w:sz w:val="24"/>
          <w:szCs w:val="24"/>
        </w:rPr>
        <w:t xml:space="preserve">evidence of those supporting the Order that the posts were no hindrance whatsoever to those using the Order Route on foot </w:t>
      </w:r>
      <w:r w:rsidR="00B84245" w:rsidRPr="00BE42F1">
        <w:rPr>
          <w:rFonts w:ascii="Arial" w:hAnsi="Arial" w:cs="Arial"/>
          <w:sz w:val="24"/>
          <w:szCs w:val="24"/>
        </w:rPr>
        <w:t xml:space="preserve">or on </w:t>
      </w:r>
      <w:r w:rsidR="00C6253A" w:rsidRPr="00BE42F1">
        <w:rPr>
          <w:rFonts w:ascii="Arial" w:hAnsi="Arial" w:cs="Arial"/>
          <w:sz w:val="24"/>
          <w:szCs w:val="24"/>
        </w:rPr>
        <w:t>bi</w:t>
      </w:r>
      <w:r w:rsidR="00B84245" w:rsidRPr="00BE42F1">
        <w:rPr>
          <w:rFonts w:ascii="Arial" w:hAnsi="Arial" w:cs="Arial"/>
          <w:sz w:val="24"/>
          <w:szCs w:val="24"/>
        </w:rPr>
        <w:t xml:space="preserve">cycle, </w:t>
      </w:r>
      <w:r w:rsidR="00932730" w:rsidRPr="00BE42F1">
        <w:rPr>
          <w:rFonts w:ascii="Arial" w:hAnsi="Arial" w:cs="Arial"/>
          <w:sz w:val="24"/>
          <w:szCs w:val="24"/>
        </w:rPr>
        <w:t xml:space="preserve">and </w:t>
      </w:r>
      <w:r w:rsidR="007C400F" w:rsidRPr="00BE42F1">
        <w:rPr>
          <w:rFonts w:ascii="Arial" w:hAnsi="Arial" w:cs="Arial"/>
          <w:sz w:val="24"/>
          <w:szCs w:val="24"/>
        </w:rPr>
        <w:t xml:space="preserve">usually </w:t>
      </w:r>
      <w:r w:rsidR="00932730" w:rsidRPr="00BE42F1">
        <w:rPr>
          <w:rFonts w:ascii="Arial" w:hAnsi="Arial" w:cs="Arial"/>
          <w:sz w:val="24"/>
          <w:szCs w:val="24"/>
        </w:rPr>
        <w:t xml:space="preserve">only a slight inconvenience to those riding or </w:t>
      </w:r>
      <w:r w:rsidR="00553F6A" w:rsidRPr="00BE42F1">
        <w:rPr>
          <w:rFonts w:ascii="Arial" w:hAnsi="Arial" w:cs="Arial"/>
          <w:sz w:val="24"/>
          <w:szCs w:val="24"/>
        </w:rPr>
        <w:t xml:space="preserve">a </w:t>
      </w:r>
      <w:r w:rsidR="00932730" w:rsidRPr="00BE42F1">
        <w:rPr>
          <w:rFonts w:ascii="Arial" w:hAnsi="Arial" w:cs="Arial"/>
          <w:sz w:val="24"/>
          <w:szCs w:val="24"/>
        </w:rPr>
        <w:t xml:space="preserve">leading </w:t>
      </w:r>
      <w:r w:rsidR="008827D1">
        <w:rPr>
          <w:rFonts w:ascii="Arial" w:hAnsi="Arial" w:cs="Arial"/>
          <w:sz w:val="24"/>
          <w:szCs w:val="24"/>
        </w:rPr>
        <w:t xml:space="preserve">a </w:t>
      </w:r>
      <w:r w:rsidR="00932730" w:rsidRPr="00BE42F1">
        <w:rPr>
          <w:rFonts w:ascii="Arial" w:hAnsi="Arial" w:cs="Arial"/>
          <w:sz w:val="24"/>
          <w:szCs w:val="24"/>
        </w:rPr>
        <w:t>ho</w:t>
      </w:r>
      <w:r w:rsidR="007C400F" w:rsidRPr="00BE42F1">
        <w:rPr>
          <w:rFonts w:ascii="Arial" w:hAnsi="Arial" w:cs="Arial"/>
          <w:sz w:val="24"/>
          <w:szCs w:val="24"/>
        </w:rPr>
        <w:t>rse</w:t>
      </w:r>
      <w:r w:rsidR="00CB0D5C" w:rsidRPr="00BE42F1">
        <w:rPr>
          <w:rFonts w:ascii="Arial" w:hAnsi="Arial" w:cs="Arial"/>
          <w:sz w:val="24"/>
          <w:szCs w:val="24"/>
        </w:rPr>
        <w:t xml:space="preserve">. </w:t>
      </w:r>
      <w:r w:rsidR="002A24F7" w:rsidRPr="00BE42F1">
        <w:rPr>
          <w:rFonts w:ascii="Arial" w:hAnsi="Arial" w:cs="Arial"/>
          <w:sz w:val="24"/>
          <w:szCs w:val="24"/>
        </w:rPr>
        <w:t>However, the posts are closely spaced and</w:t>
      </w:r>
      <w:r w:rsidR="008170DD" w:rsidRPr="00BE42F1">
        <w:rPr>
          <w:rFonts w:ascii="Arial" w:hAnsi="Arial" w:cs="Arial"/>
          <w:sz w:val="24"/>
          <w:szCs w:val="24"/>
        </w:rPr>
        <w:t>,</w:t>
      </w:r>
      <w:r w:rsidR="002A24F7" w:rsidRPr="00BE42F1">
        <w:rPr>
          <w:rFonts w:ascii="Arial" w:hAnsi="Arial" w:cs="Arial"/>
          <w:sz w:val="24"/>
          <w:szCs w:val="24"/>
        </w:rPr>
        <w:t xml:space="preserve"> </w:t>
      </w:r>
      <w:r w:rsidR="0033428D" w:rsidRPr="00BE42F1">
        <w:rPr>
          <w:rFonts w:ascii="Arial" w:hAnsi="Arial" w:cs="Arial"/>
          <w:sz w:val="24"/>
          <w:szCs w:val="24"/>
        </w:rPr>
        <w:t xml:space="preserve">in addition to </w:t>
      </w:r>
      <w:r w:rsidR="002A24F7" w:rsidRPr="00BE42F1">
        <w:rPr>
          <w:rFonts w:ascii="Arial" w:hAnsi="Arial" w:cs="Arial"/>
          <w:sz w:val="24"/>
          <w:szCs w:val="24"/>
        </w:rPr>
        <w:t xml:space="preserve">preventing access </w:t>
      </w:r>
      <w:r w:rsidR="008170DD" w:rsidRPr="00BE42F1">
        <w:rPr>
          <w:rFonts w:ascii="Arial" w:hAnsi="Arial" w:cs="Arial"/>
          <w:sz w:val="24"/>
          <w:szCs w:val="24"/>
        </w:rPr>
        <w:t xml:space="preserve">by </w:t>
      </w:r>
      <w:r w:rsidR="0033428D" w:rsidRPr="00BE42F1">
        <w:rPr>
          <w:rFonts w:ascii="Arial" w:hAnsi="Arial" w:cs="Arial"/>
          <w:sz w:val="24"/>
          <w:szCs w:val="24"/>
        </w:rPr>
        <w:t>cars and motorbikes, the posts are completely</w:t>
      </w:r>
      <w:r w:rsidR="008170DD" w:rsidRPr="00BE42F1">
        <w:rPr>
          <w:rFonts w:ascii="Arial" w:hAnsi="Arial" w:cs="Arial"/>
          <w:sz w:val="24"/>
          <w:szCs w:val="24"/>
        </w:rPr>
        <w:t xml:space="preserve"> effective in preventing access by </w:t>
      </w:r>
      <w:r w:rsidR="005751F1" w:rsidRPr="00BE42F1">
        <w:rPr>
          <w:rFonts w:ascii="Arial" w:hAnsi="Arial" w:cs="Arial"/>
          <w:sz w:val="24"/>
          <w:szCs w:val="24"/>
        </w:rPr>
        <w:t>non-mechanically propelled vehicles</w:t>
      </w:r>
      <w:r w:rsidR="008170DD" w:rsidRPr="00BE42F1">
        <w:rPr>
          <w:rFonts w:ascii="Arial" w:hAnsi="Arial" w:cs="Arial"/>
          <w:sz w:val="24"/>
          <w:szCs w:val="24"/>
        </w:rPr>
        <w:t>.</w:t>
      </w:r>
    </w:p>
    <w:p w14:paraId="050E50B8" w14:textId="053CC357" w:rsidR="009E37F3" w:rsidRPr="00BE42F1" w:rsidRDefault="00655228" w:rsidP="009374E2">
      <w:pPr>
        <w:pStyle w:val="Style1"/>
        <w:rPr>
          <w:rFonts w:ascii="Arial" w:hAnsi="Arial" w:cs="Arial"/>
          <w:sz w:val="24"/>
          <w:szCs w:val="24"/>
        </w:rPr>
      </w:pPr>
      <w:r w:rsidRPr="00BE42F1">
        <w:rPr>
          <w:rFonts w:ascii="Arial" w:hAnsi="Arial" w:cs="Arial"/>
          <w:sz w:val="24"/>
          <w:szCs w:val="24"/>
        </w:rPr>
        <w:t>In August 202</w:t>
      </w:r>
      <w:r w:rsidR="00A03685" w:rsidRPr="00BE42F1">
        <w:rPr>
          <w:rFonts w:ascii="Arial" w:hAnsi="Arial" w:cs="Arial"/>
          <w:sz w:val="24"/>
          <w:szCs w:val="24"/>
        </w:rPr>
        <w:t>0,</w:t>
      </w:r>
      <w:r w:rsidR="000B3ED8" w:rsidRPr="00BE42F1">
        <w:rPr>
          <w:rFonts w:ascii="Arial" w:hAnsi="Arial" w:cs="Arial"/>
          <w:sz w:val="24"/>
          <w:szCs w:val="24"/>
        </w:rPr>
        <w:t xml:space="preserve"> </w:t>
      </w:r>
      <w:r w:rsidR="00F17651" w:rsidRPr="00BE42F1">
        <w:rPr>
          <w:rFonts w:ascii="Arial" w:hAnsi="Arial" w:cs="Arial"/>
          <w:sz w:val="24"/>
          <w:szCs w:val="24"/>
        </w:rPr>
        <w:t>cross bars were added to the two sets of posts already in position</w:t>
      </w:r>
      <w:r w:rsidR="005D7AF4" w:rsidRPr="00BE42F1">
        <w:rPr>
          <w:rFonts w:ascii="Arial" w:hAnsi="Arial" w:cs="Arial"/>
          <w:sz w:val="24"/>
          <w:szCs w:val="24"/>
        </w:rPr>
        <w:t xml:space="preserve">. This </w:t>
      </w:r>
      <w:r w:rsidR="00205AA2" w:rsidRPr="00BE42F1">
        <w:rPr>
          <w:rFonts w:ascii="Arial" w:hAnsi="Arial" w:cs="Arial"/>
          <w:sz w:val="24"/>
          <w:szCs w:val="24"/>
        </w:rPr>
        <w:t xml:space="preserve">completely </w:t>
      </w:r>
      <w:r w:rsidR="005D7AF4" w:rsidRPr="00BE42F1">
        <w:rPr>
          <w:rFonts w:ascii="Arial" w:hAnsi="Arial" w:cs="Arial"/>
          <w:sz w:val="24"/>
          <w:szCs w:val="24"/>
        </w:rPr>
        <w:t>prevented access to</w:t>
      </w:r>
      <w:r w:rsidR="006173F7" w:rsidRPr="00BE42F1">
        <w:rPr>
          <w:rFonts w:ascii="Arial" w:hAnsi="Arial" w:cs="Arial"/>
          <w:sz w:val="24"/>
          <w:szCs w:val="24"/>
        </w:rPr>
        <w:t xml:space="preserve"> </w:t>
      </w:r>
      <w:r w:rsidR="005D7AF4" w:rsidRPr="00BE42F1">
        <w:rPr>
          <w:rFonts w:ascii="Arial" w:hAnsi="Arial" w:cs="Arial"/>
          <w:sz w:val="24"/>
          <w:szCs w:val="24"/>
        </w:rPr>
        <w:t xml:space="preserve">those using the Order Route on foot </w:t>
      </w:r>
      <w:r w:rsidR="006173F7" w:rsidRPr="00BE42F1">
        <w:rPr>
          <w:rFonts w:ascii="Arial" w:hAnsi="Arial" w:cs="Arial"/>
          <w:sz w:val="24"/>
          <w:szCs w:val="24"/>
        </w:rPr>
        <w:t>and</w:t>
      </w:r>
      <w:r w:rsidR="005D7AF4" w:rsidRPr="00BE42F1">
        <w:rPr>
          <w:rFonts w:ascii="Arial" w:hAnsi="Arial" w:cs="Arial"/>
          <w:sz w:val="24"/>
          <w:szCs w:val="24"/>
        </w:rPr>
        <w:t xml:space="preserve"> on </w:t>
      </w:r>
      <w:r w:rsidR="000C249D" w:rsidRPr="00BE42F1">
        <w:rPr>
          <w:rFonts w:ascii="Arial" w:hAnsi="Arial" w:cs="Arial"/>
          <w:sz w:val="24"/>
          <w:szCs w:val="24"/>
        </w:rPr>
        <w:t>bi</w:t>
      </w:r>
      <w:r w:rsidR="005D7AF4" w:rsidRPr="00BE42F1">
        <w:rPr>
          <w:rFonts w:ascii="Arial" w:hAnsi="Arial" w:cs="Arial"/>
          <w:sz w:val="24"/>
          <w:szCs w:val="24"/>
        </w:rPr>
        <w:t>cycle</w:t>
      </w:r>
      <w:r w:rsidR="00205AA2" w:rsidRPr="00BE42F1">
        <w:rPr>
          <w:rFonts w:ascii="Arial" w:hAnsi="Arial" w:cs="Arial"/>
          <w:sz w:val="24"/>
          <w:szCs w:val="24"/>
        </w:rPr>
        <w:t xml:space="preserve">, as well as </w:t>
      </w:r>
      <w:r w:rsidR="005D7AF4" w:rsidRPr="00BE42F1">
        <w:rPr>
          <w:rFonts w:ascii="Arial" w:hAnsi="Arial" w:cs="Arial"/>
          <w:sz w:val="24"/>
          <w:szCs w:val="24"/>
        </w:rPr>
        <w:t>to those riding or a leading horse</w:t>
      </w:r>
      <w:r w:rsidR="00205AA2" w:rsidRPr="00BE42F1">
        <w:rPr>
          <w:rFonts w:ascii="Arial" w:hAnsi="Arial" w:cs="Arial"/>
          <w:sz w:val="24"/>
          <w:szCs w:val="24"/>
        </w:rPr>
        <w:t xml:space="preserve">. </w:t>
      </w:r>
      <w:r w:rsidR="005D7AF4" w:rsidRPr="00BE42F1">
        <w:rPr>
          <w:rFonts w:ascii="Arial" w:hAnsi="Arial" w:cs="Arial"/>
          <w:sz w:val="24"/>
          <w:szCs w:val="24"/>
        </w:rPr>
        <w:t xml:space="preserve"> </w:t>
      </w:r>
      <w:r w:rsidR="00527D99" w:rsidRPr="00BE42F1">
        <w:rPr>
          <w:rFonts w:ascii="Arial" w:hAnsi="Arial" w:cs="Arial"/>
          <w:sz w:val="24"/>
          <w:szCs w:val="24"/>
        </w:rPr>
        <w:t>Ten years prior to that</w:t>
      </w:r>
      <w:r w:rsidR="000B3ED8" w:rsidRPr="00BE42F1">
        <w:rPr>
          <w:rFonts w:ascii="Arial" w:hAnsi="Arial" w:cs="Arial"/>
          <w:sz w:val="24"/>
          <w:szCs w:val="24"/>
        </w:rPr>
        <w:t>, in or around 200</w:t>
      </w:r>
      <w:r w:rsidR="009B3DD5" w:rsidRPr="00BE42F1">
        <w:rPr>
          <w:rFonts w:ascii="Arial" w:hAnsi="Arial" w:cs="Arial"/>
          <w:sz w:val="24"/>
          <w:szCs w:val="24"/>
        </w:rPr>
        <w:t>0</w:t>
      </w:r>
      <w:r w:rsidR="000B3ED8" w:rsidRPr="00BE42F1">
        <w:rPr>
          <w:rFonts w:ascii="Arial" w:hAnsi="Arial" w:cs="Arial"/>
          <w:sz w:val="24"/>
          <w:szCs w:val="24"/>
        </w:rPr>
        <w:t>, s</w:t>
      </w:r>
      <w:r w:rsidR="00FD5E7F" w:rsidRPr="00BE42F1">
        <w:rPr>
          <w:rFonts w:ascii="Arial" w:hAnsi="Arial" w:cs="Arial"/>
          <w:sz w:val="24"/>
          <w:szCs w:val="24"/>
        </w:rPr>
        <w:t>igns</w:t>
      </w:r>
      <w:r w:rsidR="009B3DD5" w:rsidRPr="00BE42F1">
        <w:rPr>
          <w:rFonts w:ascii="Arial" w:hAnsi="Arial" w:cs="Arial"/>
          <w:sz w:val="24"/>
          <w:szCs w:val="24"/>
        </w:rPr>
        <w:t xml:space="preserve"> were erected by the occupier of ‘Byways’ </w:t>
      </w:r>
      <w:r w:rsidR="00973C76" w:rsidRPr="00BE42F1">
        <w:rPr>
          <w:rFonts w:ascii="Arial" w:hAnsi="Arial" w:cs="Arial"/>
          <w:sz w:val="24"/>
          <w:szCs w:val="24"/>
        </w:rPr>
        <w:t>stating “</w:t>
      </w:r>
      <w:r w:rsidR="00746717" w:rsidRPr="00BE42F1">
        <w:rPr>
          <w:rFonts w:ascii="Arial" w:hAnsi="Arial" w:cs="Arial"/>
          <w:sz w:val="24"/>
          <w:szCs w:val="24"/>
        </w:rPr>
        <w:t xml:space="preserve">No </w:t>
      </w:r>
      <w:r w:rsidR="004639CC" w:rsidRPr="00BE42F1">
        <w:rPr>
          <w:rFonts w:ascii="Arial" w:hAnsi="Arial" w:cs="Arial"/>
          <w:sz w:val="24"/>
          <w:szCs w:val="24"/>
        </w:rPr>
        <w:t>P</w:t>
      </w:r>
      <w:r w:rsidR="00746717" w:rsidRPr="00BE42F1">
        <w:rPr>
          <w:rFonts w:ascii="Arial" w:hAnsi="Arial" w:cs="Arial"/>
          <w:sz w:val="24"/>
          <w:szCs w:val="24"/>
        </w:rPr>
        <w:t>ublic Access Excepted Land”</w:t>
      </w:r>
      <w:r w:rsidR="005F456F" w:rsidRPr="00BE42F1">
        <w:rPr>
          <w:rFonts w:ascii="Arial" w:hAnsi="Arial" w:cs="Arial"/>
          <w:sz w:val="24"/>
          <w:szCs w:val="24"/>
        </w:rPr>
        <w:t xml:space="preserve">. However, </w:t>
      </w:r>
      <w:r w:rsidR="00A6290B" w:rsidRPr="00BE42F1">
        <w:rPr>
          <w:rFonts w:ascii="Arial" w:hAnsi="Arial" w:cs="Arial"/>
          <w:sz w:val="24"/>
          <w:szCs w:val="24"/>
        </w:rPr>
        <w:t>base</w:t>
      </w:r>
      <w:r w:rsidR="003126E9" w:rsidRPr="00BE42F1">
        <w:rPr>
          <w:rFonts w:ascii="Arial" w:hAnsi="Arial" w:cs="Arial"/>
          <w:sz w:val="24"/>
          <w:szCs w:val="24"/>
        </w:rPr>
        <w:t>d</w:t>
      </w:r>
      <w:r w:rsidR="00A6290B" w:rsidRPr="00BE42F1">
        <w:rPr>
          <w:rFonts w:ascii="Arial" w:hAnsi="Arial" w:cs="Arial"/>
          <w:sz w:val="24"/>
          <w:szCs w:val="24"/>
        </w:rPr>
        <w:t xml:space="preserve"> on the UEFS and oral evid</w:t>
      </w:r>
      <w:r w:rsidR="004A0D17" w:rsidRPr="00BE42F1">
        <w:rPr>
          <w:rFonts w:ascii="Arial" w:hAnsi="Arial" w:cs="Arial"/>
          <w:sz w:val="24"/>
          <w:szCs w:val="24"/>
        </w:rPr>
        <w:t>ence</w:t>
      </w:r>
      <w:r w:rsidR="00A6290B" w:rsidRPr="00BE42F1">
        <w:rPr>
          <w:rFonts w:ascii="Arial" w:hAnsi="Arial" w:cs="Arial"/>
          <w:sz w:val="24"/>
          <w:szCs w:val="24"/>
        </w:rPr>
        <w:t xml:space="preserve"> at the Inquiry</w:t>
      </w:r>
      <w:r w:rsidR="004A0D17" w:rsidRPr="00BE42F1">
        <w:rPr>
          <w:rFonts w:ascii="Arial" w:hAnsi="Arial" w:cs="Arial"/>
          <w:sz w:val="24"/>
          <w:szCs w:val="24"/>
        </w:rPr>
        <w:t xml:space="preserve">, </w:t>
      </w:r>
      <w:r w:rsidR="005F456F" w:rsidRPr="00BE42F1">
        <w:rPr>
          <w:rFonts w:ascii="Arial" w:hAnsi="Arial" w:cs="Arial"/>
          <w:sz w:val="24"/>
          <w:szCs w:val="24"/>
        </w:rPr>
        <w:t>these signs appear to have</w:t>
      </w:r>
      <w:r w:rsidR="004A0D17" w:rsidRPr="00BE42F1">
        <w:rPr>
          <w:rFonts w:ascii="Arial" w:hAnsi="Arial" w:cs="Arial"/>
          <w:sz w:val="24"/>
          <w:szCs w:val="24"/>
        </w:rPr>
        <w:t xml:space="preserve"> </w:t>
      </w:r>
      <w:r w:rsidR="00D01A68" w:rsidRPr="00BE42F1">
        <w:rPr>
          <w:rFonts w:ascii="Arial" w:hAnsi="Arial" w:cs="Arial"/>
          <w:sz w:val="24"/>
          <w:szCs w:val="24"/>
        </w:rPr>
        <w:t xml:space="preserve">been </w:t>
      </w:r>
      <w:r w:rsidR="004A0D17" w:rsidRPr="00BE42F1">
        <w:rPr>
          <w:rFonts w:ascii="Arial" w:hAnsi="Arial" w:cs="Arial"/>
          <w:sz w:val="24"/>
          <w:szCs w:val="24"/>
        </w:rPr>
        <w:t>singularly</w:t>
      </w:r>
      <w:r w:rsidR="005F456F" w:rsidRPr="00BE42F1">
        <w:rPr>
          <w:rFonts w:ascii="Arial" w:hAnsi="Arial" w:cs="Arial"/>
          <w:sz w:val="24"/>
          <w:szCs w:val="24"/>
        </w:rPr>
        <w:t xml:space="preserve"> ineffective in </w:t>
      </w:r>
      <w:r w:rsidR="00A6290B" w:rsidRPr="00BE42F1">
        <w:rPr>
          <w:rFonts w:ascii="Arial" w:hAnsi="Arial" w:cs="Arial"/>
          <w:sz w:val="24"/>
          <w:szCs w:val="24"/>
        </w:rPr>
        <w:t xml:space="preserve">deterring use of the route on foot, on </w:t>
      </w:r>
      <w:r w:rsidR="000C249D" w:rsidRPr="00BE42F1">
        <w:rPr>
          <w:rFonts w:ascii="Arial" w:hAnsi="Arial" w:cs="Arial"/>
          <w:sz w:val="24"/>
          <w:szCs w:val="24"/>
        </w:rPr>
        <w:t>bi</w:t>
      </w:r>
      <w:r w:rsidR="00A6290B" w:rsidRPr="00BE42F1">
        <w:rPr>
          <w:rFonts w:ascii="Arial" w:hAnsi="Arial" w:cs="Arial"/>
          <w:sz w:val="24"/>
          <w:szCs w:val="24"/>
        </w:rPr>
        <w:t>cycle or riding/leading a horse.</w:t>
      </w:r>
      <w:r w:rsidR="009B3DD5" w:rsidRPr="00BE42F1">
        <w:rPr>
          <w:rFonts w:ascii="Arial" w:hAnsi="Arial" w:cs="Arial"/>
          <w:sz w:val="24"/>
          <w:szCs w:val="24"/>
        </w:rPr>
        <w:t xml:space="preserve"> </w:t>
      </w:r>
      <w:r w:rsidR="00FD5E7F" w:rsidRPr="00BE42F1">
        <w:rPr>
          <w:rFonts w:ascii="Arial" w:hAnsi="Arial" w:cs="Arial"/>
          <w:sz w:val="24"/>
          <w:szCs w:val="24"/>
        </w:rPr>
        <w:t xml:space="preserve"> </w:t>
      </w:r>
    </w:p>
    <w:p w14:paraId="47676468" w14:textId="08E5CBB2" w:rsidR="00CB10A8" w:rsidRPr="00BE42F1" w:rsidRDefault="00BA0F04" w:rsidP="00CB10A8">
      <w:pPr>
        <w:pStyle w:val="Style1"/>
        <w:rPr>
          <w:rFonts w:ascii="Arial" w:hAnsi="Arial" w:cs="Arial"/>
          <w:sz w:val="24"/>
          <w:szCs w:val="24"/>
        </w:rPr>
      </w:pPr>
      <w:r w:rsidRPr="00BE42F1">
        <w:rPr>
          <w:rFonts w:ascii="Arial" w:hAnsi="Arial" w:cs="Arial"/>
          <w:sz w:val="24"/>
          <w:szCs w:val="24"/>
        </w:rPr>
        <w:t xml:space="preserve">The </w:t>
      </w:r>
      <w:r w:rsidR="00B55EDE" w:rsidRPr="00BE42F1">
        <w:rPr>
          <w:rFonts w:ascii="Arial" w:hAnsi="Arial" w:cs="Arial"/>
          <w:sz w:val="24"/>
          <w:szCs w:val="24"/>
        </w:rPr>
        <w:t xml:space="preserve">placing of the posts to </w:t>
      </w:r>
      <w:r w:rsidR="007B2B54" w:rsidRPr="00BE42F1">
        <w:rPr>
          <w:rFonts w:ascii="Arial" w:hAnsi="Arial" w:cs="Arial"/>
          <w:sz w:val="24"/>
          <w:szCs w:val="24"/>
        </w:rPr>
        <w:t xml:space="preserve">the </w:t>
      </w:r>
      <w:r w:rsidR="00B55EDE" w:rsidRPr="00BE42F1">
        <w:rPr>
          <w:rFonts w:ascii="Arial" w:hAnsi="Arial" w:cs="Arial"/>
          <w:sz w:val="24"/>
          <w:szCs w:val="24"/>
        </w:rPr>
        <w:t xml:space="preserve">west of ‘Byways’ </w:t>
      </w:r>
      <w:r w:rsidR="000F48FE" w:rsidRPr="00BE42F1">
        <w:rPr>
          <w:rFonts w:ascii="Arial" w:hAnsi="Arial" w:cs="Arial"/>
          <w:sz w:val="24"/>
          <w:szCs w:val="24"/>
        </w:rPr>
        <w:t xml:space="preserve">did not </w:t>
      </w:r>
      <w:r w:rsidR="007C78F9" w:rsidRPr="00BE42F1">
        <w:rPr>
          <w:rFonts w:ascii="Arial" w:hAnsi="Arial" w:cs="Arial"/>
          <w:sz w:val="24"/>
          <w:szCs w:val="24"/>
        </w:rPr>
        <w:t xml:space="preserve">prevent the use </w:t>
      </w:r>
      <w:r w:rsidR="00367D29" w:rsidRPr="00BE42F1">
        <w:rPr>
          <w:rFonts w:ascii="Arial" w:hAnsi="Arial" w:cs="Arial"/>
          <w:sz w:val="24"/>
          <w:szCs w:val="24"/>
        </w:rPr>
        <w:t xml:space="preserve">of the route on foot, on </w:t>
      </w:r>
      <w:r w:rsidR="000C249D" w:rsidRPr="00BE42F1">
        <w:rPr>
          <w:rFonts w:ascii="Arial" w:hAnsi="Arial" w:cs="Arial"/>
          <w:sz w:val="24"/>
          <w:szCs w:val="24"/>
        </w:rPr>
        <w:t>bi</w:t>
      </w:r>
      <w:r w:rsidR="00367D29" w:rsidRPr="00BE42F1">
        <w:rPr>
          <w:rFonts w:ascii="Arial" w:hAnsi="Arial" w:cs="Arial"/>
          <w:sz w:val="24"/>
          <w:szCs w:val="24"/>
        </w:rPr>
        <w:t>cycle or riding/leading a horse</w:t>
      </w:r>
      <w:r w:rsidR="00FC55F0" w:rsidRPr="00BE42F1">
        <w:rPr>
          <w:rFonts w:ascii="Arial" w:hAnsi="Arial" w:cs="Arial"/>
          <w:sz w:val="24"/>
          <w:szCs w:val="24"/>
        </w:rPr>
        <w:t xml:space="preserve">, but it did prevent the higher right </w:t>
      </w:r>
      <w:r w:rsidR="007B2B54" w:rsidRPr="00BE42F1">
        <w:rPr>
          <w:rFonts w:ascii="Arial" w:hAnsi="Arial" w:cs="Arial"/>
          <w:sz w:val="24"/>
          <w:szCs w:val="24"/>
        </w:rPr>
        <w:t xml:space="preserve">of </w:t>
      </w:r>
      <w:r w:rsidR="000F48FE" w:rsidRPr="00BE42F1">
        <w:rPr>
          <w:rFonts w:ascii="Arial" w:hAnsi="Arial" w:cs="Arial"/>
          <w:sz w:val="24"/>
          <w:szCs w:val="24"/>
        </w:rPr>
        <w:t xml:space="preserve">taking a </w:t>
      </w:r>
      <w:r w:rsidR="008A1C03" w:rsidRPr="00BE42F1">
        <w:rPr>
          <w:rFonts w:ascii="Arial" w:hAnsi="Arial" w:cs="Arial"/>
          <w:sz w:val="24"/>
          <w:szCs w:val="24"/>
        </w:rPr>
        <w:t>non-mechanically propelled vehicle</w:t>
      </w:r>
      <w:r w:rsidR="00703BE7" w:rsidRPr="00BE42F1">
        <w:rPr>
          <w:rFonts w:ascii="Arial" w:hAnsi="Arial" w:cs="Arial"/>
          <w:sz w:val="24"/>
          <w:szCs w:val="24"/>
        </w:rPr>
        <w:t xml:space="preserve"> along it. </w:t>
      </w:r>
      <w:r w:rsidR="00526FF7" w:rsidRPr="00BE42F1">
        <w:rPr>
          <w:rFonts w:ascii="Arial" w:hAnsi="Arial" w:cs="Arial"/>
          <w:sz w:val="24"/>
          <w:szCs w:val="24"/>
        </w:rPr>
        <w:t>I am therefore satisfied that it was the ins</w:t>
      </w:r>
      <w:r w:rsidR="00DE053C" w:rsidRPr="00BE42F1">
        <w:rPr>
          <w:rFonts w:ascii="Arial" w:hAnsi="Arial" w:cs="Arial"/>
          <w:sz w:val="24"/>
          <w:szCs w:val="24"/>
        </w:rPr>
        <w:t>tallation of t</w:t>
      </w:r>
      <w:r w:rsidR="00D56996" w:rsidRPr="00BE42F1">
        <w:rPr>
          <w:rFonts w:ascii="Arial" w:hAnsi="Arial" w:cs="Arial"/>
          <w:sz w:val="24"/>
          <w:szCs w:val="24"/>
        </w:rPr>
        <w:t>hose posts</w:t>
      </w:r>
      <w:r w:rsidR="00DE053C" w:rsidRPr="00BE42F1">
        <w:rPr>
          <w:rFonts w:ascii="Arial" w:hAnsi="Arial" w:cs="Arial"/>
          <w:sz w:val="24"/>
          <w:szCs w:val="24"/>
        </w:rPr>
        <w:t xml:space="preserve"> </w:t>
      </w:r>
      <w:r w:rsidR="00526FF7" w:rsidRPr="00BE42F1">
        <w:rPr>
          <w:rFonts w:ascii="Arial" w:hAnsi="Arial" w:cs="Arial"/>
          <w:sz w:val="24"/>
          <w:szCs w:val="24"/>
        </w:rPr>
        <w:t xml:space="preserve">that first challenged the rights of the public to use </w:t>
      </w:r>
      <w:r w:rsidR="000F2DE6" w:rsidRPr="00BE42F1">
        <w:rPr>
          <w:rFonts w:ascii="Arial" w:hAnsi="Arial" w:cs="Arial"/>
          <w:sz w:val="24"/>
          <w:szCs w:val="24"/>
        </w:rPr>
        <w:t xml:space="preserve">the </w:t>
      </w:r>
      <w:r w:rsidR="00330001" w:rsidRPr="00BE42F1">
        <w:rPr>
          <w:rFonts w:ascii="Arial" w:hAnsi="Arial" w:cs="Arial"/>
          <w:sz w:val="24"/>
          <w:szCs w:val="24"/>
        </w:rPr>
        <w:t>r</w:t>
      </w:r>
      <w:r w:rsidR="000F2DE6" w:rsidRPr="00BE42F1">
        <w:rPr>
          <w:rFonts w:ascii="Arial" w:hAnsi="Arial" w:cs="Arial"/>
          <w:sz w:val="24"/>
          <w:szCs w:val="24"/>
        </w:rPr>
        <w:t xml:space="preserve">oute as a </w:t>
      </w:r>
      <w:r w:rsidR="00330001" w:rsidRPr="00BE42F1">
        <w:rPr>
          <w:rFonts w:ascii="Arial" w:hAnsi="Arial" w:cs="Arial"/>
          <w:sz w:val="24"/>
          <w:szCs w:val="24"/>
        </w:rPr>
        <w:t>Restricted Byway</w:t>
      </w:r>
      <w:r w:rsidR="00526FF7" w:rsidRPr="00BE42F1">
        <w:rPr>
          <w:rFonts w:ascii="Arial" w:hAnsi="Arial" w:cs="Arial"/>
          <w:sz w:val="24"/>
          <w:szCs w:val="24"/>
        </w:rPr>
        <w:t xml:space="preserve"> and therefore brought the use of the way into question. </w:t>
      </w:r>
      <w:r w:rsidR="00EF4D58" w:rsidRPr="00BE42F1">
        <w:rPr>
          <w:rFonts w:ascii="Arial" w:hAnsi="Arial" w:cs="Arial"/>
          <w:sz w:val="24"/>
          <w:szCs w:val="24"/>
        </w:rPr>
        <w:t xml:space="preserve">There is no specific date recorded for the installation of those posts. </w:t>
      </w:r>
      <w:r w:rsidR="009909EA" w:rsidRPr="00BE42F1">
        <w:rPr>
          <w:rFonts w:ascii="Arial" w:hAnsi="Arial" w:cs="Arial"/>
          <w:sz w:val="24"/>
          <w:szCs w:val="24"/>
        </w:rPr>
        <w:t>However, in her l</w:t>
      </w:r>
      <w:r w:rsidR="002F68A3" w:rsidRPr="00BE42F1">
        <w:rPr>
          <w:rFonts w:ascii="Arial" w:hAnsi="Arial" w:cs="Arial"/>
          <w:sz w:val="24"/>
          <w:szCs w:val="24"/>
        </w:rPr>
        <w:t>etter</w:t>
      </w:r>
      <w:r w:rsidR="009909EA" w:rsidRPr="00BE42F1">
        <w:rPr>
          <w:rFonts w:ascii="Arial" w:hAnsi="Arial" w:cs="Arial"/>
          <w:sz w:val="24"/>
          <w:szCs w:val="24"/>
        </w:rPr>
        <w:t xml:space="preserve"> dated 27 August 2019</w:t>
      </w:r>
      <w:r w:rsidR="00D841B2" w:rsidRPr="00BE42F1">
        <w:rPr>
          <w:rFonts w:ascii="Arial" w:hAnsi="Arial" w:cs="Arial"/>
          <w:sz w:val="24"/>
          <w:szCs w:val="24"/>
        </w:rPr>
        <w:t xml:space="preserve">, Mrs McInally refers to these posts being erected </w:t>
      </w:r>
      <w:r w:rsidR="00BD6B2E" w:rsidRPr="00BE42F1">
        <w:rPr>
          <w:rFonts w:ascii="Arial" w:hAnsi="Arial" w:cs="Arial"/>
          <w:sz w:val="24"/>
          <w:szCs w:val="24"/>
        </w:rPr>
        <w:t>“</w:t>
      </w:r>
      <w:r w:rsidR="00A77583" w:rsidRPr="00BE42F1">
        <w:rPr>
          <w:rFonts w:ascii="Arial" w:hAnsi="Arial" w:cs="Arial"/>
          <w:sz w:val="24"/>
          <w:szCs w:val="24"/>
        </w:rPr>
        <w:t xml:space="preserve">20 years ago”. </w:t>
      </w:r>
      <w:r w:rsidR="004279EF" w:rsidRPr="00BE42F1">
        <w:rPr>
          <w:rFonts w:ascii="Arial" w:hAnsi="Arial" w:cs="Arial"/>
          <w:sz w:val="24"/>
          <w:szCs w:val="24"/>
        </w:rPr>
        <w:t xml:space="preserve">I will therefore take August 1999 as being the most likely date for the </w:t>
      </w:r>
      <w:r w:rsidR="00095BF9" w:rsidRPr="00BE42F1">
        <w:rPr>
          <w:rFonts w:ascii="Arial" w:hAnsi="Arial" w:cs="Arial"/>
          <w:sz w:val="24"/>
          <w:szCs w:val="24"/>
        </w:rPr>
        <w:t xml:space="preserve">erection/installation of these posts. </w:t>
      </w:r>
      <w:r w:rsidR="00526FF7" w:rsidRPr="00BE42F1">
        <w:rPr>
          <w:rFonts w:ascii="Arial" w:hAnsi="Arial" w:cs="Arial"/>
          <w:sz w:val="24"/>
          <w:szCs w:val="24"/>
        </w:rPr>
        <w:t xml:space="preserve">Consequently, I need to examine use by the public during the period between </w:t>
      </w:r>
      <w:r w:rsidR="00ED3548" w:rsidRPr="00BE42F1">
        <w:rPr>
          <w:rFonts w:ascii="Arial" w:hAnsi="Arial" w:cs="Arial"/>
          <w:sz w:val="24"/>
          <w:szCs w:val="24"/>
        </w:rPr>
        <w:t>August 19</w:t>
      </w:r>
      <w:r w:rsidR="006F3338" w:rsidRPr="00BE42F1">
        <w:rPr>
          <w:rFonts w:ascii="Arial" w:hAnsi="Arial" w:cs="Arial"/>
          <w:sz w:val="24"/>
          <w:szCs w:val="24"/>
        </w:rPr>
        <w:t>79</w:t>
      </w:r>
      <w:r w:rsidR="00526FF7" w:rsidRPr="00BE42F1">
        <w:rPr>
          <w:rFonts w:ascii="Arial" w:hAnsi="Arial" w:cs="Arial"/>
          <w:sz w:val="24"/>
          <w:szCs w:val="24"/>
        </w:rPr>
        <w:t xml:space="preserve"> and </w:t>
      </w:r>
      <w:r w:rsidR="00ED3548" w:rsidRPr="00BE42F1">
        <w:rPr>
          <w:rFonts w:ascii="Arial" w:hAnsi="Arial" w:cs="Arial"/>
          <w:sz w:val="24"/>
          <w:szCs w:val="24"/>
        </w:rPr>
        <w:t xml:space="preserve">August </w:t>
      </w:r>
      <w:r w:rsidR="006F3338" w:rsidRPr="00BE42F1">
        <w:rPr>
          <w:rFonts w:ascii="Arial" w:hAnsi="Arial" w:cs="Arial"/>
          <w:sz w:val="24"/>
          <w:szCs w:val="24"/>
        </w:rPr>
        <w:t>1999</w:t>
      </w:r>
      <w:r w:rsidR="00667E95" w:rsidRPr="00BE42F1">
        <w:rPr>
          <w:rFonts w:ascii="Arial" w:hAnsi="Arial" w:cs="Arial"/>
          <w:sz w:val="24"/>
          <w:szCs w:val="24"/>
        </w:rPr>
        <w:t>.</w:t>
      </w:r>
    </w:p>
    <w:p w14:paraId="68BDD13E" w14:textId="666704D4" w:rsidR="00DB4B01" w:rsidRPr="00BE42F1" w:rsidRDefault="00DB4B01" w:rsidP="00CB10A8">
      <w:pPr>
        <w:pStyle w:val="Style1"/>
        <w:numPr>
          <w:ilvl w:val="0"/>
          <w:numId w:val="0"/>
        </w:numPr>
        <w:ind w:left="573"/>
        <w:rPr>
          <w:rFonts w:ascii="Arial" w:hAnsi="Arial" w:cs="Arial"/>
          <w:sz w:val="24"/>
          <w:szCs w:val="24"/>
        </w:rPr>
      </w:pPr>
      <w:r w:rsidRPr="00BE42F1">
        <w:rPr>
          <w:rFonts w:ascii="Arial" w:hAnsi="Arial" w:cs="Arial"/>
          <w:b/>
          <w:bCs/>
          <w:i/>
          <w:sz w:val="24"/>
          <w:szCs w:val="24"/>
        </w:rPr>
        <w:t xml:space="preserve">Assessment of the </w:t>
      </w:r>
      <w:r w:rsidR="00A1551C">
        <w:rPr>
          <w:rFonts w:ascii="Arial" w:hAnsi="Arial" w:cs="Arial"/>
          <w:b/>
          <w:bCs/>
          <w:i/>
          <w:sz w:val="24"/>
          <w:szCs w:val="24"/>
        </w:rPr>
        <w:t xml:space="preserve">user </w:t>
      </w:r>
      <w:r w:rsidRPr="00BE42F1">
        <w:rPr>
          <w:rFonts w:ascii="Arial" w:hAnsi="Arial" w:cs="Arial"/>
          <w:b/>
          <w:bCs/>
          <w:i/>
          <w:sz w:val="24"/>
          <w:szCs w:val="24"/>
        </w:rPr>
        <w:t>evidence</w:t>
      </w:r>
    </w:p>
    <w:p w14:paraId="551128E4" w14:textId="77777777" w:rsidR="00DB4B01" w:rsidRPr="00BE42F1" w:rsidRDefault="00DB4B01" w:rsidP="00242560">
      <w:pPr>
        <w:pStyle w:val="Style1"/>
        <w:numPr>
          <w:ilvl w:val="0"/>
          <w:numId w:val="0"/>
        </w:numPr>
        <w:tabs>
          <w:tab w:val="clear" w:pos="432"/>
        </w:tabs>
        <w:ind w:left="573"/>
        <w:rPr>
          <w:rFonts w:ascii="Arial" w:hAnsi="Arial" w:cs="Arial"/>
          <w:i/>
          <w:iCs/>
          <w:sz w:val="24"/>
          <w:szCs w:val="24"/>
        </w:rPr>
      </w:pPr>
      <w:r w:rsidRPr="00BE42F1">
        <w:rPr>
          <w:rFonts w:ascii="Arial" w:hAnsi="Arial" w:cs="Arial"/>
          <w:i/>
          <w:iCs/>
          <w:sz w:val="24"/>
          <w:szCs w:val="24"/>
        </w:rPr>
        <w:t>Whether the evidence is sufficient to show that in the past the Order route has been used in such a way that a public footpath can be presumed to have been established</w:t>
      </w:r>
    </w:p>
    <w:p w14:paraId="1F8BBF31" w14:textId="463CE09C" w:rsidR="00C81DE8" w:rsidRPr="00BE42F1" w:rsidRDefault="00DB4B01" w:rsidP="00DB4B01">
      <w:pPr>
        <w:pStyle w:val="Style1"/>
        <w:rPr>
          <w:rFonts w:ascii="Arial" w:hAnsi="Arial" w:cs="Arial"/>
          <w:sz w:val="24"/>
          <w:szCs w:val="24"/>
        </w:rPr>
      </w:pPr>
      <w:r w:rsidRPr="00BE42F1">
        <w:rPr>
          <w:rFonts w:ascii="Arial" w:hAnsi="Arial" w:cs="Arial"/>
          <w:sz w:val="24"/>
          <w:szCs w:val="24"/>
        </w:rPr>
        <w:lastRenderedPageBreak/>
        <w:t xml:space="preserve">Of the </w:t>
      </w:r>
      <w:r w:rsidR="00DE20A1" w:rsidRPr="00BE42F1">
        <w:rPr>
          <w:rFonts w:ascii="Arial" w:hAnsi="Arial" w:cs="Arial"/>
          <w:sz w:val="24"/>
          <w:szCs w:val="24"/>
        </w:rPr>
        <w:t>69</w:t>
      </w:r>
      <w:r w:rsidRPr="00BE42F1">
        <w:rPr>
          <w:rFonts w:ascii="Arial" w:hAnsi="Arial" w:cs="Arial"/>
          <w:sz w:val="24"/>
          <w:szCs w:val="24"/>
        </w:rPr>
        <w:t xml:space="preserve"> UEFs submitted with the application, </w:t>
      </w:r>
      <w:r w:rsidR="008B04CB" w:rsidRPr="00BE42F1">
        <w:rPr>
          <w:rFonts w:ascii="Arial" w:hAnsi="Arial" w:cs="Arial"/>
          <w:iCs/>
          <w:sz w:val="24"/>
          <w:szCs w:val="24"/>
        </w:rPr>
        <w:t>22</w:t>
      </w:r>
      <w:r w:rsidR="00CE76DE" w:rsidRPr="00BE42F1">
        <w:rPr>
          <w:rFonts w:ascii="Arial" w:hAnsi="Arial" w:cs="Arial"/>
          <w:iCs/>
          <w:sz w:val="24"/>
          <w:szCs w:val="24"/>
        </w:rPr>
        <w:t xml:space="preserve"> record use </w:t>
      </w:r>
      <w:r w:rsidR="00761F1E" w:rsidRPr="00BE42F1">
        <w:rPr>
          <w:rFonts w:ascii="Arial" w:hAnsi="Arial" w:cs="Arial"/>
          <w:iCs/>
          <w:sz w:val="24"/>
          <w:szCs w:val="24"/>
        </w:rPr>
        <w:t xml:space="preserve">during the relevant period. Of those, </w:t>
      </w:r>
      <w:r w:rsidR="00922B74" w:rsidRPr="00BE42F1">
        <w:rPr>
          <w:rFonts w:ascii="Arial" w:hAnsi="Arial" w:cs="Arial"/>
          <w:iCs/>
          <w:sz w:val="24"/>
          <w:szCs w:val="24"/>
        </w:rPr>
        <w:t xml:space="preserve">4 </w:t>
      </w:r>
      <w:r w:rsidR="00DB1FEF" w:rsidRPr="00BE42F1">
        <w:rPr>
          <w:rFonts w:ascii="Arial" w:hAnsi="Arial" w:cs="Arial"/>
          <w:iCs/>
          <w:sz w:val="24"/>
          <w:szCs w:val="24"/>
        </w:rPr>
        <w:t xml:space="preserve">used the route by right </w:t>
      </w:r>
      <w:r w:rsidR="00061F81">
        <w:rPr>
          <w:rFonts w:ascii="Arial" w:hAnsi="Arial" w:cs="Arial"/>
          <w:iCs/>
          <w:sz w:val="24"/>
          <w:szCs w:val="24"/>
        </w:rPr>
        <w:t xml:space="preserve">(in other words, with permission to do so) </w:t>
      </w:r>
      <w:r w:rsidR="00DB1FEF" w:rsidRPr="00BE42F1">
        <w:rPr>
          <w:rFonts w:ascii="Arial" w:hAnsi="Arial" w:cs="Arial"/>
          <w:iCs/>
          <w:sz w:val="24"/>
          <w:szCs w:val="24"/>
        </w:rPr>
        <w:t>for most of that period</w:t>
      </w:r>
      <w:r w:rsidR="0000052B" w:rsidRPr="00BE42F1">
        <w:rPr>
          <w:rFonts w:ascii="Arial" w:hAnsi="Arial" w:cs="Arial"/>
          <w:iCs/>
          <w:sz w:val="24"/>
          <w:szCs w:val="24"/>
        </w:rPr>
        <w:t xml:space="preserve"> before using it as of right towards the </w:t>
      </w:r>
      <w:r w:rsidR="00657F77" w:rsidRPr="00BE42F1">
        <w:rPr>
          <w:rFonts w:ascii="Arial" w:hAnsi="Arial" w:cs="Arial"/>
          <w:iCs/>
          <w:sz w:val="24"/>
          <w:szCs w:val="24"/>
        </w:rPr>
        <w:t xml:space="preserve">very </w:t>
      </w:r>
      <w:r w:rsidR="0000052B" w:rsidRPr="00BE42F1">
        <w:rPr>
          <w:rFonts w:ascii="Arial" w:hAnsi="Arial" w:cs="Arial"/>
          <w:iCs/>
          <w:sz w:val="24"/>
          <w:szCs w:val="24"/>
        </w:rPr>
        <w:t>end of th</w:t>
      </w:r>
      <w:r w:rsidR="005120B5" w:rsidRPr="00BE42F1">
        <w:rPr>
          <w:rFonts w:ascii="Arial" w:hAnsi="Arial" w:cs="Arial"/>
          <w:iCs/>
          <w:sz w:val="24"/>
          <w:szCs w:val="24"/>
        </w:rPr>
        <w:t>e</w:t>
      </w:r>
      <w:r w:rsidR="0000052B" w:rsidRPr="00BE42F1">
        <w:rPr>
          <w:rFonts w:ascii="Arial" w:hAnsi="Arial" w:cs="Arial"/>
          <w:iCs/>
          <w:sz w:val="24"/>
          <w:szCs w:val="24"/>
        </w:rPr>
        <w:t xml:space="preserve"> period. </w:t>
      </w:r>
      <w:r w:rsidR="00156022" w:rsidRPr="00BE42F1">
        <w:rPr>
          <w:rFonts w:ascii="Arial" w:hAnsi="Arial" w:cs="Arial"/>
          <w:iCs/>
          <w:sz w:val="24"/>
          <w:szCs w:val="24"/>
        </w:rPr>
        <w:t>A total of</w:t>
      </w:r>
      <w:r w:rsidR="00C313AD" w:rsidRPr="00BE42F1">
        <w:rPr>
          <w:rFonts w:ascii="Arial" w:hAnsi="Arial" w:cs="Arial"/>
          <w:iCs/>
          <w:sz w:val="24"/>
          <w:szCs w:val="24"/>
        </w:rPr>
        <w:t xml:space="preserve"> 8</w:t>
      </w:r>
      <w:r w:rsidR="003C22C4" w:rsidRPr="00BE42F1">
        <w:rPr>
          <w:rFonts w:ascii="Arial" w:hAnsi="Arial" w:cs="Arial"/>
          <w:iCs/>
          <w:sz w:val="24"/>
          <w:szCs w:val="24"/>
        </w:rPr>
        <w:t xml:space="preserve"> </w:t>
      </w:r>
      <w:r w:rsidR="00CD46B9" w:rsidRPr="00BE42F1">
        <w:rPr>
          <w:rFonts w:ascii="Arial" w:hAnsi="Arial" w:cs="Arial"/>
          <w:iCs/>
          <w:sz w:val="24"/>
          <w:szCs w:val="24"/>
        </w:rPr>
        <w:t>record</w:t>
      </w:r>
      <w:r w:rsidR="003C22C4" w:rsidRPr="00BE42F1">
        <w:rPr>
          <w:rFonts w:ascii="Arial" w:hAnsi="Arial" w:cs="Arial"/>
          <w:iCs/>
          <w:sz w:val="24"/>
          <w:szCs w:val="24"/>
        </w:rPr>
        <w:t xml:space="preserve"> use </w:t>
      </w:r>
      <w:r w:rsidR="00761F1E" w:rsidRPr="00BE42F1">
        <w:rPr>
          <w:rFonts w:ascii="Arial" w:hAnsi="Arial" w:cs="Arial"/>
          <w:iCs/>
          <w:sz w:val="24"/>
          <w:szCs w:val="24"/>
        </w:rPr>
        <w:t>throughout the relevant period</w:t>
      </w:r>
      <w:r w:rsidR="00956541" w:rsidRPr="00BE42F1">
        <w:rPr>
          <w:rFonts w:ascii="Arial" w:hAnsi="Arial" w:cs="Arial"/>
          <w:iCs/>
          <w:sz w:val="24"/>
          <w:szCs w:val="24"/>
        </w:rPr>
        <w:t xml:space="preserve">, </w:t>
      </w:r>
      <w:r w:rsidR="00D463B4" w:rsidRPr="00BE42F1">
        <w:rPr>
          <w:rFonts w:ascii="Arial" w:hAnsi="Arial" w:cs="Arial"/>
          <w:iCs/>
          <w:sz w:val="24"/>
          <w:szCs w:val="24"/>
        </w:rPr>
        <w:t>four</w:t>
      </w:r>
      <w:r w:rsidR="00956541" w:rsidRPr="00BE42F1">
        <w:rPr>
          <w:rFonts w:ascii="Arial" w:hAnsi="Arial" w:cs="Arial"/>
          <w:iCs/>
          <w:sz w:val="24"/>
          <w:szCs w:val="24"/>
        </w:rPr>
        <w:t xml:space="preserve"> of whom bega</w:t>
      </w:r>
      <w:r w:rsidR="00A061AA" w:rsidRPr="00BE42F1">
        <w:rPr>
          <w:rFonts w:ascii="Arial" w:hAnsi="Arial" w:cs="Arial"/>
          <w:iCs/>
          <w:sz w:val="24"/>
          <w:szCs w:val="24"/>
        </w:rPr>
        <w:t>n</w:t>
      </w:r>
      <w:r w:rsidR="00956541" w:rsidRPr="00BE42F1">
        <w:rPr>
          <w:rFonts w:ascii="Arial" w:hAnsi="Arial" w:cs="Arial"/>
          <w:iCs/>
          <w:sz w:val="24"/>
          <w:szCs w:val="24"/>
        </w:rPr>
        <w:t xml:space="preserve"> using the route in the 1940’s </w:t>
      </w:r>
      <w:r w:rsidR="00A061AA" w:rsidRPr="00BE42F1">
        <w:rPr>
          <w:rFonts w:ascii="Arial" w:hAnsi="Arial" w:cs="Arial"/>
          <w:iCs/>
          <w:sz w:val="24"/>
          <w:szCs w:val="24"/>
        </w:rPr>
        <w:t xml:space="preserve">or the 1950’s. </w:t>
      </w:r>
      <w:r w:rsidR="00A64C09" w:rsidRPr="00BE42F1">
        <w:rPr>
          <w:rFonts w:ascii="Arial" w:hAnsi="Arial" w:cs="Arial"/>
          <w:iCs/>
          <w:sz w:val="24"/>
          <w:szCs w:val="24"/>
        </w:rPr>
        <w:t>The remainder record</w:t>
      </w:r>
      <w:r w:rsidR="003C22C4" w:rsidRPr="00BE42F1">
        <w:rPr>
          <w:rFonts w:ascii="Arial" w:hAnsi="Arial" w:cs="Arial"/>
          <w:iCs/>
          <w:sz w:val="24"/>
          <w:szCs w:val="24"/>
        </w:rPr>
        <w:t xml:space="preserve"> use of </w:t>
      </w:r>
      <w:r w:rsidR="007A0251" w:rsidRPr="00BE42F1">
        <w:rPr>
          <w:rFonts w:ascii="Arial" w:hAnsi="Arial" w:cs="Arial"/>
          <w:iCs/>
          <w:sz w:val="24"/>
          <w:szCs w:val="24"/>
        </w:rPr>
        <w:t xml:space="preserve">between </w:t>
      </w:r>
      <w:r w:rsidR="003C22C4" w:rsidRPr="00BE42F1">
        <w:rPr>
          <w:rFonts w:ascii="Arial" w:hAnsi="Arial" w:cs="Arial"/>
          <w:iCs/>
          <w:sz w:val="24"/>
          <w:szCs w:val="24"/>
        </w:rPr>
        <w:t>1-1</w:t>
      </w:r>
      <w:r w:rsidR="00E120E8" w:rsidRPr="00BE42F1">
        <w:rPr>
          <w:rFonts w:ascii="Arial" w:hAnsi="Arial" w:cs="Arial"/>
          <w:iCs/>
          <w:sz w:val="24"/>
          <w:szCs w:val="24"/>
        </w:rPr>
        <w:t>6</w:t>
      </w:r>
      <w:r w:rsidR="003C22C4" w:rsidRPr="00BE42F1">
        <w:rPr>
          <w:rFonts w:ascii="Arial" w:hAnsi="Arial" w:cs="Arial"/>
          <w:iCs/>
          <w:sz w:val="24"/>
          <w:szCs w:val="24"/>
        </w:rPr>
        <w:t xml:space="preserve"> years. </w:t>
      </w:r>
      <w:r w:rsidR="009224F8" w:rsidRPr="00BE42F1">
        <w:rPr>
          <w:rFonts w:ascii="Arial" w:hAnsi="Arial" w:cs="Arial"/>
          <w:iCs/>
          <w:sz w:val="24"/>
          <w:szCs w:val="24"/>
        </w:rPr>
        <w:t xml:space="preserve">The </w:t>
      </w:r>
      <w:r w:rsidR="00BE59E7" w:rsidRPr="00BE42F1">
        <w:rPr>
          <w:rFonts w:ascii="Arial" w:hAnsi="Arial" w:cs="Arial"/>
          <w:iCs/>
          <w:sz w:val="24"/>
          <w:szCs w:val="24"/>
        </w:rPr>
        <w:t xml:space="preserve">frequency of use </w:t>
      </w:r>
      <w:r w:rsidR="00C72FFE" w:rsidRPr="00BE42F1">
        <w:rPr>
          <w:rFonts w:ascii="Arial" w:hAnsi="Arial" w:cs="Arial"/>
          <w:iCs/>
          <w:sz w:val="24"/>
          <w:szCs w:val="24"/>
        </w:rPr>
        <w:t xml:space="preserve">is recorded </w:t>
      </w:r>
      <w:r w:rsidR="00BD3EE4" w:rsidRPr="00BE42F1">
        <w:rPr>
          <w:rFonts w:ascii="Arial" w:hAnsi="Arial" w:cs="Arial"/>
          <w:iCs/>
          <w:sz w:val="24"/>
          <w:szCs w:val="24"/>
        </w:rPr>
        <w:t xml:space="preserve">as </w:t>
      </w:r>
      <w:r w:rsidR="004220CE" w:rsidRPr="00BE42F1">
        <w:rPr>
          <w:rFonts w:ascii="Arial" w:hAnsi="Arial" w:cs="Arial"/>
          <w:iCs/>
          <w:sz w:val="24"/>
          <w:szCs w:val="24"/>
        </w:rPr>
        <w:t>“daily”,</w:t>
      </w:r>
      <w:r w:rsidR="00667E14" w:rsidRPr="00BE42F1">
        <w:rPr>
          <w:rFonts w:ascii="Arial" w:hAnsi="Arial" w:cs="Arial"/>
          <w:iCs/>
          <w:sz w:val="24"/>
          <w:szCs w:val="24"/>
        </w:rPr>
        <w:t xml:space="preserve"> </w:t>
      </w:r>
      <w:r w:rsidR="00BD3EE4" w:rsidRPr="00BE42F1">
        <w:rPr>
          <w:rFonts w:ascii="Arial" w:hAnsi="Arial" w:cs="Arial"/>
          <w:iCs/>
          <w:sz w:val="24"/>
          <w:szCs w:val="24"/>
        </w:rPr>
        <w:t>“</w:t>
      </w:r>
      <w:r w:rsidR="00BE59E7" w:rsidRPr="00BE42F1">
        <w:rPr>
          <w:rFonts w:ascii="Arial" w:hAnsi="Arial" w:cs="Arial"/>
          <w:iCs/>
          <w:sz w:val="24"/>
          <w:szCs w:val="24"/>
        </w:rPr>
        <w:t>weekly</w:t>
      </w:r>
      <w:r w:rsidR="00BD3EE4" w:rsidRPr="00BE42F1">
        <w:rPr>
          <w:rFonts w:ascii="Arial" w:hAnsi="Arial" w:cs="Arial"/>
          <w:iCs/>
          <w:sz w:val="24"/>
          <w:szCs w:val="24"/>
        </w:rPr>
        <w:t>”</w:t>
      </w:r>
      <w:r w:rsidR="00BE59E7" w:rsidRPr="00BE42F1">
        <w:rPr>
          <w:rFonts w:ascii="Arial" w:hAnsi="Arial" w:cs="Arial"/>
          <w:iCs/>
          <w:sz w:val="24"/>
          <w:szCs w:val="24"/>
        </w:rPr>
        <w:t xml:space="preserve"> and </w:t>
      </w:r>
      <w:r w:rsidR="002D2298" w:rsidRPr="00BE42F1">
        <w:rPr>
          <w:rFonts w:ascii="Arial" w:hAnsi="Arial" w:cs="Arial"/>
          <w:iCs/>
          <w:sz w:val="24"/>
          <w:szCs w:val="24"/>
        </w:rPr>
        <w:t>“frequently”</w:t>
      </w:r>
      <w:r w:rsidR="006F68D6" w:rsidRPr="00BE42F1">
        <w:rPr>
          <w:rFonts w:ascii="Arial" w:hAnsi="Arial" w:cs="Arial"/>
          <w:iCs/>
          <w:sz w:val="24"/>
          <w:szCs w:val="24"/>
        </w:rPr>
        <w:t>, or in some cases just “occasionally”</w:t>
      </w:r>
      <w:r w:rsidRPr="00BE42F1">
        <w:rPr>
          <w:rFonts w:ascii="Arial" w:hAnsi="Arial" w:cs="Arial"/>
          <w:sz w:val="24"/>
          <w:szCs w:val="24"/>
        </w:rPr>
        <w:t>.</w:t>
      </w:r>
      <w:r w:rsidR="00F4085B" w:rsidRPr="00BE42F1">
        <w:rPr>
          <w:rFonts w:ascii="Arial" w:hAnsi="Arial" w:cs="Arial"/>
          <w:sz w:val="24"/>
          <w:szCs w:val="24"/>
        </w:rPr>
        <w:t xml:space="preserve"> </w:t>
      </w:r>
      <w:r w:rsidRPr="00BE42F1">
        <w:rPr>
          <w:rFonts w:ascii="Arial" w:hAnsi="Arial" w:cs="Arial"/>
          <w:sz w:val="24"/>
          <w:szCs w:val="24"/>
        </w:rPr>
        <w:t xml:space="preserve">The </w:t>
      </w:r>
      <w:r w:rsidR="009E25B2" w:rsidRPr="00BE42F1">
        <w:rPr>
          <w:rFonts w:ascii="Arial" w:hAnsi="Arial" w:cs="Arial"/>
          <w:sz w:val="24"/>
          <w:szCs w:val="24"/>
        </w:rPr>
        <w:t xml:space="preserve">mode of use includes on foot, on bicycle, on </w:t>
      </w:r>
      <w:r w:rsidR="00ED0D2D" w:rsidRPr="00BE42F1">
        <w:rPr>
          <w:rFonts w:ascii="Arial" w:hAnsi="Arial" w:cs="Arial"/>
          <w:sz w:val="24"/>
          <w:szCs w:val="24"/>
        </w:rPr>
        <w:t>horseback, on motorcycle as well as by horse and cart</w:t>
      </w:r>
      <w:r w:rsidR="00CE7714" w:rsidRPr="00BE42F1">
        <w:rPr>
          <w:rFonts w:ascii="Arial" w:hAnsi="Arial" w:cs="Arial"/>
          <w:sz w:val="24"/>
          <w:szCs w:val="24"/>
        </w:rPr>
        <w:t xml:space="preserve">. The </w:t>
      </w:r>
      <w:r w:rsidRPr="00BE42F1">
        <w:rPr>
          <w:rFonts w:ascii="Arial" w:hAnsi="Arial" w:cs="Arial"/>
          <w:sz w:val="24"/>
          <w:szCs w:val="24"/>
        </w:rPr>
        <w:t xml:space="preserve">stated purpose is </w:t>
      </w:r>
      <w:r w:rsidR="00637781" w:rsidRPr="00BE42F1">
        <w:rPr>
          <w:rFonts w:ascii="Arial" w:hAnsi="Arial" w:cs="Arial"/>
          <w:sz w:val="24"/>
          <w:szCs w:val="24"/>
        </w:rPr>
        <w:t>mostly</w:t>
      </w:r>
      <w:r w:rsidRPr="00BE42F1">
        <w:rPr>
          <w:rFonts w:ascii="Arial" w:hAnsi="Arial" w:cs="Arial"/>
          <w:sz w:val="24"/>
          <w:szCs w:val="24"/>
        </w:rPr>
        <w:t xml:space="preserve"> for recreation, including for </w:t>
      </w:r>
      <w:r w:rsidR="00581A4E" w:rsidRPr="00BE42F1">
        <w:rPr>
          <w:rFonts w:ascii="Arial" w:hAnsi="Arial" w:cs="Arial"/>
          <w:sz w:val="24"/>
          <w:szCs w:val="24"/>
        </w:rPr>
        <w:t>walking</w:t>
      </w:r>
      <w:r w:rsidR="0059473D" w:rsidRPr="00BE42F1">
        <w:rPr>
          <w:rFonts w:ascii="Arial" w:hAnsi="Arial" w:cs="Arial"/>
          <w:sz w:val="24"/>
          <w:szCs w:val="24"/>
        </w:rPr>
        <w:t>,</w:t>
      </w:r>
      <w:r w:rsidR="00603C6A" w:rsidRPr="00BE42F1">
        <w:rPr>
          <w:rFonts w:ascii="Arial" w:hAnsi="Arial" w:cs="Arial"/>
          <w:sz w:val="24"/>
          <w:szCs w:val="24"/>
        </w:rPr>
        <w:t xml:space="preserve"> </w:t>
      </w:r>
      <w:r w:rsidR="0097322C" w:rsidRPr="00BE42F1">
        <w:rPr>
          <w:rFonts w:ascii="Arial" w:hAnsi="Arial" w:cs="Arial"/>
          <w:sz w:val="24"/>
          <w:szCs w:val="24"/>
        </w:rPr>
        <w:t xml:space="preserve">jogging, </w:t>
      </w:r>
      <w:r w:rsidR="00B4785F" w:rsidRPr="00BE42F1">
        <w:rPr>
          <w:rFonts w:ascii="Arial" w:hAnsi="Arial" w:cs="Arial"/>
          <w:sz w:val="24"/>
          <w:szCs w:val="24"/>
        </w:rPr>
        <w:t>cyclin</w:t>
      </w:r>
      <w:r w:rsidR="000700EC" w:rsidRPr="00BE42F1">
        <w:rPr>
          <w:rFonts w:ascii="Arial" w:hAnsi="Arial" w:cs="Arial"/>
          <w:sz w:val="24"/>
          <w:szCs w:val="24"/>
        </w:rPr>
        <w:t xml:space="preserve">g, </w:t>
      </w:r>
      <w:r w:rsidR="003074F1" w:rsidRPr="00BE42F1">
        <w:rPr>
          <w:rFonts w:ascii="Arial" w:hAnsi="Arial" w:cs="Arial"/>
          <w:sz w:val="24"/>
          <w:szCs w:val="24"/>
        </w:rPr>
        <w:t>horse</w:t>
      </w:r>
      <w:r w:rsidR="00452911" w:rsidRPr="00BE42F1">
        <w:rPr>
          <w:rFonts w:ascii="Arial" w:hAnsi="Arial" w:cs="Arial"/>
          <w:sz w:val="24"/>
          <w:szCs w:val="24"/>
        </w:rPr>
        <w:t xml:space="preserve"> </w:t>
      </w:r>
      <w:r w:rsidR="003074F1" w:rsidRPr="00BE42F1">
        <w:rPr>
          <w:rFonts w:ascii="Arial" w:hAnsi="Arial" w:cs="Arial"/>
          <w:sz w:val="24"/>
          <w:szCs w:val="24"/>
        </w:rPr>
        <w:t>riding</w:t>
      </w:r>
      <w:r w:rsidRPr="00BE42F1">
        <w:rPr>
          <w:rFonts w:ascii="Arial" w:hAnsi="Arial" w:cs="Arial"/>
          <w:sz w:val="24"/>
          <w:szCs w:val="24"/>
        </w:rPr>
        <w:t xml:space="preserve"> and </w:t>
      </w:r>
      <w:r w:rsidR="00581A4E" w:rsidRPr="00BE42F1">
        <w:rPr>
          <w:rFonts w:ascii="Arial" w:hAnsi="Arial" w:cs="Arial"/>
          <w:sz w:val="24"/>
          <w:szCs w:val="24"/>
        </w:rPr>
        <w:t>dog walkin</w:t>
      </w:r>
      <w:r w:rsidR="00452911" w:rsidRPr="00BE42F1">
        <w:rPr>
          <w:rFonts w:ascii="Arial" w:hAnsi="Arial" w:cs="Arial"/>
          <w:sz w:val="24"/>
          <w:szCs w:val="24"/>
        </w:rPr>
        <w:t xml:space="preserve">g, </w:t>
      </w:r>
      <w:r w:rsidR="0038309F" w:rsidRPr="00BE42F1">
        <w:rPr>
          <w:rFonts w:ascii="Arial" w:hAnsi="Arial" w:cs="Arial"/>
          <w:sz w:val="24"/>
          <w:szCs w:val="24"/>
        </w:rPr>
        <w:t xml:space="preserve">although some used the route to go </w:t>
      </w:r>
      <w:r w:rsidR="00D21FA3">
        <w:rPr>
          <w:rFonts w:ascii="Arial" w:hAnsi="Arial" w:cs="Arial"/>
          <w:sz w:val="24"/>
          <w:szCs w:val="24"/>
        </w:rPr>
        <w:t xml:space="preserve">to </w:t>
      </w:r>
      <w:r w:rsidR="0038309F" w:rsidRPr="00BE42F1">
        <w:rPr>
          <w:rFonts w:ascii="Arial" w:hAnsi="Arial" w:cs="Arial"/>
          <w:sz w:val="24"/>
          <w:szCs w:val="24"/>
        </w:rPr>
        <w:t>the shops</w:t>
      </w:r>
      <w:r w:rsidR="00927505" w:rsidRPr="00BE42F1">
        <w:rPr>
          <w:rFonts w:ascii="Arial" w:hAnsi="Arial" w:cs="Arial"/>
          <w:sz w:val="24"/>
          <w:szCs w:val="24"/>
        </w:rPr>
        <w:t xml:space="preserve">/public house. </w:t>
      </w:r>
      <w:r w:rsidR="000700EC" w:rsidRPr="00BE42F1">
        <w:rPr>
          <w:rFonts w:ascii="Arial" w:hAnsi="Arial" w:cs="Arial"/>
          <w:sz w:val="24"/>
          <w:szCs w:val="24"/>
        </w:rPr>
        <w:t>A significant number state that they used the route to avoid walking on the busy A1065.</w:t>
      </w:r>
    </w:p>
    <w:p w14:paraId="157C0FBC" w14:textId="15664704" w:rsidR="0090448A" w:rsidRPr="00BE42F1" w:rsidRDefault="0090448A" w:rsidP="00DB4B01">
      <w:pPr>
        <w:pStyle w:val="Style1"/>
        <w:rPr>
          <w:rFonts w:ascii="Arial" w:hAnsi="Arial" w:cs="Arial"/>
          <w:sz w:val="24"/>
          <w:szCs w:val="24"/>
        </w:rPr>
      </w:pPr>
      <w:r w:rsidRPr="00BE42F1">
        <w:rPr>
          <w:rFonts w:ascii="Arial" w:hAnsi="Arial" w:cs="Arial"/>
          <w:sz w:val="24"/>
          <w:szCs w:val="24"/>
        </w:rPr>
        <w:t xml:space="preserve">Some of those who completed </w:t>
      </w:r>
      <w:r w:rsidR="00963233" w:rsidRPr="00BE42F1">
        <w:rPr>
          <w:rFonts w:ascii="Arial" w:hAnsi="Arial" w:cs="Arial"/>
          <w:sz w:val="24"/>
          <w:szCs w:val="24"/>
        </w:rPr>
        <w:t>UEFs also provided statements setting out additional evidence to corroborate th</w:t>
      </w:r>
      <w:r w:rsidR="002D38BC" w:rsidRPr="00BE42F1">
        <w:rPr>
          <w:rFonts w:ascii="Arial" w:hAnsi="Arial" w:cs="Arial"/>
          <w:sz w:val="24"/>
          <w:szCs w:val="24"/>
        </w:rPr>
        <w:t>at</w:t>
      </w:r>
      <w:r w:rsidR="00963233" w:rsidRPr="00BE42F1">
        <w:rPr>
          <w:rFonts w:ascii="Arial" w:hAnsi="Arial" w:cs="Arial"/>
          <w:sz w:val="24"/>
          <w:szCs w:val="24"/>
        </w:rPr>
        <w:t xml:space="preserve"> </w:t>
      </w:r>
      <w:r w:rsidR="002D38BC" w:rsidRPr="00BE42F1">
        <w:rPr>
          <w:rFonts w:ascii="Arial" w:hAnsi="Arial" w:cs="Arial"/>
          <w:sz w:val="24"/>
          <w:szCs w:val="24"/>
        </w:rPr>
        <w:t>evidence. For example, Mr Niels Olesen</w:t>
      </w:r>
      <w:r w:rsidR="00A63ECD" w:rsidRPr="00BE42F1">
        <w:rPr>
          <w:rFonts w:ascii="Arial" w:hAnsi="Arial" w:cs="Arial"/>
          <w:sz w:val="24"/>
          <w:szCs w:val="24"/>
        </w:rPr>
        <w:t xml:space="preserve"> provided a photograph of family </w:t>
      </w:r>
      <w:r w:rsidR="000D5891" w:rsidRPr="00BE42F1">
        <w:rPr>
          <w:rFonts w:ascii="Arial" w:hAnsi="Arial" w:cs="Arial"/>
          <w:sz w:val="24"/>
          <w:szCs w:val="24"/>
        </w:rPr>
        <w:t>members in a pony</w:t>
      </w:r>
      <w:r w:rsidR="002D064E" w:rsidRPr="00BE42F1">
        <w:rPr>
          <w:rFonts w:ascii="Arial" w:hAnsi="Arial" w:cs="Arial"/>
          <w:sz w:val="24"/>
          <w:szCs w:val="24"/>
        </w:rPr>
        <w:t xml:space="preserve"> and trap at Newton Mill </w:t>
      </w:r>
      <w:r w:rsidR="001D4503" w:rsidRPr="00BE42F1">
        <w:rPr>
          <w:rFonts w:ascii="Arial" w:hAnsi="Arial" w:cs="Arial"/>
          <w:sz w:val="24"/>
          <w:szCs w:val="24"/>
        </w:rPr>
        <w:t>taken in 1960</w:t>
      </w:r>
      <w:r w:rsidR="004A07C4">
        <w:rPr>
          <w:rFonts w:ascii="Arial" w:hAnsi="Arial" w:cs="Arial"/>
          <w:sz w:val="24"/>
          <w:szCs w:val="24"/>
        </w:rPr>
        <w:t>. W</w:t>
      </w:r>
      <w:r w:rsidR="002D064E" w:rsidRPr="00BE42F1">
        <w:rPr>
          <w:rFonts w:ascii="Arial" w:hAnsi="Arial" w:cs="Arial"/>
          <w:sz w:val="24"/>
          <w:szCs w:val="24"/>
        </w:rPr>
        <w:t xml:space="preserve">hilst not taken on the Order Route itself, </w:t>
      </w:r>
      <w:r w:rsidR="004A07C4">
        <w:rPr>
          <w:rFonts w:ascii="Arial" w:hAnsi="Arial" w:cs="Arial"/>
          <w:sz w:val="24"/>
          <w:szCs w:val="24"/>
        </w:rPr>
        <w:t xml:space="preserve">evidence of the use of a non-mechanically propelled vehicle in such proximity to the Order Route </w:t>
      </w:r>
      <w:r w:rsidR="004530F8" w:rsidRPr="00BE42F1">
        <w:rPr>
          <w:rFonts w:ascii="Arial" w:hAnsi="Arial" w:cs="Arial"/>
          <w:sz w:val="24"/>
          <w:szCs w:val="24"/>
        </w:rPr>
        <w:t xml:space="preserve">tends to corroborate </w:t>
      </w:r>
      <w:r w:rsidR="00636A43" w:rsidRPr="00BE42F1">
        <w:rPr>
          <w:rFonts w:ascii="Arial" w:hAnsi="Arial" w:cs="Arial"/>
          <w:sz w:val="24"/>
          <w:szCs w:val="24"/>
        </w:rPr>
        <w:t>his evidence that he used the Order Route at this time and before.</w:t>
      </w:r>
      <w:r w:rsidR="00963233" w:rsidRPr="00BE42F1">
        <w:rPr>
          <w:rFonts w:ascii="Arial" w:hAnsi="Arial" w:cs="Arial"/>
          <w:sz w:val="24"/>
          <w:szCs w:val="24"/>
        </w:rPr>
        <w:t xml:space="preserve"> </w:t>
      </w:r>
    </w:p>
    <w:p w14:paraId="081B0BCC" w14:textId="6CC5A427" w:rsidR="00F420FC" w:rsidRPr="00BE42F1" w:rsidRDefault="00802276" w:rsidP="00F420FC">
      <w:pPr>
        <w:pStyle w:val="Style1"/>
        <w:rPr>
          <w:rFonts w:ascii="Arial" w:hAnsi="Arial" w:cs="Arial"/>
          <w:sz w:val="24"/>
          <w:szCs w:val="24"/>
        </w:rPr>
      </w:pPr>
      <w:r w:rsidRPr="00BE42F1">
        <w:rPr>
          <w:rFonts w:ascii="Arial" w:hAnsi="Arial" w:cs="Arial"/>
          <w:sz w:val="24"/>
          <w:szCs w:val="24"/>
        </w:rPr>
        <w:t xml:space="preserve">At the Inquiry, I heard evidence in support of the application from a total of </w:t>
      </w:r>
      <w:r w:rsidR="000429E5" w:rsidRPr="00BE42F1">
        <w:rPr>
          <w:rFonts w:ascii="Arial" w:hAnsi="Arial" w:cs="Arial"/>
          <w:sz w:val="24"/>
          <w:szCs w:val="24"/>
        </w:rPr>
        <w:t>seven</w:t>
      </w:r>
      <w:r w:rsidR="00D97E83" w:rsidRPr="00BE42F1">
        <w:rPr>
          <w:rFonts w:ascii="Arial" w:hAnsi="Arial" w:cs="Arial"/>
          <w:sz w:val="24"/>
          <w:szCs w:val="24"/>
        </w:rPr>
        <w:t xml:space="preserve"> witnesses, including the applicant</w:t>
      </w:r>
      <w:r w:rsidR="009A3685" w:rsidRPr="00BE42F1">
        <w:rPr>
          <w:rFonts w:ascii="Arial" w:hAnsi="Arial" w:cs="Arial"/>
          <w:sz w:val="24"/>
          <w:szCs w:val="24"/>
        </w:rPr>
        <w:t xml:space="preserve"> h</w:t>
      </w:r>
      <w:r w:rsidR="00F420FC" w:rsidRPr="00BE42F1">
        <w:rPr>
          <w:rFonts w:ascii="Arial" w:hAnsi="Arial" w:cs="Arial"/>
          <w:sz w:val="24"/>
          <w:szCs w:val="24"/>
        </w:rPr>
        <w:t>imself</w:t>
      </w:r>
      <w:r w:rsidR="00D97E83" w:rsidRPr="00BE42F1">
        <w:rPr>
          <w:rFonts w:ascii="Arial" w:hAnsi="Arial" w:cs="Arial"/>
          <w:sz w:val="24"/>
          <w:szCs w:val="24"/>
        </w:rPr>
        <w:t xml:space="preserve">. </w:t>
      </w:r>
      <w:r w:rsidR="00506EE2" w:rsidRPr="00BE42F1">
        <w:rPr>
          <w:rFonts w:ascii="Arial" w:hAnsi="Arial" w:cs="Arial"/>
          <w:sz w:val="24"/>
          <w:szCs w:val="24"/>
        </w:rPr>
        <w:t>The applicant</w:t>
      </w:r>
      <w:r w:rsidR="007F5D98" w:rsidRPr="00BE42F1">
        <w:rPr>
          <w:rFonts w:ascii="Arial" w:hAnsi="Arial" w:cs="Arial"/>
          <w:sz w:val="24"/>
          <w:szCs w:val="24"/>
        </w:rPr>
        <w:t xml:space="preserve"> </w:t>
      </w:r>
      <w:r w:rsidR="00506EE2" w:rsidRPr="00BE42F1">
        <w:rPr>
          <w:rFonts w:ascii="Arial" w:hAnsi="Arial" w:cs="Arial"/>
          <w:sz w:val="24"/>
          <w:szCs w:val="24"/>
        </w:rPr>
        <w:t xml:space="preserve">has no personal </w:t>
      </w:r>
      <w:r w:rsidR="00DD2974" w:rsidRPr="00BE42F1">
        <w:rPr>
          <w:rFonts w:ascii="Arial" w:hAnsi="Arial" w:cs="Arial"/>
          <w:sz w:val="24"/>
          <w:szCs w:val="24"/>
        </w:rPr>
        <w:t>knowledge</w:t>
      </w:r>
      <w:r w:rsidR="00506EE2" w:rsidRPr="00BE42F1">
        <w:rPr>
          <w:rFonts w:ascii="Arial" w:hAnsi="Arial" w:cs="Arial"/>
          <w:sz w:val="24"/>
          <w:szCs w:val="24"/>
        </w:rPr>
        <w:t xml:space="preserve"> of the Order Route beyond visiting for the purposes of</w:t>
      </w:r>
      <w:r w:rsidR="0040504A" w:rsidRPr="00BE42F1">
        <w:rPr>
          <w:rFonts w:ascii="Arial" w:hAnsi="Arial" w:cs="Arial"/>
          <w:sz w:val="24"/>
          <w:szCs w:val="24"/>
        </w:rPr>
        <w:t xml:space="preserve"> the application, and his evidence </w:t>
      </w:r>
      <w:r w:rsidR="00E43DEB" w:rsidRPr="00BE42F1">
        <w:rPr>
          <w:rFonts w:ascii="Arial" w:hAnsi="Arial" w:cs="Arial"/>
          <w:sz w:val="24"/>
          <w:szCs w:val="24"/>
        </w:rPr>
        <w:t>was concerned with matters raised in his Statement of Case.</w:t>
      </w:r>
    </w:p>
    <w:p w14:paraId="731DE3B3" w14:textId="3DEF1B74" w:rsidR="00C77EB3" w:rsidRPr="00BE42F1" w:rsidRDefault="00FB3F9A" w:rsidP="00FE24B5">
      <w:pPr>
        <w:pStyle w:val="Style1"/>
        <w:rPr>
          <w:rFonts w:ascii="Arial" w:hAnsi="Arial" w:cs="Arial"/>
          <w:sz w:val="24"/>
          <w:szCs w:val="24"/>
        </w:rPr>
      </w:pPr>
      <w:r w:rsidRPr="00BE42F1">
        <w:rPr>
          <w:rFonts w:ascii="Arial" w:hAnsi="Arial" w:cs="Arial"/>
          <w:sz w:val="24"/>
          <w:szCs w:val="24"/>
        </w:rPr>
        <w:t xml:space="preserve">The evidence of the other witnesses </w:t>
      </w:r>
      <w:r w:rsidR="003E65F3" w:rsidRPr="00BE42F1">
        <w:rPr>
          <w:rFonts w:ascii="Arial" w:hAnsi="Arial" w:cs="Arial"/>
          <w:sz w:val="24"/>
          <w:szCs w:val="24"/>
        </w:rPr>
        <w:t xml:space="preserve">expanded upon that given in their respective </w:t>
      </w:r>
      <w:r w:rsidR="00FC02D0" w:rsidRPr="00BE42F1">
        <w:rPr>
          <w:rFonts w:ascii="Arial" w:hAnsi="Arial" w:cs="Arial"/>
          <w:sz w:val="24"/>
          <w:szCs w:val="24"/>
        </w:rPr>
        <w:t xml:space="preserve">UEFs. </w:t>
      </w:r>
      <w:r w:rsidR="003F39C2" w:rsidRPr="00BE42F1">
        <w:rPr>
          <w:rFonts w:ascii="Arial" w:hAnsi="Arial" w:cs="Arial"/>
          <w:sz w:val="24"/>
          <w:szCs w:val="24"/>
        </w:rPr>
        <w:t xml:space="preserve">For example, </w:t>
      </w:r>
      <w:r w:rsidR="001660CF" w:rsidRPr="00BE42F1">
        <w:rPr>
          <w:rFonts w:ascii="Arial" w:hAnsi="Arial" w:cs="Arial"/>
          <w:sz w:val="24"/>
          <w:szCs w:val="24"/>
        </w:rPr>
        <w:t>Mrs Helen Breach</w:t>
      </w:r>
      <w:r w:rsidR="002A7371" w:rsidRPr="00BE42F1">
        <w:rPr>
          <w:rFonts w:ascii="Arial" w:hAnsi="Arial" w:cs="Arial"/>
          <w:sz w:val="24"/>
          <w:szCs w:val="24"/>
        </w:rPr>
        <w:t>, who</w:t>
      </w:r>
      <w:r w:rsidR="00A3382F" w:rsidRPr="00BE42F1">
        <w:rPr>
          <w:rFonts w:ascii="Arial" w:hAnsi="Arial" w:cs="Arial"/>
          <w:sz w:val="24"/>
          <w:szCs w:val="24"/>
        </w:rPr>
        <w:t xml:space="preserve"> </w:t>
      </w:r>
      <w:r w:rsidR="00722E86">
        <w:rPr>
          <w:rFonts w:ascii="Arial" w:hAnsi="Arial" w:cs="Arial"/>
          <w:sz w:val="24"/>
          <w:szCs w:val="24"/>
        </w:rPr>
        <w:t>claimed use</w:t>
      </w:r>
      <w:r w:rsidR="002A7371" w:rsidRPr="00BE42F1">
        <w:rPr>
          <w:rFonts w:ascii="Arial" w:hAnsi="Arial" w:cs="Arial"/>
          <w:sz w:val="24"/>
          <w:szCs w:val="24"/>
        </w:rPr>
        <w:t xml:space="preserve"> the route </w:t>
      </w:r>
      <w:r w:rsidR="00A5724F" w:rsidRPr="00BE42F1">
        <w:rPr>
          <w:rFonts w:ascii="Arial" w:hAnsi="Arial" w:cs="Arial"/>
          <w:sz w:val="24"/>
          <w:szCs w:val="24"/>
        </w:rPr>
        <w:t xml:space="preserve">weekly </w:t>
      </w:r>
      <w:r w:rsidR="00D73D4E" w:rsidRPr="00BE42F1">
        <w:rPr>
          <w:rFonts w:ascii="Arial" w:hAnsi="Arial" w:cs="Arial"/>
          <w:sz w:val="24"/>
          <w:szCs w:val="24"/>
        </w:rPr>
        <w:t xml:space="preserve">between 1980 </w:t>
      </w:r>
      <w:r w:rsidR="00CF3230" w:rsidRPr="00BE42F1">
        <w:rPr>
          <w:rFonts w:ascii="Arial" w:hAnsi="Arial" w:cs="Arial"/>
          <w:sz w:val="24"/>
          <w:szCs w:val="24"/>
        </w:rPr>
        <w:t xml:space="preserve">and 1988 and then </w:t>
      </w:r>
      <w:r w:rsidR="00A3382F" w:rsidRPr="00BE42F1">
        <w:rPr>
          <w:rFonts w:ascii="Arial" w:hAnsi="Arial" w:cs="Arial"/>
          <w:sz w:val="24"/>
          <w:szCs w:val="24"/>
        </w:rPr>
        <w:t>month</w:t>
      </w:r>
      <w:r w:rsidR="00CF3230" w:rsidRPr="00BE42F1">
        <w:rPr>
          <w:rFonts w:ascii="Arial" w:hAnsi="Arial" w:cs="Arial"/>
          <w:sz w:val="24"/>
          <w:szCs w:val="24"/>
        </w:rPr>
        <w:t>ly</w:t>
      </w:r>
      <w:r w:rsidR="00A3382F" w:rsidRPr="00BE42F1">
        <w:rPr>
          <w:rFonts w:ascii="Arial" w:hAnsi="Arial" w:cs="Arial"/>
          <w:sz w:val="24"/>
          <w:szCs w:val="24"/>
        </w:rPr>
        <w:t xml:space="preserve"> </w:t>
      </w:r>
      <w:r w:rsidR="002A7371" w:rsidRPr="00BE42F1">
        <w:rPr>
          <w:rFonts w:ascii="Arial" w:hAnsi="Arial" w:cs="Arial"/>
          <w:sz w:val="24"/>
          <w:szCs w:val="24"/>
        </w:rPr>
        <w:t>from 198</w:t>
      </w:r>
      <w:r w:rsidR="00CF3230" w:rsidRPr="00BE42F1">
        <w:rPr>
          <w:rFonts w:ascii="Arial" w:hAnsi="Arial" w:cs="Arial"/>
          <w:sz w:val="24"/>
          <w:szCs w:val="24"/>
        </w:rPr>
        <w:t>8</w:t>
      </w:r>
      <w:r w:rsidR="002A7371" w:rsidRPr="00BE42F1">
        <w:rPr>
          <w:rFonts w:ascii="Arial" w:hAnsi="Arial" w:cs="Arial"/>
          <w:sz w:val="24"/>
          <w:szCs w:val="24"/>
        </w:rPr>
        <w:t xml:space="preserve"> onwards,</w:t>
      </w:r>
      <w:r w:rsidR="001660CF" w:rsidRPr="00BE42F1">
        <w:rPr>
          <w:rFonts w:ascii="Arial" w:hAnsi="Arial" w:cs="Arial"/>
          <w:sz w:val="24"/>
          <w:szCs w:val="24"/>
        </w:rPr>
        <w:t xml:space="preserve"> explained that she used the Order Route </w:t>
      </w:r>
      <w:r w:rsidR="00E401D9" w:rsidRPr="00BE42F1">
        <w:rPr>
          <w:rFonts w:ascii="Arial" w:hAnsi="Arial" w:cs="Arial"/>
          <w:sz w:val="24"/>
          <w:szCs w:val="24"/>
        </w:rPr>
        <w:t xml:space="preserve">for walks with family and friends, </w:t>
      </w:r>
      <w:r w:rsidR="00C60424" w:rsidRPr="00BE42F1">
        <w:rPr>
          <w:rFonts w:ascii="Arial" w:hAnsi="Arial" w:cs="Arial"/>
          <w:sz w:val="24"/>
          <w:szCs w:val="24"/>
        </w:rPr>
        <w:t xml:space="preserve">relating the dates she used the route with </w:t>
      </w:r>
      <w:r w:rsidR="00C77EB3" w:rsidRPr="00BE42F1">
        <w:rPr>
          <w:rFonts w:ascii="Arial" w:hAnsi="Arial" w:cs="Arial"/>
          <w:sz w:val="24"/>
          <w:szCs w:val="24"/>
        </w:rPr>
        <w:t>various dogs that she had at those times</w:t>
      </w:r>
      <w:r w:rsidR="008A00E3" w:rsidRPr="00BE42F1">
        <w:rPr>
          <w:rFonts w:ascii="Arial" w:hAnsi="Arial" w:cs="Arial"/>
          <w:sz w:val="24"/>
          <w:szCs w:val="24"/>
        </w:rPr>
        <w:t xml:space="preserve"> (specifically identified by </w:t>
      </w:r>
      <w:r w:rsidR="004863DE" w:rsidRPr="00BE42F1">
        <w:rPr>
          <w:rFonts w:ascii="Arial" w:hAnsi="Arial" w:cs="Arial"/>
          <w:sz w:val="24"/>
          <w:szCs w:val="24"/>
        </w:rPr>
        <w:t xml:space="preserve">breed and </w:t>
      </w:r>
      <w:r w:rsidR="008A00E3" w:rsidRPr="00BE42F1">
        <w:rPr>
          <w:rFonts w:ascii="Arial" w:hAnsi="Arial" w:cs="Arial"/>
          <w:sz w:val="24"/>
          <w:szCs w:val="24"/>
        </w:rPr>
        <w:t>name)</w:t>
      </w:r>
      <w:r w:rsidR="00C77EB3" w:rsidRPr="00BE42F1">
        <w:rPr>
          <w:rFonts w:ascii="Arial" w:hAnsi="Arial" w:cs="Arial"/>
          <w:sz w:val="24"/>
          <w:szCs w:val="24"/>
        </w:rPr>
        <w:t>.</w:t>
      </w:r>
      <w:r w:rsidR="00FA4599" w:rsidRPr="00BE42F1">
        <w:rPr>
          <w:rFonts w:ascii="Arial" w:hAnsi="Arial" w:cs="Arial"/>
          <w:sz w:val="24"/>
          <w:szCs w:val="24"/>
        </w:rPr>
        <w:t xml:space="preserve"> </w:t>
      </w:r>
      <w:r w:rsidR="00673A48" w:rsidRPr="00BE42F1">
        <w:rPr>
          <w:rFonts w:ascii="Arial" w:hAnsi="Arial" w:cs="Arial"/>
          <w:sz w:val="24"/>
          <w:szCs w:val="24"/>
        </w:rPr>
        <w:t>She also provided an extract from a</w:t>
      </w:r>
      <w:r w:rsidR="00F54FF8" w:rsidRPr="00BE42F1">
        <w:rPr>
          <w:rFonts w:ascii="Arial" w:hAnsi="Arial" w:cs="Arial"/>
          <w:sz w:val="24"/>
          <w:szCs w:val="24"/>
        </w:rPr>
        <w:t>n</w:t>
      </w:r>
      <w:r w:rsidR="00673A48" w:rsidRPr="00BE42F1">
        <w:rPr>
          <w:rFonts w:ascii="Arial" w:hAnsi="Arial" w:cs="Arial"/>
          <w:sz w:val="24"/>
          <w:szCs w:val="24"/>
        </w:rPr>
        <w:t xml:space="preserve"> OS </w:t>
      </w:r>
      <w:r w:rsidR="00D81C3A" w:rsidRPr="00BE42F1">
        <w:rPr>
          <w:rFonts w:ascii="Arial" w:hAnsi="Arial" w:cs="Arial"/>
          <w:sz w:val="24"/>
          <w:szCs w:val="24"/>
        </w:rPr>
        <w:t>map showing the route</w:t>
      </w:r>
      <w:r w:rsidR="006155DE" w:rsidRPr="00BE42F1">
        <w:rPr>
          <w:rFonts w:ascii="Arial" w:hAnsi="Arial" w:cs="Arial"/>
          <w:sz w:val="24"/>
          <w:szCs w:val="24"/>
        </w:rPr>
        <w:t>s</w:t>
      </w:r>
      <w:r w:rsidR="00D81C3A" w:rsidRPr="00BE42F1">
        <w:rPr>
          <w:rFonts w:ascii="Arial" w:hAnsi="Arial" w:cs="Arial"/>
          <w:sz w:val="24"/>
          <w:szCs w:val="24"/>
        </w:rPr>
        <w:t xml:space="preserve"> she took from the various properties she </w:t>
      </w:r>
      <w:r w:rsidR="003A24EE" w:rsidRPr="00BE42F1">
        <w:rPr>
          <w:rFonts w:ascii="Arial" w:hAnsi="Arial" w:cs="Arial"/>
          <w:sz w:val="24"/>
          <w:szCs w:val="24"/>
        </w:rPr>
        <w:t xml:space="preserve">has </w:t>
      </w:r>
      <w:r w:rsidR="00D81C3A" w:rsidRPr="00BE42F1">
        <w:rPr>
          <w:rFonts w:ascii="Arial" w:hAnsi="Arial" w:cs="Arial"/>
          <w:sz w:val="24"/>
          <w:szCs w:val="24"/>
        </w:rPr>
        <w:t>occupied</w:t>
      </w:r>
      <w:r w:rsidR="003A24EE" w:rsidRPr="00BE42F1">
        <w:rPr>
          <w:rFonts w:ascii="Arial" w:hAnsi="Arial" w:cs="Arial"/>
          <w:sz w:val="24"/>
          <w:szCs w:val="24"/>
        </w:rPr>
        <w:t xml:space="preserve"> in the area</w:t>
      </w:r>
      <w:r w:rsidR="00A16C60" w:rsidRPr="00BE42F1">
        <w:rPr>
          <w:rFonts w:ascii="Arial" w:hAnsi="Arial" w:cs="Arial"/>
          <w:sz w:val="24"/>
          <w:szCs w:val="24"/>
        </w:rPr>
        <w:t>, including th</w:t>
      </w:r>
      <w:r w:rsidR="000F69E1" w:rsidRPr="00BE42F1">
        <w:rPr>
          <w:rFonts w:ascii="Arial" w:hAnsi="Arial" w:cs="Arial"/>
          <w:sz w:val="24"/>
          <w:szCs w:val="24"/>
        </w:rPr>
        <w:t>ose</w:t>
      </w:r>
      <w:r w:rsidR="00A16C60" w:rsidRPr="00BE42F1">
        <w:rPr>
          <w:rFonts w:ascii="Arial" w:hAnsi="Arial" w:cs="Arial"/>
          <w:sz w:val="24"/>
          <w:szCs w:val="24"/>
        </w:rPr>
        <w:t xml:space="preserve"> </w:t>
      </w:r>
      <w:r w:rsidR="0078423E" w:rsidRPr="00BE42F1">
        <w:rPr>
          <w:rFonts w:ascii="Arial" w:hAnsi="Arial" w:cs="Arial"/>
          <w:sz w:val="24"/>
          <w:szCs w:val="24"/>
        </w:rPr>
        <w:t xml:space="preserve">which she occupied </w:t>
      </w:r>
      <w:r w:rsidR="000F69E1" w:rsidRPr="00BE42F1">
        <w:rPr>
          <w:rFonts w:ascii="Arial" w:hAnsi="Arial" w:cs="Arial"/>
          <w:sz w:val="24"/>
          <w:szCs w:val="24"/>
        </w:rPr>
        <w:t>during</w:t>
      </w:r>
      <w:r w:rsidR="00B61AA5" w:rsidRPr="00BE42F1">
        <w:rPr>
          <w:rFonts w:ascii="Arial" w:hAnsi="Arial" w:cs="Arial"/>
          <w:sz w:val="24"/>
          <w:szCs w:val="24"/>
        </w:rPr>
        <w:t xml:space="preserve"> </w:t>
      </w:r>
      <w:r w:rsidR="0078423E" w:rsidRPr="00BE42F1">
        <w:rPr>
          <w:rFonts w:ascii="Arial" w:hAnsi="Arial" w:cs="Arial"/>
          <w:sz w:val="24"/>
          <w:szCs w:val="24"/>
        </w:rPr>
        <w:t>the relevant period</w:t>
      </w:r>
      <w:r w:rsidR="00752F6F" w:rsidRPr="00BE42F1">
        <w:rPr>
          <w:rFonts w:ascii="Arial" w:hAnsi="Arial" w:cs="Arial"/>
          <w:sz w:val="24"/>
          <w:szCs w:val="24"/>
        </w:rPr>
        <w:t>. These routes all</w:t>
      </w:r>
      <w:r w:rsidR="00D71A62" w:rsidRPr="00BE42F1">
        <w:rPr>
          <w:rFonts w:ascii="Arial" w:hAnsi="Arial" w:cs="Arial"/>
          <w:sz w:val="24"/>
          <w:szCs w:val="24"/>
        </w:rPr>
        <w:t xml:space="preserve"> encompassed the Order </w:t>
      </w:r>
      <w:r w:rsidR="00235D30" w:rsidRPr="00BE42F1">
        <w:rPr>
          <w:rFonts w:ascii="Arial" w:hAnsi="Arial" w:cs="Arial"/>
          <w:sz w:val="24"/>
          <w:szCs w:val="24"/>
        </w:rPr>
        <w:t>Route</w:t>
      </w:r>
      <w:r w:rsidR="00D71A62" w:rsidRPr="00BE42F1">
        <w:rPr>
          <w:rFonts w:ascii="Arial" w:hAnsi="Arial" w:cs="Arial"/>
          <w:sz w:val="24"/>
          <w:szCs w:val="24"/>
        </w:rPr>
        <w:t>.</w:t>
      </w:r>
      <w:r w:rsidR="00D81C3A" w:rsidRPr="00BE42F1">
        <w:rPr>
          <w:rFonts w:ascii="Arial" w:hAnsi="Arial" w:cs="Arial"/>
          <w:sz w:val="24"/>
          <w:szCs w:val="24"/>
        </w:rPr>
        <w:t xml:space="preserve"> </w:t>
      </w:r>
      <w:r w:rsidR="0021269C" w:rsidRPr="00BE42F1">
        <w:rPr>
          <w:rFonts w:ascii="Arial" w:hAnsi="Arial" w:cs="Arial"/>
          <w:sz w:val="24"/>
          <w:szCs w:val="24"/>
        </w:rPr>
        <w:t>Given the level of de</w:t>
      </w:r>
      <w:r w:rsidR="007A7DE8" w:rsidRPr="00BE42F1">
        <w:rPr>
          <w:rFonts w:ascii="Arial" w:hAnsi="Arial" w:cs="Arial"/>
          <w:sz w:val="24"/>
          <w:szCs w:val="24"/>
        </w:rPr>
        <w:t>tail</w:t>
      </w:r>
      <w:r w:rsidR="0021269C" w:rsidRPr="00BE42F1">
        <w:rPr>
          <w:rFonts w:ascii="Arial" w:hAnsi="Arial" w:cs="Arial"/>
          <w:sz w:val="24"/>
          <w:szCs w:val="24"/>
        </w:rPr>
        <w:t xml:space="preserve"> given and </w:t>
      </w:r>
      <w:r w:rsidR="007A7DE8" w:rsidRPr="00BE42F1">
        <w:rPr>
          <w:rFonts w:ascii="Arial" w:hAnsi="Arial" w:cs="Arial"/>
          <w:sz w:val="24"/>
          <w:szCs w:val="24"/>
        </w:rPr>
        <w:t xml:space="preserve">the association with </w:t>
      </w:r>
      <w:r w:rsidR="00010555" w:rsidRPr="00BE42F1">
        <w:rPr>
          <w:rFonts w:ascii="Arial" w:hAnsi="Arial" w:cs="Arial"/>
          <w:sz w:val="24"/>
          <w:szCs w:val="24"/>
        </w:rPr>
        <w:t>specific animals</w:t>
      </w:r>
      <w:r w:rsidR="00016301" w:rsidRPr="00BE42F1">
        <w:rPr>
          <w:rFonts w:ascii="Arial" w:hAnsi="Arial" w:cs="Arial"/>
          <w:sz w:val="24"/>
          <w:szCs w:val="24"/>
        </w:rPr>
        <w:t xml:space="preserve">, </w:t>
      </w:r>
      <w:proofErr w:type="gramStart"/>
      <w:r w:rsidR="00016301" w:rsidRPr="00BE42F1">
        <w:rPr>
          <w:rFonts w:ascii="Arial" w:hAnsi="Arial" w:cs="Arial"/>
          <w:sz w:val="24"/>
          <w:szCs w:val="24"/>
        </w:rPr>
        <w:t>dates</w:t>
      </w:r>
      <w:proofErr w:type="gramEnd"/>
      <w:r w:rsidR="002F0920" w:rsidRPr="00BE42F1">
        <w:rPr>
          <w:rFonts w:ascii="Arial" w:hAnsi="Arial" w:cs="Arial"/>
          <w:sz w:val="24"/>
          <w:szCs w:val="24"/>
        </w:rPr>
        <w:t xml:space="preserve"> and properties</w:t>
      </w:r>
      <w:r w:rsidR="00010555" w:rsidRPr="00BE42F1">
        <w:rPr>
          <w:rFonts w:ascii="Arial" w:hAnsi="Arial" w:cs="Arial"/>
          <w:sz w:val="24"/>
          <w:szCs w:val="24"/>
        </w:rPr>
        <w:t>,</w:t>
      </w:r>
      <w:r w:rsidR="007A7DE8" w:rsidRPr="00BE42F1">
        <w:rPr>
          <w:rFonts w:ascii="Arial" w:hAnsi="Arial" w:cs="Arial"/>
          <w:sz w:val="24"/>
          <w:szCs w:val="24"/>
        </w:rPr>
        <w:t xml:space="preserve"> </w:t>
      </w:r>
      <w:r w:rsidR="00FA4599" w:rsidRPr="00BE42F1">
        <w:rPr>
          <w:rFonts w:ascii="Arial" w:hAnsi="Arial" w:cs="Arial"/>
          <w:sz w:val="24"/>
          <w:szCs w:val="24"/>
        </w:rPr>
        <w:t>I found th</w:t>
      </w:r>
      <w:r w:rsidR="002F0920" w:rsidRPr="00BE42F1">
        <w:rPr>
          <w:rFonts w:ascii="Arial" w:hAnsi="Arial" w:cs="Arial"/>
          <w:sz w:val="24"/>
          <w:szCs w:val="24"/>
        </w:rPr>
        <w:t>at</w:t>
      </w:r>
      <w:r w:rsidR="00FA4599" w:rsidRPr="00BE42F1">
        <w:rPr>
          <w:rFonts w:ascii="Arial" w:hAnsi="Arial" w:cs="Arial"/>
          <w:sz w:val="24"/>
          <w:szCs w:val="24"/>
        </w:rPr>
        <w:t xml:space="preserve"> evidence</w:t>
      </w:r>
      <w:r w:rsidR="002F0920" w:rsidRPr="00BE42F1">
        <w:rPr>
          <w:rFonts w:ascii="Arial" w:hAnsi="Arial" w:cs="Arial"/>
          <w:sz w:val="24"/>
          <w:szCs w:val="24"/>
        </w:rPr>
        <w:t xml:space="preserve"> </w:t>
      </w:r>
      <w:r w:rsidR="00FA4599" w:rsidRPr="00BE42F1">
        <w:rPr>
          <w:rFonts w:ascii="Arial" w:hAnsi="Arial" w:cs="Arial"/>
          <w:sz w:val="24"/>
          <w:szCs w:val="24"/>
        </w:rPr>
        <w:t>to be compelling.</w:t>
      </w:r>
    </w:p>
    <w:p w14:paraId="39F2DD3D" w14:textId="67ABF71C" w:rsidR="002806D7" w:rsidRPr="00BE42F1" w:rsidRDefault="00FA4599" w:rsidP="00D4075B">
      <w:pPr>
        <w:pStyle w:val="Style1"/>
        <w:rPr>
          <w:rFonts w:ascii="Arial" w:hAnsi="Arial" w:cs="Arial"/>
          <w:sz w:val="24"/>
          <w:szCs w:val="24"/>
        </w:rPr>
      </w:pPr>
      <w:r w:rsidRPr="00BE42F1">
        <w:rPr>
          <w:rFonts w:ascii="Arial" w:hAnsi="Arial" w:cs="Arial"/>
          <w:sz w:val="24"/>
          <w:szCs w:val="24"/>
        </w:rPr>
        <w:t>Other witnesses provided similarly compelling evidence of their use of the Order route</w:t>
      </w:r>
      <w:r w:rsidR="00E319D5" w:rsidRPr="00BE42F1">
        <w:rPr>
          <w:rFonts w:ascii="Arial" w:hAnsi="Arial" w:cs="Arial"/>
          <w:sz w:val="24"/>
          <w:szCs w:val="24"/>
        </w:rPr>
        <w:t xml:space="preserve">, albeit </w:t>
      </w:r>
      <w:r w:rsidR="00C37E7B" w:rsidRPr="00BE42F1">
        <w:rPr>
          <w:rFonts w:ascii="Arial" w:hAnsi="Arial" w:cs="Arial"/>
          <w:sz w:val="24"/>
          <w:szCs w:val="24"/>
        </w:rPr>
        <w:t>in some cases</w:t>
      </w:r>
      <w:r w:rsidR="00E319D5" w:rsidRPr="00BE42F1">
        <w:rPr>
          <w:rFonts w:ascii="Arial" w:hAnsi="Arial" w:cs="Arial"/>
          <w:sz w:val="24"/>
          <w:szCs w:val="24"/>
        </w:rPr>
        <w:t xml:space="preserve"> that use was outside of the relevant period</w:t>
      </w:r>
      <w:r w:rsidR="00CF2325" w:rsidRPr="00BE42F1">
        <w:rPr>
          <w:rFonts w:ascii="Arial" w:hAnsi="Arial" w:cs="Arial"/>
          <w:sz w:val="24"/>
          <w:szCs w:val="24"/>
        </w:rPr>
        <w:t xml:space="preserve"> as I now find it to be</w:t>
      </w:r>
      <w:r w:rsidRPr="00BE42F1">
        <w:rPr>
          <w:rFonts w:ascii="Arial" w:hAnsi="Arial" w:cs="Arial"/>
          <w:sz w:val="24"/>
          <w:szCs w:val="24"/>
        </w:rPr>
        <w:t xml:space="preserve">. </w:t>
      </w:r>
      <w:r w:rsidR="0047497E" w:rsidRPr="00BE42F1">
        <w:rPr>
          <w:rFonts w:ascii="Arial" w:hAnsi="Arial" w:cs="Arial"/>
          <w:sz w:val="24"/>
          <w:szCs w:val="24"/>
        </w:rPr>
        <w:t>I have not taken the lat</w:t>
      </w:r>
      <w:r w:rsidR="00F42E99" w:rsidRPr="00BE42F1">
        <w:rPr>
          <w:rFonts w:ascii="Arial" w:hAnsi="Arial" w:cs="Arial"/>
          <w:sz w:val="24"/>
          <w:szCs w:val="24"/>
        </w:rPr>
        <w:t xml:space="preserve">ter into account. </w:t>
      </w:r>
      <w:r w:rsidR="007A06DE" w:rsidRPr="00BE42F1">
        <w:rPr>
          <w:rFonts w:ascii="Arial" w:hAnsi="Arial" w:cs="Arial"/>
          <w:sz w:val="24"/>
          <w:szCs w:val="24"/>
        </w:rPr>
        <w:t xml:space="preserve">None of the </w:t>
      </w:r>
      <w:r w:rsidR="000A4493" w:rsidRPr="00BE42F1">
        <w:rPr>
          <w:rFonts w:ascii="Arial" w:hAnsi="Arial" w:cs="Arial"/>
          <w:sz w:val="24"/>
          <w:szCs w:val="24"/>
        </w:rPr>
        <w:t xml:space="preserve">evidence </w:t>
      </w:r>
      <w:r w:rsidR="007A06DE" w:rsidRPr="00BE42F1">
        <w:rPr>
          <w:rFonts w:ascii="Arial" w:hAnsi="Arial" w:cs="Arial"/>
          <w:sz w:val="24"/>
          <w:szCs w:val="24"/>
        </w:rPr>
        <w:t xml:space="preserve">given by those supporting the Order </w:t>
      </w:r>
      <w:r w:rsidR="000A4493" w:rsidRPr="00BE42F1">
        <w:rPr>
          <w:rFonts w:ascii="Arial" w:hAnsi="Arial" w:cs="Arial"/>
          <w:sz w:val="24"/>
          <w:szCs w:val="24"/>
        </w:rPr>
        <w:t>was</w:t>
      </w:r>
      <w:r w:rsidR="007A06DE" w:rsidRPr="00BE42F1">
        <w:rPr>
          <w:rFonts w:ascii="Arial" w:hAnsi="Arial" w:cs="Arial"/>
          <w:sz w:val="24"/>
          <w:szCs w:val="24"/>
        </w:rPr>
        <w:t xml:space="preserve"> </w:t>
      </w:r>
      <w:r w:rsidR="000A4493" w:rsidRPr="00BE42F1">
        <w:rPr>
          <w:rFonts w:ascii="Arial" w:hAnsi="Arial" w:cs="Arial"/>
          <w:sz w:val="24"/>
          <w:szCs w:val="24"/>
        </w:rPr>
        <w:t xml:space="preserve">challenged to any meaningful extent. </w:t>
      </w:r>
    </w:p>
    <w:p w14:paraId="17D9A22E" w14:textId="0B67CD28" w:rsidR="00147493" w:rsidRPr="00BE42F1" w:rsidRDefault="00795DEF" w:rsidP="00F420FC">
      <w:pPr>
        <w:pStyle w:val="Style1"/>
        <w:rPr>
          <w:rFonts w:ascii="Arial" w:hAnsi="Arial" w:cs="Arial"/>
          <w:sz w:val="24"/>
          <w:szCs w:val="24"/>
        </w:rPr>
      </w:pPr>
      <w:r w:rsidRPr="00BE42F1">
        <w:rPr>
          <w:rFonts w:ascii="Arial" w:hAnsi="Arial" w:cs="Arial"/>
          <w:sz w:val="24"/>
          <w:szCs w:val="24"/>
        </w:rPr>
        <w:t>In addition, a letter was submitted at the Inquiry from a Mrs</w:t>
      </w:r>
      <w:r w:rsidR="00D62C49" w:rsidRPr="00BE42F1">
        <w:rPr>
          <w:rFonts w:ascii="Arial" w:hAnsi="Arial" w:cs="Arial"/>
          <w:sz w:val="24"/>
          <w:szCs w:val="24"/>
        </w:rPr>
        <w:t xml:space="preserve"> Ingrid Franks. The letter</w:t>
      </w:r>
      <w:r w:rsidR="00EC0594" w:rsidRPr="00BE42F1">
        <w:rPr>
          <w:rFonts w:ascii="Arial" w:hAnsi="Arial" w:cs="Arial"/>
          <w:sz w:val="24"/>
          <w:szCs w:val="24"/>
        </w:rPr>
        <w:t>, dated 26</w:t>
      </w:r>
      <w:r w:rsidR="00DB01F8" w:rsidRPr="00BE42F1">
        <w:rPr>
          <w:rFonts w:ascii="Arial" w:hAnsi="Arial" w:cs="Arial"/>
          <w:sz w:val="24"/>
          <w:szCs w:val="24"/>
        </w:rPr>
        <w:t xml:space="preserve"> </w:t>
      </w:r>
      <w:r w:rsidR="00EC0594" w:rsidRPr="00BE42F1">
        <w:rPr>
          <w:rFonts w:ascii="Arial" w:hAnsi="Arial" w:cs="Arial"/>
          <w:sz w:val="24"/>
          <w:szCs w:val="24"/>
        </w:rPr>
        <w:t>September 2023</w:t>
      </w:r>
      <w:r w:rsidR="00224E9C">
        <w:rPr>
          <w:rFonts w:ascii="Arial" w:hAnsi="Arial" w:cs="Arial"/>
          <w:sz w:val="24"/>
          <w:szCs w:val="24"/>
        </w:rPr>
        <w:t xml:space="preserve">, </w:t>
      </w:r>
      <w:r w:rsidR="00D62C49" w:rsidRPr="00BE42F1">
        <w:rPr>
          <w:rFonts w:ascii="Arial" w:hAnsi="Arial" w:cs="Arial"/>
          <w:sz w:val="24"/>
          <w:szCs w:val="24"/>
        </w:rPr>
        <w:t xml:space="preserve">confirmed </w:t>
      </w:r>
      <w:r w:rsidR="00403D2D" w:rsidRPr="00BE42F1">
        <w:rPr>
          <w:rFonts w:ascii="Arial" w:hAnsi="Arial" w:cs="Arial"/>
          <w:sz w:val="24"/>
          <w:szCs w:val="24"/>
        </w:rPr>
        <w:t>the</w:t>
      </w:r>
      <w:r w:rsidR="00E07412" w:rsidRPr="00BE42F1">
        <w:rPr>
          <w:rFonts w:ascii="Arial" w:hAnsi="Arial" w:cs="Arial"/>
          <w:sz w:val="24"/>
          <w:szCs w:val="24"/>
        </w:rPr>
        <w:t xml:space="preserve"> information supplied in her UEF that she </w:t>
      </w:r>
      <w:r w:rsidR="006621AF" w:rsidRPr="00BE42F1">
        <w:rPr>
          <w:rFonts w:ascii="Arial" w:hAnsi="Arial" w:cs="Arial"/>
          <w:sz w:val="24"/>
          <w:szCs w:val="24"/>
        </w:rPr>
        <w:t xml:space="preserve">frequently </w:t>
      </w:r>
      <w:r w:rsidR="00E07412" w:rsidRPr="00BE42F1">
        <w:rPr>
          <w:rFonts w:ascii="Arial" w:hAnsi="Arial" w:cs="Arial"/>
          <w:sz w:val="24"/>
          <w:szCs w:val="24"/>
        </w:rPr>
        <w:t xml:space="preserve">used the route </w:t>
      </w:r>
      <w:r w:rsidR="00DA18CF" w:rsidRPr="00BE42F1">
        <w:rPr>
          <w:rFonts w:ascii="Arial" w:hAnsi="Arial" w:cs="Arial"/>
          <w:sz w:val="24"/>
          <w:szCs w:val="24"/>
        </w:rPr>
        <w:t xml:space="preserve">for walking and riding </w:t>
      </w:r>
      <w:r w:rsidR="00DF595B" w:rsidRPr="00BE42F1">
        <w:rPr>
          <w:rFonts w:ascii="Arial" w:hAnsi="Arial" w:cs="Arial"/>
          <w:sz w:val="24"/>
          <w:szCs w:val="24"/>
        </w:rPr>
        <w:t>over a period of twenty</w:t>
      </w:r>
      <w:r w:rsidR="0065408D" w:rsidRPr="00BE42F1">
        <w:rPr>
          <w:rFonts w:ascii="Arial" w:hAnsi="Arial" w:cs="Arial"/>
          <w:sz w:val="24"/>
          <w:szCs w:val="24"/>
        </w:rPr>
        <w:t>-</w:t>
      </w:r>
      <w:r w:rsidR="00DF595B" w:rsidRPr="00BE42F1">
        <w:rPr>
          <w:rFonts w:ascii="Arial" w:hAnsi="Arial" w:cs="Arial"/>
          <w:sz w:val="24"/>
          <w:szCs w:val="24"/>
        </w:rPr>
        <w:t>five years from 1950</w:t>
      </w:r>
      <w:r w:rsidR="00DB01F8" w:rsidRPr="00BE42F1">
        <w:rPr>
          <w:rFonts w:ascii="Arial" w:hAnsi="Arial" w:cs="Arial"/>
          <w:sz w:val="24"/>
          <w:szCs w:val="24"/>
        </w:rPr>
        <w:t xml:space="preserve">. </w:t>
      </w:r>
      <w:r w:rsidR="00C07010">
        <w:rPr>
          <w:rFonts w:ascii="Arial" w:hAnsi="Arial" w:cs="Arial"/>
          <w:sz w:val="24"/>
          <w:szCs w:val="24"/>
        </w:rPr>
        <w:t>However, t</w:t>
      </w:r>
      <w:r w:rsidR="002568EF" w:rsidRPr="00BE42F1">
        <w:rPr>
          <w:rFonts w:ascii="Arial" w:hAnsi="Arial" w:cs="Arial"/>
          <w:sz w:val="24"/>
          <w:szCs w:val="24"/>
        </w:rPr>
        <w:t>h</w:t>
      </w:r>
      <w:r w:rsidR="00426F71">
        <w:rPr>
          <w:rFonts w:ascii="Arial" w:hAnsi="Arial" w:cs="Arial"/>
          <w:sz w:val="24"/>
          <w:szCs w:val="24"/>
        </w:rPr>
        <w:t xml:space="preserve">e use described </w:t>
      </w:r>
      <w:r w:rsidR="002568EF" w:rsidRPr="00BE42F1">
        <w:rPr>
          <w:rFonts w:ascii="Arial" w:hAnsi="Arial" w:cs="Arial"/>
          <w:sz w:val="24"/>
          <w:szCs w:val="24"/>
        </w:rPr>
        <w:t>is outside of the relevant period</w:t>
      </w:r>
      <w:r w:rsidR="00C07010">
        <w:rPr>
          <w:rFonts w:ascii="Arial" w:hAnsi="Arial" w:cs="Arial"/>
          <w:sz w:val="24"/>
          <w:szCs w:val="24"/>
        </w:rPr>
        <w:t xml:space="preserve"> and I am therefore unable to take this into account</w:t>
      </w:r>
      <w:r w:rsidR="00180299">
        <w:rPr>
          <w:rFonts w:ascii="Arial" w:hAnsi="Arial" w:cs="Arial"/>
          <w:sz w:val="24"/>
          <w:szCs w:val="24"/>
        </w:rPr>
        <w:t xml:space="preserve"> for the purposes of statutory dedication</w:t>
      </w:r>
      <w:r w:rsidR="00140ADF" w:rsidRPr="00BE42F1">
        <w:rPr>
          <w:rFonts w:ascii="Arial" w:hAnsi="Arial" w:cs="Arial"/>
          <w:sz w:val="24"/>
          <w:szCs w:val="24"/>
        </w:rPr>
        <w:t>.</w:t>
      </w:r>
    </w:p>
    <w:p w14:paraId="16DE1B11" w14:textId="4D5471B1" w:rsidR="008C1C4F" w:rsidRPr="00BE42F1" w:rsidRDefault="00A3301D" w:rsidP="002D2EAE">
      <w:pPr>
        <w:pStyle w:val="Style1"/>
        <w:numPr>
          <w:ilvl w:val="0"/>
          <w:numId w:val="0"/>
        </w:numPr>
        <w:ind w:left="431"/>
        <w:rPr>
          <w:rFonts w:ascii="Arial" w:hAnsi="Arial" w:cs="Arial"/>
          <w:i/>
          <w:iCs/>
          <w:sz w:val="24"/>
          <w:szCs w:val="24"/>
        </w:rPr>
      </w:pPr>
      <w:r w:rsidRPr="00BE42F1">
        <w:rPr>
          <w:rFonts w:ascii="Arial" w:hAnsi="Arial" w:cs="Arial"/>
          <w:i/>
          <w:iCs/>
          <w:sz w:val="24"/>
          <w:szCs w:val="24"/>
        </w:rPr>
        <w:t xml:space="preserve"> </w:t>
      </w:r>
      <w:r w:rsidR="00632269">
        <w:rPr>
          <w:rFonts w:ascii="Arial" w:hAnsi="Arial" w:cs="Arial"/>
          <w:i/>
          <w:iCs/>
          <w:sz w:val="24"/>
          <w:szCs w:val="24"/>
        </w:rPr>
        <w:t xml:space="preserve"> </w:t>
      </w:r>
      <w:r w:rsidR="008C1C4F" w:rsidRPr="00BE42F1">
        <w:rPr>
          <w:rFonts w:ascii="Arial" w:hAnsi="Arial" w:cs="Arial"/>
          <w:i/>
          <w:iCs/>
          <w:sz w:val="24"/>
          <w:szCs w:val="24"/>
        </w:rPr>
        <w:t xml:space="preserve">Lack of intention to </w:t>
      </w:r>
      <w:proofErr w:type="gramStart"/>
      <w:r w:rsidR="008C1C4F" w:rsidRPr="00BE42F1">
        <w:rPr>
          <w:rFonts w:ascii="Arial" w:hAnsi="Arial" w:cs="Arial"/>
          <w:i/>
          <w:iCs/>
          <w:sz w:val="24"/>
          <w:szCs w:val="24"/>
        </w:rPr>
        <w:t>dedicate</w:t>
      </w:r>
      <w:proofErr w:type="gramEnd"/>
    </w:p>
    <w:p w14:paraId="072AC2AB" w14:textId="46043E21" w:rsidR="003A7715" w:rsidRDefault="00C6410C" w:rsidP="003A7715">
      <w:pPr>
        <w:pStyle w:val="Style1"/>
        <w:rPr>
          <w:rFonts w:ascii="Arial" w:hAnsi="Arial" w:cs="Arial"/>
          <w:sz w:val="24"/>
          <w:szCs w:val="24"/>
        </w:rPr>
      </w:pPr>
      <w:r w:rsidRPr="00BE42F1">
        <w:rPr>
          <w:rFonts w:ascii="Arial" w:hAnsi="Arial" w:cs="Arial"/>
          <w:sz w:val="24"/>
          <w:szCs w:val="24"/>
        </w:rPr>
        <w:t xml:space="preserve">No evidence has been provided to demonstrate actions by or on behalf of the owner of the land affected by the Order </w:t>
      </w:r>
      <w:r w:rsidR="007D79A9">
        <w:rPr>
          <w:rFonts w:ascii="Arial" w:hAnsi="Arial" w:cs="Arial"/>
          <w:sz w:val="24"/>
          <w:szCs w:val="24"/>
        </w:rPr>
        <w:t>R</w:t>
      </w:r>
      <w:r w:rsidRPr="00BE42F1">
        <w:rPr>
          <w:rFonts w:ascii="Arial" w:hAnsi="Arial" w:cs="Arial"/>
          <w:sz w:val="24"/>
          <w:szCs w:val="24"/>
        </w:rPr>
        <w:t>oute during the period</w:t>
      </w:r>
      <w:r w:rsidR="00C67748" w:rsidRPr="00BE42F1">
        <w:rPr>
          <w:rFonts w:ascii="Arial" w:hAnsi="Arial" w:cs="Arial"/>
          <w:sz w:val="24"/>
          <w:szCs w:val="24"/>
        </w:rPr>
        <w:t xml:space="preserve"> August 1979 to </w:t>
      </w:r>
      <w:r w:rsidR="00C67748" w:rsidRPr="00BE42F1">
        <w:rPr>
          <w:rFonts w:ascii="Arial" w:hAnsi="Arial" w:cs="Arial"/>
          <w:sz w:val="24"/>
          <w:szCs w:val="24"/>
        </w:rPr>
        <w:lastRenderedPageBreak/>
        <w:t>August 1999</w:t>
      </w:r>
      <w:r w:rsidRPr="00BE42F1">
        <w:rPr>
          <w:rFonts w:ascii="Arial" w:hAnsi="Arial" w:cs="Arial"/>
          <w:sz w:val="24"/>
          <w:szCs w:val="24"/>
        </w:rPr>
        <w:t xml:space="preserve"> to </w:t>
      </w:r>
      <w:r w:rsidR="003B2154" w:rsidRPr="008E56B9">
        <w:rPr>
          <w:rFonts w:ascii="Arial" w:hAnsi="Arial" w:cs="Arial"/>
          <w:sz w:val="24"/>
          <w:szCs w:val="24"/>
        </w:rPr>
        <w:t xml:space="preserve">show the public at large that there was no intention to dedicate </w:t>
      </w:r>
      <w:r w:rsidRPr="00BE42F1">
        <w:rPr>
          <w:rFonts w:ascii="Arial" w:hAnsi="Arial" w:cs="Arial"/>
          <w:sz w:val="24"/>
          <w:szCs w:val="24"/>
        </w:rPr>
        <w:t xml:space="preserve">a right of way for the </w:t>
      </w:r>
      <w:r w:rsidR="00551440" w:rsidRPr="00BE42F1">
        <w:rPr>
          <w:rFonts w:ascii="Arial" w:hAnsi="Arial" w:cs="Arial"/>
          <w:sz w:val="24"/>
          <w:szCs w:val="24"/>
        </w:rPr>
        <w:t>public as a Restricted Byway</w:t>
      </w:r>
      <w:r w:rsidRPr="00BE42F1">
        <w:rPr>
          <w:rFonts w:ascii="Arial" w:hAnsi="Arial" w:cs="Arial"/>
          <w:sz w:val="24"/>
          <w:szCs w:val="24"/>
        </w:rPr>
        <w:t>.</w:t>
      </w:r>
      <w:r w:rsidR="00C5080F" w:rsidRPr="00BE42F1">
        <w:rPr>
          <w:rFonts w:ascii="Arial" w:hAnsi="Arial" w:cs="Arial"/>
          <w:sz w:val="24"/>
          <w:szCs w:val="24"/>
        </w:rPr>
        <w:t xml:space="preserve"> </w:t>
      </w:r>
      <w:r w:rsidR="00B71F74" w:rsidRPr="00BE42F1">
        <w:rPr>
          <w:rFonts w:ascii="Arial" w:hAnsi="Arial" w:cs="Arial"/>
          <w:sz w:val="24"/>
          <w:szCs w:val="24"/>
        </w:rPr>
        <w:t xml:space="preserve">None of the UEFs </w:t>
      </w:r>
      <w:r w:rsidR="00E55FAC" w:rsidRPr="00BE42F1">
        <w:rPr>
          <w:rFonts w:ascii="Arial" w:hAnsi="Arial" w:cs="Arial"/>
          <w:sz w:val="24"/>
          <w:szCs w:val="24"/>
        </w:rPr>
        <w:t>that cover</w:t>
      </w:r>
      <w:r w:rsidR="001D0636" w:rsidRPr="00BE42F1">
        <w:rPr>
          <w:rFonts w:ascii="Arial" w:hAnsi="Arial" w:cs="Arial"/>
          <w:sz w:val="24"/>
          <w:szCs w:val="24"/>
        </w:rPr>
        <w:t xml:space="preserve"> </w:t>
      </w:r>
      <w:r w:rsidR="00F710B6" w:rsidRPr="00BE42F1">
        <w:rPr>
          <w:rFonts w:ascii="Arial" w:hAnsi="Arial" w:cs="Arial"/>
          <w:sz w:val="24"/>
          <w:szCs w:val="24"/>
        </w:rPr>
        <w:t xml:space="preserve">the relevant </w:t>
      </w:r>
      <w:r w:rsidR="001D0636" w:rsidRPr="00BE42F1">
        <w:rPr>
          <w:rFonts w:ascii="Arial" w:hAnsi="Arial" w:cs="Arial"/>
          <w:sz w:val="24"/>
          <w:szCs w:val="24"/>
        </w:rPr>
        <w:t xml:space="preserve">period </w:t>
      </w:r>
      <w:r w:rsidR="00B7679F" w:rsidRPr="00BE42F1">
        <w:rPr>
          <w:rFonts w:ascii="Arial" w:hAnsi="Arial" w:cs="Arial"/>
          <w:sz w:val="24"/>
          <w:szCs w:val="24"/>
        </w:rPr>
        <w:t>re</w:t>
      </w:r>
      <w:r w:rsidR="00E55FAC" w:rsidRPr="00BE42F1">
        <w:rPr>
          <w:rFonts w:ascii="Arial" w:hAnsi="Arial" w:cs="Arial"/>
          <w:sz w:val="24"/>
          <w:szCs w:val="24"/>
        </w:rPr>
        <w:t xml:space="preserve">cord </w:t>
      </w:r>
      <w:r w:rsidR="00B7679F" w:rsidRPr="00BE42F1">
        <w:rPr>
          <w:rFonts w:ascii="Arial" w:hAnsi="Arial" w:cs="Arial"/>
          <w:sz w:val="24"/>
          <w:szCs w:val="24"/>
        </w:rPr>
        <w:t xml:space="preserve">being stopped </w:t>
      </w:r>
      <w:r w:rsidR="00E55FAC" w:rsidRPr="00BE42F1">
        <w:rPr>
          <w:rFonts w:ascii="Arial" w:hAnsi="Arial" w:cs="Arial"/>
          <w:sz w:val="24"/>
          <w:szCs w:val="24"/>
        </w:rPr>
        <w:t xml:space="preserve">or challenged when using the </w:t>
      </w:r>
      <w:r w:rsidR="00061F81">
        <w:rPr>
          <w:rFonts w:ascii="Arial" w:hAnsi="Arial" w:cs="Arial"/>
          <w:sz w:val="24"/>
          <w:szCs w:val="24"/>
        </w:rPr>
        <w:t xml:space="preserve">Order </w:t>
      </w:r>
      <w:proofErr w:type="gramStart"/>
      <w:r w:rsidR="00E55FAC" w:rsidRPr="00BE42F1">
        <w:rPr>
          <w:rFonts w:ascii="Arial" w:hAnsi="Arial" w:cs="Arial"/>
          <w:sz w:val="24"/>
          <w:szCs w:val="24"/>
        </w:rPr>
        <w:t>route, or</w:t>
      </w:r>
      <w:proofErr w:type="gramEnd"/>
      <w:r w:rsidR="00E55FAC" w:rsidRPr="00BE42F1">
        <w:rPr>
          <w:rFonts w:ascii="Arial" w:hAnsi="Arial" w:cs="Arial"/>
          <w:sz w:val="24"/>
          <w:szCs w:val="24"/>
        </w:rPr>
        <w:t xml:space="preserve"> refer to any sign</w:t>
      </w:r>
      <w:r w:rsidR="00FC5C2D" w:rsidRPr="00BE42F1">
        <w:rPr>
          <w:rFonts w:ascii="Arial" w:hAnsi="Arial" w:cs="Arial"/>
          <w:sz w:val="24"/>
          <w:szCs w:val="24"/>
        </w:rPr>
        <w:t>s or notices</w:t>
      </w:r>
      <w:r w:rsidR="003C5BD9" w:rsidRPr="00BE42F1">
        <w:rPr>
          <w:rFonts w:ascii="Arial" w:hAnsi="Arial" w:cs="Arial"/>
          <w:sz w:val="24"/>
          <w:szCs w:val="24"/>
        </w:rPr>
        <w:t xml:space="preserve"> indicating that it was </w:t>
      </w:r>
      <w:r w:rsidR="0097211F" w:rsidRPr="00BE42F1">
        <w:rPr>
          <w:rFonts w:ascii="Arial" w:hAnsi="Arial" w:cs="Arial"/>
          <w:sz w:val="24"/>
          <w:szCs w:val="24"/>
        </w:rPr>
        <w:t xml:space="preserve">not </w:t>
      </w:r>
      <w:r w:rsidR="003C5BD9" w:rsidRPr="00BE42F1">
        <w:rPr>
          <w:rFonts w:ascii="Arial" w:hAnsi="Arial" w:cs="Arial"/>
          <w:sz w:val="24"/>
          <w:szCs w:val="24"/>
        </w:rPr>
        <w:t>a right of way</w:t>
      </w:r>
      <w:r w:rsidR="00F33BB0" w:rsidRPr="00BE42F1">
        <w:rPr>
          <w:rFonts w:ascii="Arial" w:hAnsi="Arial" w:cs="Arial"/>
          <w:sz w:val="24"/>
          <w:szCs w:val="24"/>
        </w:rPr>
        <w:t>.</w:t>
      </w:r>
      <w:r w:rsidR="00E55FAC" w:rsidRPr="00BE42F1">
        <w:rPr>
          <w:rFonts w:ascii="Arial" w:hAnsi="Arial" w:cs="Arial"/>
          <w:sz w:val="24"/>
          <w:szCs w:val="24"/>
        </w:rPr>
        <w:t xml:space="preserve"> </w:t>
      </w:r>
      <w:r w:rsidR="00C5080F" w:rsidRPr="00BE42F1">
        <w:rPr>
          <w:rFonts w:ascii="Arial" w:hAnsi="Arial" w:cs="Arial"/>
          <w:sz w:val="24"/>
          <w:szCs w:val="24"/>
        </w:rPr>
        <w:t xml:space="preserve">The </w:t>
      </w:r>
      <w:r w:rsidR="000777BC" w:rsidRPr="00BE42F1">
        <w:rPr>
          <w:rFonts w:ascii="Arial" w:hAnsi="Arial" w:cs="Arial"/>
          <w:sz w:val="24"/>
          <w:szCs w:val="24"/>
        </w:rPr>
        <w:t>erection</w:t>
      </w:r>
      <w:r w:rsidR="00C5080F" w:rsidRPr="00BE42F1">
        <w:rPr>
          <w:rFonts w:ascii="Arial" w:hAnsi="Arial" w:cs="Arial"/>
          <w:sz w:val="24"/>
          <w:szCs w:val="24"/>
        </w:rPr>
        <w:t xml:space="preserve"> of signs</w:t>
      </w:r>
      <w:r w:rsidR="00294862" w:rsidRPr="00BE42F1">
        <w:rPr>
          <w:rFonts w:ascii="Arial" w:hAnsi="Arial" w:cs="Arial"/>
          <w:sz w:val="24"/>
          <w:szCs w:val="24"/>
        </w:rPr>
        <w:t xml:space="preserve"> by the occupier of ‘Byways’ took place later. </w:t>
      </w:r>
      <w:r w:rsidR="00022072" w:rsidRPr="00BE42F1">
        <w:rPr>
          <w:rFonts w:ascii="Arial" w:hAnsi="Arial" w:cs="Arial"/>
          <w:sz w:val="24"/>
          <w:szCs w:val="24"/>
        </w:rPr>
        <w:t>There is</w:t>
      </w:r>
      <w:r w:rsidR="00537B56" w:rsidRPr="00BE42F1">
        <w:rPr>
          <w:rFonts w:ascii="Arial" w:hAnsi="Arial" w:cs="Arial"/>
          <w:sz w:val="24"/>
          <w:szCs w:val="24"/>
        </w:rPr>
        <w:t xml:space="preserve"> passing</w:t>
      </w:r>
      <w:r w:rsidR="00022072" w:rsidRPr="00BE42F1">
        <w:rPr>
          <w:rFonts w:ascii="Arial" w:hAnsi="Arial" w:cs="Arial"/>
          <w:sz w:val="24"/>
          <w:szCs w:val="24"/>
        </w:rPr>
        <w:t xml:space="preserve"> reference to efforts </w:t>
      </w:r>
      <w:r w:rsidR="004F5EFA" w:rsidRPr="00BE42F1">
        <w:rPr>
          <w:rFonts w:ascii="Arial" w:hAnsi="Arial" w:cs="Arial"/>
          <w:sz w:val="24"/>
          <w:szCs w:val="24"/>
        </w:rPr>
        <w:t xml:space="preserve">being made </w:t>
      </w:r>
      <w:r w:rsidR="00022072" w:rsidRPr="00BE42F1">
        <w:rPr>
          <w:rFonts w:ascii="Arial" w:hAnsi="Arial" w:cs="Arial"/>
          <w:sz w:val="24"/>
          <w:szCs w:val="24"/>
        </w:rPr>
        <w:t xml:space="preserve">to prevent access by </w:t>
      </w:r>
      <w:r w:rsidR="0057631F" w:rsidRPr="00BE42F1">
        <w:rPr>
          <w:rFonts w:ascii="Arial" w:hAnsi="Arial" w:cs="Arial"/>
          <w:sz w:val="24"/>
          <w:szCs w:val="24"/>
        </w:rPr>
        <w:t>the travelling community</w:t>
      </w:r>
      <w:r w:rsidR="001B78A4" w:rsidRPr="00BE42F1">
        <w:rPr>
          <w:rFonts w:ascii="Arial" w:hAnsi="Arial" w:cs="Arial"/>
          <w:sz w:val="24"/>
          <w:szCs w:val="24"/>
        </w:rPr>
        <w:t xml:space="preserve"> through the </w:t>
      </w:r>
      <w:r w:rsidR="00ED57B4" w:rsidRPr="00BE42F1">
        <w:rPr>
          <w:rFonts w:ascii="Arial" w:hAnsi="Arial" w:cs="Arial"/>
          <w:sz w:val="24"/>
          <w:szCs w:val="24"/>
        </w:rPr>
        <w:t>erection of a single post</w:t>
      </w:r>
      <w:r w:rsidR="001426C4" w:rsidRPr="00BE42F1">
        <w:rPr>
          <w:rFonts w:ascii="Arial" w:hAnsi="Arial" w:cs="Arial"/>
          <w:sz w:val="24"/>
          <w:szCs w:val="24"/>
        </w:rPr>
        <w:t xml:space="preserve"> on the way</w:t>
      </w:r>
      <w:r w:rsidR="0057631F" w:rsidRPr="00BE42F1">
        <w:rPr>
          <w:rFonts w:ascii="Arial" w:hAnsi="Arial" w:cs="Arial"/>
          <w:sz w:val="24"/>
          <w:szCs w:val="24"/>
        </w:rPr>
        <w:t xml:space="preserve">, but that evidence is </w:t>
      </w:r>
      <w:r w:rsidR="00ED57B4" w:rsidRPr="00BE42F1">
        <w:rPr>
          <w:rFonts w:ascii="Arial" w:hAnsi="Arial" w:cs="Arial"/>
          <w:sz w:val="24"/>
          <w:szCs w:val="24"/>
        </w:rPr>
        <w:t xml:space="preserve">short on detail and is </w:t>
      </w:r>
      <w:r w:rsidR="0057631F" w:rsidRPr="00BE42F1">
        <w:rPr>
          <w:rFonts w:ascii="Arial" w:hAnsi="Arial" w:cs="Arial"/>
          <w:sz w:val="24"/>
          <w:szCs w:val="24"/>
        </w:rPr>
        <w:t xml:space="preserve">far from </w:t>
      </w:r>
      <w:r w:rsidR="0094052D">
        <w:rPr>
          <w:rFonts w:ascii="Arial" w:hAnsi="Arial" w:cs="Arial"/>
          <w:sz w:val="24"/>
          <w:szCs w:val="24"/>
        </w:rPr>
        <w:t>b</w:t>
      </w:r>
      <w:r w:rsidR="00C83679">
        <w:rPr>
          <w:rFonts w:ascii="Arial" w:hAnsi="Arial" w:cs="Arial"/>
          <w:sz w:val="24"/>
          <w:szCs w:val="24"/>
        </w:rPr>
        <w:t>eing clear</w:t>
      </w:r>
      <w:r w:rsidR="0057631F" w:rsidRPr="00BE42F1">
        <w:rPr>
          <w:rFonts w:ascii="Arial" w:hAnsi="Arial" w:cs="Arial"/>
          <w:sz w:val="24"/>
          <w:szCs w:val="24"/>
        </w:rPr>
        <w:t xml:space="preserve">. </w:t>
      </w:r>
      <w:r w:rsidRPr="00BE42F1">
        <w:rPr>
          <w:rFonts w:ascii="Arial" w:hAnsi="Arial" w:cs="Arial"/>
          <w:sz w:val="24"/>
          <w:szCs w:val="24"/>
        </w:rPr>
        <w:t xml:space="preserve">I </w:t>
      </w:r>
      <w:r w:rsidR="00831AF4" w:rsidRPr="00BE42F1">
        <w:rPr>
          <w:rFonts w:ascii="Arial" w:hAnsi="Arial" w:cs="Arial"/>
          <w:sz w:val="24"/>
          <w:szCs w:val="24"/>
        </w:rPr>
        <w:t xml:space="preserve">therefore </w:t>
      </w:r>
      <w:r w:rsidRPr="00BE42F1">
        <w:rPr>
          <w:rFonts w:ascii="Arial" w:hAnsi="Arial" w:cs="Arial"/>
          <w:sz w:val="24"/>
          <w:szCs w:val="24"/>
        </w:rPr>
        <w:t xml:space="preserve">conclude that </w:t>
      </w:r>
      <w:r w:rsidR="0094052D">
        <w:rPr>
          <w:rFonts w:ascii="Arial" w:hAnsi="Arial" w:cs="Arial"/>
          <w:sz w:val="24"/>
          <w:szCs w:val="24"/>
        </w:rPr>
        <w:t xml:space="preserve">the </w:t>
      </w:r>
      <w:r w:rsidR="00A1551C">
        <w:rPr>
          <w:rFonts w:ascii="Arial" w:hAnsi="Arial" w:cs="Arial"/>
          <w:sz w:val="24"/>
          <w:szCs w:val="24"/>
        </w:rPr>
        <w:t>statutory</w:t>
      </w:r>
      <w:r w:rsidRPr="00BE42F1">
        <w:rPr>
          <w:rFonts w:ascii="Arial" w:hAnsi="Arial" w:cs="Arial"/>
          <w:sz w:val="24"/>
          <w:szCs w:val="24"/>
        </w:rPr>
        <w:t xml:space="preserve"> presumption of dedication</w:t>
      </w:r>
      <w:r w:rsidR="001A06CE">
        <w:rPr>
          <w:rFonts w:ascii="Arial" w:hAnsi="Arial" w:cs="Arial"/>
          <w:sz w:val="24"/>
          <w:szCs w:val="24"/>
        </w:rPr>
        <w:t xml:space="preserve"> of the way as a highway </w:t>
      </w:r>
      <w:r w:rsidR="00A1551C">
        <w:rPr>
          <w:rFonts w:ascii="Arial" w:hAnsi="Arial" w:cs="Arial"/>
          <w:sz w:val="24"/>
          <w:szCs w:val="24"/>
        </w:rPr>
        <w:t xml:space="preserve">has not </w:t>
      </w:r>
      <w:r w:rsidRPr="00BE42F1">
        <w:rPr>
          <w:rFonts w:ascii="Arial" w:hAnsi="Arial" w:cs="Arial"/>
          <w:sz w:val="24"/>
          <w:szCs w:val="24"/>
        </w:rPr>
        <w:t>been rebutted</w:t>
      </w:r>
      <w:r w:rsidR="00967F2F" w:rsidRPr="00BE42F1">
        <w:rPr>
          <w:rFonts w:ascii="Arial" w:hAnsi="Arial" w:cs="Arial"/>
          <w:sz w:val="24"/>
          <w:szCs w:val="24"/>
        </w:rPr>
        <w:t>.</w:t>
      </w:r>
    </w:p>
    <w:p w14:paraId="1A3EC617" w14:textId="5E23F6A8" w:rsidR="00556E6B" w:rsidRPr="00556E6B" w:rsidRDefault="00556E6B" w:rsidP="00556E6B">
      <w:pPr>
        <w:pStyle w:val="Style1"/>
        <w:numPr>
          <w:ilvl w:val="0"/>
          <w:numId w:val="0"/>
        </w:numPr>
        <w:ind w:left="573"/>
        <w:rPr>
          <w:rFonts w:ascii="Arial" w:hAnsi="Arial" w:cs="Arial"/>
          <w:b/>
          <w:bCs/>
          <w:i/>
          <w:iCs/>
          <w:sz w:val="24"/>
          <w:szCs w:val="24"/>
        </w:rPr>
      </w:pPr>
      <w:r>
        <w:rPr>
          <w:rFonts w:ascii="Arial" w:hAnsi="Arial" w:cs="Arial"/>
          <w:b/>
          <w:bCs/>
          <w:i/>
          <w:iCs/>
          <w:sz w:val="24"/>
          <w:szCs w:val="24"/>
        </w:rPr>
        <w:t>Conclusion on statutory dedication</w:t>
      </w:r>
    </w:p>
    <w:p w14:paraId="20C20674" w14:textId="77777777" w:rsidR="00EF119D" w:rsidRPr="00EF119D" w:rsidRDefault="00EF119D" w:rsidP="00EF119D">
      <w:pPr>
        <w:pStyle w:val="Style1"/>
        <w:rPr>
          <w:rFonts w:ascii="Arial" w:hAnsi="Arial" w:cs="Arial"/>
          <w:sz w:val="24"/>
          <w:szCs w:val="24"/>
        </w:rPr>
      </w:pPr>
      <w:r w:rsidRPr="00EF119D">
        <w:rPr>
          <w:rFonts w:ascii="Arial" w:hAnsi="Arial" w:cs="Arial"/>
          <w:sz w:val="24"/>
          <w:szCs w:val="24"/>
        </w:rPr>
        <w:t xml:space="preserve">On the evidence that is before me, I conclude on the balance of probabilities that the Order Route was </w:t>
      </w:r>
      <w:proofErr w:type="gramStart"/>
      <w:r w:rsidRPr="00EF119D">
        <w:rPr>
          <w:rFonts w:ascii="Arial" w:hAnsi="Arial" w:cs="Arial"/>
          <w:sz w:val="24"/>
          <w:szCs w:val="24"/>
        </w:rPr>
        <w:t>actually enjoyed</w:t>
      </w:r>
      <w:proofErr w:type="gramEnd"/>
      <w:r w:rsidRPr="00EF119D">
        <w:rPr>
          <w:rFonts w:ascii="Arial" w:hAnsi="Arial" w:cs="Arial"/>
          <w:sz w:val="24"/>
          <w:szCs w:val="24"/>
        </w:rPr>
        <w:t xml:space="preserve"> by the public as a Restricted Byway as of right and without interruption for a full period of 20 years </w:t>
      </w:r>
      <w:r w:rsidRPr="00EF119D">
        <w:rPr>
          <w:rStyle w:val="ui-provider"/>
          <w:rFonts w:ascii="Arial" w:hAnsi="Arial" w:cs="Arial"/>
          <w:sz w:val="24"/>
          <w:szCs w:val="24"/>
        </w:rPr>
        <w:t xml:space="preserve">between August 1979 and August 1999. The </w:t>
      </w:r>
      <w:r w:rsidRPr="00EF119D">
        <w:rPr>
          <w:rFonts w:ascii="Arial" w:hAnsi="Arial" w:cs="Arial"/>
          <w:sz w:val="24"/>
          <w:szCs w:val="24"/>
        </w:rPr>
        <w:t xml:space="preserve">intention to dedicate a right of way for the public as a Restricted Byway is presumed to have taken place. Accordingly, a Restricted Byway is deemed to subsist. </w:t>
      </w:r>
    </w:p>
    <w:p w14:paraId="2885057D" w14:textId="3499A19E" w:rsidR="003E67BE" w:rsidRPr="00BE42F1" w:rsidRDefault="001E1A1D" w:rsidP="003E67BE">
      <w:pPr>
        <w:tabs>
          <w:tab w:val="left" w:pos="630"/>
        </w:tabs>
        <w:spacing w:before="180"/>
        <w:rPr>
          <w:rFonts w:ascii="Arial" w:hAnsi="Arial" w:cs="Arial"/>
          <w:b/>
          <w:sz w:val="24"/>
          <w:szCs w:val="24"/>
        </w:rPr>
      </w:pPr>
      <w:r w:rsidRPr="00BE42F1">
        <w:rPr>
          <w:rFonts w:ascii="Arial" w:hAnsi="Arial" w:cs="Arial"/>
          <w:b/>
          <w:sz w:val="24"/>
          <w:szCs w:val="24"/>
        </w:rPr>
        <w:t xml:space="preserve">      </w:t>
      </w:r>
      <w:r w:rsidR="00C359D7" w:rsidRPr="00BE42F1">
        <w:rPr>
          <w:rFonts w:ascii="Arial" w:hAnsi="Arial" w:cs="Arial"/>
          <w:b/>
          <w:sz w:val="24"/>
          <w:szCs w:val="24"/>
        </w:rPr>
        <w:t xml:space="preserve">   </w:t>
      </w:r>
      <w:r w:rsidR="003E67BE" w:rsidRPr="00BE42F1">
        <w:rPr>
          <w:rFonts w:ascii="Arial" w:hAnsi="Arial" w:cs="Arial"/>
          <w:b/>
          <w:sz w:val="24"/>
          <w:szCs w:val="24"/>
        </w:rPr>
        <w:t>Other matters</w:t>
      </w:r>
    </w:p>
    <w:p w14:paraId="6099B2ED" w14:textId="75533006" w:rsidR="003E67BE" w:rsidRPr="00BE42F1" w:rsidRDefault="003E67BE" w:rsidP="00342970">
      <w:pPr>
        <w:pStyle w:val="Style1"/>
        <w:rPr>
          <w:rFonts w:ascii="Arial" w:hAnsi="Arial" w:cs="Arial"/>
          <w:sz w:val="24"/>
          <w:szCs w:val="24"/>
        </w:rPr>
      </w:pPr>
      <w:r w:rsidRPr="00BE42F1">
        <w:rPr>
          <w:rFonts w:ascii="Arial" w:hAnsi="Arial" w:cs="Arial"/>
          <w:sz w:val="24"/>
          <w:szCs w:val="24"/>
        </w:rPr>
        <w:t xml:space="preserve">The objectors raise concerns about the implications of confirming the Order route as a </w:t>
      </w:r>
      <w:r w:rsidR="004250F4" w:rsidRPr="00BE42F1">
        <w:rPr>
          <w:rFonts w:ascii="Arial" w:hAnsi="Arial" w:cs="Arial"/>
          <w:sz w:val="24"/>
          <w:szCs w:val="24"/>
        </w:rPr>
        <w:t>Restricted Byway</w:t>
      </w:r>
      <w:r w:rsidRPr="00BE42F1">
        <w:rPr>
          <w:rFonts w:ascii="Arial" w:hAnsi="Arial" w:cs="Arial"/>
          <w:sz w:val="24"/>
          <w:szCs w:val="24"/>
        </w:rPr>
        <w:t xml:space="preserve"> on the enjoyment of their properties.</w:t>
      </w:r>
      <w:r w:rsidR="007701AD" w:rsidRPr="00BE42F1">
        <w:rPr>
          <w:rFonts w:ascii="Arial" w:hAnsi="Arial" w:cs="Arial"/>
          <w:sz w:val="24"/>
          <w:szCs w:val="24"/>
        </w:rPr>
        <w:t xml:space="preserve"> The principal concern is loss of privacy, including views into their properties</w:t>
      </w:r>
      <w:r w:rsidR="00B71540" w:rsidRPr="00BE42F1">
        <w:rPr>
          <w:rFonts w:ascii="Arial" w:hAnsi="Arial" w:cs="Arial"/>
          <w:sz w:val="24"/>
          <w:szCs w:val="24"/>
        </w:rPr>
        <w:t xml:space="preserve"> from </w:t>
      </w:r>
      <w:r w:rsidR="003E0AD2" w:rsidRPr="00BE42F1">
        <w:rPr>
          <w:rFonts w:ascii="Arial" w:hAnsi="Arial" w:cs="Arial"/>
          <w:sz w:val="24"/>
          <w:szCs w:val="24"/>
        </w:rPr>
        <w:t xml:space="preserve">elevated positions by </w:t>
      </w:r>
      <w:r w:rsidR="00B71540" w:rsidRPr="00BE42F1">
        <w:rPr>
          <w:rFonts w:ascii="Arial" w:hAnsi="Arial" w:cs="Arial"/>
          <w:sz w:val="24"/>
          <w:szCs w:val="24"/>
        </w:rPr>
        <w:t>people using the route on horsebac</w:t>
      </w:r>
      <w:r w:rsidR="003E0AD2" w:rsidRPr="00BE42F1">
        <w:rPr>
          <w:rFonts w:ascii="Arial" w:hAnsi="Arial" w:cs="Arial"/>
          <w:sz w:val="24"/>
          <w:szCs w:val="24"/>
        </w:rPr>
        <w:t>k</w:t>
      </w:r>
      <w:r w:rsidRPr="00BE42F1">
        <w:rPr>
          <w:rFonts w:ascii="Arial" w:hAnsi="Arial" w:cs="Arial"/>
          <w:sz w:val="24"/>
          <w:szCs w:val="24"/>
        </w:rPr>
        <w:t>.</w:t>
      </w:r>
      <w:r w:rsidR="00A735A2" w:rsidRPr="00BE42F1">
        <w:rPr>
          <w:rFonts w:ascii="Arial" w:hAnsi="Arial" w:cs="Arial"/>
          <w:sz w:val="24"/>
          <w:szCs w:val="24"/>
        </w:rPr>
        <w:t xml:space="preserve"> I recognise th</w:t>
      </w:r>
      <w:r w:rsidR="00364EF1" w:rsidRPr="00BE42F1">
        <w:rPr>
          <w:rFonts w:ascii="Arial" w:hAnsi="Arial" w:cs="Arial"/>
          <w:sz w:val="24"/>
          <w:szCs w:val="24"/>
        </w:rPr>
        <w:t xml:space="preserve">at </w:t>
      </w:r>
      <w:r w:rsidR="00A735A2" w:rsidRPr="00BE42F1">
        <w:rPr>
          <w:rFonts w:ascii="Arial" w:hAnsi="Arial" w:cs="Arial"/>
          <w:sz w:val="24"/>
          <w:szCs w:val="24"/>
        </w:rPr>
        <w:t xml:space="preserve">safeguarding the privacy of occupiers </w:t>
      </w:r>
      <w:r w:rsidR="004E14AE" w:rsidRPr="00BE42F1">
        <w:rPr>
          <w:rFonts w:ascii="Arial" w:hAnsi="Arial" w:cs="Arial"/>
          <w:sz w:val="24"/>
          <w:szCs w:val="24"/>
        </w:rPr>
        <w:t xml:space="preserve">of dwellings located on common land was </w:t>
      </w:r>
      <w:r w:rsidR="00364EF1" w:rsidRPr="00BE42F1">
        <w:rPr>
          <w:rFonts w:ascii="Arial" w:hAnsi="Arial" w:cs="Arial"/>
          <w:sz w:val="24"/>
          <w:szCs w:val="24"/>
        </w:rPr>
        <w:t xml:space="preserve">one of the </w:t>
      </w:r>
      <w:r w:rsidR="004E14AE" w:rsidRPr="00BE42F1">
        <w:rPr>
          <w:rFonts w:ascii="Arial" w:hAnsi="Arial" w:cs="Arial"/>
          <w:sz w:val="24"/>
          <w:szCs w:val="24"/>
        </w:rPr>
        <w:t>purpose</w:t>
      </w:r>
      <w:r w:rsidR="00EF28AF" w:rsidRPr="00BE42F1">
        <w:rPr>
          <w:rFonts w:ascii="Arial" w:hAnsi="Arial" w:cs="Arial"/>
          <w:sz w:val="24"/>
          <w:szCs w:val="24"/>
        </w:rPr>
        <w:t>s</w:t>
      </w:r>
      <w:r w:rsidR="004E14AE" w:rsidRPr="00BE42F1">
        <w:rPr>
          <w:rFonts w:ascii="Arial" w:hAnsi="Arial" w:cs="Arial"/>
          <w:sz w:val="24"/>
          <w:szCs w:val="24"/>
        </w:rPr>
        <w:t xml:space="preserve"> behind the </w:t>
      </w:r>
      <w:r w:rsidR="002060A2" w:rsidRPr="00BE42F1">
        <w:rPr>
          <w:rFonts w:ascii="Arial" w:hAnsi="Arial" w:cs="Arial"/>
          <w:sz w:val="24"/>
          <w:szCs w:val="24"/>
        </w:rPr>
        <w:t xml:space="preserve">designation of </w:t>
      </w:r>
      <w:r w:rsidR="002D6021" w:rsidRPr="00BE42F1">
        <w:rPr>
          <w:rFonts w:ascii="Arial" w:hAnsi="Arial" w:cs="Arial"/>
          <w:sz w:val="24"/>
          <w:szCs w:val="24"/>
        </w:rPr>
        <w:t>e</w:t>
      </w:r>
      <w:r w:rsidR="002060A2" w:rsidRPr="00BE42F1">
        <w:rPr>
          <w:rFonts w:ascii="Arial" w:hAnsi="Arial" w:cs="Arial"/>
          <w:sz w:val="24"/>
          <w:szCs w:val="24"/>
        </w:rPr>
        <w:t xml:space="preserve">xcepted </w:t>
      </w:r>
      <w:r w:rsidR="00667BCC" w:rsidRPr="00BE42F1">
        <w:rPr>
          <w:rFonts w:ascii="Arial" w:hAnsi="Arial" w:cs="Arial"/>
          <w:sz w:val="24"/>
          <w:szCs w:val="24"/>
        </w:rPr>
        <w:t>l</w:t>
      </w:r>
      <w:r w:rsidR="002060A2" w:rsidRPr="00BE42F1">
        <w:rPr>
          <w:rFonts w:ascii="Arial" w:hAnsi="Arial" w:cs="Arial"/>
          <w:sz w:val="24"/>
          <w:szCs w:val="24"/>
        </w:rPr>
        <w:t xml:space="preserve">and as part of </w:t>
      </w:r>
      <w:r w:rsidR="006A5A87" w:rsidRPr="00BE42F1">
        <w:rPr>
          <w:rFonts w:ascii="Arial" w:hAnsi="Arial" w:cs="Arial"/>
          <w:sz w:val="24"/>
          <w:szCs w:val="24"/>
        </w:rPr>
        <w:t xml:space="preserve">the </w:t>
      </w:r>
      <w:r w:rsidR="002060A2" w:rsidRPr="00BE42F1">
        <w:rPr>
          <w:rFonts w:ascii="Arial" w:hAnsi="Arial" w:cs="Arial"/>
          <w:sz w:val="24"/>
          <w:szCs w:val="24"/>
        </w:rPr>
        <w:t>CROW</w:t>
      </w:r>
      <w:r w:rsidR="002D6021" w:rsidRPr="00BE42F1">
        <w:rPr>
          <w:rFonts w:ascii="Arial" w:hAnsi="Arial" w:cs="Arial"/>
          <w:sz w:val="24"/>
          <w:szCs w:val="24"/>
        </w:rPr>
        <w:t xml:space="preserve"> Act</w:t>
      </w:r>
      <w:r w:rsidR="002060A2" w:rsidRPr="00BE42F1">
        <w:rPr>
          <w:rFonts w:ascii="Arial" w:hAnsi="Arial" w:cs="Arial"/>
          <w:sz w:val="24"/>
          <w:szCs w:val="24"/>
        </w:rPr>
        <w:t xml:space="preserve">. </w:t>
      </w:r>
      <w:r w:rsidR="00364EF1" w:rsidRPr="00BE42F1">
        <w:rPr>
          <w:rFonts w:ascii="Arial" w:hAnsi="Arial" w:cs="Arial"/>
          <w:sz w:val="24"/>
          <w:szCs w:val="24"/>
        </w:rPr>
        <w:t xml:space="preserve">However, </w:t>
      </w:r>
      <w:r w:rsidR="00571C50" w:rsidRPr="00BE42F1">
        <w:rPr>
          <w:rFonts w:ascii="Arial" w:hAnsi="Arial" w:cs="Arial"/>
          <w:sz w:val="24"/>
          <w:szCs w:val="24"/>
        </w:rPr>
        <w:t xml:space="preserve">this application is made under </w:t>
      </w:r>
      <w:r w:rsidR="00EF28AF" w:rsidRPr="00BE42F1">
        <w:rPr>
          <w:rFonts w:ascii="Arial" w:hAnsi="Arial" w:cs="Arial"/>
          <w:sz w:val="24"/>
          <w:szCs w:val="24"/>
        </w:rPr>
        <w:t xml:space="preserve">the 1981 Act. </w:t>
      </w:r>
      <w:r w:rsidR="00342970" w:rsidRPr="00BE42F1">
        <w:rPr>
          <w:rFonts w:ascii="Arial" w:hAnsi="Arial" w:cs="Arial"/>
          <w:sz w:val="24"/>
          <w:szCs w:val="24"/>
        </w:rPr>
        <w:t>Consequently, w</w:t>
      </w:r>
      <w:r w:rsidRPr="00BE42F1">
        <w:rPr>
          <w:rFonts w:ascii="Arial" w:hAnsi="Arial" w:cs="Arial"/>
          <w:sz w:val="24"/>
          <w:szCs w:val="24"/>
        </w:rPr>
        <w:t xml:space="preserve">hilst </w:t>
      </w:r>
      <w:r w:rsidR="00783F26" w:rsidRPr="00BE42F1">
        <w:rPr>
          <w:rFonts w:ascii="Arial" w:hAnsi="Arial" w:cs="Arial"/>
          <w:sz w:val="24"/>
          <w:szCs w:val="24"/>
        </w:rPr>
        <w:t>loss of privacy is</w:t>
      </w:r>
      <w:r w:rsidRPr="00BE42F1">
        <w:rPr>
          <w:rFonts w:ascii="Arial" w:hAnsi="Arial" w:cs="Arial"/>
          <w:sz w:val="24"/>
          <w:szCs w:val="24"/>
        </w:rPr>
        <w:t xml:space="preserve"> clearly </w:t>
      </w:r>
      <w:r w:rsidR="00783F26" w:rsidRPr="00BE42F1">
        <w:rPr>
          <w:rFonts w:ascii="Arial" w:hAnsi="Arial" w:cs="Arial"/>
          <w:sz w:val="24"/>
          <w:szCs w:val="24"/>
        </w:rPr>
        <w:t xml:space="preserve">a </w:t>
      </w:r>
      <w:r w:rsidRPr="00BE42F1">
        <w:rPr>
          <w:rFonts w:ascii="Arial" w:hAnsi="Arial" w:cs="Arial"/>
          <w:sz w:val="24"/>
          <w:szCs w:val="24"/>
        </w:rPr>
        <w:t xml:space="preserve">matter of </w:t>
      </w:r>
      <w:r w:rsidR="00E86C8D" w:rsidRPr="00BE42F1">
        <w:rPr>
          <w:rFonts w:ascii="Arial" w:hAnsi="Arial" w:cs="Arial"/>
          <w:sz w:val="24"/>
          <w:szCs w:val="24"/>
        </w:rPr>
        <w:t xml:space="preserve">paramount </w:t>
      </w:r>
      <w:r w:rsidRPr="00BE42F1">
        <w:rPr>
          <w:rFonts w:ascii="Arial" w:hAnsi="Arial" w:cs="Arial"/>
          <w:sz w:val="24"/>
          <w:szCs w:val="24"/>
        </w:rPr>
        <w:t xml:space="preserve">importance to the objectors, </w:t>
      </w:r>
      <w:r w:rsidR="00783F26" w:rsidRPr="00BE42F1">
        <w:rPr>
          <w:rFonts w:ascii="Arial" w:hAnsi="Arial" w:cs="Arial"/>
          <w:sz w:val="24"/>
          <w:szCs w:val="24"/>
        </w:rPr>
        <w:t xml:space="preserve">it is </w:t>
      </w:r>
      <w:r w:rsidRPr="00BE42F1">
        <w:rPr>
          <w:rFonts w:ascii="Arial" w:hAnsi="Arial" w:cs="Arial"/>
          <w:sz w:val="24"/>
          <w:szCs w:val="24"/>
        </w:rPr>
        <w:t xml:space="preserve">not relevant to my consideration of this Order which seeks to determine </w:t>
      </w:r>
      <w:proofErr w:type="gramStart"/>
      <w:r w:rsidRPr="00BE42F1">
        <w:rPr>
          <w:rFonts w:ascii="Arial" w:hAnsi="Arial" w:cs="Arial"/>
          <w:sz w:val="24"/>
          <w:szCs w:val="24"/>
        </w:rPr>
        <w:t>whether or not</w:t>
      </w:r>
      <w:proofErr w:type="gramEnd"/>
      <w:r w:rsidRPr="00BE42F1">
        <w:rPr>
          <w:rFonts w:ascii="Arial" w:hAnsi="Arial" w:cs="Arial"/>
          <w:sz w:val="24"/>
          <w:szCs w:val="24"/>
        </w:rPr>
        <w:t xml:space="preserve"> the right to use the way </w:t>
      </w:r>
      <w:r w:rsidR="00D34B5F" w:rsidRPr="00BE42F1">
        <w:rPr>
          <w:rFonts w:ascii="Arial" w:hAnsi="Arial" w:cs="Arial"/>
          <w:sz w:val="24"/>
          <w:szCs w:val="24"/>
        </w:rPr>
        <w:t>as a Restricted Byway</w:t>
      </w:r>
      <w:r w:rsidRPr="00BE42F1">
        <w:rPr>
          <w:rFonts w:ascii="Arial" w:hAnsi="Arial" w:cs="Arial"/>
          <w:sz w:val="24"/>
          <w:szCs w:val="24"/>
        </w:rPr>
        <w:t xml:space="preserve"> has already been established in law through long unchallenged use.  </w:t>
      </w:r>
    </w:p>
    <w:p w14:paraId="3A13D4E3" w14:textId="24E4D0BA" w:rsidR="00B261B7" w:rsidRPr="00BE42F1" w:rsidRDefault="007E3905" w:rsidP="00446EB9">
      <w:pPr>
        <w:pStyle w:val="Style1"/>
        <w:numPr>
          <w:ilvl w:val="0"/>
          <w:numId w:val="0"/>
        </w:numPr>
        <w:ind w:left="431"/>
        <w:rPr>
          <w:rFonts w:ascii="Arial" w:hAnsi="Arial" w:cs="Arial"/>
          <w:sz w:val="24"/>
          <w:szCs w:val="24"/>
        </w:rPr>
      </w:pPr>
      <w:bookmarkStart w:id="9" w:name="_Hlk130646731"/>
      <w:r w:rsidRPr="00BE42F1">
        <w:rPr>
          <w:rFonts w:ascii="Arial" w:hAnsi="Arial" w:cs="Arial"/>
          <w:b/>
          <w:bCs/>
          <w:sz w:val="24"/>
          <w:szCs w:val="24"/>
        </w:rPr>
        <w:t xml:space="preserve"> </w:t>
      </w:r>
      <w:r w:rsidR="00B261B7" w:rsidRPr="00BE42F1">
        <w:rPr>
          <w:rFonts w:ascii="Arial" w:hAnsi="Arial" w:cs="Arial"/>
          <w:b/>
          <w:bCs/>
          <w:sz w:val="24"/>
          <w:szCs w:val="24"/>
        </w:rPr>
        <w:t>Conclusion</w:t>
      </w:r>
    </w:p>
    <w:bookmarkEnd w:id="9"/>
    <w:p w14:paraId="53642099" w14:textId="0B63E3B4" w:rsidR="00ED05D4" w:rsidRPr="00BE42F1" w:rsidRDefault="000E1664" w:rsidP="002F4A61">
      <w:pPr>
        <w:pStyle w:val="Style1"/>
        <w:rPr>
          <w:rFonts w:ascii="Arial" w:hAnsi="Arial" w:cs="Arial"/>
          <w:sz w:val="24"/>
          <w:szCs w:val="24"/>
        </w:rPr>
      </w:pPr>
      <w:r>
        <w:rPr>
          <w:rFonts w:ascii="Arial" w:hAnsi="Arial" w:cs="Arial"/>
          <w:sz w:val="24"/>
          <w:szCs w:val="24"/>
        </w:rPr>
        <w:t xml:space="preserve">I have concluded that </w:t>
      </w:r>
      <w:r w:rsidR="00B56D40" w:rsidRPr="00BE42F1">
        <w:rPr>
          <w:rFonts w:ascii="Arial" w:hAnsi="Arial" w:cs="Arial"/>
          <w:sz w:val="24"/>
          <w:szCs w:val="24"/>
        </w:rPr>
        <w:t>the documentary evidence</w:t>
      </w:r>
      <w:r w:rsidR="00FC284B">
        <w:rPr>
          <w:rFonts w:ascii="Arial" w:hAnsi="Arial" w:cs="Arial"/>
          <w:sz w:val="24"/>
          <w:szCs w:val="24"/>
        </w:rPr>
        <w:t xml:space="preserve"> suffices to</w:t>
      </w:r>
      <w:r w:rsidR="00674CDA" w:rsidRPr="00BE42F1">
        <w:rPr>
          <w:rFonts w:ascii="Arial" w:hAnsi="Arial" w:cs="Arial"/>
          <w:sz w:val="24"/>
          <w:szCs w:val="24"/>
        </w:rPr>
        <w:t xml:space="preserve"> </w:t>
      </w:r>
      <w:r w:rsidR="008F45EF" w:rsidRPr="00BE42F1">
        <w:rPr>
          <w:rFonts w:ascii="Arial" w:hAnsi="Arial" w:cs="Arial"/>
          <w:sz w:val="24"/>
          <w:szCs w:val="24"/>
        </w:rPr>
        <w:t>s</w:t>
      </w:r>
      <w:r w:rsidR="00937B63">
        <w:rPr>
          <w:rFonts w:ascii="Arial" w:hAnsi="Arial" w:cs="Arial"/>
          <w:sz w:val="24"/>
          <w:szCs w:val="24"/>
        </w:rPr>
        <w:t xml:space="preserve">how that </w:t>
      </w:r>
      <w:r w:rsidR="00817834">
        <w:rPr>
          <w:rFonts w:ascii="Arial" w:hAnsi="Arial" w:cs="Arial"/>
          <w:sz w:val="24"/>
          <w:szCs w:val="24"/>
        </w:rPr>
        <w:t>publi</w:t>
      </w:r>
      <w:r w:rsidR="00853A1C">
        <w:rPr>
          <w:rFonts w:ascii="Arial" w:hAnsi="Arial" w:cs="Arial"/>
          <w:sz w:val="24"/>
          <w:szCs w:val="24"/>
        </w:rPr>
        <w:t>c</w:t>
      </w:r>
      <w:r w:rsidR="00817834">
        <w:rPr>
          <w:rFonts w:ascii="Arial" w:hAnsi="Arial" w:cs="Arial"/>
          <w:sz w:val="24"/>
          <w:szCs w:val="24"/>
        </w:rPr>
        <w:t xml:space="preserve"> rights </w:t>
      </w:r>
      <w:r w:rsidR="00853A1C">
        <w:rPr>
          <w:rFonts w:ascii="Arial" w:hAnsi="Arial" w:cs="Arial"/>
          <w:sz w:val="24"/>
          <w:szCs w:val="24"/>
        </w:rPr>
        <w:t xml:space="preserve">over </w:t>
      </w:r>
      <w:r w:rsidR="007E5E0A" w:rsidRPr="00BE42F1">
        <w:rPr>
          <w:rFonts w:ascii="Arial" w:hAnsi="Arial" w:cs="Arial"/>
          <w:sz w:val="24"/>
          <w:szCs w:val="24"/>
        </w:rPr>
        <w:t xml:space="preserve">the Order Route have </w:t>
      </w:r>
      <w:r w:rsidR="00451EA0">
        <w:rPr>
          <w:rFonts w:ascii="Arial" w:hAnsi="Arial" w:cs="Arial"/>
          <w:sz w:val="24"/>
          <w:szCs w:val="24"/>
        </w:rPr>
        <w:t xml:space="preserve">existed </w:t>
      </w:r>
      <w:r w:rsidR="00930222">
        <w:rPr>
          <w:rFonts w:ascii="Arial" w:hAnsi="Arial" w:cs="Arial"/>
          <w:sz w:val="24"/>
          <w:szCs w:val="24"/>
        </w:rPr>
        <w:t>since at least 1797</w:t>
      </w:r>
      <w:r w:rsidR="00666A93">
        <w:rPr>
          <w:rFonts w:ascii="Arial" w:hAnsi="Arial" w:cs="Arial"/>
          <w:sz w:val="24"/>
          <w:szCs w:val="24"/>
        </w:rPr>
        <w:t xml:space="preserve">, including </w:t>
      </w:r>
      <w:r w:rsidR="003D2D18">
        <w:rPr>
          <w:rFonts w:ascii="Arial" w:hAnsi="Arial" w:cs="Arial"/>
          <w:sz w:val="24"/>
          <w:szCs w:val="24"/>
        </w:rPr>
        <w:t xml:space="preserve">rights to use the way on foot, </w:t>
      </w:r>
      <w:r w:rsidR="00644964">
        <w:rPr>
          <w:rFonts w:ascii="Arial" w:hAnsi="Arial" w:cs="Arial"/>
          <w:sz w:val="24"/>
          <w:szCs w:val="24"/>
        </w:rPr>
        <w:t xml:space="preserve">on bicycle, </w:t>
      </w:r>
      <w:r w:rsidR="003D2D18">
        <w:rPr>
          <w:rFonts w:ascii="Arial" w:hAnsi="Arial" w:cs="Arial"/>
          <w:sz w:val="24"/>
          <w:szCs w:val="24"/>
        </w:rPr>
        <w:t>on horseback and by</w:t>
      </w:r>
      <w:r w:rsidR="00357DD6" w:rsidRPr="00357DD6">
        <w:rPr>
          <w:rFonts w:ascii="Arial" w:hAnsi="Arial" w:cs="Arial"/>
          <w:sz w:val="24"/>
          <w:szCs w:val="24"/>
        </w:rPr>
        <w:t xml:space="preserve"> </w:t>
      </w:r>
      <w:r w:rsidR="00357DD6" w:rsidRPr="00BE42F1">
        <w:rPr>
          <w:rFonts w:ascii="Arial" w:hAnsi="Arial" w:cs="Arial"/>
          <w:sz w:val="24"/>
          <w:szCs w:val="24"/>
        </w:rPr>
        <w:t>non-mechanically propelled vehicles</w:t>
      </w:r>
      <w:r w:rsidR="00BA5519" w:rsidRPr="00BE42F1">
        <w:rPr>
          <w:rFonts w:ascii="Arial" w:hAnsi="Arial" w:cs="Arial"/>
          <w:sz w:val="24"/>
          <w:szCs w:val="24"/>
        </w:rPr>
        <w:t xml:space="preserve">. </w:t>
      </w:r>
      <w:r w:rsidR="00566D9C">
        <w:rPr>
          <w:rFonts w:ascii="Arial" w:hAnsi="Arial" w:cs="Arial"/>
          <w:sz w:val="24"/>
          <w:szCs w:val="24"/>
        </w:rPr>
        <w:t>Notwithstanding</w:t>
      </w:r>
      <w:r w:rsidR="004E5CA0">
        <w:rPr>
          <w:rFonts w:ascii="Arial" w:hAnsi="Arial" w:cs="Arial"/>
          <w:sz w:val="24"/>
          <w:szCs w:val="24"/>
        </w:rPr>
        <w:t xml:space="preserve"> that conclusion</w:t>
      </w:r>
      <w:r w:rsidR="00566D9C">
        <w:rPr>
          <w:rFonts w:ascii="Arial" w:hAnsi="Arial" w:cs="Arial"/>
          <w:sz w:val="24"/>
          <w:szCs w:val="24"/>
        </w:rPr>
        <w:t xml:space="preserve">, </w:t>
      </w:r>
      <w:r w:rsidR="00E2699C">
        <w:rPr>
          <w:rFonts w:ascii="Arial" w:hAnsi="Arial" w:cs="Arial"/>
          <w:sz w:val="24"/>
          <w:szCs w:val="24"/>
        </w:rPr>
        <w:t>I have further found th</w:t>
      </w:r>
      <w:r w:rsidR="00EB771C">
        <w:rPr>
          <w:rFonts w:ascii="Arial" w:hAnsi="Arial" w:cs="Arial"/>
          <w:sz w:val="24"/>
          <w:szCs w:val="24"/>
        </w:rPr>
        <w:t>at the user</w:t>
      </w:r>
      <w:r w:rsidR="00E2699C">
        <w:rPr>
          <w:rFonts w:ascii="Arial" w:hAnsi="Arial" w:cs="Arial"/>
          <w:sz w:val="24"/>
          <w:szCs w:val="24"/>
        </w:rPr>
        <w:t xml:space="preserve"> evidence suffices to demonstrate statutory dedication </w:t>
      </w:r>
      <w:r w:rsidR="00EB771C">
        <w:rPr>
          <w:rFonts w:ascii="Arial" w:hAnsi="Arial" w:cs="Arial"/>
          <w:sz w:val="24"/>
          <w:szCs w:val="24"/>
        </w:rPr>
        <w:t xml:space="preserve">of the </w:t>
      </w:r>
      <w:r w:rsidR="00874C15">
        <w:rPr>
          <w:rFonts w:ascii="Arial" w:hAnsi="Arial" w:cs="Arial"/>
          <w:sz w:val="24"/>
          <w:szCs w:val="24"/>
        </w:rPr>
        <w:t xml:space="preserve">Order Route as a restricted byway </w:t>
      </w:r>
      <w:r w:rsidR="00E2699C">
        <w:rPr>
          <w:rFonts w:ascii="Arial" w:hAnsi="Arial" w:cs="Arial"/>
          <w:sz w:val="24"/>
          <w:szCs w:val="24"/>
        </w:rPr>
        <w:t xml:space="preserve">pursuant to section 31 of the </w:t>
      </w:r>
      <w:r w:rsidR="00EB771C">
        <w:rPr>
          <w:rFonts w:ascii="Arial" w:hAnsi="Arial" w:cs="Arial"/>
          <w:sz w:val="24"/>
          <w:szCs w:val="24"/>
        </w:rPr>
        <w:t>1980 Act.</w:t>
      </w:r>
    </w:p>
    <w:p w14:paraId="55BC5A27" w14:textId="20B2941A" w:rsidR="002F4A61" w:rsidRDefault="00ED05D4" w:rsidP="002F4A61">
      <w:pPr>
        <w:pStyle w:val="Style1"/>
        <w:rPr>
          <w:rStyle w:val="ui-provider"/>
          <w:rFonts w:ascii="Arial" w:hAnsi="Arial" w:cs="Arial"/>
          <w:sz w:val="24"/>
          <w:szCs w:val="24"/>
        </w:rPr>
      </w:pPr>
      <w:r w:rsidRPr="00BE42F1">
        <w:rPr>
          <w:rFonts w:ascii="Arial" w:hAnsi="Arial" w:cs="Arial"/>
          <w:sz w:val="24"/>
          <w:szCs w:val="24"/>
        </w:rPr>
        <w:t>Having found that t</w:t>
      </w:r>
      <w:r w:rsidR="003231F3" w:rsidRPr="00BE42F1">
        <w:rPr>
          <w:rFonts w:ascii="Arial" w:hAnsi="Arial" w:cs="Arial"/>
          <w:sz w:val="24"/>
          <w:szCs w:val="24"/>
        </w:rPr>
        <w:t xml:space="preserve">he </w:t>
      </w:r>
      <w:r w:rsidRPr="00BE42F1">
        <w:rPr>
          <w:rFonts w:ascii="Arial" w:hAnsi="Arial" w:cs="Arial"/>
          <w:sz w:val="24"/>
          <w:szCs w:val="24"/>
        </w:rPr>
        <w:t>Restricted Byway is</w:t>
      </w:r>
      <w:r w:rsidR="00113F8C" w:rsidRPr="00BE42F1">
        <w:rPr>
          <w:rFonts w:ascii="Arial" w:hAnsi="Arial" w:cs="Arial"/>
          <w:sz w:val="24"/>
          <w:szCs w:val="24"/>
        </w:rPr>
        <w:t xml:space="preserve"> </w:t>
      </w:r>
      <w:r w:rsidR="003231F3" w:rsidRPr="00BE42F1">
        <w:rPr>
          <w:rFonts w:ascii="Arial" w:hAnsi="Arial" w:cs="Arial"/>
          <w:sz w:val="24"/>
          <w:szCs w:val="24"/>
        </w:rPr>
        <w:t>deemed to subsist</w:t>
      </w:r>
      <w:r w:rsidR="00E375F5" w:rsidRPr="00BE42F1">
        <w:rPr>
          <w:rFonts w:ascii="Arial" w:hAnsi="Arial" w:cs="Arial"/>
          <w:sz w:val="24"/>
          <w:szCs w:val="24"/>
        </w:rPr>
        <w:t>, t</w:t>
      </w:r>
      <w:r w:rsidR="002F4A61" w:rsidRPr="00BE42F1">
        <w:rPr>
          <w:rFonts w:ascii="Arial" w:hAnsi="Arial" w:cs="Arial"/>
          <w:sz w:val="24"/>
          <w:szCs w:val="24"/>
        </w:rPr>
        <w:t xml:space="preserve">he </w:t>
      </w:r>
      <w:r w:rsidR="000B3905" w:rsidRPr="00BE42F1">
        <w:rPr>
          <w:rFonts w:ascii="Arial" w:hAnsi="Arial" w:cs="Arial"/>
          <w:sz w:val="24"/>
          <w:szCs w:val="24"/>
        </w:rPr>
        <w:t xml:space="preserve">legal </w:t>
      </w:r>
      <w:r w:rsidR="002F4A61" w:rsidRPr="00BE42F1">
        <w:rPr>
          <w:rFonts w:ascii="Arial" w:hAnsi="Arial" w:cs="Arial"/>
          <w:sz w:val="24"/>
          <w:szCs w:val="24"/>
        </w:rPr>
        <w:t>maxim of</w:t>
      </w:r>
      <w:r w:rsidR="002F4A61" w:rsidRPr="00BE42F1">
        <w:rPr>
          <w:rStyle w:val="ui-provider"/>
          <w:rFonts w:ascii="Arial" w:hAnsi="Arial" w:cs="Arial"/>
          <w:sz w:val="24"/>
          <w:szCs w:val="24"/>
        </w:rPr>
        <w:t xml:space="preserve"> ‘once a highway always a highway’ applies</w:t>
      </w:r>
      <w:r w:rsidR="00E375F5" w:rsidRPr="00BE42F1">
        <w:rPr>
          <w:rStyle w:val="ui-provider"/>
          <w:rFonts w:ascii="Arial" w:hAnsi="Arial" w:cs="Arial"/>
          <w:sz w:val="24"/>
          <w:szCs w:val="24"/>
        </w:rPr>
        <w:t>. T</w:t>
      </w:r>
      <w:r w:rsidR="002F4A61" w:rsidRPr="00BE42F1">
        <w:rPr>
          <w:rStyle w:val="ui-provider"/>
          <w:rFonts w:ascii="Arial" w:hAnsi="Arial" w:cs="Arial"/>
          <w:sz w:val="24"/>
          <w:szCs w:val="24"/>
        </w:rPr>
        <w:t>he subsequent designation of part of the route as excepted land under the CROW Act does not alter that position.</w:t>
      </w:r>
    </w:p>
    <w:p w14:paraId="334FF3CD" w14:textId="77777777" w:rsidR="007B7F8A" w:rsidRPr="007B7F8A" w:rsidRDefault="007B7F8A" w:rsidP="007B7F8A">
      <w:pPr>
        <w:pStyle w:val="Style1"/>
        <w:rPr>
          <w:rFonts w:ascii="Arial" w:hAnsi="Arial" w:cs="Arial"/>
          <w:sz w:val="24"/>
          <w:szCs w:val="24"/>
        </w:rPr>
      </w:pPr>
      <w:r w:rsidRPr="007B7F8A">
        <w:rPr>
          <w:rFonts w:ascii="Arial" w:hAnsi="Arial" w:cs="Arial"/>
          <w:sz w:val="24"/>
          <w:szCs w:val="24"/>
        </w:rPr>
        <w:t>Consequently, having regard to the above and all other matters raised, I conclude on the balance of probabilities that the Order should be confirmed and the DMS modified accordingly</w:t>
      </w:r>
      <w:r w:rsidRPr="007B7F8A">
        <w:rPr>
          <w:rFonts w:ascii="Arial" w:hAnsi="Arial" w:cs="Arial"/>
          <w:color w:val="auto"/>
          <w:sz w:val="24"/>
          <w:szCs w:val="24"/>
        </w:rPr>
        <w:t xml:space="preserve">. </w:t>
      </w:r>
      <w:r w:rsidRPr="007B7F8A">
        <w:rPr>
          <w:rFonts w:ascii="Arial" w:hAnsi="Arial" w:cs="Arial"/>
          <w:sz w:val="24"/>
          <w:szCs w:val="24"/>
        </w:rPr>
        <w:t xml:space="preserve"> </w:t>
      </w:r>
    </w:p>
    <w:p w14:paraId="32B4ED4C" w14:textId="69C99D21" w:rsidR="007547FF" w:rsidRPr="00BE42F1" w:rsidRDefault="00837353" w:rsidP="007547FF">
      <w:pPr>
        <w:pStyle w:val="Style1"/>
        <w:numPr>
          <w:ilvl w:val="0"/>
          <w:numId w:val="0"/>
        </w:numPr>
        <w:ind w:left="431"/>
        <w:rPr>
          <w:rFonts w:ascii="Arial" w:hAnsi="Arial" w:cs="Arial"/>
          <w:b/>
          <w:bCs/>
          <w:sz w:val="24"/>
          <w:szCs w:val="24"/>
        </w:rPr>
      </w:pPr>
      <w:r w:rsidRPr="00BE42F1">
        <w:rPr>
          <w:rFonts w:ascii="Arial" w:hAnsi="Arial" w:cs="Arial"/>
          <w:b/>
          <w:bCs/>
          <w:color w:val="auto"/>
          <w:sz w:val="24"/>
          <w:szCs w:val="24"/>
        </w:rPr>
        <w:t xml:space="preserve">  </w:t>
      </w:r>
      <w:r w:rsidR="007547FF" w:rsidRPr="00BE42F1">
        <w:rPr>
          <w:rFonts w:ascii="Arial" w:hAnsi="Arial" w:cs="Arial"/>
          <w:b/>
          <w:bCs/>
          <w:color w:val="auto"/>
          <w:sz w:val="24"/>
          <w:szCs w:val="24"/>
        </w:rPr>
        <w:t>Formal Decision</w:t>
      </w:r>
    </w:p>
    <w:p w14:paraId="32C3A6B0" w14:textId="5B050B6A" w:rsidR="00134791" w:rsidRPr="00BE42F1" w:rsidRDefault="00134791" w:rsidP="007547FF">
      <w:pPr>
        <w:pStyle w:val="Style1"/>
        <w:rPr>
          <w:rFonts w:ascii="Arial" w:hAnsi="Arial" w:cs="Arial"/>
          <w:sz w:val="24"/>
          <w:szCs w:val="24"/>
        </w:rPr>
      </w:pPr>
      <w:r w:rsidRPr="00BE42F1">
        <w:rPr>
          <w:rFonts w:ascii="Arial" w:hAnsi="Arial" w:cs="Arial"/>
          <w:sz w:val="24"/>
          <w:szCs w:val="24"/>
        </w:rPr>
        <w:t>I confirm the Order.</w:t>
      </w:r>
    </w:p>
    <w:p w14:paraId="06615E25" w14:textId="6A2CD762" w:rsidR="00E375F5" w:rsidRDefault="00E375F5" w:rsidP="00134791">
      <w:pPr>
        <w:pStyle w:val="Style1"/>
        <w:numPr>
          <w:ilvl w:val="0"/>
          <w:numId w:val="0"/>
        </w:numPr>
        <w:rPr>
          <w:rFonts w:ascii="Monotype Corsiva" w:hAnsi="Monotype Corsiva"/>
          <w:sz w:val="36"/>
          <w:szCs w:val="36"/>
        </w:rPr>
      </w:pPr>
    </w:p>
    <w:p w14:paraId="5F46844B" w14:textId="77777777" w:rsidR="00612719" w:rsidRDefault="00612719" w:rsidP="00612719">
      <w:pPr>
        <w:tabs>
          <w:tab w:val="left" w:pos="432"/>
        </w:tabs>
        <w:spacing w:before="180"/>
        <w:outlineLvl w:val="0"/>
        <w:rPr>
          <w:color w:val="000000"/>
          <w:kern w:val="28"/>
        </w:rPr>
      </w:pPr>
      <w:r>
        <w:rPr>
          <w:rFonts w:ascii="Monotype Corsiva" w:hAnsi="Monotype Corsiva"/>
          <w:color w:val="000000"/>
          <w:kern w:val="28"/>
          <w:sz w:val="36"/>
          <w:szCs w:val="36"/>
        </w:rPr>
        <w:t>Paul Freer</w:t>
      </w:r>
    </w:p>
    <w:p w14:paraId="2F4E25E9" w14:textId="77777777" w:rsidR="00612719" w:rsidRDefault="00612719" w:rsidP="00612719">
      <w:r>
        <w:t>INSPECTOR</w:t>
      </w:r>
    </w:p>
    <w:p w14:paraId="554FAC88" w14:textId="6123367A" w:rsidR="000D4B0C" w:rsidRDefault="000D4B0C">
      <w:pPr>
        <w:rPr>
          <w:rFonts w:ascii="Monotype Corsiva" w:hAnsi="Monotype Corsiva"/>
          <w:color w:val="000000"/>
          <w:kern w:val="28"/>
          <w:sz w:val="36"/>
          <w:szCs w:val="36"/>
        </w:rPr>
      </w:pPr>
      <w:r>
        <w:rPr>
          <w:rFonts w:ascii="Monotype Corsiva" w:hAnsi="Monotype Corsiva"/>
          <w:sz w:val="36"/>
          <w:szCs w:val="36"/>
        </w:rPr>
        <w:br w:type="page"/>
      </w:r>
    </w:p>
    <w:p w14:paraId="69146D8B" w14:textId="21D9D4DD" w:rsidR="00134791" w:rsidRPr="00D11752" w:rsidRDefault="00134791" w:rsidP="00134791">
      <w:pPr>
        <w:pStyle w:val="Style1"/>
        <w:numPr>
          <w:ilvl w:val="0"/>
          <w:numId w:val="0"/>
        </w:numPr>
        <w:ind w:left="431"/>
        <w:rPr>
          <w:rFonts w:ascii="Arial" w:hAnsi="Arial" w:cs="Arial"/>
          <w:b/>
          <w:bCs/>
          <w:sz w:val="24"/>
          <w:szCs w:val="24"/>
        </w:rPr>
      </w:pPr>
      <w:r w:rsidRPr="00D11752">
        <w:rPr>
          <w:rFonts w:ascii="Arial" w:hAnsi="Arial" w:cs="Arial"/>
          <w:b/>
          <w:bCs/>
          <w:sz w:val="24"/>
          <w:szCs w:val="24"/>
        </w:rPr>
        <w:lastRenderedPageBreak/>
        <w:t>APPEARANCES</w:t>
      </w:r>
    </w:p>
    <w:p w14:paraId="4FBB53C6" w14:textId="77777777" w:rsidR="00134791" w:rsidRPr="00D11752" w:rsidRDefault="00134791" w:rsidP="00134791">
      <w:pPr>
        <w:pStyle w:val="Style1"/>
        <w:numPr>
          <w:ilvl w:val="0"/>
          <w:numId w:val="0"/>
        </w:numPr>
        <w:ind w:left="431"/>
        <w:rPr>
          <w:rFonts w:ascii="Arial" w:hAnsi="Arial" w:cs="Arial"/>
          <w:b/>
          <w:bCs/>
          <w:sz w:val="24"/>
          <w:szCs w:val="24"/>
        </w:rPr>
      </w:pPr>
    </w:p>
    <w:p w14:paraId="6089AA72" w14:textId="1878B7F2" w:rsidR="00134791" w:rsidRPr="00D11752" w:rsidRDefault="00134791" w:rsidP="00134791">
      <w:pPr>
        <w:pStyle w:val="Style1"/>
        <w:numPr>
          <w:ilvl w:val="0"/>
          <w:numId w:val="0"/>
        </w:numPr>
        <w:ind w:left="431"/>
        <w:rPr>
          <w:rFonts w:ascii="Arial" w:hAnsi="Arial" w:cs="Arial"/>
          <w:b/>
          <w:bCs/>
          <w:sz w:val="24"/>
          <w:szCs w:val="24"/>
        </w:rPr>
      </w:pPr>
      <w:r w:rsidRPr="00D11752">
        <w:rPr>
          <w:rFonts w:ascii="Arial" w:hAnsi="Arial" w:cs="Arial"/>
          <w:b/>
          <w:bCs/>
          <w:sz w:val="24"/>
          <w:szCs w:val="24"/>
        </w:rPr>
        <w:t xml:space="preserve">For the Order </w:t>
      </w:r>
      <w:r w:rsidR="001D36C9" w:rsidRPr="00D11752">
        <w:rPr>
          <w:rFonts w:ascii="Arial" w:hAnsi="Arial" w:cs="Arial"/>
          <w:b/>
          <w:bCs/>
          <w:sz w:val="24"/>
          <w:szCs w:val="24"/>
        </w:rPr>
        <w:t>M</w:t>
      </w:r>
      <w:r w:rsidRPr="00D11752">
        <w:rPr>
          <w:rFonts w:ascii="Arial" w:hAnsi="Arial" w:cs="Arial"/>
          <w:b/>
          <w:bCs/>
          <w:sz w:val="24"/>
          <w:szCs w:val="24"/>
        </w:rPr>
        <w:t>aking Authority</w:t>
      </w:r>
      <w:r w:rsidR="0008484C" w:rsidRPr="00D11752">
        <w:rPr>
          <w:rFonts w:ascii="Arial" w:hAnsi="Arial" w:cs="Arial"/>
          <w:b/>
          <w:bCs/>
          <w:sz w:val="24"/>
          <w:szCs w:val="24"/>
        </w:rPr>
        <w:t xml:space="preserve"> </w:t>
      </w:r>
    </w:p>
    <w:p w14:paraId="2FDD670A" w14:textId="77777777" w:rsidR="005877BB" w:rsidRPr="00D11752" w:rsidRDefault="005877BB" w:rsidP="00134791">
      <w:pPr>
        <w:pStyle w:val="Style1"/>
        <w:numPr>
          <w:ilvl w:val="0"/>
          <w:numId w:val="0"/>
        </w:numPr>
        <w:ind w:left="431"/>
        <w:rPr>
          <w:rFonts w:ascii="Arial" w:hAnsi="Arial" w:cs="Arial"/>
          <w:sz w:val="24"/>
          <w:szCs w:val="24"/>
        </w:rPr>
      </w:pPr>
    </w:p>
    <w:p w14:paraId="2BEED1F1" w14:textId="57AD5687" w:rsidR="00134791" w:rsidRPr="00D11752" w:rsidRDefault="000360CD" w:rsidP="00134791">
      <w:pPr>
        <w:pStyle w:val="Style1"/>
        <w:numPr>
          <w:ilvl w:val="0"/>
          <w:numId w:val="0"/>
        </w:numPr>
        <w:ind w:left="431"/>
        <w:rPr>
          <w:rFonts w:ascii="Arial" w:hAnsi="Arial" w:cs="Arial"/>
          <w:sz w:val="24"/>
          <w:szCs w:val="24"/>
        </w:rPr>
      </w:pPr>
      <w:r w:rsidRPr="00D11752">
        <w:rPr>
          <w:rFonts w:ascii="Arial" w:hAnsi="Arial" w:cs="Arial"/>
          <w:sz w:val="24"/>
          <w:szCs w:val="24"/>
        </w:rPr>
        <w:t xml:space="preserve">Mr Lawrence Malyon </w:t>
      </w:r>
      <w:r w:rsidR="00411DFF" w:rsidRPr="00D11752">
        <w:rPr>
          <w:rFonts w:ascii="Arial" w:hAnsi="Arial" w:cs="Arial"/>
          <w:sz w:val="24"/>
          <w:szCs w:val="24"/>
        </w:rPr>
        <w:tab/>
      </w:r>
      <w:r w:rsidR="00411DFF" w:rsidRPr="00D11752">
        <w:rPr>
          <w:rFonts w:ascii="Arial" w:hAnsi="Arial" w:cs="Arial"/>
          <w:sz w:val="24"/>
          <w:szCs w:val="24"/>
        </w:rPr>
        <w:tab/>
      </w:r>
      <w:r w:rsidR="00411DFF" w:rsidRPr="00D11752">
        <w:rPr>
          <w:rFonts w:ascii="Arial" w:hAnsi="Arial" w:cs="Arial"/>
          <w:sz w:val="24"/>
          <w:szCs w:val="24"/>
        </w:rPr>
        <w:tab/>
      </w:r>
      <w:r w:rsidR="00411DFF" w:rsidRPr="00D11752">
        <w:rPr>
          <w:rFonts w:ascii="Arial" w:hAnsi="Arial" w:cs="Arial"/>
          <w:sz w:val="24"/>
          <w:szCs w:val="24"/>
        </w:rPr>
        <w:tab/>
      </w:r>
      <w:r w:rsidR="00411DFF" w:rsidRPr="00D11752">
        <w:rPr>
          <w:rFonts w:ascii="Arial" w:hAnsi="Arial" w:cs="Arial"/>
          <w:sz w:val="24"/>
          <w:szCs w:val="24"/>
        </w:rPr>
        <w:tab/>
      </w:r>
      <w:r w:rsidRPr="00D11752">
        <w:rPr>
          <w:rFonts w:ascii="Arial" w:hAnsi="Arial" w:cs="Arial"/>
          <w:sz w:val="24"/>
          <w:szCs w:val="24"/>
        </w:rPr>
        <w:t xml:space="preserve"> Senior Legal Orders Officer</w:t>
      </w:r>
      <w:r w:rsidR="00134791" w:rsidRPr="00D11752">
        <w:rPr>
          <w:rFonts w:ascii="Arial" w:hAnsi="Arial" w:cs="Arial"/>
          <w:sz w:val="24"/>
          <w:szCs w:val="24"/>
        </w:rPr>
        <w:tab/>
      </w:r>
      <w:r w:rsidR="00134791" w:rsidRPr="00D11752">
        <w:rPr>
          <w:rFonts w:ascii="Arial" w:hAnsi="Arial" w:cs="Arial"/>
          <w:sz w:val="24"/>
          <w:szCs w:val="24"/>
        </w:rPr>
        <w:tab/>
      </w:r>
      <w:r w:rsidR="00134791" w:rsidRPr="00D11752">
        <w:rPr>
          <w:rFonts w:ascii="Arial" w:hAnsi="Arial" w:cs="Arial"/>
          <w:sz w:val="24"/>
          <w:szCs w:val="24"/>
        </w:rPr>
        <w:tab/>
      </w:r>
      <w:r w:rsidR="00134791" w:rsidRPr="00D11752">
        <w:rPr>
          <w:rFonts w:ascii="Arial" w:hAnsi="Arial" w:cs="Arial"/>
          <w:sz w:val="24"/>
          <w:szCs w:val="24"/>
        </w:rPr>
        <w:tab/>
      </w:r>
    </w:p>
    <w:p w14:paraId="7AE38A16" w14:textId="5A8D457A" w:rsidR="00134791" w:rsidRPr="00D11752" w:rsidRDefault="0039000B" w:rsidP="00134791">
      <w:pPr>
        <w:pStyle w:val="Style1"/>
        <w:numPr>
          <w:ilvl w:val="0"/>
          <w:numId w:val="0"/>
        </w:numPr>
        <w:ind w:left="431"/>
        <w:rPr>
          <w:rFonts w:ascii="Arial" w:hAnsi="Arial" w:cs="Arial"/>
          <w:b/>
          <w:bCs/>
          <w:sz w:val="24"/>
          <w:szCs w:val="24"/>
        </w:rPr>
      </w:pPr>
      <w:r>
        <w:rPr>
          <w:rFonts w:ascii="Arial" w:hAnsi="Arial" w:cs="Arial"/>
          <w:b/>
          <w:bCs/>
          <w:sz w:val="24"/>
          <w:szCs w:val="24"/>
        </w:rPr>
        <w:t xml:space="preserve">For the Applicant </w:t>
      </w:r>
    </w:p>
    <w:p w14:paraId="0635794A" w14:textId="77777777" w:rsidR="00134791" w:rsidRPr="00D11752" w:rsidRDefault="00134791" w:rsidP="00134791">
      <w:pPr>
        <w:pStyle w:val="Style1"/>
        <w:numPr>
          <w:ilvl w:val="0"/>
          <w:numId w:val="0"/>
        </w:numPr>
        <w:ind w:left="431"/>
        <w:rPr>
          <w:rFonts w:ascii="Arial" w:hAnsi="Arial" w:cs="Arial"/>
          <w:sz w:val="24"/>
          <w:szCs w:val="24"/>
        </w:rPr>
      </w:pPr>
    </w:p>
    <w:p w14:paraId="12C7886F" w14:textId="7B324853" w:rsidR="004B7AAC" w:rsidRPr="00D11752" w:rsidRDefault="00DF05F0" w:rsidP="00D11752">
      <w:pPr>
        <w:ind w:firstLine="431"/>
        <w:rPr>
          <w:rFonts w:ascii="Arial" w:hAnsi="Arial" w:cs="Arial"/>
          <w:sz w:val="24"/>
          <w:szCs w:val="24"/>
        </w:rPr>
      </w:pPr>
      <w:r w:rsidRPr="00D11752">
        <w:rPr>
          <w:rFonts w:ascii="Arial" w:hAnsi="Arial" w:cs="Arial"/>
          <w:sz w:val="24"/>
          <w:szCs w:val="24"/>
        </w:rPr>
        <w:t>Mrs Rosalinde Emrys-Roberts</w:t>
      </w:r>
      <w:r w:rsidR="00A574F1" w:rsidRPr="00D11752">
        <w:rPr>
          <w:rFonts w:ascii="Arial" w:hAnsi="Arial" w:cs="Arial"/>
          <w:sz w:val="24"/>
          <w:szCs w:val="24"/>
        </w:rPr>
        <w:tab/>
      </w:r>
      <w:r w:rsidR="00A574F1" w:rsidRPr="00D11752">
        <w:rPr>
          <w:rFonts w:ascii="Arial" w:hAnsi="Arial" w:cs="Arial"/>
          <w:sz w:val="24"/>
          <w:szCs w:val="24"/>
        </w:rPr>
        <w:tab/>
      </w:r>
      <w:r w:rsidR="00A574F1" w:rsidRPr="00D11752">
        <w:rPr>
          <w:rFonts w:ascii="Arial" w:hAnsi="Arial" w:cs="Arial"/>
          <w:sz w:val="24"/>
          <w:szCs w:val="24"/>
        </w:rPr>
        <w:tab/>
      </w:r>
      <w:r w:rsidR="00D11752" w:rsidRPr="00D11752">
        <w:rPr>
          <w:rFonts w:ascii="Arial" w:hAnsi="Arial" w:cs="Arial"/>
          <w:sz w:val="24"/>
          <w:szCs w:val="24"/>
        </w:rPr>
        <w:t xml:space="preserve"> </w:t>
      </w:r>
      <w:r w:rsidR="004B7AAC" w:rsidRPr="00D11752">
        <w:rPr>
          <w:rFonts w:ascii="Arial" w:hAnsi="Arial" w:cs="Arial"/>
          <w:sz w:val="24"/>
          <w:szCs w:val="24"/>
        </w:rPr>
        <w:t>Routewise Consulting </w:t>
      </w:r>
    </w:p>
    <w:p w14:paraId="4C7AB2C5" w14:textId="0BC9D149" w:rsidR="00134791" w:rsidRPr="00D11752" w:rsidRDefault="00134791" w:rsidP="00134791">
      <w:pPr>
        <w:pStyle w:val="Style1"/>
        <w:numPr>
          <w:ilvl w:val="0"/>
          <w:numId w:val="0"/>
        </w:numPr>
        <w:ind w:left="431"/>
        <w:rPr>
          <w:rFonts w:ascii="Arial" w:hAnsi="Arial" w:cs="Arial"/>
          <w:sz w:val="24"/>
          <w:szCs w:val="24"/>
        </w:rPr>
      </w:pPr>
    </w:p>
    <w:p w14:paraId="5FB0EFA7" w14:textId="720DCBCC" w:rsidR="00A574F1" w:rsidRPr="00D11752" w:rsidRDefault="00DF05F0" w:rsidP="00134791">
      <w:pPr>
        <w:pStyle w:val="Style1"/>
        <w:numPr>
          <w:ilvl w:val="0"/>
          <w:numId w:val="0"/>
        </w:numPr>
        <w:ind w:left="431"/>
        <w:rPr>
          <w:rFonts w:ascii="Arial" w:hAnsi="Arial" w:cs="Arial"/>
          <w:i/>
          <w:iCs/>
          <w:sz w:val="24"/>
          <w:szCs w:val="24"/>
        </w:rPr>
      </w:pPr>
      <w:r w:rsidRPr="00D11752">
        <w:rPr>
          <w:rFonts w:ascii="Arial" w:hAnsi="Arial" w:cs="Arial"/>
          <w:i/>
          <w:iCs/>
          <w:sz w:val="24"/>
          <w:szCs w:val="24"/>
        </w:rPr>
        <w:t>Sh</w:t>
      </w:r>
      <w:r w:rsidR="00A574F1" w:rsidRPr="00D11752">
        <w:rPr>
          <w:rFonts w:ascii="Arial" w:hAnsi="Arial" w:cs="Arial"/>
          <w:i/>
          <w:iCs/>
          <w:sz w:val="24"/>
          <w:szCs w:val="24"/>
        </w:rPr>
        <w:t>e called:</w:t>
      </w:r>
    </w:p>
    <w:p w14:paraId="11724FCA" w14:textId="77777777" w:rsidR="003F7E48" w:rsidRPr="00D11752" w:rsidRDefault="003F7E48" w:rsidP="00134791">
      <w:pPr>
        <w:pStyle w:val="Style1"/>
        <w:numPr>
          <w:ilvl w:val="0"/>
          <w:numId w:val="0"/>
        </w:numPr>
        <w:ind w:left="431"/>
        <w:rPr>
          <w:rFonts w:ascii="Arial" w:hAnsi="Arial" w:cs="Arial"/>
          <w:sz w:val="24"/>
          <w:szCs w:val="24"/>
        </w:rPr>
      </w:pPr>
    </w:p>
    <w:p w14:paraId="78A6064F" w14:textId="7DF626F3" w:rsidR="00A574F1" w:rsidRPr="00D11752" w:rsidRDefault="00A574F1" w:rsidP="00134791">
      <w:pPr>
        <w:pStyle w:val="Style1"/>
        <w:numPr>
          <w:ilvl w:val="0"/>
          <w:numId w:val="0"/>
        </w:numPr>
        <w:ind w:left="431"/>
        <w:rPr>
          <w:rFonts w:ascii="Arial" w:hAnsi="Arial" w:cs="Arial"/>
          <w:sz w:val="24"/>
          <w:szCs w:val="24"/>
        </w:rPr>
      </w:pPr>
      <w:r w:rsidRPr="00D11752">
        <w:rPr>
          <w:rFonts w:ascii="Arial" w:hAnsi="Arial" w:cs="Arial"/>
          <w:sz w:val="24"/>
          <w:szCs w:val="24"/>
        </w:rPr>
        <w:t>Mr</w:t>
      </w:r>
      <w:r w:rsidR="001E04B2">
        <w:rPr>
          <w:rFonts w:ascii="Arial" w:hAnsi="Arial" w:cs="Arial"/>
          <w:sz w:val="24"/>
          <w:szCs w:val="24"/>
        </w:rPr>
        <w:t xml:space="preserve"> Ian Mitchell</w:t>
      </w:r>
      <w:r w:rsidR="00CB172D">
        <w:rPr>
          <w:rFonts w:ascii="Arial" w:hAnsi="Arial" w:cs="Arial"/>
          <w:sz w:val="24"/>
          <w:szCs w:val="24"/>
        </w:rPr>
        <w:tab/>
      </w:r>
      <w:r w:rsidR="00CB172D">
        <w:rPr>
          <w:rFonts w:ascii="Arial" w:hAnsi="Arial" w:cs="Arial"/>
          <w:sz w:val="24"/>
          <w:szCs w:val="24"/>
        </w:rPr>
        <w:tab/>
      </w:r>
      <w:r w:rsidRPr="00D11752">
        <w:rPr>
          <w:rFonts w:ascii="Arial" w:hAnsi="Arial" w:cs="Arial"/>
          <w:sz w:val="24"/>
          <w:szCs w:val="24"/>
        </w:rPr>
        <w:tab/>
      </w:r>
      <w:r w:rsidRPr="00D11752">
        <w:rPr>
          <w:rFonts w:ascii="Arial" w:hAnsi="Arial" w:cs="Arial"/>
          <w:sz w:val="24"/>
          <w:szCs w:val="24"/>
        </w:rPr>
        <w:tab/>
      </w:r>
      <w:r w:rsidRPr="00D11752">
        <w:rPr>
          <w:rFonts w:ascii="Arial" w:hAnsi="Arial" w:cs="Arial"/>
          <w:sz w:val="24"/>
          <w:szCs w:val="24"/>
        </w:rPr>
        <w:tab/>
      </w:r>
      <w:r w:rsidRPr="00D11752">
        <w:rPr>
          <w:rFonts w:ascii="Arial" w:hAnsi="Arial" w:cs="Arial"/>
          <w:sz w:val="24"/>
          <w:szCs w:val="24"/>
        </w:rPr>
        <w:tab/>
        <w:t>Applicant</w:t>
      </w:r>
    </w:p>
    <w:p w14:paraId="2B9BC35F" w14:textId="0FDE118C" w:rsidR="00FC3361" w:rsidRPr="00D11752" w:rsidRDefault="00FC3361" w:rsidP="00134791">
      <w:pPr>
        <w:pStyle w:val="Style1"/>
        <w:numPr>
          <w:ilvl w:val="0"/>
          <w:numId w:val="0"/>
        </w:numPr>
        <w:ind w:left="431"/>
        <w:rPr>
          <w:rFonts w:ascii="Arial" w:hAnsi="Arial" w:cs="Arial"/>
          <w:sz w:val="24"/>
          <w:szCs w:val="24"/>
        </w:rPr>
      </w:pPr>
      <w:r w:rsidRPr="00D11752">
        <w:rPr>
          <w:rFonts w:ascii="Arial" w:hAnsi="Arial" w:cs="Arial"/>
          <w:sz w:val="24"/>
          <w:szCs w:val="24"/>
        </w:rPr>
        <w:t xml:space="preserve">Mrs </w:t>
      </w:r>
      <w:r w:rsidR="005C5B72">
        <w:rPr>
          <w:rFonts w:ascii="Arial" w:hAnsi="Arial" w:cs="Arial"/>
          <w:sz w:val="24"/>
          <w:szCs w:val="24"/>
        </w:rPr>
        <w:t>Virginia Ker-Gibson</w:t>
      </w:r>
    </w:p>
    <w:p w14:paraId="098589CC" w14:textId="3F617CE0" w:rsidR="00FC3361" w:rsidRPr="00D11752" w:rsidRDefault="00FC3361" w:rsidP="00134791">
      <w:pPr>
        <w:pStyle w:val="Style1"/>
        <w:numPr>
          <w:ilvl w:val="0"/>
          <w:numId w:val="0"/>
        </w:numPr>
        <w:ind w:left="431"/>
        <w:rPr>
          <w:rFonts w:ascii="Arial" w:hAnsi="Arial" w:cs="Arial"/>
          <w:sz w:val="24"/>
          <w:szCs w:val="24"/>
        </w:rPr>
      </w:pPr>
      <w:r w:rsidRPr="00D11752">
        <w:rPr>
          <w:rFonts w:ascii="Arial" w:hAnsi="Arial" w:cs="Arial"/>
          <w:sz w:val="24"/>
          <w:szCs w:val="24"/>
        </w:rPr>
        <w:t xml:space="preserve">Mr </w:t>
      </w:r>
      <w:r w:rsidR="0025563B">
        <w:rPr>
          <w:rFonts w:ascii="Arial" w:hAnsi="Arial" w:cs="Arial"/>
          <w:sz w:val="24"/>
          <w:szCs w:val="24"/>
        </w:rPr>
        <w:t>N</w:t>
      </w:r>
      <w:r w:rsidR="004F1FD8">
        <w:rPr>
          <w:rFonts w:ascii="Arial" w:hAnsi="Arial" w:cs="Arial"/>
          <w:sz w:val="24"/>
          <w:szCs w:val="24"/>
        </w:rPr>
        <w:t>i</w:t>
      </w:r>
      <w:r w:rsidR="00563907">
        <w:rPr>
          <w:rFonts w:ascii="Arial" w:hAnsi="Arial" w:cs="Arial"/>
          <w:sz w:val="24"/>
          <w:szCs w:val="24"/>
        </w:rPr>
        <w:t>e</w:t>
      </w:r>
      <w:r w:rsidR="004F1FD8">
        <w:rPr>
          <w:rFonts w:ascii="Arial" w:hAnsi="Arial" w:cs="Arial"/>
          <w:sz w:val="24"/>
          <w:szCs w:val="24"/>
        </w:rPr>
        <w:t>ls Olesen</w:t>
      </w:r>
    </w:p>
    <w:p w14:paraId="77C429D0" w14:textId="188EA6BF" w:rsidR="00FC3361" w:rsidRPr="00D11752" w:rsidRDefault="00FC3361" w:rsidP="00134791">
      <w:pPr>
        <w:pStyle w:val="Style1"/>
        <w:numPr>
          <w:ilvl w:val="0"/>
          <w:numId w:val="0"/>
        </w:numPr>
        <w:ind w:left="431"/>
        <w:rPr>
          <w:rFonts w:ascii="Arial" w:hAnsi="Arial" w:cs="Arial"/>
          <w:sz w:val="24"/>
          <w:szCs w:val="24"/>
        </w:rPr>
      </w:pPr>
      <w:r w:rsidRPr="00D11752">
        <w:rPr>
          <w:rFonts w:ascii="Arial" w:hAnsi="Arial" w:cs="Arial"/>
          <w:sz w:val="24"/>
          <w:szCs w:val="24"/>
        </w:rPr>
        <w:t xml:space="preserve">Mrs </w:t>
      </w:r>
      <w:r w:rsidR="0027321A">
        <w:rPr>
          <w:rFonts w:ascii="Arial" w:hAnsi="Arial" w:cs="Arial"/>
          <w:sz w:val="24"/>
          <w:szCs w:val="24"/>
        </w:rPr>
        <w:t>Brigid Fairman</w:t>
      </w:r>
    </w:p>
    <w:p w14:paraId="7A607426" w14:textId="3B3B33F7" w:rsidR="006A3AB6" w:rsidRPr="00D11752" w:rsidRDefault="00FC3361" w:rsidP="006A3AB6">
      <w:pPr>
        <w:pStyle w:val="Style1"/>
        <w:numPr>
          <w:ilvl w:val="0"/>
          <w:numId w:val="0"/>
        </w:numPr>
        <w:ind w:left="431"/>
        <w:rPr>
          <w:rFonts w:ascii="Arial" w:hAnsi="Arial" w:cs="Arial"/>
          <w:sz w:val="24"/>
          <w:szCs w:val="24"/>
        </w:rPr>
      </w:pPr>
      <w:r w:rsidRPr="00D11752">
        <w:rPr>
          <w:rFonts w:ascii="Arial" w:hAnsi="Arial" w:cs="Arial"/>
          <w:sz w:val="24"/>
          <w:szCs w:val="24"/>
        </w:rPr>
        <w:t xml:space="preserve">Mr </w:t>
      </w:r>
      <w:r w:rsidR="008F0CBF">
        <w:rPr>
          <w:rFonts w:ascii="Arial" w:hAnsi="Arial" w:cs="Arial"/>
          <w:sz w:val="24"/>
          <w:szCs w:val="24"/>
        </w:rPr>
        <w:t>Ian Spencer</w:t>
      </w:r>
    </w:p>
    <w:p w14:paraId="6D097392" w14:textId="382A183C" w:rsidR="006A3AB6" w:rsidRPr="00D11752" w:rsidRDefault="00FC3361" w:rsidP="006A3AB6">
      <w:pPr>
        <w:pStyle w:val="Style1"/>
        <w:numPr>
          <w:ilvl w:val="0"/>
          <w:numId w:val="0"/>
        </w:numPr>
        <w:ind w:left="431"/>
        <w:rPr>
          <w:rFonts w:ascii="Arial" w:hAnsi="Arial" w:cs="Arial"/>
          <w:sz w:val="24"/>
          <w:szCs w:val="24"/>
        </w:rPr>
      </w:pPr>
      <w:r w:rsidRPr="00D11752">
        <w:rPr>
          <w:rFonts w:ascii="Arial" w:hAnsi="Arial" w:cs="Arial"/>
          <w:sz w:val="24"/>
          <w:szCs w:val="24"/>
        </w:rPr>
        <w:t xml:space="preserve">Mrs </w:t>
      </w:r>
      <w:r w:rsidR="00E706A2">
        <w:rPr>
          <w:rFonts w:ascii="Arial" w:hAnsi="Arial" w:cs="Arial"/>
          <w:sz w:val="24"/>
          <w:szCs w:val="24"/>
        </w:rPr>
        <w:t>Helen Breach</w:t>
      </w:r>
    </w:p>
    <w:p w14:paraId="19D7945B" w14:textId="7807B57B" w:rsidR="006A3AB6" w:rsidRPr="00D11752" w:rsidRDefault="00FC3361" w:rsidP="006A3AB6">
      <w:pPr>
        <w:pStyle w:val="Style1"/>
        <w:numPr>
          <w:ilvl w:val="0"/>
          <w:numId w:val="0"/>
        </w:numPr>
        <w:ind w:left="431"/>
        <w:rPr>
          <w:rFonts w:ascii="Arial" w:hAnsi="Arial" w:cs="Arial"/>
          <w:sz w:val="24"/>
          <w:szCs w:val="24"/>
        </w:rPr>
      </w:pPr>
      <w:r w:rsidRPr="00D11752">
        <w:rPr>
          <w:rFonts w:ascii="Arial" w:hAnsi="Arial" w:cs="Arial"/>
          <w:sz w:val="24"/>
          <w:szCs w:val="24"/>
        </w:rPr>
        <w:t>Mr</w:t>
      </w:r>
      <w:r w:rsidR="00FE20C5">
        <w:rPr>
          <w:rFonts w:ascii="Arial" w:hAnsi="Arial" w:cs="Arial"/>
          <w:sz w:val="24"/>
          <w:szCs w:val="24"/>
        </w:rPr>
        <w:t xml:space="preserve"> </w:t>
      </w:r>
      <w:r w:rsidR="00D33B06">
        <w:rPr>
          <w:rFonts w:ascii="Arial" w:hAnsi="Arial" w:cs="Arial"/>
          <w:sz w:val="24"/>
          <w:szCs w:val="24"/>
        </w:rPr>
        <w:t>Desmond Pickering</w:t>
      </w:r>
    </w:p>
    <w:p w14:paraId="04FB7E7B" w14:textId="2147E1AF" w:rsidR="00FC3361" w:rsidRDefault="00D33B06" w:rsidP="006A3AB6">
      <w:pPr>
        <w:pStyle w:val="Style1"/>
        <w:numPr>
          <w:ilvl w:val="0"/>
          <w:numId w:val="0"/>
        </w:numPr>
        <w:ind w:left="431"/>
        <w:rPr>
          <w:rFonts w:ascii="Arial" w:hAnsi="Arial" w:cs="Arial"/>
          <w:sz w:val="24"/>
          <w:szCs w:val="24"/>
        </w:rPr>
      </w:pPr>
      <w:r>
        <w:rPr>
          <w:rFonts w:ascii="Arial" w:hAnsi="Arial" w:cs="Arial"/>
          <w:sz w:val="24"/>
          <w:szCs w:val="24"/>
        </w:rPr>
        <w:t>Mrs Julie Whales</w:t>
      </w:r>
    </w:p>
    <w:p w14:paraId="74DFF6D7" w14:textId="77777777" w:rsidR="0039000B" w:rsidRDefault="0039000B" w:rsidP="006A3AB6">
      <w:pPr>
        <w:pStyle w:val="Style1"/>
        <w:numPr>
          <w:ilvl w:val="0"/>
          <w:numId w:val="0"/>
        </w:numPr>
        <w:ind w:left="431"/>
        <w:rPr>
          <w:rFonts w:ascii="Arial" w:hAnsi="Arial" w:cs="Arial"/>
          <w:sz w:val="24"/>
          <w:szCs w:val="24"/>
        </w:rPr>
      </w:pPr>
    </w:p>
    <w:p w14:paraId="53E24DC3" w14:textId="2BCE0503" w:rsidR="0039000B" w:rsidRPr="00D11752" w:rsidRDefault="0039000B" w:rsidP="006A3AB6">
      <w:pPr>
        <w:pStyle w:val="Style1"/>
        <w:numPr>
          <w:ilvl w:val="0"/>
          <w:numId w:val="0"/>
        </w:numPr>
        <w:ind w:left="431"/>
        <w:rPr>
          <w:rFonts w:ascii="Arial" w:hAnsi="Arial" w:cs="Arial"/>
          <w:sz w:val="24"/>
          <w:szCs w:val="24"/>
        </w:rPr>
      </w:pPr>
      <w:r w:rsidRPr="00D11752">
        <w:rPr>
          <w:rFonts w:ascii="Arial" w:hAnsi="Arial" w:cs="Arial"/>
          <w:b/>
          <w:bCs/>
          <w:sz w:val="24"/>
          <w:szCs w:val="24"/>
        </w:rPr>
        <w:t>In support of the Order</w:t>
      </w:r>
    </w:p>
    <w:p w14:paraId="0F621D00" w14:textId="77777777" w:rsidR="00A17D75" w:rsidRDefault="00A17D75" w:rsidP="00134791">
      <w:pPr>
        <w:pStyle w:val="Style1"/>
        <w:numPr>
          <w:ilvl w:val="0"/>
          <w:numId w:val="0"/>
        </w:numPr>
        <w:ind w:left="431"/>
        <w:rPr>
          <w:rFonts w:ascii="Arial" w:hAnsi="Arial" w:cs="Arial"/>
          <w:sz w:val="24"/>
          <w:szCs w:val="24"/>
        </w:rPr>
      </w:pPr>
    </w:p>
    <w:p w14:paraId="78D6A97B" w14:textId="05285CB6" w:rsidR="00E2600C" w:rsidRPr="00D11752" w:rsidRDefault="00E2600C" w:rsidP="00134791">
      <w:pPr>
        <w:pStyle w:val="Style1"/>
        <w:numPr>
          <w:ilvl w:val="0"/>
          <w:numId w:val="0"/>
        </w:numPr>
        <w:ind w:left="431"/>
        <w:rPr>
          <w:rFonts w:ascii="Arial" w:hAnsi="Arial" w:cs="Arial"/>
          <w:sz w:val="24"/>
          <w:szCs w:val="24"/>
        </w:rPr>
      </w:pPr>
      <w:r>
        <w:rPr>
          <w:rFonts w:ascii="Arial" w:hAnsi="Arial" w:cs="Arial"/>
          <w:sz w:val="24"/>
          <w:szCs w:val="24"/>
        </w:rPr>
        <w:t xml:space="preserve">Mr David </w:t>
      </w:r>
      <w:r w:rsidR="00A17D75">
        <w:rPr>
          <w:rFonts w:ascii="Arial" w:hAnsi="Arial" w:cs="Arial"/>
          <w:sz w:val="24"/>
          <w:szCs w:val="24"/>
        </w:rPr>
        <w:t>Orm</w:t>
      </w:r>
      <w:r w:rsidR="003622E4">
        <w:rPr>
          <w:rFonts w:ascii="Arial" w:hAnsi="Arial" w:cs="Arial"/>
          <w:sz w:val="24"/>
          <w:szCs w:val="24"/>
        </w:rPr>
        <w:t>e</w:t>
      </w:r>
      <w:r w:rsidR="00A17D75">
        <w:rPr>
          <w:rFonts w:ascii="Arial" w:hAnsi="Arial" w:cs="Arial"/>
          <w:sz w:val="24"/>
          <w:szCs w:val="24"/>
        </w:rPr>
        <w:t>rod</w:t>
      </w:r>
    </w:p>
    <w:p w14:paraId="77DF8491" w14:textId="77777777" w:rsidR="00A17D75" w:rsidRDefault="00A17D75" w:rsidP="00134791">
      <w:pPr>
        <w:pStyle w:val="Style1"/>
        <w:numPr>
          <w:ilvl w:val="0"/>
          <w:numId w:val="0"/>
        </w:numPr>
        <w:ind w:left="431"/>
        <w:rPr>
          <w:rFonts w:ascii="Arial" w:hAnsi="Arial" w:cs="Arial"/>
          <w:b/>
          <w:bCs/>
          <w:sz w:val="24"/>
          <w:szCs w:val="24"/>
        </w:rPr>
      </w:pPr>
    </w:p>
    <w:p w14:paraId="34EA3A7A" w14:textId="41FF3D4D" w:rsidR="00134791" w:rsidRPr="00D11752" w:rsidRDefault="001725EA" w:rsidP="00134791">
      <w:pPr>
        <w:pStyle w:val="Style1"/>
        <w:numPr>
          <w:ilvl w:val="0"/>
          <w:numId w:val="0"/>
        </w:numPr>
        <w:ind w:left="431"/>
        <w:rPr>
          <w:rFonts w:ascii="Arial" w:hAnsi="Arial" w:cs="Arial"/>
          <w:b/>
          <w:bCs/>
          <w:sz w:val="24"/>
          <w:szCs w:val="24"/>
        </w:rPr>
      </w:pPr>
      <w:r w:rsidRPr="00D11752">
        <w:rPr>
          <w:rFonts w:ascii="Arial" w:hAnsi="Arial" w:cs="Arial"/>
          <w:b/>
          <w:bCs/>
          <w:sz w:val="24"/>
          <w:szCs w:val="24"/>
        </w:rPr>
        <w:t xml:space="preserve">In </w:t>
      </w:r>
      <w:r w:rsidR="00B3003F" w:rsidRPr="00D11752">
        <w:rPr>
          <w:rFonts w:ascii="Arial" w:hAnsi="Arial" w:cs="Arial"/>
          <w:b/>
          <w:bCs/>
          <w:sz w:val="24"/>
          <w:szCs w:val="24"/>
        </w:rPr>
        <w:t>o</w:t>
      </w:r>
      <w:r w:rsidR="00134791" w:rsidRPr="00D11752">
        <w:rPr>
          <w:rFonts w:ascii="Arial" w:hAnsi="Arial" w:cs="Arial"/>
          <w:b/>
          <w:bCs/>
          <w:sz w:val="24"/>
          <w:szCs w:val="24"/>
        </w:rPr>
        <w:t>bject</w:t>
      </w:r>
      <w:r w:rsidR="00B3003F" w:rsidRPr="00D11752">
        <w:rPr>
          <w:rFonts w:ascii="Arial" w:hAnsi="Arial" w:cs="Arial"/>
          <w:b/>
          <w:bCs/>
          <w:sz w:val="24"/>
          <w:szCs w:val="24"/>
        </w:rPr>
        <w:t>ion</w:t>
      </w:r>
      <w:r w:rsidR="00134791" w:rsidRPr="00D11752">
        <w:rPr>
          <w:rFonts w:ascii="Arial" w:hAnsi="Arial" w:cs="Arial"/>
          <w:b/>
          <w:bCs/>
          <w:sz w:val="24"/>
          <w:szCs w:val="24"/>
        </w:rPr>
        <w:t xml:space="preserve"> to the Order</w:t>
      </w:r>
    </w:p>
    <w:p w14:paraId="18D23656" w14:textId="77777777" w:rsidR="00134791" w:rsidRPr="00D11752" w:rsidRDefault="00134791" w:rsidP="00134791">
      <w:pPr>
        <w:pStyle w:val="Style1"/>
        <w:numPr>
          <w:ilvl w:val="0"/>
          <w:numId w:val="0"/>
        </w:numPr>
        <w:ind w:left="431"/>
        <w:rPr>
          <w:rFonts w:ascii="Arial" w:hAnsi="Arial" w:cs="Arial"/>
          <w:sz w:val="24"/>
          <w:szCs w:val="24"/>
        </w:rPr>
      </w:pPr>
    </w:p>
    <w:p w14:paraId="7BAEC0FD" w14:textId="77777777" w:rsidR="00273047" w:rsidRDefault="00134791" w:rsidP="00134791">
      <w:pPr>
        <w:pStyle w:val="Style1"/>
        <w:numPr>
          <w:ilvl w:val="0"/>
          <w:numId w:val="0"/>
        </w:numPr>
        <w:ind w:left="431"/>
        <w:rPr>
          <w:rFonts w:ascii="Arial" w:hAnsi="Arial" w:cs="Arial"/>
          <w:sz w:val="24"/>
          <w:szCs w:val="24"/>
        </w:rPr>
      </w:pPr>
      <w:r w:rsidRPr="00D11752">
        <w:rPr>
          <w:rFonts w:ascii="Arial" w:hAnsi="Arial" w:cs="Arial"/>
          <w:sz w:val="24"/>
          <w:szCs w:val="24"/>
        </w:rPr>
        <w:t xml:space="preserve">Mr </w:t>
      </w:r>
      <w:r w:rsidR="0089419F">
        <w:rPr>
          <w:rFonts w:ascii="Arial" w:hAnsi="Arial" w:cs="Arial"/>
          <w:sz w:val="24"/>
          <w:szCs w:val="24"/>
        </w:rPr>
        <w:t xml:space="preserve">Mark </w:t>
      </w:r>
      <w:proofErr w:type="spellStart"/>
      <w:r w:rsidR="0089419F">
        <w:rPr>
          <w:rFonts w:ascii="Arial" w:hAnsi="Arial" w:cs="Arial"/>
          <w:sz w:val="24"/>
          <w:szCs w:val="24"/>
        </w:rPr>
        <w:t>Zipfell</w:t>
      </w:r>
      <w:proofErr w:type="spellEnd"/>
    </w:p>
    <w:p w14:paraId="55A4FAC5" w14:textId="77777777" w:rsidR="00023E3E" w:rsidRDefault="00273047" w:rsidP="00134791">
      <w:pPr>
        <w:pStyle w:val="Style1"/>
        <w:numPr>
          <w:ilvl w:val="0"/>
          <w:numId w:val="0"/>
        </w:numPr>
        <w:ind w:left="431"/>
        <w:rPr>
          <w:rFonts w:ascii="Arial" w:hAnsi="Arial" w:cs="Arial"/>
          <w:sz w:val="24"/>
          <w:szCs w:val="24"/>
        </w:rPr>
      </w:pPr>
      <w:r>
        <w:rPr>
          <w:rFonts w:ascii="Arial" w:hAnsi="Arial" w:cs="Arial"/>
          <w:sz w:val="24"/>
          <w:szCs w:val="24"/>
        </w:rPr>
        <w:t xml:space="preserve">Mr </w:t>
      </w:r>
      <w:r w:rsidR="0046572B">
        <w:rPr>
          <w:rFonts w:ascii="Arial" w:hAnsi="Arial" w:cs="Arial"/>
          <w:sz w:val="24"/>
          <w:szCs w:val="24"/>
        </w:rPr>
        <w:t xml:space="preserve">A C Bell </w:t>
      </w:r>
    </w:p>
    <w:p w14:paraId="537B36D1" w14:textId="4834D6E2" w:rsidR="00134791" w:rsidRPr="00D11752" w:rsidRDefault="00023E3E" w:rsidP="00134791">
      <w:pPr>
        <w:pStyle w:val="Style1"/>
        <w:numPr>
          <w:ilvl w:val="0"/>
          <w:numId w:val="0"/>
        </w:numPr>
        <w:ind w:left="431"/>
        <w:rPr>
          <w:rFonts w:ascii="Arial" w:hAnsi="Arial" w:cs="Arial"/>
          <w:sz w:val="24"/>
          <w:szCs w:val="24"/>
        </w:rPr>
      </w:pPr>
      <w:r>
        <w:rPr>
          <w:rFonts w:ascii="Arial" w:hAnsi="Arial" w:cs="Arial"/>
          <w:sz w:val="24"/>
          <w:szCs w:val="24"/>
        </w:rPr>
        <w:t xml:space="preserve">Mrs </w:t>
      </w:r>
      <w:r w:rsidR="00DC76BB">
        <w:rPr>
          <w:rFonts w:ascii="Arial" w:hAnsi="Arial" w:cs="Arial"/>
          <w:sz w:val="24"/>
          <w:szCs w:val="24"/>
        </w:rPr>
        <w:t>Sine Garvie McInally</w:t>
      </w:r>
      <w:r w:rsidR="00723C08" w:rsidRPr="00D11752">
        <w:rPr>
          <w:rFonts w:ascii="Arial" w:hAnsi="Arial" w:cs="Arial"/>
          <w:sz w:val="24"/>
          <w:szCs w:val="24"/>
        </w:rPr>
        <w:tab/>
      </w:r>
      <w:r w:rsidR="00134791" w:rsidRPr="00D11752">
        <w:rPr>
          <w:rFonts w:ascii="Arial" w:hAnsi="Arial" w:cs="Arial"/>
          <w:sz w:val="24"/>
          <w:szCs w:val="24"/>
        </w:rPr>
        <w:tab/>
      </w:r>
      <w:r w:rsidR="00134791" w:rsidRPr="00D11752">
        <w:rPr>
          <w:rFonts w:ascii="Arial" w:hAnsi="Arial" w:cs="Arial"/>
          <w:sz w:val="24"/>
          <w:szCs w:val="24"/>
        </w:rPr>
        <w:tab/>
      </w:r>
      <w:r w:rsidR="00134791" w:rsidRPr="00D11752">
        <w:rPr>
          <w:rFonts w:ascii="Arial" w:hAnsi="Arial" w:cs="Arial"/>
          <w:sz w:val="24"/>
          <w:szCs w:val="24"/>
        </w:rPr>
        <w:tab/>
      </w:r>
      <w:r w:rsidR="00134791" w:rsidRPr="00D11752">
        <w:rPr>
          <w:rFonts w:ascii="Arial" w:hAnsi="Arial" w:cs="Arial"/>
          <w:sz w:val="24"/>
          <w:szCs w:val="24"/>
        </w:rPr>
        <w:tab/>
      </w:r>
    </w:p>
    <w:p w14:paraId="57C489AC" w14:textId="77777777" w:rsidR="002C1E1C" w:rsidRPr="00D11752" w:rsidRDefault="002C1E1C" w:rsidP="00134791">
      <w:pPr>
        <w:pStyle w:val="Style1"/>
        <w:numPr>
          <w:ilvl w:val="0"/>
          <w:numId w:val="0"/>
        </w:numPr>
        <w:ind w:left="431"/>
        <w:rPr>
          <w:rFonts w:ascii="Arial" w:hAnsi="Arial" w:cs="Arial"/>
          <w:sz w:val="24"/>
          <w:szCs w:val="24"/>
        </w:rPr>
      </w:pPr>
    </w:p>
    <w:p w14:paraId="22137ED5" w14:textId="0781D608" w:rsidR="00134791" w:rsidRPr="00D11752" w:rsidRDefault="00134791" w:rsidP="002C1E1C">
      <w:pPr>
        <w:pStyle w:val="Style1"/>
        <w:numPr>
          <w:ilvl w:val="0"/>
          <w:numId w:val="0"/>
        </w:numPr>
        <w:ind w:left="431"/>
        <w:rPr>
          <w:rFonts w:ascii="Arial" w:hAnsi="Arial" w:cs="Arial"/>
          <w:i/>
          <w:iCs/>
          <w:sz w:val="24"/>
          <w:szCs w:val="24"/>
        </w:rPr>
      </w:pPr>
      <w:r w:rsidRPr="00D11752">
        <w:rPr>
          <w:rFonts w:ascii="Arial" w:hAnsi="Arial" w:cs="Arial"/>
          <w:sz w:val="24"/>
          <w:szCs w:val="24"/>
        </w:rPr>
        <w:tab/>
      </w:r>
      <w:r w:rsidRPr="00D11752">
        <w:rPr>
          <w:rFonts w:ascii="Arial" w:hAnsi="Arial" w:cs="Arial"/>
          <w:sz w:val="24"/>
          <w:szCs w:val="24"/>
        </w:rPr>
        <w:tab/>
      </w:r>
      <w:r w:rsidRPr="00D11752">
        <w:rPr>
          <w:rFonts w:ascii="Arial" w:hAnsi="Arial" w:cs="Arial"/>
          <w:sz w:val="24"/>
          <w:szCs w:val="24"/>
        </w:rPr>
        <w:tab/>
      </w:r>
    </w:p>
    <w:p w14:paraId="40E5FA56" w14:textId="77777777" w:rsidR="00134791" w:rsidRPr="00D11752" w:rsidRDefault="00134791" w:rsidP="00134791">
      <w:pPr>
        <w:pStyle w:val="Style1"/>
        <w:numPr>
          <w:ilvl w:val="0"/>
          <w:numId w:val="0"/>
        </w:numPr>
        <w:ind w:left="431"/>
        <w:rPr>
          <w:rFonts w:ascii="Arial" w:hAnsi="Arial" w:cs="Arial"/>
          <w:b/>
          <w:bCs/>
          <w:sz w:val="24"/>
          <w:szCs w:val="24"/>
        </w:rPr>
      </w:pPr>
      <w:r w:rsidRPr="00D11752">
        <w:rPr>
          <w:rFonts w:ascii="Arial" w:hAnsi="Arial" w:cs="Arial"/>
          <w:b/>
          <w:bCs/>
          <w:sz w:val="24"/>
          <w:szCs w:val="24"/>
        </w:rPr>
        <w:lastRenderedPageBreak/>
        <w:t>DOCUMENTS SUBMITTED AT THE INQUIRY</w:t>
      </w:r>
    </w:p>
    <w:p w14:paraId="51C17E72" w14:textId="77777777" w:rsidR="00134791" w:rsidRPr="00D11752" w:rsidRDefault="00134791" w:rsidP="00134791">
      <w:pPr>
        <w:pStyle w:val="Style1"/>
        <w:numPr>
          <w:ilvl w:val="0"/>
          <w:numId w:val="0"/>
        </w:numPr>
        <w:ind w:left="431"/>
        <w:rPr>
          <w:rFonts w:ascii="Arial" w:hAnsi="Arial" w:cs="Arial"/>
          <w:sz w:val="24"/>
          <w:szCs w:val="24"/>
        </w:rPr>
      </w:pPr>
    </w:p>
    <w:p w14:paraId="071CC704" w14:textId="74634738" w:rsidR="00134791" w:rsidRPr="00D11752" w:rsidRDefault="00134791" w:rsidP="00134791">
      <w:pPr>
        <w:pStyle w:val="Style1"/>
        <w:numPr>
          <w:ilvl w:val="0"/>
          <w:numId w:val="0"/>
        </w:numPr>
        <w:ind w:left="431"/>
        <w:rPr>
          <w:rFonts w:ascii="Arial" w:hAnsi="Arial" w:cs="Arial"/>
          <w:sz w:val="24"/>
          <w:szCs w:val="24"/>
        </w:rPr>
      </w:pPr>
      <w:r w:rsidRPr="00D11752">
        <w:rPr>
          <w:rFonts w:ascii="Arial" w:hAnsi="Arial" w:cs="Arial"/>
          <w:sz w:val="24"/>
          <w:szCs w:val="24"/>
        </w:rPr>
        <w:t>1/</w:t>
      </w:r>
      <w:r w:rsidRPr="00D11752">
        <w:rPr>
          <w:rFonts w:ascii="Arial" w:hAnsi="Arial" w:cs="Arial"/>
          <w:sz w:val="24"/>
          <w:szCs w:val="24"/>
        </w:rPr>
        <w:tab/>
      </w:r>
      <w:r w:rsidRPr="00D11752">
        <w:rPr>
          <w:rFonts w:ascii="Arial" w:hAnsi="Arial" w:cs="Arial"/>
          <w:sz w:val="24"/>
          <w:szCs w:val="24"/>
        </w:rPr>
        <w:tab/>
      </w:r>
      <w:bookmarkStart w:id="10" w:name="_Hlk130728496"/>
      <w:bookmarkStart w:id="11" w:name="_Hlk152242676"/>
      <w:r w:rsidRPr="00D11752">
        <w:rPr>
          <w:rFonts w:ascii="Arial" w:hAnsi="Arial" w:cs="Arial"/>
          <w:sz w:val="24"/>
          <w:szCs w:val="24"/>
        </w:rPr>
        <w:t xml:space="preserve">Opening </w:t>
      </w:r>
      <w:r w:rsidR="00864822">
        <w:rPr>
          <w:rFonts w:ascii="Arial" w:hAnsi="Arial" w:cs="Arial"/>
          <w:sz w:val="24"/>
          <w:szCs w:val="24"/>
        </w:rPr>
        <w:t>Statement</w:t>
      </w:r>
      <w:r w:rsidRPr="00D11752">
        <w:rPr>
          <w:rFonts w:ascii="Arial" w:hAnsi="Arial" w:cs="Arial"/>
          <w:sz w:val="24"/>
          <w:szCs w:val="24"/>
        </w:rPr>
        <w:t xml:space="preserve"> on behalf of</w:t>
      </w:r>
      <w:bookmarkEnd w:id="10"/>
      <w:r w:rsidR="00D353E2" w:rsidRPr="00D11752">
        <w:rPr>
          <w:rFonts w:ascii="Arial" w:hAnsi="Arial" w:cs="Arial"/>
          <w:sz w:val="24"/>
          <w:szCs w:val="24"/>
        </w:rPr>
        <w:t xml:space="preserve"> </w:t>
      </w:r>
      <w:r w:rsidR="002552FE">
        <w:rPr>
          <w:rFonts w:ascii="Arial" w:hAnsi="Arial" w:cs="Arial"/>
          <w:sz w:val="24"/>
          <w:szCs w:val="24"/>
        </w:rPr>
        <w:t>Norfolk</w:t>
      </w:r>
      <w:r w:rsidR="00D353E2" w:rsidRPr="00D11752">
        <w:rPr>
          <w:rFonts w:ascii="Arial" w:hAnsi="Arial" w:cs="Arial"/>
          <w:sz w:val="24"/>
          <w:szCs w:val="24"/>
        </w:rPr>
        <w:t xml:space="preserve"> County Council</w:t>
      </w:r>
    </w:p>
    <w:bookmarkEnd w:id="11"/>
    <w:p w14:paraId="72FB9E2A" w14:textId="50708939" w:rsidR="00CB1285" w:rsidRPr="00D11752" w:rsidRDefault="00134791" w:rsidP="00705A8C">
      <w:pPr>
        <w:pStyle w:val="Style1"/>
        <w:numPr>
          <w:ilvl w:val="0"/>
          <w:numId w:val="0"/>
        </w:numPr>
        <w:ind w:left="431"/>
        <w:rPr>
          <w:rFonts w:ascii="Arial" w:hAnsi="Arial" w:cs="Arial"/>
          <w:sz w:val="24"/>
          <w:szCs w:val="24"/>
        </w:rPr>
      </w:pPr>
      <w:r w:rsidRPr="00D11752">
        <w:rPr>
          <w:rFonts w:ascii="Arial" w:hAnsi="Arial" w:cs="Arial"/>
          <w:sz w:val="24"/>
          <w:szCs w:val="24"/>
        </w:rPr>
        <w:t>2/</w:t>
      </w:r>
      <w:r w:rsidRPr="00D11752">
        <w:rPr>
          <w:rFonts w:ascii="Arial" w:hAnsi="Arial" w:cs="Arial"/>
          <w:sz w:val="24"/>
          <w:szCs w:val="24"/>
        </w:rPr>
        <w:tab/>
      </w:r>
      <w:r w:rsidR="00192B03">
        <w:rPr>
          <w:rFonts w:ascii="Arial" w:hAnsi="Arial" w:cs="Arial"/>
          <w:sz w:val="24"/>
          <w:szCs w:val="24"/>
        </w:rPr>
        <w:tab/>
      </w:r>
      <w:r w:rsidR="0071678C" w:rsidRPr="00D11752">
        <w:rPr>
          <w:rFonts w:ascii="Arial" w:hAnsi="Arial" w:cs="Arial"/>
          <w:sz w:val="24"/>
          <w:szCs w:val="24"/>
        </w:rPr>
        <w:t xml:space="preserve">Opening </w:t>
      </w:r>
      <w:r w:rsidR="000F4E7C">
        <w:rPr>
          <w:rFonts w:ascii="Arial" w:hAnsi="Arial" w:cs="Arial"/>
          <w:sz w:val="24"/>
          <w:szCs w:val="24"/>
        </w:rPr>
        <w:t>Statement</w:t>
      </w:r>
      <w:r w:rsidR="0071678C" w:rsidRPr="00D11752">
        <w:rPr>
          <w:rFonts w:ascii="Arial" w:hAnsi="Arial" w:cs="Arial"/>
          <w:sz w:val="24"/>
          <w:szCs w:val="24"/>
        </w:rPr>
        <w:t xml:space="preserve"> on behalf of </w:t>
      </w:r>
      <w:r w:rsidR="00192B03">
        <w:rPr>
          <w:rFonts w:ascii="Arial" w:hAnsi="Arial" w:cs="Arial"/>
          <w:sz w:val="24"/>
          <w:szCs w:val="24"/>
        </w:rPr>
        <w:t>the applicant.</w:t>
      </w:r>
    </w:p>
    <w:p w14:paraId="34DEE1FF" w14:textId="2564A2C9" w:rsidR="00134791" w:rsidRDefault="00134791" w:rsidP="00134791">
      <w:pPr>
        <w:pStyle w:val="Style1"/>
        <w:numPr>
          <w:ilvl w:val="0"/>
          <w:numId w:val="0"/>
        </w:numPr>
        <w:ind w:left="1440" w:hanging="1009"/>
        <w:rPr>
          <w:rFonts w:ascii="Arial" w:hAnsi="Arial" w:cs="Arial"/>
          <w:sz w:val="24"/>
          <w:szCs w:val="24"/>
        </w:rPr>
      </w:pPr>
      <w:r w:rsidRPr="00D11752">
        <w:rPr>
          <w:rFonts w:ascii="Arial" w:hAnsi="Arial" w:cs="Arial"/>
          <w:sz w:val="24"/>
          <w:szCs w:val="24"/>
        </w:rPr>
        <w:t>3/</w:t>
      </w:r>
      <w:r w:rsidRPr="00D11752">
        <w:rPr>
          <w:rFonts w:ascii="Arial" w:hAnsi="Arial" w:cs="Arial"/>
          <w:sz w:val="24"/>
          <w:szCs w:val="24"/>
        </w:rPr>
        <w:tab/>
      </w:r>
      <w:r w:rsidR="00705A8C">
        <w:rPr>
          <w:rFonts w:ascii="Arial" w:hAnsi="Arial" w:cs="Arial"/>
          <w:sz w:val="24"/>
          <w:szCs w:val="24"/>
        </w:rPr>
        <w:t xml:space="preserve">Proof of Evidence </w:t>
      </w:r>
      <w:r w:rsidR="007253FE">
        <w:rPr>
          <w:rFonts w:ascii="Arial" w:hAnsi="Arial" w:cs="Arial"/>
          <w:sz w:val="24"/>
          <w:szCs w:val="24"/>
        </w:rPr>
        <w:t xml:space="preserve">of </w:t>
      </w:r>
      <w:bookmarkStart w:id="12" w:name="_Hlk152247359"/>
      <w:r w:rsidR="00705A8C">
        <w:rPr>
          <w:rFonts w:ascii="Arial" w:hAnsi="Arial" w:cs="Arial"/>
          <w:sz w:val="24"/>
          <w:szCs w:val="24"/>
        </w:rPr>
        <w:t>Mrs Sine Garvie McInally</w:t>
      </w:r>
      <w:bookmarkEnd w:id="12"/>
      <w:r w:rsidRPr="00D11752">
        <w:rPr>
          <w:rFonts w:ascii="Arial" w:hAnsi="Arial" w:cs="Arial"/>
          <w:sz w:val="24"/>
          <w:szCs w:val="24"/>
        </w:rPr>
        <w:t>.</w:t>
      </w:r>
    </w:p>
    <w:p w14:paraId="1293521F" w14:textId="15274A93" w:rsidR="007253FE" w:rsidRPr="00D11752" w:rsidRDefault="007253FE" w:rsidP="00134791">
      <w:pPr>
        <w:pStyle w:val="Style1"/>
        <w:numPr>
          <w:ilvl w:val="0"/>
          <w:numId w:val="0"/>
        </w:numPr>
        <w:ind w:left="1440" w:hanging="1009"/>
        <w:rPr>
          <w:rFonts w:ascii="Arial" w:hAnsi="Arial" w:cs="Arial"/>
          <w:sz w:val="24"/>
          <w:szCs w:val="24"/>
        </w:rPr>
      </w:pPr>
      <w:r>
        <w:rPr>
          <w:rFonts w:ascii="Arial" w:hAnsi="Arial" w:cs="Arial"/>
          <w:sz w:val="24"/>
          <w:szCs w:val="24"/>
        </w:rPr>
        <w:t>4/</w:t>
      </w:r>
      <w:r>
        <w:rPr>
          <w:rFonts w:ascii="Arial" w:hAnsi="Arial" w:cs="Arial"/>
          <w:sz w:val="24"/>
          <w:szCs w:val="24"/>
        </w:rPr>
        <w:tab/>
        <w:t>Proof of Evidence of Mr David Orm</w:t>
      </w:r>
      <w:r w:rsidR="00F64401">
        <w:rPr>
          <w:rFonts w:ascii="Arial" w:hAnsi="Arial" w:cs="Arial"/>
          <w:sz w:val="24"/>
          <w:szCs w:val="24"/>
        </w:rPr>
        <w:t>erod (in part only)</w:t>
      </w:r>
    </w:p>
    <w:p w14:paraId="577AF0E2" w14:textId="293D89A8" w:rsidR="00393475" w:rsidRPr="00D11752" w:rsidRDefault="00813CB7" w:rsidP="003703A5">
      <w:pPr>
        <w:pStyle w:val="Style1"/>
        <w:numPr>
          <w:ilvl w:val="0"/>
          <w:numId w:val="0"/>
        </w:numPr>
        <w:tabs>
          <w:tab w:val="clear" w:pos="432"/>
        </w:tabs>
        <w:ind w:left="1418" w:hanging="1276"/>
        <w:rPr>
          <w:rFonts w:ascii="Arial" w:hAnsi="Arial" w:cs="Arial"/>
          <w:sz w:val="24"/>
          <w:szCs w:val="24"/>
        </w:rPr>
      </w:pPr>
      <w:r>
        <w:rPr>
          <w:rFonts w:ascii="Arial" w:hAnsi="Arial" w:cs="Arial"/>
          <w:sz w:val="24"/>
          <w:szCs w:val="24"/>
        </w:rPr>
        <w:t xml:space="preserve">    </w:t>
      </w:r>
      <w:r w:rsidR="00490125">
        <w:rPr>
          <w:rFonts w:ascii="Arial" w:hAnsi="Arial" w:cs="Arial"/>
          <w:sz w:val="24"/>
          <w:szCs w:val="24"/>
        </w:rPr>
        <w:t>5</w:t>
      </w:r>
      <w:r w:rsidR="00134791" w:rsidRPr="00D11752">
        <w:rPr>
          <w:rFonts w:ascii="Arial" w:hAnsi="Arial" w:cs="Arial"/>
          <w:sz w:val="24"/>
          <w:szCs w:val="24"/>
        </w:rPr>
        <w:t>/</w:t>
      </w:r>
      <w:r w:rsidR="00134791" w:rsidRPr="00D11752">
        <w:rPr>
          <w:rFonts w:ascii="Arial" w:hAnsi="Arial" w:cs="Arial"/>
          <w:sz w:val="24"/>
          <w:szCs w:val="24"/>
        </w:rPr>
        <w:tab/>
      </w:r>
      <w:r w:rsidR="000F55D4" w:rsidRPr="00D11752">
        <w:rPr>
          <w:rFonts w:ascii="Arial" w:hAnsi="Arial" w:cs="Arial"/>
          <w:sz w:val="24"/>
          <w:szCs w:val="24"/>
        </w:rPr>
        <w:t>S</w:t>
      </w:r>
      <w:r w:rsidR="00F64401">
        <w:rPr>
          <w:rFonts w:ascii="Arial" w:hAnsi="Arial" w:cs="Arial"/>
          <w:sz w:val="24"/>
          <w:szCs w:val="24"/>
        </w:rPr>
        <w:t>igne</w:t>
      </w:r>
      <w:r w:rsidR="00A8152D">
        <w:rPr>
          <w:rFonts w:ascii="Arial" w:hAnsi="Arial" w:cs="Arial"/>
          <w:sz w:val="24"/>
          <w:szCs w:val="24"/>
        </w:rPr>
        <w:t>d</w:t>
      </w:r>
      <w:r w:rsidR="00F64401">
        <w:rPr>
          <w:rFonts w:ascii="Arial" w:hAnsi="Arial" w:cs="Arial"/>
          <w:sz w:val="24"/>
          <w:szCs w:val="24"/>
        </w:rPr>
        <w:t xml:space="preserve"> copies of the Proo</w:t>
      </w:r>
      <w:r w:rsidR="00E96478">
        <w:rPr>
          <w:rFonts w:ascii="Arial" w:hAnsi="Arial" w:cs="Arial"/>
          <w:sz w:val="24"/>
          <w:szCs w:val="24"/>
        </w:rPr>
        <w:t xml:space="preserve">fs of Evidence of </w:t>
      </w:r>
      <w:r w:rsidR="003B32E4" w:rsidRPr="00D11752">
        <w:rPr>
          <w:rFonts w:ascii="Arial" w:hAnsi="Arial" w:cs="Arial"/>
          <w:sz w:val="24"/>
          <w:szCs w:val="24"/>
        </w:rPr>
        <w:t xml:space="preserve">Mrs </w:t>
      </w:r>
      <w:r w:rsidR="003B32E4">
        <w:rPr>
          <w:rFonts w:ascii="Arial" w:hAnsi="Arial" w:cs="Arial"/>
          <w:sz w:val="24"/>
          <w:szCs w:val="24"/>
        </w:rPr>
        <w:t>Virginia Ker-Gibson,</w:t>
      </w:r>
      <w:r w:rsidR="003703A5" w:rsidRPr="003703A5">
        <w:rPr>
          <w:rFonts w:ascii="Arial" w:hAnsi="Arial" w:cs="Arial"/>
          <w:sz w:val="24"/>
          <w:szCs w:val="24"/>
        </w:rPr>
        <w:t xml:space="preserve"> </w:t>
      </w:r>
      <w:r w:rsidR="003703A5" w:rsidRPr="00D11752">
        <w:rPr>
          <w:rFonts w:ascii="Arial" w:hAnsi="Arial" w:cs="Arial"/>
          <w:sz w:val="24"/>
          <w:szCs w:val="24"/>
        </w:rPr>
        <w:t xml:space="preserve">Mr </w:t>
      </w:r>
      <w:r w:rsidR="003703A5">
        <w:rPr>
          <w:rFonts w:ascii="Arial" w:hAnsi="Arial" w:cs="Arial"/>
          <w:sz w:val="24"/>
          <w:szCs w:val="24"/>
        </w:rPr>
        <w:t xml:space="preserve">       Niels Olesen, </w:t>
      </w:r>
      <w:r w:rsidR="003703A5" w:rsidRPr="00D11752">
        <w:rPr>
          <w:rFonts w:ascii="Arial" w:hAnsi="Arial" w:cs="Arial"/>
          <w:sz w:val="24"/>
          <w:szCs w:val="24"/>
        </w:rPr>
        <w:t xml:space="preserve">Mrs </w:t>
      </w:r>
      <w:r w:rsidR="003703A5">
        <w:rPr>
          <w:rFonts w:ascii="Arial" w:hAnsi="Arial" w:cs="Arial"/>
          <w:sz w:val="24"/>
          <w:szCs w:val="24"/>
        </w:rPr>
        <w:t xml:space="preserve">Brigid Fairman, </w:t>
      </w:r>
      <w:r w:rsidR="003703A5" w:rsidRPr="00D11752">
        <w:rPr>
          <w:rFonts w:ascii="Arial" w:hAnsi="Arial" w:cs="Arial"/>
          <w:sz w:val="24"/>
          <w:szCs w:val="24"/>
        </w:rPr>
        <w:t xml:space="preserve">Mr </w:t>
      </w:r>
      <w:r w:rsidR="003703A5">
        <w:rPr>
          <w:rFonts w:ascii="Arial" w:hAnsi="Arial" w:cs="Arial"/>
          <w:sz w:val="24"/>
          <w:szCs w:val="24"/>
        </w:rPr>
        <w:t xml:space="preserve">Ian </w:t>
      </w:r>
      <w:proofErr w:type="gramStart"/>
      <w:r w:rsidR="003703A5">
        <w:rPr>
          <w:rFonts w:ascii="Arial" w:hAnsi="Arial" w:cs="Arial"/>
          <w:sz w:val="24"/>
          <w:szCs w:val="24"/>
        </w:rPr>
        <w:t>Spencer</w:t>
      </w:r>
      <w:proofErr w:type="gramEnd"/>
      <w:r w:rsidR="003703A5">
        <w:rPr>
          <w:rFonts w:ascii="Arial" w:hAnsi="Arial" w:cs="Arial"/>
          <w:sz w:val="24"/>
          <w:szCs w:val="24"/>
        </w:rPr>
        <w:t xml:space="preserve"> and </w:t>
      </w:r>
      <w:r w:rsidR="003703A5" w:rsidRPr="00D11752">
        <w:rPr>
          <w:rFonts w:ascii="Arial" w:hAnsi="Arial" w:cs="Arial"/>
          <w:sz w:val="24"/>
          <w:szCs w:val="24"/>
        </w:rPr>
        <w:t xml:space="preserve">Mrs </w:t>
      </w:r>
      <w:r w:rsidR="003703A5">
        <w:rPr>
          <w:rFonts w:ascii="Arial" w:hAnsi="Arial" w:cs="Arial"/>
          <w:sz w:val="24"/>
          <w:szCs w:val="24"/>
        </w:rPr>
        <w:t xml:space="preserve">Helen Breach </w:t>
      </w:r>
      <w:r w:rsidR="003B32E4">
        <w:rPr>
          <w:rFonts w:ascii="Arial" w:hAnsi="Arial" w:cs="Arial"/>
          <w:sz w:val="24"/>
          <w:szCs w:val="24"/>
        </w:rPr>
        <w:t xml:space="preserve"> </w:t>
      </w:r>
    </w:p>
    <w:p w14:paraId="73D7B195" w14:textId="04C8E064" w:rsidR="00C5615D" w:rsidRDefault="006B01DE" w:rsidP="00106F2E">
      <w:pPr>
        <w:pStyle w:val="Style1"/>
        <w:numPr>
          <w:ilvl w:val="0"/>
          <w:numId w:val="0"/>
        </w:numPr>
        <w:ind w:left="1440" w:hanging="1009"/>
        <w:rPr>
          <w:rFonts w:ascii="Arial" w:hAnsi="Arial" w:cs="Arial"/>
          <w:sz w:val="24"/>
          <w:szCs w:val="24"/>
        </w:rPr>
      </w:pPr>
      <w:r>
        <w:rPr>
          <w:rFonts w:ascii="Arial" w:hAnsi="Arial" w:cs="Arial"/>
          <w:sz w:val="24"/>
          <w:szCs w:val="24"/>
        </w:rPr>
        <w:t>6</w:t>
      </w:r>
      <w:r w:rsidR="00134791" w:rsidRPr="00D11752">
        <w:rPr>
          <w:rFonts w:ascii="Arial" w:hAnsi="Arial" w:cs="Arial"/>
          <w:sz w:val="24"/>
          <w:szCs w:val="24"/>
        </w:rPr>
        <w:t>/</w:t>
      </w:r>
      <w:r w:rsidR="00134791" w:rsidRPr="00D11752">
        <w:rPr>
          <w:rFonts w:ascii="Arial" w:hAnsi="Arial" w:cs="Arial"/>
          <w:sz w:val="24"/>
          <w:szCs w:val="24"/>
        </w:rPr>
        <w:tab/>
      </w:r>
      <w:r w:rsidR="00BC308D">
        <w:rPr>
          <w:rFonts w:ascii="Arial" w:hAnsi="Arial" w:cs="Arial"/>
          <w:sz w:val="24"/>
          <w:szCs w:val="24"/>
        </w:rPr>
        <w:t xml:space="preserve">Copy of </w:t>
      </w:r>
      <w:bookmarkStart w:id="13" w:name="_Hlk152247860"/>
      <w:r w:rsidR="00BC308D">
        <w:rPr>
          <w:rFonts w:ascii="Arial" w:hAnsi="Arial" w:cs="Arial"/>
          <w:sz w:val="24"/>
          <w:szCs w:val="24"/>
        </w:rPr>
        <w:t>leaflet produc</w:t>
      </w:r>
      <w:r w:rsidR="00E35BAB">
        <w:rPr>
          <w:rFonts w:ascii="Arial" w:hAnsi="Arial" w:cs="Arial"/>
          <w:sz w:val="24"/>
          <w:szCs w:val="24"/>
        </w:rPr>
        <w:t>e</w:t>
      </w:r>
      <w:r w:rsidR="00BC308D">
        <w:rPr>
          <w:rFonts w:ascii="Arial" w:hAnsi="Arial" w:cs="Arial"/>
          <w:sz w:val="24"/>
          <w:szCs w:val="24"/>
        </w:rPr>
        <w:t xml:space="preserve">d by Norfolk County Council describing the </w:t>
      </w:r>
      <w:r w:rsidR="00E35BAB">
        <w:rPr>
          <w:rFonts w:ascii="Arial" w:hAnsi="Arial" w:cs="Arial"/>
          <w:sz w:val="24"/>
          <w:szCs w:val="24"/>
        </w:rPr>
        <w:t>Nar Valley Way</w:t>
      </w:r>
      <w:r w:rsidR="004A5533">
        <w:rPr>
          <w:rFonts w:ascii="Arial" w:hAnsi="Arial" w:cs="Arial"/>
          <w:sz w:val="24"/>
          <w:szCs w:val="24"/>
        </w:rPr>
        <w:t xml:space="preserve"> (with map)</w:t>
      </w:r>
      <w:bookmarkEnd w:id="13"/>
      <w:r w:rsidR="0001363B">
        <w:rPr>
          <w:rFonts w:ascii="Arial" w:hAnsi="Arial" w:cs="Arial"/>
          <w:sz w:val="24"/>
          <w:szCs w:val="24"/>
        </w:rPr>
        <w:t xml:space="preserve">, </w:t>
      </w:r>
      <w:bookmarkStart w:id="14" w:name="_Hlk152245553"/>
      <w:r w:rsidR="0001363B">
        <w:rPr>
          <w:rFonts w:ascii="Arial" w:hAnsi="Arial" w:cs="Arial"/>
          <w:sz w:val="24"/>
          <w:szCs w:val="24"/>
        </w:rPr>
        <w:t xml:space="preserve">referred </w:t>
      </w:r>
      <w:r w:rsidR="00A614FE">
        <w:rPr>
          <w:rFonts w:ascii="Arial" w:hAnsi="Arial" w:cs="Arial"/>
          <w:sz w:val="24"/>
          <w:szCs w:val="24"/>
        </w:rPr>
        <w:t xml:space="preserve">to </w:t>
      </w:r>
      <w:r w:rsidR="0001363B">
        <w:rPr>
          <w:rFonts w:ascii="Arial" w:hAnsi="Arial" w:cs="Arial"/>
          <w:sz w:val="24"/>
          <w:szCs w:val="24"/>
        </w:rPr>
        <w:t>in Mr Spencer</w:t>
      </w:r>
      <w:r w:rsidR="00B71C76">
        <w:rPr>
          <w:rFonts w:ascii="Arial" w:hAnsi="Arial" w:cs="Arial"/>
          <w:sz w:val="24"/>
          <w:szCs w:val="24"/>
        </w:rPr>
        <w:t>’</w:t>
      </w:r>
      <w:r w:rsidR="0001363B">
        <w:rPr>
          <w:rFonts w:ascii="Arial" w:hAnsi="Arial" w:cs="Arial"/>
          <w:sz w:val="24"/>
          <w:szCs w:val="24"/>
        </w:rPr>
        <w:t>s evidence</w:t>
      </w:r>
      <w:bookmarkEnd w:id="14"/>
      <w:r w:rsidR="00134791" w:rsidRPr="00D11752">
        <w:rPr>
          <w:rFonts w:ascii="Arial" w:hAnsi="Arial" w:cs="Arial"/>
          <w:sz w:val="24"/>
          <w:szCs w:val="24"/>
        </w:rPr>
        <w:t>.</w:t>
      </w:r>
    </w:p>
    <w:p w14:paraId="414E9405" w14:textId="6ABFD521" w:rsidR="00116802" w:rsidRPr="00D11752" w:rsidRDefault="00106F2E" w:rsidP="00134791">
      <w:pPr>
        <w:pStyle w:val="Style1"/>
        <w:numPr>
          <w:ilvl w:val="0"/>
          <w:numId w:val="0"/>
        </w:numPr>
        <w:ind w:left="1440" w:hanging="1009"/>
        <w:rPr>
          <w:rFonts w:ascii="Arial" w:hAnsi="Arial" w:cs="Arial"/>
          <w:sz w:val="24"/>
          <w:szCs w:val="24"/>
        </w:rPr>
      </w:pPr>
      <w:r>
        <w:rPr>
          <w:rFonts w:ascii="Arial" w:hAnsi="Arial" w:cs="Arial"/>
          <w:sz w:val="24"/>
          <w:szCs w:val="24"/>
        </w:rPr>
        <w:t>7</w:t>
      </w:r>
      <w:r w:rsidR="005C2DF6">
        <w:rPr>
          <w:rFonts w:ascii="Arial" w:hAnsi="Arial" w:cs="Arial"/>
          <w:sz w:val="24"/>
          <w:szCs w:val="24"/>
        </w:rPr>
        <w:t>/</w:t>
      </w:r>
      <w:r w:rsidR="005C2DF6">
        <w:rPr>
          <w:rFonts w:ascii="Arial" w:hAnsi="Arial" w:cs="Arial"/>
          <w:sz w:val="24"/>
          <w:szCs w:val="24"/>
        </w:rPr>
        <w:tab/>
        <w:t>Extract</w:t>
      </w:r>
      <w:r w:rsidR="003E6950">
        <w:rPr>
          <w:rFonts w:ascii="Arial" w:hAnsi="Arial" w:cs="Arial"/>
          <w:sz w:val="24"/>
          <w:szCs w:val="24"/>
        </w:rPr>
        <w:t>s</w:t>
      </w:r>
      <w:r w:rsidR="005C2DF6">
        <w:rPr>
          <w:rFonts w:ascii="Arial" w:hAnsi="Arial" w:cs="Arial"/>
          <w:sz w:val="24"/>
          <w:szCs w:val="24"/>
        </w:rPr>
        <w:t xml:space="preserve"> from the 1955 OS Map showing routes taken by Mrs Breach, as referred to in her evidence</w:t>
      </w:r>
      <w:r w:rsidR="00D23AE1">
        <w:rPr>
          <w:rFonts w:ascii="Arial" w:hAnsi="Arial" w:cs="Arial"/>
          <w:sz w:val="24"/>
          <w:szCs w:val="24"/>
        </w:rPr>
        <w:t>.</w:t>
      </w:r>
    </w:p>
    <w:p w14:paraId="5637DC47" w14:textId="4CB1734E" w:rsidR="006C3826" w:rsidRPr="00D11752" w:rsidRDefault="00106F2E" w:rsidP="00134791">
      <w:pPr>
        <w:pStyle w:val="Style1"/>
        <w:numPr>
          <w:ilvl w:val="0"/>
          <w:numId w:val="0"/>
        </w:numPr>
        <w:ind w:left="1440" w:hanging="1009"/>
        <w:rPr>
          <w:rFonts w:ascii="Arial" w:hAnsi="Arial" w:cs="Arial"/>
          <w:sz w:val="24"/>
          <w:szCs w:val="24"/>
        </w:rPr>
      </w:pPr>
      <w:r>
        <w:rPr>
          <w:rFonts w:ascii="Arial" w:hAnsi="Arial" w:cs="Arial"/>
          <w:sz w:val="24"/>
          <w:szCs w:val="24"/>
        </w:rPr>
        <w:t>8</w:t>
      </w:r>
      <w:r w:rsidR="006C3826" w:rsidRPr="00D11752">
        <w:rPr>
          <w:rFonts w:ascii="Arial" w:hAnsi="Arial" w:cs="Arial"/>
          <w:sz w:val="24"/>
          <w:szCs w:val="24"/>
        </w:rPr>
        <w:t>/</w:t>
      </w:r>
      <w:r w:rsidR="006C3826" w:rsidRPr="00D11752">
        <w:rPr>
          <w:rFonts w:ascii="Arial" w:hAnsi="Arial" w:cs="Arial"/>
          <w:sz w:val="24"/>
          <w:szCs w:val="24"/>
        </w:rPr>
        <w:tab/>
      </w:r>
      <w:r w:rsidR="001422A4">
        <w:rPr>
          <w:rFonts w:ascii="Arial" w:hAnsi="Arial" w:cs="Arial"/>
          <w:sz w:val="24"/>
          <w:szCs w:val="24"/>
        </w:rPr>
        <w:t xml:space="preserve">Extract from the </w:t>
      </w:r>
      <w:proofErr w:type="spellStart"/>
      <w:r w:rsidR="001422A4">
        <w:rPr>
          <w:rFonts w:ascii="Arial" w:hAnsi="Arial" w:cs="Arial"/>
          <w:sz w:val="24"/>
          <w:szCs w:val="24"/>
        </w:rPr>
        <w:t>CRoW</w:t>
      </w:r>
      <w:proofErr w:type="spellEnd"/>
      <w:r w:rsidR="001422A4">
        <w:rPr>
          <w:rFonts w:ascii="Arial" w:hAnsi="Arial" w:cs="Arial"/>
          <w:sz w:val="24"/>
          <w:szCs w:val="24"/>
        </w:rPr>
        <w:t xml:space="preserve"> &amp; Coastal Access Map</w:t>
      </w:r>
      <w:r w:rsidR="00923DD3">
        <w:rPr>
          <w:rFonts w:ascii="Arial" w:hAnsi="Arial" w:cs="Arial"/>
          <w:sz w:val="24"/>
          <w:szCs w:val="24"/>
        </w:rPr>
        <w:t xml:space="preserve"> depi</w:t>
      </w:r>
      <w:r w:rsidR="00094960">
        <w:rPr>
          <w:rFonts w:ascii="Arial" w:hAnsi="Arial" w:cs="Arial"/>
          <w:sz w:val="24"/>
          <w:szCs w:val="24"/>
        </w:rPr>
        <w:t>cting</w:t>
      </w:r>
      <w:r w:rsidR="00923DD3">
        <w:rPr>
          <w:rFonts w:ascii="Arial" w:hAnsi="Arial" w:cs="Arial"/>
          <w:sz w:val="24"/>
          <w:szCs w:val="24"/>
        </w:rPr>
        <w:t xml:space="preserve"> the location of Access Land</w:t>
      </w:r>
      <w:r w:rsidR="00960E77" w:rsidRPr="00D11752">
        <w:rPr>
          <w:rFonts w:ascii="Arial" w:hAnsi="Arial" w:cs="Arial"/>
          <w:sz w:val="24"/>
          <w:szCs w:val="24"/>
        </w:rPr>
        <w:t>.</w:t>
      </w:r>
    </w:p>
    <w:p w14:paraId="4920CE77" w14:textId="65ACA199" w:rsidR="00960E77" w:rsidRPr="00D11752" w:rsidRDefault="00106F2E" w:rsidP="00134791">
      <w:pPr>
        <w:pStyle w:val="Style1"/>
        <w:numPr>
          <w:ilvl w:val="0"/>
          <w:numId w:val="0"/>
        </w:numPr>
        <w:ind w:left="1440" w:hanging="1009"/>
        <w:rPr>
          <w:rFonts w:ascii="Arial" w:hAnsi="Arial" w:cs="Arial"/>
          <w:sz w:val="24"/>
          <w:szCs w:val="24"/>
        </w:rPr>
      </w:pPr>
      <w:r>
        <w:rPr>
          <w:rFonts w:ascii="Arial" w:hAnsi="Arial" w:cs="Arial"/>
          <w:sz w:val="24"/>
          <w:szCs w:val="24"/>
        </w:rPr>
        <w:t>9</w:t>
      </w:r>
      <w:r w:rsidR="00960E77" w:rsidRPr="00D11752">
        <w:rPr>
          <w:rFonts w:ascii="Arial" w:hAnsi="Arial" w:cs="Arial"/>
          <w:sz w:val="24"/>
          <w:szCs w:val="24"/>
        </w:rPr>
        <w:t>/</w:t>
      </w:r>
      <w:r w:rsidR="00960E77" w:rsidRPr="00D11752">
        <w:rPr>
          <w:rFonts w:ascii="Arial" w:hAnsi="Arial" w:cs="Arial"/>
          <w:sz w:val="24"/>
          <w:szCs w:val="24"/>
        </w:rPr>
        <w:tab/>
      </w:r>
      <w:r w:rsidR="00094960">
        <w:rPr>
          <w:rFonts w:ascii="Arial" w:hAnsi="Arial" w:cs="Arial"/>
          <w:sz w:val="24"/>
          <w:szCs w:val="24"/>
        </w:rPr>
        <w:t xml:space="preserve">Letter </w:t>
      </w:r>
      <w:r w:rsidR="00437A8B">
        <w:rPr>
          <w:rFonts w:ascii="Arial" w:hAnsi="Arial" w:cs="Arial"/>
          <w:sz w:val="24"/>
          <w:szCs w:val="24"/>
        </w:rPr>
        <w:t xml:space="preserve">from Mrs Ingrid Franks, </w:t>
      </w:r>
      <w:r w:rsidR="00094960">
        <w:rPr>
          <w:rFonts w:ascii="Arial" w:hAnsi="Arial" w:cs="Arial"/>
          <w:sz w:val="24"/>
          <w:szCs w:val="24"/>
        </w:rPr>
        <w:t>dated 26 September</w:t>
      </w:r>
      <w:r w:rsidR="00E612DC">
        <w:rPr>
          <w:rFonts w:ascii="Arial" w:hAnsi="Arial" w:cs="Arial"/>
          <w:sz w:val="24"/>
          <w:szCs w:val="24"/>
        </w:rPr>
        <w:t xml:space="preserve"> </w:t>
      </w:r>
      <w:r w:rsidR="00437A8B">
        <w:rPr>
          <w:rFonts w:ascii="Arial" w:hAnsi="Arial" w:cs="Arial"/>
          <w:sz w:val="24"/>
          <w:szCs w:val="24"/>
        </w:rPr>
        <w:t>2023</w:t>
      </w:r>
      <w:r w:rsidR="003208D5" w:rsidRPr="00D11752">
        <w:rPr>
          <w:rFonts w:ascii="Arial" w:hAnsi="Arial" w:cs="Arial"/>
          <w:sz w:val="24"/>
          <w:szCs w:val="24"/>
        </w:rPr>
        <w:t>.</w:t>
      </w:r>
    </w:p>
    <w:p w14:paraId="1EAD2488" w14:textId="30C24A3B" w:rsidR="003208D5" w:rsidRDefault="00582BB9" w:rsidP="00134791">
      <w:pPr>
        <w:pStyle w:val="Style1"/>
        <w:numPr>
          <w:ilvl w:val="0"/>
          <w:numId w:val="0"/>
        </w:numPr>
        <w:ind w:left="1440" w:hanging="1009"/>
        <w:rPr>
          <w:rFonts w:ascii="Arial" w:hAnsi="Arial" w:cs="Arial"/>
          <w:sz w:val="24"/>
          <w:szCs w:val="24"/>
        </w:rPr>
      </w:pPr>
      <w:r>
        <w:rPr>
          <w:rFonts w:ascii="Arial" w:hAnsi="Arial" w:cs="Arial"/>
          <w:sz w:val="24"/>
          <w:szCs w:val="24"/>
        </w:rPr>
        <w:t>1</w:t>
      </w:r>
      <w:r w:rsidR="00106F2E">
        <w:rPr>
          <w:rFonts w:ascii="Arial" w:hAnsi="Arial" w:cs="Arial"/>
          <w:sz w:val="24"/>
          <w:szCs w:val="24"/>
        </w:rPr>
        <w:t>0</w:t>
      </w:r>
      <w:r w:rsidR="003208D5" w:rsidRPr="00D11752">
        <w:rPr>
          <w:rFonts w:ascii="Arial" w:hAnsi="Arial" w:cs="Arial"/>
          <w:sz w:val="24"/>
          <w:szCs w:val="24"/>
        </w:rPr>
        <w:t>/</w:t>
      </w:r>
      <w:r w:rsidR="003208D5" w:rsidRPr="00D11752">
        <w:rPr>
          <w:rFonts w:ascii="Arial" w:hAnsi="Arial" w:cs="Arial"/>
          <w:sz w:val="24"/>
          <w:szCs w:val="24"/>
        </w:rPr>
        <w:tab/>
      </w:r>
      <w:r w:rsidR="000336F1">
        <w:rPr>
          <w:rFonts w:ascii="Arial" w:hAnsi="Arial" w:cs="Arial"/>
          <w:sz w:val="24"/>
          <w:szCs w:val="24"/>
        </w:rPr>
        <w:t xml:space="preserve">Copy of written advice provided to Mr Ormerod by Mr </w:t>
      </w:r>
      <w:r w:rsidR="006B723B">
        <w:rPr>
          <w:rFonts w:ascii="Arial" w:hAnsi="Arial" w:cs="Arial"/>
          <w:sz w:val="24"/>
          <w:szCs w:val="24"/>
        </w:rPr>
        <w:t xml:space="preserve">Hugh Craddock, Case Officer, Open </w:t>
      </w:r>
      <w:r w:rsidR="002962E1">
        <w:rPr>
          <w:rFonts w:ascii="Arial" w:hAnsi="Arial" w:cs="Arial"/>
          <w:sz w:val="24"/>
          <w:szCs w:val="24"/>
        </w:rPr>
        <w:t>S</w:t>
      </w:r>
      <w:r w:rsidR="006B723B">
        <w:rPr>
          <w:rFonts w:ascii="Arial" w:hAnsi="Arial" w:cs="Arial"/>
          <w:sz w:val="24"/>
          <w:szCs w:val="24"/>
        </w:rPr>
        <w:t>paces Society</w:t>
      </w:r>
      <w:r w:rsidR="003208D5" w:rsidRPr="00D11752">
        <w:rPr>
          <w:rFonts w:ascii="Arial" w:hAnsi="Arial" w:cs="Arial"/>
          <w:sz w:val="24"/>
          <w:szCs w:val="24"/>
        </w:rPr>
        <w:t>.</w:t>
      </w:r>
    </w:p>
    <w:p w14:paraId="3B47216C" w14:textId="16C654A0" w:rsidR="00A043C1" w:rsidRDefault="00A043C1" w:rsidP="00134791">
      <w:pPr>
        <w:pStyle w:val="Style1"/>
        <w:numPr>
          <w:ilvl w:val="0"/>
          <w:numId w:val="0"/>
        </w:numPr>
        <w:ind w:left="1440" w:hanging="1009"/>
        <w:rPr>
          <w:rFonts w:ascii="Arial" w:hAnsi="Arial" w:cs="Arial"/>
          <w:sz w:val="24"/>
          <w:szCs w:val="24"/>
        </w:rPr>
      </w:pPr>
      <w:r>
        <w:rPr>
          <w:rFonts w:ascii="Arial" w:hAnsi="Arial" w:cs="Arial"/>
          <w:sz w:val="24"/>
          <w:szCs w:val="24"/>
        </w:rPr>
        <w:t>1</w:t>
      </w:r>
      <w:r w:rsidR="00106F2E">
        <w:rPr>
          <w:rFonts w:ascii="Arial" w:hAnsi="Arial" w:cs="Arial"/>
          <w:sz w:val="24"/>
          <w:szCs w:val="24"/>
        </w:rPr>
        <w:t>1</w:t>
      </w:r>
      <w:r>
        <w:rPr>
          <w:rFonts w:ascii="Arial" w:hAnsi="Arial" w:cs="Arial"/>
          <w:sz w:val="24"/>
          <w:szCs w:val="24"/>
        </w:rPr>
        <w:t xml:space="preserve">/ </w:t>
      </w:r>
      <w:r w:rsidR="00183446">
        <w:rPr>
          <w:rFonts w:ascii="Arial" w:hAnsi="Arial" w:cs="Arial"/>
          <w:sz w:val="24"/>
          <w:szCs w:val="24"/>
        </w:rPr>
        <w:tab/>
        <w:t>Closing submissions by</w:t>
      </w:r>
      <w:r w:rsidR="00183446" w:rsidRPr="00183446">
        <w:rPr>
          <w:rFonts w:ascii="Arial" w:hAnsi="Arial" w:cs="Arial"/>
          <w:sz w:val="24"/>
          <w:szCs w:val="24"/>
        </w:rPr>
        <w:t xml:space="preserve"> </w:t>
      </w:r>
      <w:r w:rsidR="00183446">
        <w:rPr>
          <w:rFonts w:ascii="Arial" w:hAnsi="Arial" w:cs="Arial"/>
          <w:sz w:val="24"/>
          <w:szCs w:val="24"/>
        </w:rPr>
        <w:t>Mrs Sine Garvie McInally.</w:t>
      </w:r>
    </w:p>
    <w:p w14:paraId="1CFCAF49" w14:textId="64D4DC1D" w:rsidR="00A3453E" w:rsidRPr="00D11752" w:rsidRDefault="00A3453E" w:rsidP="00134791">
      <w:pPr>
        <w:pStyle w:val="Style1"/>
        <w:numPr>
          <w:ilvl w:val="0"/>
          <w:numId w:val="0"/>
        </w:numPr>
        <w:ind w:left="1440" w:hanging="1009"/>
        <w:rPr>
          <w:rFonts w:ascii="Arial" w:hAnsi="Arial" w:cs="Arial"/>
          <w:sz w:val="24"/>
          <w:szCs w:val="24"/>
        </w:rPr>
      </w:pPr>
      <w:r>
        <w:rPr>
          <w:rFonts w:ascii="Arial" w:hAnsi="Arial" w:cs="Arial"/>
          <w:sz w:val="24"/>
          <w:szCs w:val="24"/>
        </w:rPr>
        <w:t>1</w:t>
      </w:r>
      <w:r w:rsidR="00106F2E">
        <w:rPr>
          <w:rFonts w:ascii="Arial" w:hAnsi="Arial" w:cs="Arial"/>
          <w:sz w:val="24"/>
          <w:szCs w:val="24"/>
        </w:rPr>
        <w:t>2</w:t>
      </w:r>
      <w:r>
        <w:rPr>
          <w:rFonts w:ascii="Arial" w:hAnsi="Arial" w:cs="Arial"/>
          <w:sz w:val="24"/>
          <w:szCs w:val="24"/>
        </w:rPr>
        <w:t>/</w:t>
      </w:r>
      <w:r>
        <w:rPr>
          <w:rFonts w:ascii="Arial" w:hAnsi="Arial" w:cs="Arial"/>
          <w:sz w:val="24"/>
          <w:szCs w:val="24"/>
        </w:rPr>
        <w:tab/>
      </w:r>
      <w:r w:rsidR="00173614">
        <w:rPr>
          <w:rFonts w:ascii="Arial" w:hAnsi="Arial" w:cs="Arial"/>
          <w:sz w:val="24"/>
          <w:szCs w:val="24"/>
        </w:rPr>
        <w:t>Response by Norfolk County Council to the application for costs made by Mrs Sine Garvie McInally.</w:t>
      </w:r>
    </w:p>
    <w:p w14:paraId="6A4C2DA2" w14:textId="77777777" w:rsidR="00D20038" w:rsidRPr="00D11752" w:rsidRDefault="00D20038" w:rsidP="00134791">
      <w:pPr>
        <w:pStyle w:val="Style1"/>
        <w:numPr>
          <w:ilvl w:val="0"/>
          <w:numId w:val="0"/>
        </w:numPr>
        <w:ind w:left="1440" w:hanging="1009"/>
        <w:rPr>
          <w:rFonts w:ascii="Arial" w:hAnsi="Arial" w:cs="Arial"/>
          <w:sz w:val="24"/>
          <w:szCs w:val="24"/>
        </w:rPr>
      </w:pPr>
    </w:p>
    <w:p w14:paraId="78540EED" w14:textId="0841EBD8" w:rsidR="00D20038" w:rsidRPr="00D11752" w:rsidRDefault="00D20038" w:rsidP="00D20038">
      <w:pPr>
        <w:pStyle w:val="Style1"/>
        <w:numPr>
          <w:ilvl w:val="0"/>
          <w:numId w:val="0"/>
        </w:numPr>
        <w:ind w:left="431"/>
        <w:rPr>
          <w:rFonts w:ascii="Arial" w:hAnsi="Arial" w:cs="Arial"/>
          <w:b/>
          <w:bCs/>
          <w:sz w:val="24"/>
          <w:szCs w:val="24"/>
        </w:rPr>
      </w:pPr>
      <w:r w:rsidRPr="00D11752">
        <w:rPr>
          <w:rFonts w:ascii="Arial" w:hAnsi="Arial" w:cs="Arial"/>
          <w:b/>
          <w:bCs/>
          <w:sz w:val="24"/>
          <w:szCs w:val="24"/>
        </w:rPr>
        <w:t xml:space="preserve">DOCUMENTS SUBMITTED </w:t>
      </w:r>
      <w:r w:rsidR="00420F8B" w:rsidRPr="00D11752">
        <w:rPr>
          <w:rFonts w:ascii="Arial" w:hAnsi="Arial" w:cs="Arial"/>
          <w:b/>
          <w:bCs/>
          <w:sz w:val="24"/>
          <w:szCs w:val="24"/>
        </w:rPr>
        <w:t>ELECTRONICALLY</w:t>
      </w:r>
    </w:p>
    <w:p w14:paraId="43E3FB11" w14:textId="77777777" w:rsidR="00D20038" w:rsidRPr="00D11752" w:rsidRDefault="00D20038" w:rsidP="00134791">
      <w:pPr>
        <w:pStyle w:val="Style1"/>
        <w:numPr>
          <w:ilvl w:val="0"/>
          <w:numId w:val="0"/>
        </w:numPr>
        <w:ind w:left="1440" w:hanging="1009"/>
        <w:rPr>
          <w:rFonts w:ascii="Arial" w:hAnsi="Arial" w:cs="Arial"/>
          <w:sz w:val="24"/>
          <w:szCs w:val="24"/>
        </w:rPr>
      </w:pPr>
    </w:p>
    <w:p w14:paraId="6B8E24B5" w14:textId="1D942A5C" w:rsidR="007E1E85" w:rsidRPr="00D11752" w:rsidRDefault="002D6644" w:rsidP="00134791">
      <w:pPr>
        <w:pStyle w:val="Style1"/>
        <w:numPr>
          <w:ilvl w:val="0"/>
          <w:numId w:val="0"/>
        </w:numPr>
        <w:ind w:left="1440" w:hanging="1009"/>
        <w:rPr>
          <w:rFonts w:ascii="Arial" w:hAnsi="Arial" w:cs="Arial"/>
          <w:sz w:val="24"/>
          <w:szCs w:val="24"/>
        </w:rPr>
      </w:pPr>
      <w:r w:rsidRPr="00D11752">
        <w:rPr>
          <w:rFonts w:ascii="Arial" w:hAnsi="Arial" w:cs="Arial"/>
          <w:sz w:val="24"/>
          <w:szCs w:val="24"/>
        </w:rPr>
        <w:t>1</w:t>
      </w:r>
      <w:r w:rsidR="00134791" w:rsidRPr="00D11752">
        <w:rPr>
          <w:rFonts w:ascii="Arial" w:hAnsi="Arial" w:cs="Arial"/>
          <w:sz w:val="24"/>
          <w:szCs w:val="24"/>
        </w:rPr>
        <w:t>/</w:t>
      </w:r>
      <w:r w:rsidR="00134791" w:rsidRPr="00D11752">
        <w:rPr>
          <w:rFonts w:ascii="Arial" w:hAnsi="Arial" w:cs="Arial"/>
          <w:sz w:val="24"/>
          <w:szCs w:val="24"/>
        </w:rPr>
        <w:tab/>
      </w:r>
      <w:r w:rsidR="00173614">
        <w:rPr>
          <w:rFonts w:ascii="Arial" w:hAnsi="Arial" w:cs="Arial"/>
          <w:sz w:val="24"/>
          <w:szCs w:val="24"/>
        </w:rPr>
        <w:t>Copy of The List of Streets</w:t>
      </w:r>
      <w:r w:rsidR="00295220">
        <w:rPr>
          <w:rFonts w:ascii="Arial" w:hAnsi="Arial" w:cs="Arial"/>
          <w:sz w:val="24"/>
          <w:szCs w:val="24"/>
        </w:rPr>
        <w:t xml:space="preserve"> for Norfolk.</w:t>
      </w:r>
    </w:p>
    <w:p w14:paraId="60234B55" w14:textId="70E1CB6C" w:rsidR="007E1E85" w:rsidRPr="00D11752" w:rsidRDefault="007E1E85" w:rsidP="00134791">
      <w:pPr>
        <w:pStyle w:val="Style1"/>
        <w:numPr>
          <w:ilvl w:val="0"/>
          <w:numId w:val="0"/>
        </w:numPr>
        <w:ind w:left="1440" w:hanging="1009"/>
        <w:rPr>
          <w:rFonts w:ascii="Arial" w:hAnsi="Arial" w:cs="Arial"/>
          <w:sz w:val="24"/>
          <w:szCs w:val="24"/>
        </w:rPr>
      </w:pPr>
      <w:r w:rsidRPr="00D11752">
        <w:rPr>
          <w:rFonts w:ascii="Arial" w:hAnsi="Arial" w:cs="Arial"/>
          <w:sz w:val="24"/>
          <w:szCs w:val="24"/>
        </w:rPr>
        <w:t>2/</w:t>
      </w:r>
      <w:r w:rsidRPr="00D11752">
        <w:rPr>
          <w:rFonts w:ascii="Arial" w:hAnsi="Arial" w:cs="Arial"/>
          <w:sz w:val="24"/>
          <w:szCs w:val="24"/>
        </w:rPr>
        <w:tab/>
        <w:t>Copy of the</w:t>
      </w:r>
      <w:r w:rsidR="00CC1748" w:rsidRPr="00CC1748">
        <w:rPr>
          <w:rFonts w:ascii="Arial" w:hAnsi="Arial" w:cs="Arial"/>
          <w:sz w:val="24"/>
          <w:szCs w:val="24"/>
        </w:rPr>
        <w:t xml:space="preserve"> </w:t>
      </w:r>
      <w:r w:rsidR="00CC1748">
        <w:rPr>
          <w:rFonts w:ascii="Arial" w:hAnsi="Arial" w:cs="Arial"/>
          <w:sz w:val="24"/>
          <w:szCs w:val="24"/>
        </w:rPr>
        <w:t>leaflet produced by Norfolk County Council describing the Nar Valley Way (with map)</w:t>
      </w:r>
      <w:r w:rsidR="007B7DD2" w:rsidRPr="00D11752">
        <w:rPr>
          <w:rFonts w:ascii="Arial" w:hAnsi="Arial" w:cs="Arial"/>
          <w:sz w:val="24"/>
          <w:szCs w:val="24"/>
        </w:rPr>
        <w:t>.</w:t>
      </w:r>
    </w:p>
    <w:p w14:paraId="39AA6B94" w14:textId="45A1C030" w:rsidR="007B7DD2" w:rsidRDefault="007B7DD2" w:rsidP="00134791">
      <w:pPr>
        <w:pStyle w:val="Style1"/>
        <w:numPr>
          <w:ilvl w:val="0"/>
          <w:numId w:val="0"/>
        </w:numPr>
        <w:ind w:left="1440" w:hanging="1009"/>
        <w:rPr>
          <w:rFonts w:ascii="Arial" w:hAnsi="Arial" w:cs="Arial"/>
          <w:sz w:val="24"/>
          <w:szCs w:val="24"/>
        </w:rPr>
      </w:pPr>
      <w:r w:rsidRPr="00D11752">
        <w:rPr>
          <w:rFonts w:ascii="Arial" w:hAnsi="Arial" w:cs="Arial"/>
          <w:sz w:val="24"/>
          <w:szCs w:val="24"/>
        </w:rPr>
        <w:t>3/</w:t>
      </w:r>
      <w:r w:rsidRPr="00D11752">
        <w:rPr>
          <w:rFonts w:ascii="Arial" w:hAnsi="Arial" w:cs="Arial"/>
          <w:sz w:val="24"/>
          <w:szCs w:val="24"/>
        </w:rPr>
        <w:tab/>
      </w:r>
      <w:r w:rsidR="00CC1748">
        <w:rPr>
          <w:rFonts w:ascii="Arial" w:hAnsi="Arial" w:cs="Arial"/>
          <w:sz w:val="24"/>
          <w:szCs w:val="24"/>
        </w:rPr>
        <w:t>Closing submissions on behalf of the Applicant</w:t>
      </w:r>
      <w:r w:rsidR="00630A71" w:rsidRPr="00D11752">
        <w:rPr>
          <w:rFonts w:ascii="Arial" w:hAnsi="Arial" w:cs="Arial"/>
          <w:sz w:val="24"/>
          <w:szCs w:val="24"/>
        </w:rPr>
        <w:t>.</w:t>
      </w:r>
    </w:p>
    <w:p w14:paraId="48258A44" w14:textId="46F82432" w:rsidR="002D6644" w:rsidRPr="00D11752" w:rsidRDefault="00CC1748" w:rsidP="00672D2A">
      <w:pPr>
        <w:pStyle w:val="Style1"/>
        <w:numPr>
          <w:ilvl w:val="0"/>
          <w:numId w:val="0"/>
        </w:numPr>
        <w:ind w:left="1440" w:hanging="1009"/>
        <w:rPr>
          <w:rFonts w:ascii="Arial" w:hAnsi="Arial" w:cs="Arial"/>
          <w:sz w:val="24"/>
          <w:szCs w:val="24"/>
        </w:rPr>
      </w:pPr>
      <w:r>
        <w:rPr>
          <w:rFonts w:ascii="Arial" w:hAnsi="Arial" w:cs="Arial"/>
          <w:sz w:val="24"/>
          <w:szCs w:val="24"/>
        </w:rPr>
        <w:t>4/</w:t>
      </w:r>
      <w:r w:rsidR="00A20F58">
        <w:rPr>
          <w:rFonts w:ascii="Arial" w:hAnsi="Arial" w:cs="Arial"/>
          <w:sz w:val="24"/>
          <w:szCs w:val="24"/>
        </w:rPr>
        <w:tab/>
        <w:t>Application for costs made by Mrs Sine Garvie McInally</w:t>
      </w:r>
      <w:r w:rsidR="00426862">
        <w:rPr>
          <w:rFonts w:ascii="Arial" w:hAnsi="Arial" w:cs="Arial"/>
          <w:sz w:val="24"/>
          <w:szCs w:val="24"/>
        </w:rPr>
        <w:t>, together with supporting papers</w:t>
      </w:r>
      <w:r w:rsidR="00A20F58">
        <w:rPr>
          <w:rFonts w:ascii="Arial" w:hAnsi="Arial" w:cs="Arial"/>
          <w:sz w:val="24"/>
          <w:szCs w:val="24"/>
        </w:rPr>
        <w:t xml:space="preserve">. </w:t>
      </w:r>
    </w:p>
    <w:p w14:paraId="6105B5CF" w14:textId="54DAC8EB" w:rsidR="00C254D8" w:rsidRDefault="00C254D8" w:rsidP="00134791">
      <w:pPr>
        <w:pStyle w:val="Style1"/>
        <w:numPr>
          <w:ilvl w:val="0"/>
          <w:numId w:val="0"/>
        </w:numPr>
        <w:ind w:left="1440" w:hanging="1009"/>
      </w:pPr>
    </w:p>
    <w:p w14:paraId="207910AF" w14:textId="77777777" w:rsidR="00134791" w:rsidRDefault="00134791" w:rsidP="00134791">
      <w:pPr>
        <w:pStyle w:val="Style1"/>
        <w:numPr>
          <w:ilvl w:val="0"/>
          <w:numId w:val="0"/>
        </w:numPr>
        <w:ind w:left="1440" w:hanging="1009"/>
      </w:pPr>
    </w:p>
    <w:p w14:paraId="44C985BC" w14:textId="2DAF6E36" w:rsidR="00AC0728" w:rsidRDefault="00AC0728">
      <w:pPr>
        <w:rPr>
          <w:color w:val="000000"/>
          <w:kern w:val="28"/>
        </w:rPr>
      </w:pPr>
      <w:r>
        <w:br w:type="page"/>
      </w:r>
    </w:p>
    <w:p w14:paraId="55C8D381" w14:textId="0CBB543B" w:rsidR="00AC0728" w:rsidRPr="00AC0728" w:rsidRDefault="00AC0728" w:rsidP="00AC0728">
      <w:pPr>
        <w:pStyle w:val="Style1"/>
        <w:ind w:left="431"/>
      </w:pPr>
      <w:r w:rsidRPr="00AC0728">
        <w:lastRenderedPageBreak/>
        <w:drawing>
          <wp:inline distT="0" distB="0" distL="0" distR="0" wp14:anchorId="4DA1DDDA" wp14:editId="778C5B88">
            <wp:extent cx="5535335" cy="78276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1428" cy="7836261"/>
                    </a:xfrm>
                    <a:prstGeom prst="rect">
                      <a:avLst/>
                    </a:prstGeom>
                    <a:noFill/>
                    <a:ln>
                      <a:noFill/>
                    </a:ln>
                  </pic:spPr>
                </pic:pic>
              </a:graphicData>
            </a:graphic>
          </wp:inline>
        </w:drawing>
      </w:r>
    </w:p>
    <w:p w14:paraId="3E23E8A8" w14:textId="77777777" w:rsidR="00134791" w:rsidRPr="00C82929" w:rsidRDefault="00134791" w:rsidP="003E5317">
      <w:pPr>
        <w:pStyle w:val="Style1"/>
        <w:numPr>
          <w:ilvl w:val="0"/>
          <w:numId w:val="0"/>
        </w:numPr>
        <w:ind w:left="431"/>
      </w:pPr>
    </w:p>
    <w:sectPr w:rsidR="00134791" w:rsidRPr="00C82929"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63C9" w14:textId="77777777" w:rsidR="00CB2718" w:rsidRDefault="00CB2718" w:rsidP="00F62916">
      <w:r>
        <w:separator/>
      </w:r>
    </w:p>
  </w:endnote>
  <w:endnote w:type="continuationSeparator" w:id="0">
    <w:p w14:paraId="698016D8" w14:textId="77777777" w:rsidR="00CB2718" w:rsidRDefault="00CB271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403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A1DD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636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5B371C6" wp14:editId="40209877">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44E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F885C4" w14:textId="77777777" w:rsidR="00366F95" w:rsidRPr="001F61FA" w:rsidRDefault="0020465F" w:rsidP="00E45340">
    <w:pPr>
      <w:pStyle w:val="Footer"/>
      <w:ind w:right="-52"/>
      <w:rPr>
        <w:rFonts w:ascii="Arial" w:hAnsi="Arial" w:cs="Arial"/>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sidRPr="001F61FA">
      <w:rPr>
        <w:rStyle w:val="PageNumber"/>
        <w:rFonts w:ascii="Arial" w:hAnsi="Arial" w:cs="Arial"/>
      </w:rPr>
      <w:fldChar w:fldCharType="begin"/>
    </w:r>
    <w:r w:rsidR="00366F95" w:rsidRPr="001F61FA">
      <w:rPr>
        <w:rStyle w:val="PageNumber"/>
        <w:rFonts w:ascii="Arial" w:hAnsi="Arial" w:cs="Arial"/>
      </w:rPr>
      <w:instrText xml:space="preserve"> PAGE </w:instrText>
    </w:r>
    <w:r w:rsidR="00366F95" w:rsidRPr="001F61FA">
      <w:rPr>
        <w:rStyle w:val="PageNumber"/>
        <w:rFonts w:ascii="Arial" w:hAnsi="Arial" w:cs="Arial"/>
      </w:rPr>
      <w:fldChar w:fldCharType="separate"/>
    </w:r>
    <w:r w:rsidR="007A06BE" w:rsidRPr="001F61FA">
      <w:rPr>
        <w:rStyle w:val="PageNumber"/>
        <w:rFonts w:ascii="Arial" w:hAnsi="Arial" w:cs="Arial"/>
        <w:noProof/>
      </w:rPr>
      <w:t>2</w:t>
    </w:r>
    <w:r w:rsidR="00366F95" w:rsidRPr="001F61FA">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8B66" w14:textId="77777777" w:rsidR="00366F95" w:rsidRDefault="00366F95" w:rsidP="006C37B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85D769" wp14:editId="52A5AA3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85C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ACAAE41" w14:textId="77777777" w:rsidR="00366F95" w:rsidRPr="00451EE4" w:rsidRDefault="0020465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5A" w14:textId="77777777" w:rsidR="00CB2718" w:rsidRDefault="00CB2718" w:rsidP="00F62916">
      <w:r>
        <w:separator/>
      </w:r>
    </w:p>
  </w:footnote>
  <w:footnote w:type="continuationSeparator" w:id="0">
    <w:p w14:paraId="424FD9F5" w14:textId="77777777" w:rsidR="00CB2718" w:rsidRDefault="00CB271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D787E98" w14:textId="77777777">
      <w:tc>
        <w:tcPr>
          <w:tcW w:w="9520" w:type="dxa"/>
        </w:tcPr>
        <w:p w14:paraId="2F6B2BB5" w14:textId="78793C48" w:rsidR="00366F95" w:rsidRPr="002C4D50" w:rsidRDefault="006C37B6">
          <w:pPr>
            <w:pStyle w:val="Footer"/>
            <w:rPr>
              <w:rFonts w:ascii="Arial" w:hAnsi="Arial" w:cs="Arial"/>
              <w:sz w:val="20"/>
            </w:rPr>
          </w:pPr>
          <w:r w:rsidRPr="002C4D50">
            <w:rPr>
              <w:rFonts w:ascii="Arial" w:hAnsi="Arial" w:cs="Arial"/>
              <w:sz w:val="20"/>
            </w:rPr>
            <w:t>Order Decision ROW/</w:t>
          </w:r>
          <w:r w:rsidR="00B7584D" w:rsidRPr="002C4D50">
            <w:rPr>
              <w:rFonts w:ascii="Arial" w:hAnsi="Arial" w:cs="Arial"/>
              <w:bCs/>
              <w:color w:val="000000"/>
              <w:sz w:val="20"/>
            </w:rPr>
            <w:t>3294587</w:t>
          </w:r>
        </w:p>
      </w:tc>
    </w:tr>
  </w:tbl>
  <w:p w14:paraId="529D5DC4"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68EDE66" wp14:editId="41F6D76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99B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A92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787725C"/>
    <w:multiLevelType w:val="hybridMultilevel"/>
    <w:tmpl w:val="22461DF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15:restartNumberingAfterBreak="0">
    <w:nsid w:val="0AC97758"/>
    <w:multiLevelType w:val="hybridMultilevel"/>
    <w:tmpl w:val="59CE8D8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0E2565D8"/>
    <w:multiLevelType w:val="hybridMultilevel"/>
    <w:tmpl w:val="CD80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6"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3DEA0C5F"/>
    <w:multiLevelType w:val="hybridMultilevel"/>
    <w:tmpl w:val="78E6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DD7A15"/>
    <w:multiLevelType w:val="multilevel"/>
    <w:tmpl w:val="326258D0"/>
    <w:styleLink w:val="StylesList"/>
    <w:lvl w:ilvl="0">
      <w:start w:val="1"/>
      <w:numFmt w:val="decimal"/>
      <w:pStyle w:val="Style1"/>
      <w:lvlText w:val="%1."/>
      <w:lvlJc w:val="left"/>
      <w:pPr>
        <w:tabs>
          <w:tab w:val="num" w:pos="862"/>
        </w:tabs>
        <w:ind w:left="573"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B7177F"/>
    <w:multiLevelType w:val="multilevel"/>
    <w:tmpl w:val="A22611FC"/>
    <w:numStyleLink w:val="ConditionsList"/>
  </w:abstractNum>
  <w:abstractNum w:abstractNumId="16"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342F1"/>
    <w:multiLevelType w:val="multilevel"/>
    <w:tmpl w:val="A22611FC"/>
    <w:numStyleLink w:val="ConditionsList"/>
  </w:abstractNum>
  <w:abstractNum w:abstractNumId="18" w15:restartNumberingAfterBreak="0">
    <w:nsid w:val="5137716E"/>
    <w:multiLevelType w:val="multilevel"/>
    <w:tmpl w:val="A22611FC"/>
    <w:numStyleLink w:val="ConditionsList"/>
  </w:abstractNum>
  <w:abstractNum w:abstractNumId="19" w15:restartNumberingAfterBreak="0">
    <w:nsid w:val="53F51752"/>
    <w:multiLevelType w:val="multilevel"/>
    <w:tmpl w:val="A22611FC"/>
    <w:numStyleLink w:val="ConditionsList"/>
  </w:abstractNum>
  <w:abstractNum w:abstractNumId="20" w15:restartNumberingAfterBreak="0">
    <w:nsid w:val="56B51B93"/>
    <w:multiLevelType w:val="hybridMultilevel"/>
    <w:tmpl w:val="24ECEE4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35617608">
    <w:abstractNumId w:val="23"/>
  </w:num>
  <w:num w:numId="2" w16cid:durableId="1398211847">
    <w:abstractNumId w:val="23"/>
  </w:num>
  <w:num w:numId="3" w16cid:durableId="375088756">
    <w:abstractNumId w:val="25"/>
  </w:num>
  <w:num w:numId="4" w16cid:durableId="1495102297">
    <w:abstractNumId w:val="0"/>
  </w:num>
  <w:num w:numId="5" w16cid:durableId="1013842051">
    <w:abstractNumId w:val="13"/>
  </w:num>
  <w:num w:numId="6" w16cid:durableId="2062513747">
    <w:abstractNumId w:val="22"/>
  </w:num>
  <w:num w:numId="7" w16cid:durableId="1955869521">
    <w:abstractNumId w:val="26"/>
  </w:num>
  <w:num w:numId="8" w16cid:durableId="207498671">
    <w:abstractNumId w:val="21"/>
  </w:num>
  <w:num w:numId="9" w16cid:durableId="1664510500">
    <w:abstractNumId w:val="7"/>
  </w:num>
  <w:num w:numId="10" w16cid:durableId="284623909">
    <w:abstractNumId w:val="8"/>
  </w:num>
  <w:num w:numId="11" w16cid:durableId="548762134">
    <w:abstractNumId w:val="16"/>
  </w:num>
  <w:num w:numId="12" w16cid:durableId="1821733099">
    <w:abstractNumId w:val="17"/>
  </w:num>
  <w:num w:numId="13" w16cid:durableId="1694961214">
    <w:abstractNumId w:val="11"/>
  </w:num>
  <w:num w:numId="14" w16cid:durableId="546838170">
    <w:abstractNumId w:val="15"/>
  </w:num>
  <w:num w:numId="15" w16cid:durableId="456798672">
    <w:abstractNumId w:val="18"/>
  </w:num>
  <w:num w:numId="16" w16cid:durableId="948583157">
    <w:abstractNumId w:val="1"/>
  </w:num>
  <w:num w:numId="17" w16cid:durableId="191192843">
    <w:abstractNumId w:val="19"/>
  </w:num>
  <w:num w:numId="18" w16cid:durableId="1228491102">
    <w:abstractNumId w:val="9"/>
  </w:num>
  <w:num w:numId="19" w16cid:durableId="618730582">
    <w:abstractNumId w:val="5"/>
  </w:num>
  <w:num w:numId="20" w16cid:durableId="1467820384">
    <w:abstractNumId w:val="10"/>
  </w:num>
  <w:num w:numId="21" w16cid:durableId="789009021">
    <w:abstractNumId w:val="14"/>
  </w:num>
  <w:num w:numId="22" w16cid:durableId="766510444">
    <w:abstractNumId w:val="14"/>
  </w:num>
  <w:num w:numId="23" w16cid:durableId="2086875122">
    <w:abstractNumId w:val="24"/>
  </w:num>
  <w:num w:numId="24" w16cid:durableId="542719443">
    <w:abstractNumId w:val="6"/>
  </w:num>
  <w:num w:numId="25" w16cid:durableId="113447884">
    <w:abstractNumId w:val="3"/>
  </w:num>
  <w:num w:numId="26" w16cid:durableId="542988886">
    <w:abstractNumId w:val="20"/>
  </w:num>
  <w:num w:numId="27" w16cid:durableId="84764471">
    <w:abstractNumId w:val="2"/>
  </w:num>
  <w:num w:numId="28" w16cid:durableId="1184324957">
    <w:abstractNumId w:val="4"/>
  </w:num>
  <w:num w:numId="29" w16cid:durableId="9556688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C37B6"/>
    <w:rsid w:val="00000072"/>
    <w:rsid w:val="0000052B"/>
    <w:rsid w:val="00000B7A"/>
    <w:rsid w:val="0000172B"/>
    <w:rsid w:val="00001F81"/>
    <w:rsid w:val="000029F1"/>
    <w:rsid w:val="00002AD8"/>
    <w:rsid w:val="0000335F"/>
    <w:rsid w:val="0000355F"/>
    <w:rsid w:val="00005454"/>
    <w:rsid w:val="00005D7B"/>
    <w:rsid w:val="00005FF9"/>
    <w:rsid w:val="000068E5"/>
    <w:rsid w:val="00006A59"/>
    <w:rsid w:val="00010555"/>
    <w:rsid w:val="0001363B"/>
    <w:rsid w:val="00014D43"/>
    <w:rsid w:val="00016301"/>
    <w:rsid w:val="00017FCF"/>
    <w:rsid w:val="00020BF6"/>
    <w:rsid w:val="00022072"/>
    <w:rsid w:val="00023505"/>
    <w:rsid w:val="00023E3E"/>
    <w:rsid w:val="0002416B"/>
    <w:rsid w:val="00024500"/>
    <w:rsid w:val="000247B2"/>
    <w:rsid w:val="00026508"/>
    <w:rsid w:val="00027112"/>
    <w:rsid w:val="000336F1"/>
    <w:rsid w:val="00033A28"/>
    <w:rsid w:val="00034AB8"/>
    <w:rsid w:val="00035EBF"/>
    <w:rsid w:val="000360CD"/>
    <w:rsid w:val="000368A0"/>
    <w:rsid w:val="00040997"/>
    <w:rsid w:val="0004140F"/>
    <w:rsid w:val="00041CFB"/>
    <w:rsid w:val="000429E5"/>
    <w:rsid w:val="000442C5"/>
    <w:rsid w:val="00044D87"/>
    <w:rsid w:val="00046145"/>
    <w:rsid w:val="0004625F"/>
    <w:rsid w:val="0004646E"/>
    <w:rsid w:val="0005050D"/>
    <w:rsid w:val="0005158B"/>
    <w:rsid w:val="00051E28"/>
    <w:rsid w:val="00051E82"/>
    <w:rsid w:val="00052D72"/>
    <w:rsid w:val="00053135"/>
    <w:rsid w:val="000556B4"/>
    <w:rsid w:val="00056125"/>
    <w:rsid w:val="000608E1"/>
    <w:rsid w:val="0006094D"/>
    <w:rsid w:val="000612FB"/>
    <w:rsid w:val="00061AFB"/>
    <w:rsid w:val="00061F81"/>
    <w:rsid w:val="00062581"/>
    <w:rsid w:val="00062650"/>
    <w:rsid w:val="00062D45"/>
    <w:rsid w:val="0006414A"/>
    <w:rsid w:val="00064CCB"/>
    <w:rsid w:val="00065245"/>
    <w:rsid w:val="00065780"/>
    <w:rsid w:val="00065CD2"/>
    <w:rsid w:val="000700EC"/>
    <w:rsid w:val="0007312A"/>
    <w:rsid w:val="00076D2E"/>
    <w:rsid w:val="00076F75"/>
    <w:rsid w:val="00077358"/>
    <w:rsid w:val="000777BC"/>
    <w:rsid w:val="00077D0C"/>
    <w:rsid w:val="000801C8"/>
    <w:rsid w:val="00080AE7"/>
    <w:rsid w:val="00081EC9"/>
    <w:rsid w:val="0008484C"/>
    <w:rsid w:val="00084959"/>
    <w:rsid w:val="000851E8"/>
    <w:rsid w:val="000866E3"/>
    <w:rsid w:val="00087477"/>
    <w:rsid w:val="000877A9"/>
    <w:rsid w:val="00087DEC"/>
    <w:rsid w:val="0009101A"/>
    <w:rsid w:val="00091321"/>
    <w:rsid w:val="00091B17"/>
    <w:rsid w:val="00094960"/>
    <w:rsid w:val="00094A44"/>
    <w:rsid w:val="00095BF9"/>
    <w:rsid w:val="00096522"/>
    <w:rsid w:val="00096FA6"/>
    <w:rsid w:val="0009741A"/>
    <w:rsid w:val="000A0886"/>
    <w:rsid w:val="000A1E66"/>
    <w:rsid w:val="000A2620"/>
    <w:rsid w:val="000A29E5"/>
    <w:rsid w:val="000A2E91"/>
    <w:rsid w:val="000A4493"/>
    <w:rsid w:val="000A4AEB"/>
    <w:rsid w:val="000A4FD0"/>
    <w:rsid w:val="000A6229"/>
    <w:rsid w:val="000A64AE"/>
    <w:rsid w:val="000B02BC"/>
    <w:rsid w:val="000B0589"/>
    <w:rsid w:val="000B3905"/>
    <w:rsid w:val="000B3ED8"/>
    <w:rsid w:val="000B3EDE"/>
    <w:rsid w:val="000B44ED"/>
    <w:rsid w:val="000B6D28"/>
    <w:rsid w:val="000C0F4B"/>
    <w:rsid w:val="000C249D"/>
    <w:rsid w:val="000C3F13"/>
    <w:rsid w:val="000C5098"/>
    <w:rsid w:val="000C51B7"/>
    <w:rsid w:val="000C6642"/>
    <w:rsid w:val="000C698E"/>
    <w:rsid w:val="000C6BA8"/>
    <w:rsid w:val="000C7846"/>
    <w:rsid w:val="000D001D"/>
    <w:rsid w:val="000D0673"/>
    <w:rsid w:val="000D183C"/>
    <w:rsid w:val="000D1D0A"/>
    <w:rsid w:val="000D4B0C"/>
    <w:rsid w:val="000D5891"/>
    <w:rsid w:val="000D5967"/>
    <w:rsid w:val="000D6827"/>
    <w:rsid w:val="000E1664"/>
    <w:rsid w:val="000E57C1"/>
    <w:rsid w:val="000F0546"/>
    <w:rsid w:val="000F13C2"/>
    <w:rsid w:val="000F16F4"/>
    <w:rsid w:val="000F1D08"/>
    <w:rsid w:val="000F2911"/>
    <w:rsid w:val="000F2DE6"/>
    <w:rsid w:val="000F48FE"/>
    <w:rsid w:val="000F4E7C"/>
    <w:rsid w:val="000F55D4"/>
    <w:rsid w:val="000F56D6"/>
    <w:rsid w:val="000F69E1"/>
    <w:rsid w:val="000F6A08"/>
    <w:rsid w:val="000F6EC2"/>
    <w:rsid w:val="001000CB"/>
    <w:rsid w:val="0010082D"/>
    <w:rsid w:val="0010097C"/>
    <w:rsid w:val="00104D93"/>
    <w:rsid w:val="00106F2E"/>
    <w:rsid w:val="00111BBC"/>
    <w:rsid w:val="00113F8C"/>
    <w:rsid w:val="00114C61"/>
    <w:rsid w:val="00115193"/>
    <w:rsid w:val="00115DBE"/>
    <w:rsid w:val="00116644"/>
    <w:rsid w:val="00116802"/>
    <w:rsid w:val="00120023"/>
    <w:rsid w:val="00120BFE"/>
    <w:rsid w:val="00125B92"/>
    <w:rsid w:val="00130D26"/>
    <w:rsid w:val="00131343"/>
    <w:rsid w:val="001320B6"/>
    <w:rsid w:val="00132A1C"/>
    <w:rsid w:val="001341F3"/>
    <w:rsid w:val="00134791"/>
    <w:rsid w:val="0013583E"/>
    <w:rsid w:val="00135E32"/>
    <w:rsid w:val="001371AA"/>
    <w:rsid w:val="0013783E"/>
    <w:rsid w:val="00140ADF"/>
    <w:rsid w:val="00140D7E"/>
    <w:rsid w:val="00141A27"/>
    <w:rsid w:val="001422A4"/>
    <w:rsid w:val="00142540"/>
    <w:rsid w:val="001426C4"/>
    <w:rsid w:val="001440C3"/>
    <w:rsid w:val="00145BBE"/>
    <w:rsid w:val="00147493"/>
    <w:rsid w:val="00150C10"/>
    <w:rsid w:val="00152C92"/>
    <w:rsid w:val="0015483F"/>
    <w:rsid w:val="00154D6A"/>
    <w:rsid w:val="00155680"/>
    <w:rsid w:val="00156022"/>
    <w:rsid w:val="0016053B"/>
    <w:rsid w:val="001609ED"/>
    <w:rsid w:val="00160DA1"/>
    <w:rsid w:val="00161B5C"/>
    <w:rsid w:val="00162D79"/>
    <w:rsid w:val="001660CF"/>
    <w:rsid w:val="001666FC"/>
    <w:rsid w:val="001725EA"/>
    <w:rsid w:val="00173614"/>
    <w:rsid w:val="00180210"/>
    <w:rsid w:val="00180299"/>
    <w:rsid w:val="00183446"/>
    <w:rsid w:val="001846E0"/>
    <w:rsid w:val="00184A5E"/>
    <w:rsid w:val="00185AAD"/>
    <w:rsid w:val="00190457"/>
    <w:rsid w:val="0019216B"/>
    <w:rsid w:val="001929B2"/>
    <w:rsid w:val="00192B03"/>
    <w:rsid w:val="00193995"/>
    <w:rsid w:val="00194A8D"/>
    <w:rsid w:val="0019560C"/>
    <w:rsid w:val="0019692F"/>
    <w:rsid w:val="0019728D"/>
    <w:rsid w:val="00197398"/>
    <w:rsid w:val="00197A32"/>
    <w:rsid w:val="00197B5B"/>
    <w:rsid w:val="001A06CE"/>
    <w:rsid w:val="001A202E"/>
    <w:rsid w:val="001A2E60"/>
    <w:rsid w:val="001A6827"/>
    <w:rsid w:val="001B05A3"/>
    <w:rsid w:val="001B1059"/>
    <w:rsid w:val="001B20E2"/>
    <w:rsid w:val="001B2287"/>
    <w:rsid w:val="001B2EFE"/>
    <w:rsid w:val="001B37BF"/>
    <w:rsid w:val="001B4589"/>
    <w:rsid w:val="001B4CF1"/>
    <w:rsid w:val="001B536B"/>
    <w:rsid w:val="001B5E85"/>
    <w:rsid w:val="001B78A4"/>
    <w:rsid w:val="001B7D78"/>
    <w:rsid w:val="001C08E4"/>
    <w:rsid w:val="001C0D9A"/>
    <w:rsid w:val="001C1C57"/>
    <w:rsid w:val="001C31C8"/>
    <w:rsid w:val="001C3B31"/>
    <w:rsid w:val="001C46A1"/>
    <w:rsid w:val="001C47EC"/>
    <w:rsid w:val="001C7491"/>
    <w:rsid w:val="001C77D7"/>
    <w:rsid w:val="001D0636"/>
    <w:rsid w:val="001D1426"/>
    <w:rsid w:val="001D29A9"/>
    <w:rsid w:val="001D36C9"/>
    <w:rsid w:val="001D4503"/>
    <w:rsid w:val="001E04B2"/>
    <w:rsid w:val="001E0B8F"/>
    <w:rsid w:val="001E1A1D"/>
    <w:rsid w:val="001E1B50"/>
    <w:rsid w:val="001E3D81"/>
    <w:rsid w:val="001E54C9"/>
    <w:rsid w:val="001E584F"/>
    <w:rsid w:val="001E646A"/>
    <w:rsid w:val="001E6983"/>
    <w:rsid w:val="001E6A09"/>
    <w:rsid w:val="001E7E54"/>
    <w:rsid w:val="001F1DAD"/>
    <w:rsid w:val="001F262D"/>
    <w:rsid w:val="001F2877"/>
    <w:rsid w:val="001F38E6"/>
    <w:rsid w:val="001F4ECF"/>
    <w:rsid w:val="001F585F"/>
    <w:rsid w:val="001F5990"/>
    <w:rsid w:val="001F5A93"/>
    <w:rsid w:val="001F61FA"/>
    <w:rsid w:val="001F63C4"/>
    <w:rsid w:val="001F67F0"/>
    <w:rsid w:val="001F74F9"/>
    <w:rsid w:val="001F79A5"/>
    <w:rsid w:val="00200331"/>
    <w:rsid w:val="00201539"/>
    <w:rsid w:val="00202B0E"/>
    <w:rsid w:val="00203C99"/>
    <w:rsid w:val="00204572"/>
    <w:rsid w:val="00205534"/>
    <w:rsid w:val="002055C7"/>
    <w:rsid w:val="00205AA2"/>
    <w:rsid w:val="002060A2"/>
    <w:rsid w:val="002070F4"/>
    <w:rsid w:val="00207816"/>
    <w:rsid w:val="0021269C"/>
    <w:rsid w:val="00212C8F"/>
    <w:rsid w:val="002130DD"/>
    <w:rsid w:val="0021411C"/>
    <w:rsid w:val="00214A55"/>
    <w:rsid w:val="002177FF"/>
    <w:rsid w:val="002179F6"/>
    <w:rsid w:val="00220987"/>
    <w:rsid w:val="00222CEA"/>
    <w:rsid w:val="00222D37"/>
    <w:rsid w:val="00223BDD"/>
    <w:rsid w:val="00224377"/>
    <w:rsid w:val="00224E9C"/>
    <w:rsid w:val="0022516D"/>
    <w:rsid w:val="00225F14"/>
    <w:rsid w:val="00231E03"/>
    <w:rsid w:val="00232022"/>
    <w:rsid w:val="00232148"/>
    <w:rsid w:val="002343A2"/>
    <w:rsid w:val="00234A97"/>
    <w:rsid w:val="00234DD2"/>
    <w:rsid w:val="00235D30"/>
    <w:rsid w:val="00240BBA"/>
    <w:rsid w:val="002418AE"/>
    <w:rsid w:val="00242560"/>
    <w:rsid w:val="00242A5E"/>
    <w:rsid w:val="00242CC5"/>
    <w:rsid w:val="00244156"/>
    <w:rsid w:val="00244783"/>
    <w:rsid w:val="00244817"/>
    <w:rsid w:val="00245358"/>
    <w:rsid w:val="00246D99"/>
    <w:rsid w:val="00247933"/>
    <w:rsid w:val="00247A82"/>
    <w:rsid w:val="0025086F"/>
    <w:rsid w:val="002522F2"/>
    <w:rsid w:val="00253531"/>
    <w:rsid w:val="002540C5"/>
    <w:rsid w:val="0025426C"/>
    <w:rsid w:val="00254641"/>
    <w:rsid w:val="00254817"/>
    <w:rsid w:val="002552FE"/>
    <w:rsid w:val="0025563B"/>
    <w:rsid w:val="002557ED"/>
    <w:rsid w:val="00256174"/>
    <w:rsid w:val="002568EF"/>
    <w:rsid w:val="002615F6"/>
    <w:rsid w:val="00261AC0"/>
    <w:rsid w:val="00263F42"/>
    <w:rsid w:val="002640B9"/>
    <w:rsid w:val="0026461F"/>
    <w:rsid w:val="00266EEB"/>
    <w:rsid w:val="00270F40"/>
    <w:rsid w:val="00270F90"/>
    <w:rsid w:val="002714CC"/>
    <w:rsid w:val="002719B5"/>
    <w:rsid w:val="00271A55"/>
    <w:rsid w:val="0027261E"/>
    <w:rsid w:val="00273047"/>
    <w:rsid w:val="0027321A"/>
    <w:rsid w:val="002754CA"/>
    <w:rsid w:val="002764C5"/>
    <w:rsid w:val="00276DCD"/>
    <w:rsid w:val="002806D7"/>
    <w:rsid w:val="002819AB"/>
    <w:rsid w:val="0028247A"/>
    <w:rsid w:val="00282763"/>
    <w:rsid w:val="002829CB"/>
    <w:rsid w:val="00283216"/>
    <w:rsid w:val="0028685F"/>
    <w:rsid w:val="002868C7"/>
    <w:rsid w:val="0028704F"/>
    <w:rsid w:val="002870DE"/>
    <w:rsid w:val="0028739B"/>
    <w:rsid w:val="002901F9"/>
    <w:rsid w:val="0029041D"/>
    <w:rsid w:val="0029083C"/>
    <w:rsid w:val="002910A3"/>
    <w:rsid w:val="0029240E"/>
    <w:rsid w:val="00294862"/>
    <w:rsid w:val="00295220"/>
    <w:rsid w:val="002958D9"/>
    <w:rsid w:val="00295E11"/>
    <w:rsid w:val="00296091"/>
    <w:rsid w:val="002962E1"/>
    <w:rsid w:val="002A0950"/>
    <w:rsid w:val="002A24F7"/>
    <w:rsid w:val="002A2548"/>
    <w:rsid w:val="002A4703"/>
    <w:rsid w:val="002A5CF2"/>
    <w:rsid w:val="002A65CA"/>
    <w:rsid w:val="002A7371"/>
    <w:rsid w:val="002B1E9F"/>
    <w:rsid w:val="002B4B37"/>
    <w:rsid w:val="002B5A3A"/>
    <w:rsid w:val="002B6BA4"/>
    <w:rsid w:val="002C068A"/>
    <w:rsid w:val="002C153B"/>
    <w:rsid w:val="002C1E1C"/>
    <w:rsid w:val="002C2524"/>
    <w:rsid w:val="002C273C"/>
    <w:rsid w:val="002C2940"/>
    <w:rsid w:val="002C4296"/>
    <w:rsid w:val="002C4D50"/>
    <w:rsid w:val="002C6B04"/>
    <w:rsid w:val="002D064E"/>
    <w:rsid w:val="002D20CB"/>
    <w:rsid w:val="002D2298"/>
    <w:rsid w:val="002D2EAE"/>
    <w:rsid w:val="002D2F7B"/>
    <w:rsid w:val="002D38BC"/>
    <w:rsid w:val="002D5A7C"/>
    <w:rsid w:val="002D5CFB"/>
    <w:rsid w:val="002D6021"/>
    <w:rsid w:val="002D6371"/>
    <w:rsid w:val="002D6644"/>
    <w:rsid w:val="002D6DC8"/>
    <w:rsid w:val="002D6F36"/>
    <w:rsid w:val="002D7188"/>
    <w:rsid w:val="002D74CB"/>
    <w:rsid w:val="002D77DF"/>
    <w:rsid w:val="002D7AD0"/>
    <w:rsid w:val="002E42D5"/>
    <w:rsid w:val="002E6DC2"/>
    <w:rsid w:val="002E79DE"/>
    <w:rsid w:val="002F0920"/>
    <w:rsid w:val="002F1880"/>
    <w:rsid w:val="002F2752"/>
    <w:rsid w:val="002F458D"/>
    <w:rsid w:val="002F4A61"/>
    <w:rsid w:val="002F68A3"/>
    <w:rsid w:val="002F7205"/>
    <w:rsid w:val="002F7F19"/>
    <w:rsid w:val="003010E5"/>
    <w:rsid w:val="00302035"/>
    <w:rsid w:val="0030211D"/>
    <w:rsid w:val="003021B4"/>
    <w:rsid w:val="00302C54"/>
    <w:rsid w:val="00303CA5"/>
    <w:rsid w:val="0030500E"/>
    <w:rsid w:val="0030512F"/>
    <w:rsid w:val="003053AC"/>
    <w:rsid w:val="00306376"/>
    <w:rsid w:val="00306E35"/>
    <w:rsid w:val="00307312"/>
    <w:rsid w:val="003074F1"/>
    <w:rsid w:val="0031151A"/>
    <w:rsid w:val="00311609"/>
    <w:rsid w:val="00311B0C"/>
    <w:rsid w:val="003126E9"/>
    <w:rsid w:val="00314190"/>
    <w:rsid w:val="0031473D"/>
    <w:rsid w:val="0031627F"/>
    <w:rsid w:val="003206FD"/>
    <w:rsid w:val="0032071E"/>
    <w:rsid w:val="003208D5"/>
    <w:rsid w:val="003231F3"/>
    <w:rsid w:val="00323D65"/>
    <w:rsid w:val="0032555B"/>
    <w:rsid w:val="00325B51"/>
    <w:rsid w:val="00327205"/>
    <w:rsid w:val="00330001"/>
    <w:rsid w:val="00331FBC"/>
    <w:rsid w:val="0033302A"/>
    <w:rsid w:val="0033428D"/>
    <w:rsid w:val="003351A2"/>
    <w:rsid w:val="003361F4"/>
    <w:rsid w:val="00336EBF"/>
    <w:rsid w:val="00340B45"/>
    <w:rsid w:val="003422AF"/>
    <w:rsid w:val="00342970"/>
    <w:rsid w:val="00343A1F"/>
    <w:rsid w:val="00344294"/>
    <w:rsid w:val="00344CD1"/>
    <w:rsid w:val="0034613B"/>
    <w:rsid w:val="00346671"/>
    <w:rsid w:val="00346B64"/>
    <w:rsid w:val="00350272"/>
    <w:rsid w:val="00351B04"/>
    <w:rsid w:val="00353EF2"/>
    <w:rsid w:val="0035468E"/>
    <w:rsid w:val="00355FCC"/>
    <w:rsid w:val="00356430"/>
    <w:rsid w:val="00357C4E"/>
    <w:rsid w:val="00357DD6"/>
    <w:rsid w:val="00357F77"/>
    <w:rsid w:val="00360664"/>
    <w:rsid w:val="00360D23"/>
    <w:rsid w:val="0036168D"/>
    <w:rsid w:val="00361849"/>
    <w:rsid w:val="00361890"/>
    <w:rsid w:val="003622E4"/>
    <w:rsid w:val="00364E17"/>
    <w:rsid w:val="00364EF1"/>
    <w:rsid w:val="0036627C"/>
    <w:rsid w:val="00366C56"/>
    <w:rsid w:val="00366F95"/>
    <w:rsid w:val="00367D29"/>
    <w:rsid w:val="003703A5"/>
    <w:rsid w:val="00372B35"/>
    <w:rsid w:val="00372D7D"/>
    <w:rsid w:val="003733FC"/>
    <w:rsid w:val="00373803"/>
    <w:rsid w:val="00373CA6"/>
    <w:rsid w:val="003753FE"/>
    <w:rsid w:val="00375A90"/>
    <w:rsid w:val="00376352"/>
    <w:rsid w:val="00377A5E"/>
    <w:rsid w:val="00377FB1"/>
    <w:rsid w:val="0038122F"/>
    <w:rsid w:val="00381D09"/>
    <w:rsid w:val="00381D34"/>
    <w:rsid w:val="003820BA"/>
    <w:rsid w:val="0038309F"/>
    <w:rsid w:val="00383FE4"/>
    <w:rsid w:val="00384569"/>
    <w:rsid w:val="0038680C"/>
    <w:rsid w:val="00386949"/>
    <w:rsid w:val="00386D7A"/>
    <w:rsid w:val="00387CFE"/>
    <w:rsid w:val="0039000B"/>
    <w:rsid w:val="003909AD"/>
    <w:rsid w:val="00393475"/>
    <w:rsid w:val="00393BAF"/>
    <w:rsid w:val="003941CF"/>
    <w:rsid w:val="003945FB"/>
    <w:rsid w:val="00395690"/>
    <w:rsid w:val="00395D3C"/>
    <w:rsid w:val="003A0F65"/>
    <w:rsid w:val="003A14DF"/>
    <w:rsid w:val="003A24EE"/>
    <w:rsid w:val="003A4ADE"/>
    <w:rsid w:val="003A7715"/>
    <w:rsid w:val="003B073F"/>
    <w:rsid w:val="003B1331"/>
    <w:rsid w:val="003B2154"/>
    <w:rsid w:val="003B2FE6"/>
    <w:rsid w:val="003B32E4"/>
    <w:rsid w:val="003B3CF2"/>
    <w:rsid w:val="003B71D3"/>
    <w:rsid w:val="003B7FC2"/>
    <w:rsid w:val="003C0FC5"/>
    <w:rsid w:val="003C22C4"/>
    <w:rsid w:val="003C48EE"/>
    <w:rsid w:val="003C5AF5"/>
    <w:rsid w:val="003C5BD9"/>
    <w:rsid w:val="003C5FB1"/>
    <w:rsid w:val="003C60F6"/>
    <w:rsid w:val="003D1D4A"/>
    <w:rsid w:val="003D2D18"/>
    <w:rsid w:val="003D3715"/>
    <w:rsid w:val="003D3FA3"/>
    <w:rsid w:val="003D4310"/>
    <w:rsid w:val="003D5E06"/>
    <w:rsid w:val="003D6AB9"/>
    <w:rsid w:val="003E038B"/>
    <w:rsid w:val="003E0AD2"/>
    <w:rsid w:val="003E0FFA"/>
    <w:rsid w:val="003E4DC4"/>
    <w:rsid w:val="003E5292"/>
    <w:rsid w:val="003E5317"/>
    <w:rsid w:val="003E54CC"/>
    <w:rsid w:val="003E6349"/>
    <w:rsid w:val="003E6358"/>
    <w:rsid w:val="003E65F3"/>
    <w:rsid w:val="003E67BE"/>
    <w:rsid w:val="003E6950"/>
    <w:rsid w:val="003F3178"/>
    <w:rsid w:val="003F3533"/>
    <w:rsid w:val="003F39C2"/>
    <w:rsid w:val="003F4269"/>
    <w:rsid w:val="003F53E2"/>
    <w:rsid w:val="003F5C8E"/>
    <w:rsid w:val="003F5D53"/>
    <w:rsid w:val="003F733A"/>
    <w:rsid w:val="003F7DFB"/>
    <w:rsid w:val="003F7E48"/>
    <w:rsid w:val="0040050E"/>
    <w:rsid w:val="004023B9"/>
    <w:rsid w:val="00402516"/>
    <w:rsid w:val="004029F3"/>
    <w:rsid w:val="00403D2D"/>
    <w:rsid w:val="0040504A"/>
    <w:rsid w:val="00410D1D"/>
    <w:rsid w:val="00410F69"/>
    <w:rsid w:val="00411166"/>
    <w:rsid w:val="00411C49"/>
    <w:rsid w:val="00411DFF"/>
    <w:rsid w:val="00412AEA"/>
    <w:rsid w:val="00413450"/>
    <w:rsid w:val="00414CEF"/>
    <w:rsid w:val="004156F0"/>
    <w:rsid w:val="00415D84"/>
    <w:rsid w:val="0041654C"/>
    <w:rsid w:val="00416A47"/>
    <w:rsid w:val="00417C87"/>
    <w:rsid w:val="00420F8B"/>
    <w:rsid w:val="004218CC"/>
    <w:rsid w:val="004220CE"/>
    <w:rsid w:val="004229AC"/>
    <w:rsid w:val="004250F4"/>
    <w:rsid w:val="004257BB"/>
    <w:rsid w:val="004259D1"/>
    <w:rsid w:val="00426862"/>
    <w:rsid w:val="00426F71"/>
    <w:rsid w:val="004279EF"/>
    <w:rsid w:val="00430271"/>
    <w:rsid w:val="00431459"/>
    <w:rsid w:val="00431EE3"/>
    <w:rsid w:val="00431F78"/>
    <w:rsid w:val="004323DB"/>
    <w:rsid w:val="00432FE5"/>
    <w:rsid w:val="0043305A"/>
    <w:rsid w:val="00434739"/>
    <w:rsid w:val="00434809"/>
    <w:rsid w:val="00435D4B"/>
    <w:rsid w:val="00437A8B"/>
    <w:rsid w:val="00437C5A"/>
    <w:rsid w:val="00440A30"/>
    <w:rsid w:val="00442518"/>
    <w:rsid w:val="004465DE"/>
    <w:rsid w:val="00446EB9"/>
    <w:rsid w:val="004474DE"/>
    <w:rsid w:val="00451EA0"/>
    <w:rsid w:val="00451EE4"/>
    <w:rsid w:val="004522C1"/>
    <w:rsid w:val="00452911"/>
    <w:rsid w:val="004530F8"/>
    <w:rsid w:val="00453E15"/>
    <w:rsid w:val="0045500D"/>
    <w:rsid w:val="00455B16"/>
    <w:rsid w:val="00456C90"/>
    <w:rsid w:val="00457D9C"/>
    <w:rsid w:val="00461D60"/>
    <w:rsid w:val="0046383B"/>
    <w:rsid w:val="004639CC"/>
    <w:rsid w:val="00464F58"/>
    <w:rsid w:val="0046572B"/>
    <w:rsid w:val="00471FEA"/>
    <w:rsid w:val="00472BF6"/>
    <w:rsid w:val="00473591"/>
    <w:rsid w:val="0047497E"/>
    <w:rsid w:val="00474DED"/>
    <w:rsid w:val="004750FD"/>
    <w:rsid w:val="004762E3"/>
    <w:rsid w:val="00476692"/>
    <w:rsid w:val="00476C18"/>
    <w:rsid w:val="0047718B"/>
    <w:rsid w:val="0048041A"/>
    <w:rsid w:val="00482403"/>
    <w:rsid w:val="00483D15"/>
    <w:rsid w:val="00484273"/>
    <w:rsid w:val="00484580"/>
    <w:rsid w:val="0048540E"/>
    <w:rsid w:val="004863DE"/>
    <w:rsid w:val="0048693C"/>
    <w:rsid w:val="00486956"/>
    <w:rsid w:val="00490086"/>
    <w:rsid w:val="00490125"/>
    <w:rsid w:val="004915B4"/>
    <w:rsid w:val="00491E6F"/>
    <w:rsid w:val="0049236D"/>
    <w:rsid w:val="004935AC"/>
    <w:rsid w:val="00494F3D"/>
    <w:rsid w:val="004953A5"/>
    <w:rsid w:val="0049755E"/>
    <w:rsid w:val="004976CF"/>
    <w:rsid w:val="00497BF5"/>
    <w:rsid w:val="004A0377"/>
    <w:rsid w:val="004A07C4"/>
    <w:rsid w:val="004A0D17"/>
    <w:rsid w:val="004A0FCD"/>
    <w:rsid w:val="004A1CA7"/>
    <w:rsid w:val="004A2A30"/>
    <w:rsid w:val="004A2AF1"/>
    <w:rsid w:val="004A2EB8"/>
    <w:rsid w:val="004A3548"/>
    <w:rsid w:val="004A38CF"/>
    <w:rsid w:val="004A4BB2"/>
    <w:rsid w:val="004A4D37"/>
    <w:rsid w:val="004A4E82"/>
    <w:rsid w:val="004A5533"/>
    <w:rsid w:val="004A7750"/>
    <w:rsid w:val="004A79E5"/>
    <w:rsid w:val="004B0841"/>
    <w:rsid w:val="004B23C0"/>
    <w:rsid w:val="004B35C6"/>
    <w:rsid w:val="004B373F"/>
    <w:rsid w:val="004B39C8"/>
    <w:rsid w:val="004B4243"/>
    <w:rsid w:val="004B4351"/>
    <w:rsid w:val="004B4B7E"/>
    <w:rsid w:val="004B56CE"/>
    <w:rsid w:val="004B6829"/>
    <w:rsid w:val="004B7AAC"/>
    <w:rsid w:val="004C07CB"/>
    <w:rsid w:val="004C09AB"/>
    <w:rsid w:val="004C0F67"/>
    <w:rsid w:val="004C0FCD"/>
    <w:rsid w:val="004C14C5"/>
    <w:rsid w:val="004C2284"/>
    <w:rsid w:val="004C46BE"/>
    <w:rsid w:val="004C4BBC"/>
    <w:rsid w:val="004C5BE9"/>
    <w:rsid w:val="004C63EC"/>
    <w:rsid w:val="004C72F8"/>
    <w:rsid w:val="004D0EFB"/>
    <w:rsid w:val="004D115F"/>
    <w:rsid w:val="004D12F7"/>
    <w:rsid w:val="004D1F87"/>
    <w:rsid w:val="004D2797"/>
    <w:rsid w:val="004D27BC"/>
    <w:rsid w:val="004D3AC7"/>
    <w:rsid w:val="004D4D6C"/>
    <w:rsid w:val="004D5011"/>
    <w:rsid w:val="004D7DB2"/>
    <w:rsid w:val="004E04E0"/>
    <w:rsid w:val="004E07E8"/>
    <w:rsid w:val="004E14AE"/>
    <w:rsid w:val="004E1592"/>
    <w:rsid w:val="004E17A1"/>
    <w:rsid w:val="004E17CB"/>
    <w:rsid w:val="004E447B"/>
    <w:rsid w:val="004E4DBD"/>
    <w:rsid w:val="004E5179"/>
    <w:rsid w:val="004E5CA0"/>
    <w:rsid w:val="004E6091"/>
    <w:rsid w:val="004F1FD8"/>
    <w:rsid w:val="004F22DC"/>
    <w:rsid w:val="004F274A"/>
    <w:rsid w:val="004F46AB"/>
    <w:rsid w:val="004F4C00"/>
    <w:rsid w:val="004F4ED7"/>
    <w:rsid w:val="004F4F4C"/>
    <w:rsid w:val="004F5771"/>
    <w:rsid w:val="004F5C6E"/>
    <w:rsid w:val="004F5EFA"/>
    <w:rsid w:val="004F60A6"/>
    <w:rsid w:val="00506851"/>
    <w:rsid w:val="00506EE2"/>
    <w:rsid w:val="005077AD"/>
    <w:rsid w:val="0050783F"/>
    <w:rsid w:val="005101B2"/>
    <w:rsid w:val="005109A0"/>
    <w:rsid w:val="00511652"/>
    <w:rsid w:val="005120B5"/>
    <w:rsid w:val="00513946"/>
    <w:rsid w:val="00515310"/>
    <w:rsid w:val="005168EF"/>
    <w:rsid w:val="00516978"/>
    <w:rsid w:val="0052048D"/>
    <w:rsid w:val="00521BD5"/>
    <w:rsid w:val="0052321E"/>
    <w:rsid w:val="0052347F"/>
    <w:rsid w:val="00523706"/>
    <w:rsid w:val="00523973"/>
    <w:rsid w:val="00524394"/>
    <w:rsid w:val="005245DC"/>
    <w:rsid w:val="005252AD"/>
    <w:rsid w:val="00526FF7"/>
    <w:rsid w:val="00527D99"/>
    <w:rsid w:val="00532E34"/>
    <w:rsid w:val="00533E4F"/>
    <w:rsid w:val="00534E5A"/>
    <w:rsid w:val="005359A7"/>
    <w:rsid w:val="00535D0E"/>
    <w:rsid w:val="00535D3A"/>
    <w:rsid w:val="00536CCC"/>
    <w:rsid w:val="00537435"/>
    <w:rsid w:val="00537B56"/>
    <w:rsid w:val="00540151"/>
    <w:rsid w:val="00540974"/>
    <w:rsid w:val="00541734"/>
    <w:rsid w:val="00542114"/>
    <w:rsid w:val="00542B4C"/>
    <w:rsid w:val="00542C90"/>
    <w:rsid w:val="00546183"/>
    <w:rsid w:val="0054671D"/>
    <w:rsid w:val="00551289"/>
    <w:rsid w:val="00551440"/>
    <w:rsid w:val="00553B3D"/>
    <w:rsid w:val="00553F6A"/>
    <w:rsid w:val="00556E6B"/>
    <w:rsid w:val="00557105"/>
    <w:rsid w:val="005571B6"/>
    <w:rsid w:val="00557FD1"/>
    <w:rsid w:val="00560137"/>
    <w:rsid w:val="00561DC3"/>
    <w:rsid w:val="00561E69"/>
    <w:rsid w:val="00563907"/>
    <w:rsid w:val="00563E17"/>
    <w:rsid w:val="00565A9E"/>
    <w:rsid w:val="0056634F"/>
    <w:rsid w:val="005666A8"/>
    <w:rsid w:val="00566D9C"/>
    <w:rsid w:val="00570229"/>
    <w:rsid w:val="0057098A"/>
    <w:rsid w:val="005718AF"/>
    <w:rsid w:val="005719D4"/>
    <w:rsid w:val="00571C50"/>
    <w:rsid w:val="00571FD4"/>
    <w:rsid w:val="00572879"/>
    <w:rsid w:val="005733EE"/>
    <w:rsid w:val="0057471E"/>
    <w:rsid w:val="005751F1"/>
    <w:rsid w:val="00575C9B"/>
    <w:rsid w:val="0057631F"/>
    <w:rsid w:val="0057782A"/>
    <w:rsid w:val="00581A4E"/>
    <w:rsid w:val="00582BB9"/>
    <w:rsid w:val="005876EB"/>
    <w:rsid w:val="005877BB"/>
    <w:rsid w:val="00591235"/>
    <w:rsid w:val="005919B9"/>
    <w:rsid w:val="0059234D"/>
    <w:rsid w:val="00592412"/>
    <w:rsid w:val="00593B89"/>
    <w:rsid w:val="00593C52"/>
    <w:rsid w:val="0059473D"/>
    <w:rsid w:val="005960E4"/>
    <w:rsid w:val="0059739B"/>
    <w:rsid w:val="005A0799"/>
    <w:rsid w:val="005A3A64"/>
    <w:rsid w:val="005A496B"/>
    <w:rsid w:val="005A649E"/>
    <w:rsid w:val="005B107D"/>
    <w:rsid w:val="005B165A"/>
    <w:rsid w:val="005B28D9"/>
    <w:rsid w:val="005B2CF1"/>
    <w:rsid w:val="005B31D5"/>
    <w:rsid w:val="005B567E"/>
    <w:rsid w:val="005C0368"/>
    <w:rsid w:val="005C042F"/>
    <w:rsid w:val="005C1501"/>
    <w:rsid w:val="005C1C65"/>
    <w:rsid w:val="005C1D55"/>
    <w:rsid w:val="005C2DF6"/>
    <w:rsid w:val="005C3053"/>
    <w:rsid w:val="005C3676"/>
    <w:rsid w:val="005C5B72"/>
    <w:rsid w:val="005C5C92"/>
    <w:rsid w:val="005D21CE"/>
    <w:rsid w:val="005D3822"/>
    <w:rsid w:val="005D739E"/>
    <w:rsid w:val="005D7AF4"/>
    <w:rsid w:val="005E034B"/>
    <w:rsid w:val="005E0655"/>
    <w:rsid w:val="005E27FE"/>
    <w:rsid w:val="005E29C3"/>
    <w:rsid w:val="005E34E1"/>
    <w:rsid w:val="005E34FF"/>
    <w:rsid w:val="005E3542"/>
    <w:rsid w:val="005E42DC"/>
    <w:rsid w:val="005E43F4"/>
    <w:rsid w:val="005E4A26"/>
    <w:rsid w:val="005E4C09"/>
    <w:rsid w:val="005E52F9"/>
    <w:rsid w:val="005E5786"/>
    <w:rsid w:val="005E69CE"/>
    <w:rsid w:val="005E7C4C"/>
    <w:rsid w:val="005F1261"/>
    <w:rsid w:val="005F1F01"/>
    <w:rsid w:val="005F456F"/>
    <w:rsid w:val="005F4A87"/>
    <w:rsid w:val="005F7DA4"/>
    <w:rsid w:val="00600238"/>
    <w:rsid w:val="00600E72"/>
    <w:rsid w:val="0060111A"/>
    <w:rsid w:val="00601EC7"/>
    <w:rsid w:val="00602315"/>
    <w:rsid w:val="00603A42"/>
    <w:rsid w:val="00603C6A"/>
    <w:rsid w:val="00603CC2"/>
    <w:rsid w:val="00604CD3"/>
    <w:rsid w:val="00605016"/>
    <w:rsid w:val="006052EF"/>
    <w:rsid w:val="00607175"/>
    <w:rsid w:val="00610585"/>
    <w:rsid w:val="00610AEC"/>
    <w:rsid w:val="00610C4F"/>
    <w:rsid w:val="00612719"/>
    <w:rsid w:val="006127F0"/>
    <w:rsid w:val="00613248"/>
    <w:rsid w:val="0061366A"/>
    <w:rsid w:val="00613BA9"/>
    <w:rsid w:val="00613E8A"/>
    <w:rsid w:val="00614384"/>
    <w:rsid w:val="006143A7"/>
    <w:rsid w:val="00614E46"/>
    <w:rsid w:val="006152B9"/>
    <w:rsid w:val="00615462"/>
    <w:rsid w:val="006155DE"/>
    <w:rsid w:val="00616114"/>
    <w:rsid w:val="00616261"/>
    <w:rsid w:val="00616447"/>
    <w:rsid w:val="006173F7"/>
    <w:rsid w:val="00620499"/>
    <w:rsid w:val="00624110"/>
    <w:rsid w:val="00626AD8"/>
    <w:rsid w:val="00630A71"/>
    <w:rsid w:val="006319E6"/>
    <w:rsid w:val="00632269"/>
    <w:rsid w:val="00632D81"/>
    <w:rsid w:val="00633325"/>
    <w:rsid w:val="0063371F"/>
    <w:rsid w:val="0063373D"/>
    <w:rsid w:val="0063492D"/>
    <w:rsid w:val="00634B22"/>
    <w:rsid w:val="0063586E"/>
    <w:rsid w:val="00636A43"/>
    <w:rsid w:val="00636B7D"/>
    <w:rsid w:val="00636F9E"/>
    <w:rsid w:val="00637781"/>
    <w:rsid w:val="0064209F"/>
    <w:rsid w:val="006430C6"/>
    <w:rsid w:val="006433BA"/>
    <w:rsid w:val="0064350F"/>
    <w:rsid w:val="00643A92"/>
    <w:rsid w:val="0064447D"/>
    <w:rsid w:val="00644748"/>
    <w:rsid w:val="00644964"/>
    <w:rsid w:val="00646464"/>
    <w:rsid w:val="00646857"/>
    <w:rsid w:val="00646F28"/>
    <w:rsid w:val="00647C99"/>
    <w:rsid w:val="00650022"/>
    <w:rsid w:val="0065408D"/>
    <w:rsid w:val="006549A3"/>
    <w:rsid w:val="00655228"/>
    <w:rsid w:val="00655EC7"/>
    <w:rsid w:val="006560D7"/>
    <w:rsid w:val="00656B34"/>
    <w:rsid w:val="0065719B"/>
    <w:rsid w:val="0065793A"/>
    <w:rsid w:val="00657F77"/>
    <w:rsid w:val="00660DBC"/>
    <w:rsid w:val="00660F35"/>
    <w:rsid w:val="006621AF"/>
    <w:rsid w:val="0066322F"/>
    <w:rsid w:val="00665DA3"/>
    <w:rsid w:val="00666265"/>
    <w:rsid w:val="0066687C"/>
    <w:rsid w:val="00666883"/>
    <w:rsid w:val="00666A93"/>
    <w:rsid w:val="006672C3"/>
    <w:rsid w:val="0066784B"/>
    <w:rsid w:val="00667BCC"/>
    <w:rsid w:val="00667D26"/>
    <w:rsid w:val="00667E14"/>
    <w:rsid w:val="00667E95"/>
    <w:rsid w:val="006709AA"/>
    <w:rsid w:val="006720E4"/>
    <w:rsid w:val="00672D2A"/>
    <w:rsid w:val="00673003"/>
    <w:rsid w:val="00673A48"/>
    <w:rsid w:val="00674004"/>
    <w:rsid w:val="00674CDA"/>
    <w:rsid w:val="00674DA5"/>
    <w:rsid w:val="006753CE"/>
    <w:rsid w:val="0067706A"/>
    <w:rsid w:val="00677272"/>
    <w:rsid w:val="006801C6"/>
    <w:rsid w:val="0068040F"/>
    <w:rsid w:val="00680D54"/>
    <w:rsid w:val="00681005"/>
    <w:rsid w:val="00681108"/>
    <w:rsid w:val="00682306"/>
    <w:rsid w:val="00682917"/>
    <w:rsid w:val="006830DE"/>
    <w:rsid w:val="00683417"/>
    <w:rsid w:val="00685A46"/>
    <w:rsid w:val="00691979"/>
    <w:rsid w:val="00691CBE"/>
    <w:rsid w:val="006926D9"/>
    <w:rsid w:val="00692959"/>
    <w:rsid w:val="00693569"/>
    <w:rsid w:val="0069559D"/>
    <w:rsid w:val="0069623D"/>
    <w:rsid w:val="00696368"/>
    <w:rsid w:val="0069718F"/>
    <w:rsid w:val="00697660"/>
    <w:rsid w:val="00697BC2"/>
    <w:rsid w:val="006A05CC"/>
    <w:rsid w:val="006A296B"/>
    <w:rsid w:val="006A2DED"/>
    <w:rsid w:val="006A33F5"/>
    <w:rsid w:val="006A3AB6"/>
    <w:rsid w:val="006A4740"/>
    <w:rsid w:val="006A4984"/>
    <w:rsid w:val="006A4FCC"/>
    <w:rsid w:val="006A5A87"/>
    <w:rsid w:val="006A5BB3"/>
    <w:rsid w:val="006A7B8B"/>
    <w:rsid w:val="006B01DE"/>
    <w:rsid w:val="006B0DE2"/>
    <w:rsid w:val="006B1696"/>
    <w:rsid w:val="006B2466"/>
    <w:rsid w:val="006B2656"/>
    <w:rsid w:val="006B2F8E"/>
    <w:rsid w:val="006B370A"/>
    <w:rsid w:val="006B685E"/>
    <w:rsid w:val="006B6962"/>
    <w:rsid w:val="006B723B"/>
    <w:rsid w:val="006C098B"/>
    <w:rsid w:val="006C0BD1"/>
    <w:rsid w:val="006C0FD4"/>
    <w:rsid w:val="006C1118"/>
    <w:rsid w:val="006C37B6"/>
    <w:rsid w:val="006C3826"/>
    <w:rsid w:val="006C4C25"/>
    <w:rsid w:val="006C594F"/>
    <w:rsid w:val="006C6B63"/>
    <w:rsid w:val="006C6D1A"/>
    <w:rsid w:val="006C6E74"/>
    <w:rsid w:val="006D23C6"/>
    <w:rsid w:val="006D2842"/>
    <w:rsid w:val="006D4E3B"/>
    <w:rsid w:val="006D5005"/>
    <w:rsid w:val="006D5133"/>
    <w:rsid w:val="006D55DC"/>
    <w:rsid w:val="006E0FC8"/>
    <w:rsid w:val="006E1501"/>
    <w:rsid w:val="006E3315"/>
    <w:rsid w:val="006E3388"/>
    <w:rsid w:val="006E48BE"/>
    <w:rsid w:val="006E5F50"/>
    <w:rsid w:val="006E7F39"/>
    <w:rsid w:val="006F002B"/>
    <w:rsid w:val="006F16D9"/>
    <w:rsid w:val="006F1950"/>
    <w:rsid w:val="006F29B4"/>
    <w:rsid w:val="006F3338"/>
    <w:rsid w:val="006F458E"/>
    <w:rsid w:val="006F50AE"/>
    <w:rsid w:val="006F5366"/>
    <w:rsid w:val="006F5A6D"/>
    <w:rsid w:val="006F6496"/>
    <w:rsid w:val="006F65AE"/>
    <w:rsid w:val="006F68D6"/>
    <w:rsid w:val="0070102D"/>
    <w:rsid w:val="00701C32"/>
    <w:rsid w:val="00702C68"/>
    <w:rsid w:val="00703BE7"/>
    <w:rsid w:val="00704126"/>
    <w:rsid w:val="007043E6"/>
    <w:rsid w:val="007056AF"/>
    <w:rsid w:val="00705A8C"/>
    <w:rsid w:val="007063C9"/>
    <w:rsid w:val="00706AE5"/>
    <w:rsid w:val="0071117A"/>
    <w:rsid w:val="0071125D"/>
    <w:rsid w:val="00713251"/>
    <w:rsid w:val="00714367"/>
    <w:rsid w:val="0071604A"/>
    <w:rsid w:val="0071678C"/>
    <w:rsid w:val="00717505"/>
    <w:rsid w:val="007201DA"/>
    <w:rsid w:val="00720630"/>
    <w:rsid w:val="007208EC"/>
    <w:rsid w:val="00720C7E"/>
    <w:rsid w:val="00721AC2"/>
    <w:rsid w:val="00722742"/>
    <w:rsid w:val="00722E86"/>
    <w:rsid w:val="00723C08"/>
    <w:rsid w:val="0072482C"/>
    <w:rsid w:val="00724A01"/>
    <w:rsid w:val="007253FE"/>
    <w:rsid w:val="007262AD"/>
    <w:rsid w:val="00726557"/>
    <w:rsid w:val="007313AD"/>
    <w:rsid w:val="007329CE"/>
    <w:rsid w:val="00732B5A"/>
    <w:rsid w:val="0073686A"/>
    <w:rsid w:val="0074273E"/>
    <w:rsid w:val="00744ADD"/>
    <w:rsid w:val="0074535D"/>
    <w:rsid w:val="007461BC"/>
    <w:rsid w:val="00746717"/>
    <w:rsid w:val="007468EA"/>
    <w:rsid w:val="00746C23"/>
    <w:rsid w:val="00746CE1"/>
    <w:rsid w:val="00752F6F"/>
    <w:rsid w:val="00753796"/>
    <w:rsid w:val="007547FF"/>
    <w:rsid w:val="007562DA"/>
    <w:rsid w:val="007606DF"/>
    <w:rsid w:val="00761F1E"/>
    <w:rsid w:val="00763618"/>
    <w:rsid w:val="00763635"/>
    <w:rsid w:val="00763F1D"/>
    <w:rsid w:val="00765C88"/>
    <w:rsid w:val="007701AD"/>
    <w:rsid w:val="00770F21"/>
    <w:rsid w:val="007735F8"/>
    <w:rsid w:val="007743DF"/>
    <w:rsid w:val="007755C8"/>
    <w:rsid w:val="00775D5C"/>
    <w:rsid w:val="00777650"/>
    <w:rsid w:val="00777655"/>
    <w:rsid w:val="00777CC8"/>
    <w:rsid w:val="00780373"/>
    <w:rsid w:val="00781020"/>
    <w:rsid w:val="00783F26"/>
    <w:rsid w:val="0078423E"/>
    <w:rsid w:val="00784A58"/>
    <w:rsid w:val="00785862"/>
    <w:rsid w:val="007859AC"/>
    <w:rsid w:val="007909F9"/>
    <w:rsid w:val="00791C6C"/>
    <w:rsid w:val="00794580"/>
    <w:rsid w:val="00795345"/>
    <w:rsid w:val="00795C48"/>
    <w:rsid w:val="00795DEF"/>
    <w:rsid w:val="00797223"/>
    <w:rsid w:val="007A0147"/>
    <w:rsid w:val="007A0251"/>
    <w:rsid w:val="007A0537"/>
    <w:rsid w:val="007A06BE"/>
    <w:rsid w:val="007A06DE"/>
    <w:rsid w:val="007A2031"/>
    <w:rsid w:val="007A3511"/>
    <w:rsid w:val="007A3C53"/>
    <w:rsid w:val="007A3E44"/>
    <w:rsid w:val="007A48AE"/>
    <w:rsid w:val="007A5824"/>
    <w:rsid w:val="007A7DE8"/>
    <w:rsid w:val="007B0A0C"/>
    <w:rsid w:val="007B19F9"/>
    <w:rsid w:val="007B2B54"/>
    <w:rsid w:val="007B4449"/>
    <w:rsid w:val="007B4C9B"/>
    <w:rsid w:val="007B64B4"/>
    <w:rsid w:val="007B7DD2"/>
    <w:rsid w:val="007B7F8A"/>
    <w:rsid w:val="007C167B"/>
    <w:rsid w:val="007C1DBC"/>
    <w:rsid w:val="007C400F"/>
    <w:rsid w:val="007C78F9"/>
    <w:rsid w:val="007C7921"/>
    <w:rsid w:val="007C7B2D"/>
    <w:rsid w:val="007D09E6"/>
    <w:rsid w:val="007D1ED0"/>
    <w:rsid w:val="007D21CF"/>
    <w:rsid w:val="007D4AD3"/>
    <w:rsid w:val="007D4F64"/>
    <w:rsid w:val="007D5E58"/>
    <w:rsid w:val="007D65B4"/>
    <w:rsid w:val="007D6820"/>
    <w:rsid w:val="007D76FC"/>
    <w:rsid w:val="007D7735"/>
    <w:rsid w:val="007D79A9"/>
    <w:rsid w:val="007E15EE"/>
    <w:rsid w:val="007E1784"/>
    <w:rsid w:val="007E1B81"/>
    <w:rsid w:val="007E1E85"/>
    <w:rsid w:val="007E3905"/>
    <w:rsid w:val="007E3E88"/>
    <w:rsid w:val="007E4517"/>
    <w:rsid w:val="007E51E4"/>
    <w:rsid w:val="007E5547"/>
    <w:rsid w:val="007E59F3"/>
    <w:rsid w:val="007E5A45"/>
    <w:rsid w:val="007E5E0A"/>
    <w:rsid w:val="007E6D00"/>
    <w:rsid w:val="007E77D2"/>
    <w:rsid w:val="007E78B7"/>
    <w:rsid w:val="007F02A2"/>
    <w:rsid w:val="007F09EB"/>
    <w:rsid w:val="007F0B1D"/>
    <w:rsid w:val="007F1040"/>
    <w:rsid w:val="007F122E"/>
    <w:rsid w:val="007F1352"/>
    <w:rsid w:val="007F2886"/>
    <w:rsid w:val="007F3F10"/>
    <w:rsid w:val="007F59EB"/>
    <w:rsid w:val="007F5C77"/>
    <w:rsid w:val="007F5D98"/>
    <w:rsid w:val="007F6F91"/>
    <w:rsid w:val="00802276"/>
    <w:rsid w:val="00804043"/>
    <w:rsid w:val="00806F2A"/>
    <w:rsid w:val="00807672"/>
    <w:rsid w:val="00810339"/>
    <w:rsid w:val="00811AEF"/>
    <w:rsid w:val="00811F34"/>
    <w:rsid w:val="008127AB"/>
    <w:rsid w:val="00813CB7"/>
    <w:rsid w:val="0081449C"/>
    <w:rsid w:val="00816EE1"/>
    <w:rsid w:val="008170DD"/>
    <w:rsid w:val="00817465"/>
    <w:rsid w:val="00817834"/>
    <w:rsid w:val="00817A6A"/>
    <w:rsid w:val="008215FF"/>
    <w:rsid w:val="008259B7"/>
    <w:rsid w:val="00825D7C"/>
    <w:rsid w:val="00827937"/>
    <w:rsid w:val="00831394"/>
    <w:rsid w:val="00831AF4"/>
    <w:rsid w:val="0083212B"/>
    <w:rsid w:val="00832413"/>
    <w:rsid w:val="00832487"/>
    <w:rsid w:val="008328A7"/>
    <w:rsid w:val="00834368"/>
    <w:rsid w:val="00837353"/>
    <w:rsid w:val="00837380"/>
    <w:rsid w:val="008406AF"/>
    <w:rsid w:val="008406DD"/>
    <w:rsid w:val="00840901"/>
    <w:rsid w:val="008411A4"/>
    <w:rsid w:val="0084281B"/>
    <w:rsid w:val="008429D5"/>
    <w:rsid w:val="008430E8"/>
    <w:rsid w:val="00844FD7"/>
    <w:rsid w:val="00845DE8"/>
    <w:rsid w:val="00846ACB"/>
    <w:rsid w:val="00847E5B"/>
    <w:rsid w:val="00850002"/>
    <w:rsid w:val="00850541"/>
    <w:rsid w:val="00853A1C"/>
    <w:rsid w:val="0086152B"/>
    <w:rsid w:val="00861678"/>
    <w:rsid w:val="00861BCE"/>
    <w:rsid w:val="00862C9A"/>
    <w:rsid w:val="008630CB"/>
    <w:rsid w:val="00863ACD"/>
    <w:rsid w:val="00864822"/>
    <w:rsid w:val="00864D85"/>
    <w:rsid w:val="00864EFA"/>
    <w:rsid w:val="00864F11"/>
    <w:rsid w:val="00865AD2"/>
    <w:rsid w:val="00866D95"/>
    <w:rsid w:val="0087132F"/>
    <w:rsid w:val="00871F62"/>
    <w:rsid w:val="008723BA"/>
    <w:rsid w:val="0087279F"/>
    <w:rsid w:val="00874C15"/>
    <w:rsid w:val="00874CE0"/>
    <w:rsid w:val="00875EFC"/>
    <w:rsid w:val="008776D2"/>
    <w:rsid w:val="008820D9"/>
    <w:rsid w:val="008827D1"/>
    <w:rsid w:val="00882B66"/>
    <w:rsid w:val="0088314F"/>
    <w:rsid w:val="008831FF"/>
    <w:rsid w:val="00883C16"/>
    <w:rsid w:val="008842FE"/>
    <w:rsid w:val="008850F8"/>
    <w:rsid w:val="008856A8"/>
    <w:rsid w:val="00886418"/>
    <w:rsid w:val="008872AC"/>
    <w:rsid w:val="00887825"/>
    <w:rsid w:val="00890E9E"/>
    <w:rsid w:val="00890F76"/>
    <w:rsid w:val="008919DA"/>
    <w:rsid w:val="00893D26"/>
    <w:rsid w:val="00894004"/>
    <w:rsid w:val="0089419F"/>
    <w:rsid w:val="008962E5"/>
    <w:rsid w:val="008A00E3"/>
    <w:rsid w:val="008A03E3"/>
    <w:rsid w:val="008A0C40"/>
    <w:rsid w:val="008A179B"/>
    <w:rsid w:val="008A1C03"/>
    <w:rsid w:val="008A261E"/>
    <w:rsid w:val="008A263C"/>
    <w:rsid w:val="008A31E0"/>
    <w:rsid w:val="008A409E"/>
    <w:rsid w:val="008A5826"/>
    <w:rsid w:val="008A5B2C"/>
    <w:rsid w:val="008A5BF4"/>
    <w:rsid w:val="008A6B8D"/>
    <w:rsid w:val="008B04CB"/>
    <w:rsid w:val="008B1E93"/>
    <w:rsid w:val="008B1EF1"/>
    <w:rsid w:val="008B2FB1"/>
    <w:rsid w:val="008B4142"/>
    <w:rsid w:val="008B5027"/>
    <w:rsid w:val="008B6C75"/>
    <w:rsid w:val="008B7B34"/>
    <w:rsid w:val="008B7CC9"/>
    <w:rsid w:val="008B7F4B"/>
    <w:rsid w:val="008C0159"/>
    <w:rsid w:val="008C061D"/>
    <w:rsid w:val="008C19BD"/>
    <w:rsid w:val="008C1C4F"/>
    <w:rsid w:val="008C2330"/>
    <w:rsid w:val="008C248A"/>
    <w:rsid w:val="008C6FA3"/>
    <w:rsid w:val="008C7E37"/>
    <w:rsid w:val="008D0986"/>
    <w:rsid w:val="008D30C6"/>
    <w:rsid w:val="008E1045"/>
    <w:rsid w:val="008E1778"/>
    <w:rsid w:val="008E1B8A"/>
    <w:rsid w:val="008E359C"/>
    <w:rsid w:val="008E443F"/>
    <w:rsid w:val="008E473C"/>
    <w:rsid w:val="008E4927"/>
    <w:rsid w:val="008E4AF8"/>
    <w:rsid w:val="008E577E"/>
    <w:rsid w:val="008E7C08"/>
    <w:rsid w:val="008F0CBF"/>
    <w:rsid w:val="008F1FAB"/>
    <w:rsid w:val="008F2FC9"/>
    <w:rsid w:val="008F45EF"/>
    <w:rsid w:val="008F4797"/>
    <w:rsid w:val="008F4F82"/>
    <w:rsid w:val="008F55A3"/>
    <w:rsid w:val="008F74D6"/>
    <w:rsid w:val="008F768C"/>
    <w:rsid w:val="00901334"/>
    <w:rsid w:val="00901898"/>
    <w:rsid w:val="00901FF9"/>
    <w:rsid w:val="0090448A"/>
    <w:rsid w:val="0090656A"/>
    <w:rsid w:val="00906EE7"/>
    <w:rsid w:val="009100EB"/>
    <w:rsid w:val="00910266"/>
    <w:rsid w:val="00910513"/>
    <w:rsid w:val="009124CE"/>
    <w:rsid w:val="00912954"/>
    <w:rsid w:val="009132FA"/>
    <w:rsid w:val="0091396D"/>
    <w:rsid w:val="009167DB"/>
    <w:rsid w:val="00921008"/>
    <w:rsid w:val="00921F34"/>
    <w:rsid w:val="009224F8"/>
    <w:rsid w:val="00922B74"/>
    <w:rsid w:val="00922F37"/>
    <w:rsid w:val="0092304C"/>
    <w:rsid w:val="00923DD3"/>
    <w:rsid w:val="00923E94"/>
    <w:rsid w:val="00923F06"/>
    <w:rsid w:val="00924A53"/>
    <w:rsid w:val="0092562E"/>
    <w:rsid w:val="009262A8"/>
    <w:rsid w:val="00927132"/>
    <w:rsid w:val="00927505"/>
    <w:rsid w:val="00930222"/>
    <w:rsid w:val="00932730"/>
    <w:rsid w:val="00934404"/>
    <w:rsid w:val="00935B76"/>
    <w:rsid w:val="00935DD7"/>
    <w:rsid w:val="0093629C"/>
    <w:rsid w:val="00936507"/>
    <w:rsid w:val="009365C6"/>
    <w:rsid w:val="009374E2"/>
    <w:rsid w:val="00937B63"/>
    <w:rsid w:val="00937BA1"/>
    <w:rsid w:val="0094052D"/>
    <w:rsid w:val="009422EC"/>
    <w:rsid w:val="00942F3C"/>
    <w:rsid w:val="00944DE5"/>
    <w:rsid w:val="009454DA"/>
    <w:rsid w:val="00945B72"/>
    <w:rsid w:val="009463A7"/>
    <w:rsid w:val="00952794"/>
    <w:rsid w:val="00954BB1"/>
    <w:rsid w:val="009551F4"/>
    <w:rsid w:val="00955C59"/>
    <w:rsid w:val="00956541"/>
    <w:rsid w:val="0095705F"/>
    <w:rsid w:val="00960B10"/>
    <w:rsid w:val="00960E77"/>
    <w:rsid w:val="0096228C"/>
    <w:rsid w:val="00963233"/>
    <w:rsid w:val="00963B76"/>
    <w:rsid w:val="00964135"/>
    <w:rsid w:val="00964473"/>
    <w:rsid w:val="00966BB2"/>
    <w:rsid w:val="00967F2F"/>
    <w:rsid w:val="00971DEA"/>
    <w:rsid w:val="0097211F"/>
    <w:rsid w:val="0097322C"/>
    <w:rsid w:val="009736E7"/>
    <w:rsid w:val="00973C76"/>
    <w:rsid w:val="00976A8B"/>
    <w:rsid w:val="00976CC2"/>
    <w:rsid w:val="0097709E"/>
    <w:rsid w:val="00980D11"/>
    <w:rsid w:val="00983156"/>
    <w:rsid w:val="00983574"/>
    <w:rsid w:val="009838D3"/>
    <w:rsid w:val="009841DA"/>
    <w:rsid w:val="00984532"/>
    <w:rsid w:val="00985CFA"/>
    <w:rsid w:val="009864D3"/>
    <w:rsid w:val="00986627"/>
    <w:rsid w:val="0098717A"/>
    <w:rsid w:val="009875DC"/>
    <w:rsid w:val="009909EA"/>
    <w:rsid w:val="00993597"/>
    <w:rsid w:val="00994A8E"/>
    <w:rsid w:val="00994BEE"/>
    <w:rsid w:val="00995B48"/>
    <w:rsid w:val="009968E0"/>
    <w:rsid w:val="00996AE3"/>
    <w:rsid w:val="009970B1"/>
    <w:rsid w:val="00997A32"/>
    <w:rsid w:val="009A01AB"/>
    <w:rsid w:val="009A0E18"/>
    <w:rsid w:val="009A2909"/>
    <w:rsid w:val="009A2CD0"/>
    <w:rsid w:val="009A3685"/>
    <w:rsid w:val="009A3FA3"/>
    <w:rsid w:val="009A64D6"/>
    <w:rsid w:val="009A7764"/>
    <w:rsid w:val="009A7A18"/>
    <w:rsid w:val="009A7C5F"/>
    <w:rsid w:val="009B3075"/>
    <w:rsid w:val="009B3DD5"/>
    <w:rsid w:val="009B4C6B"/>
    <w:rsid w:val="009B514A"/>
    <w:rsid w:val="009B5157"/>
    <w:rsid w:val="009B615B"/>
    <w:rsid w:val="009B72ED"/>
    <w:rsid w:val="009B7BD4"/>
    <w:rsid w:val="009B7DF1"/>
    <w:rsid w:val="009B7F3F"/>
    <w:rsid w:val="009C0B5C"/>
    <w:rsid w:val="009C1BA7"/>
    <w:rsid w:val="009C532C"/>
    <w:rsid w:val="009C555D"/>
    <w:rsid w:val="009C5B6E"/>
    <w:rsid w:val="009C695D"/>
    <w:rsid w:val="009D0041"/>
    <w:rsid w:val="009D2C95"/>
    <w:rsid w:val="009D609D"/>
    <w:rsid w:val="009D6625"/>
    <w:rsid w:val="009D66B8"/>
    <w:rsid w:val="009E1447"/>
    <w:rsid w:val="009E179D"/>
    <w:rsid w:val="009E25B2"/>
    <w:rsid w:val="009E2A45"/>
    <w:rsid w:val="009E37F3"/>
    <w:rsid w:val="009E3C69"/>
    <w:rsid w:val="009E4076"/>
    <w:rsid w:val="009E6FB7"/>
    <w:rsid w:val="009F2832"/>
    <w:rsid w:val="009F2D16"/>
    <w:rsid w:val="009F5E67"/>
    <w:rsid w:val="009F7C4D"/>
    <w:rsid w:val="00A00197"/>
    <w:rsid w:val="00A00FCD"/>
    <w:rsid w:val="00A0198C"/>
    <w:rsid w:val="00A01E9F"/>
    <w:rsid w:val="00A03685"/>
    <w:rsid w:val="00A043C1"/>
    <w:rsid w:val="00A061AA"/>
    <w:rsid w:val="00A06D96"/>
    <w:rsid w:val="00A07647"/>
    <w:rsid w:val="00A101CD"/>
    <w:rsid w:val="00A11698"/>
    <w:rsid w:val="00A11CDD"/>
    <w:rsid w:val="00A123D3"/>
    <w:rsid w:val="00A131CA"/>
    <w:rsid w:val="00A1551C"/>
    <w:rsid w:val="00A15800"/>
    <w:rsid w:val="00A16C60"/>
    <w:rsid w:val="00A17D75"/>
    <w:rsid w:val="00A20464"/>
    <w:rsid w:val="00A20F58"/>
    <w:rsid w:val="00A22D55"/>
    <w:rsid w:val="00A23427"/>
    <w:rsid w:val="00A23B57"/>
    <w:rsid w:val="00A23DBF"/>
    <w:rsid w:val="00A23FC7"/>
    <w:rsid w:val="00A2443C"/>
    <w:rsid w:val="00A25770"/>
    <w:rsid w:val="00A27721"/>
    <w:rsid w:val="00A30A48"/>
    <w:rsid w:val="00A318E6"/>
    <w:rsid w:val="00A3226E"/>
    <w:rsid w:val="00A3301D"/>
    <w:rsid w:val="00A3382F"/>
    <w:rsid w:val="00A3453E"/>
    <w:rsid w:val="00A34688"/>
    <w:rsid w:val="00A347C5"/>
    <w:rsid w:val="00A351FF"/>
    <w:rsid w:val="00A357BF"/>
    <w:rsid w:val="00A3662E"/>
    <w:rsid w:val="00A36FE8"/>
    <w:rsid w:val="00A41059"/>
    <w:rsid w:val="00A418A7"/>
    <w:rsid w:val="00A42CBE"/>
    <w:rsid w:val="00A453C6"/>
    <w:rsid w:val="00A51772"/>
    <w:rsid w:val="00A52049"/>
    <w:rsid w:val="00A528B6"/>
    <w:rsid w:val="00A53631"/>
    <w:rsid w:val="00A5638B"/>
    <w:rsid w:val="00A5724F"/>
    <w:rsid w:val="00A57419"/>
    <w:rsid w:val="00A574F1"/>
    <w:rsid w:val="00A5760C"/>
    <w:rsid w:val="00A57FB9"/>
    <w:rsid w:val="00A60DB3"/>
    <w:rsid w:val="00A614FE"/>
    <w:rsid w:val="00A61F42"/>
    <w:rsid w:val="00A61FC2"/>
    <w:rsid w:val="00A6290B"/>
    <w:rsid w:val="00A63ECD"/>
    <w:rsid w:val="00A6477B"/>
    <w:rsid w:val="00A64C09"/>
    <w:rsid w:val="00A65C2A"/>
    <w:rsid w:val="00A65F7A"/>
    <w:rsid w:val="00A67CD6"/>
    <w:rsid w:val="00A70940"/>
    <w:rsid w:val="00A718DA"/>
    <w:rsid w:val="00A735A2"/>
    <w:rsid w:val="00A7384D"/>
    <w:rsid w:val="00A746CD"/>
    <w:rsid w:val="00A7562F"/>
    <w:rsid w:val="00A77583"/>
    <w:rsid w:val="00A8152D"/>
    <w:rsid w:val="00A81EA3"/>
    <w:rsid w:val="00A82820"/>
    <w:rsid w:val="00A8306F"/>
    <w:rsid w:val="00A835D0"/>
    <w:rsid w:val="00A87A7C"/>
    <w:rsid w:val="00A91981"/>
    <w:rsid w:val="00A92E84"/>
    <w:rsid w:val="00A934C5"/>
    <w:rsid w:val="00A93807"/>
    <w:rsid w:val="00A943C1"/>
    <w:rsid w:val="00A95FB9"/>
    <w:rsid w:val="00A9722B"/>
    <w:rsid w:val="00AA2D3E"/>
    <w:rsid w:val="00AA3116"/>
    <w:rsid w:val="00AA5111"/>
    <w:rsid w:val="00AA78EA"/>
    <w:rsid w:val="00AB0918"/>
    <w:rsid w:val="00AB34EB"/>
    <w:rsid w:val="00AB3A87"/>
    <w:rsid w:val="00AB45AE"/>
    <w:rsid w:val="00AB4E27"/>
    <w:rsid w:val="00AB50E7"/>
    <w:rsid w:val="00AB6775"/>
    <w:rsid w:val="00AB6DC3"/>
    <w:rsid w:val="00AB7E6C"/>
    <w:rsid w:val="00AC0728"/>
    <w:rsid w:val="00AC1A97"/>
    <w:rsid w:val="00AC68C0"/>
    <w:rsid w:val="00AC6AAE"/>
    <w:rsid w:val="00AC7270"/>
    <w:rsid w:val="00AD02B6"/>
    <w:rsid w:val="00AD0E39"/>
    <w:rsid w:val="00AD1F95"/>
    <w:rsid w:val="00AD239D"/>
    <w:rsid w:val="00AD2F56"/>
    <w:rsid w:val="00AD4602"/>
    <w:rsid w:val="00AD76AD"/>
    <w:rsid w:val="00AE0211"/>
    <w:rsid w:val="00AE0460"/>
    <w:rsid w:val="00AE2609"/>
    <w:rsid w:val="00AE2FAA"/>
    <w:rsid w:val="00AE3223"/>
    <w:rsid w:val="00AE7B33"/>
    <w:rsid w:val="00AE7CEB"/>
    <w:rsid w:val="00AF0C88"/>
    <w:rsid w:val="00AF1916"/>
    <w:rsid w:val="00AF2227"/>
    <w:rsid w:val="00AF34EF"/>
    <w:rsid w:val="00AF5E1B"/>
    <w:rsid w:val="00AF633B"/>
    <w:rsid w:val="00AF6578"/>
    <w:rsid w:val="00AF6C95"/>
    <w:rsid w:val="00AF78AA"/>
    <w:rsid w:val="00B00472"/>
    <w:rsid w:val="00B0105B"/>
    <w:rsid w:val="00B02C83"/>
    <w:rsid w:val="00B030B2"/>
    <w:rsid w:val="00B049F2"/>
    <w:rsid w:val="00B078A0"/>
    <w:rsid w:val="00B07FC8"/>
    <w:rsid w:val="00B115B9"/>
    <w:rsid w:val="00B11B8E"/>
    <w:rsid w:val="00B11BA4"/>
    <w:rsid w:val="00B1287C"/>
    <w:rsid w:val="00B13C32"/>
    <w:rsid w:val="00B14073"/>
    <w:rsid w:val="00B15393"/>
    <w:rsid w:val="00B162D5"/>
    <w:rsid w:val="00B16CFD"/>
    <w:rsid w:val="00B206DE"/>
    <w:rsid w:val="00B209C8"/>
    <w:rsid w:val="00B223F7"/>
    <w:rsid w:val="00B22AB1"/>
    <w:rsid w:val="00B2305E"/>
    <w:rsid w:val="00B23C67"/>
    <w:rsid w:val="00B261B7"/>
    <w:rsid w:val="00B3003F"/>
    <w:rsid w:val="00B31692"/>
    <w:rsid w:val="00B322A9"/>
    <w:rsid w:val="00B32324"/>
    <w:rsid w:val="00B33531"/>
    <w:rsid w:val="00B345C9"/>
    <w:rsid w:val="00B364A5"/>
    <w:rsid w:val="00B41CCC"/>
    <w:rsid w:val="00B43D4B"/>
    <w:rsid w:val="00B443AC"/>
    <w:rsid w:val="00B44492"/>
    <w:rsid w:val="00B449C8"/>
    <w:rsid w:val="00B476D6"/>
    <w:rsid w:val="00B4785F"/>
    <w:rsid w:val="00B51D9F"/>
    <w:rsid w:val="00B53280"/>
    <w:rsid w:val="00B53389"/>
    <w:rsid w:val="00B53B67"/>
    <w:rsid w:val="00B53D3A"/>
    <w:rsid w:val="00B5454B"/>
    <w:rsid w:val="00B55148"/>
    <w:rsid w:val="00B5568D"/>
    <w:rsid w:val="00B55EDE"/>
    <w:rsid w:val="00B560EE"/>
    <w:rsid w:val="00B56990"/>
    <w:rsid w:val="00B56D40"/>
    <w:rsid w:val="00B57C0E"/>
    <w:rsid w:val="00B619B5"/>
    <w:rsid w:val="00B61A59"/>
    <w:rsid w:val="00B61AA5"/>
    <w:rsid w:val="00B63036"/>
    <w:rsid w:val="00B63BF7"/>
    <w:rsid w:val="00B647FC"/>
    <w:rsid w:val="00B65BC2"/>
    <w:rsid w:val="00B678AD"/>
    <w:rsid w:val="00B702C1"/>
    <w:rsid w:val="00B7142C"/>
    <w:rsid w:val="00B71540"/>
    <w:rsid w:val="00B71C76"/>
    <w:rsid w:val="00B71F74"/>
    <w:rsid w:val="00B72351"/>
    <w:rsid w:val="00B75211"/>
    <w:rsid w:val="00B7584D"/>
    <w:rsid w:val="00B7679F"/>
    <w:rsid w:val="00B7736D"/>
    <w:rsid w:val="00B77468"/>
    <w:rsid w:val="00B77547"/>
    <w:rsid w:val="00B814BE"/>
    <w:rsid w:val="00B81F65"/>
    <w:rsid w:val="00B8342E"/>
    <w:rsid w:val="00B84245"/>
    <w:rsid w:val="00B8486B"/>
    <w:rsid w:val="00B84B8F"/>
    <w:rsid w:val="00B86111"/>
    <w:rsid w:val="00B87937"/>
    <w:rsid w:val="00B87BA9"/>
    <w:rsid w:val="00B90DEE"/>
    <w:rsid w:val="00B922DA"/>
    <w:rsid w:val="00B923A4"/>
    <w:rsid w:val="00B95591"/>
    <w:rsid w:val="00B956EF"/>
    <w:rsid w:val="00B9607B"/>
    <w:rsid w:val="00B96302"/>
    <w:rsid w:val="00B965D2"/>
    <w:rsid w:val="00B9758D"/>
    <w:rsid w:val="00B978C1"/>
    <w:rsid w:val="00BA0F04"/>
    <w:rsid w:val="00BA4101"/>
    <w:rsid w:val="00BA49C2"/>
    <w:rsid w:val="00BA5519"/>
    <w:rsid w:val="00BA563C"/>
    <w:rsid w:val="00BA60D8"/>
    <w:rsid w:val="00BA6304"/>
    <w:rsid w:val="00BA77AB"/>
    <w:rsid w:val="00BA7870"/>
    <w:rsid w:val="00BB0BD6"/>
    <w:rsid w:val="00BB0ECF"/>
    <w:rsid w:val="00BB0FA2"/>
    <w:rsid w:val="00BB20F1"/>
    <w:rsid w:val="00BB21B3"/>
    <w:rsid w:val="00BB51C0"/>
    <w:rsid w:val="00BB61DD"/>
    <w:rsid w:val="00BC0524"/>
    <w:rsid w:val="00BC2702"/>
    <w:rsid w:val="00BC308D"/>
    <w:rsid w:val="00BC3A5C"/>
    <w:rsid w:val="00BC3CEB"/>
    <w:rsid w:val="00BC5C2B"/>
    <w:rsid w:val="00BC6B01"/>
    <w:rsid w:val="00BC7CCD"/>
    <w:rsid w:val="00BD09CD"/>
    <w:rsid w:val="00BD0D80"/>
    <w:rsid w:val="00BD0FF4"/>
    <w:rsid w:val="00BD1003"/>
    <w:rsid w:val="00BD2417"/>
    <w:rsid w:val="00BD2542"/>
    <w:rsid w:val="00BD3347"/>
    <w:rsid w:val="00BD3EE4"/>
    <w:rsid w:val="00BD65E4"/>
    <w:rsid w:val="00BD6B2E"/>
    <w:rsid w:val="00BD6DAD"/>
    <w:rsid w:val="00BE007B"/>
    <w:rsid w:val="00BE0732"/>
    <w:rsid w:val="00BE375A"/>
    <w:rsid w:val="00BE42F1"/>
    <w:rsid w:val="00BE4F9D"/>
    <w:rsid w:val="00BE555E"/>
    <w:rsid w:val="00BE59E7"/>
    <w:rsid w:val="00BE6377"/>
    <w:rsid w:val="00BE6949"/>
    <w:rsid w:val="00BE6BB5"/>
    <w:rsid w:val="00BE7C64"/>
    <w:rsid w:val="00BE7D1C"/>
    <w:rsid w:val="00BF0A0F"/>
    <w:rsid w:val="00BF1A86"/>
    <w:rsid w:val="00BF2214"/>
    <w:rsid w:val="00BF2301"/>
    <w:rsid w:val="00BF2956"/>
    <w:rsid w:val="00BF2BDF"/>
    <w:rsid w:val="00BF34D7"/>
    <w:rsid w:val="00BF3C51"/>
    <w:rsid w:val="00BF4D74"/>
    <w:rsid w:val="00BF585D"/>
    <w:rsid w:val="00C0025A"/>
    <w:rsid w:val="00C004CC"/>
    <w:rsid w:val="00C00E8A"/>
    <w:rsid w:val="00C02803"/>
    <w:rsid w:val="00C03615"/>
    <w:rsid w:val="00C051C4"/>
    <w:rsid w:val="00C05CF6"/>
    <w:rsid w:val="00C07010"/>
    <w:rsid w:val="00C0742B"/>
    <w:rsid w:val="00C11BD0"/>
    <w:rsid w:val="00C11DB6"/>
    <w:rsid w:val="00C11EF2"/>
    <w:rsid w:val="00C13418"/>
    <w:rsid w:val="00C13AFF"/>
    <w:rsid w:val="00C14407"/>
    <w:rsid w:val="00C156CD"/>
    <w:rsid w:val="00C16FA0"/>
    <w:rsid w:val="00C207A9"/>
    <w:rsid w:val="00C22108"/>
    <w:rsid w:val="00C23EC1"/>
    <w:rsid w:val="00C24AF6"/>
    <w:rsid w:val="00C254D8"/>
    <w:rsid w:val="00C268B8"/>
    <w:rsid w:val="00C274BD"/>
    <w:rsid w:val="00C3116D"/>
    <w:rsid w:val="00C313AD"/>
    <w:rsid w:val="00C34515"/>
    <w:rsid w:val="00C359D7"/>
    <w:rsid w:val="00C36797"/>
    <w:rsid w:val="00C36A41"/>
    <w:rsid w:val="00C37E7B"/>
    <w:rsid w:val="00C40EA6"/>
    <w:rsid w:val="00C40F27"/>
    <w:rsid w:val="00C4411B"/>
    <w:rsid w:val="00C44725"/>
    <w:rsid w:val="00C45194"/>
    <w:rsid w:val="00C4552D"/>
    <w:rsid w:val="00C45799"/>
    <w:rsid w:val="00C5080F"/>
    <w:rsid w:val="00C55641"/>
    <w:rsid w:val="00C5615D"/>
    <w:rsid w:val="00C56D1F"/>
    <w:rsid w:val="00C57792"/>
    <w:rsid w:val="00C57B84"/>
    <w:rsid w:val="00C60424"/>
    <w:rsid w:val="00C60C38"/>
    <w:rsid w:val="00C6253A"/>
    <w:rsid w:val="00C63065"/>
    <w:rsid w:val="00C63AE7"/>
    <w:rsid w:val="00C63BE8"/>
    <w:rsid w:val="00C6410C"/>
    <w:rsid w:val="00C643FE"/>
    <w:rsid w:val="00C6544D"/>
    <w:rsid w:val="00C662D7"/>
    <w:rsid w:val="00C67748"/>
    <w:rsid w:val="00C702DB"/>
    <w:rsid w:val="00C71502"/>
    <w:rsid w:val="00C71C7E"/>
    <w:rsid w:val="00C72FFE"/>
    <w:rsid w:val="00C7352A"/>
    <w:rsid w:val="00C74873"/>
    <w:rsid w:val="00C77EB3"/>
    <w:rsid w:val="00C81C87"/>
    <w:rsid w:val="00C81D67"/>
    <w:rsid w:val="00C81DE8"/>
    <w:rsid w:val="00C82929"/>
    <w:rsid w:val="00C8343C"/>
    <w:rsid w:val="00C83679"/>
    <w:rsid w:val="00C83856"/>
    <w:rsid w:val="00C85301"/>
    <w:rsid w:val="00C857CB"/>
    <w:rsid w:val="00C86B7F"/>
    <w:rsid w:val="00C8740F"/>
    <w:rsid w:val="00C878D5"/>
    <w:rsid w:val="00C90071"/>
    <w:rsid w:val="00C915A8"/>
    <w:rsid w:val="00C920E6"/>
    <w:rsid w:val="00C921F1"/>
    <w:rsid w:val="00C94CC3"/>
    <w:rsid w:val="00C96757"/>
    <w:rsid w:val="00CA066E"/>
    <w:rsid w:val="00CA1029"/>
    <w:rsid w:val="00CA1387"/>
    <w:rsid w:val="00CA5C36"/>
    <w:rsid w:val="00CA5E70"/>
    <w:rsid w:val="00CA6298"/>
    <w:rsid w:val="00CA7321"/>
    <w:rsid w:val="00CA7B12"/>
    <w:rsid w:val="00CB0584"/>
    <w:rsid w:val="00CB0D5C"/>
    <w:rsid w:val="00CB10A8"/>
    <w:rsid w:val="00CB1285"/>
    <w:rsid w:val="00CB172D"/>
    <w:rsid w:val="00CB2718"/>
    <w:rsid w:val="00CB4191"/>
    <w:rsid w:val="00CB4541"/>
    <w:rsid w:val="00CB4EB4"/>
    <w:rsid w:val="00CC1748"/>
    <w:rsid w:val="00CC1DCB"/>
    <w:rsid w:val="00CC2023"/>
    <w:rsid w:val="00CC30B6"/>
    <w:rsid w:val="00CC31A9"/>
    <w:rsid w:val="00CC41AE"/>
    <w:rsid w:val="00CC4A20"/>
    <w:rsid w:val="00CC50AC"/>
    <w:rsid w:val="00CC53E1"/>
    <w:rsid w:val="00CC5818"/>
    <w:rsid w:val="00CC66B6"/>
    <w:rsid w:val="00CC6A95"/>
    <w:rsid w:val="00CC7F1A"/>
    <w:rsid w:val="00CD0A3C"/>
    <w:rsid w:val="00CD1626"/>
    <w:rsid w:val="00CD165A"/>
    <w:rsid w:val="00CD203A"/>
    <w:rsid w:val="00CD2977"/>
    <w:rsid w:val="00CD3DC1"/>
    <w:rsid w:val="00CD46B9"/>
    <w:rsid w:val="00CD4C78"/>
    <w:rsid w:val="00CD510B"/>
    <w:rsid w:val="00CD5865"/>
    <w:rsid w:val="00CD5BCA"/>
    <w:rsid w:val="00CD6C42"/>
    <w:rsid w:val="00CD7675"/>
    <w:rsid w:val="00CE0028"/>
    <w:rsid w:val="00CE0229"/>
    <w:rsid w:val="00CE0FE3"/>
    <w:rsid w:val="00CE1BCE"/>
    <w:rsid w:val="00CE21C0"/>
    <w:rsid w:val="00CE3A02"/>
    <w:rsid w:val="00CE637E"/>
    <w:rsid w:val="00CE76DE"/>
    <w:rsid w:val="00CE7714"/>
    <w:rsid w:val="00CE7871"/>
    <w:rsid w:val="00CF02F4"/>
    <w:rsid w:val="00CF03A2"/>
    <w:rsid w:val="00CF2325"/>
    <w:rsid w:val="00CF2DA1"/>
    <w:rsid w:val="00CF3230"/>
    <w:rsid w:val="00CF40A1"/>
    <w:rsid w:val="00CF4334"/>
    <w:rsid w:val="00CF4D87"/>
    <w:rsid w:val="00CF5DFC"/>
    <w:rsid w:val="00CF6106"/>
    <w:rsid w:val="00CF6AEF"/>
    <w:rsid w:val="00CF7435"/>
    <w:rsid w:val="00D0097F"/>
    <w:rsid w:val="00D01733"/>
    <w:rsid w:val="00D01A68"/>
    <w:rsid w:val="00D02B48"/>
    <w:rsid w:val="00D02BAE"/>
    <w:rsid w:val="00D02EE8"/>
    <w:rsid w:val="00D04260"/>
    <w:rsid w:val="00D05128"/>
    <w:rsid w:val="00D05AA3"/>
    <w:rsid w:val="00D05D86"/>
    <w:rsid w:val="00D10B6B"/>
    <w:rsid w:val="00D1120A"/>
    <w:rsid w:val="00D11752"/>
    <w:rsid w:val="00D11F89"/>
    <w:rsid w:val="00D125BE"/>
    <w:rsid w:val="00D1410D"/>
    <w:rsid w:val="00D17E12"/>
    <w:rsid w:val="00D20038"/>
    <w:rsid w:val="00D21570"/>
    <w:rsid w:val="00D216F1"/>
    <w:rsid w:val="00D21FA3"/>
    <w:rsid w:val="00D235A4"/>
    <w:rsid w:val="00D236FF"/>
    <w:rsid w:val="00D23AE1"/>
    <w:rsid w:val="00D24ACD"/>
    <w:rsid w:val="00D271F6"/>
    <w:rsid w:val="00D27360"/>
    <w:rsid w:val="00D3172B"/>
    <w:rsid w:val="00D33B06"/>
    <w:rsid w:val="00D34AF4"/>
    <w:rsid w:val="00D34B5F"/>
    <w:rsid w:val="00D3507F"/>
    <w:rsid w:val="00D353E2"/>
    <w:rsid w:val="00D354A3"/>
    <w:rsid w:val="00D35869"/>
    <w:rsid w:val="00D4075B"/>
    <w:rsid w:val="00D40FFA"/>
    <w:rsid w:val="00D41704"/>
    <w:rsid w:val="00D423EB"/>
    <w:rsid w:val="00D43EA3"/>
    <w:rsid w:val="00D4494B"/>
    <w:rsid w:val="00D44EA9"/>
    <w:rsid w:val="00D45EF7"/>
    <w:rsid w:val="00D463B4"/>
    <w:rsid w:val="00D50D7C"/>
    <w:rsid w:val="00D51E81"/>
    <w:rsid w:val="00D53776"/>
    <w:rsid w:val="00D555DA"/>
    <w:rsid w:val="00D56996"/>
    <w:rsid w:val="00D56B1D"/>
    <w:rsid w:val="00D6228D"/>
    <w:rsid w:val="00D62C49"/>
    <w:rsid w:val="00D63645"/>
    <w:rsid w:val="00D65E44"/>
    <w:rsid w:val="00D65F01"/>
    <w:rsid w:val="00D66EAF"/>
    <w:rsid w:val="00D67CE6"/>
    <w:rsid w:val="00D7037C"/>
    <w:rsid w:val="00D7191F"/>
    <w:rsid w:val="00D71A62"/>
    <w:rsid w:val="00D726B9"/>
    <w:rsid w:val="00D72FEA"/>
    <w:rsid w:val="00D73D4E"/>
    <w:rsid w:val="00D7546D"/>
    <w:rsid w:val="00D814F3"/>
    <w:rsid w:val="00D81C3A"/>
    <w:rsid w:val="00D83AE4"/>
    <w:rsid w:val="00D841B2"/>
    <w:rsid w:val="00D84CFB"/>
    <w:rsid w:val="00D84D07"/>
    <w:rsid w:val="00D84D2A"/>
    <w:rsid w:val="00D85ABD"/>
    <w:rsid w:val="00D860A1"/>
    <w:rsid w:val="00D86AF3"/>
    <w:rsid w:val="00D87485"/>
    <w:rsid w:val="00D90263"/>
    <w:rsid w:val="00D914CB"/>
    <w:rsid w:val="00D9180C"/>
    <w:rsid w:val="00D943DA"/>
    <w:rsid w:val="00D94CFA"/>
    <w:rsid w:val="00D9527C"/>
    <w:rsid w:val="00D95C2E"/>
    <w:rsid w:val="00D95C44"/>
    <w:rsid w:val="00D96000"/>
    <w:rsid w:val="00D97E83"/>
    <w:rsid w:val="00DA0300"/>
    <w:rsid w:val="00DA07FD"/>
    <w:rsid w:val="00DA18CF"/>
    <w:rsid w:val="00DA1D5B"/>
    <w:rsid w:val="00DA4277"/>
    <w:rsid w:val="00DB01F8"/>
    <w:rsid w:val="00DB1128"/>
    <w:rsid w:val="00DB1EF7"/>
    <w:rsid w:val="00DB1FEF"/>
    <w:rsid w:val="00DB21E4"/>
    <w:rsid w:val="00DB2E62"/>
    <w:rsid w:val="00DB2E90"/>
    <w:rsid w:val="00DB33A7"/>
    <w:rsid w:val="00DB39F7"/>
    <w:rsid w:val="00DB3F99"/>
    <w:rsid w:val="00DB4B01"/>
    <w:rsid w:val="00DB7913"/>
    <w:rsid w:val="00DB7937"/>
    <w:rsid w:val="00DB794B"/>
    <w:rsid w:val="00DC1E49"/>
    <w:rsid w:val="00DC3394"/>
    <w:rsid w:val="00DC40A5"/>
    <w:rsid w:val="00DC54F0"/>
    <w:rsid w:val="00DC61B5"/>
    <w:rsid w:val="00DC6AC4"/>
    <w:rsid w:val="00DC76BB"/>
    <w:rsid w:val="00DC7751"/>
    <w:rsid w:val="00DD0007"/>
    <w:rsid w:val="00DD00D6"/>
    <w:rsid w:val="00DD0655"/>
    <w:rsid w:val="00DD0F21"/>
    <w:rsid w:val="00DD2974"/>
    <w:rsid w:val="00DD3F0B"/>
    <w:rsid w:val="00DD4570"/>
    <w:rsid w:val="00DD6CC5"/>
    <w:rsid w:val="00DD72F8"/>
    <w:rsid w:val="00DD7A90"/>
    <w:rsid w:val="00DE053C"/>
    <w:rsid w:val="00DE20A1"/>
    <w:rsid w:val="00DE265F"/>
    <w:rsid w:val="00DE3EFA"/>
    <w:rsid w:val="00DE60F0"/>
    <w:rsid w:val="00DE7180"/>
    <w:rsid w:val="00DF03B1"/>
    <w:rsid w:val="00DF05F0"/>
    <w:rsid w:val="00DF0615"/>
    <w:rsid w:val="00DF0898"/>
    <w:rsid w:val="00DF56DD"/>
    <w:rsid w:val="00DF595B"/>
    <w:rsid w:val="00DF5AE0"/>
    <w:rsid w:val="00DF6C66"/>
    <w:rsid w:val="00DF76B2"/>
    <w:rsid w:val="00E01054"/>
    <w:rsid w:val="00E05032"/>
    <w:rsid w:val="00E05245"/>
    <w:rsid w:val="00E05AF8"/>
    <w:rsid w:val="00E0636F"/>
    <w:rsid w:val="00E07412"/>
    <w:rsid w:val="00E1029A"/>
    <w:rsid w:val="00E11244"/>
    <w:rsid w:val="00E120E8"/>
    <w:rsid w:val="00E128C8"/>
    <w:rsid w:val="00E13D6F"/>
    <w:rsid w:val="00E14610"/>
    <w:rsid w:val="00E148FF"/>
    <w:rsid w:val="00E15353"/>
    <w:rsid w:val="00E1610C"/>
    <w:rsid w:val="00E16CAE"/>
    <w:rsid w:val="00E176A7"/>
    <w:rsid w:val="00E17D15"/>
    <w:rsid w:val="00E2003A"/>
    <w:rsid w:val="00E20111"/>
    <w:rsid w:val="00E20BBA"/>
    <w:rsid w:val="00E22759"/>
    <w:rsid w:val="00E22B23"/>
    <w:rsid w:val="00E23554"/>
    <w:rsid w:val="00E25931"/>
    <w:rsid w:val="00E2600C"/>
    <w:rsid w:val="00E2699C"/>
    <w:rsid w:val="00E2735A"/>
    <w:rsid w:val="00E303D7"/>
    <w:rsid w:val="00E30F3E"/>
    <w:rsid w:val="00E319D5"/>
    <w:rsid w:val="00E34C47"/>
    <w:rsid w:val="00E35BAB"/>
    <w:rsid w:val="00E375F5"/>
    <w:rsid w:val="00E401D9"/>
    <w:rsid w:val="00E40834"/>
    <w:rsid w:val="00E42917"/>
    <w:rsid w:val="00E42F9C"/>
    <w:rsid w:val="00E43DEB"/>
    <w:rsid w:val="00E45340"/>
    <w:rsid w:val="00E45BD9"/>
    <w:rsid w:val="00E45CD3"/>
    <w:rsid w:val="00E50F71"/>
    <w:rsid w:val="00E515DB"/>
    <w:rsid w:val="00E52AD5"/>
    <w:rsid w:val="00E5351B"/>
    <w:rsid w:val="00E53839"/>
    <w:rsid w:val="00E54F7C"/>
    <w:rsid w:val="00E55FAC"/>
    <w:rsid w:val="00E57634"/>
    <w:rsid w:val="00E57923"/>
    <w:rsid w:val="00E612DC"/>
    <w:rsid w:val="00E643CE"/>
    <w:rsid w:val="00E671E7"/>
    <w:rsid w:val="00E674DD"/>
    <w:rsid w:val="00E67B22"/>
    <w:rsid w:val="00E7032D"/>
    <w:rsid w:val="00E706A2"/>
    <w:rsid w:val="00E71817"/>
    <w:rsid w:val="00E73658"/>
    <w:rsid w:val="00E74369"/>
    <w:rsid w:val="00E77D0B"/>
    <w:rsid w:val="00E81323"/>
    <w:rsid w:val="00E818FC"/>
    <w:rsid w:val="00E81969"/>
    <w:rsid w:val="00E8218B"/>
    <w:rsid w:val="00E822A6"/>
    <w:rsid w:val="00E83BA0"/>
    <w:rsid w:val="00E85DEF"/>
    <w:rsid w:val="00E85E3D"/>
    <w:rsid w:val="00E86C8D"/>
    <w:rsid w:val="00E87E6B"/>
    <w:rsid w:val="00E91A3D"/>
    <w:rsid w:val="00E9322A"/>
    <w:rsid w:val="00E96478"/>
    <w:rsid w:val="00E97090"/>
    <w:rsid w:val="00E974ED"/>
    <w:rsid w:val="00E97937"/>
    <w:rsid w:val="00E97CF9"/>
    <w:rsid w:val="00EA284D"/>
    <w:rsid w:val="00EA406E"/>
    <w:rsid w:val="00EA412A"/>
    <w:rsid w:val="00EA43AC"/>
    <w:rsid w:val="00EA52D3"/>
    <w:rsid w:val="00EA56D9"/>
    <w:rsid w:val="00EA6243"/>
    <w:rsid w:val="00EA73CE"/>
    <w:rsid w:val="00EB2329"/>
    <w:rsid w:val="00EB23CB"/>
    <w:rsid w:val="00EB43B4"/>
    <w:rsid w:val="00EB539A"/>
    <w:rsid w:val="00EB59E0"/>
    <w:rsid w:val="00EB771C"/>
    <w:rsid w:val="00EC0594"/>
    <w:rsid w:val="00EC10C3"/>
    <w:rsid w:val="00EC19C1"/>
    <w:rsid w:val="00EC268B"/>
    <w:rsid w:val="00EC2929"/>
    <w:rsid w:val="00EC2C00"/>
    <w:rsid w:val="00EC4436"/>
    <w:rsid w:val="00EC5FD1"/>
    <w:rsid w:val="00EC609F"/>
    <w:rsid w:val="00EC7754"/>
    <w:rsid w:val="00ED043A"/>
    <w:rsid w:val="00ED05D4"/>
    <w:rsid w:val="00ED0663"/>
    <w:rsid w:val="00ED0D2D"/>
    <w:rsid w:val="00ED13A5"/>
    <w:rsid w:val="00ED2FAB"/>
    <w:rsid w:val="00ED3548"/>
    <w:rsid w:val="00ED3727"/>
    <w:rsid w:val="00ED3DDF"/>
    <w:rsid w:val="00ED3FF4"/>
    <w:rsid w:val="00ED48C5"/>
    <w:rsid w:val="00ED4C42"/>
    <w:rsid w:val="00ED50F4"/>
    <w:rsid w:val="00ED55B1"/>
    <w:rsid w:val="00ED57B4"/>
    <w:rsid w:val="00EE0324"/>
    <w:rsid w:val="00EE1C1A"/>
    <w:rsid w:val="00EE1CD9"/>
    <w:rsid w:val="00EE2613"/>
    <w:rsid w:val="00EE38F9"/>
    <w:rsid w:val="00EE43ED"/>
    <w:rsid w:val="00EE4508"/>
    <w:rsid w:val="00EE46CE"/>
    <w:rsid w:val="00EE5466"/>
    <w:rsid w:val="00EE550A"/>
    <w:rsid w:val="00EE586D"/>
    <w:rsid w:val="00EE66F8"/>
    <w:rsid w:val="00EF119D"/>
    <w:rsid w:val="00EF1E98"/>
    <w:rsid w:val="00EF28AF"/>
    <w:rsid w:val="00EF2A35"/>
    <w:rsid w:val="00EF4D58"/>
    <w:rsid w:val="00EF4DE7"/>
    <w:rsid w:val="00EF5820"/>
    <w:rsid w:val="00EF6153"/>
    <w:rsid w:val="00EF7FA6"/>
    <w:rsid w:val="00F03C16"/>
    <w:rsid w:val="00F0457E"/>
    <w:rsid w:val="00F06228"/>
    <w:rsid w:val="00F071C7"/>
    <w:rsid w:val="00F1025A"/>
    <w:rsid w:val="00F10364"/>
    <w:rsid w:val="00F11311"/>
    <w:rsid w:val="00F129A6"/>
    <w:rsid w:val="00F1307C"/>
    <w:rsid w:val="00F14FA3"/>
    <w:rsid w:val="00F1518F"/>
    <w:rsid w:val="00F15235"/>
    <w:rsid w:val="00F15462"/>
    <w:rsid w:val="00F15721"/>
    <w:rsid w:val="00F17651"/>
    <w:rsid w:val="00F17DDD"/>
    <w:rsid w:val="00F2297F"/>
    <w:rsid w:val="00F235B5"/>
    <w:rsid w:val="00F236C3"/>
    <w:rsid w:val="00F23A3B"/>
    <w:rsid w:val="00F23A98"/>
    <w:rsid w:val="00F25609"/>
    <w:rsid w:val="00F25C67"/>
    <w:rsid w:val="00F270B7"/>
    <w:rsid w:val="00F3040A"/>
    <w:rsid w:val="00F308E4"/>
    <w:rsid w:val="00F33BB0"/>
    <w:rsid w:val="00F34D4F"/>
    <w:rsid w:val="00F35EDC"/>
    <w:rsid w:val="00F367E5"/>
    <w:rsid w:val="00F371A7"/>
    <w:rsid w:val="00F37385"/>
    <w:rsid w:val="00F37719"/>
    <w:rsid w:val="00F40574"/>
    <w:rsid w:val="00F4085B"/>
    <w:rsid w:val="00F40A5A"/>
    <w:rsid w:val="00F40D8F"/>
    <w:rsid w:val="00F41B6F"/>
    <w:rsid w:val="00F420FC"/>
    <w:rsid w:val="00F4273F"/>
    <w:rsid w:val="00F42E99"/>
    <w:rsid w:val="00F4461C"/>
    <w:rsid w:val="00F44AEF"/>
    <w:rsid w:val="00F45A4D"/>
    <w:rsid w:val="00F50B40"/>
    <w:rsid w:val="00F516AC"/>
    <w:rsid w:val="00F529E2"/>
    <w:rsid w:val="00F53063"/>
    <w:rsid w:val="00F53193"/>
    <w:rsid w:val="00F54FF8"/>
    <w:rsid w:val="00F579C6"/>
    <w:rsid w:val="00F57A3E"/>
    <w:rsid w:val="00F61B68"/>
    <w:rsid w:val="00F62916"/>
    <w:rsid w:val="00F62AC4"/>
    <w:rsid w:val="00F63D9A"/>
    <w:rsid w:val="00F64401"/>
    <w:rsid w:val="00F659A3"/>
    <w:rsid w:val="00F66EC3"/>
    <w:rsid w:val="00F67553"/>
    <w:rsid w:val="00F67A79"/>
    <w:rsid w:val="00F67E4E"/>
    <w:rsid w:val="00F7051A"/>
    <w:rsid w:val="00F70CEB"/>
    <w:rsid w:val="00F70F2C"/>
    <w:rsid w:val="00F710B6"/>
    <w:rsid w:val="00F716C1"/>
    <w:rsid w:val="00F7417F"/>
    <w:rsid w:val="00F74403"/>
    <w:rsid w:val="00F77233"/>
    <w:rsid w:val="00F77A83"/>
    <w:rsid w:val="00F80D91"/>
    <w:rsid w:val="00F829F4"/>
    <w:rsid w:val="00F83FA5"/>
    <w:rsid w:val="00F84624"/>
    <w:rsid w:val="00F910A6"/>
    <w:rsid w:val="00F9183E"/>
    <w:rsid w:val="00F91F8C"/>
    <w:rsid w:val="00F93982"/>
    <w:rsid w:val="00F95DEF"/>
    <w:rsid w:val="00F95F6B"/>
    <w:rsid w:val="00F96044"/>
    <w:rsid w:val="00FA00D9"/>
    <w:rsid w:val="00FA02D2"/>
    <w:rsid w:val="00FA0848"/>
    <w:rsid w:val="00FA4599"/>
    <w:rsid w:val="00FA4901"/>
    <w:rsid w:val="00FA701E"/>
    <w:rsid w:val="00FA795B"/>
    <w:rsid w:val="00FB0268"/>
    <w:rsid w:val="00FB11CB"/>
    <w:rsid w:val="00FB12A1"/>
    <w:rsid w:val="00FB3F9A"/>
    <w:rsid w:val="00FB4338"/>
    <w:rsid w:val="00FB53DF"/>
    <w:rsid w:val="00FB743C"/>
    <w:rsid w:val="00FC02D0"/>
    <w:rsid w:val="00FC284B"/>
    <w:rsid w:val="00FC3229"/>
    <w:rsid w:val="00FC3361"/>
    <w:rsid w:val="00FC3363"/>
    <w:rsid w:val="00FC3630"/>
    <w:rsid w:val="00FC4DF0"/>
    <w:rsid w:val="00FC55F0"/>
    <w:rsid w:val="00FC5C2D"/>
    <w:rsid w:val="00FC66CB"/>
    <w:rsid w:val="00FC6778"/>
    <w:rsid w:val="00FC6E8D"/>
    <w:rsid w:val="00FC7927"/>
    <w:rsid w:val="00FD1BC1"/>
    <w:rsid w:val="00FD3004"/>
    <w:rsid w:val="00FD307B"/>
    <w:rsid w:val="00FD3570"/>
    <w:rsid w:val="00FD3A3D"/>
    <w:rsid w:val="00FD4760"/>
    <w:rsid w:val="00FD4B48"/>
    <w:rsid w:val="00FD5D62"/>
    <w:rsid w:val="00FD5E7F"/>
    <w:rsid w:val="00FD7B80"/>
    <w:rsid w:val="00FE12DE"/>
    <w:rsid w:val="00FE1FC0"/>
    <w:rsid w:val="00FE20C5"/>
    <w:rsid w:val="00FE24B5"/>
    <w:rsid w:val="00FE4CBB"/>
    <w:rsid w:val="00FE5592"/>
    <w:rsid w:val="00FE5F6A"/>
    <w:rsid w:val="00FE68E4"/>
    <w:rsid w:val="00FE7BF5"/>
    <w:rsid w:val="00FF00C8"/>
    <w:rsid w:val="00FF1D4C"/>
    <w:rsid w:val="00FF2552"/>
    <w:rsid w:val="00FF2669"/>
    <w:rsid w:val="00FF34A3"/>
    <w:rsid w:val="00FF48B5"/>
    <w:rsid w:val="00FF5248"/>
    <w:rsid w:val="00FF636F"/>
    <w:rsid w:val="00FF6D8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95493"/>
  <w15:docId w15:val="{1A25D303-B129-40F3-913F-BF94E56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legp1paratext">
    <w:name w:val="legp1paratext"/>
    <w:basedOn w:val="Normal"/>
    <w:rsid w:val="001F262D"/>
    <w:pPr>
      <w:spacing w:before="100" w:beforeAutospacing="1" w:after="100" w:afterAutospacing="1"/>
    </w:pPr>
    <w:rPr>
      <w:rFonts w:ascii="Times New Roman" w:hAnsi="Times New Roman"/>
      <w:sz w:val="24"/>
      <w:szCs w:val="24"/>
    </w:rPr>
  </w:style>
  <w:style w:type="paragraph" w:customStyle="1" w:styleId="legclearfix">
    <w:name w:val="legclearfix"/>
    <w:basedOn w:val="Normal"/>
    <w:rsid w:val="001F262D"/>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1F262D"/>
  </w:style>
  <w:style w:type="character" w:customStyle="1" w:styleId="ui-provider">
    <w:name w:val="ui-provider"/>
    <w:basedOn w:val="DefaultParagraphFont"/>
    <w:rsid w:val="00246D99"/>
  </w:style>
  <w:style w:type="character" w:styleId="CommentReference">
    <w:name w:val="annotation reference"/>
    <w:basedOn w:val="DefaultParagraphFont"/>
    <w:semiHidden/>
    <w:unhideWhenUsed/>
    <w:rsid w:val="008D0986"/>
    <w:rPr>
      <w:sz w:val="16"/>
      <w:szCs w:val="16"/>
    </w:rPr>
  </w:style>
  <w:style w:type="paragraph" w:styleId="CommentText">
    <w:name w:val="annotation text"/>
    <w:basedOn w:val="Normal"/>
    <w:link w:val="CommentTextChar"/>
    <w:unhideWhenUsed/>
    <w:rsid w:val="008D0986"/>
    <w:rPr>
      <w:sz w:val="20"/>
    </w:rPr>
  </w:style>
  <w:style w:type="character" w:customStyle="1" w:styleId="CommentTextChar">
    <w:name w:val="Comment Text Char"/>
    <w:basedOn w:val="DefaultParagraphFont"/>
    <w:link w:val="CommentText"/>
    <w:rsid w:val="008D0986"/>
    <w:rPr>
      <w:rFonts w:ascii="Verdana" w:hAnsi="Verdana"/>
    </w:rPr>
  </w:style>
  <w:style w:type="paragraph" w:styleId="CommentSubject">
    <w:name w:val="annotation subject"/>
    <w:basedOn w:val="CommentText"/>
    <w:next w:val="CommentText"/>
    <w:link w:val="CommentSubjectChar"/>
    <w:semiHidden/>
    <w:unhideWhenUsed/>
    <w:rsid w:val="008D0986"/>
    <w:rPr>
      <w:b/>
      <w:bCs/>
    </w:rPr>
  </w:style>
  <w:style w:type="character" w:customStyle="1" w:styleId="CommentSubjectChar">
    <w:name w:val="Comment Subject Char"/>
    <w:basedOn w:val="CommentTextChar"/>
    <w:link w:val="CommentSubject"/>
    <w:semiHidden/>
    <w:rsid w:val="008D0986"/>
    <w:rPr>
      <w:rFonts w:ascii="Verdana" w:hAnsi="Verdana"/>
      <w:b/>
      <w:bCs/>
    </w:rPr>
  </w:style>
  <w:style w:type="numbering" w:customStyle="1" w:styleId="StylesList1">
    <w:name w:val="StylesList1"/>
    <w:uiPriority w:val="99"/>
    <w:rsid w:val="00744ADD"/>
  </w:style>
  <w:style w:type="character" w:customStyle="1" w:styleId="Style1Char">
    <w:name w:val="Style1 Char"/>
    <w:basedOn w:val="DefaultParagraphFont"/>
    <w:link w:val="Style1"/>
    <w:locked/>
    <w:rsid w:val="00744AD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5613">
      <w:bodyDiv w:val="1"/>
      <w:marLeft w:val="0"/>
      <w:marRight w:val="0"/>
      <w:marTop w:val="0"/>
      <w:marBottom w:val="0"/>
      <w:divBdr>
        <w:top w:val="none" w:sz="0" w:space="0" w:color="auto"/>
        <w:left w:val="none" w:sz="0" w:space="0" w:color="auto"/>
        <w:bottom w:val="none" w:sz="0" w:space="0" w:color="auto"/>
        <w:right w:val="none" w:sz="0" w:space="0" w:color="auto"/>
      </w:divBdr>
    </w:div>
    <w:div w:id="70486448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79428263">
      <w:bodyDiv w:val="1"/>
      <w:marLeft w:val="0"/>
      <w:marRight w:val="0"/>
      <w:marTop w:val="0"/>
      <w:marBottom w:val="0"/>
      <w:divBdr>
        <w:top w:val="none" w:sz="0" w:space="0" w:color="auto"/>
        <w:left w:val="none" w:sz="0" w:space="0" w:color="auto"/>
        <w:bottom w:val="none" w:sz="0" w:space="0" w:color="auto"/>
        <w:right w:val="none" w:sz="0" w:space="0" w:color="auto"/>
      </w:divBdr>
    </w:div>
    <w:div w:id="19746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774083-15E8-4959-A31E-353BA23230C9}">
  <ds:schemaRefs>
    <ds:schemaRef ds:uri="http://schemas.openxmlformats.org/officeDocument/2006/bibliography"/>
  </ds:schemaRefs>
</ds:datastoreItem>
</file>

<file path=customXml/itemProps3.xml><?xml version="1.0" encoding="utf-8"?>
<ds:datastoreItem xmlns:ds="http://schemas.openxmlformats.org/officeDocument/2006/customXml" ds:itemID="{C89FA5AD-36CA-49EB-B511-E81FEF52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650DE-B50A-413C-8BD1-4A18E933602C}">
  <ds:schemaRefs>
    <ds:schemaRef ds:uri="http://schemas.microsoft.com/sharepoint/v3/contenttype/forms"/>
  </ds:schemaRefs>
</ds:datastoreItem>
</file>

<file path=customXml/itemProps5.xml><?xml version="1.0" encoding="utf-8"?>
<ds:datastoreItem xmlns:ds="http://schemas.openxmlformats.org/officeDocument/2006/customXml" ds:itemID="{7B7AF166-EAC7-4B58-A710-C72FCDFBBBEB}">
  <ds:schemaRefs>
    <ds:schemaRef ds:uri="171a6d4e-846b-4045-8024-24f3590889ec"/>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9a4cad7d-cde0-4c4b-9900-a6ca365b296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11</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Freer, Paul</dc:creator>
  <cp:lastModifiedBy>Baylis, Caroline</cp:lastModifiedBy>
  <cp:revision>2</cp:revision>
  <cp:lastPrinted>2013-05-29T14:27:00Z</cp:lastPrinted>
  <dcterms:created xsi:type="dcterms:W3CDTF">2024-02-07T16:04:00Z</dcterms:created>
  <dcterms:modified xsi:type="dcterms:W3CDTF">2024-02-07T16:04:00Z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