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CF99" w14:textId="77777777" w:rsidR="00EF17B7" w:rsidRDefault="00EF17B7" w:rsidP="00EF17B7">
      <w:pPr>
        <w:rPr>
          <w:rFonts w:ascii="Arial" w:eastAsia="Arial" w:hAnsi="Arial" w:cs="Arial"/>
        </w:rPr>
      </w:pPr>
      <w:r w:rsidRPr="7C48EDE1">
        <w:rPr>
          <w:rFonts w:ascii="Arial" w:eastAsia="Arial" w:hAnsi="Arial" w:cs="Arial"/>
          <w:b/>
          <w:bCs/>
        </w:rPr>
        <w:t>Honours, Decorations and Medals – The Volunteer Reserve Service Medal</w:t>
      </w:r>
    </w:p>
    <w:p w14:paraId="2B2BE957" w14:textId="77777777" w:rsidR="00EF17B7" w:rsidRDefault="00EF17B7" w:rsidP="00EF17B7">
      <w:pPr>
        <w:rPr>
          <w:rFonts w:ascii="Arial" w:eastAsia="Arial" w:hAnsi="Arial" w:cs="Arial"/>
        </w:rPr>
      </w:pPr>
    </w:p>
    <w:p w14:paraId="4EA37064" w14:textId="77777777" w:rsidR="00EF17B7" w:rsidRDefault="00EF17B7" w:rsidP="00EF17B7">
      <w:pPr>
        <w:spacing w:after="160" w:line="257" w:lineRule="auto"/>
      </w:pPr>
      <w:r w:rsidRPr="7C48EDE1">
        <w:rPr>
          <w:rFonts w:ascii="Arial" w:eastAsia="Arial" w:hAnsi="Arial" w:cs="Arial"/>
          <w:b/>
          <w:bCs/>
        </w:rPr>
        <w:t>General</w:t>
      </w:r>
    </w:p>
    <w:p w14:paraId="6F1B9899" w14:textId="77777777" w:rsidR="00EF17B7" w:rsidRDefault="00EF17B7" w:rsidP="00EF17B7">
      <w:pPr>
        <w:pStyle w:val="ListParagraph"/>
        <w:numPr>
          <w:ilvl w:val="0"/>
          <w:numId w:val="1"/>
        </w:numPr>
        <w:ind w:left="0" w:firstLine="0"/>
        <w:rPr>
          <w:rFonts w:ascii="Arial" w:eastAsia="Arial" w:hAnsi="Arial" w:cs="Arial"/>
        </w:rPr>
      </w:pPr>
      <w:r w:rsidRPr="70A5E901">
        <w:rPr>
          <w:rFonts w:ascii="Arial" w:eastAsia="Arial" w:hAnsi="Arial" w:cs="Arial"/>
        </w:rPr>
        <w:t xml:space="preserve">The Volunteer Reserve Service Medal (VRSM) is awarded to Volunteer Reserve Service personnel of all ranks in recognition of ten continuous years of efficient service in the Reserve Forces.  The award of the VRSM, and its clasps, is governed by the Royal Warrant dated 29 March 1999 which came into effect on 1 April 1999.  This DIN provides clarification on VRSM eligibility criteria to support MOD Medal Office with award applications. </w:t>
      </w:r>
    </w:p>
    <w:p w14:paraId="10BA117B" w14:textId="77777777" w:rsidR="00EF17B7" w:rsidRDefault="00EF17B7" w:rsidP="00EF17B7">
      <w:r w:rsidRPr="70A5E901">
        <w:rPr>
          <w:rFonts w:ascii="Arial" w:eastAsia="Arial" w:hAnsi="Arial" w:cs="Arial"/>
          <w:sz w:val="22"/>
          <w:szCs w:val="22"/>
        </w:rPr>
        <w:t xml:space="preserve"> </w:t>
      </w:r>
    </w:p>
    <w:p w14:paraId="4D3D64BD" w14:textId="77777777" w:rsidR="00EF17B7" w:rsidRDefault="00EF17B7" w:rsidP="00EF17B7">
      <w:r w:rsidRPr="70A5E901">
        <w:rPr>
          <w:rFonts w:ascii="Arial" w:eastAsia="Arial" w:hAnsi="Arial" w:cs="Arial"/>
          <w:b/>
          <w:bCs/>
          <w:sz w:val="22"/>
          <w:szCs w:val="22"/>
        </w:rPr>
        <w:t xml:space="preserve">Reviewed Eligibility Criteria </w:t>
      </w:r>
    </w:p>
    <w:p w14:paraId="474E8452" w14:textId="77777777" w:rsidR="00EF17B7" w:rsidRDefault="00EF17B7" w:rsidP="00EF17B7">
      <w:r w:rsidRPr="70A5E901">
        <w:rPr>
          <w:rFonts w:ascii="Arial" w:eastAsia="Arial" w:hAnsi="Arial" w:cs="Arial"/>
          <w:b/>
          <w:bCs/>
          <w:sz w:val="22"/>
          <w:szCs w:val="22"/>
        </w:rPr>
        <w:t xml:space="preserve"> </w:t>
      </w:r>
    </w:p>
    <w:p w14:paraId="2A371994" w14:textId="77777777" w:rsidR="00EF17B7" w:rsidRDefault="00EF17B7" w:rsidP="00EF17B7">
      <w:pPr>
        <w:pStyle w:val="ListParagraph"/>
        <w:numPr>
          <w:ilvl w:val="0"/>
          <w:numId w:val="1"/>
        </w:numPr>
        <w:ind w:left="0" w:firstLine="0"/>
        <w:rPr>
          <w:rFonts w:ascii="Arial" w:eastAsia="Arial" w:hAnsi="Arial" w:cs="Arial"/>
        </w:rPr>
      </w:pPr>
      <w:r w:rsidRPr="70A5E901">
        <w:rPr>
          <w:rFonts w:ascii="Arial" w:eastAsia="Arial" w:hAnsi="Arial" w:cs="Arial"/>
        </w:rPr>
        <w:t>Full details of the eligibility criteria will be published in Chapter Five of JSP 761 (Honours and Awards in the Armed Forces).</w:t>
      </w:r>
    </w:p>
    <w:p w14:paraId="1EDD09CD" w14:textId="77777777" w:rsidR="00EF17B7" w:rsidRDefault="00EF17B7" w:rsidP="00EF17B7">
      <w:r w:rsidRPr="70A5E901">
        <w:rPr>
          <w:rFonts w:ascii="Arial" w:eastAsia="Arial" w:hAnsi="Arial" w:cs="Arial"/>
          <w:sz w:val="22"/>
          <w:szCs w:val="22"/>
        </w:rPr>
        <w:t xml:space="preserve"> </w:t>
      </w:r>
    </w:p>
    <w:p w14:paraId="20CDB872" w14:textId="77777777" w:rsidR="00EF17B7" w:rsidRDefault="00EF17B7" w:rsidP="00EF17B7">
      <w:pPr>
        <w:pStyle w:val="ListParagraph"/>
        <w:numPr>
          <w:ilvl w:val="0"/>
          <w:numId w:val="1"/>
        </w:numPr>
        <w:ind w:left="0" w:firstLine="0"/>
        <w:rPr>
          <w:rFonts w:ascii="Arial" w:eastAsia="Arial" w:hAnsi="Arial" w:cs="Arial"/>
        </w:rPr>
      </w:pPr>
      <w:r w:rsidRPr="7C48EDE1">
        <w:rPr>
          <w:rFonts w:ascii="Arial" w:eastAsia="Arial" w:hAnsi="Arial" w:cs="Arial"/>
        </w:rPr>
        <w:t>This DIN applies to all Volunteer Reserve Service Personnel who qualify for the award of the VRSM and its clasps, with effect from 1 April 1999.</w:t>
      </w:r>
    </w:p>
    <w:p w14:paraId="0F299F05" w14:textId="77777777" w:rsidR="00EF17B7" w:rsidRDefault="00EF17B7" w:rsidP="00EF17B7">
      <w:r w:rsidRPr="70A5E901">
        <w:rPr>
          <w:rFonts w:ascii="Arial" w:eastAsia="Arial" w:hAnsi="Arial" w:cs="Arial"/>
        </w:rPr>
        <w:t xml:space="preserve"> </w:t>
      </w:r>
    </w:p>
    <w:p w14:paraId="4AC63FBC" w14:textId="77777777" w:rsidR="00EF17B7" w:rsidRDefault="00EF17B7" w:rsidP="00EF17B7">
      <w:pPr>
        <w:pStyle w:val="ListParagraph"/>
        <w:numPr>
          <w:ilvl w:val="0"/>
          <w:numId w:val="1"/>
        </w:numPr>
        <w:ind w:left="0" w:firstLine="0"/>
        <w:rPr>
          <w:rFonts w:ascii="Arial" w:eastAsia="Arial" w:hAnsi="Arial" w:cs="Arial"/>
        </w:rPr>
      </w:pPr>
      <w:r w:rsidRPr="7C48EDE1">
        <w:rPr>
          <w:rFonts w:ascii="Arial" w:eastAsia="Arial" w:hAnsi="Arial" w:cs="Arial"/>
          <w:b/>
          <w:bCs/>
        </w:rPr>
        <w:t>Volunteer Reserve Service.</w:t>
      </w:r>
      <w:r w:rsidRPr="7C48EDE1">
        <w:rPr>
          <w:rFonts w:ascii="Arial" w:eastAsia="Arial" w:hAnsi="Arial" w:cs="Arial"/>
        </w:rPr>
        <w:t xml:space="preserve">  Volunteer Reserve Service personnel are defined as volunteers who accept an annual training commitment, a liability for call-out for permanent service, and are serving in one of the following: Royal Naval Reserve (RNR), Royal Marines Reserve (RMR), Army Reserve, Royal Auxiliary Air Force (</w:t>
      </w:r>
      <w:proofErr w:type="spellStart"/>
      <w:r w:rsidRPr="7C48EDE1">
        <w:rPr>
          <w:rFonts w:ascii="Arial" w:eastAsia="Arial" w:hAnsi="Arial" w:cs="Arial"/>
        </w:rPr>
        <w:t>RAuxAF</w:t>
      </w:r>
      <w:proofErr w:type="spellEnd"/>
      <w:r w:rsidRPr="7C48EDE1">
        <w:rPr>
          <w:rFonts w:ascii="Arial" w:eastAsia="Arial" w:hAnsi="Arial" w:cs="Arial"/>
        </w:rPr>
        <w:t xml:space="preserve">) or RAF Reserve (RAFR).  Volunteer Reserve Service includes those serving on Additional Duties Commitments (ADC), Full Time Reserve Service (FTRS), High Readiness Reserve (HRR) and Sponsored Reserve commitments. </w:t>
      </w:r>
    </w:p>
    <w:p w14:paraId="3287DCA0" w14:textId="77777777" w:rsidR="00EF17B7" w:rsidRDefault="00EF17B7" w:rsidP="00EF17B7">
      <w:pPr>
        <w:spacing w:line="257" w:lineRule="auto"/>
      </w:pPr>
      <w:r w:rsidRPr="70A5E901">
        <w:rPr>
          <w:rFonts w:ascii="Arial" w:eastAsia="Arial" w:hAnsi="Arial" w:cs="Arial"/>
          <w:sz w:val="22"/>
          <w:szCs w:val="22"/>
        </w:rPr>
        <w:t xml:space="preserve"> </w:t>
      </w:r>
    </w:p>
    <w:p w14:paraId="2127AAFC" w14:textId="77777777" w:rsidR="00EF17B7" w:rsidRDefault="00EF17B7" w:rsidP="00EF17B7">
      <w:pPr>
        <w:pStyle w:val="ListParagraph"/>
        <w:numPr>
          <w:ilvl w:val="0"/>
          <w:numId w:val="1"/>
        </w:numPr>
        <w:ind w:left="0" w:firstLine="0"/>
        <w:rPr>
          <w:rFonts w:ascii="Arial" w:eastAsia="Arial" w:hAnsi="Arial" w:cs="Arial"/>
        </w:rPr>
      </w:pPr>
      <w:r w:rsidRPr="70A5E901">
        <w:rPr>
          <w:rFonts w:ascii="Arial" w:eastAsia="Arial" w:hAnsi="Arial" w:cs="Arial"/>
        </w:rPr>
        <w:t>To qualify for the VRSM, Volunteer Reserve Service personnel must be currently engaged or have previously completed a period of Volunteer Reserve Service on or after 1 Apr 1999 and have completed ten years (3650 days</w:t>
      </w:r>
      <w:hyperlink r:id="rId5" w:anchor="_ftn1">
        <w:r w:rsidRPr="70A5E901">
          <w:rPr>
            <w:rStyle w:val="Hyperlink"/>
            <w:rFonts w:ascii="Arial" w:eastAsia="Arial" w:hAnsi="Arial" w:cs="Arial"/>
            <w:color w:val="0563C1"/>
            <w:vertAlign w:val="superscript"/>
          </w:rPr>
          <w:t>[1]</w:t>
        </w:r>
      </w:hyperlink>
      <w:r w:rsidRPr="70A5E901">
        <w:rPr>
          <w:rFonts w:ascii="Arial" w:eastAsia="Arial" w:hAnsi="Arial" w:cs="Arial"/>
        </w:rPr>
        <w:t>) of continuous service. Within this period, nine efficiency markers must have been achieved.  If nine efficiency markers are achieved within the 10-year period, the eligibility date would be the 3650th day of continuous service.  If nine efficiency markers are not met within 10 years, the eligibility date will be the date of the ninth efficiency marker.  Clasps are available for additional periods of five years (1825 days</w:t>
      </w:r>
      <w:r w:rsidRPr="70A5E901">
        <w:rPr>
          <w:rFonts w:ascii="Arial" w:eastAsia="Arial" w:hAnsi="Arial" w:cs="Arial"/>
          <w:vertAlign w:val="superscript"/>
        </w:rPr>
        <w:t>1</w:t>
      </w:r>
      <w:r w:rsidRPr="70A5E901">
        <w:rPr>
          <w:rFonts w:ascii="Arial" w:eastAsia="Arial" w:hAnsi="Arial" w:cs="Arial"/>
        </w:rPr>
        <w:t>) of continuous efficient service.</w:t>
      </w:r>
    </w:p>
    <w:p w14:paraId="09D75C9E" w14:textId="77777777" w:rsidR="00EF17B7" w:rsidRDefault="00EF17B7" w:rsidP="00EF17B7">
      <w:pPr>
        <w:spacing w:line="257" w:lineRule="auto"/>
      </w:pPr>
      <w:r w:rsidRPr="70A5E901">
        <w:rPr>
          <w:rFonts w:ascii="Arial" w:eastAsia="Arial" w:hAnsi="Arial" w:cs="Arial"/>
          <w:b/>
          <w:bCs/>
          <w:sz w:val="22"/>
          <w:szCs w:val="22"/>
        </w:rPr>
        <w:t xml:space="preserve"> </w:t>
      </w:r>
    </w:p>
    <w:p w14:paraId="2608CF6C" w14:textId="77777777" w:rsidR="00EF17B7" w:rsidRDefault="00EF17B7" w:rsidP="00EF17B7">
      <w:pPr>
        <w:pStyle w:val="ListParagraph"/>
        <w:numPr>
          <w:ilvl w:val="0"/>
          <w:numId w:val="1"/>
        </w:numPr>
        <w:ind w:left="0" w:firstLine="0"/>
        <w:rPr>
          <w:rFonts w:ascii="Arial" w:eastAsia="Arial" w:hAnsi="Arial" w:cs="Arial"/>
        </w:rPr>
      </w:pPr>
      <w:r w:rsidRPr="70A5E901">
        <w:rPr>
          <w:rFonts w:ascii="Arial" w:eastAsia="Arial" w:hAnsi="Arial" w:cs="Arial"/>
          <w:b/>
          <w:bCs/>
        </w:rPr>
        <w:t xml:space="preserve">Continuity of Service.  </w:t>
      </w:r>
      <w:r w:rsidRPr="70A5E901">
        <w:rPr>
          <w:rFonts w:ascii="Arial" w:eastAsia="Arial" w:hAnsi="Arial" w:cs="Arial"/>
        </w:rPr>
        <w:t>Breaks in efficient service not exceeding three years (1095 days), will not be considered a break in the continuity of service, though these breaks will not count as efficient service for the VRSM or clasps to the medal.  There is no limit to the number of breaks in efficient service providing a single break in service does not exceed three years.  If a break in efficient service does exceed three years all previous service is discarded and time towards the VRSM will count from when efficient service resumes.</w:t>
      </w:r>
    </w:p>
    <w:p w14:paraId="3B0A3AA6" w14:textId="77777777" w:rsidR="00EF17B7" w:rsidRDefault="00EF17B7" w:rsidP="00EF17B7">
      <w:r w:rsidRPr="70A5E901">
        <w:rPr>
          <w:rFonts w:ascii="Arial" w:eastAsia="Arial" w:hAnsi="Arial" w:cs="Arial"/>
          <w:sz w:val="22"/>
          <w:szCs w:val="22"/>
        </w:rPr>
        <w:t xml:space="preserve"> </w:t>
      </w:r>
    </w:p>
    <w:p w14:paraId="1278D909" w14:textId="77777777" w:rsidR="00EF17B7" w:rsidRDefault="00EF17B7" w:rsidP="00EF17B7">
      <w:pPr>
        <w:pStyle w:val="ListParagraph"/>
        <w:numPr>
          <w:ilvl w:val="0"/>
          <w:numId w:val="1"/>
        </w:numPr>
        <w:ind w:left="0" w:firstLine="0"/>
        <w:rPr>
          <w:rFonts w:ascii="Arial" w:eastAsia="Arial" w:hAnsi="Arial" w:cs="Arial"/>
        </w:rPr>
      </w:pPr>
      <w:r w:rsidRPr="70A5E901">
        <w:rPr>
          <w:rFonts w:ascii="Arial" w:eastAsia="Arial" w:hAnsi="Arial" w:cs="Arial"/>
          <w:b/>
          <w:bCs/>
        </w:rPr>
        <w:t xml:space="preserve">Efficient Service. </w:t>
      </w:r>
      <w:r w:rsidRPr="70A5E901">
        <w:rPr>
          <w:rFonts w:ascii="Arial" w:eastAsia="Arial" w:hAnsi="Arial" w:cs="Arial"/>
        </w:rPr>
        <w:t xml:space="preserve">An efficiency marker is achieved by meeting one of the following criteria within a training year. Training years where more than one efficiency marker has been met from the below, will only count as one for that year: </w:t>
      </w:r>
    </w:p>
    <w:p w14:paraId="412AE2DF" w14:textId="77777777" w:rsidR="00EF17B7" w:rsidRDefault="00EF17B7" w:rsidP="00EF17B7">
      <w:r w:rsidRPr="70A5E901">
        <w:rPr>
          <w:rFonts w:ascii="Arial" w:eastAsia="Arial" w:hAnsi="Arial" w:cs="Arial"/>
          <w:sz w:val="22"/>
          <w:szCs w:val="22"/>
        </w:rPr>
        <w:t xml:space="preserve"> </w:t>
      </w:r>
    </w:p>
    <w:p w14:paraId="254E4C1F" w14:textId="77777777" w:rsidR="00EF17B7" w:rsidRDefault="00EF17B7" w:rsidP="00EF17B7">
      <w:pPr>
        <w:ind w:firstLine="720"/>
      </w:pPr>
      <w:r w:rsidRPr="70A5E901">
        <w:rPr>
          <w:rFonts w:ascii="Arial" w:eastAsia="Arial" w:hAnsi="Arial" w:cs="Arial"/>
          <w:sz w:val="22"/>
          <w:szCs w:val="22"/>
        </w:rPr>
        <w:t>a.         achievement of a Certificate of Efficiency (CofE); or</w:t>
      </w:r>
    </w:p>
    <w:p w14:paraId="47CB0333" w14:textId="77777777" w:rsidR="00EF17B7" w:rsidRDefault="00EF17B7" w:rsidP="00EF17B7">
      <w:pPr>
        <w:ind w:firstLine="720"/>
      </w:pPr>
      <w:r w:rsidRPr="70A5E901">
        <w:rPr>
          <w:rFonts w:ascii="Arial" w:eastAsia="Arial" w:hAnsi="Arial" w:cs="Arial"/>
          <w:sz w:val="22"/>
          <w:szCs w:val="22"/>
        </w:rPr>
        <w:t xml:space="preserve"> </w:t>
      </w:r>
    </w:p>
    <w:p w14:paraId="52468F5F" w14:textId="77777777" w:rsidR="00EF17B7" w:rsidRDefault="00EF17B7" w:rsidP="00EF17B7">
      <w:pPr>
        <w:ind w:firstLine="720"/>
      </w:pPr>
      <w:r w:rsidRPr="70A5E901">
        <w:rPr>
          <w:rFonts w:ascii="Arial" w:eastAsia="Arial" w:hAnsi="Arial" w:cs="Arial"/>
          <w:sz w:val="22"/>
          <w:szCs w:val="22"/>
        </w:rPr>
        <w:lastRenderedPageBreak/>
        <w:t xml:space="preserve">b.         receipt of a Bounty payment; or </w:t>
      </w:r>
    </w:p>
    <w:p w14:paraId="77F7132A" w14:textId="77777777" w:rsidR="00EF17B7" w:rsidRDefault="00EF17B7" w:rsidP="00EF17B7">
      <w:r w:rsidRPr="70A5E901">
        <w:rPr>
          <w:rFonts w:ascii="Arial" w:eastAsia="Arial" w:hAnsi="Arial" w:cs="Arial"/>
          <w:sz w:val="22"/>
          <w:szCs w:val="22"/>
        </w:rPr>
        <w:t xml:space="preserve"> </w:t>
      </w:r>
    </w:p>
    <w:p w14:paraId="5CA7226D" w14:textId="77777777" w:rsidR="00EF17B7" w:rsidRDefault="00EF17B7" w:rsidP="00EF17B7">
      <w:pPr>
        <w:ind w:firstLine="720"/>
      </w:pPr>
      <w:r w:rsidRPr="70A5E901">
        <w:rPr>
          <w:rFonts w:ascii="Arial" w:eastAsia="Arial" w:hAnsi="Arial" w:cs="Arial"/>
          <w:sz w:val="22"/>
          <w:szCs w:val="22"/>
        </w:rPr>
        <w:t>c.</w:t>
      </w:r>
      <w:r>
        <w:tab/>
      </w:r>
      <w:r w:rsidRPr="70A5E901">
        <w:rPr>
          <w:rFonts w:ascii="Arial" w:eastAsia="Arial" w:hAnsi="Arial" w:cs="Arial"/>
          <w:sz w:val="22"/>
          <w:szCs w:val="22"/>
        </w:rPr>
        <w:t xml:space="preserve">completion of a total of 28 Reserve Service Days (RSDs) or more on an ADC </w:t>
      </w:r>
      <w:r>
        <w:tab/>
      </w:r>
      <w:r>
        <w:tab/>
      </w:r>
      <w:r>
        <w:tab/>
      </w:r>
      <w:r w:rsidRPr="70A5E901">
        <w:rPr>
          <w:rFonts w:ascii="Arial" w:eastAsia="Arial" w:hAnsi="Arial" w:cs="Arial"/>
          <w:sz w:val="22"/>
          <w:szCs w:val="22"/>
        </w:rPr>
        <w:t>commitment; or</w:t>
      </w:r>
    </w:p>
    <w:p w14:paraId="12E0864B" w14:textId="77777777" w:rsidR="00EF17B7" w:rsidRDefault="00EF17B7" w:rsidP="00EF17B7">
      <w:r w:rsidRPr="70A5E901">
        <w:rPr>
          <w:rFonts w:ascii="Arial" w:eastAsia="Arial" w:hAnsi="Arial" w:cs="Arial"/>
          <w:sz w:val="22"/>
          <w:szCs w:val="22"/>
        </w:rPr>
        <w:t xml:space="preserve"> </w:t>
      </w:r>
    </w:p>
    <w:p w14:paraId="4A8CA4CA" w14:textId="77777777" w:rsidR="00EF17B7" w:rsidRDefault="00EF17B7" w:rsidP="00EF17B7">
      <w:pPr>
        <w:ind w:firstLine="720"/>
      </w:pPr>
      <w:r w:rsidRPr="70A5E901">
        <w:rPr>
          <w:rFonts w:ascii="Arial" w:eastAsia="Arial" w:hAnsi="Arial" w:cs="Arial"/>
          <w:sz w:val="22"/>
          <w:szCs w:val="22"/>
        </w:rPr>
        <w:t>d.</w:t>
      </w:r>
      <w:r>
        <w:tab/>
      </w:r>
      <w:r w:rsidRPr="70A5E901">
        <w:rPr>
          <w:rFonts w:ascii="Arial" w:eastAsia="Arial" w:hAnsi="Arial" w:cs="Arial"/>
          <w:sz w:val="22"/>
          <w:szCs w:val="22"/>
        </w:rPr>
        <w:t>completion of a total of 28 days or more Mobilised service; or</w:t>
      </w:r>
    </w:p>
    <w:p w14:paraId="109AC668" w14:textId="77777777" w:rsidR="00EF17B7" w:rsidRDefault="00EF17B7" w:rsidP="00EF17B7">
      <w:r w:rsidRPr="70A5E901">
        <w:rPr>
          <w:rFonts w:ascii="Arial" w:eastAsia="Arial" w:hAnsi="Arial" w:cs="Arial"/>
          <w:sz w:val="22"/>
          <w:szCs w:val="22"/>
        </w:rPr>
        <w:t xml:space="preserve"> </w:t>
      </w:r>
    </w:p>
    <w:p w14:paraId="1CBA4246" w14:textId="77777777" w:rsidR="00EF17B7" w:rsidRDefault="00EF17B7" w:rsidP="00EF17B7">
      <w:pPr>
        <w:ind w:firstLine="720"/>
      </w:pPr>
      <w:r w:rsidRPr="70A5E901">
        <w:rPr>
          <w:rFonts w:ascii="Arial" w:eastAsia="Arial" w:hAnsi="Arial" w:cs="Arial"/>
          <w:sz w:val="22"/>
          <w:szCs w:val="22"/>
        </w:rPr>
        <w:t>e.</w:t>
      </w:r>
      <w:r>
        <w:tab/>
      </w:r>
      <w:r w:rsidRPr="70A5E901">
        <w:rPr>
          <w:rFonts w:ascii="Arial" w:eastAsia="Arial" w:hAnsi="Arial" w:cs="Arial"/>
          <w:sz w:val="22"/>
          <w:szCs w:val="22"/>
        </w:rPr>
        <w:t xml:space="preserve">completion of a total of 28 days or more on an FTRS commitment. </w:t>
      </w:r>
    </w:p>
    <w:p w14:paraId="308D3DA4" w14:textId="77777777" w:rsidR="00EF17B7" w:rsidRDefault="00EF17B7" w:rsidP="00EF17B7">
      <w:r w:rsidRPr="70A5E901">
        <w:rPr>
          <w:rFonts w:ascii="Arial" w:eastAsia="Arial" w:hAnsi="Arial" w:cs="Arial"/>
          <w:sz w:val="22"/>
          <w:szCs w:val="22"/>
        </w:rPr>
        <w:t xml:space="preserve"> </w:t>
      </w:r>
    </w:p>
    <w:p w14:paraId="3582779F" w14:textId="77777777" w:rsidR="00EF17B7" w:rsidRDefault="00EF17B7" w:rsidP="00EF17B7">
      <w:pPr>
        <w:pStyle w:val="ListParagraph"/>
        <w:numPr>
          <w:ilvl w:val="0"/>
          <w:numId w:val="1"/>
        </w:numPr>
        <w:ind w:left="0" w:firstLine="0"/>
        <w:rPr>
          <w:rFonts w:ascii="Arial" w:eastAsia="Arial" w:hAnsi="Arial" w:cs="Arial"/>
        </w:rPr>
      </w:pPr>
      <w:r w:rsidRPr="70A5E901">
        <w:rPr>
          <w:rFonts w:ascii="Arial" w:eastAsia="Arial" w:hAnsi="Arial" w:cs="Arial"/>
          <w:b/>
          <w:bCs/>
        </w:rPr>
        <w:t>Reckonable Service.</w:t>
      </w:r>
      <w:r w:rsidRPr="70A5E901">
        <w:rPr>
          <w:rFonts w:ascii="Arial" w:eastAsia="Arial" w:hAnsi="Arial" w:cs="Arial"/>
        </w:rPr>
        <w:t xml:space="preserve">  All qualifying reckonable service for the VRSM is shown at Annex A. </w:t>
      </w:r>
    </w:p>
    <w:p w14:paraId="6933EDB2" w14:textId="77777777" w:rsidR="00EF17B7" w:rsidRDefault="00EF17B7" w:rsidP="00EF17B7">
      <w:r w:rsidRPr="70A5E901">
        <w:rPr>
          <w:rFonts w:ascii="Arial" w:eastAsia="Arial" w:hAnsi="Arial" w:cs="Arial"/>
          <w:sz w:val="22"/>
          <w:szCs w:val="22"/>
        </w:rPr>
        <w:t xml:space="preserve"> </w:t>
      </w:r>
    </w:p>
    <w:p w14:paraId="0832A4D4" w14:textId="77777777" w:rsidR="00EF17B7" w:rsidRDefault="00EF17B7" w:rsidP="00EF17B7">
      <w:pPr>
        <w:pStyle w:val="ListParagraph"/>
        <w:numPr>
          <w:ilvl w:val="0"/>
          <w:numId w:val="1"/>
        </w:numPr>
        <w:ind w:left="0" w:firstLine="0"/>
        <w:rPr>
          <w:rFonts w:ascii="Arial" w:eastAsia="Arial" w:hAnsi="Arial" w:cs="Arial"/>
        </w:rPr>
      </w:pPr>
      <w:r w:rsidRPr="70A5E901">
        <w:rPr>
          <w:rFonts w:ascii="Arial" w:eastAsia="Arial" w:hAnsi="Arial" w:cs="Arial"/>
          <w:b/>
          <w:bCs/>
        </w:rPr>
        <w:t xml:space="preserve">Non-Eligibility and Forfeiture of Medal.  </w:t>
      </w:r>
      <w:r w:rsidRPr="70A5E901">
        <w:rPr>
          <w:rFonts w:ascii="Arial" w:eastAsia="Arial" w:hAnsi="Arial" w:cs="Arial"/>
        </w:rPr>
        <w:t>Any individual claiming the award of the VRSM must be above reproach in respect of conduct and performance throughout their service.  Conduct which brings the Service into disrepute, or conduct which results in a conviction for a military offence or for a serious criminal offence</w:t>
      </w:r>
      <w:hyperlink r:id="rId6" w:anchor="_ftn2">
        <w:r w:rsidRPr="70A5E901">
          <w:rPr>
            <w:rStyle w:val="Hyperlink"/>
            <w:rFonts w:ascii="Arial" w:eastAsia="Arial" w:hAnsi="Arial" w:cs="Arial"/>
            <w:color w:val="0563C1"/>
            <w:vertAlign w:val="superscript"/>
          </w:rPr>
          <w:t>[2]</w:t>
        </w:r>
      </w:hyperlink>
      <w:r w:rsidRPr="70A5E901">
        <w:rPr>
          <w:rFonts w:ascii="Arial" w:eastAsia="Arial" w:hAnsi="Arial" w:cs="Arial"/>
        </w:rPr>
        <w:t xml:space="preserve">, or which results in an entry on a conduct record, may result in an individual being deemed ineligible to receive the VRSM or for a period of paid service being deemed to be non-qualifying.   </w:t>
      </w:r>
    </w:p>
    <w:p w14:paraId="19EA005B" w14:textId="77777777" w:rsidR="00EF17B7" w:rsidRDefault="00EF17B7" w:rsidP="00EF17B7">
      <w:pPr>
        <w:pStyle w:val="ListParagraph"/>
        <w:ind w:left="0"/>
        <w:rPr>
          <w:rFonts w:ascii="Arial" w:eastAsia="Arial" w:hAnsi="Arial" w:cs="Arial"/>
        </w:rPr>
      </w:pPr>
    </w:p>
    <w:p w14:paraId="411C6465" w14:textId="77777777" w:rsidR="00EF17B7" w:rsidRDefault="00EF17B7" w:rsidP="00EF17B7">
      <w:pPr>
        <w:pStyle w:val="ListParagraph"/>
        <w:numPr>
          <w:ilvl w:val="0"/>
          <w:numId w:val="1"/>
        </w:numPr>
        <w:spacing w:line="257" w:lineRule="auto"/>
        <w:rPr>
          <w:rFonts w:ascii="Arial" w:eastAsia="Arial" w:hAnsi="Arial" w:cs="Arial"/>
        </w:rPr>
      </w:pPr>
      <w:r w:rsidRPr="7C48EDE1">
        <w:rPr>
          <w:rFonts w:ascii="Arial" w:eastAsia="Arial" w:hAnsi="Arial" w:cs="Arial"/>
          <w:b/>
          <w:bCs/>
        </w:rPr>
        <w:t xml:space="preserve">       Long Service and Good Conduct Medal</w:t>
      </w:r>
      <w:hyperlink r:id="rId7" w:anchor="_ftn3">
        <w:r w:rsidRPr="7C48EDE1">
          <w:rPr>
            <w:rStyle w:val="Hyperlink"/>
            <w:rFonts w:ascii="Arial" w:eastAsia="Arial" w:hAnsi="Arial" w:cs="Arial"/>
            <w:b/>
            <w:bCs/>
            <w:color w:val="0563C1"/>
            <w:vertAlign w:val="superscript"/>
          </w:rPr>
          <w:t>[3]</w:t>
        </w:r>
      </w:hyperlink>
      <w:r w:rsidRPr="7C48EDE1">
        <w:rPr>
          <w:rFonts w:ascii="Arial" w:eastAsia="Arial" w:hAnsi="Arial" w:cs="Arial"/>
          <w:b/>
          <w:bCs/>
        </w:rPr>
        <w:t>.</w:t>
      </w:r>
      <w:r w:rsidRPr="7C48EDE1">
        <w:rPr>
          <w:rFonts w:ascii="Arial" w:eastAsia="Arial" w:hAnsi="Arial" w:cs="Arial"/>
        </w:rPr>
        <w:t xml:space="preserve">  </w:t>
      </w:r>
    </w:p>
    <w:p w14:paraId="79445F83" w14:textId="77777777" w:rsidR="00EF17B7" w:rsidRDefault="00EF17B7" w:rsidP="00EF17B7">
      <w:pPr>
        <w:spacing w:line="257" w:lineRule="auto"/>
      </w:pPr>
      <w:r w:rsidRPr="70A5E901">
        <w:rPr>
          <w:rFonts w:ascii="Arial" w:eastAsia="Arial" w:hAnsi="Arial" w:cs="Arial"/>
          <w:sz w:val="22"/>
          <w:szCs w:val="22"/>
        </w:rPr>
        <w:t xml:space="preserve"> </w:t>
      </w:r>
    </w:p>
    <w:p w14:paraId="4F112936" w14:textId="77777777" w:rsidR="00EF17B7" w:rsidRDefault="00EF17B7" w:rsidP="00EF17B7">
      <w:pPr>
        <w:pStyle w:val="ListParagraph"/>
        <w:numPr>
          <w:ilvl w:val="1"/>
          <w:numId w:val="1"/>
        </w:numPr>
        <w:rPr>
          <w:rFonts w:ascii="Arial" w:eastAsia="Arial" w:hAnsi="Arial" w:cs="Arial"/>
        </w:rPr>
      </w:pPr>
      <w:r w:rsidRPr="7C48EDE1">
        <w:rPr>
          <w:rFonts w:ascii="Arial" w:eastAsia="Arial" w:hAnsi="Arial" w:cs="Arial"/>
        </w:rPr>
        <w:t>Service personnel with Regular Service who have not joined the Volunteer Reserve but who serve on FTRS: FTRS service will count only against the LS&amp;GCM eligibility.</w:t>
      </w:r>
      <w:r>
        <w:tab/>
      </w:r>
    </w:p>
    <w:p w14:paraId="6066E9F0" w14:textId="77777777" w:rsidR="00EF17B7" w:rsidRDefault="00EF17B7" w:rsidP="00EF17B7">
      <w:r w:rsidRPr="70A5E901">
        <w:rPr>
          <w:rFonts w:ascii="Arial" w:eastAsia="Arial" w:hAnsi="Arial" w:cs="Arial"/>
          <w:sz w:val="22"/>
          <w:szCs w:val="22"/>
        </w:rPr>
        <w:t xml:space="preserve"> </w:t>
      </w:r>
    </w:p>
    <w:p w14:paraId="6729768D" w14:textId="77777777" w:rsidR="00EF17B7" w:rsidRDefault="00EF17B7" w:rsidP="00EF17B7">
      <w:pPr>
        <w:pStyle w:val="ListParagraph"/>
        <w:numPr>
          <w:ilvl w:val="1"/>
          <w:numId w:val="1"/>
        </w:numPr>
        <w:rPr>
          <w:rFonts w:ascii="Arial" w:eastAsia="Arial" w:hAnsi="Arial" w:cs="Arial"/>
        </w:rPr>
      </w:pPr>
      <w:r w:rsidRPr="7C48EDE1">
        <w:rPr>
          <w:rFonts w:ascii="Arial" w:eastAsia="Arial" w:hAnsi="Arial" w:cs="Arial"/>
        </w:rPr>
        <w:t>Service Personnel with Regular Service and Volunteer Reserve Service who serve on FTRS: may opt to count their FTRS service against either LS&amp;GCM or VRSM eligibility.</w:t>
      </w:r>
    </w:p>
    <w:p w14:paraId="3CB5DB4F" w14:textId="77777777" w:rsidR="00EF17B7" w:rsidRDefault="00EF17B7" w:rsidP="00EF17B7">
      <w:r w:rsidRPr="70A5E901">
        <w:rPr>
          <w:rFonts w:ascii="Arial" w:eastAsia="Arial" w:hAnsi="Arial" w:cs="Arial"/>
          <w:sz w:val="22"/>
          <w:szCs w:val="22"/>
        </w:rPr>
        <w:t xml:space="preserve"> </w:t>
      </w:r>
    </w:p>
    <w:p w14:paraId="27AB489B" w14:textId="77777777" w:rsidR="00EF17B7" w:rsidRDefault="00EF17B7" w:rsidP="00EF17B7">
      <w:pPr>
        <w:pStyle w:val="ListParagraph"/>
        <w:numPr>
          <w:ilvl w:val="1"/>
          <w:numId w:val="1"/>
        </w:numPr>
        <w:rPr>
          <w:rFonts w:ascii="Arial" w:eastAsia="Arial" w:hAnsi="Arial" w:cs="Arial"/>
        </w:rPr>
      </w:pPr>
      <w:r w:rsidRPr="7C48EDE1">
        <w:rPr>
          <w:rFonts w:ascii="Arial" w:eastAsia="Arial" w:hAnsi="Arial" w:cs="Arial"/>
        </w:rPr>
        <w:t>Service Personnel with Regular Service and Volunteer Reserve Service who are mobilised: may opt to count their mobilised service against either LS&amp;GCM or VRSM eligibility.</w:t>
      </w:r>
    </w:p>
    <w:p w14:paraId="710D3327" w14:textId="77777777" w:rsidR="00EF17B7" w:rsidRDefault="00EF17B7" w:rsidP="00EF17B7">
      <w:r w:rsidRPr="70A5E901">
        <w:rPr>
          <w:rFonts w:ascii="Arial" w:eastAsia="Arial" w:hAnsi="Arial" w:cs="Arial"/>
          <w:sz w:val="22"/>
          <w:szCs w:val="22"/>
        </w:rPr>
        <w:t xml:space="preserve"> </w:t>
      </w:r>
    </w:p>
    <w:p w14:paraId="22705EFF" w14:textId="3369DE8C" w:rsidR="00EF17B7" w:rsidRDefault="00EF17B7" w:rsidP="00EF17B7">
      <w:pPr>
        <w:pStyle w:val="ListParagraph"/>
        <w:numPr>
          <w:ilvl w:val="1"/>
          <w:numId w:val="1"/>
        </w:numPr>
        <w:rPr>
          <w:rFonts w:ascii="Arial" w:eastAsia="Arial" w:hAnsi="Arial" w:cs="Arial"/>
        </w:rPr>
      </w:pPr>
      <w:r w:rsidRPr="7C48EDE1">
        <w:rPr>
          <w:rFonts w:ascii="Arial" w:eastAsia="Arial" w:hAnsi="Arial" w:cs="Arial"/>
        </w:rPr>
        <w:t>Service Personnel with Volunteer Reserve Service only who are mobilised: may opt to count their mobilised service against either LS&amp;GCM or VRSM eligibility</w:t>
      </w:r>
      <w:r>
        <w:rPr>
          <w:rFonts w:ascii="Arial" w:eastAsia="Arial" w:hAnsi="Arial" w:cs="Arial"/>
        </w:rPr>
        <w:t>.</w:t>
      </w:r>
    </w:p>
    <w:p w14:paraId="4BF931FB" w14:textId="77777777" w:rsidR="00EF17B7" w:rsidRDefault="00EF17B7" w:rsidP="00EF17B7">
      <w:r w:rsidRPr="70A5E901">
        <w:rPr>
          <w:rFonts w:ascii="Arial" w:eastAsia="Arial" w:hAnsi="Arial" w:cs="Arial"/>
          <w:sz w:val="22"/>
          <w:szCs w:val="22"/>
        </w:rPr>
        <w:t xml:space="preserve"> </w:t>
      </w:r>
    </w:p>
    <w:p w14:paraId="31FF3FC1" w14:textId="77777777" w:rsidR="00EF17B7" w:rsidRDefault="00EF17B7" w:rsidP="00EF17B7">
      <w:pPr>
        <w:pStyle w:val="ListParagraph"/>
        <w:numPr>
          <w:ilvl w:val="1"/>
          <w:numId w:val="1"/>
        </w:numPr>
        <w:rPr>
          <w:rFonts w:ascii="Arial" w:eastAsia="Arial" w:hAnsi="Arial" w:cs="Arial"/>
        </w:rPr>
      </w:pPr>
      <w:r w:rsidRPr="7C48EDE1">
        <w:rPr>
          <w:rFonts w:ascii="Arial" w:eastAsia="Arial" w:hAnsi="Arial" w:cs="Arial"/>
        </w:rPr>
        <w:t>Service Personnel with Volunteer Reserve Service only who serve on FTRS:  FTRS service will count only against the VRSM eligibility.</w:t>
      </w:r>
    </w:p>
    <w:p w14:paraId="283D933A" w14:textId="77777777" w:rsidR="00EF17B7" w:rsidRDefault="00EF17B7" w:rsidP="00EF17B7">
      <w:r w:rsidRPr="70A5E901">
        <w:rPr>
          <w:rFonts w:ascii="Arial" w:eastAsia="Arial" w:hAnsi="Arial" w:cs="Arial"/>
          <w:sz w:val="22"/>
          <w:szCs w:val="22"/>
        </w:rPr>
        <w:t xml:space="preserve"> </w:t>
      </w:r>
    </w:p>
    <w:p w14:paraId="5D45CFD1" w14:textId="77777777" w:rsidR="00EF17B7" w:rsidRDefault="00EF17B7" w:rsidP="00EF17B7">
      <w:pPr>
        <w:pStyle w:val="ListParagraph"/>
        <w:numPr>
          <w:ilvl w:val="0"/>
          <w:numId w:val="1"/>
        </w:numPr>
        <w:rPr>
          <w:rFonts w:ascii="Arial" w:eastAsia="Arial" w:hAnsi="Arial" w:cs="Arial"/>
        </w:rPr>
      </w:pPr>
      <w:r w:rsidRPr="7C48EDE1">
        <w:rPr>
          <w:rFonts w:ascii="Arial" w:eastAsia="Arial" w:hAnsi="Arial" w:cs="Arial"/>
        </w:rPr>
        <w:t xml:space="preserve">     Once a medal or clasp has been awarded this may not be exchanged.  </w:t>
      </w:r>
    </w:p>
    <w:p w14:paraId="5A426429" w14:textId="77777777" w:rsidR="00EF17B7" w:rsidRDefault="00EF17B7" w:rsidP="00EF17B7">
      <w:r w:rsidRPr="70A5E901">
        <w:rPr>
          <w:rFonts w:ascii="Arial" w:eastAsia="Arial" w:hAnsi="Arial" w:cs="Arial"/>
          <w:sz w:val="22"/>
          <w:szCs w:val="22"/>
        </w:rPr>
        <w:t xml:space="preserve"> </w:t>
      </w:r>
    </w:p>
    <w:p w14:paraId="40094D90" w14:textId="77777777" w:rsidR="00EF17B7" w:rsidRDefault="00EF17B7" w:rsidP="00EF17B7">
      <w:pPr>
        <w:pStyle w:val="ListParagraph"/>
        <w:numPr>
          <w:ilvl w:val="0"/>
          <w:numId w:val="1"/>
        </w:numPr>
        <w:ind w:left="0" w:firstLine="0"/>
        <w:rPr>
          <w:rFonts w:ascii="Arial" w:eastAsia="Arial" w:hAnsi="Arial" w:cs="Arial"/>
        </w:rPr>
      </w:pPr>
      <w:r w:rsidRPr="7C48EDE1">
        <w:rPr>
          <w:rFonts w:ascii="Arial" w:eastAsia="Arial" w:hAnsi="Arial" w:cs="Arial"/>
          <w:b/>
          <w:bCs/>
        </w:rPr>
        <w:t xml:space="preserve">Other long service &amp; efficiency medallic recognition.  </w:t>
      </w:r>
      <w:r w:rsidRPr="7C48EDE1">
        <w:rPr>
          <w:rFonts w:ascii="Arial" w:eastAsia="Arial" w:hAnsi="Arial" w:cs="Arial"/>
        </w:rPr>
        <w:t>Any service which has been counted towards another long service award either in the Regular Forces, the Reserve Forces or the Cadet Forces cannot be counted towards the VRSM.</w:t>
      </w:r>
    </w:p>
    <w:p w14:paraId="3FF170E4" w14:textId="77777777" w:rsidR="00EF17B7" w:rsidRDefault="00EF17B7" w:rsidP="00EF17B7">
      <w:pPr>
        <w:rPr>
          <w:rFonts w:ascii="Arial" w:eastAsia="Arial" w:hAnsi="Arial" w:cs="Arial"/>
        </w:rPr>
      </w:pPr>
      <w:r w:rsidRPr="70A5E901">
        <w:rPr>
          <w:rFonts w:ascii="Arial" w:eastAsia="Arial" w:hAnsi="Arial" w:cs="Arial"/>
        </w:rPr>
        <w:t xml:space="preserve"> </w:t>
      </w:r>
    </w:p>
    <w:p w14:paraId="2C84C407" w14:textId="77777777" w:rsidR="00EF17B7" w:rsidRDefault="00EF17B7" w:rsidP="00EF17B7">
      <w:r w:rsidRPr="70A5E901">
        <w:rPr>
          <w:rFonts w:ascii="Arial" w:eastAsia="Arial" w:hAnsi="Arial" w:cs="Arial"/>
          <w:b/>
          <w:bCs/>
          <w:sz w:val="22"/>
          <w:szCs w:val="22"/>
        </w:rPr>
        <w:t>Exclusion</w:t>
      </w:r>
    </w:p>
    <w:p w14:paraId="7C611B47" w14:textId="77777777" w:rsidR="00EF17B7" w:rsidRDefault="00EF17B7" w:rsidP="00EF17B7">
      <w:pPr>
        <w:spacing w:line="257" w:lineRule="auto"/>
      </w:pPr>
      <w:r w:rsidRPr="70A5E901">
        <w:rPr>
          <w:rFonts w:ascii="Arial" w:eastAsia="Arial" w:hAnsi="Arial" w:cs="Arial"/>
          <w:sz w:val="22"/>
          <w:szCs w:val="22"/>
        </w:rPr>
        <w:t xml:space="preserve"> </w:t>
      </w:r>
    </w:p>
    <w:p w14:paraId="346071B9" w14:textId="77777777" w:rsidR="00EF17B7" w:rsidRDefault="00EF17B7" w:rsidP="00EF17B7">
      <w:pPr>
        <w:pStyle w:val="ListParagraph"/>
        <w:numPr>
          <w:ilvl w:val="0"/>
          <w:numId w:val="1"/>
        </w:numPr>
        <w:rPr>
          <w:rFonts w:ascii="Arial" w:eastAsia="Arial" w:hAnsi="Arial" w:cs="Arial"/>
        </w:rPr>
      </w:pPr>
      <w:r w:rsidRPr="7C48EDE1">
        <w:rPr>
          <w:rFonts w:ascii="Arial" w:eastAsia="Arial" w:hAnsi="Arial" w:cs="Arial"/>
        </w:rPr>
        <w:t xml:space="preserve">     The following Reserve Forces are excluded from qualifying towards the VRSM: </w:t>
      </w:r>
    </w:p>
    <w:p w14:paraId="72F794A7" w14:textId="77777777" w:rsidR="00EF17B7" w:rsidRDefault="00EF17B7" w:rsidP="00EF17B7">
      <w:r w:rsidRPr="70A5E901">
        <w:rPr>
          <w:rFonts w:ascii="Arial" w:eastAsia="Arial" w:hAnsi="Arial" w:cs="Arial"/>
          <w:sz w:val="22"/>
          <w:szCs w:val="22"/>
        </w:rPr>
        <w:lastRenderedPageBreak/>
        <w:t xml:space="preserve"> </w:t>
      </w:r>
    </w:p>
    <w:p w14:paraId="1F0ED1B1" w14:textId="77777777" w:rsidR="00EF17B7" w:rsidRDefault="00EF17B7" w:rsidP="00EF17B7">
      <w:pPr>
        <w:ind w:left="720"/>
        <w:rPr>
          <w:rFonts w:ascii="Arial" w:eastAsia="Arial" w:hAnsi="Arial" w:cs="Arial"/>
        </w:rPr>
      </w:pPr>
      <w:r w:rsidRPr="70A5E901">
        <w:rPr>
          <w:rFonts w:ascii="Arial" w:eastAsia="Arial" w:hAnsi="Arial" w:cs="Arial"/>
          <w:sz w:val="22"/>
          <w:szCs w:val="22"/>
        </w:rPr>
        <w:t>a.</w:t>
      </w:r>
      <w:r>
        <w:tab/>
      </w:r>
      <w:r w:rsidRPr="70A5E901">
        <w:rPr>
          <w:rFonts w:ascii="Arial" w:eastAsia="Arial" w:hAnsi="Arial" w:cs="Arial"/>
        </w:rPr>
        <w:t xml:space="preserve">Ex-Regular Reserve Forces.  Ex-Regular Forces personnel, who on leaving the Regular Forces retain a liability for call out, but who have not at any point been a member of the Volunteer Reserve, </w:t>
      </w:r>
    </w:p>
    <w:p w14:paraId="168F3311" w14:textId="77777777" w:rsidR="00EF17B7" w:rsidRDefault="00EF17B7" w:rsidP="00EF17B7">
      <w:pPr>
        <w:rPr>
          <w:rFonts w:ascii="Arial" w:eastAsia="Arial" w:hAnsi="Arial" w:cs="Arial"/>
        </w:rPr>
      </w:pPr>
      <w:r w:rsidRPr="70A5E901">
        <w:rPr>
          <w:rFonts w:ascii="Arial" w:eastAsia="Arial" w:hAnsi="Arial" w:cs="Arial"/>
        </w:rPr>
        <w:t xml:space="preserve"> </w:t>
      </w:r>
    </w:p>
    <w:p w14:paraId="0EA6DCC2" w14:textId="77777777" w:rsidR="00EF17B7" w:rsidRDefault="00EF17B7" w:rsidP="00EF17B7">
      <w:pPr>
        <w:ind w:left="720"/>
        <w:rPr>
          <w:rFonts w:ascii="Arial" w:eastAsia="Arial" w:hAnsi="Arial" w:cs="Arial"/>
        </w:rPr>
      </w:pPr>
      <w:r w:rsidRPr="70A5E901">
        <w:rPr>
          <w:rFonts w:ascii="Arial" w:eastAsia="Arial" w:hAnsi="Arial" w:cs="Arial"/>
        </w:rPr>
        <w:t>b.</w:t>
      </w:r>
      <w:r>
        <w:tab/>
      </w:r>
      <w:r w:rsidRPr="70A5E901">
        <w:rPr>
          <w:rFonts w:ascii="Arial" w:eastAsia="Arial" w:hAnsi="Arial" w:cs="Arial"/>
        </w:rPr>
        <w:t>Recall Reserve</w:t>
      </w:r>
      <w:hyperlink r:id="rId8" w:anchor="_ftn4">
        <w:r w:rsidRPr="70A5E901">
          <w:rPr>
            <w:rStyle w:val="Hyperlink"/>
            <w:rFonts w:ascii="Arial" w:eastAsia="Arial" w:hAnsi="Arial" w:cs="Arial"/>
            <w:b/>
            <w:bCs/>
            <w:color w:val="0563C1"/>
            <w:vertAlign w:val="superscript"/>
          </w:rPr>
          <w:t>[4]</w:t>
        </w:r>
      </w:hyperlink>
      <w:r w:rsidRPr="70A5E901">
        <w:rPr>
          <w:rFonts w:ascii="Arial" w:eastAsia="Arial" w:hAnsi="Arial" w:cs="Arial"/>
          <w:b/>
          <w:bCs/>
        </w:rPr>
        <w:t xml:space="preserve">. </w:t>
      </w:r>
      <w:r w:rsidRPr="70A5E901">
        <w:rPr>
          <w:rFonts w:ascii="Arial" w:eastAsia="Arial" w:hAnsi="Arial" w:cs="Arial"/>
        </w:rPr>
        <w:t xml:space="preserve"> Ex-Regulars not in the Reserve Forces, and Ex-Reserve Forces personnel who hold a commission as an officer, who have a liability to be recalled for service in the event of national danger, great emergency or an actual or apprehended attack on the UK.</w:t>
      </w:r>
    </w:p>
    <w:p w14:paraId="326FC031" w14:textId="77777777" w:rsidR="00EF17B7" w:rsidRDefault="00EF17B7" w:rsidP="00EF17B7">
      <w:pPr>
        <w:rPr>
          <w:rFonts w:ascii="Arial" w:eastAsia="Arial" w:hAnsi="Arial" w:cs="Arial"/>
        </w:rPr>
      </w:pPr>
      <w:r w:rsidRPr="70A5E901">
        <w:rPr>
          <w:rFonts w:ascii="Arial" w:eastAsia="Arial" w:hAnsi="Arial" w:cs="Arial"/>
        </w:rPr>
        <w:t xml:space="preserve"> </w:t>
      </w:r>
    </w:p>
    <w:p w14:paraId="042CD6BF" w14:textId="77777777" w:rsidR="00EF17B7" w:rsidRDefault="00EF17B7" w:rsidP="00EF17B7">
      <w:pPr>
        <w:ind w:left="720"/>
        <w:rPr>
          <w:rFonts w:ascii="Arial" w:eastAsia="Arial" w:hAnsi="Arial" w:cs="Arial"/>
        </w:rPr>
      </w:pPr>
      <w:r w:rsidRPr="70A5E901">
        <w:rPr>
          <w:rFonts w:ascii="Arial" w:eastAsia="Arial" w:hAnsi="Arial" w:cs="Arial"/>
        </w:rPr>
        <w:t>c.</w:t>
      </w:r>
      <w:r>
        <w:tab/>
      </w:r>
      <w:r w:rsidRPr="70A5E901">
        <w:rPr>
          <w:rFonts w:ascii="Arial" w:eastAsia="Arial" w:hAnsi="Arial" w:cs="Arial"/>
        </w:rPr>
        <w:t>Voluntary Employment for Regular Reserve (</w:t>
      </w:r>
      <w:proofErr w:type="spellStart"/>
      <w:r w:rsidRPr="70A5E901">
        <w:rPr>
          <w:rFonts w:ascii="Arial" w:eastAsia="Arial" w:hAnsi="Arial" w:cs="Arial"/>
        </w:rPr>
        <w:t>VeRRs</w:t>
      </w:r>
      <w:proofErr w:type="spellEnd"/>
      <w:r w:rsidRPr="70A5E901">
        <w:rPr>
          <w:rFonts w:ascii="Arial" w:eastAsia="Arial" w:hAnsi="Arial" w:cs="Arial"/>
        </w:rPr>
        <w:t>)</w:t>
      </w:r>
      <w:hyperlink r:id="rId9" w:anchor="_ftn5">
        <w:r w:rsidRPr="70A5E901">
          <w:rPr>
            <w:rStyle w:val="Hyperlink"/>
            <w:rFonts w:ascii="Arial" w:eastAsia="Arial" w:hAnsi="Arial" w:cs="Arial"/>
            <w:b/>
            <w:bCs/>
            <w:color w:val="0563C1"/>
            <w:vertAlign w:val="superscript"/>
          </w:rPr>
          <w:t>[5]</w:t>
        </w:r>
      </w:hyperlink>
      <w:r w:rsidRPr="70A5E901">
        <w:rPr>
          <w:rFonts w:ascii="Arial" w:eastAsia="Arial" w:hAnsi="Arial" w:cs="Arial"/>
          <w:b/>
          <w:bCs/>
        </w:rPr>
        <w:t xml:space="preserve">.  </w:t>
      </w:r>
      <w:r w:rsidRPr="70A5E901">
        <w:rPr>
          <w:rFonts w:ascii="Arial" w:eastAsia="Arial" w:hAnsi="Arial" w:cs="Arial"/>
        </w:rPr>
        <w:t>Ex-Regular Reserve Forces personnel delivering limited outputs under similar terms to Voluntary Training or Other Duties (VTOD).</w:t>
      </w:r>
    </w:p>
    <w:p w14:paraId="473700AE" w14:textId="77777777" w:rsidR="00EF17B7" w:rsidRDefault="00EF17B7" w:rsidP="00EF17B7">
      <w:pPr>
        <w:rPr>
          <w:rFonts w:ascii="Arial" w:eastAsia="Arial" w:hAnsi="Arial" w:cs="Arial"/>
        </w:rPr>
      </w:pPr>
      <w:r w:rsidRPr="70A5E901">
        <w:rPr>
          <w:rFonts w:ascii="Arial" w:eastAsia="Arial" w:hAnsi="Arial" w:cs="Arial"/>
        </w:rPr>
        <w:t xml:space="preserve"> </w:t>
      </w:r>
    </w:p>
    <w:p w14:paraId="2421DBE5" w14:textId="77777777" w:rsidR="00EF17B7" w:rsidRDefault="00EF17B7" w:rsidP="00EF17B7">
      <w:pPr>
        <w:ind w:left="720"/>
        <w:rPr>
          <w:rFonts w:ascii="Arial" w:eastAsia="Arial" w:hAnsi="Arial" w:cs="Arial"/>
        </w:rPr>
      </w:pPr>
      <w:r w:rsidRPr="70A5E901">
        <w:rPr>
          <w:rFonts w:ascii="Arial" w:eastAsia="Arial" w:hAnsi="Arial" w:cs="Arial"/>
        </w:rPr>
        <w:t>d.</w:t>
      </w:r>
      <w:r>
        <w:tab/>
      </w:r>
      <w:r w:rsidRPr="70A5E901">
        <w:rPr>
          <w:rFonts w:ascii="Arial" w:eastAsia="Arial" w:hAnsi="Arial" w:cs="Arial"/>
        </w:rPr>
        <w:t>Other Exclusions. Time spent in the Army Reserve Reinforcement Group</w:t>
      </w:r>
      <w:hyperlink r:id="rId10" w:anchor="_ftn6">
        <w:r w:rsidRPr="70A5E901">
          <w:rPr>
            <w:rStyle w:val="Hyperlink"/>
            <w:rFonts w:ascii="Arial" w:eastAsia="Arial" w:hAnsi="Arial" w:cs="Arial"/>
            <w:color w:val="0563C1"/>
            <w:vertAlign w:val="superscript"/>
          </w:rPr>
          <w:t>[6]</w:t>
        </w:r>
      </w:hyperlink>
      <w:r w:rsidRPr="70A5E901">
        <w:rPr>
          <w:rFonts w:ascii="Arial" w:eastAsia="Arial" w:hAnsi="Arial" w:cs="Arial"/>
        </w:rPr>
        <w:t xml:space="preserve"> (ARRG) two to four, on a RAF VR(T)</w:t>
      </w:r>
      <w:hyperlink r:id="rId11" w:anchor="_ftn7">
        <w:r w:rsidRPr="70A5E901">
          <w:rPr>
            <w:rStyle w:val="Hyperlink"/>
            <w:rFonts w:ascii="Arial" w:eastAsia="Arial" w:hAnsi="Arial" w:cs="Arial"/>
            <w:color w:val="0563C1"/>
            <w:vertAlign w:val="superscript"/>
          </w:rPr>
          <w:t>[7]</w:t>
        </w:r>
      </w:hyperlink>
      <w:r w:rsidRPr="70A5E901">
        <w:rPr>
          <w:rFonts w:ascii="Arial" w:eastAsia="Arial" w:hAnsi="Arial" w:cs="Arial"/>
        </w:rPr>
        <w:t xml:space="preserve"> and/or RAF Civilian Component</w:t>
      </w:r>
      <w:r w:rsidRPr="70A5E901">
        <w:rPr>
          <w:rFonts w:ascii="Arial" w:eastAsia="Arial" w:hAnsi="Arial" w:cs="Arial"/>
          <w:vertAlign w:val="superscript"/>
        </w:rPr>
        <w:t>6</w:t>
      </w:r>
      <w:r w:rsidRPr="70A5E901">
        <w:rPr>
          <w:rFonts w:ascii="Arial" w:eastAsia="Arial" w:hAnsi="Arial" w:cs="Arial"/>
        </w:rPr>
        <w:t xml:space="preserve"> commitment is not accruable towards the VRSM. Time spent in ARRG five does not count as qualifying service; ARRG five Service Personnel will be considered for long service and efficiency medallic recognition through their FTRS service.</w:t>
      </w:r>
    </w:p>
    <w:p w14:paraId="41FD9B03" w14:textId="77777777" w:rsidR="00EF17B7" w:rsidRDefault="00EF17B7" w:rsidP="00EF17B7">
      <w:pPr>
        <w:ind w:left="720"/>
        <w:rPr>
          <w:rFonts w:ascii="Arial" w:eastAsia="Arial" w:hAnsi="Arial" w:cs="Arial"/>
        </w:rPr>
      </w:pPr>
    </w:p>
    <w:p w14:paraId="39308C1F" w14:textId="77777777" w:rsidR="00EF17B7" w:rsidRDefault="00EF17B7" w:rsidP="00EF17B7">
      <w:pPr>
        <w:ind w:left="720"/>
        <w:rPr>
          <w:rFonts w:ascii="Arial" w:eastAsia="Arial" w:hAnsi="Arial" w:cs="Arial"/>
        </w:rPr>
      </w:pPr>
      <w:r w:rsidRPr="70A5E901">
        <w:rPr>
          <w:rFonts w:ascii="Arial" w:eastAsia="Arial" w:hAnsi="Arial" w:cs="Arial"/>
        </w:rPr>
        <w:t>e.</w:t>
      </w:r>
      <w:r>
        <w:tab/>
      </w:r>
      <w:r w:rsidRPr="70A5E901">
        <w:rPr>
          <w:rFonts w:ascii="Arial" w:eastAsia="Arial" w:hAnsi="Arial" w:cs="Arial"/>
        </w:rPr>
        <w:t>Former Regular Service Personnel on FTRS commitments who have had no prior Volunteer Reserve Service will be able to accrue time towards the LS&amp;GCM only</w:t>
      </w:r>
      <w:hyperlink r:id="rId12" w:anchor="_ftn8">
        <w:r w:rsidRPr="70A5E901">
          <w:rPr>
            <w:rStyle w:val="Hyperlink"/>
            <w:rFonts w:ascii="Arial" w:eastAsia="Arial" w:hAnsi="Arial" w:cs="Arial"/>
            <w:color w:val="0563C1"/>
            <w:vertAlign w:val="superscript"/>
          </w:rPr>
          <w:t>[8]</w:t>
        </w:r>
      </w:hyperlink>
      <w:r w:rsidRPr="70A5E901">
        <w:rPr>
          <w:rFonts w:ascii="Arial" w:eastAsia="Arial" w:hAnsi="Arial" w:cs="Arial"/>
        </w:rPr>
        <w:t>.</w:t>
      </w:r>
    </w:p>
    <w:p w14:paraId="167C466C" w14:textId="77777777" w:rsidR="00EF17B7" w:rsidRDefault="00EF17B7" w:rsidP="00EF17B7">
      <w:r w:rsidRPr="70A5E901">
        <w:rPr>
          <w:rFonts w:ascii="Arial" w:eastAsia="Arial" w:hAnsi="Arial" w:cs="Arial"/>
          <w:sz w:val="22"/>
          <w:szCs w:val="22"/>
        </w:rPr>
        <w:t xml:space="preserve"> </w:t>
      </w:r>
    </w:p>
    <w:p w14:paraId="38A669D0" w14:textId="77777777" w:rsidR="00EF17B7" w:rsidRDefault="00EF17B7" w:rsidP="00EF17B7">
      <w:pPr>
        <w:pStyle w:val="ListParagraph"/>
        <w:numPr>
          <w:ilvl w:val="0"/>
          <w:numId w:val="1"/>
        </w:numPr>
        <w:ind w:left="0" w:firstLine="0"/>
        <w:rPr>
          <w:rFonts w:ascii="Arial" w:eastAsia="Arial" w:hAnsi="Arial" w:cs="Arial"/>
          <w:color w:val="000000" w:themeColor="text1"/>
        </w:rPr>
      </w:pPr>
      <w:r w:rsidRPr="7C48EDE1">
        <w:rPr>
          <w:rFonts w:ascii="Arial" w:eastAsia="Arial" w:hAnsi="Arial" w:cs="Arial"/>
        </w:rPr>
        <w:t xml:space="preserve">Time spent in the MOD Sponsored Cadet Forces as an Adult Volunteer or cadet is excluded from qualifying towards the VRSM.  </w:t>
      </w:r>
      <w:r w:rsidRPr="7C48EDE1">
        <w:rPr>
          <w:rFonts w:ascii="Arial" w:eastAsia="Arial" w:hAnsi="Arial" w:cs="Arial"/>
          <w:color w:val="000000" w:themeColor="text1"/>
        </w:rPr>
        <w:t>Service in the MOD Sponsored Cadet Forces as a uniformed Adult Volunteer is accruable towards the Cadet Forces Medal.</w:t>
      </w:r>
    </w:p>
    <w:p w14:paraId="63361C77" w14:textId="77777777" w:rsidR="00EF17B7" w:rsidRDefault="00EF17B7" w:rsidP="00EF17B7">
      <w:r w:rsidRPr="70A5E901">
        <w:rPr>
          <w:rFonts w:ascii="Arial" w:eastAsia="Arial" w:hAnsi="Arial" w:cs="Arial"/>
          <w:sz w:val="22"/>
          <w:szCs w:val="22"/>
        </w:rPr>
        <w:t xml:space="preserve"> </w:t>
      </w:r>
    </w:p>
    <w:p w14:paraId="2DEEDB25" w14:textId="77777777" w:rsidR="00EF17B7" w:rsidRDefault="00EF17B7" w:rsidP="00EF17B7">
      <w:r w:rsidRPr="70A5E901">
        <w:rPr>
          <w:rFonts w:ascii="Arial" w:eastAsia="Arial" w:hAnsi="Arial" w:cs="Arial"/>
          <w:b/>
          <w:bCs/>
          <w:sz w:val="22"/>
          <w:szCs w:val="22"/>
        </w:rPr>
        <w:t>Post Nominals</w:t>
      </w:r>
    </w:p>
    <w:p w14:paraId="3F59F315" w14:textId="77777777" w:rsidR="00EF17B7" w:rsidRDefault="00EF17B7" w:rsidP="00EF17B7">
      <w:r w:rsidRPr="70A5E901">
        <w:rPr>
          <w:rFonts w:ascii="Arial" w:eastAsia="Arial" w:hAnsi="Arial" w:cs="Arial"/>
          <w:sz w:val="22"/>
          <w:szCs w:val="22"/>
        </w:rPr>
        <w:t xml:space="preserve"> </w:t>
      </w:r>
    </w:p>
    <w:p w14:paraId="78CF41E5" w14:textId="77777777" w:rsidR="00EF17B7" w:rsidRDefault="00EF17B7" w:rsidP="00EF17B7">
      <w:pPr>
        <w:pStyle w:val="ListParagraph"/>
        <w:numPr>
          <w:ilvl w:val="0"/>
          <w:numId w:val="1"/>
        </w:numPr>
        <w:ind w:left="0" w:firstLine="0"/>
        <w:rPr>
          <w:rFonts w:ascii="Arial" w:eastAsia="Arial" w:hAnsi="Arial" w:cs="Arial"/>
        </w:rPr>
      </w:pPr>
      <w:r w:rsidRPr="7C48EDE1">
        <w:rPr>
          <w:rFonts w:ascii="Arial" w:eastAsia="Arial" w:hAnsi="Arial" w:cs="Arial"/>
        </w:rPr>
        <w:t xml:space="preserve">The VRSM carries no rights to the use of post nominal letters.  The entitlement to use the post nominal of Volunteer Reserve (VR) is a separate criterion published in Chapter Five of JSP 761.  </w:t>
      </w:r>
    </w:p>
    <w:p w14:paraId="421FE328" w14:textId="77777777" w:rsidR="00EF17B7" w:rsidRDefault="00EF17B7" w:rsidP="00EF17B7">
      <w:r w:rsidRPr="70A5E901">
        <w:rPr>
          <w:rFonts w:ascii="Arial" w:eastAsia="Arial" w:hAnsi="Arial" w:cs="Arial"/>
          <w:b/>
          <w:bCs/>
          <w:sz w:val="22"/>
          <w:szCs w:val="22"/>
        </w:rPr>
        <w:t xml:space="preserve"> </w:t>
      </w:r>
    </w:p>
    <w:p w14:paraId="5C5A3DD6" w14:textId="77777777" w:rsidR="00EF17B7" w:rsidRDefault="00EF17B7" w:rsidP="00EF17B7">
      <w:r w:rsidRPr="70A5E901">
        <w:rPr>
          <w:rFonts w:ascii="Arial" w:eastAsia="Arial" w:hAnsi="Arial" w:cs="Arial"/>
          <w:b/>
          <w:bCs/>
          <w:sz w:val="22"/>
          <w:szCs w:val="22"/>
        </w:rPr>
        <w:t xml:space="preserve">Applying for the VRSM </w:t>
      </w:r>
    </w:p>
    <w:p w14:paraId="0D031F73" w14:textId="77777777" w:rsidR="00EF17B7" w:rsidRDefault="00EF17B7" w:rsidP="00EF17B7">
      <w:r w:rsidRPr="70A5E901">
        <w:rPr>
          <w:rFonts w:ascii="Arial" w:eastAsia="Arial" w:hAnsi="Arial" w:cs="Arial"/>
          <w:sz w:val="22"/>
          <w:szCs w:val="22"/>
        </w:rPr>
        <w:t xml:space="preserve"> </w:t>
      </w:r>
    </w:p>
    <w:p w14:paraId="4BDA370C" w14:textId="77777777" w:rsidR="00EF17B7" w:rsidRDefault="00EF17B7" w:rsidP="00EF17B7">
      <w:pPr>
        <w:pStyle w:val="ListParagraph"/>
        <w:numPr>
          <w:ilvl w:val="0"/>
          <w:numId w:val="1"/>
        </w:numPr>
        <w:ind w:left="0" w:firstLine="0"/>
        <w:rPr>
          <w:rFonts w:ascii="Arial" w:eastAsia="Arial" w:hAnsi="Arial" w:cs="Arial"/>
        </w:rPr>
      </w:pPr>
      <w:r w:rsidRPr="7C48EDE1">
        <w:rPr>
          <w:rFonts w:ascii="Arial" w:eastAsia="Arial" w:hAnsi="Arial" w:cs="Arial"/>
        </w:rPr>
        <w:t>Claims for the award of the VRSM or Clasp are to be submitted via the form JPA S005.  Claims must be submitted by the unit HR with the relevant checks conducted at unit level.  If the MOD Medal Office require further supporting documentation regarding the claim, this will be requested at the time of assessment.</w:t>
      </w:r>
    </w:p>
    <w:p w14:paraId="0D7EB103" w14:textId="77777777" w:rsidR="00EF17B7" w:rsidRDefault="00EF17B7" w:rsidP="00EF17B7">
      <w:r w:rsidRPr="70A5E901">
        <w:rPr>
          <w:rFonts w:ascii="Arial" w:eastAsia="Arial" w:hAnsi="Arial" w:cs="Arial"/>
          <w:sz w:val="22"/>
          <w:szCs w:val="22"/>
        </w:rPr>
        <w:t xml:space="preserve"> </w:t>
      </w:r>
    </w:p>
    <w:p w14:paraId="505977E9" w14:textId="77777777" w:rsidR="00EF17B7" w:rsidRDefault="00EF17B7" w:rsidP="00EF17B7">
      <w:pPr>
        <w:pStyle w:val="ListParagraph"/>
        <w:numPr>
          <w:ilvl w:val="0"/>
          <w:numId w:val="1"/>
        </w:numPr>
        <w:ind w:left="0" w:firstLine="0"/>
        <w:rPr>
          <w:rFonts w:ascii="Arial" w:eastAsia="Arial" w:hAnsi="Arial" w:cs="Arial"/>
        </w:rPr>
      </w:pPr>
      <w:r w:rsidRPr="7C48EDE1">
        <w:rPr>
          <w:rFonts w:ascii="Arial" w:eastAsia="Arial" w:hAnsi="Arial" w:cs="Arial"/>
        </w:rPr>
        <w:t>Existing and new claims will be assessed under the clarified eligibility criteria.  Individuals who have had a previous claim for the award of the VRSM and/or clasp rejected may resubmit their claim if they consider they may now be eligible under the clarified eligibility criteria.  Please be aware that the MOD Medal Office are prioritising the existing backlog of claims for the VRSM and/or clasp.</w:t>
      </w:r>
    </w:p>
    <w:p w14:paraId="135A0BDA" w14:textId="77777777" w:rsidR="00EF17B7" w:rsidRDefault="00EF17B7" w:rsidP="00EF17B7">
      <w:pPr>
        <w:spacing w:line="257" w:lineRule="auto"/>
        <w:rPr>
          <w:rFonts w:ascii="Arial" w:eastAsia="Arial" w:hAnsi="Arial" w:cs="Arial"/>
        </w:rPr>
      </w:pPr>
      <w:r w:rsidRPr="70A5E901">
        <w:rPr>
          <w:rFonts w:ascii="Arial" w:eastAsia="Arial" w:hAnsi="Arial" w:cs="Arial"/>
        </w:rPr>
        <w:t xml:space="preserve"> </w:t>
      </w:r>
    </w:p>
    <w:p w14:paraId="00855462" w14:textId="77777777" w:rsidR="00EF17B7" w:rsidRDefault="00EF17B7" w:rsidP="00EF17B7">
      <w:pPr>
        <w:pStyle w:val="ListParagraph"/>
        <w:numPr>
          <w:ilvl w:val="0"/>
          <w:numId w:val="1"/>
        </w:numPr>
        <w:ind w:left="0" w:firstLine="0"/>
        <w:rPr>
          <w:rFonts w:ascii="Arial" w:eastAsia="Arial" w:hAnsi="Arial" w:cs="Arial"/>
        </w:rPr>
      </w:pPr>
      <w:r w:rsidRPr="7C48EDE1">
        <w:rPr>
          <w:rFonts w:ascii="Arial" w:eastAsia="Arial" w:hAnsi="Arial" w:cs="Arial"/>
        </w:rPr>
        <w:lastRenderedPageBreak/>
        <w:t>If during the assessment process for a clasp to the VRSM it is decided that the original medal eligibility date has changed, the MOD Medal Office will not reissue the medal with a corrected inscription.  Any previously unused time will be counted towards the next clasp and the JPA Honours and Awards table will be updated.</w:t>
      </w:r>
    </w:p>
    <w:p w14:paraId="1602F132" w14:textId="77777777" w:rsidR="00EF17B7" w:rsidRDefault="00EF17B7" w:rsidP="00EF17B7">
      <w:r w:rsidRPr="70A5E901">
        <w:rPr>
          <w:rFonts w:ascii="Arial" w:eastAsia="Arial" w:hAnsi="Arial" w:cs="Arial"/>
          <w:sz w:val="22"/>
          <w:szCs w:val="22"/>
        </w:rPr>
        <w:t xml:space="preserve"> </w:t>
      </w:r>
    </w:p>
    <w:p w14:paraId="09EBCA7C" w14:textId="77777777" w:rsidR="00EF17B7" w:rsidRDefault="00EF17B7" w:rsidP="00EF17B7">
      <w:pPr>
        <w:rPr>
          <w:rFonts w:ascii="Arial" w:eastAsia="Arial" w:hAnsi="Arial" w:cs="Arial"/>
          <w:b/>
          <w:bCs/>
        </w:rPr>
      </w:pPr>
      <w:r w:rsidRPr="70A5E901">
        <w:rPr>
          <w:rFonts w:ascii="Arial" w:eastAsia="Arial" w:hAnsi="Arial" w:cs="Arial"/>
          <w:b/>
          <w:bCs/>
        </w:rPr>
        <w:t>Historical Claims</w:t>
      </w:r>
    </w:p>
    <w:p w14:paraId="35C3A252" w14:textId="77777777" w:rsidR="00EF17B7" w:rsidRDefault="00EF17B7" w:rsidP="00EF17B7">
      <w:pPr>
        <w:rPr>
          <w:rFonts w:ascii="Arial" w:eastAsia="Arial" w:hAnsi="Arial" w:cs="Arial"/>
          <w:b/>
          <w:bCs/>
        </w:rPr>
      </w:pPr>
      <w:r w:rsidRPr="70A5E901">
        <w:rPr>
          <w:rFonts w:ascii="Arial" w:eastAsia="Arial" w:hAnsi="Arial" w:cs="Arial"/>
          <w:b/>
          <w:bCs/>
        </w:rPr>
        <w:t xml:space="preserve"> </w:t>
      </w:r>
    </w:p>
    <w:p w14:paraId="2D36E684" w14:textId="77777777" w:rsidR="00EF17B7" w:rsidRDefault="00EF17B7" w:rsidP="00EF17B7">
      <w:pPr>
        <w:pStyle w:val="ListParagraph"/>
        <w:numPr>
          <w:ilvl w:val="0"/>
          <w:numId w:val="1"/>
        </w:numPr>
        <w:ind w:left="0" w:firstLine="0"/>
        <w:rPr>
          <w:rFonts w:ascii="Arial" w:eastAsia="Arial" w:hAnsi="Arial" w:cs="Arial"/>
        </w:rPr>
      </w:pPr>
      <w:r w:rsidRPr="7C48EDE1">
        <w:rPr>
          <w:rFonts w:ascii="Arial" w:eastAsia="Arial" w:hAnsi="Arial" w:cs="Arial"/>
        </w:rPr>
        <w:t xml:space="preserve">Veterans of the Reserve Forces may initiate belated claims for the VRSM by submitting the Medal Application Form to the MOD Medal Office.  This form can be found on the </w:t>
      </w:r>
      <w:hyperlink r:id="rId13">
        <w:r w:rsidRPr="7C48EDE1">
          <w:rPr>
            <w:rStyle w:val="Hyperlink"/>
            <w:rFonts w:ascii="Arial" w:eastAsia="Arial" w:hAnsi="Arial" w:cs="Arial"/>
            <w:color w:val="0563C1"/>
          </w:rPr>
          <w:t>gov.uk website</w:t>
        </w:r>
      </w:hyperlink>
      <w:r w:rsidRPr="7C48EDE1">
        <w:rPr>
          <w:rFonts w:ascii="Arial" w:eastAsia="Arial" w:hAnsi="Arial" w:cs="Arial"/>
        </w:rPr>
        <w:t>.  The MOD Medal Office is the sole authority for approving or rejecting claims and will inform the claimant whether they are eligible to receive the award.</w:t>
      </w:r>
    </w:p>
    <w:p w14:paraId="2E361319" w14:textId="77777777" w:rsidR="00EF17B7" w:rsidRDefault="00EF17B7" w:rsidP="00EF17B7">
      <w:r w:rsidRPr="70A5E901">
        <w:rPr>
          <w:rFonts w:ascii="Arial" w:eastAsia="Arial" w:hAnsi="Arial" w:cs="Arial"/>
          <w:sz w:val="22"/>
          <w:szCs w:val="22"/>
        </w:rPr>
        <w:t xml:space="preserve"> </w:t>
      </w:r>
    </w:p>
    <w:p w14:paraId="6B8761F3" w14:textId="77777777" w:rsidR="00EF17B7" w:rsidRDefault="00EF17B7" w:rsidP="00EF17B7">
      <w:pPr>
        <w:rPr>
          <w:rFonts w:ascii="Arial" w:eastAsia="Arial" w:hAnsi="Arial" w:cs="Arial"/>
          <w:sz w:val="22"/>
          <w:szCs w:val="22"/>
        </w:rPr>
      </w:pPr>
      <w:r w:rsidRPr="7C48EDE1">
        <w:rPr>
          <w:rFonts w:ascii="Arial" w:eastAsia="Arial" w:hAnsi="Arial" w:cs="Arial"/>
          <w:b/>
          <w:bCs/>
          <w:sz w:val="22"/>
          <w:szCs w:val="22"/>
        </w:rPr>
        <w:t xml:space="preserve"> </w:t>
      </w:r>
    </w:p>
    <w:p w14:paraId="43C58623" w14:textId="77777777" w:rsidR="00EF17B7" w:rsidRDefault="00EF17B7" w:rsidP="00EF17B7">
      <w:pPr>
        <w:spacing w:line="257" w:lineRule="auto"/>
      </w:pPr>
      <w:hyperlink r:id="rId14" w:anchor="_ftnref1">
        <w:r w:rsidRPr="70A5E901">
          <w:rPr>
            <w:rStyle w:val="Hyperlink"/>
            <w:rFonts w:ascii="Arial" w:eastAsia="Arial" w:hAnsi="Arial" w:cs="Arial"/>
            <w:color w:val="0563C1"/>
            <w:sz w:val="16"/>
            <w:szCs w:val="16"/>
            <w:vertAlign w:val="superscript"/>
          </w:rPr>
          <w:t>[1]</w:t>
        </w:r>
      </w:hyperlink>
      <w:r w:rsidRPr="70A5E901">
        <w:rPr>
          <w:rFonts w:ascii="Arial" w:eastAsia="Arial" w:hAnsi="Arial" w:cs="Arial"/>
          <w:sz w:val="16"/>
          <w:szCs w:val="16"/>
        </w:rPr>
        <w:t xml:space="preserve"> As part of the assessment process, MODMO will calculate one year as 365 days (10 years as 3650 days, nine years as 3285 days, five years as 1825 days and three years as 1095 days) to ensure parity of treatment for each case.</w:t>
      </w:r>
    </w:p>
    <w:p w14:paraId="0BB7C50F" w14:textId="77777777" w:rsidR="00EF17B7" w:rsidRDefault="00EF17B7" w:rsidP="00EF17B7">
      <w:pPr>
        <w:spacing w:line="257" w:lineRule="auto"/>
      </w:pPr>
      <w:hyperlink r:id="rId15" w:anchor="_ftnref2">
        <w:r w:rsidRPr="70A5E901">
          <w:rPr>
            <w:rStyle w:val="Hyperlink"/>
            <w:rFonts w:ascii="Arial" w:eastAsia="Arial" w:hAnsi="Arial" w:cs="Arial"/>
            <w:color w:val="0563C1"/>
            <w:sz w:val="16"/>
            <w:szCs w:val="16"/>
            <w:vertAlign w:val="superscript"/>
          </w:rPr>
          <w:t>[2]</w:t>
        </w:r>
      </w:hyperlink>
      <w:r w:rsidRPr="70A5E901">
        <w:rPr>
          <w:rFonts w:ascii="Arial" w:eastAsia="Arial" w:hAnsi="Arial" w:cs="Arial"/>
          <w:sz w:val="16"/>
          <w:szCs w:val="16"/>
        </w:rPr>
        <w:t xml:space="preserve"> Seriousness is a matter of military judgement informed by aggravating and mitigating factors. </w:t>
      </w:r>
    </w:p>
    <w:p w14:paraId="240F89D9" w14:textId="77777777" w:rsidR="00EF17B7" w:rsidRDefault="00EF17B7" w:rsidP="00EF17B7">
      <w:pPr>
        <w:spacing w:line="257" w:lineRule="auto"/>
      </w:pPr>
      <w:hyperlink r:id="rId16" w:anchor="_ftnref3">
        <w:r w:rsidRPr="70A5E901">
          <w:rPr>
            <w:rStyle w:val="Hyperlink"/>
            <w:rFonts w:ascii="Arial" w:eastAsia="Arial" w:hAnsi="Arial" w:cs="Arial"/>
            <w:color w:val="0563C1"/>
            <w:sz w:val="16"/>
            <w:szCs w:val="16"/>
            <w:vertAlign w:val="superscript"/>
          </w:rPr>
          <w:t>[3]</w:t>
        </w:r>
      </w:hyperlink>
      <w:r w:rsidRPr="70A5E901">
        <w:rPr>
          <w:rFonts w:ascii="Arial" w:eastAsia="Arial" w:hAnsi="Arial" w:cs="Arial"/>
          <w:sz w:val="16"/>
          <w:szCs w:val="16"/>
        </w:rPr>
        <w:t xml:space="preserve"> 2022DIN09-016 Long Service and Good Conduct Medal - Extension to Ex-Regular Armed Forces Personnel on Full Time Reserve Service</w:t>
      </w:r>
    </w:p>
    <w:p w14:paraId="0328028F" w14:textId="77777777" w:rsidR="00EF17B7" w:rsidRDefault="00EF17B7" w:rsidP="00EF17B7">
      <w:pPr>
        <w:spacing w:line="257" w:lineRule="auto"/>
      </w:pPr>
      <w:hyperlink r:id="rId17" w:anchor="_ftnref4">
        <w:r w:rsidRPr="70A5E901">
          <w:rPr>
            <w:rStyle w:val="Hyperlink"/>
            <w:rFonts w:ascii="Arial" w:eastAsia="Arial" w:hAnsi="Arial" w:cs="Arial"/>
            <w:color w:val="0563C1"/>
            <w:sz w:val="16"/>
            <w:szCs w:val="16"/>
            <w:vertAlign w:val="superscript"/>
          </w:rPr>
          <w:t>[4]</w:t>
        </w:r>
      </w:hyperlink>
      <w:r w:rsidRPr="70A5E901">
        <w:rPr>
          <w:rFonts w:ascii="Arial" w:eastAsia="Arial" w:hAnsi="Arial" w:cs="Arial"/>
          <w:sz w:val="16"/>
          <w:szCs w:val="16"/>
        </w:rPr>
        <w:t xml:space="preserve"> RFA96, Part VII Recall for Service of Officers and Former Serviceman, Section 77</w:t>
      </w:r>
    </w:p>
    <w:p w14:paraId="30F6C852" w14:textId="77777777" w:rsidR="00EF17B7" w:rsidRDefault="00EF17B7" w:rsidP="00EF17B7">
      <w:pPr>
        <w:spacing w:line="257" w:lineRule="auto"/>
      </w:pPr>
      <w:hyperlink r:id="rId18" w:anchor="_ftnref5">
        <w:r w:rsidRPr="70A5E901">
          <w:rPr>
            <w:rStyle w:val="Hyperlink"/>
            <w:rFonts w:ascii="Arial" w:eastAsia="Arial" w:hAnsi="Arial" w:cs="Arial"/>
            <w:color w:val="0563C1"/>
            <w:sz w:val="16"/>
            <w:szCs w:val="16"/>
            <w:vertAlign w:val="superscript"/>
          </w:rPr>
          <w:t>[5]</w:t>
        </w:r>
      </w:hyperlink>
      <w:r w:rsidRPr="70A5E901">
        <w:rPr>
          <w:rFonts w:ascii="Arial" w:eastAsia="Arial" w:hAnsi="Arial" w:cs="Arial"/>
          <w:sz w:val="16"/>
          <w:szCs w:val="16"/>
        </w:rPr>
        <w:t xml:space="preserve"> RFA96, Part III Section 27 </w:t>
      </w:r>
    </w:p>
    <w:p w14:paraId="066FB741" w14:textId="77777777" w:rsidR="00EF17B7" w:rsidRDefault="00EF17B7" w:rsidP="00EF17B7">
      <w:pPr>
        <w:spacing w:line="257" w:lineRule="auto"/>
      </w:pPr>
      <w:hyperlink r:id="rId19" w:anchor="_ftnref6">
        <w:r w:rsidRPr="70A5E901">
          <w:rPr>
            <w:rStyle w:val="Hyperlink"/>
            <w:rFonts w:ascii="Arial" w:eastAsia="Arial" w:hAnsi="Arial" w:cs="Arial"/>
            <w:color w:val="0563C1"/>
            <w:sz w:val="16"/>
            <w:szCs w:val="16"/>
            <w:vertAlign w:val="superscript"/>
          </w:rPr>
          <w:t>[6]</w:t>
        </w:r>
      </w:hyperlink>
      <w:r w:rsidRPr="70A5E901">
        <w:rPr>
          <w:rFonts w:ascii="Arial" w:eastAsia="Arial" w:hAnsi="Arial" w:cs="Arial"/>
          <w:sz w:val="16"/>
          <w:szCs w:val="16"/>
        </w:rPr>
        <w:t xml:space="preserve"> The Reserve Land Forces Regulations Pt2 Chap8</w:t>
      </w:r>
    </w:p>
    <w:p w14:paraId="06D5EB58" w14:textId="77777777" w:rsidR="00EF17B7" w:rsidRDefault="00EF17B7" w:rsidP="00EF17B7">
      <w:pPr>
        <w:spacing w:line="257" w:lineRule="auto"/>
      </w:pPr>
      <w:hyperlink r:id="rId20" w:anchor="_ftnref7">
        <w:r w:rsidRPr="70A5E901">
          <w:rPr>
            <w:rStyle w:val="Hyperlink"/>
            <w:rFonts w:ascii="Arial" w:eastAsia="Arial" w:hAnsi="Arial" w:cs="Arial"/>
            <w:color w:val="0563C1"/>
            <w:sz w:val="16"/>
            <w:szCs w:val="16"/>
            <w:vertAlign w:val="superscript"/>
          </w:rPr>
          <w:t>[7]</w:t>
        </w:r>
      </w:hyperlink>
      <w:r w:rsidRPr="70A5E901">
        <w:rPr>
          <w:rFonts w:ascii="Arial" w:eastAsia="Arial" w:hAnsi="Arial" w:cs="Arial"/>
          <w:sz w:val="16"/>
          <w:szCs w:val="16"/>
        </w:rPr>
        <w:t xml:space="preserve"> AP3392 Vol 7 Pt 1 Ch 9</w:t>
      </w:r>
    </w:p>
    <w:p w14:paraId="57B24152" w14:textId="77777777" w:rsidR="00EF17B7" w:rsidRDefault="00EF17B7" w:rsidP="00EF17B7">
      <w:pPr>
        <w:spacing w:line="257" w:lineRule="auto"/>
      </w:pPr>
      <w:hyperlink r:id="rId21" w:anchor="_ftnref8">
        <w:r w:rsidRPr="7C48EDE1">
          <w:rPr>
            <w:rStyle w:val="Hyperlink"/>
            <w:rFonts w:ascii="Arial" w:eastAsia="Arial" w:hAnsi="Arial" w:cs="Arial"/>
            <w:color w:val="0563C1"/>
            <w:sz w:val="16"/>
            <w:szCs w:val="16"/>
            <w:vertAlign w:val="superscript"/>
          </w:rPr>
          <w:t>[8]</w:t>
        </w:r>
      </w:hyperlink>
      <w:r w:rsidRPr="7C48EDE1">
        <w:rPr>
          <w:rFonts w:ascii="Arial" w:eastAsia="Arial" w:hAnsi="Arial" w:cs="Arial"/>
          <w:sz w:val="16"/>
          <w:szCs w:val="16"/>
        </w:rPr>
        <w:t xml:space="preserve"> 2022DIN09-016 Long Service and Good Conduct Medal - Extension to Ex-Regular Armed Forces Personnel on Full Time Reserve Service</w:t>
      </w:r>
    </w:p>
    <w:p w14:paraId="6C80C306" w14:textId="77777777" w:rsidR="00EF17B7" w:rsidRDefault="00EF17B7" w:rsidP="00EF17B7">
      <w:r>
        <w:br w:type="page"/>
      </w:r>
    </w:p>
    <w:p w14:paraId="22C6AE06" w14:textId="77777777" w:rsidR="00EF17B7" w:rsidRDefault="00EF17B7" w:rsidP="00EF17B7">
      <w:pPr>
        <w:jc w:val="right"/>
        <w:rPr>
          <w:rFonts w:ascii="Arial" w:eastAsia="Arial" w:hAnsi="Arial" w:cs="Arial"/>
        </w:rPr>
      </w:pPr>
      <w:r w:rsidRPr="70A5E901">
        <w:rPr>
          <w:rFonts w:ascii="Arial" w:eastAsia="Arial" w:hAnsi="Arial" w:cs="Arial"/>
        </w:rPr>
        <w:lastRenderedPageBreak/>
        <w:t xml:space="preserve">Annex A </w:t>
      </w:r>
    </w:p>
    <w:p w14:paraId="3B0EE4F0" w14:textId="77777777" w:rsidR="00EF17B7" w:rsidRDefault="00EF17B7" w:rsidP="00EF17B7">
      <w:pPr>
        <w:jc w:val="right"/>
      </w:pPr>
      <w:r w:rsidRPr="70A5E901">
        <w:rPr>
          <w:rFonts w:ascii="Arial" w:eastAsia="Arial" w:hAnsi="Arial" w:cs="Arial"/>
          <w:sz w:val="22"/>
          <w:szCs w:val="22"/>
        </w:rPr>
        <w:t xml:space="preserve"> </w:t>
      </w:r>
    </w:p>
    <w:p w14:paraId="45718CF9" w14:textId="77777777" w:rsidR="00EF17B7" w:rsidRDefault="00EF17B7" w:rsidP="00EF17B7">
      <w:pPr>
        <w:jc w:val="center"/>
        <w:rPr>
          <w:rFonts w:ascii="Arial" w:eastAsia="Arial" w:hAnsi="Arial" w:cs="Arial"/>
          <w:b/>
          <w:bCs/>
        </w:rPr>
      </w:pPr>
      <w:r w:rsidRPr="70A5E901">
        <w:rPr>
          <w:rFonts w:ascii="Arial" w:eastAsia="Arial" w:hAnsi="Arial" w:cs="Arial"/>
          <w:b/>
          <w:bCs/>
        </w:rPr>
        <w:t>VRSM Reckonable Service Rates Ready Reckoner</w:t>
      </w:r>
    </w:p>
    <w:p w14:paraId="303A18BB" w14:textId="77777777" w:rsidR="00EF17B7" w:rsidRDefault="00EF17B7" w:rsidP="00EF17B7">
      <w:pPr>
        <w:rPr>
          <w:rFonts w:ascii="Arial" w:eastAsia="Arial" w:hAnsi="Arial" w:cs="Arial"/>
        </w:rPr>
      </w:pPr>
      <w:r w:rsidRPr="70A5E901">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512"/>
        <w:gridCol w:w="2512"/>
        <w:gridCol w:w="2512"/>
        <w:gridCol w:w="2512"/>
      </w:tblGrid>
      <w:tr w:rsidR="00EF17B7" w14:paraId="459FE459"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FD38378" w14:textId="77777777" w:rsidR="00EF17B7" w:rsidRDefault="00EF17B7" w:rsidP="00BC0531">
            <w:pPr>
              <w:jc w:val="center"/>
              <w:rPr>
                <w:rFonts w:ascii="Arial" w:eastAsia="Arial" w:hAnsi="Arial" w:cs="Arial"/>
                <w:b/>
                <w:bCs/>
                <w:color w:val="000000" w:themeColor="text1"/>
              </w:rPr>
            </w:pPr>
            <w:r w:rsidRPr="70A5E901">
              <w:rPr>
                <w:rFonts w:ascii="Arial" w:eastAsia="Arial" w:hAnsi="Arial" w:cs="Arial"/>
                <w:b/>
                <w:bCs/>
                <w:color w:val="000000" w:themeColor="text1"/>
              </w:rPr>
              <w:t>Serial</w:t>
            </w:r>
          </w:p>
        </w:tc>
        <w:tc>
          <w:tcPr>
            <w:tcW w:w="2512"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0675BA6" w14:textId="77777777" w:rsidR="00EF17B7" w:rsidRDefault="00EF17B7" w:rsidP="00BC0531">
            <w:pPr>
              <w:rPr>
                <w:rFonts w:ascii="Arial" w:eastAsia="Arial" w:hAnsi="Arial" w:cs="Arial"/>
                <w:b/>
                <w:bCs/>
                <w:color w:val="000000" w:themeColor="text1"/>
              </w:rPr>
            </w:pPr>
            <w:r w:rsidRPr="70A5E901">
              <w:rPr>
                <w:rFonts w:ascii="Arial" w:eastAsia="Arial" w:hAnsi="Arial" w:cs="Arial"/>
                <w:b/>
                <w:bCs/>
                <w:color w:val="000000" w:themeColor="text1"/>
              </w:rPr>
              <w:t>Types of Service Engagement</w:t>
            </w:r>
          </w:p>
        </w:tc>
        <w:tc>
          <w:tcPr>
            <w:tcW w:w="2512"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833CCF8" w14:textId="77777777" w:rsidR="00EF17B7" w:rsidRDefault="00EF17B7" w:rsidP="00BC0531">
            <w:pPr>
              <w:jc w:val="center"/>
              <w:rPr>
                <w:rFonts w:ascii="Arial" w:eastAsia="Arial" w:hAnsi="Arial" w:cs="Arial"/>
                <w:b/>
                <w:bCs/>
                <w:color w:val="000000" w:themeColor="text1"/>
              </w:rPr>
            </w:pPr>
            <w:r w:rsidRPr="70A5E901">
              <w:rPr>
                <w:rFonts w:ascii="Arial" w:eastAsia="Arial" w:hAnsi="Arial" w:cs="Arial"/>
                <w:b/>
                <w:bCs/>
                <w:color w:val="000000" w:themeColor="text1"/>
              </w:rPr>
              <w:t>Pro Rata Time Basis</w:t>
            </w:r>
          </w:p>
        </w:tc>
        <w:tc>
          <w:tcPr>
            <w:tcW w:w="2512"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64AFB84" w14:textId="77777777" w:rsidR="00EF17B7" w:rsidRDefault="00EF17B7" w:rsidP="00BC0531">
            <w:pPr>
              <w:rPr>
                <w:rFonts w:ascii="Arial" w:eastAsia="Arial" w:hAnsi="Arial" w:cs="Arial"/>
                <w:b/>
                <w:bCs/>
                <w:color w:val="000000" w:themeColor="text1"/>
              </w:rPr>
            </w:pPr>
            <w:r w:rsidRPr="70A5E901">
              <w:rPr>
                <w:rFonts w:ascii="Arial" w:eastAsia="Arial" w:hAnsi="Arial" w:cs="Arial"/>
                <w:b/>
                <w:bCs/>
                <w:color w:val="000000" w:themeColor="text1"/>
              </w:rPr>
              <w:t>Remarks</w:t>
            </w:r>
          </w:p>
        </w:tc>
      </w:tr>
      <w:tr w:rsidR="00EF17B7" w14:paraId="74E18B84"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2080BAB" w14:textId="77777777" w:rsidR="00EF17B7" w:rsidRDefault="00EF17B7" w:rsidP="00BC0531">
            <w:pPr>
              <w:jc w:val="center"/>
              <w:rPr>
                <w:rFonts w:ascii="Arial" w:eastAsia="Arial" w:hAnsi="Arial" w:cs="Arial"/>
                <w:b/>
                <w:bCs/>
                <w:color w:val="000000" w:themeColor="text1"/>
              </w:rPr>
            </w:pPr>
            <w:r w:rsidRPr="70A5E901">
              <w:rPr>
                <w:rFonts w:ascii="Arial" w:eastAsia="Arial" w:hAnsi="Arial" w:cs="Arial"/>
                <w:b/>
                <w:bCs/>
                <w:color w:val="000000" w:themeColor="text1"/>
              </w:rPr>
              <w:t>a)</w:t>
            </w:r>
          </w:p>
        </w:tc>
        <w:tc>
          <w:tcPr>
            <w:tcW w:w="2512"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9B450BA" w14:textId="77777777" w:rsidR="00EF17B7" w:rsidRDefault="00EF17B7" w:rsidP="00BC0531">
            <w:pPr>
              <w:jc w:val="center"/>
              <w:rPr>
                <w:rFonts w:ascii="Arial" w:eastAsia="Arial" w:hAnsi="Arial" w:cs="Arial"/>
                <w:b/>
                <w:bCs/>
                <w:color w:val="000000" w:themeColor="text1"/>
              </w:rPr>
            </w:pPr>
            <w:r w:rsidRPr="70A5E901">
              <w:rPr>
                <w:rFonts w:ascii="Arial" w:eastAsia="Arial" w:hAnsi="Arial" w:cs="Arial"/>
                <w:b/>
                <w:bCs/>
                <w:color w:val="000000" w:themeColor="text1"/>
              </w:rPr>
              <w:t>b)</w:t>
            </w:r>
          </w:p>
        </w:tc>
        <w:tc>
          <w:tcPr>
            <w:tcW w:w="2512"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589AC7E" w14:textId="77777777" w:rsidR="00EF17B7" w:rsidRDefault="00EF17B7" w:rsidP="00BC0531">
            <w:pPr>
              <w:jc w:val="center"/>
              <w:rPr>
                <w:rFonts w:ascii="Arial" w:eastAsia="Arial" w:hAnsi="Arial" w:cs="Arial"/>
                <w:b/>
                <w:bCs/>
                <w:color w:val="000000" w:themeColor="text1"/>
              </w:rPr>
            </w:pPr>
            <w:r w:rsidRPr="70A5E901">
              <w:rPr>
                <w:rFonts w:ascii="Arial" w:eastAsia="Arial" w:hAnsi="Arial" w:cs="Arial"/>
                <w:b/>
                <w:bCs/>
                <w:color w:val="000000" w:themeColor="text1"/>
              </w:rPr>
              <w:t>c)</w:t>
            </w:r>
          </w:p>
        </w:tc>
        <w:tc>
          <w:tcPr>
            <w:tcW w:w="2512"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DAB04BD" w14:textId="77777777" w:rsidR="00EF17B7" w:rsidRDefault="00EF17B7" w:rsidP="00BC0531">
            <w:pPr>
              <w:jc w:val="center"/>
              <w:rPr>
                <w:rFonts w:ascii="Arial" w:eastAsia="Arial" w:hAnsi="Arial" w:cs="Arial"/>
                <w:b/>
                <w:bCs/>
                <w:color w:val="000000" w:themeColor="text1"/>
              </w:rPr>
            </w:pPr>
            <w:r w:rsidRPr="70A5E901">
              <w:rPr>
                <w:rFonts w:ascii="Arial" w:eastAsia="Arial" w:hAnsi="Arial" w:cs="Arial"/>
                <w:b/>
                <w:bCs/>
                <w:color w:val="000000" w:themeColor="text1"/>
              </w:rPr>
              <w:t>d)</w:t>
            </w:r>
          </w:p>
        </w:tc>
      </w:tr>
      <w:tr w:rsidR="00EF17B7" w14:paraId="3953383C"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BB24463" w14:textId="77777777" w:rsidR="00EF17B7" w:rsidRDefault="00EF17B7" w:rsidP="00BC0531">
            <w:pPr>
              <w:jc w:val="center"/>
              <w:rPr>
                <w:rFonts w:ascii="Arial" w:eastAsia="Arial" w:hAnsi="Arial" w:cs="Arial"/>
              </w:rPr>
            </w:pPr>
            <w:r w:rsidRPr="70A5E901">
              <w:rPr>
                <w:rFonts w:ascii="Arial" w:eastAsia="Arial" w:hAnsi="Arial" w:cs="Arial"/>
              </w:rPr>
              <w:t>1</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50F64023" w14:textId="77777777" w:rsidR="00EF17B7" w:rsidRDefault="00EF17B7" w:rsidP="00BC0531">
            <w:pPr>
              <w:rPr>
                <w:rFonts w:ascii="Arial" w:eastAsia="Arial" w:hAnsi="Arial" w:cs="Arial"/>
              </w:rPr>
            </w:pPr>
            <w:r w:rsidRPr="70A5E901">
              <w:rPr>
                <w:rFonts w:ascii="Arial" w:eastAsia="Arial" w:hAnsi="Arial" w:cs="Arial"/>
              </w:rPr>
              <w:t>Service over age 18 in Royal Naval Reserve (RNR), Royal Marines Reserve, Army Reserve, Royal Auxiliary Air Force (</w:t>
            </w:r>
            <w:proofErr w:type="spellStart"/>
            <w:r w:rsidRPr="70A5E901">
              <w:rPr>
                <w:rFonts w:ascii="Arial" w:eastAsia="Arial" w:hAnsi="Arial" w:cs="Arial"/>
              </w:rPr>
              <w:t>RAuxAF</w:t>
            </w:r>
            <w:proofErr w:type="spellEnd"/>
            <w:r w:rsidRPr="70A5E901">
              <w:rPr>
                <w:rFonts w:ascii="Arial" w:eastAsia="Arial" w:hAnsi="Arial" w:cs="Arial"/>
              </w:rPr>
              <w:t>), Royal Air Force Reserve (RAFR) including Voluntary Training or Other Duties (VTOD) and Additional Duties Commitments (ADC)</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2076512" w14:textId="77777777" w:rsidR="00EF17B7" w:rsidRDefault="00EF17B7" w:rsidP="00BC0531">
            <w:pPr>
              <w:jc w:val="center"/>
              <w:rPr>
                <w:rFonts w:ascii="Arial" w:eastAsia="Arial" w:hAnsi="Arial" w:cs="Arial"/>
              </w:rPr>
            </w:pPr>
            <w:r w:rsidRPr="70A5E901">
              <w:rPr>
                <w:rFonts w:ascii="Arial" w:eastAsia="Arial" w:hAnsi="Arial" w:cs="Arial"/>
              </w:rPr>
              <w:t>100%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0BD1BA9" w14:textId="77777777" w:rsidR="00EF17B7" w:rsidRDefault="00EF17B7" w:rsidP="00BC0531">
            <w:pPr>
              <w:rPr>
                <w:rFonts w:ascii="Arial" w:eastAsia="Arial" w:hAnsi="Arial" w:cs="Arial"/>
              </w:rPr>
            </w:pPr>
            <w:r w:rsidRPr="70A5E901">
              <w:rPr>
                <w:rFonts w:ascii="Arial" w:eastAsia="Arial" w:hAnsi="Arial" w:cs="Arial"/>
              </w:rPr>
              <w:t xml:space="preserve">a. Service in Commonwealth Auxiliary Forces has equal value. </w:t>
            </w:r>
          </w:p>
          <w:p w14:paraId="31DAFE1C" w14:textId="77777777" w:rsidR="00EF17B7" w:rsidRDefault="00EF17B7" w:rsidP="00BC0531">
            <w:pPr>
              <w:rPr>
                <w:rFonts w:ascii="Arial" w:eastAsia="Arial" w:hAnsi="Arial" w:cs="Arial"/>
              </w:rPr>
            </w:pPr>
            <w:r w:rsidRPr="70A5E901">
              <w:rPr>
                <w:rFonts w:ascii="Arial" w:eastAsia="Arial" w:hAnsi="Arial" w:cs="Arial"/>
              </w:rPr>
              <w:t>b. Service claimed must not have been counted towards the award of any other long service award.</w:t>
            </w:r>
          </w:p>
        </w:tc>
      </w:tr>
      <w:tr w:rsidR="00EF17B7" w14:paraId="57592DF7"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8A13B40" w14:textId="77777777" w:rsidR="00EF17B7" w:rsidRDefault="00EF17B7" w:rsidP="00BC0531">
            <w:pPr>
              <w:jc w:val="center"/>
              <w:rPr>
                <w:rFonts w:ascii="Arial" w:eastAsia="Arial" w:hAnsi="Arial" w:cs="Arial"/>
              </w:rPr>
            </w:pPr>
            <w:r w:rsidRPr="70A5E901">
              <w:rPr>
                <w:rFonts w:ascii="Arial" w:eastAsia="Arial" w:hAnsi="Arial" w:cs="Arial"/>
              </w:rPr>
              <w:t>2</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6C6ADDD7" w14:textId="77777777" w:rsidR="00EF17B7" w:rsidRDefault="00EF17B7" w:rsidP="00BC0531">
            <w:pPr>
              <w:rPr>
                <w:rFonts w:ascii="Arial" w:eastAsia="Arial" w:hAnsi="Arial" w:cs="Arial"/>
              </w:rPr>
            </w:pPr>
            <w:r w:rsidRPr="70A5E901">
              <w:rPr>
                <w:rFonts w:ascii="Arial" w:eastAsia="Arial" w:hAnsi="Arial" w:cs="Arial"/>
              </w:rPr>
              <w:t>Service in Ulster Defence Regiment (UDC) or Royal Irish Regiment (R IRISH) Home Service (HS) (PT)</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5ACD67E8" w14:textId="77777777" w:rsidR="00EF17B7" w:rsidRDefault="00EF17B7" w:rsidP="00BC0531">
            <w:pPr>
              <w:jc w:val="center"/>
              <w:rPr>
                <w:rFonts w:ascii="Arial" w:eastAsia="Arial" w:hAnsi="Arial" w:cs="Arial"/>
              </w:rPr>
            </w:pPr>
            <w:r w:rsidRPr="70A5E901">
              <w:rPr>
                <w:rFonts w:ascii="Arial" w:eastAsia="Arial" w:hAnsi="Arial" w:cs="Arial"/>
              </w:rPr>
              <w:t>100%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5181137" w14:textId="77777777" w:rsidR="00EF17B7" w:rsidRDefault="00EF17B7" w:rsidP="00BC0531">
            <w:pPr>
              <w:rPr>
                <w:rFonts w:ascii="Arial" w:eastAsia="Arial" w:hAnsi="Arial" w:cs="Arial"/>
              </w:rPr>
            </w:pPr>
            <w:r w:rsidRPr="70A5E901">
              <w:rPr>
                <w:rFonts w:ascii="Arial" w:eastAsia="Arial" w:hAnsi="Arial" w:cs="Arial"/>
              </w:rPr>
              <w:t>Such service must not have counted towards the award of the UDR Medal or Northern Ireland Home Service (NI HS) Medal</w:t>
            </w:r>
          </w:p>
        </w:tc>
      </w:tr>
      <w:tr w:rsidR="00EF17B7" w14:paraId="20712D1B"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3454569" w14:textId="77777777" w:rsidR="00EF17B7" w:rsidRDefault="00EF17B7" w:rsidP="00BC0531">
            <w:pPr>
              <w:jc w:val="center"/>
              <w:rPr>
                <w:rFonts w:ascii="Arial" w:eastAsia="Arial" w:hAnsi="Arial" w:cs="Arial"/>
              </w:rPr>
            </w:pPr>
            <w:r w:rsidRPr="70A5E901">
              <w:rPr>
                <w:rFonts w:ascii="Arial" w:eastAsia="Arial" w:hAnsi="Arial" w:cs="Arial"/>
              </w:rPr>
              <w:t>3</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6384771A" w14:textId="77777777" w:rsidR="00EF17B7" w:rsidRDefault="00EF17B7" w:rsidP="00BC0531">
            <w:pPr>
              <w:rPr>
                <w:rFonts w:ascii="Arial" w:eastAsia="Arial" w:hAnsi="Arial" w:cs="Arial"/>
              </w:rPr>
            </w:pPr>
            <w:r w:rsidRPr="70A5E901">
              <w:rPr>
                <w:rFonts w:ascii="Arial" w:eastAsia="Arial" w:hAnsi="Arial" w:cs="Arial"/>
              </w:rPr>
              <w:t>Mobilised service, FTRS or any combination of these forms of service</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6BDA15DB" w14:textId="77777777" w:rsidR="00EF17B7" w:rsidRDefault="00EF17B7" w:rsidP="00BC0531">
            <w:pPr>
              <w:jc w:val="center"/>
              <w:rPr>
                <w:rFonts w:ascii="Arial" w:eastAsia="Arial" w:hAnsi="Arial" w:cs="Arial"/>
              </w:rPr>
            </w:pPr>
            <w:r w:rsidRPr="70A5E901">
              <w:rPr>
                <w:rFonts w:ascii="Arial" w:eastAsia="Arial" w:hAnsi="Arial" w:cs="Arial"/>
              </w:rPr>
              <w:t>100%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885649A" w14:textId="77777777" w:rsidR="00EF17B7" w:rsidRDefault="00EF17B7" w:rsidP="00BC0531">
            <w:pPr>
              <w:rPr>
                <w:rFonts w:ascii="Arial" w:eastAsia="Arial" w:hAnsi="Arial" w:cs="Arial"/>
              </w:rPr>
            </w:pPr>
            <w:r w:rsidRPr="70A5E901">
              <w:rPr>
                <w:rFonts w:ascii="Arial" w:eastAsia="Arial" w:hAnsi="Arial" w:cs="Arial"/>
              </w:rPr>
              <w:t>Only the first five years of such aggregated service may count at this value. For service over five years go to serial seven.</w:t>
            </w:r>
          </w:p>
        </w:tc>
      </w:tr>
      <w:tr w:rsidR="00EF17B7" w14:paraId="43E355E9"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30DC3163" w14:textId="77777777" w:rsidR="00EF17B7" w:rsidRDefault="00EF17B7" w:rsidP="00BC0531">
            <w:pPr>
              <w:jc w:val="center"/>
              <w:rPr>
                <w:rFonts w:ascii="Arial" w:eastAsia="Arial" w:hAnsi="Arial" w:cs="Arial"/>
              </w:rPr>
            </w:pPr>
            <w:r w:rsidRPr="70A5E901">
              <w:rPr>
                <w:rFonts w:ascii="Arial" w:eastAsia="Arial" w:hAnsi="Arial" w:cs="Arial"/>
              </w:rPr>
              <w:t>4</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A5F6EDF" w14:textId="77777777" w:rsidR="00EF17B7" w:rsidRDefault="00EF17B7" w:rsidP="00BC0531">
            <w:pPr>
              <w:rPr>
                <w:rFonts w:ascii="Arial" w:eastAsia="Arial" w:hAnsi="Arial" w:cs="Arial"/>
              </w:rPr>
            </w:pPr>
            <w:r w:rsidRPr="70A5E901">
              <w:rPr>
                <w:rFonts w:ascii="Arial" w:eastAsia="Arial" w:hAnsi="Arial" w:cs="Arial"/>
              </w:rPr>
              <w:t>Service in the NRPS</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A2D1491" w14:textId="77777777" w:rsidR="00EF17B7" w:rsidRDefault="00EF17B7" w:rsidP="00BC0531">
            <w:pPr>
              <w:jc w:val="center"/>
              <w:rPr>
                <w:rFonts w:ascii="Arial" w:eastAsia="Arial" w:hAnsi="Arial" w:cs="Arial"/>
              </w:rPr>
            </w:pPr>
            <w:r w:rsidRPr="70A5E901">
              <w:rPr>
                <w:rFonts w:ascii="Arial" w:eastAsia="Arial" w:hAnsi="Arial" w:cs="Arial"/>
              </w:rPr>
              <w:t>67%</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7E7AB0F3" w14:textId="77777777" w:rsidR="00EF17B7" w:rsidRDefault="00EF17B7" w:rsidP="00BC0531">
            <w:pPr>
              <w:rPr>
                <w:rFonts w:ascii="Arial" w:eastAsia="Arial" w:hAnsi="Arial" w:cs="Arial"/>
              </w:rPr>
            </w:pPr>
            <w:r w:rsidRPr="70A5E901">
              <w:rPr>
                <w:rFonts w:ascii="Arial" w:eastAsia="Arial" w:hAnsi="Arial" w:cs="Arial"/>
              </w:rPr>
              <w:t xml:space="preserve"> </w:t>
            </w:r>
          </w:p>
        </w:tc>
      </w:tr>
      <w:tr w:rsidR="00EF17B7" w14:paraId="34C6CA52"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3639A66" w14:textId="77777777" w:rsidR="00EF17B7" w:rsidRDefault="00EF17B7" w:rsidP="00BC0531">
            <w:pPr>
              <w:jc w:val="center"/>
              <w:rPr>
                <w:rFonts w:ascii="Arial" w:eastAsia="Arial" w:hAnsi="Arial" w:cs="Arial"/>
              </w:rPr>
            </w:pPr>
            <w:r w:rsidRPr="70A5E901">
              <w:rPr>
                <w:rFonts w:ascii="Arial" w:eastAsia="Arial" w:hAnsi="Arial" w:cs="Arial"/>
              </w:rPr>
              <w:t>5</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F26EADC" w14:textId="77777777" w:rsidR="00EF17B7" w:rsidRDefault="00EF17B7" w:rsidP="00BC0531">
            <w:pPr>
              <w:rPr>
                <w:rFonts w:ascii="Arial" w:eastAsia="Arial" w:hAnsi="Arial" w:cs="Arial"/>
              </w:rPr>
            </w:pPr>
            <w:r w:rsidRPr="70A5E901">
              <w:rPr>
                <w:rFonts w:ascii="Arial" w:eastAsia="Arial" w:hAnsi="Arial" w:cs="Arial"/>
              </w:rPr>
              <w:t xml:space="preserve">Service under age 18 as at Serial 1 Columns (b) &amp; (d) </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330CCF6B" w14:textId="77777777" w:rsidR="00EF17B7" w:rsidRDefault="00EF17B7" w:rsidP="00BC0531">
            <w:pPr>
              <w:jc w:val="center"/>
              <w:rPr>
                <w:rFonts w:ascii="Arial" w:eastAsia="Arial" w:hAnsi="Arial" w:cs="Arial"/>
              </w:rPr>
            </w:pPr>
            <w:r w:rsidRPr="70A5E901">
              <w:rPr>
                <w:rFonts w:ascii="Arial" w:eastAsia="Arial" w:hAnsi="Arial" w:cs="Arial"/>
              </w:rPr>
              <w:t>50%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D7DF904" w14:textId="77777777" w:rsidR="00EF17B7" w:rsidRDefault="00EF17B7" w:rsidP="00BC0531">
            <w:pPr>
              <w:rPr>
                <w:rFonts w:ascii="Arial" w:eastAsia="Arial" w:hAnsi="Arial" w:cs="Arial"/>
              </w:rPr>
            </w:pPr>
            <w:r w:rsidRPr="70A5E901">
              <w:rPr>
                <w:rFonts w:ascii="Arial" w:eastAsia="Arial" w:hAnsi="Arial" w:cs="Arial"/>
              </w:rPr>
              <w:t xml:space="preserve"> </w:t>
            </w:r>
          </w:p>
        </w:tc>
      </w:tr>
      <w:tr w:rsidR="00EF17B7" w14:paraId="1A498BDD"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94C8AA6" w14:textId="77777777" w:rsidR="00EF17B7" w:rsidRDefault="00EF17B7" w:rsidP="00BC0531">
            <w:pPr>
              <w:jc w:val="center"/>
              <w:rPr>
                <w:rFonts w:ascii="Arial" w:eastAsia="Arial" w:hAnsi="Arial" w:cs="Arial"/>
              </w:rPr>
            </w:pPr>
            <w:r w:rsidRPr="70A5E901">
              <w:rPr>
                <w:rFonts w:ascii="Arial" w:eastAsia="Arial" w:hAnsi="Arial" w:cs="Arial"/>
              </w:rPr>
              <w:t>6</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86FDA7F" w14:textId="77777777" w:rsidR="00EF17B7" w:rsidRDefault="00EF17B7" w:rsidP="00BC0531">
            <w:pPr>
              <w:rPr>
                <w:rFonts w:ascii="Arial" w:eastAsia="Arial" w:hAnsi="Arial" w:cs="Arial"/>
              </w:rPr>
            </w:pPr>
            <w:r w:rsidRPr="70A5E901">
              <w:rPr>
                <w:rFonts w:ascii="Arial" w:eastAsia="Arial" w:hAnsi="Arial" w:cs="Arial"/>
              </w:rPr>
              <w:t xml:space="preserve">Service as an Officer Cadet in University Officer Training Corps (UOTC), University Royal Naval Units (URNU), University Air Squadrons (UAS), </w:t>
            </w:r>
            <w:r w:rsidRPr="70A5E901">
              <w:rPr>
                <w:rFonts w:ascii="Arial" w:eastAsia="Arial" w:hAnsi="Arial" w:cs="Arial"/>
              </w:rPr>
              <w:lastRenderedPageBreak/>
              <w:t>Defence Technical Undergraduate Scheme (DTUS) and/or Defence STEM Undergraduate Scheme (DSUS).</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61E0BF6" w14:textId="77777777" w:rsidR="00EF17B7" w:rsidRDefault="00EF17B7" w:rsidP="00BC0531">
            <w:pPr>
              <w:jc w:val="center"/>
              <w:rPr>
                <w:rFonts w:ascii="Arial" w:eastAsia="Arial" w:hAnsi="Arial" w:cs="Arial"/>
              </w:rPr>
            </w:pPr>
            <w:r w:rsidRPr="70A5E901">
              <w:rPr>
                <w:rFonts w:ascii="Arial" w:eastAsia="Arial" w:hAnsi="Arial" w:cs="Arial"/>
              </w:rPr>
              <w:lastRenderedPageBreak/>
              <w:t>50%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9BD9D55" w14:textId="77777777" w:rsidR="00EF17B7" w:rsidRDefault="00EF17B7" w:rsidP="00BC0531">
            <w:pPr>
              <w:rPr>
                <w:rFonts w:ascii="Arial" w:eastAsia="Arial" w:hAnsi="Arial" w:cs="Arial"/>
              </w:rPr>
            </w:pPr>
            <w:r w:rsidRPr="70A5E901">
              <w:rPr>
                <w:rFonts w:ascii="Arial" w:eastAsia="Arial" w:hAnsi="Arial" w:cs="Arial"/>
              </w:rPr>
              <w:t xml:space="preserve">Also applies to Medical &amp; Dental students granted </w:t>
            </w:r>
            <w:proofErr w:type="spellStart"/>
            <w:r w:rsidRPr="70A5E901">
              <w:rPr>
                <w:rFonts w:ascii="Arial" w:eastAsia="Arial" w:hAnsi="Arial" w:cs="Arial"/>
              </w:rPr>
              <w:t>OCdt</w:t>
            </w:r>
            <w:proofErr w:type="spellEnd"/>
            <w:r w:rsidRPr="70A5E901">
              <w:rPr>
                <w:rFonts w:ascii="Arial" w:eastAsia="Arial" w:hAnsi="Arial" w:cs="Arial"/>
              </w:rPr>
              <w:t xml:space="preserve"> status in the Reserve Forces </w:t>
            </w:r>
          </w:p>
        </w:tc>
      </w:tr>
      <w:tr w:rsidR="00EF17B7" w14:paraId="1A079004"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28769CA" w14:textId="77777777" w:rsidR="00EF17B7" w:rsidRDefault="00EF17B7" w:rsidP="00BC0531">
            <w:pPr>
              <w:jc w:val="center"/>
              <w:rPr>
                <w:rFonts w:ascii="Arial" w:eastAsia="Arial" w:hAnsi="Arial" w:cs="Arial"/>
              </w:rPr>
            </w:pPr>
            <w:r w:rsidRPr="70A5E901">
              <w:rPr>
                <w:rFonts w:ascii="Arial" w:eastAsia="Arial" w:hAnsi="Arial" w:cs="Arial"/>
              </w:rPr>
              <w:t>7</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6FF22F50" w14:textId="77777777" w:rsidR="00EF17B7" w:rsidRDefault="00EF17B7" w:rsidP="00BC0531">
            <w:pPr>
              <w:rPr>
                <w:rFonts w:ascii="Arial" w:eastAsia="Arial" w:hAnsi="Arial" w:cs="Arial"/>
              </w:rPr>
            </w:pPr>
            <w:r w:rsidRPr="70A5E901">
              <w:rPr>
                <w:rFonts w:ascii="Arial" w:eastAsia="Arial" w:hAnsi="Arial" w:cs="Arial"/>
              </w:rPr>
              <w:t xml:space="preserve">Service as a member of the URNU Training Cadre (Training Officer or Training Senior Rating) </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390E1476" w14:textId="77777777" w:rsidR="00EF17B7" w:rsidRDefault="00EF17B7" w:rsidP="00BC0531">
            <w:pPr>
              <w:jc w:val="center"/>
              <w:rPr>
                <w:rFonts w:ascii="Arial" w:eastAsia="Arial" w:hAnsi="Arial" w:cs="Arial"/>
              </w:rPr>
            </w:pPr>
            <w:r w:rsidRPr="70A5E901">
              <w:rPr>
                <w:rFonts w:ascii="Arial" w:eastAsia="Arial" w:hAnsi="Arial" w:cs="Arial"/>
              </w:rPr>
              <w:t>50%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6C33CB35" w14:textId="77777777" w:rsidR="00EF17B7" w:rsidRDefault="00EF17B7" w:rsidP="00BC0531">
            <w:pPr>
              <w:rPr>
                <w:rFonts w:ascii="Arial" w:eastAsia="Arial" w:hAnsi="Arial" w:cs="Arial"/>
              </w:rPr>
            </w:pPr>
            <w:r w:rsidRPr="70A5E901">
              <w:rPr>
                <w:rFonts w:ascii="Arial" w:eastAsia="Arial" w:hAnsi="Arial" w:cs="Arial"/>
              </w:rPr>
              <w:t xml:space="preserve"> </w:t>
            </w:r>
          </w:p>
        </w:tc>
      </w:tr>
      <w:tr w:rsidR="00EF17B7" w14:paraId="58E0C192"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F2CA253" w14:textId="77777777" w:rsidR="00EF17B7" w:rsidRDefault="00EF17B7" w:rsidP="00BC0531">
            <w:pPr>
              <w:jc w:val="center"/>
              <w:rPr>
                <w:rFonts w:ascii="Arial" w:eastAsia="Arial" w:hAnsi="Arial" w:cs="Arial"/>
              </w:rPr>
            </w:pPr>
            <w:r w:rsidRPr="70A5E901">
              <w:rPr>
                <w:rFonts w:ascii="Arial" w:eastAsia="Arial" w:hAnsi="Arial" w:cs="Arial"/>
              </w:rPr>
              <w:t>8</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5E5C1ED2" w14:textId="77777777" w:rsidR="00EF17B7" w:rsidRDefault="00EF17B7" w:rsidP="00BC0531">
            <w:pPr>
              <w:rPr>
                <w:rFonts w:ascii="Arial" w:eastAsia="Arial" w:hAnsi="Arial" w:cs="Arial"/>
              </w:rPr>
            </w:pPr>
            <w:r w:rsidRPr="70A5E901">
              <w:rPr>
                <w:rFonts w:ascii="Arial" w:eastAsia="Arial" w:hAnsi="Arial" w:cs="Arial"/>
              </w:rPr>
              <w:t>Mobilised service &amp; FTRS or any combination</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F1741DF" w14:textId="77777777" w:rsidR="00EF17B7" w:rsidRDefault="00EF17B7" w:rsidP="00BC0531">
            <w:pPr>
              <w:jc w:val="center"/>
              <w:rPr>
                <w:rFonts w:ascii="Arial" w:eastAsia="Arial" w:hAnsi="Arial" w:cs="Arial"/>
              </w:rPr>
            </w:pPr>
            <w:r w:rsidRPr="70A5E901">
              <w:rPr>
                <w:rFonts w:ascii="Arial" w:eastAsia="Arial" w:hAnsi="Arial" w:cs="Arial"/>
              </w:rPr>
              <w:t>50%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A46CADA" w14:textId="77777777" w:rsidR="00EF17B7" w:rsidRDefault="00EF17B7" w:rsidP="00BC0531">
            <w:pPr>
              <w:rPr>
                <w:rFonts w:ascii="Arial" w:eastAsia="Arial" w:hAnsi="Arial" w:cs="Arial"/>
              </w:rPr>
            </w:pPr>
            <w:r w:rsidRPr="70A5E901">
              <w:rPr>
                <w:rFonts w:ascii="Arial" w:eastAsia="Arial" w:hAnsi="Arial" w:cs="Arial"/>
              </w:rPr>
              <w:t>Applies to service defined at Serial 3 beyond the five years, aggregated, service point</w:t>
            </w:r>
          </w:p>
        </w:tc>
      </w:tr>
      <w:tr w:rsidR="00EF17B7" w14:paraId="64A69B0B"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16ED69B" w14:textId="77777777" w:rsidR="00EF17B7" w:rsidRDefault="00EF17B7" w:rsidP="00BC0531">
            <w:pPr>
              <w:jc w:val="center"/>
              <w:rPr>
                <w:rFonts w:ascii="Arial" w:eastAsia="Arial" w:hAnsi="Arial" w:cs="Arial"/>
              </w:rPr>
            </w:pPr>
            <w:r w:rsidRPr="70A5E901">
              <w:rPr>
                <w:rFonts w:ascii="Arial" w:eastAsia="Arial" w:hAnsi="Arial" w:cs="Arial"/>
              </w:rPr>
              <w:t>9</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542BC69C" w14:textId="77777777" w:rsidR="00EF17B7" w:rsidRDefault="00EF17B7" w:rsidP="00BC0531">
            <w:pPr>
              <w:rPr>
                <w:rFonts w:ascii="Arial" w:eastAsia="Arial" w:hAnsi="Arial" w:cs="Arial"/>
              </w:rPr>
            </w:pPr>
            <w:r w:rsidRPr="70A5E901">
              <w:rPr>
                <w:rFonts w:ascii="Arial" w:eastAsia="Arial" w:hAnsi="Arial" w:cs="Arial"/>
              </w:rPr>
              <w:t>Former Regular service in RN, Army, RAF</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E6F2165" w14:textId="77777777" w:rsidR="00EF17B7" w:rsidRDefault="00EF17B7" w:rsidP="00BC0531">
            <w:pPr>
              <w:jc w:val="center"/>
              <w:rPr>
                <w:rFonts w:ascii="Arial" w:eastAsia="Arial" w:hAnsi="Arial" w:cs="Arial"/>
              </w:rPr>
            </w:pPr>
            <w:r w:rsidRPr="70A5E901">
              <w:rPr>
                <w:rFonts w:ascii="Arial" w:eastAsia="Arial" w:hAnsi="Arial" w:cs="Arial"/>
              </w:rPr>
              <w:t>50%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7860E78B" w14:textId="77777777" w:rsidR="00EF17B7" w:rsidRDefault="00EF17B7" w:rsidP="00BC0531">
            <w:pPr>
              <w:rPr>
                <w:rFonts w:ascii="Arial" w:eastAsia="Arial" w:hAnsi="Arial" w:cs="Arial"/>
              </w:rPr>
            </w:pPr>
            <w:r w:rsidRPr="70A5E901">
              <w:rPr>
                <w:rFonts w:ascii="Arial" w:eastAsia="Arial" w:hAnsi="Arial" w:cs="Arial"/>
              </w:rPr>
              <w:t xml:space="preserve">a. Only five years’ such service may count. </w:t>
            </w:r>
          </w:p>
          <w:p w14:paraId="389FC71E" w14:textId="77777777" w:rsidR="00EF17B7" w:rsidRDefault="00EF17B7" w:rsidP="00BC0531">
            <w:pPr>
              <w:rPr>
                <w:rFonts w:ascii="Arial" w:eastAsia="Arial" w:hAnsi="Arial" w:cs="Arial"/>
              </w:rPr>
            </w:pPr>
            <w:r w:rsidRPr="70A5E901">
              <w:rPr>
                <w:rFonts w:ascii="Arial" w:eastAsia="Arial" w:hAnsi="Arial" w:cs="Arial"/>
              </w:rPr>
              <w:t>b. Such service must not have counted towards the award of another long service award</w:t>
            </w:r>
          </w:p>
        </w:tc>
      </w:tr>
      <w:tr w:rsidR="00EF17B7" w14:paraId="650005D4"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6696EA55" w14:textId="77777777" w:rsidR="00EF17B7" w:rsidRDefault="00EF17B7" w:rsidP="00BC0531">
            <w:pPr>
              <w:jc w:val="center"/>
              <w:rPr>
                <w:rFonts w:ascii="Arial" w:eastAsia="Arial" w:hAnsi="Arial" w:cs="Arial"/>
              </w:rPr>
            </w:pPr>
            <w:r w:rsidRPr="70A5E901">
              <w:rPr>
                <w:rFonts w:ascii="Arial" w:eastAsia="Arial" w:hAnsi="Arial" w:cs="Arial"/>
              </w:rPr>
              <w:t>10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6A8A9F4" w14:textId="77777777" w:rsidR="00EF17B7" w:rsidRDefault="00EF17B7" w:rsidP="00BC0531">
            <w:pPr>
              <w:rPr>
                <w:rFonts w:ascii="Arial" w:eastAsia="Arial" w:hAnsi="Arial" w:cs="Arial"/>
              </w:rPr>
            </w:pPr>
            <w:r w:rsidRPr="70A5E901">
              <w:rPr>
                <w:rFonts w:ascii="Arial" w:eastAsia="Arial" w:hAnsi="Arial" w:cs="Arial"/>
              </w:rPr>
              <w:t>Service as a uniformed Adult Volunteer in the MOD Sponsored Cadet Forces</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F8CBEC5" w14:textId="77777777" w:rsidR="00EF17B7" w:rsidRDefault="00EF17B7" w:rsidP="00BC0531">
            <w:pPr>
              <w:jc w:val="center"/>
              <w:rPr>
                <w:rFonts w:ascii="Arial" w:eastAsia="Arial" w:hAnsi="Arial" w:cs="Arial"/>
              </w:rPr>
            </w:pPr>
            <w:r w:rsidRPr="70A5E901">
              <w:rPr>
                <w:rFonts w:ascii="Arial" w:eastAsia="Arial" w:hAnsi="Arial" w:cs="Arial"/>
              </w:rPr>
              <w:t>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657F7031" w14:textId="77777777" w:rsidR="00EF17B7" w:rsidRDefault="00EF17B7" w:rsidP="00BC0531">
            <w:pPr>
              <w:rPr>
                <w:rFonts w:ascii="Arial" w:eastAsia="Arial" w:hAnsi="Arial" w:cs="Arial"/>
              </w:rPr>
            </w:pPr>
            <w:r w:rsidRPr="70A5E901">
              <w:rPr>
                <w:rFonts w:ascii="Arial" w:eastAsia="Arial" w:hAnsi="Arial" w:cs="Arial"/>
              </w:rPr>
              <w:t>May only count towards the Cadet Force Medal.</w:t>
            </w:r>
          </w:p>
        </w:tc>
      </w:tr>
      <w:tr w:rsidR="00EF17B7" w14:paraId="625C85A4" w14:textId="77777777" w:rsidTr="00BC0531">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CEC83C9" w14:textId="77777777" w:rsidR="00EF17B7" w:rsidRDefault="00EF17B7" w:rsidP="00BC0531">
            <w:pPr>
              <w:jc w:val="center"/>
              <w:rPr>
                <w:rFonts w:ascii="Arial" w:eastAsia="Arial" w:hAnsi="Arial" w:cs="Arial"/>
              </w:rPr>
            </w:pPr>
            <w:r w:rsidRPr="70A5E901">
              <w:rPr>
                <w:rFonts w:ascii="Arial" w:eastAsia="Arial" w:hAnsi="Arial" w:cs="Arial"/>
              </w:rPr>
              <w:t>11</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88893D5" w14:textId="77777777" w:rsidR="00EF17B7" w:rsidRDefault="00EF17B7" w:rsidP="00BC0531">
            <w:pPr>
              <w:rPr>
                <w:rFonts w:ascii="Arial" w:eastAsia="Arial" w:hAnsi="Arial" w:cs="Arial"/>
              </w:rPr>
            </w:pPr>
            <w:r w:rsidRPr="70A5E901">
              <w:rPr>
                <w:rFonts w:ascii="Arial" w:eastAsia="Arial" w:hAnsi="Arial" w:cs="Arial"/>
              </w:rPr>
              <w:t>Legacy Short Service Volunteer Commissions (SSVC) and Special S Type Engagements (SSE)</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A9C15BE" w14:textId="77777777" w:rsidR="00EF17B7" w:rsidRDefault="00EF17B7" w:rsidP="00BC0531">
            <w:pPr>
              <w:jc w:val="center"/>
              <w:rPr>
                <w:rFonts w:ascii="Arial" w:eastAsia="Arial" w:hAnsi="Arial" w:cs="Arial"/>
              </w:rPr>
            </w:pPr>
            <w:r w:rsidRPr="70A5E901">
              <w:rPr>
                <w:rFonts w:ascii="Arial" w:eastAsia="Arial" w:hAnsi="Arial" w:cs="Arial"/>
              </w:rPr>
              <w:t>100%</w:t>
            </w:r>
          </w:p>
        </w:tc>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70FAD8D0" w14:textId="77777777" w:rsidR="00EF17B7" w:rsidRDefault="00EF17B7" w:rsidP="00BC0531">
            <w:pPr>
              <w:rPr>
                <w:rFonts w:ascii="Arial" w:eastAsia="Arial" w:hAnsi="Arial" w:cs="Arial"/>
              </w:rPr>
            </w:pPr>
            <w:r w:rsidRPr="70A5E901">
              <w:rPr>
                <w:rFonts w:ascii="Arial" w:eastAsia="Arial" w:hAnsi="Arial" w:cs="Arial"/>
              </w:rPr>
              <w:t>Beyond Five years becomes 50%</w:t>
            </w:r>
          </w:p>
        </w:tc>
      </w:tr>
    </w:tbl>
    <w:p w14:paraId="127FDBF1" w14:textId="77777777" w:rsidR="00EF17B7" w:rsidRDefault="00EF17B7" w:rsidP="00EF17B7">
      <w:pPr>
        <w:spacing w:after="160" w:line="257" w:lineRule="auto"/>
        <w:rPr>
          <w:rFonts w:ascii="Arial" w:eastAsia="Arial" w:hAnsi="Arial" w:cs="Arial"/>
        </w:rPr>
      </w:pPr>
    </w:p>
    <w:p w14:paraId="4E256D97" w14:textId="77777777" w:rsidR="00EF17B7" w:rsidRDefault="00EF17B7" w:rsidP="00EF17B7">
      <w:pPr>
        <w:rPr>
          <w:rFonts w:ascii="Arial" w:eastAsia="Arial" w:hAnsi="Arial" w:cs="Arial"/>
        </w:rPr>
      </w:pPr>
      <w:r w:rsidRPr="70A5E901">
        <w:rPr>
          <w:rFonts w:ascii="Arial" w:eastAsia="Arial" w:hAnsi="Arial" w:cs="Arial"/>
        </w:rPr>
        <w:br w:type="page"/>
      </w:r>
    </w:p>
    <w:p w14:paraId="0CEA06CF" w14:textId="77777777" w:rsidR="00EF17B7" w:rsidRDefault="00EF17B7" w:rsidP="00EF17B7">
      <w:pPr>
        <w:jc w:val="right"/>
      </w:pPr>
      <w:r w:rsidRPr="7C48EDE1">
        <w:rPr>
          <w:rFonts w:ascii="Arial" w:eastAsia="Arial" w:hAnsi="Arial" w:cs="Arial"/>
          <w:sz w:val="22"/>
          <w:szCs w:val="22"/>
        </w:rPr>
        <w:lastRenderedPageBreak/>
        <w:t xml:space="preserve">Annex B </w:t>
      </w:r>
      <w:r w:rsidRPr="7C48EDE1">
        <w:rPr>
          <w:rFonts w:ascii="Arial" w:eastAsia="Arial" w:hAnsi="Arial" w:cs="Arial"/>
          <w:b/>
          <w:bCs/>
          <w:sz w:val="22"/>
          <w:szCs w:val="22"/>
        </w:rPr>
        <w:t xml:space="preserve"> </w:t>
      </w:r>
    </w:p>
    <w:p w14:paraId="0913FB95" w14:textId="77777777" w:rsidR="00EF17B7" w:rsidRDefault="00EF17B7" w:rsidP="00EF17B7">
      <w:pPr>
        <w:rPr>
          <w:rFonts w:ascii="Arial" w:eastAsia="Arial" w:hAnsi="Arial" w:cs="Arial"/>
          <w:b/>
          <w:bCs/>
        </w:rPr>
      </w:pPr>
    </w:p>
    <w:p w14:paraId="5EA74870" w14:textId="77777777" w:rsidR="00EF17B7" w:rsidRDefault="00EF17B7" w:rsidP="00EF17B7">
      <w:pPr>
        <w:rPr>
          <w:rFonts w:ascii="Arial" w:eastAsia="Arial" w:hAnsi="Arial" w:cs="Arial"/>
          <w:b/>
          <w:bCs/>
        </w:rPr>
      </w:pPr>
      <w:r w:rsidRPr="7C48EDE1">
        <w:rPr>
          <w:rFonts w:ascii="Arial" w:eastAsia="Arial" w:hAnsi="Arial" w:cs="Arial"/>
          <w:b/>
          <w:bCs/>
        </w:rPr>
        <w:t>Volunteer Reserve Service Medal - Frequently Asked Questions</w:t>
      </w:r>
    </w:p>
    <w:p w14:paraId="5292CB33" w14:textId="77777777" w:rsidR="00EF17B7" w:rsidRDefault="00EF17B7" w:rsidP="00EF17B7">
      <w:pPr>
        <w:rPr>
          <w:rFonts w:ascii="Arial" w:eastAsia="Arial" w:hAnsi="Arial" w:cs="Arial"/>
          <w:b/>
          <w:bCs/>
        </w:rPr>
      </w:pPr>
      <w:r w:rsidRPr="70A5E901">
        <w:rPr>
          <w:rFonts w:ascii="Arial" w:eastAsia="Arial" w:hAnsi="Arial" w:cs="Arial"/>
          <w:b/>
          <w:bCs/>
        </w:rPr>
        <w:t xml:space="preserve"> </w:t>
      </w:r>
    </w:p>
    <w:p w14:paraId="648A4D8D" w14:textId="77777777" w:rsidR="00EF17B7" w:rsidRDefault="00EF17B7" w:rsidP="00EF17B7">
      <w:pPr>
        <w:rPr>
          <w:rFonts w:ascii="Arial" w:eastAsia="Arial" w:hAnsi="Arial" w:cs="Arial"/>
          <w:b/>
          <w:bCs/>
        </w:rPr>
      </w:pPr>
      <w:r w:rsidRPr="70A5E901">
        <w:rPr>
          <w:rFonts w:ascii="Arial" w:eastAsia="Arial" w:hAnsi="Arial" w:cs="Arial"/>
          <w:b/>
          <w:bCs/>
        </w:rPr>
        <w:t>Q1. Are Sponsored Reserves eligible to receive the VRSM?</w:t>
      </w:r>
    </w:p>
    <w:p w14:paraId="28CDF4E3" w14:textId="77777777" w:rsidR="00EF17B7" w:rsidRDefault="00EF17B7" w:rsidP="00EF17B7">
      <w:pPr>
        <w:rPr>
          <w:rFonts w:ascii="Arial" w:eastAsia="Arial" w:hAnsi="Arial" w:cs="Arial"/>
          <w:b/>
          <w:bCs/>
        </w:rPr>
      </w:pPr>
    </w:p>
    <w:p w14:paraId="00387A11" w14:textId="77777777" w:rsidR="00EF17B7" w:rsidRDefault="00EF17B7" w:rsidP="00EF17B7">
      <w:pPr>
        <w:rPr>
          <w:rFonts w:ascii="Arial" w:eastAsia="Arial" w:hAnsi="Arial" w:cs="Arial"/>
        </w:rPr>
      </w:pPr>
      <w:r w:rsidRPr="70A5E901">
        <w:rPr>
          <w:rFonts w:ascii="Arial" w:eastAsia="Arial" w:hAnsi="Arial" w:cs="Arial"/>
        </w:rPr>
        <w:t>A.  Yes, if the service is deemed efficient. MODMO may need to request further information from you regarding your employment.</w:t>
      </w:r>
    </w:p>
    <w:p w14:paraId="11AF8A3D" w14:textId="77777777" w:rsidR="00EF17B7" w:rsidRDefault="00EF17B7" w:rsidP="00EF17B7">
      <w:pPr>
        <w:rPr>
          <w:rFonts w:ascii="Arial" w:eastAsia="Arial" w:hAnsi="Arial" w:cs="Arial"/>
        </w:rPr>
      </w:pPr>
      <w:r w:rsidRPr="70A5E901">
        <w:rPr>
          <w:rFonts w:ascii="Arial" w:eastAsia="Arial" w:hAnsi="Arial" w:cs="Arial"/>
        </w:rPr>
        <w:t xml:space="preserve"> </w:t>
      </w:r>
    </w:p>
    <w:p w14:paraId="1656F226" w14:textId="77777777" w:rsidR="00EF17B7" w:rsidRDefault="00EF17B7" w:rsidP="00EF17B7">
      <w:pPr>
        <w:rPr>
          <w:rFonts w:ascii="Arial" w:eastAsia="Arial" w:hAnsi="Arial" w:cs="Arial"/>
          <w:b/>
          <w:bCs/>
        </w:rPr>
      </w:pPr>
      <w:r w:rsidRPr="70A5E901">
        <w:rPr>
          <w:rFonts w:ascii="Arial" w:eastAsia="Arial" w:hAnsi="Arial" w:cs="Arial"/>
          <w:b/>
          <w:bCs/>
        </w:rPr>
        <w:t>Q2. Are Reservists on High Readiness Reserve (HRR) commitments eligible to receive the VRSM?</w:t>
      </w:r>
    </w:p>
    <w:p w14:paraId="20944F30" w14:textId="77777777" w:rsidR="00EF17B7" w:rsidRDefault="00EF17B7" w:rsidP="00EF17B7">
      <w:pPr>
        <w:rPr>
          <w:rFonts w:ascii="Arial" w:eastAsia="Arial" w:hAnsi="Arial" w:cs="Arial"/>
          <w:b/>
          <w:bCs/>
        </w:rPr>
      </w:pPr>
    </w:p>
    <w:p w14:paraId="74AEB6FD" w14:textId="77777777" w:rsidR="00EF17B7" w:rsidRDefault="00EF17B7" w:rsidP="00EF17B7">
      <w:pPr>
        <w:rPr>
          <w:rFonts w:ascii="Arial" w:eastAsia="Arial" w:hAnsi="Arial" w:cs="Arial"/>
        </w:rPr>
      </w:pPr>
      <w:r w:rsidRPr="70A5E901">
        <w:rPr>
          <w:rFonts w:ascii="Arial" w:eastAsia="Arial" w:hAnsi="Arial" w:cs="Arial"/>
        </w:rPr>
        <w:t xml:space="preserve">A.  Yes, if the Reservist has an active agreement and the service is deemed efficient. </w:t>
      </w:r>
    </w:p>
    <w:p w14:paraId="6DAEF00F" w14:textId="77777777" w:rsidR="00EF17B7" w:rsidRDefault="00EF17B7" w:rsidP="00EF17B7">
      <w:pPr>
        <w:rPr>
          <w:rFonts w:ascii="Arial" w:eastAsia="Arial" w:hAnsi="Arial" w:cs="Arial"/>
        </w:rPr>
      </w:pPr>
      <w:r w:rsidRPr="70A5E901">
        <w:rPr>
          <w:rFonts w:ascii="Arial" w:eastAsia="Arial" w:hAnsi="Arial" w:cs="Arial"/>
        </w:rPr>
        <w:t xml:space="preserve"> </w:t>
      </w:r>
    </w:p>
    <w:p w14:paraId="6B3C5BDE" w14:textId="77777777" w:rsidR="00EF17B7" w:rsidRDefault="00EF17B7" w:rsidP="00EF17B7">
      <w:pPr>
        <w:rPr>
          <w:rFonts w:ascii="Arial" w:eastAsia="Arial" w:hAnsi="Arial" w:cs="Arial"/>
          <w:b/>
          <w:bCs/>
        </w:rPr>
      </w:pPr>
      <w:r w:rsidRPr="70A5E901">
        <w:rPr>
          <w:rFonts w:ascii="Arial" w:eastAsia="Arial" w:hAnsi="Arial" w:cs="Arial"/>
          <w:b/>
          <w:bCs/>
        </w:rPr>
        <w:t>Q3. I am on a Voluntary Employment for Regular Reserve (</w:t>
      </w:r>
      <w:proofErr w:type="spellStart"/>
      <w:r w:rsidRPr="70A5E901">
        <w:rPr>
          <w:rFonts w:ascii="Arial" w:eastAsia="Arial" w:hAnsi="Arial" w:cs="Arial"/>
          <w:b/>
          <w:bCs/>
        </w:rPr>
        <w:t>VeRRs</w:t>
      </w:r>
      <w:proofErr w:type="spellEnd"/>
      <w:r w:rsidRPr="70A5E901">
        <w:rPr>
          <w:rFonts w:ascii="Arial" w:eastAsia="Arial" w:hAnsi="Arial" w:cs="Arial"/>
          <w:b/>
          <w:bCs/>
        </w:rPr>
        <w:t>) commitment. Why am I not entitled to a VRSM?</w:t>
      </w:r>
    </w:p>
    <w:p w14:paraId="059D4D90" w14:textId="77777777" w:rsidR="00EF17B7" w:rsidRDefault="00EF17B7" w:rsidP="00EF17B7">
      <w:pPr>
        <w:rPr>
          <w:rFonts w:ascii="Arial" w:eastAsia="Arial" w:hAnsi="Arial" w:cs="Arial"/>
          <w:b/>
          <w:bCs/>
        </w:rPr>
      </w:pPr>
    </w:p>
    <w:p w14:paraId="7EB52ECD" w14:textId="77777777" w:rsidR="00EF17B7" w:rsidRDefault="00EF17B7" w:rsidP="00EF17B7">
      <w:pPr>
        <w:rPr>
          <w:rFonts w:ascii="Arial" w:eastAsia="Arial" w:hAnsi="Arial" w:cs="Arial"/>
        </w:rPr>
      </w:pPr>
      <w:r w:rsidRPr="70A5E901">
        <w:rPr>
          <w:rFonts w:ascii="Arial" w:eastAsia="Arial" w:hAnsi="Arial" w:cs="Arial"/>
        </w:rPr>
        <w:t xml:space="preserve">A.  </w:t>
      </w:r>
      <w:proofErr w:type="spellStart"/>
      <w:r w:rsidRPr="70A5E901">
        <w:rPr>
          <w:rFonts w:ascii="Arial" w:eastAsia="Arial" w:hAnsi="Arial" w:cs="Arial"/>
        </w:rPr>
        <w:t>VeRRs</w:t>
      </w:r>
      <w:proofErr w:type="spellEnd"/>
      <w:r w:rsidRPr="70A5E901">
        <w:rPr>
          <w:rFonts w:ascii="Arial" w:eastAsia="Arial" w:hAnsi="Arial" w:cs="Arial"/>
        </w:rPr>
        <w:t xml:space="preserve"> is a voluntary non-binding commitment for Ex-Regular Reserve Forces personnel therefore time spent on this commitment is not accruable towards the VRSM.  Appropriate recognition for this commitment type is currently under consideration.  </w:t>
      </w:r>
    </w:p>
    <w:p w14:paraId="07D17619" w14:textId="77777777" w:rsidR="00EF17B7" w:rsidRDefault="00EF17B7" w:rsidP="00EF17B7">
      <w:pPr>
        <w:rPr>
          <w:rFonts w:ascii="Arial" w:eastAsia="Arial" w:hAnsi="Arial" w:cs="Arial"/>
        </w:rPr>
      </w:pPr>
      <w:r w:rsidRPr="70A5E901">
        <w:rPr>
          <w:rFonts w:ascii="Arial" w:eastAsia="Arial" w:hAnsi="Arial" w:cs="Arial"/>
        </w:rPr>
        <w:t xml:space="preserve"> </w:t>
      </w:r>
    </w:p>
    <w:p w14:paraId="09AC47DF" w14:textId="77777777" w:rsidR="00EF17B7" w:rsidRDefault="00EF17B7" w:rsidP="00EF17B7">
      <w:pPr>
        <w:rPr>
          <w:rFonts w:ascii="Arial" w:eastAsia="Arial" w:hAnsi="Arial" w:cs="Arial"/>
          <w:b/>
          <w:bCs/>
        </w:rPr>
      </w:pPr>
      <w:r w:rsidRPr="70A5E901">
        <w:rPr>
          <w:rFonts w:ascii="Arial" w:eastAsia="Arial" w:hAnsi="Arial" w:cs="Arial"/>
          <w:b/>
          <w:bCs/>
        </w:rPr>
        <w:t>Q4. I have undertaken a Voluntary Training or Other Duties (VTOD) commitment.  Am I eligible to receive the VRSM?</w:t>
      </w:r>
    </w:p>
    <w:p w14:paraId="314DDEA0" w14:textId="77777777" w:rsidR="00EF17B7" w:rsidRDefault="00EF17B7" w:rsidP="00EF17B7">
      <w:pPr>
        <w:rPr>
          <w:rFonts w:ascii="Arial" w:eastAsia="Arial" w:hAnsi="Arial" w:cs="Arial"/>
          <w:b/>
          <w:bCs/>
        </w:rPr>
      </w:pPr>
    </w:p>
    <w:p w14:paraId="136264D6" w14:textId="77777777" w:rsidR="00EF17B7" w:rsidRDefault="00EF17B7" w:rsidP="00EF17B7">
      <w:pPr>
        <w:rPr>
          <w:rFonts w:ascii="Arial" w:eastAsia="Arial" w:hAnsi="Arial" w:cs="Arial"/>
        </w:rPr>
      </w:pPr>
      <w:r w:rsidRPr="70A5E901">
        <w:rPr>
          <w:rFonts w:ascii="Arial" w:eastAsia="Arial" w:hAnsi="Arial" w:cs="Arial"/>
        </w:rPr>
        <w:t xml:space="preserve">A.  Periods of service on VTOD within any given annual training year will be deemed as efficient provided you have achieved a Certificate of Efficiency and/or received a Bounty payment. </w:t>
      </w:r>
    </w:p>
    <w:p w14:paraId="40C32EDF" w14:textId="77777777" w:rsidR="00EF17B7" w:rsidRDefault="00EF17B7" w:rsidP="00EF17B7">
      <w:pPr>
        <w:rPr>
          <w:rFonts w:ascii="Arial" w:eastAsia="Arial" w:hAnsi="Arial" w:cs="Arial"/>
        </w:rPr>
      </w:pPr>
      <w:r w:rsidRPr="70A5E901">
        <w:rPr>
          <w:rFonts w:ascii="Arial" w:eastAsia="Arial" w:hAnsi="Arial" w:cs="Arial"/>
        </w:rPr>
        <w:t xml:space="preserve"> </w:t>
      </w:r>
    </w:p>
    <w:p w14:paraId="1AEA05A5" w14:textId="77777777" w:rsidR="00EF17B7" w:rsidRDefault="00EF17B7" w:rsidP="00EF17B7">
      <w:pPr>
        <w:rPr>
          <w:rFonts w:ascii="Arial" w:eastAsia="Arial" w:hAnsi="Arial" w:cs="Arial"/>
          <w:b/>
          <w:bCs/>
        </w:rPr>
      </w:pPr>
      <w:r w:rsidRPr="70A5E901">
        <w:rPr>
          <w:rFonts w:ascii="Arial" w:eastAsia="Arial" w:hAnsi="Arial" w:cs="Arial"/>
          <w:b/>
          <w:bCs/>
        </w:rPr>
        <w:t>Q5. Why are the RAF Civilian Component (CC) not entitled to the VRSM?</w:t>
      </w:r>
    </w:p>
    <w:p w14:paraId="1EE73C3F" w14:textId="77777777" w:rsidR="00EF17B7" w:rsidRDefault="00EF17B7" w:rsidP="00EF17B7">
      <w:pPr>
        <w:rPr>
          <w:rFonts w:ascii="Arial" w:eastAsia="Arial" w:hAnsi="Arial" w:cs="Arial"/>
          <w:b/>
          <w:bCs/>
        </w:rPr>
      </w:pPr>
    </w:p>
    <w:p w14:paraId="27FF044C" w14:textId="77777777" w:rsidR="00EF17B7" w:rsidRDefault="00EF17B7" w:rsidP="00EF17B7">
      <w:pPr>
        <w:rPr>
          <w:rFonts w:ascii="Arial" w:eastAsia="Arial" w:hAnsi="Arial" w:cs="Arial"/>
        </w:rPr>
      </w:pPr>
      <w:r w:rsidRPr="70A5E901">
        <w:rPr>
          <w:rFonts w:ascii="Arial" w:eastAsia="Arial" w:hAnsi="Arial" w:cs="Arial"/>
        </w:rPr>
        <w:t xml:space="preserve">A.  Time spent in the RAF (CC) is not accruable towards a VRSM.  It was decided through consultation with RF&amp;C, DS Sec and the </w:t>
      </w:r>
      <w:proofErr w:type="spellStart"/>
      <w:r w:rsidRPr="70A5E901">
        <w:rPr>
          <w:rFonts w:ascii="Arial" w:eastAsia="Arial" w:hAnsi="Arial" w:cs="Arial"/>
        </w:rPr>
        <w:t>sServices</w:t>
      </w:r>
      <w:proofErr w:type="spellEnd"/>
      <w:r w:rsidRPr="70A5E901">
        <w:rPr>
          <w:rFonts w:ascii="Arial" w:eastAsia="Arial" w:hAnsi="Arial" w:cs="Arial"/>
        </w:rPr>
        <w:t xml:space="preserve"> that the status of the RAF(CC) eligibility would remain unchanged. This commitment type may be in scope at a future review of the VRSM.</w:t>
      </w:r>
    </w:p>
    <w:p w14:paraId="7D548F0E" w14:textId="77777777" w:rsidR="00EF17B7" w:rsidRDefault="00EF17B7" w:rsidP="00EF17B7">
      <w:pPr>
        <w:rPr>
          <w:rFonts w:ascii="Arial" w:eastAsia="Arial" w:hAnsi="Arial" w:cs="Arial"/>
        </w:rPr>
      </w:pPr>
      <w:r w:rsidRPr="70A5E901">
        <w:rPr>
          <w:rFonts w:ascii="Arial" w:eastAsia="Arial" w:hAnsi="Arial" w:cs="Arial"/>
        </w:rPr>
        <w:t xml:space="preserve"> </w:t>
      </w:r>
    </w:p>
    <w:p w14:paraId="3000F5D0" w14:textId="77777777" w:rsidR="00EF17B7" w:rsidRDefault="00EF17B7" w:rsidP="00EF17B7">
      <w:pPr>
        <w:rPr>
          <w:rFonts w:ascii="Arial" w:eastAsia="Arial" w:hAnsi="Arial" w:cs="Arial"/>
          <w:b/>
          <w:bCs/>
        </w:rPr>
      </w:pPr>
      <w:r w:rsidRPr="70A5E901">
        <w:rPr>
          <w:rFonts w:ascii="Arial" w:eastAsia="Arial" w:hAnsi="Arial" w:cs="Arial"/>
          <w:b/>
          <w:bCs/>
        </w:rPr>
        <w:t>Q6. Why was it decided that 28 days Additional Duties Commitment (ADC), mobilised or FTRS service as a Volunteer Reserve in a training year would deem the rest of my periods of service in that same training year, as efficient?</w:t>
      </w:r>
    </w:p>
    <w:p w14:paraId="2FE2EB6E" w14:textId="77777777" w:rsidR="00EF17B7" w:rsidRDefault="00EF17B7" w:rsidP="00EF17B7">
      <w:pPr>
        <w:rPr>
          <w:rFonts w:ascii="Arial" w:eastAsia="Arial" w:hAnsi="Arial" w:cs="Arial"/>
          <w:b/>
          <w:bCs/>
        </w:rPr>
      </w:pPr>
    </w:p>
    <w:p w14:paraId="2F6E9DA6" w14:textId="77777777" w:rsidR="00EF17B7" w:rsidRDefault="00EF17B7" w:rsidP="00EF17B7">
      <w:pPr>
        <w:rPr>
          <w:rFonts w:ascii="Arial" w:eastAsia="Arial" w:hAnsi="Arial" w:cs="Arial"/>
        </w:rPr>
      </w:pPr>
      <w:r w:rsidRPr="70A5E901">
        <w:rPr>
          <w:rFonts w:ascii="Arial" w:eastAsia="Arial" w:hAnsi="Arial" w:cs="Arial"/>
        </w:rPr>
        <w:t>A.  Broadening the scope of efficient service improves the inclusivity of the VRSM for the varied Reservist commitment types.  The period of 28 days was agreed by single Services as it is equitable between the training requirements which vary from service to service.</w:t>
      </w:r>
    </w:p>
    <w:p w14:paraId="41A2B61B" w14:textId="77777777" w:rsidR="00EF17B7" w:rsidRDefault="00EF17B7" w:rsidP="00EF17B7">
      <w:pPr>
        <w:rPr>
          <w:rFonts w:ascii="Arial" w:eastAsia="Arial" w:hAnsi="Arial" w:cs="Arial"/>
        </w:rPr>
      </w:pPr>
      <w:r w:rsidRPr="70A5E901">
        <w:rPr>
          <w:rFonts w:ascii="Arial" w:eastAsia="Arial" w:hAnsi="Arial" w:cs="Arial"/>
        </w:rPr>
        <w:t xml:space="preserve"> </w:t>
      </w:r>
    </w:p>
    <w:p w14:paraId="1A310A9E" w14:textId="77777777" w:rsidR="00EF17B7" w:rsidRDefault="00EF17B7" w:rsidP="00EF17B7">
      <w:pPr>
        <w:rPr>
          <w:rFonts w:ascii="Arial" w:eastAsia="Arial" w:hAnsi="Arial" w:cs="Arial"/>
          <w:b/>
          <w:bCs/>
        </w:rPr>
      </w:pPr>
      <w:r w:rsidRPr="70A5E901">
        <w:rPr>
          <w:rFonts w:ascii="Arial" w:eastAsia="Arial" w:hAnsi="Arial" w:cs="Arial"/>
          <w:b/>
          <w:bCs/>
        </w:rPr>
        <w:t>Q7. I have had Regular, Volunteer Reserve service, and periods of FTRS.  What medal does this count towards?</w:t>
      </w:r>
    </w:p>
    <w:p w14:paraId="66711CF2" w14:textId="77777777" w:rsidR="00EF17B7" w:rsidRDefault="00EF17B7" w:rsidP="00EF17B7">
      <w:pPr>
        <w:rPr>
          <w:rFonts w:ascii="Arial" w:eastAsia="Arial" w:hAnsi="Arial" w:cs="Arial"/>
          <w:b/>
          <w:bCs/>
        </w:rPr>
      </w:pPr>
    </w:p>
    <w:p w14:paraId="1C70700B" w14:textId="77777777" w:rsidR="00EF17B7" w:rsidRPr="002D3942" w:rsidRDefault="00EF17B7" w:rsidP="00EF17B7">
      <w:pPr>
        <w:spacing w:before="100" w:beforeAutospacing="1" w:after="100" w:afterAutospacing="1"/>
        <w:rPr>
          <w:rFonts w:ascii="Arial" w:hAnsi="Arial" w:cs="Arial"/>
          <w:sz w:val="22"/>
          <w:szCs w:val="22"/>
        </w:rPr>
      </w:pPr>
      <w:r w:rsidRPr="002D3942">
        <w:rPr>
          <w:rFonts w:ascii="Arial" w:hAnsi="Arial" w:cs="Arial"/>
        </w:rPr>
        <w:lastRenderedPageBreak/>
        <w:t>A. As you have had periods of both Regular and Volunteer Reserve service, you can choose whether your FTRS time can count towards either the VRSM or LS&amp;GCM or subsequent clasps. Volunteer Reserve time does not count towards the LS&amp;GCM.</w:t>
      </w:r>
    </w:p>
    <w:p w14:paraId="208720B4" w14:textId="77777777" w:rsidR="00EF17B7" w:rsidRDefault="00EF17B7" w:rsidP="00EF17B7">
      <w:pPr>
        <w:rPr>
          <w:rFonts w:ascii="Arial" w:eastAsia="Arial" w:hAnsi="Arial" w:cs="Arial"/>
          <w:b/>
          <w:bCs/>
        </w:rPr>
      </w:pPr>
      <w:r w:rsidRPr="70A5E901">
        <w:rPr>
          <w:rFonts w:ascii="Arial" w:eastAsia="Arial" w:hAnsi="Arial" w:cs="Arial"/>
          <w:b/>
          <w:bCs/>
        </w:rPr>
        <w:t>Q8. I served for 11 months as a Volunteer Reserve and then mobilised for 26 days; this is short of the 28 days required to count my 11 months as efficient, so I have lost out.</w:t>
      </w:r>
    </w:p>
    <w:p w14:paraId="7AFE5089" w14:textId="77777777" w:rsidR="00EF17B7" w:rsidRDefault="00EF17B7" w:rsidP="00EF17B7">
      <w:pPr>
        <w:rPr>
          <w:rFonts w:ascii="Arial" w:eastAsia="Arial" w:hAnsi="Arial" w:cs="Arial"/>
          <w:b/>
          <w:bCs/>
        </w:rPr>
      </w:pPr>
    </w:p>
    <w:p w14:paraId="09648BFD" w14:textId="77777777" w:rsidR="00EF17B7" w:rsidRDefault="00EF17B7" w:rsidP="00EF17B7">
      <w:pPr>
        <w:rPr>
          <w:rFonts w:ascii="Arial" w:eastAsia="Arial" w:hAnsi="Arial" w:cs="Arial"/>
        </w:rPr>
      </w:pPr>
      <w:r w:rsidRPr="70A5E901">
        <w:rPr>
          <w:rFonts w:ascii="Arial" w:eastAsia="Arial" w:hAnsi="Arial" w:cs="Arial"/>
        </w:rPr>
        <w:t>A.  As you had fulfilled most of your training year as a Volunteer Reserve, you should have received a CofE for completing your training commitments before mobilising. If this is not the case, please speak to your unit admin staff regarding adding this to your JPA record or obtain a waiver</w:t>
      </w:r>
      <w:hyperlink r:id="rId22" w:anchor="_ftn1">
        <w:r w:rsidRPr="70A5E901">
          <w:rPr>
            <w:rStyle w:val="Hyperlink"/>
            <w:rFonts w:ascii="Arial" w:eastAsia="Arial" w:hAnsi="Arial" w:cs="Arial"/>
            <w:vertAlign w:val="superscript"/>
          </w:rPr>
          <w:t>[1]</w:t>
        </w:r>
      </w:hyperlink>
      <w:r w:rsidRPr="70A5E901">
        <w:rPr>
          <w:rFonts w:ascii="Arial" w:eastAsia="Arial" w:hAnsi="Arial" w:cs="Arial"/>
        </w:rPr>
        <w:t>.</w:t>
      </w:r>
    </w:p>
    <w:p w14:paraId="715B11E5" w14:textId="77777777" w:rsidR="00EF17B7" w:rsidRDefault="00EF17B7" w:rsidP="00EF17B7">
      <w:pPr>
        <w:rPr>
          <w:rFonts w:ascii="Arial" w:eastAsia="Arial" w:hAnsi="Arial" w:cs="Arial"/>
        </w:rPr>
      </w:pPr>
      <w:r w:rsidRPr="70A5E901">
        <w:rPr>
          <w:rFonts w:ascii="Arial" w:eastAsia="Arial" w:hAnsi="Arial" w:cs="Arial"/>
        </w:rPr>
        <w:t xml:space="preserve"> </w:t>
      </w:r>
    </w:p>
    <w:p w14:paraId="4DCA65BE" w14:textId="77777777" w:rsidR="00EF17B7" w:rsidRDefault="00EF17B7" w:rsidP="00EF17B7">
      <w:pPr>
        <w:rPr>
          <w:rFonts w:ascii="Arial" w:eastAsia="Arial" w:hAnsi="Arial" w:cs="Arial"/>
          <w:b/>
          <w:bCs/>
        </w:rPr>
      </w:pPr>
      <w:r w:rsidRPr="70A5E901">
        <w:rPr>
          <w:rFonts w:ascii="Arial" w:eastAsia="Arial" w:hAnsi="Arial" w:cs="Arial"/>
          <w:b/>
          <w:bCs/>
        </w:rPr>
        <w:t>Q9. I am an ex-Regular who is now serving on a FTRS commitment, do I qualify?</w:t>
      </w:r>
    </w:p>
    <w:p w14:paraId="68AE050F" w14:textId="77777777" w:rsidR="00EF17B7" w:rsidRDefault="00EF17B7" w:rsidP="00EF17B7">
      <w:pPr>
        <w:rPr>
          <w:rFonts w:ascii="Arial" w:eastAsia="Arial" w:hAnsi="Arial" w:cs="Arial"/>
          <w:b/>
          <w:bCs/>
        </w:rPr>
      </w:pPr>
    </w:p>
    <w:p w14:paraId="770504E2" w14:textId="77777777" w:rsidR="00EF17B7" w:rsidRDefault="00EF17B7" w:rsidP="00EF17B7">
      <w:pPr>
        <w:rPr>
          <w:rFonts w:ascii="Arial" w:eastAsia="Arial" w:hAnsi="Arial" w:cs="Arial"/>
        </w:rPr>
      </w:pPr>
      <w:r w:rsidRPr="70A5E901">
        <w:rPr>
          <w:rFonts w:ascii="Arial" w:eastAsia="Arial" w:hAnsi="Arial" w:cs="Arial"/>
        </w:rPr>
        <w:t>A.  No.  Since March 2022, when the qualifying criteria for the Long Service &amp; Good Conduct Medal was extended for ex-Regular FTRS personnel, you will only be able to count your FTRS service towards a VRSM if you become a Part Time Volunteer Reserve.</w:t>
      </w:r>
    </w:p>
    <w:p w14:paraId="16995CA6" w14:textId="77777777" w:rsidR="00EF17B7" w:rsidRDefault="00EF17B7" w:rsidP="00EF17B7">
      <w:pPr>
        <w:rPr>
          <w:rFonts w:ascii="Arial" w:eastAsia="Arial" w:hAnsi="Arial" w:cs="Arial"/>
        </w:rPr>
      </w:pPr>
      <w:r w:rsidRPr="70A5E901">
        <w:rPr>
          <w:rFonts w:ascii="Arial" w:eastAsia="Arial" w:hAnsi="Arial" w:cs="Arial"/>
        </w:rPr>
        <w:t xml:space="preserve"> </w:t>
      </w:r>
    </w:p>
    <w:p w14:paraId="1483FA3D" w14:textId="77777777" w:rsidR="00EF17B7" w:rsidRDefault="00EF17B7" w:rsidP="00EF17B7">
      <w:pPr>
        <w:rPr>
          <w:rFonts w:ascii="Arial" w:eastAsia="Arial" w:hAnsi="Arial" w:cs="Arial"/>
          <w:b/>
          <w:bCs/>
        </w:rPr>
      </w:pPr>
      <w:r w:rsidRPr="70A5E901">
        <w:rPr>
          <w:rFonts w:ascii="Arial" w:eastAsia="Arial" w:hAnsi="Arial" w:cs="Arial"/>
          <w:b/>
          <w:bCs/>
        </w:rPr>
        <w:t>Q10. I am an ex-Regular that moved straight onto FTRS but was awarded my VRSM in 2015, am I entitled to my first clasp?</w:t>
      </w:r>
    </w:p>
    <w:p w14:paraId="2623B6E6" w14:textId="77777777" w:rsidR="00EF17B7" w:rsidRDefault="00EF17B7" w:rsidP="00EF17B7">
      <w:pPr>
        <w:rPr>
          <w:rFonts w:ascii="Arial" w:eastAsia="Arial" w:hAnsi="Arial" w:cs="Arial"/>
          <w:b/>
          <w:bCs/>
        </w:rPr>
      </w:pPr>
    </w:p>
    <w:p w14:paraId="432C6CFF" w14:textId="77777777" w:rsidR="00EF17B7" w:rsidRDefault="00EF17B7" w:rsidP="00EF17B7">
      <w:pPr>
        <w:rPr>
          <w:rFonts w:ascii="Arial" w:eastAsia="Arial" w:hAnsi="Arial" w:cs="Arial"/>
        </w:rPr>
      </w:pPr>
      <w:r w:rsidRPr="70A5E901">
        <w:rPr>
          <w:rFonts w:ascii="Arial" w:eastAsia="Arial" w:hAnsi="Arial" w:cs="Arial"/>
        </w:rPr>
        <w:t>A.  As FTRS could not previously be counted towards the LS&amp;GCM prior to March 2022, it was counted towards the VRSM.  You can choose whether the remaining FTRS time will go towards a clasp to the VRSM or towards an LS&amp;GCM if you don’t have one. Those ex-regulars who serve on FTRS now but have not already received the VRSM can only count FTRS time towards the LS&amp;GCM unless they have had a period of Part Time Volunteer Reserve.</w:t>
      </w:r>
    </w:p>
    <w:p w14:paraId="1A5E4B81" w14:textId="77777777" w:rsidR="00EF17B7" w:rsidRDefault="00EF17B7" w:rsidP="00EF17B7">
      <w:pPr>
        <w:rPr>
          <w:rFonts w:ascii="Arial" w:eastAsia="Arial" w:hAnsi="Arial" w:cs="Arial"/>
        </w:rPr>
      </w:pPr>
      <w:r w:rsidRPr="70A5E901">
        <w:rPr>
          <w:rFonts w:ascii="Arial" w:eastAsia="Arial" w:hAnsi="Arial" w:cs="Arial"/>
        </w:rPr>
        <w:t xml:space="preserve"> </w:t>
      </w:r>
    </w:p>
    <w:p w14:paraId="2E8357AD" w14:textId="77777777" w:rsidR="00EF17B7" w:rsidRDefault="00EF17B7" w:rsidP="00EF17B7">
      <w:pPr>
        <w:rPr>
          <w:rFonts w:ascii="Arial" w:eastAsia="Arial" w:hAnsi="Arial" w:cs="Arial"/>
          <w:b/>
          <w:bCs/>
        </w:rPr>
      </w:pPr>
      <w:r w:rsidRPr="70A5E901">
        <w:rPr>
          <w:rFonts w:ascii="Arial" w:eastAsia="Arial" w:hAnsi="Arial" w:cs="Arial"/>
          <w:b/>
          <w:bCs/>
        </w:rPr>
        <w:t>Q11. I received a VRSM for FTRS service, but I have never been a Part Time Volunteer Reserve.  Now that FTRS can count towards the LS&amp;GC Medal can I send the VRSM back and reclaim the time used towards my LS&amp;GC Medal?</w:t>
      </w:r>
    </w:p>
    <w:p w14:paraId="7FC74A15" w14:textId="77777777" w:rsidR="00EF17B7" w:rsidRDefault="00EF17B7" w:rsidP="00EF17B7">
      <w:pPr>
        <w:rPr>
          <w:rFonts w:ascii="Arial" w:eastAsia="Arial" w:hAnsi="Arial" w:cs="Arial"/>
          <w:b/>
          <w:bCs/>
        </w:rPr>
      </w:pPr>
    </w:p>
    <w:p w14:paraId="1B71F759" w14:textId="77777777" w:rsidR="00EF17B7" w:rsidRDefault="00EF17B7" w:rsidP="00EF17B7">
      <w:pPr>
        <w:rPr>
          <w:rFonts w:ascii="Arial" w:eastAsia="Arial" w:hAnsi="Arial" w:cs="Arial"/>
        </w:rPr>
      </w:pPr>
      <w:r w:rsidRPr="70A5E901">
        <w:rPr>
          <w:rFonts w:ascii="Arial" w:eastAsia="Arial" w:hAnsi="Arial" w:cs="Arial"/>
        </w:rPr>
        <w:t>A. No, however any subsequent unused FTRS time can be used towards the LS&amp;GCM or a Clasp to the VRSM.</w:t>
      </w:r>
    </w:p>
    <w:p w14:paraId="7E2AE493" w14:textId="77777777" w:rsidR="00EF17B7" w:rsidRDefault="00EF17B7" w:rsidP="00EF17B7">
      <w:pPr>
        <w:rPr>
          <w:rFonts w:ascii="Arial" w:eastAsia="Arial" w:hAnsi="Arial" w:cs="Arial"/>
        </w:rPr>
      </w:pPr>
      <w:r w:rsidRPr="70A5E901">
        <w:rPr>
          <w:rFonts w:ascii="Arial" w:eastAsia="Arial" w:hAnsi="Arial" w:cs="Arial"/>
        </w:rPr>
        <w:t xml:space="preserve"> </w:t>
      </w:r>
    </w:p>
    <w:p w14:paraId="4E8FD409" w14:textId="77777777" w:rsidR="00EF17B7" w:rsidRDefault="00EF17B7" w:rsidP="00EF17B7">
      <w:pPr>
        <w:rPr>
          <w:rFonts w:ascii="Arial" w:eastAsia="Arial" w:hAnsi="Arial" w:cs="Arial"/>
          <w:b/>
          <w:bCs/>
        </w:rPr>
      </w:pPr>
      <w:r w:rsidRPr="70A5E901">
        <w:rPr>
          <w:rFonts w:ascii="Arial" w:eastAsia="Arial" w:hAnsi="Arial" w:cs="Arial"/>
          <w:b/>
          <w:bCs/>
        </w:rPr>
        <w:t>Q12. What will happen if it is identified that previous calculations for either my medal or clasp/s was incorrect?</w:t>
      </w:r>
    </w:p>
    <w:p w14:paraId="7EC64830" w14:textId="77777777" w:rsidR="00EF17B7" w:rsidRDefault="00EF17B7" w:rsidP="00EF17B7">
      <w:pPr>
        <w:rPr>
          <w:rFonts w:ascii="Arial" w:eastAsia="Arial" w:hAnsi="Arial" w:cs="Arial"/>
          <w:b/>
          <w:bCs/>
        </w:rPr>
      </w:pPr>
    </w:p>
    <w:p w14:paraId="17CC615C" w14:textId="77777777" w:rsidR="00EF17B7" w:rsidRDefault="00EF17B7" w:rsidP="00EF17B7">
      <w:pPr>
        <w:rPr>
          <w:rFonts w:ascii="Arial" w:eastAsia="Arial" w:hAnsi="Arial" w:cs="Arial"/>
        </w:rPr>
      </w:pPr>
      <w:r w:rsidRPr="70A5E901">
        <w:rPr>
          <w:rFonts w:ascii="Arial" w:eastAsia="Arial" w:hAnsi="Arial" w:cs="Arial"/>
        </w:rPr>
        <w:t xml:space="preserve">A. If a recalculation results in the qualification date being </w:t>
      </w:r>
      <w:r w:rsidRPr="70A5E901">
        <w:rPr>
          <w:rFonts w:ascii="Arial" w:eastAsia="Arial" w:hAnsi="Arial" w:cs="Arial"/>
          <w:b/>
          <w:bCs/>
          <w:u w:val="single"/>
        </w:rPr>
        <w:t xml:space="preserve">later </w:t>
      </w:r>
      <w:r w:rsidRPr="70A5E901">
        <w:rPr>
          <w:rFonts w:ascii="Arial" w:eastAsia="Arial" w:hAnsi="Arial" w:cs="Arial"/>
        </w:rPr>
        <w:t>than previously thought, as this is consigned to history, the date will remain extant, and time will begin to count from the day after the medal or last clasp was awarded. If a recalculation results in your medal or clasp being earned</w:t>
      </w:r>
      <w:r w:rsidRPr="70A5E901">
        <w:rPr>
          <w:rFonts w:ascii="Arial" w:eastAsia="Arial" w:hAnsi="Arial" w:cs="Arial"/>
          <w:b/>
          <w:bCs/>
          <w:u w:val="single"/>
        </w:rPr>
        <w:t xml:space="preserve"> earlier</w:t>
      </w:r>
      <w:r w:rsidRPr="70A5E901">
        <w:rPr>
          <w:rFonts w:ascii="Arial" w:eastAsia="Arial" w:hAnsi="Arial" w:cs="Arial"/>
        </w:rPr>
        <w:t xml:space="preserve"> than thought, any unused time will be counted towards the next clasp. If your VRSM qualification date is incorrect the inscription details on your medal/clasp(s) will not be corrected, but JPA will be updated with the corrected dates.</w:t>
      </w:r>
    </w:p>
    <w:p w14:paraId="16BFCD15" w14:textId="77777777" w:rsidR="00EF17B7" w:rsidRDefault="00EF17B7" w:rsidP="00EF17B7">
      <w:pPr>
        <w:rPr>
          <w:rFonts w:ascii="Arial" w:eastAsia="Arial" w:hAnsi="Arial" w:cs="Arial"/>
        </w:rPr>
      </w:pPr>
      <w:r w:rsidRPr="70A5E901">
        <w:rPr>
          <w:rFonts w:ascii="Arial" w:eastAsia="Arial" w:hAnsi="Arial" w:cs="Arial"/>
        </w:rPr>
        <w:t xml:space="preserve"> </w:t>
      </w:r>
    </w:p>
    <w:p w14:paraId="572B5D1E" w14:textId="77777777" w:rsidR="00EF17B7" w:rsidRDefault="00EF17B7" w:rsidP="00EF17B7">
      <w:pPr>
        <w:rPr>
          <w:rFonts w:ascii="Arial" w:eastAsia="Arial" w:hAnsi="Arial" w:cs="Arial"/>
          <w:b/>
          <w:bCs/>
        </w:rPr>
      </w:pPr>
      <w:r w:rsidRPr="70A5E901">
        <w:rPr>
          <w:rFonts w:ascii="Arial" w:eastAsia="Arial" w:hAnsi="Arial" w:cs="Arial"/>
          <w:b/>
          <w:bCs/>
        </w:rPr>
        <w:t>Q13. I have a disciplinary offence recorded in 2018.  When will I qualify for my VRSM?</w:t>
      </w:r>
    </w:p>
    <w:p w14:paraId="35A03478" w14:textId="77777777" w:rsidR="00EF17B7" w:rsidRDefault="00EF17B7" w:rsidP="00EF17B7">
      <w:pPr>
        <w:rPr>
          <w:rFonts w:ascii="Arial" w:eastAsia="Arial" w:hAnsi="Arial" w:cs="Arial"/>
          <w:b/>
          <w:bCs/>
        </w:rPr>
      </w:pPr>
      <w:r w:rsidRPr="70A5E901">
        <w:rPr>
          <w:rFonts w:ascii="Arial" w:eastAsia="Arial" w:hAnsi="Arial" w:cs="Arial"/>
          <w:b/>
          <w:bCs/>
        </w:rPr>
        <w:t xml:space="preserve"> </w:t>
      </w:r>
    </w:p>
    <w:p w14:paraId="5E09C100" w14:textId="77777777" w:rsidR="00EF17B7" w:rsidRDefault="00EF17B7" w:rsidP="00EF17B7">
      <w:pPr>
        <w:rPr>
          <w:rFonts w:ascii="Arial" w:eastAsia="Arial" w:hAnsi="Arial" w:cs="Arial"/>
        </w:rPr>
      </w:pPr>
      <w:r w:rsidRPr="70A5E901">
        <w:rPr>
          <w:rFonts w:ascii="Arial" w:eastAsia="Arial" w:hAnsi="Arial" w:cs="Arial"/>
        </w:rPr>
        <w:t xml:space="preserve">A. A disciplinary marker on your record may result in you being deemed ineligible to receive the VRSM or for a period of paid service being deemed to be non-qualifying.  </w:t>
      </w:r>
    </w:p>
    <w:p w14:paraId="373DFBEF" w14:textId="77777777" w:rsidR="00EF17B7" w:rsidRDefault="00EF17B7" w:rsidP="00EF17B7">
      <w:pPr>
        <w:rPr>
          <w:rFonts w:ascii="Arial" w:eastAsia="Arial" w:hAnsi="Arial" w:cs="Arial"/>
        </w:rPr>
      </w:pPr>
      <w:r w:rsidRPr="70A5E901">
        <w:rPr>
          <w:rFonts w:ascii="Arial" w:eastAsia="Arial" w:hAnsi="Arial" w:cs="Arial"/>
        </w:rPr>
        <w:lastRenderedPageBreak/>
        <w:t xml:space="preserve"> </w:t>
      </w:r>
    </w:p>
    <w:p w14:paraId="5FF6DEFB" w14:textId="77777777" w:rsidR="00EF17B7" w:rsidRDefault="00EF17B7" w:rsidP="00EF17B7">
      <w:pPr>
        <w:rPr>
          <w:rFonts w:ascii="Arial" w:eastAsia="Arial" w:hAnsi="Arial" w:cs="Arial"/>
          <w:b/>
          <w:bCs/>
        </w:rPr>
      </w:pPr>
      <w:r w:rsidRPr="70A5E901">
        <w:rPr>
          <w:rFonts w:ascii="Arial" w:eastAsia="Arial" w:hAnsi="Arial" w:cs="Arial"/>
          <w:b/>
          <w:bCs/>
        </w:rPr>
        <w:t>Q14. I have a disciplinary marker on JPA which I dispute and is making me ineligible for the VRSM.  How can I resolve this?</w:t>
      </w:r>
    </w:p>
    <w:p w14:paraId="1CD53740" w14:textId="77777777" w:rsidR="00EF17B7" w:rsidRDefault="00EF17B7" w:rsidP="00EF17B7">
      <w:pPr>
        <w:rPr>
          <w:rFonts w:ascii="Arial" w:eastAsia="Arial" w:hAnsi="Arial" w:cs="Arial"/>
          <w:b/>
          <w:bCs/>
        </w:rPr>
      </w:pPr>
    </w:p>
    <w:p w14:paraId="3AB55397" w14:textId="77777777" w:rsidR="00EF17B7" w:rsidRDefault="00EF17B7" w:rsidP="00EF17B7">
      <w:pPr>
        <w:rPr>
          <w:rFonts w:ascii="Arial" w:eastAsia="Arial" w:hAnsi="Arial" w:cs="Arial"/>
        </w:rPr>
      </w:pPr>
      <w:r w:rsidRPr="70A5E901">
        <w:rPr>
          <w:rFonts w:ascii="Arial" w:eastAsia="Arial" w:hAnsi="Arial" w:cs="Arial"/>
        </w:rPr>
        <w:t>A. You will need to go via your chain of command to agree to have your unit admin staff remove this from JPA. If successful, please reapply.</w:t>
      </w:r>
    </w:p>
    <w:p w14:paraId="59548A51" w14:textId="77777777" w:rsidR="00EF17B7" w:rsidRDefault="00EF17B7" w:rsidP="00EF17B7">
      <w:pPr>
        <w:rPr>
          <w:rFonts w:ascii="Arial" w:eastAsia="Arial" w:hAnsi="Arial" w:cs="Arial"/>
        </w:rPr>
      </w:pPr>
      <w:r w:rsidRPr="70A5E901">
        <w:rPr>
          <w:rFonts w:ascii="Arial" w:eastAsia="Arial" w:hAnsi="Arial" w:cs="Arial"/>
        </w:rPr>
        <w:t xml:space="preserve"> </w:t>
      </w:r>
    </w:p>
    <w:p w14:paraId="1B4B23B0" w14:textId="77777777" w:rsidR="00EF17B7" w:rsidRDefault="00EF17B7" w:rsidP="00EF17B7">
      <w:pPr>
        <w:rPr>
          <w:rFonts w:ascii="Arial" w:eastAsia="Arial" w:hAnsi="Arial" w:cs="Arial"/>
          <w:b/>
          <w:bCs/>
        </w:rPr>
      </w:pPr>
      <w:r w:rsidRPr="70A5E901">
        <w:rPr>
          <w:rFonts w:ascii="Arial" w:eastAsia="Arial" w:hAnsi="Arial" w:cs="Arial"/>
          <w:b/>
          <w:bCs/>
        </w:rPr>
        <w:t>Q15. I have an outstanding application for a VRSM, but I think that I may be ineligible as I never served a period of Part Time Volunteer Reserve service.  Do I now need to apply for a LS&amp;GCM medal or clasp, or will this happen automatically?</w:t>
      </w:r>
    </w:p>
    <w:p w14:paraId="2CA4DDBF" w14:textId="77777777" w:rsidR="00EF17B7" w:rsidRDefault="00EF17B7" w:rsidP="00EF17B7">
      <w:pPr>
        <w:rPr>
          <w:rFonts w:ascii="Arial" w:eastAsia="Arial" w:hAnsi="Arial" w:cs="Arial"/>
          <w:b/>
          <w:bCs/>
        </w:rPr>
      </w:pPr>
    </w:p>
    <w:p w14:paraId="4BDBB4D0" w14:textId="77777777" w:rsidR="00EF17B7" w:rsidRDefault="00EF17B7" w:rsidP="00EF17B7">
      <w:pPr>
        <w:rPr>
          <w:rFonts w:ascii="Arial" w:eastAsia="Arial" w:hAnsi="Arial" w:cs="Arial"/>
        </w:rPr>
      </w:pPr>
      <w:r w:rsidRPr="7C48EDE1">
        <w:rPr>
          <w:rFonts w:ascii="Arial" w:eastAsia="Arial" w:hAnsi="Arial" w:cs="Arial"/>
        </w:rPr>
        <w:t>A. If during the assessment process MODMO identify that you are entitled to a different long service medal, the MOD Medal Office will contact you and inform you of next steps i.e., whether an application is required or whether a medal can be automated without this.</w:t>
      </w:r>
    </w:p>
    <w:p w14:paraId="46B473E4" w14:textId="77777777" w:rsidR="00EF17B7" w:rsidRDefault="00EF17B7" w:rsidP="00EF17B7">
      <w:pPr>
        <w:rPr>
          <w:rFonts w:ascii="Arial" w:eastAsia="Arial" w:hAnsi="Arial" w:cs="Arial"/>
        </w:rPr>
      </w:pPr>
      <w:r w:rsidRPr="70A5E901">
        <w:rPr>
          <w:rFonts w:ascii="Arial" w:eastAsia="Arial" w:hAnsi="Arial" w:cs="Arial"/>
        </w:rPr>
        <w:t xml:space="preserve"> </w:t>
      </w:r>
    </w:p>
    <w:p w14:paraId="13CED3FD" w14:textId="77777777" w:rsidR="00EF17B7" w:rsidRDefault="00EF17B7" w:rsidP="00EF17B7">
      <w:pPr>
        <w:rPr>
          <w:rFonts w:ascii="Arial" w:eastAsia="Arial" w:hAnsi="Arial" w:cs="Arial"/>
          <w:b/>
          <w:bCs/>
        </w:rPr>
      </w:pPr>
      <w:r w:rsidRPr="70A5E901">
        <w:rPr>
          <w:rFonts w:ascii="Arial" w:eastAsia="Arial" w:hAnsi="Arial" w:cs="Arial"/>
          <w:b/>
          <w:bCs/>
        </w:rPr>
        <w:t>Q16. Is time spent in the Army Reserve Reinforcement Group (ARRG) accruable towards the VRSM?</w:t>
      </w:r>
    </w:p>
    <w:p w14:paraId="00A74271" w14:textId="77777777" w:rsidR="00EF17B7" w:rsidRDefault="00EF17B7" w:rsidP="00EF17B7">
      <w:pPr>
        <w:rPr>
          <w:rFonts w:ascii="Arial" w:eastAsia="Arial" w:hAnsi="Arial" w:cs="Arial"/>
          <w:b/>
          <w:bCs/>
        </w:rPr>
      </w:pPr>
    </w:p>
    <w:p w14:paraId="2BAC9F00" w14:textId="77777777" w:rsidR="00EF17B7" w:rsidRDefault="00EF17B7" w:rsidP="00EF17B7">
      <w:pPr>
        <w:rPr>
          <w:rFonts w:ascii="Arial" w:eastAsia="Arial" w:hAnsi="Arial" w:cs="Arial"/>
        </w:rPr>
      </w:pPr>
      <w:r w:rsidRPr="70A5E901">
        <w:rPr>
          <w:rFonts w:ascii="Arial" w:eastAsia="Arial" w:hAnsi="Arial" w:cs="Arial"/>
        </w:rPr>
        <w:t>A. Time spent on ARRG one counts as qualifying service towards the VRSM provided the service is efficient. Time spent in ARRG two, three and four does not count as qualifying service. Time spent in ARRG five does not count as qualifying service; ARRG five Service Personnel will be considered for long service and efficiency medallic recognition through their FTRS service.</w:t>
      </w:r>
    </w:p>
    <w:p w14:paraId="185C9473" w14:textId="77777777" w:rsidR="00EF17B7" w:rsidRDefault="00EF17B7" w:rsidP="00EF17B7">
      <w:pPr>
        <w:rPr>
          <w:rFonts w:ascii="Arial" w:eastAsia="Arial" w:hAnsi="Arial" w:cs="Arial"/>
        </w:rPr>
      </w:pPr>
      <w:r w:rsidRPr="70A5E901">
        <w:rPr>
          <w:rFonts w:ascii="Arial" w:eastAsia="Arial" w:hAnsi="Arial" w:cs="Arial"/>
        </w:rPr>
        <w:t xml:space="preserve"> </w:t>
      </w:r>
    </w:p>
    <w:p w14:paraId="32B7CFC4" w14:textId="77777777" w:rsidR="00EF17B7" w:rsidRDefault="00EF17B7" w:rsidP="00EF17B7">
      <w:pPr>
        <w:rPr>
          <w:rFonts w:ascii="Arial" w:eastAsia="Arial" w:hAnsi="Arial" w:cs="Arial"/>
          <w:b/>
          <w:bCs/>
        </w:rPr>
      </w:pPr>
      <w:r w:rsidRPr="70A5E901">
        <w:rPr>
          <w:rFonts w:ascii="Arial" w:eastAsia="Arial" w:hAnsi="Arial" w:cs="Arial"/>
          <w:b/>
          <w:bCs/>
        </w:rPr>
        <w:t>Q17. I have a gap in service during an annual training year whilst transitioning from the Regulars to joining the Volunteer Reserves. This was due to an administrative delay.  Will this gap also be reckonable, as I achieved a Certificate of Efficiency, Bounty and had almost three months of Regular paid service in the training year?</w:t>
      </w:r>
    </w:p>
    <w:p w14:paraId="50AA5513" w14:textId="77777777" w:rsidR="00EF17B7" w:rsidRDefault="00EF17B7" w:rsidP="00EF17B7">
      <w:pPr>
        <w:rPr>
          <w:rFonts w:ascii="Arial" w:eastAsia="Arial" w:hAnsi="Arial" w:cs="Arial"/>
          <w:b/>
          <w:bCs/>
        </w:rPr>
      </w:pPr>
    </w:p>
    <w:p w14:paraId="318EAB4F" w14:textId="77777777" w:rsidR="00EF17B7" w:rsidRDefault="00EF17B7" w:rsidP="00EF17B7">
      <w:pPr>
        <w:rPr>
          <w:rFonts w:ascii="Arial" w:eastAsia="Arial" w:hAnsi="Arial" w:cs="Arial"/>
        </w:rPr>
      </w:pPr>
      <w:r w:rsidRPr="70A5E901">
        <w:rPr>
          <w:rFonts w:ascii="Arial" w:eastAsia="Arial" w:hAnsi="Arial" w:cs="Arial"/>
        </w:rPr>
        <w:t xml:space="preserve">A. No. Any break in service will not be reckonable towards any long service &amp; efficiency medal including the VRSM. However, provided the break does not exceed three years it will not be considered a break in the continuity of service therefore previous service will be reckonable towards the VRSM and it clasps.  </w:t>
      </w:r>
    </w:p>
    <w:p w14:paraId="494EB8FC" w14:textId="77777777" w:rsidR="00EF17B7" w:rsidRDefault="00EF17B7" w:rsidP="00EF17B7">
      <w:pPr>
        <w:rPr>
          <w:rFonts w:ascii="Arial" w:eastAsia="Arial" w:hAnsi="Arial" w:cs="Arial"/>
        </w:rPr>
      </w:pPr>
      <w:r w:rsidRPr="70A5E901">
        <w:rPr>
          <w:rFonts w:ascii="Arial" w:eastAsia="Arial" w:hAnsi="Arial" w:cs="Arial"/>
        </w:rPr>
        <w:t xml:space="preserve"> </w:t>
      </w:r>
    </w:p>
    <w:p w14:paraId="6C1B79BB" w14:textId="77777777" w:rsidR="00EF17B7" w:rsidRDefault="00EF17B7" w:rsidP="00EF17B7">
      <w:pPr>
        <w:rPr>
          <w:rFonts w:ascii="Arial" w:eastAsia="Arial" w:hAnsi="Arial" w:cs="Arial"/>
          <w:b/>
          <w:bCs/>
        </w:rPr>
      </w:pPr>
      <w:r w:rsidRPr="70A5E901">
        <w:rPr>
          <w:rFonts w:ascii="Arial" w:eastAsia="Arial" w:hAnsi="Arial" w:cs="Arial"/>
          <w:b/>
          <w:bCs/>
        </w:rPr>
        <w:t>Q18. My time after five years of FTRS is half rated. What is the rationale for this?</w:t>
      </w:r>
    </w:p>
    <w:p w14:paraId="7519E122" w14:textId="77777777" w:rsidR="00EF17B7" w:rsidRDefault="00EF17B7" w:rsidP="00EF17B7">
      <w:pPr>
        <w:rPr>
          <w:rFonts w:ascii="Arial" w:eastAsia="Arial" w:hAnsi="Arial" w:cs="Arial"/>
          <w:b/>
          <w:bCs/>
        </w:rPr>
      </w:pPr>
    </w:p>
    <w:p w14:paraId="7CDECC42" w14:textId="77777777" w:rsidR="00EF17B7" w:rsidRDefault="00EF17B7" w:rsidP="00EF17B7">
      <w:pPr>
        <w:rPr>
          <w:rFonts w:ascii="Arial" w:eastAsia="Arial" w:hAnsi="Arial" w:cs="Arial"/>
          <w:color w:val="000000" w:themeColor="text1"/>
        </w:rPr>
      </w:pPr>
      <w:r w:rsidRPr="70A5E901">
        <w:rPr>
          <w:rFonts w:ascii="Arial" w:eastAsia="Arial" w:hAnsi="Arial" w:cs="Arial"/>
        </w:rPr>
        <w:t xml:space="preserve">A. </w:t>
      </w:r>
      <w:r w:rsidRPr="70A5E901">
        <w:rPr>
          <w:rFonts w:ascii="Arial" w:eastAsia="Arial" w:hAnsi="Arial" w:cs="Arial"/>
          <w:color w:val="000000" w:themeColor="text1"/>
        </w:rPr>
        <w:t xml:space="preserve">By counting any FTRS time at ½ rate after five years means that those who make a career of FTRS are required to serve for 15 years before they receive a long service medal. This is in line with Regular SP or Regular Reservists who are required to serve for 15 years before being awarded the LS&amp;GCM. </w:t>
      </w:r>
    </w:p>
    <w:p w14:paraId="0A4F0A5F" w14:textId="77777777" w:rsidR="00EF17B7" w:rsidRDefault="00EF17B7" w:rsidP="00EF17B7">
      <w:pPr>
        <w:rPr>
          <w:rFonts w:ascii="Arial" w:eastAsia="Arial" w:hAnsi="Arial" w:cs="Arial"/>
          <w:b/>
          <w:bCs/>
        </w:rPr>
      </w:pPr>
      <w:r w:rsidRPr="70A5E901">
        <w:rPr>
          <w:rFonts w:ascii="Arial" w:eastAsia="Arial" w:hAnsi="Arial" w:cs="Arial"/>
          <w:b/>
          <w:bCs/>
        </w:rPr>
        <w:t xml:space="preserve"> </w:t>
      </w:r>
    </w:p>
    <w:p w14:paraId="154DA4DF" w14:textId="77777777" w:rsidR="00EF17B7" w:rsidRDefault="00EF17B7" w:rsidP="00EF17B7">
      <w:pPr>
        <w:rPr>
          <w:rFonts w:ascii="Arial" w:eastAsia="Arial" w:hAnsi="Arial" w:cs="Arial"/>
          <w:b/>
          <w:bCs/>
        </w:rPr>
      </w:pPr>
      <w:r w:rsidRPr="70A5E901">
        <w:rPr>
          <w:rFonts w:ascii="Arial" w:eastAsia="Arial" w:hAnsi="Arial" w:cs="Arial"/>
          <w:b/>
          <w:bCs/>
        </w:rPr>
        <w:t xml:space="preserve">Q19. Why has the half rating of time, continuity of service and inclusion of </w:t>
      </w:r>
      <w:proofErr w:type="spellStart"/>
      <w:r w:rsidRPr="70A5E901">
        <w:rPr>
          <w:rFonts w:ascii="Arial" w:eastAsia="Arial" w:hAnsi="Arial" w:cs="Arial"/>
          <w:b/>
          <w:bCs/>
        </w:rPr>
        <w:t>VeRR</w:t>
      </w:r>
      <w:proofErr w:type="spellEnd"/>
      <w:r w:rsidRPr="70A5E901">
        <w:rPr>
          <w:rFonts w:ascii="Arial" w:eastAsia="Arial" w:hAnsi="Arial" w:cs="Arial"/>
          <w:b/>
          <w:bCs/>
        </w:rPr>
        <w:t xml:space="preserve"> not been clarified in this DIN?</w:t>
      </w:r>
    </w:p>
    <w:p w14:paraId="5EBAC7FE" w14:textId="77777777" w:rsidR="00EF17B7" w:rsidRDefault="00EF17B7" w:rsidP="00EF17B7">
      <w:pPr>
        <w:rPr>
          <w:rFonts w:ascii="Arial" w:eastAsia="Arial" w:hAnsi="Arial" w:cs="Arial"/>
          <w:b/>
          <w:bCs/>
        </w:rPr>
      </w:pPr>
    </w:p>
    <w:p w14:paraId="3E9731F7" w14:textId="77777777" w:rsidR="00EF17B7" w:rsidRDefault="00EF17B7" w:rsidP="00EF17B7">
      <w:pPr>
        <w:rPr>
          <w:rFonts w:ascii="Arial" w:eastAsia="Arial" w:hAnsi="Arial" w:cs="Arial"/>
        </w:rPr>
      </w:pPr>
      <w:r w:rsidRPr="70A5E901">
        <w:rPr>
          <w:rFonts w:ascii="Arial" w:eastAsia="Arial" w:hAnsi="Arial" w:cs="Arial"/>
        </w:rPr>
        <w:t xml:space="preserve">A. The issues of half rating time, continuity of service and inclusion of other groups are all items which have been identified as requiring further review. However, if changes were made to these items, it would require a resigning of the Royal Warrant. As this clarification DIN has </w:t>
      </w:r>
      <w:r w:rsidRPr="70A5E901">
        <w:rPr>
          <w:rFonts w:ascii="Arial" w:eastAsia="Arial" w:hAnsi="Arial" w:cs="Arial"/>
        </w:rPr>
        <w:lastRenderedPageBreak/>
        <w:t>been written to confirm how the existing policy should be applied, there have been no fundamental changes to the overarching policy.</w:t>
      </w:r>
    </w:p>
    <w:p w14:paraId="4964B0A3" w14:textId="77777777" w:rsidR="00EF17B7" w:rsidRDefault="00EF17B7" w:rsidP="00EF17B7">
      <w:pPr>
        <w:rPr>
          <w:rFonts w:ascii="Arial" w:eastAsia="Arial" w:hAnsi="Arial" w:cs="Arial"/>
        </w:rPr>
      </w:pPr>
    </w:p>
    <w:p w14:paraId="36D94A3D" w14:textId="77777777" w:rsidR="00EF17B7" w:rsidRPr="00CA2B7C" w:rsidRDefault="00EF17B7" w:rsidP="00EF17B7">
      <w:pPr>
        <w:pStyle w:val="NormalWeb"/>
      </w:pPr>
      <w:hyperlink r:id="rId23" w:anchor="_ftnref1">
        <w:r w:rsidRPr="7C48EDE1">
          <w:rPr>
            <w:rStyle w:val="Hyperlink"/>
            <w:rFonts w:ascii="Arial" w:eastAsia="Arial" w:hAnsi="Arial" w:cs="Arial"/>
            <w:vertAlign w:val="superscript"/>
          </w:rPr>
          <w:t>]</w:t>
        </w:r>
      </w:hyperlink>
      <w:r w:rsidRPr="7C48EDE1">
        <w:rPr>
          <w:rFonts w:ascii="Arial" w:eastAsia="Arial" w:hAnsi="Arial" w:cs="Arial"/>
          <w:vertAlign w:val="superscript"/>
        </w:rPr>
        <w:t xml:space="preserve"> [1]</w:t>
      </w:r>
      <w:r w:rsidRPr="7C48EDE1">
        <w:rPr>
          <w:rFonts w:ascii="Arial" w:eastAsia="Arial" w:hAnsi="Arial" w:cs="Arial"/>
        </w:rPr>
        <w:t xml:space="preserve">RNR/RMR end of annual year training board consider CofE waiver requests. Army Reserve empower the Chain of Command to waive CofE requirements in mitigating circumstances. </w:t>
      </w:r>
      <w:proofErr w:type="spellStart"/>
      <w:r w:rsidRPr="7C48EDE1">
        <w:rPr>
          <w:rFonts w:ascii="Arial" w:eastAsia="Arial" w:hAnsi="Arial" w:cs="Arial"/>
        </w:rPr>
        <w:t>RAuxAF</w:t>
      </w:r>
      <w:proofErr w:type="spellEnd"/>
      <w:r w:rsidRPr="7C48EDE1">
        <w:rPr>
          <w:rFonts w:ascii="Arial" w:eastAsia="Arial" w:hAnsi="Arial" w:cs="Arial"/>
        </w:rPr>
        <w:t>/RAFR only apply a waiver in circumstan</w:t>
      </w:r>
      <w:r>
        <w:rPr>
          <w:rFonts w:ascii="Arial" w:eastAsia="Arial" w:hAnsi="Arial" w:cs="Arial"/>
        </w:rPr>
        <w:t xml:space="preserve">ces such as maternity leave. </w:t>
      </w:r>
    </w:p>
    <w:p w14:paraId="780BEAAD" w14:textId="77777777" w:rsidR="002766C0" w:rsidRDefault="003D74DB"/>
    <w:sectPr w:rsidR="002766C0" w:rsidSect="00CA108E">
      <w:headerReference w:type="default" r:id="rId24"/>
      <w:footerReference w:type="default" r:id="rId25"/>
      <w:pgSz w:w="12240" w:h="15840"/>
      <w:pgMar w:top="998" w:right="1287" w:bottom="1440" w:left="902" w:header="567" w:footer="567"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29903"/>
      <w:docPartObj>
        <w:docPartGallery w:val="Page Numbers (Bottom of Page)"/>
        <w:docPartUnique/>
      </w:docPartObj>
    </w:sdtPr>
    <w:sdtEndPr>
      <w:rPr>
        <w:noProof/>
      </w:rPr>
    </w:sdtEndPr>
    <w:sdtContent>
      <w:p w14:paraId="26684198" w14:textId="77777777" w:rsidR="00CA108E" w:rsidRPr="00CA108E" w:rsidRDefault="003D74DB" w:rsidP="00CA108E">
        <w:pPr>
          <w:pStyle w:val="Footer"/>
          <w:jc w:val="center"/>
          <w:rPr>
            <w:rFonts w:ascii="Arial" w:hAnsi="Arial" w:cs="Arial"/>
            <w:noProof/>
          </w:rPr>
        </w:pPr>
        <w:r w:rsidRPr="00CA108E">
          <w:rPr>
            <w:rFonts w:ascii="Arial" w:hAnsi="Arial" w:cs="Arial"/>
          </w:rPr>
          <w:fldChar w:fldCharType="begin"/>
        </w:r>
        <w:r w:rsidRPr="00CA108E">
          <w:rPr>
            <w:rFonts w:ascii="Arial" w:hAnsi="Arial" w:cs="Arial"/>
          </w:rPr>
          <w:instrText xml:space="preserve"> PAGE   \* MERGEFORMAT </w:instrText>
        </w:r>
        <w:r w:rsidRPr="00CA108E">
          <w:rPr>
            <w:rFonts w:ascii="Arial" w:hAnsi="Arial" w:cs="Arial"/>
          </w:rPr>
          <w:fldChar w:fldCharType="separate"/>
        </w:r>
        <w:r w:rsidRPr="00CA108E">
          <w:rPr>
            <w:rFonts w:ascii="Arial" w:hAnsi="Arial" w:cs="Arial"/>
            <w:noProof/>
          </w:rPr>
          <w:t>2</w:t>
        </w:r>
        <w:r w:rsidRPr="00CA108E">
          <w:rPr>
            <w:rFonts w:ascii="Arial" w:hAnsi="Arial" w:cs="Arial"/>
            <w:noProof/>
          </w:rPr>
          <w:fldChar w:fldCharType="end"/>
        </w:r>
      </w:p>
      <w:p w14:paraId="08A91D18" w14:textId="77777777" w:rsidR="00CA108E" w:rsidRDefault="003D74DB" w:rsidP="00CA108E">
        <w:pPr>
          <w:pStyle w:val="Footer"/>
          <w:jc w:val="center"/>
          <w:rPr>
            <w:noProof/>
          </w:rPr>
        </w:pPr>
      </w:p>
      <w:p w14:paraId="5ACDD006" w14:textId="77777777" w:rsidR="00CA108E" w:rsidRPr="00CA108E" w:rsidRDefault="003D74DB" w:rsidP="00CA108E">
        <w:pPr>
          <w:pStyle w:val="Footer"/>
          <w:jc w:val="center"/>
        </w:pPr>
        <w:sdt>
          <w:sdtPr>
            <w:rPr>
              <w:rFonts w:ascii="Arial" w:hAnsi="Arial"/>
              <w:caps/>
              <w:noProof/>
            </w:rPr>
            <w:alias w:val="Classification"/>
            <w:tag w:val="Classification"/>
            <w:id w:val="-1378318377"/>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istItem w:value="[Classification]"/>
            </w:dropDownList>
          </w:sdtPr>
          <w:sdtEndPr/>
          <w:sdtContent>
            <w:r>
              <w:rPr>
                <w:rFonts w:ascii="Arial" w:hAnsi="Arial"/>
                <w:caps/>
                <w:noProof/>
              </w:rPr>
              <w:t>Official</w:t>
            </w:r>
          </w:sdtContent>
        </w:sdt>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aps/>
      </w:rPr>
      <w:alias w:val="Classification"/>
      <w:tag w:val="Classification"/>
      <w:id w:val="1314143765"/>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istItem w:value="[Classification]"/>
      </w:dropDownList>
    </w:sdtPr>
    <w:sdtEndPr/>
    <w:sdtContent>
      <w:p w14:paraId="4901C4A6" w14:textId="77777777" w:rsidR="00CA108E" w:rsidRPr="00CA108E" w:rsidRDefault="003D74DB" w:rsidP="00CA108E">
        <w:pPr>
          <w:pStyle w:val="Header"/>
          <w:jc w:val="center"/>
          <w:rPr>
            <w:rFonts w:ascii="Arial" w:hAnsi="Arial"/>
            <w:caps/>
          </w:rPr>
        </w:pPr>
        <w:r>
          <w:rPr>
            <w:rFonts w:ascii="Arial" w:hAnsi="Arial"/>
            <w:caps/>
          </w:rPr>
          <w:t>Official</w:t>
        </w:r>
      </w:p>
    </w:sdtContent>
  </w:sdt>
  <w:p w14:paraId="63E200E0" w14:textId="77777777" w:rsidR="006E6E4C" w:rsidRDefault="003D7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63BA"/>
    <w:multiLevelType w:val="hybridMultilevel"/>
    <w:tmpl w:val="62CED18A"/>
    <w:lvl w:ilvl="0" w:tplc="5C74549E">
      <w:start w:val="1"/>
      <w:numFmt w:val="decimal"/>
      <w:lvlText w:val="%1."/>
      <w:lvlJc w:val="left"/>
      <w:pPr>
        <w:ind w:left="360" w:hanging="360"/>
      </w:pPr>
    </w:lvl>
    <w:lvl w:ilvl="1" w:tplc="C308A0F8">
      <w:start w:val="1"/>
      <w:numFmt w:val="lowerLetter"/>
      <w:lvlText w:val="%2."/>
      <w:lvlJc w:val="left"/>
      <w:pPr>
        <w:ind w:left="1080" w:hanging="360"/>
      </w:pPr>
    </w:lvl>
    <w:lvl w:ilvl="2" w:tplc="D0665A64">
      <w:start w:val="1"/>
      <w:numFmt w:val="lowerRoman"/>
      <w:lvlText w:val="%3."/>
      <w:lvlJc w:val="right"/>
      <w:pPr>
        <w:ind w:left="1800" w:hanging="180"/>
      </w:pPr>
    </w:lvl>
    <w:lvl w:ilvl="3" w:tplc="2F6A6C22">
      <w:start w:val="1"/>
      <w:numFmt w:val="decimal"/>
      <w:lvlText w:val="%4."/>
      <w:lvlJc w:val="left"/>
      <w:pPr>
        <w:ind w:left="2520" w:hanging="360"/>
      </w:pPr>
    </w:lvl>
    <w:lvl w:ilvl="4" w:tplc="D20C99B4">
      <w:start w:val="1"/>
      <w:numFmt w:val="lowerLetter"/>
      <w:lvlText w:val="%5."/>
      <w:lvlJc w:val="left"/>
      <w:pPr>
        <w:ind w:left="3240" w:hanging="360"/>
      </w:pPr>
    </w:lvl>
    <w:lvl w:ilvl="5" w:tplc="35F69918">
      <w:start w:val="1"/>
      <w:numFmt w:val="lowerRoman"/>
      <w:lvlText w:val="%6."/>
      <w:lvlJc w:val="right"/>
      <w:pPr>
        <w:ind w:left="3960" w:hanging="180"/>
      </w:pPr>
    </w:lvl>
    <w:lvl w:ilvl="6" w:tplc="B74A1BC8">
      <w:start w:val="1"/>
      <w:numFmt w:val="decimal"/>
      <w:lvlText w:val="%7."/>
      <w:lvlJc w:val="left"/>
      <w:pPr>
        <w:ind w:left="4680" w:hanging="360"/>
      </w:pPr>
    </w:lvl>
    <w:lvl w:ilvl="7" w:tplc="1638AE72">
      <w:start w:val="1"/>
      <w:numFmt w:val="lowerLetter"/>
      <w:lvlText w:val="%8."/>
      <w:lvlJc w:val="left"/>
      <w:pPr>
        <w:ind w:left="5400" w:hanging="360"/>
      </w:pPr>
    </w:lvl>
    <w:lvl w:ilvl="8" w:tplc="C6AC697E">
      <w:start w:val="1"/>
      <w:numFmt w:val="lowerRoman"/>
      <w:lvlText w:val="%9."/>
      <w:lvlJc w:val="right"/>
      <w:pPr>
        <w:ind w:left="6120" w:hanging="180"/>
      </w:pPr>
    </w:lvl>
  </w:abstractNum>
  <w:num w:numId="1" w16cid:durableId="176430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B7"/>
    <w:rsid w:val="007B058C"/>
    <w:rsid w:val="00A92BB0"/>
    <w:rsid w:val="00EF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17DB"/>
  <w15:chartTrackingRefBased/>
  <w15:docId w15:val="{87FBC073-DFD0-4ACE-8A4E-868652F7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17B7"/>
    <w:rPr>
      <w:color w:val="0000FF"/>
      <w:u w:val="single"/>
    </w:rPr>
  </w:style>
  <w:style w:type="paragraph" w:styleId="Footer">
    <w:name w:val="footer"/>
    <w:basedOn w:val="Normal"/>
    <w:link w:val="FooterChar"/>
    <w:uiPriority w:val="99"/>
    <w:rsid w:val="00EF17B7"/>
    <w:pPr>
      <w:tabs>
        <w:tab w:val="center" w:pos="4153"/>
        <w:tab w:val="right" w:pos="8306"/>
      </w:tabs>
    </w:pPr>
  </w:style>
  <w:style w:type="character" w:customStyle="1" w:styleId="FooterChar">
    <w:name w:val="Footer Char"/>
    <w:basedOn w:val="DefaultParagraphFont"/>
    <w:link w:val="Footer"/>
    <w:uiPriority w:val="99"/>
    <w:rsid w:val="00EF17B7"/>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EF17B7"/>
    <w:pPr>
      <w:tabs>
        <w:tab w:val="center" w:pos="4513"/>
        <w:tab w:val="right" w:pos="9026"/>
      </w:tabs>
    </w:pPr>
  </w:style>
  <w:style w:type="character" w:customStyle="1" w:styleId="HeaderChar">
    <w:name w:val="Header Char"/>
    <w:basedOn w:val="DefaultParagraphFont"/>
    <w:link w:val="Header"/>
    <w:uiPriority w:val="99"/>
    <w:rsid w:val="00EF17B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17B7"/>
    <w:pPr>
      <w:ind w:left="720"/>
      <w:contextualSpacing/>
    </w:pPr>
  </w:style>
  <w:style w:type="paragraph" w:styleId="NormalWeb">
    <w:name w:val="Normal (Web)"/>
    <w:basedOn w:val="Normal"/>
    <w:uiPriority w:val="99"/>
    <w:unhideWhenUsed/>
    <w:rsid w:val="00EF17B7"/>
    <w:pPr>
      <w:spacing w:before="100" w:beforeAutospacing="1" w:after="100" w:afterAutospacing="1"/>
    </w:pPr>
  </w:style>
  <w:style w:type="table" w:styleId="TableGrid">
    <w:name w:val="Table Grid"/>
    <w:basedOn w:val="TableNormal"/>
    <w:uiPriority w:val="59"/>
    <w:rsid w:val="00EF17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13" Type="http://schemas.openxmlformats.org/officeDocument/2006/relationships/hyperlink" Target="https://www.gov.uk/apply-medal-or-veterans-badge/apply-for-a-medal" TargetMode="External"/><Relationship Id="rId18"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7"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12"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17"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20"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1" Type="http://schemas.openxmlformats.org/officeDocument/2006/relationships/numbering" Target="numbering.xml"/><Relationship Id="rId6"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11"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24" Type="http://schemas.openxmlformats.org/officeDocument/2006/relationships/header" Target="header1.xml"/><Relationship Id="rId5"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15"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23"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D62EDEA0-1039-7000-5892-72513E9FB9D4&amp;wdorigin=BrowserReload&amp;jsapi=1&amp;jsapiver=v1&amp;newsession=1&amp;corrid=69e0362f-8016-4bab-99ea-31511cfe4cd1&amp;usid=69e0362f-8016-4bab-99ea-31511cfe4cd1&amp;sftc=1&amp;cac=1&amp;mtf=1&amp;sfp=1&amp;instantedit=1&amp;wopicomplete=1&amp;wdredirectionreason=Unified_SingleFlush&amp;rct=Normal&amp;ctp=LeastProtected" TargetMode="External"/><Relationship Id="rId10"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19"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4" Type="http://schemas.openxmlformats.org/officeDocument/2006/relationships/webSettings" Target="webSettings.xml"/><Relationship Id="rId9"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14"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292CDEA0-70EB-7000-5C37-100E7A9CA28A&amp;wdorigin=Other&amp;jsapi=1&amp;jsapiver=v1&amp;newsession=1&amp;corrid=26442e10-3e7b-463c-84b3-0880a72576d3&amp;usid=26442e10-3e7b-463c-84b3-0880a72576d3&amp;sftc=1&amp;cac=1&amp;mtf=1&amp;sfp=1&amp;instantedit=1&amp;wopicomplete=1&amp;wdredirectionreason=Unified_SingleFlush&amp;rct=Normal&amp;ctp=LeastProtected" TargetMode="External"/><Relationship Id="rId22" Type="http://schemas.openxmlformats.org/officeDocument/2006/relationships/hyperlink" Target="https://ukc-word-edit.officeapps.live.com/we/wordeditorframe.aspx?ui=en%2DGB&amp;rs=en%2DGB&amp;wopisrc=https%3A%2F%2Fmodgovuk.sharepoint.com%2Fsites%2FDINs%2F_vti_bin%2Fwopi.ashx%2Ffiles%2Fa3e949cb816149efa3cbffb5bbc7f98a&amp;wdpid=7b22d6ce&amp;wdenableroaming=1&amp;mscc=1&amp;hid=D62EDEA0-1039-7000-5892-72513E9FB9D4&amp;wdorigin=BrowserReload&amp;jsapi=1&amp;jsapiver=v1&amp;newsession=1&amp;corrid=69e0362f-8016-4bab-99ea-31511cfe4cd1&amp;usid=69e0362f-8016-4bab-99ea-31511cfe4cd1&amp;sftc=1&amp;cac=1&amp;mtf=1&amp;sfp=1&amp;instantedit=1&amp;wopicomplete=1&amp;wdredirectionreason=Unified_SingleFlush&amp;rct=Normal&amp;ctp=LeastProtect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4419</Words>
  <Characters>25193</Characters>
  <Application>Microsoft Office Word</Application>
  <DocSecurity>0</DocSecurity>
  <Lines>209</Lines>
  <Paragraphs>59</Paragraphs>
  <ScaleCrop>false</ScaleCrop>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Haynes-Perks, Marie D (People-DS Sec-Medal-Policy-Spt)</dc:creator>
  <cp:keywords/>
  <dc:description/>
  <cp:lastModifiedBy>Haynes-Perks, Marie D (People-DS Sec-Medal-Policy-Spt)</cp:lastModifiedBy>
  <cp:revision>2</cp:revision>
  <dcterms:created xsi:type="dcterms:W3CDTF">2024-02-29T16:00:00Z</dcterms:created>
  <dcterms:modified xsi:type="dcterms:W3CDTF">2024-02-29T16:00:00Z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2024-02-29T15:59:30Z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924a7f01-dcbf-42a8-8e7c-6ef3c95ad64e</vt:lpwstr>
  </property>
  <property fmtid="{D5CDD505-2E9C-101B-9397-08002B2CF9AE}" pid="8" name="MSIP_Label_d8a60473-494b-4586-a1bb-b0e663054676_ContentBits">
    <vt:lpwstr>0</vt:lpwstr>
  </property>
</Properties>
</file>