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E0EB" w14:textId="1F2B02B6" w:rsidR="001B0B13" w:rsidRDefault="00091A66" w:rsidP="001B0B13">
      <w:r>
        <w:rPr>
          <w:noProof/>
        </w:rPr>
        <w:drawing>
          <wp:inline distT="0" distB="0" distL="0" distR="0" wp14:anchorId="7A565B67" wp14:editId="701311D6">
            <wp:extent cx="3352800"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2CF27422" w14:textId="77777777" w:rsidR="001B0B13" w:rsidRDefault="001B0B13" w:rsidP="001B0B13"/>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1B0B13" w:rsidRPr="00E3101A" w14:paraId="6FC87001" w14:textId="77777777" w:rsidTr="00561FF6">
        <w:trPr>
          <w:cantSplit/>
          <w:trHeight w:val="659"/>
        </w:trPr>
        <w:tc>
          <w:tcPr>
            <w:tcW w:w="9356" w:type="dxa"/>
          </w:tcPr>
          <w:p w14:paraId="6C5E113E" w14:textId="77777777" w:rsidR="001B0B13" w:rsidRPr="00E3101A" w:rsidRDefault="001B0B13" w:rsidP="00561FF6">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1B0B13" w:rsidRPr="00E3101A" w14:paraId="32104540" w14:textId="77777777" w:rsidTr="00561FF6">
        <w:trPr>
          <w:cantSplit/>
          <w:trHeight w:val="374"/>
        </w:trPr>
        <w:tc>
          <w:tcPr>
            <w:tcW w:w="9356" w:type="dxa"/>
          </w:tcPr>
          <w:p w14:paraId="777DD98F" w14:textId="77777777" w:rsidR="001B0B13" w:rsidRPr="00E3101A" w:rsidRDefault="001B0B13" w:rsidP="00561FF6">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1B0B13" w:rsidRPr="00E3101A" w14:paraId="12FC864F" w14:textId="77777777" w:rsidTr="00561FF6">
        <w:trPr>
          <w:cantSplit/>
          <w:trHeight w:val="357"/>
        </w:trPr>
        <w:tc>
          <w:tcPr>
            <w:tcW w:w="9356" w:type="dxa"/>
          </w:tcPr>
          <w:p w14:paraId="353D7D4B" w14:textId="77777777" w:rsidR="001B0B13" w:rsidRPr="00E3101A" w:rsidRDefault="001B0B13" w:rsidP="00561FF6">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1B0B13" w:rsidRPr="00E3101A" w14:paraId="67E3B112" w14:textId="77777777" w:rsidTr="00561FF6">
        <w:trPr>
          <w:cantSplit/>
          <w:trHeight w:val="434"/>
        </w:trPr>
        <w:tc>
          <w:tcPr>
            <w:tcW w:w="9356" w:type="dxa"/>
          </w:tcPr>
          <w:p w14:paraId="7CB932ED" w14:textId="3B4DC85C" w:rsidR="001B0B13" w:rsidRPr="00E3101A" w:rsidRDefault="001B0B13" w:rsidP="00561FF6">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6F2F75">
              <w:rPr>
                <w:rFonts w:ascii="Arial" w:hAnsi="Arial" w:cs="Arial"/>
                <w:b/>
                <w:color w:val="000000"/>
                <w:sz w:val="16"/>
                <w:szCs w:val="16"/>
              </w:rPr>
              <w:t>16 January 2024</w:t>
            </w:r>
          </w:p>
        </w:tc>
      </w:tr>
    </w:tbl>
    <w:p w14:paraId="250CECDD" w14:textId="77777777" w:rsidR="001B0B13" w:rsidRPr="00E3101A" w:rsidRDefault="001B0B13" w:rsidP="001B0B13">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1B0B13" w:rsidRPr="00E3101A" w14:paraId="70F7AD3D" w14:textId="77777777" w:rsidTr="00561FF6">
        <w:tc>
          <w:tcPr>
            <w:tcW w:w="9520" w:type="dxa"/>
          </w:tcPr>
          <w:p w14:paraId="7BE78E48" w14:textId="77777777" w:rsidR="001B0B13" w:rsidRPr="00E3101A" w:rsidRDefault="001B0B13" w:rsidP="00561FF6">
            <w:pPr>
              <w:spacing w:after="60"/>
              <w:rPr>
                <w:rFonts w:ascii="Arial" w:hAnsi="Arial" w:cs="Arial"/>
                <w:b/>
                <w:color w:val="000000"/>
                <w:sz w:val="24"/>
                <w:szCs w:val="24"/>
              </w:rPr>
            </w:pPr>
            <w:r w:rsidRPr="00E3101A">
              <w:rPr>
                <w:rFonts w:ascii="Arial" w:hAnsi="Arial" w:cs="Arial"/>
                <w:b/>
                <w:color w:val="000000"/>
                <w:sz w:val="24"/>
                <w:szCs w:val="24"/>
              </w:rPr>
              <w:t xml:space="preserve">Ref: </w:t>
            </w:r>
            <w:r>
              <w:rPr>
                <w:rFonts w:ascii="Arial" w:hAnsi="Arial" w:cs="Arial"/>
                <w:b/>
                <w:color w:val="000000"/>
                <w:sz w:val="24"/>
                <w:szCs w:val="24"/>
              </w:rPr>
              <w:t>ROW/3320766</w:t>
            </w:r>
          </w:p>
          <w:p w14:paraId="7D4A629A" w14:textId="77777777" w:rsidR="001B0B13" w:rsidRPr="00E3101A" w:rsidRDefault="001B0B13" w:rsidP="00561FF6">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Pr>
                <w:rFonts w:ascii="Arial" w:hAnsi="Arial" w:cs="Arial"/>
                <w:b/>
                <w:color w:val="000000"/>
                <w:sz w:val="24"/>
                <w:szCs w:val="24"/>
              </w:rPr>
              <w:t>Aidan Harris</w:t>
            </w:r>
          </w:p>
          <w:p w14:paraId="29B5B74A" w14:textId="77777777" w:rsidR="001B0B13" w:rsidRPr="00E3101A" w:rsidRDefault="001B0B13" w:rsidP="00561FF6">
            <w:pPr>
              <w:spacing w:after="60"/>
              <w:rPr>
                <w:rFonts w:ascii="Arial" w:hAnsi="Arial" w:cs="Arial"/>
                <w:b/>
                <w:color w:val="000000"/>
                <w:sz w:val="24"/>
                <w:szCs w:val="24"/>
              </w:rPr>
            </w:pPr>
            <w:r>
              <w:rPr>
                <w:rFonts w:ascii="Arial" w:hAnsi="Arial" w:cs="Arial"/>
                <w:b/>
                <w:color w:val="000000"/>
                <w:sz w:val="24"/>
                <w:szCs w:val="24"/>
              </w:rPr>
              <w:t xml:space="preserve">Buckinghamshire </w:t>
            </w:r>
            <w:r w:rsidRPr="00E3101A">
              <w:rPr>
                <w:rFonts w:ascii="Arial" w:hAnsi="Arial" w:cs="Arial"/>
                <w:b/>
                <w:color w:val="000000"/>
                <w:sz w:val="24"/>
                <w:szCs w:val="24"/>
              </w:rPr>
              <w:t>Council</w:t>
            </w:r>
          </w:p>
          <w:p w14:paraId="3B4569C6" w14:textId="77777777" w:rsidR="001B0B13" w:rsidRPr="00E3101A" w:rsidRDefault="001B0B13" w:rsidP="00561FF6">
            <w:pPr>
              <w:spacing w:after="60"/>
              <w:rPr>
                <w:rFonts w:ascii="Arial" w:hAnsi="Arial" w:cs="Arial"/>
                <w:b/>
                <w:color w:val="000000"/>
                <w:sz w:val="24"/>
                <w:szCs w:val="24"/>
              </w:rPr>
            </w:pPr>
            <w:r w:rsidRPr="00222DF2">
              <w:rPr>
                <w:rFonts w:ascii="Arial" w:hAnsi="Arial" w:cs="Arial"/>
                <w:b/>
                <w:color w:val="000000"/>
                <w:sz w:val="24"/>
                <w:szCs w:val="24"/>
              </w:rPr>
              <w:t xml:space="preserve">Application to add a footpath from 51”42.474’N, 0”37.630’W to 51”42.524’N, 0”37.612’W Pednor, Chesham </w:t>
            </w:r>
            <w:r w:rsidRPr="00E3101A">
              <w:rPr>
                <w:rFonts w:ascii="Arial" w:hAnsi="Arial" w:cs="Arial"/>
                <w:b/>
                <w:color w:val="000000"/>
                <w:sz w:val="24"/>
                <w:szCs w:val="24"/>
              </w:rPr>
              <w:t xml:space="preserve">(OMA ref. </w:t>
            </w:r>
            <w:r>
              <w:rPr>
                <w:rFonts w:ascii="Arial" w:hAnsi="Arial" w:cs="Arial"/>
                <w:b/>
                <w:color w:val="000000"/>
                <w:sz w:val="24"/>
                <w:szCs w:val="24"/>
              </w:rPr>
              <w:t>16855 CDE</w:t>
            </w:r>
            <w:r w:rsidRPr="00E3101A">
              <w:rPr>
                <w:rFonts w:ascii="Arial" w:hAnsi="Arial" w:cs="Arial"/>
                <w:b/>
                <w:color w:val="000000"/>
                <w:sz w:val="24"/>
                <w:szCs w:val="24"/>
              </w:rPr>
              <w:t>)</w:t>
            </w:r>
          </w:p>
        </w:tc>
      </w:tr>
      <w:tr w:rsidR="001B0B13" w:rsidRPr="00E3101A" w14:paraId="5A6BB904" w14:textId="77777777" w:rsidTr="00561FF6">
        <w:tc>
          <w:tcPr>
            <w:tcW w:w="9520" w:type="dxa"/>
          </w:tcPr>
          <w:p w14:paraId="68BDF4F8" w14:textId="77777777" w:rsidR="001B0B13" w:rsidRPr="00E3101A" w:rsidRDefault="001B0B13" w:rsidP="00561FF6">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Buckinghamshire Council (the Council)</w:t>
            </w:r>
            <w:r w:rsidRPr="00E3101A">
              <w:rPr>
                <w:rFonts w:ascii="Arial" w:hAnsi="Arial" w:cs="Arial"/>
                <w:sz w:val="24"/>
                <w:szCs w:val="24"/>
              </w:rPr>
              <w:t xml:space="preserve"> to determine an application for an Order, under Section 53(5) of that Act.</w:t>
            </w:r>
          </w:p>
        </w:tc>
      </w:tr>
      <w:tr w:rsidR="001B0B13" w:rsidRPr="00E3101A" w14:paraId="7C5E2998" w14:textId="77777777" w:rsidTr="00561FF6">
        <w:tc>
          <w:tcPr>
            <w:tcW w:w="9520" w:type="dxa"/>
          </w:tcPr>
          <w:p w14:paraId="71A5B002" w14:textId="77777777" w:rsidR="001B0B13" w:rsidRPr="00E3101A" w:rsidRDefault="001B0B13" w:rsidP="00561FF6">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Aidan Harris</w:t>
            </w:r>
            <w:r w:rsidRPr="00E3101A">
              <w:rPr>
                <w:rFonts w:ascii="Arial" w:hAnsi="Arial" w:cs="Arial"/>
                <w:sz w:val="24"/>
                <w:szCs w:val="24"/>
              </w:rPr>
              <w:t xml:space="preserve">, dated </w:t>
            </w:r>
            <w:r>
              <w:rPr>
                <w:rFonts w:ascii="Arial" w:hAnsi="Arial" w:cs="Arial"/>
                <w:sz w:val="24"/>
                <w:szCs w:val="24"/>
              </w:rPr>
              <w:t>20 March 2023</w:t>
            </w:r>
            <w:r w:rsidRPr="00E3101A">
              <w:rPr>
                <w:rFonts w:ascii="Arial" w:hAnsi="Arial" w:cs="Arial"/>
                <w:sz w:val="24"/>
                <w:szCs w:val="24"/>
              </w:rPr>
              <w:t>.</w:t>
            </w:r>
          </w:p>
        </w:tc>
      </w:tr>
      <w:tr w:rsidR="001B0B13" w:rsidRPr="00E3101A" w14:paraId="076C41E6" w14:textId="77777777" w:rsidTr="00561FF6">
        <w:tc>
          <w:tcPr>
            <w:tcW w:w="9520" w:type="dxa"/>
          </w:tcPr>
          <w:p w14:paraId="436EA993" w14:textId="77777777" w:rsidR="001B0B13" w:rsidRPr="00E3101A" w:rsidRDefault="001B0B13" w:rsidP="00561FF6">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11 June 2021</w:t>
            </w:r>
            <w:r w:rsidRPr="00E3101A">
              <w:rPr>
                <w:rFonts w:ascii="Arial" w:hAnsi="Arial" w:cs="Arial"/>
                <w:sz w:val="24"/>
                <w:szCs w:val="24"/>
              </w:rPr>
              <w:t>.</w:t>
            </w:r>
          </w:p>
        </w:tc>
      </w:tr>
      <w:tr w:rsidR="001B0B13" w:rsidRPr="00E3101A" w14:paraId="3C017BE5" w14:textId="77777777" w:rsidTr="00561FF6">
        <w:tc>
          <w:tcPr>
            <w:tcW w:w="9520" w:type="dxa"/>
          </w:tcPr>
          <w:p w14:paraId="5F28D1B2" w14:textId="77777777" w:rsidR="001B0B13" w:rsidRPr="00E3101A" w:rsidRDefault="001B0B13" w:rsidP="00561FF6">
            <w:pPr>
              <w:pStyle w:val="TBullet"/>
              <w:rPr>
                <w:rFonts w:ascii="Arial" w:hAnsi="Arial" w:cs="Arial"/>
                <w:sz w:val="24"/>
                <w:szCs w:val="24"/>
              </w:rPr>
            </w:pPr>
            <w:r w:rsidRPr="00E3101A">
              <w:rPr>
                <w:rFonts w:ascii="Arial" w:hAnsi="Arial" w:cs="Arial"/>
                <w:sz w:val="24"/>
                <w:szCs w:val="24"/>
              </w:rPr>
              <w:t xml:space="preserve">The Council was consulted about your representation on </w:t>
            </w:r>
            <w:r>
              <w:rPr>
                <w:rFonts w:ascii="Arial" w:hAnsi="Arial" w:cs="Arial"/>
                <w:sz w:val="24"/>
                <w:szCs w:val="24"/>
              </w:rPr>
              <w:t>2 November 2023</w:t>
            </w:r>
            <w:r w:rsidRPr="00E3101A">
              <w:rPr>
                <w:rFonts w:ascii="Arial" w:hAnsi="Arial" w:cs="Arial"/>
                <w:sz w:val="24"/>
                <w:szCs w:val="24"/>
              </w:rPr>
              <w:t xml:space="preserve"> and the Council’s response was made on </w:t>
            </w:r>
            <w:r>
              <w:rPr>
                <w:rFonts w:ascii="Arial" w:hAnsi="Arial" w:cs="Arial"/>
                <w:sz w:val="24"/>
                <w:szCs w:val="24"/>
              </w:rPr>
              <w:t>13 November 2023</w:t>
            </w:r>
            <w:r w:rsidRPr="00E3101A">
              <w:rPr>
                <w:rFonts w:ascii="Arial" w:hAnsi="Arial" w:cs="Arial"/>
                <w:sz w:val="24"/>
                <w:szCs w:val="24"/>
              </w:rPr>
              <w:t>.</w:t>
            </w:r>
          </w:p>
        </w:tc>
      </w:tr>
      <w:tr w:rsidR="001B0B13" w:rsidRPr="00E3101A" w14:paraId="764BCDE9" w14:textId="77777777" w:rsidTr="00561FF6">
        <w:tc>
          <w:tcPr>
            <w:tcW w:w="9520" w:type="dxa"/>
            <w:tcBorders>
              <w:bottom w:val="single" w:sz="6" w:space="0" w:color="000000"/>
            </w:tcBorders>
          </w:tcPr>
          <w:p w14:paraId="1FFADF0E" w14:textId="77777777" w:rsidR="001B0B13" w:rsidRPr="00E3101A" w:rsidRDefault="001B0B13" w:rsidP="00561FF6">
            <w:pPr>
              <w:spacing w:before="60"/>
              <w:rPr>
                <w:rFonts w:ascii="Arial" w:hAnsi="Arial" w:cs="Arial"/>
                <w:b/>
                <w:color w:val="000000"/>
                <w:sz w:val="24"/>
                <w:szCs w:val="24"/>
              </w:rPr>
            </w:pPr>
            <w:bookmarkStart w:id="1" w:name="bmkReturn"/>
            <w:bookmarkEnd w:id="1"/>
          </w:p>
        </w:tc>
      </w:tr>
    </w:tbl>
    <w:p w14:paraId="55275BD4" w14:textId="77777777" w:rsidR="001B0B13" w:rsidRPr="00E3101A" w:rsidRDefault="001B0B13" w:rsidP="001B0B13">
      <w:pPr>
        <w:pStyle w:val="Heading6blackfont"/>
        <w:rPr>
          <w:rFonts w:ascii="Arial" w:hAnsi="Arial" w:cs="Arial"/>
          <w:sz w:val="24"/>
          <w:szCs w:val="24"/>
        </w:rPr>
      </w:pPr>
      <w:r w:rsidRPr="00E3101A">
        <w:rPr>
          <w:rFonts w:ascii="Arial" w:hAnsi="Arial" w:cs="Arial"/>
          <w:sz w:val="24"/>
          <w:szCs w:val="24"/>
        </w:rPr>
        <w:t>Decision</w:t>
      </w:r>
    </w:p>
    <w:p w14:paraId="61FABB57" w14:textId="77777777" w:rsidR="001B0B13" w:rsidRPr="00E3101A" w:rsidRDefault="001B0B13" w:rsidP="001B0B13">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6AF1E4F3" w14:textId="77777777" w:rsidR="001B0B13" w:rsidRPr="00E3101A" w:rsidRDefault="001B0B13" w:rsidP="001B0B13">
      <w:pPr>
        <w:pStyle w:val="Heading6blackfont"/>
        <w:rPr>
          <w:rFonts w:ascii="Arial" w:hAnsi="Arial" w:cs="Arial"/>
          <w:sz w:val="24"/>
          <w:szCs w:val="24"/>
        </w:rPr>
      </w:pPr>
      <w:r w:rsidRPr="00E3101A">
        <w:rPr>
          <w:rFonts w:ascii="Arial" w:hAnsi="Arial" w:cs="Arial"/>
          <w:sz w:val="24"/>
          <w:szCs w:val="24"/>
        </w:rPr>
        <w:t>Reasons</w:t>
      </w:r>
    </w:p>
    <w:p w14:paraId="5CE93124" w14:textId="77777777" w:rsidR="001B0B13" w:rsidRPr="004E5B1C" w:rsidRDefault="001B0B13" w:rsidP="001B0B13">
      <w:pPr>
        <w:pStyle w:val="Style1"/>
        <w:rPr>
          <w:rFonts w:ascii="Arial" w:hAnsi="Arial" w:cs="Arial"/>
          <w:sz w:val="24"/>
          <w:szCs w:val="24"/>
        </w:rPr>
      </w:pPr>
      <w:r w:rsidRPr="004E5B1C">
        <w:rPr>
          <w:rFonts w:ascii="Arial" w:hAnsi="Arial" w:cs="Arial"/>
          <w:sz w:val="24"/>
          <w:szCs w:val="24"/>
        </w:rPr>
        <w:t xml:space="preserve">On </w:t>
      </w:r>
      <w:r>
        <w:rPr>
          <w:rFonts w:ascii="Arial" w:hAnsi="Arial" w:cs="Arial"/>
          <w:sz w:val="24"/>
          <w:szCs w:val="24"/>
        </w:rPr>
        <w:t>11 June 2021 Aidan Harris</w:t>
      </w:r>
      <w:r w:rsidRPr="004E5B1C">
        <w:rPr>
          <w:rFonts w:ascii="Arial" w:hAnsi="Arial" w:cs="Arial"/>
          <w:sz w:val="24"/>
          <w:szCs w:val="24"/>
        </w:rPr>
        <w:t xml:space="preserve"> made an application to </w:t>
      </w:r>
      <w:r>
        <w:rPr>
          <w:rFonts w:ascii="Arial" w:hAnsi="Arial" w:cs="Arial"/>
          <w:sz w:val="24"/>
          <w:szCs w:val="24"/>
        </w:rPr>
        <w:t>the Council</w:t>
      </w:r>
      <w:r w:rsidRPr="004E5B1C">
        <w:rPr>
          <w:rFonts w:ascii="Arial" w:hAnsi="Arial" w:cs="Arial"/>
          <w:sz w:val="24"/>
          <w:szCs w:val="24"/>
        </w:rPr>
        <w:t>. This sought to record on the definitive map a</w:t>
      </w:r>
      <w:r>
        <w:rPr>
          <w:rFonts w:ascii="Arial" w:hAnsi="Arial" w:cs="Arial"/>
          <w:sz w:val="24"/>
          <w:szCs w:val="24"/>
        </w:rPr>
        <w:t xml:space="preserve"> public</w:t>
      </w:r>
      <w:r w:rsidRPr="004E5B1C">
        <w:rPr>
          <w:rFonts w:ascii="Arial" w:hAnsi="Arial" w:cs="Arial"/>
          <w:sz w:val="24"/>
          <w:szCs w:val="24"/>
        </w:rPr>
        <w:t xml:space="preserve"> </w:t>
      </w:r>
      <w:r>
        <w:rPr>
          <w:rFonts w:ascii="Arial" w:hAnsi="Arial" w:cs="Arial"/>
          <w:sz w:val="24"/>
          <w:szCs w:val="24"/>
        </w:rPr>
        <w:t>footpath at Pednor End, Chesham</w:t>
      </w:r>
      <w:r w:rsidRPr="004E5B1C">
        <w:rPr>
          <w:rFonts w:ascii="Arial" w:hAnsi="Arial" w:cs="Arial"/>
          <w:sz w:val="24"/>
          <w:szCs w:val="24"/>
        </w:rPr>
        <w:t xml:space="preserve">. The evidence adduced in support of the </w:t>
      </w:r>
      <w:r>
        <w:rPr>
          <w:rFonts w:ascii="Arial" w:hAnsi="Arial" w:cs="Arial"/>
          <w:sz w:val="24"/>
          <w:szCs w:val="24"/>
        </w:rPr>
        <w:t>public footpath</w:t>
      </w:r>
      <w:r w:rsidRPr="004E5B1C">
        <w:rPr>
          <w:rFonts w:ascii="Arial" w:hAnsi="Arial" w:cs="Arial"/>
          <w:sz w:val="24"/>
          <w:szCs w:val="24"/>
        </w:rPr>
        <w:t xml:space="preserve"> included</w:t>
      </w:r>
      <w:r>
        <w:rPr>
          <w:rFonts w:ascii="Arial" w:hAnsi="Arial" w:cs="Arial"/>
          <w:sz w:val="24"/>
          <w:szCs w:val="24"/>
        </w:rPr>
        <w:t xml:space="preserve"> documentary evidence and</w:t>
      </w:r>
      <w:r w:rsidRPr="004E5B1C">
        <w:rPr>
          <w:rFonts w:ascii="Arial" w:hAnsi="Arial" w:cs="Arial"/>
          <w:sz w:val="24"/>
          <w:szCs w:val="24"/>
        </w:rPr>
        <w:t xml:space="preserve"> a number of </w:t>
      </w:r>
      <w:r>
        <w:rPr>
          <w:rFonts w:ascii="Arial" w:hAnsi="Arial" w:cs="Arial"/>
          <w:sz w:val="24"/>
          <w:szCs w:val="24"/>
        </w:rPr>
        <w:t>user evidence forms</w:t>
      </w:r>
      <w:r w:rsidRPr="004E5B1C">
        <w:rPr>
          <w:rFonts w:ascii="Arial" w:hAnsi="Arial" w:cs="Arial"/>
          <w:sz w:val="24"/>
          <w:szCs w:val="24"/>
        </w:rPr>
        <w:t>.</w:t>
      </w:r>
    </w:p>
    <w:p w14:paraId="790F1D72" w14:textId="77777777" w:rsidR="001B0B13" w:rsidRPr="00AE0155" w:rsidRDefault="001B0B13" w:rsidP="001B0B13">
      <w:pPr>
        <w:pStyle w:val="Style1"/>
        <w:rPr>
          <w:rFonts w:ascii="Arial" w:hAnsi="Arial" w:cs="Arial"/>
          <w:sz w:val="24"/>
          <w:szCs w:val="24"/>
        </w:rPr>
      </w:pPr>
      <w:r w:rsidRPr="00AE0155">
        <w:rPr>
          <w:rFonts w:ascii="Arial" w:hAnsi="Arial" w:cs="Arial"/>
          <w:sz w:val="24"/>
          <w:szCs w:val="24"/>
        </w:rPr>
        <w:t xml:space="preserve">Schedule 14 of the 1981 Act sets out provisions for applications made under section 53(5) for an order which makes modifications to the </w:t>
      </w:r>
      <w:r>
        <w:rPr>
          <w:rFonts w:ascii="Arial" w:hAnsi="Arial" w:cs="Arial"/>
          <w:sz w:val="24"/>
          <w:szCs w:val="24"/>
        </w:rPr>
        <w:t>Definitive Map and Statement (</w:t>
      </w:r>
      <w:r w:rsidRPr="002B76CC">
        <w:rPr>
          <w:rFonts w:ascii="Arial" w:hAnsi="Arial" w:cs="Arial"/>
          <w:sz w:val="24"/>
          <w:szCs w:val="24"/>
        </w:rPr>
        <w:t>DMS</w:t>
      </w:r>
      <w:r>
        <w:rPr>
          <w:rFonts w:ascii="Arial" w:hAnsi="Arial" w:cs="Arial"/>
          <w:sz w:val="24"/>
          <w:szCs w:val="24"/>
        </w:rPr>
        <w:t>)</w:t>
      </w:r>
      <w:r w:rsidRPr="00AE0155">
        <w:rPr>
          <w:rFonts w:ascii="Arial" w:hAnsi="Arial" w:cs="Arial"/>
          <w:sz w:val="24"/>
          <w:szCs w:val="24"/>
        </w:rPr>
        <w:t>.</w:t>
      </w:r>
    </w:p>
    <w:p w14:paraId="53E9A9C8" w14:textId="77777777" w:rsidR="001B0B13" w:rsidRPr="00AE0155" w:rsidRDefault="001B0B13" w:rsidP="001B0B13">
      <w:pPr>
        <w:pStyle w:val="Style1"/>
        <w:rPr>
          <w:rFonts w:ascii="Arial" w:hAnsi="Arial" w:cs="Arial"/>
          <w:sz w:val="24"/>
          <w:szCs w:val="24"/>
        </w:rPr>
      </w:pPr>
      <w:r w:rsidRPr="00AE0155">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w:t>
      </w:r>
      <w:r>
        <w:rPr>
          <w:rFonts w:ascii="Arial" w:hAnsi="Arial" w:cs="Arial"/>
          <w:sz w:val="24"/>
          <w:szCs w:val="24"/>
        </w:rPr>
        <w:t xml:space="preserve"> </w:t>
      </w:r>
      <w:r w:rsidRPr="00AE0155">
        <w:rPr>
          <w:rFonts w:ascii="Arial" w:hAnsi="Arial" w:cs="Arial"/>
          <w:sz w:val="24"/>
          <w:szCs w:val="24"/>
        </w:rPr>
        <w:t xml:space="preserve">12 months of the authority’s receipt of certification that the applicant has served notice of the application on affected landowners and occupiers in accordance with paragraph 2 of Schedule 14.  </w:t>
      </w:r>
    </w:p>
    <w:p w14:paraId="462331CD" w14:textId="77777777" w:rsidR="001B0B13" w:rsidRPr="00AE0155" w:rsidRDefault="001B0B13" w:rsidP="001B0B13">
      <w:pPr>
        <w:pStyle w:val="Style1"/>
        <w:rPr>
          <w:rFonts w:ascii="Arial" w:hAnsi="Arial" w:cs="Arial"/>
          <w:sz w:val="24"/>
          <w:szCs w:val="24"/>
        </w:rPr>
      </w:pPr>
      <w:r w:rsidRPr="00AE0155">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w:t>
      </w:r>
      <w:r w:rsidRPr="00AE0155">
        <w:rPr>
          <w:rFonts w:ascii="Arial" w:hAnsi="Arial" w:cs="Arial"/>
          <w:sz w:val="24"/>
          <w:szCs w:val="24"/>
        </w:rPr>
        <w:lastRenderedPageBreak/>
        <w:t>application for an order within a specified period, will take into account any statement made by the authority setting out its priorities for bringing and keeping the DMS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w:t>
      </w:r>
    </w:p>
    <w:p w14:paraId="4F3A5EA3" w14:textId="77777777" w:rsidR="001B0B13" w:rsidRPr="00E3101A" w:rsidRDefault="001B0B13" w:rsidP="001B0B13">
      <w:pPr>
        <w:pStyle w:val="Style1"/>
        <w:rPr>
          <w:rFonts w:ascii="Arial" w:hAnsi="Arial" w:cs="Arial"/>
          <w:sz w:val="24"/>
          <w:szCs w:val="24"/>
        </w:rPr>
      </w:pPr>
      <w:r>
        <w:rPr>
          <w:rFonts w:ascii="Arial" w:hAnsi="Arial" w:cs="Arial"/>
          <w:sz w:val="24"/>
          <w:szCs w:val="24"/>
        </w:rPr>
        <w:t xml:space="preserve">The Council’s statement of priorities states that all applications will be dealt with in order of receipt unless the claimed route falls within one of three categories. It operates a two-tier system whereby higher priority is given to routes which meet these defined criteria. </w:t>
      </w:r>
    </w:p>
    <w:p w14:paraId="0D4D72E7" w14:textId="77777777" w:rsidR="001B0B13" w:rsidRPr="00E3101A" w:rsidRDefault="001B0B13" w:rsidP="001B0B13">
      <w:pPr>
        <w:pStyle w:val="Style1"/>
        <w:rPr>
          <w:rFonts w:ascii="Arial" w:hAnsi="Arial" w:cs="Arial"/>
          <w:sz w:val="24"/>
          <w:szCs w:val="24"/>
        </w:rPr>
      </w:pPr>
      <w:r>
        <w:rPr>
          <w:rFonts w:ascii="Arial" w:hAnsi="Arial" w:cs="Arial"/>
          <w:sz w:val="24"/>
          <w:szCs w:val="24"/>
        </w:rPr>
        <w:t>The route claimed in the application falls within the second priority category ‘The application is partly or wholly supported by user evidence.’ The Council state that although the application is supported by user evidence it does not change its position on their priority list. It is currently positioned at number 17 on the priority list. On review the position may change as cases are processed and new cases are added, with some falling into the higher priority categories. The Council does not provide an estimate of when this application with be determined.</w:t>
      </w:r>
    </w:p>
    <w:p w14:paraId="6F3DB9AB" w14:textId="77777777" w:rsidR="001B0B13" w:rsidRDefault="001B0B13" w:rsidP="001B0B13">
      <w:pPr>
        <w:pStyle w:val="Style1"/>
        <w:rPr>
          <w:rFonts w:ascii="Arial" w:hAnsi="Arial" w:cs="Arial"/>
          <w:sz w:val="24"/>
          <w:szCs w:val="24"/>
        </w:rPr>
      </w:pPr>
      <w:r>
        <w:rPr>
          <w:rFonts w:ascii="Arial" w:hAnsi="Arial" w:cs="Arial"/>
          <w:sz w:val="24"/>
          <w:szCs w:val="24"/>
        </w:rPr>
        <w:t xml:space="preserve">The application was made as a result of obstruction of the path, with the Council having served an enforcement notice (EN/21/0093). An appeal against the enforcement was dismissed </w:t>
      </w:r>
      <w:r w:rsidRPr="00B26126">
        <w:rPr>
          <w:rFonts w:ascii="Arial" w:hAnsi="Arial" w:cs="Arial"/>
          <w:sz w:val="24"/>
          <w:szCs w:val="24"/>
        </w:rPr>
        <w:t>(APP/X0415/C/21/3280234)</w:t>
      </w:r>
      <w:r>
        <w:rPr>
          <w:rFonts w:ascii="Arial" w:hAnsi="Arial" w:cs="Arial"/>
          <w:sz w:val="24"/>
          <w:szCs w:val="24"/>
        </w:rPr>
        <w:t xml:space="preserve">, the applicant states they believe </w:t>
      </w:r>
      <w:r w:rsidRPr="0018061A">
        <w:rPr>
          <w:rFonts w:ascii="Arial" w:hAnsi="Arial" w:cs="Arial"/>
          <w:sz w:val="24"/>
          <w:szCs w:val="24"/>
        </w:rPr>
        <w:t>the landowners have begun a High Court action concerning the enforcement</w:t>
      </w:r>
      <w:r>
        <w:rPr>
          <w:rFonts w:ascii="Arial" w:hAnsi="Arial" w:cs="Arial"/>
          <w:sz w:val="24"/>
          <w:szCs w:val="24"/>
        </w:rPr>
        <w:t>. Therefore, determination of the application route before this stage would bring clarity and certainty to all interested parties.</w:t>
      </w:r>
    </w:p>
    <w:p w14:paraId="2E08C657" w14:textId="77777777" w:rsidR="001B0B13" w:rsidRDefault="001B0B13" w:rsidP="001B0B13">
      <w:pPr>
        <w:pStyle w:val="Style1"/>
        <w:rPr>
          <w:rFonts w:ascii="Arial" w:hAnsi="Arial" w:cs="Arial"/>
          <w:sz w:val="24"/>
          <w:szCs w:val="24"/>
        </w:rPr>
      </w:pPr>
      <w:r w:rsidRPr="00703BEA">
        <w:rPr>
          <w:rFonts w:ascii="Arial" w:hAnsi="Arial" w:cs="Arial"/>
          <w:sz w:val="24"/>
          <w:szCs w:val="24"/>
        </w:rPr>
        <w:t xml:space="preserve">This application is based on </w:t>
      </w:r>
      <w:r w:rsidRPr="00452050">
        <w:rPr>
          <w:rFonts w:ascii="Arial" w:hAnsi="Arial" w:cs="Arial"/>
          <w:sz w:val="24"/>
          <w:szCs w:val="24"/>
        </w:rPr>
        <w:t>user evidence and documentary evidence.</w:t>
      </w:r>
      <w:r>
        <w:rPr>
          <w:rFonts w:ascii="Arial" w:hAnsi="Arial" w:cs="Arial"/>
          <w:sz w:val="24"/>
          <w:szCs w:val="24"/>
        </w:rPr>
        <w:t xml:space="preserve"> Some of the individuals are said to be elderly and the applicant fears that the state of affairs will soon be that these witnesses will not be able to give evidence or otherwise engage with the process due to poor health.</w:t>
      </w:r>
    </w:p>
    <w:p w14:paraId="21ADBCC4" w14:textId="77777777" w:rsidR="001B0B13" w:rsidRPr="008D6B50" w:rsidRDefault="001B0B13" w:rsidP="001B0B13">
      <w:pPr>
        <w:pStyle w:val="Style1"/>
        <w:rPr>
          <w:rFonts w:ascii="Arial" w:hAnsi="Arial" w:cs="Arial"/>
          <w:sz w:val="24"/>
          <w:szCs w:val="24"/>
        </w:rPr>
      </w:pPr>
      <w:r w:rsidRPr="005F7B0C">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w:t>
      </w:r>
      <w:r>
        <w:rPr>
          <w:rFonts w:ascii="Arial" w:hAnsi="Arial" w:cs="Arial"/>
          <w:sz w:val="24"/>
          <w:szCs w:val="24"/>
        </w:rPr>
        <w:t>2</w:t>
      </w:r>
      <w:r w:rsidRPr="005F7B0C">
        <w:rPr>
          <w:rFonts w:ascii="Arial" w:hAnsi="Arial" w:cs="Arial"/>
          <w:sz w:val="24"/>
          <w:szCs w:val="24"/>
        </w:rPr>
        <w:t xml:space="preserve"> years have passed since the application was submitted and no exceptional circumstances have been indicated.  </w:t>
      </w:r>
      <w:r>
        <w:rPr>
          <w:rFonts w:ascii="Arial" w:hAnsi="Arial" w:cs="Arial"/>
          <w:sz w:val="24"/>
          <w:szCs w:val="24"/>
        </w:rPr>
        <w:t>This is not an acceptable situation; applicants should be able to expect a decision within a finite and reasonable time. In the circumstances, I have therefore decided that there is a case for setting a date by which time this application should be determined. However, it is appreciated that the Council will require some time to carry out its investigation and make a decision on the application. Accordingly, I propose to allow a further period of 6 months for a decision to be made.</w:t>
      </w:r>
    </w:p>
    <w:p w14:paraId="212F77C8" w14:textId="77777777" w:rsidR="001B0B13" w:rsidRPr="00E3101A" w:rsidRDefault="001B0B13" w:rsidP="001B0B13">
      <w:pPr>
        <w:ind w:left="720" w:hanging="720"/>
        <w:rPr>
          <w:rFonts w:ascii="Arial" w:hAnsi="Arial" w:cs="Arial"/>
          <w:sz w:val="24"/>
          <w:szCs w:val="24"/>
        </w:rPr>
      </w:pPr>
    </w:p>
    <w:p w14:paraId="3512FF8F" w14:textId="77777777" w:rsidR="001B0B13" w:rsidRPr="00E3101A" w:rsidRDefault="001B0B13" w:rsidP="001B0B13">
      <w:pPr>
        <w:rPr>
          <w:rFonts w:ascii="Arial" w:hAnsi="Arial" w:cs="Arial"/>
          <w:b/>
          <w:sz w:val="24"/>
          <w:szCs w:val="24"/>
        </w:rPr>
      </w:pPr>
      <w:r w:rsidRPr="00E3101A">
        <w:rPr>
          <w:rFonts w:ascii="Arial" w:hAnsi="Arial" w:cs="Arial"/>
          <w:b/>
          <w:sz w:val="24"/>
          <w:szCs w:val="24"/>
        </w:rPr>
        <w:t>Direction</w:t>
      </w:r>
    </w:p>
    <w:p w14:paraId="34E2EADD" w14:textId="77777777" w:rsidR="001B0B13" w:rsidRPr="00E3101A" w:rsidRDefault="001B0B13" w:rsidP="001B0B13">
      <w:pPr>
        <w:ind w:left="720" w:hanging="720"/>
        <w:rPr>
          <w:rFonts w:ascii="Arial" w:hAnsi="Arial" w:cs="Arial"/>
          <w:sz w:val="24"/>
          <w:szCs w:val="24"/>
        </w:rPr>
      </w:pPr>
    </w:p>
    <w:p w14:paraId="0058F8EE" w14:textId="77777777" w:rsidR="001B0B13" w:rsidRPr="00E3101A" w:rsidRDefault="001B0B13" w:rsidP="001B0B13">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Pr>
          <w:rFonts w:ascii="Arial" w:hAnsi="Arial" w:cs="Arial"/>
          <w:sz w:val="24"/>
          <w:szCs w:val="24"/>
        </w:rPr>
        <w:t>Buckinghamshire</w:t>
      </w:r>
      <w:r w:rsidRPr="00E3101A">
        <w:rPr>
          <w:rFonts w:ascii="Arial" w:hAnsi="Arial" w:cs="Arial"/>
          <w:sz w:val="24"/>
          <w:szCs w:val="24"/>
        </w:rPr>
        <w:t xml:space="preserve"> Council to determine the above-mentioned application not later tha</w:t>
      </w:r>
      <w:r>
        <w:rPr>
          <w:rFonts w:ascii="Arial" w:hAnsi="Arial" w:cs="Arial"/>
          <w:sz w:val="24"/>
          <w:szCs w:val="24"/>
        </w:rPr>
        <w:t>n</w:t>
      </w:r>
      <w:r w:rsidRPr="00E3101A">
        <w:rPr>
          <w:rFonts w:ascii="Arial" w:hAnsi="Arial" w:cs="Arial"/>
          <w:sz w:val="24"/>
          <w:szCs w:val="24"/>
        </w:rPr>
        <w:t xml:space="preserve"> </w:t>
      </w:r>
      <w:r>
        <w:rPr>
          <w:rFonts w:ascii="Arial" w:hAnsi="Arial" w:cs="Arial"/>
          <w:sz w:val="24"/>
          <w:szCs w:val="24"/>
        </w:rPr>
        <w:t>6 months from the date of this direction</w:t>
      </w:r>
      <w:r w:rsidRPr="00E3101A">
        <w:rPr>
          <w:rFonts w:ascii="Arial" w:hAnsi="Arial" w:cs="Arial"/>
          <w:sz w:val="24"/>
          <w:szCs w:val="24"/>
        </w:rPr>
        <w:t>.</w:t>
      </w:r>
    </w:p>
    <w:p w14:paraId="7052715D" w14:textId="77777777" w:rsidR="001B0B13" w:rsidRPr="00E3101A" w:rsidRDefault="001B0B13" w:rsidP="001B0B13">
      <w:pPr>
        <w:pStyle w:val="Style1"/>
        <w:numPr>
          <w:ilvl w:val="0"/>
          <w:numId w:val="0"/>
        </w:numPr>
        <w:spacing w:before="120"/>
        <w:rPr>
          <w:rFonts w:ascii="Arial" w:hAnsi="Arial" w:cs="Arial"/>
          <w:sz w:val="20"/>
        </w:rPr>
      </w:pPr>
    </w:p>
    <w:p w14:paraId="25D3F1C0" w14:textId="77777777" w:rsidR="001B0B13" w:rsidRDefault="001B0B13" w:rsidP="001B0B13">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Charlotte Ditchburn</w:t>
      </w:r>
    </w:p>
    <w:p w14:paraId="5BEAFDA1" w14:textId="2EABC7C8" w:rsidR="00C779E8" w:rsidRPr="001B0B13" w:rsidRDefault="001B0B13" w:rsidP="001B0B13">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sectPr w:rsidR="00C779E8" w:rsidRPr="001B0B13">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AA2" w14:textId="77777777" w:rsidR="009F1A3C" w:rsidRDefault="009F1A3C">
      <w:r>
        <w:separator/>
      </w:r>
    </w:p>
  </w:endnote>
  <w:endnote w:type="continuationSeparator" w:id="0">
    <w:p w14:paraId="0D536288" w14:textId="77777777" w:rsidR="009F1A3C" w:rsidRDefault="009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22C134D6" w:rsidR="00C779E8" w:rsidRDefault="00091A6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6A5CB58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C85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4161B797" w:rsidR="00C779E8" w:rsidRDefault="00091A6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01ACC8A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CAE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F648" w14:textId="77777777" w:rsidR="009F1A3C" w:rsidRDefault="009F1A3C">
      <w:r>
        <w:separator/>
      </w:r>
    </w:p>
  </w:footnote>
  <w:footnote w:type="continuationSeparator" w:id="0">
    <w:p w14:paraId="3F2EB42A" w14:textId="77777777" w:rsidR="009F1A3C" w:rsidRDefault="009F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49C7E907" w:rsidR="00C779E8" w:rsidRDefault="00D25177">
          <w:pPr>
            <w:pStyle w:val="Footer"/>
          </w:pPr>
          <w:r>
            <w:t>Direction</w:t>
          </w:r>
          <w:r w:rsidR="00C779E8">
            <w:t xml:space="preserve"> Decision </w:t>
          </w:r>
          <w:r w:rsidR="00745DB5">
            <w:t>ROW/3320766</w:t>
          </w:r>
        </w:p>
      </w:tc>
    </w:tr>
  </w:tbl>
  <w:p w14:paraId="6CE4F3F3" w14:textId="40AA639C" w:rsidR="00C779E8" w:rsidRDefault="00091A66">
    <w:pPr>
      <w:pStyle w:val="Footer"/>
    </w:pPr>
    <w:r>
      <w:rPr>
        <w:noProof/>
      </w:rPr>
      <mc:AlternateContent>
        <mc:Choice Requires="wps">
          <w:drawing>
            <wp:anchor distT="0" distB="0" distL="114300" distR="114300" simplePos="0" relativeHeight="251657728" behindDoc="0" locked="0" layoutInCell="1" allowOverlap="1" wp14:anchorId="28097814" wp14:editId="26A02FF6">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97D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4962"/>
    <w:rsid w:val="00031F21"/>
    <w:rsid w:val="00091A66"/>
    <w:rsid w:val="00176B88"/>
    <w:rsid w:val="0018061A"/>
    <w:rsid w:val="001B0B13"/>
    <w:rsid w:val="001B1BAD"/>
    <w:rsid w:val="00222DF2"/>
    <w:rsid w:val="0028196F"/>
    <w:rsid w:val="002C61A6"/>
    <w:rsid w:val="00372FF8"/>
    <w:rsid w:val="00394122"/>
    <w:rsid w:val="00394482"/>
    <w:rsid w:val="0046088A"/>
    <w:rsid w:val="004C0152"/>
    <w:rsid w:val="004E555B"/>
    <w:rsid w:val="00512468"/>
    <w:rsid w:val="005158A6"/>
    <w:rsid w:val="00524B0C"/>
    <w:rsid w:val="005514BD"/>
    <w:rsid w:val="00572BE3"/>
    <w:rsid w:val="005B45E3"/>
    <w:rsid w:val="00612689"/>
    <w:rsid w:val="006164DF"/>
    <w:rsid w:val="00671C54"/>
    <w:rsid w:val="006D0AF7"/>
    <w:rsid w:val="006F0DC1"/>
    <w:rsid w:val="006F2F75"/>
    <w:rsid w:val="00745DB5"/>
    <w:rsid w:val="00754A5F"/>
    <w:rsid w:val="00853283"/>
    <w:rsid w:val="008911F8"/>
    <w:rsid w:val="008F588E"/>
    <w:rsid w:val="00996698"/>
    <w:rsid w:val="009B6514"/>
    <w:rsid w:val="009F1A3C"/>
    <w:rsid w:val="00A63F8D"/>
    <w:rsid w:val="00A76449"/>
    <w:rsid w:val="00B26126"/>
    <w:rsid w:val="00B365D4"/>
    <w:rsid w:val="00BE19E5"/>
    <w:rsid w:val="00C23006"/>
    <w:rsid w:val="00C779E8"/>
    <w:rsid w:val="00D25177"/>
    <w:rsid w:val="00D87701"/>
    <w:rsid w:val="00DE3B3D"/>
    <w:rsid w:val="00E007D4"/>
    <w:rsid w:val="00E1251E"/>
    <w:rsid w:val="00E3101A"/>
    <w:rsid w:val="00E520E7"/>
    <w:rsid w:val="00F67348"/>
    <w:rsid w:val="00F95391"/>
    <w:rsid w:val="00FD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A4027-9FB3-43AA-8E16-B81ADBEB771B}">
  <ds:schemaRefs>
    <ds:schemaRef ds:uri="2c0906fd-6b37-47b4-88d3-437ffaecbb7d"/>
    <ds:schemaRef ds:uri="http://schemas.microsoft.com/office/2006/documentManagement/types"/>
    <ds:schemaRef ds:uri="http://schemas.microsoft.com/office/infopath/2007/PartnerControls"/>
    <ds:schemaRef ds:uri="http://purl.org/dc/elements/1.1/"/>
    <ds:schemaRef ds:uri="http://schemas.microsoft.com/office/2006/metadata/properties"/>
    <ds:schemaRef ds:uri="c9a31704-8876-44e3-a39c-721bd2a9d2d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F96F6AA4-9E1B-4F2C-9147-5CE57BCFE832}"/>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893</Words>
  <Characters>4675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3</cp:revision>
  <cp:lastPrinted>2010-06-22T07:33:00Z</cp:lastPrinted>
  <dcterms:created xsi:type="dcterms:W3CDTF">2024-01-16T14:04:00Z</dcterms:created>
  <dcterms:modified xsi:type="dcterms:W3CDTF">2024-01-16T14:04:00Z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