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C39E6" w14:textId="77777777" w:rsidR="00013A6F" w:rsidRDefault="00F82D49" w:rsidP="00013A6F">
      <w:r>
        <w:pict w14:anchorId="49326A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28pt">
            <v:imagedata r:id="rId12" o:title="PINS logo"/>
          </v:shape>
        </w:pict>
      </w:r>
    </w:p>
    <w:p w14:paraId="5785EA72" w14:textId="77777777" w:rsidR="00013A6F" w:rsidRDefault="00013A6F" w:rsidP="00013A6F"/>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13A6F" w:rsidRPr="00E3101A" w14:paraId="128AD9F6" w14:textId="77777777" w:rsidTr="0084292C">
        <w:trPr>
          <w:cantSplit/>
          <w:trHeight w:val="659"/>
        </w:trPr>
        <w:tc>
          <w:tcPr>
            <w:tcW w:w="9356" w:type="dxa"/>
          </w:tcPr>
          <w:p w14:paraId="477FF29A" w14:textId="77777777" w:rsidR="00013A6F" w:rsidRPr="00E3101A" w:rsidRDefault="00013A6F" w:rsidP="0084292C">
            <w:pPr>
              <w:spacing w:before="120"/>
              <w:ind w:left="-108" w:right="34"/>
              <w:rPr>
                <w:rFonts w:ascii="Arial" w:hAnsi="Arial" w:cs="Arial"/>
                <w:b/>
                <w:color w:val="000000"/>
                <w:sz w:val="40"/>
                <w:szCs w:val="40"/>
              </w:rPr>
            </w:pPr>
            <w:bookmarkStart w:id="0" w:name="bmkTable00"/>
            <w:bookmarkEnd w:id="0"/>
            <w:r w:rsidRPr="00E3101A">
              <w:rPr>
                <w:rFonts w:ascii="Arial" w:hAnsi="Arial" w:cs="Arial"/>
                <w:b/>
                <w:color w:val="000000"/>
                <w:sz w:val="40"/>
                <w:szCs w:val="40"/>
              </w:rPr>
              <w:t>Direction Decision</w:t>
            </w:r>
          </w:p>
        </w:tc>
      </w:tr>
      <w:tr w:rsidR="00013A6F" w:rsidRPr="00E3101A" w14:paraId="50185D85" w14:textId="77777777" w:rsidTr="0084292C">
        <w:trPr>
          <w:cantSplit/>
          <w:trHeight w:val="374"/>
        </w:trPr>
        <w:tc>
          <w:tcPr>
            <w:tcW w:w="9356" w:type="dxa"/>
          </w:tcPr>
          <w:p w14:paraId="73D867F0" w14:textId="77777777" w:rsidR="00013A6F" w:rsidRPr="00E3101A" w:rsidRDefault="00013A6F" w:rsidP="0084292C">
            <w:pPr>
              <w:spacing w:before="120"/>
              <w:ind w:left="-108" w:right="34"/>
              <w:rPr>
                <w:rFonts w:ascii="Arial" w:hAnsi="Arial" w:cs="Arial"/>
                <w:b/>
                <w:color w:val="000000"/>
                <w:sz w:val="16"/>
                <w:szCs w:val="22"/>
              </w:rPr>
            </w:pPr>
            <w:r w:rsidRPr="00E3101A">
              <w:rPr>
                <w:rFonts w:ascii="Arial" w:hAnsi="Arial" w:cs="Arial"/>
                <w:b/>
                <w:color w:val="000000"/>
                <w:szCs w:val="22"/>
              </w:rPr>
              <w:t xml:space="preserve">by </w:t>
            </w:r>
            <w:r>
              <w:rPr>
                <w:rFonts w:ascii="Arial" w:hAnsi="Arial" w:cs="Arial"/>
                <w:b/>
                <w:color w:val="000000"/>
                <w:szCs w:val="22"/>
              </w:rPr>
              <w:t>Charlotte Ditchburn</w:t>
            </w:r>
            <w:r w:rsidRPr="00E3101A">
              <w:rPr>
                <w:rFonts w:ascii="Arial" w:hAnsi="Arial" w:cs="Arial"/>
                <w:b/>
                <w:color w:val="000000"/>
                <w:szCs w:val="22"/>
              </w:rPr>
              <w:t xml:space="preserve"> </w:t>
            </w:r>
            <w:r>
              <w:rPr>
                <w:rFonts w:ascii="Arial" w:hAnsi="Arial" w:cs="Arial"/>
                <w:b/>
                <w:color w:val="000000"/>
                <w:sz w:val="16"/>
                <w:szCs w:val="22"/>
              </w:rPr>
              <w:t>BSc (Honours) MIPROW</w:t>
            </w:r>
          </w:p>
        </w:tc>
      </w:tr>
      <w:tr w:rsidR="00013A6F" w:rsidRPr="00E3101A" w14:paraId="165E7E3E" w14:textId="77777777" w:rsidTr="0084292C">
        <w:trPr>
          <w:cantSplit/>
          <w:trHeight w:val="357"/>
        </w:trPr>
        <w:tc>
          <w:tcPr>
            <w:tcW w:w="9356" w:type="dxa"/>
          </w:tcPr>
          <w:p w14:paraId="51C8908E" w14:textId="77777777" w:rsidR="00013A6F" w:rsidRPr="00E3101A" w:rsidRDefault="00013A6F" w:rsidP="0084292C">
            <w:pPr>
              <w:spacing w:before="120"/>
              <w:ind w:left="-108" w:right="34"/>
              <w:rPr>
                <w:rFonts w:ascii="Arial" w:hAnsi="Arial" w:cs="Arial"/>
                <w:b/>
                <w:color w:val="000000"/>
                <w:sz w:val="16"/>
                <w:szCs w:val="16"/>
              </w:rPr>
            </w:pPr>
            <w:r w:rsidRPr="00E3101A">
              <w:rPr>
                <w:rFonts w:ascii="Arial" w:hAnsi="Arial" w:cs="Arial"/>
                <w:b/>
                <w:color w:val="000000"/>
                <w:sz w:val="16"/>
                <w:szCs w:val="16"/>
              </w:rPr>
              <w:t>an Inspector on direction of the Secretary of State for Environment, Food and Rural Affairs</w:t>
            </w:r>
          </w:p>
        </w:tc>
      </w:tr>
      <w:tr w:rsidR="00013A6F" w:rsidRPr="00E3101A" w14:paraId="0A14CFC3" w14:textId="77777777" w:rsidTr="0084292C">
        <w:trPr>
          <w:cantSplit/>
          <w:trHeight w:val="434"/>
        </w:trPr>
        <w:tc>
          <w:tcPr>
            <w:tcW w:w="9356" w:type="dxa"/>
          </w:tcPr>
          <w:p w14:paraId="421DBE28" w14:textId="0B20F741" w:rsidR="00013A6F" w:rsidRPr="00E3101A" w:rsidRDefault="00013A6F" w:rsidP="0084292C">
            <w:pPr>
              <w:spacing w:before="120"/>
              <w:ind w:left="-108" w:right="176"/>
              <w:rPr>
                <w:rFonts w:ascii="Arial" w:hAnsi="Arial" w:cs="Arial"/>
                <w:b/>
                <w:color w:val="000000"/>
                <w:sz w:val="16"/>
                <w:szCs w:val="16"/>
              </w:rPr>
            </w:pPr>
            <w:r w:rsidRPr="00E3101A">
              <w:rPr>
                <w:rFonts w:ascii="Arial" w:hAnsi="Arial" w:cs="Arial"/>
                <w:b/>
                <w:color w:val="000000"/>
                <w:sz w:val="16"/>
                <w:szCs w:val="16"/>
              </w:rPr>
              <w:t xml:space="preserve">Decision date: </w:t>
            </w:r>
            <w:r w:rsidR="00515432">
              <w:rPr>
                <w:rFonts w:ascii="Arial" w:hAnsi="Arial" w:cs="Arial"/>
                <w:b/>
                <w:color w:val="000000"/>
                <w:sz w:val="16"/>
                <w:szCs w:val="16"/>
              </w:rPr>
              <w:t>15 January 2024</w:t>
            </w:r>
          </w:p>
        </w:tc>
      </w:tr>
    </w:tbl>
    <w:p w14:paraId="5B732D67" w14:textId="77777777" w:rsidR="00013A6F" w:rsidRPr="00E3101A" w:rsidRDefault="00013A6F" w:rsidP="00013A6F">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013A6F" w:rsidRPr="00E3101A" w14:paraId="055CFB4C" w14:textId="77777777" w:rsidTr="0084292C">
        <w:tc>
          <w:tcPr>
            <w:tcW w:w="9520" w:type="dxa"/>
          </w:tcPr>
          <w:p w14:paraId="6CA19FC8" w14:textId="77777777" w:rsidR="00013A6F" w:rsidRPr="00E3101A" w:rsidRDefault="00013A6F" w:rsidP="0084292C">
            <w:pPr>
              <w:spacing w:after="60"/>
              <w:rPr>
                <w:rFonts w:ascii="Arial" w:hAnsi="Arial" w:cs="Arial"/>
                <w:b/>
                <w:color w:val="000000"/>
                <w:sz w:val="24"/>
                <w:szCs w:val="24"/>
              </w:rPr>
            </w:pPr>
            <w:r w:rsidRPr="00E3101A">
              <w:rPr>
                <w:rFonts w:ascii="Arial" w:hAnsi="Arial" w:cs="Arial"/>
                <w:b/>
                <w:color w:val="000000"/>
                <w:sz w:val="24"/>
                <w:szCs w:val="24"/>
              </w:rPr>
              <w:t xml:space="preserve">Ref: </w:t>
            </w:r>
            <w:r>
              <w:rPr>
                <w:rFonts w:ascii="Arial" w:hAnsi="Arial" w:cs="Arial"/>
                <w:b/>
                <w:color w:val="000000"/>
                <w:sz w:val="24"/>
                <w:szCs w:val="24"/>
              </w:rPr>
              <w:t>ROW/3319061</w:t>
            </w:r>
          </w:p>
          <w:p w14:paraId="0F7BB3EB" w14:textId="77777777" w:rsidR="00013A6F" w:rsidRPr="00E3101A" w:rsidRDefault="00013A6F" w:rsidP="0084292C">
            <w:pPr>
              <w:spacing w:after="60"/>
              <w:rPr>
                <w:rFonts w:ascii="Arial" w:hAnsi="Arial" w:cs="Arial"/>
                <w:b/>
                <w:color w:val="000000"/>
                <w:sz w:val="24"/>
                <w:szCs w:val="24"/>
              </w:rPr>
            </w:pPr>
            <w:r w:rsidRPr="00E3101A">
              <w:rPr>
                <w:rFonts w:ascii="Arial" w:hAnsi="Arial" w:cs="Arial"/>
                <w:b/>
                <w:color w:val="000000"/>
                <w:sz w:val="24"/>
                <w:szCs w:val="24"/>
              </w:rPr>
              <w:t xml:space="preserve">Representation by </w:t>
            </w:r>
            <w:r>
              <w:rPr>
                <w:rFonts w:ascii="Arial" w:hAnsi="Arial" w:cs="Arial"/>
                <w:b/>
                <w:color w:val="000000"/>
                <w:sz w:val="24"/>
                <w:szCs w:val="24"/>
              </w:rPr>
              <w:t>Robert Fraser, Ramblers</w:t>
            </w:r>
          </w:p>
          <w:p w14:paraId="17B20661" w14:textId="77777777" w:rsidR="00013A6F" w:rsidRPr="00E3101A" w:rsidRDefault="00013A6F" w:rsidP="0084292C">
            <w:pPr>
              <w:spacing w:after="60"/>
              <w:rPr>
                <w:rFonts w:ascii="Arial" w:hAnsi="Arial" w:cs="Arial"/>
                <w:b/>
                <w:color w:val="000000"/>
                <w:sz w:val="24"/>
                <w:szCs w:val="24"/>
              </w:rPr>
            </w:pPr>
            <w:r>
              <w:rPr>
                <w:rFonts w:ascii="Arial" w:hAnsi="Arial" w:cs="Arial"/>
                <w:b/>
                <w:color w:val="000000"/>
                <w:sz w:val="24"/>
                <w:szCs w:val="24"/>
              </w:rPr>
              <w:t>Cornwall</w:t>
            </w:r>
            <w:r w:rsidRPr="00E3101A">
              <w:rPr>
                <w:rFonts w:ascii="Arial" w:hAnsi="Arial" w:cs="Arial"/>
                <w:b/>
                <w:color w:val="000000"/>
                <w:sz w:val="24"/>
                <w:szCs w:val="24"/>
              </w:rPr>
              <w:t xml:space="preserve"> Council</w:t>
            </w:r>
          </w:p>
          <w:p w14:paraId="23AB8012" w14:textId="77777777" w:rsidR="00013A6F" w:rsidRPr="00E3101A" w:rsidRDefault="00013A6F" w:rsidP="0084292C">
            <w:pPr>
              <w:spacing w:after="60"/>
              <w:rPr>
                <w:rFonts w:ascii="Arial" w:hAnsi="Arial" w:cs="Arial"/>
                <w:b/>
                <w:color w:val="000000"/>
                <w:sz w:val="24"/>
                <w:szCs w:val="24"/>
              </w:rPr>
            </w:pPr>
            <w:r>
              <w:rPr>
                <w:rFonts w:ascii="Arial" w:hAnsi="Arial" w:cs="Arial"/>
                <w:b/>
                <w:color w:val="000000"/>
                <w:sz w:val="24"/>
                <w:szCs w:val="24"/>
              </w:rPr>
              <w:t>A</w:t>
            </w:r>
            <w:r w:rsidRPr="007D19F3">
              <w:rPr>
                <w:rFonts w:ascii="Arial" w:hAnsi="Arial" w:cs="Arial"/>
                <w:b/>
                <w:color w:val="000000"/>
                <w:sz w:val="24"/>
                <w:szCs w:val="24"/>
              </w:rPr>
              <w:t xml:space="preserve">pplication to add a restricted byway from the U6044 road at </w:t>
            </w:r>
            <w:proofErr w:type="spellStart"/>
            <w:r w:rsidRPr="007D19F3">
              <w:rPr>
                <w:rFonts w:ascii="Arial" w:hAnsi="Arial" w:cs="Arial"/>
                <w:b/>
                <w:color w:val="000000"/>
                <w:sz w:val="24"/>
                <w:szCs w:val="24"/>
              </w:rPr>
              <w:t>Penhallick</w:t>
            </w:r>
            <w:proofErr w:type="spellEnd"/>
            <w:r w:rsidRPr="007D19F3">
              <w:rPr>
                <w:rFonts w:ascii="Arial" w:hAnsi="Arial" w:cs="Arial"/>
                <w:b/>
                <w:color w:val="000000"/>
                <w:sz w:val="24"/>
                <w:szCs w:val="24"/>
              </w:rPr>
              <w:t xml:space="preserve"> to the U6044 road between </w:t>
            </w:r>
            <w:proofErr w:type="spellStart"/>
            <w:r w:rsidRPr="007D19F3">
              <w:rPr>
                <w:rFonts w:ascii="Arial" w:hAnsi="Arial" w:cs="Arial"/>
                <w:b/>
                <w:color w:val="000000"/>
                <w:sz w:val="24"/>
                <w:szCs w:val="24"/>
              </w:rPr>
              <w:t>Penhallick</w:t>
            </w:r>
            <w:proofErr w:type="spellEnd"/>
            <w:r w:rsidRPr="007D19F3">
              <w:rPr>
                <w:rFonts w:ascii="Arial" w:hAnsi="Arial" w:cs="Arial"/>
                <w:b/>
                <w:color w:val="000000"/>
                <w:sz w:val="24"/>
                <w:szCs w:val="24"/>
              </w:rPr>
              <w:t xml:space="preserve"> and </w:t>
            </w:r>
            <w:proofErr w:type="spellStart"/>
            <w:r w:rsidRPr="007D19F3">
              <w:rPr>
                <w:rFonts w:ascii="Arial" w:hAnsi="Arial" w:cs="Arial"/>
                <w:b/>
                <w:color w:val="000000"/>
                <w:sz w:val="24"/>
                <w:szCs w:val="24"/>
              </w:rPr>
              <w:t>Tregajorran</w:t>
            </w:r>
            <w:proofErr w:type="spellEnd"/>
            <w:r w:rsidRPr="007D19F3">
              <w:rPr>
                <w:rFonts w:ascii="Arial" w:hAnsi="Arial" w:cs="Arial"/>
                <w:b/>
                <w:color w:val="000000"/>
                <w:sz w:val="24"/>
                <w:szCs w:val="24"/>
              </w:rPr>
              <w:t xml:space="preserve"> </w:t>
            </w:r>
            <w:r w:rsidRPr="00E3101A">
              <w:rPr>
                <w:rFonts w:ascii="Arial" w:hAnsi="Arial" w:cs="Arial"/>
                <w:b/>
                <w:color w:val="000000"/>
                <w:sz w:val="24"/>
                <w:szCs w:val="24"/>
              </w:rPr>
              <w:t xml:space="preserve">(OMA ref. </w:t>
            </w:r>
            <w:r>
              <w:rPr>
                <w:rFonts w:ascii="Arial" w:hAnsi="Arial" w:cs="Arial"/>
                <w:b/>
                <w:color w:val="000000"/>
                <w:sz w:val="24"/>
                <w:szCs w:val="24"/>
              </w:rPr>
              <w:t>WCA 770</w:t>
            </w:r>
            <w:r w:rsidRPr="00E3101A">
              <w:rPr>
                <w:rFonts w:ascii="Arial" w:hAnsi="Arial" w:cs="Arial"/>
                <w:b/>
                <w:color w:val="000000"/>
                <w:sz w:val="24"/>
                <w:szCs w:val="24"/>
              </w:rPr>
              <w:t>)</w:t>
            </w:r>
          </w:p>
        </w:tc>
      </w:tr>
      <w:tr w:rsidR="00013A6F" w:rsidRPr="00E3101A" w14:paraId="28AF92F7" w14:textId="77777777" w:rsidTr="0084292C">
        <w:tc>
          <w:tcPr>
            <w:tcW w:w="9520" w:type="dxa"/>
          </w:tcPr>
          <w:p w14:paraId="5B215465" w14:textId="77777777" w:rsidR="00013A6F" w:rsidRPr="00E3101A" w:rsidRDefault="00013A6F" w:rsidP="0084292C">
            <w:pPr>
              <w:pStyle w:val="TBullet"/>
              <w:spacing w:after="60"/>
              <w:ind w:left="357" w:hanging="357"/>
              <w:rPr>
                <w:rFonts w:ascii="Arial" w:hAnsi="Arial" w:cs="Arial"/>
                <w:sz w:val="24"/>
                <w:szCs w:val="24"/>
              </w:rPr>
            </w:pPr>
            <w:r w:rsidRPr="00E3101A">
              <w:rPr>
                <w:rFonts w:ascii="Arial" w:hAnsi="Arial" w:cs="Arial"/>
                <w:sz w:val="24"/>
                <w:szCs w:val="24"/>
              </w:rPr>
              <w:t xml:space="preserve">The representation is made under Paragraph 3(2) of Schedule 14 of the Wildlife and Countryside Act 1981 (the 1981 Act) seeking a direction to be given to </w:t>
            </w:r>
            <w:r>
              <w:rPr>
                <w:rFonts w:ascii="Arial" w:hAnsi="Arial" w:cs="Arial"/>
                <w:sz w:val="24"/>
                <w:szCs w:val="24"/>
              </w:rPr>
              <w:t>Cornwall Council (the Council)</w:t>
            </w:r>
            <w:r w:rsidRPr="00E3101A">
              <w:rPr>
                <w:rFonts w:ascii="Arial" w:hAnsi="Arial" w:cs="Arial"/>
                <w:sz w:val="24"/>
                <w:szCs w:val="24"/>
              </w:rPr>
              <w:t xml:space="preserve"> to determine an application for an Order, under Section 53(5) of that Act.</w:t>
            </w:r>
          </w:p>
        </w:tc>
      </w:tr>
      <w:tr w:rsidR="00013A6F" w:rsidRPr="00E3101A" w14:paraId="5EA6A0C2" w14:textId="77777777" w:rsidTr="0084292C">
        <w:tc>
          <w:tcPr>
            <w:tcW w:w="9520" w:type="dxa"/>
          </w:tcPr>
          <w:p w14:paraId="72A5D343" w14:textId="77777777" w:rsidR="00013A6F" w:rsidRPr="00E3101A" w:rsidRDefault="00013A6F" w:rsidP="0084292C">
            <w:pPr>
              <w:pStyle w:val="TBullet"/>
              <w:spacing w:after="60"/>
              <w:ind w:left="357" w:hanging="357"/>
              <w:rPr>
                <w:rFonts w:ascii="Arial" w:hAnsi="Arial" w:cs="Arial"/>
                <w:sz w:val="24"/>
                <w:szCs w:val="24"/>
              </w:rPr>
            </w:pPr>
            <w:r w:rsidRPr="00E3101A">
              <w:rPr>
                <w:rFonts w:ascii="Arial" w:hAnsi="Arial" w:cs="Arial"/>
                <w:sz w:val="24"/>
                <w:szCs w:val="24"/>
              </w:rPr>
              <w:t xml:space="preserve">The representation is made by </w:t>
            </w:r>
            <w:r>
              <w:rPr>
                <w:rFonts w:ascii="Arial" w:hAnsi="Arial" w:cs="Arial"/>
                <w:sz w:val="24"/>
                <w:szCs w:val="24"/>
              </w:rPr>
              <w:t xml:space="preserve">Robert Fraser on behalf of The Ramblers </w:t>
            </w:r>
            <w:r w:rsidRPr="00E3101A">
              <w:rPr>
                <w:rFonts w:ascii="Arial" w:hAnsi="Arial" w:cs="Arial"/>
                <w:sz w:val="24"/>
                <w:szCs w:val="24"/>
              </w:rPr>
              <w:t xml:space="preserve">dated </w:t>
            </w:r>
            <w:r>
              <w:rPr>
                <w:rFonts w:ascii="Arial" w:hAnsi="Arial" w:cs="Arial"/>
                <w:sz w:val="24"/>
                <w:szCs w:val="24"/>
              </w:rPr>
              <w:t>21 March 2023</w:t>
            </w:r>
            <w:r w:rsidRPr="00E3101A">
              <w:rPr>
                <w:rFonts w:ascii="Arial" w:hAnsi="Arial" w:cs="Arial"/>
                <w:sz w:val="24"/>
                <w:szCs w:val="24"/>
              </w:rPr>
              <w:t>.</w:t>
            </w:r>
          </w:p>
        </w:tc>
      </w:tr>
      <w:tr w:rsidR="00013A6F" w:rsidRPr="00E3101A" w14:paraId="67E4CA5F" w14:textId="77777777" w:rsidTr="0084292C">
        <w:tc>
          <w:tcPr>
            <w:tcW w:w="9520" w:type="dxa"/>
          </w:tcPr>
          <w:p w14:paraId="39721036" w14:textId="77777777" w:rsidR="00013A6F" w:rsidRPr="00E3101A" w:rsidRDefault="00013A6F" w:rsidP="0084292C">
            <w:pPr>
              <w:pStyle w:val="TBullet"/>
              <w:spacing w:after="60"/>
              <w:ind w:left="357" w:hanging="357"/>
              <w:rPr>
                <w:rFonts w:ascii="Arial" w:hAnsi="Arial" w:cs="Arial"/>
                <w:sz w:val="24"/>
                <w:szCs w:val="24"/>
              </w:rPr>
            </w:pPr>
            <w:r w:rsidRPr="00E3101A">
              <w:rPr>
                <w:rFonts w:ascii="Arial" w:hAnsi="Arial" w:cs="Arial"/>
                <w:sz w:val="24"/>
                <w:szCs w:val="24"/>
              </w:rPr>
              <w:t xml:space="preserve">The certificate under Paragraph 2(3) of Schedule 14 is dated </w:t>
            </w:r>
            <w:r>
              <w:rPr>
                <w:rFonts w:ascii="Arial" w:hAnsi="Arial" w:cs="Arial"/>
                <w:sz w:val="24"/>
                <w:szCs w:val="24"/>
              </w:rPr>
              <w:t>26 October 2021</w:t>
            </w:r>
            <w:r w:rsidRPr="00E3101A">
              <w:rPr>
                <w:rFonts w:ascii="Arial" w:hAnsi="Arial" w:cs="Arial"/>
                <w:sz w:val="24"/>
                <w:szCs w:val="24"/>
              </w:rPr>
              <w:t>.</w:t>
            </w:r>
          </w:p>
        </w:tc>
      </w:tr>
      <w:tr w:rsidR="00013A6F" w:rsidRPr="00E3101A" w14:paraId="2D4A0BBA" w14:textId="77777777" w:rsidTr="0084292C">
        <w:tc>
          <w:tcPr>
            <w:tcW w:w="9520" w:type="dxa"/>
          </w:tcPr>
          <w:p w14:paraId="4F3487C9" w14:textId="77777777" w:rsidR="00013A6F" w:rsidRPr="00E3101A" w:rsidRDefault="00013A6F" w:rsidP="0084292C">
            <w:pPr>
              <w:pStyle w:val="TBullet"/>
              <w:rPr>
                <w:rFonts w:ascii="Arial" w:hAnsi="Arial" w:cs="Arial"/>
                <w:sz w:val="24"/>
                <w:szCs w:val="24"/>
              </w:rPr>
            </w:pPr>
            <w:r w:rsidRPr="00E3101A">
              <w:rPr>
                <w:rFonts w:ascii="Arial" w:hAnsi="Arial" w:cs="Arial"/>
                <w:sz w:val="24"/>
                <w:szCs w:val="24"/>
              </w:rPr>
              <w:t xml:space="preserve">The Council was consulted about your representation on </w:t>
            </w:r>
            <w:r>
              <w:rPr>
                <w:rFonts w:ascii="Arial" w:hAnsi="Arial" w:cs="Arial"/>
                <w:sz w:val="24"/>
                <w:szCs w:val="24"/>
              </w:rPr>
              <w:t>23 June 2023</w:t>
            </w:r>
            <w:r w:rsidRPr="00E3101A">
              <w:rPr>
                <w:rFonts w:ascii="Arial" w:hAnsi="Arial" w:cs="Arial"/>
                <w:sz w:val="24"/>
                <w:szCs w:val="24"/>
              </w:rPr>
              <w:t xml:space="preserve"> and the Council’s response was made on </w:t>
            </w:r>
            <w:r>
              <w:rPr>
                <w:rFonts w:ascii="Arial" w:hAnsi="Arial" w:cs="Arial"/>
                <w:sz w:val="24"/>
                <w:szCs w:val="24"/>
              </w:rPr>
              <w:t>20 July 2023</w:t>
            </w:r>
            <w:r w:rsidRPr="00E3101A">
              <w:rPr>
                <w:rFonts w:ascii="Arial" w:hAnsi="Arial" w:cs="Arial"/>
                <w:sz w:val="24"/>
                <w:szCs w:val="24"/>
              </w:rPr>
              <w:t>.</w:t>
            </w:r>
          </w:p>
        </w:tc>
      </w:tr>
      <w:tr w:rsidR="00013A6F" w:rsidRPr="00E3101A" w14:paraId="71D06F20" w14:textId="77777777" w:rsidTr="0084292C">
        <w:tc>
          <w:tcPr>
            <w:tcW w:w="9520" w:type="dxa"/>
            <w:tcBorders>
              <w:bottom w:val="single" w:sz="6" w:space="0" w:color="000000"/>
            </w:tcBorders>
          </w:tcPr>
          <w:p w14:paraId="0CB0B305" w14:textId="77777777" w:rsidR="00013A6F" w:rsidRPr="00E3101A" w:rsidRDefault="00013A6F" w:rsidP="0084292C">
            <w:pPr>
              <w:spacing w:before="60"/>
              <w:rPr>
                <w:rFonts w:ascii="Arial" w:hAnsi="Arial" w:cs="Arial"/>
                <w:b/>
                <w:color w:val="000000"/>
                <w:sz w:val="24"/>
                <w:szCs w:val="24"/>
              </w:rPr>
            </w:pPr>
            <w:bookmarkStart w:id="1" w:name="bmkReturn"/>
            <w:bookmarkEnd w:id="1"/>
          </w:p>
        </w:tc>
      </w:tr>
    </w:tbl>
    <w:p w14:paraId="64441430" w14:textId="77777777" w:rsidR="00013A6F" w:rsidRPr="00E3101A" w:rsidRDefault="00013A6F" w:rsidP="00013A6F">
      <w:pPr>
        <w:pStyle w:val="Heading6blackfont"/>
        <w:rPr>
          <w:rFonts w:ascii="Arial" w:hAnsi="Arial" w:cs="Arial"/>
          <w:sz w:val="24"/>
          <w:szCs w:val="24"/>
        </w:rPr>
      </w:pPr>
      <w:r w:rsidRPr="00E3101A">
        <w:rPr>
          <w:rFonts w:ascii="Arial" w:hAnsi="Arial" w:cs="Arial"/>
          <w:sz w:val="24"/>
          <w:szCs w:val="24"/>
        </w:rPr>
        <w:t>Decision</w:t>
      </w:r>
    </w:p>
    <w:p w14:paraId="22C74F21" w14:textId="77777777" w:rsidR="00013A6F" w:rsidRPr="00E3101A" w:rsidRDefault="00013A6F" w:rsidP="00013A6F">
      <w:pPr>
        <w:pStyle w:val="Style1"/>
        <w:rPr>
          <w:rFonts w:ascii="Arial" w:hAnsi="Arial" w:cs="Arial"/>
          <w:sz w:val="24"/>
          <w:szCs w:val="24"/>
        </w:rPr>
      </w:pPr>
      <w:r w:rsidRPr="00E3101A">
        <w:rPr>
          <w:rFonts w:ascii="Arial" w:hAnsi="Arial" w:cs="Arial"/>
          <w:sz w:val="24"/>
          <w:szCs w:val="24"/>
        </w:rPr>
        <w:t>The Council is directed to determine the above-mentioned application.</w:t>
      </w:r>
    </w:p>
    <w:p w14:paraId="533368B9" w14:textId="77777777" w:rsidR="00013A6F" w:rsidRPr="00E3101A" w:rsidRDefault="00013A6F" w:rsidP="00013A6F">
      <w:pPr>
        <w:pStyle w:val="Heading6blackfont"/>
        <w:rPr>
          <w:rFonts w:ascii="Arial" w:hAnsi="Arial" w:cs="Arial"/>
          <w:sz w:val="24"/>
          <w:szCs w:val="24"/>
        </w:rPr>
      </w:pPr>
      <w:r w:rsidRPr="00E3101A">
        <w:rPr>
          <w:rFonts w:ascii="Arial" w:hAnsi="Arial" w:cs="Arial"/>
          <w:sz w:val="24"/>
          <w:szCs w:val="24"/>
        </w:rPr>
        <w:t>Reasons</w:t>
      </w:r>
    </w:p>
    <w:p w14:paraId="764562D6" w14:textId="77777777" w:rsidR="00013A6F" w:rsidRPr="004E5B1C" w:rsidRDefault="00013A6F" w:rsidP="00013A6F">
      <w:pPr>
        <w:pStyle w:val="Style1"/>
        <w:rPr>
          <w:rFonts w:ascii="Arial" w:hAnsi="Arial" w:cs="Arial"/>
          <w:sz w:val="24"/>
          <w:szCs w:val="24"/>
        </w:rPr>
      </w:pPr>
      <w:r w:rsidRPr="004E5B1C">
        <w:rPr>
          <w:rFonts w:ascii="Arial" w:hAnsi="Arial" w:cs="Arial"/>
          <w:sz w:val="24"/>
          <w:szCs w:val="24"/>
        </w:rPr>
        <w:t xml:space="preserve">On </w:t>
      </w:r>
      <w:r>
        <w:rPr>
          <w:rFonts w:ascii="Arial" w:hAnsi="Arial" w:cs="Arial"/>
          <w:sz w:val="24"/>
          <w:szCs w:val="24"/>
        </w:rPr>
        <w:t>25 October 2021 Robert Fraser</w:t>
      </w:r>
      <w:r w:rsidRPr="004E5B1C">
        <w:rPr>
          <w:rFonts w:ascii="Arial" w:hAnsi="Arial" w:cs="Arial"/>
          <w:sz w:val="24"/>
          <w:szCs w:val="24"/>
        </w:rPr>
        <w:t xml:space="preserve"> made an application to </w:t>
      </w:r>
      <w:r>
        <w:rPr>
          <w:rFonts w:ascii="Arial" w:hAnsi="Arial" w:cs="Arial"/>
          <w:sz w:val="24"/>
          <w:szCs w:val="24"/>
        </w:rPr>
        <w:t>the Council</w:t>
      </w:r>
      <w:r w:rsidRPr="004E5B1C">
        <w:rPr>
          <w:rFonts w:ascii="Arial" w:hAnsi="Arial" w:cs="Arial"/>
          <w:sz w:val="24"/>
          <w:szCs w:val="24"/>
        </w:rPr>
        <w:t xml:space="preserve">. This sought to record on the </w:t>
      </w:r>
      <w:r>
        <w:rPr>
          <w:rFonts w:ascii="Arial" w:hAnsi="Arial" w:cs="Arial"/>
          <w:sz w:val="24"/>
          <w:szCs w:val="24"/>
        </w:rPr>
        <w:t>D</w:t>
      </w:r>
      <w:r w:rsidRPr="004E5B1C">
        <w:rPr>
          <w:rFonts w:ascii="Arial" w:hAnsi="Arial" w:cs="Arial"/>
          <w:sz w:val="24"/>
          <w:szCs w:val="24"/>
        </w:rPr>
        <w:t xml:space="preserve">efinitive </w:t>
      </w:r>
      <w:r>
        <w:rPr>
          <w:rFonts w:ascii="Arial" w:hAnsi="Arial" w:cs="Arial"/>
          <w:sz w:val="24"/>
          <w:szCs w:val="24"/>
        </w:rPr>
        <w:t>M</w:t>
      </w:r>
      <w:r w:rsidRPr="004E5B1C">
        <w:rPr>
          <w:rFonts w:ascii="Arial" w:hAnsi="Arial" w:cs="Arial"/>
          <w:sz w:val="24"/>
          <w:szCs w:val="24"/>
        </w:rPr>
        <w:t xml:space="preserve">ap </w:t>
      </w:r>
      <w:r>
        <w:rPr>
          <w:rFonts w:ascii="Arial" w:hAnsi="Arial" w:cs="Arial"/>
          <w:sz w:val="24"/>
          <w:szCs w:val="24"/>
        </w:rPr>
        <w:t xml:space="preserve">and Statement (DMS) </w:t>
      </w:r>
      <w:r w:rsidRPr="004E5B1C">
        <w:rPr>
          <w:rFonts w:ascii="Arial" w:hAnsi="Arial" w:cs="Arial"/>
          <w:sz w:val="24"/>
          <w:szCs w:val="24"/>
        </w:rPr>
        <w:t>a</w:t>
      </w:r>
      <w:r>
        <w:rPr>
          <w:rFonts w:ascii="Arial" w:hAnsi="Arial" w:cs="Arial"/>
          <w:sz w:val="24"/>
          <w:szCs w:val="24"/>
        </w:rPr>
        <w:t xml:space="preserve"> restricted byway between the U6044 road at </w:t>
      </w:r>
      <w:proofErr w:type="spellStart"/>
      <w:r>
        <w:rPr>
          <w:rFonts w:ascii="Arial" w:hAnsi="Arial" w:cs="Arial"/>
          <w:sz w:val="24"/>
          <w:szCs w:val="24"/>
        </w:rPr>
        <w:t>Penhallick</w:t>
      </w:r>
      <w:proofErr w:type="spellEnd"/>
      <w:r>
        <w:rPr>
          <w:rFonts w:ascii="Arial" w:hAnsi="Arial" w:cs="Arial"/>
          <w:sz w:val="24"/>
          <w:szCs w:val="24"/>
        </w:rPr>
        <w:t xml:space="preserve"> and the U6044 road between </w:t>
      </w:r>
      <w:proofErr w:type="spellStart"/>
      <w:r>
        <w:rPr>
          <w:rFonts w:ascii="Arial" w:hAnsi="Arial" w:cs="Arial"/>
          <w:sz w:val="24"/>
          <w:szCs w:val="24"/>
        </w:rPr>
        <w:t>Penhallick</w:t>
      </w:r>
      <w:proofErr w:type="spellEnd"/>
      <w:r>
        <w:rPr>
          <w:rFonts w:ascii="Arial" w:hAnsi="Arial" w:cs="Arial"/>
          <w:sz w:val="24"/>
          <w:szCs w:val="24"/>
        </w:rPr>
        <w:t xml:space="preserve"> and </w:t>
      </w:r>
      <w:proofErr w:type="spellStart"/>
      <w:r>
        <w:rPr>
          <w:rFonts w:ascii="Arial" w:hAnsi="Arial" w:cs="Arial"/>
          <w:sz w:val="24"/>
          <w:szCs w:val="24"/>
        </w:rPr>
        <w:t>Tregajorran</w:t>
      </w:r>
      <w:proofErr w:type="spellEnd"/>
      <w:r>
        <w:rPr>
          <w:rFonts w:ascii="Arial" w:hAnsi="Arial" w:cs="Arial"/>
          <w:sz w:val="24"/>
          <w:szCs w:val="24"/>
        </w:rPr>
        <w:t xml:space="preserve"> in the parish of </w:t>
      </w:r>
      <w:proofErr w:type="spellStart"/>
      <w:r>
        <w:rPr>
          <w:rFonts w:ascii="Arial" w:hAnsi="Arial" w:cs="Arial"/>
          <w:sz w:val="24"/>
          <w:szCs w:val="24"/>
        </w:rPr>
        <w:t>Carn</w:t>
      </w:r>
      <w:proofErr w:type="spellEnd"/>
      <w:r>
        <w:rPr>
          <w:rFonts w:ascii="Arial" w:hAnsi="Arial" w:cs="Arial"/>
          <w:sz w:val="24"/>
          <w:szCs w:val="24"/>
        </w:rPr>
        <w:t xml:space="preserve"> Brea</w:t>
      </w:r>
      <w:r w:rsidRPr="004E5B1C">
        <w:rPr>
          <w:rFonts w:ascii="Arial" w:hAnsi="Arial" w:cs="Arial"/>
          <w:sz w:val="24"/>
          <w:szCs w:val="24"/>
        </w:rPr>
        <w:t xml:space="preserve">. The evidence adduced in support of the </w:t>
      </w:r>
      <w:r>
        <w:rPr>
          <w:rFonts w:ascii="Arial" w:hAnsi="Arial" w:cs="Arial"/>
          <w:sz w:val="24"/>
          <w:szCs w:val="24"/>
        </w:rPr>
        <w:t>restricted byway</w:t>
      </w:r>
      <w:r w:rsidRPr="004E5B1C">
        <w:rPr>
          <w:rFonts w:ascii="Arial" w:hAnsi="Arial" w:cs="Arial"/>
          <w:sz w:val="24"/>
          <w:szCs w:val="24"/>
        </w:rPr>
        <w:t xml:space="preserve"> included </w:t>
      </w:r>
      <w:r>
        <w:rPr>
          <w:rFonts w:ascii="Arial" w:hAnsi="Arial" w:cs="Arial"/>
          <w:sz w:val="24"/>
          <w:szCs w:val="24"/>
        </w:rPr>
        <w:t>user evidence</w:t>
      </w:r>
      <w:r w:rsidRPr="004E5B1C">
        <w:rPr>
          <w:rFonts w:ascii="Arial" w:hAnsi="Arial" w:cs="Arial"/>
          <w:sz w:val="24"/>
          <w:szCs w:val="24"/>
        </w:rPr>
        <w:t xml:space="preserve"> </w:t>
      </w:r>
      <w:r>
        <w:rPr>
          <w:rFonts w:ascii="Arial" w:hAnsi="Arial" w:cs="Arial"/>
          <w:sz w:val="24"/>
          <w:szCs w:val="24"/>
        </w:rPr>
        <w:t xml:space="preserve">and </w:t>
      </w:r>
      <w:proofErr w:type="gramStart"/>
      <w:r w:rsidRPr="004E5B1C">
        <w:rPr>
          <w:rFonts w:ascii="Arial" w:hAnsi="Arial" w:cs="Arial"/>
          <w:sz w:val="24"/>
          <w:szCs w:val="24"/>
        </w:rPr>
        <w:t>a number of</w:t>
      </w:r>
      <w:proofErr w:type="gramEnd"/>
      <w:r w:rsidRPr="004E5B1C">
        <w:rPr>
          <w:rFonts w:ascii="Arial" w:hAnsi="Arial" w:cs="Arial"/>
          <w:sz w:val="24"/>
          <w:szCs w:val="24"/>
        </w:rPr>
        <w:t xml:space="preserve"> </w:t>
      </w:r>
      <w:r>
        <w:rPr>
          <w:rFonts w:ascii="Arial" w:hAnsi="Arial" w:cs="Arial"/>
          <w:sz w:val="24"/>
          <w:szCs w:val="24"/>
        </w:rPr>
        <w:t>historic documents.</w:t>
      </w:r>
    </w:p>
    <w:p w14:paraId="5EED9F94" w14:textId="77777777" w:rsidR="00013A6F" w:rsidRPr="00AE0155" w:rsidRDefault="00013A6F" w:rsidP="00013A6F">
      <w:pPr>
        <w:pStyle w:val="Style1"/>
        <w:rPr>
          <w:rFonts w:ascii="Arial" w:hAnsi="Arial" w:cs="Arial"/>
          <w:sz w:val="24"/>
          <w:szCs w:val="24"/>
        </w:rPr>
      </w:pPr>
      <w:r w:rsidRPr="00AE0155">
        <w:rPr>
          <w:rFonts w:ascii="Arial" w:hAnsi="Arial" w:cs="Arial"/>
          <w:sz w:val="24"/>
          <w:szCs w:val="24"/>
        </w:rPr>
        <w:t xml:space="preserve">Schedule 14 of the 1981 Act sets out provisions for applications made under section 53(5) for an order which makes modifications to the </w:t>
      </w:r>
      <w:r w:rsidRPr="002B76CC">
        <w:rPr>
          <w:rFonts w:ascii="Arial" w:hAnsi="Arial" w:cs="Arial"/>
          <w:sz w:val="24"/>
          <w:szCs w:val="24"/>
        </w:rPr>
        <w:t>DMS</w:t>
      </w:r>
      <w:r w:rsidRPr="00AE0155">
        <w:rPr>
          <w:rFonts w:ascii="Arial" w:hAnsi="Arial" w:cs="Arial"/>
          <w:sz w:val="24"/>
          <w:szCs w:val="24"/>
        </w:rPr>
        <w:t>.</w:t>
      </w:r>
    </w:p>
    <w:p w14:paraId="5D0FEA13" w14:textId="77777777" w:rsidR="00013A6F" w:rsidRPr="00AE0155" w:rsidRDefault="00013A6F" w:rsidP="00013A6F">
      <w:pPr>
        <w:pStyle w:val="Style1"/>
        <w:rPr>
          <w:rFonts w:ascii="Arial" w:hAnsi="Arial" w:cs="Arial"/>
          <w:sz w:val="24"/>
          <w:szCs w:val="24"/>
        </w:rPr>
      </w:pPr>
      <w:r w:rsidRPr="00AE0155">
        <w:rPr>
          <w:rFonts w:ascii="Arial" w:hAnsi="Arial" w:cs="Arial"/>
          <w:sz w:val="24"/>
          <w:szCs w:val="24"/>
        </w:rPr>
        <w:t xml:space="preserve">Authorities are required to investigate applications as soon as reasonably practicable and, after consulting the relevant district and parish councils, decide whether to make an order </w:t>
      </w:r>
      <w:proofErr w:type="gramStart"/>
      <w:r w:rsidRPr="00AE0155">
        <w:rPr>
          <w:rFonts w:ascii="Arial" w:hAnsi="Arial" w:cs="Arial"/>
          <w:sz w:val="24"/>
          <w:szCs w:val="24"/>
        </w:rPr>
        <w:t>on the basis of</w:t>
      </w:r>
      <w:proofErr w:type="gramEnd"/>
      <w:r w:rsidRPr="00AE0155">
        <w:rPr>
          <w:rFonts w:ascii="Arial" w:hAnsi="Arial" w:cs="Arial"/>
          <w:sz w:val="24"/>
          <w:szCs w:val="24"/>
        </w:rPr>
        <w:t xml:space="preserve"> the evidence discovered. Applicants have the right to ask the Secretary of State to direct a surveying authority to reach a decision on an application if no decision has been reached within</w:t>
      </w:r>
      <w:r>
        <w:rPr>
          <w:rFonts w:ascii="Arial" w:hAnsi="Arial" w:cs="Arial"/>
          <w:sz w:val="24"/>
          <w:szCs w:val="24"/>
        </w:rPr>
        <w:t xml:space="preserve"> </w:t>
      </w:r>
      <w:r w:rsidRPr="00AE0155">
        <w:rPr>
          <w:rFonts w:ascii="Arial" w:hAnsi="Arial" w:cs="Arial"/>
          <w:sz w:val="24"/>
          <w:szCs w:val="24"/>
        </w:rPr>
        <w:t xml:space="preserve">12 months of the authority’s receipt of certification that the applicant has served notice of the application on affected landowners and occupiers in accordance with paragraph 2 of Schedule 14.  </w:t>
      </w:r>
    </w:p>
    <w:p w14:paraId="4693B7AA" w14:textId="77777777" w:rsidR="00013A6F" w:rsidRPr="00AE0155" w:rsidRDefault="00013A6F" w:rsidP="00013A6F">
      <w:pPr>
        <w:pStyle w:val="Style1"/>
        <w:rPr>
          <w:rFonts w:ascii="Arial" w:hAnsi="Arial" w:cs="Arial"/>
          <w:sz w:val="24"/>
          <w:szCs w:val="24"/>
        </w:rPr>
      </w:pPr>
      <w:r w:rsidRPr="00AE0155">
        <w:rPr>
          <w:rFonts w:ascii="Arial" w:hAnsi="Arial" w:cs="Arial"/>
          <w:sz w:val="24"/>
          <w:szCs w:val="24"/>
        </w:rPr>
        <w:t xml:space="preserve">Current guidance is contained within Rights of Way Circular 1/09 Version 2, October 2009 published by the Department for Environment, Food and Rural Affairs. This explains, at paragraph 4.9, that the Secretary of State in considering </w:t>
      </w:r>
      <w:r w:rsidRPr="00AE0155">
        <w:rPr>
          <w:rFonts w:ascii="Arial" w:hAnsi="Arial" w:cs="Arial"/>
          <w:sz w:val="24"/>
          <w:szCs w:val="24"/>
        </w:rPr>
        <w:lastRenderedPageBreak/>
        <w:t>whether, in response to such a request, to direct an authority to determine an application for an order within a specified period, will take into account any statement made by the authority setting out its priorities for bringing and keeping the DMS up to date, the reasonableness of such priorities, any actions already taken by the authority or expressed intentions of further action on the application in question, the circumstances of the case and any views expressed by the applicant. Thus, each case must be considered on its individual facts.</w:t>
      </w:r>
    </w:p>
    <w:p w14:paraId="2BF9C9A7" w14:textId="77777777" w:rsidR="00013A6F" w:rsidRDefault="00013A6F" w:rsidP="00013A6F">
      <w:pPr>
        <w:pStyle w:val="Style1"/>
        <w:rPr>
          <w:rFonts w:ascii="Arial" w:hAnsi="Arial" w:cs="Arial"/>
          <w:sz w:val="24"/>
          <w:szCs w:val="24"/>
        </w:rPr>
      </w:pPr>
      <w:r>
        <w:rPr>
          <w:rFonts w:ascii="Arial" w:hAnsi="Arial" w:cs="Arial"/>
          <w:sz w:val="24"/>
          <w:szCs w:val="24"/>
        </w:rPr>
        <w:t>In this case t</w:t>
      </w:r>
      <w:r w:rsidRPr="00386480">
        <w:rPr>
          <w:rFonts w:ascii="Arial" w:hAnsi="Arial" w:cs="Arial"/>
          <w:sz w:val="24"/>
          <w:szCs w:val="24"/>
        </w:rPr>
        <w:t xml:space="preserve">he Council states </w:t>
      </w:r>
      <w:r>
        <w:rPr>
          <w:rFonts w:ascii="Arial" w:hAnsi="Arial" w:cs="Arial"/>
          <w:sz w:val="24"/>
          <w:szCs w:val="24"/>
        </w:rPr>
        <w:t>t</w:t>
      </w:r>
      <w:r w:rsidRPr="00225891">
        <w:rPr>
          <w:rFonts w:ascii="Arial" w:hAnsi="Arial" w:cs="Arial"/>
          <w:sz w:val="24"/>
          <w:szCs w:val="24"/>
        </w:rPr>
        <w:t>he authority’s policy involves a two-tier system. Higher priority is given to cases that have preferential status under the policy and meet a defined set of criteria. This application relates to adding a</w:t>
      </w:r>
      <w:r>
        <w:rPr>
          <w:rFonts w:ascii="Arial" w:hAnsi="Arial" w:cs="Arial"/>
          <w:sz w:val="24"/>
          <w:szCs w:val="24"/>
        </w:rPr>
        <w:t xml:space="preserve"> restricted byway but does not meet the criteria set out in the policy so has not been given a higher priority</w:t>
      </w:r>
      <w:r w:rsidRPr="00E3101A">
        <w:rPr>
          <w:rFonts w:ascii="Arial" w:hAnsi="Arial" w:cs="Arial"/>
          <w:sz w:val="24"/>
          <w:szCs w:val="24"/>
        </w:rPr>
        <w:t>.</w:t>
      </w:r>
      <w:r w:rsidRPr="007B5CDC">
        <w:rPr>
          <w:rFonts w:ascii="Arial" w:hAnsi="Arial" w:cs="Arial"/>
          <w:sz w:val="24"/>
          <w:szCs w:val="24"/>
        </w:rPr>
        <w:t xml:space="preserve"> </w:t>
      </w:r>
      <w:r>
        <w:rPr>
          <w:rFonts w:ascii="Arial" w:hAnsi="Arial" w:cs="Arial"/>
          <w:sz w:val="24"/>
          <w:szCs w:val="24"/>
        </w:rPr>
        <w:t>Currently the application is positioned at 258 on the priority list and the Council has stated that it will be approximately 15 years before a decision is made.</w:t>
      </w:r>
    </w:p>
    <w:p w14:paraId="28B9DDCB" w14:textId="77777777" w:rsidR="00013A6F" w:rsidRDefault="00013A6F" w:rsidP="00013A6F">
      <w:pPr>
        <w:pStyle w:val="Style1"/>
        <w:rPr>
          <w:rFonts w:ascii="Arial" w:hAnsi="Arial" w:cs="Arial"/>
          <w:sz w:val="24"/>
          <w:szCs w:val="24"/>
        </w:rPr>
      </w:pPr>
      <w:r w:rsidRPr="00452050">
        <w:rPr>
          <w:rFonts w:ascii="Arial" w:hAnsi="Arial" w:cs="Arial"/>
          <w:sz w:val="24"/>
          <w:szCs w:val="24"/>
        </w:rPr>
        <w:t xml:space="preserve">The application was made </w:t>
      </w:r>
      <w:proofErr w:type="gramStart"/>
      <w:r w:rsidRPr="00452050">
        <w:rPr>
          <w:rFonts w:ascii="Arial" w:hAnsi="Arial" w:cs="Arial"/>
          <w:sz w:val="24"/>
          <w:szCs w:val="24"/>
        </w:rPr>
        <w:t>as a result of</w:t>
      </w:r>
      <w:proofErr w:type="gramEnd"/>
      <w:r w:rsidRPr="00452050">
        <w:rPr>
          <w:rFonts w:ascii="Arial" w:hAnsi="Arial" w:cs="Arial"/>
          <w:sz w:val="24"/>
          <w:szCs w:val="24"/>
        </w:rPr>
        <w:t xml:space="preserve"> obstruction of the path with </w:t>
      </w:r>
      <w:r>
        <w:rPr>
          <w:rFonts w:ascii="Arial" w:hAnsi="Arial" w:cs="Arial"/>
          <w:sz w:val="24"/>
          <w:szCs w:val="24"/>
        </w:rPr>
        <w:t>the</w:t>
      </w:r>
      <w:r w:rsidRPr="00452050">
        <w:rPr>
          <w:rFonts w:ascii="Arial" w:hAnsi="Arial" w:cs="Arial"/>
          <w:sz w:val="24"/>
          <w:szCs w:val="24"/>
        </w:rPr>
        <w:t xml:space="preserve"> Council having served an enforcement notice, reference EN21/00529, and in response to planning application PA22/04498. </w:t>
      </w:r>
      <w:r>
        <w:rPr>
          <w:rFonts w:ascii="Arial" w:hAnsi="Arial" w:cs="Arial"/>
          <w:sz w:val="24"/>
          <w:szCs w:val="24"/>
        </w:rPr>
        <w:t xml:space="preserve">The Council state that they submitted an objection to the initial planning application on the basis that the claimed path represents a material constraint on the planning process. </w:t>
      </w:r>
      <w:r w:rsidRPr="00452050">
        <w:rPr>
          <w:rFonts w:ascii="Arial" w:hAnsi="Arial" w:cs="Arial"/>
          <w:sz w:val="24"/>
          <w:szCs w:val="24"/>
        </w:rPr>
        <w:t xml:space="preserve">The planning application was </w:t>
      </w:r>
      <w:r>
        <w:rPr>
          <w:rFonts w:ascii="Arial" w:hAnsi="Arial" w:cs="Arial"/>
          <w:sz w:val="24"/>
          <w:szCs w:val="24"/>
        </w:rPr>
        <w:t>refused</w:t>
      </w:r>
      <w:r w:rsidRPr="00452050">
        <w:rPr>
          <w:rFonts w:ascii="Arial" w:hAnsi="Arial" w:cs="Arial"/>
          <w:sz w:val="24"/>
          <w:szCs w:val="24"/>
        </w:rPr>
        <w:t xml:space="preserve"> in 202</w:t>
      </w:r>
      <w:r>
        <w:rPr>
          <w:rFonts w:ascii="Arial" w:hAnsi="Arial" w:cs="Arial"/>
          <w:sz w:val="24"/>
          <w:szCs w:val="24"/>
        </w:rPr>
        <w:t>3</w:t>
      </w:r>
      <w:r w:rsidRPr="00452050">
        <w:rPr>
          <w:rFonts w:ascii="Arial" w:hAnsi="Arial" w:cs="Arial"/>
          <w:sz w:val="24"/>
          <w:szCs w:val="24"/>
        </w:rPr>
        <w:t xml:space="preserve"> but the applicant believes </w:t>
      </w:r>
      <w:r>
        <w:rPr>
          <w:rFonts w:ascii="Arial" w:hAnsi="Arial" w:cs="Arial"/>
          <w:sz w:val="24"/>
          <w:szCs w:val="24"/>
        </w:rPr>
        <w:t>the landowner wishes to make the obstructions permanent through the planning process as they have appealed the planning applications refusal. Therefore, determination of the application route before this stage would bring clarity and certainty to all interested parties so that if confirmed as a public path, the route would be a material consideration for the planning authority and for enforcement action to be taken to assert the right of the public.</w:t>
      </w:r>
    </w:p>
    <w:p w14:paraId="7D7E6B37" w14:textId="77777777" w:rsidR="00013A6F" w:rsidRDefault="00013A6F" w:rsidP="00013A6F">
      <w:pPr>
        <w:pStyle w:val="Style1"/>
        <w:rPr>
          <w:rFonts w:ascii="Arial" w:hAnsi="Arial" w:cs="Arial"/>
          <w:sz w:val="24"/>
          <w:szCs w:val="24"/>
        </w:rPr>
      </w:pPr>
      <w:r w:rsidRPr="00703BEA">
        <w:rPr>
          <w:rFonts w:ascii="Arial" w:hAnsi="Arial" w:cs="Arial"/>
          <w:sz w:val="24"/>
          <w:szCs w:val="24"/>
        </w:rPr>
        <w:t xml:space="preserve">This application is based on </w:t>
      </w:r>
      <w:r w:rsidRPr="00452050">
        <w:rPr>
          <w:rFonts w:ascii="Arial" w:hAnsi="Arial" w:cs="Arial"/>
          <w:sz w:val="24"/>
          <w:szCs w:val="24"/>
        </w:rPr>
        <w:t>user evidence and documentary evidence.</w:t>
      </w:r>
      <w:r>
        <w:rPr>
          <w:rFonts w:ascii="Arial" w:hAnsi="Arial" w:cs="Arial"/>
          <w:sz w:val="24"/>
          <w:szCs w:val="24"/>
        </w:rPr>
        <w:t xml:space="preserve"> Some of the individuals are said to be elderly and the applicant fears that the </w:t>
      </w:r>
      <w:proofErr w:type="gramStart"/>
      <w:r>
        <w:rPr>
          <w:rFonts w:ascii="Arial" w:hAnsi="Arial" w:cs="Arial"/>
          <w:sz w:val="24"/>
          <w:szCs w:val="24"/>
        </w:rPr>
        <w:t>state of affairs</w:t>
      </w:r>
      <w:proofErr w:type="gramEnd"/>
      <w:r>
        <w:rPr>
          <w:rFonts w:ascii="Arial" w:hAnsi="Arial" w:cs="Arial"/>
          <w:sz w:val="24"/>
          <w:szCs w:val="24"/>
        </w:rPr>
        <w:t xml:space="preserve"> will soon be that these witnesses will not be able to give evidence or otherwise engage with the process due to poor health.</w:t>
      </w:r>
    </w:p>
    <w:p w14:paraId="75E41F34" w14:textId="77777777" w:rsidR="00013A6F" w:rsidRPr="001020C2" w:rsidRDefault="00013A6F" w:rsidP="00013A6F">
      <w:pPr>
        <w:pStyle w:val="Style1"/>
        <w:rPr>
          <w:rFonts w:ascii="Arial" w:hAnsi="Arial" w:cs="Arial"/>
          <w:sz w:val="24"/>
          <w:szCs w:val="24"/>
        </w:rPr>
      </w:pPr>
      <w:r w:rsidRPr="001020C2">
        <w:rPr>
          <w:rFonts w:ascii="Arial" w:hAnsi="Arial" w:cs="Arial"/>
          <w:sz w:val="24"/>
          <w:szCs w:val="24"/>
        </w:rPr>
        <w:t xml:space="preserve">This is not an acceptable situation; authorities are expected to allocate sufficient resources to fulfil their statutory duty to keep the DMS up to date, applicants should be able to expect a decision within a finite and reasonable time. In the circumstances, I have therefore decided that there is a case for setting a date by which time this application should be determined. However, it is appreciated that the Council will require some time to carry out its investigation and </w:t>
      </w:r>
      <w:proofErr w:type="gramStart"/>
      <w:r w:rsidRPr="001020C2">
        <w:rPr>
          <w:rFonts w:ascii="Arial" w:hAnsi="Arial" w:cs="Arial"/>
          <w:sz w:val="24"/>
          <w:szCs w:val="24"/>
        </w:rPr>
        <w:t>make a decision</w:t>
      </w:r>
      <w:proofErr w:type="gramEnd"/>
      <w:r w:rsidRPr="001020C2">
        <w:rPr>
          <w:rFonts w:ascii="Arial" w:hAnsi="Arial" w:cs="Arial"/>
          <w:sz w:val="24"/>
          <w:szCs w:val="24"/>
        </w:rPr>
        <w:t xml:space="preserve"> on the application. Accordingly, I propose to allow a further period of 6 months for a decision to be made.</w:t>
      </w:r>
    </w:p>
    <w:p w14:paraId="4B8E0267" w14:textId="77777777" w:rsidR="00013A6F" w:rsidRDefault="00013A6F" w:rsidP="00013A6F">
      <w:pPr>
        <w:rPr>
          <w:rFonts w:ascii="Arial" w:hAnsi="Arial" w:cs="Arial"/>
          <w:b/>
          <w:sz w:val="24"/>
          <w:szCs w:val="24"/>
        </w:rPr>
      </w:pPr>
    </w:p>
    <w:p w14:paraId="21FF14A4" w14:textId="77777777" w:rsidR="00013A6F" w:rsidRPr="00E3101A" w:rsidRDefault="00013A6F" w:rsidP="00013A6F">
      <w:pPr>
        <w:rPr>
          <w:rFonts w:ascii="Arial" w:hAnsi="Arial" w:cs="Arial"/>
          <w:b/>
          <w:sz w:val="24"/>
          <w:szCs w:val="24"/>
        </w:rPr>
      </w:pPr>
      <w:r w:rsidRPr="00E3101A">
        <w:rPr>
          <w:rFonts w:ascii="Arial" w:hAnsi="Arial" w:cs="Arial"/>
          <w:b/>
          <w:sz w:val="24"/>
          <w:szCs w:val="24"/>
        </w:rPr>
        <w:t>Direction</w:t>
      </w:r>
    </w:p>
    <w:p w14:paraId="51C7AEA5" w14:textId="77777777" w:rsidR="00013A6F" w:rsidRPr="00E3101A" w:rsidRDefault="00013A6F" w:rsidP="00013A6F">
      <w:pPr>
        <w:ind w:left="720" w:hanging="720"/>
        <w:rPr>
          <w:rFonts w:ascii="Arial" w:hAnsi="Arial" w:cs="Arial"/>
          <w:sz w:val="24"/>
          <w:szCs w:val="24"/>
        </w:rPr>
      </w:pPr>
    </w:p>
    <w:p w14:paraId="7483CC53" w14:textId="77777777" w:rsidR="00013A6F" w:rsidRPr="00E3101A" w:rsidRDefault="00013A6F" w:rsidP="00013A6F">
      <w:pPr>
        <w:rPr>
          <w:rFonts w:ascii="Arial" w:hAnsi="Arial" w:cs="Arial"/>
          <w:sz w:val="24"/>
          <w:szCs w:val="24"/>
        </w:rPr>
      </w:pPr>
      <w:r w:rsidRPr="00E3101A">
        <w:rPr>
          <w:rFonts w:ascii="Arial" w:hAnsi="Arial" w:cs="Arial"/>
          <w:sz w:val="24"/>
          <w:szCs w:val="24"/>
        </w:rPr>
        <w:t xml:space="preserve">On behalf of the Secretary of State for Environment, Food and Rural Affairs and pursuant to Paragraph 3(2) of Schedule 14 of the Wildlife and Countryside Act 1981, </w:t>
      </w:r>
      <w:r w:rsidRPr="00E3101A">
        <w:rPr>
          <w:rFonts w:ascii="Arial" w:hAnsi="Arial" w:cs="Arial"/>
          <w:b/>
          <w:sz w:val="24"/>
          <w:szCs w:val="24"/>
        </w:rPr>
        <w:t>I HEREBY</w:t>
      </w:r>
      <w:r w:rsidRPr="00E3101A">
        <w:rPr>
          <w:rFonts w:ascii="Arial" w:hAnsi="Arial" w:cs="Arial"/>
          <w:sz w:val="24"/>
          <w:szCs w:val="24"/>
        </w:rPr>
        <w:t xml:space="preserve"> </w:t>
      </w:r>
      <w:r w:rsidRPr="00E3101A">
        <w:rPr>
          <w:rFonts w:ascii="Arial" w:hAnsi="Arial" w:cs="Arial"/>
          <w:b/>
          <w:sz w:val="24"/>
          <w:szCs w:val="24"/>
        </w:rPr>
        <w:t>DIRECT</w:t>
      </w:r>
      <w:r w:rsidRPr="00E3101A">
        <w:rPr>
          <w:rFonts w:ascii="Arial" w:hAnsi="Arial" w:cs="Arial"/>
          <w:sz w:val="24"/>
          <w:szCs w:val="24"/>
        </w:rPr>
        <w:t xml:space="preserve"> the </w:t>
      </w:r>
      <w:r>
        <w:rPr>
          <w:rFonts w:ascii="Arial" w:hAnsi="Arial" w:cs="Arial"/>
          <w:sz w:val="24"/>
          <w:szCs w:val="24"/>
        </w:rPr>
        <w:t>Cornwall</w:t>
      </w:r>
      <w:r w:rsidRPr="00E3101A">
        <w:rPr>
          <w:rFonts w:ascii="Arial" w:hAnsi="Arial" w:cs="Arial"/>
          <w:sz w:val="24"/>
          <w:szCs w:val="24"/>
        </w:rPr>
        <w:t xml:space="preserve"> Council to determine the above-mentioned application not later tha</w:t>
      </w:r>
      <w:r>
        <w:rPr>
          <w:rFonts w:ascii="Arial" w:hAnsi="Arial" w:cs="Arial"/>
          <w:sz w:val="24"/>
          <w:szCs w:val="24"/>
        </w:rPr>
        <w:t>n</w:t>
      </w:r>
      <w:r w:rsidRPr="00E3101A">
        <w:rPr>
          <w:rFonts w:ascii="Arial" w:hAnsi="Arial" w:cs="Arial"/>
          <w:sz w:val="24"/>
          <w:szCs w:val="24"/>
        </w:rPr>
        <w:t xml:space="preserve"> </w:t>
      </w:r>
      <w:r>
        <w:rPr>
          <w:rFonts w:ascii="Arial" w:hAnsi="Arial" w:cs="Arial"/>
          <w:sz w:val="24"/>
          <w:szCs w:val="24"/>
        </w:rPr>
        <w:t>6 months from the date of this Decision</w:t>
      </w:r>
      <w:r w:rsidRPr="00E3101A">
        <w:rPr>
          <w:rFonts w:ascii="Arial" w:hAnsi="Arial" w:cs="Arial"/>
          <w:sz w:val="24"/>
          <w:szCs w:val="24"/>
        </w:rPr>
        <w:t>.</w:t>
      </w:r>
    </w:p>
    <w:p w14:paraId="7F428AED" w14:textId="77777777" w:rsidR="00013A6F" w:rsidRPr="00E3101A" w:rsidRDefault="00013A6F" w:rsidP="00013A6F">
      <w:pPr>
        <w:pStyle w:val="Style1"/>
        <w:numPr>
          <w:ilvl w:val="0"/>
          <w:numId w:val="0"/>
        </w:numPr>
        <w:spacing w:before="120"/>
        <w:rPr>
          <w:rFonts w:ascii="Arial" w:hAnsi="Arial" w:cs="Arial"/>
          <w:sz w:val="20"/>
        </w:rPr>
      </w:pPr>
    </w:p>
    <w:p w14:paraId="36D8B330" w14:textId="77777777" w:rsidR="00013A6F" w:rsidRPr="00E3101A" w:rsidRDefault="00013A6F" w:rsidP="00013A6F">
      <w:pPr>
        <w:pStyle w:val="Style1"/>
        <w:numPr>
          <w:ilvl w:val="0"/>
          <w:numId w:val="0"/>
        </w:numPr>
        <w:spacing w:before="120"/>
        <w:rPr>
          <w:rFonts w:ascii="Arial" w:hAnsi="Arial" w:cs="Arial"/>
          <w:sz w:val="20"/>
        </w:rPr>
      </w:pPr>
    </w:p>
    <w:p w14:paraId="325F137A" w14:textId="77777777" w:rsidR="00013A6F" w:rsidRDefault="00013A6F" w:rsidP="00013A6F">
      <w:pPr>
        <w:pStyle w:val="Style1"/>
        <w:numPr>
          <w:ilvl w:val="0"/>
          <w:numId w:val="0"/>
        </w:numPr>
        <w:spacing w:before="60"/>
        <w:rPr>
          <w:rFonts w:ascii="Monotype Corsiva" w:hAnsi="Monotype Corsiva"/>
          <w:sz w:val="36"/>
          <w:szCs w:val="36"/>
        </w:rPr>
      </w:pPr>
      <w:r>
        <w:rPr>
          <w:rFonts w:ascii="Monotype Corsiva" w:hAnsi="Monotype Corsiva"/>
          <w:sz w:val="36"/>
        </w:rPr>
        <w:t>Charlotte Ditchburn</w:t>
      </w:r>
    </w:p>
    <w:p w14:paraId="5BEAFDA1" w14:textId="5ED22771" w:rsidR="00C779E8" w:rsidRPr="00013A6F" w:rsidRDefault="00013A6F" w:rsidP="00013A6F">
      <w:pPr>
        <w:pStyle w:val="Style1"/>
        <w:numPr>
          <w:ilvl w:val="0"/>
          <w:numId w:val="0"/>
        </w:numPr>
        <w:spacing w:before="120"/>
        <w:rPr>
          <w:rFonts w:ascii="Arial" w:hAnsi="Arial" w:cs="Arial"/>
          <w:sz w:val="24"/>
          <w:szCs w:val="24"/>
        </w:rPr>
      </w:pPr>
      <w:bookmarkStart w:id="2" w:name="bmkPageBreak"/>
      <w:bookmarkEnd w:id="2"/>
      <w:r w:rsidRPr="00E3101A">
        <w:rPr>
          <w:rFonts w:ascii="Arial" w:hAnsi="Arial" w:cs="Arial"/>
          <w:sz w:val="24"/>
          <w:szCs w:val="24"/>
        </w:rPr>
        <w:t>INSPECTOR</w:t>
      </w:r>
    </w:p>
    <w:sectPr w:rsidR="00C779E8" w:rsidRPr="00013A6F">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5D8A9" w14:textId="77777777" w:rsidR="009F1A3C" w:rsidRDefault="009F1A3C">
      <w:r>
        <w:separator/>
      </w:r>
    </w:p>
  </w:endnote>
  <w:endnote w:type="continuationSeparator" w:id="0">
    <w:p w14:paraId="0A416236" w14:textId="77777777" w:rsidR="009F1A3C" w:rsidRDefault="009F1A3C">
      <w:r>
        <w:continuationSeparator/>
      </w:r>
    </w:p>
  </w:endnote>
  <w:endnote w:type="continuationNotice" w:id="1">
    <w:p w14:paraId="3178E8B6" w14:textId="77777777" w:rsidR="00D616D3" w:rsidRDefault="00D61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0FE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344A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1197" w14:textId="77777777" w:rsidR="00C779E8" w:rsidRDefault="00F82D49">
    <w:pPr>
      <w:pStyle w:val="Noindent"/>
      <w:spacing w:before="120"/>
      <w:jc w:val="center"/>
      <w:rPr>
        <w:rStyle w:val="PageNumber"/>
      </w:rPr>
    </w:pPr>
    <w:r>
      <w:rPr>
        <w:noProof/>
        <w:sz w:val="18"/>
      </w:rPr>
      <w:pict w14:anchorId="0E506964">
        <v:line id="_x0000_s2065" style="position:absolute;left:0;text-align:left;z-index:251658242" from="-.2pt,12.55pt" to="467.8pt,12.55pt"/>
      </w:pict>
    </w:r>
  </w:p>
  <w:p w14:paraId="530BCFDB"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1302" w14:textId="77777777" w:rsidR="00C779E8" w:rsidRDefault="00F82D49">
    <w:pPr>
      <w:pStyle w:val="Footer"/>
      <w:pBdr>
        <w:bottom w:val="none" w:sz="0" w:space="0" w:color="000000"/>
      </w:pBdr>
      <w:ind w:right="-52"/>
    </w:pPr>
    <w:r>
      <w:rPr>
        <w:noProof/>
      </w:rPr>
      <w:pict w14:anchorId="3DE7D7CD">
        <v:line id="_x0000_s2059" style="position:absolute;z-index:251658240" from="-.2pt,9.55pt" to="467.8pt,9.55pt" strokeweight=".5pt"/>
      </w:pict>
    </w:r>
  </w:p>
  <w:p w14:paraId="1805DA0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87508" w14:textId="77777777" w:rsidR="009F1A3C" w:rsidRDefault="009F1A3C">
      <w:r>
        <w:separator/>
      </w:r>
    </w:p>
  </w:footnote>
  <w:footnote w:type="continuationSeparator" w:id="0">
    <w:p w14:paraId="38CA12AB" w14:textId="77777777" w:rsidR="009F1A3C" w:rsidRDefault="009F1A3C">
      <w:r>
        <w:continuationSeparator/>
      </w:r>
    </w:p>
  </w:footnote>
  <w:footnote w:type="continuationNotice" w:id="1">
    <w:p w14:paraId="2869BC7D" w14:textId="77777777" w:rsidR="00D616D3" w:rsidRDefault="00D616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8F65343" w14:textId="77777777">
      <w:tc>
        <w:tcPr>
          <w:tcW w:w="9520" w:type="dxa"/>
        </w:tcPr>
        <w:p w14:paraId="77F83AD7" w14:textId="0F5907FC" w:rsidR="00C779E8" w:rsidRDefault="00D25177">
          <w:pPr>
            <w:pStyle w:val="Footer"/>
          </w:pPr>
          <w:r>
            <w:t>Direction</w:t>
          </w:r>
          <w:r w:rsidR="00C779E8">
            <w:t xml:space="preserve"> Decision </w:t>
          </w:r>
          <w:r w:rsidR="00F43F85">
            <w:t>ROW/3319061</w:t>
          </w:r>
        </w:p>
      </w:tc>
    </w:tr>
  </w:tbl>
  <w:p w14:paraId="6CE4F3F3" w14:textId="77777777" w:rsidR="00C779E8" w:rsidRDefault="00F82D49">
    <w:pPr>
      <w:pStyle w:val="Footer"/>
    </w:pPr>
    <w:r>
      <w:rPr>
        <w:noProof/>
      </w:rPr>
      <w:pict w14:anchorId="28097814">
        <v:line id="_x0000_s2062" style="position:absolute;z-index:251658241;mso-position-horizontal-relative:text;mso-position-vertical-relative:text" from="0,7pt" to="468pt,7pt" strokeweight=".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6E6"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4277827">
    <w:abstractNumId w:val="5"/>
  </w:num>
  <w:num w:numId="2" w16cid:durableId="1151480222">
    <w:abstractNumId w:val="5"/>
  </w:num>
  <w:num w:numId="3" w16cid:durableId="1221867420">
    <w:abstractNumId w:val="6"/>
  </w:num>
  <w:num w:numId="4" w16cid:durableId="138766310">
    <w:abstractNumId w:val="0"/>
  </w:num>
  <w:num w:numId="5" w16cid:durableId="971327030">
    <w:abstractNumId w:val="2"/>
  </w:num>
  <w:num w:numId="6" w16cid:durableId="1473330968">
    <w:abstractNumId w:val="4"/>
  </w:num>
  <w:num w:numId="7" w16cid:durableId="884684956">
    <w:abstractNumId w:val="7"/>
  </w:num>
  <w:num w:numId="8" w16cid:durableId="1987667113">
    <w:abstractNumId w:val="3"/>
  </w:num>
  <w:num w:numId="9" w16cid:durableId="214099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13A6F"/>
    <w:rsid w:val="00043CAD"/>
    <w:rsid w:val="0008687F"/>
    <w:rsid w:val="00092AB5"/>
    <w:rsid w:val="00145BF7"/>
    <w:rsid w:val="00173CBA"/>
    <w:rsid w:val="001B3CE9"/>
    <w:rsid w:val="00277487"/>
    <w:rsid w:val="00277D7D"/>
    <w:rsid w:val="002847F3"/>
    <w:rsid w:val="002A5E40"/>
    <w:rsid w:val="0032064E"/>
    <w:rsid w:val="003514EE"/>
    <w:rsid w:val="00417BF0"/>
    <w:rsid w:val="00452050"/>
    <w:rsid w:val="00452492"/>
    <w:rsid w:val="00493592"/>
    <w:rsid w:val="00515432"/>
    <w:rsid w:val="005158A6"/>
    <w:rsid w:val="005B0EF5"/>
    <w:rsid w:val="005B328E"/>
    <w:rsid w:val="00626968"/>
    <w:rsid w:val="006625CE"/>
    <w:rsid w:val="00677EE3"/>
    <w:rsid w:val="00695F54"/>
    <w:rsid w:val="006D0AF7"/>
    <w:rsid w:val="007934C4"/>
    <w:rsid w:val="007D19F3"/>
    <w:rsid w:val="007F40B8"/>
    <w:rsid w:val="0080276E"/>
    <w:rsid w:val="0081431C"/>
    <w:rsid w:val="00867DC5"/>
    <w:rsid w:val="008C111E"/>
    <w:rsid w:val="008D6B50"/>
    <w:rsid w:val="008D7E2F"/>
    <w:rsid w:val="00936BA1"/>
    <w:rsid w:val="009C3F61"/>
    <w:rsid w:val="009C7D52"/>
    <w:rsid w:val="009F1A3C"/>
    <w:rsid w:val="00A63F8D"/>
    <w:rsid w:val="00B27B28"/>
    <w:rsid w:val="00BD6AAF"/>
    <w:rsid w:val="00C779E8"/>
    <w:rsid w:val="00CB7936"/>
    <w:rsid w:val="00D14DC6"/>
    <w:rsid w:val="00D25177"/>
    <w:rsid w:val="00D616D3"/>
    <w:rsid w:val="00DA7CFE"/>
    <w:rsid w:val="00E3101A"/>
    <w:rsid w:val="00E35650"/>
    <w:rsid w:val="00EA1BF6"/>
    <w:rsid w:val="00F26CFF"/>
    <w:rsid w:val="00F43F85"/>
    <w:rsid w:val="00F571DC"/>
    <w:rsid w:val="00F67348"/>
    <w:rsid w:val="00F82D49"/>
    <w:rsid w:val="00FE5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4:docId w14:val="4B19AAA4"/>
  <w15:chartTrackingRefBased/>
  <w15:docId w15:val="{4A119005-4ACC-4158-8139-58B8B6EC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Ditchburn, Charlotte</DisplayName>
        <AccountId>1809</AccountId>
        <AccountType/>
      </UserInfo>
      <UserInfo>
        <DisplayName>Behn, Annmarie</DisplayName>
        <AccountId>1807</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8" ma:contentTypeDescription="Create a new document." ma:contentTypeScope="" ma:versionID="a774ed50907202eb81f1ae63d93352f7">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4c235d448a59726f8cc3833a54617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2.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3.xml><?xml version="1.0" encoding="utf-8"?>
<ds:datastoreItem xmlns:ds="http://schemas.openxmlformats.org/officeDocument/2006/customXml" ds:itemID="{973A4027-9FB3-43AA-8E16-B81ADBEB771B}">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171a6d4e-846b-4045-8024-24f3590889ec"/>
    <ds:schemaRef ds:uri="9a4cad7d-cde0-4c4b-9900-a6ca365b2969"/>
    <ds:schemaRef ds:uri="http://www.w3.org/XML/1998/namespace"/>
    <ds:schemaRef ds:uri="http://purl.org/dc/dcmitype/"/>
  </ds:schemaRefs>
</ds:datastoreItem>
</file>

<file path=customXml/itemProps4.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1C851C6B-A20E-4553-90F7-FED52AFAC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0</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2010-06-22T07:33:00Z</cp:lastPrinted>
  <dcterms:created xsi:type="dcterms:W3CDTF">2024-01-15T10:15:00Z</dcterms:created>
  <dcterms:modified xsi:type="dcterms:W3CDTF">2024-01-15T10:15:00Z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