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FF539" w14:textId="77777777" w:rsidR="009546FC" w:rsidRPr="009546FC" w:rsidRDefault="009546FC" w:rsidP="009546FC">
      <w:pPr>
        <w:pStyle w:val="Header"/>
        <w:spacing w:line="240" w:lineRule="auto"/>
        <w:jc w:val="right"/>
        <w:rPr>
          <w:sz w:val="24"/>
          <w:szCs w:val="24"/>
        </w:rPr>
      </w:pPr>
    </w:p>
    <w:p w14:paraId="1A5EF582" w14:textId="77777777" w:rsidR="00805FF6" w:rsidRPr="00ED7607" w:rsidRDefault="00805FF6" w:rsidP="00805FF6">
      <w:r w:rsidRPr="00ED7607">
        <w:t>School/college</w:t>
      </w:r>
    </w:p>
    <w:p w14:paraId="47FD31BA" w14:textId="77777777" w:rsidR="00805FF6" w:rsidRPr="00ED7607" w:rsidRDefault="00805FF6" w:rsidP="00805FF6">
      <w:r w:rsidRPr="00ED7607">
        <w:t>Street name</w:t>
      </w:r>
    </w:p>
    <w:p w14:paraId="57697A92" w14:textId="77777777" w:rsidR="00805FF6" w:rsidRPr="00ED7607" w:rsidRDefault="00805FF6" w:rsidP="00805FF6">
      <w:r w:rsidRPr="00ED7607">
        <w:t>Town</w:t>
      </w:r>
    </w:p>
    <w:p w14:paraId="04901041" w14:textId="77777777" w:rsidR="00805FF6" w:rsidRPr="00ED7607" w:rsidRDefault="00805FF6" w:rsidP="00805FF6">
      <w:r w:rsidRPr="00ED7607">
        <w:t>Postcode</w:t>
      </w:r>
    </w:p>
    <w:p w14:paraId="25CC3F98" w14:textId="77777777" w:rsidR="00805FF6" w:rsidRDefault="00805FF6" w:rsidP="00805FF6"/>
    <w:p w14:paraId="27B0639E" w14:textId="3C9D9BA3" w:rsidR="00805FF6" w:rsidRPr="00ED7607" w:rsidRDefault="00805FF6" w:rsidP="00805FF6">
      <w:r w:rsidRPr="00ED7607">
        <w:t xml:space="preserve">00 </w:t>
      </w:r>
      <w:r w:rsidR="0011579B">
        <w:t>m</w:t>
      </w:r>
      <w:r w:rsidRPr="00ED7607">
        <w:t>onth 20</w:t>
      </w:r>
      <w:r w:rsidR="009C2455">
        <w:t>XX</w:t>
      </w:r>
    </w:p>
    <w:p w14:paraId="34EA5D1F" w14:textId="77777777" w:rsidR="00805FF6" w:rsidRDefault="00805FF6" w:rsidP="00805FF6"/>
    <w:p w14:paraId="1E0334FF" w14:textId="77777777" w:rsidR="00805FF6" w:rsidRPr="00ED7607" w:rsidRDefault="00805FF6" w:rsidP="00805FF6">
      <w:r w:rsidRPr="00ED7607">
        <w:t>Dear member of staff,</w:t>
      </w:r>
    </w:p>
    <w:p w14:paraId="7C14E018" w14:textId="77777777" w:rsidR="00805FF6" w:rsidRDefault="00805FF6" w:rsidP="00805FF6"/>
    <w:p w14:paraId="47E5E12B" w14:textId="77777777" w:rsidR="00805FF6" w:rsidRPr="00ED7607" w:rsidRDefault="00805FF6" w:rsidP="00805FF6">
      <w:r w:rsidRPr="00ED7607">
        <w:t>We have been notified that there has been a confirmed case of hepatitis A at the school. Hepatitis A is a viral illness spread by the consumption of contaminated food or water. Infection can spread from a person with the infection to others in the same environment, for example if they share toilets or if food which is touched by a person with the infection is consumed by people who do not have immunity.</w:t>
      </w:r>
    </w:p>
    <w:p w14:paraId="58FC108D" w14:textId="77777777" w:rsidR="00805FF6" w:rsidRDefault="00805FF6" w:rsidP="00805FF6"/>
    <w:p w14:paraId="5913DA92" w14:textId="77777777" w:rsidR="00805FF6" w:rsidRPr="00ED7607" w:rsidRDefault="00805FF6" w:rsidP="00805FF6">
      <w:r w:rsidRPr="00ED7607">
        <w:t>Hepatitis A is now an uncommon infection in the U.K and many cases are related to travel overseas; however, in this case we cannot identify a link to overseas travel or a source elsewhere.</w:t>
      </w:r>
    </w:p>
    <w:p w14:paraId="69B4FBB6" w14:textId="77777777" w:rsidR="00805FF6" w:rsidRDefault="00805FF6" w:rsidP="00805FF6"/>
    <w:p w14:paraId="5F296BCD" w14:textId="373E7B00" w:rsidR="00805FF6" w:rsidRPr="0011579B" w:rsidRDefault="00805FF6" w:rsidP="00805FF6">
      <w:r w:rsidRPr="0011579B">
        <w:t xml:space="preserve">The decision has been made to vaccinate all children </w:t>
      </w:r>
      <w:r w:rsidR="0011579B" w:rsidRPr="0011579B">
        <w:t>or</w:t>
      </w:r>
      <w:r w:rsidRPr="0011579B">
        <w:t xml:space="preserve"> children in years </w:t>
      </w:r>
      <w:proofErr w:type="spellStart"/>
      <w:r w:rsidRPr="0011579B">
        <w:t>xyz</w:t>
      </w:r>
      <w:proofErr w:type="spellEnd"/>
      <w:r w:rsidRPr="0011579B">
        <w:t xml:space="preserve"> at the school in order to protect them from developing this infection.</w:t>
      </w:r>
    </w:p>
    <w:p w14:paraId="53198CE2" w14:textId="77777777" w:rsidR="00805FF6" w:rsidRPr="0011579B" w:rsidRDefault="00805FF6" w:rsidP="00805FF6"/>
    <w:p w14:paraId="163EAC25" w14:textId="39DC52B4" w:rsidR="00805FF6" w:rsidRPr="00ED7607" w:rsidRDefault="00805FF6" w:rsidP="00805FF6">
      <w:r w:rsidRPr="0011579B">
        <w:t xml:space="preserve">You are advised to take this letter to your GP and arrange for immunisation. You will not need to pay your GP to have this immunisation. The attached factsheet gives information about hepatitis A vaccine. If you or your GP have any queries, please call </w:t>
      </w:r>
      <w:proofErr w:type="spellStart"/>
      <w:r w:rsidRPr="006A4CA2">
        <w:t>xxxxxxxx</w:t>
      </w:r>
      <w:proofErr w:type="spellEnd"/>
      <w:r w:rsidRPr="00460E02">
        <w:t xml:space="preserve"> </w:t>
      </w:r>
      <w:r w:rsidR="0011579B" w:rsidRPr="00ED7607">
        <w:t>health protection t</w:t>
      </w:r>
      <w:r w:rsidRPr="00ED7607">
        <w:t xml:space="preserve">eam on </w:t>
      </w:r>
      <w:proofErr w:type="spellStart"/>
      <w:r w:rsidRPr="006A4CA2">
        <w:t>xxxxxxxx</w:t>
      </w:r>
      <w:proofErr w:type="spellEnd"/>
      <w:r w:rsidRPr="00460E02">
        <w:t>.</w:t>
      </w:r>
    </w:p>
    <w:p w14:paraId="7D5ECC72" w14:textId="77777777" w:rsidR="00805FF6" w:rsidRDefault="00805FF6" w:rsidP="00805FF6"/>
    <w:p w14:paraId="38D63CC8" w14:textId="77777777" w:rsidR="00805FF6" w:rsidRPr="00ED7607" w:rsidRDefault="00805FF6" w:rsidP="00805FF6">
      <w:r w:rsidRPr="00ED7607">
        <w:t>It is important to make yourself aware of the symptoms of hepatitis A, given the small risk that you may go on to develop the infection even if you receive immunisation. Symptoms include flu-like symptoms and jaundice (yellowing of the skin) which gradually clears over time. Often hepatitis A does not cause any symptoms, particularly in children, who may be unaware that they have had the infection. Most people recover and have no long term problems.</w:t>
      </w:r>
    </w:p>
    <w:p w14:paraId="0DE698CE" w14:textId="77777777" w:rsidR="00805FF6" w:rsidRDefault="00805FF6" w:rsidP="00805FF6"/>
    <w:p w14:paraId="6280C9A3" w14:textId="4A2778B3" w:rsidR="00805FF6" w:rsidRPr="00ED7607" w:rsidRDefault="00805FF6" w:rsidP="00805FF6">
      <w:r w:rsidRPr="00ED7607">
        <w:lastRenderedPageBreak/>
        <w:t>If you develop any of the symptoms above in the coming 2</w:t>
      </w:r>
      <w:r w:rsidR="00592732">
        <w:t xml:space="preserve"> to </w:t>
      </w:r>
      <w:r w:rsidRPr="00ED7607">
        <w:t xml:space="preserve">6 weeks, please go to your GP and inform both </w:t>
      </w:r>
      <w:proofErr w:type="gramStart"/>
      <w:r w:rsidRPr="00ED7607">
        <w:t>ourselves</w:t>
      </w:r>
      <w:proofErr w:type="gramEnd"/>
      <w:r w:rsidRPr="00ED7607">
        <w:t xml:space="preserve"> and the school. Persons with suspected hepatitis A infection should be excluded from school until their doctor advises that it is safe to return. This is usually for a period of one week.</w:t>
      </w:r>
    </w:p>
    <w:p w14:paraId="01C451E7" w14:textId="77777777" w:rsidR="00805FF6" w:rsidRDefault="00805FF6" w:rsidP="00805FF6"/>
    <w:p w14:paraId="6386BCAB" w14:textId="6CF719C2" w:rsidR="00805FF6" w:rsidRPr="00ED7607" w:rsidRDefault="00805FF6" w:rsidP="00805FF6">
      <w:r w:rsidRPr="00ED7607">
        <w:t>You can learn more abou</w:t>
      </w:r>
      <w:r w:rsidRPr="00204A69">
        <w:t xml:space="preserve">t hepatitis A on the </w:t>
      </w:r>
      <w:hyperlink r:id="rId6" w:history="1">
        <w:r w:rsidRPr="00592732">
          <w:rPr>
            <w:rStyle w:val="Hyperlink"/>
            <w:color w:val="365F91"/>
          </w:rPr>
          <w:t>NHS website</w:t>
        </w:r>
      </w:hyperlink>
      <w:r w:rsidRPr="00204A69">
        <w:t>.</w:t>
      </w:r>
    </w:p>
    <w:p w14:paraId="4300DD57" w14:textId="77777777" w:rsidR="00805FF6" w:rsidRPr="00ED7607" w:rsidRDefault="00805FF6" w:rsidP="00805FF6"/>
    <w:p w14:paraId="13382EB2" w14:textId="77777777" w:rsidR="00805FF6" w:rsidRPr="00204A69" w:rsidRDefault="00805FF6" w:rsidP="00805FF6">
      <w:r w:rsidRPr="00204A69">
        <w:t>Yours sincerely</w:t>
      </w:r>
    </w:p>
    <w:p w14:paraId="6D641F34" w14:textId="77777777" w:rsidR="00805FF6" w:rsidRPr="00204A69" w:rsidRDefault="00805FF6" w:rsidP="00805FF6"/>
    <w:p w14:paraId="350E051A" w14:textId="77777777" w:rsidR="00805FF6" w:rsidRPr="00204A69" w:rsidRDefault="00805FF6" w:rsidP="00805FF6">
      <w:r w:rsidRPr="00204A69">
        <w:t xml:space="preserve">Position </w:t>
      </w:r>
    </w:p>
    <w:p w14:paraId="75E68FFB" w14:textId="77777777" w:rsidR="00805FF6" w:rsidRDefault="00805FF6" w:rsidP="00805FF6"/>
    <w:p w14:paraId="292E92B6" w14:textId="77777777" w:rsidR="00805FF6" w:rsidRPr="00204A69" w:rsidRDefault="00805FF6" w:rsidP="00805FF6">
      <w:r w:rsidRPr="00204A69">
        <w:t>Team</w:t>
      </w:r>
    </w:p>
    <w:p w14:paraId="7ABF13C6" w14:textId="77777777" w:rsidR="00805FF6" w:rsidRDefault="00805FF6" w:rsidP="00805FF6"/>
    <w:p w14:paraId="0F6693F6" w14:textId="77777777" w:rsidR="00805FF6" w:rsidRPr="00592732" w:rsidRDefault="00000000" w:rsidP="00805FF6">
      <w:pPr>
        <w:rPr>
          <w:color w:val="365F91"/>
        </w:rPr>
      </w:pPr>
      <w:hyperlink r:id="rId7" w:history="1">
        <w:r w:rsidR="00805FF6" w:rsidRPr="00592732">
          <w:rPr>
            <w:rStyle w:val="Hyperlink"/>
            <w:color w:val="365F91"/>
          </w:rPr>
          <w:t>employee.email@ukhsa.gov.uk</w:t>
        </w:r>
      </w:hyperlink>
      <w:r w:rsidR="00805FF6" w:rsidRPr="00592732">
        <w:rPr>
          <w:color w:val="365F91"/>
        </w:rPr>
        <w:t xml:space="preserve"> </w:t>
      </w:r>
    </w:p>
    <w:p w14:paraId="1A210310" w14:textId="77777777" w:rsidR="00A33318" w:rsidRPr="00A33318" w:rsidRDefault="00A33318" w:rsidP="00A33318">
      <w:pPr>
        <w:tabs>
          <w:tab w:val="left" w:pos="2340"/>
        </w:tabs>
      </w:pPr>
    </w:p>
    <w:sectPr w:rsidR="00A33318" w:rsidRPr="00A33318" w:rsidSect="0011579B">
      <w:footerReference w:type="default" r:id="rId8"/>
      <w:headerReference w:type="first" r:id="rId9"/>
      <w:footerReference w:type="first" r:id="rId10"/>
      <w:pgSz w:w="11906" w:h="16838"/>
      <w:pgMar w:top="1276" w:right="1021" w:bottom="1440" w:left="851" w:header="63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B08F8" w14:textId="77777777" w:rsidR="0039203C" w:rsidRDefault="0039203C" w:rsidP="00761F90">
      <w:r>
        <w:separator/>
      </w:r>
    </w:p>
  </w:endnote>
  <w:endnote w:type="continuationSeparator" w:id="0">
    <w:p w14:paraId="1185DF5B" w14:textId="77777777" w:rsidR="0039203C" w:rsidRDefault="0039203C" w:rsidP="0076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A647" w14:textId="77777777" w:rsidR="00E028B1" w:rsidRPr="00E028B1" w:rsidRDefault="00E028B1" w:rsidP="00E028B1">
    <w:pPr>
      <w:pStyle w:val="Footer"/>
      <w:jc w:val="center"/>
      <w:rPr>
        <w:sz w:val="20"/>
        <w:szCs w:val="20"/>
      </w:rPr>
    </w:pPr>
    <w:r w:rsidRPr="001E6B8B">
      <w:rPr>
        <w:sz w:val="20"/>
        <w:szCs w:val="20"/>
      </w:rPr>
      <w:fldChar w:fldCharType="begin"/>
    </w:r>
    <w:r w:rsidRPr="001E6B8B">
      <w:rPr>
        <w:sz w:val="20"/>
        <w:szCs w:val="20"/>
      </w:rPr>
      <w:instrText xml:space="preserve"> PAGE   \* MERGEFORMAT </w:instrText>
    </w:r>
    <w:r w:rsidRPr="001E6B8B">
      <w:rPr>
        <w:sz w:val="20"/>
        <w:szCs w:val="20"/>
      </w:rPr>
      <w:fldChar w:fldCharType="separate"/>
    </w:r>
    <w:r w:rsidR="00F00B4D">
      <w:rPr>
        <w:noProof/>
        <w:sz w:val="20"/>
        <w:szCs w:val="20"/>
      </w:rPr>
      <w:t>2</w:t>
    </w:r>
    <w:r w:rsidRPr="001E6B8B">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FEB4" w14:textId="77777777" w:rsidR="001E6B8B" w:rsidRPr="0011579B" w:rsidRDefault="001E6B8B" w:rsidP="001E6B8B">
    <w:pPr>
      <w:pStyle w:val="Footer"/>
      <w:jc w:val="center"/>
    </w:pPr>
    <w:r w:rsidRPr="0011579B">
      <w:fldChar w:fldCharType="begin"/>
    </w:r>
    <w:r w:rsidRPr="0011579B">
      <w:instrText xml:space="preserve"> PAGE   \* MERGEFORMAT </w:instrText>
    </w:r>
    <w:r w:rsidRPr="0011579B">
      <w:fldChar w:fldCharType="separate"/>
    </w:r>
    <w:r w:rsidR="00883FCA" w:rsidRPr="0011579B">
      <w:rPr>
        <w:noProof/>
      </w:rPr>
      <w:t>1</w:t>
    </w:r>
    <w:r w:rsidRPr="0011579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E6725" w14:textId="77777777" w:rsidR="0039203C" w:rsidRDefault="0039203C" w:rsidP="00761F90">
      <w:r>
        <w:separator/>
      </w:r>
    </w:p>
  </w:footnote>
  <w:footnote w:type="continuationSeparator" w:id="0">
    <w:p w14:paraId="0137C434" w14:textId="77777777" w:rsidR="0039203C" w:rsidRDefault="0039203C" w:rsidP="0076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5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807"/>
    </w:tblGrid>
    <w:tr w:rsidR="003D43A1" w14:paraId="7A0EB454" w14:textId="77777777" w:rsidTr="00D60CEF">
      <w:trPr>
        <w:trHeight w:val="2152"/>
      </w:trPr>
      <w:tc>
        <w:tcPr>
          <w:tcW w:w="2547" w:type="dxa"/>
        </w:tcPr>
        <w:p w14:paraId="5C4B5524" w14:textId="77777777" w:rsidR="003D43A1" w:rsidRDefault="003D43A1" w:rsidP="00751EFA">
          <w:pPr>
            <w:widowControl w:val="0"/>
            <w:snapToGrid w:val="0"/>
            <w:spacing w:line="240" w:lineRule="auto"/>
            <w:rPr>
              <w:rStyle w:val="Hyperlink"/>
            </w:rPr>
          </w:pPr>
          <w:r>
            <w:rPr>
              <w:noProof/>
            </w:rPr>
            <w:drawing>
              <wp:inline distT="0" distB="0" distL="0" distR="0" wp14:anchorId="5D10C3A9" wp14:editId="672F1AA3">
                <wp:extent cx="1295400" cy="1156086"/>
                <wp:effectExtent l="0" t="0" r="0" b="0"/>
                <wp:docPr id="5" name="Picture 5"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rotWithShape="1">
                        <a:blip r:embed="rId1"/>
                        <a:srcRect t="6057"/>
                        <a:stretch/>
                      </pic:blipFill>
                      <pic:spPr bwMode="auto">
                        <a:xfrm>
                          <a:off x="0" y="0"/>
                          <a:ext cx="1296000" cy="1156621"/>
                        </a:xfrm>
                        <a:prstGeom prst="rect">
                          <a:avLst/>
                        </a:prstGeom>
                        <a:ln>
                          <a:noFill/>
                        </a:ln>
                        <a:extLst>
                          <a:ext uri="{53640926-AAD7-44D8-BBD7-CCE9431645EC}">
                            <a14:shadowObscured xmlns:a14="http://schemas.microsoft.com/office/drawing/2010/main"/>
                          </a:ext>
                        </a:extLst>
                      </pic:spPr>
                    </pic:pic>
                  </a:graphicData>
                </a:graphic>
              </wp:inline>
            </w:drawing>
          </w:r>
        </w:p>
      </w:tc>
      <w:tc>
        <w:tcPr>
          <w:tcW w:w="7807" w:type="dxa"/>
          <w:tcMar>
            <w:top w:w="227" w:type="dxa"/>
          </w:tcMar>
        </w:tcPr>
        <w:p w14:paraId="510E399E" w14:textId="77777777" w:rsidR="00CF588A" w:rsidRDefault="00CF588A" w:rsidP="00751EFA">
          <w:pPr>
            <w:pStyle w:val="Header"/>
            <w:widowControl w:val="0"/>
            <w:snapToGrid w:val="0"/>
            <w:spacing w:line="240" w:lineRule="auto"/>
            <w:jc w:val="right"/>
            <w:rPr>
              <w:color w:val="FF0000"/>
            </w:rPr>
          </w:pPr>
          <w:r w:rsidRPr="00CF588A">
            <w:rPr>
              <w:color w:val="FF0000"/>
              <w:sz w:val="24"/>
              <w:szCs w:val="24"/>
            </w:rPr>
            <w:t>EDIT ADDRESS IN HEADER</w:t>
          </w:r>
        </w:p>
        <w:p w14:paraId="29C53FB0" w14:textId="77777777" w:rsidR="003D43A1" w:rsidRPr="009546FC" w:rsidRDefault="003D43A1" w:rsidP="00751EFA">
          <w:pPr>
            <w:pStyle w:val="Header"/>
            <w:widowControl w:val="0"/>
            <w:snapToGrid w:val="0"/>
            <w:spacing w:line="240" w:lineRule="auto"/>
            <w:jc w:val="right"/>
            <w:rPr>
              <w:sz w:val="24"/>
              <w:szCs w:val="24"/>
            </w:rPr>
          </w:pPr>
          <w:r w:rsidRPr="009546FC">
            <w:rPr>
              <w:sz w:val="24"/>
              <w:szCs w:val="24"/>
            </w:rPr>
            <w:t>Service/team</w:t>
          </w:r>
        </w:p>
        <w:p w14:paraId="0F28FBE3" w14:textId="77777777" w:rsidR="003D43A1" w:rsidRPr="009546FC" w:rsidRDefault="003D43A1" w:rsidP="00751EFA">
          <w:pPr>
            <w:pStyle w:val="Header"/>
            <w:widowControl w:val="0"/>
            <w:snapToGrid w:val="0"/>
            <w:spacing w:line="240" w:lineRule="auto"/>
            <w:jc w:val="right"/>
            <w:rPr>
              <w:sz w:val="24"/>
              <w:szCs w:val="24"/>
            </w:rPr>
          </w:pPr>
          <w:r w:rsidRPr="009546FC">
            <w:rPr>
              <w:sz w:val="24"/>
              <w:szCs w:val="24"/>
            </w:rPr>
            <w:t>First address line</w:t>
          </w:r>
        </w:p>
        <w:p w14:paraId="3253E8BD" w14:textId="77777777" w:rsidR="003D43A1" w:rsidRPr="009546FC" w:rsidRDefault="003D43A1" w:rsidP="00751EFA">
          <w:pPr>
            <w:pStyle w:val="Header"/>
            <w:widowControl w:val="0"/>
            <w:snapToGrid w:val="0"/>
            <w:spacing w:line="240" w:lineRule="auto"/>
            <w:jc w:val="right"/>
            <w:rPr>
              <w:sz w:val="24"/>
              <w:szCs w:val="24"/>
            </w:rPr>
          </w:pPr>
          <w:r w:rsidRPr="009546FC">
            <w:rPr>
              <w:sz w:val="24"/>
              <w:szCs w:val="24"/>
            </w:rPr>
            <w:t>Second address line</w:t>
          </w:r>
        </w:p>
        <w:p w14:paraId="58147A1E" w14:textId="77777777" w:rsidR="003D43A1" w:rsidRPr="009546FC" w:rsidRDefault="003D43A1" w:rsidP="00751EFA">
          <w:pPr>
            <w:pStyle w:val="Header"/>
            <w:widowControl w:val="0"/>
            <w:snapToGrid w:val="0"/>
            <w:spacing w:line="240" w:lineRule="auto"/>
            <w:jc w:val="right"/>
            <w:rPr>
              <w:sz w:val="24"/>
              <w:szCs w:val="24"/>
            </w:rPr>
          </w:pPr>
          <w:r w:rsidRPr="009546FC">
            <w:rPr>
              <w:sz w:val="24"/>
              <w:szCs w:val="24"/>
            </w:rPr>
            <w:t>Town/city Postcode</w:t>
          </w:r>
        </w:p>
        <w:p w14:paraId="249DBA79" w14:textId="77777777" w:rsidR="003D43A1" w:rsidRPr="009546FC" w:rsidRDefault="003D43A1" w:rsidP="00751EFA">
          <w:pPr>
            <w:pStyle w:val="Header"/>
            <w:widowControl w:val="0"/>
            <w:snapToGrid w:val="0"/>
            <w:spacing w:line="240" w:lineRule="auto"/>
            <w:rPr>
              <w:sz w:val="24"/>
              <w:szCs w:val="24"/>
            </w:rPr>
          </w:pPr>
        </w:p>
        <w:p w14:paraId="52078B2C" w14:textId="77777777" w:rsidR="003D43A1" w:rsidRPr="009546FC" w:rsidRDefault="003D43A1" w:rsidP="00751EFA">
          <w:pPr>
            <w:pStyle w:val="Header"/>
            <w:widowControl w:val="0"/>
            <w:snapToGrid w:val="0"/>
            <w:spacing w:line="240" w:lineRule="auto"/>
            <w:jc w:val="right"/>
            <w:rPr>
              <w:sz w:val="24"/>
              <w:szCs w:val="24"/>
            </w:rPr>
          </w:pPr>
          <w:r w:rsidRPr="009546FC">
            <w:rPr>
              <w:sz w:val="24"/>
              <w:szCs w:val="24"/>
            </w:rPr>
            <w:t>T  +44 (0)20 0000 1234</w:t>
          </w:r>
        </w:p>
        <w:p w14:paraId="06730150" w14:textId="77777777" w:rsidR="003D43A1" w:rsidRPr="009546FC" w:rsidRDefault="003D43A1" w:rsidP="00751EFA">
          <w:pPr>
            <w:pStyle w:val="Header"/>
            <w:widowControl w:val="0"/>
            <w:snapToGrid w:val="0"/>
            <w:spacing w:line="240" w:lineRule="auto"/>
            <w:jc w:val="right"/>
            <w:rPr>
              <w:sz w:val="24"/>
              <w:szCs w:val="24"/>
            </w:rPr>
          </w:pPr>
          <w:r w:rsidRPr="009546FC">
            <w:rPr>
              <w:sz w:val="24"/>
              <w:szCs w:val="24"/>
            </w:rPr>
            <w:t>F  +44 (0)20 0000 1234</w:t>
          </w:r>
        </w:p>
        <w:p w14:paraId="050603E0" w14:textId="77777777" w:rsidR="003D43A1" w:rsidRPr="009546FC" w:rsidRDefault="00000000" w:rsidP="00751EFA">
          <w:pPr>
            <w:pStyle w:val="Header"/>
            <w:widowControl w:val="0"/>
            <w:snapToGrid w:val="0"/>
            <w:spacing w:line="240" w:lineRule="auto"/>
            <w:jc w:val="right"/>
            <w:rPr>
              <w:sz w:val="24"/>
              <w:szCs w:val="24"/>
            </w:rPr>
          </w:pPr>
          <w:hyperlink r:id="rId2" w:history="1">
            <w:r w:rsidR="003D43A1" w:rsidRPr="009546FC">
              <w:rPr>
                <w:rStyle w:val="Hyperlink"/>
                <w:sz w:val="24"/>
                <w:szCs w:val="24"/>
              </w:rPr>
              <w:t>www.gov.uk/ukhsa</w:t>
            </w:r>
          </w:hyperlink>
        </w:p>
        <w:p w14:paraId="52CF697D" w14:textId="77777777" w:rsidR="003D43A1" w:rsidRDefault="003D43A1" w:rsidP="00751EFA">
          <w:pPr>
            <w:widowControl w:val="0"/>
            <w:snapToGrid w:val="0"/>
            <w:spacing w:line="240" w:lineRule="auto"/>
            <w:rPr>
              <w:rStyle w:val="Hyperlink"/>
            </w:rPr>
          </w:pPr>
        </w:p>
      </w:tc>
    </w:tr>
  </w:tbl>
  <w:p w14:paraId="2128E524" w14:textId="77777777" w:rsidR="004A1F86" w:rsidRDefault="004A1F86" w:rsidP="00751EFA">
    <w:pPr>
      <w:pStyle w:val="Header"/>
      <w:widowControl w:val="0"/>
      <w:snapToGrid w:val="0"/>
      <w:spacing w:line="240" w:lineRule="auto"/>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9E1"/>
    <w:rsid w:val="0001276E"/>
    <w:rsid w:val="000742C2"/>
    <w:rsid w:val="00096FFC"/>
    <w:rsid w:val="000B0E5B"/>
    <w:rsid w:val="000C50FB"/>
    <w:rsid w:val="000D5B3F"/>
    <w:rsid w:val="000E193A"/>
    <w:rsid w:val="000F1EC7"/>
    <w:rsid w:val="0011579B"/>
    <w:rsid w:val="001239E7"/>
    <w:rsid w:val="00141CFB"/>
    <w:rsid w:val="00151D61"/>
    <w:rsid w:val="00154084"/>
    <w:rsid w:val="00175906"/>
    <w:rsid w:val="0019479C"/>
    <w:rsid w:val="001B70F7"/>
    <w:rsid w:val="001E0D14"/>
    <w:rsid w:val="001E6B8B"/>
    <w:rsid w:val="001F5221"/>
    <w:rsid w:val="002111C8"/>
    <w:rsid w:val="002377E4"/>
    <w:rsid w:val="00294B61"/>
    <w:rsid w:val="002B284A"/>
    <w:rsid w:val="002C073D"/>
    <w:rsid w:val="002C2E25"/>
    <w:rsid w:val="002F0649"/>
    <w:rsid w:val="00335D50"/>
    <w:rsid w:val="00344594"/>
    <w:rsid w:val="0039203C"/>
    <w:rsid w:val="00394631"/>
    <w:rsid w:val="003960B5"/>
    <w:rsid w:val="003A000A"/>
    <w:rsid w:val="003C26D9"/>
    <w:rsid w:val="003D43A1"/>
    <w:rsid w:val="003F071F"/>
    <w:rsid w:val="003F2000"/>
    <w:rsid w:val="003F66F5"/>
    <w:rsid w:val="00411FD9"/>
    <w:rsid w:val="00415F3E"/>
    <w:rsid w:val="00425B35"/>
    <w:rsid w:val="004977CA"/>
    <w:rsid w:val="004A1F86"/>
    <w:rsid w:val="004C0114"/>
    <w:rsid w:val="004C465B"/>
    <w:rsid w:val="004D2AEE"/>
    <w:rsid w:val="004F4DED"/>
    <w:rsid w:val="005351D2"/>
    <w:rsid w:val="00541DE6"/>
    <w:rsid w:val="005629A6"/>
    <w:rsid w:val="00576873"/>
    <w:rsid w:val="00592732"/>
    <w:rsid w:val="005A405C"/>
    <w:rsid w:val="005B0D4C"/>
    <w:rsid w:val="005C6114"/>
    <w:rsid w:val="00636A73"/>
    <w:rsid w:val="00647944"/>
    <w:rsid w:val="00651A56"/>
    <w:rsid w:val="0066498D"/>
    <w:rsid w:val="006778CF"/>
    <w:rsid w:val="006913B5"/>
    <w:rsid w:val="006B1EEC"/>
    <w:rsid w:val="006C4481"/>
    <w:rsid w:val="006D3FD0"/>
    <w:rsid w:val="006E4B6A"/>
    <w:rsid w:val="00713811"/>
    <w:rsid w:val="007403F6"/>
    <w:rsid w:val="0075105C"/>
    <w:rsid w:val="00751EFA"/>
    <w:rsid w:val="00757153"/>
    <w:rsid w:val="00761F90"/>
    <w:rsid w:val="00771D8F"/>
    <w:rsid w:val="007C460C"/>
    <w:rsid w:val="007D6212"/>
    <w:rsid w:val="007E6EB2"/>
    <w:rsid w:val="00805FF6"/>
    <w:rsid w:val="008117A0"/>
    <w:rsid w:val="00850E60"/>
    <w:rsid w:val="0085134A"/>
    <w:rsid w:val="00864BA5"/>
    <w:rsid w:val="00872AE3"/>
    <w:rsid w:val="00883FCA"/>
    <w:rsid w:val="00893C64"/>
    <w:rsid w:val="008A077F"/>
    <w:rsid w:val="008A273F"/>
    <w:rsid w:val="008C6229"/>
    <w:rsid w:val="008D6BA4"/>
    <w:rsid w:val="008E4A33"/>
    <w:rsid w:val="008E651E"/>
    <w:rsid w:val="008E7A6E"/>
    <w:rsid w:val="008F3AC3"/>
    <w:rsid w:val="008F4286"/>
    <w:rsid w:val="00900854"/>
    <w:rsid w:val="00936E35"/>
    <w:rsid w:val="009546FC"/>
    <w:rsid w:val="009A05E6"/>
    <w:rsid w:val="009A34E5"/>
    <w:rsid w:val="009C2455"/>
    <w:rsid w:val="00A33318"/>
    <w:rsid w:val="00AA30B4"/>
    <w:rsid w:val="00AD2877"/>
    <w:rsid w:val="00AD68F5"/>
    <w:rsid w:val="00AE00DF"/>
    <w:rsid w:val="00AE5B31"/>
    <w:rsid w:val="00B61BCE"/>
    <w:rsid w:val="00B84DFE"/>
    <w:rsid w:val="00BA3F10"/>
    <w:rsid w:val="00BA65FE"/>
    <w:rsid w:val="00BE2052"/>
    <w:rsid w:val="00BE3227"/>
    <w:rsid w:val="00BF13D8"/>
    <w:rsid w:val="00BF28E3"/>
    <w:rsid w:val="00C62D09"/>
    <w:rsid w:val="00C7434B"/>
    <w:rsid w:val="00CB5ABF"/>
    <w:rsid w:val="00CC1EF2"/>
    <w:rsid w:val="00CD17CE"/>
    <w:rsid w:val="00CD39A5"/>
    <w:rsid w:val="00CF588A"/>
    <w:rsid w:val="00D24ECB"/>
    <w:rsid w:val="00D348F3"/>
    <w:rsid w:val="00D363A1"/>
    <w:rsid w:val="00D60CEF"/>
    <w:rsid w:val="00DB087C"/>
    <w:rsid w:val="00DB3804"/>
    <w:rsid w:val="00E028B1"/>
    <w:rsid w:val="00E05401"/>
    <w:rsid w:val="00E147BB"/>
    <w:rsid w:val="00E208D7"/>
    <w:rsid w:val="00E43488"/>
    <w:rsid w:val="00E617F4"/>
    <w:rsid w:val="00E70004"/>
    <w:rsid w:val="00E7584C"/>
    <w:rsid w:val="00E84FFE"/>
    <w:rsid w:val="00E8776E"/>
    <w:rsid w:val="00E95E6A"/>
    <w:rsid w:val="00E972D7"/>
    <w:rsid w:val="00EA6CEA"/>
    <w:rsid w:val="00EB260A"/>
    <w:rsid w:val="00EB2FAE"/>
    <w:rsid w:val="00EB3E86"/>
    <w:rsid w:val="00EB7402"/>
    <w:rsid w:val="00EE6BD5"/>
    <w:rsid w:val="00F00B4D"/>
    <w:rsid w:val="00F07CC4"/>
    <w:rsid w:val="00F25961"/>
    <w:rsid w:val="00F4704D"/>
    <w:rsid w:val="00F56AF9"/>
    <w:rsid w:val="00F767B1"/>
    <w:rsid w:val="00F919E1"/>
    <w:rsid w:val="00FB145A"/>
    <w:rsid w:val="00FC4434"/>
    <w:rsid w:val="00FD0D30"/>
    <w:rsid w:val="00FD2CF3"/>
    <w:rsid w:val="00FF33C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E0D94B"/>
  <w15:chartTrackingRefBased/>
  <w15:docId w15:val="{49E42127-7C12-46B1-87E8-651D7CAC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 Body copy"/>
    <w:qFormat/>
    <w:rsid w:val="00805FF6"/>
    <w:pPr>
      <w:spacing w:line="320" w:lineRule="atLeast"/>
      <w:ind w:left="238"/>
    </w:pPr>
    <w:rPr>
      <w:rFonts w:eastAsia="Times New Roman"/>
      <w:lang w:eastAsia="en-GB"/>
    </w:rPr>
  </w:style>
  <w:style w:type="paragraph" w:styleId="Heading1">
    <w:name w:val="heading 1"/>
    <w:aliases w:val="Subject line"/>
    <w:basedOn w:val="Normal"/>
    <w:next w:val="Normal"/>
    <w:link w:val="Heading1Char"/>
    <w:uiPriority w:val="99"/>
    <w:qFormat/>
    <w:rsid w:val="00294B61"/>
    <w:pPr>
      <w:spacing w:line="320" w:lineRule="exact"/>
      <w:ind w:left="0"/>
      <w:outlineLvl w:val="0"/>
    </w:pPr>
    <w:rPr>
      <w:rFonts w:eastAsia="Calibri"/>
      <w:b/>
      <w:lang w:eastAsia="en-US"/>
    </w:rPr>
  </w:style>
  <w:style w:type="paragraph" w:styleId="Heading2">
    <w:name w:val="heading 2"/>
    <w:basedOn w:val="Normal"/>
    <w:next w:val="Normal"/>
    <w:link w:val="Heading2Char"/>
    <w:uiPriority w:val="99"/>
    <w:qFormat/>
    <w:rsid w:val="00294B61"/>
    <w:pPr>
      <w:keepNext/>
      <w:keepLines/>
      <w:spacing w:before="200" w:line="320" w:lineRule="exact"/>
      <w:ind w:left="0"/>
      <w:outlineLvl w:val="1"/>
    </w:pPr>
    <w:rPr>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link w:val="Heading1"/>
    <w:uiPriority w:val="99"/>
    <w:rsid w:val="00294B61"/>
    <w:rPr>
      <w:rFonts w:ascii="Arial" w:hAnsi="Arial" w:cs="Times New Roman"/>
      <w:b/>
      <w:sz w:val="24"/>
    </w:rPr>
  </w:style>
  <w:style w:type="character" w:customStyle="1" w:styleId="Heading2Char">
    <w:name w:val="Heading 2 Char"/>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ind w:left="0"/>
    </w:pPr>
    <w:rPr>
      <w:rFonts w:eastAsia="Calibri"/>
      <w:sz w:val="16"/>
      <w:szCs w:val="16"/>
      <w:lang w:eastAsia="en-US"/>
    </w:rPr>
  </w:style>
  <w:style w:type="character" w:customStyle="1" w:styleId="HeaderChar">
    <w:name w:val="Header Char"/>
    <w:aliases w:val="Addressee list Char"/>
    <w:link w:val="Header"/>
    <w:uiPriority w:val="99"/>
    <w:rsid w:val="00096FFC"/>
    <w:rPr>
      <w:rFonts w:ascii="Arial"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ind w:left="0"/>
    </w:pPr>
    <w:rPr>
      <w:rFonts w:eastAsia="Calibri"/>
      <w:lang w:eastAsia="en-US"/>
    </w:rPr>
  </w:style>
  <w:style w:type="character" w:customStyle="1" w:styleId="FooterChar">
    <w:name w:val="Footer Char"/>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hAnsi="Tahoma" w:cs="Tahoma"/>
      <w:sz w:val="16"/>
      <w:lang w:val="en-US"/>
    </w:rPr>
  </w:style>
  <w:style w:type="character" w:styleId="Emphasis">
    <w:name w:val="Emphasis"/>
    <w:uiPriority w:val="99"/>
    <w:qFormat/>
    <w:rsid w:val="00294B61"/>
    <w:rPr>
      <w:rFonts w:ascii="Arial" w:hAnsi="Arial" w:cs="Times New Roman"/>
      <w:i/>
      <w:iCs/>
    </w:rPr>
  </w:style>
  <w:style w:type="character" w:styleId="BookTitle">
    <w:name w:val="Book Title"/>
    <w:uiPriority w:val="99"/>
    <w:rsid w:val="00BE2052"/>
    <w:rPr>
      <w:rFonts w:ascii="Arial" w:hAnsi="Arial" w:cs="Times New Roman"/>
      <w:b/>
      <w:bCs/>
      <w:smallCaps/>
      <w:spacing w:val="5"/>
    </w:rPr>
  </w:style>
  <w:style w:type="character" w:styleId="Hyperlink">
    <w:name w:val="Hyperlink"/>
    <w:aliases w:val="** Hyperlink"/>
    <w:uiPriority w:val="99"/>
    <w:rsid w:val="00FD2CF3"/>
    <w:rPr>
      <w:rFonts w:cs="Times New Roman"/>
      <w:color w:val="0000FF"/>
      <w:u w:val="single"/>
    </w:rPr>
  </w:style>
  <w:style w:type="character" w:styleId="UnresolvedMention">
    <w:name w:val="Unresolved Mention"/>
    <w:basedOn w:val="DefaultParagraphFont"/>
    <w:uiPriority w:val="99"/>
    <w:semiHidden/>
    <w:unhideWhenUsed/>
    <w:rsid w:val="00E208D7"/>
    <w:rPr>
      <w:color w:val="605E5C"/>
      <w:shd w:val="clear" w:color="auto" w:fill="E1DFDD"/>
    </w:rPr>
  </w:style>
  <w:style w:type="character" w:styleId="FollowedHyperlink">
    <w:name w:val="FollowedHyperlink"/>
    <w:basedOn w:val="DefaultParagraphFont"/>
    <w:uiPriority w:val="99"/>
    <w:semiHidden/>
    <w:unhideWhenUsed/>
    <w:rsid w:val="004C0114"/>
    <w:rPr>
      <w:color w:val="954F72" w:themeColor="followedHyperlink"/>
      <w:u w:val="single"/>
    </w:rPr>
  </w:style>
  <w:style w:type="table" w:styleId="TableGrid">
    <w:name w:val="Table Grid"/>
    <w:basedOn w:val="TableNormal"/>
    <w:uiPriority w:val="59"/>
    <w:rsid w:val="003D4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mployee.email@ukhsa.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conditions/hepatitis-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gov.uk/ukhsa"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Port\Downloads\ukhsa-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ukhsa-letterhead-template.dotx</Template>
  <TotalTime>3</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School staff immunisation letter</vt:lpstr>
    </vt:vector>
  </TitlesOfParts>
  <Company/>
  <LinksUpToDate>false</LinksUpToDate>
  <CharactersWithSpaces>2116</CharactersWithSpaces>
  <SharedDoc>false</SharedDoc>
  <HyperlinkBase/>
  <HLinks>
    <vt:vector size="12" baseType="variant">
      <vt:variant>
        <vt:i4>8061006</vt:i4>
      </vt:variant>
      <vt:variant>
        <vt:i4>3</vt:i4>
      </vt:variant>
      <vt:variant>
        <vt:i4>0</vt:i4>
      </vt:variant>
      <vt:variant>
        <vt:i4>5</vt:i4>
      </vt:variant>
      <vt:variant>
        <vt:lpwstr>mailto:employee.email@phe.gov.uk</vt:lpwstr>
      </vt:variant>
      <vt:variant>
        <vt:lpwstr/>
      </vt:variant>
      <vt:variant>
        <vt:i4>524298</vt:i4>
      </vt:variant>
      <vt:variant>
        <vt:i4>0</vt:i4>
      </vt:variant>
      <vt:variant>
        <vt:i4>0</vt:i4>
      </vt:variant>
      <vt:variant>
        <vt:i4>5</vt:i4>
      </vt:variant>
      <vt:variant>
        <vt:lpwstr>http://www.gov.uk/phe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staff immunisation letter</dc:title>
  <dc:subject/>
  <dc:creator>UKHSA</dc:creator>
  <cp:keywords/>
  <cp:lastModifiedBy>Simon Port</cp:lastModifiedBy>
  <cp:revision>5</cp:revision>
  <dcterms:created xsi:type="dcterms:W3CDTF">2024-01-09T16:15:00Z</dcterms:created>
  <dcterms:modified xsi:type="dcterms:W3CDTF">2024-01-10T14:16:00Z</dcterms:modified>
</cp:coreProperties>
</file>