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E32C" w14:textId="723B967C" w:rsidR="003618B5" w:rsidRDefault="00A34F12" w:rsidP="003618B5">
      <w:r>
        <w:rPr>
          <w:noProof/>
        </w:rPr>
        <w:drawing>
          <wp:inline distT="0" distB="0" distL="0" distR="0" wp14:anchorId="04784ACF" wp14:editId="3862BAFC">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A3FD257" w14:textId="77777777" w:rsidR="003618B5" w:rsidRDefault="003618B5" w:rsidP="003618B5"/>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3618B5" w:rsidRPr="006E74DF" w14:paraId="1ACF0A7F" w14:textId="77777777" w:rsidTr="00523197">
        <w:tblPrEx>
          <w:tblCellMar>
            <w:top w:w="0" w:type="dxa"/>
            <w:bottom w:w="0" w:type="dxa"/>
          </w:tblCellMar>
        </w:tblPrEx>
        <w:trPr>
          <w:cantSplit/>
          <w:trHeight w:val="659"/>
        </w:trPr>
        <w:tc>
          <w:tcPr>
            <w:tcW w:w="9356" w:type="dxa"/>
          </w:tcPr>
          <w:p w14:paraId="7D755F1E" w14:textId="77777777" w:rsidR="003618B5" w:rsidRPr="006E74DF" w:rsidRDefault="003618B5" w:rsidP="00523197">
            <w:pPr>
              <w:spacing w:before="120"/>
              <w:ind w:left="-108" w:right="34"/>
              <w:rPr>
                <w:rFonts w:ascii="Arial" w:hAnsi="Arial" w:cs="Arial"/>
                <w:b/>
                <w:color w:val="000000"/>
                <w:sz w:val="40"/>
                <w:szCs w:val="40"/>
              </w:rPr>
            </w:pPr>
            <w:bookmarkStart w:id="0" w:name="bmkTable00"/>
            <w:bookmarkEnd w:id="0"/>
            <w:r w:rsidRPr="006E74DF">
              <w:rPr>
                <w:rFonts w:ascii="Arial" w:hAnsi="Arial" w:cs="Arial"/>
                <w:b/>
                <w:color w:val="000000"/>
                <w:sz w:val="40"/>
                <w:szCs w:val="40"/>
              </w:rPr>
              <w:t>Direction Decision</w:t>
            </w:r>
          </w:p>
        </w:tc>
      </w:tr>
      <w:tr w:rsidR="003618B5" w:rsidRPr="006E74DF" w14:paraId="092198EB" w14:textId="77777777" w:rsidTr="00523197">
        <w:tblPrEx>
          <w:tblCellMar>
            <w:top w:w="0" w:type="dxa"/>
            <w:bottom w:w="0" w:type="dxa"/>
          </w:tblCellMar>
        </w:tblPrEx>
        <w:trPr>
          <w:cantSplit/>
          <w:trHeight w:val="374"/>
        </w:trPr>
        <w:tc>
          <w:tcPr>
            <w:tcW w:w="9356" w:type="dxa"/>
          </w:tcPr>
          <w:p w14:paraId="13D262B6" w14:textId="77777777" w:rsidR="003618B5" w:rsidRPr="006E74DF" w:rsidRDefault="003618B5" w:rsidP="00523197">
            <w:pPr>
              <w:spacing w:before="120"/>
              <w:ind w:left="-108" w:right="34"/>
              <w:rPr>
                <w:rFonts w:ascii="Arial" w:hAnsi="Arial" w:cs="Arial"/>
                <w:b/>
                <w:color w:val="000000"/>
                <w:sz w:val="16"/>
                <w:szCs w:val="22"/>
              </w:rPr>
            </w:pPr>
            <w:r w:rsidRPr="006E74DF">
              <w:rPr>
                <w:rFonts w:ascii="Arial" w:hAnsi="Arial" w:cs="Arial"/>
                <w:b/>
                <w:color w:val="000000"/>
                <w:szCs w:val="22"/>
              </w:rPr>
              <w:t xml:space="preserve">by Charlotte Ditchburn </w:t>
            </w:r>
            <w:r w:rsidRPr="006E74DF">
              <w:rPr>
                <w:rFonts w:ascii="Arial" w:hAnsi="Arial" w:cs="Arial"/>
                <w:b/>
                <w:color w:val="000000"/>
                <w:sz w:val="16"/>
                <w:szCs w:val="22"/>
              </w:rPr>
              <w:t>BSc Hons MIPROW</w:t>
            </w:r>
          </w:p>
        </w:tc>
      </w:tr>
      <w:tr w:rsidR="003618B5" w:rsidRPr="006E74DF" w14:paraId="77180574" w14:textId="77777777" w:rsidTr="00523197">
        <w:tblPrEx>
          <w:tblCellMar>
            <w:top w:w="0" w:type="dxa"/>
            <w:bottom w:w="0" w:type="dxa"/>
          </w:tblCellMar>
        </w:tblPrEx>
        <w:trPr>
          <w:cantSplit/>
          <w:trHeight w:val="357"/>
        </w:trPr>
        <w:tc>
          <w:tcPr>
            <w:tcW w:w="9356" w:type="dxa"/>
          </w:tcPr>
          <w:p w14:paraId="68F416B5" w14:textId="77777777" w:rsidR="003618B5" w:rsidRPr="006E74DF" w:rsidRDefault="003618B5" w:rsidP="00523197">
            <w:pPr>
              <w:spacing w:before="120"/>
              <w:ind w:left="-108" w:right="34"/>
              <w:rPr>
                <w:rFonts w:ascii="Arial" w:hAnsi="Arial" w:cs="Arial"/>
                <w:b/>
                <w:color w:val="000000"/>
                <w:sz w:val="16"/>
                <w:szCs w:val="16"/>
              </w:rPr>
            </w:pPr>
            <w:r w:rsidRPr="006E74DF">
              <w:rPr>
                <w:rFonts w:ascii="Arial" w:hAnsi="Arial" w:cs="Arial"/>
                <w:b/>
                <w:color w:val="000000"/>
                <w:sz w:val="16"/>
                <w:szCs w:val="16"/>
              </w:rPr>
              <w:t>an Inspector on direction of the Secretary of State for Environment, Food and Rural Affairs</w:t>
            </w:r>
          </w:p>
        </w:tc>
      </w:tr>
      <w:tr w:rsidR="003618B5" w:rsidRPr="006E74DF" w14:paraId="6CBBB110" w14:textId="77777777" w:rsidTr="00523197">
        <w:tblPrEx>
          <w:tblCellMar>
            <w:top w:w="0" w:type="dxa"/>
            <w:bottom w:w="0" w:type="dxa"/>
          </w:tblCellMar>
        </w:tblPrEx>
        <w:trPr>
          <w:cantSplit/>
          <w:trHeight w:val="434"/>
        </w:trPr>
        <w:tc>
          <w:tcPr>
            <w:tcW w:w="9356" w:type="dxa"/>
          </w:tcPr>
          <w:p w14:paraId="6F961BF6" w14:textId="30E2085C" w:rsidR="003618B5" w:rsidRPr="006E74DF" w:rsidRDefault="003618B5" w:rsidP="00523197">
            <w:pPr>
              <w:spacing w:before="120"/>
              <w:ind w:left="-108" w:right="176"/>
              <w:rPr>
                <w:rFonts w:ascii="Arial" w:hAnsi="Arial" w:cs="Arial"/>
                <w:b/>
                <w:color w:val="000000"/>
                <w:sz w:val="16"/>
                <w:szCs w:val="16"/>
              </w:rPr>
            </w:pPr>
            <w:r w:rsidRPr="006E74DF">
              <w:rPr>
                <w:rFonts w:ascii="Arial" w:hAnsi="Arial" w:cs="Arial"/>
                <w:b/>
                <w:color w:val="000000"/>
                <w:sz w:val="16"/>
                <w:szCs w:val="16"/>
              </w:rPr>
              <w:t xml:space="preserve">Decision date: </w:t>
            </w:r>
            <w:r w:rsidR="00393CA2">
              <w:rPr>
                <w:rFonts w:ascii="Arial" w:hAnsi="Arial" w:cs="Arial"/>
                <w:b/>
                <w:color w:val="000000"/>
                <w:sz w:val="16"/>
                <w:szCs w:val="16"/>
              </w:rPr>
              <w:t>19 December 2023</w:t>
            </w:r>
          </w:p>
        </w:tc>
      </w:tr>
    </w:tbl>
    <w:p w14:paraId="7784A706" w14:textId="77777777" w:rsidR="003618B5" w:rsidRPr="006E74DF" w:rsidRDefault="003618B5" w:rsidP="003618B5">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3618B5" w:rsidRPr="006E74DF" w14:paraId="3C61A512" w14:textId="77777777" w:rsidTr="00523197">
        <w:tblPrEx>
          <w:tblCellMar>
            <w:top w:w="0" w:type="dxa"/>
            <w:bottom w:w="0" w:type="dxa"/>
          </w:tblCellMar>
        </w:tblPrEx>
        <w:tc>
          <w:tcPr>
            <w:tcW w:w="9520" w:type="dxa"/>
          </w:tcPr>
          <w:p w14:paraId="370886E5" w14:textId="77777777" w:rsidR="003618B5" w:rsidRPr="006E74DF" w:rsidRDefault="003618B5" w:rsidP="00523197">
            <w:pPr>
              <w:rPr>
                <w:rFonts w:ascii="Arial" w:hAnsi="Arial" w:cs="Arial"/>
                <w:b/>
                <w:szCs w:val="22"/>
              </w:rPr>
            </w:pPr>
            <w:r w:rsidRPr="006E74DF">
              <w:rPr>
                <w:rFonts w:ascii="Arial" w:hAnsi="Arial" w:cs="Arial"/>
                <w:b/>
                <w:color w:val="000000"/>
                <w:szCs w:val="22"/>
              </w:rPr>
              <w:t xml:space="preserve">Ref: </w:t>
            </w:r>
            <w:r w:rsidRPr="006E74DF">
              <w:rPr>
                <w:rFonts w:ascii="Arial" w:hAnsi="Arial" w:cs="Arial"/>
                <w:b/>
                <w:szCs w:val="22"/>
              </w:rPr>
              <w:t>ROW/3329994</w:t>
            </w:r>
          </w:p>
          <w:p w14:paraId="5D2BC074" w14:textId="77777777" w:rsidR="003618B5" w:rsidRPr="006E74DF" w:rsidRDefault="003618B5" w:rsidP="00523197">
            <w:pPr>
              <w:spacing w:after="60"/>
              <w:rPr>
                <w:rFonts w:ascii="Arial" w:hAnsi="Arial" w:cs="Arial"/>
                <w:b/>
                <w:color w:val="000000"/>
                <w:szCs w:val="22"/>
              </w:rPr>
            </w:pPr>
            <w:r w:rsidRPr="006E74DF">
              <w:rPr>
                <w:rFonts w:ascii="Arial" w:hAnsi="Arial" w:cs="Arial"/>
                <w:b/>
                <w:color w:val="000000"/>
                <w:szCs w:val="22"/>
              </w:rPr>
              <w:t xml:space="preserve">Representation by </w:t>
            </w:r>
            <w:r w:rsidRPr="006E74DF">
              <w:rPr>
                <w:rFonts w:ascii="Arial" w:hAnsi="Arial" w:cs="Arial"/>
                <w:b/>
                <w:szCs w:val="22"/>
              </w:rPr>
              <w:t>Chris Smith (Open Spaces Society)</w:t>
            </w:r>
          </w:p>
          <w:p w14:paraId="728303FF" w14:textId="77777777" w:rsidR="003618B5" w:rsidRPr="006E74DF" w:rsidRDefault="003618B5" w:rsidP="00523197">
            <w:pPr>
              <w:spacing w:after="60"/>
              <w:rPr>
                <w:rFonts w:ascii="Arial" w:hAnsi="Arial" w:cs="Arial"/>
                <w:b/>
                <w:szCs w:val="22"/>
              </w:rPr>
            </w:pPr>
            <w:r w:rsidRPr="006E74DF">
              <w:rPr>
                <w:rFonts w:ascii="Arial" w:hAnsi="Arial" w:cs="Arial"/>
                <w:b/>
                <w:szCs w:val="22"/>
              </w:rPr>
              <w:t>West Sussex County Council</w:t>
            </w:r>
          </w:p>
          <w:p w14:paraId="273D3005" w14:textId="77777777" w:rsidR="003618B5" w:rsidRPr="006E74DF" w:rsidRDefault="003618B5" w:rsidP="00523197">
            <w:pPr>
              <w:spacing w:after="60"/>
              <w:rPr>
                <w:rFonts w:ascii="Arial" w:hAnsi="Arial" w:cs="Arial"/>
                <w:b/>
                <w:szCs w:val="22"/>
              </w:rPr>
            </w:pPr>
            <w:r w:rsidRPr="006E74DF">
              <w:rPr>
                <w:rFonts w:ascii="Arial" w:hAnsi="Arial" w:cs="Arial"/>
                <w:b/>
                <w:szCs w:val="22"/>
              </w:rPr>
              <w:t xml:space="preserve">Application to add a bridleway from a junction with a public road near Ferry Barn to southern termination of recorded footpath 2952 (Application Ref: DMMO 15/21) </w:t>
            </w:r>
          </w:p>
          <w:p w14:paraId="7167F652" w14:textId="77777777" w:rsidR="003618B5" w:rsidRPr="006E74DF" w:rsidRDefault="003618B5" w:rsidP="00523197">
            <w:pPr>
              <w:spacing w:after="60"/>
              <w:rPr>
                <w:rFonts w:ascii="Arial" w:hAnsi="Arial" w:cs="Arial"/>
                <w:b/>
                <w:szCs w:val="22"/>
              </w:rPr>
            </w:pPr>
          </w:p>
        </w:tc>
      </w:tr>
      <w:tr w:rsidR="003618B5" w:rsidRPr="006E74DF" w14:paraId="574FD791" w14:textId="77777777" w:rsidTr="00523197">
        <w:tblPrEx>
          <w:tblCellMar>
            <w:top w:w="0" w:type="dxa"/>
            <w:bottom w:w="0" w:type="dxa"/>
          </w:tblCellMar>
        </w:tblPrEx>
        <w:tc>
          <w:tcPr>
            <w:tcW w:w="9520" w:type="dxa"/>
          </w:tcPr>
          <w:p w14:paraId="090671FE" w14:textId="77777777" w:rsidR="003618B5" w:rsidRPr="006E74DF" w:rsidRDefault="003618B5" w:rsidP="00523197">
            <w:pPr>
              <w:pStyle w:val="TBullet"/>
              <w:spacing w:after="60"/>
              <w:ind w:left="357" w:hanging="357"/>
              <w:rPr>
                <w:rFonts w:ascii="Arial" w:hAnsi="Arial" w:cs="Arial"/>
              </w:rPr>
            </w:pPr>
            <w:r w:rsidRPr="006E74DF">
              <w:rPr>
                <w:rFonts w:ascii="Arial" w:hAnsi="Arial" w:cs="Arial"/>
              </w:rPr>
              <w:t>The representation is made under Paragraph 3(2) of Schedule 14 of the Wildlife and Countryside Act 1981 (the 1981 Act) seeking a direction to be given to West Sussex County Council to determine an application for an Order, under Section 53(5) of that Act.</w:t>
            </w:r>
          </w:p>
        </w:tc>
      </w:tr>
      <w:tr w:rsidR="003618B5" w:rsidRPr="006E74DF" w14:paraId="02E4D7AE" w14:textId="77777777" w:rsidTr="00523197">
        <w:tblPrEx>
          <w:tblCellMar>
            <w:top w:w="0" w:type="dxa"/>
            <w:bottom w:w="0" w:type="dxa"/>
          </w:tblCellMar>
        </w:tblPrEx>
        <w:tc>
          <w:tcPr>
            <w:tcW w:w="9520" w:type="dxa"/>
          </w:tcPr>
          <w:p w14:paraId="2D0DBBA8" w14:textId="77777777" w:rsidR="003618B5" w:rsidRPr="006E74DF" w:rsidRDefault="003618B5" w:rsidP="00523197">
            <w:pPr>
              <w:pStyle w:val="TBullet"/>
              <w:spacing w:after="60"/>
              <w:ind w:left="357" w:hanging="357"/>
              <w:rPr>
                <w:rFonts w:ascii="Arial" w:hAnsi="Arial" w:cs="Arial"/>
              </w:rPr>
            </w:pPr>
            <w:r w:rsidRPr="006E74DF">
              <w:rPr>
                <w:rFonts w:ascii="Arial" w:hAnsi="Arial" w:cs="Arial"/>
              </w:rPr>
              <w:t xml:space="preserve">The representation is made by Chris Smith (Open Space Society), dated 23 </w:t>
            </w:r>
            <w:r>
              <w:rPr>
                <w:rFonts w:ascii="Arial" w:hAnsi="Arial" w:cs="Arial"/>
              </w:rPr>
              <w:t>September 2023.</w:t>
            </w:r>
          </w:p>
        </w:tc>
      </w:tr>
      <w:tr w:rsidR="003618B5" w:rsidRPr="006E74DF" w14:paraId="58A78A07" w14:textId="77777777" w:rsidTr="00523197">
        <w:tblPrEx>
          <w:tblCellMar>
            <w:top w:w="0" w:type="dxa"/>
            <w:bottom w:w="0" w:type="dxa"/>
          </w:tblCellMar>
        </w:tblPrEx>
        <w:tc>
          <w:tcPr>
            <w:tcW w:w="9520" w:type="dxa"/>
          </w:tcPr>
          <w:p w14:paraId="2032D1CE" w14:textId="77777777" w:rsidR="003618B5" w:rsidRPr="006E74DF" w:rsidRDefault="003618B5" w:rsidP="00523197">
            <w:pPr>
              <w:pStyle w:val="TBullet"/>
              <w:spacing w:after="60"/>
              <w:ind w:left="357" w:hanging="357"/>
              <w:rPr>
                <w:rFonts w:ascii="Arial" w:hAnsi="Arial" w:cs="Arial"/>
              </w:rPr>
            </w:pPr>
            <w:r w:rsidRPr="006E74DF">
              <w:rPr>
                <w:rFonts w:ascii="Arial" w:hAnsi="Arial" w:cs="Arial"/>
              </w:rPr>
              <w:t>The certificate under Paragraph 2(3) of Schedule 14 is dated 9 December 2021.</w:t>
            </w:r>
          </w:p>
        </w:tc>
      </w:tr>
      <w:tr w:rsidR="003618B5" w:rsidRPr="006E74DF" w14:paraId="43CD3159" w14:textId="77777777" w:rsidTr="00523197">
        <w:tblPrEx>
          <w:tblCellMar>
            <w:top w:w="0" w:type="dxa"/>
            <w:bottom w:w="0" w:type="dxa"/>
          </w:tblCellMar>
        </w:tblPrEx>
        <w:tc>
          <w:tcPr>
            <w:tcW w:w="9520" w:type="dxa"/>
          </w:tcPr>
          <w:p w14:paraId="2E67163F" w14:textId="77777777" w:rsidR="003618B5" w:rsidRPr="006E74DF" w:rsidRDefault="003618B5" w:rsidP="00523197">
            <w:pPr>
              <w:pStyle w:val="TBullet"/>
              <w:rPr>
                <w:rFonts w:ascii="Arial" w:hAnsi="Arial" w:cs="Arial"/>
              </w:rPr>
            </w:pPr>
            <w:r w:rsidRPr="006E74DF">
              <w:rPr>
                <w:rFonts w:ascii="Arial" w:hAnsi="Arial" w:cs="Arial"/>
              </w:rPr>
              <w:t xml:space="preserve">The Council was consulted about </w:t>
            </w:r>
            <w:r>
              <w:rPr>
                <w:rFonts w:ascii="Arial" w:hAnsi="Arial" w:cs="Arial"/>
              </w:rPr>
              <w:t xml:space="preserve">the </w:t>
            </w:r>
            <w:r w:rsidRPr="006E74DF">
              <w:rPr>
                <w:rFonts w:ascii="Arial" w:hAnsi="Arial" w:cs="Arial"/>
              </w:rPr>
              <w:t>representation on 22 September 2023 and the Council’s response was made on 2 October 2023.</w:t>
            </w:r>
          </w:p>
        </w:tc>
      </w:tr>
      <w:tr w:rsidR="003618B5" w:rsidRPr="006E74DF" w14:paraId="1FA8EB07" w14:textId="77777777" w:rsidTr="00523197">
        <w:tblPrEx>
          <w:tblCellMar>
            <w:top w:w="0" w:type="dxa"/>
            <w:bottom w:w="0" w:type="dxa"/>
          </w:tblCellMar>
        </w:tblPrEx>
        <w:tc>
          <w:tcPr>
            <w:tcW w:w="9520" w:type="dxa"/>
            <w:tcBorders>
              <w:bottom w:val="single" w:sz="6" w:space="0" w:color="000000"/>
            </w:tcBorders>
          </w:tcPr>
          <w:p w14:paraId="31EB0198" w14:textId="77777777" w:rsidR="003618B5" w:rsidRPr="006E74DF" w:rsidRDefault="003618B5" w:rsidP="00523197">
            <w:pPr>
              <w:spacing w:before="60"/>
              <w:rPr>
                <w:rFonts w:ascii="Arial" w:hAnsi="Arial" w:cs="Arial"/>
                <w:b/>
                <w:color w:val="000000"/>
                <w:sz w:val="8"/>
              </w:rPr>
            </w:pPr>
            <w:bookmarkStart w:id="1" w:name="bmkReturn"/>
            <w:bookmarkEnd w:id="1"/>
          </w:p>
        </w:tc>
      </w:tr>
    </w:tbl>
    <w:p w14:paraId="2E4D37F9" w14:textId="77777777" w:rsidR="003618B5" w:rsidRPr="006E74DF" w:rsidRDefault="003618B5" w:rsidP="003618B5">
      <w:pPr>
        <w:pStyle w:val="Heading6blackfont"/>
        <w:rPr>
          <w:rFonts w:ascii="Arial" w:hAnsi="Arial" w:cs="Arial"/>
          <w:sz w:val="24"/>
          <w:szCs w:val="24"/>
        </w:rPr>
      </w:pPr>
      <w:r w:rsidRPr="006E74DF">
        <w:rPr>
          <w:rFonts w:ascii="Arial" w:hAnsi="Arial" w:cs="Arial"/>
          <w:sz w:val="24"/>
          <w:szCs w:val="24"/>
        </w:rPr>
        <w:t>Decision</w:t>
      </w:r>
    </w:p>
    <w:p w14:paraId="6369096C" w14:textId="77777777" w:rsidR="003618B5" w:rsidRPr="006E74DF" w:rsidRDefault="003618B5" w:rsidP="003618B5">
      <w:pPr>
        <w:pStyle w:val="Style1"/>
        <w:rPr>
          <w:rFonts w:ascii="Arial" w:hAnsi="Arial" w:cs="Arial"/>
          <w:sz w:val="24"/>
          <w:szCs w:val="24"/>
        </w:rPr>
      </w:pPr>
      <w:r w:rsidRPr="006E74DF">
        <w:rPr>
          <w:rFonts w:ascii="Arial" w:hAnsi="Arial" w:cs="Arial"/>
          <w:sz w:val="24"/>
          <w:szCs w:val="24"/>
        </w:rPr>
        <w:t>The</w:t>
      </w:r>
      <w:r>
        <w:rPr>
          <w:rFonts w:ascii="Arial" w:hAnsi="Arial" w:cs="Arial"/>
          <w:sz w:val="24"/>
          <w:szCs w:val="24"/>
        </w:rPr>
        <w:t xml:space="preserve"> West Sussex</w:t>
      </w:r>
      <w:r w:rsidRPr="006E74DF">
        <w:rPr>
          <w:rFonts w:ascii="Arial" w:hAnsi="Arial" w:cs="Arial"/>
          <w:sz w:val="24"/>
          <w:szCs w:val="24"/>
        </w:rPr>
        <w:t xml:space="preserve"> </w:t>
      </w:r>
      <w:r>
        <w:rPr>
          <w:rFonts w:ascii="Arial" w:hAnsi="Arial" w:cs="Arial"/>
          <w:sz w:val="24"/>
          <w:szCs w:val="24"/>
        </w:rPr>
        <w:t xml:space="preserve">County </w:t>
      </w:r>
      <w:r w:rsidRPr="006E74DF">
        <w:rPr>
          <w:rFonts w:ascii="Arial" w:hAnsi="Arial" w:cs="Arial"/>
          <w:sz w:val="24"/>
          <w:szCs w:val="24"/>
        </w:rPr>
        <w:t>Council</w:t>
      </w:r>
      <w:r>
        <w:rPr>
          <w:rFonts w:ascii="Arial" w:hAnsi="Arial" w:cs="Arial"/>
          <w:sz w:val="24"/>
          <w:szCs w:val="24"/>
        </w:rPr>
        <w:t xml:space="preserve"> (WSCC)</w:t>
      </w:r>
      <w:r w:rsidRPr="006E74DF">
        <w:rPr>
          <w:rFonts w:ascii="Arial" w:hAnsi="Arial" w:cs="Arial"/>
          <w:sz w:val="24"/>
          <w:szCs w:val="24"/>
        </w:rPr>
        <w:t xml:space="preserve"> is directed to determine the above-mentioned application.</w:t>
      </w:r>
    </w:p>
    <w:p w14:paraId="4F9B5664" w14:textId="77777777" w:rsidR="003618B5" w:rsidRPr="006E74DF" w:rsidRDefault="003618B5" w:rsidP="003618B5">
      <w:pPr>
        <w:pStyle w:val="Heading6blackfont"/>
        <w:rPr>
          <w:rFonts w:ascii="Arial" w:hAnsi="Arial" w:cs="Arial"/>
          <w:sz w:val="24"/>
          <w:szCs w:val="24"/>
        </w:rPr>
      </w:pPr>
      <w:r w:rsidRPr="006E74DF">
        <w:rPr>
          <w:rFonts w:ascii="Arial" w:hAnsi="Arial" w:cs="Arial"/>
          <w:sz w:val="24"/>
          <w:szCs w:val="24"/>
        </w:rPr>
        <w:t>Reasons</w:t>
      </w:r>
    </w:p>
    <w:p w14:paraId="154E1239" w14:textId="77777777" w:rsidR="003618B5" w:rsidRPr="00225E1C" w:rsidRDefault="003618B5" w:rsidP="003618B5">
      <w:pPr>
        <w:pStyle w:val="Style1"/>
        <w:rPr>
          <w:rFonts w:ascii="Arial" w:hAnsi="Arial" w:cs="Arial"/>
          <w:sz w:val="24"/>
          <w:szCs w:val="22"/>
        </w:rPr>
      </w:pPr>
      <w:r w:rsidRPr="00225E1C">
        <w:rPr>
          <w:rFonts w:ascii="Arial" w:hAnsi="Arial" w:cs="Arial"/>
          <w:sz w:val="24"/>
          <w:szCs w:val="22"/>
        </w:rPr>
        <w:t xml:space="preserve">On </w:t>
      </w:r>
      <w:r>
        <w:rPr>
          <w:rFonts w:ascii="Arial" w:hAnsi="Arial" w:cs="Arial"/>
          <w:sz w:val="24"/>
          <w:szCs w:val="22"/>
        </w:rPr>
        <w:t xml:space="preserve">23 November 2023, </w:t>
      </w:r>
      <w:r w:rsidRPr="00225E1C">
        <w:rPr>
          <w:rFonts w:ascii="Arial" w:hAnsi="Arial" w:cs="Arial"/>
          <w:sz w:val="24"/>
          <w:szCs w:val="22"/>
        </w:rPr>
        <w:t xml:space="preserve">Mr C Smith made an application to </w:t>
      </w:r>
      <w:r>
        <w:rPr>
          <w:rFonts w:ascii="Arial" w:hAnsi="Arial" w:cs="Arial"/>
          <w:sz w:val="24"/>
          <w:szCs w:val="22"/>
        </w:rPr>
        <w:t>WSCC</w:t>
      </w:r>
      <w:r w:rsidRPr="00225E1C">
        <w:rPr>
          <w:rFonts w:ascii="Arial" w:hAnsi="Arial" w:cs="Arial"/>
          <w:sz w:val="24"/>
          <w:szCs w:val="22"/>
        </w:rPr>
        <w:t xml:space="preserve">. This sought to record on the </w:t>
      </w:r>
      <w:r>
        <w:rPr>
          <w:rFonts w:ascii="Arial" w:hAnsi="Arial" w:cs="Arial"/>
          <w:sz w:val="24"/>
          <w:szCs w:val="22"/>
        </w:rPr>
        <w:t>D</w:t>
      </w:r>
      <w:r w:rsidRPr="00225E1C">
        <w:rPr>
          <w:rFonts w:ascii="Arial" w:hAnsi="Arial" w:cs="Arial"/>
          <w:sz w:val="24"/>
          <w:szCs w:val="22"/>
        </w:rPr>
        <w:t xml:space="preserve">efinitive </w:t>
      </w:r>
      <w:r>
        <w:rPr>
          <w:rFonts w:ascii="Arial" w:hAnsi="Arial" w:cs="Arial"/>
          <w:sz w:val="24"/>
          <w:szCs w:val="22"/>
        </w:rPr>
        <w:t>M</w:t>
      </w:r>
      <w:r w:rsidRPr="00225E1C">
        <w:rPr>
          <w:rFonts w:ascii="Arial" w:hAnsi="Arial" w:cs="Arial"/>
          <w:sz w:val="24"/>
          <w:szCs w:val="22"/>
        </w:rPr>
        <w:t xml:space="preserve">ap </w:t>
      </w:r>
      <w:r>
        <w:rPr>
          <w:rFonts w:ascii="Arial" w:hAnsi="Arial" w:cs="Arial"/>
          <w:sz w:val="24"/>
          <w:szCs w:val="22"/>
        </w:rPr>
        <w:t xml:space="preserve">and Statement </w:t>
      </w:r>
      <w:r w:rsidRPr="00225E1C">
        <w:rPr>
          <w:rFonts w:ascii="Arial" w:hAnsi="Arial" w:cs="Arial"/>
          <w:sz w:val="24"/>
          <w:szCs w:val="22"/>
        </w:rPr>
        <w:t xml:space="preserve">a bridleway between </w:t>
      </w:r>
      <w:r>
        <w:rPr>
          <w:rFonts w:ascii="Arial" w:hAnsi="Arial" w:cs="Arial"/>
          <w:sz w:val="24"/>
          <w:szCs w:val="22"/>
        </w:rPr>
        <w:t>a public road near Ferry Barn to the southern termination point of Footpath 2952</w:t>
      </w:r>
      <w:r w:rsidRPr="00225E1C">
        <w:rPr>
          <w:rFonts w:ascii="Arial" w:hAnsi="Arial" w:cs="Arial"/>
          <w:sz w:val="24"/>
          <w:szCs w:val="22"/>
        </w:rPr>
        <w:t>. The evidence adduced in support of the claimed bridleway include a number of historical maps and plans</w:t>
      </w:r>
      <w:r>
        <w:rPr>
          <w:rFonts w:ascii="Arial" w:hAnsi="Arial" w:cs="Arial"/>
          <w:sz w:val="24"/>
          <w:szCs w:val="22"/>
        </w:rPr>
        <w:t xml:space="preserve"> and photographs of the route.</w:t>
      </w:r>
    </w:p>
    <w:p w14:paraId="6F1DCAA7" w14:textId="77777777" w:rsidR="003618B5" w:rsidRPr="00225E1C" w:rsidRDefault="003618B5" w:rsidP="003618B5">
      <w:pPr>
        <w:pStyle w:val="Style1"/>
        <w:rPr>
          <w:rFonts w:ascii="Arial" w:hAnsi="Arial" w:cs="Arial"/>
          <w:sz w:val="24"/>
          <w:szCs w:val="24"/>
        </w:rPr>
      </w:pPr>
      <w:r w:rsidRPr="00225E1C">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12 months of the authority’s receipt of certification that the applicant has served notice of the application on affected landowners and occupiers</w:t>
      </w:r>
      <w:r>
        <w:rPr>
          <w:rFonts w:ascii="Arial" w:hAnsi="Arial" w:cs="Arial"/>
          <w:sz w:val="24"/>
          <w:szCs w:val="24"/>
        </w:rPr>
        <w:t>.</w:t>
      </w:r>
    </w:p>
    <w:p w14:paraId="64F4607A" w14:textId="77777777" w:rsidR="003618B5" w:rsidRPr="00225E1C" w:rsidRDefault="003618B5" w:rsidP="003618B5">
      <w:pPr>
        <w:pStyle w:val="Style1"/>
        <w:rPr>
          <w:rFonts w:ascii="Arial" w:hAnsi="Arial" w:cs="Arial"/>
          <w:sz w:val="24"/>
          <w:szCs w:val="24"/>
        </w:rPr>
      </w:pPr>
      <w:r w:rsidRPr="00225E1C">
        <w:rPr>
          <w:rFonts w:ascii="Arial" w:hAnsi="Arial" w:cs="Arial"/>
          <w:sz w:val="24"/>
          <w:szCs w:val="24"/>
        </w:rPr>
        <w:t xml:space="preserve">As required by Rights of Way Circular 1/09 (Version 2, October 2009: Department for Environment, Food and Rural Affairs at paragraph 4.9)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w:t>
      </w:r>
      <w:r w:rsidRPr="00225E1C">
        <w:rPr>
          <w:rFonts w:ascii="Arial" w:hAnsi="Arial" w:cs="Arial"/>
          <w:sz w:val="24"/>
          <w:szCs w:val="24"/>
        </w:rPr>
        <w:lastRenderedPageBreak/>
        <w:t xml:space="preserve">expressed by the applicant. Thus, each case must be considered on its individual facts. </w:t>
      </w:r>
    </w:p>
    <w:p w14:paraId="0E26133F" w14:textId="77777777" w:rsidR="003618B5" w:rsidRPr="00B94454" w:rsidRDefault="003618B5" w:rsidP="003618B5">
      <w:pPr>
        <w:pStyle w:val="Style1"/>
        <w:rPr>
          <w:rFonts w:ascii="Arial" w:hAnsi="Arial" w:cs="Arial"/>
          <w:sz w:val="24"/>
          <w:szCs w:val="22"/>
        </w:rPr>
      </w:pPr>
      <w:r w:rsidRPr="00B94454">
        <w:rPr>
          <w:rFonts w:ascii="Arial" w:hAnsi="Arial" w:cs="Arial"/>
          <w:sz w:val="24"/>
          <w:szCs w:val="22"/>
        </w:rPr>
        <w:t xml:space="preserve">Initial checks have been made by the Council to validate the application and the case currently await </w:t>
      </w:r>
      <w:r>
        <w:rPr>
          <w:rFonts w:ascii="Arial" w:hAnsi="Arial" w:cs="Arial"/>
          <w:sz w:val="24"/>
          <w:szCs w:val="22"/>
        </w:rPr>
        <w:t>its</w:t>
      </w:r>
      <w:r w:rsidRPr="00B94454">
        <w:rPr>
          <w:rFonts w:ascii="Arial" w:hAnsi="Arial" w:cs="Arial"/>
          <w:sz w:val="24"/>
          <w:szCs w:val="22"/>
        </w:rPr>
        <w:t xml:space="preserve"> turn for full investigation to begin. The Council normally investigates applications in chronological order of receipt, unless prioritisation is justified by one of the circumstances listed in their Statement of Priorities – </w:t>
      </w:r>
      <w:r>
        <w:rPr>
          <w:rFonts w:ascii="Arial" w:hAnsi="Arial" w:cs="Arial"/>
          <w:sz w:val="24"/>
          <w:szCs w:val="22"/>
        </w:rPr>
        <w:t>there is potential to satisfy an application by other means such as agreement with the landowner for a dedication or permissive path</w:t>
      </w:r>
      <w:r w:rsidRPr="00B94454">
        <w:rPr>
          <w:rFonts w:ascii="Arial" w:hAnsi="Arial" w:cs="Arial"/>
          <w:sz w:val="24"/>
          <w:szCs w:val="22"/>
        </w:rPr>
        <w:t xml:space="preserve">; or </w:t>
      </w:r>
      <w:r>
        <w:rPr>
          <w:rFonts w:ascii="Arial" w:hAnsi="Arial" w:cs="Arial"/>
          <w:sz w:val="24"/>
          <w:szCs w:val="22"/>
        </w:rPr>
        <w:t>the extent of the evidence and/or the lack of opposition would involve minimal workload to conclude the matter</w:t>
      </w:r>
      <w:r w:rsidRPr="00B94454">
        <w:rPr>
          <w:rFonts w:ascii="Arial" w:hAnsi="Arial" w:cs="Arial"/>
          <w:sz w:val="24"/>
          <w:szCs w:val="22"/>
        </w:rPr>
        <w:t>. However, applications subject to a determination date provided by the Planning Inspectorate are usually worked ahead of these, where possible, in chronological order of the determination date.</w:t>
      </w:r>
    </w:p>
    <w:p w14:paraId="65BD1314" w14:textId="77777777" w:rsidR="003618B5" w:rsidRPr="002B7AC3" w:rsidRDefault="003618B5" w:rsidP="003618B5">
      <w:pPr>
        <w:pStyle w:val="Style1"/>
        <w:rPr>
          <w:rFonts w:ascii="Arial" w:hAnsi="Arial" w:cs="Arial"/>
          <w:sz w:val="24"/>
          <w:szCs w:val="24"/>
        </w:rPr>
      </w:pPr>
      <w:r w:rsidRPr="002B7AC3">
        <w:rPr>
          <w:rFonts w:ascii="Arial" w:hAnsi="Arial" w:cs="Arial"/>
          <w:sz w:val="24"/>
          <w:szCs w:val="22"/>
        </w:rPr>
        <w:t xml:space="preserve">The route claimed in the application does not fall into any of the priority categories, it is currently positioned at number 20 on WSCC’s register. The Council have indicated that although it is difficult to provide a timeframe for determination, it is likely to be a further three years before this case is investigated. </w:t>
      </w:r>
    </w:p>
    <w:p w14:paraId="2191D323" w14:textId="77777777" w:rsidR="003618B5" w:rsidRPr="002B7AC3" w:rsidRDefault="003618B5" w:rsidP="003618B5">
      <w:pPr>
        <w:pStyle w:val="Style1"/>
        <w:rPr>
          <w:rFonts w:ascii="Arial" w:hAnsi="Arial" w:cs="Arial"/>
          <w:sz w:val="24"/>
          <w:szCs w:val="24"/>
        </w:rPr>
      </w:pPr>
      <w:r w:rsidRPr="002B7AC3">
        <w:rPr>
          <w:rFonts w:ascii="Arial" w:hAnsi="Arial" w:cs="Arial"/>
          <w:sz w:val="24"/>
          <w:szCs w:val="24"/>
        </w:rPr>
        <w:t xml:space="preserve">The applicant notes that WSCC does not regard this as a priority case, and states that WSCC are currently processing applications at the rate of 4-5 a year, estimating that based on current processing it would be many, many years before this case would be determined. </w:t>
      </w:r>
    </w:p>
    <w:p w14:paraId="725DBCA1" w14:textId="77777777" w:rsidR="003618B5" w:rsidRDefault="003618B5" w:rsidP="003618B5">
      <w:pPr>
        <w:pStyle w:val="Style1"/>
        <w:rPr>
          <w:rFonts w:ascii="Arial" w:hAnsi="Arial" w:cs="Arial"/>
          <w:sz w:val="24"/>
          <w:szCs w:val="22"/>
        </w:rPr>
      </w:pPr>
      <w:r>
        <w:rPr>
          <w:rFonts w:ascii="Arial" w:hAnsi="Arial" w:cs="Arial"/>
          <w:sz w:val="24"/>
          <w:szCs w:val="22"/>
        </w:rPr>
        <w:t>T</w:t>
      </w:r>
      <w:r w:rsidRPr="003A52BD">
        <w:rPr>
          <w:rFonts w:ascii="Arial" w:hAnsi="Arial" w:cs="Arial"/>
          <w:sz w:val="24"/>
          <w:szCs w:val="22"/>
        </w:rPr>
        <w:t>he</w:t>
      </w:r>
      <w:r>
        <w:rPr>
          <w:rFonts w:ascii="Arial" w:hAnsi="Arial" w:cs="Arial"/>
          <w:sz w:val="24"/>
          <w:szCs w:val="22"/>
        </w:rPr>
        <w:t xml:space="preserve"> applicant</w:t>
      </w:r>
      <w:r w:rsidRPr="003A52BD">
        <w:rPr>
          <w:rFonts w:ascii="Arial" w:hAnsi="Arial" w:cs="Arial"/>
          <w:sz w:val="24"/>
          <w:szCs w:val="22"/>
        </w:rPr>
        <w:t xml:space="preserve"> anticipate</w:t>
      </w:r>
      <w:r>
        <w:rPr>
          <w:rFonts w:ascii="Arial" w:hAnsi="Arial" w:cs="Arial"/>
          <w:sz w:val="24"/>
          <w:szCs w:val="22"/>
        </w:rPr>
        <w:t>s</w:t>
      </w:r>
      <w:r w:rsidRPr="003A52BD">
        <w:rPr>
          <w:rFonts w:ascii="Arial" w:hAnsi="Arial" w:cs="Arial"/>
          <w:sz w:val="24"/>
          <w:szCs w:val="22"/>
        </w:rPr>
        <w:t xml:space="preserve"> that the order will be opposed, so the applicant wishes to be able to attend a public inquiry if this is the case.</w:t>
      </w:r>
      <w:r>
        <w:rPr>
          <w:rFonts w:ascii="Arial" w:hAnsi="Arial" w:cs="Arial"/>
          <w:sz w:val="24"/>
          <w:szCs w:val="22"/>
        </w:rPr>
        <w:t xml:space="preserve"> </w:t>
      </w:r>
      <w:r w:rsidRPr="003A52BD">
        <w:rPr>
          <w:rFonts w:ascii="Arial" w:hAnsi="Arial" w:cs="Arial"/>
          <w:sz w:val="24"/>
          <w:szCs w:val="22"/>
        </w:rPr>
        <w:t>Although the application is based on documentary evidence the applicant fears that due to their age and health problems</w:t>
      </w:r>
      <w:r>
        <w:rPr>
          <w:rFonts w:ascii="Arial" w:hAnsi="Arial" w:cs="Arial"/>
          <w:sz w:val="24"/>
          <w:szCs w:val="22"/>
        </w:rPr>
        <w:t xml:space="preserve">, they may not be fit enough to attend a public inquiry if this is many years in the future. </w:t>
      </w:r>
      <w:r w:rsidRPr="003A52BD">
        <w:rPr>
          <w:rFonts w:ascii="Arial" w:hAnsi="Arial" w:cs="Arial"/>
          <w:sz w:val="24"/>
          <w:szCs w:val="22"/>
        </w:rPr>
        <w:t>The applicant states that they would not normally seek direction for a route that is currently in use, but at some point, in 2023 a sign appeared which is deterring use by cyclists.</w:t>
      </w:r>
      <w:r>
        <w:rPr>
          <w:rFonts w:ascii="Arial" w:hAnsi="Arial" w:cs="Arial"/>
          <w:sz w:val="24"/>
          <w:szCs w:val="22"/>
        </w:rPr>
        <w:t xml:space="preserve"> </w:t>
      </w:r>
    </w:p>
    <w:p w14:paraId="111A614E" w14:textId="77777777" w:rsidR="003618B5" w:rsidRPr="00BF59B0" w:rsidRDefault="003618B5" w:rsidP="003618B5">
      <w:pPr>
        <w:pStyle w:val="Style1"/>
        <w:rPr>
          <w:rFonts w:ascii="Arial" w:hAnsi="Arial" w:cs="Arial"/>
          <w:sz w:val="24"/>
          <w:szCs w:val="24"/>
        </w:rPr>
      </w:pPr>
      <w:r w:rsidRPr="00BF59B0">
        <w:rPr>
          <w:rFonts w:ascii="Arial" w:hAnsi="Arial" w:cs="Arial"/>
          <w:sz w:val="24"/>
          <w:szCs w:val="22"/>
        </w:rPr>
        <w:t>The applicant rightly believes they have a right to a decision within a reasonable time.</w:t>
      </w:r>
      <w:r>
        <w:rPr>
          <w:rFonts w:ascii="Arial" w:hAnsi="Arial" w:cs="Arial"/>
          <w:sz w:val="24"/>
          <w:szCs w:val="22"/>
        </w:rPr>
        <w:t xml:space="preserve"> </w:t>
      </w:r>
      <w:r w:rsidRPr="00BF59B0">
        <w:rPr>
          <w:rFonts w:ascii="Arial" w:hAnsi="Arial" w:cs="Arial"/>
          <w:sz w:val="24"/>
          <w:szCs w:val="22"/>
        </w:rPr>
        <w:t>WSCC submits that a direction to determine this application sooner than would otherwise be the case would ultimately be to the detriment of other cases on the priority list and serves to undermine the purpose of a statement of priorities.</w:t>
      </w:r>
    </w:p>
    <w:p w14:paraId="3C13A7B5" w14:textId="77777777" w:rsidR="003618B5" w:rsidRDefault="003618B5" w:rsidP="003618B5">
      <w:pPr>
        <w:pStyle w:val="Style1"/>
        <w:rPr>
          <w:rFonts w:ascii="Arial" w:hAnsi="Arial" w:cs="Arial"/>
          <w:sz w:val="24"/>
          <w:szCs w:val="22"/>
        </w:rPr>
      </w:pPr>
      <w:r>
        <w:rPr>
          <w:rFonts w:ascii="Arial" w:hAnsi="Arial" w:cs="Arial"/>
          <w:sz w:val="24"/>
          <w:szCs w:val="24"/>
        </w:rPr>
        <w:t>I do recognise that the Council has a Statement of Priorities to ensure fair ranking. I also appreciate that the issue of a direction would disadvantage those applications that have been waiting longer, as well as those that rank higher on the priority list. However, t</w:t>
      </w:r>
      <w:r w:rsidRPr="00983D6A">
        <w:rPr>
          <w:rFonts w:ascii="Arial" w:hAnsi="Arial" w:cs="Arial"/>
          <w:sz w:val="24"/>
          <w:szCs w:val="22"/>
        </w:rPr>
        <w:t xml:space="preserve">he applicant is entitled to expect their application to be determined within a finite and reasonable period and </w:t>
      </w:r>
      <w:r>
        <w:rPr>
          <w:rFonts w:ascii="Arial" w:hAnsi="Arial" w:cs="Arial"/>
          <w:sz w:val="24"/>
          <w:szCs w:val="22"/>
        </w:rPr>
        <w:t>WSCC</w:t>
      </w:r>
      <w:r w:rsidRPr="00983D6A">
        <w:rPr>
          <w:rFonts w:ascii="Arial" w:hAnsi="Arial" w:cs="Arial"/>
          <w:sz w:val="24"/>
          <w:szCs w:val="22"/>
        </w:rPr>
        <w:t xml:space="preserve"> have a statutory duty to keep their Definitive Map and Statement up to date. Difficulty complying with this due to insufficient staff and a backlog are not exceptional circumstances, as proportionate resources should be in place to deliver this statutory duty.</w:t>
      </w:r>
      <w:r>
        <w:rPr>
          <w:rFonts w:ascii="Arial" w:hAnsi="Arial" w:cs="Arial"/>
          <w:sz w:val="24"/>
          <w:szCs w:val="22"/>
        </w:rPr>
        <w:t xml:space="preserve"> </w:t>
      </w:r>
    </w:p>
    <w:p w14:paraId="59159156" w14:textId="77777777" w:rsidR="003618B5" w:rsidRPr="002B7AC3" w:rsidRDefault="003618B5" w:rsidP="003618B5">
      <w:pPr>
        <w:pStyle w:val="Style1"/>
        <w:rPr>
          <w:rFonts w:ascii="Arial" w:hAnsi="Arial" w:cs="Arial"/>
          <w:sz w:val="24"/>
          <w:szCs w:val="22"/>
        </w:rPr>
      </w:pPr>
      <w:r w:rsidRPr="002B7AC3">
        <w:rPr>
          <w:rFonts w:ascii="Arial" w:hAnsi="Arial" w:cs="Arial"/>
          <w:sz w:val="24"/>
          <w:szCs w:val="22"/>
        </w:rPr>
        <w:t>An applicant’s right to seek a direction from the Secretary of State gives rise to the expectation of a determination of that application within 12 months under normal circumstances. In this case, two years ha</w:t>
      </w:r>
      <w:r>
        <w:rPr>
          <w:rFonts w:ascii="Arial" w:hAnsi="Arial" w:cs="Arial"/>
          <w:sz w:val="24"/>
          <w:szCs w:val="22"/>
        </w:rPr>
        <w:t>ve</w:t>
      </w:r>
      <w:r w:rsidRPr="002B7AC3">
        <w:rPr>
          <w:rFonts w:ascii="Arial" w:hAnsi="Arial" w:cs="Arial"/>
          <w:sz w:val="24"/>
          <w:szCs w:val="22"/>
        </w:rPr>
        <w:t xml:space="preserve"> passed since the application was submitted and no exceptional circumstances have been indicated.</w:t>
      </w:r>
    </w:p>
    <w:p w14:paraId="2B756E21" w14:textId="77777777" w:rsidR="003618B5" w:rsidRDefault="003618B5" w:rsidP="003618B5">
      <w:pPr>
        <w:pStyle w:val="Style1"/>
        <w:rPr>
          <w:rFonts w:ascii="Arial" w:hAnsi="Arial" w:cs="Arial"/>
          <w:sz w:val="24"/>
          <w:szCs w:val="22"/>
        </w:rPr>
      </w:pPr>
      <w:r w:rsidRPr="00625F89">
        <w:rPr>
          <w:rFonts w:ascii="Arial" w:hAnsi="Arial" w:cs="Arial"/>
          <w:sz w:val="24"/>
          <w:szCs w:val="22"/>
        </w:rPr>
        <w:t xml:space="preserve">In the circumstances, I have therefore decided that there is a case for setting a date by which time this application should be determined. However, it is appreciated that the Council will require some time to carry out its investigation and make a decision </w:t>
      </w:r>
      <w:r w:rsidRPr="00625F89">
        <w:rPr>
          <w:rFonts w:ascii="Arial" w:hAnsi="Arial" w:cs="Arial"/>
          <w:sz w:val="24"/>
          <w:szCs w:val="22"/>
        </w:rPr>
        <w:lastRenderedPageBreak/>
        <w:t>on the application.</w:t>
      </w:r>
      <w:r>
        <w:rPr>
          <w:rFonts w:ascii="Arial" w:hAnsi="Arial" w:cs="Arial"/>
          <w:sz w:val="24"/>
          <w:szCs w:val="22"/>
        </w:rPr>
        <w:t xml:space="preserve"> </w:t>
      </w:r>
      <w:r w:rsidRPr="00625F89">
        <w:rPr>
          <w:rFonts w:ascii="Arial" w:hAnsi="Arial" w:cs="Arial"/>
          <w:sz w:val="24"/>
          <w:szCs w:val="22"/>
        </w:rPr>
        <w:t xml:space="preserve">Accordingly, I propose to allow a further period of </w:t>
      </w:r>
      <w:r>
        <w:rPr>
          <w:rFonts w:ascii="Arial" w:hAnsi="Arial" w:cs="Arial"/>
          <w:sz w:val="24"/>
          <w:szCs w:val="22"/>
        </w:rPr>
        <w:t>6</w:t>
      </w:r>
      <w:r w:rsidRPr="00625F89">
        <w:rPr>
          <w:rFonts w:ascii="Arial" w:hAnsi="Arial" w:cs="Arial"/>
          <w:sz w:val="24"/>
          <w:szCs w:val="22"/>
        </w:rPr>
        <w:t xml:space="preserve"> months for a decision to be made.</w:t>
      </w:r>
    </w:p>
    <w:p w14:paraId="530EB251" w14:textId="77777777" w:rsidR="003618B5" w:rsidRPr="006E74DF" w:rsidRDefault="003618B5" w:rsidP="003618B5">
      <w:pPr>
        <w:ind w:left="720" w:hanging="720"/>
        <w:rPr>
          <w:rFonts w:ascii="Arial" w:hAnsi="Arial" w:cs="Arial"/>
          <w:sz w:val="24"/>
          <w:szCs w:val="24"/>
        </w:rPr>
      </w:pPr>
    </w:p>
    <w:p w14:paraId="75DBAE74" w14:textId="77777777" w:rsidR="003618B5" w:rsidRPr="006E74DF" w:rsidRDefault="003618B5" w:rsidP="003618B5">
      <w:pPr>
        <w:rPr>
          <w:rFonts w:ascii="Arial" w:hAnsi="Arial" w:cs="Arial"/>
          <w:b/>
          <w:sz w:val="24"/>
          <w:szCs w:val="24"/>
        </w:rPr>
      </w:pPr>
      <w:r w:rsidRPr="006E74DF">
        <w:rPr>
          <w:rFonts w:ascii="Arial" w:hAnsi="Arial" w:cs="Arial"/>
          <w:b/>
          <w:sz w:val="24"/>
          <w:szCs w:val="24"/>
        </w:rPr>
        <w:t>Direction</w:t>
      </w:r>
    </w:p>
    <w:p w14:paraId="07C0A0F7" w14:textId="77777777" w:rsidR="003618B5" w:rsidRPr="006E74DF" w:rsidRDefault="003618B5" w:rsidP="003618B5">
      <w:pPr>
        <w:ind w:left="720" w:hanging="720"/>
        <w:rPr>
          <w:rFonts w:ascii="Arial" w:hAnsi="Arial" w:cs="Arial"/>
          <w:sz w:val="24"/>
          <w:szCs w:val="24"/>
        </w:rPr>
      </w:pPr>
    </w:p>
    <w:p w14:paraId="03EBCAEC" w14:textId="77777777" w:rsidR="003618B5" w:rsidRPr="006E74DF" w:rsidRDefault="003618B5" w:rsidP="003618B5">
      <w:pPr>
        <w:rPr>
          <w:rFonts w:ascii="Arial" w:hAnsi="Arial" w:cs="Arial"/>
          <w:sz w:val="24"/>
          <w:szCs w:val="24"/>
        </w:rPr>
      </w:pPr>
      <w:r w:rsidRPr="006E74DF">
        <w:rPr>
          <w:rFonts w:ascii="Arial" w:hAnsi="Arial" w:cs="Arial"/>
          <w:sz w:val="24"/>
          <w:szCs w:val="24"/>
        </w:rPr>
        <w:t xml:space="preserve">On behalf of the Secretary of State for Environment, Food and Rural Affairs and pursuant to Paragraph 3(2) of Schedule 14 of the Wildlife and Countryside Act 1981, </w:t>
      </w:r>
      <w:r w:rsidRPr="006E74DF">
        <w:rPr>
          <w:rFonts w:ascii="Arial" w:hAnsi="Arial" w:cs="Arial"/>
          <w:b/>
          <w:sz w:val="24"/>
          <w:szCs w:val="24"/>
        </w:rPr>
        <w:t>I HEREBY</w:t>
      </w:r>
      <w:r w:rsidRPr="006E74DF">
        <w:rPr>
          <w:rFonts w:ascii="Arial" w:hAnsi="Arial" w:cs="Arial"/>
          <w:sz w:val="24"/>
          <w:szCs w:val="24"/>
        </w:rPr>
        <w:t xml:space="preserve"> </w:t>
      </w:r>
      <w:r w:rsidRPr="006E74DF">
        <w:rPr>
          <w:rFonts w:ascii="Arial" w:hAnsi="Arial" w:cs="Arial"/>
          <w:b/>
          <w:sz w:val="24"/>
          <w:szCs w:val="24"/>
        </w:rPr>
        <w:t>DIRECT</w:t>
      </w:r>
      <w:r w:rsidRPr="006E74DF">
        <w:rPr>
          <w:rFonts w:ascii="Arial" w:hAnsi="Arial" w:cs="Arial"/>
          <w:sz w:val="24"/>
          <w:szCs w:val="24"/>
        </w:rPr>
        <w:t xml:space="preserve"> the </w:t>
      </w:r>
      <w:r>
        <w:rPr>
          <w:rFonts w:ascii="Arial" w:hAnsi="Arial" w:cs="Arial"/>
          <w:sz w:val="24"/>
          <w:szCs w:val="24"/>
        </w:rPr>
        <w:t>West Sussex County</w:t>
      </w:r>
      <w:r w:rsidRPr="006E74DF">
        <w:rPr>
          <w:rFonts w:ascii="Arial" w:hAnsi="Arial" w:cs="Arial"/>
          <w:sz w:val="24"/>
          <w:szCs w:val="24"/>
        </w:rPr>
        <w:t xml:space="preserve"> Council to determine the above-mentioned application not later tha</w:t>
      </w:r>
      <w:r>
        <w:rPr>
          <w:rFonts w:ascii="Arial" w:hAnsi="Arial" w:cs="Arial"/>
          <w:sz w:val="24"/>
          <w:szCs w:val="24"/>
        </w:rPr>
        <w:t>n</w:t>
      </w:r>
      <w:r w:rsidRPr="006E74DF">
        <w:rPr>
          <w:rFonts w:ascii="Arial" w:hAnsi="Arial" w:cs="Arial"/>
          <w:sz w:val="24"/>
          <w:szCs w:val="24"/>
        </w:rPr>
        <w:t xml:space="preserve"> </w:t>
      </w:r>
      <w:r>
        <w:rPr>
          <w:rFonts w:ascii="Arial" w:hAnsi="Arial" w:cs="Arial"/>
          <w:sz w:val="24"/>
          <w:szCs w:val="24"/>
        </w:rPr>
        <w:t>6 months</w:t>
      </w:r>
      <w:r w:rsidRPr="006E74DF">
        <w:rPr>
          <w:rFonts w:ascii="Arial" w:hAnsi="Arial" w:cs="Arial"/>
          <w:sz w:val="24"/>
          <w:szCs w:val="24"/>
        </w:rPr>
        <w:t>.</w:t>
      </w:r>
    </w:p>
    <w:p w14:paraId="07D47324" w14:textId="77777777" w:rsidR="003618B5" w:rsidRPr="006E74DF" w:rsidRDefault="003618B5" w:rsidP="003618B5">
      <w:pPr>
        <w:pStyle w:val="Style1"/>
        <w:numPr>
          <w:ilvl w:val="0"/>
          <w:numId w:val="0"/>
        </w:numPr>
        <w:spacing w:before="120"/>
        <w:rPr>
          <w:rFonts w:ascii="Arial" w:hAnsi="Arial" w:cs="Arial"/>
          <w:sz w:val="24"/>
          <w:szCs w:val="24"/>
        </w:rPr>
      </w:pPr>
    </w:p>
    <w:p w14:paraId="7C51D06A" w14:textId="77777777" w:rsidR="003618B5" w:rsidRPr="006E74DF" w:rsidRDefault="003618B5" w:rsidP="003618B5">
      <w:pPr>
        <w:pStyle w:val="Style1"/>
        <w:numPr>
          <w:ilvl w:val="0"/>
          <w:numId w:val="0"/>
        </w:numPr>
        <w:spacing w:before="120"/>
        <w:rPr>
          <w:sz w:val="24"/>
          <w:szCs w:val="24"/>
        </w:rPr>
      </w:pPr>
    </w:p>
    <w:p w14:paraId="69B57661" w14:textId="77777777" w:rsidR="003618B5" w:rsidRDefault="003618B5" w:rsidP="003618B5">
      <w:pPr>
        <w:pStyle w:val="Style1"/>
        <w:numPr>
          <w:ilvl w:val="0"/>
          <w:numId w:val="0"/>
        </w:numPr>
        <w:spacing w:before="60"/>
        <w:rPr>
          <w:rFonts w:ascii="Monotype Corsiva" w:hAnsi="Monotype Corsiva"/>
          <w:sz w:val="36"/>
          <w:szCs w:val="36"/>
        </w:rPr>
      </w:pPr>
      <w:r>
        <w:rPr>
          <w:rFonts w:ascii="Monotype Corsiva" w:hAnsi="Monotype Corsiva"/>
          <w:sz w:val="36"/>
        </w:rPr>
        <w:t>Charlotte Ditchburn</w:t>
      </w:r>
    </w:p>
    <w:p w14:paraId="718B5B73" w14:textId="77777777" w:rsidR="003618B5" w:rsidRPr="006E74DF" w:rsidRDefault="003618B5" w:rsidP="003618B5">
      <w:pPr>
        <w:pStyle w:val="Style1"/>
        <w:numPr>
          <w:ilvl w:val="0"/>
          <w:numId w:val="0"/>
        </w:numPr>
        <w:spacing w:before="120"/>
        <w:rPr>
          <w:rFonts w:ascii="Arial" w:hAnsi="Arial" w:cs="Arial"/>
          <w:sz w:val="24"/>
          <w:szCs w:val="24"/>
        </w:rPr>
      </w:pPr>
      <w:bookmarkStart w:id="2" w:name="bmkPageBreak"/>
      <w:bookmarkEnd w:id="2"/>
      <w:r w:rsidRPr="006E74DF">
        <w:rPr>
          <w:rFonts w:ascii="Arial" w:hAnsi="Arial" w:cs="Arial"/>
          <w:sz w:val="24"/>
          <w:szCs w:val="24"/>
        </w:rPr>
        <w:t>INSPECTOR</w:t>
      </w:r>
    </w:p>
    <w:p w14:paraId="0A40406B" w14:textId="77777777" w:rsidR="003618B5" w:rsidRDefault="003618B5" w:rsidP="003618B5">
      <w:pPr>
        <w:pStyle w:val="Style1"/>
        <w:numPr>
          <w:ilvl w:val="0"/>
          <w:numId w:val="0"/>
        </w:numPr>
        <w:spacing w:before="120"/>
      </w:pPr>
    </w:p>
    <w:p w14:paraId="5DF4033D" w14:textId="77777777" w:rsidR="003618B5" w:rsidRPr="00121350" w:rsidRDefault="003618B5" w:rsidP="003618B5"/>
    <w:p w14:paraId="752D281A" w14:textId="77777777" w:rsidR="00C779E8" w:rsidRPr="003618B5" w:rsidRDefault="00C779E8" w:rsidP="003618B5"/>
    <w:sectPr w:rsidR="00C779E8" w:rsidRPr="003618B5">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5B6C" w14:textId="77777777" w:rsidR="00523197" w:rsidRDefault="00523197">
      <w:r>
        <w:separator/>
      </w:r>
    </w:p>
  </w:endnote>
  <w:endnote w:type="continuationSeparator" w:id="0">
    <w:p w14:paraId="5B67D298" w14:textId="77777777" w:rsidR="00523197" w:rsidRDefault="0052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9E6F"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EF75F"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30E9" w14:textId="3A1BAE26" w:rsidR="00C779E8" w:rsidRDefault="00A34F12">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7A42203" wp14:editId="6FAE0E9B">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8729A"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8331FCF"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DA17" w14:textId="35947A86" w:rsidR="00C779E8" w:rsidRDefault="00A34F12">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EB99B77" wp14:editId="0373507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737E6"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95679A0"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71B1" w14:textId="77777777" w:rsidR="00523197" w:rsidRDefault="00523197">
      <w:r>
        <w:separator/>
      </w:r>
    </w:p>
  </w:footnote>
  <w:footnote w:type="continuationSeparator" w:id="0">
    <w:p w14:paraId="707D682C" w14:textId="77777777" w:rsidR="00523197" w:rsidRDefault="00523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rsidRPr="002B7AC3" w14:paraId="1BF8B91C" w14:textId="77777777" w:rsidTr="002B7AC3">
      <w:tblPrEx>
        <w:tblCellMar>
          <w:top w:w="0" w:type="dxa"/>
          <w:bottom w:w="0" w:type="dxa"/>
        </w:tblCellMar>
      </w:tblPrEx>
      <w:trPr>
        <w:trHeight w:val="80"/>
      </w:trPr>
      <w:tc>
        <w:tcPr>
          <w:tcW w:w="9520" w:type="dxa"/>
        </w:tcPr>
        <w:p w14:paraId="5A3AC732" w14:textId="77777777" w:rsidR="00C779E8" w:rsidRPr="002B7AC3" w:rsidRDefault="00D25177">
          <w:pPr>
            <w:pStyle w:val="Footer"/>
            <w:rPr>
              <w:rFonts w:ascii="Arial" w:hAnsi="Arial" w:cs="Arial"/>
            </w:rPr>
          </w:pPr>
          <w:r w:rsidRPr="002B7AC3">
            <w:rPr>
              <w:rFonts w:ascii="Arial" w:hAnsi="Arial" w:cs="Arial"/>
            </w:rPr>
            <w:t>Direction</w:t>
          </w:r>
          <w:r w:rsidR="00C779E8" w:rsidRPr="002B7AC3">
            <w:rPr>
              <w:rFonts w:ascii="Arial" w:hAnsi="Arial" w:cs="Arial"/>
            </w:rPr>
            <w:t xml:space="preserve"> Decision </w:t>
          </w:r>
          <w:r w:rsidR="002B7AC3" w:rsidRPr="002B7AC3">
            <w:rPr>
              <w:rFonts w:ascii="Arial" w:hAnsi="Arial" w:cs="Arial"/>
            </w:rPr>
            <w:t>ROW/3329994</w:t>
          </w:r>
        </w:p>
      </w:tc>
    </w:tr>
  </w:tbl>
  <w:p w14:paraId="2FE228E3" w14:textId="253AB13A" w:rsidR="00C779E8" w:rsidRPr="002B7AC3" w:rsidRDefault="00A34F12">
    <w:pPr>
      <w:pStyle w:val="Footer"/>
      <w:rPr>
        <w:rFonts w:ascii="Arial" w:hAnsi="Arial" w:cs="Arial"/>
      </w:rPr>
    </w:pPr>
    <w:r w:rsidRPr="002B7AC3">
      <w:rPr>
        <w:rFonts w:ascii="Arial" w:hAnsi="Arial" w:cs="Arial"/>
        <w:noProof/>
      </w:rPr>
      <mc:AlternateContent>
        <mc:Choice Requires="wps">
          <w:drawing>
            <wp:anchor distT="0" distB="0" distL="114300" distR="114300" simplePos="0" relativeHeight="251657728" behindDoc="0" locked="0" layoutInCell="1" allowOverlap="1" wp14:anchorId="497BA635" wp14:editId="3EAC365B">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E4894"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246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82499357">
    <w:abstractNumId w:val="5"/>
  </w:num>
  <w:num w:numId="2" w16cid:durableId="627080743">
    <w:abstractNumId w:val="5"/>
  </w:num>
  <w:num w:numId="3" w16cid:durableId="1650595765">
    <w:abstractNumId w:val="6"/>
  </w:num>
  <w:num w:numId="4" w16cid:durableId="946741435">
    <w:abstractNumId w:val="0"/>
  </w:num>
  <w:num w:numId="5" w16cid:durableId="1591162024">
    <w:abstractNumId w:val="2"/>
  </w:num>
  <w:num w:numId="6" w16cid:durableId="1079788720">
    <w:abstractNumId w:val="4"/>
  </w:num>
  <w:num w:numId="7" w16cid:durableId="1204488686">
    <w:abstractNumId w:val="7"/>
  </w:num>
  <w:num w:numId="8" w16cid:durableId="750465268">
    <w:abstractNumId w:val="3"/>
  </w:num>
  <w:num w:numId="9" w16cid:durableId="863831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F16EF"/>
    <w:rsid w:val="001007B2"/>
    <w:rsid w:val="00140C22"/>
    <w:rsid w:val="001423E6"/>
    <w:rsid w:val="001C7BA9"/>
    <w:rsid w:val="001F1FF6"/>
    <w:rsid w:val="002B7AC3"/>
    <w:rsid w:val="002F3ACB"/>
    <w:rsid w:val="00330F94"/>
    <w:rsid w:val="003618B5"/>
    <w:rsid w:val="00393CA2"/>
    <w:rsid w:val="003A52BD"/>
    <w:rsid w:val="00517013"/>
    <w:rsid w:val="00523197"/>
    <w:rsid w:val="006D0AF7"/>
    <w:rsid w:val="006E74DF"/>
    <w:rsid w:val="00771250"/>
    <w:rsid w:val="007D15C7"/>
    <w:rsid w:val="00A34F12"/>
    <w:rsid w:val="00A64D25"/>
    <w:rsid w:val="00B967BA"/>
    <w:rsid w:val="00C779E8"/>
    <w:rsid w:val="00D079EF"/>
    <w:rsid w:val="00D25177"/>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F530A79"/>
  <w15:chartTrackingRefBased/>
  <w15:docId w15:val="{B25BA64D-12E8-4A8A-8785-66AF71F5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54664">
      <w:bodyDiv w:val="1"/>
      <w:marLeft w:val="0"/>
      <w:marRight w:val="0"/>
      <w:marTop w:val="0"/>
      <w:marBottom w:val="0"/>
      <w:divBdr>
        <w:top w:val="none" w:sz="0" w:space="0" w:color="auto"/>
        <w:left w:val="none" w:sz="0" w:space="0" w:color="auto"/>
        <w:bottom w:val="none" w:sz="0" w:space="0" w:color="auto"/>
        <w:right w:val="none" w:sz="0" w:space="0" w:color="auto"/>
      </w:divBdr>
    </w:div>
    <w:div w:id="1717311300">
      <w:bodyDiv w:val="1"/>
      <w:marLeft w:val="0"/>
      <w:marRight w:val="0"/>
      <w:marTop w:val="0"/>
      <w:marBottom w:val="0"/>
      <w:divBdr>
        <w:top w:val="none" w:sz="0" w:space="0" w:color="auto"/>
        <w:left w:val="none" w:sz="0" w:space="0" w:color="auto"/>
        <w:bottom w:val="none" w:sz="0" w:space="0" w:color="auto"/>
        <w:right w:val="none" w:sz="0" w:space="0" w:color="auto"/>
      </w:divBdr>
    </w:div>
    <w:div w:id="20302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SharedWithUsers xmlns="9a4cad7d-cde0-4c4b-9900-a6ca365b2969">
      <UserInfo>
        <DisplayName>Ditchburn, Charlotte</DisplayName>
        <AccountId>1809</AccountId>
        <AccountType/>
      </UserInfo>
      <UserInfo>
        <DisplayName>Behn, Annmarie</DisplayName>
        <AccountId>1807</AccountId>
        <AccountType/>
      </UserInfo>
    </SharedWithUsers>
  </documentManagement>
</p:properties>
</file>

<file path=customXml/itemProps1.xml><?xml version="1.0" encoding="utf-8"?>
<ds:datastoreItem xmlns:ds="http://schemas.openxmlformats.org/officeDocument/2006/customXml" ds:itemID="{E4FE6D78-8AF6-4E53-9C0C-2E90127A4AE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BE0C349-46E0-4228-B030-2D61BFA1438D}">
  <ds:schemaRefs>
    <ds:schemaRef ds:uri="http://schemas.microsoft.com/office/2006/metadata/longProperties"/>
  </ds:schemaRefs>
</ds:datastoreItem>
</file>

<file path=customXml/itemProps3.xml><?xml version="1.0" encoding="utf-8"?>
<ds:datastoreItem xmlns:ds="http://schemas.openxmlformats.org/officeDocument/2006/customXml" ds:itemID="{C8FC286A-8A98-4AEC-929E-39A48F0C6EC1}"/>
</file>

<file path=customXml/itemProps4.xml><?xml version="1.0" encoding="utf-8"?>
<ds:datastoreItem xmlns:ds="http://schemas.openxmlformats.org/officeDocument/2006/customXml" ds:itemID="{888244EC-0FCB-4152-9201-6EC5FA69210C}">
  <ds:schemaRefs>
    <ds:schemaRef ds:uri="http://schemas.microsoft.com/sharepoint/v3/contenttype/forms"/>
  </ds:schemaRefs>
</ds:datastoreItem>
</file>

<file path=customXml/itemProps5.xml><?xml version="1.0" encoding="utf-8"?>
<ds:datastoreItem xmlns:ds="http://schemas.openxmlformats.org/officeDocument/2006/customXml" ds:itemID="{95901768-60F0-4F0B-A77F-566EA6224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3</Pages>
  <Words>1086</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2</cp:revision>
  <cp:lastPrinted>2023-12-11T11:16:00Z</cp:lastPrinted>
  <dcterms:created xsi:type="dcterms:W3CDTF">2023-12-19T08:50:00Z</dcterms:created>
  <dcterms:modified xsi:type="dcterms:W3CDTF">2023-12-19T08:50:00Z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display_urn:schemas-microsoft-com:office:office#SharedWithUsers">
    <vt:lpwstr>Ditchburn, Charlotte;Behn, Annmarie</vt:lpwstr>
  </property>
  <property fmtid="{D5CDD505-2E9C-101B-9397-08002B2CF9AE}" pid="12" name="SharedWithUsers">
    <vt:lpwstr>1809;#Ditchburn, Charlotte;#1807;#Behn, Annmarie</vt:lpwstr>
  </property>
  <property fmtid="{D5CDD505-2E9C-101B-9397-08002B2CF9AE}" pid="13" name="ContentTypeId">
    <vt:lpwstr>0x0101002AA54CDEF871A647AC44520C841F1B03</vt:lpwstr>
  </property>
</Properties>
</file>