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0EB0D775">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15A7D419" w:rsidR="000B0589" w:rsidRPr="00166502" w:rsidRDefault="001818F9" w:rsidP="001D5102">
            <w:pPr>
              <w:spacing w:before="120"/>
              <w:ind w:left="-105"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058BE627" w:rsidR="000B0589" w:rsidRPr="00166502" w:rsidRDefault="009C36BC" w:rsidP="001D5102">
            <w:pPr>
              <w:spacing w:before="60"/>
              <w:ind w:left="-105" w:right="34"/>
              <w:rPr>
                <w:rFonts w:ascii="Arial" w:hAnsi="Arial" w:cs="Arial"/>
                <w:color w:val="000000"/>
                <w:sz w:val="24"/>
                <w:szCs w:val="24"/>
              </w:rPr>
            </w:pPr>
            <w:r w:rsidRPr="00166502">
              <w:rPr>
                <w:rFonts w:ascii="Arial" w:hAnsi="Arial" w:cs="Arial"/>
                <w:color w:val="000000"/>
                <w:sz w:val="24"/>
                <w:szCs w:val="24"/>
              </w:rPr>
              <w:t>Inquiry opened on</w:t>
            </w:r>
            <w:r w:rsidR="00F33C1C">
              <w:rPr>
                <w:rFonts w:ascii="Arial" w:hAnsi="Arial" w:cs="Arial"/>
                <w:color w:val="000000"/>
                <w:sz w:val="24"/>
                <w:szCs w:val="24"/>
              </w:rPr>
              <w:t xml:space="preserve"> </w:t>
            </w:r>
            <w:r w:rsidR="00BD70DC">
              <w:rPr>
                <w:rFonts w:ascii="Arial" w:hAnsi="Arial" w:cs="Arial"/>
                <w:color w:val="000000"/>
                <w:sz w:val="24"/>
                <w:szCs w:val="24"/>
              </w:rPr>
              <w:t>18 October 2023</w:t>
            </w: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46A0AD4B"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B55626">
              <w:rPr>
                <w:rFonts w:ascii="Arial" w:hAnsi="Arial" w:cs="Arial"/>
                <w:b/>
                <w:color w:val="000000"/>
                <w:sz w:val="18"/>
                <w:szCs w:val="18"/>
              </w:rPr>
              <w:t xml:space="preserve"> 18 December 2023</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5011F0A6"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8E20DD">
              <w:rPr>
                <w:rFonts w:ascii="Arial" w:hAnsi="Arial" w:cs="Arial"/>
                <w:b/>
                <w:color w:val="000000"/>
                <w:sz w:val="24"/>
                <w:szCs w:val="24"/>
              </w:rPr>
              <w:t>3282977</w:t>
            </w:r>
          </w:p>
        </w:tc>
      </w:tr>
      <w:tr w:rsidR="009C36BC" w14:paraId="0C8AC406" w14:textId="77777777" w:rsidTr="009C36BC">
        <w:tc>
          <w:tcPr>
            <w:tcW w:w="9520" w:type="dxa"/>
            <w:shd w:val="clear" w:color="auto" w:fill="auto"/>
          </w:tcPr>
          <w:p w14:paraId="302B69E8" w14:textId="1D127E6E" w:rsidR="009C36BC" w:rsidRPr="00166502" w:rsidRDefault="009C36BC" w:rsidP="00834978">
            <w:pPr>
              <w:pStyle w:val="TBullet"/>
              <w:tabs>
                <w:tab w:val="clear" w:pos="360"/>
                <w:tab w:val="num" w:pos="596"/>
              </w:tabs>
              <w:ind w:left="313" w:hanging="426"/>
              <w:rPr>
                <w:rFonts w:ascii="Arial" w:hAnsi="Arial" w:cs="Arial"/>
                <w:sz w:val="22"/>
                <w:szCs w:val="22"/>
              </w:rPr>
            </w:pPr>
            <w:r w:rsidRPr="00166502">
              <w:rPr>
                <w:rFonts w:ascii="Arial" w:hAnsi="Arial" w:cs="Arial"/>
                <w:sz w:val="22"/>
                <w:szCs w:val="22"/>
              </w:rPr>
              <w:t xml:space="preserve">This Order is made under Section 53(2)(b) of the Wildlife and Countryside Act 1981 and is known as </w:t>
            </w:r>
            <w:r w:rsidR="00B6012A">
              <w:rPr>
                <w:rFonts w:ascii="Arial" w:hAnsi="Arial" w:cs="Arial"/>
                <w:sz w:val="22"/>
                <w:szCs w:val="22"/>
              </w:rPr>
              <w:t xml:space="preserve">the Lancashire County Council </w:t>
            </w:r>
            <w:r w:rsidR="00B564E0">
              <w:rPr>
                <w:rFonts w:ascii="Arial" w:hAnsi="Arial" w:cs="Arial"/>
                <w:sz w:val="22"/>
                <w:szCs w:val="22"/>
              </w:rPr>
              <w:t>Definitive Map and Statement of Public Rights of Way Public Footpath from Banks Road to Station Road, North Meols, West Lancashire Borough (D</w:t>
            </w:r>
            <w:r w:rsidR="003616C5">
              <w:rPr>
                <w:rFonts w:ascii="Arial" w:hAnsi="Arial" w:cs="Arial"/>
                <w:sz w:val="22"/>
                <w:szCs w:val="22"/>
              </w:rPr>
              <w:t>efinitive Map Modification) Order 2014</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5223546B"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 Order is dated </w:t>
            </w:r>
            <w:r w:rsidR="003616C5">
              <w:rPr>
                <w:rFonts w:ascii="Arial" w:hAnsi="Arial" w:cs="Arial"/>
                <w:sz w:val="22"/>
                <w:szCs w:val="22"/>
              </w:rPr>
              <w:t>18 December 2014</w:t>
            </w:r>
            <w:r w:rsidRPr="00166502">
              <w:rPr>
                <w:rFonts w:ascii="Arial" w:hAnsi="Arial" w:cs="Arial"/>
                <w:sz w:val="22"/>
                <w:szCs w:val="22"/>
              </w:rPr>
              <w:t xml:space="preserve"> and proposes to modify the Definitive Map and Statement for the area by </w:t>
            </w:r>
            <w:r w:rsidR="00FD1C7B">
              <w:rPr>
                <w:rFonts w:ascii="Arial" w:hAnsi="Arial" w:cs="Arial"/>
                <w:sz w:val="22"/>
                <w:szCs w:val="22"/>
              </w:rPr>
              <w:t>adding a public footpath</w:t>
            </w:r>
            <w:r w:rsidRPr="00166502">
              <w:rPr>
                <w:rFonts w:ascii="Arial" w:hAnsi="Arial" w:cs="Arial"/>
                <w:sz w:val="22"/>
                <w:szCs w:val="22"/>
              </w:rPr>
              <w:t xml:space="preserve"> as shown in the Order plan and described in the Order Schedule.</w:t>
            </w:r>
          </w:p>
        </w:tc>
      </w:tr>
      <w:tr w:rsidR="009C36BC" w14:paraId="245FB8C6" w14:textId="77777777" w:rsidTr="009C36BC">
        <w:tc>
          <w:tcPr>
            <w:tcW w:w="9520" w:type="dxa"/>
            <w:shd w:val="clear" w:color="auto" w:fill="auto"/>
          </w:tcPr>
          <w:p w14:paraId="2D0B44EB" w14:textId="06FFBE16"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There were </w:t>
            </w:r>
            <w:r w:rsidR="00A76645">
              <w:rPr>
                <w:rFonts w:ascii="Arial" w:hAnsi="Arial" w:cs="Arial"/>
                <w:sz w:val="22"/>
                <w:szCs w:val="22"/>
              </w:rPr>
              <w:t>eight</w:t>
            </w:r>
            <w:r w:rsidRPr="00166502">
              <w:rPr>
                <w:rFonts w:ascii="Arial" w:hAnsi="Arial" w:cs="Arial"/>
                <w:sz w:val="22"/>
                <w:szCs w:val="22"/>
              </w:rPr>
              <w:t xml:space="preserve"> objections</w:t>
            </w:r>
            <w:r w:rsidR="00A76645">
              <w:rPr>
                <w:rFonts w:ascii="Arial" w:hAnsi="Arial" w:cs="Arial"/>
                <w:sz w:val="22"/>
                <w:szCs w:val="22"/>
              </w:rPr>
              <w:t xml:space="preserve"> and </w:t>
            </w:r>
            <w:r w:rsidR="002E744E">
              <w:rPr>
                <w:rFonts w:ascii="Arial" w:hAnsi="Arial" w:cs="Arial"/>
                <w:sz w:val="22"/>
                <w:szCs w:val="22"/>
              </w:rPr>
              <w:t>one</w:t>
            </w:r>
            <w:r w:rsidR="00A76645">
              <w:rPr>
                <w:rFonts w:ascii="Arial" w:hAnsi="Arial" w:cs="Arial"/>
                <w:sz w:val="22"/>
                <w:szCs w:val="22"/>
              </w:rPr>
              <w:t xml:space="preserve"> representation</w:t>
            </w:r>
            <w:r w:rsidRPr="00166502">
              <w:rPr>
                <w:rFonts w:ascii="Arial" w:hAnsi="Arial" w:cs="Arial"/>
                <w:sz w:val="22"/>
                <w:szCs w:val="22"/>
              </w:rPr>
              <w:t xml:space="preserve"> outstanding at the commencement of the inquiry.</w:t>
            </w:r>
          </w:p>
        </w:tc>
      </w:tr>
      <w:tr w:rsidR="009C36BC" w14:paraId="60516287" w14:textId="77777777" w:rsidTr="009C36BC">
        <w:tc>
          <w:tcPr>
            <w:tcW w:w="9520" w:type="dxa"/>
            <w:shd w:val="clear" w:color="auto" w:fill="auto"/>
          </w:tcPr>
          <w:p w14:paraId="4E2443FF" w14:textId="08448ED3"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00885EC4">
              <w:rPr>
                <w:rFonts w:ascii="Arial" w:hAnsi="Arial" w:cs="Arial"/>
                <w:b/>
                <w:sz w:val="24"/>
                <w:szCs w:val="24"/>
              </w:rPr>
              <w:t xml:space="preserve"> </w:t>
            </w:r>
            <w:r w:rsidRPr="00166502">
              <w:rPr>
                <w:rFonts w:ascii="Arial" w:hAnsi="Arial" w:cs="Arial"/>
                <w:b/>
                <w:sz w:val="24"/>
                <w:szCs w:val="24"/>
              </w:rPr>
              <w:t>The Order is proposed for confirmation subject to the modifications set out below in the Formal Decision</w:t>
            </w:r>
            <w:r w:rsidR="00885EC4">
              <w:rPr>
                <w:rFonts w:ascii="Arial" w:hAnsi="Arial" w:cs="Arial"/>
                <w:b/>
                <w:sz w:val="24"/>
                <w:szCs w:val="24"/>
              </w:rPr>
              <w:t>.</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A16BE99"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Preliminary Matters</w:t>
      </w:r>
    </w:p>
    <w:p w14:paraId="7219B5CF" w14:textId="5133A576" w:rsidR="002C62AD" w:rsidRDefault="005E5C80" w:rsidP="002C62AD">
      <w:pPr>
        <w:pStyle w:val="Style1"/>
        <w:rPr>
          <w:rFonts w:ascii="Arial" w:hAnsi="Arial" w:cs="Arial"/>
          <w:color w:val="auto"/>
          <w:sz w:val="24"/>
          <w:szCs w:val="24"/>
        </w:rPr>
      </w:pPr>
      <w:r>
        <w:rPr>
          <w:rFonts w:ascii="Arial" w:hAnsi="Arial" w:cs="Arial"/>
          <w:color w:val="auto"/>
          <w:sz w:val="24"/>
          <w:szCs w:val="24"/>
        </w:rPr>
        <w:t>The objection from the landowner</w:t>
      </w:r>
      <w:r w:rsidR="00E060D1">
        <w:rPr>
          <w:rFonts w:ascii="Arial" w:hAnsi="Arial" w:cs="Arial"/>
          <w:color w:val="auto"/>
          <w:sz w:val="24"/>
          <w:szCs w:val="24"/>
        </w:rPr>
        <w:t>s</w:t>
      </w:r>
      <w:r>
        <w:rPr>
          <w:rFonts w:ascii="Arial" w:hAnsi="Arial" w:cs="Arial"/>
          <w:color w:val="auto"/>
          <w:sz w:val="24"/>
          <w:szCs w:val="24"/>
        </w:rPr>
        <w:t xml:space="preserve"> was on the basis that no public rights existed. The remaining objections were to the status of the Order route with </w:t>
      </w:r>
      <w:r w:rsidR="008F757A">
        <w:rPr>
          <w:rFonts w:ascii="Arial" w:hAnsi="Arial" w:cs="Arial"/>
          <w:color w:val="auto"/>
          <w:sz w:val="24"/>
          <w:szCs w:val="24"/>
        </w:rPr>
        <w:t xml:space="preserve">bridleway rights being claimed to exist in addition to footpath rights. </w:t>
      </w:r>
    </w:p>
    <w:p w14:paraId="6D581B29" w14:textId="4AC613E9" w:rsidR="000C34A4" w:rsidRPr="00657AEC" w:rsidRDefault="00F367C9" w:rsidP="002C62AD">
      <w:pPr>
        <w:pStyle w:val="Style1"/>
        <w:rPr>
          <w:rFonts w:ascii="Arial" w:hAnsi="Arial" w:cs="Arial"/>
          <w:color w:val="000000" w:themeColor="text1"/>
          <w:sz w:val="24"/>
          <w:szCs w:val="24"/>
        </w:rPr>
      </w:pPr>
      <w:r w:rsidRPr="00657AEC">
        <w:rPr>
          <w:rFonts w:ascii="Arial" w:hAnsi="Arial" w:cs="Arial"/>
          <w:color w:val="000000" w:themeColor="text1"/>
          <w:sz w:val="24"/>
          <w:szCs w:val="24"/>
        </w:rPr>
        <w:t>Due to an admin</w:t>
      </w:r>
      <w:r w:rsidR="00F74F54">
        <w:rPr>
          <w:rFonts w:ascii="Arial" w:hAnsi="Arial" w:cs="Arial"/>
          <w:color w:val="000000" w:themeColor="text1"/>
          <w:sz w:val="24"/>
          <w:szCs w:val="24"/>
        </w:rPr>
        <w:t>istrative</w:t>
      </w:r>
      <w:r w:rsidRPr="00657AEC">
        <w:rPr>
          <w:rFonts w:ascii="Arial" w:hAnsi="Arial" w:cs="Arial"/>
          <w:color w:val="000000" w:themeColor="text1"/>
          <w:sz w:val="24"/>
          <w:szCs w:val="24"/>
        </w:rPr>
        <w:t xml:space="preserve"> error</w:t>
      </w:r>
      <w:r w:rsidR="00624FBE">
        <w:rPr>
          <w:rFonts w:ascii="Arial" w:hAnsi="Arial" w:cs="Arial"/>
          <w:color w:val="000000" w:themeColor="text1"/>
          <w:sz w:val="24"/>
          <w:szCs w:val="24"/>
        </w:rPr>
        <w:t>,</w:t>
      </w:r>
      <w:r w:rsidRPr="00657AEC">
        <w:rPr>
          <w:rFonts w:ascii="Arial" w:hAnsi="Arial" w:cs="Arial"/>
          <w:color w:val="000000" w:themeColor="text1"/>
          <w:sz w:val="24"/>
          <w:szCs w:val="24"/>
        </w:rPr>
        <w:t xml:space="preserve"> the Environment Agency (EA) </w:t>
      </w:r>
      <w:r w:rsidR="00624FBE">
        <w:rPr>
          <w:rFonts w:ascii="Arial" w:hAnsi="Arial" w:cs="Arial"/>
          <w:color w:val="000000" w:themeColor="text1"/>
          <w:sz w:val="24"/>
          <w:szCs w:val="24"/>
        </w:rPr>
        <w:t>was</w:t>
      </w:r>
      <w:r w:rsidRPr="00657AEC">
        <w:rPr>
          <w:rFonts w:ascii="Arial" w:hAnsi="Arial" w:cs="Arial"/>
          <w:color w:val="000000" w:themeColor="text1"/>
          <w:sz w:val="24"/>
          <w:szCs w:val="24"/>
        </w:rPr>
        <w:t xml:space="preserve"> </w:t>
      </w:r>
      <w:r w:rsidR="00003116" w:rsidRPr="00657AEC">
        <w:rPr>
          <w:rFonts w:ascii="Arial" w:hAnsi="Arial" w:cs="Arial"/>
          <w:color w:val="000000" w:themeColor="text1"/>
          <w:sz w:val="24"/>
          <w:szCs w:val="24"/>
        </w:rPr>
        <w:t>only</w:t>
      </w:r>
      <w:r w:rsidRPr="00657AEC">
        <w:rPr>
          <w:rFonts w:ascii="Arial" w:hAnsi="Arial" w:cs="Arial"/>
          <w:color w:val="000000" w:themeColor="text1"/>
          <w:sz w:val="24"/>
          <w:szCs w:val="24"/>
        </w:rPr>
        <w:t xml:space="preserve"> notified of the Inquiry</w:t>
      </w:r>
      <w:r w:rsidR="00003116" w:rsidRPr="00657AEC">
        <w:rPr>
          <w:rFonts w:ascii="Arial" w:hAnsi="Arial" w:cs="Arial"/>
          <w:color w:val="000000" w:themeColor="text1"/>
          <w:sz w:val="24"/>
          <w:szCs w:val="24"/>
        </w:rPr>
        <w:t xml:space="preserve"> </w:t>
      </w:r>
      <w:r w:rsidR="000244E8" w:rsidRPr="00657AEC">
        <w:rPr>
          <w:rFonts w:ascii="Arial" w:hAnsi="Arial" w:cs="Arial"/>
          <w:color w:val="000000" w:themeColor="text1"/>
          <w:sz w:val="24"/>
          <w:szCs w:val="24"/>
        </w:rPr>
        <w:t xml:space="preserve">on </w:t>
      </w:r>
      <w:r w:rsidR="00BD3FC3" w:rsidRPr="00657AEC">
        <w:rPr>
          <w:rFonts w:ascii="Arial" w:hAnsi="Arial" w:cs="Arial"/>
          <w:color w:val="000000" w:themeColor="text1"/>
          <w:sz w:val="24"/>
          <w:szCs w:val="24"/>
        </w:rPr>
        <w:t>5 September 2023</w:t>
      </w:r>
      <w:r w:rsidR="002A051C" w:rsidRPr="00657AEC">
        <w:rPr>
          <w:rFonts w:ascii="Arial" w:hAnsi="Arial" w:cs="Arial"/>
          <w:color w:val="000000" w:themeColor="text1"/>
          <w:sz w:val="24"/>
          <w:szCs w:val="24"/>
        </w:rPr>
        <w:t xml:space="preserve">. A representative spoke at the Inquiry </w:t>
      </w:r>
      <w:r w:rsidR="00003116" w:rsidRPr="00657AEC">
        <w:rPr>
          <w:rFonts w:ascii="Arial" w:hAnsi="Arial" w:cs="Arial"/>
          <w:color w:val="000000" w:themeColor="text1"/>
          <w:sz w:val="24"/>
          <w:szCs w:val="24"/>
        </w:rPr>
        <w:t xml:space="preserve">and </w:t>
      </w:r>
      <w:r w:rsidR="003463DE" w:rsidRPr="00657AEC">
        <w:rPr>
          <w:rFonts w:ascii="Arial" w:hAnsi="Arial" w:cs="Arial"/>
          <w:color w:val="000000" w:themeColor="text1"/>
          <w:sz w:val="24"/>
          <w:szCs w:val="24"/>
        </w:rPr>
        <w:t xml:space="preserve">considered he could have provided more information if he had been aware of the Inquiry </w:t>
      </w:r>
      <w:r w:rsidR="00AC05E9" w:rsidRPr="00657AEC">
        <w:rPr>
          <w:rFonts w:ascii="Arial" w:hAnsi="Arial" w:cs="Arial"/>
          <w:color w:val="000000" w:themeColor="text1"/>
          <w:sz w:val="24"/>
          <w:szCs w:val="24"/>
        </w:rPr>
        <w:t>in April 2023 when other parties were informed</w:t>
      </w:r>
      <w:r w:rsidR="003463DE" w:rsidRPr="00657AEC">
        <w:rPr>
          <w:rFonts w:ascii="Arial" w:hAnsi="Arial" w:cs="Arial"/>
          <w:color w:val="000000" w:themeColor="text1"/>
          <w:sz w:val="24"/>
          <w:szCs w:val="24"/>
        </w:rPr>
        <w:t>.</w:t>
      </w:r>
      <w:r w:rsidR="00AC05E9" w:rsidRPr="00657AEC">
        <w:rPr>
          <w:rFonts w:ascii="Arial" w:hAnsi="Arial" w:cs="Arial"/>
          <w:color w:val="000000" w:themeColor="text1"/>
          <w:sz w:val="24"/>
          <w:szCs w:val="24"/>
        </w:rPr>
        <w:t xml:space="preserve"> </w:t>
      </w:r>
      <w:r w:rsidR="00D94615" w:rsidRPr="00657AEC">
        <w:rPr>
          <w:rFonts w:ascii="Arial" w:hAnsi="Arial" w:cs="Arial"/>
          <w:color w:val="000000" w:themeColor="text1"/>
          <w:sz w:val="24"/>
          <w:szCs w:val="24"/>
        </w:rPr>
        <w:t xml:space="preserve">Although I note these concerns, the </w:t>
      </w:r>
      <w:r w:rsidR="00F54A3B" w:rsidRPr="00657AEC">
        <w:rPr>
          <w:rFonts w:ascii="Arial" w:hAnsi="Arial" w:cs="Arial"/>
          <w:color w:val="000000" w:themeColor="text1"/>
          <w:sz w:val="24"/>
          <w:szCs w:val="24"/>
        </w:rPr>
        <w:t>definitive map modification order application (DMMOA)</w:t>
      </w:r>
      <w:r w:rsidR="00D94615" w:rsidRPr="00657AEC">
        <w:rPr>
          <w:rFonts w:ascii="Arial" w:hAnsi="Arial" w:cs="Arial"/>
          <w:color w:val="000000" w:themeColor="text1"/>
          <w:sz w:val="24"/>
          <w:szCs w:val="24"/>
        </w:rPr>
        <w:t xml:space="preserve"> was made </w:t>
      </w:r>
      <w:r w:rsidR="00F54A3B" w:rsidRPr="00657AEC">
        <w:rPr>
          <w:rFonts w:ascii="Arial" w:hAnsi="Arial" w:cs="Arial"/>
          <w:color w:val="000000" w:themeColor="text1"/>
          <w:sz w:val="24"/>
          <w:szCs w:val="24"/>
        </w:rPr>
        <w:t xml:space="preserve">in </w:t>
      </w:r>
      <w:r w:rsidR="00DF661E" w:rsidRPr="00657AEC">
        <w:rPr>
          <w:rFonts w:ascii="Arial" w:hAnsi="Arial" w:cs="Arial"/>
          <w:color w:val="000000" w:themeColor="text1"/>
          <w:sz w:val="24"/>
          <w:szCs w:val="24"/>
        </w:rPr>
        <w:t>2012</w:t>
      </w:r>
      <w:r w:rsidR="00BE6599" w:rsidRPr="00657AEC">
        <w:rPr>
          <w:rFonts w:ascii="Arial" w:hAnsi="Arial" w:cs="Arial"/>
          <w:color w:val="000000" w:themeColor="text1"/>
          <w:sz w:val="24"/>
          <w:szCs w:val="24"/>
        </w:rPr>
        <w:t xml:space="preserve"> and determined in 2014</w:t>
      </w:r>
      <w:r w:rsidR="00E43D4F" w:rsidRPr="00657AEC">
        <w:rPr>
          <w:rFonts w:ascii="Arial" w:hAnsi="Arial" w:cs="Arial"/>
          <w:color w:val="000000" w:themeColor="text1"/>
          <w:sz w:val="24"/>
          <w:szCs w:val="24"/>
        </w:rPr>
        <w:t xml:space="preserve"> with the Order made </w:t>
      </w:r>
      <w:r w:rsidR="00A93223" w:rsidRPr="00657AEC">
        <w:rPr>
          <w:rFonts w:ascii="Arial" w:hAnsi="Arial" w:cs="Arial"/>
          <w:color w:val="000000" w:themeColor="text1"/>
          <w:sz w:val="24"/>
          <w:szCs w:val="24"/>
        </w:rPr>
        <w:t>later that year</w:t>
      </w:r>
      <w:r w:rsidR="00E43D4F" w:rsidRPr="00657AEC">
        <w:rPr>
          <w:rFonts w:ascii="Arial" w:hAnsi="Arial" w:cs="Arial"/>
          <w:color w:val="000000" w:themeColor="text1"/>
          <w:sz w:val="24"/>
          <w:szCs w:val="24"/>
        </w:rPr>
        <w:t xml:space="preserve">. </w:t>
      </w:r>
      <w:r w:rsidR="00ED428F" w:rsidRPr="00657AEC">
        <w:rPr>
          <w:rFonts w:ascii="Arial" w:hAnsi="Arial" w:cs="Arial"/>
          <w:color w:val="000000" w:themeColor="text1"/>
          <w:sz w:val="24"/>
          <w:szCs w:val="24"/>
        </w:rPr>
        <w:t>The EA w</w:t>
      </w:r>
      <w:r w:rsidR="00405936">
        <w:rPr>
          <w:rFonts w:ascii="Arial" w:hAnsi="Arial" w:cs="Arial"/>
          <w:color w:val="000000" w:themeColor="text1"/>
          <w:sz w:val="24"/>
          <w:szCs w:val="24"/>
        </w:rPr>
        <w:t>as</w:t>
      </w:r>
      <w:r w:rsidR="00ED428F" w:rsidRPr="00657AEC">
        <w:rPr>
          <w:rFonts w:ascii="Arial" w:hAnsi="Arial" w:cs="Arial"/>
          <w:color w:val="000000" w:themeColor="text1"/>
          <w:sz w:val="24"/>
          <w:szCs w:val="24"/>
        </w:rPr>
        <w:t xml:space="preserve"> served a notice of application</w:t>
      </w:r>
      <w:r w:rsidR="009C4FE6" w:rsidRPr="00657AEC">
        <w:rPr>
          <w:rFonts w:ascii="Arial" w:hAnsi="Arial" w:cs="Arial"/>
          <w:color w:val="000000" w:themeColor="text1"/>
          <w:sz w:val="24"/>
          <w:szCs w:val="24"/>
        </w:rPr>
        <w:t xml:space="preserve"> and consulted when the </w:t>
      </w:r>
      <w:r w:rsidR="00B405E2" w:rsidRPr="00657AEC">
        <w:rPr>
          <w:rFonts w:ascii="Arial" w:hAnsi="Arial" w:cs="Arial"/>
          <w:color w:val="000000" w:themeColor="text1"/>
          <w:sz w:val="24"/>
          <w:szCs w:val="24"/>
        </w:rPr>
        <w:t xml:space="preserve">DMMOA </w:t>
      </w:r>
      <w:r w:rsidR="008F1124">
        <w:rPr>
          <w:rFonts w:ascii="Arial" w:hAnsi="Arial" w:cs="Arial"/>
          <w:color w:val="000000" w:themeColor="text1"/>
          <w:sz w:val="24"/>
          <w:szCs w:val="24"/>
        </w:rPr>
        <w:t>was being assessed</w:t>
      </w:r>
      <w:r w:rsidR="00B405E2" w:rsidRPr="00657AEC">
        <w:rPr>
          <w:rFonts w:ascii="Arial" w:hAnsi="Arial" w:cs="Arial"/>
          <w:color w:val="000000" w:themeColor="text1"/>
          <w:sz w:val="24"/>
          <w:szCs w:val="24"/>
        </w:rPr>
        <w:t xml:space="preserve"> and again when the Order was made.</w:t>
      </w:r>
      <w:r w:rsidR="00A93223" w:rsidRPr="00657AEC">
        <w:rPr>
          <w:rFonts w:ascii="Arial" w:hAnsi="Arial" w:cs="Arial"/>
          <w:color w:val="000000" w:themeColor="text1"/>
          <w:sz w:val="24"/>
          <w:szCs w:val="24"/>
        </w:rPr>
        <w:t xml:space="preserve"> </w:t>
      </w:r>
      <w:r w:rsidR="00E30FC7">
        <w:rPr>
          <w:rFonts w:ascii="Arial" w:hAnsi="Arial" w:cs="Arial"/>
          <w:color w:val="000000" w:themeColor="text1"/>
          <w:sz w:val="24"/>
          <w:szCs w:val="24"/>
        </w:rPr>
        <w:t>They were also informed the application was with the Planning Inspectorate in</w:t>
      </w:r>
      <w:r w:rsidR="00644A3B">
        <w:rPr>
          <w:rFonts w:ascii="Arial" w:hAnsi="Arial" w:cs="Arial"/>
          <w:color w:val="000000" w:themeColor="text1"/>
          <w:sz w:val="24"/>
          <w:szCs w:val="24"/>
        </w:rPr>
        <w:t xml:space="preserve"> </w:t>
      </w:r>
      <w:r w:rsidR="00530B3D">
        <w:rPr>
          <w:rFonts w:ascii="Arial" w:hAnsi="Arial" w:cs="Arial"/>
          <w:color w:val="000000" w:themeColor="text1"/>
          <w:sz w:val="24"/>
          <w:szCs w:val="24"/>
        </w:rPr>
        <w:t>late</w:t>
      </w:r>
      <w:r w:rsidR="00644A3B">
        <w:rPr>
          <w:rFonts w:ascii="Arial" w:hAnsi="Arial" w:cs="Arial"/>
          <w:color w:val="000000" w:themeColor="text1"/>
          <w:sz w:val="24"/>
          <w:szCs w:val="24"/>
        </w:rPr>
        <w:t xml:space="preserve"> 2022.</w:t>
      </w:r>
      <w:r w:rsidR="00E30FC7">
        <w:rPr>
          <w:rFonts w:ascii="Arial" w:hAnsi="Arial" w:cs="Arial"/>
          <w:color w:val="000000" w:themeColor="text1"/>
          <w:sz w:val="24"/>
          <w:szCs w:val="24"/>
        </w:rPr>
        <w:t xml:space="preserve"> </w:t>
      </w:r>
      <w:r w:rsidR="00A93223" w:rsidRPr="00657AEC">
        <w:rPr>
          <w:rFonts w:ascii="Arial" w:hAnsi="Arial" w:cs="Arial"/>
          <w:color w:val="000000" w:themeColor="text1"/>
          <w:sz w:val="24"/>
          <w:szCs w:val="24"/>
        </w:rPr>
        <w:t>I consider</w:t>
      </w:r>
      <w:r w:rsidR="00AF692F">
        <w:rPr>
          <w:rFonts w:ascii="Arial" w:hAnsi="Arial" w:cs="Arial"/>
          <w:color w:val="000000" w:themeColor="text1"/>
          <w:sz w:val="24"/>
          <w:szCs w:val="24"/>
        </w:rPr>
        <w:t xml:space="preserve"> </w:t>
      </w:r>
      <w:r w:rsidR="00A93223" w:rsidRPr="00657AEC">
        <w:rPr>
          <w:rFonts w:ascii="Arial" w:hAnsi="Arial" w:cs="Arial"/>
          <w:color w:val="000000" w:themeColor="text1"/>
          <w:sz w:val="24"/>
          <w:szCs w:val="24"/>
        </w:rPr>
        <w:t xml:space="preserve">they had </w:t>
      </w:r>
      <w:r w:rsidR="000F7152" w:rsidRPr="00657AEC">
        <w:rPr>
          <w:rFonts w:ascii="Arial" w:hAnsi="Arial" w:cs="Arial"/>
          <w:color w:val="000000" w:themeColor="text1"/>
          <w:sz w:val="24"/>
          <w:szCs w:val="24"/>
        </w:rPr>
        <w:t xml:space="preserve">sufficient knowledge </w:t>
      </w:r>
      <w:r w:rsidR="004435B2" w:rsidRPr="00657AEC">
        <w:rPr>
          <w:rFonts w:ascii="Arial" w:hAnsi="Arial" w:cs="Arial"/>
          <w:color w:val="000000" w:themeColor="text1"/>
          <w:sz w:val="24"/>
          <w:szCs w:val="24"/>
        </w:rPr>
        <w:t>and opportunity to research their records</w:t>
      </w:r>
      <w:r w:rsidR="00657AEC">
        <w:rPr>
          <w:rFonts w:ascii="Arial" w:hAnsi="Arial" w:cs="Arial"/>
          <w:color w:val="000000" w:themeColor="text1"/>
          <w:sz w:val="24"/>
          <w:szCs w:val="24"/>
        </w:rPr>
        <w:t>, contact former employees</w:t>
      </w:r>
      <w:r w:rsidR="004435B2" w:rsidRPr="00657AEC">
        <w:rPr>
          <w:rFonts w:ascii="Arial" w:hAnsi="Arial" w:cs="Arial"/>
          <w:color w:val="000000" w:themeColor="text1"/>
          <w:sz w:val="24"/>
          <w:szCs w:val="24"/>
        </w:rPr>
        <w:t xml:space="preserve"> and provide </w:t>
      </w:r>
      <w:r w:rsidR="00924573" w:rsidRPr="00657AEC">
        <w:rPr>
          <w:rFonts w:ascii="Arial" w:hAnsi="Arial" w:cs="Arial"/>
          <w:color w:val="000000" w:themeColor="text1"/>
          <w:sz w:val="24"/>
          <w:szCs w:val="24"/>
        </w:rPr>
        <w:t>evidence to refute the Order route</w:t>
      </w:r>
      <w:r w:rsidR="00AF692F">
        <w:rPr>
          <w:rFonts w:ascii="Arial" w:hAnsi="Arial" w:cs="Arial"/>
          <w:color w:val="000000" w:themeColor="text1"/>
          <w:sz w:val="24"/>
          <w:szCs w:val="24"/>
        </w:rPr>
        <w:t xml:space="preserve">. </w:t>
      </w:r>
      <w:r w:rsidR="00AF692F" w:rsidRPr="00657AEC">
        <w:rPr>
          <w:rFonts w:ascii="Arial" w:hAnsi="Arial" w:cs="Arial"/>
          <w:color w:val="000000" w:themeColor="text1"/>
          <w:sz w:val="24"/>
          <w:szCs w:val="24"/>
        </w:rPr>
        <w:t xml:space="preserve">Therefore, </w:t>
      </w:r>
      <w:r w:rsidR="00AF692F">
        <w:rPr>
          <w:rFonts w:ascii="Arial" w:hAnsi="Arial" w:cs="Arial"/>
          <w:color w:val="000000" w:themeColor="text1"/>
          <w:sz w:val="24"/>
          <w:szCs w:val="24"/>
        </w:rPr>
        <w:t xml:space="preserve">they </w:t>
      </w:r>
      <w:r w:rsidR="00924573" w:rsidRPr="00657AEC">
        <w:rPr>
          <w:rFonts w:ascii="Arial" w:hAnsi="Arial" w:cs="Arial"/>
          <w:color w:val="000000" w:themeColor="text1"/>
          <w:sz w:val="24"/>
          <w:szCs w:val="24"/>
        </w:rPr>
        <w:t>have not been prejudiced b</w:t>
      </w:r>
      <w:r w:rsidR="00405936">
        <w:rPr>
          <w:rFonts w:ascii="Arial" w:hAnsi="Arial" w:cs="Arial"/>
          <w:color w:val="000000" w:themeColor="text1"/>
          <w:sz w:val="24"/>
          <w:szCs w:val="24"/>
        </w:rPr>
        <w:t>y</w:t>
      </w:r>
      <w:r w:rsidR="00A4601C">
        <w:rPr>
          <w:rFonts w:ascii="Arial" w:hAnsi="Arial" w:cs="Arial"/>
          <w:color w:val="000000" w:themeColor="text1"/>
          <w:sz w:val="24"/>
          <w:szCs w:val="24"/>
        </w:rPr>
        <w:t xml:space="preserve"> </w:t>
      </w:r>
      <w:r w:rsidR="00924573" w:rsidRPr="00657AEC">
        <w:rPr>
          <w:rFonts w:ascii="Arial" w:hAnsi="Arial" w:cs="Arial"/>
          <w:color w:val="000000" w:themeColor="text1"/>
          <w:sz w:val="24"/>
          <w:szCs w:val="24"/>
        </w:rPr>
        <w:t>the late notice</w:t>
      </w:r>
      <w:r w:rsidR="000A3C08">
        <w:rPr>
          <w:rFonts w:ascii="Arial" w:hAnsi="Arial" w:cs="Arial"/>
          <w:color w:val="000000" w:themeColor="text1"/>
          <w:sz w:val="24"/>
          <w:szCs w:val="24"/>
        </w:rPr>
        <w:t xml:space="preserve"> of the Inquiry</w:t>
      </w:r>
      <w:r w:rsidR="00A01FC5" w:rsidRPr="00657AEC">
        <w:rPr>
          <w:rFonts w:ascii="Arial" w:hAnsi="Arial" w:cs="Arial"/>
          <w:color w:val="000000" w:themeColor="text1"/>
          <w:sz w:val="24"/>
          <w:szCs w:val="24"/>
        </w:rPr>
        <w:t xml:space="preserve">. </w:t>
      </w:r>
    </w:p>
    <w:p w14:paraId="6AB2C38C" w14:textId="2566FB7F" w:rsidR="009E6745" w:rsidRPr="002C62AD" w:rsidRDefault="00621420" w:rsidP="002C62AD">
      <w:pPr>
        <w:pStyle w:val="Style1"/>
        <w:rPr>
          <w:rFonts w:ascii="Arial" w:hAnsi="Arial" w:cs="Arial"/>
          <w:color w:val="auto"/>
          <w:sz w:val="24"/>
          <w:szCs w:val="24"/>
        </w:rPr>
      </w:pPr>
      <w:r>
        <w:rPr>
          <w:rFonts w:ascii="Arial" w:hAnsi="Arial" w:cs="Arial"/>
          <w:color w:val="auto"/>
          <w:sz w:val="24"/>
          <w:szCs w:val="24"/>
        </w:rPr>
        <w:t xml:space="preserve">I will make various references to sections and points along the Order route in my decision. For ease, I have appended a copy of the Order map to the end of my decision. </w:t>
      </w:r>
    </w:p>
    <w:p w14:paraId="64FF11F4" w14:textId="0C6A7A66"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The Main Issues</w:t>
      </w:r>
    </w:p>
    <w:p w14:paraId="4153E1C4" w14:textId="33A15533" w:rsidR="000F1605" w:rsidRDefault="000F1605" w:rsidP="0091645A">
      <w:pPr>
        <w:pStyle w:val="Style1"/>
        <w:rPr>
          <w:rFonts w:ascii="Arial" w:hAnsi="Arial" w:cs="Arial"/>
          <w:sz w:val="24"/>
          <w:szCs w:val="24"/>
        </w:rPr>
      </w:pPr>
      <w:r w:rsidRPr="009E4E91">
        <w:rPr>
          <w:rFonts w:ascii="Arial" w:hAnsi="Arial" w:cs="Arial"/>
          <w:sz w:val="24"/>
          <w:szCs w:val="24"/>
        </w:rPr>
        <w:t xml:space="preserve">The Order has been made under </w:t>
      </w:r>
      <w:r w:rsidR="00BF3F8D">
        <w:rPr>
          <w:rFonts w:ascii="Arial" w:hAnsi="Arial" w:cs="Arial"/>
          <w:sz w:val="24"/>
          <w:szCs w:val="24"/>
        </w:rPr>
        <w:t>S</w:t>
      </w:r>
      <w:r w:rsidRPr="009E4E91">
        <w:rPr>
          <w:rFonts w:ascii="Arial" w:hAnsi="Arial" w:cs="Arial"/>
          <w:sz w:val="24"/>
          <w:szCs w:val="24"/>
        </w:rPr>
        <w:t xml:space="preserve">ection 53(2)(b) of the Wildlife and Countryside Act 1981 (the 1981 Act) in consequence of the occurrence of an event specified in </w:t>
      </w:r>
      <w:r w:rsidR="00BF3F8D">
        <w:rPr>
          <w:rFonts w:ascii="Arial" w:hAnsi="Arial" w:cs="Arial"/>
          <w:sz w:val="24"/>
          <w:szCs w:val="24"/>
        </w:rPr>
        <w:t>S</w:t>
      </w:r>
      <w:r w:rsidRPr="009E4E91">
        <w:rPr>
          <w:rFonts w:ascii="Arial" w:hAnsi="Arial" w:cs="Arial"/>
          <w:sz w:val="24"/>
          <w:szCs w:val="24"/>
        </w:rPr>
        <w:t xml:space="preserve">ection 53(3)(c)(i). </w:t>
      </w:r>
      <w:r w:rsidR="009E4E91" w:rsidRPr="009E4E91">
        <w:rPr>
          <w:rFonts w:ascii="Arial" w:hAnsi="Arial" w:cs="Arial"/>
          <w:sz w:val="24"/>
          <w:szCs w:val="24"/>
        </w:rPr>
        <w:t xml:space="preserve">This requires me to consider if, on the balance of probabilities, the evidence shows that a public footpath subsists along the Order route. This is a </w:t>
      </w:r>
      <w:r w:rsidR="009E4E91" w:rsidRPr="009E4E91">
        <w:rPr>
          <w:rFonts w:ascii="Arial" w:hAnsi="Arial" w:cs="Arial"/>
          <w:sz w:val="24"/>
          <w:szCs w:val="24"/>
        </w:rPr>
        <w:lastRenderedPageBreak/>
        <w:t>higher standard of proof than the reasonably alleged to subsist test to determine if an Order should be made</w:t>
      </w:r>
      <w:r w:rsidR="0043681D" w:rsidRPr="009E4E91">
        <w:rPr>
          <w:rFonts w:ascii="Arial" w:hAnsi="Arial" w:cs="Arial"/>
          <w:sz w:val="24"/>
          <w:szCs w:val="24"/>
        </w:rPr>
        <w:t xml:space="preserve">. </w:t>
      </w:r>
    </w:p>
    <w:p w14:paraId="2B790CA5" w14:textId="0AFB5E5A" w:rsidR="00854C0C" w:rsidRDefault="006A786A" w:rsidP="00624606">
      <w:pPr>
        <w:pStyle w:val="Style1"/>
        <w:rPr>
          <w:rFonts w:ascii="Arial" w:hAnsi="Arial" w:cs="Arial"/>
          <w:sz w:val="24"/>
          <w:szCs w:val="24"/>
        </w:rPr>
      </w:pPr>
      <w:r w:rsidRPr="0088527B">
        <w:rPr>
          <w:rFonts w:ascii="Arial" w:hAnsi="Arial" w:cs="Arial"/>
          <w:sz w:val="24"/>
          <w:szCs w:val="24"/>
        </w:rPr>
        <w:t xml:space="preserve">The evidence submitted in support of the Order relies on the presumption of dedication arising from tests laid out in </w:t>
      </w:r>
      <w:r w:rsidR="00BF3F8D">
        <w:rPr>
          <w:rFonts w:ascii="Arial" w:hAnsi="Arial" w:cs="Arial"/>
          <w:sz w:val="24"/>
          <w:szCs w:val="24"/>
        </w:rPr>
        <w:t>S</w:t>
      </w:r>
      <w:r w:rsidRPr="0088527B">
        <w:rPr>
          <w:rFonts w:ascii="Arial" w:hAnsi="Arial" w:cs="Arial"/>
          <w:sz w:val="24"/>
          <w:szCs w:val="24"/>
        </w:rPr>
        <w:t>ection 31 of the Highways Act 1980 (the 1980 Act)</w:t>
      </w:r>
      <w:r w:rsidR="006F32E9" w:rsidRPr="0088527B">
        <w:rPr>
          <w:rFonts w:ascii="Arial" w:hAnsi="Arial" w:cs="Arial"/>
          <w:sz w:val="24"/>
          <w:szCs w:val="24"/>
        </w:rPr>
        <w:t>. This requires me to consider if the public have used the route as of right and without interruption</w:t>
      </w:r>
      <w:r w:rsidR="0046004A" w:rsidRPr="0088527B">
        <w:rPr>
          <w:rFonts w:ascii="Arial" w:hAnsi="Arial" w:cs="Arial"/>
          <w:sz w:val="24"/>
          <w:szCs w:val="24"/>
        </w:rPr>
        <w:t>,</w:t>
      </w:r>
      <w:r w:rsidR="006F32E9" w:rsidRPr="0088527B">
        <w:rPr>
          <w:rFonts w:ascii="Arial" w:hAnsi="Arial" w:cs="Arial"/>
          <w:sz w:val="24"/>
          <w:szCs w:val="24"/>
        </w:rPr>
        <w:t xml:space="preserve"> for a period of twenty years </w:t>
      </w:r>
      <w:r w:rsidR="0046004A" w:rsidRPr="0088527B">
        <w:rPr>
          <w:rFonts w:ascii="Arial" w:hAnsi="Arial" w:cs="Arial"/>
          <w:sz w:val="24"/>
          <w:szCs w:val="24"/>
        </w:rPr>
        <w:t xml:space="preserve">immediately prior to its status being brought into question. I must establish the </w:t>
      </w:r>
      <w:r w:rsidR="00CC701C" w:rsidRPr="0088527B">
        <w:rPr>
          <w:rFonts w:ascii="Arial" w:hAnsi="Arial" w:cs="Arial"/>
          <w:sz w:val="24"/>
          <w:szCs w:val="24"/>
        </w:rPr>
        <w:t xml:space="preserve">date when the public’s right to use the Order route </w:t>
      </w:r>
      <w:r w:rsidR="00CC701C" w:rsidRPr="00D047C3">
        <w:rPr>
          <w:rFonts w:ascii="Arial" w:hAnsi="Arial" w:cs="Arial"/>
          <w:sz w:val="24"/>
          <w:szCs w:val="24"/>
        </w:rPr>
        <w:t xml:space="preserve">was </w:t>
      </w:r>
      <w:r w:rsidR="00620DFF">
        <w:rPr>
          <w:rFonts w:ascii="Arial" w:hAnsi="Arial" w:cs="Arial"/>
          <w:sz w:val="24"/>
          <w:szCs w:val="24"/>
        </w:rPr>
        <w:t xml:space="preserve">brought into </w:t>
      </w:r>
      <w:r w:rsidR="00CC701C" w:rsidRPr="00D047C3">
        <w:rPr>
          <w:rFonts w:ascii="Arial" w:hAnsi="Arial" w:cs="Arial"/>
          <w:sz w:val="24"/>
          <w:szCs w:val="24"/>
        </w:rPr>
        <w:t xml:space="preserve">question </w:t>
      </w:r>
      <w:r w:rsidR="003A357A" w:rsidRPr="00D047C3">
        <w:rPr>
          <w:rFonts w:ascii="Arial" w:hAnsi="Arial" w:cs="Arial"/>
          <w:sz w:val="24"/>
          <w:szCs w:val="24"/>
        </w:rPr>
        <w:t xml:space="preserve">and determine if use by the public occurred for a </w:t>
      </w:r>
      <w:r w:rsidR="00DA156D">
        <w:rPr>
          <w:rFonts w:ascii="Arial" w:hAnsi="Arial" w:cs="Arial"/>
          <w:sz w:val="24"/>
          <w:szCs w:val="24"/>
        </w:rPr>
        <w:t>twenty</w:t>
      </w:r>
      <w:r w:rsidR="003A357A" w:rsidRPr="00D047C3">
        <w:rPr>
          <w:rFonts w:ascii="Arial" w:hAnsi="Arial" w:cs="Arial"/>
          <w:sz w:val="24"/>
          <w:szCs w:val="24"/>
        </w:rPr>
        <w:t xml:space="preserve"> year period prior to this that is sufficient to raise a presumption of dedication. If this is the case, I must then consider if there is </w:t>
      </w:r>
      <w:r w:rsidR="00E950E7" w:rsidRPr="00D047C3">
        <w:rPr>
          <w:rFonts w:ascii="Arial" w:hAnsi="Arial" w:cs="Arial"/>
          <w:sz w:val="24"/>
          <w:szCs w:val="24"/>
        </w:rPr>
        <w:t>sufficient evidence that there was no intention on the part of the landowner</w:t>
      </w:r>
      <w:r w:rsidR="00E060D1">
        <w:rPr>
          <w:rFonts w:ascii="Arial" w:hAnsi="Arial" w:cs="Arial"/>
          <w:sz w:val="24"/>
          <w:szCs w:val="24"/>
        </w:rPr>
        <w:t>s</w:t>
      </w:r>
      <w:r w:rsidR="00E950E7" w:rsidRPr="00D047C3">
        <w:rPr>
          <w:rFonts w:ascii="Arial" w:hAnsi="Arial" w:cs="Arial"/>
          <w:sz w:val="24"/>
          <w:szCs w:val="24"/>
        </w:rPr>
        <w:t xml:space="preserve"> to dedicate a public </w:t>
      </w:r>
      <w:r w:rsidR="005B2340">
        <w:rPr>
          <w:rFonts w:ascii="Arial" w:hAnsi="Arial" w:cs="Arial"/>
          <w:sz w:val="24"/>
          <w:szCs w:val="24"/>
        </w:rPr>
        <w:t>right of way</w:t>
      </w:r>
      <w:r w:rsidR="00E950E7" w:rsidRPr="00D047C3">
        <w:rPr>
          <w:rFonts w:ascii="Arial" w:hAnsi="Arial" w:cs="Arial"/>
          <w:sz w:val="24"/>
          <w:szCs w:val="24"/>
        </w:rPr>
        <w:t xml:space="preserve"> </w:t>
      </w:r>
      <w:r w:rsidR="007623B9" w:rsidRPr="00D047C3">
        <w:rPr>
          <w:rFonts w:ascii="Arial" w:hAnsi="Arial" w:cs="Arial"/>
          <w:sz w:val="24"/>
          <w:szCs w:val="24"/>
        </w:rPr>
        <w:t>during this period</w:t>
      </w:r>
      <w:r w:rsidR="0043681D" w:rsidRPr="00D047C3">
        <w:rPr>
          <w:rFonts w:ascii="Arial" w:hAnsi="Arial" w:cs="Arial"/>
          <w:sz w:val="24"/>
          <w:szCs w:val="24"/>
        </w:rPr>
        <w:t xml:space="preserve">. </w:t>
      </w:r>
    </w:p>
    <w:p w14:paraId="28A687BF" w14:textId="2DAD39D2" w:rsidR="009C137C" w:rsidRPr="009C137C" w:rsidRDefault="009C137C" w:rsidP="009C137C">
      <w:pPr>
        <w:pStyle w:val="Style1"/>
        <w:rPr>
          <w:rFonts w:ascii="Arial" w:hAnsi="Arial" w:cs="Arial"/>
          <w:sz w:val="24"/>
          <w:szCs w:val="24"/>
        </w:rPr>
      </w:pPr>
      <w:r w:rsidRPr="009C137C">
        <w:rPr>
          <w:rFonts w:ascii="Arial" w:hAnsi="Arial" w:cs="Arial"/>
          <w:sz w:val="24"/>
          <w:szCs w:val="24"/>
        </w:rPr>
        <w:t xml:space="preserve">Under common law, an inference that a way has been dedicated for public use may be drawn when the actions of the landowners (or lack of action), indicate that they intended a way to be dedicated as a highway and where the public </w:t>
      </w:r>
      <w:r w:rsidR="007D60DD">
        <w:rPr>
          <w:rFonts w:ascii="Arial" w:hAnsi="Arial" w:cs="Arial"/>
          <w:sz w:val="24"/>
          <w:szCs w:val="24"/>
        </w:rPr>
        <w:t>has</w:t>
      </w:r>
      <w:r w:rsidRPr="009C137C">
        <w:rPr>
          <w:rFonts w:ascii="Arial" w:hAnsi="Arial" w:cs="Arial"/>
          <w:sz w:val="24"/>
          <w:szCs w:val="24"/>
        </w:rPr>
        <w:t xml:space="preserve"> accepted that dedication</w:t>
      </w:r>
      <w:r w:rsidR="0043681D" w:rsidRPr="009C137C">
        <w:rPr>
          <w:rFonts w:ascii="Arial" w:hAnsi="Arial" w:cs="Arial"/>
          <w:sz w:val="24"/>
          <w:szCs w:val="24"/>
        </w:rPr>
        <w:t xml:space="preserve">. </w:t>
      </w:r>
    </w:p>
    <w:p w14:paraId="0D950326" w14:textId="5285D028" w:rsidR="009C137C" w:rsidRDefault="009C137C" w:rsidP="004E7207">
      <w:pPr>
        <w:pStyle w:val="Style1"/>
        <w:rPr>
          <w:rFonts w:ascii="Arial" w:hAnsi="Arial" w:cs="Arial"/>
          <w:sz w:val="24"/>
          <w:szCs w:val="24"/>
        </w:rPr>
      </w:pPr>
      <w:r w:rsidRPr="009C137C">
        <w:rPr>
          <w:rFonts w:ascii="Arial" w:hAnsi="Arial" w:cs="Arial"/>
          <w:sz w:val="24"/>
          <w:szCs w:val="24"/>
        </w:rPr>
        <w:t>Use by the public can be evidence of the intention to dedicate. For an inference of dedication, this use should be as of right without force, secrecy, or permission. There is no fixed period of use at common law and use may range from a few years to several decades, based on the facts of the case. The more intensive and open the use, the shorter the period required to raise the inference of dedication. The burden of proof lies with the claimant to demonstrate that the evidence is sufficient to indicate an intention of dedication</w:t>
      </w:r>
      <w:r w:rsidR="0043681D" w:rsidRPr="009C137C">
        <w:rPr>
          <w:rFonts w:ascii="Arial" w:hAnsi="Arial" w:cs="Arial"/>
          <w:sz w:val="24"/>
          <w:szCs w:val="24"/>
        </w:rPr>
        <w:t xml:space="preserve">. </w:t>
      </w:r>
    </w:p>
    <w:p w14:paraId="6D4A4C09" w14:textId="77777777" w:rsidR="00BE4E00" w:rsidRPr="00BE4E00" w:rsidRDefault="00BE4E00" w:rsidP="00BE4E00">
      <w:pPr>
        <w:pStyle w:val="Style1"/>
        <w:numPr>
          <w:ilvl w:val="0"/>
          <w:numId w:val="0"/>
        </w:numPr>
        <w:rPr>
          <w:rFonts w:ascii="Arial" w:hAnsi="Arial" w:cs="Arial"/>
          <w:b/>
          <w:bCs/>
          <w:sz w:val="24"/>
          <w:szCs w:val="24"/>
        </w:rPr>
      </w:pPr>
      <w:r w:rsidRPr="00BE4E00">
        <w:rPr>
          <w:rFonts w:ascii="Arial" w:hAnsi="Arial" w:cs="Arial"/>
          <w:b/>
          <w:bCs/>
          <w:sz w:val="24"/>
          <w:szCs w:val="24"/>
        </w:rPr>
        <w:t>Reasons</w:t>
      </w:r>
    </w:p>
    <w:p w14:paraId="0EE7CA58" w14:textId="02AE92D4" w:rsidR="00BE4E00" w:rsidRPr="00BE4E00" w:rsidRDefault="00BE4E00" w:rsidP="00BE4E00">
      <w:pPr>
        <w:pStyle w:val="Style1"/>
        <w:numPr>
          <w:ilvl w:val="0"/>
          <w:numId w:val="0"/>
        </w:numPr>
        <w:rPr>
          <w:rFonts w:ascii="Arial" w:hAnsi="Arial" w:cs="Arial"/>
          <w:b/>
          <w:bCs/>
          <w:i/>
          <w:iCs/>
          <w:sz w:val="24"/>
          <w:szCs w:val="24"/>
        </w:rPr>
      </w:pPr>
      <w:r w:rsidRPr="00BE4E00">
        <w:rPr>
          <w:rFonts w:ascii="Arial" w:hAnsi="Arial" w:cs="Arial"/>
          <w:b/>
          <w:bCs/>
          <w:i/>
          <w:iCs/>
          <w:sz w:val="24"/>
          <w:szCs w:val="24"/>
        </w:rPr>
        <w:t>Documentary Evidence</w:t>
      </w:r>
    </w:p>
    <w:p w14:paraId="7B9CB38F" w14:textId="5794420D" w:rsidR="00BB1793" w:rsidRDefault="00B55477" w:rsidP="004E7207">
      <w:pPr>
        <w:pStyle w:val="Style1"/>
        <w:rPr>
          <w:rFonts w:ascii="Arial" w:hAnsi="Arial" w:cs="Arial"/>
          <w:sz w:val="24"/>
          <w:szCs w:val="24"/>
        </w:rPr>
      </w:pPr>
      <w:r>
        <w:rPr>
          <w:rFonts w:ascii="Arial" w:hAnsi="Arial" w:cs="Arial"/>
          <w:sz w:val="24"/>
          <w:szCs w:val="24"/>
        </w:rPr>
        <w:t xml:space="preserve">On the </w:t>
      </w:r>
      <w:r w:rsidR="008A5C1F">
        <w:rPr>
          <w:rFonts w:ascii="Arial" w:hAnsi="Arial" w:cs="Arial"/>
          <w:sz w:val="24"/>
          <w:szCs w:val="24"/>
        </w:rPr>
        <w:t>184</w:t>
      </w:r>
      <w:r w:rsidR="007A44F0">
        <w:rPr>
          <w:rFonts w:ascii="Arial" w:hAnsi="Arial" w:cs="Arial"/>
          <w:sz w:val="24"/>
          <w:szCs w:val="24"/>
        </w:rPr>
        <w:t>7</w:t>
      </w:r>
      <w:r w:rsidR="008A5C1F">
        <w:rPr>
          <w:rFonts w:ascii="Arial" w:hAnsi="Arial" w:cs="Arial"/>
          <w:sz w:val="24"/>
          <w:szCs w:val="24"/>
        </w:rPr>
        <w:t xml:space="preserve"> </w:t>
      </w:r>
      <w:r w:rsidR="007D60DD">
        <w:rPr>
          <w:rFonts w:ascii="Arial" w:hAnsi="Arial" w:cs="Arial"/>
          <w:sz w:val="24"/>
          <w:szCs w:val="24"/>
        </w:rPr>
        <w:t>6-inch</w:t>
      </w:r>
      <w:r w:rsidR="00E20F70">
        <w:rPr>
          <w:rFonts w:ascii="Arial" w:hAnsi="Arial" w:cs="Arial"/>
          <w:sz w:val="24"/>
          <w:szCs w:val="24"/>
        </w:rPr>
        <w:t xml:space="preserve"> Ordnance Survey </w:t>
      </w:r>
      <w:r w:rsidR="00E70267">
        <w:rPr>
          <w:rFonts w:ascii="Arial" w:hAnsi="Arial" w:cs="Arial"/>
          <w:sz w:val="24"/>
          <w:szCs w:val="24"/>
        </w:rPr>
        <w:t xml:space="preserve">(OS) </w:t>
      </w:r>
      <w:r w:rsidR="00E20F70">
        <w:rPr>
          <w:rFonts w:ascii="Arial" w:hAnsi="Arial" w:cs="Arial"/>
          <w:sz w:val="24"/>
          <w:szCs w:val="24"/>
        </w:rPr>
        <w:t>map</w:t>
      </w:r>
      <w:r w:rsidR="0095601B">
        <w:rPr>
          <w:rFonts w:ascii="Arial" w:hAnsi="Arial" w:cs="Arial"/>
          <w:sz w:val="24"/>
          <w:szCs w:val="24"/>
        </w:rPr>
        <w:t xml:space="preserve"> there appears to be an </w:t>
      </w:r>
      <w:r w:rsidR="00E20F70">
        <w:rPr>
          <w:rFonts w:ascii="Arial" w:hAnsi="Arial" w:cs="Arial"/>
          <w:sz w:val="24"/>
          <w:szCs w:val="24"/>
        </w:rPr>
        <w:t xml:space="preserve">access track </w:t>
      </w:r>
      <w:r w:rsidR="0095601B">
        <w:rPr>
          <w:rFonts w:ascii="Arial" w:hAnsi="Arial" w:cs="Arial"/>
          <w:sz w:val="24"/>
          <w:szCs w:val="24"/>
        </w:rPr>
        <w:t>on a similar alignment to the</w:t>
      </w:r>
      <w:r w:rsidR="00E20F70">
        <w:rPr>
          <w:rFonts w:ascii="Arial" w:hAnsi="Arial" w:cs="Arial"/>
          <w:sz w:val="24"/>
          <w:szCs w:val="24"/>
        </w:rPr>
        <w:t xml:space="preserve"> first 50 metres of the Order route from point A. </w:t>
      </w:r>
      <w:r w:rsidR="00E70267">
        <w:rPr>
          <w:rFonts w:ascii="Arial" w:hAnsi="Arial" w:cs="Arial"/>
          <w:sz w:val="24"/>
          <w:szCs w:val="24"/>
        </w:rPr>
        <w:t xml:space="preserve">However, on the 1894 </w:t>
      </w:r>
      <w:r w:rsidR="007D60DD">
        <w:rPr>
          <w:rFonts w:ascii="Arial" w:hAnsi="Arial" w:cs="Arial"/>
          <w:sz w:val="24"/>
          <w:szCs w:val="24"/>
        </w:rPr>
        <w:t>25-inch</w:t>
      </w:r>
      <w:r w:rsidR="00E70267">
        <w:rPr>
          <w:rFonts w:ascii="Arial" w:hAnsi="Arial" w:cs="Arial"/>
          <w:sz w:val="24"/>
          <w:szCs w:val="24"/>
        </w:rPr>
        <w:t xml:space="preserve"> OS map this appears to be a </w:t>
      </w:r>
      <w:r w:rsidR="00D464DD">
        <w:rPr>
          <w:rFonts w:ascii="Arial" w:hAnsi="Arial" w:cs="Arial"/>
          <w:sz w:val="24"/>
          <w:szCs w:val="24"/>
        </w:rPr>
        <w:t>water inlet</w:t>
      </w:r>
      <w:r w:rsidR="00BB1793">
        <w:rPr>
          <w:rFonts w:ascii="Arial" w:hAnsi="Arial" w:cs="Arial"/>
          <w:sz w:val="24"/>
          <w:szCs w:val="24"/>
        </w:rPr>
        <w:t xml:space="preserve"> and is coloured blue like the sluice. </w:t>
      </w:r>
    </w:p>
    <w:p w14:paraId="35D16A84" w14:textId="7363145C" w:rsidR="004F6170" w:rsidRDefault="003E60AF" w:rsidP="004E7207">
      <w:pPr>
        <w:pStyle w:val="Style1"/>
        <w:rPr>
          <w:rFonts w:ascii="Arial" w:hAnsi="Arial" w:cs="Arial"/>
          <w:sz w:val="24"/>
          <w:szCs w:val="24"/>
        </w:rPr>
      </w:pPr>
      <w:r>
        <w:rPr>
          <w:rFonts w:ascii="Arial" w:hAnsi="Arial" w:cs="Arial"/>
          <w:sz w:val="24"/>
          <w:szCs w:val="24"/>
        </w:rPr>
        <w:t xml:space="preserve">On the 1968 1:2,500 OS map </w:t>
      </w:r>
      <w:r w:rsidR="00C93B9F">
        <w:rPr>
          <w:rFonts w:ascii="Arial" w:hAnsi="Arial" w:cs="Arial"/>
          <w:sz w:val="24"/>
          <w:szCs w:val="24"/>
        </w:rPr>
        <w:t xml:space="preserve">section D to I of the Order route is shown </w:t>
      </w:r>
      <w:r w:rsidR="003B77B7">
        <w:rPr>
          <w:rFonts w:ascii="Arial" w:hAnsi="Arial" w:cs="Arial"/>
          <w:sz w:val="24"/>
          <w:szCs w:val="24"/>
        </w:rPr>
        <w:t>as an enclosed track</w:t>
      </w:r>
      <w:r w:rsidR="00855E69">
        <w:rPr>
          <w:rFonts w:ascii="Arial" w:hAnsi="Arial" w:cs="Arial"/>
          <w:sz w:val="24"/>
          <w:szCs w:val="24"/>
        </w:rPr>
        <w:t>. It provide</w:t>
      </w:r>
      <w:r w:rsidR="00AF44CF">
        <w:rPr>
          <w:rFonts w:ascii="Arial" w:hAnsi="Arial" w:cs="Arial"/>
          <w:sz w:val="24"/>
          <w:szCs w:val="24"/>
        </w:rPr>
        <w:t>s</w:t>
      </w:r>
      <w:r w:rsidR="00855E69">
        <w:rPr>
          <w:rFonts w:ascii="Arial" w:hAnsi="Arial" w:cs="Arial"/>
          <w:sz w:val="24"/>
          <w:szCs w:val="24"/>
        </w:rPr>
        <w:t xml:space="preserve"> access to </w:t>
      </w:r>
      <w:r w:rsidR="00AF44CF">
        <w:rPr>
          <w:rFonts w:ascii="Arial" w:hAnsi="Arial" w:cs="Arial"/>
          <w:sz w:val="24"/>
          <w:szCs w:val="24"/>
        </w:rPr>
        <w:t>sewerage</w:t>
      </w:r>
      <w:r w:rsidR="00855E69">
        <w:rPr>
          <w:rFonts w:ascii="Arial" w:hAnsi="Arial" w:cs="Arial"/>
          <w:sz w:val="24"/>
          <w:szCs w:val="24"/>
        </w:rPr>
        <w:t xml:space="preserve"> works</w:t>
      </w:r>
      <w:r w:rsidR="003B77B7">
        <w:rPr>
          <w:rFonts w:ascii="Arial" w:hAnsi="Arial" w:cs="Arial"/>
          <w:sz w:val="24"/>
          <w:szCs w:val="24"/>
        </w:rPr>
        <w:t xml:space="preserve"> </w:t>
      </w:r>
      <w:r w:rsidR="005253BB">
        <w:rPr>
          <w:rFonts w:ascii="Arial" w:hAnsi="Arial" w:cs="Arial"/>
          <w:sz w:val="24"/>
          <w:szCs w:val="24"/>
        </w:rPr>
        <w:t>located on the eastern side of the track between D and E.</w:t>
      </w:r>
    </w:p>
    <w:p w14:paraId="1762AD89" w14:textId="783A4D45" w:rsidR="00006648" w:rsidRDefault="00006648" w:rsidP="004E7207">
      <w:pPr>
        <w:pStyle w:val="Style1"/>
        <w:rPr>
          <w:rFonts w:ascii="Arial" w:hAnsi="Arial" w:cs="Arial"/>
          <w:sz w:val="24"/>
          <w:szCs w:val="24"/>
        </w:rPr>
      </w:pPr>
      <w:r>
        <w:rPr>
          <w:rFonts w:ascii="Arial" w:hAnsi="Arial" w:cs="Arial"/>
          <w:sz w:val="24"/>
          <w:szCs w:val="24"/>
        </w:rPr>
        <w:t>The 19</w:t>
      </w:r>
      <w:r w:rsidR="00086044">
        <w:rPr>
          <w:rFonts w:ascii="Arial" w:hAnsi="Arial" w:cs="Arial"/>
          <w:sz w:val="24"/>
          <w:szCs w:val="24"/>
        </w:rPr>
        <w:t xml:space="preserve">83 1:10,000 OS map shows </w:t>
      </w:r>
      <w:r w:rsidR="0024666F">
        <w:rPr>
          <w:rFonts w:ascii="Arial" w:hAnsi="Arial" w:cs="Arial"/>
          <w:sz w:val="24"/>
          <w:szCs w:val="24"/>
        </w:rPr>
        <w:t>a gap</w:t>
      </w:r>
      <w:r w:rsidR="00086044">
        <w:rPr>
          <w:rFonts w:ascii="Arial" w:hAnsi="Arial" w:cs="Arial"/>
          <w:sz w:val="24"/>
          <w:szCs w:val="24"/>
        </w:rPr>
        <w:t xml:space="preserve"> at point A and a broken line at point D</w:t>
      </w:r>
      <w:r w:rsidR="0024666F">
        <w:rPr>
          <w:rFonts w:ascii="Arial" w:hAnsi="Arial" w:cs="Arial"/>
          <w:sz w:val="24"/>
          <w:szCs w:val="24"/>
        </w:rPr>
        <w:t>.</w:t>
      </w:r>
      <w:r w:rsidR="00C57DDC">
        <w:rPr>
          <w:rFonts w:ascii="Arial" w:hAnsi="Arial" w:cs="Arial"/>
          <w:sz w:val="24"/>
          <w:szCs w:val="24"/>
        </w:rPr>
        <w:t xml:space="preserve"> The 1978 1:1,250 OS plan attached to the Land Registry Title for 98 Banks Road show</w:t>
      </w:r>
      <w:r w:rsidR="00F148F0">
        <w:rPr>
          <w:rFonts w:ascii="Arial" w:hAnsi="Arial" w:cs="Arial"/>
          <w:sz w:val="24"/>
          <w:szCs w:val="24"/>
        </w:rPr>
        <w:t>s</w:t>
      </w:r>
      <w:r w:rsidR="00C57DDC">
        <w:rPr>
          <w:rFonts w:ascii="Arial" w:hAnsi="Arial" w:cs="Arial"/>
          <w:sz w:val="24"/>
          <w:szCs w:val="24"/>
        </w:rPr>
        <w:t xml:space="preserve"> a dashed line at point A.</w:t>
      </w:r>
      <w:r w:rsidR="004E1C37">
        <w:rPr>
          <w:rFonts w:ascii="Arial" w:hAnsi="Arial" w:cs="Arial"/>
          <w:sz w:val="24"/>
          <w:szCs w:val="24"/>
        </w:rPr>
        <w:t xml:space="preserve"> The 2002 digital OS map shows a gap at </w:t>
      </w:r>
      <w:r w:rsidR="0043681D">
        <w:rPr>
          <w:rFonts w:ascii="Arial" w:hAnsi="Arial" w:cs="Arial"/>
          <w:sz w:val="24"/>
          <w:szCs w:val="24"/>
        </w:rPr>
        <w:t xml:space="preserve">A. </w:t>
      </w:r>
      <w:r w:rsidR="00AF692F">
        <w:rPr>
          <w:rFonts w:ascii="Arial" w:hAnsi="Arial" w:cs="Arial"/>
          <w:sz w:val="24"/>
          <w:szCs w:val="24"/>
        </w:rPr>
        <w:t>These maps sugges</w:t>
      </w:r>
      <w:r w:rsidR="00D92254">
        <w:rPr>
          <w:rFonts w:ascii="Arial" w:hAnsi="Arial" w:cs="Arial"/>
          <w:sz w:val="24"/>
          <w:szCs w:val="24"/>
        </w:rPr>
        <w:t xml:space="preserve">t </w:t>
      </w:r>
      <w:r w:rsidR="00AF692F">
        <w:rPr>
          <w:rFonts w:ascii="Arial" w:hAnsi="Arial" w:cs="Arial"/>
          <w:sz w:val="24"/>
          <w:szCs w:val="24"/>
        </w:rPr>
        <w:t xml:space="preserve">access was possible at </w:t>
      </w:r>
      <w:r w:rsidR="00D92254">
        <w:rPr>
          <w:rFonts w:ascii="Arial" w:hAnsi="Arial" w:cs="Arial"/>
          <w:sz w:val="24"/>
          <w:szCs w:val="24"/>
        </w:rPr>
        <w:t>points A and D</w:t>
      </w:r>
      <w:r w:rsidR="00AF692F">
        <w:rPr>
          <w:rFonts w:ascii="Arial" w:hAnsi="Arial" w:cs="Arial"/>
          <w:sz w:val="24"/>
          <w:szCs w:val="24"/>
        </w:rPr>
        <w:t>.</w:t>
      </w:r>
    </w:p>
    <w:p w14:paraId="3884CD86" w14:textId="30A3DA73" w:rsidR="00E91BFC" w:rsidRPr="00E14355" w:rsidRDefault="0045749C" w:rsidP="00E14355">
      <w:pPr>
        <w:pStyle w:val="Style1"/>
        <w:rPr>
          <w:rFonts w:ascii="Arial" w:hAnsi="Arial" w:cs="Arial"/>
          <w:color w:val="000000" w:themeColor="text1"/>
          <w:sz w:val="24"/>
          <w:szCs w:val="24"/>
        </w:rPr>
      </w:pPr>
      <w:r w:rsidRPr="008E6BF3">
        <w:rPr>
          <w:rFonts w:ascii="Arial" w:hAnsi="Arial" w:cs="Arial"/>
          <w:sz w:val="24"/>
          <w:szCs w:val="24"/>
        </w:rPr>
        <w:t xml:space="preserve">The 1945 </w:t>
      </w:r>
      <w:r w:rsidR="00985A8F" w:rsidRPr="008E6BF3">
        <w:rPr>
          <w:rFonts w:ascii="Arial" w:hAnsi="Arial" w:cs="Arial"/>
          <w:sz w:val="24"/>
          <w:szCs w:val="24"/>
        </w:rPr>
        <w:t xml:space="preserve">and 1963 </w:t>
      </w:r>
      <w:r w:rsidRPr="008E6BF3">
        <w:rPr>
          <w:rFonts w:ascii="Arial" w:hAnsi="Arial" w:cs="Arial"/>
          <w:sz w:val="24"/>
          <w:szCs w:val="24"/>
        </w:rPr>
        <w:t>aerial photograph</w:t>
      </w:r>
      <w:r w:rsidR="008E6E43">
        <w:rPr>
          <w:rFonts w:ascii="Arial" w:hAnsi="Arial" w:cs="Arial"/>
          <w:sz w:val="24"/>
          <w:szCs w:val="24"/>
        </w:rPr>
        <w:t>s</w:t>
      </w:r>
      <w:r w:rsidRPr="008E6BF3">
        <w:rPr>
          <w:rFonts w:ascii="Arial" w:hAnsi="Arial" w:cs="Arial"/>
          <w:sz w:val="24"/>
          <w:szCs w:val="24"/>
        </w:rPr>
        <w:t xml:space="preserve"> (AP)</w:t>
      </w:r>
      <w:r w:rsidR="00282DB3" w:rsidRPr="008E6BF3">
        <w:rPr>
          <w:rFonts w:ascii="Arial" w:hAnsi="Arial" w:cs="Arial"/>
          <w:sz w:val="24"/>
          <w:szCs w:val="24"/>
        </w:rPr>
        <w:t xml:space="preserve"> </w:t>
      </w:r>
      <w:r w:rsidR="008411C4" w:rsidRPr="008E6BF3">
        <w:rPr>
          <w:rFonts w:ascii="Arial" w:hAnsi="Arial" w:cs="Arial"/>
          <w:sz w:val="24"/>
          <w:szCs w:val="24"/>
        </w:rPr>
        <w:t>show a worn line into the field from point A</w:t>
      </w:r>
      <w:r w:rsidR="008130E0" w:rsidRPr="008E6BF3">
        <w:rPr>
          <w:rFonts w:ascii="Arial" w:hAnsi="Arial" w:cs="Arial"/>
          <w:sz w:val="24"/>
          <w:szCs w:val="24"/>
        </w:rPr>
        <w:t xml:space="preserve"> indicating</w:t>
      </w:r>
      <w:r w:rsidR="00B54E2C">
        <w:rPr>
          <w:rFonts w:ascii="Arial" w:hAnsi="Arial" w:cs="Arial"/>
          <w:sz w:val="24"/>
          <w:szCs w:val="24"/>
        </w:rPr>
        <w:t xml:space="preserve"> </w:t>
      </w:r>
      <w:r w:rsidR="00B25F92">
        <w:rPr>
          <w:rFonts w:ascii="Arial" w:hAnsi="Arial" w:cs="Arial"/>
          <w:sz w:val="24"/>
          <w:szCs w:val="24"/>
        </w:rPr>
        <w:t xml:space="preserve">an </w:t>
      </w:r>
      <w:r w:rsidR="008130E0" w:rsidRPr="008E6BF3">
        <w:rPr>
          <w:rFonts w:ascii="Arial" w:hAnsi="Arial" w:cs="Arial"/>
          <w:sz w:val="24"/>
          <w:szCs w:val="24"/>
        </w:rPr>
        <w:t>access</w:t>
      </w:r>
      <w:r w:rsidR="008411C4" w:rsidRPr="008E6BF3">
        <w:rPr>
          <w:rFonts w:ascii="Arial" w:hAnsi="Arial" w:cs="Arial"/>
          <w:sz w:val="24"/>
          <w:szCs w:val="24"/>
        </w:rPr>
        <w:t>.</w:t>
      </w:r>
      <w:r w:rsidR="00BB78AE" w:rsidRPr="008E6BF3">
        <w:rPr>
          <w:rFonts w:ascii="Arial" w:hAnsi="Arial" w:cs="Arial"/>
          <w:sz w:val="24"/>
          <w:szCs w:val="24"/>
        </w:rPr>
        <w:t xml:space="preserve"> </w:t>
      </w:r>
      <w:r w:rsidR="005A342D" w:rsidRPr="008E6BF3">
        <w:rPr>
          <w:rFonts w:ascii="Arial" w:hAnsi="Arial" w:cs="Arial"/>
          <w:sz w:val="24"/>
          <w:szCs w:val="24"/>
        </w:rPr>
        <w:t>On the</w:t>
      </w:r>
      <w:r w:rsidR="0090586D" w:rsidRPr="008E6BF3">
        <w:rPr>
          <w:rFonts w:ascii="Arial" w:hAnsi="Arial" w:cs="Arial"/>
          <w:sz w:val="24"/>
          <w:szCs w:val="24"/>
        </w:rPr>
        <w:t xml:space="preserve"> 1961 AP of Crossens Pumping Station</w:t>
      </w:r>
      <w:r w:rsidR="005A342D" w:rsidRPr="008E6BF3">
        <w:rPr>
          <w:rFonts w:ascii="Arial" w:hAnsi="Arial" w:cs="Arial"/>
          <w:sz w:val="24"/>
          <w:szCs w:val="24"/>
        </w:rPr>
        <w:t xml:space="preserve"> t</w:t>
      </w:r>
      <w:r w:rsidR="00C14576" w:rsidRPr="008E6BF3">
        <w:rPr>
          <w:rFonts w:ascii="Arial" w:hAnsi="Arial" w:cs="Arial"/>
          <w:sz w:val="24"/>
          <w:szCs w:val="24"/>
        </w:rPr>
        <w:t xml:space="preserve">here appears to be a track alongside the sluice </w:t>
      </w:r>
      <w:r w:rsidR="00A061EA" w:rsidRPr="008E6BF3">
        <w:rPr>
          <w:rFonts w:ascii="Arial" w:hAnsi="Arial" w:cs="Arial"/>
          <w:sz w:val="24"/>
          <w:szCs w:val="24"/>
        </w:rPr>
        <w:t xml:space="preserve">between C </w:t>
      </w:r>
      <w:r w:rsidR="00D92254">
        <w:rPr>
          <w:rFonts w:ascii="Arial" w:hAnsi="Arial" w:cs="Arial"/>
          <w:sz w:val="24"/>
          <w:szCs w:val="24"/>
        </w:rPr>
        <w:t xml:space="preserve">and </w:t>
      </w:r>
      <w:r w:rsidR="00A061EA" w:rsidRPr="008E6BF3">
        <w:rPr>
          <w:rFonts w:ascii="Arial" w:hAnsi="Arial" w:cs="Arial"/>
          <w:sz w:val="24"/>
          <w:szCs w:val="24"/>
        </w:rPr>
        <w:t>D</w:t>
      </w:r>
      <w:r w:rsidR="0022237B" w:rsidRPr="008E6BF3">
        <w:rPr>
          <w:rFonts w:ascii="Arial" w:hAnsi="Arial" w:cs="Arial"/>
          <w:sz w:val="24"/>
          <w:szCs w:val="24"/>
        </w:rPr>
        <w:t xml:space="preserve">. </w:t>
      </w:r>
      <w:r w:rsidR="007C68A8" w:rsidRPr="008E6BF3">
        <w:rPr>
          <w:rFonts w:ascii="Arial" w:hAnsi="Arial" w:cs="Arial"/>
          <w:sz w:val="24"/>
          <w:szCs w:val="24"/>
        </w:rPr>
        <w:t>On the 1963 AP</w:t>
      </w:r>
      <w:r w:rsidR="007D60DD">
        <w:rPr>
          <w:rFonts w:ascii="Arial" w:hAnsi="Arial" w:cs="Arial"/>
          <w:sz w:val="24"/>
          <w:szCs w:val="24"/>
        </w:rPr>
        <w:t>,</w:t>
      </w:r>
      <w:r w:rsidR="007C68A8" w:rsidRPr="008E6BF3">
        <w:rPr>
          <w:rFonts w:ascii="Arial" w:hAnsi="Arial" w:cs="Arial"/>
          <w:sz w:val="24"/>
          <w:szCs w:val="24"/>
        </w:rPr>
        <w:t xml:space="preserve"> </w:t>
      </w:r>
      <w:r w:rsidR="00985A8F" w:rsidRPr="008E6BF3">
        <w:rPr>
          <w:rFonts w:ascii="Arial" w:hAnsi="Arial" w:cs="Arial"/>
          <w:sz w:val="24"/>
          <w:szCs w:val="24"/>
        </w:rPr>
        <w:t>t</w:t>
      </w:r>
      <w:r w:rsidR="004452F0" w:rsidRPr="008E6BF3">
        <w:rPr>
          <w:rFonts w:ascii="Arial" w:hAnsi="Arial" w:cs="Arial"/>
          <w:sz w:val="24"/>
          <w:szCs w:val="24"/>
        </w:rPr>
        <w:t xml:space="preserve">here is a </w:t>
      </w:r>
      <w:r w:rsidR="00020734" w:rsidRPr="008E6BF3">
        <w:rPr>
          <w:rFonts w:ascii="Arial" w:hAnsi="Arial" w:cs="Arial"/>
          <w:sz w:val="24"/>
          <w:szCs w:val="24"/>
        </w:rPr>
        <w:t xml:space="preserve">clear </w:t>
      </w:r>
      <w:r w:rsidR="004452F0" w:rsidRPr="008E6BF3">
        <w:rPr>
          <w:rFonts w:ascii="Arial" w:hAnsi="Arial" w:cs="Arial"/>
          <w:sz w:val="24"/>
          <w:szCs w:val="24"/>
        </w:rPr>
        <w:t>wide st</w:t>
      </w:r>
      <w:r w:rsidR="00677A69" w:rsidRPr="008E6BF3">
        <w:rPr>
          <w:rFonts w:ascii="Arial" w:hAnsi="Arial" w:cs="Arial"/>
          <w:sz w:val="24"/>
          <w:szCs w:val="24"/>
        </w:rPr>
        <w:t xml:space="preserve">rip alongside the sluice between C and D </w:t>
      </w:r>
      <w:r w:rsidR="00F148F0">
        <w:rPr>
          <w:rFonts w:ascii="Arial" w:hAnsi="Arial" w:cs="Arial"/>
          <w:sz w:val="24"/>
          <w:szCs w:val="24"/>
        </w:rPr>
        <w:t>suggesting</w:t>
      </w:r>
      <w:r w:rsidR="00677A69" w:rsidRPr="008E6BF3">
        <w:rPr>
          <w:rFonts w:ascii="Arial" w:hAnsi="Arial" w:cs="Arial"/>
          <w:sz w:val="24"/>
          <w:szCs w:val="24"/>
        </w:rPr>
        <w:t xml:space="preserve"> a track or work </w:t>
      </w:r>
      <w:r w:rsidR="00FB1FDE">
        <w:rPr>
          <w:rFonts w:ascii="Arial" w:hAnsi="Arial" w:cs="Arial"/>
          <w:sz w:val="24"/>
          <w:szCs w:val="24"/>
        </w:rPr>
        <w:t>being</w:t>
      </w:r>
      <w:r w:rsidR="00677A69" w:rsidRPr="008E6BF3">
        <w:rPr>
          <w:rFonts w:ascii="Arial" w:hAnsi="Arial" w:cs="Arial"/>
          <w:sz w:val="24"/>
          <w:szCs w:val="24"/>
        </w:rPr>
        <w:t xml:space="preserve"> undertaken. </w:t>
      </w:r>
      <w:r w:rsidR="00985A8F" w:rsidRPr="008E6BF3">
        <w:rPr>
          <w:rFonts w:ascii="Arial" w:hAnsi="Arial" w:cs="Arial"/>
          <w:sz w:val="24"/>
          <w:szCs w:val="24"/>
        </w:rPr>
        <w:t>There appears to be</w:t>
      </w:r>
      <w:r w:rsidR="00F03D81">
        <w:rPr>
          <w:rFonts w:ascii="Arial" w:hAnsi="Arial" w:cs="Arial"/>
          <w:sz w:val="24"/>
          <w:szCs w:val="24"/>
        </w:rPr>
        <w:t xml:space="preserve"> a slight wear line between A and B and</w:t>
      </w:r>
      <w:r w:rsidR="00985A8F" w:rsidRPr="008E6BF3">
        <w:rPr>
          <w:rFonts w:ascii="Arial" w:hAnsi="Arial" w:cs="Arial"/>
          <w:sz w:val="24"/>
          <w:szCs w:val="24"/>
        </w:rPr>
        <w:t xml:space="preserve"> a grass track alongside the sluice between C and D </w:t>
      </w:r>
      <w:r w:rsidR="00C460C9">
        <w:rPr>
          <w:rFonts w:ascii="Arial" w:hAnsi="Arial" w:cs="Arial"/>
          <w:sz w:val="24"/>
          <w:szCs w:val="24"/>
        </w:rPr>
        <w:t xml:space="preserve">with a </w:t>
      </w:r>
      <w:r w:rsidR="00AC48C4">
        <w:rPr>
          <w:rFonts w:ascii="Arial" w:hAnsi="Arial" w:cs="Arial"/>
          <w:sz w:val="24"/>
          <w:szCs w:val="24"/>
        </w:rPr>
        <w:t>slight wear</w:t>
      </w:r>
      <w:r w:rsidR="00C460C9">
        <w:rPr>
          <w:rFonts w:ascii="Arial" w:hAnsi="Arial" w:cs="Arial"/>
          <w:sz w:val="24"/>
          <w:szCs w:val="24"/>
        </w:rPr>
        <w:t xml:space="preserve"> line along it </w:t>
      </w:r>
      <w:r w:rsidR="00985A8F" w:rsidRPr="008E6BF3">
        <w:rPr>
          <w:rFonts w:ascii="Arial" w:hAnsi="Arial" w:cs="Arial"/>
          <w:sz w:val="24"/>
          <w:szCs w:val="24"/>
        </w:rPr>
        <w:t>on the 1988 AP</w:t>
      </w:r>
      <w:r w:rsidR="003A0596" w:rsidRPr="008E6BF3">
        <w:rPr>
          <w:rFonts w:ascii="Arial" w:hAnsi="Arial" w:cs="Arial"/>
          <w:sz w:val="24"/>
          <w:szCs w:val="24"/>
        </w:rPr>
        <w:t xml:space="preserve">. The grass </w:t>
      </w:r>
      <w:r w:rsidR="00CD2495">
        <w:rPr>
          <w:rFonts w:ascii="Arial" w:hAnsi="Arial" w:cs="Arial"/>
          <w:sz w:val="24"/>
          <w:szCs w:val="24"/>
        </w:rPr>
        <w:t xml:space="preserve">between C and D </w:t>
      </w:r>
      <w:r w:rsidR="003A0596" w:rsidRPr="008E6BF3">
        <w:rPr>
          <w:rFonts w:ascii="Arial" w:hAnsi="Arial" w:cs="Arial"/>
          <w:sz w:val="24"/>
          <w:szCs w:val="24"/>
        </w:rPr>
        <w:t>appears slightly darker than the field on the 1999</w:t>
      </w:r>
      <w:r w:rsidR="00871877" w:rsidRPr="008E6BF3">
        <w:rPr>
          <w:rFonts w:ascii="Arial" w:hAnsi="Arial" w:cs="Arial"/>
          <w:sz w:val="24"/>
          <w:szCs w:val="24"/>
        </w:rPr>
        <w:t xml:space="preserve"> AP. On the </w:t>
      </w:r>
      <w:r w:rsidR="009F541C" w:rsidRPr="008E6BF3">
        <w:rPr>
          <w:rFonts w:ascii="Arial" w:hAnsi="Arial" w:cs="Arial"/>
          <w:sz w:val="24"/>
          <w:szCs w:val="24"/>
        </w:rPr>
        <w:t>2000 AP</w:t>
      </w:r>
      <w:r w:rsidR="00C45E07">
        <w:rPr>
          <w:rFonts w:ascii="Arial" w:hAnsi="Arial" w:cs="Arial"/>
          <w:sz w:val="24"/>
          <w:szCs w:val="24"/>
        </w:rPr>
        <w:t>,</w:t>
      </w:r>
      <w:r w:rsidR="005B64FE">
        <w:rPr>
          <w:rFonts w:ascii="Arial" w:hAnsi="Arial" w:cs="Arial"/>
          <w:sz w:val="24"/>
          <w:szCs w:val="24"/>
        </w:rPr>
        <w:t xml:space="preserve"> </w:t>
      </w:r>
      <w:r w:rsidR="00D21F9F">
        <w:rPr>
          <w:rFonts w:ascii="Arial" w:hAnsi="Arial" w:cs="Arial"/>
          <w:sz w:val="24"/>
          <w:szCs w:val="24"/>
        </w:rPr>
        <w:t xml:space="preserve">an </w:t>
      </w:r>
      <w:r w:rsidR="005B64FE">
        <w:rPr>
          <w:rFonts w:ascii="Arial" w:hAnsi="Arial" w:cs="Arial"/>
          <w:sz w:val="24"/>
          <w:szCs w:val="24"/>
        </w:rPr>
        <w:t>access into the field from point A</w:t>
      </w:r>
      <w:r w:rsidR="00D21F9F">
        <w:rPr>
          <w:rFonts w:ascii="Arial" w:hAnsi="Arial" w:cs="Arial"/>
          <w:sz w:val="24"/>
          <w:szCs w:val="24"/>
        </w:rPr>
        <w:t xml:space="preserve"> can </w:t>
      </w:r>
      <w:r w:rsidR="00D21F9F">
        <w:rPr>
          <w:rFonts w:ascii="Arial" w:hAnsi="Arial" w:cs="Arial"/>
          <w:sz w:val="24"/>
          <w:szCs w:val="24"/>
        </w:rPr>
        <w:lastRenderedPageBreak/>
        <w:t>clearly be seen</w:t>
      </w:r>
      <w:r w:rsidR="005B64FE">
        <w:rPr>
          <w:rFonts w:ascii="Arial" w:hAnsi="Arial" w:cs="Arial"/>
          <w:sz w:val="24"/>
          <w:szCs w:val="24"/>
        </w:rPr>
        <w:t xml:space="preserve">. </w:t>
      </w:r>
      <w:r w:rsidR="008534DD">
        <w:rPr>
          <w:rFonts w:ascii="Arial" w:hAnsi="Arial" w:cs="Arial"/>
          <w:sz w:val="24"/>
          <w:szCs w:val="24"/>
        </w:rPr>
        <w:t>There are</w:t>
      </w:r>
      <w:r w:rsidR="00614F0B" w:rsidRPr="008534DD">
        <w:rPr>
          <w:rFonts w:ascii="Arial" w:hAnsi="Arial" w:cs="Arial"/>
          <w:sz w:val="24"/>
          <w:szCs w:val="24"/>
        </w:rPr>
        <w:t xml:space="preserve"> crops in</w:t>
      </w:r>
      <w:r w:rsidR="008534DD">
        <w:rPr>
          <w:rFonts w:ascii="Arial" w:hAnsi="Arial" w:cs="Arial"/>
          <w:sz w:val="24"/>
          <w:szCs w:val="24"/>
        </w:rPr>
        <w:t xml:space="preserve"> the field between C and D</w:t>
      </w:r>
      <w:r w:rsidR="00710012" w:rsidRPr="008534DD">
        <w:rPr>
          <w:rFonts w:ascii="Arial" w:hAnsi="Arial" w:cs="Arial"/>
          <w:sz w:val="24"/>
          <w:szCs w:val="24"/>
        </w:rPr>
        <w:t>,</w:t>
      </w:r>
      <w:r w:rsidR="009F541C" w:rsidRPr="008534DD">
        <w:rPr>
          <w:rFonts w:ascii="Arial" w:hAnsi="Arial" w:cs="Arial"/>
          <w:sz w:val="24"/>
          <w:szCs w:val="24"/>
        </w:rPr>
        <w:t xml:space="preserve"> but the</w:t>
      </w:r>
      <w:r w:rsidR="00710012" w:rsidRPr="008534DD">
        <w:rPr>
          <w:rFonts w:ascii="Arial" w:hAnsi="Arial" w:cs="Arial"/>
          <w:sz w:val="24"/>
          <w:szCs w:val="24"/>
        </w:rPr>
        <w:t xml:space="preserve">re </w:t>
      </w:r>
      <w:r w:rsidR="000205A1" w:rsidRPr="008534DD">
        <w:rPr>
          <w:rFonts w:ascii="Arial" w:hAnsi="Arial" w:cs="Arial"/>
          <w:sz w:val="24"/>
          <w:szCs w:val="24"/>
        </w:rPr>
        <w:t>do not</w:t>
      </w:r>
      <w:r w:rsidR="0028146B" w:rsidRPr="008534DD">
        <w:rPr>
          <w:rFonts w:ascii="Arial" w:hAnsi="Arial" w:cs="Arial"/>
          <w:sz w:val="24"/>
          <w:szCs w:val="24"/>
        </w:rPr>
        <w:t xml:space="preserve"> appear to be any</w:t>
      </w:r>
      <w:r w:rsidR="00710012" w:rsidRPr="008534DD">
        <w:rPr>
          <w:rFonts w:ascii="Arial" w:hAnsi="Arial" w:cs="Arial"/>
          <w:sz w:val="24"/>
          <w:szCs w:val="24"/>
        </w:rPr>
        <w:t xml:space="preserve"> on the</w:t>
      </w:r>
      <w:r w:rsidR="009F541C" w:rsidRPr="008534DD">
        <w:rPr>
          <w:rFonts w:ascii="Arial" w:hAnsi="Arial" w:cs="Arial"/>
          <w:sz w:val="24"/>
          <w:szCs w:val="24"/>
        </w:rPr>
        <w:t xml:space="preserve"> Order route</w:t>
      </w:r>
      <w:r w:rsidR="00291986">
        <w:rPr>
          <w:rFonts w:ascii="Arial" w:hAnsi="Arial" w:cs="Arial"/>
          <w:sz w:val="24"/>
          <w:szCs w:val="24"/>
        </w:rPr>
        <w:t xml:space="preserve"> and there is a clear worn line at the southern end of this section</w:t>
      </w:r>
      <w:r w:rsidR="009F541C" w:rsidRPr="008534DD">
        <w:rPr>
          <w:rFonts w:ascii="Arial" w:hAnsi="Arial" w:cs="Arial"/>
          <w:sz w:val="24"/>
          <w:szCs w:val="24"/>
        </w:rPr>
        <w:t>.</w:t>
      </w:r>
      <w:r w:rsidR="00714936" w:rsidRPr="008534DD">
        <w:rPr>
          <w:rFonts w:ascii="Arial" w:hAnsi="Arial" w:cs="Arial"/>
          <w:sz w:val="24"/>
          <w:szCs w:val="24"/>
        </w:rPr>
        <w:t xml:space="preserve"> </w:t>
      </w:r>
      <w:r w:rsidR="00710012" w:rsidRPr="008534DD">
        <w:rPr>
          <w:rFonts w:ascii="Arial" w:hAnsi="Arial" w:cs="Arial"/>
          <w:sz w:val="24"/>
          <w:szCs w:val="24"/>
        </w:rPr>
        <w:t>The</w:t>
      </w:r>
      <w:r w:rsidR="00714936" w:rsidRPr="008534DD">
        <w:rPr>
          <w:rFonts w:ascii="Arial" w:hAnsi="Arial" w:cs="Arial"/>
          <w:sz w:val="24"/>
          <w:szCs w:val="24"/>
        </w:rPr>
        <w:t xml:space="preserve"> 2010 </w:t>
      </w:r>
      <w:r w:rsidR="00A374F6" w:rsidRPr="008534DD">
        <w:rPr>
          <w:rFonts w:ascii="Arial" w:hAnsi="Arial" w:cs="Arial"/>
          <w:sz w:val="24"/>
          <w:szCs w:val="24"/>
        </w:rPr>
        <w:t xml:space="preserve">AP </w:t>
      </w:r>
      <w:r w:rsidR="00710012" w:rsidRPr="008534DD">
        <w:rPr>
          <w:rFonts w:ascii="Arial" w:hAnsi="Arial" w:cs="Arial"/>
          <w:sz w:val="24"/>
          <w:szCs w:val="24"/>
        </w:rPr>
        <w:t xml:space="preserve">shows </w:t>
      </w:r>
      <w:r w:rsidR="007B1D38" w:rsidRPr="008534DD">
        <w:rPr>
          <w:rFonts w:ascii="Arial" w:hAnsi="Arial" w:cs="Arial"/>
          <w:sz w:val="24"/>
          <w:szCs w:val="24"/>
        </w:rPr>
        <w:t xml:space="preserve">a wide strip alongside the sluice </w:t>
      </w:r>
      <w:r w:rsidR="00E14355">
        <w:rPr>
          <w:rFonts w:ascii="Arial" w:hAnsi="Arial" w:cs="Arial"/>
          <w:sz w:val="24"/>
          <w:szCs w:val="24"/>
        </w:rPr>
        <w:t>which is</w:t>
      </w:r>
      <w:r w:rsidR="00710012" w:rsidRPr="008534DD">
        <w:rPr>
          <w:rFonts w:ascii="Arial" w:hAnsi="Arial" w:cs="Arial"/>
          <w:sz w:val="24"/>
          <w:szCs w:val="24"/>
        </w:rPr>
        <w:t xml:space="preserve"> </w:t>
      </w:r>
      <w:r w:rsidR="007B1D38" w:rsidRPr="008534DD">
        <w:rPr>
          <w:rFonts w:ascii="Arial" w:hAnsi="Arial" w:cs="Arial"/>
          <w:sz w:val="24"/>
          <w:szCs w:val="24"/>
        </w:rPr>
        <w:t>fenced</w:t>
      </w:r>
      <w:r w:rsidR="00E14355">
        <w:rPr>
          <w:rFonts w:ascii="Arial" w:hAnsi="Arial" w:cs="Arial"/>
          <w:sz w:val="24"/>
          <w:szCs w:val="24"/>
        </w:rPr>
        <w:t xml:space="preserve"> off</w:t>
      </w:r>
      <w:r w:rsidR="007B1D38" w:rsidRPr="008534DD">
        <w:rPr>
          <w:rFonts w:ascii="Arial" w:hAnsi="Arial" w:cs="Arial"/>
          <w:sz w:val="24"/>
          <w:szCs w:val="24"/>
        </w:rPr>
        <w:t xml:space="preserve"> </w:t>
      </w:r>
      <w:r w:rsidR="00E14355">
        <w:rPr>
          <w:rFonts w:ascii="Arial" w:hAnsi="Arial" w:cs="Arial"/>
          <w:sz w:val="24"/>
          <w:szCs w:val="24"/>
        </w:rPr>
        <w:t xml:space="preserve">from the field </w:t>
      </w:r>
      <w:r w:rsidR="007B1D38" w:rsidRPr="00E14355">
        <w:rPr>
          <w:rFonts w:ascii="Arial" w:hAnsi="Arial" w:cs="Arial"/>
          <w:sz w:val="24"/>
          <w:szCs w:val="24"/>
        </w:rPr>
        <w:t xml:space="preserve">between C </w:t>
      </w:r>
      <w:r w:rsidR="007E5DDA" w:rsidRPr="00E14355">
        <w:rPr>
          <w:rFonts w:ascii="Arial" w:hAnsi="Arial" w:cs="Arial"/>
          <w:sz w:val="24"/>
          <w:szCs w:val="24"/>
        </w:rPr>
        <w:t>and D</w:t>
      </w:r>
      <w:r w:rsidR="008E6BF3" w:rsidRPr="00E14355">
        <w:rPr>
          <w:rFonts w:ascii="Arial" w:hAnsi="Arial" w:cs="Arial"/>
          <w:sz w:val="24"/>
          <w:szCs w:val="24"/>
        </w:rPr>
        <w:t xml:space="preserve"> and there also appears to be a worn track within this strip. </w:t>
      </w:r>
      <w:r w:rsidR="00186242" w:rsidRPr="00E14355">
        <w:rPr>
          <w:rFonts w:ascii="Arial" w:hAnsi="Arial" w:cs="Arial"/>
          <w:sz w:val="24"/>
          <w:szCs w:val="24"/>
        </w:rPr>
        <w:t xml:space="preserve">There is a clear </w:t>
      </w:r>
      <w:r w:rsidR="001C3E59" w:rsidRPr="00E14355">
        <w:rPr>
          <w:rFonts w:ascii="Arial" w:hAnsi="Arial" w:cs="Arial"/>
          <w:sz w:val="24"/>
          <w:szCs w:val="24"/>
        </w:rPr>
        <w:t xml:space="preserve">worn or stone </w:t>
      </w:r>
      <w:r w:rsidR="00186242" w:rsidRPr="00E14355">
        <w:rPr>
          <w:rFonts w:ascii="Arial" w:hAnsi="Arial" w:cs="Arial"/>
          <w:sz w:val="24"/>
          <w:szCs w:val="24"/>
        </w:rPr>
        <w:t>track along the Order route b</w:t>
      </w:r>
      <w:r w:rsidR="00207C7B" w:rsidRPr="00E14355">
        <w:rPr>
          <w:rFonts w:ascii="Arial" w:hAnsi="Arial" w:cs="Arial"/>
          <w:sz w:val="24"/>
          <w:szCs w:val="24"/>
        </w:rPr>
        <w:t>etween D and I</w:t>
      </w:r>
      <w:r w:rsidR="00186242" w:rsidRPr="00E14355">
        <w:rPr>
          <w:rFonts w:ascii="Arial" w:hAnsi="Arial" w:cs="Arial"/>
          <w:sz w:val="24"/>
          <w:szCs w:val="24"/>
        </w:rPr>
        <w:t xml:space="preserve"> </w:t>
      </w:r>
      <w:r w:rsidR="00AB4F7B" w:rsidRPr="00E14355">
        <w:rPr>
          <w:rFonts w:ascii="Arial" w:hAnsi="Arial" w:cs="Arial"/>
          <w:sz w:val="24"/>
          <w:szCs w:val="24"/>
        </w:rPr>
        <w:t xml:space="preserve">on the 1963, 1988, </w:t>
      </w:r>
      <w:r w:rsidR="001A1617" w:rsidRPr="00E14355">
        <w:rPr>
          <w:rFonts w:ascii="Arial" w:hAnsi="Arial" w:cs="Arial"/>
          <w:sz w:val="24"/>
          <w:szCs w:val="24"/>
        </w:rPr>
        <w:t>1999</w:t>
      </w:r>
      <w:r w:rsidR="0000416D" w:rsidRPr="00E14355">
        <w:rPr>
          <w:rFonts w:ascii="Arial" w:hAnsi="Arial" w:cs="Arial"/>
          <w:sz w:val="24"/>
          <w:szCs w:val="24"/>
        </w:rPr>
        <w:t>,</w:t>
      </w:r>
      <w:r w:rsidR="001A1617" w:rsidRPr="00E14355">
        <w:rPr>
          <w:rFonts w:ascii="Arial" w:hAnsi="Arial" w:cs="Arial"/>
          <w:sz w:val="24"/>
          <w:szCs w:val="24"/>
        </w:rPr>
        <w:t xml:space="preserve"> </w:t>
      </w:r>
      <w:r w:rsidR="001C3E59" w:rsidRPr="00E14355">
        <w:rPr>
          <w:rFonts w:ascii="Arial" w:hAnsi="Arial" w:cs="Arial"/>
          <w:sz w:val="24"/>
          <w:szCs w:val="24"/>
        </w:rPr>
        <w:t>2000 and 2010 APs</w:t>
      </w:r>
      <w:r w:rsidR="00957FE6" w:rsidRPr="00E14355">
        <w:rPr>
          <w:rFonts w:ascii="Arial" w:hAnsi="Arial" w:cs="Arial"/>
          <w:sz w:val="24"/>
          <w:szCs w:val="24"/>
        </w:rPr>
        <w:t>.</w:t>
      </w:r>
      <w:r w:rsidR="00957FE6" w:rsidRPr="00E14355">
        <w:rPr>
          <w:rFonts w:ascii="Arial" w:hAnsi="Arial" w:cs="Arial"/>
          <w:color w:val="FF0000"/>
          <w:sz w:val="24"/>
          <w:szCs w:val="24"/>
        </w:rPr>
        <w:t xml:space="preserve"> </w:t>
      </w:r>
    </w:p>
    <w:p w14:paraId="1E449BC9" w14:textId="19002CF2" w:rsidR="0090586D" w:rsidRDefault="00DB5E1B" w:rsidP="002131C6">
      <w:pPr>
        <w:pStyle w:val="Style1"/>
        <w:rPr>
          <w:rFonts w:ascii="Arial" w:hAnsi="Arial" w:cs="Arial"/>
          <w:color w:val="000000" w:themeColor="text1"/>
          <w:sz w:val="24"/>
          <w:szCs w:val="24"/>
        </w:rPr>
      </w:pPr>
      <w:r w:rsidRPr="00383995">
        <w:rPr>
          <w:rFonts w:ascii="Arial" w:hAnsi="Arial" w:cs="Arial"/>
          <w:color w:val="000000" w:themeColor="text1"/>
          <w:sz w:val="24"/>
          <w:szCs w:val="24"/>
        </w:rPr>
        <w:t>There do not appear to be any field boundaries across the Order route</w:t>
      </w:r>
      <w:r w:rsidR="00066BBE" w:rsidRPr="00383995">
        <w:rPr>
          <w:rFonts w:ascii="Arial" w:hAnsi="Arial" w:cs="Arial"/>
          <w:color w:val="000000" w:themeColor="text1"/>
          <w:sz w:val="24"/>
          <w:szCs w:val="24"/>
        </w:rPr>
        <w:t xml:space="preserve"> on the 1945, 19</w:t>
      </w:r>
      <w:r w:rsidR="00AB3EEB" w:rsidRPr="00383995">
        <w:rPr>
          <w:rFonts w:ascii="Arial" w:hAnsi="Arial" w:cs="Arial"/>
          <w:color w:val="000000" w:themeColor="text1"/>
          <w:sz w:val="24"/>
          <w:szCs w:val="24"/>
        </w:rPr>
        <w:t>63, 19</w:t>
      </w:r>
      <w:r w:rsidR="00547674">
        <w:rPr>
          <w:rFonts w:ascii="Arial" w:hAnsi="Arial" w:cs="Arial"/>
          <w:color w:val="000000" w:themeColor="text1"/>
          <w:sz w:val="24"/>
          <w:szCs w:val="24"/>
        </w:rPr>
        <w:t>9</w:t>
      </w:r>
      <w:r w:rsidR="00AB3EEB" w:rsidRPr="00383995">
        <w:rPr>
          <w:rFonts w:ascii="Arial" w:hAnsi="Arial" w:cs="Arial"/>
          <w:color w:val="000000" w:themeColor="text1"/>
          <w:sz w:val="24"/>
          <w:szCs w:val="24"/>
        </w:rPr>
        <w:t>8</w:t>
      </w:r>
      <w:r w:rsidR="00E445EA" w:rsidRPr="00383995">
        <w:rPr>
          <w:rFonts w:ascii="Arial" w:hAnsi="Arial" w:cs="Arial"/>
          <w:color w:val="000000" w:themeColor="text1"/>
          <w:sz w:val="24"/>
          <w:szCs w:val="24"/>
        </w:rPr>
        <w:t>,</w:t>
      </w:r>
      <w:r w:rsidR="00530102" w:rsidRPr="00383995">
        <w:rPr>
          <w:rFonts w:ascii="Arial" w:hAnsi="Arial" w:cs="Arial"/>
          <w:color w:val="000000" w:themeColor="text1"/>
          <w:sz w:val="24"/>
          <w:szCs w:val="24"/>
        </w:rPr>
        <w:t xml:space="preserve"> 1999</w:t>
      </w:r>
      <w:r w:rsidR="00FC6842" w:rsidRPr="00383995">
        <w:rPr>
          <w:rFonts w:ascii="Arial" w:hAnsi="Arial" w:cs="Arial"/>
          <w:color w:val="000000" w:themeColor="text1"/>
          <w:sz w:val="24"/>
          <w:szCs w:val="24"/>
        </w:rPr>
        <w:t xml:space="preserve"> </w:t>
      </w:r>
      <w:r w:rsidR="00E445EA" w:rsidRPr="00383995">
        <w:rPr>
          <w:rFonts w:ascii="Arial" w:hAnsi="Arial" w:cs="Arial"/>
          <w:color w:val="000000" w:themeColor="text1"/>
          <w:sz w:val="24"/>
          <w:szCs w:val="24"/>
        </w:rPr>
        <w:t>or 20</w:t>
      </w:r>
      <w:r w:rsidR="003A3DEC" w:rsidRPr="00383995">
        <w:rPr>
          <w:rFonts w:ascii="Arial" w:hAnsi="Arial" w:cs="Arial"/>
          <w:color w:val="000000" w:themeColor="text1"/>
          <w:sz w:val="24"/>
          <w:szCs w:val="24"/>
        </w:rPr>
        <w:t>0</w:t>
      </w:r>
      <w:r w:rsidR="00E445EA" w:rsidRPr="00383995">
        <w:rPr>
          <w:rFonts w:ascii="Arial" w:hAnsi="Arial" w:cs="Arial"/>
          <w:color w:val="000000" w:themeColor="text1"/>
          <w:sz w:val="24"/>
          <w:szCs w:val="24"/>
        </w:rPr>
        <w:t xml:space="preserve">0 </w:t>
      </w:r>
      <w:r w:rsidR="00FC6842" w:rsidRPr="00383995">
        <w:rPr>
          <w:rFonts w:ascii="Arial" w:hAnsi="Arial" w:cs="Arial"/>
          <w:color w:val="000000" w:themeColor="text1"/>
          <w:sz w:val="24"/>
          <w:szCs w:val="24"/>
        </w:rPr>
        <w:t>A</w:t>
      </w:r>
      <w:r w:rsidR="0014669A">
        <w:rPr>
          <w:rFonts w:ascii="Arial" w:hAnsi="Arial" w:cs="Arial"/>
          <w:color w:val="000000" w:themeColor="text1"/>
          <w:sz w:val="24"/>
          <w:szCs w:val="24"/>
        </w:rPr>
        <w:t>P</w:t>
      </w:r>
      <w:r w:rsidR="00FC6842" w:rsidRPr="00383995">
        <w:rPr>
          <w:rFonts w:ascii="Arial" w:hAnsi="Arial" w:cs="Arial"/>
          <w:color w:val="000000" w:themeColor="text1"/>
          <w:sz w:val="24"/>
          <w:szCs w:val="24"/>
        </w:rPr>
        <w:t>s</w:t>
      </w:r>
      <w:r w:rsidR="00E445EA" w:rsidRPr="00383995">
        <w:rPr>
          <w:rFonts w:ascii="Arial" w:hAnsi="Arial" w:cs="Arial"/>
          <w:color w:val="000000" w:themeColor="text1"/>
          <w:sz w:val="24"/>
          <w:szCs w:val="24"/>
        </w:rPr>
        <w:t xml:space="preserve">. </w:t>
      </w:r>
      <w:r w:rsidR="00FE03D8">
        <w:rPr>
          <w:rFonts w:ascii="Arial" w:hAnsi="Arial" w:cs="Arial"/>
          <w:color w:val="000000" w:themeColor="text1"/>
          <w:sz w:val="24"/>
          <w:szCs w:val="24"/>
        </w:rPr>
        <w:t>On the 2010 AP</w:t>
      </w:r>
      <w:r w:rsidR="00C45E07">
        <w:rPr>
          <w:rFonts w:ascii="Arial" w:hAnsi="Arial" w:cs="Arial"/>
          <w:color w:val="000000" w:themeColor="text1"/>
          <w:sz w:val="24"/>
          <w:szCs w:val="24"/>
        </w:rPr>
        <w:t>,</w:t>
      </w:r>
      <w:r w:rsidR="00FE03D8">
        <w:rPr>
          <w:rFonts w:ascii="Arial" w:hAnsi="Arial" w:cs="Arial"/>
          <w:color w:val="000000" w:themeColor="text1"/>
          <w:sz w:val="24"/>
          <w:szCs w:val="24"/>
        </w:rPr>
        <w:t xml:space="preserve"> t</w:t>
      </w:r>
      <w:r w:rsidR="00E445EA" w:rsidRPr="00383995">
        <w:rPr>
          <w:rFonts w:ascii="Arial" w:hAnsi="Arial" w:cs="Arial"/>
          <w:color w:val="000000" w:themeColor="text1"/>
          <w:sz w:val="24"/>
          <w:szCs w:val="24"/>
        </w:rPr>
        <w:t xml:space="preserve">here is a </w:t>
      </w:r>
      <w:r w:rsidR="00423193">
        <w:rPr>
          <w:rFonts w:ascii="Arial" w:hAnsi="Arial" w:cs="Arial"/>
          <w:color w:val="000000" w:themeColor="text1"/>
          <w:sz w:val="24"/>
          <w:szCs w:val="24"/>
        </w:rPr>
        <w:t xml:space="preserve">hedge and fence across the Order route at point A </w:t>
      </w:r>
      <w:r w:rsidR="003477B3">
        <w:rPr>
          <w:rFonts w:ascii="Arial" w:hAnsi="Arial" w:cs="Arial"/>
          <w:color w:val="000000" w:themeColor="text1"/>
          <w:sz w:val="24"/>
          <w:szCs w:val="24"/>
        </w:rPr>
        <w:t xml:space="preserve">and </w:t>
      </w:r>
      <w:r w:rsidR="00CD433E">
        <w:rPr>
          <w:rFonts w:ascii="Arial" w:hAnsi="Arial" w:cs="Arial"/>
          <w:color w:val="000000" w:themeColor="text1"/>
          <w:sz w:val="24"/>
          <w:szCs w:val="24"/>
        </w:rPr>
        <w:t xml:space="preserve">a </w:t>
      </w:r>
      <w:r w:rsidR="003477B3">
        <w:rPr>
          <w:rFonts w:ascii="Arial" w:hAnsi="Arial" w:cs="Arial"/>
          <w:color w:val="000000" w:themeColor="text1"/>
          <w:sz w:val="24"/>
          <w:szCs w:val="24"/>
        </w:rPr>
        <w:t xml:space="preserve">small building </w:t>
      </w:r>
      <w:r w:rsidR="00FE03D8">
        <w:rPr>
          <w:rFonts w:ascii="Arial" w:hAnsi="Arial" w:cs="Arial"/>
          <w:color w:val="000000" w:themeColor="text1"/>
          <w:sz w:val="24"/>
          <w:szCs w:val="24"/>
        </w:rPr>
        <w:t xml:space="preserve">just </w:t>
      </w:r>
      <w:r w:rsidR="003477B3">
        <w:rPr>
          <w:rFonts w:ascii="Arial" w:hAnsi="Arial" w:cs="Arial"/>
          <w:color w:val="000000" w:themeColor="text1"/>
          <w:sz w:val="24"/>
          <w:szCs w:val="24"/>
        </w:rPr>
        <w:t>behind it</w:t>
      </w:r>
      <w:r w:rsidR="00FE03D8">
        <w:rPr>
          <w:rFonts w:ascii="Arial" w:hAnsi="Arial" w:cs="Arial"/>
          <w:color w:val="000000" w:themeColor="text1"/>
          <w:sz w:val="24"/>
          <w:szCs w:val="24"/>
        </w:rPr>
        <w:t>. A</w:t>
      </w:r>
      <w:r w:rsidR="00CD433E">
        <w:rPr>
          <w:rFonts w:ascii="Arial" w:hAnsi="Arial" w:cs="Arial"/>
          <w:color w:val="000000" w:themeColor="text1"/>
          <w:sz w:val="24"/>
          <w:szCs w:val="24"/>
        </w:rPr>
        <w:t xml:space="preserve">nother </w:t>
      </w:r>
      <w:r w:rsidR="00E445EA" w:rsidRPr="00383995">
        <w:rPr>
          <w:rFonts w:ascii="Arial" w:hAnsi="Arial" w:cs="Arial"/>
          <w:color w:val="000000" w:themeColor="text1"/>
          <w:sz w:val="24"/>
          <w:szCs w:val="24"/>
        </w:rPr>
        <w:t xml:space="preserve">fence </w:t>
      </w:r>
      <w:r w:rsidR="00FE03D8">
        <w:rPr>
          <w:rFonts w:ascii="Arial" w:hAnsi="Arial" w:cs="Arial"/>
          <w:color w:val="000000" w:themeColor="text1"/>
          <w:sz w:val="24"/>
          <w:szCs w:val="24"/>
        </w:rPr>
        <w:t xml:space="preserve">can be seen across </w:t>
      </w:r>
      <w:r w:rsidR="00CD433E">
        <w:rPr>
          <w:rFonts w:ascii="Arial" w:hAnsi="Arial" w:cs="Arial"/>
          <w:color w:val="000000" w:themeColor="text1"/>
          <w:sz w:val="24"/>
          <w:szCs w:val="24"/>
        </w:rPr>
        <w:t>it</w:t>
      </w:r>
      <w:r w:rsidR="00530102" w:rsidRPr="00383995">
        <w:rPr>
          <w:rFonts w:ascii="Arial" w:hAnsi="Arial" w:cs="Arial"/>
          <w:color w:val="000000" w:themeColor="text1"/>
          <w:sz w:val="24"/>
          <w:szCs w:val="24"/>
        </w:rPr>
        <w:t xml:space="preserve"> </w:t>
      </w:r>
      <w:r w:rsidR="003A3DEC" w:rsidRPr="00383995">
        <w:rPr>
          <w:rFonts w:ascii="Arial" w:hAnsi="Arial" w:cs="Arial"/>
          <w:color w:val="000000" w:themeColor="text1"/>
          <w:sz w:val="24"/>
          <w:szCs w:val="24"/>
        </w:rPr>
        <w:t>at point B</w:t>
      </w:r>
      <w:r w:rsidRPr="00383995">
        <w:rPr>
          <w:rFonts w:ascii="Arial" w:hAnsi="Arial" w:cs="Arial"/>
          <w:color w:val="000000" w:themeColor="text1"/>
          <w:sz w:val="24"/>
          <w:szCs w:val="24"/>
        </w:rPr>
        <w:t>.</w:t>
      </w:r>
      <w:r w:rsidR="00530102" w:rsidRPr="00383995">
        <w:rPr>
          <w:rFonts w:ascii="Arial" w:hAnsi="Arial" w:cs="Arial"/>
          <w:color w:val="000000" w:themeColor="text1"/>
          <w:sz w:val="24"/>
          <w:szCs w:val="24"/>
        </w:rPr>
        <w:t xml:space="preserve"> </w:t>
      </w:r>
      <w:r w:rsidR="00461EFC">
        <w:rPr>
          <w:rFonts w:ascii="Arial" w:hAnsi="Arial" w:cs="Arial"/>
          <w:color w:val="000000" w:themeColor="text1"/>
          <w:sz w:val="24"/>
          <w:szCs w:val="24"/>
        </w:rPr>
        <w:t xml:space="preserve">The gates at Point I </w:t>
      </w:r>
      <w:r w:rsidR="00BC4478">
        <w:rPr>
          <w:rFonts w:ascii="Arial" w:hAnsi="Arial" w:cs="Arial"/>
          <w:color w:val="000000" w:themeColor="text1"/>
          <w:sz w:val="24"/>
          <w:szCs w:val="24"/>
        </w:rPr>
        <w:t>are visible</w:t>
      </w:r>
      <w:r w:rsidR="00461EFC">
        <w:rPr>
          <w:rFonts w:ascii="Arial" w:hAnsi="Arial" w:cs="Arial"/>
          <w:color w:val="000000" w:themeColor="text1"/>
          <w:sz w:val="24"/>
          <w:szCs w:val="24"/>
        </w:rPr>
        <w:t xml:space="preserve"> o</w:t>
      </w:r>
      <w:r w:rsidR="00196DB8">
        <w:rPr>
          <w:rFonts w:ascii="Arial" w:hAnsi="Arial" w:cs="Arial"/>
          <w:color w:val="000000" w:themeColor="text1"/>
          <w:sz w:val="24"/>
          <w:szCs w:val="24"/>
        </w:rPr>
        <w:t>n</w:t>
      </w:r>
      <w:r w:rsidR="00461EFC">
        <w:rPr>
          <w:rFonts w:ascii="Arial" w:hAnsi="Arial" w:cs="Arial"/>
          <w:color w:val="000000" w:themeColor="text1"/>
          <w:sz w:val="24"/>
          <w:szCs w:val="24"/>
        </w:rPr>
        <w:t xml:space="preserve"> the APs </w:t>
      </w:r>
      <w:r w:rsidR="00196DB8">
        <w:rPr>
          <w:rFonts w:ascii="Arial" w:hAnsi="Arial" w:cs="Arial"/>
          <w:color w:val="000000" w:themeColor="text1"/>
          <w:sz w:val="24"/>
          <w:szCs w:val="24"/>
        </w:rPr>
        <w:t>f</w:t>
      </w:r>
      <w:r w:rsidR="00383995" w:rsidRPr="00383995">
        <w:rPr>
          <w:rFonts w:ascii="Arial" w:hAnsi="Arial" w:cs="Arial"/>
          <w:color w:val="000000" w:themeColor="text1"/>
          <w:sz w:val="24"/>
          <w:szCs w:val="24"/>
        </w:rPr>
        <w:t xml:space="preserve">rom </w:t>
      </w:r>
      <w:r w:rsidR="00483201" w:rsidRPr="00383995">
        <w:rPr>
          <w:rFonts w:ascii="Arial" w:hAnsi="Arial" w:cs="Arial"/>
          <w:color w:val="000000" w:themeColor="text1"/>
          <w:sz w:val="24"/>
          <w:szCs w:val="24"/>
        </w:rPr>
        <w:t xml:space="preserve">1999 </w:t>
      </w:r>
      <w:r w:rsidR="00196DB8">
        <w:rPr>
          <w:rFonts w:ascii="Arial" w:hAnsi="Arial" w:cs="Arial"/>
          <w:color w:val="000000" w:themeColor="text1"/>
          <w:sz w:val="24"/>
          <w:szCs w:val="24"/>
        </w:rPr>
        <w:t xml:space="preserve">but </w:t>
      </w:r>
      <w:r w:rsidR="00BC4478">
        <w:rPr>
          <w:rFonts w:ascii="Arial" w:hAnsi="Arial" w:cs="Arial"/>
          <w:color w:val="000000" w:themeColor="text1"/>
          <w:sz w:val="24"/>
          <w:szCs w:val="24"/>
        </w:rPr>
        <w:t>not</w:t>
      </w:r>
      <w:r w:rsidR="00A73E24" w:rsidRPr="00383995">
        <w:rPr>
          <w:rFonts w:ascii="Arial" w:hAnsi="Arial" w:cs="Arial"/>
          <w:color w:val="000000" w:themeColor="text1"/>
          <w:sz w:val="24"/>
          <w:szCs w:val="24"/>
        </w:rPr>
        <w:t xml:space="preserve"> on the earlier </w:t>
      </w:r>
      <w:r w:rsidR="00196DB8">
        <w:rPr>
          <w:rFonts w:ascii="Arial" w:hAnsi="Arial" w:cs="Arial"/>
          <w:color w:val="000000" w:themeColor="text1"/>
          <w:sz w:val="24"/>
          <w:szCs w:val="24"/>
        </w:rPr>
        <w:t>ones</w:t>
      </w:r>
      <w:r w:rsidR="00A73E24" w:rsidRPr="00383995">
        <w:rPr>
          <w:rFonts w:ascii="Arial" w:hAnsi="Arial" w:cs="Arial"/>
          <w:color w:val="000000" w:themeColor="text1"/>
          <w:sz w:val="24"/>
          <w:szCs w:val="24"/>
        </w:rPr>
        <w:t>.</w:t>
      </w:r>
      <w:r w:rsidR="00BC5F94" w:rsidRPr="00383995">
        <w:rPr>
          <w:rFonts w:ascii="Arial" w:hAnsi="Arial" w:cs="Arial"/>
          <w:color w:val="000000" w:themeColor="text1"/>
          <w:sz w:val="24"/>
          <w:szCs w:val="24"/>
        </w:rPr>
        <w:t xml:space="preserve"> </w:t>
      </w:r>
    </w:p>
    <w:p w14:paraId="1A21148A" w14:textId="3BDE58F8" w:rsidR="009730C3" w:rsidRPr="00AA576F" w:rsidRDefault="009730C3" w:rsidP="00A4200A">
      <w:pPr>
        <w:pStyle w:val="Style1"/>
        <w:rPr>
          <w:rFonts w:ascii="Arial" w:hAnsi="Arial" w:cs="Arial"/>
          <w:color w:val="000000" w:themeColor="text1"/>
          <w:sz w:val="24"/>
          <w:szCs w:val="24"/>
        </w:rPr>
      </w:pPr>
      <w:r w:rsidRPr="00AA576F">
        <w:rPr>
          <w:rFonts w:ascii="Arial" w:hAnsi="Arial" w:cs="Arial"/>
          <w:sz w:val="24"/>
          <w:szCs w:val="24"/>
        </w:rPr>
        <w:t>OS maps were produced to show the physical features on the ground. Since the late 19</w:t>
      </w:r>
      <w:r w:rsidRPr="00AA576F">
        <w:rPr>
          <w:rFonts w:ascii="Arial" w:hAnsi="Arial" w:cs="Arial"/>
          <w:sz w:val="24"/>
          <w:szCs w:val="24"/>
          <w:vertAlign w:val="superscript"/>
        </w:rPr>
        <w:t>th</w:t>
      </w:r>
      <w:r w:rsidRPr="00AA576F">
        <w:rPr>
          <w:rFonts w:ascii="Arial" w:hAnsi="Arial" w:cs="Arial"/>
          <w:sz w:val="24"/>
          <w:szCs w:val="24"/>
        </w:rPr>
        <w:t xml:space="preserve"> Century, OS maps have carried a disclaimer that tracks and paths shown provide no evidence of the existence of public rights. The APs also show physical features, but it is not possible to tell if</w:t>
      </w:r>
      <w:r w:rsidR="00805520">
        <w:rPr>
          <w:rFonts w:ascii="Arial" w:hAnsi="Arial" w:cs="Arial"/>
          <w:sz w:val="24"/>
          <w:szCs w:val="24"/>
        </w:rPr>
        <w:t xml:space="preserve"> the</w:t>
      </w:r>
      <w:r w:rsidRPr="00AA576F">
        <w:rPr>
          <w:rFonts w:ascii="Arial" w:hAnsi="Arial" w:cs="Arial"/>
          <w:sz w:val="24"/>
          <w:szCs w:val="24"/>
        </w:rPr>
        <w:t xml:space="preserve"> tracks or paths shown on them were for private or public use or if any gates were locked. The OS maps</w:t>
      </w:r>
      <w:r w:rsidR="00BA6AD5" w:rsidRPr="00AA576F">
        <w:rPr>
          <w:rFonts w:ascii="Arial" w:hAnsi="Arial" w:cs="Arial"/>
          <w:sz w:val="24"/>
          <w:szCs w:val="24"/>
        </w:rPr>
        <w:t xml:space="preserve"> and APs</w:t>
      </w:r>
      <w:r w:rsidRPr="00AA576F">
        <w:rPr>
          <w:rFonts w:ascii="Arial" w:hAnsi="Arial" w:cs="Arial"/>
          <w:sz w:val="24"/>
          <w:szCs w:val="24"/>
        </w:rPr>
        <w:t xml:space="preserve"> </w:t>
      </w:r>
      <w:r w:rsidR="00BA6AD5" w:rsidRPr="00AA576F">
        <w:rPr>
          <w:rFonts w:ascii="Arial" w:hAnsi="Arial" w:cs="Arial"/>
          <w:sz w:val="24"/>
          <w:szCs w:val="24"/>
        </w:rPr>
        <w:t xml:space="preserve">do not provide evidence to show the existence </w:t>
      </w:r>
      <w:r w:rsidR="00AA576F">
        <w:rPr>
          <w:rFonts w:ascii="Arial" w:hAnsi="Arial" w:cs="Arial"/>
          <w:sz w:val="24"/>
          <w:szCs w:val="24"/>
        </w:rPr>
        <w:t>of</w:t>
      </w:r>
      <w:r w:rsidR="00BA6AD5" w:rsidRPr="00AA576F">
        <w:rPr>
          <w:rFonts w:ascii="Arial" w:hAnsi="Arial" w:cs="Arial"/>
          <w:sz w:val="24"/>
          <w:szCs w:val="24"/>
        </w:rPr>
        <w:t xml:space="preserve"> public rights. </w:t>
      </w:r>
      <w:r w:rsidRPr="00AA576F">
        <w:rPr>
          <w:rFonts w:ascii="Arial" w:hAnsi="Arial" w:cs="Arial"/>
          <w:sz w:val="24"/>
          <w:szCs w:val="24"/>
        </w:rPr>
        <w:t>However, the</w:t>
      </w:r>
      <w:r w:rsidR="00BA6AD5" w:rsidRPr="00AA576F">
        <w:rPr>
          <w:rFonts w:ascii="Arial" w:hAnsi="Arial" w:cs="Arial"/>
          <w:sz w:val="24"/>
          <w:szCs w:val="24"/>
        </w:rPr>
        <w:t>y</w:t>
      </w:r>
      <w:r w:rsidRPr="00AA576F">
        <w:rPr>
          <w:rFonts w:ascii="Arial" w:hAnsi="Arial" w:cs="Arial"/>
          <w:sz w:val="24"/>
          <w:szCs w:val="24"/>
        </w:rPr>
        <w:t xml:space="preserve"> </w:t>
      </w:r>
      <w:r w:rsidR="00BA6AD5" w:rsidRPr="00AA576F">
        <w:rPr>
          <w:rFonts w:ascii="Arial" w:hAnsi="Arial" w:cs="Arial"/>
          <w:sz w:val="24"/>
          <w:szCs w:val="24"/>
        </w:rPr>
        <w:t>do</w:t>
      </w:r>
      <w:r w:rsidRPr="00AA576F">
        <w:rPr>
          <w:rFonts w:ascii="Arial" w:hAnsi="Arial" w:cs="Arial"/>
          <w:sz w:val="24"/>
          <w:szCs w:val="24"/>
        </w:rPr>
        <w:t xml:space="preserve"> </w:t>
      </w:r>
      <w:r w:rsidR="000366D4">
        <w:rPr>
          <w:rFonts w:ascii="Arial" w:hAnsi="Arial" w:cs="Arial"/>
          <w:sz w:val="24"/>
          <w:szCs w:val="24"/>
        </w:rPr>
        <w:t>suggest it would</w:t>
      </w:r>
      <w:r w:rsidRPr="00AA576F">
        <w:rPr>
          <w:rFonts w:ascii="Arial" w:hAnsi="Arial" w:cs="Arial"/>
          <w:sz w:val="24"/>
          <w:szCs w:val="24"/>
        </w:rPr>
        <w:t xml:space="preserve"> have been possible to </w:t>
      </w:r>
      <w:r w:rsidR="00D21F9F">
        <w:rPr>
          <w:rFonts w:ascii="Arial" w:hAnsi="Arial" w:cs="Arial"/>
          <w:sz w:val="24"/>
          <w:szCs w:val="24"/>
        </w:rPr>
        <w:t>use</w:t>
      </w:r>
      <w:r w:rsidRPr="00AA576F">
        <w:rPr>
          <w:rFonts w:ascii="Arial" w:hAnsi="Arial" w:cs="Arial"/>
          <w:sz w:val="24"/>
          <w:szCs w:val="24"/>
        </w:rPr>
        <w:t xml:space="preserve"> the Order route until </w:t>
      </w:r>
      <w:r w:rsidR="00AA576F" w:rsidRPr="00AA576F">
        <w:rPr>
          <w:rFonts w:ascii="Arial" w:hAnsi="Arial" w:cs="Arial"/>
          <w:sz w:val="24"/>
          <w:szCs w:val="24"/>
        </w:rPr>
        <w:t xml:space="preserve">at least </w:t>
      </w:r>
      <w:r w:rsidRPr="00AA576F">
        <w:rPr>
          <w:rFonts w:ascii="Arial" w:hAnsi="Arial" w:cs="Arial"/>
          <w:sz w:val="24"/>
          <w:szCs w:val="24"/>
        </w:rPr>
        <w:t xml:space="preserve">2000 as there were no </w:t>
      </w:r>
      <w:r w:rsidR="00AA576F">
        <w:rPr>
          <w:rFonts w:ascii="Arial" w:hAnsi="Arial" w:cs="Arial"/>
          <w:sz w:val="24"/>
          <w:szCs w:val="24"/>
        </w:rPr>
        <w:t xml:space="preserve">physical features preventing </w:t>
      </w:r>
      <w:r w:rsidR="00D21F9F">
        <w:rPr>
          <w:rFonts w:ascii="Arial" w:hAnsi="Arial" w:cs="Arial"/>
          <w:sz w:val="24"/>
          <w:szCs w:val="24"/>
        </w:rPr>
        <w:t>access</w:t>
      </w:r>
      <w:r w:rsidRPr="00AA576F">
        <w:rPr>
          <w:rFonts w:ascii="Arial" w:hAnsi="Arial" w:cs="Arial"/>
          <w:sz w:val="24"/>
          <w:szCs w:val="24"/>
        </w:rPr>
        <w:t xml:space="preserve">. </w:t>
      </w:r>
    </w:p>
    <w:p w14:paraId="75DF7055" w14:textId="7011037F" w:rsidR="00F11018" w:rsidRDefault="002B7CBD" w:rsidP="00282DB3">
      <w:pPr>
        <w:pStyle w:val="Style1"/>
        <w:rPr>
          <w:rFonts w:ascii="Arial" w:hAnsi="Arial" w:cs="Arial"/>
          <w:sz w:val="24"/>
          <w:szCs w:val="24"/>
        </w:rPr>
      </w:pPr>
      <w:r>
        <w:rPr>
          <w:rFonts w:ascii="Arial" w:hAnsi="Arial" w:cs="Arial"/>
          <w:sz w:val="24"/>
          <w:szCs w:val="24"/>
        </w:rPr>
        <w:t xml:space="preserve">A route similar to the Order route </w:t>
      </w:r>
      <w:r w:rsidR="00BC3389">
        <w:rPr>
          <w:rFonts w:ascii="Arial" w:hAnsi="Arial" w:cs="Arial"/>
          <w:sz w:val="24"/>
          <w:szCs w:val="24"/>
        </w:rPr>
        <w:t>i</w:t>
      </w:r>
      <w:r>
        <w:rPr>
          <w:rFonts w:ascii="Arial" w:hAnsi="Arial" w:cs="Arial"/>
          <w:sz w:val="24"/>
          <w:szCs w:val="24"/>
        </w:rPr>
        <w:t>s claimed in the</w:t>
      </w:r>
      <w:r w:rsidR="00666969">
        <w:rPr>
          <w:rFonts w:ascii="Arial" w:hAnsi="Arial" w:cs="Arial"/>
          <w:sz w:val="24"/>
          <w:szCs w:val="24"/>
        </w:rPr>
        <w:t xml:space="preserve"> Parish Survey</w:t>
      </w:r>
      <w:r w:rsidR="007A1DEB">
        <w:rPr>
          <w:rFonts w:ascii="Arial" w:hAnsi="Arial" w:cs="Arial"/>
          <w:sz w:val="24"/>
          <w:szCs w:val="24"/>
        </w:rPr>
        <w:t xml:space="preserve"> and labelled </w:t>
      </w:r>
      <w:r w:rsidR="007C50C1">
        <w:rPr>
          <w:rFonts w:ascii="Arial" w:hAnsi="Arial" w:cs="Arial"/>
          <w:sz w:val="24"/>
          <w:szCs w:val="24"/>
        </w:rPr>
        <w:t>‘</w:t>
      </w:r>
      <w:r w:rsidR="007A1DEB" w:rsidRPr="007C50C1">
        <w:rPr>
          <w:rFonts w:ascii="Arial" w:hAnsi="Arial" w:cs="Arial"/>
          <w:sz w:val="24"/>
          <w:szCs w:val="24"/>
        </w:rPr>
        <w:t>C.R.F.</w:t>
      </w:r>
      <w:r w:rsidR="007C50C1">
        <w:rPr>
          <w:rFonts w:ascii="Arial" w:hAnsi="Arial" w:cs="Arial"/>
          <w:sz w:val="24"/>
          <w:szCs w:val="24"/>
        </w:rPr>
        <w:t>’</w:t>
      </w:r>
      <w:r w:rsidR="007A1DEB">
        <w:rPr>
          <w:rFonts w:ascii="Arial" w:hAnsi="Arial" w:cs="Arial"/>
          <w:i/>
          <w:iCs/>
          <w:sz w:val="24"/>
          <w:szCs w:val="24"/>
        </w:rPr>
        <w:t xml:space="preserve"> </w:t>
      </w:r>
      <w:r w:rsidR="006E41F0">
        <w:rPr>
          <w:rFonts w:ascii="Arial" w:hAnsi="Arial" w:cs="Arial"/>
          <w:sz w:val="24"/>
          <w:szCs w:val="24"/>
        </w:rPr>
        <w:t>which would indicate a carriage or cart road used mainly as a footpath</w:t>
      </w:r>
      <w:r w:rsidR="00C108B4">
        <w:rPr>
          <w:rFonts w:ascii="Arial" w:hAnsi="Arial" w:cs="Arial"/>
          <w:sz w:val="24"/>
          <w:szCs w:val="24"/>
        </w:rPr>
        <w:t xml:space="preserve">. It </w:t>
      </w:r>
      <w:r w:rsidR="00C778DB">
        <w:rPr>
          <w:rFonts w:ascii="Arial" w:hAnsi="Arial" w:cs="Arial"/>
          <w:sz w:val="24"/>
          <w:szCs w:val="24"/>
        </w:rPr>
        <w:t>i</w:t>
      </w:r>
      <w:r w:rsidR="00C108B4">
        <w:rPr>
          <w:rFonts w:ascii="Arial" w:hAnsi="Arial" w:cs="Arial"/>
          <w:sz w:val="24"/>
          <w:szCs w:val="24"/>
        </w:rPr>
        <w:t>s shown alongside the sluice then between A and B</w:t>
      </w:r>
      <w:r w:rsidR="00B816C5">
        <w:rPr>
          <w:rFonts w:ascii="Arial" w:hAnsi="Arial" w:cs="Arial"/>
          <w:sz w:val="24"/>
          <w:szCs w:val="24"/>
        </w:rPr>
        <w:t xml:space="preserve"> it is within what </w:t>
      </w:r>
      <w:r w:rsidR="00C778DB">
        <w:rPr>
          <w:rFonts w:ascii="Arial" w:hAnsi="Arial" w:cs="Arial"/>
          <w:sz w:val="24"/>
          <w:szCs w:val="24"/>
        </w:rPr>
        <w:t>is</w:t>
      </w:r>
      <w:r w:rsidR="00B816C5">
        <w:rPr>
          <w:rFonts w:ascii="Arial" w:hAnsi="Arial" w:cs="Arial"/>
          <w:sz w:val="24"/>
          <w:szCs w:val="24"/>
        </w:rPr>
        <w:t xml:space="preserve"> no</w:t>
      </w:r>
      <w:r w:rsidR="00A72FE2">
        <w:rPr>
          <w:rFonts w:ascii="Arial" w:hAnsi="Arial" w:cs="Arial"/>
          <w:sz w:val="24"/>
          <w:szCs w:val="24"/>
        </w:rPr>
        <w:t>w</w:t>
      </w:r>
      <w:r w:rsidR="00B816C5">
        <w:rPr>
          <w:rFonts w:ascii="Arial" w:hAnsi="Arial" w:cs="Arial"/>
          <w:sz w:val="24"/>
          <w:szCs w:val="24"/>
        </w:rPr>
        <w:t xml:space="preserve"> the gardens of 100</w:t>
      </w:r>
      <w:r w:rsidR="00616D44">
        <w:rPr>
          <w:rFonts w:ascii="Arial" w:hAnsi="Arial" w:cs="Arial"/>
          <w:sz w:val="24"/>
          <w:szCs w:val="24"/>
        </w:rPr>
        <w:t xml:space="preserve"> Banks Road</w:t>
      </w:r>
      <w:r w:rsidR="00A72FE2">
        <w:rPr>
          <w:rFonts w:ascii="Arial" w:hAnsi="Arial" w:cs="Arial"/>
          <w:sz w:val="24"/>
          <w:szCs w:val="24"/>
        </w:rPr>
        <w:t xml:space="preserve">, although 98 and 100 are not shown on the OS base map. </w:t>
      </w:r>
      <w:r w:rsidR="00116AF3">
        <w:rPr>
          <w:rFonts w:ascii="Arial" w:hAnsi="Arial" w:cs="Arial"/>
          <w:sz w:val="24"/>
          <w:szCs w:val="24"/>
        </w:rPr>
        <w:t>The Parish Survey card</w:t>
      </w:r>
      <w:r w:rsidR="00170A57">
        <w:rPr>
          <w:rFonts w:ascii="Arial" w:hAnsi="Arial" w:cs="Arial"/>
          <w:sz w:val="24"/>
          <w:szCs w:val="24"/>
        </w:rPr>
        <w:t xml:space="preserve"> dated June 1951</w:t>
      </w:r>
      <w:r w:rsidR="00116AF3">
        <w:rPr>
          <w:rFonts w:ascii="Arial" w:hAnsi="Arial" w:cs="Arial"/>
          <w:sz w:val="24"/>
          <w:szCs w:val="24"/>
        </w:rPr>
        <w:t xml:space="preserve"> </w:t>
      </w:r>
      <w:r w:rsidR="006E41F0">
        <w:rPr>
          <w:rFonts w:ascii="Arial" w:hAnsi="Arial" w:cs="Arial"/>
          <w:sz w:val="24"/>
          <w:szCs w:val="24"/>
        </w:rPr>
        <w:t xml:space="preserve">describes </w:t>
      </w:r>
      <w:r w:rsidR="007C50C1">
        <w:rPr>
          <w:rFonts w:ascii="Arial" w:hAnsi="Arial" w:cs="Arial"/>
          <w:sz w:val="24"/>
          <w:szCs w:val="24"/>
        </w:rPr>
        <w:t xml:space="preserve">it as </w:t>
      </w:r>
      <w:r w:rsidR="00BC3389">
        <w:rPr>
          <w:rFonts w:ascii="Arial" w:hAnsi="Arial" w:cs="Arial"/>
          <w:sz w:val="24"/>
          <w:szCs w:val="24"/>
        </w:rPr>
        <w:t xml:space="preserve">a </w:t>
      </w:r>
      <w:r w:rsidR="007C50C1">
        <w:rPr>
          <w:rFonts w:ascii="Arial" w:hAnsi="Arial" w:cs="Arial"/>
          <w:sz w:val="24"/>
          <w:szCs w:val="24"/>
        </w:rPr>
        <w:t>‘poorly defined</w:t>
      </w:r>
      <w:r w:rsidR="009362AC">
        <w:rPr>
          <w:rFonts w:ascii="Arial" w:hAnsi="Arial" w:cs="Arial"/>
          <w:sz w:val="24"/>
          <w:szCs w:val="24"/>
        </w:rPr>
        <w:t xml:space="preserve">, grass walk along sluice banks from Fiddlers Ferry to Back Drain Bridge’. </w:t>
      </w:r>
    </w:p>
    <w:p w14:paraId="0B89193D" w14:textId="2F7B355C" w:rsidR="00C36D9D" w:rsidRDefault="00D923E6" w:rsidP="00282DB3">
      <w:pPr>
        <w:pStyle w:val="Style1"/>
        <w:rPr>
          <w:rFonts w:ascii="Arial" w:hAnsi="Arial" w:cs="Arial"/>
          <w:sz w:val="24"/>
          <w:szCs w:val="24"/>
        </w:rPr>
      </w:pPr>
      <w:r>
        <w:rPr>
          <w:rFonts w:ascii="Arial" w:hAnsi="Arial" w:cs="Arial"/>
          <w:sz w:val="24"/>
          <w:szCs w:val="24"/>
        </w:rPr>
        <w:t xml:space="preserve">Section A to C </w:t>
      </w:r>
      <w:r w:rsidR="00AF20C1">
        <w:rPr>
          <w:rFonts w:ascii="Arial" w:hAnsi="Arial" w:cs="Arial"/>
          <w:sz w:val="24"/>
          <w:szCs w:val="24"/>
        </w:rPr>
        <w:t>i</w:t>
      </w:r>
      <w:r>
        <w:rPr>
          <w:rFonts w:ascii="Arial" w:hAnsi="Arial" w:cs="Arial"/>
          <w:sz w:val="24"/>
          <w:szCs w:val="24"/>
        </w:rPr>
        <w:t xml:space="preserve">s not </w:t>
      </w:r>
      <w:r w:rsidR="004977CC">
        <w:rPr>
          <w:rFonts w:ascii="Arial" w:hAnsi="Arial" w:cs="Arial"/>
          <w:sz w:val="24"/>
          <w:szCs w:val="24"/>
        </w:rPr>
        <w:t xml:space="preserve">shown on the Draft map. C to I </w:t>
      </w:r>
      <w:r w:rsidR="00AF20C1">
        <w:rPr>
          <w:rFonts w:ascii="Arial" w:hAnsi="Arial" w:cs="Arial"/>
          <w:sz w:val="24"/>
          <w:szCs w:val="24"/>
        </w:rPr>
        <w:t>i</w:t>
      </w:r>
      <w:r w:rsidR="004977CC">
        <w:rPr>
          <w:rFonts w:ascii="Arial" w:hAnsi="Arial" w:cs="Arial"/>
          <w:sz w:val="24"/>
          <w:szCs w:val="24"/>
        </w:rPr>
        <w:t xml:space="preserve">s shown </w:t>
      </w:r>
      <w:r w:rsidR="000A1D74">
        <w:rPr>
          <w:rFonts w:ascii="Arial" w:hAnsi="Arial" w:cs="Arial"/>
          <w:sz w:val="24"/>
          <w:szCs w:val="24"/>
        </w:rPr>
        <w:t xml:space="preserve">within the sluice rather than alongside it but </w:t>
      </w:r>
      <w:r w:rsidR="0011296A">
        <w:rPr>
          <w:rFonts w:ascii="Arial" w:hAnsi="Arial" w:cs="Arial"/>
          <w:sz w:val="24"/>
          <w:szCs w:val="24"/>
        </w:rPr>
        <w:t>i</w:t>
      </w:r>
      <w:r w:rsidR="000A1D74">
        <w:rPr>
          <w:rFonts w:ascii="Arial" w:hAnsi="Arial" w:cs="Arial"/>
          <w:sz w:val="24"/>
          <w:szCs w:val="24"/>
        </w:rPr>
        <w:t>s</w:t>
      </w:r>
      <w:r w:rsidR="0011296A">
        <w:rPr>
          <w:rFonts w:ascii="Arial" w:hAnsi="Arial" w:cs="Arial"/>
          <w:sz w:val="24"/>
          <w:szCs w:val="24"/>
        </w:rPr>
        <w:t xml:space="preserve"> </w:t>
      </w:r>
      <w:r w:rsidR="007C40A4">
        <w:rPr>
          <w:rFonts w:ascii="Arial" w:hAnsi="Arial" w:cs="Arial"/>
          <w:sz w:val="24"/>
          <w:szCs w:val="24"/>
        </w:rPr>
        <w:t xml:space="preserve">crossed out. </w:t>
      </w:r>
      <w:r w:rsidR="007F5900">
        <w:rPr>
          <w:rFonts w:ascii="Arial" w:hAnsi="Arial" w:cs="Arial"/>
          <w:sz w:val="24"/>
          <w:szCs w:val="24"/>
        </w:rPr>
        <w:t>A</w:t>
      </w:r>
      <w:r w:rsidR="00474EF2">
        <w:rPr>
          <w:rFonts w:ascii="Arial" w:hAnsi="Arial" w:cs="Arial"/>
          <w:sz w:val="24"/>
          <w:szCs w:val="24"/>
        </w:rPr>
        <w:t>n</w:t>
      </w:r>
      <w:r w:rsidR="007F5900">
        <w:rPr>
          <w:rFonts w:ascii="Arial" w:hAnsi="Arial" w:cs="Arial"/>
          <w:sz w:val="24"/>
          <w:szCs w:val="24"/>
        </w:rPr>
        <w:t xml:space="preserve"> objection </w:t>
      </w:r>
      <w:r w:rsidR="00FB260E">
        <w:rPr>
          <w:rFonts w:ascii="Arial" w:hAnsi="Arial" w:cs="Arial"/>
          <w:sz w:val="24"/>
          <w:szCs w:val="24"/>
        </w:rPr>
        <w:t>to</w:t>
      </w:r>
      <w:r w:rsidR="007F5900">
        <w:rPr>
          <w:rFonts w:ascii="Arial" w:hAnsi="Arial" w:cs="Arial"/>
          <w:sz w:val="24"/>
          <w:szCs w:val="24"/>
        </w:rPr>
        <w:t xml:space="preserve"> its inclusion was lodged by the owners, the Scarisbrick Estate, </w:t>
      </w:r>
      <w:r w:rsidR="00DD1B92">
        <w:rPr>
          <w:rFonts w:ascii="Arial" w:hAnsi="Arial" w:cs="Arial"/>
          <w:sz w:val="24"/>
          <w:szCs w:val="24"/>
        </w:rPr>
        <w:t xml:space="preserve">on the grounds that no footpath existed. </w:t>
      </w:r>
      <w:r w:rsidR="00AB2BDD">
        <w:rPr>
          <w:rFonts w:ascii="Arial" w:hAnsi="Arial" w:cs="Arial"/>
          <w:sz w:val="24"/>
          <w:szCs w:val="24"/>
        </w:rPr>
        <w:t>The Lancashire River</w:t>
      </w:r>
      <w:r w:rsidR="003659F4">
        <w:rPr>
          <w:rFonts w:ascii="Arial" w:hAnsi="Arial" w:cs="Arial"/>
          <w:sz w:val="24"/>
          <w:szCs w:val="24"/>
        </w:rPr>
        <w:t xml:space="preserve"> Board </w:t>
      </w:r>
      <w:r w:rsidR="00DE64FF">
        <w:rPr>
          <w:rFonts w:ascii="Arial" w:hAnsi="Arial" w:cs="Arial"/>
          <w:sz w:val="24"/>
          <w:szCs w:val="24"/>
        </w:rPr>
        <w:t xml:space="preserve">(LRB) </w:t>
      </w:r>
      <w:r w:rsidR="003659F4">
        <w:rPr>
          <w:rFonts w:ascii="Arial" w:hAnsi="Arial" w:cs="Arial"/>
          <w:sz w:val="24"/>
          <w:szCs w:val="24"/>
        </w:rPr>
        <w:t>also objected to its inclusion. The Liverpool Ramblers group objected to the omission of section A to C from the Draft map</w:t>
      </w:r>
      <w:r w:rsidR="00A34060">
        <w:rPr>
          <w:rFonts w:ascii="Arial" w:hAnsi="Arial" w:cs="Arial"/>
          <w:sz w:val="24"/>
          <w:szCs w:val="24"/>
        </w:rPr>
        <w:t xml:space="preserve"> and considered the rest of the Order route should be retained. </w:t>
      </w:r>
    </w:p>
    <w:p w14:paraId="042ACEF1" w14:textId="69BE98C4" w:rsidR="00D464DD" w:rsidRDefault="00A34060" w:rsidP="00282DB3">
      <w:pPr>
        <w:pStyle w:val="Style1"/>
        <w:rPr>
          <w:rFonts w:ascii="Arial" w:hAnsi="Arial" w:cs="Arial"/>
          <w:sz w:val="24"/>
          <w:szCs w:val="24"/>
        </w:rPr>
      </w:pPr>
      <w:r>
        <w:rPr>
          <w:rFonts w:ascii="Arial" w:hAnsi="Arial" w:cs="Arial"/>
          <w:sz w:val="24"/>
          <w:szCs w:val="24"/>
        </w:rPr>
        <w:t xml:space="preserve">A hearing was held on 22 July </w:t>
      </w:r>
      <w:r w:rsidR="00C36D9D">
        <w:rPr>
          <w:rFonts w:ascii="Arial" w:hAnsi="Arial" w:cs="Arial"/>
          <w:sz w:val="24"/>
          <w:szCs w:val="24"/>
        </w:rPr>
        <w:t>1955</w:t>
      </w:r>
      <w:r w:rsidR="00C94E24">
        <w:rPr>
          <w:rFonts w:ascii="Arial" w:hAnsi="Arial" w:cs="Arial"/>
          <w:sz w:val="24"/>
          <w:szCs w:val="24"/>
        </w:rPr>
        <w:t xml:space="preserve"> and attended by </w:t>
      </w:r>
      <w:r w:rsidR="00DB2F3E">
        <w:rPr>
          <w:rFonts w:ascii="Arial" w:hAnsi="Arial" w:cs="Arial"/>
          <w:sz w:val="24"/>
          <w:szCs w:val="24"/>
        </w:rPr>
        <w:t>representatives of Banks Rural District Counci</w:t>
      </w:r>
      <w:r w:rsidR="007606C2">
        <w:rPr>
          <w:rFonts w:ascii="Arial" w:hAnsi="Arial" w:cs="Arial"/>
          <w:sz w:val="24"/>
          <w:szCs w:val="24"/>
        </w:rPr>
        <w:t xml:space="preserve">l and a solicitor representing the </w:t>
      </w:r>
      <w:r w:rsidR="00B701E6">
        <w:rPr>
          <w:rFonts w:ascii="Arial" w:hAnsi="Arial" w:cs="Arial"/>
          <w:sz w:val="24"/>
          <w:szCs w:val="24"/>
        </w:rPr>
        <w:t>Scaris</w:t>
      </w:r>
      <w:r w:rsidR="009D64AA">
        <w:rPr>
          <w:rFonts w:ascii="Arial" w:hAnsi="Arial" w:cs="Arial"/>
          <w:sz w:val="24"/>
          <w:szCs w:val="24"/>
        </w:rPr>
        <w:t>brick E</w:t>
      </w:r>
      <w:r w:rsidR="007606C2">
        <w:rPr>
          <w:rFonts w:ascii="Arial" w:hAnsi="Arial" w:cs="Arial"/>
          <w:sz w:val="24"/>
          <w:szCs w:val="24"/>
        </w:rPr>
        <w:t xml:space="preserve">state and </w:t>
      </w:r>
      <w:r w:rsidR="00B701E6">
        <w:rPr>
          <w:rFonts w:ascii="Arial" w:hAnsi="Arial" w:cs="Arial"/>
          <w:sz w:val="24"/>
          <w:szCs w:val="24"/>
        </w:rPr>
        <w:t>LRB</w:t>
      </w:r>
      <w:r w:rsidR="003659F4">
        <w:rPr>
          <w:rFonts w:ascii="Arial" w:hAnsi="Arial" w:cs="Arial"/>
          <w:sz w:val="24"/>
          <w:szCs w:val="24"/>
        </w:rPr>
        <w:t>.</w:t>
      </w:r>
      <w:r w:rsidR="00784C5A">
        <w:rPr>
          <w:rFonts w:ascii="Arial" w:hAnsi="Arial" w:cs="Arial"/>
          <w:sz w:val="24"/>
          <w:szCs w:val="24"/>
        </w:rPr>
        <w:t xml:space="preserve"> Witten evidence from </w:t>
      </w:r>
      <w:r w:rsidR="004A5F41">
        <w:rPr>
          <w:rFonts w:ascii="Arial" w:hAnsi="Arial" w:cs="Arial"/>
          <w:sz w:val="24"/>
          <w:szCs w:val="24"/>
        </w:rPr>
        <w:t>one</w:t>
      </w:r>
      <w:r w:rsidR="00784C5A">
        <w:rPr>
          <w:rFonts w:ascii="Arial" w:hAnsi="Arial" w:cs="Arial"/>
          <w:sz w:val="24"/>
          <w:szCs w:val="24"/>
        </w:rPr>
        <w:t xml:space="preserve"> path user</w:t>
      </w:r>
      <w:r w:rsidR="00754303">
        <w:rPr>
          <w:rFonts w:ascii="Arial" w:hAnsi="Arial" w:cs="Arial"/>
          <w:sz w:val="24"/>
          <w:szCs w:val="24"/>
        </w:rPr>
        <w:t xml:space="preserve"> showing twenty years </w:t>
      </w:r>
      <w:r w:rsidR="004A5F41">
        <w:rPr>
          <w:rFonts w:ascii="Arial" w:hAnsi="Arial" w:cs="Arial"/>
          <w:sz w:val="24"/>
          <w:szCs w:val="24"/>
        </w:rPr>
        <w:t xml:space="preserve">use </w:t>
      </w:r>
      <w:r w:rsidR="00754303">
        <w:rPr>
          <w:rFonts w:ascii="Arial" w:hAnsi="Arial" w:cs="Arial"/>
          <w:sz w:val="24"/>
          <w:szCs w:val="24"/>
        </w:rPr>
        <w:t xml:space="preserve">was submitted. </w:t>
      </w:r>
      <w:r w:rsidR="00EA3A5D">
        <w:rPr>
          <w:rFonts w:ascii="Arial" w:hAnsi="Arial" w:cs="Arial"/>
          <w:sz w:val="24"/>
          <w:szCs w:val="24"/>
        </w:rPr>
        <w:t xml:space="preserve">A second hearing was held on 18 August </w:t>
      </w:r>
      <w:r w:rsidR="00F07C5E">
        <w:rPr>
          <w:rFonts w:ascii="Arial" w:hAnsi="Arial" w:cs="Arial"/>
          <w:sz w:val="24"/>
          <w:szCs w:val="24"/>
        </w:rPr>
        <w:t>1955 but only representatives for the landowner</w:t>
      </w:r>
      <w:r w:rsidR="00E060D1">
        <w:rPr>
          <w:rFonts w:ascii="Arial" w:hAnsi="Arial" w:cs="Arial"/>
          <w:sz w:val="24"/>
          <w:szCs w:val="24"/>
        </w:rPr>
        <w:t>s</w:t>
      </w:r>
      <w:r w:rsidR="00F07C5E">
        <w:rPr>
          <w:rFonts w:ascii="Arial" w:hAnsi="Arial" w:cs="Arial"/>
          <w:sz w:val="24"/>
          <w:szCs w:val="24"/>
        </w:rPr>
        <w:t xml:space="preserve"> were present. </w:t>
      </w:r>
      <w:r w:rsidR="00855DE9">
        <w:rPr>
          <w:rFonts w:ascii="Arial" w:hAnsi="Arial" w:cs="Arial"/>
          <w:sz w:val="24"/>
          <w:szCs w:val="24"/>
        </w:rPr>
        <w:t xml:space="preserve">It was determined </w:t>
      </w:r>
      <w:r w:rsidR="00C57913">
        <w:rPr>
          <w:rFonts w:ascii="Arial" w:hAnsi="Arial" w:cs="Arial"/>
          <w:sz w:val="24"/>
          <w:szCs w:val="24"/>
        </w:rPr>
        <w:t>that</w:t>
      </w:r>
      <w:r w:rsidR="009D64AA">
        <w:rPr>
          <w:rFonts w:ascii="Arial" w:hAnsi="Arial" w:cs="Arial"/>
          <w:sz w:val="24"/>
          <w:szCs w:val="24"/>
        </w:rPr>
        <w:t>,</w:t>
      </w:r>
      <w:r w:rsidR="00C57913">
        <w:rPr>
          <w:rFonts w:ascii="Arial" w:hAnsi="Arial" w:cs="Arial"/>
          <w:sz w:val="24"/>
          <w:szCs w:val="24"/>
        </w:rPr>
        <w:t xml:space="preserve"> as the Ramblers were not present to </w:t>
      </w:r>
      <w:r w:rsidR="00D1316F">
        <w:rPr>
          <w:rFonts w:ascii="Arial" w:hAnsi="Arial" w:cs="Arial"/>
          <w:sz w:val="24"/>
          <w:szCs w:val="24"/>
        </w:rPr>
        <w:t>provide evidence</w:t>
      </w:r>
      <w:r w:rsidR="009D64AA">
        <w:rPr>
          <w:rFonts w:ascii="Arial" w:hAnsi="Arial" w:cs="Arial"/>
          <w:sz w:val="24"/>
          <w:szCs w:val="24"/>
        </w:rPr>
        <w:t>,</w:t>
      </w:r>
      <w:r w:rsidR="00D1316F">
        <w:rPr>
          <w:rFonts w:ascii="Arial" w:hAnsi="Arial" w:cs="Arial"/>
          <w:sz w:val="24"/>
          <w:szCs w:val="24"/>
        </w:rPr>
        <w:t xml:space="preserve"> </w:t>
      </w:r>
      <w:r w:rsidR="00D91D51">
        <w:rPr>
          <w:rFonts w:ascii="Arial" w:hAnsi="Arial" w:cs="Arial"/>
          <w:sz w:val="24"/>
          <w:szCs w:val="24"/>
        </w:rPr>
        <w:t xml:space="preserve">‘all </w:t>
      </w:r>
      <w:r w:rsidR="00D21714">
        <w:rPr>
          <w:rFonts w:ascii="Arial" w:hAnsi="Arial" w:cs="Arial"/>
          <w:sz w:val="24"/>
          <w:szCs w:val="24"/>
        </w:rPr>
        <w:t>their objection</w:t>
      </w:r>
      <w:r w:rsidR="00D91D51">
        <w:rPr>
          <w:rFonts w:ascii="Arial" w:hAnsi="Arial" w:cs="Arial"/>
          <w:sz w:val="24"/>
          <w:szCs w:val="24"/>
        </w:rPr>
        <w:t>s</w:t>
      </w:r>
      <w:r w:rsidR="00D21714">
        <w:rPr>
          <w:rFonts w:ascii="Arial" w:hAnsi="Arial" w:cs="Arial"/>
          <w:sz w:val="24"/>
          <w:szCs w:val="24"/>
        </w:rPr>
        <w:t xml:space="preserve"> must fail</w:t>
      </w:r>
      <w:r w:rsidR="009406EC">
        <w:rPr>
          <w:rFonts w:ascii="Arial" w:hAnsi="Arial" w:cs="Arial"/>
          <w:sz w:val="24"/>
          <w:szCs w:val="24"/>
        </w:rPr>
        <w:t xml:space="preserve"> in the absence of support</w:t>
      </w:r>
      <w:r w:rsidR="00D21714">
        <w:rPr>
          <w:rFonts w:ascii="Arial" w:hAnsi="Arial" w:cs="Arial"/>
          <w:sz w:val="24"/>
          <w:szCs w:val="24"/>
        </w:rPr>
        <w:t>.</w:t>
      </w:r>
      <w:r w:rsidR="00D91D51">
        <w:rPr>
          <w:rFonts w:ascii="Arial" w:hAnsi="Arial" w:cs="Arial"/>
          <w:sz w:val="24"/>
          <w:szCs w:val="24"/>
        </w:rPr>
        <w:t xml:space="preserve">’ </w:t>
      </w:r>
      <w:r w:rsidR="00610B96">
        <w:rPr>
          <w:rFonts w:ascii="Arial" w:hAnsi="Arial" w:cs="Arial"/>
          <w:sz w:val="24"/>
          <w:szCs w:val="24"/>
        </w:rPr>
        <w:t xml:space="preserve">The Order route </w:t>
      </w:r>
      <w:r w:rsidR="00D87311">
        <w:rPr>
          <w:rFonts w:ascii="Arial" w:hAnsi="Arial" w:cs="Arial"/>
          <w:sz w:val="24"/>
          <w:szCs w:val="24"/>
        </w:rPr>
        <w:t>i</w:t>
      </w:r>
      <w:r w:rsidR="00610B96">
        <w:rPr>
          <w:rFonts w:ascii="Arial" w:hAnsi="Arial" w:cs="Arial"/>
          <w:sz w:val="24"/>
          <w:szCs w:val="24"/>
        </w:rPr>
        <w:t xml:space="preserve">s not shown on the Provisional </w:t>
      </w:r>
      <w:r w:rsidR="008164EF">
        <w:rPr>
          <w:rFonts w:ascii="Arial" w:hAnsi="Arial" w:cs="Arial"/>
          <w:sz w:val="24"/>
          <w:szCs w:val="24"/>
        </w:rPr>
        <w:t>or Definitive maps.</w:t>
      </w:r>
      <w:r w:rsidR="00D21714">
        <w:rPr>
          <w:rFonts w:ascii="Arial" w:hAnsi="Arial" w:cs="Arial"/>
          <w:sz w:val="24"/>
          <w:szCs w:val="24"/>
        </w:rPr>
        <w:t xml:space="preserve"> </w:t>
      </w:r>
    </w:p>
    <w:p w14:paraId="6C135A9D" w14:textId="75D7C886" w:rsidR="00282DB3" w:rsidRDefault="00477D27" w:rsidP="004E7207">
      <w:pPr>
        <w:pStyle w:val="Style1"/>
        <w:rPr>
          <w:rFonts w:ascii="Arial" w:hAnsi="Arial" w:cs="Arial"/>
          <w:sz w:val="24"/>
          <w:szCs w:val="24"/>
        </w:rPr>
      </w:pPr>
      <w:r>
        <w:rPr>
          <w:rFonts w:ascii="Arial" w:hAnsi="Arial" w:cs="Arial"/>
          <w:sz w:val="24"/>
          <w:szCs w:val="24"/>
        </w:rPr>
        <w:t>The Parish Schedule and hearing document</w:t>
      </w:r>
      <w:r w:rsidR="00E13B1C">
        <w:rPr>
          <w:rFonts w:ascii="Arial" w:hAnsi="Arial" w:cs="Arial"/>
          <w:sz w:val="24"/>
          <w:szCs w:val="24"/>
        </w:rPr>
        <w:t>s show consideration was given to including the Order route on the Definitive Map and Statement</w:t>
      </w:r>
      <w:r w:rsidR="00506703">
        <w:rPr>
          <w:rFonts w:ascii="Arial" w:hAnsi="Arial" w:cs="Arial"/>
          <w:sz w:val="24"/>
          <w:szCs w:val="24"/>
        </w:rPr>
        <w:t xml:space="preserve"> (DMS)</w:t>
      </w:r>
      <w:r w:rsidR="00E13B1C">
        <w:rPr>
          <w:rFonts w:ascii="Arial" w:hAnsi="Arial" w:cs="Arial"/>
          <w:sz w:val="24"/>
          <w:szCs w:val="24"/>
        </w:rPr>
        <w:t xml:space="preserve">. However, only limited evidence of use was </w:t>
      </w:r>
      <w:r w:rsidR="002F103A">
        <w:rPr>
          <w:rFonts w:ascii="Arial" w:hAnsi="Arial" w:cs="Arial"/>
          <w:sz w:val="24"/>
          <w:szCs w:val="24"/>
        </w:rPr>
        <w:t>provided</w:t>
      </w:r>
      <w:r w:rsidR="003855C0">
        <w:rPr>
          <w:rFonts w:ascii="Arial" w:hAnsi="Arial" w:cs="Arial"/>
          <w:sz w:val="24"/>
          <w:szCs w:val="24"/>
        </w:rPr>
        <w:t xml:space="preserve"> which</w:t>
      </w:r>
      <w:r w:rsidR="00E13B1C">
        <w:rPr>
          <w:rFonts w:ascii="Arial" w:hAnsi="Arial" w:cs="Arial"/>
          <w:sz w:val="24"/>
          <w:szCs w:val="24"/>
        </w:rPr>
        <w:t xml:space="preserve"> </w:t>
      </w:r>
      <w:r w:rsidR="003E5EAC">
        <w:rPr>
          <w:rFonts w:ascii="Arial" w:hAnsi="Arial" w:cs="Arial"/>
          <w:sz w:val="24"/>
          <w:szCs w:val="24"/>
        </w:rPr>
        <w:t xml:space="preserve">was found to be </w:t>
      </w:r>
      <w:r w:rsidR="00E13B1C">
        <w:rPr>
          <w:rFonts w:ascii="Arial" w:hAnsi="Arial" w:cs="Arial"/>
          <w:sz w:val="24"/>
          <w:szCs w:val="24"/>
        </w:rPr>
        <w:t xml:space="preserve">insufficient to </w:t>
      </w:r>
      <w:r w:rsidR="00EB29B1">
        <w:rPr>
          <w:rFonts w:ascii="Arial" w:hAnsi="Arial" w:cs="Arial"/>
          <w:sz w:val="24"/>
          <w:szCs w:val="24"/>
        </w:rPr>
        <w:t xml:space="preserve">record </w:t>
      </w:r>
      <w:r w:rsidR="00AE4B52">
        <w:rPr>
          <w:rFonts w:ascii="Arial" w:hAnsi="Arial" w:cs="Arial"/>
          <w:sz w:val="24"/>
          <w:szCs w:val="24"/>
        </w:rPr>
        <w:t>it as a public footpath.</w:t>
      </w:r>
      <w:r w:rsidR="002F103A">
        <w:rPr>
          <w:rFonts w:ascii="Arial" w:hAnsi="Arial" w:cs="Arial"/>
          <w:sz w:val="24"/>
          <w:szCs w:val="24"/>
        </w:rPr>
        <w:t xml:space="preserve"> It also shows the landowners objected </w:t>
      </w:r>
      <w:r w:rsidR="009B6AE2">
        <w:rPr>
          <w:rFonts w:ascii="Arial" w:hAnsi="Arial" w:cs="Arial"/>
          <w:sz w:val="24"/>
          <w:szCs w:val="24"/>
        </w:rPr>
        <w:t xml:space="preserve">to it in the 1950s. </w:t>
      </w:r>
    </w:p>
    <w:p w14:paraId="1F3A0A2D" w14:textId="3D5DEC53" w:rsidR="00DF4716" w:rsidRDefault="007B7AB2" w:rsidP="004E7207">
      <w:pPr>
        <w:pStyle w:val="Style1"/>
        <w:rPr>
          <w:rFonts w:ascii="Arial" w:hAnsi="Arial" w:cs="Arial"/>
          <w:color w:val="000000" w:themeColor="text1"/>
          <w:sz w:val="24"/>
          <w:szCs w:val="24"/>
        </w:rPr>
      </w:pPr>
      <w:r w:rsidRPr="00F974CE">
        <w:rPr>
          <w:rFonts w:ascii="Arial" w:hAnsi="Arial" w:cs="Arial"/>
          <w:color w:val="000000" w:themeColor="text1"/>
          <w:sz w:val="24"/>
          <w:szCs w:val="24"/>
        </w:rPr>
        <w:t xml:space="preserve">Three letters </w:t>
      </w:r>
      <w:r w:rsidR="001669CE" w:rsidRPr="00F974CE">
        <w:rPr>
          <w:rFonts w:ascii="Arial" w:hAnsi="Arial" w:cs="Arial"/>
          <w:color w:val="000000" w:themeColor="text1"/>
          <w:sz w:val="24"/>
          <w:szCs w:val="24"/>
        </w:rPr>
        <w:t xml:space="preserve">between Lancashire County Council and North Meols Parish Council in </w:t>
      </w:r>
      <w:r w:rsidR="00504D72" w:rsidRPr="00F974CE">
        <w:rPr>
          <w:rFonts w:ascii="Arial" w:hAnsi="Arial" w:cs="Arial"/>
          <w:color w:val="000000" w:themeColor="text1"/>
          <w:sz w:val="24"/>
          <w:szCs w:val="24"/>
        </w:rPr>
        <w:t>April and May 1977 refer to ‘trouble about rights of way on the Scarisbr</w:t>
      </w:r>
      <w:r w:rsidR="006753CC">
        <w:rPr>
          <w:rFonts w:ascii="Arial" w:hAnsi="Arial" w:cs="Arial"/>
          <w:color w:val="000000" w:themeColor="text1"/>
          <w:sz w:val="24"/>
          <w:szCs w:val="24"/>
        </w:rPr>
        <w:t>ic</w:t>
      </w:r>
      <w:r w:rsidR="00504D72" w:rsidRPr="00F974CE">
        <w:rPr>
          <w:rFonts w:ascii="Arial" w:hAnsi="Arial" w:cs="Arial"/>
          <w:color w:val="000000" w:themeColor="text1"/>
          <w:sz w:val="24"/>
          <w:szCs w:val="24"/>
        </w:rPr>
        <w:t>k Estate’</w:t>
      </w:r>
      <w:r w:rsidR="00E81B28" w:rsidRPr="00F974CE">
        <w:rPr>
          <w:rFonts w:ascii="Arial" w:hAnsi="Arial" w:cs="Arial"/>
          <w:color w:val="000000" w:themeColor="text1"/>
          <w:sz w:val="24"/>
          <w:szCs w:val="24"/>
        </w:rPr>
        <w:t xml:space="preserve"> and </w:t>
      </w:r>
      <w:r w:rsidR="005E6BEC" w:rsidRPr="00F974CE">
        <w:rPr>
          <w:rFonts w:ascii="Arial" w:hAnsi="Arial" w:cs="Arial"/>
          <w:color w:val="000000" w:themeColor="text1"/>
          <w:sz w:val="24"/>
          <w:szCs w:val="24"/>
        </w:rPr>
        <w:t>paths being closed</w:t>
      </w:r>
      <w:r w:rsidR="00504D72" w:rsidRPr="00F974CE">
        <w:rPr>
          <w:rFonts w:ascii="Arial" w:hAnsi="Arial" w:cs="Arial"/>
          <w:color w:val="000000" w:themeColor="text1"/>
          <w:sz w:val="24"/>
          <w:szCs w:val="24"/>
        </w:rPr>
        <w:t xml:space="preserve">. </w:t>
      </w:r>
      <w:r w:rsidR="00305846" w:rsidRPr="00F974CE">
        <w:rPr>
          <w:rFonts w:ascii="Arial" w:hAnsi="Arial" w:cs="Arial"/>
          <w:color w:val="000000" w:themeColor="text1"/>
          <w:sz w:val="24"/>
          <w:szCs w:val="24"/>
        </w:rPr>
        <w:t>It makes reference</w:t>
      </w:r>
      <w:r w:rsidR="00F974CE" w:rsidRPr="00F974CE">
        <w:rPr>
          <w:rFonts w:ascii="Arial" w:hAnsi="Arial" w:cs="Arial"/>
          <w:color w:val="000000" w:themeColor="text1"/>
          <w:sz w:val="24"/>
          <w:szCs w:val="24"/>
        </w:rPr>
        <w:t>s</w:t>
      </w:r>
      <w:r w:rsidR="00305846" w:rsidRPr="00F974CE">
        <w:rPr>
          <w:rFonts w:ascii="Arial" w:hAnsi="Arial" w:cs="Arial"/>
          <w:color w:val="000000" w:themeColor="text1"/>
          <w:sz w:val="24"/>
          <w:szCs w:val="24"/>
        </w:rPr>
        <w:t xml:space="preserve"> to the Estate not considering the tracks to be rights of way</w:t>
      </w:r>
      <w:r w:rsidR="005B78DF" w:rsidRPr="00F974CE">
        <w:rPr>
          <w:rFonts w:ascii="Arial" w:hAnsi="Arial" w:cs="Arial"/>
          <w:color w:val="000000" w:themeColor="text1"/>
          <w:sz w:val="24"/>
          <w:szCs w:val="24"/>
        </w:rPr>
        <w:t xml:space="preserve"> and only being permissive.</w:t>
      </w:r>
      <w:r w:rsidR="001D16F1" w:rsidRPr="00F974CE">
        <w:rPr>
          <w:rFonts w:ascii="Arial" w:hAnsi="Arial" w:cs="Arial"/>
          <w:color w:val="000000" w:themeColor="text1"/>
          <w:sz w:val="24"/>
          <w:szCs w:val="24"/>
        </w:rPr>
        <w:t xml:space="preserve"> No maps </w:t>
      </w:r>
      <w:r w:rsidR="00131CE8">
        <w:rPr>
          <w:rFonts w:ascii="Arial" w:hAnsi="Arial" w:cs="Arial"/>
          <w:color w:val="000000" w:themeColor="text1"/>
          <w:sz w:val="24"/>
          <w:szCs w:val="24"/>
        </w:rPr>
        <w:t>were attached</w:t>
      </w:r>
      <w:r w:rsidR="00EB29B1">
        <w:rPr>
          <w:rFonts w:ascii="Arial" w:hAnsi="Arial" w:cs="Arial"/>
          <w:color w:val="000000" w:themeColor="text1"/>
          <w:sz w:val="24"/>
          <w:szCs w:val="24"/>
        </w:rPr>
        <w:t xml:space="preserve">, </w:t>
      </w:r>
      <w:r w:rsidR="000D6760" w:rsidRPr="00F974CE">
        <w:rPr>
          <w:rFonts w:ascii="Arial" w:hAnsi="Arial" w:cs="Arial"/>
          <w:color w:val="000000" w:themeColor="text1"/>
          <w:sz w:val="24"/>
          <w:szCs w:val="24"/>
        </w:rPr>
        <w:t xml:space="preserve">but one letter refers to </w:t>
      </w:r>
      <w:r w:rsidR="00243E3C" w:rsidRPr="00F974CE">
        <w:rPr>
          <w:rFonts w:ascii="Arial" w:hAnsi="Arial" w:cs="Arial"/>
          <w:color w:val="000000" w:themeColor="text1"/>
          <w:sz w:val="24"/>
          <w:szCs w:val="24"/>
        </w:rPr>
        <w:t xml:space="preserve">‘use of the linking paths to the shore’. </w:t>
      </w:r>
      <w:r w:rsidR="00F023D9">
        <w:rPr>
          <w:rFonts w:ascii="Arial" w:hAnsi="Arial" w:cs="Arial"/>
          <w:color w:val="000000" w:themeColor="text1"/>
          <w:sz w:val="24"/>
          <w:szCs w:val="24"/>
        </w:rPr>
        <w:t>The Parish Council were advised to submit evidence to substantiate their claims.</w:t>
      </w:r>
      <w:r w:rsidR="00B7541B">
        <w:rPr>
          <w:rFonts w:ascii="Arial" w:hAnsi="Arial" w:cs="Arial"/>
          <w:color w:val="000000" w:themeColor="text1"/>
          <w:sz w:val="24"/>
          <w:szCs w:val="24"/>
        </w:rPr>
        <w:t xml:space="preserve"> </w:t>
      </w:r>
    </w:p>
    <w:p w14:paraId="53C50C89" w14:textId="6CADA185" w:rsidR="00C276F8" w:rsidRPr="00C276F8" w:rsidRDefault="00C276F8" w:rsidP="00C276F8">
      <w:pPr>
        <w:pStyle w:val="Style1"/>
        <w:numPr>
          <w:ilvl w:val="0"/>
          <w:numId w:val="0"/>
        </w:numPr>
        <w:rPr>
          <w:rFonts w:ascii="Arial" w:hAnsi="Arial" w:cs="Arial"/>
          <w:i/>
          <w:iCs/>
          <w:color w:val="000000" w:themeColor="text1"/>
          <w:sz w:val="24"/>
          <w:szCs w:val="24"/>
        </w:rPr>
      </w:pPr>
      <w:r>
        <w:rPr>
          <w:rFonts w:ascii="Arial" w:hAnsi="Arial" w:cs="Arial"/>
          <w:i/>
          <w:iCs/>
          <w:color w:val="000000" w:themeColor="text1"/>
          <w:sz w:val="24"/>
          <w:szCs w:val="24"/>
        </w:rPr>
        <w:t>Conclusion on Documentary Evidence</w:t>
      </w:r>
    </w:p>
    <w:p w14:paraId="731ACF94" w14:textId="3E79580D" w:rsidR="00C276F8" w:rsidRPr="00F974CE" w:rsidRDefault="003E4EDF" w:rsidP="004E7207">
      <w:pPr>
        <w:pStyle w:val="Style1"/>
        <w:rPr>
          <w:rFonts w:ascii="Arial" w:hAnsi="Arial" w:cs="Arial"/>
          <w:color w:val="000000" w:themeColor="text1"/>
          <w:sz w:val="24"/>
          <w:szCs w:val="24"/>
        </w:rPr>
      </w:pPr>
      <w:r>
        <w:rPr>
          <w:rFonts w:ascii="Arial" w:hAnsi="Arial" w:cs="Arial"/>
          <w:color w:val="000000" w:themeColor="text1"/>
          <w:sz w:val="24"/>
          <w:szCs w:val="24"/>
        </w:rPr>
        <w:t>The documentary evidence shows the existence of section D to I since the 1960s and suggest</w:t>
      </w:r>
      <w:r w:rsidR="007F3851">
        <w:rPr>
          <w:rFonts w:ascii="Arial" w:hAnsi="Arial" w:cs="Arial"/>
          <w:color w:val="000000" w:themeColor="text1"/>
          <w:sz w:val="24"/>
          <w:szCs w:val="24"/>
        </w:rPr>
        <w:t>s</w:t>
      </w:r>
      <w:r>
        <w:rPr>
          <w:rFonts w:ascii="Arial" w:hAnsi="Arial" w:cs="Arial"/>
          <w:color w:val="000000" w:themeColor="text1"/>
          <w:sz w:val="24"/>
          <w:szCs w:val="24"/>
        </w:rPr>
        <w:t xml:space="preserve"> it would have been possible to use the Order route.</w:t>
      </w:r>
      <w:r w:rsidR="00E55380">
        <w:rPr>
          <w:rFonts w:ascii="Arial" w:hAnsi="Arial" w:cs="Arial"/>
          <w:color w:val="000000" w:themeColor="text1"/>
          <w:sz w:val="24"/>
          <w:szCs w:val="24"/>
        </w:rPr>
        <w:t xml:space="preserve"> It was claimed </w:t>
      </w:r>
      <w:r w:rsidR="002B5A6F">
        <w:rPr>
          <w:rFonts w:ascii="Arial" w:hAnsi="Arial" w:cs="Arial"/>
          <w:color w:val="000000" w:themeColor="text1"/>
          <w:sz w:val="24"/>
          <w:szCs w:val="24"/>
        </w:rPr>
        <w:t xml:space="preserve">as a right of way when the </w:t>
      </w:r>
      <w:r w:rsidR="00506703">
        <w:rPr>
          <w:rFonts w:ascii="Arial" w:hAnsi="Arial" w:cs="Arial"/>
          <w:color w:val="000000" w:themeColor="text1"/>
          <w:sz w:val="24"/>
          <w:szCs w:val="24"/>
        </w:rPr>
        <w:t xml:space="preserve">DMS was being </w:t>
      </w:r>
      <w:r w:rsidR="00D460C0">
        <w:rPr>
          <w:rFonts w:ascii="Arial" w:hAnsi="Arial" w:cs="Arial"/>
          <w:color w:val="000000" w:themeColor="text1"/>
          <w:sz w:val="24"/>
          <w:szCs w:val="24"/>
        </w:rPr>
        <w:t xml:space="preserve">drawn </w:t>
      </w:r>
      <w:r w:rsidR="00882877">
        <w:rPr>
          <w:rFonts w:ascii="Arial" w:hAnsi="Arial" w:cs="Arial"/>
          <w:color w:val="000000" w:themeColor="text1"/>
          <w:sz w:val="24"/>
          <w:szCs w:val="24"/>
        </w:rPr>
        <w:t>up,</w:t>
      </w:r>
      <w:r w:rsidR="00D460C0">
        <w:rPr>
          <w:rFonts w:ascii="Arial" w:hAnsi="Arial" w:cs="Arial"/>
          <w:color w:val="000000" w:themeColor="text1"/>
          <w:sz w:val="24"/>
          <w:szCs w:val="24"/>
        </w:rPr>
        <w:t xml:space="preserve"> but insufficient evidence of public use was provided</w:t>
      </w:r>
      <w:r w:rsidR="007F3851">
        <w:rPr>
          <w:rFonts w:ascii="Arial" w:hAnsi="Arial" w:cs="Arial"/>
          <w:color w:val="000000" w:themeColor="text1"/>
          <w:sz w:val="24"/>
          <w:szCs w:val="24"/>
        </w:rPr>
        <w:t>,</w:t>
      </w:r>
      <w:r w:rsidR="00D460C0">
        <w:rPr>
          <w:rFonts w:ascii="Arial" w:hAnsi="Arial" w:cs="Arial"/>
          <w:color w:val="000000" w:themeColor="text1"/>
          <w:sz w:val="24"/>
          <w:szCs w:val="24"/>
        </w:rPr>
        <w:t xml:space="preserve"> and the landowners objected. </w:t>
      </w:r>
      <w:r w:rsidR="00882877">
        <w:rPr>
          <w:rFonts w:ascii="Arial" w:hAnsi="Arial" w:cs="Arial"/>
          <w:color w:val="000000" w:themeColor="text1"/>
          <w:sz w:val="24"/>
          <w:szCs w:val="24"/>
        </w:rPr>
        <w:t>I consider the documentary evidence is not sufficient, on the balan</w:t>
      </w:r>
      <w:r w:rsidR="007F3851">
        <w:rPr>
          <w:rFonts w:ascii="Arial" w:hAnsi="Arial" w:cs="Arial"/>
          <w:color w:val="000000" w:themeColor="text1"/>
          <w:sz w:val="24"/>
          <w:szCs w:val="24"/>
        </w:rPr>
        <w:t>ce of probabilities, to show public rights over the Order route.</w:t>
      </w:r>
      <w:r>
        <w:rPr>
          <w:rFonts w:ascii="Arial" w:hAnsi="Arial" w:cs="Arial"/>
          <w:color w:val="000000" w:themeColor="text1"/>
          <w:sz w:val="24"/>
          <w:szCs w:val="24"/>
        </w:rPr>
        <w:t xml:space="preserve">  </w:t>
      </w:r>
    </w:p>
    <w:p w14:paraId="035873BE" w14:textId="7615F74A" w:rsidR="00BE4E00" w:rsidRPr="00BE4E00" w:rsidRDefault="00BE4E00" w:rsidP="007623B9">
      <w:pPr>
        <w:pStyle w:val="Style1"/>
        <w:numPr>
          <w:ilvl w:val="0"/>
          <w:numId w:val="0"/>
        </w:numPr>
        <w:ind w:left="431" w:hanging="431"/>
        <w:rPr>
          <w:rFonts w:ascii="Arial" w:hAnsi="Arial" w:cs="Arial"/>
          <w:b/>
          <w:bCs/>
          <w:i/>
          <w:iCs/>
          <w:sz w:val="24"/>
          <w:szCs w:val="24"/>
        </w:rPr>
      </w:pPr>
      <w:r w:rsidRPr="00BE4E00">
        <w:rPr>
          <w:rFonts w:ascii="Arial" w:hAnsi="Arial" w:cs="Arial"/>
          <w:b/>
          <w:bCs/>
          <w:i/>
          <w:iCs/>
          <w:sz w:val="24"/>
          <w:szCs w:val="24"/>
        </w:rPr>
        <w:t>User Evidence</w:t>
      </w:r>
    </w:p>
    <w:p w14:paraId="2CD9FE4B" w14:textId="1EC84053" w:rsidR="007623B9" w:rsidRPr="000A31B2" w:rsidRDefault="007623B9" w:rsidP="007623B9">
      <w:pPr>
        <w:pStyle w:val="Style1"/>
        <w:numPr>
          <w:ilvl w:val="0"/>
          <w:numId w:val="0"/>
        </w:numPr>
        <w:ind w:left="431" w:hanging="431"/>
        <w:rPr>
          <w:rFonts w:ascii="Arial" w:hAnsi="Arial" w:cs="Arial"/>
          <w:i/>
          <w:iCs/>
          <w:sz w:val="24"/>
          <w:szCs w:val="24"/>
        </w:rPr>
      </w:pPr>
      <w:r w:rsidRPr="000A31B2">
        <w:rPr>
          <w:rFonts w:ascii="Arial" w:hAnsi="Arial" w:cs="Arial"/>
          <w:i/>
          <w:iCs/>
          <w:sz w:val="24"/>
          <w:szCs w:val="24"/>
        </w:rPr>
        <w:t>Bringing into question</w:t>
      </w:r>
    </w:p>
    <w:p w14:paraId="05FD39F1" w14:textId="7043255D" w:rsidR="00FE7F78" w:rsidRDefault="00B6226F" w:rsidP="00FE7F78">
      <w:pPr>
        <w:pStyle w:val="Style1"/>
        <w:rPr>
          <w:rFonts w:ascii="Arial" w:hAnsi="Arial" w:cs="Arial"/>
          <w:sz w:val="24"/>
          <w:szCs w:val="24"/>
        </w:rPr>
      </w:pPr>
      <w:r>
        <w:rPr>
          <w:rFonts w:ascii="Arial" w:hAnsi="Arial" w:cs="Arial"/>
          <w:sz w:val="24"/>
          <w:szCs w:val="24"/>
        </w:rPr>
        <w:t xml:space="preserve">To bring into question the </w:t>
      </w:r>
      <w:r w:rsidR="00032CD1" w:rsidRPr="000A31B2">
        <w:rPr>
          <w:rFonts w:ascii="Arial" w:hAnsi="Arial" w:cs="Arial"/>
          <w:sz w:val="24"/>
          <w:szCs w:val="24"/>
        </w:rPr>
        <w:t xml:space="preserve">right </w:t>
      </w:r>
      <w:r>
        <w:rPr>
          <w:rFonts w:ascii="Arial" w:hAnsi="Arial" w:cs="Arial"/>
          <w:sz w:val="24"/>
          <w:szCs w:val="24"/>
        </w:rPr>
        <w:t xml:space="preserve">of the public </w:t>
      </w:r>
      <w:r w:rsidR="00032CD1" w:rsidRPr="000A31B2">
        <w:rPr>
          <w:rFonts w:ascii="Arial" w:hAnsi="Arial" w:cs="Arial"/>
          <w:sz w:val="24"/>
          <w:szCs w:val="24"/>
        </w:rPr>
        <w:t xml:space="preserve">to use the Order route some actions </w:t>
      </w:r>
      <w:r w:rsidR="00830DB2" w:rsidRPr="000A31B2">
        <w:rPr>
          <w:rFonts w:ascii="Arial" w:hAnsi="Arial" w:cs="Arial"/>
          <w:sz w:val="24"/>
          <w:szCs w:val="24"/>
        </w:rPr>
        <w:t xml:space="preserve">or events must have occurred that </w:t>
      </w:r>
      <w:r w:rsidR="001977A8">
        <w:rPr>
          <w:rFonts w:ascii="Arial" w:hAnsi="Arial" w:cs="Arial"/>
          <w:sz w:val="24"/>
          <w:szCs w:val="24"/>
        </w:rPr>
        <w:t>brough</w:t>
      </w:r>
      <w:r w:rsidR="00787EA3">
        <w:rPr>
          <w:rFonts w:ascii="Arial" w:hAnsi="Arial" w:cs="Arial"/>
          <w:sz w:val="24"/>
          <w:szCs w:val="24"/>
        </w:rPr>
        <w:t>t</w:t>
      </w:r>
      <w:r w:rsidR="00830DB2" w:rsidRPr="000A31B2">
        <w:rPr>
          <w:rFonts w:ascii="Arial" w:hAnsi="Arial" w:cs="Arial"/>
          <w:sz w:val="24"/>
          <w:szCs w:val="24"/>
        </w:rPr>
        <w:t xml:space="preserve"> home to at least some of those using </w:t>
      </w:r>
      <w:r w:rsidR="0080499B" w:rsidRPr="000A31B2">
        <w:rPr>
          <w:rFonts w:ascii="Arial" w:hAnsi="Arial" w:cs="Arial"/>
          <w:sz w:val="24"/>
          <w:szCs w:val="24"/>
        </w:rPr>
        <w:t xml:space="preserve">it that their right </w:t>
      </w:r>
      <w:r w:rsidR="00FF4052" w:rsidRPr="000A31B2">
        <w:rPr>
          <w:rFonts w:ascii="Arial" w:hAnsi="Arial" w:cs="Arial"/>
          <w:sz w:val="24"/>
          <w:szCs w:val="24"/>
        </w:rPr>
        <w:t xml:space="preserve">to do so </w:t>
      </w:r>
      <w:r w:rsidR="001977A8">
        <w:rPr>
          <w:rFonts w:ascii="Arial" w:hAnsi="Arial" w:cs="Arial"/>
          <w:sz w:val="24"/>
          <w:szCs w:val="24"/>
        </w:rPr>
        <w:t>wa</w:t>
      </w:r>
      <w:r w:rsidR="00FF4052" w:rsidRPr="000A31B2">
        <w:rPr>
          <w:rFonts w:ascii="Arial" w:hAnsi="Arial" w:cs="Arial"/>
          <w:sz w:val="24"/>
          <w:szCs w:val="24"/>
        </w:rPr>
        <w:t xml:space="preserve">s being challenged. These must </w:t>
      </w:r>
      <w:r w:rsidR="00C77FE8">
        <w:rPr>
          <w:rFonts w:ascii="Arial" w:hAnsi="Arial" w:cs="Arial"/>
          <w:sz w:val="24"/>
          <w:szCs w:val="24"/>
        </w:rPr>
        <w:t xml:space="preserve">have </w:t>
      </w:r>
      <w:r w:rsidR="00FF4052" w:rsidRPr="000A31B2">
        <w:rPr>
          <w:rFonts w:ascii="Arial" w:hAnsi="Arial" w:cs="Arial"/>
          <w:sz w:val="24"/>
          <w:szCs w:val="24"/>
        </w:rPr>
        <w:t>be</w:t>
      </w:r>
      <w:r w:rsidR="00C77FE8">
        <w:rPr>
          <w:rFonts w:ascii="Arial" w:hAnsi="Arial" w:cs="Arial"/>
          <w:sz w:val="24"/>
          <w:szCs w:val="24"/>
        </w:rPr>
        <w:t xml:space="preserve">en </w:t>
      </w:r>
      <w:r w:rsidR="00FF4052" w:rsidRPr="000A31B2">
        <w:rPr>
          <w:rFonts w:ascii="Arial" w:hAnsi="Arial" w:cs="Arial"/>
          <w:sz w:val="24"/>
          <w:szCs w:val="24"/>
        </w:rPr>
        <w:t xml:space="preserve">sufficiently overt </w:t>
      </w:r>
      <w:r w:rsidR="00C96D2D" w:rsidRPr="000A31B2">
        <w:rPr>
          <w:rFonts w:ascii="Arial" w:hAnsi="Arial" w:cs="Arial"/>
          <w:sz w:val="24"/>
          <w:szCs w:val="24"/>
        </w:rPr>
        <w:t>to bring that challenge to the attention of the public using the route</w:t>
      </w:r>
      <w:r w:rsidR="00957FE6" w:rsidRPr="000A31B2">
        <w:rPr>
          <w:rFonts w:ascii="Arial" w:hAnsi="Arial" w:cs="Arial"/>
          <w:sz w:val="24"/>
          <w:szCs w:val="24"/>
        </w:rPr>
        <w:t xml:space="preserve">. </w:t>
      </w:r>
    </w:p>
    <w:p w14:paraId="2D5EC7C1" w14:textId="1EDE3D22" w:rsidR="00634F13" w:rsidRDefault="008C2351" w:rsidP="00FE7F78">
      <w:pPr>
        <w:pStyle w:val="Style1"/>
        <w:rPr>
          <w:rFonts w:ascii="Arial" w:hAnsi="Arial" w:cs="Arial"/>
          <w:sz w:val="24"/>
          <w:szCs w:val="24"/>
        </w:rPr>
      </w:pPr>
      <w:r>
        <w:rPr>
          <w:rFonts w:ascii="Arial" w:hAnsi="Arial" w:cs="Arial"/>
          <w:sz w:val="24"/>
          <w:szCs w:val="24"/>
        </w:rPr>
        <w:t xml:space="preserve">The </w:t>
      </w:r>
      <w:r w:rsidR="00F3059B">
        <w:rPr>
          <w:rFonts w:ascii="Arial" w:hAnsi="Arial" w:cs="Arial"/>
          <w:sz w:val="24"/>
          <w:szCs w:val="24"/>
        </w:rPr>
        <w:t xml:space="preserve">owner of the land crossed by section A to C of the Order route submitted a </w:t>
      </w:r>
      <w:r w:rsidR="00AD6B39">
        <w:rPr>
          <w:rFonts w:ascii="Arial" w:hAnsi="Arial" w:cs="Arial"/>
          <w:sz w:val="24"/>
          <w:szCs w:val="24"/>
        </w:rPr>
        <w:t>Statutory Declaration un</w:t>
      </w:r>
      <w:r w:rsidR="004967A6">
        <w:rPr>
          <w:rFonts w:ascii="Arial" w:hAnsi="Arial" w:cs="Arial"/>
          <w:sz w:val="24"/>
          <w:szCs w:val="24"/>
        </w:rPr>
        <w:t>d</w:t>
      </w:r>
      <w:r w:rsidR="00AD6B39">
        <w:rPr>
          <w:rFonts w:ascii="Arial" w:hAnsi="Arial" w:cs="Arial"/>
          <w:sz w:val="24"/>
          <w:szCs w:val="24"/>
        </w:rPr>
        <w:t xml:space="preserve">er Section 31(6) of the 1980 Act </w:t>
      </w:r>
      <w:r w:rsidR="00891810">
        <w:rPr>
          <w:rFonts w:ascii="Arial" w:hAnsi="Arial" w:cs="Arial"/>
          <w:sz w:val="24"/>
          <w:szCs w:val="24"/>
        </w:rPr>
        <w:t>on 23 March 1998</w:t>
      </w:r>
      <w:r w:rsidR="009B6AE2">
        <w:rPr>
          <w:rFonts w:ascii="Arial" w:hAnsi="Arial" w:cs="Arial"/>
          <w:sz w:val="24"/>
          <w:szCs w:val="24"/>
        </w:rPr>
        <w:t xml:space="preserve"> and the </w:t>
      </w:r>
      <w:r w:rsidR="0009556D">
        <w:rPr>
          <w:rFonts w:ascii="Arial" w:hAnsi="Arial" w:cs="Arial"/>
          <w:sz w:val="24"/>
          <w:szCs w:val="24"/>
        </w:rPr>
        <w:t>Order Making Authority (OMA) consider</w:t>
      </w:r>
      <w:r w:rsidR="00FF0AFD">
        <w:rPr>
          <w:rFonts w:ascii="Arial" w:hAnsi="Arial" w:cs="Arial"/>
          <w:sz w:val="24"/>
          <w:szCs w:val="24"/>
        </w:rPr>
        <w:t>ed</w:t>
      </w:r>
      <w:r w:rsidR="0009556D">
        <w:rPr>
          <w:rFonts w:ascii="Arial" w:hAnsi="Arial" w:cs="Arial"/>
          <w:sz w:val="24"/>
          <w:szCs w:val="24"/>
        </w:rPr>
        <w:t xml:space="preserve"> this to be the date of challenge</w:t>
      </w:r>
      <w:r w:rsidR="00891810">
        <w:rPr>
          <w:rFonts w:ascii="Arial" w:hAnsi="Arial" w:cs="Arial"/>
          <w:sz w:val="24"/>
          <w:szCs w:val="24"/>
        </w:rPr>
        <w:t xml:space="preserve">. </w:t>
      </w:r>
    </w:p>
    <w:p w14:paraId="72E24131" w14:textId="16E9F7AF" w:rsidR="00EB6725" w:rsidRDefault="009C68F8" w:rsidP="00C846A0">
      <w:pPr>
        <w:pStyle w:val="Style1"/>
        <w:rPr>
          <w:rFonts w:ascii="Arial" w:hAnsi="Arial" w:cs="Arial"/>
          <w:sz w:val="24"/>
          <w:szCs w:val="24"/>
        </w:rPr>
      </w:pPr>
      <w:r w:rsidRPr="00EC66E6">
        <w:rPr>
          <w:rFonts w:ascii="Arial" w:hAnsi="Arial" w:cs="Arial"/>
          <w:sz w:val="24"/>
          <w:szCs w:val="24"/>
        </w:rPr>
        <w:t xml:space="preserve">The </w:t>
      </w:r>
      <w:r w:rsidR="00E060D1">
        <w:rPr>
          <w:rFonts w:ascii="Arial" w:hAnsi="Arial" w:cs="Arial"/>
          <w:sz w:val="24"/>
          <w:szCs w:val="24"/>
        </w:rPr>
        <w:t>l</w:t>
      </w:r>
      <w:r w:rsidRPr="00EC66E6">
        <w:rPr>
          <w:rFonts w:ascii="Arial" w:hAnsi="Arial" w:cs="Arial"/>
          <w:sz w:val="24"/>
          <w:szCs w:val="24"/>
        </w:rPr>
        <w:t>andowners</w:t>
      </w:r>
      <w:r w:rsidR="00AF7693">
        <w:rPr>
          <w:rFonts w:ascii="Arial" w:hAnsi="Arial" w:cs="Arial"/>
          <w:sz w:val="24"/>
          <w:szCs w:val="24"/>
        </w:rPr>
        <w:t xml:space="preserve"> and</w:t>
      </w:r>
      <w:r w:rsidRPr="00EC66E6">
        <w:rPr>
          <w:rFonts w:ascii="Arial" w:hAnsi="Arial" w:cs="Arial"/>
          <w:sz w:val="24"/>
          <w:szCs w:val="24"/>
        </w:rPr>
        <w:t xml:space="preserve"> </w:t>
      </w:r>
      <w:r w:rsidR="00C77305" w:rsidRPr="00EC66E6">
        <w:rPr>
          <w:rFonts w:ascii="Arial" w:hAnsi="Arial" w:cs="Arial"/>
          <w:sz w:val="24"/>
          <w:szCs w:val="24"/>
        </w:rPr>
        <w:t>residents who live</w:t>
      </w:r>
      <w:r w:rsidR="00C05879">
        <w:rPr>
          <w:rFonts w:ascii="Arial" w:hAnsi="Arial" w:cs="Arial"/>
          <w:sz w:val="24"/>
          <w:szCs w:val="24"/>
        </w:rPr>
        <w:t>d</w:t>
      </w:r>
      <w:r w:rsidR="00C77305" w:rsidRPr="00EC66E6">
        <w:rPr>
          <w:rFonts w:ascii="Arial" w:hAnsi="Arial" w:cs="Arial"/>
          <w:sz w:val="24"/>
          <w:szCs w:val="24"/>
        </w:rPr>
        <w:t xml:space="preserve"> on Banks Road close to Point A</w:t>
      </w:r>
      <w:r w:rsidR="00C05879">
        <w:rPr>
          <w:rFonts w:ascii="Arial" w:hAnsi="Arial" w:cs="Arial"/>
          <w:sz w:val="24"/>
          <w:szCs w:val="24"/>
        </w:rPr>
        <w:t>,</w:t>
      </w:r>
      <w:r w:rsidR="006B3DEA">
        <w:rPr>
          <w:rFonts w:ascii="Arial" w:hAnsi="Arial" w:cs="Arial"/>
          <w:sz w:val="24"/>
          <w:szCs w:val="24"/>
        </w:rPr>
        <w:t xml:space="preserve"> state</w:t>
      </w:r>
      <w:r w:rsidR="00FF0AFD">
        <w:rPr>
          <w:rFonts w:ascii="Arial" w:hAnsi="Arial" w:cs="Arial"/>
          <w:sz w:val="24"/>
          <w:szCs w:val="24"/>
        </w:rPr>
        <w:t>d</w:t>
      </w:r>
      <w:r w:rsidR="006B3DEA">
        <w:rPr>
          <w:rFonts w:ascii="Arial" w:hAnsi="Arial" w:cs="Arial"/>
          <w:sz w:val="24"/>
          <w:szCs w:val="24"/>
        </w:rPr>
        <w:t xml:space="preserve"> </w:t>
      </w:r>
      <w:r w:rsidR="00280B37">
        <w:rPr>
          <w:rFonts w:ascii="Arial" w:hAnsi="Arial" w:cs="Arial"/>
          <w:sz w:val="24"/>
          <w:szCs w:val="24"/>
        </w:rPr>
        <w:t xml:space="preserve">the </w:t>
      </w:r>
      <w:r w:rsidR="00C77305" w:rsidRPr="00EC66E6">
        <w:rPr>
          <w:rFonts w:ascii="Arial" w:hAnsi="Arial" w:cs="Arial"/>
          <w:sz w:val="24"/>
          <w:szCs w:val="24"/>
        </w:rPr>
        <w:t xml:space="preserve">fence and </w:t>
      </w:r>
      <w:r w:rsidR="00280B37">
        <w:rPr>
          <w:rFonts w:ascii="Arial" w:hAnsi="Arial" w:cs="Arial"/>
          <w:sz w:val="24"/>
          <w:szCs w:val="24"/>
        </w:rPr>
        <w:t xml:space="preserve">a </w:t>
      </w:r>
      <w:r w:rsidR="00C77305" w:rsidRPr="00EC66E6">
        <w:rPr>
          <w:rFonts w:ascii="Arial" w:hAnsi="Arial" w:cs="Arial"/>
          <w:sz w:val="24"/>
          <w:szCs w:val="24"/>
        </w:rPr>
        <w:t xml:space="preserve">notice </w:t>
      </w:r>
      <w:r w:rsidR="00C05879">
        <w:rPr>
          <w:rFonts w:ascii="Arial" w:hAnsi="Arial" w:cs="Arial"/>
          <w:sz w:val="24"/>
          <w:szCs w:val="24"/>
        </w:rPr>
        <w:t>read</w:t>
      </w:r>
      <w:r w:rsidR="00045938" w:rsidRPr="00EC66E6">
        <w:rPr>
          <w:rFonts w:ascii="Arial" w:hAnsi="Arial" w:cs="Arial"/>
          <w:sz w:val="24"/>
          <w:szCs w:val="24"/>
        </w:rPr>
        <w:t>ing ‘Private Legal action may be taken against unauthorised persons found on this property</w:t>
      </w:r>
      <w:r w:rsidR="00F53E81" w:rsidRPr="00EC66E6">
        <w:rPr>
          <w:rFonts w:ascii="Arial" w:hAnsi="Arial" w:cs="Arial"/>
          <w:sz w:val="24"/>
          <w:szCs w:val="24"/>
        </w:rPr>
        <w:t>’</w:t>
      </w:r>
      <w:r w:rsidR="006B3DEA">
        <w:rPr>
          <w:rFonts w:ascii="Arial" w:hAnsi="Arial" w:cs="Arial"/>
          <w:sz w:val="24"/>
          <w:szCs w:val="24"/>
        </w:rPr>
        <w:t xml:space="preserve"> were erected</w:t>
      </w:r>
      <w:r w:rsidR="00F53E81" w:rsidRPr="00EC66E6">
        <w:rPr>
          <w:rFonts w:ascii="Arial" w:hAnsi="Arial" w:cs="Arial"/>
          <w:sz w:val="24"/>
          <w:szCs w:val="24"/>
        </w:rPr>
        <w:t xml:space="preserve"> in the early 1990s</w:t>
      </w:r>
      <w:r w:rsidR="00471FA6">
        <w:rPr>
          <w:rFonts w:ascii="Arial" w:hAnsi="Arial" w:cs="Arial"/>
          <w:sz w:val="24"/>
          <w:szCs w:val="24"/>
        </w:rPr>
        <w:t xml:space="preserve"> </w:t>
      </w:r>
      <w:r w:rsidR="00AE3365">
        <w:rPr>
          <w:rFonts w:ascii="Arial" w:hAnsi="Arial" w:cs="Arial"/>
          <w:sz w:val="24"/>
          <w:szCs w:val="24"/>
        </w:rPr>
        <w:t xml:space="preserve">shortly </w:t>
      </w:r>
      <w:r w:rsidR="00471FA6">
        <w:rPr>
          <w:rFonts w:ascii="Arial" w:hAnsi="Arial" w:cs="Arial"/>
          <w:sz w:val="24"/>
          <w:szCs w:val="24"/>
        </w:rPr>
        <w:t xml:space="preserve">after </w:t>
      </w:r>
      <w:r w:rsidR="005E1DE1">
        <w:rPr>
          <w:rFonts w:ascii="Arial" w:hAnsi="Arial" w:cs="Arial"/>
          <w:sz w:val="24"/>
          <w:szCs w:val="24"/>
        </w:rPr>
        <w:t>the landowner</w:t>
      </w:r>
      <w:r w:rsidR="00E060D1">
        <w:rPr>
          <w:rFonts w:ascii="Arial" w:hAnsi="Arial" w:cs="Arial"/>
          <w:sz w:val="24"/>
          <w:szCs w:val="24"/>
        </w:rPr>
        <w:t>s</w:t>
      </w:r>
      <w:r w:rsidR="005E1DE1">
        <w:rPr>
          <w:rFonts w:ascii="Arial" w:hAnsi="Arial" w:cs="Arial"/>
          <w:sz w:val="24"/>
          <w:szCs w:val="24"/>
        </w:rPr>
        <w:t xml:space="preserve"> </w:t>
      </w:r>
      <w:r w:rsidR="00471FA6">
        <w:rPr>
          <w:rFonts w:ascii="Arial" w:hAnsi="Arial" w:cs="Arial"/>
          <w:sz w:val="24"/>
          <w:szCs w:val="24"/>
        </w:rPr>
        <w:t>pur</w:t>
      </w:r>
      <w:r w:rsidR="00AE3365">
        <w:rPr>
          <w:rFonts w:ascii="Arial" w:hAnsi="Arial" w:cs="Arial"/>
          <w:sz w:val="24"/>
          <w:szCs w:val="24"/>
        </w:rPr>
        <w:t>cha</w:t>
      </w:r>
      <w:r w:rsidR="00471FA6">
        <w:rPr>
          <w:rFonts w:ascii="Arial" w:hAnsi="Arial" w:cs="Arial"/>
          <w:sz w:val="24"/>
          <w:szCs w:val="24"/>
        </w:rPr>
        <w:t>sed the land in</w:t>
      </w:r>
      <w:r w:rsidR="00F53E81" w:rsidRPr="00EC66E6">
        <w:rPr>
          <w:rFonts w:ascii="Arial" w:hAnsi="Arial" w:cs="Arial"/>
          <w:sz w:val="24"/>
          <w:szCs w:val="24"/>
        </w:rPr>
        <w:t xml:space="preserve"> 1991</w:t>
      </w:r>
      <w:r w:rsidR="00471FA6">
        <w:rPr>
          <w:rFonts w:ascii="Arial" w:hAnsi="Arial" w:cs="Arial"/>
          <w:sz w:val="24"/>
          <w:szCs w:val="24"/>
        </w:rPr>
        <w:t xml:space="preserve">. </w:t>
      </w:r>
      <w:r w:rsidR="00F861AD">
        <w:rPr>
          <w:rFonts w:ascii="Arial" w:hAnsi="Arial" w:cs="Arial"/>
          <w:sz w:val="24"/>
          <w:szCs w:val="24"/>
        </w:rPr>
        <w:t>However, m</w:t>
      </w:r>
      <w:r w:rsidR="00F861AD" w:rsidRPr="00EC66E6">
        <w:rPr>
          <w:rFonts w:ascii="Arial" w:hAnsi="Arial" w:cs="Arial"/>
          <w:sz w:val="24"/>
          <w:szCs w:val="24"/>
        </w:rPr>
        <w:t xml:space="preserve">any of the </w:t>
      </w:r>
      <w:r w:rsidR="00F861AD" w:rsidRPr="001E6831">
        <w:rPr>
          <w:rFonts w:ascii="Arial" w:hAnsi="Arial" w:cs="Arial"/>
          <w:color w:val="000000" w:themeColor="text1"/>
          <w:sz w:val="24"/>
          <w:szCs w:val="24"/>
        </w:rPr>
        <w:t xml:space="preserve">user evidence forms </w:t>
      </w:r>
      <w:r w:rsidR="00D655A9">
        <w:rPr>
          <w:rFonts w:ascii="Arial" w:hAnsi="Arial" w:cs="Arial"/>
          <w:color w:val="000000" w:themeColor="text1"/>
          <w:sz w:val="24"/>
          <w:szCs w:val="24"/>
        </w:rPr>
        <w:t xml:space="preserve">(UEF) </w:t>
      </w:r>
      <w:r w:rsidR="00F861AD" w:rsidRPr="001E6831">
        <w:rPr>
          <w:rFonts w:ascii="Arial" w:hAnsi="Arial" w:cs="Arial"/>
          <w:color w:val="000000" w:themeColor="text1"/>
          <w:sz w:val="24"/>
          <w:szCs w:val="24"/>
        </w:rPr>
        <w:t>refer</w:t>
      </w:r>
      <w:r w:rsidR="00FF0AFD">
        <w:rPr>
          <w:rFonts w:ascii="Arial" w:hAnsi="Arial" w:cs="Arial"/>
          <w:color w:val="000000" w:themeColor="text1"/>
          <w:sz w:val="24"/>
          <w:szCs w:val="24"/>
        </w:rPr>
        <w:t>red</w:t>
      </w:r>
      <w:r w:rsidR="00F861AD" w:rsidRPr="001E6831">
        <w:rPr>
          <w:rFonts w:ascii="Arial" w:hAnsi="Arial" w:cs="Arial"/>
          <w:color w:val="000000" w:themeColor="text1"/>
          <w:sz w:val="24"/>
          <w:szCs w:val="24"/>
        </w:rPr>
        <w:t xml:space="preserve"> to </w:t>
      </w:r>
      <w:r w:rsidR="00E20E50">
        <w:rPr>
          <w:rFonts w:ascii="Arial" w:hAnsi="Arial" w:cs="Arial"/>
          <w:color w:val="000000" w:themeColor="text1"/>
          <w:sz w:val="24"/>
          <w:szCs w:val="24"/>
        </w:rPr>
        <w:t xml:space="preserve">the fence and notice </w:t>
      </w:r>
      <w:r w:rsidR="00F861AD" w:rsidRPr="001E6831">
        <w:rPr>
          <w:rFonts w:ascii="Arial" w:hAnsi="Arial" w:cs="Arial"/>
          <w:color w:val="000000" w:themeColor="text1"/>
          <w:sz w:val="24"/>
          <w:szCs w:val="24"/>
        </w:rPr>
        <w:t xml:space="preserve">being erected in the late 1990s or early 2000s. </w:t>
      </w:r>
      <w:r w:rsidR="00FE2927">
        <w:rPr>
          <w:rFonts w:ascii="Arial" w:hAnsi="Arial" w:cs="Arial"/>
          <w:sz w:val="24"/>
          <w:szCs w:val="24"/>
        </w:rPr>
        <w:t xml:space="preserve">At the Inquiry, some of the path users </w:t>
      </w:r>
      <w:r w:rsidR="00AF061D">
        <w:rPr>
          <w:rFonts w:ascii="Arial" w:hAnsi="Arial" w:cs="Arial"/>
          <w:sz w:val="24"/>
          <w:szCs w:val="24"/>
        </w:rPr>
        <w:t>indicated</w:t>
      </w:r>
      <w:r w:rsidR="00FE2927">
        <w:rPr>
          <w:rFonts w:ascii="Arial" w:hAnsi="Arial" w:cs="Arial"/>
          <w:sz w:val="24"/>
          <w:szCs w:val="24"/>
        </w:rPr>
        <w:t xml:space="preserve"> an earlier date of around 1996</w:t>
      </w:r>
      <w:r w:rsidR="004C591F">
        <w:rPr>
          <w:rFonts w:ascii="Arial" w:hAnsi="Arial" w:cs="Arial"/>
          <w:sz w:val="24"/>
          <w:szCs w:val="24"/>
        </w:rPr>
        <w:t>.</w:t>
      </w:r>
      <w:r w:rsidR="00CE3598" w:rsidRPr="00EC66E6">
        <w:rPr>
          <w:rFonts w:ascii="Arial" w:hAnsi="Arial" w:cs="Arial"/>
          <w:sz w:val="24"/>
          <w:szCs w:val="24"/>
        </w:rPr>
        <w:t xml:space="preserve"> </w:t>
      </w:r>
      <w:r w:rsidR="00881F76">
        <w:rPr>
          <w:rFonts w:ascii="Arial" w:hAnsi="Arial" w:cs="Arial"/>
          <w:sz w:val="24"/>
          <w:szCs w:val="24"/>
        </w:rPr>
        <w:t>One</w:t>
      </w:r>
      <w:r w:rsidR="00DD38EA">
        <w:rPr>
          <w:rFonts w:ascii="Arial" w:hAnsi="Arial" w:cs="Arial"/>
          <w:sz w:val="24"/>
          <w:szCs w:val="24"/>
        </w:rPr>
        <w:t xml:space="preserve"> path user</w:t>
      </w:r>
      <w:r w:rsidR="007F0D59">
        <w:rPr>
          <w:rFonts w:ascii="Arial" w:hAnsi="Arial" w:cs="Arial"/>
          <w:sz w:val="24"/>
          <w:szCs w:val="24"/>
        </w:rPr>
        <w:t xml:space="preserve"> state</w:t>
      </w:r>
      <w:r w:rsidR="00FF0AFD">
        <w:rPr>
          <w:rFonts w:ascii="Arial" w:hAnsi="Arial" w:cs="Arial"/>
          <w:sz w:val="24"/>
          <w:szCs w:val="24"/>
        </w:rPr>
        <w:t>d</w:t>
      </w:r>
      <w:r w:rsidR="007F0D59">
        <w:rPr>
          <w:rFonts w:ascii="Arial" w:hAnsi="Arial" w:cs="Arial"/>
          <w:sz w:val="24"/>
          <w:szCs w:val="24"/>
        </w:rPr>
        <w:t xml:space="preserve"> that when she moved to the village in 1993</w:t>
      </w:r>
      <w:r w:rsidR="00F861AD">
        <w:rPr>
          <w:rFonts w:ascii="Arial" w:hAnsi="Arial" w:cs="Arial"/>
          <w:sz w:val="24"/>
          <w:szCs w:val="24"/>
        </w:rPr>
        <w:t>,</w:t>
      </w:r>
      <w:r w:rsidR="00EA5ACE">
        <w:rPr>
          <w:rFonts w:ascii="Arial" w:hAnsi="Arial" w:cs="Arial"/>
          <w:sz w:val="24"/>
          <w:szCs w:val="24"/>
        </w:rPr>
        <w:t xml:space="preserve"> she asked other horse riders where she could ride </w:t>
      </w:r>
      <w:r w:rsidR="00121F6F">
        <w:rPr>
          <w:rFonts w:ascii="Arial" w:hAnsi="Arial" w:cs="Arial"/>
          <w:sz w:val="24"/>
          <w:szCs w:val="24"/>
        </w:rPr>
        <w:t xml:space="preserve">and was told about the Order route. </w:t>
      </w:r>
      <w:r w:rsidR="00F41C25">
        <w:rPr>
          <w:rFonts w:ascii="Arial" w:hAnsi="Arial" w:cs="Arial"/>
          <w:sz w:val="24"/>
          <w:szCs w:val="24"/>
        </w:rPr>
        <w:t>She</w:t>
      </w:r>
      <w:r w:rsidR="00121F6F">
        <w:rPr>
          <w:rFonts w:ascii="Arial" w:hAnsi="Arial" w:cs="Arial"/>
          <w:sz w:val="24"/>
          <w:szCs w:val="24"/>
        </w:rPr>
        <w:t xml:space="preserve"> only</w:t>
      </w:r>
      <w:r w:rsidR="00F41C25">
        <w:rPr>
          <w:rFonts w:ascii="Arial" w:hAnsi="Arial" w:cs="Arial"/>
          <w:sz w:val="24"/>
          <w:szCs w:val="24"/>
        </w:rPr>
        <w:t xml:space="preserve"> had</w:t>
      </w:r>
      <w:r w:rsidR="00121F6F">
        <w:rPr>
          <w:rFonts w:ascii="Arial" w:hAnsi="Arial" w:cs="Arial"/>
          <w:sz w:val="24"/>
          <w:szCs w:val="24"/>
        </w:rPr>
        <w:t xml:space="preserve"> a foal </w:t>
      </w:r>
      <w:r w:rsidR="00BE5998">
        <w:rPr>
          <w:rFonts w:ascii="Arial" w:hAnsi="Arial" w:cs="Arial"/>
          <w:sz w:val="24"/>
          <w:szCs w:val="24"/>
        </w:rPr>
        <w:t xml:space="preserve">and by the time </w:t>
      </w:r>
      <w:r w:rsidR="00941699">
        <w:rPr>
          <w:rFonts w:ascii="Arial" w:hAnsi="Arial" w:cs="Arial"/>
          <w:sz w:val="24"/>
          <w:szCs w:val="24"/>
        </w:rPr>
        <w:t>it</w:t>
      </w:r>
      <w:r w:rsidR="00BE5998">
        <w:rPr>
          <w:rFonts w:ascii="Arial" w:hAnsi="Arial" w:cs="Arial"/>
          <w:sz w:val="24"/>
          <w:szCs w:val="24"/>
        </w:rPr>
        <w:t xml:space="preserve"> was old enough to ride</w:t>
      </w:r>
      <w:r w:rsidR="00E30D9F">
        <w:rPr>
          <w:rFonts w:ascii="Arial" w:hAnsi="Arial" w:cs="Arial"/>
          <w:sz w:val="24"/>
          <w:szCs w:val="24"/>
        </w:rPr>
        <w:t>,</w:t>
      </w:r>
      <w:r w:rsidR="00BE5998">
        <w:rPr>
          <w:rFonts w:ascii="Arial" w:hAnsi="Arial" w:cs="Arial"/>
          <w:sz w:val="24"/>
          <w:szCs w:val="24"/>
        </w:rPr>
        <w:t xml:space="preserve"> the Order route had been fenced off.</w:t>
      </w:r>
      <w:r w:rsidR="003772CA">
        <w:rPr>
          <w:rFonts w:ascii="Arial" w:hAnsi="Arial" w:cs="Arial"/>
          <w:sz w:val="24"/>
          <w:szCs w:val="24"/>
        </w:rPr>
        <w:t xml:space="preserve"> </w:t>
      </w:r>
      <w:r w:rsidR="00022C13">
        <w:rPr>
          <w:rFonts w:ascii="Arial" w:hAnsi="Arial" w:cs="Arial"/>
          <w:sz w:val="24"/>
          <w:szCs w:val="24"/>
        </w:rPr>
        <w:t xml:space="preserve">Another path user </w:t>
      </w:r>
      <w:r w:rsidR="00F50F89">
        <w:rPr>
          <w:rFonts w:ascii="Arial" w:hAnsi="Arial" w:cs="Arial"/>
          <w:sz w:val="24"/>
          <w:szCs w:val="24"/>
        </w:rPr>
        <w:t>recalled that she was still using the Order route in 1994 when she</w:t>
      </w:r>
      <w:r w:rsidR="00BA79C5">
        <w:rPr>
          <w:rFonts w:ascii="Arial" w:hAnsi="Arial" w:cs="Arial"/>
          <w:sz w:val="24"/>
          <w:szCs w:val="24"/>
        </w:rPr>
        <w:t xml:space="preserve"> was challenged </w:t>
      </w:r>
      <w:r w:rsidR="00C05879">
        <w:rPr>
          <w:rFonts w:ascii="Arial" w:hAnsi="Arial" w:cs="Arial"/>
          <w:sz w:val="24"/>
          <w:szCs w:val="24"/>
        </w:rPr>
        <w:t>on</w:t>
      </w:r>
      <w:r w:rsidR="00BA79C5">
        <w:rPr>
          <w:rFonts w:ascii="Arial" w:hAnsi="Arial" w:cs="Arial"/>
          <w:sz w:val="24"/>
          <w:szCs w:val="24"/>
        </w:rPr>
        <w:t xml:space="preserve"> a </w:t>
      </w:r>
      <w:r w:rsidR="00C21722">
        <w:rPr>
          <w:rFonts w:ascii="Arial" w:hAnsi="Arial" w:cs="Arial"/>
          <w:sz w:val="24"/>
          <w:szCs w:val="24"/>
        </w:rPr>
        <w:t>path</w:t>
      </w:r>
      <w:r w:rsidR="00BA79C5">
        <w:rPr>
          <w:rFonts w:ascii="Arial" w:hAnsi="Arial" w:cs="Arial"/>
          <w:sz w:val="24"/>
          <w:szCs w:val="24"/>
        </w:rPr>
        <w:t xml:space="preserve"> to the north of </w:t>
      </w:r>
      <w:r w:rsidR="0062147F">
        <w:rPr>
          <w:rFonts w:ascii="Arial" w:hAnsi="Arial" w:cs="Arial"/>
          <w:sz w:val="24"/>
          <w:szCs w:val="24"/>
        </w:rPr>
        <w:t>Ralph’s Wife’s Lane</w:t>
      </w:r>
      <w:r w:rsidR="001362D0">
        <w:rPr>
          <w:rFonts w:ascii="Arial" w:hAnsi="Arial" w:cs="Arial"/>
          <w:sz w:val="24"/>
          <w:szCs w:val="24"/>
        </w:rPr>
        <w:t xml:space="preserve">. </w:t>
      </w:r>
    </w:p>
    <w:p w14:paraId="15A6C961" w14:textId="174AB224" w:rsidR="009C68F8" w:rsidRDefault="00EB6725" w:rsidP="00C846A0">
      <w:pPr>
        <w:pStyle w:val="Style1"/>
        <w:rPr>
          <w:rFonts w:ascii="Arial" w:hAnsi="Arial" w:cs="Arial"/>
          <w:sz w:val="24"/>
          <w:szCs w:val="24"/>
        </w:rPr>
      </w:pPr>
      <w:r>
        <w:rPr>
          <w:rFonts w:ascii="Arial" w:hAnsi="Arial" w:cs="Arial"/>
          <w:sz w:val="24"/>
          <w:szCs w:val="24"/>
        </w:rPr>
        <w:t xml:space="preserve">The </w:t>
      </w:r>
      <w:r w:rsidR="00E060D1">
        <w:rPr>
          <w:rFonts w:ascii="Arial" w:hAnsi="Arial" w:cs="Arial"/>
          <w:sz w:val="24"/>
          <w:szCs w:val="24"/>
        </w:rPr>
        <w:t>l</w:t>
      </w:r>
      <w:r>
        <w:rPr>
          <w:rFonts w:ascii="Arial" w:hAnsi="Arial" w:cs="Arial"/>
          <w:sz w:val="24"/>
          <w:szCs w:val="24"/>
        </w:rPr>
        <w:t xml:space="preserve">andowners started renting the field in 1994 for car boot sales in the </w:t>
      </w:r>
      <w:r w:rsidR="005F17AC">
        <w:rPr>
          <w:rFonts w:ascii="Arial" w:hAnsi="Arial" w:cs="Arial"/>
          <w:sz w:val="24"/>
          <w:szCs w:val="24"/>
        </w:rPr>
        <w:t xml:space="preserve">summer and for grazing sheep in the </w:t>
      </w:r>
      <w:r>
        <w:rPr>
          <w:rFonts w:ascii="Arial" w:hAnsi="Arial" w:cs="Arial"/>
          <w:sz w:val="24"/>
          <w:szCs w:val="24"/>
        </w:rPr>
        <w:t>winter.</w:t>
      </w:r>
      <w:r w:rsidR="005F17AC">
        <w:rPr>
          <w:rFonts w:ascii="Arial" w:hAnsi="Arial" w:cs="Arial"/>
          <w:sz w:val="24"/>
          <w:szCs w:val="24"/>
        </w:rPr>
        <w:t xml:space="preserve"> </w:t>
      </w:r>
      <w:r w:rsidR="00267390">
        <w:rPr>
          <w:rFonts w:ascii="Arial" w:hAnsi="Arial" w:cs="Arial"/>
          <w:sz w:val="24"/>
          <w:szCs w:val="24"/>
        </w:rPr>
        <w:t>Both required the field to be secure</w:t>
      </w:r>
      <w:r w:rsidR="00AF061D">
        <w:rPr>
          <w:rFonts w:ascii="Arial" w:hAnsi="Arial" w:cs="Arial"/>
          <w:sz w:val="24"/>
          <w:szCs w:val="24"/>
        </w:rPr>
        <w:t>.</w:t>
      </w:r>
      <w:r w:rsidR="00EA5ACE">
        <w:rPr>
          <w:rFonts w:ascii="Arial" w:hAnsi="Arial" w:cs="Arial"/>
          <w:sz w:val="24"/>
          <w:szCs w:val="24"/>
        </w:rPr>
        <w:t xml:space="preserve"> </w:t>
      </w:r>
    </w:p>
    <w:p w14:paraId="478FC2ED" w14:textId="4D1ADACB" w:rsidR="00D03A90" w:rsidRPr="00EC66E6" w:rsidRDefault="00E6464D" w:rsidP="00C846A0">
      <w:pPr>
        <w:pStyle w:val="Style1"/>
        <w:rPr>
          <w:rFonts w:ascii="Arial" w:hAnsi="Arial" w:cs="Arial"/>
          <w:sz w:val="24"/>
          <w:szCs w:val="24"/>
        </w:rPr>
      </w:pPr>
      <w:r>
        <w:rPr>
          <w:rFonts w:ascii="Arial" w:hAnsi="Arial" w:cs="Arial"/>
          <w:sz w:val="24"/>
          <w:szCs w:val="24"/>
        </w:rPr>
        <w:t xml:space="preserve">The Order route was included in a </w:t>
      </w:r>
      <w:r w:rsidR="00803EE7">
        <w:rPr>
          <w:rFonts w:ascii="Arial" w:hAnsi="Arial" w:cs="Arial"/>
          <w:sz w:val="24"/>
          <w:szCs w:val="24"/>
        </w:rPr>
        <w:t xml:space="preserve">March </w:t>
      </w:r>
      <w:r>
        <w:rPr>
          <w:rFonts w:ascii="Arial" w:hAnsi="Arial" w:cs="Arial"/>
          <w:sz w:val="24"/>
          <w:szCs w:val="24"/>
        </w:rPr>
        <w:t>199</w:t>
      </w:r>
      <w:r w:rsidR="0081554A">
        <w:rPr>
          <w:rFonts w:ascii="Arial" w:hAnsi="Arial" w:cs="Arial"/>
          <w:sz w:val="24"/>
          <w:szCs w:val="24"/>
        </w:rPr>
        <w:t>5</w:t>
      </w:r>
      <w:r>
        <w:rPr>
          <w:rFonts w:ascii="Arial" w:hAnsi="Arial" w:cs="Arial"/>
          <w:sz w:val="24"/>
          <w:szCs w:val="24"/>
        </w:rPr>
        <w:t xml:space="preserve"> </w:t>
      </w:r>
      <w:r w:rsidR="00922DAF">
        <w:rPr>
          <w:rFonts w:ascii="Arial" w:hAnsi="Arial" w:cs="Arial"/>
          <w:sz w:val="24"/>
          <w:szCs w:val="24"/>
        </w:rPr>
        <w:t xml:space="preserve">DMMOA </w:t>
      </w:r>
      <w:r>
        <w:rPr>
          <w:rFonts w:ascii="Arial" w:hAnsi="Arial" w:cs="Arial"/>
          <w:sz w:val="24"/>
          <w:szCs w:val="24"/>
        </w:rPr>
        <w:t xml:space="preserve">along with the upgrade of </w:t>
      </w:r>
      <w:r w:rsidR="00726DE5">
        <w:rPr>
          <w:rFonts w:ascii="Arial" w:hAnsi="Arial" w:cs="Arial"/>
          <w:sz w:val="24"/>
          <w:szCs w:val="24"/>
        </w:rPr>
        <w:t>three footpaths to bridleway which are to the north of Ralph’s Wife</w:t>
      </w:r>
      <w:r w:rsidR="006526D0">
        <w:rPr>
          <w:rFonts w:ascii="Arial" w:hAnsi="Arial" w:cs="Arial"/>
          <w:sz w:val="24"/>
          <w:szCs w:val="24"/>
        </w:rPr>
        <w:t>’</w:t>
      </w:r>
      <w:r w:rsidR="00726DE5">
        <w:rPr>
          <w:rFonts w:ascii="Arial" w:hAnsi="Arial" w:cs="Arial"/>
          <w:sz w:val="24"/>
          <w:szCs w:val="24"/>
        </w:rPr>
        <w:t>s Lane.</w:t>
      </w:r>
      <w:r w:rsidR="00E13E20">
        <w:rPr>
          <w:rFonts w:ascii="Arial" w:hAnsi="Arial" w:cs="Arial"/>
          <w:sz w:val="24"/>
          <w:szCs w:val="24"/>
        </w:rPr>
        <w:t xml:space="preserve"> Orders were subsequently made to upgrade the footpaths but the Order route before me was not considered as part of this application.</w:t>
      </w:r>
      <w:r w:rsidR="001362D0">
        <w:rPr>
          <w:rFonts w:ascii="Arial" w:hAnsi="Arial" w:cs="Arial"/>
          <w:sz w:val="24"/>
          <w:szCs w:val="24"/>
        </w:rPr>
        <w:t xml:space="preserve"> </w:t>
      </w:r>
      <w:r w:rsidR="00214488">
        <w:rPr>
          <w:rFonts w:ascii="Arial" w:hAnsi="Arial" w:cs="Arial"/>
          <w:sz w:val="24"/>
          <w:szCs w:val="24"/>
        </w:rPr>
        <w:t xml:space="preserve">The covering letter stated the Order route had been used but was ‘also now blocked by a fence’. </w:t>
      </w:r>
      <w:r w:rsidR="00C434B4">
        <w:rPr>
          <w:rFonts w:ascii="Arial" w:hAnsi="Arial" w:cs="Arial"/>
          <w:sz w:val="24"/>
          <w:szCs w:val="24"/>
        </w:rPr>
        <w:t xml:space="preserve"> </w:t>
      </w:r>
    </w:p>
    <w:p w14:paraId="7C4EA078" w14:textId="5A5188DC" w:rsidR="00CE3598" w:rsidRPr="00F4036A" w:rsidRDefault="00F4036A" w:rsidP="00F4036A">
      <w:pPr>
        <w:pStyle w:val="Style1"/>
        <w:rPr>
          <w:rFonts w:ascii="Arial" w:hAnsi="Arial" w:cs="Arial"/>
          <w:sz w:val="24"/>
          <w:szCs w:val="24"/>
        </w:rPr>
      </w:pPr>
      <w:r>
        <w:rPr>
          <w:rFonts w:ascii="Arial" w:hAnsi="Arial" w:cs="Arial"/>
          <w:sz w:val="24"/>
          <w:szCs w:val="24"/>
        </w:rPr>
        <w:t>Adjacent residents on</w:t>
      </w:r>
      <w:r w:rsidR="00CE3598">
        <w:rPr>
          <w:rFonts w:ascii="Arial" w:hAnsi="Arial" w:cs="Arial"/>
          <w:sz w:val="24"/>
          <w:szCs w:val="24"/>
        </w:rPr>
        <w:t xml:space="preserve"> Banks </w:t>
      </w:r>
      <w:r w:rsidR="00DF329E">
        <w:rPr>
          <w:rFonts w:ascii="Arial" w:hAnsi="Arial" w:cs="Arial"/>
          <w:sz w:val="24"/>
          <w:szCs w:val="24"/>
        </w:rPr>
        <w:t>Road</w:t>
      </w:r>
      <w:r w:rsidR="004C591F">
        <w:rPr>
          <w:rFonts w:ascii="Arial" w:hAnsi="Arial" w:cs="Arial"/>
          <w:sz w:val="24"/>
          <w:szCs w:val="24"/>
        </w:rPr>
        <w:t xml:space="preserve"> state</w:t>
      </w:r>
      <w:r w:rsidR="00FF0AFD">
        <w:rPr>
          <w:rFonts w:ascii="Arial" w:hAnsi="Arial" w:cs="Arial"/>
          <w:sz w:val="24"/>
          <w:szCs w:val="24"/>
        </w:rPr>
        <w:t>d</w:t>
      </w:r>
      <w:r w:rsidR="004C591F">
        <w:rPr>
          <w:rFonts w:ascii="Arial" w:hAnsi="Arial" w:cs="Arial"/>
          <w:sz w:val="24"/>
          <w:szCs w:val="24"/>
        </w:rPr>
        <w:t xml:space="preserve"> they would tell people they could not walk </w:t>
      </w:r>
      <w:r w:rsidR="00202A88">
        <w:rPr>
          <w:rFonts w:ascii="Arial" w:hAnsi="Arial" w:cs="Arial"/>
          <w:sz w:val="24"/>
          <w:szCs w:val="24"/>
        </w:rPr>
        <w:t>across the field</w:t>
      </w:r>
      <w:r w:rsidR="001E6831">
        <w:rPr>
          <w:rFonts w:ascii="Arial" w:hAnsi="Arial" w:cs="Arial"/>
          <w:sz w:val="24"/>
          <w:szCs w:val="24"/>
        </w:rPr>
        <w:t>. However,</w:t>
      </w:r>
      <w:r w:rsidR="00CE3598">
        <w:rPr>
          <w:rFonts w:ascii="Arial" w:hAnsi="Arial" w:cs="Arial"/>
          <w:sz w:val="24"/>
          <w:szCs w:val="24"/>
        </w:rPr>
        <w:t xml:space="preserve"> </w:t>
      </w:r>
      <w:r w:rsidR="001E6831">
        <w:rPr>
          <w:rFonts w:ascii="Arial" w:hAnsi="Arial" w:cs="Arial"/>
          <w:sz w:val="24"/>
          <w:szCs w:val="24"/>
        </w:rPr>
        <w:t>th</w:t>
      </w:r>
      <w:r w:rsidR="009E0D26">
        <w:rPr>
          <w:rFonts w:ascii="Arial" w:hAnsi="Arial" w:cs="Arial"/>
          <w:sz w:val="24"/>
          <w:szCs w:val="24"/>
        </w:rPr>
        <w:t>i</w:t>
      </w:r>
      <w:r w:rsidR="001E6831">
        <w:rPr>
          <w:rFonts w:ascii="Arial" w:hAnsi="Arial" w:cs="Arial"/>
          <w:sz w:val="24"/>
          <w:szCs w:val="24"/>
        </w:rPr>
        <w:t>s</w:t>
      </w:r>
      <w:r w:rsidR="001E6831" w:rsidRPr="00F4036A">
        <w:rPr>
          <w:rFonts w:ascii="Arial" w:hAnsi="Arial" w:cs="Arial"/>
          <w:sz w:val="24"/>
          <w:szCs w:val="24"/>
        </w:rPr>
        <w:t xml:space="preserve"> </w:t>
      </w:r>
      <w:r w:rsidR="00460747" w:rsidRPr="00F4036A">
        <w:rPr>
          <w:rFonts w:ascii="Arial" w:hAnsi="Arial" w:cs="Arial"/>
          <w:sz w:val="24"/>
          <w:szCs w:val="24"/>
        </w:rPr>
        <w:t>appeared to be when walkers asked them if they could cross the field</w:t>
      </w:r>
      <w:r>
        <w:rPr>
          <w:rFonts w:ascii="Arial" w:hAnsi="Arial" w:cs="Arial"/>
          <w:sz w:val="24"/>
          <w:szCs w:val="24"/>
        </w:rPr>
        <w:t>,</w:t>
      </w:r>
      <w:r w:rsidR="00460747" w:rsidRPr="00F4036A">
        <w:rPr>
          <w:rFonts w:ascii="Arial" w:hAnsi="Arial" w:cs="Arial"/>
          <w:sz w:val="24"/>
          <w:szCs w:val="24"/>
        </w:rPr>
        <w:t xml:space="preserve"> </w:t>
      </w:r>
      <w:r w:rsidR="00686997" w:rsidRPr="00F4036A">
        <w:rPr>
          <w:rFonts w:ascii="Arial" w:hAnsi="Arial" w:cs="Arial"/>
          <w:sz w:val="24"/>
          <w:szCs w:val="24"/>
        </w:rPr>
        <w:t>rather than direct challenges</w:t>
      </w:r>
      <w:r>
        <w:rPr>
          <w:rFonts w:ascii="Arial" w:hAnsi="Arial" w:cs="Arial"/>
          <w:sz w:val="24"/>
          <w:szCs w:val="24"/>
        </w:rPr>
        <w:t>,</w:t>
      </w:r>
      <w:r w:rsidR="00686997" w:rsidRPr="00F4036A">
        <w:rPr>
          <w:rFonts w:ascii="Arial" w:hAnsi="Arial" w:cs="Arial"/>
          <w:sz w:val="24"/>
          <w:szCs w:val="24"/>
        </w:rPr>
        <w:t xml:space="preserve"> and </w:t>
      </w:r>
      <w:r w:rsidR="0081682F" w:rsidRPr="00F4036A">
        <w:rPr>
          <w:rFonts w:ascii="Arial" w:hAnsi="Arial" w:cs="Arial"/>
          <w:sz w:val="24"/>
          <w:szCs w:val="24"/>
        </w:rPr>
        <w:t>occurred</w:t>
      </w:r>
      <w:r w:rsidR="00686997" w:rsidRPr="00F4036A">
        <w:rPr>
          <w:rFonts w:ascii="Arial" w:hAnsi="Arial" w:cs="Arial"/>
          <w:sz w:val="24"/>
          <w:szCs w:val="24"/>
        </w:rPr>
        <w:t xml:space="preserve"> </w:t>
      </w:r>
      <w:r w:rsidR="00941699" w:rsidRPr="00F4036A">
        <w:rPr>
          <w:rFonts w:ascii="Arial" w:hAnsi="Arial" w:cs="Arial"/>
          <w:sz w:val="24"/>
          <w:szCs w:val="24"/>
        </w:rPr>
        <w:t>infrequent</w:t>
      </w:r>
      <w:r w:rsidR="0081682F" w:rsidRPr="00F4036A">
        <w:rPr>
          <w:rFonts w:ascii="Arial" w:hAnsi="Arial" w:cs="Arial"/>
          <w:sz w:val="24"/>
          <w:szCs w:val="24"/>
        </w:rPr>
        <w:t>ly</w:t>
      </w:r>
      <w:r w:rsidR="00686997" w:rsidRPr="00F4036A">
        <w:rPr>
          <w:rFonts w:ascii="Arial" w:hAnsi="Arial" w:cs="Arial"/>
          <w:sz w:val="24"/>
          <w:szCs w:val="24"/>
        </w:rPr>
        <w:t>.</w:t>
      </w:r>
      <w:r w:rsidR="001E6831" w:rsidRPr="00F4036A">
        <w:rPr>
          <w:rFonts w:ascii="Arial" w:hAnsi="Arial" w:cs="Arial"/>
          <w:sz w:val="24"/>
          <w:szCs w:val="24"/>
        </w:rPr>
        <w:t xml:space="preserve"> </w:t>
      </w:r>
      <w:r w:rsidR="005D66B0" w:rsidRPr="00F4036A">
        <w:rPr>
          <w:rFonts w:ascii="Arial" w:hAnsi="Arial" w:cs="Arial"/>
          <w:sz w:val="24"/>
          <w:szCs w:val="24"/>
        </w:rPr>
        <w:t>The landowners</w:t>
      </w:r>
      <w:r w:rsidR="00A12404" w:rsidRPr="00F4036A">
        <w:rPr>
          <w:rFonts w:ascii="Arial" w:hAnsi="Arial" w:cs="Arial"/>
          <w:sz w:val="24"/>
          <w:szCs w:val="24"/>
        </w:rPr>
        <w:t xml:space="preserve">, EA and anglers </w:t>
      </w:r>
      <w:r w:rsidR="005D66B0" w:rsidRPr="00F4036A">
        <w:rPr>
          <w:rFonts w:ascii="Arial" w:hAnsi="Arial" w:cs="Arial"/>
          <w:sz w:val="24"/>
          <w:szCs w:val="24"/>
        </w:rPr>
        <w:t>also claim</w:t>
      </w:r>
      <w:r w:rsidR="00FF0AFD" w:rsidRPr="00F4036A">
        <w:rPr>
          <w:rFonts w:ascii="Arial" w:hAnsi="Arial" w:cs="Arial"/>
          <w:sz w:val="24"/>
          <w:szCs w:val="24"/>
        </w:rPr>
        <w:t>ed</w:t>
      </w:r>
      <w:r w:rsidR="005D66B0" w:rsidRPr="00F4036A">
        <w:rPr>
          <w:rFonts w:ascii="Arial" w:hAnsi="Arial" w:cs="Arial"/>
          <w:sz w:val="24"/>
          <w:szCs w:val="24"/>
        </w:rPr>
        <w:t xml:space="preserve"> to have challenged people using the </w:t>
      </w:r>
      <w:r w:rsidR="001F7693" w:rsidRPr="00F4036A">
        <w:rPr>
          <w:rFonts w:ascii="Arial" w:hAnsi="Arial" w:cs="Arial"/>
          <w:sz w:val="24"/>
          <w:szCs w:val="24"/>
        </w:rPr>
        <w:t xml:space="preserve">Order </w:t>
      </w:r>
      <w:r w:rsidR="000D3E5D" w:rsidRPr="00F4036A">
        <w:rPr>
          <w:rFonts w:ascii="Arial" w:hAnsi="Arial" w:cs="Arial"/>
          <w:sz w:val="24"/>
          <w:szCs w:val="24"/>
        </w:rPr>
        <w:t>route,</w:t>
      </w:r>
      <w:r w:rsidR="00202A88" w:rsidRPr="00F4036A">
        <w:rPr>
          <w:rFonts w:ascii="Arial" w:hAnsi="Arial" w:cs="Arial"/>
          <w:sz w:val="24"/>
          <w:szCs w:val="24"/>
        </w:rPr>
        <w:t xml:space="preserve"> but challenges appear to have been limited</w:t>
      </w:r>
      <w:r w:rsidR="001F7693" w:rsidRPr="00F4036A">
        <w:rPr>
          <w:rFonts w:ascii="Arial" w:hAnsi="Arial" w:cs="Arial"/>
          <w:sz w:val="24"/>
          <w:szCs w:val="24"/>
        </w:rPr>
        <w:t xml:space="preserve">. </w:t>
      </w:r>
      <w:r w:rsidR="0081682F" w:rsidRPr="00F4036A">
        <w:rPr>
          <w:rFonts w:ascii="Arial" w:hAnsi="Arial" w:cs="Arial"/>
          <w:sz w:val="24"/>
          <w:szCs w:val="24"/>
        </w:rPr>
        <w:t>F</w:t>
      </w:r>
      <w:r w:rsidR="00202A88" w:rsidRPr="00F4036A">
        <w:rPr>
          <w:rFonts w:ascii="Arial" w:hAnsi="Arial" w:cs="Arial"/>
          <w:sz w:val="24"/>
          <w:szCs w:val="24"/>
        </w:rPr>
        <w:t>urthermo</w:t>
      </w:r>
      <w:r w:rsidR="001F7693" w:rsidRPr="00F4036A">
        <w:rPr>
          <w:rFonts w:ascii="Arial" w:hAnsi="Arial" w:cs="Arial"/>
          <w:sz w:val="24"/>
          <w:szCs w:val="24"/>
        </w:rPr>
        <w:t>r</w:t>
      </w:r>
      <w:r w:rsidR="00202A88" w:rsidRPr="00F4036A">
        <w:rPr>
          <w:rFonts w:ascii="Arial" w:hAnsi="Arial" w:cs="Arial"/>
          <w:sz w:val="24"/>
          <w:szCs w:val="24"/>
        </w:rPr>
        <w:t>e</w:t>
      </w:r>
      <w:r w:rsidR="001F7693" w:rsidRPr="00F4036A">
        <w:rPr>
          <w:rFonts w:ascii="Arial" w:hAnsi="Arial" w:cs="Arial"/>
          <w:sz w:val="24"/>
          <w:szCs w:val="24"/>
        </w:rPr>
        <w:t>, n</w:t>
      </w:r>
      <w:r w:rsidR="00941699" w:rsidRPr="00F4036A">
        <w:rPr>
          <w:rFonts w:ascii="Arial" w:hAnsi="Arial" w:cs="Arial"/>
          <w:sz w:val="24"/>
          <w:szCs w:val="24"/>
        </w:rPr>
        <w:t xml:space="preserve">one of the path users </w:t>
      </w:r>
      <w:r w:rsidR="001E6831" w:rsidRPr="00F4036A">
        <w:rPr>
          <w:rFonts w:ascii="Arial" w:hAnsi="Arial" w:cs="Arial"/>
          <w:sz w:val="24"/>
          <w:szCs w:val="24"/>
        </w:rPr>
        <w:t>recall</w:t>
      </w:r>
      <w:r w:rsidR="00A12404" w:rsidRPr="00F4036A">
        <w:rPr>
          <w:rFonts w:ascii="Arial" w:hAnsi="Arial" w:cs="Arial"/>
          <w:sz w:val="24"/>
          <w:szCs w:val="24"/>
        </w:rPr>
        <w:t>ed</w:t>
      </w:r>
      <w:r w:rsidR="00FF0AFD" w:rsidRPr="00F4036A">
        <w:rPr>
          <w:rFonts w:ascii="Arial" w:hAnsi="Arial" w:cs="Arial"/>
          <w:sz w:val="24"/>
          <w:szCs w:val="24"/>
        </w:rPr>
        <w:t xml:space="preserve"> ever</w:t>
      </w:r>
      <w:r w:rsidR="001E6831" w:rsidRPr="00F4036A">
        <w:rPr>
          <w:rFonts w:ascii="Arial" w:hAnsi="Arial" w:cs="Arial"/>
          <w:sz w:val="24"/>
          <w:szCs w:val="24"/>
        </w:rPr>
        <w:t xml:space="preserve"> </w:t>
      </w:r>
      <w:r w:rsidR="00941699" w:rsidRPr="00F4036A">
        <w:rPr>
          <w:rFonts w:ascii="Arial" w:hAnsi="Arial" w:cs="Arial"/>
          <w:sz w:val="24"/>
          <w:szCs w:val="24"/>
        </w:rPr>
        <w:t xml:space="preserve">being </w:t>
      </w:r>
      <w:r w:rsidR="00192F52" w:rsidRPr="00F4036A">
        <w:rPr>
          <w:rFonts w:ascii="Arial" w:hAnsi="Arial" w:cs="Arial"/>
          <w:sz w:val="24"/>
          <w:szCs w:val="24"/>
        </w:rPr>
        <w:t>told they could not use the Order route</w:t>
      </w:r>
      <w:r w:rsidR="00CE3598" w:rsidRPr="00F4036A">
        <w:rPr>
          <w:rFonts w:ascii="Arial" w:hAnsi="Arial" w:cs="Arial"/>
          <w:sz w:val="24"/>
          <w:szCs w:val="24"/>
        </w:rPr>
        <w:t xml:space="preserve">. </w:t>
      </w:r>
    </w:p>
    <w:p w14:paraId="5034BF05" w14:textId="4583AA6F" w:rsidR="009060C8" w:rsidRPr="0021173D" w:rsidRDefault="0021173D" w:rsidP="00CE3598">
      <w:pPr>
        <w:pStyle w:val="Style1"/>
        <w:rPr>
          <w:rFonts w:ascii="Arial" w:hAnsi="Arial" w:cs="Arial"/>
          <w:color w:val="000000" w:themeColor="text1"/>
          <w:sz w:val="24"/>
          <w:szCs w:val="24"/>
        </w:rPr>
      </w:pPr>
      <w:r>
        <w:rPr>
          <w:rFonts w:ascii="Arial" w:hAnsi="Arial" w:cs="Arial"/>
          <w:color w:val="000000" w:themeColor="text1"/>
          <w:sz w:val="24"/>
          <w:szCs w:val="24"/>
        </w:rPr>
        <w:t>The 1977 letters referred to the paths linking to the shore</w:t>
      </w:r>
      <w:r w:rsidR="00F869EF">
        <w:rPr>
          <w:rFonts w:ascii="Arial" w:hAnsi="Arial" w:cs="Arial"/>
          <w:color w:val="000000" w:themeColor="text1"/>
          <w:sz w:val="24"/>
          <w:szCs w:val="24"/>
        </w:rPr>
        <w:t>,</w:t>
      </w:r>
      <w:r>
        <w:rPr>
          <w:rFonts w:ascii="Arial" w:hAnsi="Arial" w:cs="Arial"/>
          <w:color w:val="000000" w:themeColor="text1"/>
          <w:sz w:val="24"/>
          <w:szCs w:val="24"/>
        </w:rPr>
        <w:t xml:space="preserve"> but the Order route does not connect to the shore. Therefore, </w:t>
      </w:r>
      <w:r w:rsidR="009060C8" w:rsidRPr="0021173D">
        <w:rPr>
          <w:rFonts w:ascii="Arial" w:hAnsi="Arial" w:cs="Arial"/>
          <w:color w:val="000000" w:themeColor="text1"/>
          <w:sz w:val="24"/>
          <w:szCs w:val="24"/>
        </w:rPr>
        <w:t>I do not consider th</w:t>
      </w:r>
      <w:r w:rsidR="009A569B">
        <w:rPr>
          <w:rFonts w:ascii="Arial" w:hAnsi="Arial" w:cs="Arial"/>
          <w:color w:val="000000" w:themeColor="text1"/>
          <w:sz w:val="24"/>
          <w:szCs w:val="24"/>
        </w:rPr>
        <w:t>ese letters</w:t>
      </w:r>
      <w:r w:rsidR="00896686">
        <w:rPr>
          <w:rFonts w:ascii="Arial" w:hAnsi="Arial" w:cs="Arial"/>
          <w:color w:val="000000" w:themeColor="text1"/>
          <w:sz w:val="24"/>
          <w:szCs w:val="24"/>
        </w:rPr>
        <w:t xml:space="preserve"> to</w:t>
      </w:r>
      <w:r w:rsidR="009060C8" w:rsidRPr="0021173D">
        <w:rPr>
          <w:rFonts w:ascii="Arial" w:hAnsi="Arial" w:cs="Arial"/>
          <w:color w:val="000000" w:themeColor="text1"/>
          <w:sz w:val="24"/>
          <w:szCs w:val="24"/>
        </w:rPr>
        <w:t xml:space="preserve"> </w:t>
      </w:r>
      <w:r w:rsidR="00896686">
        <w:rPr>
          <w:rFonts w:ascii="Arial" w:hAnsi="Arial" w:cs="Arial"/>
          <w:color w:val="000000" w:themeColor="text1"/>
          <w:sz w:val="24"/>
          <w:szCs w:val="24"/>
        </w:rPr>
        <w:t>be</w:t>
      </w:r>
      <w:r w:rsidR="009060C8" w:rsidRPr="0021173D">
        <w:rPr>
          <w:rFonts w:ascii="Arial" w:hAnsi="Arial" w:cs="Arial"/>
          <w:color w:val="000000" w:themeColor="text1"/>
          <w:sz w:val="24"/>
          <w:szCs w:val="24"/>
        </w:rPr>
        <w:t xml:space="preserve"> sufficient </w:t>
      </w:r>
      <w:r w:rsidR="00592D28" w:rsidRPr="0021173D">
        <w:rPr>
          <w:rFonts w:ascii="Arial" w:hAnsi="Arial" w:cs="Arial"/>
          <w:color w:val="000000" w:themeColor="text1"/>
          <w:sz w:val="24"/>
          <w:szCs w:val="24"/>
        </w:rPr>
        <w:t xml:space="preserve">to show use of the Order route was being challenged. </w:t>
      </w:r>
    </w:p>
    <w:p w14:paraId="54EA79EE" w14:textId="6EA3051B" w:rsidR="007623B9" w:rsidRPr="002166B1" w:rsidRDefault="004967A6" w:rsidP="002166B1">
      <w:pPr>
        <w:pStyle w:val="Style1"/>
        <w:rPr>
          <w:rFonts w:ascii="Arial" w:hAnsi="Arial" w:cs="Arial"/>
          <w:color w:val="000000" w:themeColor="text1"/>
          <w:sz w:val="24"/>
          <w:szCs w:val="24"/>
        </w:rPr>
      </w:pPr>
      <w:r w:rsidRPr="00CE3598">
        <w:rPr>
          <w:rFonts w:ascii="Arial" w:hAnsi="Arial" w:cs="Arial"/>
          <w:color w:val="000000" w:themeColor="text1"/>
          <w:sz w:val="24"/>
          <w:szCs w:val="24"/>
        </w:rPr>
        <w:t xml:space="preserve">I consider the Order route was </w:t>
      </w:r>
      <w:r w:rsidR="001E7BB1" w:rsidRPr="00CE3598">
        <w:rPr>
          <w:rFonts w:ascii="Arial" w:hAnsi="Arial" w:cs="Arial"/>
          <w:color w:val="000000" w:themeColor="text1"/>
          <w:sz w:val="24"/>
          <w:szCs w:val="24"/>
        </w:rPr>
        <w:t xml:space="preserve">brought into question by the </w:t>
      </w:r>
      <w:r w:rsidR="00F53E81" w:rsidRPr="00CE3598">
        <w:rPr>
          <w:rFonts w:ascii="Arial" w:hAnsi="Arial" w:cs="Arial"/>
          <w:color w:val="000000" w:themeColor="text1"/>
          <w:sz w:val="24"/>
          <w:szCs w:val="24"/>
        </w:rPr>
        <w:t>erection of th</w:t>
      </w:r>
      <w:r w:rsidR="00FF0AFD">
        <w:rPr>
          <w:rFonts w:ascii="Arial" w:hAnsi="Arial" w:cs="Arial"/>
          <w:color w:val="000000" w:themeColor="text1"/>
          <w:sz w:val="24"/>
          <w:szCs w:val="24"/>
        </w:rPr>
        <w:t xml:space="preserve">e </w:t>
      </w:r>
      <w:r w:rsidR="00F53E81" w:rsidRPr="00CE3598">
        <w:rPr>
          <w:rFonts w:ascii="Arial" w:hAnsi="Arial" w:cs="Arial"/>
          <w:color w:val="000000" w:themeColor="text1"/>
          <w:sz w:val="24"/>
          <w:szCs w:val="24"/>
        </w:rPr>
        <w:t>fence and notice</w:t>
      </w:r>
      <w:r w:rsidR="00FF0AFD">
        <w:rPr>
          <w:rFonts w:ascii="Arial" w:hAnsi="Arial" w:cs="Arial"/>
          <w:color w:val="000000" w:themeColor="text1"/>
          <w:sz w:val="24"/>
          <w:szCs w:val="24"/>
        </w:rPr>
        <w:t xml:space="preserve"> at Point A</w:t>
      </w:r>
      <w:r w:rsidR="001E7BB1" w:rsidRPr="00CE3598">
        <w:rPr>
          <w:rFonts w:ascii="Arial" w:hAnsi="Arial" w:cs="Arial"/>
          <w:color w:val="000000" w:themeColor="text1"/>
          <w:sz w:val="24"/>
          <w:szCs w:val="24"/>
        </w:rPr>
        <w:t>.</w:t>
      </w:r>
      <w:r w:rsidR="009D49D0">
        <w:rPr>
          <w:rFonts w:ascii="Arial" w:hAnsi="Arial" w:cs="Arial"/>
          <w:color w:val="000000" w:themeColor="text1"/>
          <w:sz w:val="24"/>
          <w:szCs w:val="24"/>
        </w:rPr>
        <w:t xml:space="preserve"> Although the landowners state</w:t>
      </w:r>
      <w:r w:rsidR="00FF0AFD">
        <w:rPr>
          <w:rFonts w:ascii="Arial" w:hAnsi="Arial" w:cs="Arial"/>
          <w:color w:val="000000" w:themeColor="text1"/>
          <w:sz w:val="24"/>
          <w:szCs w:val="24"/>
        </w:rPr>
        <w:t>d</w:t>
      </w:r>
      <w:r w:rsidR="009D49D0">
        <w:rPr>
          <w:rFonts w:ascii="Arial" w:hAnsi="Arial" w:cs="Arial"/>
          <w:color w:val="000000" w:themeColor="text1"/>
          <w:sz w:val="24"/>
          <w:szCs w:val="24"/>
        </w:rPr>
        <w:t xml:space="preserve"> this was in 1991</w:t>
      </w:r>
      <w:r w:rsidR="00361FC1">
        <w:rPr>
          <w:rFonts w:ascii="Arial" w:hAnsi="Arial" w:cs="Arial"/>
          <w:color w:val="000000" w:themeColor="text1"/>
          <w:sz w:val="24"/>
          <w:szCs w:val="24"/>
        </w:rPr>
        <w:t>,</w:t>
      </w:r>
      <w:r w:rsidR="009D49D0">
        <w:rPr>
          <w:rFonts w:ascii="Arial" w:hAnsi="Arial" w:cs="Arial"/>
          <w:color w:val="000000" w:themeColor="text1"/>
          <w:sz w:val="24"/>
          <w:szCs w:val="24"/>
        </w:rPr>
        <w:t xml:space="preserve"> this is not supported by the path users</w:t>
      </w:r>
      <w:r w:rsidR="004D18ED">
        <w:rPr>
          <w:rFonts w:ascii="Arial" w:hAnsi="Arial" w:cs="Arial"/>
          <w:color w:val="000000" w:themeColor="text1"/>
          <w:sz w:val="24"/>
          <w:szCs w:val="24"/>
        </w:rPr>
        <w:t xml:space="preserve"> who give later date</w:t>
      </w:r>
      <w:r w:rsidR="00FF0AFD">
        <w:rPr>
          <w:rFonts w:ascii="Arial" w:hAnsi="Arial" w:cs="Arial"/>
          <w:color w:val="000000" w:themeColor="text1"/>
          <w:sz w:val="24"/>
          <w:szCs w:val="24"/>
        </w:rPr>
        <w:t>s</w:t>
      </w:r>
      <w:r w:rsidR="00CC44C3">
        <w:rPr>
          <w:rFonts w:ascii="Arial" w:hAnsi="Arial" w:cs="Arial"/>
          <w:color w:val="000000" w:themeColor="text1"/>
          <w:sz w:val="24"/>
          <w:szCs w:val="24"/>
        </w:rPr>
        <w:t>,</w:t>
      </w:r>
      <w:r w:rsidR="00A63DCD">
        <w:rPr>
          <w:rFonts w:ascii="Arial" w:hAnsi="Arial" w:cs="Arial"/>
          <w:color w:val="000000" w:themeColor="text1"/>
          <w:sz w:val="24"/>
          <w:szCs w:val="24"/>
        </w:rPr>
        <w:t xml:space="preserve"> </w:t>
      </w:r>
      <w:r w:rsidR="00DB6BFB">
        <w:rPr>
          <w:rFonts w:ascii="Arial" w:hAnsi="Arial" w:cs="Arial"/>
          <w:color w:val="000000" w:themeColor="text1"/>
          <w:sz w:val="24"/>
          <w:szCs w:val="24"/>
        </w:rPr>
        <w:t>or the APs</w:t>
      </w:r>
      <w:r w:rsidR="004D18ED">
        <w:rPr>
          <w:rFonts w:ascii="Arial" w:hAnsi="Arial" w:cs="Arial"/>
          <w:color w:val="000000" w:themeColor="text1"/>
          <w:sz w:val="24"/>
          <w:szCs w:val="24"/>
        </w:rPr>
        <w:t xml:space="preserve">. </w:t>
      </w:r>
      <w:r w:rsidR="00935109">
        <w:rPr>
          <w:rFonts w:ascii="Arial" w:hAnsi="Arial" w:cs="Arial"/>
          <w:color w:val="000000" w:themeColor="text1"/>
          <w:sz w:val="24"/>
          <w:szCs w:val="24"/>
        </w:rPr>
        <w:t>The use of the field for grazing sheep and car boot</w:t>
      </w:r>
      <w:r w:rsidR="00FF0AFD">
        <w:rPr>
          <w:rFonts w:ascii="Arial" w:hAnsi="Arial" w:cs="Arial"/>
          <w:color w:val="000000" w:themeColor="text1"/>
          <w:sz w:val="24"/>
          <w:szCs w:val="24"/>
        </w:rPr>
        <w:t xml:space="preserve"> </w:t>
      </w:r>
      <w:r w:rsidR="00935109">
        <w:rPr>
          <w:rFonts w:ascii="Arial" w:hAnsi="Arial" w:cs="Arial"/>
          <w:color w:val="000000" w:themeColor="text1"/>
          <w:sz w:val="24"/>
          <w:szCs w:val="24"/>
        </w:rPr>
        <w:t>s</w:t>
      </w:r>
      <w:r w:rsidR="00FF0AFD">
        <w:rPr>
          <w:rFonts w:ascii="Arial" w:hAnsi="Arial" w:cs="Arial"/>
          <w:color w:val="000000" w:themeColor="text1"/>
          <w:sz w:val="24"/>
          <w:szCs w:val="24"/>
        </w:rPr>
        <w:t>ales</w:t>
      </w:r>
      <w:r w:rsidR="00935109">
        <w:rPr>
          <w:rFonts w:ascii="Arial" w:hAnsi="Arial" w:cs="Arial"/>
          <w:color w:val="000000" w:themeColor="text1"/>
          <w:sz w:val="24"/>
          <w:szCs w:val="24"/>
        </w:rPr>
        <w:t xml:space="preserve"> from 1994 </w:t>
      </w:r>
      <w:r w:rsidR="002D69B7">
        <w:rPr>
          <w:rFonts w:ascii="Arial" w:hAnsi="Arial" w:cs="Arial"/>
          <w:color w:val="000000" w:themeColor="text1"/>
          <w:sz w:val="24"/>
          <w:szCs w:val="24"/>
        </w:rPr>
        <w:t>indicates</w:t>
      </w:r>
      <w:r w:rsidR="00935109">
        <w:rPr>
          <w:rFonts w:ascii="Arial" w:hAnsi="Arial" w:cs="Arial"/>
          <w:color w:val="000000" w:themeColor="text1"/>
          <w:sz w:val="24"/>
          <w:szCs w:val="24"/>
        </w:rPr>
        <w:t xml:space="preserve"> it was</w:t>
      </w:r>
      <w:r w:rsidR="00FF0AFD">
        <w:rPr>
          <w:rFonts w:ascii="Arial" w:hAnsi="Arial" w:cs="Arial"/>
          <w:color w:val="000000" w:themeColor="text1"/>
          <w:sz w:val="24"/>
          <w:szCs w:val="24"/>
        </w:rPr>
        <w:t xml:space="preserve"> securely</w:t>
      </w:r>
      <w:r w:rsidR="00935109">
        <w:rPr>
          <w:rFonts w:ascii="Arial" w:hAnsi="Arial" w:cs="Arial"/>
          <w:color w:val="000000" w:themeColor="text1"/>
          <w:sz w:val="24"/>
          <w:szCs w:val="24"/>
        </w:rPr>
        <w:t xml:space="preserve"> fence</w:t>
      </w:r>
      <w:r w:rsidR="00361FC1">
        <w:rPr>
          <w:rFonts w:ascii="Arial" w:hAnsi="Arial" w:cs="Arial"/>
          <w:color w:val="000000" w:themeColor="text1"/>
          <w:sz w:val="24"/>
          <w:szCs w:val="24"/>
        </w:rPr>
        <w:t>d. T</w:t>
      </w:r>
      <w:r w:rsidR="00B6059A">
        <w:rPr>
          <w:rFonts w:ascii="Arial" w:hAnsi="Arial" w:cs="Arial"/>
          <w:color w:val="000000" w:themeColor="text1"/>
          <w:sz w:val="24"/>
          <w:szCs w:val="24"/>
        </w:rPr>
        <w:t>he</w:t>
      </w:r>
      <w:r w:rsidR="00067C6D">
        <w:rPr>
          <w:rFonts w:ascii="Arial" w:hAnsi="Arial" w:cs="Arial"/>
          <w:color w:val="000000" w:themeColor="text1"/>
          <w:sz w:val="24"/>
          <w:szCs w:val="24"/>
        </w:rPr>
        <w:t xml:space="preserve"> letter with the DMMOA in</w:t>
      </w:r>
      <w:r w:rsidR="00875C7D">
        <w:rPr>
          <w:rFonts w:ascii="Arial" w:hAnsi="Arial" w:cs="Arial"/>
          <w:color w:val="000000" w:themeColor="text1"/>
          <w:sz w:val="24"/>
          <w:szCs w:val="24"/>
        </w:rPr>
        <w:t xml:space="preserve"> March</w:t>
      </w:r>
      <w:r w:rsidR="00067C6D">
        <w:rPr>
          <w:rFonts w:ascii="Arial" w:hAnsi="Arial" w:cs="Arial"/>
          <w:color w:val="000000" w:themeColor="text1"/>
          <w:sz w:val="24"/>
          <w:szCs w:val="24"/>
        </w:rPr>
        <w:t xml:space="preserve"> 199</w:t>
      </w:r>
      <w:r w:rsidR="002C0100">
        <w:rPr>
          <w:rFonts w:ascii="Arial" w:hAnsi="Arial" w:cs="Arial"/>
          <w:color w:val="000000" w:themeColor="text1"/>
          <w:sz w:val="24"/>
          <w:szCs w:val="24"/>
        </w:rPr>
        <w:t>5 states the Order route was blocked by a fence</w:t>
      </w:r>
      <w:r w:rsidR="00935109" w:rsidRPr="002166B1">
        <w:rPr>
          <w:rFonts w:ascii="Arial" w:hAnsi="Arial" w:cs="Arial"/>
          <w:color w:val="000000" w:themeColor="text1"/>
          <w:sz w:val="24"/>
          <w:szCs w:val="24"/>
        </w:rPr>
        <w:t xml:space="preserve">. Therefore, I consider the date of challenge to be 1994 and the relevant twenty year period to be </w:t>
      </w:r>
      <w:r w:rsidR="00E6690D" w:rsidRPr="002166B1">
        <w:rPr>
          <w:rFonts w:ascii="Arial" w:hAnsi="Arial" w:cs="Arial"/>
          <w:color w:val="000000" w:themeColor="text1"/>
          <w:sz w:val="24"/>
          <w:szCs w:val="24"/>
        </w:rPr>
        <w:t>1974 to 1994.</w:t>
      </w:r>
    </w:p>
    <w:p w14:paraId="14C86DB2" w14:textId="478F8A24" w:rsidR="001D655D" w:rsidRPr="000A31B2" w:rsidRDefault="00EA410E" w:rsidP="001D655D">
      <w:pPr>
        <w:pStyle w:val="Style1"/>
        <w:numPr>
          <w:ilvl w:val="0"/>
          <w:numId w:val="0"/>
        </w:numPr>
        <w:rPr>
          <w:rFonts w:ascii="Arial" w:hAnsi="Arial" w:cs="Arial"/>
          <w:i/>
          <w:iCs/>
          <w:sz w:val="24"/>
          <w:szCs w:val="24"/>
        </w:rPr>
      </w:pPr>
      <w:r w:rsidRPr="000A31B2">
        <w:rPr>
          <w:rFonts w:ascii="Arial" w:hAnsi="Arial" w:cs="Arial"/>
          <w:i/>
          <w:iCs/>
          <w:sz w:val="24"/>
          <w:szCs w:val="24"/>
        </w:rPr>
        <w:t>Analysis of use</w:t>
      </w:r>
      <w:r w:rsidR="00B44B5D" w:rsidRPr="000A31B2">
        <w:rPr>
          <w:rFonts w:ascii="Arial" w:hAnsi="Arial" w:cs="Arial"/>
          <w:i/>
          <w:iCs/>
          <w:sz w:val="24"/>
          <w:szCs w:val="24"/>
        </w:rPr>
        <w:t xml:space="preserve"> </w:t>
      </w:r>
    </w:p>
    <w:p w14:paraId="6DD81A42" w14:textId="13F78981" w:rsidR="00F424FF" w:rsidRPr="003E3244" w:rsidRDefault="00467F2B" w:rsidP="003E3244">
      <w:pPr>
        <w:pStyle w:val="Style1"/>
        <w:rPr>
          <w:rFonts w:ascii="Arial" w:hAnsi="Arial" w:cs="Arial"/>
          <w:sz w:val="24"/>
          <w:szCs w:val="24"/>
        </w:rPr>
      </w:pPr>
      <w:r w:rsidRPr="000A31B2">
        <w:rPr>
          <w:rFonts w:ascii="Arial" w:hAnsi="Arial" w:cs="Arial"/>
          <w:sz w:val="24"/>
          <w:szCs w:val="24"/>
        </w:rPr>
        <w:t xml:space="preserve">To satisfy the requirements of </w:t>
      </w:r>
      <w:r w:rsidR="00BF3F8D">
        <w:rPr>
          <w:rFonts w:ascii="Arial" w:hAnsi="Arial" w:cs="Arial"/>
          <w:sz w:val="24"/>
          <w:szCs w:val="24"/>
        </w:rPr>
        <w:t>S</w:t>
      </w:r>
      <w:r w:rsidRPr="000A31B2">
        <w:rPr>
          <w:rFonts w:ascii="Arial" w:hAnsi="Arial" w:cs="Arial"/>
          <w:sz w:val="24"/>
          <w:szCs w:val="24"/>
        </w:rPr>
        <w:t xml:space="preserve">ection 31, use must be by those who can be regarded as the public. For use to be as of right it must be without force, secrecy, or permission. Use should be without </w:t>
      </w:r>
      <w:r w:rsidR="00E55F3C" w:rsidRPr="000A31B2">
        <w:rPr>
          <w:rFonts w:ascii="Arial" w:hAnsi="Arial" w:cs="Arial"/>
          <w:sz w:val="24"/>
          <w:szCs w:val="24"/>
        </w:rPr>
        <w:t xml:space="preserve">interruption, and to be effective, </w:t>
      </w:r>
      <w:r w:rsidR="00F7624A">
        <w:rPr>
          <w:rFonts w:ascii="Arial" w:hAnsi="Arial" w:cs="Arial"/>
          <w:sz w:val="24"/>
          <w:szCs w:val="24"/>
        </w:rPr>
        <w:t>any</w:t>
      </w:r>
      <w:r w:rsidR="00E55F3C" w:rsidRPr="000A31B2">
        <w:rPr>
          <w:rFonts w:ascii="Arial" w:hAnsi="Arial" w:cs="Arial"/>
          <w:sz w:val="24"/>
          <w:szCs w:val="24"/>
        </w:rPr>
        <w:t xml:space="preserve"> interruption must be by the landowner</w:t>
      </w:r>
      <w:r w:rsidR="00734E61">
        <w:rPr>
          <w:rFonts w:ascii="Arial" w:hAnsi="Arial" w:cs="Arial"/>
          <w:sz w:val="24"/>
          <w:szCs w:val="24"/>
        </w:rPr>
        <w:t>s</w:t>
      </w:r>
      <w:r w:rsidR="00E55F3C" w:rsidRPr="000A31B2">
        <w:rPr>
          <w:rFonts w:ascii="Arial" w:hAnsi="Arial" w:cs="Arial"/>
          <w:sz w:val="24"/>
          <w:szCs w:val="24"/>
        </w:rPr>
        <w:t xml:space="preserve">, or someone acting on their behalf. The interruption should be with the intention of preventing use of the way by the public </w:t>
      </w:r>
      <w:r w:rsidR="004574D9" w:rsidRPr="000A31B2">
        <w:rPr>
          <w:rFonts w:ascii="Arial" w:hAnsi="Arial" w:cs="Arial"/>
          <w:sz w:val="24"/>
          <w:szCs w:val="24"/>
        </w:rPr>
        <w:t>and not for other purposes such as car parking or building works.</w:t>
      </w:r>
      <w:r w:rsidR="003E3244">
        <w:rPr>
          <w:rFonts w:ascii="Arial" w:hAnsi="Arial" w:cs="Arial"/>
          <w:sz w:val="24"/>
          <w:szCs w:val="24"/>
        </w:rPr>
        <w:t xml:space="preserve"> </w:t>
      </w:r>
      <w:r w:rsidR="00F424FF" w:rsidRPr="003E3244">
        <w:rPr>
          <w:rFonts w:ascii="Arial" w:hAnsi="Arial" w:cs="Arial"/>
          <w:sz w:val="24"/>
          <w:szCs w:val="24"/>
        </w:rPr>
        <w:t>I must also be satisfied that there was sufficient use by the public to raise a presumption of dedication.</w:t>
      </w:r>
    </w:p>
    <w:p w14:paraId="563B38B0" w14:textId="2102D560" w:rsidR="007A3F6E" w:rsidRDefault="007A3F6E" w:rsidP="001306E6">
      <w:pPr>
        <w:pStyle w:val="Style1"/>
        <w:rPr>
          <w:rFonts w:ascii="Arial" w:hAnsi="Arial" w:cs="Arial"/>
          <w:sz w:val="24"/>
          <w:szCs w:val="24"/>
        </w:rPr>
      </w:pPr>
      <w:r w:rsidRPr="002E35CF">
        <w:rPr>
          <w:rFonts w:ascii="Arial" w:hAnsi="Arial" w:cs="Arial"/>
          <w:sz w:val="24"/>
          <w:szCs w:val="24"/>
        </w:rPr>
        <w:t xml:space="preserve">In total 88 </w:t>
      </w:r>
      <w:r w:rsidR="00E1387B" w:rsidRPr="002E35CF">
        <w:rPr>
          <w:rFonts w:ascii="Arial" w:hAnsi="Arial" w:cs="Arial"/>
          <w:sz w:val="24"/>
          <w:szCs w:val="24"/>
        </w:rPr>
        <w:t xml:space="preserve">people provided </w:t>
      </w:r>
      <w:r w:rsidR="00713C21" w:rsidRPr="002E35CF">
        <w:rPr>
          <w:rFonts w:ascii="Arial" w:hAnsi="Arial" w:cs="Arial"/>
          <w:sz w:val="24"/>
          <w:szCs w:val="24"/>
        </w:rPr>
        <w:t>UEF</w:t>
      </w:r>
      <w:r w:rsidR="00D655A9">
        <w:rPr>
          <w:rFonts w:ascii="Arial" w:hAnsi="Arial" w:cs="Arial"/>
          <w:sz w:val="24"/>
          <w:szCs w:val="24"/>
        </w:rPr>
        <w:t>s</w:t>
      </w:r>
      <w:r w:rsidR="00713C21" w:rsidRPr="002E35CF">
        <w:rPr>
          <w:rFonts w:ascii="Arial" w:hAnsi="Arial" w:cs="Arial"/>
          <w:sz w:val="24"/>
          <w:szCs w:val="24"/>
        </w:rPr>
        <w:t xml:space="preserve"> </w:t>
      </w:r>
      <w:r w:rsidR="00E1387B" w:rsidRPr="002E35CF">
        <w:rPr>
          <w:rFonts w:ascii="Arial" w:hAnsi="Arial" w:cs="Arial"/>
          <w:sz w:val="24"/>
          <w:szCs w:val="24"/>
        </w:rPr>
        <w:t xml:space="preserve">or witness statements </w:t>
      </w:r>
      <w:r w:rsidR="009C461B" w:rsidRPr="002E35CF">
        <w:rPr>
          <w:rFonts w:ascii="Arial" w:hAnsi="Arial" w:cs="Arial"/>
          <w:sz w:val="24"/>
          <w:szCs w:val="24"/>
        </w:rPr>
        <w:t>for</w:t>
      </w:r>
      <w:r w:rsidR="00E1387B" w:rsidRPr="002E35CF">
        <w:rPr>
          <w:rFonts w:ascii="Arial" w:hAnsi="Arial" w:cs="Arial"/>
          <w:sz w:val="24"/>
          <w:szCs w:val="24"/>
        </w:rPr>
        <w:t xml:space="preserve"> the Order route </w:t>
      </w:r>
      <w:r w:rsidR="00713C21" w:rsidRPr="002E35CF">
        <w:rPr>
          <w:rFonts w:ascii="Arial" w:hAnsi="Arial" w:cs="Arial"/>
          <w:sz w:val="24"/>
          <w:szCs w:val="24"/>
        </w:rPr>
        <w:t xml:space="preserve">showing use </w:t>
      </w:r>
      <w:r w:rsidR="00E1387B" w:rsidRPr="002E35CF">
        <w:rPr>
          <w:rFonts w:ascii="Arial" w:hAnsi="Arial" w:cs="Arial"/>
          <w:sz w:val="24"/>
          <w:szCs w:val="24"/>
        </w:rPr>
        <w:t xml:space="preserve">between </w:t>
      </w:r>
      <w:r w:rsidR="00642E09" w:rsidRPr="002E35CF">
        <w:rPr>
          <w:rFonts w:ascii="Arial" w:hAnsi="Arial" w:cs="Arial"/>
          <w:sz w:val="24"/>
          <w:szCs w:val="24"/>
        </w:rPr>
        <w:t xml:space="preserve">1935 and </w:t>
      </w:r>
      <w:r w:rsidR="00663B5F" w:rsidRPr="002E35CF">
        <w:rPr>
          <w:rFonts w:ascii="Arial" w:hAnsi="Arial" w:cs="Arial"/>
          <w:sz w:val="24"/>
          <w:szCs w:val="24"/>
        </w:rPr>
        <w:t>2012</w:t>
      </w:r>
      <w:r w:rsidR="002E35CF" w:rsidRPr="002E35CF">
        <w:rPr>
          <w:rFonts w:ascii="Arial" w:hAnsi="Arial" w:cs="Arial"/>
          <w:sz w:val="24"/>
          <w:szCs w:val="24"/>
        </w:rPr>
        <w:t xml:space="preserve">. </w:t>
      </w:r>
      <w:r w:rsidR="00713C21" w:rsidRPr="002E35CF">
        <w:rPr>
          <w:rFonts w:ascii="Arial" w:hAnsi="Arial" w:cs="Arial"/>
          <w:sz w:val="24"/>
          <w:szCs w:val="24"/>
        </w:rPr>
        <w:t xml:space="preserve">However, </w:t>
      </w:r>
      <w:r w:rsidR="0056305B" w:rsidRPr="002E35CF">
        <w:rPr>
          <w:rFonts w:ascii="Arial" w:hAnsi="Arial" w:cs="Arial"/>
          <w:sz w:val="24"/>
          <w:szCs w:val="24"/>
        </w:rPr>
        <w:t xml:space="preserve">the </w:t>
      </w:r>
      <w:r w:rsidR="00ED30B9" w:rsidRPr="002E35CF">
        <w:rPr>
          <w:rFonts w:ascii="Arial" w:hAnsi="Arial" w:cs="Arial"/>
          <w:sz w:val="24"/>
          <w:szCs w:val="24"/>
        </w:rPr>
        <w:t xml:space="preserve">1994 </w:t>
      </w:r>
      <w:r w:rsidR="00A10684">
        <w:rPr>
          <w:rFonts w:ascii="Arial" w:hAnsi="Arial" w:cs="Arial"/>
          <w:sz w:val="24"/>
          <w:szCs w:val="24"/>
        </w:rPr>
        <w:t>UEF</w:t>
      </w:r>
      <w:r w:rsidR="00943A2C">
        <w:rPr>
          <w:rFonts w:ascii="Arial" w:hAnsi="Arial" w:cs="Arial"/>
          <w:sz w:val="24"/>
          <w:szCs w:val="24"/>
        </w:rPr>
        <w:t>s</w:t>
      </w:r>
      <w:r w:rsidR="00A67A53" w:rsidRPr="002E35CF">
        <w:rPr>
          <w:rFonts w:ascii="Arial" w:hAnsi="Arial" w:cs="Arial"/>
          <w:sz w:val="24"/>
          <w:szCs w:val="24"/>
        </w:rPr>
        <w:t xml:space="preserve"> did not include maps</w:t>
      </w:r>
      <w:r w:rsidR="00D23B53" w:rsidRPr="002E35CF">
        <w:rPr>
          <w:rFonts w:ascii="Arial" w:hAnsi="Arial" w:cs="Arial"/>
          <w:sz w:val="24"/>
          <w:szCs w:val="24"/>
        </w:rPr>
        <w:t>,</w:t>
      </w:r>
      <w:r w:rsidR="00A87CE8" w:rsidRPr="002E35CF">
        <w:rPr>
          <w:rFonts w:ascii="Arial" w:hAnsi="Arial" w:cs="Arial"/>
          <w:sz w:val="24"/>
          <w:szCs w:val="24"/>
        </w:rPr>
        <w:t xml:space="preserve"> contained limited details</w:t>
      </w:r>
      <w:r w:rsidR="00D23B53" w:rsidRPr="002E35CF">
        <w:rPr>
          <w:rFonts w:ascii="Arial" w:hAnsi="Arial" w:cs="Arial"/>
          <w:sz w:val="24"/>
          <w:szCs w:val="24"/>
        </w:rPr>
        <w:t xml:space="preserve"> and the routes </w:t>
      </w:r>
      <w:r w:rsidR="00943A2C">
        <w:rPr>
          <w:rFonts w:ascii="Arial" w:hAnsi="Arial" w:cs="Arial"/>
          <w:sz w:val="24"/>
          <w:szCs w:val="24"/>
        </w:rPr>
        <w:t>used</w:t>
      </w:r>
      <w:r w:rsidR="00D23B53" w:rsidRPr="002E35CF">
        <w:rPr>
          <w:rFonts w:ascii="Arial" w:hAnsi="Arial" w:cs="Arial"/>
          <w:sz w:val="24"/>
          <w:szCs w:val="24"/>
        </w:rPr>
        <w:t xml:space="preserve"> </w:t>
      </w:r>
      <w:r w:rsidR="00B705F8" w:rsidRPr="002E35CF">
        <w:rPr>
          <w:rFonts w:ascii="Arial" w:hAnsi="Arial" w:cs="Arial"/>
          <w:sz w:val="24"/>
          <w:szCs w:val="24"/>
        </w:rPr>
        <w:t>appear to have been written on the forms in the same hand</w:t>
      </w:r>
      <w:r w:rsidR="0080028D" w:rsidRPr="002E35CF">
        <w:rPr>
          <w:rFonts w:ascii="Arial" w:hAnsi="Arial" w:cs="Arial"/>
          <w:sz w:val="24"/>
          <w:szCs w:val="24"/>
        </w:rPr>
        <w:t>writing</w:t>
      </w:r>
      <w:r w:rsidR="00276365" w:rsidRPr="002E35CF">
        <w:rPr>
          <w:rFonts w:ascii="Arial" w:hAnsi="Arial" w:cs="Arial"/>
          <w:sz w:val="24"/>
          <w:szCs w:val="24"/>
        </w:rPr>
        <w:t>. This makes</w:t>
      </w:r>
      <w:r w:rsidR="00614C04" w:rsidRPr="002E35CF">
        <w:rPr>
          <w:rFonts w:ascii="Arial" w:hAnsi="Arial" w:cs="Arial"/>
          <w:sz w:val="24"/>
          <w:szCs w:val="24"/>
        </w:rPr>
        <w:t xml:space="preserve"> it difficult to determine</w:t>
      </w:r>
      <w:r w:rsidR="0080028D" w:rsidRPr="002E35CF">
        <w:rPr>
          <w:rFonts w:ascii="Arial" w:hAnsi="Arial" w:cs="Arial"/>
          <w:sz w:val="24"/>
          <w:szCs w:val="24"/>
        </w:rPr>
        <w:t xml:space="preserve"> </w:t>
      </w:r>
      <w:r w:rsidR="00936B03">
        <w:rPr>
          <w:rFonts w:ascii="Arial" w:hAnsi="Arial" w:cs="Arial"/>
          <w:sz w:val="24"/>
          <w:szCs w:val="24"/>
        </w:rPr>
        <w:t xml:space="preserve">the </w:t>
      </w:r>
      <w:r w:rsidR="00146C51" w:rsidRPr="002E35CF">
        <w:rPr>
          <w:rFonts w:ascii="Arial" w:hAnsi="Arial" w:cs="Arial"/>
          <w:sz w:val="24"/>
          <w:szCs w:val="24"/>
        </w:rPr>
        <w:t>frequency, type of use</w:t>
      </w:r>
      <w:r w:rsidR="00875C7D">
        <w:rPr>
          <w:rFonts w:ascii="Arial" w:hAnsi="Arial" w:cs="Arial"/>
          <w:sz w:val="24"/>
          <w:szCs w:val="24"/>
        </w:rPr>
        <w:t>,</w:t>
      </w:r>
      <w:r w:rsidR="00146C51" w:rsidRPr="002E35CF">
        <w:rPr>
          <w:rFonts w:ascii="Arial" w:hAnsi="Arial" w:cs="Arial"/>
          <w:sz w:val="24"/>
          <w:szCs w:val="24"/>
        </w:rPr>
        <w:t xml:space="preserve"> period </w:t>
      </w:r>
      <w:r w:rsidR="00936B03">
        <w:rPr>
          <w:rFonts w:ascii="Arial" w:hAnsi="Arial" w:cs="Arial"/>
          <w:sz w:val="24"/>
          <w:szCs w:val="24"/>
        </w:rPr>
        <w:t>of use</w:t>
      </w:r>
      <w:r w:rsidR="00146C51" w:rsidRPr="002E35CF">
        <w:rPr>
          <w:rFonts w:ascii="Arial" w:hAnsi="Arial" w:cs="Arial"/>
          <w:sz w:val="24"/>
          <w:szCs w:val="24"/>
        </w:rPr>
        <w:t xml:space="preserve"> and </w:t>
      </w:r>
      <w:r w:rsidR="00865FEC">
        <w:rPr>
          <w:rFonts w:ascii="Arial" w:hAnsi="Arial" w:cs="Arial"/>
          <w:sz w:val="24"/>
          <w:szCs w:val="24"/>
        </w:rPr>
        <w:t xml:space="preserve">if </w:t>
      </w:r>
      <w:r w:rsidR="00146C51" w:rsidRPr="002E35CF">
        <w:rPr>
          <w:rFonts w:ascii="Arial" w:hAnsi="Arial" w:cs="Arial"/>
          <w:sz w:val="24"/>
          <w:szCs w:val="24"/>
        </w:rPr>
        <w:t>the Order route</w:t>
      </w:r>
      <w:r w:rsidR="00865FEC">
        <w:rPr>
          <w:rFonts w:ascii="Arial" w:hAnsi="Arial" w:cs="Arial"/>
          <w:sz w:val="24"/>
          <w:szCs w:val="24"/>
        </w:rPr>
        <w:t xml:space="preserve"> was used</w:t>
      </w:r>
      <w:r w:rsidR="00146C51" w:rsidRPr="002E35CF">
        <w:rPr>
          <w:rFonts w:ascii="Arial" w:hAnsi="Arial" w:cs="Arial"/>
          <w:sz w:val="24"/>
          <w:szCs w:val="24"/>
        </w:rPr>
        <w:t xml:space="preserve">. </w:t>
      </w:r>
      <w:r w:rsidR="0012622F" w:rsidRPr="002E35CF">
        <w:rPr>
          <w:rFonts w:ascii="Arial" w:hAnsi="Arial" w:cs="Arial"/>
          <w:sz w:val="24"/>
          <w:szCs w:val="24"/>
        </w:rPr>
        <w:t xml:space="preserve">As it has not been possible to contact </w:t>
      </w:r>
      <w:r w:rsidR="00BE1BE4">
        <w:rPr>
          <w:rFonts w:ascii="Arial" w:hAnsi="Arial" w:cs="Arial"/>
          <w:sz w:val="24"/>
          <w:szCs w:val="24"/>
        </w:rPr>
        <w:t>these claimants</w:t>
      </w:r>
      <w:r w:rsidR="0012622F" w:rsidRPr="002E35CF">
        <w:rPr>
          <w:rFonts w:ascii="Arial" w:hAnsi="Arial" w:cs="Arial"/>
          <w:sz w:val="24"/>
          <w:szCs w:val="24"/>
        </w:rPr>
        <w:t>, their evidence has also not been te</w:t>
      </w:r>
      <w:r w:rsidR="00EA3B6C" w:rsidRPr="002E35CF">
        <w:rPr>
          <w:rFonts w:ascii="Arial" w:hAnsi="Arial" w:cs="Arial"/>
          <w:sz w:val="24"/>
          <w:szCs w:val="24"/>
        </w:rPr>
        <w:t xml:space="preserve">sted. Therefore, I can only place very limited weight on </w:t>
      </w:r>
      <w:r w:rsidR="006C6E0D">
        <w:rPr>
          <w:rFonts w:ascii="Arial" w:hAnsi="Arial" w:cs="Arial"/>
          <w:sz w:val="24"/>
          <w:szCs w:val="24"/>
        </w:rPr>
        <w:t>the 1994</w:t>
      </w:r>
      <w:r w:rsidR="00F2483F">
        <w:rPr>
          <w:rFonts w:ascii="Arial" w:hAnsi="Arial" w:cs="Arial"/>
          <w:sz w:val="24"/>
          <w:szCs w:val="24"/>
        </w:rPr>
        <w:t xml:space="preserve"> </w:t>
      </w:r>
      <w:r w:rsidR="00EA3B6C" w:rsidRPr="002E35CF">
        <w:rPr>
          <w:rFonts w:ascii="Arial" w:hAnsi="Arial" w:cs="Arial"/>
          <w:sz w:val="24"/>
          <w:szCs w:val="24"/>
        </w:rPr>
        <w:t>forms</w:t>
      </w:r>
      <w:r w:rsidR="00D155E1">
        <w:rPr>
          <w:rFonts w:ascii="Arial" w:hAnsi="Arial" w:cs="Arial"/>
          <w:sz w:val="24"/>
          <w:szCs w:val="24"/>
        </w:rPr>
        <w:t xml:space="preserve"> and have not</w:t>
      </w:r>
      <w:r w:rsidR="006D5F3E">
        <w:rPr>
          <w:rFonts w:ascii="Arial" w:hAnsi="Arial" w:cs="Arial"/>
          <w:sz w:val="24"/>
          <w:szCs w:val="24"/>
        </w:rPr>
        <w:t xml:space="preserve"> included them in my figures below</w:t>
      </w:r>
      <w:r w:rsidR="00EA3B6C" w:rsidRPr="002E35CF">
        <w:rPr>
          <w:rFonts w:ascii="Arial" w:hAnsi="Arial" w:cs="Arial"/>
          <w:sz w:val="24"/>
          <w:szCs w:val="24"/>
        </w:rPr>
        <w:t xml:space="preserve">. </w:t>
      </w:r>
    </w:p>
    <w:p w14:paraId="6F3B6A5F" w14:textId="093FB2F5" w:rsidR="002E35CF" w:rsidRPr="00BA1926" w:rsidRDefault="002A76C5" w:rsidP="002E35CF">
      <w:pPr>
        <w:pStyle w:val="Style1"/>
        <w:rPr>
          <w:rFonts w:ascii="Arial" w:hAnsi="Arial" w:cs="Arial"/>
          <w:color w:val="FF0000"/>
          <w:sz w:val="24"/>
          <w:szCs w:val="24"/>
        </w:rPr>
      </w:pPr>
      <w:r w:rsidRPr="002F5584">
        <w:rPr>
          <w:rFonts w:ascii="Arial" w:hAnsi="Arial" w:cs="Arial"/>
          <w:color w:val="000000" w:themeColor="text1"/>
          <w:sz w:val="24"/>
          <w:szCs w:val="24"/>
        </w:rPr>
        <w:t xml:space="preserve">This leaves evidence of use from </w:t>
      </w:r>
      <w:r w:rsidR="00EF456A" w:rsidRPr="002F5584">
        <w:rPr>
          <w:rFonts w:ascii="Arial" w:hAnsi="Arial" w:cs="Arial"/>
          <w:color w:val="000000" w:themeColor="text1"/>
          <w:sz w:val="24"/>
          <w:szCs w:val="24"/>
        </w:rPr>
        <w:t xml:space="preserve">52 people, </w:t>
      </w:r>
      <w:r w:rsidR="002E35CF" w:rsidRPr="002F5584">
        <w:rPr>
          <w:rFonts w:ascii="Arial" w:hAnsi="Arial" w:cs="Arial"/>
          <w:color w:val="000000" w:themeColor="text1"/>
          <w:sz w:val="24"/>
          <w:szCs w:val="24"/>
        </w:rPr>
        <w:t xml:space="preserve">with </w:t>
      </w:r>
      <w:r w:rsidR="00AF7008" w:rsidRPr="002F5584">
        <w:rPr>
          <w:rFonts w:ascii="Arial" w:hAnsi="Arial" w:cs="Arial"/>
          <w:color w:val="000000" w:themeColor="text1"/>
          <w:sz w:val="24"/>
          <w:szCs w:val="24"/>
        </w:rPr>
        <w:t>25</w:t>
      </w:r>
      <w:r w:rsidR="002E35CF" w:rsidRPr="002F5584">
        <w:rPr>
          <w:rFonts w:ascii="Arial" w:hAnsi="Arial" w:cs="Arial"/>
          <w:color w:val="000000" w:themeColor="text1"/>
          <w:sz w:val="24"/>
          <w:szCs w:val="24"/>
        </w:rPr>
        <w:t xml:space="preserve"> using it for twenty years. </w:t>
      </w:r>
      <w:r w:rsidR="00016A1B" w:rsidRPr="002F5584">
        <w:rPr>
          <w:rFonts w:ascii="Arial" w:hAnsi="Arial" w:cs="Arial"/>
          <w:color w:val="000000" w:themeColor="text1"/>
          <w:sz w:val="24"/>
          <w:szCs w:val="24"/>
        </w:rPr>
        <w:t>Sixteen</w:t>
      </w:r>
      <w:r w:rsidR="002E35CF" w:rsidRPr="002F5584">
        <w:rPr>
          <w:rFonts w:ascii="Arial" w:hAnsi="Arial" w:cs="Arial"/>
          <w:color w:val="000000" w:themeColor="text1"/>
          <w:sz w:val="24"/>
          <w:szCs w:val="24"/>
        </w:rPr>
        <w:t xml:space="preserve"> people used it for the full twenty year period between 1974 and 1994. </w:t>
      </w:r>
      <w:r w:rsidR="00216281">
        <w:rPr>
          <w:rFonts w:ascii="Arial" w:hAnsi="Arial" w:cs="Arial"/>
          <w:color w:val="000000" w:themeColor="text1"/>
          <w:sz w:val="24"/>
          <w:szCs w:val="24"/>
        </w:rPr>
        <w:t>Forty-four</w:t>
      </w:r>
      <w:r w:rsidR="002E35CF" w:rsidRPr="00344F94">
        <w:rPr>
          <w:rFonts w:ascii="Arial" w:hAnsi="Arial" w:cs="Arial"/>
          <w:color w:val="000000" w:themeColor="text1"/>
          <w:sz w:val="24"/>
          <w:szCs w:val="24"/>
        </w:rPr>
        <w:t xml:space="preserve"> people used it on foot, </w:t>
      </w:r>
      <w:r w:rsidR="00344F94" w:rsidRPr="00344F94">
        <w:rPr>
          <w:rFonts w:ascii="Arial" w:hAnsi="Arial" w:cs="Arial"/>
          <w:color w:val="000000" w:themeColor="text1"/>
          <w:sz w:val="24"/>
          <w:szCs w:val="24"/>
        </w:rPr>
        <w:t>19</w:t>
      </w:r>
      <w:r w:rsidR="002E35CF" w:rsidRPr="00344F94">
        <w:rPr>
          <w:rFonts w:ascii="Arial" w:hAnsi="Arial" w:cs="Arial"/>
          <w:color w:val="000000" w:themeColor="text1"/>
          <w:sz w:val="24"/>
          <w:szCs w:val="24"/>
        </w:rPr>
        <w:t xml:space="preserve"> on horseback, </w:t>
      </w:r>
      <w:r w:rsidR="00344F94" w:rsidRPr="00344F94">
        <w:rPr>
          <w:rFonts w:ascii="Arial" w:hAnsi="Arial" w:cs="Arial"/>
          <w:color w:val="000000" w:themeColor="text1"/>
          <w:sz w:val="24"/>
          <w:szCs w:val="24"/>
        </w:rPr>
        <w:t>12</w:t>
      </w:r>
      <w:r w:rsidR="002E35CF" w:rsidRPr="00344F94">
        <w:rPr>
          <w:rFonts w:ascii="Arial" w:hAnsi="Arial" w:cs="Arial"/>
          <w:color w:val="000000" w:themeColor="text1"/>
          <w:sz w:val="24"/>
          <w:szCs w:val="24"/>
        </w:rPr>
        <w:t xml:space="preserve"> on a bicycle</w:t>
      </w:r>
      <w:r w:rsidR="00344F94" w:rsidRPr="00344F94">
        <w:rPr>
          <w:rFonts w:ascii="Arial" w:hAnsi="Arial" w:cs="Arial"/>
          <w:color w:val="000000" w:themeColor="text1"/>
          <w:sz w:val="24"/>
          <w:szCs w:val="24"/>
        </w:rPr>
        <w:t xml:space="preserve"> and</w:t>
      </w:r>
      <w:r w:rsidR="002E35CF" w:rsidRPr="00344F94">
        <w:rPr>
          <w:rFonts w:ascii="Arial" w:hAnsi="Arial" w:cs="Arial"/>
          <w:color w:val="000000" w:themeColor="text1"/>
          <w:sz w:val="24"/>
          <w:szCs w:val="24"/>
        </w:rPr>
        <w:t xml:space="preserve"> two </w:t>
      </w:r>
      <w:r w:rsidR="004A7C1B">
        <w:rPr>
          <w:rFonts w:ascii="Arial" w:hAnsi="Arial" w:cs="Arial"/>
          <w:color w:val="000000" w:themeColor="text1"/>
          <w:sz w:val="24"/>
          <w:szCs w:val="24"/>
        </w:rPr>
        <w:t>in</w:t>
      </w:r>
      <w:r w:rsidR="002E35CF" w:rsidRPr="00344F94">
        <w:rPr>
          <w:rFonts w:ascii="Arial" w:hAnsi="Arial" w:cs="Arial"/>
          <w:color w:val="000000" w:themeColor="text1"/>
          <w:sz w:val="24"/>
          <w:szCs w:val="24"/>
        </w:rPr>
        <w:t xml:space="preserve"> a motor vehicle. </w:t>
      </w:r>
    </w:p>
    <w:p w14:paraId="7A0D068A" w14:textId="0B5921F9" w:rsidR="00BA1926" w:rsidRPr="00BA3372" w:rsidRDefault="00BA1926" w:rsidP="00BA3372">
      <w:pPr>
        <w:pStyle w:val="Style1"/>
        <w:rPr>
          <w:rFonts w:ascii="Arial" w:hAnsi="Arial" w:cs="Arial"/>
          <w:color w:val="FF0000"/>
          <w:sz w:val="24"/>
          <w:szCs w:val="24"/>
        </w:rPr>
      </w:pPr>
      <w:r w:rsidRPr="00FB26D4">
        <w:rPr>
          <w:rFonts w:ascii="Arial" w:hAnsi="Arial" w:cs="Arial"/>
          <w:sz w:val="24"/>
          <w:szCs w:val="24"/>
        </w:rPr>
        <w:t xml:space="preserve">The landowners, </w:t>
      </w:r>
      <w:r w:rsidR="00957FE6" w:rsidRPr="00FB26D4">
        <w:rPr>
          <w:rFonts w:ascii="Arial" w:hAnsi="Arial" w:cs="Arial"/>
          <w:sz w:val="24"/>
          <w:szCs w:val="24"/>
        </w:rPr>
        <w:t>occupiers,</w:t>
      </w:r>
      <w:r w:rsidRPr="00FB26D4">
        <w:rPr>
          <w:rFonts w:ascii="Arial" w:hAnsi="Arial" w:cs="Arial"/>
          <w:sz w:val="24"/>
          <w:szCs w:val="24"/>
        </w:rPr>
        <w:t xml:space="preserve"> and residents o</w:t>
      </w:r>
      <w:r w:rsidR="00BA3372">
        <w:rPr>
          <w:rFonts w:ascii="Arial" w:hAnsi="Arial" w:cs="Arial"/>
          <w:sz w:val="24"/>
          <w:szCs w:val="24"/>
        </w:rPr>
        <w:t xml:space="preserve">n </w:t>
      </w:r>
      <w:r w:rsidRPr="00BA3372">
        <w:rPr>
          <w:rFonts w:ascii="Arial" w:hAnsi="Arial" w:cs="Arial"/>
          <w:sz w:val="24"/>
          <w:szCs w:val="24"/>
        </w:rPr>
        <w:t xml:space="preserve">Banks Road stated that people were rarely seen using the Order route. </w:t>
      </w:r>
      <w:r w:rsidR="00EB2579" w:rsidRPr="00BA3372">
        <w:rPr>
          <w:rFonts w:ascii="Arial" w:hAnsi="Arial" w:cs="Arial"/>
          <w:sz w:val="24"/>
          <w:szCs w:val="24"/>
        </w:rPr>
        <w:t xml:space="preserve">However, </w:t>
      </w:r>
      <w:r w:rsidR="00B1541B" w:rsidRPr="00BA3372">
        <w:rPr>
          <w:rFonts w:ascii="Arial" w:hAnsi="Arial" w:cs="Arial"/>
          <w:sz w:val="24"/>
          <w:szCs w:val="24"/>
        </w:rPr>
        <w:t xml:space="preserve">the </w:t>
      </w:r>
      <w:r w:rsidR="00D22CD9" w:rsidRPr="00BA3372">
        <w:rPr>
          <w:rFonts w:ascii="Arial" w:hAnsi="Arial" w:cs="Arial"/>
          <w:sz w:val="24"/>
          <w:szCs w:val="24"/>
        </w:rPr>
        <w:t>user</w:t>
      </w:r>
      <w:r w:rsidR="00B1541B" w:rsidRPr="00BA3372">
        <w:rPr>
          <w:rFonts w:ascii="Arial" w:hAnsi="Arial" w:cs="Arial"/>
          <w:sz w:val="24"/>
          <w:szCs w:val="24"/>
        </w:rPr>
        <w:t xml:space="preserve"> evidence shows frequent use</w:t>
      </w:r>
      <w:r w:rsidR="00B05124" w:rsidRPr="00BA3372">
        <w:rPr>
          <w:rFonts w:ascii="Arial" w:hAnsi="Arial" w:cs="Arial"/>
          <w:sz w:val="24"/>
          <w:szCs w:val="24"/>
        </w:rPr>
        <w:t xml:space="preserve"> of the Order route by at least 27 people ea</w:t>
      </w:r>
      <w:r w:rsidR="00893476" w:rsidRPr="00BA3372">
        <w:rPr>
          <w:rFonts w:ascii="Arial" w:hAnsi="Arial" w:cs="Arial"/>
          <w:sz w:val="24"/>
          <w:szCs w:val="24"/>
        </w:rPr>
        <w:t>ch year during the relevant twenty year period.</w:t>
      </w:r>
      <w:r w:rsidR="00FE6E8E" w:rsidRPr="00BA3372">
        <w:rPr>
          <w:rFonts w:ascii="Arial" w:hAnsi="Arial" w:cs="Arial"/>
          <w:sz w:val="24"/>
          <w:szCs w:val="24"/>
        </w:rPr>
        <w:t xml:space="preserve"> E</w:t>
      </w:r>
      <w:r w:rsidR="00EB2579" w:rsidRPr="00BA3372">
        <w:rPr>
          <w:rFonts w:ascii="Arial" w:hAnsi="Arial" w:cs="Arial"/>
          <w:color w:val="000000" w:themeColor="text1"/>
          <w:sz w:val="24"/>
          <w:szCs w:val="24"/>
        </w:rPr>
        <w:t xml:space="preserve">ighteen people </w:t>
      </w:r>
      <w:r w:rsidR="00FE6E8E" w:rsidRPr="00BA3372">
        <w:rPr>
          <w:rFonts w:ascii="Arial" w:hAnsi="Arial" w:cs="Arial"/>
          <w:color w:val="000000" w:themeColor="text1"/>
          <w:sz w:val="24"/>
          <w:szCs w:val="24"/>
        </w:rPr>
        <w:t xml:space="preserve">claimed to </w:t>
      </w:r>
      <w:r w:rsidR="00BE1BE4" w:rsidRPr="00BA3372">
        <w:rPr>
          <w:rFonts w:ascii="Arial" w:hAnsi="Arial" w:cs="Arial"/>
          <w:color w:val="000000" w:themeColor="text1"/>
          <w:sz w:val="24"/>
          <w:szCs w:val="24"/>
        </w:rPr>
        <w:t xml:space="preserve">have </w:t>
      </w:r>
      <w:r w:rsidR="00FE6E8E" w:rsidRPr="00BA3372">
        <w:rPr>
          <w:rFonts w:ascii="Arial" w:hAnsi="Arial" w:cs="Arial"/>
          <w:color w:val="000000" w:themeColor="text1"/>
          <w:sz w:val="24"/>
          <w:szCs w:val="24"/>
        </w:rPr>
        <w:t>use</w:t>
      </w:r>
      <w:r w:rsidR="00BE1BE4" w:rsidRPr="00BA3372">
        <w:rPr>
          <w:rFonts w:ascii="Arial" w:hAnsi="Arial" w:cs="Arial"/>
          <w:color w:val="000000" w:themeColor="text1"/>
          <w:sz w:val="24"/>
          <w:szCs w:val="24"/>
        </w:rPr>
        <w:t>d</w:t>
      </w:r>
      <w:r w:rsidR="00EB2579" w:rsidRPr="00BA3372">
        <w:rPr>
          <w:rFonts w:ascii="Arial" w:hAnsi="Arial" w:cs="Arial"/>
          <w:color w:val="000000" w:themeColor="text1"/>
          <w:sz w:val="24"/>
          <w:szCs w:val="24"/>
        </w:rPr>
        <w:t xml:space="preserve"> it at least once a week with most of the others using </w:t>
      </w:r>
      <w:r w:rsidR="00D22CD9" w:rsidRPr="00BA3372">
        <w:rPr>
          <w:rFonts w:ascii="Arial" w:hAnsi="Arial" w:cs="Arial"/>
          <w:color w:val="000000" w:themeColor="text1"/>
          <w:sz w:val="24"/>
          <w:szCs w:val="24"/>
        </w:rPr>
        <w:t xml:space="preserve">it </w:t>
      </w:r>
      <w:r w:rsidR="00EB2579" w:rsidRPr="00BA3372">
        <w:rPr>
          <w:rFonts w:ascii="Arial" w:hAnsi="Arial" w:cs="Arial"/>
          <w:color w:val="000000" w:themeColor="text1"/>
          <w:sz w:val="24"/>
          <w:szCs w:val="24"/>
        </w:rPr>
        <w:t>at least once a month.</w:t>
      </w:r>
      <w:r w:rsidR="00E92574" w:rsidRPr="00BA3372">
        <w:rPr>
          <w:rFonts w:ascii="Arial" w:hAnsi="Arial" w:cs="Arial"/>
          <w:color w:val="000000" w:themeColor="text1"/>
          <w:sz w:val="24"/>
          <w:szCs w:val="24"/>
        </w:rPr>
        <w:t xml:space="preserve"> </w:t>
      </w:r>
      <w:r w:rsidR="00E92574" w:rsidRPr="00BA3372">
        <w:rPr>
          <w:rFonts w:ascii="Arial" w:hAnsi="Arial" w:cs="Arial"/>
          <w:sz w:val="24"/>
          <w:szCs w:val="24"/>
        </w:rPr>
        <w:t xml:space="preserve">Furthermore, a letter from </w:t>
      </w:r>
      <w:r w:rsidR="00470E32" w:rsidRPr="00BA3372">
        <w:rPr>
          <w:rFonts w:ascii="Arial" w:hAnsi="Arial" w:cs="Arial"/>
          <w:sz w:val="24"/>
          <w:szCs w:val="24"/>
        </w:rPr>
        <w:t>Southport and District Angling Association (</w:t>
      </w:r>
      <w:r w:rsidR="00E92574" w:rsidRPr="00BA3372">
        <w:rPr>
          <w:rFonts w:ascii="Arial" w:hAnsi="Arial" w:cs="Arial"/>
          <w:sz w:val="24"/>
          <w:szCs w:val="24"/>
        </w:rPr>
        <w:t>SDAA</w:t>
      </w:r>
      <w:r w:rsidR="00470E32" w:rsidRPr="00BA3372">
        <w:rPr>
          <w:rFonts w:ascii="Arial" w:hAnsi="Arial" w:cs="Arial"/>
          <w:sz w:val="24"/>
          <w:szCs w:val="24"/>
        </w:rPr>
        <w:t>)</w:t>
      </w:r>
      <w:r w:rsidR="00E92574" w:rsidRPr="00BA3372">
        <w:rPr>
          <w:rFonts w:ascii="Arial" w:hAnsi="Arial" w:cs="Arial"/>
          <w:sz w:val="24"/>
          <w:szCs w:val="24"/>
        </w:rPr>
        <w:t xml:space="preserve"> dated 18 September 2012 stated ‘the public use it to walk their dogs’ making it clear they were aware the public were using the Order route.</w:t>
      </w:r>
    </w:p>
    <w:p w14:paraId="021A8714" w14:textId="5D78C816" w:rsidR="006C552A" w:rsidRDefault="00763C07" w:rsidP="001306E6">
      <w:pPr>
        <w:pStyle w:val="Style1"/>
        <w:rPr>
          <w:rFonts w:ascii="Arial" w:hAnsi="Arial" w:cs="Arial"/>
          <w:sz w:val="24"/>
          <w:szCs w:val="24"/>
        </w:rPr>
      </w:pPr>
      <w:r>
        <w:rPr>
          <w:rFonts w:ascii="Arial" w:hAnsi="Arial" w:cs="Arial"/>
          <w:sz w:val="24"/>
          <w:szCs w:val="24"/>
        </w:rPr>
        <w:t>None of the path use</w:t>
      </w:r>
      <w:r w:rsidR="00233E7B">
        <w:rPr>
          <w:rFonts w:ascii="Arial" w:hAnsi="Arial" w:cs="Arial"/>
          <w:sz w:val="24"/>
          <w:szCs w:val="24"/>
        </w:rPr>
        <w:t>r</w:t>
      </w:r>
      <w:r>
        <w:rPr>
          <w:rFonts w:ascii="Arial" w:hAnsi="Arial" w:cs="Arial"/>
          <w:sz w:val="24"/>
          <w:szCs w:val="24"/>
        </w:rPr>
        <w:t>s recall</w:t>
      </w:r>
      <w:r w:rsidR="00FF4A79">
        <w:rPr>
          <w:rFonts w:ascii="Arial" w:hAnsi="Arial" w:cs="Arial"/>
          <w:sz w:val="24"/>
          <w:szCs w:val="24"/>
        </w:rPr>
        <w:t>ed</w:t>
      </w:r>
      <w:r>
        <w:rPr>
          <w:rFonts w:ascii="Arial" w:hAnsi="Arial" w:cs="Arial"/>
          <w:sz w:val="24"/>
          <w:szCs w:val="24"/>
        </w:rPr>
        <w:t xml:space="preserve"> any fences</w:t>
      </w:r>
      <w:r w:rsidR="001A04BE">
        <w:rPr>
          <w:rFonts w:ascii="Arial" w:hAnsi="Arial" w:cs="Arial"/>
          <w:sz w:val="24"/>
          <w:szCs w:val="24"/>
        </w:rPr>
        <w:t xml:space="preserve"> or</w:t>
      </w:r>
      <w:r w:rsidR="00EF60A4">
        <w:rPr>
          <w:rFonts w:ascii="Arial" w:hAnsi="Arial" w:cs="Arial"/>
          <w:sz w:val="24"/>
          <w:szCs w:val="24"/>
        </w:rPr>
        <w:t xml:space="preserve"> locked gates</w:t>
      </w:r>
      <w:r>
        <w:rPr>
          <w:rFonts w:ascii="Arial" w:hAnsi="Arial" w:cs="Arial"/>
          <w:sz w:val="24"/>
          <w:szCs w:val="24"/>
        </w:rPr>
        <w:t xml:space="preserve"> </w:t>
      </w:r>
      <w:r w:rsidR="001A04BE">
        <w:rPr>
          <w:rFonts w:ascii="Arial" w:hAnsi="Arial" w:cs="Arial"/>
          <w:sz w:val="24"/>
          <w:szCs w:val="24"/>
        </w:rPr>
        <w:t xml:space="preserve">across the Order route </w:t>
      </w:r>
      <w:r>
        <w:rPr>
          <w:rFonts w:ascii="Arial" w:hAnsi="Arial" w:cs="Arial"/>
          <w:sz w:val="24"/>
          <w:szCs w:val="24"/>
        </w:rPr>
        <w:t>or notices</w:t>
      </w:r>
      <w:r w:rsidR="00EF60A4">
        <w:rPr>
          <w:rFonts w:ascii="Arial" w:hAnsi="Arial" w:cs="Arial"/>
          <w:sz w:val="24"/>
          <w:szCs w:val="24"/>
        </w:rPr>
        <w:t xml:space="preserve"> challenging use </w:t>
      </w:r>
      <w:r w:rsidR="004B4B05">
        <w:rPr>
          <w:rFonts w:ascii="Arial" w:hAnsi="Arial" w:cs="Arial"/>
          <w:sz w:val="24"/>
          <w:szCs w:val="24"/>
        </w:rPr>
        <w:t>during the relevant twenty year period</w:t>
      </w:r>
      <w:r w:rsidR="000F2779">
        <w:rPr>
          <w:rFonts w:ascii="Arial" w:hAnsi="Arial" w:cs="Arial"/>
          <w:sz w:val="24"/>
          <w:szCs w:val="24"/>
        </w:rPr>
        <w:t>.</w:t>
      </w:r>
      <w:r>
        <w:rPr>
          <w:rFonts w:ascii="Arial" w:hAnsi="Arial" w:cs="Arial"/>
          <w:sz w:val="24"/>
          <w:szCs w:val="24"/>
        </w:rPr>
        <w:t xml:space="preserve"> </w:t>
      </w:r>
      <w:r w:rsidR="00FF4A79">
        <w:rPr>
          <w:rFonts w:ascii="Arial" w:hAnsi="Arial" w:cs="Arial"/>
          <w:sz w:val="24"/>
          <w:szCs w:val="24"/>
        </w:rPr>
        <w:t xml:space="preserve">Some </w:t>
      </w:r>
      <w:r w:rsidR="00233E7B">
        <w:rPr>
          <w:rFonts w:ascii="Arial" w:hAnsi="Arial" w:cs="Arial"/>
          <w:sz w:val="24"/>
          <w:szCs w:val="24"/>
        </w:rPr>
        <w:t>path users recalled a stile or gate at point A</w:t>
      </w:r>
      <w:r w:rsidR="003D6274">
        <w:rPr>
          <w:rFonts w:ascii="Arial" w:hAnsi="Arial" w:cs="Arial"/>
          <w:sz w:val="24"/>
          <w:szCs w:val="24"/>
        </w:rPr>
        <w:t>,</w:t>
      </w:r>
      <w:r w:rsidR="00233E7B">
        <w:rPr>
          <w:rFonts w:ascii="Arial" w:hAnsi="Arial" w:cs="Arial"/>
          <w:sz w:val="24"/>
          <w:szCs w:val="24"/>
        </w:rPr>
        <w:t xml:space="preserve"> but the gate was never locked. </w:t>
      </w:r>
      <w:r w:rsidR="00620ECA">
        <w:rPr>
          <w:rFonts w:ascii="Arial" w:hAnsi="Arial" w:cs="Arial"/>
          <w:sz w:val="24"/>
          <w:szCs w:val="24"/>
        </w:rPr>
        <w:t>R</w:t>
      </w:r>
      <w:r w:rsidR="003D6274">
        <w:rPr>
          <w:rFonts w:ascii="Arial" w:hAnsi="Arial" w:cs="Arial"/>
          <w:sz w:val="24"/>
          <w:szCs w:val="24"/>
        </w:rPr>
        <w:t xml:space="preserve">esidents of 100 Banks </w:t>
      </w:r>
      <w:r w:rsidR="009326F9">
        <w:rPr>
          <w:rFonts w:ascii="Arial" w:hAnsi="Arial" w:cs="Arial"/>
          <w:sz w:val="24"/>
          <w:szCs w:val="24"/>
        </w:rPr>
        <w:t>Road</w:t>
      </w:r>
      <w:r w:rsidR="003D6274">
        <w:rPr>
          <w:rFonts w:ascii="Arial" w:hAnsi="Arial" w:cs="Arial"/>
          <w:sz w:val="24"/>
          <w:szCs w:val="24"/>
        </w:rPr>
        <w:t xml:space="preserve"> also stated there was a gate here </w:t>
      </w:r>
      <w:r w:rsidR="00FB48CE">
        <w:rPr>
          <w:rFonts w:ascii="Arial" w:hAnsi="Arial" w:cs="Arial"/>
          <w:sz w:val="24"/>
          <w:szCs w:val="24"/>
        </w:rPr>
        <w:t>in 1970</w:t>
      </w:r>
      <w:r w:rsidR="009326F9">
        <w:rPr>
          <w:rFonts w:ascii="Arial" w:hAnsi="Arial" w:cs="Arial"/>
          <w:sz w:val="24"/>
          <w:szCs w:val="24"/>
        </w:rPr>
        <w:t xml:space="preserve"> when they moved i</w:t>
      </w:r>
      <w:r w:rsidR="00227B46">
        <w:rPr>
          <w:rFonts w:ascii="Arial" w:hAnsi="Arial" w:cs="Arial"/>
          <w:sz w:val="24"/>
          <w:szCs w:val="24"/>
        </w:rPr>
        <w:t>n</w:t>
      </w:r>
      <w:r w:rsidR="00FB48CE">
        <w:rPr>
          <w:rFonts w:ascii="Arial" w:hAnsi="Arial" w:cs="Arial"/>
          <w:sz w:val="24"/>
          <w:szCs w:val="24"/>
        </w:rPr>
        <w:t xml:space="preserve">. This gate </w:t>
      </w:r>
      <w:r w:rsidR="00001EFA">
        <w:rPr>
          <w:rFonts w:ascii="Arial" w:hAnsi="Arial" w:cs="Arial"/>
          <w:sz w:val="24"/>
          <w:szCs w:val="24"/>
        </w:rPr>
        <w:t>was</w:t>
      </w:r>
      <w:r w:rsidR="00FB48CE">
        <w:rPr>
          <w:rFonts w:ascii="Arial" w:hAnsi="Arial" w:cs="Arial"/>
          <w:sz w:val="24"/>
          <w:szCs w:val="24"/>
        </w:rPr>
        <w:t xml:space="preserve"> damaged </w:t>
      </w:r>
      <w:r w:rsidR="00D47CC0">
        <w:rPr>
          <w:rFonts w:ascii="Arial" w:hAnsi="Arial" w:cs="Arial"/>
          <w:sz w:val="24"/>
          <w:szCs w:val="24"/>
        </w:rPr>
        <w:t xml:space="preserve">and </w:t>
      </w:r>
      <w:r w:rsidR="00EA42B4">
        <w:rPr>
          <w:rFonts w:ascii="Arial" w:hAnsi="Arial" w:cs="Arial"/>
          <w:sz w:val="24"/>
          <w:szCs w:val="24"/>
        </w:rPr>
        <w:t>removed by the tenant to improve access</w:t>
      </w:r>
      <w:r w:rsidR="009C4145">
        <w:rPr>
          <w:rFonts w:ascii="Arial" w:hAnsi="Arial" w:cs="Arial"/>
          <w:sz w:val="24"/>
          <w:szCs w:val="24"/>
        </w:rPr>
        <w:t xml:space="preserve"> in the early to </w:t>
      </w:r>
      <w:r w:rsidR="006C552A">
        <w:rPr>
          <w:rFonts w:ascii="Arial" w:hAnsi="Arial" w:cs="Arial"/>
          <w:sz w:val="24"/>
          <w:szCs w:val="24"/>
        </w:rPr>
        <w:t>mid-1980s</w:t>
      </w:r>
      <w:r w:rsidR="009C4145">
        <w:rPr>
          <w:rFonts w:ascii="Arial" w:hAnsi="Arial" w:cs="Arial"/>
          <w:sz w:val="24"/>
          <w:szCs w:val="24"/>
        </w:rPr>
        <w:t xml:space="preserve">. The next tenant </w:t>
      </w:r>
      <w:r w:rsidR="005A2C16">
        <w:rPr>
          <w:rFonts w:ascii="Arial" w:hAnsi="Arial" w:cs="Arial"/>
          <w:sz w:val="24"/>
          <w:szCs w:val="24"/>
        </w:rPr>
        <w:t>placed a larger roller there to prevent vehicular access but access on foot was still possible</w:t>
      </w:r>
      <w:r w:rsidR="00C177B5">
        <w:rPr>
          <w:rFonts w:ascii="Arial" w:hAnsi="Arial" w:cs="Arial"/>
          <w:sz w:val="24"/>
          <w:szCs w:val="24"/>
        </w:rPr>
        <w:t xml:space="preserve"> and the roller is not mentioned </w:t>
      </w:r>
      <w:r w:rsidR="003341E9">
        <w:rPr>
          <w:rFonts w:ascii="Arial" w:hAnsi="Arial" w:cs="Arial"/>
          <w:sz w:val="24"/>
          <w:szCs w:val="24"/>
        </w:rPr>
        <w:t xml:space="preserve">by </w:t>
      </w:r>
      <w:r w:rsidR="00C177B5">
        <w:rPr>
          <w:rFonts w:ascii="Arial" w:hAnsi="Arial" w:cs="Arial"/>
          <w:sz w:val="24"/>
          <w:szCs w:val="24"/>
        </w:rPr>
        <w:t>users of the Order route</w:t>
      </w:r>
      <w:r w:rsidR="005A2C16">
        <w:rPr>
          <w:rFonts w:ascii="Arial" w:hAnsi="Arial" w:cs="Arial"/>
          <w:sz w:val="24"/>
          <w:szCs w:val="24"/>
        </w:rPr>
        <w:t>.</w:t>
      </w:r>
      <w:r w:rsidR="00597675">
        <w:rPr>
          <w:rFonts w:ascii="Arial" w:hAnsi="Arial" w:cs="Arial"/>
          <w:sz w:val="24"/>
          <w:szCs w:val="24"/>
        </w:rPr>
        <w:t xml:space="preserve"> </w:t>
      </w:r>
    </w:p>
    <w:p w14:paraId="6C7D9942" w14:textId="3162CC24" w:rsidR="002E35CF" w:rsidRDefault="00597675" w:rsidP="001306E6">
      <w:pPr>
        <w:pStyle w:val="Style1"/>
        <w:rPr>
          <w:rFonts w:ascii="Arial" w:hAnsi="Arial" w:cs="Arial"/>
          <w:sz w:val="24"/>
          <w:szCs w:val="24"/>
        </w:rPr>
      </w:pPr>
      <w:r>
        <w:rPr>
          <w:rFonts w:ascii="Arial" w:hAnsi="Arial" w:cs="Arial"/>
          <w:sz w:val="24"/>
          <w:szCs w:val="24"/>
        </w:rPr>
        <w:t>Path users also refe</w:t>
      </w:r>
      <w:r w:rsidR="006C552A">
        <w:rPr>
          <w:rFonts w:ascii="Arial" w:hAnsi="Arial" w:cs="Arial"/>
          <w:sz w:val="24"/>
          <w:szCs w:val="24"/>
        </w:rPr>
        <w:t>r</w:t>
      </w:r>
      <w:r>
        <w:rPr>
          <w:rFonts w:ascii="Arial" w:hAnsi="Arial" w:cs="Arial"/>
          <w:sz w:val="24"/>
          <w:szCs w:val="24"/>
        </w:rPr>
        <w:t>r</w:t>
      </w:r>
      <w:r w:rsidR="006C552A">
        <w:rPr>
          <w:rFonts w:ascii="Arial" w:hAnsi="Arial" w:cs="Arial"/>
          <w:sz w:val="24"/>
          <w:szCs w:val="24"/>
        </w:rPr>
        <w:t>ed</w:t>
      </w:r>
      <w:r>
        <w:rPr>
          <w:rFonts w:ascii="Arial" w:hAnsi="Arial" w:cs="Arial"/>
          <w:sz w:val="24"/>
          <w:szCs w:val="24"/>
        </w:rPr>
        <w:t xml:space="preserve"> to gates being erected at Point I which can </w:t>
      </w:r>
      <w:r w:rsidR="00DE4AE0">
        <w:rPr>
          <w:rFonts w:ascii="Arial" w:hAnsi="Arial" w:cs="Arial"/>
          <w:sz w:val="24"/>
          <w:szCs w:val="24"/>
        </w:rPr>
        <w:t>be</w:t>
      </w:r>
      <w:r>
        <w:rPr>
          <w:rFonts w:ascii="Arial" w:hAnsi="Arial" w:cs="Arial"/>
          <w:sz w:val="24"/>
          <w:szCs w:val="24"/>
        </w:rPr>
        <w:t xml:space="preserve"> seen on </w:t>
      </w:r>
      <w:r w:rsidR="00443756">
        <w:rPr>
          <w:rFonts w:ascii="Arial" w:hAnsi="Arial" w:cs="Arial"/>
          <w:sz w:val="24"/>
          <w:szCs w:val="24"/>
        </w:rPr>
        <w:t xml:space="preserve">the APs from </w:t>
      </w:r>
      <w:r w:rsidR="00B70EF1">
        <w:rPr>
          <w:rFonts w:ascii="Arial" w:hAnsi="Arial" w:cs="Arial"/>
          <w:sz w:val="24"/>
          <w:szCs w:val="24"/>
        </w:rPr>
        <w:t>1999</w:t>
      </w:r>
      <w:r w:rsidR="00E9798D">
        <w:rPr>
          <w:rFonts w:ascii="Arial" w:hAnsi="Arial" w:cs="Arial"/>
          <w:sz w:val="24"/>
          <w:szCs w:val="24"/>
        </w:rPr>
        <w:t>,</w:t>
      </w:r>
      <w:r w:rsidR="00B70EF1">
        <w:rPr>
          <w:rFonts w:ascii="Arial" w:hAnsi="Arial" w:cs="Arial"/>
          <w:sz w:val="24"/>
          <w:szCs w:val="24"/>
        </w:rPr>
        <w:t xml:space="preserve"> </w:t>
      </w:r>
      <w:r w:rsidR="00813D34">
        <w:rPr>
          <w:rFonts w:ascii="Arial" w:hAnsi="Arial" w:cs="Arial"/>
          <w:sz w:val="24"/>
          <w:szCs w:val="24"/>
        </w:rPr>
        <w:t xml:space="preserve">but </w:t>
      </w:r>
      <w:r w:rsidR="0072028D">
        <w:rPr>
          <w:rFonts w:ascii="Arial" w:hAnsi="Arial" w:cs="Arial"/>
          <w:sz w:val="24"/>
          <w:szCs w:val="24"/>
        </w:rPr>
        <w:t>a kissing gate provided access</w:t>
      </w:r>
      <w:r w:rsidR="00B70EF1">
        <w:rPr>
          <w:rFonts w:ascii="Arial" w:hAnsi="Arial" w:cs="Arial"/>
          <w:sz w:val="24"/>
          <w:szCs w:val="24"/>
        </w:rPr>
        <w:t xml:space="preserve">. </w:t>
      </w:r>
      <w:r w:rsidR="0087488B">
        <w:rPr>
          <w:rFonts w:ascii="Arial" w:hAnsi="Arial" w:cs="Arial"/>
          <w:sz w:val="24"/>
          <w:szCs w:val="24"/>
        </w:rPr>
        <w:t xml:space="preserve">The bailiff for the </w:t>
      </w:r>
      <w:r w:rsidR="00470E32">
        <w:rPr>
          <w:rFonts w:ascii="Arial" w:hAnsi="Arial" w:cs="Arial"/>
          <w:sz w:val="24"/>
          <w:szCs w:val="24"/>
        </w:rPr>
        <w:t>S</w:t>
      </w:r>
      <w:r w:rsidR="0087488B">
        <w:rPr>
          <w:rFonts w:ascii="Arial" w:hAnsi="Arial" w:cs="Arial"/>
          <w:sz w:val="24"/>
          <w:szCs w:val="24"/>
        </w:rPr>
        <w:t>DAA</w:t>
      </w:r>
      <w:r w:rsidR="005A2C16">
        <w:rPr>
          <w:rFonts w:ascii="Arial" w:hAnsi="Arial" w:cs="Arial"/>
          <w:sz w:val="24"/>
          <w:szCs w:val="24"/>
        </w:rPr>
        <w:t xml:space="preserve"> </w:t>
      </w:r>
      <w:r w:rsidR="00697A2C">
        <w:rPr>
          <w:rFonts w:ascii="Arial" w:hAnsi="Arial" w:cs="Arial"/>
          <w:sz w:val="24"/>
          <w:szCs w:val="24"/>
        </w:rPr>
        <w:t>believed th</w:t>
      </w:r>
      <w:r w:rsidR="00A356C7">
        <w:rPr>
          <w:rFonts w:ascii="Arial" w:hAnsi="Arial" w:cs="Arial"/>
          <w:sz w:val="24"/>
          <w:szCs w:val="24"/>
        </w:rPr>
        <w:t>es</w:t>
      </w:r>
      <w:r w:rsidR="00697A2C">
        <w:rPr>
          <w:rFonts w:ascii="Arial" w:hAnsi="Arial" w:cs="Arial"/>
          <w:sz w:val="24"/>
          <w:szCs w:val="24"/>
        </w:rPr>
        <w:t>e gates were installed in the late 1990s and</w:t>
      </w:r>
      <w:r w:rsidR="00C177B5">
        <w:rPr>
          <w:rFonts w:ascii="Arial" w:hAnsi="Arial" w:cs="Arial"/>
          <w:sz w:val="24"/>
          <w:szCs w:val="24"/>
        </w:rPr>
        <w:t xml:space="preserve"> confirmed that</w:t>
      </w:r>
      <w:r w:rsidR="00697A2C">
        <w:rPr>
          <w:rFonts w:ascii="Arial" w:hAnsi="Arial" w:cs="Arial"/>
          <w:sz w:val="24"/>
          <w:szCs w:val="24"/>
        </w:rPr>
        <w:t xml:space="preserve"> although the vehicular gate was locked</w:t>
      </w:r>
      <w:r w:rsidR="00310D21">
        <w:rPr>
          <w:rFonts w:ascii="Arial" w:hAnsi="Arial" w:cs="Arial"/>
          <w:sz w:val="24"/>
          <w:szCs w:val="24"/>
        </w:rPr>
        <w:t>,</w:t>
      </w:r>
      <w:r w:rsidR="00697A2C">
        <w:rPr>
          <w:rFonts w:ascii="Arial" w:hAnsi="Arial" w:cs="Arial"/>
          <w:sz w:val="24"/>
          <w:szCs w:val="24"/>
        </w:rPr>
        <w:t xml:space="preserve"> the kissing gate </w:t>
      </w:r>
      <w:r w:rsidR="00E9798D">
        <w:rPr>
          <w:rFonts w:ascii="Arial" w:hAnsi="Arial" w:cs="Arial"/>
          <w:sz w:val="24"/>
          <w:szCs w:val="24"/>
        </w:rPr>
        <w:t>was not</w:t>
      </w:r>
      <w:r w:rsidR="00A356C7">
        <w:rPr>
          <w:rFonts w:ascii="Arial" w:hAnsi="Arial" w:cs="Arial"/>
          <w:sz w:val="24"/>
          <w:szCs w:val="24"/>
        </w:rPr>
        <w:t xml:space="preserve"> beca</w:t>
      </w:r>
      <w:r w:rsidR="000B7F02">
        <w:rPr>
          <w:rFonts w:ascii="Arial" w:hAnsi="Arial" w:cs="Arial"/>
          <w:sz w:val="24"/>
          <w:szCs w:val="24"/>
        </w:rPr>
        <w:t xml:space="preserve">use </w:t>
      </w:r>
      <w:r w:rsidR="00697A2C">
        <w:rPr>
          <w:rFonts w:ascii="Arial" w:hAnsi="Arial" w:cs="Arial"/>
          <w:sz w:val="24"/>
          <w:szCs w:val="24"/>
        </w:rPr>
        <w:t>those issue</w:t>
      </w:r>
      <w:r w:rsidR="000B7F02">
        <w:rPr>
          <w:rFonts w:ascii="Arial" w:hAnsi="Arial" w:cs="Arial"/>
          <w:sz w:val="24"/>
          <w:szCs w:val="24"/>
        </w:rPr>
        <w:t>d</w:t>
      </w:r>
      <w:r w:rsidR="00697A2C">
        <w:rPr>
          <w:rFonts w:ascii="Arial" w:hAnsi="Arial" w:cs="Arial"/>
          <w:sz w:val="24"/>
          <w:szCs w:val="24"/>
        </w:rPr>
        <w:t xml:space="preserve"> with day fishing passes </w:t>
      </w:r>
      <w:r w:rsidR="00E74227">
        <w:rPr>
          <w:rFonts w:ascii="Arial" w:hAnsi="Arial" w:cs="Arial"/>
          <w:sz w:val="24"/>
          <w:szCs w:val="24"/>
        </w:rPr>
        <w:t>needed access.</w:t>
      </w:r>
      <w:r w:rsidR="00A91AF4">
        <w:rPr>
          <w:rFonts w:ascii="Arial" w:hAnsi="Arial" w:cs="Arial"/>
          <w:sz w:val="24"/>
          <w:szCs w:val="24"/>
        </w:rPr>
        <w:t xml:space="preserve"> The 2012 letter from SDAA also confirmed the kissing gate was never locked.</w:t>
      </w:r>
    </w:p>
    <w:p w14:paraId="032972B3" w14:textId="77777777" w:rsidR="00324525" w:rsidRDefault="00253E13" w:rsidP="009F6A55">
      <w:pPr>
        <w:pStyle w:val="Style1"/>
        <w:rPr>
          <w:rFonts w:ascii="Arial" w:hAnsi="Arial" w:cs="Arial"/>
          <w:sz w:val="24"/>
          <w:szCs w:val="24"/>
        </w:rPr>
      </w:pPr>
      <w:r>
        <w:rPr>
          <w:rFonts w:ascii="Arial" w:hAnsi="Arial" w:cs="Arial"/>
          <w:sz w:val="24"/>
          <w:szCs w:val="24"/>
        </w:rPr>
        <w:t xml:space="preserve">It was claimed </w:t>
      </w:r>
      <w:r w:rsidR="00C94887">
        <w:rPr>
          <w:rFonts w:ascii="Arial" w:hAnsi="Arial" w:cs="Arial"/>
          <w:sz w:val="24"/>
          <w:szCs w:val="24"/>
        </w:rPr>
        <w:t>b</w:t>
      </w:r>
      <w:r w:rsidR="00412E9C">
        <w:rPr>
          <w:rFonts w:ascii="Arial" w:hAnsi="Arial" w:cs="Arial"/>
          <w:sz w:val="24"/>
          <w:szCs w:val="24"/>
        </w:rPr>
        <w:t xml:space="preserve">y </w:t>
      </w:r>
      <w:r w:rsidR="002A3BDA">
        <w:rPr>
          <w:rFonts w:ascii="Arial" w:hAnsi="Arial" w:cs="Arial"/>
          <w:sz w:val="24"/>
          <w:szCs w:val="24"/>
        </w:rPr>
        <w:t xml:space="preserve">residents of 100 Banks Road and </w:t>
      </w:r>
      <w:r w:rsidR="00F71B1B">
        <w:rPr>
          <w:rFonts w:ascii="Arial" w:hAnsi="Arial" w:cs="Arial"/>
          <w:sz w:val="24"/>
          <w:szCs w:val="24"/>
        </w:rPr>
        <w:t xml:space="preserve">agricultural employees </w:t>
      </w:r>
      <w:r w:rsidR="009F4980">
        <w:rPr>
          <w:rFonts w:ascii="Arial" w:hAnsi="Arial" w:cs="Arial"/>
          <w:sz w:val="24"/>
          <w:szCs w:val="24"/>
        </w:rPr>
        <w:t xml:space="preserve">that the field </w:t>
      </w:r>
      <w:r w:rsidR="00D04DE5">
        <w:rPr>
          <w:rFonts w:ascii="Arial" w:hAnsi="Arial" w:cs="Arial"/>
          <w:sz w:val="24"/>
          <w:szCs w:val="24"/>
        </w:rPr>
        <w:t xml:space="preserve">between A and C </w:t>
      </w:r>
      <w:r w:rsidR="009F4980">
        <w:rPr>
          <w:rFonts w:ascii="Arial" w:hAnsi="Arial" w:cs="Arial"/>
          <w:sz w:val="24"/>
          <w:szCs w:val="24"/>
        </w:rPr>
        <w:t xml:space="preserve">was ploughed </w:t>
      </w:r>
      <w:r w:rsidR="002F4604">
        <w:rPr>
          <w:rFonts w:ascii="Arial" w:hAnsi="Arial" w:cs="Arial"/>
          <w:sz w:val="24"/>
          <w:szCs w:val="24"/>
        </w:rPr>
        <w:t>and cropped close to the edge</w:t>
      </w:r>
      <w:r w:rsidR="00234C3C">
        <w:rPr>
          <w:rFonts w:ascii="Arial" w:hAnsi="Arial" w:cs="Arial"/>
          <w:sz w:val="24"/>
          <w:szCs w:val="24"/>
        </w:rPr>
        <w:t>,</w:t>
      </w:r>
      <w:r w:rsidR="002F4604">
        <w:rPr>
          <w:rFonts w:ascii="Arial" w:hAnsi="Arial" w:cs="Arial"/>
          <w:sz w:val="24"/>
          <w:szCs w:val="24"/>
        </w:rPr>
        <w:t xml:space="preserve"> so</w:t>
      </w:r>
      <w:r w:rsidR="009F4980">
        <w:rPr>
          <w:rFonts w:ascii="Arial" w:hAnsi="Arial" w:cs="Arial"/>
          <w:sz w:val="24"/>
          <w:szCs w:val="24"/>
        </w:rPr>
        <w:t xml:space="preserve"> it w</w:t>
      </w:r>
      <w:r w:rsidR="002F4604">
        <w:rPr>
          <w:rFonts w:ascii="Arial" w:hAnsi="Arial" w:cs="Arial"/>
          <w:sz w:val="24"/>
          <w:szCs w:val="24"/>
        </w:rPr>
        <w:t xml:space="preserve">as </w:t>
      </w:r>
      <w:r w:rsidR="009F4980">
        <w:rPr>
          <w:rFonts w:ascii="Arial" w:hAnsi="Arial" w:cs="Arial"/>
          <w:sz w:val="24"/>
          <w:szCs w:val="24"/>
        </w:rPr>
        <w:t xml:space="preserve">not possible to walk there. </w:t>
      </w:r>
      <w:r w:rsidR="00324525" w:rsidRPr="009F6A55">
        <w:rPr>
          <w:rFonts w:ascii="Arial" w:hAnsi="Arial" w:cs="Arial"/>
          <w:sz w:val="24"/>
          <w:szCs w:val="24"/>
        </w:rPr>
        <w:t xml:space="preserve">None of the path users recalled the Order route being affected by ploughing or cropping. </w:t>
      </w:r>
    </w:p>
    <w:p w14:paraId="7FB53657" w14:textId="6318F150" w:rsidR="009F6A55" w:rsidRDefault="00B82BF7" w:rsidP="009F6A55">
      <w:pPr>
        <w:pStyle w:val="Style1"/>
        <w:rPr>
          <w:rFonts w:ascii="Arial" w:hAnsi="Arial" w:cs="Arial"/>
          <w:sz w:val="24"/>
          <w:szCs w:val="24"/>
        </w:rPr>
      </w:pPr>
      <w:r>
        <w:rPr>
          <w:rFonts w:ascii="Arial" w:hAnsi="Arial" w:cs="Arial"/>
          <w:sz w:val="24"/>
          <w:szCs w:val="24"/>
        </w:rPr>
        <w:t>Several horse riders stated</w:t>
      </w:r>
      <w:r w:rsidR="00234C3C">
        <w:rPr>
          <w:rFonts w:ascii="Arial" w:hAnsi="Arial" w:cs="Arial"/>
          <w:sz w:val="24"/>
          <w:szCs w:val="24"/>
        </w:rPr>
        <w:t xml:space="preserve"> </w:t>
      </w:r>
      <w:r w:rsidR="004259D5">
        <w:rPr>
          <w:rFonts w:ascii="Arial" w:hAnsi="Arial" w:cs="Arial"/>
          <w:sz w:val="24"/>
          <w:szCs w:val="24"/>
        </w:rPr>
        <w:t xml:space="preserve">that </w:t>
      </w:r>
      <w:r w:rsidR="00234C3C">
        <w:rPr>
          <w:rFonts w:ascii="Arial" w:hAnsi="Arial" w:cs="Arial"/>
          <w:sz w:val="24"/>
          <w:szCs w:val="24"/>
        </w:rPr>
        <w:t>originally</w:t>
      </w:r>
      <w:r>
        <w:rPr>
          <w:rFonts w:ascii="Arial" w:hAnsi="Arial" w:cs="Arial"/>
          <w:sz w:val="24"/>
          <w:szCs w:val="24"/>
        </w:rPr>
        <w:t xml:space="preserve"> there was a </w:t>
      </w:r>
      <w:r w:rsidR="004259D5">
        <w:rPr>
          <w:rFonts w:ascii="Arial" w:hAnsi="Arial" w:cs="Arial"/>
          <w:sz w:val="24"/>
          <w:szCs w:val="24"/>
        </w:rPr>
        <w:t>fenced-off</w:t>
      </w:r>
      <w:r>
        <w:rPr>
          <w:rFonts w:ascii="Arial" w:hAnsi="Arial" w:cs="Arial"/>
          <w:sz w:val="24"/>
          <w:szCs w:val="24"/>
        </w:rPr>
        <w:t xml:space="preserve"> strip along the field edge forming an enclosed area </w:t>
      </w:r>
      <w:r w:rsidR="0096044B">
        <w:rPr>
          <w:rFonts w:ascii="Arial" w:hAnsi="Arial" w:cs="Arial"/>
          <w:sz w:val="24"/>
          <w:szCs w:val="24"/>
        </w:rPr>
        <w:t>for people to walk and ride along.</w:t>
      </w:r>
      <w:r w:rsidR="00CA72A2">
        <w:rPr>
          <w:rFonts w:ascii="Arial" w:hAnsi="Arial" w:cs="Arial"/>
          <w:sz w:val="24"/>
          <w:szCs w:val="24"/>
        </w:rPr>
        <w:t xml:space="preserve"> It was </w:t>
      </w:r>
      <w:r w:rsidR="002A6888">
        <w:rPr>
          <w:rFonts w:ascii="Arial" w:hAnsi="Arial" w:cs="Arial"/>
          <w:sz w:val="24"/>
          <w:szCs w:val="24"/>
        </w:rPr>
        <w:t>wide enough to ride on</w:t>
      </w:r>
      <w:r w:rsidR="00515B94">
        <w:rPr>
          <w:rFonts w:ascii="Arial" w:hAnsi="Arial" w:cs="Arial"/>
          <w:sz w:val="24"/>
          <w:szCs w:val="24"/>
        </w:rPr>
        <w:t>,</w:t>
      </w:r>
      <w:r w:rsidR="002A6888">
        <w:rPr>
          <w:rFonts w:ascii="Arial" w:hAnsi="Arial" w:cs="Arial"/>
          <w:sz w:val="24"/>
          <w:szCs w:val="24"/>
        </w:rPr>
        <w:t xml:space="preserve"> but </w:t>
      </w:r>
      <w:r w:rsidR="00CA72A2">
        <w:rPr>
          <w:rFonts w:ascii="Arial" w:hAnsi="Arial" w:cs="Arial"/>
          <w:sz w:val="24"/>
          <w:szCs w:val="24"/>
        </w:rPr>
        <w:t xml:space="preserve">the </w:t>
      </w:r>
      <w:r w:rsidR="002A6888">
        <w:rPr>
          <w:rFonts w:ascii="Arial" w:hAnsi="Arial" w:cs="Arial"/>
          <w:sz w:val="24"/>
          <w:szCs w:val="24"/>
        </w:rPr>
        <w:t xml:space="preserve">barbed wire </w:t>
      </w:r>
      <w:r w:rsidR="00202EA3">
        <w:rPr>
          <w:rFonts w:ascii="Arial" w:hAnsi="Arial" w:cs="Arial"/>
          <w:sz w:val="24"/>
          <w:szCs w:val="24"/>
        </w:rPr>
        <w:t xml:space="preserve">fence </w:t>
      </w:r>
      <w:r w:rsidR="00324525">
        <w:rPr>
          <w:rFonts w:ascii="Arial" w:hAnsi="Arial" w:cs="Arial"/>
          <w:sz w:val="24"/>
          <w:szCs w:val="24"/>
        </w:rPr>
        <w:t>was</w:t>
      </w:r>
      <w:r w:rsidR="002A6888">
        <w:rPr>
          <w:rFonts w:ascii="Arial" w:hAnsi="Arial" w:cs="Arial"/>
          <w:sz w:val="24"/>
          <w:szCs w:val="24"/>
        </w:rPr>
        <w:t xml:space="preserve"> in a poor state of repair</w:t>
      </w:r>
      <w:r w:rsidR="00515B94">
        <w:rPr>
          <w:rFonts w:ascii="Arial" w:hAnsi="Arial" w:cs="Arial"/>
          <w:sz w:val="24"/>
          <w:szCs w:val="24"/>
        </w:rPr>
        <w:t>,</w:t>
      </w:r>
      <w:r w:rsidR="002A6888">
        <w:rPr>
          <w:rFonts w:ascii="Arial" w:hAnsi="Arial" w:cs="Arial"/>
          <w:sz w:val="24"/>
          <w:szCs w:val="24"/>
        </w:rPr>
        <w:t xml:space="preserve"> so </w:t>
      </w:r>
      <w:r w:rsidR="00BC3099">
        <w:rPr>
          <w:rFonts w:ascii="Arial" w:hAnsi="Arial" w:cs="Arial"/>
          <w:sz w:val="24"/>
          <w:szCs w:val="24"/>
        </w:rPr>
        <w:t>riders</w:t>
      </w:r>
      <w:r w:rsidR="008323AE">
        <w:rPr>
          <w:rFonts w:ascii="Arial" w:hAnsi="Arial" w:cs="Arial"/>
          <w:sz w:val="24"/>
          <w:szCs w:val="24"/>
        </w:rPr>
        <w:t xml:space="preserve"> </w:t>
      </w:r>
      <w:r w:rsidR="002A6888">
        <w:rPr>
          <w:rFonts w:ascii="Arial" w:hAnsi="Arial" w:cs="Arial"/>
          <w:sz w:val="24"/>
          <w:szCs w:val="24"/>
        </w:rPr>
        <w:t xml:space="preserve">had to </w:t>
      </w:r>
      <w:r w:rsidR="003D2A3C">
        <w:rPr>
          <w:rFonts w:ascii="Arial" w:hAnsi="Arial" w:cs="Arial"/>
          <w:sz w:val="24"/>
          <w:szCs w:val="24"/>
        </w:rPr>
        <w:t xml:space="preserve">stick to the </w:t>
      </w:r>
      <w:r w:rsidR="00C177B5">
        <w:rPr>
          <w:rFonts w:ascii="Arial" w:hAnsi="Arial" w:cs="Arial"/>
          <w:sz w:val="24"/>
          <w:szCs w:val="24"/>
        </w:rPr>
        <w:t>middle</w:t>
      </w:r>
      <w:r w:rsidR="003D2A3C">
        <w:rPr>
          <w:rFonts w:ascii="Arial" w:hAnsi="Arial" w:cs="Arial"/>
          <w:sz w:val="24"/>
          <w:szCs w:val="24"/>
        </w:rPr>
        <w:t xml:space="preserve"> to </w:t>
      </w:r>
      <w:r w:rsidR="00F25C23">
        <w:rPr>
          <w:rFonts w:ascii="Arial" w:hAnsi="Arial" w:cs="Arial"/>
          <w:sz w:val="24"/>
          <w:szCs w:val="24"/>
        </w:rPr>
        <w:t>ensure</w:t>
      </w:r>
      <w:r w:rsidR="003D2A3C">
        <w:rPr>
          <w:rFonts w:ascii="Arial" w:hAnsi="Arial" w:cs="Arial"/>
          <w:sz w:val="24"/>
          <w:szCs w:val="24"/>
        </w:rPr>
        <w:t xml:space="preserve"> </w:t>
      </w:r>
      <w:r w:rsidR="008323AE">
        <w:rPr>
          <w:rFonts w:ascii="Arial" w:hAnsi="Arial" w:cs="Arial"/>
          <w:sz w:val="24"/>
          <w:szCs w:val="24"/>
        </w:rPr>
        <w:t xml:space="preserve">they </w:t>
      </w:r>
      <w:r w:rsidR="003D2A3C">
        <w:rPr>
          <w:rFonts w:ascii="Arial" w:hAnsi="Arial" w:cs="Arial"/>
          <w:sz w:val="24"/>
          <w:szCs w:val="24"/>
        </w:rPr>
        <w:t>did not catch</w:t>
      </w:r>
      <w:r w:rsidR="00234C3C">
        <w:rPr>
          <w:rFonts w:ascii="Arial" w:hAnsi="Arial" w:cs="Arial"/>
          <w:sz w:val="24"/>
          <w:szCs w:val="24"/>
        </w:rPr>
        <w:t xml:space="preserve"> on</w:t>
      </w:r>
      <w:r w:rsidR="003D2A3C">
        <w:rPr>
          <w:rFonts w:ascii="Arial" w:hAnsi="Arial" w:cs="Arial"/>
          <w:sz w:val="24"/>
          <w:szCs w:val="24"/>
        </w:rPr>
        <w:t xml:space="preserve"> </w:t>
      </w:r>
      <w:r w:rsidR="00324525">
        <w:rPr>
          <w:rFonts w:ascii="Arial" w:hAnsi="Arial" w:cs="Arial"/>
          <w:sz w:val="24"/>
          <w:szCs w:val="24"/>
        </w:rPr>
        <w:t>it</w:t>
      </w:r>
      <w:r w:rsidR="003D2A3C">
        <w:rPr>
          <w:rFonts w:ascii="Arial" w:hAnsi="Arial" w:cs="Arial"/>
          <w:sz w:val="24"/>
          <w:szCs w:val="24"/>
        </w:rPr>
        <w:t>.</w:t>
      </w:r>
      <w:r w:rsidR="00234C3C">
        <w:rPr>
          <w:rFonts w:ascii="Arial" w:hAnsi="Arial" w:cs="Arial"/>
          <w:sz w:val="24"/>
          <w:szCs w:val="24"/>
        </w:rPr>
        <w:t xml:space="preserve"> </w:t>
      </w:r>
      <w:r w:rsidR="00DF0293">
        <w:rPr>
          <w:rFonts w:ascii="Arial" w:hAnsi="Arial" w:cs="Arial"/>
          <w:sz w:val="24"/>
          <w:szCs w:val="24"/>
        </w:rPr>
        <w:t xml:space="preserve">The residents of Banks Road, </w:t>
      </w:r>
      <w:r w:rsidR="00F55B5E">
        <w:rPr>
          <w:rFonts w:ascii="Arial" w:hAnsi="Arial" w:cs="Arial"/>
          <w:sz w:val="24"/>
          <w:szCs w:val="24"/>
        </w:rPr>
        <w:t xml:space="preserve">agricultural employees and landowners did not recall this fence. </w:t>
      </w:r>
      <w:r w:rsidR="00D04DE5">
        <w:rPr>
          <w:rFonts w:ascii="Arial" w:hAnsi="Arial" w:cs="Arial"/>
          <w:sz w:val="24"/>
          <w:szCs w:val="24"/>
        </w:rPr>
        <w:t xml:space="preserve">However, </w:t>
      </w:r>
      <w:r w:rsidR="009F6A55">
        <w:rPr>
          <w:rFonts w:ascii="Arial" w:hAnsi="Arial" w:cs="Arial"/>
          <w:sz w:val="24"/>
          <w:szCs w:val="24"/>
        </w:rPr>
        <w:t>o</w:t>
      </w:r>
      <w:r w:rsidR="00F55B5E" w:rsidRPr="009F6A55">
        <w:rPr>
          <w:rFonts w:ascii="Arial" w:hAnsi="Arial" w:cs="Arial"/>
          <w:sz w:val="24"/>
          <w:szCs w:val="24"/>
        </w:rPr>
        <w:t xml:space="preserve">ne of the residents of Banks Road </w:t>
      </w:r>
      <w:r w:rsidR="00BD06D9" w:rsidRPr="009F6A55">
        <w:rPr>
          <w:rFonts w:ascii="Arial" w:hAnsi="Arial" w:cs="Arial"/>
          <w:sz w:val="24"/>
          <w:szCs w:val="24"/>
        </w:rPr>
        <w:t>remembered</w:t>
      </w:r>
      <w:r w:rsidR="00F55B5E" w:rsidRPr="009F6A55">
        <w:rPr>
          <w:rFonts w:ascii="Arial" w:hAnsi="Arial" w:cs="Arial"/>
          <w:sz w:val="24"/>
          <w:szCs w:val="24"/>
        </w:rPr>
        <w:t xml:space="preserve"> an incident </w:t>
      </w:r>
      <w:r w:rsidR="005C3037" w:rsidRPr="009F6A55">
        <w:rPr>
          <w:rFonts w:ascii="Arial" w:hAnsi="Arial" w:cs="Arial"/>
          <w:sz w:val="24"/>
          <w:szCs w:val="24"/>
        </w:rPr>
        <w:t xml:space="preserve">in the early 1980s where </w:t>
      </w:r>
      <w:r w:rsidR="00723F98">
        <w:rPr>
          <w:rFonts w:ascii="Arial" w:hAnsi="Arial" w:cs="Arial"/>
          <w:sz w:val="24"/>
          <w:szCs w:val="24"/>
        </w:rPr>
        <w:t>a</w:t>
      </w:r>
      <w:r w:rsidR="0058145C">
        <w:rPr>
          <w:rFonts w:ascii="Arial" w:hAnsi="Arial" w:cs="Arial"/>
          <w:sz w:val="24"/>
          <w:szCs w:val="24"/>
        </w:rPr>
        <w:t xml:space="preserve"> horse</w:t>
      </w:r>
      <w:r w:rsidR="00C32985" w:rsidRPr="009F6A55">
        <w:rPr>
          <w:rFonts w:ascii="Arial" w:hAnsi="Arial" w:cs="Arial"/>
          <w:sz w:val="24"/>
          <w:szCs w:val="24"/>
        </w:rPr>
        <w:t xml:space="preserve"> got tangled in barbed </w:t>
      </w:r>
      <w:r w:rsidR="00324525">
        <w:rPr>
          <w:rFonts w:ascii="Arial" w:hAnsi="Arial" w:cs="Arial"/>
          <w:sz w:val="24"/>
          <w:szCs w:val="24"/>
        </w:rPr>
        <w:t xml:space="preserve">wire </w:t>
      </w:r>
      <w:r w:rsidR="00C32985" w:rsidRPr="009F6A55">
        <w:rPr>
          <w:rFonts w:ascii="Arial" w:hAnsi="Arial" w:cs="Arial"/>
          <w:sz w:val="24"/>
          <w:szCs w:val="24"/>
        </w:rPr>
        <w:t>in the grass</w:t>
      </w:r>
      <w:r w:rsidR="00227A00">
        <w:rPr>
          <w:rFonts w:ascii="Arial" w:hAnsi="Arial" w:cs="Arial"/>
          <w:sz w:val="24"/>
          <w:szCs w:val="24"/>
        </w:rPr>
        <w:t xml:space="preserve"> which </w:t>
      </w:r>
      <w:r w:rsidR="00324525">
        <w:rPr>
          <w:rFonts w:ascii="Arial" w:hAnsi="Arial" w:cs="Arial"/>
          <w:sz w:val="24"/>
          <w:szCs w:val="24"/>
        </w:rPr>
        <w:t>c</w:t>
      </w:r>
      <w:r w:rsidR="00227A00">
        <w:rPr>
          <w:rFonts w:ascii="Arial" w:hAnsi="Arial" w:cs="Arial"/>
          <w:sz w:val="24"/>
          <w:szCs w:val="24"/>
        </w:rPr>
        <w:t>ould suggest the remains of a fence</w:t>
      </w:r>
      <w:r w:rsidR="00C32985" w:rsidRPr="009F6A55">
        <w:rPr>
          <w:rFonts w:ascii="Arial" w:hAnsi="Arial" w:cs="Arial"/>
          <w:sz w:val="24"/>
          <w:szCs w:val="24"/>
        </w:rPr>
        <w:t>.</w:t>
      </w:r>
      <w:r w:rsidR="00865E2A" w:rsidRPr="009F6A55">
        <w:rPr>
          <w:rFonts w:ascii="Arial" w:hAnsi="Arial" w:cs="Arial"/>
          <w:sz w:val="24"/>
          <w:szCs w:val="24"/>
        </w:rPr>
        <w:t xml:space="preserve"> </w:t>
      </w:r>
    </w:p>
    <w:p w14:paraId="1E272D1E" w14:textId="53A8956C" w:rsidR="00253E13" w:rsidRPr="009F6A55" w:rsidRDefault="00227A00" w:rsidP="009F6A55">
      <w:pPr>
        <w:pStyle w:val="Style1"/>
        <w:rPr>
          <w:rFonts w:ascii="Arial" w:hAnsi="Arial" w:cs="Arial"/>
          <w:sz w:val="24"/>
          <w:szCs w:val="24"/>
        </w:rPr>
      </w:pPr>
      <w:r>
        <w:rPr>
          <w:rFonts w:ascii="Arial" w:hAnsi="Arial" w:cs="Arial"/>
          <w:sz w:val="24"/>
          <w:szCs w:val="24"/>
        </w:rPr>
        <w:t>R</w:t>
      </w:r>
      <w:r w:rsidR="009F6A55">
        <w:rPr>
          <w:rFonts w:ascii="Arial" w:hAnsi="Arial" w:cs="Arial"/>
          <w:sz w:val="24"/>
          <w:szCs w:val="24"/>
        </w:rPr>
        <w:t>esident</w:t>
      </w:r>
      <w:r>
        <w:rPr>
          <w:rFonts w:ascii="Arial" w:hAnsi="Arial" w:cs="Arial"/>
          <w:sz w:val="24"/>
          <w:szCs w:val="24"/>
        </w:rPr>
        <w:t>s</w:t>
      </w:r>
      <w:r w:rsidR="009F6A55">
        <w:rPr>
          <w:rFonts w:ascii="Arial" w:hAnsi="Arial" w:cs="Arial"/>
          <w:sz w:val="24"/>
          <w:szCs w:val="24"/>
        </w:rPr>
        <w:t xml:space="preserve"> of Banks Road also recalled cattle in the field </w:t>
      </w:r>
      <w:r>
        <w:rPr>
          <w:rFonts w:ascii="Arial" w:hAnsi="Arial" w:cs="Arial"/>
          <w:sz w:val="24"/>
          <w:szCs w:val="24"/>
        </w:rPr>
        <w:t xml:space="preserve">in 1970 </w:t>
      </w:r>
      <w:r w:rsidR="009F6A55">
        <w:rPr>
          <w:rFonts w:ascii="Arial" w:hAnsi="Arial" w:cs="Arial"/>
          <w:sz w:val="24"/>
          <w:szCs w:val="24"/>
        </w:rPr>
        <w:t xml:space="preserve">when </w:t>
      </w:r>
      <w:r>
        <w:rPr>
          <w:rFonts w:ascii="Arial" w:hAnsi="Arial" w:cs="Arial"/>
          <w:sz w:val="24"/>
          <w:szCs w:val="24"/>
        </w:rPr>
        <w:t>t</w:t>
      </w:r>
      <w:r w:rsidR="009F6A55">
        <w:rPr>
          <w:rFonts w:ascii="Arial" w:hAnsi="Arial" w:cs="Arial"/>
          <w:sz w:val="24"/>
          <w:szCs w:val="24"/>
        </w:rPr>
        <w:t>he</w:t>
      </w:r>
      <w:r>
        <w:rPr>
          <w:rFonts w:ascii="Arial" w:hAnsi="Arial" w:cs="Arial"/>
          <w:sz w:val="24"/>
          <w:szCs w:val="24"/>
        </w:rPr>
        <w:t>y</w:t>
      </w:r>
      <w:r w:rsidR="009F6A55">
        <w:rPr>
          <w:rFonts w:ascii="Arial" w:hAnsi="Arial" w:cs="Arial"/>
          <w:sz w:val="24"/>
          <w:szCs w:val="24"/>
        </w:rPr>
        <w:t xml:space="preserve"> first moved </w:t>
      </w:r>
      <w:r w:rsidR="00560CC8">
        <w:rPr>
          <w:rFonts w:ascii="Arial" w:hAnsi="Arial" w:cs="Arial"/>
          <w:sz w:val="24"/>
          <w:szCs w:val="24"/>
        </w:rPr>
        <w:t xml:space="preserve">in </w:t>
      </w:r>
      <w:r w:rsidR="00902E2E">
        <w:rPr>
          <w:rFonts w:ascii="Arial" w:hAnsi="Arial" w:cs="Arial"/>
          <w:sz w:val="24"/>
          <w:szCs w:val="24"/>
        </w:rPr>
        <w:t>meaning the field was secure</w:t>
      </w:r>
      <w:r w:rsidR="009F6A55">
        <w:rPr>
          <w:rFonts w:ascii="Arial" w:hAnsi="Arial" w:cs="Arial"/>
          <w:sz w:val="24"/>
          <w:szCs w:val="24"/>
        </w:rPr>
        <w:t xml:space="preserve">. </w:t>
      </w:r>
      <w:r w:rsidR="001A2FA9" w:rsidRPr="009F6A55">
        <w:rPr>
          <w:rFonts w:ascii="Arial" w:hAnsi="Arial" w:cs="Arial"/>
          <w:sz w:val="24"/>
          <w:szCs w:val="24"/>
        </w:rPr>
        <w:t xml:space="preserve">The </w:t>
      </w:r>
      <w:r w:rsidR="00075C6F" w:rsidRPr="009F6A55">
        <w:rPr>
          <w:rFonts w:ascii="Arial" w:hAnsi="Arial" w:cs="Arial"/>
          <w:sz w:val="24"/>
          <w:szCs w:val="24"/>
        </w:rPr>
        <w:t xml:space="preserve">existence of an enclosed area at the side of the field would have kept cattle secure and away from path users. </w:t>
      </w:r>
      <w:r w:rsidR="009C16F2" w:rsidRPr="009F6A55">
        <w:rPr>
          <w:rFonts w:ascii="Arial" w:hAnsi="Arial" w:cs="Arial"/>
          <w:sz w:val="24"/>
          <w:szCs w:val="24"/>
        </w:rPr>
        <w:t xml:space="preserve">Even if </w:t>
      </w:r>
      <w:r w:rsidR="00DC3559">
        <w:rPr>
          <w:rFonts w:ascii="Arial" w:hAnsi="Arial" w:cs="Arial"/>
          <w:sz w:val="24"/>
          <w:szCs w:val="24"/>
        </w:rPr>
        <w:t xml:space="preserve">there was no </w:t>
      </w:r>
      <w:r w:rsidR="00F25C23">
        <w:rPr>
          <w:rFonts w:ascii="Arial" w:hAnsi="Arial" w:cs="Arial"/>
          <w:sz w:val="24"/>
          <w:szCs w:val="24"/>
        </w:rPr>
        <w:t>separate</w:t>
      </w:r>
      <w:r w:rsidR="009C16F2" w:rsidRPr="009F6A55">
        <w:rPr>
          <w:rFonts w:ascii="Arial" w:hAnsi="Arial" w:cs="Arial"/>
          <w:sz w:val="24"/>
          <w:szCs w:val="24"/>
        </w:rPr>
        <w:t xml:space="preserve"> strip</w:t>
      </w:r>
      <w:r w:rsidR="00902E2E">
        <w:rPr>
          <w:rFonts w:ascii="Arial" w:hAnsi="Arial" w:cs="Arial"/>
          <w:sz w:val="24"/>
          <w:szCs w:val="24"/>
        </w:rPr>
        <w:t>,</w:t>
      </w:r>
      <w:r w:rsidR="009C16F2" w:rsidRPr="009F6A55">
        <w:rPr>
          <w:rFonts w:ascii="Arial" w:hAnsi="Arial" w:cs="Arial"/>
          <w:sz w:val="24"/>
          <w:szCs w:val="24"/>
        </w:rPr>
        <w:t xml:space="preserve"> this would not prevent use of the Order route</w:t>
      </w:r>
      <w:r w:rsidR="00DB3696" w:rsidRPr="009F6A55">
        <w:rPr>
          <w:rFonts w:ascii="Arial" w:hAnsi="Arial" w:cs="Arial"/>
          <w:sz w:val="24"/>
          <w:szCs w:val="24"/>
        </w:rPr>
        <w:t xml:space="preserve"> or </w:t>
      </w:r>
      <w:r w:rsidR="00FA7E91" w:rsidRPr="009F6A55">
        <w:rPr>
          <w:rFonts w:ascii="Arial" w:hAnsi="Arial" w:cs="Arial"/>
          <w:sz w:val="24"/>
          <w:szCs w:val="24"/>
        </w:rPr>
        <w:t>make it unsecure for cattle providing</w:t>
      </w:r>
      <w:r w:rsidR="009D75B9">
        <w:rPr>
          <w:rFonts w:ascii="Arial" w:hAnsi="Arial" w:cs="Arial"/>
          <w:sz w:val="24"/>
          <w:szCs w:val="24"/>
        </w:rPr>
        <w:t xml:space="preserve"> </w:t>
      </w:r>
      <w:r w:rsidR="00055CD3">
        <w:rPr>
          <w:rFonts w:ascii="Arial" w:hAnsi="Arial" w:cs="Arial"/>
          <w:sz w:val="24"/>
          <w:szCs w:val="24"/>
        </w:rPr>
        <w:t>gates were closed</w:t>
      </w:r>
      <w:r w:rsidR="00FA7E91" w:rsidRPr="009F6A55">
        <w:rPr>
          <w:rFonts w:ascii="Arial" w:hAnsi="Arial" w:cs="Arial"/>
          <w:sz w:val="24"/>
          <w:szCs w:val="24"/>
        </w:rPr>
        <w:t xml:space="preserve">. </w:t>
      </w:r>
    </w:p>
    <w:p w14:paraId="4C77F4A5" w14:textId="46D03CF8" w:rsidR="002A77AC" w:rsidRPr="003E3244" w:rsidRDefault="00F74381" w:rsidP="00FE7F78">
      <w:pPr>
        <w:pStyle w:val="Style1"/>
        <w:rPr>
          <w:rFonts w:ascii="Arial" w:hAnsi="Arial" w:cs="Arial"/>
          <w:color w:val="FF0000"/>
          <w:sz w:val="24"/>
          <w:szCs w:val="24"/>
        </w:rPr>
      </w:pPr>
      <w:r>
        <w:rPr>
          <w:rFonts w:ascii="Arial" w:hAnsi="Arial" w:cs="Arial"/>
          <w:sz w:val="24"/>
          <w:szCs w:val="24"/>
        </w:rPr>
        <w:t>Only one</w:t>
      </w:r>
      <w:r w:rsidR="00273406">
        <w:rPr>
          <w:rFonts w:ascii="Arial" w:hAnsi="Arial" w:cs="Arial"/>
          <w:sz w:val="24"/>
          <w:szCs w:val="24"/>
        </w:rPr>
        <w:t xml:space="preserve"> </w:t>
      </w:r>
      <w:r w:rsidR="00055CD3">
        <w:rPr>
          <w:rFonts w:ascii="Arial" w:hAnsi="Arial" w:cs="Arial"/>
          <w:sz w:val="24"/>
          <w:szCs w:val="24"/>
        </w:rPr>
        <w:t xml:space="preserve">person </w:t>
      </w:r>
      <w:r w:rsidR="00877210">
        <w:rPr>
          <w:rFonts w:ascii="Arial" w:hAnsi="Arial" w:cs="Arial"/>
          <w:sz w:val="24"/>
          <w:szCs w:val="24"/>
        </w:rPr>
        <w:t>referred to</w:t>
      </w:r>
      <w:r w:rsidR="00273406">
        <w:rPr>
          <w:rFonts w:ascii="Arial" w:hAnsi="Arial" w:cs="Arial"/>
          <w:sz w:val="24"/>
          <w:szCs w:val="24"/>
        </w:rPr>
        <w:t xml:space="preserve"> being </w:t>
      </w:r>
      <w:r w:rsidR="00171A0E">
        <w:rPr>
          <w:rFonts w:ascii="Arial" w:hAnsi="Arial" w:cs="Arial"/>
          <w:sz w:val="24"/>
          <w:szCs w:val="24"/>
        </w:rPr>
        <w:t>stopped or turned back when using</w:t>
      </w:r>
      <w:r w:rsidR="00273406">
        <w:rPr>
          <w:rFonts w:ascii="Arial" w:hAnsi="Arial" w:cs="Arial"/>
          <w:sz w:val="24"/>
          <w:szCs w:val="24"/>
        </w:rPr>
        <w:t xml:space="preserve"> the Order</w:t>
      </w:r>
      <w:r w:rsidR="006D71BA">
        <w:rPr>
          <w:rFonts w:ascii="Arial" w:hAnsi="Arial" w:cs="Arial"/>
          <w:sz w:val="24"/>
          <w:szCs w:val="24"/>
        </w:rPr>
        <w:t xml:space="preserve"> route</w:t>
      </w:r>
      <w:r w:rsidR="00A34CF8">
        <w:rPr>
          <w:rFonts w:ascii="Arial" w:hAnsi="Arial" w:cs="Arial"/>
          <w:sz w:val="24"/>
          <w:szCs w:val="24"/>
        </w:rPr>
        <w:t xml:space="preserve"> and the response given was ‘once I think’</w:t>
      </w:r>
      <w:r>
        <w:rPr>
          <w:rFonts w:ascii="Arial" w:hAnsi="Arial" w:cs="Arial"/>
          <w:sz w:val="24"/>
          <w:szCs w:val="24"/>
        </w:rPr>
        <w:t xml:space="preserve"> but no details or dates were provided</w:t>
      </w:r>
      <w:r w:rsidR="00171A0E">
        <w:rPr>
          <w:rFonts w:ascii="Arial" w:hAnsi="Arial" w:cs="Arial"/>
          <w:sz w:val="24"/>
          <w:szCs w:val="24"/>
        </w:rPr>
        <w:t>.</w:t>
      </w:r>
      <w:r>
        <w:rPr>
          <w:rFonts w:ascii="Arial" w:hAnsi="Arial" w:cs="Arial"/>
          <w:sz w:val="24"/>
          <w:szCs w:val="24"/>
        </w:rPr>
        <w:t xml:space="preserve"> </w:t>
      </w:r>
      <w:r w:rsidR="00877210">
        <w:rPr>
          <w:rFonts w:ascii="Arial" w:hAnsi="Arial" w:cs="Arial"/>
          <w:sz w:val="24"/>
          <w:szCs w:val="24"/>
        </w:rPr>
        <w:t>No</w:t>
      </w:r>
      <w:r w:rsidR="00A34CF8">
        <w:rPr>
          <w:rFonts w:ascii="Arial" w:hAnsi="Arial" w:cs="Arial"/>
          <w:sz w:val="24"/>
          <w:szCs w:val="24"/>
        </w:rPr>
        <w:t xml:space="preserve"> one else </w:t>
      </w:r>
      <w:r w:rsidR="00877210">
        <w:rPr>
          <w:rFonts w:ascii="Arial" w:hAnsi="Arial" w:cs="Arial"/>
          <w:sz w:val="24"/>
          <w:szCs w:val="24"/>
        </w:rPr>
        <w:t>recalled being stopped or</w:t>
      </w:r>
      <w:r w:rsidR="00273406">
        <w:rPr>
          <w:rFonts w:ascii="Arial" w:hAnsi="Arial" w:cs="Arial"/>
          <w:sz w:val="24"/>
          <w:szCs w:val="24"/>
        </w:rPr>
        <w:t xml:space="preserve"> prevented from</w:t>
      </w:r>
      <w:r w:rsidR="00281E7C">
        <w:rPr>
          <w:rFonts w:ascii="Arial" w:hAnsi="Arial" w:cs="Arial"/>
          <w:sz w:val="24"/>
          <w:szCs w:val="24"/>
        </w:rPr>
        <w:t xml:space="preserve"> u</w:t>
      </w:r>
      <w:r w:rsidR="00273406">
        <w:rPr>
          <w:rFonts w:ascii="Arial" w:hAnsi="Arial" w:cs="Arial"/>
          <w:sz w:val="24"/>
          <w:szCs w:val="24"/>
        </w:rPr>
        <w:t>sing</w:t>
      </w:r>
      <w:r w:rsidR="00281E7C">
        <w:rPr>
          <w:rFonts w:ascii="Arial" w:hAnsi="Arial" w:cs="Arial"/>
          <w:sz w:val="24"/>
          <w:szCs w:val="24"/>
        </w:rPr>
        <w:t xml:space="preserve"> the Order route</w:t>
      </w:r>
      <w:r w:rsidR="00273406">
        <w:rPr>
          <w:rFonts w:ascii="Arial" w:hAnsi="Arial" w:cs="Arial"/>
          <w:sz w:val="24"/>
          <w:szCs w:val="24"/>
        </w:rPr>
        <w:t xml:space="preserve"> </w:t>
      </w:r>
      <w:r w:rsidR="00A34CF8">
        <w:rPr>
          <w:rFonts w:ascii="Arial" w:hAnsi="Arial" w:cs="Arial"/>
          <w:sz w:val="24"/>
          <w:szCs w:val="24"/>
        </w:rPr>
        <w:t>prior to the fence being erected</w:t>
      </w:r>
      <w:r w:rsidR="00273406">
        <w:rPr>
          <w:rFonts w:ascii="Arial" w:hAnsi="Arial" w:cs="Arial"/>
          <w:sz w:val="24"/>
          <w:szCs w:val="24"/>
        </w:rPr>
        <w:t xml:space="preserve">. </w:t>
      </w:r>
      <w:r w:rsidR="00273406" w:rsidRPr="00FA2E11">
        <w:rPr>
          <w:rFonts w:ascii="Arial" w:hAnsi="Arial" w:cs="Arial"/>
          <w:sz w:val="24"/>
          <w:szCs w:val="24"/>
        </w:rPr>
        <w:t xml:space="preserve">Two horse riders recalled being told to slow down by anglers when cantering along the Order route because it scared the fish and another person recalled being told to be quiet as a child. </w:t>
      </w:r>
      <w:r w:rsidR="0050477E">
        <w:rPr>
          <w:rFonts w:ascii="Arial" w:hAnsi="Arial" w:cs="Arial"/>
          <w:color w:val="000000" w:themeColor="text1"/>
          <w:sz w:val="24"/>
          <w:szCs w:val="24"/>
        </w:rPr>
        <w:t>Nevertheless, I find t</w:t>
      </w:r>
      <w:r w:rsidR="004C4C42">
        <w:rPr>
          <w:rFonts w:ascii="Arial" w:hAnsi="Arial" w:cs="Arial"/>
          <w:color w:val="000000" w:themeColor="text1"/>
          <w:sz w:val="24"/>
          <w:szCs w:val="24"/>
        </w:rPr>
        <w:t xml:space="preserve">he </w:t>
      </w:r>
      <w:r w:rsidR="0050477E">
        <w:rPr>
          <w:rFonts w:ascii="Arial" w:hAnsi="Arial" w:cs="Arial"/>
          <w:color w:val="000000" w:themeColor="text1"/>
          <w:sz w:val="24"/>
          <w:szCs w:val="24"/>
        </w:rPr>
        <w:t>u</w:t>
      </w:r>
      <w:r w:rsidR="002A77AC">
        <w:rPr>
          <w:rFonts w:ascii="Arial" w:hAnsi="Arial" w:cs="Arial"/>
          <w:color w:val="000000" w:themeColor="text1"/>
          <w:sz w:val="24"/>
          <w:szCs w:val="24"/>
        </w:rPr>
        <w:t>se of the Order route appears to have be</w:t>
      </w:r>
      <w:r w:rsidR="00A030D1">
        <w:rPr>
          <w:rFonts w:ascii="Arial" w:hAnsi="Arial" w:cs="Arial"/>
          <w:color w:val="000000" w:themeColor="text1"/>
          <w:sz w:val="24"/>
          <w:szCs w:val="24"/>
        </w:rPr>
        <w:t xml:space="preserve">en open and without permission, </w:t>
      </w:r>
      <w:r w:rsidR="00BE2BD1">
        <w:rPr>
          <w:rFonts w:ascii="Arial" w:hAnsi="Arial" w:cs="Arial"/>
          <w:color w:val="000000" w:themeColor="text1"/>
          <w:sz w:val="24"/>
          <w:szCs w:val="24"/>
        </w:rPr>
        <w:t>secrecy,</w:t>
      </w:r>
      <w:r w:rsidR="00A030D1">
        <w:rPr>
          <w:rFonts w:ascii="Arial" w:hAnsi="Arial" w:cs="Arial"/>
          <w:color w:val="000000" w:themeColor="text1"/>
          <w:sz w:val="24"/>
          <w:szCs w:val="24"/>
        </w:rPr>
        <w:t xml:space="preserve"> or force. </w:t>
      </w:r>
    </w:p>
    <w:p w14:paraId="3BF5FA68" w14:textId="79371F49" w:rsidR="004B514D" w:rsidRPr="00BA6E24" w:rsidRDefault="00923233" w:rsidP="00FE7F78">
      <w:pPr>
        <w:pStyle w:val="Style1"/>
        <w:rPr>
          <w:rFonts w:ascii="Arial" w:hAnsi="Arial" w:cs="Arial"/>
          <w:color w:val="000000" w:themeColor="text1"/>
          <w:sz w:val="24"/>
          <w:szCs w:val="24"/>
        </w:rPr>
      </w:pPr>
      <w:r w:rsidRPr="00BA6E24">
        <w:rPr>
          <w:rFonts w:ascii="Arial" w:hAnsi="Arial" w:cs="Arial"/>
          <w:color w:val="000000" w:themeColor="text1"/>
          <w:sz w:val="24"/>
          <w:szCs w:val="24"/>
        </w:rPr>
        <w:t xml:space="preserve">Many of the path users </w:t>
      </w:r>
      <w:r w:rsidR="00907A32" w:rsidRPr="00BA6E24">
        <w:rPr>
          <w:rFonts w:ascii="Arial" w:hAnsi="Arial" w:cs="Arial"/>
          <w:color w:val="000000" w:themeColor="text1"/>
          <w:sz w:val="24"/>
          <w:szCs w:val="24"/>
        </w:rPr>
        <w:t xml:space="preserve">stated they used the Order route after 1994 but </w:t>
      </w:r>
      <w:r w:rsidR="00633B40" w:rsidRPr="00BA6E24">
        <w:rPr>
          <w:rFonts w:ascii="Arial" w:hAnsi="Arial" w:cs="Arial"/>
          <w:color w:val="000000" w:themeColor="text1"/>
          <w:sz w:val="24"/>
          <w:szCs w:val="24"/>
        </w:rPr>
        <w:t xml:space="preserve">it is clear </w:t>
      </w:r>
      <w:r w:rsidR="00DD3E4A" w:rsidRPr="00BA6E24">
        <w:rPr>
          <w:rFonts w:ascii="Arial" w:hAnsi="Arial" w:cs="Arial"/>
          <w:color w:val="000000" w:themeColor="text1"/>
          <w:sz w:val="24"/>
          <w:szCs w:val="24"/>
        </w:rPr>
        <w:t xml:space="preserve">they </w:t>
      </w:r>
      <w:r w:rsidR="00907A32" w:rsidRPr="00BA6E24">
        <w:rPr>
          <w:rFonts w:ascii="Arial" w:hAnsi="Arial" w:cs="Arial"/>
          <w:color w:val="000000" w:themeColor="text1"/>
          <w:sz w:val="24"/>
          <w:szCs w:val="24"/>
        </w:rPr>
        <w:t xml:space="preserve">stopped using </w:t>
      </w:r>
      <w:r w:rsidR="00DD3E4A" w:rsidRPr="00BA6E24">
        <w:rPr>
          <w:rFonts w:ascii="Arial" w:hAnsi="Arial" w:cs="Arial"/>
          <w:color w:val="000000" w:themeColor="text1"/>
          <w:sz w:val="24"/>
          <w:szCs w:val="24"/>
        </w:rPr>
        <w:t>it</w:t>
      </w:r>
      <w:r w:rsidR="00907A32" w:rsidRPr="00BA6E24">
        <w:rPr>
          <w:rFonts w:ascii="Arial" w:hAnsi="Arial" w:cs="Arial"/>
          <w:color w:val="000000" w:themeColor="text1"/>
          <w:sz w:val="24"/>
          <w:szCs w:val="24"/>
        </w:rPr>
        <w:t xml:space="preserve"> when the fence </w:t>
      </w:r>
      <w:r w:rsidR="007F1BD5" w:rsidRPr="00BA6E24">
        <w:rPr>
          <w:rFonts w:ascii="Arial" w:hAnsi="Arial" w:cs="Arial"/>
          <w:color w:val="000000" w:themeColor="text1"/>
          <w:sz w:val="24"/>
          <w:szCs w:val="24"/>
        </w:rPr>
        <w:t xml:space="preserve">and sign </w:t>
      </w:r>
      <w:r w:rsidR="0016758F" w:rsidRPr="00BA6E24">
        <w:rPr>
          <w:rFonts w:ascii="Arial" w:hAnsi="Arial" w:cs="Arial"/>
          <w:color w:val="000000" w:themeColor="text1"/>
          <w:sz w:val="24"/>
          <w:szCs w:val="24"/>
        </w:rPr>
        <w:t>were</w:t>
      </w:r>
      <w:r w:rsidR="00907A32" w:rsidRPr="00BA6E24">
        <w:rPr>
          <w:rFonts w:ascii="Arial" w:hAnsi="Arial" w:cs="Arial"/>
          <w:color w:val="000000" w:themeColor="text1"/>
          <w:sz w:val="24"/>
          <w:szCs w:val="24"/>
        </w:rPr>
        <w:t xml:space="preserve"> erected</w:t>
      </w:r>
      <w:r w:rsidR="007F1BD5" w:rsidRPr="00BA6E24">
        <w:rPr>
          <w:rFonts w:ascii="Arial" w:hAnsi="Arial" w:cs="Arial"/>
          <w:color w:val="000000" w:themeColor="text1"/>
          <w:sz w:val="24"/>
          <w:szCs w:val="24"/>
        </w:rPr>
        <w:t>. The DMMOA was not su</w:t>
      </w:r>
      <w:r w:rsidR="00742D1D" w:rsidRPr="00BA6E24">
        <w:rPr>
          <w:rFonts w:ascii="Arial" w:hAnsi="Arial" w:cs="Arial"/>
          <w:color w:val="000000" w:themeColor="text1"/>
          <w:sz w:val="24"/>
          <w:szCs w:val="24"/>
        </w:rPr>
        <w:t>bmitted until 2012 and some forms and witness statements were not completed until 20</w:t>
      </w:r>
      <w:r w:rsidR="0016758F" w:rsidRPr="00BA6E24">
        <w:rPr>
          <w:rFonts w:ascii="Arial" w:hAnsi="Arial" w:cs="Arial"/>
          <w:color w:val="000000" w:themeColor="text1"/>
          <w:sz w:val="24"/>
          <w:szCs w:val="24"/>
        </w:rPr>
        <w:t>20 or 2023</w:t>
      </w:r>
      <w:r w:rsidR="005A4F9C" w:rsidRPr="00BA6E24">
        <w:rPr>
          <w:rFonts w:ascii="Arial" w:hAnsi="Arial" w:cs="Arial"/>
          <w:color w:val="000000" w:themeColor="text1"/>
          <w:sz w:val="24"/>
          <w:szCs w:val="24"/>
        </w:rPr>
        <w:t>.</w:t>
      </w:r>
      <w:r w:rsidR="00907A32" w:rsidRPr="00BA6E24">
        <w:rPr>
          <w:rFonts w:ascii="Arial" w:hAnsi="Arial" w:cs="Arial"/>
          <w:color w:val="000000" w:themeColor="text1"/>
          <w:sz w:val="24"/>
          <w:szCs w:val="24"/>
        </w:rPr>
        <w:t xml:space="preserve"> </w:t>
      </w:r>
      <w:r w:rsidR="0016758F" w:rsidRPr="00BA6E24">
        <w:rPr>
          <w:rFonts w:ascii="Arial" w:hAnsi="Arial" w:cs="Arial"/>
          <w:color w:val="000000" w:themeColor="text1"/>
          <w:sz w:val="24"/>
          <w:szCs w:val="24"/>
        </w:rPr>
        <w:t xml:space="preserve">This </w:t>
      </w:r>
      <w:r w:rsidR="00DD3E4A" w:rsidRPr="00BA6E24">
        <w:rPr>
          <w:rFonts w:ascii="Arial" w:hAnsi="Arial" w:cs="Arial"/>
          <w:color w:val="000000" w:themeColor="text1"/>
          <w:sz w:val="24"/>
          <w:szCs w:val="24"/>
        </w:rPr>
        <w:t>delay could explain the discrepancy in the dates given</w:t>
      </w:r>
      <w:r w:rsidR="00055CD3">
        <w:rPr>
          <w:rFonts w:ascii="Arial" w:hAnsi="Arial" w:cs="Arial"/>
          <w:color w:val="000000" w:themeColor="text1"/>
          <w:sz w:val="24"/>
          <w:szCs w:val="24"/>
        </w:rPr>
        <w:t xml:space="preserve"> for the erection of the notice and fence</w:t>
      </w:r>
      <w:r w:rsidR="00DD3E4A" w:rsidRPr="00BA6E24">
        <w:rPr>
          <w:rFonts w:ascii="Arial" w:hAnsi="Arial" w:cs="Arial"/>
          <w:color w:val="000000" w:themeColor="text1"/>
          <w:sz w:val="24"/>
          <w:szCs w:val="24"/>
        </w:rPr>
        <w:t xml:space="preserve">. It would also have been possible to use the Order route between C and I and some path users </w:t>
      </w:r>
      <w:r w:rsidR="00655C08" w:rsidRPr="00BA6E24">
        <w:rPr>
          <w:rFonts w:ascii="Arial" w:hAnsi="Arial" w:cs="Arial"/>
          <w:color w:val="000000" w:themeColor="text1"/>
          <w:sz w:val="24"/>
          <w:szCs w:val="24"/>
        </w:rPr>
        <w:t>did continue to use this section</w:t>
      </w:r>
      <w:r w:rsidR="00BA6E24" w:rsidRPr="00BA6E24">
        <w:rPr>
          <w:rFonts w:ascii="Arial" w:hAnsi="Arial" w:cs="Arial"/>
          <w:color w:val="000000" w:themeColor="text1"/>
          <w:sz w:val="24"/>
          <w:szCs w:val="24"/>
        </w:rPr>
        <w:t xml:space="preserve"> after the fence was erected. </w:t>
      </w:r>
      <w:r w:rsidR="002C5B0F">
        <w:rPr>
          <w:rFonts w:ascii="Arial" w:hAnsi="Arial" w:cs="Arial"/>
          <w:color w:val="000000" w:themeColor="text1"/>
          <w:sz w:val="24"/>
          <w:szCs w:val="24"/>
        </w:rPr>
        <w:t xml:space="preserve">I do not consider </w:t>
      </w:r>
      <w:r w:rsidR="003251D3">
        <w:rPr>
          <w:rFonts w:ascii="Arial" w:hAnsi="Arial" w:cs="Arial"/>
          <w:color w:val="000000" w:themeColor="text1"/>
          <w:sz w:val="24"/>
          <w:szCs w:val="24"/>
        </w:rPr>
        <w:t>this</w:t>
      </w:r>
      <w:r w:rsidR="005A2CAF">
        <w:rPr>
          <w:rFonts w:ascii="Arial" w:hAnsi="Arial" w:cs="Arial"/>
          <w:color w:val="000000" w:themeColor="text1"/>
          <w:sz w:val="24"/>
          <w:szCs w:val="24"/>
        </w:rPr>
        <w:t xml:space="preserve"> discrepancy casts sufficient doubt on the user evidence before me.</w:t>
      </w:r>
    </w:p>
    <w:p w14:paraId="5A2E595A" w14:textId="059CE079" w:rsidR="003A1C8E" w:rsidRPr="001A174C" w:rsidRDefault="00D274D2" w:rsidP="00FE7F78">
      <w:pPr>
        <w:pStyle w:val="Style1"/>
        <w:rPr>
          <w:rFonts w:ascii="Arial" w:hAnsi="Arial" w:cs="Arial"/>
          <w:color w:val="000000" w:themeColor="text1"/>
          <w:sz w:val="24"/>
          <w:szCs w:val="24"/>
        </w:rPr>
      </w:pPr>
      <w:r w:rsidRPr="001A174C">
        <w:rPr>
          <w:rFonts w:ascii="Arial" w:hAnsi="Arial" w:cs="Arial"/>
          <w:color w:val="000000" w:themeColor="text1"/>
          <w:sz w:val="24"/>
          <w:szCs w:val="24"/>
        </w:rPr>
        <w:t xml:space="preserve">Some </w:t>
      </w:r>
      <w:r w:rsidR="00BB44C4">
        <w:rPr>
          <w:rFonts w:ascii="Arial" w:hAnsi="Arial" w:cs="Arial"/>
          <w:color w:val="000000" w:themeColor="text1"/>
          <w:sz w:val="24"/>
          <w:szCs w:val="24"/>
        </w:rPr>
        <w:t>path users</w:t>
      </w:r>
      <w:r w:rsidRPr="001A174C">
        <w:rPr>
          <w:rFonts w:ascii="Arial" w:hAnsi="Arial" w:cs="Arial"/>
          <w:color w:val="000000" w:themeColor="text1"/>
          <w:sz w:val="24"/>
          <w:szCs w:val="24"/>
        </w:rPr>
        <w:t xml:space="preserve"> </w:t>
      </w:r>
      <w:r w:rsidR="001908A7">
        <w:rPr>
          <w:rFonts w:ascii="Arial" w:hAnsi="Arial" w:cs="Arial"/>
          <w:color w:val="000000" w:themeColor="text1"/>
          <w:sz w:val="24"/>
          <w:szCs w:val="24"/>
        </w:rPr>
        <w:t>fished the</w:t>
      </w:r>
      <w:r w:rsidR="00BB44C4">
        <w:rPr>
          <w:rFonts w:ascii="Arial" w:hAnsi="Arial" w:cs="Arial"/>
          <w:color w:val="000000" w:themeColor="text1"/>
          <w:sz w:val="24"/>
          <w:szCs w:val="24"/>
        </w:rPr>
        <w:t xml:space="preserve"> sluice</w:t>
      </w:r>
      <w:r w:rsidR="00FD2FF7" w:rsidRPr="001A174C">
        <w:rPr>
          <w:rFonts w:ascii="Arial" w:hAnsi="Arial" w:cs="Arial"/>
          <w:color w:val="000000" w:themeColor="text1"/>
          <w:sz w:val="24"/>
          <w:szCs w:val="24"/>
        </w:rPr>
        <w:t xml:space="preserve">, with or without day passes. This use would not have been </w:t>
      </w:r>
      <w:r w:rsidR="0068462B" w:rsidRPr="001A174C">
        <w:rPr>
          <w:rFonts w:ascii="Arial" w:hAnsi="Arial" w:cs="Arial"/>
          <w:color w:val="000000" w:themeColor="text1"/>
          <w:sz w:val="24"/>
          <w:szCs w:val="24"/>
        </w:rPr>
        <w:t xml:space="preserve">as of right for the purposes of claiming a public right of way. </w:t>
      </w:r>
      <w:r w:rsidR="00095F43" w:rsidRPr="001A174C">
        <w:rPr>
          <w:rFonts w:ascii="Arial" w:hAnsi="Arial" w:cs="Arial"/>
          <w:color w:val="000000" w:themeColor="text1"/>
          <w:sz w:val="24"/>
          <w:szCs w:val="24"/>
        </w:rPr>
        <w:t xml:space="preserve">However, </w:t>
      </w:r>
      <w:r w:rsidR="001908A7">
        <w:rPr>
          <w:rFonts w:ascii="Arial" w:hAnsi="Arial" w:cs="Arial"/>
          <w:color w:val="000000" w:themeColor="text1"/>
          <w:sz w:val="24"/>
          <w:szCs w:val="24"/>
        </w:rPr>
        <w:t>they</w:t>
      </w:r>
      <w:r w:rsidR="0068462B" w:rsidRPr="001A174C">
        <w:rPr>
          <w:rFonts w:ascii="Arial" w:hAnsi="Arial" w:cs="Arial"/>
          <w:color w:val="000000" w:themeColor="text1"/>
          <w:sz w:val="24"/>
          <w:szCs w:val="24"/>
        </w:rPr>
        <w:t xml:space="preserve"> also used it as a right of way during other periods and most path users never </w:t>
      </w:r>
      <w:r w:rsidR="001908A7">
        <w:rPr>
          <w:rFonts w:ascii="Arial" w:hAnsi="Arial" w:cs="Arial"/>
          <w:color w:val="000000" w:themeColor="text1"/>
          <w:sz w:val="24"/>
          <w:szCs w:val="24"/>
        </w:rPr>
        <w:t>went fishing along the Order route</w:t>
      </w:r>
      <w:r w:rsidR="0068462B" w:rsidRPr="001A174C">
        <w:rPr>
          <w:rFonts w:ascii="Arial" w:hAnsi="Arial" w:cs="Arial"/>
          <w:color w:val="000000" w:themeColor="text1"/>
          <w:sz w:val="24"/>
          <w:szCs w:val="24"/>
        </w:rPr>
        <w:t>.</w:t>
      </w:r>
      <w:r w:rsidR="00AC4761" w:rsidRPr="001A174C">
        <w:rPr>
          <w:rFonts w:ascii="Arial" w:hAnsi="Arial" w:cs="Arial"/>
          <w:color w:val="000000" w:themeColor="text1"/>
          <w:sz w:val="24"/>
          <w:szCs w:val="24"/>
        </w:rPr>
        <w:t xml:space="preserve"> Therefore, </w:t>
      </w:r>
      <w:r w:rsidR="002275E8">
        <w:rPr>
          <w:rFonts w:ascii="Arial" w:hAnsi="Arial" w:cs="Arial"/>
          <w:color w:val="000000" w:themeColor="text1"/>
          <w:sz w:val="24"/>
          <w:szCs w:val="24"/>
        </w:rPr>
        <w:t>use of the Order route to reach the</w:t>
      </w:r>
      <w:r w:rsidR="00DD1C8B">
        <w:rPr>
          <w:rFonts w:ascii="Arial" w:hAnsi="Arial" w:cs="Arial"/>
          <w:color w:val="000000" w:themeColor="text1"/>
          <w:sz w:val="24"/>
          <w:szCs w:val="24"/>
        </w:rPr>
        <w:t xml:space="preserve"> sluice for fishing has</w:t>
      </w:r>
      <w:r w:rsidR="00D12A2B" w:rsidRPr="001A174C">
        <w:rPr>
          <w:rFonts w:ascii="Arial" w:hAnsi="Arial" w:cs="Arial"/>
          <w:color w:val="000000" w:themeColor="text1"/>
          <w:sz w:val="24"/>
          <w:szCs w:val="24"/>
        </w:rPr>
        <w:t xml:space="preserve"> </w:t>
      </w:r>
      <w:r w:rsidR="00095F43" w:rsidRPr="001A174C">
        <w:rPr>
          <w:rFonts w:ascii="Arial" w:hAnsi="Arial" w:cs="Arial"/>
          <w:color w:val="000000" w:themeColor="text1"/>
          <w:sz w:val="24"/>
          <w:szCs w:val="24"/>
        </w:rPr>
        <w:t xml:space="preserve">a </w:t>
      </w:r>
      <w:r w:rsidR="00D12A2B" w:rsidRPr="001A174C">
        <w:rPr>
          <w:rFonts w:ascii="Arial" w:hAnsi="Arial" w:cs="Arial"/>
          <w:color w:val="000000" w:themeColor="text1"/>
          <w:sz w:val="24"/>
          <w:szCs w:val="24"/>
        </w:rPr>
        <w:t xml:space="preserve">limited impact </w:t>
      </w:r>
      <w:r w:rsidR="00D90485">
        <w:rPr>
          <w:rFonts w:ascii="Arial" w:hAnsi="Arial" w:cs="Arial"/>
          <w:color w:val="000000" w:themeColor="text1"/>
          <w:sz w:val="24"/>
          <w:szCs w:val="24"/>
        </w:rPr>
        <w:t xml:space="preserve">on </w:t>
      </w:r>
      <w:r w:rsidR="004E745E">
        <w:rPr>
          <w:rFonts w:ascii="Arial" w:hAnsi="Arial" w:cs="Arial"/>
          <w:color w:val="000000" w:themeColor="text1"/>
          <w:sz w:val="24"/>
          <w:szCs w:val="24"/>
        </w:rPr>
        <w:t>the evidence of use as a public right of way</w:t>
      </w:r>
      <w:r w:rsidR="00D12A2B" w:rsidRPr="001A174C">
        <w:rPr>
          <w:rFonts w:ascii="Arial" w:hAnsi="Arial" w:cs="Arial"/>
          <w:color w:val="000000" w:themeColor="text1"/>
          <w:sz w:val="24"/>
          <w:szCs w:val="24"/>
        </w:rPr>
        <w:t xml:space="preserve">. </w:t>
      </w:r>
    </w:p>
    <w:p w14:paraId="2932DF79" w14:textId="375B4483" w:rsidR="00C20FF0" w:rsidRPr="00C20FF0" w:rsidRDefault="00B671B6" w:rsidP="00C20FF0">
      <w:pPr>
        <w:pStyle w:val="Style1"/>
        <w:rPr>
          <w:rFonts w:ascii="Arial" w:hAnsi="Arial" w:cs="Arial"/>
          <w:i/>
          <w:iCs/>
          <w:sz w:val="24"/>
          <w:szCs w:val="24"/>
        </w:rPr>
      </w:pPr>
      <w:r w:rsidRPr="00530E1D">
        <w:rPr>
          <w:rFonts w:ascii="Arial" w:hAnsi="Arial" w:cs="Arial"/>
          <w:color w:val="000000" w:themeColor="text1"/>
          <w:sz w:val="24"/>
          <w:szCs w:val="24"/>
        </w:rPr>
        <w:t xml:space="preserve">I consider there is sufficient evidence of use by the public </w:t>
      </w:r>
      <w:r w:rsidR="000E2C94" w:rsidRPr="00530E1D">
        <w:rPr>
          <w:rFonts w:ascii="Arial" w:hAnsi="Arial" w:cs="Arial"/>
          <w:color w:val="000000" w:themeColor="text1"/>
          <w:sz w:val="24"/>
          <w:szCs w:val="24"/>
        </w:rPr>
        <w:t>between 1974 and 1994</w:t>
      </w:r>
      <w:r w:rsidRPr="00530E1D">
        <w:rPr>
          <w:rFonts w:ascii="Arial" w:hAnsi="Arial" w:cs="Arial"/>
          <w:color w:val="000000" w:themeColor="text1"/>
          <w:sz w:val="24"/>
          <w:szCs w:val="24"/>
        </w:rPr>
        <w:t xml:space="preserve"> to demonstrate a presumption of dedicatio</w:t>
      </w:r>
      <w:r w:rsidR="009B5BA3">
        <w:rPr>
          <w:rFonts w:ascii="Arial" w:hAnsi="Arial" w:cs="Arial"/>
          <w:color w:val="000000" w:themeColor="text1"/>
          <w:sz w:val="24"/>
          <w:szCs w:val="24"/>
        </w:rPr>
        <w:t>n</w:t>
      </w:r>
      <w:r w:rsidRPr="00530E1D">
        <w:rPr>
          <w:rFonts w:ascii="Arial" w:hAnsi="Arial" w:cs="Arial"/>
          <w:color w:val="000000" w:themeColor="text1"/>
          <w:sz w:val="24"/>
          <w:szCs w:val="24"/>
        </w:rPr>
        <w:t xml:space="preserve"> </w:t>
      </w:r>
      <w:r w:rsidR="00B76356">
        <w:rPr>
          <w:rFonts w:ascii="Arial" w:hAnsi="Arial" w:cs="Arial"/>
          <w:color w:val="000000" w:themeColor="text1"/>
          <w:sz w:val="24"/>
          <w:szCs w:val="24"/>
        </w:rPr>
        <w:t xml:space="preserve">of </w:t>
      </w:r>
      <w:r w:rsidRPr="00530E1D">
        <w:rPr>
          <w:rFonts w:ascii="Arial" w:hAnsi="Arial" w:cs="Arial"/>
          <w:color w:val="000000" w:themeColor="text1"/>
          <w:sz w:val="24"/>
          <w:szCs w:val="24"/>
        </w:rPr>
        <w:t>public rights</w:t>
      </w:r>
      <w:r w:rsidR="004C54F6">
        <w:rPr>
          <w:rFonts w:ascii="Arial" w:hAnsi="Arial" w:cs="Arial"/>
          <w:color w:val="000000" w:themeColor="text1"/>
          <w:sz w:val="24"/>
          <w:szCs w:val="24"/>
        </w:rPr>
        <w:t xml:space="preserve"> on both foot and horseback</w:t>
      </w:r>
      <w:r w:rsidRPr="00530E1D">
        <w:rPr>
          <w:rFonts w:ascii="Arial" w:hAnsi="Arial" w:cs="Arial"/>
          <w:color w:val="000000" w:themeColor="text1"/>
          <w:sz w:val="24"/>
          <w:szCs w:val="24"/>
        </w:rPr>
        <w:t>.</w:t>
      </w:r>
      <w:r w:rsidR="00C20FF0">
        <w:rPr>
          <w:rFonts w:ascii="Arial" w:hAnsi="Arial" w:cs="Arial"/>
          <w:color w:val="000000" w:themeColor="text1"/>
          <w:sz w:val="24"/>
          <w:szCs w:val="24"/>
        </w:rPr>
        <w:t xml:space="preserve"> </w:t>
      </w:r>
    </w:p>
    <w:p w14:paraId="03FC4818" w14:textId="1BE13174" w:rsidR="004574D9" w:rsidRPr="000A31B2" w:rsidRDefault="005A72A4" w:rsidP="00C20FF0">
      <w:pPr>
        <w:pStyle w:val="Style1"/>
        <w:numPr>
          <w:ilvl w:val="0"/>
          <w:numId w:val="0"/>
        </w:numPr>
        <w:rPr>
          <w:rFonts w:ascii="Arial" w:hAnsi="Arial" w:cs="Arial"/>
          <w:i/>
          <w:iCs/>
          <w:sz w:val="24"/>
          <w:szCs w:val="24"/>
        </w:rPr>
      </w:pPr>
      <w:r w:rsidRPr="000A31B2">
        <w:rPr>
          <w:rFonts w:ascii="Arial" w:hAnsi="Arial" w:cs="Arial"/>
          <w:i/>
          <w:iCs/>
          <w:sz w:val="24"/>
          <w:szCs w:val="24"/>
        </w:rPr>
        <w:t>Lack of i</w:t>
      </w:r>
      <w:r w:rsidR="004574D9" w:rsidRPr="000A31B2">
        <w:rPr>
          <w:rFonts w:ascii="Arial" w:hAnsi="Arial" w:cs="Arial"/>
          <w:i/>
          <w:iCs/>
          <w:sz w:val="24"/>
          <w:szCs w:val="24"/>
        </w:rPr>
        <w:t xml:space="preserve">ntention to dedicate  </w:t>
      </w:r>
    </w:p>
    <w:p w14:paraId="2E3F9C76" w14:textId="77777777" w:rsidR="004574D9" w:rsidRDefault="00B11139" w:rsidP="00751753">
      <w:pPr>
        <w:pStyle w:val="Style1"/>
        <w:keepNext/>
        <w:rPr>
          <w:rFonts w:ascii="Arial" w:hAnsi="Arial" w:cs="Arial"/>
          <w:sz w:val="24"/>
          <w:szCs w:val="24"/>
        </w:rPr>
      </w:pPr>
      <w:r>
        <w:rPr>
          <w:rFonts w:ascii="Arial" w:hAnsi="Arial" w:cs="Arial"/>
          <w:sz w:val="24"/>
          <w:szCs w:val="24"/>
        </w:rPr>
        <w:t>To demonstrate a lack of intention to dedicate</w:t>
      </w:r>
      <w:r w:rsidR="004574D9" w:rsidRPr="000A31B2">
        <w:rPr>
          <w:rFonts w:ascii="Arial" w:hAnsi="Arial" w:cs="Arial"/>
          <w:sz w:val="24"/>
          <w:szCs w:val="24"/>
        </w:rPr>
        <w:t xml:space="preserve">, a landowner </w:t>
      </w:r>
      <w:r w:rsidR="00FE7E35">
        <w:rPr>
          <w:rFonts w:ascii="Arial" w:hAnsi="Arial" w:cs="Arial"/>
          <w:sz w:val="24"/>
          <w:szCs w:val="24"/>
        </w:rPr>
        <w:t xml:space="preserve">must </w:t>
      </w:r>
      <w:r w:rsidR="004574D9" w:rsidRPr="000A31B2">
        <w:rPr>
          <w:rFonts w:ascii="Arial" w:hAnsi="Arial" w:cs="Arial"/>
          <w:sz w:val="24"/>
          <w:szCs w:val="24"/>
        </w:rPr>
        <w:t xml:space="preserve">take action to make the public aware that they have no intention of dedicating a public right of way. </w:t>
      </w:r>
      <w:r w:rsidR="003F4246" w:rsidRPr="000A31B2">
        <w:rPr>
          <w:rFonts w:ascii="Arial" w:hAnsi="Arial" w:cs="Arial"/>
          <w:sz w:val="24"/>
          <w:szCs w:val="24"/>
        </w:rPr>
        <w:t>There are various ways of demonstrating this</w:t>
      </w:r>
      <w:r w:rsidR="00B722FB" w:rsidRPr="000A31B2">
        <w:rPr>
          <w:rFonts w:ascii="Arial" w:hAnsi="Arial" w:cs="Arial"/>
          <w:sz w:val="24"/>
          <w:szCs w:val="24"/>
        </w:rPr>
        <w:t xml:space="preserve">, but the most common ways are erecting notices denying public rights or granting permission, </w:t>
      </w:r>
      <w:r w:rsidR="00F556E5" w:rsidRPr="000A31B2">
        <w:rPr>
          <w:rFonts w:ascii="Arial" w:hAnsi="Arial" w:cs="Arial"/>
          <w:sz w:val="24"/>
          <w:szCs w:val="24"/>
        </w:rPr>
        <w:t>physical obstructions, or verbal challenges.</w:t>
      </w:r>
    </w:p>
    <w:p w14:paraId="71812969" w14:textId="0EBF4C66" w:rsidR="00B57238" w:rsidRPr="00BA1926" w:rsidRDefault="00B57238" w:rsidP="00B57238">
      <w:pPr>
        <w:pStyle w:val="Style1"/>
        <w:rPr>
          <w:rFonts w:ascii="Arial" w:hAnsi="Arial" w:cs="Arial"/>
          <w:sz w:val="24"/>
          <w:szCs w:val="24"/>
        </w:rPr>
      </w:pPr>
      <w:r w:rsidRPr="00BA1926">
        <w:rPr>
          <w:rFonts w:ascii="Arial" w:hAnsi="Arial" w:cs="Arial"/>
          <w:sz w:val="24"/>
          <w:szCs w:val="24"/>
        </w:rPr>
        <w:t>Although landowners, occupiers and adjacent residents claim</w:t>
      </w:r>
      <w:r w:rsidR="00F53823">
        <w:rPr>
          <w:rFonts w:ascii="Arial" w:hAnsi="Arial" w:cs="Arial"/>
          <w:sz w:val="24"/>
          <w:szCs w:val="24"/>
        </w:rPr>
        <w:t>ed</w:t>
      </w:r>
      <w:r w:rsidRPr="00BA1926">
        <w:rPr>
          <w:rFonts w:ascii="Arial" w:hAnsi="Arial" w:cs="Arial"/>
          <w:sz w:val="24"/>
          <w:szCs w:val="24"/>
        </w:rPr>
        <w:t xml:space="preserve"> to have challenged people, these challenges appear to have been infrequent and are not recalled by path users. At the </w:t>
      </w:r>
      <w:r w:rsidR="00957FE6" w:rsidRPr="00BA1926">
        <w:rPr>
          <w:rFonts w:ascii="Arial" w:hAnsi="Arial" w:cs="Arial"/>
          <w:sz w:val="24"/>
          <w:szCs w:val="24"/>
        </w:rPr>
        <w:t>Inquiry,</w:t>
      </w:r>
      <w:r w:rsidRPr="00BA1926">
        <w:rPr>
          <w:rFonts w:ascii="Arial" w:hAnsi="Arial" w:cs="Arial"/>
          <w:sz w:val="24"/>
          <w:szCs w:val="24"/>
        </w:rPr>
        <w:t xml:space="preserve"> the </w:t>
      </w:r>
      <w:r w:rsidR="00D46734">
        <w:rPr>
          <w:rFonts w:ascii="Arial" w:hAnsi="Arial" w:cs="Arial"/>
          <w:sz w:val="24"/>
          <w:szCs w:val="24"/>
        </w:rPr>
        <w:t>s</w:t>
      </w:r>
      <w:r w:rsidRPr="00BA1926">
        <w:rPr>
          <w:rFonts w:ascii="Arial" w:hAnsi="Arial" w:cs="Arial"/>
          <w:sz w:val="24"/>
          <w:szCs w:val="24"/>
        </w:rPr>
        <w:t xml:space="preserve">ecretary and the bailiff of SDAA both claimed to have challenged people alongside the sluice, mainly for not picking up after dogs or checking fishing passes but also asking why they were there, and the bailiff asked some </w:t>
      </w:r>
      <w:r w:rsidR="00B25135">
        <w:rPr>
          <w:rFonts w:ascii="Arial" w:hAnsi="Arial" w:cs="Arial"/>
          <w:sz w:val="24"/>
          <w:szCs w:val="24"/>
        </w:rPr>
        <w:t xml:space="preserve">people </w:t>
      </w:r>
      <w:r w:rsidRPr="00BA1926">
        <w:rPr>
          <w:rFonts w:ascii="Arial" w:hAnsi="Arial" w:cs="Arial"/>
          <w:sz w:val="24"/>
          <w:szCs w:val="24"/>
        </w:rPr>
        <w:t xml:space="preserve">to leave. Both </w:t>
      </w:r>
      <w:r w:rsidR="00191973">
        <w:rPr>
          <w:rFonts w:ascii="Arial" w:hAnsi="Arial" w:cs="Arial"/>
          <w:sz w:val="24"/>
          <w:szCs w:val="24"/>
        </w:rPr>
        <w:t>claimed</w:t>
      </w:r>
      <w:r w:rsidRPr="00BA1926">
        <w:rPr>
          <w:rFonts w:ascii="Arial" w:hAnsi="Arial" w:cs="Arial"/>
          <w:sz w:val="24"/>
          <w:szCs w:val="24"/>
        </w:rPr>
        <w:t xml:space="preserve"> to have rarely seen people walking and neither mentioned these challenges in their statements submitted with </w:t>
      </w:r>
      <w:r w:rsidR="004E691E">
        <w:rPr>
          <w:rFonts w:ascii="Arial" w:hAnsi="Arial" w:cs="Arial"/>
          <w:sz w:val="24"/>
          <w:szCs w:val="24"/>
        </w:rPr>
        <w:t xml:space="preserve">the </w:t>
      </w:r>
      <w:r w:rsidRPr="00BA1926">
        <w:rPr>
          <w:rFonts w:ascii="Arial" w:hAnsi="Arial" w:cs="Arial"/>
          <w:sz w:val="24"/>
          <w:szCs w:val="24"/>
        </w:rPr>
        <w:t xml:space="preserve">SDAA objection letter. </w:t>
      </w:r>
      <w:r w:rsidR="009E12A1">
        <w:rPr>
          <w:rFonts w:ascii="Arial" w:hAnsi="Arial" w:cs="Arial"/>
          <w:sz w:val="24"/>
          <w:szCs w:val="24"/>
        </w:rPr>
        <w:t>Challenges for not clean</w:t>
      </w:r>
      <w:r w:rsidR="00D46734">
        <w:rPr>
          <w:rFonts w:ascii="Arial" w:hAnsi="Arial" w:cs="Arial"/>
          <w:sz w:val="24"/>
          <w:szCs w:val="24"/>
        </w:rPr>
        <w:t>ing</w:t>
      </w:r>
      <w:r w:rsidR="009E12A1">
        <w:rPr>
          <w:rFonts w:ascii="Arial" w:hAnsi="Arial" w:cs="Arial"/>
          <w:sz w:val="24"/>
          <w:szCs w:val="24"/>
        </w:rPr>
        <w:t xml:space="preserve"> up after dogs would also not be a challenge to public use.</w:t>
      </w:r>
    </w:p>
    <w:p w14:paraId="37131108" w14:textId="1837CECC" w:rsidR="00B57238" w:rsidRDefault="009565CB" w:rsidP="00FE7F78">
      <w:pPr>
        <w:pStyle w:val="Style1"/>
        <w:rPr>
          <w:rFonts w:ascii="Arial" w:hAnsi="Arial" w:cs="Arial"/>
          <w:sz w:val="24"/>
          <w:szCs w:val="24"/>
        </w:rPr>
      </w:pPr>
      <w:r>
        <w:rPr>
          <w:rFonts w:ascii="Arial" w:hAnsi="Arial" w:cs="Arial"/>
          <w:sz w:val="24"/>
          <w:szCs w:val="24"/>
        </w:rPr>
        <w:t xml:space="preserve">Furthermore, the </w:t>
      </w:r>
      <w:r w:rsidR="00CD2991">
        <w:rPr>
          <w:rFonts w:ascii="Arial" w:hAnsi="Arial" w:cs="Arial"/>
          <w:sz w:val="24"/>
          <w:szCs w:val="24"/>
        </w:rPr>
        <w:t xml:space="preserve">residents of 100 </w:t>
      </w:r>
      <w:r w:rsidR="00DD4392">
        <w:rPr>
          <w:rFonts w:ascii="Arial" w:hAnsi="Arial" w:cs="Arial"/>
          <w:sz w:val="24"/>
          <w:szCs w:val="24"/>
        </w:rPr>
        <w:t>Banks Road did not own any part of the Order route and there is no evidence that they were asked to challenge use by any of the landowners or tenants. Therefor</w:t>
      </w:r>
      <w:r w:rsidR="00A74F6C">
        <w:rPr>
          <w:rFonts w:ascii="Arial" w:hAnsi="Arial" w:cs="Arial"/>
          <w:sz w:val="24"/>
          <w:szCs w:val="24"/>
        </w:rPr>
        <w:t>e</w:t>
      </w:r>
      <w:r w:rsidR="00DD4392">
        <w:rPr>
          <w:rFonts w:ascii="Arial" w:hAnsi="Arial" w:cs="Arial"/>
          <w:sz w:val="24"/>
          <w:szCs w:val="24"/>
        </w:rPr>
        <w:t>, any challenges made by them would not demonst</w:t>
      </w:r>
      <w:r w:rsidR="00C55A26">
        <w:rPr>
          <w:rFonts w:ascii="Arial" w:hAnsi="Arial" w:cs="Arial"/>
          <w:sz w:val="24"/>
          <w:szCs w:val="24"/>
        </w:rPr>
        <w:t xml:space="preserve">rate a lack of intention to dedicate by the landowners. </w:t>
      </w:r>
    </w:p>
    <w:p w14:paraId="7E43C43F" w14:textId="54B05883" w:rsidR="00390DD0" w:rsidRDefault="00F943B2" w:rsidP="004E01D4">
      <w:pPr>
        <w:pStyle w:val="Style1"/>
        <w:rPr>
          <w:rFonts w:ascii="Arial" w:hAnsi="Arial" w:cs="Arial"/>
          <w:sz w:val="24"/>
          <w:szCs w:val="24"/>
        </w:rPr>
      </w:pPr>
      <w:r w:rsidRPr="00390DD0">
        <w:rPr>
          <w:rFonts w:ascii="Arial" w:hAnsi="Arial" w:cs="Arial"/>
          <w:sz w:val="24"/>
          <w:szCs w:val="24"/>
        </w:rPr>
        <w:t>The Scarisbrick Estate owned the</w:t>
      </w:r>
      <w:r w:rsidR="007D1AA8" w:rsidRPr="00390DD0">
        <w:rPr>
          <w:rFonts w:ascii="Arial" w:hAnsi="Arial" w:cs="Arial"/>
          <w:sz w:val="24"/>
          <w:szCs w:val="24"/>
        </w:rPr>
        <w:t xml:space="preserve"> land between A and C during most of the relevant twenty year period. The</w:t>
      </w:r>
      <w:r w:rsidR="00FC729B" w:rsidRPr="00390DD0">
        <w:rPr>
          <w:rFonts w:ascii="Arial" w:hAnsi="Arial" w:cs="Arial"/>
          <w:sz w:val="24"/>
          <w:szCs w:val="24"/>
        </w:rPr>
        <w:t>y</w:t>
      </w:r>
      <w:r w:rsidR="00294A76" w:rsidRPr="00390DD0">
        <w:rPr>
          <w:rFonts w:ascii="Arial" w:hAnsi="Arial" w:cs="Arial"/>
          <w:sz w:val="24"/>
          <w:szCs w:val="24"/>
        </w:rPr>
        <w:t xml:space="preserve"> </w:t>
      </w:r>
      <w:r w:rsidR="007D1AA8" w:rsidRPr="00390DD0">
        <w:rPr>
          <w:rFonts w:ascii="Arial" w:hAnsi="Arial" w:cs="Arial"/>
          <w:sz w:val="24"/>
          <w:szCs w:val="24"/>
        </w:rPr>
        <w:t xml:space="preserve">objected to the </w:t>
      </w:r>
      <w:r w:rsidR="00DE64FF" w:rsidRPr="00390DD0">
        <w:rPr>
          <w:rFonts w:ascii="Arial" w:hAnsi="Arial" w:cs="Arial"/>
          <w:sz w:val="24"/>
          <w:szCs w:val="24"/>
        </w:rPr>
        <w:t>inclusion of the Order route on the Draft map</w:t>
      </w:r>
      <w:r w:rsidR="00294A76" w:rsidRPr="00390DD0">
        <w:rPr>
          <w:rFonts w:ascii="Arial" w:hAnsi="Arial" w:cs="Arial"/>
          <w:sz w:val="24"/>
          <w:szCs w:val="24"/>
        </w:rPr>
        <w:t xml:space="preserve"> in 1955</w:t>
      </w:r>
      <w:r w:rsidR="00C358E6" w:rsidRPr="00390DD0">
        <w:rPr>
          <w:rFonts w:ascii="Arial" w:hAnsi="Arial" w:cs="Arial"/>
          <w:sz w:val="24"/>
          <w:szCs w:val="24"/>
        </w:rPr>
        <w:t xml:space="preserve">. </w:t>
      </w:r>
      <w:r w:rsidR="005E6680" w:rsidRPr="00390DD0">
        <w:rPr>
          <w:rFonts w:ascii="Arial" w:hAnsi="Arial" w:cs="Arial"/>
          <w:sz w:val="24"/>
          <w:szCs w:val="24"/>
        </w:rPr>
        <w:t xml:space="preserve">However, there is </w:t>
      </w:r>
      <w:r w:rsidR="006F6BAF">
        <w:rPr>
          <w:rFonts w:ascii="Arial" w:hAnsi="Arial" w:cs="Arial"/>
          <w:sz w:val="24"/>
          <w:szCs w:val="24"/>
        </w:rPr>
        <w:t xml:space="preserve">insufficient </w:t>
      </w:r>
      <w:r w:rsidR="005E6680" w:rsidRPr="00390DD0">
        <w:rPr>
          <w:rFonts w:ascii="Arial" w:hAnsi="Arial" w:cs="Arial"/>
          <w:sz w:val="24"/>
          <w:szCs w:val="24"/>
        </w:rPr>
        <w:t xml:space="preserve">evidence before me that they took any </w:t>
      </w:r>
      <w:r w:rsidR="0010013D">
        <w:rPr>
          <w:rFonts w:ascii="Arial" w:hAnsi="Arial" w:cs="Arial"/>
          <w:sz w:val="24"/>
          <w:szCs w:val="24"/>
        </w:rPr>
        <w:t xml:space="preserve">further </w:t>
      </w:r>
      <w:r w:rsidR="005E6680" w:rsidRPr="00390DD0">
        <w:rPr>
          <w:rFonts w:ascii="Arial" w:hAnsi="Arial" w:cs="Arial"/>
          <w:sz w:val="24"/>
          <w:szCs w:val="24"/>
        </w:rPr>
        <w:t xml:space="preserve">action </w:t>
      </w:r>
      <w:r w:rsidR="00986585">
        <w:rPr>
          <w:rFonts w:ascii="Arial" w:hAnsi="Arial" w:cs="Arial"/>
          <w:sz w:val="24"/>
          <w:szCs w:val="24"/>
        </w:rPr>
        <w:t xml:space="preserve">to </w:t>
      </w:r>
      <w:r w:rsidR="00B37AE6" w:rsidRPr="00390DD0">
        <w:rPr>
          <w:rFonts w:ascii="Arial" w:hAnsi="Arial" w:cs="Arial"/>
          <w:sz w:val="24"/>
          <w:szCs w:val="24"/>
        </w:rPr>
        <w:t>challenge use or</w:t>
      </w:r>
      <w:r w:rsidR="005E6680" w:rsidRPr="00390DD0">
        <w:rPr>
          <w:rFonts w:ascii="Arial" w:hAnsi="Arial" w:cs="Arial"/>
          <w:sz w:val="24"/>
          <w:szCs w:val="24"/>
        </w:rPr>
        <w:t xml:space="preserve"> demonstrate a lack of intention to dedicate </w:t>
      </w:r>
      <w:r w:rsidR="00B37AE6" w:rsidRPr="00390DD0">
        <w:rPr>
          <w:rFonts w:ascii="Arial" w:hAnsi="Arial" w:cs="Arial"/>
          <w:sz w:val="24"/>
          <w:szCs w:val="24"/>
        </w:rPr>
        <w:t>public rights</w:t>
      </w:r>
      <w:r w:rsidR="006F6BAF">
        <w:rPr>
          <w:rFonts w:ascii="Arial" w:hAnsi="Arial" w:cs="Arial"/>
          <w:sz w:val="24"/>
          <w:szCs w:val="24"/>
        </w:rPr>
        <w:t xml:space="preserve"> over the Order route</w:t>
      </w:r>
      <w:r w:rsidR="00A9763C">
        <w:rPr>
          <w:rFonts w:ascii="Arial" w:hAnsi="Arial" w:cs="Arial"/>
          <w:sz w:val="24"/>
          <w:szCs w:val="24"/>
        </w:rPr>
        <w:t xml:space="preserve"> </w:t>
      </w:r>
      <w:r w:rsidR="00B37AE6" w:rsidRPr="00390DD0">
        <w:rPr>
          <w:rFonts w:ascii="Arial" w:hAnsi="Arial" w:cs="Arial"/>
          <w:sz w:val="24"/>
          <w:szCs w:val="24"/>
        </w:rPr>
        <w:t>between 1955 and 1991 when they sold the land.</w:t>
      </w:r>
      <w:r w:rsidR="00747A4F" w:rsidRPr="00390DD0">
        <w:rPr>
          <w:rFonts w:ascii="Arial" w:hAnsi="Arial" w:cs="Arial"/>
          <w:sz w:val="24"/>
          <w:szCs w:val="24"/>
        </w:rPr>
        <w:t xml:space="preserve"> LRB, who owned section C to I in 1955 also objected to the inclusion o</w:t>
      </w:r>
      <w:r w:rsidR="00E44039" w:rsidRPr="00390DD0">
        <w:rPr>
          <w:rFonts w:ascii="Arial" w:hAnsi="Arial" w:cs="Arial"/>
          <w:sz w:val="24"/>
          <w:szCs w:val="24"/>
        </w:rPr>
        <w:t>n the Draft map</w:t>
      </w:r>
      <w:r w:rsidR="00986585">
        <w:rPr>
          <w:rFonts w:ascii="Arial" w:hAnsi="Arial" w:cs="Arial"/>
          <w:sz w:val="24"/>
          <w:szCs w:val="24"/>
        </w:rPr>
        <w:t>,</w:t>
      </w:r>
      <w:r w:rsidR="00E44039" w:rsidRPr="00390DD0">
        <w:rPr>
          <w:rFonts w:ascii="Arial" w:hAnsi="Arial" w:cs="Arial"/>
          <w:sz w:val="24"/>
          <w:szCs w:val="24"/>
        </w:rPr>
        <w:t xml:space="preserve"> but there is </w:t>
      </w:r>
      <w:r w:rsidR="00986585">
        <w:rPr>
          <w:rFonts w:ascii="Arial" w:hAnsi="Arial" w:cs="Arial"/>
          <w:sz w:val="24"/>
          <w:szCs w:val="24"/>
        </w:rPr>
        <w:t xml:space="preserve">insufficient </w:t>
      </w:r>
      <w:r w:rsidR="00E44039" w:rsidRPr="00390DD0">
        <w:rPr>
          <w:rFonts w:ascii="Arial" w:hAnsi="Arial" w:cs="Arial"/>
          <w:sz w:val="24"/>
          <w:szCs w:val="24"/>
        </w:rPr>
        <w:t>evidence before me that they or the</w:t>
      </w:r>
      <w:r w:rsidR="00817FC0">
        <w:rPr>
          <w:rFonts w:ascii="Arial" w:hAnsi="Arial" w:cs="Arial"/>
          <w:sz w:val="24"/>
          <w:szCs w:val="24"/>
        </w:rPr>
        <w:t xml:space="preserve">ir </w:t>
      </w:r>
      <w:r w:rsidR="00E44039" w:rsidRPr="00390DD0">
        <w:rPr>
          <w:rFonts w:ascii="Arial" w:hAnsi="Arial" w:cs="Arial"/>
          <w:sz w:val="24"/>
          <w:szCs w:val="24"/>
        </w:rPr>
        <w:t xml:space="preserve">successors </w:t>
      </w:r>
      <w:r w:rsidR="00390DD0">
        <w:rPr>
          <w:rFonts w:ascii="Arial" w:hAnsi="Arial" w:cs="Arial"/>
          <w:sz w:val="24"/>
          <w:szCs w:val="24"/>
        </w:rPr>
        <w:t xml:space="preserve">took </w:t>
      </w:r>
      <w:r w:rsidR="00390DD0" w:rsidRPr="00FC729B">
        <w:rPr>
          <w:rFonts w:ascii="Arial" w:hAnsi="Arial" w:cs="Arial"/>
          <w:sz w:val="24"/>
          <w:szCs w:val="24"/>
        </w:rPr>
        <w:t>action</w:t>
      </w:r>
      <w:r w:rsidR="00090024">
        <w:rPr>
          <w:rFonts w:ascii="Arial" w:hAnsi="Arial" w:cs="Arial"/>
          <w:sz w:val="24"/>
          <w:szCs w:val="24"/>
        </w:rPr>
        <w:t xml:space="preserve"> to </w:t>
      </w:r>
      <w:r w:rsidR="00390DD0" w:rsidRPr="00FC729B">
        <w:rPr>
          <w:rFonts w:ascii="Arial" w:hAnsi="Arial" w:cs="Arial"/>
          <w:sz w:val="24"/>
          <w:szCs w:val="24"/>
        </w:rPr>
        <w:t>challenge use or demonstrate a lack of intention to dedicate public rights</w:t>
      </w:r>
      <w:r w:rsidR="00390DD0">
        <w:rPr>
          <w:rFonts w:ascii="Arial" w:hAnsi="Arial" w:cs="Arial"/>
          <w:sz w:val="24"/>
          <w:szCs w:val="24"/>
        </w:rPr>
        <w:t xml:space="preserve">. </w:t>
      </w:r>
    </w:p>
    <w:p w14:paraId="34B80179" w14:textId="6EC696A6" w:rsidR="006A368F" w:rsidRDefault="006A368F" w:rsidP="006A368F">
      <w:pPr>
        <w:pStyle w:val="Style1"/>
        <w:rPr>
          <w:rFonts w:ascii="Arial" w:hAnsi="Arial" w:cs="Arial"/>
          <w:sz w:val="24"/>
          <w:szCs w:val="24"/>
        </w:rPr>
      </w:pPr>
      <w:r>
        <w:rPr>
          <w:rFonts w:ascii="Arial" w:hAnsi="Arial" w:cs="Arial"/>
          <w:sz w:val="24"/>
          <w:szCs w:val="24"/>
        </w:rPr>
        <w:t xml:space="preserve">There is no evidence of </w:t>
      </w:r>
      <w:r w:rsidR="00FE36A8">
        <w:rPr>
          <w:rFonts w:ascii="Arial" w:hAnsi="Arial" w:cs="Arial"/>
          <w:sz w:val="24"/>
          <w:szCs w:val="24"/>
        </w:rPr>
        <w:t xml:space="preserve">fences, </w:t>
      </w:r>
      <w:r>
        <w:rPr>
          <w:rFonts w:ascii="Arial" w:hAnsi="Arial" w:cs="Arial"/>
          <w:sz w:val="24"/>
          <w:szCs w:val="24"/>
        </w:rPr>
        <w:t xml:space="preserve">signs or notices challenging use prior to the ones erected in 1994. There is also </w:t>
      </w:r>
      <w:r w:rsidR="00CD34CC">
        <w:rPr>
          <w:rFonts w:ascii="Arial" w:hAnsi="Arial" w:cs="Arial"/>
          <w:sz w:val="24"/>
          <w:szCs w:val="24"/>
        </w:rPr>
        <w:t>insufficient</w:t>
      </w:r>
      <w:r>
        <w:rPr>
          <w:rFonts w:ascii="Arial" w:hAnsi="Arial" w:cs="Arial"/>
          <w:sz w:val="24"/>
          <w:szCs w:val="24"/>
        </w:rPr>
        <w:t xml:space="preserve"> evidence of </w:t>
      </w:r>
      <w:r w:rsidR="00057817">
        <w:rPr>
          <w:rFonts w:ascii="Arial" w:hAnsi="Arial" w:cs="Arial"/>
          <w:sz w:val="24"/>
          <w:szCs w:val="24"/>
        </w:rPr>
        <w:t xml:space="preserve">locked </w:t>
      </w:r>
      <w:r>
        <w:rPr>
          <w:rFonts w:ascii="Arial" w:hAnsi="Arial" w:cs="Arial"/>
          <w:sz w:val="24"/>
          <w:szCs w:val="24"/>
        </w:rPr>
        <w:t xml:space="preserve">gates or other obstructions across the Order route during the relevant twenty year period. </w:t>
      </w:r>
    </w:p>
    <w:p w14:paraId="0A92E4C1" w14:textId="43C9D796" w:rsidR="00785E7F" w:rsidRDefault="009A749B" w:rsidP="004E01D4">
      <w:pPr>
        <w:pStyle w:val="Style1"/>
        <w:rPr>
          <w:rFonts w:ascii="Arial" w:hAnsi="Arial" w:cs="Arial"/>
          <w:sz w:val="24"/>
          <w:szCs w:val="24"/>
        </w:rPr>
      </w:pPr>
      <w:r>
        <w:rPr>
          <w:rFonts w:ascii="Arial" w:hAnsi="Arial" w:cs="Arial"/>
          <w:sz w:val="24"/>
          <w:szCs w:val="24"/>
        </w:rPr>
        <w:t xml:space="preserve">I conclude that there is insufficient evidence to demonstrate a lack </w:t>
      </w:r>
      <w:r w:rsidR="00C028B5">
        <w:rPr>
          <w:rFonts w:ascii="Arial" w:hAnsi="Arial" w:cs="Arial"/>
          <w:sz w:val="24"/>
          <w:szCs w:val="24"/>
        </w:rPr>
        <w:t xml:space="preserve">of intention to dedicate public bridleway rights by any of the landowners. </w:t>
      </w:r>
    </w:p>
    <w:p w14:paraId="659278CF" w14:textId="5426C68B" w:rsidR="00AC239C" w:rsidRPr="00AC239C" w:rsidRDefault="00AC239C" w:rsidP="00795A3A">
      <w:pPr>
        <w:pStyle w:val="Style1"/>
        <w:keepNext/>
        <w:numPr>
          <w:ilvl w:val="0"/>
          <w:numId w:val="0"/>
        </w:numPr>
        <w:rPr>
          <w:rFonts w:ascii="Arial" w:hAnsi="Arial" w:cs="Arial"/>
          <w:b/>
          <w:bCs/>
          <w:i/>
          <w:iCs/>
          <w:sz w:val="24"/>
          <w:szCs w:val="24"/>
        </w:rPr>
      </w:pPr>
      <w:r w:rsidRPr="000A31B2">
        <w:rPr>
          <w:rFonts w:ascii="Arial" w:hAnsi="Arial" w:cs="Arial"/>
          <w:i/>
          <w:iCs/>
          <w:sz w:val="24"/>
          <w:szCs w:val="24"/>
        </w:rPr>
        <w:t xml:space="preserve">Conclusions on </w:t>
      </w:r>
      <w:r w:rsidR="000D1221">
        <w:rPr>
          <w:rFonts w:ascii="Arial" w:hAnsi="Arial" w:cs="Arial"/>
          <w:i/>
          <w:iCs/>
          <w:sz w:val="24"/>
          <w:szCs w:val="24"/>
        </w:rPr>
        <w:t>S</w:t>
      </w:r>
      <w:r w:rsidRPr="000A31B2">
        <w:rPr>
          <w:rFonts w:ascii="Arial" w:hAnsi="Arial" w:cs="Arial"/>
          <w:i/>
          <w:iCs/>
          <w:sz w:val="24"/>
          <w:szCs w:val="24"/>
        </w:rPr>
        <w:t>ection 31</w:t>
      </w:r>
    </w:p>
    <w:p w14:paraId="7FE1B912" w14:textId="099757EA" w:rsidR="008674BE" w:rsidRPr="008674BE" w:rsidRDefault="002325BC" w:rsidP="008674BE">
      <w:pPr>
        <w:pStyle w:val="Style1"/>
        <w:widowControl w:val="0"/>
        <w:rPr>
          <w:rFonts w:ascii="Arial" w:hAnsi="Arial" w:cs="Arial"/>
          <w:sz w:val="24"/>
          <w:szCs w:val="24"/>
        </w:rPr>
      </w:pPr>
      <w:r>
        <w:rPr>
          <w:rFonts w:ascii="Arial" w:hAnsi="Arial" w:cs="Arial"/>
          <w:sz w:val="24"/>
          <w:szCs w:val="24"/>
        </w:rPr>
        <w:t>I have considered above that the date of challenge is 1994 and the relevant twenty year period is 1974 to 1994. I</w:t>
      </w:r>
      <w:r w:rsidR="008674BE" w:rsidRPr="008674BE">
        <w:rPr>
          <w:rFonts w:ascii="Arial" w:hAnsi="Arial" w:cs="Arial"/>
          <w:sz w:val="24"/>
          <w:szCs w:val="24"/>
        </w:rPr>
        <w:t xml:space="preserve"> consider there is sufficient evidence of use of the Order route on foot </w:t>
      </w:r>
      <w:r w:rsidR="00862DBB">
        <w:rPr>
          <w:rFonts w:ascii="Arial" w:hAnsi="Arial" w:cs="Arial"/>
          <w:sz w:val="24"/>
          <w:szCs w:val="24"/>
        </w:rPr>
        <w:t xml:space="preserve">and horseback </w:t>
      </w:r>
      <w:r w:rsidR="008674BE" w:rsidRPr="008674BE">
        <w:rPr>
          <w:rFonts w:ascii="Arial" w:hAnsi="Arial" w:cs="Arial"/>
          <w:sz w:val="24"/>
          <w:szCs w:val="24"/>
        </w:rPr>
        <w:t xml:space="preserve">as of right and without interruption or challenge </w:t>
      </w:r>
      <w:r>
        <w:rPr>
          <w:rFonts w:ascii="Arial" w:hAnsi="Arial" w:cs="Arial"/>
          <w:sz w:val="24"/>
          <w:szCs w:val="24"/>
        </w:rPr>
        <w:t>during the relevant twenty year period</w:t>
      </w:r>
      <w:r w:rsidR="008674BE" w:rsidRPr="008674BE">
        <w:rPr>
          <w:rFonts w:ascii="Arial" w:hAnsi="Arial" w:cs="Arial"/>
          <w:sz w:val="24"/>
          <w:szCs w:val="24"/>
        </w:rPr>
        <w:t xml:space="preserve">. </w:t>
      </w:r>
      <w:r w:rsidR="000F7A03">
        <w:rPr>
          <w:rFonts w:ascii="Arial" w:hAnsi="Arial" w:cs="Arial"/>
          <w:sz w:val="24"/>
          <w:szCs w:val="24"/>
        </w:rPr>
        <w:t xml:space="preserve">The maps and APs suggest it was possible to use the Order route supporting the user evidence. </w:t>
      </w:r>
      <w:r w:rsidR="008674BE" w:rsidRPr="008674BE">
        <w:rPr>
          <w:rFonts w:ascii="Arial" w:hAnsi="Arial" w:cs="Arial"/>
          <w:sz w:val="24"/>
          <w:szCs w:val="24"/>
        </w:rPr>
        <w:t xml:space="preserve">I </w:t>
      </w:r>
      <w:r w:rsidR="00862DBB">
        <w:rPr>
          <w:rFonts w:ascii="Arial" w:hAnsi="Arial" w:cs="Arial"/>
          <w:sz w:val="24"/>
          <w:szCs w:val="24"/>
        </w:rPr>
        <w:t xml:space="preserve">also </w:t>
      </w:r>
      <w:r w:rsidR="008674BE" w:rsidRPr="008674BE">
        <w:rPr>
          <w:rFonts w:ascii="Arial" w:hAnsi="Arial" w:cs="Arial"/>
          <w:sz w:val="24"/>
          <w:szCs w:val="24"/>
        </w:rPr>
        <w:t xml:space="preserve">do not consider there is sufficient evidence of challenge, permission, or other actions by </w:t>
      </w:r>
      <w:r w:rsidR="00862DBB">
        <w:rPr>
          <w:rFonts w:ascii="Arial" w:hAnsi="Arial" w:cs="Arial"/>
          <w:sz w:val="24"/>
          <w:szCs w:val="24"/>
        </w:rPr>
        <w:t xml:space="preserve">the </w:t>
      </w:r>
      <w:r w:rsidR="008674BE" w:rsidRPr="008674BE">
        <w:rPr>
          <w:rFonts w:ascii="Arial" w:hAnsi="Arial" w:cs="Arial"/>
          <w:sz w:val="24"/>
          <w:szCs w:val="24"/>
        </w:rPr>
        <w:t>landowners to demonstrate they had no intention of dedicating public rights during the relevant period.</w:t>
      </w:r>
      <w:r w:rsidR="00CC2E3B">
        <w:rPr>
          <w:rFonts w:ascii="Arial" w:hAnsi="Arial" w:cs="Arial"/>
          <w:sz w:val="24"/>
          <w:szCs w:val="24"/>
        </w:rPr>
        <w:t xml:space="preserve"> </w:t>
      </w:r>
    </w:p>
    <w:p w14:paraId="41F5704B" w14:textId="060BD90F" w:rsidR="008674BE" w:rsidRPr="003657B0" w:rsidRDefault="008674BE" w:rsidP="001C5A65">
      <w:pPr>
        <w:pStyle w:val="Style1"/>
        <w:keepNext/>
        <w:rPr>
          <w:rFonts w:ascii="Arial" w:hAnsi="Arial" w:cs="Arial"/>
          <w:sz w:val="24"/>
          <w:szCs w:val="24"/>
        </w:rPr>
      </w:pPr>
      <w:r w:rsidRPr="003657B0">
        <w:rPr>
          <w:rFonts w:ascii="Arial" w:hAnsi="Arial" w:cs="Arial"/>
          <w:sz w:val="24"/>
          <w:szCs w:val="24"/>
        </w:rPr>
        <w:t xml:space="preserve">I am satisfied the evidence before me is sufficient to show, on the balance of probabilities, that </w:t>
      </w:r>
      <w:r w:rsidR="003657B0" w:rsidRPr="003657B0">
        <w:rPr>
          <w:rFonts w:ascii="Arial" w:hAnsi="Arial" w:cs="Arial"/>
          <w:sz w:val="24"/>
          <w:szCs w:val="24"/>
        </w:rPr>
        <w:t xml:space="preserve">a </w:t>
      </w:r>
      <w:r w:rsidRPr="003657B0">
        <w:rPr>
          <w:rFonts w:ascii="Arial" w:hAnsi="Arial" w:cs="Arial"/>
          <w:sz w:val="24"/>
          <w:szCs w:val="24"/>
        </w:rPr>
        <w:t xml:space="preserve">public </w:t>
      </w:r>
      <w:r w:rsidR="003657B0" w:rsidRPr="003657B0">
        <w:rPr>
          <w:rFonts w:ascii="Arial" w:hAnsi="Arial" w:cs="Arial"/>
          <w:sz w:val="24"/>
          <w:szCs w:val="24"/>
        </w:rPr>
        <w:t>bridleway</w:t>
      </w:r>
      <w:r w:rsidRPr="003657B0">
        <w:rPr>
          <w:rFonts w:ascii="Arial" w:hAnsi="Arial" w:cs="Arial"/>
          <w:sz w:val="24"/>
          <w:szCs w:val="24"/>
        </w:rPr>
        <w:t xml:space="preserve"> subsist</w:t>
      </w:r>
      <w:r w:rsidR="003657B0" w:rsidRPr="003657B0">
        <w:rPr>
          <w:rFonts w:ascii="Arial" w:hAnsi="Arial" w:cs="Arial"/>
          <w:sz w:val="24"/>
          <w:szCs w:val="24"/>
        </w:rPr>
        <w:t>s</w:t>
      </w:r>
      <w:r w:rsidRPr="003657B0">
        <w:rPr>
          <w:rFonts w:ascii="Arial" w:hAnsi="Arial" w:cs="Arial"/>
          <w:sz w:val="24"/>
          <w:szCs w:val="24"/>
        </w:rPr>
        <w:t xml:space="preserve"> over the Order route. </w:t>
      </w:r>
    </w:p>
    <w:p w14:paraId="3E258847" w14:textId="5A766F92" w:rsidR="00123C45" w:rsidRPr="002017DF" w:rsidRDefault="002017DF" w:rsidP="00123C45">
      <w:pPr>
        <w:pStyle w:val="Style1"/>
        <w:numPr>
          <w:ilvl w:val="0"/>
          <w:numId w:val="0"/>
        </w:numPr>
        <w:rPr>
          <w:rFonts w:ascii="Arial" w:hAnsi="Arial" w:cs="Arial"/>
          <w:b/>
          <w:bCs/>
          <w:sz w:val="24"/>
          <w:szCs w:val="24"/>
        </w:rPr>
      </w:pPr>
      <w:r>
        <w:rPr>
          <w:rFonts w:ascii="Arial" w:hAnsi="Arial" w:cs="Arial"/>
          <w:b/>
          <w:bCs/>
          <w:sz w:val="24"/>
          <w:szCs w:val="24"/>
        </w:rPr>
        <w:t>Other Matters</w:t>
      </w:r>
    </w:p>
    <w:p w14:paraId="13DB9784" w14:textId="7B68ABB9" w:rsidR="00123C45" w:rsidRDefault="002017DF" w:rsidP="00FE7F78">
      <w:pPr>
        <w:pStyle w:val="Style1"/>
        <w:rPr>
          <w:rFonts w:ascii="Arial" w:hAnsi="Arial" w:cs="Arial"/>
          <w:sz w:val="24"/>
          <w:szCs w:val="24"/>
        </w:rPr>
      </w:pPr>
      <w:r>
        <w:rPr>
          <w:rFonts w:ascii="Arial" w:hAnsi="Arial" w:cs="Arial"/>
          <w:sz w:val="24"/>
          <w:szCs w:val="24"/>
        </w:rPr>
        <w:t>Issues relating to suitability and desirability includ</w:t>
      </w:r>
      <w:r w:rsidR="00317FE5">
        <w:rPr>
          <w:rFonts w:ascii="Arial" w:hAnsi="Arial" w:cs="Arial"/>
          <w:sz w:val="24"/>
          <w:szCs w:val="24"/>
        </w:rPr>
        <w:t xml:space="preserve">ing </w:t>
      </w:r>
      <w:r>
        <w:rPr>
          <w:rFonts w:ascii="Arial" w:hAnsi="Arial" w:cs="Arial"/>
          <w:sz w:val="24"/>
          <w:szCs w:val="24"/>
        </w:rPr>
        <w:t xml:space="preserve">anti-social behaviour, </w:t>
      </w:r>
      <w:r w:rsidR="00AE2EFE">
        <w:rPr>
          <w:rFonts w:ascii="Arial" w:hAnsi="Arial" w:cs="Arial"/>
          <w:sz w:val="24"/>
          <w:szCs w:val="24"/>
        </w:rPr>
        <w:t xml:space="preserve">interference with vehicular access, </w:t>
      </w:r>
      <w:r w:rsidR="00F862E1">
        <w:rPr>
          <w:rFonts w:ascii="Arial" w:hAnsi="Arial" w:cs="Arial"/>
          <w:sz w:val="24"/>
          <w:szCs w:val="24"/>
        </w:rPr>
        <w:t>fly-tipping</w:t>
      </w:r>
      <w:r w:rsidR="00AE2EFE">
        <w:rPr>
          <w:rFonts w:ascii="Arial" w:hAnsi="Arial" w:cs="Arial"/>
          <w:sz w:val="24"/>
          <w:szCs w:val="24"/>
        </w:rPr>
        <w:t xml:space="preserve">, vandalism, parking, </w:t>
      </w:r>
      <w:r w:rsidR="0082256F">
        <w:rPr>
          <w:rFonts w:ascii="Arial" w:hAnsi="Arial" w:cs="Arial"/>
          <w:sz w:val="24"/>
          <w:szCs w:val="24"/>
        </w:rPr>
        <w:t xml:space="preserve">interference with use of </w:t>
      </w:r>
      <w:r w:rsidR="00F862E1">
        <w:rPr>
          <w:rFonts w:ascii="Arial" w:hAnsi="Arial" w:cs="Arial"/>
          <w:sz w:val="24"/>
          <w:szCs w:val="24"/>
        </w:rPr>
        <w:t xml:space="preserve">the </w:t>
      </w:r>
      <w:r w:rsidR="0082256F">
        <w:rPr>
          <w:rFonts w:ascii="Arial" w:hAnsi="Arial" w:cs="Arial"/>
          <w:sz w:val="24"/>
          <w:szCs w:val="24"/>
        </w:rPr>
        <w:t xml:space="preserve">adjoining operational site, </w:t>
      </w:r>
      <w:r w:rsidR="004150C5">
        <w:rPr>
          <w:rFonts w:ascii="Arial" w:hAnsi="Arial" w:cs="Arial"/>
          <w:sz w:val="24"/>
          <w:szCs w:val="24"/>
        </w:rPr>
        <w:t>road safety</w:t>
      </w:r>
      <w:r w:rsidR="003E2B70">
        <w:rPr>
          <w:rFonts w:ascii="Arial" w:hAnsi="Arial" w:cs="Arial"/>
          <w:sz w:val="24"/>
          <w:szCs w:val="24"/>
        </w:rPr>
        <w:t xml:space="preserve">, </w:t>
      </w:r>
      <w:r w:rsidR="00941D5F">
        <w:rPr>
          <w:rFonts w:ascii="Arial" w:hAnsi="Arial" w:cs="Arial"/>
          <w:sz w:val="24"/>
          <w:szCs w:val="24"/>
        </w:rPr>
        <w:t>trespassing onto the watercourse, illegal fishing,</w:t>
      </w:r>
      <w:r w:rsidR="00A207CA">
        <w:rPr>
          <w:rFonts w:ascii="Arial" w:hAnsi="Arial" w:cs="Arial"/>
          <w:sz w:val="24"/>
          <w:szCs w:val="24"/>
        </w:rPr>
        <w:t xml:space="preserve"> interference with </w:t>
      </w:r>
      <w:r w:rsidR="00F862E1">
        <w:rPr>
          <w:rFonts w:ascii="Arial" w:hAnsi="Arial" w:cs="Arial"/>
          <w:sz w:val="24"/>
          <w:szCs w:val="24"/>
        </w:rPr>
        <w:t>angling</w:t>
      </w:r>
      <w:r w:rsidR="00FD67F8">
        <w:rPr>
          <w:rFonts w:ascii="Arial" w:hAnsi="Arial" w:cs="Arial"/>
          <w:sz w:val="24"/>
          <w:szCs w:val="24"/>
        </w:rPr>
        <w:t>,</w:t>
      </w:r>
      <w:r w:rsidR="00F862E1">
        <w:rPr>
          <w:rFonts w:ascii="Arial" w:hAnsi="Arial" w:cs="Arial"/>
          <w:sz w:val="24"/>
          <w:szCs w:val="24"/>
        </w:rPr>
        <w:t xml:space="preserve"> </w:t>
      </w:r>
      <w:r w:rsidR="00A207CA">
        <w:rPr>
          <w:rFonts w:ascii="Arial" w:hAnsi="Arial" w:cs="Arial"/>
          <w:sz w:val="24"/>
          <w:szCs w:val="24"/>
        </w:rPr>
        <w:t xml:space="preserve">and potential damage to the flood </w:t>
      </w:r>
      <w:r w:rsidR="00171BAA">
        <w:rPr>
          <w:rFonts w:ascii="Arial" w:hAnsi="Arial" w:cs="Arial"/>
          <w:sz w:val="24"/>
          <w:szCs w:val="24"/>
        </w:rPr>
        <w:t>defence</w:t>
      </w:r>
      <w:r w:rsidR="00017709">
        <w:rPr>
          <w:rFonts w:ascii="Arial" w:hAnsi="Arial" w:cs="Arial"/>
          <w:sz w:val="24"/>
          <w:szCs w:val="24"/>
        </w:rPr>
        <w:t xml:space="preserve"> were raised</w:t>
      </w:r>
      <w:r w:rsidR="00171BAA">
        <w:rPr>
          <w:rFonts w:ascii="Arial" w:hAnsi="Arial" w:cs="Arial"/>
          <w:sz w:val="24"/>
          <w:szCs w:val="24"/>
        </w:rPr>
        <w:t>.</w:t>
      </w:r>
      <w:r w:rsidR="00017709">
        <w:rPr>
          <w:rFonts w:ascii="Arial" w:hAnsi="Arial" w:cs="Arial"/>
          <w:sz w:val="24"/>
          <w:szCs w:val="24"/>
        </w:rPr>
        <w:t xml:space="preserve"> </w:t>
      </w:r>
      <w:r w:rsidR="005B0F5E">
        <w:rPr>
          <w:rFonts w:ascii="Arial" w:hAnsi="Arial" w:cs="Arial"/>
          <w:sz w:val="24"/>
          <w:szCs w:val="24"/>
        </w:rPr>
        <w:t xml:space="preserve">Although I understand these concerns, they </w:t>
      </w:r>
      <w:r w:rsidR="00F862E1">
        <w:rPr>
          <w:rFonts w:ascii="Arial" w:hAnsi="Arial" w:cs="Arial"/>
          <w:sz w:val="24"/>
          <w:szCs w:val="24"/>
        </w:rPr>
        <w:t>are not</w:t>
      </w:r>
      <w:r w:rsidR="005B0F5E">
        <w:rPr>
          <w:rFonts w:ascii="Arial" w:hAnsi="Arial" w:cs="Arial"/>
          <w:sz w:val="24"/>
          <w:szCs w:val="24"/>
        </w:rPr>
        <w:t xml:space="preserve"> matter</w:t>
      </w:r>
      <w:r w:rsidR="00F862E1">
        <w:rPr>
          <w:rFonts w:ascii="Arial" w:hAnsi="Arial" w:cs="Arial"/>
          <w:sz w:val="24"/>
          <w:szCs w:val="24"/>
        </w:rPr>
        <w:t>s</w:t>
      </w:r>
      <w:r w:rsidR="005B0F5E">
        <w:rPr>
          <w:rFonts w:ascii="Arial" w:hAnsi="Arial" w:cs="Arial"/>
          <w:sz w:val="24"/>
          <w:szCs w:val="24"/>
        </w:rPr>
        <w:t xml:space="preserve"> I can take into consideration when determining the Order.</w:t>
      </w:r>
    </w:p>
    <w:p w14:paraId="56DD51F2" w14:textId="07519533"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Conclusions</w:t>
      </w:r>
    </w:p>
    <w:p w14:paraId="5FD58B49" w14:textId="77E45FFE" w:rsidR="00FE7F78" w:rsidRPr="00D047C3" w:rsidRDefault="00646B29" w:rsidP="00646B29">
      <w:pPr>
        <w:pStyle w:val="Style1"/>
        <w:rPr>
          <w:rFonts w:ascii="Arial" w:hAnsi="Arial" w:cs="Arial"/>
          <w:sz w:val="24"/>
          <w:szCs w:val="24"/>
        </w:rPr>
      </w:pPr>
      <w:r w:rsidRPr="00D047C3">
        <w:rPr>
          <w:rFonts w:ascii="Arial" w:hAnsi="Arial" w:cs="Arial"/>
          <w:sz w:val="24"/>
          <w:szCs w:val="24"/>
        </w:rPr>
        <w:t>Having regard to these and all other matters raised at the inquiry</w:t>
      </w:r>
      <w:r w:rsidR="005B0F5E">
        <w:rPr>
          <w:rFonts w:ascii="Arial" w:hAnsi="Arial" w:cs="Arial"/>
          <w:sz w:val="24"/>
          <w:szCs w:val="24"/>
        </w:rPr>
        <w:t xml:space="preserve"> </w:t>
      </w:r>
      <w:r w:rsidRPr="00D047C3">
        <w:rPr>
          <w:rFonts w:ascii="Arial" w:hAnsi="Arial" w:cs="Arial"/>
          <w:sz w:val="24"/>
          <w:szCs w:val="24"/>
        </w:rPr>
        <w:t>and in the written representations I conclude that the Order should be confirmed with modifications.</w:t>
      </w:r>
    </w:p>
    <w:p w14:paraId="524036AF" w14:textId="77777777" w:rsidR="009C36BC" w:rsidRPr="00D047C3" w:rsidRDefault="009C36BC" w:rsidP="009C36BC">
      <w:pPr>
        <w:pStyle w:val="Heading6blackfont"/>
        <w:rPr>
          <w:rFonts w:ascii="Arial" w:hAnsi="Arial" w:cs="Arial"/>
          <w:sz w:val="24"/>
          <w:szCs w:val="24"/>
        </w:rPr>
      </w:pPr>
      <w:bookmarkStart w:id="2" w:name="bmkScheduleStart"/>
      <w:bookmarkEnd w:id="2"/>
      <w:r w:rsidRPr="00D047C3">
        <w:rPr>
          <w:rFonts w:ascii="Arial" w:hAnsi="Arial" w:cs="Arial"/>
          <w:sz w:val="24"/>
          <w:szCs w:val="24"/>
        </w:rPr>
        <w:t>Formal Decision</w:t>
      </w:r>
    </w:p>
    <w:p w14:paraId="7B431CFE" w14:textId="78A56905" w:rsidR="009C36BC" w:rsidRDefault="009C36BC" w:rsidP="009C36BC">
      <w:pPr>
        <w:pStyle w:val="Style1"/>
        <w:rPr>
          <w:rFonts w:ascii="Arial" w:hAnsi="Arial" w:cs="Arial"/>
          <w:color w:val="auto"/>
          <w:sz w:val="24"/>
          <w:szCs w:val="24"/>
        </w:rPr>
      </w:pPr>
      <w:r w:rsidRPr="00D047C3">
        <w:rPr>
          <w:rFonts w:ascii="Arial" w:hAnsi="Arial" w:cs="Arial"/>
          <w:sz w:val="24"/>
          <w:szCs w:val="24"/>
        </w:rPr>
        <w:t>I propose to confirm the Order subject to the following modifications</w:t>
      </w:r>
      <w:r w:rsidR="005B0F5E">
        <w:rPr>
          <w:rFonts w:ascii="Arial" w:hAnsi="Arial" w:cs="Arial"/>
          <w:color w:val="auto"/>
          <w:sz w:val="24"/>
          <w:szCs w:val="24"/>
        </w:rPr>
        <w:t>:</w:t>
      </w:r>
    </w:p>
    <w:p w14:paraId="50D32CE3" w14:textId="7491D06D" w:rsidR="004C77FE" w:rsidRPr="003A7973" w:rsidRDefault="004C77FE" w:rsidP="003A7973">
      <w:pPr>
        <w:pStyle w:val="Style1"/>
        <w:numPr>
          <w:ilvl w:val="0"/>
          <w:numId w:val="27"/>
        </w:numPr>
        <w:rPr>
          <w:rFonts w:ascii="Arial" w:hAnsi="Arial" w:cs="Arial"/>
          <w:color w:val="000000" w:themeColor="text1"/>
          <w:sz w:val="24"/>
          <w:szCs w:val="24"/>
        </w:rPr>
      </w:pPr>
      <w:r w:rsidRPr="003A7973">
        <w:rPr>
          <w:rFonts w:ascii="Arial" w:hAnsi="Arial" w:cs="Arial"/>
          <w:color w:val="000000" w:themeColor="text1"/>
          <w:sz w:val="24"/>
          <w:szCs w:val="24"/>
        </w:rPr>
        <w:t xml:space="preserve">Change </w:t>
      </w:r>
      <w:r w:rsidR="003259BB" w:rsidRPr="003A7973">
        <w:rPr>
          <w:rFonts w:ascii="Arial" w:hAnsi="Arial" w:cs="Arial"/>
          <w:color w:val="000000" w:themeColor="text1"/>
          <w:sz w:val="24"/>
          <w:szCs w:val="24"/>
        </w:rPr>
        <w:t>all references to ‘</w:t>
      </w:r>
      <w:r w:rsidRPr="003A7973">
        <w:rPr>
          <w:rFonts w:ascii="Arial" w:hAnsi="Arial" w:cs="Arial"/>
          <w:color w:val="000000" w:themeColor="text1"/>
          <w:sz w:val="24"/>
          <w:szCs w:val="24"/>
        </w:rPr>
        <w:t>Footpath</w:t>
      </w:r>
      <w:r w:rsidR="003259BB" w:rsidRPr="003A7973">
        <w:rPr>
          <w:rFonts w:ascii="Arial" w:hAnsi="Arial" w:cs="Arial"/>
          <w:color w:val="000000" w:themeColor="text1"/>
          <w:sz w:val="24"/>
          <w:szCs w:val="24"/>
        </w:rPr>
        <w:t>’ to ‘</w:t>
      </w:r>
      <w:r w:rsidR="000B50AC" w:rsidRPr="003A7973">
        <w:rPr>
          <w:rFonts w:ascii="Arial" w:hAnsi="Arial" w:cs="Arial"/>
          <w:color w:val="000000" w:themeColor="text1"/>
          <w:sz w:val="24"/>
          <w:szCs w:val="24"/>
        </w:rPr>
        <w:t>Bridleway’.</w:t>
      </w:r>
      <w:r w:rsidR="003259BB" w:rsidRPr="003A7973">
        <w:rPr>
          <w:rFonts w:ascii="Arial" w:hAnsi="Arial" w:cs="Arial"/>
          <w:color w:val="000000" w:themeColor="text1"/>
          <w:sz w:val="24"/>
          <w:szCs w:val="24"/>
        </w:rPr>
        <w:t xml:space="preserve"> </w:t>
      </w:r>
      <w:r w:rsidRPr="003A7973">
        <w:rPr>
          <w:rFonts w:ascii="Arial" w:hAnsi="Arial" w:cs="Arial"/>
          <w:color w:val="000000" w:themeColor="text1"/>
          <w:sz w:val="24"/>
          <w:szCs w:val="24"/>
        </w:rPr>
        <w:t xml:space="preserve"> </w:t>
      </w:r>
    </w:p>
    <w:p w14:paraId="56D655ED" w14:textId="44F6726F" w:rsidR="009C36BC" w:rsidRPr="00417C0E" w:rsidRDefault="009C36BC" w:rsidP="00417C0E">
      <w:pPr>
        <w:pStyle w:val="Style1"/>
        <w:rPr>
          <w:rFonts w:ascii="Arial" w:hAnsi="Arial" w:cs="Arial"/>
          <w:sz w:val="24"/>
          <w:szCs w:val="24"/>
        </w:rPr>
      </w:pPr>
      <w:r w:rsidRPr="00D047C3">
        <w:rPr>
          <w:rFonts w:ascii="Arial" w:hAnsi="Arial" w:cs="Arial"/>
          <w:sz w:val="24"/>
          <w:szCs w:val="24"/>
        </w:rPr>
        <w:t xml:space="preserve">Since the confirmed Order would </w:t>
      </w:r>
      <w:r w:rsidRPr="00417C0E">
        <w:rPr>
          <w:rFonts w:ascii="Arial" w:hAnsi="Arial" w:cs="Arial"/>
          <w:sz w:val="24"/>
          <w:szCs w:val="24"/>
        </w:rPr>
        <w:t>show</w:t>
      </w:r>
      <w:r w:rsidR="0084159F">
        <w:rPr>
          <w:rFonts w:ascii="Arial" w:hAnsi="Arial" w:cs="Arial"/>
          <w:sz w:val="24"/>
          <w:szCs w:val="24"/>
        </w:rPr>
        <w:t xml:space="preserve"> </w:t>
      </w:r>
      <w:r w:rsidR="00431026">
        <w:rPr>
          <w:rFonts w:ascii="Arial" w:hAnsi="Arial" w:cs="Arial"/>
          <w:sz w:val="24"/>
          <w:szCs w:val="24"/>
        </w:rPr>
        <w:t xml:space="preserve">as </w:t>
      </w:r>
      <w:r w:rsidRPr="00417C0E">
        <w:rPr>
          <w:rFonts w:ascii="Arial" w:hAnsi="Arial" w:cs="Arial"/>
          <w:sz w:val="24"/>
          <w:szCs w:val="24"/>
        </w:rPr>
        <w:t xml:space="preserve">a highway of one description a way which is shown </w:t>
      </w:r>
      <w:r w:rsidR="005B74D2">
        <w:rPr>
          <w:rFonts w:ascii="Arial" w:hAnsi="Arial" w:cs="Arial"/>
          <w:sz w:val="24"/>
          <w:szCs w:val="24"/>
        </w:rPr>
        <w:t xml:space="preserve">in the Order </w:t>
      </w:r>
      <w:r w:rsidRPr="00417C0E">
        <w:rPr>
          <w:rFonts w:ascii="Arial" w:hAnsi="Arial" w:cs="Arial"/>
          <w:sz w:val="24"/>
          <w:szCs w:val="24"/>
        </w:rPr>
        <w:t>as a highway of another description, Paragraph 8 (2) of Schedule 15 to the Wildlife and Countryside Act 1981 requires that notice shall be given of the proposal to modify the Order and to give an opportunity for objections and representations to be made to the proposed modifications. A letter will be sent to interested persons about the advertisement procedure.</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5B7C9A86" w:rsidR="00355FCC" w:rsidRDefault="00355FCC" w:rsidP="009C36BC">
      <w:pPr>
        <w:pStyle w:val="Noindent"/>
      </w:pPr>
    </w:p>
    <w:p w14:paraId="460391FF" w14:textId="77777777" w:rsidR="003B285E" w:rsidRDefault="003B285E" w:rsidP="009C36BC">
      <w:pPr>
        <w:pStyle w:val="Noindent"/>
      </w:pPr>
    </w:p>
    <w:p w14:paraId="58480120" w14:textId="77777777" w:rsidR="003B285E" w:rsidRDefault="003B285E" w:rsidP="009C36BC">
      <w:pPr>
        <w:pStyle w:val="Noindent"/>
      </w:pPr>
    </w:p>
    <w:p w14:paraId="47653FBD" w14:textId="77777777" w:rsidR="003B285E" w:rsidRDefault="003B285E" w:rsidP="009C36BC">
      <w:pPr>
        <w:pStyle w:val="Noindent"/>
      </w:pPr>
    </w:p>
    <w:p w14:paraId="64BE11BF" w14:textId="77777777" w:rsidR="003B285E" w:rsidRDefault="003B285E" w:rsidP="009C36BC">
      <w:pPr>
        <w:pStyle w:val="Noindent"/>
      </w:pPr>
    </w:p>
    <w:p w14:paraId="30D2D008" w14:textId="77777777" w:rsidR="004A4C85" w:rsidRDefault="004A4C85" w:rsidP="003B285E">
      <w:pPr>
        <w:pStyle w:val="Style1"/>
        <w:numPr>
          <w:ilvl w:val="0"/>
          <w:numId w:val="0"/>
        </w:numPr>
        <w:ind w:left="431" w:hanging="431"/>
        <w:rPr>
          <w:rFonts w:ascii="Arial" w:hAnsi="Arial" w:cs="Arial"/>
          <w:b/>
          <w:bCs/>
          <w:sz w:val="24"/>
          <w:szCs w:val="24"/>
        </w:rPr>
      </w:pPr>
    </w:p>
    <w:p w14:paraId="2D43C705" w14:textId="77777777" w:rsidR="004A4C85" w:rsidRDefault="004A4C85" w:rsidP="003B285E">
      <w:pPr>
        <w:pStyle w:val="Style1"/>
        <w:numPr>
          <w:ilvl w:val="0"/>
          <w:numId w:val="0"/>
        </w:numPr>
        <w:ind w:left="431" w:hanging="431"/>
        <w:rPr>
          <w:rFonts w:ascii="Arial" w:hAnsi="Arial" w:cs="Arial"/>
          <w:b/>
          <w:bCs/>
          <w:sz w:val="24"/>
          <w:szCs w:val="24"/>
        </w:rPr>
      </w:pPr>
    </w:p>
    <w:p w14:paraId="0EE6D8FD" w14:textId="77777777" w:rsidR="00A62355" w:rsidRDefault="00A62355" w:rsidP="003B285E">
      <w:pPr>
        <w:pStyle w:val="Style1"/>
        <w:numPr>
          <w:ilvl w:val="0"/>
          <w:numId w:val="0"/>
        </w:numPr>
        <w:ind w:left="431" w:hanging="431"/>
        <w:rPr>
          <w:rFonts w:ascii="Arial" w:hAnsi="Arial" w:cs="Arial"/>
          <w:b/>
          <w:bCs/>
          <w:sz w:val="24"/>
          <w:szCs w:val="24"/>
        </w:rPr>
      </w:pPr>
    </w:p>
    <w:p w14:paraId="49E018FD" w14:textId="77777777" w:rsidR="00A62355" w:rsidRDefault="00A62355" w:rsidP="003B285E">
      <w:pPr>
        <w:pStyle w:val="Style1"/>
        <w:numPr>
          <w:ilvl w:val="0"/>
          <w:numId w:val="0"/>
        </w:numPr>
        <w:ind w:left="431" w:hanging="431"/>
        <w:rPr>
          <w:rFonts w:ascii="Arial" w:hAnsi="Arial" w:cs="Arial"/>
          <w:b/>
          <w:bCs/>
          <w:sz w:val="24"/>
          <w:szCs w:val="24"/>
        </w:rPr>
      </w:pPr>
    </w:p>
    <w:p w14:paraId="6028E711" w14:textId="77777777" w:rsidR="00A62355" w:rsidRDefault="00A62355" w:rsidP="003B285E">
      <w:pPr>
        <w:pStyle w:val="Style1"/>
        <w:numPr>
          <w:ilvl w:val="0"/>
          <w:numId w:val="0"/>
        </w:numPr>
        <w:ind w:left="431" w:hanging="431"/>
        <w:rPr>
          <w:rFonts w:ascii="Arial" w:hAnsi="Arial" w:cs="Arial"/>
          <w:b/>
          <w:bCs/>
          <w:sz w:val="24"/>
          <w:szCs w:val="24"/>
        </w:rPr>
      </w:pPr>
    </w:p>
    <w:p w14:paraId="2ED5FE0A" w14:textId="77777777" w:rsidR="000714E2" w:rsidRDefault="000714E2" w:rsidP="003B285E">
      <w:pPr>
        <w:pStyle w:val="Style1"/>
        <w:numPr>
          <w:ilvl w:val="0"/>
          <w:numId w:val="0"/>
        </w:numPr>
        <w:ind w:left="431" w:hanging="431"/>
        <w:rPr>
          <w:rFonts w:ascii="Arial" w:hAnsi="Arial" w:cs="Arial"/>
          <w:b/>
          <w:bCs/>
          <w:sz w:val="24"/>
          <w:szCs w:val="24"/>
        </w:rPr>
      </w:pPr>
    </w:p>
    <w:p w14:paraId="511C2469" w14:textId="77777777" w:rsidR="000714E2" w:rsidRDefault="000714E2" w:rsidP="003B285E">
      <w:pPr>
        <w:pStyle w:val="Style1"/>
        <w:numPr>
          <w:ilvl w:val="0"/>
          <w:numId w:val="0"/>
        </w:numPr>
        <w:ind w:left="431" w:hanging="431"/>
        <w:rPr>
          <w:rFonts w:ascii="Arial" w:hAnsi="Arial" w:cs="Arial"/>
          <w:b/>
          <w:bCs/>
          <w:sz w:val="24"/>
          <w:szCs w:val="24"/>
        </w:rPr>
      </w:pPr>
    </w:p>
    <w:p w14:paraId="72D689AE" w14:textId="1C36C843" w:rsidR="003B285E" w:rsidRDefault="003B285E" w:rsidP="003B285E">
      <w:pPr>
        <w:pStyle w:val="Style1"/>
        <w:numPr>
          <w:ilvl w:val="0"/>
          <w:numId w:val="0"/>
        </w:numPr>
        <w:ind w:left="431" w:hanging="431"/>
        <w:rPr>
          <w:rFonts w:ascii="Arial" w:hAnsi="Arial" w:cs="Arial"/>
          <w:b/>
          <w:bCs/>
          <w:sz w:val="24"/>
          <w:szCs w:val="24"/>
        </w:rPr>
      </w:pPr>
      <w:r w:rsidRPr="00177B63">
        <w:rPr>
          <w:rFonts w:ascii="Arial" w:hAnsi="Arial" w:cs="Arial"/>
          <w:b/>
          <w:bCs/>
          <w:sz w:val="24"/>
          <w:szCs w:val="24"/>
        </w:rPr>
        <w:t>APPEARANCES</w:t>
      </w:r>
    </w:p>
    <w:p w14:paraId="2B6CC742" w14:textId="77777777" w:rsidR="003B285E" w:rsidRDefault="003B285E" w:rsidP="003B285E">
      <w:pPr>
        <w:pStyle w:val="Style1"/>
        <w:numPr>
          <w:ilvl w:val="0"/>
          <w:numId w:val="0"/>
        </w:numPr>
        <w:ind w:left="431" w:hanging="431"/>
        <w:rPr>
          <w:rFonts w:ascii="Arial" w:hAnsi="Arial" w:cs="Arial"/>
          <w:b/>
          <w:bCs/>
          <w:sz w:val="24"/>
          <w:szCs w:val="24"/>
        </w:rPr>
      </w:pPr>
      <w:r>
        <w:rPr>
          <w:rFonts w:ascii="Arial" w:hAnsi="Arial" w:cs="Arial"/>
          <w:b/>
          <w:bCs/>
          <w:sz w:val="24"/>
          <w:szCs w:val="24"/>
        </w:rPr>
        <w:tab/>
        <w:t>For the Council</w:t>
      </w:r>
      <w:r>
        <w:rPr>
          <w:rFonts w:ascii="Arial" w:hAnsi="Arial" w:cs="Arial"/>
          <w:b/>
          <w:bCs/>
          <w:sz w:val="24"/>
          <w:szCs w:val="24"/>
        </w:rPr>
        <w:tab/>
      </w:r>
    </w:p>
    <w:p w14:paraId="5FAB0506" w14:textId="10FF7BDD" w:rsidR="00EE34B5" w:rsidRPr="00F04CAB" w:rsidRDefault="003B285E" w:rsidP="003B285E">
      <w:pPr>
        <w:pStyle w:val="Style1"/>
        <w:numPr>
          <w:ilvl w:val="0"/>
          <w:numId w:val="0"/>
        </w:numPr>
        <w:ind w:left="431" w:hanging="431"/>
        <w:rPr>
          <w:rFonts w:ascii="Arial" w:hAnsi="Arial" w:cs="Arial"/>
          <w:sz w:val="24"/>
          <w:szCs w:val="24"/>
        </w:rPr>
      </w:pPr>
      <w:r>
        <w:rPr>
          <w:rFonts w:ascii="Arial" w:hAnsi="Arial" w:cs="Arial"/>
          <w:b/>
          <w:bCs/>
          <w:sz w:val="24"/>
          <w:szCs w:val="24"/>
        </w:rPr>
        <w:tab/>
      </w:r>
      <w:r w:rsidR="00F04CAB">
        <w:rPr>
          <w:rFonts w:ascii="Arial" w:hAnsi="Arial" w:cs="Arial"/>
          <w:sz w:val="24"/>
          <w:szCs w:val="24"/>
        </w:rPr>
        <w:t>Con</w:t>
      </w:r>
      <w:r w:rsidR="00482985">
        <w:rPr>
          <w:rFonts w:ascii="Arial" w:hAnsi="Arial" w:cs="Arial"/>
          <w:sz w:val="24"/>
          <w:szCs w:val="24"/>
        </w:rPr>
        <w:t>stanze Bell</w:t>
      </w:r>
      <w:r w:rsidR="00482985">
        <w:rPr>
          <w:rFonts w:ascii="Arial" w:hAnsi="Arial" w:cs="Arial"/>
          <w:sz w:val="24"/>
          <w:szCs w:val="24"/>
        </w:rPr>
        <w:tab/>
      </w:r>
      <w:r w:rsidR="00482985">
        <w:rPr>
          <w:rFonts w:ascii="Arial" w:hAnsi="Arial" w:cs="Arial"/>
          <w:sz w:val="24"/>
          <w:szCs w:val="24"/>
        </w:rPr>
        <w:tab/>
      </w:r>
      <w:r w:rsidR="00D41B27">
        <w:rPr>
          <w:rFonts w:ascii="Arial" w:hAnsi="Arial" w:cs="Arial"/>
          <w:sz w:val="24"/>
          <w:szCs w:val="24"/>
        </w:rPr>
        <w:t xml:space="preserve">Kings Chambers, </w:t>
      </w:r>
      <w:r w:rsidR="00482985">
        <w:rPr>
          <w:rFonts w:ascii="Arial" w:hAnsi="Arial" w:cs="Arial"/>
          <w:sz w:val="24"/>
          <w:szCs w:val="24"/>
        </w:rPr>
        <w:t>Counsel for the Order Making Authority</w:t>
      </w:r>
    </w:p>
    <w:p w14:paraId="0C1C42EC" w14:textId="7ED25BC5" w:rsidR="00EE34B5" w:rsidRPr="00EE34B5" w:rsidRDefault="00EE34B5" w:rsidP="003B285E">
      <w:pPr>
        <w:pStyle w:val="Style1"/>
        <w:numPr>
          <w:ilvl w:val="0"/>
          <w:numId w:val="0"/>
        </w:numPr>
        <w:ind w:left="431" w:hanging="431"/>
        <w:rPr>
          <w:rFonts w:ascii="Arial" w:hAnsi="Arial" w:cs="Arial"/>
          <w:sz w:val="24"/>
          <w:szCs w:val="24"/>
        </w:rPr>
      </w:pPr>
      <w:r>
        <w:rPr>
          <w:rFonts w:ascii="Arial" w:hAnsi="Arial" w:cs="Arial"/>
          <w:b/>
          <w:bCs/>
          <w:sz w:val="24"/>
          <w:szCs w:val="24"/>
        </w:rPr>
        <w:tab/>
      </w:r>
      <w:r>
        <w:rPr>
          <w:rFonts w:ascii="Arial" w:hAnsi="Arial" w:cs="Arial"/>
          <w:sz w:val="24"/>
          <w:szCs w:val="24"/>
        </w:rPr>
        <w:t xml:space="preserve">Who </w:t>
      </w:r>
      <w:r w:rsidR="00A62355">
        <w:rPr>
          <w:rFonts w:ascii="Arial" w:hAnsi="Arial" w:cs="Arial"/>
          <w:sz w:val="24"/>
          <w:szCs w:val="24"/>
        </w:rPr>
        <w:t>Called</w:t>
      </w:r>
      <w:r>
        <w:rPr>
          <w:rFonts w:ascii="Arial" w:hAnsi="Arial" w:cs="Arial"/>
          <w:sz w:val="24"/>
          <w:szCs w:val="24"/>
        </w:rPr>
        <w:t>:</w:t>
      </w:r>
    </w:p>
    <w:p w14:paraId="0724E9F3" w14:textId="3EEC9211" w:rsidR="003B285E" w:rsidRDefault="00EE34B5" w:rsidP="003B285E">
      <w:pPr>
        <w:pStyle w:val="Style1"/>
        <w:numPr>
          <w:ilvl w:val="0"/>
          <w:numId w:val="0"/>
        </w:numPr>
        <w:ind w:left="431" w:hanging="431"/>
        <w:rPr>
          <w:rFonts w:ascii="Arial" w:hAnsi="Arial" w:cs="Arial"/>
          <w:sz w:val="24"/>
          <w:szCs w:val="24"/>
        </w:rPr>
      </w:pPr>
      <w:r>
        <w:rPr>
          <w:rFonts w:ascii="Arial" w:hAnsi="Arial" w:cs="Arial"/>
          <w:b/>
          <w:bCs/>
          <w:sz w:val="24"/>
          <w:szCs w:val="24"/>
        </w:rPr>
        <w:tab/>
      </w:r>
      <w:r w:rsidR="00980A2A">
        <w:rPr>
          <w:rFonts w:ascii="Arial" w:hAnsi="Arial" w:cs="Arial"/>
          <w:sz w:val="24"/>
          <w:szCs w:val="24"/>
        </w:rPr>
        <w:t>Jayne Elli</w:t>
      </w:r>
      <w:r w:rsidR="00770A30">
        <w:rPr>
          <w:rFonts w:ascii="Arial" w:hAnsi="Arial" w:cs="Arial"/>
          <w:sz w:val="24"/>
          <w:szCs w:val="24"/>
        </w:rPr>
        <w:t>ott</w:t>
      </w:r>
      <w:r w:rsidR="003B285E">
        <w:rPr>
          <w:rFonts w:ascii="Arial" w:hAnsi="Arial" w:cs="Arial"/>
          <w:sz w:val="24"/>
          <w:szCs w:val="24"/>
        </w:rPr>
        <w:tab/>
      </w:r>
      <w:r w:rsidR="003B285E">
        <w:rPr>
          <w:rFonts w:ascii="Arial" w:hAnsi="Arial" w:cs="Arial"/>
          <w:sz w:val="24"/>
          <w:szCs w:val="24"/>
        </w:rPr>
        <w:tab/>
      </w:r>
      <w:r w:rsidR="00770A30">
        <w:rPr>
          <w:rFonts w:ascii="Arial" w:hAnsi="Arial" w:cs="Arial"/>
          <w:sz w:val="24"/>
          <w:szCs w:val="24"/>
        </w:rPr>
        <w:t>Senior Public Rights of Way Definitive Map Officer</w:t>
      </w:r>
    </w:p>
    <w:p w14:paraId="1112D2D9" w14:textId="2945C582" w:rsidR="00A0798B" w:rsidRDefault="00482985" w:rsidP="003B285E">
      <w:pPr>
        <w:pStyle w:val="Style1"/>
        <w:numPr>
          <w:ilvl w:val="0"/>
          <w:numId w:val="0"/>
        </w:numPr>
        <w:ind w:left="431" w:hanging="431"/>
        <w:rPr>
          <w:rFonts w:ascii="Arial" w:hAnsi="Arial" w:cs="Arial"/>
          <w:color w:val="auto"/>
          <w:sz w:val="24"/>
          <w:szCs w:val="24"/>
        </w:rPr>
      </w:pPr>
      <w:r w:rsidRPr="00A160C6">
        <w:rPr>
          <w:rFonts w:ascii="Arial" w:hAnsi="Arial" w:cs="Arial"/>
          <w:color w:val="auto"/>
          <w:sz w:val="24"/>
          <w:szCs w:val="24"/>
        </w:rPr>
        <w:tab/>
      </w:r>
      <w:r w:rsidR="00A0798B" w:rsidRPr="00DF59D6">
        <w:rPr>
          <w:rFonts w:ascii="Arial" w:hAnsi="Arial" w:cs="Arial"/>
          <w:color w:val="auto"/>
          <w:sz w:val="24"/>
          <w:szCs w:val="24"/>
        </w:rPr>
        <w:t>Roy Edward Taylor</w:t>
      </w:r>
      <w:r w:rsidR="00A0798B" w:rsidRPr="00A160C6">
        <w:rPr>
          <w:rFonts w:ascii="Arial" w:hAnsi="Arial" w:cs="Arial"/>
          <w:color w:val="auto"/>
          <w:sz w:val="24"/>
          <w:szCs w:val="24"/>
        </w:rPr>
        <w:t xml:space="preserve"> </w:t>
      </w:r>
      <w:r w:rsidR="006C054E">
        <w:rPr>
          <w:rFonts w:ascii="Arial" w:hAnsi="Arial" w:cs="Arial"/>
          <w:color w:val="auto"/>
          <w:sz w:val="24"/>
          <w:szCs w:val="24"/>
        </w:rPr>
        <w:tab/>
        <w:t>Path user</w:t>
      </w:r>
    </w:p>
    <w:p w14:paraId="1FCC239D" w14:textId="16CA5817" w:rsidR="00482985" w:rsidRPr="00A160C6" w:rsidRDefault="00A0798B" w:rsidP="003B285E">
      <w:pPr>
        <w:pStyle w:val="Style1"/>
        <w:numPr>
          <w:ilvl w:val="0"/>
          <w:numId w:val="0"/>
        </w:numPr>
        <w:ind w:left="431" w:hanging="431"/>
        <w:rPr>
          <w:rFonts w:ascii="Arial" w:hAnsi="Arial" w:cs="Arial"/>
          <w:color w:val="auto"/>
          <w:sz w:val="24"/>
          <w:szCs w:val="24"/>
        </w:rPr>
      </w:pPr>
      <w:r>
        <w:rPr>
          <w:rFonts w:ascii="Arial" w:hAnsi="Arial" w:cs="Arial"/>
          <w:color w:val="auto"/>
          <w:sz w:val="24"/>
          <w:szCs w:val="24"/>
        </w:rPr>
        <w:tab/>
      </w:r>
      <w:r w:rsidR="00243660" w:rsidRPr="00A160C6">
        <w:rPr>
          <w:rFonts w:ascii="Arial" w:hAnsi="Arial" w:cs="Arial"/>
          <w:color w:val="auto"/>
          <w:sz w:val="24"/>
          <w:szCs w:val="24"/>
        </w:rPr>
        <w:t>K</w:t>
      </w:r>
      <w:r w:rsidR="00810957" w:rsidRPr="00A160C6">
        <w:rPr>
          <w:rFonts w:ascii="Arial" w:hAnsi="Arial" w:cs="Arial"/>
          <w:color w:val="auto"/>
          <w:sz w:val="24"/>
          <w:szCs w:val="24"/>
        </w:rPr>
        <w:t>athleen Prince</w:t>
      </w:r>
      <w:r w:rsidR="00810957" w:rsidRPr="00A160C6">
        <w:rPr>
          <w:rFonts w:ascii="Arial" w:hAnsi="Arial" w:cs="Arial"/>
          <w:color w:val="auto"/>
          <w:sz w:val="24"/>
          <w:szCs w:val="24"/>
        </w:rPr>
        <w:tab/>
      </w:r>
      <w:r w:rsidR="006C054E">
        <w:rPr>
          <w:rFonts w:ascii="Arial" w:hAnsi="Arial" w:cs="Arial"/>
          <w:color w:val="auto"/>
          <w:sz w:val="24"/>
          <w:szCs w:val="24"/>
        </w:rPr>
        <w:tab/>
        <w:t>Path user</w:t>
      </w:r>
    </w:p>
    <w:p w14:paraId="6B74FE61" w14:textId="499AF54B" w:rsidR="00810957" w:rsidRPr="00A160C6" w:rsidRDefault="00810957" w:rsidP="00361EC2">
      <w:pPr>
        <w:pStyle w:val="Style1"/>
        <w:numPr>
          <w:ilvl w:val="0"/>
          <w:numId w:val="0"/>
        </w:numPr>
        <w:ind w:left="431" w:hanging="431"/>
        <w:rPr>
          <w:rFonts w:ascii="Arial" w:hAnsi="Arial" w:cs="Arial"/>
          <w:color w:val="auto"/>
          <w:sz w:val="24"/>
          <w:szCs w:val="24"/>
        </w:rPr>
      </w:pPr>
      <w:r w:rsidRPr="00A160C6">
        <w:rPr>
          <w:rFonts w:ascii="Arial" w:hAnsi="Arial" w:cs="Arial"/>
          <w:color w:val="auto"/>
          <w:sz w:val="24"/>
          <w:szCs w:val="24"/>
        </w:rPr>
        <w:tab/>
        <w:t>Den</w:t>
      </w:r>
      <w:r w:rsidR="00A160C6" w:rsidRPr="00A160C6">
        <w:rPr>
          <w:rFonts w:ascii="Arial" w:hAnsi="Arial" w:cs="Arial"/>
          <w:color w:val="auto"/>
          <w:sz w:val="24"/>
          <w:szCs w:val="24"/>
        </w:rPr>
        <w:t>n</w:t>
      </w:r>
      <w:r w:rsidRPr="00A160C6">
        <w:rPr>
          <w:rFonts w:ascii="Arial" w:hAnsi="Arial" w:cs="Arial"/>
          <w:color w:val="auto"/>
          <w:sz w:val="24"/>
          <w:szCs w:val="24"/>
        </w:rPr>
        <w:t>is Robinson</w:t>
      </w:r>
      <w:r w:rsidR="006C054E">
        <w:rPr>
          <w:rFonts w:ascii="Arial" w:hAnsi="Arial" w:cs="Arial"/>
          <w:color w:val="auto"/>
          <w:sz w:val="24"/>
          <w:szCs w:val="24"/>
        </w:rPr>
        <w:tab/>
        <w:t>Path user</w:t>
      </w:r>
    </w:p>
    <w:p w14:paraId="76E20595" w14:textId="07F2F099" w:rsidR="00AF15A9" w:rsidRPr="00DF59D6" w:rsidRDefault="00810957" w:rsidP="003B285E">
      <w:pPr>
        <w:pStyle w:val="Style1"/>
        <w:numPr>
          <w:ilvl w:val="0"/>
          <w:numId w:val="0"/>
        </w:numPr>
        <w:ind w:left="431" w:hanging="431"/>
        <w:rPr>
          <w:rFonts w:ascii="Arial" w:hAnsi="Arial" w:cs="Arial"/>
          <w:color w:val="auto"/>
          <w:sz w:val="24"/>
          <w:szCs w:val="24"/>
        </w:rPr>
      </w:pPr>
      <w:r w:rsidRPr="00AF15A9">
        <w:rPr>
          <w:rFonts w:ascii="Arial" w:hAnsi="Arial" w:cs="Arial"/>
          <w:color w:val="FF0000"/>
          <w:sz w:val="24"/>
          <w:szCs w:val="24"/>
        </w:rPr>
        <w:tab/>
      </w:r>
      <w:r w:rsidR="00AF15A9" w:rsidRPr="00DF59D6">
        <w:rPr>
          <w:rFonts w:ascii="Arial" w:hAnsi="Arial" w:cs="Arial"/>
          <w:color w:val="auto"/>
          <w:sz w:val="24"/>
          <w:szCs w:val="24"/>
        </w:rPr>
        <w:tab/>
        <w:t>Karen Taylor</w:t>
      </w:r>
      <w:r w:rsidR="006C054E">
        <w:rPr>
          <w:rFonts w:ascii="Arial" w:hAnsi="Arial" w:cs="Arial"/>
          <w:color w:val="auto"/>
          <w:sz w:val="24"/>
          <w:szCs w:val="24"/>
        </w:rPr>
        <w:tab/>
      </w:r>
      <w:r w:rsidR="006C054E">
        <w:rPr>
          <w:rFonts w:ascii="Arial" w:hAnsi="Arial" w:cs="Arial"/>
          <w:color w:val="auto"/>
          <w:sz w:val="24"/>
          <w:szCs w:val="24"/>
        </w:rPr>
        <w:tab/>
        <w:t>Path user</w:t>
      </w:r>
    </w:p>
    <w:p w14:paraId="2E2FC0E2" w14:textId="1BDCC422" w:rsidR="003B285E" w:rsidRDefault="00AF15A9" w:rsidP="003B285E">
      <w:pPr>
        <w:pStyle w:val="Style1"/>
        <w:numPr>
          <w:ilvl w:val="0"/>
          <w:numId w:val="0"/>
        </w:numPr>
        <w:ind w:left="431" w:hanging="431"/>
        <w:rPr>
          <w:rFonts w:ascii="Arial" w:hAnsi="Arial" w:cs="Arial"/>
          <w:sz w:val="24"/>
          <w:szCs w:val="24"/>
        </w:rPr>
      </w:pPr>
      <w:r>
        <w:rPr>
          <w:rFonts w:ascii="Arial" w:hAnsi="Arial" w:cs="Arial"/>
          <w:color w:val="FF0000"/>
          <w:sz w:val="24"/>
          <w:szCs w:val="24"/>
        </w:rPr>
        <w:tab/>
      </w:r>
      <w:r w:rsidR="003B285E">
        <w:rPr>
          <w:rFonts w:ascii="Arial" w:hAnsi="Arial" w:cs="Arial"/>
          <w:b/>
          <w:bCs/>
          <w:sz w:val="24"/>
          <w:szCs w:val="24"/>
        </w:rPr>
        <w:tab/>
        <w:t>In Support of the Order:</w:t>
      </w:r>
      <w:r w:rsidR="003B285E">
        <w:rPr>
          <w:rFonts w:ascii="Arial" w:hAnsi="Arial" w:cs="Arial"/>
          <w:sz w:val="24"/>
          <w:szCs w:val="24"/>
        </w:rPr>
        <w:tab/>
      </w:r>
    </w:p>
    <w:p w14:paraId="2A3B9C25" w14:textId="0F6D45CC" w:rsidR="003B285E" w:rsidRDefault="003B285E" w:rsidP="00624ADB">
      <w:pPr>
        <w:pStyle w:val="Style1"/>
        <w:numPr>
          <w:ilvl w:val="0"/>
          <w:numId w:val="0"/>
        </w:numPr>
        <w:ind w:left="431" w:hanging="431"/>
        <w:rPr>
          <w:rFonts w:ascii="Arial" w:hAnsi="Arial" w:cs="Arial"/>
          <w:sz w:val="24"/>
          <w:szCs w:val="24"/>
        </w:rPr>
      </w:pPr>
      <w:r>
        <w:rPr>
          <w:rFonts w:ascii="Arial" w:hAnsi="Arial" w:cs="Arial"/>
          <w:sz w:val="24"/>
          <w:szCs w:val="24"/>
        </w:rPr>
        <w:tab/>
      </w:r>
      <w:r w:rsidR="00624ADB">
        <w:rPr>
          <w:rFonts w:ascii="Arial" w:hAnsi="Arial" w:cs="Arial"/>
          <w:sz w:val="24"/>
          <w:szCs w:val="24"/>
        </w:rPr>
        <w:t>Phil Hobson</w:t>
      </w:r>
      <w:r w:rsidR="006C054E">
        <w:rPr>
          <w:rFonts w:ascii="Arial" w:hAnsi="Arial" w:cs="Arial"/>
          <w:sz w:val="24"/>
          <w:szCs w:val="24"/>
        </w:rPr>
        <w:tab/>
      </w:r>
      <w:r w:rsidR="006C054E">
        <w:rPr>
          <w:rFonts w:ascii="Arial" w:hAnsi="Arial" w:cs="Arial"/>
          <w:sz w:val="24"/>
          <w:szCs w:val="24"/>
        </w:rPr>
        <w:tab/>
      </w:r>
      <w:r w:rsidR="006C054E">
        <w:rPr>
          <w:rFonts w:ascii="Arial" w:hAnsi="Arial" w:cs="Arial"/>
          <w:color w:val="auto"/>
          <w:sz w:val="24"/>
          <w:szCs w:val="24"/>
        </w:rPr>
        <w:t>Path user</w:t>
      </w:r>
    </w:p>
    <w:p w14:paraId="5B70FDB1" w14:textId="30E5AF50" w:rsidR="00624ADB" w:rsidRDefault="00624ADB" w:rsidP="00624ADB">
      <w:pPr>
        <w:pStyle w:val="Style1"/>
        <w:numPr>
          <w:ilvl w:val="0"/>
          <w:numId w:val="0"/>
        </w:numPr>
        <w:ind w:left="431" w:hanging="431"/>
        <w:rPr>
          <w:rFonts w:ascii="Arial" w:hAnsi="Arial" w:cs="Arial"/>
          <w:sz w:val="24"/>
          <w:szCs w:val="24"/>
        </w:rPr>
      </w:pPr>
      <w:r>
        <w:rPr>
          <w:rFonts w:ascii="Arial" w:hAnsi="Arial" w:cs="Arial"/>
          <w:sz w:val="24"/>
          <w:szCs w:val="24"/>
        </w:rPr>
        <w:tab/>
        <w:t>Av</w:t>
      </w:r>
      <w:r w:rsidR="006B0948">
        <w:rPr>
          <w:rFonts w:ascii="Arial" w:hAnsi="Arial" w:cs="Arial"/>
          <w:sz w:val="24"/>
          <w:szCs w:val="24"/>
        </w:rPr>
        <w:t>r</w:t>
      </w:r>
      <w:r>
        <w:rPr>
          <w:rFonts w:ascii="Arial" w:hAnsi="Arial" w:cs="Arial"/>
          <w:sz w:val="24"/>
          <w:szCs w:val="24"/>
        </w:rPr>
        <w:t>il Hobson</w:t>
      </w:r>
      <w:r w:rsidR="006C054E">
        <w:rPr>
          <w:rFonts w:ascii="Arial" w:hAnsi="Arial" w:cs="Arial"/>
          <w:sz w:val="24"/>
          <w:szCs w:val="24"/>
        </w:rPr>
        <w:tab/>
      </w:r>
      <w:r w:rsidR="006C054E">
        <w:rPr>
          <w:rFonts w:ascii="Arial" w:hAnsi="Arial" w:cs="Arial"/>
          <w:sz w:val="24"/>
          <w:szCs w:val="24"/>
        </w:rPr>
        <w:tab/>
      </w:r>
      <w:r w:rsidR="006C054E">
        <w:rPr>
          <w:rFonts w:ascii="Arial" w:hAnsi="Arial" w:cs="Arial"/>
          <w:color w:val="auto"/>
          <w:sz w:val="24"/>
          <w:szCs w:val="24"/>
        </w:rPr>
        <w:t>Path user</w:t>
      </w:r>
    </w:p>
    <w:p w14:paraId="60C0759D" w14:textId="3AB769D1" w:rsidR="00B33E8F" w:rsidRDefault="00B33E8F" w:rsidP="00624ADB">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b/>
          <w:bCs/>
          <w:sz w:val="24"/>
          <w:szCs w:val="24"/>
        </w:rPr>
        <w:t>Supporting the Order but Requesting Higher Status:</w:t>
      </w:r>
      <w:r w:rsidR="001D4EEC">
        <w:rPr>
          <w:rFonts w:ascii="Arial" w:hAnsi="Arial" w:cs="Arial"/>
          <w:sz w:val="24"/>
          <w:szCs w:val="24"/>
        </w:rPr>
        <w:tab/>
      </w:r>
    </w:p>
    <w:p w14:paraId="70CCAB4D" w14:textId="04129C90" w:rsidR="001D4EEC" w:rsidRDefault="00B33E8F" w:rsidP="00624ADB">
      <w:pPr>
        <w:pStyle w:val="Style1"/>
        <w:numPr>
          <w:ilvl w:val="0"/>
          <w:numId w:val="0"/>
        </w:numPr>
        <w:ind w:left="431" w:hanging="431"/>
        <w:rPr>
          <w:rFonts w:ascii="Arial" w:hAnsi="Arial" w:cs="Arial"/>
          <w:color w:val="auto"/>
          <w:sz w:val="24"/>
          <w:szCs w:val="24"/>
        </w:rPr>
      </w:pPr>
      <w:r>
        <w:rPr>
          <w:rFonts w:ascii="Arial" w:hAnsi="Arial" w:cs="Arial"/>
          <w:sz w:val="24"/>
          <w:szCs w:val="24"/>
        </w:rPr>
        <w:tab/>
      </w:r>
      <w:r w:rsidR="001D4EEC" w:rsidRPr="00511683">
        <w:rPr>
          <w:rFonts w:ascii="Arial" w:hAnsi="Arial" w:cs="Arial"/>
          <w:color w:val="auto"/>
          <w:sz w:val="24"/>
          <w:szCs w:val="24"/>
        </w:rPr>
        <w:tab/>
      </w:r>
      <w:r w:rsidR="003002D4" w:rsidRPr="00511683">
        <w:rPr>
          <w:rFonts w:ascii="Arial" w:hAnsi="Arial" w:cs="Arial"/>
          <w:color w:val="auto"/>
          <w:sz w:val="24"/>
          <w:szCs w:val="24"/>
        </w:rPr>
        <w:t>Donna Cu</w:t>
      </w:r>
      <w:r w:rsidR="000309C6" w:rsidRPr="00511683">
        <w:rPr>
          <w:rFonts w:ascii="Arial" w:hAnsi="Arial" w:cs="Arial"/>
          <w:color w:val="auto"/>
          <w:sz w:val="24"/>
          <w:szCs w:val="24"/>
        </w:rPr>
        <w:t>m</w:t>
      </w:r>
      <w:r w:rsidR="003002D4" w:rsidRPr="00511683">
        <w:rPr>
          <w:rFonts w:ascii="Arial" w:hAnsi="Arial" w:cs="Arial"/>
          <w:color w:val="auto"/>
          <w:sz w:val="24"/>
          <w:szCs w:val="24"/>
        </w:rPr>
        <w:t>ia</w:t>
      </w:r>
      <w:r w:rsidR="006C054E">
        <w:rPr>
          <w:rFonts w:ascii="Arial" w:hAnsi="Arial" w:cs="Arial"/>
          <w:color w:val="auto"/>
          <w:sz w:val="24"/>
          <w:szCs w:val="24"/>
        </w:rPr>
        <w:tab/>
      </w:r>
      <w:r w:rsidR="006C054E">
        <w:rPr>
          <w:rFonts w:ascii="Arial" w:hAnsi="Arial" w:cs="Arial"/>
          <w:color w:val="auto"/>
          <w:sz w:val="24"/>
          <w:szCs w:val="24"/>
        </w:rPr>
        <w:tab/>
        <w:t>Path user</w:t>
      </w:r>
    </w:p>
    <w:p w14:paraId="5B69A77E" w14:textId="5075826B" w:rsidR="00720D75" w:rsidRDefault="00720D75" w:rsidP="00624ADB">
      <w:pPr>
        <w:pStyle w:val="Style1"/>
        <w:numPr>
          <w:ilvl w:val="0"/>
          <w:numId w:val="0"/>
        </w:numPr>
        <w:ind w:left="431" w:hanging="431"/>
        <w:rPr>
          <w:rFonts w:ascii="Arial" w:hAnsi="Arial" w:cs="Arial"/>
          <w:color w:val="auto"/>
          <w:sz w:val="24"/>
          <w:szCs w:val="24"/>
        </w:rPr>
      </w:pPr>
      <w:r>
        <w:rPr>
          <w:rFonts w:ascii="Arial" w:hAnsi="Arial" w:cs="Arial"/>
          <w:color w:val="auto"/>
          <w:sz w:val="24"/>
          <w:szCs w:val="24"/>
        </w:rPr>
        <w:tab/>
      </w:r>
      <w:r w:rsidRPr="008E129B">
        <w:rPr>
          <w:rFonts w:ascii="Arial" w:hAnsi="Arial" w:cs="Arial"/>
          <w:color w:val="auto"/>
          <w:sz w:val="24"/>
          <w:szCs w:val="24"/>
        </w:rPr>
        <w:t>Karen Restall</w:t>
      </w:r>
      <w:r w:rsidR="006C054E">
        <w:rPr>
          <w:rFonts w:ascii="Arial" w:hAnsi="Arial" w:cs="Arial"/>
          <w:color w:val="auto"/>
          <w:sz w:val="24"/>
          <w:szCs w:val="24"/>
        </w:rPr>
        <w:tab/>
      </w:r>
      <w:r w:rsidR="006C054E">
        <w:rPr>
          <w:rFonts w:ascii="Arial" w:hAnsi="Arial" w:cs="Arial"/>
          <w:color w:val="auto"/>
          <w:sz w:val="24"/>
          <w:szCs w:val="24"/>
        </w:rPr>
        <w:tab/>
        <w:t>Path user</w:t>
      </w:r>
    </w:p>
    <w:p w14:paraId="72297116" w14:textId="5F32C280" w:rsidR="00720D75" w:rsidRPr="00511683" w:rsidRDefault="00AF0CB1" w:rsidP="00624ADB">
      <w:pPr>
        <w:pStyle w:val="Style1"/>
        <w:numPr>
          <w:ilvl w:val="0"/>
          <w:numId w:val="0"/>
        </w:numPr>
        <w:ind w:left="431" w:hanging="431"/>
        <w:rPr>
          <w:rFonts w:ascii="Arial" w:hAnsi="Arial" w:cs="Arial"/>
          <w:color w:val="auto"/>
          <w:sz w:val="24"/>
          <w:szCs w:val="24"/>
        </w:rPr>
      </w:pPr>
      <w:r>
        <w:rPr>
          <w:rFonts w:ascii="Arial" w:hAnsi="Arial" w:cs="Arial"/>
          <w:color w:val="auto"/>
          <w:sz w:val="24"/>
          <w:szCs w:val="24"/>
        </w:rPr>
        <w:tab/>
        <w:t>Mr Rimmer</w:t>
      </w:r>
      <w:r w:rsidR="006C054E">
        <w:rPr>
          <w:rFonts w:ascii="Arial" w:hAnsi="Arial" w:cs="Arial"/>
          <w:color w:val="auto"/>
          <w:sz w:val="24"/>
          <w:szCs w:val="24"/>
        </w:rPr>
        <w:tab/>
      </w:r>
      <w:r w:rsidR="006C054E">
        <w:rPr>
          <w:rFonts w:ascii="Arial" w:hAnsi="Arial" w:cs="Arial"/>
          <w:color w:val="auto"/>
          <w:sz w:val="24"/>
          <w:szCs w:val="24"/>
        </w:rPr>
        <w:tab/>
        <w:t>Path user</w:t>
      </w:r>
    </w:p>
    <w:p w14:paraId="71F104C0" w14:textId="3CA3F0BD" w:rsidR="00380FE0" w:rsidRDefault="003002D4" w:rsidP="00624ADB">
      <w:pPr>
        <w:pStyle w:val="Style1"/>
        <w:numPr>
          <w:ilvl w:val="0"/>
          <w:numId w:val="0"/>
        </w:numPr>
        <w:ind w:left="431" w:hanging="431"/>
        <w:rPr>
          <w:rFonts w:ascii="Arial" w:hAnsi="Arial" w:cs="Arial"/>
          <w:color w:val="auto"/>
          <w:sz w:val="24"/>
          <w:szCs w:val="24"/>
        </w:rPr>
      </w:pPr>
      <w:r>
        <w:rPr>
          <w:rFonts w:ascii="Arial" w:hAnsi="Arial" w:cs="Arial"/>
          <w:color w:val="FF0000"/>
          <w:sz w:val="24"/>
          <w:szCs w:val="24"/>
        </w:rPr>
        <w:tab/>
      </w:r>
      <w:r w:rsidR="00DC676B" w:rsidRPr="00A808B2">
        <w:rPr>
          <w:rFonts w:ascii="Arial" w:hAnsi="Arial" w:cs="Arial"/>
          <w:color w:val="auto"/>
          <w:sz w:val="24"/>
          <w:szCs w:val="24"/>
        </w:rPr>
        <w:t>Tina McKay</w:t>
      </w:r>
      <w:r w:rsidR="006C054E">
        <w:rPr>
          <w:rFonts w:ascii="Arial" w:hAnsi="Arial" w:cs="Arial"/>
          <w:color w:val="auto"/>
          <w:sz w:val="24"/>
          <w:szCs w:val="24"/>
        </w:rPr>
        <w:tab/>
      </w:r>
      <w:r w:rsidR="006C054E">
        <w:rPr>
          <w:rFonts w:ascii="Arial" w:hAnsi="Arial" w:cs="Arial"/>
          <w:color w:val="auto"/>
          <w:sz w:val="24"/>
          <w:szCs w:val="24"/>
        </w:rPr>
        <w:tab/>
        <w:t>Path user</w:t>
      </w:r>
    </w:p>
    <w:p w14:paraId="4C840673" w14:textId="4B5EE258" w:rsidR="00DC676B" w:rsidRDefault="00CC108F" w:rsidP="00624ADB">
      <w:pPr>
        <w:pStyle w:val="Style1"/>
        <w:numPr>
          <w:ilvl w:val="0"/>
          <w:numId w:val="0"/>
        </w:numPr>
        <w:ind w:left="431" w:hanging="431"/>
        <w:rPr>
          <w:rFonts w:ascii="Arial" w:hAnsi="Arial" w:cs="Arial"/>
          <w:color w:val="auto"/>
          <w:sz w:val="24"/>
          <w:szCs w:val="24"/>
        </w:rPr>
      </w:pPr>
      <w:r>
        <w:rPr>
          <w:rFonts w:ascii="Arial" w:hAnsi="Arial" w:cs="Arial"/>
          <w:color w:val="FF0000"/>
          <w:sz w:val="24"/>
          <w:szCs w:val="24"/>
        </w:rPr>
        <w:tab/>
      </w:r>
      <w:r w:rsidRPr="00AE499C">
        <w:rPr>
          <w:rFonts w:ascii="Arial" w:hAnsi="Arial" w:cs="Arial"/>
          <w:color w:val="auto"/>
          <w:sz w:val="24"/>
          <w:szCs w:val="24"/>
        </w:rPr>
        <w:t>Marilyn Marshall</w:t>
      </w:r>
      <w:r w:rsidR="006C054E">
        <w:rPr>
          <w:rFonts w:ascii="Arial" w:hAnsi="Arial" w:cs="Arial"/>
          <w:color w:val="auto"/>
          <w:sz w:val="24"/>
          <w:szCs w:val="24"/>
        </w:rPr>
        <w:tab/>
        <w:t>Path user</w:t>
      </w:r>
    </w:p>
    <w:p w14:paraId="7AAF7932" w14:textId="2A2B1706" w:rsidR="007532B5" w:rsidRDefault="00CC108F" w:rsidP="00624ADB">
      <w:pPr>
        <w:pStyle w:val="Style1"/>
        <w:numPr>
          <w:ilvl w:val="0"/>
          <w:numId w:val="0"/>
        </w:numPr>
        <w:ind w:left="431" w:hanging="431"/>
        <w:rPr>
          <w:rFonts w:ascii="Arial" w:hAnsi="Arial" w:cs="Arial"/>
          <w:color w:val="auto"/>
          <w:sz w:val="24"/>
          <w:szCs w:val="24"/>
        </w:rPr>
      </w:pPr>
      <w:r>
        <w:rPr>
          <w:rFonts w:ascii="Arial" w:hAnsi="Arial" w:cs="Arial"/>
          <w:color w:val="auto"/>
          <w:sz w:val="24"/>
          <w:szCs w:val="24"/>
        </w:rPr>
        <w:tab/>
      </w:r>
      <w:r w:rsidR="00380FE0">
        <w:rPr>
          <w:rFonts w:ascii="Arial" w:hAnsi="Arial" w:cs="Arial"/>
          <w:color w:val="FF0000"/>
          <w:sz w:val="24"/>
          <w:szCs w:val="24"/>
        </w:rPr>
        <w:tab/>
      </w:r>
      <w:r w:rsidR="007532B5" w:rsidRPr="00973CDD">
        <w:rPr>
          <w:rFonts w:ascii="Arial" w:hAnsi="Arial" w:cs="Arial"/>
          <w:color w:val="auto"/>
          <w:sz w:val="24"/>
          <w:szCs w:val="24"/>
        </w:rPr>
        <w:t>Anne Wright</w:t>
      </w:r>
      <w:r w:rsidR="007532B5" w:rsidRPr="008E129B">
        <w:rPr>
          <w:rFonts w:ascii="Arial" w:hAnsi="Arial" w:cs="Arial"/>
          <w:color w:val="auto"/>
          <w:sz w:val="24"/>
          <w:szCs w:val="24"/>
        </w:rPr>
        <w:t xml:space="preserve"> </w:t>
      </w:r>
      <w:r w:rsidR="006C054E">
        <w:rPr>
          <w:rFonts w:ascii="Arial" w:hAnsi="Arial" w:cs="Arial"/>
          <w:color w:val="auto"/>
          <w:sz w:val="24"/>
          <w:szCs w:val="24"/>
        </w:rPr>
        <w:tab/>
      </w:r>
      <w:r w:rsidR="006C054E">
        <w:rPr>
          <w:rFonts w:ascii="Arial" w:hAnsi="Arial" w:cs="Arial"/>
          <w:color w:val="auto"/>
          <w:sz w:val="24"/>
          <w:szCs w:val="24"/>
        </w:rPr>
        <w:tab/>
        <w:t>Path user</w:t>
      </w:r>
    </w:p>
    <w:p w14:paraId="2CE90F56" w14:textId="481A1FE0" w:rsidR="003002D4" w:rsidRDefault="007532B5" w:rsidP="00624ADB">
      <w:pPr>
        <w:pStyle w:val="Style1"/>
        <w:numPr>
          <w:ilvl w:val="0"/>
          <w:numId w:val="0"/>
        </w:numPr>
        <w:ind w:left="431" w:hanging="431"/>
        <w:rPr>
          <w:rFonts w:ascii="Arial" w:hAnsi="Arial" w:cs="Arial"/>
          <w:color w:val="auto"/>
          <w:sz w:val="24"/>
          <w:szCs w:val="24"/>
        </w:rPr>
      </w:pPr>
      <w:r>
        <w:rPr>
          <w:rFonts w:ascii="Arial" w:hAnsi="Arial" w:cs="Arial"/>
          <w:color w:val="auto"/>
          <w:sz w:val="24"/>
          <w:szCs w:val="24"/>
        </w:rPr>
        <w:tab/>
      </w:r>
      <w:r w:rsidR="00361EC2" w:rsidRPr="00563B5B">
        <w:rPr>
          <w:rFonts w:ascii="Arial" w:hAnsi="Arial" w:cs="Arial"/>
          <w:color w:val="auto"/>
          <w:sz w:val="24"/>
          <w:szCs w:val="24"/>
        </w:rPr>
        <w:t>Janet Brookfield</w:t>
      </w:r>
      <w:r w:rsidR="006C054E">
        <w:rPr>
          <w:rFonts w:ascii="Arial" w:hAnsi="Arial" w:cs="Arial"/>
          <w:color w:val="auto"/>
          <w:sz w:val="24"/>
          <w:szCs w:val="24"/>
        </w:rPr>
        <w:tab/>
      </w:r>
      <w:r w:rsidR="006C054E">
        <w:rPr>
          <w:rFonts w:ascii="Arial" w:hAnsi="Arial" w:cs="Arial"/>
          <w:color w:val="auto"/>
          <w:sz w:val="24"/>
          <w:szCs w:val="24"/>
        </w:rPr>
        <w:tab/>
        <w:t>Path user</w:t>
      </w:r>
    </w:p>
    <w:p w14:paraId="197A34B3" w14:textId="653DF366" w:rsidR="003002D4" w:rsidRPr="00563B5B" w:rsidRDefault="003002D4" w:rsidP="00624ADB">
      <w:pPr>
        <w:pStyle w:val="Style1"/>
        <w:numPr>
          <w:ilvl w:val="0"/>
          <w:numId w:val="0"/>
        </w:numPr>
        <w:ind w:left="431" w:hanging="431"/>
        <w:rPr>
          <w:rFonts w:ascii="Arial" w:hAnsi="Arial" w:cs="Arial"/>
          <w:color w:val="auto"/>
          <w:sz w:val="24"/>
          <w:szCs w:val="24"/>
        </w:rPr>
      </w:pPr>
      <w:r w:rsidRPr="00563B5B">
        <w:rPr>
          <w:rFonts w:ascii="Arial" w:hAnsi="Arial" w:cs="Arial"/>
          <w:color w:val="auto"/>
          <w:sz w:val="24"/>
          <w:szCs w:val="24"/>
        </w:rPr>
        <w:tab/>
        <w:t>Sheila John</w:t>
      </w:r>
      <w:r w:rsidR="006C054E">
        <w:rPr>
          <w:rFonts w:ascii="Arial" w:hAnsi="Arial" w:cs="Arial"/>
          <w:color w:val="auto"/>
          <w:sz w:val="24"/>
          <w:szCs w:val="24"/>
        </w:rPr>
        <w:tab/>
      </w:r>
      <w:r w:rsidR="006C054E">
        <w:rPr>
          <w:rFonts w:ascii="Arial" w:hAnsi="Arial" w:cs="Arial"/>
          <w:color w:val="auto"/>
          <w:sz w:val="24"/>
          <w:szCs w:val="24"/>
        </w:rPr>
        <w:tab/>
        <w:t>Path user</w:t>
      </w:r>
    </w:p>
    <w:p w14:paraId="4BE1FC4D" w14:textId="799FBA1C" w:rsidR="003B285E" w:rsidRDefault="003002D4" w:rsidP="003B285E">
      <w:pPr>
        <w:pStyle w:val="Style1"/>
        <w:numPr>
          <w:ilvl w:val="0"/>
          <w:numId w:val="0"/>
        </w:numPr>
        <w:ind w:left="431" w:hanging="431"/>
        <w:rPr>
          <w:rFonts w:ascii="Arial" w:hAnsi="Arial" w:cs="Arial"/>
          <w:b/>
          <w:bCs/>
          <w:sz w:val="24"/>
          <w:szCs w:val="24"/>
        </w:rPr>
      </w:pPr>
      <w:r>
        <w:rPr>
          <w:rFonts w:ascii="Arial" w:hAnsi="Arial" w:cs="Arial"/>
          <w:color w:val="FF0000"/>
          <w:sz w:val="24"/>
          <w:szCs w:val="24"/>
        </w:rPr>
        <w:tab/>
      </w:r>
      <w:r w:rsidR="003B285E">
        <w:rPr>
          <w:rFonts w:ascii="Arial" w:hAnsi="Arial" w:cs="Arial"/>
          <w:sz w:val="24"/>
          <w:szCs w:val="24"/>
        </w:rPr>
        <w:tab/>
      </w:r>
      <w:r w:rsidR="003B285E" w:rsidRPr="00A606AC">
        <w:rPr>
          <w:rFonts w:ascii="Arial" w:hAnsi="Arial" w:cs="Arial"/>
          <w:b/>
          <w:bCs/>
          <w:sz w:val="24"/>
          <w:szCs w:val="24"/>
        </w:rPr>
        <w:t xml:space="preserve">In </w:t>
      </w:r>
      <w:r w:rsidR="003B285E" w:rsidRPr="00A606AC">
        <w:rPr>
          <w:rFonts w:ascii="Arial" w:hAnsi="Arial" w:cs="Arial"/>
          <w:b/>
          <w:bCs/>
          <w:sz w:val="24"/>
          <w:szCs w:val="24"/>
        </w:rPr>
        <w:tab/>
      </w:r>
      <w:r w:rsidR="003B285E">
        <w:rPr>
          <w:rFonts w:ascii="Arial" w:hAnsi="Arial" w:cs="Arial"/>
          <w:b/>
          <w:bCs/>
          <w:sz w:val="24"/>
          <w:szCs w:val="24"/>
        </w:rPr>
        <w:t>Objection to the Order:</w:t>
      </w:r>
    </w:p>
    <w:p w14:paraId="2438938B" w14:textId="77777777" w:rsidR="00A17667" w:rsidRDefault="00A17667" w:rsidP="00BB77CC">
      <w:pPr>
        <w:pStyle w:val="Style1"/>
        <w:numPr>
          <w:ilvl w:val="0"/>
          <w:numId w:val="0"/>
        </w:numPr>
        <w:ind w:left="2880" w:hanging="2880"/>
        <w:rPr>
          <w:rFonts w:ascii="Arial" w:hAnsi="Arial" w:cs="Arial"/>
          <w:sz w:val="24"/>
          <w:szCs w:val="24"/>
        </w:rPr>
      </w:pPr>
      <w:r>
        <w:rPr>
          <w:rFonts w:ascii="Arial" w:hAnsi="Arial" w:cs="Arial"/>
          <w:sz w:val="24"/>
          <w:szCs w:val="24"/>
        </w:rPr>
        <w:tab/>
        <w:t xml:space="preserve">Mr Tim Whiskard </w:t>
      </w:r>
      <w:r>
        <w:rPr>
          <w:rFonts w:ascii="Arial" w:hAnsi="Arial" w:cs="Arial"/>
          <w:sz w:val="24"/>
          <w:szCs w:val="24"/>
        </w:rPr>
        <w:tab/>
        <w:t>Environment Agency</w:t>
      </w:r>
    </w:p>
    <w:p w14:paraId="75FCB1AE" w14:textId="2D9320D7" w:rsidR="0058798A" w:rsidRDefault="00A17667" w:rsidP="00BB77CC">
      <w:pPr>
        <w:pStyle w:val="Style1"/>
        <w:numPr>
          <w:ilvl w:val="0"/>
          <w:numId w:val="0"/>
        </w:numPr>
        <w:ind w:left="2880" w:hanging="2880"/>
        <w:rPr>
          <w:rFonts w:ascii="Arial" w:hAnsi="Arial" w:cs="Arial"/>
          <w:sz w:val="24"/>
          <w:szCs w:val="24"/>
        </w:rPr>
      </w:pPr>
      <w:r>
        <w:rPr>
          <w:rFonts w:ascii="Arial" w:hAnsi="Arial" w:cs="Arial"/>
          <w:sz w:val="24"/>
          <w:szCs w:val="24"/>
        </w:rPr>
        <w:tab/>
      </w:r>
      <w:r w:rsidR="00EE4197">
        <w:rPr>
          <w:rFonts w:ascii="Arial" w:hAnsi="Arial" w:cs="Arial"/>
          <w:sz w:val="24"/>
          <w:szCs w:val="24"/>
        </w:rPr>
        <w:t>Paul Tabron</w:t>
      </w:r>
      <w:r w:rsidR="00EE4197">
        <w:rPr>
          <w:rFonts w:ascii="Arial" w:hAnsi="Arial" w:cs="Arial"/>
          <w:sz w:val="24"/>
          <w:szCs w:val="24"/>
        </w:rPr>
        <w:tab/>
      </w:r>
      <w:r w:rsidR="00FF3C24">
        <w:rPr>
          <w:rFonts w:ascii="Arial" w:hAnsi="Arial" w:cs="Arial"/>
          <w:sz w:val="24"/>
          <w:szCs w:val="24"/>
        </w:rPr>
        <w:t xml:space="preserve">Secretary, </w:t>
      </w:r>
      <w:r w:rsidR="00EE4197">
        <w:rPr>
          <w:rFonts w:ascii="Arial" w:hAnsi="Arial" w:cs="Arial"/>
          <w:sz w:val="24"/>
          <w:szCs w:val="24"/>
        </w:rPr>
        <w:t xml:space="preserve">Southport and District Anglers Association </w:t>
      </w:r>
    </w:p>
    <w:p w14:paraId="57EF46D2" w14:textId="005F9E18" w:rsidR="00A17667" w:rsidRDefault="0058798A" w:rsidP="00BB77CC">
      <w:pPr>
        <w:pStyle w:val="Style1"/>
        <w:numPr>
          <w:ilvl w:val="0"/>
          <w:numId w:val="0"/>
        </w:numPr>
        <w:ind w:left="2880" w:hanging="2880"/>
        <w:rPr>
          <w:rFonts w:ascii="Arial" w:hAnsi="Arial" w:cs="Arial"/>
          <w:b/>
          <w:bCs/>
          <w:sz w:val="24"/>
          <w:szCs w:val="24"/>
        </w:rPr>
      </w:pPr>
      <w:r>
        <w:rPr>
          <w:rFonts w:ascii="Arial" w:hAnsi="Arial" w:cs="Arial"/>
          <w:sz w:val="24"/>
          <w:szCs w:val="24"/>
        </w:rPr>
        <w:tab/>
        <w:t>Stephen Johnson</w:t>
      </w:r>
      <w:r>
        <w:rPr>
          <w:rFonts w:ascii="Arial" w:hAnsi="Arial" w:cs="Arial"/>
          <w:sz w:val="24"/>
          <w:szCs w:val="24"/>
        </w:rPr>
        <w:tab/>
      </w:r>
      <w:r w:rsidR="00FF3C24">
        <w:rPr>
          <w:rFonts w:ascii="Arial" w:hAnsi="Arial" w:cs="Arial"/>
          <w:sz w:val="24"/>
          <w:szCs w:val="24"/>
        </w:rPr>
        <w:t xml:space="preserve">Bailiff, </w:t>
      </w:r>
      <w:r>
        <w:rPr>
          <w:rFonts w:ascii="Arial" w:hAnsi="Arial" w:cs="Arial"/>
          <w:sz w:val="24"/>
          <w:szCs w:val="24"/>
        </w:rPr>
        <w:t>Southport and District Anglers Association</w:t>
      </w:r>
      <w:r w:rsidR="003B285E">
        <w:rPr>
          <w:rFonts w:ascii="Arial" w:hAnsi="Arial" w:cs="Arial"/>
          <w:b/>
          <w:bCs/>
          <w:sz w:val="24"/>
          <w:szCs w:val="24"/>
        </w:rPr>
        <w:tab/>
      </w:r>
    </w:p>
    <w:p w14:paraId="3798ED0A" w14:textId="20E73685" w:rsidR="003B285E" w:rsidRDefault="00A17667" w:rsidP="00BB77CC">
      <w:pPr>
        <w:pStyle w:val="Style1"/>
        <w:numPr>
          <w:ilvl w:val="0"/>
          <w:numId w:val="0"/>
        </w:numPr>
        <w:ind w:left="2880" w:hanging="2880"/>
        <w:rPr>
          <w:rFonts w:ascii="Arial" w:hAnsi="Arial" w:cs="Arial"/>
          <w:sz w:val="24"/>
          <w:szCs w:val="24"/>
        </w:rPr>
      </w:pPr>
      <w:r>
        <w:rPr>
          <w:rFonts w:ascii="Arial" w:hAnsi="Arial" w:cs="Arial"/>
          <w:sz w:val="24"/>
          <w:szCs w:val="24"/>
        </w:rPr>
        <w:tab/>
      </w:r>
      <w:r w:rsidR="00246EDB">
        <w:rPr>
          <w:rFonts w:ascii="Arial" w:hAnsi="Arial" w:cs="Arial"/>
          <w:sz w:val="24"/>
          <w:szCs w:val="24"/>
        </w:rPr>
        <w:t>Michael Wood</w:t>
      </w:r>
      <w:r w:rsidR="003B285E">
        <w:rPr>
          <w:rFonts w:ascii="Arial" w:hAnsi="Arial" w:cs="Arial"/>
          <w:sz w:val="24"/>
          <w:szCs w:val="24"/>
        </w:rPr>
        <w:tab/>
        <w:t xml:space="preserve">On behalf of </w:t>
      </w:r>
      <w:r w:rsidR="00246EDB">
        <w:rPr>
          <w:rFonts w:ascii="Arial" w:hAnsi="Arial" w:cs="Arial"/>
          <w:sz w:val="24"/>
          <w:szCs w:val="24"/>
        </w:rPr>
        <w:t xml:space="preserve">the landowners </w:t>
      </w:r>
      <w:r w:rsidR="00BB77CC">
        <w:rPr>
          <w:rFonts w:ascii="Arial" w:hAnsi="Arial" w:cs="Arial"/>
          <w:sz w:val="24"/>
          <w:szCs w:val="24"/>
        </w:rPr>
        <w:t>Southport Land and Property Company</w:t>
      </w:r>
    </w:p>
    <w:p w14:paraId="1C771DDB" w14:textId="4EA312BB" w:rsidR="008D5F91" w:rsidRDefault="008D5F91" w:rsidP="00BB77CC">
      <w:pPr>
        <w:pStyle w:val="Style1"/>
        <w:numPr>
          <w:ilvl w:val="0"/>
          <w:numId w:val="0"/>
        </w:numPr>
        <w:ind w:left="2880" w:hanging="2880"/>
        <w:rPr>
          <w:rFonts w:ascii="Arial" w:hAnsi="Arial" w:cs="Arial"/>
          <w:sz w:val="24"/>
          <w:szCs w:val="24"/>
        </w:rPr>
      </w:pPr>
      <w:r>
        <w:rPr>
          <w:rFonts w:ascii="Arial" w:hAnsi="Arial" w:cs="Arial"/>
          <w:sz w:val="24"/>
          <w:szCs w:val="24"/>
        </w:rPr>
        <w:tab/>
        <w:t xml:space="preserve">Who Called </w:t>
      </w:r>
    </w:p>
    <w:p w14:paraId="081D8C21" w14:textId="646BBE10" w:rsidR="00D00E7D" w:rsidRDefault="00D00E7D" w:rsidP="00BB77CC">
      <w:pPr>
        <w:pStyle w:val="Style1"/>
        <w:numPr>
          <w:ilvl w:val="0"/>
          <w:numId w:val="0"/>
        </w:numPr>
        <w:ind w:left="2880" w:hanging="2880"/>
        <w:rPr>
          <w:rFonts w:ascii="Arial" w:hAnsi="Arial" w:cs="Arial"/>
          <w:sz w:val="24"/>
          <w:szCs w:val="24"/>
        </w:rPr>
      </w:pPr>
      <w:r>
        <w:rPr>
          <w:rFonts w:ascii="Arial" w:hAnsi="Arial" w:cs="Arial"/>
          <w:sz w:val="24"/>
          <w:szCs w:val="24"/>
        </w:rPr>
        <w:tab/>
        <w:t>Albert Crowhurst</w:t>
      </w:r>
      <w:r w:rsidR="00A87709">
        <w:rPr>
          <w:rFonts w:ascii="Arial" w:hAnsi="Arial" w:cs="Arial"/>
          <w:sz w:val="24"/>
          <w:szCs w:val="24"/>
        </w:rPr>
        <w:tab/>
        <w:t>Employee of former landowner</w:t>
      </w:r>
    </w:p>
    <w:p w14:paraId="4681A4E8" w14:textId="40D0650D" w:rsidR="00E5410D" w:rsidRDefault="00E5410D" w:rsidP="00BB77CC">
      <w:pPr>
        <w:pStyle w:val="Style1"/>
        <w:numPr>
          <w:ilvl w:val="0"/>
          <w:numId w:val="0"/>
        </w:numPr>
        <w:ind w:left="2880" w:hanging="2880"/>
        <w:rPr>
          <w:rFonts w:ascii="Arial" w:hAnsi="Arial" w:cs="Arial"/>
          <w:sz w:val="24"/>
          <w:szCs w:val="24"/>
        </w:rPr>
      </w:pPr>
      <w:r>
        <w:rPr>
          <w:rFonts w:ascii="Arial" w:hAnsi="Arial" w:cs="Arial"/>
          <w:sz w:val="24"/>
          <w:szCs w:val="24"/>
        </w:rPr>
        <w:tab/>
      </w:r>
      <w:r w:rsidR="00A87709">
        <w:rPr>
          <w:rFonts w:ascii="Arial" w:hAnsi="Arial" w:cs="Arial"/>
          <w:sz w:val="24"/>
          <w:szCs w:val="24"/>
        </w:rPr>
        <w:t>Alan Trow</w:t>
      </w:r>
      <w:r w:rsidR="006C054E">
        <w:rPr>
          <w:rFonts w:ascii="Arial" w:hAnsi="Arial" w:cs="Arial"/>
          <w:sz w:val="24"/>
          <w:szCs w:val="24"/>
        </w:rPr>
        <w:tab/>
        <w:t>Resident</w:t>
      </w:r>
      <w:r w:rsidR="00A87709">
        <w:rPr>
          <w:rFonts w:ascii="Arial" w:hAnsi="Arial" w:cs="Arial"/>
          <w:sz w:val="24"/>
          <w:szCs w:val="24"/>
        </w:rPr>
        <w:tab/>
      </w:r>
    </w:p>
    <w:p w14:paraId="34EC18F6" w14:textId="755EDE70" w:rsidR="007C3F72" w:rsidRDefault="007C3F72" w:rsidP="00BB77CC">
      <w:pPr>
        <w:pStyle w:val="Style1"/>
        <w:numPr>
          <w:ilvl w:val="0"/>
          <w:numId w:val="0"/>
        </w:numPr>
        <w:ind w:left="2880" w:hanging="2880"/>
        <w:rPr>
          <w:rFonts w:ascii="Arial" w:hAnsi="Arial" w:cs="Arial"/>
          <w:sz w:val="24"/>
          <w:szCs w:val="24"/>
        </w:rPr>
      </w:pPr>
      <w:r>
        <w:rPr>
          <w:rFonts w:ascii="Arial" w:hAnsi="Arial" w:cs="Arial"/>
          <w:sz w:val="24"/>
          <w:szCs w:val="24"/>
        </w:rPr>
        <w:tab/>
        <w:t>David Trow</w:t>
      </w:r>
      <w:r>
        <w:rPr>
          <w:rFonts w:ascii="Arial" w:hAnsi="Arial" w:cs="Arial"/>
          <w:sz w:val="24"/>
          <w:szCs w:val="24"/>
        </w:rPr>
        <w:tab/>
      </w:r>
      <w:r w:rsidR="006C054E">
        <w:rPr>
          <w:rFonts w:ascii="Arial" w:hAnsi="Arial" w:cs="Arial"/>
          <w:sz w:val="24"/>
          <w:szCs w:val="24"/>
        </w:rPr>
        <w:t>Resident</w:t>
      </w:r>
      <w:r w:rsidR="006C054E">
        <w:rPr>
          <w:rFonts w:ascii="Arial" w:hAnsi="Arial" w:cs="Arial"/>
          <w:sz w:val="24"/>
          <w:szCs w:val="24"/>
        </w:rPr>
        <w:tab/>
      </w:r>
    </w:p>
    <w:p w14:paraId="7A934279" w14:textId="4B4A17E5" w:rsidR="004407CD" w:rsidRPr="007C3F72" w:rsidRDefault="004407CD" w:rsidP="00BB77CC">
      <w:pPr>
        <w:pStyle w:val="Style1"/>
        <w:numPr>
          <w:ilvl w:val="0"/>
          <w:numId w:val="0"/>
        </w:numPr>
        <w:ind w:left="2880" w:hanging="2880"/>
        <w:rPr>
          <w:rFonts w:ascii="Arial" w:hAnsi="Arial" w:cs="Arial"/>
          <w:caps/>
          <w:sz w:val="24"/>
          <w:szCs w:val="24"/>
        </w:rPr>
      </w:pPr>
      <w:r>
        <w:rPr>
          <w:rFonts w:ascii="Arial" w:hAnsi="Arial" w:cs="Arial"/>
          <w:sz w:val="24"/>
          <w:szCs w:val="24"/>
        </w:rPr>
        <w:tab/>
        <w:t>Paul Cook</w:t>
      </w:r>
      <w:r>
        <w:rPr>
          <w:rFonts w:ascii="Arial" w:hAnsi="Arial" w:cs="Arial"/>
          <w:sz w:val="24"/>
          <w:szCs w:val="24"/>
        </w:rPr>
        <w:tab/>
      </w:r>
      <w:r w:rsidR="003D1DB7">
        <w:rPr>
          <w:rFonts w:ascii="Arial" w:hAnsi="Arial" w:cs="Arial"/>
          <w:sz w:val="24"/>
          <w:szCs w:val="24"/>
        </w:rPr>
        <w:t>Resident</w:t>
      </w:r>
    </w:p>
    <w:p w14:paraId="00CA7506" w14:textId="27087F8D" w:rsidR="003B285E" w:rsidRDefault="003B285E"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FF3934">
        <w:rPr>
          <w:rFonts w:ascii="Arial" w:hAnsi="Arial" w:cs="Arial"/>
          <w:sz w:val="24"/>
          <w:szCs w:val="24"/>
        </w:rPr>
        <w:t>Amy Hargreaves</w:t>
      </w:r>
      <w:r>
        <w:rPr>
          <w:rFonts w:ascii="Arial" w:hAnsi="Arial" w:cs="Arial"/>
          <w:sz w:val="24"/>
          <w:szCs w:val="24"/>
        </w:rPr>
        <w:tab/>
      </w:r>
      <w:r w:rsidR="004F57CA">
        <w:rPr>
          <w:rFonts w:ascii="Arial" w:hAnsi="Arial" w:cs="Arial"/>
          <w:sz w:val="24"/>
          <w:szCs w:val="24"/>
        </w:rPr>
        <w:t>Director</w:t>
      </w:r>
      <w:r w:rsidR="00267003">
        <w:rPr>
          <w:rFonts w:ascii="Arial" w:hAnsi="Arial" w:cs="Arial"/>
          <w:sz w:val="24"/>
          <w:szCs w:val="24"/>
        </w:rPr>
        <w:t xml:space="preserve">, </w:t>
      </w:r>
      <w:r w:rsidR="00396506">
        <w:rPr>
          <w:rFonts w:ascii="Arial" w:hAnsi="Arial" w:cs="Arial"/>
          <w:sz w:val="24"/>
          <w:szCs w:val="24"/>
        </w:rPr>
        <w:t>Southport Land and Property Company</w:t>
      </w:r>
      <w:r>
        <w:rPr>
          <w:rFonts w:ascii="Arial" w:hAnsi="Arial" w:cs="Arial"/>
          <w:sz w:val="24"/>
          <w:szCs w:val="24"/>
        </w:rPr>
        <w:tab/>
      </w:r>
    </w:p>
    <w:p w14:paraId="67BB4BCF" w14:textId="7888856E" w:rsidR="00FF3934" w:rsidRDefault="00FF3934"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B90506">
        <w:rPr>
          <w:rFonts w:ascii="Arial" w:hAnsi="Arial" w:cs="Arial"/>
          <w:sz w:val="24"/>
          <w:szCs w:val="24"/>
        </w:rPr>
        <w:t>Ell</w:t>
      </w:r>
      <w:r w:rsidR="002A7449">
        <w:rPr>
          <w:rFonts w:ascii="Arial" w:hAnsi="Arial" w:cs="Arial"/>
          <w:sz w:val="24"/>
          <w:szCs w:val="24"/>
        </w:rPr>
        <w:t>a</w:t>
      </w:r>
      <w:r w:rsidR="00B90506">
        <w:rPr>
          <w:rFonts w:ascii="Arial" w:hAnsi="Arial" w:cs="Arial"/>
          <w:sz w:val="24"/>
          <w:szCs w:val="24"/>
        </w:rPr>
        <w:t xml:space="preserve"> Ben</w:t>
      </w:r>
      <w:r w:rsidR="00581C63">
        <w:rPr>
          <w:rFonts w:ascii="Arial" w:hAnsi="Arial" w:cs="Arial"/>
          <w:sz w:val="24"/>
          <w:szCs w:val="24"/>
        </w:rPr>
        <w:t>nison</w:t>
      </w:r>
      <w:r w:rsidR="00396506">
        <w:rPr>
          <w:rFonts w:ascii="Arial" w:hAnsi="Arial" w:cs="Arial"/>
          <w:sz w:val="24"/>
          <w:szCs w:val="24"/>
        </w:rPr>
        <w:tab/>
      </w:r>
      <w:r w:rsidR="00396506">
        <w:rPr>
          <w:rFonts w:ascii="Arial" w:hAnsi="Arial" w:cs="Arial"/>
          <w:sz w:val="24"/>
          <w:szCs w:val="24"/>
        </w:rPr>
        <w:tab/>
      </w:r>
      <w:r w:rsidR="00267003">
        <w:rPr>
          <w:rFonts w:ascii="Arial" w:hAnsi="Arial" w:cs="Arial"/>
          <w:sz w:val="24"/>
          <w:szCs w:val="24"/>
        </w:rPr>
        <w:t xml:space="preserve">Office Administrator, </w:t>
      </w:r>
      <w:r w:rsidR="00396506">
        <w:rPr>
          <w:rFonts w:ascii="Arial" w:hAnsi="Arial" w:cs="Arial"/>
          <w:sz w:val="24"/>
          <w:szCs w:val="24"/>
        </w:rPr>
        <w:t>Southport Land and Property Company</w:t>
      </w:r>
    </w:p>
    <w:p w14:paraId="7ADC4039" w14:textId="39F7D18A" w:rsidR="007B1582" w:rsidRDefault="007B1582" w:rsidP="00F31F22">
      <w:pPr>
        <w:pStyle w:val="Style1"/>
        <w:numPr>
          <w:ilvl w:val="0"/>
          <w:numId w:val="0"/>
        </w:numPr>
        <w:ind w:left="2880" w:hanging="2880"/>
        <w:rPr>
          <w:rFonts w:ascii="Arial" w:hAnsi="Arial" w:cs="Arial"/>
          <w:sz w:val="24"/>
          <w:szCs w:val="24"/>
        </w:rPr>
      </w:pPr>
      <w:r>
        <w:rPr>
          <w:rFonts w:ascii="Arial" w:hAnsi="Arial" w:cs="Arial"/>
          <w:sz w:val="24"/>
          <w:szCs w:val="24"/>
        </w:rPr>
        <w:tab/>
        <w:t>Andrew Coney</w:t>
      </w:r>
      <w:r>
        <w:rPr>
          <w:rFonts w:ascii="Arial" w:hAnsi="Arial" w:cs="Arial"/>
          <w:sz w:val="24"/>
          <w:szCs w:val="24"/>
        </w:rPr>
        <w:tab/>
      </w:r>
      <w:r w:rsidR="004B500A">
        <w:rPr>
          <w:rFonts w:ascii="Arial" w:hAnsi="Arial" w:cs="Arial"/>
          <w:sz w:val="24"/>
          <w:szCs w:val="24"/>
        </w:rPr>
        <w:t>Former p</w:t>
      </w:r>
      <w:r w:rsidR="006C1104">
        <w:rPr>
          <w:rFonts w:ascii="Arial" w:hAnsi="Arial" w:cs="Arial"/>
          <w:sz w:val="24"/>
          <w:szCs w:val="24"/>
        </w:rPr>
        <w:t xml:space="preserve">artner </w:t>
      </w:r>
      <w:r w:rsidR="004B500A">
        <w:rPr>
          <w:rFonts w:ascii="Arial" w:hAnsi="Arial" w:cs="Arial"/>
          <w:sz w:val="24"/>
          <w:szCs w:val="24"/>
        </w:rPr>
        <w:t>at Smith Hodgkinson McGinty</w:t>
      </w:r>
      <w:r w:rsidR="00D86FEB">
        <w:rPr>
          <w:rFonts w:ascii="Arial" w:hAnsi="Arial" w:cs="Arial"/>
          <w:sz w:val="24"/>
          <w:szCs w:val="24"/>
        </w:rPr>
        <w:t>, Agents for Southport Land and Property Company</w:t>
      </w:r>
      <w:r w:rsidR="004B500A">
        <w:rPr>
          <w:rFonts w:ascii="Arial" w:hAnsi="Arial" w:cs="Arial"/>
          <w:sz w:val="24"/>
          <w:szCs w:val="24"/>
        </w:rPr>
        <w:t xml:space="preserve"> </w:t>
      </w:r>
      <w:r>
        <w:rPr>
          <w:rFonts w:ascii="Arial" w:hAnsi="Arial" w:cs="Arial"/>
          <w:sz w:val="24"/>
          <w:szCs w:val="24"/>
        </w:rPr>
        <w:t>(attend virtually)</w:t>
      </w:r>
    </w:p>
    <w:p w14:paraId="796DB278" w14:textId="26B5045C" w:rsidR="003B285E" w:rsidRDefault="003B285E" w:rsidP="003D1DB7">
      <w:pPr>
        <w:pStyle w:val="Style1"/>
        <w:numPr>
          <w:ilvl w:val="0"/>
          <w:numId w:val="0"/>
        </w:numPr>
        <w:ind w:left="431" w:hanging="431"/>
        <w:rPr>
          <w:rFonts w:ascii="Arial" w:hAnsi="Arial" w:cs="Arial"/>
          <w:sz w:val="24"/>
          <w:szCs w:val="24"/>
        </w:rPr>
      </w:pPr>
      <w:r>
        <w:rPr>
          <w:rFonts w:ascii="Arial" w:hAnsi="Arial" w:cs="Arial"/>
          <w:sz w:val="24"/>
          <w:szCs w:val="24"/>
        </w:rPr>
        <w:tab/>
      </w:r>
    </w:p>
    <w:p w14:paraId="006498FD" w14:textId="77777777" w:rsidR="003B285E" w:rsidRDefault="003B285E" w:rsidP="003B285E">
      <w:pPr>
        <w:pStyle w:val="Style1"/>
        <w:numPr>
          <w:ilvl w:val="0"/>
          <w:numId w:val="0"/>
        </w:numPr>
        <w:ind w:left="431" w:hanging="431"/>
        <w:rPr>
          <w:rFonts w:ascii="Arial" w:hAnsi="Arial" w:cs="Arial"/>
          <w:b/>
          <w:bCs/>
          <w:sz w:val="24"/>
          <w:szCs w:val="24"/>
        </w:rPr>
      </w:pPr>
      <w:r>
        <w:rPr>
          <w:rFonts w:ascii="Arial" w:hAnsi="Arial" w:cs="Arial"/>
          <w:b/>
          <w:bCs/>
          <w:sz w:val="24"/>
          <w:szCs w:val="24"/>
        </w:rPr>
        <w:t>DOCUMENTS PRODUCED AT THE INQUIRY</w:t>
      </w:r>
    </w:p>
    <w:p w14:paraId="2E4DCAE6" w14:textId="712C4161" w:rsidR="003B285E" w:rsidRDefault="002F7B84" w:rsidP="00BD70DC">
      <w:pPr>
        <w:pStyle w:val="Style1"/>
        <w:numPr>
          <w:ilvl w:val="0"/>
          <w:numId w:val="26"/>
        </w:numPr>
        <w:rPr>
          <w:rFonts w:ascii="Arial" w:hAnsi="Arial" w:cs="Arial"/>
          <w:sz w:val="24"/>
          <w:szCs w:val="24"/>
        </w:rPr>
      </w:pPr>
      <w:r>
        <w:rPr>
          <w:rFonts w:ascii="Arial" w:hAnsi="Arial" w:cs="Arial"/>
          <w:sz w:val="24"/>
          <w:szCs w:val="24"/>
        </w:rPr>
        <w:t xml:space="preserve">Letter from Karen </w:t>
      </w:r>
      <w:r w:rsidR="007C1EDD">
        <w:rPr>
          <w:rFonts w:ascii="Arial" w:hAnsi="Arial" w:cs="Arial"/>
          <w:sz w:val="24"/>
          <w:szCs w:val="24"/>
        </w:rPr>
        <w:t xml:space="preserve">Atkinson (nee </w:t>
      </w:r>
      <w:r>
        <w:rPr>
          <w:rFonts w:ascii="Arial" w:hAnsi="Arial" w:cs="Arial"/>
          <w:sz w:val="24"/>
          <w:szCs w:val="24"/>
        </w:rPr>
        <w:t>Harris</w:t>
      </w:r>
      <w:r w:rsidR="00F85A23">
        <w:rPr>
          <w:rFonts w:ascii="Arial" w:hAnsi="Arial" w:cs="Arial"/>
          <w:sz w:val="24"/>
          <w:szCs w:val="24"/>
        </w:rPr>
        <w:t>on</w:t>
      </w:r>
      <w:r w:rsidR="007C1EDD">
        <w:rPr>
          <w:rFonts w:ascii="Arial" w:hAnsi="Arial" w:cs="Arial"/>
          <w:sz w:val="24"/>
          <w:szCs w:val="24"/>
        </w:rPr>
        <w:t>)</w:t>
      </w:r>
    </w:p>
    <w:p w14:paraId="796D9ABE" w14:textId="3D978EB1" w:rsidR="003B285E" w:rsidRDefault="00F85A23" w:rsidP="00BD70DC">
      <w:pPr>
        <w:pStyle w:val="Style1"/>
        <w:numPr>
          <w:ilvl w:val="0"/>
          <w:numId w:val="26"/>
        </w:numPr>
        <w:rPr>
          <w:rFonts w:ascii="Arial" w:hAnsi="Arial" w:cs="Arial"/>
          <w:sz w:val="24"/>
          <w:szCs w:val="24"/>
        </w:rPr>
      </w:pPr>
      <w:r>
        <w:rPr>
          <w:rFonts w:ascii="Arial" w:hAnsi="Arial" w:cs="Arial"/>
          <w:sz w:val="24"/>
          <w:szCs w:val="24"/>
        </w:rPr>
        <w:t>Letter from Heather Prescott</w:t>
      </w:r>
    </w:p>
    <w:p w14:paraId="040142E8" w14:textId="273835AD" w:rsidR="00F85A23" w:rsidRDefault="00CB1898" w:rsidP="00BD70DC">
      <w:pPr>
        <w:pStyle w:val="Style1"/>
        <w:numPr>
          <w:ilvl w:val="0"/>
          <w:numId w:val="26"/>
        </w:numPr>
        <w:rPr>
          <w:rFonts w:ascii="Arial" w:hAnsi="Arial" w:cs="Arial"/>
          <w:sz w:val="24"/>
          <w:szCs w:val="24"/>
        </w:rPr>
      </w:pPr>
      <w:r>
        <w:rPr>
          <w:rFonts w:ascii="Arial" w:hAnsi="Arial" w:cs="Arial"/>
          <w:sz w:val="24"/>
          <w:szCs w:val="24"/>
        </w:rPr>
        <w:t>Opening of the Order Making Authority</w:t>
      </w:r>
    </w:p>
    <w:p w14:paraId="0D376FE2" w14:textId="325E5430" w:rsidR="00CB1898" w:rsidRDefault="00CB1898" w:rsidP="00BD70DC">
      <w:pPr>
        <w:pStyle w:val="Style1"/>
        <w:numPr>
          <w:ilvl w:val="0"/>
          <w:numId w:val="26"/>
        </w:numPr>
        <w:rPr>
          <w:rFonts w:ascii="Arial" w:hAnsi="Arial" w:cs="Arial"/>
          <w:sz w:val="24"/>
          <w:szCs w:val="24"/>
        </w:rPr>
      </w:pPr>
      <w:r>
        <w:rPr>
          <w:rFonts w:ascii="Arial" w:hAnsi="Arial" w:cs="Arial"/>
          <w:sz w:val="24"/>
          <w:szCs w:val="24"/>
        </w:rPr>
        <w:t>Statement of Avril Hobson</w:t>
      </w:r>
    </w:p>
    <w:p w14:paraId="43D6ADD7" w14:textId="3075FD40" w:rsidR="00CB1898" w:rsidRDefault="00CB1898" w:rsidP="00BD70DC">
      <w:pPr>
        <w:pStyle w:val="Style1"/>
        <w:numPr>
          <w:ilvl w:val="0"/>
          <w:numId w:val="26"/>
        </w:numPr>
        <w:rPr>
          <w:rFonts w:ascii="Arial" w:hAnsi="Arial" w:cs="Arial"/>
          <w:sz w:val="24"/>
          <w:szCs w:val="24"/>
        </w:rPr>
      </w:pPr>
      <w:r>
        <w:rPr>
          <w:rFonts w:ascii="Arial" w:hAnsi="Arial" w:cs="Arial"/>
          <w:sz w:val="24"/>
          <w:szCs w:val="24"/>
        </w:rPr>
        <w:t>Statement of Phil</w:t>
      </w:r>
      <w:r w:rsidR="003D67A0">
        <w:rPr>
          <w:rFonts w:ascii="Arial" w:hAnsi="Arial" w:cs="Arial"/>
          <w:sz w:val="24"/>
          <w:szCs w:val="24"/>
        </w:rPr>
        <w:t xml:space="preserve"> Hobson</w:t>
      </w:r>
    </w:p>
    <w:p w14:paraId="33166E45" w14:textId="6B1F7776" w:rsidR="003D67A0" w:rsidRDefault="003D67A0" w:rsidP="00BD70DC">
      <w:pPr>
        <w:pStyle w:val="Style1"/>
        <w:numPr>
          <w:ilvl w:val="0"/>
          <w:numId w:val="26"/>
        </w:numPr>
        <w:rPr>
          <w:rFonts w:ascii="Arial" w:hAnsi="Arial" w:cs="Arial"/>
          <w:sz w:val="24"/>
          <w:szCs w:val="24"/>
        </w:rPr>
      </w:pPr>
      <w:r>
        <w:rPr>
          <w:rFonts w:ascii="Arial" w:hAnsi="Arial" w:cs="Arial"/>
          <w:sz w:val="24"/>
          <w:szCs w:val="24"/>
        </w:rPr>
        <w:t>Signe</w:t>
      </w:r>
      <w:r w:rsidR="00C90639">
        <w:rPr>
          <w:rFonts w:ascii="Arial" w:hAnsi="Arial" w:cs="Arial"/>
          <w:sz w:val="24"/>
          <w:szCs w:val="24"/>
        </w:rPr>
        <w:t xml:space="preserve">d statement of Elizabeth Vigers </w:t>
      </w:r>
    </w:p>
    <w:p w14:paraId="3B355A99" w14:textId="086E5FCD" w:rsidR="00042C69" w:rsidRDefault="00042C69" w:rsidP="00BD70DC">
      <w:pPr>
        <w:pStyle w:val="Style1"/>
        <w:numPr>
          <w:ilvl w:val="0"/>
          <w:numId w:val="26"/>
        </w:numPr>
        <w:rPr>
          <w:rFonts w:ascii="Arial" w:hAnsi="Arial" w:cs="Arial"/>
          <w:sz w:val="24"/>
          <w:szCs w:val="24"/>
        </w:rPr>
      </w:pPr>
      <w:r>
        <w:rPr>
          <w:rFonts w:ascii="Arial" w:hAnsi="Arial" w:cs="Arial"/>
          <w:sz w:val="24"/>
          <w:szCs w:val="24"/>
        </w:rPr>
        <w:t xml:space="preserve">Correspondence between Lancashire County Council and </w:t>
      </w:r>
      <w:r w:rsidR="00986E7A">
        <w:rPr>
          <w:rFonts w:ascii="Arial" w:hAnsi="Arial" w:cs="Arial"/>
          <w:sz w:val="24"/>
          <w:szCs w:val="24"/>
        </w:rPr>
        <w:t xml:space="preserve">North Meols Parish Council dated 16 April 1977, 27 April </w:t>
      </w:r>
      <w:r w:rsidR="0043681D">
        <w:rPr>
          <w:rFonts w:ascii="Arial" w:hAnsi="Arial" w:cs="Arial"/>
          <w:sz w:val="24"/>
          <w:szCs w:val="24"/>
        </w:rPr>
        <w:t>1977,</w:t>
      </w:r>
      <w:r w:rsidR="00986E7A">
        <w:rPr>
          <w:rFonts w:ascii="Arial" w:hAnsi="Arial" w:cs="Arial"/>
          <w:sz w:val="24"/>
          <w:szCs w:val="24"/>
        </w:rPr>
        <w:t xml:space="preserve"> and </w:t>
      </w:r>
      <w:r w:rsidR="000C328F">
        <w:rPr>
          <w:rFonts w:ascii="Arial" w:hAnsi="Arial" w:cs="Arial"/>
          <w:sz w:val="24"/>
          <w:szCs w:val="24"/>
        </w:rPr>
        <w:t>19 May 1977</w:t>
      </w:r>
    </w:p>
    <w:p w14:paraId="63A93D34" w14:textId="1832DFCF" w:rsidR="000C328F" w:rsidRPr="009C36BC" w:rsidRDefault="000C328F" w:rsidP="00BD70DC">
      <w:pPr>
        <w:pStyle w:val="Style1"/>
        <w:numPr>
          <w:ilvl w:val="0"/>
          <w:numId w:val="26"/>
        </w:numPr>
        <w:rPr>
          <w:rFonts w:ascii="Arial" w:hAnsi="Arial" w:cs="Arial"/>
          <w:sz w:val="24"/>
          <w:szCs w:val="24"/>
        </w:rPr>
      </w:pPr>
      <w:r>
        <w:rPr>
          <w:rFonts w:ascii="Arial" w:hAnsi="Arial" w:cs="Arial"/>
          <w:sz w:val="24"/>
          <w:szCs w:val="24"/>
        </w:rPr>
        <w:t xml:space="preserve">Letter from Bill Hurst, Southport &amp; District Angling </w:t>
      </w:r>
      <w:r w:rsidR="00AD1135">
        <w:rPr>
          <w:rFonts w:ascii="Arial" w:hAnsi="Arial" w:cs="Arial"/>
          <w:sz w:val="24"/>
          <w:szCs w:val="24"/>
        </w:rPr>
        <w:t>Association</w:t>
      </w:r>
      <w:r>
        <w:rPr>
          <w:rFonts w:ascii="Arial" w:hAnsi="Arial" w:cs="Arial"/>
          <w:sz w:val="24"/>
          <w:szCs w:val="24"/>
        </w:rPr>
        <w:t xml:space="preserve"> </w:t>
      </w:r>
      <w:r w:rsidR="009A079F">
        <w:rPr>
          <w:rFonts w:ascii="Arial" w:hAnsi="Arial" w:cs="Arial"/>
          <w:sz w:val="24"/>
          <w:szCs w:val="24"/>
        </w:rPr>
        <w:t>dated 18 September 2012</w:t>
      </w:r>
    </w:p>
    <w:p w14:paraId="4087FB55" w14:textId="77777777" w:rsidR="003B285E" w:rsidRDefault="003B285E" w:rsidP="009C36BC">
      <w:pPr>
        <w:pStyle w:val="Noindent"/>
      </w:pPr>
    </w:p>
    <w:p w14:paraId="5E5DEFCC" w14:textId="77777777" w:rsidR="00FE7D97" w:rsidRDefault="00FE7D97" w:rsidP="009C36BC">
      <w:pPr>
        <w:pStyle w:val="Noindent"/>
      </w:pPr>
    </w:p>
    <w:p w14:paraId="13F44155" w14:textId="77777777" w:rsidR="004A4C85" w:rsidRDefault="004A4C85" w:rsidP="004A4C85">
      <w:pPr>
        <w:pStyle w:val="Noindent"/>
        <w:jc w:val="center"/>
        <w:rPr>
          <w:rFonts w:ascii="Arial" w:hAnsi="Arial" w:cs="Arial"/>
          <w:b/>
          <w:bCs/>
          <w:sz w:val="24"/>
          <w:szCs w:val="24"/>
        </w:rPr>
      </w:pPr>
    </w:p>
    <w:p w14:paraId="02B1F088" w14:textId="77777777" w:rsidR="004A4C85" w:rsidRDefault="004A4C85" w:rsidP="004A4C85">
      <w:pPr>
        <w:pStyle w:val="Noindent"/>
        <w:jc w:val="center"/>
        <w:rPr>
          <w:rFonts w:ascii="Arial" w:hAnsi="Arial" w:cs="Arial"/>
          <w:b/>
          <w:bCs/>
          <w:sz w:val="24"/>
          <w:szCs w:val="24"/>
        </w:rPr>
      </w:pPr>
    </w:p>
    <w:p w14:paraId="6B30E466" w14:textId="77777777" w:rsidR="007870FC" w:rsidRDefault="007870FC">
      <w:pPr>
        <w:rPr>
          <w:rFonts w:ascii="Arial" w:hAnsi="Arial" w:cs="Arial"/>
          <w:b/>
          <w:bCs/>
          <w:sz w:val="24"/>
          <w:szCs w:val="24"/>
        </w:rPr>
      </w:pPr>
      <w:r>
        <w:rPr>
          <w:rFonts w:ascii="Arial" w:hAnsi="Arial" w:cs="Arial"/>
          <w:b/>
          <w:bCs/>
          <w:sz w:val="24"/>
          <w:szCs w:val="24"/>
        </w:rPr>
        <w:br w:type="page"/>
      </w:r>
    </w:p>
    <w:p w14:paraId="307F65C2" w14:textId="1403A72B" w:rsidR="00FE7D97" w:rsidRDefault="004A4C85" w:rsidP="004A4C85">
      <w:pPr>
        <w:pStyle w:val="Noindent"/>
        <w:jc w:val="center"/>
        <w:rPr>
          <w:rFonts w:ascii="Arial" w:hAnsi="Arial" w:cs="Arial"/>
          <w:b/>
          <w:bCs/>
          <w:sz w:val="24"/>
          <w:szCs w:val="24"/>
        </w:rPr>
      </w:pPr>
      <w:r w:rsidRPr="004A4C85">
        <w:rPr>
          <w:rFonts w:ascii="Arial" w:hAnsi="Arial" w:cs="Arial"/>
          <w:b/>
          <w:bCs/>
          <w:sz w:val="24"/>
          <w:szCs w:val="24"/>
        </w:rPr>
        <w:t>Order Plan</w:t>
      </w:r>
    </w:p>
    <w:p w14:paraId="281252F7" w14:textId="6FEF6093" w:rsidR="007870FC" w:rsidRDefault="007870FC" w:rsidP="004A4C85">
      <w:pPr>
        <w:pStyle w:val="Noindent"/>
        <w:jc w:val="center"/>
        <w:rPr>
          <w:rFonts w:ascii="Arial" w:hAnsi="Arial" w:cs="Arial"/>
          <w:b/>
          <w:bCs/>
          <w:sz w:val="24"/>
          <w:szCs w:val="24"/>
        </w:rPr>
      </w:pPr>
      <w:r w:rsidRPr="007870FC">
        <w:rPr>
          <w:rFonts w:ascii="Arial" w:hAnsi="Arial" w:cs="Arial"/>
          <w:b/>
          <w:bCs/>
          <w:noProof/>
          <w:sz w:val="24"/>
          <w:szCs w:val="24"/>
        </w:rPr>
        <w:drawing>
          <wp:inline distT="0" distB="0" distL="0" distR="0" wp14:anchorId="4D58E85A" wp14:editId="553BD4C5">
            <wp:extent cx="5908040" cy="8402320"/>
            <wp:effectExtent l="0" t="0" r="0" b="0"/>
            <wp:docPr id="7" name="Picture 7" descr="ORDER MAP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DER MAP =MODIFI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402320"/>
                    </a:xfrm>
                    <a:prstGeom prst="rect">
                      <a:avLst/>
                    </a:prstGeom>
                    <a:noFill/>
                    <a:ln>
                      <a:noFill/>
                    </a:ln>
                  </pic:spPr>
                </pic:pic>
              </a:graphicData>
            </a:graphic>
          </wp:inline>
        </w:drawing>
      </w:r>
    </w:p>
    <w:sectPr w:rsidR="007870FC"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F5A9" w14:textId="77777777" w:rsidR="00793D96" w:rsidRDefault="00793D96" w:rsidP="00F62916">
      <w:r>
        <w:separator/>
      </w:r>
    </w:p>
  </w:endnote>
  <w:endnote w:type="continuationSeparator" w:id="0">
    <w:p w14:paraId="71F0DE8E" w14:textId="77777777" w:rsidR="00793D96" w:rsidRDefault="00793D96"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3146511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83926"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B55626" w:rsidP="00E45340">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38D07996">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917D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B55626">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FBA80" w14:textId="77777777" w:rsidR="00793D96" w:rsidRDefault="00793D96" w:rsidP="00F62916">
      <w:r>
        <w:separator/>
      </w:r>
    </w:p>
  </w:footnote>
  <w:footnote w:type="continuationSeparator" w:id="0">
    <w:p w14:paraId="385DB888" w14:textId="77777777" w:rsidR="00793D96" w:rsidRDefault="00793D96"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67E8ED1C"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F739ED">
            <w:rPr>
              <w:rFonts w:ascii="Arial" w:hAnsi="Arial" w:cs="Arial"/>
              <w:sz w:val="20"/>
            </w:rPr>
            <w:t>3282977</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71A09712">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0383"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76365F1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3B551F1"/>
    <w:multiLevelType w:val="hybridMultilevel"/>
    <w:tmpl w:val="89700C9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64DD3D91"/>
    <w:multiLevelType w:val="hybridMultilevel"/>
    <w:tmpl w:val="2B0A8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7"/>
  </w:num>
  <w:num w:numId="2" w16cid:durableId="1661302213">
    <w:abstractNumId w:val="17"/>
  </w:num>
  <w:num w:numId="3" w16cid:durableId="2095322342">
    <w:abstractNumId w:val="21"/>
  </w:num>
  <w:num w:numId="4" w16cid:durableId="892545275">
    <w:abstractNumId w:val="0"/>
  </w:num>
  <w:num w:numId="5" w16cid:durableId="1506632353">
    <w:abstractNumId w:val="8"/>
  </w:num>
  <w:num w:numId="6" w16cid:durableId="750128033">
    <w:abstractNumId w:val="16"/>
  </w:num>
  <w:num w:numId="7" w16cid:durableId="1692493854">
    <w:abstractNumId w:val="22"/>
  </w:num>
  <w:num w:numId="8" w16cid:durableId="1811483577">
    <w:abstractNumId w:val="15"/>
  </w:num>
  <w:num w:numId="9" w16cid:durableId="611324961">
    <w:abstractNumId w:val="3"/>
  </w:num>
  <w:num w:numId="10" w16cid:durableId="1596282864">
    <w:abstractNumId w:val="4"/>
  </w:num>
  <w:num w:numId="11" w16cid:durableId="2115126651">
    <w:abstractNumId w:val="11"/>
  </w:num>
  <w:num w:numId="12" w16cid:durableId="661618278">
    <w:abstractNumId w:val="12"/>
  </w:num>
  <w:num w:numId="13" w16cid:durableId="5907536">
    <w:abstractNumId w:val="7"/>
  </w:num>
  <w:num w:numId="14" w16cid:durableId="1355689492">
    <w:abstractNumId w:val="10"/>
  </w:num>
  <w:num w:numId="15" w16cid:durableId="1183011096">
    <w:abstractNumId w:val="13"/>
  </w:num>
  <w:num w:numId="16" w16cid:durableId="923026066">
    <w:abstractNumId w:val="1"/>
  </w:num>
  <w:num w:numId="17" w16cid:durableId="2115123669">
    <w:abstractNumId w:val="14"/>
  </w:num>
  <w:num w:numId="18" w16cid:durableId="240797470">
    <w:abstractNumId w:val="5"/>
  </w:num>
  <w:num w:numId="19" w16cid:durableId="563610647">
    <w:abstractNumId w:val="2"/>
  </w:num>
  <w:num w:numId="20" w16cid:durableId="11301922">
    <w:abstractNumId w:val="6"/>
  </w:num>
  <w:num w:numId="21" w16cid:durableId="670763015">
    <w:abstractNumId w:val="9"/>
  </w:num>
  <w:num w:numId="22" w16cid:durableId="810555231">
    <w:abstractNumId w:val="9"/>
    <w:lvlOverride w:ilvl="0">
      <w:lvl w:ilvl="0">
        <w:start w:val="1"/>
        <w:numFmt w:val="decimal"/>
        <w:pStyle w:val="Style1"/>
        <w:lvlText w:val="%1."/>
        <w:lvlJc w:val="left"/>
        <w:pPr>
          <w:tabs>
            <w:tab w:val="num" w:pos="720"/>
          </w:tabs>
          <w:ind w:left="431" w:hanging="431"/>
        </w:pPr>
        <w:rPr>
          <w:rFonts w:hint="default"/>
          <w:color w:val="auto"/>
        </w:rPr>
      </w:lvl>
    </w:lvlOverride>
  </w:num>
  <w:num w:numId="23" w16cid:durableId="586420661">
    <w:abstractNumId w:val="20"/>
  </w:num>
  <w:num w:numId="24"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9"/>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 w:numId="26" w16cid:durableId="787890916">
    <w:abstractNumId w:val="19"/>
  </w:num>
  <w:num w:numId="27" w16cid:durableId="62589689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9CB"/>
    <w:rsid w:val="000011EF"/>
    <w:rsid w:val="00001EFA"/>
    <w:rsid w:val="000020AF"/>
    <w:rsid w:val="00003116"/>
    <w:rsid w:val="0000335F"/>
    <w:rsid w:val="0000416D"/>
    <w:rsid w:val="00004616"/>
    <w:rsid w:val="00006648"/>
    <w:rsid w:val="0001027D"/>
    <w:rsid w:val="00010C0A"/>
    <w:rsid w:val="000147F9"/>
    <w:rsid w:val="00016A1B"/>
    <w:rsid w:val="00016D74"/>
    <w:rsid w:val="00017709"/>
    <w:rsid w:val="000205A1"/>
    <w:rsid w:val="00020734"/>
    <w:rsid w:val="000213EF"/>
    <w:rsid w:val="00022C13"/>
    <w:rsid w:val="0002437F"/>
    <w:rsid w:val="000244E8"/>
    <w:rsid w:val="00024500"/>
    <w:rsid w:val="000247B2"/>
    <w:rsid w:val="000309C6"/>
    <w:rsid w:val="00032CD1"/>
    <w:rsid w:val="000366D4"/>
    <w:rsid w:val="00037817"/>
    <w:rsid w:val="00037ED5"/>
    <w:rsid w:val="00042C69"/>
    <w:rsid w:val="000450EF"/>
    <w:rsid w:val="00045938"/>
    <w:rsid w:val="00046145"/>
    <w:rsid w:val="0004625F"/>
    <w:rsid w:val="0005162F"/>
    <w:rsid w:val="000516E8"/>
    <w:rsid w:val="000525C1"/>
    <w:rsid w:val="00052C74"/>
    <w:rsid w:val="00053135"/>
    <w:rsid w:val="000551EA"/>
    <w:rsid w:val="00055CD3"/>
    <w:rsid w:val="00057817"/>
    <w:rsid w:val="0006549A"/>
    <w:rsid w:val="00066BBE"/>
    <w:rsid w:val="00067C6D"/>
    <w:rsid w:val="000714E2"/>
    <w:rsid w:val="00071AA1"/>
    <w:rsid w:val="00071AAF"/>
    <w:rsid w:val="00075C6F"/>
    <w:rsid w:val="00077358"/>
    <w:rsid w:val="00077F44"/>
    <w:rsid w:val="00086044"/>
    <w:rsid w:val="00087477"/>
    <w:rsid w:val="00087DEC"/>
    <w:rsid w:val="00090024"/>
    <w:rsid w:val="00091EC0"/>
    <w:rsid w:val="00094A44"/>
    <w:rsid w:val="0009556D"/>
    <w:rsid w:val="00095F43"/>
    <w:rsid w:val="00097DC7"/>
    <w:rsid w:val="000A1D74"/>
    <w:rsid w:val="000A1DF3"/>
    <w:rsid w:val="000A31B2"/>
    <w:rsid w:val="000A3C08"/>
    <w:rsid w:val="000A4AEB"/>
    <w:rsid w:val="000A64AE"/>
    <w:rsid w:val="000A69F8"/>
    <w:rsid w:val="000B02BC"/>
    <w:rsid w:val="000B0589"/>
    <w:rsid w:val="000B50AC"/>
    <w:rsid w:val="000B7F02"/>
    <w:rsid w:val="000C0120"/>
    <w:rsid w:val="000C24B6"/>
    <w:rsid w:val="000C328F"/>
    <w:rsid w:val="000C34A4"/>
    <w:rsid w:val="000C3F13"/>
    <w:rsid w:val="000C5098"/>
    <w:rsid w:val="000C698E"/>
    <w:rsid w:val="000C7F0E"/>
    <w:rsid w:val="000D0673"/>
    <w:rsid w:val="000D0C5B"/>
    <w:rsid w:val="000D1221"/>
    <w:rsid w:val="000D1A7D"/>
    <w:rsid w:val="000D1B3B"/>
    <w:rsid w:val="000D3E5D"/>
    <w:rsid w:val="000D6760"/>
    <w:rsid w:val="000E2C94"/>
    <w:rsid w:val="000E55F6"/>
    <w:rsid w:val="000E57C1"/>
    <w:rsid w:val="000F00AE"/>
    <w:rsid w:val="000F126D"/>
    <w:rsid w:val="000F1605"/>
    <w:rsid w:val="000F16F4"/>
    <w:rsid w:val="000F2779"/>
    <w:rsid w:val="000F6EC2"/>
    <w:rsid w:val="000F7152"/>
    <w:rsid w:val="000F7A03"/>
    <w:rsid w:val="001000CB"/>
    <w:rsid w:val="0010013D"/>
    <w:rsid w:val="00104D93"/>
    <w:rsid w:val="001057D4"/>
    <w:rsid w:val="001109F4"/>
    <w:rsid w:val="0011296A"/>
    <w:rsid w:val="00116AF3"/>
    <w:rsid w:val="00120EA7"/>
    <w:rsid w:val="00121F6F"/>
    <w:rsid w:val="00123C45"/>
    <w:rsid w:val="00125701"/>
    <w:rsid w:val="0012622F"/>
    <w:rsid w:val="00131CE8"/>
    <w:rsid w:val="001338A7"/>
    <w:rsid w:val="00134468"/>
    <w:rsid w:val="00135471"/>
    <w:rsid w:val="0013628C"/>
    <w:rsid w:val="001362D0"/>
    <w:rsid w:val="00137DDA"/>
    <w:rsid w:val="00137FFD"/>
    <w:rsid w:val="001440C3"/>
    <w:rsid w:val="0014669A"/>
    <w:rsid w:val="00146C51"/>
    <w:rsid w:val="00152C92"/>
    <w:rsid w:val="00157DD3"/>
    <w:rsid w:val="00160140"/>
    <w:rsid w:val="00161B5C"/>
    <w:rsid w:val="00161BFE"/>
    <w:rsid w:val="00163A12"/>
    <w:rsid w:val="001651D6"/>
    <w:rsid w:val="00166502"/>
    <w:rsid w:val="001669CE"/>
    <w:rsid w:val="00166C24"/>
    <w:rsid w:val="0016758F"/>
    <w:rsid w:val="00170A57"/>
    <w:rsid w:val="00171A0E"/>
    <w:rsid w:val="00171BAA"/>
    <w:rsid w:val="00171D3E"/>
    <w:rsid w:val="0017348A"/>
    <w:rsid w:val="0018122A"/>
    <w:rsid w:val="001818F9"/>
    <w:rsid w:val="00183526"/>
    <w:rsid w:val="00186242"/>
    <w:rsid w:val="001908A7"/>
    <w:rsid w:val="00191973"/>
    <w:rsid w:val="00192F52"/>
    <w:rsid w:val="00196DB8"/>
    <w:rsid w:val="001977A8"/>
    <w:rsid w:val="00197B5B"/>
    <w:rsid w:val="001A04BE"/>
    <w:rsid w:val="001A0615"/>
    <w:rsid w:val="001A0B3B"/>
    <w:rsid w:val="001A1617"/>
    <w:rsid w:val="001A174C"/>
    <w:rsid w:val="001A2FA9"/>
    <w:rsid w:val="001A319C"/>
    <w:rsid w:val="001A369C"/>
    <w:rsid w:val="001A5E70"/>
    <w:rsid w:val="001A69CA"/>
    <w:rsid w:val="001A71F0"/>
    <w:rsid w:val="001B37BF"/>
    <w:rsid w:val="001B3A43"/>
    <w:rsid w:val="001C2EBB"/>
    <w:rsid w:val="001C30F0"/>
    <w:rsid w:val="001C372C"/>
    <w:rsid w:val="001C3E59"/>
    <w:rsid w:val="001D07B8"/>
    <w:rsid w:val="001D16F1"/>
    <w:rsid w:val="001D17FC"/>
    <w:rsid w:val="001D2B29"/>
    <w:rsid w:val="001D360E"/>
    <w:rsid w:val="001D4EEC"/>
    <w:rsid w:val="001D5102"/>
    <w:rsid w:val="001D5DB3"/>
    <w:rsid w:val="001D655D"/>
    <w:rsid w:val="001E25C9"/>
    <w:rsid w:val="001E5AF4"/>
    <w:rsid w:val="001E6831"/>
    <w:rsid w:val="001E7BB1"/>
    <w:rsid w:val="001F0200"/>
    <w:rsid w:val="001F0387"/>
    <w:rsid w:val="001F23A0"/>
    <w:rsid w:val="001F5990"/>
    <w:rsid w:val="001F5EBC"/>
    <w:rsid w:val="001F6ECE"/>
    <w:rsid w:val="001F7469"/>
    <w:rsid w:val="001F7693"/>
    <w:rsid w:val="001F7EC9"/>
    <w:rsid w:val="002017DF"/>
    <w:rsid w:val="00202A88"/>
    <w:rsid w:val="00202BC6"/>
    <w:rsid w:val="00202EA3"/>
    <w:rsid w:val="0020349F"/>
    <w:rsid w:val="00207816"/>
    <w:rsid w:val="00207C7B"/>
    <w:rsid w:val="00210350"/>
    <w:rsid w:val="0021173D"/>
    <w:rsid w:val="00212C8F"/>
    <w:rsid w:val="00214488"/>
    <w:rsid w:val="00216281"/>
    <w:rsid w:val="002166B1"/>
    <w:rsid w:val="0022237B"/>
    <w:rsid w:val="00222A5D"/>
    <w:rsid w:val="00225DFC"/>
    <w:rsid w:val="002275E8"/>
    <w:rsid w:val="00227A00"/>
    <w:rsid w:val="00227B46"/>
    <w:rsid w:val="00231EDC"/>
    <w:rsid w:val="002325BC"/>
    <w:rsid w:val="00233E7B"/>
    <w:rsid w:val="00234C3C"/>
    <w:rsid w:val="00242A5E"/>
    <w:rsid w:val="00243660"/>
    <w:rsid w:val="00243E3C"/>
    <w:rsid w:val="00244A22"/>
    <w:rsid w:val="002456E9"/>
    <w:rsid w:val="0024666F"/>
    <w:rsid w:val="00246E75"/>
    <w:rsid w:val="00246EDB"/>
    <w:rsid w:val="002538C9"/>
    <w:rsid w:val="00253B52"/>
    <w:rsid w:val="00253E13"/>
    <w:rsid w:val="00254E63"/>
    <w:rsid w:val="00261A27"/>
    <w:rsid w:val="00264BB4"/>
    <w:rsid w:val="00267003"/>
    <w:rsid w:val="00267390"/>
    <w:rsid w:val="00273406"/>
    <w:rsid w:val="00276365"/>
    <w:rsid w:val="002807FE"/>
    <w:rsid w:val="00280B37"/>
    <w:rsid w:val="0028146B"/>
    <w:rsid w:val="002819AB"/>
    <w:rsid w:val="00281E7C"/>
    <w:rsid w:val="00282A54"/>
    <w:rsid w:val="00282DB3"/>
    <w:rsid w:val="002878C1"/>
    <w:rsid w:val="00291639"/>
    <w:rsid w:val="00291986"/>
    <w:rsid w:val="00294A76"/>
    <w:rsid w:val="002958D9"/>
    <w:rsid w:val="002976ED"/>
    <w:rsid w:val="00297B89"/>
    <w:rsid w:val="00297F69"/>
    <w:rsid w:val="002A051C"/>
    <w:rsid w:val="002A3BDA"/>
    <w:rsid w:val="002A6888"/>
    <w:rsid w:val="002A7449"/>
    <w:rsid w:val="002A76C5"/>
    <w:rsid w:val="002A77AC"/>
    <w:rsid w:val="002B10BC"/>
    <w:rsid w:val="002B5A3A"/>
    <w:rsid w:val="002B5A6F"/>
    <w:rsid w:val="002B7CBD"/>
    <w:rsid w:val="002C0100"/>
    <w:rsid w:val="002C068A"/>
    <w:rsid w:val="002C1CCA"/>
    <w:rsid w:val="002C2524"/>
    <w:rsid w:val="002C37F8"/>
    <w:rsid w:val="002C4124"/>
    <w:rsid w:val="002C5B0F"/>
    <w:rsid w:val="002C62AD"/>
    <w:rsid w:val="002C69D5"/>
    <w:rsid w:val="002C6AC1"/>
    <w:rsid w:val="002C7C94"/>
    <w:rsid w:val="002C7D15"/>
    <w:rsid w:val="002D130F"/>
    <w:rsid w:val="002D293D"/>
    <w:rsid w:val="002D3401"/>
    <w:rsid w:val="002D3DF7"/>
    <w:rsid w:val="002D5A7C"/>
    <w:rsid w:val="002D69B7"/>
    <w:rsid w:val="002E1356"/>
    <w:rsid w:val="002E2239"/>
    <w:rsid w:val="002E35CF"/>
    <w:rsid w:val="002E3788"/>
    <w:rsid w:val="002E4C95"/>
    <w:rsid w:val="002E744E"/>
    <w:rsid w:val="002F103A"/>
    <w:rsid w:val="002F1DE6"/>
    <w:rsid w:val="002F1EA1"/>
    <w:rsid w:val="002F4604"/>
    <w:rsid w:val="002F5584"/>
    <w:rsid w:val="002F7B84"/>
    <w:rsid w:val="003002D4"/>
    <w:rsid w:val="00303CA5"/>
    <w:rsid w:val="0030500E"/>
    <w:rsid w:val="00305846"/>
    <w:rsid w:val="00306963"/>
    <w:rsid w:val="00310D21"/>
    <w:rsid w:val="00314A3F"/>
    <w:rsid w:val="00317FE5"/>
    <w:rsid w:val="003206FD"/>
    <w:rsid w:val="00320C2F"/>
    <w:rsid w:val="00324525"/>
    <w:rsid w:val="003251D3"/>
    <w:rsid w:val="003256F3"/>
    <w:rsid w:val="003259BB"/>
    <w:rsid w:val="00325ACA"/>
    <w:rsid w:val="0033188D"/>
    <w:rsid w:val="00331F42"/>
    <w:rsid w:val="00333071"/>
    <w:rsid w:val="003341E9"/>
    <w:rsid w:val="00343A1F"/>
    <w:rsid w:val="00344294"/>
    <w:rsid w:val="00344CD1"/>
    <w:rsid w:val="00344F94"/>
    <w:rsid w:val="00345F13"/>
    <w:rsid w:val="003463DE"/>
    <w:rsid w:val="003477B3"/>
    <w:rsid w:val="00355D65"/>
    <w:rsid w:val="00355FCC"/>
    <w:rsid w:val="00360664"/>
    <w:rsid w:val="003612EA"/>
    <w:rsid w:val="003616C5"/>
    <w:rsid w:val="00361890"/>
    <w:rsid w:val="00361D41"/>
    <w:rsid w:val="00361EC2"/>
    <w:rsid w:val="00361FC1"/>
    <w:rsid w:val="00362E13"/>
    <w:rsid w:val="00364E17"/>
    <w:rsid w:val="003657B0"/>
    <w:rsid w:val="003659F4"/>
    <w:rsid w:val="00366F95"/>
    <w:rsid w:val="00370760"/>
    <w:rsid w:val="00374812"/>
    <w:rsid w:val="003753FE"/>
    <w:rsid w:val="003772CA"/>
    <w:rsid w:val="003776F0"/>
    <w:rsid w:val="00380FE0"/>
    <w:rsid w:val="003821AB"/>
    <w:rsid w:val="00383995"/>
    <w:rsid w:val="00384238"/>
    <w:rsid w:val="003855C0"/>
    <w:rsid w:val="00390DD0"/>
    <w:rsid w:val="0039347C"/>
    <w:rsid w:val="003941CF"/>
    <w:rsid w:val="00396506"/>
    <w:rsid w:val="003A0596"/>
    <w:rsid w:val="003A08EB"/>
    <w:rsid w:val="003A1C8E"/>
    <w:rsid w:val="003A357A"/>
    <w:rsid w:val="003A3DEC"/>
    <w:rsid w:val="003A3DED"/>
    <w:rsid w:val="003A7973"/>
    <w:rsid w:val="003B285E"/>
    <w:rsid w:val="003B2FE6"/>
    <w:rsid w:val="003B3A08"/>
    <w:rsid w:val="003B6B12"/>
    <w:rsid w:val="003B77B7"/>
    <w:rsid w:val="003C18FA"/>
    <w:rsid w:val="003C24B8"/>
    <w:rsid w:val="003C7946"/>
    <w:rsid w:val="003D1D4A"/>
    <w:rsid w:val="003D1DB7"/>
    <w:rsid w:val="003D2A3C"/>
    <w:rsid w:val="003D3715"/>
    <w:rsid w:val="003D5963"/>
    <w:rsid w:val="003D6274"/>
    <w:rsid w:val="003D67A0"/>
    <w:rsid w:val="003E2B70"/>
    <w:rsid w:val="003E2E1A"/>
    <w:rsid w:val="003E3244"/>
    <w:rsid w:val="003E3FBE"/>
    <w:rsid w:val="003E4EDF"/>
    <w:rsid w:val="003E54CC"/>
    <w:rsid w:val="003E5EAC"/>
    <w:rsid w:val="003E60AF"/>
    <w:rsid w:val="003F3533"/>
    <w:rsid w:val="003F4246"/>
    <w:rsid w:val="003F59A5"/>
    <w:rsid w:val="003F7DFB"/>
    <w:rsid w:val="004029F3"/>
    <w:rsid w:val="00402F9E"/>
    <w:rsid w:val="00405936"/>
    <w:rsid w:val="00406567"/>
    <w:rsid w:val="00412E9C"/>
    <w:rsid w:val="004150C5"/>
    <w:rsid w:val="004156F0"/>
    <w:rsid w:val="00417C0E"/>
    <w:rsid w:val="00420970"/>
    <w:rsid w:val="00423193"/>
    <w:rsid w:val="004259D5"/>
    <w:rsid w:val="00431026"/>
    <w:rsid w:val="00434739"/>
    <w:rsid w:val="004359E3"/>
    <w:rsid w:val="0043681D"/>
    <w:rsid w:val="004407CD"/>
    <w:rsid w:val="004408B9"/>
    <w:rsid w:val="00440AF3"/>
    <w:rsid w:val="004435B2"/>
    <w:rsid w:val="00443756"/>
    <w:rsid w:val="004441F0"/>
    <w:rsid w:val="00444BA4"/>
    <w:rsid w:val="004452F0"/>
    <w:rsid w:val="0044690A"/>
    <w:rsid w:val="00446E94"/>
    <w:rsid w:val="004474DE"/>
    <w:rsid w:val="00451EE4"/>
    <w:rsid w:val="004522C1"/>
    <w:rsid w:val="00453E15"/>
    <w:rsid w:val="0045749C"/>
    <w:rsid w:val="004574D9"/>
    <w:rsid w:val="0046004A"/>
    <w:rsid w:val="00460747"/>
    <w:rsid w:val="00460DF1"/>
    <w:rsid w:val="00461EFC"/>
    <w:rsid w:val="00467F2B"/>
    <w:rsid w:val="00470E32"/>
    <w:rsid w:val="00471FA6"/>
    <w:rsid w:val="0047469B"/>
    <w:rsid w:val="00474EF2"/>
    <w:rsid w:val="0047718B"/>
    <w:rsid w:val="00477D27"/>
    <w:rsid w:val="0048041A"/>
    <w:rsid w:val="004814D7"/>
    <w:rsid w:val="00482985"/>
    <w:rsid w:val="00483201"/>
    <w:rsid w:val="00483D15"/>
    <w:rsid w:val="0048432E"/>
    <w:rsid w:val="004967A6"/>
    <w:rsid w:val="004976CF"/>
    <w:rsid w:val="004977CC"/>
    <w:rsid w:val="004A2EB8"/>
    <w:rsid w:val="004A4C85"/>
    <w:rsid w:val="004A5F41"/>
    <w:rsid w:val="004A7C1B"/>
    <w:rsid w:val="004B4B05"/>
    <w:rsid w:val="004B4EC4"/>
    <w:rsid w:val="004B500A"/>
    <w:rsid w:val="004B514D"/>
    <w:rsid w:val="004C07CB"/>
    <w:rsid w:val="004C292E"/>
    <w:rsid w:val="004C2B71"/>
    <w:rsid w:val="004C4946"/>
    <w:rsid w:val="004C4C42"/>
    <w:rsid w:val="004C54F6"/>
    <w:rsid w:val="004C591F"/>
    <w:rsid w:val="004C77FE"/>
    <w:rsid w:val="004D18ED"/>
    <w:rsid w:val="004E04E0"/>
    <w:rsid w:val="004E0B32"/>
    <w:rsid w:val="004E1133"/>
    <w:rsid w:val="004E17CB"/>
    <w:rsid w:val="004E1C37"/>
    <w:rsid w:val="004E22DF"/>
    <w:rsid w:val="004E5BBA"/>
    <w:rsid w:val="004E6091"/>
    <w:rsid w:val="004E691E"/>
    <w:rsid w:val="004E745E"/>
    <w:rsid w:val="004E7F46"/>
    <w:rsid w:val="004F274A"/>
    <w:rsid w:val="004F5209"/>
    <w:rsid w:val="004F57CA"/>
    <w:rsid w:val="004F5FF4"/>
    <w:rsid w:val="004F6170"/>
    <w:rsid w:val="004F6706"/>
    <w:rsid w:val="005009E5"/>
    <w:rsid w:val="005024D7"/>
    <w:rsid w:val="0050270B"/>
    <w:rsid w:val="0050477E"/>
    <w:rsid w:val="00504D72"/>
    <w:rsid w:val="00506703"/>
    <w:rsid w:val="00506851"/>
    <w:rsid w:val="005075EB"/>
    <w:rsid w:val="00510F49"/>
    <w:rsid w:val="00511683"/>
    <w:rsid w:val="00515B94"/>
    <w:rsid w:val="005169B3"/>
    <w:rsid w:val="00517039"/>
    <w:rsid w:val="00522746"/>
    <w:rsid w:val="0052347F"/>
    <w:rsid w:val="00523706"/>
    <w:rsid w:val="00524CD7"/>
    <w:rsid w:val="005253BB"/>
    <w:rsid w:val="00530102"/>
    <w:rsid w:val="00530B3D"/>
    <w:rsid w:val="00530E1D"/>
    <w:rsid w:val="00537EFD"/>
    <w:rsid w:val="00541734"/>
    <w:rsid w:val="00542B4C"/>
    <w:rsid w:val="00544052"/>
    <w:rsid w:val="00545ABE"/>
    <w:rsid w:val="00547674"/>
    <w:rsid w:val="00547888"/>
    <w:rsid w:val="00547EE6"/>
    <w:rsid w:val="00552170"/>
    <w:rsid w:val="0055244A"/>
    <w:rsid w:val="00560CC8"/>
    <w:rsid w:val="00561E69"/>
    <w:rsid w:val="0056305B"/>
    <w:rsid w:val="00563B5B"/>
    <w:rsid w:val="0056634F"/>
    <w:rsid w:val="0057098A"/>
    <w:rsid w:val="00571270"/>
    <w:rsid w:val="005718AF"/>
    <w:rsid w:val="00571FD4"/>
    <w:rsid w:val="00572879"/>
    <w:rsid w:val="0057471E"/>
    <w:rsid w:val="00577560"/>
    <w:rsid w:val="0057782A"/>
    <w:rsid w:val="0058145C"/>
    <w:rsid w:val="00581C63"/>
    <w:rsid w:val="0058798A"/>
    <w:rsid w:val="00591235"/>
    <w:rsid w:val="00592D28"/>
    <w:rsid w:val="00593303"/>
    <w:rsid w:val="00594753"/>
    <w:rsid w:val="00597675"/>
    <w:rsid w:val="005A0799"/>
    <w:rsid w:val="005A2C16"/>
    <w:rsid w:val="005A2CAF"/>
    <w:rsid w:val="005A342D"/>
    <w:rsid w:val="005A3733"/>
    <w:rsid w:val="005A3A64"/>
    <w:rsid w:val="005A4F9C"/>
    <w:rsid w:val="005A72A4"/>
    <w:rsid w:val="005B0AC0"/>
    <w:rsid w:val="005B0F5E"/>
    <w:rsid w:val="005B175D"/>
    <w:rsid w:val="005B2340"/>
    <w:rsid w:val="005B64FE"/>
    <w:rsid w:val="005B713D"/>
    <w:rsid w:val="005B74D2"/>
    <w:rsid w:val="005B78DF"/>
    <w:rsid w:val="005B7B00"/>
    <w:rsid w:val="005C137C"/>
    <w:rsid w:val="005C2C79"/>
    <w:rsid w:val="005C3037"/>
    <w:rsid w:val="005D6003"/>
    <w:rsid w:val="005D66B0"/>
    <w:rsid w:val="005D72B3"/>
    <w:rsid w:val="005D739E"/>
    <w:rsid w:val="005E1DE1"/>
    <w:rsid w:val="005E2A92"/>
    <w:rsid w:val="005E34E1"/>
    <w:rsid w:val="005E34FF"/>
    <w:rsid w:val="005E3542"/>
    <w:rsid w:val="005E52F9"/>
    <w:rsid w:val="005E5C80"/>
    <w:rsid w:val="005E6680"/>
    <w:rsid w:val="005E6BEC"/>
    <w:rsid w:val="005F1261"/>
    <w:rsid w:val="005F17AC"/>
    <w:rsid w:val="005F6CCA"/>
    <w:rsid w:val="006021BD"/>
    <w:rsid w:val="00602315"/>
    <w:rsid w:val="006052EF"/>
    <w:rsid w:val="00610B96"/>
    <w:rsid w:val="006127F0"/>
    <w:rsid w:val="00614C04"/>
    <w:rsid w:val="00614E46"/>
    <w:rsid w:val="00614F0B"/>
    <w:rsid w:val="00615462"/>
    <w:rsid w:val="00616082"/>
    <w:rsid w:val="00616663"/>
    <w:rsid w:val="00616C47"/>
    <w:rsid w:val="00616D44"/>
    <w:rsid w:val="006179FA"/>
    <w:rsid w:val="00620DFF"/>
    <w:rsid w:val="00620ECA"/>
    <w:rsid w:val="00621420"/>
    <w:rsid w:val="0062147F"/>
    <w:rsid w:val="0062282D"/>
    <w:rsid w:val="00624606"/>
    <w:rsid w:val="00624ADB"/>
    <w:rsid w:val="00624FBE"/>
    <w:rsid w:val="006254D7"/>
    <w:rsid w:val="006261C9"/>
    <w:rsid w:val="006319E6"/>
    <w:rsid w:val="0063373D"/>
    <w:rsid w:val="00633B40"/>
    <w:rsid w:val="00634161"/>
    <w:rsid w:val="00634F13"/>
    <w:rsid w:val="00635C76"/>
    <w:rsid w:val="0064238C"/>
    <w:rsid w:val="00642E09"/>
    <w:rsid w:val="00644A3B"/>
    <w:rsid w:val="00645C7E"/>
    <w:rsid w:val="00646B29"/>
    <w:rsid w:val="006526D0"/>
    <w:rsid w:val="00652A3E"/>
    <w:rsid w:val="00652F53"/>
    <w:rsid w:val="00655C08"/>
    <w:rsid w:val="0065719B"/>
    <w:rsid w:val="00657AEC"/>
    <w:rsid w:val="00660B7D"/>
    <w:rsid w:val="00662142"/>
    <w:rsid w:val="0066322F"/>
    <w:rsid w:val="00663AEB"/>
    <w:rsid w:val="00663B5F"/>
    <w:rsid w:val="006666E3"/>
    <w:rsid w:val="00666969"/>
    <w:rsid w:val="0067175F"/>
    <w:rsid w:val="00671B33"/>
    <w:rsid w:val="006753CC"/>
    <w:rsid w:val="00677A69"/>
    <w:rsid w:val="00681108"/>
    <w:rsid w:val="006826BA"/>
    <w:rsid w:val="00683178"/>
    <w:rsid w:val="00683417"/>
    <w:rsid w:val="0068462B"/>
    <w:rsid w:val="00685A46"/>
    <w:rsid w:val="00686997"/>
    <w:rsid w:val="0069170B"/>
    <w:rsid w:val="0069559D"/>
    <w:rsid w:val="00696368"/>
    <w:rsid w:val="00697A2C"/>
    <w:rsid w:val="006A019F"/>
    <w:rsid w:val="006A368F"/>
    <w:rsid w:val="006A3BF0"/>
    <w:rsid w:val="006A3E1B"/>
    <w:rsid w:val="006A5BB3"/>
    <w:rsid w:val="006A786A"/>
    <w:rsid w:val="006A7B8B"/>
    <w:rsid w:val="006B0948"/>
    <w:rsid w:val="006B3DEA"/>
    <w:rsid w:val="006B6303"/>
    <w:rsid w:val="006B63D9"/>
    <w:rsid w:val="006C054E"/>
    <w:rsid w:val="006C0FD4"/>
    <w:rsid w:val="006C1104"/>
    <w:rsid w:val="006C1532"/>
    <w:rsid w:val="006C306E"/>
    <w:rsid w:val="006C44D8"/>
    <w:rsid w:val="006C4C25"/>
    <w:rsid w:val="006C552A"/>
    <w:rsid w:val="006C6D1A"/>
    <w:rsid w:val="006C6E0D"/>
    <w:rsid w:val="006C6E7D"/>
    <w:rsid w:val="006D2235"/>
    <w:rsid w:val="006D2842"/>
    <w:rsid w:val="006D39F7"/>
    <w:rsid w:val="006D5133"/>
    <w:rsid w:val="006D5F3E"/>
    <w:rsid w:val="006D71BA"/>
    <w:rsid w:val="006E00E1"/>
    <w:rsid w:val="006E41F0"/>
    <w:rsid w:val="006E46E1"/>
    <w:rsid w:val="006E5319"/>
    <w:rsid w:val="006F16D9"/>
    <w:rsid w:val="006F32E9"/>
    <w:rsid w:val="006F3781"/>
    <w:rsid w:val="006F6496"/>
    <w:rsid w:val="006F6BAF"/>
    <w:rsid w:val="006F71A0"/>
    <w:rsid w:val="006F7D18"/>
    <w:rsid w:val="0070350A"/>
    <w:rsid w:val="00703D5B"/>
    <w:rsid w:val="00704126"/>
    <w:rsid w:val="0070765E"/>
    <w:rsid w:val="00710012"/>
    <w:rsid w:val="007107BB"/>
    <w:rsid w:val="0071286A"/>
    <w:rsid w:val="00713C21"/>
    <w:rsid w:val="00714936"/>
    <w:rsid w:val="0071604A"/>
    <w:rsid w:val="00716FBB"/>
    <w:rsid w:val="0072028D"/>
    <w:rsid w:val="00720D75"/>
    <w:rsid w:val="0072144E"/>
    <w:rsid w:val="00723F98"/>
    <w:rsid w:val="00726DE5"/>
    <w:rsid w:val="007310A5"/>
    <w:rsid w:val="0073320F"/>
    <w:rsid w:val="0073364B"/>
    <w:rsid w:val="00734E61"/>
    <w:rsid w:val="00741AB4"/>
    <w:rsid w:val="00742D1D"/>
    <w:rsid w:val="00747A4F"/>
    <w:rsid w:val="00747BD4"/>
    <w:rsid w:val="00751753"/>
    <w:rsid w:val="007532B5"/>
    <w:rsid w:val="00754303"/>
    <w:rsid w:val="00757689"/>
    <w:rsid w:val="007606C2"/>
    <w:rsid w:val="007623B9"/>
    <w:rsid w:val="00763C07"/>
    <w:rsid w:val="007650AC"/>
    <w:rsid w:val="00767D83"/>
    <w:rsid w:val="00770A30"/>
    <w:rsid w:val="00773079"/>
    <w:rsid w:val="0077564E"/>
    <w:rsid w:val="00784C5A"/>
    <w:rsid w:val="00785862"/>
    <w:rsid w:val="00785E7F"/>
    <w:rsid w:val="007870FC"/>
    <w:rsid w:val="00787635"/>
    <w:rsid w:val="00787EA3"/>
    <w:rsid w:val="00793D96"/>
    <w:rsid w:val="00795A3A"/>
    <w:rsid w:val="007977FE"/>
    <w:rsid w:val="007A0537"/>
    <w:rsid w:val="007A06BE"/>
    <w:rsid w:val="007A18AE"/>
    <w:rsid w:val="007A1BC2"/>
    <w:rsid w:val="007A1DEB"/>
    <w:rsid w:val="007A34D1"/>
    <w:rsid w:val="007A3F6E"/>
    <w:rsid w:val="007A44F0"/>
    <w:rsid w:val="007A4E1E"/>
    <w:rsid w:val="007B039D"/>
    <w:rsid w:val="007B0FC3"/>
    <w:rsid w:val="007B1582"/>
    <w:rsid w:val="007B1D38"/>
    <w:rsid w:val="007B4C9B"/>
    <w:rsid w:val="007B6E61"/>
    <w:rsid w:val="007B7AB2"/>
    <w:rsid w:val="007B7DCF"/>
    <w:rsid w:val="007C0D3C"/>
    <w:rsid w:val="007C1DBC"/>
    <w:rsid w:val="007C1EDD"/>
    <w:rsid w:val="007C3F72"/>
    <w:rsid w:val="007C40A4"/>
    <w:rsid w:val="007C50C1"/>
    <w:rsid w:val="007C68A8"/>
    <w:rsid w:val="007D1AA8"/>
    <w:rsid w:val="007D60DD"/>
    <w:rsid w:val="007D65B4"/>
    <w:rsid w:val="007E08FE"/>
    <w:rsid w:val="007E2C3A"/>
    <w:rsid w:val="007E2DA6"/>
    <w:rsid w:val="007E311D"/>
    <w:rsid w:val="007E5DDA"/>
    <w:rsid w:val="007E628B"/>
    <w:rsid w:val="007F0D59"/>
    <w:rsid w:val="007F1352"/>
    <w:rsid w:val="007F1538"/>
    <w:rsid w:val="007F1BD5"/>
    <w:rsid w:val="007F3851"/>
    <w:rsid w:val="007F3F10"/>
    <w:rsid w:val="007F44E5"/>
    <w:rsid w:val="007F4D14"/>
    <w:rsid w:val="007F5900"/>
    <w:rsid w:val="007F59EB"/>
    <w:rsid w:val="007F7089"/>
    <w:rsid w:val="0080028D"/>
    <w:rsid w:val="00800851"/>
    <w:rsid w:val="00803972"/>
    <w:rsid w:val="00803EE7"/>
    <w:rsid w:val="0080499B"/>
    <w:rsid w:val="008049C7"/>
    <w:rsid w:val="00805520"/>
    <w:rsid w:val="00806F2A"/>
    <w:rsid w:val="00810957"/>
    <w:rsid w:val="008129D8"/>
    <w:rsid w:val="008130E0"/>
    <w:rsid w:val="00813B31"/>
    <w:rsid w:val="00813D34"/>
    <w:rsid w:val="0081554A"/>
    <w:rsid w:val="00815D08"/>
    <w:rsid w:val="008164EF"/>
    <w:rsid w:val="0081682F"/>
    <w:rsid w:val="00817F5E"/>
    <w:rsid w:val="00817FC0"/>
    <w:rsid w:val="0082256F"/>
    <w:rsid w:val="00824DEF"/>
    <w:rsid w:val="00825374"/>
    <w:rsid w:val="00827937"/>
    <w:rsid w:val="00830DB2"/>
    <w:rsid w:val="008316FF"/>
    <w:rsid w:val="008323AE"/>
    <w:rsid w:val="00834368"/>
    <w:rsid w:val="00834978"/>
    <w:rsid w:val="008411A4"/>
    <w:rsid w:val="008411C4"/>
    <w:rsid w:val="0084159F"/>
    <w:rsid w:val="00850A2E"/>
    <w:rsid w:val="008534DD"/>
    <w:rsid w:val="00854C0C"/>
    <w:rsid w:val="00855DE9"/>
    <w:rsid w:val="00855E69"/>
    <w:rsid w:val="00862DBB"/>
    <w:rsid w:val="0086334B"/>
    <w:rsid w:val="00863CCD"/>
    <w:rsid w:val="00865657"/>
    <w:rsid w:val="00865E2A"/>
    <w:rsid w:val="00865FEC"/>
    <w:rsid w:val="00866D58"/>
    <w:rsid w:val="008674BE"/>
    <w:rsid w:val="00871877"/>
    <w:rsid w:val="0087392E"/>
    <w:rsid w:val="0087488B"/>
    <w:rsid w:val="00875653"/>
    <w:rsid w:val="00875C7D"/>
    <w:rsid w:val="00877210"/>
    <w:rsid w:val="00881F76"/>
    <w:rsid w:val="00882877"/>
    <w:rsid w:val="00882B66"/>
    <w:rsid w:val="0088527B"/>
    <w:rsid w:val="00885EC4"/>
    <w:rsid w:val="0089061E"/>
    <w:rsid w:val="00891810"/>
    <w:rsid w:val="00893476"/>
    <w:rsid w:val="00894355"/>
    <w:rsid w:val="00895BB4"/>
    <w:rsid w:val="00896686"/>
    <w:rsid w:val="008A03E3"/>
    <w:rsid w:val="008A0467"/>
    <w:rsid w:val="008A3E23"/>
    <w:rsid w:val="008A5C1F"/>
    <w:rsid w:val="008B6E6E"/>
    <w:rsid w:val="008C2351"/>
    <w:rsid w:val="008C6FA3"/>
    <w:rsid w:val="008D5F91"/>
    <w:rsid w:val="008D67EA"/>
    <w:rsid w:val="008E129B"/>
    <w:rsid w:val="008E20DD"/>
    <w:rsid w:val="008E2D11"/>
    <w:rsid w:val="008E303E"/>
    <w:rsid w:val="008E359C"/>
    <w:rsid w:val="008E642F"/>
    <w:rsid w:val="008E6BF3"/>
    <w:rsid w:val="008E6E43"/>
    <w:rsid w:val="008F1124"/>
    <w:rsid w:val="008F3488"/>
    <w:rsid w:val="008F757A"/>
    <w:rsid w:val="00901334"/>
    <w:rsid w:val="00901D90"/>
    <w:rsid w:val="00902E2E"/>
    <w:rsid w:val="0090586D"/>
    <w:rsid w:val="009060C8"/>
    <w:rsid w:val="009072C9"/>
    <w:rsid w:val="00907A32"/>
    <w:rsid w:val="00910A64"/>
    <w:rsid w:val="009124CE"/>
    <w:rsid w:val="00912954"/>
    <w:rsid w:val="00913252"/>
    <w:rsid w:val="0092010F"/>
    <w:rsid w:val="00921F34"/>
    <w:rsid w:val="0092252F"/>
    <w:rsid w:val="00922DAF"/>
    <w:rsid w:val="0092304C"/>
    <w:rsid w:val="00923233"/>
    <w:rsid w:val="00923F06"/>
    <w:rsid w:val="00924573"/>
    <w:rsid w:val="00924F1E"/>
    <w:rsid w:val="0092562E"/>
    <w:rsid w:val="00925AF8"/>
    <w:rsid w:val="00927698"/>
    <w:rsid w:val="009326F9"/>
    <w:rsid w:val="00935109"/>
    <w:rsid w:val="009362AC"/>
    <w:rsid w:val="00936568"/>
    <w:rsid w:val="00936B03"/>
    <w:rsid w:val="009406EC"/>
    <w:rsid w:val="00941699"/>
    <w:rsid w:val="00941D5F"/>
    <w:rsid w:val="00943174"/>
    <w:rsid w:val="009431CD"/>
    <w:rsid w:val="00943A2C"/>
    <w:rsid w:val="00946C4F"/>
    <w:rsid w:val="00946F40"/>
    <w:rsid w:val="0095217F"/>
    <w:rsid w:val="009549E9"/>
    <w:rsid w:val="0095528E"/>
    <w:rsid w:val="0095601B"/>
    <w:rsid w:val="00956047"/>
    <w:rsid w:val="009565CB"/>
    <w:rsid w:val="00956788"/>
    <w:rsid w:val="00956D2D"/>
    <w:rsid w:val="00957BBB"/>
    <w:rsid w:val="00957FE6"/>
    <w:rsid w:val="0096044B"/>
    <w:rsid w:val="00960B10"/>
    <w:rsid w:val="0096239A"/>
    <w:rsid w:val="00964D85"/>
    <w:rsid w:val="009730C3"/>
    <w:rsid w:val="00973C25"/>
    <w:rsid w:val="00973CDD"/>
    <w:rsid w:val="00975A5E"/>
    <w:rsid w:val="00980A2A"/>
    <w:rsid w:val="00981D76"/>
    <w:rsid w:val="009841DA"/>
    <w:rsid w:val="00985A01"/>
    <w:rsid w:val="00985A8F"/>
    <w:rsid w:val="00986585"/>
    <w:rsid w:val="00986627"/>
    <w:rsid w:val="00986E7A"/>
    <w:rsid w:val="00991A74"/>
    <w:rsid w:val="00994A8E"/>
    <w:rsid w:val="00996498"/>
    <w:rsid w:val="009968DE"/>
    <w:rsid w:val="009A079F"/>
    <w:rsid w:val="009A569B"/>
    <w:rsid w:val="009A749B"/>
    <w:rsid w:val="009B3075"/>
    <w:rsid w:val="009B5BA3"/>
    <w:rsid w:val="009B614D"/>
    <w:rsid w:val="009B6AE2"/>
    <w:rsid w:val="009B72ED"/>
    <w:rsid w:val="009B7BD4"/>
    <w:rsid w:val="009B7F3F"/>
    <w:rsid w:val="009C137C"/>
    <w:rsid w:val="009C16F2"/>
    <w:rsid w:val="009C1BA7"/>
    <w:rsid w:val="009C36BC"/>
    <w:rsid w:val="009C4145"/>
    <w:rsid w:val="009C461B"/>
    <w:rsid w:val="009C4FE6"/>
    <w:rsid w:val="009C68F8"/>
    <w:rsid w:val="009D071D"/>
    <w:rsid w:val="009D49D0"/>
    <w:rsid w:val="009D64AA"/>
    <w:rsid w:val="009D75B9"/>
    <w:rsid w:val="009E0D26"/>
    <w:rsid w:val="009E12A1"/>
    <w:rsid w:val="009E1447"/>
    <w:rsid w:val="009E179D"/>
    <w:rsid w:val="009E3C69"/>
    <w:rsid w:val="009E3EDD"/>
    <w:rsid w:val="009E4076"/>
    <w:rsid w:val="009E4E91"/>
    <w:rsid w:val="009E6745"/>
    <w:rsid w:val="009E6FB7"/>
    <w:rsid w:val="009E75B2"/>
    <w:rsid w:val="009F4980"/>
    <w:rsid w:val="009F541C"/>
    <w:rsid w:val="009F6A55"/>
    <w:rsid w:val="00A00FCD"/>
    <w:rsid w:val="00A01A45"/>
    <w:rsid w:val="00A01FC5"/>
    <w:rsid w:val="00A030D1"/>
    <w:rsid w:val="00A03CA4"/>
    <w:rsid w:val="00A03F05"/>
    <w:rsid w:val="00A054EE"/>
    <w:rsid w:val="00A061EA"/>
    <w:rsid w:val="00A0798B"/>
    <w:rsid w:val="00A101CD"/>
    <w:rsid w:val="00A10684"/>
    <w:rsid w:val="00A12404"/>
    <w:rsid w:val="00A15DDF"/>
    <w:rsid w:val="00A160C6"/>
    <w:rsid w:val="00A17667"/>
    <w:rsid w:val="00A207CA"/>
    <w:rsid w:val="00A23FC7"/>
    <w:rsid w:val="00A25554"/>
    <w:rsid w:val="00A34060"/>
    <w:rsid w:val="00A34CF8"/>
    <w:rsid w:val="00A356C7"/>
    <w:rsid w:val="00A374F6"/>
    <w:rsid w:val="00A418A7"/>
    <w:rsid w:val="00A42A4C"/>
    <w:rsid w:val="00A4558B"/>
    <w:rsid w:val="00A4601C"/>
    <w:rsid w:val="00A46022"/>
    <w:rsid w:val="00A547D2"/>
    <w:rsid w:val="00A5760C"/>
    <w:rsid w:val="00A60DB3"/>
    <w:rsid w:val="00A62355"/>
    <w:rsid w:val="00A63DCD"/>
    <w:rsid w:val="00A655A7"/>
    <w:rsid w:val="00A67A53"/>
    <w:rsid w:val="00A7004C"/>
    <w:rsid w:val="00A72FE2"/>
    <w:rsid w:val="00A73E24"/>
    <w:rsid w:val="00A74F6C"/>
    <w:rsid w:val="00A75FE8"/>
    <w:rsid w:val="00A76645"/>
    <w:rsid w:val="00A808B2"/>
    <w:rsid w:val="00A810F8"/>
    <w:rsid w:val="00A83795"/>
    <w:rsid w:val="00A87709"/>
    <w:rsid w:val="00A87CE8"/>
    <w:rsid w:val="00A91AF4"/>
    <w:rsid w:val="00A93223"/>
    <w:rsid w:val="00A9763C"/>
    <w:rsid w:val="00AA05D7"/>
    <w:rsid w:val="00AA1507"/>
    <w:rsid w:val="00AA163A"/>
    <w:rsid w:val="00AA576F"/>
    <w:rsid w:val="00AB2BDD"/>
    <w:rsid w:val="00AB30F4"/>
    <w:rsid w:val="00AB3EEB"/>
    <w:rsid w:val="00AB41EA"/>
    <w:rsid w:val="00AB4F7B"/>
    <w:rsid w:val="00AC05E9"/>
    <w:rsid w:val="00AC239C"/>
    <w:rsid w:val="00AC2D78"/>
    <w:rsid w:val="00AC4761"/>
    <w:rsid w:val="00AC48C4"/>
    <w:rsid w:val="00AC599C"/>
    <w:rsid w:val="00AD0E39"/>
    <w:rsid w:val="00AD1135"/>
    <w:rsid w:val="00AD2A64"/>
    <w:rsid w:val="00AD2F56"/>
    <w:rsid w:val="00AD57CA"/>
    <w:rsid w:val="00AD6B39"/>
    <w:rsid w:val="00AD7092"/>
    <w:rsid w:val="00AE109B"/>
    <w:rsid w:val="00AE2EFE"/>
    <w:rsid w:val="00AE2FAA"/>
    <w:rsid w:val="00AE3365"/>
    <w:rsid w:val="00AE499C"/>
    <w:rsid w:val="00AE4A2D"/>
    <w:rsid w:val="00AE4B52"/>
    <w:rsid w:val="00AF061D"/>
    <w:rsid w:val="00AF0999"/>
    <w:rsid w:val="00AF0CB1"/>
    <w:rsid w:val="00AF15A9"/>
    <w:rsid w:val="00AF20C1"/>
    <w:rsid w:val="00AF44CF"/>
    <w:rsid w:val="00AF692F"/>
    <w:rsid w:val="00AF6A97"/>
    <w:rsid w:val="00AF7008"/>
    <w:rsid w:val="00AF7693"/>
    <w:rsid w:val="00B031D2"/>
    <w:rsid w:val="00B049F2"/>
    <w:rsid w:val="00B04E7C"/>
    <w:rsid w:val="00B05124"/>
    <w:rsid w:val="00B056A0"/>
    <w:rsid w:val="00B06D3C"/>
    <w:rsid w:val="00B06E0F"/>
    <w:rsid w:val="00B11139"/>
    <w:rsid w:val="00B1541B"/>
    <w:rsid w:val="00B247FB"/>
    <w:rsid w:val="00B25135"/>
    <w:rsid w:val="00B25B04"/>
    <w:rsid w:val="00B25F92"/>
    <w:rsid w:val="00B2710F"/>
    <w:rsid w:val="00B3123A"/>
    <w:rsid w:val="00B32324"/>
    <w:rsid w:val="00B33E8F"/>
    <w:rsid w:val="00B33F43"/>
    <w:rsid w:val="00B345C9"/>
    <w:rsid w:val="00B37AE6"/>
    <w:rsid w:val="00B405E2"/>
    <w:rsid w:val="00B44B5D"/>
    <w:rsid w:val="00B51D9F"/>
    <w:rsid w:val="00B5276A"/>
    <w:rsid w:val="00B54E2C"/>
    <w:rsid w:val="00B55477"/>
    <w:rsid w:val="00B55626"/>
    <w:rsid w:val="00B562F7"/>
    <w:rsid w:val="00B564E0"/>
    <w:rsid w:val="00B56990"/>
    <w:rsid w:val="00B57238"/>
    <w:rsid w:val="00B57D48"/>
    <w:rsid w:val="00B6012A"/>
    <w:rsid w:val="00B6059A"/>
    <w:rsid w:val="00B60C72"/>
    <w:rsid w:val="00B6199C"/>
    <w:rsid w:val="00B61A59"/>
    <w:rsid w:val="00B6226F"/>
    <w:rsid w:val="00B63689"/>
    <w:rsid w:val="00B671B6"/>
    <w:rsid w:val="00B701E6"/>
    <w:rsid w:val="00B705F8"/>
    <w:rsid w:val="00B70EF1"/>
    <w:rsid w:val="00B7142C"/>
    <w:rsid w:val="00B722D3"/>
    <w:rsid w:val="00B722FB"/>
    <w:rsid w:val="00B7541B"/>
    <w:rsid w:val="00B76356"/>
    <w:rsid w:val="00B816C5"/>
    <w:rsid w:val="00B82BF7"/>
    <w:rsid w:val="00B8465F"/>
    <w:rsid w:val="00B847E6"/>
    <w:rsid w:val="00B901EB"/>
    <w:rsid w:val="00B90506"/>
    <w:rsid w:val="00B907AD"/>
    <w:rsid w:val="00B909F6"/>
    <w:rsid w:val="00B94546"/>
    <w:rsid w:val="00BA1926"/>
    <w:rsid w:val="00BA1949"/>
    <w:rsid w:val="00BA275B"/>
    <w:rsid w:val="00BA3372"/>
    <w:rsid w:val="00BA6460"/>
    <w:rsid w:val="00BA6AD5"/>
    <w:rsid w:val="00BA6E24"/>
    <w:rsid w:val="00BA79C5"/>
    <w:rsid w:val="00BB1793"/>
    <w:rsid w:val="00BB44C4"/>
    <w:rsid w:val="00BB77CC"/>
    <w:rsid w:val="00BB78AE"/>
    <w:rsid w:val="00BC0524"/>
    <w:rsid w:val="00BC2702"/>
    <w:rsid w:val="00BC3099"/>
    <w:rsid w:val="00BC3389"/>
    <w:rsid w:val="00BC4478"/>
    <w:rsid w:val="00BC5F94"/>
    <w:rsid w:val="00BD06D9"/>
    <w:rsid w:val="00BD09CD"/>
    <w:rsid w:val="00BD0CB3"/>
    <w:rsid w:val="00BD3FC3"/>
    <w:rsid w:val="00BD5EC7"/>
    <w:rsid w:val="00BD70DC"/>
    <w:rsid w:val="00BE0193"/>
    <w:rsid w:val="00BE1BE4"/>
    <w:rsid w:val="00BE266B"/>
    <w:rsid w:val="00BE2BD1"/>
    <w:rsid w:val="00BE4E00"/>
    <w:rsid w:val="00BE5998"/>
    <w:rsid w:val="00BE6377"/>
    <w:rsid w:val="00BE6599"/>
    <w:rsid w:val="00BF34D7"/>
    <w:rsid w:val="00BF3F8D"/>
    <w:rsid w:val="00BF7891"/>
    <w:rsid w:val="00C001E6"/>
    <w:rsid w:val="00C00E8A"/>
    <w:rsid w:val="00C0152D"/>
    <w:rsid w:val="00C028B5"/>
    <w:rsid w:val="00C02D29"/>
    <w:rsid w:val="00C030A6"/>
    <w:rsid w:val="00C037DF"/>
    <w:rsid w:val="00C0484D"/>
    <w:rsid w:val="00C05879"/>
    <w:rsid w:val="00C108B4"/>
    <w:rsid w:val="00C11BD0"/>
    <w:rsid w:val="00C14576"/>
    <w:rsid w:val="00C16CA4"/>
    <w:rsid w:val="00C177B5"/>
    <w:rsid w:val="00C208DB"/>
    <w:rsid w:val="00C20FF0"/>
    <w:rsid w:val="00C211D5"/>
    <w:rsid w:val="00C21722"/>
    <w:rsid w:val="00C248B6"/>
    <w:rsid w:val="00C274BD"/>
    <w:rsid w:val="00C276F8"/>
    <w:rsid w:val="00C32006"/>
    <w:rsid w:val="00C32985"/>
    <w:rsid w:val="00C3417A"/>
    <w:rsid w:val="00C358E6"/>
    <w:rsid w:val="00C36797"/>
    <w:rsid w:val="00C36D9D"/>
    <w:rsid w:val="00C40EA6"/>
    <w:rsid w:val="00C410DF"/>
    <w:rsid w:val="00C415C9"/>
    <w:rsid w:val="00C434B4"/>
    <w:rsid w:val="00C45E07"/>
    <w:rsid w:val="00C460C9"/>
    <w:rsid w:val="00C537F5"/>
    <w:rsid w:val="00C55A26"/>
    <w:rsid w:val="00C57913"/>
    <w:rsid w:val="00C57B84"/>
    <w:rsid w:val="00C57DDC"/>
    <w:rsid w:val="00C74873"/>
    <w:rsid w:val="00C77305"/>
    <w:rsid w:val="00C778DB"/>
    <w:rsid w:val="00C77FE8"/>
    <w:rsid w:val="00C80711"/>
    <w:rsid w:val="00C815AB"/>
    <w:rsid w:val="00C8343C"/>
    <w:rsid w:val="00C857CB"/>
    <w:rsid w:val="00C85A31"/>
    <w:rsid w:val="00C8740F"/>
    <w:rsid w:val="00C90639"/>
    <w:rsid w:val="00C91323"/>
    <w:rsid w:val="00C915A8"/>
    <w:rsid w:val="00C93B9F"/>
    <w:rsid w:val="00C94887"/>
    <w:rsid w:val="00C94E24"/>
    <w:rsid w:val="00C96D2D"/>
    <w:rsid w:val="00CA024B"/>
    <w:rsid w:val="00CA167A"/>
    <w:rsid w:val="00CA72A2"/>
    <w:rsid w:val="00CB07D5"/>
    <w:rsid w:val="00CB1898"/>
    <w:rsid w:val="00CB2792"/>
    <w:rsid w:val="00CB5BD6"/>
    <w:rsid w:val="00CB6D17"/>
    <w:rsid w:val="00CC108F"/>
    <w:rsid w:val="00CC265A"/>
    <w:rsid w:val="00CC2E3B"/>
    <w:rsid w:val="00CC3657"/>
    <w:rsid w:val="00CC44C3"/>
    <w:rsid w:val="00CC50AC"/>
    <w:rsid w:val="00CC701C"/>
    <w:rsid w:val="00CD1D20"/>
    <w:rsid w:val="00CD2495"/>
    <w:rsid w:val="00CD2991"/>
    <w:rsid w:val="00CD34CC"/>
    <w:rsid w:val="00CD433E"/>
    <w:rsid w:val="00CE21C0"/>
    <w:rsid w:val="00CE3598"/>
    <w:rsid w:val="00D0049A"/>
    <w:rsid w:val="00D00E7D"/>
    <w:rsid w:val="00D022A3"/>
    <w:rsid w:val="00D02B48"/>
    <w:rsid w:val="00D03A90"/>
    <w:rsid w:val="00D03C43"/>
    <w:rsid w:val="00D047C3"/>
    <w:rsid w:val="00D04DE5"/>
    <w:rsid w:val="00D06E8C"/>
    <w:rsid w:val="00D1120A"/>
    <w:rsid w:val="00D11942"/>
    <w:rsid w:val="00D125BE"/>
    <w:rsid w:val="00D12A2B"/>
    <w:rsid w:val="00D1316F"/>
    <w:rsid w:val="00D1410D"/>
    <w:rsid w:val="00D155E1"/>
    <w:rsid w:val="00D21714"/>
    <w:rsid w:val="00D21F9F"/>
    <w:rsid w:val="00D22CD9"/>
    <w:rsid w:val="00D23B53"/>
    <w:rsid w:val="00D261FF"/>
    <w:rsid w:val="00D274D2"/>
    <w:rsid w:val="00D34FD6"/>
    <w:rsid w:val="00D354A3"/>
    <w:rsid w:val="00D35D35"/>
    <w:rsid w:val="00D37D3B"/>
    <w:rsid w:val="00D41B27"/>
    <w:rsid w:val="00D423EB"/>
    <w:rsid w:val="00D43192"/>
    <w:rsid w:val="00D460C0"/>
    <w:rsid w:val="00D464DD"/>
    <w:rsid w:val="00D46734"/>
    <w:rsid w:val="00D47CC0"/>
    <w:rsid w:val="00D52C2D"/>
    <w:rsid w:val="00D53E54"/>
    <w:rsid w:val="00D551FF"/>
    <w:rsid w:val="00D555DA"/>
    <w:rsid w:val="00D57FDB"/>
    <w:rsid w:val="00D63492"/>
    <w:rsid w:val="00D655A9"/>
    <w:rsid w:val="00D65A4D"/>
    <w:rsid w:val="00D75B46"/>
    <w:rsid w:val="00D83251"/>
    <w:rsid w:val="00D847F7"/>
    <w:rsid w:val="00D85CE7"/>
    <w:rsid w:val="00D86FEB"/>
    <w:rsid w:val="00D87311"/>
    <w:rsid w:val="00D879AF"/>
    <w:rsid w:val="00D90485"/>
    <w:rsid w:val="00D9158E"/>
    <w:rsid w:val="00D91D51"/>
    <w:rsid w:val="00D92254"/>
    <w:rsid w:val="00D923E6"/>
    <w:rsid w:val="00D94615"/>
    <w:rsid w:val="00D955F5"/>
    <w:rsid w:val="00D9593A"/>
    <w:rsid w:val="00DA0C00"/>
    <w:rsid w:val="00DA156D"/>
    <w:rsid w:val="00DA2799"/>
    <w:rsid w:val="00DA45F6"/>
    <w:rsid w:val="00DB0588"/>
    <w:rsid w:val="00DB0ACE"/>
    <w:rsid w:val="00DB1128"/>
    <w:rsid w:val="00DB2F3E"/>
    <w:rsid w:val="00DB3696"/>
    <w:rsid w:val="00DB5128"/>
    <w:rsid w:val="00DB5E1B"/>
    <w:rsid w:val="00DB6BFB"/>
    <w:rsid w:val="00DB75F2"/>
    <w:rsid w:val="00DB7937"/>
    <w:rsid w:val="00DC3559"/>
    <w:rsid w:val="00DC548C"/>
    <w:rsid w:val="00DC676B"/>
    <w:rsid w:val="00DD0F21"/>
    <w:rsid w:val="00DD1B92"/>
    <w:rsid w:val="00DD1C8B"/>
    <w:rsid w:val="00DD262D"/>
    <w:rsid w:val="00DD38EA"/>
    <w:rsid w:val="00DD3E4A"/>
    <w:rsid w:val="00DD4392"/>
    <w:rsid w:val="00DE265F"/>
    <w:rsid w:val="00DE4AE0"/>
    <w:rsid w:val="00DE64FF"/>
    <w:rsid w:val="00DE7B32"/>
    <w:rsid w:val="00DF0293"/>
    <w:rsid w:val="00DF2673"/>
    <w:rsid w:val="00DF329E"/>
    <w:rsid w:val="00DF4716"/>
    <w:rsid w:val="00DF517F"/>
    <w:rsid w:val="00DF59D6"/>
    <w:rsid w:val="00DF661E"/>
    <w:rsid w:val="00E00D24"/>
    <w:rsid w:val="00E01400"/>
    <w:rsid w:val="00E04C42"/>
    <w:rsid w:val="00E060D1"/>
    <w:rsid w:val="00E11244"/>
    <w:rsid w:val="00E1387B"/>
    <w:rsid w:val="00E13B1C"/>
    <w:rsid w:val="00E13E20"/>
    <w:rsid w:val="00E14355"/>
    <w:rsid w:val="00E15353"/>
    <w:rsid w:val="00E16CAE"/>
    <w:rsid w:val="00E17024"/>
    <w:rsid w:val="00E175F2"/>
    <w:rsid w:val="00E20E50"/>
    <w:rsid w:val="00E20F70"/>
    <w:rsid w:val="00E23BB7"/>
    <w:rsid w:val="00E249A2"/>
    <w:rsid w:val="00E2707C"/>
    <w:rsid w:val="00E30D9F"/>
    <w:rsid w:val="00E30FC7"/>
    <w:rsid w:val="00E310D1"/>
    <w:rsid w:val="00E31378"/>
    <w:rsid w:val="00E35E65"/>
    <w:rsid w:val="00E43D4F"/>
    <w:rsid w:val="00E44039"/>
    <w:rsid w:val="00E445EA"/>
    <w:rsid w:val="00E45340"/>
    <w:rsid w:val="00E50DB0"/>
    <w:rsid w:val="00E515DB"/>
    <w:rsid w:val="00E5410D"/>
    <w:rsid w:val="00E54F7C"/>
    <w:rsid w:val="00E55380"/>
    <w:rsid w:val="00E55F3C"/>
    <w:rsid w:val="00E62EAC"/>
    <w:rsid w:val="00E6464D"/>
    <w:rsid w:val="00E64C05"/>
    <w:rsid w:val="00E6690D"/>
    <w:rsid w:val="00E674DD"/>
    <w:rsid w:val="00E67B22"/>
    <w:rsid w:val="00E70267"/>
    <w:rsid w:val="00E71498"/>
    <w:rsid w:val="00E74227"/>
    <w:rsid w:val="00E81323"/>
    <w:rsid w:val="00E81B28"/>
    <w:rsid w:val="00E85E3D"/>
    <w:rsid w:val="00E91BFC"/>
    <w:rsid w:val="00E92574"/>
    <w:rsid w:val="00E950E7"/>
    <w:rsid w:val="00E974ED"/>
    <w:rsid w:val="00E9798D"/>
    <w:rsid w:val="00EA01BC"/>
    <w:rsid w:val="00EA09B6"/>
    <w:rsid w:val="00EA1F8D"/>
    <w:rsid w:val="00EA29D4"/>
    <w:rsid w:val="00EA3A5D"/>
    <w:rsid w:val="00EA3B6C"/>
    <w:rsid w:val="00EA406E"/>
    <w:rsid w:val="00EA410E"/>
    <w:rsid w:val="00EA42B4"/>
    <w:rsid w:val="00EA43AC"/>
    <w:rsid w:val="00EA52D3"/>
    <w:rsid w:val="00EA566B"/>
    <w:rsid w:val="00EA5ACE"/>
    <w:rsid w:val="00EA668C"/>
    <w:rsid w:val="00EA73CE"/>
    <w:rsid w:val="00EB2329"/>
    <w:rsid w:val="00EB2579"/>
    <w:rsid w:val="00EB29B1"/>
    <w:rsid w:val="00EB385E"/>
    <w:rsid w:val="00EB542C"/>
    <w:rsid w:val="00EB6725"/>
    <w:rsid w:val="00EC3226"/>
    <w:rsid w:val="00EC66E6"/>
    <w:rsid w:val="00ED043A"/>
    <w:rsid w:val="00ED30B9"/>
    <w:rsid w:val="00ED3727"/>
    <w:rsid w:val="00ED3DDF"/>
    <w:rsid w:val="00ED3FF4"/>
    <w:rsid w:val="00ED428F"/>
    <w:rsid w:val="00ED50F4"/>
    <w:rsid w:val="00ED53E0"/>
    <w:rsid w:val="00EE1C1A"/>
    <w:rsid w:val="00EE2613"/>
    <w:rsid w:val="00EE34B5"/>
    <w:rsid w:val="00EE4197"/>
    <w:rsid w:val="00EE4EE6"/>
    <w:rsid w:val="00EE550A"/>
    <w:rsid w:val="00EE586C"/>
    <w:rsid w:val="00EF1E98"/>
    <w:rsid w:val="00EF455C"/>
    <w:rsid w:val="00EF456A"/>
    <w:rsid w:val="00EF5019"/>
    <w:rsid w:val="00EF5820"/>
    <w:rsid w:val="00EF60A4"/>
    <w:rsid w:val="00F023D9"/>
    <w:rsid w:val="00F03D81"/>
    <w:rsid w:val="00F04CAB"/>
    <w:rsid w:val="00F07C5E"/>
    <w:rsid w:val="00F1025A"/>
    <w:rsid w:val="00F11018"/>
    <w:rsid w:val="00F12C1F"/>
    <w:rsid w:val="00F148F0"/>
    <w:rsid w:val="00F15306"/>
    <w:rsid w:val="00F204D6"/>
    <w:rsid w:val="00F227A0"/>
    <w:rsid w:val="00F2297F"/>
    <w:rsid w:val="00F23A53"/>
    <w:rsid w:val="00F2483F"/>
    <w:rsid w:val="00F25C23"/>
    <w:rsid w:val="00F3059B"/>
    <w:rsid w:val="00F31F22"/>
    <w:rsid w:val="00F326CB"/>
    <w:rsid w:val="00F32946"/>
    <w:rsid w:val="00F33C1C"/>
    <w:rsid w:val="00F35EDC"/>
    <w:rsid w:val="00F367C9"/>
    <w:rsid w:val="00F3782E"/>
    <w:rsid w:val="00F4036A"/>
    <w:rsid w:val="00F40E97"/>
    <w:rsid w:val="00F41C25"/>
    <w:rsid w:val="00F424FF"/>
    <w:rsid w:val="00F432E2"/>
    <w:rsid w:val="00F50EC9"/>
    <w:rsid w:val="00F50F89"/>
    <w:rsid w:val="00F51FEB"/>
    <w:rsid w:val="00F53823"/>
    <w:rsid w:val="00F53E81"/>
    <w:rsid w:val="00F54A3B"/>
    <w:rsid w:val="00F556E5"/>
    <w:rsid w:val="00F55B5E"/>
    <w:rsid w:val="00F60649"/>
    <w:rsid w:val="00F6089C"/>
    <w:rsid w:val="00F60B8E"/>
    <w:rsid w:val="00F616C4"/>
    <w:rsid w:val="00F62916"/>
    <w:rsid w:val="00F63D9A"/>
    <w:rsid w:val="00F659A3"/>
    <w:rsid w:val="00F71B1B"/>
    <w:rsid w:val="00F739ED"/>
    <w:rsid w:val="00F7417F"/>
    <w:rsid w:val="00F74381"/>
    <w:rsid w:val="00F74785"/>
    <w:rsid w:val="00F74F54"/>
    <w:rsid w:val="00F7624A"/>
    <w:rsid w:val="00F77CF8"/>
    <w:rsid w:val="00F84F14"/>
    <w:rsid w:val="00F85A23"/>
    <w:rsid w:val="00F861AD"/>
    <w:rsid w:val="00F862E1"/>
    <w:rsid w:val="00F869EF"/>
    <w:rsid w:val="00F8718B"/>
    <w:rsid w:val="00F943B2"/>
    <w:rsid w:val="00F95481"/>
    <w:rsid w:val="00F963B7"/>
    <w:rsid w:val="00F974CE"/>
    <w:rsid w:val="00FA02D2"/>
    <w:rsid w:val="00FA05C7"/>
    <w:rsid w:val="00FA2E11"/>
    <w:rsid w:val="00FA35CB"/>
    <w:rsid w:val="00FA7E91"/>
    <w:rsid w:val="00FB1FDE"/>
    <w:rsid w:val="00FB260E"/>
    <w:rsid w:val="00FB26D4"/>
    <w:rsid w:val="00FB48CE"/>
    <w:rsid w:val="00FB4C44"/>
    <w:rsid w:val="00FB4D6E"/>
    <w:rsid w:val="00FB743C"/>
    <w:rsid w:val="00FC27D9"/>
    <w:rsid w:val="00FC65E9"/>
    <w:rsid w:val="00FC6842"/>
    <w:rsid w:val="00FC6E8D"/>
    <w:rsid w:val="00FC729B"/>
    <w:rsid w:val="00FD1C7B"/>
    <w:rsid w:val="00FD2FF7"/>
    <w:rsid w:val="00FD307B"/>
    <w:rsid w:val="00FD67F8"/>
    <w:rsid w:val="00FE03D8"/>
    <w:rsid w:val="00FE2927"/>
    <w:rsid w:val="00FE36A8"/>
    <w:rsid w:val="00FE5873"/>
    <w:rsid w:val="00FE68E4"/>
    <w:rsid w:val="00FE6E8E"/>
    <w:rsid w:val="00FE7D97"/>
    <w:rsid w:val="00FE7E35"/>
    <w:rsid w:val="00FE7F78"/>
    <w:rsid w:val="00FF0AFD"/>
    <w:rsid w:val="00FF34A3"/>
    <w:rsid w:val="00FF3934"/>
    <w:rsid w:val="00FF3C24"/>
    <w:rsid w:val="00FF4052"/>
    <w:rsid w:val="00FF4A79"/>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 w:type="paragraph" w:styleId="ListParagraph">
    <w:name w:val="List Paragraph"/>
    <w:basedOn w:val="Normal"/>
    <w:uiPriority w:val="34"/>
    <w:qFormat/>
    <w:rsid w:val="00417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Tregembo, Claire</DisplayName>
        <AccountId>1806</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10082F3-3F6A-483C-B207-E4AFEF19D319}"/>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04DB8295-9137-49B1-B124-84AB79A74D3D}">
  <ds:schemaRefs>
    <ds:schemaRef ds:uri="http://schemas.openxmlformats.org/officeDocument/2006/bibliography"/>
  </ds:schemaRefs>
</ds:datastoreItem>
</file>

<file path=customXml/itemProps5.xml><?xml version="1.0" encoding="utf-8"?>
<ds:datastoreItem xmlns:ds="http://schemas.openxmlformats.org/officeDocument/2006/customXml" ds:itemID="{C9C26128-0A32-4901-B4BA-471E73ADE367}">
  <ds:schemaRefs>
    <ds:schemaRef ds:uri="http://purl.org/dc/elements/1.1/"/>
    <ds:schemaRef ds:uri="http://schemas.microsoft.com/office/2006/metadata/properties"/>
    <ds:schemaRef ds:uri="c9a31704-8876-44e3-a39c-721bd2a9d2da"/>
    <ds:schemaRef ds:uri="http://purl.org/dc/terms/"/>
    <ds:schemaRef ds:uri="http://schemas.openxmlformats.org/package/2006/metadata/core-properties"/>
    <ds:schemaRef ds:uri="2c0906fd-6b37-47b4-88d3-437ffaecbb7d"/>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Template>
  <TotalTime>8</TotalTime>
  <Pages>11</Pages>
  <Words>4505</Words>
  <Characters>21014</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4</cp:revision>
  <cp:lastPrinted>2013-05-29T14:27:00Z</cp:lastPrinted>
  <dcterms:created xsi:type="dcterms:W3CDTF">2023-12-18T09:56:00Z</dcterms:created>
  <dcterms:modified xsi:type="dcterms:W3CDTF">2023-12-18T10:02:00Z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