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D7DF6" w14:textId="77777777" w:rsidR="000B0589" w:rsidRDefault="000B0589" w:rsidP="00BC2702">
      <w:pPr>
        <w:pStyle w:val="Conditions1"/>
        <w:numPr>
          <w:ilvl w:val="0"/>
          <w:numId w:val="0"/>
        </w:numPr>
      </w:pPr>
      <w:r w:rsidRPr="00572DF6">
        <w:rPr>
          <w:rFonts w:ascii="Arial" w:hAnsi="Arial" w:cs="Arial"/>
          <w:noProof/>
        </w:rPr>
        <w:drawing>
          <wp:inline distT="0" distB="0" distL="0" distR="0" wp14:anchorId="39DC6C37" wp14:editId="60F7BD4A">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09062741" w14:textId="77777777" w:rsidR="000B0589" w:rsidRDefault="000B0589" w:rsidP="00A5760C"/>
    <w:p w14:paraId="4C1C96C5"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D71BCC" w14:paraId="0A29B7B3" w14:textId="77777777" w:rsidTr="00AC2F67">
        <w:trPr>
          <w:cantSplit/>
          <w:trHeight w:val="23"/>
        </w:trPr>
        <w:tc>
          <w:tcPr>
            <w:tcW w:w="9356" w:type="dxa"/>
            <w:shd w:val="clear" w:color="auto" w:fill="auto"/>
          </w:tcPr>
          <w:p w14:paraId="7FD0D935" w14:textId="18F60242" w:rsidR="000B0589" w:rsidRPr="00D71BCC" w:rsidRDefault="00AC2F67" w:rsidP="002E2646">
            <w:pPr>
              <w:spacing w:before="120"/>
              <w:ind w:left="-108" w:right="34"/>
              <w:rPr>
                <w:rFonts w:ascii="Arial" w:hAnsi="Arial" w:cs="Arial"/>
                <w:b/>
                <w:color w:val="000000"/>
                <w:sz w:val="40"/>
                <w:szCs w:val="40"/>
              </w:rPr>
            </w:pPr>
            <w:bookmarkStart w:id="0" w:name="bmkTable00"/>
            <w:bookmarkEnd w:id="0"/>
            <w:r w:rsidRPr="00D71BCC">
              <w:rPr>
                <w:rFonts w:ascii="Arial" w:hAnsi="Arial" w:cs="Arial"/>
                <w:b/>
                <w:color w:val="000000"/>
                <w:sz w:val="40"/>
                <w:szCs w:val="40"/>
              </w:rPr>
              <w:t>Order Decision</w:t>
            </w:r>
          </w:p>
        </w:tc>
      </w:tr>
      <w:tr w:rsidR="000B0589" w:rsidRPr="00D71BCC" w14:paraId="26470305" w14:textId="77777777" w:rsidTr="00AC2F67">
        <w:trPr>
          <w:cantSplit/>
          <w:trHeight w:val="23"/>
        </w:trPr>
        <w:tc>
          <w:tcPr>
            <w:tcW w:w="9356" w:type="dxa"/>
            <w:shd w:val="clear" w:color="auto" w:fill="auto"/>
            <w:vAlign w:val="center"/>
          </w:tcPr>
          <w:p w14:paraId="7D7901CD" w14:textId="2AF35119" w:rsidR="000B0589" w:rsidRPr="00D71BCC" w:rsidRDefault="00AC2F67" w:rsidP="005C68D7">
            <w:pPr>
              <w:spacing w:before="60"/>
              <w:ind w:left="-108" w:right="34"/>
              <w:rPr>
                <w:rFonts w:ascii="Arial" w:hAnsi="Arial" w:cs="Arial"/>
                <w:color w:val="000000"/>
                <w:szCs w:val="22"/>
              </w:rPr>
            </w:pPr>
            <w:r w:rsidRPr="002A0EDB">
              <w:rPr>
                <w:rFonts w:ascii="Arial" w:hAnsi="Arial" w:cs="Arial"/>
                <w:color w:val="000000"/>
                <w:szCs w:val="22"/>
              </w:rPr>
              <w:t xml:space="preserve">Inquiry </w:t>
            </w:r>
            <w:r w:rsidR="001350BF">
              <w:rPr>
                <w:rFonts w:ascii="Arial" w:hAnsi="Arial" w:cs="Arial"/>
                <w:color w:val="000000"/>
                <w:szCs w:val="22"/>
              </w:rPr>
              <w:t>h</w:t>
            </w:r>
            <w:r w:rsidRPr="002A0EDB">
              <w:rPr>
                <w:rFonts w:ascii="Arial" w:hAnsi="Arial" w:cs="Arial"/>
                <w:color w:val="000000"/>
                <w:szCs w:val="22"/>
              </w:rPr>
              <w:t xml:space="preserve">eld on </w:t>
            </w:r>
            <w:r w:rsidR="00522549" w:rsidRPr="002A0EDB">
              <w:rPr>
                <w:rFonts w:ascii="Arial" w:hAnsi="Arial" w:cs="Arial"/>
                <w:color w:val="000000"/>
                <w:szCs w:val="22"/>
              </w:rPr>
              <w:t>3</w:t>
            </w:r>
            <w:r w:rsidRPr="002A0EDB">
              <w:rPr>
                <w:rFonts w:ascii="Arial" w:hAnsi="Arial" w:cs="Arial"/>
                <w:color w:val="000000"/>
                <w:szCs w:val="22"/>
              </w:rPr>
              <w:t xml:space="preserve"> </w:t>
            </w:r>
            <w:r w:rsidR="00522549" w:rsidRPr="002A0EDB">
              <w:rPr>
                <w:rFonts w:ascii="Arial" w:hAnsi="Arial" w:cs="Arial"/>
                <w:color w:val="000000"/>
                <w:szCs w:val="22"/>
              </w:rPr>
              <w:t>Octo</w:t>
            </w:r>
            <w:r w:rsidRPr="002A0EDB">
              <w:rPr>
                <w:rFonts w:ascii="Arial" w:hAnsi="Arial" w:cs="Arial"/>
                <w:color w:val="000000"/>
                <w:szCs w:val="22"/>
              </w:rPr>
              <w:t>ber 202</w:t>
            </w:r>
            <w:r w:rsidR="00522549" w:rsidRPr="002A0EDB">
              <w:rPr>
                <w:rFonts w:ascii="Arial" w:hAnsi="Arial" w:cs="Arial"/>
                <w:color w:val="000000"/>
                <w:szCs w:val="22"/>
              </w:rPr>
              <w:t>3</w:t>
            </w:r>
          </w:p>
        </w:tc>
      </w:tr>
      <w:tr w:rsidR="000B0589" w:rsidRPr="00D71BCC" w14:paraId="29410BAC" w14:textId="77777777" w:rsidTr="00AC2F67">
        <w:trPr>
          <w:cantSplit/>
          <w:trHeight w:val="23"/>
        </w:trPr>
        <w:tc>
          <w:tcPr>
            <w:tcW w:w="9356" w:type="dxa"/>
            <w:shd w:val="clear" w:color="auto" w:fill="auto"/>
          </w:tcPr>
          <w:p w14:paraId="0D4B9FE0" w14:textId="7AB748A2" w:rsidR="000B0589" w:rsidRPr="00572DF6" w:rsidRDefault="00AC2F67" w:rsidP="00AC2F67">
            <w:pPr>
              <w:spacing w:before="180"/>
              <w:ind w:left="-108" w:right="34"/>
              <w:rPr>
                <w:rFonts w:ascii="Arial" w:hAnsi="Arial" w:cs="Arial"/>
                <w:b/>
                <w:color w:val="000000"/>
                <w:sz w:val="28"/>
                <w:szCs w:val="28"/>
              </w:rPr>
            </w:pPr>
            <w:r w:rsidRPr="00572DF6">
              <w:rPr>
                <w:rFonts w:ascii="Arial" w:hAnsi="Arial" w:cs="Arial"/>
                <w:b/>
                <w:color w:val="000000"/>
                <w:sz w:val="28"/>
                <w:szCs w:val="28"/>
              </w:rPr>
              <w:t>by A Behn  Dip</w:t>
            </w:r>
            <w:r w:rsidR="0056039B" w:rsidRPr="00572DF6">
              <w:rPr>
                <w:rFonts w:ascii="Arial" w:hAnsi="Arial" w:cs="Arial"/>
                <w:b/>
                <w:color w:val="000000"/>
                <w:sz w:val="28"/>
                <w:szCs w:val="28"/>
              </w:rPr>
              <w:t xml:space="preserve"> </w:t>
            </w:r>
            <w:r w:rsidRPr="00572DF6">
              <w:rPr>
                <w:rFonts w:ascii="Arial" w:hAnsi="Arial" w:cs="Arial"/>
                <w:b/>
                <w:color w:val="000000"/>
                <w:sz w:val="28"/>
                <w:szCs w:val="28"/>
              </w:rPr>
              <w:t>MS MIPROW</w:t>
            </w:r>
          </w:p>
        </w:tc>
      </w:tr>
      <w:tr w:rsidR="000B0589" w:rsidRPr="00D71BCC" w14:paraId="525CC176" w14:textId="77777777" w:rsidTr="00AC2F67">
        <w:trPr>
          <w:cantSplit/>
          <w:trHeight w:val="23"/>
        </w:trPr>
        <w:tc>
          <w:tcPr>
            <w:tcW w:w="9356" w:type="dxa"/>
            <w:shd w:val="clear" w:color="auto" w:fill="auto"/>
          </w:tcPr>
          <w:p w14:paraId="3F69A146" w14:textId="64C69FE9" w:rsidR="000B0589" w:rsidRPr="00C35EE2" w:rsidRDefault="00AC2F67" w:rsidP="002E2646">
            <w:pPr>
              <w:spacing w:before="120"/>
              <w:ind w:left="-108" w:right="34"/>
              <w:rPr>
                <w:rFonts w:ascii="Arial" w:hAnsi="Arial" w:cs="Arial"/>
                <w:b/>
                <w:color w:val="000000"/>
                <w:sz w:val="20"/>
              </w:rPr>
            </w:pPr>
            <w:r w:rsidRPr="00C35EE2">
              <w:rPr>
                <w:rFonts w:ascii="Arial" w:hAnsi="Arial" w:cs="Arial"/>
                <w:b/>
                <w:color w:val="000000"/>
                <w:sz w:val="20"/>
              </w:rPr>
              <w:t>an Inspector appointed by the Secretary of State for Environment, Food and Rural Affairs</w:t>
            </w:r>
          </w:p>
        </w:tc>
      </w:tr>
      <w:tr w:rsidR="000B0589" w:rsidRPr="00D71BCC" w14:paraId="22DF557F" w14:textId="77777777" w:rsidTr="00AC2F67">
        <w:trPr>
          <w:cantSplit/>
          <w:trHeight w:val="23"/>
        </w:trPr>
        <w:tc>
          <w:tcPr>
            <w:tcW w:w="9356" w:type="dxa"/>
            <w:shd w:val="clear" w:color="auto" w:fill="auto"/>
          </w:tcPr>
          <w:p w14:paraId="1252536F" w14:textId="0A337379" w:rsidR="000B0589" w:rsidRDefault="000B0589" w:rsidP="002E2646">
            <w:pPr>
              <w:spacing w:before="120"/>
              <w:ind w:left="-108" w:right="176"/>
              <w:rPr>
                <w:rFonts w:ascii="Arial" w:hAnsi="Arial" w:cs="Arial"/>
                <w:b/>
                <w:color w:val="000000"/>
                <w:sz w:val="20"/>
              </w:rPr>
            </w:pPr>
            <w:r w:rsidRPr="00C35EE2">
              <w:rPr>
                <w:rFonts w:ascii="Arial" w:hAnsi="Arial" w:cs="Arial"/>
                <w:b/>
                <w:color w:val="000000"/>
                <w:sz w:val="20"/>
              </w:rPr>
              <w:t>Decision date:</w:t>
            </w:r>
            <w:r w:rsidR="00E716BB">
              <w:rPr>
                <w:rFonts w:ascii="Arial" w:hAnsi="Arial" w:cs="Arial"/>
                <w:b/>
                <w:color w:val="000000"/>
                <w:sz w:val="20"/>
              </w:rPr>
              <w:t xml:space="preserve"> 08 November 2023</w:t>
            </w:r>
          </w:p>
          <w:p w14:paraId="4B76AD33" w14:textId="436EF24D" w:rsidR="002E6E9E" w:rsidRPr="00C35EE2" w:rsidRDefault="002E6E9E" w:rsidP="002E2646">
            <w:pPr>
              <w:spacing w:before="120"/>
              <w:ind w:left="-108" w:right="176"/>
              <w:rPr>
                <w:rFonts w:ascii="Arial" w:hAnsi="Arial" w:cs="Arial"/>
                <w:b/>
                <w:color w:val="000000"/>
                <w:sz w:val="20"/>
              </w:rPr>
            </w:pPr>
          </w:p>
        </w:tc>
      </w:tr>
    </w:tbl>
    <w:p w14:paraId="7A234C78" w14:textId="77777777" w:rsidR="00AC2F67" w:rsidRPr="00D71BCC" w:rsidRDefault="00AC2F67" w:rsidP="000B0589">
      <w:pPr>
        <w:rPr>
          <w:rFonts w:ascii="Arial" w:hAnsi="Arial" w:cs="Arial"/>
        </w:rPr>
      </w:pPr>
    </w:p>
    <w:tbl>
      <w:tblPr>
        <w:tblW w:w="0" w:type="auto"/>
        <w:tblLayout w:type="fixed"/>
        <w:tblLook w:val="0000" w:firstRow="0" w:lastRow="0" w:firstColumn="0" w:lastColumn="0" w:noHBand="0" w:noVBand="0"/>
      </w:tblPr>
      <w:tblGrid>
        <w:gridCol w:w="9520"/>
      </w:tblGrid>
      <w:tr w:rsidR="00AC2F67" w:rsidRPr="00D71BCC" w14:paraId="277BF913" w14:textId="77777777" w:rsidTr="00AC2F67">
        <w:tc>
          <w:tcPr>
            <w:tcW w:w="9520" w:type="dxa"/>
            <w:shd w:val="clear" w:color="auto" w:fill="auto"/>
          </w:tcPr>
          <w:p w14:paraId="37CBFB7F" w14:textId="28E69DDC" w:rsidR="00AC2F67" w:rsidRPr="007F09AA" w:rsidRDefault="00AC2F67" w:rsidP="00AC2F67">
            <w:pPr>
              <w:spacing w:after="60"/>
              <w:rPr>
                <w:rFonts w:ascii="Arial" w:hAnsi="Arial" w:cs="Arial"/>
                <w:b/>
                <w:color w:val="000000"/>
                <w:sz w:val="24"/>
                <w:szCs w:val="24"/>
              </w:rPr>
            </w:pPr>
            <w:r w:rsidRPr="007F09AA">
              <w:rPr>
                <w:rFonts w:ascii="Arial" w:hAnsi="Arial" w:cs="Arial"/>
                <w:b/>
                <w:color w:val="000000"/>
                <w:sz w:val="24"/>
                <w:szCs w:val="24"/>
              </w:rPr>
              <w:t xml:space="preserve">Order Ref: </w:t>
            </w:r>
            <w:r w:rsidR="008631F4">
              <w:rPr>
                <w:rFonts w:ascii="Arial" w:hAnsi="Arial" w:cs="Arial"/>
                <w:b/>
                <w:color w:val="000000"/>
                <w:sz w:val="24"/>
                <w:szCs w:val="24"/>
              </w:rPr>
              <w:t>ROW/32</w:t>
            </w:r>
            <w:r w:rsidR="00A41627">
              <w:rPr>
                <w:rFonts w:ascii="Arial" w:hAnsi="Arial" w:cs="Arial"/>
                <w:b/>
                <w:color w:val="000000"/>
                <w:sz w:val="24"/>
                <w:szCs w:val="24"/>
              </w:rPr>
              <w:t>62322</w:t>
            </w:r>
          </w:p>
        </w:tc>
      </w:tr>
      <w:tr w:rsidR="00AC2F67" w:rsidRPr="00D71BCC" w14:paraId="08A239CE" w14:textId="77777777" w:rsidTr="00AC2F67">
        <w:tc>
          <w:tcPr>
            <w:tcW w:w="9520" w:type="dxa"/>
            <w:shd w:val="clear" w:color="auto" w:fill="auto"/>
          </w:tcPr>
          <w:p w14:paraId="5DA4717A" w14:textId="074000BD" w:rsidR="00AC2F67" w:rsidRPr="007F09AA" w:rsidRDefault="00AC2F67" w:rsidP="00AC2F67">
            <w:pPr>
              <w:pStyle w:val="TBullet"/>
              <w:rPr>
                <w:rFonts w:ascii="Arial" w:hAnsi="Arial" w:cs="Arial"/>
                <w:sz w:val="22"/>
                <w:szCs w:val="22"/>
              </w:rPr>
            </w:pPr>
            <w:r w:rsidRPr="007F09AA">
              <w:rPr>
                <w:rFonts w:ascii="Arial" w:hAnsi="Arial" w:cs="Arial"/>
                <w:sz w:val="22"/>
                <w:szCs w:val="22"/>
              </w:rPr>
              <w:t>This Order is made under Section 53(2)(b) of the Wildlife and Countryside Act 1981 (the 1981 Act) and is known as</w:t>
            </w:r>
            <w:r w:rsidR="00CD4A55">
              <w:rPr>
                <w:rFonts w:ascii="Arial" w:hAnsi="Arial" w:cs="Arial"/>
                <w:sz w:val="22"/>
                <w:szCs w:val="22"/>
              </w:rPr>
              <w:t xml:space="preserve"> t</w:t>
            </w:r>
            <w:r w:rsidR="006D40D6">
              <w:rPr>
                <w:rFonts w:ascii="Arial" w:hAnsi="Arial" w:cs="Arial"/>
                <w:sz w:val="22"/>
                <w:szCs w:val="22"/>
              </w:rPr>
              <w:t xml:space="preserve">he </w:t>
            </w:r>
            <w:r w:rsidR="00DA1913">
              <w:rPr>
                <w:rFonts w:ascii="Arial" w:hAnsi="Arial" w:cs="Arial"/>
                <w:sz w:val="22"/>
                <w:szCs w:val="22"/>
              </w:rPr>
              <w:t>Leicester</w:t>
            </w:r>
            <w:r w:rsidR="00710B76">
              <w:rPr>
                <w:rFonts w:ascii="Arial" w:hAnsi="Arial" w:cs="Arial"/>
                <w:sz w:val="22"/>
                <w:szCs w:val="22"/>
              </w:rPr>
              <w:t>shire County Council</w:t>
            </w:r>
            <w:r w:rsidR="008D1D51">
              <w:rPr>
                <w:rFonts w:ascii="Arial" w:hAnsi="Arial" w:cs="Arial"/>
                <w:sz w:val="22"/>
                <w:szCs w:val="22"/>
              </w:rPr>
              <w:t xml:space="preserve"> </w:t>
            </w:r>
            <w:r w:rsidR="00053679">
              <w:rPr>
                <w:rFonts w:ascii="Arial" w:hAnsi="Arial" w:cs="Arial"/>
                <w:sz w:val="22"/>
                <w:szCs w:val="22"/>
              </w:rPr>
              <w:t>(</w:t>
            </w:r>
            <w:r w:rsidR="008D1D51">
              <w:rPr>
                <w:rFonts w:ascii="Arial" w:hAnsi="Arial" w:cs="Arial"/>
                <w:sz w:val="22"/>
                <w:szCs w:val="22"/>
              </w:rPr>
              <w:t>Addition of Public Footpath P114 at Willesley Lane</w:t>
            </w:r>
            <w:r w:rsidR="008A5AA1">
              <w:rPr>
                <w:rFonts w:ascii="Arial" w:hAnsi="Arial" w:cs="Arial"/>
                <w:sz w:val="22"/>
                <w:szCs w:val="22"/>
              </w:rPr>
              <w:t xml:space="preserve"> in the parish of Ashby de la Zouch</w:t>
            </w:r>
            <w:r w:rsidR="000E5CD7">
              <w:rPr>
                <w:rFonts w:ascii="Arial" w:hAnsi="Arial" w:cs="Arial"/>
                <w:sz w:val="22"/>
                <w:szCs w:val="22"/>
              </w:rPr>
              <w:t>)</w:t>
            </w:r>
            <w:r w:rsidR="008A5AA1">
              <w:rPr>
                <w:rFonts w:ascii="Arial" w:hAnsi="Arial" w:cs="Arial"/>
                <w:sz w:val="22"/>
                <w:szCs w:val="22"/>
              </w:rPr>
              <w:t xml:space="preserve"> Definitive</w:t>
            </w:r>
            <w:r w:rsidR="000E5CD7">
              <w:rPr>
                <w:rFonts w:ascii="Arial" w:hAnsi="Arial" w:cs="Arial"/>
                <w:sz w:val="22"/>
                <w:szCs w:val="22"/>
              </w:rPr>
              <w:t xml:space="preserve"> Map</w:t>
            </w:r>
            <w:r w:rsidR="00710B76">
              <w:rPr>
                <w:rFonts w:ascii="Arial" w:hAnsi="Arial" w:cs="Arial"/>
                <w:sz w:val="22"/>
                <w:szCs w:val="22"/>
              </w:rPr>
              <w:t xml:space="preserve"> </w:t>
            </w:r>
            <w:r w:rsidR="00435B3B">
              <w:rPr>
                <w:rFonts w:ascii="Arial" w:hAnsi="Arial" w:cs="Arial"/>
                <w:sz w:val="22"/>
                <w:szCs w:val="22"/>
              </w:rPr>
              <w:t>Modification Order 2019</w:t>
            </w:r>
            <w:r w:rsidRPr="007F09AA">
              <w:rPr>
                <w:rFonts w:ascii="Arial" w:hAnsi="Arial" w:cs="Arial"/>
                <w:sz w:val="22"/>
                <w:szCs w:val="22"/>
              </w:rPr>
              <w:t>.</w:t>
            </w:r>
          </w:p>
        </w:tc>
      </w:tr>
      <w:tr w:rsidR="00AC2F67" w:rsidRPr="00D71BCC" w14:paraId="4AB5F3DF" w14:textId="77777777" w:rsidTr="00AC2F67">
        <w:tc>
          <w:tcPr>
            <w:tcW w:w="9520" w:type="dxa"/>
            <w:shd w:val="clear" w:color="auto" w:fill="auto"/>
          </w:tcPr>
          <w:p w14:paraId="20B4949C" w14:textId="2000096D" w:rsidR="00AC2F67" w:rsidRPr="007F09AA" w:rsidRDefault="00AC2F67" w:rsidP="00AC2F67">
            <w:pPr>
              <w:pStyle w:val="TBullet"/>
              <w:rPr>
                <w:rFonts w:ascii="Arial" w:hAnsi="Arial" w:cs="Arial"/>
                <w:sz w:val="22"/>
                <w:szCs w:val="22"/>
              </w:rPr>
            </w:pPr>
            <w:r w:rsidRPr="007F09AA">
              <w:rPr>
                <w:rFonts w:ascii="Arial" w:hAnsi="Arial" w:cs="Arial"/>
                <w:sz w:val="22"/>
                <w:szCs w:val="22"/>
              </w:rPr>
              <w:t xml:space="preserve">The Order is dated </w:t>
            </w:r>
            <w:r w:rsidR="005700AC">
              <w:rPr>
                <w:rFonts w:ascii="Arial" w:hAnsi="Arial" w:cs="Arial"/>
                <w:sz w:val="22"/>
                <w:szCs w:val="22"/>
              </w:rPr>
              <w:t>2</w:t>
            </w:r>
            <w:r w:rsidR="004A2E16">
              <w:rPr>
                <w:rFonts w:ascii="Arial" w:hAnsi="Arial" w:cs="Arial"/>
                <w:sz w:val="22"/>
                <w:szCs w:val="22"/>
              </w:rPr>
              <w:t>4</w:t>
            </w:r>
            <w:r w:rsidR="00C3698A">
              <w:rPr>
                <w:rFonts w:ascii="Arial" w:hAnsi="Arial" w:cs="Arial"/>
                <w:sz w:val="22"/>
                <w:szCs w:val="22"/>
              </w:rPr>
              <w:t xml:space="preserve"> </w:t>
            </w:r>
            <w:r w:rsidR="00F44D9C">
              <w:rPr>
                <w:rFonts w:ascii="Arial" w:hAnsi="Arial" w:cs="Arial"/>
                <w:sz w:val="22"/>
                <w:szCs w:val="22"/>
              </w:rPr>
              <w:t>May</w:t>
            </w:r>
            <w:r w:rsidR="00C3698A">
              <w:rPr>
                <w:rFonts w:ascii="Arial" w:hAnsi="Arial" w:cs="Arial"/>
                <w:sz w:val="22"/>
                <w:szCs w:val="22"/>
              </w:rPr>
              <w:t xml:space="preserve"> 2019</w:t>
            </w:r>
            <w:r w:rsidRPr="007F09AA">
              <w:rPr>
                <w:rFonts w:ascii="Arial" w:hAnsi="Arial" w:cs="Arial"/>
                <w:sz w:val="22"/>
                <w:szCs w:val="22"/>
              </w:rPr>
              <w:t xml:space="preserve"> and proposes to modify the Definitive Map and Statement for the area by </w:t>
            </w:r>
            <w:r w:rsidR="00C3698A">
              <w:rPr>
                <w:rFonts w:ascii="Arial" w:hAnsi="Arial" w:cs="Arial"/>
                <w:sz w:val="22"/>
                <w:szCs w:val="22"/>
              </w:rPr>
              <w:t xml:space="preserve">adding a public footpath at </w:t>
            </w:r>
            <w:r w:rsidR="00F44D9C">
              <w:rPr>
                <w:rFonts w:ascii="Arial" w:hAnsi="Arial" w:cs="Arial"/>
                <w:sz w:val="22"/>
                <w:szCs w:val="22"/>
              </w:rPr>
              <w:t>Will</w:t>
            </w:r>
            <w:r w:rsidR="0061419C">
              <w:rPr>
                <w:rFonts w:ascii="Arial" w:hAnsi="Arial" w:cs="Arial"/>
                <w:sz w:val="22"/>
                <w:szCs w:val="22"/>
              </w:rPr>
              <w:t xml:space="preserve">esley </w:t>
            </w:r>
            <w:r w:rsidR="00C3698A">
              <w:rPr>
                <w:rFonts w:ascii="Arial" w:hAnsi="Arial" w:cs="Arial"/>
                <w:sz w:val="22"/>
                <w:szCs w:val="22"/>
              </w:rPr>
              <w:t>Lane</w:t>
            </w:r>
            <w:r w:rsidR="00554030">
              <w:rPr>
                <w:rFonts w:ascii="Arial" w:hAnsi="Arial" w:cs="Arial"/>
                <w:sz w:val="22"/>
                <w:szCs w:val="22"/>
              </w:rPr>
              <w:t xml:space="preserve"> </w:t>
            </w:r>
            <w:r w:rsidRPr="007F09AA">
              <w:rPr>
                <w:rFonts w:ascii="Arial" w:hAnsi="Arial" w:cs="Arial"/>
                <w:sz w:val="22"/>
                <w:szCs w:val="22"/>
              </w:rPr>
              <w:t xml:space="preserve">as shown </w:t>
            </w:r>
            <w:r w:rsidR="00DB1AB6">
              <w:rPr>
                <w:rFonts w:ascii="Arial" w:hAnsi="Arial" w:cs="Arial"/>
                <w:sz w:val="22"/>
                <w:szCs w:val="22"/>
              </w:rPr>
              <w:t>o</w:t>
            </w:r>
            <w:r w:rsidRPr="007F09AA">
              <w:rPr>
                <w:rFonts w:ascii="Arial" w:hAnsi="Arial" w:cs="Arial"/>
                <w:sz w:val="22"/>
                <w:szCs w:val="22"/>
              </w:rPr>
              <w:t xml:space="preserve">n the Order </w:t>
            </w:r>
            <w:r w:rsidR="001B7F88">
              <w:rPr>
                <w:rFonts w:ascii="Arial" w:hAnsi="Arial" w:cs="Arial"/>
                <w:sz w:val="22"/>
                <w:szCs w:val="22"/>
              </w:rPr>
              <w:t>P</w:t>
            </w:r>
            <w:r w:rsidRPr="007F09AA">
              <w:rPr>
                <w:rFonts w:ascii="Arial" w:hAnsi="Arial" w:cs="Arial"/>
                <w:sz w:val="22"/>
                <w:szCs w:val="22"/>
              </w:rPr>
              <w:t>lan and described in the Order Schedule.</w:t>
            </w:r>
          </w:p>
        </w:tc>
      </w:tr>
      <w:tr w:rsidR="00AC2F67" w:rsidRPr="00D71BCC" w14:paraId="04F85641" w14:textId="77777777" w:rsidTr="00AC2F67">
        <w:tc>
          <w:tcPr>
            <w:tcW w:w="9520" w:type="dxa"/>
            <w:shd w:val="clear" w:color="auto" w:fill="auto"/>
          </w:tcPr>
          <w:p w14:paraId="39E4CE03" w14:textId="0CE8AA95" w:rsidR="00AC2F67" w:rsidRDefault="00AC2F67" w:rsidP="00AC2F67">
            <w:pPr>
              <w:pStyle w:val="TBullet"/>
              <w:rPr>
                <w:rFonts w:ascii="Arial" w:hAnsi="Arial" w:cs="Arial"/>
                <w:sz w:val="22"/>
                <w:szCs w:val="22"/>
              </w:rPr>
            </w:pPr>
            <w:r w:rsidRPr="007F09AA">
              <w:rPr>
                <w:rFonts w:ascii="Arial" w:hAnsi="Arial" w:cs="Arial"/>
                <w:sz w:val="22"/>
                <w:szCs w:val="22"/>
              </w:rPr>
              <w:t>There w</w:t>
            </w:r>
            <w:r w:rsidR="00554030">
              <w:rPr>
                <w:rFonts w:ascii="Arial" w:hAnsi="Arial" w:cs="Arial"/>
                <w:sz w:val="22"/>
                <w:szCs w:val="22"/>
              </w:rPr>
              <w:t>as</w:t>
            </w:r>
            <w:r w:rsidR="0088079B">
              <w:rPr>
                <w:rFonts w:ascii="Arial" w:hAnsi="Arial" w:cs="Arial"/>
                <w:sz w:val="22"/>
                <w:szCs w:val="22"/>
              </w:rPr>
              <w:t xml:space="preserve"> </w:t>
            </w:r>
            <w:r w:rsidR="00554030">
              <w:rPr>
                <w:rFonts w:ascii="Arial" w:hAnsi="Arial" w:cs="Arial"/>
                <w:sz w:val="22"/>
                <w:szCs w:val="22"/>
              </w:rPr>
              <w:t>1</w:t>
            </w:r>
            <w:r w:rsidR="00B85EED">
              <w:rPr>
                <w:rFonts w:ascii="Arial" w:hAnsi="Arial" w:cs="Arial"/>
                <w:sz w:val="22"/>
                <w:szCs w:val="22"/>
              </w:rPr>
              <w:t xml:space="preserve"> </w:t>
            </w:r>
            <w:r w:rsidRPr="007F09AA">
              <w:rPr>
                <w:rFonts w:ascii="Arial" w:hAnsi="Arial" w:cs="Arial"/>
                <w:sz w:val="22"/>
                <w:szCs w:val="22"/>
              </w:rPr>
              <w:t>objection</w:t>
            </w:r>
            <w:r w:rsidR="00554030">
              <w:rPr>
                <w:rFonts w:ascii="Arial" w:hAnsi="Arial" w:cs="Arial"/>
                <w:sz w:val="22"/>
                <w:szCs w:val="22"/>
              </w:rPr>
              <w:t xml:space="preserve"> </w:t>
            </w:r>
            <w:r w:rsidRPr="007F09AA">
              <w:rPr>
                <w:rFonts w:ascii="Arial" w:hAnsi="Arial" w:cs="Arial"/>
                <w:sz w:val="22"/>
                <w:szCs w:val="22"/>
              </w:rPr>
              <w:t>outstanding</w:t>
            </w:r>
            <w:r w:rsidR="00554030">
              <w:rPr>
                <w:rFonts w:ascii="Arial" w:hAnsi="Arial" w:cs="Arial"/>
                <w:sz w:val="22"/>
                <w:szCs w:val="22"/>
              </w:rPr>
              <w:t xml:space="preserve"> </w:t>
            </w:r>
            <w:r w:rsidRPr="007F09AA">
              <w:rPr>
                <w:rFonts w:ascii="Arial" w:hAnsi="Arial" w:cs="Arial"/>
                <w:sz w:val="22"/>
                <w:szCs w:val="22"/>
              </w:rPr>
              <w:t xml:space="preserve">at the commencement of the </w:t>
            </w:r>
            <w:r w:rsidR="00D216AA">
              <w:rPr>
                <w:rFonts w:ascii="Arial" w:hAnsi="Arial" w:cs="Arial"/>
                <w:sz w:val="22"/>
                <w:szCs w:val="22"/>
              </w:rPr>
              <w:t>I</w:t>
            </w:r>
            <w:r w:rsidRPr="007F09AA">
              <w:rPr>
                <w:rFonts w:ascii="Arial" w:hAnsi="Arial" w:cs="Arial"/>
                <w:sz w:val="22"/>
                <w:szCs w:val="22"/>
              </w:rPr>
              <w:t>nquir</w:t>
            </w:r>
            <w:r w:rsidR="00554030">
              <w:rPr>
                <w:rFonts w:ascii="Arial" w:hAnsi="Arial" w:cs="Arial"/>
                <w:sz w:val="22"/>
                <w:szCs w:val="22"/>
              </w:rPr>
              <w:t>y</w:t>
            </w:r>
            <w:r w:rsidRPr="007F09AA">
              <w:rPr>
                <w:rFonts w:ascii="Arial" w:hAnsi="Arial" w:cs="Arial"/>
                <w:sz w:val="22"/>
                <w:szCs w:val="22"/>
              </w:rPr>
              <w:t>.</w:t>
            </w:r>
          </w:p>
          <w:p w14:paraId="10360F5F" w14:textId="098B23B0" w:rsidR="00837DD8" w:rsidRPr="007F09AA" w:rsidRDefault="00837DD8" w:rsidP="00837DD8">
            <w:pPr>
              <w:pStyle w:val="TBullet"/>
              <w:numPr>
                <w:ilvl w:val="0"/>
                <w:numId w:val="0"/>
              </w:numPr>
              <w:rPr>
                <w:rFonts w:ascii="Arial" w:hAnsi="Arial" w:cs="Arial"/>
                <w:sz w:val="22"/>
                <w:szCs w:val="22"/>
              </w:rPr>
            </w:pPr>
          </w:p>
        </w:tc>
      </w:tr>
      <w:tr w:rsidR="00AC2F67" w:rsidRPr="00D71BCC" w14:paraId="4E41E585" w14:textId="77777777" w:rsidTr="00AC2F67">
        <w:tc>
          <w:tcPr>
            <w:tcW w:w="9520" w:type="dxa"/>
            <w:shd w:val="clear" w:color="auto" w:fill="auto"/>
          </w:tcPr>
          <w:p w14:paraId="3E369012" w14:textId="3E32AB6C" w:rsidR="00AC2F67" w:rsidRPr="007F09AA" w:rsidRDefault="00AC2F67" w:rsidP="00AC2F67">
            <w:pPr>
              <w:spacing w:before="60"/>
              <w:rPr>
                <w:rFonts w:ascii="Arial" w:hAnsi="Arial" w:cs="Arial"/>
                <w:b/>
                <w:color w:val="000000"/>
                <w:sz w:val="24"/>
                <w:szCs w:val="24"/>
              </w:rPr>
            </w:pPr>
            <w:r w:rsidRPr="007F09AA">
              <w:rPr>
                <w:rFonts w:ascii="Arial" w:hAnsi="Arial" w:cs="Arial"/>
                <w:b/>
                <w:color w:val="000000"/>
                <w:sz w:val="24"/>
                <w:szCs w:val="24"/>
              </w:rPr>
              <w:t>Summary of Decision:</w:t>
            </w:r>
            <w:r w:rsidR="008631F4">
              <w:rPr>
                <w:rFonts w:ascii="Arial" w:hAnsi="Arial" w:cs="Arial"/>
                <w:b/>
                <w:color w:val="000000"/>
                <w:sz w:val="24"/>
                <w:szCs w:val="24"/>
              </w:rPr>
              <w:t xml:space="preserve"> The Order is confirmed</w:t>
            </w:r>
            <w:r w:rsidR="002E6E9E">
              <w:rPr>
                <w:rFonts w:ascii="Arial" w:hAnsi="Arial" w:cs="Arial"/>
                <w:b/>
                <w:color w:val="000000"/>
                <w:sz w:val="24"/>
                <w:szCs w:val="24"/>
              </w:rPr>
              <w:t>.</w:t>
            </w:r>
          </w:p>
        </w:tc>
      </w:tr>
      <w:tr w:rsidR="00AC2F67" w:rsidRPr="00D71BCC" w14:paraId="010AE3E9" w14:textId="77777777" w:rsidTr="00AC2F67">
        <w:tc>
          <w:tcPr>
            <w:tcW w:w="9520" w:type="dxa"/>
            <w:tcBorders>
              <w:bottom w:val="single" w:sz="6" w:space="0" w:color="000000"/>
            </w:tcBorders>
            <w:shd w:val="clear" w:color="auto" w:fill="auto"/>
          </w:tcPr>
          <w:p w14:paraId="13F38A3C" w14:textId="77777777" w:rsidR="00AC2F67" w:rsidRPr="007F09AA" w:rsidRDefault="00AC2F67" w:rsidP="00AC2F67">
            <w:pPr>
              <w:spacing w:before="60"/>
              <w:rPr>
                <w:rFonts w:ascii="Arial" w:hAnsi="Arial" w:cs="Arial"/>
                <w:b/>
                <w:color w:val="000000"/>
                <w:sz w:val="24"/>
                <w:szCs w:val="24"/>
              </w:rPr>
            </w:pPr>
            <w:bookmarkStart w:id="1" w:name="bmkReturn"/>
            <w:bookmarkEnd w:id="1"/>
          </w:p>
        </w:tc>
      </w:tr>
    </w:tbl>
    <w:p w14:paraId="6CDFA60D" w14:textId="32F19D10" w:rsidR="000B0589" w:rsidRPr="00D71BCC" w:rsidRDefault="000B0589" w:rsidP="000B0589">
      <w:pPr>
        <w:rPr>
          <w:rFonts w:ascii="Arial" w:hAnsi="Arial" w:cs="Arial"/>
        </w:rPr>
      </w:pPr>
    </w:p>
    <w:p w14:paraId="2E608F33" w14:textId="6D84C6E0" w:rsidR="00AC2F67" w:rsidRPr="002E6E9E" w:rsidRDefault="000B0C47" w:rsidP="00AC2F67">
      <w:pPr>
        <w:pStyle w:val="Heading6blackfont"/>
        <w:rPr>
          <w:rFonts w:ascii="Arial" w:hAnsi="Arial" w:cs="Arial"/>
          <w:sz w:val="24"/>
          <w:szCs w:val="24"/>
        </w:rPr>
      </w:pPr>
      <w:r>
        <w:rPr>
          <w:rFonts w:ascii="Arial" w:hAnsi="Arial" w:cs="Arial"/>
          <w:sz w:val="24"/>
          <w:szCs w:val="24"/>
        </w:rPr>
        <w:t>Procedural Matters</w:t>
      </w:r>
    </w:p>
    <w:p w14:paraId="03673386" w14:textId="5B9688E6" w:rsidR="002C3058" w:rsidRPr="00C21D79" w:rsidRDefault="00D527E8" w:rsidP="00C21D79">
      <w:pPr>
        <w:pStyle w:val="Style1"/>
        <w:rPr>
          <w:rFonts w:ascii="Arial" w:hAnsi="Arial" w:cs="Arial"/>
          <w:sz w:val="24"/>
          <w:szCs w:val="24"/>
        </w:rPr>
      </w:pPr>
      <w:r w:rsidRPr="00C21D79">
        <w:rPr>
          <w:rFonts w:ascii="Arial" w:hAnsi="Arial" w:cs="Arial"/>
          <w:sz w:val="24"/>
          <w:szCs w:val="24"/>
        </w:rPr>
        <w:t xml:space="preserve">I held a public </w:t>
      </w:r>
      <w:r w:rsidR="00D94EAF" w:rsidRPr="00C21D79">
        <w:rPr>
          <w:rFonts w:ascii="Arial" w:hAnsi="Arial" w:cs="Arial"/>
          <w:sz w:val="24"/>
          <w:szCs w:val="24"/>
        </w:rPr>
        <w:t>I</w:t>
      </w:r>
      <w:r w:rsidRPr="00C21D79">
        <w:rPr>
          <w:rFonts w:ascii="Arial" w:hAnsi="Arial" w:cs="Arial"/>
          <w:sz w:val="24"/>
          <w:szCs w:val="24"/>
        </w:rPr>
        <w:t>nquiry into th</w:t>
      </w:r>
      <w:r w:rsidR="00434A17" w:rsidRPr="00C21D79">
        <w:rPr>
          <w:rFonts w:ascii="Arial" w:hAnsi="Arial" w:cs="Arial"/>
          <w:sz w:val="24"/>
          <w:szCs w:val="24"/>
        </w:rPr>
        <w:t>e above</w:t>
      </w:r>
      <w:r w:rsidRPr="00C21D79">
        <w:rPr>
          <w:rFonts w:ascii="Arial" w:hAnsi="Arial" w:cs="Arial"/>
          <w:sz w:val="24"/>
          <w:szCs w:val="24"/>
        </w:rPr>
        <w:t xml:space="preserve"> Order on </w:t>
      </w:r>
      <w:r w:rsidR="00CF1426" w:rsidRPr="00C21D79">
        <w:rPr>
          <w:rFonts w:ascii="Arial" w:hAnsi="Arial" w:cs="Arial"/>
          <w:sz w:val="24"/>
          <w:szCs w:val="24"/>
        </w:rPr>
        <w:t>3</w:t>
      </w:r>
      <w:r w:rsidRPr="00C21D79">
        <w:rPr>
          <w:rFonts w:ascii="Arial" w:hAnsi="Arial" w:cs="Arial"/>
          <w:sz w:val="24"/>
          <w:szCs w:val="24"/>
        </w:rPr>
        <w:t xml:space="preserve"> </w:t>
      </w:r>
      <w:r w:rsidR="00F6036C" w:rsidRPr="00C21D79">
        <w:rPr>
          <w:rFonts w:ascii="Arial" w:hAnsi="Arial" w:cs="Arial"/>
          <w:sz w:val="24"/>
          <w:szCs w:val="24"/>
        </w:rPr>
        <w:t>October</w:t>
      </w:r>
      <w:r w:rsidRPr="00C21D79">
        <w:rPr>
          <w:rFonts w:ascii="Arial" w:hAnsi="Arial" w:cs="Arial"/>
          <w:sz w:val="24"/>
          <w:szCs w:val="24"/>
        </w:rPr>
        <w:t xml:space="preserve"> 202</w:t>
      </w:r>
      <w:r w:rsidR="00F6036C" w:rsidRPr="00C21D79">
        <w:rPr>
          <w:rFonts w:ascii="Arial" w:hAnsi="Arial" w:cs="Arial"/>
          <w:sz w:val="24"/>
          <w:szCs w:val="24"/>
        </w:rPr>
        <w:t>3</w:t>
      </w:r>
      <w:r w:rsidRPr="00C21D79">
        <w:rPr>
          <w:rFonts w:ascii="Arial" w:hAnsi="Arial" w:cs="Arial"/>
          <w:sz w:val="24"/>
          <w:szCs w:val="24"/>
        </w:rPr>
        <w:t xml:space="preserve"> at</w:t>
      </w:r>
      <w:r w:rsidR="00F6036C" w:rsidRPr="00C21D79">
        <w:rPr>
          <w:rFonts w:ascii="Arial" w:hAnsi="Arial" w:cs="Arial"/>
          <w:sz w:val="24"/>
          <w:szCs w:val="24"/>
        </w:rPr>
        <w:t xml:space="preserve"> The Council Chamber</w:t>
      </w:r>
      <w:r w:rsidR="002F45B6" w:rsidRPr="00C21D79">
        <w:rPr>
          <w:rFonts w:ascii="Arial" w:hAnsi="Arial" w:cs="Arial"/>
          <w:sz w:val="24"/>
          <w:szCs w:val="24"/>
        </w:rPr>
        <w:t>, County Hall, Glenfield</w:t>
      </w:r>
      <w:r w:rsidRPr="00C21D79">
        <w:rPr>
          <w:rFonts w:ascii="Arial" w:hAnsi="Arial" w:cs="Arial"/>
          <w:sz w:val="24"/>
          <w:szCs w:val="24"/>
        </w:rPr>
        <w:t xml:space="preserve">. I made an unaccompanied site </w:t>
      </w:r>
      <w:r w:rsidR="00532A90" w:rsidRPr="00C21D79">
        <w:rPr>
          <w:rFonts w:ascii="Arial" w:hAnsi="Arial" w:cs="Arial"/>
          <w:sz w:val="24"/>
          <w:szCs w:val="24"/>
        </w:rPr>
        <w:t>visit</w:t>
      </w:r>
      <w:r w:rsidRPr="00C21D79">
        <w:rPr>
          <w:rFonts w:ascii="Arial" w:hAnsi="Arial" w:cs="Arial"/>
          <w:sz w:val="24"/>
          <w:szCs w:val="24"/>
        </w:rPr>
        <w:t xml:space="preserve"> on Monday 2 </w:t>
      </w:r>
      <w:r w:rsidR="002F45B6" w:rsidRPr="00C21D79">
        <w:rPr>
          <w:rFonts w:ascii="Arial" w:hAnsi="Arial" w:cs="Arial"/>
          <w:sz w:val="24"/>
          <w:szCs w:val="24"/>
        </w:rPr>
        <w:t>Octo</w:t>
      </w:r>
      <w:r w:rsidRPr="00C21D79">
        <w:rPr>
          <w:rFonts w:ascii="Arial" w:hAnsi="Arial" w:cs="Arial"/>
          <w:sz w:val="24"/>
          <w:szCs w:val="24"/>
        </w:rPr>
        <w:t>ber 202</w:t>
      </w:r>
      <w:r w:rsidR="002F45B6" w:rsidRPr="00C21D79">
        <w:rPr>
          <w:rFonts w:ascii="Arial" w:hAnsi="Arial" w:cs="Arial"/>
          <w:sz w:val="24"/>
          <w:szCs w:val="24"/>
        </w:rPr>
        <w:t>3</w:t>
      </w:r>
      <w:r w:rsidRPr="00C21D79">
        <w:rPr>
          <w:rFonts w:ascii="Arial" w:hAnsi="Arial" w:cs="Arial"/>
          <w:sz w:val="24"/>
          <w:szCs w:val="24"/>
        </w:rPr>
        <w:t xml:space="preserve"> when I was able to walk the </w:t>
      </w:r>
      <w:r w:rsidR="001952F2" w:rsidRPr="00C21D79">
        <w:rPr>
          <w:rFonts w:ascii="Arial" w:hAnsi="Arial" w:cs="Arial"/>
          <w:sz w:val="24"/>
          <w:szCs w:val="24"/>
        </w:rPr>
        <w:t>entire</w:t>
      </w:r>
      <w:r w:rsidRPr="00C21D79">
        <w:rPr>
          <w:rFonts w:ascii="Arial" w:hAnsi="Arial" w:cs="Arial"/>
          <w:sz w:val="24"/>
          <w:szCs w:val="24"/>
        </w:rPr>
        <w:t xml:space="preserve"> </w:t>
      </w:r>
      <w:r w:rsidR="001A0354" w:rsidRPr="00C21D79">
        <w:rPr>
          <w:rFonts w:ascii="Arial" w:hAnsi="Arial" w:cs="Arial"/>
          <w:sz w:val="24"/>
          <w:szCs w:val="24"/>
        </w:rPr>
        <w:t xml:space="preserve">length </w:t>
      </w:r>
      <w:r w:rsidRPr="00C21D79">
        <w:rPr>
          <w:rFonts w:ascii="Arial" w:hAnsi="Arial" w:cs="Arial"/>
          <w:sz w:val="24"/>
          <w:szCs w:val="24"/>
        </w:rPr>
        <w:t>of the Order route</w:t>
      </w:r>
      <w:r w:rsidR="00132134" w:rsidRPr="00C21D79">
        <w:rPr>
          <w:rFonts w:ascii="Arial" w:hAnsi="Arial" w:cs="Arial"/>
          <w:sz w:val="24"/>
          <w:szCs w:val="24"/>
        </w:rPr>
        <w:t xml:space="preserve"> and familiarise myself with the area</w:t>
      </w:r>
      <w:r w:rsidRPr="00C21D79">
        <w:rPr>
          <w:rFonts w:ascii="Arial" w:hAnsi="Arial" w:cs="Arial"/>
          <w:sz w:val="24"/>
          <w:szCs w:val="24"/>
        </w:rPr>
        <w:t>. It was agreed at the</w:t>
      </w:r>
      <w:r w:rsidR="00D94EAF" w:rsidRPr="00C21D79">
        <w:rPr>
          <w:rFonts w:ascii="Arial" w:hAnsi="Arial" w:cs="Arial"/>
          <w:sz w:val="24"/>
          <w:szCs w:val="24"/>
        </w:rPr>
        <w:t xml:space="preserve"> I</w:t>
      </w:r>
      <w:r w:rsidRPr="00C21D79">
        <w:rPr>
          <w:rFonts w:ascii="Arial" w:hAnsi="Arial" w:cs="Arial"/>
          <w:sz w:val="24"/>
          <w:szCs w:val="24"/>
        </w:rPr>
        <w:t>nquiry that a further accompanied visit was not necessary.</w:t>
      </w:r>
      <w:r w:rsidR="00C21D79" w:rsidRPr="00C21D79">
        <w:rPr>
          <w:rFonts w:ascii="Arial" w:hAnsi="Arial" w:cs="Arial"/>
          <w:sz w:val="24"/>
          <w:szCs w:val="24"/>
        </w:rPr>
        <w:t xml:space="preserve"> In writing this decision I have found it convenient to refer to points marked on the Order Plan</w:t>
      </w:r>
      <w:r w:rsidR="00FC1698">
        <w:rPr>
          <w:rFonts w:ascii="Arial" w:hAnsi="Arial" w:cs="Arial"/>
          <w:sz w:val="24"/>
          <w:szCs w:val="24"/>
        </w:rPr>
        <w:t xml:space="preserve"> and </w:t>
      </w:r>
      <w:r w:rsidR="00C21D79" w:rsidRPr="00C21D79">
        <w:rPr>
          <w:rFonts w:ascii="Arial" w:hAnsi="Arial" w:cs="Arial"/>
          <w:sz w:val="24"/>
          <w:szCs w:val="24"/>
        </w:rPr>
        <w:t>I therefore attach a copy of this plan.</w:t>
      </w:r>
    </w:p>
    <w:p w14:paraId="22BB743E" w14:textId="496FAA64" w:rsidR="00E1395E" w:rsidRPr="00841C0C" w:rsidRDefault="009D79AF" w:rsidP="00BE7204">
      <w:pPr>
        <w:pStyle w:val="Style1"/>
        <w:tabs>
          <w:tab w:val="clear" w:pos="432"/>
        </w:tabs>
        <w:rPr>
          <w:rFonts w:ascii="Arial" w:hAnsi="Arial" w:cs="Arial"/>
          <w:sz w:val="24"/>
          <w:szCs w:val="24"/>
        </w:rPr>
      </w:pPr>
      <w:r>
        <w:rPr>
          <w:rFonts w:ascii="Arial" w:hAnsi="Arial" w:cs="Arial"/>
          <w:sz w:val="24"/>
          <w:szCs w:val="24"/>
        </w:rPr>
        <w:t>T</w:t>
      </w:r>
      <w:r w:rsidR="007553F1">
        <w:rPr>
          <w:rFonts w:ascii="Arial" w:hAnsi="Arial" w:cs="Arial"/>
          <w:sz w:val="24"/>
          <w:szCs w:val="24"/>
        </w:rPr>
        <w:t>wo</w:t>
      </w:r>
      <w:r>
        <w:rPr>
          <w:rFonts w:ascii="Arial" w:hAnsi="Arial" w:cs="Arial"/>
          <w:sz w:val="24"/>
          <w:szCs w:val="24"/>
        </w:rPr>
        <w:t xml:space="preserve"> objec</w:t>
      </w:r>
      <w:r w:rsidR="00E90706">
        <w:rPr>
          <w:rFonts w:ascii="Arial" w:hAnsi="Arial" w:cs="Arial"/>
          <w:sz w:val="24"/>
          <w:szCs w:val="24"/>
        </w:rPr>
        <w:t xml:space="preserve">tions </w:t>
      </w:r>
      <w:r w:rsidR="00E74732">
        <w:rPr>
          <w:rFonts w:ascii="Arial" w:hAnsi="Arial" w:cs="Arial"/>
          <w:sz w:val="24"/>
          <w:szCs w:val="24"/>
        </w:rPr>
        <w:t xml:space="preserve">were received </w:t>
      </w:r>
      <w:r w:rsidR="00E90706">
        <w:rPr>
          <w:rFonts w:ascii="Arial" w:hAnsi="Arial" w:cs="Arial"/>
          <w:sz w:val="24"/>
          <w:szCs w:val="24"/>
        </w:rPr>
        <w:t xml:space="preserve">following the making of the </w:t>
      </w:r>
      <w:r w:rsidR="000E5AC5">
        <w:rPr>
          <w:rFonts w:ascii="Arial" w:hAnsi="Arial" w:cs="Arial"/>
          <w:sz w:val="24"/>
          <w:szCs w:val="24"/>
        </w:rPr>
        <w:t>O</w:t>
      </w:r>
      <w:r w:rsidR="00E90706">
        <w:rPr>
          <w:rFonts w:ascii="Arial" w:hAnsi="Arial" w:cs="Arial"/>
          <w:sz w:val="24"/>
          <w:szCs w:val="24"/>
        </w:rPr>
        <w:t xml:space="preserve">rder and its subsequent submission to the Planning Inspectorate. </w:t>
      </w:r>
      <w:r w:rsidR="007553F1">
        <w:rPr>
          <w:rFonts w:ascii="Arial" w:hAnsi="Arial" w:cs="Arial"/>
          <w:sz w:val="24"/>
          <w:szCs w:val="24"/>
        </w:rPr>
        <w:t>One</w:t>
      </w:r>
      <w:r w:rsidR="00E90706">
        <w:rPr>
          <w:rFonts w:ascii="Arial" w:hAnsi="Arial" w:cs="Arial"/>
          <w:sz w:val="24"/>
          <w:szCs w:val="24"/>
        </w:rPr>
        <w:t xml:space="preserve"> of the</w:t>
      </w:r>
      <w:r w:rsidR="007F7F6D">
        <w:rPr>
          <w:rFonts w:ascii="Arial" w:hAnsi="Arial" w:cs="Arial"/>
          <w:sz w:val="24"/>
          <w:szCs w:val="24"/>
        </w:rPr>
        <w:t xml:space="preserve"> objections</w:t>
      </w:r>
      <w:r w:rsidR="00C4259B">
        <w:rPr>
          <w:rFonts w:ascii="Arial" w:hAnsi="Arial" w:cs="Arial"/>
          <w:sz w:val="24"/>
          <w:szCs w:val="24"/>
        </w:rPr>
        <w:t>, from Forestry England</w:t>
      </w:r>
      <w:r w:rsidR="00596CE9">
        <w:rPr>
          <w:rFonts w:ascii="Arial" w:hAnsi="Arial" w:cs="Arial"/>
          <w:sz w:val="24"/>
          <w:szCs w:val="24"/>
        </w:rPr>
        <w:t>,</w:t>
      </w:r>
      <w:r w:rsidR="00E90706">
        <w:rPr>
          <w:rFonts w:ascii="Arial" w:hAnsi="Arial" w:cs="Arial"/>
          <w:sz w:val="24"/>
          <w:szCs w:val="24"/>
        </w:rPr>
        <w:t xml:space="preserve"> w</w:t>
      </w:r>
      <w:r w:rsidR="007553F1">
        <w:rPr>
          <w:rFonts w:ascii="Arial" w:hAnsi="Arial" w:cs="Arial"/>
          <w:sz w:val="24"/>
          <w:szCs w:val="24"/>
        </w:rPr>
        <w:t>as</w:t>
      </w:r>
      <w:r w:rsidR="00E90706">
        <w:rPr>
          <w:rFonts w:ascii="Arial" w:hAnsi="Arial" w:cs="Arial"/>
          <w:sz w:val="24"/>
          <w:szCs w:val="24"/>
        </w:rPr>
        <w:t xml:space="preserve"> withdrawn before the Inquiry.</w:t>
      </w:r>
      <w:r w:rsidR="00C4259B">
        <w:rPr>
          <w:rFonts w:ascii="Arial" w:hAnsi="Arial" w:cs="Arial"/>
          <w:sz w:val="24"/>
          <w:szCs w:val="24"/>
        </w:rPr>
        <w:t xml:space="preserve"> </w:t>
      </w:r>
      <w:r w:rsidR="003012AF" w:rsidRPr="00BE7204">
        <w:rPr>
          <w:rFonts w:ascii="Arial" w:hAnsi="Arial" w:cs="Arial"/>
          <w:sz w:val="24"/>
          <w:szCs w:val="24"/>
        </w:rPr>
        <w:t>T</w:t>
      </w:r>
      <w:r w:rsidR="000849AC" w:rsidRPr="00BE7204">
        <w:rPr>
          <w:rFonts w:ascii="Arial" w:hAnsi="Arial" w:cs="Arial"/>
          <w:sz w:val="24"/>
          <w:szCs w:val="24"/>
        </w:rPr>
        <w:t xml:space="preserve">he </w:t>
      </w:r>
      <w:r w:rsidR="009C40C4">
        <w:rPr>
          <w:rFonts w:ascii="Arial" w:hAnsi="Arial" w:cs="Arial"/>
          <w:sz w:val="24"/>
          <w:szCs w:val="24"/>
        </w:rPr>
        <w:t>land agent</w:t>
      </w:r>
      <w:r w:rsidR="0069002B">
        <w:rPr>
          <w:rFonts w:ascii="Arial" w:hAnsi="Arial" w:cs="Arial"/>
          <w:sz w:val="24"/>
          <w:szCs w:val="24"/>
        </w:rPr>
        <w:t>, Fox Bennett,</w:t>
      </w:r>
      <w:r w:rsidR="009C40C4">
        <w:rPr>
          <w:rFonts w:ascii="Arial" w:hAnsi="Arial" w:cs="Arial"/>
          <w:sz w:val="24"/>
          <w:szCs w:val="24"/>
        </w:rPr>
        <w:t xml:space="preserve"> on behalf of the</w:t>
      </w:r>
      <w:r w:rsidR="00EA1934">
        <w:rPr>
          <w:rFonts w:ascii="Arial" w:hAnsi="Arial" w:cs="Arial"/>
          <w:sz w:val="24"/>
          <w:szCs w:val="24"/>
        </w:rPr>
        <w:t xml:space="preserve"> JC Wheatley Trust</w:t>
      </w:r>
      <w:r w:rsidR="009C2149">
        <w:rPr>
          <w:rFonts w:ascii="Arial" w:hAnsi="Arial" w:cs="Arial"/>
          <w:sz w:val="24"/>
          <w:szCs w:val="24"/>
        </w:rPr>
        <w:t>, the remaining objector,</w:t>
      </w:r>
      <w:r w:rsidR="00A666AF">
        <w:rPr>
          <w:rFonts w:ascii="Arial" w:hAnsi="Arial" w:cs="Arial"/>
          <w:sz w:val="24"/>
          <w:szCs w:val="24"/>
        </w:rPr>
        <w:t xml:space="preserve"> </w:t>
      </w:r>
      <w:r w:rsidR="003012AF" w:rsidRPr="00BE7204">
        <w:rPr>
          <w:rFonts w:ascii="Arial" w:hAnsi="Arial" w:cs="Arial"/>
          <w:sz w:val="24"/>
          <w:szCs w:val="24"/>
        </w:rPr>
        <w:t>who</w:t>
      </w:r>
      <w:r w:rsidR="00C4259B">
        <w:rPr>
          <w:rFonts w:ascii="Arial" w:hAnsi="Arial" w:cs="Arial"/>
          <w:sz w:val="24"/>
          <w:szCs w:val="24"/>
        </w:rPr>
        <w:t xml:space="preserve"> also</w:t>
      </w:r>
      <w:r w:rsidR="003012AF" w:rsidRPr="00BE7204">
        <w:rPr>
          <w:rFonts w:ascii="Arial" w:hAnsi="Arial" w:cs="Arial"/>
          <w:sz w:val="24"/>
          <w:szCs w:val="24"/>
        </w:rPr>
        <w:t xml:space="preserve"> own land </w:t>
      </w:r>
      <w:r w:rsidR="00287E4D" w:rsidRPr="00BE7204">
        <w:rPr>
          <w:rFonts w:ascii="Arial" w:hAnsi="Arial" w:cs="Arial"/>
          <w:sz w:val="24"/>
          <w:szCs w:val="24"/>
        </w:rPr>
        <w:t>across which</w:t>
      </w:r>
      <w:r w:rsidR="009C40C4">
        <w:rPr>
          <w:rFonts w:ascii="Arial" w:hAnsi="Arial" w:cs="Arial"/>
          <w:sz w:val="24"/>
          <w:szCs w:val="24"/>
        </w:rPr>
        <w:t xml:space="preserve"> </w:t>
      </w:r>
      <w:r w:rsidR="003012AF" w:rsidRPr="00BE7204">
        <w:rPr>
          <w:rFonts w:ascii="Arial" w:hAnsi="Arial" w:cs="Arial"/>
          <w:sz w:val="24"/>
          <w:szCs w:val="24"/>
        </w:rPr>
        <w:t xml:space="preserve">the </w:t>
      </w:r>
      <w:r w:rsidR="00287E4D" w:rsidRPr="00BE7204">
        <w:rPr>
          <w:rFonts w:ascii="Arial" w:hAnsi="Arial" w:cs="Arial"/>
          <w:sz w:val="24"/>
          <w:szCs w:val="24"/>
        </w:rPr>
        <w:t>claimed route runs</w:t>
      </w:r>
      <w:r w:rsidR="00130CE5" w:rsidRPr="00BE7204">
        <w:rPr>
          <w:rFonts w:ascii="Arial" w:hAnsi="Arial" w:cs="Arial"/>
          <w:sz w:val="24"/>
          <w:szCs w:val="24"/>
        </w:rPr>
        <w:t>,</w:t>
      </w:r>
      <w:r w:rsidR="006B5D11" w:rsidRPr="00BE7204">
        <w:rPr>
          <w:rFonts w:ascii="Arial" w:hAnsi="Arial" w:cs="Arial"/>
          <w:sz w:val="24"/>
          <w:szCs w:val="24"/>
        </w:rPr>
        <w:t xml:space="preserve"> </w:t>
      </w:r>
      <w:r w:rsidR="009C40C4">
        <w:rPr>
          <w:rFonts w:ascii="Arial" w:hAnsi="Arial" w:cs="Arial"/>
          <w:sz w:val="24"/>
          <w:szCs w:val="24"/>
        </w:rPr>
        <w:t xml:space="preserve">advised </w:t>
      </w:r>
      <w:r w:rsidR="0026194C">
        <w:rPr>
          <w:rFonts w:ascii="Arial" w:hAnsi="Arial" w:cs="Arial"/>
          <w:sz w:val="24"/>
          <w:szCs w:val="24"/>
        </w:rPr>
        <w:t>on 29 September 2023 that they would not be</w:t>
      </w:r>
      <w:r w:rsidR="006B5D11" w:rsidRPr="00BE7204">
        <w:rPr>
          <w:rFonts w:ascii="Arial" w:hAnsi="Arial" w:cs="Arial"/>
          <w:sz w:val="24"/>
          <w:szCs w:val="24"/>
        </w:rPr>
        <w:t xml:space="preserve"> atten</w:t>
      </w:r>
      <w:r w:rsidR="00AB2BF3" w:rsidRPr="00BE7204">
        <w:rPr>
          <w:rFonts w:ascii="Arial" w:hAnsi="Arial" w:cs="Arial"/>
          <w:sz w:val="24"/>
          <w:szCs w:val="24"/>
        </w:rPr>
        <w:t>d</w:t>
      </w:r>
      <w:r w:rsidR="0026194C">
        <w:rPr>
          <w:rFonts w:ascii="Arial" w:hAnsi="Arial" w:cs="Arial"/>
          <w:sz w:val="24"/>
          <w:szCs w:val="24"/>
        </w:rPr>
        <w:t>ing</w:t>
      </w:r>
      <w:r w:rsidR="00AB2BF3" w:rsidRPr="00BE7204">
        <w:rPr>
          <w:rFonts w:ascii="Arial" w:hAnsi="Arial" w:cs="Arial"/>
          <w:sz w:val="24"/>
          <w:szCs w:val="24"/>
        </w:rPr>
        <w:t xml:space="preserve"> the I</w:t>
      </w:r>
      <w:r w:rsidR="00655BA7">
        <w:rPr>
          <w:rFonts w:ascii="Arial" w:hAnsi="Arial" w:cs="Arial"/>
          <w:sz w:val="24"/>
          <w:szCs w:val="24"/>
        </w:rPr>
        <w:t>nquiry.</w:t>
      </w:r>
      <w:r w:rsidR="00E50678">
        <w:rPr>
          <w:rFonts w:ascii="Arial" w:hAnsi="Arial" w:cs="Arial"/>
          <w:sz w:val="24"/>
          <w:szCs w:val="24"/>
        </w:rPr>
        <w:t xml:space="preserve"> </w:t>
      </w:r>
      <w:r w:rsidR="00616976">
        <w:rPr>
          <w:rFonts w:ascii="Arial" w:hAnsi="Arial" w:cs="Arial"/>
          <w:sz w:val="24"/>
          <w:szCs w:val="24"/>
        </w:rPr>
        <w:t xml:space="preserve">As the evidence submitted </w:t>
      </w:r>
      <w:r w:rsidR="00C94D96">
        <w:rPr>
          <w:rFonts w:ascii="Arial" w:hAnsi="Arial" w:cs="Arial"/>
          <w:sz w:val="24"/>
          <w:szCs w:val="24"/>
        </w:rPr>
        <w:t>predominantly comprised of User Evidence Forms</w:t>
      </w:r>
      <w:r w:rsidR="00EF19E9">
        <w:rPr>
          <w:rFonts w:ascii="Arial" w:hAnsi="Arial" w:cs="Arial"/>
          <w:sz w:val="24"/>
          <w:szCs w:val="24"/>
        </w:rPr>
        <w:t xml:space="preserve"> (UEF’s)</w:t>
      </w:r>
      <w:r w:rsidR="00C94D96">
        <w:rPr>
          <w:rFonts w:ascii="Arial" w:hAnsi="Arial" w:cs="Arial"/>
          <w:sz w:val="24"/>
          <w:szCs w:val="24"/>
        </w:rPr>
        <w:t>,</w:t>
      </w:r>
      <w:r w:rsidR="006C017B">
        <w:rPr>
          <w:rFonts w:ascii="Arial" w:hAnsi="Arial" w:cs="Arial"/>
          <w:sz w:val="24"/>
          <w:szCs w:val="24"/>
        </w:rPr>
        <w:t xml:space="preserve"> the Inquiry </w:t>
      </w:r>
      <w:r w:rsidR="0083776D">
        <w:rPr>
          <w:rFonts w:ascii="Arial" w:hAnsi="Arial" w:cs="Arial"/>
          <w:sz w:val="24"/>
          <w:szCs w:val="24"/>
        </w:rPr>
        <w:t>went ahead in the absence of the objector</w:t>
      </w:r>
      <w:r w:rsidR="0096537A">
        <w:rPr>
          <w:rFonts w:ascii="Arial" w:hAnsi="Arial" w:cs="Arial"/>
          <w:sz w:val="24"/>
          <w:szCs w:val="24"/>
        </w:rPr>
        <w:t>,</w:t>
      </w:r>
      <w:r w:rsidR="0083776D">
        <w:rPr>
          <w:rFonts w:ascii="Arial" w:hAnsi="Arial" w:cs="Arial"/>
          <w:sz w:val="24"/>
          <w:szCs w:val="24"/>
        </w:rPr>
        <w:t xml:space="preserve"> in order that this evidence could be tested</w:t>
      </w:r>
      <w:r w:rsidR="00F16A4F">
        <w:rPr>
          <w:rFonts w:ascii="Arial" w:hAnsi="Arial" w:cs="Arial"/>
          <w:sz w:val="24"/>
          <w:szCs w:val="24"/>
        </w:rPr>
        <w:t>, which I found helpful</w:t>
      </w:r>
      <w:r w:rsidR="0083776D">
        <w:rPr>
          <w:rFonts w:ascii="Arial" w:hAnsi="Arial" w:cs="Arial"/>
          <w:sz w:val="24"/>
          <w:szCs w:val="24"/>
        </w:rPr>
        <w:t xml:space="preserve">. </w:t>
      </w:r>
      <w:r w:rsidR="00061020">
        <w:rPr>
          <w:rFonts w:ascii="Arial" w:hAnsi="Arial" w:cs="Arial"/>
          <w:sz w:val="24"/>
          <w:szCs w:val="24"/>
        </w:rPr>
        <w:t xml:space="preserve">At the Inquiry </w:t>
      </w:r>
      <w:r w:rsidR="002E44BB">
        <w:rPr>
          <w:rFonts w:ascii="Arial" w:hAnsi="Arial" w:cs="Arial"/>
          <w:sz w:val="24"/>
          <w:szCs w:val="24"/>
        </w:rPr>
        <w:t xml:space="preserve">I emphasised </w:t>
      </w:r>
      <w:r w:rsidR="00200659">
        <w:rPr>
          <w:rFonts w:ascii="Arial" w:hAnsi="Arial" w:cs="Arial"/>
          <w:sz w:val="24"/>
          <w:szCs w:val="24"/>
        </w:rPr>
        <w:t xml:space="preserve">that my questions </w:t>
      </w:r>
      <w:r w:rsidR="00261D84">
        <w:rPr>
          <w:rFonts w:ascii="Arial" w:hAnsi="Arial" w:cs="Arial"/>
          <w:sz w:val="24"/>
          <w:szCs w:val="24"/>
        </w:rPr>
        <w:t>m</w:t>
      </w:r>
      <w:r w:rsidR="00842E6D">
        <w:rPr>
          <w:rFonts w:ascii="Arial" w:hAnsi="Arial" w:cs="Arial"/>
          <w:sz w:val="24"/>
          <w:szCs w:val="24"/>
        </w:rPr>
        <w:t>ight</w:t>
      </w:r>
      <w:r w:rsidR="00261D84">
        <w:rPr>
          <w:rFonts w:ascii="Arial" w:hAnsi="Arial" w:cs="Arial"/>
          <w:sz w:val="24"/>
          <w:szCs w:val="24"/>
        </w:rPr>
        <w:t xml:space="preserve"> </w:t>
      </w:r>
      <w:r w:rsidR="001C524E">
        <w:rPr>
          <w:rFonts w:ascii="Arial" w:hAnsi="Arial" w:cs="Arial"/>
          <w:sz w:val="24"/>
          <w:szCs w:val="24"/>
        </w:rPr>
        <w:t>appear</w:t>
      </w:r>
      <w:r w:rsidR="00245A33">
        <w:rPr>
          <w:rFonts w:ascii="Arial" w:hAnsi="Arial" w:cs="Arial"/>
          <w:sz w:val="24"/>
          <w:szCs w:val="24"/>
        </w:rPr>
        <w:t xml:space="preserve"> biased in favour</w:t>
      </w:r>
      <w:r w:rsidR="0096537A">
        <w:rPr>
          <w:rFonts w:ascii="Arial" w:hAnsi="Arial" w:cs="Arial"/>
          <w:sz w:val="24"/>
          <w:szCs w:val="24"/>
        </w:rPr>
        <w:t xml:space="preserve"> of the objector</w:t>
      </w:r>
      <w:r w:rsidR="00184027">
        <w:rPr>
          <w:rFonts w:ascii="Arial" w:hAnsi="Arial" w:cs="Arial"/>
          <w:sz w:val="24"/>
          <w:szCs w:val="24"/>
        </w:rPr>
        <w:t xml:space="preserve">, but that this was to ensure that the </w:t>
      </w:r>
      <w:r w:rsidR="00B459B8">
        <w:rPr>
          <w:rFonts w:ascii="Arial" w:hAnsi="Arial" w:cs="Arial"/>
          <w:sz w:val="24"/>
          <w:szCs w:val="24"/>
        </w:rPr>
        <w:t xml:space="preserve">user </w:t>
      </w:r>
      <w:r w:rsidR="00184027">
        <w:rPr>
          <w:rFonts w:ascii="Arial" w:hAnsi="Arial" w:cs="Arial"/>
          <w:sz w:val="24"/>
          <w:szCs w:val="24"/>
        </w:rPr>
        <w:t xml:space="preserve">evidence was fully tested </w:t>
      </w:r>
      <w:r w:rsidR="00ED6ACA">
        <w:rPr>
          <w:rFonts w:ascii="Arial" w:hAnsi="Arial" w:cs="Arial"/>
          <w:sz w:val="24"/>
          <w:szCs w:val="24"/>
        </w:rPr>
        <w:t>to ensure impartiality</w:t>
      </w:r>
      <w:r w:rsidR="001C524E">
        <w:rPr>
          <w:rFonts w:ascii="Arial" w:hAnsi="Arial" w:cs="Arial"/>
          <w:sz w:val="24"/>
          <w:szCs w:val="24"/>
        </w:rPr>
        <w:t xml:space="preserve"> </w:t>
      </w:r>
      <w:r w:rsidR="000954EF">
        <w:rPr>
          <w:rFonts w:ascii="Arial" w:hAnsi="Arial" w:cs="Arial"/>
          <w:sz w:val="24"/>
          <w:szCs w:val="24"/>
        </w:rPr>
        <w:t xml:space="preserve">in the absence of the objector, </w:t>
      </w:r>
      <w:r w:rsidR="00C873D5">
        <w:rPr>
          <w:rFonts w:ascii="Arial" w:hAnsi="Arial" w:cs="Arial"/>
          <w:sz w:val="24"/>
          <w:szCs w:val="24"/>
        </w:rPr>
        <w:t>and that</w:t>
      </w:r>
      <w:r w:rsidR="001C524E">
        <w:rPr>
          <w:rFonts w:ascii="Arial" w:hAnsi="Arial" w:cs="Arial"/>
          <w:sz w:val="24"/>
          <w:szCs w:val="24"/>
        </w:rPr>
        <w:t xml:space="preserve"> no prejudice</w:t>
      </w:r>
      <w:r w:rsidR="00C873D5">
        <w:rPr>
          <w:rFonts w:ascii="Arial" w:hAnsi="Arial" w:cs="Arial"/>
          <w:sz w:val="24"/>
          <w:szCs w:val="24"/>
        </w:rPr>
        <w:t xml:space="preserve"> arose</w:t>
      </w:r>
      <w:r w:rsidR="00B459B8">
        <w:rPr>
          <w:rFonts w:ascii="Arial" w:hAnsi="Arial" w:cs="Arial"/>
          <w:sz w:val="24"/>
          <w:szCs w:val="24"/>
        </w:rPr>
        <w:t>.</w:t>
      </w:r>
    </w:p>
    <w:p w14:paraId="45926C7B" w14:textId="1367753F" w:rsidR="00841C0C" w:rsidRDefault="00291CE4" w:rsidP="00BE7204">
      <w:pPr>
        <w:pStyle w:val="Style1"/>
        <w:tabs>
          <w:tab w:val="clear" w:pos="432"/>
        </w:tabs>
        <w:rPr>
          <w:rFonts w:ascii="Arial" w:hAnsi="Arial" w:cs="Arial"/>
          <w:sz w:val="24"/>
          <w:szCs w:val="24"/>
        </w:rPr>
      </w:pPr>
      <w:r>
        <w:rPr>
          <w:rFonts w:ascii="Arial" w:hAnsi="Arial" w:cs="Arial"/>
          <w:sz w:val="24"/>
          <w:szCs w:val="24"/>
        </w:rPr>
        <w:t>Fox Bennett</w:t>
      </w:r>
      <w:r w:rsidR="00D8065D">
        <w:rPr>
          <w:rFonts w:ascii="Arial" w:hAnsi="Arial" w:cs="Arial"/>
          <w:sz w:val="24"/>
          <w:szCs w:val="24"/>
        </w:rPr>
        <w:t xml:space="preserve"> stated</w:t>
      </w:r>
      <w:r w:rsidR="00732C21">
        <w:rPr>
          <w:rFonts w:ascii="Arial" w:hAnsi="Arial" w:cs="Arial"/>
          <w:sz w:val="24"/>
          <w:szCs w:val="24"/>
        </w:rPr>
        <w:t xml:space="preserve"> </w:t>
      </w:r>
      <w:r w:rsidR="00D67CE6">
        <w:rPr>
          <w:rFonts w:ascii="Arial" w:hAnsi="Arial" w:cs="Arial"/>
          <w:sz w:val="24"/>
          <w:szCs w:val="24"/>
        </w:rPr>
        <w:t xml:space="preserve">in their objection, </w:t>
      </w:r>
      <w:r w:rsidR="00732C21">
        <w:rPr>
          <w:rFonts w:ascii="Arial" w:hAnsi="Arial" w:cs="Arial"/>
          <w:sz w:val="24"/>
          <w:szCs w:val="24"/>
        </w:rPr>
        <w:t>that they were</w:t>
      </w:r>
      <w:r w:rsidR="005C4328" w:rsidRPr="005C4328">
        <w:rPr>
          <w:rFonts w:ascii="Arial" w:hAnsi="Arial" w:cs="Arial"/>
          <w:sz w:val="24"/>
          <w:szCs w:val="24"/>
        </w:rPr>
        <w:t xml:space="preserve"> </w:t>
      </w:r>
      <w:r w:rsidR="00732C21">
        <w:rPr>
          <w:rFonts w:ascii="Arial" w:hAnsi="Arial" w:cs="Arial"/>
          <w:sz w:val="24"/>
          <w:szCs w:val="24"/>
        </w:rPr>
        <w:t>un</w:t>
      </w:r>
      <w:r w:rsidR="005C4328" w:rsidRPr="005C4328">
        <w:rPr>
          <w:rFonts w:ascii="Arial" w:hAnsi="Arial" w:cs="Arial"/>
          <w:sz w:val="24"/>
          <w:szCs w:val="24"/>
        </w:rPr>
        <w:t xml:space="preserve">aware </w:t>
      </w:r>
      <w:r w:rsidR="00942CC4">
        <w:rPr>
          <w:rFonts w:ascii="Arial" w:hAnsi="Arial" w:cs="Arial"/>
          <w:sz w:val="24"/>
          <w:szCs w:val="24"/>
        </w:rPr>
        <w:t>of</w:t>
      </w:r>
      <w:r w:rsidR="005C4328" w:rsidRPr="005C4328">
        <w:rPr>
          <w:rFonts w:ascii="Arial" w:hAnsi="Arial" w:cs="Arial"/>
          <w:sz w:val="24"/>
          <w:szCs w:val="24"/>
        </w:rPr>
        <w:t xml:space="preserve"> </w:t>
      </w:r>
      <w:r w:rsidR="00942CC4">
        <w:rPr>
          <w:rFonts w:ascii="Arial" w:hAnsi="Arial" w:cs="Arial"/>
          <w:sz w:val="24"/>
          <w:szCs w:val="24"/>
        </w:rPr>
        <w:t xml:space="preserve">any </w:t>
      </w:r>
      <w:r w:rsidR="001F39AE">
        <w:rPr>
          <w:rFonts w:ascii="Arial" w:hAnsi="Arial" w:cs="Arial"/>
          <w:sz w:val="24"/>
          <w:szCs w:val="24"/>
        </w:rPr>
        <w:t>discussions</w:t>
      </w:r>
      <w:r w:rsidR="00942CC4">
        <w:rPr>
          <w:rFonts w:ascii="Arial" w:hAnsi="Arial" w:cs="Arial"/>
          <w:sz w:val="24"/>
          <w:szCs w:val="24"/>
        </w:rPr>
        <w:t xml:space="preserve"> having taken place with the </w:t>
      </w:r>
      <w:r w:rsidR="006B40E1">
        <w:rPr>
          <w:rFonts w:ascii="Arial" w:hAnsi="Arial" w:cs="Arial"/>
          <w:sz w:val="24"/>
          <w:szCs w:val="24"/>
        </w:rPr>
        <w:t>JC Wheatley Trust regarding the implication</w:t>
      </w:r>
      <w:r w:rsidR="003C7515">
        <w:rPr>
          <w:rFonts w:ascii="Arial" w:hAnsi="Arial" w:cs="Arial"/>
          <w:sz w:val="24"/>
          <w:szCs w:val="24"/>
        </w:rPr>
        <w:t>s of th</w:t>
      </w:r>
      <w:r w:rsidR="00732C21">
        <w:rPr>
          <w:rFonts w:ascii="Arial" w:hAnsi="Arial" w:cs="Arial"/>
          <w:sz w:val="24"/>
          <w:szCs w:val="24"/>
        </w:rPr>
        <w:t>e Order</w:t>
      </w:r>
      <w:r w:rsidR="003C7515">
        <w:rPr>
          <w:rFonts w:ascii="Arial" w:hAnsi="Arial" w:cs="Arial"/>
          <w:sz w:val="24"/>
          <w:szCs w:val="24"/>
        </w:rPr>
        <w:t xml:space="preserve">, </w:t>
      </w:r>
      <w:r w:rsidR="00AC0340">
        <w:rPr>
          <w:rFonts w:ascii="Arial" w:hAnsi="Arial" w:cs="Arial"/>
          <w:sz w:val="24"/>
          <w:szCs w:val="24"/>
        </w:rPr>
        <w:t xml:space="preserve">however the solicitors of the </w:t>
      </w:r>
      <w:r w:rsidR="00D67CE6">
        <w:rPr>
          <w:rFonts w:ascii="Arial" w:hAnsi="Arial" w:cs="Arial"/>
          <w:sz w:val="24"/>
          <w:szCs w:val="24"/>
        </w:rPr>
        <w:t>Trust</w:t>
      </w:r>
      <w:r w:rsidR="00B741F3">
        <w:rPr>
          <w:rFonts w:ascii="Arial" w:hAnsi="Arial" w:cs="Arial"/>
          <w:sz w:val="24"/>
          <w:szCs w:val="24"/>
        </w:rPr>
        <w:t xml:space="preserve"> (F</w:t>
      </w:r>
      <w:r w:rsidR="007003DD">
        <w:rPr>
          <w:rFonts w:ascii="Arial" w:hAnsi="Arial" w:cs="Arial"/>
          <w:sz w:val="24"/>
          <w:szCs w:val="24"/>
        </w:rPr>
        <w:t>ishers)</w:t>
      </w:r>
      <w:r w:rsidR="00AC0340">
        <w:rPr>
          <w:rFonts w:ascii="Arial" w:hAnsi="Arial" w:cs="Arial"/>
          <w:sz w:val="24"/>
          <w:szCs w:val="24"/>
        </w:rPr>
        <w:t xml:space="preserve"> acknowledged that notice had been served on them</w:t>
      </w:r>
      <w:r w:rsidR="001F39AE">
        <w:rPr>
          <w:rFonts w:ascii="Arial" w:hAnsi="Arial" w:cs="Arial"/>
          <w:sz w:val="24"/>
          <w:szCs w:val="24"/>
        </w:rPr>
        <w:t xml:space="preserve">, via an email on 12 May 2014. </w:t>
      </w:r>
      <w:r w:rsidR="00955589">
        <w:rPr>
          <w:rFonts w:ascii="Arial" w:hAnsi="Arial" w:cs="Arial"/>
          <w:sz w:val="24"/>
          <w:szCs w:val="24"/>
        </w:rPr>
        <w:t xml:space="preserve">Leicestershire County </w:t>
      </w:r>
      <w:r w:rsidR="00140482">
        <w:rPr>
          <w:rFonts w:ascii="Arial" w:hAnsi="Arial" w:cs="Arial"/>
          <w:sz w:val="24"/>
          <w:szCs w:val="24"/>
        </w:rPr>
        <w:t xml:space="preserve">Council </w:t>
      </w:r>
      <w:r w:rsidR="00955589">
        <w:rPr>
          <w:rFonts w:ascii="Arial" w:hAnsi="Arial" w:cs="Arial"/>
          <w:sz w:val="24"/>
          <w:szCs w:val="24"/>
        </w:rPr>
        <w:lastRenderedPageBreak/>
        <w:t xml:space="preserve">(the Council) </w:t>
      </w:r>
      <w:r w:rsidR="00140482">
        <w:rPr>
          <w:rFonts w:ascii="Arial" w:hAnsi="Arial" w:cs="Arial"/>
          <w:sz w:val="24"/>
          <w:szCs w:val="24"/>
        </w:rPr>
        <w:t xml:space="preserve">also confirmed that </w:t>
      </w:r>
      <w:r w:rsidR="000457B6">
        <w:rPr>
          <w:rFonts w:ascii="Arial" w:hAnsi="Arial" w:cs="Arial"/>
          <w:sz w:val="24"/>
          <w:szCs w:val="24"/>
        </w:rPr>
        <w:t>th</w:t>
      </w:r>
      <w:r w:rsidR="00E82BE4">
        <w:rPr>
          <w:rFonts w:ascii="Arial" w:hAnsi="Arial" w:cs="Arial"/>
          <w:sz w:val="24"/>
          <w:szCs w:val="24"/>
        </w:rPr>
        <w:t>e</w:t>
      </w:r>
      <w:r w:rsidR="000457B6">
        <w:rPr>
          <w:rFonts w:ascii="Arial" w:hAnsi="Arial" w:cs="Arial"/>
          <w:sz w:val="24"/>
          <w:szCs w:val="24"/>
        </w:rPr>
        <w:t xml:space="preserve"> solicitors representing JC Wheatley Trus</w:t>
      </w:r>
      <w:r w:rsidR="00E82BE4">
        <w:rPr>
          <w:rFonts w:ascii="Arial" w:hAnsi="Arial" w:cs="Arial"/>
          <w:sz w:val="24"/>
          <w:szCs w:val="24"/>
        </w:rPr>
        <w:t>t</w:t>
      </w:r>
      <w:r w:rsidR="000457B6">
        <w:rPr>
          <w:rFonts w:ascii="Arial" w:hAnsi="Arial" w:cs="Arial"/>
          <w:sz w:val="24"/>
          <w:szCs w:val="24"/>
        </w:rPr>
        <w:t xml:space="preserve"> </w:t>
      </w:r>
      <w:r w:rsidR="00E82BE4">
        <w:rPr>
          <w:rFonts w:ascii="Arial" w:hAnsi="Arial" w:cs="Arial"/>
          <w:sz w:val="24"/>
          <w:szCs w:val="24"/>
        </w:rPr>
        <w:t xml:space="preserve">were then consulted in 2016 </w:t>
      </w:r>
      <w:r w:rsidR="00140482">
        <w:rPr>
          <w:rFonts w:ascii="Arial" w:hAnsi="Arial" w:cs="Arial"/>
          <w:sz w:val="24"/>
          <w:szCs w:val="24"/>
        </w:rPr>
        <w:t xml:space="preserve">and given the opportunity to </w:t>
      </w:r>
      <w:r w:rsidR="008154E5">
        <w:rPr>
          <w:rFonts w:ascii="Arial" w:hAnsi="Arial" w:cs="Arial"/>
          <w:sz w:val="24"/>
          <w:szCs w:val="24"/>
        </w:rPr>
        <w:t xml:space="preserve">provide evidence </w:t>
      </w:r>
      <w:r w:rsidR="00E82BE4">
        <w:rPr>
          <w:rFonts w:ascii="Arial" w:hAnsi="Arial" w:cs="Arial"/>
          <w:sz w:val="24"/>
          <w:szCs w:val="24"/>
        </w:rPr>
        <w:t>to challenge</w:t>
      </w:r>
      <w:r w:rsidR="008154E5">
        <w:rPr>
          <w:rFonts w:ascii="Arial" w:hAnsi="Arial" w:cs="Arial"/>
          <w:sz w:val="24"/>
          <w:szCs w:val="24"/>
        </w:rPr>
        <w:t xml:space="preserve"> the claim</w:t>
      </w:r>
      <w:r w:rsidR="00596F07">
        <w:rPr>
          <w:rFonts w:ascii="Arial" w:hAnsi="Arial" w:cs="Arial"/>
          <w:sz w:val="24"/>
          <w:szCs w:val="24"/>
        </w:rPr>
        <w:t>,</w:t>
      </w:r>
      <w:r w:rsidR="0032099A">
        <w:rPr>
          <w:rFonts w:ascii="Arial" w:hAnsi="Arial" w:cs="Arial"/>
          <w:sz w:val="24"/>
          <w:szCs w:val="24"/>
        </w:rPr>
        <w:t xml:space="preserve"> as well as </w:t>
      </w:r>
      <w:r w:rsidR="0047517E">
        <w:rPr>
          <w:rFonts w:ascii="Arial" w:hAnsi="Arial" w:cs="Arial"/>
          <w:sz w:val="24"/>
          <w:szCs w:val="24"/>
        </w:rPr>
        <w:t xml:space="preserve">being </w:t>
      </w:r>
      <w:r w:rsidR="00B60EE8">
        <w:rPr>
          <w:rFonts w:ascii="Arial" w:hAnsi="Arial" w:cs="Arial"/>
          <w:sz w:val="24"/>
          <w:szCs w:val="24"/>
        </w:rPr>
        <w:t xml:space="preserve">given a further opportunity to </w:t>
      </w:r>
      <w:r w:rsidR="00503F38">
        <w:rPr>
          <w:rFonts w:ascii="Arial" w:hAnsi="Arial" w:cs="Arial"/>
          <w:sz w:val="24"/>
          <w:szCs w:val="24"/>
        </w:rPr>
        <w:t>object to the Order in 2020</w:t>
      </w:r>
      <w:r w:rsidR="00D85824">
        <w:rPr>
          <w:rFonts w:ascii="Arial" w:hAnsi="Arial" w:cs="Arial"/>
          <w:sz w:val="24"/>
          <w:szCs w:val="24"/>
        </w:rPr>
        <w:t xml:space="preserve">, along with </w:t>
      </w:r>
      <w:r w:rsidR="00C3404A">
        <w:rPr>
          <w:rFonts w:ascii="Arial" w:hAnsi="Arial" w:cs="Arial"/>
          <w:sz w:val="24"/>
          <w:szCs w:val="24"/>
        </w:rPr>
        <w:t>everyone</w:t>
      </w:r>
      <w:r w:rsidR="00E72E3F">
        <w:rPr>
          <w:rFonts w:ascii="Arial" w:hAnsi="Arial" w:cs="Arial"/>
          <w:sz w:val="24"/>
          <w:szCs w:val="24"/>
        </w:rPr>
        <w:t xml:space="preserve"> affected by the Order</w:t>
      </w:r>
      <w:r w:rsidR="008154E5">
        <w:rPr>
          <w:rFonts w:ascii="Arial" w:hAnsi="Arial" w:cs="Arial"/>
          <w:sz w:val="24"/>
          <w:szCs w:val="24"/>
        </w:rPr>
        <w:t>.</w:t>
      </w:r>
    </w:p>
    <w:p w14:paraId="28B02824" w14:textId="7FC9B57B" w:rsidR="00540657" w:rsidRPr="00540657" w:rsidRDefault="00607417" w:rsidP="00540657">
      <w:pPr>
        <w:pStyle w:val="Style1"/>
        <w:rPr>
          <w:rFonts w:ascii="Arial" w:hAnsi="Arial" w:cs="Arial"/>
          <w:sz w:val="24"/>
          <w:szCs w:val="24"/>
        </w:rPr>
      </w:pPr>
      <w:r>
        <w:rPr>
          <w:rFonts w:ascii="Arial" w:hAnsi="Arial" w:cs="Arial"/>
          <w:sz w:val="24"/>
          <w:szCs w:val="24"/>
        </w:rPr>
        <w:t>Fox Bennett</w:t>
      </w:r>
      <w:r w:rsidR="00540657">
        <w:rPr>
          <w:rFonts w:ascii="Arial" w:hAnsi="Arial" w:cs="Arial"/>
          <w:sz w:val="24"/>
          <w:szCs w:val="24"/>
        </w:rPr>
        <w:t xml:space="preserve"> also</w:t>
      </w:r>
      <w:r w:rsidR="00540657" w:rsidRPr="00540657">
        <w:rPr>
          <w:rFonts w:ascii="Arial" w:hAnsi="Arial" w:cs="Arial"/>
          <w:sz w:val="24"/>
          <w:szCs w:val="24"/>
        </w:rPr>
        <w:t xml:space="preserve"> questioned the purpose of the </w:t>
      </w:r>
      <w:r w:rsidR="00540657">
        <w:rPr>
          <w:rFonts w:ascii="Arial" w:hAnsi="Arial" w:cs="Arial"/>
          <w:sz w:val="24"/>
          <w:szCs w:val="24"/>
        </w:rPr>
        <w:t>Order</w:t>
      </w:r>
      <w:r w:rsidR="00540657" w:rsidRPr="00540657">
        <w:rPr>
          <w:rFonts w:ascii="Arial" w:hAnsi="Arial" w:cs="Arial"/>
          <w:sz w:val="24"/>
          <w:szCs w:val="24"/>
        </w:rPr>
        <w:t xml:space="preserve"> route given that it is a circular route and provides no benefit of access to specific locations. Although rights of way often travel to a place of resort, it is not a requirement of the legislation that they need to do so and there are many rights of way that </w:t>
      </w:r>
      <w:r w:rsidR="00F91DEE">
        <w:rPr>
          <w:rFonts w:ascii="Arial" w:hAnsi="Arial" w:cs="Arial"/>
          <w:sz w:val="24"/>
          <w:szCs w:val="24"/>
        </w:rPr>
        <w:t>comprise</w:t>
      </w:r>
      <w:r w:rsidR="00540657" w:rsidRPr="00540657">
        <w:rPr>
          <w:rFonts w:ascii="Arial" w:hAnsi="Arial" w:cs="Arial"/>
          <w:sz w:val="24"/>
          <w:szCs w:val="24"/>
        </w:rPr>
        <w:t xml:space="preserve"> circular routes.</w:t>
      </w:r>
    </w:p>
    <w:p w14:paraId="1B2F20EA" w14:textId="77777777" w:rsidR="00A97BC1" w:rsidRPr="004D5AFB" w:rsidRDefault="00A97BC1" w:rsidP="00A97BC1">
      <w:pPr>
        <w:pStyle w:val="Heading6blackfont"/>
        <w:rPr>
          <w:rFonts w:ascii="Arial" w:hAnsi="Arial" w:cs="Arial"/>
          <w:sz w:val="24"/>
          <w:szCs w:val="24"/>
        </w:rPr>
      </w:pPr>
      <w:r w:rsidRPr="004D5AFB">
        <w:rPr>
          <w:rFonts w:ascii="Arial" w:hAnsi="Arial" w:cs="Arial"/>
          <w:sz w:val="24"/>
          <w:szCs w:val="24"/>
        </w:rPr>
        <w:t>The Main Issues</w:t>
      </w:r>
    </w:p>
    <w:p w14:paraId="265E9F4F" w14:textId="1CCE24E6" w:rsidR="002A3FBF" w:rsidRPr="00B72C58" w:rsidRDefault="00F91DEE" w:rsidP="003C063F">
      <w:pPr>
        <w:pStyle w:val="Style1"/>
        <w:rPr>
          <w:rFonts w:ascii="Arial" w:hAnsi="Arial" w:cs="Arial"/>
          <w:sz w:val="24"/>
          <w:szCs w:val="24"/>
        </w:rPr>
      </w:pPr>
      <w:r>
        <w:rPr>
          <w:rFonts w:ascii="Arial" w:hAnsi="Arial" w:cs="Arial"/>
          <w:sz w:val="24"/>
          <w:szCs w:val="24"/>
        </w:rPr>
        <w:t>T</w:t>
      </w:r>
      <w:r w:rsidR="00CF7FA3">
        <w:rPr>
          <w:rFonts w:ascii="Arial" w:hAnsi="Arial" w:cs="Arial"/>
          <w:sz w:val="24"/>
          <w:szCs w:val="24"/>
        </w:rPr>
        <w:t>he Council</w:t>
      </w:r>
      <w:r w:rsidR="009E39A0" w:rsidRPr="004D5AFB">
        <w:rPr>
          <w:rFonts w:ascii="Arial" w:hAnsi="Arial" w:cs="Arial"/>
          <w:sz w:val="24"/>
          <w:szCs w:val="24"/>
        </w:rPr>
        <w:t xml:space="preserve"> made the Definitive Map Modification Order (DMMO) under Section 53(2)(b) of the 1981 Act on the </w:t>
      </w:r>
      <w:r w:rsidR="0086531F" w:rsidRPr="004D5AFB">
        <w:rPr>
          <w:rFonts w:ascii="Arial" w:hAnsi="Arial" w:cs="Arial"/>
          <w:sz w:val="24"/>
          <w:szCs w:val="24"/>
        </w:rPr>
        <w:t>occurrence of an event</w:t>
      </w:r>
      <w:r w:rsidR="009E39A0" w:rsidRPr="004D5AFB">
        <w:rPr>
          <w:rFonts w:ascii="Arial" w:hAnsi="Arial" w:cs="Arial"/>
          <w:sz w:val="24"/>
          <w:szCs w:val="24"/>
        </w:rPr>
        <w:t xml:space="preserve"> specified in </w:t>
      </w:r>
      <w:r w:rsidR="009E39A0" w:rsidRPr="00B72C58">
        <w:rPr>
          <w:rFonts w:ascii="Arial" w:hAnsi="Arial" w:cs="Arial"/>
          <w:sz w:val="24"/>
          <w:szCs w:val="24"/>
        </w:rPr>
        <w:t>sub-section 53(3)(c)(i). A</w:t>
      </w:r>
      <w:r w:rsidR="002A3FBF" w:rsidRPr="00B72C58">
        <w:rPr>
          <w:rFonts w:ascii="Arial" w:hAnsi="Arial" w:cs="Arial"/>
          <w:sz w:val="24"/>
          <w:szCs w:val="24"/>
        </w:rPr>
        <w:t>ccordingly</w:t>
      </w:r>
      <w:r w:rsidR="009E39A0" w:rsidRPr="00B72C58">
        <w:rPr>
          <w:rFonts w:ascii="Arial" w:hAnsi="Arial" w:cs="Arial"/>
          <w:sz w:val="24"/>
          <w:szCs w:val="24"/>
        </w:rPr>
        <w:t>, the main issue is whether the</w:t>
      </w:r>
      <w:r w:rsidR="002A3FBF" w:rsidRPr="00B72C58">
        <w:rPr>
          <w:rFonts w:ascii="Arial" w:hAnsi="Arial" w:cs="Arial"/>
          <w:sz w:val="24"/>
          <w:szCs w:val="24"/>
        </w:rPr>
        <w:t xml:space="preserve"> evidence</w:t>
      </w:r>
      <w:r w:rsidR="009E39A0" w:rsidRPr="00B72C58">
        <w:rPr>
          <w:rFonts w:ascii="Arial" w:hAnsi="Arial" w:cs="Arial"/>
          <w:sz w:val="24"/>
          <w:szCs w:val="24"/>
        </w:rPr>
        <w:t xml:space="preserve"> discover</w:t>
      </w:r>
      <w:r w:rsidR="002A3FBF" w:rsidRPr="00B72C58">
        <w:rPr>
          <w:rFonts w:ascii="Arial" w:hAnsi="Arial" w:cs="Arial"/>
          <w:sz w:val="24"/>
          <w:szCs w:val="24"/>
        </w:rPr>
        <w:t>ed</w:t>
      </w:r>
      <w:r w:rsidR="009E39A0" w:rsidRPr="00B72C58">
        <w:rPr>
          <w:rFonts w:ascii="Arial" w:hAnsi="Arial" w:cs="Arial"/>
          <w:sz w:val="24"/>
          <w:szCs w:val="24"/>
        </w:rPr>
        <w:t xml:space="preserve"> (when considered with all other evidence available) is sufficient to show that a public right of way which is not shown </w:t>
      </w:r>
      <w:r w:rsidR="009C0777">
        <w:rPr>
          <w:rFonts w:ascii="Arial" w:hAnsi="Arial" w:cs="Arial"/>
          <w:sz w:val="24"/>
          <w:szCs w:val="24"/>
        </w:rPr>
        <w:t>o</w:t>
      </w:r>
      <w:r w:rsidR="009E39A0" w:rsidRPr="00B72C58">
        <w:rPr>
          <w:rFonts w:ascii="Arial" w:hAnsi="Arial" w:cs="Arial"/>
          <w:sz w:val="24"/>
          <w:szCs w:val="24"/>
        </w:rPr>
        <w:t xml:space="preserve">n the </w:t>
      </w:r>
      <w:r w:rsidR="009C0777">
        <w:rPr>
          <w:rFonts w:ascii="Arial" w:hAnsi="Arial" w:cs="Arial"/>
          <w:sz w:val="24"/>
          <w:szCs w:val="24"/>
        </w:rPr>
        <w:t>D</w:t>
      </w:r>
      <w:r w:rsidR="00560E3B" w:rsidRPr="00B72C58">
        <w:rPr>
          <w:rFonts w:ascii="Arial" w:hAnsi="Arial" w:cs="Arial"/>
          <w:sz w:val="24"/>
          <w:szCs w:val="24"/>
        </w:rPr>
        <w:t xml:space="preserve">efinitive </w:t>
      </w:r>
      <w:r w:rsidR="009C0777">
        <w:rPr>
          <w:rFonts w:ascii="Arial" w:hAnsi="Arial" w:cs="Arial"/>
          <w:sz w:val="24"/>
          <w:szCs w:val="24"/>
        </w:rPr>
        <w:t>M</w:t>
      </w:r>
      <w:r w:rsidR="009E39A0" w:rsidRPr="00B72C58">
        <w:rPr>
          <w:rFonts w:ascii="Arial" w:hAnsi="Arial" w:cs="Arial"/>
          <w:sz w:val="24"/>
          <w:szCs w:val="24"/>
        </w:rPr>
        <w:t xml:space="preserve">ap and </w:t>
      </w:r>
      <w:r w:rsidR="009C0777">
        <w:rPr>
          <w:rFonts w:ascii="Arial" w:hAnsi="Arial" w:cs="Arial"/>
          <w:sz w:val="24"/>
          <w:szCs w:val="24"/>
        </w:rPr>
        <w:t>S</w:t>
      </w:r>
      <w:r w:rsidR="009E39A0" w:rsidRPr="00B72C58">
        <w:rPr>
          <w:rFonts w:ascii="Arial" w:hAnsi="Arial" w:cs="Arial"/>
          <w:sz w:val="24"/>
          <w:szCs w:val="24"/>
        </w:rPr>
        <w:t xml:space="preserve">tatement </w:t>
      </w:r>
      <w:r w:rsidR="00205C1B">
        <w:rPr>
          <w:rFonts w:ascii="Arial" w:hAnsi="Arial" w:cs="Arial"/>
          <w:sz w:val="24"/>
          <w:szCs w:val="24"/>
        </w:rPr>
        <w:t xml:space="preserve">(DMS) </w:t>
      </w:r>
      <w:r w:rsidR="009E39A0" w:rsidRPr="00B72C58">
        <w:rPr>
          <w:rFonts w:ascii="Arial" w:hAnsi="Arial" w:cs="Arial"/>
          <w:sz w:val="24"/>
          <w:szCs w:val="24"/>
        </w:rPr>
        <w:t>subsists over land to which the map relates</w:t>
      </w:r>
      <w:r w:rsidR="00685ABB" w:rsidRPr="00B72C58">
        <w:rPr>
          <w:rFonts w:ascii="Arial" w:hAnsi="Arial" w:cs="Arial"/>
          <w:sz w:val="24"/>
          <w:szCs w:val="24"/>
        </w:rPr>
        <w:t>.</w:t>
      </w:r>
    </w:p>
    <w:p w14:paraId="0B88CDAA" w14:textId="2D83936C" w:rsidR="009E39A0" w:rsidRPr="00B72C58" w:rsidRDefault="009E39A0" w:rsidP="009E39A0">
      <w:pPr>
        <w:pStyle w:val="Style1"/>
        <w:rPr>
          <w:rFonts w:ascii="Arial" w:hAnsi="Arial" w:cs="Arial"/>
          <w:sz w:val="24"/>
          <w:szCs w:val="24"/>
        </w:rPr>
      </w:pPr>
      <w:r w:rsidRPr="00B72C58">
        <w:rPr>
          <w:rFonts w:ascii="Arial" w:hAnsi="Arial" w:cs="Arial"/>
          <w:sz w:val="24"/>
          <w:szCs w:val="24"/>
        </w:rPr>
        <w:t xml:space="preserve">Whilst it suffices under section 53(3)(c)(i) for a public right of way to be reasonably alleged to subsist in order to make a DMMO, the standard of proof is higher for it to be confirmed. At this stage, evidence is required </w:t>
      </w:r>
      <w:r w:rsidR="00BE3DAE" w:rsidRPr="00B72C58">
        <w:rPr>
          <w:rFonts w:ascii="Arial" w:hAnsi="Arial" w:cs="Arial"/>
          <w:sz w:val="24"/>
          <w:szCs w:val="24"/>
        </w:rPr>
        <w:t xml:space="preserve">to show, </w:t>
      </w:r>
      <w:r w:rsidRPr="00B72C58">
        <w:rPr>
          <w:rFonts w:ascii="Arial" w:hAnsi="Arial" w:cs="Arial"/>
          <w:sz w:val="24"/>
          <w:szCs w:val="24"/>
        </w:rPr>
        <w:t>on the balance of probabilities that a right of way subsists</w:t>
      </w:r>
      <w:r w:rsidR="00C01372" w:rsidRPr="00B72C58">
        <w:rPr>
          <w:rFonts w:ascii="Arial" w:hAnsi="Arial" w:cs="Arial"/>
          <w:sz w:val="24"/>
          <w:szCs w:val="24"/>
        </w:rPr>
        <w:t>.</w:t>
      </w:r>
    </w:p>
    <w:p w14:paraId="67C490BF" w14:textId="691F1E1B" w:rsidR="00315A88" w:rsidRDefault="00231931" w:rsidP="009E39A0">
      <w:pPr>
        <w:pStyle w:val="Style1"/>
        <w:rPr>
          <w:rFonts w:ascii="Arial" w:hAnsi="Arial" w:cs="Arial"/>
          <w:sz w:val="24"/>
          <w:szCs w:val="24"/>
        </w:rPr>
      </w:pPr>
      <w:r>
        <w:rPr>
          <w:rFonts w:ascii="Arial" w:hAnsi="Arial" w:cs="Arial"/>
          <w:sz w:val="24"/>
          <w:szCs w:val="24"/>
        </w:rPr>
        <w:t xml:space="preserve">The </w:t>
      </w:r>
      <w:r w:rsidR="00590BD8">
        <w:rPr>
          <w:rFonts w:ascii="Arial" w:hAnsi="Arial" w:cs="Arial"/>
          <w:sz w:val="24"/>
          <w:szCs w:val="24"/>
        </w:rPr>
        <w:t>C</w:t>
      </w:r>
      <w:r>
        <w:rPr>
          <w:rFonts w:ascii="Arial" w:hAnsi="Arial" w:cs="Arial"/>
          <w:sz w:val="24"/>
          <w:szCs w:val="24"/>
        </w:rPr>
        <w:t>ouncil researched</w:t>
      </w:r>
      <w:r w:rsidR="00985274">
        <w:rPr>
          <w:rFonts w:ascii="Arial" w:hAnsi="Arial" w:cs="Arial"/>
          <w:sz w:val="24"/>
          <w:szCs w:val="24"/>
        </w:rPr>
        <w:t xml:space="preserve"> </w:t>
      </w:r>
      <w:r w:rsidR="00607417">
        <w:rPr>
          <w:rFonts w:ascii="Arial" w:hAnsi="Arial" w:cs="Arial"/>
          <w:sz w:val="24"/>
          <w:szCs w:val="24"/>
        </w:rPr>
        <w:t>their</w:t>
      </w:r>
      <w:r w:rsidR="00A157C1">
        <w:rPr>
          <w:rFonts w:ascii="Arial" w:hAnsi="Arial" w:cs="Arial"/>
          <w:sz w:val="24"/>
          <w:szCs w:val="24"/>
        </w:rPr>
        <w:t xml:space="preserve"> records and archives but were unable to find any evidence of a route of any antiquity</w:t>
      </w:r>
      <w:r w:rsidR="00CC1A80">
        <w:rPr>
          <w:rFonts w:ascii="Arial" w:hAnsi="Arial" w:cs="Arial"/>
          <w:sz w:val="24"/>
          <w:szCs w:val="24"/>
        </w:rPr>
        <w:t xml:space="preserve">. They also studied aerial photographs </w:t>
      </w:r>
      <w:r w:rsidR="0068016D">
        <w:rPr>
          <w:rFonts w:ascii="Arial" w:hAnsi="Arial" w:cs="Arial"/>
          <w:sz w:val="24"/>
          <w:szCs w:val="24"/>
        </w:rPr>
        <w:t>but other th</w:t>
      </w:r>
      <w:r w:rsidR="003E4843">
        <w:rPr>
          <w:rFonts w:ascii="Arial" w:hAnsi="Arial" w:cs="Arial"/>
          <w:sz w:val="24"/>
          <w:szCs w:val="24"/>
        </w:rPr>
        <w:t>an a vehicle track between points A-B on a 1969 photograph</w:t>
      </w:r>
      <w:r w:rsidR="000459AF">
        <w:rPr>
          <w:rFonts w:ascii="Arial" w:hAnsi="Arial" w:cs="Arial"/>
          <w:sz w:val="24"/>
          <w:szCs w:val="24"/>
        </w:rPr>
        <w:t xml:space="preserve"> and some visible lines along part of the claimed route in a </w:t>
      </w:r>
      <w:r w:rsidR="000F23E5">
        <w:rPr>
          <w:rFonts w:ascii="Arial" w:hAnsi="Arial" w:cs="Arial"/>
          <w:sz w:val="24"/>
          <w:szCs w:val="24"/>
        </w:rPr>
        <w:t>photograph</w:t>
      </w:r>
      <w:r w:rsidR="000459AF">
        <w:rPr>
          <w:rFonts w:ascii="Arial" w:hAnsi="Arial" w:cs="Arial"/>
          <w:sz w:val="24"/>
          <w:szCs w:val="24"/>
        </w:rPr>
        <w:t xml:space="preserve"> from 2000</w:t>
      </w:r>
      <w:r w:rsidR="000F23E5">
        <w:rPr>
          <w:rFonts w:ascii="Arial" w:hAnsi="Arial" w:cs="Arial"/>
          <w:sz w:val="24"/>
          <w:szCs w:val="24"/>
        </w:rPr>
        <w:t xml:space="preserve">, there was </w:t>
      </w:r>
      <w:r w:rsidR="00315A88">
        <w:rPr>
          <w:rFonts w:ascii="Arial" w:hAnsi="Arial" w:cs="Arial"/>
          <w:sz w:val="24"/>
          <w:szCs w:val="24"/>
        </w:rPr>
        <w:t>no significant evidence discovered for the relevant period.</w:t>
      </w:r>
    </w:p>
    <w:p w14:paraId="1A46AFD4" w14:textId="23F41D25" w:rsidR="009E39A0" w:rsidRPr="00B72C58" w:rsidRDefault="007E6BAB" w:rsidP="009E39A0">
      <w:pPr>
        <w:pStyle w:val="Style1"/>
        <w:rPr>
          <w:rFonts w:ascii="Arial" w:hAnsi="Arial" w:cs="Arial"/>
          <w:sz w:val="24"/>
          <w:szCs w:val="24"/>
        </w:rPr>
      </w:pPr>
      <w:r>
        <w:rPr>
          <w:rFonts w:ascii="Arial" w:hAnsi="Arial" w:cs="Arial"/>
          <w:sz w:val="24"/>
          <w:szCs w:val="24"/>
        </w:rPr>
        <w:t>Consequently t</w:t>
      </w:r>
      <w:r w:rsidR="009E39A0" w:rsidRPr="00B72C58">
        <w:rPr>
          <w:rFonts w:ascii="Arial" w:hAnsi="Arial" w:cs="Arial"/>
          <w:sz w:val="24"/>
          <w:szCs w:val="24"/>
        </w:rPr>
        <w:t>he evidence in support of th</w:t>
      </w:r>
      <w:r w:rsidR="0055342A">
        <w:rPr>
          <w:rFonts w:ascii="Arial" w:hAnsi="Arial" w:cs="Arial"/>
          <w:sz w:val="24"/>
          <w:szCs w:val="24"/>
        </w:rPr>
        <w:t xml:space="preserve">e application </w:t>
      </w:r>
      <w:r>
        <w:rPr>
          <w:rFonts w:ascii="Arial" w:hAnsi="Arial" w:cs="Arial"/>
          <w:sz w:val="24"/>
          <w:szCs w:val="24"/>
        </w:rPr>
        <w:t>is centred</w:t>
      </w:r>
      <w:r w:rsidR="009E39A0" w:rsidRPr="00B72C58">
        <w:rPr>
          <w:rFonts w:ascii="Arial" w:hAnsi="Arial" w:cs="Arial"/>
          <w:sz w:val="24"/>
          <w:szCs w:val="24"/>
        </w:rPr>
        <w:t xml:space="preserve"> </w:t>
      </w:r>
      <w:r w:rsidR="00B76D04" w:rsidRPr="00B72C58">
        <w:rPr>
          <w:rFonts w:ascii="Arial" w:hAnsi="Arial" w:cs="Arial"/>
          <w:sz w:val="24"/>
          <w:szCs w:val="24"/>
        </w:rPr>
        <w:t>o</w:t>
      </w:r>
      <w:r>
        <w:rPr>
          <w:rFonts w:ascii="Arial" w:hAnsi="Arial" w:cs="Arial"/>
          <w:sz w:val="24"/>
          <w:szCs w:val="24"/>
        </w:rPr>
        <w:t>n</w:t>
      </w:r>
      <w:r w:rsidR="00B76D04" w:rsidRPr="00B72C58">
        <w:rPr>
          <w:rFonts w:ascii="Arial" w:hAnsi="Arial" w:cs="Arial"/>
          <w:sz w:val="24"/>
          <w:szCs w:val="24"/>
        </w:rPr>
        <w:t xml:space="preserve"> </w:t>
      </w:r>
      <w:r w:rsidR="009E39A0" w:rsidRPr="00B72C58">
        <w:rPr>
          <w:rFonts w:ascii="Arial" w:hAnsi="Arial" w:cs="Arial"/>
          <w:sz w:val="24"/>
          <w:szCs w:val="24"/>
        </w:rPr>
        <w:t>User Evidence Forms (UEFs). As a result, the statutory requirements of Section 31 of the Highways Act 1980 (the 1980 Act) are relevant. This sets out that where a way has been enjoyed by the public as of right and without interruption for a full period of twenty years, the way is to be deemed to have been dedicated as a highway unless there is sufficient evidence that there was no intention during that period to dedicate it. The period of twenty years referred to</w:t>
      </w:r>
      <w:r w:rsidR="0062377B">
        <w:rPr>
          <w:rFonts w:ascii="Arial" w:hAnsi="Arial" w:cs="Arial"/>
          <w:sz w:val="24"/>
          <w:szCs w:val="24"/>
        </w:rPr>
        <w:t>,</w:t>
      </w:r>
      <w:r w:rsidR="009E39A0" w:rsidRPr="00B72C58">
        <w:rPr>
          <w:rFonts w:ascii="Arial" w:hAnsi="Arial" w:cs="Arial"/>
          <w:sz w:val="24"/>
          <w:szCs w:val="24"/>
        </w:rPr>
        <w:t xml:space="preserve"> is to be calculated retrospectively from the date when the right of the public to use the way was brought into question.</w:t>
      </w:r>
    </w:p>
    <w:p w14:paraId="2DCBF283" w14:textId="3CB0767C" w:rsidR="00AD2C73" w:rsidRPr="007E2143" w:rsidRDefault="009E39A0" w:rsidP="007E2143">
      <w:pPr>
        <w:pStyle w:val="Style1"/>
        <w:rPr>
          <w:rFonts w:ascii="Arial" w:hAnsi="Arial" w:cs="Arial"/>
          <w:sz w:val="24"/>
          <w:szCs w:val="24"/>
        </w:rPr>
      </w:pPr>
      <w:r w:rsidRPr="00B72C58">
        <w:rPr>
          <w:rFonts w:ascii="Arial" w:hAnsi="Arial" w:cs="Arial"/>
          <w:sz w:val="24"/>
          <w:szCs w:val="24"/>
        </w:rPr>
        <w:t>If statutory dedication is not applicable</w:t>
      </w:r>
      <w:r w:rsidR="009F5075" w:rsidRPr="00B72C58">
        <w:rPr>
          <w:rFonts w:ascii="Arial" w:hAnsi="Arial" w:cs="Arial"/>
          <w:sz w:val="24"/>
          <w:szCs w:val="24"/>
        </w:rPr>
        <w:t>,</w:t>
      </w:r>
      <w:r w:rsidRPr="00B72C58">
        <w:rPr>
          <w:rFonts w:ascii="Arial" w:hAnsi="Arial" w:cs="Arial"/>
          <w:sz w:val="24"/>
          <w:szCs w:val="24"/>
        </w:rPr>
        <w:t xml:space="preserve"> I shall consider whether</w:t>
      </w:r>
      <w:r w:rsidR="009F5075" w:rsidRPr="00B72C58">
        <w:rPr>
          <w:rFonts w:ascii="Arial" w:hAnsi="Arial" w:cs="Arial"/>
          <w:sz w:val="24"/>
          <w:szCs w:val="24"/>
        </w:rPr>
        <w:t xml:space="preserve"> an implication of</w:t>
      </w:r>
      <w:r w:rsidRPr="00B72C58">
        <w:rPr>
          <w:rFonts w:ascii="Arial" w:hAnsi="Arial" w:cs="Arial"/>
          <w:sz w:val="24"/>
          <w:szCs w:val="24"/>
        </w:rPr>
        <w:t xml:space="preserve"> dedication has been shown at common law.</w:t>
      </w:r>
      <w:r w:rsidR="00CB0C2C" w:rsidRPr="00B72C58">
        <w:rPr>
          <w:rFonts w:ascii="Arial" w:hAnsi="Arial" w:cs="Arial"/>
          <w:sz w:val="24"/>
          <w:szCs w:val="24"/>
        </w:rPr>
        <w:t xml:space="preserve"> Common law requires me to consider whether the use of the path and the actions of the landowner have been of such a nature that the dedication of the path by the landowner can be inferred.</w:t>
      </w:r>
    </w:p>
    <w:p w14:paraId="7C3ED8BC" w14:textId="52DB4EAC" w:rsidR="00AD2C73" w:rsidRPr="00C008ED" w:rsidRDefault="00C008ED" w:rsidP="00C008ED">
      <w:pPr>
        <w:pStyle w:val="Style1"/>
        <w:numPr>
          <w:ilvl w:val="0"/>
          <w:numId w:val="0"/>
        </w:numPr>
        <w:rPr>
          <w:rFonts w:ascii="Arial" w:hAnsi="Arial" w:cs="Arial"/>
          <w:b/>
          <w:bCs/>
          <w:sz w:val="24"/>
          <w:szCs w:val="24"/>
        </w:rPr>
      </w:pPr>
      <w:r w:rsidRPr="00C008ED">
        <w:rPr>
          <w:rFonts w:ascii="Arial" w:hAnsi="Arial" w:cs="Arial"/>
          <w:b/>
          <w:bCs/>
          <w:sz w:val="24"/>
          <w:szCs w:val="24"/>
        </w:rPr>
        <w:t>Reasoning</w:t>
      </w:r>
    </w:p>
    <w:p w14:paraId="218C8287" w14:textId="581C943E" w:rsidR="00C008ED" w:rsidRDefault="00C008ED" w:rsidP="00C008ED">
      <w:pPr>
        <w:pStyle w:val="Style1"/>
        <w:numPr>
          <w:ilvl w:val="0"/>
          <w:numId w:val="0"/>
        </w:numPr>
        <w:rPr>
          <w:rFonts w:ascii="Arial" w:hAnsi="Arial" w:cs="Arial"/>
          <w:b/>
          <w:bCs/>
          <w:i/>
          <w:iCs/>
          <w:sz w:val="24"/>
          <w:szCs w:val="24"/>
        </w:rPr>
      </w:pPr>
      <w:r w:rsidRPr="00C008ED">
        <w:rPr>
          <w:rFonts w:ascii="Arial" w:hAnsi="Arial" w:cs="Arial"/>
          <w:b/>
          <w:bCs/>
          <w:i/>
          <w:iCs/>
          <w:sz w:val="24"/>
          <w:szCs w:val="24"/>
        </w:rPr>
        <w:t>Statutory dedication</w:t>
      </w:r>
    </w:p>
    <w:p w14:paraId="5B6FEA76" w14:textId="5CCCAB08" w:rsidR="00FD6BC6" w:rsidRPr="00FD6BC6" w:rsidRDefault="00FD6BC6" w:rsidP="00FD6BC6">
      <w:pPr>
        <w:pStyle w:val="Style1"/>
        <w:numPr>
          <w:ilvl w:val="0"/>
          <w:numId w:val="0"/>
        </w:numPr>
        <w:ind w:left="432" w:hanging="432"/>
        <w:rPr>
          <w:rFonts w:ascii="Arial" w:hAnsi="Arial" w:cs="Arial"/>
          <w:i/>
          <w:iCs/>
          <w:sz w:val="24"/>
          <w:szCs w:val="24"/>
        </w:rPr>
      </w:pPr>
      <w:r w:rsidRPr="00B72C58">
        <w:rPr>
          <w:rFonts w:ascii="Arial" w:hAnsi="Arial" w:cs="Arial"/>
          <w:i/>
          <w:iCs/>
          <w:sz w:val="24"/>
          <w:szCs w:val="24"/>
        </w:rPr>
        <w:t xml:space="preserve">When the status of the claimed route was brought into question  </w:t>
      </w:r>
    </w:p>
    <w:p w14:paraId="13A9B186" w14:textId="08B58F4C" w:rsidR="00592BC2" w:rsidRDefault="00205C1B" w:rsidP="00FD6BC6">
      <w:pPr>
        <w:pStyle w:val="Style1"/>
        <w:tabs>
          <w:tab w:val="clear" w:pos="720"/>
        </w:tabs>
        <w:rPr>
          <w:rFonts w:ascii="Arial" w:hAnsi="Arial" w:cs="Arial"/>
          <w:sz w:val="24"/>
          <w:szCs w:val="24"/>
        </w:rPr>
      </w:pPr>
      <w:r>
        <w:rPr>
          <w:rFonts w:ascii="Arial" w:hAnsi="Arial" w:cs="Arial"/>
          <w:sz w:val="24"/>
          <w:szCs w:val="24"/>
        </w:rPr>
        <w:t xml:space="preserve">An application to add the Order route to the </w:t>
      </w:r>
      <w:r w:rsidR="00913B85">
        <w:rPr>
          <w:rFonts w:ascii="Arial" w:hAnsi="Arial" w:cs="Arial"/>
          <w:sz w:val="24"/>
          <w:szCs w:val="24"/>
        </w:rPr>
        <w:t>DMS was made on 1</w:t>
      </w:r>
      <w:r w:rsidR="00FA50A8">
        <w:rPr>
          <w:rFonts w:ascii="Arial" w:hAnsi="Arial" w:cs="Arial"/>
          <w:sz w:val="24"/>
          <w:szCs w:val="24"/>
        </w:rPr>
        <w:t>5</w:t>
      </w:r>
      <w:r w:rsidR="00913B85">
        <w:rPr>
          <w:rFonts w:ascii="Arial" w:hAnsi="Arial" w:cs="Arial"/>
          <w:sz w:val="24"/>
          <w:szCs w:val="24"/>
        </w:rPr>
        <w:t xml:space="preserve"> April 2014</w:t>
      </w:r>
      <w:r w:rsidR="009374FB">
        <w:rPr>
          <w:rFonts w:ascii="Arial" w:hAnsi="Arial" w:cs="Arial"/>
          <w:sz w:val="24"/>
          <w:szCs w:val="24"/>
        </w:rPr>
        <w:t xml:space="preserve"> by Mr Frank Bedford</w:t>
      </w:r>
      <w:r w:rsidR="00760A41">
        <w:rPr>
          <w:rFonts w:ascii="Arial" w:hAnsi="Arial" w:cs="Arial"/>
          <w:sz w:val="24"/>
          <w:szCs w:val="24"/>
        </w:rPr>
        <w:t xml:space="preserve"> (the applicant)</w:t>
      </w:r>
      <w:r w:rsidR="00BB1E5D">
        <w:rPr>
          <w:rFonts w:ascii="Arial" w:hAnsi="Arial" w:cs="Arial"/>
          <w:sz w:val="24"/>
          <w:szCs w:val="24"/>
        </w:rPr>
        <w:t>,</w:t>
      </w:r>
      <w:r w:rsidR="00913B85">
        <w:rPr>
          <w:rFonts w:ascii="Arial" w:hAnsi="Arial" w:cs="Arial"/>
          <w:sz w:val="24"/>
          <w:szCs w:val="24"/>
        </w:rPr>
        <w:t xml:space="preserve"> </w:t>
      </w:r>
      <w:r w:rsidR="00FA50A8">
        <w:rPr>
          <w:rFonts w:ascii="Arial" w:hAnsi="Arial" w:cs="Arial"/>
          <w:sz w:val="24"/>
          <w:szCs w:val="24"/>
        </w:rPr>
        <w:t>in anticipation of a planning application</w:t>
      </w:r>
      <w:r w:rsidR="00F135C3">
        <w:rPr>
          <w:rFonts w:ascii="Arial" w:hAnsi="Arial" w:cs="Arial"/>
          <w:sz w:val="24"/>
          <w:szCs w:val="24"/>
        </w:rPr>
        <w:t xml:space="preserve"> that was </w:t>
      </w:r>
      <w:r w:rsidR="008F149F">
        <w:rPr>
          <w:rFonts w:ascii="Arial" w:hAnsi="Arial" w:cs="Arial"/>
          <w:sz w:val="24"/>
          <w:szCs w:val="24"/>
        </w:rPr>
        <w:lastRenderedPageBreak/>
        <w:t>made to North West Leicestershire District Council in May of that year,</w:t>
      </w:r>
      <w:r w:rsidR="00657776">
        <w:rPr>
          <w:rFonts w:ascii="Arial" w:hAnsi="Arial" w:cs="Arial"/>
          <w:sz w:val="24"/>
          <w:szCs w:val="24"/>
        </w:rPr>
        <w:t xml:space="preserve"> </w:t>
      </w:r>
      <w:r w:rsidR="008F149F">
        <w:rPr>
          <w:rFonts w:ascii="Arial" w:hAnsi="Arial" w:cs="Arial"/>
          <w:sz w:val="24"/>
          <w:szCs w:val="24"/>
        </w:rPr>
        <w:t>for</w:t>
      </w:r>
      <w:r w:rsidR="00657776">
        <w:rPr>
          <w:rFonts w:ascii="Arial" w:hAnsi="Arial" w:cs="Arial"/>
          <w:sz w:val="24"/>
          <w:szCs w:val="24"/>
        </w:rPr>
        <w:t xml:space="preserve"> land across which</w:t>
      </w:r>
      <w:r w:rsidR="004356BC">
        <w:rPr>
          <w:rFonts w:ascii="Arial" w:hAnsi="Arial" w:cs="Arial"/>
          <w:sz w:val="24"/>
          <w:szCs w:val="24"/>
        </w:rPr>
        <w:t xml:space="preserve"> part of </w:t>
      </w:r>
      <w:r w:rsidR="00657776">
        <w:rPr>
          <w:rFonts w:ascii="Arial" w:hAnsi="Arial" w:cs="Arial"/>
          <w:sz w:val="24"/>
          <w:szCs w:val="24"/>
        </w:rPr>
        <w:t>the claimed route runs</w:t>
      </w:r>
      <w:r w:rsidR="00AE145C">
        <w:rPr>
          <w:rFonts w:ascii="Arial" w:hAnsi="Arial" w:cs="Arial"/>
          <w:sz w:val="24"/>
          <w:szCs w:val="24"/>
        </w:rPr>
        <w:t>.</w:t>
      </w:r>
    </w:p>
    <w:p w14:paraId="07A5F2D5" w14:textId="6FC713DC" w:rsidR="00B86C5D" w:rsidRDefault="004B0664" w:rsidP="00FD6BC6">
      <w:pPr>
        <w:pStyle w:val="Style1"/>
        <w:tabs>
          <w:tab w:val="clear" w:pos="720"/>
        </w:tabs>
        <w:rPr>
          <w:rFonts w:ascii="Arial" w:hAnsi="Arial" w:cs="Arial"/>
          <w:sz w:val="24"/>
          <w:szCs w:val="24"/>
        </w:rPr>
      </w:pPr>
      <w:r>
        <w:rPr>
          <w:rFonts w:ascii="Arial" w:hAnsi="Arial" w:cs="Arial"/>
          <w:sz w:val="24"/>
          <w:szCs w:val="24"/>
        </w:rPr>
        <w:t>Al</w:t>
      </w:r>
      <w:r w:rsidR="00BB1E5D">
        <w:rPr>
          <w:rFonts w:ascii="Arial" w:hAnsi="Arial" w:cs="Arial"/>
          <w:sz w:val="24"/>
          <w:szCs w:val="24"/>
        </w:rPr>
        <w:t>though</w:t>
      </w:r>
      <w:r>
        <w:rPr>
          <w:rFonts w:ascii="Arial" w:hAnsi="Arial" w:cs="Arial"/>
          <w:sz w:val="24"/>
          <w:szCs w:val="24"/>
        </w:rPr>
        <w:t xml:space="preserve"> </w:t>
      </w:r>
      <w:r w:rsidR="000737B2">
        <w:rPr>
          <w:rFonts w:ascii="Arial" w:hAnsi="Arial" w:cs="Arial"/>
          <w:sz w:val="24"/>
          <w:szCs w:val="24"/>
        </w:rPr>
        <w:t>t</w:t>
      </w:r>
      <w:r w:rsidR="00FD6BC6" w:rsidRPr="00B72C58">
        <w:rPr>
          <w:rFonts w:ascii="Arial" w:hAnsi="Arial" w:cs="Arial"/>
          <w:sz w:val="24"/>
          <w:szCs w:val="24"/>
        </w:rPr>
        <w:t>he</w:t>
      </w:r>
      <w:r w:rsidR="00E14360">
        <w:rPr>
          <w:rFonts w:ascii="Arial" w:hAnsi="Arial" w:cs="Arial"/>
          <w:sz w:val="24"/>
          <w:szCs w:val="24"/>
        </w:rPr>
        <w:t xml:space="preserve"> question of the</w:t>
      </w:r>
      <w:r w:rsidR="00FD6BC6" w:rsidRPr="00B72C58">
        <w:rPr>
          <w:rFonts w:ascii="Arial" w:hAnsi="Arial" w:cs="Arial"/>
          <w:sz w:val="24"/>
          <w:szCs w:val="24"/>
        </w:rPr>
        <w:t xml:space="preserve"> status of the claimed route was</w:t>
      </w:r>
      <w:r w:rsidR="00D24CA7">
        <w:rPr>
          <w:rFonts w:ascii="Arial" w:hAnsi="Arial" w:cs="Arial"/>
          <w:sz w:val="24"/>
          <w:szCs w:val="24"/>
        </w:rPr>
        <w:t xml:space="preserve"> first</w:t>
      </w:r>
      <w:r w:rsidR="00FD6BC6" w:rsidRPr="00B72C58">
        <w:rPr>
          <w:rFonts w:ascii="Arial" w:hAnsi="Arial" w:cs="Arial"/>
          <w:sz w:val="24"/>
          <w:szCs w:val="24"/>
        </w:rPr>
        <w:t xml:space="preserve"> brought </w:t>
      </w:r>
      <w:r w:rsidR="00E14360">
        <w:rPr>
          <w:rFonts w:ascii="Arial" w:hAnsi="Arial" w:cs="Arial"/>
          <w:sz w:val="24"/>
          <w:szCs w:val="24"/>
        </w:rPr>
        <w:t>to the attention of the public</w:t>
      </w:r>
      <w:r w:rsidR="00FD6BC6" w:rsidRPr="00B72C58">
        <w:rPr>
          <w:rFonts w:ascii="Arial" w:hAnsi="Arial" w:cs="Arial"/>
          <w:sz w:val="24"/>
          <w:szCs w:val="24"/>
        </w:rPr>
        <w:t xml:space="preserve"> by </w:t>
      </w:r>
      <w:r w:rsidR="00FA2634">
        <w:rPr>
          <w:rFonts w:ascii="Arial" w:hAnsi="Arial" w:cs="Arial"/>
          <w:sz w:val="24"/>
          <w:szCs w:val="24"/>
        </w:rPr>
        <w:t xml:space="preserve">the </w:t>
      </w:r>
      <w:r w:rsidR="000737B2">
        <w:rPr>
          <w:rFonts w:ascii="Arial" w:hAnsi="Arial" w:cs="Arial"/>
          <w:sz w:val="24"/>
          <w:szCs w:val="24"/>
        </w:rPr>
        <w:t>planning application</w:t>
      </w:r>
      <w:r w:rsidR="009F2F61">
        <w:rPr>
          <w:rFonts w:ascii="Arial" w:hAnsi="Arial" w:cs="Arial"/>
          <w:sz w:val="24"/>
          <w:szCs w:val="24"/>
        </w:rPr>
        <w:t xml:space="preserve"> </w:t>
      </w:r>
      <w:r w:rsidR="00FA2634">
        <w:rPr>
          <w:rFonts w:ascii="Arial" w:hAnsi="Arial" w:cs="Arial"/>
          <w:sz w:val="24"/>
          <w:szCs w:val="24"/>
        </w:rPr>
        <w:t xml:space="preserve">of </w:t>
      </w:r>
      <w:r w:rsidR="009F2F61">
        <w:rPr>
          <w:rFonts w:ascii="Arial" w:hAnsi="Arial" w:cs="Arial"/>
          <w:sz w:val="24"/>
          <w:szCs w:val="24"/>
        </w:rPr>
        <w:t>2014</w:t>
      </w:r>
      <w:r w:rsidR="00724373">
        <w:rPr>
          <w:rFonts w:ascii="Arial" w:hAnsi="Arial" w:cs="Arial"/>
          <w:sz w:val="24"/>
          <w:szCs w:val="24"/>
        </w:rPr>
        <w:t>,</w:t>
      </w:r>
      <w:r w:rsidR="005D4377">
        <w:rPr>
          <w:rFonts w:ascii="Arial" w:hAnsi="Arial" w:cs="Arial"/>
          <w:sz w:val="24"/>
          <w:szCs w:val="24"/>
        </w:rPr>
        <w:t xml:space="preserve"> Mr Musson and Mr Gillions</w:t>
      </w:r>
      <w:r w:rsidR="00DF3506">
        <w:rPr>
          <w:rFonts w:ascii="Arial" w:hAnsi="Arial" w:cs="Arial"/>
          <w:sz w:val="24"/>
          <w:szCs w:val="24"/>
        </w:rPr>
        <w:t>,</w:t>
      </w:r>
      <w:r w:rsidR="00CD5F76">
        <w:rPr>
          <w:rFonts w:ascii="Arial" w:hAnsi="Arial" w:cs="Arial"/>
          <w:sz w:val="24"/>
          <w:szCs w:val="24"/>
        </w:rPr>
        <w:t xml:space="preserve"> trustees of the</w:t>
      </w:r>
      <w:r w:rsidR="00003EBD">
        <w:rPr>
          <w:rFonts w:ascii="Arial" w:hAnsi="Arial" w:cs="Arial"/>
          <w:sz w:val="24"/>
          <w:szCs w:val="24"/>
        </w:rPr>
        <w:t xml:space="preserve"> </w:t>
      </w:r>
      <w:r w:rsidR="00771B8C">
        <w:rPr>
          <w:rFonts w:ascii="Arial" w:hAnsi="Arial" w:cs="Arial"/>
          <w:sz w:val="24"/>
          <w:szCs w:val="24"/>
        </w:rPr>
        <w:t>JC Wheatley Trust</w:t>
      </w:r>
      <w:r w:rsidR="002F339C">
        <w:rPr>
          <w:rFonts w:ascii="Arial" w:hAnsi="Arial" w:cs="Arial"/>
          <w:sz w:val="24"/>
          <w:szCs w:val="24"/>
        </w:rPr>
        <w:t xml:space="preserve">, </w:t>
      </w:r>
      <w:r w:rsidR="004356BC">
        <w:rPr>
          <w:rFonts w:ascii="Arial" w:hAnsi="Arial" w:cs="Arial"/>
          <w:sz w:val="24"/>
          <w:szCs w:val="24"/>
        </w:rPr>
        <w:t xml:space="preserve">had </w:t>
      </w:r>
      <w:r w:rsidR="00FF661C">
        <w:rPr>
          <w:rFonts w:ascii="Arial" w:hAnsi="Arial" w:cs="Arial"/>
          <w:sz w:val="24"/>
          <w:szCs w:val="24"/>
        </w:rPr>
        <w:t>deposited a Map</w:t>
      </w:r>
      <w:r w:rsidR="000F3BFC">
        <w:rPr>
          <w:rFonts w:ascii="Arial" w:hAnsi="Arial" w:cs="Arial"/>
          <w:sz w:val="24"/>
          <w:szCs w:val="24"/>
        </w:rPr>
        <w:t xml:space="preserve">, </w:t>
      </w:r>
      <w:r w:rsidR="00FF661C">
        <w:rPr>
          <w:rFonts w:ascii="Arial" w:hAnsi="Arial" w:cs="Arial"/>
          <w:sz w:val="24"/>
          <w:szCs w:val="24"/>
        </w:rPr>
        <w:t xml:space="preserve">Statement </w:t>
      </w:r>
      <w:r w:rsidR="000F3BFC">
        <w:rPr>
          <w:rFonts w:ascii="Arial" w:hAnsi="Arial" w:cs="Arial"/>
          <w:sz w:val="24"/>
          <w:szCs w:val="24"/>
        </w:rPr>
        <w:t xml:space="preserve">and </w:t>
      </w:r>
      <w:r w:rsidR="00B74867">
        <w:rPr>
          <w:rFonts w:ascii="Arial" w:hAnsi="Arial" w:cs="Arial"/>
          <w:sz w:val="24"/>
          <w:szCs w:val="24"/>
        </w:rPr>
        <w:t>D</w:t>
      </w:r>
      <w:r w:rsidR="000F3BFC">
        <w:rPr>
          <w:rFonts w:ascii="Arial" w:hAnsi="Arial" w:cs="Arial"/>
          <w:sz w:val="24"/>
          <w:szCs w:val="24"/>
        </w:rPr>
        <w:t xml:space="preserve">eclaration </w:t>
      </w:r>
      <w:r w:rsidR="003616A3">
        <w:rPr>
          <w:rFonts w:ascii="Arial" w:hAnsi="Arial" w:cs="Arial"/>
          <w:sz w:val="24"/>
          <w:szCs w:val="24"/>
        </w:rPr>
        <w:t>under the provisions of Section 31(6) of the</w:t>
      </w:r>
      <w:r w:rsidR="00AD3E90">
        <w:rPr>
          <w:rFonts w:ascii="Arial" w:hAnsi="Arial" w:cs="Arial"/>
          <w:sz w:val="24"/>
          <w:szCs w:val="24"/>
        </w:rPr>
        <w:t xml:space="preserve"> </w:t>
      </w:r>
      <w:r w:rsidR="003616A3">
        <w:rPr>
          <w:rFonts w:ascii="Arial" w:hAnsi="Arial" w:cs="Arial"/>
          <w:sz w:val="24"/>
          <w:szCs w:val="24"/>
        </w:rPr>
        <w:t>198</w:t>
      </w:r>
      <w:r w:rsidR="00D00280">
        <w:rPr>
          <w:rFonts w:ascii="Arial" w:hAnsi="Arial" w:cs="Arial"/>
          <w:sz w:val="24"/>
          <w:szCs w:val="24"/>
        </w:rPr>
        <w:t>0 Act</w:t>
      </w:r>
      <w:r w:rsidR="00AD3E90">
        <w:rPr>
          <w:rFonts w:ascii="Arial" w:hAnsi="Arial" w:cs="Arial"/>
          <w:sz w:val="24"/>
          <w:szCs w:val="24"/>
        </w:rPr>
        <w:t>,</w:t>
      </w:r>
      <w:r w:rsidR="004356BC">
        <w:rPr>
          <w:rFonts w:ascii="Arial" w:hAnsi="Arial" w:cs="Arial"/>
          <w:sz w:val="24"/>
          <w:szCs w:val="24"/>
        </w:rPr>
        <w:t xml:space="preserve"> in</w:t>
      </w:r>
      <w:r w:rsidR="00783D5A">
        <w:rPr>
          <w:rFonts w:ascii="Arial" w:hAnsi="Arial" w:cs="Arial"/>
          <w:sz w:val="24"/>
          <w:szCs w:val="24"/>
        </w:rPr>
        <w:t xml:space="preserve"> December</w:t>
      </w:r>
      <w:r w:rsidR="004356BC">
        <w:rPr>
          <w:rFonts w:ascii="Arial" w:hAnsi="Arial" w:cs="Arial"/>
          <w:sz w:val="24"/>
          <w:szCs w:val="24"/>
        </w:rPr>
        <w:t xml:space="preserve"> 2002</w:t>
      </w:r>
      <w:r w:rsidR="00624294">
        <w:rPr>
          <w:rFonts w:ascii="Arial" w:hAnsi="Arial" w:cs="Arial"/>
          <w:sz w:val="24"/>
          <w:szCs w:val="24"/>
        </w:rPr>
        <w:t>.</w:t>
      </w:r>
      <w:r w:rsidR="00D00280">
        <w:rPr>
          <w:rFonts w:ascii="Arial" w:hAnsi="Arial" w:cs="Arial"/>
          <w:sz w:val="24"/>
          <w:szCs w:val="24"/>
        </w:rPr>
        <w:t xml:space="preserve"> </w:t>
      </w:r>
      <w:r w:rsidR="00FC0E4B">
        <w:rPr>
          <w:rFonts w:ascii="Arial" w:hAnsi="Arial" w:cs="Arial"/>
          <w:sz w:val="24"/>
          <w:szCs w:val="24"/>
        </w:rPr>
        <w:t>Accordingly,</w:t>
      </w:r>
      <w:r w:rsidR="00783D5A">
        <w:rPr>
          <w:rFonts w:ascii="Arial" w:hAnsi="Arial" w:cs="Arial"/>
          <w:sz w:val="24"/>
          <w:szCs w:val="24"/>
        </w:rPr>
        <w:t xml:space="preserve"> any evidence </w:t>
      </w:r>
      <w:r w:rsidR="00FC47F8">
        <w:rPr>
          <w:rFonts w:ascii="Arial" w:hAnsi="Arial" w:cs="Arial"/>
          <w:sz w:val="24"/>
          <w:szCs w:val="24"/>
        </w:rPr>
        <w:t xml:space="preserve">relating to the time period after </w:t>
      </w:r>
      <w:r w:rsidR="00B6106A">
        <w:rPr>
          <w:rFonts w:ascii="Arial" w:hAnsi="Arial" w:cs="Arial"/>
          <w:sz w:val="24"/>
          <w:szCs w:val="24"/>
        </w:rPr>
        <w:t xml:space="preserve">December </w:t>
      </w:r>
      <w:r w:rsidR="00FC47F8">
        <w:rPr>
          <w:rFonts w:ascii="Arial" w:hAnsi="Arial" w:cs="Arial"/>
          <w:sz w:val="24"/>
          <w:szCs w:val="24"/>
        </w:rPr>
        <w:t>20</w:t>
      </w:r>
      <w:r w:rsidR="00B6106A">
        <w:rPr>
          <w:rFonts w:ascii="Arial" w:hAnsi="Arial" w:cs="Arial"/>
          <w:sz w:val="24"/>
          <w:szCs w:val="24"/>
        </w:rPr>
        <w:t>02</w:t>
      </w:r>
      <w:r w:rsidR="00635112">
        <w:rPr>
          <w:rFonts w:ascii="Arial" w:hAnsi="Arial" w:cs="Arial"/>
          <w:sz w:val="24"/>
          <w:szCs w:val="24"/>
        </w:rPr>
        <w:t xml:space="preserve"> is unable to be considered</w:t>
      </w:r>
      <w:r w:rsidR="00F07708">
        <w:rPr>
          <w:rFonts w:ascii="Arial" w:hAnsi="Arial" w:cs="Arial"/>
          <w:sz w:val="24"/>
          <w:szCs w:val="24"/>
        </w:rPr>
        <w:t xml:space="preserve"> for the purposes of statutory declaration</w:t>
      </w:r>
      <w:r w:rsidR="006E3A36">
        <w:rPr>
          <w:rFonts w:ascii="Arial" w:hAnsi="Arial" w:cs="Arial"/>
          <w:sz w:val="24"/>
          <w:szCs w:val="24"/>
        </w:rPr>
        <w:t xml:space="preserve">. </w:t>
      </w:r>
      <w:r w:rsidR="00575DF1">
        <w:rPr>
          <w:rFonts w:ascii="Arial" w:hAnsi="Arial" w:cs="Arial"/>
          <w:sz w:val="24"/>
          <w:szCs w:val="24"/>
        </w:rPr>
        <w:t xml:space="preserve">The earliest </w:t>
      </w:r>
      <w:r w:rsidR="00FD6BC6" w:rsidRPr="00B72C58">
        <w:rPr>
          <w:rFonts w:ascii="Arial" w:hAnsi="Arial" w:cs="Arial"/>
          <w:sz w:val="24"/>
          <w:szCs w:val="24"/>
        </w:rPr>
        <w:t>relevant twenty-year period</w:t>
      </w:r>
      <w:r w:rsidR="006F6E83">
        <w:rPr>
          <w:rFonts w:ascii="Arial" w:hAnsi="Arial" w:cs="Arial"/>
          <w:sz w:val="24"/>
          <w:szCs w:val="24"/>
        </w:rPr>
        <w:t xml:space="preserve"> that</w:t>
      </w:r>
      <w:r w:rsidR="00FD6BC6" w:rsidRPr="00B72C58">
        <w:rPr>
          <w:rFonts w:ascii="Arial" w:hAnsi="Arial" w:cs="Arial"/>
          <w:sz w:val="24"/>
          <w:szCs w:val="24"/>
        </w:rPr>
        <w:t xml:space="preserve"> </w:t>
      </w:r>
      <w:r w:rsidR="001A0FAC">
        <w:rPr>
          <w:rFonts w:ascii="Arial" w:hAnsi="Arial" w:cs="Arial"/>
          <w:sz w:val="24"/>
          <w:szCs w:val="24"/>
        </w:rPr>
        <w:t>can</w:t>
      </w:r>
      <w:r w:rsidR="00FD6BC6" w:rsidRPr="00B72C58">
        <w:rPr>
          <w:rFonts w:ascii="Arial" w:hAnsi="Arial" w:cs="Arial"/>
          <w:sz w:val="24"/>
          <w:szCs w:val="24"/>
        </w:rPr>
        <w:t xml:space="preserve"> be </w:t>
      </w:r>
      <w:r w:rsidR="00CF19C2">
        <w:rPr>
          <w:rFonts w:ascii="Arial" w:hAnsi="Arial" w:cs="Arial"/>
          <w:sz w:val="24"/>
          <w:szCs w:val="24"/>
        </w:rPr>
        <w:t>e</w:t>
      </w:r>
      <w:r w:rsidR="00F67F63">
        <w:rPr>
          <w:rFonts w:ascii="Arial" w:hAnsi="Arial" w:cs="Arial"/>
          <w:sz w:val="24"/>
          <w:szCs w:val="24"/>
        </w:rPr>
        <w:t>valuated</w:t>
      </w:r>
      <w:r w:rsidR="00FD6BC6" w:rsidRPr="00B72C58">
        <w:rPr>
          <w:rFonts w:ascii="Arial" w:hAnsi="Arial" w:cs="Arial"/>
          <w:sz w:val="24"/>
          <w:szCs w:val="24"/>
        </w:rPr>
        <w:t xml:space="preserve"> for the purpose of statutory dedication is </w:t>
      </w:r>
      <w:r w:rsidR="001A0FAC">
        <w:rPr>
          <w:rFonts w:ascii="Arial" w:hAnsi="Arial" w:cs="Arial"/>
          <w:sz w:val="24"/>
          <w:szCs w:val="24"/>
        </w:rPr>
        <w:t xml:space="preserve">therefore </w:t>
      </w:r>
      <w:r w:rsidR="00FD6BC6" w:rsidRPr="00B72C58">
        <w:rPr>
          <w:rFonts w:ascii="Arial" w:hAnsi="Arial" w:cs="Arial"/>
          <w:sz w:val="24"/>
          <w:szCs w:val="24"/>
        </w:rPr>
        <w:t>19</w:t>
      </w:r>
      <w:r w:rsidR="001A0FAC">
        <w:rPr>
          <w:rFonts w:ascii="Arial" w:hAnsi="Arial" w:cs="Arial"/>
          <w:sz w:val="24"/>
          <w:szCs w:val="24"/>
        </w:rPr>
        <w:t>82</w:t>
      </w:r>
      <w:r w:rsidR="00FD6BC6" w:rsidRPr="00B72C58">
        <w:rPr>
          <w:rFonts w:ascii="Arial" w:hAnsi="Arial" w:cs="Arial"/>
          <w:sz w:val="24"/>
          <w:szCs w:val="24"/>
        </w:rPr>
        <w:t>-</w:t>
      </w:r>
      <w:r w:rsidR="00B05891">
        <w:rPr>
          <w:rFonts w:ascii="Arial" w:hAnsi="Arial" w:cs="Arial"/>
          <w:sz w:val="24"/>
          <w:szCs w:val="24"/>
        </w:rPr>
        <w:t>20</w:t>
      </w:r>
      <w:r w:rsidR="009A0AEB">
        <w:rPr>
          <w:rFonts w:ascii="Arial" w:hAnsi="Arial" w:cs="Arial"/>
          <w:sz w:val="24"/>
          <w:szCs w:val="24"/>
        </w:rPr>
        <w:t>02</w:t>
      </w:r>
      <w:r w:rsidR="00FD6BC6" w:rsidRPr="00B72C58">
        <w:rPr>
          <w:rFonts w:ascii="Arial" w:hAnsi="Arial" w:cs="Arial"/>
          <w:sz w:val="24"/>
          <w:szCs w:val="24"/>
        </w:rPr>
        <w:t xml:space="preserve"> (the relevant</w:t>
      </w:r>
      <w:r w:rsidR="00C23840">
        <w:rPr>
          <w:rFonts w:ascii="Arial" w:hAnsi="Arial" w:cs="Arial"/>
          <w:sz w:val="24"/>
          <w:szCs w:val="24"/>
        </w:rPr>
        <w:t xml:space="preserve"> period).</w:t>
      </w:r>
    </w:p>
    <w:p w14:paraId="4C6A3C85" w14:textId="3A751B28" w:rsidR="002530B4" w:rsidRPr="00FD6BC6" w:rsidRDefault="002530B4" w:rsidP="002530B4">
      <w:pPr>
        <w:pStyle w:val="Style1"/>
        <w:numPr>
          <w:ilvl w:val="0"/>
          <w:numId w:val="0"/>
        </w:numPr>
        <w:rPr>
          <w:rFonts w:ascii="Arial" w:hAnsi="Arial" w:cs="Arial"/>
          <w:sz w:val="24"/>
          <w:szCs w:val="24"/>
        </w:rPr>
      </w:pPr>
      <w:r w:rsidRPr="002530B4">
        <w:rPr>
          <w:rFonts w:ascii="Arial" w:hAnsi="Arial" w:cs="Arial"/>
          <w:i/>
          <w:iCs/>
          <w:sz w:val="24"/>
          <w:szCs w:val="24"/>
        </w:rPr>
        <w:t xml:space="preserve">Evidence </w:t>
      </w:r>
      <w:r w:rsidRPr="00B72C58">
        <w:rPr>
          <w:rFonts w:ascii="Arial" w:hAnsi="Arial" w:cs="Arial"/>
          <w:i/>
          <w:iCs/>
          <w:sz w:val="24"/>
          <w:szCs w:val="24"/>
        </w:rPr>
        <w:t>of use by the public</w:t>
      </w:r>
    </w:p>
    <w:p w14:paraId="089D719F" w14:textId="427DEC86" w:rsidR="00D9523A" w:rsidRPr="00443534" w:rsidRDefault="00E06ADF" w:rsidP="00443534">
      <w:pPr>
        <w:pStyle w:val="Style1"/>
        <w:rPr>
          <w:rFonts w:ascii="Arial" w:hAnsi="Arial" w:cs="Arial"/>
          <w:sz w:val="24"/>
          <w:szCs w:val="24"/>
        </w:rPr>
      </w:pPr>
      <w:r w:rsidRPr="00443534">
        <w:rPr>
          <w:rFonts w:ascii="Arial" w:hAnsi="Arial" w:cs="Arial"/>
          <w:sz w:val="24"/>
          <w:szCs w:val="24"/>
        </w:rPr>
        <w:t>T</w:t>
      </w:r>
      <w:r w:rsidR="002F4124" w:rsidRPr="00443534">
        <w:rPr>
          <w:rFonts w:ascii="Arial" w:hAnsi="Arial" w:cs="Arial"/>
          <w:sz w:val="24"/>
          <w:szCs w:val="24"/>
        </w:rPr>
        <w:t xml:space="preserve">wenty </w:t>
      </w:r>
      <w:r w:rsidR="00FF357C" w:rsidRPr="00443534">
        <w:rPr>
          <w:rFonts w:ascii="Arial" w:hAnsi="Arial" w:cs="Arial"/>
          <w:sz w:val="24"/>
          <w:szCs w:val="24"/>
        </w:rPr>
        <w:t>UEF</w:t>
      </w:r>
      <w:r w:rsidR="00394107" w:rsidRPr="00443534">
        <w:rPr>
          <w:rFonts w:ascii="Arial" w:hAnsi="Arial" w:cs="Arial"/>
          <w:sz w:val="24"/>
          <w:szCs w:val="24"/>
        </w:rPr>
        <w:t>’</w:t>
      </w:r>
      <w:r w:rsidR="0063759C" w:rsidRPr="00443534">
        <w:rPr>
          <w:rFonts w:ascii="Arial" w:hAnsi="Arial" w:cs="Arial"/>
          <w:sz w:val="24"/>
          <w:szCs w:val="24"/>
        </w:rPr>
        <w:t>s</w:t>
      </w:r>
      <w:r w:rsidR="00F36AD1" w:rsidRPr="00443534">
        <w:rPr>
          <w:rFonts w:ascii="Arial" w:hAnsi="Arial" w:cs="Arial"/>
          <w:sz w:val="24"/>
          <w:szCs w:val="24"/>
        </w:rPr>
        <w:t xml:space="preserve"> and a letter</w:t>
      </w:r>
      <w:r w:rsidR="00993C0F" w:rsidRPr="00443534">
        <w:rPr>
          <w:rFonts w:ascii="Arial" w:hAnsi="Arial" w:cs="Arial"/>
          <w:sz w:val="24"/>
          <w:szCs w:val="24"/>
        </w:rPr>
        <w:t xml:space="preserve"> </w:t>
      </w:r>
      <w:r w:rsidRPr="00443534">
        <w:rPr>
          <w:rFonts w:ascii="Arial" w:hAnsi="Arial" w:cs="Arial"/>
          <w:sz w:val="24"/>
          <w:szCs w:val="24"/>
        </w:rPr>
        <w:t>were</w:t>
      </w:r>
      <w:r w:rsidR="00993C0F" w:rsidRPr="00443534">
        <w:rPr>
          <w:rFonts w:ascii="Arial" w:hAnsi="Arial" w:cs="Arial"/>
          <w:sz w:val="24"/>
          <w:szCs w:val="24"/>
        </w:rPr>
        <w:t xml:space="preserve"> provided in support of use of the claimed route</w:t>
      </w:r>
      <w:r w:rsidR="00C36C10" w:rsidRPr="00443534">
        <w:rPr>
          <w:rFonts w:ascii="Arial" w:hAnsi="Arial" w:cs="Arial"/>
          <w:sz w:val="24"/>
          <w:szCs w:val="24"/>
        </w:rPr>
        <w:t>,</w:t>
      </w:r>
      <w:r w:rsidR="00172602" w:rsidRPr="00443534">
        <w:rPr>
          <w:rFonts w:ascii="Arial" w:hAnsi="Arial" w:cs="Arial"/>
          <w:sz w:val="24"/>
          <w:szCs w:val="24"/>
        </w:rPr>
        <w:t xml:space="preserve"> </w:t>
      </w:r>
      <w:r w:rsidR="00FC0816" w:rsidRPr="00443534">
        <w:rPr>
          <w:rFonts w:ascii="Arial" w:hAnsi="Arial" w:cs="Arial"/>
          <w:sz w:val="24"/>
          <w:szCs w:val="24"/>
        </w:rPr>
        <w:t xml:space="preserve">with earliest use dating back to 1969. </w:t>
      </w:r>
      <w:r w:rsidR="007145D4" w:rsidRPr="00443534">
        <w:rPr>
          <w:rFonts w:ascii="Arial" w:hAnsi="Arial" w:cs="Arial"/>
          <w:sz w:val="24"/>
          <w:szCs w:val="24"/>
        </w:rPr>
        <w:t xml:space="preserve">Fourteen </w:t>
      </w:r>
      <w:r w:rsidR="00FE189F" w:rsidRPr="00443534">
        <w:rPr>
          <w:rFonts w:ascii="Arial" w:hAnsi="Arial" w:cs="Arial"/>
          <w:sz w:val="24"/>
          <w:szCs w:val="24"/>
        </w:rPr>
        <w:t xml:space="preserve">UEF’s </w:t>
      </w:r>
      <w:r w:rsidR="002F442F" w:rsidRPr="00443534">
        <w:rPr>
          <w:rFonts w:ascii="Arial" w:hAnsi="Arial" w:cs="Arial"/>
          <w:sz w:val="24"/>
          <w:szCs w:val="24"/>
        </w:rPr>
        <w:t>evidenced use</w:t>
      </w:r>
      <w:r w:rsidR="008F6399" w:rsidRPr="00443534">
        <w:rPr>
          <w:rFonts w:ascii="Arial" w:hAnsi="Arial" w:cs="Arial"/>
          <w:sz w:val="24"/>
          <w:szCs w:val="24"/>
        </w:rPr>
        <w:t xml:space="preserve"> in excess of</w:t>
      </w:r>
      <w:r w:rsidR="005B134E" w:rsidRPr="00443534">
        <w:rPr>
          <w:rFonts w:ascii="Arial" w:hAnsi="Arial" w:cs="Arial"/>
          <w:sz w:val="24"/>
          <w:szCs w:val="24"/>
        </w:rPr>
        <w:t xml:space="preserve"> forty years</w:t>
      </w:r>
      <w:r w:rsidR="00AE05C8" w:rsidRPr="00443534">
        <w:rPr>
          <w:rFonts w:ascii="Arial" w:hAnsi="Arial" w:cs="Arial"/>
          <w:sz w:val="24"/>
          <w:szCs w:val="24"/>
        </w:rPr>
        <w:t>,</w:t>
      </w:r>
      <w:r w:rsidR="005B134E" w:rsidRPr="00443534">
        <w:rPr>
          <w:rFonts w:ascii="Arial" w:hAnsi="Arial" w:cs="Arial"/>
          <w:sz w:val="24"/>
          <w:szCs w:val="24"/>
        </w:rPr>
        <w:t xml:space="preserve"> covering </w:t>
      </w:r>
      <w:r w:rsidR="00AE05C8" w:rsidRPr="00443534">
        <w:rPr>
          <w:rFonts w:ascii="Arial" w:hAnsi="Arial" w:cs="Arial"/>
          <w:sz w:val="24"/>
          <w:szCs w:val="24"/>
        </w:rPr>
        <w:t>the years</w:t>
      </w:r>
      <w:r w:rsidR="008F6399" w:rsidRPr="00443534">
        <w:rPr>
          <w:rFonts w:ascii="Arial" w:hAnsi="Arial" w:cs="Arial"/>
          <w:sz w:val="24"/>
          <w:szCs w:val="24"/>
        </w:rPr>
        <w:t xml:space="preserve"> </w:t>
      </w:r>
      <w:r w:rsidR="00447DBD" w:rsidRPr="00443534">
        <w:rPr>
          <w:rFonts w:ascii="Arial" w:hAnsi="Arial" w:cs="Arial"/>
          <w:sz w:val="24"/>
          <w:szCs w:val="24"/>
        </w:rPr>
        <w:t>prior to, during and post</w:t>
      </w:r>
      <w:r w:rsidR="002F442F" w:rsidRPr="00443534">
        <w:rPr>
          <w:rFonts w:ascii="Arial" w:hAnsi="Arial" w:cs="Arial"/>
          <w:sz w:val="24"/>
          <w:szCs w:val="24"/>
        </w:rPr>
        <w:t xml:space="preserve"> the </w:t>
      </w:r>
      <w:r w:rsidR="00AE05C8" w:rsidRPr="00443534">
        <w:rPr>
          <w:rFonts w:ascii="Arial" w:hAnsi="Arial" w:cs="Arial"/>
          <w:sz w:val="24"/>
          <w:szCs w:val="24"/>
        </w:rPr>
        <w:t>relevant</w:t>
      </w:r>
      <w:r w:rsidR="002F442F" w:rsidRPr="00443534">
        <w:rPr>
          <w:rFonts w:ascii="Arial" w:hAnsi="Arial" w:cs="Arial"/>
          <w:sz w:val="24"/>
          <w:szCs w:val="24"/>
        </w:rPr>
        <w:t xml:space="preserve"> period</w:t>
      </w:r>
      <w:r w:rsidR="00F2400A" w:rsidRPr="00443534">
        <w:rPr>
          <w:rFonts w:ascii="Arial" w:hAnsi="Arial" w:cs="Arial"/>
          <w:sz w:val="24"/>
          <w:szCs w:val="24"/>
        </w:rPr>
        <w:t>, three</w:t>
      </w:r>
      <w:r w:rsidR="00AE05C8" w:rsidRPr="00443534">
        <w:rPr>
          <w:rFonts w:ascii="Arial" w:hAnsi="Arial" w:cs="Arial"/>
          <w:sz w:val="24"/>
          <w:szCs w:val="24"/>
        </w:rPr>
        <w:t xml:space="preserve"> more</w:t>
      </w:r>
      <w:r w:rsidR="00F2400A" w:rsidRPr="00443534">
        <w:rPr>
          <w:rFonts w:ascii="Arial" w:hAnsi="Arial" w:cs="Arial"/>
          <w:sz w:val="24"/>
          <w:szCs w:val="24"/>
        </w:rPr>
        <w:t xml:space="preserve"> showed use</w:t>
      </w:r>
      <w:r w:rsidR="00AE05C8" w:rsidRPr="00443534">
        <w:rPr>
          <w:rFonts w:ascii="Arial" w:hAnsi="Arial" w:cs="Arial"/>
          <w:sz w:val="24"/>
          <w:szCs w:val="24"/>
        </w:rPr>
        <w:t xml:space="preserve"> for most of the relevant period</w:t>
      </w:r>
      <w:r w:rsidR="001606EF" w:rsidRPr="00443534">
        <w:rPr>
          <w:rFonts w:ascii="Arial" w:hAnsi="Arial" w:cs="Arial"/>
          <w:sz w:val="24"/>
          <w:szCs w:val="24"/>
        </w:rPr>
        <w:t xml:space="preserve">, two </w:t>
      </w:r>
      <w:r w:rsidR="008A2507" w:rsidRPr="00443534">
        <w:rPr>
          <w:rFonts w:ascii="Arial" w:hAnsi="Arial" w:cs="Arial"/>
          <w:sz w:val="24"/>
          <w:szCs w:val="24"/>
        </w:rPr>
        <w:t xml:space="preserve">showed partial use and one form and </w:t>
      </w:r>
      <w:r w:rsidR="00F12695" w:rsidRPr="00443534">
        <w:rPr>
          <w:rFonts w:ascii="Arial" w:hAnsi="Arial" w:cs="Arial"/>
          <w:sz w:val="24"/>
          <w:szCs w:val="24"/>
        </w:rPr>
        <w:t>a</w:t>
      </w:r>
      <w:r w:rsidR="008A2507" w:rsidRPr="00443534">
        <w:rPr>
          <w:rFonts w:ascii="Arial" w:hAnsi="Arial" w:cs="Arial"/>
          <w:sz w:val="24"/>
          <w:szCs w:val="24"/>
        </w:rPr>
        <w:t xml:space="preserve"> letter </w:t>
      </w:r>
      <w:r w:rsidR="00D97CC4" w:rsidRPr="00443534">
        <w:rPr>
          <w:rFonts w:ascii="Arial" w:hAnsi="Arial" w:cs="Arial"/>
          <w:sz w:val="24"/>
          <w:szCs w:val="24"/>
        </w:rPr>
        <w:t>stat</w:t>
      </w:r>
      <w:r w:rsidR="00F12695" w:rsidRPr="00443534">
        <w:rPr>
          <w:rFonts w:ascii="Arial" w:hAnsi="Arial" w:cs="Arial"/>
          <w:sz w:val="24"/>
          <w:szCs w:val="24"/>
        </w:rPr>
        <w:t>ed</w:t>
      </w:r>
      <w:r w:rsidR="00D97CC4" w:rsidRPr="00443534">
        <w:rPr>
          <w:rFonts w:ascii="Arial" w:hAnsi="Arial" w:cs="Arial"/>
          <w:sz w:val="24"/>
          <w:szCs w:val="24"/>
        </w:rPr>
        <w:t xml:space="preserve"> use either prior to</w:t>
      </w:r>
      <w:r w:rsidR="00F12695" w:rsidRPr="00443534">
        <w:rPr>
          <w:rFonts w:ascii="Arial" w:hAnsi="Arial" w:cs="Arial"/>
          <w:sz w:val="24"/>
          <w:szCs w:val="24"/>
        </w:rPr>
        <w:t xml:space="preserve"> or post</w:t>
      </w:r>
      <w:r w:rsidR="00D97CC4" w:rsidRPr="00443534">
        <w:rPr>
          <w:rFonts w:ascii="Arial" w:hAnsi="Arial" w:cs="Arial"/>
          <w:sz w:val="24"/>
          <w:szCs w:val="24"/>
        </w:rPr>
        <w:t xml:space="preserve"> the relevant period.</w:t>
      </w:r>
      <w:r w:rsidR="00B665D1" w:rsidRPr="00443534">
        <w:rPr>
          <w:rFonts w:ascii="Arial" w:hAnsi="Arial" w:cs="Arial"/>
          <w:sz w:val="24"/>
          <w:szCs w:val="24"/>
        </w:rPr>
        <w:t xml:space="preserve"> </w:t>
      </w:r>
      <w:r w:rsidR="00564DC2">
        <w:rPr>
          <w:rFonts w:ascii="Arial" w:hAnsi="Arial" w:cs="Arial"/>
          <w:sz w:val="24"/>
          <w:szCs w:val="24"/>
        </w:rPr>
        <w:t>Many</w:t>
      </w:r>
      <w:r w:rsidR="00443534" w:rsidRPr="00443534">
        <w:rPr>
          <w:rFonts w:ascii="Arial" w:hAnsi="Arial" w:cs="Arial"/>
          <w:sz w:val="24"/>
          <w:szCs w:val="24"/>
        </w:rPr>
        <w:t xml:space="preserve"> of the users </w:t>
      </w:r>
      <w:r w:rsidR="0039559D">
        <w:rPr>
          <w:rFonts w:ascii="Arial" w:hAnsi="Arial" w:cs="Arial"/>
          <w:sz w:val="24"/>
          <w:szCs w:val="24"/>
        </w:rPr>
        <w:t>we</w:t>
      </w:r>
      <w:r w:rsidR="00443534" w:rsidRPr="00443534">
        <w:rPr>
          <w:rFonts w:ascii="Arial" w:hAnsi="Arial" w:cs="Arial"/>
          <w:sz w:val="24"/>
          <w:szCs w:val="24"/>
        </w:rPr>
        <w:t>re residents of Willesley Gardens</w:t>
      </w:r>
      <w:r w:rsidR="00E2775D">
        <w:rPr>
          <w:rFonts w:ascii="Arial" w:hAnsi="Arial" w:cs="Arial"/>
          <w:sz w:val="24"/>
          <w:szCs w:val="24"/>
        </w:rPr>
        <w:t xml:space="preserve">, which adjoins the Order route </w:t>
      </w:r>
      <w:r w:rsidR="009B1F76">
        <w:rPr>
          <w:rFonts w:ascii="Arial" w:hAnsi="Arial" w:cs="Arial"/>
          <w:sz w:val="24"/>
          <w:szCs w:val="24"/>
        </w:rPr>
        <w:t>between points A-D,</w:t>
      </w:r>
      <w:r w:rsidR="00443534" w:rsidRPr="00443534">
        <w:rPr>
          <w:rFonts w:ascii="Arial" w:hAnsi="Arial" w:cs="Arial"/>
          <w:sz w:val="24"/>
          <w:szCs w:val="24"/>
        </w:rPr>
        <w:t xml:space="preserve"> but there were </w:t>
      </w:r>
      <w:r w:rsidR="00C61AF4">
        <w:rPr>
          <w:rFonts w:ascii="Arial" w:hAnsi="Arial" w:cs="Arial"/>
          <w:sz w:val="24"/>
          <w:szCs w:val="24"/>
        </w:rPr>
        <w:t xml:space="preserve">also </w:t>
      </w:r>
      <w:r w:rsidR="0039559D">
        <w:rPr>
          <w:rFonts w:ascii="Arial" w:hAnsi="Arial" w:cs="Arial"/>
          <w:sz w:val="24"/>
          <w:szCs w:val="24"/>
        </w:rPr>
        <w:t>four users</w:t>
      </w:r>
      <w:r w:rsidR="00443534" w:rsidRPr="00443534">
        <w:rPr>
          <w:rFonts w:ascii="Arial" w:hAnsi="Arial" w:cs="Arial"/>
          <w:sz w:val="24"/>
          <w:szCs w:val="24"/>
        </w:rPr>
        <w:t xml:space="preserve"> who lived elsewhere within the village and a further two </w:t>
      </w:r>
      <w:r w:rsidR="009B1F76">
        <w:rPr>
          <w:rFonts w:ascii="Arial" w:hAnsi="Arial" w:cs="Arial"/>
          <w:sz w:val="24"/>
          <w:szCs w:val="24"/>
        </w:rPr>
        <w:t>who resided in</w:t>
      </w:r>
      <w:r w:rsidR="00443534" w:rsidRPr="00443534">
        <w:rPr>
          <w:rFonts w:ascii="Arial" w:hAnsi="Arial" w:cs="Arial"/>
          <w:sz w:val="24"/>
          <w:szCs w:val="24"/>
        </w:rPr>
        <w:t xml:space="preserve"> neighbouring villages.</w:t>
      </w:r>
    </w:p>
    <w:p w14:paraId="22B6B83E" w14:textId="64447F0C" w:rsidR="0064694F" w:rsidRPr="0082256F" w:rsidRDefault="00A02F1D" w:rsidP="00A97BC1">
      <w:pPr>
        <w:pStyle w:val="Style1"/>
        <w:tabs>
          <w:tab w:val="clear" w:pos="720"/>
        </w:tabs>
        <w:rPr>
          <w:rFonts w:ascii="Arial" w:hAnsi="Arial" w:cs="Arial"/>
          <w:color w:val="auto"/>
          <w:sz w:val="24"/>
          <w:szCs w:val="24"/>
        </w:rPr>
      </w:pPr>
      <w:r>
        <w:rPr>
          <w:rFonts w:ascii="Arial" w:hAnsi="Arial" w:cs="Arial"/>
          <w:color w:val="auto"/>
          <w:sz w:val="24"/>
          <w:szCs w:val="24"/>
        </w:rPr>
        <w:t xml:space="preserve">At Inquiry a </w:t>
      </w:r>
      <w:r w:rsidR="00FB3213">
        <w:rPr>
          <w:rFonts w:ascii="Arial" w:hAnsi="Arial" w:cs="Arial"/>
          <w:color w:val="auto"/>
          <w:sz w:val="24"/>
          <w:szCs w:val="24"/>
        </w:rPr>
        <w:t>form</w:t>
      </w:r>
      <w:r w:rsidR="00382135">
        <w:rPr>
          <w:rFonts w:ascii="Arial" w:hAnsi="Arial" w:cs="Arial"/>
          <w:color w:val="auto"/>
          <w:sz w:val="24"/>
          <w:szCs w:val="24"/>
        </w:rPr>
        <w:t xml:space="preserve"> was submitted from 2014, that was signed by</w:t>
      </w:r>
      <w:r w:rsidR="00FB3213">
        <w:rPr>
          <w:rFonts w:ascii="Arial" w:hAnsi="Arial" w:cs="Arial"/>
          <w:color w:val="auto"/>
          <w:sz w:val="24"/>
          <w:szCs w:val="24"/>
        </w:rPr>
        <w:t xml:space="preserve"> </w:t>
      </w:r>
      <w:r w:rsidR="00382135">
        <w:rPr>
          <w:rFonts w:ascii="Arial" w:hAnsi="Arial" w:cs="Arial"/>
          <w:color w:val="auto"/>
          <w:sz w:val="24"/>
          <w:szCs w:val="24"/>
        </w:rPr>
        <w:t xml:space="preserve">268 </w:t>
      </w:r>
      <w:r w:rsidR="00F611D4">
        <w:rPr>
          <w:rFonts w:ascii="Arial" w:hAnsi="Arial" w:cs="Arial"/>
          <w:color w:val="auto"/>
          <w:sz w:val="24"/>
          <w:szCs w:val="24"/>
        </w:rPr>
        <w:t xml:space="preserve">people, </w:t>
      </w:r>
      <w:r w:rsidR="00FB3213">
        <w:rPr>
          <w:rFonts w:ascii="Arial" w:hAnsi="Arial" w:cs="Arial"/>
          <w:color w:val="auto"/>
          <w:sz w:val="24"/>
          <w:szCs w:val="24"/>
        </w:rPr>
        <w:t>detailing</w:t>
      </w:r>
      <w:r w:rsidR="00F611D4">
        <w:rPr>
          <w:rFonts w:ascii="Arial" w:hAnsi="Arial" w:cs="Arial"/>
          <w:color w:val="auto"/>
          <w:sz w:val="24"/>
          <w:szCs w:val="24"/>
        </w:rPr>
        <w:t xml:space="preserve"> their</w:t>
      </w:r>
      <w:r w:rsidR="00FB3213">
        <w:rPr>
          <w:rFonts w:ascii="Arial" w:hAnsi="Arial" w:cs="Arial"/>
          <w:color w:val="auto"/>
          <w:sz w:val="24"/>
          <w:szCs w:val="24"/>
        </w:rPr>
        <w:t xml:space="preserve"> use</w:t>
      </w:r>
      <w:r w:rsidR="00DC68F1">
        <w:rPr>
          <w:rFonts w:ascii="Arial" w:hAnsi="Arial" w:cs="Arial"/>
          <w:color w:val="auto"/>
          <w:sz w:val="24"/>
          <w:szCs w:val="24"/>
        </w:rPr>
        <w:t xml:space="preserve"> of the claimed route</w:t>
      </w:r>
      <w:r w:rsidR="00D9523A">
        <w:rPr>
          <w:rFonts w:ascii="Arial" w:hAnsi="Arial" w:cs="Arial"/>
          <w:color w:val="auto"/>
          <w:sz w:val="24"/>
          <w:szCs w:val="24"/>
        </w:rPr>
        <w:t>,</w:t>
      </w:r>
      <w:r w:rsidR="00DC68F1">
        <w:rPr>
          <w:rFonts w:ascii="Arial" w:hAnsi="Arial" w:cs="Arial"/>
          <w:color w:val="auto"/>
          <w:sz w:val="24"/>
          <w:szCs w:val="24"/>
        </w:rPr>
        <w:t xml:space="preserve"> or part</w:t>
      </w:r>
      <w:r w:rsidR="00382135">
        <w:rPr>
          <w:rFonts w:ascii="Arial" w:hAnsi="Arial" w:cs="Arial"/>
          <w:color w:val="auto"/>
          <w:sz w:val="24"/>
          <w:szCs w:val="24"/>
        </w:rPr>
        <w:t>s of it</w:t>
      </w:r>
      <w:r w:rsidR="00F611D4">
        <w:rPr>
          <w:rFonts w:ascii="Arial" w:hAnsi="Arial" w:cs="Arial"/>
          <w:color w:val="auto"/>
          <w:sz w:val="24"/>
          <w:szCs w:val="24"/>
        </w:rPr>
        <w:t>.</w:t>
      </w:r>
      <w:r w:rsidR="00B22620">
        <w:rPr>
          <w:rFonts w:ascii="Arial" w:hAnsi="Arial" w:cs="Arial"/>
          <w:color w:val="auto"/>
          <w:sz w:val="24"/>
          <w:szCs w:val="24"/>
        </w:rPr>
        <w:t xml:space="preserve"> </w:t>
      </w:r>
      <w:r w:rsidR="009E6194">
        <w:rPr>
          <w:rFonts w:ascii="Arial" w:hAnsi="Arial" w:cs="Arial"/>
          <w:color w:val="auto"/>
          <w:sz w:val="24"/>
          <w:szCs w:val="24"/>
        </w:rPr>
        <w:t>Although many signatories recorded use</w:t>
      </w:r>
      <w:r w:rsidR="00144094">
        <w:rPr>
          <w:rFonts w:ascii="Arial" w:hAnsi="Arial" w:cs="Arial"/>
          <w:color w:val="auto"/>
          <w:sz w:val="24"/>
          <w:szCs w:val="24"/>
        </w:rPr>
        <w:t xml:space="preserve"> that fell </w:t>
      </w:r>
      <w:r w:rsidR="00E373F5">
        <w:rPr>
          <w:rFonts w:ascii="Arial" w:hAnsi="Arial" w:cs="Arial"/>
          <w:color w:val="auto"/>
          <w:sz w:val="24"/>
          <w:szCs w:val="24"/>
        </w:rPr>
        <w:t>after</w:t>
      </w:r>
      <w:r w:rsidR="00144094">
        <w:rPr>
          <w:rFonts w:ascii="Arial" w:hAnsi="Arial" w:cs="Arial"/>
          <w:color w:val="auto"/>
          <w:sz w:val="24"/>
          <w:szCs w:val="24"/>
        </w:rPr>
        <w:t xml:space="preserve"> the relevant period, </w:t>
      </w:r>
      <w:r w:rsidR="00E373F5">
        <w:rPr>
          <w:rFonts w:ascii="Arial" w:hAnsi="Arial" w:cs="Arial"/>
          <w:color w:val="auto"/>
          <w:sz w:val="24"/>
          <w:szCs w:val="24"/>
        </w:rPr>
        <w:t xml:space="preserve">and others where </w:t>
      </w:r>
      <w:r w:rsidR="00B61002">
        <w:rPr>
          <w:rFonts w:ascii="Arial" w:hAnsi="Arial" w:cs="Arial"/>
          <w:color w:val="auto"/>
          <w:sz w:val="24"/>
          <w:szCs w:val="24"/>
        </w:rPr>
        <w:t xml:space="preserve">the period of use </w:t>
      </w:r>
      <w:r w:rsidR="00B61002" w:rsidRPr="0082256F">
        <w:rPr>
          <w:rFonts w:ascii="Arial" w:hAnsi="Arial" w:cs="Arial"/>
          <w:color w:val="auto"/>
          <w:sz w:val="24"/>
          <w:szCs w:val="24"/>
        </w:rPr>
        <w:t>was not specified</w:t>
      </w:r>
      <w:r w:rsidR="00F03B49" w:rsidRPr="0082256F">
        <w:rPr>
          <w:rFonts w:ascii="Arial" w:hAnsi="Arial" w:cs="Arial"/>
          <w:color w:val="auto"/>
          <w:sz w:val="24"/>
          <w:szCs w:val="24"/>
        </w:rPr>
        <w:t xml:space="preserve">, </w:t>
      </w:r>
      <w:r w:rsidR="00144094" w:rsidRPr="0082256F">
        <w:rPr>
          <w:rFonts w:ascii="Arial" w:hAnsi="Arial" w:cs="Arial"/>
          <w:color w:val="auto"/>
          <w:sz w:val="24"/>
          <w:szCs w:val="24"/>
        </w:rPr>
        <w:t xml:space="preserve">there were a number that stated </w:t>
      </w:r>
      <w:r w:rsidR="00455D50" w:rsidRPr="0082256F">
        <w:rPr>
          <w:rFonts w:ascii="Arial" w:hAnsi="Arial" w:cs="Arial"/>
          <w:color w:val="auto"/>
          <w:sz w:val="24"/>
          <w:szCs w:val="24"/>
        </w:rPr>
        <w:t xml:space="preserve">use that would have spanned the relevant period. Ultimately </w:t>
      </w:r>
      <w:r w:rsidR="003645FB" w:rsidRPr="0082256F">
        <w:rPr>
          <w:rFonts w:ascii="Arial" w:hAnsi="Arial" w:cs="Arial"/>
          <w:color w:val="auto"/>
          <w:sz w:val="24"/>
          <w:szCs w:val="24"/>
        </w:rPr>
        <w:t xml:space="preserve">this evidence </w:t>
      </w:r>
      <w:r w:rsidR="005C535C" w:rsidRPr="0082256F">
        <w:rPr>
          <w:rFonts w:ascii="Arial" w:hAnsi="Arial" w:cs="Arial"/>
          <w:color w:val="auto"/>
          <w:sz w:val="24"/>
          <w:szCs w:val="24"/>
        </w:rPr>
        <w:t xml:space="preserve">offers reputation of use but </w:t>
      </w:r>
      <w:r w:rsidR="003645FB" w:rsidRPr="0082256F">
        <w:rPr>
          <w:rFonts w:ascii="Arial" w:hAnsi="Arial" w:cs="Arial"/>
          <w:color w:val="auto"/>
          <w:sz w:val="24"/>
          <w:szCs w:val="24"/>
        </w:rPr>
        <w:t>does not hold the same weight as</w:t>
      </w:r>
      <w:r w:rsidR="005C535C" w:rsidRPr="0082256F">
        <w:rPr>
          <w:rFonts w:ascii="Arial" w:hAnsi="Arial" w:cs="Arial"/>
          <w:color w:val="auto"/>
          <w:sz w:val="24"/>
          <w:szCs w:val="24"/>
        </w:rPr>
        <w:t xml:space="preserve"> the</w:t>
      </w:r>
      <w:r w:rsidR="003645FB" w:rsidRPr="0082256F">
        <w:rPr>
          <w:rFonts w:ascii="Arial" w:hAnsi="Arial" w:cs="Arial"/>
          <w:color w:val="auto"/>
          <w:sz w:val="24"/>
          <w:szCs w:val="24"/>
        </w:rPr>
        <w:t xml:space="preserve"> UEF’s</w:t>
      </w:r>
      <w:r w:rsidR="005C535C" w:rsidRPr="0082256F">
        <w:rPr>
          <w:rFonts w:ascii="Arial" w:hAnsi="Arial" w:cs="Arial"/>
          <w:color w:val="auto"/>
          <w:sz w:val="24"/>
          <w:szCs w:val="24"/>
        </w:rPr>
        <w:t xml:space="preserve"> submitted</w:t>
      </w:r>
      <w:r w:rsidR="003645FB" w:rsidRPr="0082256F">
        <w:rPr>
          <w:rFonts w:ascii="Arial" w:hAnsi="Arial" w:cs="Arial"/>
          <w:color w:val="auto"/>
          <w:sz w:val="24"/>
          <w:szCs w:val="24"/>
        </w:rPr>
        <w:t xml:space="preserve"> or the evidence given at Inquiry</w:t>
      </w:r>
      <w:r w:rsidR="005C535C" w:rsidRPr="0082256F">
        <w:rPr>
          <w:rFonts w:ascii="Arial" w:hAnsi="Arial" w:cs="Arial"/>
          <w:color w:val="auto"/>
          <w:sz w:val="24"/>
          <w:szCs w:val="24"/>
        </w:rPr>
        <w:t>.</w:t>
      </w:r>
    </w:p>
    <w:p w14:paraId="150DB4C2" w14:textId="5295D552" w:rsidR="005F0391" w:rsidRPr="00FC2610" w:rsidRDefault="00891BC4" w:rsidP="008C4368">
      <w:pPr>
        <w:pStyle w:val="Style1"/>
        <w:tabs>
          <w:tab w:val="clear" w:pos="720"/>
        </w:tabs>
        <w:rPr>
          <w:rFonts w:ascii="Arial" w:hAnsi="Arial" w:cs="Arial"/>
          <w:color w:val="auto"/>
          <w:sz w:val="24"/>
          <w:szCs w:val="24"/>
        </w:rPr>
      </w:pPr>
      <w:r w:rsidRPr="0082256F">
        <w:rPr>
          <w:rFonts w:ascii="Arial" w:hAnsi="Arial" w:cs="Arial"/>
          <w:sz w:val="24"/>
          <w:szCs w:val="24"/>
        </w:rPr>
        <w:t xml:space="preserve">Evidence </w:t>
      </w:r>
      <w:r w:rsidR="0042643C" w:rsidRPr="0082256F">
        <w:rPr>
          <w:rFonts w:ascii="Arial" w:hAnsi="Arial" w:cs="Arial"/>
          <w:sz w:val="24"/>
          <w:szCs w:val="24"/>
        </w:rPr>
        <w:t>presented</w:t>
      </w:r>
      <w:r w:rsidRPr="0082256F">
        <w:rPr>
          <w:rFonts w:ascii="Arial" w:hAnsi="Arial" w:cs="Arial"/>
          <w:sz w:val="24"/>
          <w:szCs w:val="24"/>
        </w:rPr>
        <w:t xml:space="preserve"> shows that </w:t>
      </w:r>
      <w:r w:rsidR="00A8394E" w:rsidRPr="0082256F">
        <w:rPr>
          <w:rFonts w:ascii="Arial" w:hAnsi="Arial" w:cs="Arial"/>
          <w:sz w:val="24"/>
          <w:szCs w:val="24"/>
        </w:rPr>
        <w:t>us</w:t>
      </w:r>
      <w:r w:rsidR="00326CD7" w:rsidRPr="0082256F">
        <w:rPr>
          <w:rFonts w:ascii="Arial" w:hAnsi="Arial" w:cs="Arial"/>
          <w:sz w:val="24"/>
          <w:szCs w:val="24"/>
        </w:rPr>
        <w:t>age</w:t>
      </w:r>
      <w:r w:rsidR="00A8394E" w:rsidRPr="0082256F">
        <w:rPr>
          <w:rFonts w:ascii="Arial" w:hAnsi="Arial" w:cs="Arial"/>
          <w:sz w:val="24"/>
          <w:szCs w:val="24"/>
        </w:rPr>
        <w:t xml:space="preserve"> was predominantly recreational </w:t>
      </w:r>
      <w:r w:rsidR="00F2226C" w:rsidRPr="0082256F">
        <w:rPr>
          <w:rFonts w:ascii="Arial" w:hAnsi="Arial" w:cs="Arial"/>
          <w:sz w:val="24"/>
          <w:szCs w:val="24"/>
        </w:rPr>
        <w:t xml:space="preserve"> and generally on foot, </w:t>
      </w:r>
      <w:r w:rsidR="00885813" w:rsidRPr="0082256F">
        <w:rPr>
          <w:rFonts w:ascii="Arial" w:hAnsi="Arial" w:cs="Arial"/>
          <w:sz w:val="24"/>
          <w:szCs w:val="24"/>
        </w:rPr>
        <w:t xml:space="preserve">with </w:t>
      </w:r>
      <w:r w:rsidR="00022738" w:rsidRPr="0082256F">
        <w:rPr>
          <w:rFonts w:ascii="Arial" w:hAnsi="Arial" w:cs="Arial"/>
          <w:sz w:val="24"/>
          <w:szCs w:val="24"/>
        </w:rPr>
        <w:t>al</w:t>
      </w:r>
      <w:r w:rsidRPr="0082256F">
        <w:rPr>
          <w:rFonts w:ascii="Arial" w:hAnsi="Arial" w:cs="Arial"/>
          <w:sz w:val="24"/>
          <w:szCs w:val="24"/>
        </w:rPr>
        <w:t>m</w:t>
      </w:r>
      <w:r w:rsidR="00022738" w:rsidRPr="0082256F">
        <w:rPr>
          <w:rFonts w:ascii="Arial" w:hAnsi="Arial" w:cs="Arial"/>
          <w:sz w:val="24"/>
          <w:szCs w:val="24"/>
        </w:rPr>
        <w:t>ost</w:t>
      </w:r>
      <w:r w:rsidRPr="0082256F">
        <w:rPr>
          <w:rFonts w:ascii="Arial" w:hAnsi="Arial" w:cs="Arial"/>
          <w:sz w:val="24"/>
          <w:szCs w:val="24"/>
        </w:rPr>
        <w:t xml:space="preserve"> </w:t>
      </w:r>
      <w:r w:rsidR="00022738" w:rsidRPr="0082256F">
        <w:rPr>
          <w:rFonts w:ascii="Arial" w:hAnsi="Arial" w:cs="Arial"/>
          <w:sz w:val="24"/>
          <w:szCs w:val="24"/>
        </w:rPr>
        <w:t xml:space="preserve">all </w:t>
      </w:r>
      <w:r w:rsidRPr="0082256F">
        <w:rPr>
          <w:rFonts w:ascii="Arial" w:hAnsi="Arial" w:cs="Arial"/>
          <w:sz w:val="24"/>
          <w:szCs w:val="24"/>
        </w:rPr>
        <w:t xml:space="preserve">users </w:t>
      </w:r>
      <w:r w:rsidR="00F04898" w:rsidRPr="0082256F">
        <w:rPr>
          <w:rFonts w:ascii="Arial" w:hAnsi="Arial" w:cs="Arial"/>
          <w:sz w:val="24"/>
          <w:szCs w:val="24"/>
        </w:rPr>
        <w:t xml:space="preserve">singularly utilising the </w:t>
      </w:r>
      <w:r w:rsidR="002F077C" w:rsidRPr="0082256F">
        <w:rPr>
          <w:rFonts w:ascii="Arial" w:hAnsi="Arial" w:cs="Arial"/>
          <w:sz w:val="24"/>
          <w:szCs w:val="24"/>
        </w:rPr>
        <w:t>circular route</w:t>
      </w:r>
      <w:r w:rsidR="00F2226C" w:rsidRPr="0082256F">
        <w:rPr>
          <w:rFonts w:ascii="Arial" w:hAnsi="Arial" w:cs="Arial"/>
          <w:sz w:val="24"/>
          <w:szCs w:val="24"/>
        </w:rPr>
        <w:t xml:space="preserve"> shown </w:t>
      </w:r>
      <w:r w:rsidR="00F2226C" w:rsidRPr="00FC2610">
        <w:rPr>
          <w:rFonts w:ascii="Arial" w:hAnsi="Arial" w:cs="Arial"/>
          <w:sz w:val="24"/>
          <w:szCs w:val="24"/>
        </w:rPr>
        <w:t xml:space="preserve">on the Order </w:t>
      </w:r>
      <w:r w:rsidR="00626ECF" w:rsidRPr="00FC2610">
        <w:rPr>
          <w:rFonts w:ascii="Arial" w:hAnsi="Arial" w:cs="Arial"/>
          <w:sz w:val="24"/>
          <w:szCs w:val="24"/>
        </w:rPr>
        <w:t>m</w:t>
      </w:r>
      <w:r w:rsidR="00F2226C" w:rsidRPr="00FC2610">
        <w:rPr>
          <w:rFonts w:ascii="Arial" w:hAnsi="Arial" w:cs="Arial"/>
          <w:sz w:val="24"/>
          <w:szCs w:val="24"/>
        </w:rPr>
        <w:t>ap</w:t>
      </w:r>
      <w:r w:rsidR="002151AB" w:rsidRPr="00FC2610">
        <w:rPr>
          <w:rFonts w:ascii="Arial" w:hAnsi="Arial" w:cs="Arial"/>
          <w:sz w:val="24"/>
          <w:szCs w:val="24"/>
        </w:rPr>
        <w:t>.</w:t>
      </w:r>
      <w:r w:rsidR="005F0391" w:rsidRPr="00FC2610">
        <w:rPr>
          <w:rFonts w:ascii="Arial" w:hAnsi="Arial" w:cs="Arial"/>
          <w:color w:val="auto"/>
          <w:sz w:val="24"/>
          <w:szCs w:val="24"/>
        </w:rPr>
        <w:t xml:space="preserve"> </w:t>
      </w:r>
      <w:r w:rsidR="00626ECF" w:rsidRPr="00FC2610">
        <w:rPr>
          <w:rFonts w:ascii="Arial" w:hAnsi="Arial" w:cs="Arial"/>
          <w:color w:val="auto"/>
          <w:sz w:val="24"/>
          <w:szCs w:val="24"/>
        </w:rPr>
        <w:t>M</w:t>
      </w:r>
      <w:r w:rsidR="005F0391" w:rsidRPr="00FC2610">
        <w:rPr>
          <w:rFonts w:ascii="Arial" w:hAnsi="Arial" w:cs="Arial"/>
          <w:color w:val="auto"/>
          <w:sz w:val="24"/>
          <w:szCs w:val="24"/>
        </w:rPr>
        <w:t xml:space="preserve">ost </w:t>
      </w:r>
      <w:r w:rsidR="00626ECF" w:rsidRPr="00FC2610">
        <w:rPr>
          <w:rFonts w:ascii="Arial" w:hAnsi="Arial" w:cs="Arial"/>
          <w:color w:val="auto"/>
          <w:sz w:val="24"/>
          <w:szCs w:val="24"/>
        </w:rPr>
        <w:t xml:space="preserve">forms </w:t>
      </w:r>
      <w:r w:rsidR="005F0391" w:rsidRPr="00FC2610">
        <w:rPr>
          <w:rFonts w:ascii="Arial" w:hAnsi="Arial" w:cs="Arial"/>
          <w:color w:val="auto"/>
          <w:sz w:val="24"/>
          <w:szCs w:val="24"/>
        </w:rPr>
        <w:t>stat</w:t>
      </w:r>
      <w:r w:rsidR="00626ECF" w:rsidRPr="00FC2610">
        <w:rPr>
          <w:rFonts w:ascii="Arial" w:hAnsi="Arial" w:cs="Arial"/>
          <w:color w:val="auto"/>
          <w:sz w:val="24"/>
          <w:szCs w:val="24"/>
        </w:rPr>
        <w:t>ed</w:t>
      </w:r>
      <w:r w:rsidR="005F0391" w:rsidRPr="00FC2610">
        <w:rPr>
          <w:rFonts w:ascii="Arial" w:hAnsi="Arial" w:cs="Arial"/>
          <w:color w:val="auto"/>
          <w:sz w:val="24"/>
          <w:szCs w:val="24"/>
        </w:rPr>
        <w:t xml:space="preserve"> weekly use, al</w:t>
      </w:r>
      <w:r w:rsidR="00626ECF" w:rsidRPr="00FC2610">
        <w:rPr>
          <w:rFonts w:ascii="Arial" w:hAnsi="Arial" w:cs="Arial"/>
          <w:color w:val="auto"/>
          <w:sz w:val="24"/>
          <w:szCs w:val="24"/>
        </w:rPr>
        <w:t>though</w:t>
      </w:r>
      <w:r w:rsidR="005F0391" w:rsidRPr="00FC2610">
        <w:rPr>
          <w:rFonts w:ascii="Arial" w:hAnsi="Arial" w:cs="Arial"/>
          <w:color w:val="auto"/>
          <w:sz w:val="24"/>
          <w:szCs w:val="24"/>
        </w:rPr>
        <w:t xml:space="preserve"> some walked the claimed route daily and others monthly or less frequently</w:t>
      </w:r>
      <w:r w:rsidR="00430704" w:rsidRPr="00FC2610">
        <w:rPr>
          <w:rFonts w:ascii="Arial" w:hAnsi="Arial" w:cs="Arial"/>
          <w:color w:val="auto"/>
          <w:sz w:val="24"/>
          <w:szCs w:val="24"/>
        </w:rPr>
        <w:t>.</w:t>
      </w:r>
      <w:r w:rsidR="002E64A8" w:rsidRPr="002E64A8">
        <w:rPr>
          <w:rFonts w:ascii="Arial" w:hAnsi="Arial" w:cs="Arial"/>
          <w:sz w:val="24"/>
          <w:szCs w:val="24"/>
        </w:rPr>
        <w:t xml:space="preserve"> </w:t>
      </w:r>
      <w:r w:rsidR="002E64A8" w:rsidRPr="00FC2610">
        <w:rPr>
          <w:rFonts w:ascii="Arial" w:hAnsi="Arial" w:cs="Arial"/>
          <w:sz w:val="24"/>
          <w:szCs w:val="24"/>
        </w:rPr>
        <w:t>The majority of users frequently saw other people when using the route, mostly walkers and dog walkers, but some cycle use was also observed.</w:t>
      </w:r>
    </w:p>
    <w:p w14:paraId="6741F204" w14:textId="64296A6A" w:rsidR="00447351" w:rsidRPr="00FC2610" w:rsidRDefault="002151AB" w:rsidP="008C4368">
      <w:pPr>
        <w:pStyle w:val="Style1"/>
        <w:tabs>
          <w:tab w:val="clear" w:pos="720"/>
        </w:tabs>
        <w:rPr>
          <w:rFonts w:ascii="Arial" w:hAnsi="Arial" w:cs="Arial"/>
          <w:color w:val="auto"/>
          <w:sz w:val="24"/>
          <w:szCs w:val="24"/>
        </w:rPr>
      </w:pPr>
      <w:r w:rsidRPr="00FC2610">
        <w:rPr>
          <w:rFonts w:ascii="Arial" w:hAnsi="Arial" w:cs="Arial"/>
          <w:sz w:val="24"/>
          <w:szCs w:val="24"/>
        </w:rPr>
        <w:t>There was</w:t>
      </w:r>
      <w:r w:rsidR="00B32C4B" w:rsidRPr="00FC2610">
        <w:rPr>
          <w:rFonts w:ascii="Arial" w:hAnsi="Arial" w:cs="Arial"/>
          <w:sz w:val="24"/>
          <w:szCs w:val="24"/>
        </w:rPr>
        <w:t xml:space="preserve"> </w:t>
      </w:r>
      <w:r w:rsidR="00F71315">
        <w:rPr>
          <w:rFonts w:ascii="Arial" w:hAnsi="Arial" w:cs="Arial"/>
          <w:sz w:val="24"/>
          <w:szCs w:val="24"/>
        </w:rPr>
        <w:t xml:space="preserve">some </w:t>
      </w:r>
      <w:r w:rsidRPr="00FC2610">
        <w:rPr>
          <w:rFonts w:ascii="Arial" w:hAnsi="Arial" w:cs="Arial"/>
          <w:sz w:val="24"/>
          <w:szCs w:val="24"/>
        </w:rPr>
        <w:t xml:space="preserve">evidence </w:t>
      </w:r>
      <w:r w:rsidR="00CB471F">
        <w:rPr>
          <w:rFonts w:ascii="Arial" w:hAnsi="Arial" w:cs="Arial"/>
          <w:sz w:val="24"/>
          <w:szCs w:val="24"/>
        </w:rPr>
        <w:t xml:space="preserve">where </w:t>
      </w:r>
      <w:r w:rsidR="00F71315">
        <w:rPr>
          <w:rFonts w:ascii="Arial" w:hAnsi="Arial" w:cs="Arial"/>
          <w:sz w:val="24"/>
          <w:szCs w:val="24"/>
        </w:rPr>
        <w:t>part</w:t>
      </w:r>
      <w:r w:rsidR="00823084" w:rsidRPr="00FC2610">
        <w:rPr>
          <w:rFonts w:ascii="Arial" w:hAnsi="Arial" w:cs="Arial"/>
          <w:sz w:val="24"/>
          <w:szCs w:val="24"/>
        </w:rPr>
        <w:t xml:space="preserve"> of </w:t>
      </w:r>
      <w:r w:rsidR="00891BC4" w:rsidRPr="00FC2610">
        <w:rPr>
          <w:rFonts w:ascii="Arial" w:hAnsi="Arial" w:cs="Arial"/>
          <w:sz w:val="24"/>
          <w:szCs w:val="24"/>
        </w:rPr>
        <w:t xml:space="preserve">the claimed route </w:t>
      </w:r>
      <w:r w:rsidR="00CB471F">
        <w:rPr>
          <w:rFonts w:ascii="Arial" w:hAnsi="Arial" w:cs="Arial"/>
          <w:sz w:val="24"/>
          <w:szCs w:val="24"/>
        </w:rPr>
        <w:t xml:space="preserve">was </w:t>
      </w:r>
      <w:r w:rsidR="00F71315">
        <w:rPr>
          <w:rFonts w:ascii="Arial" w:hAnsi="Arial" w:cs="Arial"/>
          <w:sz w:val="24"/>
          <w:szCs w:val="24"/>
        </w:rPr>
        <w:t xml:space="preserve">also </w:t>
      </w:r>
      <w:r w:rsidR="006C7726">
        <w:rPr>
          <w:rFonts w:ascii="Arial" w:hAnsi="Arial" w:cs="Arial"/>
          <w:sz w:val="24"/>
          <w:szCs w:val="24"/>
        </w:rPr>
        <w:t xml:space="preserve">incorporated </w:t>
      </w:r>
      <w:r w:rsidR="00891BC4" w:rsidRPr="00FC2610">
        <w:rPr>
          <w:rFonts w:ascii="Arial" w:hAnsi="Arial" w:cs="Arial"/>
          <w:sz w:val="24"/>
          <w:szCs w:val="24"/>
        </w:rPr>
        <w:t xml:space="preserve">as </w:t>
      </w:r>
      <w:r w:rsidR="00851AF7" w:rsidRPr="00FC2610">
        <w:rPr>
          <w:rFonts w:ascii="Arial" w:hAnsi="Arial" w:cs="Arial"/>
          <w:sz w:val="24"/>
          <w:szCs w:val="24"/>
        </w:rPr>
        <w:t xml:space="preserve">an onward route to </w:t>
      </w:r>
      <w:r w:rsidR="00FB18D0" w:rsidRPr="00FC2610">
        <w:rPr>
          <w:rFonts w:ascii="Arial" w:hAnsi="Arial" w:cs="Arial"/>
          <w:sz w:val="24"/>
          <w:szCs w:val="24"/>
        </w:rPr>
        <w:t xml:space="preserve">Blackfordby and </w:t>
      </w:r>
      <w:r w:rsidR="000562AE">
        <w:rPr>
          <w:rFonts w:ascii="Arial" w:hAnsi="Arial" w:cs="Arial"/>
          <w:sz w:val="24"/>
          <w:szCs w:val="24"/>
        </w:rPr>
        <w:t>following</w:t>
      </w:r>
      <w:r w:rsidR="00626ECF" w:rsidRPr="00FC2610">
        <w:rPr>
          <w:rFonts w:ascii="Arial" w:hAnsi="Arial" w:cs="Arial"/>
          <w:sz w:val="24"/>
          <w:szCs w:val="24"/>
        </w:rPr>
        <w:t xml:space="preserve"> the</w:t>
      </w:r>
      <w:r w:rsidR="00FB18D0" w:rsidRPr="00FC2610">
        <w:rPr>
          <w:rFonts w:ascii="Arial" w:hAnsi="Arial" w:cs="Arial"/>
          <w:sz w:val="24"/>
          <w:szCs w:val="24"/>
        </w:rPr>
        <w:t xml:space="preserve"> relevant period, some</w:t>
      </w:r>
      <w:r w:rsidR="006C7726">
        <w:rPr>
          <w:rFonts w:ascii="Arial" w:hAnsi="Arial" w:cs="Arial"/>
          <w:sz w:val="24"/>
          <w:szCs w:val="24"/>
        </w:rPr>
        <w:t xml:space="preserve"> us</w:t>
      </w:r>
      <w:r w:rsidR="002766D4">
        <w:rPr>
          <w:rFonts w:ascii="Arial" w:hAnsi="Arial" w:cs="Arial"/>
          <w:sz w:val="24"/>
          <w:szCs w:val="24"/>
        </w:rPr>
        <w:t>ers</w:t>
      </w:r>
      <w:r w:rsidR="00FB18D0" w:rsidRPr="00FC2610">
        <w:rPr>
          <w:rFonts w:ascii="Arial" w:hAnsi="Arial" w:cs="Arial"/>
          <w:sz w:val="24"/>
          <w:szCs w:val="24"/>
        </w:rPr>
        <w:t xml:space="preserve"> had</w:t>
      </w:r>
      <w:r w:rsidR="000562AE">
        <w:rPr>
          <w:rFonts w:ascii="Arial" w:hAnsi="Arial" w:cs="Arial"/>
          <w:sz w:val="24"/>
          <w:szCs w:val="24"/>
        </w:rPr>
        <w:t xml:space="preserve"> also</w:t>
      </w:r>
      <w:r w:rsidR="00FB18D0" w:rsidRPr="00FC2610">
        <w:rPr>
          <w:rFonts w:ascii="Arial" w:hAnsi="Arial" w:cs="Arial"/>
          <w:sz w:val="24"/>
          <w:szCs w:val="24"/>
        </w:rPr>
        <w:t xml:space="preserve"> used the </w:t>
      </w:r>
      <w:r w:rsidR="000562AE">
        <w:rPr>
          <w:rFonts w:ascii="Arial" w:hAnsi="Arial" w:cs="Arial"/>
          <w:sz w:val="24"/>
          <w:szCs w:val="24"/>
        </w:rPr>
        <w:t xml:space="preserve"> Order </w:t>
      </w:r>
      <w:r w:rsidR="00FB18D0" w:rsidRPr="00FC2610">
        <w:rPr>
          <w:rFonts w:ascii="Arial" w:hAnsi="Arial" w:cs="Arial"/>
          <w:sz w:val="24"/>
          <w:szCs w:val="24"/>
        </w:rPr>
        <w:t>route to access Hicks Lodge</w:t>
      </w:r>
      <w:r w:rsidR="00B17002" w:rsidRPr="00FC2610">
        <w:rPr>
          <w:rFonts w:ascii="Arial" w:hAnsi="Arial" w:cs="Arial"/>
          <w:sz w:val="24"/>
          <w:szCs w:val="24"/>
        </w:rPr>
        <w:t xml:space="preserve"> </w:t>
      </w:r>
      <w:r w:rsidR="00796A82" w:rsidRPr="00FC2610">
        <w:rPr>
          <w:rFonts w:ascii="Arial" w:hAnsi="Arial" w:cs="Arial"/>
          <w:sz w:val="24"/>
          <w:szCs w:val="24"/>
        </w:rPr>
        <w:t>National Forest Cycle Centre</w:t>
      </w:r>
      <w:r w:rsidR="00626ECF" w:rsidRPr="00FC2610">
        <w:rPr>
          <w:rFonts w:ascii="Arial" w:hAnsi="Arial" w:cs="Arial"/>
          <w:sz w:val="24"/>
          <w:szCs w:val="24"/>
        </w:rPr>
        <w:t>, which opened in 2011</w:t>
      </w:r>
      <w:r w:rsidR="00FB18D0" w:rsidRPr="00FC2610">
        <w:rPr>
          <w:rFonts w:ascii="Arial" w:hAnsi="Arial" w:cs="Arial"/>
          <w:sz w:val="24"/>
          <w:szCs w:val="24"/>
        </w:rPr>
        <w:t>.</w:t>
      </w:r>
    </w:p>
    <w:p w14:paraId="01C4685E" w14:textId="32843DFD" w:rsidR="00EF4070" w:rsidRPr="00EF4070" w:rsidRDefault="00EF4070" w:rsidP="00EF4070">
      <w:pPr>
        <w:pStyle w:val="Style1"/>
        <w:rPr>
          <w:rFonts w:ascii="Arial" w:hAnsi="Arial" w:cs="Arial"/>
          <w:sz w:val="24"/>
          <w:szCs w:val="24"/>
        </w:rPr>
      </w:pPr>
      <w:r w:rsidRPr="00EF4070">
        <w:rPr>
          <w:rFonts w:ascii="Arial" w:hAnsi="Arial" w:cs="Arial"/>
          <w:sz w:val="24"/>
          <w:szCs w:val="24"/>
        </w:rPr>
        <w:t xml:space="preserve">Only one </w:t>
      </w:r>
      <w:r w:rsidR="00CB3CA2">
        <w:rPr>
          <w:rFonts w:ascii="Arial" w:hAnsi="Arial" w:cs="Arial"/>
          <w:sz w:val="24"/>
          <w:szCs w:val="24"/>
        </w:rPr>
        <w:t xml:space="preserve">evidence form </w:t>
      </w:r>
      <w:r w:rsidR="009612DE">
        <w:rPr>
          <w:rFonts w:ascii="Arial" w:hAnsi="Arial" w:cs="Arial"/>
          <w:sz w:val="24"/>
          <w:szCs w:val="24"/>
        </w:rPr>
        <w:t>noted</w:t>
      </w:r>
      <w:r w:rsidRPr="00EF4070">
        <w:rPr>
          <w:rFonts w:ascii="Arial" w:hAnsi="Arial" w:cs="Arial"/>
          <w:sz w:val="24"/>
          <w:szCs w:val="24"/>
        </w:rPr>
        <w:t xml:space="preserve"> a gate on the Order route, </w:t>
      </w:r>
      <w:r w:rsidR="00F5452E">
        <w:rPr>
          <w:rFonts w:ascii="Arial" w:hAnsi="Arial" w:cs="Arial"/>
          <w:sz w:val="24"/>
          <w:szCs w:val="24"/>
        </w:rPr>
        <w:t>detailing</w:t>
      </w:r>
      <w:r w:rsidR="00633832">
        <w:rPr>
          <w:rFonts w:ascii="Arial" w:hAnsi="Arial" w:cs="Arial"/>
          <w:sz w:val="24"/>
          <w:szCs w:val="24"/>
        </w:rPr>
        <w:t xml:space="preserve"> </w:t>
      </w:r>
      <w:r w:rsidRPr="00EF4070">
        <w:rPr>
          <w:rFonts w:ascii="Arial" w:hAnsi="Arial" w:cs="Arial"/>
          <w:sz w:val="24"/>
          <w:szCs w:val="24"/>
        </w:rPr>
        <w:t xml:space="preserve">a dilapidated, broken wooden five bar gate </w:t>
      </w:r>
      <w:r w:rsidR="00F5452E">
        <w:rPr>
          <w:rFonts w:ascii="Arial" w:hAnsi="Arial" w:cs="Arial"/>
          <w:sz w:val="24"/>
          <w:szCs w:val="24"/>
        </w:rPr>
        <w:t xml:space="preserve">which </w:t>
      </w:r>
      <w:r w:rsidRPr="00EF4070">
        <w:rPr>
          <w:rFonts w:ascii="Arial" w:hAnsi="Arial" w:cs="Arial"/>
          <w:sz w:val="24"/>
          <w:szCs w:val="24"/>
        </w:rPr>
        <w:t xml:space="preserve">had been in existence at </w:t>
      </w:r>
      <w:r w:rsidR="00F5452E">
        <w:rPr>
          <w:rFonts w:ascii="Arial" w:hAnsi="Arial" w:cs="Arial"/>
          <w:sz w:val="24"/>
          <w:szCs w:val="24"/>
        </w:rPr>
        <w:t>p</w:t>
      </w:r>
      <w:r w:rsidRPr="00EF4070">
        <w:rPr>
          <w:rFonts w:ascii="Arial" w:hAnsi="Arial" w:cs="Arial"/>
          <w:sz w:val="24"/>
          <w:szCs w:val="24"/>
        </w:rPr>
        <w:t xml:space="preserve">oint A, circa 1970. No other </w:t>
      </w:r>
      <w:r w:rsidR="00FE05EB">
        <w:rPr>
          <w:rFonts w:ascii="Arial" w:hAnsi="Arial" w:cs="Arial"/>
          <w:sz w:val="24"/>
          <w:szCs w:val="24"/>
        </w:rPr>
        <w:t>UEF’s</w:t>
      </w:r>
      <w:r w:rsidRPr="00EF4070">
        <w:rPr>
          <w:rFonts w:ascii="Arial" w:hAnsi="Arial" w:cs="Arial"/>
          <w:sz w:val="24"/>
          <w:szCs w:val="24"/>
        </w:rPr>
        <w:t xml:space="preserve"> recalled any gates, </w:t>
      </w:r>
      <w:r w:rsidR="008830DB" w:rsidRPr="00EF4070">
        <w:rPr>
          <w:rFonts w:ascii="Arial" w:hAnsi="Arial" w:cs="Arial"/>
          <w:sz w:val="24"/>
          <w:szCs w:val="24"/>
        </w:rPr>
        <w:t>structures,</w:t>
      </w:r>
      <w:r w:rsidRPr="00EF4070">
        <w:rPr>
          <w:rFonts w:ascii="Arial" w:hAnsi="Arial" w:cs="Arial"/>
          <w:sz w:val="24"/>
          <w:szCs w:val="24"/>
        </w:rPr>
        <w:t xml:space="preserve"> or obstructions to the </w:t>
      </w:r>
      <w:r w:rsidR="00FE05EB">
        <w:rPr>
          <w:rFonts w:ascii="Arial" w:hAnsi="Arial" w:cs="Arial"/>
          <w:sz w:val="24"/>
          <w:szCs w:val="24"/>
        </w:rPr>
        <w:t>claimed path</w:t>
      </w:r>
      <w:r w:rsidRPr="00EF4070">
        <w:rPr>
          <w:rFonts w:ascii="Arial" w:hAnsi="Arial" w:cs="Arial"/>
          <w:sz w:val="24"/>
          <w:szCs w:val="24"/>
        </w:rPr>
        <w:t xml:space="preserve">, other than the occasional tree or branch that sometimes fell across the route and would have to be stepped over or side stepped. </w:t>
      </w:r>
      <w:r w:rsidR="00172900">
        <w:rPr>
          <w:rFonts w:ascii="Arial" w:hAnsi="Arial" w:cs="Arial"/>
          <w:sz w:val="24"/>
          <w:szCs w:val="24"/>
        </w:rPr>
        <w:t>None of the UEF’s recorded an</w:t>
      </w:r>
      <w:r w:rsidR="00D66135">
        <w:rPr>
          <w:rFonts w:ascii="Arial" w:hAnsi="Arial" w:cs="Arial"/>
          <w:sz w:val="24"/>
          <w:szCs w:val="24"/>
        </w:rPr>
        <w:t>y</w:t>
      </w:r>
      <w:r w:rsidR="00172900">
        <w:rPr>
          <w:rFonts w:ascii="Arial" w:hAnsi="Arial" w:cs="Arial"/>
          <w:sz w:val="24"/>
          <w:szCs w:val="24"/>
        </w:rPr>
        <w:t xml:space="preserve"> interruption </w:t>
      </w:r>
      <w:r w:rsidR="00D66135">
        <w:rPr>
          <w:rFonts w:ascii="Arial" w:hAnsi="Arial" w:cs="Arial"/>
          <w:sz w:val="24"/>
          <w:szCs w:val="24"/>
        </w:rPr>
        <w:t>of</w:t>
      </w:r>
      <w:r w:rsidR="00172900">
        <w:rPr>
          <w:rFonts w:ascii="Arial" w:hAnsi="Arial" w:cs="Arial"/>
          <w:sz w:val="24"/>
          <w:szCs w:val="24"/>
        </w:rPr>
        <w:t xml:space="preserve"> use</w:t>
      </w:r>
      <w:r w:rsidR="00AF3073">
        <w:rPr>
          <w:rFonts w:ascii="Arial" w:hAnsi="Arial" w:cs="Arial"/>
          <w:sz w:val="24"/>
          <w:szCs w:val="24"/>
        </w:rPr>
        <w:t>.</w:t>
      </w:r>
    </w:p>
    <w:p w14:paraId="023A26D8" w14:textId="2F3EBC76" w:rsidR="00135BB5" w:rsidRPr="003F6452" w:rsidRDefault="006958E8" w:rsidP="003F6452">
      <w:pPr>
        <w:pStyle w:val="Style1"/>
        <w:tabs>
          <w:tab w:val="clear" w:pos="720"/>
        </w:tabs>
        <w:rPr>
          <w:rFonts w:ascii="Arial" w:hAnsi="Arial" w:cs="Arial"/>
          <w:sz w:val="24"/>
          <w:szCs w:val="24"/>
        </w:rPr>
      </w:pPr>
      <w:r>
        <w:rPr>
          <w:rFonts w:ascii="Arial" w:hAnsi="Arial" w:cs="Arial"/>
          <w:sz w:val="24"/>
          <w:szCs w:val="24"/>
        </w:rPr>
        <w:t xml:space="preserve">The evidence forms </w:t>
      </w:r>
      <w:r w:rsidR="0028530B">
        <w:rPr>
          <w:rFonts w:ascii="Arial" w:hAnsi="Arial" w:cs="Arial"/>
          <w:sz w:val="24"/>
          <w:szCs w:val="24"/>
        </w:rPr>
        <w:t>indicated that b</w:t>
      </w:r>
      <w:r w:rsidR="00E61217">
        <w:rPr>
          <w:rFonts w:ascii="Arial" w:hAnsi="Arial" w:cs="Arial"/>
          <w:sz w:val="24"/>
          <w:szCs w:val="24"/>
        </w:rPr>
        <w:t xml:space="preserve">oth during and after the relevant period </w:t>
      </w:r>
      <w:r w:rsidR="00515A60">
        <w:rPr>
          <w:rFonts w:ascii="Arial" w:hAnsi="Arial" w:cs="Arial"/>
          <w:sz w:val="24"/>
          <w:szCs w:val="24"/>
        </w:rPr>
        <w:t>users</w:t>
      </w:r>
      <w:r w:rsidR="007B0DC9">
        <w:rPr>
          <w:rFonts w:ascii="Arial" w:hAnsi="Arial" w:cs="Arial"/>
          <w:sz w:val="24"/>
          <w:szCs w:val="24"/>
        </w:rPr>
        <w:t xml:space="preserve"> </w:t>
      </w:r>
      <w:r w:rsidR="00F47B24">
        <w:rPr>
          <w:rFonts w:ascii="Arial" w:hAnsi="Arial" w:cs="Arial"/>
          <w:sz w:val="24"/>
          <w:szCs w:val="24"/>
        </w:rPr>
        <w:t xml:space="preserve">neither </w:t>
      </w:r>
      <w:r w:rsidR="007B0DC9">
        <w:rPr>
          <w:rFonts w:ascii="Arial" w:hAnsi="Arial" w:cs="Arial"/>
          <w:sz w:val="24"/>
          <w:szCs w:val="24"/>
        </w:rPr>
        <w:t xml:space="preserve">sought or were given permission to </w:t>
      </w:r>
      <w:r w:rsidR="003D5B57">
        <w:rPr>
          <w:rFonts w:ascii="Arial" w:hAnsi="Arial" w:cs="Arial"/>
          <w:sz w:val="24"/>
          <w:szCs w:val="24"/>
        </w:rPr>
        <w:t>walk</w:t>
      </w:r>
      <w:r w:rsidR="007B0DC9">
        <w:rPr>
          <w:rFonts w:ascii="Arial" w:hAnsi="Arial" w:cs="Arial"/>
          <w:sz w:val="24"/>
          <w:szCs w:val="24"/>
        </w:rPr>
        <w:t xml:space="preserve"> the route,</w:t>
      </w:r>
      <w:r w:rsidR="008E61AF">
        <w:rPr>
          <w:rFonts w:ascii="Arial" w:hAnsi="Arial" w:cs="Arial"/>
          <w:sz w:val="24"/>
          <w:szCs w:val="24"/>
        </w:rPr>
        <w:t xml:space="preserve"> nor were th</w:t>
      </w:r>
      <w:r w:rsidR="003D5912">
        <w:rPr>
          <w:rFonts w:ascii="Arial" w:hAnsi="Arial" w:cs="Arial"/>
          <w:sz w:val="24"/>
          <w:szCs w:val="24"/>
        </w:rPr>
        <w:t>ey</w:t>
      </w:r>
      <w:r w:rsidR="001934A8">
        <w:rPr>
          <w:rFonts w:ascii="Arial" w:hAnsi="Arial" w:cs="Arial"/>
          <w:sz w:val="24"/>
          <w:szCs w:val="24"/>
        </w:rPr>
        <w:t xml:space="preserve"> </w:t>
      </w:r>
      <w:r w:rsidR="003F7302">
        <w:rPr>
          <w:rFonts w:ascii="Arial" w:hAnsi="Arial" w:cs="Arial"/>
          <w:sz w:val="24"/>
          <w:szCs w:val="24"/>
        </w:rPr>
        <w:t>ever</w:t>
      </w:r>
      <w:r w:rsidR="003D5912">
        <w:rPr>
          <w:rFonts w:ascii="Arial" w:hAnsi="Arial" w:cs="Arial"/>
          <w:sz w:val="24"/>
          <w:szCs w:val="24"/>
        </w:rPr>
        <w:t xml:space="preserve"> challenged.</w:t>
      </w:r>
      <w:r w:rsidR="007B0DC9">
        <w:rPr>
          <w:rFonts w:ascii="Arial" w:hAnsi="Arial" w:cs="Arial"/>
          <w:sz w:val="24"/>
          <w:szCs w:val="24"/>
        </w:rPr>
        <w:t xml:space="preserve"> </w:t>
      </w:r>
      <w:r w:rsidR="003D5912">
        <w:rPr>
          <w:rFonts w:ascii="Arial" w:hAnsi="Arial" w:cs="Arial"/>
          <w:sz w:val="24"/>
          <w:szCs w:val="24"/>
        </w:rPr>
        <w:t>U</w:t>
      </w:r>
      <w:r w:rsidR="007B0DC9">
        <w:rPr>
          <w:rFonts w:ascii="Arial" w:hAnsi="Arial" w:cs="Arial"/>
          <w:sz w:val="24"/>
          <w:szCs w:val="24"/>
        </w:rPr>
        <w:t xml:space="preserve">se </w:t>
      </w:r>
      <w:r w:rsidR="00C67BF8">
        <w:rPr>
          <w:rFonts w:ascii="Arial" w:hAnsi="Arial" w:cs="Arial"/>
          <w:sz w:val="24"/>
          <w:szCs w:val="24"/>
        </w:rPr>
        <w:t>appeared to be</w:t>
      </w:r>
      <w:r w:rsidR="007B0DC9">
        <w:rPr>
          <w:rFonts w:ascii="Arial" w:hAnsi="Arial" w:cs="Arial"/>
          <w:sz w:val="24"/>
          <w:szCs w:val="24"/>
        </w:rPr>
        <w:t xml:space="preserve"> open and </w:t>
      </w:r>
      <w:r w:rsidR="00331BDA">
        <w:rPr>
          <w:rFonts w:ascii="Arial" w:hAnsi="Arial" w:cs="Arial"/>
          <w:sz w:val="24"/>
          <w:szCs w:val="24"/>
        </w:rPr>
        <w:t>persistent</w:t>
      </w:r>
      <w:r w:rsidR="004869A3">
        <w:rPr>
          <w:rFonts w:ascii="Arial" w:hAnsi="Arial" w:cs="Arial"/>
          <w:sz w:val="24"/>
          <w:szCs w:val="24"/>
        </w:rPr>
        <w:t xml:space="preserve"> and </w:t>
      </w:r>
      <w:r w:rsidR="00A56034">
        <w:rPr>
          <w:rFonts w:ascii="Arial" w:hAnsi="Arial" w:cs="Arial"/>
          <w:sz w:val="24"/>
          <w:szCs w:val="24"/>
        </w:rPr>
        <w:t xml:space="preserve">there was no recollection of any signs </w:t>
      </w:r>
      <w:r w:rsidR="003A2FDB">
        <w:rPr>
          <w:rFonts w:ascii="Arial" w:hAnsi="Arial" w:cs="Arial"/>
          <w:sz w:val="24"/>
          <w:szCs w:val="24"/>
        </w:rPr>
        <w:t xml:space="preserve">being erected </w:t>
      </w:r>
      <w:r w:rsidR="00E0340D">
        <w:rPr>
          <w:rFonts w:ascii="Arial" w:hAnsi="Arial" w:cs="Arial"/>
          <w:sz w:val="24"/>
          <w:szCs w:val="24"/>
        </w:rPr>
        <w:t xml:space="preserve">disabusing </w:t>
      </w:r>
      <w:r w:rsidR="00514BE4">
        <w:rPr>
          <w:rFonts w:ascii="Arial" w:hAnsi="Arial" w:cs="Arial"/>
          <w:sz w:val="24"/>
          <w:szCs w:val="24"/>
        </w:rPr>
        <w:t xml:space="preserve">users of </w:t>
      </w:r>
      <w:r w:rsidR="003A2FDB">
        <w:rPr>
          <w:rFonts w:ascii="Arial" w:hAnsi="Arial" w:cs="Arial"/>
          <w:sz w:val="24"/>
          <w:szCs w:val="24"/>
        </w:rPr>
        <w:t>a</w:t>
      </w:r>
      <w:r w:rsidR="00514BE4">
        <w:rPr>
          <w:rFonts w:ascii="Arial" w:hAnsi="Arial" w:cs="Arial"/>
          <w:sz w:val="24"/>
          <w:szCs w:val="24"/>
        </w:rPr>
        <w:t xml:space="preserve"> right to use the claimed route</w:t>
      </w:r>
      <w:r w:rsidR="00E61217">
        <w:rPr>
          <w:rFonts w:ascii="Arial" w:hAnsi="Arial" w:cs="Arial"/>
          <w:sz w:val="24"/>
          <w:szCs w:val="24"/>
        </w:rPr>
        <w:t>.</w:t>
      </w:r>
    </w:p>
    <w:p w14:paraId="0F1CF400" w14:textId="75A84F11" w:rsidR="00280261" w:rsidRDefault="006D1C40" w:rsidP="00D3786E">
      <w:pPr>
        <w:pStyle w:val="Style1"/>
        <w:tabs>
          <w:tab w:val="clear" w:pos="720"/>
        </w:tabs>
        <w:rPr>
          <w:rFonts w:ascii="Arial" w:hAnsi="Arial" w:cs="Arial"/>
          <w:sz w:val="24"/>
          <w:szCs w:val="24"/>
        </w:rPr>
      </w:pPr>
      <w:r>
        <w:rPr>
          <w:rFonts w:ascii="Arial" w:hAnsi="Arial" w:cs="Arial"/>
          <w:sz w:val="24"/>
          <w:szCs w:val="24"/>
        </w:rPr>
        <w:t>T</w:t>
      </w:r>
      <w:r w:rsidR="00280261">
        <w:rPr>
          <w:rFonts w:ascii="Arial" w:hAnsi="Arial" w:cs="Arial"/>
          <w:sz w:val="24"/>
          <w:szCs w:val="24"/>
        </w:rPr>
        <w:t xml:space="preserve">he applicant </w:t>
      </w:r>
      <w:r w:rsidR="0097708F">
        <w:rPr>
          <w:rFonts w:ascii="Arial" w:hAnsi="Arial" w:cs="Arial"/>
          <w:sz w:val="24"/>
          <w:szCs w:val="24"/>
        </w:rPr>
        <w:t xml:space="preserve">advised that he had lived at Willesley Gardens since 1982 and </w:t>
      </w:r>
      <w:r w:rsidR="0089501A">
        <w:rPr>
          <w:rFonts w:ascii="Arial" w:hAnsi="Arial" w:cs="Arial"/>
          <w:sz w:val="24"/>
          <w:szCs w:val="24"/>
        </w:rPr>
        <w:t xml:space="preserve">had </w:t>
      </w:r>
      <w:r w:rsidR="0097708F">
        <w:rPr>
          <w:rFonts w:ascii="Arial" w:hAnsi="Arial" w:cs="Arial"/>
          <w:sz w:val="24"/>
          <w:szCs w:val="24"/>
        </w:rPr>
        <w:t>walked the</w:t>
      </w:r>
      <w:r w:rsidR="00EB4BF0">
        <w:rPr>
          <w:rFonts w:ascii="Arial" w:hAnsi="Arial" w:cs="Arial"/>
          <w:sz w:val="24"/>
          <w:szCs w:val="24"/>
        </w:rPr>
        <w:t xml:space="preserve"> claimed</w:t>
      </w:r>
      <w:r w:rsidR="0097708F">
        <w:rPr>
          <w:rFonts w:ascii="Arial" w:hAnsi="Arial" w:cs="Arial"/>
          <w:sz w:val="24"/>
          <w:szCs w:val="24"/>
        </w:rPr>
        <w:t xml:space="preserve"> path </w:t>
      </w:r>
      <w:r w:rsidR="00533762">
        <w:rPr>
          <w:rFonts w:ascii="Arial" w:hAnsi="Arial" w:cs="Arial"/>
          <w:sz w:val="24"/>
          <w:szCs w:val="24"/>
        </w:rPr>
        <w:t>frequently,</w:t>
      </w:r>
      <w:r w:rsidR="00E14C54">
        <w:rPr>
          <w:rFonts w:ascii="Arial" w:hAnsi="Arial" w:cs="Arial"/>
          <w:sz w:val="24"/>
          <w:szCs w:val="24"/>
        </w:rPr>
        <w:t xml:space="preserve"> </w:t>
      </w:r>
      <w:r w:rsidR="00936D9A">
        <w:rPr>
          <w:rFonts w:ascii="Arial" w:hAnsi="Arial" w:cs="Arial"/>
          <w:sz w:val="24"/>
          <w:szCs w:val="24"/>
        </w:rPr>
        <w:t>usually</w:t>
      </w:r>
      <w:r w:rsidR="00E14C54">
        <w:rPr>
          <w:rFonts w:ascii="Arial" w:hAnsi="Arial" w:cs="Arial"/>
          <w:sz w:val="24"/>
          <w:szCs w:val="24"/>
        </w:rPr>
        <w:t xml:space="preserve"> with his family,</w:t>
      </w:r>
      <w:r w:rsidR="00936D9A">
        <w:rPr>
          <w:rFonts w:ascii="Arial" w:hAnsi="Arial" w:cs="Arial"/>
          <w:sz w:val="24"/>
          <w:szCs w:val="24"/>
        </w:rPr>
        <w:t xml:space="preserve"> </w:t>
      </w:r>
      <w:r w:rsidR="00833761">
        <w:rPr>
          <w:rFonts w:ascii="Arial" w:hAnsi="Arial" w:cs="Arial"/>
          <w:sz w:val="24"/>
          <w:szCs w:val="24"/>
        </w:rPr>
        <w:t>as a means of recreation,</w:t>
      </w:r>
      <w:r w:rsidR="0089501A">
        <w:rPr>
          <w:rFonts w:ascii="Arial" w:hAnsi="Arial" w:cs="Arial"/>
          <w:sz w:val="24"/>
          <w:szCs w:val="24"/>
        </w:rPr>
        <w:t xml:space="preserve"> </w:t>
      </w:r>
      <w:r w:rsidR="00BA0CB6">
        <w:rPr>
          <w:rFonts w:ascii="Arial" w:hAnsi="Arial" w:cs="Arial"/>
          <w:sz w:val="24"/>
          <w:szCs w:val="24"/>
        </w:rPr>
        <w:t xml:space="preserve">on a daily or weekly basis </w:t>
      </w:r>
      <w:r w:rsidR="0089501A">
        <w:rPr>
          <w:rFonts w:ascii="Arial" w:hAnsi="Arial" w:cs="Arial"/>
          <w:sz w:val="24"/>
          <w:szCs w:val="24"/>
        </w:rPr>
        <w:t xml:space="preserve">over the relevant period and </w:t>
      </w:r>
      <w:r w:rsidR="00EE0728">
        <w:rPr>
          <w:rFonts w:ascii="Arial" w:hAnsi="Arial" w:cs="Arial"/>
          <w:sz w:val="24"/>
          <w:szCs w:val="24"/>
        </w:rPr>
        <w:t>beyond</w:t>
      </w:r>
      <w:r w:rsidR="001755AB">
        <w:rPr>
          <w:rFonts w:ascii="Arial" w:hAnsi="Arial" w:cs="Arial"/>
          <w:sz w:val="24"/>
          <w:szCs w:val="24"/>
        </w:rPr>
        <w:t>.</w:t>
      </w:r>
      <w:r w:rsidR="00BA0CB6">
        <w:rPr>
          <w:rFonts w:ascii="Arial" w:hAnsi="Arial" w:cs="Arial"/>
          <w:sz w:val="24"/>
          <w:szCs w:val="24"/>
        </w:rPr>
        <w:t xml:space="preserve"> He </w:t>
      </w:r>
      <w:r w:rsidR="00FD42B8">
        <w:rPr>
          <w:rFonts w:ascii="Arial" w:hAnsi="Arial" w:cs="Arial"/>
          <w:sz w:val="24"/>
          <w:szCs w:val="24"/>
        </w:rPr>
        <w:t>generally accessed the path from point A</w:t>
      </w:r>
      <w:r w:rsidR="00C87A88">
        <w:rPr>
          <w:rFonts w:ascii="Arial" w:hAnsi="Arial" w:cs="Arial"/>
          <w:sz w:val="24"/>
          <w:szCs w:val="24"/>
        </w:rPr>
        <w:t xml:space="preserve">, although on the odd occasion he would jump over his fence which </w:t>
      </w:r>
      <w:r w:rsidR="007D55F4">
        <w:rPr>
          <w:rFonts w:ascii="Arial" w:hAnsi="Arial" w:cs="Arial"/>
          <w:sz w:val="24"/>
          <w:szCs w:val="24"/>
        </w:rPr>
        <w:t xml:space="preserve">backs onto the Order route. </w:t>
      </w:r>
      <w:r w:rsidR="00EE0728">
        <w:rPr>
          <w:rFonts w:ascii="Arial" w:hAnsi="Arial" w:cs="Arial"/>
          <w:sz w:val="24"/>
          <w:szCs w:val="24"/>
        </w:rPr>
        <w:t xml:space="preserve">He </w:t>
      </w:r>
      <w:r w:rsidR="0033607C">
        <w:rPr>
          <w:rFonts w:ascii="Arial" w:hAnsi="Arial" w:cs="Arial"/>
          <w:sz w:val="24"/>
          <w:szCs w:val="24"/>
        </w:rPr>
        <w:t xml:space="preserve">often </w:t>
      </w:r>
      <w:r w:rsidR="00EE0728">
        <w:rPr>
          <w:rFonts w:ascii="Arial" w:hAnsi="Arial" w:cs="Arial"/>
          <w:sz w:val="24"/>
          <w:szCs w:val="24"/>
        </w:rPr>
        <w:t>saw others</w:t>
      </w:r>
      <w:r w:rsidR="000742DD">
        <w:rPr>
          <w:rFonts w:ascii="Arial" w:hAnsi="Arial" w:cs="Arial"/>
          <w:sz w:val="24"/>
          <w:szCs w:val="24"/>
        </w:rPr>
        <w:t xml:space="preserve"> </w:t>
      </w:r>
      <w:r w:rsidR="0033607C">
        <w:rPr>
          <w:rFonts w:ascii="Arial" w:hAnsi="Arial" w:cs="Arial"/>
          <w:sz w:val="24"/>
          <w:szCs w:val="24"/>
        </w:rPr>
        <w:t xml:space="preserve">whilst </w:t>
      </w:r>
      <w:r w:rsidR="000742DD">
        <w:rPr>
          <w:rFonts w:ascii="Arial" w:hAnsi="Arial" w:cs="Arial"/>
          <w:sz w:val="24"/>
          <w:szCs w:val="24"/>
        </w:rPr>
        <w:t>using the route</w:t>
      </w:r>
      <w:r w:rsidR="0033607C">
        <w:rPr>
          <w:rFonts w:ascii="Arial" w:hAnsi="Arial" w:cs="Arial"/>
          <w:sz w:val="24"/>
          <w:szCs w:val="24"/>
        </w:rPr>
        <w:t xml:space="preserve">, and when at home, he </w:t>
      </w:r>
      <w:r w:rsidR="002B7DAC">
        <w:rPr>
          <w:rFonts w:ascii="Arial" w:hAnsi="Arial" w:cs="Arial"/>
          <w:sz w:val="24"/>
          <w:szCs w:val="24"/>
        </w:rPr>
        <w:t xml:space="preserve">often observed people on the route from his garden or the </w:t>
      </w:r>
      <w:r w:rsidR="00711872">
        <w:rPr>
          <w:rFonts w:ascii="Arial" w:hAnsi="Arial" w:cs="Arial"/>
          <w:sz w:val="24"/>
          <w:szCs w:val="24"/>
        </w:rPr>
        <w:t>kitchen window</w:t>
      </w:r>
      <w:r w:rsidR="007F17CD">
        <w:rPr>
          <w:rFonts w:ascii="Arial" w:hAnsi="Arial" w:cs="Arial"/>
          <w:sz w:val="24"/>
          <w:szCs w:val="24"/>
        </w:rPr>
        <w:t>. The applicant considered that the claimed path ha</w:t>
      </w:r>
      <w:r w:rsidR="00D33414">
        <w:rPr>
          <w:rFonts w:ascii="Arial" w:hAnsi="Arial" w:cs="Arial"/>
          <w:sz w:val="24"/>
          <w:szCs w:val="24"/>
        </w:rPr>
        <w:t>d always been visible on the ground</w:t>
      </w:r>
      <w:r w:rsidR="00045A4F">
        <w:rPr>
          <w:rFonts w:ascii="Arial" w:hAnsi="Arial" w:cs="Arial"/>
          <w:sz w:val="24"/>
          <w:szCs w:val="24"/>
        </w:rPr>
        <w:t>, sometimes overgrown</w:t>
      </w:r>
      <w:r w:rsidR="003145B0">
        <w:rPr>
          <w:rFonts w:ascii="Arial" w:hAnsi="Arial" w:cs="Arial"/>
          <w:sz w:val="24"/>
          <w:szCs w:val="24"/>
        </w:rPr>
        <w:t xml:space="preserve"> between </w:t>
      </w:r>
      <w:r w:rsidR="009E4394">
        <w:rPr>
          <w:rFonts w:ascii="Arial" w:hAnsi="Arial" w:cs="Arial"/>
          <w:sz w:val="24"/>
          <w:szCs w:val="24"/>
        </w:rPr>
        <w:t xml:space="preserve">points </w:t>
      </w:r>
      <w:r w:rsidR="003145B0">
        <w:rPr>
          <w:rFonts w:ascii="Arial" w:hAnsi="Arial" w:cs="Arial"/>
          <w:sz w:val="24"/>
          <w:szCs w:val="24"/>
        </w:rPr>
        <w:t>C-D</w:t>
      </w:r>
      <w:r w:rsidR="009E4394">
        <w:rPr>
          <w:rFonts w:ascii="Arial" w:hAnsi="Arial" w:cs="Arial"/>
          <w:sz w:val="24"/>
          <w:szCs w:val="24"/>
        </w:rPr>
        <w:t>,</w:t>
      </w:r>
      <w:r w:rsidR="003145B0">
        <w:rPr>
          <w:rFonts w:ascii="Arial" w:hAnsi="Arial" w:cs="Arial"/>
          <w:sz w:val="24"/>
          <w:szCs w:val="24"/>
        </w:rPr>
        <w:t xml:space="preserve"> but never to a degree where </w:t>
      </w:r>
      <w:r w:rsidR="00610E49">
        <w:rPr>
          <w:rFonts w:ascii="Arial" w:hAnsi="Arial" w:cs="Arial"/>
          <w:sz w:val="24"/>
          <w:szCs w:val="24"/>
        </w:rPr>
        <w:t>it was impassable or a hindrance.</w:t>
      </w:r>
      <w:r w:rsidR="004211D1">
        <w:rPr>
          <w:rFonts w:ascii="Arial" w:hAnsi="Arial" w:cs="Arial"/>
          <w:sz w:val="24"/>
          <w:szCs w:val="24"/>
        </w:rPr>
        <w:t xml:space="preserve"> </w:t>
      </w:r>
      <w:r w:rsidR="00610E49">
        <w:rPr>
          <w:rFonts w:ascii="Arial" w:hAnsi="Arial" w:cs="Arial"/>
          <w:sz w:val="24"/>
          <w:szCs w:val="24"/>
        </w:rPr>
        <w:t>He</w:t>
      </w:r>
      <w:r w:rsidR="004211D1">
        <w:rPr>
          <w:rFonts w:ascii="Arial" w:hAnsi="Arial" w:cs="Arial"/>
          <w:sz w:val="24"/>
          <w:szCs w:val="24"/>
        </w:rPr>
        <w:t xml:space="preserve"> </w:t>
      </w:r>
      <w:r w:rsidR="00924561">
        <w:rPr>
          <w:rFonts w:ascii="Arial" w:hAnsi="Arial" w:cs="Arial"/>
          <w:sz w:val="24"/>
          <w:szCs w:val="24"/>
        </w:rPr>
        <w:t>recalled occasions where trees or their branches had fallen across the path</w:t>
      </w:r>
      <w:r w:rsidR="001F09E5">
        <w:rPr>
          <w:rFonts w:ascii="Arial" w:hAnsi="Arial" w:cs="Arial"/>
          <w:sz w:val="24"/>
          <w:szCs w:val="24"/>
        </w:rPr>
        <w:t xml:space="preserve"> and needed to be stepped over or side stepped</w:t>
      </w:r>
      <w:r w:rsidR="00924561">
        <w:rPr>
          <w:rFonts w:ascii="Arial" w:hAnsi="Arial" w:cs="Arial"/>
          <w:sz w:val="24"/>
          <w:szCs w:val="24"/>
        </w:rPr>
        <w:t xml:space="preserve">, albeit he did not consider that </w:t>
      </w:r>
      <w:r w:rsidR="0036756B">
        <w:rPr>
          <w:rFonts w:ascii="Arial" w:hAnsi="Arial" w:cs="Arial"/>
          <w:sz w:val="24"/>
          <w:szCs w:val="24"/>
        </w:rPr>
        <w:t>these occasions fell within the relevant period</w:t>
      </w:r>
      <w:r w:rsidR="00045A4F">
        <w:rPr>
          <w:rFonts w:ascii="Arial" w:hAnsi="Arial" w:cs="Arial"/>
          <w:sz w:val="24"/>
          <w:szCs w:val="24"/>
        </w:rPr>
        <w:t>,</w:t>
      </w:r>
      <w:r w:rsidR="004D4DF0">
        <w:rPr>
          <w:rFonts w:ascii="Arial" w:hAnsi="Arial" w:cs="Arial"/>
          <w:sz w:val="24"/>
          <w:szCs w:val="24"/>
        </w:rPr>
        <w:t xml:space="preserve"> nor did </w:t>
      </w:r>
      <w:r w:rsidR="006E7A3B">
        <w:rPr>
          <w:rFonts w:ascii="Arial" w:hAnsi="Arial" w:cs="Arial"/>
          <w:sz w:val="24"/>
          <w:szCs w:val="24"/>
        </w:rPr>
        <w:t xml:space="preserve">he consider that </w:t>
      </w:r>
      <w:r w:rsidR="004D4DF0">
        <w:rPr>
          <w:rFonts w:ascii="Arial" w:hAnsi="Arial" w:cs="Arial"/>
          <w:sz w:val="24"/>
          <w:szCs w:val="24"/>
        </w:rPr>
        <w:t>the</w:t>
      </w:r>
      <w:r w:rsidR="00E16583">
        <w:rPr>
          <w:rFonts w:ascii="Arial" w:hAnsi="Arial" w:cs="Arial"/>
          <w:sz w:val="24"/>
          <w:szCs w:val="24"/>
        </w:rPr>
        <w:t>y</w:t>
      </w:r>
      <w:r w:rsidR="004D4DF0">
        <w:rPr>
          <w:rFonts w:ascii="Arial" w:hAnsi="Arial" w:cs="Arial"/>
          <w:sz w:val="24"/>
          <w:szCs w:val="24"/>
        </w:rPr>
        <w:t xml:space="preserve"> impede</w:t>
      </w:r>
      <w:r w:rsidR="00A244BE">
        <w:rPr>
          <w:rFonts w:ascii="Arial" w:hAnsi="Arial" w:cs="Arial"/>
          <w:sz w:val="24"/>
          <w:szCs w:val="24"/>
        </w:rPr>
        <w:t>d</w:t>
      </w:r>
      <w:r w:rsidR="004D4DF0">
        <w:rPr>
          <w:rFonts w:ascii="Arial" w:hAnsi="Arial" w:cs="Arial"/>
          <w:sz w:val="24"/>
          <w:szCs w:val="24"/>
        </w:rPr>
        <w:t xml:space="preserve"> his use.</w:t>
      </w:r>
    </w:p>
    <w:p w14:paraId="33E0DCAD" w14:textId="710106BD" w:rsidR="003F6452" w:rsidRDefault="003F6452" w:rsidP="00D3786E">
      <w:pPr>
        <w:pStyle w:val="Style1"/>
        <w:tabs>
          <w:tab w:val="clear" w:pos="720"/>
        </w:tabs>
        <w:rPr>
          <w:rFonts w:ascii="Arial" w:hAnsi="Arial" w:cs="Arial"/>
          <w:sz w:val="24"/>
          <w:szCs w:val="24"/>
        </w:rPr>
      </w:pPr>
      <w:r>
        <w:rPr>
          <w:rFonts w:ascii="Arial" w:hAnsi="Arial" w:cs="Arial"/>
          <w:sz w:val="24"/>
          <w:szCs w:val="24"/>
        </w:rPr>
        <w:t>Mr Poole who was unable to attend the Inquiry but submitted a Proof of Evidence, wrote that he had used the route on a weekly basis since at least 1982 until the present day without permission or challenge, observing no obstructions to use and no signs stating there was no public right of way. The only contact he had when walking the path were greetings from other walkers and cyclists. Mr Poole recalled that the original owner of the land back in 1969 discouraged walkers but then moved away from the area, after which everyone assumed the claimed route was public. At the Inquiry the applicant clarified that the owner who ‘discouraged walkers’ back in 1969 did not actually own the field across which that part of the claimed route is situated. Irrespective of this, any challenges made in</w:t>
      </w:r>
      <w:r w:rsidR="001B3041">
        <w:rPr>
          <w:rFonts w:ascii="Arial" w:hAnsi="Arial" w:cs="Arial"/>
          <w:sz w:val="24"/>
          <w:szCs w:val="24"/>
        </w:rPr>
        <w:t xml:space="preserve"> </w:t>
      </w:r>
      <w:r>
        <w:rPr>
          <w:rFonts w:ascii="Arial" w:hAnsi="Arial" w:cs="Arial"/>
          <w:sz w:val="24"/>
          <w:szCs w:val="24"/>
        </w:rPr>
        <w:t>1969 do not form part of the relevant period</w:t>
      </w:r>
      <w:r w:rsidR="00383109">
        <w:rPr>
          <w:rFonts w:ascii="Arial" w:hAnsi="Arial" w:cs="Arial"/>
          <w:sz w:val="24"/>
          <w:szCs w:val="24"/>
        </w:rPr>
        <w:t xml:space="preserve"> and </w:t>
      </w:r>
      <w:r w:rsidR="001B3041">
        <w:rPr>
          <w:rFonts w:ascii="Arial" w:hAnsi="Arial" w:cs="Arial"/>
          <w:sz w:val="24"/>
          <w:szCs w:val="24"/>
        </w:rPr>
        <w:t xml:space="preserve">the evidence is also insufficient </w:t>
      </w:r>
      <w:r w:rsidR="00383109">
        <w:rPr>
          <w:rFonts w:ascii="Arial" w:hAnsi="Arial" w:cs="Arial"/>
          <w:sz w:val="24"/>
          <w:szCs w:val="24"/>
        </w:rPr>
        <w:t xml:space="preserve">when considering if this </w:t>
      </w:r>
      <w:r w:rsidR="00A777F7">
        <w:rPr>
          <w:rFonts w:ascii="Arial" w:hAnsi="Arial" w:cs="Arial"/>
          <w:sz w:val="24"/>
          <w:szCs w:val="24"/>
        </w:rPr>
        <w:t xml:space="preserve">event </w:t>
      </w:r>
      <w:r w:rsidR="00383109">
        <w:rPr>
          <w:rFonts w:ascii="Arial" w:hAnsi="Arial" w:cs="Arial"/>
          <w:sz w:val="24"/>
          <w:szCs w:val="24"/>
        </w:rPr>
        <w:t>could have brought</w:t>
      </w:r>
      <w:r w:rsidR="001B3041">
        <w:rPr>
          <w:rFonts w:ascii="Arial" w:hAnsi="Arial" w:cs="Arial"/>
          <w:sz w:val="24"/>
          <w:szCs w:val="24"/>
        </w:rPr>
        <w:t xml:space="preserve"> the right of the public to use the route into question</w:t>
      </w:r>
      <w:r>
        <w:rPr>
          <w:rFonts w:ascii="Arial" w:hAnsi="Arial" w:cs="Arial"/>
          <w:sz w:val="24"/>
          <w:szCs w:val="24"/>
        </w:rPr>
        <w:t>.</w:t>
      </w:r>
    </w:p>
    <w:p w14:paraId="5B87C4A2" w14:textId="0D4DCA9A" w:rsidR="00FD63F8" w:rsidRDefault="00FD63F8" w:rsidP="00D3786E">
      <w:pPr>
        <w:pStyle w:val="Style1"/>
        <w:tabs>
          <w:tab w:val="clear" w:pos="720"/>
        </w:tabs>
        <w:rPr>
          <w:rFonts w:ascii="Arial" w:hAnsi="Arial" w:cs="Arial"/>
          <w:sz w:val="24"/>
          <w:szCs w:val="24"/>
        </w:rPr>
      </w:pPr>
      <w:r>
        <w:rPr>
          <w:rFonts w:ascii="Arial" w:hAnsi="Arial" w:cs="Arial"/>
          <w:sz w:val="24"/>
          <w:szCs w:val="24"/>
        </w:rPr>
        <w:t>Mrs Thomas</w:t>
      </w:r>
      <w:r w:rsidR="001A1E53">
        <w:rPr>
          <w:rFonts w:ascii="Arial" w:hAnsi="Arial" w:cs="Arial"/>
          <w:sz w:val="24"/>
          <w:szCs w:val="24"/>
        </w:rPr>
        <w:t xml:space="preserve"> who also spoke at the Inquiry</w:t>
      </w:r>
      <w:r w:rsidR="00EB4BF0">
        <w:rPr>
          <w:rFonts w:ascii="Arial" w:hAnsi="Arial" w:cs="Arial"/>
          <w:sz w:val="24"/>
          <w:szCs w:val="24"/>
        </w:rPr>
        <w:t>,</w:t>
      </w:r>
      <w:r w:rsidR="001A1E53">
        <w:rPr>
          <w:rFonts w:ascii="Arial" w:hAnsi="Arial" w:cs="Arial"/>
          <w:sz w:val="24"/>
          <w:szCs w:val="24"/>
        </w:rPr>
        <w:t xml:space="preserve"> </w:t>
      </w:r>
      <w:r w:rsidR="001A6E75">
        <w:rPr>
          <w:rFonts w:ascii="Arial" w:hAnsi="Arial" w:cs="Arial"/>
          <w:sz w:val="24"/>
          <w:szCs w:val="24"/>
        </w:rPr>
        <w:t>had walked the claimed path twice daily</w:t>
      </w:r>
      <w:r w:rsidR="000573D7">
        <w:rPr>
          <w:rFonts w:ascii="Arial" w:hAnsi="Arial" w:cs="Arial"/>
          <w:sz w:val="24"/>
          <w:szCs w:val="24"/>
        </w:rPr>
        <w:t xml:space="preserve"> over the relevant period</w:t>
      </w:r>
      <w:r w:rsidR="003A78E3">
        <w:rPr>
          <w:rFonts w:ascii="Arial" w:hAnsi="Arial" w:cs="Arial"/>
          <w:sz w:val="24"/>
          <w:szCs w:val="24"/>
        </w:rPr>
        <w:t xml:space="preserve"> for</w:t>
      </w:r>
      <w:r w:rsidR="000573D7">
        <w:rPr>
          <w:rFonts w:ascii="Arial" w:hAnsi="Arial" w:cs="Arial"/>
          <w:sz w:val="24"/>
          <w:szCs w:val="24"/>
        </w:rPr>
        <w:t xml:space="preserve"> the purpose of </w:t>
      </w:r>
      <w:r w:rsidR="003A78E3">
        <w:rPr>
          <w:rFonts w:ascii="Arial" w:hAnsi="Arial" w:cs="Arial"/>
          <w:sz w:val="24"/>
          <w:szCs w:val="24"/>
        </w:rPr>
        <w:t>exercising her dogs</w:t>
      </w:r>
      <w:r w:rsidR="0041412B">
        <w:rPr>
          <w:rFonts w:ascii="Arial" w:hAnsi="Arial" w:cs="Arial"/>
          <w:sz w:val="24"/>
          <w:szCs w:val="24"/>
        </w:rPr>
        <w:t xml:space="preserve">. When walking alone Mrs Thomas would use </w:t>
      </w:r>
      <w:r w:rsidR="00BB0000">
        <w:rPr>
          <w:rFonts w:ascii="Arial" w:hAnsi="Arial" w:cs="Arial"/>
          <w:sz w:val="24"/>
          <w:szCs w:val="24"/>
        </w:rPr>
        <w:t xml:space="preserve">the Order route between points A-C </w:t>
      </w:r>
      <w:r w:rsidR="00982328">
        <w:rPr>
          <w:rFonts w:ascii="Arial" w:hAnsi="Arial" w:cs="Arial"/>
          <w:sz w:val="24"/>
          <w:szCs w:val="24"/>
        </w:rPr>
        <w:t>and when accompanied by her husband, they would walk the entire route.</w:t>
      </w:r>
      <w:r w:rsidR="00E62E37">
        <w:rPr>
          <w:rFonts w:ascii="Arial" w:hAnsi="Arial" w:cs="Arial"/>
          <w:sz w:val="24"/>
          <w:szCs w:val="24"/>
        </w:rPr>
        <w:t xml:space="preserve"> </w:t>
      </w:r>
      <w:r w:rsidR="00817CB5">
        <w:rPr>
          <w:rFonts w:ascii="Arial" w:hAnsi="Arial" w:cs="Arial"/>
          <w:sz w:val="24"/>
          <w:szCs w:val="24"/>
        </w:rPr>
        <w:t>She saw other people using the route every day, either passing them on</w:t>
      </w:r>
      <w:r w:rsidR="00E9220E">
        <w:rPr>
          <w:rFonts w:ascii="Arial" w:hAnsi="Arial" w:cs="Arial"/>
          <w:sz w:val="24"/>
          <w:szCs w:val="24"/>
        </w:rPr>
        <w:t xml:space="preserve"> the path or sighting them from her back garden or the rear windows of her property</w:t>
      </w:r>
      <w:r w:rsidR="003B295D">
        <w:rPr>
          <w:rFonts w:ascii="Arial" w:hAnsi="Arial" w:cs="Arial"/>
          <w:sz w:val="24"/>
          <w:szCs w:val="24"/>
        </w:rPr>
        <w:t>, which backs onto the Order route.</w:t>
      </w:r>
      <w:r w:rsidR="00E5660E">
        <w:rPr>
          <w:rFonts w:ascii="Arial" w:hAnsi="Arial" w:cs="Arial"/>
          <w:sz w:val="24"/>
          <w:szCs w:val="24"/>
        </w:rPr>
        <w:t xml:space="preserve"> </w:t>
      </w:r>
      <w:r w:rsidR="00B65E95">
        <w:rPr>
          <w:rFonts w:ascii="Arial" w:hAnsi="Arial" w:cs="Arial"/>
          <w:sz w:val="24"/>
          <w:szCs w:val="24"/>
        </w:rPr>
        <w:t xml:space="preserve">When purchasing the house in 1978, </w:t>
      </w:r>
      <w:r w:rsidR="00E5660E">
        <w:rPr>
          <w:rFonts w:ascii="Arial" w:hAnsi="Arial" w:cs="Arial"/>
          <w:sz w:val="24"/>
          <w:szCs w:val="24"/>
        </w:rPr>
        <w:t xml:space="preserve">Mrs Thomas </w:t>
      </w:r>
      <w:r w:rsidR="00072A93">
        <w:rPr>
          <w:rFonts w:ascii="Arial" w:hAnsi="Arial" w:cs="Arial"/>
          <w:sz w:val="24"/>
          <w:szCs w:val="24"/>
        </w:rPr>
        <w:t>recalled being told about the Order rou</w:t>
      </w:r>
      <w:r w:rsidR="00B65E95">
        <w:rPr>
          <w:rFonts w:ascii="Arial" w:hAnsi="Arial" w:cs="Arial"/>
          <w:sz w:val="24"/>
          <w:szCs w:val="24"/>
        </w:rPr>
        <w:t xml:space="preserve">te by the previous owners </w:t>
      </w:r>
      <w:r w:rsidR="00F062E1">
        <w:rPr>
          <w:rFonts w:ascii="Arial" w:hAnsi="Arial" w:cs="Arial"/>
          <w:sz w:val="24"/>
          <w:szCs w:val="24"/>
        </w:rPr>
        <w:t>who felt it would be of interest to them as dog owners.</w:t>
      </w:r>
      <w:r w:rsidR="007422C4">
        <w:rPr>
          <w:rFonts w:ascii="Arial" w:hAnsi="Arial" w:cs="Arial"/>
          <w:sz w:val="24"/>
          <w:szCs w:val="24"/>
        </w:rPr>
        <w:t xml:space="preserve"> Mrs Thomas </w:t>
      </w:r>
      <w:r w:rsidR="00E05EED">
        <w:rPr>
          <w:rFonts w:ascii="Arial" w:hAnsi="Arial" w:cs="Arial"/>
          <w:sz w:val="24"/>
          <w:szCs w:val="24"/>
        </w:rPr>
        <w:t xml:space="preserve">stated that she had never been challenged or told the route was not public and </w:t>
      </w:r>
      <w:r w:rsidR="002B5D75">
        <w:rPr>
          <w:rFonts w:ascii="Arial" w:hAnsi="Arial" w:cs="Arial"/>
          <w:sz w:val="24"/>
          <w:szCs w:val="24"/>
        </w:rPr>
        <w:t xml:space="preserve">had never encountered </w:t>
      </w:r>
      <w:r w:rsidR="00110484">
        <w:rPr>
          <w:rFonts w:ascii="Arial" w:hAnsi="Arial" w:cs="Arial"/>
          <w:sz w:val="24"/>
          <w:szCs w:val="24"/>
        </w:rPr>
        <w:t xml:space="preserve">any signs or obstructions to use. </w:t>
      </w:r>
      <w:r w:rsidR="00FB4F84">
        <w:rPr>
          <w:rFonts w:ascii="Arial" w:hAnsi="Arial" w:cs="Arial"/>
          <w:sz w:val="24"/>
          <w:szCs w:val="24"/>
        </w:rPr>
        <w:t xml:space="preserve">She also recalled that the local pre-school used </w:t>
      </w:r>
      <w:r w:rsidR="008F77D3">
        <w:rPr>
          <w:rFonts w:ascii="Arial" w:hAnsi="Arial" w:cs="Arial"/>
          <w:sz w:val="24"/>
          <w:szCs w:val="24"/>
        </w:rPr>
        <w:t xml:space="preserve">part of the </w:t>
      </w:r>
      <w:r w:rsidR="00FB4F84">
        <w:rPr>
          <w:rFonts w:ascii="Arial" w:hAnsi="Arial" w:cs="Arial"/>
          <w:sz w:val="24"/>
          <w:szCs w:val="24"/>
        </w:rPr>
        <w:t xml:space="preserve">Order route </w:t>
      </w:r>
      <w:r w:rsidR="008F77D3">
        <w:rPr>
          <w:rFonts w:ascii="Arial" w:hAnsi="Arial" w:cs="Arial"/>
          <w:sz w:val="24"/>
          <w:szCs w:val="24"/>
        </w:rPr>
        <w:t>to access forestry school lessons at Hicks Lodge,</w:t>
      </w:r>
      <w:r w:rsidR="00AE51DD">
        <w:rPr>
          <w:rFonts w:ascii="Arial" w:hAnsi="Arial" w:cs="Arial"/>
          <w:sz w:val="24"/>
          <w:szCs w:val="24"/>
        </w:rPr>
        <w:t xml:space="preserve"> albeit their use falls outside of the relevant period.</w:t>
      </w:r>
    </w:p>
    <w:p w14:paraId="3C9F0EF2" w14:textId="6BCB9854" w:rsidR="009038D6" w:rsidRDefault="009038D6" w:rsidP="00D3786E">
      <w:pPr>
        <w:pStyle w:val="Style1"/>
        <w:tabs>
          <w:tab w:val="clear" w:pos="720"/>
        </w:tabs>
        <w:rPr>
          <w:rFonts w:ascii="Arial" w:hAnsi="Arial" w:cs="Arial"/>
          <w:sz w:val="24"/>
          <w:szCs w:val="24"/>
        </w:rPr>
      </w:pPr>
      <w:r>
        <w:rPr>
          <w:rFonts w:ascii="Arial" w:hAnsi="Arial" w:cs="Arial"/>
          <w:sz w:val="24"/>
          <w:szCs w:val="24"/>
        </w:rPr>
        <w:t>Another resident of Willesley Gardens</w:t>
      </w:r>
      <w:r w:rsidR="00890237">
        <w:rPr>
          <w:rFonts w:ascii="Arial" w:hAnsi="Arial" w:cs="Arial"/>
          <w:sz w:val="24"/>
          <w:szCs w:val="24"/>
        </w:rPr>
        <w:t xml:space="preserve">, </w:t>
      </w:r>
      <w:r w:rsidR="00F37EBB">
        <w:rPr>
          <w:rFonts w:ascii="Arial" w:hAnsi="Arial" w:cs="Arial"/>
          <w:sz w:val="24"/>
          <w:szCs w:val="24"/>
        </w:rPr>
        <w:t xml:space="preserve">Mr Trunkfield, </w:t>
      </w:r>
      <w:r w:rsidR="00890237">
        <w:rPr>
          <w:rFonts w:ascii="Arial" w:hAnsi="Arial" w:cs="Arial"/>
          <w:sz w:val="24"/>
          <w:szCs w:val="24"/>
        </w:rPr>
        <w:t xml:space="preserve">who had </w:t>
      </w:r>
      <w:r w:rsidR="00F37EBB">
        <w:rPr>
          <w:rFonts w:ascii="Arial" w:hAnsi="Arial" w:cs="Arial"/>
          <w:sz w:val="24"/>
          <w:szCs w:val="24"/>
        </w:rPr>
        <w:t>been residen</w:t>
      </w:r>
      <w:r w:rsidR="00FF5C72">
        <w:rPr>
          <w:rFonts w:ascii="Arial" w:hAnsi="Arial" w:cs="Arial"/>
          <w:sz w:val="24"/>
          <w:szCs w:val="24"/>
        </w:rPr>
        <w:t>t</w:t>
      </w:r>
      <w:r w:rsidR="00F37EBB">
        <w:rPr>
          <w:rFonts w:ascii="Arial" w:hAnsi="Arial" w:cs="Arial"/>
          <w:sz w:val="24"/>
          <w:szCs w:val="24"/>
        </w:rPr>
        <w:t xml:space="preserve"> for 38 years</w:t>
      </w:r>
      <w:r w:rsidR="00D0444B">
        <w:rPr>
          <w:rFonts w:ascii="Arial" w:hAnsi="Arial" w:cs="Arial"/>
          <w:sz w:val="24"/>
          <w:szCs w:val="24"/>
        </w:rPr>
        <w:t xml:space="preserve"> walked his dog </w:t>
      </w:r>
      <w:r w:rsidR="00AF18CA">
        <w:rPr>
          <w:rFonts w:ascii="Arial" w:hAnsi="Arial" w:cs="Arial"/>
          <w:sz w:val="24"/>
          <w:szCs w:val="24"/>
        </w:rPr>
        <w:t xml:space="preserve">along the claimed route on a daily basis, albeit he did not use the section between </w:t>
      </w:r>
      <w:r w:rsidR="001D0323">
        <w:rPr>
          <w:rFonts w:ascii="Arial" w:hAnsi="Arial" w:cs="Arial"/>
          <w:sz w:val="24"/>
          <w:szCs w:val="24"/>
        </w:rPr>
        <w:t xml:space="preserve">A-B as he accessed the route </w:t>
      </w:r>
      <w:r w:rsidR="00612550">
        <w:rPr>
          <w:rFonts w:ascii="Arial" w:hAnsi="Arial" w:cs="Arial"/>
          <w:sz w:val="24"/>
          <w:szCs w:val="24"/>
        </w:rPr>
        <w:t>via a stile in</w:t>
      </w:r>
      <w:r w:rsidR="001D0323">
        <w:rPr>
          <w:rFonts w:ascii="Arial" w:hAnsi="Arial" w:cs="Arial"/>
          <w:sz w:val="24"/>
          <w:szCs w:val="24"/>
        </w:rPr>
        <w:t xml:space="preserve"> his back garden.</w:t>
      </w:r>
      <w:r w:rsidR="00F5576B">
        <w:rPr>
          <w:rFonts w:ascii="Arial" w:hAnsi="Arial" w:cs="Arial"/>
          <w:sz w:val="24"/>
          <w:szCs w:val="24"/>
        </w:rPr>
        <w:t xml:space="preserve"> </w:t>
      </w:r>
      <w:r w:rsidR="00117145">
        <w:rPr>
          <w:rFonts w:ascii="Arial" w:hAnsi="Arial" w:cs="Arial"/>
          <w:sz w:val="24"/>
          <w:szCs w:val="24"/>
        </w:rPr>
        <w:t xml:space="preserve">As well as using the claimed route, Mr Trunkfield advised that he sometimes used </w:t>
      </w:r>
      <w:r w:rsidR="00682E87">
        <w:rPr>
          <w:rFonts w:ascii="Arial" w:hAnsi="Arial" w:cs="Arial"/>
          <w:sz w:val="24"/>
          <w:szCs w:val="24"/>
        </w:rPr>
        <w:t>additional</w:t>
      </w:r>
      <w:r w:rsidR="00117145">
        <w:rPr>
          <w:rFonts w:ascii="Arial" w:hAnsi="Arial" w:cs="Arial"/>
          <w:sz w:val="24"/>
          <w:szCs w:val="24"/>
        </w:rPr>
        <w:t xml:space="preserve"> </w:t>
      </w:r>
      <w:r w:rsidR="00D46ABE">
        <w:rPr>
          <w:rFonts w:ascii="Arial" w:hAnsi="Arial" w:cs="Arial"/>
          <w:sz w:val="24"/>
          <w:szCs w:val="24"/>
        </w:rPr>
        <w:t xml:space="preserve">informal paths within the wooded area between </w:t>
      </w:r>
      <w:r w:rsidR="00564DC2">
        <w:rPr>
          <w:rFonts w:ascii="Arial" w:hAnsi="Arial" w:cs="Arial"/>
          <w:sz w:val="24"/>
          <w:szCs w:val="24"/>
        </w:rPr>
        <w:t xml:space="preserve">points </w:t>
      </w:r>
      <w:r w:rsidR="00D46ABE">
        <w:rPr>
          <w:rFonts w:ascii="Arial" w:hAnsi="Arial" w:cs="Arial"/>
          <w:sz w:val="24"/>
          <w:szCs w:val="24"/>
        </w:rPr>
        <w:t>C-D</w:t>
      </w:r>
      <w:r w:rsidR="00AE4615">
        <w:rPr>
          <w:rFonts w:ascii="Arial" w:hAnsi="Arial" w:cs="Arial"/>
          <w:sz w:val="24"/>
          <w:szCs w:val="24"/>
        </w:rPr>
        <w:t xml:space="preserve">. </w:t>
      </w:r>
      <w:r w:rsidR="00E30EF8">
        <w:rPr>
          <w:rFonts w:ascii="Arial" w:hAnsi="Arial" w:cs="Arial"/>
          <w:sz w:val="24"/>
          <w:szCs w:val="24"/>
        </w:rPr>
        <w:t xml:space="preserve">On occasion Mr Trunkfield would chat to the tenant farmer </w:t>
      </w:r>
      <w:r w:rsidR="005847ED">
        <w:rPr>
          <w:rFonts w:ascii="Arial" w:hAnsi="Arial" w:cs="Arial"/>
          <w:sz w:val="24"/>
          <w:szCs w:val="24"/>
        </w:rPr>
        <w:t xml:space="preserve">who never advised that the route was </w:t>
      </w:r>
      <w:r w:rsidR="00DA6FB3">
        <w:rPr>
          <w:rFonts w:ascii="Arial" w:hAnsi="Arial" w:cs="Arial"/>
          <w:sz w:val="24"/>
          <w:szCs w:val="24"/>
        </w:rPr>
        <w:t xml:space="preserve">not public or that it </w:t>
      </w:r>
      <w:r w:rsidR="00685ABB">
        <w:rPr>
          <w:rFonts w:ascii="Arial" w:hAnsi="Arial" w:cs="Arial"/>
          <w:sz w:val="24"/>
          <w:szCs w:val="24"/>
        </w:rPr>
        <w:t>should not</w:t>
      </w:r>
      <w:r w:rsidR="00DA6FB3">
        <w:rPr>
          <w:rFonts w:ascii="Arial" w:hAnsi="Arial" w:cs="Arial"/>
          <w:sz w:val="24"/>
          <w:szCs w:val="24"/>
        </w:rPr>
        <w:t xml:space="preserve"> be used.</w:t>
      </w:r>
    </w:p>
    <w:p w14:paraId="463F570B" w14:textId="46151023" w:rsidR="002A1EA4" w:rsidRPr="00D3786E" w:rsidRDefault="00C46D2C" w:rsidP="00D3786E">
      <w:pPr>
        <w:pStyle w:val="Style1"/>
        <w:tabs>
          <w:tab w:val="clear" w:pos="720"/>
        </w:tabs>
        <w:rPr>
          <w:rFonts w:ascii="Arial" w:hAnsi="Arial" w:cs="Arial"/>
          <w:sz w:val="24"/>
          <w:szCs w:val="24"/>
        </w:rPr>
      </w:pPr>
      <w:r>
        <w:rPr>
          <w:rFonts w:ascii="Arial" w:hAnsi="Arial" w:cs="Arial"/>
          <w:sz w:val="24"/>
          <w:szCs w:val="24"/>
        </w:rPr>
        <w:t>V</w:t>
      </w:r>
      <w:r w:rsidR="006436F5">
        <w:rPr>
          <w:rFonts w:ascii="Arial" w:hAnsi="Arial" w:cs="Arial"/>
          <w:sz w:val="24"/>
          <w:szCs w:val="24"/>
        </w:rPr>
        <w:t>alerie Smith, who lives locally in Packington,</w:t>
      </w:r>
      <w:r w:rsidR="005651AB">
        <w:rPr>
          <w:rFonts w:ascii="Arial" w:hAnsi="Arial" w:cs="Arial"/>
          <w:sz w:val="24"/>
          <w:szCs w:val="24"/>
        </w:rPr>
        <w:t xml:space="preserve"> recalled walking the claimed route </w:t>
      </w:r>
      <w:r w:rsidR="008E27ED">
        <w:rPr>
          <w:rFonts w:ascii="Arial" w:hAnsi="Arial" w:cs="Arial"/>
          <w:sz w:val="24"/>
          <w:szCs w:val="24"/>
        </w:rPr>
        <w:t>occasionally</w:t>
      </w:r>
      <w:r w:rsidR="00E421D0">
        <w:rPr>
          <w:rFonts w:ascii="Arial" w:hAnsi="Arial" w:cs="Arial"/>
          <w:sz w:val="24"/>
          <w:szCs w:val="24"/>
        </w:rPr>
        <w:t xml:space="preserve">, </w:t>
      </w:r>
      <w:r w:rsidR="007F213E">
        <w:rPr>
          <w:rFonts w:ascii="Arial" w:hAnsi="Arial" w:cs="Arial"/>
          <w:sz w:val="24"/>
          <w:szCs w:val="24"/>
        </w:rPr>
        <w:t xml:space="preserve">both </w:t>
      </w:r>
      <w:r w:rsidR="005651AB">
        <w:rPr>
          <w:rFonts w:ascii="Arial" w:hAnsi="Arial" w:cs="Arial"/>
          <w:sz w:val="24"/>
          <w:szCs w:val="24"/>
        </w:rPr>
        <w:t>over the relevant period</w:t>
      </w:r>
      <w:r w:rsidR="007F213E">
        <w:rPr>
          <w:rFonts w:ascii="Arial" w:hAnsi="Arial" w:cs="Arial"/>
          <w:sz w:val="24"/>
          <w:szCs w:val="24"/>
        </w:rPr>
        <w:t xml:space="preserve"> and before it</w:t>
      </w:r>
      <w:r w:rsidR="008D7031">
        <w:rPr>
          <w:rFonts w:ascii="Arial" w:hAnsi="Arial" w:cs="Arial"/>
          <w:sz w:val="24"/>
          <w:szCs w:val="24"/>
        </w:rPr>
        <w:t>,</w:t>
      </w:r>
      <w:r w:rsidR="005651AB">
        <w:rPr>
          <w:rFonts w:ascii="Arial" w:hAnsi="Arial" w:cs="Arial"/>
          <w:sz w:val="24"/>
          <w:szCs w:val="24"/>
        </w:rPr>
        <w:t xml:space="preserve"> </w:t>
      </w:r>
      <w:r w:rsidR="007D2719">
        <w:rPr>
          <w:rFonts w:ascii="Arial" w:hAnsi="Arial" w:cs="Arial"/>
          <w:sz w:val="24"/>
          <w:szCs w:val="24"/>
        </w:rPr>
        <w:t>with friends</w:t>
      </w:r>
      <w:r w:rsidR="007F213E">
        <w:rPr>
          <w:rFonts w:ascii="Arial" w:hAnsi="Arial" w:cs="Arial"/>
          <w:sz w:val="24"/>
          <w:szCs w:val="24"/>
        </w:rPr>
        <w:t>. She</w:t>
      </w:r>
      <w:r w:rsidR="00E421D0">
        <w:rPr>
          <w:rFonts w:ascii="Arial" w:hAnsi="Arial" w:cs="Arial"/>
          <w:sz w:val="24"/>
          <w:szCs w:val="24"/>
        </w:rPr>
        <w:t xml:space="preserve"> considered </w:t>
      </w:r>
      <w:r w:rsidR="005257DC">
        <w:rPr>
          <w:rFonts w:ascii="Arial" w:hAnsi="Arial" w:cs="Arial"/>
          <w:sz w:val="24"/>
          <w:szCs w:val="24"/>
        </w:rPr>
        <w:t>that the route had always been visible on the ground</w:t>
      </w:r>
      <w:r w:rsidR="00827E31">
        <w:rPr>
          <w:rFonts w:ascii="Arial" w:hAnsi="Arial" w:cs="Arial"/>
          <w:sz w:val="24"/>
          <w:szCs w:val="24"/>
        </w:rPr>
        <w:t xml:space="preserve"> within the woodland and </w:t>
      </w:r>
      <w:r w:rsidR="008E27ED">
        <w:rPr>
          <w:rFonts w:ascii="Arial" w:hAnsi="Arial" w:cs="Arial"/>
          <w:sz w:val="24"/>
          <w:szCs w:val="24"/>
        </w:rPr>
        <w:t>recollected a gate</w:t>
      </w:r>
      <w:r w:rsidR="006F4B43">
        <w:rPr>
          <w:rFonts w:ascii="Arial" w:hAnsi="Arial" w:cs="Arial"/>
          <w:sz w:val="24"/>
          <w:szCs w:val="24"/>
        </w:rPr>
        <w:t xml:space="preserve"> that was</w:t>
      </w:r>
      <w:r w:rsidR="008E27ED">
        <w:rPr>
          <w:rFonts w:ascii="Arial" w:hAnsi="Arial" w:cs="Arial"/>
          <w:sz w:val="24"/>
          <w:szCs w:val="24"/>
        </w:rPr>
        <w:t xml:space="preserve"> lying on its side at </w:t>
      </w:r>
      <w:r w:rsidR="00E86BC4">
        <w:rPr>
          <w:rFonts w:ascii="Arial" w:hAnsi="Arial" w:cs="Arial"/>
          <w:sz w:val="24"/>
          <w:szCs w:val="24"/>
        </w:rPr>
        <w:t>p</w:t>
      </w:r>
      <w:r w:rsidR="008E27ED">
        <w:rPr>
          <w:rFonts w:ascii="Arial" w:hAnsi="Arial" w:cs="Arial"/>
          <w:sz w:val="24"/>
          <w:szCs w:val="24"/>
        </w:rPr>
        <w:t xml:space="preserve">oint A of the Order route a </w:t>
      </w:r>
      <w:r w:rsidR="002731B6">
        <w:rPr>
          <w:rFonts w:ascii="Arial" w:hAnsi="Arial" w:cs="Arial"/>
          <w:sz w:val="24"/>
          <w:szCs w:val="24"/>
        </w:rPr>
        <w:t xml:space="preserve">very </w:t>
      </w:r>
      <w:r w:rsidR="008E27ED">
        <w:rPr>
          <w:rFonts w:ascii="Arial" w:hAnsi="Arial" w:cs="Arial"/>
          <w:sz w:val="24"/>
          <w:szCs w:val="24"/>
        </w:rPr>
        <w:t>long time ago.</w:t>
      </w:r>
    </w:p>
    <w:p w14:paraId="35828942" w14:textId="7DE04749" w:rsidR="00664221" w:rsidRPr="008E61AF" w:rsidRDefault="00A91CCA" w:rsidP="008E61AF">
      <w:pPr>
        <w:pStyle w:val="Style1"/>
        <w:tabs>
          <w:tab w:val="clear" w:pos="720"/>
        </w:tabs>
        <w:rPr>
          <w:rFonts w:ascii="Arial" w:hAnsi="Arial" w:cs="Arial"/>
          <w:sz w:val="24"/>
          <w:szCs w:val="24"/>
        </w:rPr>
      </w:pPr>
      <w:r>
        <w:rPr>
          <w:rFonts w:ascii="Arial" w:hAnsi="Arial" w:cs="Arial"/>
          <w:sz w:val="24"/>
          <w:szCs w:val="24"/>
        </w:rPr>
        <w:t xml:space="preserve">This recollection was </w:t>
      </w:r>
      <w:r w:rsidR="000B250E">
        <w:rPr>
          <w:rFonts w:ascii="Arial" w:hAnsi="Arial" w:cs="Arial"/>
          <w:sz w:val="24"/>
          <w:szCs w:val="24"/>
        </w:rPr>
        <w:t xml:space="preserve">also </w:t>
      </w:r>
      <w:r>
        <w:rPr>
          <w:rFonts w:ascii="Arial" w:hAnsi="Arial" w:cs="Arial"/>
          <w:sz w:val="24"/>
          <w:szCs w:val="24"/>
        </w:rPr>
        <w:t xml:space="preserve">shared by </w:t>
      </w:r>
      <w:r w:rsidR="000B250E">
        <w:rPr>
          <w:rFonts w:ascii="Arial" w:hAnsi="Arial" w:cs="Arial"/>
          <w:sz w:val="24"/>
          <w:szCs w:val="24"/>
        </w:rPr>
        <w:t xml:space="preserve">Mr Ward the chairman of the </w:t>
      </w:r>
      <w:r w:rsidR="00CE797E">
        <w:rPr>
          <w:rFonts w:ascii="Arial" w:hAnsi="Arial" w:cs="Arial"/>
          <w:sz w:val="24"/>
          <w:szCs w:val="24"/>
        </w:rPr>
        <w:t>Ashby Civic Society</w:t>
      </w:r>
      <w:r w:rsidR="000B250E">
        <w:rPr>
          <w:rFonts w:ascii="Arial" w:hAnsi="Arial" w:cs="Arial"/>
          <w:sz w:val="24"/>
          <w:szCs w:val="24"/>
        </w:rPr>
        <w:t>,</w:t>
      </w:r>
      <w:r w:rsidR="00CE797E">
        <w:rPr>
          <w:rFonts w:ascii="Arial" w:hAnsi="Arial" w:cs="Arial"/>
          <w:sz w:val="24"/>
          <w:szCs w:val="24"/>
        </w:rPr>
        <w:t xml:space="preserve"> </w:t>
      </w:r>
      <w:r w:rsidR="000B250E">
        <w:rPr>
          <w:rFonts w:ascii="Arial" w:hAnsi="Arial" w:cs="Arial"/>
          <w:sz w:val="24"/>
          <w:szCs w:val="24"/>
        </w:rPr>
        <w:t xml:space="preserve">who </w:t>
      </w:r>
      <w:r w:rsidR="001259EB">
        <w:rPr>
          <w:rFonts w:ascii="Arial" w:hAnsi="Arial" w:cs="Arial"/>
          <w:sz w:val="24"/>
          <w:szCs w:val="24"/>
        </w:rPr>
        <w:t>expressed support for the claimed footpath</w:t>
      </w:r>
      <w:r w:rsidR="002615DA">
        <w:rPr>
          <w:rFonts w:ascii="Arial" w:hAnsi="Arial" w:cs="Arial"/>
          <w:sz w:val="24"/>
          <w:szCs w:val="24"/>
        </w:rPr>
        <w:t xml:space="preserve"> at the Inquiry. Mr Ward</w:t>
      </w:r>
      <w:r w:rsidR="00B92AF0">
        <w:rPr>
          <w:rFonts w:ascii="Arial" w:hAnsi="Arial" w:cs="Arial"/>
          <w:sz w:val="24"/>
          <w:szCs w:val="24"/>
        </w:rPr>
        <w:t xml:space="preserve"> </w:t>
      </w:r>
      <w:r w:rsidR="00F17AE2">
        <w:rPr>
          <w:rFonts w:ascii="Arial" w:hAnsi="Arial" w:cs="Arial"/>
          <w:sz w:val="24"/>
          <w:szCs w:val="24"/>
        </w:rPr>
        <w:t xml:space="preserve">stated that </w:t>
      </w:r>
      <w:r w:rsidR="005D5279">
        <w:rPr>
          <w:rFonts w:ascii="Arial" w:hAnsi="Arial" w:cs="Arial"/>
          <w:sz w:val="24"/>
          <w:szCs w:val="24"/>
        </w:rPr>
        <w:t xml:space="preserve">he </w:t>
      </w:r>
      <w:r w:rsidR="00DB0F04">
        <w:rPr>
          <w:rFonts w:ascii="Arial" w:hAnsi="Arial" w:cs="Arial"/>
          <w:sz w:val="24"/>
          <w:szCs w:val="24"/>
        </w:rPr>
        <w:t xml:space="preserve">very </w:t>
      </w:r>
      <w:r w:rsidR="005D5279">
        <w:rPr>
          <w:rFonts w:ascii="Arial" w:hAnsi="Arial" w:cs="Arial"/>
          <w:sz w:val="24"/>
          <w:szCs w:val="24"/>
        </w:rPr>
        <w:t xml:space="preserve">occasionally walked </w:t>
      </w:r>
      <w:r w:rsidR="000A76EF">
        <w:rPr>
          <w:rFonts w:ascii="Arial" w:hAnsi="Arial" w:cs="Arial"/>
          <w:sz w:val="24"/>
          <w:szCs w:val="24"/>
        </w:rPr>
        <w:t xml:space="preserve">parts of </w:t>
      </w:r>
      <w:r w:rsidR="005D5279">
        <w:rPr>
          <w:rFonts w:ascii="Arial" w:hAnsi="Arial" w:cs="Arial"/>
          <w:sz w:val="24"/>
          <w:szCs w:val="24"/>
        </w:rPr>
        <w:t>the Order route, either between points A-C</w:t>
      </w:r>
      <w:r w:rsidR="00D0617F">
        <w:rPr>
          <w:rFonts w:ascii="Arial" w:hAnsi="Arial" w:cs="Arial"/>
          <w:sz w:val="24"/>
          <w:szCs w:val="24"/>
        </w:rPr>
        <w:t xml:space="preserve">, or </w:t>
      </w:r>
      <w:r w:rsidR="00B7715D">
        <w:rPr>
          <w:rFonts w:ascii="Arial" w:hAnsi="Arial" w:cs="Arial"/>
          <w:sz w:val="24"/>
          <w:szCs w:val="24"/>
        </w:rPr>
        <w:t>points C-D</w:t>
      </w:r>
      <w:r w:rsidR="009462A5">
        <w:rPr>
          <w:rFonts w:ascii="Arial" w:hAnsi="Arial" w:cs="Arial"/>
          <w:sz w:val="24"/>
          <w:szCs w:val="24"/>
        </w:rPr>
        <w:t xml:space="preserve"> and often saw others</w:t>
      </w:r>
      <w:r w:rsidR="007F5D29">
        <w:rPr>
          <w:rFonts w:ascii="Arial" w:hAnsi="Arial" w:cs="Arial"/>
          <w:sz w:val="24"/>
          <w:szCs w:val="24"/>
        </w:rPr>
        <w:t xml:space="preserve"> when doing so</w:t>
      </w:r>
      <w:r w:rsidR="00294466">
        <w:rPr>
          <w:rFonts w:ascii="Arial" w:hAnsi="Arial" w:cs="Arial"/>
          <w:sz w:val="24"/>
          <w:szCs w:val="24"/>
        </w:rPr>
        <w:t>. He recalled</w:t>
      </w:r>
      <w:r w:rsidR="004D66F1">
        <w:rPr>
          <w:rFonts w:ascii="Arial" w:hAnsi="Arial" w:cs="Arial"/>
          <w:sz w:val="24"/>
          <w:szCs w:val="24"/>
        </w:rPr>
        <w:t xml:space="preserve"> seeing</w:t>
      </w:r>
      <w:r w:rsidR="00294466">
        <w:rPr>
          <w:rFonts w:ascii="Arial" w:hAnsi="Arial" w:cs="Arial"/>
          <w:sz w:val="24"/>
          <w:szCs w:val="24"/>
        </w:rPr>
        <w:t xml:space="preserve"> an old wooden gate at Point A </w:t>
      </w:r>
      <w:r w:rsidR="004D66F1">
        <w:rPr>
          <w:rFonts w:ascii="Arial" w:hAnsi="Arial" w:cs="Arial"/>
          <w:sz w:val="24"/>
          <w:szCs w:val="24"/>
        </w:rPr>
        <w:t>approximately 50 years ago</w:t>
      </w:r>
      <w:r w:rsidR="00DB0F04">
        <w:rPr>
          <w:rFonts w:ascii="Arial" w:hAnsi="Arial" w:cs="Arial"/>
          <w:sz w:val="24"/>
          <w:szCs w:val="24"/>
        </w:rPr>
        <w:t xml:space="preserve">, which was </w:t>
      </w:r>
      <w:r w:rsidR="00347D1E">
        <w:rPr>
          <w:rFonts w:ascii="Arial" w:hAnsi="Arial" w:cs="Arial"/>
          <w:sz w:val="24"/>
          <w:szCs w:val="24"/>
        </w:rPr>
        <w:t>lying on the ground to the side of the claimed path.</w:t>
      </w:r>
    </w:p>
    <w:p w14:paraId="2C74C6BD" w14:textId="310FDA80" w:rsidR="007E5E21" w:rsidRPr="00C1258C" w:rsidRDefault="002530B4" w:rsidP="00C1258C">
      <w:pPr>
        <w:pStyle w:val="Style1"/>
        <w:tabs>
          <w:tab w:val="clear" w:pos="720"/>
        </w:tabs>
        <w:rPr>
          <w:rFonts w:ascii="Arial" w:hAnsi="Arial" w:cs="Arial"/>
          <w:sz w:val="24"/>
          <w:szCs w:val="24"/>
        </w:rPr>
      </w:pPr>
      <w:r>
        <w:rPr>
          <w:rFonts w:ascii="Arial" w:hAnsi="Arial" w:cs="Arial"/>
          <w:sz w:val="24"/>
          <w:szCs w:val="24"/>
        </w:rPr>
        <w:t>Having</w:t>
      </w:r>
      <w:r w:rsidRPr="002530B4">
        <w:rPr>
          <w:rFonts w:ascii="Arial" w:hAnsi="Arial" w:cs="Arial"/>
          <w:sz w:val="24"/>
          <w:szCs w:val="24"/>
        </w:rPr>
        <w:t xml:space="preserve"> </w:t>
      </w:r>
      <w:r w:rsidRPr="00B72C58">
        <w:rPr>
          <w:rFonts w:ascii="Arial" w:hAnsi="Arial" w:cs="Arial"/>
          <w:sz w:val="24"/>
          <w:szCs w:val="24"/>
        </w:rPr>
        <w:t xml:space="preserve">regard to the </w:t>
      </w:r>
      <w:r w:rsidR="006C6535" w:rsidRPr="00B72C58">
        <w:rPr>
          <w:rFonts w:ascii="Arial" w:hAnsi="Arial" w:cs="Arial"/>
          <w:sz w:val="24"/>
          <w:szCs w:val="24"/>
        </w:rPr>
        <w:t>above and</w:t>
      </w:r>
      <w:r w:rsidR="005B1956">
        <w:rPr>
          <w:rFonts w:ascii="Arial" w:hAnsi="Arial" w:cs="Arial"/>
          <w:sz w:val="24"/>
          <w:szCs w:val="24"/>
        </w:rPr>
        <w:t xml:space="preserve"> taking into account the </w:t>
      </w:r>
      <w:r w:rsidR="00675531">
        <w:rPr>
          <w:rFonts w:ascii="Arial" w:hAnsi="Arial" w:cs="Arial"/>
          <w:sz w:val="24"/>
          <w:szCs w:val="24"/>
        </w:rPr>
        <w:t xml:space="preserve">untested evidence </w:t>
      </w:r>
      <w:r w:rsidR="00D6435B">
        <w:rPr>
          <w:rFonts w:ascii="Arial" w:hAnsi="Arial" w:cs="Arial"/>
          <w:sz w:val="24"/>
          <w:szCs w:val="24"/>
        </w:rPr>
        <w:t xml:space="preserve">which </w:t>
      </w:r>
      <w:r w:rsidR="00675531">
        <w:rPr>
          <w:rFonts w:ascii="Arial" w:hAnsi="Arial" w:cs="Arial"/>
          <w:sz w:val="24"/>
          <w:szCs w:val="24"/>
        </w:rPr>
        <w:t>support</w:t>
      </w:r>
      <w:r w:rsidR="00D6435B">
        <w:rPr>
          <w:rFonts w:ascii="Arial" w:hAnsi="Arial" w:cs="Arial"/>
          <w:sz w:val="24"/>
          <w:szCs w:val="24"/>
        </w:rPr>
        <w:t>s</w:t>
      </w:r>
      <w:r w:rsidR="00675531">
        <w:rPr>
          <w:rFonts w:ascii="Arial" w:hAnsi="Arial" w:cs="Arial"/>
          <w:sz w:val="24"/>
          <w:szCs w:val="24"/>
        </w:rPr>
        <w:t xml:space="preserve"> </w:t>
      </w:r>
      <w:r w:rsidR="00D6435B">
        <w:rPr>
          <w:rFonts w:ascii="Arial" w:hAnsi="Arial" w:cs="Arial"/>
          <w:sz w:val="24"/>
          <w:szCs w:val="24"/>
        </w:rPr>
        <w:t>the tested evidence,</w:t>
      </w:r>
      <w:r w:rsidRPr="00B72C58">
        <w:rPr>
          <w:rFonts w:ascii="Arial" w:hAnsi="Arial" w:cs="Arial"/>
          <w:sz w:val="24"/>
          <w:szCs w:val="24"/>
        </w:rPr>
        <w:t xml:space="preserve"> I find that the</w:t>
      </w:r>
      <w:r w:rsidR="001014C2">
        <w:rPr>
          <w:rFonts w:ascii="Arial" w:hAnsi="Arial" w:cs="Arial"/>
          <w:sz w:val="24"/>
          <w:szCs w:val="24"/>
        </w:rPr>
        <w:t xml:space="preserve">re is </w:t>
      </w:r>
      <w:r w:rsidR="004B4ABD">
        <w:rPr>
          <w:rFonts w:ascii="Arial" w:hAnsi="Arial" w:cs="Arial"/>
          <w:sz w:val="24"/>
          <w:szCs w:val="24"/>
        </w:rPr>
        <w:t xml:space="preserve">compelling </w:t>
      </w:r>
      <w:r w:rsidRPr="00B72C58">
        <w:rPr>
          <w:rFonts w:ascii="Arial" w:hAnsi="Arial" w:cs="Arial"/>
          <w:sz w:val="24"/>
          <w:szCs w:val="24"/>
        </w:rPr>
        <w:t>user evidenc</w:t>
      </w:r>
      <w:r w:rsidR="001014C2">
        <w:rPr>
          <w:rFonts w:ascii="Arial" w:hAnsi="Arial" w:cs="Arial"/>
          <w:sz w:val="24"/>
          <w:szCs w:val="24"/>
        </w:rPr>
        <w:t>e</w:t>
      </w:r>
      <w:r w:rsidR="004B4ABD">
        <w:rPr>
          <w:rFonts w:ascii="Arial" w:hAnsi="Arial" w:cs="Arial"/>
          <w:sz w:val="24"/>
          <w:szCs w:val="24"/>
        </w:rPr>
        <w:t>, sufficient</w:t>
      </w:r>
      <w:r w:rsidRPr="00B72C58">
        <w:rPr>
          <w:rFonts w:ascii="Arial" w:hAnsi="Arial" w:cs="Arial"/>
          <w:sz w:val="24"/>
          <w:szCs w:val="24"/>
        </w:rPr>
        <w:t xml:space="preserve"> to raise a presumption of the dedication of a public footpath. Therefore, the first part of the statutory test is satisfied.</w:t>
      </w:r>
    </w:p>
    <w:p w14:paraId="30C8BD90" w14:textId="34756EB1" w:rsidR="002530B4" w:rsidRPr="00D7054F" w:rsidRDefault="00E77809" w:rsidP="002530B4">
      <w:pPr>
        <w:pStyle w:val="Style1"/>
        <w:numPr>
          <w:ilvl w:val="0"/>
          <w:numId w:val="0"/>
        </w:numPr>
        <w:rPr>
          <w:rFonts w:ascii="Arial" w:hAnsi="Arial" w:cs="Arial"/>
          <w:sz w:val="24"/>
          <w:szCs w:val="24"/>
        </w:rPr>
      </w:pPr>
      <w:r>
        <w:rPr>
          <w:rFonts w:ascii="Arial" w:hAnsi="Arial" w:cs="Arial"/>
          <w:i/>
          <w:iCs/>
          <w:sz w:val="24"/>
          <w:szCs w:val="24"/>
        </w:rPr>
        <w:t>Evidence of the landowner</w:t>
      </w:r>
      <w:r w:rsidR="009C351A">
        <w:rPr>
          <w:rFonts w:ascii="Arial" w:hAnsi="Arial" w:cs="Arial"/>
          <w:i/>
          <w:iCs/>
          <w:sz w:val="24"/>
          <w:szCs w:val="24"/>
        </w:rPr>
        <w:t>s</w:t>
      </w:r>
      <w:r>
        <w:rPr>
          <w:rFonts w:ascii="Arial" w:hAnsi="Arial" w:cs="Arial"/>
          <w:i/>
          <w:iCs/>
          <w:sz w:val="24"/>
          <w:szCs w:val="24"/>
        </w:rPr>
        <w:t xml:space="preserve"> and w</w:t>
      </w:r>
      <w:r w:rsidR="002530B4" w:rsidRPr="00D7054F">
        <w:rPr>
          <w:rFonts w:ascii="Arial" w:hAnsi="Arial" w:cs="Arial"/>
          <w:i/>
          <w:iCs/>
          <w:sz w:val="24"/>
          <w:szCs w:val="24"/>
        </w:rPr>
        <w:t>hether the landowner</w:t>
      </w:r>
      <w:r w:rsidR="009C351A">
        <w:rPr>
          <w:rFonts w:ascii="Arial" w:hAnsi="Arial" w:cs="Arial"/>
          <w:i/>
          <w:iCs/>
          <w:sz w:val="24"/>
          <w:szCs w:val="24"/>
        </w:rPr>
        <w:t>s</w:t>
      </w:r>
      <w:r w:rsidR="002530B4" w:rsidRPr="00D7054F">
        <w:rPr>
          <w:rFonts w:ascii="Arial" w:hAnsi="Arial" w:cs="Arial"/>
          <w:i/>
          <w:iCs/>
          <w:sz w:val="24"/>
          <w:szCs w:val="24"/>
        </w:rPr>
        <w:t xml:space="preserve"> demonstrated a lack of intention to dedicate a public footpath</w:t>
      </w:r>
    </w:p>
    <w:p w14:paraId="5BC6F832" w14:textId="569A29B1" w:rsidR="00CA4772" w:rsidRPr="00B255F0" w:rsidRDefault="0069267D" w:rsidP="00B255F0">
      <w:pPr>
        <w:pStyle w:val="Style1"/>
        <w:tabs>
          <w:tab w:val="clear" w:pos="720"/>
        </w:tabs>
        <w:rPr>
          <w:rFonts w:ascii="Arial" w:hAnsi="Arial" w:cs="Arial"/>
          <w:color w:val="auto"/>
          <w:sz w:val="24"/>
          <w:szCs w:val="24"/>
        </w:rPr>
      </w:pPr>
      <w:bookmarkStart w:id="2" w:name="_Hlk120284687"/>
      <w:r w:rsidRPr="00B255F0">
        <w:rPr>
          <w:rFonts w:ascii="Arial" w:hAnsi="Arial" w:cs="Arial"/>
          <w:color w:val="auto"/>
          <w:sz w:val="24"/>
          <w:szCs w:val="24"/>
        </w:rPr>
        <w:t>Forestry</w:t>
      </w:r>
      <w:r w:rsidR="008C5182" w:rsidRPr="00B255F0">
        <w:rPr>
          <w:rFonts w:ascii="Arial" w:hAnsi="Arial" w:cs="Arial"/>
          <w:color w:val="auto"/>
          <w:sz w:val="24"/>
          <w:szCs w:val="24"/>
        </w:rPr>
        <w:t xml:space="preserve"> England</w:t>
      </w:r>
      <w:r w:rsidR="0047471D" w:rsidRPr="00B255F0">
        <w:rPr>
          <w:rFonts w:ascii="Arial" w:hAnsi="Arial" w:cs="Arial"/>
          <w:color w:val="auto"/>
          <w:sz w:val="24"/>
          <w:szCs w:val="24"/>
        </w:rPr>
        <w:t xml:space="preserve"> who </w:t>
      </w:r>
      <w:r w:rsidR="00730DCD" w:rsidRPr="00B255F0">
        <w:rPr>
          <w:rFonts w:ascii="Arial" w:hAnsi="Arial" w:cs="Arial"/>
          <w:color w:val="auto"/>
          <w:sz w:val="24"/>
          <w:szCs w:val="24"/>
        </w:rPr>
        <w:t>own</w:t>
      </w:r>
      <w:r w:rsidR="0047471D" w:rsidRPr="00B255F0">
        <w:rPr>
          <w:rFonts w:ascii="Arial" w:hAnsi="Arial" w:cs="Arial"/>
          <w:color w:val="auto"/>
          <w:sz w:val="24"/>
          <w:szCs w:val="24"/>
        </w:rPr>
        <w:t xml:space="preserve"> land between points C-D of the Order rou</w:t>
      </w:r>
      <w:r w:rsidR="009C351A" w:rsidRPr="00B255F0">
        <w:rPr>
          <w:rFonts w:ascii="Arial" w:hAnsi="Arial" w:cs="Arial"/>
          <w:color w:val="auto"/>
          <w:sz w:val="24"/>
          <w:szCs w:val="24"/>
        </w:rPr>
        <w:t>te</w:t>
      </w:r>
      <w:r w:rsidR="00444C54" w:rsidRPr="00B255F0">
        <w:rPr>
          <w:rFonts w:ascii="Arial" w:hAnsi="Arial" w:cs="Arial"/>
          <w:color w:val="auto"/>
          <w:sz w:val="24"/>
          <w:szCs w:val="24"/>
        </w:rPr>
        <w:t>, originally objected to the Order</w:t>
      </w:r>
      <w:r w:rsidR="00A81FAB">
        <w:rPr>
          <w:rFonts w:ascii="Arial" w:hAnsi="Arial" w:cs="Arial"/>
          <w:color w:val="auto"/>
          <w:sz w:val="24"/>
          <w:szCs w:val="24"/>
        </w:rPr>
        <w:t>.</w:t>
      </w:r>
      <w:r w:rsidR="009F1E0B">
        <w:rPr>
          <w:rFonts w:ascii="Arial" w:hAnsi="Arial" w:cs="Arial"/>
          <w:color w:val="auto"/>
          <w:sz w:val="24"/>
          <w:szCs w:val="24"/>
        </w:rPr>
        <w:t xml:space="preserve"> </w:t>
      </w:r>
      <w:r w:rsidR="00A81FAB">
        <w:rPr>
          <w:rFonts w:ascii="Arial" w:hAnsi="Arial" w:cs="Arial"/>
          <w:color w:val="auto"/>
          <w:sz w:val="24"/>
          <w:szCs w:val="24"/>
        </w:rPr>
        <w:t>I</w:t>
      </w:r>
      <w:r w:rsidR="009F1E0B">
        <w:rPr>
          <w:rFonts w:ascii="Arial" w:hAnsi="Arial" w:cs="Arial"/>
          <w:color w:val="auto"/>
          <w:sz w:val="24"/>
          <w:szCs w:val="24"/>
        </w:rPr>
        <w:t>n 2021</w:t>
      </w:r>
      <w:r w:rsidR="00730DCD">
        <w:rPr>
          <w:rFonts w:ascii="Arial" w:hAnsi="Arial" w:cs="Arial"/>
          <w:color w:val="auto"/>
          <w:sz w:val="24"/>
          <w:szCs w:val="24"/>
        </w:rPr>
        <w:t>,</w:t>
      </w:r>
      <w:r w:rsidR="009F1E0B">
        <w:rPr>
          <w:rFonts w:ascii="Arial" w:hAnsi="Arial" w:cs="Arial"/>
          <w:color w:val="auto"/>
          <w:sz w:val="24"/>
          <w:szCs w:val="24"/>
        </w:rPr>
        <w:t xml:space="preserve"> </w:t>
      </w:r>
      <w:r w:rsidR="00730DCD">
        <w:rPr>
          <w:rFonts w:ascii="Arial" w:hAnsi="Arial" w:cs="Arial"/>
          <w:color w:val="auto"/>
          <w:sz w:val="24"/>
          <w:szCs w:val="24"/>
        </w:rPr>
        <w:t xml:space="preserve">to prevent access from the Order route onto their cycle trails, they </w:t>
      </w:r>
      <w:r w:rsidR="003C24E8">
        <w:rPr>
          <w:rFonts w:ascii="Arial" w:hAnsi="Arial" w:cs="Arial"/>
          <w:color w:val="auto"/>
          <w:sz w:val="24"/>
          <w:szCs w:val="24"/>
        </w:rPr>
        <w:t xml:space="preserve">blocked off the entrance to the woodland at point C, redirecting users </w:t>
      </w:r>
      <w:r w:rsidR="00DB38FA">
        <w:rPr>
          <w:rFonts w:ascii="Arial" w:hAnsi="Arial" w:cs="Arial"/>
          <w:color w:val="auto"/>
          <w:sz w:val="24"/>
          <w:szCs w:val="24"/>
        </w:rPr>
        <w:t xml:space="preserve">back </w:t>
      </w:r>
      <w:r w:rsidR="003C24E8">
        <w:rPr>
          <w:rFonts w:ascii="Arial" w:hAnsi="Arial" w:cs="Arial"/>
          <w:color w:val="auto"/>
          <w:sz w:val="24"/>
          <w:szCs w:val="24"/>
        </w:rPr>
        <w:t xml:space="preserve">into </w:t>
      </w:r>
      <w:r w:rsidR="00D965E9">
        <w:rPr>
          <w:rFonts w:ascii="Arial" w:hAnsi="Arial" w:cs="Arial"/>
          <w:color w:val="auto"/>
          <w:sz w:val="24"/>
          <w:szCs w:val="24"/>
        </w:rPr>
        <w:t>the wood slightly further north</w:t>
      </w:r>
      <w:r w:rsidR="00444C54" w:rsidRPr="00B255F0">
        <w:rPr>
          <w:rFonts w:ascii="Arial" w:hAnsi="Arial" w:cs="Arial"/>
          <w:color w:val="auto"/>
          <w:sz w:val="24"/>
          <w:szCs w:val="24"/>
        </w:rPr>
        <w:t xml:space="preserve">. </w:t>
      </w:r>
      <w:r w:rsidR="00B3185C">
        <w:rPr>
          <w:rFonts w:ascii="Arial" w:hAnsi="Arial" w:cs="Arial"/>
          <w:color w:val="auto"/>
          <w:sz w:val="24"/>
          <w:szCs w:val="24"/>
        </w:rPr>
        <w:t>This obstruction to the Orde</w:t>
      </w:r>
      <w:r w:rsidR="00DB38FA">
        <w:rPr>
          <w:rFonts w:ascii="Arial" w:hAnsi="Arial" w:cs="Arial"/>
          <w:color w:val="auto"/>
          <w:sz w:val="24"/>
          <w:szCs w:val="24"/>
        </w:rPr>
        <w:t>r</w:t>
      </w:r>
      <w:r w:rsidR="00B3185C">
        <w:rPr>
          <w:rFonts w:ascii="Arial" w:hAnsi="Arial" w:cs="Arial"/>
          <w:color w:val="auto"/>
          <w:sz w:val="24"/>
          <w:szCs w:val="24"/>
        </w:rPr>
        <w:t xml:space="preserve"> route</w:t>
      </w:r>
      <w:r w:rsidR="00566BEC">
        <w:rPr>
          <w:rFonts w:ascii="Arial" w:hAnsi="Arial" w:cs="Arial"/>
          <w:color w:val="auto"/>
          <w:sz w:val="24"/>
          <w:szCs w:val="24"/>
        </w:rPr>
        <w:t>, however,</w:t>
      </w:r>
      <w:r w:rsidR="00B3185C">
        <w:rPr>
          <w:rFonts w:ascii="Arial" w:hAnsi="Arial" w:cs="Arial"/>
          <w:color w:val="auto"/>
          <w:sz w:val="24"/>
          <w:szCs w:val="24"/>
        </w:rPr>
        <w:t xml:space="preserve"> falls </w:t>
      </w:r>
      <w:r w:rsidR="00DB38FA">
        <w:rPr>
          <w:rFonts w:ascii="Arial" w:hAnsi="Arial" w:cs="Arial"/>
          <w:color w:val="auto"/>
          <w:sz w:val="24"/>
          <w:szCs w:val="24"/>
        </w:rPr>
        <w:t>well</w:t>
      </w:r>
      <w:r w:rsidR="00B3185C">
        <w:rPr>
          <w:rFonts w:ascii="Arial" w:hAnsi="Arial" w:cs="Arial"/>
          <w:color w:val="auto"/>
          <w:sz w:val="24"/>
          <w:szCs w:val="24"/>
        </w:rPr>
        <w:t xml:space="preserve"> outside the relevant period </w:t>
      </w:r>
      <w:r w:rsidR="00CB09B5">
        <w:rPr>
          <w:rFonts w:ascii="Arial" w:hAnsi="Arial" w:cs="Arial"/>
          <w:color w:val="auto"/>
          <w:sz w:val="24"/>
          <w:szCs w:val="24"/>
        </w:rPr>
        <w:t>of 1982-2002. Forestry England</w:t>
      </w:r>
      <w:r w:rsidR="00444C54" w:rsidRPr="00B255F0">
        <w:rPr>
          <w:rFonts w:ascii="Arial" w:hAnsi="Arial" w:cs="Arial"/>
          <w:color w:val="auto"/>
          <w:sz w:val="24"/>
          <w:szCs w:val="24"/>
        </w:rPr>
        <w:t xml:space="preserve"> later </w:t>
      </w:r>
      <w:r w:rsidR="00CB09B5">
        <w:rPr>
          <w:rFonts w:ascii="Arial" w:hAnsi="Arial" w:cs="Arial"/>
          <w:color w:val="auto"/>
          <w:sz w:val="24"/>
          <w:szCs w:val="24"/>
        </w:rPr>
        <w:t xml:space="preserve">formally </w:t>
      </w:r>
      <w:r w:rsidR="00444C54" w:rsidRPr="00B255F0">
        <w:rPr>
          <w:rFonts w:ascii="Arial" w:hAnsi="Arial" w:cs="Arial"/>
          <w:color w:val="auto"/>
          <w:sz w:val="24"/>
          <w:szCs w:val="24"/>
        </w:rPr>
        <w:t>withdrew the</w:t>
      </w:r>
      <w:r w:rsidR="00CB09B5">
        <w:rPr>
          <w:rFonts w:ascii="Arial" w:hAnsi="Arial" w:cs="Arial"/>
          <w:color w:val="auto"/>
          <w:sz w:val="24"/>
          <w:szCs w:val="24"/>
        </w:rPr>
        <w:t>ir</w:t>
      </w:r>
      <w:r w:rsidR="00444C54" w:rsidRPr="00B255F0">
        <w:rPr>
          <w:rFonts w:ascii="Arial" w:hAnsi="Arial" w:cs="Arial"/>
          <w:color w:val="auto"/>
          <w:sz w:val="24"/>
          <w:szCs w:val="24"/>
        </w:rPr>
        <w:t xml:space="preserve"> objection stating that they</w:t>
      </w:r>
      <w:r w:rsidR="008C5182" w:rsidRPr="00B255F0">
        <w:rPr>
          <w:rFonts w:ascii="Arial" w:hAnsi="Arial" w:cs="Arial"/>
          <w:color w:val="auto"/>
          <w:sz w:val="24"/>
          <w:szCs w:val="24"/>
        </w:rPr>
        <w:t xml:space="preserve"> </w:t>
      </w:r>
      <w:r w:rsidRPr="00B255F0">
        <w:rPr>
          <w:rFonts w:ascii="Arial" w:hAnsi="Arial" w:cs="Arial"/>
          <w:color w:val="auto"/>
          <w:sz w:val="24"/>
          <w:szCs w:val="24"/>
        </w:rPr>
        <w:t>had</w:t>
      </w:r>
      <w:r w:rsidR="00911715" w:rsidRPr="00B255F0">
        <w:rPr>
          <w:rFonts w:ascii="Arial" w:hAnsi="Arial" w:cs="Arial"/>
          <w:color w:val="auto"/>
          <w:sz w:val="24"/>
          <w:szCs w:val="24"/>
        </w:rPr>
        <w:t xml:space="preserve"> no objection in principle to the </w:t>
      </w:r>
      <w:r w:rsidR="00297EB0" w:rsidRPr="00B255F0">
        <w:rPr>
          <w:rFonts w:ascii="Arial" w:hAnsi="Arial" w:cs="Arial"/>
          <w:color w:val="auto"/>
          <w:sz w:val="24"/>
          <w:szCs w:val="24"/>
        </w:rPr>
        <w:t>Order</w:t>
      </w:r>
      <w:r w:rsidR="00297EB0">
        <w:rPr>
          <w:rFonts w:ascii="Arial" w:hAnsi="Arial" w:cs="Arial"/>
          <w:color w:val="auto"/>
          <w:sz w:val="24"/>
          <w:szCs w:val="24"/>
        </w:rPr>
        <w:t xml:space="preserve"> but</w:t>
      </w:r>
      <w:r w:rsidR="00911715" w:rsidRPr="00B255F0">
        <w:rPr>
          <w:rFonts w:ascii="Arial" w:hAnsi="Arial" w:cs="Arial"/>
          <w:color w:val="auto"/>
          <w:sz w:val="24"/>
          <w:szCs w:val="24"/>
        </w:rPr>
        <w:t xml:space="preserve"> felt there were </w:t>
      </w:r>
      <w:r w:rsidR="00A73D35" w:rsidRPr="00B255F0">
        <w:rPr>
          <w:rFonts w:ascii="Arial" w:hAnsi="Arial" w:cs="Arial"/>
          <w:color w:val="auto"/>
          <w:sz w:val="24"/>
          <w:szCs w:val="24"/>
        </w:rPr>
        <w:t xml:space="preserve">matters </w:t>
      </w:r>
      <w:r w:rsidR="00B77061" w:rsidRPr="00B255F0">
        <w:rPr>
          <w:rFonts w:ascii="Arial" w:hAnsi="Arial" w:cs="Arial"/>
          <w:color w:val="auto"/>
          <w:sz w:val="24"/>
          <w:szCs w:val="24"/>
        </w:rPr>
        <w:t xml:space="preserve">of </w:t>
      </w:r>
      <w:r w:rsidR="001043A5" w:rsidRPr="00B255F0">
        <w:rPr>
          <w:rFonts w:ascii="Arial" w:hAnsi="Arial" w:cs="Arial"/>
          <w:color w:val="auto"/>
          <w:sz w:val="24"/>
          <w:szCs w:val="24"/>
        </w:rPr>
        <w:t>health, safety,</w:t>
      </w:r>
      <w:r w:rsidR="00A73D35" w:rsidRPr="00B255F0">
        <w:rPr>
          <w:rFonts w:ascii="Arial" w:hAnsi="Arial" w:cs="Arial"/>
          <w:color w:val="auto"/>
          <w:sz w:val="24"/>
          <w:szCs w:val="24"/>
        </w:rPr>
        <w:t xml:space="preserve"> and maintenance</w:t>
      </w:r>
      <w:r w:rsidR="00911715" w:rsidRPr="00B255F0">
        <w:rPr>
          <w:rFonts w:ascii="Arial" w:hAnsi="Arial" w:cs="Arial"/>
          <w:color w:val="auto"/>
          <w:sz w:val="24"/>
          <w:szCs w:val="24"/>
        </w:rPr>
        <w:t xml:space="preserve"> that </w:t>
      </w:r>
      <w:r w:rsidR="00A73D35" w:rsidRPr="00B255F0">
        <w:rPr>
          <w:rFonts w:ascii="Arial" w:hAnsi="Arial" w:cs="Arial"/>
          <w:color w:val="auto"/>
          <w:sz w:val="24"/>
          <w:szCs w:val="24"/>
        </w:rPr>
        <w:t>would require</w:t>
      </w:r>
      <w:r w:rsidR="00911715" w:rsidRPr="00B255F0">
        <w:rPr>
          <w:rFonts w:ascii="Arial" w:hAnsi="Arial" w:cs="Arial"/>
          <w:color w:val="auto"/>
          <w:sz w:val="24"/>
          <w:szCs w:val="24"/>
        </w:rPr>
        <w:t xml:space="preserve"> discussion with the Council</w:t>
      </w:r>
      <w:r w:rsidR="00A73D35" w:rsidRPr="00B255F0">
        <w:rPr>
          <w:rFonts w:ascii="Arial" w:hAnsi="Arial" w:cs="Arial"/>
          <w:color w:val="auto"/>
          <w:sz w:val="24"/>
          <w:szCs w:val="24"/>
        </w:rPr>
        <w:t>,</w:t>
      </w:r>
      <w:r w:rsidR="00911715" w:rsidRPr="00B255F0">
        <w:rPr>
          <w:rFonts w:ascii="Arial" w:hAnsi="Arial" w:cs="Arial"/>
          <w:color w:val="auto"/>
          <w:sz w:val="24"/>
          <w:szCs w:val="24"/>
        </w:rPr>
        <w:t xml:space="preserve"> dependent on the Order decision.</w:t>
      </w:r>
    </w:p>
    <w:p w14:paraId="079E6B84" w14:textId="54C16396" w:rsidR="001B72E0" w:rsidRPr="00075B3E" w:rsidRDefault="00607417" w:rsidP="00075B3E">
      <w:pPr>
        <w:pStyle w:val="Style1"/>
        <w:tabs>
          <w:tab w:val="clear" w:pos="720"/>
        </w:tabs>
        <w:rPr>
          <w:rFonts w:ascii="Arial" w:hAnsi="Arial" w:cs="Arial"/>
          <w:color w:val="auto"/>
          <w:sz w:val="24"/>
          <w:szCs w:val="24"/>
        </w:rPr>
      </w:pPr>
      <w:r>
        <w:rPr>
          <w:rFonts w:ascii="Arial" w:hAnsi="Arial" w:cs="Arial"/>
          <w:color w:val="auto"/>
          <w:sz w:val="24"/>
          <w:szCs w:val="24"/>
        </w:rPr>
        <w:t>Fox Bennett</w:t>
      </w:r>
      <w:r w:rsidR="00CF7CC2">
        <w:rPr>
          <w:rFonts w:ascii="Arial" w:hAnsi="Arial" w:cs="Arial"/>
          <w:color w:val="auto"/>
          <w:sz w:val="24"/>
          <w:szCs w:val="24"/>
        </w:rPr>
        <w:t xml:space="preserve"> (the</w:t>
      </w:r>
      <w:r w:rsidR="008F13FB">
        <w:rPr>
          <w:rFonts w:ascii="Arial" w:hAnsi="Arial" w:cs="Arial"/>
          <w:color w:val="auto"/>
          <w:sz w:val="24"/>
          <w:szCs w:val="24"/>
        </w:rPr>
        <w:t xml:space="preserve"> objector</w:t>
      </w:r>
      <w:r w:rsidR="00CF7CC2">
        <w:rPr>
          <w:rFonts w:ascii="Arial" w:hAnsi="Arial" w:cs="Arial"/>
          <w:color w:val="auto"/>
          <w:sz w:val="24"/>
          <w:szCs w:val="24"/>
        </w:rPr>
        <w:t>)</w:t>
      </w:r>
      <w:r w:rsidR="008F13FB">
        <w:rPr>
          <w:rFonts w:ascii="Arial" w:hAnsi="Arial" w:cs="Arial"/>
          <w:color w:val="auto"/>
          <w:sz w:val="24"/>
          <w:szCs w:val="24"/>
        </w:rPr>
        <w:t xml:space="preserve"> considered that any use of the route shown on the Order map was </w:t>
      </w:r>
      <w:r w:rsidR="00845A0B">
        <w:rPr>
          <w:rFonts w:ascii="Arial" w:hAnsi="Arial" w:cs="Arial"/>
          <w:color w:val="auto"/>
          <w:sz w:val="24"/>
          <w:szCs w:val="24"/>
        </w:rPr>
        <w:t>unauthorised</w:t>
      </w:r>
      <w:r w:rsidR="008F13FB">
        <w:rPr>
          <w:rFonts w:ascii="Arial" w:hAnsi="Arial" w:cs="Arial"/>
          <w:color w:val="auto"/>
          <w:sz w:val="24"/>
          <w:szCs w:val="24"/>
        </w:rPr>
        <w:t xml:space="preserve"> an</w:t>
      </w:r>
      <w:r w:rsidR="00F02337">
        <w:rPr>
          <w:rFonts w:ascii="Arial" w:hAnsi="Arial" w:cs="Arial"/>
          <w:color w:val="auto"/>
          <w:sz w:val="24"/>
          <w:szCs w:val="24"/>
        </w:rPr>
        <w:t xml:space="preserve">d </w:t>
      </w:r>
      <w:r w:rsidR="00454231">
        <w:rPr>
          <w:rFonts w:ascii="Arial" w:hAnsi="Arial" w:cs="Arial"/>
          <w:color w:val="auto"/>
          <w:sz w:val="24"/>
          <w:szCs w:val="24"/>
        </w:rPr>
        <w:t xml:space="preserve">stated </w:t>
      </w:r>
      <w:r w:rsidR="00F02337">
        <w:rPr>
          <w:rFonts w:ascii="Arial" w:hAnsi="Arial" w:cs="Arial"/>
          <w:color w:val="auto"/>
          <w:sz w:val="24"/>
          <w:szCs w:val="24"/>
        </w:rPr>
        <w:t xml:space="preserve">that steps had been taken in the past to prevent such trespass </w:t>
      </w:r>
      <w:r w:rsidR="00A01AAB">
        <w:rPr>
          <w:rFonts w:ascii="Arial" w:hAnsi="Arial" w:cs="Arial"/>
          <w:color w:val="auto"/>
          <w:sz w:val="24"/>
          <w:szCs w:val="24"/>
        </w:rPr>
        <w:t xml:space="preserve">across this private agricultural land, however no further information was supplied </w:t>
      </w:r>
      <w:r w:rsidR="009A6C50">
        <w:rPr>
          <w:rFonts w:ascii="Arial" w:hAnsi="Arial" w:cs="Arial"/>
          <w:color w:val="auto"/>
          <w:sz w:val="24"/>
          <w:szCs w:val="24"/>
        </w:rPr>
        <w:t>to clarify</w:t>
      </w:r>
      <w:r w:rsidR="00075B3E">
        <w:rPr>
          <w:rFonts w:ascii="Arial" w:hAnsi="Arial" w:cs="Arial"/>
          <w:color w:val="auto"/>
          <w:sz w:val="24"/>
          <w:szCs w:val="24"/>
        </w:rPr>
        <w:t xml:space="preserve"> or evidence</w:t>
      </w:r>
      <w:r w:rsidR="00A01AAB">
        <w:rPr>
          <w:rFonts w:ascii="Arial" w:hAnsi="Arial" w:cs="Arial"/>
          <w:color w:val="auto"/>
          <w:sz w:val="24"/>
          <w:szCs w:val="24"/>
        </w:rPr>
        <w:t xml:space="preserve"> </w:t>
      </w:r>
      <w:r w:rsidR="00863A85">
        <w:rPr>
          <w:rFonts w:ascii="Arial" w:hAnsi="Arial" w:cs="Arial"/>
          <w:color w:val="auto"/>
          <w:sz w:val="24"/>
          <w:szCs w:val="24"/>
        </w:rPr>
        <w:t>any actions</w:t>
      </w:r>
      <w:r w:rsidR="00A01AAB">
        <w:rPr>
          <w:rFonts w:ascii="Arial" w:hAnsi="Arial" w:cs="Arial"/>
          <w:color w:val="auto"/>
          <w:sz w:val="24"/>
          <w:szCs w:val="24"/>
        </w:rPr>
        <w:t xml:space="preserve"> that </w:t>
      </w:r>
      <w:r w:rsidR="009A6C50">
        <w:rPr>
          <w:rFonts w:ascii="Arial" w:hAnsi="Arial" w:cs="Arial"/>
          <w:color w:val="auto"/>
          <w:sz w:val="24"/>
          <w:szCs w:val="24"/>
        </w:rPr>
        <w:t>had been</w:t>
      </w:r>
      <w:r w:rsidR="00A01AAB">
        <w:rPr>
          <w:rFonts w:ascii="Arial" w:hAnsi="Arial" w:cs="Arial"/>
          <w:color w:val="auto"/>
          <w:sz w:val="24"/>
          <w:szCs w:val="24"/>
        </w:rPr>
        <w:t xml:space="preserve"> taken to prevent </w:t>
      </w:r>
      <w:r w:rsidR="00D378D0">
        <w:rPr>
          <w:rFonts w:ascii="Arial" w:hAnsi="Arial" w:cs="Arial"/>
          <w:color w:val="auto"/>
          <w:sz w:val="24"/>
          <w:szCs w:val="24"/>
        </w:rPr>
        <w:t>such use.</w:t>
      </w:r>
    </w:p>
    <w:p w14:paraId="2E21E770" w14:textId="548E6CAF" w:rsidR="00504665" w:rsidRPr="0091761A" w:rsidRDefault="004474A9" w:rsidP="0091761A">
      <w:pPr>
        <w:pStyle w:val="Style1"/>
        <w:tabs>
          <w:tab w:val="clear" w:pos="720"/>
        </w:tabs>
        <w:rPr>
          <w:rFonts w:ascii="Arial" w:hAnsi="Arial" w:cs="Arial"/>
          <w:color w:val="auto"/>
          <w:sz w:val="24"/>
          <w:szCs w:val="24"/>
        </w:rPr>
      </w:pPr>
      <w:r>
        <w:rPr>
          <w:rFonts w:ascii="Arial" w:hAnsi="Arial" w:cs="Arial"/>
          <w:color w:val="auto"/>
          <w:sz w:val="24"/>
          <w:szCs w:val="24"/>
        </w:rPr>
        <w:t>In their correspondence t</w:t>
      </w:r>
      <w:r w:rsidR="00911715" w:rsidRPr="000F3B25">
        <w:rPr>
          <w:rFonts w:ascii="Arial" w:hAnsi="Arial" w:cs="Arial"/>
          <w:color w:val="auto"/>
          <w:sz w:val="24"/>
          <w:szCs w:val="24"/>
        </w:rPr>
        <w:t>he object</w:t>
      </w:r>
      <w:r w:rsidR="008E4E99" w:rsidRPr="000F3B25">
        <w:rPr>
          <w:rFonts w:ascii="Arial" w:hAnsi="Arial" w:cs="Arial"/>
          <w:color w:val="auto"/>
          <w:sz w:val="24"/>
          <w:szCs w:val="24"/>
        </w:rPr>
        <w:t>or</w:t>
      </w:r>
      <w:r w:rsidR="008E4E99">
        <w:rPr>
          <w:rFonts w:ascii="Arial" w:hAnsi="Arial" w:cs="Arial"/>
          <w:color w:val="auto"/>
          <w:sz w:val="24"/>
          <w:szCs w:val="24"/>
        </w:rPr>
        <w:t xml:space="preserve"> </w:t>
      </w:r>
      <w:r w:rsidR="00E9100F">
        <w:rPr>
          <w:rFonts w:ascii="Arial" w:hAnsi="Arial" w:cs="Arial"/>
          <w:color w:val="auto"/>
          <w:sz w:val="24"/>
          <w:szCs w:val="24"/>
        </w:rPr>
        <w:t xml:space="preserve">did </w:t>
      </w:r>
      <w:r w:rsidR="008E4E99">
        <w:rPr>
          <w:rFonts w:ascii="Arial" w:hAnsi="Arial" w:cs="Arial"/>
          <w:color w:val="auto"/>
          <w:sz w:val="24"/>
          <w:szCs w:val="24"/>
        </w:rPr>
        <w:t>stat</w:t>
      </w:r>
      <w:r w:rsidR="00E9100F">
        <w:rPr>
          <w:rFonts w:ascii="Arial" w:hAnsi="Arial" w:cs="Arial"/>
          <w:color w:val="auto"/>
          <w:sz w:val="24"/>
          <w:szCs w:val="24"/>
        </w:rPr>
        <w:t>e</w:t>
      </w:r>
      <w:r w:rsidR="008E4E99">
        <w:rPr>
          <w:rFonts w:ascii="Arial" w:hAnsi="Arial" w:cs="Arial"/>
          <w:color w:val="auto"/>
          <w:sz w:val="24"/>
          <w:szCs w:val="24"/>
        </w:rPr>
        <w:t xml:space="preserve"> that the entrance</w:t>
      </w:r>
      <w:r w:rsidR="00077502">
        <w:rPr>
          <w:rFonts w:ascii="Arial" w:hAnsi="Arial" w:cs="Arial"/>
          <w:color w:val="auto"/>
          <w:sz w:val="24"/>
          <w:szCs w:val="24"/>
        </w:rPr>
        <w:t xml:space="preserve"> </w:t>
      </w:r>
      <w:r w:rsidR="008E4E99">
        <w:rPr>
          <w:rFonts w:ascii="Arial" w:hAnsi="Arial" w:cs="Arial"/>
          <w:color w:val="auto"/>
          <w:sz w:val="24"/>
          <w:szCs w:val="24"/>
        </w:rPr>
        <w:t>to the field</w:t>
      </w:r>
      <w:r w:rsidR="00294017">
        <w:rPr>
          <w:rFonts w:ascii="Arial" w:hAnsi="Arial" w:cs="Arial"/>
          <w:color w:val="auto"/>
          <w:sz w:val="24"/>
          <w:szCs w:val="24"/>
        </w:rPr>
        <w:t>,</w:t>
      </w:r>
      <w:r w:rsidR="008E4E99">
        <w:rPr>
          <w:rFonts w:ascii="Arial" w:hAnsi="Arial" w:cs="Arial"/>
          <w:color w:val="auto"/>
          <w:sz w:val="24"/>
          <w:szCs w:val="24"/>
        </w:rPr>
        <w:t xml:space="preserve"> at </w:t>
      </w:r>
      <w:r w:rsidR="00E9100F">
        <w:rPr>
          <w:rFonts w:ascii="Arial" w:hAnsi="Arial" w:cs="Arial"/>
          <w:color w:val="auto"/>
          <w:sz w:val="24"/>
          <w:szCs w:val="24"/>
        </w:rPr>
        <w:t>p</w:t>
      </w:r>
      <w:r w:rsidR="008E4E99">
        <w:rPr>
          <w:rFonts w:ascii="Arial" w:hAnsi="Arial" w:cs="Arial"/>
          <w:color w:val="auto"/>
          <w:sz w:val="24"/>
          <w:szCs w:val="24"/>
        </w:rPr>
        <w:t xml:space="preserve">oint A </w:t>
      </w:r>
      <w:r w:rsidR="00E9100F">
        <w:rPr>
          <w:rFonts w:ascii="Arial" w:hAnsi="Arial" w:cs="Arial"/>
          <w:color w:val="auto"/>
          <w:sz w:val="24"/>
          <w:szCs w:val="24"/>
        </w:rPr>
        <w:t xml:space="preserve">on the </w:t>
      </w:r>
      <w:r w:rsidR="00294017">
        <w:rPr>
          <w:rFonts w:ascii="Arial" w:hAnsi="Arial" w:cs="Arial"/>
          <w:color w:val="auto"/>
          <w:sz w:val="24"/>
          <w:szCs w:val="24"/>
        </w:rPr>
        <w:t xml:space="preserve">Order map, </w:t>
      </w:r>
      <w:r w:rsidR="00077502">
        <w:rPr>
          <w:rFonts w:ascii="Arial" w:hAnsi="Arial" w:cs="Arial"/>
          <w:color w:val="auto"/>
          <w:sz w:val="24"/>
          <w:szCs w:val="24"/>
        </w:rPr>
        <w:t>used to be barred by a gate which was vandalised and then removed</w:t>
      </w:r>
      <w:r w:rsidR="007D050D">
        <w:rPr>
          <w:rFonts w:ascii="Arial" w:hAnsi="Arial" w:cs="Arial"/>
          <w:color w:val="auto"/>
          <w:sz w:val="24"/>
          <w:szCs w:val="24"/>
        </w:rPr>
        <w:t>.</w:t>
      </w:r>
      <w:r w:rsidR="00E619C9">
        <w:rPr>
          <w:rFonts w:ascii="Arial" w:hAnsi="Arial" w:cs="Arial"/>
          <w:color w:val="auto"/>
          <w:sz w:val="24"/>
          <w:szCs w:val="24"/>
        </w:rPr>
        <w:t xml:space="preserve"> </w:t>
      </w:r>
      <w:r w:rsidR="007D050D">
        <w:rPr>
          <w:rFonts w:ascii="Arial" w:hAnsi="Arial" w:cs="Arial"/>
          <w:color w:val="auto"/>
          <w:sz w:val="24"/>
          <w:szCs w:val="24"/>
        </w:rPr>
        <w:t>N</w:t>
      </w:r>
      <w:r w:rsidR="00E619C9">
        <w:rPr>
          <w:rFonts w:ascii="Arial" w:hAnsi="Arial" w:cs="Arial"/>
          <w:color w:val="auto"/>
          <w:sz w:val="24"/>
          <w:szCs w:val="24"/>
        </w:rPr>
        <w:t xml:space="preserve">o </w:t>
      </w:r>
      <w:r w:rsidR="007D066F">
        <w:rPr>
          <w:rFonts w:ascii="Arial" w:hAnsi="Arial" w:cs="Arial"/>
          <w:color w:val="auto"/>
          <w:sz w:val="24"/>
          <w:szCs w:val="24"/>
        </w:rPr>
        <w:t>details</w:t>
      </w:r>
      <w:r w:rsidR="007D050D">
        <w:rPr>
          <w:rFonts w:ascii="Arial" w:hAnsi="Arial" w:cs="Arial"/>
          <w:color w:val="auto"/>
          <w:sz w:val="24"/>
          <w:szCs w:val="24"/>
        </w:rPr>
        <w:t xml:space="preserve"> or further evidence</w:t>
      </w:r>
      <w:r w:rsidR="007D066F">
        <w:rPr>
          <w:rFonts w:ascii="Arial" w:hAnsi="Arial" w:cs="Arial"/>
          <w:color w:val="auto"/>
          <w:sz w:val="24"/>
          <w:szCs w:val="24"/>
        </w:rPr>
        <w:t xml:space="preserve"> w</w:t>
      </w:r>
      <w:r w:rsidR="007D050D">
        <w:rPr>
          <w:rFonts w:ascii="Arial" w:hAnsi="Arial" w:cs="Arial"/>
          <w:color w:val="auto"/>
          <w:sz w:val="24"/>
          <w:szCs w:val="24"/>
        </w:rPr>
        <w:t xml:space="preserve">as </w:t>
      </w:r>
      <w:r w:rsidR="007D066F">
        <w:rPr>
          <w:rFonts w:ascii="Arial" w:hAnsi="Arial" w:cs="Arial"/>
          <w:color w:val="auto"/>
          <w:sz w:val="24"/>
          <w:szCs w:val="24"/>
        </w:rPr>
        <w:t xml:space="preserve"> provided as to when this gate was in situ</w:t>
      </w:r>
      <w:r w:rsidR="00497816">
        <w:rPr>
          <w:rFonts w:ascii="Arial" w:hAnsi="Arial" w:cs="Arial"/>
          <w:color w:val="auto"/>
          <w:sz w:val="24"/>
          <w:szCs w:val="24"/>
        </w:rPr>
        <w:t>, and the only recollection</w:t>
      </w:r>
      <w:r w:rsidR="00294017">
        <w:rPr>
          <w:rFonts w:ascii="Arial" w:hAnsi="Arial" w:cs="Arial"/>
          <w:color w:val="auto"/>
          <w:sz w:val="24"/>
          <w:szCs w:val="24"/>
        </w:rPr>
        <w:t>s</w:t>
      </w:r>
      <w:r w:rsidR="00497816">
        <w:rPr>
          <w:rFonts w:ascii="Arial" w:hAnsi="Arial" w:cs="Arial"/>
          <w:color w:val="auto"/>
          <w:sz w:val="24"/>
          <w:szCs w:val="24"/>
        </w:rPr>
        <w:t xml:space="preserve"> of a gate at</w:t>
      </w:r>
      <w:r w:rsidR="00C73275">
        <w:rPr>
          <w:rFonts w:ascii="Arial" w:hAnsi="Arial" w:cs="Arial"/>
          <w:color w:val="auto"/>
          <w:sz w:val="24"/>
          <w:szCs w:val="24"/>
        </w:rPr>
        <w:t xml:space="preserve"> </w:t>
      </w:r>
      <w:r w:rsidR="00497816">
        <w:rPr>
          <w:rFonts w:ascii="Arial" w:hAnsi="Arial" w:cs="Arial"/>
          <w:color w:val="auto"/>
          <w:sz w:val="24"/>
          <w:szCs w:val="24"/>
        </w:rPr>
        <w:t>point</w:t>
      </w:r>
      <w:r w:rsidR="00C73275">
        <w:rPr>
          <w:rFonts w:ascii="Arial" w:hAnsi="Arial" w:cs="Arial"/>
          <w:color w:val="auto"/>
          <w:sz w:val="24"/>
          <w:szCs w:val="24"/>
        </w:rPr>
        <w:t xml:space="preserve"> A</w:t>
      </w:r>
      <w:r w:rsidR="00497816">
        <w:rPr>
          <w:rFonts w:ascii="Arial" w:hAnsi="Arial" w:cs="Arial"/>
          <w:color w:val="auto"/>
          <w:sz w:val="24"/>
          <w:szCs w:val="24"/>
        </w:rPr>
        <w:t xml:space="preserve"> </w:t>
      </w:r>
      <w:r w:rsidR="006008D4">
        <w:rPr>
          <w:rFonts w:ascii="Arial" w:hAnsi="Arial" w:cs="Arial"/>
          <w:color w:val="auto"/>
          <w:sz w:val="24"/>
          <w:szCs w:val="24"/>
        </w:rPr>
        <w:t>from the user evidence</w:t>
      </w:r>
      <w:r w:rsidR="00617910">
        <w:rPr>
          <w:rFonts w:ascii="Arial" w:hAnsi="Arial" w:cs="Arial"/>
          <w:color w:val="auto"/>
          <w:sz w:val="24"/>
          <w:szCs w:val="24"/>
        </w:rPr>
        <w:t xml:space="preserve"> and those that spoke at the Inquiry,</w:t>
      </w:r>
      <w:r w:rsidR="006008D4">
        <w:rPr>
          <w:rFonts w:ascii="Arial" w:hAnsi="Arial" w:cs="Arial"/>
          <w:color w:val="auto"/>
          <w:sz w:val="24"/>
          <w:szCs w:val="24"/>
        </w:rPr>
        <w:t xml:space="preserve"> </w:t>
      </w:r>
      <w:r w:rsidR="00497816">
        <w:rPr>
          <w:rFonts w:ascii="Arial" w:hAnsi="Arial" w:cs="Arial"/>
          <w:color w:val="auto"/>
          <w:sz w:val="24"/>
          <w:szCs w:val="24"/>
        </w:rPr>
        <w:t xml:space="preserve">was </w:t>
      </w:r>
      <w:r w:rsidR="008C2E46">
        <w:rPr>
          <w:rFonts w:ascii="Arial" w:hAnsi="Arial" w:cs="Arial"/>
          <w:color w:val="auto"/>
          <w:sz w:val="24"/>
          <w:szCs w:val="24"/>
        </w:rPr>
        <w:t>circa 1970, which was 12 years before the relevant period.</w:t>
      </w:r>
      <w:r w:rsidR="009D61AD">
        <w:rPr>
          <w:rFonts w:ascii="Arial" w:hAnsi="Arial" w:cs="Arial"/>
          <w:color w:val="auto"/>
          <w:sz w:val="24"/>
          <w:szCs w:val="24"/>
        </w:rPr>
        <w:t xml:space="preserve"> There is no </w:t>
      </w:r>
      <w:r w:rsidR="00FC5452">
        <w:rPr>
          <w:rFonts w:ascii="Arial" w:hAnsi="Arial" w:cs="Arial"/>
          <w:color w:val="auto"/>
          <w:sz w:val="24"/>
          <w:szCs w:val="24"/>
        </w:rPr>
        <w:t xml:space="preserve">supporting evidence that this gate was </w:t>
      </w:r>
      <w:r w:rsidR="0024285D">
        <w:rPr>
          <w:rFonts w:ascii="Arial" w:hAnsi="Arial" w:cs="Arial"/>
          <w:color w:val="auto"/>
          <w:sz w:val="24"/>
          <w:szCs w:val="24"/>
        </w:rPr>
        <w:t xml:space="preserve">blocking the route </w:t>
      </w:r>
      <w:r w:rsidR="00C641AF">
        <w:rPr>
          <w:rFonts w:ascii="Arial" w:hAnsi="Arial" w:cs="Arial"/>
          <w:color w:val="auto"/>
          <w:sz w:val="24"/>
          <w:szCs w:val="24"/>
        </w:rPr>
        <w:t>in 1969</w:t>
      </w:r>
      <w:r w:rsidR="00210F85">
        <w:rPr>
          <w:rFonts w:ascii="Arial" w:hAnsi="Arial" w:cs="Arial"/>
          <w:color w:val="auto"/>
          <w:sz w:val="24"/>
          <w:szCs w:val="24"/>
        </w:rPr>
        <w:t xml:space="preserve"> /1970 a</w:t>
      </w:r>
      <w:r w:rsidR="00D60385">
        <w:rPr>
          <w:rFonts w:ascii="Arial" w:hAnsi="Arial" w:cs="Arial"/>
          <w:color w:val="auto"/>
          <w:sz w:val="24"/>
          <w:szCs w:val="24"/>
        </w:rPr>
        <w:t>nd</w:t>
      </w:r>
      <w:r w:rsidR="001E793A">
        <w:rPr>
          <w:rFonts w:ascii="Arial" w:hAnsi="Arial" w:cs="Arial"/>
          <w:color w:val="auto"/>
          <w:sz w:val="24"/>
          <w:szCs w:val="24"/>
        </w:rPr>
        <w:t xml:space="preserve"> those users who recalled the gate stated it was lying to the side of the claimed route</w:t>
      </w:r>
      <w:r w:rsidR="00D60385">
        <w:rPr>
          <w:rFonts w:ascii="Arial" w:hAnsi="Arial" w:cs="Arial"/>
          <w:color w:val="auto"/>
          <w:sz w:val="24"/>
          <w:szCs w:val="24"/>
        </w:rPr>
        <w:t>.</w:t>
      </w:r>
      <w:r w:rsidR="001E793A">
        <w:rPr>
          <w:rFonts w:ascii="Arial" w:hAnsi="Arial" w:cs="Arial"/>
          <w:color w:val="auto"/>
          <w:sz w:val="24"/>
          <w:szCs w:val="24"/>
        </w:rPr>
        <w:t xml:space="preserve"> </w:t>
      </w:r>
      <w:r w:rsidR="00D60385">
        <w:rPr>
          <w:rFonts w:ascii="Arial" w:hAnsi="Arial" w:cs="Arial"/>
          <w:color w:val="auto"/>
          <w:sz w:val="24"/>
          <w:szCs w:val="24"/>
        </w:rPr>
        <w:t xml:space="preserve">There </w:t>
      </w:r>
      <w:r w:rsidR="00896E38">
        <w:rPr>
          <w:rFonts w:ascii="Arial" w:hAnsi="Arial" w:cs="Arial"/>
          <w:color w:val="auto"/>
          <w:sz w:val="24"/>
          <w:szCs w:val="24"/>
        </w:rPr>
        <w:t xml:space="preserve">is </w:t>
      </w:r>
      <w:r w:rsidR="001E793A">
        <w:rPr>
          <w:rFonts w:ascii="Arial" w:hAnsi="Arial" w:cs="Arial"/>
          <w:color w:val="auto"/>
          <w:sz w:val="24"/>
          <w:szCs w:val="24"/>
        </w:rPr>
        <w:t xml:space="preserve">also </w:t>
      </w:r>
      <w:r w:rsidR="00896E38">
        <w:rPr>
          <w:rFonts w:ascii="Arial" w:hAnsi="Arial" w:cs="Arial"/>
          <w:color w:val="auto"/>
          <w:sz w:val="24"/>
          <w:szCs w:val="24"/>
        </w:rPr>
        <w:t>no</w:t>
      </w:r>
      <w:r w:rsidR="001223A1">
        <w:rPr>
          <w:rFonts w:ascii="Arial" w:hAnsi="Arial" w:cs="Arial"/>
          <w:color w:val="auto"/>
          <w:sz w:val="24"/>
          <w:szCs w:val="24"/>
        </w:rPr>
        <w:t>thing</w:t>
      </w:r>
      <w:r w:rsidR="00896E38">
        <w:rPr>
          <w:rFonts w:ascii="Arial" w:hAnsi="Arial" w:cs="Arial"/>
          <w:color w:val="auto"/>
          <w:sz w:val="24"/>
          <w:szCs w:val="24"/>
        </w:rPr>
        <w:t xml:space="preserve"> before me </w:t>
      </w:r>
      <w:r w:rsidR="00217424">
        <w:rPr>
          <w:rFonts w:ascii="Arial" w:hAnsi="Arial" w:cs="Arial"/>
          <w:color w:val="auto"/>
          <w:sz w:val="24"/>
          <w:szCs w:val="24"/>
        </w:rPr>
        <w:t>evidencing that</w:t>
      </w:r>
      <w:r w:rsidR="00BE606E">
        <w:rPr>
          <w:rFonts w:ascii="Arial" w:hAnsi="Arial" w:cs="Arial"/>
          <w:color w:val="auto"/>
          <w:sz w:val="24"/>
          <w:szCs w:val="24"/>
        </w:rPr>
        <w:t xml:space="preserve"> a gate was in situ</w:t>
      </w:r>
      <w:r w:rsidR="007C045C">
        <w:rPr>
          <w:rFonts w:ascii="Arial" w:hAnsi="Arial" w:cs="Arial"/>
          <w:color w:val="auto"/>
          <w:sz w:val="24"/>
          <w:szCs w:val="24"/>
        </w:rPr>
        <w:t xml:space="preserve"> on the Order route</w:t>
      </w:r>
      <w:r w:rsidR="00BE606E">
        <w:rPr>
          <w:rFonts w:ascii="Arial" w:hAnsi="Arial" w:cs="Arial"/>
          <w:color w:val="auto"/>
          <w:sz w:val="24"/>
          <w:szCs w:val="24"/>
        </w:rPr>
        <w:t xml:space="preserve"> during the relevant period.</w:t>
      </w:r>
    </w:p>
    <w:p w14:paraId="10814A42" w14:textId="79C7DE5E" w:rsidR="001C7E16" w:rsidRDefault="0077029C" w:rsidP="003F508B">
      <w:pPr>
        <w:pStyle w:val="Style1"/>
        <w:tabs>
          <w:tab w:val="clear" w:pos="720"/>
        </w:tabs>
        <w:rPr>
          <w:rFonts w:ascii="Arial" w:hAnsi="Arial" w:cs="Arial"/>
          <w:color w:val="auto"/>
          <w:sz w:val="24"/>
          <w:szCs w:val="24"/>
        </w:rPr>
      </w:pPr>
      <w:r>
        <w:rPr>
          <w:rFonts w:ascii="Arial" w:hAnsi="Arial" w:cs="Arial"/>
          <w:color w:val="auto"/>
          <w:sz w:val="24"/>
          <w:szCs w:val="24"/>
        </w:rPr>
        <w:t>T</w:t>
      </w:r>
      <w:r w:rsidR="005506C7">
        <w:rPr>
          <w:rFonts w:ascii="Arial" w:hAnsi="Arial" w:cs="Arial"/>
          <w:color w:val="auto"/>
          <w:sz w:val="24"/>
          <w:szCs w:val="24"/>
        </w:rPr>
        <w:t xml:space="preserve">he objector also considered that </w:t>
      </w:r>
      <w:r w:rsidR="006705B0">
        <w:rPr>
          <w:rFonts w:ascii="Arial" w:hAnsi="Arial" w:cs="Arial"/>
          <w:color w:val="auto"/>
          <w:sz w:val="24"/>
          <w:szCs w:val="24"/>
        </w:rPr>
        <w:t>s</w:t>
      </w:r>
      <w:r w:rsidR="005506C7">
        <w:rPr>
          <w:rFonts w:ascii="Arial" w:hAnsi="Arial" w:cs="Arial"/>
          <w:color w:val="auto"/>
          <w:sz w:val="24"/>
          <w:szCs w:val="24"/>
        </w:rPr>
        <w:t xml:space="preserve">ection C-D of the </w:t>
      </w:r>
      <w:r w:rsidR="00E742EA">
        <w:rPr>
          <w:rFonts w:ascii="Arial" w:hAnsi="Arial" w:cs="Arial"/>
          <w:color w:val="auto"/>
          <w:sz w:val="24"/>
          <w:szCs w:val="24"/>
        </w:rPr>
        <w:t xml:space="preserve">claimed route </w:t>
      </w:r>
      <w:r w:rsidR="00CA1840">
        <w:rPr>
          <w:rFonts w:ascii="Arial" w:hAnsi="Arial" w:cs="Arial"/>
          <w:color w:val="auto"/>
          <w:sz w:val="24"/>
          <w:szCs w:val="24"/>
        </w:rPr>
        <w:t xml:space="preserve">ran </w:t>
      </w:r>
      <w:r w:rsidR="00E742EA">
        <w:rPr>
          <w:rFonts w:ascii="Arial" w:hAnsi="Arial" w:cs="Arial"/>
          <w:color w:val="auto"/>
          <w:sz w:val="24"/>
          <w:szCs w:val="24"/>
        </w:rPr>
        <w:t xml:space="preserve">through overgrown, unmanaged woodland </w:t>
      </w:r>
      <w:r w:rsidR="000A36F9">
        <w:rPr>
          <w:rFonts w:ascii="Arial" w:hAnsi="Arial" w:cs="Arial"/>
          <w:color w:val="auto"/>
          <w:sz w:val="24"/>
          <w:szCs w:val="24"/>
        </w:rPr>
        <w:t>where there was no evidence that a footpath had been created</w:t>
      </w:r>
      <w:r w:rsidR="00EC286E">
        <w:rPr>
          <w:rFonts w:ascii="Arial" w:hAnsi="Arial" w:cs="Arial"/>
          <w:color w:val="auto"/>
          <w:sz w:val="24"/>
          <w:szCs w:val="24"/>
        </w:rPr>
        <w:t>,</w:t>
      </w:r>
      <w:r w:rsidR="000A36F9">
        <w:rPr>
          <w:rFonts w:ascii="Arial" w:hAnsi="Arial" w:cs="Arial"/>
          <w:color w:val="auto"/>
          <w:sz w:val="24"/>
          <w:szCs w:val="24"/>
        </w:rPr>
        <w:t xml:space="preserve"> and </w:t>
      </w:r>
      <w:r w:rsidR="00525B2F">
        <w:rPr>
          <w:rFonts w:ascii="Arial" w:hAnsi="Arial" w:cs="Arial"/>
          <w:color w:val="auto"/>
          <w:sz w:val="24"/>
          <w:szCs w:val="24"/>
        </w:rPr>
        <w:t xml:space="preserve">that </w:t>
      </w:r>
      <w:r w:rsidR="000A36F9">
        <w:rPr>
          <w:rFonts w:ascii="Arial" w:hAnsi="Arial" w:cs="Arial"/>
          <w:color w:val="auto"/>
          <w:sz w:val="24"/>
          <w:szCs w:val="24"/>
        </w:rPr>
        <w:t>there were significant obstacles</w:t>
      </w:r>
      <w:r w:rsidR="007717B1">
        <w:rPr>
          <w:rFonts w:ascii="Arial" w:hAnsi="Arial" w:cs="Arial"/>
          <w:color w:val="auto"/>
          <w:sz w:val="24"/>
          <w:szCs w:val="24"/>
        </w:rPr>
        <w:t xml:space="preserve"> including fallen trees</w:t>
      </w:r>
      <w:r w:rsidR="00685ABB">
        <w:rPr>
          <w:rFonts w:ascii="Arial" w:hAnsi="Arial" w:cs="Arial"/>
          <w:color w:val="auto"/>
          <w:sz w:val="24"/>
          <w:szCs w:val="24"/>
        </w:rPr>
        <w:t xml:space="preserve">. </w:t>
      </w:r>
      <w:r w:rsidR="000159C9">
        <w:rPr>
          <w:rFonts w:ascii="Arial" w:hAnsi="Arial" w:cs="Arial"/>
          <w:color w:val="auto"/>
          <w:sz w:val="24"/>
          <w:szCs w:val="24"/>
        </w:rPr>
        <w:t xml:space="preserve">This is at odds with </w:t>
      </w:r>
      <w:r w:rsidR="00B964C4">
        <w:rPr>
          <w:rFonts w:ascii="Arial" w:hAnsi="Arial" w:cs="Arial"/>
          <w:color w:val="auto"/>
          <w:sz w:val="24"/>
          <w:szCs w:val="24"/>
        </w:rPr>
        <w:t xml:space="preserve">the user evidence and those witnesses who </w:t>
      </w:r>
      <w:r w:rsidR="00CA53E0">
        <w:rPr>
          <w:rFonts w:ascii="Arial" w:hAnsi="Arial" w:cs="Arial"/>
          <w:color w:val="auto"/>
          <w:sz w:val="24"/>
          <w:szCs w:val="24"/>
        </w:rPr>
        <w:t>spoke</w:t>
      </w:r>
      <w:r w:rsidR="00B964C4">
        <w:rPr>
          <w:rFonts w:ascii="Arial" w:hAnsi="Arial" w:cs="Arial"/>
          <w:color w:val="auto"/>
          <w:sz w:val="24"/>
          <w:szCs w:val="24"/>
        </w:rPr>
        <w:t xml:space="preserve"> at the </w:t>
      </w:r>
      <w:r w:rsidR="00CA53E0">
        <w:rPr>
          <w:rFonts w:ascii="Arial" w:hAnsi="Arial" w:cs="Arial"/>
          <w:color w:val="auto"/>
          <w:sz w:val="24"/>
          <w:szCs w:val="24"/>
        </w:rPr>
        <w:t>Inquiry</w:t>
      </w:r>
      <w:r w:rsidR="00F45488">
        <w:rPr>
          <w:rFonts w:ascii="Arial" w:hAnsi="Arial" w:cs="Arial"/>
          <w:color w:val="auto"/>
          <w:sz w:val="24"/>
          <w:szCs w:val="24"/>
        </w:rPr>
        <w:t>,</w:t>
      </w:r>
      <w:r w:rsidR="0065758F">
        <w:rPr>
          <w:rFonts w:ascii="Arial" w:hAnsi="Arial" w:cs="Arial"/>
          <w:color w:val="auto"/>
          <w:sz w:val="24"/>
          <w:szCs w:val="24"/>
        </w:rPr>
        <w:t xml:space="preserve"> </w:t>
      </w:r>
      <w:r w:rsidR="00CA53E0">
        <w:rPr>
          <w:rFonts w:ascii="Arial" w:hAnsi="Arial" w:cs="Arial"/>
          <w:color w:val="auto"/>
          <w:sz w:val="24"/>
          <w:szCs w:val="24"/>
        </w:rPr>
        <w:t xml:space="preserve">who considered that </w:t>
      </w:r>
      <w:r w:rsidR="001C7E16">
        <w:rPr>
          <w:rFonts w:ascii="Arial" w:hAnsi="Arial" w:cs="Arial"/>
          <w:color w:val="auto"/>
          <w:sz w:val="24"/>
          <w:szCs w:val="24"/>
        </w:rPr>
        <w:t>even when overgrown, the</w:t>
      </w:r>
      <w:r w:rsidR="00CA53E0">
        <w:rPr>
          <w:rFonts w:ascii="Arial" w:hAnsi="Arial" w:cs="Arial"/>
          <w:color w:val="auto"/>
          <w:sz w:val="24"/>
          <w:szCs w:val="24"/>
        </w:rPr>
        <w:t xml:space="preserve"> route was always discernible on the ground</w:t>
      </w:r>
      <w:r w:rsidR="001C7E16">
        <w:rPr>
          <w:rFonts w:ascii="Arial" w:hAnsi="Arial" w:cs="Arial"/>
          <w:color w:val="auto"/>
          <w:sz w:val="24"/>
          <w:szCs w:val="24"/>
        </w:rPr>
        <w:t>.</w:t>
      </w:r>
    </w:p>
    <w:p w14:paraId="5FCD9A5B" w14:textId="1967D5B5" w:rsidR="00741E40" w:rsidRPr="00255652" w:rsidRDefault="00CA53E0" w:rsidP="003F508B">
      <w:pPr>
        <w:pStyle w:val="Style1"/>
        <w:tabs>
          <w:tab w:val="clear" w:pos="720"/>
        </w:tabs>
        <w:rPr>
          <w:rFonts w:ascii="Arial" w:hAnsi="Arial" w:cs="Arial"/>
          <w:color w:val="auto"/>
          <w:sz w:val="24"/>
          <w:szCs w:val="24"/>
        </w:rPr>
      </w:pPr>
      <w:r>
        <w:rPr>
          <w:rFonts w:ascii="Arial" w:hAnsi="Arial" w:cs="Arial"/>
          <w:color w:val="auto"/>
          <w:sz w:val="24"/>
          <w:szCs w:val="24"/>
        </w:rPr>
        <w:t xml:space="preserve"> </w:t>
      </w:r>
      <w:r w:rsidR="001C7E16">
        <w:rPr>
          <w:rFonts w:ascii="Arial" w:hAnsi="Arial" w:cs="Arial"/>
          <w:color w:val="auto"/>
          <w:sz w:val="24"/>
          <w:szCs w:val="24"/>
        </w:rPr>
        <w:t xml:space="preserve">On </w:t>
      </w:r>
      <w:r w:rsidR="005A599D">
        <w:rPr>
          <w:rFonts w:ascii="Arial" w:hAnsi="Arial" w:cs="Arial"/>
          <w:color w:val="auto"/>
          <w:sz w:val="24"/>
          <w:szCs w:val="24"/>
        </w:rPr>
        <w:t>my site visit</w:t>
      </w:r>
      <w:r w:rsidR="00DF7F2B">
        <w:rPr>
          <w:rFonts w:ascii="Arial" w:hAnsi="Arial" w:cs="Arial"/>
          <w:color w:val="auto"/>
          <w:sz w:val="24"/>
          <w:szCs w:val="24"/>
        </w:rPr>
        <w:t>,</w:t>
      </w:r>
      <w:r w:rsidR="0065758F">
        <w:rPr>
          <w:rFonts w:ascii="Arial" w:hAnsi="Arial" w:cs="Arial"/>
          <w:color w:val="auto"/>
          <w:sz w:val="24"/>
          <w:szCs w:val="24"/>
        </w:rPr>
        <w:t xml:space="preserve"> the claimed route </w:t>
      </w:r>
      <w:r w:rsidR="00321DD6">
        <w:rPr>
          <w:rFonts w:ascii="Arial" w:hAnsi="Arial" w:cs="Arial"/>
          <w:color w:val="auto"/>
          <w:sz w:val="24"/>
          <w:szCs w:val="24"/>
        </w:rPr>
        <w:t>presented as a clearly trodden path through the wooded area</w:t>
      </w:r>
      <w:r w:rsidR="00DF7F2B">
        <w:rPr>
          <w:rFonts w:ascii="Arial" w:hAnsi="Arial" w:cs="Arial"/>
          <w:color w:val="auto"/>
          <w:sz w:val="24"/>
          <w:szCs w:val="24"/>
        </w:rPr>
        <w:t>,</w:t>
      </w:r>
      <w:r w:rsidR="00A25099">
        <w:rPr>
          <w:rFonts w:ascii="Arial" w:hAnsi="Arial" w:cs="Arial"/>
          <w:color w:val="auto"/>
          <w:sz w:val="24"/>
          <w:szCs w:val="24"/>
        </w:rPr>
        <w:t xml:space="preserve"> </w:t>
      </w:r>
      <w:r w:rsidR="001A617E">
        <w:rPr>
          <w:rFonts w:ascii="Arial" w:hAnsi="Arial" w:cs="Arial"/>
          <w:color w:val="auto"/>
          <w:sz w:val="24"/>
          <w:szCs w:val="24"/>
        </w:rPr>
        <w:t>correlating with the photographs taken by the Council as part of their submission.</w:t>
      </w:r>
      <w:r w:rsidR="00DF7F2B">
        <w:rPr>
          <w:rFonts w:ascii="Arial" w:hAnsi="Arial" w:cs="Arial"/>
          <w:color w:val="auto"/>
          <w:sz w:val="24"/>
          <w:szCs w:val="24"/>
        </w:rPr>
        <w:t xml:space="preserve"> </w:t>
      </w:r>
      <w:r w:rsidR="00CA070A">
        <w:rPr>
          <w:rFonts w:ascii="Arial" w:hAnsi="Arial" w:cs="Arial"/>
          <w:color w:val="auto"/>
          <w:sz w:val="24"/>
          <w:szCs w:val="24"/>
        </w:rPr>
        <w:t>A</w:t>
      </w:r>
      <w:r w:rsidR="00DF7F2B">
        <w:rPr>
          <w:rFonts w:ascii="Arial" w:hAnsi="Arial" w:cs="Arial"/>
          <w:color w:val="auto"/>
          <w:sz w:val="24"/>
          <w:szCs w:val="24"/>
        </w:rPr>
        <w:t xml:space="preserve">lthough I noted </w:t>
      </w:r>
      <w:r w:rsidR="005A599D">
        <w:rPr>
          <w:rFonts w:ascii="Arial" w:hAnsi="Arial" w:cs="Arial"/>
          <w:color w:val="auto"/>
          <w:sz w:val="24"/>
          <w:szCs w:val="24"/>
        </w:rPr>
        <w:t xml:space="preserve">the presence of </w:t>
      </w:r>
      <w:r w:rsidR="005A599D" w:rsidRPr="00255652">
        <w:rPr>
          <w:rFonts w:ascii="Arial" w:hAnsi="Arial" w:cs="Arial"/>
          <w:color w:val="auto"/>
          <w:sz w:val="24"/>
          <w:szCs w:val="24"/>
        </w:rPr>
        <w:t>some fallen trees and branches</w:t>
      </w:r>
      <w:r w:rsidR="004C6A53" w:rsidRPr="00255652">
        <w:rPr>
          <w:rFonts w:ascii="Arial" w:hAnsi="Arial" w:cs="Arial"/>
          <w:color w:val="auto"/>
          <w:sz w:val="24"/>
          <w:szCs w:val="24"/>
        </w:rPr>
        <w:t>,</w:t>
      </w:r>
      <w:r w:rsidR="00E06B48" w:rsidRPr="00255652">
        <w:rPr>
          <w:rFonts w:ascii="Arial" w:hAnsi="Arial" w:cs="Arial"/>
          <w:color w:val="auto"/>
          <w:sz w:val="24"/>
          <w:szCs w:val="24"/>
        </w:rPr>
        <w:t xml:space="preserve"> which corr</w:t>
      </w:r>
      <w:r w:rsidR="007E7D9C" w:rsidRPr="00255652">
        <w:rPr>
          <w:rFonts w:ascii="Arial" w:hAnsi="Arial" w:cs="Arial"/>
          <w:color w:val="auto"/>
          <w:sz w:val="24"/>
          <w:szCs w:val="24"/>
        </w:rPr>
        <w:t>oborates</w:t>
      </w:r>
      <w:r w:rsidR="00E06B48" w:rsidRPr="00255652">
        <w:rPr>
          <w:rFonts w:ascii="Arial" w:hAnsi="Arial" w:cs="Arial"/>
          <w:color w:val="auto"/>
          <w:sz w:val="24"/>
          <w:szCs w:val="24"/>
        </w:rPr>
        <w:t xml:space="preserve"> the </w:t>
      </w:r>
      <w:r w:rsidR="00783EDC" w:rsidRPr="00255652">
        <w:rPr>
          <w:rFonts w:ascii="Arial" w:hAnsi="Arial" w:cs="Arial"/>
          <w:color w:val="auto"/>
          <w:sz w:val="24"/>
          <w:szCs w:val="24"/>
        </w:rPr>
        <w:t>testimony of the objector</w:t>
      </w:r>
      <w:r w:rsidR="00CA070A" w:rsidRPr="00255652">
        <w:rPr>
          <w:rFonts w:ascii="Arial" w:hAnsi="Arial" w:cs="Arial"/>
          <w:color w:val="auto"/>
          <w:sz w:val="24"/>
          <w:szCs w:val="24"/>
        </w:rPr>
        <w:t xml:space="preserve"> as well as the photographs supplied by the Council</w:t>
      </w:r>
      <w:r w:rsidR="004B008C" w:rsidRPr="00255652">
        <w:rPr>
          <w:rFonts w:ascii="Arial" w:hAnsi="Arial" w:cs="Arial"/>
          <w:color w:val="auto"/>
          <w:sz w:val="24"/>
          <w:szCs w:val="24"/>
        </w:rPr>
        <w:t xml:space="preserve">, </w:t>
      </w:r>
      <w:r w:rsidR="00D2475D" w:rsidRPr="00255652">
        <w:rPr>
          <w:rFonts w:ascii="Arial" w:hAnsi="Arial" w:cs="Arial"/>
          <w:color w:val="auto"/>
          <w:sz w:val="24"/>
          <w:szCs w:val="24"/>
        </w:rPr>
        <w:t xml:space="preserve">I was able to </w:t>
      </w:r>
      <w:r w:rsidR="00E06B48" w:rsidRPr="00255652">
        <w:rPr>
          <w:rFonts w:ascii="Arial" w:hAnsi="Arial" w:cs="Arial"/>
          <w:color w:val="auto"/>
          <w:sz w:val="24"/>
          <w:szCs w:val="24"/>
        </w:rPr>
        <w:t>traverse these with no trouble</w:t>
      </w:r>
      <w:r w:rsidR="00557C76">
        <w:rPr>
          <w:rFonts w:ascii="Arial" w:hAnsi="Arial" w:cs="Arial"/>
          <w:color w:val="auto"/>
          <w:sz w:val="24"/>
          <w:szCs w:val="24"/>
        </w:rPr>
        <w:t>,</w:t>
      </w:r>
      <w:r w:rsidR="00943581" w:rsidRPr="00255652">
        <w:rPr>
          <w:rFonts w:ascii="Arial" w:hAnsi="Arial" w:cs="Arial"/>
          <w:color w:val="auto"/>
          <w:sz w:val="24"/>
          <w:szCs w:val="24"/>
        </w:rPr>
        <w:t xml:space="preserve"> </w:t>
      </w:r>
      <w:r w:rsidR="000D7B51" w:rsidRPr="00255652">
        <w:rPr>
          <w:rFonts w:ascii="Arial" w:hAnsi="Arial" w:cs="Arial"/>
          <w:color w:val="auto"/>
          <w:sz w:val="24"/>
          <w:szCs w:val="24"/>
        </w:rPr>
        <w:t>which was also the experience</w:t>
      </w:r>
      <w:r w:rsidR="00943581" w:rsidRPr="00255652">
        <w:rPr>
          <w:rFonts w:ascii="Arial" w:hAnsi="Arial" w:cs="Arial"/>
          <w:color w:val="auto"/>
          <w:sz w:val="24"/>
          <w:szCs w:val="24"/>
        </w:rPr>
        <w:t xml:space="preserve"> </w:t>
      </w:r>
      <w:r w:rsidR="00B376F6" w:rsidRPr="00255652">
        <w:rPr>
          <w:rFonts w:ascii="Arial" w:hAnsi="Arial" w:cs="Arial"/>
          <w:color w:val="auto"/>
          <w:sz w:val="24"/>
          <w:szCs w:val="24"/>
        </w:rPr>
        <w:t>expressed by the</w:t>
      </w:r>
      <w:r w:rsidR="000D7B51" w:rsidRPr="00255652">
        <w:rPr>
          <w:rFonts w:ascii="Arial" w:hAnsi="Arial" w:cs="Arial"/>
          <w:color w:val="auto"/>
          <w:sz w:val="24"/>
          <w:szCs w:val="24"/>
        </w:rPr>
        <w:t xml:space="preserve"> applicant</w:t>
      </w:r>
      <w:r w:rsidR="00943581" w:rsidRPr="00255652">
        <w:rPr>
          <w:rFonts w:ascii="Arial" w:hAnsi="Arial" w:cs="Arial"/>
          <w:color w:val="auto"/>
          <w:sz w:val="24"/>
          <w:szCs w:val="24"/>
        </w:rPr>
        <w:t xml:space="preserve"> at the Inquiry.</w:t>
      </w:r>
    </w:p>
    <w:p w14:paraId="3DA77AA0" w14:textId="0ED6F3EE" w:rsidR="00255652" w:rsidRPr="00255652" w:rsidRDefault="0091761A" w:rsidP="00255652">
      <w:pPr>
        <w:pStyle w:val="Style1"/>
        <w:rPr>
          <w:rFonts w:ascii="Arial" w:hAnsi="Arial" w:cs="Arial"/>
          <w:sz w:val="24"/>
          <w:szCs w:val="24"/>
        </w:rPr>
      </w:pPr>
      <w:r w:rsidRPr="00255652">
        <w:rPr>
          <w:rFonts w:ascii="Arial" w:hAnsi="Arial" w:cs="Arial"/>
          <w:color w:val="auto"/>
          <w:sz w:val="24"/>
          <w:szCs w:val="24"/>
        </w:rPr>
        <w:t>Albeit</w:t>
      </w:r>
      <w:r w:rsidRPr="00255652">
        <w:rPr>
          <w:rFonts w:ascii="Arial" w:hAnsi="Arial" w:cs="Arial"/>
          <w:sz w:val="24"/>
          <w:szCs w:val="24"/>
        </w:rPr>
        <w:t xml:space="preserve"> they considered there was no evidence of public use of the Order route, the objector did accede that section B-D</w:t>
      </w:r>
      <w:r w:rsidR="0080590F" w:rsidRPr="00255652">
        <w:rPr>
          <w:rFonts w:ascii="Arial" w:hAnsi="Arial" w:cs="Arial"/>
          <w:sz w:val="24"/>
          <w:szCs w:val="24"/>
        </w:rPr>
        <w:t xml:space="preserve"> of the Order route</w:t>
      </w:r>
      <w:r w:rsidRPr="00255652">
        <w:rPr>
          <w:rFonts w:ascii="Arial" w:hAnsi="Arial" w:cs="Arial"/>
          <w:sz w:val="24"/>
          <w:szCs w:val="24"/>
        </w:rPr>
        <w:t xml:space="preserve"> could possibly </w:t>
      </w:r>
      <w:r w:rsidR="00EC7AEF" w:rsidRPr="00255652">
        <w:rPr>
          <w:rFonts w:ascii="Arial" w:hAnsi="Arial" w:cs="Arial"/>
          <w:sz w:val="24"/>
          <w:szCs w:val="24"/>
        </w:rPr>
        <w:t xml:space="preserve">have </w:t>
      </w:r>
      <w:r w:rsidRPr="00255652">
        <w:rPr>
          <w:rFonts w:ascii="Arial" w:hAnsi="Arial" w:cs="Arial"/>
          <w:sz w:val="24"/>
          <w:szCs w:val="24"/>
        </w:rPr>
        <w:t>be</w:t>
      </w:r>
      <w:r w:rsidR="00EC7AEF" w:rsidRPr="00255652">
        <w:rPr>
          <w:rFonts w:ascii="Arial" w:hAnsi="Arial" w:cs="Arial"/>
          <w:sz w:val="24"/>
          <w:szCs w:val="24"/>
        </w:rPr>
        <w:t>en</w:t>
      </w:r>
      <w:r w:rsidRPr="00255652">
        <w:rPr>
          <w:rFonts w:ascii="Arial" w:hAnsi="Arial" w:cs="Arial"/>
          <w:sz w:val="24"/>
          <w:szCs w:val="24"/>
        </w:rPr>
        <w:t xml:space="preserve"> used ‘privately’ by the adjoining houseowners</w:t>
      </w:r>
      <w:r w:rsidR="00EC7AEF" w:rsidRPr="00255652">
        <w:rPr>
          <w:rFonts w:ascii="Arial" w:hAnsi="Arial" w:cs="Arial"/>
          <w:sz w:val="24"/>
          <w:szCs w:val="24"/>
        </w:rPr>
        <w:t xml:space="preserve">. </w:t>
      </w:r>
      <w:r w:rsidR="00CA1840">
        <w:rPr>
          <w:rFonts w:ascii="Arial" w:hAnsi="Arial" w:cs="Arial"/>
          <w:sz w:val="24"/>
          <w:szCs w:val="24"/>
        </w:rPr>
        <w:t>However, a</w:t>
      </w:r>
      <w:r w:rsidR="00255652" w:rsidRPr="00255652">
        <w:rPr>
          <w:rFonts w:ascii="Arial" w:hAnsi="Arial" w:cs="Arial"/>
          <w:sz w:val="24"/>
          <w:szCs w:val="24"/>
        </w:rPr>
        <w:t>ll of the residents of Willesley Gardens who spoke at the Inquiry confirmed that they had no ‘private rights’ to exercise use over the claimed route, nor had they been given permission to use the route by any landowner or tenant.</w:t>
      </w:r>
    </w:p>
    <w:bookmarkEnd w:id="2"/>
    <w:p w14:paraId="3711BC32" w14:textId="4137E29A" w:rsidR="007C252C" w:rsidRPr="002B6BE9" w:rsidRDefault="00B2184A" w:rsidP="002B6BE9">
      <w:pPr>
        <w:pStyle w:val="Style1"/>
        <w:rPr>
          <w:rFonts w:ascii="Arial" w:hAnsi="Arial" w:cs="Arial"/>
          <w:sz w:val="24"/>
          <w:szCs w:val="24"/>
        </w:rPr>
      </w:pPr>
      <w:r>
        <w:rPr>
          <w:rFonts w:ascii="Arial" w:hAnsi="Arial" w:cs="Arial"/>
          <w:sz w:val="24"/>
          <w:szCs w:val="24"/>
        </w:rPr>
        <w:t>Ultimately,</w:t>
      </w:r>
      <w:r w:rsidR="0085263F">
        <w:rPr>
          <w:rFonts w:ascii="Arial" w:hAnsi="Arial" w:cs="Arial"/>
          <w:sz w:val="24"/>
          <w:szCs w:val="24"/>
        </w:rPr>
        <w:t xml:space="preserve"> I find</w:t>
      </w:r>
      <w:r w:rsidR="00D7054F" w:rsidRPr="00D7054F">
        <w:rPr>
          <w:rFonts w:ascii="Arial" w:hAnsi="Arial" w:cs="Arial"/>
          <w:sz w:val="24"/>
          <w:szCs w:val="24"/>
        </w:rPr>
        <w:t xml:space="preserve"> </w:t>
      </w:r>
      <w:r w:rsidR="000F1445">
        <w:rPr>
          <w:rFonts w:ascii="Arial" w:hAnsi="Arial" w:cs="Arial"/>
          <w:sz w:val="24"/>
          <w:szCs w:val="24"/>
        </w:rPr>
        <w:t>no</w:t>
      </w:r>
      <w:r w:rsidR="006C7D66">
        <w:rPr>
          <w:rFonts w:ascii="Arial" w:hAnsi="Arial" w:cs="Arial"/>
          <w:sz w:val="24"/>
          <w:szCs w:val="24"/>
        </w:rPr>
        <w:t xml:space="preserve"> evidence of any</w:t>
      </w:r>
      <w:r w:rsidR="00D7054F" w:rsidRPr="00D7054F">
        <w:rPr>
          <w:rFonts w:ascii="Arial" w:hAnsi="Arial" w:cs="Arial"/>
          <w:sz w:val="24"/>
          <w:szCs w:val="24"/>
        </w:rPr>
        <w:t xml:space="preserve"> action taken </w:t>
      </w:r>
      <w:r w:rsidR="00DC087C">
        <w:rPr>
          <w:rFonts w:ascii="Arial" w:hAnsi="Arial" w:cs="Arial"/>
          <w:sz w:val="24"/>
          <w:szCs w:val="24"/>
        </w:rPr>
        <w:t xml:space="preserve">by </w:t>
      </w:r>
      <w:r w:rsidR="000007B8">
        <w:rPr>
          <w:rFonts w:ascii="Arial" w:hAnsi="Arial" w:cs="Arial"/>
          <w:sz w:val="24"/>
          <w:szCs w:val="24"/>
        </w:rPr>
        <w:t>any</w:t>
      </w:r>
      <w:r w:rsidR="00DC087C">
        <w:rPr>
          <w:rFonts w:ascii="Arial" w:hAnsi="Arial" w:cs="Arial"/>
          <w:sz w:val="24"/>
          <w:szCs w:val="24"/>
        </w:rPr>
        <w:t xml:space="preserve"> landowner </w:t>
      </w:r>
      <w:r w:rsidR="00D7054F" w:rsidRPr="00D7054F">
        <w:rPr>
          <w:rFonts w:ascii="Arial" w:hAnsi="Arial" w:cs="Arial"/>
          <w:sz w:val="24"/>
          <w:szCs w:val="24"/>
        </w:rPr>
        <w:t xml:space="preserve">during the relevant period </w:t>
      </w:r>
      <w:r w:rsidR="004424D4">
        <w:rPr>
          <w:rFonts w:ascii="Arial" w:hAnsi="Arial" w:cs="Arial"/>
          <w:sz w:val="24"/>
          <w:szCs w:val="24"/>
        </w:rPr>
        <w:t xml:space="preserve">of 1982-2002 </w:t>
      </w:r>
      <w:r w:rsidR="000E3224">
        <w:rPr>
          <w:rFonts w:ascii="Arial" w:hAnsi="Arial" w:cs="Arial"/>
          <w:sz w:val="24"/>
          <w:szCs w:val="24"/>
        </w:rPr>
        <w:t xml:space="preserve">that </w:t>
      </w:r>
      <w:r w:rsidR="00D7054F" w:rsidRPr="00D7054F">
        <w:rPr>
          <w:rFonts w:ascii="Arial" w:hAnsi="Arial" w:cs="Arial"/>
          <w:sz w:val="24"/>
          <w:szCs w:val="24"/>
        </w:rPr>
        <w:t>demonstrate</w:t>
      </w:r>
      <w:r w:rsidR="006C7D66">
        <w:rPr>
          <w:rFonts w:ascii="Arial" w:hAnsi="Arial" w:cs="Arial"/>
          <w:sz w:val="24"/>
          <w:szCs w:val="24"/>
        </w:rPr>
        <w:t>s</w:t>
      </w:r>
      <w:r w:rsidR="007E06D3">
        <w:rPr>
          <w:rFonts w:ascii="Arial" w:hAnsi="Arial" w:cs="Arial"/>
          <w:sz w:val="24"/>
          <w:szCs w:val="24"/>
        </w:rPr>
        <w:t xml:space="preserve"> </w:t>
      </w:r>
      <w:r w:rsidR="00D7054F" w:rsidRPr="00D7054F">
        <w:rPr>
          <w:rFonts w:ascii="Arial" w:hAnsi="Arial" w:cs="Arial"/>
          <w:sz w:val="24"/>
          <w:szCs w:val="24"/>
        </w:rPr>
        <w:t>there was a lack of intention to dedicate a footpath.</w:t>
      </w:r>
    </w:p>
    <w:p w14:paraId="09CB34E3" w14:textId="420CE062" w:rsidR="002530B4" w:rsidRPr="002530B4" w:rsidRDefault="002530B4" w:rsidP="002530B4">
      <w:pPr>
        <w:pStyle w:val="Style1"/>
        <w:numPr>
          <w:ilvl w:val="0"/>
          <w:numId w:val="0"/>
        </w:numPr>
        <w:rPr>
          <w:rFonts w:ascii="Arial" w:hAnsi="Arial" w:cs="Arial"/>
          <w:i/>
          <w:iCs/>
          <w:sz w:val="24"/>
          <w:szCs w:val="24"/>
        </w:rPr>
      </w:pPr>
      <w:r w:rsidRPr="002530B4">
        <w:rPr>
          <w:rFonts w:ascii="Arial" w:hAnsi="Arial" w:cs="Arial"/>
          <w:i/>
          <w:iCs/>
          <w:sz w:val="24"/>
          <w:szCs w:val="24"/>
        </w:rPr>
        <w:t>Conclusions</w:t>
      </w:r>
      <w:r w:rsidR="002725F3">
        <w:rPr>
          <w:rFonts w:ascii="Arial" w:hAnsi="Arial" w:cs="Arial"/>
          <w:i/>
          <w:iCs/>
          <w:sz w:val="24"/>
          <w:szCs w:val="24"/>
        </w:rPr>
        <w:t xml:space="preserve"> on statutory dedication</w:t>
      </w:r>
    </w:p>
    <w:p w14:paraId="7540EDDB" w14:textId="589C0EDF" w:rsidR="005046D4" w:rsidRPr="00BC4790" w:rsidRDefault="002530B4" w:rsidP="00BC4790">
      <w:pPr>
        <w:pStyle w:val="Style1"/>
        <w:tabs>
          <w:tab w:val="clear" w:pos="720"/>
        </w:tabs>
        <w:rPr>
          <w:rFonts w:ascii="Arial" w:hAnsi="Arial" w:cs="Arial"/>
          <w:sz w:val="24"/>
          <w:szCs w:val="24"/>
        </w:rPr>
      </w:pPr>
      <w:r>
        <w:rPr>
          <w:rFonts w:ascii="Arial" w:hAnsi="Arial" w:cs="Arial"/>
          <w:sz w:val="24"/>
          <w:szCs w:val="24"/>
        </w:rPr>
        <w:t xml:space="preserve">I have concluded </w:t>
      </w:r>
      <w:r w:rsidRPr="00B72C58">
        <w:rPr>
          <w:rFonts w:ascii="Arial" w:hAnsi="Arial" w:cs="Arial"/>
          <w:sz w:val="24"/>
          <w:szCs w:val="24"/>
        </w:rPr>
        <w:t xml:space="preserve">that the </w:t>
      </w:r>
      <w:r w:rsidR="00E53D4B">
        <w:rPr>
          <w:rFonts w:ascii="Arial" w:hAnsi="Arial" w:cs="Arial"/>
          <w:sz w:val="24"/>
          <w:szCs w:val="24"/>
        </w:rPr>
        <w:t xml:space="preserve">user </w:t>
      </w:r>
      <w:r w:rsidRPr="00B72C58">
        <w:rPr>
          <w:rFonts w:ascii="Arial" w:hAnsi="Arial" w:cs="Arial"/>
          <w:sz w:val="24"/>
          <w:szCs w:val="24"/>
        </w:rPr>
        <w:t xml:space="preserve">evidence is sufficient to raise a presumption that the claimed route has been dedicated as a public footpath. In addition, there is no evidence that </w:t>
      </w:r>
      <w:r w:rsidR="000604F4">
        <w:rPr>
          <w:rFonts w:ascii="Arial" w:hAnsi="Arial" w:cs="Arial"/>
          <w:sz w:val="24"/>
          <w:szCs w:val="24"/>
        </w:rPr>
        <w:t>the</w:t>
      </w:r>
      <w:r w:rsidRPr="00B72C58">
        <w:rPr>
          <w:rFonts w:ascii="Arial" w:hAnsi="Arial" w:cs="Arial"/>
          <w:sz w:val="24"/>
          <w:szCs w:val="24"/>
        </w:rPr>
        <w:t xml:space="preserve"> landowner demonstrated to the public</w:t>
      </w:r>
      <w:r w:rsidR="00660801">
        <w:rPr>
          <w:rFonts w:ascii="Arial" w:hAnsi="Arial" w:cs="Arial"/>
          <w:sz w:val="24"/>
          <w:szCs w:val="24"/>
        </w:rPr>
        <w:t>,</w:t>
      </w:r>
      <w:r w:rsidRPr="00B72C58">
        <w:rPr>
          <w:rFonts w:ascii="Arial" w:hAnsi="Arial" w:cs="Arial"/>
          <w:sz w:val="24"/>
          <w:szCs w:val="24"/>
        </w:rPr>
        <w:t xml:space="preserve"> a lack of intention to dedicate a footpath during the relevant period. Therefore, I conclude on the balance of probabilities that a public footpath subsists. In light of this conclusion, there is no need for me to address the evidence in the context of common law dedication</w:t>
      </w:r>
      <w:r w:rsidR="00A4449A">
        <w:rPr>
          <w:rFonts w:ascii="Arial" w:hAnsi="Arial" w:cs="Arial"/>
          <w:sz w:val="24"/>
          <w:szCs w:val="24"/>
        </w:rPr>
        <w:t>.</w:t>
      </w:r>
    </w:p>
    <w:p w14:paraId="24B2B361" w14:textId="6E57E93C" w:rsidR="00BF4521" w:rsidRPr="003B5B7A" w:rsidRDefault="00BF4521" w:rsidP="00BF4521">
      <w:pPr>
        <w:pStyle w:val="Style1"/>
        <w:numPr>
          <w:ilvl w:val="0"/>
          <w:numId w:val="0"/>
        </w:numPr>
        <w:rPr>
          <w:rFonts w:ascii="Arial" w:hAnsi="Arial" w:cs="Arial"/>
          <w:b/>
          <w:bCs/>
          <w:sz w:val="24"/>
          <w:szCs w:val="24"/>
        </w:rPr>
      </w:pPr>
      <w:r w:rsidRPr="003B5B7A">
        <w:rPr>
          <w:rFonts w:ascii="Arial" w:hAnsi="Arial" w:cs="Arial"/>
          <w:b/>
          <w:bCs/>
          <w:sz w:val="24"/>
          <w:szCs w:val="24"/>
        </w:rPr>
        <w:t>Other matters</w:t>
      </w:r>
    </w:p>
    <w:p w14:paraId="062DF235" w14:textId="4EA28A74" w:rsidR="000C30B3" w:rsidRPr="00AB350C" w:rsidRDefault="00DC3DED" w:rsidP="00AB350C">
      <w:pPr>
        <w:pStyle w:val="Style1"/>
        <w:tabs>
          <w:tab w:val="clear" w:pos="720"/>
        </w:tabs>
        <w:rPr>
          <w:rFonts w:ascii="Arial" w:hAnsi="Arial" w:cs="Arial"/>
          <w:sz w:val="24"/>
          <w:szCs w:val="24"/>
        </w:rPr>
      </w:pPr>
      <w:r>
        <w:rPr>
          <w:rFonts w:ascii="Arial" w:hAnsi="Arial" w:cs="Arial"/>
          <w:sz w:val="24"/>
          <w:szCs w:val="24"/>
        </w:rPr>
        <w:t xml:space="preserve">There was </w:t>
      </w:r>
      <w:r w:rsidR="00E46693">
        <w:rPr>
          <w:rFonts w:ascii="Arial" w:hAnsi="Arial" w:cs="Arial"/>
          <w:sz w:val="24"/>
          <w:szCs w:val="24"/>
        </w:rPr>
        <w:t xml:space="preserve">also </w:t>
      </w:r>
      <w:r>
        <w:rPr>
          <w:rFonts w:ascii="Arial" w:hAnsi="Arial" w:cs="Arial"/>
          <w:sz w:val="24"/>
          <w:szCs w:val="24"/>
        </w:rPr>
        <w:t xml:space="preserve">concern from the </w:t>
      </w:r>
      <w:r w:rsidR="00286E2E">
        <w:rPr>
          <w:rFonts w:ascii="Arial" w:hAnsi="Arial" w:cs="Arial"/>
          <w:sz w:val="24"/>
          <w:szCs w:val="24"/>
        </w:rPr>
        <w:t>objector</w:t>
      </w:r>
      <w:r>
        <w:rPr>
          <w:rFonts w:ascii="Arial" w:hAnsi="Arial" w:cs="Arial"/>
          <w:sz w:val="24"/>
          <w:szCs w:val="24"/>
        </w:rPr>
        <w:t xml:space="preserve"> that the boundary at point C1 on the Order route had been broken down by </w:t>
      </w:r>
      <w:r w:rsidR="00286E2E">
        <w:rPr>
          <w:rFonts w:ascii="Arial" w:hAnsi="Arial" w:cs="Arial"/>
          <w:sz w:val="24"/>
          <w:szCs w:val="24"/>
        </w:rPr>
        <w:t>cyclists or other users. While</w:t>
      </w:r>
      <w:r>
        <w:rPr>
          <w:rFonts w:ascii="Arial" w:hAnsi="Arial" w:cs="Arial"/>
          <w:sz w:val="24"/>
          <w:szCs w:val="24"/>
        </w:rPr>
        <w:t xml:space="preserve"> </w:t>
      </w:r>
      <w:r w:rsidR="00D05B85">
        <w:rPr>
          <w:rFonts w:ascii="Arial" w:hAnsi="Arial" w:cs="Arial"/>
          <w:sz w:val="24"/>
          <w:szCs w:val="24"/>
        </w:rPr>
        <w:t>I recognise</w:t>
      </w:r>
      <w:r w:rsidR="00D05B85" w:rsidRPr="00D05B85">
        <w:rPr>
          <w:rFonts w:ascii="Arial" w:hAnsi="Arial" w:cs="Arial"/>
          <w:sz w:val="24"/>
          <w:szCs w:val="24"/>
        </w:rPr>
        <w:t xml:space="preserve"> </w:t>
      </w:r>
      <w:r w:rsidR="00D05B85" w:rsidRPr="00986708">
        <w:rPr>
          <w:rFonts w:ascii="Arial" w:hAnsi="Arial" w:cs="Arial"/>
          <w:sz w:val="24"/>
          <w:szCs w:val="24"/>
        </w:rPr>
        <w:t>th</w:t>
      </w:r>
      <w:r w:rsidR="00286E2E">
        <w:rPr>
          <w:rFonts w:ascii="Arial" w:hAnsi="Arial" w:cs="Arial"/>
          <w:sz w:val="24"/>
          <w:szCs w:val="24"/>
        </w:rPr>
        <w:t>is</w:t>
      </w:r>
      <w:r w:rsidR="00D05B85" w:rsidRPr="00986708">
        <w:rPr>
          <w:rFonts w:ascii="Arial" w:hAnsi="Arial" w:cs="Arial"/>
          <w:sz w:val="24"/>
          <w:szCs w:val="24"/>
        </w:rPr>
        <w:t xml:space="preserve"> as </w:t>
      </w:r>
      <w:r w:rsidR="00286E2E">
        <w:rPr>
          <w:rFonts w:ascii="Arial" w:hAnsi="Arial" w:cs="Arial"/>
          <w:sz w:val="24"/>
          <w:szCs w:val="24"/>
        </w:rPr>
        <w:t>a</w:t>
      </w:r>
      <w:r w:rsidR="00F04CF8">
        <w:rPr>
          <w:rFonts w:ascii="Arial" w:hAnsi="Arial" w:cs="Arial"/>
          <w:sz w:val="24"/>
          <w:szCs w:val="24"/>
        </w:rPr>
        <w:t xml:space="preserve"> </w:t>
      </w:r>
      <w:r w:rsidR="00D05B85" w:rsidRPr="00986708">
        <w:rPr>
          <w:rFonts w:ascii="Arial" w:hAnsi="Arial" w:cs="Arial"/>
          <w:sz w:val="24"/>
          <w:szCs w:val="24"/>
        </w:rPr>
        <w:t>genuine concern,</w:t>
      </w:r>
      <w:r w:rsidR="009471EF">
        <w:rPr>
          <w:rFonts w:ascii="Arial" w:hAnsi="Arial" w:cs="Arial"/>
          <w:sz w:val="24"/>
          <w:szCs w:val="24"/>
        </w:rPr>
        <w:t xml:space="preserve"> </w:t>
      </w:r>
      <w:r w:rsidR="006E0C3C">
        <w:rPr>
          <w:rFonts w:ascii="Arial" w:hAnsi="Arial" w:cs="Arial"/>
          <w:sz w:val="24"/>
          <w:szCs w:val="24"/>
        </w:rPr>
        <w:t xml:space="preserve">the short cut to Hicks Lodge </w:t>
      </w:r>
      <w:r w:rsidR="00727F0B">
        <w:rPr>
          <w:rFonts w:ascii="Arial" w:hAnsi="Arial" w:cs="Arial"/>
          <w:sz w:val="24"/>
          <w:szCs w:val="24"/>
        </w:rPr>
        <w:t>created by</w:t>
      </w:r>
      <w:r w:rsidR="006E0C3C">
        <w:rPr>
          <w:rFonts w:ascii="Arial" w:hAnsi="Arial" w:cs="Arial"/>
          <w:sz w:val="24"/>
          <w:szCs w:val="24"/>
        </w:rPr>
        <w:t xml:space="preserve"> this boundary removal is not </w:t>
      </w:r>
      <w:r w:rsidR="001951A3">
        <w:rPr>
          <w:rFonts w:ascii="Arial" w:hAnsi="Arial" w:cs="Arial"/>
          <w:sz w:val="24"/>
          <w:szCs w:val="24"/>
        </w:rPr>
        <w:t>part of the Order route</w:t>
      </w:r>
      <w:r w:rsidR="00CD6AEE">
        <w:rPr>
          <w:rFonts w:ascii="Arial" w:hAnsi="Arial" w:cs="Arial"/>
          <w:sz w:val="24"/>
          <w:szCs w:val="24"/>
        </w:rPr>
        <w:t xml:space="preserve"> and therefore not </w:t>
      </w:r>
      <w:r w:rsidR="003500E5">
        <w:rPr>
          <w:rFonts w:ascii="Arial" w:hAnsi="Arial" w:cs="Arial"/>
          <w:sz w:val="24"/>
          <w:szCs w:val="24"/>
        </w:rPr>
        <w:t>before me for consideration</w:t>
      </w:r>
      <w:r w:rsidR="00E46693">
        <w:rPr>
          <w:rFonts w:ascii="Arial" w:hAnsi="Arial" w:cs="Arial"/>
          <w:sz w:val="24"/>
          <w:szCs w:val="24"/>
        </w:rPr>
        <w:t>.</w:t>
      </w:r>
    </w:p>
    <w:p w14:paraId="324E047B" w14:textId="187BD334" w:rsidR="00A97BC1" w:rsidRPr="00B72C58" w:rsidRDefault="00A97BC1" w:rsidP="00880E25">
      <w:pPr>
        <w:pStyle w:val="Heading6blackfont"/>
        <w:rPr>
          <w:rFonts w:ascii="Arial" w:hAnsi="Arial" w:cs="Arial"/>
          <w:sz w:val="24"/>
          <w:szCs w:val="24"/>
        </w:rPr>
      </w:pPr>
      <w:r w:rsidRPr="00B72C58">
        <w:rPr>
          <w:rFonts w:ascii="Arial" w:hAnsi="Arial" w:cs="Arial"/>
          <w:sz w:val="24"/>
          <w:szCs w:val="24"/>
        </w:rPr>
        <w:t>Conclusions</w:t>
      </w:r>
    </w:p>
    <w:p w14:paraId="05D85A9A" w14:textId="48860186" w:rsidR="005046D4" w:rsidRPr="008004B7" w:rsidRDefault="00A97BC1" w:rsidP="008004B7">
      <w:pPr>
        <w:pStyle w:val="Style1"/>
        <w:tabs>
          <w:tab w:val="clear" w:pos="720"/>
        </w:tabs>
        <w:rPr>
          <w:rFonts w:ascii="Arial" w:hAnsi="Arial" w:cs="Arial"/>
          <w:sz w:val="24"/>
          <w:szCs w:val="24"/>
        </w:rPr>
      </w:pPr>
      <w:r w:rsidRPr="00646B29">
        <w:rPr>
          <w:rFonts w:ascii="Arial" w:hAnsi="Arial" w:cs="Arial"/>
          <w:sz w:val="24"/>
          <w:szCs w:val="24"/>
        </w:rPr>
        <w:t>Having regard to these and all other matters raised at the inquiry and in the written representations</w:t>
      </w:r>
      <w:r w:rsidR="001020F4">
        <w:rPr>
          <w:rFonts w:ascii="Arial" w:hAnsi="Arial" w:cs="Arial"/>
          <w:sz w:val="24"/>
          <w:szCs w:val="24"/>
        </w:rPr>
        <w:t>,</w:t>
      </w:r>
      <w:r w:rsidRPr="00646B29">
        <w:rPr>
          <w:rFonts w:ascii="Arial" w:hAnsi="Arial" w:cs="Arial"/>
          <w:sz w:val="24"/>
          <w:szCs w:val="24"/>
        </w:rPr>
        <w:t xml:space="preserve"> I conclude that the Order should be confirmed</w:t>
      </w:r>
      <w:r w:rsidR="00880E25">
        <w:rPr>
          <w:rFonts w:ascii="Arial" w:hAnsi="Arial" w:cs="Arial"/>
          <w:sz w:val="24"/>
          <w:szCs w:val="24"/>
        </w:rPr>
        <w:t>.</w:t>
      </w:r>
    </w:p>
    <w:p w14:paraId="4B4546E3" w14:textId="07416BE6" w:rsidR="00A97BC1" w:rsidRPr="007730ED" w:rsidRDefault="00A97BC1" w:rsidP="007730ED">
      <w:pPr>
        <w:pStyle w:val="Heading6blackfont"/>
        <w:rPr>
          <w:rFonts w:ascii="Arial" w:hAnsi="Arial" w:cs="Arial"/>
          <w:sz w:val="24"/>
          <w:szCs w:val="24"/>
        </w:rPr>
      </w:pPr>
      <w:bookmarkStart w:id="3" w:name="bmkScheduleStart"/>
      <w:bookmarkEnd w:id="3"/>
      <w:r w:rsidRPr="00166502">
        <w:rPr>
          <w:rFonts w:ascii="Arial" w:hAnsi="Arial" w:cs="Arial"/>
          <w:sz w:val="24"/>
          <w:szCs w:val="24"/>
        </w:rPr>
        <w:t>Formal Decision</w:t>
      </w:r>
    </w:p>
    <w:p w14:paraId="6A10A7E4" w14:textId="01162610" w:rsidR="00A97BC1" w:rsidRPr="00E25AD9" w:rsidRDefault="00A97BC1" w:rsidP="00E25AD9">
      <w:pPr>
        <w:pStyle w:val="Style1"/>
        <w:tabs>
          <w:tab w:val="clear" w:pos="720"/>
        </w:tabs>
        <w:rPr>
          <w:rFonts w:ascii="Arial" w:hAnsi="Arial" w:cs="Arial"/>
          <w:sz w:val="24"/>
          <w:szCs w:val="24"/>
        </w:rPr>
      </w:pPr>
      <w:r w:rsidRPr="00166502">
        <w:rPr>
          <w:rFonts w:ascii="Arial" w:hAnsi="Arial" w:cs="Arial"/>
          <w:sz w:val="24"/>
          <w:szCs w:val="24"/>
        </w:rPr>
        <w:t>I confirm the Order</w:t>
      </w:r>
      <w:r w:rsidR="00E25AD9">
        <w:rPr>
          <w:rFonts w:ascii="Arial" w:hAnsi="Arial" w:cs="Arial"/>
          <w:sz w:val="24"/>
          <w:szCs w:val="24"/>
        </w:rPr>
        <w:t>.</w:t>
      </w:r>
    </w:p>
    <w:p w14:paraId="663D43A9" w14:textId="77777777" w:rsidR="00A95268" w:rsidRPr="00166502" w:rsidRDefault="00A95268" w:rsidP="007730ED">
      <w:pPr>
        <w:pStyle w:val="Style1"/>
        <w:numPr>
          <w:ilvl w:val="0"/>
          <w:numId w:val="0"/>
        </w:numPr>
        <w:rPr>
          <w:rFonts w:ascii="Arial" w:hAnsi="Arial" w:cs="Arial"/>
          <w:sz w:val="24"/>
          <w:szCs w:val="24"/>
        </w:rPr>
      </w:pPr>
    </w:p>
    <w:p w14:paraId="1C05C76C" w14:textId="3A997D67" w:rsidR="00A97BC1" w:rsidRDefault="008D210A" w:rsidP="00A97BC1">
      <w:pPr>
        <w:pStyle w:val="Style1"/>
        <w:numPr>
          <w:ilvl w:val="0"/>
          <w:numId w:val="0"/>
        </w:numPr>
        <w:rPr>
          <w:rFonts w:ascii="Monotype Corsiva" w:hAnsi="Monotype Corsiva"/>
          <w:sz w:val="36"/>
          <w:szCs w:val="36"/>
        </w:rPr>
      </w:pPr>
      <w:r>
        <w:rPr>
          <w:rFonts w:ascii="Monotype Corsiva" w:hAnsi="Monotype Corsiva"/>
          <w:sz w:val="36"/>
          <w:szCs w:val="36"/>
        </w:rPr>
        <w:t>A Behn</w:t>
      </w:r>
    </w:p>
    <w:p w14:paraId="7DC81BB0" w14:textId="63548A72" w:rsidR="00F20712" w:rsidRDefault="00A97BC1" w:rsidP="00CF6DDD">
      <w:pPr>
        <w:pStyle w:val="Style1"/>
        <w:numPr>
          <w:ilvl w:val="0"/>
          <w:numId w:val="0"/>
        </w:numPr>
        <w:rPr>
          <w:rFonts w:ascii="Arial" w:hAnsi="Arial" w:cs="Arial"/>
          <w:b/>
          <w:bCs/>
          <w:sz w:val="24"/>
          <w:szCs w:val="24"/>
        </w:rPr>
      </w:pPr>
      <w:r w:rsidRPr="00053FD9">
        <w:rPr>
          <w:rFonts w:ascii="Arial" w:hAnsi="Arial" w:cs="Arial"/>
          <w:b/>
          <w:bCs/>
          <w:sz w:val="24"/>
          <w:szCs w:val="24"/>
        </w:rPr>
        <w:t>INSPECTO</w:t>
      </w:r>
      <w:r w:rsidR="007730ED" w:rsidRPr="00053FD9">
        <w:rPr>
          <w:rFonts w:ascii="Arial" w:hAnsi="Arial" w:cs="Arial"/>
          <w:b/>
          <w:bCs/>
          <w:sz w:val="24"/>
          <w:szCs w:val="24"/>
        </w:rPr>
        <w:t>R</w:t>
      </w:r>
    </w:p>
    <w:p w14:paraId="2FF8B748" w14:textId="66996C0B" w:rsidR="007B43C1" w:rsidRDefault="007B43C1" w:rsidP="00CF6DDD">
      <w:pPr>
        <w:pStyle w:val="Style1"/>
        <w:numPr>
          <w:ilvl w:val="0"/>
          <w:numId w:val="0"/>
        </w:numPr>
        <w:rPr>
          <w:rFonts w:ascii="Arial" w:hAnsi="Arial" w:cs="Arial"/>
          <w:b/>
          <w:bCs/>
          <w:sz w:val="24"/>
          <w:szCs w:val="24"/>
        </w:rPr>
      </w:pPr>
    </w:p>
    <w:p w14:paraId="26D2D89C" w14:textId="01CCA0C2" w:rsidR="00FA74E3" w:rsidRDefault="00FA74E3" w:rsidP="00CF6DDD">
      <w:pPr>
        <w:pStyle w:val="Style1"/>
        <w:numPr>
          <w:ilvl w:val="0"/>
          <w:numId w:val="0"/>
        </w:numPr>
        <w:rPr>
          <w:rFonts w:ascii="Arial" w:hAnsi="Arial" w:cs="Arial"/>
          <w:b/>
          <w:bCs/>
          <w:sz w:val="24"/>
          <w:szCs w:val="24"/>
        </w:rPr>
      </w:pPr>
    </w:p>
    <w:p w14:paraId="223FDBEA" w14:textId="06E464A6" w:rsidR="00FA74E3" w:rsidRDefault="00FA74E3" w:rsidP="00CF6DDD">
      <w:pPr>
        <w:pStyle w:val="Style1"/>
        <w:numPr>
          <w:ilvl w:val="0"/>
          <w:numId w:val="0"/>
        </w:numPr>
        <w:rPr>
          <w:rFonts w:ascii="Arial" w:hAnsi="Arial" w:cs="Arial"/>
          <w:b/>
          <w:bCs/>
          <w:sz w:val="24"/>
          <w:szCs w:val="24"/>
        </w:rPr>
      </w:pPr>
    </w:p>
    <w:p w14:paraId="02F5E71C" w14:textId="2EAFD67E" w:rsidR="00FA74E3" w:rsidRDefault="00FA74E3" w:rsidP="00CF6DDD">
      <w:pPr>
        <w:pStyle w:val="Style1"/>
        <w:numPr>
          <w:ilvl w:val="0"/>
          <w:numId w:val="0"/>
        </w:numPr>
        <w:rPr>
          <w:rFonts w:ascii="Arial" w:hAnsi="Arial" w:cs="Arial"/>
          <w:b/>
          <w:bCs/>
          <w:sz w:val="24"/>
          <w:szCs w:val="24"/>
        </w:rPr>
      </w:pPr>
    </w:p>
    <w:p w14:paraId="2AC477E5" w14:textId="4E3847AF" w:rsidR="00FA74E3" w:rsidRDefault="00FA74E3" w:rsidP="00CF6DDD">
      <w:pPr>
        <w:pStyle w:val="Style1"/>
        <w:numPr>
          <w:ilvl w:val="0"/>
          <w:numId w:val="0"/>
        </w:numPr>
        <w:rPr>
          <w:rFonts w:ascii="Arial" w:hAnsi="Arial" w:cs="Arial"/>
          <w:b/>
          <w:bCs/>
          <w:sz w:val="24"/>
          <w:szCs w:val="24"/>
        </w:rPr>
      </w:pPr>
    </w:p>
    <w:p w14:paraId="438FD71A" w14:textId="77777777" w:rsidR="00FD7403" w:rsidRDefault="00FD7403" w:rsidP="00CF6DDD">
      <w:pPr>
        <w:pStyle w:val="Style1"/>
        <w:numPr>
          <w:ilvl w:val="0"/>
          <w:numId w:val="0"/>
        </w:numPr>
        <w:rPr>
          <w:rFonts w:ascii="Arial" w:hAnsi="Arial" w:cs="Arial"/>
          <w:b/>
          <w:bCs/>
          <w:sz w:val="24"/>
          <w:szCs w:val="24"/>
        </w:rPr>
      </w:pPr>
    </w:p>
    <w:p w14:paraId="45E086F2" w14:textId="21E3E39D" w:rsidR="000D04CC" w:rsidRDefault="00221013" w:rsidP="00CF6DDD">
      <w:pPr>
        <w:pStyle w:val="Style1"/>
        <w:numPr>
          <w:ilvl w:val="0"/>
          <w:numId w:val="0"/>
        </w:numPr>
        <w:rPr>
          <w:rFonts w:ascii="Arial" w:hAnsi="Arial" w:cs="Arial"/>
          <w:b/>
          <w:bCs/>
          <w:sz w:val="24"/>
          <w:szCs w:val="24"/>
        </w:rPr>
      </w:pPr>
      <w:r>
        <w:rPr>
          <w:rFonts w:ascii="Arial" w:hAnsi="Arial" w:cs="Arial"/>
          <w:b/>
          <w:bCs/>
          <w:sz w:val="24"/>
          <w:szCs w:val="24"/>
        </w:rPr>
        <w:t>A</w:t>
      </w:r>
      <w:r w:rsidR="00F93D29">
        <w:rPr>
          <w:rFonts w:ascii="Arial" w:hAnsi="Arial" w:cs="Arial"/>
          <w:b/>
          <w:bCs/>
          <w:sz w:val="24"/>
          <w:szCs w:val="24"/>
        </w:rPr>
        <w:t>PPEARANCES</w:t>
      </w:r>
    </w:p>
    <w:p w14:paraId="3E9FD4E1" w14:textId="77777777" w:rsidR="00FA74E3" w:rsidRDefault="00FA74E3" w:rsidP="00CF6DDD">
      <w:pPr>
        <w:pStyle w:val="Style1"/>
        <w:numPr>
          <w:ilvl w:val="0"/>
          <w:numId w:val="0"/>
        </w:numPr>
        <w:rPr>
          <w:rFonts w:ascii="Arial" w:hAnsi="Arial" w:cs="Arial"/>
          <w:b/>
          <w:bCs/>
          <w:sz w:val="24"/>
          <w:szCs w:val="24"/>
        </w:rPr>
      </w:pPr>
    </w:p>
    <w:p w14:paraId="2A3C11A1" w14:textId="54F914AA" w:rsidR="000D04CC" w:rsidRDefault="000D04CC" w:rsidP="00CF6DDD">
      <w:pPr>
        <w:pStyle w:val="Style1"/>
        <w:numPr>
          <w:ilvl w:val="0"/>
          <w:numId w:val="0"/>
        </w:numPr>
        <w:rPr>
          <w:rFonts w:ascii="Arial" w:hAnsi="Arial" w:cs="Arial"/>
          <w:b/>
          <w:bCs/>
          <w:sz w:val="24"/>
          <w:szCs w:val="24"/>
        </w:rPr>
      </w:pPr>
      <w:r>
        <w:rPr>
          <w:rFonts w:ascii="Arial" w:hAnsi="Arial" w:cs="Arial"/>
          <w:b/>
          <w:bCs/>
          <w:sz w:val="24"/>
          <w:szCs w:val="24"/>
        </w:rPr>
        <w:t>For the Council</w:t>
      </w:r>
      <w:r w:rsidR="00BE2802">
        <w:rPr>
          <w:rFonts w:ascii="Arial" w:hAnsi="Arial" w:cs="Arial"/>
          <w:b/>
          <w:bCs/>
          <w:sz w:val="24"/>
          <w:szCs w:val="24"/>
        </w:rPr>
        <w:t>:</w:t>
      </w:r>
    </w:p>
    <w:p w14:paraId="47725D67" w14:textId="6309F310" w:rsidR="00467D41" w:rsidRPr="000477E4" w:rsidRDefault="006D0DB9" w:rsidP="00CF6DDD">
      <w:pPr>
        <w:pStyle w:val="Style1"/>
        <w:numPr>
          <w:ilvl w:val="0"/>
          <w:numId w:val="0"/>
        </w:numPr>
        <w:rPr>
          <w:rFonts w:ascii="Arial" w:hAnsi="Arial" w:cs="Arial"/>
          <w:sz w:val="24"/>
          <w:szCs w:val="24"/>
        </w:rPr>
      </w:pPr>
      <w:r>
        <w:rPr>
          <w:rFonts w:ascii="Arial" w:hAnsi="Arial" w:cs="Arial"/>
          <w:sz w:val="24"/>
          <w:szCs w:val="24"/>
        </w:rPr>
        <w:t>N Varia</w:t>
      </w:r>
      <w:r w:rsidR="00BC00B7">
        <w:rPr>
          <w:rFonts w:ascii="Arial" w:hAnsi="Arial" w:cs="Arial"/>
          <w:sz w:val="24"/>
          <w:szCs w:val="24"/>
        </w:rPr>
        <w:tab/>
      </w:r>
      <w:r w:rsidR="00B737DF" w:rsidRPr="000477E4">
        <w:rPr>
          <w:rFonts w:ascii="Arial" w:hAnsi="Arial" w:cs="Arial"/>
          <w:sz w:val="24"/>
          <w:szCs w:val="24"/>
        </w:rPr>
        <w:tab/>
      </w:r>
      <w:r w:rsidR="00B737DF" w:rsidRPr="00D02E85">
        <w:rPr>
          <w:rFonts w:ascii="Arial" w:hAnsi="Arial" w:cs="Arial"/>
          <w:sz w:val="24"/>
          <w:szCs w:val="24"/>
        </w:rPr>
        <w:t>Solicitor</w:t>
      </w:r>
      <w:r w:rsidR="005B0208" w:rsidRPr="00D02E85">
        <w:rPr>
          <w:rFonts w:ascii="Arial" w:hAnsi="Arial" w:cs="Arial"/>
          <w:sz w:val="24"/>
          <w:szCs w:val="24"/>
        </w:rPr>
        <w:t>,</w:t>
      </w:r>
      <w:r w:rsidR="000D3616">
        <w:rPr>
          <w:rFonts w:ascii="Arial" w:hAnsi="Arial" w:cs="Arial"/>
          <w:sz w:val="24"/>
          <w:szCs w:val="24"/>
        </w:rPr>
        <w:t xml:space="preserve"> </w:t>
      </w:r>
      <w:r w:rsidR="00BC00B7">
        <w:rPr>
          <w:rFonts w:ascii="Arial" w:hAnsi="Arial" w:cs="Arial"/>
          <w:sz w:val="24"/>
          <w:szCs w:val="24"/>
        </w:rPr>
        <w:t>Leicester</w:t>
      </w:r>
      <w:r w:rsidR="005B0208" w:rsidRPr="000477E4">
        <w:rPr>
          <w:rFonts w:ascii="Arial" w:hAnsi="Arial" w:cs="Arial"/>
          <w:sz w:val="24"/>
          <w:szCs w:val="24"/>
        </w:rPr>
        <w:t xml:space="preserve">shire County </w:t>
      </w:r>
      <w:r w:rsidR="00B737DF" w:rsidRPr="000477E4">
        <w:rPr>
          <w:rFonts w:ascii="Arial" w:hAnsi="Arial" w:cs="Arial"/>
          <w:sz w:val="24"/>
          <w:szCs w:val="24"/>
        </w:rPr>
        <w:t>C</w:t>
      </w:r>
      <w:r w:rsidR="005B0208" w:rsidRPr="000477E4">
        <w:rPr>
          <w:rFonts w:ascii="Arial" w:hAnsi="Arial" w:cs="Arial"/>
          <w:sz w:val="24"/>
          <w:szCs w:val="24"/>
        </w:rPr>
        <w:t>ouncil</w:t>
      </w:r>
    </w:p>
    <w:p w14:paraId="3627BF12" w14:textId="7E99438B" w:rsidR="00467D41" w:rsidRPr="000477E4" w:rsidRDefault="00705CA7" w:rsidP="00CF6DDD">
      <w:pPr>
        <w:pStyle w:val="Style1"/>
        <w:numPr>
          <w:ilvl w:val="0"/>
          <w:numId w:val="0"/>
        </w:numPr>
        <w:rPr>
          <w:rFonts w:ascii="Arial" w:hAnsi="Arial" w:cs="Arial"/>
          <w:sz w:val="24"/>
          <w:szCs w:val="24"/>
        </w:rPr>
      </w:pPr>
      <w:r>
        <w:rPr>
          <w:rFonts w:ascii="Arial" w:hAnsi="Arial" w:cs="Arial"/>
          <w:sz w:val="24"/>
          <w:szCs w:val="24"/>
        </w:rPr>
        <w:t>who</w:t>
      </w:r>
      <w:r w:rsidR="00467D41" w:rsidRPr="000477E4">
        <w:rPr>
          <w:rFonts w:ascii="Arial" w:hAnsi="Arial" w:cs="Arial"/>
          <w:sz w:val="24"/>
          <w:szCs w:val="24"/>
        </w:rPr>
        <w:t xml:space="preserve"> called:</w:t>
      </w:r>
    </w:p>
    <w:p w14:paraId="6EAFA9CE" w14:textId="357DA554" w:rsidR="00467D41" w:rsidRPr="000477E4" w:rsidRDefault="00BC00B7" w:rsidP="00CF6DDD">
      <w:pPr>
        <w:pStyle w:val="Style1"/>
        <w:numPr>
          <w:ilvl w:val="0"/>
          <w:numId w:val="0"/>
        </w:numPr>
        <w:rPr>
          <w:rFonts w:ascii="Arial" w:hAnsi="Arial" w:cs="Arial"/>
          <w:sz w:val="24"/>
          <w:szCs w:val="24"/>
        </w:rPr>
      </w:pPr>
      <w:r>
        <w:rPr>
          <w:rFonts w:ascii="Arial" w:hAnsi="Arial" w:cs="Arial"/>
          <w:sz w:val="24"/>
          <w:szCs w:val="24"/>
        </w:rPr>
        <w:t xml:space="preserve">P </w:t>
      </w:r>
      <w:r w:rsidR="00F361B5">
        <w:rPr>
          <w:rFonts w:ascii="Arial" w:hAnsi="Arial" w:cs="Arial"/>
          <w:sz w:val="24"/>
          <w:szCs w:val="24"/>
        </w:rPr>
        <w:t>Lindley</w:t>
      </w:r>
      <w:r w:rsidR="000C5515" w:rsidRPr="000477E4">
        <w:rPr>
          <w:rFonts w:ascii="Arial" w:hAnsi="Arial" w:cs="Arial"/>
          <w:sz w:val="24"/>
          <w:szCs w:val="24"/>
        </w:rPr>
        <w:tab/>
      </w:r>
      <w:r w:rsidR="000C5515" w:rsidRPr="000477E4">
        <w:rPr>
          <w:rFonts w:ascii="Arial" w:hAnsi="Arial" w:cs="Arial"/>
          <w:sz w:val="24"/>
          <w:szCs w:val="24"/>
        </w:rPr>
        <w:tab/>
      </w:r>
      <w:r w:rsidR="00BD0A35">
        <w:rPr>
          <w:rFonts w:ascii="Arial" w:hAnsi="Arial" w:cs="Arial"/>
          <w:sz w:val="24"/>
          <w:szCs w:val="24"/>
        </w:rPr>
        <w:t xml:space="preserve">Senior Access Development </w:t>
      </w:r>
      <w:r w:rsidR="00F361B5">
        <w:rPr>
          <w:rFonts w:ascii="Arial" w:hAnsi="Arial" w:cs="Arial"/>
          <w:sz w:val="24"/>
          <w:szCs w:val="24"/>
        </w:rPr>
        <w:t>Officer</w:t>
      </w:r>
      <w:r w:rsidR="001C1ED0">
        <w:rPr>
          <w:rFonts w:ascii="Arial" w:hAnsi="Arial" w:cs="Arial"/>
          <w:sz w:val="24"/>
          <w:szCs w:val="24"/>
        </w:rPr>
        <w:t>,</w:t>
      </w:r>
      <w:r w:rsidR="00A87335">
        <w:rPr>
          <w:rFonts w:ascii="Arial" w:hAnsi="Arial" w:cs="Arial"/>
          <w:sz w:val="24"/>
          <w:szCs w:val="24"/>
        </w:rPr>
        <w:t xml:space="preserve"> </w:t>
      </w:r>
      <w:r w:rsidR="00F361B5">
        <w:rPr>
          <w:rFonts w:ascii="Arial" w:hAnsi="Arial" w:cs="Arial"/>
          <w:sz w:val="24"/>
          <w:szCs w:val="24"/>
        </w:rPr>
        <w:t>Leicester</w:t>
      </w:r>
      <w:r w:rsidR="00705CA7">
        <w:rPr>
          <w:rFonts w:ascii="Arial" w:hAnsi="Arial" w:cs="Arial"/>
          <w:sz w:val="24"/>
          <w:szCs w:val="24"/>
        </w:rPr>
        <w:t>shire</w:t>
      </w:r>
      <w:r w:rsidR="001C1ED0">
        <w:rPr>
          <w:rFonts w:ascii="Arial" w:hAnsi="Arial" w:cs="Arial"/>
          <w:sz w:val="24"/>
          <w:szCs w:val="24"/>
        </w:rPr>
        <w:t xml:space="preserve"> </w:t>
      </w:r>
      <w:r w:rsidR="00E46F2D" w:rsidRPr="000477E4">
        <w:rPr>
          <w:rFonts w:ascii="Arial" w:hAnsi="Arial" w:cs="Arial"/>
          <w:sz w:val="24"/>
          <w:szCs w:val="24"/>
        </w:rPr>
        <w:t>C</w:t>
      </w:r>
      <w:r w:rsidR="00705CA7">
        <w:rPr>
          <w:rFonts w:ascii="Arial" w:hAnsi="Arial" w:cs="Arial"/>
          <w:sz w:val="24"/>
          <w:szCs w:val="24"/>
        </w:rPr>
        <w:t>ounty Council</w:t>
      </w:r>
    </w:p>
    <w:p w14:paraId="631FA78C" w14:textId="1111F862" w:rsidR="000C5515" w:rsidRPr="000477E4" w:rsidRDefault="00342824" w:rsidP="00CF6DDD">
      <w:pPr>
        <w:pStyle w:val="Style1"/>
        <w:numPr>
          <w:ilvl w:val="0"/>
          <w:numId w:val="0"/>
        </w:numPr>
        <w:rPr>
          <w:rFonts w:ascii="Arial" w:hAnsi="Arial" w:cs="Arial"/>
          <w:sz w:val="24"/>
          <w:szCs w:val="24"/>
        </w:rPr>
      </w:pPr>
      <w:r>
        <w:rPr>
          <w:rFonts w:ascii="Arial" w:hAnsi="Arial" w:cs="Arial"/>
          <w:sz w:val="24"/>
          <w:szCs w:val="24"/>
        </w:rPr>
        <w:t>F Bedford</w:t>
      </w:r>
    </w:p>
    <w:p w14:paraId="0AA26006" w14:textId="08587407" w:rsidR="005B27AF" w:rsidRPr="000477E4" w:rsidRDefault="00342824" w:rsidP="00CF6DDD">
      <w:pPr>
        <w:pStyle w:val="Style1"/>
        <w:numPr>
          <w:ilvl w:val="0"/>
          <w:numId w:val="0"/>
        </w:numPr>
        <w:rPr>
          <w:rFonts w:ascii="Arial" w:hAnsi="Arial" w:cs="Arial"/>
          <w:sz w:val="24"/>
          <w:szCs w:val="24"/>
        </w:rPr>
      </w:pPr>
      <w:r>
        <w:rPr>
          <w:rFonts w:ascii="Arial" w:hAnsi="Arial" w:cs="Arial"/>
          <w:sz w:val="24"/>
          <w:szCs w:val="24"/>
        </w:rPr>
        <w:t>M Thomas</w:t>
      </w:r>
    </w:p>
    <w:p w14:paraId="75B2E9B7" w14:textId="77777777" w:rsidR="00007092" w:rsidRDefault="00007092" w:rsidP="00CF6DDD">
      <w:pPr>
        <w:pStyle w:val="Style1"/>
        <w:numPr>
          <w:ilvl w:val="0"/>
          <w:numId w:val="0"/>
        </w:numPr>
        <w:rPr>
          <w:rFonts w:ascii="Arial" w:hAnsi="Arial" w:cs="Arial"/>
          <w:sz w:val="24"/>
          <w:szCs w:val="24"/>
        </w:rPr>
      </w:pPr>
    </w:p>
    <w:p w14:paraId="51DBA5ED" w14:textId="4F16F745" w:rsidR="00007092" w:rsidRPr="007722F1" w:rsidRDefault="00007092" w:rsidP="00CF6DDD">
      <w:pPr>
        <w:pStyle w:val="Style1"/>
        <w:numPr>
          <w:ilvl w:val="0"/>
          <w:numId w:val="0"/>
        </w:numPr>
        <w:rPr>
          <w:rFonts w:ascii="Arial" w:hAnsi="Arial" w:cs="Arial"/>
          <w:b/>
          <w:bCs/>
          <w:sz w:val="24"/>
          <w:szCs w:val="24"/>
        </w:rPr>
      </w:pPr>
      <w:r w:rsidRPr="007722F1">
        <w:rPr>
          <w:rFonts w:ascii="Arial" w:hAnsi="Arial" w:cs="Arial"/>
          <w:b/>
          <w:bCs/>
          <w:sz w:val="24"/>
          <w:szCs w:val="24"/>
        </w:rPr>
        <w:t>Supporter</w:t>
      </w:r>
      <w:r w:rsidR="00EE7D57">
        <w:rPr>
          <w:rFonts w:ascii="Arial" w:hAnsi="Arial" w:cs="Arial"/>
          <w:b/>
          <w:bCs/>
          <w:sz w:val="24"/>
          <w:szCs w:val="24"/>
        </w:rPr>
        <w:t>s</w:t>
      </w:r>
      <w:r w:rsidR="007722F1" w:rsidRPr="007722F1">
        <w:rPr>
          <w:rFonts w:ascii="Arial" w:hAnsi="Arial" w:cs="Arial"/>
          <w:b/>
          <w:bCs/>
          <w:sz w:val="24"/>
          <w:szCs w:val="24"/>
        </w:rPr>
        <w:t>:</w:t>
      </w:r>
    </w:p>
    <w:p w14:paraId="38D4E020" w14:textId="279F29F9" w:rsidR="00FA74E3" w:rsidRDefault="00667461" w:rsidP="00CF6DDD">
      <w:pPr>
        <w:pStyle w:val="Style1"/>
        <w:numPr>
          <w:ilvl w:val="0"/>
          <w:numId w:val="0"/>
        </w:numPr>
        <w:rPr>
          <w:rFonts w:ascii="Arial" w:hAnsi="Arial" w:cs="Arial"/>
          <w:sz w:val="24"/>
          <w:szCs w:val="24"/>
        </w:rPr>
      </w:pPr>
      <w:r>
        <w:rPr>
          <w:rFonts w:ascii="Arial" w:hAnsi="Arial" w:cs="Arial"/>
          <w:sz w:val="24"/>
          <w:szCs w:val="24"/>
        </w:rPr>
        <w:t>K Ward</w:t>
      </w:r>
      <w:r>
        <w:rPr>
          <w:rFonts w:ascii="Arial" w:hAnsi="Arial" w:cs="Arial"/>
          <w:sz w:val="24"/>
          <w:szCs w:val="24"/>
        </w:rPr>
        <w:tab/>
      </w:r>
      <w:r>
        <w:rPr>
          <w:rFonts w:ascii="Arial" w:hAnsi="Arial" w:cs="Arial"/>
          <w:sz w:val="24"/>
          <w:szCs w:val="24"/>
        </w:rPr>
        <w:tab/>
        <w:t>Chairman of Ashby Civic Society</w:t>
      </w:r>
    </w:p>
    <w:p w14:paraId="46363264" w14:textId="25049CB1" w:rsidR="00D11CC0" w:rsidRDefault="00D11CC0" w:rsidP="00CF6DDD">
      <w:pPr>
        <w:pStyle w:val="Style1"/>
        <w:numPr>
          <w:ilvl w:val="0"/>
          <w:numId w:val="0"/>
        </w:numPr>
        <w:rPr>
          <w:rFonts w:ascii="Arial" w:hAnsi="Arial" w:cs="Arial"/>
          <w:sz w:val="24"/>
          <w:szCs w:val="24"/>
        </w:rPr>
      </w:pPr>
      <w:r>
        <w:rPr>
          <w:rFonts w:ascii="Arial" w:hAnsi="Arial" w:cs="Arial"/>
          <w:sz w:val="24"/>
          <w:szCs w:val="24"/>
        </w:rPr>
        <w:t>D Trunkfield</w:t>
      </w:r>
    </w:p>
    <w:p w14:paraId="769DEA88" w14:textId="38E34352" w:rsidR="00D11CC0" w:rsidRDefault="00D11CC0" w:rsidP="00CF6DDD">
      <w:pPr>
        <w:pStyle w:val="Style1"/>
        <w:numPr>
          <w:ilvl w:val="0"/>
          <w:numId w:val="0"/>
        </w:numPr>
        <w:rPr>
          <w:rFonts w:ascii="Arial" w:hAnsi="Arial" w:cs="Arial"/>
          <w:sz w:val="24"/>
          <w:szCs w:val="24"/>
        </w:rPr>
      </w:pPr>
      <w:r>
        <w:rPr>
          <w:rFonts w:ascii="Arial" w:hAnsi="Arial" w:cs="Arial"/>
          <w:sz w:val="24"/>
          <w:szCs w:val="24"/>
        </w:rPr>
        <w:t>V Smith</w:t>
      </w:r>
    </w:p>
    <w:p w14:paraId="1CEDB3A3" w14:textId="77777777" w:rsidR="00BE563A" w:rsidRPr="009929A8" w:rsidRDefault="00BE563A" w:rsidP="00CF6DDD">
      <w:pPr>
        <w:pStyle w:val="Style1"/>
        <w:numPr>
          <w:ilvl w:val="0"/>
          <w:numId w:val="0"/>
        </w:numPr>
        <w:rPr>
          <w:rFonts w:ascii="Arial" w:hAnsi="Arial" w:cs="Arial"/>
          <w:sz w:val="24"/>
          <w:szCs w:val="24"/>
        </w:rPr>
      </w:pPr>
    </w:p>
    <w:p w14:paraId="05BA2252" w14:textId="46BC18B4" w:rsidR="002613B2" w:rsidRPr="005E2B99" w:rsidRDefault="00AD2450" w:rsidP="00CF6DDD">
      <w:pPr>
        <w:pStyle w:val="Style1"/>
        <w:numPr>
          <w:ilvl w:val="0"/>
          <w:numId w:val="0"/>
        </w:numPr>
        <w:rPr>
          <w:rFonts w:ascii="Arial" w:hAnsi="Arial" w:cs="Arial"/>
          <w:b/>
          <w:bCs/>
          <w:sz w:val="24"/>
          <w:szCs w:val="24"/>
        </w:rPr>
      </w:pPr>
      <w:r w:rsidRPr="005E2B99">
        <w:rPr>
          <w:rFonts w:ascii="Arial" w:hAnsi="Arial" w:cs="Arial"/>
          <w:b/>
          <w:bCs/>
          <w:sz w:val="24"/>
          <w:szCs w:val="24"/>
        </w:rPr>
        <w:t>Objector:</w:t>
      </w:r>
    </w:p>
    <w:p w14:paraId="1BA459D7" w14:textId="59A6EADD" w:rsidR="00764C97" w:rsidRDefault="002613B2" w:rsidP="00CF6DDD">
      <w:pPr>
        <w:pStyle w:val="Style1"/>
        <w:numPr>
          <w:ilvl w:val="0"/>
          <w:numId w:val="0"/>
        </w:numPr>
        <w:rPr>
          <w:rFonts w:ascii="Arial" w:hAnsi="Arial" w:cs="Arial"/>
          <w:sz w:val="24"/>
          <w:szCs w:val="24"/>
        </w:rPr>
      </w:pPr>
      <w:r w:rsidRPr="005E2B99">
        <w:rPr>
          <w:rFonts w:ascii="Arial" w:hAnsi="Arial" w:cs="Arial"/>
          <w:sz w:val="24"/>
          <w:szCs w:val="24"/>
        </w:rPr>
        <w:t>Not in attendance</w:t>
      </w:r>
    </w:p>
    <w:p w14:paraId="738D05CF" w14:textId="0424DB20" w:rsidR="00FA74E3" w:rsidRDefault="00FA74E3" w:rsidP="00CF6DDD">
      <w:pPr>
        <w:pStyle w:val="Style1"/>
        <w:numPr>
          <w:ilvl w:val="0"/>
          <w:numId w:val="0"/>
        </w:numPr>
        <w:rPr>
          <w:rFonts w:ascii="Arial" w:hAnsi="Arial" w:cs="Arial"/>
          <w:sz w:val="24"/>
          <w:szCs w:val="24"/>
        </w:rPr>
      </w:pPr>
    </w:p>
    <w:p w14:paraId="14F71718" w14:textId="77777777" w:rsidR="00FA74E3" w:rsidRDefault="00FA74E3" w:rsidP="00CF6DDD">
      <w:pPr>
        <w:pStyle w:val="Style1"/>
        <w:numPr>
          <w:ilvl w:val="0"/>
          <w:numId w:val="0"/>
        </w:numPr>
        <w:rPr>
          <w:rFonts w:ascii="Arial" w:hAnsi="Arial" w:cs="Arial"/>
          <w:sz w:val="24"/>
          <w:szCs w:val="24"/>
        </w:rPr>
      </w:pPr>
    </w:p>
    <w:p w14:paraId="2B230D0F" w14:textId="77777777" w:rsidR="00A41027" w:rsidRPr="009929A8" w:rsidRDefault="00A41027" w:rsidP="00CF6DDD">
      <w:pPr>
        <w:pStyle w:val="Style1"/>
        <w:numPr>
          <w:ilvl w:val="0"/>
          <w:numId w:val="0"/>
        </w:numPr>
        <w:rPr>
          <w:rFonts w:ascii="Arial" w:hAnsi="Arial" w:cs="Arial"/>
          <w:sz w:val="24"/>
          <w:szCs w:val="24"/>
        </w:rPr>
      </w:pPr>
    </w:p>
    <w:p w14:paraId="24410F56" w14:textId="4BD68C31" w:rsidR="00640C08" w:rsidRPr="005E2B99" w:rsidRDefault="00764C97" w:rsidP="00CF6DDD">
      <w:pPr>
        <w:pStyle w:val="Style1"/>
        <w:numPr>
          <w:ilvl w:val="0"/>
          <w:numId w:val="0"/>
        </w:numPr>
        <w:rPr>
          <w:rFonts w:ascii="Arial" w:hAnsi="Arial" w:cs="Arial"/>
          <w:b/>
          <w:bCs/>
          <w:sz w:val="24"/>
          <w:szCs w:val="24"/>
        </w:rPr>
      </w:pPr>
      <w:r w:rsidRPr="005E2B99">
        <w:rPr>
          <w:rFonts w:ascii="Arial" w:hAnsi="Arial" w:cs="Arial"/>
          <w:b/>
          <w:bCs/>
          <w:sz w:val="24"/>
          <w:szCs w:val="24"/>
        </w:rPr>
        <w:t>DOCUMENTS</w:t>
      </w:r>
      <w:r w:rsidR="00383349">
        <w:rPr>
          <w:rFonts w:ascii="Arial" w:hAnsi="Arial" w:cs="Arial"/>
          <w:b/>
          <w:bCs/>
          <w:sz w:val="24"/>
          <w:szCs w:val="24"/>
        </w:rPr>
        <w:t xml:space="preserve"> HANDED IN AT THE INQUIRY</w:t>
      </w:r>
    </w:p>
    <w:p w14:paraId="72552D31" w14:textId="602B961A" w:rsidR="00640C08" w:rsidRDefault="001D2DF8" w:rsidP="008A4DAA">
      <w:pPr>
        <w:pStyle w:val="Style1"/>
        <w:numPr>
          <w:ilvl w:val="0"/>
          <w:numId w:val="27"/>
        </w:numPr>
        <w:rPr>
          <w:rFonts w:ascii="Arial" w:hAnsi="Arial" w:cs="Arial"/>
          <w:sz w:val="24"/>
          <w:szCs w:val="24"/>
        </w:rPr>
      </w:pPr>
      <w:r w:rsidRPr="005E2B99">
        <w:rPr>
          <w:rFonts w:ascii="Arial" w:hAnsi="Arial" w:cs="Arial"/>
          <w:sz w:val="24"/>
          <w:szCs w:val="24"/>
        </w:rPr>
        <w:t>Opening and closing statements</w:t>
      </w:r>
      <w:r w:rsidR="00022C96" w:rsidRPr="005E2B99">
        <w:rPr>
          <w:rFonts w:ascii="Arial" w:hAnsi="Arial" w:cs="Arial"/>
          <w:sz w:val="24"/>
          <w:szCs w:val="24"/>
        </w:rPr>
        <w:t xml:space="preserve"> of</w:t>
      </w:r>
      <w:r w:rsidRPr="005E2B99">
        <w:rPr>
          <w:rFonts w:ascii="Arial" w:hAnsi="Arial" w:cs="Arial"/>
          <w:sz w:val="24"/>
          <w:szCs w:val="24"/>
        </w:rPr>
        <w:t xml:space="preserve"> </w:t>
      </w:r>
      <w:r w:rsidR="007951B1">
        <w:rPr>
          <w:rFonts w:ascii="Arial" w:hAnsi="Arial" w:cs="Arial"/>
          <w:sz w:val="24"/>
          <w:szCs w:val="24"/>
        </w:rPr>
        <w:t>Leicester</w:t>
      </w:r>
      <w:r w:rsidR="00022C96" w:rsidRPr="005E2B99">
        <w:rPr>
          <w:rFonts w:ascii="Arial" w:hAnsi="Arial" w:cs="Arial"/>
          <w:sz w:val="24"/>
          <w:szCs w:val="24"/>
        </w:rPr>
        <w:t xml:space="preserve">shire </w:t>
      </w:r>
      <w:r w:rsidRPr="005E2B99">
        <w:rPr>
          <w:rFonts w:ascii="Arial" w:hAnsi="Arial" w:cs="Arial"/>
          <w:sz w:val="24"/>
          <w:szCs w:val="24"/>
        </w:rPr>
        <w:t>C</w:t>
      </w:r>
      <w:r w:rsidR="00022C96" w:rsidRPr="005E2B99">
        <w:rPr>
          <w:rFonts w:ascii="Arial" w:hAnsi="Arial" w:cs="Arial"/>
          <w:sz w:val="24"/>
          <w:szCs w:val="24"/>
        </w:rPr>
        <w:t xml:space="preserve">ounty </w:t>
      </w:r>
      <w:r w:rsidRPr="005E2B99">
        <w:rPr>
          <w:rFonts w:ascii="Arial" w:hAnsi="Arial" w:cs="Arial"/>
          <w:sz w:val="24"/>
          <w:szCs w:val="24"/>
        </w:rPr>
        <w:t>C</w:t>
      </w:r>
      <w:r w:rsidR="00022C96" w:rsidRPr="005E2B99">
        <w:rPr>
          <w:rFonts w:ascii="Arial" w:hAnsi="Arial" w:cs="Arial"/>
          <w:sz w:val="24"/>
          <w:szCs w:val="24"/>
        </w:rPr>
        <w:t>ouncil</w:t>
      </w:r>
      <w:r w:rsidR="00B0661A">
        <w:rPr>
          <w:rFonts w:ascii="Arial" w:hAnsi="Arial" w:cs="Arial"/>
          <w:sz w:val="24"/>
          <w:szCs w:val="24"/>
        </w:rPr>
        <w:t>.</w:t>
      </w:r>
    </w:p>
    <w:p w14:paraId="79333FCD" w14:textId="13392819" w:rsidR="00DF4E97" w:rsidRDefault="00D11C83" w:rsidP="008A4DAA">
      <w:pPr>
        <w:pStyle w:val="Style1"/>
        <w:numPr>
          <w:ilvl w:val="0"/>
          <w:numId w:val="27"/>
        </w:numPr>
        <w:rPr>
          <w:rFonts w:ascii="Arial" w:hAnsi="Arial" w:cs="Arial"/>
          <w:sz w:val="24"/>
          <w:szCs w:val="24"/>
        </w:rPr>
      </w:pPr>
      <w:r>
        <w:rPr>
          <w:rFonts w:ascii="Arial" w:hAnsi="Arial" w:cs="Arial"/>
          <w:sz w:val="24"/>
          <w:szCs w:val="24"/>
        </w:rPr>
        <w:t xml:space="preserve">Form containing </w:t>
      </w:r>
      <w:r w:rsidR="000B03F8">
        <w:rPr>
          <w:rFonts w:ascii="Arial" w:hAnsi="Arial" w:cs="Arial"/>
          <w:sz w:val="24"/>
          <w:szCs w:val="24"/>
        </w:rPr>
        <w:t>details of 268 people who had used the Order route</w:t>
      </w:r>
      <w:r w:rsidR="00FF52AE">
        <w:rPr>
          <w:rFonts w:ascii="Arial" w:hAnsi="Arial" w:cs="Arial"/>
          <w:sz w:val="24"/>
          <w:szCs w:val="24"/>
        </w:rPr>
        <w:t>,</w:t>
      </w:r>
      <w:r w:rsidR="000B03F8">
        <w:rPr>
          <w:rFonts w:ascii="Arial" w:hAnsi="Arial" w:cs="Arial"/>
          <w:sz w:val="24"/>
          <w:szCs w:val="24"/>
        </w:rPr>
        <w:t xml:space="preserve"> </w:t>
      </w:r>
      <w:r w:rsidR="00951128">
        <w:rPr>
          <w:rFonts w:ascii="Arial" w:hAnsi="Arial" w:cs="Arial"/>
          <w:sz w:val="24"/>
          <w:szCs w:val="24"/>
        </w:rPr>
        <w:t>or part thereof.</w:t>
      </w:r>
    </w:p>
    <w:p w14:paraId="1B339758" w14:textId="750F1F2A" w:rsidR="00951128" w:rsidRPr="005E2B99" w:rsidRDefault="00F20884" w:rsidP="008A4DAA">
      <w:pPr>
        <w:pStyle w:val="Style1"/>
        <w:numPr>
          <w:ilvl w:val="0"/>
          <w:numId w:val="27"/>
        </w:numPr>
        <w:rPr>
          <w:rFonts w:ascii="Arial" w:hAnsi="Arial" w:cs="Arial"/>
          <w:sz w:val="24"/>
          <w:szCs w:val="24"/>
        </w:rPr>
      </w:pPr>
      <w:r>
        <w:rPr>
          <w:rFonts w:ascii="Arial" w:hAnsi="Arial" w:cs="Arial"/>
          <w:sz w:val="24"/>
          <w:szCs w:val="24"/>
        </w:rPr>
        <w:t>Cop</w:t>
      </w:r>
      <w:r w:rsidR="00B0661A">
        <w:rPr>
          <w:rFonts w:ascii="Arial" w:hAnsi="Arial" w:cs="Arial"/>
          <w:sz w:val="24"/>
          <w:szCs w:val="24"/>
        </w:rPr>
        <w:t>i</w:t>
      </w:r>
      <w:r>
        <w:rPr>
          <w:rFonts w:ascii="Arial" w:hAnsi="Arial" w:cs="Arial"/>
          <w:sz w:val="24"/>
          <w:szCs w:val="24"/>
        </w:rPr>
        <w:t xml:space="preserve">es of </w:t>
      </w:r>
      <w:r w:rsidR="00BD4183">
        <w:rPr>
          <w:rFonts w:ascii="Arial" w:hAnsi="Arial" w:cs="Arial"/>
          <w:sz w:val="24"/>
          <w:szCs w:val="24"/>
        </w:rPr>
        <w:t xml:space="preserve">letters sent to all </w:t>
      </w:r>
      <w:r w:rsidR="002071F1">
        <w:rPr>
          <w:rFonts w:ascii="Arial" w:hAnsi="Arial" w:cs="Arial"/>
          <w:sz w:val="24"/>
          <w:szCs w:val="24"/>
        </w:rPr>
        <w:t xml:space="preserve">affected </w:t>
      </w:r>
      <w:r w:rsidR="00BD4183">
        <w:rPr>
          <w:rFonts w:ascii="Arial" w:hAnsi="Arial" w:cs="Arial"/>
          <w:sz w:val="24"/>
          <w:szCs w:val="24"/>
        </w:rPr>
        <w:t>landowners in March 2020</w:t>
      </w:r>
      <w:r w:rsidR="00B0661A">
        <w:rPr>
          <w:rFonts w:ascii="Arial" w:hAnsi="Arial" w:cs="Arial"/>
          <w:sz w:val="24"/>
          <w:szCs w:val="24"/>
        </w:rPr>
        <w:t>.</w:t>
      </w:r>
    </w:p>
    <w:p w14:paraId="623FDA3B" w14:textId="5C01F680" w:rsidR="003600B7" w:rsidRDefault="003600B7" w:rsidP="00CF6DDD">
      <w:pPr>
        <w:pStyle w:val="Style1"/>
        <w:numPr>
          <w:ilvl w:val="0"/>
          <w:numId w:val="0"/>
        </w:numPr>
        <w:rPr>
          <w:b/>
          <w:bCs/>
        </w:rPr>
      </w:pPr>
    </w:p>
    <w:p w14:paraId="525A6DE8" w14:textId="4B17951C" w:rsidR="003600B7" w:rsidRPr="00053FD9" w:rsidRDefault="00325053" w:rsidP="00CF6DDD">
      <w:pPr>
        <w:pStyle w:val="Style1"/>
        <w:numPr>
          <w:ilvl w:val="0"/>
          <w:numId w:val="0"/>
        </w:numPr>
        <w:rPr>
          <w:b/>
          <w:bCs/>
        </w:rPr>
      </w:pPr>
      <w:r w:rsidRPr="00325053">
        <w:rPr>
          <w:b/>
          <w:bCs/>
          <w:noProof/>
        </w:rPr>
        <w:drawing>
          <wp:inline distT="0" distB="0" distL="0" distR="0" wp14:anchorId="62C0418A" wp14:editId="634B93FD">
            <wp:extent cx="8081330" cy="5757861"/>
            <wp:effectExtent l="0" t="318" r="0" b="0"/>
            <wp:docPr id="7" name="Picture 7"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RDER MAP"/>
                    <pic:cNvPicPr/>
                  </pic:nvPicPr>
                  <pic:blipFill>
                    <a:blip r:embed="rId13"/>
                    <a:stretch>
                      <a:fillRect/>
                    </a:stretch>
                  </pic:blipFill>
                  <pic:spPr>
                    <a:xfrm rot="5400000">
                      <a:off x="0" y="0"/>
                      <a:ext cx="8099319" cy="5770678"/>
                    </a:xfrm>
                    <a:prstGeom prst="rect">
                      <a:avLst/>
                    </a:prstGeom>
                  </pic:spPr>
                </pic:pic>
              </a:graphicData>
            </a:graphic>
          </wp:inline>
        </w:drawing>
      </w:r>
    </w:p>
    <w:sectPr w:rsidR="003600B7" w:rsidRPr="00053FD9"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B835D" w14:textId="77777777" w:rsidR="0000585F" w:rsidRDefault="0000585F" w:rsidP="00F62916">
      <w:r>
        <w:separator/>
      </w:r>
    </w:p>
  </w:endnote>
  <w:endnote w:type="continuationSeparator" w:id="0">
    <w:p w14:paraId="669ABA7C" w14:textId="77777777" w:rsidR="0000585F" w:rsidRDefault="0000585F" w:rsidP="00F62916">
      <w:r>
        <w:continuationSeparator/>
      </w:r>
    </w:p>
  </w:endnote>
  <w:endnote w:type="continuationNotice" w:id="1">
    <w:p w14:paraId="35A11DC0" w14:textId="77777777" w:rsidR="0000585F" w:rsidRDefault="000058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96C66"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A05F3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C73D"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2049A5DB" wp14:editId="10BA2F84">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EB495" id="Line 17"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5E623EE2" w14:textId="77777777" w:rsidR="00366F95" w:rsidRPr="00E45340" w:rsidRDefault="008C50DA"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514A0" w14:textId="77777777" w:rsidR="00366F95" w:rsidRDefault="00366F95" w:rsidP="00AC2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2FB6649" wp14:editId="51BD873C">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F4F83" id="Line 1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3895156B" w14:textId="77777777" w:rsidR="00366F95" w:rsidRPr="00451EE4" w:rsidRDefault="008C50DA">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5B254" w14:textId="77777777" w:rsidR="0000585F" w:rsidRDefault="0000585F" w:rsidP="00F62916">
      <w:r>
        <w:separator/>
      </w:r>
    </w:p>
  </w:footnote>
  <w:footnote w:type="continuationSeparator" w:id="0">
    <w:p w14:paraId="24FAF149" w14:textId="77777777" w:rsidR="0000585F" w:rsidRDefault="0000585F" w:rsidP="00F62916">
      <w:r>
        <w:continuationSeparator/>
      </w:r>
    </w:p>
  </w:footnote>
  <w:footnote w:type="continuationNotice" w:id="1">
    <w:p w14:paraId="134DFD06" w14:textId="77777777" w:rsidR="0000585F" w:rsidRDefault="000058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1F23ED29" w14:textId="77777777">
      <w:tc>
        <w:tcPr>
          <w:tcW w:w="9520" w:type="dxa"/>
        </w:tcPr>
        <w:p w14:paraId="1C590BBC" w14:textId="4BF6DAB9" w:rsidR="00366F95" w:rsidRPr="00A41627" w:rsidRDefault="00AC2F67">
          <w:pPr>
            <w:pStyle w:val="Footer"/>
            <w:rPr>
              <w:rFonts w:ascii="Arial" w:hAnsi="Arial" w:cs="Arial"/>
            </w:rPr>
          </w:pPr>
          <w:r w:rsidRPr="00A41627">
            <w:rPr>
              <w:rFonts w:ascii="Arial" w:hAnsi="Arial" w:cs="Arial"/>
            </w:rPr>
            <w:t xml:space="preserve">Order Decision </w:t>
          </w:r>
          <w:r w:rsidR="00F225FD" w:rsidRPr="00A41627">
            <w:rPr>
              <w:rFonts w:ascii="Arial" w:hAnsi="Arial" w:cs="Arial"/>
            </w:rPr>
            <w:t>ROW</w:t>
          </w:r>
          <w:r w:rsidRPr="00A41627">
            <w:rPr>
              <w:rFonts w:ascii="Arial" w:hAnsi="Arial" w:cs="Arial"/>
            </w:rPr>
            <w:t>/</w:t>
          </w:r>
          <w:r w:rsidR="00F225FD" w:rsidRPr="00A41627">
            <w:rPr>
              <w:rFonts w:ascii="Arial" w:hAnsi="Arial" w:cs="Arial"/>
            </w:rPr>
            <w:t>32</w:t>
          </w:r>
          <w:r w:rsidR="00A41627" w:rsidRPr="00A41627">
            <w:rPr>
              <w:rFonts w:ascii="Arial" w:hAnsi="Arial" w:cs="Arial"/>
            </w:rPr>
            <w:t>62322</w:t>
          </w:r>
        </w:p>
      </w:tc>
    </w:tr>
  </w:tbl>
  <w:p w14:paraId="404E0AC5" w14:textId="77777777" w:rsidR="00366F95" w:rsidRDefault="00366F95" w:rsidP="00087477">
    <w:pPr>
      <w:pStyle w:val="Footer"/>
      <w:spacing w:after="180"/>
    </w:pPr>
    <w:r>
      <w:rPr>
        <w:noProof/>
      </w:rPr>
      <mc:AlternateContent>
        <mc:Choice Requires="wps">
          <w:drawing>
            <wp:anchor distT="0" distB="0" distL="114300" distR="114300" simplePos="0" relativeHeight="251662848" behindDoc="0" locked="0" layoutInCell="1" allowOverlap="1" wp14:anchorId="50420488" wp14:editId="1B25B5BF">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2DB8E" id="Line 14" o:spid="_x0000_s1026" alt="&quot;&quot;"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306A2"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73A60DD"/>
    <w:multiLevelType w:val="hybridMultilevel"/>
    <w:tmpl w:val="9A729176"/>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6D855531"/>
    <w:multiLevelType w:val="hybridMultilevel"/>
    <w:tmpl w:val="206A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353920217">
    <w:abstractNumId w:val="18"/>
  </w:num>
  <w:num w:numId="2" w16cid:durableId="453594333">
    <w:abstractNumId w:val="18"/>
  </w:num>
  <w:num w:numId="3" w16cid:durableId="1923024698">
    <w:abstractNumId w:val="20"/>
  </w:num>
  <w:num w:numId="4" w16cid:durableId="1248077950">
    <w:abstractNumId w:val="0"/>
  </w:num>
  <w:num w:numId="5" w16cid:durableId="74087323">
    <w:abstractNumId w:val="9"/>
  </w:num>
  <w:num w:numId="6" w16cid:durableId="1154027564">
    <w:abstractNumId w:val="17"/>
  </w:num>
  <w:num w:numId="7" w16cid:durableId="224682224">
    <w:abstractNumId w:val="22"/>
  </w:num>
  <w:num w:numId="8" w16cid:durableId="2092778843">
    <w:abstractNumId w:val="16"/>
  </w:num>
  <w:num w:numId="9" w16cid:durableId="1104765429">
    <w:abstractNumId w:val="3"/>
  </w:num>
  <w:num w:numId="10" w16cid:durableId="1855607388">
    <w:abstractNumId w:val="4"/>
  </w:num>
  <w:num w:numId="11" w16cid:durableId="614412358">
    <w:abstractNumId w:val="12"/>
  </w:num>
  <w:num w:numId="12" w16cid:durableId="1775321206">
    <w:abstractNumId w:val="13"/>
  </w:num>
  <w:num w:numId="13" w16cid:durableId="1633057461">
    <w:abstractNumId w:val="7"/>
  </w:num>
  <w:num w:numId="14" w16cid:durableId="470054701">
    <w:abstractNumId w:val="11"/>
  </w:num>
  <w:num w:numId="15" w16cid:durableId="1883059784">
    <w:abstractNumId w:val="14"/>
  </w:num>
  <w:num w:numId="16" w16cid:durableId="1695614494">
    <w:abstractNumId w:val="1"/>
  </w:num>
  <w:num w:numId="17" w16cid:durableId="378943603">
    <w:abstractNumId w:val="15"/>
  </w:num>
  <w:num w:numId="18" w16cid:durableId="573777435">
    <w:abstractNumId w:val="5"/>
  </w:num>
  <w:num w:numId="19" w16cid:durableId="596598398">
    <w:abstractNumId w:val="2"/>
  </w:num>
  <w:num w:numId="20" w16cid:durableId="1188300649">
    <w:abstractNumId w:val="6"/>
  </w:num>
  <w:num w:numId="21" w16cid:durableId="1143889163">
    <w:abstractNumId w:val="10"/>
  </w:num>
  <w:num w:numId="22" w16cid:durableId="1834296814">
    <w:abstractNumId w:val="10"/>
  </w:num>
  <w:num w:numId="23" w16cid:durableId="41563362">
    <w:abstractNumId w:val="19"/>
  </w:num>
  <w:num w:numId="24" w16cid:durableId="1394670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72793259">
    <w:abstractNumId w:val="10"/>
    <w:lvlOverride w:ilvl="0">
      <w:lvl w:ilvl="0">
        <w:start w:val="1"/>
        <w:numFmt w:val="decimal"/>
        <w:pStyle w:val="Style1"/>
        <w:lvlText w:val="%1."/>
        <w:lvlJc w:val="left"/>
        <w:pPr>
          <w:tabs>
            <w:tab w:val="num" w:pos="720"/>
          </w:tabs>
          <w:ind w:left="431" w:hanging="431"/>
        </w:pPr>
        <w:rPr>
          <w:i w:val="0"/>
          <w:iCs w:val="0"/>
          <w:color w:val="auto"/>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26" w16cid:durableId="188645229">
    <w:abstractNumId w:val="8"/>
  </w:num>
  <w:num w:numId="27" w16cid:durableId="381295293">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C2F67"/>
    <w:rsid w:val="00000454"/>
    <w:rsid w:val="000007B8"/>
    <w:rsid w:val="00001A50"/>
    <w:rsid w:val="00001CC9"/>
    <w:rsid w:val="00002E07"/>
    <w:rsid w:val="0000335F"/>
    <w:rsid w:val="00003EBD"/>
    <w:rsid w:val="000044D7"/>
    <w:rsid w:val="0000585F"/>
    <w:rsid w:val="000063FE"/>
    <w:rsid w:val="00007092"/>
    <w:rsid w:val="000076E4"/>
    <w:rsid w:val="00010D72"/>
    <w:rsid w:val="00011D3D"/>
    <w:rsid w:val="0001383D"/>
    <w:rsid w:val="0001398D"/>
    <w:rsid w:val="00014FDD"/>
    <w:rsid w:val="000159C9"/>
    <w:rsid w:val="0002028E"/>
    <w:rsid w:val="00021BA2"/>
    <w:rsid w:val="00022738"/>
    <w:rsid w:val="00022C96"/>
    <w:rsid w:val="000232F5"/>
    <w:rsid w:val="00024500"/>
    <w:rsid w:val="000247B2"/>
    <w:rsid w:val="0002609C"/>
    <w:rsid w:val="00032472"/>
    <w:rsid w:val="00041889"/>
    <w:rsid w:val="00043419"/>
    <w:rsid w:val="00043B89"/>
    <w:rsid w:val="000457B6"/>
    <w:rsid w:val="000459AF"/>
    <w:rsid w:val="00045A4F"/>
    <w:rsid w:val="00046145"/>
    <w:rsid w:val="0004625F"/>
    <w:rsid w:val="000477E4"/>
    <w:rsid w:val="00050833"/>
    <w:rsid w:val="00052472"/>
    <w:rsid w:val="00053135"/>
    <w:rsid w:val="00053679"/>
    <w:rsid w:val="00053FD9"/>
    <w:rsid w:val="0005526A"/>
    <w:rsid w:val="00055F74"/>
    <w:rsid w:val="000562AE"/>
    <w:rsid w:val="00056499"/>
    <w:rsid w:val="00056FB6"/>
    <w:rsid w:val="000573BD"/>
    <w:rsid w:val="000573D7"/>
    <w:rsid w:val="000604F4"/>
    <w:rsid w:val="00060A4B"/>
    <w:rsid w:val="00061020"/>
    <w:rsid w:val="00063D1C"/>
    <w:rsid w:val="00065864"/>
    <w:rsid w:val="0007062C"/>
    <w:rsid w:val="00070710"/>
    <w:rsid w:val="00072A93"/>
    <w:rsid w:val="000736AA"/>
    <w:rsid w:val="000737B2"/>
    <w:rsid w:val="000742DD"/>
    <w:rsid w:val="00075B3A"/>
    <w:rsid w:val="00075B3E"/>
    <w:rsid w:val="00075B74"/>
    <w:rsid w:val="00077358"/>
    <w:rsid w:val="00077502"/>
    <w:rsid w:val="000849AC"/>
    <w:rsid w:val="00087477"/>
    <w:rsid w:val="00087DEC"/>
    <w:rsid w:val="000910B8"/>
    <w:rsid w:val="000933BE"/>
    <w:rsid w:val="00093D6F"/>
    <w:rsid w:val="00094A44"/>
    <w:rsid w:val="000954EF"/>
    <w:rsid w:val="0009727B"/>
    <w:rsid w:val="000974CD"/>
    <w:rsid w:val="000A301E"/>
    <w:rsid w:val="000A36F9"/>
    <w:rsid w:val="000A4AEB"/>
    <w:rsid w:val="000A4C5E"/>
    <w:rsid w:val="000A64AE"/>
    <w:rsid w:val="000A76EF"/>
    <w:rsid w:val="000A7E4B"/>
    <w:rsid w:val="000B02BC"/>
    <w:rsid w:val="000B03F8"/>
    <w:rsid w:val="000B0589"/>
    <w:rsid w:val="000B0C47"/>
    <w:rsid w:val="000B1AC8"/>
    <w:rsid w:val="000B250E"/>
    <w:rsid w:val="000B34F9"/>
    <w:rsid w:val="000B5BF6"/>
    <w:rsid w:val="000C23D9"/>
    <w:rsid w:val="000C30B3"/>
    <w:rsid w:val="000C3F13"/>
    <w:rsid w:val="000C4F9D"/>
    <w:rsid w:val="000C5098"/>
    <w:rsid w:val="000C511A"/>
    <w:rsid w:val="000C5515"/>
    <w:rsid w:val="000C698E"/>
    <w:rsid w:val="000D04CC"/>
    <w:rsid w:val="000D0673"/>
    <w:rsid w:val="000D163F"/>
    <w:rsid w:val="000D3616"/>
    <w:rsid w:val="000D4E27"/>
    <w:rsid w:val="000D7B51"/>
    <w:rsid w:val="000E144C"/>
    <w:rsid w:val="000E2682"/>
    <w:rsid w:val="000E3224"/>
    <w:rsid w:val="000E57C1"/>
    <w:rsid w:val="000E5AC5"/>
    <w:rsid w:val="000E5CD7"/>
    <w:rsid w:val="000E79AA"/>
    <w:rsid w:val="000F1445"/>
    <w:rsid w:val="000F16F4"/>
    <w:rsid w:val="000F23E5"/>
    <w:rsid w:val="000F3B25"/>
    <w:rsid w:val="000F3BFC"/>
    <w:rsid w:val="000F464F"/>
    <w:rsid w:val="000F6EC2"/>
    <w:rsid w:val="001000CB"/>
    <w:rsid w:val="00100430"/>
    <w:rsid w:val="00100504"/>
    <w:rsid w:val="001014C2"/>
    <w:rsid w:val="001020F4"/>
    <w:rsid w:val="0010215D"/>
    <w:rsid w:val="001027EB"/>
    <w:rsid w:val="001043A5"/>
    <w:rsid w:val="00104D35"/>
    <w:rsid w:val="00104D93"/>
    <w:rsid w:val="00107936"/>
    <w:rsid w:val="00110484"/>
    <w:rsid w:val="001106C9"/>
    <w:rsid w:val="00110C52"/>
    <w:rsid w:val="001111DA"/>
    <w:rsid w:val="001120BB"/>
    <w:rsid w:val="00112141"/>
    <w:rsid w:val="00112A59"/>
    <w:rsid w:val="001142FF"/>
    <w:rsid w:val="00115455"/>
    <w:rsid w:val="00117145"/>
    <w:rsid w:val="00117E36"/>
    <w:rsid w:val="00120CD8"/>
    <w:rsid w:val="001223A1"/>
    <w:rsid w:val="001259EB"/>
    <w:rsid w:val="001270A8"/>
    <w:rsid w:val="00130AE9"/>
    <w:rsid w:val="00130CE5"/>
    <w:rsid w:val="00131884"/>
    <w:rsid w:val="00132134"/>
    <w:rsid w:val="00134501"/>
    <w:rsid w:val="001350BF"/>
    <w:rsid w:val="00135BB5"/>
    <w:rsid w:val="00140482"/>
    <w:rsid w:val="00144094"/>
    <w:rsid w:val="001440C3"/>
    <w:rsid w:val="001458BB"/>
    <w:rsid w:val="00146781"/>
    <w:rsid w:val="00146E52"/>
    <w:rsid w:val="001506A0"/>
    <w:rsid w:val="00152274"/>
    <w:rsid w:val="00152C92"/>
    <w:rsid w:val="00154584"/>
    <w:rsid w:val="001547F4"/>
    <w:rsid w:val="001606EF"/>
    <w:rsid w:val="00161B5C"/>
    <w:rsid w:val="00161FDE"/>
    <w:rsid w:val="00172602"/>
    <w:rsid w:val="00172900"/>
    <w:rsid w:val="00173E36"/>
    <w:rsid w:val="001755AB"/>
    <w:rsid w:val="0017774A"/>
    <w:rsid w:val="00181ADA"/>
    <w:rsid w:val="00184027"/>
    <w:rsid w:val="00184D7D"/>
    <w:rsid w:val="001860E8"/>
    <w:rsid w:val="00187021"/>
    <w:rsid w:val="00190780"/>
    <w:rsid w:val="00190B10"/>
    <w:rsid w:val="001934A8"/>
    <w:rsid w:val="001951A3"/>
    <w:rsid w:val="001952F2"/>
    <w:rsid w:val="00197B5B"/>
    <w:rsid w:val="001A0354"/>
    <w:rsid w:val="001A0566"/>
    <w:rsid w:val="001A0FAC"/>
    <w:rsid w:val="001A1D65"/>
    <w:rsid w:val="001A1E53"/>
    <w:rsid w:val="001A5735"/>
    <w:rsid w:val="001A617E"/>
    <w:rsid w:val="001A6E75"/>
    <w:rsid w:val="001B0C6A"/>
    <w:rsid w:val="001B3041"/>
    <w:rsid w:val="001B34D4"/>
    <w:rsid w:val="001B37BF"/>
    <w:rsid w:val="001B5FD6"/>
    <w:rsid w:val="001B72E0"/>
    <w:rsid w:val="001B7754"/>
    <w:rsid w:val="001B7F88"/>
    <w:rsid w:val="001C1ED0"/>
    <w:rsid w:val="001C3CCD"/>
    <w:rsid w:val="001C4E17"/>
    <w:rsid w:val="001C524E"/>
    <w:rsid w:val="001C7E16"/>
    <w:rsid w:val="001D0323"/>
    <w:rsid w:val="001D2DF8"/>
    <w:rsid w:val="001D4A0F"/>
    <w:rsid w:val="001D4C79"/>
    <w:rsid w:val="001D6C2D"/>
    <w:rsid w:val="001E3AE0"/>
    <w:rsid w:val="001E6B28"/>
    <w:rsid w:val="001E793A"/>
    <w:rsid w:val="001F09E5"/>
    <w:rsid w:val="001F0ADC"/>
    <w:rsid w:val="001F1754"/>
    <w:rsid w:val="001F1B9C"/>
    <w:rsid w:val="001F2D74"/>
    <w:rsid w:val="001F39AE"/>
    <w:rsid w:val="001F556B"/>
    <w:rsid w:val="001F5990"/>
    <w:rsid w:val="001F75ED"/>
    <w:rsid w:val="00200659"/>
    <w:rsid w:val="00200976"/>
    <w:rsid w:val="0020479B"/>
    <w:rsid w:val="00205C1B"/>
    <w:rsid w:val="002071F1"/>
    <w:rsid w:val="00207816"/>
    <w:rsid w:val="00210F85"/>
    <w:rsid w:val="00212C8F"/>
    <w:rsid w:val="0021462F"/>
    <w:rsid w:val="00214B32"/>
    <w:rsid w:val="002151AB"/>
    <w:rsid w:val="00217424"/>
    <w:rsid w:val="00221013"/>
    <w:rsid w:val="00224732"/>
    <w:rsid w:val="00227F44"/>
    <w:rsid w:val="00230522"/>
    <w:rsid w:val="00231931"/>
    <w:rsid w:val="00234815"/>
    <w:rsid w:val="00241476"/>
    <w:rsid w:val="002422A3"/>
    <w:rsid w:val="0024233D"/>
    <w:rsid w:val="0024285D"/>
    <w:rsid w:val="00242A5E"/>
    <w:rsid w:val="00244604"/>
    <w:rsid w:val="00245A33"/>
    <w:rsid w:val="00251334"/>
    <w:rsid w:val="002514D3"/>
    <w:rsid w:val="002530B4"/>
    <w:rsid w:val="00255652"/>
    <w:rsid w:val="00257DD0"/>
    <w:rsid w:val="002613B2"/>
    <w:rsid w:val="002615DA"/>
    <w:rsid w:val="0026194C"/>
    <w:rsid w:val="00261D84"/>
    <w:rsid w:val="00261EC0"/>
    <w:rsid w:val="00264BD1"/>
    <w:rsid w:val="00265AAF"/>
    <w:rsid w:val="00271136"/>
    <w:rsid w:val="002713BB"/>
    <w:rsid w:val="002725F3"/>
    <w:rsid w:val="002731B6"/>
    <w:rsid w:val="00273EF7"/>
    <w:rsid w:val="002766D4"/>
    <w:rsid w:val="002771E4"/>
    <w:rsid w:val="00280261"/>
    <w:rsid w:val="002819AB"/>
    <w:rsid w:val="0028530B"/>
    <w:rsid w:val="00286E2E"/>
    <w:rsid w:val="00287E4D"/>
    <w:rsid w:val="00291CE4"/>
    <w:rsid w:val="00294017"/>
    <w:rsid w:val="00294466"/>
    <w:rsid w:val="002958D9"/>
    <w:rsid w:val="00297EB0"/>
    <w:rsid w:val="002A05B9"/>
    <w:rsid w:val="002A0C5A"/>
    <w:rsid w:val="002A0EDB"/>
    <w:rsid w:val="002A1EA4"/>
    <w:rsid w:val="002A3FBF"/>
    <w:rsid w:val="002A4BD1"/>
    <w:rsid w:val="002B5A3A"/>
    <w:rsid w:val="002B5D75"/>
    <w:rsid w:val="002B6BE9"/>
    <w:rsid w:val="002B7AAC"/>
    <w:rsid w:val="002B7DAC"/>
    <w:rsid w:val="002C068A"/>
    <w:rsid w:val="002C2524"/>
    <w:rsid w:val="002C3058"/>
    <w:rsid w:val="002C5A0C"/>
    <w:rsid w:val="002D1E76"/>
    <w:rsid w:val="002D5A7C"/>
    <w:rsid w:val="002D6E48"/>
    <w:rsid w:val="002D71AA"/>
    <w:rsid w:val="002E44BB"/>
    <w:rsid w:val="002E5E48"/>
    <w:rsid w:val="002E64A8"/>
    <w:rsid w:val="002E6E6D"/>
    <w:rsid w:val="002E6E9E"/>
    <w:rsid w:val="002F001F"/>
    <w:rsid w:val="002F077C"/>
    <w:rsid w:val="002F339C"/>
    <w:rsid w:val="002F3AE6"/>
    <w:rsid w:val="002F4124"/>
    <w:rsid w:val="002F442F"/>
    <w:rsid w:val="002F4586"/>
    <w:rsid w:val="002F45B6"/>
    <w:rsid w:val="002F6B8C"/>
    <w:rsid w:val="002F75B5"/>
    <w:rsid w:val="003012AF"/>
    <w:rsid w:val="00302443"/>
    <w:rsid w:val="00303CA5"/>
    <w:rsid w:val="0030500E"/>
    <w:rsid w:val="0030783B"/>
    <w:rsid w:val="003078BD"/>
    <w:rsid w:val="00312B66"/>
    <w:rsid w:val="003145B0"/>
    <w:rsid w:val="00315A88"/>
    <w:rsid w:val="0031630F"/>
    <w:rsid w:val="00316CFD"/>
    <w:rsid w:val="0031768D"/>
    <w:rsid w:val="003206FD"/>
    <w:rsid w:val="0032099A"/>
    <w:rsid w:val="00320B36"/>
    <w:rsid w:val="0032118C"/>
    <w:rsid w:val="00321DD6"/>
    <w:rsid w:val="003220FC"/>
    <w:rsid w:val="00323E75"/>
    <w:rsid w:val="00324154"/>
    <w:rsid w:val="00324A54"/>
    <w:rsid w:val="00325053"/>
    <w:rsid w:val="00326CD7"/>
    <w:rsid w:val="00327030"/>
    <w:rsid w:val="00331BDA"/>
    <w:rsid w:val="00333106"/>
    <w:rsid w:val="00333E64"/>
    <w:rsid w:val="00334CD6"/>
    <w:rsid w:val="0033607C"/>
    <w:rsid w:val="00340D82"/>
    <w:rsid w:val="00341A3F"/>
    <w:rsid w:val="00342824"/>
    <w:rsid w:val="00343A1F"/>
    <w:rsid w:val="00344294"/>
    <w:rsid w:val="00344CD1"/>
    <w:rsid w:val="00347D1E"/>
    <w:rsid w:val="003500E5"/>
    <w:rsid w:val="00352027"/>
    <w:rsid w:val="0035315F"/>
    <w:rsid w:val="003537A1"/>
    <w:rsid w:val="00354E79"/>
    <w:rsid w:val="00355FCC"/>
    <w:rsid w:val="00357897"/>
    <w:rsid w:val="003600B7"/>
    <w:rsid w:val="00360664"/>
    <w:rsid w:val="003616A3"/>
    <w:rsid w:val="00361890"/>
    <w:rsid w:val="003645FB"/>
    <w:rsid w:val="0036481A"/>
    <w:rsid w:val="00364E17"/>
    <w:rsid w:val="00366F95"/>
    <w:rsid w:val="0036756B"/>
    <w:rsid w:val="00371361"/>
    <w:rsid w:val="00371C59"/>
    <w:rsid w:val="00373D90"/>
    <w:rsid w:val="003743AA"/>
    <w:rsid w:val="0037516F"/>
    <w:rsid w:val="003753FE"/>
    <w:rsid w:val="00377503"/>
    <w:rsid w:val="00382135"/>
    <w:rsid w:val="00382174"/>
    <w:rsid w:val="00382B0B"/>
    <w:rsid w:val="00383109"/>
    <w:rsid w:val="00383349"/>
    <w:rsid w:val="00383BBA"/>
    <w:rsid w:val="003850DD"/>
    <w:rsid w:val="0039151A"/>
    <w:rsid w:val="00392525"/>
    <w:rsid w:val="003939B4"/>
    <w:rsid w:val="00394107"/>
    <w:rsid w:val="003941CF"/>
    <w:rsid w:val="0039559D"/>
    <w:rsid w:val="0039737A"/>
    <w:rsid w:val="003A2FDB"/>
    <w:rsid w:val="003A5958"/>
    <w:rsid w:val="003A5D0D"/>
    <w:rsid w:val="003A78E3"/>
    <w:rsid w:val="003B295D"/>
    <w:rsid w:val="003B2FE6"/>
    <w:rsid w:val="003B303C"/>
    <w:rsid w:val="003B30A3"/>
    <w:rsid w:val="003B5B7A"/>
    <w:rsid w:val="003B6ADA"/>
    <w:rsid w:val="003C063F"/>
    <w:rsid w:val="003C24E8"/>
    <w:rsid w:val="003C35A8"/>
    <w:rsid w:val="003C540C"/>
    <w:rsid w:val="003C6B0B"/>
    <w:rsid w:val="003C7515"/>
    <w:rsid w:val="003D1D4A"/>
    <w:rsid w:val="003D3715"/>
    <w:rsid w:val="003D5912"/>
    <w:rsid w:val="003D5B57"/>
    <w:rsid w:val="003D735D"/>
    <w:rsid w:val="003E4843"/>
    <w:rsid w:val="003E4CAB"/>
    <w:rsid w:val="003E54CC"/>
    <w:rsid w:val="003E57D2"/>
    <w:rsid w:val="003F01D7"/>
    <w:rsid w:val="003F3533"/>
    <w:rsid w:val="003F3860"/>
    <w:rsid w:val="003F48A7"/>
    <w:rsid w:val="003F4A3E"/>
    <w:rsid w:val="003F508B"/>
    <w:rsid w:val="003F6452"/>
    <w:rsid w:val="003F7302"/>
    <w:rsid w:val="003F7DFB"/>
    <w:rsid w:val="004029F3"/>
    <w:rsid w:val="004036A8"/>
    <w:rsid w:val="00403C03"/>
    <w:rsid w:val="004044C2"/>
    <w:rsid w:val="00404D00"/>
    <w:rsid w:val="004064E4"/>
    <w:rsid w:val="00410110"/>
    <w:rsid w:val="0041412B"/>
    <w:rsid w:val="004156F0"/>
    <w:rsid w:val="00415F75"/>
    <w:rsid w:val="004168E5"/>
    <w:rsid w:val="00416A76"/>
    <w:rsid w:val="00417828"/>
    <w:rsid w:val="00420703"/>
    <w:rsid w:val="004211D1"/>
    <w:rsid w:val="0042643C"/>
    <w:rsid w:val="00430704"/>
    <w:rsid w:val="004313EE"/>
    <w:rsid w:val="0043182F"/>
    <w:rsid w:val="00433B5C"/>
    <w:rsid w:val="0043467E"/>
    <w:rsid w:val="00434739"/>
    <w:rsid w:val="00434A17"/>
    <w:rsid w:val="004356BC"/>
    <w:rsid w:val="00435B3B"/>
    <w:rsid w:val="004407C2"/>
    <w:rsid w:val="004424D4"/>
    <w:rsid w:val="00443172"/>
    <w:rsid w:val="00443534"/>
    <w:rsid w:val="00444C54"/>
    <w:rsid w:val="00447351"/>
    <w:rsid w:val="004474A9"/>
    <w:rsid w:val="004474DE"/>
    <w:rsid w:val="00447DBD"/>
    <w:rsid w:val="00451EE4"/>
    <w:rsid w:val="004522C1"/>
    <w:rsid w:val="00453E15"/>
    <w:rsid w:val="00454231"/>
    <w:rsid w:val="0045505A"/>
    <w:rsid w:val="00455D50"/>
    <w:rsid w:val="0045651B"/>
    <w:rsid w:val="00461FA6"/>
    <w:rsid w:val="00465281"/>
    <w:rsid w:val="00465717"/>
    <w:rsid w:val="00465B4A"/>
    <w:rsid w:val="00466B40"/>
    <w:rsid w:val="00467085"/>
    <w:rsid w:val="00467D41"/>
    <w:rsid w:val="004714B2"/>
    <w:rsid w:val="00471AD6"/>
    <w:rsid w:val="0047471D"/>
    <w:rsid w:val="0047517E"/>
    <w:rsid w:val="00475DA7"/>
    <w:rsid w:val="0047718B"/>
    <w:rsid w:val="0048041A"/>
    <w:rsid w:val="00480C5C"/>
    <w:rsid w:val="004813AF"/>
    <w:rsid w:val="00483D15"/>
    <w:rsid w:val="00485EBA"/>
    <w:rsid w:val="004869A3"/>
    <w:rsid w:val="00487EFA"/>
    <w:rsid w:val="00490508"/>
    <w:rsid w:val="00491909"/>
    <w:rsid w:val="004976CF"/>
    <w:rsid w:val="00497816"/>
    <w:rsid w:val="004A0375"/>
    <w:rsid w:val="004A2E16"/>
    <w:rsid w:val="004A2EB8"/>
    <w:rsid w:val="004B008C"/>
    <w:rsid w:val="004B0664"/>
    <w:rsid w:val="004B1D73"/>
    <w:rsid w:val="004B337E"/>
    <w:rsid w:val="004B3892"/>
    <w:rsid w:val="004B4ABD"/>
    <w:rsid w:val="004B4C51"/>
    <w:rsid w:val="004B63B5"/>
    <w:rsid w:val="004B797B"/>
    <w:rsid w:val="004B7AA5"/>
    <w:rsid w:val="004C07CB"/>
    <w:rsid w:val="004C0FEB"/>
    <w:rsid w:val="004C10D5"/>
    <w:rsid w:val="004C1512"/>
    <w:rsid w:val="004C37DE"/>
    <w:rsid w:val="004C40BE"/>
    <w:rsid w:val="004C4DC3"/>
    <w:rsid w:val="004C6A53"/>
    <w:rsid w:val="004D1728"/>
    <w:rsid w:val="004D2C41"/>
    <w:rsid w:val="004D4DF0"/>
    <w:rsid w:val="004D5AFB"/>
    <w:rsid w:val="004D66F1"/>
    <w:rsid w:val="004D7B6A"/>
    <w:rsid w:val="004E02DC"/>
    <w:rsid w:val="004E04E0"/>
    <w:rsid w:val="004E17CB"/>
    <w:rsid w:val="004E41AF"/>
    <w:rsid w:val="004E47B4"/>
    <w:rsid w:val="004E4948"/>
    <w:rsid w:val="004E5D76"/>
    <w:rsid w:val="004E6091"/>
    <w:rsid w:val="004E669B"/>
    <w:rsid w:val="004F274A"/>
    <w:rsid w:val="004F73EB"/>
    <w:rsid w:val="004F77D7"/>
    <w:rsid w:val="004F785B"/>
    <w:rsid w:val="005014D1"/>
    <w:rsid w:val="00503F38"/>
    <w:rsid w:val="00504665"/>
    <w:rsid w:val="005046D4"/>
    <w:rsid w:val="00506851"/>
    <w:rsid w:val="005117B4"/>
    <w:rsid w:val="00514BE4"/>
    <w:rsid w:val="00515A60"/>
    <w:rsid w:val="00522549"/>
    <w:rsid w:val="00522E77"/>
    <w:rsid w:val="0052347F"/>
    <w:rsid w:val="00523706"/>
    <w:rsid w:val="005241EA"/>
    <w:rsid w:val="005257DC"/>
    <w:rsid w:val="00525B2F"/>
    <w:rsid w:val="00530109"/>
    <w:rsid w:val="00530270"/>
    <w:rsid w:val="00531C9F"/>
    <w:rsid w:val="00532A90"/>
    <w:rsid w:val="0053362C"/>
    <w:rsid w:val="00533762"/>
    <w:rsid w:val="00540657"/>
    <w:rsid w:val="00540D5C"/>
    <w:rsid w:val="00541734"/>
    <w:rsid w:val="00542B4C"/>
    <w:rsid w:val="00544304"/>
    <w:rsid w:val="00544B98"/>
    <w:rsid w:val="005461A9"/>
    <w:rsid w:val="00546EB1"/>
    <w:rsid w:val="005506C7"/>
    <w:rsid w:val="00551B4E"/>
    <w:rsid w:val="0055342A"/>
    <w:rsid w:val="00554030"/>
    <w:rsid w:val="00557C76"/>
    <w:rsid w:val="0056039B"/>
    <w:rsid w:val="0056047F"/>
    <w:rsid w:val="00560E3B"/>
    <w:rsid w:val="00561E69"/>
    <w:rsid w:val="00564DC2"/>
    <w:rsid w:val="005651AB"/>
    <w:rsid w:val="0056634F"/>
    <w:rsid w:val="00566BEC"/>
    <w:rsid w:val="005671FF"/>
    <w:rsid w:val="005700AC"/>
    <w:rsid w:val="00570489"/>
    <w:rsid w:val="0057098A"/>
    <w:rsid w:val="005718AF"/>
    <w:rsid w:val="00571FD4"/>
    <w:rsid w:val="00572879"/>
    <w:rsid w:val="00572DF6"/>
    <w:rsid w:val="0057368E"/>
    <w:rsid w:val="00573D65"/>
    <w:rsid w:val="0057471E"/>
    <w:rsid w:val="00575DF1"/>
    <w:rsid w:val="0057782A"/>
    <w:rsid w:val="005847ED"/>
    <w:rsid w:val="00586515"/>
    <w:rsid w:val="00586E12"/>
    <w:rsid w:val="00587379"/>
    <w:rsid w:val="00590BD8"/>
    <w:rsid w:val="00591235"/>
    <w:rsid w:val="00592AFD"/>
    <w:rsid w:val="00592BC2"/>
    <w:rsid w:val="00594B4A"/>
    <w:rsid w:val="0059562D"/>
    <w:rsid w:val="00596A64"/>
    <w:rsid w:val="00596CE9"/>
    <w:rsid w:val="00596EB1"/>
    <w:rsid w:val="00596F07"/>
    <w:rsid w:val="005A0799"/>
    <w:rsid w:val="005A3A64"/>
    <w:rsid w:val="005A419D"/>
    <w:rsid w:val="005A599D"/>
    <w:rsid w:val="005B0208"/>
    <w:rsid w:val="005B030D"/>
    <w:rsid w:val="005B0FFC"/>
    <w:rsid w:val="005B134E"/>
    <w:rsid w:val="005B1956"/>
    <w:rsid w:val="005B27AF"/>
    <w:rsid w:val="005B4A2B"/>
    <w:rsid w:val="005B70D4"/>
    <w:rsid w:val="005B7967"/>
    <w:rsid w:val="005C3376"/>
    <w:rsid w:val="005C4328"/>
    <w:rsid w:val="005C4CAA"/>
    <w:rsid w:val="005C514F"/>
    <w:rsid w:val="005C535C"/>
    <w:rsid w:val="005C68D7"/>
    <w:rsid w:val="005D222D"/>
    <w:rsid w:val="005D4377"/>
    <w:rsid w:val="005D5279"/>
    <w:rsid w:val="005D6E96"/>
    <w:rsid w:val="005D739E"/>
    <w:rsid w:val="005E2B99"/>
    <w:rsid w:val="005E34E1"/>
    <w:rsid w:val="005E34FF"/>
    <w:rsid w:val="005E3542"/>
    <w:rsid w:val="005E52F9"/>
    <w:rsid w:val="005E7542"/>
    <w:rsid w:val="005F0391"/>
    <w:rsid w:val="005F1261"/>
    <w:rsid w:val="005F2ECD"/>
    <w:rsid w:val="005F3059"/>
    <w:rsid w:val="005F332C"/>
    <w:rsid w:val="005F3448"/>
    <w:rsid w:val="005F5CC7"/>
    <w:rsid w:val="006008D4"/>
    <w:rsid w:val="00602315"/>
    <w:rsid w:val="00604606"/>
    <w:rsid w:val="006052EF"/>
    <w:rsid w:val="00607417"/>
    <w:rsid w:val="00610E49"/>
    <w:rsid w:val="00612550"/>
    <w:rsid w:val="006127F0"/>
    <w:rsid w:val="00612C73"/>
    <w:rsid w:val="0061419C"/>
    <w:rsid w:val="00614C6B"/>
    <w:rsid w:val="00614E46"/>
    <w:rsid w:val="00615462"/>
    <w:rsid w:val="006155CF"/>
    <w:rsid w:val="00615AB0"/>
    <w:rsid w:val="00616976"/>
    <w:rsid w:val="00617910"/>
    <w:rsid w:val="006216D1"/>
    <w:rsid w:val="00623039"/>
    <w:rsid w:val="0062377B"/>
    <w:rsid w:val="00623E8D"/>
    <w:rsid w:val="00624294"/>
    <w:rsid w:val="00626ECF"/>
    <w:rsid w:val="006319E6"/>
    <w:rsid w:val="0063373D"/>
    <w:rsid w:val="00633832"/>
    <w:rsid w:val="00635112"/>
    <w:rsid w:val="006358B2"/>
    <w:rsid w:val="00635B3F"/>
    <w:rsid w:val="00635CE6"/>
    <w:rsid w:val="00635FFC"/>
    <w:rsid w:val="0063759C"/>
    <w:rsid w:val="006378A0"/>
    <w:rsid w:val="00640C07"/>
    <w:rsid w:val="00640C08"/>
    <w:rsid w:val="006436F5"/>
    <w:rsid w:val="00643727"/>
    <w:rsid w:val="006440AD"/>
    <w:rsid w:val="00644A3F"/>
    <w:rsid w:val="0064694F"/>
    <w:rsid w:val="00651B17"/>
    <w:rsid w:val="0065449D"/>
    <w:rsid w:val="00655BA7"/>
    <w:rsid w:val="0065719B"/>
    <w:rsid w:val="0065758F"/>
    <w:rsid w:val="00657776"/>
    <w:rsid w:val="00657B99"/>
    <w:rsid w:val="00660801"/>
    <w:rsid w:val="006618F9"/>
    <w:rsid w:val="0066322F"/>
    <w:rsid w:val="00664221"/>
    <w:rsid w:val="0066469A"/>
    <w:rsid w:val="00667461"/>
    <w:rsid w:val="006705B0"/>
    <w:rsid w:val="006708E2"/>
    <w:rsid w:val="00674EC3"/>
    <w:rsid w:val="00675531"/>
    <w:rsid w:val="0068016D"/>
    <w:rsid w:val="00681108"/>
    <w:rsid w:val="00682E87"/>
    <w:rsid w:val="00683417"/>
    <w:rsid w:val="006855E9"/>
    <w:rsid w:val="00685A46"/>
    <w:rsid w:val="00685ABB"/>
    <w:rsid w:val="0069002B"/>
    <w:rsid w:val="0069267D"/>
    <w:rsid w:val="0069559D"/>
    <w:rsid w:val="006958E8"/>
    <w:rsid w:val="00696368"/>
    <w:rsid w:val="006A040C"/>
    <w:rsid w:val="006A4B79"/>
    <w:rsid w:val="006A519F"/>
    <w:rsid w:val="006A5BB3"/>
    <w:rsid w:val="006A6683"/>
    <w:rsid w:val="006A7B8B"/>
    <w:rsid w:val="006B0C3F"/>
    <w:rsid w:val="006B386C"/>
    <w:rsid w:val="006B40E1"/>
    <w:rsid w:val="006B5D11"/>
    <w:rsid w:val="006B6680"/>
    <w:rsid w:val="006B75CA"/>
    <w:rsid w:val="006C017B"/>
    <w:rsid w:val="006C0FD4"/>
    <w:rsid w:val="006C273D"/>
    <w:rsid w:val="006C3E5B"/>
    <w:rsid w:val="006C4AD8"/>
    <w:rsid w:val="006C4C25"/>
    <w:rsid w:val="006C6376"/>
    <w:rsid w:val="006C6535"/>
    <w:rsid w:val="006C6D1A"/>
    <w:rsid w:val="006C7726"/>
    <w:rsid w:val="006C7D66"/>
    <w:rsid w:val="006D0DB9"/>
    <w:rsid w:val="006D1C40"/>
    <w:rsid w:val="006D2842"/>
    <w:rsid w:val="006D2D26"/>
    <w:rsid w:val="006D3D71"/>
    <w:rsid w:val="006D40D6"/>
    <w:rsid w:val="006D5133"/>
    <w:rsid w:val="006D5379"/>
    <w:rsid w:val="006D6C41"/>
    <w:rsid w:val="006E0C3C"/>
    <w:rsid w:val="006E2490"/>
    <w:rsid w:val="006E3851"/>
    <w:rsid w:val="006E3A36"/>
    <w:rsid w:val="006E717E"/>
    <w:rsid w:val="006E7A3B"/>
    <w:rsid w:val="006F1310"/>
    <w:rsid w:val="006F1411"/>
    <w:rsid w:val="006F14B4"/>
    <w:rsid w:val="006F16D9"/>
    <w:rsid w:val="006F27FC"/>
    <w:rsid w:val="006F4B43"/>
    <w:rsid w:val="006F5A09"/>
    <w:rsid w:val="006F6496"/>
    <w:rsid w:val="006F6E83"/>
    <w:rsid w:val="0070031B"/>
    <w:rsid w:val="007003DD"/>
    <w:rsid w:val="00701816"/>
    <w:rsid w:val="007019B3"/>
    <w:rsid w:val="00701CE2"/>
    <w:rsid w:val="00704126"/>
    <w:rsid w:val="00705CA7"/>
    <w:rsid w:val="00710B76"/>
    <w:rsid w:val="00711872"/>
    <w:rsid w:val="00713FBD"/>
    <w:rsid w:val="007145D4"/>
    <w:rsid w:val="007155F0"/>
    <w:rsid w:val="0071604A"/>
    <w:rsid w:val="00722306"/>
    <w:rsid w:val="00724373"/>
    <w:rsid w:val="007263EB"/>
    <w:rsid w:val="00727F0B"/>
    <w:rsid w:val="00730DCD"/>
    <w:rsid w:val="007323F5"/>
    <w:rsid w:val="00732B10"/>
    <w:rsid w:val="00732C21"/>
    <w:rsid w:val="007378F6"/>
    <w:rsid w:val="00741E40"/>
    <w:rsid w:val="007422C4"/>
    <w:rsid w:val="00742431"/>
    <w:rsid w:val="007433AD"/>
    <w:rsid w:val="007444B7"/>
    <w:rsid w:val="007471A6"/>
    <w:rsid w:val="007472E3"/>
    <w:rsid w:val="00751F0E"/>
    <w:rsid w:val="00754C43"/>
    <w:rsid w:val="007553F1"/>
    <w:rsid w:val="00760A41"/>
    <w:rsid w:val="007618A6"/>
    <w:rsid w:val="00762664"/>
    <w:rsid w:val="00763722"/>
    <w:rsid w:val="007637E0"/>
    <w:rsid w:val="00764C97"/>
    <w:rsid w:val="0077029C"/>
    <w:rsid w:val="007717B1"/>
    <w:rsid w:val="00771914"/>
    <w:rsid w:val="00771B8C"/>
    <w:rsid w:val="007722F1"/>
    <w:rsid w:val="007730ED"/>
    <w:rsid w:val="00773235"/>
    <w:rsid w:val="00773554"/>
    <w:rsid w:val="00773639"/>
    <w:rsid w:val="00776090"/>
    <w:rsid w:val="00781AA6"/>
    <w:rsid w:val="00782B22"/>
    <w:rsid w:val="00783392"/>
    <w:rsid w:val="007836CF"/>
    <w:rsid w:val="00783D5A"/>
    <w:rsid w:val="00783EDC"/>
    <w:rsid w:val="00785862"/>
    <w:rsid w:val="007905E3"/>
    <w:rsid w:val="00790638"/>
    <w:rsid w:val="00792C0D"/>
    <w:rsid w:val="007951B1"/>
    <w:rsid w:val="00795EAA"/>
    <w:rsid w:val="0079682D"/>
    <w:rsid w:val="00796A82"/>
    <w:rsid w:val="007A0537"/>
    <w:rsid w:val="007A06BE"/>
    <w:rsid w:val="007B0673"/>
    <w:rsid w:val="007B0BE6"/>
    <w:rsid w:val="007B0DC9"/>
    <w:rsid w:val="007B3FE0"/>
    <w:rsid w:val="007B43C1"/>
    <w:rsid w:val="007B4C9B"/>
    <w:rsid w:val="007B5575"/>
    <w:rsid w:val="007C045C"/>
    <w:rsid w:val="007C14AB"/>
    <w:rsid w:val="007C1DBC"/>
    <w:rsid w:val="007C1DDF"/>
    <w:rsid w:val="007C252C"/>
    <w:rsid w:val="007C2B05"/>
    <w:rsid w:val="007C3903"/>
    <w:rsid w:val="007C6009"/>
    <w:rsid w:val="007C722B"/>
    <w:rsid w:val="007D050D"/>
    <w:rsid w:val="007D066F"/>
    <w:rsid w:val="007D0EF1"/>
    <w:rsid w:val="007D2719"/>
    <w:rsid w:val="007D55F4"/>
    <w:rsid w:val="007D5726"/>
    <w:rsid w:val="007D65B4"/>
    <w:rsid w:val="007D6E58"/>
    <w:rsid w:val="007E06D3"/>
    <w:rsid w:val="007E2143"/>
    <w:rsid w:val="007E5763"/>
    <w:rsid w:val="007E5E21"/>
    <w:rsid w:val="007E6BAB"/>
    <w:rsid w:val="007E7D9C"/>
    <w:rsid w:val="007E7F8D"/>
    <w:rsid w:val="007F09AA"/>
    <w:rsid w:val="007F1352"/>
    <w:rsid w:val="007F16C8"/>
    <w:rsid w:val="007F17CD"/>
    <w:rsid w:val="007F213E"/>
    <w:rsid w:val="007F2A61"/>
    <w:rsid w:val="007F3F10"/>
    <w:rsid w:val="007F4A58"/>
    <w:rsid w:val="007F53E9"/>
    <w:rsid w:val="007F59EB"/>
    <w:rsid w:val="007F5D29"/>
    <w:rsid w:val="007F6FEF"/>
    <w:rsid w:val="007F7F6D"/>
    <w:rsid w:val="008004B7"/>
    <w:rsid w:val="00800E9F"/>
    <w:rsid w:val="00803ADA"/>
    <w:rsid w:val="00804F21"/>
    <w:rsid w:val="0080590F"/>
    <w:rsid w:val="00806F2A"/>
    <w:rsid w:val="0081122B"/>
    <w:rsid w:val="00812664"/>
    <w:rsid w:val="00812850"/>
    <w:rsid w:val="00814265"/>
    <w:rsid w:val="008154E5"/>
    <w:rsid w:val="00817765"/>
    <w:rsid w:val="00817CB5"/>
    <w:rsid w:val="00817E5C"/>
    <w:rsid w:val="0082256F"/>
    <w:rsid w:val="00822CD4"/>
    <w:rsid w:val="00823084"/>
    <w:rsid w:val="0082452D"/>
    <w:rsid w:val="008245C3"/>
    <w:rsid w:val="008266EC"/>
    <w:rsid w:val="00827937"/>
    <w:rsid w:val="00827E31"/>
    <w:rsid w:val="00830C5E"/>
    <w:rsid w:val="00833761"/>
    <w:rsid w:val="00834368"/>
    <w:rsid w:val="0083640D"/>
    <w:rsid w:val="00836DE8"/>
    <w:rsid w:val="0083776D"/>
    <w:rsid w:val="00837DD8"/>
    <w:rsid w:val="008411A4"/>
    <w:rsid w:val="00841C0C"/>
    <w:rsid w:val="00842E6D"/>
    <w:rsid w:val="008443AA"/>
    <w:rsid w:val="00845A0B"/>
    <w:rsid w:val="00851980"/>
    <w:rsid w:val="00851AF7"/>
    <w:rsid w:val="0085263F"/>
    <w:rsid w:val="008543E8"/>
    <w:rsid w:val="00857959"/>
    <w:rsid w:val="00860372"/>
    <w:rsid w:val="00861E9B"/>
    <w:rsid w:val="008631F4"/>
    <w:rsid w:val="00863A85"/>
    <w:rsid w:val="0086531F"/>
    <w:rsid w:val="008655BA"/>
    <w:rsid w:val="00871E5D"/>
    <w:rsid w:val="0087270C"/>
    <w:rsid w:val="0087508F"/>
    <w:rsid w:val="0088079B"/>
    <w:rsid w:val="00880E25"/>
    <w:rsid w:val="00882B66"/>
    <w:rsid w:val="008830DB"/>
    <w:rsid w:val="00885813"/>
    <w:rsid w:val="00885CE9"/>
    <w:rsid w:val="0088678D"/>
    <w:rsid w:val="00886828"/>
    <w:rsid w:val="00887DB2"/>
    <w:rsid w:val="00890237"/>
    <w:rsid w:val="008909FD"/>
    <w:rsid w:val="00891BC4"/>
    <w:rsid w:val="00891D50"/>
    <w:rsid w:val="00891FEC"/>
    <w:rsid w:val="008940DB"/>
    <w:rsid w:val="0089501A"/>
    <w:rsid w:val="00895164"/>
    <w:rsid w:val="008956CF"/>
    <w:rsid w:val="0089616F"/>
    <w:rsid w:val="00896E38"/>
    <w:rsid w:val="00897A40"/>
    <w:rsid w:val="00897ED8"/>
    <w:rsid w:val="008A03E3"/>
    <w:rsid w:val="008A2507"/>
    <w:rsid w:val="008A2EE8"/>
    <w:rsid w:val="008A48BF"/>
    <w:rsid w:val="008A4DAA"/>
    <w:rsid w:val="008A5AA1"/>
    <w:rsid w:val="008A65DB"/>
    <w:rsid w:val="008A6922"/>
    <w:rsid w:val="008A6F23"/>
    <w:rsid w:val="008B1B70"/>
    <w:rsid w:val="008B4749"/>
    <w:rsid w:val="008B5E15"/>
    <w:rsid w:val="008B675E"/>
    <w:rsid w:val="008C2E46"/>
    <w:rsid w:val="008C3330"/>
    <w:rsid w:val="008C4368"/>
    <w:rsid w:val="008C50DA"/>
    <w:rsid w:val="008C5182"/>
    <w:rsid w:val="008C6888"/>
    <w:rsid w:val="008C6FA3"/>
    <w:rsid w:val="008D1D51"/>
    <w:rsid w:val="008D210A"/>
    <w:rsid w:val="008D268B"/>
    <w:rsid w:val="008D53E8"/>
    <w:rsid w:val="008D7031"/>
    <w:rsid w:val="008D76E2"/>
    <w:rsid w:val="008D7D00"/>
    <w:rsid w:val="008E0898"/>
    <w:rsid w:val="008E128A"/>
    <w:rsid w:val="008E204A"/>
    <w:rsid w:val="008E27ED"/>
    <w:rsid w:val="008E2E54"/>
    <w:rsid w:val="008E353F"/>
    <w:rsid w:val="008E359C"/>
    <w:rsid w:val="008E3887"/>
    <w:rsid w:val="008E4E99"/>
    <w:rsid w:val="008E61AF"/>
    <w:rsid w:val="008E7667"/>
    <w:rsid w:val="008F0B02"/>
    <w:rsid w:val="008F13FB"/>
    <w:rsid w:val="008F149F"/>
    <w:rsid w:val="008F6399"/>
    <w:rsid w:val="008F77D3"/>
    <w:rsid w:val="0090053C"/>
    <w:rsid w:val="00901334"/>
    <w:rsid w:val="0090214E"/>
    <w:rsid w:val="00902E2F"/>
    <w:rsid w:val="009038D6"/>
    <w:rsid w:val="00906940"/>
    <w:rsid w:val="00910349"/>
    <w:rsid w:val="00911715"/>
    <w:rsid w:val="009124CE"/>
    <w:rsid w:val="00912843"/>
    <w:rsid w:val="00912954"/>
    <w:rsid w:val="00913066"/>
    <w:rsid w:val="00913160"/>
    <w:rsid w:val="00913B85"/>
    <w:rsid w:val="00916ABA"/>
    <w:rsid w:val="0091761A"/>
    <w:rsid w:val="00920BFF"/>
    <w:rsid w:val="00921F34"/>
    <w:rsid w:val="0092256E"/>
    <w:rsid w:val="0092304C"/>
    <w:rsid w:val="00923F06"/>
    <w:rsid w:val="00924561"/>
    <w:rsid w:val="0092476F"/>
    <w:rsid w:val="00924DC4"/>
    <w:rsid w:val="0092562E"/>
    <w:rsid w:val="00926872"/>
    <w:rsid w:val="009270F1"/>
    <w:rsid w:val="00933572"/>
    <w:rsid w:val="0093428E"/>
    <w:rsid w:val="0093662D"/>
    <w:rsid w:val="009366BE"/>
    <w:rsid w:val="0093670C"/>
    <w:rsid w:val="00936D9A"/>
    <w:rsid w:val="009374FB"/>
    <w:rsid w:val="00942CC4"/>
    <w:rsid w:val="00942F11"/>
    <w:rsid w:val="00943581"/>
    <w:rsid w:val="009462A5"/>
    <w:rsid w:val="009471EF"/>
    <w:rsid w:val="00951128"/>
    <w:rsid w:val="00954FB3"/>
    <w:rsid w:val="00955589"/>
    <w:rsid w:val="00960B10"/>
    <w:rsid w:val="009612DE"/>
    <w:rsid w:val="00964AB7"/>
    <w:rsid w:val="0096537A"/>
    <w:rsid w:val="009674F1"/>
    <w:rsid w:val="00970930"/>
    <w:rsid w:val="00973A4E"/>
    <w:rsid w:val="0097708F"/>
    <w:rsid w:val="009776F3"/>
    <w:rsid w:val="00982328"/>
    <w:rsid w:val="009841DA"/>
    <w:rsid w:val="00985274"/>
    <w:rsid w:val="00986627"/>
    <w:rsid w:val="00986708"/>
    <w:rsid w:val="009929A8"/>
    <w:rsid w:val="00993C0F"/>
    <w:rsid w:val="00994861"/>
    <w:rsid w:val="00994A8E"/>
    <w:rsid w:val="009951FA"/>
    <w:rsid w:val="00996435"/>
    <w:rsid w:val="00997335"/>
    <w:rsid w:val="009A0AEB"/>
    <w:rsid w:val="009A3FAE"/>
    <w:rsid w:val="009A6C50"/>
    <w:rsid w:val="009B1F76"/>
    <w:rsid w:val="009B2BAA"/>
    <w:rsid w:val="009B3075"/>
    <w:rsid w:val="009B37B1"/>
    <w:rsid w:val="009B3C26"/>
    <w:rsid w:val="009B72ED"/>
    <w:rsid w:val="009B7BD4"/>
    <w:rsid w:val="009B7F3F"/>
    <w:rsid w:val="009C0522"/>
    <w:rsid w:val="009C0777"/>
    <w:rsid w:val="009C1BA7"/>
    <w:rsid w:val="009C2149"/>
    <w:rsid w:val="009C351A"/>
    <w:rsid w:val="009C40C4"/>
    <w:rsid w:val="009C4142"/>
    <w:rsid w:val="009C4B6E"/>
    <w:rsid w:val="009C7AF9"/>
    <w:rsid w:val="009D01C4"/>
    <w:rsid w:val="009D310A"/>
    <w:rsid w:val="009D61AD"/>
    <w:rsid w:val="009D6B49"/>
    <w:rsid w:val="009D79AF"/>
    <w:rsid w:val="009E1447"/>
    <w:rsid w:val="009E179D"/>
    <w:rsid w:val="009E39A0"/>
    <w:rsid w:val="009E3C69"/>
    <w:rsid w:val="009E4076"/>
    <w:rsid w:val="009E4394"/>
    <w:rsid w:val="009E4C4B"/>
    <w:rsid w:val="009E54BC"/>
    <w:rsid w:val="009E5BB5"/>
    <w:rsid w:val="009E6194"/>
    <w:rsid w:val="009E6BBC"/>
    <w:rsid w:val="009E6F46"/>
    <w:rsid w:val="009E6FB7"/>
    <w:rsid w:val="009F0E6F"/>
    <w:rsid w:val="009F1E0B"/>
    <w:rsid w:val="009F2F61"/>
    <w:rsid w:val="009F4A4A"/>
    <w:rsid w:val="009F5075"/>
    <w:rsid w:val="009F5A73"/>
    <w:rsid w:val="009F6A64"/>
    <w:rsid w:val="00A00FCD"/>
    <w:rsid w:val="00A014AB"/>
    <w:rsid w:val="00A01AAB"/>
    <w:rsid w:val="00A02F1D"/>
    <w:rsid w:val="00A07577"/>
    <w:rsid w:val="00A101CD"/>
    <w:rsid w:val="00A13F26"/>
    <w:rsid w:val="00A157C1"/>
    <w:rsid w:val="00A16D5B"/>
    <w:rsid w:val="00A21213"/>
    <w:rsid w:val="00A219BC"/>
    <w:rsid w:val="00A23FC7"/>
    <w:rsid w:val="00A244BE"/>
    <w:rsid w:val="00A24EB9"/>
    <w:rsid w:val="00A25099"/>
    <w:rsid w:val="00A25795"/>
    <w:rsid w:val="00A26B9E"/>
    <w:rsid w:val="00A27B1A"/>
    <w:rsid w:val="00A32B0B"/>
    <w:rsid w:val="00A33CB8"/>
    <w:rsid w:val="00A33CCC"/>
    <w:rsid w:val="00A34521"/>
    <w:rsid w:val="00A349AE"/>
    <w:rsid w:val="00A3727D"/>
    <w:rsid w:val="00A41027"/>
    <w:rsid w:val="00A41627"/>
    <w:rsid w:val="00A418A7"/>
    <w:rsid w:val="00A41A92"/>
    <w:rsid w:val="00A4449A"/>
    <w:rsid w:val="00A4743F"/>
    <w:rsid w:val="00A54244"/>
    <w:rsid w:val="00A56034"/>
    <w:rsid w:val="00A5760C"/>
    <w:rsid w:val="00A60DB3"/>
    <w:rsid w:val="00A62645"/>
    <w:rsid w:val="00A628FB"/>
    <w:rsid w:val="00A661E2"/>
    <w:rsid w:val="00A666AF"/>
    <w:rsid w:val="00A671D7"/>
    <w:rsid w:val="00A700EC"/>
    <w:rsid w:val="00A73D35"/>
    <w:rsid w:val="00A777F7"/>
    <w:rsid w:val="00A8067E"/>
    <w:rsid w:val="00A80F34"/>
    <w:rsid w:val="00A814FC"/>
    <w:rsid w:val="00A81FAB"/>
    <w:rsid w:val="00A82D0B"/>
    <w:rsid w:val="00A8394E"/>
    <w:rsid w:val="00A8397D"/>
    <w:rsid w:val="00A87335"/>
    <w:rsid w:val="00A9031D"/>
    <w:rsid w:val="00A9063D"/>
    <w:rsid w:val="00A91CCA"/>
    <w:rsid w:val="00A92F5B"/>
    <w:rsid w:val="00A93E7A"/>
    <w:rsid w:val="00A95268"/>
    <w:rsid w:val="00A96585"/>
    <w:rsid w:val="00A96E90"/>
    <w:rsid w:val="00A977AD"/>
    <w:rsid w:val="00A97BC1"/>
    <w:rsid w:val="00AA2F58"/>
    <w:rsid w:val="00AA7955"/>
    <w:rsid w:val="00AB2BF3"/>
    <w:rsid w:val="00AB350C"/>
    <w:rsid w:val="00AB4120"/>
    <w:rsid w:val="00AB4A21"/>
    <w:rsid w:val="00AB77E1"/>
    <w:rsid w:val="00AC0340"/>
    <w:rsid w:val="00AC2F67"/>
    <w:rsid w:val="00AC38FC"/>
    <w:rsid w:val="00AD0E39"/>
    <w:rsid w:val="00AD2450"/>
    <w:rsid w:val="00AD2C73"/>
    <w:rsid w:val="00AD2F56"/>
    <w:rsid w:val="00AD3E90"/>
    <w:rsid w:val="00AD732E"/>
    <w:rsid w:val="00AE05C8"/>
    <w:rsid w:val="00AE145C"/>
    <w:rsid w:val="00AE2FAA"/>
    <w:rsid w:val="00AE4615"/>
    <w:rsid w:val="00AE51DD"/>
    <w:rsid w:val="00AF059F"/>
    <w:rsid w:val="00AF18CA"/>
    <w:rsid w:val="00AF1FD6"/>
    <w:rsid w:val="00AF26A2"/>
    <w:rsid w:val="00AF3073"/>
    <w:rsid w:val="00AF3ACF"/>
    <w:rsid w:val="00AF4F73"/>
    <w:rsid w:val="00AF7FBD"/>
    <w:rsid w:val="00B02420"/>
    <w:rsid w:val="00B02F3D"/>
    <w:rsid w:val="00B040A1"/>
    <w:rsid w:val="00B049F2"/>
    <w:rsid w:val="00B05891"/>
    <w:rsid w:val="00B05B2C"/>
    <w:rsid w:val="00B0661A"/>
    <w:rsid w:val="00B17002"/>
    <w:rsid w:val="00B2184A"/>
    <w:rsid w:val="00B21F52"/>
    <w:rsid w:val="00B22592"/>
    <w:rsid w:val="00B22620"/>
    <w:rsid w:val="00B22622"/>
    <w:rsid w:val="00B255F0"/>
    <w:rsid w:val="00B26FA2"/>
    <w:rsid w:val="00B3185C"/>
    <w:rsid w:val="00B32324"/>
    <w:rsid w:val="00B32C4B"/>
    <w:rsid w:val="00B345C9"/>
    <w:rsid w:val="00B345D8"/>
    <w:rsid w:val="00B35957"/>
    <w:rsid w:val="00B37488"/>
    <w:rsid w:val="00B376F6"/>
    <w:rsid w:val="00B37B9E"/>
    <w:rsid w:val="00B41C49"/>
    <w:rsid w:val="00B41F1F"/>
    <w:rsid w:val="00B41F7F"/>
    <w:rsid w:val="00B45935"/>
    <w:rsid w:val="00B459B8"/>
    <w:rsid w:val="00B46C5E"/>
    <w:rsid w:val="00B51D9F"/>
    <w:rsid w:val="00B5681B"/>
    <w:rsid w:val="00B56990"/>
    <w:rsid w:val="00B604B9"/>
    <w:rsid w:val="00B60EE8"/>
    <w:rsid w:val="00B61002"/>
    <w:rsid w:val="00B6106A"/>
    <w:rsid w:val="00B61A59"/>
    <w:rsid w:val="00B61B1A"/>
    <w:rsid w:val="00B6227C"/>
    <w:rsid w:val="00B63216"/>
    <w:rsid w:val="00B63BE5"/>
    <w:rsid w:val="00B65E95"/>
    <w:rsid w:val="00B665D1"/>
    <w:rsid w:val="00B674CD"/>
    <w:rsid w:val="00B701BA"/>
    <w:rsid w:val="00B70303"/>
    <w:rsid w:val="00B7142C"/>
    <w:rsid w:val="00B71B5D"/>
    <w:rsid w:val="00B720E7"/>
    <w:rsid w:val="00B72C58"/>
    <w:rsid w:val="00B737DF"/>
    <w:rsid w:val="00B73BEE"/>
    <w:rsid w:val="00B741F3"/>
    <w:rsid w:val="00B74867"/>
    <w:rsid w:val="00B76D04"/>
    <w:rsid w:val="00B76D33"/>
    <w:rsid w:val="00B76EFE"/>
    <w:rsid w:val="00B77061"/>
    <w:rsid w:val="00B7715D"/>
    <w:rsid w:val="00B81524"/>
    <w:rsid w:val="00B85EED"/>
    <w:rsid w:val="00B86C5D"/>
    <w:rsid w:val="00B87DFF"/>
    <w:rsid w:val="00B9207A"/>
    <w:rsid w:val="00B92AF0"/>
    <w:rsid w:val="00B934DD"/>
    <w:rsid w:val="00B964C4"/>
    <w:rsid w:val="00B9664E"/>
    <w:rsid w:val="00BA0CB6"/>
    <w:rsid w:val="00BA390A"/>
    <w:rsid w:val="00BA4DF3"/>
    <w:rsid w:val="00BA630A"/>
    <w:rsid w:val="00BA7B55"/>
    <w:rsid w:val="00BB0000"/>
    <w:rsid w:val="00BB1E5D"/>
    <w:rsid w:val="00BB32EF"/>
    <w:rsid w:val="00BB3405"/>
    <w:rsid w:val="00BB41A8"/>
    <w:rsid w:val="00BB6AEE"/>
    <w:rsid w:val="00BB740F"/>
    <w:rsid w:val="00BC00B7"/>
    <w:rsid w:val="00BC0524"/>
    <w:rsid w:val="00BC0AD3"/>
    <w:rsid w:val="00BC1424"/>
    <w:rsid w:val="00BC2573"/>
    <w:rsid w:val="00BC2702"/>
    <w:rsid w:val="00BC4790"/>
    <w:rsid w:val="00BC4ACE"/>
    <w:rsid w:val="00BC758F"/>
    <w:rsid w:val="00BD09CD"/>
    <w:rsid w:val="00BD0A35"/>
    <w:rsid w:val="00BD0F75"/>
    <w:rsid w:val="00BD2480"/>
    <w:rsid w:val="00BD2E80"/>
    <w:rsid w:val="00BD3EA8"/>
    <w:rsid w:val="00BD4183"/>
    <w:rsid w:val="00BD57AF"/>
    <w:rsid w:val="00BD7B83"/>
    <w:rsid w:val="00BE0136"/>
    <w:rsid w:val="00BE2802"/>
    <w:rsid w:val="00BE3DAE"/>
    <w:rsid w:val="00BE3E55"/>
    <w:rsid w:val="00BE3FC8"/>
    <w:rsid w:val="00BE563A"/>
    <w:rsid w:val="00BE606E"/>
    <w:rsid w:val="00BE6377"/>
    <w:rsid w:val="00BE68EB"/>
    <w:rsid w:val="00BE7118"/>
    <w:rsid w:val="00BE7204"/>
    <w:rsid w:val="00BE7331"/>
    <w:rsid w:val="00BF04BD"/>
    <w:rsid w:val="00BF0CB9"/>
    <w:rsid w:val="00BF34D7"/>
    <w:rsid w:val="00BF4521"/>
    <w:rsid w:val="00BF4D48"/>
    <w:rsid w:val="00BF5CD7"/>
    <w:rsid w:val="00BF6A52"/>
    <w:rsid w:val="00C003FC"/>
    <w:rsid w:val="00C008ED"/>
    <w:rsid w:val="00C00E8A"/>
    <w:rsid w:val="00C01372"/>
    <w:rsid w:val="00C0140D"/>
    <w:rsid w:val="00C01990"/>
    <w:rsid w:val="00C01D75"/>
    <w:rsid w:val="00C0619E"/>
    <w:rsid w:val="00C07612"/>
    <w:rsid w:val="00C07FC3"/>
    <w:rsid w:val="00C11BD0"/>
    <w:rsid w:val="00C1258C"/>
    <w:rsid w:val="00C1511B"/>
    <w:rsid w:val="00C159FA"/>
    <w:rsid w:val="00C2112B"/>
    <w:rsid w:val="00C21D79"/>
    <w:rsid w:val="00C23840"/>
    <w:rsid w:val="00C26CA9"/>
    <w:rsid w:val="00C274BD"/>
    <w:rsid w:val="00C32248"/>
    <w:rsid w:val="00C33F65"/>
    <w:rsid w:val="00C3404A"/>
    <w:rsid w:val="00C35AA8"/>
    <w:rsid w:val="00C35EE2"/>
    <w:rsid w:val="00C36797"/>
    <w:rsid w:val="00C3698A"/>
    <w:rsid w:val="00C36C10"/>
    <w:rsid w:val="00C40EA6"/>
    <w:rsid w:val="00C4259B"/>
    <w:rsid w:val="00C46508"/>
    <w:rsid w:val="00C46D2C"/>
    <w:rsid w:val="00C50B00"/>
    <w:rsid w:val="00C50C67"/>
    <w:rsid w:val="00C50E92"/>
    <w:rsid w:val="00C51E9F"/>
    <w:rsid w:val="00C52845"/>
    <w:rsid w:val="00C5740A"/>
    <w:rsid w:val="00C57B84"/>
    <w:rsid w:val="00C61AF4"/>
    <w:rsid w:val="00C6336D"/>
    <w:rsid w:val="00C641AF"/>
    <w:rsid w:val="00C64887"/>
    <w:rsid w:val="00C64DDA"/>
    <w:rsid w:val="00C657EC"/>
    <w:rsid w:val="00C67BF8"/>
    <w:rsid w:val="00C73275"/>
    <w:rsid w:val="00C74873"/>
    <w:rsid w:val="00C76357"/>
    <w:rsid w:val="00C80755"/>
    <w:rsid w:val="00C82644"/>
    <w:rsid w:val="00C8343C"/>
    <w:rsid w:val="00C857CB"/>
    <w:rsid w:val="00C865DF"/>
    <w:rsid w:val="00C873D5"/>
    <w:rsid w:val="00C8740F"/>
    <w:rsid w:val="00C87A88"/>
    <w:rsid w:val="00C915A8"/>
    <w:rsid w:val="00C9334B"/>
    <w:rsid w:val="00C93764"/>
    <w:rsid w:val="00C94D96"/>
    <w:rsid w:val="00CA0035"/>
    <w:rsid w:val="00CA070A"/>
    <w:rsid w:val="00CA0B1F"/>
    <w:rsid w:val="00CA1840"/>
    <w:rsid w:val="00CA2BB4"/>
    <w:rsid w:val="00CA2E45"/>
    <w:rsid w:val="00CA4772"/>
    <w:rsid w:val="00CA53E0"/>
    <w:rsid w:val="00CA5862"/>
    <w:rsid w:val="00CA6CA7"/>
    <w:rsid w:val="00CB09B5"/>
    <w:rsid w:val="00CB0C2C"/>
    <w:rsid w:val="00CB3CA2"/>
    <w:rsid w:val="00CB3D97"/>
    <w:rsid w:val="00CB471F"/>
    <w:rsid w:val="00CB597B"/>
    <w:rsid w:val="00CC1175"/>
    <w:rsid w:val="00CC1A80"/>
    <w:rsid w:val="00CC27BF"/>
    <w:rsid w:val="00CC50AC"/>
    <w:rsid w:val="00CD4A55"/>
    <w:rsid w:val="00CD5CA2"/>
    <w:rsid w:val="00CD5F76"/>
    <w:rsid w:val="00CD6AEE"/>
    <w:rsid w:val="00CD6F9D"/>
    <w:rsid w:val="00CE0654"/>
    <w:rsid w:val="00CE21C0"/>
    <w:rsid w:val="00CE29B2"/>
    <w:rsid w:val="00CE639C"/>
    <w:rsid w:val="00CE6420"/>
    <w:rsid w:val="00CE6E78"/>
    <w:rsid w:val="00CE797E"/>
    <w:rsid w:val="00CE7CF2"/>
    <w:rsid w:val="00CF0792"/>
    <w:rsid w:val="00CF1426"/>
    <w:rsid w:val="00CF19C2"/>
    <w:rsid w:val="00CF6DDD"/>
    <w:rsid w:val="00CF7710"/>
    <w:rsid w:val="00CF7CC2"/>
    <w:rsid w:val="00CF7FA3"/>
    <w:rsid w:val="00D00280"/>
    <w:rsid w:val="00D02B48"/>
    <w:rsid w:val="00D02E85"/>
    <w:rsid w:val="00D0444B"/>
    <w:rsid w:val="00D05B85"/>
    <w:rsid w:val="00D0617F"/>
    <w:rsid w:val="00D0761F"/>
    <w:rsid w:val="00D1012D"/>
    <w:rsid w:val="00D1120A"/>
    <w:rsid w:val="00D11C83"/>
    <w:rsid w:val="00D11CC0"/>
    <w:rsid w:val="00D125BE"/>
    <w:rsid w:val="00D126F2"/>
    <w:rsid w:val="00D1410D"/>
    <w:rsid w:val="00D16E72"/>
    <w:rsid w:val="00D20780"/>
    <w:rsid w:val="00D209EF"/>
    <w:rsid w:val="00D216AA"/>
    <w:rsid w:val="00D22244"/>
    <w:rsid w:val="00D22F2A"/>
    <w:rsid w:val="00D22FAF"/>
    <w:rsid w:val="00D2475D"/>
    <w:rsid w:val="00D24CA7"/>
    <w:rsid w:val="00D26C2D"/>
    <w:rsid w:val="00D26CF9"/>
    <w:rsid w:val="00D321F8"/>
    <w:rsid w:val="00D33414"/>
    <w:rsid w:val="00D349E2"/>
    <w:rsid w:val="00D354A3"/>
    <w:rsid w:val="00D3786E"/>
    <w:rsid w:val="00D378D0"/>
    <w:rsid w:val="00D423EB"/>
    <w:rsid w:val="00D44BF3"/>
    <w:rsid w:val="00D454E1"/>
    <w:rsid w:val="00D46ABE"/>
    <w:rsid w:val="00D51698"/>
    <w:rsid w:val="00D527E8"/>
    <w:rsid w:val="00D552F9"/>
    <w:rsid w:val="00D555DA"/>
    <w:rsid w:val="00D555F5"/>
    <w:rsid w:val="00D60385"/>
    <w:rsid w:val="00D6324C"/>
    <w:rsid w:val="00D6435B"/>
    <w:rsid w:val="00D66135"/>
    <w:rsid w:val="00D67CE6"/>
    <w:rsid w:val="00D7054F"/>
    <w:rsid w:val="00D7083B"/>
    <w:rsid w:val="00D71BCC"/>
    <w:rsid w:val="00D72911"/>
    <w:rsid w:val="00D72A79"/>
    <w:rsid w:val="00D72B4A"/>
    <w:rsid w:val="00D736C5"/>
    <w:rsid w:val="00D7724B"/>
    <w:rsid w:val="00D77A13"/>
    <w:rsid w:val="00D8065D"/>
    <w:rsid w:val="00D85824"/>
    <w:rsid w:val="00D87FD2"/>
    <w:rsid w:val="00D94EAF"/>
    <w:rsid w:val="00D94FE9"/>
    <w:rsid w:val="00D9523A"/>
    <w:rsid w:val="00D9556B"/>
    <w:rsid w:val="00D96232"/>
    <w:rsid w:val="00D965E9"/>
    <w:rsid w:val="00D96710"/>
    <w:rsid w:val="00D96C94"/>
    <w:rsid w:val="00D976A9"/>
    <w:rsid w:val="00D97CC4"/>
    <w:rsid w:val="00D97DC1"/>
    <w:rsid w:val="00DA12FC"/>
    <w:rsid w:val="00DA1913"/>
    <w:rsid w:val="00DA6FB3"/>
    <w:rsid w:val="00DB0E88"/>
    <w:rsid w:val="00DB0F04"/>
    <w:rsid w:val="00DB1128"/>
    <w:rsid w:val="00DB1AB6"/>
    <w:rsid w:val="00DB2504"/>
    <w:rsid w:val="00DB3345"/>
    <w:rsid w:val="00DB38FA"/>
    <w:rsid w:val="00DB7937"/>
    <w:rsid w:val="00DC087C"/>
    <w:rsid w:val="00DC11BF"/>
    <w:rsid w:val="00DC1F28"/>
    <w:rsid w:val="00DC3DED"/>
    <w:rsid w:val="00DC68F1"/>
    <w:rsid w:val="00DD0F21"/>
    <w:rsid w:val="00DD1A05"/>
    <w:rsid w:val="00DD567A"/>
    <w:rsid w:val="00DD6405"/>
    <w:rsid w:val="00DD6BC9"/>
    <w:rsid w:val="00DD6CC3"/>
    <w:rsid w:val="00DE265F"/>
    <w:rsid w:val="00DF003C"/>
    <w:rsid w:val="00DF32C0"/>
    <w:rsid w:val="00DF3506"/>
    <w:rsid w:val="00DF4E97"/>
    <w:rsid w:val="00DF5694"/>
    <w:rsid w:val="00DF6BAB"/>
    <w:rsid w:val="00DF791F"/>
    <w:rsid w:val="00DF7F2B"/>
    <w:rsid w:val="00E008D1"/>
    <w:rsid w:val="00E0340D"/>
    <w:rsid w:val="00E042BD"/>
    <w:rsid w:val="00E05EED"/>
    <w:rsid w:val="00E06ADF"/>
    <w:rsid w:val="00E06B48"/>
    <w:rsid w:val="00E11244"/>
    <w:rsid w:val="00E11356"/>
    <w:rsid w:val="00E1395E"/>
    <w:rsid w:val="00E13FE0"/>
    <w:rsid w:val="00E14360"/>
    <w:rsid w:val="00E14C54"/>
    <w:rsid w:val="00E15353"/>
    <w:rsid w:val="00E15931"/>
    <w:rsid w:val="00E161B0"/>
    <w:rsid w:val="00E16583"/>
    <w:rsid w:val="00E16CAE"/>
    <w:rsid w:val="00E22623"/>
    <w:rsid w:val="00E229CC"/>
    <w:rsid w:val="00E22FEB"/>
    <w:rsid w:val="00E25AD9"/>
    <w:rsid w:val="00E2775D"/>
    <w:rsid w:val="00E30EF8"/>
    <w:rsid w:val="00E31770"/>
    <w:rsid w:val="00E31F73"/>
    <w:rsid w:val="00E324A0"/>
    <w:rsid w:val="00E35D8F"/>
    <w:rsid w:val="00E3714C"/>
    <w:rsid w:val="00E373F5"/>
    <w:rsid w:val="00E421D0"/>
    <w:rsid w:val="00E42783"/>
    <w:rsid w:val="00E45340"/>
    <w:rsid w:val="00E46693"/>
    <w:rsid w:val="00E46F2D"/>
    <w:rsid w:val="00E47E55"/>
    <w:rsid w:val="00E50678"/>
    <w:rsid w:val="00E515DB"/>
    <w:rsid w:val="00E53D4B"/>
    <w:rsid w:val="00E54F7C"/>
    <w:rsid w:val="00E562BC"/>
    <w:rsid w:val="00E5660E"/>
    <w:rsid w:val="00E61217"/>
    <w:rsid w:val="00E61906"/>
    <w:rsid w:val="00E619C9"/>
    <w:rsid w:val="00E62E37"/>
    <w:rsid w:val="00E630D5"/>
    <w:rsid w:val="00E65AD6"/>
    <w:rsid w:val="00E674DD"/>
    <w:rsid w:val="00E67B22"/>
    <w:rsid w:val="00E71374"/>
    <w:rsid w:val="00E716BB"/>
    <w:rsid w:val="00E72E3F"/>
    <w:rsid w:val="00E72EFE"/>
    <w:rsid w:val="00E742EA"/>
    <w:rsid w:val="00E74732"/>
    <w:rsid w:val="00E756B1"/>
    <w:rsid w:val="00E77809"/>
    <w:rsid w:val="00E80154"/>
    <w:rsid w:val="00E81323"/>
    <w:rsid w:val="00E82BE4"/>
    <w:rsid w:val="00E83C43"/>
    <w:rsid w:val="00E8497F"/>
    <w:rsid w:val="00E85E3D"/>
    <w:rsid w:val="00E86BC4"/>
    <w:rsid w:val="00E86C72"/>
    <w:rsid w:val="00E90706"/>
    <w:rsid w:val="00E9100F"/>
    <w:rsid w:val="00E91FD0"/>
    <w:rsid w:val="00E9220E"/>
    <w:rsid w:val="00E94371"/>
    <w:rsid w:val="00E974ED"/>
    <w:rsid w:val="00E97EA0"/>
    <w:rsid w:val="00EA1934"/>
    <w:rsid w:val="00EA1EB9"/>
    <w:rsid w:val="00EA2964"/>
    <w:rsid w:val="00EA36C5"/>
    <w:rsid w:val="00EA406E"/>
    <w:rsid w:val="00EA4112"/>
    <w:rsid w:val="00EA43AC"/>
    <w:rsid w:val="00EA52D3"/>
    <w:rsid w:val="00EA73CE"/>
    <w:rsid w:val="00EB2329"/>
    <w:rsid w:val="00EB4BF0"/>
    <w:rsid w:val="00EC286E"/>
    <w:rsid w:val="00EC6AC6"/>
    <w:rsid w:val="00EC7AEF"/>
    <w:rsid w:val="00ED043A"/>
    <w:rsid w:val="00ED0AAD"/>
    <w:rsid w:val="00ED3727"/>
    <w:rsid w:val="00ED3DDF"/>
    <w:rsid w:val="00ED3FF4"/>
    <w:rsid w:val="00ED50F4"/>
    <w:rsid w:val="00ED6ACA"/>
    <w:rsid w:val="00EE0728"/>
    <w:rsid w:val="00EE1C1A"/>
    <w:rsid w:val="00EE2613"/>
    <w:rsid w:val="00EE294F"/>
    <w:rsid w:val="00EE304D"/>
    <w:rsid w:val="00EE550A"/>
    <w:rsid w:val="00EE7200"/>
    <w:rsid w:val="00EE7D57"/>
    <w:rsid w:val="00EF0391"/>
    <w:rsid w:val="00EF19E9"/>
    <w:rsid w:val="00EF1E98"/>
    <w:rsid w:val="00EF24CA"/>
    <w:rsid w:val="00EF4070"/>
    <w:rsid w:val="00EF5820"/>
    <w:rsid w:val="00EF7ABF"/>
    <w:rsid w:val="00F00673"/>
    <w:rsid w:val="00F02337"/>
    <w:rsid w:val="00F02B19"/>
    <w:rsid w:val="00F03B49"/>
    <w:rsid w:val="00F04898"/>
    <w:rsid w:val="00F04CF8"/>
    <w:rsid w:val="00F05161"/>
    <w:rsid w:val="00F062E1"/>
    <w:rsid w:val="00F07708"/>
    <w:rsid w:val="00F1025A"/>
    <w:rsid w:val="00F12695"/>
    <w:rsid w:val="00F135C3"/>
    <w:rsid w:val="00F15BC9"/>
    <w:rsid w:val="00F16139"/>
    <w:rsid w:val="00F16A4F"/>
    <w:rsid w:val="00F17AE2"/>
    <w:rsid w:val="00F201B8"/>
    <w:rsid w:val="00F20712"/>
    <w:rsid w:val="00F20884"/>
    <w:rsid w:val="00F2226C"/>
    <w:rsid w:val="00F225FD"/>
    <w:rsid w:val="00F2297F"/>
    <w:rsid w:val="00F2400A"/>
    <w:rsid w:val="00F30E0F"/>
    <w:rsid w:val="00F31386"/>
    <w:rsid w:val="00F35EDC"/>
    <w:rsid w:val="00F361B5"/>
    <w:rsid w:val="00F36AD1"/>
    <w:rsid w:val="00F37EBB"/>
    <w:rsid w:val="00F40FF8"/>
    <w:rsid w:val="00F44D9C"/>
    <w:rsid w:val="00F45488"/>
    <w:rsid w:val="00F47B24"/>
    <w:rsid w:val="00F51D90"/>
    <w:rsid w:val="00F5452E"/>
    <w:rsid w:val="00F5576B"/>
    <w:rsid w:val="00F6036C"/>
    <w:rsid w:val="00F611D4"/>
    <w:rsid w:val="00F61465"/>
    <w:rsid w:val="00F61836"/>
    <w:rsid w:val="00F61BA2"/>
    <w:rsid w:val="00F62916"/>
    <w:rsid w:val="00F63D9A"/>
    <w:rsid w:val="00F659A3"/>
    <w:rsid w:val="00F6656C"/>
    <w:rsid w:val="00F67F63"/>
    <w:rsid w:val="00F71315"/>
    <w:rsid w:val="00F7417F"/>
    <w:rsid w:val="00F758D3"/>
    <w:rsid w:val="00F75AE4"/>
    <w:rsid w:val="00F763E0"/>
    <w:rsid w:val="00F84CF3"/>
    <w:rsid w:val="00F91DEE"/>
    <w:rsid w:val="00F93C57"/>
    <w:rsid w:val="00F93D29"/>
    <w:rsid w:val="00F95E2C"/>
    <w:rsid w:val="00FA02D2"/>
    <w:rsid w:val="00FA11E7"/>
    <w:rsid w:val="00FA2634"/>
    <w:rsid w:val="00FA312C"/>
    <w:rsid w:val="00FA50A8"/>
    <w:rsid w:val="00FA55D8"/>
    <w:rsid w:val="00FA6F62"/>
    <w:rsid w:val="00FA74D7"/>
    <w:rsid w:val="00FA74E3"/>
    <w:rsid w:val="00FA75CE"/>
    <w:rsid w:val="00FB1264"/>
    <w:rsid w:val="00FB18D0"/>
    <w:rsid w:val="00FB1C38"/>
    <w:rsid w:val="00FB27AF"/>
    <w:rsid w:val="00FB299B"/>
    <w:rsid w:val="00FB2CE3"/>
    <w:rsid w:val="00FB2E81"/>
    <w:rsid w:val="00FB3213"/>
    <w:rsid w:val="00FB3AA3"/>
    <w:rsid w:val="00FB3DBD"/>
    <w:rsid w:val="00FB424C"/>
    <w:rsid w:val="00FB4F84"/>
    <w:rsid w:val="00FB564B"/>
    <w:rsid w:val="00FB743C"/>
    <w:rsid w:val="00FB7749"/>
    <w:rsid w:val="00FC0816"/>
    <w:rsid w:val="00FC0E4B"/>
    <w:rsid w:val="00FC104C"/>
    <w:rsid w:val="00FC1698"/>
    <w:rsid w:val="00FC19AD"/>
    <w:rsid w:val="00FC2610"/>
    <w:rsid w:val="00FC47F8"/>
    <w:rsid w:val="00FC4B97"/>
    <w:rsid w:val="00FC5452"/>
    <w:rsid w:val="00FC6E8D"/>
    <w:rsid w:val="00FD307B"/>
    <w:rsid w:val="00FD42B8"/>
    <w:rsid w:val="00FD63F8"/>
    <w:rsid w:val="00FD6BC6"/>
    <w:rsid w:val="00FD7403"/>
    <w:rsid w:val="00FE05EB"/>
    <w:rsid w:val="00FE1866"/>
    <w:rsid w:val="00FE189F"/>
    <w:rsid w:val="00FE68E4"/>
    <w:rsid w:val="00FF346D"/>
    <w:rsid w:val="00FF34A3"/>
    <w:rsid w:val="00FF357C"/>
    <w:rsid w:val="00FF3F93"/>
    <w:rsid w:val="00FF52AE"/>
    <w:rsid w:val="00FF5C72"/>
    <w:rsid w:val="00FF661C"/>
    <w:rsid w:val="00FF7071"/>
    <w:rsid w:val="00FF730A"/>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5FC1F0"/>
  <w15:docId w15:val="{BA691F6B-ED23-481B-B5A9-E9D6CAAC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1"/>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1"/>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1"/>
      </w:numPr>
      <w:spacing w:before="240" w:after="40"/>
      <w:outlineLvl w:val="3"/>
    </w:pPr>
    <w:rPr>
      <w:b/>
      <w:i/>
      <w:color w:val="000000"/>
    </w:rPr>
  </w:style>
  <w:style w:type="paragraph" w:styleId="Heading5">
    <w:name w:val="heading 5"/>
    <w:basedOn w:val="Normal"/>
    <w:next w:val="Normal"/>
    <w:qFormat/>
    <w:rsid w:val="00591235"/>
    <w:pPr>
      <w:keepNext/>
      <w:numPr>
        <w:ilvl w:val="4"/>
        <w:numId w:val="21"/>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1"/>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1"/>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1"/>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1"/>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FootnoteTextChar">
    <w:name w:val="Footnote Text Char"/>
    <w:basedOn w:val="DefaultParagraphFont"/>
    <w:link w:val="FootnoteText"/>
    <w:semiHidden/>
    <w:rsid w:val="00F20712"/>
    <w:rPr>
      <w:rFonts w:ascii="Verdana" w:hAnsi="Verdana"/>
      <w:sz w:val="16"/>
    </w:rPr>
  </w:style>
  <w:style w:type="character" w:customStyle="1" w:styleId="Style1Char">
    <w:name w:val="Style1 Char"/>
    <w:link w:val="Style1"/>
    <w:locked/>
    <w:rsid w:val="00F20712"/>
    <w:rPr>
      <w:rFonts w:ascii="Verdana" w:hAnsi="Verdana"/>
      <w:color w:val="000000"/>
      <w:kern w:val="28"/>
      <w:sz w:val="22"/>
    </w:rPr>
  </w:style>
  <w:style w:type="character" w:styleId="FootnoteReference">
    <w:name w:val="footnote reference"/>
    <w:semiHidden/>
    <w:unhideWhenUsed/>
    <w:rsid w:val="00F20712"/>
    <w:rPr>
      <w:vertAlign w:val="superscript"/>
    </w:rPr>
  </w:style>
  <w:style w:type="paragraph" w:styleId="Revision">
    <w:name w:val="Revision"/>
    <w:hidden/>
    <w:uiPriority w:val="99"/>
    <w:semiHidden/>
    <w:rsid w:val="009C4B6E"/>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35160">
      <w:bodyDiv w:val="1"/>
      <w:marLeft w:val="0"/>
      <w:marRight w:val="0"/>
      <w:marTop w:val="0"/>
      <w:marBottom w:val="0"/>
      <w:divBdr>
        <w:top w:val="none" w:sz="0" w:space="0" w:color="auto"/>
        <w:left w:val="none" w:sz="0" w:space="0" w:color="auto"/>
        <w:bottom w:val="none" w:sz="0" w:space="0" w:color="auto"/>
        <w:right w:val="none" w:sz="0" w:space="0" w:color="auto"/>
      </w:divBdr>
    </w:div>
    <w:div w:id="215548323">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589927370">
      <w:bodyDiv w:val="1"/>
      <w:marLeft w:val="0"/>
      <w:marRight w:val="0"/>
      <w:marTop w:val="0"/>
      <w:marBottom w:val="0"/>
      <w:divBdr>
        <w:top w:val="none" w:sz="0" w:space="0" w:color="auto"/>
        <w:left w:val="none" w:sz="0" w:space="0" w:color="auto"/>
        <w:bottom w:val="none" w:sz="0" w:space="0" w:color="auto"/>
        <w:right w:val="none" w:sz="0" w:space="0" w:color="auto"/>
      </w:divBdr>
    </w:div>
    <w:div w:id="1863939175">
      <w:bodyDiv w:val="1"/>
      <w:marLeft w:val="0"/>
      <w:marRight w:val="0"/>
      <w:marTop w:val="0"/>
      <w:marBottom w:val="0"/>
      <w:divBdr>
        <w:top w:val="none" w:sz="0" w:space="0" w:color="auto"/>
        <w:left w:val="none" w:sz="0" w:space="0" w:color="auto"/>
        <w:bottom w:val="none" w:sz="0" w:space="0" w:color="auto"/>
        <w:right w:val="none" w:sz="0" w:space="0" w:color="auto"/>
      </w:divBdr>
    </w:div>
    <w:div w:id="201394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Behn, Annmarie</DisplayName>
        <AccountId>1807</AccountId>
        <AccountType/>
      </UserInfo>
      <UserInfo>
        <DisplayName>Cruickshank, Heidi</DisplayName>
        <AccountId>1014</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F2601916-68A4-4734-BA8B-674C81884A7B}">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c9a31704-8876-44e3-a39c-721bd2a9d2da"/>
    <ds:schemaRef ds:uri="http://purl.org/dc/terms/"/>
    <ds:schemaRef ds:uri="http://schemas.openxmlformats.org/package/2006/metadata/core-properties"/>
    <ds:schemaRef ds:uri="2c0906fd-6b37-47b4-88d3-437ffaecbb7d"/>
    <ds:schemaRef ds:uri="http://www.w3.org/XML/1998/namespace"/>
    <ds:schemaRef ds:uri="http://purl.org/dc/dcmitype/"/>
  </ds:schemaRefs>
</ds:datastoreItem>
</file>

<file path=customXml/itemProps3.xml><?xml version="1.0" encoding="utf-8"?>
<ds:datastoreItem xmlns:ds="http://schemas.openxmlformats.org/officeDocument/2006/customXml" ds:itemID="{968BEAEC-A5BF-444A-AD6B-C36E9D703234}">
  <ds:schemaRefs>
    <ds:schemaRef ds:uri="http://schemas.openxmlformats.org/officeDocument/2006/bibliography"/>
  </ds:schemaRefs>
</ds:datastoreItem>
</file>

<file path=customXml/itemProps4.xml><?xml version="1.0" encoding="utf-8"?>
<ds:datastoreItem xmlns:ds="http://schemas.openxmlformats.org/officeDocument/2006/customXml" ds:itemID="{9BFDBAFC-7455-4719-8DEB-425DC4735B34}">
  <ds:schemaRefs>
    <ds:schemaRef ds:uri="http://schemas.microsoft.com/sharepoint/v3/contenttype/forms"/>
  </ds:schemaRefs>
</ds:datastoreItem>
</file>

<file path=customXml/itemProps5.xml><?xml version="1.0" encoding="utf-8"?>
<ds:datastoreItem xmlns:ds="http://schemas.openxmlformats.org/officeDocument/2006/customXml" ds:itemID="{ED83B657-3024-43DE-AE79-2C08E2CEC528}"/>
</file>

<file path=docProps/app.xml><?xml version="1.0" encoding="utf-8"?>
<Properties xmlns="http://schemas.openxmlformats.org/officeDocument/2006/extended-properties" xmlns:vt="http://schemas.openxmlformats.org/officeDocument/2006/docPropsVTypes">
  <Template>Decisions</Template>
  <TotalTime>4</TotalTime>
  <Pages>8</Pages>
  <Words>2741</Words>
  <Characters>15626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Behn, Annmarie</dc:creator>
  <cp:lastModifiedBy>Richards, Clive</cp:lastModifiedBy>
  <cp:revision>4</cp:revision>
  <cp:lastPrinted>2022-12-05T15:45:00Z</cp:lastPrinted>
  <dcterms:created xsi:type="dcterms:W3CDTF">2023-11-08T09:48:00Z</dcterms:created>
  <dcterms:modified xsi:type="dcterms:W3CDTF">2023-11-08T09:50:00Z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