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11F73214"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0FE7D551">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7216"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3C4FDA6E" w:rsidR="003C0362" w:rsidRPr="00D5409B" w:rsidRDefault="00314DA7" w:rsidP="00314DA7">
      <w:pPr>
        <w:pStyle w:val="Heading1"/>
        <w:jc w:val="left"/>
        <w:rPr>
          <w:rStyle w:val="IntenseReference"/>
          <w:b w:val="0"/>
          <w:bCs w:val="0"/>
          <w:smallCaps w:val="0"/>
          <w:color w:val="7030A0"/>
          <w:spacing w:val="0"/>
        </w:rPr>
      </w:pPr>
      <w:r>
        <w:rPr>
          <w:rStyle w:val="IntenseReference"/>
          <w:b w:val="0"/>
          <w:bCs w:val="0"/>
          <w:smallCaps w:val="0"/>
          <w:color w:val="7030A0"/>
          <w:spacing w:val="0"/>
        </w:rPr>
        <w:t xml:space="preserve"> </w:t>
      </w:r>
      <w:r w:rsidR="000B4B9D">
        <w:rPr>
          <w:rStyle w:val="IntenseReference"/>
          <w:b w:val="0"/>
          <w:bCs w:val="0"/>
          <w:smallCaps w:val="0"/>
          <w:color w:val="7030A0"/>
          <w:spacing w:val="0"/>
        </w:rPr>
        <w:t xml:space="preserve">               </w:t>
      </w:r>
      <w:r>
        <w:rPr>
          <w:rStyle w:val="IntenseReference"/>
          <w:b w:val="0"/>
          <w:bCs w:val="0"/>
          <w:smallCaps w:val="0"/>
          <w:color w:val="7030A0"/>
          <w:spacing w:val="0"/>
        </w:rPr>
        <w:t>Suffolk</w:t>
      </w:r>
    </w:p>
    <w:p w14:paraId="3BD9C663" w14:textId="5779C2CB"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3AE36183">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3FF312D6" w:rsidR="009311B4" w:rsidRPr="0069414D" w:rsidRDefault="000B4B9D" w:rsidP="00314DA7">
      <w:pPr>
        <w:pStyle w:val="Heading1"/>
        <w:jc w:val="left"/>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t xml:space="preserve">           </w:t>
      </w:r>
      <w:r w:rsidR="003C0362" w:rsidRPr="0069414D">
        <w:t>Annual Report</w:t>
      </w:r>
    </w:p>
    <w:p w14:paraId="114EE9B3" w14:textId="28FBCD24" w:rsidR="00332EE6" w:rsidRPr="0069414D" w:rsidRDefault="00A237A0" w:rsidP="008D1CDE">
      <w:pPr>
        <w:pStyle w:val="Heading1"/>
        <w:jc w:val="left"/>
      </w:pPr>
      <w:r>
        <w:lastRenderedPageBreak/>
        <w:t xml:space="preserve">          </w:t>
      </w:r>
      <w:r w:rsidR="00332EE6" w:rsidRPr="0069414D">
        <w:t>Intro</w:t>
      </w:r>
      <w:r w:rsidR="00BE0B96">
        <w:t>duction</w:t>
      </w:r>
    </w:p>
    <w:p w14:paraId="1B683FBC" w14:textId="62E294B5" w:rsidR="00332EE6" w:rsidRPr="007C7106" w:rsidRDefault="00332EE6" w:rsidP="00332EE6">
      <w:pPr>
        <w:pStyle w:val="Default"/>
        <w:pBdr>
          <w:bottom w:val="single" w:sz="4" w:space="1" w:color="007BC3"/>
        </w:pBdr>
        <w:rPr>
          <w:rFonts w:ascii="Arial" w:hAnsi="Arial" w:cs="Arial"/>
          <w:color w:val="FFFFFF"/>
          <w:sz w:val="16"/>
          <w:szCs w:val="16"/>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73AA6AED" w14:textId="56DE44E8" w:rsidR="00BE0B96" w:rsidRPr="00BE0B96" w:rsidRDefault="00BE0B96" w:rsidP="00BE0B96">
      <w:pPr>
        <w:rPr>
          <w:rFonts w:ascii="Arial" w:hAnsi="Arial" w:cs="Arial"/>
          <w:i/>
          <w:iCs/>
        </w:rPr>
      </w:pPr>
    </w:p>
    <w:p w14:paraId="6B47882B" w14:textId="647834A6" w:rsidR="00332EE6" w:rsidRPr="00BF633F" w:rsidRDefault="00332EE6" w:rsidP="00BF633F">
      <w:pPr>
        <w:pStyle w:val="MAPPA-Bodytext"/>
        <w:jc w:val="center"/>
        <w:rPr>
          <w:sz w:val="32"/>
          <w:szCs w:val="32"/>
          <w:lang w:val="en-GB"/>
        </w:rPr>
      </w:pPr>
      <w:r w:rsidRPr="00BF633F">
        <w:rPr>
          <w:sz w:val="32"/>
          <w:szCs w:val="32"/>
          <w:lang w:val="en-GB"/>
        </w:rPr>
        <w:br w:type="column"/>
      </w:r>
    </w:p>
    <w:p w14:paraId="323FC18C" w14:textId="49367FE1" w:rsidR="00332EE6" w:rsidRPr="00BF633F" w:rsidRDefault="00332EE6" w:rsidP="00BF633F">
      <w:pPr>
        <w:pStyle w:val="MAPPA-Bodytext"/>
        <w:jc w:val="center"/>
        <w:rPr>
          <w:sz w:val="32"/>
          <w:szCs w:val="32"/>
          <w:lang w:val="en-GB"/>
        </w:rPr>
      </w:pPr>
    </w:p>
    <w:p w14:paraId="62B4C59B" w14:textId="77777777" w:rsidR="00332EE6" w:rsidRPr="00BF633F" w:rsidRDefault="00332EE6" w:rsidP="00BF633F">
      <w:pPr>
        <w:pStyle w:val="Default"/>
        <w:jc w:val="center"/>
        <w:rPr>
          <w:rFonts w:ascii="Arial" w:hAnsi="Arial" w:cs="Arial"/>
          <w:color w:val="FFFFFF"/>
          <w:sz w:val="32"/>
          <w:szCs w:val="32"/>
        </w:rPr>
        <w:sectPr w:rsidR="00332EE6" w:rsidRPr="00BF633F" w:rsidSect="00867C9E">
          <w:type w:val="continuous"/>
          <w:pgSz w:w="11905" w:h="16837" w:code="9"/>
          <w:pgMar w:top="720" w:right="720" w:bottom="720" w:left="720" w:header="720" w:footer="567" w:gutter="0"/>
          <w:cols w:num="2" w:space="720"/>
          <w:noEndnote/>
          <w:rtlGutter/>
        </w:sectPr>
      </w:pPr>
    </w:p>
    <w:p w14:paraId="4C0DC8AA" w14:textId="411B4E54" w:rsidR="00332EE6" w:rsidRPr="00BF633F" w:rsidRDefault="00665F0E" w:rsidP="00BF633F">
      <w:pPr>
        <w:pStyle w:val="Default"/>
        <w:jc w:val="center"/>
        <w:rPr>
          <w:rFonts w:ascii="Arial" w:hAnsi="Arial" w:cs="Arial"/>
          <w:i/>
          <w:iCs/>
          <w:color w:val="7030A0"/>
          <w:sz w:val="32"/>
          <w:szCs w:val="32"/>
        </w:rPr>
      </w:pPr>
      <w:r w:rsidRPr="00BF633F">
        <w:rPr>
          <w:rFonts w:ascii="Arial" w:hAnsi="Arial" w:cs="Arial"/>
          <w:i/>
          <w:iCs/>
          <w:color w:val="7030A0"/>
          <w:sz w:val="32"/>
          <w:szCs w:val="32"/>
        </w:rPr>
        <w:t>Welcome to the annual report for Suffolk MAPPA 202</w:t>
      </w:r>
      <w:r w:rsidR="00BF633F">
        <w:rPr>
          <w:rFonts w:ascii="Arial" w:hAnsi="Arial" w:cs="Arial"/>
          <w:i/>
          <w:iCs/>
          <w:color w:val="7030A0"/>
          <w:sz w:val="32"/>
          <w:szCs w:val="32"/>
        </w:rPr>
        <w:t>2</w:t>
      </w:r>
      <w:r w:rsidRPr="00BF633F">
        <w:rPr>
          <w:rFonts w:ascii="Arial" w:hAnsi="Arial" w:cs="Arial"/>
          <w:i/>
          <w:iCs/>
          <w:color w:val="7030A0"/>
          <w:sz w:val="32"/>
          <w:szCs w:val="32"/>
        </w:rPr>
        <w:t>-202</w:t>
      </w:r>
      <w:r w:rsidR="00BF633F">
        <w:rPr>
          <w:rFonts w:ascii="Arial" w:hAnsi="Arial" w:cs="Arial"/>
          <w:i/>
          <w:iCs/>
          <w:color w:val="7030A0"/>
          <w:sz w:val="32"/>
          <w:szCs w:val="32"/>
        </w:rPr>
        <w:t>3</w:t>
      </w:r>
    </w:p>
    <w:p w14:paraId="47D7F72D" w14:textId="737418C2" w:rsidR="00332EE6" w:rsidRPr="007C7106" w:rsidRDefault="00332EE6" w:rsidP="00332EE6">
      <w:pPr>
        <w:pStyle w:val="Default"/>
        <w:rPr>
          <w:rFonts w:ascii="Arial" w:hAnsi="Arial" w:cs="Arial"/>
          <w:color w:val="FFFFFF"/>
          <w:sz w:val="20"/>
          <w:szCs w:val="20"/>
        </w:rPr>
      </w:pPr>
    </w:p>
    <w:p w14:paraId="0D6B96D3" w14:textId="5EEEB416" w:rsidR="00314DA7" w:rsidRDefault="00FA7C92" w:rsidP="008D1CDE">
      <w:pPr>
        <w:pStyle w:val="Heading1"/>
        <w:jc w:val="left"/>
      </w:pPr>
      <w:r>
        <w:rPr>
          <w:i/>
          <w:iCs/>
          <w:noProof/>
        </w:rPr>
        <mc:AlternateContent>
          <mc:Choice Requires="wps">
            <w:drawing>
              <wp:anchor distT="0" distB="0" distL="114300" distR="114300" simplePos="0" relativeHeight="251661312" behindDoc="0" locked="0" layoutInCell="1" allowOverlap="1" wp14:anchorId="6D5F455A" wp14:editId="7CAF3480">
                <wp:simplePos x="0" y="0"/>
                <wp:positionH relativeFrom="margin">
                  <wp:align>right</wp:align>
                </wp:positionH>
                <wp:positionV relativeFrom="paragraph">
                  <wp:posOffset>222885</wp:posOffset>
                </wp:positionV>
                <wp:extent cx="6619875" cy="3524250"/>
                <wp:effectExtent l="0" t="0" r="28575"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3524250"/>
                        </a:xfrm>
                        <a:prstGeom prst="rect">
                          <a:avLst/>
                        </a:prstGeom>
                        <a:solidFill>
                          <a:schemeClr val="lt1"/>
                        </a:solidFill>
                        <a:ln w="6350">
                          <a:solidFill>
                            <a:schemeClr val="bg1"/>
                          </a:solidFill>
                        </a:ln>
                      </wps:spPr>
                      <wps:txbx>
                        <w:txbxContent>
                          <w:p w14:paraId="60DC8557" w14:textId="77777777" w:rsidR="00CC1DD5" w:rsidRDefault="00CC1DD5" w:rsidP="00E91FD3">
                            <w:pPr>
                              <w:jc w:val="center"/>
                              <w:rPr>
                                <w:rFonts w:ascii="Arial" w:hAnsi="Arial" w:cs="Arial"/>
                                <w:i/>
                                <w:iCs/>
                              </w:rPr>
                            </w:pPr>
                          </w:p>
                          <w:p w14:paraId="1D7CA1E5" w14:textId="413672BD" w:rsidR="00BE0B96" w:rsidRPr="004238B5" w:rsidRDefault="00BE0B96" w:rsidP="00E91FD3">
                            <w:pPr>
                              <w:jc w:val="center"/>
                              <w:rPr>
                                <w:rFonts w:ascii="Arial" w:hAnsi="Arial" w:cs="Arial"/>
                                <w:i/>
                                <w:iCs/>
                                <w:sz w:val="25"/>
                                <w:szCs w:val="25"/>
                              </w:rPr>
                            </w:pPr>
                            <w:r w:rsidRPr="004238B5">
                              <w:rPr>
                                <w:rFonts w:ascii="Arial" w:hAnsi="Arial" w:cs="Arial"/>
                                <w:i/>
                                <w:iCs/>
                                <w:sz w:val="25"/>
                                <w:szCs w:val="25"/>
                              </w:rPr>
                              <w:t>This year has been a largely positive one for the MAPPA partnership in Suffolk despite the complexity of the work undertaken by the professionals in this area of the public system. I remain impressed by the levels of commitment and professionalism shown by the operational staff that are responsible for managing registered sex offenders and violent criminals in our community. There have been countless examples of excellent inter-agency working and we continue to develop strategic links across the arrangements that have seen good progress against the work plan set by the governance board and evidenced in this report. We remain focussed on improving the efficiency and the effectiveness of our arrangements and despite the challenges that this work brings there has been further improvements made that has increased the engagement from agencies, reduced bureaucracy and increased the interventions with our management cohort in efforts to keep the communities of Suffolk safe from harm. I would like to take this opportunity to acknowledge the excellent work of the co-ordination team and thank all that are involved for what has been achieved whilst looking forward with optimism around the year ahead.</w:t>
                            </w:r>
                          </w:p>
                          <w:p w14:paraId="05E1EC3F" w14:textId="77777777" w:rsidR="00BE0B96" w:rsidRPr="00800C47" w:rsidRDefault="00BE0B96">
                            <w:pPr>
                              <w:rPr>
                                <w:rFonts w:ascii="Arial" w:hAnsi="Arial" w:cs="Arial"/>
                                <w:b/>
                                <w:bCs/>
                                <w:i/>
                                <w:iCs/>
                                <w:sz w:val="22"/>
                                <w:szCs w:val="22"/>
                              </w:rPr>
                            </w:pPr>
                          </w:p>
                          <w:p w14:paraId="73344D4D" w14:textId="77777777" w:rsidR="004238B5" w:rsidRDefault="004238B5" w:rsidP="00E91FD3">
                            <w:pPr>
                              <w:jc w:val="center"/>
                              <w:rPr>
                                <w:rFonts w:ascii="Arial" w:hAnsi="Arial" w:cs="Arial"/>
                                <w:b/>
                                <w:bCs/>
                                <w:i/>
                                <w:iCs/>
                                <w:color w:val="7030A0"/>
                                <w:sz w:val="23"/>
                                <w:szCs w:val="23"/>
                              </w:rPr>
                            </w:pPr>
                          </w:p>
                          <w:p w14:paraId="2DDC7CDF" w14:textId="612F6B4D" w:rsidR="00BE0B96" w:rsidRPr="00CC1DD5" w:rsidRDefault="00BE0B96" w:rsidP="00E91FD3">
                            <w:pPr>
                              <w:jc w:val="center"/>
                              <w:rPr>
                                <w:rFonts w:ascii="Arial" w:hAnsi="Arial" w:cs="Arial"/>
                                <w:b/>
                                <w:bCs/>
                                <w:i/>
                                <w:iCs/>
                                <w:color w:val="7030A0"/>
                                <w:sz w:val="23"/>
                                <w:szCs w:val="23"/>
                              </w:rPr>
                            </w:pPr>
                            <w:r w:rsidRPr="00CC1DD5">
                              <w:rPr>
                                <w:rFonts w:ascii="Arial" w:hAnsi="Arial" w:cs="Arial"/>
                                <w:b/>
                                <w:bCs/>
                                <w:i/>
                                <w:iCs/>
                                <w:color w:val="7030A0"/>
                                <w:sz w:val="23"/>
                                <w:szCs w:val="23"/>
                              </w:rPr>
                              <w:t>Assistant Chief Constable Eamonn Bridger Suffolk Constabulary, Strategic Management Board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F455A" id="Text Box 5" o:spid="_x0000_s1027" type="#_x0000_t202" alt="&quot;&quot;" style="position:absolute;margin-left:470.05pt;margin-top:17.55pt;width:521.25pt;height:2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" fillcolor="white [3201]" strokecolor="white [3212]" strokeweight=".5pt">
                <v:textbox>
                  <w:txbxContent>
                    <w:p w14:paraId="60DC8557" w14:textId="77777777" w:rsidR="00CC1DD5" w:rsidRDefault="00CC1DD5" w:rsidP="00E91FD3">
                      <w:pPr>
                        <w:jc w:val="center"/>
                        <w:rPr>
                          <w:rFonts w:ascii="Arial" w:hAnsi="Arial" w:cs="Arial"/>
                          <w:i/>
                          <w:iCs/>
                        </w:rPr>
                      </w:pPr>
                    </w:p>
                    <w:p w14:paraId="1D7CA1E5" w14:textId="413672BD" w:rsidR="00BE0B96" w:rsidRPr="004238B5" w:rsidRDefault="00BE0B96" w:rsidP="00E91FD3">
                      <w:pPr>
                        <w:jc w:val="center"/>
                        <w:rPr>
                          <w:rFonts w:ascii="Arial" w:hAnsi="Arial" w:cs="Arial"/>
                          <w:i/>
                          <w:iCs/>
                          <w:sz w:val="25"/>
                          <w:szCs w:val="25"/>
                        </w:rPr>
                      </w:pPr>
                      <w:r w:rsidRPr="004238B5">
                        <w:rPr>
                          <w:rFonts w:ascii="Arial" w:hAnsi="Arial" w:cs="Arial"/>
                          <w:i/>
                          <w:iCs/>
                          <w:sz w:val="25"/>
                          <w:szCs w:val="25"/>
                        </w:rPr>
                        <w:t>This year has been a largely positive one for the MAPPA partnership in Suffolk despite the complexity of the work undertaken by the professionals in this area of the public system. I remain impressed by the levels of commitment and professionalism shown by the operational staff that are responsible for managing registered sex offenders and violent criminals in our community. There have been countless examples of excellent inter-agency working and we continue to develop strategic links across the arrangements that have seen good progress against the work plan set by the governance board and evidenced in this report. We remain focussed on improving the efficiency and the effectiveness of our arrangements and despite the challenges that this work brings there has been further improvements made that has increased the engagement from agencies, reduced bureaucracy and increased the interventions with our management cohort in efforts to keep the communities of Suffolk safe from harm. I would like to take this opportunity to acknowledge the excellent work of the co-ordination team and thank all that are involved for what has been achieved whilst looking forward with optimism around the year ahead.</w:t>
                      </w:r>
                    </w:p>
                    <w:p w14:paraId="05E1EC3F" w14:textId="77777777" w:rsidR="00BE0B96" w:rsidRPr="00800C47" w:rsidRDefault="00BE0B96">
                      <w:pPr>
                        <w:rPr>
                          <w:rFonts w:ascii="Arial" w:hAnsi="Arial" w:cs="Arial"/>
                          <w:b/>
                          <w:bCs/>
                          <w:i/>
                          <w:iCs/>
                          <w:sz w:val="22"/>
                          <w:szCs w:val="22"/>
                        </w:rPr>
                      </w:pPr>
                    </w:p>
                    <w:p w14:paraId="73344D4D" w14:textId="77777777" w:rsidR="004238B5" w:rsidRDefault="004238B5" w:rsidP="00E91FD3">
                      <w:pPr>
                        <w:jc w:val="center"/>
                        <w:rPr>
                          <w:rFonts w:ascii="Arial" w:hAnsi="Arial" w:cs="Arial"/>
                          <w:b/>
                          <w:bCs/>
                          <w:i/>
                          <w:iCs/>
                          <w:color w:val="7030A0"/>
                          <w:sz w:val="23"/>
                          <w:szCs w:val="23"/>
                        </w:rPr>
                      </w:pPr>
                    </w:p>
                    <w:p w14:paraId="2DDC7CDF" w14:textId="612F6B4D" w:rsidR="00BE0B96" w:rsidRPr="00CC1DD5" w:rsidRDefault="00BE0B96" w:rsidP="00E91FD3">
                      <w:pPr>
                        <w:jc w:val="center"/>
                        <w:rPr>
                          <w:rFonts w:ascii="Arial" w:hAnsi="Arial" w:cs="Arial"/>
                          <w:b/>
                          <w:bCs/>
                          <w:i/>
                          <w:iCs/>
                          <w:color w:val="7030A0"/>
                          <w:sz w:val="23"/>
                          <w:szCs w:val="23"/>
                        </w:rPr>
                      </w:pPr>
                      <w:r w:rsidRPr="00CC1DD5">
                        <w:rPr>
                          <w:rFonts w:ascii="Arial" w:hAnsi="Arial" w:cs="Arial"/>
                          <w:b/>
                          <w:bCs/>
                          <w:i/>
                          <w:iCs/>
                          <w:color w:val="7030A0"/>
                          <w:sz w:val="23"/>
                          <w:szCs w:val="23"/>
                        </w:rPr>
                        <w:t>Assistant Chief Constable Eamonn Bridger Suffolk Constabulary, Strategic Management Board Chair</w:t>
                      </w:r>
                    </w:p>
                  </w:txbxContent>
                </v:textbox>
                <w10:wrap anchorx="margin"/>
              </v:shape>
            </w:pict>
          </mc:Fallback>
        </mc:AlternateContent>
      </w:r>
    </w:p>
    <w:p w14:paraId="701E0D31" w14:textId="77777777" w:rsidR="00314DA7" w:rsidRPr="00314DA7" w:rsidRDefault="00314DA7" w:rsidP="00314DA7"/>
    <w:p w14:paraId="5E7EBE75" w14:textId="77777777" w:rsidR="00314DA7" w:rsidRPr="00314DA7" w:rsidRDefault="00314DA7" w:rsidP="00314DA7"/>
    <w:p w14:paraId="7EC35AC4" w14:textId="77777777" w:rsidR="00314DA7" w:rsidRPr="00314DA7" w:rsidRDefault="00314DA7" w:rsidP="00314DA7"/>
    <w:p w14:paraId="28550CA4" w14:textId="77777777" w:rsidR="00314DA7" w:rsidRPr="00314DA7" w:rsidRDefault="00314DA7" w:rsidP="00314DA7"/>
    <w:p w14:paraId="69363CB6" w14:textId="77777777" w:rsidR="00314DA7" w:rsidRPr="00314DA7" w:rsidRDefault="00314DA7" w:rsidP="00314DA7"/>
    <w:p w14:paraId="5BD792C8" w14:textId="77777777" w:rsidR="00314DA7" w:rsidRPr="00314DA7" w:rsidRDefault="00314DA7" w:rsidP="00314DA7"/>
    <w:p w14:paraId="06336252" w14:textId="77777777" w:rsidR="00314DA7" w:rsidRPr="00314DA7" w:rsidRDefault="00314DA7" w:rsidP="00314DA7"/>
    <w:p w14:paraId="14EF176E" w14:textId="77777777" w:rsidR="00314DA7" w:rsidRPr="00314DA7" w:rsidRDefault="00314DA7" w:rsidP="00314DA7"/>
    <w:p w14:paraId="66AAB941" w14:textId="62679B4F" w:rsidR="00314DA7" w:rsidRPr="00314DA7" w:rsidRDefault="00314DA7" w:rsidP="00314DA7"/>
    <w:p w14:paraId="7CB8F4A7" w14:textId="5E391527" w:rsidR="00314DA7" w:rsidRPr="00314DA7" w:rsidRDefault="00314DA7" w:rsidP="00314DA7"/>
    <w:p w14:paraId="1EF6A486" w14:textId="11229CBA" w:rsidR="00314DA7" w:rsidRPr="00314DA7" w:rsidRDefault="00314DA7" w:rsidP="00314DA7"/>
    <w:p w14:paraId="197CB8A4" w14:textId="4F9427BE" w:rsidR="00314DA7" w:rsidRPr="00314DA7" w:rsidRDefault="00314DA7" w:rsidP="00314DA7"/>
    <w:p w14:paraId="617D5003" w14:textId="05C95F9F" w:rsidR="00314DA7" w:rsidRPr="00314DA7" w:rsidRDefault="00314DA7" w:rsidP="00314DA7"/>
    <w:p w14:paraId="295ED583" w14:textId="4FB3845B" w:rsidR="00314DA7" w:rsidRPr="00314DA7" w:rsidRDefault="00314DA7" w:rsidP="00314DA7"/>
    <w:p w14:paraId="2F1F1973" w14:textId="77777777" w:rsidR="00314DA7" w:rsidRPr="00314DA7" w:rsidRDefault="00314DA7" w:rsidP="00314DA7"/>
    <w:p w14:paraId="04B167DF" w14:textId="081D2FFE" w:rsidR="00314DA7" w:rsidRPr="00314DA7" w:rsidRDefault="00314DA7" w:rsidP="00314DA7"/>
    <w:p w14:paraId="55E583DB" w14:textId="39FC11BF" w:rsidR="00314DA7" w:rsidRPr="00314DA7" w:rsidRDefault="00314DA7" w:rsidP="00314DA7"/>
    <w:p w14:paraId="62FD0958" w14:textId="214686DC" w:rsidR="00314DA7" w:rsidRPr="00314DA7" w:rsidRDefault="00314DA7" w:rsidP="00314DA7"/>
    <w:p w14:paraId="135BC970" w14:textId="1172AB42" w:rsidR="00314DA7" w:rsidRPr="00314DA7" w:rsidRDefault="00314DA7" w:rsidP="00314DA7"/>
    <w:p w14:paraId="45D75533" w14:textId="7720CFB3" w:rsidR="00314DA7" w:rsidRPr="00314DA7" w:rsidRDefault="00BF4112" w:rsidP="00314DA7">
      <w:r>
        <w:rPr>
          <w:noProof/>
        </w:rPr>
        <mc:AlternateContent>
          <mc:Choice Requires="wps">
            <w:drawing>
              <wp:anchor distT="0" distB="0" distL="114300" distR="114300" simplePos="0" relativeHeight="251656192" behindDoc="0" locked="0" layoutInCell="1" allowOverlap="1" wp14:anchorId="1ECB89D0" wp14:editId="687E1147">
                <wp:simplePos x="0" y="0"/>
                <wp:positionH relativeFrom="page">
                  <wp:posOffset>3895090</wp:posOffset>
                </wp:positionH>
                <wp:positionV relativeFrom="paragraph">
                  <wp:posOffset>179705</wp:posOffset>
                </wp:positionV>
                <wp:extent cx="3381375" cy="3600450"/>
                <wp:effectExtent l="0" t="0" r="28575" b="19050"/>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flipH="1">
                          <a:off x="0" y="0"/>
                          <a:ext cx="3381375" cy="3600450"/>
                        </a:xfrm>
                        <a:prstGeom prst="rect">
                          <a:avLst/>
                        </a:prstGeom>
                        <a:ln w="3175">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36BBA904" w14:textId="5061D109" w:rsidR="005F7D3A" w:rsidRPr="00BF4112" w:rsidRDefault="005F7D3A" w:rsidP="00800C47">
                            <w:pPr>
                              <w:rPr>
                                <w:rFonts w:ascii="Arial" w:hAnsi="Arial" w:cs="Arial"/>
                                <w:i/>
                                <w:iCs/>
                                <w:color w:val="000000" w:themeColor="text1"/>
                              </w:rPr>
                            </w:pPr>
                            <w:r w:rsidRPr="00BF4112">
                              <w:rPr>
                                <w:rFonts w:ascii="Arial" w:hAnsi="Arial" w:cs="Arial"/>
                                <w:i/>
                                <w:iCs/>
                                <w:color w:val="000000" w:themeColor="text1"/>
                              </w:rPr>
                              <w:t xml:space="preserve">Suffolk Probation continues to engage heavily with MAPPA and other partners to ensure there is the best possible response to MAPPA cases. Probation is working closely with </w:t>
                            </w:r>
                            <w:r w:rsidR="00FA7C92" w:rsidRPr="00BF4112">
                              <w:rPr>
                                <w:rFonts w:ascii="Arial" w:hAnsi="Arial" w:cs="Arial"/>
                                <w:i/>
                                <w:iCs/>
                                <w:color w:val="000000" w:themeColor="text1"/>
                              </w:rPr>
                              <w:t>P</w:t>
                            </w:r>
                            <w:r w:rsidRPr="00BF4112">
                              <w:rPr>
                                <w:rFonts w:ascii="Arial" w:hAnsi="Arial" w:cs="Arial"/>
                                <w:i/>
                                <w:iCs/>
                                <w:color w:val="000000" w:themeColor="text1"/>
                              </w:rPr>
                              <w:t xml:space="preserve">olice colleagues across </w:t>
                            </w:r>
                            <w:r w:rsidR="00BE0B96" w:rsidRPr="00BF4112">
                              <w:rPr>
                                <w:rFonts w:ascii="Arial" w:hAnsi="Arial" w:cs="Arial"/>
                                <w:i/>
                                <w:iCs/>
                                <w:color w:val="000000" w:themeColor="text1"/>
                              </w:rPr>
                              <w:t>several</w:t>
                            </w:r>
                            <w:r w:rsidRPr="00BF4112">
                              <w:rPr>
                                <w:rFonts w:ascii="Arial" w:hAnsi="Arial" w:cs="Arial"/>
                                <w:i/>
                                <w:iCs/>
                                <w:color w:val="000000" w:themeColor="text1"/>
                              </w:rPr>
                              <w:t xml:space="preserve"> different areas of focus to improve delivery and resolve issues.</w:t>
                            </w:r>
                            <w:r w:rsidR="00800C47" w:rsidRPr="00BF4112">
                              <w:rPr>
                                <w:rFonts w:ascii="Arial" w:hAnsi="Arial" w:cs="Arial"/>
                                <w:i/>
                                <w:iCs/>
                                <w:color w:val="000000" w:themeColor="text1"/>
                              </w:rPr>
                              <w:t xml:space="preserve"> </w:t>
                            </w:r>
                            <w:r w:rsidRPr="00BF4112">
                              <w:rPr>
                                <w:rFonts w:ascii="Arial" w:hAnsi="Arial" w:cs="Arial"/>
                                <w:i/>
                                <w:iCs/>
                                <w:color w:val="000000" w:themeColor="text1"/>
                              </w:rPr>
                              <w:t>We are also a key agency in the Serious Violence Duty, IOM and Combatting Drugs Strategy, all of which lend itself to improved systems, processes and relationships across the criminal justice system. We are a keen voice in ensuring appropriate representation at MAPPA meetings and looking for commissioning opportunities to strengthen delivery and interventions.</w:t>
                            </w:r>
                          </w:p>
                          <w:p w14:paraId="797A1264" w14:textId="351A97E5" w:rsidR="00314DA7" w:rsidRPr="00800C47" w:rsidRDefault="00314DA7" w:rsidP="00800C47">
                            <w:pPr>
                              <w:pStyle w:val="Heading1"/>
                              <w:jc w:val="left"/>
                              <w:rPr>
                                <w:i/>
                                <w:iCs/>
                                <w:color w:val="000000" w:themeColor="text1"/>
                                <w:sz w:val="23"/>
                                <w:szCs w:val="23"/>
                              </w:rPr>
                            </w:pPr>
                          </w:p>
                          <w:p w14:paraId="5F6E26C2" w14:textId="77777777" w:rsidR="00800C47" w:rsidRDefault="00800C47" w:rsidP="00825516">
                            <w:pPr>
                              <w:rPr>
                                <w:rFonts w:ascii="Arial" w:hAnsi="Arial" w:cs="Arial"/>
                                <w:b/>
                                <w:bCs/>
                                <w:i/>
                                <w:iCs/>
                                <w:color w:val="7030A0"/>
                                <w:sz w:val="23"/>
                                <w:szCs w:val="23"/>
                              </w:rPr>
                            </w:pPr>
                          </w:p>
                          <w:p w14:paraId="7E3FE847" w14:textId="2D47BA17" w:rsidR="00825516" w:rsidRPr="00800C47" w:rsidRDefault="00825516" w:rsidP="00825516">
                            <w:pPr>
                              <w:rPr>
                                <w:rFonts w:ascii="Arial" w:hAnsi="Arial" w:cs="Arial"/>
                                <w:b/>
                                <w:bCs/>
                                <w:i/>
                                <w:iCs/>
                                <w:color w:val="7030A0"/>
                                <w:sz w:val="23"/>
                                <w:szCs w:val="23"/>
                              </w:rPr>
                            </w:pPr>
                            <w:r w:rsidRPr="00800C47">
                              <w:rPr>
                                <w:rFonts w:ascii="Arial" w:hAnsi="Arial" w:cs="Arial"/>
                                <w:b/>
                                <w:bCs/>
                                <w:i/>
                                <w:iCs/>
                                <w:color w:val="7030A0"/>
                                <w:sz w:val="23"/>
                                <w:szCs w:val="23"/>
                              </w:rPr>
                              <w:t xml:space="preserve">Head of </w:t>
                            </w:r>
                            <w:r w:rsidR="00574308" w:rsidRPr="00800C47">
                              <w:rPr>
                                <w:rFonts w:ascii="Arial" w:hAnsi="Arial" w:cs="Arial"/>
                                <w:b/>
                                <w:bCs/>
                                <w:i/>
                                <w:iCs/>
                                <w:color w:val="7030A0"/>
                                <w:sz w:val="23"/>
                                <w:szCs w:val="23"/>
                              </w:rPr>
                              <w:t>Service,</w:t>
                            </w:r>
                            <w:r w:rsidR="00166E45">
                              <w:rPr>
                                <w:rFonts w:ascii="Arial" w:hAnsi="Arial" w:cs="Arial"/>
                                <w:b/>
                                <w:bCs/>
                                <w:i/>
                                <w:iCs/>
                                <w:color w:val="7030A0"/>
                                <w:sz w:val="23"/>
                                <w:szCs w:val="23"/>
                              </w:rPr>
                              <w:t xml:space="preserve"> </w:t>
                            </w:r>
                            <w:r w:rsidR="00574308" w:rsidRPr="00800C47">
                              <w:rPr>
                                <w:rFonts w:ascii="Arial" w:hAnsi="Arial" w:cs="Arial"/>
                                <w:b/>
                                <w:bCs/>
                                <w:i/>
                                <w:iCs/>
                                <w:color w:val="7030A0"/>
                                <w:sz w:val="23"/>
                                <w:szCs w:val="23"/>
                              </w:rPr>
                              <w:t>Suffolk Probation</w:t>
                            </w:r>
                            <w:r w:rsidRPr="00800C47">
                              <w:rPr>
                                <w:rFonts w:ascii="Arial" w:hAnsi="Arial" w:cs="Arial"/>
                                <w:b/>
                                <w:bCs/>
                                <w:i/>
                                <w:iCs/>
                                <w:color w:val="7030A0"/>
                                <w:sz w:val="23"/>
                                <w:szCs w:val="23"/>
                              </w:rPr>
                              <w:t xml:space="preserve"> Henry Griffiths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B89D0" id="Text Box 8" o:spid="_x0000_s1028" type="#_x0000_t202" alt="&quot;&quot;" style="position:absolute;margin-left:306.7pt;margin-top:14.15pt;width:266.25pt;height:283.5p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" fillcolor="white [3201]" strokecolor="black [3213]" strokeweight=".25pt">
                <v:textbox>
                  <w:txbxContent>
                    <w:p w14:paraId="36BBA904" w14:textId="5061D109" w:rsidR="005F7D3A" w:rsidRPr="00BF4112" w:rsidRDefault="005F7D3A" w:rsidP="00800C47">
                      <w:pPr>
                        <w:rPr>
                          <w:rFonts w:ascii="Arial" w:hAnsi="Arial" w:cs="Arial"/>
                          <w:i/>
                          <w:iCs/>
                          <w:color w:val="000000" w:themeColor="text1"/>
                        </w:rPr>
                      </w:pPr>
                      <w:r w:rsidRPr="00BF4112">
                        <w:rPr>
                          <w:rFonts w:ascii="Arial" w:hAnsi="Arial" w:cs="Arial"/>
                          <w:i/>
                          <w:iCs/>
                          <w:color w:val="000000" w:themeColor="text1"/>
                        </w:rPr>
                        <w:t xml:space="preserve">Suffolk Probation continues to engage heavily with MAPPA and other partners to ensure there is the best possible response to MAPPA cases. Probation is working closely with </w:t>
                      </w:r>
                      <w:r w:rsidR="00FA7C92" w:rsidRPr="00BF4112">
                        <w:rPr>
                          <w:rFonts w:ascii="Arial" w:hAnsi="Arial" w:cs="Arial"/>
                          <w:i/>
                          <w:iCs/>
                          <w:color w:val="000000" w:themeColor="text1"/>
                        </w:rPr>
                        <w:t>P</w:t>
                      </w:r>
                      <w:r w:rsidRPr="00BF4112">
                        <w:rPr>
                          <w:rFonts w:ascii="Arial" w:hAnsi="Arial" w:cs="Arial"/>
                          <w:i/>
                          <w:iCs/>
                          <w:color w:val="000000" w:themeColor="text1"/>
                        </w:rPr>
                        <w:t xml:space="preserve">olice colleagues across </w:t>
                      </w:r>
                      <w:r w:rsidR="00BE0B96" w:rsidRPr="00BF4112">
                        <w:rPr>
                          <w:rFonts w:ascii="Arial" w:hAnsi="Arial" w:cs="Arial"/>
                          <w:i/>
                          <w:iCs/>
                          <w:color w:val="000000" w:themeColor="text1"/>
                        </w:rPr>
                        <w:t>several</w:t>
                      </w:r>
                      <w:r w:rsidRPr="00BF4112">
                        <w:rPr>
                          <w:rFonts w:ascii="Arial" w:hAnsi="Arial" w:cs="Arial"/>
                          <w:i/>
                          <w:iCs/>
                          <w:color w:val="000000" w:themeColor="text1"/>
                        </w:rPr>
                        <w:t xml:space="preserve"> different areas of focus to improve delivery and resolve issues.</w:t>
                      </w:r>
                      <w:r w:rsidR="00800C47" w:rsidRPr="00BF4112">
                        <w:rPr>
                          <w:rFonts w:ascii="Arial" w:hAnsi="Arial" w:cs="Arial"/>
                          <w:i/>
                          <w:iCs/>
                          <w:color w:val="000000" w:themeColor="text1"/>
                        </w:rPr>
                        <w:t xml:space="preserve"> </w:t>
                      </w:r>
                      <w:r w:rsidRPr="00BF4112">
                        <w:rPr>
                          <w:rFonts w:ascii="Arial" w:hAnsi="Arial" w:cs="Arial"/>
                          <w:i/>
                          <w:iCs/>
                          <w:color w:val="000000" w:themeColor="text1"/>
                        </w:rPr>
                        <w:t>We are also a key agency in the Serious Violence Duty, IOM and Combatting Drugs Strategy, all of which lend itself to improved systems, processes and relationships across the criminal justice system. We are a keen voice in ensuring appropriate representation at MAPPA meetings and looking for commissioning opportunities to strengthen delivery and interventions.</w:t>
                      </w:r>
                    </w:p>
                    <w:p w14:paraId="797A1264" w14:textId="351A97E5" w:rsidR="00314DA7" w:rsidRPr="00800C47" w:rsidRDefault="00314DA7" w:rsidP="00800C47">
                      <w:pPr>
                        <w:pStyle w:val="Heading1"/>
                        <w:jc w:val="left"/>
                        <w:rPr>
                          <w:i/>
                          <w:iCs/>
                          <w:color w:val="000000" w:themeColor="text1"/>
                          <w:sz w:val="23"/>
                          <w:szCs w:val="23"/>
                        </w:rPr>
                      </w:pPr>
                    </w:p>
                    <w:p w14:paraId="5F6E26C2" w14:textId="77777777" w:rsidR="00800C47" w:rsidRDefault="00800C47" w:rsidP="00825516">
                      <w:pPr>
                        <w:rPr>
                          <w:rFonts w:ascii="Arial" w:hAnsi="Arial" w:cs="Arial"/>
                          <w:b/>
                          <w:bCs/>
                          <w:i/>
                          <w:iCs/>
                          <w:color w:val="7030A0"/>
                          <w:sz w:val="23"/>
                          <w:szCs w:val="23"/>
                        </w:rPr>
                      </w:pPr>
                    </w:p>
                    <w:p w14:paraId="7E3FE847" w14:textId="2D47BA17" w:rsidR="00825516" w:rsidRPr="00800C47" w:rsidRDefault="00825516" w:rsidP="00825516">
                      <w:pPr>
                        <w:rPr>
                          <w:rFonts w:ascii="Arial" w:hAnsi="Arial" w:cs="Arial"/>
                          <w:b/>
                          <w:bCs/>
                          <w:i/>
                          <w:iCs/>
                          <w:color w:val="7030A0"/>
                          <w:sz w:val="23"/>
                          <w:szCs w:val="23"/>
                        </w:rPr>
                      </w:pPr>
                      <w:r w:rsidRPr="00800C47">
                        <w:rPr>
                          <w:rFonts w:ascii="Arial" w:hAnsi="Arial" w:cs="Arial"/>
                          <w:b/>
                          <w:bCs/>
                          <w:i/>
                          <w:iCs/>
                          <w:color w:val="7030A0"/>
                          <w:sz w:val="23"/>
                          <w:szCs w:val="23"/>
                        </w:rPr>
                        <w:t xml:space="preserve">Head of </w:t>
                      </w:r>
                      <w:r w:rsidR="00574308" w:rsidRPr="00800C47">
                        <w:rPr>
                          <w:rFonts w:ascii="Arial" w:hAnsi="Arial" w:cs="Arial"/>
                          <w:b/>
                          <w:bCs/>
                          <w:i/>
                          <w:iCs/>
                          <w:color w:val="7030A0"/>
                          <w:sz w:val="23"/>
                          <w:szCs w:val="23"/>
                        </w:rPr>
                        <w:t>Service,</w:t>
                      </w:r>
                      <w:r w:rsidR="00166E45">
                        <w:rPr>
                          <w:rFonts w:ascii="Arial" w:hAnsi="Arial" w:cs="Arial"/>
                          <w:b/>
                          <w:bCs/>
                          <w:i/>
                          <w:iCs/>
                          <w:color w:val="7030A0"/>
                          <w:sz w:val="23"/>
                          <w:szCs w:val="23"/>
                        </w:rPr>
                        <w:t xml:space="preserve"> </w:t>
                      </w:r>
                      <w:r w:rsidR="00574308" w:rsidRPr="00800C47">
                        <w:rPr>
                          <w:rFonts w:ascii="Arial" w:hAnsi="Arial" w:cs="Arial"/>
                          <w:b/>
                          <w:bCs/>
                          <w:i/>
                          <w:iCs/>
                          <w:color w:val="7030A0"/>
                          <w:sz w:val="23"/>
                          <w:szCs w:val="23"/>
                        </w:rPr>
                        <w:t>Suffolk Probation</w:t>
                      </w:r>
                      <w:r w:rsidRPr="00800C47">
                        <w:rPr>
                          <w:rFonts w:ascii="Arial" w:hAnsi="Arial" w:cs="Arial"/>
                          <w:b/>
                          <w:bCs/>
                          <w:i/>
                          <w:iCs/>
                          <w:color w:val="7030A0"/>
                          <w:sz w:val="23"/>
                          <w:szCs w:val="23"/>
                        </w:rPr>
                        <w:t xml:space="preserve"> Henry Griffiths</w:t>
                      </w:r>
                    </w:p>
                  </w:txbxContent>
                </v:textbox>
                <w10:wrap type="square" anchorx="page"/>
              </v:shape>
            </w:pict>
          </mc:Fallback>
        </mc:AlternateContent>
      </w:r>
      <w:r w:rsidRPr="00A612C4">
        <w:rPr>
          <w:i/>
          <w:iCs/>
          <w:noProof/>
          <w:color w:val="000000" w:themeColor="text1"/>
          <w:sz w:val="22"/>
          <w:szCs w:val="22"/>
        </w:rPr>
        <mc:AlternateContent>
          <mc:Choice Requires="wps">
            <w:drawing>
              <wp:anchor distT="45720" distB="45720" distL="114300" distR="114300" simplePos="0" relativeHeight="251655168" behindDoc="0" locked="0" layoutInCell="1" allowOverlap="1" wp14:anchorId="4302D2B0" wp14:editId="7AF24543">
                <wp:simplePos x="0" y="0"/>
                <wp:positionH relativeFrom="column">
                  <wp:posOffset>-142876</wp:posOffset>
                </wp:positionH>
                <wp:positionV relativeFrom="paragraph">
                  <wp:posOffset>160655</wp:posOffset>
                </wp:positionV>
                <wp:extent cx="3400425" cy="3619500"/>
                <wp:effectExtent l="0" t="0" r="28575" b="1905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619500"/>
                        </a:xfrm>
                        <a:prstGeom prst="rect">
                          <a:avLst/>
                        </a:prstGeom>
                        <a:ln w="3175">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6D03874B" w14:textId="10477233" w:rsidR="00314DA7" w:rsidRPr="00BF4112" w:rsidRDefault="00314DA7" w:rsidP="00314DA7">
                            <w:pPr>
                              <w:pStyle w:val="Heading1"/>
                              <w:jc w:val="left"/>
                              <w:rPr>
                                <w:i/>
                                <w:iCs/>
                                <w:color w:val="000000" w:themeColor="text1"/>
                                <w:sz w:val="24"/>
                                <w:szCs w:val="24"/>
                              </w:rPr>
                            </w:pPr>
                            <w:r w:rsidRPr="00BF4112">
                              <w:rPr>
                                <w:i/>
                                <w:iCs/>
                                <w:color w:val="000000" w:themeColor="text1"/>
                                <w:sz w:val="24"/>
                                <w:szCs w:val="24"/>
                              </w:rPr>
                              <w:t xml:space="preserve">Over the past year Suffolk Constabulary has continued to work hard with their partners to robustly manage some of the most complex and dangerous offenders through the MAPPA system. With the changes under probation governance, strong working relationships have continued, allowing cohesive practises to safeguard the public of Suffolk. With keen focus on suspect led investigations, there is anticipation this will result in additional preventative orders and MAPPA nominals being introduced. Working in partnership ensures we utilise the resources and skillsets of all organisations to prevent, where possible, further </w:t>
                            </w:r>
                            <w:r w:rsidR="00BE0B96" w:rsidRPr="00BF4112">
                              <w:rPr>
                                <w:i/>
                                <w:iCs/>
                                <w:color w:val="000000" w:themeColor="text1"/>
                                <w:sz w:val="24"/>
                                <w:szCs w:val="24"/>
                              </w:rPr>
                              <w:t>offending.</w:t>
                            </w:r>
                            <w:r w:rsidRPr="00BF4112">
                              <w:rPr>
                                <w:i/>
                                <w:iCs/>
                                <w:color w:val="000000" w:themeColor="text1"/>
                                <w:sz w:val="24"/>
                                <w:szCs w:val="24"/>
                              </w:rPr>
                              <w:t xml:space="preserve"> Therefore, it is imperative we ensure our processes and practises remain fair and robust to manage future demands.</w:t>
                            </w:r>
                          </w:p>
                          <w:p w14:paraId="5A066587" w14:textId="77777777" w:rsidR="00800C47" w:rsidRDefault="00800C47" w:rsidP="00314DA7">
                            <w:pPr>
                              <w:rPr>
                                <w:rFonts w:ascii="Arial" w:hAnsi="Arial" w:cs="Arial"/>
                                <w:b/>
                                <w:bCs/>
                                <w:i/>
                                <w:iCs/>
                                <w:color w:val="000000" w:themeColor="text1"/>
                                <w:sz w:val="22"/>
                                <w:szCs w:val="22"/>
                              </w:rPr>
                            </w:pPr>
                          </w:p>
                          <w:p w14:paraId="78056E8A" w14:textId="24DFBB62" w:rsidR="00314DA7" w:rsidRPr="00800C47" w:rsidRDefault="00314DA7" w:rsidP="00314DA7">
                            <w:pPr>
                              <w:rPr>
                                <w:rFonts w:ascii="Arial" w:hAnsi="Arial" w:cs="Arial"/>
                                <w:b/>
                                <w:bCs/>
                                <w:color w:val="7030A0"/>
                                <w:sz w:val="22"/>
                                <w:szCs w:val="22"/>
                              </w:rPr>
                            </w:pPr>
                            <w:r w:rsidRPr="00800C47">
                              <w:rPr>
                                <w:rFonts w:ascii="Arial" w:hAnsi="Arial" w:cs="Arial"/>
                                <w:b/>
                                <w:bCs/>
                                <w:i/>
                                <w:iCs/>
                                <w:color w:val="7030A0"/>
                                <w:sz w:val="22"/>
                                <w:szCs w:val="22"/>
                              </w:rPr>
                              <w:t>Detective Superintendent</w:t>
                            </w:r>
                            <w:r w:rsidR="00166E45">
                              <w:rPr>
                                <w:rFonts w:ascii="Arial" w:hAnsi="Arial" w:cs="Arial"/>
                                <w:b/>
                                <w:bCs/>
                                <w:i/>
                                <w:iCs/>
                                <w:color w:val="7030A0"/>
                                <w:sz w:val="22"/>
                                <w:szCs w:val="22"/>
                              </w:rPr>
                              <w:t xml:space="preserve">, </w:t>
                            </w:r>
                            <w:r w:rsidRPr="00800C47">
                              <w:rPr>
                                <w:rFonts w:ascii="Arial" w:hAnsi="Arial" w:cs="Arial"/>
                                <w:b/>
                                <w:bCs/>
                                <w:i/>
                                <w:iCs/>
                                <w:color w:val="7030A0"/>
                                <w:sz w:val="22"/>
                                <w:szCs w:val="22"/>
                              </w:rPr>
                              <w:t>Tamlyn Burgess Suffolk Constabulary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2D2B0" id="Text Box 2" o:spid="_x0000_s1029" type="#_x0000_t202" alt="&quot;&quot;" style="position:absolute;margin-left:-11.25pt;margin-top:12.65pt;width:267.75pt;height:2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" fillcolor="white [3201]" strokecolor="black [3213]" strokeweight=".25pt">
                <v:textbox>
                  <w:txbxContent>
                    <w:p w14:paraId="6D03874B" w14:textId="10477233" w:rsidR="00314DA7" w:rsidRPr="00BF4112" w:rsidRDefault="00314DA7" w:rsidP="00314DA7">
                      <w:pPr>
                        <w:pStyle w:val="Heading1"/>
                        <w:jc w:val="left"/>
                        <w:rPr>
                          <w:i/>
                          <w:iCs/>
                          <w:color w:val="000000" w:themeColor="text1"/>
                          <w:sz w:val="24"/>
                          <w:szCs w:val="24"/>
                        </w:rPr>
                      </w:pPr>
                      <w:r w:rsidRPr="00BF4112">
                        <w:rPr>
                          <w:i/>
                          <w:iCs/>
                          <w:color w:val="000000" w:themeColor="text1"/>
                          <w:sz w:val="24"/>
                          <w:szCs w:val="24"/>
                        </w:rPr>
                        <w:t xml:space="preserve">Over the past year Suffolk Constabulary has continued to work hard with their partners to robustly manage some of the most complex and dangerous offenders through the MAPPA system. With the changes under probation governance, strong working relationships have continued, allowing cohesive practises to safeguard the public of Suffolk. With keen focus on suspect led investigations, there is anticipation this will result in additional preventative orders and MAPPA nominals being introduced. Working in partnership ensures we utilise the resources and skillsets of all organisations to prevent, where possible, further </w:t>
                      </w:r>
                      <w:r w:rsidR="00BE0B96" w:rsidRPr="00BF4112">
                        <w:rPr>
                          <w:i/>
                          <w:iCs/>
                          <w:color w:val="000000" w:themeColor="text1"/>
                          <w:sz w:val="24"/>
                          <w:szCs w:val="24"/>
                        </w:rPr>
                        <w:t>offending.</w:t>
                      </w:r>
                      <w:r w:rsidRPr="00BF4112">
                        <w:rPr>
                          <w:i/>
                          <w:iCs/>
                          <w:color w:val="000000" w:themeColor="text1"/>
                          <w:sz w:val="24"/>
                          <w:szCs w:val="24"/>
                        </w:rPr>
                        <w:t xml:space="preserve"> Therefore, it is imperative we ensure our processes and practises remain fair and robust to manage future demands.</w:t>
                      </w:r>
                    </w:p>
                    <w:p w14:paraId="5A066587" w14:textId="77777777" w:rsidR="00800C47" w:rsidRDefault="00800C47" w:rsidP="00314DA7">
                      <w:pPr>
                        <w:rPr>
                          <w:rFonts w:ascii="Arial" w:hAnsi="Arial" w:cs="Arial"/>
                          <w:b/>
                          <w:bCs/>
                          <w:i/>
                          <w:iCs/>
                          <w:color w:val="000000" w:themeColor="text1"/>
                          <w:sz w:val="22"/>
                          <w:szCs w:val="22"/>
                        </w:rPr>
                      </w:pPr>
                    </w:p>
                    <w:p w14:paraId="78056E8A" w14:textId="24DFBB62" w:rsidR="00314DA7" w:rsidRPr="00800C47" w:rsidRDefault="00314DA7" w:rsidP="00314DA7">
                      <w:pPr>
                        <w:rPr>
                          <w:rFonts w:ascii="Arial" w:hAnsi="Arial" w:cs="Arial"/>
                          <w:b/>
                          <w:bCs/>
                          <w:color w:val="7030A0"/>
                          <w:sz w:val="22"/>
                          <w:szCs w:val="22"/>
                        </w:rPr>
                      </w:pPr>
                      <w:r w:rsidRPr="00800C47">
                        <w:rPr>
                          <w:rFonts w:ascii="Arial" w:hAnsi="Arial" w:cs="Arial"/>
                          <w:b/>
                          <w:bCs/>
                          <w:i/>
                          <w:iCs/>
                          <w:color w:val="7030A0"/>
                          <w:sz w:val="22"/>
                          <w:szCs w:val="22"/>
                        </w:rPr>
                        <w:t>Detective Superintendent</w:t>
                      </w:r>
                      <w:r w:rsidR="00166E45">
                        <w:rPr>
                          <w:rFonts w:ascii="Arial" w:hAnsi="Arial" w:cs="Arial"/>
                          <w:b/>
                          <w:bCs/>
                          <w:i/>
                          <w:iCs/>
                          <w:color w:val="7030A0"/>
                          <w:sz w:val="22"/>
                          <w:szCs w:val="22"/>
                        </w:rPr>
                        <w:t xml:space="preserve">, </w:t>
                      </w:r>
                      <w:r w:rsidRPr="00800C47">
                        <w:rPr>
                          <w:rFonts w:ascii="Arial" w:hAnsi="Arial" w:cs="Arial"/>
                          <w:b/>
                          <w:bCs/>
                          <w:i/>
                          <w:iCs/>
                          <w:color w:val="7030A0"/>
                          <w:sz w:val="22"/>
                          <w:szCs w:val="22"/>
                        </w:rPr>
                        <w:t>Tamlyn Burgess Suffolk Constabulary</w:t>
                      </w:r>
                    </w:p>
                  </w:txbxContent>
                </v:textbox>
                <w10:wrap type="square"/>
              </v:shape>
            </w:pict>
          </mc:Fallback>
        </mc:AlternateContent>
      </w:r>
    </w:p>
    <w:p w14:paraId="39D68B02" w14:textId="6DF26719" w:rsidR="00314DA7" w:rsidRPr="00314DA7" w:rsidRDefault="00314DA7" w:rsidP="00314DA7"/>
    <w:p w14:paraId="631B9A51" w14:textId="60974D42" w:rsidR="00314DA7" w:rsidRDefault="00314DA7" w:rsidP="00314DA7">
      <w:pPr>
        <w:pStyle w:val="Heading1"/>
        <w:tabs>
          <w:tab w:val="left" w:pos="1523"/>
        </w:tabs>
        <w:jc w:val="left"/>
      </w:pPr>
      <w:r>
        <w:tab/>
      </w:r>
    </w:p>
    <w:p w14:paraId="433255E2" w14:textId="6DE5591A" w:rsidR="00332EE6" w:rsidRPr="0069414D" w:rsidRDefault="00332EE6" w:rsidP="008D1CDE">
      <w:pPr>
        <w:pStyle w:val="Heading1"/>
        <w:jc w:val="left"/>
      </w:pPr>
      <w:r w:rsidRPr="00314DA7">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30B9834E"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1074BBBD" w:rsidR="00332EE6" w:rsidRPr="008D1CDE" w:rsidRDefault="00332EE6" w:rsidP="008D1CDE">
      <w:pPr>
        <w:pStyle w:val="Style1"/>
      </w:pPr>
      <w:r w:rsidRPr="008D1CDE">
        <w:t>MAPPA background</w:t>
      </w:r>
    </w:p>
    <w:p w14:paraId="697B7DB2" w14:textId="44F4239C"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4142B1F8"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931</w:t>
            </w:r>
          </w:p>
        </w:tc>
        <w:tc>
          <w:tcPr>
            <w:tcW w:w="2186" w:type="dxa"/>
          </w:tcPr>
          <w:p w14:paraId="1638E0FC" w14:textId="53A6972E"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191</w:t>
            </w:r>
          </w:p>
        </w:tc>
        <w:tc>
          <w:tcPr>
            <w:tcW w:w="2186" w:type="dxa"/>
          </w:tcPr>
          <w:p w14:paraId="1F1BCFAF" w14:textId="39029A26"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1C6220C4"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1122</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11AA57C3"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w:t>
            </w:r>
          </w:p>
        </w:tc>
        <w:tc>
          <w:tcPr>
            <w:tcW w:w="2186" w:type="dxa"/>
          </w:tcPr>
          <w:p w14:paraId="10F8D0CE" w14:textId="4EF57C13"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tcW w:w="2186" w:type="dxa"/>
          </w:tcPr>
          <w:p w14:paraId="346F3891" w14:textId="06AF8CE0"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12</w:t>
            </w:r>
          </w:p>
        </w:tc>
        <w:tc>
          <w:tcPr>
            <w:tcW w:w="2186" w:type="dxa"/>
          </w:tcPr>
          <w:p w14:paraId="29D9E254" w14:textId="54BD9840"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29</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17BC29C5"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6751848" w14:textId="289B2D7B"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314FEE" w14:textId="642C8306"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FD44C20" w14:textId="0886B070"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545B90B1"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940</w:t>
            </w:r>
          </w:p>
        </w:tc>
        <w:tc>
          <w:tcPr>
            <w:tcW w:w="2186" w:type="dxa"/>
          </w:tcPr>
          <w:p w14:paraId="4B320A3C" w14:textId="3C0C2F78"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199</w:t>
            </w:r>
          </w:p>
        </w:tc>
        <w:tc>
          <w:tcPr>
            <w:tcW w:w="2186" w:type="dxa"/>
          </w:tcPr>
          <w:p w14:paraId="59BF82DA" w14:textId="3C4A11FB"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13</w:t>
            </w:r>
          </w:p>
        </w:tc>
        <w:tc>
          <w:tcPr>
            <w:tcW w:w="2186" w:type="dxa"/>
          </w:tcPr>
          <w:p w14:paraId="230BC3FB" w14:textId="243F0DA4" w:rsidR="006F27F5"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1152</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00A0AD9E"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231D96FE" w14:textId="0EBCB598"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17</w:t>
            </w:r>
          </w:p>
        </w:tc>
        <w:tc>
          <w:tcPr>
            <w:tcW w:w="2186" w:type="dxa"/>
          </w:tcPr>
          <w:p w14:paraId="413645CC" w14:textId="2B5D8CFA"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39</w:t>
            </w:r>
          </w:p>
        </w:tc>
        <w:tc>
          <w:tcPr>
            <w:tcW w:w="2186" w:type="dxa"/>
          </w:tcPr>
          <w:p w14:paraId="5A206D70" w14:textId="048C6789"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63</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0FF45838"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4AF1F0B4" w14:textId="2BE90CE6"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3EABFC56" w14:textId="26A0A202"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66FC4C00" w14:textId="196CB409"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10A757A0"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5D543B3B" w14:textId="36E880F0"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19</w:t>
            </w:r>
          </w:p>
        </w:tc>
        <w:tc>
          <w:tcPr>
            <w:tcW w:w="2186" w:type="dxa"/>
          </w:tcPr>
          <w:p w14:paraId="03713ACD" w14:textId="278C62CC"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42</w:t>
            </w:r>
          </w:p>
        </w:tc>
        <w:tc>
          <w:tcPr>
            <w:tcW w:w="2186" w:type="dxa"/>
          </w:tcPr>
          <w:p w14:paraId="29E98152" w14:textId="097CB339" w:rsidR="00AA3E8E" w:rsidRPr="00523CF4" w:rsidRDefault="00314DA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68</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6F72BCBF" w:rsidR="00332EE6"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83</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1FBFDAA8" w:rsidR="00332EE6"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8</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52F56603" w:rsidR="00A231D9" w:rsidRPr="00523CF4" w:rsidRDefault="00314DA7"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83</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2B57699E" w:rsidR="00A231D9" w:rsidRPr="00523CF4" w:rsidRDefault="00314DA7"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537B94C9" w:rsidR="00A231D9" w:rsidRPr="00523CF4" w:rsidRDefault="00314DA7"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60203153" w:rsidR="00332EE6" w:rsidRPr="00523CF4"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6A2A79DB" w:rsidR="00AA3E8E" w:rsidRPr="00523CF4" w:rsidRDefault="00314DA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34F9E68F" w14:textId="7A91B47A" w:rsidR="00AA3E8E" w:rsidRPr="00523CF4" w:rsidRDefault="00314DA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720ECB5F" w14:textId="42C5AF12" w:rsidR="00AA3E8E" w:rsidRPr="00523CF4" w:rsidRDefault="00314DA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2EBEE03D" w:rsidR="00AA3E8E" w:rsidRPr="00523CF4" w:rsidRDefault="00314DA7" w:rsidP="00B06F75">
            <w:pPr>
              <w:pStyle w:val="MAPPA-Tabletext"/>
              <w:jc w:val="right"/>
              <w:rPr>
                <w:b w:val="0"/>
                <w:bCs w:val="0"/>
                <w:sz w:val="24"/>
                <w:szCs w:val="24"/>
                <w:lang w:val="en-GB"/>
              </w:rPr>
            </w:pPr>
            <w:r>
              <w:rPr>
                <w:b w:val="0"/>
                <w:bCs w:val="0"/>
                <w:sz w:val="24"/>
                <w:szCs w:val="24"/>
                <w:lang w:val="en-GB"/>
              </w:rPr>
              <w:t>13</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6BAD5B00" w:rsidR="00AA3E8E" w:rsidRPr="00523CF4" w:rsidRDefault="00314DA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72FF4F7" w14:textId="7488FCD8" w:rsidR="00AA3E8E" w:rsidRPr="00523CF4" w:rsidRDefault="00314DA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5D55EA6" w14:textId="4658CF66" w:rsidR="00AA3E8E" w:rsidRPr="00523CF4" w:rsidRDefault="00314DA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5819494E" w:rsidR="00AA3E8E" w:rsidRPr="00523CF4" w:rsidRDefault="00314DA7" w:rsidP="00B06F75">
            <w:pPr>
              <w:pStyle w:val="MAPPA-Tabletext"/>
              <w:jc w:val="right"/>
              <w:rPr>
                <w:b w:val="0"/>
                <w:bCs w:val="0"/>
                <w:sz w:val="24"/>
                <w:szCs w:val="24"/>
                <w:lang w:val="en-GB"/>
              </w:rPr>
            </w:pPr>
            <w:r>
              <w:rPr>
                <w:b w:val="0"/>
                <w:bCs w:val="0"/>
                <w:sz w:val="24"/>
                <w:szCs w:val="24"/>
                <w:lang w:val="en-GB"/>
              </w:rPr>
              <w:t>3</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5D1E1997" w:rsidR="00AA3E8E" w:rsidRPr="00523CF4" w:rsidRDefault="00314DA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2</w:t>
            </w:r>
          </w:p>
        </w:tc>
        <w:tc>
          <w:tcPr>
            <w:tcW w:w="2186" w:type="dxa"/>
          </w:tcPr>
          <w:p w14:paraId="184256C5" w14:textId="66C8910B" w:rsidR="00AA3E8E" w:rsidRPr="00523CF4" w:rsidRDefault="00314DA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6</w:t>
            </w:r>
          </w:p>
        </w:tc>
        <w:tc>
          <w:tcPr>
            <w:tcW w:w="2186" w:type="dxa"/>
          </w:tcPr>
          <w:p w14:paraId="44078787" w14:textId="37712F02" w:rsidR="00AA3E8E" w:rsidRPr="00523CF4" w:rsidRDefault="00314DA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8</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0B6EBDBB" w:rsidR="00AA3E8E" w:rsidRPr="00523CF4" w:rsidRDefault="00314DA7" w:rsidP="00B06F75">
            <w:pPr>
              <w:pStyle w:val="MAPPA-Tabletext"/>
              <w:jc w:val="right"/>
              <w:rPr>
                <w:b w:val="0"/>
                <w:bCs w:val="0"/>
                <w:sz w:val="24"/>
                <w:szCs w:val="24"/>
                <w:lang w:val="en-GB"/>
              </w:rPr>
            </w:pPr>
            <w:r>
              <w:rPr>
                <w:b w:val="0"/>
                <w:bCs w:val="0"/>
                <w:sz w:val="24"/>
                <w:szCs w:val="24"/>
                <w:lang w:val="en-GB"/>
              </w:rPr>
              <w:t>16</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327161A9" w:rsidR="00FA3513" w:rsidRPr="00523CF4" w:rsidRDefault="00314DA7"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42BC691C" w:rsidR="00FA3513" w:rsidRPr="00523CF4" w:rsidRDefault="00314DA7" w:rsidP="00316362">
            <w:pPr>
              <w:pStyle w:val="MAPPA-Tabletext"/>
              <w:jc w:val="right"/>
              <w:rPr>
                <w:b w:val="0"/>
                <w:bCs w:val="0"/>
                <w:sz w:val="24"/>
                <w:szCs w:val="24"/>
                <w:lang w:val="en-GB"/>
              </w:rPr>
            </w:pPr>
            <w:r>
              <w:rPr>
                <w:b w:val="0"/>
                <w:bCs w:val="0"/>
                <w:sz w:val="24"/>
                <w:szCs w:val="24"/>
                <w:lang w:val="en-GB"/>
              </w:rPr>
              <w:t>1</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51193368" w:rsidR="00FA3513" w:rsidRPr="00523CF4" w:rsidRDefault="00314DA7" w:rsidP="00316362">
            <w:pPr>
              <w:pStyle w:val="MAPPA-Tabletext"/>
              <w:jc w:val="right"/>
              <w:rPr>
                <w:b w:val="0"/>
                <w:bCs w:val="0"/>
                <w:sz w:val="24"/>
                <w:szCs w:val="24"/>
                <w:lang w:val="en-GB"/>
              </w:rPr>
            </w:pPr>
            <w:r>
              <w:rPr>
                <w:b w:val="0"/>
                <w:bCs w:val="0"/>
                <w:sz w:val="24"/>
                <w:szCs w:val="24"/>
                <w:lang w:val="en-GB"/>
              </w:rPr>
              <w:t>1</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0CF88F27" w:rsidR="00332EE6" w:rsidRPr="004265C9" w:rsidRDefault="00314DA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137</w:t>
            </w:r>
          </w:p>
        </w:tc>
      </w:tr>
    </w:tbl>
    <w:p w14:paraId="07E10B6F" w14:textId="77777777" w:rsidR="00332EE6" w:rsidRPr="00314DA7" w:rsidRDefault="00332EE6" w:rsidP="00332EE6">
      <w:pPr>
        <w:rPr>
          <w:rFonts w:ascii="Arial" w:hAnsi="Arial" w:cs="Arial"/>
          <w:sz w:val="22"/>
          <w:szCs w:val="22"/>
        </w:rPr>
      </w:pPr>
    </w:p>
    <w:p w14:paraId="22E4D8D8" w14:textId="71EC2581" w:rsidR="00314DA7" w:rsidRPr="00314DA7" w:rsidRDefault="00314DA7" w:rsidP="00314DA7">
      <w:pPr>
        <w:rPr>
          <w:rFonts w:ascii="Arial" w:hAnsi="Arial" w:cs="Arial"/>
          <w:sz w:val="22"/>
          <w:szCs w:val="22"/>
        </w:rPr>
      </w:pPr>
      <w:r w:rsidRPr="00314DA7">
        <w:rPr>
          <w:rFonts w:ascii="Arial" w:hAnsi="Arial" w:cs="Arial"/>
          <w:sz w:val="22"/>
          <w:szCs w:val="22"/>
        </w:rPr>
        <w:t>This figure has been calculated using the mid-2021 estimated resident population, published by the Office for National Statistics (ONS) on 21 December 202</w:t>
      </w:r>
      <w:r w:rsidR="00137200">
        <w:rPr>
          <w:rFonts w:ascii="Arial" w:hAnsi="Arial" w:cs="Arial"/>
          <w:sz w:val="22"/>
          <w:szCs w:val="22"/>
        </w:rPr>
        <w:t>2</w:t>
      </w:r>
      <w:r w:rsidRPr="00314DA7">
        <w:rPr>
          <w:rFonts w:ascii="Arial" w:hAnsi="Arial" w:cs="Arial"/>
          <w:sz w:val="22"/>
          <w:szCs w:val="22"/>
        </w:rPr>
        <w:t xml:space="preserve">, excluding those aged less than ten years of age. </w:t>
      </w:r>
    </w:p>
    <w:p w14:paraId="405F9A5B" w14:textId="77777777" w:rsidR="00314DA7" w:rsidRPr="00314DA7" w:rsidRDefault="00314DA7" w:rsidP="00314DA7">
      <w:pPr>
        <w:rPr>
          <w:rFonts w:ascii="Arial" w:hAnsi="Arial" w:cs="Arial"/>
          <w:sz w:val="22"/>
          <w:szCs w:val="22"/>
        </w:rPr>
      </w:pPr>
    </w:p>
    <w:p w14:paraId="2EB15E44" w14:textId="77777777" w:rsidR="00314DA7" w:rsidRPr="00F63F38" w:rsidRDefault="00314DA7" w:rsidP="00314DA7">
      <w:pPr>
        <w:rPr>
          <w:rFonts w:ascii="Arial" w:hAnsi="Arial" w:cs="Arial"/>
          <w:sz w:val="20"/>
          <w:szCs w:val="20"/>
        </w:rPr>
      </w:pPr>
      <w:r w:rsidRPr="00314DA7">
        <w:rPr>
          <w:rFonts w:ascii="Arial" w:hAnsi="Arial" w:cs="Arial"/>
          <w:sz w:val="22"/>
          <w:szCs w:val="22"/>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r w:rsidRPr="00F63F38">
        <w:rPr>
          <w:rFonts w:ascii="Arial" w:hAnsi="Arial" w:cs="Arial"/>
        </w:rPr>
        <w:t>.</w:t>
      </w: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lastRenderedPageBreak/>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lastRenderedPageBreak/>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3F980C1A" w14:textId="77777777" w:rsidR="00314DA7" w:rsidRDefault="00314DA7" w:rsidP="00314DA7">
      <w:pPr>
        <w:pStyle w:val="Heading1"/>
        <w:jc w:val="left"/>
      </w:pPr>
    </w:p>
    <w:p w14:paraId="1071096F" w14:textId="77777777" w:rsidR="00314DA7" w:rsidRDefault="00314DA7" w:rsidP="00314DA7">
      <w:pPr>
        <w:pStyle w:val="Heading1"/>
        <w:jc w:val="left"/>
      </w:pPr>
    </w:p>
    <w:p w14:paraId="65F59831" w14:textId="77777777" w:rsidR="00314DA7" w:rsidRDefault="00314DA7" w:rsidP="00314DA7">
      <w:pPr>
        <w:pStyle w:val="Heading1"/>
        <w:jc w:val="left"/>
      </w:pPr>
    </w:p>
    <w:p w14:paraId="388581F9" w14:textId="77777777" w:rsidR="00314DA7" w:rsidRDefault="00314DA7" w:rsidP="00314DA7">
      <w:pPr>
        <w:pStyle w:val="Heading1"/>
        <w:jc w:val="left"/>
      </w:pPr>
    </w:p>
    <w:p w14:paraId="1F4378C8" w14:textId="77777777" w:rsidR="00314DA7" w:rsidRDefault="00314DA7" w:rsidP="00314DA7">
      <w:pPr>
        <w:pStyle w:val="Heading1"/>
        <w:jc w:val="left"/>
      </w:pPr>
    </w:p>
    <w:p w14:paraId="3706EBD9" w14:textId="77777777" w:rsidR="00314DA7" w:rsidRDefault="00314DA7" w:rsidP="00314DA7">
      <w:pPr>
        <w:pStyle w:val="Heading1"/>
        <w:jc w:val="left"/>
      </w:pPr>
    </w:p>
    <w:p w14:paraId="578F6EAE" w14:textId="77777777" w:rsidR="00314DA7" w:rsidRDefault="00314DA7" w:rsidP="00314DA7">
      <w:pPr>
        <w:pStyle w:val="Heading1"/>
        <w:jc w:val="left"/>
      </w:pPr>
    </w:p>
    <w:p w14:paraId="740F0895" w14:textId="77777777" w:rsidR="00314DA7" w:rsidRDefault="00314DA7" w:rsidP="00314DA7">
      <w:pPr>
        <w:pStyle w:val="Heading1"/>
        <w:jc w:val="left"/>
      </w:pPr>
    </w:p>
    <w:p w14:paraId="65CBDE3F" w14:textId="77777777" w:rsidR="00314DA7" w:rsidRDefault="00314DA7" w:rsidP="00314DA7">
      <w:pPr>
        <w:pStyle w:val="Heading1"/>
        <w:jc w:val="left"/>
      </w:pPr>
    </w:p>
    <w:p w14:paraId="543D5558" w14:textId="77777777" w:rsidR="00314DA7" w:rsidRDefault="00314DA7" w:rsidP="00314DA7">
      <w:pPr>
        <w:pStyle w:val="Heading1"/>
        <w:jc w:val="left"/>
      </w:pPr>
    </w:p>
    <w:p w14:paraId="6FADB523" w14:textId="3203A8F9" w:rsidR="00314DA7" w:rsidRPr="0069414D" w:rsidRDefault="00D86C6C" w:rsidP="00314DA7">
      <w:pPr>
        <w:pStyle w:val="Heading1"/>
        <w:jc w:val="left"/>
      </w:pPr>
      <w:r>
        <w:lastRenderedPageBreak/>
        <w:t xml:space="preserve">       </w:t>
      </w:r>
      <w:r w:rsidR="00314DA7">
        <w:t>Suffolk MAPPA</w:t>
      </w:r>
    </w:p>
    <w:p w14:paraId="760AEE02" w14:textId="77777777" w:rsidR="00314DA7" w:rsidRPr="007C7106" w:rsidRDefault="00314DA7" w:rsidP="00314DA7">
      <w:pPr>
        <w:pStyle w:val="Default"/>
        <w:pBdr>
          <w:bottom w:val="single" w:sz="4" w:space="1" w:color="007BC3"/>
        </w:pBdr>
        <w:rPr>
          <w:rFonts w:ascii="Arial" w:hAnsi="Arial" w:cs="Arial"/>
          <w:color w:val="FFFFFF"/>
          <w:sz w:val="16"/>
          <w:szCs w:val="16"/>
        </w:rPr>
      </w:pPr>
    </w:p>
    <w:p w14:paraId="1C59AAF4" w14:textId="77777777" w:rsidR="00314DA7" w:rsidRPr="00916D29" w:rsidRDefault="00314DA7" w:rsidP="00314DA7">
      <w:pPr>
        <w:pStyle w:val="MAPPA-Bodytext"/>
        <w:rPr>
          <w:lang w:val="en-GB"/>
        </w:rPr>
        <w:sectPr w:rsidR="00314DA7" w:rsidRPr="00916D29" w:rsidSect="00314DA7">
          <w:footerReference w:type="default" r:id="rId21"/>
          <w:type w:val="continuous"/>
          <w:pgSz w:w="11905" w:h="16837" w:code="9"/>
          <w:pgMar w:top="720" w:right="720" w:bottom="720" w:left="720" w:header="720" w:footer="567" w:gutter="0"/>
          <w:cols w:space="720"/>
          <w:noEndnote/>
        </w:sectPr>
      </w:pPr>
    </w:p>
    <w:p w14:paraId="37001F98" w14:textId="77777777" w:rsidR="00314DA7" w:rsidRDefault="00314DA7" w:rsidP="00314DA7">
      <w:pPr>
        <w:pStyle w:val="MAPPA-HeadingPara"/>
        <w:rPr>
          <w:color w:val="7030A0"/>
          <w:sz w:val="28"/>
          <w:szCs w:val="28"/>
          <w:lang w:val="en-GB"/>
        </w:rPr>
      </w:pPr>
    </w:p>
    <w:p w14:paraId="1AC8D29A" w14:textId="77777777" w:rsidR="00314DA7" w:rsidRPr="00FA7C92" w:rsidRDefault="00314DA7" w:rsidP="00314DA7">
      <w:pPr>
        <w:pStyle w:val="MAPPA-HeadingPara"/>
        <w:rPr>
          <w:color w:val="7030A0"/>
          <w:sz w:val="28"/>
          <w:szCs w:val="28"/>
          <w:lang w:val="en-GB"/>
        </w:rPr>
      </w:pPr>
      <w:r w:rsidRPr="00FA7C92">
        <w:rPr>
          <w:color w:val="7030A0"/>
          <w:sz w:val="28"/>
          <w:szCs w:val="28"/>
          <w:lang w:val="en-GB"/>
        </w:rPr>
        <w:t>Strengthening Partnership Working</w:t>
      </w:r>
    </w:p>
    <w:p w14:paraId="25442342" w14:textId="1DFA9A96" w:rsidR="00314DA7" w:rsidRPr="00553179" w:rsidRDefault="00314DA7" w:rsidP="00314DA7">
      <w:pPr>
        <w:pStyle w:val="MAPPA-HeadingPara"/>
        <w:rPr>
          <w:color w:val="000000" w:themeColor="text1"/>
          <w:sz w:val="22"/>
          <w:szCs w:val="22"/>
          <w:lang w:val="en-GB"/>
        </w:rPr>
      </w:pPr>
      <w:r w:rsidRPr="00553179">
        <w:rPr>
          <w:color w:val="000000" w:themeColor="text1"/>
          <w:sz w:val="22"/>
          <w:szCs w:val="22"/>
          <w:lang w:val="en-GB"/>
        </w:rPr>
        <w:t>Suffolk MAPPA continue to develop and strengthen partnership</w:t>
      </w:r>
      <w:r>
        <w:rPr>
          <w:color w:val="000000" w:themeColor="text1"/>
          <w:sz w:val="22"/>
          <w:szCs w:val="22"/>
          <w:lang w:val="en-GB"/>
        </w:rPr>
        <w:t xml:space="preserve"> </w:t>
      </w:r>
      <w:r w:rsidR="00765C29">
        <w:rPr>
          <w:color w:val="000000" w:themeColor="text1"/>
          <w:sz w:val="22"/>
          <w:szCs w:val="22"/>
          <w:lang w:val="en-GB"/>
        </w:rPr>
        <w:t>working,</w:t>
      </w:r>
      <w:r w:rsidRPr="00553179">
        <w:rPr>
          <w:color w:val="000000" w:themeColor="text1"/>
          <w:sz w:val="22"/>
          <w:szCs w:val="22"/>
          <w:lang w:val="en-GB"/>
        </w:rPr>
        <w:t xml:space="preserve"> </w:t>
      </w:r>
      <w:r>
        <w:rPr>
          <w:color w:val="000000" w:themeColor="text1"/>
          <w:sz w:val="22"/>
          <w:szCs w:val="22"/>
          <w:lang w:val="en-GB"/>
        </w:rPr>
        <w:t xml:space="preserve">ensuring we continue to safeguard the public from violent and sexual crimes.  </w:t>
      </w:r>
    </w:p>
    <w:p w14:paraId="42094F20" w14:textId="5D862E36" w:rsidR="00314DA7" w:rsidRPr="00553179" w:rsidRDefault="00FA7C92" w:rsidP="00314DA7">
      <w:pPr>
        <w:pStyle w:val="MAPPA-HeadingPara"/>
        <w:rPr>
          <w:color w:val="000000" w:themeColor="text1"/>
          <w:sz w:val="22"/>
          <w:szCs w:val="22"/>
          <w:lang w:val="en-GB"/>
        </w:rPr>
      </w:pPr>
      <w:r w:rsidRPr="0032264E">
        <w:rPr>
          <w:noProof/>
          <w:sz w:val="24"/>
          <w:lang w:val="en-GB"/>
        </w:rPr>
        <mc:AlternateContent>
          <mc:Choice Requires="wps">
            <w:drawing>
              <wp:anchor distT="45720" distB="45720" distL="114300" distR="114300" simplePos="0" relativeHeight="251658240" behindDoc="1" locked="0" layoutInCell="1" allowOverlap="1" wp14:anchorId="28567038" wp14:editId="4769B785">
                <wp:simplePos x="0" y="0"/>
                <wp:positionH relativeFrom="margin">
                  <wp:posOffset>3543300</wp:posOffset>
                </wp:positionH>
                <wp:positionV relativeFrom="paragraph">
                  <wp:posOffset>6350</wp:posOffset>
                </wp:positionV>
                <wp:extent cx="3000375" cy="5019675"/>
                <wp:effectExtent l="0" t="0" r="28575"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019675"/>
                        </a:xfrm>
                        <a:prstGeom prst="rect">
                          <a:avLst/>
                        </a:prstGeom>
                        <a:ln w="3175">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D649C10" w14:textId="77777777" w:rsidR="00314DA7" w:rsidRPr="00800C47" w:rsidRDefault="00314DA7" w:rsidP="00314DA7">
                            <w:pPr>
                              <w:rPr>
                                <w:rFonts w:ascii="Calibri" w:hAnsi="Calibri" w:cs="Calibri"/>
                                <w:i/>
                                <w:iCs/>
                                <w:color w:val="000000" w:themeColor="text1"/>
                                <w:sz w:val="22"/>
                                <w:szCs w:val="22"/>
                              </w:rPr>
                            </w:pPr>
                            <w:r w:rsidRPr="00800C47">
                              <w:rPr>
                                <w:rStyle w:val="normaltextrun"/>
                                <w:rFonts w:ascii="Arial" w:hAnsi="Arial" w:cs="Arial"/>
                                <w:i/>
                                <w:iCs/>
                                <w:color w:val="000000" w:themeColor="text1"/>
                                <w:sz w:val="22"/>
                                <w:szCs w:val="22"/>
                                <w:shd w:val="clear" w:color="auto" w:fill="FFFFFF"/>
                              </w:rPr>
                              <w:t xml:space="preserve">Suffolk Youth Justice Service has recently introduced a monthly MARP. This meeting </w:t>
                            </w:r>
                            <w:r w:rsidRPr="00800C47">
                              <w:rPr>
                                <w:rFonts w:ascii="Arial" w:hAnsi="Arial" w:cs="Arial"/>
                                <w:i/>
                                <w:iCs/>
                                <w:color w:val="000000" w:themeColor="text1"/>
                                <w:sz w:val="22"/>
                                <w:szCs w:val="22"/>
                              </w:rPr>
                              <w:t xml:space="preserve">provides the framework to allow regular action planning and information sharing for children who are assessed to be at high/very high risk of re-offending and or harm to others. The ethos of MARP is to quality assure the plans in place to keep the child and others safe, to review the risks in the cases and to focus on the prevention of further offending. </w:t>
                            </w:r>
                          </w:p>
                          <w:p w14:paraId="67C3C4E9" w14:textId="77777777" w:rsidR="00314DA7" w:rsidRPr="00800C47" w:rsidRDefault="00314DA7" w:rsidP="00314DA7">
                            <w:pPr>
                              <w:rPr>
                                <w:rStyle w:val="normaltextrun"/>
                                <w:i/>
                                <w:iCs/>
                                <w:color w:val="000000" w:themeColor="text1"/>
                                <w:sz w:val="22"/>
                                <w:szCs w:val="22"/>
                              </w:rPr>
                            </w:pPr>
                            <w:r w:rsidRPr="00800C47">
                              <w:rPr>
                                <w:rStyle w:val="normaltextrun"/>
                                <w:rFonts w:ascii="Arial" w:hAnsi="Arial" w:cs="Arial"/>
                                <w:i/>
                                <w:iCs/>
                                <w:color w:val="000000" w:themeColor="text1"/>
                                <w:sz w:val="22"/>
                                <w:szCs w:val="22"/>
                              </w:rPr>
                              <w:t>The aim of the MARP is to ensure:</w:t>
                            </w:r>
                          </w:p>
                          <w:p w14:paraId="5C661A33" w14:textId="77777777" w:rsidR="00314DA7" w:rsidRPr="00800C47" w:rsidRDefault="00314DA7" w:rsidP="00314DA7">
                            <w:pPr>
                              <w:pStyle w:val="paragraph"/>
                              <w:spacing w:before="0" w:beforeAutospacing="0" w:after="0" w:afterAutospacing="0"/>
                              <w:textAlignment w:val="baseline"/>
                              <w:rPr>
                                <w:i/>
                                <w:iCs/>
                                <w:color w:val="000000" w:themeColor="text1"/>
                              </w:rPr>
                            </w:pPr>
                            <w:r w:rsidRPr="00800C47">
                              <w:rPr>
                                <w:rStyle w:val="normaltextrun"/>
                                <w:rFonts w:ascii="Arial" w:hAnsi="Arial" w:cs="Arial"/>
                                <w:i/>
                                <w:iCs/>
                                <w:color w:val="000000" w:themeColor="text1"/>
                              </w:rPr>
                              <w:t>·</w:t>
                            </w:r>
                            <w:r w:rsidRPr="00800C47">
                              <w:rPr>
                                <w:rFonts w:ascii="Arial" w:hAnsi="Arial" w:cs="Arial"/>
                                <w:i/>
                                <w:iCs/>
                                <w:color w:val="000000" w:themeColor="text1"/>
                              </w:rPr>
                              <w:t xml:space="preserve"> All possible powers and options being utilised to protect the victim and disrupt the perpetrators  </w:t>
                            </w:r>
                          </w:p>
                          <w:p w14:paraId="54080485" w14:textId="77777777" w:rsidR="00314DA7" w:rsidRPr="00800C47" w:rsidRDefault="00314DA7" w:rsidP="00314DA7">
                            <w:pPr>
                              <w:pStyle w:val="paragraph"/>
                              <w:numPr>
                                <w:ilvl w:val="0"/>
                                <w:numId w:val="3"/>
                              </w:numPr>
                              <w:spacing w:before="0" w:beforeAutospacing="0" w:after="0" w:afterAutospacing="0"/>
                              <w:textAlignment w:val="baseline"/>
                              <w:rPr>
                                <w:rFonts w:ascii="Arial" w:eastAsia="Times New Roman" w:hAnsi="Arial" w:cs="Arial"/>
                                <w:i/>
                                <w:iCs/>
                                <w:color w:val="000000" w:themeColor="text1"/>
                              </w:rPr>
                            </w:pPr>
                            <w:r w:rsidRPr="00800C47">
                              <w:rPr>
                                <w:rFonts w:ascii="Arial" w:eastAsia="Times New Roman" w:hAnsi="Arial" w:cs="Arial"/>
                                <w:i/>
                                <w:iCs/>
                                <w:color w:val="000000" w:themeColor="text1"/>
                              </w:rPr>
                              <w:t>All agencies working together  </w:t>
                            </w:r>
                          </w:p>
                          <w:p w14:paraId="52A25508" w14:textId="77777777" w:rsidR="00314DA7" w:rsidRPr="00800C47" w:rsidRDefault="00314DA7" w:rsidP="00314DA7">
                            <w:pPr>
                              <w:pStyle w:val="paragraph"/>
                              <w:numPr>
                                <w:ilvl w:val="0"/>
                                <w:numId w:val="3"/>
                              </w:numPr>
                              <w:spacing w:before="0" w:beforeAutospacing="0" w:after="0" w:afterAutospacing="0"/>
                              <w:textAlignment w:val="baseline"/>
                              <w:rPr>
                                <w:rFonts w:ascii="Arial" w:eastAsia="Times New Roman" w:hAnsi="Arial" w:cs="Arial"/>
                                <w:i/>
                                <w:iCs/>
                                <w:color w:val="000000" w:themeColor="text1"/>
                              </w:rPr>
                            </w:pPr>
                            <w:r w:rsidRPr="00800C47">
                              <w:rPr>
                                <w:rFonts w:ascii="Arial" w:eastAsia="Times New Roman" w:hAnsi="Arial" w:cs="Arial"/>
                                <w:i/>
                                <w:iCs/>
                                <w:color w:val="000000" w:themeColor="text1"/>
                              </w:rPr>
                              <w:t>All agencies recording the relevant details of the case on their systems to ensure others have access to the information  </w:t>
                            </w:r>
                          </w:p>
                          <w:p w14:paraId="38A4F145" w14:textId="77777777" w:rsidR="00314DA7" w:rsidRPr="00800C47" w:rsidRDefault="00314DA7" w:rsidP="00314DA7">
                            <w:pPr>
                              <w:pStyle w:val="paragraph"/>
                              <w:numPr>
                                <w:ilvl w:val="0"/>
                                <w:numId w:val="3"/>
                              </w:numPr>
                              <w:spacing w:before="0" w:beforeAutospacing="0" w:after="0" w:afterAutospacing="0"/>
                              <w:textAlignment w:val="baseline"/>
                              <w:rPr>
                                <w:rFonts w:ascii="Arial" w:eastAsia="Times New Roman" w:hAnsi="Arial" w:cs="Arial"/>
                                <w:i/>
                                <w:iCs/>
                                <w:color w:val="000000" w:themeColor="text1"/>
                              </w:rPr>
                            </w:pPr>
                            <w:r w:rsidRPr="00800C47">
                              <w:rPr>
                                <w:rFonts w:ascii="Arial" w:eastAsia="Times New Roman" w:hAnsi="Arial" w:cs="Arial"/>
                                <w:i/>
                                <w:iCs/>
                                <w:color w:val="000000" w:themeColor="text1"/>
                              </w:rPr>
                              <w:t>Links/patterns with any cases/locations/venues are identified  </w:t>
                            </w:r>
                          </w:p>
                          <w:p w14:paraId="2AC8A3FB" w14:textId="77777777" w:rsidR="00314DA7" w:rsidRPr="00800C47" w:rsidRDefault="00314DA7" w:rsidP="00314DA7">
                            <w:pPr>
                              <w:pStyle w:val="paragraph"/>
                              <w:numPr>
                                <w:ilvl w:val="0"/>
                                <w:numId w:val="3"/>
                              </w:numPr>
                              <w:spacing w:before="0" w:beforeAutospacing="0" w:after="0" w:afterAutospacing="0"/>
                              <w:textAlignment w:val="baseline"/>
                              <w:rPr>
                                <w:rFonts w:ascii="Arial" w:eastAsia="Times New Roman" w:hAnsi="Arial" w:cs="Arial"/>
                                <w:i/>
                                <w:iCs/>
                                <w:color w:val="000000" w:themeColor="text1"/>
                              </w:rPr>
                            </w:pPr>
                            <w:r w:rsidRPr="00800C47">
                              <w:rPr>
                                <w:rFonts w:ascii="Arial" w:eastAsia="Times New Roman" w:hAnsi="Arial" w:cs="Arial"/>
                                <w:i/>
                                <w:iCs/>
                                <w:color w:val="000000" w:themeColor="text1"/>
                              </w:rPr>
                              <w:t>Above all else agencies are working together to make a positive difference to children  </w:t>
                            </w:r>
                          </w:p>
                          <w:p w14:paraId="6E47ABB3" w14:textId="77777777" w:rsidR="00314DA7" w:rsidRPr="00800C47" w:rsidRDefault="00314DA7" w:rsidP="00314DA7">
                            <w:pPr>
                              <w:pStyle w:val="paragraph"/>
                              <w:spacing w:before="0" w:beforeAutospacing="0" w:after="0" w:afterAutospacing="0"/>
                              <w:textAlignment w:val="baseline"/>
                              <w:rPr>
                                <w:rFonts w:ascii="Arial" w:hAnsi="Arial" w:cs="Arial"/>
                                <w:i/>
                                <w:iCs/>
                                <w:color w:val="000000" w:themeColor="text1"/>
                              </w:rPr>
                            </w:pPr>
                            <w:r w:rsidRPr="00800C47">
                              <w:rPr>
                                <w:rStyle w:val="eop"/>
                                <w:rFonts w:ascii="Arial" w:hAnsi="Arial" w:cs="Arial"/>
                                <w:i/>
                                <w:iCs/>
                                <w:color w:val="000000" w:themeColor="text1"/>
                              </w:rPr>
                              <w:t>It is expected that children will be stepped up or down from MAPPA.</w:t>
                            </w:r>
                          </w:p>
                          <w:p w14:paraId="7189CB0C" w14:textId="364EED21" w:rsidR="00314DA7" w:rsidRPr="00800C47" w:rsidRDefault="00314DA7" w:rsidP="00314DA7">
                            <w:pPr>
                              <w:rPr>
                                <w:rFonts w:ascii="Arial" w:hAnsi="Arial" w:cs="Arial"/>
                                <w:b/>
                                <w:bCs/>
                                <w:color w:val="7030A0"/>
                                <w:sz w:val="22"/>
                                <w:szCs w:val="22"/>
                              </w:rPr>
                            </w:pPr>
                            <w:r w:rsidRPr="00800C47">
                              <w:rPr>
                                <w:rFonts w:ascii="Arial" w:hAnsi="Arial" w:cs="Arial"/>
                                <w:b/>
                                <w:bCs/>
                                <w:color w:val="7030A0"/>
                                <w:sz w:val="22"/>
                                <w:szCs w:val="22"/>
                              </w:rPr>
                              <w:t>Cath</w:t>
                            </w:r>
                            <w:r w:rsidR="00BE0B96" w:rsidRPr="00800C47">
                              <w:rPr>
                                <w:rFonts w:ascii="Arial" w:hAnsi="Arial" w:cs="Arial"/>
                                <w:b/>
                                <w:bCs/>
                                <w:color w:val="7030A0"/>
                                <w:sz w:val="22"/>
                                <w:szCs w:val="22"/>
                              </w:rPr>
                              <w:t>erine</w:t>
                            </w:r>
                            <w:r w:rsidRPr="00800C47">
                              <w:rPr>
                                <w:rFonts w:ascii="Arial" w:hAnsi="Arial" w:cs="Arial"/>
                                <w:b/>
                                <w:bCs/>
                                <w:color w:val="7030A0"/>
                                <w:sz w:val="22"/>
                                <w:szCs w:val="22"/>
                              </w:rPr>
                              <w:t xml:space="preserve"> Bennett- Deputy Head of Suffolk Youth Justice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67038" id="_x0000_s1030" type="#_x0000_t202" alt="&quot;&quot;" style="position:absolute;margin-left:279pt;margin-top:.5pt;width:236.25pt;height:39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" fillcolor="white [3201]" strokecolor="black [3213]" strokeweight=".25pt">
                <v:textbox>
                  <w:txbxContent>
                    <w:p w14:paraId="0D649C10" w14:textId="77777777" w:rsidR="00314DA7" w:rsidRPr="00800C47" w:rsidRDefault="00314DA7" w:rsidP="00314DA7">
                      <w:pPr>
                        <w:rPr>
                          <w:rFonts w:ascii="Calibri" w:hAnsi="Calibri" w:cs="Calibri"/>
                          <w:i/>
                          <w:iCs/>
                          <w:color w:val="000000" w:themeColor="text1"/>
                          <w:sz w:val="22"/>
                          <w:szCs w:val="22"/>
                        </w:rPr>
                      </w:pPr>
                      <w:r w:rsidRPr="00800C47">
                        <w:rPr>
                          <w:rStyle w:val="normaltextrun"/>
                          <w:rFonts w:ascii="Arial" w:hAnsi="Arial" w:cs="Arial"/>
                          <w:i/>
                          <w:iCs/>
                          <w:color w:val="000000" w:themeColor="text1"/>
                          <w:sz w:val="22"/>
                          <w:szCs w:val="22"/>
                          <w:shd w:val="clear" w:color="auto" w:fill="FFFFFF"/>
                        </w:rPr>
                        <w:t xml:space="preserve">Suffolk Youth Justice Service has recently introduced a monthly MARP. This meeting </w:t>
                      </w:r>
                      <w:r w:rsidRPr="00800C47">
                        <w:rPr>
                          <w:rFonts w:ascii="Arial" w:hAnsi="Arial" w:cs="Arial"/>
                          <w:i/>
                          <w:iCs/>
                          <w:color w:val="000000" w:themeColor="text1"/>
                          <w:sz w:val="22"/>
                          <w:szCs w:val="22"/>
                        </w:rPr>
                        <w:t xml:space="preserve">provides the framework to allow regular action planning and information sharing for children who are assessed to be at high/very high risk of re-offending and or harm to others. The ethos of MARP is to quality assure the plans in place to keep the child and others safe, to review the risks in the cases and to focus on the prevention of further offending. </w:t>
                      </w:r>
                    </w:p>
                    <w:p w14:paraId="67C3C4E9" w14:textId="77777777" w:rsidR="00314DA7" w:rsidRPr="00800C47" w:rsidRDefault="00314DA7" w:rsidP="00314DA7">
                      <w:pPr>
                        <w:rPr>
                          <w:rStyle w:val="normaltextrun"/>
                          <w:i/>
                          <w:iCs/>
                          <w:color w:val="000000" w:themeColor="text1"/>
                          <w:sz w:val="22"/>
                          <w:szCs w:val="22"/>
                        </w:rPr>
                      </w:pPr>
                      <w:r w:rsidRPr="00800C47">
                        <w:rPr>
                          <w:rStyle w:val="normaltextrun"/>
                          <w:rFonts w:ascii="Arial" w:hAnsi="Arial" w:cs="Arial"/>
                          <w:i/>
                          <w:iCs/>
                          <w:color w:val="000000" w:themeColor="text1"/>
                          <w:sz w:val="22"/>
                          <w:szCs w:val="22"/>
                        </w:rPr>
                        <w:t>The aim of the MARP is to ensure:</w:t>
                      </w:r>
                    </w:p>
                    <w:p w14:paraId="5C661A33" w14:textId="77777777" w:rsidR="00314DA7" w:rsidRPr="00800C47" w:rsidRDefault="00314DA7" w:rsidP="00314DA7">
                      <w:pPr>
                        <w:pStyle w:val="paragraph"/>
                        <w:spacing w:before="0" w:beforeAutospacing="0" w:after="0" w:afterAutospacing="0"/>
                        <w:textAlignment w:val="baseline"/>
                        <w:rPr>
                          <w:i/>
                          <w:iCs/>
                          <w:color w:val="000000" w:themeColor="text1"/>
                        </w:rPr>
                      </w:pPr>
                      <w:r w:rsidRPr="00800C47">
                        <w:rPr>
                          <w:rStyle w:val="normaltextrun"/>
                          <w:rFonts w:ascii="Arial" w:hAnsi="Arial" w:cs="Arial"/>
                          <w:i/>
                          <w:iCs/>
                          <w:color w:val="000000" w:themeColor="text1"/>
                        </w:rPr>
                        <w:t>·</w:t>
                      </w:r>
                      <w:r w:rsidRPr="00800C47">
                        <w:rPr>
                          <w:rFonts w:ascii="Arial" w:hAnsi="Arial" w:cs="Arial"/>
                          <w:i/>
                          <w:iCs/>
                          <w:color w:val="000000" w:themeColor="text1"/>
                        </w:rPr>
                        <w:t xml:space="preserve"> All possible powers and options being utilised to protect the victim and disrupt the perpetrators  </w:t>
                      </w:r>
                    </w:p>
                    <w:p w14:paraId="54080485" w14:textId="77777777" w:rsidR="00314DA7" w:rsidRPr="00800C47" w:rsidRDefault="00314DA7" w:rsidP="00314DA7">
                      <w:pPr>
                        <w:pStyle w:val="paragraph"/>
                        <w:numPr>
                          <w:ilvl w:val="0"/>
                          <w:numId w:val="3"/>
                        </w:numPr>
                        <w:spacing w:before="0" w:beforeAutospacing="0" w:after="0" w:afterAutospacing="0"/>
                        <w:textAlignment w:val="baseline"/>
                        <w:rPr>
                          <w:rFonts w:ascii="Arial" w:eastAsia="Times New Roman" w:hAnsi="Arial" w:cs="Arial"/>
                          <w:i/>
                          <w:iCs/>
                          <w:color w:val="000000" w:themeColor="text1"/>
                        </w:rPr>
                      </w:pPr>
                      <w:r w:rsidRPr="00800C47">
                        <w:rPr>
                          <w:rFonts w:ascii="Arial" w:eastAsia="Times New Roman" w:hAnsi="Arial" w:cs="Arial"/>
                          <w:i/>
                          <w:iCs/>
                          <w:color w:val="000000" w:themeColor="text1"/>
                        </w:rPr>
                        <w:t>All agencies working together  </w:t>
                      </w:r>
                    </w:p>
                    <w:p w14:paraId="52A25508" w14:textId="77777777" w:rsidR="00314DA7" w:rsidRPr="00800C47" w:rsidRDefault="00314DA7" w:rsidP="00314DA7">
                      <w:pPr>
                        <w:pStyle w:val="paragraph"/>
                        <w:numPr>
                          <w:ilvl w:val="0"/>
                          <w:numId w:val="3"/>
                        </w:numPr>
                        <w:spacing w:before="0" w:beforeAutospacing="0" w:after="0" w:afterAutospacing="0"/>
                        <w:textAlignment w:val="baseline"/>
                        <w:rPr>
                          <w:rFonts w:ascii="Arial" w:eastAsia="Times New Roman" w:hAnsi="Arial" w:cs="Arial"/>
                          <w:i/>
                          <w:iCs/>
                          <w:color w:val="000000" w:themeColor="text1"/>
                        </w:rPr>
                      </w:pPr>
                      <w:r w:rsidRPr="00800C47">
                        <w:rPr>
                          <w:rFonts w:ascii="Arial" w:eastAsia="Times New Roman" w:hAnsi="Arial" w:cs="Arial"/>
                          <w:i/>
                          <w:iCs/>
                          <w:color w:val="000000" w:themeColor="text1"/>
                        </w:rPr>
                        <w:t>All agencies recording the relevant details of the case on their systems to ensure others have access to the information  </w:t>
                      </w:r>
                    </w:p>
                    <w:p w14:paraId="38A4F145" w14:textId="77777777" w:rsidR="00314DA7" w:rsidRPr="00800C47" w:rsidRDefault="00314DA7" w:rsidP="00314DA7">
                      <w:pPr>
                        <w:pStyle w:val="paragraph"/>
                        <w:numPr>
                          <w:ilvl w:val="0"/>
                          <w:numId w:val="3"/>
                        </w:numPr>
                        <w:spacing w:before="0" w:beforeAutospacing="0" w:after="0" w:afterAutospacing="0"/>
                        <w:textAlignment w:val="baseline"/>
                        <w:rPr>
                          <w:rFonts w:ascii="Arial" w:eastAsia="Times New Roman" w:hAnsi="Arial" w:cs="Arial"/>
                          <w:i/>
                          <w:iCs/>
                          <w:color w:val="000000" w:themeColor="text1"/>
                        </w:rPr>
                      </w:pPr>
                      <w:r w:rsidRPr="00800C47">
                        <w:rPr>
                          <w:rFonts w:ascii="Arial" w:eastAsia="Times New Roman" w:hAnsi="Arial" w:cs="Arial"/>
                          <w:i/>
                          <w:iCs/>
                          <w:color w:val="000000" w:themeColor="text1"/>
                        </w:rPr>
                        <w:t>Links/patterns with any cases/locations/venues are identified  </w:t>
                      </w:r>
                    </w:p>
                    <w:p w14:paraId="2AC8A3FB" w14:textId="77777777" w:rsidR="00314DA7" w:rsidRPr="00800C47" w:rsidRDefault="00314DA7" w:rsidP="00314DA7">
                      <w:pPr>
                        <w:pStyle w:val="paragraph"/>
                        <w:numPr>
                          <w:ilvl w:val="0"/>
                          <w:numId w:val="3"/>
                        </w:numPr>
                        <w:spacing w:before="0" w:beforeAutospacing="0" w:after="0" w:afterAutospacing="0"/>
                        <w:textAlignment w:val="baseline"/>
                        <w:rPr>
                          <w:rFonts w:ascii="Arial" w:eastAsia="Times New Roman" w:hAnsi="Arial" w:cs="Arial"/>
                          <w:i/>
                          <w:iCs/>
                          <w:color w:val="000000" w:themeColor="text1"/>
                        </w:rPr>
                      </w:pPr>
                      <w:r w:rsidRPr="00800C47">
                        <w:rPr>
                          <w:rFonts w:ascii="Arial" w:eastAsia="Times New Roman" w:hAnsi="Arial" w:cs="Arial"/>
                          <w:i/>
                          <w:iCs/>
                          <w:color w:val="000000" w:themeColor="text1"/>
                        </w:rPr>
                        <w:t>Above all else agencies are working together to make a positive difference to children  </w:t>
                      </w:r>
                    </w:p>
                    <w:p w14:paraId="6E47ABB3" w14:textId="77777777" w:rsidR="00314DA7" w:rsidRPr="00800C47" w:rsidRDefault="00314DA7" w:rsidP="00314DA7">
                      <w:pPr>
                        <w:pStyle w:val="paragraph"/>
                        <w:spacing w:before="0" w:beforeAutospacing="0" w:after="0" w:afterAutospacing="0"/>
                        <w:textAlignment w:val="baseline"/>
                        <w:rPr>
                          <w:rFonts w:ascii="Arial" w:hAnsi="Arial" w:cs="Arial"/>
                          <w:i/>
                          <w:iCs/>
                          <w:color w:val="000000" w:themeColor="text1"/>
                        </w:rPr>
                      </w:pPr>
                      <w:r w:rsidRPr="00800C47">
                        <w:rPr>
                          <w:rStyle w:val="eop"/>
                          <w:rFonts w:ascii="Arial" w:hAnsi="Arial" w:cs="Arial"/>
                          <w:i/>
                          <w:iCs/>
                          <w:color w:val="000000" w:themeColor="text1"/>
                        </w:rPr>
                        <w:t>It is expected that children will be stepped up or down from MAPPA.</w:t>
                      </w:r>
                    </w:p>
                    <w:p w14:paraId="7189CB0C" w14:textId="364EED21" w:rsidR="00314DA7" w:rsidRPr="00800C47" w:rsidRDefault="00314DA7" w:rsidP="00314DA7">
                      <w:pPr>
                        <w:rPr>
                          <w:rFonts w:ascii="Arial" w:hAnsi="Arial" w:cs="Arial"/>
                          <w:b/>
                          <w:bCs/>
                          <w:color w:val="7030A0"/>
                          <w:sz w:val="22"/>
                          <w:szCs w:val="22"/>
                        </w:rPr>
                      </w:pPr>
                      <w:r w:rsidRPr="00800C47">
                        <w:rPr>
                          <w:rFonts w:ascii="Arial" w:hAnsi="Arial" w:cs="Arial"/>
                          <w:b/>
                          <w:bCs/>
                          <w:color w:val="7030A0"/>
                          <w:sz w:val="22"/>
                          <w:szCs w:val="22"/>
                        </w:rPr>
                        <w:t>Cath</w:t>
                      </w:r>
                      <w:r w:rsidR="00BE0B96" w:rsidRPr="00800C47">
                        <w:rPr>
                          <w:rFonts w:ascii="Arial" w:hAnsi="Arial" w:cs="Arial"/>
                          <w:b/>
                          <w:bCs/>
                          <w:color w:val="7030A0"/>
                          <w:sz w:val="22"/>
                          <w:szCs w:val="22"/>
                        </w:rPr>
                        <w:t>erine</w:t>
                      </w:r>
                      <w:r w:rsidRPr="00800C47">
                        <w:rPr>
                          <w:rFonts w:ascii="Arial" w:hAnsi="Arial" w:cs="Arial"/>
                          <w:b/>
                          <w:bCs/>
                          <w:color w:val="7030A0"/>
                          <w:sz w:val="22"/>
                          <w:szCs w:val="22"/>
                        </w:rPr>
                        <w:t xml:space="preserve"> Bennett- Deputy Head of Suffolk Youth Justice Service</w:t>
                      </w:r>
                    </w:p>
                  </w:txbxContent>
                </v:textbox>
                <w10:wrap type="square" anchorx="margin"/>
              </v:shape>
            </w:pict>
          </mc:Fallback>
        </mc:AlternateContent>
      </w:r>
      <w:r w:rsidR="00314DA7" w:rsidRPr="00553179">
        <w:rPr>
          <w:noProof/>
          <w:color w:val="000000" w:themeColor="text1"/>
          <w:sz w:val="22"/>
          <w:szCs w:val="22"/>
          <w:lang w:val="en-GB"/>
        </w:rPr>
        <mc:AlternateContent>
          <mc:Choice Requires="wps">
            <w:drawing>
              <wp:anchor distT="45720" distB="45720" distL="114300" distR="114300" simplePos="0" relativeHeight="251659264" behindDoc="0" locked="0" layoutInCell="1" allowOverlap="1" wp14:anchorId="20464F88" wp14:editId="3DB24448">
                <wp:simplePos x="0" y="0"/>
                <wp:positionH relativeFrom="column">
                  <wp:posOffset>-53471</wp:posOffset>
                </wp:positionH>
                <wp:positionV relativeFrom="paragraph">
                  <wp:posOffset>1271358</wp:posOffset>
                </wp:positionV>
                <wp:extent cx="3076575" cy="3286125"/>
                <wp:effectExtent l="0" t="0" r="28575" b="28575"/>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86125"/>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4E3F7B4D" w14:textId="77777777" w:rsidR="00314DA7" w:rsidRPr="00800C47" w:rsidRDefault="00314DA7" w:rsidP="00314DA7">
                            <w:pPr>
                              <w:rPr>
                                <w:rFonts w:ascii="Arial" w:hAnsi="Arial" w:cs="Arial"/>
                                <w:i/>
                                <w:iCs/>
                                <w:color w:val="000000" w:themeColor="text1"/>
                                <w:sz w:val="22"/>
                                <w:szCs w:val="22"/>
                              </w:rPr>
                            </w:pPr>
                            <w:r w:rsidRPr="00800C47">
                              <w:rPr>
                                <w:rFonts w:ascii="Arial" w:hAnsi="Arial" w:cs="Arial"/>
                                <w:i/>
                                <w:iCs/>
                                <w:color w:val="000000" w:themeColor="text1"/>
                                <w:sz w:val="22"/>
                                <w:szCs w:val="22"/>
                              </w:rPr>
                              <w:t>2022 – 2023 has resulted in the need to introduce police intelligence development officers representatives into Suffolk MAPPA. This is a positive response in managing the risk posed by gang criminality. This representation has resulted in streamlining information, sharing to identify safeguarding opportunities and to manage the risk individuals present at all MAPPA 1,2 and 3 levels. The success of the process has been clear and obvious, building strong working relationships between MAPPA representatives and identifying the potential for long standing processes to achieve better offender management.</w:t>
                            </w:r>
                          </w:p>
                          <w:p w14:paraId="7A23AF7A" w14:textId="77777777" w:rsidR="00800C47" w:rsidRDefault="00800C47" w:rsidP="00314DA7">
                            <w:pPr>
                              <w:rPr>
                                <w:rFonts w:ascii="Arial" w:hAnsi="Arial" w:cs="Arial"/>
                                <w:i/>
                                <w:iCs/>
                                <w:color w:val="7030A0"/>
                                <w:sz w:val="22"/>
                                <w:szCs w:val="22"/>
                              </w:rPr>
                            </w:pPr>
                          </w:p>
                          <w:p w14:paraId="26886E68" w14:textId="72E945B2" w:rsidR="00314DA7" w:rsidRPr="00800C47" w:rsidRDefault="00314DA7" w:rsidP="00314DA7">
                            <w:pPr>
                              <w:rPr>
                                <w:rFonts w:ascii="Arial" w:hAnsi="Arial" w:cs="Arial"/>
                                <w:b/>
                                <w:bCs/>
                                <w:color w:val="7030A0"/>
                                <w:sz w:val="22"/>
                                <w:szCs w:val="22"/>
                              </w:rPr>
                            </w:pPr>
                            <w:r w:rsidRPr="00800C47">
                              <w:rPr>
                                <w:rFonts w:ascii="Arial" w:hAnsi="Arial" w:cs="Arial"/>
                                <w:b/>
                                <w:bCs/>
                                <w:color w:val="7030A0"/>
                                <w:sz w:val="22"/>
                                <w:szCs w:val="22"/>
                              </w:rPr>
                              <w:t xml:space="preserve">Detective Sergeant Andy Stansfield – Intelligence Development Unit Suffolk Constabulary </w:t>
                            </w:r>
                          </w:p>
                          <w:p w14:paraId="5B004D58" w14:textId="77777777" w:rsidR="00314DA7" w:rsidRPr="00800C47" w:rsidRDefault="00314DA7" w:rsidP="00314DA7">
                            <w:pPr>
                              <w:rPr>
                                <w:b/>
                                <w:bCs/>
                                <w:color w:val="7030A0"/>
                              </w:rPr>
                            </w:pPr>
                          </w:p>
                          <w:p w14:paraId="35A40056" w14:textId="77777777" w:rsidR="00314DA7" w:rsidRPr="00800C47" w:rsidRDefault="00314DA7" w:rsidP="00314DA7">
                            <w:pPr>
                              <w:rPr>
                                <w:rFonts w:ascii="Arial" w:hAnsi="Arial" w:cs="Arial"/>
                                <w:i/>
                                <w:iCs/>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64F88" id="_x0000_s1031" type="#_x0000_t202" alt="&quot;&quot;" style="position:absolute;margin-left:-4.2pt;margin-top:100.1pt;width:242.25pt;height:25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" fillcolor="white [3201]" strokecolor="black [3213]" strokeweight=".25pt">
                <v:textbox>
                  <w:txbxContent>
                    <w:p w14:paraId="4E3F7B4D" w14:textId="77777777" w:rsidR="00314DA7" w:rsidRPr="00800C47" w:rsidRDefault="00314DA7" w:rsidP="00314DA7">
                      <w:pPr>
                        <w:rPr>
                          <w:rFonts w:ascii="Arial" w:hAnsi="Arial" w:cs="Arial"/>
                          <w:i/>
                          <w:iCs/>
                          <w:color w:val="000000" w:themeColor="text1"/>
                          <w:sz w:val="22"/>
                          <w:szCs w:val="22"/>
                        </w:rPr>
                      </w:pPr>
                      <w:r w:rsidRPr="00800C47">
                        <w:rPr>
                          <w:rFonts w:ascii="Arial" w:hAnsi="Arial" w:cs="Arial"/>
                          <w:i/>
                          <w:iCs/>
                          <w:color w:val="000000" w:themeColor="text1"/>
                          <w:sz w:val="22"/>
                          <w:szCs w:val="22"/>
                        </w:rPr>
                        <w:t>2022 – 2023 has resulted in the need to introduce police intelligence development officers representatives into Suffolk MAPPA. This is a positive response in managing the risk posed by gang criminality. This representation has resulted in streamlining information, sharing to identify safeguarding opportunities and to manage the risk individuals present at all MAPPA 1,2 and 3 levels. The success of the process has been clear and obvious, building strong working relationships between MAPPA representatives and identifying the potential for long standing processes to achieve better offender management.</w:t>
                      </w:r>
                    </w:p>
                    <w:p w14:paraId="7A23AF7A" w14:textId="77777777" w:rsidR="00800C47" w:rsidRDefault="00800C47" w:rsidP="00314DA7">
                      <w:pPr>
                        <w:rPr>
                          <w:rFonts w:ascii="Arial" w:hAnsi="Arial" w:cs="Arial"/>
                          <w:i/>
                          <w:iCs/>
                          <w:color w:val="7030A0"/>
                          <w:sz w:val="22"/>
                          <w:szCs w:val="22"/>
                        </w:rPr>
                      </w:pPr>
                    </w:p>
                    <w:p w14:paraId="26886E68" w14:textId="72E945B2" w:rsidR="00314DA7" w:rsidRPr="00800C47" w:rsidRDefault="00314DA7" w:rsidP="00314DA7">
                      <w:pPr>
                        <w:rPr>
                          <w:rFonts w:ascii="Arial" w:hAnsi="Arial" w:cs="Arial"/>
                          <w:b/>
                          <w:bCs/>
                          <w:color w:val="7030A0"/>
                          <w:sz w:val="22"/>
                          <w:szCs w:val="22"/>
                        </w:rPr>
                      </w:pPr>
                      <w:r w:rsidRPr="00800C47">
                        <w:rPr>
                          <w:rFonts w:ascii="Arial" w:hAnsi="Arial" w:cs="Arial"/>
                          <w:b/>
                          <w:bCs/>
                          <w:color w:val="7030A0"/>
                          <w:sz w:val="22"/>
                          <w:szCs w:val="22"/>
                        </w:rPr>
                        <w:t xml:space="preserve">Detective Sergeant Andy Stansfield – Intelligence Development Unit Suffolk Constabulary </w:t>
                      </w:r>
                    </w:p>
                    <w:p w14:paraId="5B004D58" w14:textId="77777777" w:rsidR="00314DA7" w:rsidRPr="00800C47" w:rsidRDefault="00314DA7" w:rsidP="00314DA7">
                      <w:pPr>
                        <w:rPr>
                          <w:b/>
                          <w:bCs/>
                          <w:color w:val="7030A0"/>
                        </w:rPr>
                      </w:pPr>
                    </w:p>
                    <w:p w14:paraId="35A40056" w14:textId="77777777" w:rsidR="00314DA7" w:rsidRPr="00800C47" w:rsidRDefault="00314DA7" w:rsidP="00314DA7">
                      <w:pPr>
                        <w:rPr>
                          <w:rFonts w:ascii="Arial" w:hAnsi="Arial" w:cs="Arial"/>
                          <w:i/>
                          <w:iCs/>
                          <w:color w:val="7030A0"/>
                        </w:rPr>
                      </w:pPr>
                    </w:p>
                  </w:txbxContent>
                </v:textbox>
                <w10:wrap type="square"/>
              </v:shape>
            </w:pict>
          </mc:Fallback>
        </mc:AlternateContent>
      </w:r>
      <w:r w:rsidR="00314DA7" w:rsidRPr="00553179">
        <w:rPr>
          <w:color w:val="000000" w:themeColor="text1"/>
          <w:sz w:val="22"/>
          <w:szCs w:val="22"/>
          <w:lang w:val="en-GB"/>
        </w:rPr>
        <w:t>A specific focus has been upon, developing Suffolk MAPPA’s response to serious violence</w:t>
      </w:r>
      <w:r w:rsidR="00314DA7">
        <w:rPr>
          <w:color w:val="000000" w:themeColor="text1"/>
          <w:sz w:val="22"/>
          <w:szCs w:val="22"/>
          <w:lang w:val="en-GB"/>
        </w:rPr>
        <w:t xml:space="preserve">, as the county has seen an increase in this sub-group of offending. </w:t>
      </w:r>
      <w:r w:rsidR="00314DA7" w:rsidRPr="00553179">
        <w:rPr>
          <w:color w:val="000000" w:themeColor="text1"/>
          <w:sz w:val="22"/>
          <w:szCs w:val="22"/>
          <w:lang w:val="en-GB"/>
        </w:rPr>
        <w:t>As seen with</w:t>
      </w:r>
      <w:r w:rsidR="00314DA7">
        <w:rPr>
          <w:color w:val="000000" w:themeColor="text1"/>
          <w:sz w:val="22"/>
          <w:szCs w:val="22"/>
          <w:lang w:val="en-GB"/>
        </w:rPr>
        <w:t xml:space="preserve"> the</w:t>
      </w:r>
      <w:r w:rsidR="00314DA7" w:rsidRPr="00553179">
        <w:rPr>
          <w:color w:val="000000" w:themeColor="text1"/>
          <w:sz w:val="22"/>
          <w:szCs w:val="22"/>
          <w:lang w:val="en-GB"/>
        </w:rPr>
        <w:t xml:space="preserve"> </w:t>
      </w:r>
      <w:r w:rsidR="00314DA7">
        <w:rPr>
          <w:color w:val="000000" w:themeColor="text1"/>
          <w:sz w:val="22"/>
          <w:szCs w:val="22"/>
          <w:lang w:val="en-GB"/>
        </w:rPr>
        <w:t xml:space="preserve">following </w:t>
      </w:r>
      <w:r w:rsidR="00314DA7" w:rsidRPr="00553179">
        <w:rPr>
          <w:color w:val="000000" w:themeColor="text1"/>
          <w:sz w:val="22"/>
          <w:szCs w:val="22"/>
          <w:lang w:val="en-GB"/>
        </w:rPr>
        <w:t>examples, Suffolk MAPPA remain committed to</w:t>
      </w:r>
      <w:r w:rsidR="00314DA7">
        <w:rPr>
          <w:color w:val="000000" w:themeColor="text1"/>
          <w:sz w:val="22"/>
          <w:szCs w:val="22"/>
          <w:lang w:val="en-GB"/>
        </w:rPr>
        <w:t xml:space="preserve"> working with partnership agencies to strengthen this response.</w:t>
      </w:r>
    </w:p>
    <w:p w14:paraId="7A2D68A5" w14:textId="47E085FE" w:rsidR="00314DA7" w:rsidRPr="00FA7C92" w:rsidRDefault="00314DA7" w:rsidP="00314DA7">
      <w:pPr>
        <w:pStyle w:val="MAPPA-HeadingPara"/>
        <w:rPr>
          <w:color w:val="7030A0"/>
          <w:sz w:val="28"/>
          <w:szCs w:val="28"/>
          <w:lang w:val="en-GB"/>
        </w:rPr>
      </w:pPr>
    </w:p>
    <w:p w14:paraId="1CF135D8" w14:textId="46012F91" w:rsidR="00314DA7" w:rsidRPr="00FA7C92" w:rsidRDefault="00314DA7" w:rsidP="00314DA7">
      <w:pPr>
        <w:pStyle w:val="MAPPA-HeadingPara"/>
        <w:rPr>
          <w:color w:val="7030A0"/>
          <w:sz w:val="28"/>
          <w:szCs w:val="28"/>
          <w:lang w:val="en-GB"/>
        </w:rPr>
      </w:pPr>
      <w:r w:rsidRPr="00FA7C92">
        <w:rPr>
          <w:color w:val="7030A0"/>
          <w:sz w:val="28"/>
          <w:szCs w:val="28"/>
          <w:lang w:val="en-GB"/>
        </w:rPr>
        <w:t>Collaboration with Safety Box</w:t>
      </w:r>
    </w:p>
    <w:p w14:paraId="6CAB5976" w14:textId="77777777" w:rsidR="00314DA7" w:rsidRPr="00F63F38" w:rsidRDefault="00314DA7" w:rsidP="00314DA7">
      <w:pPr>
        <w:pStyle w:val="MAPPA-HeadingPara"/>
        <w:rPr>
          <w:rFonts w:cs="Arial"/>
          <w:color w:val="000000" w:themeColor="text1"/>
          <w:sz w:val="22"/>
          <w:szCs w:val="22"/>
          <w:lang w:val="en-GB"/>
        </w:rPr>
      </w:pPr>
      <w:r w:rsidRPr="00F63F38">
        <w:rPr>
          <w:rFonts w:cs="Arial"/>
          <w:color w:val="000000" w:themeColor="text1"/>
          <w:sz w:val="22"/>
          <w:szCs w:val="22"/>
          <w:lang w:val="en-GB"/>
        </w:rPr>
        <w:t xml:space="preserve">To further strengthen our response to tackling serious violence, </w:t>
      </w:r>
      <w:r>
        <w:rPr>
          <w:rFonts w:cs="Arial"/>
          <w:color w:val="000000" w:themeColor="text1"/>
          <w:sz w:val="22"/>
          <w:szCs w:val="22"/>
          <w:lang w:val="en-GB"/>
        </w:rPr>
        <w:t xml:space="preserve">Suffolk MAPPA </w:t>
      </w:r>
      <w:r w:rsidRPr="00F63F38">
        <w:rPr>
          <w:rFonts w:cs="Arial"/>
          <w:color w:val="000000" w:themeColor="text1"/>
          <w:sz w:val="22"/>
          <w:szCs w:val="22"/>
          <w:lang w:val="en-GB"/>
        </w:rPr>
        <w:t xml:space="preserve">acknowledged the need for further interventions for those involved with </w:t>
      </w:r>
      <w:r>
        <w:rPr>
          <w:rFonts w:cs="Arial"/>
          <w:color w:val="000000" w:themeColor="text1"/>
          <w:sz w:val="22"/>
          <w:szCs w:val="22"/>
          <w:lang w:val="en-GB"/>
        </w:rPr>
        <w:t xml:space="preserve">gang </w:t>
      </w:r>
      <w:r w:rsidRPr="00F63F38">
        <w:rPr>
          <w:rFonts w:cs="Arial"/>
          <w:color w:val="000000" w:themeColor="text1"/>
          <w:sz w:val="22"/>
          <w:szCs w:val="22"/>
          <w:lang w:val="en-GB"/>
        </w:rPr>
        <w:t xml:space="preserve">criminality, to support </w:t>
      </w:r>
      <w:r>
        <w:rPr>
          <w:rFonts w:cs="Arial"/>
          <w:color w:val="000000" w:themeColor="text1"/>
          <w:sz w:val="22"/>
          <w:szCs w:val="22"/>
          <w:lang w:val="en-GB"/>
        </w:rPr>
        <w:t>these individuals with desisting from offending.</w:t>
      </w:r>
      <w:r w:rsidRPr="00F63F38">
        <w:rPr>
          <w:rFonts w:cs="Arial"/>
          <w:color w:val="000000" w:themeColor="text1"/>
          <w:sz w:val="22"/>
          <w:szCs w:val="22"/>
          <w:lang w:val="en-GB"/>
        </w:rPr>
        <w:t xml:space="preserve"> </w:t>
      </w:r>
    </w:p>
    <w:p w14:paraId="0493F457" w14:textId="77777777" w:rsidR="00314DA7" w:rsidRDefault="00314DA7" w:rsidP="00314DA7">
      <w:pPr>
        <w:pStyle w:val="MAPPA-HeadingPara"/>
        <w:rPr>
          <w:rFonts w:cs="Arial"/>
          <w:color w:val="000000" w:themeColor="text1"/>
          <w:sz w:val="22"/>
          <w:szCs w:val="22"/>
          <w:lang w:val="en-GB"/>
        </w:rPr>
      </w:pPr>
      <w:r>
        <w:rPr>
          <w:rFonts w:cs="Arial"/>
          <w:color w:val="000000" w:themeColor="text1"/>
          <w:sz w:val="22"/>
          <w:szCs w:val="22"/>
          <w:lang w:val="en-GB"/>
        </w:rPr>
        <w:t xml:space="preserve">This led to </w:t>
      </w:r>
      <w:r w:rsidRPr="00F63F38">
        <w:rPr>
          <w:rFonts w:cs="Arial"/>
          <w:color w:val="000000" w:themeColor="text1"/>
          <w:sz w:val="22"/>
          <w:szCs w:val="22"/>
          <w:lang w:val="en-GB"/>
        </w:rPr>
        <w:t xml:space="preserve">Suffolk MAPPA </w:t>
      </w:r>
      <w:r>
        <w:rPr>
          <w:rFonts w:cs="Arial"/>
          <w:color w:val="000000" w:themeColor="text1"/>
          <w:sz w:val="22"/>
          <w:szCs w:val="22"/>
          <w:lang w:val="en-GB"/>
        </w:rPr>
        <w:t>seeking out the support of Safety Box, a charity set up to change the mindset of individuals involved within this lifestyle.  Suffolk MAPPA are</w:t>
      </w:r>
      <w:r w:rsidRPr="00F63F38">
        <w:rPr>
          <w:rFonts w:cs="Arial"/>
          <w:color w:val="000000" w:themeColor="text1"/>
          <w:sz w:val="22"/>
          <w:szCs w:val="22"/>
          <w:lang w:val="en-GB"/>
        </w:rPr>
        <w:t xml:space="preserve"> </w:t>
      </w:r>
      <w:r>
        <w:rPr>
          <w:rFonts w:cs="Arial"/>
          <w:color w:val="000000" w:themeColor="text1"/>
          <w:sz w:val="22"/>
          <w:szCs w:val="22"/>
          <w:lang w:val="en-GB"/>
        </w:rPr>
        <w:t>excited</w:t>
      </w:r>
      <w:r w:rsidRPr="00F63F38">
        <w:rPr>
          <w:rFonts w:cs="Arial"/>
          <w:color w:val="000000" w:themeColor="text1"/>
          <w:sz w:val="22"/>
          <w:szCs w:val="22"/>
          <w:lang w:val="en-GB"/>
        </w:rPr>
        <w:t xml:space="preserve"> to announce </w:t>
      </w:r>
    </w:p>
    <w:p w14:paraId="3B115372" w14:textId="77777777" w:rsidR="00314DA7" w:rsidRDefault="00314DA7" w:rsidP="00314DA7">
      <w:pPr>
        <w:pStyle w:val="MAPPA-HeadingPara"/>
        <w:rPr>
          <w:rFonts w:cs="Arial"/>
          <w:color w:val="000000" w:themeColor="text1"/>
          <w:sz w:val="22"/>
          <w:szCs w:val="22"/>
          <w:lang w:val="en-GB"/>
        </w:rPr>
      </w:pPr>
    </w:p>
    <w:p w14:paraId="22BB0BD7" w14:textId="77777777" w:rsidR="00314DA7" w:rsidRDefault="00314DA7" w:rsidP="00314DA7">
      <w:pPr>
        <w:pStyle w:val="MAPPA-HeadingPara"/>
        <w:rPr>
          <w:rFonts w:cs="Arial"/>
          <w:color w:val="000000" w:themeColor="text1"/>
          <w:sz w:val="22"/>
          <w:szCs w:val="22"/>
          <w:lang w:val="en-GB"/>
        </w:rPr>
      </w:pPr>
    </w:p>
    <w:p w14:paraId="7CC1FF42" w14:textId="77777777" w:rsidR="00314DA7" w:rsidRDefault="00314DA7" w:rsidP="00314DA7">
      <w:pPr>
        <w:pStyle w:val="MAPPA-HeadingPara"/>
        <w:rPr>
          <w:rFonts w:cs="Arial"/>
          <w:color w:val="000000" w:themeColor="text1"/>
          <w:sz w:val="22"/>
          <w:szCs w:val="22"/>
          <w:lang w:val="en-GB"/>
        </w:rPr>
      </w:pPr>
      <w:r>
        <w:rPr>
          <w:rFonts w:cs="Arial"/>
          <w:color w:val="000000" w:themeColor="text1"/>
          <w:sz w:val="22"/>
          <w:szCs w:val="22"/>
          <w:lang w:val="en-GB"/>
        </w:rPr>
        <w:t>Suffolk MAPPA have continued to work closely with our Youth Justice colleagues, to support with the management of young offenders. This has seen an increase in the number of individuals being managed under MAPPA Level 2 management. Suffolk MAPPA have also been involved in the development of MARPs.</w:t>
      </w:r>
    </w:p>
    <w:p w14:paraId="26286351" w14:textId="77777777" w:rsidR="00800C47" w:rsidRDefault="00800C47" w:rsidP="00314DA7">
      <w:pPr>
        <w:pStyle w:val="MAPPA-HeadingPara"/>
        <w:rPr>
          <w:rFonts w:cs="Arial"/>
          <w:color w:val="000000" w:themeColor="text1"/>
          <w:sz w:val="22"/>
          <w:szCs w:val="22"/>
          <w:lang w:val="en-GB"/>
        </w:rPr>
      </w:pPr>
    </w:p>
    <w:p w14:paraId="465AE6D6" w14:textId="2BCB026A" w:rsidR="00314DA7" w:rsidRPr="00FB493F" w:rsidRDefault="00314DA7" w:rsidP="00314DA7">
      <w:pPr>
        <w:pStyle w:val="MAPPA-HeadingPara"/>
        <w:rPr>
          <w:rFonts w:cs="Arial"/>
          <w:color w:val="000000" w:themeColor="text1"/>
          <w:sz w:val="22"/>
          <w:szCs w:val="22"/>
          <w:lang w:val="en-GB"/>
        </w:rPr>
      </w:pPr>
      <w:r>
        <w:rPr>
          <w:rFonts w:cs="Arial"/>
          <w:color w:val="000000" w:themeColor="text1"/>
          <w:sz w:val="22"/>
          <w:szCs w:val="22"/>
          <w:lang w:val="en-GB"/>
        </w:rPr>
        <w:t>t</w:t>
      </w:r>
      <w:r w:rsidRPr="00F63F38">
        <w:rPr>
          <w:rFonts w:cs="Arial"/>
          <w:color w:val="000000" w:themeColor="text1"/>
          <w:sz w:val="22"/>
          <w:szCs w:val="22"/>
          <w:lang w:val="en-GB"/>
        </w:rPr>
        <w:t xml:space="preserve">he </w:t>
      </w:r>
      <w:r>
        <w:rPr>
          <w:rFonts w:cs="Arial"/>
          <w:color w:val="000000" w:themeColor="text1"/>
          <w:sz w:val="22"/>
          <w:szCs w:val="22"/>
          <w:lang w:val="en-GB"/>
        </w:rPr>
        <w:t xml:space="preserve">introduction of the </w:t>
      </w:r>
      <w:r w:rsidRPr="00F63F38">
        <w:rPr>
          <w:rFonts w:cs="Arial"/>
          <w:i/>
          <w:iCs/>
          <w:color w:val="000000" w:themeColor="text1"/>
          <w:sz w:val="22"/>
          <w:szCs w:val="22"/>
          <w:lang w:val="en-GB"/>
        </w:rPr>
        <w:t>Aspire Higher Programme</w:t>
      </w:r>
      <w:r w:rsidRPr="00F63F38">
        <w:rPr>
          <w:rFonts w:cs="Arial"/>
          <w:color w:val="000000" w:themeColor="text1"/>
          <w:sz w:val="22"/>
          <w:szCs w:val="22"/>
          <w:lang w:val="en-GB"/>
        </w:rPr>
        <w:t xml:space="preserve">, </w:t>
      </w:r>
      <w:r>
        <w:rPr>
          <w:rFonts w:cs="Arial"/>
          <w:color w:val="000000" w:themeColor="text1"/>
          <w:sz w:val="22"/>
          <w:szCs w:val="22"/>
          <w:lang w:val="en-GB"/>
        </w:rPr>
        <w:t>which</w:t>
      </w:r>
      <w:r w:rsidRPr="00F63F38">
        <w:rPr>
          <w:rFonts w:cs="Arial"/>
          <w:color w:val="000000" w:themeColor="text1"/>
          <w:sz w:val="22"/>
          <w:szCs w:val="22"/>
          <w:lang w:val="en-GB"/>
        </w:rPr>
        <w:t xml:space="preserve"> has been co-commissioned between </w:t>
      </w:r>
      <w:r>
        <w:rPr>
          <w:rFonts w:cs="Arial"/>
          <w:color w:val="000000" w:themeColor="text1"/>
          <w:sz w:val="22"/>
          <w:szCs w:val="22"/>
          <w:lang w:val="en-GB"/>
        </w:rPr>
        <w:t xml:space="preserve">Suffolk </w:t>
      </w:r>
      <w:r w:rsidRPr="00F63F38">
        <w:rPr>
          <w:rFonts w:cs="Arial"/>
          <w:color w:val="000000" w:themeColor="text1"/>
          <w:sz w:val="22"/>
          <w:szCs w:val="22"/>
          <w:lang w:val="en-GB"/>
        </w:rPr>
        <w:t xml:space="preserve">Police and </w:t>
      </w:r>
      <w:r>
        <w:rPr>
          <w:rFonts w:cs="Arial"/>
          <w:color w:val="000000" w:themeColor="text1"/>
          <w:sz w:val="22"/>
          <w:szCs w:val="22"/>
          <w:lang w:val="en-GB"/>
        </w:rPr>
        <w:t xml:space="preserve">the </w:t>
      </w:r>
      <w:r w:rsidRPr="00F63F38">
        <w:rPr>
          <w:rFonts w:cs="Arial"/>
          <w:color w:val="000000" w:themeColor="text1"/>
          <w:sz w:val="22"/>
          <w:szCs w:val="22"/>
          <w:lang w:val="en-GB"/>
        </w:rPr>
        <w:t>Probation</w:t>
      </w:r>
      <w:r>
        <w:rPr>
          <w:rFonts w:cs="Arial"/>
          <w:color w:val="000000" w:themeColor="text1"/>
          <w:sz w:val="22"/>
          <w:szCs w:val="22"/>
          <w:lang w:val="en-GB"/>
        </w:rPr>
        <w:t xml:space="preserve"> Service. ‘</w:t>
      </w:r>
      <w:r w:rsidRPr="00F63F38">
        <w:rPr>
          <w:rFonts w:cs="Arial"/>
          <w:i/>
          <w:iCs/>
          <w:color w:val="000000" w:themeColor="text1"/>
          <w:spacing w:val="6"/>
          <w:sz w:val="22"/>
          <w:szCs w:val="22"/>
          <w:shd w:val="clear" w:color="auto" w:fill="FFFFFF"/>
        </w:rPr>
        <w:t>The Aspire Higher (Anti Knife) Program is an accredited</w:t>
      </w:r>
      <w:r>
        <w:rPr>
          <w:rFonts w:cs="Arial"/>
          <w:i/>
          <w:iCs/>
          <w:color w:val="000000" w:themeColor="text1"/>
          <w:spacing w:val="6"/>
          <w:sz w:val="22"/>
          <w:szCs w:val="22"/>
          <w:shd w:val="clear" w:color="auto" w:fill="FFFFFF"/>
        </w:rPr>
        <w:t xml:space="preserve"> </w:t>
      </w:r>
      <w:r w:rsidRPr="00F63F38">
        <w:rPr>
          <w:rFonts w:cs="Arial"/>
          <w:i/>
          <w:iCs/>
          <w:color w:val="000000" w:themeColor="text1"/>
          <w:spacing w:val="6"/>
          <w:sz w:val="22"/>
          <w:szCs w:val="22"/>
          <w:shd w:val="clear" w:color="auto" w:fill="FFFFFF"/>
        </w:rPr>
        <w:t>AQA high impact violence reduction and holistic personal development program designed to change behavior traits and negative mindsets, and overall tackle knife crime.</w:t>
      </w:r>
      <w:r>
        <w:rPr>
          <w:rFonts w:cs="Arial"/>
          <w:i/>
          <w:iCs/>
          <w:color w:val="000000" w:themeColor="text1"/>
          <w:spacing w:val="6"/>
          <w:sz w:val="22"/>
          <w:szCs w:val="22"/>
          <w:shd w:val="clear" w:color="auto" w:fill="FFFFFF"/>
        </w:rPr>
        <w:t xml:space="preserve">’ </w:t>
      </w:r>
      <w:r>
        <w:rPr>
          <w:rFonts w:cs="Arial"/>
          <w:color w:val="000000" w:themeColor="text1"/>
          <w:spacing w:val="6"/>
          <w:sz w:val="22"/>
          <w:szCs w:val="22"/>
          <w:shd w:val="clear" w:color="auto" w:fill="FFFFFF"/>
        </w:rPr>
        <w:t>This program will be rolled out in the coming months to those supervised under Probation.</w:t>
      </w:r>
    </w:p>
    <w:p w14:paraId="3E511D06" w14:textId="77777777" w:rsidR="00332EE6" w:rsidRPr="00B510E5" w:rsidRDefault="00332EE6" w:rsidP="00B510E5">
      <w:pPr>
        <w:pStyle w:val="MAPPA-Bodytext"/>
        <w:rPr>
          <w:sz w:val="24"/>
          <w:szCs w:val="24"/>
          <w:lang w:val="en-GB"/>
        </w:rPr>
      </w:pPr>
    </w:p>
    <w:p w14:paraId="7E9ED5F4" w14:textId="77777777" w:rsidR="00332EE6" w:rsidRPr="00B01E0C" w:rsidRDefault="00332EE6" w:rsidP="00332EE6">
      <w:pPr>
        <w:pStyle w:val="MAPPA-Bodytext"/>
        <w:rPr>
          <w:szCs w:val="28"/>
          <w:lang w:val="en-GB"/>
        </w:rPr>
      </w:pP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6620B6A1" w14:textId="77777777" w:rsidR="00332EE6" w:rsidRPr="00916D29" w:rsidRDefault="00332EE6" w:rsidP="00332EE6">
      <w:pPr>
        <w:pStyle w:val="MAPPA-Bodytext"/>
        <w:rPr>
          <w:szCs w:val="28"/>
          <w:lang w:val="en-GB"/>
        </w:rPr>
        <w:sectPr w:rsidR="00332EE6" w:rsidRPr="00916D29" w:rsidSect="00867C9E">
          <w:footerReference w:type="default" r:id="rId22"/>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137200" w:rsidP="00332EE6">
      <w:pPr>
        <w:pStyle w:val="MAPPA-Bodytext"/>
        <w:jc w:val="center"/>
        <w:rPr>
          <w:b/>
          <w:color w:val="007DC3"/>
          <w:sz w:val="26"/>
          <w:szCs w:val="26"/>
          <w:lang w:val="en-GB"/>
        </w:rPr>
      </w:pPr>
      <w:hyperlink r:id="rId23"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1A053C9B" w:rsidR="00332EE6" w:rsidRPr="006954C2" w:rsidRDefault="00314DA7" w:rsidP="00332EE6">
      <w:pPr>
        <w:pStyle w:val="MAPPA-Bodytext"/>
        <w:jc w:val="center"/>
        <w:rPr>
          <w:b/>
          <w:color w:val="7030A0"/>
          <w:sz w:val="24"/>
          <w:szCs w:val="24"/>
          <w:lang w:val="en-GB"/>
        </w:rPr>
      </w:pPr>
      <w:r>
        <w:rPr>
          <w:noProof/>
        </w:rPr>
        <w:drawing>
          <wp:anchor distT="0" distB="0" distL="114300" distR="114300" simplePos="0" relativeHeight="251660288" behindDoc="0" locked="0" layoutInCell="1" allowOverlap="1" wp14:anchorId="7BF0874F" wp14:editId="3B5803A4">
            <wp:simplePos x="0" y="0"/>
            <wp:positionH relativeFrom="margin">
              <wp:posOffset>4482662</wp:posOffset>
            </wp:positionH>
            <wp:positionV relativeFrom="paragraph">
              <wp:posOffset>153670</wp:posOffset>
            </wp:positionV>
            <wp:extent cx="945515" cy="1201420"/>
            <wp:effectExtent l="0" t="0" r="6985"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551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5"/>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5A55EB0D" w:rsidR="00900E5D" w:rsidRPr="006954C2" w:rsidRDefault="00900E5D" w:rsidP="005A1B9A">
      <w:pPr>
        <w:jc w:val="center"/>
        <w:rPr>
          <w:rFonts w:ascii="Arial" w:hAnsi="Arial" w:cs="Arial"/>
          <w:color w:val="7030A0"/>
        </w:rPr>
      </w:pPr>
    </w:p>
    <w:p w14:paraId="184D6788" w14:textId="0A9BE74D" w:rsidR="00DE3907" w:rsidRPr="006954C2" w:rsidRDefault="00DE3907" w:rsidP="005A1B9A">
      <w:pPr>
        <w:jc w:val="cente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5B39" w14:textId="77777777" w:rsidR="00314DA7" w:rsidRPr="00735E92" w:rsidRDefault="00314DA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51CF"/>
    <w:multiLevelType w:val="hybridMultilevel"/>
    <w:tmpl w:val="B9744896"/>
    <w:lvl w:ilvl="0" w:tplc="08090001">
      <w:start w:val="1"/>
      <w:numFmt w:val="bullet"/>
      <w:lvlText w:val=""/>
      <w:lvlJc w:val="left"/>
      <w:pPr>
        <w:ind w:left="720" w:hanging="360"/>
      </w:pPr>
      <w:rPr>
        <w:rFonts w:ascii="Symbol" w:hAnsi="Symbol" w:hint="default"/>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1"/>
  </w:num>
  <w:num w:numId="2" w16cid:durableId="1275559666">
    <w:abstractNumId w:val="2"/>
  </w:num>
  <w:num w:numId="3" w16cid:durableId="5617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B4B9D"/>
    <w:rsid w:val="000E3453"/>
    <w:rsid w:val="000F355B"/>
    <w:rsid w:val="000F65BF"/>
    <w:rsid w:val="00105344"/>
    <w:rsid w:val="001143B7"/>
    <w:rsid w:val="00137200"/>
    <w:rsid w:val="00140627"/>
    <w:rsid w:val="001435D5"/>
    <w:rsid w:val="00146AC1"/>
    <w:rsid w:val="00152647"/>
    <w:rsid w:val="00154D3E"/>
    <w:rsid w:val="00157F24"/>
    <w:rsid w:val="00166E45"/>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566A5"/>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4DA7"/>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38B5"/>
    <w:rsid w:val="004265C9"/>
    <w:rsid w:val="0043417E"/>
    <w:rsid w:val="00441138"/>
    <w:rsid w:val="00441413"/>
    <w:rsid w:val="0044659C"/>
    <w:rsid w:val="00447974"/>
    <w:rsid w:val="004602E7"/>
    <w:rsid w:val="0046416B"/>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4308"/>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5F7D3A"/>
    <w:rsid w:val="006231D6"/>
    <w:rsid w:val="006506E6"/>
    <w:rsid w:val="006529F4"/>
    <w:rsid w:val="0065675B"/>
    <w:rsid w:val="00662BE5"/>
    <w:rsid w:val="00665F0E"/>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65C29"/>
    <w:rsid w:val="00782444"/>
    <w:rsid w:val="00783E05"/>
    <w:rsid w:val="00786A3A"/>
    <w:rsid w:val="007A47E1"/>
    <w:rsid w:val="007B423B"/>
    <w:rsid w:val="007B7706"/>
    <w:rsid w:val="007C0669"/>
    <w:rsid w:val="007C08AC"/>
    <w:rsid w:val="007C095C"/>
    <w:rsid w:val="007C6D23"/>
    <w:rsid w:val="007C7106"/>
    <w:rsid w:val="007E2BA1"/>
    <w:rsid w:val="007F1B0B"/>
    <w:rsid w:val="00800C47"/>
    <w:rsid w:val="00813634"/>
    <w:rsid w:val="00815132"/>
    <w:rsid w:val="008218B2"/>
    <w:rsid w:val="00825516"/>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1C43"/>
    <w:rsid w:val="008E20FD"/>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37A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71F"/>
    <w:rsid w:val="00BB6A95"/>
    <w:rsid w:val="00BC0531"/>
    <w:rsid w:val="00BC5172"/>
    <w:rsid w:val="00BC7756"/>
    <w:rsid w:val="00BD2C5A"/>
    <w:rsid w:val="00BE0B96"/>
    <w:rsid w:val="00BF4112"/>
    <w:rsid w:val="00BF633F"/>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C1DD5"/>
    <w:rsid w:val="00CD7A04"/>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C6C"/>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91FD3"/>
    <w:rsid w:val="00EA28A2"/>
    <w:rsid w:val="00EA5086"/>
    <w:rsid w:val="00EA5D08"/>
    <w:rsid w:val="00EB26C4"/>
    <w:rsid w:val="00EC23F1"/>
    <w:rsid w:val="00ED543E"/>
    <w:rsid w:val="00ED645B"/>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A7C92"/>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aragraph">
    <w:name w:val="paragraph"/>
    <w:basedOn w:val="Normal"/>
    <w:rsid w:val="00314DA7"/>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31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3998">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704134782">
      <w:bodyDiv w:val="1"/>
      <w:marLeft w:val="0"/>
      <w:marRight w:val="0"/>
      <w:marTop w:val="0"/>
      <w:marBottom w:val="0"/>
      <w:divBdr>
        <w:top w:val="none" w:sz="0" w:space="0" w:color="auto"/>
        <w:left w:val="none" w:sz="0" w:space="0" w:color="auto"/>
        <w:bottom w:val="none" w:sz="0" w:space="0" w:color="auto"/>
        <w:right w:val="none" w:sz="0" w:space="0" w:color="auto"/>
      </w:divBdr>
    </w:div>
    <w:div w:id="1789079392">
      <w:bodyDiv w:val="1"/>
      <w:marLeft w:val="0"/>
      <w:marRight w:val="0"/>
      <w:marTop w:val="0"/>
      <w:marBottom w:val="0"/>
      <w:divBdr>
        <w:top w:val="none" w:sz="0" w:space="0" w:color="auto"/>
        <w:left w:val="none" w:sz="0" w:space="0" w:color="auto"/>
        <w:bottom w:val="none" w:sz="0" w:space="0" w:color="auto"/>
        <w:right w:val="none" w:sz="0" w:space="0" w:color="auto"/>
      </w:divBdr>
    </w:div>
    <w:div w:id="21235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3.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4.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14</Pages>
  <Words>2492</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4</cp:revision>
  <dcterms:created xsi:type="dcterms:W3CDTF">2023-10-11T20:39:00Z</dcterms:created>
  <dcterms:modified xsi:type="dcterms:W3CDTF">2023-10-23T11:41:00Z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