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FA7F77" w:rsidRDefault="008E2C4B" w:rsidP="003C0362">
      <w:pPr>
        <w:pStyle w:val="Default"/>
        <w:rPr>
          <w:rStyle w:val="IntenseReference"/>
          <w:rFonts w:ascii="Arial" w:hAnsi="Arial" w:cs="Arial"/>
          <w:b w:val="0"/>
          <w:color w:val="7030A0"/>
          <w:sz w:val="100"/>
          <w:szCs w:val="100"/>
          <w:lang w:val="cy-GB"/>
        </w:rPr>
      </w:pPr>
      <w:r w:rsidRPr="00FA7F77">
        <w:rPr>
          <w:noProof/>
          <w:lang w:val="cy-GB"/>
        </w:rPr>
        <w:drawing>
          <wp:inline distT="0" distB="0" distL="0" distR="0" wp14:anchorId="35AA6594" wp14:editId="56590754">
            <wp:extent cx="2509048" cy="923925"/>
            <wp:effectExtent l="0" t="0" r="5715" b="0"/>
            <wp:docPr id="6" name="Picture 1"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sidRPr="00FA7F77">
        <w:rPr>
          <w:noProof/>
          <w:lang w:val="cy-GB"/>
        </w:rPr>
        <mc:AlternateContent>
          <mc:Choice Requires="wps">
            <w:drawing>
              <wp:anchor distT="0" distB="0" distL="114300" distR="114300" simplePos="0" relativeHeight="251658241"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3" o:spid="_x0000_s1026" type="#_x0000_t202" alt="&quot;&quot;" style="position:absolute;margin-left:11.8pt;margin-top:-701.6pt;width:452.25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1F37C080" w:rsidR="003C0362" w:rsidRPr="00FA7F77" w:rsidRDefault="000F01E9" w:rsidP="00D5409B">
      <w:pPr>
        <w:pStyle w:val="Heading1"/>
        <w:rPr>
          <w:rStyle w:val="IntenseReference"/>
          <w:b w:val="0"/>
          <w:bCs w:val="0"/>
          <w:smallCaps w:val="0"/>
          <w:color w:val="7030A0"/>
          <w:spacing w:val="0"/>
          <w:lang w:val="cy-GB"/>
        </w:rPr>
      </w:pPr>
      <w:r w:rsidRPr="00FA7F77">
        <w:rPr>
          <w:rStyle w:val="IntenseReference"/>
          <w:b w:val="0"/>
          <w:bCs w:val="0"/>
          <w:smallCaps w:val="0"/>
          <w:color w:val="7030A0"/>
          <w:spacing w:val="0"/>
          <w:lang w:val="cy-GB"/>
        </w:rPr>
        <w:t>MAPPA</w:t>
      </w:r>
      <w:r w:rsidR="00B12638" w:rsidRPr="00FA7F77">
        <w:rPr>
          <w:rStyle w:val="IntenseReference"/>
          <w:b w:val="0"/>
          <w:bCs w:val="0"/>
          <w:smallCaps w:val="0"/>
          <w:color w:val="7030A0"/>
          <w:spacing w:val="0"/>
          <w:lang w:val="cy-GB"/>
        </w:rPr>
        <w:t xml:space="preserve"> Dyfed-Powy</w:t>
      </w:r>
      <w:r w:rsidR="0085773D">
        <w:rPr>
          <w:rStyle w:val="IntenseReference"/>
          <w:b w:val="0"/>
          <w:bCs w:val="0"/>
          <w:smallCaps w:val="0"/>
          <w:color w:val="7030A0"/>
          <w:spacing w:val="0"/>
          <w:lang w:val="cy-GB"/>
        </w:rPr>
        <w:t>s</w:t>
      </w:r>
    </w:p>
    <w:p w14:paraId="3BD9C663" w14:textId="5447F899" w:rsidR="009311B4" w:rsidRPr="00FA7F77" w:rsidRDefault="003C0362" w:rsidP="00233AB5">
      <w:pPr>
        <w:pStyle w:val="Default"/>
        <w:rPr>
          <w:rFonts w:ascii="Arial" w:hAnsi="Arial" w:cs="Arial"/>
          <w:color w:val="7030A0"/>
          <w:sz w:val="68"/>
          <w:szCs w:val="68"/>
          <w:lang w:val="cy-GB"/>
        </w:rPr>
      </w:pPr>
      <w:r w:rsidRPr="00FA7F77">
        <w:rPr>
          <w:noProof/>
          <w:color w:val="7030A0"/>
          <w:lang w:val="cy-GB"/>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2B149889" w:rsidR="009311B4" w:rsidRPr="00FA7F77" w:rsidRDefault="00B12638" w:rsidP="008D1CDE">
      <w:pPr>
        <w:pStyle w:val="Heading1"/>
        <w:rPr>
          <w:lang w:val="cy-GB"/>
        </w:rPr>
        <w:sectPr w:rsidR="009311B4" w:rsidRPr="00FA7F77" w:rsidSect="00740AED">
          <w:headerReference w:type="even" r:id="rId13"/>
          <w:headerReference w:type="default" r:id="rId14"/>
          <w:footerReference w:type="even" r:id="rId15"/>
          <w:footerReference w:type="default" r:id="rId16"/>
          <w:headerReference w:type="first" r:id="rId17"/>
          <w:footerReference w:type="first" r:id="rId18"/>
          <w:pgSz w:w="11905" w:h="16837" w:code="9"/>
          <w:pgMar w:top="720" w:right="720" w:bottom="720" w:left="0" w:header="720" w:footer="567" w:gutter="0"/>
          <w:cols w:space="720"/>
          <w:noEndnote/>
        </w:sectPr>
      </w:pPr>
      <w:r w:rsidRPr="00FA7F77">
        <w:rPr>
          <w:lang w:val="cy-GB"/>
        </w:rPr>
        <w:t>Adroddiad Blynyddol</w:t>
      </w:r>
      <w:r w:rsidR="000F01E9" w:rsidRPr="00FA7F77">
        <w:rPr>
          <w:lang w:val="cy-GB"/>
        </w:rPr>
        <w:t xml:space="preserve"> 202</w:t>
      </w:r>
      <w:r w:rsidR="003A5ED2" w:rsidRPr="00FA7F77">
        <w:rPr>
          <w:lang w:val="cy-GB"/>
        </w:rPr>
        <w:t>2</w:t>
      </w:r>
      <w:r w:rsidR="000F01E9" w:rsidRPr="00FA7F77">
        <w:rPr>
          <w:lang w:val="cy-GB"/>
        </w:rPr>
        <w:t>-2</w:t>
      </w:r>
      <w:r w:rsidR="003A5ED2" w:rsidRPr="00FA7F77">
        <w:rPr>
          <w:lang w:val="cy-GB"/>
        </w:rPr>
        <w:t>3</w:t>
      </w:r>
    </w:p>
    <w:p w14:paraId="114EE9B3" w14:textId="3E98913B" w:rsidR="00332EE6" w:rsidRPr="00FA7F77" w:rsidRDefault="00B12638" w:rsidP="008D1CDE">
      <w:pPr>
        <w:pStyle w:val="Heading1"/>
        <w:jc w:val="left"/>
        <w:rPr>
          <w:lang w:val="cy-GB"/>
        </w:rPr>
      </w:pPr>
      <w:r w:rsidRPr="00FA7F77">
        <w:rPr>
          <w:lang w:val="cy-GB"/>
        </w:rPr>
        <w:lastRenderedPageBreak/>
        <w:t xml:space="preserve">Cyflwyniad </w:t>
      </w:r>
    </w:p>
    <w:p w14:paraId="1B683FBC" w14:textId="77777777" w:rsidR="00332EE6" w:rsidRPr="00FA7F77" w:rsidRDefault="00332EE6" w:rsidP="00332EE6">
      <w:pPr>
        <w:pStyle w:val="Default"/>
        <w:pBdr>
          <w:bottom w:val="single" w:sz="4" w:space="1" w:color="007BC3"/>
        </w:pBdr>
        <w:rPr>
          <w:rFonts w:ascii="Arial" w:hAnsi="Arial" w:cs="Arial"/>
          <w:color w:val="FFFFFF"/>
          <w:sz w:val="16"/>
          <w:szCs w:val="16"/>
          <w:lang w:val="cy-GB"/>
        </w:rPr>
      </w:pPr>
    </w:p>
    <w:p w14:paraId="0961E29F" w14:textId="77777777" w:rsidR="00332EE6" w:rsidRPr="00FA7F77" w:rsidRDefault="00332EE6" w:rsidP="00332EE6">
      <w:pPr>
        <w:pStyle w:val="Default"/>
        <w:rPr>
          <w:rFonts w:ascii="Arial" w:hAnsi="Arial" w:cs="Arial"/>
          <w:color w:val="FFFFFF"/>
          <w:sz w:val="20"/>
          <w:szCs w:val="20"/>
          <w:lang w:val="cy-GB"/>
        </w:rPr>
      </w:pPr>
    </w:p>
    <w:p w14:paraId="0B3FA0A4" w14:textId="77777777" w:rsidR="00332EE6" w:rsidRPr="00FA7F77" w:rsidRDefault="00332EE6" w:rsidP="00332EE6">
      <w:pPr>
        <w:pStyle w:val="Default"/>
        <w:rPr>
          <w:rFonts w:ascii="Arial" w:hAnsi="Arial" w:cs="Arial"/>
          <w:color w:val="FFFFFF"/>
          <w:sz w:val="20"/>
          <w:szCs w:val="20"/>
          <w:lang w:val="cy-GB"/>
        </w:rPr>
        <w:sectPr w:rsidR="00332EE6" w:rsidRPr="00FA7F77" w:rsidSect="00867C9E">
          <w:footerReference w:type="first" r:id="rId19"/>
          <w:pgSz w:w="11905" w:h="16837" w:code="9"/>
          <w:pgMar w:top="720" w:right="720" w:bottom="720" w:left="720" w:header="720" w:footer="567" w:gutter="0"/>
          <w:pgNumType w:start="1"/>
          <w:cols w:space="720"/>
          <w:noEndnote/>
          <w:titlePg/>
        </w:sectPr>
      </w:pPr>
    </w:p>
    <w:p w14:paraId="53917965" w14:textId="2862B038" w:rsidR="009221C1" w:rsidRPr="00FA7F77" w:rsidRDefault="002E17BB" w:rsidP="009221C1">
      <w:pPr>
        <w:autoSpaceDE w:val="0"/>
        <w:autoSpaceDN w:val="0"/>
        <w:rPr>
          <w:rFonts w:ascii="Arial" w:hAnsi="Arial" w:cs="Arial"/>
          <w:lang w:val="cy-GB"/>
        </w:rPr>
      </w:pPr>
      <w:r w:rsidRPr="00FA7F77">
        <w:rPr>
          <w:rFonts w:ascii="Arial" w:hAnsi="Arial" w:cs="Arial"/>
          <w:lang w:val="cy-GB"/>
        </w:rPr>
        <w:t>Mae’n dda gennym gyflwyno Adroddiad Blynyddol MAPPA</w:t>
      </w:r>
      <w:r w:rsidR="009221C1" w:rsidRPr="00FA7F77">
        <w:rPr>
          <w:rFonts w:ascii="Arial" w:hAnsi="Arial" w:cs="Arial"/>
          <w:lang w:val="cy-GB"/>
        </w:rPr>
        <w:t xml:space="preserve"> 2022/23 </w:t>
      </w:r>
      <w:r w:rsidRPr="00FA7F77">
        <w:rPr>
          <w:rFonts w:ascii="Arial" w:hAnsi="Arial" w:cs="Arial"/>
          <w:lang w:val="cy-GB"/>
        </w:rPr>
        <w:t>ar gyfer Bwrdd</w:t>
      </w:r>
      <w:r w:rsidR="009221C1" w:rsidRPr="00FA7F77">
        <w:rPr>
          <w:rFonts w:ascii="Arial" w:hAnsi="Arial" w:cs="Arial"/>
          <w:lang w:val="cy-GB"/>
        </w:rPr>
        <w:t xml:space="preserve"> </w:t>
      </w:r>
      <w:r w:rsidR="00506296" w:rsidRPr="00FA7F77">
        <w:rPr>
          <w:rFonts w:ascii="Arial" w:hAnsi="Arial" w:cs="Arial"/>
          <w:lang w:val="cy-GB"/>
        </w:rPr>
        <w:t xml:space="preserve">Rheoli Strategol </w:t>
      </w:r>
      <w:r w:rsidRPr="00FA7F77">
        <w:rPr>
          <w:rFonts w:ascii="Arial" w:hAnsi="Arial" w:cs="Arial"/>
          <w:lang w:val="cy-GB"/>
        </w:rPr>
        <w:t xml:space="preserve">Trefniadau Amlasiantaethol ar gyfer Diogelu’r Cyhoedd </w:t>
      </w:r>
      <w:r w:rsidR="009221C1" w:rsidRPr="00FA7F77">
        <w:rPr>
          <w:rFonts w:ascii="Arial" w:hAnsi="Arial" w:cs="Arial"/>
          <w:lang w:val="cy-GB"/>
        </w:rPr>
        <w:t xml:space="preserve">(MAPPA) </w:t>
      </w:r>
      <w:r w:rsidRPr="00FA7F77">
        <w:rPr>
          <w:rFonts w:ascii="Arial" w:hAnsi="Arial" w:cs="Arial"/>
          <w:lang w:val="cy-GB"/>
        </w:rPr>
        <w:t>Dyfed-Powys</w:t>
      </w:r>
      <w:r w:rsidR="009221C1" w:rsidRPr="00FA7F77">
        <w:rPr>
          <w:rFonts w:ascii="Arial" w:hAnsi="Arial" w:cs="Arial"/>
          <w:lang w:val="cy-GB"/>
        </w:rPr>
        <w:t>.</w:t>
      </w:r>
    </w:p>
    <w:p w14:paraId="0EEB00D2" w14:textId="77777777" w:rsidR="009221C1" w:rsidRPr="00FA7F77" w:rsidRDefault="009221C1" w:rsidP="009221C1">
      <w:pPr>
        <w:autoSpaceDE w:val="0"/>
        <w:autoSpaceDN w:val="0"/>
        <w:rPr>
          <w:rFonts w:ascii="Arial" w:hAnsi="Arial" w:cs="Arial"/>
          <w:lang w:val="cy-GB"/>
        </w:rPr>
      </w:pPr>
    </w:p>
    <w:p w14:paraId="688B25B2" w14:textId="0FB19ABA" w:rsidR="009221C1" w:rsidRPr="00FA7F77" w:rsidRDefault="00FF4974" w:rsidP="009221C1">
      <w:pPr>
        <w:autoSpaceDE w:val="0"/>
        <w:autoSpaceDN w:val="0"/>
        <w:rPr>
          <w:rFonts w:ascii="Arial" w:hAnsi="Arial" w:cs="Arial"/>
          <w:lang w:val="cy-GB"/>
        </w:rPr>
      </w:pPr>
      <w:r w:rsidRPr="00FA7F77">
        <w:rPr>
          <w:rFonts w:ascii="Arial" w:hAnsi="Arial" w:cs="Arial"/>
          <w:lang w:val="cy-GB"/>
        </w:rPr>
        <w:t>Mae ein hymrwymiad i MAPPA dal yn rhan bwysig o’n gwasanaeth eleni, â’r nod gyffredin o sefydliadau’n cydweithio i flaenoriaethu cadw pobl yn ddiogel a gwarchod cymunedau rhag niwed</w:t>
      </w:r>
      <w:r w:rsidR="009221C1" w:rsidRPr="00FA7F77">
        <w:rPr>
          <w:rFonts w:ascii="Arial" w:hAnsi="Arial" w:cs="Arial"/>
          <w:lang w:val="cy-GB"/>
        </w:rPr>
        <w:t xml:space="preserve">.  </w:t>
      </w:r>
    </w:p>
    <w:p w14:paraId="3D31FA5A" w14:textId="77777777" w:rsidR="009221C1" w:rsidRPr="00FA7F77" w:rsidRDefault="009221C1" w:rsidP="009221C1">
      <w:pPr>
        <w:autoSpaceDE w:val="0"/>
        <w:autoSpaceDN w:val="0"/>
        <w:rPr>
          <w:rFonts w:ascii="Arial" w:hAnsi="Arial" w:cs="Arial"/>
          <w:lang w:val="cy-GB"/>
        </w:rPr>
      </w:pPr>
    </w:p>
    <w:p w14:paraId="415E1C9F" w14:textId="45C8CEFD" w:rsidR="009221C1" w:rsidRPr="00FA7F77" w:rsidRDefault="002C7A5B" w:rsidP="009221C1">
      <w:pPr>
        <w:autoSpaceDE w:val="0"/>
        <w:autoSpaceDN w:val="0"/>
        <w:rPr>
          <w:rFonts w:ascii="Arial" w:hAnsi="Arial" w:cs="Arial"/>
          <w:lang w:val="cy-GB"/>
        </w:rPr>
      </w:pPr>
      <w:r w:rsidRPr="00FA7F77">
        <w:rPr>
          <w:rFonts w:ascii="Arial" w:hAnsi="Arial" w:cs="Arial"/>
          <w:lang w:val="cy-GB"/>
        </w:rPr>
        <w:t>Mae’r adroddiad yn rhoi’r gallu i aelodau o’r cyhoedd ddeall peth o’r gwaith sy’n cael ei gyflawni gan Fwrdd Rheoli Strategol MAPPA i ysgogi gwelliannau o ran rheoli unigolion sy’n cyflwyno’r perygl mwyaf o niwed</w:t>
      </w:r>
      <w:r w:rsidR="009221C1" w:rsidRPr="00FA7F77">
        <w:rPr>
          <w:rFonts w:ascii="Arial" w:hAnsi="Arial" w:cs="Arial"/>
          <w:lang w:val="cy-GB"/>
        </w:rPr>
        <w:t xml:space="preserve">. </w:t>
      </w:r>
      <w:r w:rsidR="007B13D4" w:rsidRPr="00FA7F77">
        <w:rPr>
          <w:rFonts w:ascii="Arial" w:hAnsi="Arial" w:cs="Arial"/>
          <w:lang w:val="cy-GB"/>
        </w:rPr>
        <w:t xml:space="preserve">Amlinellir gwybodaeth ystadegol am unigolion a reolwyd o dan MAPPA yn ystod y flwyddyn ddiwethaf. Mae’r troseddwyr sy’n cyflwyno’r perygl mwyaf </w:t>
      </w:r>
      <w:r w:rsidR="004272EC" w:rsidRPr="00FA7F77">
        <w:rPr>
          <w:rFonts w:ascii="Arial" w:hAnsi="Arial" w:cs="Arial"/>
          <w:lang w:val="cy-GB"/>
        </w:rPr>
        <w:t xml:space="preserve">difrifol </w:t>
      </w:r>
      <w:r w:rsidR="007B13D4" w:rsidRPr="00FA7F77">
        <w:rPr>
          <w:rFonts w:ascii="Arial" w:hAnsi="Arial" w:cs="Arial"/>
          <w:lang w:val="cy-GB"/>
        </w:rPr>
        <w:t xml:space="preserve">yn ffurfio canran bychan o’r troseddau sy’n cael eu trin gan y pedwar gwasanaeth heddlu yng Nghymru, ond gallant arwain at ganlyniadau anfesuradwy ar gyfer dioddefwyr. </w:t>
      </w:r>
      <w:r w:rsidR="009221C1" w:rsidRPr="00FA7F77">
        <w:rPr>
          <w:rFonts w:ascii="Arial" w:hAnsi="Arial" w:cs="Arial"/>
          <w:lang w:val="cy-GB"/>
        </w:rPr>
        <w:t xml:space="preserve"> </w:t>
      </w:r>
    </w:p>
    <w:p w14:paraId="527CD601" w14:textId="77777777" w:rsidR="009221C1" w:rsidRPr="00FA7F77" w:rsidRDefault="009221C1" w:rsidP="009221C1">
      <w:pPr>
        <w:autoSpaceDE w:val="0"/>
        <w:autoSpaceDN w:val="0"/>
        <w:rPr>
          <w:rFonts w:ascii="Arial" w:hAnsi="Arial" w:cs="Arial"/>
          <w:lang w:val="cy-GB"/>
        </w:rPr>
      </w:pPr>
    </w:p>
    <w:p w14:paraId="1A2AC0D4" w14:textId="0CF669C6" w:rsidR="009221C1" w:rsidRPr="00FA7F77" w:rsidRDefault="007F2432" w:rsidP="009221C1">
      <w:pPr>
        <w:autoSpaceDE w:val="0"/>
        <w:autoSpaceDN w:val="0"/>
        <w:rPr>
          <w:rFonts w:ascii="Arial" w:hAnsi="Arial" w:cs="Arial"/>
          <w:lang w:val="cy-GB"/>
        </w:rPr>
      </w:pPr>
      <w:r w:rsidRPr="00FA7F77">
        <w:rPr>
          <w:rFonts w:ascii="Arial" w:hAnsi="Arial" w:cs="Arial"/>
          <w:lang w:val="cy-GB"/>
        </w:rPr>
        <w:t xml:space="preserve">Eleni, </w:t>
      </w:r>
      <w:r w:rsidR="00CF1899" w:rsidRPr="00FA7F77">
        <w:rPr>
          <w:rFonts w:ascii="Arial" w:hAnsi="Arial" w:cs="Arial"/>
          <w:lang w:val="cy-GB"/>
        </w:rPr>
        <w:t>dathlom</w:t>
      </w:r>
      <w:r w:rsidRPr="00FA7F77">
        <w:rPr>
          <w:rFonts w:ascii="Arial" w:hAnsi="Arial" w:cs="Arial"/>
          <w:lang w:val="cy-GB"/>
        </w:rPr>
        <w:t xml:space="preserve"> </w:t>
      </w:r>
      <w:r w:rsidR="00997425" w:rsidRPr="00FA7F77">
        <w:rPr>
          <w:rFonts w:ascii="Arial" w:hAnsi="Arial" w:cs="Arial"/>
          <w:lang w:val="cy-GB"/>
        </w:rPr>
        <w:t xml:space="preserve">20 </w:t>
      </w:r>
      <w:r w:rsidRPr="00FA7F77">
        <w:rPr>
          <w:rFonts w:ascii="Arial" w:hAnsi="Arial" w:cs="Arial"/>
          <w:lang w:val="cy-GB"/>
        </w:rPr>
        <w:t xml:space="preserve">mlwyddiant y Trefniadau Amlasiantaethol ar gyfer Diogelu’r Cyhoedd, ac rydym yn ddiolchgar i’r holl sefydliadau am eu hymroddiad a’u hymrwymiad. Derbyniom ganlyniad </w:t>
      </w:r>
      <w:r w:rsidR="004B07B4" w:rsidRPr="00FA7F77">
        <w:rPr>
          <w:rFonts w:ascii="Arial" w:hAnsi="Arial" w:cs="Arial"/>
          <w:lang w:val="cy-GB"/>
        </w:rPr>
        <w:t xml:space="preserve">yr </w:t>
      </w:r>
      <w:r w:rsidRPr="00FA7F77">
        <w:rPr>
          <w:rFonts w:ascii="Arial" w:hAnsi="Arial" w:cs="Arial"/>
          <w:lang w:val="cy-GB"/>
        </w:rPr>
        <w:t>Archwiliad Thematig ar y Cyd ar MAPPA ym mis Gorffennaf 2022. Mae hyn wedi cefnogi nodi argymhellion Bwrdd Rheoli Strategol, Asiantaeth a Chenedlaethol ar gyfer gwella effeithiolrwydd MAPPA yn gyffredinol. Yn ogystal, cyhoeddwyd canfyddiadau’r Ymchwil MAPPA Cenedlaethol ym mis Ebrill 2023, sef astudiaeth genedlaethol o effeithiolrwydd MAPPA. Dangosodd hyn fod cyfraddau aildroseddu ar gyfer unigolion sy’n cael eu goruchwylio o dan drefniadau MAPPA yn is na’r rhai yr adroddir amdanynt mewn ystadegau aildroseddu a brofwyd. Mae hyn yn gadarnhaol iawn ac yn dangos pwysigrwydd MAPPA o ran diogelu dioddefwyr a gweithio tuag at leihau aildroseddu.</w:t>
      </w:r>
    </w:p>
    <w:p w14:paraId="75343E08" w14:textId="77777777" w:rsidR="009221C1" w:rsidRPr="00FA7F77" w:rsidRDefault="009221C1" w:rsidP="009221C1">
      <w:pPr>
        <w:autoSpaceDE w:val="0"/>
        <w:autoSpaceDN w:val="0"/>
        <w:rPr>
          <w:rFonts w:ascii="Arial" w:hAnsi="Arial" w:cs="Arial"/>
          <w:lang w:val="cy-GB"/>
        </w:rPr>
      </w:pPr>
    </w:p>
    <w:p w14:paraId="703CC1DF" w14:textId="628611A0" w:rsidR="009221C1" w:rsidRPr="00FA7F77" w:rsidRDefault="00243A1C" w:rsidP="009221C1">
      <w:pPr>
        <w:autoSpaceDE w:val="0"/>
        <w:autoSpaceDN w:val="0"/>
        <w:rPr>
          <w:rFonts w:ascii="Arial" w:hAnsi="Arial" w:cs="Arial"/>
          <w:lang w:val="cy-GB"/>
        </w:rPr>
      </w:pPr>
      <w:r w:rsidRPr="00FA7F77">
        <w:rPr>
          <w:rFonts w:ascii="Arial" w:hAnsi="Arial" w:cs="Arial"/>
          <w:lang w:val="cy-GB"/>
        </w:rPr>
        <w:t>Mae dysgu wrth galon ein sefydliad ni, Awdurdodau Cyfrifol (yr Heddlu a’r Gwasanaeth Carchardai), Asiantaethau sydd â Dyletswydd i Gydweithredu ac asiantaethau eraill</w:t>
      </w:r>
      <w:r w:rsidR="009221C1" w:rsidRPr="00FA7F77">
        <w:rPr>
          <w:rFonts w:ascii="Arial" w:hAnsi="Arial" w:cs="Arial"/>
          <w:lang w:val="cy-GB"/>
        </w:rPr>
        <w:t xml:space="preserve">. </w:t>
      </w:r>
      <w:r w:rsidRPr="00FA7F77">
        <w:rPr>
          <w:rFonts w:ascii="Arial" w:hAnsi="Arial" w:cs="Arial"/>
          <w:lang w:val="cy-GB"/>
        </w:rPr>
        <w:t xml:space="preserve">Ein blaenoriaethau busnes eleni, drwy’r Bwrdd Rheoli Strategol a Chydlynwyr MAPPA, oedd ymateb i’r argymhellion o fewn adroddiad Arolygiaeth Carchardai Ei Fawrhydi, gan ddatblygu diwylliant dysgu ar y cyd ar draws yr asiantaethau er mwyn uchafu arloesedd a gwelliannau i MAPPA yn lleol. </w:t>
      </w:r>
      <w:r w:rsidR="00412EDB" w:rsidRPr="00FA7F77">
        <w:rPr>
          <w:rFonts w:ascii="Arial" w:hAnsi="Arial" w:cs="Arial"/>
          <w:lang w:val="cy-GB"/>
        </w:rPr>
        <w:t xml:space="preserve">Gan roi sicrwydd ac atebolrwydd i’r cymunedau lleol yr ydym yn eu gwasanaethu, mae Cydlynwyr MAPPA wedi parhau i gyflwyno hyfforddiant i bob asiantaeth, gan sicrhau </w:t>
      </w:r>
      <w:r w:rsidR="00644910" w:rsidRPr="00FA7F77">
        <w:rPr>
          <w:rFonts w:ascii="Arial" w:hAnsi="Arial" w:cs="Arial"/>
          <w:lang w:val="cy-GB"/>
        </w:rPr>
        <w:t>y sefydlir y</w:t>
      </w:r>
      <w:r w:rsidR="00412EDB" w:rsidRPr="00FA7F77">
        <w:rPr>
          <w:rFonts w:ascii="Arial" w:hAnsi="Arial" w:cs="Arial"/>
          <w:lang w:val="cy-GB"/>
        </w:rPr>
        <w:t xml:space="preserve"> diweddariadau i Ganllawiau MAPPA. </w:t>
      </w:r>
    </w:p>
    <w:p w14:paraId="378E6220" w14:textId="13FF9C94" w:rsidR="000F01E9" w:rsidRPr="00FA7F77" w:rsidRDefault="000F01E9" w:rsidP="000F01E9">
      <w:pPr>
        <w:autoSpaceDE w:val="0"/>
        <w:autoSpaceDN w:val="0"/>
        <w:rPr>
          <w:rFonts w:ascii="Arial" w:hAnsi="Arial" w:cs="Arial"/>
          <w:sz w:val="20"/>
          <w:szCs w:val="20"/>
          <w:lang w:val="cy-GB"/>
        </w:rPr>
      </w:pPr>
    </w:p>
    <w:p w14:paraId="741EDD02" w14:textId="77777777" w:rsidR="000F01E9" w:rsidRPr="00FA7F77" w:rsidRDefault="000F01E9" w:rsidP="000F01E9">
      <w:pPr>
        <w:pStyle w:val="MAPPA-Bodytext"/>
        <w:spacing w:after="0" w:line="240" w:lineRule="auto"/>
        <w:rPr>
          <w:b/>
          <w:bCs/>
          <w:color w:val="7030A0"/>
          <w:sz w:val="28"/>
          <w:szCs w:val="28"/>
          <w:lang w:val="cy-GB"/>
        </w:rPr>
      </w:pPr>
      <w:r w:rsidRPr="00FA7F77">
        <w:rPr>
          <w:b/>
          <w:bCs/>
          <w:color w:val="7030A0"/>
          <w:sz w:val="28"/>
          <w:szCs w:val="28"/>
          <w:lang w:val="cy-GB"/>
        </w:rPr>
        <w:t xml:space="preserve">Nicola Davies, </w:t>
      </w:r>
    </w:p>
    <w:p w14:paraId="5F11921B" w14:textId="5E1E7D4B" w:rsidR="000F01E9" w:rsidRPr="00FA7F77" w:rsidRDefault="00F86201" w:rsidP="000F01E9">
      <w:pPr>
        <w:pStyle w:val="MAPPA-Bodytext"/>
        <w:spacing w:after="0" w:line="240" w:lineRule="auto"/>
        <w:rPr>
          <w:b/>
          <w:bCs/>
          <w:color w:val="7030A0"/>
          <w:sz w:val="28"/>
          <w:szCs w:val="28"/>
          <w:lang w:val="cy-GB"/>
        </w:rPr>
      </w:pPr>
      <w:r w:rsidRPr="00FA7F77">
        <w:rPr>
          <w:b/>
          <w:bCs/>
          <w:color w:val="7030A0"/>
          <w:sz w:val="28"/>
          <w:szCs w:val="28"/>
          <w:lang w:val="cy-GB"/>
        </w:rPr>
        <w:t>Cyfarwyddwr Rhanbarthol Cymru</w:t>
      </w:r>
    </w:p>
    <w:p w14:paraId="401F03BB" w14:textId="19A370DB" w:rsidR="000F01E9" w:rsidRPr="00FA7F77" w:rsidRDefault="00F86201" w:rsidP="000F01E9">
      <w:pPr>
        <w:pStyle w:val="MAPPA-Bodytext"/>
        <w:spacing w:after="0" w:line="240" w:lineRule="auto"/>
        <w:rPr>
          <w:b/>
          <w:bCs/>
          <w:color w:val="7030A0"/>
          <w:sz w:val="28"/>
          <w:szCs w:val="28"/>
          <w:lang w:val="cy-GB"/>
        </w:rPr>
      </w:pPr>
      <w:r w:rsidRPr="00FA7F77">
        <w:rPr>
          <w:b/>
          <w:bCs/>
          <w:color w:val="7030A0"/>
          <w:sz w:val="28"/>
          <w:szCs w:val="28"/>
          <w:lang w:val="cy-GB"/>
        </w:rPr>
        <w:t xml:space="preserve">Y Gwasanaeth Prawf </w:t>
      </w:r>
    </w:p>
    <w:p w14:paraId="50269B41" w14:textId="77777777" w:rsidR="000F01E9" w:rsidRPr="00FA7F77" w:rsidRDefault="000F01E9" w:rsidP="000F01E9">
      <w:pPr>
        <w:autoSpaceDE w:val="0"/>
        <w:autoSpaceDN w:val="0"/>
        <w:rPr>
          <w:rFonts w:ascii="Arial" w:hAnsi="Arial" w:cs="Arial"/>
          <w:b/>
          <w:bCs/>
          <w:color w:val="7030A0"/>
          <w:sz w:val="20"/>
          <w:szCs w:val="20"/>
          <w:lang w:val="cy-GB"/>
        </w:rPr>
      </w:pPr>
    </w:p>
    <w:p w14:paraId="6A640750" w14:textId="1A798246" w:rsidR="000F01E9" w:rsidRPr="00FA7F77" w:rsidRDefault="000F01E9" w:rsidP="000F01E9">
      <w:pPr>
        <w:autoSpaceDE w:val="0"/>
        <w:autoSpaceDN w:val="0"/>
        <w:rPr>
          <w:rFonts w:ascii="Arial" w:hAnsi="Arial" w:cs="Arial"/>
          <w:sz w:val="20"/>
          <w:szCs w:val="20"/>
          <w:lang w:val="cy-GB"/>
        </w:rPr>
      </w:pPr>
    </w:p>
    <w:p w14:paraId="428774B9" w14:textId="6195A702" w:rsidR="000F01E9" w:rsidRPr="00FA7F77" w:rsidRDefault="000F01E9" w:rsidP="000F01E9">
      <w:pPr>
        <w:autoSpaceDE w:val="0"/>
        <w:autoSpaceDN w:val="0"/>
        <w:rPr>
          <w:rFonts w:ascii="Arial" w:hAnsi="Arial" w:cs="Arial"/>
          <w:sz w:val="20"/>
          <w:szCs w:val="20"/>
          <w:lang w:val="cy-GB"/>
        </w:rPr>
      </w:pPr>
      <w:r w:rsidRPr="00FA7F77">
        <w:rPr>
          <w:rFonts w:ascii="Arial" w:hAnsi="Arial" w:cs="Arial"/>
          <w:noProof/>
          <w:color w:val="7030A0"/>
          <w:sz w:val="36"/>
          <w:szCs w:val="36"/>
          <w:lang w:val="cy-GB"/>
        </w:rPr>
        <w:drawing>
          <wp:inline distT="0" distB="0" distL="0" distR="0" wp14:anchorId="4534F4B5" wp14:editId="025404D0">
            <wp:extent cx="2444750" cy="2519790"/>
            <wp:effectExtent l="0" t="0" r="0" b="0"/>
            <wp:docPr id="5" name="Picture 5" descr="Picture of Nicola 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Nicola Davies"/>
                    <pic:cNvPicPr/>
                  </pic:nvPicPr>
                  <pic:blipFill>
                    <a:blip r:embed="rId20">
                      <a:extLst>
                        <a:ext uri="{28A0092B-C50C-407E-A947-70E740481C1C}">
                          <a14:useLocalDpi xmlns:a14="http://schemas.microsoft.com/office/drawing/2010/main" val="0"/>
                        </a:ext>
                      </a:extLst>
                    </a:blip>
                    <a:stretch>
                      <a:fillRect/>
                    </a:stretch>
                  </pic:blipFill>
                  <pic:spPr>
                    <a:xfrm>
                      <a:off x="0" y="0"/>
                      <a:ext cx="2455528" cy="2530898"/>
                    </a:xfrm>
                    <a:prstGeom prst="rect">
                      <a:avLst/>
                    </a:prstGeom>
                  </pic:spPr>
                </pic:pic>
              </a:graphicData>
            </a:graphic>
          </wp:inline>
        </w:drawing>
      </w:r>
    </w:p>
    <w:p w14:paraId="23AD3C22" w14:textId="77777777" w:rsidR="000F01E9" w:rsidRPr="00FA7F77" w:rsidRDefault="000F01E9" w:rsidP="000F01E9">
      <w:pPr>
        <w:pStyle w:val="MAPPA-Bodytext"/>
        <w:rPr>
          <w:b/>
          <w:bCs/>
          <w:sz w:val="28"/>
          <w:szCs w:val="32"/>
          <w:lang w:val="cy-GB"/>
        </w:rPr>
      </w:pPr>
    </w:p>
    <w:p w14:paraId="1EAD7258" w14:textId="0E4B75AC" w:rsidR="000F01E9" w:rsidRPr="00FA7F77" w:rsidRDefault="000F01E9" w:rsidP="000F01E9">
      <w:pPr>
        <w:pStyle w:val="MAPPA-Bodytext"/>
        <w:rPr>
          <w:b/>
          <w:bCs/>
          <w:sz w:val="28"/>
          <w:szCs w:val="32"/>
          <w:lang w:val="cy-GB"/>
        </w:rPr>
      </w:pPr>
    </w:p>
    <w:p w14:paraId="7E394CF1" w14:textId="0722E183" w:rsidR="000F01E9" w:rsidRPr="00FA7F77" w:rsidRDefault="00920286" w:rsidP="007B4C1E">
      <w:pPr>
        <w:pStyle w:val="MAPPA-Bodytext"/>
        <w:spacing w:line="240" w:lineRule="atLeast"/>
        <w:rPr>
          <w:noProof/>
          <w:lang w:val="cy-GB"/>
        </w:rPr>
      </w:pPr>
      <w:r w:rsidRPr="00FA7F77">
        <w:rPr>
          <w:noProof/>
          <w:lang w:val="cy-GB"/>
        </w:rPr>
        <w:lastRenderedPageBreak/>
        <w:drawing>
          <wp:inline distT="0" distB="0" distL="0" distR="0" wp14:anchorId="33F1F831" wp14:editId="08A37A0E">
            <wp:extent cx="3086100" cy="4751070"/>
            <wp:effectExtent l="0" t="0" r="0" b="0"/>
            <wp:docPr id="12" name="Picture 12" descr="Picture of Richard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 of Richard Lew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4751070"/>
                    </a:xfrm>
                    <a:prstGeom prst="rect">
                      <a:avLst/>
                    </a:prstGeom>
                    <a:noFill/>
                    <a:ln>
                      <a:noFill/>
                    </a:ln>
                  </pic:spPr>
                </pic:pic>
              </a:graphicData>
            </a:graphic>
          </wp:inline>
        </w:drawing>
      </w:r>
    </w:p>
    <w:p w14:paraId="444B94FC" w14:textId="5AFE3BA3" w:rsidR="000F01E9" w:rsidRPr="00FA7F77" w:rsidRDefault="00D52423" w:rsidP="000F01E9">
      <w:pPr>
        <w:pStyle w:val="MAPPA-Bodytext"/>
        <w:rPr>
          <w:b/>
          <w:bCs/>
          <w:color w:val="7030A0"/>
          <w:sz w:val="28"/>
          <w:szCs w:val="32"/>
          <w:lang w:val="cy-GB"/>
        </w:rPr>
      </w:pPr>
      <w:r w:rsidRPr="00FA7F77">
        <w:rPr>
          <w:b/>
          <w:bCs/>
          <w:color w:val="7030A0"/>
          <w:sz w:val="28"/>
          <w:szCs w:val="32"/>
          <w:lang w:val="cy-GB"/>
        </w:rPr>
        <w:t xml:space="preserve">Heddlu </w:t>
      </w:r>
      <w:r w:rsidR="00913822" w:rsidRPr="00FA7F77">
        <w:rPr>
          <w:b/>
          <w:bCs/>
          <w:color w:val="7030A0"/>
          <w:sz w:val="28"/>
          <w:szCs w:val="32"/>
          <w:lang w:val="cy-GB"/>
        </w:rPr>
        <w:t xml:space="preserve">Dyfed-Powys </w:t>
      </w:r>
    </w:p>
    <w:p w14:paraId="121A4B9A" w14:textId="28FCFC98" w:rsidR="00770EDE" w:rsidRPr="00FA7F77" w:rsidRDefault="00D52423" w:rsidP="000F01E9">
      <w:pPr>
        <w:pStyle w:val="MAPPA-Bodytext"/>
        <w:rPr>
          <w:b/>
          <w:bCs/>
          <w:color w:val="7030A0"/>
          <w:sz w:val="28"/>
          <w:szCs w:val="32"/>
          <w:lang w:val="cy-GB"/>
        </w:rPr>
      </w:pPr>
      <w:r w:rsidRPr="00FA7F77">
        <w:rPr>
          <w:b/>
          <w:bCs/>
          <w:color w:val="7030A0"/>
          <w:sz w:val="28"/>
          <w:szCs w:val="32"/>
          <w:lang w:val="cy-GB"/>
        </w:rPr>
        <w:t>Y Prif Gwnstabl</w:t>
      </w:r>
      <w:r w:rsidR="000F01E9" w:rsidRPr="00FA7F77">
        <w:rPr>
          <w:b/>
          <w:bCs/>
          <w:color w:val="7030A0"/>
          <w:sz w:val="28"/>
          <w:szCs w:val="32"/>
          <w:lang w:val="cy-GB"/>
        </w:rPr>
        <w:t xml:space="preserve"> Dr Richard Lewis</w:t>
      </w:r>
      <w:r w:rsidR="00770EDE" w:rsidRPr="00FA7F77">
        <w:rPr>
          <w:b/>
          <w:bCs/>
          <w:color w:val="7030A0"/>
          <w:sz w:val="28"/>
          <w:szCs w:val="32"/>
          <w:lang w:val="cy-GB"/>
        </w:rPr>
        <w:t xml:space="preserve"> </w:t>
      </w:r>
    </w:p>
    <w:p w14:paraId="657DFB4C" w14:textId="77777777" w:rsidR="00913822" w:rsidRPr="00FA7F77" w:rsidRDefault="00913822" w:rsidP="00912DD0">
      <w:pPr>
        <w:pStyle w:val="NormalWeb"/>
        <w:rPr>
          <w:rFonts w:ascii="Arial" w:hAnsi="Arial" w:cs="Arial"/>
          <w:lang w:val="cy-GB"/>
        </w:rPr>
      </w:pPr>
    </w:p>
    <w:p w14:paraId="74BA90CD" w14:textId="77777777" w:rsidR="009545AD" w:rsidRPr="00FA7F77" w:rsidRDefault="009545AD" w:rsidP="00912DD0">
      <w:pPr>
        <w:pStyle w:val="NormalWeb"/>
        <w:rPr>
          <w:rFonts w:ascii="Arial" w:hAnsi="Arial" w:cs="Arial"/>
          <w:sz w:val="24"/>
          <w:szCs w:val="24"/>
          <w:lang w:val="cy-GB"/>
        </w:rPr>
      </w:pPr>
    </w:p>
    <w:p w14:paraId="5E058368" w14:textId="6F046FF2" w:rsidR="00912DD0" w:rsidRPr="00FA7F77" w:rsidRDefault="00244FCA" w:rsidP="00912DD0">
      <w:pPr>
        <w:pStyle w:val="NormalWeb"/>
        <w:rPr>
          <w:rFonts w:ascii="Arial" w:hAnsi="Arial" w:cs="Arial"/>
          <w:sz w:val="24"/>
          <w:szCs w:val="24"/>
          <w:lang w:val="cy-GB"/>
        </w:rPr>
      </w:pPr>
      <w:r w:rsidRPr="00FA7F77">
        <w:rPr>
          <w:rFonts w:ascii="Arial" w:hAnsi="Arial" w:cs="Arial"/>
          <w:sz w:val="24"/>
          <w:szCs w:val="24"/>
          <w:lang w:val="cy-GB"/>
        </w:rPr>
        <w:t xml:space="preserve">Mae dros ugain mlynedd wedi mynd heibio ers cyflwyno’r Trefniadau Amlasiantaethol ar gyfer Diogelu’r Cyhoedd </w:t>
      </w:r>
      <w:r w:rsidR="00912DD0" w:rsidRPr="00FA7F77">
        <w:rPr>
          <w:rFonts w:ascii="Arial" w:hAnsi="Arial" w:cs="Arial"/>
          <w:sz w:val="24"/>
          <w:szCs w:val="24"/>
          <w:lang w:val="cy-GB"/>
        </w:rPr>
        <w:t xml:space="preserve">(MAPPA) </w:t>
      </w:r>
      <w:r w:rsidR="005412CE" w:rsidRPr="00FA7F77">
        <w:rPr>
          <w:rFonts w:ascii="Arial" w:hAnsi="Arial" w:cs="Arial"/>
          <w:sz w:val="24"/>
          <w:szCs w:val="24"/>
          <w:lang w:val="cy-GB"/>
        </w:rPr>
        <w:t>ac mae’r trefniadau hyn dal yn hanfodol ar gyfer hyrwyddo rhannu gwybodaeth a chydweithio effeithiol rhwng asiantaethau i reoli</w:t>
      </w:r>
      <w:r w:rsidR="005B586C" w:rsidRPr="00FA7F77">
        <w:rPr>
          <w:rFonts w:ascii="Arial" w:hAnsi="Arial" w:cs="Arial"/>
          <w:sz w:val="24"/>
          <w:szCs w:val="24"/>
          <w:lang w:val="cy-GB"/>
        </w:rPr>
        <w:t xml:space="preserve"> ein</w:t>
      </w:r>
      <w:r w:rsidR="005412CE" w:rsidRPr="00FA7F77">
        <w:rPr>
          <w:rFonts w:ascii="Arial" w:hAnsi="Arial" w:cs="Arial"/>
          <w:sz w:val="24"/>
          <w:szCs w:val="24"/>
          <w:lang w:val="cy-GB"/>
        </w:rPr>
        <w:t xml:space="preserve"> </w:t>
      </w:r>
      <w:r w:rsidR="005B586C" w:rsidRPr="00FA7F77">
        <w:rPr>
          <w:rFonts w:ascii="Arial" w:hAnsi="Arial" w:cs="Arial"/>
          <w:sz w:val="24"/>
          <w:szCs w:val="24"/>
          <w:lang w:val="cy-GB"/>
        </w:rPr>
        <w:t>h</w:t>
      </w:r>
      <w:r w:rsidR="005412CE" w:rsidRPr="00FA7F77">
        <w:rPr>
          <w:rFonts w:ascii="Arial" w:hAnsi="Arial" w:cs="Arial"/>
          <w:sz w:val="24"/>
          <w:szCs w:val="24"/>
          <w:lang w:val="cy-GB"/>
        </w:rPr>
        <w:t>unigolion mwyaf perygl</w:t>
      </w:r>
      <w:r w:rsidR="005B586C" w:rsidRPr="00FA7F77">
        <w:rPr>
          <w:rFonts w:ascii="Arial" w:hAnsi="Arial" w:cs="Arial"/>
          <w:sz w:val="24"/>
          <w:szCs w:val="24"/>
          <w:lang w:val="cy-GB"/>
        </w:rPr>
        <w:t>us</w:t>
      </w:r>
      <w:r w:rsidR="005412CE" w:rsidRPr="00FA7F77">
        <w:rPr>
          <w:rFonts w:ascii="Arial" w:hAnsi="Arial" w:cs="Arial"/>
          <w:sz w:val="24"/>
          <w:szCs w:val="24"/>
          <w:lang w:val="cy-GB"/>
        </w:rPr>
        <w:t xml:space="preserve">. </w:t>
      </w:r>
    </w:p>
    <w:p w14:paraId="148F1935" w14:textId="3213E476" w:rsidR="00912DD0" w:rsidRPr="00FA7F77" w:rsidRDefault="002037FD" w:rsidP="00912DD0">
      <w:pPr>
        <w:pStyle w:val="NormalWeb"/>
        <w:rPr>
          <w:rFonts w:ascii="Arial" w:hAnsi="Arial" w:cs="Arial"/>
          <w:sz w:val="24"/>
          <w:szCs w:val="24"/>
          <w:lang w:val="cy-GB"/>
        </w:rPr>
      </w:pPr>
      <w:r w:rsidRPr="00FA7F77">
        <w:rPr>
          <w:rFonts w:ascii="Arial" w:hAnsi="Arial" w:cs="Arial"/>
          <w:sz w:val="24"/>
          <w:szCs w:val="24"/>
          <w:lang w:val="cy-GB"/>
        </w:rPr>
        <w:t>F</w:t>
      </w:r>
      <w:bookmarkStart w:id="0" w:name="cysill"/>
      <w:bookmarkEnd w:id="0"/>
      <w:r w:rsidRPr="00FA7F77">
        <w:rPr>
          <w:rFonts w:ascii="Arial" w:hAnsi="Arial" w:cs="Arial"/>
          <w:sz w:val="24"/>
          <w:szCs w:val="24"/>
          <w:lang w:val="cy-GB"/>
        </w:rPr>
        <w:t xml:space="preserve">el Prif Gwnstabl, yr wyf wedi gosod blaenoriaethau mewn perthynas â mynd i’r afael â chyflenwi cyffuriau, cam-drin domestig, trais rhywiol a throseddau rhywiol difrifol i gyd-fynd â’r blaenoriaethau </w:t>
      </w:r>
      <w:r w:rsidR="00AC59D1" w:rsidRPr="00FA7F77">
        <w:rPr>
          <w:rFonts w:ascii="Arial" w:hAnsi="Arial" w:cs="Arial"/>
          <w:sz w:val="24"/>
          <w:szCs w:val="24"/>
          <w:lang w:val="cy-GB"/>
        </w:rPr>
        <w:t xml:space="preserve">y mae’r </w:t>
      </w:r>
      <w:r w:rsidRPr="00FA7F77">
        <w:rPr>
          <w:rFonts w:ascii="Arial" w:hAnsi="Arial" w:cs="Arial"/>
          <w:sz w:val="24"/>
          <w:szCs w:val="24"/>
          <w:lang w:val="cy-GB"/>
        </w:rPr>
        <w:t>CHTh</w:t>
      </w:r>
      <w:r w:rsidR="00AC59D1" w:rsidRPr="00FA7F77">
        <w:rPr>
          <w:rFonts w:ascii="Arial" w:hAnsi="Arial" w:cs="Arial"/>
          <w:sz w:val="24"/>
          <w:szCs w:val="24"/>
          <w:lang w:val="cy-GB"/>
        </w:rPr>
        <w:t xml:space="preserve"> wedi’u gosod</w:t>
      </w:r>
      <w:r w:rsidRPr="00FA7F77">
        <w:rPr>
          <w:rFonts w:ascii="Arial" w:hAnsi="Arial" w:cs="Arial"/>
          <w:sz w:val="24"/>
          <w:szCs w:val="24"/>
          <w:lang w:val="cy-GB"/>
        </w:rPr>
        <w:t xml:space="preserve"> yn ei Gynllun Heddlu a Throseddu</w:t>
      </w:r>
      <w:r w:rsidR="00912DD0" w:rsidRPr="00FA7F77">
        <w:rPr>
          <w:rFonts w:ascii="Arial" w:hAnsi="Arial" w:cs="Arial"/>
          <w:sz w:val="24"/>
          <w:szCs w:val="24"/>
          <w:lang w:val="cy-GB"/>
        </w:rPr>
        <w:t xml:space="preserve">. </w:t>
      </w:r>
      <w:r w:rsidR="00816EBF" w:rsidRPr="00FA7F77">
        <w:rPr>
          <w:rFonts w:ascii="Arial" w:hAnsi="Arial" w:cs="Arial"/>
          <w:sz w:val="24"/>
          <w:szCs w:val="24"/>
          <w:lang w:val="cy-GB"/>
        </w:rPr>
        <w:t xml:space="preserve">Er bod angen canolbwyntio ar anghenion y dioddefydd, cydnabyddir bod angen i’n hymchwiliadau ganolbwyntio ar y troseddwyr hefyd – i ystyried peryglon ehangach eu hymddygiad. </w:t>
      </w:r>
    </w:p>
    <w:p w14:paraId="50C6B35C" w14:textId="613E7698" w:rsidR="00912DD0" w:rsidRPr="00FA7F77" w:rsidRDefault="00B623E0" w:rsidP="00912DD0">
      <w:pPr>
        <w:pStyle w:val="NormalWeb"/>
        <w:rPr>
          <w:rFonts w:ascii="Arial" w:hAnsi="Arial" w:cs="Arial"/>
          <w:sz w:val="24"/>
          <w:szCs w:val="24"/>
          <w:lang w:val="cy-GB"/>
        </w:rPr>
      </w:pPr>
      <w:r w:rsidRPr="00FA7F77">
        <w:rPr>
          <w:rFonts w:ascii="Arial" w:hAnsi="Arial" w:cs="Arial"/>
          <w:sz w:val="24"/>
          <w:szCs w:val="24"/>
          <w:lang w:val="cy-GB"/>
        </w:rPr>
        <w:t xml:space="preserve">Mae trefniadau </w:t>
      </w:r>
      <w:r w:rsidR="00912DD0" w:rsidRPr="00FA7F77">
        <w:rPr>
          <w:rFonts w:ascii="Arial" w:hAnsi="Arial" w:cs="Arial"/>
          <w:sz w:val="24"/>
          <w:szCs w:val="24"/>
          <w:lang w:val="cy-GB"/>
        </w:rPr>
        <w:t xml:space="preserve">MAPPA </w:t>
      </w:r>
      <w:r w:rsidRPr="00FA7F77">
        <w:rPr>
          <w:rFonts w:ascii="Arial" w:hAnsi="Arial" w:cs="Arial"/>
          <w:sz w:val="24"/>
          <w:szCs w:val="24"/>
          <w:lang w:val="cy-GB"/>
        </w:rPr>
        <w:t>yn darparu fframwaith ar gyfer rhannu gwybodaeth yn effeithiol rhwng asiantaethau a nodi achosion craidd a pheryglon ymddygiad troseddol, sy’n caniatáu i gynlluniau rheoli risg gael eu rhoi ar waith ar gyfer gwarchod ein cymunedau. Mae’r adroddiad blynyddol hwn yn tynnu sylw at y gwaith a wneir yn Nyfed-Powys a’r ffordd y mae pob asiantaeth yn cydweithio ar gyfer y diben hwn</w:t>
      </w:r>
      <w:r w:rsidR="00912DD0" w:rsidRPr="00FA7F77">
        <w:rPr>
          <w:rFonts w:ascii="Arial" w:hAnsi="Arial" w:cs="Arial"/>
          <w:sz w:val="24"/>
          <w:szCs w:val="24"/>
          <w:lang w:val="cy-GB"/>
        </w:rPr>
        <w:t>.</w:t>
      </w:r>
    </w:p>
    <w:p w14:paraId="62333CEA" w14:textId="4AD4890D" w:rsidR="00332EE6" w:rsidRPr="00FA7F77" w:rsidRDefault="003729D8" w:rsidP="00912DD0">
      <w:pPr>
        <w:pStyle w:val="MAPPA-Bodytext"/>
        <w:rPr>
          <w:color w:val="FFFFFF"/>
          <w:sz w:val="24"/>
          <w:szCs w:val="24"/>
          <w:lang w:val="cy-GB"/>
        </w:rPr>
      </w:pPr>
      <w:r w:rsidRPr="00FA7F77">
        <w:rPr>
          <w:sz w:val="24"/>
          <w:szCs w:val="28"/>
          <w:lang w:val="cy-GB"/>
        </w:rPr>
        <w:t>Mae Cynadleddau MAPPA Amlasiantaeth wedi’u cynnal dros y 12 mis diwethaf, gan roi cyfle i weithwyr proffesiynol ddod at ei gilydd wyneb yn wyneb i gryfhau’r berthynas weithio rhwng asiantaethau. Byddwn yn parhau i archwilio effeithiolrwydd ein trefniadau o ran amddiffyn ein cymunedau rhag troseddwyr</w:t>
      </w:r>
      <w:r w:rsidR="00912DD0" w:rsidRPr="00FA7F77">
        <w:rPr>
          <w:sz w:val="24"/>
          <w:szCs w:val="28"/>
          <w:lang w:val="cy-GB"/>
        </w:rPr>
        <w:t>.</w:t>
      </w:r>
    </w:p>
    <w:p w14:paraId="62B4C59B" w14:textId="77777777" w:rsidR="00332EE6" w:rsidRPr="00FA7F77" w:rsidRDefault="00332EE6" w:rsidP="00332EE6">
      <w:pPr>
        <w:pStyle w:val="Default"/>
        <w:rPr>
          <w:rFonts w:ascii="Arial" w:hAnsi="Arial" w:cs="Arial"/>
          <w:color w:val="FFFFFF"/>
          <w:sz w:val="20"/>
          <w:szCs w:val="20"/>
          <w:lang w:val="cy-GB"/>
        </w:rPr>
        <w:sectPr w:rsidR="00332EE6" w:rsidRPr="00FA7F77" w:rsidSect="00867C9E">
          <w:type w:val="continuous"/>
          <w:pgSz w:w="11905" w:h="16837" w:code="9"/>
          <w:pgMar w:top="720" w:right="720" w:bottom="720" w:left="720" w:header="720" w:footer="567" w:gutter="0"/>
          <w:cols w:num="2" w:space="720"/>
          <w:noEndnote/>
          <w:rtlGutter/>
        </w:sectPr>
      </w:pPr>
    </w:p>
    <w:p w14:paraId="4C0DC8AA" w14:textId="77777777" w:rsidR="00332EE6" w:rsidRPr="00FA7F77" w:rsidRDefault="00332EE6" w:rsidP="00332EE6">
      <w:pPr>
        <w:pStyle w:val="Default"/>
        <w:rPr>
          <w:rFonts w:ascii="Arial" w:hAnsi="Arial" w:cs="Arial"/>
          <w:color w:val="FFFFFF"/>
          <w:sz w:val="20"/>
          <w:szCs w:val="20"/>
          <w:lang w:val="cy-GB"/>
        </w:rPr>
      </w:pPr>
    </w:p>
    <w:p w14:paraId="47D7F72D" w14:textId="77777777" w:rsidR="00332EE6" w:rsidRPr="00FA7F77" w:rsidRDefault="00332EE6" w:rsidP="00332EE6">
      <w:pPr>
        <w:pStyle w:val="Default"/>
        <w:rPr>
          <w:rFonts w:ascii="Arial" w:hAnsi="Arial" w:cs="Arial"/>
          <w:color w:val="FFFFFF"/>
          <w:sz w:val="20"/>
          <w:szCs w:val="20"/>
          <w:lang w:val="cy-GB"/>
        </w:rPr>
      </w:pPr>
    </w:p>
    <w:p w14:paraId="433255E2" w14:textId="5459DA89" w:rsidR="00332EE6" w:rsidRPr="00FA7F77" w:rsidRDefault="00332EE6" w:rsidP="008D1CDE">
      <w:pPr>
        <w:pStyle w:val="Heading1"/>
        <w:jc w:val="left"/>
        <w:rPr>
          <w:lang w:val="cy-GB"/>
        </w:rPr>
      </w:pPr>
      <w:r w:rsidRPr="00FA7F77">
        <w:rPr>
          <w:lang w:val="cy-GB"/>
        </w:rPr>
        <w:br w:type="page"/>
      </w:r>
      <w:bookmarkStart w:id="1" w:name="_Hlk116033313"/>
      <w:r w:rsidR="00B12638" w:rsidRPr="00FA7F77">
        <w:rPr>
          <w:lang w:val="cy-GB"/>
        </w:rPr>
        <w:lastRenderedPageBreak/>
        <w:t>Beth yw</w:t>
      </w:r>
      <w:r w:rsidRPr="00FA7F77">
        <w:rPr>
          <w:lang w:val="cy-GB"/>
        </w:rPr>
        <w:t xml:space="preserve"> MAPPA?</w:t>
      </w:r>
    </w:p>
    <w:p w14:paraId="7D15A573" w14:textId="77777777" w:rsidR="00332EE6" w:rsidRPr="00FA7F77" w:rsidRDefault="00332EE6" w:rsidP="00332EE6">
      <w:pPr>
        <w:pStyle w:val="Default"/>
        <w:pBdr>
          <w:bottom w:val="single" w:sz="4" w:space="1" w:color="007BC3"/>
        </w:pBdr>
        <w:rPr>
          <w:rFonts w:ascii="Arial" w:hAnsi="Arial" w:cs="Arial"/>
          <w:color w:val="FFFFFF"/>
          <w:sz w:val="16"/>
          <w:szCs w:val="16"/>
          <w:lang w:val="cy-GB"/>
        </w:rPr>
      </w:pPr>
    </w:p>
    <w:p w14:paraId="427931A0" w14:textId="77777777" w:rsidR="00332EE6" w:rsidRPr="00FA7F77" w:rsidRDefault="00332EE6" w:rsidP="00332EE6">
      <w:pPr>
        <w:pStyle w:val="MAPPA-Bodytext"/>
        <w:rPr>
          <w:lang w:val="cy-GB"/>
        </w:rPr>
        <w:sectPr w:rsidR="00332EE6" w:rsidRPr="00FA7F77" w:rsidSect="00735E92">
          <w:type w:val="continuous"/>
          <w:pgSz w:w="11905" w:h="16837" w:code="9"/>
          <w:pgMar w:top="720" w:right="720" w:bottom="720" w:left="720" w:header="720" w:footer="567" w:gutter="0"/>
          <w:cols w:space="720"/>
          <w:noEndnote/>
        </w:sectPr>
      </w:pPr>
    </w:p>
    <w:p w14:paraId="3E71A2EA" w14:textId="77777777" w:rsidR="00332EE6" w:rsidRPr="00FA7F77" w:rsidRDefault="00332EE6" w:rsidP="00332EE6">
      <w:pPr>
        <w:pStyle w:val="MAPPA-Bodytext"/>
        <w:rPr>
          <w:lang w:val="cy-GB"/>
        </w:rPr>
      </w:pPr>
    </w:p>
    <w:p w14:paraId="2883B20B" w14:textId="77777777" w:rsidR="00332EE6" w:rsidRPr="00FA7F77" w:rsidRDefault="00332EE6" w:rsidP="00332EE6">
      <w:pPr>
        <w:pStyle w:val="MAPPA-HeadingPara"/>
        <w:rPr>
          <w:lang w:val="cy-GB"/>
        </w:rPr>
        <w:sectPr w:rsidR="00332EE6" w:rsidRPr="00FA7F77" w:rsidSect="00867C9E">
          <w:type w:val="continuous"/>
          <w:pgSz w:w="11905" w:h="16837" w:code="9"/>
          <w:pgMar w:top="720" w:right="720" w:bottom="720" w:left="720" w:header="720" w:footer="567" w:gutter="0"/>
          <w:cols w:space="720"/>
          <w:noEndnote/>
        </w:sectPr>
      </w:pPr>
    </w:p>
    <w:p w14:paraId="5F520AF7" w14:textId="693CDBA0" w:rsidR="00332EE6" w:rsidRPr="00FA7F77" w:rsidRDefault="00B12638" w:rsidP="008D1CDE">
      <w:pPr>
        <w:pStyle w:val="Style1"/>
        <w:rPr>
          <w:b/>
          <w:bCs/>
          <w:lang w:val="cy-GB"/>
        </w:rPr>
      </w:pPr>
      <w:r w:rsidRPr="00FA7F77">
        <w:rPr>
          <w:b/>
          <w:bCs/>
          <w:lang w:val="cy-GB"/>
        </w:rPr>
        <w:t xml:space="preserve">Cefndir </w:t>
      </w:r>
      <w:r w:rsidR="00332EE6" w:rsidRPr="00FA7F77">
        <w:rPr>
          <w:b/>
          <w:bCs/>
          <w:lang w:val="cy-GB"/>
        </w:rPr>
        <w:t xml:space="preserve">MAPPA </w:t>
      </w:r>
    </w:p>
    <w:p w14:paraId="2A7E2DEF" w14:textId="2CA23165" w:rsidR="003A5ED2" w:rsidRPr="00FA7F77" w:rsidRDefault="00B12638" w:rsidP="003A5ED2">
      <w:pPr>
        <w:pStyle w:val="MAPPA-Bodytext-numbered"/>
        <w:ind w:left="0" w:firstLine="0"/>
        <w:rPr>
          <w:sz w:val="24"/>
          <w:szCs w:val="24"/>
          <w:lang w:val="cy-GB"/>
        </w:rPr>
      </w:pPr>
      <w:r w:rsidRPr="00FA7F77">
        <w:rPr>
          <w:sz w:val="24"/>
          <w:szCs w:val="24"/>
          <w:lang w:val="cy-GB"/>
        </w:rPr>
        <w:t>MAPPA (</w:t>
      </w:r>
      <w:bookmarkStart w:id="2" w:name="_Hlk147469493"/>
      <w:r w:rsidRPr="00FA7F77">
        <w:rPr>
          <w:sz w:val="24"/>
          <w:szCs w:val="24"/>
          <w:lang w:val="cy-GB"/>
        </w:rPr>
        <w:t>Trefniadau Amlasiantaethol ar gyfer Diogelu’r Cyhoedd</w:t>
      </w:r>
      <w:bookmarkEnd w:id="2"/>
      <w:r w:rsidRPr="00FA7F77">
        <w:rPr>
          <w:sz w:val="24"/>
          <w:szCs w:val="24"/>
          <w:lang w:val="cy-GB"/>
        </w:rPr>
        <w:t>) yw’r trefniadau i reoli’r risg a achosir gan y troseddwyr rhyw</w:t>
      </w:r>
      <w:r w:rsidR="003534C1" w:rsidRPr="00FA7F77">
        <w:rPr>
          <w:sz w:val="24"/>
          <w:szCs w:val="24"/>
          <w:lang w:val="cy-GB"/>
        </w:rPr>
        <w:t xml:space="preserve">, </w:t>
      </w:r>
      <w:r w:rsidRPr="00FA7F77">
        <w:rPr>
          <w:sz w:val="24"/>
          <w:szCs w:val="24"/>
          <w:lang w:val="cy-GB"/>
        </w:rPr>
        <w:t>troseddwyr treisgar</w:t>
      </w:r>
      <w:r w:rsidR="003534C1" w:rsidRPr="00FA7F77">
        <w:rPr>
          <w:sz w:val="24"/>
          <w:szCs w:val="24"/>
          <w:lang w:val="cy-GB"/>
        </w:rPr>
        <w:t xml:space="preserve"> a therfysgwyr</w:t>
      </w:r>
      <w:r w:rsidRPr="00FA7F77">
        <w:rPr>
          <w:sz w:val="24"/>
          <w:szCs w:val="24"/>
          <w:lang w:val="cy-GB"/>
        </w:rPr>
        <w:t xml:space="preserve"> mwyaf difrifol (troseddwyr MAPPA) dan ddarpariaethau adrannau 325 i 327B Deddf Cyfiawnder Troseddol 2003</w:t>
      </w:r>
      <w:r w:rsidR="003A5ED2" w:rsidRPr="00FA7F77">
        <w:rPr>
          <w:sz w:val="24"/>
          <w:szCs w:val="24"/>
          <w:lang w:val="cy-GB"/>
        </w:rPr>
        <w:t>.</w:t>
      </w:r>
    </w:p>
    <w:p w14:paraId="45B503BD" w14:textId="6B5C3083" w:rsidR="003A5ED2" w:rsidRPr="00FA7F77" w:rsidRDefault="00B12638" w:rsidP="003A5ED2">
      <w:pPr>
        <w:pStyle w:val="MAPPA-Bodytext-numbered"/>
        <w:ind w:left="0" w:firstLine="0"/>
        <w:rPr>
          <w:sz w:val="24"/>
          <w:szCs w:val="24"/>
          <w:lang w:val="cy-GB"/>
        </w:rPr>
      </w:pPr>
      <w:r w:rsidRPr="00FA7F77">
        <w:rPr>
          <w:sz w:val="24"/>
          <w:szCs w:val="24"/>
          <w:lang w:val="cy-GB"/>
        </w:rPr>
        <w:t>Maent yn dod â’r Gwasanaethau Heddlu, Prawf a Charchardai ym mhob un o’r 42 Ardal yng Nghymru a Lloegr at ei gilydd i ffurfio Awdurdod Cyfrifol MAPPA</w:t>
      </w:r>
      <w:r w:rsidR="003A5ED2" w:rsidRPr="00FA7F77">
        <w:rPr>
          <w:sz w:val="24"/>
          <w:szCs w:val="24"/>
          <w:lang w:val="cy-GB"/>
        </w:rPr>
        <w:t>.</w:t>
      </w:r>
    </w:p>
    <w:p w14:paraId="4C5D424D" w14:textId="5FDD8B08" w:rsidR="003A5ED2" w:rsidRPr="00FA7F77" w:rsidRDefault="00B12638" w:rsidP="003A5ED2">
      <w:pPr>
        <w:pStyle w:val="MAPPA-Bodytext-numbered"/>
        <w:ind w:left="0" w:firstLine="0"/>
        <w:rPr>
          <w:sz w:val="24"/>
          <w:szCs w:val="24"/>
          <w:lang w:val="cy-GB"/>
        </w:rPr>
      </w:pPr>
      <w:r w:rsidRPr="00FA7F77">
        <w:rPr>
          <w:sz w:val="24"/>
          <w:szCs w:val="24"/>
          <w:lang w:val="cy-GB"/>
        </w:rPr>
        <w:t xml:space="preserve">Mae gan nifer o asiantaethau eraill ddyletswydd i gydweithredu â’r Awdurdod Cyfrifol. Mae’r rhain yn cynnwys y Gwasanaethau Cymdeithasol, </w:t>
      </w:r>
      <w:r w:rsidR="003534C1" w:rsidRPr="00FA7F77">
        <w:rPr>
          <w:sz w:val="24"/>
          <w:szCs w:val="24"/>
          <w:lang w:val="cy-GB"/>
        </w:rPr>
        <w:t xml:space="preserve">Gwasanaethau </w:t>
      </w:r>
      <w:r w:rsidRPr="00FA7F77">
        <w:rPr>
          <w:sz w:val="24"/>
          <w:szCs w:val="24"/>
          <w:lang w:val="cy-GB"/>
        </w:rPr>
        <w:t xml:space="preserve">Iechyd, Timau Troseddau Ieuenctid, </w:t>
      </w:r>
      <w:r w:rsidR="003534C1" w:rsidRPr="00FA7F77">
        <w:rPr>
          <w:sz w:val="24"/>
          <w:szCs w:val="24"/>
          <w:lang w:val="cy-GB"/>
        </w:rPr>
        <w:t>yr Adran Gwaith a Phensiynau</w:t>
      </w:r>
      <w:r w:rsidRPr="00FA7F77">
        <w:rPr>
          <w:sz w:val="24"/>
          <w:szCs w:val="24"/>
          <w:lang w:val="cy-GB"/>
        </w:rPr>
        <w:t xml:space="preserve"> ac Awdurdodau Tai ac Addysg Lleol</w:t>
      </w:r>
      <w:r w:rsidR="003A5ED2" w:rsidRPr="00FA7F77">
        <w:rPr>
          <w:sz w:val="24"/>
          <w:szCs w:val="24"/>
          <w:lang w:val="cy-GB"/>
        </w:rPr>
        <w:t>.</w:t>
      </w:r>
    </w:p>
    <w:p w14:paraId="30C5593E" w14:textId="1DCFE763" w:rsidR="003A5ED2" w:rsidRPr="00FA7F77" w:rsidRDefault="00B12638" w:rsidP="003A5ED2">
      <w:pPr>
        <w:pStyle w:val="MAPPA-Bodytext-numbered"/>
        <w:ind w:left="0" w:firstLine="0"/>
        <w:rPr>
          <w:sz w:val="24"/>
          <w:szCs w:val="24"/>
          <w:lang w:val="cy-GB"/>
        </w:rPr>
      </w:pPr>
      <w:r w:rsidRPr="00FA7F77">
        <w:rPr>
          <w:sz w:val="24"/>
          <w:szCs w:val="24"/>
          <w:lang w:val="cy-GB"/>
        </w:rPr>
        <w:t xml:space="preserve">Mae Byrddau Rheoli Strategol Lleol sy’n cynnwys cynrychiolwyr uwch o bob Awdurdod Cyfrifol ac asiantaeth sydd </w:t>
      </w:r>
      <w:r w:rsidRPr="00FA7F77">
        <w:rPr>
          <w:rFonts w:ascii="Calibri" w:hAnsi="Calibri" w:cs="Calibri"/>
          <w:sz w:val="24"/>
          <w:szCs w:val="24"/>
          <w:lang w:val="cy-GB"/>
        </w:rPr>
        <w:t>â</w:t>
      </w:r>
      <w:r w:rsidRPr="00FA7F77">
        <w:rPr>
          <w:sz w:val="24"/>
          <w:szCs w:val="24"/>
          <w:lang w:val="cy-GB"/>
        </w:rPr>
        <w:t xml:space="preserve"> dyletswydd i gydymffurfio’n gyfrifol am gyflenwi MAPPA o fewn eu hardaloedd unigol. Mae’n ofynnol hefyd i’r Awdurdod Cyfrifol benodi dau Ymgynghorydd Lleyg i eistedd ar bob Bwrdd Rheoli Strategol MAPPA. </w:t>
      </w:r>
    </w:p>
    <w:p w14:paraId="1FBF0484" w14:textId="7EA7D727" w:rsidR="00B12638" w:rsidRPr="00FA7F77" w:rsidRDefault="00B12638" w:rsidP="00B12638">
      <w:pPr>
        <w:pStyle w:val="MAPPA-Bodytext-numbered"/>
        <w:ind w:left="0" w:firstLine="0"/>
        <w:rPr>
          <w:sz w:val="24"/>
          <w:szCs w:val="24"/>
          <w:lang w:val="cy-GB"/>
        </w:rPr>
      </w:pPr>
      <w:r w:rsidRPr="00FA7F77">
        <w:rPr>
          <w:sz w:val="24"/>
          <w:szCs w:val="24"/>
          <w:lang w:val="cy-GB"/>
        </w:rPr>
        <w:t>Aelodau o’r cyhoedd yw Ymgynghorwyr Lleyg heb unrhyw gysylltiad â’r gwaith o reoli troseddwyr MAPPA. Maent yn sylwebyddion annibynnol ond gwybodus; maent yn gallu gofyn cwestiynau efallai na fyddai’r gweithwyr proffesiynol sy’n agos iawn at y gwaith yn ystyried eu codi. Maent hefyd yn dod â’u dealltwriaeth a’u canfyddiadau nhw o’r gymuned leol i’r Bwrdd Rheoli Strategol (</w:t>
      </w:r>
      <w:r w:rsidR="00E61DFE" w:rsidRPr="00FA7F77">
        <w:rPr>
          <w:sz w:val="24"/>
          <w:szCs w:val="24"/>
          <w:lang w:val="cy-GB"/>
        </w:rPr>
        <w:t>mae'n rhaid bod ganddynt gysylltiadau cryf â'r gymuned leol a'u bod yn byw yno</w:t>
      </w:r>
      <w:r w:rsidRPr="00FA7F77">
        <w:rPr>
          <w:sz w:val="24"/>
          <w:szCs w:val="24"/>
          <w:lang w:val="cy-GB"/>
        </w:rPr>
        <w:t>).</w:t>
      </w:r>
    </w:p>
    <w:p w14:paraId="1E7689DC" w14:textId="2DF725A9" w:rsidR="003A5ED2" w:rsidRPr="00FA7F77" w:rsidRDefault="00B12638" w:rsidP="003A5ED2">
      <w:pPr>
        <w:pStyle w:val="Style1"/>
        <w:rPr>
          <w:lang w:val="cy-GB"/>
        </w:rPr>
      </w:pPr>
      <w:r w:rsidRPr="00FA7F77">
        <w:rPr>
          <w:lang w:val="cy-GB"/>
        </w:rPr>
        <w:t>Sut mae’r</w:t>
      </w:r>
      <w:r w:rsidR="003A5ED2" w:rsidRPr="00FA7F77">
        <w:rPr>
          <w:lang w:val="cy-GB"/>
        </w:rPr>
        <w:t xml:space="preserve"> MAPPA</w:t>
      </w:r>
      <w:r w:rsidRPr="00FA7F77">
        <w:rPr>
          <w:lang w:val="cy-GB"/>
        </w:rPr>
        <w:t xml:space="preserve">’n gweithio </w:t>
      </w:r>
    </w:p>
    <w:p w14:paraId="4493744B" w14:textId="11766F9A" w:rsidR="003A5ED2" w:rsidRPr="00FA7F77" w:rsidRDefault="00B12638" w:rsidP="003A5ED2">
      <w:pPr>
        <w:pStyle w:val="MAPPA-Bodytext"/>
        <w:rPr>
          <w:sz w:val="24"/>
          <w:szCs w:val="24"/>
          <w:lang w:val="cy-GB"/>
        </w:rPr>
      </w:pPr>
      <w:r w:rsidRPr="00FA7F77">
        <w:rPr>
          <w:sz w:val="24"/>
          <w:szCs w:val="24"/>
          <w:lang w:val="cy-GB"/>
        </w:rPr>
        <w:t xml:space="preserve">Penderfynir pa droseddwyr sy’n gymwys ar gyfer MAPPA, ac mae’r asiantaethau’n rhannu gwybodaeth amdanynt er mwyn </w:t>
      </w:r>
      <w:r w:rsidRPr="00FA7F77">
        <w:rPr>
          <w:sz w:val="24"/>
          <w:szCs w:val="24"/>
          <w:lang w:val="cy-GB"/>
        </w:rPr>
        <w:t>bwydo asesiadau a chynlluniau risg y rhai sydd yn eu rheoli neu eu goruchwylio</w:t>
      </w:r>
      <w:r w:rsidR="003A5ED2" w:rsidRPr="00FA7F77">
        <w:rPr>
          <w:sz w:val="24"/>
          <w:szCs w:val="24"/>
          <w:lang w:val="cy-GB"/>
        </w:rPr>
        <w:t>.</w:t>
      </w:r>
    </w:p>
    <w:p w14:paraId="67E14400" w14:textId="2806857C" w:rsidR="003A5ED2" w:rsidRPr="00FA7F77" w:rsidRDefault="00286EAE" w:rsidP="003A5ED2">
      <w:pPr>
        <w:pStyle w:val="MAPPA-Bodytext"/>
        <w:rPr>
          <w:sz w:val="24"/>
          <w:szCs w:val="24"/>
          <w:lang w:val="cy-GB"/>
        </w:rPr>
      </w:pPr>
      <w:r w:rsidRPr="00FA7F77">
        <w:rPr>
          <w:sz w:val="24"/>
          <w:szCs w:val="24"/>
          <w:lang w:val="cy-GB"/>
        </w:rPr>
        <w:t xml:space="preserve">Yn y rhan fwyaf o achosion, dyna pa mor bell y mae </w:t>
      </w:r>
      <w:r w:rsidR="00AD0DF5" w:rsidRPr="00FA7F77">
        <w:rPr>
          <w:sz w:val="24"/>
          <w:szCs w:val="24"/>
          <w:lang w:val="cy-GB"/>
        </w:rPr>
        <w:t>angen goruchwyliaeth ar lefel uwch a rheolaeth amlasiantaethol strwythuredig</w:t>
      </w:r>
      <w:r w:rsidRPr="00FA7F77">
        <w:rPr>
          <w:sz w:val="24"/>
          <w:szCs w:val="24"/>
          <w:lang w:val="cy-GB"/>
        </w:rPr>
        <w:t>.</w:t>
      </w:r>
      <w:r w:rsidR="00AD0DF5" w:rsidRPr="00FA7F77">
        <w:rPr>
          <w:sz w:val="24"/>
          <w:szCs w:val="24"/>
          <w:lang w:val="cy-GB"/>
        </w:rPr>
        <w:t xml:space="preserve"> </w:t>
      </w:r>
      <w:r w:rsidRPr="00FA7F77">
        <w:rPr>
          <w:sz w:val="24"/>
          <w:szCs w:val="24"/>
          <w:lang w:val="cy-GB"/>
        </w:rPr>
        <w:t>Mewn achosion felly, cynhelir cyfarfodydd MAPPA rheolaidd a fynychir gan ymarferwyr o’r asiantaethau perthnasol</w:t>
      </w:r>
      <w:r w:rsidR="003A5ED2" w:rsidRPr="00FA7F77">
        <w:rPr>
          <w:sz w:val="24"/>
          <w:szCs w:val="24"/>
          <w:lang w:val="cy-GB"/>
        </w:rPr>
        <w:t>.</w:t>
      </w:r>
    </w:p>
    <w:p w14:paraId="47FA9D46" w14:textId="1A56C6D3" w:rsidR="003A5ED2" w:rsidRPr="00FA7F77" w:rsidRDefault="00286EAE" w:rsidP="003A5ED2">
      <w:pPr>
        <w:pStyle w:val="MAPPA-Bodytext"/>
        <w:rPr>
          <w:sz w:val="24"/>
          <w:szCs w:val="24"/>
          <w:lang w:val="cy-GB"/>
        </w:rPr>
      </w:pPr>
      <w:r w:rsidRPr="00FA7F77">
        <w:rPr>
          <w:sz w:val="24"/>
          <w:szCs w:val="24"/>
          <w:lang w:val="cy-GB"/>
        </w:rPr>
        <w:t>Y mae</w:t>
      </w:r>
      <w:r w:rsidR="003A5ED2" w:rsidRPr="00FA7F77">
        <w:rPr>
          <w:sz w:val="24"/>
          <w:szCs w:val="24"/>
          <w:lang w:val="cy-GB"/>
        </w:rPr>
        <w:t xml:space="preserve"> 4 </w:t>
      </w:r>
      <w:r w:rsidRPr="00FA7F77">
        <w:rPr>
          <w:sz w:val="24"/>
          <w:szCs w:val="24"/>
          <w:lang w:val="cy-GB"/>
        </w:rPr>
        <w:t>categori o unigolion sy’n gymwys ar gyfer MAPPA</w:t>
      </w:r>
      <w:r w:rsidR="003A5ED2" w:rsidRPr="00FA7F77">
        <w:rPr>
          <w:sz w:val="24"/>
          <w:szCs w:val="24"/>
          <w:lang w:val="cy-GB"/>
        </w:rPr>
        <w:t xml:space="preserve">: </w:t>
      </w:r>
    </w:p>
    <w:p w14:paraId="74706822" w14:textId="437C16B3" w:rsidR="003A5ED2" w:rsidRPr="00FA7F77" w:rsidRDefault="003A5ED2" w:rsidP="003A5ED2">
      <w:pPr>
        <w:pStyle w:val="MAPPA-Bodytext"/>
        <w:numPr>
          <w:ilvl w:val="0"/>
          <w:numId w:val="1"/>
        </w:numPr>
        <w:rPr>
          <w:sz w:val="24"/>
          <w:szCs w:val="24"/>
          <w:lang w:val="cy-GB"/>
        </w:rPr>
      </w:pPr>
      <w:r w:rsidRPr="00FA7F77">
        <w:rPr>
          <w:b/>
          <w:sz w:val="24"/>
          <w:szCs w:val="24"/>
          <w:lang w:val="cy-GB"/>
        </w:rPr>
        <w:t>Categor</w:t>
      </w:r>
      <w:r w:rsidR="00286EAE" w:rsidRPr="00FA7F77">
        <w:rPr>
          <w:b/>
          <w:sz w:val="24"/>
          <w:szCs w:val="24"/>
          <w:lang w:val="cy-GB"/>
        </w:rPr>
        <w:t>i</w:t>
      </w:r>
      <w:r w:rsidRPr="00FA7F77">
        <w:rPr>
          <w:b/>
          <w:sz w:val="24"/>
          <w:szCs w:val="24"/>
          <w:lang w:val="cy-GB"/>
        </w:rPr>
        <w:t xml:space="preserve"> 1</w:t>
      </w:r>
      <w:r w:rsidRPr="00FA7F77">
        <w:rPr>
          <w:sz w:val="24"/>
          <w:szCs w:val="24"/>
          <w:lang w:val="cy-GB"/>
        </w:rPr>
        <w:t xml:space="preserve"> –</w:t>
      </w:r>
      <w:r w:rsidR="00286EAE" w:rsidRPr="00FA7F77">
        <w:rPr>
          <w:sz w:val="24"/>
          <w:szCs w:val="24"/>
          <w:lang w:val="cy-GB"/>
        </w:rPr>
        <w:t xml:space="preserve"> maent yn ddarostyngedig i ofynion hysbys</w:t>
      </w:r>
      <w:r w:rsidR="00051F65" w:rsidRPr="00FA7F77">
        <w:rPr>
          <w:sz w:val="24"/>
          <w:szCs w:val="24"/>
          <w:lang w:val="cy-GB"/>
        </w:rPr>
        <w:t>u</w:t>
      </w:r>
      <w:r w:rsidR="00286EAE" w:rsidRPr="00FA7F77">
        <w:rPr>
          <w:sz w:val="24"/>
          <w:szCs w:val="24"/>
          <w:lang w:val="cy-GB"/>
        </w:rPr>
        <w:t xml:space="preserve"> troseddw</w:t>
      </w:r>
      <w:r w:rsidR="00051F65" w:rsidRPr="00FA7F77">
        <w:rPr>
          <w:sz w:val="24"/>
          <w:szCs w:val="24"/>
          <w:lang w:val="cy-GB"/>
        </w:rPr>
        <w:t>y</w:t>
      </w:r>
      <w:r w:rsidR="00286EAE" w:rsidRPr="00FA7F77">
        <w:rPr>
          <w:sz w:val="24"/>
          <w:szCs w:val="24"/>
          <w:lang w:val="cy-GB"/>
        </w:rPr>
        <w:t>r rhyw</w:t>
      </w:r>
      <w:r w:rsidRPr="00FA7F77">
        <w:rPr>
          <w:sz w:val="24"/>
          <w:szCs w:val="24"/>
          <w:lang w:val="cy-GB"/>
        </w:rPr>
        <w:t xml:space="preserve">; </w:t>
      </w:r>
    </w:p>
    <w:p w14:paraId="1757DB29" w14:textId="74B21F23" w:rsidR="003A5ED2" w:rsidRPr="00FA7F77" w:rsidRDefault="003A5ED2" w:rsidP="003A5ED2">
      <w:pPr>
        <w:pStyle w:val="MAPPA-Bodytext"/>
        <w:numPr>
          <w:ilvl w:val="0"/>
          <w:numId w:val="1"/>
        </w:numPr>
        <w:rPr>
          <w:sz w:val="24"/>
          <w:szCs w:val="24"/>
          <w:lang w:val="cy-GB"/>
        </w:rPr>
      </w:pPr>
      <w:r w:rsidRPr="00FA7F77">
        <w:rPr>
          <w:b/>
          <w:sz w:val="24"/>
          <w:szCs w:val="24"/>
          <w:lang w:val="cy-GB"/>
        </w:rPr>
        <w:t>Catego</w:t>
      </w:r>
      <w:r w:rsidR="00286EAE" w:rsidRPr="00FA7F77">
        <w:rPr>
          <w:b/>
          <w:sz w:val="24"/>
          <w:szCs w:val="24"/>
          <w:lang w:val="cy-GB"/>
        </w:rPr>
        <w:t>ri</w:t>
      </w:r>
      <w:r w:rsidRPr="00FA7F77">
        <w:rPr>
          <w:b/>
          <w:sz w:val="24"/>
          <w:szCs w:val="24"/>
          <w:lang w:val="cy-GB"/>
        </w:rPr>
        <w:t xml:space="preserve"> 2</w:t>
      </w:r>
      <w:r w:rsidRPr="00FA7F77">
        <w:rPr>
          <w:sz w:val="24"/>
          <w:szCs w:val="24"/>
          <w:lang w:val="cy-GB"/>
        </w:rPr>
        <w:t xml:space="preserve"> – </w:t>
      </w:r>
      <w:r w:rsidR="00273D72" w:rsidRPr="00FA7F77">
        <w:rPr>
          <w:sz w:val="24"/>
          <w:szCs w:val="24"/>
          <w:lang w:val="cy-GB"/>
        </w:rPr>
        <w:t>troseddwyr treisgar yn bennaf sydd wedi eu dedfrydu i 12 mis neu fwy yn y carchar neu i orchymyn ysbyty</w:t>
      </w:r>
      <w:r w:rsidRPr="00FA7F77">
        <w:rPr>
          <w:sz w:val="24"/>
          <w:szCs w:val="24"/>
          <w:lang w:val="cy-GB"/>
        </w:rPr>
        <w:t xml:space="preserve">; </w:t>
      </w:r>
    </w:p>
    <w:p w14:paraId="207F82A5" w14:textId="534CB87C" w:rsidR="003A5ED2" w:rsidRPr="00FA7F77" w:rsidRDefault="003A5ED2" w:rsidP="003A5ED2">
      <w:pPr>
        <w:pStyle w:val="MAPPA-Bodytext"/>
        <w:numPr>
          <w:ilvl w:val="0"/>
          <w:numId w:val="1"/>
        </w:numPr>
        <w:rPr>
          <w:sz w:val="24"/>
          <w:szCs w:val="24"/>
          <w:lang w:val="cy-GB"/>
        </w:rPr>
      </w:pPr>
      <w:r w:rsidRPr="00FA7F77">
        <w:rPr>
          <w:b/>
          <w:sz w:val="24"/>
          <w:szCs w:val="24"/>
          <w:lang w:val="cy-GB"/>
        </w:rPr>
        <w:t>Categor</w:t>
      </w:r>
      <w:r w:rsidR="00286EAE" w:rsidRPr="00FA7F77">
        <w:rPr>
          <w:b/>
          <w:sz w:val="24"/>
          <w:szCs w:val="24"/>
          <w:lang w:val="cy-GB"/>
        </w:rPr>
        <w:t>i</w:t>
      </w:r>
      <w:r w:rsidRPr="00FA7F77">
        <w:rPr>
          <w:b/>
          <w:sz w:val="24"/>
          <w:szCs w:val="24"/>
          <w:lang w:val="cy-GB"/>
        </w:rPr>
        <w:t xml:space="preserve"> 3</w:t>
      </w:r>
      <w:r w:rsidRPr="00FA7F77">
        <w:rPr>
          <w:sz w:val="24"/>
          <w:szCs w:val="24"/>
          <w:lang w:val="cy-GB"/>
        </w:rPr>
        <w:t xml:space="preserve"> – </w:t>
      </w:r>
      <w:r w:rsidR="00286EAE" w:rsidRPr="00FA7F77">
        <w:rPr>
          <w:sz w:val="24"/>
          <w:szCs w:val="24"/>
          <w:lang w:val="cy-GB"/>
        </w:rPr>
        <w:t>troseddwyr</w:t>
      </w:r>
      <w:r w:rsidRPr="00FA7F77">
        <w:rPr>
          <w:sz w:val="24"/>
          <w:szCs w:val="24"/>
          <w:lang w:val="cy-GB"/>
        </w:rPr>
        <w:t xml:space="preserve"> </w:t>
      </w:r>
      <w:r w:rsidR="00286EAE" w:rsidRPr="00FA7F77">
        <w:rPr>
          <w:sz w:val="24"/>
          <w:szCs w:val="24"/>
          <w:lang w:val="cy-GB"/>
        </w:rPr>
        <w:t>nad ydynt yn gymwys dan gategori</w:t>
      </w:r>
      <w:r w:rsidRPr="00FA7F77">
        <w:rPr>
          <w:sz w:val="24"/>
          <w:szCs w:val="24"/>
          <w:lang w:val="cy-GB"/>
        </w:rPr>
        <w:t xml:space="preserve"> 1, 2 </w:t>
      </w:r>
      <w:r w:rsidR="00286EAE" w:rsidRPr="00FA7F77">
        <w:rPr>
          <w:sz w:val="24"/>
          <w:szCs w:val="24"/>
          <w:lang w:val="cy-GB"/>
        </w:rPr>
        <w:t>neu</w:t>
      </w:r>
      <w:r w:rsidRPr="00FA7F77">
        <w:rPr>
          <w:sz w:val="24"/>
          <w:szCs w:val="24"/>
          <w:lang w:val="cy-GB"/>
        </w:rPr>
        <w:t xml:space="preserve"> 4</w:t>
      </w:r>
      <w:r w:rsidR="00286EAE" w:rsidRPr="00FA7F77">
        <w:rPr>
          <w:sz w:val="24"/>
          <w:szCs w:val="24"/>
          <w:lang w:val="cy-GB"/>
        </w:rPr>
        <w:t xml:space="preserve">, ond sydd ar y pryd yn achosi risg o niwed difrifol. </w:t>
      </w:r>
      <w:r w:rsidRPr="00FA7F77">
        <w:rPr>
          <w:sz w:val="24"/>
          <w:szCs w:val="24"/>
          <w:lang w:val="cy-GB"/>
        </w:rPr>
        <w:t xml:space="preserve"> </w:t>
      </w:r>
    </w:p>
    <w:p w14:paraId="56C3CA1C" w14:textId="7CC5C6D1" w:rsidR="003A5ED2" w:rsidRPr="00FA7F77" w:rsidRDefault="003A5ED2" w:rsidP="003A5ED2">
      <w:pPr>
        <w:pStyle w:val="MAPPA-Bodytext"/>
        <w:numPr>
          <w:ilvl w:val="0"/>
          <w:numId w:val="1"/>
        </w:numPr>
        <w:rPr>
          <w:sz w:val="24"/>
          <w:szCs w:val="24"/>
          <w:lang w:val="cy-GB"/>
        </w:rPr>
      </w:pPr>
      <w:r w:rsidRPr="00FA7F77">
        <w:rPr>
          <w:b/>
          <w:sz w:val="24"/>
          <w:szCs w:val="24"/>
          <w:lang w:val="cy-GB"/>
        </w:rPr>
        <w:t>Categor</w:t>
      </w:r>
      <w:r w:rsidR="00286EAE" w:rsidRPr="00FA7F77">
        <w:rPr>
          <w:b/>
          <w:sz w:val="24"/>
          <w:szCs w:val="24"/>
          <w:lang w:val="cy-GB"/>
        </w:rPr>
        <w:t>i</w:t>
      </w:r>
      <w:r w:rsidRPr="00FA7F77">
        <w:rPr>
          <w:b/>
          <w:sz w:val="24"/>
          <w:szCs w:val="24"/>
          <w:lang w:val="cy-GB"/>
        </w:rPr>
        <w:t xml:space="preserve"> 4 </w:t>
      </w:r>
      <w:r w:rsidRPr="00FA7F77">
        <w:rPr>
          <w:bCs/>
          <w:sz w:val="24"/>
          <w:szCs w:val="24"/>
          <w:lang w:val="cy-GB"/>
        </w:rPr>
        <w:t xml:space="preserve">– </w:t>
      </w:r>
      <w:r w:rsidR="00286EAE" w:rsidRPr="00FA7F77">
        <w:rPr>
          <w:bCs/>
          <w:sz w:val="24"/>
          <w:szCs w:val="24"/>
          <w:lang w:val="cy-GB"/>
        </w:rPr>
        <w:t xml:space="preserve">troseddwyr sydd wedi’u heuogfarnu o droseddau terfysgaeth neu </w:t>
      </w:r>
      <w:r w:rsidR="00273D72" w:rsidRPr="00FA7F77">
        <w:rPr>
          <w:bCs/>
          <w:sz w:val="24"/>
          <w:szCs w:val="24"/>
          <w:lang w:val="cy-GB"/>
        </w:rPr>
        <w:t>derfysgwyr posibl</w:t>
      </w:r>
      <w:r w:rsidR="00286EAE" w:rsidRPr="00FA7F77">
        <w:rPr>
          <w:bCs/>
          <w:sz w:val="24"/>
          <w:szCs w:val="24"/>
          <w:lang w:val="cy-GB"/>
        </w:rPr>
        <w:t xml:space="preserve">. </w:t>
      </w:r>
    </w:p>
    <w:p w14:paraId="302D69AB" w14:textId="2F76B025" w:rsidR="003A5ED2" w:rsidRPr="00FA7F77" w:rsidRDefault="00E31BED" w:rsidP="003A5ED2">
      <w:pPr>
        <w:pStyle w:val="MAPPA-Bodytext"/>
        <w:rPr>
          <w:sz w:val="24"/>
          <w:szCs w:val="24"/>
          <w:lang w:val="cy-GB"/>
        </w:rPr>
      </w:pPr>
      <w:r w:rsidRPr="00FA7F77">
        <w:rPr>
          <w:sz w:val="24"/>
          <w:szCs w:val="24"/>
          <w:lang w:val="cy-GB"/>
        </w:rPr>
        <w:t>Y mae tair lefel o reolaeth er mwyn sicrhau y defnyddir adnoddau yn yr achosion lle y mae mwyaf eu hangen; fel arfer y rhai lle y mae mwy o berygl o niwed difrifol</w:t>
      </w:r>
      <w:r w:rsidR="003A5ED2" w:rsidRPr="00FA7F77">
        <w:rPr>
          <w:sz w:val="24"/>
          <w:szCs w:val="24"/>
          <w:lang w:val="cy-GB"/>
        </w:rPr>
        <w:t xml:space="preserve">. </w:t>
      </w:r>
    </w:p>
    <w:p w14:paraId="593B8243" w14:textId="47BF377B" w:rsidR="003A5ED2" w:rsidRPr="00FA7F77" w:rsidRDefault="00E31BED" w:rsidP="003A5ED2">
      <w:pPr>
        <w:pStyle w:val="MAPPA-Bodytext"/>
        <w:numPr>
          <w:ilvl w:val="0"/>
          <w:numId w:val="2"/>
        </w:numPr>
        <w:rPr>
          <w:sz w:val="24"/>
          <w:szCs w:val="24"/>
          <w:lang w:val="cy-GB"/>
        </w:rPr>
      </w:pPr>
      <w:r w:rsidRPr="00FA7F77">
        <w:rPr>
          <w:b/>
          <w:sz w:val="24"/>
          <w:szCs w:val="24"/>
          <w:lang w:val="cy-GB"/>
        </w:rPr>
        <w:t xml:space="preserve">Lefel 1 </w:t>
      </w:r>
      <w:r w:rsidRPr="00FA7F77">
        <w:rPr>
          <w:bCs/>
          <w:sz w:val="24"/>
          <w:szCs w:val="24"/>
          <w:lang w:val="cy-GB"/>
        </w:rPr>
        <w:t>yw lle mae’r troseddwr yn cael ei reoli gan y</w:t>
      </w:r>
      <w:r w:rsidR="00A42459" w:rsidRPr="00FA7F77">
        <w:rPr>
          <w:bCs/>
          <w:sz w:val="24"/>
          <w:szCs w:val="24"/>
          <w:lang w:val="cy-GB"/>
        </w:rPr>
        <w:t xml:space="preserve">r </w:t>
      </w:r>
      <w:r w:rsidRPr="00FA7F77">
        <w:rPr>
          <w:bCs/>
          <w:sz w:val="24"/>
          <w:szCs w:val="24"/>
          <w:lang w:val="cy-GB"/>
        </w:rPr>
        <w:t>asiantaeth</w:t>
      </w:r>
      <w:r w:rsidR="00A42459" w:rsidRPr="00FA7F77">
        <w:rPr>
          <w:bCs/>
          <w:sz w:val="24"/>
          <w:szCs w:val="24"/>
          <w:lang w:val="cy-GB"/>
        </w:rPr>
        <w:t xml:space="preserve"> arweiniol </w:t>
      </w:r>
      <w:r w:rsidRPr="00FA7F77">
        <w:rPr>
          <w:bCs/>
          <w:sz w:val="24"/>
          <w:szCs w:val="24"/>
          <w:lang w:val="cy-GB"/>
        </w:rPr>
        <w:t xml:space="preserve">drwy gyfnewid gwybodaeth a darparu </w:t>
      </w:r>
      <w:r w:rsidRPr="00FA7F77">
        <w:rPr>
          <w:b/>
          <w:sz w:val="24"/>
          <w:szCs w:val="24"/>
          <w:lang w:val="cy-GB"/>
        </w:rPr>
        <w:t>cymorth amlasiantaeth</w:t>
      </w:r>
      <w:r w:rsidRPr="00FA7F77">
        <w:rPr>
          <w:bCs/>
          <w:sz w:val="24"/>
          <w:szCs w:val="24"/>
          <w:lang w:val="cy-GB"/>
        </w:rPr>
        <w:t xml:space="preserve"> yn ôl yr angen ond heb gyfarfodydd MAPPA ffurfiol</w:t>
      </w:r>
      <w:r w:rsidR="003A5ED2" w:rsidRPr="00FA7F77">
        <w:rPr>
          <w:bCs/>
          <w:sz w:val="24"/>
          <w:szCs w:val="24"/>
          <w:lang w:val="cy-GB"/>
        </w:rPr>
        <w:t>;</w:t>
      </w:r>
      <w:r w:rsidR="003A5ED2" w:rsidRPr="00FA7F77">
        <w:rPr>
          <w:sz w:val="24"/>
          <w:szCs w:val="24"/>
          <w:lang w:val="cy-GB"/>
        </w:rPr>
        <w:t xml:space="preserve"> </w:t>
      </w:r>
    </w:p>
    <w:p w14:paraId="5B012692" w14:textId="7DCFB2C9" w:rsidR="003A5ED2" w:rsidRPr="00FA7F77" w:rsidRDefault="003A5ED2" w:rsidP="003A5ED2">
      <w:pPr>
        <w:pStyle w:val="MAPPA-Bodytext"/>
        <w:numPr>
          <w:ilvl w:val="0"/>
          <w:numId w:val="2"/>
        </w:numPr>
        <w:rPr>
          <w:sz w:val="24"/>
          <w:szCs w:val="24"/>
          <w:lang w:val="cy-GB"/>
        </w:rPr>
      </w:pPr>
      <w:r w:rsidRPr="00FA7F77">
        <w:rPr>
          <w:b/>
          <w:sz w:val="24"/>
          <w:szCs w:val="24"/>
          <w:lang w:val="cy-GB"/>
        </w:rPr>
        <w:t>Le</w:t>
      </w:r>
      <w:r w:rsidR="00E31BED" w:rsidRPr="00FA7F77">
        <w:rPr>
          <w:b/>
          <w:sz w:val="24"/>
          <w:szCs w:val="24"/>
          <w:lang w:val="cy-GB"/>
        </w:rPr>
        <w:t>f</w:t>
      </w:r>
      <w:r w:rsidRPr="00FA7F77">
        <w:rPr>
          <w:b/>
          <w:sz w:val="24"/>
          <w:szCs w:val="24"/>
          <w:lang w:val="cy-GB"/>
        </w:rPr>
        <w:t>el 2</w:t>
      </w:r>
      <w:r w:rsidRPr="00FA7F77">
        <w:rPr>
          <w:sz w:val="24"/>
          <w:szCs w:val="24"/>
          <w:lang w:val="cy-GB"/>
        </w:rPr>
        <w:t xml:space="preserve"> </w:t>
      </w:r>
      <w:r w:rsidR="00E31BED" w:rsidRPr="00FA7F77">
        <w:rPr>
          <w:sz w:val="24"/>
          <w:szCs w:val="24"/>
          <w:lang w:val="cy-GB"/>
        </w:rPr>
        <w:t>yw lle mae angen cyfarfodydd MAPPA ffurfiol i reoli’r troseddwr</w:t>
      </w:r>
      <w:r w:rsidRPr="00FA7F77">
        <w:rPr>
          <w:sz w:val="24"/>
          <w:szCs w:val="24"/>
          <w:lang w:val="cy-GB"/>
        </w:rPr>
        <w:t xml:space="preserve">. </w:t>
      </w:r>
    </w:p>
    <w:p w14:paraId="56318DE6" w14:textId="1F403692" w:rsidR="003A5ED2" w:rsidRPr="00FA7F77" w:rsidRDefault="003A5ED2" w:rsidP="003A5ED2">
      <w:pPr>
        <w:pStyle w:val="MAPPA-Bodytext"/>
        <w:numPr>
          <w:ilvl w:val="0"/>
          <w:numId w:val="2"/>
        </w:numPr>
        <w:rPr>
          <w:sz w:val="24"/>
          <w:szCs w:val="24"/>
          <w:lang w:val="cy-GB"/>
        </w:rPr>
      </w:pPr>
      <w:r w:rsidRPr="00FA7F77">
        <w:rPr>
          <w:b/>
          <w:sz w:val="24"/>
          <w:szCs w:val="24"/>
          <w:lang w:val="cy-GB"/>
        </w:rPr>
        <w:t>Le</w:t>
      </w:r>
      <w:r w:rsidR="00E31BED" w:rsidRPr="00FA7F77">
        <w:rPr>
          <w:b/>
          <w:sz w:val="24"/>
          <w:szCs w:val="24"/>
          <w:lang w:val="cy-GB"/>
        </w:rPr>
        <w:t>f</w:t>
      </w:r>
      <w:r w:rsidRPr="00FA7F77">
        <w:rPr>
          <w:b/>
          <w:sz w:val="24"/>
          <w:szCs w:val="24"/>
          <w:lang w:val="cy-GB"/>
        </w:rPr>
        <w:t xml:space="preserve">el 3 </w:t>
      </w:r>
      <w:r w:rsidR="00E31BED" w:rsidRPr="00FA7F77">
        <w:rPr>
          <w:sz w:val="24"/>
          <w:szCs w:val="24"/>
          <w:lang w:val="cy-GB"/>
        </w:rPr>
        <w:t>yw lle mae’r cynlluniau rheoli risg yn gofyn am bresenoldeb ac ymrwymiad adnoddau ar lefel uwch mewn cyfarfodydd MAPPA</w:t>
      </w:r>
      <w:r w:rsidRPr="00FA7F77">
        <w:rPr>
          <w:sz w:val="24"/>
          <w:szCs w:val="24"/>
          <w:lang w:val="cy-GB"/>
        </w:rPr>
        <w:t xml:space="preserve">. </w:t>
      </w:r>
    </w:p>
    <w:p w14:paraId="461D88BF" w14:textId="52138909" w:rsidR="003A5ED2" w:rsidRPr="00FA7F77" w:rsidRDefault="00E31BED" w:rsidP="003A5ED2">
      <w:pPr>
        <w:pStyle w:val="MAPPA-Bodytext"/>
        <w:rPr>
          <w:sz w:val="24"/>
          <w:szCs w:val="24"/>
          <w:lang w:val="cy-GB"/>
        </w:rPr>
      </w:pPr>
      <w:r w:rsidRPr="00FA7F77">
        <w:rPr>
          <w:sz w:val="24"/>
          <w:szCs w:val="24"/>
          <w:lang w:val="cy-GB"/>
        </w:rPr>
        <w:lastRenderedPageBreak/>
        <w:t xml:space="preserve">Cefnogir MAPPA gan ViSOR. System </w:t>
      </w:r>
      <w:r w:rsidR="00A42459" w:rsidRPr="00FA7F77">
        <w:rPr>
          <w:sz w:val="24"/>
          <w:szCs w:val="24"/>
          <w:lang w:val="cy-GB"/>
        </w:rPr>
        <w:t>TG</w:t>
      </w:r>
      <w:r w:rsidRPr="00FA7F77">
        <w:rPr>
          <w:sz w:val="24"/>
          <w:szCs w:val="24"/>
          <w:lang w:val="cy-GB"/>
        </w:rPr>
        <w:t xml:space="preserve"> genedlaethol yw hon i helpu i reoli troseddwyr sy’n cyflwyno risg ddifrifol o niwed i’r cyhoedd. Mae defnyddio ViSOR yn ei gwneud yn haws rhannu </w:t>
      </w:r>
      <w:r w:rsidR="00A42459" w:rsidRPr="00FA7F77">
        <w:rPr>
          <w:sz w:val="24"/>
          <w:szCs w:val="24"/>
          <w:lang w:val="cy-GB"/>
        </w:rPr>
        <w:t>cudd-</w:t>
      </w:r>
      <w:r w:rsidRPr="00FA7F77">
        <w:rPr>
          <w:sz w:val="24"/>
          <w:szCs w:val="24"/>
          <w:lang w:val="cy-GB"/>
        </w:rPr>
        <w:t>wybodaeth ar draws sefydliadau a throsglwyddo gwybodaeth allweddol yn ddiogel pan fydd troseddwyr risg uchel yn symud, gan wella unrhyw fesurau diogelu'r cyhoedd. Mae ViSOR yn golygu bod staff yr Heddlu, y Gwasanaeth Prawf a Charchardai'n gallu gweithio ar yr un system TG, gan wella ansawdd a phrydlondeb asesiadau risg ac ymyriadau i atal troseddu</w:t>
      </w:r>
      <w:r w:rsidR="003A5ED2" w:rsidRPr="00FA7F77">
        <w:rPr>
          <w:sz w:val="24"/>
          <w:szCs w:val="24"/>
          <w:lang w:val="cy-GB"/>
        </w:rPr>
        <w:t xml:space="preserve">. </w:t>
      </w:r>
    </w:p>
    <w:p w14:paraId="7613D935" w14:textId="1B3F3E57" w:rsidR="003A5ED2" w:rsidRPr="00FA7F77" w:rsidRDefault="003A5ED2" w:rsidP="003A5ED2">
      <w:pPr>
        <w:pStyle w:val="Style1"/>
        <w:rPr>
          <w:lang w:val="cy-GB"/>
        </w:rPr>
      </w:pPr>
      <w:r w:rsidRPr="00FA7F77">
        <w:rPr>
          <w:lang w:val="cy-GB"/>
        </w:rPr>
        <w:t xml:space="preserve">MAPPA </w:t>
      </w:r>
      <w:r w:rsidR="00E31BED" w:rsidRPr="00FA7F77">
        <w:rPr>
          <w:lang w:val="cy-GB"/>
        </w:rPr>
        <w:t xml:space="preserve">a Therfysgaeth </w:t>
      </w:r>
      <w:r w:rsidRPr="00FA7F77">
        <w:rPr>
          <w:lang w:val="cy-GB"/>
        </w:rPr>
        <w:t xml:space="preserve"> </w:t>
      </w:r>
    </w:p>
    <w:p w14:paraId="7280AD94" w14:textId="4DADD833" w:rsidR="003A5ED2" w:rsidRPr="00FA7F77" w:rsidRDefault="00E31BED" w:rsidP="00CA40B0">
      <w:pPr>
        <w:pStyle w:val="MAPPA-Bodytext"/>
        <w:rPr>
          <w:sz w:val="24"/>
          <w:szCs w:val="24"/>
          <w:lang w:val="cy-GB"/>
        </w:rPr>
      </w:pPr>
      <w:r w:rsidRPr="00FA7F77">
        <w:rPr>
          <w:sz w:val="24"/>
          <w:szCs w:val="24"/>
          <w:lang w:val="cy-GB"/>
        </w:rPr>
        <w:t xml:space="preserve">Cyhoeddodd y llywodraeth Adolygiad Annibynnol o’r MAPPA a ddefnyddir i oruchwylio terfysgwyr a therfysgwyr posibl ar 2 Medi 2020 a chyhoeddodd ei ymateb </w:t>
      </w:r>
      <w:r w:rsidR="006D2CCE" w:rsidRPr="00FA7F77">
        <w:rPr>
          <w:sz w:val="24"/>
          <w:szCs w:val="24"/>
          <w:lang w:val="cy-GB"/>
        </w:rPr>
        <w:t>ar</w:t>
      </w:r>
      <w:r w:rsidRPr="00FA7F77">
        <w:rPr>
          <w:sz w:val="24"/>
          <w:szCs w:val="24"/>
          <w:lang w:val="cy-GB"/>
        </w:rPr>
        <w:t xml:space="preserve"> 9 Rhagfyr. Mae’r ddwy ddogfen ar gael i’w darllen ar </w:t>
      </w:r>
      <w:hyperlink r:id="rId22" w:history="1">
        <w:r w:rsidRPr="00FA7F77">
          <w:rPr>
            <w:rStyle w:val="Hyperlink"/>
            <w:rFonts w:cs="Arial"/>
            <w:sz w:val="24"/>
            <w:szCs w:val="24"/>
            <w:lang w:val="cy-GB"/>
          </w:rPr>
          <w:t>https://www.gov.uk/government/publications/multi-agency-public-protection-arrangements-review</w:t>
        </w:r>
      </w:hyperlink>
      <w:r w:rsidR="003A5ED2" w:rsidRPr="00FA7F77">
        <w:rPr>
          <w:rStyle w:val="Hyperlink"/>
          <w:rFonts w:cs="Arial"/>
          <w:sz w:val="24"/>
          <w:szCs w:val="24"/>
          <w:lang w:val="cy-GB"/>
        </w:rPr>
        <w:t xml:space="preserve">. </w:t>
      </w:r>
      <w:r w:rsidRPr="00FA7F77">
        <w:rPr>
          <w:sz w:val="24"/>
          <w:szCs w:val="24"/>
          <w:lang w:val="cy-GB"/>
        </w:rPr>
        <w:t xml:space="preserve">Roedd yr adroddiad yn cynnwys nifer o argymhellion, ac mae’r rhan fwyaf ohonynt </w:t>
      </w:r>
      <w:r w:rsidRPr="00FA7F77">
        <w:rPr>
          <w:sz w:val="24"/>
          <w:szCs w:val="24"/>
          <w:lang w:val="cy-GB"/>
        </w:rPr>
        <w:t xml:space="preserve">wedi’u </w:t>
      </w:r>
      <w:r w:rsidR="00CA40B0" w:rsidRPr="00FA7F77">
        <w:rPr>
          <w:sz w:val="24"/>
          <w:szCs w:val="24"/>
          <w:lang w:val="cy-GB"/>
        </w:rPr>
        <w:t xml:space="preserve">rhoi ar waith, gan gynnwys drwy Ddeddf Gwrthderfysgaeth a Dedfrydu 2021 a Deddf yr Heddlu, Troseddu, Dedfrydu a’r Llysoedd </w:t>
      </w:r>
      <w:r w:rsidR="003A5ED2" w:rsidRPr="00FA7F77">
        <w:rPr>
          <w:sz w:val="24"/>
          <w:szCs w:val="24"/>
          <w:lang w:val="cy-GB"/>
        </w:rPr>
        <w:t xml:space="preserve">2022. </w:t>
      </w:r>
      <w:r w:rsidR="00CA40B0" w:rsidRPr="00FA7F77">
        <w:rPr>
          <w:sz w:val="24"/>
          <w:szCs w:val="24"/>
          <w:lang w:val="cy-GB"/>
        </w:rPr>
        <w:t>Mae’r Ysgrifennydd Gwladol hefyd wedi diwygio Canllawiau statudol MAPPA ar droseddwyr terfysgol</w:t>
      </w:r>
      <w:r w:rsidR="003A5ED2" w:rsidRPr="00FA7F77">
        <w:rPr>
          <w:sz w:val="24"/>
          <w:szCs w:val="24"/>
          <w:lang w:val="cy-GB"/>
        </w:rPr>
        <w:t>.</w:t>
      </w:r>
    </w:p>
    <w:p w14:paraId="4D8FF330" w14:textId="5C1B4B6D" w:rsidR="003A5ED2" w:rsidRPr="00FA7F77" w:rsidRDefault="00432996" w:rsidP="003A5ED2">
      <w:pPr>
        <w:pStyle w:val="MAPPA-Bodytext"/>
        <w:rPr>
          <w:sz w:val="24"/>
          <w:szCs w:val="24"/>
          <w:lang w:val="cy-GB"/>
        </w:rPr>
      </w:pPr>
      <w:r w:rsidRPr="00FA7F77">
        <w:rPr>
          <w:sz w:val="24"/>
          <w:szCs w:val="24"/>
          <w:lang w:val="cy-GB"/>
        </w:rPr>
        <w:t xml:space="preserve">Mae’r Gwasanaeth Prawf, drwy’r ei Adran Diogelwch Cenedlaethol, wedi creu gweithlu arbenigol ymroddedig a medrus, sy’n darparu lefel uwch o reolaeth ac ymyrraeth ar gyfer y troseddwyr mwyaf risg uchel, cymhleth ac uchel eu proffil yn y gymuned. Mae hyn yn cynnwys rheoli troseddwyr sy’n gysylltiedig â therfysgaeth a throseddwyr sy’n peri risg o derfysgaeth. Mae’r Adran Diogelwch Cenedlaethol a Phlismona Gwrthderfysgaeth yn gweithio’n agos gyda Byrddau Rheoli Strategol lleol i sicrhau bod achosion o derfysgaeth yn cael eu rheoli’n gadarn. Ni chynhwysir data ar unigolion Categori 4 yn yr adroddiad hwn oherwydd materion diogelu data sy’n gysylltiedig </w:t>
      </w:r>
      <w:r w:rsidRPr="00FA7F77">
        <w:rPr>
          <w:rFonts w:ascii="Calibri" w:hAnsi="Calibri" w:cs="Calibri"/>
          <w:sz w:val="24"/>
          <w:szCs w:val="24"/>
          <w:lang w:val="cy-GB"/>
        </w:rPr>
        <w:t>â</w:t>
      </w:r>
      <w:r w:rsidRPr="00FA7F77">
        <w:rPr>
          <w:sz w:val="24"/>
          <w:szCs w:val="24"/>
          <w:lang w:val="cy-GB"/>
        </w:rPr>
        <w:t xml:space="preserve"> niferoedd isel. Bydd y data hwn yn cael ei </w:t>
      </w:r>
      <w:r w:rsidR="00BA72CD" w:rsidRPr="00FA7F77">
        <w:rPr>
          <w:sz w:val="24"/>
          <w:szCs w:val="24"/>
          <w:lang w:val="cy-GB"/>
        </w:rPr>
        <w:t>gyfuno</w:t>
      </w:r>
      <w:r w:rsidRPr="00FA7F77">
        <w:rPr>
          <w:sz w:val="24"/>
          <w:szCs w:val="24"/>
          <w:lang w:val="cy-GB"/>
        </w:rPr>
        <w:t xml:space="preserve"> a’i gyhoeddi’n genedlaethol</w:t>
      </w:r>
      <w:r w:rsidR="003A5ED2" w:rsidRPr="00FA7F77">
        <w:rPr>
          <w:sz w:val="24"/>
          <w:szCs w:val="24"/>
          <w:lang w:val="cy-GB"/>
        </w:rPr>
        <w:t>.</w:t>
      </w:r>
    </w:p>
    <w:p w14:paraId="26714BFC" w14:textId="63BF4671" w:rsidR="003A5ED2" w:rsidRPr="00FA7F77" w:rsidRDefault="00432996" w:rsidP="003A5ED2">
      <w:pPr>
        <w:pStyle w:val="MAPPA-Bodytext"/>
        <w:rPr>
          <w:sz w:val="24"/>
          <w:szCs w:val="24"/>
          <w:lang w:val="cy-GB"/>
        </w:rPr>
      </w:pPr>
      <w:r w:rsidRPr="00FA7F77">
        <w:rPr>
          <w:sz w:val="24"/>
          <w:szCs w:val="24"/>
          <w:lang w:val="cy-GB"/>
        </w:rPr>
        <w:t>Cyhoeddir pob adroddiad</w:t>
      </w:r>
      <w:r w:rsidR="003A5ED2" w:rsidRPr="00FA7F77">
        <w:rPr>
          <w:sz w:val="24"/>
          <w:szCs w:val="24"/>
          <w:lang w:val="cy-GB"/>
        </w:rPr>
        <w:t xml:space="preserve"> MAPPA </w:t>
      </w:r>
      <w:r w:rsidRPr="00FA7F77">
        <w:rPr>
          <w:sz w:val="24"/>
          <w:szCs w:val="24"/>
          <w:lang w:val="cy-GB"/>
        </w:rPr>
        <w:t>yng Nghymru a Lloegr ar-lein ar</w:t>
      </w:r>
      <w:r w:rsidR="003A5ED2" w:rsidRPr="00FA7F77">
        <w:rPr>
          <w:sz w:val="24"/>
          <w:szCs w:val="24"/>
          <w:lang w:val="cy-GB"/>
        </w:rPr>
        <w:t xml:space="preserve">: </w:t>
      </w:r>
      <w:hyperlink r:id="rId23" w:history="1">
        <w:r w:rsidR="003A5ED2" w:rsidRPr="00FA7F77">
          <w:rPr>
            <w:rStyle w:val="Hyperlink"/>
            <w:sz w:val="24"/>
            <w:szCs w:val="24"/>
            <w:lang w:val="cy-GB"/>
          </w:rPr>
          <w:t>www.gov.uk</w:t>
        </w:r>
      </w:hyperlink>
      <w:r w:rsidR="003A5ED2" w:rsidRPr="00FA7F77">
        <w:rPr>
          <w:sz w:val="24"/>
          <w:szCs w:val="24"/>
          <w:lang w:val="cy-GB"/>
        </w:rPr>
        <w:t xml:space="preserve"> </w:t>
      </w:r>
    </w:p>
    <w:p w14:paraId="637CCA54" w14:textId="77777777" w:rsidR="003A5ED2" w:rsidRPr="00FA7F77" w:rsidRDefault="003A5ED2" w:rsidP="003A5ED2">
      <w:pPr>
        <w:pStyle w:val="MAPPA-Bodytext"/>
        <w:rPr>
          <w:szCs w:val="28"/>
          <w:lang w:val="cy-GB"/>
        </w:rPr>
        <w:sectPr w:rsidR="003A5ED2" w:rsidRPr="00FA7F77" w:rsidSect="00867C9E">
          <w:type w:val="continuous"/>
          <w:pgSz w:w="11905" w:h="16837" w:code="9"/>
          <w:pgMar w:top="720" w:right="720" w:bottom="720" w:left="720" w:header="720" w:footer="567" w:gutter="0"/>
          <w:cols w:num="2" w:space="720"/>
          <w:noEndnote/>
        </w:sectPr>
      </w:pPr>
    </w:p>
    <w:p w14:paraId="456AD2CE" w14:textId="77777777" w:rsidR="003A5ED2" w:rsidRPr="00FA7F77" w:rsidRDefault="003A5ED2" w:rsidP="003A5ED2">
      <w:pPr>
        <w:pStyle w:val="Heading1"/>
        <w:jc w:val="left"/>
        <w:rPr>
          <w:lang w:val="cy-GB"/>
        </w:rPr>
        <w:sectPr w:rsidR="003A5ED2" w:rsidRPr="00FA7F77" w:rsidSect="00867C9E">
          <w:footerReference w:type="default" r:id="rId24"/>
          <w:type w:val="continuous"/>
          <w:pgSz w:w="11905" w:h="16837" w:code="9"/>
          <w:pgMar w:top="720" w:right="720" w:bottom="720" w:left="720" w:header="720" w:footer="567" w:gutter="0"/>
          <w:cols w:space="720"/>
          <w:noEndnote/>
        </w:sectPr>
      </w:pPr>
    </w:p>
    <w:p w14:paraId="743C6955" w14:textId="77777777" w:rsidR="00332EE6" w:rsidRPr="00FA7F77" w:rsidRDefault="00332EE6" w:rsidP="00332EE6">
      <w:pPr>
        <w:pStyle w:val="MAPPA-Bodytext"/>
        <w:rPr>
          <w:szCs w:val="28"/>
          <w:lang w:val="cy-GB"/>
        </w:rPr>
      </w:pPr>
    </w:p>
    <w:p w14:paraId="4CA1E7A0" w14:textId="77777777" w:rsidR="00332EE6" w:rsidRPr="00FA7F77" w:rsidRDefault="00332EE6" w:rsidP="00332EE6">
      <w:pPr>
        <w:pStyle w:val="MAPPA-Bodytext"/>
        <w:rPr>
          <w:szCs w:val="28"/>
          <w:lang w:val="cy-GB"/>
        </w:rPr>
        <w:sectPr w:rsidR="00332EE6" w:rsidRPr="00FA7F77" w:rsidSect="00867C9E">
          <w:type w:val="continuous"/>
          <w:pgSz w:w="11905" w:h="16837" w:code="9"/>
          <w:pgMar w:top="720" w:right="720" w:bottom="720" w:left="720" w:header="720" w:footer="567" w:gutter="0"/>
          <w:cols w:num="2" w:space="720"/>
          <w:noEndnote/>
        </w:sectPr>
      </w:pPr>
    </w:p>
    <w:bookmarkEnd w:id="1"/>
    <w:p w14:paraId="7A3FC7CD" w14:textId="77777777" w:rsidR="00332EE6" w:rsidRPr="00FA7F77" w:rsidRDefault="00332EE6" w:rsidP="00332EE6">
      <w:pPr>
        <w:pStyle w:val="MAPPA-Bodytext"/>
        <w:rPr>
          <w:szCs w:val="28"/>
          <w:lang w:val="cy-GB"/>
        </w:rPr>
      </w:pPr>
    </w:p>
    <w:p w14:paraId="7BE10C23" w14:textId="77777777" w:rsidR="00332EE6" w:rsidRPr="00FA7F77" w:rsidRDefault="00332EE6" w:rsidP="00332EE6">
      <w:pPr>
        <w:pStyle w:val="MAPPA-Bodytext"/>
        <w:rPr>
          <w:szCs w:val="28"/>
          <w:lang w:val="cy-GB"/>
        </w:rPr>
        <w:sectPr w:rsidR="00332EE6" w:rsidRPr="00FA7F77" w:rsidSect="00867C9E">
          <w:footerReference w:type="default" r:id="rId25"/>
          <w:type w:val="continuous"/>
          <w:pgSz w:w="11905" w:h="16837" w:code="9"/>
          <w:pgMar w:top="720" w:right="720" w:bottom="720" w:left="720" w:header="720" w:footer="567" w:gutter="0"/>
          <w:cols w:space="720"/>
          <w:noEndnote/>
        </w:sectPr>
      </w:pPr>
    </w:p>
    <w:p w14:paraId="039BA6E9" w14:textId="00EED9A5" w:rsidR="00332EE6" w:rsidRPr="00FA7F77" w:rsidRDefault="00432996" w:rsidP="008D1CDE">
      <w:pPr>
        <w:pStyle w:val="Heading1"/>
        <w:jc w:val="left"/>
        <w:rPr>
          <w:lang w:val="cy-GB"/>
        </w:rPr>
      </w:pPr>
      <w:r w:rsidRPr="00FA7F77">
        <w:rPr>
          <w:lang w:val="cy-GB"/>
        </w:rPr>
        <w:lastRenderedPageBreak/>
        <w:t xml:space="preserve">Ystadegau </w:t>
      </w:r>
      <w:r w:rsidR="00332EE6" w:rsidRPr="00FA7F77">
        <w:rPr>
          <w:lang w:val="cy-GB"/>
        </w:rPr>
        <w:t xml:space="preserve">MAPPA </w:t>
      </w:r>
    </w:p>
    <w:p w14:paraId="055EE66E" w14:textId="77777777" w:rsidR="00332EE6" w:rsidRPr="00FA7F77" w:rsidRDefault="00332EE6" w:rsidP="00332EE6">
      <w:pPr>
        <w:pStyle w:val="Default"/>
        <w:pBdr>
          <w:bottom w:val="single" w:sz="4" w:space="1" w:color="007BC3"/>
        </w:pBdr>
        <w:rPr>
          <w:rFonts w:ascii="Arial" w:hAnsi="Arial" w:cs="Arial"/>
          <w:color w:val="FFFFFF"/>
          <w:sz w:val="16"/>
          <w:szCs w:val="16"/>
          <w:lang w:val="cy-GB"/>
        </w:rPr>
      </w:pPr>
    </w:p>
    <w:p w14:paraId="0090D4B2" w14:textId="77777777" w:rsidR="003A5ED2" w:rsidRPr="00FA7F77" w:rsidRDefault="003A5ED2" w:rsidP="003A5ED2">
      <w:pPr>
        <w:pStyle w:val="MAPPA-Bodytext"/>
        <w:rPr>
          <w:szCs w:val="28"/>
          <w:lang w:val="cy-GB"/>
        </w:rPr>
      </w:pPr>
    </w:p>
    <w:p w14:paraId="4F3C7154" w14:textId="5291454C" w:rsidR="003A5ED2" w:rsidRPr="00FA7F77" w:rsidRDefault="00432996" w:rsidP="003A5ED2">
      <w:pPr>
        <w:pStyle w:val="Style2"/>
        <w:rPr>
          <w:szCs w:val="28"/>
          <w:lang w:val="cy-GB"/>
        </w:rPr>
      </w:pPr>
      <w:r w:rsidRPr="00FA7F77">
        <w:rPr>
          <w:lang w:val="cy-GB"/>
        </w:rPr>
        <w:t>Troseddwyr cymwys am MAPPA ar 31 Mawrth</w:t>
      </w:r>
      <w:r w:rsidR="003A5ED2" w:rsidRPr="00FA7F77">
        <w:rPr>
          <w:lang w:val="cy-GB"/>
        </w:rPr>
        <w:t xml:space="preserve"> 2023</w:t>
      </w:r>
    </w:p>
    <w:tbl>
      <w:tblPr>
        <w:tblStyle w:val="Style4"/>
        <w:tblW w:w="10485" w:type="dxa"/>
        <w:tblLook w:val="04A0" w:firstRow="1" w:lastRow="0" w:firstColumn="1" w:lastColumn="0" w:noHBand="0" w:noVBand="1"/>
      </w:tblPr>
      <w:tblGrid>
        <w:gridCol w:w="1742"/>
        <w:gridCol w:w="2185"/>
        <w:gridCol w:w="2186"/>
        <w:gridCol w:w="2186"/>
        <w:gridCol w:w="2186"/>
      </w:tblGrid>
      <w:tr w:rsidR="003A5ED2" w:rsidRPr="00FA7F77" w14:paraId="452EE267" w14:textId="77777777" w:rsidTr="00641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CD473FD" w14:textId="77777777" w:rsidR="003A5ED2" w:rsidRPr="00FA7F77" w:rsidRDefault="003A5ED2" w:rsidP="00641CE6">
            <w:pPr>
              <w:pStyle w:val="MAPPA-Tabletext"/>
              <w:rPr>
                <w:b w:val="0"/>
                <w:bCs w:val="0"/>
                <w:sz w:val="24"/>
                <w:szCs w:val="24"/>
                <w:lang w:val="cy-GB"/>
              </w:rPr>
            </w:pPr>
          </w:p>
        </w:tc>
        <w:tc>
          <w:tcPr>
            <w:tcW w:w="2185" w:type="dxa"/>
          </w:tcPr>
          <w:p w14:paraId="5D72995C" w14:textId="464D0E81" w:rsidR="003A5ED2" w:rsidRPr="00FA7F77"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cy-GB"/>
              </w:rPr>
            </w:pPr>
            <w:r w:rsidRPr="00FA7F77">
              <w:rPr>
                <w:b w:val="0"/>
                <w:bCs w:val="0"/>
                <w:sz w:val="24"/>
                <w:szCs w:val="24"/>
                <w:lang w:val="cy-GB"/>
              </w:rPr>
              <w:t>Categor</w:t>
            </w:r>
            <w:r w:rsidR="00432996" w:rsidRPr="00FA7F77">
              <w:rPr>
                <w:b w:val="0"/>
                <w:bCs w:val="0"/>
                <w:sz w:val="24"/>
                <w:szCs w:val="24"/>
                <w:lang w:val="cy-GB"/>
              </w:rPr>
              <w:t>i</w:t>
            </w:r>
            <w:r w:rsidRPr="00FA7F77">
              <w:rPr>
                <w:b w:val="0"/>
                <w:bCs w:val="0"/>
                <w:sz w:val="24"/>
                <w:szCs w:val="24"/>
                <w:lang w:val="cy-GB"/>
              </w:rPr>
              <w:t xml:space="preserve"> 1:</w:t>
            </w:r>
            <w:r w:rsidRPr="00FA7F77">
              <w:rPr>
                <w:b w:val="0"/>
                <w:bCs w:val="0"/>
                <w:sz w:val="24"/>
                <w:szCs w:val="24"/>
                <w:lang w:val="cy-GB"/>
              </w:rPr>
              <w:br/>
            </w:r>
            <w:r w:rsidR="00432996" w:rsidRPr="00FA7F77">
              <w:rPr>
                <w:b w:val="0"/>
                <w:bCs w:val="0"/>
                <w:sz w:val="24"/>
                <w:szCs w:val="24"/>
                <w:lang w:val="cy-GB"/>
              </w:rPr>
              <w:t>Yn ddarostyngedig i</w:t>
            </w:r>
            <w:r w:rsidR="00051F65" w:rsidRPr="00FA7F77">
              <w:rPr>
                <w:b w:val="0"/>
                <w:bCs w:val="0"/>
                <w:sz w:val="24"/>
                <w:szCs w:val="24"/>
                <w:lang w:val="cy-GB"/>
              </w:rPr>
              <w:t xml:space="preserve"> ofynion hysbysu troseddwyr rhyw</w:t>
            </w:r>
            <w:r w:rsidRPr="00FA7F77">
              <w:rPr>
                <w:b w:val="0"/>
                <w:bCs w:val="0"/>
                <w:sz w:val="24"/>
                <w:szCs w:val="24"/>
                <w:lang w:val="cy-GB"/>
              </w:rPr>
              <w:t xml:space="preserve"> </w:t>
            </w:r>
          </w:p>
        </w:tc>
        <w:tc>
          <w:tcPr>
            <w:tcW w:w="2186" w:type="dxa"/>
          </w:tcPr>
          <w:p w14:paraId="10724035" w14:textId="4397B2AF" w:rsidR="003A5ED2" w:rsidRPr="00FA7F77"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cy-GB"/>
              </w:rPr>
            </w:pPr>
            <w:r w:rsidRPr="00FA7F77">
              <w:rPr>
                <w:b w:val="0"/>
                <w:bCs w:val="0"/>
                <w:sz w:val="24"/>
                <w:szCs w:val="24"/>
                <w:lang w:val="cy-GB"/>
              </w:rPr>
              <w:t>Categor</w:t>
            </w:r>
            <w:r w:rsidR="00051F65" w:rsidRPr="00FA7F77">
              <w:rPr>
                <w:b w:val="0"/>
                <w:bCs w:val="0"/>
                <w:sz w:val="24"/>
                <w:szCs w:val="24"/>
                <w:lang w:val="cy-GB"/>
              </w:rPr>
              <w:t>i</w:t>
            </w:r>
            <w:r w:rsidRPr="00FA7F77">
              <w:rPr>
                <w:b w:val="0"/>
                <w:bCs w:val="0"/>
                <w:sz w:val="24"/>
                <w:szCs w:val="24"/>
                <w:lang w:val="cy-GB"/>
              </w:rPr>
              <w:t xml:space="preserve"> 2:</w:t>
            </w:r>
            <w:r w:rsidRPr="00FA7F77">
              <w:rPr>
                <w:b w:val="0"/>
                <w:bCs w:val="0"/>
                <w:sz w:val="24"/>
                <w:szCs w:val="24"/>
                <w:lang w:val="cy-GB"/>
              </w:rPr>
              <w:br/>
            </w:r>
            <w:r w:rsidR="00051F65" w:rsidRPr="00FA7F77">
              <w:rPr>
                <w:b w:val="0"/>
                <w:bCs w:val="0"/>
                <w:sz w:val="24"/>
                <w:szCs w:val="24"/>
                <w:lang w:val="cy-GB"/>
              </w:rPr>
              <w:t>Troseddwyr treisgar</w:t>
            </w:r>
          </w:p>
        </w:tc>
        <w:tc>
          <w:tcPr>
            <w:tcW w:w="2186" w:type="dxa"/>
          </w:tcPr>
          <w:p w14:paraId="0A15E64F" w14:textId="4122940C" w:rsidR="003A5ED2" w:rsidRPr="00FA7F77"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cy-GB"/>
              </w:rPr>
            </w:pPr>
            <w:r w:rsidRPr="00FA7F77">
              <w:rPr>
                <w:b w:val="0"/>
                <w:bCs w:val="0"/>
                <w:sz w:val="24"/>
                <w:szCs w:val="24"/>
                <w:lang w:val="cy-GB"/>
              </w:rPr>
              <w:t>Categor</w:t>
            </w:r>
            <w:r w:rsidR="00051F65" w:rsidRPr="00FA7F77">
              <w:rPr>
                <w:b w:val="0"/>
                <w:bCs w:val="0"/>
                <w:sz w:val="24"/>
                <w:szCs w:val="24"/>
                <w:lang w:val="cy-GB"/>
              </w:rPr>
              <w:t>i</w:t>
            </w:r>
            <w:r w:rsidRPr="00FA7F77">
              <w:rPr>
                <w:b w:val="0"/>
                <w:bCs w:val="0"/>
                <w:sz w:val="24"/>
                <w:szCs w:val="24"/>
                <w:lang w:val="cy-GB"/>
              </w:rPr>
              <w:t xml:space="preserve"> 3:</w:t>
            </w:r>
            <w:r w:rsidRPr="00FA7F77">
              <w:rPr>
                <w:b w:val="0"/>
                <w:bCs w:val="0"/>
                <w:sz w:val="24"/>
                <w:szCs w:val="24"/>
                <w:lang w:val="cy-GB"/>
              </w:rPr>
              <w:br/>
            </w:r>
            <w:r w:rsidR="00051F65" w:rsidRPr="00FA7F77">
              <w:rPr>
                <w:b w:val="0"/>
                <w:bCs w:val="0"/>
                <w:sz w:val="24"/>
                <w:szCs w:val="24"/>
                <w:lang w:val="cy-GB"/>
              </w:rPr>
              <w:t>Troseddwyr peryglus eraill</w:t>
            </w:r>
          </w:p>
        </w:tc>
        <w:tc>
          <w:tcPr>
            <w:tcW w:w="2186" w:type="dxa"/>
          </w:tcPr>
          <w:p w14:paraId="053108E5" w14:textId="572105CC" w:rsidR="003A5ED2" w:rsidRPr="00FA7F77" w:rsidRDefault="00051F65"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cy-GB"/>
              </w:rPr>
            </w:pPr>
            <w:r w:rsidRPr="00FA7F77">
              <w:rPr>
                <w:b w:val="0"/>
                <w:bCs w:val="0"/>
                <w:sz w:val="24"/>
                <w:szCs w:val="24"/>
                <w:lang w:val="cy-GB"/>
              </w:rPr>
              <w:t>Cyfanswm</w:t>
            </w:r>
          </w:p>
        </w:tc>
      </w:tr>
      <w:tr w:rsidR="003A5ED2" w:rsidRPr="00FA7F77" w14:paraId="686F3FC8"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32B05F83" w14:textId="28808985"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432996" w:rsidRPr="00FA7F77">
              <w:rPr>
                <w:b w:val="0"/>
                <w:bCs w:val="0"/>
                <w:sz w:val="24"/>
                <w:szCs w:val="24"/>
                <w:lang w:val="cy-GB"/>
              </w:rPr>
              <w:t>f</w:t>
            </w:r>
            <w:r w:rsidRPr="00FA7F77">
              <w:rPr>
                <w:b w:val="0"/>
                <w:bCs w:val="0"/>
                <w:sz w:val="24"/>
                <w:szCs w:val="24"/>
                <w:lang w:val="cy-GB"/>
              </w:rPr>
              <w:t>el 1</w:t>
            </w:r>
          </w:p>
        </w:tc>
        <w:tc>
          <w:tcPr>
            <w:tcW w:w="2185" w:type="dxa"/>
          </w:tcPr>
          <w:p w14:paraId="334CF31E" w14:textId="474B4807"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600</w:t>
            </w:r>
          </w:p>
        </w:tc>
        <w:tc>
          <w:tcPr>
            <w:tcW w:w="2186" w:type="dxa"/>
          </w:tcPr>
          <w:p w14:paraId="2A17872A" w14:textId="20585A29"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109</w:t>
            </w:r>
          </w:p>
        </w:tc>
        <w:tc>
          <w:tcPr>
            <w:tcW w:w="2186" w:type="dxa"/>
          </w:tcPr>
          <w:p w14:paraId="63A911C0" w14:textId="6868186A" w:rsidR="003A5ED2" w:rsidRPr="00FA7F77"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sidRPr="00FA7F77">
              <w:rPr>
                <w:b w:val="0"/>
                <w:sz w:val="24"/>
                <w:szCs w:val="24"/>
                <w:lang w:val="cy-GB"/>
              </w:rPr>
              <w:t>-</w:t>
            </w:r>
          </w:p>
        </w:tc>
        <w:tc>
          <w:tcPr>
            <w:tcW w:w="2186" w:type="dxa"/>
          </w:tcPr>
          <w:p w14:paraId="681AD521" w14:textId="6E28EC73"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709</w:t>
            </w:r>
          </w:p>
        </w:tc>
      </w:tr>
      <w:tr w:rsidR="003A5ED2" w:rsidRPr="00FA7F77" w14:paraId="7F06F9EA"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0EEED1F9" w14:textId="3C600D58"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432996" w:rsidRPr="00FA7F77">
              <w:rPr>
                <w:b w:val="0"/>
                <w:bCs w:val="0"/>
                <w:sz w:val="24"/>
                <w:szCs w:val="24"/>
                <w:lang w:val="cy-GB"/>
              </w:rPr>
              <w:t>f</w:t>
            </w:r>
            <w:r w:rsidRPr="00FA7F77">
              <w:rPr>
                <w:b w:val="0"/>
                <w:bCs w:val="0"/>
                <w:sz w:val="24"/>
                <w:szCs w:val="24"/>
                <w:lang w:val="cy-GB"/>
              </w:rPr>
              <w:t>el 2</w:t>
            </w:r>
          </w:p>
        </w:tc>
        <w:tc>
          <w:tcPr>
            <w:tcW w:w="2185" w:type="dxa"/>
          </w:tcPr>
          <w:p w14:paraId="7AF9E9A9" w14:textId="2E170817"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3</w:t>
            </w:r>
          </w:p>
        </w:tc>
        <w:tc>
          <w:tcPr>
            <w:tcW w:w="2186" w:type="dxa"/>
          </w:tcPr>
          <w:p w14:paraId="6085FF0A" w14:textId="7887A019"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0</w:t>
            </w:r>
          </w:p>
        </w:tc>
        <w:tc>
          <w:tcPr>
            <w:tcW w:w="2186" w:type="dxa"/>
          </w:tcPr>
          <w:p w14:paraId="0F960C36" w14:textId="2BDE9DD3"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5</w:t>
            </w:r>
          </w:p>
        </w:tc>
        <w:tc>
          <w:tcPr>
            <w:tcW w:w="2186" w:type="dxa"/>
          </w:tcPr>
          <w:p w14:paraId="0A5F2479" w14:textId="3303F7FC"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8</w:t>
            </w:r>
          </w:p>
        </w:tc>
      </w:tr>
      <w:tr w:rsidR="003A5ED2" w:rsidRPr="00FA7F77" w14:paraId="3EEBD4CE"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49AE7C8B" w14:textId="51AD36E4"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432996" w:rsidRPr="00FA7F77">
              <w:rPr>
                <w:b w:val="0"/>
                <w:bCs w:val="0"/>
                <w:sz w:val="24"/>
                <w:szCs w:val="24"/>
                <w:lang w:val="cy-GB"/>
              </w:rPr>
              <w:t>f</w:t>
            </w:r>
            <w:r w:rsidRPr="00FA7F77">
              <w:rPr>
                <w:b w:val="0"/>
                <w:bCs w:val="0"/>
                <w:sz w:val="24"/>
                <w:szCs w:val="24"/>
                <w:lang w:val="cy-GB"/>
              </w:rPr>
              <w:t>el 3</w:t>
            </w:r>
          </w:p>
        </w:tc>
        <w:tc>
          <w:tcPr>
            <w:tcW w:w="2185" w:type="dxa"/>
          </w:tcPr>
          <w:p w14:paraId="45ECC81F" w14:textId="449E2223"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w:t>
            </w:r>
          </w:p>
        </w:tc>
        <w:tc>
          <w:tcPr>
            <w:tcW w:w="2186" w:type="dxa"/>
          </w:tcPr>
          <w:p w14:paraId="27C62F1F" w14:textId="0615CAAF"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w:t>
            </w:r>
          </w:p>
        </w:tc>
        <w:tc>
          <w:tcPr>
            <w:tcW w:w="2186" w:type="dxa"/>
          </w:tcPr>
          <w:p w14:paraId="790A7447" w14:textId="16596851"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0</w:t>
            </w:r>
          </w:p>
        </w:tc>
        <w:tc>
          <w:tcPr>
            <w:tcW w:w="2186" w:type="dxa"/>
          </w:tcPr>
          <w:p w14:paraId="211BB497" w14:textId="3A4D40DC"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2</w:t>
            </w:r>
          </w:p>
        </w:tc>
      </w:tr>
      <w:tr w:rsidR="003A5ED2" w:rsidRPr="00FA7F77" w14:paraId="0CDFA372"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784FB567" w14:textId="2D6064A7" w:rsidR="003A5ED2" w:rsidRPr="00FA7F77" w:rsidRDefault="00432996" w:rsidP="00641CE6">
            <w:pPr>
              <w:pStyle w:val="MAPPA-Tabletext"/>
              <w:rPr>
                <w:b w:val="0"/>
                <w:bCs w:val="0"/>
                <w:sz w:val="24"/>
                <w:szCs w:val="24"/>
                <w:lang w:val="cy-GB"/>
              </w:rPr>
            </w:pPr>
            <w:r w:rsidRPr="00FA7F77">
              <w:rPr>
                <w:b w:val="0"/>
                <w:bCs w:val="0"/>
                <w:sz w:val="24"/>
                <w:szCs w:val="24"/>
                <w:lang w:val="cy-GB"/>
              </w:rPr>
              <w:t xml:space="preserve">Cyfanswm </w:t>
            </w:r>
          </w:p>
        </w:tc>
        <w:tc>
          <w:tcPr>
            <w:tcW w:w="2185" w:type="dxa"/>
          </w:tcPr>
          <w:p w14:paraId="24EF3711" w14:textId="0869CFB7"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604</w:t>
            </w:r>
          </w:p>
        </w:tc>
        <w:tc>
          <w:tcPr>
            <w:tcW w:w="2186" w:type="dxa"/>
          </w:tcPr>
          <w:p w14:paraId="08204A64" w14:textId="753C7843"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110</w:t>
            </w:r>
          </w:p>
        </w:tc>
        <w:tc>
          <w:tcPr>
            <w:tcW w:w="2186" w:type="dxa"/>
          </w:tcPr>
          <w:p w14:paraId="59D28F2E" w14:textId="7F03BBE5"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5</w:t>
            </w:r>
          </w:p>
        </w:tc>
        <w:tc>
          <w:tcPr>
            <w:tcW w:w="2186" w:type="dxa"/>
          </w:tcPr>
          <w:p w14:paraId="7DCBC208" w14:textId="58BBEDDD"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719</w:t>
            </w:r>
          </w:p>
        </w:tc>
      </w:tr>
    </w:tbl>
    <w:p w14:paraId="7A8E0DAC" w14:textId="77777777" w:rsidR="003A5ED2" w:rsidRPr="00FA7F77" w:rsidRDefault="003A5ED2" w:rsidP="003A5ED2">
      <w:pPr>
        <w:pStyle w:val="MAPPA-Bodytext"/>
        <w:rPr>
          <w:szCs w:val="28"/>
          <w:lang w:val="cy-GB"/>
        </w:rPr>
      </w:pPr>
    </w:p>
    <w:p w14:paraId="36AF87B4" w14:textId="5E1C6A94" w:rsidR="003A5ED2" w:rsidRPr="00FA7F77" w:rsidRDefault="00051F65" w:rsidP="003A5ED2">
      <w:pPr>
        <w:pStyle w:val="Style2"/>
        <w:rPr>
          <w:szCs w:val="28"/>
          <w:lang w:val="cy-GB"/>
        </w:rPr>
      </w:pPr>
      <w:r w:rsidRPr="00FA7F77">
        <w:rPr>
          <w:lang w:val="cy-GB"/>
        </w:rPr>
        <w:t>Troseddwyr cymwys am MAPPA yn Lefelau 2 a 3 yn ôl categori (cyfanswm blynyddol</w:t>
      </w:r>
      <w:r w:rsidR="003A5ED2" w:rsidRPr="00FA7F77">
        <w:rPr>
          <w:lang w:val="cy-GB"/>
        </w:rPr>
        <w:t>)</w:t>
      </w:r>
    </w:p>
    <w:tbl>
      <w:tblPr>
        <w:tblStyle w:val="Style4"/>
        <w:tblW w:w="10485" w:type="dxa"/>
        <w:tblLook w:val="04A0" w:firstRow="1" w:lastRow="0" w:firstColumn="1" w:lastColumn="0" w:noHBand="0" w:noVBand="1"/>
      </w:tblPr>
      <w:tblGrid>
        <w:gridCol w:w="1742"/>
        <w:gridCol w:w="2185"/>
        <w:gridCol w:w="2186"/>
        <w:gridCol w:w="2186"/>
        <w:gridCol w:w="2186"/>
      </w:tblGrid>
      <w:tr w:rsidR="00051F65" w:rsidRPr="00FA7F77" w14:paraId="339E56D9" w14:textId="77777777" w:rsidTr="00641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6F5E6ED" w14:textId="77777777" w:rsidR="00051F65" w:rsidRPr="00FA7F77" w:rsidRDefault="00051F65" w:rsidP="00051F65">
            <w:pPr>
              <w:pStyle w:val="MAPPA-Tabletext"/>
              <w:rPr>
                <w:b w:val="0"/>
                <w:bCs w:val="0"/>
                <w:sz w:val="24"/>
                <w:szCs w:val="24"/>
                <w:lang w:val="cy-GB"/>
              </w:rPr>
            </w:pPr>
          </w:p>
        </w:tc>
        <w:tc>
          <w:tcPr>
            <w:tcW w:w="2185" w:type="dxa"/>
          </w:tcPr>
          <w:p w14:paraId="22A8C01B" w14:textId="4CA8825F" w:rsidR="00051F65" w:rsidRPr="00FA7F77" w:rsidRDefault="00051F65" w:rsidP="00051F65">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cy-GB"/>
              </w:rPr>
            </w:pPr>
            <w:r w:rsidRPr="00FA7F77">
              <w:rPr>
                <w:b w:val="0"/>
                <w:bCs w:val="0"/>
                <w:sz w:val="24"/>
                <w:szCs w:val="24"/>
                <w:lang w:val="cy-GB"/>
              </w:rPr>
              <w:t>Categori 1:</w:t>
            </w:r>
            <w:r w:rsidRPr="00FA7F77">
              <w:rPr>
                <w:b w:val="0"/>
                <w:bCs w:val="0"/>
                <w:sz w:val="24"/>
                <w:szCs w:val="24"/>
                <w:lang w:val="cy-GB"/>
              </w:rPr>
              <w:br/>
              <w:t xml:space="preserve">Yn ddarostyngedig i ofynion hysbysu troseddwyr rhyw </w:t>
            </w:r>
          </w:p>
        </w:tc>
        <w:tc>
          <w:tcPr>
            <w:tcW w:w="2186" w:type="dxa"/>
          </w:tcPr>
          <w:p w14:paraId="3EDE9384" w14:textId="0D60F6AF" w:rsidR="00051F65" w:rsidRPr="00FA7F77" w:rsidRDefault="00051F65" w:rsidP="00051F65">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cy-GB"/>
              </w:rPr>
            </w:pPr>
            <w:r w:rsidRPr="00FA7F77">
              <w:rPr>
                <w:b w:val="0"/>
                <w:bCs w:val="0"/>
                <w:sz w:val="24"/>
                <w:szCs w:val="24"/>
                <w:lang w:val="cy-GB"/>
              </w:rPr>
              <w:t>Categori 2:</w:t>
            </w:r>
            <w:r w:rsidRPr="00FA7F77">
              <w:rPr>
                <w:b w:val="0"/>
                <w:bCs w:val="0"/>
                <w:sz w:val="24"/>
                <w:szCs w:val="24"/>
                <w:lang w:val="cy-GB"/>
              </w:rPr>
              <w:br/>
              <w:t>Troseddwyr treisgar</w:t>
            </w:r>
          </w:p>
        </w:tc>
        <w:tc>
          <w:tcPr>
            <w:tcW w:w="2186" w:type="dxa"/>
          </w:tcPr>
          <w:p w14:paraId="7BCE0245" w14:textId="6133F6FA" w:rsidR="00051F65" w:rsidRPr="00FA7F77" w:rsidRDefault="00051F65" w:rsidP="00051F65">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cy-GB"/>
              </w:rPr>
            </w:pPr>
            <w:r w:rsidRPr="00FA7F77">
              <w:rPr>
                <w:b w:val="0"/>
                <w:bCs w:val="0"/>
                <w:sz w:val="24"/>
                <w:szCs w:val="24"/>
                <w:lang w:val="cy-GB"/>
              </w:rPr>
              <w:t>Categori 3:</w:t>
            </w:r>
            <w:r w:rsidRPr="00FA7F77">
              <w:rPr>
                <w:b w:val="0"/>
                <w:bCs w:val="0"/>
                <w:sz w:val="24"/>
                <w:szCs w:val="24"/>
                <w:lang w:val="cy-GB"/>
              </w:rPr>
              <w:br/>
              <w:t>Troseddwyr peryglus eraill</w:t>
            </w:r>
          </w:p>
        </w:tc>
        <w:tc>
          <w:tcPr>
            <w:tcW w:w="2186" w:type="dxa"/>
          </w:tcPr>
          <w:p w14:paraId="293A10AC" w14:textId="3099EE52" w:rsidR="00051F65" w:rsidRPr="00FA7F77" w:rsidRDefault="00051F65" w:rsidP="00051F65">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cy-GB"/>
              </w:rPr>
            </w:pPr>
            <w:r w:rsidRPr="00FA7F77">
              <w:rPr>
                <w:b w:val="0"/>
                <w:bCs w:val="0"/>
                <w:sz w:val="24"/>
                <w:szCs w:val="24"/>
                <w:lang w:val="cy-GB"/>
              </w:rPr>
              <w:t>Cyfanswm</w:t>
            </w:r>
          </w:p>
        </w:tc>
      </w:tr>
      <w:tr w:rsidR="003A5ED2" w:rsidRPr="00FA7F77" w14:paraId="791F3BD5"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5C769DCB" w14:textId="0D021310"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051F65" w:rsidRPr="00FA7F77">
              <w:rPr>
                <w:b w:val="0"/>
                <w:bCs w:val="0"/>
                <w:sz w:val="24"/>
                <w:szCs w:val="24"/>
                <w:lang w:val="cy-GB"/>
              </w:rPr>
              <w:t>f</w:t>
            </w:r>
            <w:r w:rsidRPr="00FA7F77">
              <w:rPr>
                <w:b w:val="0"/>
                <w:bCs w:val="0"/>
                <w:sz w:val="24"/>
                <w:szCs w:val="24"/>
                <w:lang w:val="cy-GB"/>
              </w:rPr>
              <w:t>el 2</w:t>
            </w:r>
          </w:p>
        </w:tc>
        <w:tc>
          <w:tcPr>
            <w:tcW w:w="2185" w:type="dxa"/>
          </w:tcPr>
          <w:p w14:paraId="4D906237" w14:textId="4209EEEE"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16</w:t>
            </w:r>
          </w:p>
        </w:tc>
        <w:tc>
          <w:tcPr>
            <w:tcW w:w="2186" w:type="dxa"/>
          </w:tcPr>
          <w:p w14:paraId="3714C048" w14:textId="15C5B1C8"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17</w:t>
            </w:r>
          </w:p>
        </w:tc>
        <w:tc>
          <w:tcPr>
            <w:tcW w:w="2186" w:type="dxa"/>
          </w:tcPr>
          <w:p w14:paraId="32215E01" w14:textId="0BAF8850"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31</w:t>
            </w:r>
          </w:p>
        </w:tc>
        <w:tc>
          <w:tcPr>
            <w:tcW w:w="2186" w:type="dxa"/>
          </w:tcPr>
          <w:p w14:paraId="452009A8" w14:textId="0CBB6C0A"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64</w:t>
            </w:r>
          </w:p>
        </w:tc>
      </w:tr>
      <w:tr w:rsidR="003A5ED2" w:rsidRPr="00FA7F77" w14:paraId="2908FFF9"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3E47575C" w14:textId="18343118"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051F65" w:rsidRPr="00FA7F77">
              <w:rPr>
                <w:b w:val="0"/>
                <w:bCs w:val="0"/>
                <w:sz w:val="24"/>
                <w:szCs w:val="24"/>
                <w:lang w:val="cy-GB"/>
              </w:rPr>
              <w:t>f</w:t>
            </w:r>
            <w:r w:rsidRPr="00FA7F77">
              <w:rPr>
                <w:b w:val="0"/>
                <w:bCs w:val="0"/>
                <w:sz w:val="24"/>
                <w:szCs w:val="24"/>
                <w:lang w:val="cy-GB"/>
              </w:rPr>
              <w:t>el 3</w:t>
            </w:r>
          </w:p>
        </w:tc>
        <w:tc>
          <w:tcPr>
            <w:tcW w:w="2185" w:type="dxa"/>
          </w:tcPr>
          <w:p w14:paraId="51EF3D5C" w14:textId="121FE672"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7</w:t>
            </w:r>
          </w:p>
        </w:tc>
        <w:tc>
          <w:tcPr>
            <w:tcW w:w="2186" w:type="dxa"/>
          </w:tcPr>
          <w:p w14:paraId="6211E390" w14:textId="5C41F815"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w:t>
            </w:r>
          </w:p>
        </w:tc>
        <w:tc>
          <w:tcPr>
            <w:tcW w:w="2186" w:type="dxa"/>
          </w:tcPr>
          <w:p w14:paraId="6353EFCA" w14:textId="680D09DA"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2</w:t>
            </w:r>
          </w:p>
        </w:tc>
        <w:tc>
          <w:tcPr>
            <w:tcW w:w="2186" w:type="dxa"/>
          </w:tcPr>
          <w:p w14:paraId="2623087A" w14:textId="7BD4E0AB"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10</w:t>
            </w:r>
          </w:p>
        </w:tc>
      </w:tr>
      <w:tr w:rsidR="003A5ED2" w:rsidRPr="00FA7F77" w14:paraId="163D4165"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5950AA27" w14:textId="542B9B8B" w:rsidR="003A5ED2" w:rsidRPr="00FA7F77" w:rsidRDefault="00051F65" w:rsidP="00641CE6">
            <w:pPr>
              <w:pStyle w:val="MAPPA-Tabletext"/>
              <w:rPr>
                <w:b w:val="0"/>
                <w:bCs w:val="0"/>
                <w:sz w:val="24"/>
                <w:szCs w:val="24"/>
                <w:lang w:val="cy-GB"/>
              </w:rPr>
            </w:pPr>
            <w:r w:rsidRPr="00FA7F77">
              <w:rPr>
                <w:b w:val="0"/>
                <w:bCs w:val="0"/>
                <w:sz w:val="24"/>
                <w:szCs w:val="24"/>
                <w:lang w:val="cy-GB"/>
              </w:rPr>
              <w:t xml:space="preserve">Cyfanswm </w:t>
            </w:r>
          </w:p>
        </w:tc>
        <w:tc>
          <w:tcPr>
            <w:tcW w:w="2185" w:type="dxa"/>
          </w:tcPr>
          <w:p w14:paraId="069C8AF0" w14:textId="464A4F4E"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23</w:t>
            </w:r>
          </w:p>
        </w:tc>
        <w:tc>
          <w:tcPr>
            <w:tcW w:w="2186" w:type="dxa"/>
          </w:tcPr>
          <w:p w14:paraId="3E8ADAD3" w14:textId="3E9F8387" w:rsidR="003A5ED2" w:rsidRPr="00FA7F77" w:rsidRDefault="00DF6296" w:rsidP="00AA60ED">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 xml:space="preserve">                         18</w:t>
            </w:r>
          </w:p>
        </w:tc>
        <w:tc>
          <w:tcPr>
            <w:tcW w:w="2186" w:type="dxa"/>
          </w:tcPr>
          <w:p w14:paraId="6FF9AEFC" w14:textId="4647A0A8"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33</w:t>
            </w:r>
          </w:p>
        </w:tc>
        <w:tc>
          <w:tcPr>
            <w:tcW w:w="2186" w:type="dxa"/>
          </w:tcPr>
          <w:p w14:paraId="58BAEDAF" w14:textId="384577D0"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74</w:t>
            </w:r>
          </w:p>
        </w:tc>
      </w:tr>
    </w:tbl>
    <w:p w14:paraId="47028BF8" w14:textId="77777777" w:rsidR="003A5ED2" w:rsidRPr="00FA7F77" w:rsidRDefault="003A5ED2" w:rsidP="003A5ED2">
      <w:pPr>
        <w:pStyle w:val="MAPPA-Bodytext"/>
        <w:rPr>
          <w:szCs w:val="28"/>
          <w:lang w:val="cy-GB"/>
        </w:rPr>
      </w:pPr>
    </w:p>
    <w:tbl>
      <w:tblPr>
        <w:tblStyle w:val="Style5"/>
        <w:tblW w:w="0" w:type="auto"/>
        <w:tblLook w:val="01E0" w:firstRow="1" w:lastRow="1" w:firstColumn="1" w:lastColumn="1" w:noHBand="0" w:noVBand="0"/>
      </w:tblPr>
      <w:tblGrid>
        <w:gridCol w:w="8365"/>
        <w:gridCol w:w="2090"/>
      </w:tblGrid>
      <w:tr w:rsidR="003A5ED2" w:rsidRPr="00FA7F77" w14:paraId="574FC68E" w14:textId="77777777" w:rsidTr="00641CE6">
        <w:tc>
          <w:tcPr>
            <w:cnfStyle w:val="001000000000" w:firstRow="0" w:lastRow="0" w:firstColumn="1" w:lastColumn="0" w:oddVBand="0" w:evenVBand="0" w:oddHBand="0" w:evenHBand="0" w:firstRowFirstColumn="0" w:firstRowLastColumn="0" w:lastRowFirstColumn="0" w:lastRowLastColumn="0"/>
            <w:tcW w:w="8466" w:type="dxa"/>
          </w:tcPr>
          <w:p w14:paraId="47C07F7C" w14:textId="679C26D1" w:rsidR="003A5ED2" w:rsidRPr="00FA7F77" w:rsidRDefault="00051F65" w:rsidP="00641CE6">
            <w:pPr>
              <w:pStyle w:val="Style2"/>
              <w:spacing w:line="240" w:lineRule="auto"/>
              <w:rPr>
                <w:b w:val="0"/>
                <w:bCs w:val="0"/>
                <w:lang w:val="cy-GB"/>
              </w:rPr>
            </w:pPr>
            <w:r w:rsidRPr="00FA7F77">
              <w:rPr>
                <w:b w:val="0"/>
                <w:bCs w:val="0"/>
                <w:lang w:val="cy-GB"/>
              </w:rPr>
              <w:t>Troseddwyr Categori</w:t>
            </w:r>
            <w:r w:rsidR="003A5ED2" w:rsidRPr="00FA7F77">
              <w:rPr>
                <w:b w:val="0"/>
                <w:bCs w:val="0"/>
                <w:lang w:val="cy-GB"/>
              </w:rPr>
              <w:t xml:space="preserve"> 1 </w:t>
            </w:r>
            <w:r w:rsidRPr="00FA7F77">
              <w:rPr>
                <w:b w:val="0"/>
                <w:bCs w:val="0"/>
                <w:lang w:val="cy-GB"/>
              </w:rPr>
              <w:t>a gafodd rybudd neu euogfarn am dorri gofynion hysbysu</w:t>
            </w:r>
          </w:p>
        </w:tc>
        <w:tc>
          <w:tcPr>
            <w:tcW w:w="2113" w:type="dxa"/>
          </w:tcPr>
          <w:p w14:paraId="3EE7A272" w14:textId="0AFFF90B"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cy-GB"/>
              </w:rPr>
            </w:pPr>
            <w:r>
              <w:rPr>
                <w:sz w:val="24"/>
                <w:szCs w:val="24"/>
                <w:lang w:val="cy-GB"/>
              </w:rPr>
              <w:t>25</w:t>
            </w:r>
          </w:p>
        </w:tc>
      </w:tr>
    </w:tbl>
    <w:p w14:paraId="2A8118F1" w14:textId="77777777" w:rsidR="003A5ED2" w:rsidRPr="00FA7F77" w:rsidRDefault="003A5ED2" w:rsidP="003A5ED2">
      <w:pPr>
        <w:pStyle w:val="MAPPA-Bodytext"/>
        <w:rPr>
          <w:szCs w:val="28"/>
          <w:lang w:val="cy-GB"/>
        </w:rPr>
      </w:pPr>
    </w:p>
    <w:tbl>
      <w:tblPr>
        <w:tblStyle w:val="Style5"/>
        <w:tblW w:w="0" w:type="auto"/>
        <w:tblLook w:val="01E0" w:firstRow="1" w:lastRow="1" w:firstColumn="1" w:lastColumn="1" w:noHBand="0" w:noVBand="0"/>
      </w:tblPr>
      <w:tblGrid>
        <w:gridCol w:w="8367"/>
        <w:gridCol w:w="2088"/>
      </w:tblGrid>
      <w:tr w:rsidR="003A5ED2" w:rsidRPr="00FA7F77" w14:paraId="74727A7A" w14:textId="77777777" w:rsidTr="00641CE6">
        <w:tc>
          <w:tcPr>
            <w:cnfStyle w:val="001000000000" w:firstRow="0" w:lastRow="0" w:firstColumn="1" w:lastColumn="0" w:oddVBand="0" w:evenVBand="0" w:oddHBand="0" w:evenHBand="0" w:firstRowFirstColumn="0" w:firstRowLastColumn="0" w:lastRowFirstColumn="0" w:lastRowLastColumn="0"/>
            <w:tcW w:w="8466" w:type="dxa"/>
          </w:tcPr>
          <w:p w14:paraId="35A6A9D9" w14:textId="1F9FCAD8" w:rsidR="003A5ED2" w:rsidRPr="00FA7F77" w:rsidRDefault="00051F65" w:rsidP="00641CE6">
            <w:pPr>
              <w:pStyle w:val="Style2"/>
              <w:spacing w:line="240" w:lineRule="auto"/>
              <w:rPr>
                <w:b w:val="0"/>
                <w:bCs w:val="0"/>
                <w:lang w:val="cy-GB"/>
              </w:rPr>
            </w:pPr>
            <w:r w:rsidRPr="00FA7F77">
              <w:rPr>
                <w:b w:val="0"/>
                <w:bCs w:val="0"/>
                <w:lang w:val="cy-GB"/>
              </w:rPr>
              <w:t>Troseddwyr Categori</w:t>
            </w:r>
            <w:r w:rsidR="003A5ED2" w:rsidRPr="00FA7F77">
              <w:rPr>
                <w:b w:val="0"/>
                <w:bCs w:val="0"/>
                <w:lang w:val="cy-GB"/>
              </w:rPr>
              <w:t xml:space="preserve"> 1 </w:t>
            </w:r>
            <w:r w:rsidRPr="00FA7F77">
              <w:rPr>
                <w:b w:val="0"/>
                <w:bCs w:val="0"/>
                <w:lang w:val="cy-GB"/>
              </w:rPr>
              <w:t>sydd â’u hysbysiad gydol oes wedi’i ddiddymu ar gais</w:t>
            </w:r>
          </w:p>
        </w:tc>
        <w:tc>
          <w:tcPr>
            <w:tcW w:w="2113" w:type="dxa"/>
          </w:tcPr>
          <w:p w14:paraId="55CEAA92" w14:textId="1901CB1A"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cy-GB"/>
              </w:rPr>
            </w:pPr>
            <w:r>
              <w:rPr>
                <w:sz w:val="24"/>
                <w:szCs w:val="24"/>
                <w:lang w:val="cy-GB"/>
              </w:rPr>
              <w:t>4</w:t>
            </w:r>
          </w:p>
        </w:tc>
      </w:tr>
    </w:tbl>
    <w:p w14:paraId="66D1998C" w14:textId="77777777" w:rsidR="003A5ED2" w:rsidRPr="00FA7F77" w:rsidRDefault="003A5ED2" w:rsidP="003A5ED2">
      <w:pPr>
        <w:pStyle w:val="MAPPA-Bodytext"/>
        <w:rPr>
          <w:szCs w:val="28"/>
          <w:lang w:val="cy-GB"/>
        </w:rPr>
      </w:pPr>
    </w:p>
    <w:p w14:paraId="11FC7A30" w14:textId="2EBADD2E" w:rsidR="003A5ED2" w:rsidRPr="00FA7F77" w:rsidRDefault="00051F65" w:rsidP="003A5ED2">
      <w:pPr>
        <w:pStyle w:val="Style2"/>
        <w:rPr>
          <w:szCs w:val="28"/>
          <w:lang w:val="cy-GB"/>
        </w:rPr>
      </w:pPr>
      <w:r w:rsidRPr="00FA7F77">
        <w:rPr>
          <w:lang w:val="cy-GB"/>
        </w:rPr>
        <w:t>Gorchmynion cyfyngol ar gyfer troseddwyr Categori</w:t>
      </w:r>
      <w:r w:rsidR="003A5ED2" w:rsidRPr="00FA7F77">
        <w:rPr>
          <w:lang w:val="cy-GB"/>
        </w:rPr>
        <w:t xml:space="preserve"> 1 </w:t>
      </w:r>
    </w:p>
    <w:tbl>
      <w:tblPr>
        <w:tblStyle w:val="Style5"/>
        <w:tblW w:w="0" w:type="auto"/>
        <w:tblLook w:val="04A0" w:firstRow="1" w:lastRow="0" w:firstColumn="1" w:lastColumn="0" w:noHBand="0" w:noVBand="1"/>
      </w:tblPr>
      <w:tblGrid>
        <w:gridCol w:w="8359"/>
        <w:gridCol w:w="2096"/>
      </w:tblGrid>
      <w:tr w:rsidR="00051F65" w:rsidRPr="00FA7F77" w14:paraId="3ACD10B5" w14:textId="77777777" w:rsidTr="002621A2">
        <w:tc>
          <w:tcPr>
            <w:cnfStyle w:val="001000000000" w:firstRow="0" w:lastRow="0" w:firstColumn="1" w:lastColumn="0" w:oddVBand="0" w:evenVBand="0" w:oddHBand="0" w:evenHBand="0" w:firstRowFirstColumn="0" w:firstRowLastColumn="0" w:lastRowFirstColumn="0" w:lastRowLastColumn="0"/>
            <w:tcW w:w="8359" w:type="dxa"/>
            <w:vAlign w:val="bottom"/>
          </w:tcPr>
          <w:p w14:paraId="1DE82D40" w14:textId="15A5CD7E" w:rsidR="00051F65" w:rsidRPr="00FA7F77" w:rsidRDefault="00051F65" w:rsidP="00051F65">
            <w:pPr>
              <w:pStyle w:val="MAPPA-Tabletext"/>
              <w:rPr>
                <w:sz w:val="24"/>
                <w:szCs w:val="24"/>
                <w:lang w:val="cy-GB"/>
              </w:rPr>
            </w:pPr>
            <w:r w:rsidRPr="00FA7F77">
              <w:rPr>
                <w:sz w:val="24"/>
                <w:szCs w:val="24"/>
                <w:lang w:val="cy-GB"/>
              </w:rPr>
              <w:t>Gorchmynion Atal Niwed Rhywiol</w:t>
            </w:r>
          </w:p>
        </w:tc>
        <w:tc>
          <w:tcPr>
            <w:tcW w:w="2096" w:type="dxa"/>
          </w:tcPr>
          <w:p w14:paraId="6F1CB15C" w14:textId="549561CC" w:rsidR="00051F65" w:rsidRPr="00FA7F77" w:rsidRDefault="00DF6296" w:rsidP="00051F65">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cy-GB"/>
              </w:rPr>
            </w:pPr>
            <w:r>
              <w:rPr>
                <w:sz w:val="24"/>
                <w:szCs w:val="24"/>
                <w:lang w:val="cy-GB"/>
              </w:rPr>
              <w:t>44</w:t>
            </w:r>
          </w:p>
        </w:tc>
      </w:tr>
      <w:tr w:rsidR="00051F65" w:rsidRPr="00FA7F77" w14:paraId="572EECB5" w14:textId="77777777" w:rsidTr="002621A2">
        <w:tc>
          <w:tcPr>
            <w:cnfStyle w:val="001000000000" w:firstRow="0" w:lastRow="0" w:firstColumn="1" w:lastColumn="0" w:oddVBand="0" w:evenVBand="0" w:oddHBand="0" w:evenHBand="0" w:firstRowFirstColumn="0" w:firstRowLastColumn="0" w:lastRowFirstColumn="0" w:lastRowLastColumn="0"/>
            <w:tcW w:w="8359" w:type="dxa"/>
            <w:vAlign w:val="bottom"/>
          </w:tcPr>
          <w:p w14:paraId="6806B403" w14:textId="00797BD2" w:rsidR="00051F65" w:rsidRPr="00FA7F77" w:rsidRDefault="00051F65" w:rsidP="00051F65">
            <w:pPr>
              <w:pStyle w:val="MAPPA-Tabletext"/>
              <w:rPr>
                <w:sz w:val="24"/>
                <w:szCs w:val="24"/>
                <w:lang w:val="cy-GB"/>
              </w:rPr>
            </w:pPr>
            <w:r w:rsidRPr="00FA7F77">
              <w:rPr>
                <w:sz w:val="24"/>
                <w:szCs w:val="24"/>
                <w:lang w:val="cy-GB"/>
              </w:rPr>
              <w:t>Gorchmynion Atal Niwed Rhywiol gyda chyfyngiadau teithio tramor</w:t>
            </w:r>
          </w:p>
        </w:tc>
        <w:tc>
          <w:tcPr>
            <w:tcW w:w="2096" w:type="dxa"/>
          </w:tcPr>
          <w:p w14:paraId="6434C322" w14:textId="01D5B2D8" w:rsidR="00051F65" w:rsidRPr="00FA7F77" w:rsidRDefault="00DF6296" w:rsidP="00051F65">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cy-GB"/>
              </w:rPr>
            </w:pPr>
            <w:r>
              <w:rPr>
                <w:sz w:val="24"/>
                <w:szCs w:val="24"/>
                <w:lang w:val="cy-GB"/>
              </w:rPr>
              <w:t>0</w:t>
            </w:r>
          </w:p>
        </w:tc>
      </w:tr>
      <w:tr w:rsidR="00051F65" w:rsidRPr="00FA7F77" w14:paraId="51F4F1AB" w14:textId="77777777" w:rsidTr="002621A2">
        <w:tc>
          <w:tcPr>
            <w:cnfStyle w:val="001000000000" w:firstRow="0" w:lastRow="0" w:firstColumn="1" w:lastColumn="0" w:oddVBand="0" w:evenVBand="0" w:oddHBand="0" w:evenHBand="0" w:firstRowFirstColumn="0" w:firstRowLastColumn="0" w:lastRowFirstColumn="0" w:lastRowLastColumn="0"/>
            <w:tcW w:w="8359" w:type="dxa"/>
            <w:vAlign w:val="bottom"/>
          </w:tcPr>
          <w:p w14:paraId="3E3BB12C" w14:textId="5F2407B7" w:rsidR="00051F65" w:rsidRPr="00FA7F77" w:rsidRDefault="00051F65" w:rsidP="00051F65">
            <w:pPr>
              <w:pStyle w:val="MAPPA-Tabletext"/>
              <w:rPr>
                <w:sz w:val="24"/>
                <w:szCs w:val="24"/>
                <w:lang w:val="cy-GB"/>
              </w:rPr>
            </w:pPr>
            <w:r w:rsidRPr="00FA7F77">
              <w:rPr>
                <w:sz w:val="24"/>
                <w:szCs w:val="24"/>
                <w:lang w:val="cy-GB"/>
              </w:rPr>
              <w:t>Gorchmynion Hysbysu</w:t>
            </w:r>
          </w:p>
        </w:tc>
        <w:tc>
          <w:tcPr>
            <w:tcW w:w="2096" w:type="dxa"/>
          </w:tcPr>
          <w:p w14:paraId="1308C186" w14:textId="7E3AB2E0" w:rsidR="00051F65" w:rsidRPr="00FA7F77" w:rsidRDefault="00DF6296" w:rsidP="00051F65">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cy-GB"/>
              </w:rPr>
            </w:pPr>
            <w:r>
              <w:rPr>
                <w:sz w:val="24"/>
                <w:szCs w:val="24"/>
                <w:lang w:val="cy-GB"/>
              </w:rPr>
              <w:t>0</w:t>
            </w:r>
          </w:p>
        </w:tc>
      </w:tr>
    </w:tbl>
    <w:p w14:paraId="3CE80B9B" w14:textId="77777777" w:rsidR="003A5ED2" w:rsidRPr="00FA7F77" w:rsidRDefault="003A5ED2" w:rsidP="003A5ED2">
      <w:pPr>
        <w:pStyle w:val="MAPPA-Bodytext"/>
        <w:rPr>
          <w:szCs w:val="28"/>
          <w:lang w:val="cy-GB"/>
        </w:rPr>
      </w:pPr>
    </w:p>
    <w:tbl>
      <w:tblPr>
        <w:tblStyle w:val="Style5"/>
        <w:tblW w:w="0" w:type="auto"/>
        <w:tblLook w:val="01E0" w:firstRow="1" w:lastRow="1" w:firstColumn="1" w:lastColumn="1" w:noHBand="0" w:noVBand="0"/>
      </w:tblPr>
      <w:tblGrid>
        <w:gridCol w:w="8367"/>
        <w:gridCol w:w="2088"/>
      </w:tblGrid>
      <w:tr w:rsidR="003A5ED2" w:rsidRPr="00FA7F77" w14:paraId="5D62FAFA" w14:textId="77777777" w:rsidTr="00641CE6">
        <w:tc>
          <w:tcPr>
            <w:cnfStyle w:val="001000000000" w:firstRow="0" w:lastRow="0" w:firstColumn="1" w:lastColumn="0" w:oddVBand="0" w:evenVBand="0" w:oddHBand="0" w:evenHBand="0" w:firstRowFirstColumn="0" w:firstRowLastColumn="0" w:lastRowFirstColumn="0" w:lastRowLastColumn="0"/>
            <w:tcW w:w="8466" w:type="dxa"/>
          </w:tcPr>
          <w:p w14:paraId="2D121506" w14:textId="58F0E573" w:rsidR="003A5ED2" w:rsidRPr="00FA7F77" w:rsidRDefault="00051F65" w:rsidP="00641CE6">
            <w:pPr>
              <w:pStyle w:val="Style2"/>
              <w:spacing w:before="0" w:line="240" w:lineRule="auto"/>
              <w:rPr>
                <w:b w:val="0"/>
                <w:bCs w:val="0"/>
                <w:lang w:val="cy-GB"/>
              </w:rPr>
            </w:pPr>
            <w:r w:rsidRPr="00FA7F77">
              <w:rPr>
                <w:b w:val="0"/>
                <w:bCs w:val="0"/>
                <w:lang w:val="cy-GB"/>
              </w:rPr>
              <w:t>Nifer y bobl a ddaeth yn destun gofynion hysbysu troseddwyr rhyw ar ôl torri Gorchymyn Perygl Rhywiol</w:t>
            </w:r>
          </w:p>
        </w:tc>
        <w:tc>
          <w:tcPr>
            <w:tcW w:w="2113" w:type="dxa"/>
          </w:tcPr>
          <w:p w14:paraId="29BD473F" w14:textId="2CED343D"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cy-GB"/>
              </w:rPr>
            </w:pPr>
            <w:r>
              <w:rPr>
                <w:sz w:val="24"/>
                <w:szCs w:val="24"/>
                <w:lang w:val="cy-GB"/>
              </w:rPr>
              <w:t>0</w:t>
            </w:r>
          </w:p>
        </w:tc>
      </w:tr>
    </w:tbl>
    <w:p w14:paraId="3943206A" w14:textId="77777777" w:rsidR="003A5ED2" w:rsidRPr="00FA7F77" w:rsidRDefault="003A5ED2" w:rsidP="003A5ED2">
      <w:pPr>
        <w:rPr>
          <w:lang w:val="cy-GB"/>
        </w:rPr>
      </w:pPr>
    </w:p>
    <w:p w14:paraId="5F3F42F2" w14:textId="46E0571E" w:rsidR="003A5ED2" w:rsidRPr="00FA7F77" w:rsidRDefault="007F2432" w:rsidP="003A5ED2">
      <w:pPr>
        <w:pStyle w:val="Style2"/>
        <w:rPr>
          <w:szCs w:val="28"/>
          <w:lang w:val="cy-GB"/>
        </w:rPr>
      </w:pPr>
      <w:r w:rsidRPr="00FA7F77">
        <w:rPr>
          <w:lang w:val="cy-GB"/>
        </w:rPr>
        <w:t>Troseddwyr Lefelau 2 a 3 a ddychwelwyd i’r ddalfa</w:t>
      </w:r>
    </w:p>
    <w:tbl>
      <w:tblPr>
        <w:tblStyle w:val="Style4"/>
        <w:tblW w:w="10485" w:type="dxa"/>
        <w:tblLook w:val="01E0" w:firstRow="1" w:lastRow="1" w:firstColumn="1" w:lastColumn="1" w:noHBand="0" w:noVBand="0"/>
      </w:tblPr>
      <w:tblGrid>
        <w:gridCol w:w="1742"/>
        <w:gridCol w:w="2185"/>
        <w:gridCol w:w="2186"/>
        <w:gridCol w:w="2186"/>
        <w:gridCol w:w="2186"/>
      </w:tblGrid>
      <w:tr w:rsidR="00051F65" w:rsidRPr="00FA7F77" w14:paraId="614060DF" w14:textId="77777777" w:rsidTr="00641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8F81FD9" w14:textId="518C4BC9" w:rsidR="00051F65" w:rsidRPr="00FA7F77" w:rsidRDefault="00051F65" w:rsidP="00051F65">
            <w:pPr>
              <w:pStyle w:val="MAPPA-Tabletext"/>
              <w:rPr>
                <w:b w:val="0"/>
                <w:bCs w:val="0"/>
                <w:sz w:val="24"/>
                <w:szCs w:val="24"/>
                <w:lang w:val="cy-GB"/>
              </w:rPr>
            </w:pPr>
            <w:r w:rsidRPr="00FA7F77">
              <w:rPr>
                <w:b w:val="0"/>
                <w:bCs w:val="0"/>
                <w:sz w:val="24"/>
                <w:szCs w:val="24"/>
                <w:lang w:val="cy-GB"/>
              </w:rPr>
              <w:t>Dychwelwy</w:t>
            </w:r>
            <w:r w:rsidR="00F61A56" w:rsidRPr="00FA7F77">
              <w:rPr>
                <w:b w:val="0"/>
                <w:bCs w:val="0"/>
                <w:sz w:val="24"/>
                <w:szCs w:val="24"/>
                <w:lang w:val="cy-GB"/>
              </w:rPr>
              <w:t>d</w:t>
            </w:r>
            <w:r w:rsidRPr="00FA7F77">
              <w:rPr>
                <w:b w:val="0"/>
                <w:bCs w:val="0"/>
                <w:sz w:val="24"/>
                <w:szCs w:val="24"/>
                <w:lang w:val="cy-GB"/>
              </w:rPr>
              <w:t xml:space="preserve"> i’r ddalfa am </w:t>
            </w:r>
            <w:r w:rsidRPr="00FA7F77">
              <w:rPr>
                <w:b w:val="0"/>
                <w:bCs w:val="0"/>
                <w:sz w:val="24"/>
                <w:szCs w:val="24"/>
                <w:lang w:val="cy-GB"/>
              </w:rPr>
              <w:lastRenderedPageBreak/>
              <w:t>dorri amodau eu trwydded</w:t>
            </w:r>
          </w:p>
        </w:tc>
        <w:tc>
          <w:tcPr>
            <w:tcW w:w="2185" w:type="dxa"/>
          </w:tcPr>
          <w:p w14:paraId="01EA8AD2" w14:textId="6D7678F3" w:rsidR="00051F65" w:rsidRPr="00FA7F77" w:rsidRDefault="00051F65" w:rsidP="00051F6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cy-GB"/>
              </w:rPr>
            </w:pPr>
            <w:r w:rsidRPr="00FA7F77">
              <w:rPr>
                <w:sz w:val="24"/>
                <w:szCs w:val="24"/>
                <w:lang w:val="cy-GB"/>
              </w:rPr>
              <w:lastRenderedPageBreak/>
              <w:t>Categori 1:</w:t>
            </w:r>
            <w:r w:rsidRPr="00FA7F77">
              <w:rPr>
                <w:sz w:val="24"/>
                <w:szCs w:val="24"/>
                <w:lang w:val="cy-GB"/>
              </w:rPr>
              <w:br/>
              <w:t xml:space="preserve">Yn </w:t>
            </w:r>
            <w:r w:rsidRPr="00FA7F77">
              <w:rPr>
                <w:sz w:val="24"/>
                <w:szCs w:val="24"/>
                <w:lang w:val="cy-GB"/>
              </w:rPr>
              <w:lastRenderedPageBreak/>
              <w:t xml:space="preserve">ddarostyngedig i ofynion hysbysu </w:t>
            </w:r>
          </w:p>
        </w:tc>
        <w:tc>
          <w:tcPr>
            <w:tcW w:w="2186" w:type="dxa"/>
          </w:tcPr>
          <w:p w14:paraId="1DDC5C9A" w14:textId="071AA038" w:rsidR="00051F65" w:rsidRPr="00FA7F77" w:rsidRDefault="00051F65" w:rsidP="00051F6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cy-GB"/>
              </w:rPr>
            </w:pPr>
            <w:r w:rsidRPr="00FA7F77">
              <w:rPr>
                <w:sz w:val="24"/>
                <w:szCs w:val="24"/>
                <w:lang w:val="cy-GB"/>
              </w:rPr>
              <w:lastRenderedPageBreak/>
              <w:t>Categori 2:</w:t>
            </w:r>
            <w:r w:rsidRPr="00FA7F77">
              <w:rPr>
                <w:sz w:val="24"/>
                <w:szCs w:val="24"/>
                <w:lang w:val="cy-GB"/>
              </w:rPr>
              <w:br/>
              <w:t>Troseddwyr treisgar</w:t>
            </w:r>
          </w:p>
        </w:tc>
        <w:tc>
          <w:tcPr>
            <w:tcW w:w="2186" w:type="dxa"/>
          </w:tcPr>
          <w:p w14:paraId="29D95046" w14:textId="2F1F06C6" w:rsidR="00051F65" w:rsidRPr="00FA7F77" w:rsidRDefault="00051F65" w:rsidP="00051F6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cy-GB"/>
              </w:rPr>
            </w:pPr>
            <w:r w:rsidRPr="00FA7F77">
              <w:rPr>
                <w:sz w:val="24"/>
                <w:szCs w:val="24"/>
                <w:lang w:val="cy-GB"/>
              </w:rPr>
              <w:t>Categori 3:</w:t>
            </w:r>
            <w:r w:rsidRPr="00FA7F77">
              <w:rPr>
                <w:sz w:val="24"/>
                <w:szCs w:val="24"/>
                <w:lang w:val="cy-GB"/>
              </w:rPr>
              <w:br/>
              <w:t>Troseddwyr peryglus eraill</w:t>
            </w:r>
          </w:p>
        </w:tc>
        <w:tc>
          <w:tcPr>
            <w:cnfStyle w:val="000100000000" w:firstRow="0" w:lastRow="0" w:firstColumn="0" w:lastColumn="1" w:oddVBand="0" w:evenVBand="0" w:oddHBand="0" w:evenHBand="0" w:firstRowFirstColumn="0" w:firstRowLastColumn="0" w:lastRowFirstColumn="0" w:lastRowLastColumn="0"/>
            <w:tcW w:w="2186" w:type="dxa"/>
          </w:tcPr>
          <w:p w14:paraId="10E94D1F" w14:textId="2738FFDD" w:rsidR="00051F65" w:rsidRPr="00FA7F77" w:rsidRDefault="00051F65" w:rsidP="00051F65">
            <w:pPr>
              <w:pStyle w:val="StyleMAPPA-TabletextBold"/>
              <w:jc w:val="right"/>
              <w:rPr>
                <w:sz w:val="24"/>
                <w:szCs w:val="24"/>
                <w:lang w:val="cy-GB"/>
              </w:rPr>
            </w:pPr>
            <w:r w:rsidRPr="00FA7F77">
              <w:rPr>
                <w:sz w:val="24"/>
                <w:szCs w:val="24"/>
                <w:lang w:val="cy-GB"/>
              </w:rPr>
              <w:t>Cyfanswm</w:t>
            </w:r>
          </w:p>
        </w:tc>
      </w:tr>
      <w:tr w:rsidR="003A5ED2" w:rsidRPr="00FA7F77" w14:paraId="2261832F"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7DD13734" w14:textId="089B64E6"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051F65" w:rsidRPr="00FA7F77">
              <w:rPr>
                <w:b w:val="0"/>
                <w:bCs w:val="0"/>
                <w:sz w:val="24"/>
                <w:szCs w:val="24"/>
                <w:lang w:val="cy-GB"/>
              </w:rPr>
              <w:t>f</w:t>
            </w:r>
            <w:r w:rsidRPr="00FA7F77">
              <w:rPr>
                <w:b w:val="0"/>
                <w:bCs w:val="0"/>
                <w:sz w:val="24"/>
                <w:szCs w:val="24"/>
                <w:lang w:val="cy-GB"/>
              </w:rPr>
              <w:t>el 2</w:t>
            </w:r>
          </w:p>
        </w:tc>
        <w:tc>
          <w:tcPr>
            <w:tcW w:w="2185" w:type="dxa"/>
          </w:tcPr>
          <w:p w14:paraId="5E3FD12E" w14:textId="68CE1CB7"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2</w:t>
            </w:r>
          </w:p>
        </w:tc>
        <w:tc>
          <w:tcPr>
            <w:tcW w:w="2186" w:type="dxa"/>
          </w:tcPr>
          <w:p w14:paraId="5148C553" w14:textId="2D62F646"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0</w:t>
            </w:r>
          </w:p>
        </w:tc>
        <w:tc>
          <w:tcPr>
            <w:tcW w:w="2186" w:type="dxa"/>
          </w:tcPr>
          <w:p w14:paraId="6FC6E567" w14:textId="1AAAF9A7"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13</w:t>
            </w:r>
          </w:p>
        </w:tc>
        <w:tc>
          <w:tcPr>
            <w:cnfStyle w:val="000100000000" w:firstRow="0" w:lastRow="0" w:firstColumn="0" w:lastColumn="1" w:oddVBand="0" w:evenVBand="0" w:oddHBand="0" w:evenHBand="0" w:firstRowFirstColumn="0" w:firstRowLastColumn="0" w:lastRowFirstColumn="0" w:lastRowLastColumn="0"/>
            <w:tcW w:w="2186" w:type="dxa"/>
          </w:tcPr>
          <w:p w14:paraId="3C5BA1F8" w14:textId="64FE8716" w:rsidR="003A5ED2" w:rsidRPr="00FA7F77" w:rsidRDefault="00DF6296" w:rsidP="00641CE6">
            <w:pPr>
              <w:pStyle w:val="MAPPA-Tabletext"/>
              <w:jc w:val="right"/>
              <w:rPr>
                <w:b w:val="0"/>
                <w:bCs w:val="0"/>
                <w:sz w:val="24"/>
                <w:szCs w:val="24"/>
                <w:lang w:val="cy-GB"/>
              </w:rPr>
            </w:pPr>
            <w:r>
              <w:rPr>
                <w:b w:val="0"/>
                <w:bCs w:val="0"/>
                <w:sz w:val="24"/>
                <w:szCs w:val="24"/>
                <w:lang w:val="cy-GB"/>
              </w:rPr>
              <w:t>15</w:t>
            </w:r>
          </w:p>
        </w:tc>
      </w:tr>
      <w:tr w:rsidR="003A5ED2" w:rsidRPr="00FA7F77" w14:paraId="1CB45439"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11F25E9F" w14:textId="12E3C205"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051F65" w:rsidRPr="00FA7F77">
              <w:rPr>
                <w:b w:val="0"/>
                <w:bCs w:val="0"/>
                <w:sz w:val="24"/>
                <w:szCs w:val="24"/>
                <w:lang w:val="cy-GB"/>
              </w:rPr>
              <w:t>f</w:t>
            </w:r>
            <w:r w:rsidRPr="00FA7F77">
              <w:rPr>
                <w:b w:val="0"/>
                <w:bCs w:val="0"/>
                <w:sz w:val="24"/>
                <w:szCs w:val="24"/>
                <w:lang w:val="cy-GB"/>
              </w:rPr>
              <w:t>el 3</w:t>
            </w:r>
          </w:p>
        </w:tc>
        <w:tc>
          <w:tcPr>
            <w:tcW w:w="2185" w:type="dxa"/>
          </w:tcPr>
          <w:p w14:paraId="1A24A440" w14:textId="4630849A"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3</w:t>
            </w:r>
          </w:p>
        </w:tc>
        <w:tc>
          <w:tcPr>
            <w:tcW w:w="2186" w:type="dxa"/>
          </w:tcPr>
          <w:p w14:paraId="0ABDDE5B" w14:textId="488EABE7"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0</w:t>
            </w:r>
          </w:p>
        </w:tc>
        <w:tc>
          <w:tcPr>
            <w:tcW w:w="2186" w:type="dxa"/>
          </w:tcPr>
          <w:p w14:paraId="3107F7E4" w14:textId="2C384373"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cy-GB"/>
              </w:rPr>
            </w:pPr>
            <w:r>
              <w:rPr>
                <w:b w:val="0"/>
                <w:sz w:val="24"/>
                <w:szCs w:val="24"/>
                <w:lang w:val="cy-GB"/>
              </w:rPr>
              <w:t>1</w:t>
            </w:r>
          </w:p>
        </w:tc>
        <w:tc>
          <w:tcPr>
            <w:cnfStyle w:val="000100000000" w:firstRow="0" w:lastRow="0" w:firstColumn="0" w:lastColumn="1" w:oddVBand="0" w:evenVBand="0" w:oddHBand="0" w:evenHBand="0" w:firstRowFirstColumn="0" w:firstRowLastColumn="0" w:lastRowFirstColumn="0" w:lastRowLastColumn="0"/>
            <w:tcW w:w="2186" w:type="dxa"/>
          </w:tcPr>
          <w:p w14:paraId="19BDAD76" w14:textId="13914E0E" w:rsidR="003A5ED2" w:rsidRPr="00FA7F77" w:rsidRDefault="00DF6296" w:rsidP="00641CE6">
            <w:pPr>
              <w:pStyle w:val="MAPPA-Tabletext"/>
              <w:jc w:val="right"/>
              <w:rPr>
                <w:b w:val="0"/>
                <w:bCs w:val="0"/>
                <w:sz w:val="24"/>
                <w:szCs w:val="24"/>
                <w:lang w:val="cy-GB"/>
              </w:rPr>
            </w:pPr>
            <w:r>
              <w:rPr>
                <w:b w:val="0"/>
                <w:bCs w:val="0"/>
                <w:sz w:val="24"/>
                <w:szCs w:val="24"/>
                <w:lang w:val="cy-GB"/>
              </w:rPr>
              <w:t>4</w:t>
            </w:r>
          </w:p>
        </w:tc>
      </w:tr>
      <w:tr w:rsidR="003A5ED2" w:rsidRPr="00FA7F77" w14:paraId="7D45871E" w14:textId="77777777" w:rsidTr="00641C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4D0FC5B4" w14:textId="4022D932" w:rsidR="003A5ED2" w:rsidRPr="00FA7F77" w:rsidRDefault="00051F65" w:rsidP="00641CE6">
            <w:pPr>
              <w:pStyle w:val="MAPPA-Tabletext"/>
              <w:rPr>
                <w:b w:val="0"/>
                <w:bCs w:val="0"/>
                <w:sz w:val="24"/>
                <w:szCs w:val="24"/>
                <w:lang w:val="cy-GB"/>
              </w:rPr>
            </w:pPr>
            <w:r w:rsidRPr="00FA7F77">
              <w:rPr>
                <w:b w:val="0"/>
                <w:bCs w:val="0"/>
                <w:sz w:val="24"/>
                <w:szCs w:val="24"/>
                <w:lang w:val="cy-GB"/>
              </w:rPr>
              <w:t xml:space="preserve">Cyfanswm </w:t>
            </w:r>
          </w:p>
        </w:tc>
        <w:tc>
          <w:tcPr>
            <w:tcW w:w="2185" w:type="dxa"/>
          </w:tcPr>
          <w:p w14:paraId="712070AA" w14:textId="4E5BE5E8" w:rsidR="003A5ED2" w:rsidRPr="00FA7F77" w:rsidRDefault="00DF6296" w:rsidP="00641CE6">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cy-GB"/>
              </w:rPr>
            </w:pPr>
            <w:r>
              <w:rPr>
                <w:b w:val="0"/>
                <w:bCs w:val="0"/>
                <w:sz w:val="24"/>
                <w:szCs w:val="24"/>
                <w:lang w:val="cy-GB"/>
              </w:rPr>
              <w:t>5</w:t>
            </w:r>
          </w:p>
        </w:tc>
        <w:tc>
          <w:tcPr>
            <w:tcW w:w="2186" w:type="dxa"/>
          </w:tcPr>
          <w:p w14:paraId="048F27A4" w14:textId="246599E8" w:rsidR="003A5ED2" w:rsidRPr="00FA7F77" w:rsidRDefault="00DF6296" w:rsidP="00641CE6">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cy-GB"/>
              </w:rPr>
            </w:pPr>
            <w:r>
              <w:rPr>
                <w:b w:val="0"/>
                <w:bCs w:val="0"/>
                <w:sz w:val="24"/>
                <w:szCs w:val="24"/>
                <w:lang w:val="cy-GB"/>
              </w:rPr>
              <w:t>0</w:t>
            </w:r>
          </w:p>
        </w:tc>
        <w:tc>
          <w:tcPr>
            <w:tcW w:w="2186" w:type="dxa"/>
          </w:tcPr>
          <w:p w14:paraId="02F0780D" w14:textId="2AE4FA4C" w:rsidR="003A5ED2" w:rsidRPr="00FA7F77" w:rsidRDefault="00DF6296" w:rsidP="00641CE6">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cy-GB"/>
              </w:rPr>
            </w:pPr>
            <w:r>
              <w:rPr>
                <w:b w:val="0"/>
                <w:bCs w:val="0"/>
                <w:sz w:val="24"/>
                <w:szCs w:val="24"/>
                <w:lang w:val="cy-GB"/>
              </w:rPr>
              <w:t>14</w:t>
            </w:r>
          </w:p>
        </w:tc>
        <w:tc>
          <w:tcPr>
            <w:cnfStyle w:val="000100000000" w:firstRow="0" w:lastRow="0" w:firstColumn="0" w:lastColumn="1" w:oddVBand="0" w:evenVBand="0" w:oddHBand="0" w:evenHBand="0" w:firstRowFirstColumn="0" w:firstRowLastColumn="0" w:lastRowFirstColumn="0" w:lastRowLastColumn="0"/>
            <w:tcW w:w="2186" w:type="dxa"/>
          </w:tcPr>
          <w:p w14:paraId="5E3A4A69" w14:textId="7B117678" w:rsidR="003A5ED2" w:rsidRPr="00FA7F77" w:rsidRDefault="00DF6296" w:rsidP="00641CE6">
            <w:pPr>
              <w:pStyle w:val="MAPPA-Tabletext"/>
              <w:jc w:val="right"/>
              <w:rPr>
                <w:b w:val="0"/>
                <w:bCs w:val="0"/>
                <w:sz w:val="24"/>
                <w:szCs w:val="24"/>
                <w:lang w:val="cy-GB"/>
              </w:rPr>
            </w:pPr>
            <w:r>
              <w:rPr>
                <w:b w:val="0"/>
                <w:bCs w:val="0"/>
                <w:sz w:val="24"/>
                <w:szCs w:val="24"/>
                <w:lang w:val="cy-GB"/>
              </w:rPr>
              <w:t>19</w:t>
            </w:r>
          </w:p>
        </w:tc>
      </w:tr>
    </w:tbl>
    <w:p w14:paraId="6F5D8D18" w14:textId="77777777" w:rsidR="003A5ED2" w:rsidRPr="00FA7F77" w:rsidRDefault="003A5ED2" w:rsidP="003A5ED2">
      <w:pPr>
        <w:rPr>
          <w:lang w:val="cy-GB"/>
        </w:rPr>
      </w:pPr>
    </w:p>
    <w:tbl>
      <w:tblPr>
        <w:tblStyle w:val="Style4"/>
        <w:tblW w:w="10485" w:type="dxa"/>
        <w:tblLook w:val="01E0" w:firstRow="1" w:lastRow="1" w:firstColumn="1" w:lastColumn="1" w:noHBand="0" w:noVBand="0"/>
      </w:tblPr>
      <w:tblGrid>
        <w:gridCol w:w="8359"/>
        <w:gridCol w:w="2126"/>
      </w:tblGrid>
      <w:tr w:rsidR="003A5ED2" w:rsidRPr="00FA7F77" w14:paraId="1489100F" w14:textId="77777777" w:rsidTr="00641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72FAD404" w14:textId="39AB8741" w:rsidR="003A5ED2" w:rsidRPr="00FA7F77" w:rsidRDefault="00051F65" w:rsidP="00641CE6">
            <w:pPr>
              <w:pStyle w:val="MAPPA-Tabletext"/>
              <w:rPr>
                <w:b w:val="0"/>
                <w:bCs w:val="0"/>
                <w:sz w:val="24"/>
                <w:szCs w:val="24"/>
                <w:lang w:val="cy-GB"/>
              </w:rPr>
            </w:pPr>
            <w:r w:rsidRPr="00FA7F77">
              <w:rPr>
                <w:b w:val="0"/>
                <w:bCs w:val="0"/>
                <w:sz w:val="24"/>
                <w:szCs w:val="24"/>
                <w:lang w:val="cy-GB"/>
              </w:rPr>
              <w:t xml:space="preserve">Torri Gorchymyn Atal Niwed Rhywiol </w:t>
            </w:r>
          </w:p>
        </w:tc>
        <w:tc>
          <w:tcPr>
            <w:cnfStyle w:val="000100000000" w:firstRow="0" w:lastRow="0" w:firstColumn="0" w:lastColumn="1" w:oddVBand="0" w:evenVBand="0" w:oddHBand="0" w:evenHBand="0" w:firstRowFirstColumn="0" w:firstRowLastColumn="0" w:lastRowFirstColumn="0" w:lastRowLastColumn="0"/>
            <w:tcW w:w="2126" w:type="dxa"/>
          </w:tcPr>
          <w:p w14:paraId="1BA498DD" w14:textId="77777777" w:rsidR="003A5ED2" w:rsidRPr="00FA7F77" w:rsidRDefault="003A5ED2" w:rsidP="00641CE6">
            <w:pPr>
              <w:pStyle w:val="MAPPA-Tabletext"/>
              <w:jc w:val="right"/>
              <w:rPr>
                <w:b w:val="0"/>
                <w:bCs w:val="0"/>
                <w:sz w:val="24"/>
                <w:szCs w:val="24"/>
                <w:lang w:val="cy-GB"/>
              </w:rPr>
            </w:pPr>
          </w:p>
        </w:tc>
      </w:tr>
      <w:tr w:rsidR="003A5ED2" w:rsidRPr="00FA7F77" w14:paraId="113E1572" w14:textId="77777777" w:rsidTr="00641CE6">
        <w:tc>
          <w:tcPr>
            <w:cnfStyle w:val="001000000000" w:firstRow="0" w:lastRow="0" w:firstColumn="1" w:lastColumn="0" w:oddVBand="0" w:evenVBand="0" w:oddHBand="0" w:evenHBand="0" w:firstRowFirstColumn="0" w:firstRowLastColumn="0" w:lastRowFirstColumn="0" w:lastRowLastColumn="0"/>
            <w:tcW w:w="8359" w:type="dxa"/>
          </w:tcPr>
          <w:p w14:paraId="6939C4A5" w14:textId="7003CE96"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051F65" w:rsidRPr="00FA7F77">
              <w:rPr>
                <w:b w:val="0"/>
                <w:bCs w:val="0"/>
                <w:sz w:val="24"/>
                <w:szCs w:val="24"/>
                <w:lang w:val="cy-GB"/>
              </w:rPr>
              <w:t>f</w:t>
            </w:r>
            <w:r w:rsidRPr="00FA7F77">
              <w:rPr>
                <w:b w:val="0"/>
                <w:bCs w:val="0"/>
                <w:sz w:val="24"/>
                <w:szCs w:val="24"/>
                <w:lang w:val="cy-GB"/>
              </w:rPr>
              <w:t>el 2</w:t>
            </w:r>
          </w:p>
        </w:tc>
        <w:tc>
          <w:tcPr>
            <w:cnfStyle w:val="000100000000" w:firstRow="0" w:lastRow="0" w:firstColumn="0" w:lastColumn="1" w:oddVBand="0" w:evenVBand="0" w:oddHBand="0" w:evenHBand="0" w:firstRowFirstColumn="0" w:firstRowLastColumn="0" w:lastRowFirstColumn="0" w:lastRowLastColumn="0"/>
            <w:tcW w:w="2126" w:type="dxa"/>
          </w:tcPr>
          <w:p w14:paraId="6839ECCB" w14:textId="368FC694" w:rsidR="003A5ED2" w:rsidRPr="00FA7F77" w:rsidRDefault="00DF6296" w:rsidP="00641CE6">
            <w:pPr>
              <w:pStyle w:val="MAPPA-Tabletext"/>
              <w:jc w:val="right"/>
              <w:rPr>
                <w:b w:val="0"/>
                <w:bCs w:val="0"/>
                <w:sz w:val="24"/>
                <w:szCs w:val="24"/>
                <w:lang w:val="cy-GB"/>
              </w:rPr>
            </w:pPr>
            <w:r>
              <w:rPr>
                <w:b w:val="0"/>
                <w:bCs w:val="0"/>
                <w:sz w:val="24"/>
                <w:szCs w:val="24"/>
                <w:lang w:val="cy-GB"/>
              </w:rPr>
              <w:t>0</w:t>
            </w:r>
          </w:p>
        </w:tc>
      </w:tr>
      <w:tr w:rsidR="003A5ED2" w:rsidRPr="00FA7F77" w14:paraId="5E417943" w14:textId="77777777" w:rsidTr="00641CE6">
        <w:tc>
          <w:tcPr>
            <w:cnfStyle w:val="001000000000" w:firstRow="0" w:lastRow="0" w:firstColumn="1" w:lastColumn="0" w:oddVBand="0" w:evenVBand="0" w:oddHBand="0" w:evenHBand="0" w:firstRowFirstColumn="0" w:firstRowLastColumn="0" w:lastRowFirstColumn="0" w:lastRowLastColumn="0"/>
            <w:tcW w:w="8359" w:type="dxa"/>
          </w:tcPr>
          <w:p w14:paraId="15C966E5" w14:textId="2D1D26BA" w:rsidR="003A5ED2" w:rsidRPr="00FA7F77" w:rsidRDefault="003A5ED2" w:rsidP="00641CE6">
            <w:pPr>
              <w:pStyle w:val="MAPPA-Tabletext"/>
              <w:rPr>
                <w:b w:val="0"/>
                <w:bCs w:val="0"/>
                <w:sz w:val="24"/>
                <w:szCs w:val="24"/>
                <w:lang w:val="cy-GB"/>
              </w:rPr>
            </w:pPr>
            <w:r w:rsidRPr="00FA7F77">
              <w:rPr>
                <w:b w:val="0"/>
                <w:bCs w:val="0"/>
                <w:sz w:val="24"/>
                <w:szCs w:val="24"/>
                <w:lang w:val="cy-GB"/>
              </w:rPr>
              <w:t>Le</w:t>
            </w:r>
            <w:r w:rsidR="00051F65" w:rsidRPr="00FA7F77">
              <w:rPr>
                <w:b w:val="0"/>
                <w:bCs w:val="0"/>
                <w:sz w:val="24"/>
                <w:szCs w:val="24"/>
                <w:lang w:val="cy-GB"/>
              </w:rPr>
              <w:t>f</w:t>
            </w:r>
            <w:r w:rsidRPr="00FA7F77">
              <w:rPr>
                <w:b w:val="0"/>
                <w:bCs w:val="0"/>
                <w:sz w:val="24"/>
                <w:szCs w:val="24"/>
                <w:lang w:val="cy-GB"/>
              </w:rPr>
              <w:t>el 3</w:t>
            </w:r>
          </w:p>
        </w:tc>
        <w:tc>
          <w:tcPr>
            <w:cnfStyle w:val="000100000000" w:firstRow="0" w:lastRow="0" w:firstColumn="0" w:lastColumn="1" w:oddVBand="0" w:evenVBand="0" w:oddHBand="0" w:evenHBand="0" w:firstRowFirstColumn="0" w:firstRowLastColumn="0" w:lastRowFirstColumn="0" w:lastRowLastColumn="0"/>
            <w:tcW w:w="2126" w:type="dxa"/>
          </w:tcPr>
          <w:p w14:paraId="6A7D26AC" w14:textId="44C1F8AD" w:rsidR="003A5ED2" w:rsidRPr="00FA7F77" w:rsidRDefault="00DF6296" w:rsidP="00641CE6">
            <w:pPr>
              <w:pStyle w:val="MAPPA-Tabletext"/>
              <w:jc w:val="right"/>
              <w:rPr>
                <w:b w:val="0"/>
                <w:bCs w:val="0"/>
                <w:sz w:val="24"/>
                <w:szCs w:val="24"/>
                <w:lang w:val="cy-GB"/>
              </w:rPr>
            </w:pPr>
            <w:r>
              <w:rPr>
                <w:b w:val="0"/>
                <w:bCs w:val="0"/>
                <w:sz w:val="24"/>
                <w:szCs w:val="24"/>
                <w:lang w:val="cy-GB"/>
              </w:rPr>
              <w:t>0</w:t>
            </w:r>
          </w:p>
        </w:tc>
      </w:tr>
      <w:tr w:rsidR="003A5ED2" w:rsidRPr="00FA7F77" w14:paraId="7F93F8D2" w14:textId="77777777" w:rsidTr="00641C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10D5E4F2" w14:textId="13008208" w:rsidR="003A5ED2" w:rsidRPr="00FA7F77" w:rsidRDefault="00051F65" w:rsidP="00641CE6">
            <w:pPr>
              <w:pStyle w:val="MAPPA-Tabletext"/>
              <w:rPr>
                <w:b w:val="0"/>
                <w:bCs w:val="0"/>
                <w:sz w:val="24"/>
                <w:szCs w:val="24"/>
                <w:lang w:val="cy-GB"/>
              </w:rPr>
            </w:pPr>
            <w:r w:rsidRPr="00FA7F77">
              <w:rPr>
                <w:b w:val="0"/>
                <w:bCs w:val="0"/>
                <w:sz w:val="24"/>
                <w:szCs w:val="24"/>
                <w:lang w:val="cy-GB"/>
              </w:rPr>
              <w:t xml:space="preserve">Cyfanswm </w:t>
            </w:r>
          </w:p>
        </w:tc>
        <w:tc>
          <w:tcPr>
            <w:cnfStyle w:val="000100000000" w:firstRow="0" w:lastRow="0" w:firstColumn="0" w:lastColumn="1" w:oddVBand="0" w:evenVBand="0" w:oddHBand="0" w:evenHBand="0" w:firstRowFirstColumn="0" w:firstRowLastColumn="0" w:lastRowFirstColumn="0" w:lastRowLastColumn="0"/>
            <w:tcW w:w="2126" w:type="dxa"/>
          </w:tcPr>
          <w:p w14:paraId="78BCD713" w14:textId="606DE7AD" w:rsidR="003A5ED2" w:rsidRPr="00FA7F77" w:rsidRDefault="00DF6296" w:rsidP="00641CE6">
            <w:pPr>
              <w:pStyle w:val="MAPPA-Tabletext"/>
              <w:jc w:val="right"/>
              <w:rPr>
                <w:b w:val="0"/>
                <w:bCs w:val="0"/>
                <w:sz w:val="24"/>
                <w:szCs w:val="24"/>
                <w:lang w:val="cy-GB"/>
              </w:rPr>
            </w:pPr>
            <w:r>
              <w:rPr>
                <w:b w:val="0"/>
                <w:bCs w:val="0"/>
                <w:sz w:val="24"/>
                <w:szCs w:val="24"/>
                <w:lang w:val="cy-GB"/>
              </w:rPr>
              <w:t>0</w:t>
            </w:r>
          </w:p>
        </w:tc>
      </w:tr>
    </w:tbl>
    <w:p w14:paraId="6ABD997B" w14:textId="77777777" w:rsidR="003A5ED2" w:rsidRPr="00FA7F77" w:rsidRDefault="003A5ED2" w:rsidP="003A5ED2">
      <w:pPr>
        <w:pStyle w:val="MAPPA-Bodytext"/>
        <w:rPr>
          <w:szCs w:val="28"/>
          <w:lang w:val="cy-GB"/>
        </w:rPr>
      </w:pPr>
    </w:p>
    <w:tbl>
      <w:tblPr>
        <w:tblStyle w:val="Style5"/>
        <w:tblW w:w="0" w:type="auto"/>
        <w:tblLook w:val="01E0" w:firstRow="1" w:lastRow="1" w:firstColumn="1" w:lastColumn="1" w:noHBand="0" w:noVBand="0"/>
      </w:tblPr>
      <w:tblGrid>
        <w:gridCol w:w="8365"/>
        <w:gridCol w:w="2090"/>
      </w:tblGrid>
      <w:tr w:rsidR="003A5ED2" w:rsidRPr="00FA7F77" w14:paraId="7EA98048" w14:textId="77777777" w:rsidTr="00641CE6">
        <w:tc>
          <w:tcPr>
            <w:cnfStyle w:val="001000000000" w:firstRow="0" w:lastRow="0" w:firstColumn="1" w:lastColumn="0" w:oddVBand="0" w:evenVBand="0" w:oddHBand="0" w:evenHBand="0" w:firstRowFirstColumn="0" w:firstRowLastColumn="0" w:lastRowFirstColumn="0" w:lastRowLastColumn="0"/>
            <w:tcW w:w="8466" w:type="dxa"/>
          </w:tcPr>
          <w:p w14:paraId="06B5F401" w14:textId="6ACF06F4" w:rsidR="003A5ED2" w:rsidRPr="00FA7F77" w:rsidRDefault="004E4FED" w:rsidP="00641CE6">
            <w:pPr>
              <w:pStyle w:val="Style2"/>
              <w:spacing w:line="240" w:lineRule="auto"/>
              <w:rPr>
                <w:b w:val="0"/>
                <w:bCs w:val="0"/>
                <w:lang w:val="cy-GB"/>
              </w:rPr>
            </w:pPr>
            <w:r w:rsidRPr="00FA7F77">
              <w:rPr>
                <w:b w:val="0"/>
                <w:bCs w:val="0"/>
                <w:lang w:val="cy-GB"/>
              </w:rPr>
              <w:t>Cyfanswm nifer yr unigolion sy’n ddarostyngedig i ofynion hysbysu troseddwyr rhyw fesul</w:t>
            </w:r>
            <w:r w:rsidR="003A5ED2" w:rsidRPr="00FA7F77">
              <w:rPr>
                <w:b w:val="0"/>
                <w:bCs w:val="0"/>
                <w:lang w:val="cy-GB"/>
              </w:rPr>
              <w:t xml:space="preserve"> 100,000 </w:t>
            </w:r>
            <w:r w:rsidRPr="00FA7F77">
              <w:rPr>
                <w:b w:val="0"/>
                <w:bCs w:val="0"/>
                <w:lang w:val="cy-GB"/>
              </w:rPr>
              <w:t>o’r boblogaeth</w:t>
            </w:r>
          </w:p>
        </w:tc>
        <w:tc>
          <w:tcPr>
            <w:tcW w:w="2113" w:type="dxa"/>
          </w:tcPr>
          <w:p w14:paraId="0D5E888F" w14:textId="6521AD71" w:rsidR="003A5ED2" w:rsidRPr="00FA7F77" w:rsidRDefault="00DF6296"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cy-GB"/>
              </w:rPr>
            </w:pPr>
            <w:r>
              <w:rPr>
                <w:sz w:val="24"/>
                <w:szCs w:val="24"/>
                <w:lang w:val="cy-GB"/>
              </w:rPr>
              <w:t>129</w:t>
            </w:r>
          </w:p>
        </w:tc>
      </w:tr>
    </w:tbl>
    <w:p w14:paraId="7B3F4526" w14:textId="77777777" w:rsidR="00CB379A" w:rsidRPr="00FA7F77" w:rsidRDefault="00CB379A" w:rsidP="00CB379A">
      <w:pPr>
        <w:rPr>
          <w:rFonts w:ascii="Arial" w:hAnsi="Arial" w:cs="Arial"/>
          <w:b/>
          <w:bCs/>
          <w:lang w:val="cy-GB"/>
        </w:rPr>
      </w:pPr>
    </w:p>
    <w:p w14:paraId="0D2C9FC2" w14:textId="04E1B811" w:rsidR="00CB379A" w:rsidRPr="00FA7F77" w:rsidRDefault="00C06D5E" w:rsidP="00CB379A">
      <w:pPr>
        <w:jc w:val="both"/>
        <w:rPr>
          <w:rFonts w:ascii="Arial" w:hAnsi="Arial" w:cs="Arial"/>
          <w:sz w:val="22"/>
          <w:szCs w:val="22"/>
          <w:lang w:val="cy-GB"/>
        </w:rPr>
      </w:pPr>
      <w:r w:rsidRPr="00FA7F77">
        <w:rPr>
          <w:rFonts w:ascii="Arial" w:hAnsi="Arial" w:cs="Arial"/>
          <w:sz w:val="22"/>
          <w:szCs w:val="22"/>
          <w:lang w:val="cy-GB"/>
        </w:rPr>
        <w:t>Mae’r ffigur hwn wedi’i gyfrifo gan ddefnyddio’r amcangyfrifon poblogaeth canol 2021, a gyhoeddwyd gan y Swyddfa Ystadegau Gwladol ar 21 Rhagfyr 202</w:t>
      </w:r>
      <w:r w:rsidR="0061624E">
        <w:rPr>
          <w:rFonts w:ascii="Arial" w:hAnsi="Arial" w:cs="Arial"/>
          <w:sz w:val="22"/>
          <w:szCs w:val="22"/>
          <w:lang w:val="cy-GB"/>
        </w:rPr>
        <w:t>2</w:t>
      </w:r>
      <w:r w:rsidRPr="00FA7F77">
        <w:rPr>
          <w:rFonts w:ascii="Arial" w:hAnsi="Arial" w:cs="Arial"/>
          <w:sz w:val="22"/>
          <w:szCs w:val="22"/>
          <w:lang w:val="cy-GB"/>
        </w:rPr>
        <w:t>, ac eithrio plant dan ddeg oed</w:t>
      </w:r>
      <w:r w:rsidR="00CB379A" w:rsidRPr="00FA7F77">
        <w:rPr>
          <w:rFonts w:ascii="Arial" w:hAnsi="Arial" w:cs="Arial"/>
          <w:sz w:val="22"/>
          <w:szCs w:val="22"/>
          <w:lang w:val="cy-GB"/>
        </w:rPr>
        <w:t xml:space="preserve">. </w:t>
      </w:r>
    </w:p>
    <w:p w14:paraId="03F97D91" w14:textId="77777777" w:rsidR="00CB379A" w:rsidRPr="00FA7F77" w:rsidRDefault="00CB379A" w:rsidP="00CB379A">
      <w:pPr>
        <w:jc w:val="both"/>
        <w:rPr>
          <w:rFonts w:ascii="Arial" w:hAnsi="Arial" w:cs="Arial"/>
          <w:sz w:val="22"/>
          <w:szCs w:val="22"/>
          <w:lang w:val="cy-GB"/>
        </w:rPr>
      </w:pPr>
    </w:p>
    <w:p w14:paraId="1552DDF9" w14:textId="73FC785C" w:rsidR="00CB379A" w:rsidRPr="00FA7F77" w:rsidRDefault="00D963FF" w:rsidP="00CB379A">
      <w:pPr>
        <w:jc w:val="both"/>
        <w:rPr>
          <w:rFonts w:ascii="Arial" w:hAnsi="Arial" w:cs="Arial"/>
          <w:sz w:val="22"/>
          <w:szCs w:val="22"/>
          <w:lang w:val="cy-GB"/>
        </w:rPr>
      </w:pPr>
      <w:r w:rsidRPr="00FA7F77">
        <w:rPr>
          <w:rFonts w:ascii="Arial" w:hAnsi="Arial" w:cs="Arial"/>
          <w:sz w:val="22"/>
          <w:szCs w:val="22"/>
          <w:lang w:val="cy-GB"/>
        </w:rPr>
        <w:t xml:space="preserve">Yn gyson </w:t>
      </w:r>
      <w:r w:rsidRPr="00FA7F77">
        <w:rPr>
          <w:rFonts w:ascii="Calibri" w:hAnsi="Calibri" w:cs="Calibri"/>
          <w:sz w:val="22"/>
          <w:szCs w:val="22"/>
          <w:lang w:val="cy-GB"/>
        </w:rPr>
        <w:t>â</w:t>
      </w:r>
      <w:r w:rsidRPr="00FA7F77">
        <w:rPr>
          <w:rFonts w:ascii="Arial" w:hAnsi="Arial" w:cs="Arial"/>
          <w:sz w:val="22"/>
          <w:szCs w:val="22"/>
          <w:lang w:val="cy-GB"/>
        </w:rPr>
        <w:t xml:space="preserve"> chyhoeddiadau blaenorol, dylai’r ffigwr hwn fod yn seiliedig ar amcangyfrifon poblogaeth canol 2022; fodd bynnag, mae’r Swyddfa Ystadegau Gwladol wedi newid ei hamserlen gyhoeddi, ac felly bydd amcangyfrifon canol 2022 yn cael eu cyhoeddi’n hwyrach eleni. O’r herwydd, gallai’r ffigwr presennol fod yn wahanol i’r ffigwr cyfatebol yn seiliedig ar amcangyfrifon canol 2022. </w:t>
      </w:r>
      <w:r w:rsidR="00CB379A" w:rsidRPr="00FA7F77">
        <w:rPr>
          <w:rFonts w:ascii="Arial" w:hAnsi="Arial" w:cs="Arial"/>
          <w:sz w:val="22"/>
          <w:szCs w:val="22"/>
          <w:lang w:val="cy-GB"/>
        </w:rPr>
        <w:t xml:space="preserve"> </w:t>
      </w:r>
    </w:p>
    <w:p w14:paraId="271A5913" w14:textId="77777777" w:rsidR="00CB379A" w:rsidRPr="00FA7F77" w:rsidRDefault="00CB379A" w:rsidP="00CB379A">
      <w:pPr>
        <w:jc w:val="both"/>
        <w:rPr>
          <w:rFonts w:ascii="Arial" w:hAnsi="Arial" w:cs="Arial"/>
          <w:sz w:val="20"/>
          <w:szCs w:val="20"/>
          <w:lang w:val="cy-GB"/>
        </w:rPr>
      </w:pPr>
    </w:p>
    <w:p w14:paraId="1F11D471" w14:textId="4606A071" w:rsidR="00542928" w:rsidRPr="00FA7F77" w:rsidRDefault="00542928" w:rsidP="00542928">
      <w:pPr>
        <w:rPr>
          <w:lang w:val="cy-GB"/>
        </w:rPr>
        <w:sectPr w:rsidR="00542928" w:rsidRPr="00FA7F77" w:rsidSect="003A5ED2">
          <w:footerReference w:type="default" r:id="rId26"/>
          <w:pgSz w:w="11905" w:h="16837" w:code="9"/>
          <w:pgMar w:top="720" w:right="720" w:bottom="720" w:left="720" w:header="720" w:footer="567" w:gutter="0"/>
          <w:cols w:space="720"/>
          <w:noEndnote/>
        </w:sectPr>
      </w:pPr>
    </w:p>
    <w:p w14:paraId="0A0FB4EB" w14:textId="235C76CF" w:rsidR="00332EE6" w:rsidRPr="00FA7F77" w:rsidRDefault="00D963FF" w:rsidP="00296A85">
      <w:pPr>
        <w:pStyle w:val="Heading1"/>
        <w:jc w:val="left"/>
        <w:rPr>
          <w:sz w:val="72"/>
          <w:szCs w:val="72"/>
          <w:lang w:val="cy-GB"/>
        </w:rPr>
      </w:pPr>
      <w:r w:rsidRPr="00FA7F77">
        <w:rPr>
          <w:sz w:val="72"/>
          <w:szCs w:val="72"/>
          <w:lang w:val="cy-GB"/>
        </w:rPr>
        <w:lastRenderedPageBreak/>
        <w:t>Esbonio’r tablau</w:t>
      </w:r>
      <w:r w:rsidR="00332EE6" w:rsidRPr="00FA7F77">
        <w:rPr>
          <w:sz w:val="72"/>
          <w:szCs w:val="72"/>
          <w:lang w:val="cy-GB"/>
        </w:rPr>
        <w:t xml:space="preserve"> </w:t>
      </w:r>
      <w:r w:rsidRPr="00FA7F77">
        <w:rPr>
          <w:sz w:val="72"/>
          <w:szCs w:val="72"/>
          <w:lang w:val="cy-GB"/>
        </w:rPr>
        <w:t xml:space="preserve">ystadegol </w:t>
      </w:r>
    </w:p>
    <w:p w14:paraId="179C41E3" w14:textId="77777777" w:rsidR="00332EE6" w:rsidRPr="00FA7F77" w:rsidRDefault="00332EE6" w:rsidP="00332EE6">
      <w:pPr>
        <w:pStyle w:val="Default"/>
        <w:pBdr>
          <w:bottom w:val="single" w:sz="4" w:space="1" w:color="007BC3"/>
        </w:pBdr>
        <w:rPr>
          <w:rFonts w:ascii="Arial" w:hAnsi="Arial" w:cs="Arial"/>
          <w:color w:val="FFFFFF"/>
          <w:sz w:val="16"/>
          <w:szCs w:val="16"/>
          <w:lang w:val="cy-GB"/>
        </w:rPr>
      </w:pPr>
    </w:p>
    <w:p w14:paraId="609862E0" w14:textId="77777777" w:rsidR="00332EE6" w:rsidRPr="00FA7F77" w:rsidRDefault="00332EE6" w:rsidP="00332EE6">
      <w:pPr>
        <w:pStyle w:val="MAPPA-Bodytext"/>
        <w:rPr>
          <w:lang w:val="cy-GB"/>
        </w:rPr>
        <w:sectPr w:rsidR="00332EE6" w:rsidRPr="00FA7F77" w:rsidSect="00867C9E">
          <w:footerReference w:type="default" r:id="rId27"/>
          <w:pgSz w:w="11905" w:h="16837" w:code="9"/>
          <w:pgMar w:top="720" w:right="720" w:bottom="720" w:left="720" w:header="720" w:footer="567" w:gutter="0"/>
          <w:cols w:space="720"/>
          <w:noEndnote/>
        </w:sectPr>
      </w:pPr>
    </w:p>
    <w:p w14:paraId="581D1AC2" w14:textId="77777777" w:rsidR="00332EE6" w:rsidRPr="00FA7F77" w:rsidRDefault="00332EE6" w:rsidP="00332EE6">
      <w:pPr>
        <w:pStyle w:val="MAPPA-HeadingPara"/>
        <w:rPr>
          <w:lang w:val="cy-GB"/>
        </w:rPr>
        <w:sectPr w:rsidR="00332EE6" w:rsidRPr="00FA7F77" w:rsidSect="00867C9E">
          <w:type w:val="continuous"/>
          <w:pgSz w:w="11905" w:h="16837" w:code="9"/>
          <w:pgMar w:top="720" w:right="720" w:bottom="720" w:left="720" w:header="720" w:footer="567" w:gutter="0"/>
          <w:cols w:space="720"/>
          <w:noEndnote/>
        </w:sectPr>
      </w:pPr>
    </w:p>
    <w:p w14:paraId="6F987205" w14:textId="454B22D5" w:rsidR="00332EE6" w:rsidRPr="00FA7F77" w:rsidRDefault="00D963FF" w:rsidP="00296A85">
      <w:pPr>
        <w:pStyle w:val="Style1"/>
        <w:rPr>
          <w:lang w:val="cy-GB"/>
        </w:rPr>
      </w:pPr>
      <w:r w:rsidRPr="00FA7F77">
        <w:rPr>
          <w:lang w:val="cy-GB"/>
        </w:rPr>
        <w:t xml:space="preserve">Cefndir </w:t>
      </w:r>
      <w:r w:rsidR="00332EE6" w:rsidRPr="00FA7F77">
        <w:rPr>
          <w:lang w:val="cy-GB"/>
        </w:rPr>
        <w:t xml:space="preserve">MAPPA </w:t>
      </w:r>
    </w:p>
    <w:p w14:paraId="198F537D" w14:textId="1992D166" w:rsidR="003A5ED2" w:rsidRPr="00FA7F77" w:rsidRDefault="00FA7F77" w:rsidP="003A5ED2">
      <w:pPr>
        <w:pStyle w:val="MAPPA-Bodytext"/>
        <w:rPr>
          <w:sz w:val="24"/>
          <w:szCs w:val="24"/>
          <w:lang w:val="cy-GB"/>
        </w:rPr>
      </w:pPr>
      <w:r w:rsidRPr="00FA7F77">
        <w:rPr>
          <w:sz w:val="24"/>
          <w:szCs w:val="24"/>
          <w:lang w:val="cy-GB"/>
        </w:rPr>
        <w:t xml:space="preserve">Mae cyfanswm y troseddwyr sy’n gymwys ar gyfer MAPPA, yn ôl categori, yn adlewyrchu’r darlun ar 31 Mawrth </w:t>
      </w:r>
      <w:r w:rsidR="007B75BC" w:rsidRPr="00FA7F77">
        <w:rPr>
          <w:sz w:val="24"/>
          <w:szCs w:val="24"/>
          <w:lang w:val="cy-GB"/>
        </w:rPr>
        <w:t xml:space="preserve">2023 (h.y. </w:t>
      </w:r>
      <w:r>
        <w:rPr>
          <w:sz w:val="24"/>
          <w:szCs w:val="24"/>
          <w:lang w:val="cy-GB"/>
        </w:rPr>
        <w:t>maent yn rhoi cipolwg</w:t>
      </w:r>
      <w:r w:rsidR="007B75BC" w:rsidRPr="00FA7F77">
        <w:rPr>
          <w:sz w:val="24"/>
          <w:szCs w:val="24"/>
          <w:lang w:val="cy-GB"/>
        </w:rPr>
        <w:t>). Mae gweddill y data’n ymwneud â’r cyfnod o 1 Ebrill 2022 i 31 Mawrth 2023</w:t>
      </w:r>
      <w:r w:rsidR="003A5ED2" w:rsidRPr="00FA7F77">
        <w:rPr>
          <w:sz w:val="24"/>
          <w:szCs w:val="24"/>
          <w:lang w:val="cy-GB"/>
        </w:rPr>
        <w:t>.</w:t>
      </w:r>
    </w:p>
    <w:p w14:paraId="2A82998F" w14:textId="055B5D3D" w:rsidR="003A5ED2" w:rsidRPr="00FA7F77" w:rsidRDefault="003A5ED2" w:rsidP="003A5ED2">
      <w:pPr>
        <w:pStyle w:val="MAPPA-Bodytext"/>
        <w:rPr>
          <w:sz w:val="24"/>
          <w:szCs w:val="24"/>
          <w:lang w:val="cy-GB"/>
        </w:rPr>
      </w:pPr>
      <w:r w:rsidRPr="00FA7F77">
        <w:rPr>
          <w:rStyle w:val="Style3Char"/>
          <w:sz w:val="24"/>
          <w:szCs w:val="24"/>
          <w:lang w:val="cy-GB"/>
        </w:rPr>
        <w:t xml:space="preserve">(a) </w:t>
      </w:r>
      <w:r w:rsidR="007B75BC" w:rsidRPr="00FA7F77">
        <w:rPr>
          <w:rStyle w:val="Style3Char"/>
          <w:sz w:val="24"/>
          <w:szCs w:val="24"/>
          <w:lang w:val="cy-GB"/>
        </w:rPr>
        <w:t xml:space="preserve">Troseddwyr cymwys </w:t>
      </w:r>
      <w:r w:rsidRPr="00FA7F77">
        <w:rPr>
          <w:rStyle w:val="Style3Char"/>
          <w:sz w:val="24"/>
          <w:szCs w:val="24"/>
          <w:lang w:val="cy-GB"/>
        </w:rPr>
        <w:t>MAPPA</w:t>
      </w:r>
      <w:r w:rsidRPr="00FA7F77">
        <w:rPr>
          <w:color w:val="7030A0"/>
          <w:sz w:val="24"/>
          <w:szCs w:val="24"/>
          <w:lang w:val="cy-GB"/>
        </w:rPr>
        <w:t xml:space="preserve"> </w:t>
      </w:r>
      <w:r w:rsidRPr="00FA7F77">
        <w:rPr>
          <w:sz w:val="24"/>
          <w:szCs w:val="24"/>
          <w:lang w:val="cy-GB"/>
        </w:rPr>
        <w:t xml:space="preserve">– </w:t>
      </w:r>
      <w:r w:rsidR="007B75BC" w:rsidRPr="00FA7F77">
        <w:rPr>
          <w:sz w:val="24"/>
          <w:szCs w:val="24"/>
          <w:lang w:val="cy-GB"/>
        </w:rPr>
        <w:t>mae yna unigolion sy’n gymwys ar gyfer trefniadau rheoli MAPPA yn ôl y diffiniad cyfreithiol oherwydd eu bod wedi cyflawni troseddau rhywiol, treisgar neu derfysgol penodol</w:t>
      </w:r>
      <w:r w:rsidR="00FA7F77">
        <w:rPr>
          <w:sz w:val="24"/>
          <w:szCs w:val="24"/>
          <w:lang w:val="cy-GB"/>
        </w:rPr>
        <w:t xml:space="preserve">, </w:t>
      </w:r>
      <w:r w:rsidR="00FA7F77" w:rsidRPr="00FA7F77">
        <w:rPr>
          <w:sz w:val="24"/>
          <w:szCs w:val="24"/>
          <w:lang w:val="cy-GB"/>
        </w:rPr>
        <w:t>neu oherwydd eu bod yn achosi risg o niwed difrifol</w:t>
      </w:r>
      <w:r w:rsidR="007B75BC" w:rsidRPr="00FA7F77">
        <w:rPr>
          <w:sz w:val="24"/>
          <w:szCs w:val="24"/>
          <w:lang w:val="cy-GB"/>
        </w:rPr>
        <w:t>. Mae’r rhan fwyaf yn cael eu rheoli ar Lefel 1 yn hytrach na thrwy gyfarfodydd MAPPA ffurfiol. Mae’r ffigurau hyn yn cynnwys dim ond y troseddwyr sy’n gymwys ar gyfer MAPPA ac sy’n byw yn y gymuned. Nid ydynt yn cynnwys rhai sydd yn y carchar neu dan glo o dan y Ddeddf Iechyd Meddwl</w:t>
      </w:r>
      <w:r w:rsidRPr="00FA7F77">
        <w:rPr>
          <w:sz w:val="24"/>
          <w:szCs w:val="24"/>
          <w:lang w:val="cy-GB"/>
        </w:rPr>
        <w:t>.</w:t>
      </w:r>
    </w:p>
    <w:p w14:paraId="6F49D0CC" w14:textId="57F0B216" w:rsidR="003A5ED2" w:rsidRPr="00FA7F77" w:rsidRDefault="003A5ED2" w:rsidP="003A5ED2">
      <w:pPr>
        <w:pStyle w:val="MAPPA-Bodytext"/>
        <w:rPr>
          <w:sz w:val="24"/>
          <w:szCs w:val="24"/>
          <w:lang w:val="cy-GB"/>
        </w:rPr>
      </w:pPr>
      <w:r w:rsidRPr="00FA7F77">
        <w:rPr>
          <w:rStyle w:val="Style3Char"/>
          <w:sz w:val="24"/>
          <w:szCs w:val="24"/>
          <w:lang w:val="cy-GB"/>
        </w:rPr>
        <w:t xml:space="preserve">(b) </w:t>
      </w:r>
      <w:r w:rsidR="007B75BC" w:rsidRPr="00FA7F77">
        <w:rPr>
          <w:rStyle w:val="Style3Char"/>
          <w:sz w:val="24"/>
          <w:szCs w:val="24"/>
          <w:lang w:val="cy-GB"/>
        </w:rPr>
        <w:t>Yn ddarostyngedig i Ofynion Hysbysu Troseddwyr Rhyw</w:t>
      </w:r>
      <w:r w:rsidRPr="00FA7F77">
        <w:rPr>
          <w:color w:val="7030A0"/>
          <w:sz w:val="24"/>
          <w:szCs w:val="24"/>
          <w:lang w:val="cy-GB"/>
        </w:rPr>
        <w:t xml:space="preserve"> </w:t>
      </w:r>
      <w:r w:rsidRPr="00FA7F77">
        <w:rPr>
          <w:sz w:val="24"/>
          <w:szCs w:val="24"/>
          <w:lang w:val="cy-GB"/>
        </w:rPr>
        <w:t xml:space="preserve">– </w:t>
      </w:r>
      <w:r w:rsidR="007B75BC" w:rsidRPr="00FA7F77">
        <w:rPr>
          <w:sz w:val="24"/>
          <w:szCs w:val="24"/>
          <w:lang w:val="cy-GB"/>
        </w:rPr>
        <w:t>y rhai hynny sy'n gorfod rhoi eu henwau, eu cyfeiriadau a’u manylion personol eraill i’r heddlu, a hefyd rhoi gwybod am unrhyw newid wedyn (“gofyniad hysbysu” y gelwir hyn</w:t>
      </w:r>
      <w:r w:rsidRPr="00FA7F77">
        <w:rPr>
          <w:sz w:val="24"/>
          <w:szCs w:val="24"/>
          <w:lang w:val="cy-GB"/>
        </w:rPr>
        <w:t>)</w:t>
      </w:r>
      <w:r w:rsidR="007B75BC" w:rsidRPr="00FA7F77">
        <w:rPr>
          <w:sz w:val="24"/>
          <w:szCs w:val="24"/>
          <w:lang w:val="cy-GB"/>
        </w:rPr>
        <w:t>.</w:t>
      </w:r>
      <w:r w:rsidRPr="00FA7F77">
        <w:rPr>
          <w:sz w:val="24"/>
          <w:szCs w:val="24"/>
          <w:lang w:val="cy-GB"/>
        </w:rPr>
        <w:t xml:space="preserve"> </w:t>
      </w:r>
      <w:r w:rsidR="007B75BC" w:rsidRPr="00FA7F77">
        <w:rPr>
          <w:sz w:val="24"/>
          <w:szCs w:val="24"/>
          <w:lang w:val="cy-GB"/>
        </w:rPr>
        <w:t>Mae’r troseddwyr hyn yn cael eu hasesu a’u rheoli gan yr heddlu. Gallant hefyd gael eu rheoli gan y gwasanaeth prawf neu’r gwasanaeth iechyd os ydynt yn destun trwydded neu orchymyn ysbyty. Mae methu â chydymffurfio â’r gofyniad hysbysu’n drosedd sy’n arwain at uchafswm cosb o bum mlynedd yn y carchar</w:t>
      </w:r>
      <w:r w:rsidRPr="00FA7F77">
        <w:rPr>
          <w:sz w:val="24"/>
          <w:szCs w:val="24"/>
          <w:lang w:val="cy-GB"/>
        </w:rPr>
        <w:t>.</w:t>
      </w:r>
    </w:p>
    <w:p w14:paraId="7DDC17BE" w14:textId="21544109" w:rsidR="003A5ED2" w:rsidRPr="00FA7F77" w:rsidRDefault="003A5ED2" w:rsidP="003A5ED2">
      <w:pPr>
        <w:pStyle w:val="MAPPA-Bodytext"/>
        <w:rPr>
          <w:sz w:val="24"/>
          <w:szCs w:val="24"/>
          <w:lang w:val="cy-GB"/>
        </w:rPr>
      </w:pPr>
      <w:r w:rsidRPr="00FA7F77">
        <w:rPr>
          <w:rStyle w:val="Style3Char"/>
          <w:sz w:val="24"/>
          <w:szCs w:val="24"/>
          <w:lang w:val="cy-GB"/>
        </w:rPr>
        <w:t xml:space="preserve">(c) </w:t>
      </w:r>
      <w:r w:rsidR="007B75BC" w:rsidRPr="00FA7F77">
        <w:rPr>
          <w:rStyle w:val="Style3Char"/>
          <w:sz w:val="24"/>
          <w:szCs w:val="24"/>
          <w:lang w:val="cy-GB"/>
        </w:rPr>
        <w:t>Troseddwyr</w:t>
      </w:r>
      <w:r w:rsidRPr="00FA7F77">
        <w:rPr>
          <w:rStyle w:val="Style3Char"/>
          <w:sz w:val="24"/>
          <w:szCs w:val="24"/>
          <w:lang w:val="cy-GB"/>
        </w:rPr>
        <w:t xml:space="preserve"> </w:t>
      </w:r>
      <w:r w:rsidR="007B75BC" w:rsidRPr="00FA7F77">
        <w:rPr>
          <w:rStyle w:val="Style3Char"/>
          <w:sz w:val="24"/>
          <w:szCs w:val="24"/>
          <w:lang w:val="cy-GB"/>
        </w:rPr>
        <w:t>Treisgar</w:t>
      </w:r>
      <w:r w:rsidRPr="00FA7F77">
        <w:rPr>
          <w:color w:val="7030A0"/>
          <w:sz w:val="24"/>
          <w:szCs w:val="24"/>
          <w:lang w:val="cy-GB"/>
        </w:rPr>
        <w:t xml:space="preserve"> </w:t>
      </w:r>
      <w:r w:rsidRPr="00FA7F77">
        <w:rPr>
          <w:sz w:val="24"/>
          <w:szCs w:val="24"/>
          <w:lang w:val="cy-GB"/>
        </w:rPr>
        <w:t xml:space="preserve">– </w:t>
      </w:r>
      <w:r w:rsidR="007B75BC" w:rsidRPr="00FA7F77">
        <w:rPr>
          <w:sz w:val="24"/>
          <w:szCs w:val="24"/>
          <w:lang w:val="cy-GB"/>
        </w:rPr>
        <w:t xml:space="preserve">mae’r categori hwn yn cynnwys troseddwyr treisgar </w:t>
      </w:r>
      <w:bookmarkStart w:id="3" w:name="_Hlk147416086"/>
      <w:r w:rsidR="007B75BC" w:rsidRPr="00FA7F77">
        <w:rPr>
          <w:sz w:val="24"/>
          <w:szCs w:val="24"/>
          <w:lang w:val="cy-GB"/>
        </w:rPr>
        <w:t>a ddedfrydwyd i garchar neu i’w cadw dan glo am 12 mis neu fwy, neu i’w cadw o dan orchymyn ysbyty</w:t>
      </w:r>
      <w:bookmarkEnd w:id="3"/>
      <w:r w:rsidR="007B75BC" w:rsidRPr="00FA7F77">
        <w:rPr>
          <w:sz w:val="24"/>
          <w:szCs w:val="24"/>
          <w:lang w:val="cy-GB"/>
        </w:rPr>
        <w:t>. Mae hefyd yn cynnwys nifer fach o droseddwyr rhyw nad ydynt yn gymwys i gael eu cofrestru. Mae’r troseddwyr hyn yn cael eu hasesu a’u rheoli gan y Gwasanaeth Prawf, y Tîm Troseddwyr Ifanc neu’r Gwasanaethau Iechyd Meddwl</w:t>
      </w:r>
      <w:r w:rsidRPr="00FA7F77">
        <w:rPr>
          <w:sz w:val="24"/>
          <w:szCs w:val="24"/>
          <w:lang w:val="cy-GB"/>
        </w:rPr>
        <w:t xml:space="preserve">. </w:t>
      </w:r>
    </w:p>
    <w:p w14:paraId="7F87DB1E" w14:textId="42C1B22E" w:rsidR="003A5ED2" w:rsidRPr="00FA7F77" w:rsidRDefault="003A5ED2" w:rsidP="003A5ED2">
      <w:pPr>
        <w:pStyle w:val="MAPPA-Bodytext"/>
        <w:rPr>
          <w:sz w:val="24"/>
          <w:szCs w:val="24"/>
          <w:lang w:val="cy-GB"/>
        </w:rPr>
      </w:pPr>
      <w:r w:rsidRPr="00FA7F77">
        <w:rPr>
          <w:rStyle w:val="Style3Char"/>
          <w:sz w:val="24"/>
          <w:szCs w:val="24"/>
          <w:lang w:val="cy-GB"/>
        </w:rPr>
        <w:t>(</w:t>
      </w:r>
      <w:r w:rsidR="007B75BC" w:rsidRPr="00FA7F77">
        <w:rPr>
          <w:rStyle w:val="Style3Char"/>
          <w:sz w:val="24"/>
          <w:szCs w:val="24"/>
          <w:lang w:val="cy-GB"/>
        </w:rPr>
        <w:t>ch</w:t>
      </w:r>
      <w:r w:rsidRPr="00FA7F77">
        <w:rPr>
          <w:rStyle w:val="Style3Char"/>
          <w:sz w:val="24"/>
          <w:szCs w:val="24"/>
          <w:lang w:val="cy-GB"/>
        </w:rPr>
        <w:t xml:space="preserve">) </w:t>
      </w:r>
      <w:r w:rsidR="007B75BC" w:rsidRPr="00FA7F77">
        <w:rPr>
          <w:rStyle w:val="Style3Char"/>
          <w:sz w:val="24"/>
          <w:szCs w:val="24"/>
          <w:lang w:val="cy-GB"/>
        </w:rPr>
        <w:t>Troseddwyr Peryglus Eraill</w:t>
      </w:r>
      <w:r w:rsidRPr="00FA7F77">
        <w:rPr>
          <w:color w:val="7030A0"/>
          <w:sz w:val="24"/>
          <w:szCs w:val="24"/>
          <w:lang w:val="cy-GB"/>
        </w:rPr>
        <w:t xml:space="preserve"> </w:t>
      </w:r>
      <w:r w:rsidRPr="00FA7F77">
        <w:rPr>
          <w:sz w:val="24"/>
          <w:szCs w:val="24"/>
          <w:lang w:val="cy-GB"/>
        </w:rPr>
        <w:t xml:space="preserve">– </w:t>
      </w:r>
      <w:r w:rsidR="00293A3B" w:rsidRPr="00FA7F77">
        <w:rPr>
          <w:sz w:val="24"/>
          <w:szCs w:val="24"/>
          <w:lang w:val="cy-GB"/>
        </w:rPr>
        <w:t xml:space="preserve">troseddwyr nad ydynt yn gymwys o dan y </w:t>
      </w:r>
      <w:r w:rsidR="003B007E">
        <w:rPr>
          <w:sz w:val="24"/>
          <w:szCs w:val="24"/>
          <w:lang w:val="cy-GB"/>
        </w:rPr>
        <w:t>categorïau</w:t>
      </w:r>
      <w:r w:rsidR="00293A3B" w:rsidRPr="00FA7F77">
        <w:rPr>
          <w:sz w:val="24"/>
          <w:szCs w:val="24"/>
          <w:lang w:val="cy-GB"/>
        </w:rPr>
        <w:t xml:space="preserve"> cymwys ar gyfer MAPPA eraill ond sy’n cyflwyno risg o niwed difrifol sydd </w:t>
      </w:r>
      <w:r w:rsidR="00293A3B" w:rsidRPr="00FA7F77">
        <w:rPr>
          <w:sz w:val="24"/>
          <w:szCs w:val="24"/>
          <w:lang w:val="cy-GB"/>
        </w:rPr>
        <w:t>angen ei reoli drwy gyfarfodydd MAPPA. Mae’r troseddwyr hyn yn cael eu hasesu a’u rheoli gan yr asiantaeth sy’n bennaf gyfrifol amdanynt</w:t>
      </w:r>
      <w:r w:rsidRPr="00FA7F77">
        <w:rPr>
          <w:sz w:val="24"/>
          <w:szCs w:val="24"/>
          <w:lang w:val="cy-GB"/>
        </w:rPr>
        <w:t>.</w:t>
      </w:r>
    </w:p>
    <w:p w14:paraId="19EDFAEC" w14:textId="2E7D4BF5" w:rsidR="003A5ED2" w:rsidRPr="00FA7F77" w:rsidRDefault="003A5ED2" w:rsidP="003A5ED2">
      <w:pPr>
        <w:pStyle w:val="MAPPA-Bodytext"/>
        <w:rPr>
          <w:sz w:val="24"/>
          <w:szCs w:val="24"/>
          <w:lang w:val="cy-GB"/>
        </w:rPr>
      </w:pPr>
      <w:r w:rsidRPr="00FA7F77">
        <w:rPr>
          <w:rStyle w:val="Style3Char"/>
          <w:sz w:val="24"/>
          <w:szCs w:val="24"/>
          <w:lang w:val="cy-GB"/>
        </w:rPr>
        <w:t>(</w:t>
      </w:r>
      <w:r w:rsidR="00293A3B" w:rsidRPr="00FA7F77">
        <w:rPr>
          <w:rStyle w:val="Style3Char"/>
          <w:sz w:val="24"/>
          <w:szCs w:val="24"/>
          <w:lang w:val="cy-GB"/>
        </w:rPr>
        <w:t>d</w:t>
      </w:r>
      <w:r w:rsidRPr="00FA7F77">
        <w:rPr>
          <w:rStyle w:val="Style3Char"/>
          <w:sz w:val="24"/>
          <w:szCs w:val="24"/>
          <w:lang w:val="cy-GB"/>
        </w:rPr>
        <w:t xml:space="preserve">) </w:t>
      </w:r>
      <w:r w:rsidR="00D20265" w:rsidRPr="00FA7F77">
        <w:rPr>
          <w:rStyle w:val="Style3Char"/>
          <w:sz w:val="24"/>
          <w:szCs w:val="24"/>
          <w:lang w:val="cy-GB"/>
        </w:rPr>
        <w:t>Terfysgwyr</w:t>
      </w:r>
      <w:r w:rsidRPr="00FA7F77">
        <w:rPr>
          <w:rStyle w:val="Style3Char"/>
          <w:sz w:val="24"/>
          <w:szCs w:val="24"/>
          <w:lang w:val="cy-GB"/>
        </w:rPr>
        <w:t xml:space="preserve"> a </w:t>
      </w:r>
      <w:r w:rsidR="00D20265" w:rsidRPr="00FA7F77">
        <w:rPr>
          <w:rStyle w:val="Style3Char"/>
          <w:sz w:val="24"/>
          <w:szCs w:val="24"/>
          <w:lang w:val="cy-GB"/>
        </w:rPr>
        <w:t>Therfysgwyr Posibl</w:t>
      </w:r>
      <w:r w:rsidRPr="00FA7F77">
        <w:rPr>
          <w:color w:val="7030A0"/>
          <w:sz w:val="24"/>
          <w:szCs w:val="24"/>
          <w:lang w:val="cy-GB"/>
        </w:rPr>
        <w:t xml:space="preserve"> </w:t>
      </w:r>
      <w:r w:rsidRPr="00FA7F77">
        <w:rPr>
          <w:sz w:val="24"/>
          <w:szCs w:val="24"/>
          <w:lang w:val="cy-GB"/>
        </w:rPr>
        <w:t xml:space="preserve">– </w:t>
      </w:r>
      <w:r w:rsidR="00D20265" w:rsidRPr="00FA7F77">
        <w:rPr>
          <w:sz w:val="24"/>
          <w:szCs w:val="24"/>
          <w:lang w:val="cy-GB"/>
        </w:rPr>
        <w:t>troseddwyr sy’n ddarostyngedig i ofynion hysbysu troseddwyr</w:t>
      </w:r>
      <w:r w:rsidRPr="00FA7F77">
        <w:rPr>
          <w:sz w:val="24"/>
          <w:szCs w:val="24"/>
          <w:lang w:val="cy-GB"/>
        </w:rPr>
        <w:t xml:space="preserve">; </w:t>
      </w:r>
      <w:r w:rsidR="00D20265" w:rsidRPr="00FA7F77">
        <w:rPr>
          <w:sz w:val="24"/>
          <w:szCs w:val="24"/>
          <w:lang w:val="cy-GB"/>
        </w:rPr>
        <w:t xml:space="preserve">unigolion sydd wedi'i heuogfarnu o derfysgaeth neu droseddau sy’n gysylltiedig </w:t>
      </w:r>
      <w:r w:rsidR="00D20265" w:rsidRPr="00FA7F77">
        <w:rPr>
          <w:rFonts w:ascii="Calibri" w:hAnsi="Calibri" w:cs="Calibri"/>
          <w:sz w:val="24"/>
          <w:szCs w:val="24"/>
          <w:lang w:val="cy-GB"/>
        </w:rPr>
        <w:t>â</w:t>
      </w:r>
      <w:r w:rsidR="00D20265" w:rsidRPr="00FA7F77">
        <w:rPr>
          <w:sz w:val="24"/>
          <w:szCs w:val="24"/>
          <w:lang w:val="cy-GB"/>
        </w:rPr>
        <w:t xml:space="preserve"> therfysgaeth a ddedfrydwyd i garchar neu i’w cadw dan glo am 12 mis neu fwy, neu i’w cadw o dan orchymyn ysbyty</w:t>
      </w:r>
      <w:r w:rsidRPr="00FA7F77">
        <w:rPr>
          <w:sz w:val="24"/>
          <w:szCs w:val="24"/>
          <w:lang w:val="cy-GB"/>
        </w:rPr>
        <w:t>;</w:t>
      </w:r>
      <w:r w:rsidR="00D20265" w:rsidRPr="00FA7F77">
        <w:rPr>
          <w:sz w:val="24"/>
          <w:szCs w:val="24"/>
          <w:lang w:val="cy-GB"/>
        </w:rPr>
        <w:t xml:space="preserve"> a’r rhai sydd wedi cyflawni trosedd ac a allai fod mewn perygl o fod yn rhan o weithgarwch sy’n gysylltiedig </w:t>
      </w:r>
      <w:r w:rsidR="00D20265" w:rsidRPr="00FA7F77">
        <w:rPr>
          <w:rFonts w:ascii="Calibri" w:hAnsi="Calibri" w:cs="Calibri"/>
          <w:sz w:val="24"/>
          <w:szCs w:val="24"/>
          <w:lang w:val="cy-GB"/>
        </w:rPr>
        <w:t>â</w:t>
      </w:r>
      <w:r w:rsidR="00D20265" w:rsidRPr="00FA7F77">
        <w:rPr>
          <w:sz w:val="24"/>
          <w:szCs w:val="24"/>
          <w:lang w:val="cy-GB"/>
        </w:rPr>
        <w:t xml:space="preserve"> therfysgaeth. Mae’r troseddwyr hyn yn cael eu hasesu a’u rheoli gan yr Heddlu Gwrthderfysgaeth ac Adran Diogelwch Cenedlaethol y Gwasanaeth Prawf</w:t>
      </w:r>
      <w:r w:rsidRPr="00FA7F77">
        <w:rPr>
          <w:sz w:val="24"/>
          <w:szCs w:val="24"/>
          <w:lang w:val="cy-GB"/>
        </w:rPr>
        <w:t xml:space="preserve">. </w:t>
      </w:r>
    </w:p>
    <w:p w14:paraId="59BFEE4C" w14:textId="5D157047" w:rsidR="003A5ED2" w:rsidRPr="00FA7F77" w:rsidRDefault="003A5ED2" w:rsidP="003A5ED2">
      <w:pPr>
        <w:pStyle w:val="MAPPA-Bodytext"/>
        <w:rPr>
          <w:sz w:val="24"/>
          <w:szCs w:val="24"/>
          <w:lang w:val="cy-GB"/>
        </w:rPr>
      </w:pPr>
      <w:r w:rsidRPr="00FA7F77">
        <w:rPr>
          <w:rStyle w:val="Style3Char"/>
          <w:sz w:val="24"/>
          <w:szCs w:val="24"/>
          <w:lang w:val="cy-GB"/>
        </w:rPr>
        <w:t>(</w:t>
      </w:r>
      <w:r w:rsidR="00293A3B" w:rsidRPr="00FA7F77">
        <w:rPr>
          <w:rStyle w:val="Style3Char"/>
          <w:sz w:val="24"/>
          <w:szCs w:val="24"/>
          <w:lang w:val="cy-GB"/>
        </w:rPr>
        <w:t>dd</w:t>
      </w:r>
      <w:r w:rsidRPr="00FA7F77">
        <w:rPr>
          <w:rStyle w:val="Style3Char"/>
          <w:sz w:val="24"/>
          <w:szCs w:val="24"/>
          <w:lang w:val="cy-GB"/>
        </w:rPr>
        <w:t xml:space="preserve">) </w:t>
      </w:r>
      <w:r w:rsidR="00D20265" w:rsidRPr="00FA7F77">
        <w:rPr>
          <w:rStyle w:val="Style3Char"/>
          <w:sz w:val="24"/>
          <w:szCs w:val="24"/>
          <w:lang w:val="cy-GB"/>
        </w:rPr>
        <w:t>Torri amodau trwydded</w:t>
      </w:r>
      <w:r w:rsidRPr="00FA7F77">
        <w:rPr>
          <w:color w:val="7030A0"/>
          <w:sz w:val="24"/>
          <w:szCs w:val="24"/>
          <w:lang w:val="cy-GB"/>
        </w:rPr>
        <w:t xml:space="preserve"> </w:t>
      </w:r>
      <w:r w:rsidRPr="00FA7F77">
        <w:rPr>
          <w:sz w:val="24"/>
          <w:szCs w:val="24"/>
          <w:lang w:val="cy-GB"/>
        </w:rPr>
        <w:t xml:space="preserve">– </w:t>
      </w:r>
      <w:r w:rsidR="005B1EE9" w:rsidRPr="00FA7F77">
        <w:rPr>
          <w:sz w:val="24"/>
          <w:szCs w:val="24"/>
          <w:lang w:val="cy-GB"/>
        </w:rPr>
        <w:t>bydd troseddwyr a ryddheir i'r gymuned yn dilyn cyfnod yn y carchar yn cael eu rheoli dan drwydded gydag amodau (dan oruchwyliaeth y Gwasanaeth Prawf). Os torrir yr amodau hyn, cymerir camau yn erbyn y troseddwyr, ac mae'n bosib y cânt eu galw'n ôl i'r carchar</w:t>
      </w:r>
      <w:r w:rsidRPr="00FA7F77">
        <w:rPr>
          <w:sz w:val="24"/>
          <w:szCs w:val="24"/>
          <w:lang w:val="cy-GB"/>
        </w:rPr>
        <w:t>.</w:t>
      </w:r>
    </w:p>
    <w:p w14:paraId="3325CD26" w14:textId="783DE17E" w:rsidR="003A5ED2" w:rsidRPr="00FA7F77" w:rsidRDefault="003A5ED2" w:rsidP="003A5ED2">
      <w:pPr>
        <w:pStyle w:val="MAPPA-Bodytext"/>
        <w:rPr>
          <w:sz w:val="24"/>
          <w:szCs w:val="24"/>
          <w:lang w:val="cy-GB"/>
        </w:rPr>
      </w:pPr>
      <w:r w:rsidRPr="00FA7F77">
        <w:rPr>
          <w:rStyle w:val="Style3Char"/>
          <w:sz w:val="24"/>
          <w:szCs w:val="24"/>
          <w:lang w:val="cy-GB"/>
        </w:rPr>
        <w:t>(</w:t>
      </w:r>
      <w:r w:rsidR="00293A3B" w:rsidRPr="00FA7F77">
        <w:rPr>
          <w:rStyle w:val="Style3Char"/>
          <w:sz w:val="24"/>
          <w:szCs w:val="24"/>
          <w:lang w:val="cy-GB"/>
        </w:rPr>
        <w:t>e</w:t>
      </w:r>
      <w:r w:rsidRPr="00FA7F77">
        <w:rPr>
          <w:rStyle w:val="Style3Char"/>
          <w:sz w:val="24"/>
          <w:szCs w:val="24"/>
          <w:lang w:val="cy-GB"/>
        </w:rPr>
        <w:t xml:space="preserve">) </w:t>
      </w:r>
      <w:r w:rsidR="005B1EE9" w:rsidRPr="00FA7F77">
        <w:rPr>
          <w:rFonts w:eastAsiaTheme="majorEastAsia"/>
          <w:b/>
          <w:iCs/>
          <w:color w:val="7030A0"/>
          <w:sz w:val="24"/>
          <w:szCs w:val="24"/>
          <w:lang w:val="cy-GB"/>
        </w:rPr>
        <w:t xml:space="preserve">Gorchymyn Atal Niwed Rhywiol – (gan gynnwys unrhyw gyfyngiadau ychwanegol </w:t>
      </w:r>
      <w:r w:rsidR="00E40C88">
        <w:rPr>
          <w:rFonts w:eastAsiaTheme="majorEastAsia"/>
          <w:b/>
          <w:iCs/>
          <w:color w:val="7030A0"/>
          <w:sz w:val="24"/>
          <w:szCs w:val="24"/>
          <w:lang w:val="cy-GB"/>
        </w:rPr>
        <w:t>ar fynd dramor</w:t>
      </w:r>
      <w:r w:rsidRPr="00FA7F77">
        <w:rPr>
          <w:rStyle w:val="Style3Char"/>
          <w:sz w:val="24"/>
          <w:szCs w:val="24"/>
          <w:lang w:val="cy-GB"/>
        </w:rPr>
        <w:t>).</w:t>
      </w:r>
      <w:r w:rsidRPr="00FA7F77">
        <w:rPr>
          <w:b/>
          <w:color w:val="7030A0"/>
          <w:sz w:val="24"/>
          <w:szCs w:val="24"/>
          <w:lang w:val="cy-GB"/>
        </w:rPr>
        <w:t xml:space="preserve"> </w:t>
      </w:r>
      <w:r w:rsidR="00B024F9" w:rsidRPr="00FA7F77">
        <w:rPr>
          <w:sz w:val="24"/>
          <w:szCs w:val="24"/>
          <w:lang w:val="cy-GB"/>
        </w:rPr>
        <w:t xml:space="preserve">Bwriad Gorchmynion Atal Niwed Rhywiol a Gorchmynion Atal Niwed Rhywiol interim yw diogelu’r cyhoedd rhag troseddwyr sydd wedi’u heuogfarnu o drosedd rywiol neu dreisgar sy’n cyflwyno perygl o niwed rhywiol i’r cyhoedd drwy osod cyfyngiadau a/neu </w:t>
      </w:r>
      <w:r w:rsidR="00E40C88">
        <w:rPr>
          <w:sz w:val="24"/>
          <w:szCs w:val="24"/>
          <w:lang w:val="cy-GB"/>
        </w:rPr>
        <w:t>rwymedigaethau</w:t>
      </w:r>
      <w:r w:rsidR="00B024F9" w:rsidRPr="00FA7F77">
        <w:rPr>
          <w:sz w:val="24"/>
          <w:szCs w:val="24"/>
          <w:lang w:val="cy-GB"/>
        </w:rPr>
        <w:t xml:space="preserve"> cadarnhaol ar eu hymddygiad</w:t>
      </w:r>
      <w:r w:rsidRPr="00FA7F77">
        <w:rPr>
          <w:sz w:val="24"/>
          <w:szCs w:val="24"/>
          <w:lang w:val="cy-GB"/>
        </w:rPr>
        <w:t xml:space="preserve">. </w:t>
      </w:r>
      <w:r w:rsidR="00B024F9" w:rsidRPr="00FA7F77">
        <w:rPr>
          <w:sz w:val="24"/>
          <w:szCs w:val="24"/>
          <w:lang w:val="cy-GB"/>
        </w:rPr>
        <w:t xml:space="preserve">Mae’n ofynnol i’r troseddwr hysbysu’r heddlu am ei fanylion (fel y nodir yn Adran 2 o Ddeddf 2003) </w:t>
      </w:r>
      <w:r w:rsidR="00E40C88">
        <w:rPr>
          <w:sz w:val="24"/>
          <w:szCs w:val="24"/>
          <w:lang w:val="cy-GB"/>
        </w:rPr>
        <w:t>drwy gydol</w:t>
      </w:r>
      <w:r w:rsidR="00B024F9" w:rsidRPr="00FA7F77">
        <w:rPr>
          <w:sz w:val="24"/>
          <w:szCs w:val="24"/>
          <w:lang w:val="cy-GB"/>
        </w:rPr>
        <w:t xml:space="preserve"> cyfnod y gorchymyn</w:t>
      </w:r>
      <w:r w:rsidRPr="00FA7F77">
        <w:rPr>
          <w:sz w:val="24"/>
          <w:szCs w:val="24"/>
          <w:lang w:val="cy-GB"/>
        </w:rPr>
        <w:t>.</w:t>
      </w:r>
      <w:r w:rsidR="005B1EE9" w:rsidRPr="00FA7F77">
        <w:rPr>
          <w:sz w:val="24"/>
          <w:szCs w:val="24"/>
          <w:lang w:val="cy-GB"/>
        </w:rPr>
        <w:t xml:space="preserve"> </w:t>
      </w:r>
    </w:p>
    <w:p w14:paraId="4C3C0817" w14:textId="6E3A31EB" w:rsidR="003A5ED2" w:rsidRPr="00FA7F77" w:rsidRDefault="00B024F9" w:rsidP="003A5ED2">
      <w:pPr>
        <w:pStyle w:val="MAPPA-Bodytext"/>
        <w:rPr>
          <w:sz w:val="24"/>
          <w:szCs w:val="24"/>
          <w:lang w:val="cy-GB"/>
        </w:rPr>
      </w:pPr>
      <w:r w:rsidRPr="00FA7F77">
        <w:rPr>
          <w:sz w:val="24"/>
          <w:szCs w:val="24"/>
          <w:lang w:val="cy-GB"/>
        </w:rPr>
        <w:t>Rhaid i’r llys bod yn fodlon</w:t>
      </w:r>
      <w:r w:rsidR="00E40C88">
        <w:rPr>
          <w:sz w:val="24"/>
          <w:szCs w:val="24"/>
          <w:lang w:val="cy-GB"/>
        </w:rPr>
        <w:t>, a</w:t>
      </w:r>
      <w:r w:rsidRPr="00FA7F77">
        <w:rPr>
          <w:sz w:val="24"/>
          <w:szCs w:val="24"/>
          <w:lang w:val="cy-GB"/>
        </w:rPr>
        <w:t xml:space="preserve">r gydbwysedd tebygolrwydd, bod gorchymyn yn ofynnol er mwyn diogelu’r cyhoedd (neu aelodau penodol o’r cyhoedd) yn y DU, neu blant neu oedolion bregus (neu unrhyw blant neu oedolion bregus penodol) </w:t>
      </w:r>
      <w:r w:rsidR="00E40C88">
        <w:rPr>
          <w:sz w:val="24"/>
          <w:szCs w:val="24"/>
          <w:lang w:val="cy-GB"/>
        </w:rPr>
        <w:t>d</w:t>
      </w:r>
      <w:r w:rsidRPr="00FA7F77">
        <w:rPr>
          <w:sz w:val="24"/>
          <w:szCs w:val="24"/>
          <w:lang w:val="cy-GB"/>
        </w:rPr>
        <w:t xml:space="preserve">ramor, rhag niwed rhywiol gan y troseddwr. Yn achos gorchymyn a wneir ar gais rhydd gan brif swyddog, yr Asiantaeth Troseddu </w:t>
      </w:r>
      <w:r w:rsidRPr="00FA7F77">
        <w:rPr>
          <w:sz w:val="24"/>
          <w:szCs w:val="24"/>
          <w:lang w:val="cy-GB"/>
        </w:rPr>
        <w:lastRenderedPageBreak/>
        <w:t xml:space="preserve">Cenedlaethol </w:t>
      </w:r>
      <w:r w:rsidR="003A5ED2" w:rsidRPr="00FA7F77">
        <w:rPr>
          <w:sz w:val="24"/>
          <w:szCs w:val="24"/>
          <w:lang w:val="cy-GB"/>
        </w:rPr>
        <w:t>(</w:t>
      </w:r>
      <w:r w:rsidRPr="00FA7F77">
        <w:rPr>
          <w:sz w:val="24"/>
          <w:szCs w:val="24"/>
          <w:lang w:val="cy-GB"/>
        </w:rPr>
        <w:t>ATC</w:t>
      </w:r>
      <w:r w:rsidR="003A5ED2" w:rsidRPr="00FA7F77">
        <w:rPr>
          <w:sz w:val="24"/>
          <w:szCs w:val="24"/>
          <w:lang w:val="cy-GB"/>
        </w:rPr>
        <w:t xml:space="preserve">), </w:t>
      </w:r>
      <w:r w:rsidRPr="00FA7F77">
        <w:rPr>
          <w:sz w:val="24"/>
          <w:szCs w:val="24"/>
          <w:lang w:val="cy-GB"/>
        </w:rPr>
        <w:t>yr Heddlu Trafnidiaeth Brydeinig</w:t>
      </w:r>
      <w:r w:rsidR="003A5ED2" w:rsidRPr="00FA7F77">
        <w:rPr>
          <w:sz w:val="24"/>
          <w:szCs w:val="24"/>
          <w:lang w:val="cy-GB"/>
        </w:rPr>
        <w:t xml:space="preserve"> (</w:t>
      </w:r>
      <w:r w:rsidRPr="00FA7F77">
        <w:rPr>
          <w:sz w:val="24"/>
          <w:szCs w:val="24"/>
          <w:lang w:val="cy-GB"/>
        </w:rPr>
        <w:t>HDG</w:t>
      </w:r>
      <w:r w:rsidR="003A5ED2" w:rsidRPr="00FA7F77">
        <w:rPr>
          <w:sz w:val="24"/>
          <w:szCs w:val="24"/>
          <w:lang w:val="cy-GB"/>
        </w:rPr>
        <w:t xml:space="preserve">) </w:t>
      </w:r>
      <w:r w:rsidRPr="00FA7F77">
        <w:rPr>
          <w:sz w:val="24"/>
          <w:szCs w:val="24"/>
          <w:lang w:val="cy-GB"/>
        </w:rPr>
        <w:t xml:space="preserve">neu Heddlu’r Weinyddiaeth Gyfiawnder </w:t>
      </w:r>
      <w:r w:rsidR="003A5ED2" w:rsidRPr="00FA7F77">
        <w:rPr>
          <w:sz w:val="24"/>
          <w:szCs w:val="24"/>
          <w:lang w:val="cy-GB"/>
        </w:rPr>
        <w:t>(</w:t>
      </w:r>
      <w:r w:rsidRPr="00FA7F77">
        <w:rPr>
          <w:sz w:val="24"/>
          <w:szCs w:val="24"/>
          <w:lang w:val="cy-GB"/>
        </w:rPr>
        <w:t>HWG</w:t>
      </w:r>
      <w:r w:rsidR="003A5ED2" w:rsidRPr="00FA7F77">
        <w:rPr>
          <w:sz w:val="24"/>
          <w:szCs w:val="24"/>
          <w:lang w:val="cy-GB"/>
        </w:rPr>
        <w:t xml:space="preserve">), </w:t>
      </w:r>
      <w:r w:rsidRPr="00FA7F77">
        <w:rPr>
          <w:sz w:val="24"/>
          <w:szCs w:val="24"/>
          <w:lang w:val="cy-GB"/>
        </w:rPr>
        <w:t>rhaid i’r prif swyddog</w:t>
      </w:r>
      <w:r w:rsidR="003A5ED2" w:rsidRPr="00FA7F77">
        <w:rPr>
          <w:sz w:val="24"/>
          <w:szCs w:val="24"/>
          <w:lang w:val="cy-GB"/>
        </w:rPr>
        <w:t>/</w:t>
      </w:r>
      <w:r w:rsidRPr="00FA7F77">
        <w:rPr>
          <w:sz w:val="24"/>
          <w:szCs w:val="24"/>
          <w:lang w:val="cy-GB"/>
        </w:rPr>
        <w:t>ATC</w:t>
      </w:r>
      <w:r w:rsidR="003A5ED2" w:rsidRPr="00FA7F77">
        <w:rPr>
          <w:sz w:val="24"/>
          <w:szCs w:val="24"/>
          <w:lang w:val="cy-GB"/>
        </w:rPr>
        <w:t>/</w:t>
      </w:r>
      <w:r w:rsidRPr="00FA7F77">
        <w:rPr>
          <w:sz w:val="24"/>
          <w:szCs w:val="24"/>
          <w:lang w:val="cy-GB"/>
        </w:rPr>
        <w:t>HTP/HWG</w:t>
      </w:r>
      <w:r w:rsidR="003A5ED2" w:rsidRPr="00FA7F77">
        <w:rPr>
          <w:sz w:val="24"/>
          <w:szCs w:val="24"/>
          <w:lang w:val="cy-GB"/>
        </w:rPr>
        <w:t xml:space="preserve"> </w:t>
      </w:r>
      <w:r w:rsidRPr="00FA7F77">
        <w:rPr>
          <w:sz w:val="24"/>
          <w:szCs w:val="24"/>
          <w:lang w:val="cy-GB"/>
        </w:rPr>
        <w:t xml:space="preserve">fedru dangos bod y troseddwr wedi ymddwyn yn y fath modd ers ei euogfarn </w:t>
      </w:r>
      <w:r w:rsidR="00E40C88">
        <w:rPr>
          <w:sz w:val="24"/>
          <w:szCs w:val="24"/>
          <w:lang w:val="cy-GB"/>
        </w:rPr>
        <w:t>fel bod angen y gorchymyn</w:t>
      </w:r>
      <w:r w:rsidR="003A5ED2" w:rsidRPr="00FA7F77">
        <w:rPr>
          <w:sz w:val="24"/>
          <w:szCs w:val="24"/>
          <w:lang w:val="cy-GB"/>
        </w:rPr>
        <w:t>.</w:t>
      </w:r>
    </w:p>
    <w:p w14:paraId="360F39AA" w14:textId="3425B78F" w:rsidR="003A5ED2" w:rsidRPr="00FA7F77" w:rsidRDefault="00B024F9" w:rsidP="003A5ED2">
      <w:pPr>
        <w:pStyle w:val="MAPPA-Bodytext"/>
        <w:rPr>
          <w:sz w:val="24"/>
          <w:szCs w:val="24"/>
          <w:lang w:val="cy-GB"/>
        </w:rPr>
      </w:pPr>
      <w:r w:rsidRPr="00FA7F77">
        <w:rPr>
          <w:sz w:val="24"/>
          <w:szCs w:val="24"/>
          <w:lang w:val="cy-GB"/>
        </w:rPr>
        <w:t>Y cyfnod lleiaf ar gyfer gorchymyn llawn yw 5 mlynedd. Y terfyn oed isaf yw 10, sef yr oedran cyfrifoldeb troseddol, ond pan mae diffynnydd o dan 18 oed, dylid ond ystyried cais am orchymyn mewn amgylchiadau eithriadol</w:t>
      </w:r>
      <w:r w:rsidR="003A5ED2" w:rsidRPr="00FA7F77">
        <w:rPr>
          <w:sz w:val="24"/>
          <w:szCs w:val="24"/>
          <w:lang w:val="cy-GB"/>
        </w:rPr>
        <w:t>.</w:t>
      </w:r>
    </w:p>
    <w:p w14:paraId="01240A66" w14:textId="00B003E9" w:rsidR="003A5ED2" w:rsidRPr="00FA7F77" w:rsidRDefault="003A5ED2" w:rsidP="003A5ED2">
      <w:pPr>
        <w:pStyle w:val="MAPPA-Bodytext"/>
        <w:rPr>
          <w:lang w:val="cy-GB"/>
        </w:rPr>
      </w:pPr>
      <w:r w:rsidRPr="00FA7F77">
        <w:rPr>
          <w:rStyle w:val="Style3Char"/>
          <w:sz w:val="24"/>
          <w:szCs w:val="24"/>
          <w:lang w:val="cy-GB"/>
        </w:rPr>
        <w:t>(</w:t>
      </w:r>
      <w:r w:rsidR="00293A3B" w:rsidRPr="00FA7F77">
        <w:rPr>
          <w:rStyle w:val="Style3Char"/>
          <w:sz w:val="24"/>
          <w:szCs w:val="24"/>
          <w:lang w:val="cy-GB"/>
        </w:rPr>
        <w:t>f</w:t>
      </w:r>
      <w:r w:rsidRPr="00FA7F77">
        <w:rPr>
          <w:rStyle w:val="Style3Char"/>
          <w:sz w:val="24"/>
          <w:szCs w:val="24"/>
          <w:lang w:val="cy-GB"/>
        </w:rPr>
        <w:t xml:space="preserve">) </w:t>
      </w:r>
      <w:r w:rsidR="00B024F9" w:rsidRPr="00FA7F77">
        <w:rPr>
          <w:rStyle w:val="Style3Char"/>
          <w:sz w:val="24"/>
          <w:szCs w:val="24"/>
          <w:lang w:val="cy-GB"/>
        </w:rPr>
        <w:t>Gorchymyn</w:t>
      </w:r>
      <w:r w:rsidRPr="00FA7F77">
        <w:rPr>
          <w:rStyle w:val="Style3Char"/>
          <w:sz w:val="24"/>
          <w:szCs w:val="24"/>
          <w:lang w:val="cy-GB"/>
        </w:rPr>
        <w:t xml:space="preserve"> </w:t>
      </w:r>
      <w:r w:rsidR="00B024F9" w:rsidRPr="00FA7F77">
        <w:rPr>
          <w:rStyle w:val="Style3Char"/>
          <w:sz w:val="24"/>
          <w:szCs w:val="24"/>
          <w:lang w:val="cy-GB"/>
        </w:rPr>
        <w:t>Hysbysu</w:t>
      </w:r>
      <w:r w:rsidRPr="00FA7F77">
        <w:rPr>
          <w:color w:val="7030A0"/>
          <w:sz w:val="24"/>
          <w:szCs w:val="24"/>
          <w:lang w:val="cy-GB"/>
        </w:rPr>
        <w:t xml:space="preserve"> </w:t>
      </w:r>
      <w:r w:rsidRPr="00FA7F77">
        <w:rPr>
          <w:sz w:val="24"/>
          <w:szCs w:val="24"/>
          <w:lang w:val="cy-GB"/>
        </w:rPr>
        <w:t xml:space="preserve">– </w:t>
      </w:r>
      <w:r w:rsidR="00FC1250" w:rsidRPr="00FA7F77">
        <w:rPr>
          <w:sz w:val="24"/>
          <w:szCs w:val="24"/>
          <w:lang w:val="cy-GB"/>
        </w:rPr>
        <w:t xml:space="preserve">mae hwn yn gorfodi troseddwyr rhyw sydd wedi'u cael yn euog </w:t>
      </w:r>
      <w:r w:rsidR="00AC6F1C" w:rsidRPr="00FA7F77">
        <w:rPr>
          <w:sz w:val="24"/>
          <w:szCs w:val="24"/>
          <w:lang w:val="cy-GB"/>
        </w:rPr>
        <w:t xml:space="preserve">o droseddau rhywiol cymwys </w:t>
      </w:r>
      <w:r w:rsidR="00FC1250" w:rsidRPr="00FA7F77">
        <w:rPr>
          <w:sz w:val="24"/>
          <w:szCs w:val="24"/>
          <w:lang w:val="cy-GB"/>
        </w:rPr>
        <w:t xml:space="preserve">mewn gwlad dramor i gofrestru gyda'r heddlu, er mwyn diogelu'r cyhoedd yn y DU rhag y </w:t>
      </w:r>
      <w:r w:rsidR="00B4694E">
        <w:rPr>
          <w:sz w:val="24"/>
          <w:szCs w:val="24"/>
          <w:lang w:val="cy-GB"/>
        </w:rPr>
        <w:t>perygl</w:t>
      </w:r>
      <w:r w:rsidR="00FC1250" w:rsidRPr="00FA7F77">
        <w:rPr>
          <w:sz w:val="24"/>
          <w:szCs w:val="24"/>
          <w:lang w:val="cy-GB"/>
        </w:rPr>
        <w:t xml:space="preserve"> a </w:t>
      </w:r>
      <w:r w:rsidR="00B4694E">
        <w:rPr>
          <w:sz w:val="24"/>
          <w:szCs w:val="24"/>
          <w:lang w:val="cy-GB"/>
        </w:rPr>
        <w:t>gyflwynir</w:t>
      </w:r>
      <w:r w:rsidR="00FC1250" w:rsidRPr="00FA7F77">
        <w:rPr>
          <w:sz w:val="24"/>
          <w:szCs w:val="24"/>
          <w:lang w:val="cy-GB"/>
        </w:rPr>
        <w:t xml:space="preserve"> ganddynt. Gall yr heddlu</w:t>
      </w:r>
      <w:r w:rsidR="00AC6F1C" w:rsidRPr="00FA7F77">
        <w:rPr>
          <w:sz w:val="24"/>
          <w:szCs w:val="24"/>
          <w:lang w:val="cy-GB"/>
        </w:rPr>
        <w:t xml:space="preserve"> yng Nghymru a Lloegr</w:t>
      </w:r>
      <w:r w:rsidR="00FC1250" w:rsidRPr="00FA7F77">
        <w:rPr>
          <w:sz w:val="24"/>
          <w:szCs w:val="24"/>
          <w:lang w:val="cy-GB"/>
        </w:rPr>
        <w:t xml:space="preserve"> </w:t>
      </w:r>
      <w:r w:rsidR="00AC6F1C" w:rsidRPr="00FA7F77">
        <w:rPr>
          <w:sz w:val="24"/>
          <w:szCs w:val="24"/>
          <w:lang w:val="cy-GB"/>
        </w:rPr>
        <w:t>gyhoeddi gorchymyn hysbysu’n uniongyrchol i</w:t>
      </w:r>
      <w:r w:rsidR="00FC1250" w:rsidRPr="00FA7F77">
        <w:rPr>
          <w:sz w:val="24"/>
          <w:szCs w:val="24"/>
          <w:lang w:val="cy-GB"/>
        </w:rPr>
        <w:t xml:space="preserve"> </w:t>
      </w:r>
      <w:r w:rsidR="00AC6F1C" w:rsidRPr="00FA7F77">
        <w:rPr>
          <w:sz w:val="24"/>
          <w:szCs w:val="24"/>
          <w:lang w:val="cy-GB"/>
        </w:rPr>
        <w:t>d</w:t>
      </w:r>
      <w:r w:rsidR="00FC1250" w:rsidRPr="00FA7F77">
        <w:rPr>
          <w:sz w:val="24"/>
          <w:szCs w:val="24"/>
          <w:lang w:val="cy-GB"/>
        </w:rPr>
        <w:t xml:space="preserve">roseddwyr sydd </w:t>
      </w:r>
      <w:r w:rsidR="00AC6F1C" w:rsidRPr="00FA7F77">
        <w:rPr>
          <w:sz w:val="24"/>
          <w:szCs w:val="24"/>
          <w:lang w:val="cy-GB"/>
        </w:rPr>
        <w:t xml:space="preserve">eisoes </w:t>
      </w:r>
      <w:r w:rsidR="00FC1250" w:rsidRPr="00FA7F77">
        <w:rPr>
          <w:sz w:val="24"/>
          <w:szCs w:val="24"/>
          <w:lang w:val="cy-GB"/>
        </w:rPr>
        <w:t>yn y DU, neu sy'n bwriadu dod i'r DU</w:t>
      </w:r>
      <w:r w:rsidR="00AC6F1C" w:rsidRPr="00FA7F77">
        <w:rPr>
          <w:sz w:val="24"/>
          <w:szCs w:val="24"/>
          <w:lang w:val="cy-GB"/>
        </w:rPr>
        <w:t>, sydd yn gorfod hysbysu o fewn tri diwrnod ar ôl ei dderbyn</w:t>
      </w:r>
      <w:r w:rsidR="00FC1250" w:rsidRPr="00FA7F77">
        <w:rPr>
          <w:sz w:val="24"/>
          <w:szCs w:val="24"/>
          <w:lang w:val="cy-GB"/>
        </w:rPr>
        <w:t>.</w:t>
      </w:r>
      <w:r w:rsidR="00AC6F1C" w:rsidRPr="00FA7F77">
        <w:rPr>
          <w:sz w:val="24"/>
          <w:szCs w:val="24"/>
          <w:lang w:val="cy-GB"/>
        </w:rPr>
        <w:t xml:space="preserve"> Mae gan unigolion hawl i apelio yn erbyn hysbysiad</w:t>
      </w:r>
      <w:r w:rsidRPr="00FA7F77">
        <w:rPr>
          <w:sz w:val="24"/>
          <w:szCs w:val="24"/>
          <w:lang w:val="cy-GB"/>
        </w:rPr>
        <w:t>.</w:t>
      </w:r>
    </w:p>
    <w:p w14:paraId="5EAFA426" w14:textId="3994E904" w:rsidR="003A5ED2" w:rsidRPr="00FA7F77" w:rsidRDefault="003A5ED2" w:rsidP="003A5ED2">
      <w:pPr>
        <w:pStyle w:val="Style3"/>
        <w:spacing w:before="0" w:after="240" w:line="260" w:lineRule="exact"/>
        <w:rPr>
          <w:b w:val="0"/>
          <w:bCs/>
          <w:color w:val="auto"/>
          <w:sz w:val="24"/>
          <w:szCs w:val="24"/>
          <w:lang w:val="cy-GB"/>
        </w:rPr>
      </w:pPr>
      <w:r w:rsidRPr="00FA7F77">
        <w:rPr>
          <w:sz w:val="24"/>
          <w:szCs w:val="24"/>
          <w:lang w:val="cy-GB"/>
        </w:rPr>
        <w:t>(</w:t>
      </w:r>
      <w:r w:rsidR="00293A3B" w:rsidRPr="00FA7F77">
        <w:rPr>
          <w:sz w:val="24"/>
          <w:szCs w:val="24"/>
          <w:lang w:val="cy-GB"/>
        </w:rPr>
        <w:t>ff</w:t>
      </w:r>
      <w:r w:rsidRPr="00FA7F77">
        <w:rPr>
          <w:sz w:val="24"/>
          <w:szCs w:val="24"/>
          <w:lang w:val="cy-GB"/>
        </w:rPr>
        <w:t xml:space="preserve">) </w:t>
      </w:r>
      <w:r w:rsidR="00AC6F1C" w:rsidRPr="00FA7F77">
        <w:rPr>
          <w:sz w:val="24"/>
          <w:szCs w:val="24"/>
          <w:lang w:val="cy-GB"/>
        </w:rPr>
        <w:t>Gorchymyn Perygl Rhywiol</w:t>
      </w:r>
      <w:r w:rsidRPr="00FA7F77">
        <w:rPr>
          <w:sz w:val="24"/>
          <w:szCs w:val="24"/>
          <w:lang w:val="cy-GB"/>
        </w:rPr>
        <w:t xml:space="preserve"> (</w:t>
      </w:r>
      <w:r w:rsidR="00AC6F1C" w:rsidRPr="00FA7F77">
        <w:rPr>
          <w:sz w:val="24"/>
          <w:szCs w:val="24"/>
          <w:lang w:val="cy-GB"/>
        </w:rPr>
        <w:t xml:space="preserve">gan gynnwys unrhyw gyfyngiadau ychwanegol </w:t>
      </w:r>
      <w:r w:rsidR="00B4694E">
        <w:rPr>
          <w:sz w:val="24"/>
          <w:szCs w:val="24"/>
          <w:lang w:val="cy-GB"/>
        </w:rPr>
        <w:t>ar fynd dramor</w:t>
      </w:r>
      <w:r w:rsidRPr="00FA7F77">
        <w:rPr>
          <w:sz w:val="24"/>
          <w:szCs w:val="24"/>
          <w:lang w:val="cy-GB"/>
        </w:rPr>
        <w:t xml:space="preserve">) </w:t>
      </w:r>
      <w:r w:rsidRPr="00FA7F77">
        <w:rPr>
          <w:b w:val="0"/>
          <w:bCs/>
          <w:color w:val="auto"/>
          <w:sz w:val="24"/>
          <w:szCs w:val="24"/>
          <w:lang w:val="cy-GB"/>
        </w:rPr>
        <w:t>–</w:t>
      </w:r>
      <w:r w:rsidR="00AC6F1C" w:rsidRPr="00FA7F77">
        <w:rPr>
          <w:b w:val="0"/>
          <w:bCs/>
          <w:color w:val="auto"/>
          <w:sz w:val="24"/>
          <w:szCs w:val="24"/>
          <w:lang w:val="cy-GB"/>
        </w:rPr>
        <w:t xml:space="preserve"> Disodlodd y Gorchymyn Perygl Rhywiol (GPRh) y Gorchymyn Perygl Niwed Rhywiol (GPNRh) a gellir ei wneud mewn perthynas ag unigolyn sydd heb ei euogfarnu ar gyfer trosedd rywiol neu dreisgar (neu unrhyw drosedd arall), ond sy’n cyflwyno perygl o niwed rhywiol</w:t>
      </w:r>
      <w:r w:rsidRPr="00FA7F77">
        <w:rPr>
          <w:b w:val="0"/>
          <w:bCs/>
          <w:color w:val="auto"/>
          <w:sz w:val="24"/>
          <w:szCs w:val="24"/>
          <w:lang w:val="cy-GB"/>
        </w:rPr>
        <w:t xml:space="preserve">. </w:t>
      </w:r>
    </w:p>
    <w:p w14:paraId="13392F62" w14:textId="10C09E2F" w:rsidR="003A5ED2" w:rsidRPr="00FA7F77" w:rsidRDefault="00AC6F1C" w:rsidP="003A5ED2">
      <w:pPr>
        <w:pStyle w:val="Default"/>
        <w:spacing w:after="240" w:line="260" w:lineRule="exact"/>
        <w:rPr>
          <w:rFonts w:ascii="Arial" w:hAnsi="Arial" w:cs="Arial"/>
          <w:lang w:val="cy-GB"/>
        </w:rPr>
      </w:pPr>
      <w:r w:rsidRPr="00FA7F77">
        <w:rPr>
          <w:rFonts w:ascii="Arial" w:hAnsi="Arial" w:cs="Arial"/>
          <w:lang w:val="cy-GB"/>
        </w:rPr>
        <w:t>Gellir gwneud y GPRh yn y llys ynadon ar gais, gan yr heddlu, ATC, HTP neu HWG pan mae unigolyn wedi cyflawni gweithred o natur rywiol ac mae’r llys yn fodlon bod y</w:t>
      </w:r>
      <w:r w:rsidR="00B4694E">
        <w:rPr>
          <w:rFonts w:ascii="Arial" w:hAnsi="Arial" w:cs="Arial"/>
          <w:lang w:val="cy-GB"/>
        </w:rPr>
        <w:t xml:space="preserve">r unigolyn </w:t>
      </w:r>
      <w:r w:rsidRPr="00FA7F77">
        <w:rPr>
          <w:rFonts w:ascii="Arial" w:hAnsi="Arial" w:cs="Arial"/>
          <w:lang w:val="cy-GB"/>
        </w:rPr>
        <w:t>yn cyflwyno perygl o niwed i’r cyhoedd yn y DU neu blant neu oedolion agored i niwed dramor</w:t>
      </w:r>
      <w:r w:rsidR="003A5ED2" w:rsidRPr="00FA7F77">
        <w:rPr>
          <w:rFonts w:ascii="Arial" w:hAnsi="Arial" w:cs="Arial"/>
          <w:lang w:val="cy-GB"/>
        </w:rPr>
        <w:t>.</w:t>
      </w:r>
      <w:r w:rsidRPr="00FA7F77">
        <w:rPr>
          <w:rFonts w:ascii="Arial" w:hAnsi="Arial" w:cs="Arial"/>
          <w:lang w:val="cy-GB"/>
        </w:rPr>
        <w:t xml:space="preserve"> </w:t>
      </w:r>
    </w:p>
    <w:p w14:paraId="13DB7EEC" w14:textId="62E48E63" w:rsidR="003A5ED2" w:rsidRPr="00FA7F77" w:rsidRDefault="00F45AAC" w:rsidP="003A5ED2">
      <w:pPr>
        <w:pStyle w:val="Default"/>
        <w:spacing w:after="240" w:line="260" w:lineRule="exact"/>
        <w:rPr>
          <w:rFonts w:ascii="Arial" w:hAnsi="Arial" w:cs="Arial"/>
          <w:lang w:val="cy-GB"/>
        </w:rPr>
      </w:pPr>
      <w:r w:rsidRPr="00FA7F77">
        <w:rPr>
          <w:rFonts w:ascii="Arial" w:hAnsi="Arial" w:cs="Arial"/>
          <w:lang w:val="cy-GB"/>
        </w:rPr>
        <w:t>Gall GPRh wahardd yr unigolyn rhag gwneud unrhyw beth a ddisgrifir ynddo, gan gynnwys mynd dramor, neu osod rhwymedigaethau cadarnhaol arno. Rhaid i unrhyw waharddiad a/neu rwymedigaeth fod yn angenrheidiol i warchod y cyhoedd yn y DU rhag niwed rhywiol, neu yng nghyswllt mynd dramor, gwarchod plant neu oedolion agored i niwed rhag niwed rhywiol</w:t>
      </w:r>
      <w:r w:rsidR="003A5ED2" w:rsidRPr="00FA7F77">
        <w:rPr>
          <w:rFonts w:ascii="Arial" w:hAnsi="Arial" w:cs="Arial"/>
          <w:lang w:val="cy-GB"/>
        </w:rPr>
        <w:t xml:space="preserve">. </w:t>
      </w:r>
    </w:p>
    <w:p w14:paraId="66A0DFAD" w14:textId="5222DBE4" w:rsidR="003A5ED2" w:rsidRPr="00FA7F77" w:rsidRDefault="00B95109" w:rsidP="003A5ED2">
      <w:pPr>
        <w:pStyle w:val="Default"/>
        <w:spacing w:after="240" w:line="260" w:lineRule="exact"/>
        <w:rPr>
          <w:rFonts w:ascii="Arial" w:hAnsi="Arial" w:cs="Arial"/>
          <w:lang w:val="cy-GB"/>
        </w:rPr>
      </w:pPr>
      <w:r w:rsidRPr="00FA7F77">
        <w:rPr>
          <w:rFonts w:ascii="Arial" w:hAnsi="Arial" w:cs="Arial"/>
          <w:lang w:val="cy-GB"/>
        </w:rPr>
        <w:t xml:space="preserve">Disgwylir i unrhyw unigolyn sy’n destun GPRh hysbysu’r heddlu am ei enw a’i gyfeiriad cartref o fewn tri diwrnod ar ôl i’r </w:t>
      </w:r>
      <w:r w:rsidRPr="00FA7F77">
        <w:rPr>
          <w:rFonts w:ascii="Arial" w:hAnsi="Arial" w:cs="Arial"/>
          <w:lang w:val="cy-GB"/>
        </w:rPr>
        <w:t xml:space="preserve">gorchymyn gael ei wneud, a hysbysu ynghylch unrhyw newidiadau i’r wybodaeth hon  fewn tri diwrnod. </w:t>
      </w:r>
    </w:p>
    <w:p w14:paraId="44B1D5AD" w14:textId="0E27E6A7" w:rsidR="003A5ED2" w:rsidRPr="00FA7F77" w:rsidRDefault="00B95109" w:rsidP="003A5ED2">
      <w:pPr>
        <w:pStyle w:val="Default"/>
        <w:spacing w:after="240" w:line="260" w:lineRule="exact"/>
        <w:rPr>
          <w:rFonts w:ascii="Arial" w:hAnsi="Arial" w:cs="Arial"/>
          <w:lang w:val="cy-GB"/>
        </w:rPr>
      </w:pPr>
      <w:r w:rsidRPr="00FA7F77">
        <w:rPr>
          <w:rFonts w:ascii="Arial" w:hAnsi="Arial" w:cs="Arial"/>
          <w:lang w:val="cy-GB"/>
        </w:rPr>
        <w:t>Mae GPRh yn gallu para am ddwy flynedd o leiaf ond heb unrhyw uchafswm, ac eithrio unrhyw gyfyngiadau ar fynd dramor sy’n gallu, lle mae’n berthnasol, para am bum mlynedd ar y mwyaf (ond gall gael ei adnewyddu</w:t>
      </w:r>
      <w:r w:rsidR="003A5ED2" w:rsidRPr="00FA7F77">
        <w:rPr>
          <w:rFonts w:ascii="Arial" w:hAnsi="Arial" w:cs="Arial"/>
          <w:lang w:val="cy-GB"/>
        </w:rPr>
        <w:t xml:space="preserve">). </w:t>
      </w:r>
    </w:p>
    <w:p w14:paraId="755F21EA" w14:textId="44B1250C" w:rsidR="003A5ED2" w:rsidRPr="00FA7F77" w:rsidRDefault="00B95109" w:rsidP="003A5ED2">
      <w:pPr>
        <w:pStyle w:val="Default"/>
        <w:spacing w:after="240" w:line="260" w:lineRule="exact"/>
        <w:rPr>
          <w:rFonts w:ascii="Arial" w:hAnsi="Arial" w:cs="Arial"/>
          <w:lang w:val="cy-GB"/>
        </w:rPr>
      </w:pPr>
      <w:r w:rsidRPr="00FA7F77">
        <w:rPr>
          <w:rFonts w:ascii="Arial" w:hAnsi="Arial" w:cs="Arial"/>
          <w:lang w:val="cy-GB"/>
        </w:rPr>
        <w:t>Mae’r safon droseddol o brawf yn parhau i fod yn berthnasol. Gall yr unigolyn sy’n destun y gorchymyn apelio yn ei erbyn a gall yr heddlu neu’r unigolyn dan sylw wneud cais i amrywio, adnewyddu neu ollwng y gorchymyn</w:t>
      </w:r>
      <w:r w:rsidR="003A5ED2" w:rsidRPr="00FA7F77">
        <w:rPr>
          <w:rFonts w:ascii="Arial" w:hAnsi="Arial" w:cs="Arial"/>
          <w:lang w:val="cy-GB"/>
        </w:rPr>
        <w:t>.</w:t>
      </w:r>
    </w:p>
    <w:p w14:paraId="5DA50691" w14:textId="76C3D23A" w:rsidR="003A5ED2" w:rsidRPr="00FA7F77" w:rsidRDefault="00DB4B65" w:rsidP="003A5ED2">
      <w:pPr>
        <w:pStyle w:val="Default"/>
        <w:spacing w:after="240" w:line="260" w:lineRule="exact"/>
        <w:rPr>
          <w:rFonts w:ascii="Arial" w:hAnsi="Arial" w:cs="Arial"/>
          <w:lang w:val="cy-GB"/>
        </w:rPr>
      </w:pPr>
      <w:r w:rsidRPr="00FA7F77">
        <w:rPr>
          <w:rFonts w:ascii="Arial" w:hAnsi="Arial" w:cs="Arial"/>
          <w:lang w:val="cy-GB"/>
        </w:rPr>
        <w:t>Mae torri GPRh yn drosedd a’r uchafswm cosb yw pum mlynedd yn y carchar. Lle mae unigolyn yn torri ei GPRh, bydd yn dod yn destun gofynion hysbysu llawn</w:t>
      </w:r>
      <w:r w:rsidR="003A5ED2" w:rsidRPr="00FA7F77">
        <w:rPr>
          <w:rFonts w:ascii="Arial" w:hAnsi="Arial" w:cs="Arial"/>
          <w:lang w:val="cy-GB"/>
        </w:rPr>
        <w:t xml:space="preserve">.  </w:t>
      </w:r>
    </w:p>
    <w:p w14:paraId="1EF9CC8F" w14:textId="4E9B39C9" w:rsidR="003A5ED2" w:rsidRPr="00FA7F77" w:rsidRDefault="002D41E1" w:rsidP="003A5ED2">
      <w:pPr>
        <w:spacing w:after="240" w:line="260" w:lineRule="exact"/>
        <w:rPr>
          <w:rFonts w:ascii="Arial" w:hAnsi="Arial" w:cs="Arial"/>
          <w:lang w:val="cy-GB"/>
        </w:rPr>
      </w:pPr>
      <w:r w:rsidRPr="00FA7F77">
        <w:rPr>
          <w:rFonts w:ascii="Arial" w:hAnsi="Arial" w:cs="Arial"/>
          <w:lang w:val="cy-GB"/>
        </w:rPr>
        <w:t>Mae unigolion sy’n destun GPRh yn cael eu cofnodi ar VISOR, fel Unigolyn Peryglus Posibl (UPP</w:t>
      </w:r>
      <w:r w:rsidR="003A5ED2" w:rsidRPr="00FA7F77">
        <w:rPr>
          <w:rFonts w:ascii="Arial" w:hAnsi="Arial" w:cs="Arial"/>
          <w:lang w:val="cy-GB"/>
        </w:rPr>
        <w:t>).</w:t>
      </w:r>
    </w:p>
    <w:p w14:paraId="0C6C55EE" w14:textId="175726E7" w:rsidR="003A5ED2" w:rsidRPr="00FA7F77" w:rsidRDefault="00DD3E69" w:rsidP="00DD3E69">
      <w:pPr>
        <w:spacing w:after="240" w:line="260" w:lineRule="exact"/>
        <w:rPr>
          <w:rFonts w:ascii="Arial" w:hAnsi="Arial" w:cs="Arial"/>
          <w:bCs/>
          <w:lang w:val="cy-GB"/>
        </w:rPr>
      </w:pPr>
      <w:r w:rsidRPr="00FA7F77">
        <w:rPr>
          <w:rFonts w:ascii="Arial" w:hAnsi="Arial" w:cs="Arial"/>
          <w:b/>
          <w:bCs/>
          <w:color w:val="7030A0"/>
          <w:lang w:val="cy-GB"/>
        </w:rPr>
        <w:t>(</w:t>
      </w:r>
      <w:r w:rsidR="00293A3B" w:rsidRPr="00FA7F77">
        <w:rPr>
          <w:rFonts w:ascii="Arial" w:hAnsi="Arial" w:cs="Arial"/>
          <w:b/>
          <w:bCs/>
          <w:color w:val="7030A0"/>
          <w:lang w:val="cy-GB"/>
        </w:rPr>
        <w:t>g</w:t>
      </w:r>
      <w:r w:rsidRPr="00FA7F77">
        <w:rPr>
          <w:rFonts w:ascii="Arial" w:hAnsi="Arial" w:cs="Arial"/>
          <w:b/>
          <w:bCs/>
          <w:color w:val="7030A0"/>
          <w:lang w:val="cy-GB"/>
        </w:rPr>
        <w:t xml:space="preserve">) </w:t>
      </w:r>
      <w:r w:rsidR="002D41E1" w:rsidRPr="00FA7F77">
        <w:rPr>
          <w:rFonts w:ascii="Arial" w:hAnsi="Arial" w:cs="Arial"/>
          <w:b/>
          <w:bCs/>
          <w:color w:val="7030A0"/>
          <w:lang w:val="cy-GB"/>
        </w:rPr>
        <w:t>Gofynion hysbysu gydol oes a ddiddymir ar gais</w:t>
      </w:r>
      <w:r w:rsidRPr="00FA7F77">
        <w:rPr>
          <w:rFonts w:ascii="Arial" w:hAnsi="Arial" w:cs="Arial"/>
          <w:b/>
          <w:bCs/>
          <w:color w:val="6600CC"/>
          <w:lang w:val="cy-GB"/>
        </w:rPr>
        <w:t xml:space="preserve"> </w:t>
      </w:r>
      <w:r w:rsidRPr="00FA7F77">
        <w:rPr>
          <w:rFonts w:ascii="Arial" w:hAnsi="Arial" w:cs="Arial"/>
          <w:lang w:val="cy-GB"/>
        </w:rPr>
        <w:t xml:space="preserve">– </w:t>
      </w:r>
      <w:r w:rsidR="002D41E1" w:rsidRPr="00FA7F77">
        <w:rPr>
          <w:rFonts w:ascii="Arial" w:hAnsi="Arial" w:cs="Arial"/>
          <w:bCs/>
          <w:lang w:val="cy-GB"/>
        </w:rPr>
        <w:t xml:space="preserve">Mae her gyfreithiol yn 2010 ac ymateb deddfwriaethol o ganlyniad yn golygu bod trefniadau bellach yn eu lle sy’n gadael i droseddwyr rhyw cymwys wneud cais i adolygu eu gofynion hysbysu. Gall troseddwyr cymwys gyflwyno cais i’r heddlu adolygu eu gofynion hysbysu amhenodol. Bydd yr heddlu’n adolygu’r cais ac yn penderfynu a ddylid diddymu’r gofynion hysbysu. Gwneir y penderfyniad hwn ar lefel Uwch-arolygydd. Bydd pobl sy’n parhau i gyflwyno </w:t>
      </w:r>
      <w:r w:rsidR="007E4EFE">
        <w:rPr>
          <w:rFonts w:ascii="Arial" w:hAnsi="Arial" w:cs="Arial"/>
          <w:bCs/>
          <w:lang w:val="cy-GB"/>
        </w:rPr>
        <w:t>perygl</w:t>
      </w:r>
      <w:r w:rsidR="002D41E1" w:rsidRPr="00FA7F77">
        <w:rPr>
          <w:rFonts w:ascii="Arial" w:hAnsi="Arial" w:cs="Arial"/>
          <w:bCs/>
          <w:lang w:val="cy-GB"/>
        </w:rPr>
        <w:t xml:space="preserve"> sylweddol yn aros ar y gofrestr am oes, lle bo angen</w:t>
      </w:r>
      <w:r w:rsidRPr="00FA7F77">
        <w:rPr>
          <w:rFonts w:ascii="Arial" w:hAnsi="Arial" w:cs="Arial"/>
          <w:bCs/>
          <w:lang w:val="cy-GB"/>
        </w:rPr>
        <w:t>.</w:t>
      </w:r>
    </w:p>
    <w:p w14:paraId="33294994" w14:textId="5772DB9F" w:rsidR="003A5ED2" w:rsidRPr="00FA7F77" w:rsidRDefault="002D41E1" w:rsidP="003A5ED2">
      <w:pPr>
        <w:autoSpaceDE w:val="0"/>
        <w:autoSpaceDN w:val="0"/>
        <w:adjustRightInd w:val="0"/>
        <w:spacing w:after="240" w:line="260" w:lineRule="exact"/>
        <w:rPr>
          <w:rFonts w:ascii="Arial" w:hAnsi="Arial" w:cs="Arial"/>
          <w:color w:val="000000"/>
          <w:lang w:val="cy-GB"/>
        </w:rPr>
      </w:pPr>
      <w:r w:rsidRPr="00FA7F77">
        <w:rPr>
          <w:rFonts w:ascii="Arial" w:hAnsi="Arial" w:cs="Arial"/>
          <w:color w:val="000000"/>
          <w:lang w:val="cy-GB"/>
        </w:rPr>
        <w:t>Bydd unigolion ond yn dod yn gymwys i ofyn am adolygiad ar ôl bod yn destun gofynion hysbysu amhenodol am o leiaf 15 mlynedd yn achos oedolion, ac 8 mlynedd yn achos ieuenctid</w:t>
      </w:r>
      <w:r w:rsidR="003A5ED2" w:rsidRPr="00FA7F77">
        <w:rPr>
          <w:rFonts w:ascii="Arial" w:hAnsi="Arial" w:cs="Arial"/>
          <w:color w:val="000000"/>
          <w:lang w:val="cy-GB"/>
        </w:rPr>
        <w:t xml:space="preserve">. </w:t>
      </w:r>
    </w:p>
    <w:p w14:paraId="2E82F059" w14:textId="0CE72152" w:rsidR="003A5ED2" w:rsidRPr="00FA7F77" w:rsidRDefault="003A5ED2" w:rsidP="00332EE6">
      <w:pPr>
        <w:pStyle w:val="MAPPA-Bodytext"/>
        <w:rPr>
          <w:szCs w:val="28"/>
          <w:lang w:val="cy-GB"/>
        </w:rPr>
        <w:sectPr w:rsidR="003A5ED2" w:rsidRPr="00FA7F77" w:rsidSect="00867C9E">
          <w:type w:val="continuous"/>
          <w:pgSz w:w="11905" w:h="16837" w:code="9"/>
          <w:pgMar w:top="720" w:right="720" w:bottom="720" w:left="720" w:header="720" w:footer="567" w:gutter="0"/>
          <w:cols w:num="2" w:space="720"/>
          <w:noEndnote/>
        </w:sectPr>
      </w:pPr>
    </w:p>
    <w:p w14:paraId="704B3FCD" w14:textId="16CFB1BA" w:rsidR="00332EE6" w:rsidRPr="00FA7F77" w:rsidRDefault="00F325CA" w:rsidP="00296A85">
      <w:pPr>
        <w:pStyle w:val="Heading1"/>
        <w:jc w:val="left"/>
        <w:rPr>
          <w:sz w:val="72"/>
          <w:szCs w:val="72"/>
          <w:lang w:val="cy-GB"/>
        </w:rPr>
      </w:pPr>
      <w:r w:rsidRPr="00FA7F77">
        <w:rPr>
          <w:sz w:val="72"/>
          <w:szCs w:val="72"/>
          <w:lang w:val="cy-GB"/>
        </w:rPr>
        <w:lastRenderedPageBreak/>
        <w:t>Tudalen leol</w:t>
      </w:r>
    </w:p>
    <w:p w14:paraId="11DB8187" w14:textId="77777777" w:rsidR="00332EE6" w:rsidRPr="00FA7F77" w:rsidRDefault="00332EE6" w:rsidP="00332EE6">
      <w:pPr>
        <w:pStyle w:val="Default"/>
        <w:pBdr>
          <w:bottom w:val="single" w:sz="4" w:space="1" w:color="007BC3"/>
        </w:pBdr>
        <w:rPr>
          <w:rFonts w:ascii="Arial" w:hAnsi="Arial" w:cs="Arial"/>
          <w:color w:val="FFFFFF"/>
          <w:sz w:val="16"/>
          <w:szCs w:val="16"/>
          <w:lang w:val="cy-GB"/>
        </w:rPr>
      </w:pPr>
    </w:p>
    <w:p w14:paraId="2D04DACE" w14:textId="77777777" w:rsidR="00332EE6" w:rsidRPr="00FA7F77" w:rsidRDefault="00332EE6" w:rsidP="00332EE6">
      <w:pPr>
        <w:pStyle w:val="MAPPA-Bodytext"/>
        <w:rPr>
          <w:lang w:val="cy-GB"/>
        </w:rPr>
        <w:sectPr w:rsidR="00332EE6" w:rsidRPr="00FA7F77" w:rsidSect="00867C9E">
          <w:footerReference w:type="default" r:id="rId28"/>
          <w:pgSz w:w="11905" w:h="16837" w:code="9"/>
          <w:pgMar w:top="720" w:right="720" w:bottom="720" w:left="720" w:header="720" w:footer="567" w:gutter="0"/>
          <w:cols w:space="720"/>
          <w:noEndnote/>
        </w:sectPr>
      </w:pPr>
    </w:p>
    <w:p w14:paraId="0A30EB00" w14:textId="77777777" w:rsidR="00332EE6" w:rsidRPr="00FA7F77" w:rsidRDefault="00332EE6" w:rsidP="00332EE6">
      <w:pPr>
        <w:pStyle w:val="MAPPA-HeadingPara"/>
        <w:rPr>
          <w:rFonts w:cs="Arial"/>
          <w:sz w:val="22"/>
          <w:szCs w:val="22"/>
          <w:lang w:val="cy-GB"/>
        </w:rPr>
        <w:sectPr w:rsidR="00332EE6" w:rsidRPr="00FA7F77" w:rsidSect="00867C9E">
          <w:type w:val="continuous"/>
          <w:pgSz w:w="11905" w:h="16837" w:code="9"/>
          <w:pgMar w:top="720" w:right="720" w:bottom="720" w:left="720" w:header="720" w:footer="567" w:gutter="0"/>
          <w:cols w:space="720"/>
          <w:noEndnote/>
        </w:sectPr>
      </w:pPr>
    </w:p>
    <w:p w14:paraId="03F8F3E2" w14:textId="1D93284B" w:rsidR="00DD3E69" w:rsidRPr="00FA7F77" w:rsidRDefault="0085746E" w:rsidP="00770EDE">
      <w:pPr>
        <w:pStyle w:val="xmsonormal"/>
        <w:rPr>
          <w:rFonts w:ascii="Arial" w:hAnsi="Arial" w:cs="Arial"/>
          <w:b/>
          <w:bCs/>
          <w:color w:val="7030A0"/>
          <w:sz w:val="24"/>
          <w:szCs w:val="24"/>
          <w:u w:val="single"/>
          <w:lang w:val="cy-GB"/>
        </w:rPr>
      </w:pPr>
      <w:r w:rsidRPr="00FA7F77">
        <w:rPr>
          <w:rFonts w:ascii="Arial" w:hAnsi="Arial" w:cs="Arial"/>
          <w:b/>
          <w:bCs/>
          <w:color w:val="7030A0"/>
          <w:sz w:val="24"/>
          <w:szCs w:val="24"/>
          <w:u w:val="single"/>
          <w:lang w:val="cy-GB"/>
        </w:rPr>
        <w:t>Datganiad ar y Cyd gan Fwrdd Rheoli Strategol MAPPA Dyfed-Powys</w:t>
      </w:r>
      <w:r w:rsidR="008F775D" w:rsidRPr="00FA7F77">
        <w:rPr>
          <w:rFonts w:ascii="Arial" w:hAnsi="Arial" w:cs="Arial"/>
          <w:b/>
          <w:bCs/>
          <w:color w:val="7030A0"/>
          <w:sz w:val="24"/>
          <w:szCs w:val="24"/>
          <w:u w:val="single"/>
          <w:lang w:val="cy-GB"/>
        </w:rPr>
        <w:t xml:space="preserve">: </w:t>
      </w:r>
    </w:p>
    <w:p w14:paraId="1FA90D21" w14:textId="77777777" w:rsidR="009545AD" w:rsidRPr="00FA7F77" w:rsidRDefault="009545AD" w:rsidP="00770EDE">
      <w:pPr>
        <w:pStyle w:val="xmsonormal"/>
        <w:rPr>
          <w:rFonts w:ascii="Arial" w:hAnsi="Arial" w:cs="Arial"/>
          <w:b/>
          <w:bCs/>
          <w:color w:val="7030A0"/>
          <w:sz w:val="24"/>
          <w:szCs w:val="24"/>
          <w:u w:val="single"/>
          <w:lang w:val="cy-GB"/>
        </w:rPr>
      </w:pPr>
    </w:p>
    <w:p w14:paraId="0227A2A0" w14:textId="0B537AFC" w:rsidR="00EA402A" w:rsidRPr="00FA7F77" w:rsidRDefault="0085746E" w:rsidP="00770EDE">
      <w:pPr>
        <w:pStyle w:val="xmsonormal"/>
        <w:rPr>
          <w:rFonts w:ascii="Arial" w:hAnsi="Arial" w:cs="Arial"/>
          <w:b/>
          <w:bCs/>
          <w:color w:val="7030A0"/>
          <w:sz w:val="24"/>
          <w:szCs w:val="24"/>
          <w:u w:val="single"/>
          <w:lang w:val="cy-GB"/>
        </w:rPr>
      </w:pPr>
      <w:r w:rsidRPr="00FA7F77">
        <w:rPr>
          <w:rFonts w:ascii="Arial" w:hAnsi="Arial" w:cs="Arial"/>
          <w:b/>
          <w:bCs/>
          <w:color w:val="7030A0"/>
          <w:sz w:val="24"/>
          <w:szCs w:val="24"/>
          <w:u w:val="single"/>
          <w:lang w:val="cy-GB"/>
        </w:rPr>
        <w:t>Gwasanaeth Carchardai a Phrawf EF</w:t>
      </w:r>
      <w:r w:rsidR="008F775D" w:rsidRPr="00FA7F77">
        <w:rPr>
          <w:rFonts w:ascii="Arial" w:hAnsi="Arial" w:cs="Arial"/>
          <w:b/>
          <w:bCs/>
          <w:color w:val="7030A0"/>
          <w:sz w:val="24"/>
          <w:szCs w:val="24"/>
          <w:u w:val="single"/>
          <w:lang w:val="cy-GB"/>
        </w:rPr>
        <w:t xml:space="preserve"> </w:t>
      </w:r>
      <w:r w:rsidRPr="00FA7F77">
        <w:rPr>
          <w:rFonts w:ascii="Arial" w:hAnsi="Arial" w:cs="Arial"/>
          <w:b/>
          <w:bCs/>
          <w:color w:val="7030A0"/>
          <w:sz w:val="24"/>
          <w:szCs w:val="24"/>
          <w:u w:val="single"/>
          <w:lang w:val="cy-GB"/>
        </w:rPr>
        <w:t>ac Arweinwyr yr Heddlu</w:t>
      </w:r>
      <w:r w:rsidR="00EA402A" w:rsidRPr="00FA7F77">
        <w:rPr>
          <w:rFonts w:ascii="Arial" w:hAnsi="Arial" w:cs="Arial"/>
          <w:b/>
          <w:bCs/>
          <w:color w:val="7030A0"/>
          <w:sz w:val="24"/>
          <w:szCs w:val="24"/>
          <w:u w:val="single"/>
          <w:lang w:val="cy-GB"/>
        </w:rPr>
        <w:t>:</w:t>
      </w:r>
    </w:p>
    <w:p w14:paraId="0B4A4F4E" w14:textId="77777777" w:rsidR="008F775D" w:rsidRPr="00FA7F77" w:rsidRDefault="008F775D" w:rsidP="00770EDE">
      <w:pPr>
        <w:pStyle w:val="xmsonormal"/>
        <w:rPr>
          <w:rFonts w:ascii="Arial" w:hAnsi="Arial" w:cs="Arial"/>
          <w:b/>
          <w:bCs/>
          <w:color w:val="7030A0"/>
          <w:sz w:val="24"/>
          <w:szCs w:val="24"/>
          <w:u w:val="single"/>
          <w:lang w:val="cy-GB"/>
        </w:rPr>
      </w:pPr>
    </w:p>
    <w:p w14:paraId="309E654A" w14:textId="057C1715" w:rsidR="00770EDE" w:rsidRPr="00FA7F77" w:rsidRDefault="0085746E" w:rsidP="00770EDE">
      <w:pPr>
        <w:pStyle w:val="xmsonormal"/>
        <w:rPr>
          <w:rFonts w:ascii="Arial" w:hAnsi="Arial" w:cs="Arial"/>
          <w:b/>
          <w:bCs/>
          <w:color w:val="7030A0"/>
          <w:sz w:val="24"/>
          <w:szCs w:val="24"/>
          <w:lang w:val="cy-GB"/>
        </w:rPr>
      </w:pPr>
      <w:r w:rsidRPr="00FA7F77">
        <w:rPr>
          <w:rFonts w:ascii="Arial" w:hAnsi="Arial" w:cs="Arial"/>
          <w:b/>
          <w:bCs/>
          <w:color w:val="7030A0"/>
          <w:sz w:val="24"/>
          <w:szCs w:val="24"/>
          <w:lang w:val="cy-GB"/>
        </w:rPr>
        <w:t>Y Prif Gwnstabl Cynorthwyol</w:t>
      </w:r>
      <w:r w:rsidR="00770EDE" w:rsidRPr="00FA7F77">
        <w:rPr>
          <w:rFonts w:ascii="Arial" w:hAnsi="Arial" w:cs="Arial"/>
          <w:b/>
          <w:bCs/>
          <w:color w:val="7030A0"/>
          <w:sz w:val="24"/>
          <w:szCs w:val="24"/>
          <w:lang w:val="cy-GB"/>
        </w:rPr>
        <w:t xml:space="preserve"> </w:t>
      </w:r>
      <w:r w:rsidR="00494FE2" w:rsidRPr="00FA7F77">
        <w:rPr>
          <w:rFonts w:ascii="Arial" w:hAnsi="Arial" w:cs="Arial"/>
          <w:b/>
          <w:bCs/>
          <w:color w:val="7030A0"/>
          <w:sz w:val="24"/>
          <w:szCs w:val="24"/>
          <w:lang w:val="cy-GB"/>
        </w:rPr>
        <w:t>Ifan Charles</w:t>
      </w:r>
      <w:r w:rsidR="00770EDE" w:rsidRPr="00FA7F77">
        <w:rPr>
          <w:rFonts w:ascii="Arial" w:hAnsi="Arial" w:cs="Arial"/>
          <w:b/>
          <w:bCs/>
          <w:color w:val="7030A0"/>
          <w:sz w:val="24"/>
          <w:szCs w:val="24"/>
          <w:lang w:val="cy-GB"/>
        </w:rPr>
        <w:t xml:space="preserve">, </w:t>
      </w:r>
      <w:r w:rsidRPr="00FA7F77">
        <w:rPr>
          <w:rFonts w:ascii="Arial" w:hAnsi="Arial" w:cs="Arial"/>
          <w:b/>
          <w:bCs/>
          <w:color w:val="7030A0"/>
          <w:sz w:val="24"/>
          <w:szCs w:val="24"/>
          <w:lang w:val="cy-GB"/>
        </w:rPr>
        <w:t xml:space="preserve">Heddlu </w:t>
      </w:r>
      <w:r w:rsidR="00770EDE" w:rsidRPr="00FA7F77">
        <w:rPr>
          <w:rFonts w:ascii="Arial" w:hAnsi="Arial" w:cs="Arial"/>
          <w:b/>
          <w:bCs/>
          <w:color w:val="7030A0"/>
          <w:sz w:val="24"/>
          <w:szCs w:val="24"/>
          <w:lang w:val="cy-GB"/>
        </w:rPr>
        <w:t>Dyfed</w:t>
      </w:r>
      <w:r w:rsidRPr="00FA7F77">
        <w:rPr>
          <w:rFonts w:ascii="Arial" w:hAnsi="Arial" w:cs="Arial"/>
          <w:b/>
          <w:bCs/>
          <w:color w:val="7030A0"/>
          <w:sz w:val="24"/>
          <w:szCs w:val="24"/>
          <w:lang w:val="cy-GB"/>
        </w:rPr>
        <w:t>-</w:t>
      </w:r>
      <w:r w:rsidR="00770EDE" w:rsidRPr="00FA7F77">
        <w:rPr>
          <w:rFonts w:ascii="Arial" w:hAnsi="Arial" w:cs="Arial"/>
          <w:b/>
          <w:bCs/>
          <w:color w:val="7030A0"/>
          <w:sz w:val="24"/>
          <w:szCs w:val="24"/>
          <w:lang w:val="cy-GB"/>
        </w:rPr>
        <w:t xml:space="preserve">Powys </w:t>
      </w:r>
    </w:p>
    <w:p w14:paraId="7891D399" w14:textId="02E02159" w:rsidR="00770EDE" w:rsidRPr="00FA7F77" w:rsidRDefault="00770EDE" w:rsidP="00770EDE">
      <w:pPr>
        <w:pStyle w:val="xmsonormal"/>
        <w:rPr>
          <w:rFonts w:ascii="Arial" w:hAnsi="Arial" w:cs="Arial"/>
          <w:color w:val="7030A0"/>
          <w:sz w:val="24"/>
          <w:szCs w:val="24"/>
          <w:lang w:val="cy-GB"/>
        </w:rPr>
      </w:pPr>
      <w:r w:rsidRPr="00FA7F77">
        <w:rPr>
          <w:rFonts w:ascii="Arial" w:hAnsi="Arial" w:cs="Arial"/>
          <w:b/>
          <w:bCs/>
          <w:color w:val="7030A0"/>
          <w:sz w:val="24"/>
          <w:szCs w:val="24"/>
          <w:lang w:val="cy-GB"/>
        </w:rPr>
        <w:t xml:space="preserve">Christine Harley, </w:t>
      </w:r>
      <w:r w:rsidR="0085746E" w:rsidRPr="00FA7F77">
        <w:rPr>
          <w:rFonts w:ascii="Arial" w:hAnsi="Arial" w:cs="Arial"/>
          <w:b/>
          <w:bCs/>
          <w:color w:val="7030A0"/>
          <w:sz w:val="24"/>
          <w:szCs w:val="24"/>
          <w:lang w:val="cy-GB"/>
        </w:rPr>
        <w:t>Pennaeth Uned Cyflenwi Gwasanaeth Prawf</w:t>
      </w:r>
      <w:r w:rsidRPr="00FA7F77">
        <w:rPr>
          <w:rFonts w:ascii="Arial" w:hAnsi="Arial" w:cs="Arial"/>
          <w:b/>
          <w:bCs/>
          <w:color w:val="7030A0"/>
          <w:sz w:val="24"/>
          <w:szCs w:val="24"/>
          <w:lang w:val="cy-GB"/>
        </w:rPr>
        <w:t xml:space="preserve"> Dyfed-Powys </w:t>
      </w:r>
      <w:r w:rsidRPr="00FA7F77">
        <w:rPr>
          <w:rFonts w:ascii="Arial" w:hAnsi="Arial" w:cs="Arial"/>
          <w:color w:val="7030A0"/>
          <w:sz w:val="24"/>
          <w:szCs w:val="24"/>
          <w:lang w:val="cy-GB"/>
        </w:rPr>
        <w:t xml:space="preserve"> </w:t>
      </w:r>
    </w:p>
    <w:p w14:paraId="4E24E5D4" w14:textId="66677F7E" w:rsidR="00770EDE" w:rsidRPr="00FA7F77" w:rsidRDefault="00DD3E69" w:rsidP="00770EDE">
      <w:pPr>
        <w:pStyle w:val="xmsonormal"/>
        <w:rPr>
          <w:rFonts w:ascii="Arial" w:hAnsi="Arial" w:cs="Arial"/>
          <w:color w:val="7030A0"/>
          <w:sz w:val="24"/>
          <w:szCs w:val="24"/>
          <w:lang w:val="cy-GB"/>
        </w:rPr>
      </w:pPr>
      <w:r w:rsidRPr="00FA7F77">
        <w:rPr>
          <w:rFonts w:ascii="Arial" w:hAnsi="Arial" w:cs="Arial"/>
          <w:b/>
          <w:bCs/>
          <w:color w:val="7030A0"/>
          <w:sz w:val="24"/>
          <w:szCs w:val="24"/>
          <w:lang w:val="cy-GB"/>
        </w:rPr>
        <w:t>Chris Simpson</w:t>
      </w:r>
      <w:r w:rsidR="00770EDE" w:rsidRPr="00FA7F77">
        <w:rPr>
          <w:rFonts w:ascii="Arial" w:hAnsi="Arial" w:cs="Arial"/>
          <w:b/>
          <w:bCs/>
          <w:color w:val="7030A0"/>
          <w:sz w:val="24"/>
          <w:szCs w:val="24"/>
          <w:lang w:val="cy-GB"/>
        </w:rPr>
        <w:t xml:space="preserve">, </w:t>
      </w:r>
      <w:r w:rsidR="0085746E" w:rsidRPr="00FA7F77">
        <w:rPr>
          <w:rFonts w:ascii="Arial" w:hAnsi="Arial" w:cs="Arial"/>
          <w:b/>
          <w:bCs/>
          <w:color w:val="7030A0"/>
          <w:sz w:val="24"/>
          <w:szCs w:val="24"/>
          <w:lang w:val="cy-GB"/>
        </w:rPr>
        <w:t>Llywodraethwr</w:t>
      </w:r>
      <w:r w:rsidR="00770EDE" w:rsidRPr="00FA7F77">
        <w:rPr>
          <w:rFonts w:ascii="Arial" w:hAnsi="Arial" w:cs="Arial"/>
          <w:b/>
          <w:bCs/>
          <w:color w:val="7030A0"/>
          <w:sz w:val="24"/>
          <w:szCs w:val="24"/>
          <w:lang w:val="cy-GB"/>
        </w:rPr>
        <w:t xml:space="preserve">, </w:t>
      </w:r>
      <w:r w:rsidR="0085746E" w:rsidRPr="00FA7F77">
        <w:rPr>
          <w:rFonts w:ascii="Arial" w:hAnsi="Arial" w:cs="Arial"/>
          <w:b/>
          <w:bCs/>
          <w:color w:val="7030A0"/>
          <w:sz w:val="24"/>
          <w:szCs w:val="24"/>
          <w:lang w:val="cy-GB"/>
        </w:rPr>
        <w:t>CEF</w:t>
      </w:r>
      <w:r w:rsidR="00770EDE" w:rsidRPr="00FA7F77">
        <w:rPr>
          <w:rFonts w:ascii="Arial" w:hAnsi="Arial" w:cs="Arial"/>
          <w:b/>
          <w:bCs/>
          <w:color w:val="7030A0"/>
          <w:sz w:val="24"/>
          <w:szCs w:val="24"/>
          <w:lang w:val="cy-GB"/>
        </w:rPr>
        <w:t xml:space="preserve"> </w:t>
      </w:r>
      <w:r w:rsidR="0085746E" w:rsidRPr="00FA7F77">
        <w:rPr>
          <w:rFonts w:ascii="Arial" w:hAnsi="Arial" w:cs="Arial"/>
          <w:b/>
          <w:bCs/>
          <w:color w:val="7030A0"/>
          <w:sz w:val="24"/>
          <w:szCs w:val="24"/>
          <w:lang w:val="cy-GB"/>
        </w:rPr>
        <w:t xml:space="preserve">Abertawe </w:t>
      </w:r>
    </w:p>
    <w:p w14:paraId="74781545" w14:textId="77777777" w:rsidR="00770EDE" w:rsidRPr="00FA7F77" w:rsidRDefault="00770EDE" w:rsidP="00770EDE">
      <w:pPr>
        <w:pStyle w:val="xmsonormal"/>
        <w:rPr>
          <w:rFonts w:ascii="Arial" w:hAnsi="Arial" w:cs="Arial"/>
          <w:sz w:val="24"/>
          <w:szCs w:val="24"/>
          <w:lang w:val="cy-GB"/>
        </w:rPr>
      </w:pPr>
    </w:p>
    <w:p w14:paraId="7E80A628" w14:textId="3ED02321" w:rsidR="00834E17" w:rsidRPr="00FA7F77" w:rsidRDefault="00296FCB" w:rsidP="00770EDE">
      <w:pPr>
        <w:pStyle w:val="xmsonormal"/>
        <w:jc w:val="both"/>
        <w:rPr>
          <w:rFonts w:ascii="Arial" w:hAnsi="Arial" w:cs="Arial"/>
          <w:sz w:val="24"/>
          <w:szCs w:val="24"/>
          <w:lang w:val="cy-GB"/>
        </w:rPr>
      </w:pPr>
      <w:r w:rsidRPr="00FA7F77">
        <w:rPr>
          <w:rFonts w:ascii="Arial" w:hAnsi="Arial" w:cs="Arial"/>
          <w:sz w:val="24"/>
          <w:szCs w:val="24"/>
          <w:lang w:val="cy-GB"/>
        </w:rPr>
        <w:t>Gydol y flwyddyn ddiwethaf, yr ydym wedi gweld cyfeiriadau cynyddol ar gyfer rheolaeth o dan MAPPA a galw cynyddol ar gyfer rheolaeth Lefel 2</w:t>
      </w:r>
      <w:r w:rsidR="00834E17" w:rsidRPr="00FA7F77">
        <w:rPr>
          <w:rFonts w:ascii="Arial" w:hAnsi="Arial" w:cs="Arial"/>
          <w:sz w:val="24"/>
          <w:szCs w:val="24"/>
          <w:lang w:val="cy-GB"/>
        </w:rPr>
        <w:t xml:space="preserve">. </w:t>
      </w:r>
      <w:r w:rsidRPr="00FA7F77">
        <w:rPr>
          <w:rFonts w:ascii="Arial" w:hAnsi="Arial" w:cs="Arial"/>
          <w:sz w:val="24"/>
          <w:szCs w:val="24"/>
          <w:lang w:val="cy-GB"/>
        </w:rPr>
        <w:t xml:space="preserve">Er y bu hyn yn heriol, mae’n dda bod yr unigolion hynny sydd angen cael eu rheoli o dan MAPPA yn cael eu </w:t>
      </w:r>
      <w:r w:rsidR="0082306C">
        <w:rPr>
          <w:rFonts w:ascii="Arial" w:hAnsi="Arial" w:cs="Arial"/>
          <w:sz w:val="24"/>
          <w:szCs w:val="24"/>
          <w:lang w:val="cy-GB"/>
        </w:rPr>
        <w:t>hadnabod</w:t>
      </w:r>
      <w:r w:rsidRPr="00FA7F77">
        <w:rPr>
          <w:rFonts w:ascii="Arial" w:hAnsi="Arial" w:cs="Arial"/>
          <w:sz w:val="24"/>
          <w:szCs w:val="24"/>
          <w:lang w:val="cy-GB"/>
        </w:rPr>
        <w:t xml:space="preserve"> gan asiantaethau cyfiawnder troseddol, yn ogystal â thimoedd troseddau ieuenctid a gwasanaethau iechyd meddwl.</w:t>
      </w:r>
    </w:p>
    <w:p w14:paraId="34D7A6CC" w14:textId="5026B873" w:rsidR="009A5B41" w:rsidRPr="00FA7F77" w:rsidRDefault="009A5B41" w:rsidP="00770EDE">
      <w:pPr>
        <w:pStyle w:val="xmsonormal"/>
        <w:jc w:val="both"/>
        <w:rPr>
          <w:rFonts w:ascii="Arial" w:hAnsi="Arial" w:cs="Arial"/>
          <w:sz w:val="24"/>
          <w:szCs w:val="24"/>
          <w:lang w:val="cy-GB"/>
        </w:rPr>
      </w:pPr>
    </w:p>
    <w:p w14:paraId="787EF388" w14:textId="6AA8322C" w:rsidR="009A5B41" w:rsidRPr="00FA7F77" w:rsidRDefault="00BB2215" w:rsidP="00770EDE">
      <w:pPr>
        <w:pStyle w:val="xmsonormal"/>
        <w:jc w:val="both"/>
        <w:rPr>
          <w:rFonts w:ascii="Arial" w:hAnsi="Arial" w:cs="Arial"/>
          <w:sz w:val="24"/>
          <w:szCs w:val="24"/>
          <w:lang w:val="cy-GB"/>
        </w:rPr>
      </w:pPr>
      <w:r w:rsidRPr="00FA7F77">
        <w:rPr>
          <w:rFonts w:ascii="Arial" w:hAnsi="Arial" w:cs="Arial"/>
          <w:sz w:val="24"/>
          <w:szCs w:val="24"/>
          <w:lang w:val="cy-GB"/>
        </w:rPr>
        <w:t>Roedd modd inni ddarparu dwy gynhadledd amlasiantaeth</w:t>
      </w:r>
      <w:r w:rsidR="00D636F3">
        <w:rPr>
          <w:rFonts w:ascii="Arial" w:hAnsi="Arial" w:cs="Arial"/>
          <w:sz w:val="24"/>
          <w:szCs w:val="24"/>
          <w:lang w:val="cy-GB"/>
        </w:rPr>
        <w:t>,</w:t>
      </w:r>
      <w:r w:rsidRPr="00FA7F77">
        <w:rPr>
          <w:rFonts w:ascii="Arial" w:hAnsi="Arial" w:cs="Arial"/>
          <w:sz w:val="24"/>
          <w:szCs w:val="24"/>
          <w:lang w:val="cy-GB"/>
        </w:rPr>
        <w:t xml:space="preserve"> sydd wedi galluogi asiantaethau ac ymarferwyr i ddod at ei gilydd wyneb yn wyneb a derbyn </w:t>
      </w:r>
      <w:r w:rsidR="00D636F3">
        <w:rPr>
          <w:rFonts w:ascii="Arial" w:hAnsi="Arial" w:cs="Arial"/>
          <w:sz w:val="24"/>
          <w:szCs w:val="24"/>
          <w:lang w:val="cy-GB"/>
        </w:rPr>
        <w:t>mewnbwn gwerthfawr</w:t>
      </w:r>
      <w:r w:rsidRPr="00FA7F77">
        <w:rPr>
          <w:rFonts w:ascii="Arial" w:hAnsi="Arial" w:cs="Arial"/>
          <w:sz w:val="24"/>
          <w:szCs w:val="24"/>
          <w:lang w:val="cy-GB"/>
        </w:rPr>
        <w:t xml:space="preserve"> gan yr Adran Diogelwch Cenedlaethol/Heddlu Gwrthderfysgaeth</w:t>
      </w:r>
      <w:r w:rsidR="009A5B41" w:rsidRPr="00FA7F77">
        <w:rPr>
          <w:rFonts w:ascii="Arial" w:hAnsi="Arial" w:cs="Arial"/>
          <w:sz w:val="24"/>
          <w:szCs w:val="24"/>
          <w:lang w:val="cy-GB"/>
        </w:rPr>
        <w:t>,</w:t>
      </w:r>
      <w:r w:rsidRPr="00FA7F77">
        <w:rPr>
          <w:rFonts w:ascii="Arial" w:hAnsi="Arial" w:cs="Arial"/>
          <w:sz w:val="24"/>
          <w:szCs w:val="24"/>
          <w:lang w:val="cy-GB"/>
        </w:rPr>
        <w:t xml:space="preserve"> y Tîm MAPPA Cenedlaethol a Chydlynydd MAPPA lleol. Clywyd gan oroeswr am ei brofiad personol hefyd, a oedd yn hynod o effeithiol. Roedd y digwyddiadau hyn yn werthfawr ar gyfer cryfhau perthnasau o fewn Dyfed-Powys ac asiantaethau, a chodi ymwybyddiaeth o newidiadau lleol a chenedlaethol. </w:t>
      </w:r>
      <w:r w:rsidR="009A5B41" w:rsidRPr="00FA7F77">
        <w:rPr>
          <w:rFonts w:ascii="Arial" w:hAnsi="Arial" w:cs="Arial"/>
          <w:sz w:val="24"/>
          <w:szCs w:val="24"/>
          <w:lang w:val="cy-GB"/>
        </w:rPr>
        <w:t xml:space="preserve"> </w:t>
      </w:r>
    </w:p>
    <w:p w14:paraId="67F23575" w14:textId="451501D9" w:rsidR="00834E17" w:rsidRPr="00FA7F77" w:rsidRDefault="00834E17" w:rsidP="00770EDE">
      <w:pPr>
        <w:pStyle w:val="xmsonormal"/>
        <w:jc w:val="both"/>
        <w:rPr>
          <w:rFonts w:ascii="Arial" w:hAnsi="Arial" w:cs="Arial"/>
          <w:sz w:val="24"/>
          <w:szCs w:val="24"/>
          <w:highlight w:val="lightGray"/>
          <w:lang w:val="cy-GB"/>
        </w:rPr>
      </w:pPr>
    </w:p>
    <w:p w14:paraId="51F4B54D" w14:textId="4A217B0F" w:rsidR="00667AA4" w:rsidRPr="00FA7F77" w:rsidRDefault="00973A75" w:rsidP="00770EDE">
      <w:pPr>
        <w:pStyle w:val="xmsonormal"/>
        <w:jc w:val="both"/>
        <w:rPr>
          <w:rFonts w:ascii="Arial" w:hAnsi="Arial" w:cs="Arial"/>
          <w:sz w:val="24"/>
          <w:szCs w:val="24"/>
          <w:lang w:val="cy-GB"/>
        </w:rPr>
      </w:pPr>
      <w:r w:rsidRPr="00FA7F77">
        <w:rPr>
          <w:rFonts w:ascii="Arial" w:hAnsi="Arial" w:cs="Arial"/>
          <w:sz w:val="24"/>
          <w:szCs w:val="24"/>
          <w:lang w:val="cy-GB"/>
        </w:rPr>
        <w:t xml:space="preserve">Yn genedlaethol, mae cyflwyno adnoddau dysgu ar gyfer Cadeiryddion MAPPA a Gweinyddwyr MAPPA wedi cefnogi cyflenwi hyfforddiant lleol a dysgu hunan-gyfeiriedig ar gyfer y cydweithwyr hyn. </w:t>
      </w:r>
    </w:p>
    <w:p w14:paraId="6797A20D" w14:textId="7910CED1" w:rsidR="00770EDE" w:rsidRPr="00FA7F77" w:rsidRDefault="00770EDE" w:rsidP="00770EDE">
      <w:pPr>
        <w:pStyle w:val="xmsonormal"/>
        <w:jc w:val="both"/>
        <w:rPr>
          <w:rFonts w:ascii="Arial" w:hAnsi="Arial" w:cs="Arial"/>
          <w:sz w:val="24"/>
          <w:szCs w:val="24"/>
          <w:highlight w:val="lightGray"/>
          <w:lang w:val="cy-GB"/>
        </w:rPr>
      </w:pPr>
    </w:p>
    <w:p w14:paraId="51ED3B4A" w14:textId="5319B030" w:rsidR="004E6F7E" w:rsidRPr="00FA7F77" w:rsidRDefault="00245852" w:rsidP="004E6F7E">
      <w:pPr>
        <w:pStyle w:val="xmsonormal"/>
        <w:jc w:val="both"/>
        <w:rPr>
          <w:rFonts w:ascii="Arial" w:hAnsi="Arial" w:cs="Arial"/>
          <w:sz w:val="24"/>
          <w:szCs w:val="24"/>
          <w:lang w:val="cy-GB"/>
        </w:rPr>
      </w:pPr>
      <w:r w:rsidRPr="00FA7F77">
        <w:rPr>
          <w:rFonts w:ascii="Arial" w:hAnsi="Arial" w:cs="Arial"/>
          <w:sz w:val="24"/>
          <w:szCs w:val="24"/>
          <w:lang w:val="cy-GB"/>
        </w:rPr>
        <w:t>Mae canlyniadau’r Prosiect Ymchwil MAPPA Cenedlaethol</w:t>
      </w:r>
      <w:r w:rsidR="003D50F9" w:rsidRPr="00FA7F77">
        <w:rPr>
          <w:rFonts w:ascii="Arial" w:hAnsi="Arial" w:cs="Arial"/>
          <w:sz w:val="24"/>
          <w:szCs w:val="24"/>
          <w:lang w:val="cy-GB"/>
        </w:rPr>
        <w:t xml:space="preserve"> [</w:t>
      </w:r>
      <w:r w:rsidRPr="00FA7F77">
        <w:rPr>
          <w:rFonts w:ascii="Arial" w:hAnsi="Arial" w:cs="Arial"/>
          <w:sz w:val="24"/>
          <w:szCs w:val="24"/>
          <w:lang w:val="cy-GB"/>
        </w:rPr>
        <w:t>a gynhaliwyd gan y Sefydliad Plismona ar gyfer Rhanbarth y Dwyrain –</w:t>
      </w:r>
      <w:r w:rsidR="003D50F9" w:rsidRPr="00FA7F77">
        <w:rPr>
          <w:rFonts w:ascii="Arial" w:hAnsi="Arial" w:cs="Arial"/>
          <w:sz w:val="24"/>
          <w:szCs w:val="24"/>
          <w:lang w:val="cy-GB"/>
        </w:rPr>
        <w:t xml:space="preserve"> </w:t>
      </w:r>
      <w:r w:rsidRPr="00FA7F77">
        <w:rPr>
          <w:rFonts w:ascii="Arial" w:hAnsi="Arial" w:cs="Arial"/>
          <w:sz w:val="24"/>
          <w:szCs w:val="24"/>
          <w:lang w:val="cy-GB"/>
        </w:rPr>
        <w:t xml:space="preserve">Prifysgol </w:t>
      </w:r>
      <w:r w:rsidR="003D50F9" w:rsidRPr="00FA7F77">
        <w:rPr>
          <w:rFonts w:ascii="Arial" w:hAnsi="Arial" w:cs="Arial"/>
          <w:sz w:val="24"/>
          <w:szCs w:val="24"/>
          <w:lang w:val="cy-GB"/>
        </w:rPr>
        <w:t>Angela Ruskin]</w:t>
      </w:r>
      <w:r w:rsidR="00667AA4" w:rsidRPr="00FA7F77">
        <w:rPr>
          <w:rFonts w:ascii="Arial" w:hAnsi="Arial" w:cs="Arial"/>
          <w:sz w:val="24"/>
          <w:szCs w:val="24"/>
          <w:lang w:val="cy-GB"/>
        </w:rPr>
        <w:t xml:space="preserve"> </w:t>
      </w:r>
      <w:r w:rsidR="009873EC" w:rsidRPr="00FA7F77">
        <w:rPr>
          <w:rFonts w:ascii="Arial" w:hAnsi="Arial" w:cs="Arial"/>
          <w:sz w:val="24"/>
          <w:szCs w:val="24"/>
          <w:lang w:val="cy-GB"/>
        </w:rPr>
        <w:t>wedi’u cyhoeddi, ac mae BRhS MAPPA Dyfed-Powys wrthi’n ystyried y canfyddiadau a’r effaith ar ymarfer MAPPA lleol.</w:t>
      </w:r>
      <w:r w:rsidR="004E6F7E" w:rsidRPr="00FA7F77">
        <w:rPr>
          <w:rFonts w:ascii="Arial" w:hAnsi="Arial" w:cs="Arial"/>
          <w:sz w:val="24"/>
          <w:szCs w:val="24"/>
          <w:lang w:val="cy-GB"/>
        </w:rPr>
        <w:t xml:space="preserve"> </w:t>
      </w:r>
      <w:r w:rsidR="004B18E0" w:rsidRPr="00FA7F77">
        <w:rPr>
          <w:rFonts w:ascii="Arial" w:hAnsi="Arial" w:cs="Arial"/>
          <w:sz w:val="24"/>
          <w:szCs w:val="24"/>
          <w:lang w:val="cy-GB"/>
        </w:rPr>
        <w:t xml:space="preserve">Mae hyn </w:t>
      </w:r>
      <w:r w:rsidR="00AE2527">
        <w:rPr>
          <w:rFonts w:ascii="Arial" w:hAnsi="Arial" w:cs="Arial"/>
          <w:sz w:val="24"/>
          <w:szCs w:val="24"/>
          <w:lang w:val="cy-GB"/>
        </w:rPr>
        <w:t>ynghyd â</w:t>
      </w:r>
      <w:r w:rsidR="004B18E0" w:rsidRPr="00FA7F77">
        <w:rPr>
          <w:rFonts w:ascii="Arial" w:hAnsi="Arial" w:cs="Arial"/>
          <w:sz w:val="24"/>
          <w:szCs w:val="24"/>
          <w:lang w:val="cy-GB"/>
        </w:rPr>
        <w:t xml:space="preserve"> ffocws parhaus gan y BRhS </w:t>
      </w:r>
      <w:r w:rsidR="00AE2527">
        <w:rPr>
          <w:rFonts w:ascii="Arial" w:hAnsi="Arial" w:cs="Arial"/>
          <w:sz w:val="24"/>
          <w:szCs w:val="24"/>
          <w:lang w:val="cy-GB"/>
        </w:rPr>
        <w:t>i</w:t>
      </w:r>
      <w:r w:rsidR="004B18E0" w:rsidRPr="00FA7F77">
        <w:rPr>
          <w:rFonts w:ascii="Arial" w:hAnsi="Arial" w:cs="Arial"/>
          <w:sz w:val="24"/>
          <w:szCs w:val="24"/>
          <w:lang w:val="cy-GB"/>
        </w:rPr>
        <w:t xml:space="preserve"> weithredu’r argymhellion a ddatblygwyd o’r ‘Archwiliad Thematig ar y Cyd o </w:t>
      </w:r>
      <w:r w:rsidR="004E6F7E" w:rsidRPr="00FA7F77">
        <w:rPr>
          <w:rFonts w:ascii="Arial" w:hAnsi="Arial" w:cs="Arial"/>
          <w:sz w:val="24"/>
          <w:szCs w:val="24"/>
          <w:lang w:val="cy-GB"/>
        </w:rPr>
        <w:t xml:space="preserve">MAPPA’ </w:t>
      </w:r>
      <w:r w:rsidR="004E6F7E" w:rsidRPr="00FA7F77">
        <w:rPr>
          <w:rFonts w:ascii="Arial" w:hAnsi="Arial" w:cs="Arial"/>
          <w:i/>
          <w:iCs/>
          <w:sz w:val="24"/>
          <w:szCs w:val="24"/>
          <w:lang w:val="cy-GB"/>
        </w:rPr>
        <w:t xml:space="preserve">[20 </w:t>
      </w:r>
      <w:r w:rsidR="004B18E0" w:rsidRPr="00FA7F77">
        <w:rPr>
          <w:rFonts w:ascii="Arial" w:hAnsi="Arial" w:cs="Arial"/>
          <w:i/>
          <w:iCs/>
          <w:sz w:val="24"/>
          <w:szCs w:val="24"/>
          <w:lang w:val="cy-GB"/>
        </w:rPr>
        <w:t>mlynedd yn ddiweddarach</w:t>
      </w:r>
      <w:r w:rsidR="004E6F7E" w:rsidRPr="00FA7F77">
        <w:rPr>
          <w:rFonts w:ascii="Arial" w:hAnsi="Arial" w:cs="Arial"/>
          <w:i/>
          <w:iCs/>
          <w:sz w:val="24"/>
          <w:szCs w:val="24"/>
          <w:lang w:val="cy-GB"/>
        </w:rPr>
        <w:t xml:space="preserve">, </w:t>
      </w:r>
      <w:r w:rsidR="004B18E0" w:rsidRPr="00FA7F77">
        <w:rPr>
          <w:rFonts w:ascii="Arial" w:hAnsi="Arial" w:cs="Arial"/>
          <w:i/>
          <w:iCs/>
          <w:sz w:val="24"/>
          <w:szCs w:val="24"/>
          <w:lang w:val="cy-GB"/>
        </w:rPr>
        <w:t>a yw</w:t>
      </w:r>
      <w:r w:rsidR="004E6F7E" w:rsidRPr="00FA7F77">
        <w:rPr>
          <w:rFonts w:ascii="Arial" w:hAnsi="Arial" w:cs="Arial"/>
          <w:i/>
          <w:iCs/>
          <w:sz w:val="24"/>
          <w:szCs w:val="24"/>
          <w:lang w:val="cy-GB"/>
        </w:rPr>
        <w:t xml:space="preserve"> MAPPA </w:t>
      </w:r>
      <w:r w:rsidR="004B18E0" w:rsidRPr="00FA7F77">
        <w:rPr>
          <w:rFonts w:ascii="Arial" w:hAnsi="Arial" w:cs="Arial"/>
          <w:i/>
          <w:iCs/>
          <w:sz w:val="24"/>
          <w:szCs w:val="24"/>
          <w:lang w:val="cy-GB"/>
        </w:rPr>
        <w:t>yn cyflawni ei amcanion</w:t>
      </w:r>
      <w:r w:rsidR="004E6F7E" w:rsidRPr="00FA7F77">
        <w:rPr>
          <w:rFonts w:ascii="Arial" w:hAnsi="Arial" w:cs="Arial"/>
          <w:i/>
          <w:iCs/>
          <w:sz w:val="24"/>
          <w:szCs w:val="24"/>
          <w:lang w:val="cy-GB"/>
        </w:rPr>
        <w:t>?]</w:t>
      </w:r>
      <w:r w:rsidR="004E6F7E" w:rsidRPr="00FA7F77">
        <w:rPr>
          <w:rFonts w:ascii="Arial" w:hAnsi="Arial" w:cs="Arial"/>
          <w:sz w:val="24"/>
          <w:szCs w:val="24"/>
          <w:lang w:val="cy-GB"/>
        </w:rPr>
        <w:t xml:space="preserve"> (</w:t>
      </w:r>
      <w:r w:rsidR="004B18E0" w:rsidRPr="00FA7F77">
        <w:rPr>
          <w:rFonts w:ascii="Arial" w:hAnsi="Arial" w:cs="Arial"/>
          <w:sz w:val="24"/>
          <w:szCs w:val="24"/>
          <w:lang w:val="cy-GB"/>
        </w:rPr>
        <w:t>Cyhoeddwyd</w:t>
      </w:r>
      <w:r w:rsidR="004E6F7E" w:rsidRPr="00FA7F77">
        <w:rPr>
          <w:rFonts w:ascii="Arial" w:hAnsi="Arial" w:cs="Arial"/>
          <w:sz w:val="24"/>
          <w:szCs w:val="24"/>
          <w:lang w:val="cy-GB"/>
        </w:rPr>
        <w:t xml:space="preserve"> </w:t>
      </w:r>
      <w:r w:rsidR="004B18E0" w:rsidRPr="00FA7F77">
        <w:rPr>
          <w:rFonts w:ascii="Arial" w:hAnsi="Arial" w:cs="Arial"/>
          <w:sz w:val="24"/>
          <w:szCs w:val="24"/>
          <w:lang w:val="cy-GB"/>
        </w:rPr>
        <w:t>ar</w:t>
      </w:r>
      <w:r w:rsidR="004E6F7E" w:rsidRPr="00FA7F77">
        <w:rPr>
          <w:rFonts w:ascii="Arial" w:hAnsi="Arial" w:cs="Arial"/>
          <w:sz w:val="24"/>
          <w:szCs w:val="24"/>
          <w:lang w:val="cy-GB"/>
        </w:rPr>
        <w:t xml:space="preserve"> 14 </w:t>
      </w:r>
      <w:r w:rsidR="004B18E0" w:rsidRPr="00FA7F77">
        <w:rPr>
          <w:rFonts w:ascii="Arial" w:hAnsi="Arial" w:cs="Arial"/>
          <w:sz w:val="24"/>
          <w:szCs w:val="24"/>
          <w:lang w:val="cy-GB"/>
        </w:rPr>
        <w:t>Gorffennaf</w:t>
      </w:r>
      <w:r w:rsidR="004E6F7E" w:rsidRPr="00FA7F77">
        <w:rPr>
          <w:rFonts w:ascii="Arial" w:hAnsi="Arial" w:cs="Arial"/>
          <w:sz w:val="24"/>
          <w:szCs w:val="24"/>
          <w:lang w:val="cy-GB"/>
        </w:rPr>
        <w:t xml:space="preserve"> 2022) </w:t>
      </w:r>
      <w:r w:rsidR="004B18E0" w:rsidRPr="00FA7F77">
        <w:rPr>
          <w:rFonts w:ascii="Arial" w:hAnsi="Arial" w:cs="Arial"/>
          <w:sz w:val="24"/>
          <w:szCs w:val="24"/>
          <w:lang w:val="cy-GB"/>
        </w:rPr>
        <w:t>a'r Cynllun Gweithredu Cenedlaethol dilynol</w:t>
      </w:r>
      <w:r w:rsidR="009A5B41" w:rsidRPr="00FA7F77">
        <w:rPr>
          <w:rFonts w:ascii="Arial" w:hAnsi="Arial" w:cs="Arial"/>
          <w:sz w:val="24"/>
          <w:szCs w:val="24"/>
          <w:lang w:val="cy-GB"/>
        </w:rPr>
        <w:t xml:space="preserve">. </w:t>
      </w:r>
    </w:p>
    <w:p w14:paraId="79CA13A7" w14:textId="77777777" w:rsidR="00667AA4" w:rsidRPr="00FA7F77" w:rsidRDefault="00667AA4" w:rsidP="00770EDE">
      <w:pPr>
        <w:pStyle w:val="xmsonormal"/>
        <w:jc w:val="both"/>
        <w:rPr>
          <w:rFonts w:ascii="Arial" w:hAnsi="Arial" w:cs="Arial"/>
          <w:sz w:val="24"/>
          <w:szCs w:val="24"/>
          <w:highlight w:val="lightGray"/>
          <w:lang w:val="cy-GB"/>
        </w:rPr>
      </w:pPr>
    </w:p>
    <w:p w14:paraId="7C14FCB8" w14:textId="2320966E" w:rsidR="00667AA4" w:rsidRPr="00FA7F77" w:rsidRDefault="009F42F1" w:rsidP="00667AA4">
      <w:pPr>
        <w:pStyle w:val="xmsonormal"/>
        <w:jc w:val="both"/>
        <w:rPr>
          <w:rFonts w:ascii="Arial" w:hAnsi="Arial" w:cs="Arial"/>
          <w:sz w:val="24"/>
          <w:szCs w:val="24"/>
          <w:lang w:val="cy-GB"/>
        </w:rPr>
      </w:pPr>
      <w:r w:rsidRPr="00FA7F77">
        <w:rPr>
          <w:rFonts w:ascii="Arial" w:hAnsi="Arial" w:cs="Arial"/>
          <w:sz w:val="24"/>
          <w:szCs w:val="24"/>
          <w:lang w:val="cy-GB"/>
        </w:rPr>
        <w:t>Dyma rai o’r datblygiadau allweddol sydd wedi digwydd yn lleol yn ystod y flwyddyn ddiwethaf</w:t>
      </w:r>
      <w:r w:rsidR="00667AA4" w:rsidRPr="00FA7F77">
        <w:rPr>
          <w:rFonts w:ascii="Arial" w:hAnsi="Arial" w:cs="Arial"/>
          <w:sz w:val="24"/>
          <w:szCs w:val="24"/>
          <w:lang w:val="cy-GB"/>
        </w:rPr>
        <w:t>:</w:t>
      </w:r>
    </w:p>
    <w:p w14:paraId="6AA2DDDE" w14:textId="54BF69B7" w:rsidR="00667AA4" w:rsidRPr="00FA7F77" w:rsidRDefault="00C64F77" w:rsidP="009A5B41">
      <w:pPr>
        <w:pStyle w:val="xmsonormal"/>
        <w:numPr>
          <w:ilvl w:val="0"/>
          <w:numId w:val="6"/>
        </w:numPr>
        <w:jc w:val="both"/>
        <w:rPr>
          <w:rFonts w:ascii="Arial" w:hAnsi="Arial" w:cs="Arial"/>
          <w:sz w:val="24"/>
          <w:szCs w:val="24"/>
          <w:lang w:val="cy-GB"/>
        </w:rPr>
      </w:pPr>
      <w:r w:rsidRPr="00FA7F77">
        <w:rPr>
          <w:rFonts w:ascii="Arial" w:hAnsi="Arial" w:cs="Arial"/>
          <w:sz w:val="24"/>
          <w:szCs w:val="24"/>
          <w:lang w:val="cy-GB"/>
        </w:rPr>
        <w:t xml:space="preserve">Cyflwyno’r Set Dogfennau MAPPA Cenedlaethol newydd yn lleol, sydd â mwy o bwyslais ar gydraddoldeb ac amrywiaeth. Mae Cadeiryddion a Gweinyddwyr yn parhau i addasu ac ymgorffori’r </w:t>
      </w:r>
      <w:r w:rsidR="00BD048F">
        <w:rPr>
          <w:rFonts w:ascii="Arial" w:hAnsi="Arial" w:cs="Arial"/>
          <w:sz w:val="24"/>
          <w:szCs w:val="24"/>
          <w:lang w:val="cy-GB"/>
        </w:rPr>
        <w:t>ddogfennaeth hon</w:t>
      </w:r>
      <w:r w:rsidRPr="00FA7F77">
        <w:rPr>
          <w:rFonts w:ascii="Arial" w:hAnsi="Arial" w:cs="Arial"/>
          <w:sz w:val="24"/>
          <w:szCs w:val="24"/>
          <w:lang w:val="cy-GB"/>
        </w:rPr>
        <w:t xml:space="preserve">. </w:t>
      </w:r>
    </w:p>
    <w:p w14:paraId="2FF76DF8" w14:textId="2476DE85" w:rsidR="009A5B41" w:rsidRPr="00FA7F77" w:rsidRDefault="008A5F5F" w:rsidP="009A5B41">
      <w:pPr>
        <w:pStyle w:val="xmsonormal"/>
        <w:numPr>
          <w:ilvl w:val="0"/>
          <w:numId w:val="6"/>
        </w:numPr>
        <w:jc w:val="both"/>
        <w:rPr>
          <w:rFonts w:ascii="Arial" w:hAnsi="Arial" w:cs="Arial"/>
          <w:sz w:val="24"/>
          <w:szCs w:val="24"/>
          <w:lang w:val="cy-GB"/>
        </w:rPr>
      </w:pPr>
      <w:r w:rsidRPr="00FA7F77">
        <w:rPr>
          <w:rFonts w:ascii="Arial" w:hAnsi="Arial" w:cs="Arial"/>
          <w:sz w:val="24"/>
          <w:szCs w:val="24"/>
          <w:lang w:val="cy-GB"/>
        </w:rPr>
        <w:t xml:space="preserve">Datblygiadau o ran ymwybyddiaeth a phrosesau o fewn y carchar er mwyn sicrhau bod presenoldeb mewn carchardai a darpariaeth adroddiadau ar gyfer pob MAPPA L2/3 yn unol â Chanllawiau MAPPA Cenedlaethol sydd wedi’u diweddaru. </w:t>
      </w:r>
    </w:p>
    <w:p w14:paraId="02CD656D" w14:textId="5DD86B91" w:rsidR="0065047B" w:rsidRPr="00FA7F77" w:rsidRDefault="00A954FD" w:rsidP="009A5B41">
      <w:pPr>
        <w:pStyle w:val="xmsonormal"/>
        <w:numPr>
          <w:ilvl w:val="0"/>
          <w:numId w:val="6"/>
        </w:numPr>
        <w:jc w:val="both"/>
        <w:rPr>
          <w:rFonts w:ascii="Arial" w:hAnsi="Arial" w:cs="Arial"/>
          <w:sz w:val="24"/>
          <w:szCs w:val="24"/>
          <w:lang w:val="cy-GB"/>
        </w:rPr>
      </w:pPr>
      <w:r w:rsidRPr="00FA7F77">
        <w:rPr>
          <w:rFonts w:ascii="Arial" w:hAnsi="Arial" w:cs="Arial"/>
          <w:sz w:val="24"/>
          <w:szCs w:val="24"/>
          <w:lang w:val="cy-GB"/>
        </w:rPr>
        <w:t xml:space="preserve">Ffocws ar gryfhau’r cyfathrebu rhwng y Gwasanaeth Carchardai a’r Gwasanaeth Prawf ar gyfer carcharorion Lefel 1 MAPPA. </w:t>
      </w:r>
    </w:p>
    <w:p w14:paraId="28DB31DF" w14:textId="77777777" w:rsidR="00667AA4" w:rsidRPr="00FA7F77" w:rsidRDefault="00667AA4" w:rsidP="00770EDE">
      <w:pPr>
        <w:pStyle w:val="xmsonormal"/>
        <w:jc w:val="both"/>
        <w:rPr>
          <w:rFonts w:ascii="Arial" w:hAnsi="Arial" w:cs="Arial"/>
          <w:sz w:val="24"/>
          <w:szCs w:val="24"/>
          <w:highlight w:val="lightGray"/>
          <w:lang w:val="cy-GB"/>
        </w:rPr>
      </w:pPr>
    </w:p>
    <w:p w14:paraId="0A8D75BF" w14:textId="6728394D" w:rsidR="009545AD" w:rsidRPr="003E1B28" w:rsidRDefault="007F2432" w:rsidP="00EA402A">
      <w:pPr>
        <w:pStyle w:val="xmsonormal"/>
        <w:jc w:val="both"/>
        <w:rPr>
          <w:rFonts w:ascii="Arial" w:hAnsi="Arial" w:cs="Arial"/>
          <w:sz w:val="24"/>
          <w:szCs w:val="24"/>
          <w:lang w:val="cy-GB"/>
        </w:rPr>
      </w:pPr>
      <w:r w:rsidRPr="00FA7F77">
        <w:rPr>
          <w:rFonts w:ascii="Arial" w:hAnsi="Arial" w:cs="Arial"/>
          <w:lang w:val="cy-GB"/>
        </w:rPr>
        <w:t>Bydd cynlluniau ar gyfer y flwyddyn i ddod yn cynnwys ymgorffori’r Arf Sicrhau Ansawdd MAPPA Cenedlaethol diwygiedig ymhellach yn lleol; ystyriaeth bellach o ganfyddiadau’r Arf Hunan-asesu BRhS a gyflawnwyd yn ddiweddar</w:t>
      </w:r>
      <w:r w:rsidR="005721DA">
        <w:rPr>
          <w:rFonts w:ascii="Arial" w:hAnsi="Arial" w:cs="Arial"/>
          <w:lang w:val="cy-GB"/>
        </w:rPr>
        <w:t>,</w:t>
      </w:r>
      <w:r w:rsidRPr="00FA7F77">
        <w:rPr>
          <w:rFonts w:ascii="Arial" w:hAnsi="Arial" w:cs="Arial"/>
          <w:lang w:val="cy-GB"/>
        </w:rPr>
        <w:t xml:space="preserve"> er mwyn nodi meysydd blaenoriaeth ar gyfer y Bwrdd yn lleol. Bydd penodi dau Ymgynghorydd Lleyg MAPPA newydd hefyd yn flaenoriaeth gan fod penodiad Ymgynghorydd Lleyg wedi dod i ben yn gynnar yn ddiweddar; a bydd  tymor 6 blynedd yr Ymgynghorydd Lleyg presennol yn dod i ben ym mis Chwefror 2024. Dyma gyfle hefyd i ddiolch yn ffurfiol i’r unigolyn hwn am ei ymrwymiad a’r amser y mae wedi rhoi i MAPPA Dyfed-Powys dros y cyfnod 6 blynedd hwn. </w:t>
      </w:r>
      <w:r w:rsidR="003E1B28">
        <w:rPr>
          <w:rFonts w:ascii="Arial" w:hAnsi="Arial" w:cs="Arial"/>
          <w:lang w:val="cy-GB"/>
        </w:rPr>
        <w:t>Fe’i werthfawrogir yn</w:t>
      </w:r>
      <w:r w:rsidRPr="00FA7F77">
        <w:rPr>
          <w:rFonts w:ascii="Arial" w:hAnsi="Arial" w:cs="Arial"/>
          <w:lang w:val="cy-GB"/>
        </w:rPr>
        <w:t xml:space="preserve"> fawr a </w:t>
      </w:r>
      <w:r w:rsidR="003E1B28">
        <w:rPr>
          <w:rFonts w:ascii="Arial" w:hAnsi="Arial" w:cs="Arial"/>
          <w:lang w:val="cy-GB"/>
        </w:rPr>
        <w:t>gwelir</w:t>
      </w:r>
      <w:r w:rsidRPr="00FA7F77">
        <w:rPr>
          <w:rFonts w:ascii="Arial" w:hAnsi="Arial" w:cs="Arial"/>
          <w:lang w:val="cy-GB"/>
        </w:rPr>
        <w:t xml:space="preserve"> ei eisiau.</w:t>
      </w:r>
    </w:p>
    <w:p w14:paraId="1C0F5BA1" w14:textId="0E74B9A7" w:rsidR="00EA402A" w:rsidRPr="00FA7F77" w:rsidRDefault="00AE1984" w:rsidP="00EA402A">
      <w:pPr>
        <w:pStyle w:val="xmsonormal"/>
        <w:jc w:val="both"/>
        <w:rPr>
          <w:rFonts w:ascii="Arial" w:hAnsi="Arial" w:cs="Arial"/>
          <w:b/>
          <w:bCs/>
          <w:color w:val="7030A0"/>
          <w:sz w:val="24"/>
          <w:szCs w:val="24"/>
          <w:u w:val="single"/>
          <w:lang w:val="cy-GB"/>
        </w:rPr>
      </w:pPr>
      <w:r w:rsidRPr="00FA7F77">
        <w:rPr>
          <w:rFonts w:ascii="Arial" w:hAnsi="Arial" w:cs="Arial"/>
          <w:b/>
          <w:bCs/>
          <w:color w:val="7030A0"/>
          <w:sz w:val="24"/>
          <w:szCs w:val="24"/>
          <w:u w:val="single"/>
          <w:lang w:val="cy-GB"/>
        </w:rPr>
        <w:lastRenderedPageBreak/>
        <w:t>Y Ditectif Uwch-arolygydd</w:t>
      </w:r>
      <w:r w:rsidR="00EA402A" w:rsidRPr="00FA7F77">
        <w:rPr>
          <w:rFonts w:ascii="Arial" w:hAnsi="Arial" w:cs="Arial"/>
          <w:b/>
          <w:bCs/>
          <w:color w:val="7030A0"/>
          <w:sz w:val="24"/>
          <w:szCs w:val="24"/>
          <w:u w:val="single"/>
          <w:lang w:val="cy-GB"/>
        </w:rPr>
        <w:t xml:space="preserve"> Jayne Butler, </w:t>
      </w:r>
      <w:r w:rsidRPr="00FA7F77">
        <w:rPr>
          <w:rFonts w:ascii="Arial" w:hAnsi="Arial" w:cs="Arial"/>
          <w:b/>
          <w:bCs/>
          <w:color w:val="7030A0"/>
          <w:sz w:val="24"/>
          <w:szCs w:val="24"/>
          <w:u w:val="single"/>
          <w:lang w:val="cy-GB"/>
        </w:rPr>
        <w:t xml:space="preserve">Heddlu </w:t>
      </w:r>
      <w:r w:rsidR="00EA402A" w:rsidRPr="00FA7F77">
        <w:rPr>
          <w:rFonts w:ascii="Arial" w:hAnsi="Arial" w:cs="Arial"/>
          <w:b/>
          <w:bCs/>
          <w:color w:val="7030A0"/>
          <w:sz w:val="24"/>
          <w:szCs w:val="24"/>
          <w:u w:val="single"/>
          <w:lang w:val="cy-GB"/>
        </w:rPr>
        <w:t>Dyfed</w:t>
      </w:r>
      <w:r w:rsidRPr="00FA7F77">
        <w:rPr>
          <w:rFonts w:ascii="Arial" w:hAnsi="Arial" w:cs="Arial"/>
          <w:b/>
          <w:bCs/>
          <w:color w:val="7030A0"/>
          <w:sz w:val="24"/>
          <w:szCs w:val="24"/>
          <w:u w:val="single"/>
          <w:lang w:val="cy-GB"/>
        </w:rPr>
        <w:t>-</w:t>
      </w:r>
      <w:r w:rsidR="00EA402A" w:rsidRPr="00FA7F77">
        <w:rPr>
          <w:rFonts w:ascii="Arial" w:hAnsi="Arial" w:cs="Arial"/>
          <w:b/>
          <w:bCs/>
          <w:color w:val="7030A0"/>
          <w:sz w:val="24"/>
          <w:szCs w:val="24"/>
          <w:u w:val="single"/>
          <w:lang w:val="cy-GB"/>
        </w:rPr>
        <w:t>Powys:</w:t>
      </w:r>
    </w:p>
    <w:p w14:paraId="143AE331" w14:textId="77777777" w:rsidR="00EA402A" w:rsidRPr="00FA7F77" w:rsidRDefault="00EA402A" w:rsidP="00EA402A">
      <w:pPr>
        <w:pStyle w:val="xmsonormal"/>
        <w:jc w:val="both"/>
        <w:rPr>
          <w:rFonts w:ascii="Arial" w:hAnsi="Arial" w:cs="Arial"/>
          <w:sz w:val="24"/>
          <w:szCs w:val="24"/>
          <w:lang w:val="cy-GB"/>
        </w:rPr>
      </w:pPr>
    </w:p>
    <w:p w14:paraId="2E118D90" w14:textId="2BBAEC67" w:rsidR="0040371D" w:rsidRPr="00FA7F77" w:rsidRDefault="007F2432" w:rsidP="00EA402A">
      <w:pPr>
        <w:pStyle w:val="xmsonormal"/>
        <w:jc w:val="both"/>
        <w:rPr>
          <w:rStyle w:val="ui-provider"/>
          <w:rFonts w:ascii="Arial" w:hAnsi="Arial" w:cs="Arial"/>
          <w:sz w:val="24"/>
          <w:szCs w:val="24"/>
          <w:lang w:val="cy-GB"/>
        </w:rPr>
      </w:pPr>
      <w:r w:rsidRPr="00FA7F77">
        <w:rPr>
          <w:rFonts w:ascii="Arial" w:hAnsi="Arial" w:cs="Arial"/>
          <w:lang w:val="cy-GB"/>
        </w:rPr>
        <w:t>Fel un o’r partneriaid statudol, mae Heddlu Dyfed-Powys wedi ymrwymo i gynnal ei gyfrifoldeb o dan y trefniadau MAPPA. Yn y flwyddyn ddiwethaf, yr ydym wedi cynyddu adnoddau ymarferwyr er mwyn sicrhau ein bod ni mewn sefyllfa i ddal i fyny â galwadau cynyddol. Bydd galwadau’r dyfodol yn cyflwyno heriau newydd ar gyfer yr heddlu, fodd bynnag, byddwn yn parhau i weithio gyda’n partneriaid er mwyn sicrhau ein bod ni’n darparu’r gwasanaeth gorau posibl, a thrwy hynny, yn diogelu ein cymuned. Yr ydym yn parhau i geisio cyfleoedd ar gyfer gwella ein harferion gweithio. Gwnawn hyn â ffocws parhaus ar ddatblygiad a gwella parhaus. Mae gennym gynrychiolaeth ym mhob is-grŵp a chyfarfod BRhS, ac rydym yn cymryd rhan frwd mewn hyfforddiant amlasiantaeth er mwyn gwella gwaith partneriaeth.</w:t>
      </w:r>
    </w:p>
    <w:p w14:paraId="334F7A72" w14:textId="77777777" w:rsidR="00061195" w:rsidRPr="00FA7F77" w:rsidRDefault="00061195" w:rsidP="00EA402A">
      <w:pPr>
        <w:pStyle w:val="xmsonormal"/>
        <w:jc w:val="both"/>
        <w:rPr>
          <w:rFonts w:ascii="Arial" w:hAnsi="Arial" w:cs="Arial"/>
          <w:sz w:val="24"/>
          <w:szCs w:val="24"/>
          <w:lang w:val="cy-GB"/>
        </w:rPr>
      </w:pPr>
    </w:p>
    <w:p w14:paraId="6FC379E2" w14:textId="74ABC10D" w:rsidR="00EA402A" w:rsidRPr="00FA7F77" w:rsidRDefault="0012179C" w:rsidP="00EA402A">
      <w:pPr>
        <w:pStyle w:val="xmsonormal"/>
        <w:jc w:val="both"/>
        <w:rPr>
          <w:rFonts w:ascii="Arial" w:hAnsi="Arial" w:cs="Arial"/>
          <w:sz w:val="24"/>
          <w:szCs w:val="24"/>
          <w:lang w:val="cy-GB"/>
        </w:rPr>
      </w:pPr>
      <w:r w:rsidRPr="00FA7F77">
        <w:rPr>
          <w:rFonts w:ascii="Arial" w:hAnsi="Arial" w:cs="Arial"/>
          <w:b/>
          <w:bCs/>
          <w:color w:val="7030A0"/>
          <w:sz w:val="24"/>
          <w:szCs w:val="24"/>
          <w:u w:val="single"/>
          <w:lang w:val="cy-GB"/>
        </w:rPr>
        <w:t>Ymgynghorwyr Lleyg i</w:t>
      </w:r>
      <w:r w:rsidR="003A0FB0">
        <w:rPr>
          <w:rFonts w:ascii="Arial" w:hAnsi="Arial" w:cs="Arial"/>
          <w:b/>
          <w:bCs/>
          <w:color w:val="7030A0"/>
          <w:sz w:val="24"/>
          <w:szCs w:val="24"/>
          <w:u w:val="single"/>
          <w:lang w:val="cy-GB"/>
        </w:rPr>
        <w:t xml:space="preserve"> F</w:t>
      </w:r>
      <w:r w:rsidRPr="00FA7F77">
        <w:rPr>
          <w:rFonts w:ascii="Arial" w:hAnsi="Arial" w:cs="Arial"/>
          <w:b/>
          <w:bCs/>
          <w:color w:val="7030A0"/>
          <w:sz w:val="24"/>
          <w:szCs w:val="24"/>
          <w:u w:val="single"/>
          <w:lang w:val="cy-GB"/>
        </w:rPr>
        <w:t>wrdd Rheoli Strategol (BRhS) MAPPA</w:t>
      </w:r>
      <w:r w:rsidR="00EA402A" w:rsidRPr="00FA7F77">
        <w:rPr>
          <w:rFonts w:ascii="Arial" w:hAnsi="Arial" w:cs="Arial"/>
          <w:b/>
          <w:bCs/>
          <w:color w:val="7030A0"/>
          <w:sz w:val="24"/>
          <w:szCs w:val="24"/>
          <w:u w:val="single"/>
          <w:lang w:val="cy-GB"/>
        </w:rPr>
        <w:t>:</w:t>
      </w:r>
    </w:p>
    <w:p w14:paraId="5E2766D3" w14:textId="2F441F59" w:rsidR="00EA402A" w:rsidRPr="00FA7F77" w:rsidRDefault="00EA402A" w:rsidP="00EA402A">
      <w:pPr>
        <w:jc w:val="both"/>
        <w:rPr>
          <w:rFonts w:ascii="Arial" w:hAnsi="Arial" w:cs="Arial"/>
          <w:lang w:val="cy-GB"/>
        </w:rPr>
      </w:pPr>
    </w:p>
    <w:p w14:paraId="26EB21E6" w14:textId="5F0A07BE" w:rsidR="003A5ED2" w:rsidRPr="00FA7F77" w:rsidRDefault="0012179C" w:rsidP="003A5ED2">
      <w:pPr>
        <w:rPr>
          <w:rFonts w:ascii="Arial" w:hAnsi="Arial" w:cs="Arial"/>
          <w:lang w:val="cy-GB"/>
        </w:rPr>
      </w:pPr>
      <w:r w:rsidRPr="00FA7F77">
        <w:rPr>
          <w:rFonts w:ascii="Arial" w:hAnsi="Arial" w:cs="Arial"/>
          <w:lang w:val="cy-GB"/>
        </w:rPr>
        <w:t>Penodir Ymgynghorwyr Lleyg i gynorthwyo i adolygu effeithiolrwydd trefniadau MAPPA</w:t>
      </w:r>
      <w:r w:rsidR="003A5ED2" w:rsidRPr="00FA7F77">
        <w:rPr>
          <w:rFonts w:ascii="Arial" w:hAnsi="Arial" w:cs="Arial"/>
          <w:lang w:val="cy-GB"/>
        </w:rPr>
        <w:t xml:space="preserve">; </w:t>
      </w:r>
      <w:r w:rsidRPr="00FA7F77">
        <w:rPr>
          <w:rFonts w:ascii="Arial" w:hAnsi="Arial" w:cs="Arial"/>
          <w:lang w:val="cy-GB"/>
        </w:rPr>
        <w:t>mae dau Ymgynghorydd ar gyfer ardal Dyfed-Powys</w:t>
      </w:r>
      <w:r w:rsidR="003A5ED2" w:rsidRPr="00FA7F77">
        <w:rPr>
          <w:rFonts w:ascii="Arial" w:hAnsi="Arial" w:cs="Arial"/>
          <w:lang w:val="cy-GB"/>
        </w:rPr>
        <w:t xml:space="preserve">. </w:t>
      </w:r>
      <w:r w:rsidR="008E3B19" w:rsidRPr="00FA7F77">
        <w:rPr>
          <w:rFonts w:ascii="Arial" w:hAnsi="Arial" w:cs="Arial"/>
          <w:lang w:val="cy-GB"/>
        </w:rPr>
        <w:t xml:space="preserve">Mae Ymgynghorwyr Lleyg yn gweithredu fel aelodau llawn o’r Bwrdd Rheoli Strategol (BRhS) ac yn medru herio gwaith MAPPA drwy weithredu fel “Cyfaill Beirniadol”, gan ddwyn dealltwriaeth a safbwynt gwahanol i’r trefniadau. </w:t>
      </w:r>
    </w:p>
    <w:p w14:paraId="298E39C3" w14:textId="77777777" w:rsidR="003A5ED2" w:rsidRPr="00FA7F77" w:rsidRDefault="003A5ED2" w:rsidP="003A5ED2">
      <w:pPr>
        <w:rPr>
          <w:rFonts w:ascii="Arial" w:hAnsi="Arial" w:cs="Arial"/>
          <w:lang w:val="cy-GB"/>
        </w:rPr>
      </w:pPr>
    </w:p>
    <w:p w14:paraId="25802F3A" w14:textId="35B3E6C8" w:rsidR="003A5ED2" w:rsidRPr="00FA7F77" w:rsidRDefault="00235997" w:rsidP="003A5ED2">
      <w:pPr>
        <w:rPr>
          <w:rFonts w:ascii="Arial" w:hAnsi="Arial" w:cs="Arial"/>
          <w:lang w:val="cy-GB"/>
        </w:rPr>
      </w:pPr>
      <w:r w:rsidRPr="00FA7F77">
        <w:rPr>
          <w:rFonts w:ascii="Arial" w:hAnsi="Arial" w:cs="Arial"/>
          <w:lang w:val="cy-GB"/>
        </w:rPr>
        <w:t xml:space="preserve">Fel Ymgynghorwyr Lleyg, parhaodd ein </w:t>
      </w:r>
      <w:r w:rsidR="00FA1A8A">
        <w:rPr>
          <w:rFonts w:ascii="Arial" w:hAnsi="Arial" w:cs="Arial"/>
          <w:lang w:val="cy-GB"/>
        </w:rPr>
        <w:t>mewnbwn</w:t>
      </w:r>
      <w:r w:rsidRPr="00FA7F77">
        <w:rPr>
          <w:rFonts w:ascii="Arial" w:hAnsi="Arial" w:cs="Arial"/>
          <w:lang w:val="cy-GB"/>
        </w:rPr>
        <w:t xml:space="preserve"> yn ystod y flwyddyn </w:t>
      </w:r>
      <w:r w:rsidR="00FA1A8A">
        <w:rPr>
          <w:rFonts w:ascii="Arial" w:hAnsi="Arial" w:cs="Arial"/>
          <w:lang w:val="cy-GB"/>
        </w:rPr>
        <w:t>gan</w:t>
      </w:r>
      <w:r w:rsidRPr="00FA7F77">
        <w:rPr>
          <w:rFonts w:ascii="Arial" w:hAnsi="Arial" w:cs="Arial"/>
          <w:lang w:val="cy-GB"/>
        </w:rPr>
        <w:t xml:space="preserve"> ddefnyddio llwyfannau rhithwir, a llwyddom i ychwanegu gwerth i drefniadau strategol a gweithredol MAPPA yn </w:t>
      </w:r>
      <w:r w:rsidR="00FA1A8A">
        <w:rPr>
          <w:rFonts w:ascii="Arial" w:hAnsi="Arial" w:cs="Arial"/>
          <w:lang w:val="cy-GB"/>
        </w:rPr>
        <w:t xml:space="preserve">yr ardal </w:t>
      </w:r>
      <w:r w:rsidRPr="00FA7F77">
        <w:rPr>
          <w:rFonts w:ascii="Arial" w:hAnsi="Arial" w:cs="Arial"/>
          <w:lang w:val="cy-GB"/>
        </w:rPr>
        <w:t>drwy</w:t>
      </w:r>
      <w:r w:rsidR="003A5ED2" w:rsidRPr="00FA7F77">
        <w:rPr>
          <w:rFonts w:ascii="Arial" w:hAnsi="Arial" w:cs="Arial"/>
          <w:lang w:val="cy-GB"/>
        </w:rPr>
        <w:t>:</w:t>
      </w:r>
    </w:p>
    <w:p w14:paraId="13B7051C" w14:textId="77777777" w:rsidR="003A5ED2" w:rsidRPr="00FA7F77" w:rsidRDefault="003A5ED2" w:rsidP="003A5ED2">
      <w:pPr>
        <w:rPr>
          <w:rFonts w:ascii="Arial" w:hAnsi="Arial" w:cs="Arial"/>
          <w:lang w:val="cy-GB"/>
        </w:rPr>
      </w:pPr>
    </w:p>
    <w:p w14:paraId="41A0802A" w14:textId="4ECBA5B4" w:rsidR="003A5ED2" w:rsidRPr="00FA7F77" w:rsidRDefault="0059178E" w:rsidP="003A5ED2">
      <w:pPr>
        <w:pStyle w:val="ListParagraph"/>
        <w:numPr>
          <w:ilvl w:val="0"/>
          <w:numId w:val="4"/>
        </w:numPr>
        <w:rPr>
          <w:rFonts w:ascii="Arial" w:hAnsi="Arial" w:cs="Arial"/>
          <w:sz w:val="24"/>
          <w:szCs w:val="24"/>
          <w:lang w:val="cy-GB"/>
        </w:rPr>
      </w:pPr>
      <w:r w:rsidRPr="00FA7F77">
        <w:rPr>
          <w:rFonts w:ascii="Arial" w:hAnsi="Arial" w:cs="Arial"/>
          <w:sz w:val="24"/>
          <w:szCs w:val="24"/>
          <w:lang w:val="cy-GB"/>
        </w:rPr>
        <w:t xml:space="preserve">Mynd i gyfarfodydd BRhS MAPPA, gan roi adborth ar ein profiadau, cymryd rhan mewn trafodaethau, a herio fel y bo’n briodol. </w:t>
      </w:r>
    </w:p>
    <w:p w14:paraId="456198A9" w14:textId="17790360" w:rsidR="003A5ED2" w:rsidRPr="00FA7F77" w:rsidRDefault="005E0A8E" w:rsidP="003A5ED2">
      <w:pPr>
        <w:pStyle w:val="ListParagraph"/>
        <w:numPr>
          <w:ilvl w:val="0"/>
          <w:numId w:val="4"/>
        </w:numPr>
        <w:rPr>
          <w:rFonts w:ascii="Arial" w:hAnsi="Arial" w:cs="Arial"/>
          <w:sz w:val="24"/>
          <w:szCs w:val="24"/>
          <w:lang w:val="cy-GB"/>
        </w:rPr>
      </w:pPr>
      <w:r w:rsidRPr="00FA7F77">
        <w:rPr>
          <w:rFonts w:ascii="Arial" w:hAnsi="Arial" w:cs="Arial"/>
          <w:sz w:val="24"/>
          <w:szCs w:val="24"/>
          <w:lang w:val="cy-GB"/>
        </w:rPr>
        <w:t xml:space="preserve">Mynd i Gyfarfodydd MAPPA Lefel 2 a 3 ledled y rhanbarth er mwyn deall heriau ymarferol rheoli achosion unigol. </w:t>
      </w:r>
    </w:p>
    <w:p w14:paraId="4C2A5739" w14:textId="7BDE501D" w:rsidR="003A5ED2" w:rsidRPr="00FA7F77" w:rsidRDefault="005E27DF" w:rsidP="003A5ED2">
      <w:pPr>
        <w:pStyle w:val="ListParagraph"/>
        <w:numPr>
          <w:ilvl w:val="0"/>
          <w:numId w:val="4"/>
        </w:numPr>
        <w:rPr>
          <w:rFonts w:ascii="Arial" w:hAnsi="Arial" w:cs="Arial"/>
          <w:sz w:val="24"/>
          <w:szCs w:val="24"/>
          <w:lang w:val="cy-GB"/>
        </w:rPr>
      </w:pPr>
      <w:r w:rsidRPr="00FA7F77">
        <w:rPr>
          <w:rFonts w:ascii="Arial" w:hAnsi="Arial" w:cs="Arial"/>
          <w:sz w:val="24"/>
          <w:szCs w:val="24"/>
          <w:lang w:val="cy-GB"/>
        </w:rPr>
        <w:t xml:space="preserve">Mynd i gyfarfodydd Grŵp Gweithrediadol i gynorthwyo gyda monitro cynnydd er mwyn cyflawni Amcanion Cynllun Busnes MAPPA. </w:t>
      </w:r>
    </w:p>
    <w:p w14:paraId="0F60F8A8" w14:textId="1D99293B" w:rsidR="003A5ED2" w:rsidRPr="00FA7F77" w:rsidRDefault="00EF3732" w:rsidP="003A5ED2">
      <w:pPr>
        <w:pStyle w:val="ListParagraph"/>
        <w:numPr>
          <w:ilvl w:val="0"/>
          <w:numId w:val="4"/>
        </w:numPr>
        <w:rPr>
          <w:rFonts w:ascii="Arial" w:hAnsi="Arial" w:cs="Arial"/>
          <w:sz w:val="24"/>
          <w:szCs w:val="24"/>
          <w:lang w:val="cy-GB"/>
        </w:rPr>
      </w:pPr>
      <w:r w:rsidRPr="00FA7F77">
        <w:rPr>
          <w:rFonts w:ascii="Arial" w:hAnsi="Arial" w:cs="Arial"/>
          <w:sz w:val="24"/>
          <w:szCs w:val="24"/>
          <w:lang w:val="cy-GB"/>
        </w:rPr>
        <w:t xml:space="preserve">Cymryd rhan mewn digwyddiadau Sicrhau Ansawdd er mwyn asesu effeithiolrwydd penderfyniadau MAPPA, cynllunio rheoli risg effeithiol a chofnodi cyfarfodydd. </w:t>
      </w:r>
    </w:p>
    <w:p w14:paraId="162FFB6F" w14:textId="1391315C" w:rsidR="003A5ED2" w:rsidRPr="00FA7F77" w:rsidRDefault="00EF3732" w:rsidP="003A5ED2">
      <w:pPr>
        <w:pStyle w:val="ListParagraph"/>
        <w:numPr>
          <w:ilvl w:val="0"/>
          <w:numId w:val="4"/>
        </w:numPr>
        <w:rPr>
          <w:rFonts w:ascii="Arial" w:hAnsi="Arial" w:cs="Arial"/>
          <w:sz w:val="24"/>
          <w:szCs w:val="24"/>
          <w:lang w:val="cy-GB"/>
        </w:rPr>
      </w:pPr>
      <w:r w:rsidRPr="00FA7F77">
        <w:rPr>
          <w:rFonts w:ascii="Arial" w:hAnsi="Arial" w:cs="Arial"/>
          <w:sz w:val="24"/>
          <w:szCs w:val="24"/>
          <w:lang w:val="cy-GB"/>
        </w:rPr>
        <w:t xml:space="preserve">Mynd i Gynadleddau MAPPA Dyfed-Powys i ddeall y safbwyntiau cenedlaethol a rhanbarthol. </w:t>
      </w:r>
    </w:p>
    <w:p w14:paraId="49CD7FDB" w14:textId="00101C86" w:rsidR="003A5ED2" w:rsidRPr="00FA1A8A" w:rsidRDefault="00EF3732" w:rsidP="003A5ED2">
      <w:pPr>
        <w:pStyle w:val="ListParagraph"/>
        <w:numPr>
          <w:ilvl w:val="0"/>
          <w:numId w:val="4"/>
        </w:numPr>
        <w:rPr>
          <w:rFonts w:ascii="Arial" w:hAnsi="Arial" w:cs="Arial"/>
          <w:sz w:val="24"/>
          <w:szCs w:val="24"/>
          <w:lang w:val="cy-GB"/>
        </w:rPr>
      </w:pPr>
      <w:r w:rsidRPr="00FA1A8A">
        <w:rPr>
          <w:rFonts w:ascii="Arial" w:hAnsi="Arial" w:cs="Arial"/>
          <w:sz w:val="24"/>
          <w:szCs w:val="24"/>
          <w:lang w:val="cy-GB"/>
        </w:rPr>
        <w:t xml:space="preserve">Rhoi adborth mewn perthynas â’r adroddiad ar y cyd rhwng yr Heddlu a’r Gwasanaeth Prawf ar MAPPA, gan gynnwys meysydd y mae angen eu gwella ac awgrymiadau ar gyfer cyflawni’r gwelliannau. </w:t>
      </w:r>
    </w:p>
    <w:p w14:paraId="6BAEC6AD" w14:textId="772D74F4" w:rsidR="003A5ED2" w:rsidRPr="00FA1A8A" w:rsidRDefault="007F2432" w:rsidP="003A5ED2">
      <w:pPr>
        <w:pStyle w:val="ListParagraph"/>
        <w:numPr>
          <w:ilvl w:val="0"/>
          <w:numId w:val="4"/>
        </w:numPr>
        <w:rPr>
          <w:rFonts w:ascii="Arial" w:hAnsi="Arial" w:cs="Arial"/>
          <w:sz w:val="24"/>
          <w:szCs w:val="24"/>
          <w:lang w:val="cy-GB"/>
        </w:rPr>
      </w:pPr>
      <w:r w:rsidRPr="00FA1A8A">
        <w:rPr>
          <w:rFonts w:ascii="Arial" w:hAnsi="Arial" w:cs="Arial"/>
          <w:sz w:val="24"/>
          <w:szCs w:val="24"/>
          <w:lang w:val="cy-GB"/>
        </w:rPr>
        <w:t xml:space="preserve">Cymryd rhan yng Ngrŵp Gorchwyl a Gorffen y Tîm MAPPA Cenedlaethol </w:t>
      </w:r>
      <w:r w:rsidR="00AE191B">
        <w:rPr>
          <w:rFonts w:ascii="Arial" w:hAnsi="Arial" w:cs="Arial"/>
          <w:sz w:val="24"/>
          <w:szCs w:val="24"/>
          <w:lang w:val="cy-GB"/>
        </w:rPr>
        <w:t>i ddatblygu</w:t>
      </w:r>
      <w:r w:rsidRPr="00FA1A8A">
        <w:rPr>
          <w:rFonts w:ascii="Arial" w:hAnsi="Arial" w:cs="Arial"/>
          <w:sz w:val="24"/>
          <w:szCs w:val="24"/>
          <w:lang w:val="cy-GB"/>
        </w:rPr>
        <w:t xml:space="preserve"> Arf Asesu i Fyrddau Rheoli Strategol ddefnyddio ar gyfer mesur eu heffeithiolrwydd.</w:t>
      </w:r>
    </w:p>
    <w:p w14:paraId="2B08DE0C" w14:textId="07B9D06C" w:rsidR="003A5ED2" w:rsidRPr="00FA1A8A" w:rsidRDefault="00474394" w:rsidP="003A5ED2">
      <w:pPr>
        <w:pStyle w:val="ListParagraph"/>
        <w:numPr>
          <w:ilvl w:val="0"/>
          <w:numId w:val="4"/>
        </w:numPr>
        <w:rPr>
          <w:rFonts w:ascii="Arial" w:hAnsi="Arial" w:cs="Arial"/>
          <w:sz w:val="24"/>
          <w:szCs w:val="24"/>
          <w:lang w:val="cy-GB"/>
        </w:rPr>
      </w:pPr>
      <w:r w:rsidRPr="00FA1A8A">
        <w:rPr>
          <w:rFonts w:ascii="Arial" w:hAnsi="Arial" w:cs="Arial"/>
          <w:sz w:val="24"/>
          <w:szCs w:val="24"/>
          <w:lang w:val="cy-GB"/>
        </w:rPr>
        <w:t xml:space="preserve">Rhoi adborth cyffredinol i’r Cydlynydd MAPPA drwy gyfarfodydd Ymgynghorwyr Lleyg rheolaidd. </w:t>
      </w:r>
    </w:p>
    <w:p w14:paraId="0E3B4E4D" w14:textId="13131222" w:rsidR="003A5ED2" w:rsidRPr="00FA7F77" w:rsidRDefault="003758D7" w:rsidP="003A5ED2">
      <w:pPr>
        <w:rPr>
          <w:rFonts w:ascii="Arial" w:hAnsi="Arial" w:cs="Arial"/>
          <w:lang w:val="cy-GB"/>
        </w:rPr>
      </w:pPr>
      <w:r w:rsidRPr="00FA7F77">
        <w:rPr>
          <w:rFonts w:ascii="Arial" w:hAnsi="Arial" w:cs="Arial"/>
          <w:lang w:val="cy-GB"/>
        </w:rPr>
        <w:t>Mae heriau allweddol a nodwyd o’n cysylltiad yn cynnwys</w:t>
      </w:r>
      <w:r w:rsidR="003A5ED2" w:rsidRPr="00FA7F77">
        <w:rPr>
          <w:rFonts w:ascii="Arial" w:hAnsi="Arial" w:cs="Arial"/>
          <w:lang w:val="cy-GB"/>
        </w:rPr>
        <w:t>:</w:t>
      </w:r>
    </w:p>
    <w:p w14:paraId="14378E95" w14:textId="393922A4" w:rsidR="003A5ED2" w:rsidRPr="00FA7F77" w:rsidRDefault="007A6065" w:rsidP="003A5ED2">
      <w:pPr>
        <w:pStyle w:val="ListParagraph"/>
        <w:numPr>
          <w:ilvl w:val="0"/>
          <w:numId w:val="5"/>
        </w:numPr>
        <w:rPr>
          <w:rFonts w:ascii="Arial" w:hAnsi="Arial" w:cs="Arial"/>
          <w:sz w:val="24"/>
          <w:szCs w:val="24"/>
          <w:lang w:val="cy-GB"/>
        </w:rPr>
      </w:pPr>
      <w:r w:rsidRPr="00FA7F77">
        <w:rPr>
          <w:rFonts w:ascii="Arial" w:hAnsi="Arial" w:cs="Arial"/>
          <w:sz w:val="24"/>
          <w:szCs w:val="24"/>
          <w:lang w:val="cy-GB"/>
        </w:rPr>
        <w:t>Y pwysau aruthrol ar lety ym mhob sector ac o bob math</w:t>
      </w:r>
      <w:r w:rsidR="00E651ED">
        <w:rPr>
          <w:rFonts w:ascii="Arial" w:hAnsi="Arial" w:cs="Arial"/>
          <w:sz w:val="24"/>
          <w:szCs w:val="24"/>
          <w:lang w:val="cy-GB"/>
        </w:rPr>
        <w:t>,</w:t>
      </w:r>
      <w:r w:rsidRPr="00FA7F77">
        <w:rPr>
          <w:rFonts w:ascii="Arial" w:hAnsi="Arial" w:cs="Arial"/>
          <w:sz w:val="24"/>
          <w:szCs w:val="24"/>
          <w:lang w:val="cy-GB"/>
        </w:rPr>
        <w:t xml:space="preserve"> ac effaith hyn ar y gallu i ddarparu datrysiadau tai diogel, cynaliadwy ac amserol ar gyfer troseddwyr</w:t>
      </w:r>
      <w:r w:rsidR="003A5ED2" w:rsidRPr="00FA7F77">
        <w:rPr>
          <w:rFonts w:ascii="Arial" w:hAnsi="Arial" w:cs="Arial"/>
          <w:sz w:val="24"/>
          <w:szCs w:val="24"/>
          <w:lang w:val="cy-GB"/>
        </w:rPr>
        <w:t>.</w:t>
      </w:r>
      <w:r w:rsidRPr="00FA7F77">
        <w:rPr>
          <w:rFonts w:ascii="Arial" w:hAnsi="Arial" w:cs="Arial"/>
          <w:sz w:val="24"/>
          <w:szCs w:val="24"/>
          <w:lang w:val="cy-GB"/>
        </w:rPr>
        <w:t xml:space="preserve"> Mae’n siomedig na fu llawer o gynnydd ar lefel genedlaethol i ffurfio a chyflwyno Strategaeth Lety gydlynol.</w:t>
      </w:r>
    </w:p>
    <w:p w14:paraId="32659CDB" w14:textId="00B1295D" w:rsidR="003A5ED2" w:rsidRPr="00FA7F77" w:rsidRDefault="00A556CB" w:rsidP="003A5ED2">
      <w:pPr>
        <w:pStyle w:val="ListParagraph"/>
        <w:numPr>
          <w:ilvl w:val="0"/>
          <w:numId w:val="5"/>
        </w:numPr>
        <w:rPr>
          <w:rFonts w:ascii="Arial" w:hAnsi="Arial" w:cs="Arial"/>
          <w:sz w:val="24"/>
          <w:szCs w:val="24"/>
          <w:lang w:val="cy-GB"/>
        </w:rPr>
      </w:pPr>
      <w:r w:rsidRPr="00FA7F77">
        <w:rPr>
          <w:rFonts w:ascii="Arial" w:hAnsi="Arial" w:cs="Arial"/>
          <w:sz w:val="24"/>
          <w:szCs w:val="24"/>
          <w:lang w:val="cy-GB"/>
        </w:rPr>
        <w:t xml:space="preserve">Y cynnydd parhaus yn llwyth gwaith MAPPA ar draws pob lefel a’r pwysau mae hyn yn gosod ar bob asiantaeth a’r Uned MAPPA. </w:t>
      </w:r>
    </w:p>
    <w:p w14:paraId="7F3F5645" w14:textId="7C36AD78" w:rsidR="003A5ED2" w:rsidRPr="00FA7F77" w:rsidRDefault="00144405" w:rsidP="003A5ED2">
      <w:pPr>
        <w:pStyle w:val="ListParagraph"/>
        <w:numPr>
          <w:ilvl w:val="0"/>
          <w:numId w:val="5"/>
        </w:numPr>
        <w:rPr>
          <w:rFonts w:ascii="Arial" w:hAnsi="Arial" w:cs="Arial"/>
          <w:sz w:val="24"/>
          <w:szCs w:val="24"/>
          <w:lang w:val="cy-GB"/>
        </w:rPr>
      </w:pPr>
      <w:r w:rsidRPr="00FA7F77">
        <w:rPr>
          <w:rFonts w:ascii="Arial" w:hAnsi="Arial" w:cs="Arial"/>
          <w:sz w:val="24"/>
          <w:szCs w:val="24"/>
          <w:lang w:val="cy-GB"/>
        </w:rPr>
        <w:t xml:space="preserve">Yr effaith ar gyflenwi gwasanaethau mewn modd amserol oherwydd trefnau ariannu a blaenoriaethau gwahanol rhwng asiantaethau a rhanbarthau. Mae ystyriaeth o ddatblygu ymagwedd ariannu cronfa i negyddu anawsterau posibl wedi’i godi. </w:t>
      </w:r>
    </w:p>
    <w:p w14:paraId="3BDD97AB" w14:textId="772C5A5B" w:rsidR="003A5ED2" w:rsidRPr="00FA7F77" w:rsidRDefault="001636D6" w:rsidP="003A5ED2">
      <w:pPr>
        <w:pStyle w:val="ListParagraph"/>
        <w:numPr>
          <w:ilvl w:val="0"/>
          <w:numId w:val="5"/>
        </w:numPr>
        <w:rPr>
          <w:rFonts w:ascii="Arial" w:hAnsi="Arial" w:cs="Arial"/>
          <w:sz w:val="24"/>
          <w:szCs w:val="24"/>
          <w:lang w:val="cy-GB"/>
        </w:rPr>
      </w:pPr>
      <w:r w:rsidRPr="00FA7F77">
        <w:rPr>
          <w:rFonts w:ascii="Arial" w:hAnsi="Arial" w:cs="Arial"/>
          <w:sz w:val="24"/>
          <w:szCs w:val="24"/>
          <w:lang w:val="cy-GB"/>
        </w:rPr>
        <w:lastRenderedPageBreak/>
        <w:t>Yr angen i gynyddu a chynnal ymwybyddiaeth o’r gwaith a wneir gan MAPPA o fewn y gymuned i roi hyder i’r cyhoedd yn y ffordd y mae troseddwyr perygl uwch yn cael eu rheoli</w:t>
      </w:r>
      <w:r w:rsidR="003A5ED2" w:rsidRPr="00FA7F77">
        <w:rPr>
          <w:rFonts w:ascii="Arial" w:hAnsi="Arial" w:cs="Arial"/>
          <w:sz w:val="24"/>
          <w:szCs w:val="24"/>
          <w:lang w:val="cy-GB"/>
        </w:rPr>
        <w:t>.</w:t>
      </w:r>
    </w:p>
    <w:p w14:paraId="3F1045AD" w14:textId="2913FD18" w:rsidR="003A5ED2" w:rsidRPr="00FA7F77" w:rsidRDefault="005261C8" w:rsidP="003A5ED2">
      <w:pPr>
        <w:rPr>
          <w:rFonts w:ascii="Arial" w:hAnsi="Arial" w:cs="Arial"/>
          <w:lang w:val="cy-GB"/>
        </w:rPr>
      </w:pPr>
      <w:r w:rsidRPr="00FA7F77">
        <w:rPr>
          <w:rFonts w:ascii="Arial" w:hAnsi="Arial" w:cs="Arial"/>
          <w:lang w:val="cy-GB"/>
        </w:rPr>
        <w:t>Yr ydym hefyd wedi nodi rhai arferion da a nodweddion cadarnhaol</w:t>
      </w:r>
      <w:r w:rsidR="003A5ED2" w:rsidRPr="00FA7F77">
        <w:rPr>
          <w:rFonts w:ascii="Arial" w:hAnsi="Arial" w:cs="Arial"/>
          <w:lang w:val="cy-GB"/>
        </w:rPr>
        <w:t>:</w:t>
      </w:r>
    </w:p>
    <w:p w14:paraId="6E4DCD6B" w14:textId="753062BF" w:rsidR="003A5ED2" w:rsidRPr="00FA7F77" w:rsidRDefault="00A33105" w:rsidP="003A5ED2">
      <w:pPr>
        <w:pStyle w:val="ListParagraph"/>
        <w:numPr>
          <w:ilvl w:val="0"/>
          <w:numId w:val="5"/>
        </w:numPr>
        <w:rPr>
          <w:rFonts w:ascii="Arial" w:hAnsi="Arial" w:cs="Arial"/>
          <w:sz w:val="24"/>
          <w:szCs w:val="24"/>
          <w:lang w:val="cy-GB"/>
        </w:rPr>
      </w:pPr>
      <w:r w:rsidRPr="00FA7F77">
        <w:rPr>
          <w:rFonts w:ascii="Arial" w:hAnsi="Arial" w:cs="Arial"/>
          <w:sz w:val="24"/>
          <w:szCs w:val="24"/>
          <w:lang w:val="cy-GB"/>
        </w:rPr>
        <w:t xml:space="preserve">Agwedd agored asiantaethau o fewn cyfarfodydd MAPPA mewn perthynas â rhannu gwybodaeth a herio cydweithwyr i ddatblygu Cynlluniau Rheoli Risg. </w:t>
      </w:r>
    </w:p>
    <w:p w14:paraId="39CE7E54" w14:textId="0EFB8197" w:rsidR="003A5ED2" w:rsidRPr="00FA7F77" w:rsidRDefault="006E7C9C" w:rsidP="003A5ED2">
      <w:pPr>
        <w:pStyle w:val="ListParagraph"/>
        <w:numPr>
          <w:ilvl w:val="0"/>
          <w:numId w:val="5"/>
        </w:numPr>
        <w:rPr>
          <w:rFonts w:ascii="Arial" w:hAnsi="Arial" w:cs="Arial"/>
          <w:sz w:val="24"/>
          <w:szCs w:val="24"/>
          <w:lang w:val="cy-GB"/>
        </w:rPr>
      </w:pPr>
      <w:r w:rsidRPr="00FA7F77">
        <w:rPr>
          <w:rFonts w:ascii="Arial" w:hAnsi="Arial" w:cs="Arial"/>
          <w:sz w:val="24"/>
          <w:szCs w:val="24"/>
          <w:lang w:val="cy-GB"/>
        </w:rPr>
        <w:t xml:space="preserve">Rheolaeth effeithiol o achosion i mewn i MAPPA Lefelau 2 a 3 ac achosion sy’n gadael MAPPA pan yn briodol a diogel gwneud hynny. </w:t>
      </w:r>
    </w:p>
    <w:p w14:paraId="41D12B1E" w14:textId="4167BF21" w:rsidR="003A5ED2" w:rsidRPr="00FA7F77" w:rsidRDefault="006E7C9C" w:rsidP="003A5ED2">
      <w:pPr>
        <w:pStyle w:val="ListParagraph"/>
        <w:numPr>
          <w:ilvl w:val="0"/>
          <w:numId w:val="5"/>
        </w:numPr>
        <w:rPr>
          <w:rFonts w:ascii="Arial" w:hAnsi="Arial" w:cs="Arial"/>
          <w:sz w:val="24"/>
          <w:szCs w:val="24"/>
          <w:lang w:val="cy-GB"/>
        </w:rPr>
      </w:pPr>
      <w:r w:rsidRPr="00FA7F77">
        <w:rPr>
          <w:rFonts w:ascii="Arial" w:hAnsi="Arial" w:cs="Arial"/>
          <w:sz w:val="24"/>
          <w:szCs w:val="24"/>
          <w:lang w:val="cy-GB"/>
        </w:rPr>
        <w:t xml:space="preserve">Gwelliant parhaus o ran cysondeb cadeirio ar draws ffiniau sirol yn ardal Dyfed-Powys. </w:t>
      </w:r>
    </w:p>
    <w:p w14:paraId="5A24BAF1" w14:textId="2CF4BB4B" w:rsidR="003A5ED2" w:rsidRPr="00FA7F77" w:rsidRDefault="006E7C9C" w:rsidP="003A5ED2">
      <w:pPr>
        <w:pStyle w:val="ListParagraph"/>
        <w:numPr>
          <w:ilvl w:val="0"/>
          <w:numId w:val="5"/>
        </w:numPr>
        <w:rPr>
          <w:rFonts w:ascii="Arial" w:hAnsi="Arial" w:cs="Arial"/>
          <w:sz w:val="24"/>
          <w:szCs w:val="24"/>
          <w:lang w:val="cy-GB"/>
        </w:rPr>
      </w:pPr>
      <w:r w:rsidRPr="00FA7F77">
        <w:rPr>
          <w:rFonts w:ascii="Arial" w:hAnsi="Arial" w:cs="Arial"/>
          <w:sz w:val="24"/>
          <w:szCs w:val="24"/>
          <w:lang w:val="cy-GB"/>
        </w:rPr>
        <w:t xml:space="preserve">Cysylltiadau da’n cael eu gwneud gyda mentrau eraill, megis y Rhaglen Gudd-wybodaeth ar y Cyd i reoli unigolion a’u peryglon. </w:t>
      </w:r>
    </w:p>
    <w:p w14:paraId="3BF41131" w14:textId="31174541" w:rsidR="00770EDE" w:rsidRPr="00FA7F77" w:rsidRDefault="003A5ED2" w:rsidP="00061195">
      <w:pPr>
        <w:rPr>
          <w:rFonts w:ascii="Arial" w:hAnsi="Arial" w:cs="Arial"/>
          <w:lang w:val="cy-GB"/>
        </w:rPr>
      </w:pPr>
      <w:r w:rsidRPr="00FA7F77">
        <w:rPr>
          <w:rFonts w:ascii="Arial" w:hAnsi="Arial" w:cs="Arial"/>
          <w:lang w:val="cy-GB"/>
        </w:rPr>
        <w:tab/>
      </w:r>
      <w:r w:rsidRPr="00FA7F77">
        <w:rPr>
          <w:rFonts w:ascii="Arial" w:hAnsi="Arial" w:cs="Arial"/>
          <w:lang w:val="cy-GB"/>
        </w:rPr>
        <w:tab/>
      </w:r>
      <w:r w:rsidRPr="00FA7F77">
        <w:rPr>
          <w:rFonts w:ascii="Arial" w:hAnsi="Arial" w:cs="Arial"/>
          <w:lang w:val="cy-GB"/>
        </w:rPr>
        <w:tab/>
      </w:r>
    </w:p>
    <w:p w14:paraId="405E0431" w14:textId="77777777" w:rsidR="00770EDE" w:rsidRPr="00FA7F77" w:rsidRDefault="00770EDE" w:rsidP="00770EDE">
      <w:pPr>
        <w:pStyle w:val="xmsonormal"/>
        <w:rPr>
          <w:rFonts w:ascii="Arial" w:hAnsi="Arial" w:cs="Arial"/>
          <w:b/>
          <w:bCs/>
          <w:sz w:val="24"/>
          <w:szCs w:val="24"/>
          <w:lang w:val="cy-GB"/>
        </w:rPr>
        <w:sectPr w:rsidR="00770EDE" w:rsidRPr="00FA7F77" w:rsidSect="00770EDE">
          <w:type w:val="continuous"/>
          <w:pgSz w:w="11905" w:h="16837" w:code="9"/>
          <w:pgMar w:top="720" w:right="720" w:bottom="720" w:left="720" w:header="720" w:footer="567" w:gutter="0"/>
          <w:cols w:space="720"/>
          <w:noEndnote/>
        </w:sectPr>
      </w:pPr>
    </w:p>
    <w:p w14:paraId="6620B6A1" w14:textId="2B802116" w:rsidR="00332EE6" w:rsidRPr="00FA7F77" w:rsidRDefault="00332EE6" w:rsidP="00031899">
      <w:pPr>
        <w:pStyle w:val="xmsonormal"/>
        <w:jc w:val="both"/>
        <w:rPr>
          <w:rFonts w:ascii="Arial" w:hAnsi="Arial" w:cs="Arial"/>
          <w:sz w:val="20"/>
          <w:szCs w:val="20"/>
          <w:lang w:val="cy-GB"/>
        </w:rPr>
        <w:sectPr w:rsidR="00332EE6" w:rsidRPr="00FA7F77" w:rsidSect="00867C9E">
          <w:type w:val="continuous"/>
          <w:pgSz w:w="11905" w:h="16837" w:code="9"/>
          <w:pgMar w:top="720" w:right="720" w:bottom="720" w:left="720" w:header="720" w:footer="567" w:gutter="0"/>
          <w:cols w:num="2" w:space="720"/>
          <w:noEndnote/>
        </w:sectPr>
      </w:pPr>
    </w:p>
    <w:p w14:paraId="100B19D4" w14:textId="4341D49E" w:rsidR="00332EE6" w:rsidRPr="00FA7F77" w:rsidRDefault="00F325CA" w:rsidP="00332EE6">
      <w:pPr>
        <w:pStyle w:val="MAPPA-Bodytext"/>
        <w:spacing w:before="4800"/>
        <w:jc w:val="center"/>
        <w:rPr>
          <w:b/>
          <w:color w:val="7030A0"/>
          <w:sz w:val="26"/>
          <w:szCs w:val="26"/>
          <w:lang w:val="cy-GB"/>
        </w:rPr>
      </w:pPr>
      <w:r w:rsidRPr="00FA7F77">
        <w:rPr>
          <w:b/>
          <w:color w:val="7030A0"/>
          <w:sz w:val="26"/>
          <w:szCs w:val="26"/>
          <w:lang w:val="cy-GB"/>
        </w:rPr>
        <w:lastRenderedPageBreak/>
        <w:t>Cyhoeddir pob adroddiad MAPPA yng Nghymru a Lloegr ar-lein ar</w:t>
      </w:r>
      <w:r w:rsidR="00332EE6" w:rsidRPr="00FA7F77">
        <w:rPr>
          <w:b/>
          <w:color w:val="7030A0"/>
          <w:sz w:val="26"/>
          <w:szCs w:val="26"/>
          <w:lang w:val="cy-GB"/>
        </w:rPr>
        <w:t>:</w:t>
      </w:r>
    </w:p>
    <w:p w14:paraId="14EA9D9B" w14:textId="77777777" w:rsidR="00332EE6" w:rsidRPr="00FA7F77" w:rsidRDefault="0061624E" w:rsidP="00332EE6">
      <w:pPr>
        <w:pStyle w:val="MAPPA-Bodytext"/>
        <w:jc w:val="center"/>
        <w:rPr>
          <w:b/>
          <w:color w:val="007DC3"/>
          <w:sz w:val="26"/>
          <w:szCs w:val="26"/>
          <w:lang w:val="cy-GB"/>
        </w:rPr>
      </w:pPr>
      <w:hyperlink r:id="rId29" w:history="1">
        <w:r w:rsidR="00332EE6" w:rsidRPr="00FA7F77">
          <w:rPr>
            <w:rStyle w:val="Hyperlink"/>
            <w:b/>
            <w:sz w:val="26"/>
            <w:szCs w:val="26"/>
            <w:lang w:val="cy-GB"/>
          </w:rPr>
          <w:t>www.gov.uk</w:t>
        </w:r>
      </w:hyperlink>
    </w:p>
    <w:p w14:paraId="07ACF0A5" w14:textId="77777777" w:rsidR="00332EE6" w:rsidRPr="00FA7F77" w:rsidRDefault="00332EE6" w:rsidP="00332EE6">
      <w:pPr>
        <w:pStyle w:val="MAPPA-Bodytext"/>
        <w:jc w:val="center"/>
        <w:rPr>
          <w:b/>
          <w:color w:val="7030A0"/>
          <w:sz w:val="26"/>
          <w:szCs w:val="26"/>
          <w:lang w:val="cy-GB"/>
        </w:rPr>
      </w:pPr>
    </w:p>
    <w:p w14:paraId="1098994D" w14:textId="77777777" w:rsidR="00332EE6" w:rsidRPr="00FA7F77" w:rsidRDefault="00332EE6" w:rsidP="00332EE6">
      <w:pPr>
        <w:pStyle w:val="MAPPA-Bodytext"/>
        <w:jc w:val="center"/>
        <w:rPr>
          <w:b/>
          <w:color w:val="7030A0"/>
          <w:sz w:val="26"/>
          <w:szCs w:val="26"/>
          <w:lang w:val="cy-GB"/>
        </w:rPr>
      </w:pPr>
    </w:p>
    <w:p w14:paraId="493DCAA8" w14:textId="4E049976" w:rsidR="00332EE6" w:rsidRPr="00FA7F77" w:rsidRDefault="00332EE6" w:rsidP="00332EE6">
      <w:pPr>
        <w:pStyle w:val="MAPPA-Bodytext"/>
        <w:jc w:val="center"/>
        <w:rPr>
          <w:b/>
          <w:color w:val="7030A0"/>
          <w:sz w:val="26"/>
          <w:szCs w:val="26"/>
          <w:lang w:val="cy-GB"/>
        </w:rPr>
      </w:pPr>
    </w:p>
    <w:p w14:paraId="629464E6" w14:textId="079B74FF" w:rsidR="00332EE6" w:rsidRPr="00FA7F77" w:rsidRDefault="00332EE6" w:rsidP="00332EE6">
      <w:pPr>
        <w:pStyle w:val="MAPPA-Bodytext"/>
        <w:jc w:val="center"/>
        <w:rPr>
          <w:b/>
          <w:color w:val="7030A0"/>
          <w:sz w:val="26"/>
          <w:szCs w:val="26"/>
          <w:lang w:val="cy-GB"/>
        </w:rPr>
      </w:pPr>
    </w:p>
    <w:p w14:paraId="71EFAB89" w14:textId="3229F020" w:rsidR="00332EE6" w:rsidRPr="00FA7F77" w:rsidRDefault="00332EE6" w:rsidP="00332EE6">
      <w:pPr>
        <w:pStyle w:val="MAPPA-Bodytext"/>
        <w:jc w:val="center"/>
        <w:rPr>
          <w:b/>
          <w:color w:val="7030A0"/>
          <w:sz w:val="26"/>
          <w:szCs w:val="26"/>
          <w:lang w:val="cy-GB"/>
        </w:rPr>
      </w:pPr>
    </w:p>
    <w:p w14:paraId="12949AC3" w14:textId="4D9B3740" w:rsidR="00332EE6" w:rsidRPr="00FA7F77" w:rsidRDefault="00332EE6" w:rsidP="00332EE6">
      <w:pPr>
        <w:pStyle w:val="MAPPA-Bodytext"/>
        <w:jc w:val="center"/>
        <w:rPr>
          <w:b/>
          <w:color w:val="7030A0"/>
          <w:sz w:val="26"/>
          <w:szCs w:val="26"/>
          <w:lang w:val="cy-GB"/>
        </w:rPr>
      </w:pPr>
    </w:p>
    <w:p w14:paraId="56A377ED" w14:textId="77777777" w:rsidR="005A1B9A" w:rsidRPr="00FA7F77" w:rsidRDefault="005A1B9A" w:rsidP="00332EE6">
      <w:pPr>
        <w:pStyle w:val="MAPPA-Bodytext"/>
        <w:jc w:val="center"/>
        <w:rPr>
          <w:b/>
          <w:color w:val="7030A0"/>
          <w:sz w:val="26"/>
          <w:szCs w:val="26"/>
          <w:lang w:val="cy-GB"/>
        </w:rPr>
      </w:pPr>
    </w:p>
    <w:p w14:paraId="6A01E535" w14:textId="3102A9E0" w:rsidR="00332EE6" w:rsidRPr="00FA7F77" w:rsidRDefault="00332EE6" w:rsidP="00332EE6">
      <w:pPr>
        <w:pStyle w:val="MAPPA-Bodytext"/>
        <w:jc w:val="center"/>
        <w:rPr>
          <w:b/>
          <w:color w:val="7030A0"/>
          <w:sz w:val="26"/>
          <w:szCs w:val="26"/>
          <w:lang w:val="cy-GB"/>
        </w:rPr>
      </w:pPr>
    </w:p>
    <w:p w14:paraId="65C30F33" w14:textId="6B124321" w:rsidR="00332EE6" w:rsidRPr="00FA7F77" w:rsidRDefault="00332EE6" w:rsidP="00332EE6">
      <w:pPr>
        <w:pStyle w:val="MAPPA-Bodytext"/>
        <w:jc w:val="center"/>
        <w:rPr>
          <w:b/>
          <w:color w:val="7030A0"/>
          <w:sz w:val="26"/>
          <w:szCs w:val="26"/>
          <w:lang w:val="cy-GB"/>
        </w:rPr>
      </w:pPr>
    </w:p>
    <w:p w14:paraId="072AF56B" w14:textId="2F516A49" w:rsidR="00332EE6" w:rsidRPr="00FA7F77" w:rsidRDefault="00332EE6" w:rsidP="00332EE6">
      <w:pPr>
        <w:pStyle w:val="MAPPA-Bodytext"/>
        <w:jc w:val="center"/>
        <w:rPr>
          <w:b/>
          <w:color w:val="7030A0"/>
          <w:sz w:val="26"/>
          <w:szCs w:val="26"/>
          <w:lang w:val="cy-GB"/>
        </w:rPr>
      </w:pPr>
    </w:p>
    <w:p w14:paraId="1615ADD7" w14:textId="17D90826" w:rsidR="00332EE6" w:rsidRPr="00FA7F77" w:rsidRDefault="00332EE6" w:rsidP="00332EE6">
      <w:pPr>
        <w:pStyle w:val="MAPPA-Bodytext"/>
        <w:jc w:val="center"/>
        <w:rPr>
          <w:b/>
          <w:color w:val="7030A0"/>
          <w:sz w:val="26"/>
          <w:szCs w:val="26"/>
          <w:lang w:val="cy-GB"/>
        </w:rPr>
      </w:pPr>
    </w:p>
    <w:p w14:paraId="522D9C5D" w14:textId="6CF7527F" w:rsidR="00332EE6" w:rsidRPr="00FA7F77" w:rsidRDefault="00332EE6" w:rsidP="00332EE6">
      <w:pPr>
        <w:pStyle w:val="MAPPA-Bodytext"/>
        <w:jc w:val="center"/>
        <w:rPr>
          <w:b/>
          <w:color w:val="7030A0"/>
          <w:sz w:val="26"/>
          <w:szCs w:val="26"/>
          <w:lang w:val="cy-GB"/>
        </w:rPr>
      </w:pPr>
    </w:p>
    <w:p w14:paraId="6724CA3F" w14:textId="096FB353" w:rsidR="00782444" w:rsidRPr="00FA7F77" w:rsidRDefault="00782444" w:rsidP="00332EE6">
      <w:pPr>
        <w:pStyle w:val="MAPPA-Bodytext"/>
        <w:jc w:val="center"/>
        <w:rPr>
          <w:b/>
          <w:color w:val="7030A0"/>
          <w:sz w:val="26"/>
          <w:szCs w:val="26"/>
          <w:lang w:val="cy-GB"/>
        </w:rPr>
      </w:pPr>
    </w:p>
    <w:p w14:paraId="1D3F21DD" w14:textId="77777777" w:rsidR="00782444" w:rsidRPr="00FA7F77" w:rsidRDefault="00782444" w:rsidP="00332EE6">
      <w:pPr>
        <w:pStyle w:val="MAPPA-Bodytext"/>
        <w:jc w:val="center"/>
        <w:rPr>
          <w:b/>
          <w:color w:val="7030A0"/>
          <w:sz w:val="26"/>
          <w:szCs w:val="26"/>
          <w:lang w:val="cy-GB"/>
        </w:rPr>
      </w:pPr>
    </w:p>
    <w:p w14:paraId="10DB9241" w14:textId="77777777" w:rsidR="009545AD" w:rsidRPr="00FA7F77" w:rsidRDefault="009545AD" w:rsidP="00332EE6">
      <w:pPr>
        <w:pStyle w:val="MAPPA-Bodytext"/>
        <w:jc w:val="center"/>
        <w:rPr>
          <w:b/>
          <w:color w:val="7030A0"/>
          <w:sz w:val="24"/>
          <w:szCs w:val="24"/>
          <w:lang w:val="cy-GB"/>
        </w:rPr>
      </w:pPr>
    </w:p>
    <w:p w14:paraId="3D8ACAA2" w14:textId="77777777" w:rsidR="000E3453" w:rsidRPr="00FA7F77" w:rsidRDefault="000E3453" w:rsidP="00332EE6">
      <w:pPr>
        <w:pStyle w:val="MAPPA-Bodytext"/>
        <w:jc w:val="center"/>
        <w:rPr>
          <w:b/>
          <w:color w:val="7030A0"/>
          <w:sz w:val="24"/>
          <w:szCs w:val="24"/>
          <w:lang w:val="cy-GB"/>
        </w:rPr>
        <w:sectPr w:rsidR="000E3453" w:rsidRPr="00FA7F77" w:rsidSect="00867C9E">
          <w:footerReference w:type="default" r:id="rId30"/>
          <w:pgSz w:w="11905" w:h="16837" w:code="9"/>
          <w:pgMar w:top="720" w:right="720" w:bottom="720" w:left="720" w:header="720" w:footer="567" w:gutter="0"/>
          <w:cols w:space="720"/>
          <w:noEndnote/>
          <w:docGrid w:linePitch="360"/>
        </w:sectPr>
      </w:pPr>
    </w:p>
    <w:p w14:paraId="511E354C" w14:textId="03567D1F" w:rsidR="0052760C" w:rsidRPr="00FA7F77" w:rsidRDefault="00782444" w:rsidP="005A1B9A">
      <w:pPr>
        <w:jc w:val="center"/>
        <w:rPr>
          <w:rFonts w:ascii="Arial" w:hAnsi="Arial" w:cs="Arial"/>
          <w:color w:val="7030A0"/>
          <w:lang w:val="cy-GB"/>
        </w:rPr>
      </w:pPr>
      <w:r w:rsidRPr="00FA7F77">
        <w:rPr>
          <w:noProof/>
          <w:color w:val="7030A0"/>
          <w:lang w:val="cy-GB"/>
        </w:rPr>
        <w:drawing>
          <wp:inline distT="0" distB="0" distL="0" distR="0" wp14:anchorId="44F2293B" wp14:editId="293E0044">
            <wp:extent cx="2146300" cy="926465"/>
            <wp:effectExtent l="0" t="0" r="6350" b="6985"/>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1193" cy="941527"/>
                    </a:xfrm>
                    <a:prstGeom prst="rect">
                      <a:avLst/>
                    </a:prstGeom>
                    <a:noFill/>
                    <a:ln>
                      <a:noFill/>
                    </a:ln>
                  </pic:spPr>
                </pic:pic>
              </a:graphicData>
            </a:graphic>
          </wp:inline>
        </w:drawing>
      </w:r>
      <w:r w:rsidR="009545AD" w:rsidRPr="00FA7F77">
        <w:rPr>
          <w:rFonts w:ascii="Arial" w:hAnsi="Arial" w:cs="Arial"/>
          <w:color w:val="7030A0"/>
          <w:lang w:val="cy-GB"/>
        </w:rPr>
        <w:t xml:space="preserve">          </w:t>
      </w:r>
    </w:p>
    <w:p w14:paraId="1390E1F0" w14:textId="77777777" w:rsidR="0052760C" w:rsidRPr="00FA7F77" w:rsidRDefault="0052760C" w:rsidP="005A1B9A">
      <w:pPr>
        <w:jc w:val="center"/>
        <w:rPr>
          <w:rFonts w:ascii="Arial" w:hAnsi="Arial" w:cs="Arial"/>
          <w:color w:val="7030A0"/>
          <w:lang w:val="cy-GB"/>
        </w:rPr>
      </w:pPr>
    </w:p>
    <w:p w14:paraId="670A7522" w14:textId="52867924" w:rsidR="0052760C" w:rsidRPr="00FA7F77" w:rsidRDefault="009545AD" w:rsidP="005A1B9A">
      <w:pPr>
        <w:jc w:val="center"/>
        <w:rPr>
          <w:rFonts w:ascii="Arial" w:hAnsi="Arial" w:cs="Arial"/>
          <w:color w:val="7030A0"/>
          <w:lang w:val="cy-GB"/>
        </w:rPr>
      </w:pPr>
      <w:r w:rsidRPr="00FA7F77">
        <w:rPr>
          <w:noProof/>
          <w:lang w:val="cy-GB"/>
        </w:rPr>
        <w:drawing>
          <wp:inline distT="0" distB="0" distL="0" distR="0" wp14:anchorId="0BE23665" wp14:editId="62868EEA">
            <wp:extent cx="1752600" cy="762000"/>
            <wp:effectExtent l="0" t="0" r="0" b="0"/>
            <wp:docPr id="14" name="Picture 14" descr="Dyfed Powys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yfed Powys Police Logo"/>
                    <pic:cNvPicPr/>
                  </pic:nvPicPr>
                  <pic:blipFill>
                    <a:blip r:embed="rId32">
                      <a:extLst>
                        <a:ext uri="{28A0092B-C50C-407E-A947-70E740481C1C}">
                          <a14:useLocalDpi xmlns:a14="http://schemas.microsoft.com/office/drawing/2010/main" val="0"/>
                        </a:ext>
                      </a:extLst>
                    </a:blip>
                    <a:stretch>
                      <a:fillRect/>
                    </a:stretch>
                  </pic:blipFill>
                  <pic:spPr>
                    <a:xfrm>
                      <a:off x="0" y="0"/>
                      <a:ext cx="1781056" cy="774372"/>
                    </a:xfrm>
                    <a:prstGeom prst="rect">
                      <a:avLst/>
                    </a:prstGeom>
                  </pic:spPr>
                </pic:pic>
              </a:graphicData>
            </a:graphic>
          </wp:inline>
        </w:drawing>
      </w:r>
    </w:p>
    <w:p w14:paraId="184D6788" w14:textId="7E094A69" w:rsidR="00DE3907" w:rsidRPr="00FA7F77" w:rsidRDefault="0052760C" w:rsidP="009545AD">
      <w:pPr>
        <w:jc w:val="center"/>
        <w:rPr>
          <w:rFonts w:ascii="Arial" w:hAnsi="Arial" w:cs="Arial"/>
          <w:color w:val="7030A0"/>
          <w:lang w:val="cy-GB"/>
        </w:rPr>
      </w:pPr>
      <w:r w:rsidRPr="00FA7F77">
        <w:rPr>
          <w:noProof/>
          <w:color w:val="7030A0"/>
          <w:lang w:val="cy-GB"/>
        </w:rPr>
        <w:drawing>
          <wp:inline distT="0" distB="0" distL="0" distR="0" wp14:anchorId="437D3C08" wp14:editId="1C9A47BF">
            <wp:extent cx="1657350" cy="971550"/>
            <wp:effectExtent l="0" t="0" r="0" b="0"/>
            <wp:docPr id="4" name="Picture 2"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8118" cy="972000"/>
                    </a:xfrm>
                    <a:prstGeom prst="rect">
                      <a:avLst/>
                    </a:prstGeom>
                    <a:noFill/>
                  </pic:spPr>
                </pic:pic>
              </a:graphicData>
            </a:graphic>
          </wp:inline>
        </w:drawing>
      </w:r>
    </w:p>
    <w:sectPr w:rsidR="00DE3907" w:rsidRPr="00FA7F77"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F823" w14:textId="77777777" w:rsidR="00FC5883" w:rsidRDefault="00FC5883" w:rsidP="001A5708">
      <w:pPr>
        <w:pStyle w:val="MAPPA-Bodytext"/>
      </w:pPr>
      <w:r>
        <w:separator/>
      </w:r>
    </w:p>
  </w:endnote>
  <w:endnote w:type="continuationSeparator" w:id="0">
    <w:p w14:paraId="1ACC23B3" w14:textId="77777777" w:rsidR="00FC5883" w:rsidRDefault="00FC5883" w:rsidP="001A5708">
      <w:pPr>
        <w:pStyle w:val="MAPPA-Bodytext"/>
      </w:pPr>
      <w:r>
        <w:continuationSeparator/>
      </w:r>
    </w:p>
  </w:endnote>
  <w:endnote w:type="continuationNotice" w:id="1">
    <w:p w14:paraId="359D9718" w14:textId="77777777" w:rsidR="00FC5883" w:rsidRDefault="00FC5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FDF5" w14:textId="77777777" w:rsidR="003A5ED2" w:rsidRPr="00735E92" w:rsidRDefault="003A5ED2"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3A25"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3</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8DC9" w14:textId="77777777" w:rsidR="00FC5883" w:rsidRDefault="00FC5883" w:rsidP="001A5708">
      <w:pPr>
        <w:pStyle w:val="MAPPA-Bodytext"/>
      </w:pPr>
      <w:r>
        <w:separator/>
      </w:r>
    </w:p>
  </w:footnote>
  <w:footnote w:type="continuationSeparator" w:id="0">
    <w:p w14:paraId="1E455898" w14:textId="77777777" w:rsidR="00FC5883" w:rsidRDefault="00FC5883" w:rsidP="001A5708">
      <w:pPr>
        <w:pStyle w:val="MAPPA-Bodytext"/>
      </w:pPr>
      <w:r>
        <w:continuationSeparator/>
      </w:r>
    </w:p>
  </w:footnote>
  <w:footnote w:type="continuationNotice" w:id="1">
    <w:p w14:paraId="5D0EE01D" w14:textId="77777777" w:rsidR="00FC5883" w:rsidRDefault="00FC5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BBFC" w14:textId="77777777" w:rsidR="00920286" w:rsidRDefault="00920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15EF" w14:textId="77777777" w:rsidR="00920286" w:rsidRDefault="00920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A333" w14:textId="77777777" w:rsidR="00920286" w:rsidRDefault="00920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12F50"/>
    <w:multiLevelType w:val="hybridMultilevel"/>
    <w:tmpl w:val="6E7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D10D3"/>
    <w:multiLevelType w:val="multilevel"/>
    <w:tmpl w:val="3C447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887380"/>
    <w:multiLevelType w:val="hybridMultilevel"/>
    <w:tmpl w:val="E876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C20B5"/>
    <w:multiLevelType w:val="hybridMultilevel"/>
    <w:tmpl w:val="081E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597818">
    <w:abstractNumId w:val="1"/>
  </w:num>
  <w:num w:numId="2" w16cid:durableId="631595292">
    <w:abstractNumId w:val="4"/>
  </w:num>
  <w:num w:numId="3" w16cid:durableId="362247519">
    <w:abstractNumId w:val="2"/>
  </w:num>
  <w:num w:numId="4" w16cid:durableId="1063872282">
    <w:abstractNumId w:val="3"/>
  </w:num>
  <w:num w:numId="5" w16cid:durableId="463622313">
    <w:abstractNumId w:val="0"/>
  </w:num>
  <w:num w:numId="6" w16cid:durableId="470290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31899"/>
    <w:rsid w:val="00033165"/>
    <w:rsid w:val="00036426"/>
    <w:rsid w:val="00051C64"/>
    <w:rsid w:val="00051F65"/>
    <w:rsid w:val="000536B2"/>
    <w:rsid w:val="00056E19"/>
    <w:rsid w:val="00061195"/>
    <w:rsid w:val="000739BA"/>
    <w:rsid w:val="000809B8"/>
    <w:rsid w:val="0009323B"/>
    <w:rsid w:val="000A6775"/>
    <w:rsid w:val="000E3453"/>
    <w:rsid w:val="000F01E9"/>
    <w:rsid w:val="000F355B"/>
    <w:rsid w:val="00105344"/>
    <w:rsid w:val="001143B7"/>
    <w:rsid w:val="0012179C"/>
    <w:rsid w:val="001435D5"/>
    <w:rsid w:val="00144405"/>
    <w:rsid w:val="00146AC1"/>
    <w:rsid w:val="00152647"/>
    <w:rsid w:val="00154D3E"/>
    <w:rsid w:val="001636D6"/>
    <w:rsid w:val="0017380D"/>
    <w:rsid w:val="001800EB"/>
    <w:rsid w:val="00194B1F"/>
    <w:rsid w:val="001976DE"/>
    <w:rsid w:val="001A3910"/>
    <w:rsid w:val="001A4849"/>
    <w:rsid w:val="001A5708"/>
    <w:rsid w:val="001B4354"/>
    <w:rsid w:val="001C2687"/>
    <w:rsid w:val="001D15DF"/>
    <w:rsid w:val="001D5B9B"/>
    <w:rsid w:val="001E4AC5"/>
    <w:rsid w:val="001E793A"/>
    <w:rsid w:val="001F341F"/>
    <w:rsid w:val="001F3FB5"/>
    <w:rsid w:val="00203010"/>
    <w:rsid w:val="002037FD"/>
    <w:rsid w:val="00233AB5"/>
    <w:rsid w:val="00235997"/>
    <w:rsid w:val="00243A1C"/>
    <w:rsid w:val="002446A8"/>
    <w:rsid w:val="00244FCA"/>
    <w:rsid w:val="00245852"/>
    <w:rsid w:val="002621F5"/>
    <w:rsid w:val="0027253A"/>
    <w:rsid w:val="00273D72"/>
    <w:rsid w:val="00274A96"/>
    <w:rsid w:val="00281FCC"/>
    <w:rsid w:val="0028255E"/>
    <w:rsid w:val="00286EAE"/>
    <w:rsid w:val="00293A3B"/>
    <w:rsid w:val="00296A85"/>
    <w:rsid w:val="00296FCB"/>
    <w:rsid w:val="002A5E53"/>
    <w:rsid w:val="002B3DF0"/>
    <w:rsid w:val="002C0567"/>
    <w:rsid w:val="002C2403"/>
    <w:rsid w:val="002C7A5B"/>
    <w:rsid w:val="002D41E1"/>
    <w:rsid w:val="002D5862"/>
    <w:rsid w:val="002E17BB"/>
    <w:rsid w:val="002F763F"/>
    <w:rsid w:val="00302FA6"/>
    <w:rsid w:val="00316362"/>
    <w:rsid w:val="00331827"/>
    <w:rsid w:val="00332369"/>
    <w:rsid w:val="00332EE6"/>
    <w:rsid w:val="00334657"/>
    <w:rsid w:val="00337928"/>
    <w:rsid w:val="00342221"/>
    <w:rsid w:val="00347A55"/>
    <w:rsid w:val="003534C1"/>
    <w:rsid w:val="003554C4"/>
    <w:rsid w:val="003668BB"/>
    <w:rsid w:val="003729D8"/>
    <w:rsid w:val="003758D7"/>
    <w:rsid w:val="00387C14"/>
    <w:rsid w:val="00391BEB"/>
    <w:rsid w:val="00395ED3"/>
    <w:rsid w:val="00396101"/>
    <w:rsid w:val="00397110"/>
    <w:rsid w:val="003A0FB0"/>
    <w:rsid w:val="003A385F"/>
    <w:rsid w:val="003A5ED2"/>
    <w:rsid w:val="003B007E"/>
    <w:rsid w:val="003B6695"/>
    <w:rsid w:val="003C0362"/>
    <w:rsid w:val="003C36DD"/>
    <w:rsid w:val="003D50F9"/>
    <w:rsid w:val="003E0965"/>
    <w:rsid w:val="003E1B28"/>
    <w:rsid w:val="003F03F6"/>
    <w:rsid w:val="0040371D"/>
    <w:rsid w:val="00410720"/>
    <w:rsid w:val="00412EDB"/>
    <w:rsid w:val="00421553"/>
    <w:rsid w:val="004272EC"/>
    <w:rsid w:val="00432996"/>
    <w:rsid w:val="0043417E"/>
    <w:rsid w:val="00441138"/>
    <w:rsid w:val="0044659C"/>
    <w:rsid w:val="00447974"/>
    <w:rsid w:val="004553C9"/>
    <w:rsid w:val="004602E7"/>
    <w:rsid w:val="0046416B"/>
    <w:rsid w:val="00474394"/>
    <w:rsid w:val="00476A59"/>
    <w:rsid w:val="00486257"/>
    <w:rsid w:val="00494FE2"/>
    <w:rsid w:val="004B07B4"/>
    <w:rsid w:val="004B18E0"/>
    <w:rsid w:val="004C40BA"/>
    <w:rsid w:val="004E35DC"/>
    <w:rsid w:val="004E4FED"/>
    <w:rsid w:val="004E6F7E"/>
    <w:rsid w:val="00506296"/>
    <w:rsid w:val="00507932"/>
    <w:rsid w:val="00512F2D"/>
    <w:rsid w:val="0052037E"/>
    <w:rsid w:val="00525E0C"/>
    <w:rsid w:val="005261C8"/>
    <w:rsid w:val="0052760C"/>
    <w:rsid w:val="005412CE"/>
    <w:rsid w:val="00542928"/>
    <w:rsid w:val="00546026"/>
    <w:rsid w:val="00560418"/>
    <w:rsid w:val="00561E0B"/>
    <w:rsid w:val="0056220D"/>
    <w:rsid w:val="00563E49"/>
    <w:rsid w:val="005721DA"/>
    <w:rsid w:val="0059178E"/>
    <w:rsid w:val="00594656"/>
    <w:rsid w:val="005A1B9A"/>
    <w:rsid w:val="005A4FD4"/>
    <w:rsid w:val="005B1EE9"/>
    <w:rsid w:val="005B586C"/>
    <w:rsid w:val="005D189A"/>
    <w:rsid w:val="005E0A8E"/>
    <w:rsid w:val="005E1880"/>
    <w:rsid w:val="005E20D8"/>
    <w:rsid w:val="005E27DF"/>
    <w:rsid w:val="0061624E"/>
    <w:rsid w:val="00644910"/>
    <w:rsid w:val="0065047B"/>
    <w:rsid w:val="0065675B"/>
    <w:rsid w:val="00662BE5"/>
    <w:rsid w:val="0066652E"/>
    <w:rsid w:val="00667AA4"/>
    <w:rsid w:val="00667C79"/>
    <w:rsid w:val="00673321"/>
    <w:rsid w:val="00683239"/>
    <w:rsid w:val="00683618"/>
    <w:rsid w:val="006877F7"/>
    <w:rsid w:val="0069414D"/>
    <w:rsid w:val="006954C2"/>
    <w:rsid w:val="00695CEC"/>
    <w:rsid w:val="0069789C"/>
    <w:rsid w:val="006A056D"/>
    <w:rsid w:val="006A45B8"/>
    <w:rsid w:val="006A7F33"/>
    <w:rsid w:val="006B75D2"/>
    <w:rsid w:val="006C58FB"/>
    <w:rsid w:val="006D2CCE"/>
    <w:rsid w:val="006D6914"/>
    <w:rsid w:val="006E2307"/>
    <w:rsid w:val="006E71D8"/>
    <w:rsid w:val="006E7C9C"/>
    <w:rsid w:val="007000D6"/>
    <w:rsid w:val="007059C7"/>
    <w:rsid w:val="007131AC"/>
    <w:rsid w:val="00716097"/>
    <w:rsid w:val="00717E7B"/>
    <w:rsid w:val="007215AF"/>
    <w:rsid w:val="00722F6A"/>
    <w:rsid w:val="00730FAC"/>
    <w:rsid w:val="00735E92"/>
    <w:rsid w:val="00740AED"/>
    <w:rsid w:val="00740F8A"/>
    <w:rsid w:val="00744D61"/>
    <w:rsid w:val="007477FB"/>
    <w:rsid w:val="00753E65"/>
    <w:rsid w:val="00761E84"/>
    <w:rsid w:val="00762D19"/>
    <w:rsid w:val="00770EDE"/>
    <w:rsid w:val="00782444"/>
    <w:rsid w:val="00783E05"/>
    <w:rsid w:val="00786A3A"/>
    <w:rsid w:val="007A47E1"/>
    <w:rsid w:val="007A6065"/>
    <w:rsid w:val="007B13D4"/>
    <w:rsid w:val="007B4C1E"/>
    <w:rsid w:val="007B75BC"/>
    <w:rsid w:val="007B7706"/>
    <w:rsid w:val="007C0669"/>
    <w:rsid w:val="007C08AC"/>
    <w:rsid w:val="007C095C"/>
    <w:rsid w:val="007C6D23"/>
    <w:rsid w:val="007C7106"/>
    <w:rsid w:val="007E2BA1"/>
    <w:rsid w:val="007E4EFE"/>
    <w:rsid w:val="007F2432"/>
    <w:rsid w:val="00815132"/>
    <w:rsid w:val="00816EBF"/>
    <w:rsid w:val="008218B2"/>
    <w:rsid w:val="0082306C"/>
    <w:rsid w:val="008258A0"/>
    <w:rsid w:val="00833817"/>
    <w:rsid w:val="00834E17"/>
    <w:rsid w:val="00845D34"/>
    <w:rsid w:val="00846E32"/>
    <w:rsid w:val="00856D56"/>
    <w:rsid w:val="0085746E"/>
    <w:rsid w:val="0085773D"/>
    <w:rsid w:val="00867C9E"/>
    <w:rsid w:val="008872F1"/>
    <w:rsid w:val="0089121C"/>
    <w:rsid w:val="008A5F5F"/>
    <w:rsid w:val="008C1531"/>
    <w:rsid w:val="008C3C42"/>
    <w:rsid w:val="008C6282"/>
    <w:rsid w:val="008D1CDE"/>
    <w:rsid w:val="008E15B2"/>
    <w:rsid w:val="008E2C4B"/>
    <w:rsid w:val="008E3B19"/>
    <w:rsid w:val="008F243E"/>
    <w:rsid w:val="008F69D6"/>
    <w:rsid w:val="008F775D"/>
    <w:rsid w:val="00900E5D"/>
    <w:rsid w:val="0090299B"/>
    <w:rsid w:val="00904927"/>
    <w:rsid w:val="0091273E"/>
    <w:rsid w:val="00912A31"/>
    <w:rsid w:val="00912DD0"/>
    <w:rsid w:val="00913822"/>
    <w:rsid w:val="00916D29"/>
    <w:rsid w:val="00920286"/>
    <w:rsid w:val="0092048C"/>
    <w:rsid w:val="009221C1"/>
    <w:rsid w:val="009311B4"/>
    <w:rsid w:val="00940740"/>
    <w:rsid w:val="0095383C"/>
    <w:rsid w:val="009545AD"/>
    <w:rsid w:val="00962504"/>
    <w:rsid w:val="00973A75"/>
    <w:rsid w:val="0097502F"/>
    <w:rsid w:val="00982C08"/>
    <w:rsid w:val="00985C16"/>
    <w:rsid w:val="00986F99"/>
    <w:rsid w:val="009873EC"/>
    <w:rsid w:val="009934FE"/>
    <w:rsid w:val="00997425"/>
    <w:rsid w:val="009A2F9E"/>
    <w:rsid w:val="009A51C1"/>
    <w:rsid w:val="009A5B41"/>
    <w:rsid w:val="009B2502"/>
    <w:rsid w:val="009C3B63"/>
    <w:rsid w:val="009F39B0"/>
    <w:rsid w:val="009F3A55"/>
    <w:rsid w:val="009F42F1"/>
    <w:rsid w:val="00A001F9"/>
    <w:rsid w:val="00A02438"/>
    <w:rsid w:val="00A1656D"/>
    <w:rsid w:val="00A23250"/>
    <w:rsid w:val="00A24965"/>
    <w:rsid w:val="00A33105"/>
    <w:rsid w:val="00A34DE7"/>
    <w:rsid w:val="00A42459"/>
    <w:rsid w:val="00A44770"/>
    <w:rsid w:val="00A556CB"/>
    <w:rsid w:val="00A77D39"/>
    <w:rsid w:val="00A85101"/>
    <w:rsid w:val="00A868F0"/>
    <w:rsid w:val="00A903CE"/>
    <w:rsid w:val="00A92CE4"/>
    <w:rsid w:val="00A954FD"/>
    <w:rsid w:val="00AA60ED"/>
    <w:rsid w:val="00AC3FBF"/>
    <w:rsid w:val="00AC59D1"/>
    <w:rsid w:val="00AC6E16"/>
    <w:rsid w:val="00AC6F1C"/>
    <w:rsid w:val="00AC7361"/>
    <w:rsid w:val="00AD0DF5"/>
    <w:rsid w:val="00AD38C4"/>
    <w:rsid w:val="00AD78C6"/>
    <w:rsid w:val="00AE191B"/>
    <w:rsid w:val="00AE1984"/>
    <w:rsid w:val="00AE2527"/>
    <w:rsid w:val="00AE42DA"/>
    <w:rsid w:val="00AE4C19"/>
    <w:rsid w:val="00AE535B"/>
    <w:rsid w:val="00AF7C22"/>
    <w:rsid w:val="00B01E0C"/>
    <w:rsid w:val="00B024F9"/>
    <w:rsid w:val="00B0446D"/>
    <w:rsid w:val="00B12638"/>
    <w:rsid w:val="00B23C80"/>
    <w:rsid w:val="00B24A02"/>
    <w:rsid w:val="00B27C0E"/>
    <w:rsid w:val="00B31964"/>
    <w:rsid w:val="00B46863"/>
    <w:rsid w:val="00B4694E"/>
    <w:rsid w:val="00B50D53"/>
    <w:rsid w:val="00B5278E"/>
    <w:rsid w:val="00B52CD7"/>
    <w:rsid w:val="00B54A0B"/>
    <w:rsid w:val="00B56214"/>
    <w:rsid w:val="00B614A4"/>
    <w:rsid w:val="00B623E0"/>
    <w:rsid w:val="00B700D7"/>
    <w:rsid w:val="00B712A7"/>
    <w:rsid w:val="00B72238"/>
    <w:rsid w:val="00B862DB"/>
    <w:rsid w:val="00B95109"/>
    <w:rsid w:val="00B95D25"/>
    <w:rsid w:val="00BA22C6"/>
    <w:rsid w:val="00BA2863"/>
    <w:rsid w:val="00BA72CD"/>
    <w:rsid w:val="00BB2215"/>
    <w:rsid w:val="00BB2E22"/>
    <w:rsid w:val="00BB6A95"/>
    <w:rsid w:val="00BC0531"/>
    <w:rsid w:val="00BC5172"/>
    <w:rsid w:val="00BD048F"/>
    <w:rsid w:val="00BF736E"/>
    <w:rsid w:val="00C0210E"/>
    <w:rsid w:val="00C06D5E"/>
    <w:rsid w:val="00C12593"/>
    <w:rsid w:val="00C16E95"/>
    <w:rsid w:val="00C23C04"/>
    <w:rsid w:val="00C242F2"/>
    <w:rsid w:val="00C3317A"/>
    <w:rsid w:val="00C36FD4"/>
    <w:rsid w:val="00C40C02"/>
    <w:rsid w:val="00C449EC"/>
    <w:rsid w:val="00C63A41"/>
    <w:rsid w:val="00C64F77"/>
    <w:rsid w:val="00C65680"/>
    <w:rsid w:val="00C83D0E"/>
    <w:rsid w:val="00C87622"/>
    <w:rsid w:val="00CA40B0"/>
    <w:rsid w:val="00CA50CC"/>
    <w:rsid w:val="00CA696D"/>
    <w:rsid w:val="00CB379A"/>
    <w:rsid w:val="00CC1C96"/>
    <w:rsid w:val="00CF01E6"/>
    <w:rsid w:val="00CF1899"/>
    <w:rsid w:val="00CF1FE2"/>
    <w:rsid w:val="00D05B67"/>
    <w:rsid w:val="00D155AE"/>
    <w:rsid w:val="00D16C41"/>
    <w:rsid w:val="00D20265"/>
    <w:rsid w:val="00D35A9B"/>
    <w:rsid w:val="00D52423"/>
    <w:rsid w:val="00D5409B"/>
    <w:rsid w:val="00D56F7B"/>
    <w:rsid w:val="00D57D76"/>
    <w:rsid w:val="00D635C0"/>
    <w:rsid w:val="00D6369A"/>
    <w:rsid w:val="00D636F3"/>
    <w:rsid w:val="00D8050D"/>
    <w:rsid w:val="00D8081A"/>
    <w:rsid w:val="00D8313C"/>
    <w:rsid w:val="00D83865"/>
    <w:rsid w:val="00D86E33"/>
    <w:rsid w:val="00D929AA"/>
    <w:rsid w:val="00D963FF"/>
    <w:rsid w:val="00DA582B"/>
    <w:rsid w:val="00DA6F10"/>
    <w:rsid w:val="00DB45B9"/>
    <w:rsid w:val="00DB4B65"/>
    <w:rsid w:val="00DB56AB"/>
    <w:rsid w:val="00DC02EE"/>
    <w:rsid w:val="00DC3228"/>
    <w:rsid w:val="00DC35A8"/>
    <w:rsid w:val="00DD3E69"/>
    <w:rsid w:val="00DE3907"/>
    <w:rsid w:val="00DF6296"/>
    <w:rsid w:val="00E257B1"/>
    <w:rsid w:val="00E31BED"/>
    <w:rsid w:val="00E40C88"/>
    <w:rsid w:val="00E50500"/>
    <w:rsid w:val="00E53FDC"/>
    <w:rsid w:val="00E61DFE"/>
    <w:rsid w:val="00E6461E"/>
    <w:rsid w:val="00E651ED"/>
    <w:rsid w:val="00E653CC"/>
    <w:rsid w:val="00E75826"/>
    <w:rsid w:val="00E758B3"/>
    <w:rsid w:val="00EA10C3"/>
    <w:rsid w:val="00EA28A2"/>
    <w:rsid w:val="00EA402A"/>
    <w:rsid w:val="00EA5086"/>
    <w:rsid w:val="00EA5D08"/>
    <w:rsid w:val="00EA6764"/>
    <w:rsid w:val="00ED543E"/>
    <w:rsid w:val="00ED5940"/>
    <w:rsid w:val="00EE119F"/>
    <w:rsid w:val="00EE21ED"/>
    <w:rsid w:val="00EF2DDC"/>
    <w:rsid w:val="00EF3732"/>
    <w:rsid w:val="00F0078E"/>
    <w:rsid w:val="00F02C4D"/>
    <w:rsid w:val="00F04209"/>
    <w:rsid w:val="00F143BD"/>
    <w:rsid w:val="00F320E0"/>
    <w:rsid w:val="00F325CA"/>
    <w:rsid w:val="00F333E2"/>
    <w:rsid w:val="00F346C9"/>
    <w:rsid w:val="00F37895"/>
    <w:rsid w:val="00F43667"/>
    <w:rsid w:val="00F44D5D"/>
    <w:rsid w:val="00F45AAC"/>
    <w:rsid w:val="00F53711"/>
    <w:rsid w:val="00F53D72"/>
    <w:rsid w:val="00F61A56"/>
    <w:rsid w:val="00F672E9"/>
    <w:rsid w:val="00F762D0"/>
    <w:rsid w:val="00F83EB4"/>
    <w:rsid w:val="00F86201"/>
    <w:rsid w:val="00F967D7"/>
    <w:rsid w:val="00FA1A8A"/>
    <w:rsid w:val="00FA7018"/>
    <w:rsid w:val="00FA7F77"/>
    <w:rsid w:val="00FC1250"/>
    <w:rsid w:val="00FC5883"/>
    <w:rsid w:val="00FD5A6F"/>
    <w:rsid w:val="00FE4378"/>
    <w:rsid w:val="00FE7C43"/>
    <w:rsid w:val="00FF4974"/>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84F0A90"/>
  <w15:docId w15:val="{A8361A05-87F7-4C6A-BF9B-364F0E28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paragraph" w:customStyle="1" w:styleId="xmsonormal">
    <w:name w:val="x_msonormal"/>
    <w:basedOn w:val="Normal"/>
    <w:rsid w:val="00770EDE"/>
    <w:rPr>
      <w:rFonts w:ascii="Calibri" w:eastAsiaTheme="minorHAnsi" w:hAnsi="Calibri" w:cs="Calibri"/>
      <w:sz w:val="22"/>
      <w:szCs w:val="22"/>
    </w:rPr>
  </w:style>
  <w:style w:type="paragraph" w:customStyle="1" w:styleId="xmsolistparagraph">
    <w:name w:val="x_msolistparagraph"/>
    <w:basedOn w:val="Normal"/>
    <w:rsid w:val="00770EDE"/>
    <w:pPr>
      <w:ind w:left="720"/>
    </w:pPr>
    <w:rPr>
      <w:rFonts w:ascii="Calibri" w:eastAsiaTheme="minorHAnsi" w:hAnsi="Calibri" w:cs="Calibri"/>
      <w:sz w:val="22"/>
      <w:szCs w:val="22"/>
    </w:rPr>
  </w:style>
  <w:style w:type="paragraph" w:styleId="ListParagraph">
    <w:name w:val="List Paragraph"/>
    <w:basedOn w:val="Normal"/>
    <w:uiPriority w:val="34"/>
    <w:qFormat/>
    <w:rsid w:val="00EA402A"/>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Style4">
    <w:name w:val="Style4"/>
    <w:basedOn w:val="TableGrid2"/>
    <w:uiPriority w:val="99"/>
    <w:rsid w:val="003A5ED2"/>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3A5ED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3A5E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12DD0"/>
    <w:pPr>
      <w:spacing w:before="100" w:beforeAutospacing="1" w:after="100" w:afterAutospacing="1"/>
    </w:pPr>
    <w:rPr>
      <w:rFonts w:ascii="Calibri" w:eastAsiaTheme="minorHAnsi" w:hAnsi="Calibri" w:cs="Calibri"/>
      <w:sz w:val="22"/>
      <w:szCs w:val="22"/>
    </w:rPr>
  </w:style>
  <w:style w:type="character" w:customStyle="1" w:styleId="ui-provider">
    <w:name w:val="ui-provider"/>
    <w:basedOn w:val="DefaultParagraphFont"/>
    <w:rsid w:val="0006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793251770">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745686413">
      <w:bodyDiv w:val="1"/>
      <w:marLeft w:val="0"/>
      <w:marRight w:val="0"/>
      <w:marTop w:val="0"/>
      <w:marBottom w:val="0"/>
      <w:divBdr>
        <w:top w:val="none" w:sz="0" w:space="0" w:color="auto"/>
        <w:left w:val="none" w:sz="0" w:space="0" w:color="auto"/>
        <w:bottom w:val="none" w:sz="0" w:space="0" w:color="auto"/>
        <w:right w:val="none" w:sz="0" w:space="0" w:color="auto"/>
      </w:divBdr>
    </w:div>
    <w:div w:id="1827015861">
      <w:bodyDiv w:val="1"/>
      <w:marLeft w:val="0"/>
      <w:marRight w:val="0"/>
      <w:marTop w:val="0"/>
      <w:marBottom w:val="0"/>
      <w:divBdr>
        <w:top w:val="none" w:sz="0" w:space="0" w:color="auto"/>
        <w:left w:val="none" w:sz="0" w:space="0" w:color="auto"/>
        <w:bottom w:val="none" w:sz="0" w:space="0" w:color="auto"/>
        <w:right w:val="none" w:sz="0" w:space="0" w:color="auto"/>
      </w:divBdr>
    </w:div>
    <w:div w:id="21118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gov.uk" TargetMode="Externa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multi-agency-public-protection-arrangements-review" TargetMode="Externa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SharedWithUsers>
  </documentManagement>
</p:properties>
</file>

<file path=customXml/itemProps1.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2.xml><?xml version="1.0" encoding="utf-8"?>
<ds:datastoreItem xmlns:ds="http://schemas.openxmlformats.org/officeDocument/2006/customXml" ds:itemID="{8A73EA08-594D-403F-AFEA-15E8BE7F1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4.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14</Pages>
  <Words>4011</Words>
  <Characters>21846</Characters>
  <Application>Microsoft Office Word</Application>
  <DocSecurity>0</DocSecurity>
  <Lines>182</Lines>
  <Paragraphs>51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MAPPA Areas Annual Report template-June 2011</vt:lpstr>
      <vt:lpstr>MAPPA Areas Annual Report template-June 2011</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4</cp:revision>
  <dcterms:created xsi:type="dcterms:W3CDTF">2023-10-13T11:48:00Z</dcterms:created>
  <dcterms:modified xsi:type="dcterms:W3CDTF">2023-10-23T11:27:00Z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y fmtid="{D5CDD505-2E9C-101B-9397-08002B2CF9AE}" pid="4" name="MSIP_Label_7beefdff-6834-454f-be00-a68b5bc5f471_Enabled">
    <vt:lpwstr>true</vt:lpwstr>
  </property>
  <property fmtid="{D5CDD505-2E9C-101B-9397-08002B2CF9AE}" pid="5" name="MSIP_Label_7beefdff-6834-454f-be00-a68b5bc5f471_SetDate">
    <vt:lpwstr>2022-10-07T10:19:48Z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47d1fbf3-6609-456a-852b-323a6c6105bd</vt:lpwstr>
  </property>
  <property fmtid="{D5CDD505-2E9C-101B-9397-08002B2CF9AE}" pid="10" name="MSIP_Label_7beefdff-6834-454f-be00-a68b5bc5f471_ContentBits">
    <vt:lpwstr>0</vt:lpwstr>
  </property>
</Properties>
</file>