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right"/>
        <w:rPr>
          <w:b w:val="1"/>
        </w:rPr>
      </w:pPr>
      <w:bookmarkStart w:colFirst="0" w:colLast="0" w:name="_4ifwb6gi2v8k" w:id="0"/>
      <w:bookmarkEnd w:id="0"/>
      <w:r w:rsidDel="00000000" w:rsidR="00000000" w:rsidRPr="00000000">
        <w:rPr>
          <w:b w:val="1"/>
          <w:rtl w:val="0"/>
        </w:rPr>
        <w:t xml:space="preserve">CSPL (23)</w:t>
      </w:r>
      <w:r w:rsidDel="00000000" w:rsidR="00000000" w:rsidRPr="00000000">
        <w:rPr>
          <w:b w:val="1"/>
          <w:rtl w:val="0"/>
        </w:rPr>
        <w:t xml:space="preserve"> </w:t>
      </w:r>
      <w:r w:rsidDel="00000000" w:rsidR="00000000" w:rsidRPr="00000000">
        <w:rPr>
          <w:b w:val="1"/>
          <w:rtl w:val="0"/>
        </w:rPr>
        <w:t xml:space="preserve">51</w:t>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rPr>
      </w:pPr>
      <w:bookmarkStart w:colFirst="0" w:colLast="0" w:name="_ggfxzu939m7f" w:id="1"/>
      <w:bookmarkEnd w:id="1"/>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pageBreakBefore w:val="0"/>
        <w:spacing w:line="240" w:lineRule="auto"/>
        <w:jc w:val="center"/>
        <w:rPr>
          <w:b w:val="1"/>
        </w:rPr>
      </w:pPr>
      <w:r w:rsidDel="00000000" w:rsidR="00000000" w:rsidRPr="00000000">
        <w:rPr>
          <w:b w:val="1"/>
          <w:rtl w:val="0"/>
        </w:rPr>
        <w:t xml:space="preserve">315th </w:t>
      </w:r>
      <w:r w:rsidDel="00000000" w:rsidR="00000000" w:rsidRPr="00000000">
        <w:rPr>
          <w:b w:val="1"/>
          <w:rtl w:val="0"/>
        </w:rPr>
        <w:t xml:space="preserve">MEETING HELD</w:t>
      </w:r>
    </w:p>
    <w:p w:rsidR="00000000" w:rsidDel="00000000" w:rsidP="00000000" w:rsidRDefault="00000000" w:rsidRPr="00000000" w14:paraId="00000004">
      <w:pPr>
        <w:pageBreakBefore w:val="0"/>
        <w:spacing w:line="240" w:lineRule="auto"/>
        <w:jc w:val="center"/>
        <w:rPr>
          <w:b w:val="1"/>
        </w:rPr>
      </w:pPr>
      <w:r w:rsidDel="00000000" w:rsidR="00000000" w:rsidRPr="00000000">
        <w:rPr>
          <w:b w:val="1"/>
          <w:rtl w:val="0"/>
        </w:rPr>
        <w:t xml:space="preserve">AT 09.00 ON THURSDAY 21 SEPTEMBER 2023</w:t>
      </w:r>
    </w:p>
    <w:p w:rsidR="00000000" w:rsidDel="00000000" w:rsidP="00000000" w:rsidRDefault="00000000" w:rsidRPr="00000000" w14:paraId="00000005">
      <w:pPr>
        <w:pageBreakBefore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spacing w:line="240" w:lineRule="auto"/>
        <w:rPr/>
      </w:pPr>
      <w:r w:rsidDel="00000000" w:rsidR="00000000" w:rsidRPr="00000000">
        <w:rPr>
          <w:rtl w:val="0"/>
        </w:rPr>
        <w:t xml:space="preserve">Present:</w:t>
        <w:tab/>
        <w:tab/>
        <w:t xml:space="preserve">Lord Evans of Weardale KCB DL, Chair</w:t>
      </w:r>
    </w:p>
    <w:p w:rsidR="00000000" w:rsidDel="00000000" w:rsidP="00000000" w:rsidRDefault="00000000" w:rsidRPr="00000000" w14:paraId="00000009">
      <w:pPr>
        <w:spacing w:line="240" w:lineRule="auto"/>
        <w:ind w:left="1440" w:firstLine="720"/>
        <w:rPr/>
      </w:pPr>
      <w:r w:rsidDel="00000000" w:rsidR="00000000" w:rsidRPr="00000000">
        <w:rPr>
          <w:rtl w:val="0"/>
        </w:rPr>
        <w:t xml:space="preserve">Rt Hon Lady Arden DBE</w:t>
      </w:r>
    </w:p>
    <w:p w:rsidR="00000000" w:rsidDel="00000000" w:rsidP="00000000" w:rsidRDefault="00000000" w:rsidRPr="00000000" w14:paraId="0000000A">
      <w:pPr>
        <w:spacing w:line="240" w:lineRule="auto"/>
        <w:ind w:left="2160" w:hanging="11.338582677165334"/>
        <w:rPr/>
      </w:pPr>
      <w:r w:rsidDel="00000000" w:rsidR="00000000" w:rsidRPr="00000000">
        <w:rPr>
          <w:rtl w:val="0"/>
        </w:rPr>
        <w:t xml:space="preserve">Rt Hon Ian Blackford MP (joined the meeting remotely)</w:t>
      </w:r>
    </w:p>
    <w:p w:rsidR="00000000" w:rsidDel="00000000" w:rsidP="00000000" w:rsidRDefault="00000000" w:rsidRPr="00000000" w14:paraId="0000000B">
      <w:pPr>
        <w:pageBreakBefore w:val="0"/>
        <w:spacing w:line="240" w:lineRule="auto"/>
        <w:ind w:left="1440" w:firstLine="720"/>
        <w:rPr/>
      </w:pPr>
      <w:r w:rsidDel="00000000" w:rsidR="00000000" w:rsidRPr="00000000">
        <w:rPr>
          <w:rtl w:val="0"/>
        </w:rPr>
        <w:t xml:space="preserve">Ewen Fergusson</w:t>
      </w:r>
    </w:p>
    <w:p w:rsidR="00000000" w:rsidDel="00000000" w:rsidP="00000000" w:rsidRDefault="00000000" w:rsidRPr="00000000" w14:paraId="0000000C">
      <w:pPr>
        <w:pageBreakBefore w:val="0"/>
        <w:spacing w:line="240" w:lineRule="auto"/>
        <w:ind w:left="1440" w:firstLine="720"/>
        <w:rPr/>
      </w:pPr>
      <w:r w:rsidDel="00000000" w:rsidR="00000000" w:rsidRPr="00000000">
        <w:rPr>
          <w:rtl w:val="0"/>
        </w:rPr>
        <w:t xml:space="preserve">Professor Gillian Peele (joined the meeting remotely)</w:t>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Baroness Finn</w:t>
      </w:r>
    </w:p>
    <w:p w:rsidR="00000000" w:rsidDel="00000000" w:rsidP="00000000" w:rsidRDefault="00000000" w:rsidRPr="00000000" w14:paraId="0000000E">
      <w:pPr>
        <w:pageBreakBefore w:val="0"/>
        <w:spacing w:line="240" w:lineRule="auto"/>
        <w:ind w:left="0" w:firstLine="0"/>
        <w:rPr/>
      </w:pPr>
      <w:r w:rsidDel="00000000" w:rsidR="00000000" w:rsidRPr="00000000">
        <w:rPr>
          <w:rtl w:val="0"/>
        </w:rPr>
      </w:r>
    </w:p>
    <w:p w:rsidR="00000000" w:rsidDel="00000000" w:rsidP="00000000" w:rsidRDefault="00000000" w:rsidRPr="00000000" w14:paraId="0000000F">
      <w:pPr>
        <w:spacing w:line="240" w:lineRule="auto"/>
        <w:ind w:left="2160" w:firstLine="0"/>
        <w:rPr/>
      </w:pPr>
      <w:r w:rsidDel="00000000" w:rsidR="00000000" w:rsidRPr="00000000">
        <w:rPr>
          <w:rtl w:val="0"/>
        </w:rPr>
        <w:t xml:space="preserve">Professor Mark Philp, Chair, Research Advisory Board</w:t>
      </w:r>
    </w:p>
    <w:p w:rsidR="00000000" w:rsidDel="00000000" w:rsidP="00000000" w:rsidRDefault="00000000" w:rsidRPr="00000000" w14:paraId="00000010">
      <w:pPr>
        <w:spacing w:line="240" w:lineRule="auto"/>
        <w:ind w:left="1440" w:firstLine="720"/>
        <w:rPr/>
      </w:pPr>
      <w:r w:rsidDel="00000000" w:rsidR="00000000" w:rsidRPr="00000000">
        <w:rPr>
          <w:rtl w:val="0"/>
        </w:rPr>
      </w:r>
    </w:p>
    <w:p w:rsidR="00000000" w:rsidDel="00000000" w:rsidP="00000000" w:rsidRDefault="00000000" w:rsidRPr="00000000" w14:paraId="00000011">
      <w:pPr>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2">
      <w:pPr>
        <w:spacing w:line="240" w:lineRule="auto"/>
        <w:ind w:left="2160" w:firstLine="0"/>
        <w:rPr/>
      </w:pPr>
      <w:r w:rsidDel="00000000" w:rsidR="00000000" w:rsidRPr="00000000">
        <w:rPr>
          <w:rtl w:val="0"/>
        </w:rPr>
        <w:t xml:space="preserve">Nicola Richardson, Senior Policy Adviser </w:t>
      </w:r>
    </w:p>
    <w:p w:rsidR="00000000" w:rsidDel="00000000" w:rsidP="00000000" w:rsidRDefault="00000000" w:rsidRPr="00000000" w14:paraId="00000013">
      <w:pPr>
        <w:spacing w:line="240" w:lineRule="auto"/>
        <w:ind w:left="2160" w:firstLine="0"/>
        <w:rPr/>
      </w:pPr>
      <w:r w:rsidDel="00000000" w:rsidR="00000000" w:rsidRPr="00000000">
        <w:rPr>
          <w:rtl w:val="0"/>
        </w:rPr>
        <w:t xml:space="preserve">Elliot Ammar, Senior Policy Adviser</w:t>
      </w:r>
    </w:p>
    <w:p w:rsidR="00000000" w:rsidDel="00000000" w:rsidP="00000000" w:rsidRDefault="00000000" w:rsidRPr="00000000" w14:paraId="00000014">
      <w:pPr>
        <w:spacing w:line="240" w:lineRule="auto"/>
        <w:ind w:left="2160" w:firstLine="0"/>
        <w:rPr/>
      </w:pPr>
      <w:r w:rsidDel="00000000" w:rsidR="00000000" w:rsidRPr="00000000">
        <w:rPr>
          <w:rtl w:val="0"/>
        </w:rPr>
        <w:t xml:space="preserve">Amy Austin, Policy Adviser</w:t>
      </w:r>
    </w:p>
    <w:p w:rsidR="00000000" w:rsidDel="00000000" w:rsidP="00000000" w:rsidRDefault="00000000" w:rsidRPr="00000000" w14:paraId="00000015">
      <w:pPr>
        <w:spacing w:line="240" w:lineRule="auto"/>
        <w:ind w:left="2160" w:firstLine="0"/>
        <w:rPr/>
      </w:pPr>
      <w:r w:rsidDel="00000000" w:rsidR="00000000" w:rsidRPr="00000000">
        <w:rPr>
          <w:rtl w:val="0"/>
        </w:rPr>
        <w:t xml:space="preserve">Lesley Glanz, Executive Officer</w:t>
      </w:r>
    </w:p>
    <w:p w:rsidR="00000000" w:rsidDel="00000000" w:rsidP="00000000" w:rsidRDefault="00000000" w:rsidRPr="00000000" w14:paraId="00000016">
      <w:pPr>
        <w:spacing w:line="240" w:lineRule="auto"/>
        <w:ind w:left="1440" w:firstLine="720"/>
        <w:rPr/>
      </w:pPr>
      <w:r w:rsidDel="00000000" w:rsidR="00000000" w:rsidRPr="00000000">
        <w:rPr>
          <w:rtl w:val="0"/>
        </w:rPr>
        <w:t xml:space="preserve">Maggie O’Boyle, Press Officer</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7">
      <w:pPr>
        <w:spacing w:line="240" w:lineRule="auto"/>
        <w:ind w:left="1440" w:firstLine="720"/>
        <w:rPr/>
      </w:pPr>
      <w:r w:rsidDel="00000000" w:rsidR="00000000" w:rsidRPr="00000000">
        <w:rPr>
          <w:rtl w:val="0"/>
        </w:rPr>
      </w:r>
    </w:p>
    <w:p w:rsidR="00000000" w:rsidDel="00000000" w:rsidP="00000000" w:rsidRDefault="00000000" w:rsidRPr="00000000" w14:paraId="00000018">
      <w:pPr>
        <w:spacing w:line="240" w:lineRule="auto"/>
        <w:ind w:left="708.6614173228347" w:firstLine="0"/>
        <w:rPr/>
      </w:pPr>
      <w:r w:rsidDel="00000000" w:rsidR="00000000" w:rsidRPr="00000000">
        <w:rPr>
          <w:rtl w:val="0"/>
        </w:rPr>
        <w:t xml:space="preserve">On behalf of the Committee, the Chair welcomed Ian Blackford MP to his first Committee meeting.</w:t>
      </w:r>
    </w:p>
    <w:p w:rsidR="00000000" w:rsidDel="00000000" w:rsidP="00000000" w:rsidRDefault="00000000" w:rsidRPr="00000000" w14:paraId="00000019">
      <w:pPr>
        <w:spacing w:line="240" w:lineRule="auto"/>
        <w:ind w:left="1440" w:firstLine="720"/>
        <w:rPr/>
      </w:pPr>
      <w:r w:rsidDel="00000000" w:rsidR="00000000" w:rsidRPr="00000000">
        <w:rPr>
          <w:rtl w:val="0"/>
        </w:rPr>
      </w:r>
    </w:p>
    <w:p w:rsidR="00000000" w:rsidDel="00000000" w:rsidP="00000000" w:rsidRDefault="00000000" w:rsidRPr="00000000" w14:paraId="0000001A">
      <w:pPr>
        <w:pageBreakBefore w:val="0"/>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1B">
      <w:pPr>
        <w:pageBreakBefore w:val="0"/>
        <w:spacing w:line="240" w:lineRule="auto"/>
        <w:rPr>
          <w:b w:val="1"/>
        </w:rPr>
      </w:pPr>
      <w:r w:rsidDel="00000000" w:rsidR="00000000" w:rsidRPr="00000000">
        <w:rPr>
          <w:rtl w:val="0"/>
        </w:rPr>
      </w:r>
    </w:p>
    <w:p w:rsidR="00000000" w:rsidDel="00000000" w:rsidP="00000000" w:rsidRDefault="00000000" w:rsidRPr="00000000" w14:paraId="0000001C">
      <w:pPr>
        <w:pageBreakBefore w:val="0"/>
        <w:spacing w:line="240" w:lineRule="auto"/>
        <w:ind w:left="720" w:hanging="11.338582677165334"/>
        <w:rPr/>
      </w:pPr>
      <w:r w:rsidDel="00000000" w:rsidR="00000000" w:rsidRPr="00000000">
        <w:rPr>
          <w:rtl w:val="0"/>
        </w:rPr>
        <w:t xml:space="preserve">Rt Hon Dame Margaret Beckett DBE MP</w:t>
      </w:r>
      <w:r w:rsidDel="00000000" w:rsidR="00000000" w:rsidRPr="00000000">
        <w:rPr>
          <w:rtl w:val="0"/>
        </w:rPr>
        <w:t xml:space="preserve">.</w:t>
      </w:r>
    </w:p>
    <w:p w:rsidR="00000000" w:rsidDel="00000000" w:rsidP="00000000" w:rsidRDefault="00000000" w:rsidRPr="00000000" w14:paraId="0000001D">
      <w:pPr>
        <w:pageBreakBefore w:val="0"/>
        <w:spacing w:line="240" w:lineRule="auto"/>
        <w:rPr/>
      </w:pPr>
      <w:r w:rsidDel="00000000" w:rsidR="00000000" w:rsidRPr="00000000">
        <w:rPr>
          <w:rtl w:val="0"/>
        </w:rPr>
      </w:r>
    </w:p>
    <w:p w:rsidR="00000000" w:rsidDel="00000000" w:rsidP="00000000" w:rsidRDefault="00000000" w:rsidRPr="00000000" w14:paraId="0000001E">
      <w:pPr>
        <w:pageBreakBefore w:val="0"/>
        <w:spacing w:line="240" w:lineRule="auto"/>
        <w:rPr>
          <w:b w:val="1"/>
        </w:rPr>
      </w:pPr>
      <w:r w:rsidDel="00000000" w:rsidR="00000000" w:rsidRPr="00000000">
        <w:rPr>
          <w:b w:val="1"/>
          <w:rtl w:val="0"/>
        </w:rPr>
        <w:t xml:space="preserve">2. </w:t>
        <w:tab/>
        <w:t xml:space="preserve">REGISTERS</w:t>
      </w:r>
    </w:p>
    <w:p w:rsidR="00000000" w:rsidDel="00000000" w:rsidP="00000000" w:rsidRDefault="00000000" w:rsidRPr="00000000" w14:paraId="0000001F">
      <w:pPr>
        <w:pageBreakBefore w:val="0"/>
        <w:spacing w:line="240" w:lineRule="auto"/>
        <w:rPr/>
      </w:pPr>
      <w:r w:rsidDel="00000000" w:rsidR="00000000" w:rsidRPr="00000000">
        <w:rPr>
          <w:rtl w:val="0"/>
        </w:rPr>
      </w:r>
    </w:p>
    <w:p w:rsidR="00000000" w:rsidDel="00000000" w:rsidP="00000000" w:rsidRDefault="00000000" w:rsidRPr="00000000" w14:paraId="00000020">
      <w:pPr>
        <w:pageBreakBefore w:val="0"/>
        <w:spacing w:line="240" w:lineRule="auto"/>
        <w:ind w:left="720" w:firstLine="0"/>
        <w:rPr>
          <w:color w:val="ff0000"/>
        </w:rPr>
      </w:pPr>
      <w:r w:rsidDel="00000000" w:rsidR="00000000" w:rsidRPr="00000000">
        <w:rPr>
          <w:rtl w:val="0"/>
        </w:rPr>
        <w:t xml:space="preserve">Members were asked to let the Secretariat know of any changes to the register of interests which had been</w:t>
      </w:r>
      <w:r w:rsidDel="00000000" w:rsidR="00000000" w:rsidRPr="00000000">
        <w:rPr>
          <w:rtl w:val="0"/>
        </w:rPr>
        <w:t xml:space="preserve"> circulated.  </w:t>
      </w:r>
      <w:r w:rsidDel="00000000" w:rsidR="00000000" w:rsidRPr="00000000">
        <w:rPr>
          <w:rtl w:val="0"/>
        </w:rPr>
      </w:r>
    </w:p>
    <w:p w:rsidR="00000000" w:rsidDel="00000000" w:rsidP="00000000" w:rsidRDefault="00000000" w:rsidRPr="00000000" w14:paraId="00000021">
      <w:pPr>
        <w:pageBreakBefore w:val="0"/>
        <w:spacing w:line="240" w:lineRule="auto"/>
        <w:rPr>
          <w:b w:val="1"/>
        </w:rPr>
      </w:pPr>
      <w:r w:rsidDel="00000000" w:rsidR="00000000" w:rsidRPr="00000000">
        <w:rPr>
          <w:rtl w:val="0"/>
        </w:rPr>
      </w:r>
    </w:p>
    <w:p w:rsidR="00000000" w:rsidDel="00000000" w:rsidP="00000000" w:rsidRDefault="00000000" w:rsidRPr="00000000" w14:paraId="00000022">
      <w:pPr>
        <w:pageBreakBefore w:val="0"/>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23">
      <w:pPr>
        <w:pageBreakBefore w:val="0"/>
        <w:spacing w:line="240" w:lineRule="auto"/>
        <w:rPr/>
      </w:pPr>
      <w:r w:rsidDel="00000000" w:rsidR="00000000" w:rsidRPr="00000000">
        <w:rPr>
          <w:rtl w:val="0"/>
        </w:rPr>
      </w:r>
    </w:p>
    <w:p w:rsidR="00000000" w:rsidDel="00000000" w:rsidP="00000000" w:rsidRDefault="00000000" w:rsidRPr="00000000" w14:paraId="00000024">
      <w:pPr>
        <w:pageBreakBefore w:val="0"/>
        <w:spacing w:line="240" w:lineRule="auto"/>
        <w:ind w:left="720" w:firstLine="0"/>
        <w:rPr>
          <w:b w:val="1"/>
        </w:rPr>
      </w:pPr>
      <w:r w:rsidDel="00000000" w:rsidR="00000000" w:rsidRPr="00000000">
        <w:rPr>
          <w:rtl w:val="0"/>
        </w:rPr>
        <w:t xml:space="preserve">The minutes of the meeting held on 20 July 2023 </w:t>
      </w:r>
      <w:r w:rsidDel="00000000" w:rsidR="00000000" w:rsidRPr="00000000">
        <w:rPr>
          <w:rtl w:val="0"/>
        </w:rPr>
        <w:t xml:space="preserve">were agreed.</w:t>
      </w:r>
      <w:r w:rsidDel="00000000" w:rsidR="00000000" w:rsidRPr="00000000">
        <w:rPr>
          <w:rtl w:val="0"/>
        </w:rPr>
      </w:r>
    </w:p>
    <w:p w:rsidR="00000000" w:rsidDel="00000000" w:rsidP="00000000" w:rsidRDefault="00000000" w:rsidRPr="00000000" w14:paraId="00000025">
      <w:pPr>
        <w:pageBreakBefore w:val="0"/>
        <w:spacing w:line="240" w:lineRule="auto"/>
        <w:ind w:left="0" w:firstLine="0"/>
        <w:rPr/>
      </w:pPr>
      <w:r w:rsidDel="00000000" w:rsidR="00000000" w:rsidRPr="00000000">
        <w:rPr>
          <w:rtl w:val="0"/>
        </w:rPr>
      </w:r>
    </w:p>
    <w:p w:rsidR="00000000" w:rsidDel="00000000" w:rsidP="00000000" w:rsidRDefault="00000000" w:rsidRPr="00000000" w14:paraId="00000026">
      <w:pPr>
        <w:spacing w:line="240" w:lineRule="auto"/>
        <w:ind w:left="720" w:firstLine="0"/>
        <w:rPr>
          <w:b w:val="1"/>
        </w:rPr>
      </w:pPr>
      <w:r w:rsidDel="00000000" w:rsidR="00000000" w:rsidRPr="00000000">
        <w:rPr>
          <w:b w:val="1"/>
          <w:rtl w:val="0"/>
        </w:rPr>
        <w:t xml:space="preserve">Chair’s update</w:t>
      </w:r>
    </w:p>
    <w:p w:rsidR="00000000" w:rsidDel="00000000" w:rsidP="00000000" w:rsidRDefault="00000000" w:rsidRPr="00000000" w14:paraId="00000027">
      <w:pPr>
        <w:spacing w:line="240" w:lineRule="auto"/>
        <w:ind w:left="720" w:firstLine="0"/>
        <w:rPr>
          <w:b w:val="1"/>
        </w:rPr>
      </w:pPr>
      <w:r w:rsidDel="00000000" w:rsidR="00000000" w:rsidRPr="00000000">
        <w:rPr>
          <w:rtl w:val="0"/>
        </w:rPr>
      </w:r>
    </w:p>
    <w:p w:rsidR="00000000" w:rsidDel="00000000" w:rsidP="00000000" w:rsidRDefault="00000000" w:rsidRPr="00000000" w14:paraId="00000028">
      <w:pPr>
        <w:spacing w:line="240" w:lineRule="auto"/>
        <w:ind w:left="720" w:firstLine="0"/>
        <w:rPr/>
      </w:pPr>
      <w:r w:rsidDel="00000000" w:rsidR="00000000" w:rsidRPr="00000000">
        <w:rPr>
          <w:rtl w:val="0"/>
        </w:rPr>
        <w:t xml:space="preserve">Members noted a number of updates including the following: </w:t>
      </w:r>
    </w:p>
    <w:p w:rsidR="00000000" w:rsidDel="00000000" w:rsidP="00000000" w:rsidRDefault="00000000" w:rsidRPr="00000000" w14:paraId="00000029">
      <w:pPr>
        <w:spacing w:line="240" w:lineRule="auto"/>
        <w:ind w:left="720" w:firstLine="0"/>
        <w:rPr/>
      </w:pPr>
      <w:r w:rsidDel="00000000" w:rsidR="00000000" w:rsidRPr="00000000">
        <w:rPr>
          <w:rtl w:val="0"/>
        </w:rPr>
      </w:r>
    </w:p>
    <w:p w:rsidR="00000000" w:rsidDel="00000000" w:rsidP="00000000" w:rsidRDefault="00000000" w:rsidRPr="00000000" w14:paraId="0000002A">
      <w:pPr>
        <w:spacing w:line="240" w:lineRule="auto"/>
        <w:ind w:left="1440" w:firstLine="0"/>
        <w:rPr/>
      </w:pPr>
      <w:r w:rsidDel="00000000" w:rsidR="00000000" w:rsidRPr="00000000">
        <w:rPr>
          <w:rtl w:val="0"/>
        </w:rPr>
        <w:t xml:space="preserve">The Chair’s</w:t>
      </w:r>
      <w:r w:rsidDel="00000000" w:rsidR="00000000" w:rsidRPr="00000000">
        <w:rPr>
          <w:rtl w:val="0"/>
        </w:rPr>
        <w:t xml:space="preserve"> </w:t>
      </w:r>
      <w:r w:rsidDel="00000000" w:rsidR="00000000" w:rsidRPr="00000000">
        <w:rPr>
          <w:rtl w:val="0"/>
        </w:rPr>
        <w:t xml:space="preserve">interview in the Times </w:t>
      </w:r>
      <w:r w:rsidDel="00000000" w:rsidR="00000000" w:rsidRPr="00000000">
        <w:rPr>
          <w:rtl w:val="0"/>
        </w:rPr>
        <w:t xml:space="preserve">about tightening requirements to identify the true source of donations, published on 18 September.</w:t>
      </w:r>
    </w:p>
    <w:p w:rsidR="00000000" w:rsidDel="00000000" w:rsidP="00000000" w:rsidRDefault="00000000" w:rsidRPr="00000000" w14:paraId="0000002B">
      <w:pPr>
        <w:spacing w:line="240" w:lineRule="auto"/>
        <w:ind w:left="720" w:firstLine="0"/>
        <w:rPr/>
      </w:pPr>
      <w:r w:rsidDel="00000000" w:rsidR="00000000" w:rsidRPr="00000000">
        <w:rPr>
          <w:rtl w:val="0"/>
        </w:rPr>
      </w:r>
    </w:p>
    <w:p w:rsidR="00000000" w:rsidDel="00000000" w:rsidP="00000000" w:rsidRDefault="00000000" w:rsidRPr="00000000" w14:paraId="0000002C">
      <w:pPr>
        <w:spacing w:line="276" w:lineRule="auto"/>
        <w:ind w:left="720" w:firstLine="720"/>
        <w:rPr>
          <w:highlight w:val="white"/>
        </w:rPr>
      </w:pPr>
      <w:r w:rsidDel="00000000" w:rsidR="00000000" w:rsidRPr="00000000">
        <w:rPr>
          <w:highlight w:val="white"/>
          <w:rtl w:val="0"/>
        </w:rPr>
        <w:t xml:space="preserve">R</w:t>
      </w:r>
      <w:r w:rsidDel="00000000" w:rsidR="00000000" w:rsidRPr="00000000">
        <w:rPr>
          <w:highlight w:val="white"/>
          <w:rtl w:val="0"/>
        </w:rPr>
        <w:t xml:space="preserve">ecruitment for the Chair and independent member.</w:t>
      </w:r>
    </w:p>
    <w:p w:rsidR="00000000" w:rsidDel="00000000" w:rsidP="00000000" w:rsidRDefault="00000000" w:rsidRPr="00000000" w14:paraId="0000002D">
      <w:pPr>
        <w:spacing w:line="276" w:lineRule="auto"/>
        <w:rPr>
          <w:highlight w:val="white"/>
        </w:rPr>
      </w:pPr>
      <w:r w:rsidDel="00000000" w:rsidR="00000000" w:rsidRPr="00000000">
        <w:rPr>
          <w:rtl w:val="0"/>
        </w:rPr>
      </w:r>
    </w:p>
    <w:p w:rsidR="00000000" w:rsidDel="00000000" w:rsidP="00000000" w:rsidRDefault="00000000" w:rsidRPr="00000000" w14:paraId="0000002E">
      <w:pPr>
        <w:spacing w:line="276" w:lineRule="auto"/>
        <w:ind w:left="1440" w:firstLine="0"/>
        <w:rPr>
          <w:highlight w:val="white"/>
        </w:rPr>
      </w:pPr>
      <w:r w:rsidDel="00000000" w:rsidR="00000000" w:rsidRPr="00000000">
        <w:rPr>
          <w:highlight w:val="white"/>
          <w:rtl w:val="0"/>
        </w:rPr>
        <w:t xml:space="preserve">The Chair’s valedictory speech at Institute for Government (IfG) taking place on 17 October 2023.</w:t>
      </w:r>
    </w:p>
    <w:p w:rsidR="00000000" w:rsidDel="00000000" w:rsidP="00000000" w:rsidRDefault="00000000" w:rsidRPr="00000000" w14:paraId="0000002F">
      <w:pPr>
        <w:spacing w:line="276" w:lineRule="auto"/>
        <w:rPr>
          <w:highlight w:val="white"/>
        </w:rPr>
      </w:pPr>
      <w:r w:rsidDel="00000000" w:rsidR="00000000" w:rsidRPr="00000000">
        <w:rPr>
          <w:rtl w:val="0"/>
        </w:rPr>
      </w:r>
    </w:p>
    <w:p w:rsidR="00000000" w:rsidDel="00000000" w:rsidP="00000000" w:rsidRDefault="00000000" w:rsidRPr="00000000" w14:paraId="00000030">
      <w:pPr>
        <w:spacing w:line="276" w:lineRule="auto"/>
        <w:ind w:left="1440" w:firstLine="0"/>
        <w:rPr>
          <w:highlight w:val="white"/>
        </w:rPr>
      </w:pPr>
      <w:r w:rsidDel="00000000" w:rsidR="00000000" w:rsidRPr="00000000">
        <w:rPr>
          <w:highlight w:val="white"/>
          <w:rtl w:val="0"/>
        </w:rPr>
        <w:t xml:space="preserve">The Chair had met with </w:t>
      </w:r>
      <w:r w:rsidDel="00000000" w:rsidR="00000000" w:rsidRPr="00000000">
        <w:rPr>
          <w:rtl w:val="0"/>
        </w:rPr>
        <w:t xml:space="preserve">Paul Najsarek, Interim Local Government and Social Care Ombudsman on 10 August. </w:t>
      </w:r>
      <w:r w:rsidDel="00000000" w:rsidR="00000000" w:rsidRPr="00000000">
        <w:rPr>
          <w:rtl w:val="0"/>
        </w:rPr>
      </w:r>
    </w:p>
    <w:p w:rsidR="00000000" w:rsidDel="00000000" w:rsidP="00000000" w:rsidRDefault="00000000" w:rsidRPr="00000000" w14:paraId="00000031">
      <w:pPr>
        <w:spacing w:line="276" w:lineRule="auto"/>
        <w:ind w:left="720" w:firstLine="0"/>
        <w:rPr/>
      </w:pPr>
      <w:r w:rsidDel="00000000" w:rsidR="00000000" w:rsidRPr="00000000">
        <w:rPr>
          <w:rtl w:val="0"/>
        </w:rPr>
      </w:r>
    </w:p>
    <w:p w:rsidR="00000000" w:rsidDel="00000000" w:rsidP="00000000" w:rsidRDefault="00000000" w:rsidRPr="00000000" w14:paraId="00000032">
      <w:pPr>
        <w:spacing w:line="276" w:lineRule="auto"/>
        <w:ind w:left="1440" w:firstLine="0"/>
        <w:rPr>
          <w:highlight w:val="white"/>
        </w:rPr>
      </w:pPr>
      <w:r w:rsidDel="00000000" w:rsidR="00000000" w:rsidRPr="00000000">
        <w:rPr>
          <w:highlight w:val="white"/>
          <w:rtl w:val="0"/>
        </w:rPr>
        <w:t xml:space="preserve">Lady Arden’s project on the Principles and Codes of Conduct will be discussed at the October meeting.</w:t>
      </w:r>
    </w:p>
    <w:p w:rsidR="00000000" w:rsidDel="00000000" w:rsidP="00000000" w:rsidRDefault="00000000" w:rsidRPr="00000000" w14:paraId="00000033">
      <w:pPr>
        <w:spacing w:line="276" w:lineRule="auto"/>
        <w:rPr>
          <w:highlight w:val="white"/>
        </w:rPr>
      </w:pPr>
      <w:r w:rsidDel="00000000" w:rsidR="00000000" w:rsidRPr="00000000">
        <w:rPr>
          <w:rtl w:val="0"/>
        </w:rPr>
      </w:r>
    </w:p>
    <w:p w:rsidR="00000000" w:rsidDel="00000000" w:rsidP="00000000" w:rsidRDefault="00000000" w:rsidRPr="00000000" w14:paraId="00000034">
      <w:pPr>
        <w:spacing w:line="276" w:lineRule="auto"/>
        <w:ind w:left="1440" w:firstLine="0"/>
        <w:rPr>
          <w:highlight w:val="white"/>
        </w:rPr>
      </w:pPr>
      <w:r w:rsidDel="00000000" w:rsidR="00000000" w:rsidRPr="00000000">
        <w:rPr>
          <w:highlight w:val="white"/>
          <w:rtl w:val="0"/>
        </w:rPr>
        <w:t xml:space="preserve">The Chair had spoken at the Public Body Non Executive Board Members’ Induction event on 30 August.</w:t>
      </w:r>
    </w:p>
    <w:p w:rsidR="00000000" w:rsidDel="00000000" w:rsidP="00000000" w:rsidRDefault="00000000" w:rsidRPr="00000000" w14:paraId="00000035">
      <w:pPr>
        <w:spacing w:line="276" w:lineRule="auto"/>
        <w:rPr>
          <w:highlight w:val="white"/>
        </w:rPr>
      </w:pPr>
      <w:r w:rsidDel="00000000" w:rsidR="00000000" w:rsidRPr="00000000">
        <w:rPr>
          <w:rtl w:val="0"/>
        </w:rPr>
      </w:r>
    </w:p>
    <w:p w:rsidR="00000000" w:rsidDel="00000000" w:rsidP="00000000" w:rsidRDefault="00000000" w:rsidRPr="00000000" w14:paraId="00000036">
      <w:pPr>
        <w:spacing w:line="276" w:lineRule="auto"/>
        <w:ind w:left="1440" w:firstLine="0"/>
        <w:rPr>
          <w:highlight w:val="white"/>
        </w:rPr>
      </w:pPr>
      <w:r w:rsidDel="00000000" w:rsidR="00000000" w:rsidRPr="00000000">
        <w:rPr>
          <w:highlight w:val="white"/>
          <w:rtl w:val="0"/>
        </w:rPr>
        <w:t xml:space="preserve">Leading in Practice continues to attract wide interest.  The Chair and Ewen Fergusson have a number of forthcoming speaking engagements, including</w:t>
      </w:r>
      <w:r w:rsidDel="00000000" w:rsidR="00000000" w:rsidRPr="00000000">
        <w:rPr>
          <w:highlight w:val="white"/>
          <w:rtl w:val="0"/>
        </w:rPr>
        <w:t xml:space="preserve">  speaking to a forum of New Zealand public sector CEOs on 21 September; and on 14 September Ewen Fergusson had met Carolyn Roberts, </w:t>
      </w:r>
      <w:r w:rsidDel="00000000" w:rsidR="00000000" w:rsidRPr="00000000">
        <w:rPr>
          <w:highlight w:val="white"/>
          <w:rtl w:val="0"/>
        </w:rPr>
        <w:t xml:space="preserve">Chair of the Ethical Leadership</w:t>
      </w:r>
      <w:r w:rsidDel="00000000" w:rsidR="00000000" w:rsidRPr="00000000">
        <w:rPr>
          <w:highlight w:val="white"/>
          <w:rtl w:val="0"/>
        </w:rPr>
        <w:t xml:space="preserve"> Commission between 2017 and 2019. </w:t>
      </w:r>
    </w:p>
    <w:p w:rsidR="00000000" w:rsidDel="00000000" w:rsidP="00000000" w:rsidRDefault="00000000" w:rsidRPr="00000000" w14:paraId="00000037">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38">
      <w:pPr>
        <w:spacing w:line="276" w:lineRule="auto"/>
        <w:ind w:left="0" w:firstLine="0"/>
        <w:rPr>
          <w:i w:val="1"/>
          <w:highlight w:val="white"/>
        </w:rPr>
      </w:pPr>
      <w:r w:rsidDel="00000000" w:rsidR="00000000" w:rsidRPr="00000000">
        <w:rPr>
          <w:b w:val="1"/>
          <w:highlight w:val="white"/>
          <w:rtl w:val="0"/>
        </w:rPr>
        <w:tab/>
        <w:tab/>
      </w:r>
      <w:r w:rsidDel="00000000" w:rsidR="00000000" w:rsidRPr="00000000">
        <w:rPr>
          <w:i w:val="1"/>
          <w:highlight w:val="white"/>
          <w:rtl w:val="0"/>
        </w:rPr>
        <w:t xml:space="preserve">FOI requests</w:t>
      </w:r>
    </w:p>
    <w:p w:rsidR="00000000" w:rsidDel="00000000" w:rsidP="00000000" w:rsidRDefault="00000000" w:rsidRPr="00000000" w14:paraId="00000039">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3A">
      <w:pPr>
        <w:spacing w:line="276" w:lineRule="auto"/>
        <w:ind w:left="1440" w:firstLine="0"/>
        <w:rPr>
          <w:highlight w:val="white"/>
        </w:rPr>
      </w:pPr>
      <w:r w:rsidDel="00000000" w:rsidR="00000000" w:rsidRPr="00000000">
        <w:rPr>
          <w:highlight w:val="white"/>
          <w:rtl w:val="0"/>
        </w:rPr>
        <w:t xml:space="preserve">Since July, the Committee received 9 requests under the FOI Act, all of which are published on the Committee’s website.</w:t>
      </w:r>
    </w:p>
    <w:p w:rsidR="00000000" w:rsidDel="00000000" w:rsidP="00000000" w:rsidRDefault="00000000" w:rsidRPr="00000000" w14:paraId="0000003B">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3C">
      <w:pPr>
        <w:spacing w:line="240" w:lineRule="auto"/>
        <w:rPr>
          <w:b w:val="1"/>
        </w:rPr>
      </w:pPr>
      <w:r w:rsidDel="00000000" w:rsidR="00000000" w:rsidRPr="00000000">
        <w:rPr>
          <w:b w:val="1"/>
          <w:rtl w:val="0"/>
        </w:rPr>
        <w:t xml:space="preserve">4. </w:t>
        <w:tab/>
        <w:t xml:space="preserve">LOBBYING</w:t>
      </w:r>
    </w:p>
    <w:p w:rsidR="00000000" w:rsidDel="00000000" w:rsidP="00000000" w:rsidRDefault="00000000" w:rsidRPr="00000000" w14:paraId="0000003D">
      <w:pPr>
        <w:spacing w:line="240" w:lineRule="auto"/>
        <w:rPr>
          <w:b w:val="1"/>
        </w:rPr>
      </w:pPr>
      <w:r w:rsidDel="00000000" w:rsidR="00000000" w:rsidRPr="00000000">
        <w:rPr>
          <w:rtl w:val="0"/>
        </w:rPr>
      </w:r>
    </w:p>
    <w:p w:rsidR="00000000" w:rsidDel="00000000" w:rsidP="00000000" w:rsidRDefault="00000000" w:rsidRPr="00000000" w14:paraId="0000003E">
      <w:pPr>
        <w:spacing w:line="240" w:lineRule="auto"/>
        <w:ind w:left="720" w:firstLine="0"/>
        <w:rPr/>
      </w:pPr>
      <w:r w:rsidDel="00000000" w:rsidR="00000000" w:rsidRPr="00000000">
        <w:rPr>
          <w:rtl w:val="0"/>
        </w:rPr>
        <w:t xml:space="preserve">The Committee discussed the lobbying seminar that would take place immediately following the Committee meeting.  </w:t>
      </w: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b w:val="1"/>
        </w:rPr>
      </w:pPr>
      <w:r w:rsidDel="00000000" w:rsidR="00000000" w:rsidRPr="00000000">
        <w:rPr>
          <w:b w:val="1"/>
          <w:rtl w:val="0"/>
        </w:rPr>
        <w:t xml:space="preserve">5. </w:t>
        <w:tab/>
        <w:t xml:space="preserve">AI AND PUBLIC STANDARDS: UPDATE </w:t>
      </w:r>
    </w:p>
    <w:p w:rsidR="00000000" w:rsidDel="00000000" w:rsidP="00000000" w:rsidRDefault="00000000" w:rsidRPr="00000000" w14:paraId="00000041">
      <w:pPr>
        <w:ind w:left="720" w:firstLine="0"/>
        <w:rPr>
          <w:b w:val="1"/>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t xml:space="preserve">Members noted the paper which provided an update on follow up work to the Committee’s </w:t>
      </w:r>
      <w:r w:rsidDel="00000000" w:rsidR="00000000" w:rsidRPr="00000000">
        <w:rPr>
          <w:i w:val="1"/>
          <w:rtl w:val="0"/>
        </w:rPr>
        <w:t xml:space="preserve">AI and public standard</w:t>
      </w:r>
      <w:r w:rsidDel="00000000" w:rsidR="00000000" w:rsidRPr="00000000">
        <w:rPr>
          <w:rtl w:val="0"/>
        </w:rPr>
        <w:t xml:space="preserve">s report, published in </w:t>
      </w:r>
      <w:r w:rsidDel="00000000" w:rsidR="00000000" w:rsidRPr="00000000">
        <w:rPr>
          <w:rtl w:val="0"/>
        </w:rPr>
        <w:t xml:space="preserve">2020.</w:t>
      </w:r>
      <w:r w:rsidDel="00000000" w:rsidR="00000000" w:rsidRPr="00000000">
        <w:rPr>
          <w:rtl w:val="0"/>
        </w:rPr>
        <w:t xml:space="preserve">  </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t xml:space="preserve">It was noted that the Chair was due to meet Lord Camrose, the Minister for AI and Intellectual Property, and Henry de Zoete, Adviser to the Prime Minister on AI, on 27 September.  The meeting would be an opportunity to resurface the Committee’s 2020 AI and Public Standards report;  seek clarification about where responsibility lay in government for AI; and discuss the government’s forthcoming AI safety summit, planned for November.</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pageBreakBefore w:val="0"/>
        <w:spacing w:line="240" w:lineRule="auto"/>
        <w:rPr>
          <w:b w:val="1"/>
        </w:rPr>
      </w:pPr>
      <w:r w:rsidDel="00000000" w:rsidR="00000000" w:rsidRPr="00000000">
        <w:rPr>
          <w:b w:val="1"/>
          <w:rtl w:val="0"/>
        </w:rPr>
        <w:t xml:space="preserve">6.</w:t>
        <w:tab/>
        <w:t xml:space="preserve">CURRENT STANDARDS ISSUES</w:t>
      </w:r>
    </w:p>
    <w:p w:rsidR="00000000" w:rsidDel="00000000" w:rsidP="00000000" w:rsidRDefault="00000000" w:rsidRPr="00000000" w14:paraId="00000047">
      <w:pPr>
        <w:pageBreakBefore w:val="0"/>
        <w:spacing w:line="240" w:lineRule="auto"/>
        <w:rPr>
          <w:b w:val="1"/>
        </w:rPr>
      </w:pPr>
      <w:r w:rsidDel="00000000" w:rsidR="00000000" w:rsidRPr="00000000">
        <w:rPr>
          <w:rtl w:val="0"/>
        </w:rPr>
      </w:r>
    </w:p>
    <w:p w:rsidR="00000000" w:rsidDel="00000000" w:rsidP="00000000" w:rsidRDefault="00000000" w:rsidRPr="00000000" w14:paraId="00000048">
      <w:pPr>
        <w:pageBreakBefore w:val="0"/>
        <w:spacing w:line="240" w:lineRule="auto"/>
        <w:ind w:left="720" w:firstLine="0"/>
        <w:rPr/>
      </w:pPr>
      <w:r w:rsidDel="00000000" w:rsidR="00000000" w:rsidRPr="00000000">
        <w:rPr>
          <w:rtl w:val="0"/>
        </w:rPr>
        <w:t xml:space="preserve">The Committee noted the media coverage of standards issues which had been circulated.</w:t>
      </w:r>
      <w:r w:rsidDel="00000000" w:rsidR="00000000" w:rsidRPr="00000000">
        <w:rPr>
          <w:rtl w:val="0"/>
        </w:rPr>
      </w:r>
    </w:p>
    <w:p w:rsidR="00000000" w:rsidDel="00000000" w:rsidP="00000000" w:rsidRDefault="00000000" w:rsidRPr="00000000" w14:paraId="00000049">
      <w:pPr>
        <w:pageBreakBefore w:val="0"/>
        <w:spacing w:line="240" w:lineRule="auto"/>
        <w:ind w:left="0" w:firstLine="0"/>
        <w:rPr/>
      </w:pPr>
      <w:r w:rsidDel="00000000" w:rsidR="00000000" w:rsidRPr="00000000">
        <w:rPr>
          <w:rtl w:val="0"/>
        </w:rPr>
      </w:r>
    </w:p>
    <w:p w:rsidR="00000000" w:rsidDel="00000000" w:rsidP="00000000" w:rsidRDefault="00000000" w:rsidRPr="00000000" w14:paraId="0000004A">
      <w:pPr>
        <w:pageBreakBefore w:val="0"/>
        <w:spacing w:line="240" w:lineRule="auto"/>
        <w:ind w:left="0" w:firstLine="0"/>
        <w:rPr>
          <w:b w:val="1"/>
        </w:rPr>
      </w:pPr>
      <w:r w:rsidDel="00000000" w:rsidR="00000000" w:rsidRPr="00000000">
        <w:rPr>
          <w:b w:val="1"/>
          <w:rtl w:val="0"/>
        </w:rPr>
        <w:t xml:space="preserve">7.</w:t>
        <w:tab/>
        <w:t xml:space="preserve">FORWARD AGENDA</w:t>
      </w:r>
    </w:p>
    <w:p w:rsidR="00000000" w:rsidDel="00000000" w:rsidP="00000000" w:rsidRDefault="00000000" w:rsidRPr="00000000" w14:paraId="0000004B">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4C">
      <w:pPr>
        <w:pageBreakBefore w:val="0"/>
        <w:spacing w:line="240" w:lineRule="auto"/>
        <w:ind w:left="720" w:hanging="11.338582677165334"/>
        <w:rPr/>
      </w:pPr>
      <w:r w:rsidDel="00000000" w:rsidR="00000000" w:rsidRPr="00000000">
        <w:rPr>
          <w:b w:val="1"/>
          <w:rtl w:val="0"/>
        </w:rPr>
        <w:tab/>
      </w:r>
      <w:r w:rsidDel="00000000" w:rsidR="00000000" w:rsidRPr="00000000">
        <w:rPr>
          <w:rtl w:val="0"/>
        </w:rPr>
        <w:t xml:space="preserve">The Committee noted the forward agenda.</w:t>
      </w:r>
    </w:p>
    <w:p w:rsidR="00000000" w:rsidDel="00000000" w:rsidP="00000000" w:rsidRDefault="00000000" w:rsidRPr="00000000" w14:paraId="0000004D">
      <w:pPr>
        <w:pageBreakBefore w:val="0"/>
        <w:spacing w:line="240" w:lineRule="auto"/>
        <w:ind w:left="720" w:hanging="11.338582677165334"/>
        <w:rPr/>
      </w:pPr>
      <w:r w:rsidDel="00000000" w:rsidR="00000000" w:rsidRPr="00000000">
        <w:rPr>
          <w:rtl w:val="0"/>
        </w:rPr>
      </w:r>
    </w:p>
    <w:p w:rsidR="00000000" w:rsidDel="00000000" w:rsidP="00000000" w:rsidRDefault="00000000" w:rsidRPr="00000000" w14:paraId="0000004E">
      <w:pPr>
        <w:pageBreakBefore w:val="0"/>
        <w:spacing w:line="240" w:lineRule="auto"/>
        <w:ind w:left="0" w:firstLine="0"/>
        <w:rPr>
          <w:b w:val="1"/>
        </w:rPr>
      </w:pPr>
      <w:r w:rsidDel="00000000" w:rsidR="00000000" w:rsidRPr="00000000">
        <w:rPr>
          <w:b w:val="1"/>
          <w:rtl w:val="0"/>
        </w:rPr>
        <w:t xml:space="preserve">8.</w:t>
        <w:tab/>
        <w:t xml:space="preserve">AOB </w:t>
      </w:r>
    </w:p>
    <w:p w:rsidR="00000000" w:rsidDel="00000000" w:rsidP="00000000" w:rsidRDefault="00000000" w:rsidRPr="00000000" w14:paraId="0000004F">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50">
      <w:pPr>
        <w:pageBreakBefore w:val="0"/>
        <w:spacing w:line="240" w:lineRule="auto"/>
        <w:ind w:left="0" w:firstLine="0"/>
        <w:rPr>
          <w:b w:val="1"/>
        </w:rPr>
      </w:pPr>
      <w:r w:rsidDel="00000000" w:rsidR="00000000" w:rsidRPr="00000000">
        <w:rPr>
          <w:b w:val="1"/>
          <w:rtl w:val="0"/>
        </w:rPr>
        <w:tab/>
        <w:t xml:space="preserve">Communications Update</w:t>
      </w:r>
    </w:p>
    <w:p w:rsidR="00000000" w:rsidDel="00000000" w:rsidP="00000000" w:rsidRDefault="00000000" w:rsidRPr="00000000" w14:paraId="00000051">
      <w:pPr>
        <w:spacing w:line="240" w:lineRule="auto"/>
        <w:ind w:left="720" w:firstLine="0"/>
        <w:rPr>
          <w:b w:val="1"/>
        </w:rPr>
      </w:pPr>
      <w:r w:rsidDel="00000000" w:rsidR="00000000" w:rsidRPr="00000000">
        <w:rPr>
          <w:rtl w:val="0"/>
        </w:rPr>
      </w:r>
    </w:p>
    <w:p w:rsidR="00000000" w:rsidDel="00000000" w:rsidP="00000000" w:rsidRDefault="00000000" w:rsidRPr="00000000" w14:paraId="00000052">
      <w:pPr>
        <w:spacing w:line="240" w:lineRule="auto"/>
        <w:ind w:left="720" w:firstLine="0"/>
        <w:rPr/>
      </w:pPr>
      <w:r w:rsidDel="00000000" w:rsidR="00000000" w:rsidRPr="00000000">
        <w:rPr>
          <w:rtl w:val="0"/>
        </w:rPr>
        <w:t xml:space="preserve">The Committee noted the communications updates for July and August 2023.</w:t>
      </w:r>
    </w:p>
    <w:p w:rsidR="00000000" w:rsidDel="00000000" w:rsidP="00000000" w:rsidRDefault="00000000" w:rsidRPr="00000000" w14:paraId="00000053">
      <w:pPr>
        <w:pageBreakBefore w:val="0"/>
        <w:spacing w:line="240" w:lineRule="auto"/>
        <w:ind w:left="0" w:firstLine="0"/>
        <w:rPr/>
      </w:pPr>
      <w:r w:rsidDel="00000000" w:rsidR="00000000" w:rsidRPr="00000000">
        <w:rPr>
          <w:rtl w:val="0"/>
        </w:rPr>
      </w:r>
    </w:p>
    <w:p w:rsidR="00000000" w:rsidDel="00000000" w:rsidP="00000000" w:rsidRDefault="00000000" w:rsidRPr="00000000" w14:paraId="00000054">
      <w:pPr>
        <w:pageBreakBefore w:val="0"/>
        <w:spacing w:line="240" w:lineRule="auto"/>
        <w:ind w:left="720" w:firstLine="0"/>
        <w:rPr>
          <w:b w:val="1"/>
        </w:rPr>
      </w:pPr>
      <w:r w:rsidDel="00000000" w:rsidR="00000000" w:rsidRPr="00000000">
        <w:rPr>
          <w:b w:val="1"/>
          <w:rtl w:val="0"/>
        </w:rPr>
        <w:t xml:space="preserve">Date</w:t>
      </w:r>
      <w:r w:rsidDel="00000000" w:rsidR="00000000" w:rsidRPr="00000000">
        <w:rPr>
          <w:b w:val="1"/>
          <w:rtl w:val="0"/>
        </w:rPr>
        <w:t xml:space="preserve"> of Next Meeting</w:t>
      </w:r>
    </w:p>
    <w:p w:rsidR="00000000" w:rsidDel="00000000" w:rsidP="00000000" w:rsidRDefault="00000000" w:rsidRPr="00000000" w14:paraId="00000055">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56">
      <w:pPr>
        <w:pageBreakBefore w:val="0"/>
        <w:spacing w:line="240" w:lineRule="auto"/>
        <w:ind w:left="720" w:firstLine="0"/>
        <w:rPr/>
      </w:pPr>
      <w:r w:rsidDel="00000000" w:rsidR="00000000" w:rsidRPr="00000000">
        <w:rPr>
          <w:rtl w:val="0"/>
        </w:rPr>
        <w:t xml:space="preserve">Thursday 19 October 2023</w:t>
      </w:r>
      <w:r w:rsidDel="00000000" w:rsidR="00000000" w:rsidRPr="00000000">
        <w:rPr>
          <w:rtl w:val="0"/>
        </w:rPr>
        <w:t xml:space="preserve"> at 10.00</w:t>
      </w:r>
      <w:r w:rsidDel="00000000" w:rsidR="00000000" w:rsidRPr="00000000">
        <w:rPr>
          <w:rtl w:val="0"/>
        </w:rPr>
        <w:t xml:space="preserve">.  </w:t>
      </w:r>
    </w:p>
    <w:p w:rsidR="00000000" w:rsidDel="00000000" w:rsidP="00000000" w:rsidRDefault="00000000" w:rsidRPr="00000000" w14:paraId="00000057">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8">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9">
      <w:pPr>
        <w:pageBreakBefore w:val="0"/>
        <w:spacing w:line="240" w:lineRule="auto"/>
        <w:ind w:left="0" w:firstLine="0"/>
        <w:rPr/>
      </w:pPr>
      <w:r w:rsidDel="00000000" w:rsidR="00000000" w:rsidRPr="00000000">
        <w:rPr>
          <w:rtl w:val="0"/>
        </w:rPr>
      </w:r>
    </w:p>
    <w:p w:rsidR="00000000" w:rsidDel="00000000" w:rsidP="00000000" w:rsidRDefault="00000000" w:rsidRPr="00000000" w14:paraId="0000005A">
      <w:pPr>
        <w:pageBreakBefore w:val="0"/>
        <w:spacing w:line="240" w:lineRule="auto"/>
        <w:ind w:left="0" w:firstLine="0"/>
        <w:rPr/>
      </w:pPr>
      <w:r w:rsidDel="00000000" w:rsidR="00000000" w:rsidRPr="00000000">
        <w:rPr>
          <w:rtl w:val="0"/>
        </w:rPr>
        <w:t xml:space="preserve">CSPL Secretariat</w:t>
      </w:r>
    </w:p>
    <w:p w:rsidR="00000000" w:rsidDel="00000000" w:rsidP="00000000" w:rsidRDefault="00000000" w:rsidRPr="00000000" w14:paraId="0000005B">
      <w:pPr>
        <w:pageBreakBefore w:val="0"/>
        <w:spacing w:line="240" w:lineRule="auto"/>
        <w:ind w:left="0" w:firstLine="0"/>
        <w:rPr/>
      </w:pPr>
      <w:r w:rsidDel="00000000" w:rsidR="00000000" w:rsidRPr="00000000">
        <w:rPr>
          <w:rtl w:val="0"/>
        </w:rPr>
        <w:t xml:space="preserve">September 2023 </w:t>
      </w:r>
    </w:p>
    <w:p w:rsidR="00000000" w:rsidDel="00000000" w:rsidP="00000000" w:rsidRDefault="00000000" w:rsidRPr="00000000" w14:paraId="0000005C">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D">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E">
      <w:pPr>
        <w:pageBreakBefore w:val="0"/>
        <w:spacing w:line="240" w:lineRule="auto"/>
        <w:ind w:left="720" w:firstLine="0"/>
        <w:rPr/>
      </w:pPr>
      <w:r w:rsidDel="00000000" w:rsidR="00000000" w:rsidRPr="00000000">
        <w:rPr>
          <w:rtl w:val="0"/>
        </w:rPr>
      </w:r>
    </w:p>
    <w:sectPr>
      <w:headerReference r:id="rId7" w:type="default"/>
      <w:footerReference r:id="rId8" w:type="default"/>
      <w:pgSz w:h="16838" w:w="11906" w:orient="portrait"/>
      <w:pgMar w:bottom="1440.0000000000002" w:top="1133.8582677165355"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5">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0"/>
          <w:szCs w:val="20"/>
          <w:rtl w:val="0"/>
        </w:rPr>
        <w:t xml:space="preserve">Maggie O’Boyle provides part-time press support to the Civil Service Commission, the House of Lords Appointments Commission, the Advisory Committee on Business Appointments, the Office</w:t>
      </w:r>
      <w:r w:rsidDel="00000000" w:rsidR="00000000" w:rsidRPr="00000000">
        <w:rPr>
          <w:sz w:val="20"/>
          <w:szCs w:val="20"/>
          <w:rtl w:val="0"/>
        </w:rPr>
        <w:t xml:space="preserve"> </w:t>
      </w:r>
      <w:r w:rsidDel="00000000" w:rsidR="00000000" w:rsidRPr="00000000">
        <w:rPr>
          <w:sz w:val="20"/>
          <w:szCs w:val="20"/>
          <w:rtl w:val="0"/>
        </w:rPr>
        <w:t xml:space="preserve">for the Commissioner for Public Appointments and the Committee on Standards in Public Life.</w:t>
      </w:r>
    </w:p>
    <w:p w:rsidR="00000000" w:rsidDel="00000000" w:rsidP="00000000" w:rsidRDefault="00000000" w:rsidRPr="00000000" w14:paraId="00000066">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center"/>
      <w:rPr>
        <w:b w:val="1"/>
        <w:color w:val="ff0000"/>
        <w:sz w:val="26"/>
        <w:szCs w:val="26"/>
      </w:rPr>
    </w:pPr>
    <w:r w:rsidDel="00000000" w:rsidR="00000000" w:rsidRPr="00000000">
      <w:rPr>
        <w:rtl w:val="0"/>
      </w:rPr>
    </w:r>
  </w:p>
  <w:p w:rsidR="00000000" w:rsidDel="00000000" w:rsidP="00000000" w:rsidRDefault="00000000" w:rsidRPr="00000000" w14:paraId="00000061">
    <w:pPr>
      <w:pageBreakBefore w:val="0"/>
      <w:jc w:val="center"/>
      <w:rPr>
        <w:b w:val="1"/>
        <w:color w:val="ff0000"/>
        <w:sz w:val="26"/>
        <w:szCs w:val="26"/>
      </w:rPr>
    </w:pPr>
    <w:r w:rsidDel="00000000" w:rsidR="00000000" w:rsidRPr="00000000">
      <w:rPr>
        <w:rtl w:val="0"/>
      </w:rPr>
    </w:r>
  </w:p>
  <w:p w:rsidR="00000000" w:rsidDel="00000000" w:rsidP="00000000" w:rsidRDefault="00000000" w:rsidRPr="00000000" w14:paraId="00000062">
    <w:pPr>
      <w:pageBreakBefore w:val="0"/>
      <w:jc w:val="center"/>
      <w:rPr>
        <w:b w:val="1"/>
        <w:color w:val="ff0000"/>
        <w:sz w:val="26"/>
        <w:szCs w:val="26"/>
      </w:rPr>
    </w:pPr>
    <w:r w:rsidDel="00000000" w:rsidR="00000000" w:rsidRPr="00000000">
      <w:rPr>
        <w:rtl w:val="0"/>
      </w:rPr>
    </w:r>
  </w:p>
  <w:p w:rsidR="00000000" w:rsidDel="00000000" w:rsidP="00000000" w:rsidRDefault="00000000" w:rsidRPr="00000000" w14:paraId="00000063">
    <w:pPr>
      <w:pageBreakBefore w:val="0"/>
      <w:jc w:val="left"/>
      <w:rPr>
        <w:b w:val="1"/>
        <w:color w:val="ff0000"/>
        <w:sz w:val="26"/>
        <w:szCs w:val="26"/>
      </w:rPr>
    </w:pPr>
    <w:r w:rsidDel="00000000" w:rsidR="00000000" w:rsidRPr="00000000">
      <w:rPr>
        <w:rtl w:val="0"/>
      </w:rPr>
    </w:r>
  </w:p>
  <w:p w:rsidR="00000000" w:rsidDel="00000000" w:rsidP="00000000" w:rsidRDefault="00000000" w:rsidRPr="00000000" w14:paraId="00000064">
    <w:pPr>
      <w:spacing w:line="240" w:lineRule="auto"/>
      <w:jc w:val="center"/>
      <w:rPr>
        <w:b w:val="1"/>
        <w:color w:val="ff0000"/>
        <w:sz w:val="28"/>
        <w:szCs w:val="28"/>
      </w:rPr>
    </w:pPr>
    <w:bookmarkStart w:colFirst="0" w:colLast="0" w:name="_ljxvbjdp9qnb" w:id="2"/>
    <w:bookmarkEnd w:id="2"/>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