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01F80" w14:textId="77777777" w:rsidR="000B0589" w:rsidRDefault="000B0589" w:rsidP="00BC2702">
      <w:pPr>
        <w:pStyle w:val="Conditions1"/>
        <w:numPr>
          <w:ilvl w:val="0"/>
          <w:numId w:val="0"/>
        </w:numPr>
      </w:pPr>
      <w:r>
        <w:rPr>
          <w:noProof/>
        </w:rPr>
        <w:drawing>
          <wp:inline distT="0" distB="0" distL="0" distR="0" wp14:anchorId="7701ACA5" wp14:editId="5D1FE2EB">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FD51BEA" w14:textId="77777777" w:rsidR="000B0589" w:rsidRDefault="000B0589" w:rsidP="00A5760C"/>
    <w:p w14:paraId="7D9C8C23"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B073AA" w:rsidRPr="00B073AA" w14:paraId="4D365BF3" w14:textId="77777777" w:rsidTr="003742CF">
        <w:trPr>
          <w:cantSplit/>
          <w:trHeight w:val="23"/>
        </w:trPr>
        <w:tc>
          <w:tcPr>
            <w:tcW w:w="9356" w:type="dxa"/>
            <w:shd w:val="clear" w:color="auto" w:fill="auto"/>
          </w:tcPr>
          <w:p w14:paraId="79B91A64" w14:textId="77777777" w:rsidR="000B0589" w:rsidRPr="00B073AA" w:rsidRDefault="003742CF" w:rsidP="002E2646">
            <w:pPr>
              <w:spacing w:before="120"/>
              <w:ind w:left="-108" w:right="34"/>
              <w:rPr>
                <w:rFonts w:ascii="Arial" w:hAnsi="Arial" w:cs="Arial"/>
                <w:b/>
                <w:sz w:val="36"/>
                <w:szCs w:val="36"/>
              </w:rPr>
            </w:pPr>
            <w:bookmarkStart w:id="0" w:name="bmkTable00"/>
            <w:bookmarkEnd w:id="0"/>
            <w:r w:rsidRPr="00B073AA">
              <w:rPr>
                <w:rFonts w:ascii="Arial" w:hAnsi="Arial" w:cs="Arial"/>
                <w:b/>
                <w:sz w:val="36"/>
                <w:szCs w:val="36"/>
              </w:rPr>
              <w:t>Order Decision</w:t>
            </w:r>
          </w:p>
        </w:tc>
      </w:tr>
      <w:tr w:rsidR="00B073AA" w:rsidRPr="00B073AA" w14:paraId="15085BDD" w14:textId="77777777" w:rsidTr="003742CF">
        <w:trPr>
          <w:cantSplit/>
          <w:trHeight w:val="23"/>
        </w:trPr>
        <w:tc>
          <w:tcPr>
            <w:tcW w:w="9356" w:type="dxa"/>
            <w:shd w:val="clear" w:color="auto" w:fill="auto"/>
            <w:vAlign w:val="center"/>
          </w:tcPr>
          <w:p w14:paraId="3972493A" w14:textId="254FDAC0" w:rsidR="003742CF" w:rsidRPr="005C5961" w:rsidRDefault="003742CF" w:rsidP="003742CF">
            <w:pPr>
              <w:spacing w:before="60"/>
              <w:ind w:left="-108" w:right="34"/>
              <w:rPr>
                <w:rFonts w:ascii="Arial" w:hAnsi="Arial" w:cs="Arial"/>
                <w:sz w:val="24"/>
                <w:szCs w:val="24"/>
              </w:rPr>
            </w:pPr>
            <w:r w:rsidRPr="005C5961">
              <w:rPr>
                <w:rFonts w:ascii="Arial" w:hAnsi="Arial" w:cs="Arial"/>
                <w:sz w:val="24"/>
                <w:szCs w:val="24"/>
              </w:rPr>
              <w:t xml:space="preserve">Inquiry Held on </w:t>
            </w:r>
            <w:r w:rsidR="005C5961" w:rsidRPr="005C5961">
              <w:rPr>
                <w:rFonts w:ascii="Arial" w:hAnsi="Arial" w:cs="Arial"/>
                <w:sz w:val="24"/>
                <w:szCs w:val="24"/>
              </w:rPr>
              <w:t>11 July 2023</w:t>
            </w:r>
          </w:p>
          <w:p w14:paraId="707008A3" w14:textId="704B41CE" w:rsidR="000B0589" w:rsidRPr="005C5961" w:rsidRDefault="003742CF" w:rsidP="003742CF">
            <w:pPr>
              <w:spacing w:before="60"/>
              <w:ind w:left="-108" w:right="34"/>
              <w:rPr>
                <w:rFonts w:ascii="Arial" w:hAnsi="Arial" w:cs="Arial"/>
                <w:sz w:val="24"/>
                <w:szCs w:val="24"/>
              </w:rPr>
            </w:pPr>
            <w:r w:rsidRPr="005C5961">
              <w:rPr>
                <w:rFonts w:ascii="Arial" w:hAnsi="Arial" w:cs="Arial"/>
                <w:sz w:val="24"/>
                <w:szCs w:val="24"/>
              </w:rPr>
              <w:t xml:space="preserve">Site visit made on </w:t>
            </w:r>
            <w:r w:rsidR="005C5961" w:rsidRPr="005C5961">
              <w:rPr>
                <w:rFonts w:ascii="Arial" w:hAnsi="Arial" w:cs="Arial"/>
                <w:sz w:val="24"/>
                <w:szCs w:val="24"/>
              </w:rPr>
              <w:t>11 July 2023</w:t>
            </w:r>
          </w:p>
        </w:tc>
      </w:tr>
      <w:tr w:rsidR="00B073AA" w:rsidRPr="00B073AA" w14:paraId="5DEF0F5A" w14:textId="77777777" w:rsidTr="003742CF">
        <w:trPr>
          <w:cantSplit/>
          <w:trHeight w:val="23"/>
        </w:trPr>
        <w:tc>
          <w:tcPr>
            <w:tcW w:w="9356" w:type="dxa"/>
            <w:shd w:val="clear" w:color="auto" w:fill="auto"/>
          </w:tcPr>
          <w:p w14:paraId="7CB8F07E" w14:textId="77777777" w:rsidR="000B0589" w:rsidRPr="005C5961" w:rsidRDefault="003742CF" w:rsidP="003742CF">
            <w:pPr>
              <w:spacing w:before="180"/>
              <w:ind w:left="-108" w:right="34"/>
              <w:rPr>
                <w:rFonts w:ascii="Arial" w:hAnsi="Arial" w:cs="Arial"/>
                <w:b/>
                <w:sz w:val="24"/>
                <w:szCs w:val="24"/>
              </w:rPr>
            </w:pPr>
            <w:r w:rsidRPr="005C5961">
              <w:rPr>
                <w:rFonts w:ascii="Arial" w:hAnsi="Arial" w:cs="Arial"/>
                <w:b/>
                <w:sz w:val="24"/>
                <w:szCs w:val="24"/>
              </w:rPr>
              <w:t>by C Beeby BA (Hons) MIPROW</w:t>
            </w:r>
          </w:p>
        </w:tc>
      </w:tr>
      <w:tr w:rsidR="00B073AA" w:rsidRPr="00B073AA" w14:paraId="4EB4C1FD" w14:textId="77777777" w:rsidTr="003742CF">
        <w:trPr>
          <w:cantSplit/>
          <w:trHeight w:val="23"/>
        </w:trPr>
        <w:tc>
          <w:tcPr>
            <w:tcW w:w="9356" w:type="dxa"/>
            <w:shd w:val="clear" w:color="auto" w:fill="auto"/>
          </w:tcPr>
          <w:p w14:paraId="372CDA05" w14:textId="77777777" w:rsidR="000B0589" w:rsidRPr="005C5961" w:rsidRDefault="003742CF" w:rsidP="002E2646">
            <w:pPr>
              <w:spacing w:before="120"/>
              <w:ind w:left="-108" w:right="34"/>
              <w:rPr>
                <w:rFonts w:ascii="Arial" w:hAnsi="Arial" w:cs="Arial"/>
                <w:b/>
                <w:sz w:val="24"/>
                <w:szCs w:val="24"/>
              </w:rPr>
            </w:pPr>
            <w:r w:rsidRPr="005C5961">
              <w:rPr>
                <w:rFonts w:ascii="Arial" w:hAnsi="Arial" w:cs="Arial"/>
                <w:b/>
                <w:sz w:val="24"/>
                <w:szCs w:val="24"/>
              </w:rPr>
              <w:t>an Inspector appointed by the Secretary of State for Environment, Food and Rural Affairs</w:t>
            </w:r>
          </w:p>
        </w:tc>
      </w:tr>
      <w:tr w:rsidR="000B0589" w:rsidRPr="00B073AA" w14:paraId="45001FE2" w14:textId="77777777" w:rsidTr="003742CF">
        <w:trPr>
          <w:cantSplit/>
          <w:trHeight w:val="23"/>
        </w:trPr>
        <w:tc>
          <w:tcPr>
            <w:tcW w:w="9356" w:type="dxa"/>
            <w:shd w:val="clear" w:color="auto" w:fill="auto"/>
          </w:tcPr>
          <w:p w14:paraId="0782EE64" w14:textId="2B12DA99" w:rsidR="000B0589" w:rsidRPr="005C5961" w:rsidRDefault="000B0589" w:rsidP="002E2646">
            <w:pPr>
              <w:spacing w:before="120"/>
              <w:ind w:left="-108" w:right="176"/>
              <w:rPr>
                <w:rFonts w:ascii="Arial" w:hAnsi="Arial" w:cs="Arial"/>
                <w:b/>
                <w:sz w:val="24"/>
                <w:szCs w:val="24"/>
              </w:rPr>
            </w:pPr>
            <w:r w:rsidRPr="005C5961">
              <w:rPr>
                <w:rFonts w:ascii="Arial" w:hAnsi="Arial" w:cs="Arial"/>
                <w:b/>
                <w:sz w:val="24"/>
                <w:szCs w:val="24"/>
              </w:rPr>
              <w:t>Decision date:</w:t>
            </w:r>
            <w:r w:rsidR="002B787C">
              <w:rPr>
                <w:rFonts w:ascii="Arial" w:hAnsi="Arial" w:cs="Arial"/>
                <w:b/>
                <w:sz w:val="24"/>
                <w:szCs w:val="24"/>
              </w:rPr>
              <w:t xml:space="preserve"> 13 September 2023</w:t>
            </w:r>
          </w:p>
        </w:tc>
      </w:tr>
    </w:tbl>
    <w:p w14:paraId="30D40BBA" w14:textId="77777777" w:rsidR="003742CF" w:rsidRPr="00B073AA" w:rsidRDefault="003742CF" w:rsidP="000B0589">
      <w:pPr>
        <w:rPr>
          <w:rFonts w:ascii="Arial" w:hAnsi="Arial" w:cs="Arial"/>
          <w:color w:val="FF0000"/>
          <w:sz w:val="24"/>
          <w:szCs w:val="24"/>
        </w:rPr>
      </w:pPr>
    </w:p>
    <w:tbl>
      <w:tblPr>
        <w:tblW w:w="0" w:type="auto"/>
        <w:tblLayout w:type="fixed"/>
        <w:tblLook w:val="0000" w:firstRow="0" w:lastRow="0" w:firstColumn="0" w:lastColumn="0" w:noHBand="0" w:noVBand="0"/>
      </w:tblPr>
      <w:tblGrid>
        <w:gridCol w:w="9520"/>
      </w:tblGrid>
      <w:tr w:rsidR="00B073AA" w:rsidRPr="00B073AA" w14:paraId="18F4289C" w14:textId="77777777" w:rsidTr="003742CF">
        <w:tc>
          <w:tcPr>
            <w:tcW w:w="9520" w:type="dxa"/>
            <w:shd w:val="clear" w:color="auto" w:fill="auto"/>
          </w:tcPr>
          <w:p w14:paraId="51D2A441" w14:textId="2D59ADA8" w:rsidR="003742CF" w:rsidRPr="00365C75" w:rsidRDefault="003742CF" w:rsidP="003742CF">
            <w:pPr>
              <w:spacing w:after="60"/>
              <w:rPr>
                <w:rFonts w:ascii="Arial" w:hAnsi="Arial" w:cs="Arial"/>
                <w:b/>
                <w:sz w:val="24"/>
                <w:szCs w:val="24"/>
              </w:rPr>
            </w:pPr>
            <w:r w:rsidRPr="00365C75">
              <w:rPr>
                <w:rFonts w:ascii="Arial" w:hAnsi="Arial" w:cs="Arial"/>
                <w:b/>
                <w:sz w:val="24"/>
                <w:szCs w:val="24"/>
              </w:rPr>
              <w:t>Order Ref: ROW/</w:t>
            </w:r>
            <w:r w:rsidR="00365C75" w:rsidRPr="00365C75">
              <w:rPr>
                <w:rFonts w:ascii="Arial" w:hAnsi="Arial" w:cs="Arial"/>
                <w:b/>
                <w:sz w:val="24"/>
                <w:szCs w:val="24"/>
              </w:rPr>
              <w:t>3303087</w:t>
            </w:r>
          </w:p>
        </w:tc>
      </w:tr>
      <w:tr w:rsidR="00B073AA" w:rsidRPr="00B073AA" w14:paraId="02B7971C" w14:textId="77777777" w:rsidTr="003742CF">
        <w:tc>
          <w:tcPr>
            <w:tcW w:w="9520" w:type="dxa"/>
            <w:shd w:val="clear" w:color="auto" w:fill="auto"/>
          </w:tcPr>
          <w:p w14:paraId="69C697BA" w14:textId="306C9326" w:rsidR="003742CF" w:rsidRPr="00B073AA" w:rsidRDefault="003742CF" w:rsidP="003742CF">
            <w:pPr>
              <w:pStyle w:val="TBullet"/>
              <w:rPr>
                <w:rFonts w:ascii="Arial" w:hAnsi="Arial" w:cs="Arial"/>
                <w:color w:val="FF0000"/>
                <w:sz w:val="24"/>
                <w:szCs w:val="24"/>
              </w:rPr>
            </w:pPr>
            <w:r w:rsidRPr="001448C6">
              <w:rPr>
                <w:rFonts w:ascii="Arial" w:hAnsi="Arial" w:cs="Arial"/>
                <w:color w:val="auto"/>
                <w:sz w:val="24"/>
                <w:szCs w:val="24"/>
              </w:rPr>
              <w:t xml:space="preserve">This Order is made under Section 53 (2) (b) of the Wildlife and Countryside Act 1981 (the 1981 Act) and is known as </w:t>
            </w:r>
            <w:r w:rsidR="006C586C" w:rsidRPr="001448C6">
              <w:rPr>
                <w:rFonts w:ascii="Arial" w:hAnsi="Arial" w:cs="Arial"/>
                <w:color w:val="auto"/>
                <w:sz w:val="24"/>
                <w:szCs w:val="24"/>
              </w:rPr>
              <w:t xml:space="preserve">the </w:t>
            </w:r>
            <w:r w:rsidR="001448C6">
              <w:rPr>
                <w:rFonts w:ascii="Arial" w:hAnsi="Arial" w:cs="Arial"/>
                <w:color w:val="auto"/>
                <w:sz w:val="24"/>
                <w:szCs w:val="24"/>
              </w:rPr>
              <w:t>Definitive Map and Statement for the former East Riding of Yorkshire now situated inside the area of the Council of the City of York Public Footpath Dunnington 22 Modification Order 2021</w:t>
            </w:r>
            <w:r w:rsidRPr="001448C6">
              <w:rPr>
                <w:rFonts w:ascii="Arial" w:hAnsi="Arial" w:cs="Arial"/>
                <w:color w:val="auto"/>
                <w:sz w:val="24"/>
                <w:szCs w:val="24"/>
              </w:rPr>
              <w:t>.</w:t>
            </w:r>
          </w:p>
        </w:tc>
      </w:tr>
      <w:tr w:rsidR="00B073AA" w:rsidRPr="00B073AA" w14:paraId="49C77C62" w14:textId="77777777" w:rsidTr="003742CF">
        <w:tc>
          <w:tcPr>
            <w:tcW w:w="9520" w:type="dxa"/>
            <w:shd w:val="clear" w:color="auto" w:fill="auto"/>
          </w:tcPr>
          <w:p w14:paraId="582CCD29" w14:textId="1E769F95" w:rsidR="003742CF" w:rsidRPr="00B073AA" w:rsidRDefault="003742CF" w:rsidP="008A3779">
            <w:pPr>
              <w:pStyle w:val="TBullet"/>
              <w:rPr>
                <w:rFonts w:ascii="Arial" w:hAnsi="Arial" w:cs="Arial"/>
                <w:color w:val="FF0000"/>
                <w:sz w:val="24"/>
                <w:szCs w:val="24"/>
              </w:rPr>
            </w:pPr>
            <w:r w:rsidRPr="00E474C5">
              <w:rPr>
                <w:rFonts w:ascii="Arial" w:hAnsi="Arial" w:cs="Arial"/>
                <w:color w:val="auto"/>
                <w:sz w:val="24"/>
                <w:szCs w:val="24"/>
              </w:rPr>
              <w:t xml:space="preserve">The Order is dated </w:t>
            </w:r>
            <w:r w:rsidR="00E474C5" w:rsidRPr="00E474C5">
              <w:rPr>
                <w:rFonts w:ascii="Arial" w:hAnsi="Arial" w:cs="Arial"/>
                <w:color w:val="auto"/>
                <w:sz w:val="24"/>
                <w:szCs w:val="24"/>
              </w:rPr>
              <w:t>25 June 2021</w:t>
            </w:r>
            <w:r w:rsidRPr="00E474C5">
              <w:rPr>
                <w:rFonts w:ascii="Arial" w:hAnsi="Arial" w:cs="Arial"/>
                <w:color w:val="auto"/>
                <w:sz w:val="24"/>
                <w:szCs w:val="24"/>
              </w:rPr>
              <w:t xml:space="preserve"> and proposes to modify the Definitive Map and Statement for the area by </w:t>
            </w:r>
            <w:r w:rsidR="008A3779" w:rsidRPr="00E474C5">
              <w:rPr>
                <w:rFonts w:ascii="Arial" w:hAnsi="Arial" w:cs="Arial"/>
                <w:color w:val="auto"/>
                <w:sz w:val="24"/>
                <w:szCs w:val="24"/>
              </w:rPr>
              <w:t xml:space="preserve">the addition of a footpath between </w:t>
            </w:r>
            <w:r w:rsidR="009E02B5">
              <w:rPr>
                <w:rFonts w:ascii="Arial" w:hAnsi="Arial" w:cs="Arial"/>
                <w:color w:val="auto"/>
                <w:sz w:val="24"/>
                <w:szCs w:val="24"/>
              </w:rPr>
              <w:t>Common Road and Public Footpath Dun</w:t>
            </w:r>
            <w:r w:rsidR="009E02B5" w:rsidRPr="009E02B5">
              <w:rPr>
                <w:rFonts w:ascii="Arial" w:hAnsi="Arial" w:cs="Arial"/>
                <w:color w:val="auto"/>
                <w:sz w:val="24"/>
                <w:szCs w:val="24"/>
              </w:rPr>
              <w:t>nington 7</w:t>
            </w:r>
            <w:r w:rsidRPr="009E02B5">
              <w:rPr>
                <w:rFonts w:ascii="Arial" w:hAnsi="Arial" w:cs="Arial"/>
                <w:color w:val="auto"/>
                <w:sz w:val="24"/>
                <w:szCs w:val="24"/>
              </w:rPr>
              <w:t xml:space="preserve"> as shown in the Order plan and described in the Order Schedule.</w:t>
            </w:r>
          </w:p>
        </w:tc>
      </w:tr>
      <w:tr w:rsidR="00B073AA" w:rsidRPr="00B073AA" w14:paraId="409B7900" w14:textId="77777777" w:rsidTr="003742CF">
        <w:tc>
          <w:tcPr>
            <w:tcW w:w="9520" w:type="dxa"/>
            <w:shd w:val="clear" w:color="auto" w:fill="auto"/>
          </w:tcPr>
          <w:p w14:paraId="04FB87F5" w14:textId="7F93AF7E" w:rsidR="003742CF" w:rsidRPr="000B1315" w:rsidRDefault="003742CF" w:rsidP="003742CF">
            <w:pPr>
              <w:pStyle w:val="TBullet"/>
              <w:rPr>
                <w:rFonts w:ascii="Arial" w:hAnsi="Arial" w:cs="Arial"/>
                <w:color w:val="auto"/>
                <w:sz w:val="24"/>
                <w:szCs w:val="24"/>
              </w:rPr>
            </w:pPr>
            <w:r w:rsidRPr="000B1315">
              <w:rPr>
                <w:rFonts w:ascii="Arial" w:hAnsi="Arial" w:cs="Arial"/>
                <w:color w:val="auto"/>
                <w:sz w:val="24"/>
                <w:szCs w:val="24"/>
              </w:rPr>
              <w:t xml:space="preserve">There were </w:t>
            </w:r>
            <w:r w:rsidR="000B1315" w:rsidRPr="000B1315">
              <w:rPr>
                <w:rFonts w:ascii="Arial" w:hAnsi="Arial" w:cs="Arial"/>
                <w:color w:val="auto"/>
                <w:sz w:val="24"/>
                <w:szCs w:val="24"/>
              </w:rPr>
              <w:t>four</w:t>
            </w:r>
            <w:r w:rsidRPr="000B1315">
              <w:rPr>
                <w:rFonts w:ascii="Arial" w:hAnsi="Arial" w:cs="Arial"/>
                <w:color w:val="auto"/>
                <w:sz w:val="24"/>
                <w:szCs w:val="24"/>
              </w:rPr>
              <w:t xml:space="preserve"> objections outstanding at the commencement of the inquiry.</w:t>
            </w:r>
          </w:p>
        </w:tc>
      </w:tr>
      <w:tr w:rsidR="00B073AA" w:rsidRPr="00B073AA" w14:paraId="22520A50" w14:textId="77777777" w:rsidTr="003742CF">
        <w:tc>
          <w:tcPr>
            <w:tcW w:w="9520" w:type="dxa"/>
            <w:shd w:val="clear" w:color="auto" w:fill="auto"/>
          </w:tcPr>
          <w:p w14:paraId="277DDB47" w14:textId="65E82B26" w:rsidR="003742CF" w:rsidRPr="003806F7" w:rsidRDefault="003742CF" w:rsidP="003742CF">
            <w:pPr>
              <w:spacing w:before="60"/>
              <w:rPr>
                <w:rFonts w:ascii="Arial" w:hAnsi="Arial" w:cs="Arial"/>
                <w:b/>
                <w:sz w:val="24"/>
                <w:szCs w:val="24"/>
              </w:rPr>
            </w:pPr>
            <w:r w:rsidRPr="003806F7">
              <w:rPr>
                <w:rFonts w:ascii="Arial" w:hAnsi="Arial" w:cs="Arial"/>
                <w:b/>
                <w:sz w:val="24"/>
                <w:szCs w:val="24"/>
              </w:rPr>
              <w:t>Summary of Decision:</w:t>
            </w:r>
            <w:r w:rsidR="00757C58" w:rsidRPr="003806F7">
              <w:rPr>
                <w:rFonts w:ascii="Arial" w:hAnsi="Arial" w:cs="Arial"/>
                <w:b/>
                <w:sz w:val="24"/>
                <w:szCs w:val="24"/>
              </w:rPr>
              <w:t xml:space="preserve"> The Order is confirmed.</w:t>
            </w:r>
          </w:p>
        </w:tc>
      </w:tr>
      <w:tr w:rsidR="00B073AA" w:rsidRPr="00B073AA" w14:paraId="17EB3F76" w14:textId="77777777" w:rsidTr="003742CF">
        <w:tc>
          <w:tcPr>
            <w:tcW w:w="9520" w:type="dxa"/>
            <w:tcBorders>
              <w:bottom w:val="single" w:sz="6" w:space="0" w:color="000000"/>
            </w:tcBorders>
            <w:shd w:val="clear" w:color="auto" w:fill="auto"/>
          </w:tcPr>
          <w:p w14:paraId="40625888" w14:textId="77777777" w:rsidR="003742CF" w:rsidRPr="00B073AA" w:rsidRDefault="003742CF" w:rsidP="003742CF">
            <w:pPr>
              <w:spacing w:before="60"/>
              <w:rPr>
                <w:rFonts w:ascii="Arial" w:hAnsi="Arial" w:cs="Arial"/>
                <w:b/>
                <w:color w:val="FF0000"/>
                <w:sz w:val="24"/>
                <w:szCs w:val="24"/>
              </w:rPr>
            </w:pPr>
            <w:bookmarkStart w:id="1" w:name="bmkReturn"/>
            <w:bookmarkEnd w:id="1"/>
          </w:p>
        </w:tc>
      </w:tr>
    </w:tbl>
    <w:p w14:paraId="36EE547B" w14:textId="77777777" w:rsidR="003742CF" w:rsidRPr="00165034" w:rsidRDefault="003742CF" w:rsidP="003742CF">
      <w:pPr>
        <w:pStyle w:val="Heading6blackfont"/>
        <w:rPr>
          <w:rFonts w:ascii="Arial" w:hAnsi="Arial" w:cs="Arial"/>
          <w:color w:val="auto"/>
          <w:sz w:val="24"/>
          <w:szCs w:val="24"/>
        </w:rPr>
      </w:pPr>
      <w:r w:rsidRPr="00165034">
        <w:rPr>
          <w:rFonts w:ascii="Arial" w:hAnsi="Arial" w:cs="Arial"/>
          <w:color w:val="auto"/>
          <w:sz w:val="24"/>
          <w:szCs w:val="24"/>
        </w:rPr>
        <w:t>Procedural Matters</w:t>
      </w:r>
      <w:r w:rsidR="005E40ED" w:rsidRPr="00165034">
        <w:rPr>
          <w:rFonts w:ascii="Arial" w:hAnsi="Arial" w:cs="Arial"/>
          <w:color w:val="auto"/>
          <w:sz w:val="24"/>
          <w:szCs w:val="24"/>
        </w:rPr>
        <w:t xml:space="preserve"> </w:t>
      </w:r>
    </w:p>
    <w:p w14:paraId="70C09F5A" w14:textId="1C518E1B" w:rsidR="0040635E" w:rsidRPr="003A1B27" w:rsidRDefault="0040635E" w:rsidP="0040635E">
      <w:pPr>
        <w:pStyle w:val="Style1"/>
        <w:numPr>
          <w:ilvl w:val="0"/>
          <w:numId w:val="24"/>
        </w:numPr>
        <w:rPr>
          <w:rFonts w:ascii="Arial" w:hAnsi="Arial" w:cs="Arial"/>
          <w:color w:val="auto"/>
          <w:sz w:val="24"/>
          <w:szCs w:val="24"/>
        </w:rPr>
      </w:pPr>
      <w:r w:rsidRPr="003A1B27">
        <w:rPr>
          <w:rFonts w:ascii="Arial" w:hAnsi="Arial" w:cs="Arial"/>
          <w:color w:val="auto"/>
          <w:sz w:val="24"/>
          <w:szCs w:val="24"/>
        </w:rPr>
        <w:t xml:space="preserve">I carried out an unaccompanied site visit </w:t>
      </w:r>
      <w:r w:rsidR="004D08E8">
        <w:rPr>
          <w:rFonts w:ascii="Arial" w:hAnsi="Arial" w:cs="Arial"/>
          <w:color w:val="auto"/>
          <w:sz w:val="24"/>
          <w:szCs w:val="24"/>
        </w:rPr>
        <w:t xml:space="preserve">and viewed the </w:t>
      </w:r>
      <w:r w:rsidR="00F35449">
        <w:rPr>
          <w:rFonts w:ascii="Arial" w:hAnsi="Arial" w:cs="Arial"/>
          <w:color w:val="auto"/>
          <w:sz w:val="24"/>
          <w:szCs w:val="24"/>
        </w:rPr>
        <w:t xml:space="preserve">Order route from public vantage points </w:t>
      </w:r>
      <w:r w:rsidRPr="003A1B27">
        <w:rPr>
          <w:rFonts w:ascii="Arial" w:hAnsi="Arial" w:cs="Arial"/>
          <w:color w:val="auto"/>
          <w:sz w:val="24"/>
          <w:szCs w:val="24"/>
        </w:rPr>
        <w:t xml:space="preserve">prior to the public inquiry and </w:t>
      </w:r>
      <w:r w:rsidR="001D6DB8">
        <w:rPr>
          <w:rFonts w:ascii="Arial" w:hAnsi="Arial" w:cs="Arial"/>
          <w:color w:val="auto"/>
          <w:sz w:val="24"/>
          <w:szCs w:val="24"/>
        </w:rPr>
        <w:t xml:space="preserve">conducted </w:t>
      </w:r>
      <w:r w:rsidRPr="003A1B27">
        <w:rPr>
          <w:rFonts w:ascii="Arial" w:hAnsi="Arial" w:cs="Arial"/>
          <w:color w:val="auto"/>
          <w:sz w:val="24"/>
          <w:szCs w:val="24"/>
        </w:rPr>
        <w:t xml:space="preserve">a further visit </w:t>
      </w:r>
      <w:r w:rsidR="00AA63FC" w:rsidRPr="003A1B27">
        <w:rPr>
          <w:rFonts w:ascii="Arial" w:hAnsi="Arial" w:cs="Arial"/>
          <w:color w:val="auto"/>
          <w:sz w:val="24"/>
          <w:szCs w:val="24"/>
        </w:rPr>
        <w:t>following it</w:t>
      </w:r>
      <w:r w:rsidRPr="003A1B27">
        <w:rPr>
          <w:rFonts w:ascii="Arial" w:hAnsi="Arial" w:cs="Arial"/>
          <w:color w:val="auto"/>
          <w:sz w:val="24"/>
          <w:szCs w:val="24"/>
        </w:rPr>
        <w:t>, when I was accompanied by parties supporting and opposing the Order.</w:t>
      </w:r>
    </w:p>
    <w:p w14:paraId="28AE23F3" w14:textId="77777777" w:rsidR="00E50536" w:rsidRPr="003A1B27" w:rsidRDefault="0040635E" w:rsidP="00E50536">
      <w:pPr>
        <w:pStyle w:val="Style1"/>
        <w:numPr>
          <w:ilvl w:val="0"/>
          <w:numId w:val="24"/>
        </w:numPr>
        <w:rPr>
          <w:rFonts w:ascii="Arial" w:hAnsi="Arial" w:cs="Arial"/>
          <w:color w:val="auto"/>
          <w:sz w:val="24"/>
          <w:szCs w:val="24"/>
        </w:rPr>
      </w:pPr>
      <w:r w:rsidRPr="003A1B27">
        <w:rPr>
          <w:rFonts w:ascii="Arial" w:hAnsi="Arial" w:cs="Arial"/>
          <w:color w:val="auto"/>
          <w:sz w:val="24"/>
          <w:szCs w:val="24"/>
        </w:rPr>
        <w:t>In writing this decision I have found it convenient to refer to points marked on the Order Plan. I therefore attach a copy of this plan.</w:t>
      </w:r>
    </w:p>
    <w:p w14:paraId="3BA5FC9E" w14:textId="77777777" w:rsidR="004F2934" w:rsidRPr="00C72A7D" w:rsidRDefault="004F2934" w:rsidP="004F2934">
      <w:pPr>
        <w:pStyle w:val="Style1"/>
        <w:numPr>
          <w:ilvl w:val="0"/>
          <w:numId w:val="0"/>
        </w:numPr>
        <w:rPr>
          <w:rFonts w:ascii="Arial" w:hAnsi="Arial" w:cs="Arial"/>
          <w:b/>
          <w:bCs/>
          <w:color w:val="auto"/>
          <w:sz w:val="24"/>
          <w:szCs w:val="24"/>
        </w:rPr>
      </w:pPr>
      <w:r w:rsidRPr="00C72A7D">
        <w:rPr>
          <w:rFonts w:ascii="Arial" w:hAnsi="Arial" w:cs="Arial"/>
          <w:b/>
          <w:bCs/>
          <w:color w:val="auto"/>
          <w:sz w:val="24"/>
          <w:szCs w:val="24"/>
        </w:rPr>
        <w:t>The Main Issues</w:t>
      </w:r>
    </w:p>
    <w:p w14:paraId="69D8FCFB" w14:textId="137384AF" w:rsidR="005C615A" w:rsidRPr="00C72A7D" w:rsidRDefault="00C717B8" w:rsidP="004F2934">
      <w:pPr>
        <w:pStyle w:val="Style1"/>
        <w:numPr>
          <w:ilvl w:val="0"/>
          <w:numId w:val="24"/>
        </w:numPr>
        <w:rPr>
          <w:rFonts w:ascii="Arial" w:hAnsi="Arial" w:cs="Arial"/>
          <w:color w:val="auto"/>
          <w:sz w:val="24"/>
          <w:szCs w:val="24"/>
        </w:rPr>
      </w:pPr>
      <w:r w:rsidRPr="00C72A7D">
        <w:rPr>
          <w:rFonts w:ascii="Arial" w:hAnsi="Arial" w:cs="Arial"/>
          <w:color w:val="auto"/>
          <w:sz w:val="24"/>
          <w:szCs w:val="24"/>
        </w:rPr>
        <w:t>The Council of the City of York</w:t>
      </w:r>
      <w:r w:rsidR="004F2934" w:rsidRPr="00C72A7D">
        <w:rPr>
          <w:rFonts w:ascii="Arial" w:hAnsi="Arial" w:cs="Arial"/>
          <w:color w:val="auto"/>
          <w:sz w:val="24"/>
          <w:szCs w:val="24"/>
        </w:rPr>
        <w:t xml:space="preserve"> made the Order under Section 53(2)(b) of the 1981 Act on the basis of events specified in sub-section 53(3)(c)(i). As a result, the main issue is whether the discovery by the Council of evidence (when considered with all other evidence available) is sufficient to show that a public right of way on foot which is not shown in the map and statement subsists over land in the area to which the map relates. </w:t>
      </w:r>
    </w:p>
    <w:p w14:paraId="446E233E" w14:textId="77777777" w:rsidR="00447F5A" w:rsidRDefault="00447F5A" w:rsidP="00447F5A">
      <w:pPr>
        <w:pStyle w:val="Style1"/>
        <w:numPr>
          <w:ilvl w:val="0"/>
          <w:numId w:val="24"/>
        </w:numPr>
        <w:rPr>
          <w:rFonts w:ascii="Arial" w:hAnsi="Arial" w:cs="Arial"/>
          <w:color w:val="auto"/>
          <w:sz w:val="24"/>
          <w:szCs w:val="24"/>
        </w:rPr>
      </w:pPr>
      <w:r w:rsidRPr="00C72A7D">
        <w:rPr>
          <w:rFonts w:ascii="Arial" w:hAnsi="Arial" w:cs="Arial"/>
          <w:color w:val="auto"/>
          <w:sz w:val="24"/>
          <w:szCs w:val="24"/>
        </w:rPr>
        <w:tab/>
        <w:t xml:space="preserve">The majority of the evidence in support of this case comprises User Evidence Forms (UEFs). As a result, the statutory requirements of Section 31 of the Highways Act 1980 (the 1980 Act) are relevant. This sets out that where a way has been enjoyed by the public as of right and without interruption for a full period of twenty years, the way is to be deemed to have been dedicated as a highway unless there is sufficient evidence that there was no intention during that period to </w:t>
      </w:r>
      <w:r w:rsidRPr="00C72A7D">
        <w:rPr>
          <w:rFonts w:ascii="Arial" w:hAnsi="Arial" w:cs="Arial"/>
          <w:color w:val="auto"/>
          <w:sz w:val="24"/>
          <w:szCs w:val="24"/>
        </w:rPr>
        <w:lastRenderedPageBreak/>
        <w:t>dedicate it. The period of twenty years referred to is to be calculated retrospectively from the date when the right of the public to use the way was brought into question.</w:t>
      </w:r>
    </w:p>
    <w:p w14:paraId="504AD73E" w14:textId="77777777" w:rsidR="003742CF" w:rsidRPr="00C72A7D" w:rsidRDefault="003742CF" w:rsidP="003742CF">
      <w:pPr>
        <w:pStyle w:val="Heading6blackfont"/>
        <w:rPr>
          <w:rFonts w:ascii="Arial" w:hAnsi="Arial" w:cs="Arial"/>
          <w:color w:val="auto"/>
          <w:sz w:val="24"/>
          <w:szCs w:val="24"/>
        </w:rPr>
      </w:pPr>
      <w:r w:rsidRPr="00C72A7D">
        <w:rPr>
          <w:rFonts w:ascii="Arial" w:hAnsi="Arial" w:cs="Arial"/>
          <w:color w:val="auto"/>
          <w:sz w:val="24"/>
          <w:szCs w:val="24"/>
        </w:rPr>
        <w:t>Reasons</w:t>
      </w:r>
    </w:p>
    <w:p w14:paraId="62303791" w14:textId="77777777" w:rsidR="001560E9" w:rsidRPr="00C72A7D" w:rsidRDefault="001560E9" w:rsidP="001560E9">
      <w:pPr>
        <w:pStyle w:val="Style1"/>
        <w:numPr>
          <w:ilvl w:val="0"/>
          <w:numId w:val="0"/>
        </w:numPr>
        <w:ind w:left="431" w:hanging="431"/>
        <w:rPr>
          <w:rFonts w:ascii="Arial" w:hAnsi="Arial" w:cs="Arial"/>
          <w:b/>
          <w:bCs/>
          <w:i/>
          <w:iCs/>
          <w:color w:val="auto"/>
          <w:sz w:val="24"/>
          <w:szCs w:val="24"/>
        </w:rPr>
      </w:pPr>
      <w:r w:rsidRPr="00C72A7D">
        <w:rPr>
          <w:rFonts w:ascii="Arial" w:hAnsi="Arial" w:cs="Arial"/>
          <w:b/>
          <w:bCs/>
          <w:i/>
          <w:iCs/>
          <w:color w:val="auto"/>
          <w:sz w:val="24"/>
          <w:szCs w:val="24"/>
        </w:rPr>
        <w:t>Background</w:t>
      </w:r>
    </w:p>
    <w:p w14:paraId="6ED0B1E8" w14:textId="214143F4" w:rsidR="00366948" w:rsidRPr="00C10235" w:rsidRDefault="001560E9" w:rsidP="00C10235">
      <w:pPr>
        <w:pStyle w:val="Style1"/>
        <w:numPr>
          <w:ilvl w:val="0"/>
          <w:numId w:val="24"/>
        </w:numPr>
        <w:rPr>
          <w:rFonts w:ascii="Arial" w:hAnsi="Arial" w:cs="Arial"/>
          <w:color w:val="FF0000"/>
          <w:sz w:val="24"/>
          <w:szCs w:val="24"/>
        </w:rPr>
      </w:pPr>
      <w:r w:rsidRPr="00D721D1">
        <w:rPr>
          <w:rFonts w:ascii="Arial" w:hAnsi="Arial" w:cs="Arial"/>
          <w:color w:val="auto"/>
          <w:sz w:val="24"/>
          <w:szCs w:val="24"/>
        </w:rPr>
        <w:t xml:space="preserve">The Order route </w:t>
      </w:r>
      <w:r w:rsidR="00A8643F" w:rsidRPr="00D721D1">
        <w:rPr>
          <w:rFonts w:ascii="Arial" w:hAnsi="Arial" w:cs="Arial"/>
          <w:color w:val="auto"/>
          <w:sz w:val="24"/>
          <w:szCs w:val="24"/>
        </w:rPr>
        <w:t xml:space="preserve">follows a track </w:t>
      </w:r>
      <w:r w:rsidR="00803EBB" w:rsidRPr="00D721D1">
        <w:rPr>
          <w:rFonts w:ascii="Arial" w:hAnsi="Arial" w:cs="Arial"/>
          <w:color w:val="auto"/>
          <w:sz w:val="24"/>
          <w:szCs w:val="24"/>
        </w:rPr>
        <w:t xml:space="preserve">which passes </w:t>
      </w:r>
      <w:r w:rsidR="00D94615" w:rsidRPr="00D721D1">
        <w:rPr>
          <w:rFonts w:ascii="Arial" w:hAnsi="Arial" w:cs="Arial"/>
          <w:color w:val="auto"/>
          <w:sz w:val="24"/>
          <w:szCs w:val="24"/>
        </w:rPr>
        <w:t xml:space="preserve">between a </w:t>
      </w:r>
      <w:r w:rsidR="00ED4E79">
        <w:rPr>
          <w:rFonts w:ascii="Arial" w:hAnsi="Arial" w:cs="Arial"/>
          <w:color w:val="auto"/>
          <w:sz w:val="24"/>
          <w:szCs w:val="24"/>
        </w:rPr>
        <w:t>drain</w:t>
      </w:r>
      <w:r w:rsidR="00D94615" w:rsidRPr="00D721D1">
        <w:rPr>
          <w:rFonts w:ascii="Arial" w:hAnsi="Arial" w:cs="Arial"/>
          <w:color w:val="auto"/>
          <w:sz w:val="24"/>
          <w:szCs w:val="24"/>
        </w:rPr>
        <w:t xml:space="preserve"> and field</w:t>
      </w:r>
      <w:r w:rsidR="00E10953" w:rsidRPr="00D721D1">
        <w:rPr>
          <w:rFonts w:ascii="Arial" w:hAnsi="Arial" w:cs="Arial"/>
          <w:color w:val="auto"/>
          <w:sz w:val="24"/>
          <w:szCs w:val="24"/>
        </w:rPr>
        <w:t xml:space="preserve"> </w:t>
      </w:r>
      <w:r w:rsidR="00464C24" w:rsidRPr="00D721D1">
        <w:rPr>
          <w:rFonts w:ascii="Arial" w:hAnsi="Arial" w:cs="Arial"/>
          <w:color w:val="auto"/>
          <w:sz w:val="24"/>
          <w:szCs w:val="24"/>
        </w:rPr>
        <w:t>until it meets</w:t>
      </w:r>
      <w:r w:rsidR="00E10953" w:rsidRPr="00D721D1">
        <w:rPr>
          <w:rFonts w:ascii="Arial" w:hAnsi="Arial" w:cs="Arial"/>
          <w:color w:val="auto"/>
          <w:sz w:val="24"/>
          <w:szCs w:val="24"/>
        </w:rPr>
        <w:t xml:space="preserve"> </w:t>
      </w:r>
      <w:r w:rsidR="00D94615" w:rsidRPr="00D721D1">
        <w:rPr>
          <w:rFonts w:ascii="Arial" w:hAnsi="Arial" w:cs="Arial"/>
          <w:color w:val="auto"/>
          <w:sz w:val="24"/>
          <w:szCs w:val="24"/>
        </w:rPr>
        <w:t>Dunnington Footpath 7</w:t>
      </w:r>
      <w:r w:rsidR="00D721D1" w:rsidRPr="00D721D1">
        <w:rPr>
          <w:rFonts w:ascii="Arial" w:hAnsi="Arial" w:cs="Arial"/>
          <w:color w:val="auto"/>
          <w:sz w:val="24"/>
          <w:szCs w:val="24"/>
        </w:rPr>
        <w:t>.</w:t>
      </w:r>
      <w:r w:rsidR="00DC33C8" w:rsidRPr="00D721D1">
        <w:rPr>
          <w:rFonts w:ascii="Arial" w:hAnsi="Arial" w:cs="Arial"/>
          <w:color w:val="auto"/>
          <w:sz w:val="24"/>
          <w:szCs w:val="24"/>
        </w:rPr>
        <w:t xml:space="preserve"> </w:t>
      </w:r>
      <w:r w:rsidR="00D60714">
        <w:rPr>
          <w:rFonts w:ascii="Arial" w:hAnsi="Arial" w:cs="Arial"/>
          <w:color w:val="auto"/>
          <w:sz w:val="24"/>
          <w:szCs w:val="24"/>
        </w:rPr>
        <w:t>The track provides access to a dwelling, Strawberry Cottage.</w:t>
      </w:r>
      <w:r w:rsidR="00B472A5">
        <w:rPr>
          <w:rFonts w:ascii="Arial" w:hAnsi="Arial" w:cs="Arial"/>
          <w:color w:val="auto"/>
          <w:sz w:val="24"/>
          <w:szCs w:val="24"/>
        </w:rPr>
        <w:t xml:space="preserve"> An area of allotments lies to the north of the route.</w:t>
      </w:r>
      <w:r w:rsidR="00D60714">
        <w:rPr>
          <w:rFonts w:ascii="Arial" w:hAnsi="Arial" w:cs="Arial"/>
          <w:color w:val="auto"/>
          <w:sz w:val="24"/>
          <w:szCs w:val="24"/>
        </w:rPr>
        <w:t xml:space="preserve"> </w:t>
      </w:r>
      <w:r w:rsidRPr="005E2BA9">
        <w:rPr>
          <w:rFonts w:ascii="Arial" w:hAnsi="Arial" w:cs="Arial"/>
          <w:color w:val="auto"/>
          <w:sz w:val="24"/>
          <w:szCs w:val="24"/>
        </w:rPr>
        <w:t>User, documentary and landowner evidence has been submitted in respect of the Order.</w:t>
      </w:r>
    </w:p>
    <w:p w14:paraId="5745F143" w14:textId="77777777" w:rsidR="004C601D" w:rsidRDefault="004C601D" w:rsidP="004C601D">
      <w:pPr>
        <w:pStyle w:val="Style1"/>
        <w:numPr>
          <w:ilvl w:val="0"/>
          <w:numId w:val="0"/>
        </w:numPr>
        <w:rPr>
          <w:rFonts w:ascii="Arial" w:hAnsi="Arial" w:cs="Arial"/>
          <w:b/>
          <w:bCs/>
          <w:i/>
          <w:iCs/>
          <w:color w:val="auto"/>
          <w:sz w:val="24"/>
          <w:szCs w:val="24"/>
        </w:rPr>
      </w:pPr>
      <w:r w:rsidRPr="005E2BA9">
        <w:rPr>
          <w:rFonts w:ascii="Arial" w:hAnsi="Arial" w:cs="Arial"/>
          <w:b/>
          <w:bCs/>
          <w:i/>
          <w:iCs/>
          <w:color w:val="auto"/>
          <w:sz w:val="24"/>
          <w:szCs w:val="24"/>
        </w:rPr>
        <w:t>Documentary evidence</w:t>
      </w:r>
    </w:p>
    <w:p w14:paraId="208080B6" w14:textId="5F36E292" w:rsidR="00D25FD9" w:rsidRDefault="002B617B" w:rsidP="00D25FD9">
      <w:pPr>
        <w:pStyle w:val="Style1"/>
        <w:numPr>
          <w:ilvl w:val="0"/>
          <w:numId w:val="0"/>
        </w:numPr>
        <w:rPr>
          <w:rFonts w:ascii="Arial" w:hAnsi="Arial" w:cs="Arial"/>
          <w:i/>
          <w:iCs/>
          <w:color w:val="auto"/>
          <w:sz w:val="24"/>
          <w:szCs w:val="24"/>
        </w:rPr>
      </w:pPr>
      <w:r w:rsidRPr="002B617B">
        <w:rPr>
          <w:rFonts w:ascii="Arial" w:hAnsi="Arial" w:cs="Arial"/>
          <w:i/>
          <w:iCs/>
          <w:color w:val="auto"/>
          <w:sz w:val="24"/>
          <w:szCs w:val="24"/>
        </w:rPr>
        <w:t>1854 6 inch Ordnance Survey (OS) Map</w:t>
      </w:r>
      <w:r>
        <w:rPr>
          <w:rFonts w:ascii="Arial" w:hAnsi="Arial" w:cs="Arial"/>
          <w:i/>
          <w:iCs/>
          <w:color w:val="auto"/>
          <w:sz w:val="24"/>
          <w:szCs w:val="24"/>
        </w:rPr>
        <w:t xml:space="preserve">, </w:t>
      </w:r>
      <w:r w:rsidR="00D25FD9" w:rsidRPr="00D25FD9">
        <w:rPr>
          <w:rFonts w:ascii="Arial" w:hAnsi="Arial" w:cs="Arial"/>
          <w:i/>
          <w:iCs/>
          <w:color w:val="auto"/>
          <w:sz w:val="24"/>
          <w:szCs w:val="24"/>
        </w:rPr>
        <w:t>1893 6 inch OS Map</w:t>
      </w:r>
      <w:r w:rsidR="00CF1CB4">
        <w:rPr>
          <w:rFonts w:ascii="Arial" w:hAnsi="Arial" w:cs="Arial"/>
          <w:i/>
          <w:iCs/>
          <w:color w:val="auto"/>
          <w:sz w:val="24"/>
          <w:szCs w:val="24"/>
        </w:rPr>
        <w:t xml:space="preserve">, 1893 25 inch OS Map, </w:t>
      </w:r>
      <w:r w:rsidR="00927069">
        <w:rPr>
          <w:rFonts w:ascii="Arial" w:hAnsi="Arial" w:cs="Arial"/>
          <w:i/>
          <w:iCs/>
          <w:color w:val="auto"/>
          <w:sz w:val="24"/>
          <w:szCs w:val="24"/>
        </w:rPr>
        <w:t xml:space="preserve">1910 25 inch OS Map, 1958 </w:t>
      </w:r>
      <w:r>
        <w:rPr>
          <w:rFonts w:ascii="Arial" w:hAnsi="Arial" w:cs="Arial"/>
          <w:i/>
          <w:iCs/>
          <w:color w:val="auto"/>
          <w:sz w:val="24"/>
          <w:szCs w:val="24"/>
        </w:rPr>
        <w:t>1:10,000 OS Map</w:t>
      </w:r>
    </w:p>
    <w:p w14:paraId="24AC623B" w14:textId="5678A6EC" w:rsidR="00D25FD9" w:rsidRDefault="00D97390" w:rsidP="00D25FD9">
      <w:pPr>
        <w:pStyle w:val="Style1"/>
        <w:numPr>
          <w:ilvl w:val="0"/>
          <w:numId w:val="24"/>
        </w:numPr>
        <w:rPr>
          <w:rFonts w:ascii="Arial" w:hAnsi="Arial" w:cs="Arial"/>
          <w:color w:val="auto"/>
          <w:sz w:val="24"/>
          <w:szCs w:val="24"/>
        </w:rPr>
      </w:pPr>
      <w:r>
        <w:rPr>
          <w:rFonts w:ascii="Arial" w:hAnsi="Arial" w:cs="Arial"/>
          <w:color w:val="auto"/>
          <w:sz w:val="24"/>
          <w:szCs w:val="24"/>
        </w:rPr>
        <w:t>The Order route is depicted</w:t>
      </w:r>
      <w:r w:rsidR="00CF1CB4">
        <w:rPr>
          <w:rFonts w:ascii="Arial" w:hAnsi="Arial" w:cs="Arial"/>
          <w:color w:val="auto"/>
          <w:sz w:val="24"/>
          <w:szCs w:val="24"/>
        </w:rPr>
        <w:t xml:space="preserve"> in these documents as </w:t>
      </w:r>
      <w:r w:rsidR="003D1E01">
        <w:rPr>
          <w:rFonts w:ascii="Arial" w:hAnsi="Arial" w:cs="Arial"/>
          <w:color w:val="auto"/>
          <w:sz w:val="24"/>
          <w:szCs w:val="24"/>
        </w:rPr>
        <w:t xml:space="preserve">a track which is </w:t>
      </w:r>
      <w:r w:rsidR="00CF1CB4">
        <w:rPr>
          <w:rFonts w:ascii="Arial" w:hAnsi="Arial" w:cs="Arial"/>
          <w:color w:val="auto"/>
          <w:sz w:val="24"/>
          <w:szCs w:val="24"/>
        </w:rPr>
        <w:t>separate from surrounding land</w:t>
      </w:r>
      <w:r w:rsidR="003D1E01">
        <w:rPr>
          <w:rFonts w:ascii="Arial" w:hAnsi="Arial" w:cs="Arial"/>
          <w:color w:val="auto"/>
          <w:sz w:val="24"/>
          <w:szCs w:val="24"/>
        </w:rPr>
        <w:t>, with a line crossing the track’s junction with Common Road.</w:t>
      </w:r>
      <w:r w:rsidR="00AC07A0">
        <w:rPr>
          <w:rFonts w:ascii="Arial" w:hAnsi="Arial" w:cs="Arial"/>
          <w:color w:val="auto"/>
          <w:sz w:val="24"/>
          <w:szCs w:val="24"/>
        </w:rPr>
        <w:t xml:space="preserve"> Dashes depict the approximate Order route in the earlier documents, </w:t>
      </w:r>
      <w:r w:rsidR="00036A6E">
        <w:rPr>
          <w:rFonts w:ascii="Arial" w:hAnsi="Arial" w:cs="Arial"/>
          <w:color w:val="auto"/>
          <w:sz w:val="24"/>
          <w:szCs w:val="24"/>
        </w:rPr>
        <w:t>but do not appear in the later two.</w:t>
      </w:r>
    </w:p>
    <w:p w14:paraId="26889903" w14:textId="50D0D88A" w:rsidR="00441D1E" w:rsidRDefault="00441D1E" w:rsidP="00036A6E">
      <w:pPr>
        <w:pStyle w:val="Style1"/>
        <w:numPr>
          <w:ilvl w:val="0"/>
          <w:numId w:val="0"/>
        </w:numPr>
        <w:rPr>
          <w:rFonts w:ascii="Arial" w:hAnsi="Arial" w:cs="Arial"/>
          <w:i/>
          <w:iCs/>
          <w:color w:val="auto"/>
          <w:sz w:val="24"/>
          <w:szCs w:val="24"/>
        </w:rPr>
      </w:pPr>
      <w:r>
        <w:rPr>
          <w:rFonts w:ascii="Arial" w:hAnsi="Arial" w:cs="Arial"/>
          <w:i/>
          <w:iCs/>
          <w:color w:val="auto"/>
          <w:sz w:val="24"/>
          <w:szCs w:val="24"/>
        </w:rPr>
        <w:t>1910 Smiths Gore plan</w:t>
      </w:r>
    </w:p>
    <w:p w14:paraId="3BDBC521" w14:textId="70012273" w:rsidR="00441D1E" w:rsidRPr="00441D1E" w:rsidRDefault="00C779EC" w:rsidP="00441D1E">
      <w:pPr>
        <w:pStyle w:val="Style1"/>
        <w:numPr>
          <w:ilvl w:val="0"/>
          <w:numId w:val="24"/>
        </w:numPr>
        <w:rPr>
          <w:rFonts w:ascii="Arial" w:hAnsi="Arial" w:cs="Arial"/>
          <w:color w:val="auto"/>
          <w:sz w:val="24"/>
          <w:szCs w:val="24"/>
        </w:rPr>
      </w:pPr>
      <w:r>
        <w:rPr>
          <w:rFonts w:ascii="Arial" w:hAnsi="Arial" w:cs="Arial"/>
          <w:color w:val="auto"/>
          <w:sz w:val="24"/>
          <w:szCs w:val="24"/>
        </w:rPr>
        <w:t>The Order route is shown as a separate numbered land parcel in this document. No track is marked and a line crosses the track’s junction with Common Road.</w:t>
      </w:r>
    </w:p>
    <w:p w14:paraId="786C03CA" w14:textId="4C670070" w:rsidR="00036A6E" w:rsidRDefault="00036A6E" w:rsidP="00036A6E">
      <w:pPr>
        <w:pStyle w:val="Style1"/>
        <w:numPr>
          <w:ilvl w:val="0"/>
          <w:numId w:val="0"/>
        </w:numPr>
        <w:rPr>
          <w:rFonts w:ascii="Arial" w:hAnsi="Arial" w:cs="Arial"/>
          <w:i/>
          <w:iCs/>
          <w:color w:val="auto"/>
          <w:sz w:val="24"/>
          <w:szCs w:val="24"/>
        </w:rPr>
      </w:pPr>
      <w:r w:rsidRPr="007D4893">
        <w:rPr>
          <w:rFonts w:ascii="Arial" w:hAnsi="Arial" w:cs="Arial"/>
          <w:i/>
          <w:iCs/>
          <w:color w:val="auto"/>
          <w:sz w:val="24"/>
          <w:szCs w:val="24"/>
        </w:rPr>
        <w:t>19</w:t>
      </w:r>
      <w:r w:rsidR="007D4893" w:rsidRPr="007D4893">
        <w:rPr>
          <w:rFonts w:ascii="Arial" w:hAnsi="Arial" w:cs="Arial"/>
          <w:i/>
          <w:iCs/>
          <w:color w:val="auto"/>
          <w:sz w:val="24"/>
          <w:szCs w:val="24"/>
        </w:rPr>
        <w:t>70</w:t>
      </w:r>
      <w:r w:rsidR="001C0A8E">
        <w:rPr>
          <w:rFonts w:ascii="Arial" w:hAnsi="Arial" w:cs="Arial"/>
          <w:i/>
          <w:iCs/>
          <w:color w:val="auto"/>
          <w:sz w:val="24"/>
          <w:szCs w:val="24"/>
        </w:rPr>
        <w:t xml:space="preserve">, 1975, </w:t>
      </w:r>
      <w:r w:rsidR="006F7FD5">
        <w:rPr>
          <w:rFonts w:ascii="Arial" w:hAnsi="Arial" w:cs="Arial"/>
          <w:i/>
          <w:iCs/>
          <w:color w:val="auto"/>
          <w:sz w:val="24"/>
          <w:szCs w:val="24"/>
        </w:rPr>
        <w:t xml:space="preserve">1978, 1980, 1990, </w:t>
      </w:r>
      <w:r w:rsidR="00DA30A8">
        <w:rPr>
          <w:rFonts w:ascii="Arial" w:hAnsi="Arial" w:cs="Arial"/>
          <w:i/>
          <w:iCs/>
          <w:color w:val="auto"/>
          <w:sz w:val="24"/>
          <w:szCs w:val="24"/>
        </w:rPr>
        <w:t>1995</w:t>
      </w:r>
      <w:r w:rsidR="007D4893" w:rsidRPr="007D4893">
        <w:rPr>
          <w:rFonts w:ascii="Arial" w:hAnsi="Arial" w:cs="Arial"/>
          <w:i/>
          <w:iCs/>
          <w:color w:val="auto"/>
          <w:sz w:val="24"/>
          <w:szCs w:val="24"/>
        </w:rPr>
        <w:t xml:space="preserve"> 25 inch OS Map</w:t>
      </w:r>
      <w:r w:rsidR="00DA30A8">
        <w:rPr>
          <w:rFonts w:ascii="Arial" w:hAnsi="Arial" w:cs="Arial"/>
          <w:i/>
          <w:iCs/>
          <w:color w:val="auto"/>
          <w:sz w:val="24"/>
          <w:szCs w:val="24"/>
        </w:rPr>
        <w:t>s</w:t>
      </w:r>
      <w:r w:rsidR="007D4893" w:rsidRPr="007D4893">
        <w:rPr>
          <w:rFonts w:ascii="Arial" w:hAnsi="Arial" w:cs="Arial"/>
          <w:i/>
          <w:iCs/>
          <w:color w:val="auto"/>
          <w:sz w:val="24"/>
          <w:szCs w:val="24"/>
        </w:rPr>
        <w:t xml:space="preserve">, </w:t>
      </w:r>
      <w:r w:rsidR="006877B7">
        <w:rPr>
          <w:rFonts w:ascii="Arial" w:hAnsi="Arial" w:cs="Arial"/>
          <w:i/>
          <w:iCs/>
          <w:color w:val="auto"/>
          <w:sz w:val="24"/>
          <w:szCs w:val="24"/>
        </w:rPr>
        <w:t>1984 1:10,000</w:t>
      </w:r>
      <w:r w:rsidR="007D4893">
        <w:rPr>
          <w:rFonts w:ascii="Arial" w:hAnsi="Arial" w:cs="Arial"/>
          <w:i/>
          <w:iCs/>
          <w:color w:val="auto"/>
          <w:sz w:val="24"/>
          <w:szCs w:val="24"/>
        </w:rPr>
        <w:t xml:space="preserve"> OS Map</w:t>
      </w:r>
    </w:p>
    <w:p w14:paraId="271C7B8D" w14:textId="19D25412" w:rsidR="007D4893" w:rsidRPr="00F30F8B" w:rsidRDefault="00F840AE" w:rsidP="007D4893">
      <w:pPr>
        <w:pStyle w:val="Style1"/>
        <w:numPr>
          <w:ilvl w:val="0"/>
          <w:numId w:val="24"/>
        </w:numPr>
        <w:rPr>
          <w:rFonts w:ascii="Arial" w:hAnsi="Arial" w:cs="Arial"/>
          <w:i/>
          <w:iCs/>
          <w:color w:val="auto"/>
          <w:sz w:val="24"/>
          <w:szCs w:val="24"/>
        </w:rPr>
      </w:pPr>
      <w:r>
        <w:rPr>
          <w:rFonts w:ascii="Arial" w:hAnsi="Arial" w:cs="Arial"/>
          <w:color w:val="auto"/>
          <w:sz w:val="24"/>
          <w:szCs w:val="24"/>
        </w:rPr>
        <w:t xml:space="preserve">The Order route is no longer shown as a separate parcel </w:t>
      </w:r>
      <w:r w:rsidR="00136D02">
        <w:rPr>
          <w:rFonts w:ascii="Arial" w:hAnsi="Arial" w:cs="Arial"/>
          <w:color w:val="auto"/>
          <w:sz w:val="24"/>
          <w:szCs w:val="24"/>
        </w:rPr>
        <w:t xml:space="preserve">in these documents, but is </w:t>
      </w:r>
      <w:r w:rsidR="00F97A7D">
        <w:rPr>
          <w:rFonts w:ascii="Arial" w:hAnsi="Arial" w:cs="Arial"/>
          <w:color w:val="auto"/>
          <w:sz w:val="24"/>
          <w:szCs w:val="24"/>
        </w:rPr>
        <w:t xml:space="preserve">instead </w:t>
      </w:r>
      <w:r w:rsidR="00136D02">
        <w:rPr>
          <w:rFonts w:ascii="Arial" w:hAnsi="Arial" w:cs="Arial"/>
          <w:color w:val="auto"/>
          <w:sz w:val="24"/>
          <w:szCs w:val="24"/>
        </w:rPr>
        <w:t>depicted by single or double peck</w:t>
      </w:r>
      <w:r w:rsidR="002B2FFE">
        <w:rPr>
          <w:rFonts w:ascii="Arial" w:hAnsi="Arial" w:cs="Arial"/>
          <w:color w:val="auto"/>
          <w:sz w:val="24"/>
          <w:szCs w:val="24"/>
        </w:rPr>
        <w:t>ed</w:t>
      </w:r>
      <w:r w:rsidR="00136D02">
        <w:rPr>
          <w:rFonts w:ascii="Arial" w:hAnsi="Arial" w:cs="Arial"/>
          <w:color w:val="auto"/>
          <w:sz w:val="24"/>
          <w:szCs w:val="24"/>
        </w:rPr>
        <w:t xml:space="preserve"> lines </w:t>
      </w:r>
      <w:r w:rsidR="00C54E56">
        <w:rPr>
          <w:rFonts w:ascii="Arial" w:hAnsi="Arial" w:cs="Arial"/>
          <w:color w:val="auto"/>
          <w:sz w:val="24"/>
          <w:szCs w:val="24"/>
        </w:rPr>
        <w:t>as part of a longer track.</w:t>
      </w:r>
      <w:r w:rsidR="00312DCE">
        <w:rPr>
          <w:rFonts w:ascii="Arial" w:hAnsi="Arial" w:cs="Arial"/>
          <w:color w:val="auto"/>
          <w:sz w:val="24"/>
          <w:szCs w:val="24"/>
        </w:rPr>
        <w:t xml:space="preserve"> A line continues to be shown across the track’s junction with Common Road.</w:t>
      </w:r>
    </w:p>
    <w:p w14:paraId="4242CB7E" w14:textId="1EB11D32" w:rsidR="00F30F8B" w:rsidRDefault="006234E3" w:rsidP="00F30F8B">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1968, </w:t>
      </w:r>
      <w:r w:rsidR="005B75AE">
        <w:rPr>
          <w:rFonts w:ascii="Arial" w:hAnsi="Arial" w:cs="Arial"/>
          <w:i/>
          <w:iCs/>
          <w:color w:val="auto"/>
          <w:sz w:val="24"/>
          <w:szCs w:val="24"/>
        </w:rPr>
        <w:t xml:space="preserve">1971, </w:t>
      </w:r>
      <w:r w:rsidR="009A3508">
        <w:rPr>
          <w:rFonts w:ascii="Arial" w:hAnsi="Arial" w:cs="Arial"/>
          <w:i/>
          <w:iCs/>
          <w:color w:val="auto"/>
          <w:sz w:val="24"/>
          <w:szCs w:val="24"/>
        </w:rPr>
        <w:t>2002,</w:t>
      </w:r>
      <w:r w:rsidR="00D510DF">
        <w:rPr>
          <w:rFonts w:ascii="Arial" w:hAnsi="Arial" w:cs="Arial"/>
          <w:i/>
          <w:iCs/>
          <w:color w:val="auto"/>
          <w:sz w:val="24"/>
          <w:szCs w:val="24"/>
        </w:rPr>
        <w:t xml:space="preserve"> 2007, 2014, 2017, 2020</w:t>
      </w:r>
      <w:r w:rsidR="009A3508">
        <w:rPr>
          <w:rFonts w:ascii="Arial" w:hAnsi="Arial" w:cs="Arial"/>
          <w:i/>
          <w:iCs/>
          <w:color w:val="auto"/>
          <w:sz w:val="24"/>
          <w:szCs w:val="24"/>
        </w:rPr>
        <w:t xml:space="preserve"> aerial photography</w:t>
      </w:r>
    </w:p>
    <w:p w14:paraId="5CB76980" w14:textId="248F04EF" w:rsidR="00D510DF" w:rsidRDefault="00A97DB9" w:rsidP="00D510DF">
      <w:pPr>
        <w:pStyle w:val="Style1"/>
        <w:numPr>
          <w:ilvl w:val="0"/>
          <w:numId w:val="24"/>
        </w:numPr>
        <w:rPr>
          <w:rFonts w:ascii="Arial" w:hAnsi="Arial" w:cs="Arial"/>
          <w:color w:val="auto"/>
          <w:sz w:val="24"/>
          <w:szCs w:val="24"/>
        </w:rPr>
      </w:pPr>
      <w:r>
        <w:rPr>
          <w:rFonts w:ascii="Arial" w:hAnsi="Arial" w:cs="Arial"/>
          <w:color w:val="auto"/>
          <w:sz w:val="24"/>
          <w:szCs w:val="24"/>
        </w:rPr>
        <w:t xml:space="preserve">The Order route </w:t>
      </w:r>
      <w:r w:rsidR="00336EA2">
        <w:rPr>
          <w:rFonts w:ascii="Arial" w:hAnsi="Arial" w:cs="Arial"/>
          <w:color w:val="auto"/>
          <w:sz w:val="24"/>
          <w:szCs w:val="24"/>
        </w:rPr>
        <w:t xml:space="preserve">is an open surfaced track in these documents. </w:t>
      </w:r>
      <w:r w:rsidR="009670D0">
        <w:rPr>
          <w:rFonts w:ascii="Arial" w:hAnsi="Arial" w:cs="Arial"/>
          <w:color w:val="auto"/>
          <w:sz w:val="24"/>
          <w:szCs w:val="24"/>
        </w:rPr>
        <w:t xml:space="preserve">A </w:t>
      </w:r>
      <w:r w:rsidR="00EE5D30">
        <w:rPr>
          <w:rFonts w:ascii="Arial" w:hAnsi="Arial" w:cs="Arial"/>
          <w:color w:val="auto"/>
          <w:sz w:val="24"/>
          <w:szCs w:val="24"/>
        </w:rPr>
        <w:t>gate stands open at the south side of the track close to its junction with Common Road in the photographs of 2007, 2014</w:t>
      </w:r>
      <w:r w:rsidR="00AE3ECE">
        <w:rPr>
          <w:rFonts w:ascii="Arial" w:hAnsi="Arial" w:cs="Arial"/>
          <w:color w:val="auto"/>
          <w:sz w:val="24"/>
          <w:szCs w:val="24"/>
        </w:rPr>
        <w:t xml:space="preserve"> and 2020.</w:t>
      </w:r>
    </w:p>
    <w:p w14:paraId="1768851B" w14:textId="4664696D" w:rsidR="00C7190B" w:rsidRPr="00EC5D95" w:rsidRDefault="00EC5D95" w:rsidP="00EC5D95">
      <w:pPr>
        <w:pStyle w:val="Style1"/>
        <w:numPr>
          <w:ilvl w:val="0"/>
          <w:numId w:val="0"/>
        </w:numPr>
        <w:rPr>
          <w:rFonts w:ascii="Arial" w:hAnsi="Arial" w:cs="Arial"/>
          <w:i/>
          <w:iCs/>
          <w:color w:val="auto"/>
          <w:sz w:val="24"/>
          <w:szCs w:val="24"/>
        </w:rPr>
      </w:pPr>
      <w:r w:rsidRPr="00EC5D95">
        <w:rPr>
          <w:rFonts w:ascii="Arial" w:hAnsi="Arial" w:cs="Arial"/>
          <w:i/>
          <w:iCs/>
          <w:color w:val="auto"/>
          <w:sz w:val="24"/>
          <w:szCs w:val="24"/>
        </w:rPr>
        <w:t>Documentary evidence conclusions</w:t>
      </w:r>
    </w:p>
    <w:p w14:paraId="04893B55" w14:textId="38D44FCE" w:rsidR="00EC5D95" w:rsidRPr="00EC5D95" w:rsidRDefault="006045EC" w:rsidP="00EC5D95">
      <w:pPr>
        <w:pStyle w:val="Style1"/>
        <w:numPr>
          <w:ilvl w:val="0"/>
          <w:numId w:val="24"/>
        </w:numPr>
        <w:rPr>
          <w:rFonts w:ascii="Arial" w:hAnsi="Arial" w:cs="Arial"/>
          <w:color w:val="auto"/>
          <w:sz w:val="24"/>
          <w:szCs w:val="24"/>
        </w:rPr>
      </w:pPr>
      <w:r>
        <w:rPr>
          <w:rFonts w:ascii="Arial" w:hAnsi="Arial" w:cs="Arial"/>
          <w:color w:val="auto"/>
          <w:sz w:val="24"/>
          <w:szCs w:val="24"/>
        </w:rPr>
        <w:t>T</w:t>
      </w:r>
      <w:r w:rsidR="00223FC3">
        <w:rPr>
          <w:rFonts w:ascii="Arial" w:hAnsi="Arial" w:cs="Arial"/>
          <w:color w:val="auto"/>
          <w:sz w:val="24"/>
          <w:szCs w:val="24"/>
        </w:rPr>
        <w:t>he documentary evidence shows the physical existence of the track</w:t>
      </w:r>
      <w:r w:rsidR="0041745C">
        <w:rPr>
          <w:rFonts w:ascii="Arial" w:hAnsi="Arial" w:cs="Arial"/>
          <w:color w:val="auto"/>
          <w:sz w:val="24"/>
          <w:szCs w:val="24"/>
        </w:rPr>
        <w:t>, which was required for vehicular access to the dwelling/s at Strawberry Cottage</w:t>
      </w:r>
      <w:r w:rsidR="001D7523">
        <w:rPr>
          <w:rFonts w:ascii="Arial" w:hAnsi="Arial" w:cs="Arial"/>
          <w:color w:val="auto"/>
          <w:sz w:val="24"/>
          <w:szCs w:val="24"/>
        </w:rPr>
        <w:t xml:space="preserve"> over most of the period </w:t>
      </w:r>
      <w:r>
        <w:rPr>
          <w:rFonts w:ascii="Arial" w:hAnsi="Arial" w:cs="Arial"/>
          <w:color w:val="auto"/>
          <w:sz w:val="24"/>
          <w:szCs w:val="24"/>
        </w:rPr>
        <w:t xml:space="preserve">covered, and that the gate was open at the dates of the three aerial photographs cited. </w:t>
      </w:r>
      <w:r w:rsidR="00D01EED">
        <w:rPr>
          <w:rFonts w:ascii="Arial" w:hAnsi="Arial" w:cs="Arial"/>
          <w:color w:val="auto"/>
          <w:sz w:val="24"/>
          <w:szCs w:val="24"/>
        </w:rPr>
        <w:t xml:space="preserve">Any private vehicular or other right </w:t>
      </w:r>
      <w:r w:rsidR="009745CF">
        <w:rPr>
          <w:rFonts w:ascii="Arial" w:hAnsi="Arial" w:cs="Arial"/>
          <w:color w:val="auto"/>
          <w:sz w:val="24"/>
          <w:szCs w:val="24"/>
        </w:rPr>
        <w:t xml:space="preserve">over the route to the cottage could co-exist with any unrecorded public rights, so that the two </w:t>
      </w:r>
      <w:r w:rsidR="006964AF">
        <w:rPr>
          <w:rFonts w:ascii="Arial" w:hAnsi="Arial" w:cs="Arial"/>
          <w:color w:val="auto"/>
          <w:sz w:val="24"/>
          <w:szCs w:val="24"/>
        </w:rPr>
        <w:t xml:space="preserve">would not be </w:t>
      </w:r>
      <w:r w:rsidR="009745CF">
        <w:rPr>
          <w:rFonts w:ascii="Arial" w:hAnsi="Arial" w:cs="Arial"/>
          <w:color w:val="auto"/>
          <w:sz w:val="24"/>
          <w:szCs w:val="24"/>
        </w:rPr>
        <w:t xml:space="preserve">mutually exclusive. </w:t>
      </w:r>
      <w:r w:rsidR="00AF26BA">
        <w:rPr>
          <w:rFonts w:ascii="Arial" w:hAnsi="Arial" w:cs="Arial"/>
          <w:color w:val="auto"/>
          <w:sz w:val="24"/>
          <w:szCs w:val="24"/>
        </w:rPr>
        <w:t xml:space="preserve">No conclusions can be drawn from the lack of inclusion of the Order route in a local walks booklet of </w:t>
      </w:r>
      <w:r w:rsidR="00EC0DE4">
        <w:rPr>
          <w:rFonts w:ascii="Arial" w:hAnsi="Arial" w:cs="Arial"/>
          <w:color w:val="auto"/>
          <w:sz w:val="24"/>
          <w:szCs w:val="24"/>
        </w:rPr>
        <w:t xml:space="preserve">2009, which appears to have concerned recorded public rights of way. </w:t>
      </w:r>
      <w:r w:rsidR="00B91754">
        <w:rPr>
          <w:rFonts w:ascii="Arial" w:hAnsi="Arial" w:cs="Arial"/>
          <w:color w:val="auto"/>
          <w:sz w:val="24"/>
          <w:szCs w:val="24"/>
        </w:rPr>
        <w:t>The documentary evidence</w:t>
      </w:r>
      <w:r w:rsidR="00130CC6">
        <w:rPr>
          <w:rFonts w:ascii="Arial" w:hAnsi="Arial" w:cs="Arial"/>
          <w:color w:val="auto"/>
          <w:sz w:val="24"/>
          <w:szCs w:val="24"/>
        </w:rPr>
        <w:t xml:space="preserve"> does not</w:t>
      </w:r>
      <w:r w:rsidR="00B91754">
        <w:rPr>
          <w:rFonts w:ascii="Arial" w:hAnsi="Arial" w:cs="Arial"/>
          <w:color w:val="auto"/>
          <w:sz w:val="24"/>
          <w:szCs w:val="24"/>
        </w:rPr>
        <w:t>, however</w:t>
      </w:r>
      <w:r w:rsidR="00E5659F">
        <w:rPr>
          <w:rFonts w:ascii="Arial" w:hAnsi="Arial" w:cs="Arial"/>
          <w:color w:val="auto"/>
          <w:sz w:val="24"/>
          <w:szCs w:val="24"/>
        </w:rPr>
        <w:t xml:space="preserve">, </w:t>
      </w:r>
      <w:r w:rsidR="00B91754">
        <w:rPr>
          <w:rFonts w:ascii="Arial" w:hAnsi="Arial" w:cs="Arial"/>
          <w:color w:val="auto"/>
          <w:sz w:val="24"/>
          <w:szCs w:val="24"/>
        </w:rPr>
        <w:t>support</w:t>
      </w:r>
      <w:r w:rsidR="00130CC6">
        <w:rPr>
          <w:rFonts w:ascii="Arial" w:hAnsi="Arial" w:cs="Arial"/>
          <w:color w:val="auto"/>
          <w:sz w:val="24"/>
          <w:szCs w:val="24"/>
        </w:rPr>
        <w:t xml:space="preserve"> the existence of any unrecorded public rights over the Order route.</w:t>
      </w:r>
    </w:p>
    <w:p w14:paraId="6E91B967" w14:textId="77777777" w:rsidR="003C5619" w:rsidRPr="007F6903" w:rsidRDefault="00477A47" w:rsidP="003C5619">
      <w:pPr>
        <w:pStyle w:val="Style1"/>
        <w:numPr>
          <w:ilvl w:val="0"/>
          <w:numId w:val="0"/>
        </w:numPr>
        <w:rPr>
          <w:rFonts w:ascii="Arial" w:hAnsi="Arial" w:cs="Arial"/>
          <w:b/>
          <w:bCs/>
          <w:i/>
          <w:iCs/>
          <w:color w:val="auto"/>
          <w:sz w:val="24"/>
          <w:szCs w:val="24"/>
        </w:rPr>
      </w:pPr>
      <w:r w:rsidRPr="007F6903">
        <w:rPr>
          <w:rFonts w:ascii="Arial" w:hAnsi="Arial" w:cs="Arial"/>
          <w:b/>
          <w:bCs/>
          <w:i/>
          <w:iCs/>
          <w:color w:val="auto"/>
          <w:sz w:val="24"/>
          <w:szCs w:val="24"/>
        </w:rPr>
        <w:t>User evidence</w:t>
      </w:r>
    </w:p>
    <w:p w14:paraId="67829EEC" w14:textId="77777777" w:rsidR="000E1F33" w:rsidRPr="007F6903" w:rsidRDefault="000E1F33" w:rsidP="000E1F33">
      <w:pPr>
        <w:pStyle w:val="Style1"/>
        <w:numPr>
          <w:ilvl w:val="0"/>
          <w:numId w:val="0"/>
        </w:numPr>
        <w:rPr>
          <w:rFonts w:ascii="Arial" w:hAnsi="Arial" w:cs="Arial"/>
          <w:i/>
          <w:iCs/>
          <w:color w:val="auto"/>
          <w:sz w:val="24"/>
          <w:szCs w:val="24"/>
        </w:rPr>
      </w:pPr>
      <w:r w:rsidRPr="007F6903">
        <w:rPr>
          <w:rFonts w:ascii="Arial" w:hAnsi="Arial" w:cs="Arial"/>
          <w:i/>
          <w:iCs/>
          <w:color w:val="auto"/>
          <w:sz w:val="24"/>
          <w:szCs w:val="24"/>
        </w:rPr>
        <w:t>Statutory Dedication</w:t>
      </w:r>
      <w:r w:rsidR="00E44B08" w:rsidRPr="007F6903">
        <w:rPr>
          <w:rFonts w:ascii="Arial" w:hAnsi="Arial" w:cs="Arial"/>
          <w:i/>
          <w:iCs/>
          <w:color w:val="auto"/>
          <w:sz w:val="24"/>
          <w:szCs w:val="24"/>
        </w:rPr>
        <w:t xml:space="preserve">: </w:t>
      </w:r>
      <w:r w:rsidRPr="007F6903">
        <w:rPr>
          <w:rFonts w:ascii="Arial" w:hAnsi="Arial" w:cs="Arial"/>
          <w:i/>
          <w:iCs/>
          <w:color w:val="auto"/>
          <w:sz w:val="24"/>
          <w:szCs w:val="24"/>
        </w:rPr>
        <w:t>Bringing into question</w:t>
      </w:r>
    </w:p>
    <w:p w14:paraId="102185E7" w14:textId="23383294" w:rsidR="00D1648E" w:rsidRDefault="00D1648E" w:rsidP="006462B9">
      <w:pPr>
        <w:pStyle w:val="Style1"/>
        <w:tabs>
          <w:tab w:val="num" w:pos="720"/>
        </w:tabs>
        <w:rPr>
          <w:rFonts w:ascii="Arial" w:hAnsi="Arial" w:cs="Arial"/>
          <w:color w:val="auto"/>
          <w:sz w:val="24"/>
          <w:szCs w:val="24"/>
        </w:rPr>
      </w:pPr>
      <w:r>
        <w:rPr>
          <w:rFonts w:ascii="Arial" w:hAnsi="Arial" w:cs="Arial"/>
          <w:color w:val="auto"/>
          <w:sz w:val="24"/>
          <w:szCs w:val="24"/>
        </w:rPr>
        <w:lastRenderedPageBreak/>
        <w:t xml:space="preserve">For the public’s right to use a route to have been brought into question </w:t>
      </w:r>
      <w:r w:rsidR="0094784F">
        <w:rPr>
          <w:rFonts w:ascii="Arial" w:hAnsi="Arial" w:cs="Arial"/>
          <w:color w:val="auto"/>
          <w:sz w:val="24"/>
          <w:szCs w:val="24"/>
        </w:rPr>
        <w:t>it must be likely that some of the users were made aware that their right to use the way as a highway had been challenged.</w:t>
      </w:r>
    </w:p>
    <w:p w14:paraId="218B075D" w14:textId="2411902C" w:rsidR="007F6903" w:rsidRDefault="001B5149" w:rsidP="006462B9">
      <w:pPr>
        <w:pStyle w:val="Style1"/>
        <w:tabs>
          <w:tab w:val="num" w:pos="720"/>
        </w:tabs>
        <w:rPr>
          <w:rFonts w:ascii="Arial" w:hAnsi="Arial" w:cs="Arial"/>
          <w:color w:val="auto"/>
          <w:sz w:val="24"/>
          <w:szCs w:val="24"/>
        </w:rPr>
      </w:pPr>
      <w:r w:rsidRPr="001B5149">
        <w:rPr>
          <w:rFonts w:ascii="Arial" w:hAnsi="Arial" w:cs="Arial"/>
          <w:color w:val="auto"/>
          <w:sz w:val="24"/>
          <w:szCs w:val="24"/>
        </w:rPr>
        <w:t xml:space="preserve">A </w:t>
      </w:r>
      <w:r w:rsidR="00ED53B5">
        <w:rPr>
          <w:rFonts w:ascii="Arial" w:hAnsi="Arial" w:cs="Arial"/>
          <w:color w:val="auto"/>
          <w:sz w:val="24"/>
          <w:szCs w:val="24"/>
        </w:rPr>
        <w:t xml:space="preserve">notice which said “Private, no public right of way” was fixed to the gate at point A of the Order route in 2003, resulting in the parish council submitting its </w:t>
      </w:r>
      <w:r w:rsidR="00CA7638">
        <w:rPr>
          <w:rFonts w:ascii="Arial" w:hAnsi="Arial" w:cs="Arial"/>
          <w:color w:val="auto"/>
          <w:sz w:val="24"/>
          <w:szCs w:val="24"/>
        </w:rPr>
        <w:t>modification order</w:t>
      </w:r>
      <w:r w:rsidR="00901F4C">
        <w:rPr>
          <w:rFonts w:ascii="Arial" w:hAnsi="Arial" w:cs="Arial"/>
          <w:color w:val="auto"/>
          <w:sz w:val="24"/>
          <w:szCs w:val="24"/>
        </w:rPr>
        <w:t xml:space="preserve"> application in January 2004.</w:t>
      </w:r>
    </w:p>
    <w:p w14:paraId="7B5301E4" w14:textId="4FC78527" w:rsidR="00C61EC3" w:rsidRDefault="00C61EC3" w:rsidP="006462B9">
      <w:pPr>
        <w:pStyle w:val="Style1"/>
        <w:tabs>
          <w:tab w:val="num" w:pos="720"/>
        </w:tabs>
        <w:rPr>
          <w:rFonts w:ascii="Arial" w:hAnsi="Arial" w:cs="Arial"/>
          <w:color w:val="auto"/>
          <w:sz w:val="24"/>
          <w:szCs w:val="24"/>
        </w:rPr>
      </w:pPr>
      <w:r>
        <w:rPr>
          <w:rFonts w:ascii="Arial" w:hAnsi="Arial" w:cs="Arial"/>
          <w:color w:val="auto"/>
          <w:sz w:val="24"/>
          <w:szCs w:val="24"/>
        </w:rPr>
        <w:t xml:space="preserve">The Council considered in closing that </w:t>
      </w:r>
      <w:r w:rsidR="00EB5DD4">
        <w:rPr>
          <w:rFonts w:ascii="Arial" w:hAnsi="Arial" w:cs="Arial"/>
          <w:color w:val="auto"/>
          <w:sz w:val="24"/>
          <w:szCs w:val="24"/>
        </w:rPr>
        <w:t xml:space="preserve">a bringing into question may have occurred in 2001. Nevertheless, </w:t>
      </w:r>
      <w:r w:rsidR="00F11A5A">
        <w:rPr>
          <w:rFonts w:ascii="Arial" w:hAnsi="Arial" w:cs="Arial"/>
          <w:color w:val="auto"/>
          <w:sz w:val="24"/>
          <w:szCs w:val="24"/>
        </w:rPr>
        <w:t xml:space="preserve">it continued to support 2003 as the </w:t>
      </w:r>
      <w:r w:rsidR="00677483">
        <w:rPr>
          <w:rFonts w:ascii="Arial" w:hAnsi="Arial" w:cs="Arial"/>
          <w:color w:val="auto"/>
          <w:sz w:val="24"/>
          <w:szCs w:val="24"/>
        </w:rPr>
        <w:t xml:space="preserve">primary </w:t>
      </w:r>
      <w:r w:rsidR="006D55F8">
        <w:rPr>
          <w:rFonts w:ascii="Arial" w:hAnsi="Arial" w:cs="Arial"/>
          <w:color w:val="auto"/>
          <w:sz w:val="24"/>
          <w:szCs w:val="24"/>
        </w:rPr>
        <w:t>date when any public rights were brought into question</w:t>
      </w:r>
      <w:r w:rsidR="00F11A5A">
        <w:rPr>
          <w:rFonts w:ascii="Arial" w:hAnsi="Arial" w:cs="Arial"/>
          <w:color w:val="auto"/>
          <w:sz w:val="24"/>
          <w:szCs w:val="24"/>
        </w:rPr>
        <w:t>.</w:t>
      </w:r>
    </w:p>
    <w:p w14:paraId="698B36A6" w14:textId="462296DF" w:rsidR="005D322B" w:rsidRDefault="00671416" w:rsidP="006462B9">
      <w:pPr>
        <w:pStyle w:val="Style1"/>
        <w:tabs>
          <w:tab w:val="num" w:pos="720"/>
        </w:tabs>
        <w:rPr>
          <w:rFonts w:ascii="Arial" w:hAnsi="Arial" w:cs="Arial"/>
          <w:color w:val="auto"/>
          <w:sz w:val="24"/>
          <w:szCs w:val="24"/>
        </w:rPr>
      </w:pPr>
      <w:r>
        <w:rPr>
          <w:rFonts w:ascii="Arial" w:hAnsi="Arial" w:cs="Arial"/>
          <w:color w:val="auto"/>
          <w:sz w:val="24"/>
          <w:szCs w:val="24"/>
        </w:rPr>
        <w:t xml:space="preserve">A considerable number of people who completed user forms in the autumn of 2003 </w:t>
      </w:r>
      <w:r w:rsidR="00F57374">
        <w:rPr>
          <w:rFonts w:ascii="Arial" w:hAnsi="Arial" w:cs="Arial"/>
          <w:color w:val="auto"/>
          <w:sz w:val="24"/>
          <w:szCs w:val="24"/>
        </w:rPr>
        <w:t>refer to</w:t>
      </w:r>
      <w:r w:rsidR="00C4073B">
        <w:rPr>
          <w:rFonts w:ascii="Arial" w:hAnsi="Arial" w:cs="Arial"/>
          <w:color w:val="auto"/>
          <w:sz w:val="24"/>
          <w:szCs w:val="24"/>
        </w:rPr>
        <w:t xml:space="preserve"> the notice having been put up on the route recently, with </w:t>
      </w:r>
      <w:r w:rsidR="006A00BE">
        <w:rPr>
          <w:rFonts w:ascii="Arial" w:hAnsi="Arial" w:cs="Arial"/>
          <w:color w:val="auto"/>
          <w:sz w:val="24"/>
          <w:szCs w:val="24"/>
        </w:rPr>
        <w:t xml:space="preserve">some </w:t>
      </w:r>
      <w:r w:rsidR="00C57107">
        <w:rPr>
          <w:rFonts w:ascii="Arial" w:hAnsi="Arial" w:cs="Arial"/>
          <w:color w:val="auto"/>
          <w:sz w:val="24"/>
          <w:szCs w:val="24"/>
        </w:rPr>
        <w:t xml:space="preserve">people </w:t>
      </w:r>
      <w:r w:rsidR="00395976">
        <w:rPr>
          <w:rFonts w:ascii="Arial" w:hAnsi="Arial" w:cs="Arial"/>
          <w:color w:val="auto"/>
          <w:sz w:val="24"/>
          <w:szCs w:val="24"/>
        </w:rPr>
        <w:t>specif</w:t>
      </w:r>
      <w:r w:rsidR="009B059F">
        <w:rPr>
          <w:rFonts w:ascii="Arial" w:hAnsi="Arial" w:cs="Arial"/>
          <w:color w:val="auto"/>
          <w:sz w:val="24"/>
          <w:szCs w:val="24"/>
        </w:rPr>
        <w:t>ying</w:t>
      </w:r>
      <w:r w:rsidR="00395976">
        <w:rPr>
          <w:rFonts w:ascii="Arial" w:hAnsi="Arial" w:cs="Arial"/>
          <w:color w:val="auto"/>
          <w:sz w:val="24"/>
          <w:szCs w:val="24"/>
        </w:rPr>
        <w:t xml:space="preserve"> that the</w:t>
      </w:r>
      <w:r w:rsidR="006A00BE">
        <w:rPr>
          <w:rFonts w:ascii="Arial" w:hAnsi="Arial" w:cs="Arial"/>
          <w:color w:val="auto"/>
          <w:sz w:val="24"/>
          <w:szCs w:val="24"/>
        </w:rPr>
        <w:t xml:space="preserve"> notice ha</w:t>
      </w:r>
      <w:r w:rsidR="00395976">
        <w:rPr>
          <w:rFonts w:ascii="Arial" w:hAnsi="Arial" w:cs="Arial"/>
          <w:color w:val="auto"/>
          <w:sz w:val="24"/>
          <w:szCs w:val="24"/>
        </w:rPr>
        <w:t>d</w:t>
      </w:r>
      <w:r w:rsidR="006A00BE">
        <w:rPr>
          <w:rFonts w:ascii="Arial" w:hAnsi="Arial" w:cs="Arial"/>
          <w:color w:val="auto"/>
          <w:sz w:val="24"/>
          <w:szCs w:val="24"/>
        </w:rPr>
        <w:t xml:space="preserve"> appeared within the last six months.</w:t>
      </w:r>
      <w:r w:rsidR="00F57374">
        <w:rPr>
          <w:rFonts w:ascii="Arial" w:hAnsi="Arial" w:cs="Arial"/>
          <w:color w:val="auto"/>
          <w:sz w:val="24"/>
          <w:szCs w:val="24"/>
        </w:rPr>
        <w:t xml:space="preserve"> </w:t>
      </w:r>
      <w:r w:rsidR="005D322B">
        <w:rPr>
          <w:rFonts w:ascii="Arial" w:hAnsi="Arial" w:cs="Arial"/>
          <w:color w:val="auto"/>
          <w:sz w:val="24"/>
          <w:szCs w:val="24"/>
        </w:rPr>
        <w:t>Verbal challenges are additionally referred to by a number of people, however the dates of these are unclear</w:t>
      </w:r>
      <w:r w:rsidR="00C3301C">
        <w:rPr>
          <w:rFonts w:ascii="Arial" w:hAnsi="Arial" w:cs="Arial"/>
          <w:color w:val="auto"/>
          <w:sz w:val="24"/>
          <w:szCs w:val="24"/>
        </w:rPr>
        <w:t xml:space="preserve">. </w:t>
      </w:r>
      <w:r w:rsidR="00FB2890">
        <w:rPr>
          <w:rFonts w:ascii="Arial" w:hAnsi="Arial" w:cs="Arial"/>
          <w:color w:val="auto"/>
          <w:sz w:val="24"/>
          <w:szCs w:val="24"/>
        </w:rPr>
        <w:t>Nevertheless, t</w:t>
      </w:r>
      <w:r w:rsidR="00B55058">
        <w:rPr>
          <w:rFonts w:ascii="Arial" w:hAnsi="Arial" w:cs="Arial"/>
          <w:color w:val="auto"/>
          <w:sz w:val="24"/>
          <w:szCs w:val="24"/>
        </w:rPr>
        <w:t xml:space="preserve">he notice was evidently seen by </w:t>
      </w:r>
      <w:r w:rsidR="00B13634">
        <w:rPr>
          <w:rFonts w:ascii="Arial" w:hAnsi="Arial" w:cs="Arial"/>
          <w:color w:val="auto"/>
          <w:sz w:val="24"/>
          <w:szCs w:val="24"/>
        </w:rPr>
        <w:t xml:space="preserve">many of the </w:t>
      </w:r>
      <w:r w:rsidR="005E3C08">
        <w:rPr>
          <w:rFonts w:ascii="Arial" w:hAnsi="Arial" w:cs="Arial"/>
          <w:color w:val="auto"/>
          <w:sz w:val="24"/>
          <w:szCs w:val="24"/>
        </w:rPr>
        <w:t>witnesses</w:t>
      </w:r>
      <w:r w:rsidR="00B13634">
        <w:rPr>
          <w:rFonts w:ascii="Arial" w:hAnsi="Arial" w:cs="Arial"/>
          <w:color w:val="auto"/>
          <w:sz w:val="24"/>
          <w:szCs w:val="24"/>
        </w:rPr>
        <w:t xml:space="preserve">, and their forms were </w:t>
      </w:r>
      <w:r w:rsidR="009D7D37">
        <w:rPr>
          <w:rFonts w:ascii="Arial" w:hAnsi="Arial" w:cs="Arial"/>
          <w:color w:val="auto"/>
          <w:sz w:val="24"/>
          <w:szCs w:val="24"/>
        </w:rPr>
        <w:t xml:space="preserve">partially </w:t>
      </w:r>
      <w:r w:rsidR="00B13634">
        <w:rPr>
          <w:rFonts w:ascii="Arial" w:hAnsi="Arial" w:cs="Arial"/>
          <w:color w:val="auto"/>
          <w:sz w:val="24"/>
          <w:szCs w:val="24"/>
        </w:rPr>
        <w:t>completed in response to this</w:t>
      </w:r>
      <w:r w:rsidR="00FB2890">
        <w:rPr>
          <w:rFonts w:ascii="Arial" w:hAnsi="Arial" w:cs="Arial"/>
          <w:color w:val="auto"/>
          <w:sz w:val="24"/>
          <w:szCs w:val="24"/>
        </w:rPr>
        <w:t>, providing a relatively clear date</w:t>
      </w:r>
      <w:r w:rsidR="00B13634">
        <w:rPr>
          <w:rFonts w:ascii="Arial" w:hAnsi="Arial" w:cs="Arial"/>
          <w:color w:val="auto"/>
          <w:sz w:val="24"/>
          <w:szCs w:val="24"/>
        </w:rPr>
        <w:t xml:space="preserve">. </w:t>
      </w:r>
      <w:r w:rsidR="00C3301C">
        <w:rPr>
          <w:rFonts w:ascii="Arial" w:hAnsi="Arial" w:cs="Arial"/>
          <w:color w:val="auto"/>
          <w:sz w:val="24"/>
          <w:szCs w:val="24"/>
        </w:rPr>
        <w:t xml:space="preserve">Therefore the right of the public to use the Order route was brought into question </w:t>
      </w:r>
      <w:r w:rsidR="00B63389">
        <w:rPr>
          <w:rFonts w:ascii="Arial" w:hAnsi="Arial" w:cs="Arial"/>
          <w:color w:val="auto"/>
          <w:sz w:val="24"/>
          <w:szCs w:val="24"/>
        </w:rPr>
        <w:t>by the fixing of the notice</w:t>
      </w:r>
      <w:r w:rsidR="00B13634">
        <w:rPr>
          <w:rFonts w:ascii="Arial" w:hAnsi="Arial" w:cs="Arial"/>
          <w:color w:val="auto"/>
          <w:sz w:val="24"/>
          <w:szCs w:val="24"/>
        </w:rPr>
        <w:t xml:space="preserve"> to the gate at some point between spring and autumn 2003.</w:t>
      </w:r>
      <w:r w:rsidR="00DF52C9" w:rsidRPr="00DF52C9">
        <w:t xml:space="preserve"> </w:t>
      </w:r>
      <w:r w:rsidR="00DF52C9" w:rsidRPr="00DF52C9">
        <w:rPr>
          <w:rFonts w:ascii="Arial" w:hAnsi="Arial" w:cs="Arial"/>
          <w:color w:val="auto"/>
          <w:sz w:val="24"/>
          <w:szCs w:val="24"/>
        </w:rPr>
        <w:t>Thus, the statutory period to be considered is 19</w:t>
      </w:r>
      <w:r w:rsidR="00D77683">
        <w:rPr>
          <w:rFonts w:ascii="Arial" w:hAnsi="Arial" w:cs="Arial"/>
          <w:color w:val="auto"/>
          <w:sz w:val="24"/>
          <w:szCs w:val="24"/>
        </w:rPr>
        <w:t>83-2003</w:t>
      </w:r>
      <w:r w:rsidR="00DF52C9" w:rsidRPr="00DF52C9">
        <w:rPr>
          <w:rFonts w:ascii="Arial" w:hAnsi="Arial" w:cs="Arial"/>
          <w:color w:val="auto"/>
          <w:sz w:val="24"/>
          <w:szCs w:val="24"/>
        </w:rPr>
        <w:t xml:space="preserve"> (“the </w:t>
      </w:r>
      <w:r w:rsidR="00034A6F">
        <w:rPr>
          <w:rFonts w:ascii="Arial" w:hAnsi="Arial" w:cs="Arial"/>
          <w:color w:val="auto"/>
          <w:sz w:val="24"/>
          <w:szCs w:val="24"/>
        </w:rPr>
        <w:t>statutory</w:t>
      </w:r>
      <w:r w:rsidR="00DF52C9" w:rsidRPr="00DF52C9">
        <w:rPr>
          <w:rFonts w:ascii="Arial" w:hAnsi="Arial" w:cs="Arial"/>
          <w:color w:val="auto"/>
          <w:sz w:val="24"/>
          <w:szCs w:val="24"/>
        </w:rPr>
        <w:t xml:space="preserve"> period”).</w:t>
      </w:r>
    </w:p>
    <w:p w14:paraId="762188B5" w14:textId="239AA57D" w:rsidR="00C939EE" w:rsidRPr="00A62681" w:rsidRDefault="00341205" w:rsidP="005F28BF">
      <w:pPr>
        <w:pStyle w:val="Style1"/>
        <w:numPr>
          <w:ilvl w:val="0"/>
          <w:numId w:val="0"/>
        </w:numPr>
        <w:rPr>
          <w:rFonts w:ascii="Arial" w:hAnsi="Arial" w:cs="Arial"/>
          <w:i/>
          <w:iCs/>
          <w:color w:val="auto"/>
          <w:sz w:val="24"/>
          <w:szCs w:val="24"/>
        </w:rPr>
      </w:pPr>
      <w:bookmarkStart w:id="2" w:name="_Hlk127796114"/>
      <w:r>
        <w:rPr>
          <w:rFonts w:ascii="Arial" w:hAnsi="Arial" w:cs="Arial"/>
          <w:i/>
          <w:iCs/>
          <w:color w:val="auto"/>
          <w:sz w:val="24"/>
          <w:szCs w:val="24"/>
        </w:rPr>
        <w:t>Route location</w:t>
      </w:r>
    </w:p>
    <w:p w14:paraId="63FC93D1" w14:textId="49318D10" w:rsidR="005A1AAD" w:rsidRPr="003E397B" w:rsidRDefault="00A70CEE" w:rsidP="000D204A">
      <w:pPr>
        <w:pStyle w:val="Style1"/>
        <w:tabs>
          <w:tab w:val="num" w:pos="720"/>
        </w:tabs>
        <w:rPr>
          <w:rFonts w:ascii="Arial" w:hAnsi="Arial" w:cs="Arial"/>
          <w:i/>
          <w:iCs/>
          <w:color w:val="auto"/>
          <w:sz w:val="24"/>
          <w:szCs w:val="24"/>
        </w:rPr>
      </w:pPr>
      <w:r w:rsidRPr="00A70CEE">
        <w:rPr>
          <w:rFonts w:ascii="Arial" w:hAnsi="Arial" w:cs="Arial"/>
          <w:color w:val="auto"/>
          <w:sz w:val="24"/>
          <w:szCs w:val="24"/>
        </w:rPr>
        <w:t>The ma</w:t>
      </w:r>
      <w:r>
        <w:rPr>
          <w:rFonts w:ascii="Arial" w:hAnsi="Arial" w:cs="Arial"/>
          <w:color w:val="auto"/>
          <w:sz w:val="24"/>
          <w:szCs w:val="24"/>
        </w:rPr>
        <w:t xml:space="preserve">jority of the user evidence comprises forms completed by </w:t>
      </w:r>
      <w:r w:rsidR="00FA44F1">
        <w:rPr>
          <w:rFonts w:ascii="Arial" w:hAnsi="Arial" w:cs="Arial"/>
          <w:color w:val="auto"/>
          <w:sz w:val="24"/>
          <w:szCs w:val="24"/>
        </w:rPr>
        <w:t xml:space="preserve">people in 2003 and submitted with the </w:t>
      </w:r>
      <w:r w:rsidR="00BD2B20">
        <w:rPr>
          <w:rFonts w:ascii="Arial" w:hAnsi="Arial" w:cs="Arial"/>
          <w:color w:val="auto"/>
          <w:sz w:val="24"/>
          <w:szCs w:val="24"/>
        </w:rPr>
        <w:t>modification order</w:t>
      </w:r>
      <w:r w:rsidR="00FA44F1">
        <w:rPr>
          <w:rFonts w:ascii="Arial" w:hAnsi="Arial" w:cs="Arial"/>
          <w:color w:val="auto"/>
          <w:sz w:val="24"/>
          <w:szCs w:val="24"/>
        </w:rPr>
        <w:t xml:space="preserve"> application. </w:t>
      </w:r>
      <w:r w:rsidR="003642B2">
        <w:rPr>
          <w:rFonts w:ascii="Arial" w:hAnsi="Arial" w:cs="Arial"/>
          <w:color w:val="auto"/>
          <w:sz w:val="24"/>
          <w:szCs w:val="24"/>
        </w:rPr>
        <w:t>These forms are not accompanied by a</w:t>
      </w:r>
      <w:r w:rsidR="00FA44F1">
        <w:rPr>
          <w:rFonts w:ascii="Arial" w:hAnsi="Arial" w:cs="Arial"/>
          <w:color w:val="auto"/>
          <w:sz w:val="24"/>
          <w:szCs w:val="24"/>
        </w:rPr>
        <w:t xml:space="preserve"> map </w:t>
      </w:r>
      <w:r w:rsidR="003642B2">
        <w:rPr>
          <w:rFonts w:ascii="Arial" w:hAnsi="Arial" w:cs="Arial"/>
          <w:color w:val="auto"/>
          <w:sz w:val="24"/>
          <w:szCs w:val="24"/>
        </w:rPr>
        <w:t>marked with</w:t>
      </w:r>
      <w:r w:rsidR="00FA44F1">
        <w:rPr>
          <w:rFonts w:ascii="Arial" w:hAnsi="Arial" w:cs="Arial"/>
          <w:color w:val="auto"/>
          <w:sz w:val="24"/>
          <w:szCs w:val="24"/>
        </w:rPr>
        <w:t xml:space="preserve"> the route taken,</w:t>
      </w:r>
      <w:r w:rsidR="003642B2">
        <w:rPr>
          <w:rFonts w:ascii="Arial" w:hAnsi="Arial" w:cs="Arial"/>
          <w:color w:val="auto"/>
          <w:sz w:val="24"/>
          <w:szCs w:val="24"/>
        </w:rPr>
        <w:t xml:space="preserve"> with </w:t>
      </w:r>
      <w:r w:rsidR="003E397B">
        <w:rPr>
          <w:rFonts w:ascii="Arial" w:hAnsi="Arial" w:cs="Arial"/>
          <w:color w:val="auto"/>
          <w:sz w:val="24"/>
          <w:szCs w:val="24"/>
        </w:rPr>
        <w:t xml:space="preserve">the route </w:t>
      </w:r>
      <w:r w:rsidR="003642B2">
        <w:rPr>
          <w:rFonts w:ascii="Arial" w:hAnsi="Arial" w:cs="Arial"/>
          <w:color w:val="auto"/>
          <w:sz w:val="24"/>
          <w:szCs w:val="24"/>
        </w:rPr>
        <w:t xml:space="preserve">description </w:t>
      </w:r>
      <w:r w:rsidR="003E397B">
        <w:rPr>
          <w:rFonts w:ascii="Arial" w:hAnsi="Arial" w:cs="Arial"/>
          <w:color w:val="auto"/>
          <w:sz w:val="24"/>
          <w:szCs w:val="24"/>
        </w:rPr>
        <w:t>“</w:t>
      </w:r>
      <w:r w:rsidR="00C3063C">
        <w:rPr>
          <w:rFonts w:ascii="Arial" w:hAnsi="Arial" w:cs="Arial"/>
          <w:color w:val="auto"/>
          <w:sz w:val="24"/>
          <w:szCs w:val="24"/>
        </w:rPr>
        <w:t xml:space="preserve">access from Common Road </w:t>
      </w:r>
      <w:r w:rsidR="003441BA">
        <w:rPr>
          <w:rFonts w:ascii="Arial" w:hAnsi="Arial" w:cs="Arial"/>
          <w:color w:val="auto"/>
          <w:sz w:val="24"/>
          <w:szCs w:val="24"/>
        </w:rPr>
        <w:t xml:space="preserve">to allotments/Strawberry Cottage” </w:t>
      </w:r>
      <w:r w:rsidR="008E2363">
        <w:rPr>
          <w:rFonts w:ascii="Arial" w:hAnsi="Arial" w:cs="Arial"/>
          <w:color w:val="auto"/>
          <w:sz w:val="24"/>
          <w:szCs w:val="24"/>
        </w:rPr>
        <w:t xml:space="preserve">and “gravel/stone surfaced pathway” </w:t>
      </w:r>
      <w:r w:rsidR="003642B2">
        <w:rPr>
          <w:rFonts w:ascii="Arial" w:hAnsi="Arial" w:cs="Arial"/>
          <w:color w:val="auto"/>
          <w:sz w:val="24"/>
          <w:szCs w:val="24"/>
        </w:rPr>
        <w:t>being pre-completed on the</w:t>
      </w:r>
      <w:r w:rsidR="00E40214">
        <w:rPr>
          <w:rFonts w:ascii="Arial" w:hAnsi="Arial" w:cs="Arial"/>
          <w:color w:val="auto"/>
          <w:sz w:val="24"/>
          <w:szCs w:val="24"/>
        </w:rPr>
        <w:t>m</w:t>
      </w:r>
      <w:r w:rsidR="003642B2">
        <w:rPr>
          <w:rFonts w:ascii="Arial" w:hAnsi="Arial" w:cs="Arial"/>
          <w:color w:val="auto"/>
          <w:sz w:val="24"/>
          <w:szCs w:val="24"/>
        </w:rPr>
        <w:t>.</w:t>
      </w:r>
      <w:r w:rsidR="00A807EF">
        <w:rPr>
          <w:rFonts w:ascii="Arial" w:hAnsi="Arial" w:cs="Arial"/>
          <w:color w:val="auto"/>
          <w:sz w:val="24"/>
          <w:szCs w:val="24"/>
        </w:rPr>
        <w:t xml:space="preserve"> An objector considers that the </w:t>
      </w:r>
      <w:r w:rsidR="0059296F">
        <w:rPr>
          <w:rFonts w:ascii="Arial" w:hAnsi="Arial" w:cs="Arial"/>
          <w:color w:val="auto"/>
          <w:sz w:val="24"/>
          <w:szCs w:val="24"/>
        </w:rPr>
        <w:t xml:space="preserve">2003 </w:t>
      </w:r>
      <w:r w:rsidR="003E397B">
        <w:rPr>
          <w:rFonts w:ascii="Arial" w:hAnsi="Arial" w:cs="Arial"/>
          <w:color w:val="auto"/>
          <w:sz w:val="24"/>
          <w:szCs w:val="24"/>
        </w:rPr>
        <w:t xml:space="preserve">forms may describe use of a </w:t>
      </w:r>
      <w:r w:rsidR="00910997">
        <w:rPr>
          <w:rFonts w:ascii="Arial" w:hAnsi="Arial" w:cs="Arial"/>
          <w:color w:val="auto"/>
          <w:sz w:val="24"/>
          <w:szCs w:val="24"/>
        </w:rPr>
        <w:t xml:space="preserve">different </w:t>
      </w:r>
      <w:r w:rsidR="00B44ED7">
        <w:rPr>
          <w:rFonts w:ascii="Arial" w:hAnsi="Arial" w:cs="Arial"/>
          <w:color w:val="auto"/>
          <w:sz w:val="24"/>
          <w:szCs w:val="24"/>
        </w:rPr>
        <w:t>track to the north</w:t>
      </w:r>
      <w:r w:rsidR="00910997">
        <w:rPr>
          <w:rFonts w:ascii="Arial" w:hAnsi="Arial" w:cs="Arial"/>
          <w:color w:val="auto"/>
          <w:sz w:val="24"/>
          <w:szCs w:val="24"/>
        </w:rPr>
        <w:t>, which lies</w:t>
      </w:r>
      <w:r w:rsidR="00B44ED7">
        <w:rPr>
          <w:rFonts w:ascii="Arial" w:hAnsi="Arial" w:cs="Arial"/>
          <w:color w:val="auto"/>
          <w:sz w:val="24"/>
          <w:szCs w:val="24"/>
        </w:rPr>
        <w:t xml:space="preserve"> between Intake Lane and the allotments</w:t>
      </w:r>
      <w:r w:rsidR="003E397B">
        <w:rPr>
          <w:rFonts w:ascii="Arial" w:hAnsi="Arial" w:cs="Arial"/>
          <w:color w:val="auto"/>
          <w:sz w:val="24"/>
          <w:szCs w:val="24"/>
        </w:rPr>
        <w:t>.</w:t>
      </w:r>
    </w:p>
    <w:p w14:paraId="032ED82A" w14:textId="2160D0B8" w:rsidR="00E93244" w:rsidRPr="00E93244" w:rsidRDefault="00A24CF4" w:rsidP="000D204A">
      <w:pPr>
        <w:pStyle w:val="Style1"/>
        <w:tabs>
          <w:tab w:val="num" w:pos="720"/>
        </w:tabs>
        <w:rPr>
          <w:rFonts w:ascii="Arial" w:hAnsi="Arial" w:cs="Arial"/>
          <w:i/>
          <w:iCs/>
          <w:color w:val="auto"/>
          <w:sz w:val="24"/>
          <w:szCs w:val="24"/>
        </w:rPr>
      </w:pPr>
      <w:r>
        <w:rPr>
          <w:rFonts w:ascii="Arial" w:hAnsi="Arial" w:cs="Arial"/>
          <w:color w:val="auto"/>
          <w:sz w:val="24"/>
          <w:szCs w:val="24"/>
        </w:rPr>
        <w:t xml:space="preserve">References </w:t>
      </w:r>
      <w:r w:rsidR="00B209B2">
        <w:rPr>
          <w:rFonts w:ascii="Arial" w:hAnsi="Arial" w:cs="Arial"/>
          <w:color w:val="auto"/>
          <w:sz w:val="24"/>
          <w:szCs w:val="24"/>
        </w:rPr>
        <w:t xml:space="preserve">which tie the 2003 evidence to the Order route </w:t>
      </w:r>
      <w:r>
        <w:rPr>
          <w:rFonts w:ascii="Arial" w:hAnsi="Arial" w:cs="Arial"/>
          <w:color w:val="auto"/>
          <w:sz w:val="24"/>
          <w:szCs w:val="24"/>
        </w:rPr>
        <w:t>include</w:t>
      </w:r>
      <w:r w:rsidR="002C70F1">
        <w:rPr>
          <w:rFonts w:ascii="Arial" w:hAnsi="Arial" w:cs="Arial"/>
          <w:color w:val="auto"/>
          <w:sz w:val="24"/>
          <w:szCs w:val="24"/>
        </w:rPr>
        <w:t xml:space="preserve"> “road to Strawberry Cottages”,</w:t>
      </w:r>
      <w:r>
        <w:rPr>
          <w:rFonts w:ascii="Arial" w:hAnsi="Arial" w:cs="Arial"/>
          <w:color w:val="auto"/>
          <w:sz w:val="24"/>
          <w:szCs w:val="24"/>
        </w:rPr>
        <w:t xml:space="preserve"> </w:t>
      </w:r>
      <w:r w:rsidR="00355A16">
        <w:rPr>
          <w:rFonts w:ascii="Arial" w:hAnsi="Arial" w:cs="Arial"/>
          <w:color w:val="auto"/>
          <w:sz w:val="24"/>
          <w:szCs w:val="24"/>
        </w:rPr>
        <w:t>“adjacent bungalow”,</w:t>
      </w:r>
      <w:r w:rsidR="00B32096">
        <w:rPr>
          <w:rFonts w:ascii="Arial" w:hAnsi="Arial" w:cs="Arial"/>
          <w:color w:val="auto"/>
          <w:sz w:val="24"/>
          <w:szCs w:val="24"/>
        </w:rPr>
        <w:t xml:space="preserve"> “this small piece of </w:t>
      </w:r>
      <w:r w:rsidR="00EE2D37">
        <w:rPr>
          <w:rFonts w:ascii="Arial" w:hAnsi="Arial" w:cs="Arial"/>
          <w:color w:val="auto"/>
          <w:sz w:val="24"/>
          <w:szCs w:val="24"/>
        </w:rPr>
        <w:t>footpath leads to two other paths”,</w:t>
      </w:r>
      <w:r w:rsidR="006B5A92">
        <w:rPr>
          <w:rFonts w:ascii="Arial" w:hAnsi="Arial" w:cs="Arial"/>
          <w:color w:val="auto"/>
          <w:sz w:val="24"/>
          <w:szCs w:val="24"/>
        </w:rPr>
        <w:t xml:space="preserve"> a “wooden footbridge from allotments”, and</w:t>
      </w:r>
      <w:r w:rsidR="00EE2D37">
        <w:rPr>
          <w:rFonts w:ascii="Arial" w:hAnsi="Arial" w:cs="Arial"/>
          <w:color w:val="auto"/>
          <w:sz w:val="24"/>
          <w:szCs w:val="24"/>
        </w:rPr>
        <w:t xml:space="preserve"> </w:t>
      </w:r>
      <w:r w:rsidR="00BF3741">
        <w:rPr>
          <w:rFonts w:ascii="Arial" w:hAnsi="Arial" w:cs="Arial"/>
          <w:color w:val="auto"/>
          <w:sz w:val="24"/>
          <w:szCs w:val="24"/>
        </w:rPr>
        <w:t>two people</w:t>
      </w:r>
      <w:r w:rsidR="00962AA7">
        <w:rPr>
          <w:rFonts w:ascii="Arial" w:hAnsi="Arial" w:cs="Arial"/>
          <w:color w:val="auto"/>
          <w:sz w:val="24"/>
          <w:szCs w:val="24"/>
        </w:rPr>
        <w:t xml:space="preserve"> refer by</w:t>
      </w:r>
      <w:r w:rsidR="00BF3741">
        <w:rPr>
          <w:rFonts w:ascii="Arial" w:hAnsi="Arial" w:cs="Arial"/>
          <w:color w:val="auto"/>
          <w:sz w:val="24"/>
          <w:szCs w:val="24"/>
        </w:rPr>
        <w:t xml:space="preserve"> </w:t>
      </w:r>
      <w:r w:rsidR="0080586E">
        <w:rPr>
          <w:rFonts w:ascii="Arial" w:hAnsi="Arial" w:cs="Arial"/>
          <w:color w:val="auto"/>
          <w:sz w:val="24"/>
          <w:szCs w:val="24"/>
        </w:rPr>
        <w:t>name</w:t>
      </w:r>
      <w:r w:rsidR="00962AA7">
        <w:rPr>
          <w:rFonts w:ascii="Arial" w:hAnsi="Arial" w:cs="Arial"/>
          <w:color w:val="auto"/>
          <w:sz w:val="24"/>
          <w:szCs w:val="24"/>
        </w:rPr>
        <w:t xml:space="preserve"> to</w:t>
      </w:r>
      <w:r w:rsidR="0080586E">
        <w:rPr>
          <w:rFonts w:ascii="Arial" w:hAnsi="Arial" w:cs="Arial"/>
          <w:color w:val="auto"/>
          <w:sz w:val="24"/>
          <w:szCs w:val="24"/>
        </w:rPr>
        <w:t xml:space="preserve"> both the</w:t>
      </w:r>
      <w:r w:rsidR="005B3DC3">
        <w:rPr>
          <w:rFonts w:ascii="Arial" w:hAnsi="Arial" w:cs="Arial"/>
          <w:color w:val="auto"/>
          <w:sz w:val="24"/>
          <w:szCs w:val="24"/>
        </w:rPr>
        <w:t xml:space="preserve"> previous owner</w:t>
      </w:r>
      <w:r w:rsidR="0080586E">
        <w:rPr>
          <w:rFonts w:ascii="Arial" w:hAnsi="Arial" w:cs="Arial"/>
          <w:color w:val="auto"/>
          <w:sz w:val="24"/>
          <w:szCs w:val="24"/>
        </w:rPr>
        <w:t xml:space="preserve"> and</w:t>
      </w:r>
      <w:r w:rsidR="00630FAE">
        <w:rPr>
          <w:rFonts w:ascii="Arial" w:hAnsi="Arial" w:cs="Arial"/>
          <w:color w:val="auto"/>
          <w:sz w:val="24"/>
          <w:szCs w:val="24"/>
        </w:rPr>
        <w:t xml:space="preserve"> the</w:t>
      </w:r>
      <w:r w:rsidR="005B3DC3">
        <w:rPr>
          <w:rFonts w:ascii="Arial" w:hAnsi="Arial" w:cs="Arial"/>
          <w:color w:val="auto"/>
          <w:sz w:val="24"/>
          <w:szCs w:val="24"/>
        </w:rPr>
        <w:t xml:space="preserve"> current owner</w:t>
      </w:r>
      <w:r w:rsidR="0080586E">
        <w:rPr>
          <w:rFonts w:ascii="Arial" w:hAnsi="Arial" w:cs="Arial"/>
          <w:color w:val="auto"/>
          <w:sz w:val="24"/>
          <w:szCs w:val="24"/>
        </w:rPr>
        <w:t xml:space="preserve"> </w:t>
      </w:r>
      <w:r w:rsidR="00962AA7">
        <w:rPr>
          <w:rFonts w:ascii="Arial" w:hAnsi="Arial" w:cs="Arial"/>
          <w:color w:val="auto"/>
          <w:sz w:val="24"/>
          <w:szCs w:val="24"/>
        </w:rPr>
        <w:t>who</w:t>
      </w:r>
      <w:r w:rsidR="0080586E">
        <w:rPr>
          <w:rFonts w:ascii="Arial" w:hAnsi="Arial" w:cs="Arial"/>
          <w:color w:val="auto"/>
          <w:sz w:val="24"/>
          <w:szCs w:val="24"/>
        </w:rPr>
        <w:t xml:space="preserve"> inherited the property </w:t>
      </w:r>
      <w:r w:rsidR="00962AA7">
        <w:rPr>
          <w:rFonts w:ascii="Arial" w:hAnsi="Arial" w:cs="Arial"/>
          <w:color w:val="auto"/>
          <w:sz w:val="24"/>
          <w:szCs w:val="24"/>
        </w:rPr>
        <w:t>from him</w:t>
      </w:r>
      <w:r w:rsidR="007D42AC">
        <w:rPr>
          <w:rFonts w:ascii="Arial" w:hAnsi="Arial" w:cs="Arial"/>
          <w:color w:val="auto"/>
          <w:sz w:val="24"/>
          <w:szCs w:val="24"/>
        </w:rPr>
        <w:t xml:space="preserve">. </w:t>
      </w:r>
      <w:r w:rsidR="00436251">
        <w:rPr>
          <w:rFonts w:ascii="Arial" w:hAnsi="Arial" w:cs="Arial"/>
          <w:color w:val="auto"/>
          <w:sz w:val="24"/>
          <w:szCs w:val="24"/>
        </w:rPr>
        <w:t>The current owner</w:t>
      </w:r>
      <w:r w:rsidR="00F21195">
        <w:rPr>
          <w:rFonts w:ascii="Arial" w:hAnsi="Arial" w:cs="Arial"/>
          <w:color w:val="auto"/>
          <w:sz w:val="24"/>
          <w:szCs w:val="24"/>
        </w:rPr>
        <w:t xml:space="preserve"> stated in oral evidence that he did not own land near the allotments</w:t>
      </w:r>
      <w:r w:rsidR="00B44ED7">
        <w:rPr>
          <w:rFonts w:ascii="Arial" w:hAnsi="Arial" w:cs="Arial"/>
          <w:color w:val="auto"/>
          <w:sz w:val="24"/>
          <w:szCs w:val="24"/>
        </w:rPr>
        <w:t xml:space="preserve"> and had not challenged people elsewhere</w:t>
      </w:r>
      <w:r w:rsidR="00962AA7">
        <w:rPr>
          <w:rFonts w:ascii="Arial" w:hAnsi="Arial" w:cs="Arial"/>
          <w:color w:val="auto"/>
          <w:sz w:val="24"/>
          <w:szCs w:val="24"/>
        </w:rPr>
        <w:t>.</w:t>
      </w:r>
      <w:r w:rsidR="0085409A">
        <w:rPr>
          <w:rFonts w:ascii="Arial" w:hAnsi="Arial" w:cs="Arial"/>
          <w:color w:val="auto"/>
          <w:sz w:val="24"/>
          <w:szCs w:val="24"/>
        </w:rPr>
        <w:t xml:space="preserve"> </w:t>
      </w:r>
      <w:r w:rsidR="00B44ED7">
        <w:rPr>
          <w:rFonts w:ascii="Arial" w:hAnsi="Arial" w:cs="Arial"/>
          <w:color w:val="auto"/>
          <w:sz w:val="24"/>
          <w:szCs w:val="24"/>
        </w:rPr>
        <w:t>The</w:t>
      </w:r>
      <w:r w:rsidR="00754679">
        <w:rPr>
          <w:rFonts w:ascii="Arial" w:hAnsi="Arial" w:cs="Arial"/>
          <w:color w:val="auto"/>
          <w:sz w:val="24"/>
          <w:szCs w:val="24"/>
        </w:rPr>
        <w:t xml:space="preserve"> track to the north</w:t>
      </w:r>
      <w:r w:rsidR="00C864E3">
        <w:rPr>
          <w:rFonts w:ascii="Arial" w:hAnsi="Arial" w:cs="Arial"/>
          <w:color w:val="auto"/>
          <w:sz w:val="24"/>
          <w:szCs w:val="24"/>
        </w:rPr>
        <w:t xml:space="preserve"> meets Intake Lane rather than Common Road, so that the description on the forms </w:t>
      </w:r>
      <w:r w:rsidR="0040591E">
        <w:rPr>
          <w:rFonts w:ascii="Arial" w:hAnsi="Arial" w:cs="Arial"/>
          <w:color w:val="auto"/>
          <w:sz w:val="24"/>
          <w:szCs w:val="24"/>
        </w:rPr>
        <w:t xml:space="preserve">is more likely to </w:t>
      </w:r>
      <w:r w:rsidR="00307382">
        <w:rPr>
          <w:rFonts w:ascii="Arial" w:hAnsi="Arial" w:cs="Arial"/>
          <w:color w:val="auto"/>
          <w:sz w:val="24"/>
          <w:szCs w:val="24"/>
        </w:rPr>
        <w:t>describe the Order route than the track to the north</w:t>
      </w:r>
      <w:r w:rsidR="00C864E3">
        <w:rPr>
          <w:rFonts w:ascii="Arial" w:hAnsi="Arial" w:cs="Arial"/>
          <w:color w:val="auto"/>
          <w:sz w:val="24"/>
          <w:szCs w:val="24"/>
        </w:rPr>
        <w:t>.</w:t>
      </w:r>
    </w:p>
    <w:p w14:paraId="084A8CE2" w14:textId="352E6B2B" w:rsidR="003E397B" w:rsidRPr="00105E83" w:rsidRDefault="000C5E06" w:rsidP="000D204A">
      <w:pPr>
        <w:pStyle w:val="Style1"/>
        <w:tabs>
          <w:tab w:val="num" w:pos="720"/>
        </w:tabs>
        <w:rPr>
          <w:rFonts w:ascii="Arial" w:hAnsi="Arial" w:cs="Arial"/>
          <w:i/>
          <w:iCs/>
          <w:color w:val="auto"/>
          <w:sz w:val="24"/>
          <w:szCs w:val="24"/>
        </w:rPr>
      </w:pPr>
      <w:r>
        <w:rPr>
          <w:rFonts w:ascii="Arial" w:hAnsi="Arial" w:cs="Arial"/>
          <w:color w:val="auto"/>
          <w:sz w:val="24"/>
          <w:szCs w:val="24"/>
        </w:rPr>
        <w:t>Furthermore, t</w:t>
      </w:r>
      <w:r w:rsidR="003A204C">
        <w:rPr>
          <w:rFonts w:ascii="Arial" w:hAnsi="Arial" w:cs="Arial"/>
          <w:color w:val="auto"/>
          <w:sz w:val="24"/>
          <w:szCs w:val="24"/>
        </w:rPr>
        <w:t xml:space="preserve">hose who completed forms in 2003 were subsequently requested to mark a map with the route taken in </w:t>
      </w:r>
      <w:r w:rsidR="00973B9F">
        <w:rPr>
          <w:rFonts w:ascii="Arial" w:hAnsi="Arial" w:cs="Arial"/>
          <w:color w:val="auto"/>
          <w:sz w:val="24"/>
          <w:szCs w:val="24"/>
        </w:rPr>
        <w:t>2021</w:t>
      </w:r>
      <w:r w:rsidR="003A204C">
        <w:rPr>
          <w:rFonts w:ascii="Arial" w:hAnsi="Arial" w:cs="Arial"/>
          <w:color w:val="auto"/>
          <w:sz w:val="24"/>
          <w:szCs w:val="24"/>
        </w:rPr>
        <w:t xml:space="preserve">, </w:t>
      </w:r>
      <w:r w:rsidR="004C3FE5">
        <w:rPr>
          <w:rFonts w:ascii="Arial" w:hAnsi="Arial" w:cs="Arial"/>
          <w:color w:val="auto"/>
          <w:sz w:val="24"/>
          <w:szCs w:val="24"/>
        </w:rPr>
        <w:t>with</w:t>
      </w:r>
      <w:r w:rsidR="003A204C">
        <w:rPr>
          <w:rFonts w:ascii="Arial" w:hAnsi="Arial" w:cs="Arial"/>
          <w:color w:val="auto"/>
          <w:sz w:val="24"/>
          <w:szCs w:val="24"/>
        </w:rPr>
        <w:t xml:space="preserve"> four people </w:t>
      </w:r>
      <w:r w:rsidR="004C3FE5">
        <w:rPr>
          <w:rFonts w:ascii="Arial" w:hAnsi="Arial" w:cs="Arial"/>
          <w:color w:val="auto"/>
          <w:sz w:val="24"/>
          <w:szCs w:val="24"/>
        </w:rPr>
        <w:t xml:space="preserve">having </w:t>
      </w:r>
      <w:r w:rsidR="003A204C">
        <w:rPr>
          <w:rFonts w:ascii="Arial" w:hAnsi="Arial" w:cs="Arial"/>
          <w:color w:val="auto"/>
          <w:sz w:val="24"/>
          <w:szCs w:val="24"/>
        </w:rPr>
        <w:t xml:space="preserve">returned maps showing the Order route. </w:t>
      </w:r>
      <w:r>
        <w:rPr>
          <w:rFonts w:ascii="Arial" w:hAnsi="Arial" w:cs="Arial"/>
          <w:color w:val="auto"/>
          <w:sz w:val="24"/>
          <w:szCs w:val="24"/>
        </w:rPr>
        <w:t>Four u</w:t>
      </w:r>
      <w:r w:rsidR="0029521B">
        <w:rPr>
          <w:rFonts w:ascii="Arial" w:hAnsi="Arial" w:cs="Arial"/>
          <w:color w:val="auto"/>
          <w:sz w:val="24"/>
          <w:szCs w:val="24"/>
        </w:rPr>
        <w:t xml:space="preserve">ser forms were </w:t>
      </w:r>
      <w:r>
        <w:rPr>
          <w:rFonts w:ascii="Arial" w:hAnsi="Arial" w:cs="Arial"/>
          <w:color w:val="auto"/>
          <w:sz w:val="24"/>
          <w:szCs w:val="24"/>
        </w:rPr>
        <w:t xml:space="preserve">additionally </w:t>
      </w:r>
      <w:r w:rsidR="0029521B">
        <w:rPr>
          <w:rFonts w:ascii="Arial" w:hAnsi="Arial" w:cs="Arial"/>
          <w:color w:val="auto"/>
          <w:sz w:val="24"/>
          <w:szCs w:val="24"/>
        </w:rPr>
        <w:t xml:space="preserve">completed </w:t>
      </w:r>
      <w:r w:rsidR="003724C8">
        <w:rPr>
          <w:rFonts w:ascii="Arial" w:hAnsi="Arial" w:cs="Arial"/>
          <w:color w:val="auto"/>
          <w:sz w:val="24"/>
          <w:szCs w:val="24"/>
        </w:rPr>
        <w:t xml:space="preserve">by different people </w:t>
      </w:r>
      <w:r w:rsidR="0029521B">
        <w:rPr>
          <w:rFonts w:ascii="Arial" w:hAnsi="Arial" w:cs="Arial"/>
          <w:color w:val="auto"/>
          <w:sz w:val="24"/>
          <w:szCs w:val="24"/>
        </w:rPr>
        <w:t>in</w:t>
      </w:r>
      <w:r>
        <w:rPr>
          <w:rFonts w:ascii="Arial" w:hAnsi="Arial" w:cs="Arial"/>
          <w:color w:val="auto"/>
          <w:sz w:val="24"/>
          <w:szCs w:val="24"/>
        </w:rPr>
        <w:t xml:space="preserve"> </w:t>
      </w:r>
      <w:r w:rsidR="00DA11E8">
        <w:rPr>
          <w:rFonts w:ascii="Arial" w:hAnsi="Arial" w:cs="Arial"/>
          <w:color w:val="auto"/>
          <w:sz w:val="24"/>
          <w:szCs w:val="24"/>
        </w:rPr>
        <w:t xml:space="preserve">2019, all of which refer to use for part of the </w:t>
      </w:r>
      <w:r w:rsidR="00034A6F">
        <w:rPr>
          <w:rFonts w:ascii="Arial" w:hAnsi="Arial" w:cs="Arial"/>
          <w:color w:val="auto"/>
          <w:sz w:val="24"/>
          <w:szCs w:val="24"/>
        </w:rPr>
        <w:t>statutory</w:t>
      </w:r>
      <w:r w:rsidR="00DA11E8">
        <w:rPr>
          <w:rFonts w:ascii="Arial" w:hAnsi="Arial" w:cs="Arial"/>
          <w:color w:val="auto"/>
          <w:sz w:val="24"/>
          <w:szCs w:val="24"/>
        </w:rPr>
        <w:t xml:space="preserve"> period and which inclu</w:t>
      </w:r>
      <w:r w:rsidR="004C3FE5">
        <w:rPr>
          <w:rFonts w:ascii="Arial" w:hAnsi="Arial" w:cs="Arial"/>
          <w:color w:val="auto"/>
          <w:sz w:val="24"/>
          <w:szCs w:val="24"/>
        </w:rPr>
        <w:t>de maps marked with the Order route.</w:t>
      </w:r>
      <w:r w:rsidR="0029521B">
        <w:rPr>
          <w:rFonts w:ascii="Arial" w:hAnsi="Arial" w:cs="Arial"/>
          <w:color w:val="auto"/>
          <w:sz w:val="24"/>
          <w:szCs w:val="24"/>
        </w:rPr>
        <w:t xml:space="preserve"> </w:t>
      </w:r>
      <w:r w:rsidR="00795B41">
        <w:rPr>
          <w:rFonts w:ascii="Arial" w:hAnsi="Arial" w:cs="Arial"/>
          <w:color w:val="auto"/>
          <w:sz w:val="24"/>
          <w:szCs w:val="24"/>
        </w:rPr>
        <w:t>In view of the</w:t>
      </w:r>
      <w:r w:rsidR="00430CBF">
        <w:rPr>
          <w:rFonts w:ascii="Arial" w:hAnsi="Arial" w:cs="Arial"/>
          <w:color w:val="auto"/>
          <w:sz w:val="24"/>
          <w:szCs w:val="24"/>
        </w:rPr>
        <w:t xml:space="preserve"> </w:t>
      </w:r>
      <w:r w:rsidR="007303E8">
        <w:rPr>
          <w:rFonts w:ascii="Arial" w:hAnsi="Arial" w:cs="Arial"/>
          <w:color w:val="auto"/>
          <w:sz w:val="24"/>
          <w:szCs w:val="24"/>
        </w:rPr>
        <w:t>foregoing</w:t>
      </w:r>
      <w:r w:rsidR="00795B41">
        <w:rPr>
          <w:rFonts w:ascii="Arial" w:hAnsi="Arial" w:cs="Arial"/>
          <w:color w:val="auto"/>
          <w:sz w:val="24"/>
          <w:szCs w:val="24"/>
        </w:rPr>
        <w:t xml:space="preserve"> </w:t>
      </w:r>
      <w:r w:rsidR="00DB079F">
        <w:rPr>
          <w:rFonts w:ascii="Arial" w:hAnsi="Arial" w:cs="Arial"/>
          <w:color w:val="auto"/>
          <w:sz w:val="24"/>
          <w:szCs w:val="24"/>
        </w:rPr>
        <w:t xml:space="preserve">considerations </w:t>
      </w:r>
      <w:r w:rsidR="00795B41">
        <w:rPr>
          <w:rFonts w:ascii="Arial" w:hAnsi="Arial" w:cs="Arial"/>
          <w:color w:val="auto"/>
          <w:sz w:val="24"/>
          <w:szCs w:val="24"/>
        </w:rPr>
        <w:t xml:space="preserve">and the </w:t>
      </w:r>
      <w:r w:rsidR="00583F1D">
        <w:rPr>
          <w:rFonts w:ascii="Arial" w:hAnsi="Arial" w:cs="Arial"/>
          <w:color w:val="auto"/>
          <w:sz w:val="24"/>
          <w:szCs w:val="24"/>
        </w:rPr>
        <w:t xml:space="preserve">longstanding </w:t>
      </w:r>
      <w:r w:rsidR="00795B41">
        <w:rPr>
          <w:rFonts w:ascii="Arial" w:hAnsi="Arial" w:cs="Arial"/>
          <w:color w:val="auto"/>
          <w:sz w:val="24"/>
          <w:szCs w:val="24"/>
        </w:rPr>
        <w:t>defined character of the route</w:t>
      </w:r>
      <w:r w:rsidR="00F35D6C">
        <w:rPr>
          <w:rFonts w:ascii="Arial" w:hAnsi="Arial" w:cs="Arial"/>
          <w:color w:val="auto"/>
          <w:sz w:val="24"/>
          <w:szCs w:val="24"/>
        </w:rPr>
        <w:t xml:space="preserve"> </w:t>
      </w:r>
      <w:r w:rsidR="0029521B">
        <w:rPr>
          <w:rFonts w:ascii="Arial" w:hAnsi="Arial" w:cs="Arial"/>
          <w:color w:val="auto"/>
          <w:sz w:val="24"/>
          <w:szCs w:val="24"/>
        </w:rPr>
        <w:t xml:space="preserve">as a track </w:t>
      </w:r>
      <w:r w:rsidR="00F35D6C">
        <w:rPr>
          <w:rFonts w:ascii="Arial" w:hAnsi="Arial" w:cs="Arial"/>
          <w:color w:val="auto"/>
          <w:sz w:val="24"/>
          <w:szCs w:val="24"/>
        </w:rPr>
        <w:t xml:space="preserve">between </w:t>
      </w:r>
      <w:r w:rsidR="00A532D6">
        <w:rPr>
          <w:rFonts w:ascii="Arial" w:hAnsi="Arial" w:cs="Arial"/>
          <w:color w:val="auto"/>
          <w:sz w:val="24"/>
          <w:szCs w:val="24"/>
        </w:rPr>
        <w:t>a</w:t>
      </w:r>
      <w:r w:rsidR="00F35D6C">
        <w:rPr>
          <w:rFonts w:ascii="Arial" w:hAnsi="Arial" w:cs="Arial"/>
          <w:color w:val="auto"/>
          <w:sz w:val="24"/>
          <w:szCs w:val="24"/>
        </w:rPr>
        <w:t xml:space="preserve"> drain and </w:t>
      </w:r>
      <w:r w:rsidR="00A532D6">
        <w:rPr>
          <w:rFonts w:ascii="Arial" w:hAnsi="Arial" w:cs="Arial"/>
          <w:color w:val="auto"/>
          <w:sz w:val="24"/>
          <w:szCs w:val="24"/>
        </w:rPr>
        <w:t>a field boundary</w:t>
      </w:r>
      <w:r w:rsidR="00795B41">
        <w:rPr>
          <w:rFonts w:ascii="Arial" w:hAnsi="Arial" w:cs="Arial"/>
          <w:color w:val="auto"/>
          <w:sz w:val="24"/>
          <w:szCs w:val="24"/>
        </w:rPr>
        <w:t>,</w:t>
      </w:r>
      <w:r w:rsidR="00F35D6C">
        <w:rPr>
          <w:rFonts w:ascii="Arial" w:hAnsi="Arial" w:cs="Arial"/>
          <w:color w:val="auto"/>
          <w:sz w:val="24"/>
          <w:szCs w:val="24"/>
        </w:rPr>
        <w:t xml:space="preserve"> allowing for </w:t>
      </w:r>
      <w:r w:rsidR="0029521B">
        <w:rPr>
          <w:rFonts w:ascii="Arial" w:hAnsi="Arial" w:cs="Arial"/>
          <w:color w:val="auto"/>
          <w:sz w:val="24"/>
          <w:szCs w:val="24"/>
        </w:rPr>
        <w:t xml:space="preserve">minimal </w:t>
      </w:r>
      <w:r w:rsidR="00CF52BA">
        <w:rPr>
          <w:rFonts w:ascii="Arial" w:hAnsi="Arial" w:cs="Arial"/>
          <w:color w:val="auto"/>
          <w:sz w:val="24"/>
          <w:szCs w:val="24"/>
        </w:rPr>
        <w:t xml:space="preserve">potential </w:t>
      </w:r>
      <w:r w:rsidR="0029521B">
        <w:rPr>
          <w:rFonts w:ascii="Arial" w:hAnsi="Arial" w:cs="Arial"/>
          <w:color w:val="auto"/>
          <w:sz w:val="24"/>
          <w:szCs w:val="24"/>
        </w:rPr>
        <w:t>deviations,</w:t>
      </w:r>
      <w:r w:rsidR="00795B41">
        <w:rPr>
          <w:rFonts w:ascii="Arial" w:hAnsi="Arial" w:cs="Arial"/>
          <w:color w:val="auto"/>
          <w:sz w:val="24"/>
          <w:szCs w:val="24"/>
        </w:rPr>
        <w:t xml:space="preserve"> I am satisfied that the user evidence relates to the Order route.</w:t>
      </w:r>
    </w:p>
    <w:p w14:paraId="44454F0C" w14:textId="77777777" w:rsidR="00166A50" w:rsidRDefault="00166A50" w:rsidP="00105E83">
      <w:pPr>
        <w:pStyle w:val="Style1"/>
        <w:numPr>
          <w:ilvl w:val="0"/>
          <w:numId w:val="0"/>
        </w:numPr>
        <w:tabs>
          <w:tab w:val="num" w:pos="862"/>
        </w:tabs>
        <w:ind w:left="142"/>
        <w:rPr>
          <w:rFonts w:ascii="Arial" w:hAnsi="Arial" w:cs="Arial"/>
          <w:i/>
          <w:iCs/>
          <w:color w:val="auto"/>
          <w:sz w:val="24"/>
          <w:szCs w:val="24"/>
        </w:rPr>
      </w:pPr>
    </w:p>
    <w:p w14:paraId="50E3010E" w14:textId="77777777" w:rsidR="00166A50" w:rsidRDefault="00166A50" w:rsidP="00105E83">
      <w:pPr>
        <w:pStyle w:val="Style1"/>
        <w:numPr>
          <w:ilvl w:val="0"/>
          <w:numId w:val="0"/>
        </w:numPr>
        <w:tabs>
          <w:tab w:val="num" w:pos="862"/>
        </w:tabs>
        <w:ind w:left="142"/>
        <w:rPr>
          <w:rFonts w:ascii="Arial" w:hAnsi="Arial" w:cs="Arial"/>
          <w:i/>
          <w:iCs/>
          <w:color w:val="auto"/>
          <w:sz w:val="24"/>
          <w:szCs w:val="24"/>
        </w:rPr>
      </w:pPr>
    </w:p>
    <w:p w14:paraId="1FA3CE5F" w14:textId="31F64C89" w:rsidR="00105E83" w:rsidRPr="00166A50" w:rsidRDefault="00105E83" w:rsidP="00105E83">
      <w:pPr>
        <w:pStyle w:val="Style1"/>
        <w:numPr>
          <w:ilvl w:val="0"/>
          <w:numId w:val="0"/>
        </w:numPr>
        <w:tabs>
          <w:tab w:val="num" w:pos="862"/>
        </w:tabs>
        <w:ind w:left="142"/>
        <w:rPr>
          <w:rFonts w:ascii="Arial" w:hAnsi="Arial" w:cs="Arial"/>
          <w:i/>
          <w:iCs/>
          <w:color w:val="auto"/>
          <w:sz w:val="24"/>
          <w:szCs w:val="24"/>
        </w:rPr>
      </w:pPr>
      <w:r w:rsidRPr="00166A50">
        <w:rPr>
          <w:rFonts w:ascii="Arial" w:hAnsi="Arial" w:cs="Arial"/>
          <w:i/>
          <w:iCs/>
          <w:color w:val="auto"/>
          <w:sz w:val="24"/>
          <w:szCs w:val="24"/>
        </w:rPr>
        <w:t>Evidence of use</w:t>
      </w:r>
    </w:p>
    <w:p w14:paraId="592D4D08" w14:textId="7ECB6534" w:rsidR="0083682B" w:rsidRPr="0083682B" w:rsidRDefault="00F379B2" w:rsidP="000D204A">
      <w:pPr>
        <w:pStyle w:val="Style1"/>
        <w:tabs>
          <w:tab w:val="num" w:pos="720"/>
        </w:tabs>
        <w:rPr>
          <w:rFonts w:ascii="Arial" w:hAnsi="Arial" w:cs="Arial"/>
          <w:i/>
          <w:iCs/>
          <w:color w:val="auto"/>
          <w:sz w:val="24"/>
          <w:szCs w:val="24"/>
        </w:rPr>
      </w:pPr>
      <w:r>
        <w:rPr>
          <w:rFonts w:ascii="Arial" w:hAnsi="Arial" w:cs="Arial"/>
          <w:color w:val="auto"/>
          <w:sz w:val="24"/>
          <w:szCs w:val="24"/>
        </w:rPr>
        <w:t>A small number of people state that they used the route to g</w:t>
      </w:r>
      <w:r w:rsidR="000B318F">
        <w:rPr>
          <w:rFonts w:ascii="Arial" w:hAnsi="Arial" w:cs="Arial"/>
          <w:color w:val="auto"/>
          <w:sz w:val="24"/>
          <w:szCs w:val="24"/>
        </w:rPr>
        <w:t xml:space="preserve">et to </w:t>
      </w:r>
      <w:r>
        <w:rPr>
          <w:rFonts w:ascii="Arial" w:hAnsi="Arial" w:cs="Arial"/>
          <w:color w:val="auto"/>
          <w:sz w:val="24"/>
          <w:szCs w:val="24"/>
        </w:rPr>
        <w:t>the shops</w:t>
      </w:r>
      <w:r w:rsidR="00213B37">
        <w:rPr>
          <w:rFonts w:ascii="Arial" w:hAnsi="Arial" w:cs="Arial"/>
          <w:color w:val="auto"/>
          <w:sz w:val="24"/>
          <w:szCs w:val="24"/>
        </w:rPr>
        <w:t xml:space="preserve">. No shops </w:t>
      </w:r>
      <w:r w:rsidR="000B318F">
        <w:rPr>
          <w:rFonts w:ascii="Arial" w:hAnsi="Arial" w:cs="Arial"/>
          <w:color w:val="auto"/>
          <w:sz w:val="24"/>
          <w:szCs w:val="24"/>
        </w:rPr>
        <w:t>lie along or close to the route</w:t>
      </w:r>
      <w:r w:rsidR="008878CB">
        <w:rPr>
          <w:rFonts w:ascii="Arial" w:hAnsi="Arial" w:cs="Arial"/>
          <w:color w:val="auto"/>
          <w:sz w:val="24"/>
          <w:szCs w:val="24"/>
        </w:rPr>
        <w:t xml:space="preserve">, </w:t>
      </w:r>
      <w:r w:rsidR="00213B37">
        <w:rPr>
          <w:rFonts w:ascii="Arial" w:hAnsi="Arial" w:cs="Arial"/>
          <w:color w:val="auto"/>
          <w:sz w:val="24"/>
          <w:szCs w:val="24"/>
        </w:rPr>
        <w:t>which does not form</w:t>
      </w:r>
      <w:r w:rsidR="00440592">
        <w:rPr>
          <w:rFonts w:ascii="Arial" w:hAnsi="Arial" w:cs="Arial"/>
          <w:color w:val="auto"/>
          <w:sz w:val="24"/>
          <w:szCs w:val="24"/>
        </w:rPr>
        <w:t xml:space="preserve"> an apparent “desire line” between </w:t>
      </w:r>
      <w:r w:rsidR="00697538">
        <w:rPr>
          <w:rFonts w:ascii="Arial" w:hAnsi="Arial" w:cs="Arial"/>
          <w:color w:val="auto"/>
          <w:sz w:val="24"/>
          <w:szCs w:val="24"/>
        </w:rPr>
        <w:t>dwellings and the</w:t>
      </w:r>
      <w:r w:rsidR="0083682B">
        <w:rPr>
          <w:rFonts w:ascii="Arial" w:hAnsi="Arial" w:cs="Arial"/>
          <w:color w:val="auto"/>
          <w:sz w:val="24"/>
          <w:szCs w:val="24"/>
        </w:rPr>
        <w:t xml:space="preserve"> main</w:t>
      </w:r>
      <w:r w:rsidR="00697538">
        <w:rPr>
          <w:rFonts w:ascii="Arial" w:hAnsi="Arial" w:cs="Arial"/>
          <w:color w:val="auto"/>
          <w:sz w:val="24"/>
          <w:szCs w:val="24"/>
        </w:rPr>
        <w:t xml:space="preserve"> village shops</w:t>
      </w:r>
      <w:r w:rsidR="0083682B">
        <w:rPr>
          <w:rFonts w:ascii="Arial" w:hAnsi="Arial" w:cs="Arial"/>
          <w:color w:val="auto"/>
          <w:sz w:val="24"/>
          <w:szCs w:val="24"/>
        </w:rPr>
        <w:t>, and there is no indication that th</w:t>
      </w:r>
      <w:r w:rsidR="001C3338">
        <w:rPr>
          <w:rFonts w:ascii="Arial" w:hAnsi="Arial" w:cs="Arial"/>
          <w:color w:val="auto"/>
          <w:sz w:val="24"/>
          <w:szCs w:val="24"/>
        </w:rPr>
        <w:t>is</w:t>
      </w:r>
      <w:r w:rsidR="0083682B">
        <w:rPr>
          <w:rFonts w:ascii="Arial" w:hAnsi="Arial" w:cs="Arial"/>
          <w:color w:val="auto"/>
          <w:sz w:val="24"/>
          <w:szCs w:val="24"/>
        </w:rPr>
        <w:t xml:space="preserve"> situation was any different over the statutory period</w:t>
      </w:r>
      <w:r w:rsidR="000B318F">
        <w:rPr>
          <w:rFonts w:ascii="Arial" w:hAnsi="Arial" w:cs="Arial"/>
          <w:color w:val="auto"/>
          <w:sz w:val="24"/>
          <w:szCs w:val="24"/>
        </w:rPr>
        <w:t xml:space="preserve">. </w:t>
      </w:r>
      <w:r w:rsidR="00C877E5">
        <w:rPr>
          <w:rFonts w:ascii="Arial" w:hAnsi="Arial" w:cs="Arial"/>
          <w:color w:val="auto"/>
          <w:sz w:val="24"/>
          <w:szCs w:val="24"/>
        </w:rPr>
        <w:t xml:space="preserve">I concur with the submission that this </w:t>
      </w:r>
      <w:r w:rsidR="007778BF">
        <w:rPr>
          <w:rFonts w:ascii="Arial" w:hAnsi="Arial" w:cs="Arial"/>
          <w:color w:val="auto"/>
          <w:sz w:val="24"/>
          <w:szCs w:val="24"/>
        </w:rPr>
        <w:t>use</w:t>
      </w:r>
      <w:r w:rsidR="00C877E5">
        <w:rPr>
          <w:rFonts w:ascii="Arial" w:hAnsi="Arial" w:cs="Arial"/>
          <w:color w:val="auto"/>
          <w:sz w:val="24"/>
          <w:szCs w:val="24"/>
        </w:rPr>
        <w:t xml:space="preserve"> is unexplained by the evidence</w:t>
      </w:r>
      <w:r w:rsidR="007278DE">
        <w:rPr>
          <w:rFonts w:ascii="Arial" w:hAnsi="Arial" w:cs="Arial"/>
          <w:color w:val="auto"/>
          <w:sz w:val="24"/>
          <w:szCs w:val="24"/>
        </w:rPr>
        <w:t xml:space="preserve"> before me.</w:t>
      </w:r>
    </w:p>
    <w:p w14:paraId="15474CFE" w14:textId="20CA545C" w:rsidR="00A91865" w:rsidRPr="00550AF8" w:rsidRDefault="000B318F" w:rsidP="000D204A">
      <w:pPr>
        <w:pStyle w:val="Style1"/>
        <w:tabs>
          <w:tab w:val="num" w:pos="720"/>
        </w:tabs>
        <w:rPr>
          <w:rFonts w:ascii="Arial" w:hAnsi="Arial" w:cs="Arial"/>
          <w:i/>
          <w:iCs/>
          <w:color w:val="auto"/>
          <w:sz w:val="24"/>
          <w:szCs w:val="24"/>
        </w:rPr>
      </w:pPr>
      <w:r>
        <w:rPr>
          <w:rFonts w:ascii="Arial" w:hAnsi="Arial" w:cs="Arial"/>
          <w:color w:val="auto"/>
          <w:sz w:val="24"/>
          <w:szCs w:val="24"/>
        </w:rPr>
        <w:t>Nevertheless,</w:t>
      </w:r>
      <w:r w:rsidR="00DB0087">
        <w:rPr>
          <w:rFonts w:ascii="Arial" w:hAnsi="Arial" w:cs="Arial"/>
          <w:color w:val="auto"/>
          <w:sz w:val="24"/>
          <w:szCs w:val="24"/>
        </w:rPr>
        <w:t xml:space="preserve"> as the Order route adjoins</w:t>
      </w:r>
      <w:r w:rsidR="000A44F2">
        <w:rPr>
          <w:rFonts w:ascii="Arial" w:hAnsi="Arial" w:cs="Arial"/>
          <w:color w:val="auto"/>
          <w:sz w:val="24"/>
          <w:szCs w:val="24"/>
        </w:rPr>
        <w:t xml:space="preserve"> or lies close to</w:t>
      </w:r>
      <w:r w:rsidR="00DB0087">
        <w:rPr>
          <w:rFonts w:ascii="Arial" w:hAnsi="Arial" w:cs="Arial"/>
          <w:color w:val="auto"/>
          <w:sz w:val="24"/>
          <w:szCs w:val="24"/>
        </w:rPr>
        <w:t xml:space="preserve"> </w:t>
      </w:r>
      <w:r w:rsidR="000E083F">
        <w:rPr>
          <w:rFonts w:ascii="Arial" w:hAnsi="Arial" w:cs="Arial"/>
          <w:color w:val="auto"/>
          <w:sz w:val="24"/>
          <w:szCs w:val="24"/>
        </w:rPr>
        <w:t>recorded</w:t>
      </w:r>
      <w:r w:rsidR="000D76A7">
        <w:rPr>
          <w:rFonts w:ascii="Arial" w:hAnsi="Arial" w:cs="Arial"/>
          <w:color w:val="auto"/>
          <w:sz w:val="24"/>
          <w:szCs w:val="24"/>
        </w:rPr>
        <w:t xml:space="preserve"> public</w:t>
      </w:r>
      <w:r w:rsidR="00DB0087">
        <w:rPr>
          <w:rFonts w:ascii="Arial" w:hAnsi="Arial" w:cs="Arial"/>
          <w:color w:val="auto"/>
          <w:sz w:val="24"/>
          <w:szCs w:val="24"/>
        </w:rPr>
        <w:t xml:space="preserve"> rights of way,</w:t>
      </w:r>
      <w:r>
        <w:rPr>
          <w:rFonts w:ascii="Arial" w:hAnsi="Arial" w:cs="Arial"/>
          <w:color w:val="auto"/>
          <w:sz w:val="24"/>
          <w:szCs w:val="24"/>
        </w:rPr>
        <w:t xml:space="preserve"> it is conceivable that </w:t>
      </w:r>
      <w:r w:rsidR="00BC25D7">
        <w:rPr>
          <w:rFonts w:ascii="Arial" w:hAnsi="Arial" w:cs="Arial"/>
          <w:color w:val="auto"/>
          <w:sz w:val="24"/>
          <w:szCs w:val="24"/>
        </w:rPr>
        <w:t xml:space="preserve">some </w:t>
      </w:r>
      <w:r>
        <w:rPr>
          <w:rFonts w:ascii="Arial" w:hAnsi="Arial" w:cs="Arial"/>
          <w:color w:val="auto"/>
          <w:sz w:val="24"/>
          <w:szCs w:val="24"/>
        </w:rPr>
        <w:t xml:space="preserve">people may have </w:t>
      </w:r>
      <w:r w:rsidR="00DB0087">
        <w:rPr>
          <w:rFonts w:ascii="Arial" w:hAnsi="Arial" w:cs="Arial"/>
          <w:color w:val="auto"/>
          <w:sz w:val="24"/>
          <w:szCs w:val="24"/>
        </w:rPr>
        <w:t>used it as part of</w:t>
      </w:r>
      <w:r>
        <w:rPr>
          <w:rFonts w:ascii="Arial" w:hAnsi="Arial" w:cs="Arial"/>
          <w:color w:val="auto"/>
          <w:sz w:val="24"/>
          <w:szCs w:val="24"/>
        </w:rPr>
        <w:t xml:space="preserve"> a longer walk </w:t>
      </w:r>
      <w:r w:rsidR="00B03894">
        <w:rPr>
          <w:rFonts w:ascii="Arial" w:hAnsi="Arial" w:cs="Arial"/>
          <w:color w:val="auto"/>
          <w:sz w:val="24"/>
          <w:szCs w:val="24"/>
        </w:rPr>
        <w:t xml:space="preserve">to a </w:t>
      </w:r>
      <w:r>
        <w:rPr>
          <w:rFonts w:ascii="Arial" w:hAnsi="Arial" w:cs="Arial"/>
          <w:color w:val="auto"/>
          <w:sz w:val="24"/>
          <w:szCs w:val="24"/>
        </w:rPr>
        <w:t>destination</w:t>
      </w:r>
      <w:r w:rsidR="00B03894">
        <w:rPr>
          <w:rFonts w:ascii="Arial" w:hAnsi="Arial" w:cs="Arial"/>
          <w:color w:val="auto"/>
          <w:sz w:val="24"/>
          <w:szCs w:val="24"/>
        </w:rPr>
        <w:t xml:space="preserve"> elsewhere</w:t>
      </w:r>
      <w:r>
        <w:rPr>
          <w:rFonts w:ascii="Arial" w:hAnsi="Arial" w:cs="Arial"/>
          <w:color w:val="auto"/>
          <w:sz w:val="24"/>
          <w:szCs w:val="24"/>
        </w:rPr>
        <w:t xml:space="preserve"> </w:t>
      </w:r>
      <w:r w:rsidR="002C2E89">
        <w:rPr>
          <w:rFonts w:ascii="Arial" w:hAnsi="Arial" w:cs="Arial"/>
          <w:color w:val="auto"/>
          <w:sz w:val="24"/>
          <w:szCs w:val="24"/>
        </w:rPr>
        <w:t xml:space="preserve">in order </w:t>
      </w:r>
      <w:r w:rsidR="00DE3FAA">
        <w:rPr>
          <w:rFonts w:ascii="Arial" w:hAnsi="Arial" w:cs="Arial"/>
          <w:color w:val="auto"/>
          <w:sz w:val="24"/>
          <w:szCs w:val="24"/>
        </w:rPr>
        <w:t>to enjoy a fine day, or for additional exercise</w:t>
      </w:r>
      <w:r w:rsidR="00DB0087">
        <w:rPr>
          <w:rFonts w:ascii="Arial" w:hAnsi="Arial" w:cs="Arial"/>
          <w:color w:val="auto"/>
          <w:sz w:val="24"/>
          <w:szCs w:val="24"/>
        </w:rPr>
        <w:t>.</w:t>
      </w:r>
      <w:r w:rsidR="008B2D6F">
        <w:rPr>
          <w:rFonts w:ascii="Arial" w:hAnsi="Arial" w:cs="Arial"/>
          <w:color w:val="auto"/>
          <w:sz w:val="24"/>
          <w:szCs w:val="24"/>
        </w:rPr>
        <w:t xml:space="preserve"> Furthermore, the people who </w:t>
      </w:r>
      <w:r w:rsidR="00B6584A">
        <w:rPr>
          <w:rFonts w:ascii="Arial" w:hAnsi="Arial" w:cs="Arial"/>
          <w:color w:val="auto"/>
          <w:sz w:val="24"/>
          <w:szCs w:val="24"/>
        </w:rPr>
        <w:t>record</w:t>
      </w:r>
      <w:r w:rsidR="008B2D6F">
        <w:rPr>
          <w:rFonts w:ascii="Arial" w:hAnsi="Arial" w:cs="Arial"/>
          <w:color w:val="auto"/>
          <w:sz w:val="24"/>
          <w:szCs w:val="24"/>
        </w:rPr>
        <w:t xml:space="preserve"> this use additionally </w:t>
      </w:r>
      <w:r w:rsidR="00F70760">
        <w:rPr>
          <w:rFonts w:ascii="Arial" w:hAnsi="Arial" w:cs="Arial"/>
          <w:color w:val="auto"/>
          <w:sz w:val="24"/>
          <w:szCs w:val="24"/>
        </w:rPr>
        <w:t>used the route for pleasure or for dog walking</w:t>
      </w:r>
      <w:r w:rsidR="002C2E89">
        <w:rPr>
          <w:rFonts w:ascii="Arial" w:hAnsi="Arial" w:cs="Arial"/>
          <w:color w:val="auto"/>
          <w:sz w:val="24"/>
          <w:szCs w:val="24"/>
        </w:rPr>
        <w:t>, so that it was not the sole reason for use, in each case</w:t>
      </w:r>
      <w:r w:rsidR="00F70760">
        <w:rPr>
          <w:rFonts w:ascii="Arial" w:hAnsi="Arial" w:cs="Arial"/>
          <w:color w:val="auto"/>
          <w:sz w:val="24"/>
          <w:szCs w:val="24"/>
        </w:rPr>
        <w:t>.</w:t>
      </w:r>
      <w:r w:rsidR="00813936">
        <w:rPr>
          <w:rFonts w:ascii="Arial" w:hAnsi="Arial" w:cs="Arial"/>
          <w:color w:val="auto"/>
          <w:sz w:val="24"/>
          <w:szCs w:val="24"/>
        </w:rPr>
        <w:t xml:space="preserve"> </w:t>
      </w:r>
      <w:r w:rsidR="00455EC1">
        <w:rPr>
          <w:rFonts w:ascii="Arial" w:hAnsi="Arial" w:cs="Arial"/>
          <w:color w:val="auto"/>
          <w:sz w:val="24"/>
          <w:szCs w:val="24"/>
        </w:rPr>
        <w:t xml:space="preserve">Reasons for use </w:t>
      </w:r>
      <w:r w:rsidR="00103104">
        <w:rPr>
          <w:rFonts w:ascii="Arial" w:hAnsi="Arial" w:cs="Arial"/>
          <w:color w:val="auto"/>
          <w:sz w:val="24"/>
          <w:szCs w:val="24"/>
        </w:rPr>
        <w:t>in the wider evidence are</w:t>
      </w:r>
      <w:r w:rsidR="00455EC1">
        <w:rPr>
          <w:rFonts w:ascii="Arial" w:hAnsi="Arial" w:cs="Arial"/>
          <w:color w:val="auto"/>
          <w:sz w:val="24"/>
          <w:szCs w:val="24"/>
        </w:rPr>
        <w:t xml:space="preserve"> generally </w:t>
      </w:r>
      <w:r w:rsidR="00DD7334">
        <w:rPr>
          <w:rFonts w:ascii="Arial" w:hAnsi="Arial" w:cs="Arial"/>
          <w:color w:val="auto"/>
          <w:sz w:val="24"/>
          <w:szCs w:val="24"/>
        </w:rPr>
        <w:t xml:space="preserve">walking, </w:t>
      </w:r>
      <w:r w:rsidR="00334A29">
        <w:rPr>
          <w:rFonts w:ascii="Arial" w:hAnsi="Arial" w:cs="Arial"/>
          <w:color w:val="auto"/>
          <w:sz w:val="24"/>
          <w:szCs w:val="24"/>
        </w:rPr>
        <w:t>pleasure</w:t>
      </w:r>
      <w:r w:rsidR="0005348D">
        <w:rPr>
          <w:rFonts w:ascii="Arial" w:hAnsi="Arial" w:cs="Arial"/>
          <w:color w:val="auto"/>
          <w:sz w:val="24"/>
          <w:szCs w:val="24"/>
        </w:rPr>
        <w:t xml:space="preserve"> </w:t>
      </w:r>
      <w:r w:rsidR="00103104">
        <w:rPr>
          <w:rFonts w:ascii="Arial" w:hAnsi="Arial" w:cs="Arial"/>
          <w:color w:val="auto"/>
          <w:sz w:val="24"/>
          <w:szCs w:val="24"/>
        </w:rPr>
        <w:t>or</w:t>
      </w:r>
      <w:r w:rsidR="00334A29">
        <w:rPr>
          <w:rFonts w:ascii="Arial" w:hAnsi="Arial" w:cs="Arial"/>
          <w:color w:val="auto"/>
          <w:sz w:val="24"/>
          <w:szCs w:val="24"/>
        </w:rPr>
        <w:t xml:space="preserve"> exercise</w:t>
      </w:r>
      <w:r w:rsidR="0005348D">
        <w:rPr>
          <w:rFonts w:ascii="Arial" w:hAnsi="Arial" w:cs="Arial"/>
          <w:color w:val="auto"/>
          <w:sz w:val="24"/>
          <w:szCs w:val="24"/>
        </w:rPr>
        <w:t>.</w:t>
      </w:r>
      <w:r w:rsidR="00334A29">
        <w:rPr>
          <w:rFonts w:ascii="Arial" w:hAnsi="Arial" w:cs="Arial"/>
          <w:color w:val="auto"/>
          <w:sz w:val="24"/>
          <w:szCs w:val="24"/>
        </w:rPr>
        <w:t xml:space="preserve"> </w:t>
      </w:r>
      <w:r w:rsidR="00813936">
        <w:rPr>
          <w:rFonts w:ascii="Arial" w:hAnsi="Arial" w:cs="Arial"/>
          <w:color w:val="auto"/>
          <w:sz w:val="24"/>
          <w:szCs w:val="24"/>
        </w:rPr>
        <w:t xml:space="preserve">In view of these considerations, </w:t>
      </w:r>
      <w:r w:rsidR="007278DE">
        <w:rPr>
          <w:rFonts w:ascii="Arial" w:hAnsi="Arial" w:cs="Arial"/>
          <w:color w:val="auto"/>
          <w:sz w:val="24"/>
          <w:szCs w:val="24"/>
        </w:rPr>
        <w:t xml:space="preserve">I am satisfied that </w:t>
      </w:r>
      <w:r w:rsidR="00813936">
        <w:rPr>
          <w:rFonts w:ascii="Arial" w:hAnsi="Arial" w:cs="Arial"/>
          <w:color w:val="auto"/>
          <w:sz w:val="24"/>
          <w:szCs w:val="24"/>
        </w:rPr>
        <w:t xml:space="preserve">the </w:t>
      </w:r>
      <w:r w:rsidR="00B6584A">
        <w:rPr>
          <w:rFonts w:ascii="Arial" w:hAnsi="Arial" w:cs="Arial"/>
          <w:color w:val="auto"/>
          <w:sz w:val="24"/>
          <w:szCs w:val="24"/>
        </w:rPr>
        <w:t xml:space="preserve">minimal </w:t>
      </w:r>
      <w:r w:rsidR="00813936">
        <w:rPr>
          <w:rFonts w:ascii="Arial" w:hAnsi="Arial" w:cs="Arial"/>
          <w:color w:val="auto"/>
          <w:sz w:val="24"/>
          <w:szCs w:val="24"/>
        </w:rPr>
        <w:t xml:space="preserve">stated use to access shops </w:t>
      </w:r>
      <w:r w:rsidR="0005348D">
        <w:rPr>
          <w:rFonts w:ascii="Arial" w:hAnsi="Arial" w:cs="Arial"/>
          <w:color w:val="auto"/>
          <w:sz w:val="24"/>
          <w:szCs w:val="24"/>
        </w:rPr>
        <w:t>does</w:t>
      </w:r>
      <w:r w:rsidR="00813936">
        <w:rPr>
          <w:rFonts w:ascii="Arial" w:hAnsi="Arial" w:cs="Arial"/>
          <w:color w:val="auto"/>
          <w:sz w:val="24"/>
          <w:szCs w:val="24"/>
        </w:rPr>
        <w:t xml:space="preserve"> not call into doubt</w:t>
      </w:r>
      <w:r w:rsidR="0005348D">
        <w:rPr>
          <w:rFonts w:ascii="Arial" w:hAnsi="Arial" w:cs="Arial"/>
          <w:color w:val="auto"/>
          <w:sz w:val="24"/>
          <w:szCs w:val="24"/>
        </w:rPr>
        <w:t xml:space="preserve"> the </w:t>
      </w:r>
      <w:r w:rsidR="00103104">
        <w:rPr>
          <w:rFonts w:ascii="Arial" w:hAnsi="Arial" w:cs="Arial"/>
          <w:color w:val="auto"/>
          <w:sz w:val="24"/>
          <w:szCs w:val="24"/>
        </w:rPr>
        <w:t>accuracy of the user evidence</w:t>
      </w:r>
      <w:r w:rsidR="00813936">
        <w:rPr>
          <w:rFonts w:ascii="Arial" w:hAnsi="Arial" w:cs="Arial"/>
          <w:color w:val="auto"/>
          <w:sz w:val="24"/>
          <w:szCs w:val="24"/>
        </w:rPr>
        <w:t>.</w:t>
      </w:r>
    </w:p>
    <w:p w14:paraId="69B19BA8" w14:textId="3294D218" w:rsidR="00550AF8" w:rsidRPr="00EE2D37" w:rsidRDefault="00EE790C" w:rsidP="000D204A">
      <w:pPr>
        <w:pStyle w:val="Style1"/>
        <w:tabs>
          <w:tab w:val="num" w:pos="720"/>
        </w:tabs>
        <w:rPr>
          <w:rFonts w:ascii="Arial" w:hAnsi="Arial" w:cs="Arial"/>
          <w:i/>
          <w:iCs/>
          <w:color w:val="auto"/>
          <w:sz w:val="24"/>
          <w:szCs w:val="24"/>
        </w:rPr>
      </w:pPr>
      <w:r>
        <w:rPr>
          <w:rFonts w:ascii="Arial" w:hAnsi="Arial" w:cs="Arial"/>
          <w:color w:val="auto"/>
          <w:sz w:val="24"/>
          <w:szCs w:val="24"/>
        </w:rPr>
        <w:t xml:space="preserve">How the </w:t>
      </w:r>
      <w:r w:rsidR="00AC39C4">
        <w:rPr>
          <w:rFonts w:ascii="Arial" w:hAnsi="Arial" w:cs="Arial"/>
          <w:color w:val="auto"/>
          <w:sz w:val="24"/>
          <w:szCs w:val="24"/>
        </w:rPr>
        <w:t xml:space="preserve">gender balance of witnesses is considered to affect the evidence has not been </w:t>
      </w:r>
      <w:r w:rsidR="00406FEE">
        <w:rPr>
          <w:rFonts w:ascii="Arial" w:hAnsi="Arial" w:cs="Arial"/>
          <w:color w:val="auto"/>
          <w:sz w:val="24"/>
          <w:szCs w:val="24"/>
        </w:rPr>
        <w:t>adequately explained</w:t>
      </w:r>
      <w:r w:rsidR="00AC39C4">
        <w:rPr>
          <w:rFonts w:ascii="Arial" w:hAnsi="Arial" w:cs="Arial"/>
          <w:color w:val="auto"/>
          <w:sz w:val="24"/>
          <w:szCs w:val="24"/>
        </w:rPr>
        <w:t xml:space="preserve">, so that </w:t>
      </w:r>
      <w:r w:rsidR="00C473F3">
        <w:rPr>
          <w:rFonts w:ascii="Arial" w:hAnsi="Arial" w:cs="Arial"/>
          <w:color w:val="auto"/>
          <w:sz w:val="24"/>
          <w:szCs w:val="24"/>
        </w:rPr>
        <w:t xml:space="preserve">this </w:t>
      </w:r>
      <w:r w:rsidR="009F00B9">
        <w:rPr>
          <w:rFonts w:ascii="Arial" w:hAnsi="Arial" w:cs="Arial"/>
          <w:color w:val="auto"/>
          <w:sz w:val="24"/>
          <w:szCs w:val="24"/>
        </w:rPr>
        <w:t>submission</w:t>
      </w:r>
      <w:r w:rsidR="00C473F3">
        <w:rPr>
          <w:rFonts w:ascii="Arial" w:hAnsi="Arial" w:cs="Arial"/>
          <w:color w:val="auto"/>
          <w:sz w:val="24"/>
          <w:szCs w:val="24"/>
        </w:rPr>
        <w:t xml:space="preserve"> </w:t>
      </w:r>
      <w:r w:rsidR="00BC25D7">
        <w:rPr>
          <w:rFonts w:ascii="Arial" w:hAnsi="Arial" w:cs="Arial"/>
          <w:color w:val="auto"/>
          <w:sz w:val="24"/>
          <w:szCs w:val="24"/>
        </w:rPr>
        <w:t xml:space="preserve">similarly </w:t>
      </w:r>
      <w:r w:rsidR="00C473F3">
        <w:rPr>
          <w:rFonts w:ascii="Arial" w:hAnsi="Arial" w:cs="Arial"/>
          <w:color w:val="auto"/>
          <w:sz w:val="24"/>
          <w:szCs w:val="24"/>
        </w:rPr>
        <w:t>does not</w:t>
      </w:r>
      <w:r w:rsidR="00BC25D7">
        <w:rPr>
          <w:rFonts w:ascii="Arial" w:hAnsi="Arial" w:cs="Arial"/>
          <w:color w:val="auto"/>
          <w:sz w:val="24"/>
          <w:szCs w:val="24"/>
        </w:rPr>
        <w:t xml:space="preserve"> </w:t>
      </w:r>
      <w:r w:rsidR="00E6706F">
        <w:rPr>
          <w:rFonts w:ascii="Arial" w:hAnsi="Arial" w:cs="Arial"/>
          <w:color w:val="auto"/>
          <w:sz w:val="24"/>
          <w:szCs w:val="24"/>
        </w:rPr>
        <w:t>demonstrate any flaw in the basis on which the evidence was provided.</w:t>
      </w:r>
      <w:r w:rsidR="008A794C" w:rsidRPr="008A794C">
        <w:rPr>
          <w:rFonts w:ascii="Arial" w:hAnsi="Arial" w:cs="Arial"/>
          <w:color w:val="auto"/>
          <w:sz w:val="24"/>
          <w:szCs w:val="24"/>
        </w:rPr>
        <w:t xml:space="preserve"> </w:t>
      </w:r>
      <w:r w:rsidR="008A794C">
        <w:rPr>
          <w:rFonts w:ascii="Arial" w:hAnsi="Arial" w:cs="Arial"/>
          <w:color w:val="auto"/>
          <w:sz w:val="24"/>
          <w:szCs w:val="24"/>
        </w:rPr>
        <w:t>Similarly, user</w:t>
      </w:r>
      <w:r w:rsidR="008A794C" w:rsidRPr="008A794C">
        <w:rPr>
          <w:rFonts w:ascii="Arial" w:hAnsi="Arial" w:cs="Arial"/>
          <w:color w:val="auto"/>
          <w:sz w:val="24"/>
          <w:szCs w:val="24"/>
        </w:rPr>
        <w:t xml:space="preserve"> interviews are frequently carried out in the processing of these applications in order to reach a thorough conclusion, so that the Council’s </w:t>
      </w:r>
      <w:r w:rsidR="0026318B">
        <w:rPr>
          <w:rFonts w:ascii="Arial" w:hAnsi="Arial" w:cs="Arial"/>
          <w:color w:val="auto"/>
          <w:sz w:val="24"/>
          <w:szCs w:val="24"/>
        </w:rPr>
        <w:t>efforts</w:t>
      </w:r>
      <w:r w:rsidR="008A794C" w:rsidRPr="008A794C">
        <w:rPr>
          <w:rFonts w:ascii="Arial" w:hAnsi="Arial" w:cs="Arial"/>
          <w:color w:val="auto"/>
          <w:sz w:val="24"/>
          <w:szCs w:val="24"/>
        </w:rPr>
        <w:t xml:space="preserve"> to c</w:t>
      </w:r>
      <w:r w:rsidR="0026318B">
        <w:rPr>
          <w:rFonts w:ascii="Arial" w:hAnsi="Arial" w:cs="Arial"/>
          <w:color w:val="auto"/>
          <w:sz w:val="24"/>
          <w:szCs w:val="24"/>
        </w:rPr>
        <w:t>onduct these</w:t>
      </w:r>
      <w:r w:rsidR="008A794C" w:rsidRPr="008A794C">
        <w:rPr>
          <w:rFonts w:ascii="Arial" w:hAnsi="Arial" w:cs="Arial"/>
          <w:color w:val="auto"/>
          <w:sz w:val="24"/>
          <w:szCs w:val="24"/>
        </w:rPr>
        <w:t xml:space="preserve"> do not suggest that it doubted the form evidence in any way.</w:t>
      </w:r>
    </w:p>
    <w:p w14:paraId="20124EF7" w14:textId="1355A95F" w:rsidR="00950B76" w:rsidRPr="00C15C72" w:rsidRDefault="00950B76" w:rsidP="000D204A">
      <w:pPr>
        <w:pStyle w:val="Style1"/>
        <w:tabs>
          <w:tab w:val="num" w:pos="720"/>
        </w:tabs>
        <w:rPr>
          <w:rFonts w:ascii="Arial" w:hAnsi="Arial" w:cs="Arial"/>
          <w:i/>
          <w:iCs/>
          <w:color w:val="FF0000"/>
          <w:sz w:val="24"/>
          <w:szCs w:val="24"/>
        </w:rPr>
      </w:pPr>
      <w:r>
        <w:rPr>
          <w:rFonts w:ascii="Arial" w:hAnsi="Arial" w:cs="Arial"/>
          <w:color w:val="auto"/>
          <w:sz w:val="24"/>
          <w:szCs w:val="24"/>
        </w:rPr>
        <w:t xml:space="preserve">The user evidence shows use of the Order route by </w:t>
      </w:r>
      <w:r w:rsidR="00AB16C5">
        <w:rPr>
          <w:rFonts w:ascii="Arial" w:hAnsi="Arial" w:cs="Arial"/>
          <w:color w:val="auto"/>
          <w:sz w:val="24"/>
          <w:szCs w:val="24"/>
        </w:rPr>
        <w:t>nine</w:t>
      </w:r>
      <w:r w:rsidR="00B54F41">
        <w:rPr>
          <w:rFonts w:ascii="Arial" w:hAnsi="Arial" w:cs="Arial"/>
          <w:color w:val="auto"/>
          <w:sz w:val="24"/>
          <w:szCs w:val="24"/>
        </w:rPr>
        <w:t xml:space="preserve"> people on foot over the whole of the </w:t>
      </w:r>
      <w:r w:rsidR="00034A6F">
        <w:rPr>
          <w:rFonts w:ascii="Arial" w:hAnsi="Arial" w:cs="Arial"/>
          <w:color w:val="auto"/>
          <w:sz w:val="24"/>
          <w:szCs w:val="24"/>
        </w:rPr>
        <w:t>statutory</w:t>
      </w:r>
      <w:r w:rsidR="00B54F41">
        <w:rPr>
          <w:rFonts w:ascii="Arial" w:hAnsi="Arial" w:cs="Arial"/>
          <w:color w:val="auto"/>
          <w:sz w:val="24"/>
          <w:szCs w:val="24"/>
        </w:rPr>
        <w:t xml:space="preserve"> period.</w:t>
      </w:r>
      <w:r w:rsidR="00AB16C5">
        <w:rPr>
          <w:rFonts w:ascii="Arial" w:hAnsi="Arial" w:cs="Arial"/>
          <w:color w:val="auto"/>
          <w:sz w:val="24"/>
          <w:szCs w:val="24"/>
        </w:rPr>
        <w:t xml:space="preserve"> </w:t>
      </w:r>
      <w:r w:rsidR="00D719F8">
        <w:rPr>
          <w:rFonts w:ascii="Arial" w:hAnsi="Arial" w:cs="Arial"/>
          <w:color w:val="auto"/>
          <w:sz w:val="24"/>
          <w:szCs w:val="24"/>
        </w:rPr>
        <w:t xml:space="preserve">One of these people used the route daily, </w:t>
      </w:r>
      <w:r w:rsidR="00C15C72">
        <w:rPr>
          <w:rFonts w:ascii="Arial" w:hAnsi="Arial" w:cs="Arial"/>
          <w:color w:val="auto"/>
          <w:sz w:val="24"/>
          <w:szCs w:val="24"/>
        </w:rPr>
        <w:t>one person weekly, two people monthly and the use of the remainder was occasional.</w:t>
      </w:r>
      <w:r w:rsidR="00CB0CBB">
        <w:rPr>
          <w:rFonts w:ascii="Arial" w:hAnsi="Arial" w:cs="Arial"/>
          <w:color w:val="auto"/>
          <w:sz w:val="24"/>
          <w:szCs w:val="24"/>
        </w:rPr>
        <w:t xml:space="preserve"> </w:t>
      </w:r>
    </w:p>
    <w:p w14:paraId="61B7D690" w14:textId="5FC2085A" w:rsidR="00C112F7" w:rsidRPr="00C112F7" w:rsidRDefault="0031780D" w:rsidP="00C112F7">
      <w:pPr>
        <w:pStyle w:val="Style1"/>
        <w:tabs>
          <w:tab w:val="num" w:pos="720"/>
        </w:tabs>
        <w:rPr>
          <w:rFonts w:ascii="Arial" w:hAnsi="Arial" w:cs="Arial"/>
          <w:i/>
          <w:iCs/>
          <w:color w:val="FF0000"/>
          <w:sz w:val="24"/>
          <w:szCs w:val="24"/>
        </w:rPr>
      </w:pPr>
      <w:r>
        <w:rPr>
          <w:rFonts w:ascii="Arial" w:hAnsi="Arial" w:cs="Arial"/>
          <w:color w:val="auto"/>
          <w:sz w:val="24"/>
          <w:szCs w:val="24"/>
        </w:rPr>
        <w:t>Twenty-</w:t>
      </w:r>
      <w:r w:rsidR="00B764E4">
        <w:rPr>
          <w:rFonts w:ascii="Arial" w:hAnsi="Arial" w:cs="Arial"/>
          <w:color w:val="auto"/>
          <w:sz w:val="24"/>
          <w:szCs w:val="24"/>
        </w:rPr>
        <w:t>two</w:t>
      </w:r>
      <w:r>
        <w:rPr>
          <w:rFonts w:ascii="Arial" w:hAnsi="Arial" w:cs="Arial"/>
          <w:color w:val="auto"/>
          <w:sz w:val="24"/>
          <w:szCs w:val="24"/>
        </w:rPr>
        <w:t xml:space="preserve"> people</w:t>
      </w:r>
      <w:r w:rsidR="0036401E">
        <w:rPr>
          <w:rFonts w:ascii="Arial" w:hAnsi="Arial" w:cs="Arial"/>
          <w:color w:val="auto"/>
          <w:sz w:val="24"/>
          <w:szCs w:val="24"/>
        </w:rPr>
        <w:t xml:space="preserve">, including those who completed forms in 2019, </w:t>
      </w:r>
      <w:r>
        <w:rPr>
          <w:rFonts w:ascii="Arial" w:hAnsi="Arial" w:cs="Arial"/>
          <w:color w:val="auto"/>
          <w:sz w:val="24"/>
          <w:szCs w:val="24"/>
        </w:rPr>
        <w:t>additionally used the Order route</w:t>
      </w:r>
      <w:r w:rsidR="00C16F71">
        <w:rPr>
          <w:rFonts w:ascii="Arial" w:hAnsi="Arial" w:cs="Arial"/>
          <w:color w:val="auto"/>
          <w:sz w:val="24"/>
          <w:szCs w:val="24"/>
        </w:rPr>
        <w:t xml:space="preserve"> on foot</w:t>
      </w:r>
      <w:r>
        <w:rPr>
          <w:rFonts w:ascii="Arial" w:hAnsi="Arial" w:cs="Arial"/>
          <w:color w:val="auto"/>
          <w:sz w:val="24"/>
          <w:szCs w:val="24"/>
        </w:rPr>
        <w:t xml:space="preserve"> for part of the </w:t>
      </w:r>
      <w:r w:rsidR="00034A6F">
        <w:rPr>
          <w:rFonts w:ascii="Arial" w:hAnsi="Arial" w:cs="Arial"/>
          <w:color w:val="auto"/>
          <w:sz w:val="24"/>
          <w:szCs w:val="24"/>
        </w:rPr>
        <w:t>statutory</w:t>
      </w:r>
      <w:r>
        <w:rPr>
          <w:rFonts w:ascii="Arial" w:hAnsi="Arial" w:cs="Arial"/>
          <w:color w:val="auto"/>
          <w:sz w:val="24"/>
          <w:szCs w:val="24"/>
        </w:rPr>
        <w:t xml:space="preserve"> period.</w:t>
      </w:r>
      <w:r w:rsidR="000838A2">
        <w:rPr>
          <w:rFonts w:ascii="Arial" w:hAnsi="Arial" w:cs="Arial"/>
          <w:color w:val="auto"/>
          <w:sz w:val="24"/>
          <w:szCs w:val="24"/>
        </w:rPr>
        <w:t xml:space="preserve"> </w:t>
      </w:r>
      <w:r w:rsidR="004409F9">
        <w:rPr>
          <w:rFonts w:ascii="Arial" w:hAnsi="Arial" w:cs="Arial"/>
          <w:color w:val="auto"/>
          <w:sz w:val="24"/>
          <w:szCs w:val="24"/>
        </w:rPr>
        <w:t>Whilst t</w:t>
      </w:r>
      <w:r w:rsidR="00AD409F">
        <w:rPr>
          <w:rFonts w:ascii="Arial" w:hAnsi="Arial" w:cs="Arial"/>
          <w:color w:val="auto"/>
          <w:sz w:val="24"/>
          <w:szCs w:val="24"/>
        </w:rPr>
        <w:t xml:space="preserve">he names of three people are </w:t>
      </w:r>
      <w:r w:rsidR="003E2665">
        <w:rPr>
          <w:rFonts w:ascii="Arial" w:hAnsi="Arial" w:cs="Arial"/>
          <w:color w:val="auto"/>
          <w:sz w:val="24"/>
          <w:szCs w:val="24"/>
        </w:rPr>
        <w:t>written on one of the user forms</w:t>
      </w:r>
      <w:r w:rsidR="00044263">
        <w:rPr>
          <w:rFonts w:ascii="Arial" w:hAnsi="Arial" w:cs="Arial"/>
          <w:color w:val="auto"/>
          <w:sz w:val="24"/>
          <w:szCs w:val="24"/>
        </w:rPr>
        <w:t xml:space="preserve">, </w:t>
      </w:r>
      <w:r w:rsidR="004409F9">
        <w:rPr>
          <w:rFonts w:ascii="Arial" w:hAnsi="Arial" w:cs="Arial"/>
          <w:color w:val="auto"/>
          <w:sz w:val="24"/>
          <w:szCs w:val="24"/>
        </w:rPr>
        <w:t>one of the questions is answered “claiming the land</w:t>
      </w:r>
      <w:r w:rsidR="00411F6F">
        <w:rPr>
          <w:rFonts w:ascii="Arial" w:hAnsi="Arial" w:cs="Arial"/>
          <w:color w:val="auto"/>
          <w:sz w:val="24"/>
          <w:szCs w:val="24"/>
        </w:rPr>
        <w:t xml:space="preserve"> was private property, telling me to get off the land”, and the form is signed by only one person.</w:t>
      </w:r>
      <w:r w:rsidR="00C800E5">
        <w:rPr>
          <w:rFonts w:ascii="Arial" w:hAnsi="Arial" w:cs="Arial"/>
          <w:color w:val="auto"/>
          <w:sz w:val="24"/>
          <w:szCs w:val="24"/>
        </w:rPr>
        <w:t xml:space="preserve"> The form consequently appears to have been completed by one person</w:t>
      </w:r>
      <w:r w:rsidR="00D06452">
        <w:rPr>
          <w:rFonts w:ascii="Arial" w:hAnsi="Arial" w:cs="Arial"/>
          <w:color w:val="auto"/>
          <w:sz w:val="24"/>
          <w:szCs w:val="24"/>
        </w:rPr>
        <w:t xml:space="preserve"> rather than the three referred to</w:t>
      </w:r>
      <w:r w:rsidR="00B77951">
        <w:rPr>
          <w:rFonts w:ascii="Arial" w:hAnsi="Arial" w:cs="Arial"/>
          <w:color w:val="auto"/>
          <w:sz w:val="24"/>
          <w:szCs w:val="24"/>
        </w:rPr>
        <w:t>, and</w:t>
      </w:r>
      <w:r w:rsidR="0037586A">
        <w:rPr>
          <w:rFonts w:ascii="Arial" w:hAnsi="Arial" w:cs="Arial"/>
          <w:color w:val="auto"/>
          <w:sz w:val="24"/>
          <w:szCs w:val="24"/>
        </w:rPr>
        <w:t xml:space="preserve"> no</w:t>
      </w:r>
      <w:r w:rsidR="00B77951">
        <w:rPr>
          <w:rFonts w:ascii="Arial" w:hAnsi="Arial" w:cs="Arial"/>
          <w:color w:val="auto"/>
          <w:sz w:val="24"/>
          <w:szCs w:val="24"/>
        </w:rPr>
        <w:t xml:space="preserve"> </w:t>
      </w:r>
      <w:r w:rsidR="0037586A">
        <w:rPr>
          <w:rFonts w:ascii="Arial" w:hAnsi="Arial" w:cs="Arial"/>
          <w:color w:val="auto"/>
          <w:sz w:val="24"/>
          <w:szCs w:val="24"/>
        </w:rPr>
        <w:t xml:space="preserve">user interview or </w:t>
      </w:r>
      <w:r w:rsidR="00DB465B">
        <w:rPr>
          <w:rFonts w:ascii="Arial" w:hAnsi="Arial" w:cs="Arial"/>
          <w:color w:val="auto"/>
          <w:sz w:val="24"/>
          <w:szCs w:val="24"/>
        </w:rPr>
        <w:t xml:space="preserve">oral </w:t>
      </w:r>
      <w:r w:rsidR="0037586A">
        <w:rPr>
          <w:rFonts w:ascii="Arial" w:hAnsi="Arial" w:cs="Arial"/>
          <w:color w:val="auto"/>
          <w:sz w:val="24"/>
          <w:szCs w:val="24"/>
        </w:rPr>
        <w:t>evidence is available to provide clarification</w:t>
      </w:r>
      <w:r w:rsidR="00D06452">
        <w:rPr>
          <w:rFonts w:ascii="Arial" w:hAnsi="Arial" w:cs="Arial"/>
          <w:color w:val="auto"/>
          <w:sz w:val="24"/>
          <w:szCs w:val="24"/>
        </w:rPr>
        <w:t xml:space="preserve"> in this regard</w:t>
      </w:r>
      <w:r w:rsidR="0037586A">
        <w:rPr>
          <w:rFonts w:ascii="Arial" w:hAnsi="Arial" w:cs="Arial"/>
          <w:color w:val="auto"/>
          <w:sz w:val="24"/>
          <w:szCs w:val="24"/>
        </w:rPr>
        <w:t>.</w:t>
      </w:r>
      <w:r w:rsidR="00F2140D">
        <w:rPr>
          <w:rFonts w:ascii="Arial" w:hAnsi="Arial" w:cs="Arial"/>
          <w:color w:val="auto"/>
          <w:sz w:val="24"/>
          <w:szCs w:val="24"/>
        </w:rPr>
        <w:t xml:space="preserve"> </w:t>
      </w:r>
      <w:r w:rsidR="006266EC">
        <w:rPr>
          <w:rFonts w:ascii="Arial" w:hAnsi="Arial" w:cs="Arial"/>
          <w:color w:val="auto"/>
          <w:sz w:val="24"/>
          <w:szCs w:val="24"/>
        </w:rPr>
        <w:t xml:space="preserve">Furthermore, it is unlikely that the use of all three people was identical, as the form purports to </w:t>
      </w:r>
      <w:r w:rsidR="00483E70">
        <w:rPr>
          <w:rFonts w:ascii="Arial" w:hAnsi="Arial" w:cs="Arial"/>
          <w:color w:val="auto"/>
          <w:sz w:val="24"/>
          <w:szCs w:val="24"/>
        </w:rPr>
        <w:t>record</w:t>
      </w:r>
      <w:r w:rsidR="006266EC">
        <w:rPr>
          <w:rFonts w:ascii="Arial" w:hAnsi="Arial" w:cs="Arial"/>
          <w:color w:val="auto"/>
          <w:sz w:val="24"/>
          <w:szCs w:val="24"/>
        </w:rPr>
        <w:t xml:space="preserve">. </w:t>
      </w:r>
      <w:r w:rsidR="00814BC1">
        <w:rPr>
          <w:rFonts w:ascii="Arial" w:hAnsi="Arial" w:cs="Arial"/>
          <w:color w:val="auto"/>
          <w:sz w:val="24"/>
          <w:szCs w:val="24"/>
        </w:rPr>
        <w:t xml:space="preserve">In view of this uncertainty, </w:t>
      </w:r>
      <w:r w:rsidR="00C35459">
        <w:rPr>
          <w:rFonts w:ascii="Arial" w:hAnsi="Arial" w:cs="Arial"/>
          <w:color w:val="auto"/>
          <w:sz w:val="24"/>
          <w:szCs w:val="24"/>
        </w:rPr>
        <w:t>it is</w:t>
      </w:r>
      <w:r w:rsidR="00814BC1">
        <w:rPr>
          <w:rFonts w:ascii="Arial" w:hAnsi="Arial" w:cs="Arial"/>
          <w:color w:val="auto"/>
          <w:sz w:val="24"/>
          <w:szCs w:val="24"/>
        </w:rPr>
        <w:t xml:space="preserve"> consequently</w:t>
      </w:r>
      <w:r w:rsidR="00C35459">
        <w:rPr>
          <w:rFonts w:ascii="Arial" w:hAnsi="Arial" w:cs="Arial"/>
          <w:color w:val="auto"/>
          <w:sz w:val="24"/>
          <w:szCs w:val="24"/>
        </w:rPr>
        <w:t xml:space="preserve"> </w:t>
      </w:r>
      <w:r w:rsidR="004D00F8">
        <w:rPr>
          <w:rFonts w:ascii="Arial" w:hAnsi="Arial" w:cs="Arial"/>
          <w:color w:val="auto"/>
          <w:sz w:val="24"/>
          <w:szCs w:val="24"/>
        </w:rPr>
        <w:t>necessary</w:t>
      </w:r>
      <w:r w:rsidR="00C35459">
        <w:rPr>
          <w:rFonts w:ascii="Arial" w:hAnsi="Arial" w:cs="Arial"/>
          <w:color w:val="auto"/>
          <w:sz w:val="24"/>
          <w:szCs w:val="24"/>
        </w:rPr>
        <w:t xml:space="preserve"> to </w:t>
      </w:r>
      <w:r w:rsidR="00334450">
        <w:rPr>
          <w:rFonts w:ascii="Arial" w:hAnsi="Arial" w:cs="Arial"/>
          <w:color w:val="auto"/>
          <w:sz w:val="24"/>
          <w:szCs w:val="24"/>
        </w:rPr>
        <w:t>consider</w:t>
      </w:r>
      <w:r w:rsidR="00C35459">
        <w:rPr>
          <w:rFonts w:ascii="Arial" w:hAnsi="Arial" w:cs="Arial"/>
          <w:color w:val="auto"/>
          <w:sz w:val="24"/>
          <w:szCs w:val="24"/>
        </w:rPr>
        <w:t xml:space="preserve"> the</w:t>
      </w:r>
      <w:r w:rsidR="00814BC1">
        <w:rPr>
          <w:rFonts w:ascii="Arial" w:hAnsi="Arial" w:cs="Arial"/>
          <w:color w:val="auto"/>
          <w:sz w:val="24"/>
          <w:szCs w:val="24"/>
        </w:rPr>
        <w:t xml:space="preserve"> form in question to record the </w:t>
      </w:r>
      <w:r w:rsidR="00FA6AE1">
        <w:rPr>
          <w:rFonts w:ascii="Arial" w:hAnsi="Arial" w:cs="Arial"/>
          <w:color w:val="auto"/>
          <w:sz w:val="24"/>
          <w:szCs w:val="24"/>
        </w:rPr>
        <w:t>use</w:t>
      </w:r>
      <w:r w:rsidR="00814BC1">
        <w:rPr>
          <w:rFonts w:ascii="Arial" w:hAnsi="Arial" w:cs="Arial"/>
          <w:color w:val="auto"/>
          <w:sz w:val="24"/>
          <w:szCs w:val="24"/>
        </w:rPr>
        <w:t xml:space="preserve"> of one person only, reducing the number of people who used the route for part of the </w:t>
      </w:r>
      <w:r w:rsidR="00034A6F">
        <w:rPr>
          <w:rFonts w:ascii="Arial" w:hAnsi="Arial" w:cs="Arial"/>
          <w:color w:val="auto"/>
          <w:sz w:val="24"/>
          <w:szCs w:val="24"/>
        </w:rPr>
        <w:t>statutory</w:t>
      </w:r>
      <w:r w:rsidR="00814BC1">
        <w:rPr>
          <w:rFonts w:ascii="Arial" w:hAnsi="Arial" w:cs="Arial"/>
          <w:color w:val="auto"/>
          <w:sz w:val="24"/>
          <w:szCs w:val="24"/>
        </w:rPr>
        <w:t xml:space="preserve"> period to </w:t>
      </w:r>
      <w:r w:rsidR="001D516B">
        <w:rPr>
          <w:rFonts w:ascii="Arial" w:hAnsi="Arial" w:cs="Arial"/>
          <w:color w:val="auto"/>
          <w:sz w:val="24"/>
          <w:szCs w:val="24"/>
        </w:rPr>
        <w:t>twent</w:t>
      </w:r>
      <w:r w:rsidR="00B764E4">
        <w:rPr>
          <w:rFonts w:ascii="Arial" w:hAnsi="Arial" w:cs="Arial"/>
          <w:color w:val="auto"/>
          <w:sz w:val="24"/>
          <w:szCs w:val="24"/>
        </w:rPr>
        <w:t>y</w:t>
      </w:r>
      <w:r w:rsidR="001D516B">
        <w:rPr>
          <w:rFonts w:ascii="Arial" w:hAnsi="Arial" w:cs="Arial"/>
          <w:color w:val="auto"/>
          <w:sz w:val="24"/>
          <w:szCs w:val="24"/>
        </w:rPr>
        <w:t>.</w:t>
      </w:r>
    </w:p>
    <w:p w14:paraId="2EDF2562" w14:textId="47F3446A" w:rsidR="00C15C72" w:rsidRPr="00B91F5C" w:rsidRDefault="00814BC1" w:rsidP="000D204A">
      <w:pPr>
        <w:pStyle w:val="Style1"/>
        <w:tabs>
          <w:tab w:val="num" w:pos="720"/>
        </w:tabs>
        <w:rPr>
          <w:rFonts w:ascii="Arial" w:hAnsi="Arial" w:cs="Arial"/>
          <w:i/>
          <w:iCs/>
          <w:color w:val="FF0000"/>
          <w:sz w:val="24"/>
          <w:szCs w:val="24"/>
        </w:rPr>
      </w:pPr>
      <w:r>
        <w:rPr>
          <w:rFonts w:ascii="Arial" w:hAnsi="Arial" w:cs="Arial"/>
          <w:color w:val="auto"/>
          <w:sz w:val="24"/>
          <w:szCs w:val="24"/>
        </w:rPr>
        <w:t>Th</w:t>
      </w:r>
      <w:r w:rsidR="00BF0D27">
        <w:rPr>
          <w:rFonts w:ascii="Arial" w:hAnsi="Arial" w:cs="Arial"/>
          <w:color w:val="auto"/>
          <w:sz w:val="24"/>
          <w:szCs w:val="24"/>
        </w:rPr>
        <w:t xml:space="preserve">is </w:t>
      </w:r>
      <w:r w:rsidR="000838A2">
        <w:rPr>
          <w:rFonts w:ascii="Arial" w:hAnsi="Arial" w:cs="Arial"/>
          <w:color w:val="auto"/>
          <w:sz w:val="24"/>
          <w:szCs w:val="24"/>
        </w:rPr>
        <w:t xml:space="preserve">use comprised </w:t>
      </w:r>
      <w:r w:rsidR="00C16F71">
        <w:rPr>
          <w:rFonts w:ascii="Arial" w:hAnsi="Arial" w:cs="Arial"/>
          <w:color w:val="auto"/>
          <w:sz w:val="24"/>
          <w:szCs w:val="24"/>
        </w:rPr>
        <w:t xml:space="preserve">between </w:t>
      </w:r>
      <w:r w:rsidR="002B255B">
        <w:rPr>
          <w:rFonts w:ascii="Arial" w:hAnsi="Arial" w:cs="Arial"/>
          <w:color w:val="auto"/>
          <w:sz w:val="24"/>
          <w:szCs w:val="24"/>
        </w:rPr>
        <w:t>nineteen</w:t>
      </w:r>
      <w:r w:rsidR="00C16F71">
        <w:rPr>
          <w:rFonts w:ascii="Arial" w:hAnsi="Arial" w:cs="Arial"/>
          <w:color w:val="auto"/>
          <w:sz w:val="24"/>
          <w:szCs w:val="24"/>
        </w:rPr>
        <w:t xml:space="preserve"> and </w:t>
      </w:r>
      <w:r w:rsidR="00122634">
        <w:rPr>
          <w:rFonts w:ascii="Arial" w:hAnsi="Arial" w:cs="Arial"/>
          <w:color w:val="auto"/>
          <w:sz w:val="24"/>
          <w:szCs w:val="24"/>
        </w:rPr>
        <w:t>three</w:t>
      </w:r>
      <w:r w:rsidR="00C16F71">
        <w:rPr>
          <w:rFonts w:ascii="Arial" w:hAnsi="Arial" w:cs="Arial"/>
          <w:color w:val="auto"/>
          <w:sz w:val="24"/>
          <w:szCs w:val="24"/>
        </w:rPr>
        <w:t xml:space="preserve"> years of </w:t>
      </w:r>
      <w:r w:rsidR="00BF0D27">
        <w:rPr>
          <w:rFonts w:ascii="Arial" w:hAnsi="Arial" w:cs="Arial"/>
          <w:color w:val="auto"/>
          <w:sz w:val="24"/>
          <w:szCs w:val="24"/>
        </w:rPr>
        <w:t xml:space="preserve">the </w:t>
      </w:r>
      <w:r w:rsidR="00034A6F">
        <w:rPr>
          <w:rFonts w:ascii="Arial" w:hAnsi="Arial" w:cs="Arial"/>
          <w:color w:val="auto"/>
          <w:sz w:val="24"/>
          <w:szCs w:val="24"/>
        </w:rPr>
        <w:t>statutory</w:t>
      </w:r>
      <w:r w:rsidR="00BF0D27">
        <w:rPr>
          <w:rFonts w:ascii="Arial" w:hAnsi="Arial" w:cs="Arial"/>
          <w:color w:val="auto"/>
          <w:sz w:val="24"/>
          <w:szCs w:val="24"/>
        </w:rPr>
        <w:t xml:space="preserve"> period</w:t>
      </w:r>
      <w:r w:rsidR="00C16F71">
        <w:rPr>
          <w:rFonts w:ascii="Arial" w:hAnsi="Arial" w:cs="Arial"/>
          <w:color w:val="auto"/>
          <w:sz w:val="24"/>
          <w:szCs w:val="24"/>
        </w:rPr>
        <w:t>.</w:t>
      </w:r>
      <w:r w:rsidR="007B4E20" w:rsidRPr="007B4E20">
        <w:t xml:space="preserve"> </w:t>
      </w:r>
      <w:r w:rsidR="00AF1EC2" w:rsidRPr="00AF1EC2">
        <w:rPr>
          <w:rFonts w:ascii="Arial" w:hAnsi="Arial" w:cs="Arial"/>
          <w:sz w:val="24"/>
          <w:szCs w:val="24"/>
        </w:rPr>
        <w:t xml:space="preserve">Eight </w:t>
      </w:r>
      <w:r w:rsidR="00F679FA">
        <w:rPr>
          <w:rFonts w:ascii="Arial" w:hAnsi="Arial" w:cs="Arial"/>
          <w:sz w:val="24"/>
          <w:szCs w:val="24"/>
        </w:rPr>
        <w:t xml:space="preserve">of these </w:t>
      </w:r>
      <w:r w:rsidR="00AF1EC2" w:rsidRPr="00AF1EC2">
        <w:rPr>
          <w:rFonts w:ascii="Arial" w:hAnsi="Arial" w:cs="Arial"/>
          <w:sz w:val="24"/>
          <w:szCs w:val="24"/>
        </w:rPr>
        <w:t>people used the route for at least ten years of the period.</w:t>
      </w:r>
      <w:r w:rsidR="00AF1EC2">
        <w:t xml:space="preserve"> </w:t>
      </w:r>
      <w:r w:rsidR="005B4E02">
        <w:rPr>
          <w:rFonts w:ascii="Arial" w:hAnsi="Arial" w:cs="Arial"/>
          <w:color w:val="auto"/>
          <w:sz w:val="24"/>
          <w:szCs w:val="24"/>
        </w:rPr>
        <w:t xml:space="preserve">One person used the route twice daily, </w:t>
      </w:r>
      <w:r w:rsidR="008C33EE">
        <w:rPr>
          <w:rFonts w:ascii="Arial" w:hAnsi="Arial" w:cs="Arial"/>
          <w:color w:val="auto"/>
          <w:sz w:val="24"/>
          <w:szCs w:val="24"/>
        </w:rPr>
        <w:t>five</w:t>
      </w:r>
      <w:r w:rsidR="005B4E02">
        <w:rPr>
          <w:rFonts w:ascii="Arial" w:hAnsi="Arial" w:cs="Arial"/>
          <w:color w:val="auto"/>
          <w:sz w:val="24"/>
          <w:szCs w:val="24"/>
        </w:rPr>
        <w:t xml:space="preserve"> people daily, </w:t>
      </w:r>
      <w:r w:rsidR="00474C44">
        <w:rPr>
          <w:rFonts w:ascii="Arial" w:hAnsi="Arial" w:cs="Arial"/>
          <w:color w:val="auto"/>
          <w:sz w:val="24"/>
          <w:szCs w:val="24"/>
        </w:rPr>
        <w:t>one person most days, three people several or three times per week, six people weekly, two people every few months and two people occasionally.</w:t>
      </w:r>
      <w:r w:rsidR="00F77F59" w:rsidRPr="00F77F59">
        <w:t xml:space="preserve"> </w:t>
      </w:r>
      <w:r w:rsidR="00F77F59" w:rsidRPr="00F77F59">
        <w:rPr>
          <w:rFonts w:ascii="Arial" w:hAnsi="Arial" w:cs="Arial"/>
          <w:color w:val="auto"/>
          <w:sz w:val="24"/>
          <w:szCs w:val="24"/>
        </w:rPr>
        <w:t xml:space="preserve">None of these shorter periods of use may be taken together to form a continuous statutory period of use, as their use spanned the latter part of the </w:t>
      </w:r>
      <w:r w:rsidR="00034A6F">
        <w:rPr>
          <w:rFonts w:ascii="Arial" w:hAnsi="Arial" w:cs="Arial"/>
          <w:color w:val="auto"/>
          <w:sz w:val="24"/>
          <w:szCs w:val="24"/>
        </w:rPr>
        <w:t>statutory</w:t>
      </w:r>
      <w:r w:rsidR="00F77F59" w:rsidRPr="00F77F59">
        <w:rPr>
          <w:rFonts w:ascii="Arial" w:hAnsi="Arial" w:cs="Arial"/>
          <w:color w:val="auto"/>
          <w:sz w:val="24"/>
          <w:szCs w:val="24"/>
        </w:rPr>
        <w:t xml:space="preserve"> period in each case.</w:t>
      </w:r>
    </w:p>
    <w:p w14:paraId="34A9E464" w14:textId="4BB2B03C" w:rsidR="00B91F5C" w:rsidRPr="001C1E38" w:rsidRDefault="00925AEB" w:rsidP="000D204A">
      <w:pPr>
        <w:pStyle w:val="Style1"/>
        <w:tabs>
          <w:tab w:val="num" w:pos="720"/>
        </w:tabs>
        <w:rPr>
          <w:rFonts w:ascii="Arial" w:hAnsi="Arial" w:cs="Arial"/>
          <w:i/>
          <w:iCs/>
          <w:color w:val="FF0000"/>
          <w:sz w:val="24"/>
          <w:szCs w:val="24"/>
        </w:rPr>
      </w:pPr>
      <w:r>
        <w:rPr>
          <w:rFonts w:ascii="Arial" w:hAnsi="Arial" w:cs="Arial"/>
          <w:color w:val="auto"/>
          <w:sz w:val="24"/>
          <w:szCs w:val="24"/>
        </w:rPr>
        <w:t xml:space="preserve">Many of the forms record a relatively high frequency of use, stating that this has been daily, </w:t>
      </w:r>
      <w:r w:rsidR="00677361">
        <w:rPr>
          <w:rFonts w:ascii="Arial" w:hAnsi="Arial" w:cs="Arial"/>
          <w:color w:val="auto"/>
          <w:sz w:val="24"/>
          <w:szCs w:val="24"/>
        </w:rPr>
        <w:t xml:space="preserve">a number of times a week or weekly, for example. </w:t>
      </w:r>
      <w:r w:rsidR="00E75BEC">
        <w:rPr>
          <w:rFonts w:ascii="Arial" w:hAnsi="Arial" w:cs="Arial"/>
          <w:color w:val="auto"/>
          <w:sz w:val="24"/>
          <w:szCs w:val="24"/>
        </w:rPr>
        <w:t>An o</w:t>
      </w:r>
      <w:r w:rsidR="00243EA5">
        <w:rPr>
          <w:rFonts w:ascii="Arial" w:hAnsi="Arial" w:cs="Arial"/>
          <w:color w:val="auto"/>
          <w:sz w:val="24"/>
          <w:szCs w:val="24"/>
        </w:rPr>
        <w:t>bjector</w:t>
      </w:r>
      <w:r w:rsidR="00E75BEC">
        <w:rPr>
          <w:rFonts w:ascii="Arial" w:hAnsi="Arial" w:cs="Arial"/>
          <w:color w:val="auto"/>
          <w:sz w:val="24"/>
          <w:szCs w:val="24"/>
        </w:rPr>
        <w:t>,</w:t>
      </w:r>
      <w:r w:rsidR="00243EA5">
        <w:rPr>
          <w:rFonts w:ascii="Arial" w:hAnsi="Arial" w:cs="Arial"/>
          <w:color w:val="auto"/>
          <w:sz w:val="24"/>
          <w:szCs w:val="24"/>
        </w:rPr>
        <w:t xml:space="preserve"> Mrs Dobson</w:t>
      </w:r>
      <w:r w:rsidR="00E75BEC">
        <w:rPr>
          <w:rFonts w:ascii="Arial" w:hAnsi="Arial" w:cs="Arial"/>
          <w:color w:val="auto"/>
          <w:sz w:val="24"/>
          <w:szCs w:val="24"/>
        </w:rPr>
        <w:t>,</w:t>
      </w:r>
      <w:r w:rsidR="00243EA5">
        <w:rPr>
          <w:rFonts w:ascii="Arial" w:hAnsi="Arial" w:cs="Arial"/>
          <w:color w:val="auto"/>
          <w:sz w:val="24"/>
          <w:szCs w:val="24"/>
        </w:rPr>
        <w:t xml:space="preserve"> suggests </w:t>
      </w:r>
      <w:r w:rsidR="003B4110">
        <w:rPr>
          <w:rFonts w:ascii="Arial" w:hAnsi="Arial" w:cs="Arial"/>
          <w:color w:val="auto"/>
          <w:sz w:val="24"/>
          <w:szCs w:val="24"/>
        </w:rPr>
        <w:t>reasons why</w:t>
      </w:r>
      <w:r w:rsidR="00243EA5">
        <w:rPr>
          <w:rFonts w:ascii="Arial" w:hAnsi="Arial" w:cs="Arial"/>
          <w:color w:val="auto"/>
          <w:sz w:val="24"/>
          <w:szCs w:val="24"/>
        </w:rPr>
        <w:t xml:space="preserve"> this </w:t>
      </w:r>
      <w:r w:rsidR="003B4110">
        <w:rPr>
          <w:rFonts w:ascii="Arial" w:hAnsi="Arial" w:cs="Arial"/>
          <w:color w:val="auto"/>
          <w:sz w:val="24"/>
          <w:szCs w:val="24"/>
        </w:rPr>
        <w:t xml:space="preserve">use </w:t>
      </w:r>
      <w:r w:rsidR="00C46DDC">
        <w:rPr>
          <w:rFonts w:ascii="Arial" w:hAnsi="Arial" w:cs="Arial"/>
          <w:color w:val="auto"/>
          <w:sz w:val="24"/>
          <w:szCs w:val="24"/>
        </w:rPr>
        <w:t>may</w:t>
      </w:r>
      <w:r w:rsidR="003B4110">
        <w:rPr>
          <w:rFonts w:ascii="Arial" w:hAnsi="Arial" w:cs="Arial"/>
          <w:color w:val="auto"/>
          <w:sz w:val="24"/>
          <w:szCs w:val="24"/>
        </w:rPr>
        <w:t xml:space="preserve"> have been more variable than stated.</w:t>
      </w:r>
      <w:r w:rsidR="00243EA5">
        <w:rPr>
          <w:rFonts w:ascii="Arial" w:hAnsi="Arial" w:cs="Arial"/>
          <w:color w:val="auto"/>
          <w:sz w:val="24"/>
          <w:szCs w:val="24"/>
        </w:rPr>
        <w:t xml:space="preserve"> </w:t>
      </w:r>
      <w:r w:rsidR="003E128F">
        <w:rPr>
          <w:rFonts w:ascii="Arial" w:hAnsi="Arial" w:cs="Arial"/>
          <w:color w:val="auto"/>
          <w:sz w:val="24"/>
          <w:szCs w:val="24"/>
        </w:rPr>
        <w:t xml:space="preserve">I acknowledge that use may not </w:t>
      </w:r>
      <w:r w:rsidR="009D4ED5">
        <w:rPr>
          <w:rFonts w:ascii="Arial" w:hAnsi="Arial" w:cs="Arial"/>
          <w:color w:val="auto"/>
          <w:sz w:val="24"/>
          <w:szCs w:val="24"/>
        </w:rPr>
        <w:t xml:space="preserve">always </w:t>
      </w:r>
      <w:r w:rsidR="003E128F">
        <w:rPr>
          <w:rFonts w:ascii="Arial" w:hAnsi="Arial" w:cs="Arial"/>
          <w:color w:val="auto"/>
          <w:sz w:val="24"/>
          <w:szCs w:val="24"/>
        </w:rPr>
        <w:t xml:space="preserve">have been </w:t>
      </w:r>
      <w:r w:rsidR="009D4ED5">
        <w:rPr>
          <w:rFonts w:ascii="Arial" w:hAnsi="Arial" w:cs="Arial"/>
          <w:color w:val="auto"/>
          <w:sz w:val="24"/>
          <w:szCs w:val="24"/>
        </w:rPr>
        <w:t>of precisely the frequency stated</w:t>
      </w:r>
      <w:r w:rsidR="00B06FC2">
        <w:rPr>
          <w:rFonts w:ascii="Arial" w:hAnsi="Arial" w:cs="Arial"/>
          <w:color w:val="auto"/>
          <w:sz w:val="24"/>
          <w:szCs w:val="24"/>
        </w:rPr>
        <w:t>.</w:t>
      </w:r>
      <w:r w:rsidR="009D4ED5">
        <w:rPr>
          <w:rFonts w:ascii="Arial" w:hAnsi="Arial" w:cs="Arial"/>
          <w:color w:val="auto"/>
          <w:sz w:val="24"/>
          <w:szCs w:val="24"/>
        </w:rPr>
        <w:t xml:space="preserve"> </w:t>
      </w:r>
      <w:r w:rsidR="002E1A88">
        <w:rPr>
          <w:rFonts w:ascii="Arial" w:hAnsi="Arial" w:cs="Arial"/>
          <w:color w:val="auto"/>
          <w:sz w:val="24"/>
          <w:szCs w:val="24"/>
        </w:rPr>
        <w:t>I return to the limitations of the</w:t>
      </w:r>
      <w:r w:rsidR="00AD1A39">
        <w:rPr>
          <w:rFonts w:ascii="Arial" w:hAnsi="Arial" w:cs="Arial"/>
          <w:color w:val="auto"/>
          <w:sz w:val="24"/>
          <w:szCs w:val="24"/>
        </w:rPr>
        <w:t xml:space="preserve"> </w:t>
      </w:r>
      <w:r w:rsidR="00EB2631">
        <w:rPr>
          <w:rFonts w:ascii="Arial" w:hAnsi="Arial" w:cs="Arial"/>
          <w:color w:val="auto"/>
          <w:sz w:val="24"/>
          <w:szCs w:val="24"/>
        </w:rPr>
        <w:t xml:space="preserve">information sought by the 2003 </w:t>
      </w:r>
      <w:r w:rsidR="00AD1A39">
        <w:rPr>
          <w:rFonts w:ascii="Arial" w:hAnsi="Arial" w:cs="Arial"/>
          <w:color w:val="auto"/>
          <w:sz w:val="24"/>
          <w:szCs w:val="24"/>
        </w:rPr>
        <w:t>forms</w:t>
      </w:r>
      <w:r w:rsidR="002E1A88">
        <w:rPr>
          <w:rFonts w:ascii="Arial" w:hAnsi="Arial" w:cs="Arial"/>
          <w:color w:val="auto"/>
          <w:sz w:val="24"/>
          <w:szCs w:val="24"/>
        </w:rPr>
        <w:t xml:space="preserve"> below. </w:t>
      </w:r>
      <w:r w:rsidR="00B06FC2">
        <w:rPr>
          <w:rFonts w:ascii="Arial" w:hAnsi="Arial" w:cs="Arial"/>
          <w:color w:val="auto"/>
          <w:sz w:val="24"/>
          <w:szCs w:val="24"/>
        </w:rPr>
        <w:t>Nevertheless, t</w:t>
      </w:r>
      <w:r w:rsidR="006A0AF5">
        <w:rPr>
          <w:rFonts w:ascii="Arial" w:hAnsi="Arial" w:cs="Arial"/>
          <w:color w:val="auto"/>
          <w:sz w:val="24"/>
          <w:szCs w:val="24"/>
        </w:rPr>
        <w:t xml:space="preserve">he responses </w:t>
      </w:r>
      <w:r w:rsidR="00A81E49">
        <w:rPr>
          <w:rFonts w:ascii="Arial" w:hAnsi="Arial" w:cs="Arial"/>
          <w:color w:val="auto"/>
          <w:sz w:val="24"/>
          <w:szCs w:val="24"/>
        </w:rPr>
        <w:t xml:space="preserve">provide an overall </w:t>
      </w:r>
      <w:r w:rsidR="0051020B">
        <w:rPr>
          <w:rFonts w:ascii="Arial" w:hAnsi="Arial" w:cs="Arial"/>
          <w:color w:val="auto"/>
          <w:sz w:val="24"/>
          <w:szCs w:val="24"/>
        </w:rPr>
        <w:t>picture</w:t>
      </w:r>
      <w:r w:rsidR="00A81E49">
        <w:rPr>
          <w:rFonts w:ascii="Arial" w:hAnsi="Arial" w:cs="Arial"/>
          <w:color w:val="auto"/>
          <w:sz w:val="24"/>
          <w:szCs w:val="24"/>
        </w:rPr>
        <w:t xml:space="preserve"> of</w:t>
      </w:r>
      <w:r w:rsidR="006A0AF5">
        <w:rPr>
          <w:rFonts w:ascii="Arial" w:hAnsi="Arial" w:cs="Arial"/>
          <w:color w:val="auto"/>
          <w:sz w:val="24"/>
          <w:szCs w:val="24"/>
        </w:rPr>
        <w:t xml:space="preserve"> </w:t>
      </w:r>
      <w:r w:rsidR="00BA15BA">
        <w:rPr>
          <w:rFonts w:ascii="Arial" w:hAnsi="Arial" w:cs="Arial"/>
          <w:color w:val="auto"/>
          <w:sz w:val="24"/>
          <w:szCs w:val="24"/>
        </w:rPr>
        <w:t>regular</w:t>
      </w:r>
      <w:r w:rsidR="0051020B">
        <w:rPr>
          <w:rFonts w:ascii="Arial" w:hAnsi="Arial" w:cs="Arial"/>
          <w:color w:val="auto"/>
          <w:sz w:val="24"/>
          <w:szCs w:val="24"/>
        </w:rPr>
        <w:t xml:space="preserve"> use of the route by </w:t>
      </w:r>
      <w:r w:rsidR="005E30F2">
        <w:rPr>
          <w:rFonts w:ascii="Arial" w:hAnsi="Arial" w:cs="Arial"/>
          <w:color w:val="auto"/>
          <w:sz w:val="24"/>
          <w:szCs w:val="24"/>
        </w:rPr>
        <w:t>many people</w:t>
      </w:r>
      <w:r w:rsidR="00A81E49">
        <w:rPr>
          <w:rFonts w:ascii="Arial" w:hAnsi="Arial" w:cs="Arial"/>
          <w:color w:val="auto"/>
          <w:sz w:val="24"/>
          <w:szCs w:val="24"/>
        </w:rPr>
        <w:t xml:space="preserve"> over </w:t>
      </w:r>
      <w:r w:rsidR="00B03333">
        <w:rPr>
          <w:rFonts w:ascii="Arial" w:hAnsi="Arial" w:cs="Arial"/>
          <w:color w:val="auto"/>
          <w:sz w:val="24"/>
          <w:szCs w:val="24"/>
        </w:rPr>
        <w:t xml:space="preserve">both </w:t>
      </w:r>
      <w:r w:rsidR="00DA36ED">
        <w:rPr>
          <w:rFonts w:ascii="Arial" w:hAnsi="Arial" w:cs="Arial"/>
          <w:color w:val="auto"/>
          <w:sz w:val="24"/>
          <w:szCs w:val="24"/>
        </w:rPr>
        <w:t xml:space="preserve">the entire statutory period </w:t>
      </w:r>
      <w:r w:rsidR="00F83501">
        <w:rPr>
          <w:rFonts w:ascii="Arial" w:hAnsi="Arial" w:cs="Arial"/>
          <w:color w:val="auto"/>
          <w:sz w:val="24"/>
          <w:szCs w:val="24"/>
        </w:rPr>
        <w:t>and</w:t>
      </w:r>
      <w:r w:rsidR="00DA36ED">
        <w:rPr>
          <w:rFonts w:ascii="Arial" w:hAnsi="Arial" w:cs="Arial"/>
          <w:color w:val="auto"/>
          <w:sz w:val="24"/>
          <w:szCs w:val="24"/>
        </w:rPr>
        <w:t xml:space="preserve"> </w:t>
      </w:r>
      <w:r w:rsidR="00DA1CA5">
        <w:rPr>
          <w:rFonts w:ascii="Arial" w:hAnsi="Arial" w:cs="Arial"/>
          <w:color w:val="auto"/>
          <w:sz w:val="24"/>
          <w:szCs w:val="24"/>
        </w:rPr>
        <w:t xml:space="preserve">generally lengthy </w:t>
      </w:r>
      <w:r w:rsidR="009777E8">
        <w:rPr>
          <w:rFonts w:ascii="Arial" w:hAnsi="Arial" w:cs="Arial"/>
          <w:color w:val="auto"/>
          <w:sz w:val="24"/>
          <w:szCs w:val="24"/>
        </w:rPr>
        <w:t xml:space="preserve">timespans </w:t>
      </w:r>
      <w:r w:rsidR="00DA36ED">
        <w:rPr>
          <w:rFonts w:ascii="Arial" w:hAnsi="Arial" w:cs="Arial"/>
          <w:color w:val="auto"/>
          <w:sz w:val="24"/>
          <w:szCs w:val="24"/>
        </w:rPr>
        <w:t>within it</w:t>
      </w:r>
      <w:r w:rsidR="00C7637F">
        <w:rPr>
          <w:rFonts w:ascii="Arial" w:hAnsi="Arial" w:cs="Arial"/>
          <w:color w:val="auto"/>
          <w:sz w:val="24"/>
          <w:szCs w:val="24"/>
        </w:rPr>
        <w:t>, and conjecture is insufficiently substantive to call this into doubt.</w:t>
      </w:r>
      <w:r w:rsidR="00633709">
        <w:rPr>
          <w:rFonts w:ascii="Arial" w:hAnsi="Arial" w:cs="Arial"/>
          <w:color w:val="auto"/>
          <w:sz w:val="24"/>
          <w:szCs w:val="24"/>
        </w:rPr>
        <w:t xml:space="preserve"> </w:t>
      </w:r>
      <w:r w:rsidR="00254F98">
        <w:rPr>
          <w:rFonts w:ascii="Arial" w:hAnsi="Arial" w:cs="Arial"/>
          <w:color w:val="auto"/>
          <w:sz w:val="24"/>
          <w:szCs w:val="24"/>
        </w:rPr>
        <w:t xml:space="preserve">Furthermore, </w:t>
      </w:r>
      <w:r w:rsidR="00F10A04">
        <w:rPr>
          <w:rFonts w:ascii="Arial" w:hAnsi="Arial" w:cs="Arial"/>
          <w:color w:val="auto"/>
          <w:sz w:val="24"/>
          <w:szCs w:val="24"/>
        </w:rPr>
        <w:t xml:space="preserve">even </w:t>
      </w:r>
      <w:r w:rsidR="00254F98">
        <w:rPr>
          <w:rFonts w:ascii="Arial" w:hAnsi="Arial" w:cs="Arial"/>
          <w:color w:val="auto"/>
          <w:sz w:val="24"/>
          <w:szCs w:val="24"/>
        </w:rPr>
        <w:t xml:space="preserve">if </w:t>
      </w:r>
      <w:r w:rsidR="004C7EEA">
        <w:rPr>
          <w:rFonts w:ascii="Arial" w:hAnsi="Arial" w:cs="Arial"/>
          <w:color w:val="auto"/>
          <w:sz w:val="24"/>
          <w:szCs w:val="24"/>
        </w:rPr>
        <w:t xml:space="preserve">the majority of the forms had been completed </w:t>
      </w:r>
      <w:r w:rsidR="007674C9">
        <w:rPr>
          <w:rFonts w:ascii="Arial" w:hAnsi="Arial" w:cs="Arial"/>
          <w:color w:val="auto"/>
          <w:sz w:val="24"/>
          <w:szCs w:val="24"/>
        </w:rPr>
        <w:t>at</w:t>
      </w:r>
      <w:r w:rsidR="004C7EEA">
        <w:rPr>
          <w:rFonts w:ascii="Arial" w:hAnsi="Arial" w:cs="Arial"/>
          <w:color w:val="auto"/>
          <w:sz w:val="24"/>
          <w:szCs w:val="24"/>
        </w:rPr>
        <w:t xml:space="preserve"> a public house or </w:t>
      </w:r>
      <w:r w:rsidR="009E09A4">
        <w:rPr>
          <w:rFonts w:ascii="Arial" w:hAnsi="Arial" w:cs="Arial"/>
          <w:color w:val="auto"/>
          <w:sz w:val="24"/>
          <w:szCs w:val="24"/>
        </w:rPr>
        <w:t xml:space="preserve">other social </w:t>
      </w:r>
      <w:r w:rsidR="004C7EEA">
        <w:rPr>
          <w:rFonts w:ascii="Arial" w:hAnsi="Arial" w:cs="Arial"/>
          <w:color w:val="auto"/>
          <w:sz w:val="24"/>
          <w:szCs w:val="24"/>
        </w:rPr>
        <w:t>venue</w:t>
      </w:r>
      <w:r w:rsidR="00514052">
        <w:rPr>
          <w:rFonts w:ascii="Arial" w:hAnsi="Arial" w:cs="Arial"/>
          <w:color w:val="auto"/>
          <w:sz w:val="24"/>
          <w:szCs w:val="24"/>
        </w:rPr>
        <w:t>,</w:t>
      </w:r>
      <w:r w:rsidR="005D3882">
        <w:rPr>
          <w:rFonts w:ascii="Arial" w:hAnsi="Arial" w:cs="Arial"/>
          <w:color w:val="auto"/>
          <w:sz w:val="24"/>
          <w:szCs w:val="24"/>
        </w:rPr>
        <w:t xml:space="preserve"> as suggested,</w:t>
      </w:r>
      <w:r w:rsidR="004C7EEA">
        <w:rPr>
          <w:rFonts w:ascii="Arial" w:hAnsi="Arial" w:cs="Arial"/>
          <w:color w:val="auto"/>
          <w:sz w:val="24"/>
          <w:szCs w:val="24"/>
        </w:rPr>
        <w:t xml:space="preserve"> </w:t>
      </w:r>
      <w:r w:rsidR="00F10A04">
        <w:rPr>
          <w:rFonts w:ascii="Arial" w:hAnsi="Arial" w:cs="Arial"/>
          <w:color w:val="auto"/>
          <w:sz w:val="24"/>
          <w:szCs w:val="24"/>
        </w:rPr>
        <w:t xml:space="preserve">it has not been demonstrated that </w:t>
      </w:r>
      <w:r w:rsidR="000163A9">
        <w:rPr>
          <w:rFonts w:ascii="Arial" w:hAnsi="Arial" w:cs="Arial"/>
          <w:color w:val="auto"/>
          <w:sz w:val="24"/>
          <w:szCs w:val="24"/>
        </w:rPr>
        <w:t xml:space="preserve">this has adversely affected </w:t>
      </w:r>
      <w:r w:rsidR="00F10A04">
        <w:rPr>
          <w:rFonts w:ascii="Arial" w:hAnsi="Arial" w:cs="Arial"/>
          <w:color w:val="auto"/>
          <w:sz w:val="24"/>
          <w:szCs w:val="24"/>
        </w:rPr>
        <w:t>th</w:t>
      </w:r>
      <w:r w:rsidR="000163A9">
        <w:rPr>
          <w:rFonts w:ascii="Arial" w:hAnsi="Arial" w:cs="Arial"/>
          <w:color w:val="auto"/>
          <w:sz w:val="24"/>
          <w:szCs w:val="24"/>
        </w:rPr>
        <w:t>e precision with which they were completed</w:t>
      </w:r>
      <w:r w:rsidR="005D3882">
        <w:rPr>
          <w:rFonts w:ascii="Arial" w:hAnsi="Arial" w:cs="Arial"/>
          <w:color w:val="auto"/>
          <w:sz w:val="24"/>
          <w:szCs w:val="24"/>
        </w:rPr>
        <w:t>.</w:t>
      </w:r>
    </w:p>
    <w:p w14:paraId="35C5E992" w14:textId="78B9B008" w:rsidR="001C1E38" w:rsidRPr="003D0F3F" w:rsidRDefault="00DF3AF8" w:rsidP="000D204A">
      <w:pPr>
        <w:pStyle w:val="Style1"/>
        <w:tabs>
          <w:tab w:val="num" w:pos="720"/>
        </w:tabs>
        <w:rPr>
          <w:rFonts w:ascii="Arial" w:hAnsi="Arial" w:cs="Arial"/>
          <w:i/>
          <w:iCs/>
          <w:color w:val="FF0000"/>
          <w:sz w:val="24"/>
          <w:szCs w:val="24"/>
        </w:rPr>
      </w:pPr>
      <w:r>
        <w:rPr>
          <w:rFonts w:ascii="Arial" w:hAnsi="Arial" w:cs="Arial"/>
          <w:color w:val="auto"/>
          <w:sz w:val="24"/>
          <w:szCs w:val="24"/>
        </w:rPr>
        <w:t xml:space="preserve">Mrs Dobson visited Strawberry Cottage </w:t>
      </w:r>
      <w:r w:rsidR="00264CA6">
        <w:rPr>
          <w:rFonts w:ascii="Arial" w:hAnsi="Arial" w:cs="Arial"/>
          <w:color w:val="auto"/>
          <w:sz w:val="24"/>
          <w:szCs w:val="24"/>
        </w:rPr>
        <w:t xml:space="preserve">from the 1960s. </w:t>
      </w:r>
      <w:r w:rsidR="00B211AE">
        <w:rPr>
          <w:rFonts w:ascii="Arial" w:hAnsi="Arial" w:cs="Arial"/>
          <w:color w:val="auto"/>
          <w:sz w:val="24"/>
          <w:szCs w:val="24"/>
        </w:rPr>
        <w:t xml:space="preserve">Her family recollections of not having seen </w:t>
      </w:r>
      <w:r w:rsidR="00E41171">
        <w:rPr>
          <w:rFonts w:ascii="Arial" w:hAnsi="Arial" w:cs="Arial"/>
          <w:color w:val="auto"/>
          <w:sz w:val="24"/>
          <w:szCs w:val="24"/>
        </w:rPr>
        <w:t>the public</w:t>
      </w:r>
      <w:r w:rsidR="00B211AE">
        <w:rPr>
          <w:rFonts w:ascii="Arial" w:hAnsi="Arial" w:cs="Arial"/>
          <w:color w:val="auto"/>
          <w:sz w:val="24"/>
          <w:szCs w:val="24"/>
        </w:rPr>
        <w:t xml:space="preserve"> on the Order route in the 1960s and 1970s do not relate to the statutory period</w:t>
      </w:r>
      <w:r w:rsidR="00680267">
        <w:rPr>
          <w:rFonts w:ascii="Arial" w:hAnsi="Arial" w:cs="Arial"/>
          <w:color w:val="auto"/>
          <w:sz w:val="24"/>
          <w:szCs w:val="24"/>
        </w:rPr>
        <w:t xml:space="preserve">. In the 1980s she stayed at the cottage for short periods, usually in the summer, and </w:t>
      </w:r>
      <w:r w:rsidR="00750720">
        <w:rPr>
          <w:rFonts w:ascii="Arial" w:hAnsi="Arial" w:cs="Arial"/>
          <w:color w:val="auto"/>
          <w:sz w:val="24"/>
          <w:szCs w:val="24"/>
        </w:rPr>
        <w:t>in the 1990s and early 2000s she spent summer holidays there and stayed there at other times.</w:t>
      </w:r>
      <w:r w:rsidR="00F54FE8">
        <w:rPr>
          <w:rFonts w:ascii="Arial" w:hAnsi="Arial" w:cs="Arial"/>
          <w:color w:val="auto"/>
          <w:sz w:val="24"/>
          <w:szCs w:val="24"/>
        </w:rPr>
        <w:t xml:space="preserve"> </w:t>
      </w:r>
      <w:r w:rsidR="00DB6B79">
        <w:rPr>
          <w:rFonts w:ascii="Arial" w:hAnsi="Arial" w:cs="Arial"/>
          <w:color w:val="auto"/>
          <w:sz w:val="24"/>
          <w:szCs w:val="24"/>
        </w:rPr>
        <w:t>According to her own and her family’s observations</w:t>
      </w:r>
      <w:r w:rsidR="00376F77">
        <w:rPr>
          <w:rFonts w:ascii="Arial" w:hAnsi="Arial" w:cs="Arial"/>
          <w:color w:val="auto"/>
          <w:sz w:val="24"/>
          <w:szCs w:val="24"/>
        </w:rPr>
        <w:t>,</w:t>
      </w:r>
      <w:r w:rsidR="00DB6B79">
        <w:rPr>
          <w:rFonts w:ascii="Arial" w:hAnsi="Arial" w:cs="Arial"/>
          <w:color w:val="auto"/>
          <w:sz w:val="24"/>
          <w:szCs w:val="24"/>
        </w:rPr>
        <w:t xml:space="preserve"> there was no significant use of the Order route by the public before the 1990s and walkers were not numerous in number from t</w:t>
      </w:r>
      <w:r w:rsidR="003C7F22">
        <w:rPr>
          <w:rFonts w:ascii="Arial" w:hAnsi="Arial" w:cs="Arial"/>
          <w:color w:val="auto"/>
          <w:sz w:val="24"/>
          <w:szCs w:val="24"/>
        </w:rPr>
        <w:t>hat point.</w:t>
      </w:r>
    </w:p>
    <w:p w14:paraId="04B4BE63" w14:textId="4123ED50" w:rsidR="008B0C6A" w:rsidRPr="008B0C6A" w:rsidRDefault="00E84B15" w:rsidP="000D204A">
      <w:pPr>
        <w:pStyle w:val="Style1"/>
        <w:tabs>
          <w:tab w:val="num" w:pos="720"/>
        </w:tabs>
        <w:rPr>
          <w:rFonts w:ascii="Arial" w:hAnsi="Arial" w:cs="Arial"/>
          <w:i/>
          <w:iCs/>
          <w:color w:val="FF0000"/>
          <w:sz w:val="24"/>
          <w:szCs w:val="24"/>
        </w:rPr>
      </w:pPr>
      <w:r>
        <w:rPr>
          <w:rFonts w:ascii="Arial" w:hAnsi="Arial" w:cs="Arial"/>
          <w:color w:val="auto"/>
          <w:sz w:val="24"/>
          <w:szCs w:val="24"/>
        </w:rPr>
        <w:t>Strawberry Cottage</w:t>
      </w:r>
      <w:r w:rsidR="00D34C88">
        <w:rPr>
          <w:rFonts w:ascii="Arial" w:hAnsi="Arial" w:cs="Arial"/>
          <w:color w:val="auto"/>
          <w:sz w:val="24"/>
          <w:szCs w:val="24"/>
        </w:rPr>
        <w:t xml:space="preserve"> lies along a track </w:t>
      </w:r>
      <w:r w:rsidR="00001503">
        <w:rPr>
          <w:rFonts w:ascii="Arial" w:hAnsi="Arial" w:cs="Arial"/>
          <w:color w:val="auto"/>
          <w:sz w:val="24"/>
          <w:szCs w:val="24"/>
        </w:rPr>
        <w:t>a short</w:t>
      </w:r>
      <w:r w:rsidR="00D34C88">
        <w:rPr>
          <w:rFonts w:ascii="Arial" w:hAnsi="Arial" w:cs="Arial"/>
          <w:color w:val="auto"/>
          <w:sz w:val="24"/>
          <w:szCs w:val="24"/>
        </w:rPr>
        <w:t xml:space="preserve"> distance from the end of the Order route</w:t>
      </w:r>
      <w:r w:rsidR="002F0AD8">
        <w:rPr>
          <w:rFonts w:ascii="Arial" w:hAnsi="Arial" w:cs="Arial"/>
          <w:color w:val="auto"/>
          <w:sz w:val="24"/>
          <w:szCs w:val="24"/>
        </w:rPr>
        <w:t xml:space="preserve"> and the route </w:t>
      </w:r>
      <w:r w:rsidR="007C3F0A">
        <w:rPr>
          <w:rFonts w:ascii="Arial" w:hAnsi="Arial" w:cs="Arial"/>
          <w:color w:val="auto"/>
          <w:sz w:val="24"/>
          <w:szCs w:val="24"/>
        </w:rPr>
        <w:t xml:space="preserve">is somewhat obscured within views from the cottage by the distance, intervening </w:t>
      </w:r>
      <w:r w:rsidR="002A7E02">
        <w:rPr>
          <w:rFonts w:ascii="Arial" w:hAnsi="Arial" w:cs="Arial"/>
          <w:color w:val="auto"/>
          <w:sz w:val="24"/>
          <w:szCs w:val="24"/>
        </w:rPr>
        <w:t xml:space="preserve">mature </w:t>
      </w:r>
      <w:r w:rsidR="007C3F0A">
        <w:rPr>
          <w:rFonts w:ascii="Arial" w:hAnsi="Arial" w:cs="Arial"/>
          <w:color w:val="auto"/>
          <w:sz w:val="24"/>
          <w:szCs w:val="24"/>
        </w:rPr>
        <w:t xml:space="preserve">vegetation </w:t>
      </w:r>
      <w:r w:rsidR="00391539">
        <w:rPr>
          <w:rFonts w:ascii="Arial" w:hAnsi="Arial" w:cs="Arial"/>
          <w:color w:val="auto"/>
          <w:sz w:val="24"/>
          <w:szCs w:val="24"/>
        </w:rPr>
        <w:t>(which</w:t>
      </w:r>
      <w:r w:rsidR="00597DB2">
        <w:rPr>
          <w:rFonts w:ascii="Arial" w:hAnsi="Arial" w:cs="Arial"/>
          <w:color w:val="auto"/>
          <w:sz w:val="24"/>
          <w:szCs w:val="24"/>
        </w:rPr>
        <w:t xml:space="preserve"> is </w:t>
      </w:r>
      <w:r w:rsidR="00391539">
        <w:rPr>
          <w:rFonts w:ascii="Arial" w:hAnsi="Arial" w:cs="Arial"/>
          <w:color w:val="auto"/>
          <w:sz w:val="24"/>
          <w:szCs w:val="24"/>
        </w:rPr>
        <w:t>present</w:t>
      </w:r>
      <w:r w:rsidR="00597DB2">
        <w:rPr>
          <w:rFonts w:ascii="Arial" w:hAnsi="Arial" w:cs="Arial"/>
          <w:color w:val="auto"/>
          <w:sz w:val="24"/>
          <w:szCs w:val="24"/>
        </w:rPr>
        <w:t xml:space="preserve"> on the 2002 aerial photograph</w:t>
      </w:r>
      <w:r w:rsidR="00391539">
        <w:rPr>
          <w:rFonts w:ascii="Arial" w:hAnsi="Arial" w:cs="Arial"/>
          <w:color w:val="auto"/>
          <w:sz w:val="24"/>
          <w:szCs w:val="24"/>
        </w:rPr>
        <w:t>)</w:t>
      </w:r>
      <w:r w:rsidR="00597DB2">
        <w:rPr>
          <w:rFonts w:ascii="Arial" w:hAnsi="Arial" w:cs="Arial"/>
          <w:color w:val="auto"/>
          <w:sz w:val="24"/>
          <w:szCs w:val="24"/>
        </w:rPr>
        <w:t xml:space="preserve"> </w:t>
      </w:r>
      <w:r w:rsidR="007C3F0A">
        <w:rPr>
          <w:rFonts w:ascii="Arial" w:hAnsi="Arial" w:cs="Arial"/>
          <w:color w:val="auto"/>
          <w:sz w:val="24"/>
          <w:szCs w:val="24"/>
        </w:rPr>
        <w:t xml:space="preserve">and the alignment of the </w:t>
      </w:r>
      <w:r w:rsidR="00ED61EF">
        <w:rPr>
          <w:rFonts w:ascii="Arial" w:hAnsi="Arial" w:cs="Arial"/>
          <w:color w:val="auto"/>
          <w:sz w:val="24"/>
          <w:szCs w:val="24"/>
        </w:rPr>
        <w:t>track.</w:t>
      </w:r>
      <w:r w:rsidR="009F52CD">
        <w:rPr>
          <w:rFonts w:ascii="Arial" w:hAnsi="Arial" w:cs="Arial"/>
          <w:color w:val="auto"/>
          <w:sz w:val="24"/>
          <w:szCs w:val="24"/>
        </w:rPr>
        <w:t xml:space="preserve"> </w:t>
      </w:r>
      <w:r w:rsidR="00E45FF4">
        <w:rPr>
          <w:rFonts w:ascii="Arial" w:hAnsi="Arial" w:cs="Arial"/>
          <w:color w:val="auto"/>
          <w:sz w:val="24"/>
          <w:szCs w:val="24"/>
        </w:rPr>
        <w:t xml:space="preserve">This is supported by the evidence of </w:t>
      </w:r>
      <w:r w:rsidR="008A42C8">
        <w:rPr>
          <w:rFonts w:ascii="Arial" w:hAnsi="Arial" w:cs="Arial"/>
          <w:color w:val="auto"/>
          <w:sz w:val="24"/>
          <w:szCs w:val="24"/>
        </w:rPr>
        <w:t xml:space="preserve">Ms </w:t>
      </w:r>
      <w:r w:rsidR="009F5D12">
        <w:rPr>
          <w:rFonts w:ascii="Arial" w:hAnsi="Arial" w:cs="Arial"/>
          <w:color w:val="auto"/>
          <w:sz w:val="24"/>
          <w:szCs w:val="24"/>
        </w:rPr>
        <w:t>Kay</w:t>
      </w:r>
      <w:r w:rsidR="002820AC">
        <w:rPr>
          <w:rFonts w:ascii="Arial" w:hAnsi="Arial" w:cs="Arial"/>
          <w:color w:val="auto"/>
          <w:sz w:val="24"/>
          <w:szCs w:val="24"/>
        </w:rPr>
        <w:t xml:space="preserve"> that “the end of the Order route” was visible from the </w:t>
      </w:r>
      <w:r w:rsidR="00D94088">
        <w:rPr>
          <w:rFonts w:ascii="Arial" w:hAnsi="Arial" w:cs="Arial"/>
          <w:color w:val="auto"/>
          <w:sz w:val="24"/>
          <w:szCs w:val="24"/>
        </w:rPr>
        <w:t>front room at the cottage</w:t>
      </w:r>
      <w:r w:rsidR="00E45FF4">
        <w:rPr>
          <w:rFonts w:ascii="Arial" w:hAnsi="Arial" w:cs="Arial"/>
          <w:color w:val="auto"/>
          <w:sz w:val="24"/>
          <w:szCs w:val="24"/>
        </w:rPr>
        <w:t xml:space="preserve">, on </w:t>
      </w:r>
      <w:r w:rsidR="005A3C2B">
        <w:rPr>
          <w:rFonts w:ascii="Arial" w:hAnsi="Arial" w:cs="Arial"/>
          <w:color w:val="auto"/>
          <w:sz w:val="24"/>
          <w:szCs w:val="24"/>
        </w:rPr>
        <w:t>visiting a friend</w:t>
      </w:r>
      <w:r w:rsidR="00E45FF4">
        <w:rPr>
          <w:rFonts w:ascii="Arial" w:hAnsi="Arial" w:cs="Arial"/>
          <w:color w:val="auto"/>
          <w:sz w:val="24"/>
          <w:szCs w:val="24"/>
        </w:rPr>
        <w:t xml:space="preserve"> there.</w:t>
      </w:r>
      <w:r w:rsidR="00D94088">
        <w:rPr>
          <w:rFonts w:ascii="Arial" w:hAnsi="Arial" w:cs="Arial"/>
          <w:color w:val="auto"/>
          <w:sz w:val="24"/>
          <w:szCs w:val="24"/>
        </w:rPr>
        <w:t xml:space="preserve"> </w:t>
      </w:r>
      <w:r w:rsidR="009F52CD">
        <w:rPr>
          <w:rFonts w:ascii="Arial" w:hAnsi="Arial" w:cs="Arial"/>
          <w:color w:val="auto"/>
          <w:sz w:val="24"/>
          <w:szCs w:val="24"/>
        </w:rPr>
        <w:t>The route may be more visible from the upper floor of the cottage</w:t>
      </w:r>
      <w:r w:rsidR="009B45DB">
        <w:rPr>
          <w:rFonts w:ascii="Arial" w:hAnsi="Arial" w:cs="Arial"/>
          <w:color w:val="auto"/>
          <w:sz w:val="24"/>
          <w:szCs w:val="24"/>
        </w:rPr>
        <w:t xml:space="preserve"> or in winter</w:t>
      </w:r>
      <w:r w:rsidR="00ED436A">
        <w:rPr>
          <w:rFonts w:ascii="Arial" w:hAnsi="Arial" w:cs="Arial"/>
          <w:color w:val="auto"/>
          <w:sz w:val="24"/>
          <w:szCs w:val="24"/>
        </w:rPr>
        <w:t xml:space="preserve">, and vegetation </w:t>
      </w:r>
      <w:r w:rsidR="00480750">
        <w:rPr>
          <w:rFonts w:ascii="Arial" w:hAnsi="Arial" w:cs="Arial"/>
          <w:color w:val="auto"/>
          <w:sz w:val="24"/>
          <w:szCs w:val="24"/>
        </w:rPr>
        <w:t>may</w:t>
      </w:r>
      <w:r w:rsidR="00ED436A">
        <w:rPr>
          <w:rFonts w:ascii="Arial" w:hAnsi="Arial" w:cs="Arial"/>
          <w:color w:val="auto"/>
          <w:sz w:val="24"/>
          <w:szCs w:val="24"/>
        </w:rPr>
        <w:t xml:space="preserve"> have been </w:t>
      </w:r>
      <w:r w:rsidR="00480750">
        <w:rPr>
          <w:rFonts w:ascii="Arial" w:hAnsi="Arial" w:cs="Arial"/>
          <w:color w:val="auto"/>
          <w:sz w:val="24"/>
          <w:szCs w:val="24"/>
        </w:rPr>
        <w:t>less extensive over the statutory period</w:t>
      </w:r>
      <w:r w:rsidR="009F52CD">
        <w:rPr>
          <w:rFonts w:ascii="Arial" w:hAnsi="Arial" w:cs="Arial"/>
          <w:color w:val="auto"/>
          <w:sz w:val="24"/>
          <w:szCs w:val="24"/>
        </w:rPr>
        <w:t xml:space="preserve">. </w:t>
      </w:r>
      <w:r w:rsidR="001B5737">
        <w:rPr>
          <w:rFonts w:ascii="Arial" w:hAnsi="Arial" w:cs="Arial"/>
          <w:color w:val="auto"/>
          <w:sz w:val="24"/>
          <w:szCs w:val="24"/>
        </w:rPr>
        <w:t>Nevertheless</w:t>
      </w:r>
      <w:r w:rsidR="00A6077B">
        <w:rPr>
          <w:rFonts w:ascii="Arial" w:hAnsi="Arial" w:cs="Arial"/>
          <w:color w:val="auto"/>
          <w:sz w:val="24"/>
          <w:szCs w:val="24"/>
        </w:rPr>
        <w:t xml:space="preserve">, </w:t>
      </w:r>
      <w:r w:rsidR="009F52CD">
        <w:rPr>
          <w:rFonts w:ascii="Arial" w:hAnsi="Arial" w:cs="Arial"/>
          <w:color w:val="auto"/>
          <w:sz w:val="24"/>
          <w:szCs w:val="24"/>
        </w:rPr>
        <w:t>anyone</w:t>
      </w:r>
      <w:r w:rsidR="00912A6C">
        <w:rPr>
          <w:rFonts w:ascii="Arial" w:hAnsi="Arial" w:cs="Arial"/>
          <w:color w:val="auto"/>
          <w:sz w:val="24"/>
          <w:szCs w:val="24"/>
        </w:rPr>
        <w:t xml:space="preserve"> using the route to access the westernmost section of Footpath 7</w:t>
      </w:r>
      <w:r w:rsidR="00851396">
        <w:rPr>
          <w:rFonts w:ascii="Arial" w:hAnsi="Arial" w:cs="Arial"/>
          <w:color w:val="auto"/>
          <w:sz w:val="24"/>
          <w:szCs w:val="24"/>
        </w:rPr>
        <w:t>, or vice versa,</w:t>
      </w:r>
      <w:r w:rsidR="00912A6C">
        <w:rPr>
          <w:rFonts w:ascii="Arial" w:hAnsi="Arial" w:cs="Arial"/>
          <w:color w:val="auto"/>
          <w:sz w:val="24"/>
          <w:szCs w:val="24"/>
        </w:rPr>
        <w:t xml:space="preserve"> </w:t>
      </w:r>
      <w:r w:rsidR="009F52CD">
        <w:rPr>
          <w:rFonts w:ascii="Arial" w:hAnsi="Arial" w:cs="Arial"/>
          <w:color w:val="auto"/>
          <w:sz w:val="24"/>
          <w:szCs w:val="24"/>
        </w:rPr>
        <w:t>is likely only</w:t>
      </w:r>
      <w:r w:rsidR="005228A2">
        <w:rPr>
          <w:rFonts w:ascii="Arial" w:hAnsi="Arial" w:cs="Arial"/>
          <w:color w:val="auto"/>
          <w:sz w:val="24"/>
          <w:szCs w:val="24"/>
        </w:rPr>
        <w:t xml:space="preserve"> to</w:t>
      </w:r>
      <w:r w:rsidR="009F52CD">
        <w:rPr>
          <w:rFonts w:ascii="Arial" w:hAnsi="Arial" w:cs="Arial"/>
          <w:color w:val="auto"/>
          <w:sz w:val="24"/>
          <w:szCs w:val="24"/>
        </w:rPr>
        <w:t xml:space="preserve"> be visible</w:t>
      </w:r>
      <w:r w:rsidR="004E107A">
        <w:rPr>
          <w:rFonts w:ascii="Arial" w:hAnsi="Arial" w:cs="Arial"/>
          <w:color w:val="auto"/>
          <w:sz w:val="24"/>
          <w:szCs w:val="24"/>
        </w:rPr>
        <w:t xml:space="preserve"> to occupiers of the cottage</w:t>
      </w:r>
      <w:r w:rsidR="005228A2">
        <w:rPr>
          <w:rFonts w:ascii="Arial" w:hAnsi="Arial" w:cs="Arial"/>
          <w:color w:val="auto"/>
          <w:sz w:val="24"/>
          <w:szCs w:val="24"/>
        </w:rPr>
        <w:t>,</w:t>
      </w:r>
      <w:r w:rsidR="004E107A">
        <w:rPr>
          <w:rFonts w:ascii="Arial" w:hAnsi="Arial" w:cs="Arial"/>
          <w:color w:val="auto"/>
          <w:sz w:val="24"/>
          <w:szCs w:val="24"/>
        </w:rPr>
        <w:t xml:space="preserve"> within many views from it</w:t>
      </w:r>
      <w:r w:rsidR="005228A2">
        <w:rPr>
          <w:rFonts w:ascii="Arial" w:hAnsi="Arial" w:cs="Arial"/>
          <w:color w:val="auto"/>
          <w:sz w:val="24"/>
          <w:szCs w:val="24"/>
        </w:rPr>
        <w:t>,</w:t>
      </w:r>
      <w:r w:rsidR="004E107A">
        <w:rPr>
          <w:rFonts w:ascii="Arial" w:hAnsi="Arial" w:cs="Arial"/>
          <w:color w:val="auto"/>
          <w:sz w:val="24"/>
          <w:szCs w:val="24"/>
        </w:rPr>
        <w:t xml:space="preserve"> for a </w:t>
      </w:r>
      <w:r w:rsidR="005303C0">
        <w:rPr>
          <w:rFonts w:ascii="Arial" w:hAnsi="Arial" w:cs="Arial"/>
          <w:color w:val="auto"/>
          <w:sz w:val="24"/>
          <w:szCs w:val="24"/>
        </w:rPr>
        <w:t xml:space="preserve">relatively </w:t>
      </w:r>
      <w:r w:rsidR="004E107A">
        <w:rPr>
          <w:rFonts w:ascii="Arial" w:hAnsi="Arial" w:cs="Arial"/>
          <w:color w:val="auto"/>
          <w:sz w:val="24"/>
          <w:szCs w:val="24"/>
        </w:rPr>
        <w:t>brief period of time.</w:t>
      </w:r>
      <w:r w:rsidR="005D77B9">
        <w:rPr>
          <w:rFonts w:ascii="Arial" w:hAnsi="Arial" w:cs="Arial"/>
          <w:color w:val="auto"/>
          <w:sz w:val="24"/>
          <w:szCs w:val="24"/>
        </w:rPr>
        <w:t xml:space="preserve"> Equally, anyone who used </w:t>
      </w:r>
      <w:r w:rsidR="00F62735">
        <w:rPr>
          <w:rFonts w:ascii="Arial" w:hAnsi="Arial" w:cs="Arial"/>
          <w:color w:val="auto"/>
          <w:sz w:val="24"/>
          <w:szCs w:val="24"/>
        </w:rPr>
        <w:t xml:space="preserve">the route to </w:t>
      </w:r>
      <w:r w:rsidR="004743CE">
        <w:rPr>
          <w:rFonts w:ascii="Arial" w:hAnsi="Arial" w:cs="Arial"/>
          <w:color w:val="auto"/>
          <w:sz w:val="24"/>
          <w:szCs w:val="24"/>
        </w:rPr>
        <w:t xml:space="preserve">access Footpath 7 </w:t>
      </w:r>
      <w:r w:rsidR="00204AA9">
        <w:rPr>
          <w:rFonts w:ascii="Arial" w:hAnsi="Arial" w:cs="Arial"/>
          <w:color w:val="auto"/>
          <w:sz w:val="24"/>
          <w:szCs w:val="24"/>
        </w:rPr>
        <w:t>to walk</w:t>
      </w:r>
      <w:r w:rsidR="004616F3">
        <w:rPr>
          <w:rFonts w:ascii="Arial" w:hAnsi="Arial" w:cs="Arial"/>
          <w:color w:val="auto"/>
          <w:sz w:val="24"/>
          <w:szCs w:val="24"/>
        </w:rPr>
        <w:t xml:space="preserve"> past</w:t>
      </w:r>
      <w:r w:rsidR="004743CE">
        <w:rPr>
          <w:rFonts w:ascii="Arial" w:hAnsi="Arial" w:cs="Arial"/>
          <w:color w:val="auto"/>
          <w:sz w:val="24"/>
          <w:szCs w:val="24"/>
        </w:rPr>
        <w:t xml:space="preserve"> the cottage</w:t>
      </w:r>
      <w:r w:rsidR="00992AAD">
        <w:rPr>
          <w:rFonts w:ascii="Arial" w:hAnsi="Arial" w:cs="Arial"/>
          <w:color w:val="auto"/>
          <w:sz w:val="24"/>
          <w:szCs w:val="24"/>
        </w:rPr>
        <w:t>, or the reverse journey,</w:t>
      </w:r>
      <w:r w:rsidR="004743CE">
        <w:rPr>
          <w:rFonts w:ascii="Arial" w:hAnsi="Arial" w:cs="Arial"/>
          <w:color w:val="auto"/>
          <w:sz w:val="24"/>
          <w:szCs w:val="24"/>
        </w:rPr>
        <w:t xml:space="preserve"> could have been assumed to </w:t>
      </w:r>
      <w:r w:rsidR="00DE6702">
        <w:rPr>
          <w:rFonts w:ascii="Arial" w:hAnsi="Arial" w:cs="Arial"/>
          <w:color w:val="auto"/>
          <w:sz w:val="24"/>
          <w:szCs w:val="24"/>
        </w:rPr>
        <w:t>make use of the we</w:t>
      </w:r>
      <w:r w:rsidR="00E73F3F">
        <w:rPr>
          <w:rFonts w:ascii="Arial" w:hAnsi="Arial" w:cs="Arial"/>
          <w:color w:val="auto"/>
          <w:sz w:val="24"/>
          <w:szCs w:val="24"/>
        </w:rPr>
        <w:t xml:space="preserve">stern part </w:t>
      </w:r>
      <w:r w:rsidR="004743CE">
        <w:rPr>
          <w:rFonts w:ascii="Arial" w:hAnsi="Arial" w:cs="Arial"/>
          <w:color w:val="auto"/>
          <w:sz w:val="24"/>
          <w:szCs w:val="24"/>
        </w:rPr>
        <w:t xml:space="preserve">of </w:t>
      </w:r>
      <w:r w:rsidR="005D77B9">
        <w:rPr>
          <w:rFonts w:ascii="Arial" w:hAnsi="Arial" w:cs="Arial"/>
          <w:color w:val="auto"/>
          <w:sz w:val="24"/>
          <w:szCs w:val="24"/>
        </w:rPr>
        <w:t>Footpath 7</w:t>
      </w:r>
      <w:r w:rsidR="00E73F3F">
        <w:rPr>
          <w:rFonts w:ascii="Arial" w:hAnsi="Arial" w:cs="Arial"/>
          <w:color w:val="auto"/>
          <w:sz w:val="24"/>
          <w:szCs w:val="24"/>
        </w:rPr>
        <w:t xml:space="preserve"> instead, and therefore</w:t>
      </w:r>
      <w:r w:rsidR="009A7824">
        <w:rPr>
          <w:rFonts w:ascii="Arial" w:hAnsi="Arial" w:cs="Arial"/>
          <w:color w:val="auto"/>
          <w:sz w:val="24"/>
          <w:szCs w:val="24"/>
        </w:rPr>
        <w:t xml:space="preserve"> their use would not have been ascribed to the Order route</w:t>
      </w:r>
      <w:r w:rsidR="0060298D">
        <w:rPr>
          <w:rFonts w:ascii="Arial" w:hAnsi="Arial" w:cs="Arial"/>
          <w:color w:val="auto"/>
          <w:sz w:val="24"/>
          <w:szCs w:val="24"/>
        </w:rPr>
        <w:t>.</w:t>
      </w:r>
      <w:r w:rsidR="009538A5">
        <w:rPr>
          <w:rFonts w:ascii="Arial" w:hAnsi="Arial" w:cs="Arial"/>
          <w:color w:val="auto"/>
          <w:sz w:val="24"/>
          <w:szCs w:val="24"/>
        </w:rPr>
        <w:t xml:space="preserve"> </w:t>
      </w:r>
    </w:p>
    <w:p w14:paraId="6A4EA7FF" w14:textId="0F268126" w:rsidR="003D0F3F" w:rsidRPr="00F7150B" w:rsidRDefault="009538A5" w:rsidP="000D204A">
      <w:pPr>
        <w:pStyle w:val="Style1"/>
        <w:tabs>
          <w:tab w:val="num" w:pos="720"/>
        </w:tabs>
        <w:rPr>
          <w:rFonts w:ascii="Arial" w:hAnsi="Arial" w:cs="Arial"/>
          <w:i/>
          <w:iCs/>
          <w:color w:val="FF0000"/>
          <w:sz w:val="24"/>
          <w:szCs w:val="24"/>
        </w:rPr>
      </w:pPr>
      <w:r>
        <w:rPr>
          <w:rFonts w:ascii="Arial" w:hAnsi="Arial" w:cs="Arial"/>
          <w:color w:val="auto"/>
          <w:sz w:val="24"/>
          <w:szCs w:val="24"/>
        </w:rPr>
        <w:t>Furthermore, a</w:t>
      </w:r>
      <w:r w:rsidR="00E84B15">
        <w:rPr>
          <w:rFonts w:ascii="Arial" w:hAnsi="Arial" w:cs="Arial"/>
          <w:color w:val="auto"/>
          <w:sz w:val="24"/>
          <w:szCs w:val="24"/>
        </w:rPr>
        <w:t xml:space="preserve">s Mrs Dobson was not resident at the cottage, </w:t>
      </w:r>
      <w:r w:rsidR="00D34C88">
        <w:rPr>
          <w:rFonts w:ascii="Arial" w:hAnsi="Arial" w:cs="Arial"/>
          <w:color w:val="auto"/>
          <w:sz w:val="24"/>
          <w:szCs w:val="24"/>
        </w:rPr>
        <w:t xml:space="preserve">her </w:t>
      </w:r>
      <w:r w:rsidR="001B4A0A">
        <w:rPr>
          <w:rFonts w:ascii="Arial" w:hAnsi="Arial" w:cs="Arial"/>
          <w:color w:val="auto"/>
          <w:sz w:val="24"/>
          <w:szCs w:val="24"/>
        </w:rPr>
        <w:t xml:space="preserve">personal </w:t>
      </w:r>
      <w:r w:rsidR="00D34C88">
        <w:rPr>
          <w:rFonts w:ascii="Arial" w:hAnsi="Arial" w:cs="Arial"/>
          <w:color w:val="auto"/>
          <w:sz w:val="24"/>
          <w:szCs w:val="24"/>
        </w:rPr>
        <w:t xml:space="preserve">knowledge of </w:t>
      </w:r>
      <w:r w:rsidR="001B4A0A">
        <w:rPr>
          <w:rFonts w:ascii="Arial" w:hAnsi="Arial" w:cs="Arial"/>
          <w:color w:val="auto"/>
          <w:sz w:val="24"/>
          <w:szCs w:val="24"/>
        </w:rPr>
        <w:t>the route</w:t>
      </w:r>
      <w:r w:rsidR="00D34C88">
        <w:rPr>
          <w:rFonts w:ascii="Arial" w:hAnsi="Arial" w:cs="Arial"/>
          <w:color w:val="auto"/>
          <w:sz w:val="24"/>
          <w:szCs w:val="24"/>
        </w:rPr>
        <w:t xml:space="preserve"> </w:t>
      </w:r>
      <w:r w:rsidR="001B4A0A">
        <w:rPr>
          <w:rFonts w:ascii="Arial" w:hAnsi="Arial" w:cs="Arial"/>
          <w:color w:val="auto"/>
          <w:sz w:val="24"/>
          <w:szCs w:val="24"/>
        </w:rPr>
        <w:t xml:space="preserve">is drawn from the occasions </w:t>
      </w:r>
      <w:r w:rsidR="00ED61EF">
        <w:rPr>
          <w:rFonts w:ascii="Arial" w:hAnsi="Arial" w:cs="Arial"/>
          <w:color w:val="auto"/>
          <w:sz w:val="24"/>
          <w:szCs w:val="24"/>
        </w:rPr>
        <w:t xml:space="preserve">when </w:t>
      </w:r>
      <w:r w:rsidR="001B4A0A">
        <w:rPr>
          <w:rFonts w:ascii="Arial" w:hAnsi="Arial" w:cs="Arial"/>
          <w:color w:val="auto"/>
          <w:sz w:val="24"/>
          <w:szCs w:val="24"/>
        </w:rPr>
        <w:t xml:space="preserve">she was </w:t>
      </w:r>
      <w:r w:rsidR="002A2865">
        <w:rPr>
          <w:rFonts w:ascii="Arial" w:hAnsi="Arial" w:cs="Arial"/>
          <w:color w:val="auto"/>
          <w:sz w:val="24"/>
          <w:szCs w:val="24"/>
        </w:rPr>
        <w:t>visiting</w:t>
      </w:r>
      <w:r w:rsidR="009926F8">
        <w:rPr>
          <w:rFonts w:ascii="Arial" w:hAnsi="Arial" w:cs="Arial"/>
          <w:color w:val="auto"/>
          <w:sz w:val="24"/>
          <w:szCs w:val="24"/>
        </w:rPr>
        <w:t>, could see use of the route from the cottage and</w:t>
      </w:r>
      <w:r w:rsidR="001B4A0A">
        <w:rPr>
          <w:rFonts w:ascii="Arial" w:hAnsi="Arial" w:cs="Arial"/>
          <w:color w:val="auto"/>
          <w:sz w:val="24"/>
          <w:szCs w:val="24"/>
        </w:rPr>
        <w:t xml:space="preserve"> when she had occasion to </w:t>
      </w:r>
      <w:r w:rsidR="00037C7B">
        <w:rPr>
          <w:rFonts w:ascii="Arial" w:hAnsi="Arial" w:cs="Arial"/>
          <w:color w:val="auto"/>
          <w:sz w:val="24"/>
          <w:szCs w:val="24"/>
        </w:rPr>
        <w:t>use the route</w:t>
      </w:r>
      <w:r w:rsidR="001B4A0A">
        <w:rPr>
          <w:rFonts w:ascii="Arial" w:hAnsi="Arial" w:cs="Arial"/>
          <w:color w:val="auto"/>
          <w:sz w:val="24"/>
          <w:szCs w:val="24"/>
        </w:rPr>
        <w:t>.</w:t>
      </w:r>
      <w:r w:rsidR="00143DD7">
        <w:rPr>
          <w:rFonts w:ascii="Arial" w:hAnsi="Arial" w:cs="Arial"/>
          <w:color w:val="auto"/>
          <w:sz w:val="24"/>
          <w:szCs w:val="24"/>
        </w:rPr>
        <w:t xml:space="preserve"> </w:t>
      </w:r>
      <w:r w:rsidR="00C813D5">
        <w:rPr>
          <w:rFonts w:ascii="Arial" w:hAnsi="Arial" w:cs="Arial"/>
          <w:color w:val="auto"/>
          <w:sz w:val="24"/>
          <w:szCs w:val="24"/>
        </w:rPr>
        <w:t xml:space="preserve">Ms Kay </w:t>
      </w:r>
      <w:r w:rsidR="009C7D9C">
        <w:rPr>
          <w:rFonts w:ascii="Arial" w:hAnsi="Arial" w:cs="Arial"/>
          <w:color w:val="auto"/>
          <w:sz w:val="24"/>
          <w:szCs w:val="24"/>
        </w:rPr>
        <w:t xml:space="preserve">did not live along the route, but rented a field </w:t>
      </w:r>
      <w:r w:rsidR="00AE4EAD">
        <w:rPr>
          <w:rFonts w:ascii="Arial" w:hAnsi="Arial" w:cs="Arial"/>
          <w:color w:val="auto"/>
          <w:sz w:val="24"/>
          <w:szCs w:val="24"/>
        </w:rPr>
        <w:t>adjacent to</w:t>
      </w:r>
      <w:r w:rsidR="009C7D9C">
        <w:rPr>
          <w:rFonts w:ascii="Arial" w:hAnsi="Arial" w:cs="Arial"/>
          <w:color w:val="auto"/>
          <w:sz w:val="24"/>
          <w:szCs w:val="24"/>
        </w:rPr>
        <w:t xml:space="preserve"> it for part of the statutory period</w:t>
      </w:r>
      <w:r w:rsidR="00153587">
        <w:rPr>
          <w:rFonts w:ascii="Arial" w:hAnsi="Arial" w:cs="Arial"/>
          <w:color w:val="auto"/>
          <w:sz w:val="24"/>
          <w:szCs w:val="24"/>
        </w:rPr>
        <w:t xml:space="preserve">, so that </w:t>
      </w:r>
      <w:r w:rsidR="00DD700E">
        <w:rPr>
          <w:rFonts w:ascii="Arial" w:hAnsi="Arial" w:cs="Arial"/>
          <w:color w:val="auto"/>
          <w:sz w:val="24"/>
          <w:szCs w:val="24"/>
        </w:rPr>
        <w:t>her knowledge of the route over that time is</w:t>
      </w:r>
      <w:r w:rsidR="00DA1300">
        <w:rPr>
          <w:rFonts w:ascii="Arial" w:hAnsi="Arial" w:cs="Arial"/>
          <w:color w:val="auto"/>
          <w:sz w:val="24"/>
          <w:szCs w:val="24"/>
        </w:rPr>
        <w:t xml:space="preserve"> </w:t>
      </w:r>
      <w:r w:rsidR="00DD700E">
        <w:rPr>
          <w:rFonts w:ascii="Arial" w:hAnsi="Arial" w:cs="Arial"/>
          <w:color w:val="auto"/>
          <w:sz w:val="24"/>
          <w:szCs w:val="24"/>
        </w:rPr>
        <w:t>restricted</w:t>
      </w:r>
      <w:r w:rsidR="00DA1300">
        <w:rPr>
          <w:rFonts w:ascii="Arial" w:hAnsi="Arial" w:cs="Arial"/>
          <w:color w:val="auto"/>
          <w:sz w:val="24"/>
          <w:szCs w:val="24"/>
        </w:rPr>
        <w:t xml:space="preserve"> to the times when she was present in the field or using the route</w:t>
      </w:r>
      <w:r w:rsidR="009C7D9C">
        <w:rPr>
          <w:rFonts w:ascii="Arial" w:hAnsi="Arial" w:cs="Arial"/>
          <w:color w:val="auto"/>
          <w:sz w:val="24"/>
          <w:szCs w:val="24"/>
        </w:rPr>
        <w:t>. Her evidence</w:t>
      </w:r>
      <w:r w:rsidR="008B55C3">
        <w:rPr>
          <w:rFonts w:ascii="Arial" w:hAnsi="Arial" w:cs="Arial"/>
          <w:color w:val="auto"/>
          <w:sz w:val="24"/>
          <w:szCs w:val="24"/>
        </w:rPr>
        <w:t xml:space="preserve"> that </w:t>
      </w:r>
      <w:r w:rsidR="000E6BA4">
        <w:rPr>
          <w:rFonts w:ascii="Arial" w:hAnsi="Arial" w:cs="Arial"/>
          <w:color w:val="auto"/>
          <w:sz w:val="24"/>
          <w:szCs w:val="24"/>
        </w:rPr>
        <w:t xml:space="preserve">people did not pass </w:t>
      </w:r>
      <w:r w:rsidR="008A391E">
        <w:rPr>
          <w:rFonts w:ascii="Arial" w:hAnsi="Arial" w:cs="Arial"/>
          <w:color w:val="auto"/>
          <w:sz w:val="24"/>
          <w:szCs w:val="24"/>
        </w:rPr>
        <w:t xml:space="preserve">on the track </w:t>
      </w:r>
      <w:r w:rsidR="00F173AF">
        <w:rPr>
          <w:rFonts w:ascii="Arial" w:hAnsi="Arial" w:cs="Arial"/>
          <w:color w:val="auto"/>
          <w:sz w:val="24"/>
          <w:szCs w:val="24"/>
        </w:rPr>
        <w:t xml:space="preserve">whilst she </w:t>
      </w:r>
      <w:r w:rsidR="00A91A27">
        <w:rPr>
          <w:rFonts w:ascii="Arial" w:hAnsi="Arial" w:cs="Arial"/>
          <w:color w:val="auto"/>
          <w:sz w:val="24"/>
          <w:szCs w:val="24"/>
        </w:rPr>
        <w:t>tended to horses</w:t>
      </w:r>
      <w:r w:rsidR="00F173AF">
        <w:rPr>
          <w:rFonts w:ascii="Arial" w:hAnsi="Arial" w:cs="Arial"/>
          <w:color w:val="auto"/>
          <w:sz w:val="24"/>
          <w:szCs w:val="24"/>
        </w:rPr>
        <w:t xml:space="preserve"> in </w:t>
      </w:r>
      <w:r w:rsidR="009C7D9C">
        <w:rPr>
          <w:rFonts w:ascii="Arial" w:hAnsi="Arial" w:cs="Arial"/>
          <w:color w:val="auto"/>
          <w:sz w:val="24"/>
          <w:szCs w:val="24"/>
        </w:rPr>
        <w:t>the</w:t>
      </w:r>
      <w:r w:rsidR="00D807CC">
        <w:rPr>
          <w:rFonts w:ascii="Arial" w:hAnsi="Arial" w:cs="Arial"/>
          <w:color w:val="auto"/>
          <w:sz w:val="24"/>
          <w:szCs w:val="24"/>
        </w:rPr>
        <w:t xml:space="preserve"> field</w:t>
      </w:r>
      <w:r w:rsidR="001954F1">
        <w:rPr>
          <w:rFonts w:ascii="Arial" w:hAnsi="Arial" w:cs="Arial"/>
          <w:color w:val="auto"/>
          <w:sz w:val="24"/>
          <w:szCs w:val="24"/>
        </w:rPr>
        <w:t xml:space="preserve"> </w:t>
      </w:r>
      <w:r w:rsidR="00D807CC">
        <w:rPr>
          <w:rFonts w:ascii="Arial" w:hAnsi="Arial" w:cs="Arial"/>
          <w:color w:val="auto"/>
          <w:sz w:val="24"/>
          <w:szCs w:val="24"/>
        </w:rPr>
        <w:t>in 1990</w:t>
      </w:r>
      <w:r w:rsidR="005B6BE2">
        <w:rPr>
          <w:rFonts w:ascii="Arial" w:hAnsi="Arial" w:cs="Arial"/>
          <w:color w:val="auto"/>
          <w:sz w:val="24"/>
          <w:szCs w:val="24"/>
        </w:rPr>
        <w:t xml:space="preserve">, and that she recalls occasional walkers </w:t>
      </w:r>
      <w:r w:rsidR="001954F1">
        <w:rPr>
          <w:rFonts w:ascii="Arial" w:hAnsi="Arial" w:cs="Arial"/>
          <w:color w:val="auto"/>
          <w:sz w:val="24"/>
          <w:szCs w:val="24"/>
        </w:rPr>
        <w:t xml:space="preserve">passing </w:t>
      </w:r>
      <w:r w:rsidR="005B6BE2">
        <w:rPr>
          <w:rFonts w:ascii="Arial" w:hAnsi="Arial" w:cs="Arial"/>
          <w:color w:val="auto"/>
          <w:sz w:val="24"/>
          <w:szCs w:val="24"/>
        </w:rPr>
        <w:t xml:space="preserve">in </w:t>
      </w:r>
      <w:r w:rsidR="00D141C5">
        <w:rPr>
          <w:rFonts w:ascii="Arial" w:hAnsi="Arial" w:cs="Arial"/>
          <w:color w:val="auto"/>
          <w:sz w:val="24"/>
          <w:szCs w:val="24"/>
        </w:rPr>
        <w:t>2001, is similarly limited</w:t>
      </w:r>
      <w:r w:rsidR="001954F1">
        <w:rPr>
          <w:rFonts w:ascii="Arial" w:hAnsi="Arial" w:cs="Arial"/>
          <w:color w:val="auto"/>
          <w:sz w:val="24"/>
          <w:szCs w:val="24"/>
        </w:rPr>
        <w:t xml:space="preserve"> by </w:t>
      </w:r>
      <w:r w:rsidR="00401ACC">
        <w:rPr>
          <w:rFonts w:ascii="Arial" w:hAnsi="Arial" w:cs="Arial"/>
          <w:color w:val="auto"/>
          <w:sz w:val="24"/>
          <w:szCs w:val="24"/>
        </w:rPr>
        <w:t>the</w:t>
      </w:r>
      <w:r w:rsidR="001954F1">
        <w:rPr>
          <w:rFonts w:ascii="Arial" w:hAnsi="Arial" w:cs="Arial"/>
          <w:color w:val="auto"/>
          <w:sz w:val="24"/>
          <w:szCs w:val="24"/>
        </w:rPr>
        <w:t xml:space="preserve"> </w:t>
      </w:r>
      <w:r w:rsidR="009E4713">
        <w:rPr>
          <w:rFonts w:ascii="Arial" w:hAnsi="Arial" w:cs="Arial"/>
          <w:color w:val="auto"/>
          <w:sz w:val="24"/>
          <w:szCs w:val="24"/>
        </w:rPr>
        <w:t xml:space="preserve">restricted visibility </w:t>
      </w:r>
      <w:r w:rsidR="00401ACC">
        <w:rPr>
          <w:rFonts w:ascii="Arial" w:hAnsi="Arial" w:cs="Arial"/>
          <w:color w:val="auto"/>
          <w:sz w:val="24"/>
          <w:szCs w:val="24"/>
        </w:rPr>
        <w:t>between</w:t>
      </w:r>
      <w:r w:rsidR="009E4713">
        <w:rPr>
          <w:rFonts w:ascii="Arial" w:hAnsi="Arial" w:cs="Arial"/>
          <w:color w:val="auto"/>
          <w:sz w:val="24"/>
          <w:szCs w:val="24"/>
        </w:rPr>
        <w:t xml:space="preserve"> </w:t>
      </w:r>
      <w:r w:rsidR="001954F1">
        <w:rPr>
          <w:rFonts w:ascii="Arial" w:hAnsi="Arial" w:cs="Arial"/>
          <w:color w:val="auto"/>
          <w:sz w:val="24"/>
          <w:szCs w:val="24"/>
        </w:rPr>
        <w:t>the Order route</w:t>
      </w:r>
      <w:r w:rsidR="00401ACC">
        <w:rPr>
          <w:rFonts w:ascii="Arial" w:hAnsi="Arial" w:cs="Arial"/>
          <w:color w:val="auto"/>
          <w:sz w:val="24"/>
          <w:szCs w:val="24"/>
        </w:rPr>
        <w:t xml:space="preserve"> and field</w:t>
      </w:r>
      <w:r w:rsidR="001954F1">
        <w:rPr>
          <w:rFonts w:ascii="Arial" w:hAnsi="Arial" w:cs="Arial"/>
          <w:color w:val="auto"/>
          <w:sz w:val="24"/>
          <w:szCs w:val="24"/>
        </w:rPr>
        <w:t>.</w:t>
      </w:r>
      <w:r w:rsidR="00D141C5">
        <w:rPr>
          <w:rFonts w:ascii="Arial" w:hAnsi="Arial" w:cs="Arial"/>
          <w:color w:val="auto"/>
          <w:sz w:val="24"/>
          <w:szCs w:val="24"/>
        </w:rPr>
        <w:t xml:space="preserve"> </w:t>
      </w:r>
      <w:r w:rsidR="00297E3B">
        <w:rPr>
          <w:rFonts w:ascii="Arial" w:hAnsi="Arial" w:cs="Arial"/>
          <w:color w:val="auto"/>
          <w:sz w:val="24"/>
          <w:szCs w:val="24"/>
        </w:rPr>
        <w:t xml:space="preserve">Furthermore, </w:t>
      </w:r>
      <w:r w:rsidR="00D53044">
        <w:rPr>
          <w:rFonts w:ascii="Arial" w:hAnsi="Arial" w:cs="Arial"/>
          <w:color w:val="auto"/>
          <w:sz w:val="24"/>
          <w:szCs w:val="24"/>
        </w:rPr>
        <w:t xml:space="preserve">the proportion of witness use which she disputes due to </w:t>
      </w:r>
      <w:r w:rsidR="00D74EE2">
        <w:rPr>
          <w:rFonts w:ascii="Arial" w:hAnsi="Arial" w:cs="Arial"/>
          <w:color w:val="auto"/>
          <w:sz w:val="24"/>
          <w:szCs w:val="24"/>
        </w:rPr>
        <w:t xml:space="preserve">not having seen the people concerned on the route </w:t>
      </w:r>
      <w:r w:rsidR="00763B4C">
        <w:rPr>
          <w:rFonts w:ascii="Arial" w:hAnsi="Arial" w:cs="Arial"/>
          <w:color w:val="auto"/>
          <w:sz w:val="24"/>
          <w:szCs w:val="24"/>
        </w:rPr>
        <w:t>a</w:t>
      </w:r>
      <w:r w:rsidR="00430AE0">
        <w:rPr>
          <w:rFonts w:ascii="Arial" w:hAnsi="Arial" w:cs="Arial"/>
          <w:color w:val="auto"/>
          <w:sz w:val="24"/>
          <w:szCs w:val="24"/>
        </w:rPr>
        <w:t>s often as stated</w:t>
      </w:r>
      <w:r w:rsidR="00D74EE2">
        <w:rPr>
          <w:rFonts w:ascii="Arial" w:hAnsi="Arial" w:cs="Arial"/>
          <w:color w:val="auto"/>
          <w:sz w:val="24"/>
          <w:szCs w:val="24"/>
        </w:rPr>
        <w:t xml:space="preserve"> is unclear.</w:t>
      </w:r>
      <w:r w:rsidR="00353FCC">
        <w:rPr>
          <w:rFonts w:ascii="Arial" w:hAnsi="Arial" w:cs="Arial"/>
          <w:color w:val="auto"/>
          <w:sz w:val="24"/>
          <w:szCs w:val="24"/>
        </w:rPr>
        <w:t xml:space="preserve"> </w:t>
      </w:r>
      <w:r w:rsidR="00262E38" w:rsidRPr="00262E38">
        <w:rPr>
          <w:rFonts w:ascii="Arial" w:hAnsi="Arial" w:cs="Arial"/>
          <w:color w:val="auto"/>
          <w:sz w:val="24"/>
          <w:szCs w:val="24"/>
        </w:rPr>
        <w:t xml:space="preserve">Whilst I acknowledge the recollections </w:t>
      </w:r>
      <w:r w:rsidR="00D37BD9">
        <w:rPr>
          <w:rFonts w:ascii="Arial" w:hAnsi="Arial" w:cs="Arial"/>
          <w:color w:val="auto"/>
          <w:sz w:val="24"/>
          <w:szCs w:val="24"/>
        </w:rPr>
        <w:t>of Mrs Dobson and Ms Kay in this regard</w:t>
      </w:r>
      <w:r w:rsidR="00262E38" w:rsidRPr="00262E38">
        <w:rPr>
          <w:rFonts w:ascii="Arial" w:hAnsi="Arial" w:cs="Arial"/>
          <w:color w:val="auto"/>
          <w:sz w:val="24"/>
          <w:szCs w:val="24"/>
        </w:rPr>
        <w:t>, the</w:t>
      </w:r>
      <w:r w:rsidR="00A44F49">
        <w:rPr>
          <w:rFonts w:ascii="Arial" w:hAnsi="Arial" w:cs="Arial"/>
          <w:color w:val="auto"/>
          <w:sz w:val="24"/>
          <w:szCs w:val="24"/>
        </w:rPr>
        <w:t>se</w:t>
      </w:r>
      <w:r w:rsidR="002010FF">
        <w:rPr>
          <w:rFonts w:ascii="Arial" w:hAnsi="Arial" w:cs="Arial"/>
          <w:color w:val="auto"/>
          <w:sz w:val="24"/>
          <w:szCs w:val="24"/>
        </w:rPr>
        <w:t xml:space="preserve"> </w:t>
      </w:r>
      <w:r w:rsidR="00A44F49">
        <w:rPr>
          <w:rFonts w:ascii="Arial" w:hAnsi="Arial" w:cs="Arial"/>
          <w:color w:val="auto"/>
          <w:sz w:val="24"/>
          <w:szCs w:val="24"/>
        </w:rPr>
        <w:t>have some limitations, as set out above.</w:t>
      </w:r>
      <w:r w:rsidR="002010FF">
        <w:rPr>
          <w:rFonts w:ascii="Arial" w:hAnsi="Arial" w:cs="Arial"/>
          <w:color w:val="auto"/>
          <w:sz w:val="24"/>
          <w:szCs w:val="24"/>
        </w:rPr>
        <w:t xml:space="preserve"> They consequently do not </w:t>
      </w:r>
      <w:r w:rsidR="00E6630C">
        <w:rPr>
          <w:rFonts w:ascii="Arial" w:hAnsi="Arial" w:cs="Arial"/>
          <w:color w:val="auto"/>
          <w:sz w:val="24"/>
          <w:szCs w:val="24"/>
        </w:rPr>
        <w:t>call the stated level of use into doubt</w:t>
      </w:r>
      <w:r w:rsidR="00153587">
        <w:rPr>
          <w:rFonts w:ascii="Arial" w:hAnsi="Arial" w:cs="Arial"/>
          <w:color w:val="auto"/>
          <w:sz w:val="24"/>
          <w:szCs w:val="24"/>
        </w:rPr>
        <w:t>.</w:t>
      </w:r>
    </w:p>
    <w:p w14:paraId="42534202" w14:textId="6C17A2EB" w:rsidR="00F7150B" w:rsidRPr="00C112F7" w:rsidRDefault="00F7150B" w:rsidP="000D204A">
      <w:pPr>
        <w:pStyle w:val="Style1"/>
        <w:tabs>
          <w:tab w:val="num" w:pos="720"/>
        </w:tabs>
        <w:rPr>
          <w:rFonts w:ascii="Arial" w:hAnsi="Arial" w:cs="Arial"/>
          <w:i/>
          <w:iCs/>
          <w:color w:val="FF0000"/>
          <w:sz w:val="24"/>
          <w:szCs w:val="24"/>
        </w:rPr>
      </w:pPr>
      <w:r>
        <w:rPr>
          <w:rFonts w:ascii="Arial" w:hAnsi="Arial" w:cs="Arial"/>
          <w:color w:val="auto"/>
          <w:sz w:val="24"/>
          <w:szCs w:val="24"/>
        </w:rPr>
        <w:t xml:space="preserve">Ms Kay </w:t>
      </w:r>
      <w:r w:rsidR="00D20018">
        <w:rPr>
          <w:rFonts w:ascii="Arial" w:hAnsi="Arial" w:cs="Arial"/>
          <w:color w:val="auto"/>
          <w:sz w:val="24"/>
          <w:szCs w:val="24"/>
        </w:rPr>
        <w:t xml:space="preserve">additionally recalls that she did not see the public using the Order route </w:t>
      </w:r>
      <w:r w:rsidR="00D90E77">
        <w:rPr>
          <w:rFonts w:ascii="Arial" w:hAnsi="Arial" w:cs="Arial"/>
          <w:color w:val="auto"/>
          <w:sz w:val="24"/>
          <w:szCs w:val="24"/>
        </w:rPr>
        <w:t xml:space="preserve">until the early 1990s </w:t>
      </w:r>
      <w:r w:rsidR="00EE6DBA">
        <w:rPr>
          <w:rFonts w:ascii="Arial" w:hAnsi="Arial" w:cs="Arial"/>
          <w:color w:val="auto"/>
          <w:sz w:val="24"/>
          <w:szCs w:val="24"/>
        </w:rPr>
        <w:t>when she was walking, cycling or riding past</w:t>
      </w:r>
      <w:r w:rsidR="00D90E77">
        <w:rPr>
          <w:rFonts w:ascii="Arial" w:hAnsi="Arial" w:cs="Arial"/>
          <w:color w:val="auto"/>
          <w:sz w:val="24"/>
          <w:szCs w:val="24"/>
        </w:rPr>
        <w:t>.</w:t>
      </w:r>
      <w:r w:rsidR="00571B20">
        <w:rPr>
          <w:rFonts w:ascii="Arial" w:hAnsi="Arial" w:cs="Arial"/>
          <w:color w:val="auto"/>
          <w:sz w:val="24"/>
          <w:szCs w:val="24"/>
        </w:rPr>
        <w:t xml:space="preserve"> Whilst her evidence is similar to that of Mrs Dobson in this regard, </w:t>
      </w:r>
      <w:r w:rsidR="00720CAB">
        <w:rPr>
          <w:rFonts w:ascii="Arial" w:hAnsi="Arial" w:cs="Arial"/>
          <w:color w:val="auto"/>
          <w:sz w:val="24"/>
          <w:szCs w:val="24"/>
        </w:rPr>
        <w:t xml:space="preserve">these recollections </w:t>
      </w:r>
      <w:r w:rsidR="00001E44">
        <w:rPr>
          <w:rFonts w:ascii="Arial" w:hAnsi="Arial" w:cs="Arial"/>
          <w:color w:val="auto"/>
          <w:sz w:val="24"/>
          <w:szCs w:val="24"/>
        </w:rPr>
        <w:t xml:space="preserve">are </w:t>
      </w:r>
      <w:r w:rsidR="001E5796">
        <w:rPr>
          <w:rFonts w:ascii="Arial" w:hAnsi="Arial" w:cs="Arial"/>
          <w:color w:val="auto"/>
          <w:sz w:val="24"/>
          <w:szCs w:val="24"/>
        </w:rPr>
        <w:t>reasonably</w:t>
      </w:r>
      <w:r w:rsidR="00001E44">
        <w:rPr>
          <w:rFonts w:ascii="Arial" w:hAnsi="Arial" w:cs="Arial"/>
          <w:color w:val="auto"/>
          <w:sz w:val="24"/>
          <w:szCs w:val="24"/>
        </w:rPr>
        <w:t xml:space="preserve"> </w:t>
      </w:r>
      <w:r w:rsidR="001E5796">
        <w:rPr>
          <w:rFonts w:ascii="Arial" w:hAnsi="Arial" w:cs="Arial"/>
          <w:color w:val="auto"/>
          <w:sz w:val="24"/>
          <w:szCs w:val="24"/>
        </w:rPr>
        <w:t>consistent</w:t>
      </w:r>
      <w:r w:rsidR="00720CAB">
        <w:rPr>
          <w:rFonts w:ascii="Arial" w:hAnsi="Arial" w:cs="Arial"/>
          <w:color w:val="auto"/>
          <w:sz w:val="24"/>
          <w:szCs w:val="24"/>
        </w:rPr>
        <w:t xml:space="preserve"> with the </w:t>
      </w:r>
      <w:r w:rsidR="00FB6C9F">
        <w:rPr>
          <w:rFonts w:ascii="Arial" w:hAnsi="Arial" w:cs="Arial"/>
          <w:color w:val="auto"/>
          <w:sz w:val="24"/>
          <w:szCs w:val="24"/>
        </w:rPr>
        <w:t>user evidence</w:t>
      </w:r>
      <w:r w:rsidR="00245414">
        <w:rPr>
          <w:rFonts w:ascii="Arial" w:hAnsi="Arial" w:cs="Arial"/>
          <w:color w:val="auto"/>
          <w:sz w:val="24"/>
          <w:szCs w:val="24"/>
        </w:rPr>
        <w:t>,</w:t>
      </w:r>
      <w:r w:rsidR="00FB6C9F">
        <w:rPr>
          <w:rFonts w:ascii="Arial" w:hAnsi="Arial" w:cs="Arial"/>
          <w:color w:val="auto"/>
          <w:sz w:val="24"/>
          <w:szCs w:val="24"/>
        </w:rPr>
        <w:t xml:space="preserve"> which shows the least </w:t>
      </w:r>
      <w:r w:rsidR="00281F5C">
        <w:rPr>
          <w:rFonts w:ascii="Arial" w:hAnsi="Arial" w:cs="Arial"/>
          <w:color w:val="auto"/>
          <w:sz w:val="24"/>
          <w:szCs w:val="24"/>
        </w:rPr>
        <w:t>frequent</w:t>
      </w:r>
      <w:r w:rsidR="00001E44">
        <w:rPr>
          <w:rFonts w:ascii="Arial" w:hAnsi="Arial" w:cs="Arial"/>
          <w:color w:val="auto"/>
          <w:sz w:val="24"/>
          <w:szCs w:val="24"/>
        </w:rPr>
        <w:t xml:space="preserve"> use at the start of the statutory period,</w:t>
      </w:r>
      <w:r w:rsidR="00FB6C9F">
        <w:rPr>
          <w:rFonts w:ascii="Arial" w:hAnsi="Arial" w:cs="Arial"/>
          <w:color w:val="auto"/>
          <w:sz w:val="24"/>
          <w:szCs w:val="24"/>
        </w:rPr>
        <w:t xml:space="preserve"> with use increasing</w:t>
      </w:r>
      <w:r w:rsidR="00245414">
        <w:rPr>
          <w:rFonts w:ascii="Arial" w:hAnsi="Arial" w:cs="Arial"/>
          <w:color w:val="auto"/>
          <w:sz w:val="24"/>
          <w:szCs w:val="24"/>
        </w:rPr>
        <w:t xml:space="preserve"> between the mid</w:t>
      </w:r>
      <w:r w:rsidR="006B1044">
        <w:rPr>
          <w:rFonts w:ascii="Arial" w:hAnsi="Arial" w:cs="Arial"/>
          <w:color w:val="auto"/>
          <w:sz w:val="24"/>
          <w:szCs w:val="24"/>
        </w:rPr>
        <w:t>-</w:t>
      </w:r>
      <w:r w:rsidR="00245414">
        <w:rPr>
          <w:rFonts w:ascii="Arial" w:hAnsi="Arial" w:cs="Arial"/>
          <w:color w:val="auto"/>
          <w:sz w:val="24"/>
          <w:szCs w:val="24"/>
        </w:rPr>
        <w:t>1980s and the mid</w:t>
      </w:r>
      <w:r w:rsidR="006B1044">
        <w:rPr>
          <w:rFonts w:ascii="Arial" w:hAnsi="Arial" w:cs="Arial"/>
          <w:color w:val="auto"/>
          <w:sz w:val="24"/>
          <w:szCs w:val="24"/>
        </w:rPr>
        <w:t>-</w:t>
      </w:r>
      <w:r w:rsidR="00245414">
        <w:rPr>
          <w:rFonts w:ascii="Arial" w:hAnsi="Arial" w:cs="Arial"/>
          <w:color w:val="auto"/>
          <w:sz w:val="24"/>
          <w:szCs w:val="24"/>
        </w:rPr>
        <w:t>1990s.</w:t>
      </w:r>
    </w:p>
    <w:p w14:paraId="10AC18E2" w14:textId="630366D7" w:rsidR="00C112F7" w:rsidRDefault="00090A8B" w:rsidP="000D204A">
      <w:pPr>
        <w:pStyle w:val="Style1"/>
        <w:tabs>
          <w:tab w:val="num" w:pos="720"/>
        </w:tabs>
        <w:rPr>
          <w:rFonts w:ascii="Arial" w:hAnsi="Arial" w:cs="Arial"/>
          <w:color w:val="auto"/>
          <w:sz w:val="24"/>
          <w:szCs w:val="24"/>
        </w:rPr>
      </w:pPr>
      <w:r>
        <w:rPr>
          <w:rFonts w:ascii="Arial" w:hAnsi="Arial" w:cs="Arial"/>
          <w:color w:val="auto"/>
          <w:sz w:val="24"/>
          <w:szCs w:val="24"/>
        </w:rPr>
        <w:t xml:space="preserve">The user evidence shows </w:t>
      </w:r>
      <w:r w:rsidR="008F120E">
        <w:rPr>
          <w:rFonts w:ascii="Arial" w:hAnsi="Arial" w:cs="Arial"/>
          <w:color w:val="auto"/>
          <w:sz w:val="24"/>
          <w:szCs w:val="24"/>
        </w:rPr>
        <w:t xml:space="preserve">a reasonable intensity of use </w:t>
      </w:r>
      <w:r w:rsidR="00BA050A">
        <w:rPr>
          <w:rFonts w:ascii="Arial" w:hAnsi="Arial" w:cs="Arial"/>
          <w:color w:val="auto"/>
          <w:sz w:val="24"/>
          <w:szCs w:val="24"/>
        </w:rPr>
        <w:t xml:space="preserve">which demonstrates actual enjoyment of the Order route by the public </w:t>
      </w:r>
      <w:r w:rsidR="008F120E">
        <w:rPr>
          <w:rFonts w:ascii="Arial" w:hAnsi="Arial" w:cs="Arial"/>
          <w:color w:val="auto"/>
          <w:sz w:val="24"/>
          <w:szCs w:val="24"/>
        </w:rPr>
        <w:t xml:space="preserve">over the </w:t>
      </w:r>
      <w:r w:rsidR="00034A6F">
        <w:rPr>
          <w:rFonts w:ascii="Arial" w:hAnsi="Arial" w:cs="Arial"/>
          <w:color w:val="auto"/>
          <w:sz w:val="24"/>
          <w:szCs w:val="24"/>
        </w:rPr>
        <w:t>statutory</w:t>
      </w:r>
      <w:r w:rsidR="008F120E">
        <w:rPr>
          <w:rFonts w:ascii="Arial" w:hAnsi="Arial" w:cs="Arial"/>
          <w:color w:val="auto"/>
          <w:sz w:val="24"/>
          <w:szCs w:val="24"/>
        </w:rPr>
        <w:t xml:space="preserve"> period, in view of the route’s location at the edge of a village.</w:t>
      </w:r>
      <w:r w:rsidR="002635B3">
        <w:rPr>
          <w:rFonts w:ascii="Arial" w:hAnsi="Arial" w:cs="Arial"/>
          <w:color w:val="auto"/>
          <w:sz w:val="24"/>
          <w:szCs w:val="24"/>
        </w:rPr>
        <w:t xml:space="preserve"> </w:t>
      </w:r>
      <w:r>
        <w:rPr>
          <w:rFonts w:ascii="Arial" w:hAnsi="Arial" w:cs="Arial"/>
          <w:color w:val="auto"/>
          <w:sz w:val="24"/>
          <w:szCs w:val="24"/>
        </w:rPr>
        <w:t>However, t</w:t>
      </w:r>
      <w:r w:rsidR="00C112F7" w:rsidRPr="00C112F7">
        <w:rPr>
          <w:rFonts w:ascii="Arial" w:hAnsi="Arial" w:cs="Arial"/>
          <w:color w:val="auto"/>
          <w:sz w:val="24"/>
          <w:szCs w:val="24"/>
        </w:rPr>
        <w:t xml:space="preserve">he </w:t>
      </w:r>
      <w:r w:rsidR="0074424E">
        <w:rPr>
          <w:rFonts w:ascii="Arial" w:hAnsi="Arial" w:cs="Arial"/>
          <w:color w:val="auto"/>
          <w:sz w:val="24"/>
          <w:szCs w:val="24"/>
        </w:rPr>
        <w:t xml:space="preserve">2003 forms omit some </w:t>
      </w:r>
      <w:r w:rsidR="00034A6F">
        <w:rPr>
          <w:rFonts w:ascii="Arial" w:hAnsi="Arial" w:cs="Arial"/>
          <w:color w:val="auto"/>
          <w:sz w:val="24"/>
          <w:szCs w:val="24"/>
        </w:rPr>
        <w:t>relevant</w:t>
      </w:r>
      <w:r w:rsidR="0074424E">
        <w:rPr>
          <w:rFonts w:ascii="Arial" w:hAnsi="Arial" w:cs="Arial"/>
          <w:color w:val="auto"/>
          <w:sz w:val="24"/>
          <w:szCs w:val="24"/>
        </w:rPr>
        <w:t xml:space="preserve"> questions which have a bearing in the assessment of user evidence, including</w:t>
      </w:r>
      <w:r w:rsidR="00C112F7" w:rsidRPr="00C112F7">
        <w:rPr>
          <w:rFonts w:ascii="Arial" w:hAnsi="Arial" w:cs="Arial"/>
          <w:color w:val="auto"/>
          <w:sz w:val="24"/>
          <w:szCs w:val="24"/>
        </w:rPr>
        <w:t xml:space="preserve"> whether there had ever been any periods when people did not use the route, or </w:t>
      </w:r>
      <w:r w:rsidR="00D8541B">
        <w:rPr>
          <w:rFonts w:ascii="Arial" w:hAnsi="Arial" w:cs="Arial"/>
          <w:color w:val="auto"/>
          <w:sz w:val="24"/>
          <w:szCs w:val="24"/>
        </w:rPr>
        <w:t>whether the</w:t>
      </w:r>
      <w:r w:rsidR="00C112F7" w:rsidRPr="00C112F7">
        <w:rPr>
          <w:rFonts w:ascii="Arial" w:hAnsi="Arial" w:cs="Arial"/>
          <w:color w:val="auto"/>
          <w:sz w:val="24"/>
          <w:szCs w:val="24"/>
        </w:rPr>
        <w:t xml:space="preserve"> frequency of use</w:t>
      </w:r>
      <w:r w:rsidR="00D8541B">
        <w:rPr>
          <w:rFonts w:ascii="Arial" w:hAnsi="Arial" w:cs="Arial"/>
          <w:color w:val="auto"/>
          <w:sz w:val="24"/>
          <w:szCs w:val="24"/>
        </w:rPr>
        <w:t xml:space="preserve"> had ever altered</w:t>
      </w:r>
      <w:r w:rsidR="00C112F7" w:rsidRPr="00C112F7">
        <w:rPr>
          <w:rFonts w:ascii="Arial" w:hAnsi="Arial" w:cs="Arial"/>
          <w:color w:val="auto"/>
          <w:sz w:val="24"/>
          <w:szCs w:val="24"/>
        </w:rPr>
        <w:t xml:space="preserve">. </w:t>
      </w:r>
      <w:r w:rsidR="00D37BD9">
        <w:rPr>
          <w:rFonts w:ascii="Arial" w:hAnsi="Arial" w:cs="Arial"/>
          <w:color w:val="auto"/>
          <w:sz w:val="24"/>
          <w:szCs w:val="24"/>
        </w:rPr>
        <w:t>Minimal</w:t>
      </w:r>
      <w:r w:rsidR="004B77C2" w:rsidRPr="004B77C2">
        <w:rPr>
          <w:rFonts w:ascii="Arial" w:hAnsi="Arial" w:cs="Arial"/>
          <w:color w:val="auto"/>
          <w:sz w:val="24"/>
          <w:szCs w:val="24"/>
        </w:rPr>
        <w:t xml:space="preserve"> user interview or oral evidence is available to provide clarification in this regard</w:t>
      </w:r>
      <w:r w:rsidR="00B22266">
        <w:rPr>
          <w:rFonts w:ascii="Arial" w:hAnsi="Arial" w:cs="Arial"/>
          <w:color w:val="auto"/>
          <w:sz w:val="24"/>
          <w:szCs w:val="24"/>
        </w:rPr>
        <w:t xml:space="preserve">, although the reluctance of users to </w:t>
      </w:r>
      <w:r w:rsidR="001D2638">
        <w:rPr>
          <w:rFonts w:ascii="Arial" w:hAnsi="Arial" w:cs="Arial"/>
          <w:color w:val="auto"/>
          <w:sz w:val="24"/>
          <w:szCs w:val="24"/>
        </w:rPr>
        <w:t xml:space="preserve">give further evidence </w:t>
      </w:r>
      <w:r w:rsidR="005513FE">
        <w:rPr>
          <w:rFonts w:ascii="Arial" w:hAnsi="Arial" w:cs="Arial"/>
          <w:color w:val="auto"/>
          <w:sz w:val="24"/>
          <w:szCs w:val="24"/>
        </w:rPr>
        <w:t>by</w:t>
      </w:r>
      <w:r w:rsidR="001D2638">
        <w:rPr>
          <w:rFonts w:ascii="Arial" w:hAnsi="Arial" w:cs="Arial"/>
          <w:color w:val="auto"/>
          <w:sz w:val="24"/>
          <w:szCs w:val="24"/>
        </w:rPr>
        <w:t xml:space="preserve"> these </w:t>
      </w:r>
      <w:r w:rsidR="005513FE">
        <w:rPr>
          <w:rFonts w:ascii="Arial" w:hAnsi="Arial" w:cs="Arial"/>
          <w:color w:val="auto"/>
          <w:sz w:val="24"/>
          <w:szCs w:val="24"/>
        </w:rPr>
        <w:t>means</w:t>
      </w:r>
      <w:r w:rsidR="001D2638">
        <w:rPr>
          <w:rFonts w:ascii="Arial" w:hAnsi="Arial" w:cs="Arial"/>
          <w:color w:val="auto"/>
          <w:sz w:val="24"/>
          <w:szCs w:val="24"/>
        </w:rPr>
        <w:t xml:space="preserve"> may potentially be explained by </w:t>
      </w:r>
      <w:r w:rsidR="00D05A1A">
        <w:rPr>
          <w:rFonts w:ascii="Arial" w:hAnsi="Arial" w:cs="Arial"/>
          <w:color w:val="auto"/>
          <w:sz w:val="24"/>
          <w:szCs w:val="24"/>
        </w:rPr>
        <w:t xml:space="preserve">both a delay </w:t>
      </w:r>
      <w:r w:rsidR="001F7AED">
        <w:rPr>
          <w:rFonts w:ascii="Arial" w:hAnsi="Arial" w:cs="Arial"/>
          <w:color w:val="auto"/>
          <w:sz w:val="24"/>
          <w:szCs w:val="24"/>
        </w:rPr>
        <w:t>in seeking interviews and</w:t>
      </w:r>
      <w:r w:rsidR="00F43E33">
        <w:rPr>
          <w:rFonts w:ascii="Arial" w:hAnsi="Arial" w:cs="Arial"/>
          <w:color w:val="auto"/>
          <w:sz w:val="24"/>
          <w:szCs w:val="24"/>
        </w:rPr>
        <w:t xml:space="preserve"> </w:t>
      </w:r>
      <w:r w:rsidR="001D2638">
        <w:rPr>
          <w:rFonts w:ascii="Arial" w:hAnsi="Arial" w:cs="Arial"/>
          <w:color w:val="auto"/>
          <w:sz w:val="24"/>
          <w:szCs w:val="24"/>
        </w:rPr>
        <w:t>the backdrop of challenges by the route’s current owner</w:t>
      </w:r>
      <w:r w:rsidR="004B77C2" w:rsidRPr="004B77C2">
        <w:rPr>
          <w:rFonts w:ascii="Arial" w:hAnsi="Arial" w:cs="Arial"/>
          <w:color w:val="auto"/>
          <w:sz w:val="24"/>
          <w:szCs w:val="24"/>
        </w:rPr>
        <w:t xml:space="preserve">. </w:t>
      </w:r>
      <w:r w:rsidR="00043E06">
        <w:rPr>
          <w:rFonts w:ascii="Arial" w:hAnsi="Arial" w:cs="Arial"/>
          <w:color w:val="auto"/>
          <w:sz w:val="24"/>
          <w:szCs w:val="24"/>
        </w:rPr>
        <w:t>Whilst the 2019 form</w:t>
      </w:r>
      <w:r w:rsidR="00A64721">
        <w:rPr>
          <w:rFonts w:ascii="Arial" w:hAnsi="Arial" w:cs="Arial"/>
          <w:color w:val="auto"/>
          <w:sz w:val="24"/>
          <w:szCs w:val="24"/>
        </w:rPr>
        <w:t xml:space="preserve"> did ask these questions, only four people completed these forms</w:t>
      </w:r>
      <w:r w:rsidR="004B77C2">
        <w:rPr>
          <w:rFonts w:ascii="Arial" w:hAnsi="Arial" w:cs="Arial"/>
          <w:color w:val="auto"/>
          <w:sz w:val="24"/>
          <w:szCs w:val="24"/>
        </w:rPr>
        <w:t xml:space="preserve">, all of whom used the route for less than the full </w:t>
      </w:r>
      <w:r w:rsidR="00034A6F">
        <w:rPr>
          <w:rFonts w:ascii="Arial" w:hAnsi="Arial" w:cs="Arial"/>
          <w:color w:val="auto"/>
          <w:sz w:val="24"/>
          <w:szCs w:val="24"/>
        </w:rPr>
        <w:t>statutory</w:t>
      </w:r>
      <w:r w:rsidR="004B77C2">
        <w:rPr>
          <w:rFonts w:ascii="Arial" w:hAnsi="Arial" w:cs="Arial"/>
          <w:color w:val="auto"/>
          <w:sz w:val="24"/>
          <w:szCs w:val="24"/>
        </w:rPr>
        <w:t xml:space="preserve"> period. </w:t>
      </w:r>
      <w:r w:rsidR="004B304A">
        <w:rPr>
          <w:rFonts w:ascii="Arial" w:hAnsi="Arial" w:cs="Arial"/>
          <w:color w:val="auto"/>
          <w:sz w:val="24"/>
          <w:szCs w:val="24"/>
        </w:rPr>
        <w:t xml:space="preserve">As a result of these </w:t>
      </w:r>
      <w:r w:rsidR="00823161">
        <w:rPr>
          <w:rFonts w:ascii="Arial" w:hAnsi="Arial" w:cs="Arial"/>
          <w:color w:val="auto"/>
          <w:sz w:val="24"/>
          <w:szCs w:val="24"/>
        </w:rPr>
        <w:t>limitations</w:t>
      </w:r>
      <w:r w:rsidR="004B304A">
        <w:rPr>
          <w:rFonts w:ascii="Arial" w:hAnsi="Arial" w:cs="Arial"/>
          <w:color w:val="auto"/>
          <w:sz w:val="24"/>
          <w:szCs w:val="24"/>
        </w:rPr>
        <w:t xml:space="preserve">, the </w:t>
      </w:r>
      <w:r w:rsidR="001D091F">
        <w:rPr>
          <w:rFonts w:ascii="Arial" w:hAnsi="Arial" w:cs="Arial"/>
          <w:color w:val="auto"/>
          <w:sz w:val="24"/>
          <w:szCs w:val="24"/>
        </w:rPr>
        <w:t xml:space="preserve">evidence of use attracts moderate </w:t>
      </w:r>
      <w:r w:rsidR="004B304A">
        <w:rPr>
          <w:rFonts w:ascii="Arial" w:hAnsi="Arial" w:cs="Arial"/>
          <w:color w:val="auto"/>
          <w:sz w:val="24"/>
          <w:szCs w:val="24"/>
        </w:rPr>
        <w:t>weigh</w:t>
      </w:r>
      <w:r w:rsidR="001D091F">
        <w:rPr>
          <w:rFonts w:ascii="Arial" w:hAnsi="Arial" w:cs="Arial"/>
          <w:color w:val="auto"/>
          <w:sz w:val="24"/>
          <w:szCs w:val="24"/>
        </w:rPr>
        <w:t>t</w:t>
      </w:r>
      <w:r w:rsidR="00273CD0">
        <w:rPr>
          <w:rFonts w:ascii="Arial" w:hAnsi="Arial" w:cs="Arial"/>
          <w:color w:val="auto"/>
          <w:sz w:val="24"/>
          <w:szCs w:val="24"/>
        </w:rPr>
        <w:t>.</w:t>
      </w:r>
    </w:p>
    <w:p w14:paraId="06059651" w14:textId="41A56858" w:rsidR="00CB42CA" w:rsidRPr="00CB42CA" w:rsidRDefault="00CB42CA" w:rsidP="00CB42CA">
      <w:pPr>
        <w:pStyle w:val="Style1"/>
        <w:numPr>
          <w:ilvl w:val="0"/>
          <w:numId w:val="0"/>
        </w:numPr>
        <w:tabs>
          <w:tab w:val="num" w:pos="862"/>
        </w:tabs>
        <w:ind w:left="142"/>
        <w:rPr>
          <w:rFonts w:ascii="Arial" w:hAnsi="Arial" w:cs="Arial"/>
          <w:i/>
          <w:iCs/>
          <w:color w:val="auto"/>
          <w:sz w:val="24"/>
          <w:szCs w:val="24"/>
        </w:rPr>
      </w:pPr>
      <w:r w:rsidRPr="00CB42CA">
        <w:rPr>
          <w:rFonts w:ascii="Arial" w:hAnsi="Arial" w:cs="Arial"/>
          <w:i/>
          <w:iCs/>
          <w:color w:val="auto"/>
          <w:sz w:val="24"/>
          <w:szCs w:val="24"/>
        </w:rPr>
        <w:t>Whether use was without force, secrecy or permission</w:t>
      </w:r>
    </w:p>
    <w:p w14:paraId="0E95EA6B" w14:textId="51E86A3B" w:rsidR="00914AAA" w:rsidRDefault="00914AAA" w:rsidP="000D204A">
      <w:pPr>
        <w:pStyle w:val="Style1"/>
        <w:tabs>
          <w:tab w:val="num" w:pos="720"/>
        </w:tabs>
        <w:rPr>
          <w:rFonts w:ascii="Arial" w:hAnsi="Arial" w:cs="Arial"/>
          <w:color w:val="auto"/>
          <w:sz w:val="24"/>
          <w:szCs w:val="24"/>
        </w:rPr>
      </w:pPr>
      <w:r>
        <w:rPr>
          <w:rFonts w:ascii="Arial" w:hAnsi="Arial" w:cs="Arial"/>
          <w:color w:val="auto"/>
          <w:sz w:val="24"/>
          <w:szCs w:val="24"/>
        </w:rPr>
        <w:t xml:space="preserve">Mr Jewitt became the owner of property including the Order route in July 2001, moving </w:t>
      </w:r>
      <w:r w:rsidR="003A208E">
        <w:rPr>
          <w:rFonts w:ascii="Arial" w:hAnsi="Arial" w:cs="Arial"/>
          <w:color w:val="auto"/>
          <w:sz w:val="24"/>
          <w:szCs w:val="24"/>
        </w:rPr>
        <w:t xml:space="preserve">in late 2001 </w:t>
      </w:r>
      <w:r>
        <w:rPr>
          <w:rFonts w:ascii="Arial" w:hAnsi="Arial" w:cs="Arial"/>
          <w:color w:val="auto"/>
          <w:sz w:val="24"/>
          <w:szCs w:val="24"/>
        </w:rPr>
        <w:t xml:space="preserve">into a dwelling named “Hollymead”, which lies on Common Road </w:t>
      </w:r>
      <w:r w:rsidR="003A208E">
        <w:rPr>
          <w:rFonts w:ascii="Arial" w:hAnsi="Arial" w:cs="Arial"/>
          <w:color w:val="auto"/>
          <w:sz w:val="24"/>
          <w:szCs w:val="24"/>
        </w:rPr>
        <w:t>close to the Order route.</w:t>
      </w:r>
      <w:r w:rsidR="00491057">
        <w:rPr>
          <w:rFonts w:ascii="Arial" w:hAnsi="Arial" w:cs="Arial"/>
          <w:color w:val="auto"/>
          <w:sz w:val="24"/>
          <w:szCs w:val="24"/>
        </w:rPr>
        <w:t xml:space="preserve"> </w:t>
      </w:r>
    </w:p>
    <w:p w14:paraId="405CD3FB" w14:textId="5DE39B2B" w:rsidR="003A208E" w:rsidRPr="00C112F7" w:rsidRDefault="003A208E" w:rsidP="000D204A">
      <w:pPr>
        <w:pStyle w:val="Style1"/>
        <w:tabs>
          <w:tab w:val="num" w:pos="720"/>
        </w:tabs>
        <w:rPr>
          <w:rFonts w:ascii="Arial" w:hAnsi="Arial" w:cs="Arial"/>
          <w:color w:val="auto"/>
          <w:sz w:val="24"/>
          <w:szCs w:val="24"/>
        </w:rPr>
      </w:pPr>
      <w:r>
        <w:rPr>
          <w:rFonts w:ascii="Arial" w:hAnsi="Arial" w:cs="Arial"/>
          <w:color w:val="auto"/>
          <w:sz w:val="24"/>
          <w:szCs w:val="24"/>
        </w:rPr>
        <w:t xml:space="preserve">Mr </w:t>
      </w:r>
      <w:r w:rsidR="00CB42CA">
        <w:rPr>
          <w:rFonts w:ascii="Arial" w:hAnsi="Arial" w:cs="Arial"/>
          <w:color w:val="auto"/>
          <w:sz w:val="24"/>
          <w:szCs w:val="24"/>
        </w:rPr>
        <w:t>Jewitt’s uncle, Mr Walker, farmed land around the Hollymead property</w:t>
      </w:r>
      <w:r w:rsidR="00B97204">
        <w:rPr>
          <w:rFonts w:ascii="Arial" w:hAnsi="Arial" w:cs="Arial"/>
          <w:color w:val="auto"/>
          <w:sz w:val="24"/>
          <w:szCs w:val="24"/>
        </w:rPr>
        <w:t xml:space="preserve"> from the start of the statu</w:t>
      </w:r>
      <w:r w:rsidR="00F9523F">
        <w:rPr>
          <w:rFonts w:ascii="Arial" w:hAnsi="Arial" w:cs="Arial"/>
          <w:color w:val="auto"/>
          <w:sz w:val="24"/>
          <w:szCs w:val="24"/>
        </w:rPr>
        <w:t>tory period until 2001</w:t>
      </w:r>
      <w:r w:rsidR="00CB42CA">
        <w:rPr>
          <w:rFonts w:ascii="Arial" w:hAnsi="Arial" w:cs="Arial"/>
          <w:color w:val="auto"/>
          <w:sz w:val="24"/>
          <w:szCs w:val="24"/>
        </w:rPr>
        <w:t xml:space="preserve">, making a living from livestock on his land from the 1970s. He </w:t>
      </w:r>
      <w:r w:rsidR="00F10174">
        <w:rPr>
          <w:rFonts w:ascii="Arial" w:hAnsi="Arial" w:cs="Arial"/>
          <w:color w:val="auto"/>
          <w:sz w:val="24"/>
          <w:szCs w:val="24"/>
        </w:rPr>
        <w:t xml:space="preserve">lived in an adjacent property before </w:t>
      </w:r>
      <w:r w:rsidR="00CB42CA">
        <w:rPr>
          <w:rFonts w:ascii="Arial" w:hAnsi="Arial" w:cs="Arial"/>
          <w:color w:val="auto"/>
          <w:sz w:val="24"/>
          <w:szCs w:val="24"/>
        </w:rPr>
        <w:t>mov</w:t>
      </w:r>
      <w:r w:rsidR="00F10174">
        <w:rPr>
          <w:rFonts w:ascii="Arial" w:hAnsi="Arial" w:cs="Arial"/>
          <w:color w:val="auto"/>
          <w:sz w:val="24"/>
          <w:szCs w:val="24"/>
        </w:rPr>
        <w:t>ing</w:t>
      </w:r>
      <w:r w:rsidR="00CB42CA">
        <w:rPr>
          <w:rFonts w:ascii="Arial" w:hAnsi="Arial" w:cs="Arial"/>
          <w:color w:val="auto"/>
          <w:sz w:val="24"/>
          <w:szCs w:val="24"/>
        </w:rPr>
        <w:t xml:space="preserve"> into Hollymead in the 1980s</w:t>
      </w:r>
      <w:r w:rsidR="00652161">
        <w:rPr>
          <w:rFonts w:ascii="Arial" w:hAnsi="Arial" w:cs="Arial"/>
          <w:color w:val="auto"/>
          <w:sz w:val="24"/>
          <w:szCs w:val="24"/>
        </w:rPr>
        <w:t xml:space="preserve">, owning the </w:t>
      </w:r>
      <w:r w:rsidR="00EE7373">
        <w:rPr>
          <w:rFonts w:ascii="Arial" w:hAnsi="Arial" w:cs="Arial"/>
          <w:color w:val="auto"/>
          <w:sz w:val="24"/>
          <w:szCs w:val="24"/>
        </w:rPr>
        <w:t>land crossed by the O</w:t>
      </w:r>
      <w:r w:rsidR="00652161">
        <w:rPr>
          <w:rFonts w:ascii="Arial" w:hAnsi="Arial" w:cs="Arial"/>
          <w:color w:val="auto"/>
          <w:sz w:val="24"/>
          <w:szCs w:val="24"/>
        </w:rPr>
        <w:t xml:space="preserve">rder route </w:t>
      </w:r>
      <w:r w:rsidR="00EE7373">
        <w:rPr>
          <w:rFonts w:ascii="Arial" w:hAnsi="Arial" w:cs="Arial"/>
          <w:color w:val="auto"/>
          <w:sz w:val="24"/>
          <w:szCs w:val="24"/>
        </w:rPr>
        <w:t>from 1983-2001</w:t>
      </w:r>
      <w:r w:rsidR="00CB42CA">
        <w:rPr>
          <w:rFonts w:ascii="Arial" w:hAnsi="Arial" w:cs="Arial"/>
          <w:color w:val="auto"/>
          <w:sz w:val="24"/>
          <w:szCs w:val="24"/>
        </w:rPr>
        <w:t>.</w:t>
      </w:r>
      <w:r w:rsidR="00B63023">
        <w:rPr>
          <w:rFonts w:ascii="Arial" w:hAnsi="Arial" w:cs="Arial"/>
          <w:color w:val="auto"/>
          <w:sz w:val="24"/>
          <w:szCs w:val="24"/>
        </w:rPr>
        <w:t xml:space="preserve"> Over this period Mr Jewitt visited his uncle most weeks </w:t>
      </w:r>
      <w:r w:rsidR="001349BE">
        <w:rPr>
          <w:rFonts w:ascii="Arial" w:hAnsi="Arial" w:cs="Arial"/>
          <w:color w:val="auto"/>
          <w:sz w:val="24"/>
          <w:szCs w:val="24"/>
        </w:rPr>
        <w:t>and would assist at the property and on the land.</w:t>
      </w:r>
    </w:p>
    <w:bookmarkEnd w:id="2"/>
    <w:p w14:paraId="5157C869" w14:textId="6689A9FB" w:rsidR="00BD7A04" w:rsidRPr="0094143C" w:rsidRDefault="004D0A0A" w:rsidP="003655C5">
      <w:pPr>
        <w:pStyle w:val="Style1"/>
        <w:tabs>
          <w:tab w:val="num" w:pos="720"/>
        </w:tabs>
        <w:rPr>
          <w:rFonts w:ascii="Arial" w:hAnsi="Arial" w:cs="Arial"/>
          <w:color w:val="auto"/>
          <w:sz w:val="24"/>
          <w:szCs w:val="24"/>
        </w:rPr>
      </w:pPr>
      <w:r>
        <w:rPr>
          <w:rFonts w:ascii="Arial" w:hAnsi="Arial" w:cs="Arial"/>
          <w:color w:val="auto"/>
          <w:sz w:val="24"/>
          <w:szCs w:val="24"/>
        </w:rPr>
        <w:t>T</w:t>
      </w:r>
      <w:r w:rsidR="000D2E50">
        <w:rPr>
          <w:rFonts w:ascii="Arial" w:hAnsi="Arial" w:cs="Arial"/>
          <w:color w:val="auto"/>
          <w:sz w:val="24"/>
          <w:szCs w:val="24"/>
        </w:rPr>
        <w:t xml:space="preserve">he owner of the </w:t>
      </w:r>
      <w:r w:rsidR="00B83EC8">
        <w:rPr>
          <w:rFonts w:ascii="Arial" w:hAnsi="Arial" w:cs="Arial"/>
          <w:color w:val="auto"/>
          <w:sz w:val="24"/>
          <w:szCs w:val="24"/>
        </w:rPr>
        <w:t>route</w:t>
      </w:r>
      <w:r w:rsidR="00F10174">
        <w:rPr>
          <w:rFonts w:ascii="Arial" w:hAnsi="Arial" w:cs="Arial"/>
          <w:color w:val="auto"/>
          <w:sz w:val="24"/>
          <w:szCs w:val="24"/>
        </w:rPr>
        <w:t xml:space="preserve"> consequently</w:t>
      </w:r>
      <w:r w:rsidR="000D2E50">
        <w:rPr>
          <w:rFonts w:ascii="Arial" w:hAnsi="Arial" w:cs="Arial"/>
          <w:color w:val="auto"/>
          <w:sz w:val="24"/>
          <w:szCs w:val="24"/>
        </w:rPr>
        <w:t xml:space="preserve"> lived within sight of </w:t>
      </w:r>
      <w:r w:rsidR="00B83EC8">
        <w:rPr>
          <w:rFonts w:ascii="Arial" w:hAnsi="Arial" w:cs="Arial"/>
          <w:color w:val="auto"/>
          <w:sz w:val="24"/>
          <w:szCs w:val="24"/>
        </w:rPr>
        <w:t xml:space="preserve">it </w:t>
      </w:r>
      <w:r w:rsidR="000D2E50">
        <w:rPr>
          <w:rFonts w:ascii="Arial" w:hAnsi="Arial" w:cs="Arial"/>
          <w:color w:val="auto"/>
          <w:sz w:val="24"/>
          <w:szCs w:val="24"/>
        </w:rPr>
        <w:t>for</w:t>
      </w:r>
      <w:r w:rsidR="00B83EC8">
        <w:rPr>
          <w:rFonts w:ascii="Arial" w:hAnsi="Arial" w:cs="Arial"/>
          <w:color w:val="auto"/>
          <w:sz w:val="24"/>
          <w:szCs w:val="24"/>
        </w:rPr>
        <w:t xml:space="preserve"> almost</w:t>
      </w:r>
      <w:r w:rsidR="000D2E50">
        <w:rPr>
          <w:rFonts w:ascii="Arial" w:hAnsi="Arial" w:cs="Arial"/>
          <w:color w:val="auto"/>
          <w:sz w:val="24"/>
          <w:szCs w:val="24"/>
        </w:rPr>
        <w:t xml:space="preserve"> the entire </w:t>
      </w:r>
      <w:r w:rsidR="00034A6F">
        <w:rPr>
          <w:rFonts w:ascii="Arial" w:hAnsi="Arial" w:cs="Arial"/>
          <w:color w:val="auto"/>
          <w:sz w:val="24"/>
          <w:szCs w:val="24"/>
        </w:rPr>
        <w:t>statutory</w:t>
      </w:r>
      <w:r w:rsidR="000D2E50">
        <w:rPr>
          <w:rFonts w:ascii="Arial" w:hAnsi="Arial" w:cs="Arial"/>
          <w:color w:val="auto"/>
          <w:sz w:val="24"/>
          <w:szCs w:val="24"/>
        </w:rPr>
        <w:t xml:space="preserve"> period</w:t>
      </w:r>
      <w:r w:rsidR="00B83EC8">
        <w:rPr>
          <w:rFonts w:ascii="Arial" w:hAnsi="Arial" w:cs="Arial"/>
          <w:color w:val="auto"/>
          <w:sz w:val="24"/>
          <w:szCs w:val="24"/>
        </w:rPr>
        <w:t xml:space="preserve">, with Mr Walker having </w:t>
      </w:r>
      <w:r w:rsidR="0038570E">
        <w:rPr>
          <w:rFonts w:ascii="Arial" w:hAnsi="Arial" w:cs="Arial"/>
          <w:color w:val="auto"/>
          <w:sz w:val="24"/>
          <w:szCs w:val="24"/>
        </w:rPr>
        <w:t xml:space="preserve">additionally </w:t>
      </w:r>
      <w:r w:rsidR="00B83EC8">
        <w:rPr>
          <w:rFonts w:ascii="Arial" w:hAnsi="Arial" w:cs="Arial"/>
          <w:color w:val="auto"/>
          <w:sz w:val="24"/>
          <w:szCs w:val="24"/>
        </w:rPr>
        <w:t xml:space="preserve">spent </w:t>
      </w:r>
      <w:r w:rsidR="0038570E">
        <w:rPr>
          <w:rFonts w:ascii="Arial" w:hAnsi="Arial" w:cs="Arial"/>
          <w:color w:val="auto"/>
          <w:sz w:val="24"/>
          <w:szCs w:val="24"/>
        </w:rPr>
        <w:t xml:space="preserve">time </w:t>
      </w:r>
      <w:r w:rsidR="005F1993">
        <w:rPr>
          <w:rFonts w:ascii="Arial" w:hAnsi="Arial" w:cs="Arial"/>
          <w:color w:val="auto"/>
          <w:sz w:val="24"/>
          <w:szCs w:val="24"/>
        </w:rPr>
        <w:t>tending to stock</w:t>
      </w:r>
      <w:r w:rsidR="0038570E">
        <w:rPr>
          <w:rFonts w:ascii="Arial" w:hAnsi="Arial" w:cs="Arial"/>
          <w:color w:val="auto"/>
          <w:sz w:val="24"/>
          <w:szCs w:val="24"/>
        </w:rPr>
        <w:t xml:space="preserve"> on the adjacent land</w:t>
      </w:r>
      <w:r w:rsidR="000D2E50">
        <w:rPr>
          <w:rFonts w:ascii="Arial" w:hAnsi="Arial" w:cs="Arial"/>
          <w:color w:val="auto"/>
          <w:sz w:val="24"/>
          <w:szCs w:val="24"/>
        </w:rPr>
        <w:t>.</w:t>
      </w:r>
      <w:r w:rsidR="00457924">
        <w:rPr>
          <w:rFonts w:ascii="Arial" w:hAnsi="Arial" w:cs="Arial"/>
          <w:color w:val="auto"/>
          <w:sz w:val="24"/>
          <w:szCs w:val="24"/>
        </w:rPr>
        <w:t xml:space="preserve"> </w:t>
      </w:r>
      <w:r w:rsidR="003C7F91">
        <w:rPr>
          <w:rFonts w:ascii="Arial" w:hAnsi="Arial" w:cs="Arial"/>
          <w:color w:val="auto"/>
          <w:sz w:val="24"/>
          <w:szCs w:val="24"/>
        </w:rPr>
        <w:t xml:space="preserve">Use at the </w:t>
      </w:r>
      <w:r w:rsidR="008C0565">
        <w:rPr>
          <w:rFonts w:ascii="Arial" w:hAnsi="Arial" w:cs="Arial"/>
          <w:color w:val="auto"/>
          <w:sz w:val="24"/>
          <w:szCs w:val="24"/>
        </w:rPr>
        <w:t>frequencies indicated</w:t>
      </w:r>
      <w:r w:rsidR="00457924">
        <w:rPr>
          <w:rFonts w:ascii="Arial" w:hAnsi="Arial" w:cs="Arial"/>
          <w:color w:val="auto"/>
          <w:sz w:val="24"/>
          <w:szCs w:val="24"/>
        </w:rPr>
        <w:t xml:space="preserve"> would </w:t>
      </w:r>
      <w:r w:rsidR="00E60532">
        <w:rPr>
          <w:rFonts w:ascii="Arial" w:hAnsi="Arial" w:cs="Arial"/>
          <w:color w:val="auto"/>
          <w:sz w:val="24"/>
          <w:szCs w:val="24"/>
        </w:rPr>
        <w:t>therefore</w:t>
      </w:r>
      <w:r w:rsidR="00457924">
        <w:rPr>
          <w:rFonts w:ascii="Arial" w:hAnsi="Arial" w:cs="Arial"/>
          <w:color w:val="auto"/>
          <w:sz w:val="24"/>
          <w:szCs w:val="24"/>
        </w:rPr>
        <w:t xml:space="preserve"> have been </w:t>
      </w:r>
      <w:r w:rsidR="008C0565">
        <w:rPr>
          <w:rFonts w:ascii="Arial" w:hAnsi="Arial" w:cs="Arial"/>
          <w:color w:val="auto"/>
          <w:sz w:val="24"/>
          <w:szCs w:val="24"/>
        </w:rPr>
        <w:t xml:space="preserve">likely to be </w:t>
      </w:r>
      <w:r w:rsidR="00354103">
        <w:rPr>
          <w:rFonts w:ascii="Arial" w:hAnsi="Arial" w:cs="Arial"/>
          <w:color w:val="auto"/>
          <w:sz w:val="24"/>
          <w:szCs w:val="24"/>
        </w:rPr>
        <w:t xml:space="preserve">apparent to the </w:t>
      </w:r>
      <w:r w:rsidR="008C0565">
        <w:rPr>
          <w:rFonts w:ascii="Arial" w:hAnsi="Arial" w:cs="Arial"/>
          <w:color w:val="auto"/>
          <w:sz w:val="24"/>
          <w:szCs w:val="24"/>
        </w:rPr>
        <w:t xml:space="preserve">route’s </w:t>
      </w:r>
      <w:r w:rsidR="00354103">
        <w:rPr>
          <w:rFonts w:ascii="Arial" w:hAnsi="Arial" w:cs="Arial"/>
          <w:color w:val="auto"/>
          <w:sz w:val="24"/>
          <w:szCs w:val="24"/>
        </w:rPr>
        <w:t>owners.</w:t>
      </w:r>
      <w:r w:rsidRPr="004D0A0A">
        <w:t xml:space="preserve"> </w:t>
      </w:r>
      <w:r w:rsidRPr="004D0A0A">
        <w:rPr>
          <w:rFonts w:ascii="Arial" w:hAnsi="Arial" w:cs="Arial"/>
          <w:color w:val="auto"/>
          <w:sz w:val="24"/>
          <w:szCs w:val="24"/>
        </w:rPr>
        <w:t>The evidence before me suggests that public use of the Order route over the statutory period was made without secrecy</w:t>
      </w:r>
      <w:r>
        <w:rPr>
          <w:rFonts w:ascii="Arial" w:hAnsi="Arial" w:cs="Arial"/>
          <w:color w:val="auto"/>
          <w:sz w:val="24"/>
          <w:szCs w:val="24"/>
        </w:rPr>
        <w:t>.</w:t>
      </w:r>
    </w:p>
    <w:p w14:paraId="766EAE13" w14:textId="3F282CD2" w:rsidR="004D1A76" w:rsidRDefault="003D2A42" w:rsidP="003655C5">
      <w:pPr>
        <w:pStyle w:val="Style1"/>
        <w:tabs>
          <w:tab w:val="num" w:pos="720"/>
        </w:tabs>
        <w:rPr>
          <w:rFonts w:ascii="Arial" w:hAnsi="Arial" w:cs="Arial"/>
          <w:color w:val="auto"/>
          <w:sz w:val="24"/>
          <w:szCs w:val="24"/>
        </w:rPr>
      </w:pPr>
      <w:r>
        <w:rPr>
          <w:rFonts w:ascii="Arial" w:hAnsi="Arial" w:cs="Arial"/>
          <w:color w:val="auto"/>
          <w:sz w:val="24"/>
          <w:szCs w:val="24"/>
        </w:rPr>
        <w:t>Turning to whether use was without force,</w:t>
      </w:r>
      <w:r w:rsidR="00284445">
        <w:rPr>
          <w:rFonts w:ascii="Arial" w:hAnsi="Arial" w:cs="Arial"/>
          <w:color w:val="auto"/>
          <w:sz w:val="24"/>
          <w:szCs w:val="24"/>
        </w:rPr>
        <w:t xml:space="preserve"> </w:t>
      </w:r>
      <w:r w:rsidR="00033736">
        <w:rPr>
          <w:rFonts w:ascii="Arial" w:hAnsi="Arial" w:cs="Arial"/>
          <w:color w:val="auto"/>
          <w:sz w:val="24"/>
          <w:szCs w:val="24"/>
        </w:rPr>
        <w:t>Mr Jewitt</w:t>
      </w:r>
      <w:r w:rsidR="00284445">
        <w:rPr>
          <w:rFonts w:ascii="Arial" w:hAnsi="Arial" w:cs="Arial"/>
          <w:color w:val="auto"/>
          <w:sz w:val="24"/>
          <w:szCs w:val="24"/>
        </w:rPr>
        <w:t xml:space="preserve"> recalled that Mr Walker used a key lock on the gate, although he could not recollect who had keys </w:t>
      </w:r>
      <w:r w:rsidR="00AA46E7">
        <w:rPr>
          <w:rFonts w:ascii="Arial" w:hAnsi="Arial" w:cs="Arial"/>
          <w:color w:val="auto"/>
          <w:sz w:val="24"/>
          <w:szCs w:val="24"/>
        </w:rPr>
        <w:t>for</w:t>
      </w:r>
      <w:r w:rsidR="00284445">
        <w:rPr>
          <w:rFonts w:ascii="Arial" w:hAnsi="Arial" w:cs="Arial"/>
          <w:color w:val="auto"/>
          <w:sz w:val="24"/>
          <w:szCs w:val="24"/>
        </w:rPr>
        <w:t xml:space="preserve"> this.</w:t>
      </w:r>
      <w:r w:rsidR="00042C95">
        <w:rPr>
          <w:rFonts w:ascii="Arial" w:hAnsi="Arial" w:cs="Arial"/>
          <w:color w:val="auto"/>
          <w:sz w:val="24"/>
          <w:szCs w:val="24"/>
        </w:rPr>
        <w:t xml:space="preserve"> He recalled that Mr Walker locked the gate </w:t>
      </w:r>
      <w:r w:rsidR="00A73511">
        <w:rPr>
          <w:rFonts w:ascii="Arial" w:hAnsi="Arial" w:cs="Arial"/>
          <w:color w:val="auto"/>
          <w:sz w:val="24"/>
          <w:szCs w:val="24"/>
        </w:rPr>
        <w:t>several times a year on a Saturday evening, as this would not affect postal deliveries.</w:t>
      </w:r>
      <w:r w:rsidR="00955168">
        <w:rPr>
          <w:rFonts w:ascii="Arial" w:hAnsi="Arial" w:cs="Arial"/>
          <w:color w:val="auto"/>
          <w:sz w:val="24"/>
          <w:szCs w:val="24"/>
        </w:rPr>
        <w:t xml:space="preserve"> He stated tha</w:t>
      </w:r>
      <w:r w:rsidR="00C445F6">
        <w:rPr>
          <w:rFonts w:ascii="Arial" w:hAnsi="Arial" w:cs="Arial"/>
          <w:color w:val="auto"/>
          <w:sz w:val="24"/>
          <w:szCs w:val="24"/>
        </w:rPr>
        <w:t xml:space="preserve">t </w:t>
      </w:r>
      <w:r w:rsidR="008113F8">
        <w:rPr>
          <w:rFonts w:ascii="Arial" w:hAnsi="Arial" w:cs="Arial"/>
          <w:color w:val="auto"/>
          <w:sz w:val="24"/>
          <w:szCs w:val="24"/>
        </w:rPr>
        <w:t xml:space="preserve">Mr Walker had told him this was </w:t>
      </w:r>
      <w:r w:rsidR="00C445F6">
        <w:rPr>
          <w:rFonts w:ascii="Arial" w:hAnsi="Arial" w:cs="Arial"/>
          <w:color w:val="auto"/>
          <w:sz w:val="24"/>
          <w:szCs w:val="24"/>
        </w:rPr>
        <w:t xml:space="preserve">done </w:t>
      </w:r>
      <w:r w:rsidR="008113F8">
        <w:rPr>
          <w:rFonts w:ascii="Arial" w:hAnsi="Arial" w:cs="Arial"/>
          <w:color w:val="auto"/>
          <w:sz w:val="24"/>
          <w:szCs w:val="24"/>
        </w:rPr>
        <w:t xml:space="preserve">to prevent vandalism and damage to crops, and that </w:t>
      </w:r>
      <w:r w:rsidR="00B6623C">
        <w:rPr>
          <w:rFonts w:ascii="Arial" w:hAnsi="Arial" w:cs="Arial"/>
          <w:color w:val="auto"/>
          <w:sz w:val="24"/>
          <w:szCs w:val="24"/>
        </w:rPr>
        <w:t xml:space="preserve">he </w:t>
      </w:r>
      <w:r w:rsidR="00B96DA3">
        <w:rPr>
          <w:rFonts w:ascii="Arial" w:hAnsi="Arial" w:cs="Arial"/>
          <w:color w:val="auto"/>
          <w:sz w:val="24"/>
          <w:szCs w:val="24"/>
        </w:rPr>
        <w:t xml:space="preserve">was </w:t>
      </w:r>
      <w:r w:rsidR="00A85A05">
        <w:rPr>
          <w:rFonts w:ascii="Arial" w:hAnsi="Arial" w:cs="Arial"/>
          <w:color w:val="auto"/>
          <w:sz w:val="24"/>
          <w:szCs w:val="24"/>
        </w:rPr>
        <w:t>“</w:t>
      </w:r>
      <w:r w:rsidR="00B96DA3">
        <w:rPr>
          <w:rFonts w:ascii="Arial" w:hAnsi="Arial" w:cs="Arial"/>
          <w:color w:val="auto"/>
          <w:sz w:val="24"/>
          <w:szCs w:val="24"/>
        </w:rPr>
        <w:t>determined</w:t>
      </w:r>
      <w:r w:rsidR="00A85A05">
        <w:rPr>
          <w:rFonts w:ascii="Arial" w:hAnsi="Arial" w:cs="Arial"/>
          <w:color w:val="auto"/>
          <w:sz w:val="24"/>
          <w:szCs w:val="24"/>
        </w:rPr>
        <w:t>”</w:t>
      </w:r>
      <w:r w:rsidR="00B96DA3">
        <w:rPr>
          <w:rFonts w:ascii="Arial" w:hAnsi="Arial" w:cs="Arial"/>
          <w:color w:val="auto"/>
          <w:sz w:val="24"/>
          <w:szCs w:val="24"/>
        </w:rPr>
        <w:t xml:space="preserve"> that the</w:t>
      </w:r>
      <w:r w:rsidR="00623801">
        <w:rPr>
          <w:rFonts w:ascii="Arial" w:hAnsi="Arial" w:cs="Arial"/>
          <w:color w:val="auto"/>
          <w:sz w:val="24"/>
          <w:szCs w:val="24"/>
        </w:rPr>
        <w:t xml:space="preserve"> Order route </w:t>
      </w:r>
      <w:r w:rsidR="00B96DA3">
        <w:rPr>
          <w:rFonts w:ascii="Arial" w:hAnsi="Arial" w:cs="Arial"/>
          <w:color w:val="auto"/>
          <w:sz w:val="24"/>
          <w:szCs w:val="24"/>
        </w:rPr>
        <w:t>would not become</w:t>
      </w:r>
      <w:r w:rsidR="00623801">
        <w:rPr>
          <w:rFonts w:ascii="Arial" w:hAnsi="Arial" w:cs="Arial"/>
          <w:color w:val="auto"/>
          <w:sz w:val="24"/>
          <w:szCs w:val="24"/>
        </w:rPr>
        <w:t xml:space="preserve"> a public right of way.</w:t>
      </w:r>
      <w:r w:rsidR="009B3804">
        <w:rPr>
          <w:rFonts w:ascii="Arial" w:hAnsi="Arial" w:cs="Arial"/>
          <w:color w:val="auto"/>
          <w:sz w:val="24"/>
          <w:szCs w:val="24"/>
        </w:rPr>
        <w:t xml:space="preserve"> </w:t>
      </w:r>
      <w:r w:rsidR="00E97AAD">
        <w:rPr>
          <w:rFonts w:ascii="Arial" w:hAnsi="Arial" w:cs="Arial"/>
          <w:color w:val="auto"/>
          <w:sz w:val="24"/>
          <w:szCs w:val="24"/>
        </w:rPr>
        <w:t xml:space="preserve">Mrs Dobson recollects that Mr Walker locked the gate for short periods at regular intervals </w:t>
      </w:r>
      <w:r w:rsidR="00C60FD0">
        <w:rPr>
          <w:rFonts w:ascii="Arial" w:hAnsi="Arial" w:cs="Arial"/>
          <w:color w:val="auto"/>
          <w:sz w:val="24"/>
          <w:szCs w:val="24"/>
        </w:rPr>
        <w:t>in order to asse</w:t>
      </w:r>
      <w:r w:rsidR="006C0090">
        <w:rPr>
          <w:rFonts w:ascii="Arial" w:hAnsi="Arial" w:cs="Arial"/>
          <w:color w:val="auto"/>
          <w:sz w:val="24"/>
          <w:szCs w:val="24"/>
        </w:rPr>
        <w:t>r</w:t>
      </w:r>
      <w:r w:rsidR="00C60FD0">
        <w:rPr>
          <w:rFonts w:ascii="Arial" w:hAnsi="Arial" w:cs="Arial"/>
          <w:color w:val="auto"/>
          <w:sz w:val="24"/>
          <w:szCs w:val="24"/>
        </w:rPr>
        <w:t>t that the route was not a public right of way</w:t>
      </w:r>
      <w:r w:rsidR="00295509">
        <w:rPr>
          <w:rFonts w:ascii="Arial" w:hAnsi="Arial" w:cs="Arial"/>
          <w:color w:val="auto"/>
          <w:sz w:val="24"/>
          <w:szCs w:val="24"/>
        </w:rPr>
        <w:t>, notifying occupiers of properties off the route that he intended to do so</w:t>
      </w:r>
      <w:r w:rsidR="00C60FD0">
        <w:rPr>
          <w:rFonts w:ascii="Arial" w:hAnsi="Arial" w:cs="Arial"/>
          <w:color w:val="auto"/>
          <w:sz w:val="24"/>
          <w:szCs w:val="24"/>
        </w:rPr>
        <w:t>.</w:t>
      </w:r>
      <w:r w:rsidR="00A86150">
        <w:rPr>
          <w:rFonts w:ascii="Arial" w:hAnsi="Arial" w:cs="Arial"/>
          <w:color w:val="auto"/>
          <w:sz w:val="24"/>
          <w:szCs w:val="24"/>
        </w:rPr>
        <w:t xml:space="preserve"> The Council considers that the gate was closed and locked on occasion.</w:t>
      </w:r>
    </w:p>
    <w:p w14:paraId="7DB90370" w14:textId="7D33FA1E" w:rsidR="00033736" w:rsidRDefault="00033736" w:rsidP="003655C5">
      <w:pPr>
        <w:pStyle w:val="Style1"/>
        <w:tabs>
          <w:tab w:val="num" w:pos="720"/>
        </w:tabs>
        <w:rPr>
          <w:rFonts w:ascii="Arial" w:hAnsi="Arial" w:cs="Arial"/>
          <w:color w:val="auto"/>
          <w:sz w:val="24"/>
          <w:szCs w:val="24"/>
        </w:rPr>
      </w:pPr>
      <w:r w:rsidRPr="00033736">
        <w:rPr>
          <w:rFonts w:ascii="Arial" w:hAnsi="Arial" w:cs="Arial"/>
          <w:color w:val="auto"/>
          <w:sz w:val="24"/>
          <w:szCs w:val="24"/>
        </w:rPr>
        <w:t xml:space="preserve">Mr Jewitt stated that he started locking the gate at point A from 2001, and that he had placed a code lock on the gate at a similar time. </w:t>
      </w:r>
      <w:r w:rsidR="004F1299">
        <w:rPr>
          <w:rFonts w:ascii="Arial" w:hAnsi="Arial" w:cs="Arial"/>
          <w:color w:val="auto"/>
          <w:sz w:val="24"/>
          <w:szCs w:val="24"/>
        </w:rPr>
        <w:t xml:space="preserve">He </w:t>
      </w:r>
      <w:r w:rsidRPr="00033736">
        <w:rPr>
          <w:rFonts w:ascii="Arial" w:hAnsi="Arial" w:cs="Arial"/>
          <w:color w:val="auto"/>
          <w:sz w:val="24"/>
          <w:szCs w:val="24"/>
        </w:rPr>
        <w:t>recalled that he had “always closed and padlocked this gate several times each year for 24 hours or more to stop it being claimed as a right of way”.</w:t>
      </w:r>
    </w:p>
    <w:p w14:paraId="06CEE563" w14:textId="7DFD3C6C" w:rsidR="00386F02" w:rsidRDefault="004B143D" w:rsidP="003655C5">
      <w:pPr>
        <w:pStyle w:val="Style1"/>
        <w:tabs>
          <w:tab w:val="num" w:pos="720"/>
        </w:tabs>
        <w:rPr>
          <w:rFonts w:ascii="Arial" w:hAnsi="Arial" w:cs="Arial"/>
          <w:color w:val="auto"/>
          <w:sz w:val="24"/>
          <w:szCs w:val="24"/>
        </w:rPr>
      </w:pPr>
      <w:r>
        <w:rPr>
          <w:rFonts w:ascii="Arial" w:hAnsi="Arial" w:cs="Arial"/>
          <w:color w:val="auto"/>
          <w:sz w:val="24"/>
          <w:szCs w:val="24"/>
        </w:rPr>
        <w:t>Ms Kay</w:t>
      </w:r>
      <w:r w:rsidR="00947D48">
        <w:rPr>
          <w:rFonts w:ascii="Arial" w:hAnsi="Arial" w:cs="Arial"/>
          <w:color w:val="auto"/>
          <w:sz w:val="24"/>
          <w:szCs w:val="24"/>
        </w:rPr>
        <w:t xml:space="preserve"> recalled</w:t>
      </w:r>
      <w:r w:rsidR="00DD2D27">
        <w:rPr>
          <w:rFonts w:ascii="Arial" w:hAnsi="Arial" w:cs="Arial"/>
          <w:color w:val="auto"/>
          <w:sz w:val="24"/>
          <w:szCs w:val="24"/>
        </w:rPr>
        <w:t xml:space="preserve"> occasions when </w:t>
      </w:r>
      <w:r w:rsidR="00F1000A">
        <w:rPr>
          <w:rFonts w:ascii="Arial" w:hAnsi="Arial" w:cs="Arial"/>
          <w:color w:val="auto"/>
          <w:sz w:val="24"/>
          <w:szCs w:val="24"/>
        </w:rPr>
        <w:t>she</w:t>
      </w:r>
      <w:r w:rsidR="00DD2D27">
        <w:rPr>
          <w:rFonts w:ascii="Arial" w:hAnsi="Arial" w:cs="Arial"/>
          <w:color w:val="auto"/>
          <w:sz w:val="24"/>
          <w:szCs w:val="24"/>
        </w:rPr>
        <w:t xml:space="preserve"> ha</w:t>
      </w:r>
      <w:r w:rsidR="00947D48">
        <w:rPr>
          <w:rFonts w:ascii="Arial" w:hAnsi="Arial" w:cs="Arial"/>
          <w:color w:val="auto"/>
          <w:sz w:val="24"/>
          <w:szCs w:val="24"/>
        </w:rPr>
        <w:t>d</w:t>
      </w:r>
      <w:r w:rsidR="00DD2D27">
        <w:rPr>
          <w:rFonts w:ascii="Arial" w:hAnsi="Arial" w:cs="Arial"/>
          <w:color w:val="auto"/>
          <w:sz w:val="24"/>
          <w:szCs w:val="24"/>
        </w:rPr>
        <w:t xml:space="preserve"> </w:t>
      </w:r>
      <w:r w:rsidR="001D3F4A">
        <w:rPr>
          <w:rFonts w:ascii="Arial" w:hAnsi="Arial" w:cs="Arial"/>
          <w:color w:val="auto"/>
          <w:sz w:val="24"/>
          <w:szCs w:val="24"/>
        </w:rPr>
        <w:t>closed</w:t>
      </w:r>
      <w:r w:rsidR="00DD2D27">
        <w:rPr>
          <w:rFonts w:ascii="Arial" w:hAnsi="Arial" w:cs="Arial"/>
          <w:color w:val="auto"/>
          <w:sz w:val="24"/>
          <w:szCs w:val="24"/>
        </w:rPr>
        <w:t xml:space="preserve"> the gate</w:t>
      </w:r>
      <w:r w:rsidR="001D3F4A">
        <w:rPr>
          <w:rFonts w:ascii="Arial" w:hAnsi="Arial" w:cs="Arial"/>
          <w:color w:val="auto"/>
          <w:sz w:val="24"/>
          <w:szCs w:val="24"/>
        </w:rPr>
        <w:t xml:space="preserve"> </w:t>
      </w:r>
      <w:r w:rsidR="00891288">
        <w:rPr>
          <w:rFonts w:ascii="Arial" w:hAnsi="Arial" w:cs="Arial"/>
          <w:color w:val="auto"/>
          <w:sz w:val="24"/>
          <w:szCs w:val="24"/>
        </w:rPr>
        <w:t>periodically</w:t>
      </w:r>
      <w:r w:rsidR="00533FF3">
        <w:rPr>
          <w:rFonts w:ascii="Arial" w:hAnsi="Arial" w:cs="Arial"/>
          <w:color w:val="auto"/>
          <w:sz w:val="24"/>
          <w:szCs w:val="24"/>
        </w:rPr>
        <w:t>.</w:t>
      </w:r>
      <w:r w:rsidR="009E6A6B">
        <w:rPr>
          <w:rFonts w:ascii="Arial" w:hAnsi="Arial" w:cs="Arial"/>
          <w:color w:val="auto"/>
          <w:sz w:val="24"/>
          <w:szCs w:val="24"/>
        </w:rPr>
        <w:t xml:space="preserve"> </w:t>
      </w:r>
      <w:r w:rsidR="00D6396D">
        <w:rPr>
          <w:rFonts w:ascii="Arial" w:hAnsi="Arial" w:cs="Arial"/>
          <w:color w:val="auto"/>
          <w:sz w:val="24"/>
          <w:szCs w:val="24"/>
        </w:rPr>
        <w:t xml:space="preserve">A later letter states that </w:t>
      </w:r>
      <w:r w:rsidR="002D1A03">
        <w:rPr>
          <w:rFonts w:ascii="Arial" w:hAnsi="Arial" w:cs="Arial"/>
          <w:color w:val="auto"/>
          <w:sz w:val="24"/>
          <w:szCs w:val="24"/>
        </w:rPr>
        <w:t>the gate was locked on these occasions.</w:t>
      </w:r>
      <w:r>
        <w:rPr>
          <w:rFonts w:ascii="Arial" w:hAnsi="Arial" w:cs="Arial"/>
          <w:color w:val="auto"/>
          <w:sz w:val="24"/>
          <w:szCs w:val="24"/>
        </w:rPr>
        <w:t xml:space="preserve"> Ms Kay </w:t>
      </w:r>
      <w:r w:rsidR="00C86E3C">
        <w:rPr>
          <w:rFonts w:ascii="Arial" w:hAnsi="Arial" w:cs="Arial"/>
          <w:color w:val="auto"/>
          <w:sz w:val="24"/>
          <w:szCs w:val="24"/>
        </w:rPr>
        <w:t xml:space="preserve">had </w:t>
      </w:r>
      <w:r w:rsidR="000E08C6">
        <w:rPr>
          <w:rFonts w:ascii="Arial" w:hAnsi="Arial" w:cs="Arial"/>
          <w:color w:val="auto"/>
          <w:sz w:val="24"/>
          <w:szCs w:val="24"/>
        </w:rPr>
        <w:t xml:space="preserve">kept animals in one of the fields along the </w:t>
      </w:r>
      <w:r w:rsidR="00964C7E">
        <w:rPr>
          <w:rFonts w:ascii="Arial" w:hAnsi="Arial" w:cs="Arial"/>
          <w:color w:val="auto"/>
          <w:sz w:val="24"/>
          <w:szCs w:val="24"/>
        </w:rPr>
        <w:t>Order route</w:t>
      </w:r>
      <w:r w:rsidR="000E08C6">
        <w:rPr>
          <w:rFonts w:ascii="Arial" w:hAnsi="Arial" w:cs="Arial"/>
          <w:color w:val="auto"/>
          <w:sz w:val="24"/>
          <w:szCs w:val="24"/>
        </w:rPr>
        <w:t xml:space="preserve"> </w:t>
      </w:r>
      <w:r w:rsidR="00FB31A6">
        <w:rPr>
          <w:rFonts w:ascii="Arial" w:hAnsi="Arial" w:cs="Arial"/>
          <w:color w:val="auto"/>
          <w:sz w:val="24"/>
          <w:szCs w:val="24"/>
        </w:rPr>
        <w:t xml:space="preserve">since </w:t>
      </w:r>
      <w:r w:rsidR="000117C1">
        <w:rPr>
          <w:rFonts w:ascii="Arial" w:hAnsi="Arial" w:cs="Arial"/>
          <w:color w:val="auto"/>
          <w:sz w:val="24"/>
          <w:szCs w:val="24"/>
        </w:rPr>
        <w:t>the early 1990s</w:t>
      </w:r>
      <w:r w:rsidR="00FB31A6">
        <w:rPr>
          <w:rFonts w:ascii="Arial" w:hAnsi="Arial" w:cs="Arial"/>
          <w:color w:val="auto"/>
          <w:sz w:val="24"/>
          <w:szCs w:val="24"/>
        </w:rPr>
        <w:t xml:space="preserve"> and consequently </w:t>
      </w:r>
      <w:r w:rsidR="000117C1">
        <w:rPr>
          <w:rFonts w:ascii="Arial" w:hAnsi="Arial" w:cs="Arial"/>
          <w:color w:val="auto"/>
          <w:sz w:val="24"/>
          <w:szCs w:val="24"/>
        </w:rPr>
        <w:t>had known</w:t>
      </w:r>
      <w:r w:rsidR="00B17336">
        <w:rPr>
          <w:rFonts w:ascii="Arial" w:hAnsi="Arial" w:cs="Arial"/>
          <w:color w:val="auto"/>
          <w:sz w:val="24"/>
          <w:szCs w:val="24"/>
        </w:rPr>
        <w:t xml:space="preserve"> </w:t>
      </w:r>
      <w:r w:rsidR="00964C7E">
        <w:rPr>
          <w:rFonts w:ascii="Arial" w:hAnsi="Arial" w:cs="Arial"/>
          <w:color w:val="auto"/>
          <w:sz w:val="24"/>
          <w:szCs w:val="24"/>
        </w:rPr>
        <w:t>it</w:t>
      </w:r>
      <w:r w:rsidR="00B17336">
        <w:rPr>
          <w:rFonts w:ascii="Arial" w:hAnsi="Arial" w:cs="Arial"/>
          <w:color w:val="auto"/>
          <w:sz w:val="24"/>
          <w:szCs w:val="24"/>
        </w:rPr>
        <w:t xml:space="preserve"> during the second half of the </w:t>
      </w:r>
      <w:r w:rsidR="00034A6F">
        <w:rPr>
          <w:rFonts w:ascii="Arial" w:hAnsi="Arial" w:cs="Arial"/>
          <w:color w:val="auto"/>
          <w:sz w:val="24"/>
          <w:szCs w:val="24"/>
        </w:rPr>
        <w:t>statutory</w:t>
      </w:r>
      <w:r w:rsidR="00B17336">
        <w:rPr>
          <w:rFonts w:ascii="Arial" w:hAnsi="Arial" w:cs="Arial"/>
          <w:color w:val="auto"/>
          <w:sz w:val="24"/>
          <w:szCs w:val="24"/>
        </w:rPr>
        <w:t xml:space="preserve"> period.</w:t>
      </w:r>
      <w:r w:rsidR="00D05359">
        <w:rPr>
          <w:rFonts w:ascii="Arial" w:hAnsi="Arial" w:cs="Arial"/>
          <w:color w:val="auto"/>
          <w:sz w:val="24"/>
          <w:szCs w:val="24"/>
        </w:rPr>
        <w:t xml:space="preserve"> Whilst some of the occasions referred to </w:t>
      </w:r>
      <w:r w:rsidR="002C1243">
        <w:rPr>
          <w:rFonts w:ascii="Arial" w:hAnsi="Arial" w:cs="Arial"/>
          <w:color w:val="auto"/>
          <w:sz w:val="24"/>
          <w:szCs w:val="24"/>
        </w:rPr>
        <w:t xml:space="preserve">lie outside the </w:t>
      </w:r>
      <w:r w:rsidR="00034A6F">
        <w:rPr>
          <w:rFonts w:ascii="Arial" w:hAnsi="Arial" w:cs="Arial"/>
          <w:color w:val="auto"/>
          <w:sz w:val="24"/>
          <w:szCs w:val="24"/>
        </w:rPr>
        <w:t>statutory</w:t>
      </w:r>
      <w:r w:rsidR="002C1243">
        <w:rPr>
          <w:rFonts w:ascii="Arial" w:hAnsi="Arial" w:cs="Arial"/>
          <w:color w:val="auto"/>
          <w:sz w:val="24"/>
          <w:szCs w:val="24"/>
        </w:rPr>
        <w:t xml:space="preserve"> period, </w:t>
      </w:r>
      <w:r w:rsidR="00F92FFF">
        <w:rPr>
          <w:rFonts w:ascii="Arial" w:hAnsi="Arial" w:cs="Arial"/>
          <w:color w:val="auto"/>
          <w:sz w:val="24"/>
          <w:szCs w:val="24"/>
        </w:rPr>
        <w:t xml:space="preserve">annual </w:t>
      </w:r>
      <w:r w:rsidR="000A23EC">
        <w:rPr>
          <w:rFonts w:ascii="Arial" w:hAnsi="Arial" w:cs="Arial"/>
          <w:color w:val="auto"/>
          <w:sz w:val="24"/>
          <w:szCs w:val="24"/>
        </w:rPr>
        <w:t xml:space="preserve">brief </w:t>
      </w:r>
      <w:r w:rsidR="00F92FFF">
        <w:rPr>
          <w:rFonts w:ascii="Arial" w:hAnsi="Arial" w:cs="Arial"/>
          <w:color w:val="auto"/>
          <w:sz w:val="24"/>
          <w:szCs w:val="24"/>
        </w:rPr>
        <w:t xml:space="preserve">closures during galas or firework displays on nearby land </w:t>
      </w:r>
      <w:r w:rsidR="00D5482D">
        <w:rPr>
          <w:rFonts w:ascii="Arial" w:hAnsi="Arial" w:cs="Arial"/>
          <w:color w:val="auto"/>
          <w:sz w:val="24"/>
          <w:szCs w:val="24"/>
        </w:rPr>
        <w:t>until approximately 2012 or 2014 are</w:t>
      </w:r>
      <w:r w:rsidR="003229CD">
        <w:rPr>
          <w:rFonts w:ascii="Arial" w:hAnsi="Arial" w:cs="Arial"/>
          <w:color w:val="auto"/>
          <w:sz w:val="24"/>
          <w:szCs w:val="24"/>
        </w:rPr>
        <w:t xml:space="preserve"> the nearest dates</w:t>
      </w:r>
      <w:r w:rsidR="00D5482D">
        <w:rPr>
          <w:rFonts w:ascii="Arial" w:hAnsi="Arial" w:cs="Arial"/>
          <w:color w:val="auto"/>
          <w:sz w:val="24"/>
          <w:szCs w:val="24"/>
        </w:rPr>
        <w:t xml:space="preserve"> </w:t>
      </w:r>
      <w:r w:rsidR="00BF06FB">
        <w:rPr>
          <w:rFonts w:ascii="Arial" w:hAnsi="Arial" w:cs="Arial"/>
          <w:color w:val="auto"/>
          <w:sz w:val="24"/>
          <w:szCs w:val="24"/>
        </w:rPr>
        <w:t>to th</w:t>
      </w:r>
      <w:r w:rsidR="00BA6EA2">
        <w:rPr>
          <w:rFonts w:ascii="Arial" w:hAnsi="Arial" w:cs="Arial"/>
          <w:color w:val="auto"/>
          <w:sz w:val="24"/>
          <w:szCs w:val="24"/>
        </w:rPr>
        <w:t>at</w:t>
      </w:r>
      <w:r w:rsidR="00BF06FB">
        <w:rPr>
          <w:rFonts w:ascii="Arial" w:hAnsi="Arial" w:cs="Arial"/>
          <w:color w:val="auto"/>
          <w:sz w:val="24"/>
          <w:szCs w:val="24"/>
        </w:rPr>
        <w:t xml:space="preserve"> period</w:t>
      </w:r>
      <w:r w:rsidR="00111188">
        <w:rPr>
          <w:rFonts w:ascii="Arial" w:hAnsi="Arial" w:cs="Arial"/>
          <w:color w:val="auto"/>
          <w:sz w:val="24"/>
          <w:szCs w:val="24"/>
        </w:rPr>
        <w:t>.</w:t>
      </w:r>
      <w:r w:rsidR="00150C42">
        <w:rPr>
          <w:rFonts w:ascii="Arial" w:hAnsi="Arial" w:cs="Arial"/>
          <w:color w:val="auto"/>
          <w:sz w:val="24"/>
          <w:szCs w:val="24"/>
        </w:rPr>
        <w:t xml:space="preserve"> </w:t>
      </w:r>
    </w:p>
    <w:p w14:paraId="497BDA68" w14:textId="2FB2F8FA" w:rsidR="00732795" w:rsidRDefault="00BF06FB" w:rsidP="003655C5">
      <w:pPr>
        <w:pStyle w:val="Style1"/>
        <w:tabs>
          <w:tab w:val="num" w:pos="720"/>
        </w:tabs>
        <w:rPr>
          <w:rFonts w:ascii="Arial" w:hAnsi="Arial" w:cs="Arial"/>
          <w:color w:val="auto"/>
          <w:sz w:val="24"/>
          <w:szCs w:val="24"/>
        </w:rPr>
      </w:pPr>
      <w:r>
        <w:rPr>
          <w:rFonts w:ascii="Arial" w:hAnsi="Arial" w:cs="Arial"/>
          <w:color w:val="auto"/>
          <w:sz w:val="24"/>
          <w:szCs w:val="24"/>
        </w:rPr>
        <w:t>Ms Chainey</w:t>
      </w:r>
      <w:r w:rsidR="00FB6176">
        <w:rPr>
          <w:rFonts w:ascii="Arial" w:hAnsi="Arial" w:cs="Arial"/>
          <w:color w:val="auto"/>
          <w:sz w:val="24"/>
          <w:szCs w:val="24"/>
        </w:rPr>
        <w:t>,</w:t>
      </w:r>
      <w:r w:rsidR="00732795">
        <w:rPr>
          <w:rFonts w:ascii="Arial" w:hAnsi="Arial" w:cs="Arial"/>
          <w:color w:val="auto"/>
          <w:sz w:val="24"/>
          <w:szCs w:val="24"/>
        </w:rPr>
        <w:t xml:space="preserve"> who lived at Strawberry Cottage between 1994-1997</w:t>
      </w:r>
      <w:r w:rsidR="00FB6176">
        <w:rPr>
          <w:rFonts w:ascii="Arial" w:hAnsi="Arial" w:cs="Arial"/>
          <w:color w:val="auto"/>
          <w:sz w:val="24"/>
          <w:szCs w:val="24"/>
        </w:rPr>
        <w:t xml:space="preserve">, </w:t>
      </w:r>
      <w:r w:rsidR="00B535A9">
        <w:rPr>
          <w:rFonts w:ascii="Arial" w:hAnsi="Arial" w:cs="Arial"/>
          <w:color w:val="auto"/>
          <w:sz w:val="24"/>
          <w:szCs w:val="24"/>
        </w:rPr>
        <w:t xml:space="preserve">stated that during </w:t>
      </w:r>
      <w:r w:rsidR="00DD05D9">
        <w:rPr>
          <w:rFonts w:ascii="Arial" w:hAnsi="Arial" w:cs="Arial"/>
          <w:color w:val="auto"/>
          <w:sz w:val="24"/>
          <w:szCs w:val="24"/>
        </w:rPr>
        <w:t>her</w:t>
      </w:r>
      <w:r w:rsidR="00B535A9">
        <w:rPr>
          <w:rFonts w:ascii="Arial" w:hAnsi="Arial" w:cs="Arial"/>
          <w:color w:val="auto"/>
          <w:sz w:val="24"/>
          <w:szCs w:val="24"/>
        </w:rPr>
        <w:t xml:space="preserve"> residence there </w:t>
      </w:r>
      <w:r w:rsidR="00AE6CB4">
        <w:rPr>
          <w:rFonts w:ascii="Arial" w:hAnsi="Arial" w:cs="Arial"/>
          <w:color w:val="auto"/>
          <w:sz w:val="24"/>
          <w:szCs w:val="24"/>
        </w:rPr>
        <w:t xml:space="preserve">the gate was closed and locked several times a year </w:t>
      </w:r>
      <w:r w:rsidR="002520AA">
        <w:rPr>
          <w:rFonts w:ascii="Arial" w:hAnsi="Arial" w:cs="Arial"/>
          <w:color w:val="auto"/>
          <w:sz w:val="24"/>
          <w:szCs w:val="24"/>
        </w:rPr>
        <w:t>for 1-2 days</w:t>
      </w:r>
      <w:r w:rsidR="00FE3966">
        <w:rPr>
          <w:rFonts w:ascii="Arial" w:hAnsi="Arial" w:cs="Arial"/>
          <w:color w:val="auto"/>
          <w:sz w:val="24"/>
          <w:szCs w:val="24"/>
        </w:rPr>
        <w:t xml:space="preserve">, or occasionally longer, </w:t>
      </w:r>
      <w:r w:rsidR="00AE6CB4">
        <w:rPr>
          <w:rFonts w:ascii="Arial" w:hAnsi="Arial" w:cs="Arial"/>
          <w:color w:val="auto"/>
          <w:sz w:val="24"/>
          <w:szCs w:val="24"/>
        </w:rPr>
        <w:t>by Mr Walker.</w:t>
      </w:r>
      <w:r w:rsidR="00732795">
        <w:rPr>
          <w:rFonts w:ascii="Arial" w:hAnsi="Arial" w:cs="Arial"/>
          <w:color w:val="auto"/>
          <w:sz w:val="24"/>
          <w:szCs w:val="24"/>
        </w:rPr>
        <w:t xml:space="preserve"> </w:t>
      </w:r>
    </w:p>
    <w:p w14:paraId="7D45E033" w14:textId="729D3E12" w:rsidR="003D023F" w:rsidRDefault="003D023F" w:rsidP="003655C5">
      <w:pPr>
        <w:pStyle w:val="Style1"/>
        <w:tabs>
          <w:tab w:val="num" w:pos="720"/>
        </w:tabs>
        <w:rPr>
          <w:rFonts w:ascii="Arial" w:hAnsi="Arial" w:cs="Arial"/>
          <w:color w:val="auto"/>
          <w:sz w:val="24"/>
          <w:szCs w:val="24"/>
        </w:rPr>
      </w:pPr>
      <w:r w:rsidRPr="003D023F">
        <w:rPr>
          <w:rFonts w:ascii="Arial" w:hAnsi="Arial" w:cs="Arial"/>
          <w:color w:val="auto"/>
          <w:sz w:val="24"/>
          <w:szCs w:val="24"/>
        </w:rPr>
        <w:t xml:space="preserve">If a locked gate had been present over the </w:t>
      </w:r>
      <w:r w:rsidR="00034A6F">
        <w:rPr>
          <w:rFonts w:ascii="Arial" w:hAnsi="Arial" w:cs="Arial"/>
          <w:color w:val="auto"/>
          <w:sz w:val="24"/>
          <w:szCs w:val="24"/>
        </w:rPr>
        <w:t>statutory</w:t>
      </w:r>
      <w:r w:rsidRPr="003D023F">
        <w:rPr>
          <w:rFonts w:ascii="Arial" w:hAnsi="Arial" w:cs="Arial"/>
          <w:color w:val="auto"/>
          <w:sz w:val="24"/>
          <w:szCs w:val="24"/>
        </w:rPr>
        <w:t xml:space="preserve"> period it would have been necessary to climb over it to access the route, </w:t>
      </w:r>
      <w:r w:rsidR="008961BD">
        <w:rPr>
          <w:rFonts w:ascii="Arial" w:hAnsi="Arial" w:cs="Arial"/>
          <w:color w:val="auto"/>
          <w:sz w:val="24"/>
          <w:szCs w:val="24"/>
        </w:rPr>
        <w:t xml:space="preserve">potentially </w:t>
      </w:r>
      <w:r w:rsidRPr="003D023F">
        <w:rPr>
          <w:rFonts w:ascii="Arial" w:hAnsi="Arial" w:cs="Arial"/>
          <w:color w:val="auto"/>
          <w:sz w:val="24"/>
          <w:szCs w:val="24"/>
        </w:rPr>
        <w:t>rendering such use with force.</w:t>
      </w:r>
    </w:p>
    <w:p w14:paraId="4B839961" w14:textId="787C277E" w:rsidR="00344D2E" w:rsidRDefault="007D29C6" w:rsidP="003655C5">
      <w:pPr>
        <w:pStyle w:val="Style1"/>
        <w:tabs>
          <w:tab w:val="num" w:pos="720"/>
        </w:tabs>
        <w:rPr>
          <w:rFonts w:ascii="Arial" w:hAnsi="Arial" w:cs="Arial"/>
          <w:color w:val="auto"/>
          <w:sz w:val="24"/>
          <w:szCs w:val="24"/>
        </w:rPr>
      </w:pPr>
      <w:r>
        <w:rPr>
          <w:rFonts w:ascii="Arial" w:hAnsi="Arial" w:cs="Arial"/>
          <w:color w:val="auto"/>
          <w:sz w:val="24"/>
          <w:szCs w:val="24"/>
        </w:rPr>
        <w:t xml:space="preserve">The 2003 </w:t>
      </w:r>
      <w:r w:rsidR="00474A37">
        <w:rPr>
          <w:rFonts w:ascii="Arial" w:hAnsi="Arial" w:cs="Arial"/>
          <w:color w:val="auto"/>
          <w:sz w:val="24"/>
          <w:szCs w:val="24"/>
        </w:rPr>
        <w:t>form asked for details of “any..hand gates, field gates</w:t>
      </w:r>
      <w:r w:rsidR="00D37CF6">
        <w:rPr>
          <w:rFonts w:ascii="Arial" w:hAnsi="Arial" w:cs="Arial"/>
          <w:color w:val="auto"/>
          <w:sz w:val="24"/>
          <w:szCs w:val="24"/>
        </w:rPr>
        <w:t xml:space="preserve">…obstructions, etc encountered on the path”. </w:t>
      </w:r>
      <w:r w:rsidR="00400236">
        <w:rPr>
          <w:rFonts w:ascii="Arial" w:hAnsi="Arial" w:cs="Arial"/>
          <w:color w:val="auto"/>
          <w:sz w:val="24"/>
          <w:szCs w:val="24"/>
        </w:rPr>
        <w:t>Three o</w:t>
      </w:r>
      <w:r w:rsidR="00C531BD" w:rsidRPr="00C531BD">
        <w:rPr>
          <w:rFonts w:ascii="Arial" w:hAnsi="Arial" w:cs="Arial"/>
          <w:color w:val="auto"/>
          <w:sz w:val="24"/>
          <w:szCs w:val="24"/>
        </w:rPr>
        <w:t>f the 2003 witnesses who had used the route for the full statutory period, or almost all of it, stated either that the gate had always been open or that there had been no obstructions.</w:t>
      </w:r>
      <w:r w:rsidR="00400236">
        <w:rPr>
          <w:rFonts w:ascii="Arial" w:hAnsi="Arial" w:cs="Arial"/>
          <w:color w:val="auto"/>
          <w:sz w:val="24"/>
          <w:szCs w:val="24"/>
        </w:rPr>
        <w:t xml:space="preserve"> </w:t>
      </w:r>
      <w:r w:rsidR="008E316F">
        <w:rPr>
          <w:rFonts w:ascii="Arial" w:hAnsi="Arial" w:cs="Arial"/>
          <w:color w:val="auto"/>
          <w:sz w:val="24"/>
          <w:szCs w:val="24"/>
        </w:rPr>
        <w:t xml:space="preserve">The </w:t>
      </w:r>
      <w:r w:rsidR="00E9552C">
        <w:rPr>
          <w:rFonts w:ascii="Arial" w:hAnsi="Arial" w:cs="Arial"/>
          <w:color w:val="auto"/>
          <w:sz w:val="24"/>
          <w:szCs w:val="24"/>
        </w:rPr>
        <w:t>remaining</w:t>
      </w:r>
      <w:r w:rsidR="008E316F">
        <w:rPr>
          <w:rFonts w:ascii="Arial" w:hAnsi="Arial" w:cs="Arial"/>
          <w:color w:val="auto"/>
          <w:sz w:val="24"/>
          <w:szCs w:val="24"/>
        </w:rPr>
        <w:t xml:space="preserve"> </w:t>
      </w:r>
      <w:r w:rsidR="00173424">
        <w:rPr>
          <w:rFonts w:ascii="Arial" w:hAnsi="Arial" w:cs="Arial"/>
          <w:color w:val="auto"/>
          <w:sz w:val="24"/>
          <w:szCs w:val="24"/>
        </w:rPr>
        <w:t xml:space="preserve">2003 </w:t>
      </w:r>
      <w:r w:rsidR="008E316F">
        <w:rPr>
          <w:rFonts w:ascii="Arial" w:hAnsi="Arial" w:cs="Arial"/>
          <w:color w:val="auto"/>
          <w:sz w:val="24"/>
          <w:szCs w:val="24"/>
        </w:rPr>
        <w:t>witnesses</w:t>
      </w:r>
      <w:r w:rsidR="00C76F04">
        <w:rPr>
          <w:rFonts w:ascii="Arial" w:hAnsi="Arial" w:cs="Arial"/>
          <w:color w:val="auto"/>
          <w:sz w:val="24"/>
          <w:szCs w:val="24"/>
        </w:rPr>
        <w:t>, comprising</w:t>
      </w:r>
      <w:r w:rsidR="005461A9">
        <w:rPr>
          <w:rFonts w:ascii="Arial" w:hAnsi="Arial" w:cs="Arial"/>
          <w:color w:val="auto"/>
          <w:sz w:val="24"/>
          <w:szCs w:val="24"/>
        </w:rPr>
        <w:t xml:space="preserve"> over twenty people,</w:t>
      </w:r>
      <w:r w:rsidR="008137FF">
        <w:rPr>
          <w:rFonts w:ascii="Arial" w:hAnsi="Arial" w:cs="Arial"/>
          <w:color w:val="auto"/>
          <w:sz w:val="24"/>
          <w:szCs w:val="24"/>
        </w:rPr>
        <w:t xml:space="preserve"> did not r</w:t>
      </w:r>
      <w:r w:rsidR="005461A9">
        <w:rPr>
          <w:rFonts w:ascii="Arial" w:hAnsi="Arial" w:cs="Arial"/>
          <w:color w:val="auto"/>
          <w:sz w:val="24"/>
          <w:szCs w:val="24"/>
        </w:rPr>
        <w:t xml:space="preserve">ecall </w:t>
      </w:r>
      <w:r w:rsidR="00E9552C">
        <w:rPr>
          <w:rFonts w:ascii="Arial" w:hAnsi="Arial" w:cs="Arial"/>
          <w:color w:val="auto"/>
          <w:sz w:val="24"/>
          <w:szCs w:val="24"/>
        </w:rPr>
        <w:t xml:space="preserve">having encountered a locked gate </w:t>
      </w:r>
      <w:r w:rsidR="005461A9">
        <w:rPr>
          <w:rFonts w:ascii="Arial" w:hAnsi="Arial" w:cs="Arial"/>
          <w:color w:val="auto"/>
          <w:sz w:val="24"/>
          <w:szCs w:val="24"/>
        </w:rPr>
        <w:t xml:space="preserve">on the route </w:t>
      </w:r>
      <w:r w:rsidR="00E9552C">
        <w:rPr>
          <w:rFonts w:ascii="Arial" w:hAnsi="Arial" w:cs="Arial"/>
          <w:color w:val="auto"/>
          <w:sz w:val="24"/>
          <w:szCs w:val="24"/>
        </w:rPr>
        <w:t>and needed to climb it</w:t>
      </w:r>
      <w:r w:rsidR="006B084E">
        <w:rPr>
          <w:rFonts w:ascii="Arial" w:hAnsi="Arial" w:cs="Arial"/>
          <w:color w:val="auto"/>
          <w:sz w:val="24"/>
          <w:szCs w:val="24"/>
        </w:rPr>
        <w:t xml:space="preserve">. </w:t>
      </w:r>
    </w:p>
    <w:p w14:paraId="55F36FB4" w14:textId="7FDBF5B0" w:rsidR="00344D2E" w:rsidRDefault="00344D2E" w:rsidP="003655C5">
      <w:pPr>
        <w:pStyle w:val="Style1"/>
        <w:tabs>
          <w:tab w:val="num" w:pos="720"/>
        </w:tabs>
        <w:rPr>
          <w:rFonts w:ascii="Arial" w:hAnsi="Arial" w:cs="Arial"/>
          <w:color w:val="auto"/>
          <w:sz w:val="24"/>
          <w:szCs w:val="24"/>
        </w:rPr>
      </w:pPr>
      <w:r w:rsidRPr="00344D2E">
        <w:rPr>
          <w:rFonts w:ascii="Arial" w:hAnsi="Arial" w:cs="Arial"/>
          <w:color w:val="auto"/>
          <w:sz w:val="24"/>
          <w:szCs w:val="24"/>
        </w:rPr>
        <w:t xml:space="preserve">One of the user forms from 2019 </w:t>
      </w:r>
      <w:r w:rsidR="0085664B">
        <w:rPr>
          <w:rFonts w:ascii="Arial" w:hAnsi="Arial" w:cs="Arial"/>
          <w:color w:val="auto"/>
          <w:sz w:val="24"/>
          <w:szCs w:val="24"/>
        </w:rPr>
        <w:t>showing</w:t>
      </w:r>
      <w:r w:rsidR="007A6ADF">
        <w:rPr>
          <w:rFonts w:ascii="Arial" w:hAnsi="Arial" w:cs="Arial"/>
          <w:color w:val="auto"/>
          <w:sz w:val="24"/>
          <w:szCs w:val="24"/>
        </w:rPr>
        <w:t xml:space="preserve"> use over the years </w:t>
      </w:r>
      <w:r w:rsidR="005062CC">
        <w:rPr>
          <w:rFonts w:ascii="Arial" w:hAnsi="Arial" w:cs="Arial"/>
          <w:color w:val="auto"/>
          <w:sz w:val="24"/>
          <w:szCs w:val="24"/>
        </w:rPr>
        <w:t xml:space="preserve">1984-2018 </w:t>
      </w:r>
      <w:r w:rsidRPr="00344D2E">
        <w:rPr>
          <w:rFonts w:ascii="Arial" w:hAnsi="Arial" w:cs="Arial"/>
          <w:color w:val="auto"/>
          <w:sz w:val="24"/>
          <w:szCs w:val="24"/>
        </w:rPr>
        <w:t xml:space="preserve">refers to the gate having been “locked intermittently”, which prevented use. Another form from 2019 </w:t>
      </w:r>
      <w:r w:rsidR="0085664B">
        <w:rPr>
          <w:rFonts w:ascii="Arial" w:hAnsi="Arial" w:cs="Arial"/>
          <w:color w:val="auto"/>
          <w:sz w:val="24"/>
          <w:szCs w:val="24"/>
        </w:rPr>
        <w:t>showing</w:t>
      </w:r>
      <w:r w:rsidR="005062CC">
        <w:rPr>
          <w:rFonts w:ascii="Arial" w:hAnsi="Arial" w:cs="Arial"/>
          <w:color w:val="auto"/>
          <w:sz w:val="24"/>
          <w:szCs w:val="24"/>
        </w:rPr>
        <w:t xml:space="preserve"> use from the late 1980s to 2019 </w:t>
      </w:r>
      <w:r w:rsidRPr="00344D2E">
        <w:rPr>
          <w:rFonts w:ascii="Arial" w:hAnsi="Arial" w:cs="Arial"/>
          <w:color w:val="auto"/>
          <w:sz w:val="24"/>
          <w:szCs w:val="24"/>
        </w:rPr>
        <w:t xml:space="preserve">states that the gate had been locked “for a short period when the current owner took over”, but the witness cannot recall when this occurred. Two further forms from 2019 </w:t>
      </w:r>
      <w:r w:rsidR="0085664B">
        <w:rPr>
          <w:rFonts w:ascii="Arial" w:hAnsi="Arial" w:cs="Arial"/>
          <w:color w:val="auto"/>
          <w:sz w:val="24"/>
          <w:szCs w:val="24"/>
        </w:rPr>
        <w:t>showing</w:t>
      </w:r>
      <w:r w:rsidR="00876DC4">
        <w:rPr>
          <w:rFonts w:ascii="Arial" w:hAnsi="Arial" w:cs="Arial"/>
          <w:color w:val="auto"/>
          <w:sz w:val="24"/>
          <w:szCs w:val="24"/>
        </w:rPr>
        <w:t xml:space="preserve"> use f</w:t>
      </w:r>
      <w:r w:rsidR="00107FA4">
        <w:rPr>
          <w:rFonts w:ascii="Arial" w:hAnsi="Arial" w:cs="Arial"/>
          <w:color w:val="auto"/>
          <w:sz w:val="24"/>
          <w:szCs w:val="24"/>
        </w:rPr>
        <w:t>rom 1996 to 2019</w:t>
      </w:r>
      <w:r w:rsidR="00876DC4">
        <w:rPr>
          <w:rFonts w:ascii="Arial" w:hAnsi="Arial" w:cs="Arial"/>
          <w:color w:val="auto"/>
          <w:sz w:val="24"/>
          <w:szCs w:val="24"/>
        </w:rPr>
        <w:t xml:space="preserve"> </w:t>
      </w:r>
      <w:r w:rsidRPr="00344D2E">
        <w:rPr>
          <w:rFonts w:ascii="Arial" w:hAnsi="Arial" w:cs="Arial"/>
          <w:color w:val="auto"/>
          <w:sz w:val="24"/>
          <w:szCs w:val="24"/>
        </w:rPr>
        <w:t>state that they had never found the gate to be closed.</w:t>
      </w:r>
      <w:r w:rsidR="002D22F8" w:rsidRPr="002D22F8">
        <w:t xml:space="preserve"> </w:t>
      </w:r>
      <w:r w:rsidR="002D22F8" w:rsidRPr="002D22F8">
        <w:rPr>
          <w:rFonts w:ascii="Arial" w:hAnsi="Arial" w:cs="Arial"/>
          <w:color w:val="auto"/>
          <w:sz w:val="24"/>
          <w:szCs w:val="24"/>
        </w:rPr>
        <w:t xml:space="preserve">A witness who gave oral evidence recalled finding the gate closed or locked on one occasion, and that it prevented </w:t>
      </w:r>
      <w:r w:rsidR="00E63698">
        <w:rPr>
          <w:rFonts w:ascii="Arial" w:hAnsi="Arial" w:cs="Arial"/>
          <w:color w:val="auto"/>
          <w:sz w:val="24"/>
          <w:szCs w:val="24"/>
        </w:rPr>
        <w:t>her</w:t>
      </w:r>
      <w:r w:rsidR="002D22F8" w:rsidRPr="002D22F8">
        <w:rPr>
          <w:rFonts w:ascii="Arial" w:hAnsi="Arial" w:cs="Arial"/>
          <w:color w:val="auto"/>
          <w:sz w:val="24"/>
          <w:szCs w:val="24"/>
        </w:rPr>
        <w:t xml:space="preserve"> use but </w:t>
      </w:r>
      <w:r w:rsidR="00E63698">
        <w:rPr>
          <w:rFonts w:ascii="Arial" w:hAnsi="Arial" w:cs="Arial"/>
          <w:color w:val="auto"/>
          <w:sz w:val="24"/>
          <w:szCs w:val="24"/>
        </w:rPr>
        <w:t>that she</w:t>
      </w:r>
      <w:r w:rsidR="002D22F8" w:rsidRPr="002D22F8">
        <w:rPr>
          <w:rFonts w:ascii="Arial" w:hAnsi="Arial" w:cs="Arial"/>
          <w:color w:val="auto"/>
          <w:sz w:val="24"/>
          <w:szCs w:val="24"/>
        </w:rPr>
        <w:t xml:space="preserve"> could not recall the date.</w:t>
      </w:r>
    </w:p>
    <w:p w14:paraId="460648C5" w14:textId="411DC989" w:rsidR="00880783" w:rsidRDefault="00C34E03" w:rsidP="003655C5">
      <w:pPr>
        <w:pStyle w:val="Style1"/>
        <w:tabs>
          <w:tab w:val="num" w:pos="720"/>
        </w:tabs>
        <w:rPr>
          <w:rFonts w:ascii="Arial" w:hAnsi="Arial" w:cs="Arial"/>
          <w:color w:val="auto"/>
          <w:sz w:val="24"/>
          <w:szCs w:val="24"/>
        </w:rPr>
      </w:pPr>
      <w:r>
        <w:rPr>
          <w:rFonts w:ascii="Arial" w:hAnsi="Arial" w:cs="Arial"/>
          <w:color w:val="auto"/>
          <w:sz w:val="24"/>
          <w:szCs w:val="24"/>
        </w:rPr>
        <w:t>Thus,</w:t>
      </w:r>
      <w:r w:rsidR="002417B1" w:rsidRPr="002417B1">
        <w:rPr>
          <w:rFonts w:ascii="Arial" w:hAnsi="Arial" w:cs="Arial"/>
          <w:color w:val="auto"/>
          <w:sz w:val="24"/>
          <w:szCs w:val="24"/>
        </w:rPr>
        <w:t xml:space="preserve"> the</w:t>
      </w:r>
      <w:r w:rsidR="002417B1">
        <w:rPr>
          <w:rFonts w:ascii="Arial" w:hAnsi="Arial" w:cs="Arial"/>
          <w:color w:val="auto"/>
          <w:sz w:val="24"/>
          <w:szCs w:val="24"/>
        </w:rPr>
        <w:t xml:space="preserve"> suggested</w:t>
      </w:r>
      <w:r w:rsidR="002417B1" w:rsidRPr="002417B1">
        <w:rPr>
          <w:rFonts w:ascii="Arial" w:hAnsi="Arial" w:cs="Arial"/>
          <w:color w:val="auto"/>
          <w:sz w:val="24"/>
          <w:szCs w:val="24"/>
        </w:rPr>
        <w:t xml:space="preserve"> closures are not </w:t>
      </w:r>
      <w:r w:rsidR="00BA6EA2">
        <w:rPr>
          <w:rFonts w:ascii="Arial" w:hAnsi="Arial" w:cs="Arial"/>
          <w:color w:val="auto"/>
          <w:sz w:val="24"/>
          <w:szCs w:val="24"/>
        </w:rPr>
        <w:t xml:space="preserve">generally </w:t>
      </w:r>
      <w:r w:rsidR="002417B1" w:rsidRPr="002417B1">
        <w:rPr>
          <w:rFonts w:ascii="Arial" w:hAnsi="Arial" w:cs="Arial"/>
          <w:color w:val="auto"/>
          <w:sz w:val="24"/>
          <w:szCs w:val="24"/>
        </w:rPr>
        <w:t>recalled by witnesses who completed the 2003 forms</w:t>
      </w:r>
      <w:r w:rsidR="006767AE">
        <w:rPr>
          <w:rFonts w:ascii="Arial" w:hAnsi="Arial" w:cs="Arial"/>
          <w:color w:val="auto"/>
          <w:sz w:val="24"/>
          <w:szCs w:val="24"/>
        </w:rPr>
        <w:t>,</w:t>
      </w:r>
      <w:r w:rsidR="005F1EB5">
        <w:rPr>
          <w:rFonts w:ascii="Arial" w:hAnsi="Arial" w:cs="Arial"/>
          <w:color w:val="auto"/>
          <w:sz w:val="24"/>
          <w:szCs w:val="24"/>
        </w:rPr>
        <w:t xml:space="preserve"> and n</w:t>
      </w:r>
      <w:r w:rsidR="005F1EB5" w:rsidRPr="005F1EB5">
        <w:rPr>
          <w:rFonts w:ascii="Arial" w:hAnsi="Arial" w:cs="Arial"/>
          <w:color w:val="auto"/>
          <w:sz w:val="24"/>
          <w:szCs w:val="24"/>
        </w:rPr>
        <w:t xml:space="preserve">one of the witnesses recollect having climbed over </w:t>
      </w:r>
      <w:r w:rsidR="00163542">
        <w:rPr>
          <w:rFonts w:ascii="Arial" w:hAnsi="Arial" w:cs="Arial"/>
          <w:color w:val="auto"/>
          <w:sz w:val="24"/>
          <w:szCs w:val="24"/>
        </w:rPr>
        <w:t>a locked</w:t>
      </w:r>
      <w:r w:rsidR="005F1EB5" w:rsidRPr="005F1EB5">
        <w:rPr>
          <w:rFonts w:ascii="Arial" w:hAnsi="Arial" w:cs="Arial"/>
          <w:color w:val="auto"/>
          <w:sz w:val="24"/>
          <w:szCs w:val="24"/>
        </w:rPr>
        <w:t xml:space="preserve"> gate</w:t>
      </w:r>
      <w:r w:rsidR="00163542">
        <w:rPr>
          <w:rFonts w:ascii="Arial" w:hAnsi="Arial" w:cs="Arial"/>
          <w:color w:val="auto"/>
          <w:sz w:val="24"/>
          <w:szCs w:val="24"/>
        </w:rPr>
        <w:t xml:space="preserve"> on the route</w:t>
      </w:r>
      <w:r w:rsidR="005F1EB5">
        <w:rPr>
          <w:rFonts w:ascii="Arial" w:hAnsi="Arial" w:cs="Arial"/>
          <w:color w:val="auto"/>
          <w:sz w:val="24"/>
          <w:szCs w:val="24"/>
        </w:rPr>
        <w:t>.</w:t>
      </w:r>
      <w:r w:rsidR="006767AE">
        <w:rPr>
          <w:rFonts w:ascii="Arial" w:hAnsi="Arial" w:cs="Arial"/>
          <w:color w:val="auto"/>
          <w:sz w:val="24"/>
          <w:szCs w:val="24"/>
        </w:rPr>
        <w:t xml:space="preserve"> </w:t>
      </w:r>
      <w:r w:rsidR="00B449F6">
        <w:rPr>
          <w:rFonts w:ascii="Arial" w:hAnsi="Arial" w:cs="Arial"/>
          <w:color w:val="auto"/>
          <w:sz w:val="24"/>
          <w:szCs w:val="24"/>
        </w:rPr>
        <w:t xml:space="preserve">When the evidence of the significant number of witnesses is </w:t>
      </w:r>
      <w:r w:rsidR="00597C83">
        <w:rPr>
          <w:rFonts w:ascii="Arial" w:hAnsi="Arial" w:cs="Arial"/>
          <w:color w:val="auto"/>
          <w:sz w:val="24"/>
          <w:szCs w:val="24"/>
        </w:rPr>
        <w:t>considered</w:t>
      </w:r>
      <w:r w:rsidR="00B449F6">
        <w:rPr>
          <w:rFonts w:ascii="Arial" w:hAnsi="Arial" w:cs="Arial"/>
          <w:color w:val="auto"/>
          <w:sz w:val="24"/>
          <w:szCs w:val="24"/>
        </w:rPr>
        <w:t xml:space="preserve"> against the evidence of the objector</w:t>
      </w:r>
      <w:r w:rsidR="00597C83">
        <w:rPr>
          <w:rFonts w:ascii="Arial" w:hAnsi="Arial" w:cs="Arial"/>
          <w:color w:val="auto"/>
          <w:sz w:val="24"/>
          <w:szCs w:val="24"/>
        </w:rPr>
        <w:t>s</w:t>
      </w:r>
      <w:r w:rsidR="00B449F6">
        <w:rPr>
          <w:rFonts w:ascii="Arial" w:hAnsi="Arial" w:cs="Arial"/>
          <w:color w:val="auto"/>
          <w:sz w:val="24"/>
          <w:szCs w:val="24"/>
        </w:rPr>
        <w:t>, t</w:t>
      </w:r>
      <w:r w:rsidR="006767AE">
        <w:rPr>
          <w:rFonts w:ascii="Arial" w:hAnsi="Arial" w:cs="Arial"/>
          <w:color w:val="auto"/>
          <w:sz w:val="24"/>
          <w:szCs w:val="24"/>
        </w:rPr>
        <w:t xml:space="preserve">here is consequently insufficient evidence </w:t>
      </w:r>
      <w:r w:rsidR="00B449F6">
        <w:rPr>
          <w:rFonts w:ascii="Arial" w:hAnsi="Arial" w:cs="Arial"/>
          <w:color w:val="auto"/>
          <w:sz w:val="24"/>
          <w:szCs w:val="24"/>
        </w:rPr>
        <w:t xml:space="preserve">to suggest that </w:t>
      </w:r>
      <w:r w:rsidR="0075732F">
        <w:rPr>
          <w:rFonts w:ascii="Arial" w:hAnsi="Arial" w:cs="Arial"/>
          <w:color w:val="auto"/>
          <w:sz w:val="24"/>
          <w:szCs w:val="24"/>
        </w:rPr>
        <w:t xml:space="preserve">people climbed over a locked gate on the Order route at any point during the </w:t>
      </w:r>
      <w:r w:rsidR="00034A6F">
        <w:rPr>
          <w:rFonts w:ascii="Arial" w:hAnsi="Arial" w:cs="Arial"/>
          <w:color w:val="auto"/>
          <w:sz w:val="24"/>
          <w:szCs w:val="24"/>
        </w:rPr>
        <w:t>statutory</w:t>
      </w:r>
      <w:r w:rsidR="0075732F">
        <w:rPr>
          <w:rFonts w:ascii="Arial" w:hAnsi="Arial" w:cs="Arial"/>
          <w:color w:val="auto"/>
          <w:sz w:val="24"/>
          <w:szCs w:val="24"/>
        </w:rPr>
        <w:t xml:space="preserve"> period.</w:t>
      </w:r>
      <w:r w:rsidR="002D133C">
        <w:rPr>
          <w:rFonts w:ascii="Arial" w:hAnsi="Arial" w:cs="Arial"/>
          <w:color w:val="auto"/>
          <w:sz w:val="24"/>
          <w:szCs w:val="24"/>
        </w:rPr>
        <w:t xml:space="preserve"> </w:t>
      </w:r>
      <w:r w:rsidR="00696EC0">
        <w:rPr>
          <w:rFonts w:ascii="Arial" w:hAnsi="Arial" w:cs="Arial"/>
          <w:color w:val="auto"/>
          <w:sz w:val="24"/>
          <w:szCs w:val="24"/>
        </w:rPr>
        <w:t>The evidence does not indicate that use was made with force in any other regard.</w:t>
      </w:r>
    </w:p>
    <w:p w14:paraId="7A107FA1" w14:textId="2B11FDAD" w:rsidR="00623801" w:rsidRDefault="00B67E48" w:rsidP="003655C5">
      <w:pPr>
        <w:pStyle w:val="Style1"/>
        <w:tabs>
          <w:tab w:val="num" w:pos="720"/>
        </w:tabs>
        <w:rPr>
          <w:rFonts w:ascii="Arial" w:hAnsi="Arial" w:cs="Arial"/>
          <w:color w:val="auto"/>
          <w:sz w:val="24"/>
          <w:szCs w:val="24"/>
        </w:rPr>
      </w:pPr>
      <w:r>
        <w:rPr>
          <w:rFonts w:ascii="Arial" w:hAnsi="Arial" w:cs="Arial"/>
          <w:color w:val="auto"/>
          <w:sz w:val="24"/>
          <w:szCs w:val="24"/>
        </w:rPr>
        <w:t xml:space="preserve">The </w:t>
      </w:r>
      <w:r w:rsidR="001E7718">
        <w:rPr>
          <w:rFonts w:ascii="Arial" w:hAnsi="Arial" w:cs="Arial"/>
          <w:color w:val="auto"/>
          <w:sz w:val="24"/>
          <w:szCs w:val="24"/>
        </w:rPr>
        <w:t xml:space="preserve">2003 </w:t>
      </w:r>
      <w:r>
        <w:rPr>
          <w:rFonts w:ascii="Arial" w:hAnsi="Arial" w:cs="Arial"/>
          <w:color w:val="auto"/>
          <w:sz w:val="24"/>
          <w:szCs w:val="24"/>
        </w:rPr>
        <w:t>user f</w:t>
      </w:r>
      <w:r w:rsidR="002C34A6">
        <w:rPr>
          <w:rFonts w:ascii="Arial" w:hAnsi="Arial" w:cs="Arial"/>
          <w:color w:val="auto"/>
          <w:sz w:val="24"/>
          <w:szCs w:val="24"/>
        </w:rPr>
        <w:t xml:space="preserve">orm does not ask whether </w:t>
      </w:r>
      <w:r>
        <w:rPr>
          <w:rFonts w:ascii="Arial" w:hAnsi="Arial" w:cs="Arial"/>
          <w:color w:val="auto"/>
          <w:sz w:val="24"/>
          <w:szCs w:val="24"/>
        </w:rPr>
        <w:t>witnesses were</w:t>
      </w:r>
      <w:r w:rsidR="002C34A6">
        <w:rPr>
          <w:rFonts w:ascii="Arial" w:hAnsi="Arial" w:cs="Arial"/>
          <w:color w:val="auto"/>
          <w:sz w:val="24"/>
          <w:szCs w:val="24"/>
        </w:rPr>
        <w:t xml:space="preserve"> </w:t>
      </w:r>
      <w:r w:rsidR="00477E2C">
        <w:rPr>
          <w:rFonts w:ascii="Arial" w:hAnsi="Arial" w:cs="Arial"/>
          <w:color w:val="auto"/>
          <w:sz w:val="24"/>
          <w:szCs w:val="24"/>
        </w:rPr>
        <w:t xml:space="preserve">ever </w:t>
      </w:r>
      <w:r w:rsidR="002C34A6">
        <w:rPr>
          <w:rFonts w:ascii="Arial" w:hAnsi="Arial" w:cs="Arial"/>
          <w:color w:val="auto"/>
          <w:sz w:val="24"/>
          <w:szCs w:val="24"/>
        </w:rPr>
        <w:t>given permission</w:t>
      </w:r>
      <w:r>
        <w:rPr>
          <w:rFonts w:ascii="Arial" w:hAnsi="Arial" w:cs="Arial"/>
          <w:color w:val="auto"/>
          <w:sz w:val="24"/>
          <w:szCs w:val="24"/>
        </w:rPr>
        <w:t xml:space="preserve"> to use the route</w:t>
      </w:r>
      <w:r w:rsidR="001E7718">
        <w:rPr>
          <w:rFonts w:ascii="Arial" w:hAnsi="Arial" w:cs="Arial"/>
          <w:color w:val="auto"/>
          <w:sz w:val="24"/>
          <w:szCs w:val="24"/>
        </w:rPr>
        <w:t>. However</w:t>
      </w:r>
      <w:r>
        <w:rPr>
          <w:rFonts w:ascii="Arial" w:hAnsi="Arial" w:cs="Arial"/>
          <w:color w:val="auto"/>
          <w:sz w:val="24"/>
          <w:szCs w:val="24"/>
        </w:rPr>
        <w:t>,</w:t>
      </w:r>
      <w:r w:rsidR="001E7718">
        <w:rPr>
          <w:rFonts w:ascii="Arial" w:hAnsi="Arial" w:cs="Arial"/>
          <w:color w:val="auto"/>
          <w:sz w:val="24"/>
          <w:szCs w:val="24"/>
        </w:rPr>
        <w:t xml:space="preserve"> </w:t>
      </w:r>
      <w:r w:rsidR="005824D3">
        <w:rPr>
          <w:rFonts w:ascii="Arial" w:hAnsi="Arial" w:cs="Arial"/>
          <w:color w:val="auto"/>
          <w:sz w:val="24"/>
          <w:szCs w:val="24"/>
        </w:rPr>
        <w:t>all</w:t>
      </w:r>
      <w:r>
        <w:rPr>
          <w:rFonts w:ascii="Arial" w:hAnsi="Arial" w:cs="Arial"/>
          <w:color w:val="auto"/>
          <w:sz w:val="24"/>
          <w:szCs w:val="24"/>
        </w:rPr>
        <w:t xml:space="preserve"> the </w:t>
      </w:r>
      <w:r w:rsidR="00477E2C">
        <w:rPr>
          <w:rFonts w:ascii="Arial" w:hAnsi="Arial" w:cs="Arial"/>
          <w:color w:val="auto"/>
          <w:sz w:val="24"/>
          <w:szCs w:val="24"/>
        </w:rPr>
        <w:t xml:space="preserve">2019 form </w:t>
      </w:r>
      <w:r>
        <w:rPr>
          <w:rFonts w:ascii="Arial" w:hAnsi="Arial" w:cs="Arial"/>
          <w:color w:val="auto"/>
          <w:sz w:val="24"/>
          <w:szCs w:val="24"/>
        </w:rPr>
        <w:t xml:space="preserve">witnesses answer that they </w:t>
      </w:r>
      <w:r w:rsidR="005824D3">
        <w:rPr>
          <w:rFonts w:ascii="Arial" w:hAnsi="Arial" w:cs="Arial"/>
          <w:color w:val="auto"/>
          <w:sz w:val="24"/>
          <w:szCs w:val="24"/>
        </w:rPr>
        <w:t xml:space="preserve">have not been given permission. </w:t>
      </w:r>
      <w:r>
        <w:rPr>
          <w:rFonts w:ascii="Arial" w:hAnsi="Arial" w:cs="Arial"/>
          <w:color w:val="auto"/>
          <w:sz w:val="24"/>
          <w:szCs w:val="24"/>
        </w:rPr>
        <w:t>Furthermore,</w:t>
      </w:r>
      <w:r w:rsidR="005824D3">
        <w:rPr>
          <w:rFonts w:ascii="Arial" w:hAnsi="Arial" w:cs="Arial"/>
          <w:color w:val="auto"/>
          <w:sz w:val="24"/>
          <w:szCs w:val="24"/>
        </w:rPr>
        <w:t xml:space="preserve"> the evidence of owner Mr Jewitt does not refer to either himself or his uncle</w:t>
      </w:r>
      <w:r>
        <w:rPr>
          <w:rFonts w:ascii="Arial" w:hAnsi="Arial" w:cs="Arial"/>
          <w:color w:val="auto"/>
          <w:sz w:val="24"/>
          <w:szCs w:val="24"/>
        </w:rPr>
        <w:t>,</w:t>
      </w:r>
      <w:r w:rsidR="005824D3">
        <w:rPr>
          <w:rFonts w:ascii="Arial" w:hAnsi="Arial" w:cs="Arial"/>
          <w:color w:val="auto"/>
          <w:sz w:val="24"/>
          <w:szCs w:val="24"/>
        </w:rPr>
        <w:t xml:space="preserve"> who owned the route before him</w:t>
      </w:r>
      <w:r>
        <w:rPr>
          <w:rFonts w:ascii="Arial" w:hAnsi="Arial" w:cs="Arial"/>
          <w:color w:val="auto"/>
          <w:sz w:val="24"/>
          <w:szCs w:val="24"/>
        </w:rPr>
        <w:t>,</w:t>
      </w:r>
      <w:r w:rsidR="005824D3">
        <w:rPr>
          <w:rFonts w:ascii="Arial" w:hAnsi="Arial" w:cs="Arial"/>
          <w:color w:val="auto"/>
          <w:sz w:val="24"/>
          <w:szCs w:val="24"/>
        </w:rPr>
        <w:t xml:space="preserve"> having given </w:t>
      </w:r>
      <w:r>
        <w:rPr>
          <w:rFonts w:ascii="Arial" w:hAnsi="Arial" w:cs="Arial"/>
          <w:color w:val="auto"/>
          <w:sz w:val="24"/>
          <w:szCs w:val="24"/>
        </w:rPr>
        <w:t xml:space="preserve">anyone </w:t>
      </w:r>
      <w:r w:rsidR="005824D3">
        <w:rPr>
          <w:rFonts w:ascii="Arial" w:hAnsi="Arial" w:cs="Arial"/>
          <w:color w:val="auto"/>
          <w:sz w:val="24"/>
          <w:szCs w:val="24"/>
        </w:rPr>
        <w:t>permission</w:t>
      </w:r>
      <w:r>
        <w:rPr>
          <w:rFonts w:ascii="Arial" w:hAnsi="Arial" w:cs="Arial"/>
          <w:color w:val="auto"/>
          <w:sz w:val="24"/>
          <w:szCs w:val="24"/>
        </w:rPr>
        <w:t xml:space="preserve"> to use the route</w:t>
      </w:r>
      <w:r w:rsidR="005824D3">
        <w:rPr>
          <w:rFonts w:ascii="Arial" w:hAnsi="Arial" w:cs="Arial"/>
          <w:color w:val="auto"/>
          <w:sz w:val="24"/>
          <w:szCs w:val="24"/>
        </w:rPr>
        <w:t>.</w:t>
      </w:r>
      <w:r w:rsidR="00477E2C">
        <w:rPr>
          <w:rFonts w:ascii="Arial" w:hAnsi="Arial" w:cs="Arial"/>
          <w:color w:val="auto"/>
          <w:sz w:val="24"/>
          <w:szCs w:val="24"/>
        </w:rPr>
        <w:t xml:space="preserve"> The</w:t>
      </w:r>
      <w:r w:rsidR="00A979DE">
        <w:rPr>
          <w:rFonts w:ascii="Arial" w:hAnsi="Arial" w:cs="Arial"/>
          <w:color w:val="auto"/>
          <w:sz w:val="24"/>
          <w:szCs w:val="24"/>
        </w:rPr>
        <w:t xml:space="preserve"> evidence consequently does not</w:t>
      </w:r>
      <w:r w:rsidR="00477E2C">
        <w:rPr>
          <w:rFonts w:ascii="Arial" w:hAnsi="Arial" w:cs="Arial"/>
          <w:color w:val="auto"/>
          <w:sz w:val="24"/>
          <w:szCs w:val="24"/>
        </w:rPr>
        <w:t xml:space="preserve"> suggest that any of the use </w:t>
      </w:r>
      <w:r w:rsidR="00A979DE">
        <w:rPr>
          <w:rFonts w:ascii="Arial" w:hAnsi="Arial" w:cs="Arial"/>
          <w:color w:val="auto"/>
          <w:sz w:val="24"/>
          <w:szCs w:val="24"/>
        </w:rPr>
        <w:t>over the statutory period was made with permission.</w:t>
      </w:r>
      <w:r w:rsidR="00FE7210">
        <w:rPr>
          <w:rFonts w:ascii="Arial" w:hAnsi="Arial" w:cs="Arial"/>
          <w:color w:val="auto"/>
          <w:sz w:val="24"/>
          <w:szCs w:val="24"/>
        </w:rPr>
        <w:t xml:space="preserve"> </w:t>
      </w:r>
    </w:p>
    <w:p w14:paraId="2331E593" w14:textId="1854B2AC" w:rsidR="00411475" w:rsidRPr="00411475" w:rsidRDefault="002E56D6" w:rsidP="00411475">
      <w:pPr>
        <w:pStyle w:val="Style1"/>
        <w:numPr>
          <w:ilvl w:val="0"/>
          <w:numId w:val="0"/>
        </w:numPr>
        <w:rPr>
          <w:rFonts w:ascii="Arial" w:hAnsi="Arial" w:cs="Arial"/>
          <w:i/>
          <w:iCs/>
          <w:color w:val="auto"/>
          <w:sz w:val="24"/>
          <w:szCs w:val="24"/>
        </w:rPr>
      </w:pPr>
      <w:r w:rsidRPr="00BD78B5">
        <w:rPr>
          <w:rFonts w:ascii="Arial" w:hAnsi="Arial" w:cs="Arial"/>
          <w:i/>
          <w:iCs/>
          <w:color w:val="auto"/>
          <w:sz w:val="24"/>
          <w:szCs w:val="24"/>
        </w:rPr>
        <w:t>I</w:t>
      </w:r>
      <w:r w:rsidR="00C654BD" w:rsidRPr="00BD78B5">
        <w:rPr>
          <w:rFonts w:ascii="Arial" w:hAnsi="Arial" w:cs="Arial"/>
          <w:i/>
          <w:iCs/>
          <w:color w:val="auto"/>
          <w:sz w:val="24"/>
          <w:szCs w:val="24"/>
        </w:rPr>
        <w:t>nterruptio</w:t>
      </w:r>
      <w:r w:rsidRPr="00BD78B5">
        <w:rPr>
          <w:rFonts w:ascii="Arial" w:hAnsi="Arial" w:cs="Arial"/>
          <w:i/>
          <w:iCs/>
          <w:color w:val="auto"/>
          <w:sz w:val="24"/>
          <w:szCs w:val="24"/>
        </w:rPr>
        <w:t>n</w:t>
      </w:r>
    </w:p>
    <w:p w14:paraId="17F902F3" w14:textId="0F285A04" w:rsidR="00411475" w:rsidRDefault="00B57F7D" w:rsidP="00ED35F6">
      <w:pPr>
        <w:pStyle w:val="Style1"/>
        <w:tabs>
          <w:tab w:val="num" w:pos="720"/>
        </w:tabs>
        <w:rPr>
          <w:rFonts w:ascii="Arial" w:hAnsi="Arial" w:cs="Arial"/>
          <w:color w:val="auto"/>
          <w:sz w:val="24"/>
          <w:szCs w:val="24"/>
        </w:rPr>
      </w:pPr>
      <w:r>
        <w:rPr>
          <w:rFonts w:ascii="Arial" w:hAnsi="Arial" w:cs="Arial"/>
          <w:color w:val="auto"/>
          <w:sz w:val="24"/>
          <w:szCs w:val="24"/>
        </w:rPr>
        <w:t>T</w:t>
      </w:r>
      <w:r w:rsidR="00CD2EEA">
        <w:rPr>
          <w:rFonts w:ascii="Arial" w:hAnsi="Arial" w:cs="Arial"/>
          <w:color w:val="auto"/>
          <w:sz w:val="24"/>
          <w:szCs w:val="24"/>
        </w:rPr>
        <w:t xml:space="preserve">he Council </w:t>
      </w:r>
      <w:r w:rsidR="0088791B">
        <w:rPr>
          <w:rFonts w:ascii="Arial" w:hAnsi="Arial" w:cs="Arial"/>
          <w:color w:val="auto"/>
          <w:sz w:val="24"/>
          <w:szCs w:val="24"/>
        </w:rPr>
        <w:t>considers</w:t>
      </w:r>
      <w:r w:rsidR="00CD2EEA">
        <w:rPr>
          <w:rFonts w:ascii="Arial" w:hAnsi="Arial" w:cs="Arial"/>
          <w:color w:val="auto"/>
          <w:sz w:val="24"/>
          <w:szCs w:val="24"/>
        </w:rPr>
        <w:t xml:space="preserve"> that the gate has been closed on some occasions</w:t>
      </w:r>
      <w:r w:rsidR="00D60EA2">
        <w:rPr>
          <w:rFonts w:ascii="Arial" w:hAnsi="Arial" w:cs="Arial"/>
          <w:color w:val="auto"/>
          <w:sz w:val="24"/>
          <w:szCs w:val="24"/>
        </w:rPr>
        <w:t xml:space="preserve">. Whilst the 2003 form did not ask whether there had ever been any breaks in use, it did ask whether any gates or obstructions had been encountered on the route. Therefore witnesses would have </w:t>
      </w:r>
      <w:r w:rsidR="005740D2">
        <w:rPr>
          <w:rFonts w:ascii="Arial" w:hAnsi="Arial" w:cs="Arial"/>
          <w:color w:val="auto"/>
          <w:sz w:val="24"/>
          <w:szCs w:val="24"/>
        </w:rPr>
        <w:t xml:space="preserve">been likely to state </w:t>
      </w:r>
      <w:r w:rsidR="00A662EC">
        <w:rPr>
          <w:rFonts w:ascii="Arial" w:hAnsi="Arial" w:cs="Arial"/>
          <w:color w:val="auto"/>
          <w:sz w:val="24"/>
          <w:szCs w:val="24"/>
        </w:rPr>
        <w:t xml:space="preserve">in response </w:t>
      </w:r>
      <w:r w:rsidR="005740D2">
        <w:rPr>
          <w:rFonts w:ascii="Arial" w:hAnsi="Arial" w:cs="Arial"/>
          <w:color w:val="auto"/>
          <w:sz w:val="24"/>
          <w:szCs w:val="24"/>
        </w:rPr>
        <w:t>whether gates had ever prevented their use</w:t>
      </w:r>
      <w:r w:rsidR="005740D2" w:rsidRPr="00450908">
        <w:rPr>
          <w:rFonts w:ascii="Arial" w:hAnsi="Arial" w:cs="Arial"/>
          <w:color w:val="auto"/>
          <w:sz w:val="24"/>
          <w:szCs w:val="24"/>
        </w:rPr>
        <w:t>.</w:t>
      </w:r>
      <w:r w:rsidR="003C0412" w:rsidRPr="00450908">
        <w:rPr>
          <w:rFonts w:ascii="Arial" w:hAnsi="Arial" w:cs="Arial"/>
          <w:color w:val="auto"/>
          <w:sz w:val="24"/>
          <w:szCs w:val="24"/>
        </w:rPr>
        <w:t xml:space="preserve"> </w:t>
      </w:r>
      <w:r w:rsidR="00FA53D7">
        <w:rPr>
          <w:rFonts w:ascii="Arial" w:hAnsi="Arial" w:cs="Arial"/>
          <w:color w:val="auto"/>
          <w:sz w:val="24"/>
          <w:szCs w:val="24"/>
        </w:rPr>
        <w:t>W</w:t>
      </w:r>
      <w:r w:rsidRPr="00B57F7D">
        <w:rPr>
          <w:rFonts w:ascii="Arial" w:hAnsi="Arial" w:cs="Arial"/>
          <w:color w:val="auto"/>
          <w:sz w:val="24"/>
          <w:szCs w:val="24"/>
        </w:rPr>
        <w:t>itnesses do not recall having encountered an obstruction such as a locked gate over the statutory period</w:t>
      </w:r>
      <w:r w:rsidR="00FA53D7">
        <w:rPr>
          <w:rFonts w:ascii="Arial" w:hAnsi="Arial" w:cs="Arial"/>
          <w:color w:val="auto"/>
          <w:sz w:val="24"/>
          <w:szCs w:val="24"/>
        </w:rPr>
        <w:t>.</w:t>
      </w:r>
      <w:r w:rsidR="008805B0">
        <w:rPr>
          <w:rFonts w:ascii="Arial" w:hAnsi="Arial" w:cs="Arial"/>
          <w:color w:val="auto"/>
          <w:sz w:val="24"/>
          <w:szCs w:val="24"/>
        </w:rPr>
        <w:t xml:space="preserve"> T</w:t>
      </w:r>
      <w:r w:rsidR="00450908" w:rsidRPr="00450908">
        <w:rPr>
          <w:rFonts w:ascii="Arial" w:hAnsi="Arial" w:cs="Arial"/>
          <w:color w:val="auto"/>
          <w:sz w:val="24"/>
          <w:szCs w:val="24"/>
        </w:rPr>
        <w:t xml:space="preserve">he evidence indicates that </w:t>
      </w:r>
      <w:r w:rsidR="00A662EC">
        <w:rPr>
          <w:rFonts w:ascii="Arial" w:hAnsi="Arial" w:cs="Arial"/>
          <w:color w:val="auto"/>
          <w:sz w:val="24"/>
          <w:szCs w:val="24"/>
        </w:rPr>
        <w:t xml:space="preserve">any </w:t>
      </w:r>
      <w:r w:rsidR="00450908" w:rsidRPr="00450908">
        <w:rPr>
          <w:rFonts w:ascii="Arial" w:hAnsi="Arial" w:cs="Arial"/>
          <w:color w:val="auto"/>
          <w:sz w:val="24"/>
          <w:szCs w:val="24"/>
        </w:rPr>
        <w:t xml:space="preserve">such closures have been brief and occasional, so that the stated use was still sufficient </w:t>
      </w:r>
      <w:r w:rsidR="00A662EC">
        <w:rPr>
          <w:rFonts w:ascii="Arial" w:hAnsi="Arial" w:cs="Arial"/>
          <w:color w:val="auto"/>
          <w:sz w:val="24"/>
          <w:szCs w:val="24"/>
        </w:rPr>
        <w:t xml:space="preserve">overall </w:t>
      </w:r>
      <w:r w:rsidR="00450908" w:rsidRPr="00450908">
        <w:rPr>
          <w:rFonts w:ascii="Arial" w:hAnsi="Arial" w:cs="Arial"/>
          <w:color w:val="auto"/>
          <w:sz w:val="24"/>
          <w:szCs w:val="24"/>
        </w:rPr>
        <w:t>to suggest to the owner that a right was being asserted.</w:t>
      </w:r>
    </w:p>
    <w:p w14:paraId="7A36F6E1" w14:textId="0AAAA391" w:rsidR="00753180" w:rsidRDefault="00753180" w:rsidP="00ED35F6">
      <w:pPr>
        <w:pStyle w:val="Style1"/>
        <w:tabs>
          <w:tab w:val="num" w:pos="720"/>
        </w:tabs>
        <w:rPr>
          <w:rFonts w:ascii="Arial" w:hAnsi="Arial" w:cs="Arial"/>
          <w:color w:val="auto"/>
          <w:sz w:val="24"/>
          <w:szCs w:val="24"/>
        </w:rPr>
      </w:pPr>
      <w:r w:rsidRPr="00753180">
        <w:rPr>
          <w:rFonts w:ascii="Arial" w:hAnsi="Arial" w:cs="Arial"/>
          <w:color w:val="auto"/>
          <w:sz w:val="24"/>
          <w:szCs w:val="24"/>
        </w:rPr>
        <w:t xml:space="preserve">Furthermore, the track forms </w:t>
      </w:r>
      <w:r w:rsidR="00D5272C">
        <w:rPr>
          <w:rFonts w:ascii="Arial" w:hAnsi="Arial" w:cs="Arial"/>
          <w:color w:val="auto"/>
          <w:sz w:val="24"/>
          <w:szCs w:val="24"/>
        </w:rPr>
        <w:t xml:space="preserve">the sole </w:t>
      </w:r>
      <w:r w:rsidRPr="00753180">
        <w:rPr>
          <w:rFonts w:ascii="Arial" w:hAnsi="Arial" w:cs="Arial"/>
          <w:color w:val="auto"/>
          <w:sz w:val="24"/>
          <w:szCs w:val="24"/>
        </w:rPr>
        <w:t>access to Strawberry Cottage (which was two properties during the statutory period) and to land. It would consequently have been necessary for access along the lane to have been available for</w:t>
      </w:r>
      <w:r w:rsidR="002D6613">
        <w:rPr>
          <w:rFonts w:ascii="Arial" w:hAnsi="Arial" w:cs="Arial"/>
          <w:color w:val="auto"/>
          <w:sz w:val="24"/>
          <w:szCs w:val="24"/>
        </w:rPr>
        <w:t xml:space="preserve"> visitors,</w:t>
      </w:r>
      <w:r w:rsidRPr="00753180">
        <w:rPr>
          <w:rFonts w:ascii="Arial" w:hAnsi="Arial" w:cs="Arial"/>
          <w:color w:val="auto"/>
          <w:sz w:val="24"/>
          <w:szCs w:val="24"/>
        </w:rPr>
        <w:t xml:space="preserve"> services such as refuse collection or postal deliveries, and to occupiers of property along the lane, so that </w:t>
      </w:r>
      <w:r w:rsidR="00943918">
        <w:rPr>
          <w:rFonts w:ascii="Arial" w:hAnsi="Arial" w:cs="Arial"/>
          <w:color w:val="auto"/>
          <w:sz w:val="24"/>
          <w:szCs w:val="24"/>
        </w:rPr>
        <w:t xml:space="preserve">locked </w:t>
      </w:r>
      <w:r w:rsidRPr="00753180">
        <w:rPr>
          <w:rFonts w:ascii="Arial" w:hAnsi="Arial" w:cs="Arial"/>
          <w:color w:val="auto"/>
          <w:sz w:val="24"/>
          <w:szCs w:val="24"/>
        </w:rPr>
        <w:t>closures cannot have been lengthy in duration</w:t>
      </w:r>
      <w:r w:rsidR="002D6613">
        <w:rPr>
          <w:rFonts w:ascii="Arial" w:hAnsi="Arial" w:cs="Arial"/>
          <w:color w:val="auto"/>
          <w:sz w:val="24"/>
          <w:szCs w:val="24"/>
        </w:rPr>
        <w:t xml:space="preserve"> without access for occupiers</w:t>
      </w:r>
      <w:r w:rsidRPr="00753180">
        <w:rPr>
          <w:rFonts w:ascii="Arial" w:hAnsi="Arial" w:cs="Arial"/>
          <w:color w:val="auto"/>
          <w:sz w:val="24"/>
          <w:szCs w:val="24"/>
        </w:rPr>
        <w:t>.</w:t>
      </w:r>
    </w:p>
    <w:p w14:paraId="7FD9A35C" w14:textId="22F24388" w:rsidR="006C5F21" w:rsidRDefault="00A839B7" w:rsidP="00ED35F6">
      <w:pPr>
        <w:pStyle w:val="Style1"/>
        <w:tabs>
          <w:tab w:val="num" w:pos="720"/>
        </w:tabs>
        <w:rPr>
          <w:rFonts w:ascii="Arial" w:hAnsi="Arial" w:cs="Arial"/>
          <w:color w:val="auto"/>
          <w:sz w:val="24"/>
          <w:szCs w:val="24"/>
        </w:rPr>
      </w:pPr>
      <w:r>
        <w:rPr>
          <w:rFonts w:ascii="Arial" w:hAnsi="Arial" w:cs="Arial"/>
          <w:color w:val="auto"/>
          <w:sz w:val="24"/>
          <w:szCs w:val="24"/>
        </w:rPr>
        <w:t>R</w:t>
      </w:r>
      <w:r w:rsidR="008D199F">
        <w:rPr>
          <w:rFonts w:ascii="Arial" w:hAnsi="Arial" w:cs="Arial"/>
          <w:color w:val="auto"/>
          <w:sz w:val="24"/>
          <w:szCs w:val="24"/>
        </w:rPr>
        <w:t xml:space="preserve">easons given for the gate’s closure include </w:t>
      </w:r>
      <w:r w:rsidR="008D199F" w:rsidRPr="008D199F">
        <w:rPr>
          <w:rFonts w:ascii="Arial" w:hAnsi="Arial" w:cs="Arial"/>
          <w:color w:val="auto"/>
          <w:sz w:val="24"/>
          <w:szCs w:val="24"/>
        </w:rPr>
        <w:t xml:space="preserve">to prevent crime, to prevent vehicles parking on the route, to prevent loose animals from </w:t>
      </w:r>
      <w:r w:rsidR="00C44900">
        <w:rPr>
          <w:rFonts w:ascii="Arial" w:hAnsi="Arial" w:cs="Arial"/>
          <w:color w:val="auto"/>
          <w:sz w:val="24"/>
          <w:szCs w:val="24"/>
        </w:rPr>
        <w:t>straying onto</w:t>
      </w:r>
      <w:r w:rsidR="008D199F" w:rsidRPr="008D199F">
        <w:rPr>
          <w:rFonts w:ascii="Arial" w:hAnsi="Arial" w:cs="Arial"/>
          <w:color w:val="auto"/>
          <w:sz w:val="24"/>
          <w:szCs w:val="24"/>
        </w:rPr>
        <w:t xml:space="preserve"> the highway during nearby firework events</w:t>
      </w:r>
      <w:r w:rsidR="008D199F">
        <w:rPr>
          <w:rFonts w:ascii="Arial" w:hAnsi="Arial" w:cs="Arial"/>
          <w:color w:val="auto"/>
          <w:sz w:val="24"/>
          <w:szCs w:val="24"/>
        </w:rPr>
        <w:t xml:space="preserve"> and</w:t>
      </w:r>
      <w:r w:rsidR="008D199F" w:rsidRPr="008D199F">
        <w:rPr>
          <w:rFonts w:ascii="Arial" w:hAnsi="Arial" w:cs="Arial"/>
          <w:color w:val="auto"/>
          <w:sz w:val="24"/>
          <w:szCs w:val="24"/>
        </w:rPr>
        <w:t xml:space="preserve"> when moving livestock between fields</w:t>
      </w:r>
      <w:r w:rsidR="008D199F">
        <w:rPr>
          <w:rFonts w:ascii="Arial" w:hAnsi="Arial" w:cs="Arial"/>
          <w:color w:val="auto"/>
          <w:sz w:val="24"/>
          <w:szCs w:val="24"/>
        </w:rPr>
        <w:t>.</w:t>
      </w:r>
      <w:r w:rsidR="00F93F27">
        <w:rPr>
          <w:rFonts w:ascii="Arial" w:hAnsi="Arial" w:cs="Arial"/>
          <w:color w:val="auto"/>
          <w:sz w:val="24"/>
          <w:szCs w:val="24"/>
        </w:rPr>
        <w:t xml:space="preserve"> </w:t>
      </w:r>
      <w:r w:rsidR="003C1CAC">
        <w:rPr>
          <w:rFonts w:ascii="Arial" w:hAnsi="Arial" w:cs="Arial"/>
          <w:color w:val="auto"/>
          <w:sz w:val="24"/>
          <w:szCs w:val="24"/>
        </w:rPr>
        <w:t>Whilst t</w:t>
      </w:r>
      <w:r w:rsidR="00F04685">
        <w:rPr>
          <w:rFonts w:ascii="Arial" w:hAnsi="Arial" w:cs="Arial"/>
          <w:color w:val="auto"/>
          <w:sz w:val="24"/>
          <w:szCs w:val="24"/>
        </w:rPr>
        <w:t>hree of the objectors</w:t>
      </w:r>
      <w:r w:rsidR="00851351">
        <w:rPr>
          <w:rFonts w:ascii="Arial" w:hAnsi="Arial" w:cs="Arial"/>
          <w:color w:val="auto"/>
          <w:sz w:val="24"/>
          <w:szCs w:val="24"/>
        </w:rPr>
        <w:t xml:space="preserve"> r</w:t>
      </w:r>
      <w:r w:rsidR="00F93F27">
        <w:rPr>
          <w:rFonts w:ascii="Arial" w:hAnsi="Arial" w:cs="Arial"/>
          <w:color w:val="auto"/>
          <w:sz w:val="24"/>
          <w:szCs w:val="24"/>
        </w:rPr>
        <w:t xml:space="preserve">ecall </w:t>
      </w:r>
      <w:r w:rsidR="00851351">
        <w:rPr>
          <w:rFonts w:ascii="Arial" w:hAnsi="Arial" w:cs="Arial"/>
          <w:color w:val="auto"/>
          <w:sz w:val="24"/>
          <w:szCs w:val="24"/>
        </w:rPr>
        <w:t>that Mr Walker sometimes</w:t>
      </w:r>
      <w:r w:rsidR="00F93F27">
        <w:rPr>
          <w:rFonts w:ascii="Arial" w:hAnsi="Arial" w:cs="Arial"/>
          <w:color w:val="auto"/>
          <w:sz w:val="24"/>
          <w:szCs w:val="24"/>
        </w:rPr>
        <w:t xml:space="preserve"> lock</w:t>
      </w:r>
      <w:r w:rsidR="00851351">
        <w:rPr>
          <w:rFonts w:ascii="Arial" w:hAnsi="Arial" w:cs="Arial"/>
          <w:color w:val="auto"/>
          <w:sz w:val="24"/>
          <w:szCs w:val="24"/>
        </w:rPr>
        <w:t>ed</w:t>
      </w:r>
      <w:r w:rsidR="00F93F27">
        <w:rPr>
          <w:rFonts w:ascii="Arial" w:hAnsi="Arial" w:cs="Arial"/>
          <w:color w:val="auto"/>
          <w:sz w:val="24"/>
          <w:szCs w:val="24"/>
        </w:rPr>
        <w:t xml:space="preserve"> the gate to prevent the route becoming a public right of wa</w:t>
      </w:r>
      <w:r w:rsidR="003C1CAC">
        <w:rPr>
          <w:rFonts w:ascii="Arial" w:hAnsi="Arial" w:cs="Arial"/>
          <w:color w:val="auto"/>
          <w:sz w:val="24"/>
          <w:szCs w:val="24"/>
        </w:rPr>
        <w:t>y</w:t>
      </w:r>
      <w:r w:rsidR="001466C4">
        <w:rPr>
          <w:rFonts w:ascii="Arial" w:hAnsi="Arial" w:cs="Arial"/>
          <w:color w:val="auto"/>
          <w:sz w:val="24"/>
          <w:szCs w:val="24"/>
        </w:rPr>
        <w:t>,</w:t>
      </w:r>
      <w:r w:rsidR="00287C02">
        <w:rPr>
          <w:rFonts w:ascii="Arial" w:hAnsi="Arial" w:cs="Arial"/>
          <w:color w:val="auto"/>
          <w:sz w:val="24"/>
          <w:szCs w:val="24"/>
        </w:rPr>
        <w:t xml:space="preserve"> </w:t>
      </w:r>
      <w:r w:rsidR="007E56AE">
        <w:rPr>
          <w:rFonts w:ascii="Arial" w:hAnsi="Arial" w:cs="Arial"/>
          <w:color w:val="auto"/>
          <w:sz w:val="24"/>
          <w:szCs w:val="24"/>
        </w:rPr>
        <w:t>the circumstan</w:t>
      </w:r>
      <w:r w:rsidR="00066BA1">
        <w:rPr>
          <w:rFonts w:ascii="Arial" w:hAnsi="Arial" w:cs="Arial"/>
          <w:color w:val="auto"/>
          <w:sz w:val="24"/>
          <w:szCs w:val="24"/>
        </w:rPr>
        <w:t>ces in which they became aware of this motiv</w:t>
      </w:r>
      <w:r w:rsidR="009A7B4A">
        <w:rPr>
          <w:rFonts w:ascii="Arial" w:hAnsi="Arial" w:cs="Arial"/>
          <w:color w:val="auto"/>
          <w:sz w:val="24"/>
          <w:szCs w:val="24"/>
        </w:rPr>
        <w:t>ation</w:t>
      </w:r>
      <w:r w:rsidR="00066BA1">
        <w:rPr>
          <w:rFonts w:ascii="Arial" w:hAnsi="Arial" w:cs="Arial"/>
          <w:color w:val="auto"/>
          <w:sz w:val="24"/>
          <w:szCs w:val="24"/>
        </w:rPr>
        <w:t xml:space="preserve"> are unclear, and </w:t>
      </w:r>
      <w:r w:rsidR="00287C02">
        <w:rPr>
          <w:rFonts w:ascii="Arial" w:hAnsi="Arial" w:cs="Arial"/>
          <w:color w:val="auto"/>
          <w:sz w:val="24"/>
          <w:szCs w:val="24"/>
        </w:rPr>
        <w:t xml:space="preserve">there is </w:t>
      </w:r>
      <w:r w:rsidR="009A7B4A">
        <w:rPr>
          <w:rFonts w:ascii="Arial" w:hAnsi="Arial" w:cs="Arial"/>
          <w:color w:val="auto"/>
          <w:sz w:val="24"/>
          <w:szCs w:val="24"/>
        </w:rPr>
        <w:t>minimal</w:t>
      </w:r>
      <w:r w:rsidR="00287C02">
        <w:rPr>
          <w:rFonts w:ascii="Arial" w:hAnsi="Arial" w:cs="Arial"/>
          <w:color w:val="auto"/>
          <w:sz w:val="24"/>
          <w:szCs w:val="24"/>
        </w:rPr>
        <w:t xml:space="preserve"> substantive evidence </w:t>
      </w:r>
      <w:r w:rsidR="007F6AC2">
        <w:rPr>
          <w:rFonts w:ascii="Arial" w:hAnsi="Arial" w:cs="Arial"/>
          <w:color w:val="auto"/>
          <w:sz w:val="24"/>
          <w:szCs w:val="24"/>
        </w:rPr>
        <w:t>to support</w:t>
      </w:r>
      <w:r w:rsidR="00287C02">
        <w:rPr>
          <w:rFonts w:ascii="Arial" w:hAnsi="Arial" w:cs="Arial"/>
          <w:color w:val="auto"/>
          <w:sz w:val="24"/>
          <w:szCs w:val="24"/>
        </w:rPr>
        <w:t xml:space="preserve"> this </w:t>
      </w:r>
      <w:r w:rsidR="00057F0A">
        <w:rPr>
          <w:rFonts w:ascii="Arial" w:hAnsi="Arial" w:cs="Arial"/>
          <w:color w:val="auto"/>
          <w:sz w:val="24"/>
          <w:szCs w:val="24"/>
        </w:rPr>
        <w:t>reason</w:t>
      </w:r>
      <w:r w:rsidR="003C1CAC">
        <w:rPr>
          <w:rFonts w:ascii="Arial" w:hAnsi="Arial" w:cs="Arial"/>
          <w:color w:val="auto"/>
          <w:sz w:val="24"/>
          <w:szCs w:val="24"/>
        </w:rPr>
        <w:t>. Furthermore</w:t>
      </w:r>
      <w:r w:rsidR="00287C02">
        <w:rPr>
          <w:rFonts w:ascii="Arial" w:hAnsi="Arial" w:cs="Arial"/>
          <w:color w:val="auto"/>
          <w:sz w:val="24"/>
          <w:szCs w:val="24"/>
        </w:rPr>
        <w:t>, it</w:t>
      </w:r>
      <w:r w:rsidR="00B44AE4">
        <w:rPr>
          <w:rFonts w:ascii="Arial" w:hAnsi="Arial" w:cs="Arial"/>
          <w:color w:val="auto"/>
          <w:sz w:val="24"/>
          <w:szCs w:val="24"/>
        </w:rPr>
        <w:t xml:space="preserve"> conflicts with the evidence of </w:t>
      </w:r>
      <w:r w:rsidR="00287C02">
        <w:rPr>
          <w:rFonts w:ascii="Arial" w:hAnsi="Arial" w:cs="Arial"/>
          <w:color w:val="auto"/>
          <w:sz w:val="24"/>
          <w:szCs w:val="24"/>
        </w:rPr>
        <w:t xml:space="preserve">some </w:t>
      </w:r>
      <w:r w:rsidR="00B44AE4">
        <w:rPr>
          <w:rFonts w:ascii="Arial" w:hAnsi="Arial" w:cs="Arial"/>
          <w:color w:val="auto"/>
          <w:sz w:val="24"/>
          <w:szCs w:val="24"/>
        </w:rPr>
        <w:t xml:space="preserve">users that </w:t>
      </w:r>
      <w:r w:rsidR="00287C02">
        <w:rPr>
          <w:rFonts w:ascii="Arial" w:hAnsi="Arial" w:cs="Arial"/>
          <w:color w:val="auto"/>
          <w:sz w:val="24"/>
          <w:szCs w:val="24"/>
        </w:rPr>
        <w:t xml:space="preserve">Mr Walker did not mind public use of the route. </w:t>
      </w:r>
      <w:r w:rsidR="003C1D62">
        <w:rPr>
          <w:rFonts w:ascii="Arial" w:hAnsi="Arial" w:cs="Arial"/>
          <w:color w:val="auto"/>
          <w:sz w:val="24"/>
          <w:szCs w:val="24"/>
        </w:rPr>
        <w:t xml:space="preserve">Thus, it has not been </w:t>
      </w:r>
      <w:r w:rsidR="00287C02">
        <w:rPr>
          <w:rFonts w:ascii="Arial" w:hAnsi="Arial" w:cs="Arial"/>
          <w:color w:val="auto"/>
          <w:sz w:val="24"/>
          <w:szCs w:val="24"/>
        </w:rPr>
        <w:t xml:space="preserve">sufficiently </w:t>
      </w:r>
      <w:r w:rsidR="003C1D62">
        <w:rPr>
          <w:rFonts w:ascii="Arial" w:hAnsi="Arial" w:cs="Arial"/>
          <w:color w:val="auto"/>
          <w:sz w:val="24"/>
          <w:szCs w:val="24"/>
        </w:rPr>
        <w:t xml:space="preserve">demonstrated that </w:t>
      </w:r>
      <w:r w:rsidR="003C1CAC">
        <w:rPr>
          <w:rFonts w:ascii="Arial" w:hAnsi="Arial" w:cs="Arial"/>
          <w:color w:val="auto"/>
          <w:sz w:val="24"/>
          <w:szCs w:val="24"/>
        </w:rPr>
        <w:t>any</w:t>
      </w:r>
      <w:r w:rsidR="003C1D62">
        <w:rPr>
          <w:rFonts w:ascii="Arial" w:hAnsi="Arial" w:cs="Arial"/>
          <w:color w:val="auto"/>
          <w:sz w:val="24"/>
          <w:szCs w:val="24"/>
        </w:rPr>
        <w:t xml:space="preserve"> </w:t>
      </w:r>
      <w:r w:rsidR="003C1CAC">
        <w:rPr>
          <w:rFonts w:ascii="Arial" w:hAnsi="Arial" w:cs="Arial"/>
          <w:color w:val="auto"/>
          <w:sz w:val="24"/>
          <w:szCs w:val="24"/>
        </w:rPr>
        <w:t>closures</w:t>
      </w:r>
      <w:r w:rsidR="003C1D62">
        <w:rPr>
          <w:rFonts w:ascii="Arial" w:hAnsi="Arial" w:cs="Arial"/>
          <w:color w:val="auto"/>
          <w:sz w:val="24"/>
          <w:szCs w:val="24"/>
        </w:rPr>
        <w:t xml:space="preserve"> were intended to</w:t>
      </w:r>
      <w:r w:rsidR="008D199F">
        <w:rPr>
          <w:rFonts w:ascii="Arial" w:hAnsi="Arial" w:cs="Arial"/>
          <w:color w:val="auto"/>
          <w:sz w:val="24"/>
          <w:szCs w:val="24"/>
        </w:rPr>
        <w:t xml:space="preserve"> demonstrate to users that there was not a public right along the route.</w:t>
      </w:r>
    </w:p>
    <w:p w14:paraId="501D05B1" w14:textId="08D42A35" w:rsidR="00516261" w:rsidRPr="00CE44CE" w:rsidRDefault="00516261" w:rsidP="00E92ABD">
      <w:pPr>
        <w:pStyle w:val="Style1"/>
        <w:tabs>
          <w:tab w:val="num" w:pos="720"/>
        </w:tabs>
        <w:rPr>
          <w:rFonts w:ascii="Arial" w:hAnsi="Arial" w:cs="Arial"/>
          <w:color w:val="auto"/>
          <w:sz w:val="24"/>
          <w:szCs w:val="24"/>
        </w:rPr>
      </w:pPr>
      <w:r w:rsidRPr="00CE44CE">
        <w:rPr>
          <w:rFonts w:ascii="Arial" w:hAnsi="Arial" w:cs="Arial"/>
          <w:color w:val="auto"/>
          <w:sz w:val="24"/>
          <w:szCs w:val="24"/>
        </w:rPr>
        <w:t xml:space="preserve">A </w:t>
      </w:r>
      <w:r w:rsidR="008D6E62">
        <w:rPr>
          <w:rFonts w:ascii="Arial" w:hAnsi="Arial" w:cs="Arial"/>
          <w:color w:val="auto"/>
          <w:sz w:val="24"/>
          <w:szCs w:val="24"/>
        </w:rPr>
        <w:t>considerable</w:t>
      </w:r>
      <w:r w:rsidRPr="00CE44CE">
        <w:rPr>
          <w:rFonts w:ascii="Arial" w:hAnsi="Arial" w:cs="Arial"/>
          <w:color w:val="auto"/>
          <w:sz w:val="24"/>
          <w:szCs w:val="24"/>
        </w:rPr>
        <w:t xml:space="preserve"> number of members of the public state that they have used the route on a regular basis during the relevant period. On the balance of evidence, such use has been “as of right” and without interruption, as required by the 1980 Act.</w:t>
      </w:r>
      <w:r w:rsidR="00372803">
        <w:rPr>
          <w:rFonts w:ascii="Arial" w:hAnsi="Arial" w:cs="Arial"/>
          <w:color w:val="auto"/>
          <w:sz w:val="24"/>
          <w:szCs w:val="24"/>
        </w:rPr>
        <w:t xml:space="preserve"> As a result, the use raises a presumption that the Order route has been dedicated as a public footpath. It is a rebuttable presumption and so I must consider if there is sufficient evidence that there was no intention during the statutory period to dedicate the route as a public right of way.</w:t>
      </w:r>
    </w:p>
    <w:p w14:paraId="6230802F" w14:textId="77777777" w:rsidR="00393C5D" w:rsidRPr="00FB2FC1" w:rsidRDefault="00393C5D" w:rsidP="00393C5D">
      <w:pPr>
        <w:pStyle w:val="Style1"/>
        <w:numPr>
          <w:ilvl w:val="0"/>
          <w:numId w:val="0"/>
        </w:numPr>
        <w:rPr>
          <w:rFonts w:ascii="Arial" w:hAnsi="Arial" w:cs="Arial"/>
          <w:i/>
          <w:iCs/>
          <w:color w:val="auto"/>
          <w:sz w:val="24"/>
          <w:szCs w:val="24"/>
        </w:rPr>
      </w:pPr>
      <w:r w:rsidRPr="00FB2FC1">
        <w:rPr>
          <w:rFonts w:ascii="Arial" w:hAnsi="Arial" w:cs="Arial"/>
          <w:i/>
          <w:iCs/>
          <w:color w:val="auto"/>
          <w:sz w:val="24"/>
          <w:szCs w:val="24"/>
        </w:rPr>
        <w:t>Lack of intention to dedicate</w:t>
      </w:r>
    </w:p>
    <w:p w14:paraId="5E5D41A9" w14:textId="1D4E548B" w:rsidR="00AC7F0F" w:rsidRDefault="00AC7F0F"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In order for there to be </w:t>
      </w:r>
      <w:bookmarkStart w:id="3" w:name="_Hlk144836445"/>
      <w:r>
        <w:rPr>
          <w:rFonts w:ascii="Arial" w:hAnsi="Arial" w:cs="Arial"/>
          <w:color w:val="auto"/>
          <w:sz w:val="24"/>
          <w:szCs w:val="24"/>
        </w:rPr>
        <w:t>sufficient evidence that there was no intention to dedicate a way as public</w:t>
      </w:r>
      <w:bookmarkEnd w:id="3"/>
      <w:r>
        <w:rPr>
          <w:rFonts w:ascii="Arial" w:hAnsi="Arial" w:cs="Arial"/>
          <w:color w:val="auto"/>
          <w:sz w:val="24"/>
          <w:szCs w:val="24"/>
        </w:rPr>
        <w:t xml:space="preserve">, there must be evidence of acts by the landowner </w:t>
      </w:r>
      <w:r w:rsidR="00A418B8">
        <w:rPr>
          <w:rFonts w:ascii="Arial" w:hAnsi="Arial" w:cs="Arial"/>
          <w:color w:val="auto"/>
          <w:sz w:val="24"/>
          <w:szCs w:val="24"/>
        </w:rPr>
        <w:t xml:space="preserve">during the statutory period </w:t>
      </w:r>
      <w:r>
        <w:rPr>
          <w:rFonts w:ascii="Arial" w:hAnsi="Arial" w:cs="Arial"/>
          <w:color w:val="auto"/>
          <w:sz w:val="24"/>
          <w:szCs w:val="24"/>
        </w:rPr>
        <w:t>which showed the public who use</w:t>
      </w:r>
      <w:r w:rsidR="00A418B8">
        <w:rPr>
          <w:rFonts w:ascii="Arial" w:hAnsi="Arial" w:cs="Arial"/>
          <w:color w:val="auto"/>
          <w:sz w:val="24"/>
          <w:szCs w:val="24"/>
        </w:rPr>
        <w:t>d</w:t>
      </w:r>
      <w:r>
        <w:rPr>
          <w:rFonts w:ascii="Arial" w:hAnsi="Arial" w:cs="Arial"/>
          <w:color w:val="auto"/>
          <w:sz w:val="24"/>
          <w:szCs w:val="24"/>
        </w:rPr>
        <w:t xml:space="preserve"> the path that they had no </w:t>
      </w:r>
      <w:r w:rsidR="006C7084">
        <w:rPr>
          <w:rFonts w:ascii="Arial" w:hAnsi="Arial" w:cs="Arial"/>
          <w:color w:val="auto"/>
          <w:sz w:val="24"/>
          <w:szCs w:val="24"/>
        </w:rPr>
        <w:t xml:space="preserve">such </w:t>
      </w:r>
      <w:r>
        <w:rPr>
          <w:rFonts w:ascii="Arial" w:hAnsi="Arial" w:cs="Arial"/>
          <w:color w:val="auto"/>
          <w:sz w:val="24"/>
          <w:szCs w:val="24"/>
        </w:rPr>
        <w:t>intention. The test is whether a reasonable user would have understood that the owner was intending to disabuse them of the notion that the way was a public highway.</w:t>
      </w:r>
    </w:p>
    <w:p w14:paraId="7A6C0A7E" w14:textId="6BD3AD25" w:rsidR="002C102B" w:rsidRDefault="00750461"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Mr Jewitt stated in oral evidence that Mr Walker had a number of concerns </w:t>
      </w:r>
      <w:r w:rsidR="00615D6C">
        <w:rPr>
          <w:rFonts w:ascii="Arial" w:hAnsi="Arial" w:cs="Arial"/>
          <w:color w:val="auto"/>
          <w:sz w:val="24"/>
          <w:szCs w:val="24"/>
        </w:rPr>
        <w:t>regarding the use of the Order route by other people,</w:t>
      </w:r>
      <w:r w:rsidR="009952C8">
        <w:rPr>
          <w:rFonts w:ascii="Arial" w:hAnsi="Arial" w:cs="Arial"/>
          <w:color w:val="auto"/>
          <w:sz w:val="24"/>
          <w:szCs w:val="24"/>
        </w:rPr>
        <w:t xml:space="preserve"> chief amongst these being</w:t>
      </w:r>
      <w:r w:rsidR="00471A3A">
        <w:rPr>
          <w:rFonts w:ascii="Arial" w:hAnsi="Arial" w:cs="Arial"/>
          <w:color w:val="auto"/>
          <w:sz w:val="24"/>
          <w:szCs w:val="24"/>
        </w:rPr>
        <w:t xml:space="preserve"> </w:t>
      </w:r>
      <w:r w:rsidR="00615D6C">
        <w:rPr>
          <w:rFonts w:ascii="Arial" w:hAnsi="Arial" w:cs="Arial"/>
          <w:color w:val="auto"/>
          <w:sz w:val="24"/>
          <w:szCs w:val="24"/>
        </w:rPr>
        <w:t>children playing on the track</w:t>
      </w:r>
      <w:r w:rsidR="00471A3A">
        <w:rPr>
          <w:rFonts w:ascii="Arial" w:hAnsi="Arial" w:cs="Arial"/>
          <w:color w:val="auto"/>
          <w:sz w:val="24"/>
          <w:szCs w:val="24"/>
        </w:rPr>
        <w:t xml:space="preserve"> and people accessing cropped land</w:t>
      </w:r>
      <w:r w:rsidR="00615D6C">
        <w:rPr>
          <w:rFonts w:ascii="Arial" w:hAnsi="Arial" w:cs="Arial"/>
          <w:color w:val="auto"/>
          <w:sz w:val="24"/>
          <w:szCs w:val="24"/>
        </w:rPr>
        <w:t>.</w:t>
      </w:r>
      <w:r w:rsidR="00310EC2">
        <w:rPr>
          <w:rFonts w:ascii="Arial" w:hAnsi="Arial" w:cs="Arial"/>
          <w:color w:val="auto"/>
          <w:sz w:val="24"/>
          <w:szCs w:val="24"/>
        </w:rPr>
        <w:t xml:space="preserve"> Mr Jewitt recalled having been present when his uncle told people that </w:t>
      </w:r>
      <w:r w:rsidR="00C75677">
        <w:rPr>
          <w:rFonts w:ascii="Arial" w:hAnsi="Arial" w:cs="Arial"/>
          <w:color w:val="auto"/>
          <w:sz w:val="24"/>
          <w:szCs w:val="24"/>
        </w:rPr>
        <w:t>the route was not a public right of way and that they should not be there.</w:t>
      </w:r>
      <w:r w:rsidR="00937DAF">
        <w:rPr>
          <w:rFonts w:ascii="Arial" w:hAnsi="Arial" w:cs="Arial"/>
          <w:color w:val="auto"/>
          <w:sz w:val="24"/>
          <w:szCs w:val="24"/>
        </w:rPr>
        <w:t xml:space="preserve"> </w:t>
      </w:r>
      <w:r w:rsidR="002833C8">
        <w:rPr>
          <w:rFonts w:ascii="Arial" w:hAnsi="Arial" w:cs="Arial"/>
          <w:color w:val="auto"/>
          <w:sz w:val="24"/>
          <w:szCs w:val="24"/>
        </w:rPr>
        <w:t>He recollects that t</w:t>
      </w:r>
      <w:r w:rsidR="00600694">
        <w:rPr>
          <w:rFonts w:ascii="Arial" w:hAnsi="Arial" w:cs="Arial"/>
          <w:color w:val="auto"/>
          <w:sz w:val="24"/>
          <w:szCs w:val="24"/>
        </w:rPr>
        <w:t>hese statements were made to children and to people considered to be “misbehaving” on the Order route.</w:t>
      </w:r>
      <w:r w:rsidR="00437C17">
        <w:rPr>
          <w:rFonts w:ascii="Arial" w:hAnsi="Arial" w:cs="Arial"/>
          <w:color w:val="auto"/>
          <w:sz w:val="24"/>
          <w:szCs w:val="24"/>
        </w:rPr>
        <w:t xml:space="preserve"> </w:t>
      </w:r>
    </w:p>
    <w:p w14:paraId="68ACAE42" w14:textId="6BEF904F" w:rsidR="00750461" w:rsidRPr="00BD6355" w:rsidRDefault="003644BB"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Mr Jewitt’s recollection of Mr Walker’s main </w:t>
      </w:r>
      <w:r w:rsidR="00CF4F07">
        <w:rPr>
          <w:rFonts w:ascii="Arial" w:hAnsi="Arial" w:cs="Arial"/>
          <w:color w:val="auto"/>
          <w:sz w:val="24"/>
          <w:szCs w:val="24"/>
        </w:rPr>
        <w:t>concerns</w:t>
      </w:r>
      <w:r w:rsidR="00437C17">
        <w:rPr>
          <w:rFonts w:ascii="Arial" w:hAnsi="Arial" w:cs="Arial"/>
          <w:color w:val="auto"/>
          <w:sz w:val="24"/>
          <w:szCs w:val="24"/>
        </w:rPr>
        <w:t xml:space="preserve"> accord</w:t>
      </w:r>
      <w:r w:rsidR="00037751">
        <w:rPr>
          <w:rFonts w:ascii="Arial" w:hAnsi="Arial" w:cs="Arial"/>
          <w:color w:val="auto"/>
          <w:sz w:val="24"/>
          <w:szCs w:val="24"/>
        </w:rPr>
        <w:t>s</w:t>
      </w:r>
      <w:r w:rsidR="00437C17">
        <w:rPr>
          <w:rFonts w:ascii="Arial" w:hAnsi="Arial" w:cs="Arial"/>
          <w:color w:val="auto"/>
          <w:sz w:val="24"/>
          <w:szCs w:val="24"/>
        </w:rPr>
        <w:t xml:space="preserve"> with the evidence of objector</w:t>
      </w:r>
      <w:r w:rsidR="00EF7E60">
        <w:rPr>
          <w:rFonts w:ascii="Arial" w:hAnsi="Arial" w:cs="Arial"/>
          <w:color w:val="auto"/>
          <w:sz w:val="24"/>
          <w:szCs w:val="24"/>
        </w:rPr>
        <w:t>s</w:t>
      </w:r>
      <w:r w:rsidR="00437C17">
        <w:rPr>
          <w:rFonts w:ascii="Arial" w:hAnsi="Arial" w:cs="Arial"/>
          <w:color w:val="auto"/>
          <w:sz w:val="24"/>
          <w:szCs w:val="24"/>
        </w:rPr>
        <w:t xml:space="preserve"> that Mr Walker “was extremely </w:t>
      </w:r>
      <w:r w:rsidR="008160C2">
        <w:rPr>
          <w:rFonts w:ascii="Arial" w:hAnsi="Arial" w:cs="Arial"/>
          <w:color w:val="auto"/>
          <w:sz w:val="24"/>
          <w:szCs w:val="24"/>
        </w:rPr>
        <w:t>determined in his policing of the track”</w:t>
      </w:r>
      <w:r w:rsidR="004D25F0">
        <w:rPr>
          <w:rFonts w:ascii="Arial" w:hAnsi="Arial" w:cs="Arial"/>
          <w:color w:val="auto"/>
          <w:sz w:val="24"/>
          <w:szCs w:val="24"/>
        </w:rPr>
        <w:t>, that</w:t>
      </w:r>
      <w:r w:rsidR="00EF7E60">
        <w:rPr>
          <w:rFonts w:ascii="Arial" w:hAnsi="Arial" w:cs="Arial"/>
          <w:color w:val="auto"/>
          <w:sz w:val="24"/>
          <w:szCs w:val="24"/>
        </w:rPr>
        <w:t xml:space="preserve"> “</w:t>
      </w:r>
      <w:r w:rsidR="008E6C0B">
        <w:rPr>
          <w:rFonts w:ascii="Arial" w:hAnsi="Arial" w:cs="Arial"/>
          <w:color w:val="auto"/>
          <w:sz w:val="24"/>
          <w:szCs w:val="24"/>
        </w:rPr>
        <w:t xml:space="preserve">Mr Walker…was not concerned about local people going for a walk or exercising their dogs. He was, however, concerned </w:t>
      </w:r>
      <w:r w:rsidR="00E86075">
        <w:rPr>
          <w:rFonts w:ascii="Arial" w:hAnsi="Arial" w:cs="Arial"/>
          <w:color w:val="auto"/>
          <w:sz w:val="24"/>
          <w:szCs w:val="24"/>
        </w:rPr>
        <w:t>about anyone he regarded as suspicious”</w:t>
      </w:r>
      <w:r w:rsidR="00304078">
        <w:rPr>
          <w:rFonts w:ascii="Arial" w:hAnsi="Arial" w:cs="Arial"/>
          <w:color w:val="auto"/>
          <w:sz w:val="24"/>
          <w:szCs w:val="24"/>
        </w:rPr>
        <w:t>, and that “</w:t>
      </w:r>
      <w:r w:rsidR="002C102B">
        <w:rPr>
          <w:rFonts w:ascii="Arial" w:hAnsi="Arial" w:cs="Arial"/>
          <w:color w:val="auto"/>
          <w:sz w:val="24"/>
          <w:szCs w:val="24"/>
        </w:rPr>
        <w:t>w</w:t>
      </w:r>
      <w:r w:rsidR="00304078">
        <w:rPr>
          <w:rFonts w:ascii="Arial" w:hAnsi="Arial" w:cs="Arial"/>
          <w:color w:val="auto"/>
          <w:sz w:val="24"/>
          <w:szCs w:val="24"/>
        </w:rPr>
        <w:t>hen a few dog walkers and others began to appear, Bill Walker permitted them to walk there without hindrance…but observed their use…</w:t>
      </w:r>
      <w:r w:rsidR="002C102B">
        <w:rPr>
          <w:rFonts w:ascii="Arial" w:hAnsi="Arial" w:cs="Arial"/>
          <w:color w:val="auto"/>
          <w:sz w:val="24"/>
          <w:szCs w:val="24"/>
        </w:rPr>
        <w:t>H</w:t>
      </w:r>
      <w:r w:rsidR="00304078">
        <w:rPr>
          <w:rFonts w:ascii="Arial" w:hAnsi="Arial" w:cs="Arial"/>
          <w:color w:val="auto"/>
          <w:sz w:val="24"/>
          <w:szCs w:val="24"/>
        </w:rPr>
        <w:t xml:space="preserve">e was quite prepared to intervene </w:t>
      </w:r>
      <w:r w:rsidR="00544E39">
        <w:rPr>
          <w:rFonts w:ascii="Arial" w:hAnsi="Arial" w:cs="Arial"/>
          <w:color w:val="auto"/>
          <w:sz w:val="24"/>
          <w:szCs w:val="24"/>
        </w:rPr>
        <w:t>and exclude people who abused the privilege”</w:t>
      </w:r>
      <w:r w:rsidR="008160C2">
        <w:rPr>
          <w:rFonts w:ascii="Arial" w:hAnsi="Arial" w:cs="Arial"/>
          <w:color w:val="auto"/>
          <w:sz w:val="24"/>
          <w:szCs w:val="24"/>
        </w:rPr>
        <w:t>.</w:t>
      </w:r>
      <w:r w:rsidR="00772620">
        <w:rPr>
          <w:rFonts w:ascii="Arial" w:hAnsi="Arial" w:cs="Arial"/>
          <w:color w:val="auto"/>
          <w:sz w:val="24"/>
          <w:szCs w:val="24"/>
        </w:rPr>
        <w:t xml:space="preserve"> </w:t>
      </w:r>
      <w:r w:rsidR="00AE4251">
        <w:rPr>
          <w:rFonts w:ascii="Arial" w:hAnsi="Arial" w:cs="Arial"/>
          <w:color w:val="auto"/>
          <w:sz w:val="24"/>
          <w:szCs w:val="24"/>
        </w:rPr>
        <w:t xml:space="preserve">Whilst </w:t>
      </w:r>
      <w:r w:rsidR="00B452CB">
        <w:rPr>
          <w:rFonts w:ascii="Arial" w:hAnsi="Arial" w:cs="Arial"/>
          <w:color w:val="auto"/>
          <w:sz w:val="24"/>
          <w:szCs w:val="24"/>
        </w:rPr>
        <w:t>Ms Kay rec</w:t>
      </w:r>
      <w:r w:rsidR="0043317B">
        <w:rPr>
          <w:rFonts w:ascii="Arial" w:hAnsi="Arial" w:cs="Arial"/>
          <w:color w:val="auto"/>
          <w:sz w:val="24"/>
          <w:szCs w:val="24"/>
        </w:rPr>
        <w:t>all</w:t>
      </w:r>
      <w:r w:rsidR="00A2572A">
        <w:rPr>
          <w:rFonts w:ascii="Arial" w:hAnsi="Arial" w:cs="Arial"/>
          <w:color w:val="auto"/>
          <w:sz w:val="24"/>
          <w:szCs w:val="24"/>
        </w:rPr>
        <w:t>s</w:t>
      </w:r>
      <w:r w:rsidR="00B452CB">
        <w:rPr>
          <w:rFonts w:ascii="Arial" w:hAnsi="Arial" w:cs="Arial"/>
          <w:color w:val="auto"/>
          <w:sz w:val="24"/>
          <w:szCs w:val="24"/>
        </w:rPr>
        <w:t xml:space="preserve"> her brother </w:t>
      </w:r>
      <w:r w:rsidR="003F65D4">
        <w:rPr>
          <w:rFonts w:ascii="Arial" w:hAnsi="Arial" w:cs="Arial"/>
          <w:color w:val="auto"/>
          <w:sz w:val="24"/>
          <w:szCs w:val="24"/>
        </w:rPr>
        <w:t>having witnessed Mr Walker telling walkers on the route that it was not a public right of way</w:t>
      </w:r>
      <w:r w:rsidR="00A2572A">
        <w:rPr>
          <w:rFonts w:ascii="Arial" w:hAnsi="Arial" w:cs="Arial"/>
          <w:color w:val="auto"/>
          <w:sz w:val="24"/>
          <w:szCs w:val="24"/>
        </w:rPr>
        <w:t xml:space="preserve">, </w:t>
      </w:r>
      <w:r w:rsidR="00AA19A9">
        <w:rPr>
          <w:rFonts w:ascii="Arial" w:hAnsi="Arial" w:cs="Arial"/>
          <w:color w:val="auto"/>
          <w:sz w:val="24"/>
          <w:szCs w:val="24"/>
        </w:rPr>
        <w:t>this event</w:t>
      </w:r>
      <w:r w:rsidR="00E97605">
        <w:rPr>
          <w:rFonts w:ascii="Arial" w:hAnsi="Arial" w:cs="Arial"/>
          <w:color w:val="auto"/>
          <w:sz w:val="24"/>
          <w:szCs w:val="24"/>
        </w:rPr>
        <w:t xml:space="preserve"> has not been demonstrated to </w:t>
      </w:r>
      <w:r w:rsidR="00AA19A9">
        <w:rPr>
          <w:rFonts w:ascii="Arial" w:hAnsi="Arial" w:cs="Arial"/>
          <w:color w:val="auto"/>
          <w:sz w:val="24"/>
          <w:szCs w:val="24"/>
        </w:rPr>
        <w:t>have occurred within the statutory period</w:t>
      </w:r>
      <w:r w:rsidR="00421F44">
        <w:rPr>
          <w:rFonts w:ascii="Arial" w:hAnsi="Arial" w:cs="Arial"/>
          <w:color w:val="auto"/>
          <w:sz w:val="24"/>
          <w:szCs w:val="24"/>
        </w:rPr>
        <w:t>, and furthermore the evidence has not been given first</w:t>
      </w:r>
      <w:r w:rsidR="003B549F">
        <w:rPr>
          <w:rFonts w:ascii="Arial" w:hAnsi="Arial" w:cs="Arial"/>
          <w:color w:val="auto"/>
          <w:sz w:val="24"/>
          <w:szCs w:val="24"/>
        </w:rPr>
        <w:t>-</w:t>
      </w:r>
      <w:r w:rsidR="00421F44">
        <w:rPr>
          <w:rFonts w:ascii="Arial" w:hAnsi="Arial" w:cs="Arial"/>
          <w:color w:val="auto"/>
          <w:sz w:val="24"/>
          <w:szCs w:val="24"/>
        </w:rPr>
        <w:t xml:space="preserve">hand, </w:t>
      </w:r>
      <w:r w:rsidR="003B549F">
        <w:rPr>
          <w:rFonts w:ascii="Arial" w:hAnsi="Arial" w:cs="Arial"/>
          <w:color w:val="auto"/>
          <w:sz w:val="24"/>
          <w:szCs w:val="24"/>
        </w:rPr>
        <w:t>so that it attracts only minimal weight</w:t>
      </w:r>
      <w:r w:rsidR="00AA19A9">
        <w:rPr>
          <w:rFonts w:ascii="Arial" w:hAnsi="Arial" w:cs="Arial"/>
          <w:color w:val="auto"/>
          <w:sz w:val="24"/>
          <w:szCs w:val="24"/>
        </w:rPr>
        <w:t>.</w:t>
      </w:r>
    </w:p>
    <w:p w14:paraId="7F47E03A" w14:textId="572B1B59" w:rsidR="00FD4317" w:rsidRPr="00F15835" w:rsidRDefault="00473A2C" w:rsidP="00A42821">
      <w:pPr>
        <w:pStyle w:val="Style1"/>
        <w:tabs>
          <w:tab w:val="clear" w:pos="432"/>
          <w:tab w:val="num" w:pos="0"/>
        </w:tabs>
        <w:ind w:hanging="573"/>
        <w:rPr>
          <w:rFonts w:ascii="Arial" w:hAnsi="Arial" w:cs="Arial"/>
          <w:color w:val="auto"/>
          <w:sz w:val="24"/>
          <w:szCs w:val="24"/>
        </w:rPr>
      </w:pPr>
      <w:r w:rsidRPr="00F15835">
        <w:rPr>
          <w:rFonts w:ascii="Arial" w:hAnsi="Arial" w:cs="Arial"/>
          <w:color w:val="auto"/>
          <w:sz w:val="24"/>
          <w:szCs w:val="24"/>
        </w:rPr>
        <w:t xml:space="preserve">Mr Jewitt stated that he had challenged people </w:t>
      </w:r>
      <w:r w:rsidR="00B94A64" w:rsidRPr="00F15835">
        <w:rPr>
          <w:rFonts w:ascii="Arial" w:hAnsi="Arial" w:cs="Arial"/>
          <w:color w:val="auto"/>
          <w:sz w:val="24"/>
          <w:szCs w:val="24"/>
        </w:rPr>
        <w:t>using the Order route from July 2001, or thereafter. He recalled that he had said that people should not be visiting the land because there was no public access and it was not a public right of way</w:t>
      </w:r>
      <w:r w:rsidR="009C3C78" w:rsidRPr="00F15835">
        <w:rPr>
          <w:rFonts w:ascii="Arial" w:hAnsi="Arial" w:cs="Arial"/>
          <w:color w:val="auto"/>
          <w:sz w:val="24"/>
          <w:szCs w:val="24"/>
        </w:rPr>
        <w:t>. Th</w:t>
      </w:r>
      <w:r w:rsidR="00652BB5" w:rsidRPr="00F15835">
        <w:rPr>
          <w:rFonts w:ascii="Arial" w:hAnsi="Arial" w:cs="Arial"/>
          <w:color w:val="auto"/>
          <w:sz w:val="24"/>
          <w:szCs w:val="24"/>
        </w:rPr>
        <w:t xml:space="preserve">at </w:t>
      </w:r>
      <w:r w:rsidR="004456E0" w:rsidRPr="00F15835">
        <w:rPr>
          <w:rFonts w:ascii="Arial" w:hAnsi="Arial" w:cs="Arial"/>
          <w:color w:val="auto"/>
          <w:sz w:val="24"/>
          <w:szCs w:val="24"/>
        </w:rPr>
        <w:t>such challenges occurred</w:t>
      </w:r>
      <w:r w:rsidR="009C3C78" w:rsidRPr="00F15835">
        <w:rPr>
          <w:rFonts w:ascii="Arial" w:hAnsi="Arial" w:cs="Arial"/>
          <w:color w:val="auto"/>
          <w:sz w:val="24"/>
          <w:szCs w:val="24"/>
        </w:rPr>
        <w:t xml:space="preserve"> is supported by </w:t>
      </w:r>
      <w:r w:rsidR="004C0D88" w:rsidRPr="00F15835">
        <w:rPr>
          <w:rFonts w:ascii="Arial" w:hAnsi="Arial" w:cs="Arial"/>
          <w:color w:val="auto"/>
          <w:sz w:val="24"/>
          <w:szCs w:val="24"/>
        </w:rPr>
        <w:t xml:space="preserve">references to having been verbally challenged on the route </w:t>
      </w:r>
      <w:r w:rsidR="008C7BA3" w:rsidRPr="00F15835">
        <w:rPr>
          <w:rFonts w:ascii="Arial" w:hAnsi="Arial" w:cs="Arial"/>
          <w:color w:val="auto"/>
          <w:sz w:val="24"/>
          <w:szCs w:val="24"/>
        </w:rPr>
        <w:t>with</w:t>
      </w:r>
      <w:r w:rsidR="004C0D88" w:rsidRPr="00F15835">
        <w:rPr>
          <w:rFonts w:ascii="Arial" w:hAnsi="Arial" w:cs="Arial"/>
          <w:color w:val="auto"/>
          <w:sz w:val="24"/>
          <w:szCs w:val="24"/>
        </w:rPr>
        <w:t>in t</w:t>
      </w:r>
      <w:r w:rsidR="009C3C78" w:rsidRPr="00F15835">
        <w:rPr>
          <w:rFonts w:ascii="Arial" w:hAnsi="Arial" w:cs="Arial"/>
          <w:color w:val="auto"/>
          <w:sz w:val="24"/>
          <w:szCs w:val="24"/>
        </w:rPr>
        <w:t>he evidence o</w:t>
      </w:r>
      <w:r w:rsidR="008C7BA3" w:rsidRPr="00F15835">
        <w:rPr>
          <w:rFonts w:ascii="Arial" w:hAnsi="Arial" w:cs="Arial"/>
          <w:color w:val="auto"/>
          <w:sz w:val="24"/>
          <w:szCs w:val="24"/>
        </w:rPr>
        <w:t>f several</w:t>
      </w:r>
      <w:r w:rsidR="009C3C78" w:rsidRPr="00F15835">
        <w:rPr>
          <w:rFonts w:ascii="Arial" w:hAnsi="Arial" w:cs="Arial"/>
          <w:color w:val="auto"/>
          <w:sz w:val="24"/>
          <w:szCs w:val="24"/>
        </w:rPr>
        <w:t xml:space="preserve"> people</w:t>
      </w:r>
      <w:r w:rsidR="004858F1" w:rsidRPr="00F15835">
        <w:rPr>
          <w:rFonts w:ascii="Arial" w:hAnsi="Arial" w:cs="Arial"/>
          <w:color w:val="auto"/>
          <w:sz w:val="24"/>
          <w:szCs w:val="24"/>
        </w:rPr>
        <w:t>.</w:t>
      </w:r>
      <w:r w:rsidR="00F15835" w:rsidRPr="00F15835">
        <w:rPr>
          <w:rFonts w:ascii="Arial" w:hAnsi="Arial" w:cs="Arial"/>
          <w:color w:val="auto"/>
          <w:sz w:val="24"/>
          <w:szCs w:val="24"/>
        </w:rPr>
        <w:t xml:space="preserve"> One of these recalls that “I was challenged by a man who I took to be the landowner in 2003 who told me the Order route was not a public footpath…at about the same time a sign appeared on the metal gate”.</w:t>
      </w:r>
      <w:r w:rsidR="00752E9A" w:rsidRPr="00F15835">
        <w:rPr>
          <w:rFonts w:ascii="Arial" w:hAnsi="Arial" w:cs="Arial"/>
          <w:color w:val="auto"/>
          <w:sz w:val="24"/>
          <w:szCs w:val="24"/>
        </w:rPr>
        <w:t xml:space="preserve"> </w:t>
      </w:r>
    </w:p>
    <w:p w14:paraId="00274D3B" w14:textId="40D4C5AE" w:rsidR="00D33F0E" w:rsidRDefault="004C0D88"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Whilst</w:t>
      </w:r>
      <w:r w:rsidR="00CF3DCC">
        <w:rPr>
          <w:rFonts w:ascii="Arial" w:hAnsi="Arial" w:cs="Arial"/>
          <w:color w:val="auto"/>
          <w:sz w:val="24"/>
          <w:szCs w:val="24"/>
        </w:rPr>
        <w:t xml:space="preserve"> any dates of such challenges are not generally </w:t>
      </w:r>
      <w:r w:rsidR="00723FE8">
        <w:rPr>
          <w:rFonts w:ascii="Arial" w:hAnsi="Arial" w:cs="Arial"/>
          <w:color w:val="auto"/>
          <w:sz w:val="24"/>
          <w:szCs w:val="24"/>
        </w:rPr>
        <w:t xml:space="preserve">otherwise </w:t>
      </w:r>
      <w:r w:rsidR="00CF3DCC">
        <w:rPr>
          <w:rFonts w:ascii="Arial" w:hAnsi="Arial" w:cs="Arial"/>
          <w:color w:val="auto"/>
          <w:sz w:val="24"/>
          <w:szCs w:val="24"/>
        </w:rPr>
        <w:t xml:space="preserve">provided, </w:t>
      </w:r>
      <w:r w:rsidR="008E3028">
        <w:rPr>
          <w:rFonts w:ascii="Arial" w:hAnsi="Arial" w:cs="Arial"/>
          <w:color w:val="auto"/>
          <w:sz w:val="24"/>
          <w:szCs w:val="24"/>
        </w:rPr>
        <w:t>witnesses</w:t>
      </w:r>
      <w:r w:rsidR="00334AD5">
        <w:rPr>
          <w:rFonts w:ascii="Arial" w:hAnsi="Arial" w:cs="Arial"/>
          <w:color w:val="auto"/>
          <w:sz w:val="24"/>
          <w:szCs w:val="24"/>
        </w:rPr>
        <w:t xml:space="preserve"> comment </w:t>
      </w:r>
      <w:r w:rsidR="00790D10">
        <w:rPr>
          <w:rFonts w:ascii="Arial" w:hAnsi="Arial" w:cs="Arial"/>
          <w:color w:val="auto"/>
          <w:sz w:val="24"/>
          <w:szCs w:val="24"/>
        </w:rPr>
        <w:t>elsewhere</w:t>
      </w:r>
      <w:r w:rsidR="00334AD5">
        <w:rPr>
          <w:rFonts w:ascii="Arial" w:hAnsi="Arial" w:cs="Arial"/>
          <w:color w:val="auto"/>
          <w:sz w:val="24"/>
          <w:szCs w:val="24"/>
        </w:rPr>
        <w:t xml:space="preserve"> that </w:t>
      </w:r>
      <w:r w:rsidR="00573385">
        <w:rPr>
          <w:rFonts w:ascii="Arial" w:hAnsi="Arial" w:cs="Arial"/>
          <w:color w:val="auto"/>
          <w:sz w:val="24"/>
          <w:szCs w:val="24"/>
        </w:rPr>
        <w:t xml:space="preserve">the “previous owner…was quite happy for the public to walk the path”, </w:t>
      </w:r>
      <w:r w:rsidR="00E935E0">
        <w:rPr>
          <w:rFonts w:ascii="Arial" w:hAnsi="Arial" w:cs="Arial"/>
          <w:color w:val="auto"/>
          <w:sz w:val="24"/>
          <w:szCs w:val="24"/>
        </w:rPr>
        <w:t>“Bill Walker…did not mind anyone using the path”</w:t>
      </w:r>
      <w:r w:rsidR="005A0303">
        <w:rPr>
          <w:rFonts w:ascii="Arial" w:hAnsi="Arial" w:cs="Arial"/>
          <w:color w:val="auto"/>
          <w:sz w:val="24"/>
          <w:szCs w:val="24"/>
        </w:rPr>
        <w:t xml:space="preserve"> or</w:t>
      </w:r>
      <w:r w:rsidR="00E935E0">
        <w:rPr>
          <w:rFonts w:ascii="Arial" w:hAnsi="Arial" w:cs="Arial"/>
          <w:color w:val="auto"/>
          <w:sz w:val="24"/>
          <w:szCs w:val="24"/>
        </w:rPr>
        <w:t xml:space="preserve"> </w:t>
      </w:r>
      <w:r w:rsidR="000528AE">
        <w:rPr>
          <w:rFonts w:ascii="Arial" w:hAnsi="Arial" w:cs="Arial"/>
          <w:color w:val="auto"/>
          <w:sz w:val="24"/>
          <w:szCs w:val="24"/>
        </w:rPr>
        <w:t>“Bill Walker…never minded anybody using the path”</w:t>
      </w:r>
      <w:r w:rsidR="005A0303">
        <w:rPr>
          <w:rFonts w:ascii="Arial" w:hAnsi="Arial" w:cs="Arial"/>
          <w:color w:val="auto"/>
          <w:sz w:val="24"/>
          <w:szCs w:val="24"/>
        </w:rPr>
        <w:t xml:space="preserve">. </w:t>
      </w:r>
      <w:r w:rsidR="000E3B3C" w:rsidRPr="000E3B3C">
        <w:rPr>
          <w:rFonts w:ascii="Arial" w:hAnsi="Arial" w:cs="Arial"/>
          <w:color w:val="auto"/>
          <w:sz w:val="24"/>
          <w:szCs w:val="24"/>
        </w:rPr>
        <w:t xml:space="preserve">On balance, therefore, Mr Walker’s interventions are likely to have been </w:t>
      </w:r>
      <w:r w:rsidR="00F26054">
        <w:rPr>
          <w:rFonts w:ascii="Arial" w:hAnsi="Arial" w:cs="Arial"/>
          <w:color w:val="auto"/>
          <w:sz w:val="24"/>
          <w:szCs w:val="24"/>
        </w:rPr>
        <w:t xml:space="preserve">primarily </w:t>
      </w:r>
      <w:r w:rsidR="000E3B3C" w:rsidRPr="000E3B3C">
        <w:rPr>
          <w:rFonts w:ascii="Arial" w:hAnsi="Arial" w:cs="Arial"/>
          <w:color w:val="auto"/>
          <w:sz w:val="24"/>
          <w:szCs w:val="24"/>
        </w:rPr>
        <w:t xml:space="preserve">directed to people who caused him concern that they might cause a hazard on the track or damage property, rather than to people walking along the track who were not causing these concerns. </w:t>
      </w:r>
      <w:r w:rsidR="00842360">
        <w:rPr>
          <w:rFonts w:ascii="Arial" w:hAnsi="Arial" w:cs="Arial"/>
          <w:color w:val="auto"/>
          <w:sz w:val="24"/>
          <w:szCs w:val="24"/>
        </w:rPr>
        <w:t>A</w:t>
      </w:r>
      <w:r w:rsidR="00CF3DCC">
        <w:rPr>
          <w:rFonts w:ascii="Arial" w:hAnsi="Arial" w:cs="Arial"/>
          <w:color w:val="auto"/>
          <w:sz w:val="24"/>
          <w:szCs w:val="24"/>
        </w:rPr>
        <w:t xml:space="preserve"> distinction is </w:t>
      </w:r>
      <w:r w:rsidR="00842360">
        <w:rPr>
          <w:rFonts w:ascii="Arial" w:hAnsi="Arial" w:cs="Arial"/>
          <w:color w:val="auto"/>
          <w:sz w:val="24"/>
          <w:szCs w:val="24"/>
        </w:rPr>
        <w:t xml:space="preserve">consequently </w:t>
      </w:r>
      <w:r w:rsidR="00CF3DCC">
        <w:rPr>
          <w:rFonts w:ascii="Arial" w:hAnsi="Arial" w:cs="Arial"/>
          <w:color w:val="auto"/>
          <w:sz w:val="24"/>
          <w:szCs w:val="24"/>
        </w:rPr>
        <w:t xml:space="preserve">evident between </w:t>
      </w:r>
      <w:r w:rsidR="008E3028">
        <w:rPr>
          <w:rFonts w:ascii="Arial" w:hAnsi="Arial" w:cs="Arial"/>
          <w:color w:val="auto"/>
          <w:sz w:val="24"/>
          <w:szCs w:val="24"/>
        </w:rPr>
        <w:t>witness</w:t>
      </w:r>
      <w:r w:rsidR="0053034C">
        <w:rPr>
          <w:rFonts w:ascii="Arial" w:hAnsi="Arial" w:cs="Arial"/>
          <w:color w:val="auto"/>
          <w:sz w:val="24"/>
          <w:szCs w:val="24"/>
        </w:rPr>
        <w:t xml:space="preserve"> </w:t>
      </w:r>
      <w:r w:rsidR="00334AD5">
        <w:rPr>
          <w:rFonts w:ascii="Arial" w:hAnsi="Arial" w:cs="Arial"/>
          <w:color w:val="auto"/>
          <w:sz w:val="24"/>
          <w:szCs w:val="24"/>
        </w:rPr>
        <w:t>recollection</w:t>
      </w:r>
      <w:r w:rsidR="00842360">
        <w:rPr>
          <w:rFonts w:ascii="Arial" w:hAnsi="Arial" w:cs="Arial"/>
          <w:color w:val="auto"/>
          <w:sz w:val="24"/>
          <w:szCs w:val="24"/>
        </w:rPr>
        <w:t>s</w:t>
      </w:r>
      <w:r w:rsidR="0053034C">
        <w:rPr>
          <w:rFonts w:ascii="Arial" w:hAnsi="Arial" w:cs="Arial"/>
          <w:color w:val="auto"/>
          <w:sz w:val="24"/>
          <w:szCs w:val="24"/>
        </w:rPr>
        <w:t xml:space="preserve"> </w:t>
      </w:r>
      <w:r w:rsidR="00334AD5">
        <w:rPr>
          <w:rFonts w:ascii="Arial" w:hAnsi="Arial" w:cs="Arial"/>
          <w:color w:val="auto"/>
          <w:sz w:val="24"/>
          <w:szCs w:val="24"/>
        </w:rPr>
        <w:t xml:space="preserve">of Mr Walker’s </w:t>
      </w:r>
      <w:r w:rsidR="00D4044C">
        <w:rPr>
          <w:rFonts w:ascii="Arial" w:hAnsi="Arial" w:cs="Arial"/>
          <w:color w:val="auto"/>
          <w:sz w:val="24"/>
          <w:szCs w:val="24"/>
        </w:rPr>
        <w:t>stance</w:t>
      </w:r>
      <w:r w:rsidR="007F036F">
        <w:rPr>
          <w:rFonts w:ascii="Arial" w:hAnsi="Arial" w:cs="Arial"/>
          <w:color w:val="auto"/>
          <w:sz w:val="24"/>
          <w:szCs w:val="24"/>
        </w:rPr>
        <w:t xml:space="preserve"> </w:t>
      </w:r>
      <w:r w:rsidR="00DF5503">
        <w:rPr>
          <w:rFonts w:ascii="Arial" w:hAnsi="Arial" w:cs="Arial"/>
          <w:color w:val="auto"/>
          <w:sz w:val="24"/>
          <w:szCs w:val="24"/>
        </w:rPr>
        <w:t>and Mr Jewitt</w:t>
      </w:r>
      <w:r w:rsidR="003313EB">
        <w:rPr>
          <w:rFonts w:ascii="Arial" w:hAnsi="Arial" w:cs="Arial"/>
          <w:color w:val="auto"/>
          <w:sz w:val="24"/>
          <w:szCs w:val="24"/>
        </w:rPr>
        <w:t>’s</w:t>
      </w:r>
      <w:r w:rsidR="00DF5503">
        <w:rPr>
          <w:rFonts w:ascii="Arial" w:hAnsi="Arial" w:cs="Arial"/>
          <w:color w:val="auto"/>
          <w:sz w:val="24"/>
          <w:szCs w:val="24"/>
        </w:rPr>
        <w:t xml:space="preserve">, </w:t>
      </w:r>
      <w:r w:rsidR="00F9622F">
        <w:rPr>
          <w:rFonts w:ascii="Arial" w:hAnsi="Arial" w:cs="Arial"/>
          <w:color w:val="auto"/>
          <w:sz w:val="24"/>
          <w:szCs w:val="24"/>
        </w:rPr>
        <w:t>who</w:t>
      </w:r>
      <w:r w:rsidR="00DF5503">
        <w:rPr>
          <w:rFonts w:ascii="Arial" w:hAnsi="Arial" w:cs="Arial"/>
          <w:color w:val="auto"/>
          <w:sz w:val="24"/>
          <w:szCs w:val="24"/>
        </w:rPr>
        <w:t xml:space="preserve"> </w:t>
      </w:r>
      <w:r w:rsidR="004374EF">
        <w:rPr>
          <w:rFonts w:ascii="Arial" w:hAnsi="Arial" w:cs="Arial"/>
          <w:color w:val="auto"/>
          <w:sz w:val="24"/>
          <w:szCs w:val="24"/>
        </w:rPr>
        <w:t>was</w:t>
      </w:r>
      <w:r w:rsidR="00DF5503">
        <w:rPr>
          <w:rFonts w:ascii="Arial" w:hAnsi="Arial" w:cs="Arial"/>
          <w:color w:val="auto"/>
          <w:sz w:val="24"/>
          <w:szCs w:val="24"/>
        </w:rPr>
        <w:t xml:space="preserve"> </w:t>
      </w:r>
      <w:r w:rsidR="00EF1372">
        <w:rPr>
          <w:rFonts w:ascii="Arial" w:hAnsi="Arial" w:cs="Arial"/>
          <w:color w:val="auto"/>
          <w:sz w:val="24"/>
          <w:szCs w:val="24"/>
        </w:rPr>
        <w:t>clearly understood to</w:t>
      </w:r>
      <w:r w:rsidR="00F9622F">
        <w:rPr>
          <w:rFonts w:ascii="Arial" w:hAnsi="Arial" w:cs="Arial"/>
          <w:color w:val="auto"/>
          <w:sz w:val="24"/>
          <w:szCs w:val="24"/>
        </w:rPr>
        <w:t xml:space="preserve"> have </w:t>
      </w:r>
      <w:r w:rsidR="005A7D22">
        <w:rPr>
          <w:rFonts w:ascii="Arial" w:hAnsi="Arial" w:cs="Arial"/>
          <w:color w:val="auto"/>
          <w:sz w:val="24"/>
          <w:szCs w:val="24"/>
        </w:rPr>
        <w:t>request</w:t>
      </w:r>
      <w:r w:rsidR="00F9622F">
        <w:rPr>
          <w:rFonts w:ascii="Arial" w:hAnsi="Arial" w:cs="Arial"/>
          <w:color w:val="auto"/>
          <w:sz w:val="24"/>
          <w:szCs w:val="24"/>
        </w:rPr>
        <w:t xml:space="preserve">ed </w:t>
      </w:r>
      <w:r w:rsidR="00AA7F92">
        <w:rPr>
          <w:rFonts w:ascii="Arial" w:hAnsi="Arial" w:cs="Arial"/>
          <w:color w:val="auto"/>
          <w:sz w:val="24"/>
          <w:szCs w:val="24"/>
        </w:rPr>
        <w:t xml:space="preserve">a </w:t>
      </w:r>
      <w:r w:rsidR="00AB7DFD">
        <w:rPr>
          <w:rFonts w:ascii="Arial" w:hAnsi="Arial" w:cs="Arial"/>
          <w:color w:val="auto"/>
          <w:sz w:val="24"/>
          <w:szCs w:val="24"/>
        </w:rPr>
        <w:t xml:space="preserve">significantly greater </w:t>
      </w:r>
      <w:r w:rsidR="00636920">
        <w:rPr>
          <w:rFonts w:ascii="Arial" w:hAnsi="Arial" w:cs="Arial"/>
          <w:color w:val="auto"/>
          <w:sz w:val="24"/>
          <w:szCs w:val="24"/>
        </w:rPr>
        <w:t xml:space="preserve">proportion of </w:t>
      </w:r>
      <w:r w:rsidR="00F9622F">
        <w:rPr>
          <w:rFonts w:ascii="Arial" w:hAnsi="Arial" w:cs="Arial"/>
          <w:color w:val="auto"/>
          <w:sz w:val="24"/>
          <w:szCs w:val="24"/>
        </w:rPr>
        <w:t>people</w:t>
      </w:r>
      <w:r w:rsidR="005A7D22">
        <w:rPr>
          <w:rFonts w:ascii="Arial" w:hAnsi="Arial" w:cs="Arial"/>
          <w:color w:val="auto"/>
          <w:sz w:val="24"/>
          <w:szCs w:val="24"/>
        </w:rPr>
        <w:t xml:space="preserve"> to leave the track.</w:t>
      </w:r>
      <w:r w:rsidR="004374EF">
        <w:rPr>
          <w:rFonts w:ascii="Arial" w:hAnsi="Arial" w:cs="Arial"/>
          <w:color w:val="auto"/>
          <w:sz w:val="24"/>
          <w:szCs w:val="24"/>
        </w:rPr>
        <w:t xml:space="preserve"> </w:t>
      </w:r>
    </w:p>
    <w:p w14:paraId="2A4A57BA" w14:textId="2BBE5C2D" w:rsidR="0015007C" w:rsidRDefault="0015007C"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If Mr Jewitt had challenged people </w:t>
      </w:r>
      <w:r w:rsidR="00E64F78">
        <w:rPr>
          <w:rFonts w:ascii="Arial" w:hAnsi="Arial" w:cs="Arial"/>
          <w:color w:val="auto"/>
          <w:sz w:val="24"/>
          <w:szCs w:val="24"/>
        </w:rPr>
        <w:t xml:space="preserve">from the </w:t>
      </w:r>
      <w:r w:rsidR="00CD3356">
        <w:rPr>
          <w:rFonts w:ascii="Arial" w:hAnsi="Arial" w:cs="Arial"/>
          <w:color w:val="auto"/>
          <w:sz w:val="24"/>
          <w:szCs w:val="24"/>
        </w:rPr>
        <w:t>date of his ownership of the land</w:t>
      </w:r>
      <w:r>
        <w:rPr>
          <w:rFonts w:ascii="Arial" w:hAnsi="Arial" w:cs="Arial"/>
          <w:color w:val="auto"/>
          <w:sz w:val="24"/>
          <w:szCs w:val="24"/>
        </w:rPr>
        <w:t xml:space="preserve"> </w:t>
      </w:r>
      <w:r w:rsidR="002D03DA">
        <w:rPr>
          <w:rFonts w:ascii="Arial" w:hAnsi="Arial" w:cs="Arial"/>
          <w:color w:val="auto"/>
          <w:sz w:val="24"/>
          <w:szCs w:val="24"/>
        </w:rPr>
        <w:t xml:space="preserve">in 2001 </w:t>
      </w:r>
      <w:r w:rsidR="00DF081A">
        <w:rPr>
          <w:rFonts w:ascii="Arial" w:hAnsi="Arial" w:cs="Arial"/>
          <w:color w:val="auto"/>
          <w:sz w:val="24"/>
          <w:szCs w:val="24"/>
        </w:rPr>
        <w:t>this may</w:t>
      </w:r>
      <w:r w:rsidR="00E64F78">
        <w:rPr>
          <w:rFonts w:ascii="Arial" w:hAnsi="Arial" w:cs="Arial"/>
          <w:color w:val="auto"/>
          <w:sz w:val="24"/>
          <w:szCs w:val="24"/>
        </w:rPr>
        <w:t xml:space="preserve">, depending on the circumstances, have </w:t>
      </w:r>
      <w:r w:rsidR="00C2283F">
        <w:rPr>
          <w:rFonts w:ascii="Arial" w:hAnsi="Arial" w:cs="Arial"/>
          <w:color w:val="auto"/>
          <w:sz w:val="24"/>
          <w:szCs w:val="24"/>
        </w:rPr>
        <w:t>shown a lack of intention to dedicate the route</w:t>
      </w:r>
      <w:r w:rsidR="002D03DA">
        <w:rPr>
          <w:rFonts w:ascii="Arial" w:hAnsi="Arial" w:cs="Arial"/>
          <w:color w:val="auto"/>
          <w:sz w:val="24"/>
          <w:szCs w:val="24"/>
        </w:rPr>
        <w:t xml:space="preserve"> during the statutory period</w:t>
      </w:r>
      <w:r w:rsidR="00C2283F">
        <w:rPr>
          <w:rFonts w:ascii="Arial" w:hAnsi="Arial" w:cs="Arial"/>
          <w:color w:val="auto"/>
          <w:sz w:val="24"/>
          <w:szCs w:val="24"/>
        </w:rPr>
        <w:t xml:space="preserve">. </w:t>
      </w:r>
      <w:r w:rsidR="009531DA">
        <w:rPr>
          <w:rFonts w:ascii="Arial" w:hAnsi="Arial" w:cs="Arial"/>
          <w:color w:val="auto"/>
          <w:sz w:val="24"/>
          <w:szCs w:val="24"/>
        </w:rPr>
        <w:t xml:space="preserve">Whilst Mr Jewitt’s evidence of </w:t>
      </w:r>
      <w:r w:rsidR="00751AA8">
        <w:rPr>
          <w:rFonts w:ascii="Arial" w:hAnsi="Arial" w:cs="Arial"/>
          <w:color w:val="auto"/>
          <w:sz w:val="24"/>
          <w:szCs w:val="24"/>
        </w:rPr>
        <w:t xml:space="preserve">recent </w:t>
      </w:r>
      <w:r w:rsidR="00751AA8" w:rsidRPr="00A0270B">
        <w:rPr>
          <w:rFonts w:ascii="Arial" w:hAnsi="Arial" w:cs="Arial"/>
          <w:color w:val="auto"/>
          <w:sz w:val="24"/>
          <w:szCs w:val="24"/>
        </w:rPr>
        <w:t xml:space="preserve">years </w:t>
      </w:r>
      <w:r w:rsidR="00A0270B" w:rsidRPr="00A0270B">
        <w:rPr>
          <w:rFonts w:ascii="Arial" w:hAnsi="Arial" w:cs="Arial"/>
          <w:color w:val="auto"/>
          <w:sz w:val="24"/>
          <w:szCs w:val="24"/>
        </w:rPr>
        <w:t>s</w:t>
      </w:r>
      <w:r w:rsidR="006F5D55" w:rsidRPr="00A0270B">
        <w:rPr>
          <w:rFonts w:ascii="Arial" w:hAnsi="Arial" w:cs="Arial"/>
          <w:color w:val="auto"/>
          <w:sz w:val="24"/>
          <w:szCs w:val="24"/>
        </w:rPr>
        <w:t>tates</w:t>
      </w:r>
      <w:r w:rsidR="00751AA8" w:rsidRPr="00A0270B">
        <w:rPr>
          <w:rFonts w:ascii="Arial" w:hAnsi="Arial" w:cs="Arial"/>
          <w:color w:val="auto"/>
          <w:sz w:val="24"/>
          <w:szCs w:val="24"/>
        </w:rPr>
        <w:t xml:space="preserve"> </w:t>
      </w:r>
      <w:r w:rsidR="00751AA8">
        <w:rPr>
          <w:rFonts w:ascii="Arial" w:hAnsi="Arial" w:cs="Arial"/>
          <w:color w:val="auto"/>
          <w:sz w:val="24"/>
          <w:szCs w:val="24"/>
        </w:rPr>
        <w:t>that he challe</w:t>
      </w:r>
      <w:r w:rsidR="006F5D55">
        <w:rPr>
          <w:rFonts w:ascii="Arial" w:hAnsi="Arial" w:cs="Arial"/>
          <w:color w:val="auto"/>
          <w:sz w:val="24"/>
          <w:szCs w:val="24"/>
        </w:rPr>
        <w:t>nged users within the statutory period, the</w:t>
      </w:r>
      <w:r w:rsidR="006D2638">
        <w:rPr>
          <w:rFonts w:ascii="Arial" w:hAnsi="Arial" w:cs="Arial"/>
          <w:color w:val="auto"/>
          <w:sz w:val="24"/>
          <w:szCs w:val="24"/>
        </w:rPr>
        <w:t xml:space="preserve"> </w:t>
      </w:r>
      <w:r w:rsidR="00203A80">
        <w:rPr>
          <w:rFonts w:ascii="Arial" w:hAnsi="Arial" w:cs="Arial"/>
          <w:color w:val="auto"/>
          <w:sz w:val="24"/>
          <w:szCs w:val="24"/>
        </w:rPr>
        <w:t>2003 challenge recalled by one</w:t>
      </w:r>
      <w:r w:rsidR="006D2638">
        <w:rPr>
          <w:rFonts w:ascii="Arial" w:hAnsi="Arial" w:cs="Arial"/>
          <w:color w:val="auto"/>
          <w:sz w:val="24"/>
          <w:szCs w:val="24"/>
        </w:rPr>
        <w:t xml:space="preserve"> witness </w:t>
      </w:r>
      <w:r w:rsidR="00203A80">
        <w:rPr>
          <w:rFonts w:ascii="Arial" w:hAnsi="Arial" w:cs="Arial"/>
          <w:color w:val="auto"/>
          <w:sz w:val="24"/>
          <w:szCs w:val="24"/>
        </w:rPr>
        <w:t>is likely</w:t>
      </w:r>
      <w:r w:rsidR="002C573D">
        <w:rPr>
          <w:rFonts w:ascii="Arial" w:hAnsi="Arial" w:cs="Arial"/>
          <w:color w:val="auto"/>
          <w:sz w:val="24"/>
          <w:szCs w:val="24"/>
        </w:rPr>
        <w:t xml:space="preserve"> to be contemporaneous with the</w:t>
      </w:r>
      <w:r w:rsidR="00203A80">
        <w:rPr>
          <w:rFonts w:ascii="Arial" w:hAnsi="Arial" w:cs="Arial"/>
          <w:color w:val="auto"/>
          <w:sz w:val="24"/>
          <w:szCs w:val="24"/>
        </w:rPr>
        <w:t xml:space="preserve"> erection of notices by Mr Jewitt which brought the right into question</w:t>
      </w:r>
      <w:r w:rsidR="006D2638">
        <w:rPr>
          <w:rFonts w:ascii="Arial" w:hAnsi="Arial" w:cs="Arial"/>
          <w:color w:val="auto"/>
          <w:sz w:val="24"/>
          <w:szCs w:val="24"/>
        </w:rPr>
        <w:t xml:space="preserve">, and </w:t>
      </w:r>
      <w:r w:rsidR="00281572">
        <w:rPr>
          <w:rFonts w:ascii="Arial" w:hAnsi="Arial" w:cs="Arial"/>
          <w:color w:val="auto"/>
          <w:sz w:val="24"/>
          <w:szCs w:val="24"/>
        </w:rPr>
        <w:t xml:space="preserve">Mr Jewitt’s recollection of the date is “July 2001, or thereafter”. The dates when Mr Jewitt challenged </w:t>
      </w:r>
      <w:r w:rsidR="00835F8B">
        <w:rPr>
          <w:rFonts w:ascii="Arial" w:hAnsi="Arial" w:cs="Arial"/>
          <w:color w:val="auto"/>
          <w:sz w:val="24"/>
          <w:szCs w:val="24"/>
        </w:rPr>
        <w:t xml:space="preserve">use of the route are consequently </w:t>
      </w:r>
      <w:r w:rsidR="002855DC">
        <w:rPr>
          <w:rFonts w:ascii="Arial" w:hAnsi="Arial" w:cs="Arial"/>
          <w:color w:val="auto"/>
          <w:sz w:val="24"/>
          <w:szCs w:val="24"/>
        </w:rPr>
        <w:t xml:space="preserve">insufficiently </w:t>
      </w:r>
      <w:r w:rsidR="00835F8B">
        <w:rPr>
          <w:rFonts w:ascii="Arial" w:hAnsi="Arial" w:cs="Arial"/>
          <w:color w:val="auto"/>
          <w:sz w:val="24"/>
          <w:szCs w:val="24"/>
        </w:rPr>
        <w:t>clear for reliance to be placed on th</w:t>
      </w:r>
      <w:r w:rsidR="002F4C50">
        <w:rPr>
          <w:rFonts w:ascii="Arial" w:hAnsi="Arial" w:cs="Arial"/>
          <w:color w:val="auto"/>
          <w:sz w:val="24"/>
          <w:szCs w:val="24"/>
        </w:rPr>
        <w:t>ose challenges</w:t>
      </w:r>
      <w:r w:rsidR="00835F8B">
        <w:rPr>
          <w:rFonts w:ascii="Arial" w:hAnsi="Arial" w:cs="Arial"/>
          <w:color w:val="auto"/>
          <w:sz w:val="24"/>
          <w:szCs w:val="24"/>
        </w:rPr>
        <w:t xml:space="preserve"> having shown a lack of intention to dedicate the route</w:t>
      </w:r>
      <w:r w:rsidR="00A0270B">
        <w:rPr>
          <w:rFonts w:ascii="Arial" w:hAnsi="Arial" w:cs="Arial"/>
          <w:color w:val="auto"/>
          <w:sz w:val="24"/>
          <w:szCs w:val="24"/>
        </w:rPr>
        <w:t xml:space="preserve"> over the statutory period</w:t>
      </w:r>
      <w:r w:rsidR="00242ADE">
        <w:rPr>
          <w:rFonts w:ascii="Arial" w:hAnsi="Arial" w:cs="Arial"/>
          <w:color w:val="auto"/>
          <w:sz w:val="24"/>
          <w:szCs w:val="24"/>
        </w:rPr>
        <w:t>.</w:t>
      </w:r>
    </w:p>
    <w:p w14:paraId="5E58F30E" w14:textId="628FE11C" w:rsidR="00AE1D29" w:rsidRDefault="000419FB" w:rsidP="00DE7447">
      <w:pPr>
        <w:pStyle w:val="Style1"/>
        <w:tabs>
          <w:tab w:val="clear" w:pos="432"/>
          <w:tab w:val="num" w:pos="0"/>
        </w:tabs>
        <w:ind w:hanging="573"/>
        <w:rPr>
          <w:rFonts w:ascii="Arial" w:hAnsi="Arial" w:cs="Arial"/>
          <w:color w:val="auto"/>
          <w:sz w:val="24"/>
          <w:szCs w:val="24"/>
        </w:rPr>
      </w:pPr>
      <w:r>
        <w:rPr>
          <w:rFonts w:ascii="Arial" w:hAnsi="Arial" w:cs="Arial"/>
          <w:color w:val="auto"/>
          <w:sz w:val="24"/>
          <w:szCs w:val="24"/>
        </w:rPr>
        <w:t xml:space="preserve">Mr Jewitt </w:t>
      </w:r>
      <w:r w:rsidR="00A62381">
        <w:rPr>
          <w:rFonts w:ascii="Arial" w:hAnsi="Arial" w:cs="Arial"/>
          <w:color w:val="auto"/>
          <w:sz w:val="24"/>
          <w:szCs w:val="24"/>
        </w:rPr>
        <w:t>recalls</w:t>
      </w:r>
      <w:r w:rsidR="004C63E5">
        <w:rPr>
          <w:rFonts w:ascii="Arial" w:hAnsi="Arial" w:cs="Arial"/>
          <w:color w:val="auto"/>
          <w:sz w:val="24"/>
          <w:szCs w:val="24"/>
        </w:rPr>
        <w:t xml:space="preserve"> that a “Private Road no public right of way” notice was </w:t>
      </w:r>
      <w:r w:rsidR="00A62381">
        <w:rPr>
          <w:rFonts w:ascii="Arial" w:hAnsi="Arial" w:cs="Arial"/>
          <w:color w:val="auto"/>
          <w:sz w:val="24"/>
          <w:szCs w:val="24"/>
        </w:rPr>
        <w:t>attached to a new gate in the 1990s</w:t>
      </w:r>
      <w:r w:rsidR="00826C59">
        <w:rPr>
          <w:rFonts w:ascii="Arial" w:hAnsi="Arial" w:cs="Arial"/>
          <w:color w:val="auto"/>
          <w:sz w:val="24"/>
          <w:szCs w:val="24"/>
        </w:rPr>
        <w:t>, and that it had been necessary to replace the sign twice due to vandalism.</w:t>
      </w:r>
      <w:r w:rsidR="00246CDE">
        <w:rPr>
          <w:rFonts w:ascii="Arial" w:hAnsi="Arial" w:cs="Arial"/>
          <w:color w:val="auto"/>
          <w:sz w:val="24"/>
          <w:szCs w:val="24"/>
        </w:rPr>
        <w:t xml:space="preserve"> </w:t>
      </w:r>
      <w:r w:rsidR="00F32138">
        <w:rPr>
          <w:rFonts w:ascii="Arial" w:hAnsi="Arial" w:cs="Arial"/>
          <w:color w:val="auto"/>
          <w:sz w:val="24"/>
          <w:szCs w:val="24"/>
        </w:rPr>
        <w:t xml:space="preserve">The Council accepts that </w:t>
      </w:r>
      <w:r w:rsidR="00FB7033">
        <w:rPr>
          <w:rFonts w:ascii="Arial" w:hAnsi="Arial" w:cs="Arial"/>
          <w:color w:val="auto"/>
          <w:sz w:val="24"/>
          <w:szCs w:val="24"/>
        </w:rPr>
        <w:t>a “Private Road” notice was present on the gate for at least part of the statutory period</w:t>
      </w:r>
      <w:r w:rsidR="00E31C2A">
        <w:rPr>
          <w:rFonts w:ascii="Arial" w:hAnsi="Arial" w:cs="Arial"/>
          <w:color w:val="auto"/>
          <w:sz w:val="24"/>
          <w:szCs w:val="24"/>
        </w:rPr>
        <w:t>, and its presence is recalled by other witnesses</w:t>
      </w:r>
      <w:r w:rsidR="00FB7033">
        <w:rPr>
          <w:rFonts w:ascii="Arial" w:hAnsi="Arial" w:cs="Arial"/>
          <w:color w:val="auto"/>
          <w:sz w:val="24"/>
          <w:szCs w:val="24"/>
        </w:rPr>
        <w:t xml:space="preserve">. </w:t>
      </w:r>
      <w:r w:rsidR="003F679D">
        <w:rPr>
          <w:rFonts w:ascii="Arial" w:hAnsi="Arial" w:cs="Arial"/>
          <w:color w:val="auto"/>
          <w:sz w:val="24"/>
          <w:szCs w:val="24"/>
        </w:rPr>
        <w:t xml:space="preserve">A </w:t>
      </w:r>
      <w:r w:rsidR="007D10AA">
        <w:rPr>
          <w:rFonts w:ascii="Arial" w:hAnsi="Arial" w:cs="Arial"/>
          <w:color w:val="auto"/>
          <w:sz w:val="24"/>
          <w:szCs w:val="24"/>
        </w:rPr>
        <w:t xml:space="preserve">letter </w:t>
      </w:r>
      <w:r w:rsidR="00B548A5">
        <w:rPr>
          <w:rFonts w:ascii="Arial" w:hAnsi="Arial" w:cs="Arial"/>
          <w:color w:val="auto"/>
          <w:sz w:val="24"/>
          <w:szCs w:val="24"/>
        </w:rPr>
        <w:t>submitted to the inquiry from a resident of Dunnington until 1986</w:t>
      </w:r>
      <w:r w:rsidR="00517F8A">
        <w:rPr>
          <w:rFonts w:ascii="Arial" w:hAnsi="Arial" w:cs="Arial"/>
          <w:color w:val="auto"/>
          <w:sz w:val="24"/>
          <w:szCs w:val="24"/>
        </w:rPr>
        <w:t xml:space="preserve"> sets out that </w:t>
      </w:r>
      <w:r w:rsidR="00BC2357">
        <w:rPr>
          <w:rFonts w:ascii="Arial" w:hAnsi="Arial" w:cs="Arial"/>
          <w:color w:val="auto"/>
          <w:sz w:val="24"/>
          <w:szCs w:val="24"/>
        </w:rPr>
        <w:t>they had not used the route because the</w:t>
      </w:r>
      <w:r w:rsidR="008E22A8">
        <w:rPr>
          <w:rFonts w:ascii="Arial" w:hAnsi="Arial" w:cs="Arial"/>
          <w:color w:val="auto"/>
          <w:sz w:val="24"/>
          <w:szCs w:val="24"/>
        </w:rPr>
        <w:t xml:space="preserve"> sign had led them to believe that it was private. </w:t>
      </w:r>
      <w:r w:rsidR="005051B0">
        <w:rPr>
          <w:rFonts w:ascii="Arial" w:hAnsi="Arial" w:cs="Arial"/>
          <w:color w:val="auto"/>
          <w:sz w:val="24"/>
          <w:szCs w:val="24"/>
        </w:rPr>
        <w:t>Whilst user</w:t>
      </w:r>
      <w:r w:rsidR="00B3622E">
        <w:rPr>
          <w:rFonts w:ascii="Arial" w:hAnsi="Arial" w:cs="Arial"/>
          <w:color w:val="auto"/>
          <w:sz w:val="24"/>
          <w:szCs w:val="24"/>
        </w:rPr>
        <w:t xml:space="preserve"> witnesses</w:t>
      </w:r>
      <w:r w:rsidR="005051B0">
        <w:rPr>
          <w:rFonts w:ascii="Arial" w:hAnsi="Arial" w:cs="Arial"/>
          <w:color w:val="auto"/>
          <w:sz w:val="24"/>
          <w:szCs w:val="24"/>
        </w:rPr>
        <w:t xml:space="preserve"> recall the notice which brought the </w:t>
      </w:r>
      <w:r w:rsidR="00AD6069">
        <w:rPr>
          <w:rFonts w:ascii="Arial" w:hAnsi="Arial" w:cs="Arial"/>
          <w:color w:val="auto"/>
          <w:sz w:val="24"/>
          <w:szCs w:val="24"/>
        </w:rPr>
        <w:t xml:space="preserve">right into question, they do not generally recall the private road sign. </w:t>
      </w:r>
    </w:p>
    <w:p w14:paraId="5B51032F" w14:textId="771EA450" w:rsidR="00060D93" w:rsidRPr="00060D93" w:rsidRDefault="00060D93" w:rsidP="00280AFB">
      <w:pPr>
        <w:pStyle w:val="Style1"/>
        <w:tabs>
          <w:tab w:val="clear" w:pos="432"/>
          <w:tab w:val="num" w:pos="0"/>
        </w:tabs>
        <w:ind w:hanging="573"/>
        <w:rPr>
          <w:rFonts w:ascii="Arial" w:hAnsi="Arial" w:cs="Arial"/>
          <w:i/>
          <w:iCs/>
          <w:color w:val="auto"/>
          <w:sz w:val="24"/>
          <w:szCs w:val="24"/>
        </w:rPr>
      </w:pPr>
      <w:r>
        <w:rPr>
          <w:rFonts w:ascii="Arial" w:hAnsi="Arial" w:cs="Arial"/>
          <w:color w:val="auto"/>
          <w:sz w:val="24"/>
          <w:szCs w:val="24"/>
        </w:rPr>
        <w:t>The private road sign consequently did not</w:t>
      </w:r>
      <w:r w:rsidRPr="00060D93">
        <w:rPr>
          <w:rFonts w:ascii="Arial" w:hAnsi="Arial" w:cs="Arial"/>
          <w:color w:val="auto"/>
          <w:sz w:val="24"/>
          <w:szCs w:val="24"/>
        </w:rPr>
        <w:t xml:space="preserve"> show the public who use</w:t>
      </w:r>
      <w:r>
        <w:rPr>
          <w:rFonts w:ascii="Arial" w:hAnsi="Arial" w:cs="Arial"/>
          <w:color w:val="auto"/>
          <w:sz w:val="24"/>
          <w:szCs w:val="24"/>
        </w:rPr>
        <w:t>d</w:t>
      </w:r>
      <w:r w:rsidRPr="00060D93">
        <w:rPr>
          <w:rFonts w:ascii="Arial" w:hAnsi="Arial" w:cs="Arial"/>
          <w:color w:val="auto"/>
          <w:sz w:val="24"/>
          <w:szCs w:val="24"/>
        </w:rPr>
        <w:t xml:space="preserve"> the path that the</w:t>
      </w:r>
      <w:r>
        <w:rPr>
          <w:rFonts w:ascii="Arial" w:hAnsi="Arial" w:cs="Arial"/>
          <w:color w:val="auto"/>
          <w:sz w:val="24"/>
          <w:szCs w:val="24"/>
        </w:rPr>
        <w:t xml:space="preserve"> owner</w:t>
      </w:r>
      <w:r w:rsidRPr="00060D93">
        <w:rPr>
          <w:rFonts w:ascii="Arial" w:hAnsi="Arial" w:cs="Arial"/>
          <w:color w:val="auto"/>
          <w:sz w:val="24"/>
          <w:szCs w:val="24"/>
        </w:rPr>
        <w:t xml:space="preserve"> had no intention to dedicate</w:t>
      </w:r>
      <w:r>
        <w:rPr>
          <w:rFonts w:ascii="Arial" w:hAnsi="Arial" w:cs="Arial"/>
          <w:color w:val="auto"/>
          <w:sz w:val="24"/>
          <w:szCs w:val="24"/>
        </w:rPr>
        <w:t>.</w:t>
      </w:r>
      <w:r w:rsidR="000856CC">
        <w:rPr>
          <w:rFonts w:ascii="Arial" w:hAnsi="Arial" w:cs="Arial"/>
          <w:color w:val="auto"/>
          <w:sz w:val="24"/>
          <w:szCs w:val="24"/>
        </w:rPr>
        <w:t xml:space="preserve"> This is further supported by the </w:t>
      </w:r>
      <w:r w:rsidR="0083560D">
        <w:rPr>
          <w:rFonts w:ascii="Arial" w:hAnsi="Arial" w:cs="Arial"/>
          <w:color w:val="auto"/>
          <w:sz w:val="24"/>
          <w:szCs w:val="24"/>
        </w:rPr>
        <w:t xml:space="preserve">contrasting </w:t>
      </w:r>
      <w:r w:rsidR="000856CC">
        <w:rPr>
          <w:rFonts w:ascii="Arial" w:hAnsi="Arial" w:cs="Arial"/>
          <w:color w:val="auto"/>
          <w:sz w:val="24"/>
          <w:szCs w:val="24"/>
        </w:rPr>
        <w:t>response of the public</w:t>
      </w:r>
      <w:r w:rsidR="004606E9">
        <w:rPr>
          <w:rFonts w:ascii="Arial" w:hAnsi="Arial" w:cs="Arial"/>
          <w:color w:val="auto"/>
          <w:sz w:val="24"/>
          <w:szCs w:val="24"/>
        </w:rPr>
        <w:t xml:space="preserve"> </w:t>
      </w:r>
      <w:r w:rsidR="00E536F8">
        <w:rPr>
          <w:rFonts w:ascii="Arial" w:hAnsi="Arial" w:cs="Arial"/>
          <w:color w:val="auto"/>
          <w:sz w:val="24"/>
          <w:szCs w:val="24"/>
        </w:rPr>
        <w:t>(</w:t>
      </w:r>
      <w:r w:rsidR="004606E9">
        <w:rPr>
          <w:rFonts w:ascii="Arial" w:hAnsi="Arial" w:cs="Arial"/>
          <w:color w:val="auto"/>
          <w:sz w:val="24"/>
          <w:szCs w:val="24"/>
        </w:rPr>
        <w:t xml:space="preserve">in supplying evidence to </w:t>
      </w:r>
      <w:r w:rsidR="00E536F8">
        <w:rPr>
          <w:rFonts w:ascii="Arial" w:hAnsi="Arial" w:cs="Arial"/>
          <w:color w:val="auto"/>
          <w:sz w:val="24"/>
          <w:szCs w:val="24"/>
        </w:rPr>
        <w:t>support the DMMO application)</w:t>
      </w:r>
      <w:r w:rsidR="000856CC">
        <w:rPr>
          <w:rFonts w:ascii="Arial" w:hAnsi="Arial" w:cs="Arial"/>
          <w:color w:val="auto"/>
          <w:sz w:val="24"/>
          <w:szCs w:val="24"/>
        </w:rPr>
        <w:t xml:space="preserve"> to the </w:t>
      </w:r>
      <w:r w:rsidR="004606E9">
        <w:rPr>
          <w:rFonts w:ascii="Arial" w:hAnsi="Arial" w:cs="Arial"/>
          <w:color w:val="auto"/>
          <w:sz w:val="24"/>
          <w:szCs w:val="24"/>
        </w:rPr>
        <w:t xml:space="preserve">2003 </w:t>
      </w:r>
      <w:r w:rsidR="000856CC">
        <w:rPr>
          <w:rFonts w:ascii="Arial" w:hAnsi="Arial" w:cs="Arial"/>
          <w:color w:val="auto"/>
          <w:sz w:val="24"/>
          <w:szCs w:val="24"/>
        </w:rPr>
        <w:t>notice erected by Mr Jewitt</w:t>
      </w:r>
      <w:r w:rsidR="0007430C">
        <w:rPr>
          <w:rFonts w:ascii="Arial" w:hAnsi="Arial" w:cs="Arial"/>
          <w:color w:val="auto"/>
          <w:sz w:val="24"/>
          <w:szCs w:val="24"/>
        </w:rPr>
        <w:t>, indicating that the public understood th</w:t>
      </w:r>
      <w:r w:rsidR="00A6163C">
        <w:rPr>
          <w:rFonts w:ascii="Arial" w:hAnsi="Arial" w:cs="Arial"/>
          <w:color w:val="auto"/>
          <w:sz w:val="24"/>
          <w:szCs w:val="24"/>
        </w:rPr>
        <w:t xml:space="preserve">at notice to </w:t>
      </w:r>
      <w:r w:rsidR="001E73E9">
        <w:rPr>
          <w:rFonts w:ascii="Arial" w:hAnsi="Arial" w:cs="Arial"/>
          <w:color w:val="auto"/>
          <w:sz w:val="24"/>
          <w:szCs w:val="24"/>
        </w:rPr>
        <w:t>bring any right into question</w:t>
      </w:r>
      <w:r w:rsidR="000856CC">
        <w:rPr>
          <w:rFonts w:ascii="Arial" w:hAnsi="Arial" w:cs="Arial"/>
          <w:color w:val="auto"/>
          <w:sz w:val="24"/>
          <w:szCs w:val="24"/>
        </w:rPr>
        <w:t xml:space="preserve">. </w:t>
      </w:r>
      <w:r>
        <w:rPr>
          <w:rFonts w:ascii="Arial" w:hAnsi="Arial" w:cs="Arial"/>
          <w:color w:val="auto"/>
          <w:sz w:val="24"/>
          <w:szCs w:val="24"/>
        </w:rPr>
        <w:t xml:space="preserve">Furthermore, </w:t>
      </w:r>
      <w:r w:rsidR="004D0213">
        <w:rPr>
          <w:rFonts w:ascii="Arial" w:hAnsi="Arial" w:cs="Arial"/>
          <w:color w:val="auto"/>
          <w:sz w:val="24"/>
          <w:szCs w:val="24"/>
        </w:rPr>
        <w:t xml:space="preserve">the </w:t>
      </w:r>
      <w:r w:rsidR="0067687D">
        <w:rPr>
          <w:rFonts w:ascii="Arial" w:hAnsi="Arial" w:cs="Arial"/>
          <w:color w:val="auto"/>
          <w:sz w:val="24"/>
          <w:szCs w:val="24"/>
        </w:rPr>
        <w:t>private road sign</w:t>
      </w:r>
      <w:r w:rsidR="004D0213">
        <w:rPr>
          <w:rFonts w:ascii="Arial" w:hAnsi="Arial" w:cs="Arial"/>
          <w:color w:val="auto"/>
          <w:sz w:val="24"/>
          <w:szCs w:val="24"/>
        </w:rPr>
        <w:t xml:space="preserve"> is likely </w:t>
      </w:r>
      <w:r w:rsidR="0067687D">
        <w:rPr>
          <w:rFonts w:ascii="Arial" w:hAnsi="Arial" w:cs="Arial"/>
          <w:color w:val="auto"/>
          <w:sz w:val="24"/>
          <w:szCs w:val="24"/>
        </w:rPr>
        <w:t>have been u</w:t>
      </w:r>
      <w:r w:rsidR="004D0213">
        <w:rPr>
          <w:rFonts w:ascii="Arial" w:hAnsi="Arial" w:cs="Arial"/>
          <w:color w:val="auto"/>
          <w:sz w:val="24"/>
          <w:szCs w:val="24"/>
        </w:rPr>
        <w:t xml:space="preserve">nderstood to refer to </w:t>
      </w:r>
      <w:r w:rsidR="0067687D">
        <w:rPr>
          <w:rFonts w:ascii="Arial" w:hAnsi="Arial" w:cs="Arial"/>
          <w:color w:val="auto"/>
          <w:sz w:val="24"/>
          <w:szCs w:val="24"/>
        </w:rPr>
        <w:t xml:space="preserve">the level of </w:t>
      </w:r>
      <w:r w:rsidR="004D0213">
        <w:rPr>
          <w:rFonts w:ascii="Arial" w:hAnsi="Arial" w:cs="Arial"/>
          <w:color w:val="auto"/>
          <w:sz w:val="24"/>
          <w:szCs w:val="24"/>
        </w:rPr>
        <w:t xml:space="preserve">vehicular </w:t>
      </w:r>
      <w:r w:rsidR="0067687D">
        <w:rPr>
          <w:rFonts w:ascii="Arial" w:hAnsi="Arial" w:cs="Arial"/>
          <w:color w:val="auto"/>
          <w:sz w:val="24"/>
          <w:szCs w:val="24"/>
        </w:rPr>
        <w:t xml:space="preserve">rights considered to exist </w:t>
      </w:r>
      <w:r w:rsidR="00B638B1">
        <w:rPr>
          <w:rFonts w:ascii="Arial" w:hAnsi="Arial" w:cs="Arial"/>
          <w:color w:val="auto"/>
          <w:sz w:val="24"/>
          <w:szCs w:val="24"/>
        </w:rPr>
        <w:t>along the track</w:t>
      </w:r>
      <w:r w:rsidR="000856CC">
        <w:rPr>
          <w:rFonts w:ascii="Arial" w:hAnsi="Arial" w:cs="Arial"/>
          <w:color w:val="auto"/>
          <w:sz w:val="24"/>
          <w:szCs w:val="24"/>
        </w:rPr>
        <w:t xml:space="preserve">, so that the sign </w:t>
      </w:r>
      <w:r w:rsidR="00594387">
        <w:rPr>
          <w:rFonts w:ascii="Arial" w:hAnsi="Arial" w:cs="Arial"/>
          <w:color w:val="auto"/>
          <w:sz w:val="24"/>
          <w:szCs w:val="24"/>
        </w:rPr>
        <w:t xml:space="preserve">is unlikely to have </w:t>
      </w:r>
      <w:r w:rsidR="00615649">
        <w:rPr>
          <w:rFonts w:ascii="Arial" w:hAnsi="Arial" w:cs="Arial"/>
          <w:color w:val="auto"/>
          <w:sz w:val="24"/>
          <w:szCs w:val="24"/>
        </w:rPr>
        <w:t>shown a lack of intention to dedicate,</w:t>
      </w:r>
      <w:r w:rsidR="00381DB3">
        <w:rPr>
          <w:rFonts w:ascii="Arial" w:hAnsi="Arial" w:cs="Arial"/>
          <w:color w:val="auto"/>
          <w:sz w:val="24"/>
          <w:szCs w:val="24"/>
        </w:rPr>
        <w:t xml:space="preserve"> </w:t>
      </w:r>
      <w:r w:rsidR="00594387">
        <w:rPr>
          <w:rFonts w:ascii="Arial" w:hAnsi="Arial" w:cs="Arial"/>
          <w:color w:val="auto"/>
          <w:sz w:val="24"/>
          <w:szCs w:val="24"/>
        </w:rPr>
        <w:t>even if it had been noticed by users.</w:t>
      </w:r>
      <w:r w:rsidR="000856CC">
        <w:rPr>
          <w:rFonts w:ascii="Arial" w:hAnsi="Arial" w:cs="Arial"/>
          <w:color w:val="auto"/>
          <w:sz w:val="24"/>
          <w:szCs w:val="24"/>
        </w:rPr>
        <w:t xml:space="preserve"> </w:t>
      </w:r>
    </w:p>
    <w:p w14:paraId="71B46684" w14:textId="2A0784A0" w:rsidR="005F503F" w:rsidRPr="005F503F" w:rsidRDefault="00E353EC" w:rsidP="00280AFB">
      <w:pPr>
        <w:pStyle w:val="Style1"/>
        <w:tabs>
          <w:tab w:val="clear" w:pos="432"/>
          <w:tab w:val="num" w:pos="0"/>
        </w:tabs>
        <w:ind w:hanging="573"/>
        <w:rPr>
          <w:rFonts w:ascii="Arial" w:hAnsi="Arial" w:cs="Arial"/>
          <w:i/>
          <w:iCs/>
          <w:color w:val="auto"/>
          <w:sz w:val="24"/>
          <w:szCs w:val="24"/>
        </w:rPr>
      </w:pPr>
      <w:r>
        <w:rPr>
          <w:rFonts w:ascii="Arial" w:hAnsi="Arial" w:cs="Arial"/>
          <w:color w:val="auto"/>
          <w:sz w:val="24"/>
          <w:szCs w:val="24"/>
        </w:rPr>
        <w:t>I</w:t>
      </w:r>
      <w:r w:rsidR="00894342">
        <w:rPr>
          <w:rFonts w:ascii="Arial" w:hAnsi="Arial" w:cs="Arial"/>
          <w:color w:val="auto"/>
          <w:sz w:val="24"/>
          <w:szCs w:val="24"/>
        </w:rPr>
        <w:t xml:space="preserve">t is submitted in opposition that Mr Walker told occupiers of </w:t>
      </w:r>
      <w:r w:rsidR="00864784">
        <w:rPr>
          <w:rFonts w:ascii="Arial" w:hAnsi="Arial" w:cs="Arial"/>
          <w:color w:val="auto"/>
          <w:sz w:val="24"/>
          <w:szCs w:val="24"/>
        </w:rPr>
        <w:t xml:space="preserve">the cottages </w:t>
      </w:r>
      <w:r w:rsidR="002A69FE">
        <w:rPr>
          <w:rFonts w:ascii="Arial" w:hAnsi="Arial" w:cs="Arial"/>
          <w:color w:val="auto"/>
          <w:sz w:val="24"/>
          <w:szCs w:val="24"/>
        </w:rPr>
        <w:t>along the track that he locked the gate in order to prevent the route being claimed as a public right of way</w:t>
      </w:r>
      <w:r>
        <w:rPr>
          <w:rFonts w:ascii="Arial" w:hAnsi="Arial" w:cs="Arial"/>
          <w:color w:val="auto"/>
          <w:sz w:val="24"/>
          <w:szCs w:val="24"/>
        </w:rPr>
        <w:t xml:space="preserve">. </w:t>
      </w:r>
      <w:r w:rsidR="00045525">
        <w:rPr>
          <w:rFonts w:ascii="Arial" w:hAnsi="Arial" w:cs="Arial"/>
          <w:color w:val="auto"/>
          <w:sz w:val="24"/>
          <w:szCs w:val="24"/>
        </w:rPr>
        <w:t xml:space="preserve">However, </w:t>
      </w:r>
      <w:r w:rsidR="00286522">
        <w:rPr>
          <w:rFonts w:ascii="Arial" w:hAnsi="Arial" w:cs="Arial"/>
          <w:color w:val="auto"/>
          <w:sz w:val="24"/>
          <w:szCs w:val="24"/>
        </w:rPr>
        <w:t xml:space="preserve">this evidence </w:t>
      </w:r>
      <w:r w:rsidR="000F63BF">
        <w:rPr>
          <w:rFonts w:ascii="Arial" w:hAnsi="Arial" w:cs="Arial"/>
          <w:color w:val="auto"/>
          <w:sz w:val="24"/>
          <w:szCs w:val="24"/>
        </w:rPr>
        <w:t xml:space="preserve">is not clear-cut, as it </w:t>
      </w:r>
      <w:r w:rsidR="005F503F">
        <w:rPr>
          <w:rFonts w:ascii="Arial" w:hAnsi="Arial" w:cs="Arial"/>
          <w:color w:val="auto"/>
          <w:sz w:val="24"/>
          <w:szCs w:val="24"/>
        </w:rPr>
        <w:t xml:space="preserve">conflicts with the evidence of three users that Mr Walker did not mind people using the route. Moreover, </w:t>
      </w:r>
      <w:r w:rsidR="002E1BFA">
        <w:rPr>
          <w:rFonts w:ascii="Arial" w:hAnsi="Arial" w:cs="Arial"/>
          <w:color w:val="auto"/>
          <w:sz w:val="24"/>
          <w:szCs w:val="24"/>
        </w:rPr>
        <w:t>such a</w:t>
      </w:r>
      <w:r w:rsidR="00116FCF">
        <w:rPr>
          <w:rFonts w:ascii="Arial" w:hAnsi="Arial" w:cs="Arial"/>
          <w:color w:val="auto"/>
          <w:sz w:val="24"/>
          <w:szCs w:val="24"/>
        </w:rPr>
        <w:t xml:space="preserve"> statement was not directed to public users of the route, so that it </w:t>
      </w:r>
      <w:r w:rsidR="00177484">
        <w:rPr>
          <w:rFonts w:ascii="Arial" w:hAnsi="Arial" w:cs="Arial"/>
          <w:color w:val="auto"/>
          <w:sz w:val="24"/>
          <w:szCs w:val="24"/>
        </w:rPr>
        <w:t>did not</w:t>
      </w:r>
      <w:r w:rsidR="00743C0A">
        <w:rPr>
          <w:rFonts w:ascii="Arial" w:hAnsi="Arial" w:cs="Arial"/>
          <w:color w:val="auto"/>
          <w:sz w:val="24"/>
          <w:szCs w:val="24"/>
        </w:rPr>
        <w:t xml:space="preserve"> make them aware of</w:t>
      </w:r>
      <w:r w:rsidR="00A56708">
        <w:rPr>
          <w:rFonts w:ascii="Arial" w:hAnsi="Arial" w:cs="Arial"/>
          <w:color w:val="auto"/>
          <w:sz w:val="24"/>
          <w:szCs w:val="24"/>
        </w:rPr>
        <w:t xml:space="preserve"> any lack of intention to dedicate.</w:t>
      </w:r>
    </w:p>
    <w:p w14:paraId="6E88B473" w14:textId="0719B216" w:rsidR="000D5EF1" w:rsidRPr="00D33FAB" w:rsidRDefault="008E3628" w:rsidP="00D33FAB">
      <w:pPr>
        <w:pStyle w:val="Style1"/>
        <w:tabs>
          <w:tab w:val="clear" w:pos="432"/>
          <w:tab w:val="num" w:pos="0"/>
        </w:tabs>
        <w:ind w:hanging="573"/>
        <w:rPr>
          <w:rFonts w:ascii="Arial" w:hAnsi="Arial" w:cs="Arial"/>
          <w:i/>
          <w:iCs/>
          <w:color w:val="auto"/>
          <w:sz w:val="24"/>
          <w:szCs w:val="24"/>
        </w:rPr>
      </w:pPr>
      <w:r>
        <w:rPr>
          <w:rFonts w:ascii="Arial" w:hAnsi="Arial" w:cs="Arial"/>
          <w:color w:val="auto"/>
          <w:sz w:val="24"/>
          <w:szCs w:val="24"/>
        </w:rPr>
        <w:t>Two of the w</w:t>
      </w:r>
      <w:r w:rsidR="00FF6D23">
        <w:rPr>
          <w:rFonts w:ascii="Arial" w:hAnsi="Arial" w:cs="Arial"/>
          <w:color w:val="auto"/>
          <w:sz w:val="24"/>
          <w:szCs w:val="24"/>
        </w:rPr>
        <w:t xml:space="preserve">itnesses </w:t>
      </w:r>
      <w:r w:rsidR="007120FC">
        <w:rPr>
          <w:rFonts w:ascii="Arial" w:hAnsi="Arial" w:cs="Arial"/>
          <w:color w:val="auto"/>
          <w:sz w:val="24"/>
          <w:szCs w:val="24"/>
        </w:rPr>
        <w:t xml:space="preserve">who completed forms in 2019 stated that the gate had been </w:t>
      </w:r>
      <w:r w:rsidR="00B12655">
        <w:rPr>
          <w:rFonts w:ascii="Arial" w:hAnsi="Arial" w:cs="Arial"/>
          <w:color w:val="auto"/>
          <w:sz w:val="24"/>
          <w:szCs w:val="24"/>
        </w:rPr>
        <w:t>“locked intermittently”</w:t>
      </w:r>
      <w:r w:rsidR="007E5128">
        <w:rPr>
          <w:rFonts w:ascii="Arial" w:hAnsi="Arial" w:cs="Arial"/>
          <w:color w:val="auto"/>
          <w:sz w:val="24"/>
          <w:szCs w:val="24"/>
        </w:rPr>
        <w:t xml:space="preserve"> or </w:t>
      </w:r>
      <w:r w:rsidR="0070140A">
        <w:rPr>
          <w:rFonts w:ascii="Arial" w:hAnsi="Arial" w:cs="Arial"/>
          <w:color w:val="auto"/>
          <w:sz w:val="24"/>
          <w:szCs w:val="24"/>
        </w:rPr>
        <w:t>“locked for a short period when the current owner took over</w:t>
      </w:r>
      <w:r w:rsidR="00C34E7E">
        <w:rPr>
          <w:rFonts w:ascii="Arial" w:hAnsi="Arial" w:cs="Arial"/>
          <w:color w:val="auto"/>
          <w:sz w:val="24"/>
          <w:szCs w:val="24"/>
        </w:rPr>
        <w:t>, cannot remember which year”</w:t>
      </w:r>
      <w:r w:rsidR="006F4267">
        <w:rPr>
          <w:rFonts w:ascii="Arial" w:hAnsi="Arial" w:cs="Arial"/>
          <w:color w:val="auto"/>
          <w:sz w:val="24"/>
          <w:szCs w:val="24"/>
        </w:rPr>
        <w:t xml:space="preserve">, however it is likely in view of the second statement that these recollections relate to the period of </w:t>
      </w:r>
      <w:r w:rsidR="00470E97">
        <w:rPr>
          <w:rFonts w:ascii="Arial" w:hAnsi="Arial" w:cs="Arial"/>
          <w:color w:val="auto"/>
          <w:sz w:val="24"/>
          <w:szCs w:val="24"/>
        </w:rPr>
        <w:t xml:space="preserve">challenges by </w:t>
      </w:r>
      <w:r w:rsidR="006F4267">
        <w:rPr>
          <w:rFonts w:ascii="Arial" w:hAnsi="Arial" w:cs="Arial"/>
          <w:color w:val="auto"/>
          <w:sz w:val="24"/>
          <w:szCs w:val="24"/>
        </w:rPr>
        <w:t>Mr Jewitt</w:t>
      </w:r>
      <w:r w:rsidR="00C62D5F">
        <w:rPr>
          <w:rFonts w:ascii="Arial" w:hAnsi="Arial" w:cs="Arial"/>
          <w:color w:val="auto"/>
          <w:sz w:val="24"/>
          <w:szCs w:val="24"/>
        </w:rPr>
        <w:t xml:space="preserve"> in 2003</w:t>
      </w:r>
      <w:r w:rsidR="00C34E7E">
        <w:rPr>
          <w:rFonts w:ascii="Arial" w:hAnsi="Arial" w:cs="Arial"/>
          <w:color w:val="auto"/>
          <w:sz w:val="24"/>
          <w:szCs w:val="24"/>
        </w:rPr>
        <w:t>.</w:t>
      </w:r>
      <w:r w:rsidR="0008074C">
        <w:rPr>
          <w:rFonts w:ascii="Arial" w:hAnsi="Arial" w:cs="Arial"/>
          <w:color w:val="auto"/>
          <w:sz w:val="24"/>
          <w:szCs w:val="24"/>
        </w:rPr>
        <w:t xml:space="preserve"> The remaining</w:t>
      </w:r>
      <w:r w:rsidR="0003378B">
        <w:rPr>
          <w:rFonts w:ascii="Arial" w:hAnsi="Arial" w:cs="Arial"/>
          <w:color w:val="auto"/>
          <w:sz w:val="24"/>
          <w:szCs w:val="24"/>
        </w:rPr>
        <w:t xml:space="preserve"> two </w:t>
      </w:r>
      <w:r w:rsidR="004537B6">
        <w:rPr>
          <w:rFonts w:ascii="Arial" w:hAnsi="Arial" w:cs="Arial"/>
          <w:color w:val="auto"/>
          <w:sz w:val="24"/>
          <w:szCs w:val="24"/>
        </w:rPr>
        <w:t xml:space="preserve">witnesses from 2019 state that they have never </w:t>
      </w:r>
      <w:r w:rsidR="007922A6">
        <w:rPr>
          <w:rFonts w:ascii="Arial" w:hAnsi="Arial" w:cs="Arial"/>
          <w:color w:val="auto"/>
          <w:sz w:val="24"/>
          <w:szCs w:val="24"/>
        </w:rPr>
        <w:t xml:space="preserve">found </w:t>
      </w:r>
      <w:r w:rsidR="004537B6">
        <w:rPr>
          <w:rFonts w:ascii="Arial" w:hAnsi="Arial" w:cs="Arial"/>
          <w:color w:val="auto"/>
          <w:sz w:val="24"/>
          <w:szCs w:val="24"/>
        </w:rPr>
        <w:t>the gate</w:t>
      </w:r>
      <w:r w:rsidR="007922A6">
        <w:rPr>
          <w:rFonts w:ascii="Arial" w:hAnsi="Arial" w:cs="Arial"/>
          <w:color w:val="auto"/>
          <w:sz w:val="24"/>
          <w:szCs w:val="24"/>
        </w:rPr>
        <w:t xml:space="preserve"> to be</w:t>
      </w:r>
      <w:r w:rsidR="004537B6">
        <w:rPr>
          <w:rFonts w:ascii="Arial" w:hAnsi="Arial" w:cs="Arial"/>
          <w:color w:val="auto"/>
          <w:sz w:val="24"/>
          <w:szCs w:val="24"/>
        </w:rPr>
        <w:t xml:space="preserve"> closed</w:t>
      </w:r>
      <w:r w:rsidR="007922A6">
        <w:rPr>
          <w:rFonts w:ascii="Arial" w:hAnsi="Arial" w:cs="Arial"/>
          <w:color w:val="auto"/>
          <w:sz w:val="24"/>
          <w:szCs w:val="24"/>
        </w:rPr>
        <w:t>.</w:t>
      </w:r>
      <w:r w:rsidR="00D33FAB">
        <w:rPr>
          <w:rFonts w:ascii="Arial" w:hAnsi="Arial" w:cs="Arial"/>
          <w:i/>
          <w:iCs/>
          <w:color w:val="auto"/>
          <w:sz w:val="24"/>
          <w:szCs w:val="24"/>
        </w:rPr>
        <w:t xml:space="preserve"> </w:t>
      </w:r>
      <w:r w:rsidR="005E6F47" w:rsidRPr="005E6F47">
        <w:rPr>
          <w:rFonts w:ascii="Arial" w:hAnsi="Arial" w:cs="Arial"/>
          <w:color w:val="auto"/>
          <w:sz w:val="24"/>
          <w:szCs w:val="24"/>
        </w:rPr>
        <w:t>Whilst it is suggested that</w:t>
      </w:r>
      <w:r w:rsidR="005E6F47">
        <w:rPr>
          <w:rFonts w:ascii="Arial" w:hAnsi="Arial" w:cs="Arial"/>
          <w:color w:val="auto"/>
          <w:sz w:val="24"/>
          <w:szCs w:val="24"/>
        </w:rPr>
        <w:t xml:space="preserve"> </w:t>
      </w:r>
      <w:r w:rsidR="00403BEE">
        <w:rPr>
          <w:rFonts w:ascii="Arial" w:hAnsi="Arial" w:cs="Arial"/>
          <w:color w:val="auto"/>
          <w:sz w:val="24"/>
          <w:szCs w:val="24"/>
        </w:rPr>
        <w:t xml:space="preserve">verges along the Order route were grazed </w:t>
      </w:r>
      <w:r w:rsidR="00F6734D">
        <w:rPr>
          <w:rFonts w:ascii="Arial" w:hAnsi="Arial" w:cs="Arial"/>
          <w:color w:val="auto"/>
          <w:sz w:val="24"/>
          <w:szCs w:val="24"/>
        </w:rPr>
        <w:t>at some point in the 1980s, t</w:t>
      </w:r>
      <w:r w:rsidR="00D33FAB" w:rsidRPr="00D33FAB">
        <w:rPr>
          <w:rFonts w:ascii="Arial" w:hAnsi="Arial" w:cs="Arial"/>
          <w:color w:val="auto"/>
          <w:sz w:val="24"/>
          <w:szCs w:val="24"/>
        </w:rPr>
        <w:t>he circumstances in w</w:t>
      </w:r>
      <w:r w:rsidR="00F6734D">
        <w:rPr>
          <w:rFonts w:ascii="Arial" w:hAnsi="Arial" w:cs="Arial"/>
          <w:color w:val="auto"/>
          <w:sz w:val="24"/>
          <w:szCs w:val="24"/>
        </w:rPr>
        <w:t xml:space="preserve">hich this occurred are unclear, so that this does not provide evidence </w:t>
      </w:r>
      <w:r w:rsidR="00FA441C">
        <w:rPr>
          <w:rFonts w:ascii="Arial" w:hAnsi="Arial" w:cs="Arial"/>
          <w:color w:val="auto"/>
          <w:sz w:val="24"/>
          <w:szCs w:val="24"/>
        </w:rPr>
        <w:t>that the gate was locked at those time</w:t>
      </w:r>
      <w:r w:rsidR="00D61E92">
        <w:rPr>
          <w:rFonts w:ascii="Arial" w:hAnsi="Arial" w:cs="Arial"/>
          <w:color w:val="auto"/>
          <w:sz w:val="24"/>
          <w:szCs w:val="24"/>
        </w:rPr>
        <w:t>s</w:t>
      </w:r>
      <w:r w:rsidR="00F6734D">
        <w:rPr>
          <w:rFonts w:ascii="Arial" w:hAnsi="Arial" w:cs="Arial"/>
          <w:color w:val="auto"/>
          <w:sz w:val="24"/>
          <w:szCs w:val="24"/>
        </w:rPr>
        <w:t>.</w:t>
      </w:r>
    </w:p>
    <w:p w14:paraId="55B90EA4" w14:textId="1CA442F9" w:rsidR="006E03DD" w:rsidRPr="006E03DD" w:rsidRDefault="00D57180" w:rsidP="00280AFB">
      <w:pPr>
        <w:pStyle w:val="Style1"/>
        <w:tabs>
          <w:tab w:val="clear" w:pos="432"/>
          <w:tab w:val="num" w:pos="0"/>
        </w:tabs>
        <w:ind w:hanging="573"/>
        <w:rPr>
          <w:rFonts w:ascii="Arial" w:hAnsi="Arial" w:cs="Arial"/>
          <w:i/>
          <w:iCs/>
          <w:color w:val="auto"/>
          <w:sz w:val="24"/>
          <w:szCs w:val="24"/>
        </w:rPr>
      </w:pPr>
      <w:r>
        <w:rPr>
          <w:rFonts w:ascii="Arial" w:hAnsi="Arial" w:cs="Arial"/>
          <w:color w:val="auto"/>
          <w:sz w:val="24"/>
          <w:szCs w:val="24"/>
        </w:rPr>
        <w:t xml:space="preserve">I accept that </w:t>
      </w:r>
      <w:r w:rsidR="007E67EC">
        <w:rPr>
          <w:rFonts w:ascii="Arial" w:hAnsi="Arial" w:cs="Arial"/>
          <w:color w:val="auto"/>
          <w:sz w:val="24"/>
          <w:szCs w:val="24"/>
        </w:rPr>
        <w:t xml:space="preserve">it was likely to be impractical for Mr Walker to keep the gate closed </w:t>
      </w:r>
      <w:r w:rsidR="009010BF">
        <w:rPr>
          <w:rFonts w:ascii="Arial" w:hAnsi="Arial" w:cs="Arial"/>
          <w:color w:val="auto"/>
          <w:sz w:val="24"/>
          <w:szCs w:val="24"/>
        </w:rPr>
        <w:t xml:space="preserve">at all times due to the need for vehicular access along the track. </w:t>
      </w:r>
      <w:r w:rsidR="00AC2DB0">
        <w:rPr>
          <w:rFonts w:ascii="Arial" w:hAnsi="Arial" w:cs="Arial"/>
          <w:color w:val="auto"/>
          <w:sz w:val="24"/>
          <w:szCs w:val="24"/>
        </w:rPr>
        <w:t>Nevertheless, whilst</w:t>
      </w:r>
      <w:r w:rsidR="002E46AA">
        <w:rPr>
          <w:rFonts w:ascii="Arial" w:hAnsi="Arial" w:cs="Arial"/>
          <w:color w:val="auto"/>
          <w:sz w:val="24"/>
          <w:szCs w:val="24"/>
        </w:rPr>
        <w:t xml:space="preserve"> some closures appear to have occurred, </w:t>
      </w:r>
      <w:r w:rsidR="00E6068D" w:rsidRPr="00E6068D">
        <w:rPr>
          <w:rFonts w:ascii="Arial" w:hAnsi="Arial" w:cs="Arial"/>
          <w:color w:val="auto"/>
          <w:sz w:val="24"/>
          <w:szCs w:val="24"/>
        </w:rPr>
        <w:t xml:space="preserve">I have found above that a significant number of witnesses </w:t>
      </w:r>
      <w:r w:rsidR="00CC031E">
        <w:rPr>
          <w:rFonts w:ascii="Arial" w:hAnsi="Arial" w:cs="Arial"/>
          <w:color w:val="auto"/>
          <w:sz w:val="24"/>
          <w:szCs w:val="24"/>
        </w:rPr>
        <w:t xml:space="preserve">who </w:t>
      </w:r>
      <w:r w:rsidR="00E6068D" w:rsidRPr="00E6068D">
        <w:rPr>
          <w:rFonts w:ascii="Arial" w:hAnsi="Arial" w:cs="Arial"/>
          <w:color w:val="auto"/>
          <w:sz w:val="24"/>
          <w:szCs w:val="24"/>
        </w:rPr>
        <w:t>provid</w:t>
      </w:r>
      <w:r w:rsidR="00CC031E">
        <w:rPr>
          <w:rFonts w:ascii="Arial" w:hAnsi="Arial" w:cs="Arial"/>
          <w:color w:val="auto"/>
          <w:sz w:val="24"/>
          <w:szCs w:val="24"/>
        </w:rPr>
        <w:t>ed contemporary</w:t>
      </w:r>
      <w:r w:rsidR="00E6068D" w:rsidRPr="00E6068D">
        <w:rPr>
          <w:rFonts w:ascii="Arial" w:hAnsi="Arial" w:cs="Arial"/>
          <w:color w:val="auto"/>
          <w:sz w:val="24"/>
          <w:szCs w:val="24"/>
        </w:rPr>
        <w:t xml:space="preserve"> evidence at the end of the statutory period had no recollection of having found the gate at Common Road</w:t>
      </w:r>
      <w:r w:rsidR="004255FE">
        <w:rPr>
          <w:rFonts w:ascii="Arial" w:hAnsi="Arial" w:cs="Arial"/>
          <w:color w:val="auto"/>
          <w:sz w:val="24"/>
          <w:szCs w:val="24"/>
        </w:rPr>
        <w:t xml:space="preserve"> </w:t>
      </w:r>
      <w:r w:rsidR="00E6068D" w:rsidRPr="00E6068D">
        <w:rPr>
          <w:rFonts w:ascii="Arial" w:hAnsi="Arial" w:cs="Arial"/>
          <w:color w:val="auto"/>
          <w:sz w:val="24"/>
          <w:szCs w:val="24"/>
        </w:rPr>
        <w:t xml:space="preserve">locked. A substantial body of user evidence consequently indicates that the public were unaware of any such actions </w:t>
      </w:r>
      <w:r w:rsidR="006539B8">
        <w:rPr>
          <w:rFonts w:ascii="Arial" w:hAnsi="Arial" w:cs="Arial"/>
          <w:color w:val="auto"/>
          <w:sz w:val="24"/>
          <w:szCs w:val="24"/>
        </w:rPr>
        <w:t xml:space="preserve">during the statutory period </w:t>
      </w:r>
      <w:r w:rsidR="00E6068D" w:rsidRPr="00E6068D">
        <w:rPr>
          <w:rFonts w:ascii="Arial" w:hAnsi="Arial" w:cs="Arial"/>
          <w:color w:val="auto"/>
          <w:sz w:val="24"/>
          <w:szCs w:val="24"/>
        </w:rPr>
        <w:t xml:space="preserve">and hence cannot have understood them to show </w:t>
      </w:r>
      <w:r w:rsidR="00F75B45">
        <w:rPr>
          <w:rFonts w:ascii="Arial" w:hAnsi="Arial" w:cs="Arial"/>
          <w:color w:val="auto"/>
          <w:sz w:val="24"/>
          <w:szCs w:val="24"/>
        </w:rPr>
        <w:t>that the way was not a highway</w:t>
      </w:r>
      <w:r w:rsidR="00E6068D" w:rsidRPr="00E6068D">
        <w:rPr>
          <w:rFonts w:ascii="Arial" w:hAnsi="Arial" w:cs="Arial"/>
          <w:color w:val="auto"/>
          <w:sz w:val="24"/>
          <w:szCs w:val="24"/>
        </w:rPr>
        <w:t xml:space="preserve">. </w:t>
      </w:r>
    </w:p>
    <w:p w14:paraId="449D8240" w14:textId="614A304E" w:rsidR="006C58EC" w:rsidRPr="00F75B45" w:rsidRDefault="006E03DD" w:rsidP="00F75B45">
      <w:pPr>
        <w:pStyle w:val="Style1"/>
        <w:tabs>
          <w:tab w:val="clear" w:pos="432"/>
          <w:tab w:val="num" w:pos="0"/>
        </w:tabs>
        <w:ind w:hanging="573"/>
        <w:rPr>
          <w:rFonts w:ascii="Arial" w:hAnsi="Arial" w:cs="Arial"/>
          <w:i/>
          <w:iCs/>
          <w:color w:val="auto"/>
          <w:sz w:val="24"/>
          <w:szCs w:val="24"/>
        </w:rPr>
      </w:pPr>
      <w:r>
        <w:rPr>
          <w:rFonts w:ascii="Arial" w:hAnsi="Arial" w:cs="Arial"/>
          <w:color w:val="auto"/>
          <w:sz w:val="24"/>
          <w:szCs w:val="24"/>
        </w:rPr>
        <w:t>Furthermore</w:t>
      </w:r>
      <w:r w:rsidR="009010BF">
        <w:rPr>
          <w:rFonts w:ascii="Arial" w:hAnsi="Arial" w:cs="Arial"/>
          <w:color w:val="auto"/>
          <w:sz w:val="24"/>
          <w:szCs w:val="24"/>
        </w:rPr>
        <w:t xml:space="preserve">, there were other means by which </w:t>
      </w:r>
      <w:r>
        <w:rPr>
          <w:rFonts w:ascii="Arial" w:hAnsi="Arial" w:cs="Arial"/>
          <w:color w:val="auto"/>
          <w:sz w:val="24"/>
          <w:szCs w:val="24"/>
        </w:rPr>
        <w:t>the landowner</w:t>
      </w:r>
      <w:r w:rsidR="009010BF">
        <w:rPr>
          <w:rFonts w:ascii="Arial" w:hAnsi="Arial" w:cs="Arial"/>
          <w:color w:val="auto"/>
          <w:sz w:val="24"/>
          <w:szCs w:val="24"/>
        </w:rPr>
        <w:t xml:space="preserve"> could have indicated a</w:t>
      </w:r>
      <w:r w:rsidR="00A818E7">
        <w:rPr>
          <w:rFonts w:ascii="Arial" w:hAnsi="Arial" w:cs="Arial"/>
          <w:color w:val="auto"/>
          <w:sz w:val="24"/>
          <w:szCs w:val="24"/>
        </w:rPr>
        <w:t>ny</w:t>
      </w:r>
      <w:r w:rsidR="009010BF">
        <w:rPr>
          <w:rFonts w:ascii="Arial" w:hAnsi="Arial" w:cs="Arial"/>
          <w:color w:val="auto"/>
          <w:sz w:val="24"/>
          <w:szCs w:val="24"/>
        </w:rPr>
        <w:t xml:space="preserve"> lack of intention to dedicate the route as public</w:t>
      </w:r>
      <w:r w:rsidR="00F828BB">
        <w:rPr>
          <w:rFonts w:ascii="Arial" w:hAnsi="Arial" w:cs="Arial"/>
          <w:color w:val="auto"/>
          <w:sz w:val="24"/>
          <w:szCs w:val="24"/>
        </w:rPr>
        <w:t xml:space="preserve">, </w:t>
      </w:r>
      <w:r w:rsidR="00AF55DB">
        <w:rPr>
          <w:rFonts w:ascii="Arial" w:hAnsi="Arial" w:cs="Arial"/>
          <w:color w:val="auto"/>
          <w:sz w:val="24"/>
          <w:szCs w:val="24"/>
        </w:rPr>
        <w:t xml:space="preserve">as set out in section 31 of the 1980 Act, </w:t>
      </w:r>
      <w:r w:rsidR="00F828BB">
        <w:rPr>
          <w:rFonts w:ascii="Arial" w:hAnsi="Arial" w:cs="Arial"/>
          <w:color w:val="auto"/>
          <w:sz w:val="24"/>
          <w:szCs w:val="24"/>
        </w:rPr>
        <w:t>and the evidence before me does not</w:t>
      </w:r>
      <w:r w:rsidR="00460B34">
        <w:rPr>
          <w:rFonts w:ascii="Arial" w:hAnsi="Arial" w:cs="Arial"/>
          <w:color w:val="auto"/>
          <w:sz w:val="24"/>
          <w:szCs w:val="24"/>
        </w:rPr>
        <w:t xml:space="preserve"> indicate that these</w:t>
      </w:r>
      <w:r w:rsidR="009917AB">
        <w:rPr>
          <w:rFonts w:ascii="Arial" w:hAnsi="Arial" w:cs="Arial"/>
          <w:color w:val="auto"/>
          <w:sz w:val="24"/>
          <w:szCs w:val="24"/>
        </w:rPr>
        <w:t xml:space="preserve"> </w:t>
      </w:r>
      <w:r w:rsidR="002057B0">
        <w:rPr>
          <w:rFonts w:ascii="Arial" w:hAnsi="Arial" w:cs="Arial"/>
          <w:color w:val="auto"/>
          <w:sz w:val="24"/>
          <w:szCs w:val="24"/>
        </w:rPr>
        <w:t>were pursued</w:t>
      </w:r>
      <w:r w:rsidR="00460B34">
        <w:rPr>
          <w:rFonts w:ascii="Arial" w:hAnsi="Arial" w:cs="Arial"/>
          <w:color w:val="auto"/>
          <w:sz w:val="24"/>
          <w:szCs w:val="24"/>
        </w:rPr>
        <w:t>.</w:t>
      </w:r>
      <w:r w:rsidR="008F443A">
        <w:rPr>
          <w:rFonts w:ascii="Arial" w:hAnsi="Arial" w:cs="Arial"/>
          <w:color w:val="auto"/>
          <w:sz w:val="24"/>
          <w:szCs w:val="24"/>
        </w:rPr>
        <w:t xml:space="preserve"> Overall, there is in</w:t>
      </w:r>
      <w:r w:rsidR="008F443A" w:rsidRPr="008F443A">
        <w:rPr>
          <w:rFonts w:ascii="Arial" w:hAnsi="Arial" w:cs="Arial"/>
          <w:color w:val="auto"/>
          <w:sz w:val="24"/>
          <w:szCs w:val="24"/>
        </w:rPr>
        <w:t xml:space="preserve">sufficient evidence that there was no intention to dedicate </w:t>
      </w:r>
      <w:r w:rsidR="008F443A">
        <w:rPr>
          <w:rFonts w:ascii="Arial" w:hAnsi="Arial" w:cs="Arial"/>
          <w:color w:val="auto"/>
          <w:sz w:val="24"/>
          <w:szCs w:val="24"/>
        </w:rPr>
        <w:t>the</w:t>
      </w:r>
      <w:r w:rsidR="008F443A" w:rsidRPr="008F443A">
        <w:rPr>
          <w:rFonts w:ascii="Arial" w:hAnsi="Arial" w:cs="Arial"/>
          <w:color w:val="auto"/>
          <w:sz w:val="24"/>
          <w:szCs w:val="24"/>
        </w:rPr>
        <w:t xml:space="preserve"> way as public</w:t>
      </w:r>
      <w:r w:rsidR="008F443A">
        <w:rPr>
          <w:rFonts w:ascii="Arial" w:hAnsi="Arial" w:cs="Arial"/>
          <w:color w:val="auto"/>
          <w:sz w:val="24"/>
          <w:szCs w:val="24"/>
        </w:rPr>
        <w:t xml:space="preserve"> over the statutory period.</w:t>
      </w:r>
    </w:p>
    <w:p w14:paraId="6D2C89B3" w14:textId="36430A4F" w:rsidR="008000CB" w:rsidRPr="008000CB" w:rsidRDefault="008000CB" w:rsidP="008000CB">
      <w:pPr>
        <w:pStyle w:val="Style1"/>
        <w:numPr>
          <w:ilvl w:val="0"/>
          <w:numId w:val="0"/>
        </w:numPr>
        <w:tabs>
          <w:tab w:val="clear" w:pos="432"/>
          <w:tab w:val="num" w:pos="862"/>
        </w:tabs>
        <w:rPr>
          <w:rFonts w:ascii="Arial" w:hAnsi="Arial" w:cs="Arial"/>
          <w:b/>
          <w:bCs/>
          <w:color w:val="auto"/>
          <w:sz w:val="24"/>
          <w:szCs w:val="24"/>
        </w:rPr>
      </w:pPr>
      <w:r w:rsidRPr="008000CB">
        <w:rPr>
          <w:rFonts w:ascii="Arial" w:hAnsi="Arial" w:cs="Arial"/>
          <w:b/>
          <w:bCs/>
          <w:color w:val="auto"/>
          <w:sz w:val="24"/>
          <w:szCs w:val="24"/>
        </w:rPr>
        <w:t>Other Matters</w:t>
      </w:r>
    </w:p>
    <w:p w14:paraId="0C1CA8E8" w14:textId="72993B16" w:rsidR="00C81959" w:rsidRPr="00844B70" w:rsidRDefault="00C81959" w:rsidP="00280AFB">
      <w:pPr>
        <w:pStyle w:val="Style1"/>
        <w:tabs>
          <w:tab w:val="clear" w:pos="432"/>
          <w:tab w:val="num" w:pos="0"/>
        </w:tabs>
        <w:ind w:hanging="573"/>
        <w:rPr>
          <w:rFonts w:ascii="Arial" w:hAnsi="Arial" w:cs="Arial"/>
          <w:color w:val="auto"/>
          <w:sz w:val="24"/>
          <w:szCs w:val="24"/>
        </w:rPr>
      </w:pPr>
      <w:r w:rsidRPr="00844B70">
        <w:rPr>
          <w:rFonts w:ascii="Arial" w:hAnsi="Arial" w:cs="Arial"/>
          <w:color w:val="auto"/>
          <w:sz w:val="24"/>
          <w:szCs w:val="24"/>
        </w:rPr>
        <w:t xml:space="preserve">I acknowledge concerns raised regarding the </w:t>
      </w:r>
      <w:r w:rsidR="00844B70" w:rsidRPr="00844B70">
        <w:rPr>
          <w:rFonts w:ascii="Arial" w:hAnsi="Arial" w:cs="Arial"/>
          <w:color w:val="auto"/>
          <w:sz w:val="24"/>
          <w:szCs w:val="24"/>
        </w:rPr>
        <w:t>potential for the Order to cause parking issues on the route</w:t>
      </w:r>
      <w:r w:rsidRPr="00844B70">
        <w:rPr>
          <w:rFonts w:ascii="Arial" w:hAnsi="Arial" w:cs="Arial"/>
          <w:color w:val="auto"/>
          <w:sz w:val="24"/>
          <w:szCs w:val="24"/>
        </w:rPr>
        <w:t>.  Nevertheless, the only issue here is wh</w:t>
      </w:r>
      <w:r w:rsidR="002B7709">
        <w:rPr>
          <w:rFonts w:ascii="Arial" w:hAnsi="Arial" w:cs="Arial"/>
          <w:color w:val="auto"/>
          <w:sz w:val="24"/>
          <w:szCs w:val="24"/>
        </w:rPr>
        <w:t>ether a</w:t>
      </w:r>
      <w:r w:rsidRPr="00844B70">
        <w:rPr>
          <w:rFonts w:ascii="Arial" w:hAnsi="Arial" w:cs="Arial"/>
          <w:color w:val="auto"/>
          <w:sz w:val="24"/>
          <w:szCs w:val="24"/>
        </w:rPr>
        <w:t xml:space="preserve"> public right of way exist</w:t>
      </w:r>
      <w:r w:rsidR="002B7709">
        <w:rPr>
          <w:rFonts w:ascii="Arial" w:hAnsi="Arial" w:cs="Arial"/>
          <w:color w:val="auto"/>
          <w:sz w:val="24"/>
          <w:szCs w:val="24"/>
        </w:rPr>
        <w:t>s</w:t>
      </w:r>
      <w:r w:rsidRPr="00844B70">
        <w:rPr>
          <w:rFonts w:ascii="Arial" w:hAnsi="Arial" w:cs="Arial"/>
          <w:color w:val="auto"/>
          <w:sz w:val="24"/>
          <w:szCs w:val="24"/>
        </w:rPr>
        <w:t>: suitability and amenity must be disregarded in deciding whether to confirm an order. These matters consequently lie outside the criteria set out within the relevant legislation.  As a result, I cannot give them weight in reaching my decision.</w:t>
      </w:r>
    </w:p>
    <w:p w14:paraId="0249802E" w14:textId="177C06C6" w:rsidR="008000CB" w:rsidRPr="007C2607" w:rsidRDefault="008000CB" w:rsidP="00280AFB">
      <w:pPr>
        <w:pStyle w:val="Style1"/>
        <w:tabs>
          <w:tab w:val="clear" w:pos="432"/>
          <w:tab w:val="num" w:pos="0"/>
        </w:tabs>
        <w:ind w:hanging="573"/>
        <w:rPr>
          <w:rFonts w:ascii="Arial" w:hAnsi="Arial" w:cs="Arial"/>
          <w:i/>
          <w:iCs/>
          <w:color w:val="auto"/>
          <w:sz w:val="24"/>
          <w:szCs w:val="24"/>
        </w:rPr>
      </w:pPr>
      <w:r>
        <w:rPr>
          <w:rFonts w:ascii="Arial" w:hAnsi="Arial" w:cs="Arial"/>
          <w:color w:val="auto"/>
          <w:sz w:val="24"/>
          <w:szCs w:val="24"/>
        </w:rPr>
        <w:t>Whilst the Council did not interview two of the objectors, they attended the inquiry and therefore I am satisfied that the</w:t>
      </w:r>
      <w:r w:rsidR="003F5F40">
        <w:rPr>
          <w:rFonts w:ascii="Arial" w:hAnsi="Arial" w:cs="Arial"/>
          <w:color w:val="auto"/>
          <w:sz w:val="24"/>
          <w:szCs w:val="24"/>
        </w:rPr>
        <w:t>y had a sufficient opportunity to respond to the evidence in support.</w:t>
      </w:r>
    </w:p>
    <w:p w14:paraId="19DAF1D7" w14:textId="77777777" w:rsidR="00355FCC" w:rsidRPr="00B17112" w:rsidRDefault="003742CF" w:rsidP="003742CF">
      <w:pPr>
        <w:pStyle w:val="Heading6blackfont"/>
        <w:rPr>
          <w:rFonts w:ascii="Arial" w:hAnsi="Arial" w:cs="Arial"/>
          <w:color w:val="auto"/>
          <w:sz w:val="24"/>
          <w:szCs w:val="24"/>
        </w:rPr>
      </w:pPr>
      <w:r w:rsidRPr="00B17112">
        <w:rPr>
          <w:rFonts w:ascii="Arial" w:hAnsi="Arial" w:cs="Arial"/>
          <w:color w:val="auto"/>
          <w:sz w:val="24"/>
          <w:szCs w:val="24"/>
        </w:rPr>
        <w:t>Conclusion</w:t>
      </w:r>
    </w:p>
    <w:p w14:paraId="4F489C1F" w14:textId="789009B5" w:rsidR="002D4295" w:rsidRDefault="00741E9C" w:rsidP="00C73A0E">
      <w:pPr>
        <w:pStyle w:val="Style1"/>
        <w:tabs>
          <w:tab w:val="clear" w:pos="432"/>
          <w:tab w:val="left" w:pos="0"/>
        </w:tabs>
        <w:ind w:hanging="573"/>
        <w:rPr>
          <w:rFonts w:ascii="Arial" w:hAnsi="Arial" w:cs="Arial"/>
          <w:color w:val="FF0000"/>
          <w:sz w:val="24"/>
          <w:szCs w:val="24"/>
        </w:rPr>
      </w:pPr>
      <w:r w:rsidRPr="00741E9C">
        <w:rPr>
          <w:rFonts w:ascii="Arial" w:hAnsi="Arial" w:cs="Arial"/>
          <w:color w:val="auto"/>
          <w:sz w:val="24"/>
          <w:szCs w:val="24"/>
        </w:rPr>
        <w:t>The user evidence shows a reasonable intensity of use over the statutory period,</w:t>
      </w:r>
      <w:r>
        <w:rPr>
          <w:rFonts w:ascii="Arial" w:hAnsi="Arial" w:cs="Arial"/>
          <w:color w:val="auto"/>
          <w:sz w:val="24"/>
          <w:szCs w:val="24"/>
        </w:rPr>
        <w:t xml:space="preserve"> which attracts moderate weight, for the reasons given above. </w:t>
      </w:r>
      <w:r w:rsidR="002D4295">
        <w:rPr>
          <w:rFonts w:ascii="Arial" w:hAnsi="Arial" w:cs="Arial"/>
          <w:color w:val="auto"/>
          <w:sz w:val="24"/>
          <w:szCs w:val="24"/>
        </w:rPr>
        <w:t>Whilst some aspects of the evidence of use are disputed, su</w:t>
      </w:r>
      <w:r w:rsidR="00DD0C74">
        <w:rPr>
          <w:rFonts w:ascii="Arial" w:hAnsi="Arial" w:cs="Arial"/>
          <w:color w:val="auto"/>
          <w:sz w:val="24"/>
          <w:szCs w:val="24"/>
        </w:rPr>
        <w:t>fficient</w:t>
      </w:r>
      <w:r w:rsidR="002D4295">
        <w:rPr>
          <w:rFonts w:ascii="Arial" w:hAnsi="Arial" w:cs="Arial"/>
          <w:color w:val="auto"/>
          <w:sz w:val="24"/>
          <w:szCs w:val="24"/>
        </w:rPr>
        <w:t xml:space="preserve"> contradictory evidence in this regard is not before me</w:t>
      </w:r>
      <w:r w:rsidR="00321A25">
        <w:rPr>
          <w:rFonts w:ascii="Arial" w:hAnsi="Arial" w:cs="Arial"/>
          <w:color w:val="auto"/>
          <w:sz w:val="24"/>
          <w:szCs w:val="24"/>
        </w:rPr>
        <w:t xml:space="preserve">. The Order route has been </w:t>
      </w:r>
      <w:r w:rsidR="0040618A" w:rsidRPr="0040618A">
        <w:rPr>
          <w:rFonts w:ascii="Arial" w:hAnsi="Arial" w:cs="Arial"/>
          <w:color w:val="auto"/>
          <w:sz w:val="24"/>
          <w:szCs w:val="24"/>
        </w:rPr>
        <w:t>enjoyed by the public as of right and without interruption for a full period of twenty years</w:t>
      </w:r>
      <w:r w:rsidR="00321A25">
        <w:rPr>
          <w:rFonts w:ascii="Arial" w:hAnsi="Arial" w:cs="Arial"/>
          <w:color w:val="auto"/>
          <w:sz w:val="24"/>
          <w:szCs w:val="24"/>
        </w:rPr>
        <w:t>, and there is insufficient evidence that there was no intention during that period to dedicate it. It is consequently deemed to</w:t>
      </w:r>
      <w:r w:rsidR="0040618A" w:rsidRPr="0040618A">
        <w:rPr>
          <w:rFonts w:ascii="Arial" w:hAnsi="Arial" w:cs="Arial"/>
          <w:color w:val="auto"/>
          <w:sz w:val="24"/>
          <w:szCs w:val="24"/>
        </w:rPr>
        <w:t xml:space="preserve"> have been dedicated as a </w:t>
      </w:r>
      <w:r w:rsidR="00321A25">
        <w:rPr>
          <w:rFonts w:ascii="Arial" w:hAnsi="Arial" w:cs="Arial"/>
          <w:color w:val="auto"/>
          <w:sz w:val="24"/>
          <w:szCs w:val="24"/>
        </w:rPr>
        <w:t>public footpath</w:t>
      </w:r>
      <w:r w:rsidR="00CE507C">
        <w:rPr>
          <w:rFonts w:ascii="Arial" w:hAnsi="Arial" w:cs="Arial"/>
          <w:color w:val="auto"/>
          <w:sz w:val="24"/>
          <w:szCs w:val="24"/>
        </w:rPr>
        <w:t xml:space="preserve">, subject to the </w:t>
      </w:r>
      <w:r w:rsidR="0090511A">
        <w:rPr>
          <w:rFonts w:ascii="Arial" w:hAnsi="Arial" w:cs="Arial"/>
          <w:color w:val="auto"/>
          <w:sz w:val="24"/>
          <w:szCs w:val="24"/>
        </w:rPr>
        <w:t>limitation of a field gate at its western end</w:t>
      </w:r>
      <w:r w:rsidR="00321A25">
        <w:rPr>
          <w:rFonts w:ascii="Arial" w:hAnsi="Arial" w:cs="Arial"/>
          <w:color w:val="auto"/>
          <w:sz w:val="24"/>
          <w:szCs w:val="24"/>
        </w:rPr>
        <w:t>.</w:t>
      </w:r>
    </w:p>
    <w:p w14:paraId="7F7C84B7" w14:textId="7DCC50E4" w:rsidR="001432EB" w:rsidRPr="00493491" w:rsidRDefault="00197A50" w:rsidP="00493491">
      <w:pPr>
        <w:pStyle w:val="Style1"/>
        <w:tabs>
          <w:tab w:val="clear" w:pos="432"/>
          <w:tab w:val="left" w:pos="0"/>
        </w:tabs>
        <w:ind w:hanging="573"/>
        <w:rPr>
          <w:rFonts w:ascii="Arial" w:hAnsi="Arial" w:cs="Arial"/>
          <w:color w:val="auto"/>
          <w:sz w:val="24"/>
          <w:szCs w:val="24"/>
        </w:rPr>
      </w:pPr>
      <w:r w:rsidRPr="00321A25">
        <w:rPr>
          <w:rFonts w:ascii="Arial" w:hAnsi="Arial" w:cs="Arial"/>
          <w:color w:val="auto"/>
          <w:sz w:val="24"/>
          <w:szCs w:val="24"/>
        </w:rPr>
        <w:t>Thus, the balance of probabilit</w:t>
      </w:r>
      <w:r w:rsidR="00493491">
        <w:rPr>
          <w:rFonts w:ascii="Arial" w:hAnsi="Arial" w:cs="Arial"/>
          <w:color w:val="auto"/>
          <w:sz w:val="24"/>
          <w:szCs w:val="24"/>
        </w:rPr>
        <w:t>y</w:t>
      </w:r>
      <w:r w:rsidRPr="00493491">
        <w:rPr>
          <w:rFonts w:ascii="Arial" w:hAnsi="Arial" w:cs="Arial"/>
          <w:color w:val="auto"/>
          <w:sz w:val="24"/>
          <w:szCs w:val="24"/>
        </w:rPr>
        <w:t xml:space="preserve"> is tipped in favour of the </w:t>
      </w:r>
      <w:r w:rsidR="00321A25" w:rsidRPr="00493491">
        <w:rPr>
          <w:rFonts w:ascii="Arial" w:hAnsi="Arial" w:cs="Arial"/>
          <w:color w:val="auto"/>
          <w:sz w:val="24"/>
          <w:szCs w:val="24"/>
        </w:rPr>
        <w:t>confirmation</w:t>
      </w:r>
      <w:r w:rsidRPr="00493491">
        <w:rPr>
          <w:rFonts w:ascii="Arial" w:hAnsi="Arial" w:cs="Arial"/>
          <w:color w:val="auto"/>
          <w:sz w:val="24"/>
          <w:szCs w:val="24"/>
        </w:rPr>
        <w:t xml:space="preserve"> of the Order. </w:t>
      </w:r>
      <w:r w:rsidR="008A0EDE" w:rsidRPr="00493491">
        <w:rPr>
          <w:rFonts w:ascii="Arial" w:hAnsi="Arial" w:cs="Arial"/>
          <w:color w:val="auto"/>
          <w:sz w:val="24"/>
          <w:szCs w:val="24"/>
        </w:rPr>
        <w:t xml:space="preserve">Having regard to these and all other matters raised at the inquiry </w:t>
      </w:r>
      <w:r w:rsidR="00885326" w:rsidRPr="00493491">
        <w:rPr>
          <w:rFonts w:ascii="Arial" w:hAnsi="Arial" w:cs="Arial"/>
          <w:color w:val="auto"/>
          <w:sz w:val="24"/>
          <w:szCs w:val="24"/>
        </w:rPr>
        <w:t>and in the written representations</w:t>
      </w:r>
      <w:r w:rsidR="00321A25" w:rsidRPr="00493491">
        <w:rPr>
          <w:rFonts w:ascii="Arial" w:hAnsi="Arial" w:cs="Arial"/>
          <w:color w:val="auto"/>
          <w:sz w:val="24"/>
          <w:szCs w:val="24"/>
        </w:rPr>
        <w:t>,</w:t>
      </w:r>
      <w:r w:rsidR="00885326" w:rsidRPr="00493491">
        <w:rPr>
          <w:rFonts w:ascii="Arial" w:hAnsi="Arial" w:cs="Arial"/>
          <w:color w:val="auto"/>
          <w:sz w:val="24"/>
          <w:szCs w:val="24"/>
        </w:rPr>
        <w:t xml:space="preserve"> I conclude that the Order should be confirmed.</w:t>
      </w:r>
    </w:p>
    <w:p w14:paraId="66FC68D9" w14:textId="48D16841" w:rsidR="00C73A0E" w:rsidRPr="004661D7" w:rsidRDefault="00C73A0E" w:rsidP="00C73A0E">
      <w:pPr>
        <w:pStyle w:val="Style1"/>
        <w:numPr>
          <w:ilvl w:val="0"/>
          <w:numId w:val="0"/>
        </w:numPr>
        <w:tabs>
          <w:tab w:val="clear" w:pos="432"/>
          <w:tab w:val="left" w:pos="0"/>
        </w:tabs>
        <w:rPr>
          <w:rFonts w:ascii="Arial" w:hAnsi="Arial" w:cs="Arial"/>
          <w:b/>
          <w:bCs/>
          <w:color w:val="auto"/>
          <w:sz w:val="24"/>
          <w:szCs w:val="24"/>
        </w:rPr>
      </w:pPr>
      <w:r w:rsidRPr="004661D7">
        <w:rPr>
          <w:rFonts w:ascii="Arial" w:hAnsi="Arial" w:cs="Arial"/>
          <w:b/>
          <w:bCs/>
          <w:color w:val="auto"/>
          <w:sz w:val="24"/>
          <w:szCs w:val="24"/>
        </w:rPr>
        <w:t>Formal Decision</w:t>
      </w:r>
    </w:p>
    <w:p w14:paraId="6D3F4715" w14:textId="47745834" w:rsidR="004661D7" w:rsidRPr="004661D7" w:rsidRDefault="00C73A0E" w:rsidP="004661D7">
      <w:pPr>
        <w:pStyle w:val="Style1"/>
        <w:tabs>
          <w:tab w:val="clear" w:pos="432"/>
          <w:tab w:val="left" w:pos="0"/>
        </w:tabs>
        <w:ind w:hanging="573"/>
        <w:rPr>
          <w:rFonts w:ascii="Arial" w:hAnsi="Arial" w:cs="Arial"/>
          <w:i/>
          <w:iCs/>
          <w:color w:val="auto"/>
          <w:sz w:val="24"/>
          <w:szCs w:val="24"/>
        </w:rPr>
      </w:pPr>
      <w:r w:rsidRPr="004661D7">
        <w:rPr>
          <w:rFonts w:ascii="Arial" w:hAnsi="Arial" w:cs="Arial"/>
          <w:color w:val="auto"/>
          <w:sz w:val="24"/>
          <w:szCs w:val="24"/>
        </w:rPr>
        <w:t>I confirm the Order</w:t>
      </w:r>
      <w:r w:rsidR="004661D7" w:rsidRPr="004661D7">
        <w:rPr>
          <w:rFonts w:ascii="Arial" w:hAnsi="Arial" w:cs="Arial"/>
          <w:color w:val="auto"/>
          <w:sz w:val="24"/>
          <w:szCs w:val="24"/>
        </w:rPr>
        <w:t>.</w:t>
      </w:r>
    </w:p>
    <w:p w14:paraId="62889842" w14:textId="527F0067" w:rsidR="00810B0C" w:rsidRPr="00BD78B5" w:rsidRDefault="005713DE" w:rsidP="004661D7">
      <w:pPr>
        <w:pStyle w:val="Style1"/>
        <w:numPr>
          <w:ilvl w:val="0"/>
          <w:numId w:val="0"/>
        </w:numPr>
        <w:tabs>
          <w:tab w:val="clear" w:pos="432"/>
          <w:tab w:val="left" w:pos="0"/>
        </w:tabs>
        <w:rPr>
          <w:rFonts w:ascii="Arial" w:hAnsi="Arial" w:cs="Arial"/>
          <w:i/>
          <w:iCs/>
          <w:color w:val="auto"/>
          <w:sz w:val="24"/>
          <w:szCs w:val="24"/>
        </w:rPr>
      </w:pPr>
      <w:r w:rsidRPr="00BD78B5">
        <w:rPr>
          <w:rFonts w:ascii="Arial" w:hAnsi="Arial" w:cs="Arial"/>
          <w:i/>
          <w:iCs/>
          <w:color w:val="auto"/>
          <w:sz w:val="24"/>
          <w:szCs w:val="24"/>
        </w:rPr>
        <w:t>C Beeby</w:t>
      </w:r>
      <w:r w:rsidR="00F35BB9" w:rsidRPr="00BD78B5">
        <w:rPr>
          <w:rFonts w:ascii="Arial" w:hAnsi="Arial" w:cs="Arial"/>
          <w:i/>
          <w:iCs/>
          <w:color w:val="auto"/>
          <w:sz w:val="24"/>
          <w:szCs w:val="24"/>
        </w:rPr>
        <w:t xml:space="preserve">  </w:t>
      </w:r>
    </w:p>
    <w:p w14:paraId="2D460241" w14:textId="77777777" w:rsidR="005713DE" w:rsidRPr="00BD78B5" w:rsidRDefault="005713DE" w:rsidP="005713DE">
      <w:pPr>
        <w:pStyle w:val="Style1"/>
        <w:numPr>
          <w:ilvl w:val="0"/>
          <w:numId w:val="0"/>
        </w:numPr>
        <w:rPr>
          <w:rFonts w:ascii="Arial" w:hAnsi="Arial" w:cs="Arial"/>
          <w:color w:val="auto"/>
          <w:sz w:val="24"/>
          <w:szCs w:val="24"/>
        </w:rPr>
      </w:pPr>
      <w:r w:rsidRPr="00BD78B5">
        <w:rPr>
          <w:rFonts w:ascii="Arial" w:hAnsi="Arial" w:cs="Arial"/>
          <w:color w:val="auto"/>
          <w:sz w:val="24"/>
          <w:szCs w:val="24"/>
        </w:rPr>
        <w:t>INSPECTOR</w:t>
      </w:r>
    </w:p>
    <w:p w14:paraId="75B8472A" w14:textId="77777777" w:rsidR="00C809E1" w:rsidRDefault="00C809E1" w:rsidP="005713DE">
      <w:pPr>
        <w:pStyle w:val="Style1"/>
        <w:numPr>
          <w:ilvl w:val="0"/>
          <w:numId w:val="0"/>
        </w:numPr>
        <w:rPr>
          <w:rFonts w:ascii="Arial" w:hAnsi="Arial" w:cs="Arial"/>
          <w:b/>
          <w:bCs/>
          <w:color w:val="auto"/>
          <w:sz w:val="24"/>
          <w:szCs w:val="24"/>
        </w:rPr>
      </w:pPr>
    </w:p>
    <w:p w14:paraId="3F217846" w14:textId="77777777" w:rsidR="00C809E1" w:rsidRDefault="00C809E1" w:rsidP="005713DE">
      <w:pPr>
        <w:pStyle w:val="Style1"/>
        <w:numPr>
          <w:ilvl w:val="0"/>
          <w:numId w:val="0"/>
        </w:numPr>
        <w:rPr>
          <w:rFonts w:ascii="Arial" w:hAnsi="Arial" w:cs="Arial"/>
          <w:b/>
          <w:bCs/>
          <w:color w:val="auto"/>
          <w:sz w:val="24"/>
          <w:szCs w:val="24"/>
        </w:rPr>
      </w:pPr>
    </w:p>
    <w:p w14:paraId="3A74838E" w14:textId="77777777" w:rsidR="00C809E1" w:rsidRDefault="00C809E1" w:rsidP="005713DE">
      <w:pPr>
        <w:pStyle w:val="Style1"/>
        <w:numPr>
          <w:ilvl w:val="0"/>
          <w:numId w:val="0"/>
        </w:numPr>
        <w:rPr>
          <w:rFonts w:ascii="Arial" w:hAnsi="Arial" w:cs="Arial"/>
          <w:b/>
          <w:bCs/>
          <w:color w:val="auto"/>
          <w:sz w:val="24"/>
          <w:szCs w:val="24"/>
        </w:rPr>
      </w:pPr>
    </w:p>
    <w:p w14:paraId="2E087CDF" w14:textId="77777777" w:rsidR="00C809E1" w:rsidRDefault="00C809E1" w:rsidP="005713DE">
      <w:pPr>
        <w:pStyle w:val="Style1"/>
        <w:numPr>
          <w:ilvl w:val="0"/>
          <w:numId w:val="0"/>
        </w:numPr>
        <w:rPr>
          <w:rFonts w:ascii="Arial" w:hAnsi="Arial" w:cs="Arial"/>
          <w:b/>
          <w:bCs/>
          <w:color w:val="auto"/>
          <w:sz w:val="24"/>
          <w:szCs w:val="24"/>
        </w:rPr>
      </w:pPr>
    </w:p>
    <w:p w14:paraId="40DCFFD2" w14:textId="77777777" w:rsidR="00C809E1" w:rsidRDefault="00C809E1" w:rsidP="005713DE">
      <w:pPr>
        <w:pStyle w:val="Style1"/>
        <w:numPr>
          <w:ilvl w:val="0"/>
          <w:numId w:val="0"/>
        </w:numPr>
        <w:rPr>
          <w:rFonts w:ascii="Arial" w:hAnsi="Arial" w:cs="Arial"/>
          <w:b/>
          <w:bCs/>
          <w:color w:val="auto"/>
          <w:sz w:val="24"/>
          <w:szCs w:val="24"/>
        </w:rPr>
      </w:pPr>
    </w:p>
    <w:p w14:paraId="66EAAFF7" w14:textId="77777777" w:rsidR="00C809E1" w:rsidRDefault="00C809E1" w:rsidP="005713DE">
      <w:pPr>
        <w:pStyle w:val="Style1"/>
        <w:numPr>
          <w:ilvl w:val="0"/>
          <w:numId w:val="0"/>
        </w:numPr>
        <w:rPr>
          <w:rFonts w:ascii="Arial" w:hAnsi="Arial" w:cs="Arial"/>
          <w:b/>
          <w:bCs/>
          <w:color w:val="auto"/>
          <w:sz w:val="24"/>
          <w:szCs w:val="24"/>
        </w:rPr>
      </w:pPr>
    </w:p>
    <w:p w14:paraId="0A24AD6F" w14:textId="77777777" w:rsidR="00C809E1" w:rsidRDefault="00C809E1" w:rsidP="005713DE">
      <w:pPr>
        <w:pStyle w:val="Style1"/>
        <w:numPr>
          <w:ilvl w:val="0"/>
          <w:numId w:val="0"/>
        </w:numPr>
        <w:rPr>
          <w:rFonts w:ascii="Arial" w:hAnsi="Arial" w:cs="Arial"/>
          <w:b/>
          <w:bCs/>
          <w:color w:val="auto"/>
          <w:sz w:val="24"/>
          <w:szCs w:val="24"/>
        </w:rPr>
      </w:pPr>
    </w:p>
    <w:p w14:paraId="6B6991FD" w14:textId="77777777" w:rsidR="00C809E1" w:rsidRDefault="00C809E1" w:rsidP="005713DE">
      <w:pPr>
        <w:pStyle w:val="Style1"/>
        <w:numPr>
          <w:ilvl w:val="0"/>
          <w:numId w:val="0"/>
        </w:numPr>
        <w:rPr>
          <w:rFonts w:ascii="Arial" w:hAnsi="Arial" w:cs="Arial"/>
          <w:b/>
          <w:bCs/>
          <w:color w:val="auto"/>
          <w:sz w:val="24"/>
          <w:szCs w:val="24"/>
        </w:rPr>
      </w:pPr>
    </w:p>
    <w:p w14:paraId="7F2811B2" w14:textId="77777777" w:rsidR="00C809E1" w:rsidRDefault="00C809E1" w:rsidP="005713DE">
      <w:pPr>
        <w:pStyle w:val="Style1"/>
        <w:numPr>
          <w:ilvl w:val="0"/>
          <w:numId w:val="0"/>
        </w:numPr>
        <w:rPr>
          <w:rFonts w:ascii="Arial" w:hAnsi="Arial" w:cs="Arial"/>
          <w:b/>
          <w:bCs/>
          <w:color w:val="auto"/>
          <w:sz w:val="24"/>
          <w:szCs w:val="24"/>
        </w:rPr>
      </w:pPr>
    </w:p>
    <w:p w14:paraId="73282DBD" w14:textId="77777777" w:rsidR="00C809E1" w:rsidRDefault="00C809E1" w:rsidP="005713DE">
      <w:pPr>
        <w:pStyle w:val="Style1"/>
        <w:numPr>
          <w:ilvl w:val="0"/>
          <w:numId w:val="0"/>
        </w:numPr>
        <w:rPr>
          <w:rFonts w:ascii="Arial" w:hAnsi="Arial" w:cs="Arial"/>
          <w:b/>
          <w:bCs/>
          <w:color w:val="auto"/>
          <w:sz w:val="24"/>
          <w:szCs w:val="24"/>
        </w:rPr>
      </w:pPr>
    </w:p>
    <w:p w14:paraId="4115BB22" w14:textId="77777777" w:rsidR="00C809E1" w:rsidRDefault="00C809E1" w:rsidP="005713DE">
      <w:pPr>
        <w:pStyle w:val="Style1"/>
        <w:numPr>
          <w:ilvl w:val="0"/>
          <w:numId w:val="0"/>
        </w:numPr>
        <w:rPr>
          <w:rFonts w:ascii="Arial" w:hAnsi="Arial" w:cs="Arial"/>
          <w:b/>
          <w:bCs/>
          <w:color w:val="auto"/>
          <w:sz w:val="24"/>
          <w:szCs w:val="24"/>
        </w:rPr>
      </w:pPr>
    </w:p>
    <w:p w14:paraId="469AEFD7" w14:textId="77777777" w:rsidR="00C809E1" w:rsidRDefault="00C809E1" w:rsidP="005713DE">
      <w:pPr>
        <w:pStyle w:val="Style1"/>
        <w:numPr>
          <w:ilvl w:val="0"/>
          <w:numId w:val="0"/>
        </w:numPr>
        <w:rPr>
          <w:rFonts w:ascii="Arial" w:hAnsi="Arial" w:cs="Arial"/>
          <w:b/>
          <w:bCs/>
          <w:color w:val="auto"/>
          <w:sz w:val="24"/>
          <w:szCs w:val="24"/>
        </w:rPr>
      </w:pPr>
    </w:p>
    <w:p w14:paraId="4F489CE9" w14:textId="77777777" w:rsidR="00C809E1" w:rsidRDefault="00C809E1" w:rsidP="005713DE">
      <w:pPr>
        <w:pStyle w:val="Style1"/>
        <w:numPr>
          <w:ilvl w:val="0"/>
          <w:numId w:val="0"/>
        </w:numPr>
        <w:rPr>
          <w:rFonts w:ascii="Arial" w:hAnsi="Arial" w:cs="Arial"/>
          <w:b/>
          <w:bCs/>
          <w:color w:val="auto"/>
          <w:sz w:val="24"/>
          <w:szCs w:val="24"/>
        </w:rPr>
      </w:pPr>
    </w:p>
    <w:p w14:paraId="54667832" w14:textId="77777777" w:rsidR="00C809E1" w:rsidRDefault="00C809E1" w:rsidP="005713DE">
      <w:pPr>
        <w:pStyle w:val="Style1"/>
        <w:numPr>
          <w:ilvl w:val="0"/>
          <w:numId w:val="0"/>
        </w:numPr>
        <w:rPr>
          <w:rFonts w:ascii="Arial" w:hAnsi="Arial" w:cs="Arial"/>
          <w:b/>
          <w:bCs/>
          <w:color w:val="auto"/>
          <w:sz w:val="24"/>
          <w:szCs w:val="24"/>
        </w:rPr>
      </w:pPr>
    </w:p>
    <w:p w14:paraId="6D363DDF" w14:textId="77777777" w:rsidR="00C809E1" w:rsidRDefault="00C809E1" w:rsidP="005713DE">
      <w:pPr>
        <w:pStyle w:val="Style1"/>
        <w:numPr>
          <w:ilvl w:val="0"/>
          <w:numId w:val="0"/>
        </w:numPr>
        <w:rPr>
          <w:rFonts w:ascii="Arial" w:hAnsi="Arial" w:cs="Arial"/>
          <w:b/>
          <w:bCs/>
          <w:color w:val="auto"/>
          <w:sz w:val="24"/>
          <w:szCs w:val="24"/>
        </w:rPr>
      </w:pPr>
    </w:p>
    <w:p w14:paraId="2C44D5CC" w14:textId="77777777" w:rsidR="00C809E1" w:rsidRDefault="00C809E1" w:rsidP="005713DE">
      <w:pPr>
        <w:pStyle w:val="Style1"/>
        <w:numPr>
          <w:ilvl w:val="0"/>
          <w:numId w:val="0"/>
        </w:numPr>
        <w:rPr>
          <w:rFonts w:ascii="Arial" w:hAnsi="Arial" w:cs="Arial"/>
          <w:b/>
          <w:bCs/>
          <w:color w:val="auto"/>
          <w:sz w:val="24"/>
          <w:szCs w:val="24"/>
        </w:rPr>
      </w:pPr>
    </w:p>
    <w:p w14:paraId="69817F52" w14:textId="77777777" w:rsidR="00C809E1" w:rsidRDefault="00C809E1" w:rsidP="005713DE">
      <w:pPr>
        <w:pStyle w:val="Style1"/>
        <w:numPr>
          <w:ilvl w:val="0"/>
          <w:numId w:val="0"/>
        </w:numPr>
        <w:rPr>
          <w:rFonts w:ascii="Arial" w:hAnsi="Arial" w:cs="Arial"/>
          <w:b/>
          <w:bCs/>
          <w:color w:val="auto"/>
          <w:sz w:val="24"/>
          <w:szCs w:val="24"/>
        </w:rPr>
      </w:pPr>
    </w:p>
    <w:p w14:paraId="618C38C9" w14:textId="77777777" w:rsidR="00C809E1" w:rsidRDefault="00C809E1" w:rsidP="005713DE">
      <w:pPr>
        <w:pStyle w:val="Style1"/>
        <w:numPr>
          <w:ilvl w:val="0"/>
          <w:numId w:val="0"/>
        </w:numPr>
        <w:rPr>
          <w:rFonts w:ascii="Arial" w:hAnsi="Arial" w:cs="Arial"/>
          <w:b/>
          <w:bCs/>
          <w:color w:val="auto"/>
          <w:sz w:val="24"/>
          <w:szCs w:val="24"/>
        </w:rPr>
      </w:pPr>
    </w:p>
    <w:p w14:paraId="4403404D" w14:textId="77777777" w:rsidR="00C809E1" w:rsidRDefault="00C809E1" w:rsidP="005713DE">
      <w:pPr>
        <w:pStyle w:val="Style1"/>
        <w:numPr>
          <w:ilvl w:val="0"/>
          <w:numId w:val="0"/>
        </w:numPr>
        <w:rPr>
          <w:rFonts w:ascii="Arial" w:hAnsi="Arial" w:cs="Arial"/>
          <w:b/>
          <w:bCs/>
          <w:color w:val="auto"/>
          <w:sz w:val="24"/>
          <w:szCs w:val="24"/>
        </w:rPr>
      </w:pPr>
    </w:p>
    <w:p w14:paraId="20D479BA" w14:textId="77777777" w:rsidR="00C809E1" w:rsidRDefault="00C809E1" w:rsidP="005713DE">
      <w:pPr>
        <w:pStyle w:val="Style1"/>
        <w:numPr>
          <w:ilvl w:val="0"/>
          <w:numId w:val="0"/>
        </w:numPr>
        <w:rPr>
          <w:rFonts w:ascii="Arial" w:hAnsi="Arial" w:cs="Arial"/>
          <w:b/>
          <w:bCs/>
          <w:color w:val="auto"/>
          <w:sz w:val="24"/>
          <w:szCs w:val="24"/>
        </w:rPr>
      </w:pPr>
    </w:p>
    <w:p w14:paraId="6995283A" w14:textId="77777777" w:rsidR="00C809E1" w:rsidRDefault="00C809E1" w:rsidP="005713DE">
      <w:pPr>
        <w:pStyle w:val="Style1"/>
        <w:numPr>
          <w:ilvl w:val="0"/>
          <w:numId w:val="0"/>
        </w:numPr>
        <w:rPr>
          <w:rFonts w:ascii="Arial" w:hAnsi="Arial" w:cs="Arial"/>
          <w:b/>
          <w:bCs/>
          <w:color w:val="auto"/>
          <w:sz w:val="24"/>
          <w:szCs w:val="24"/>
        </w:rPr>
      </w:pPr>
    </w:p>
    <w:p w14:paraId="05D1F064" w14:textId="77777777" w:rsidR="00C809E1" w:rsidRDefault="00C809E1" w:rsidP="005713DE">
      <w:pPr>
        <w:pStyle w:val="Style1"/>
        <w:numPr>
          <w:ilvl w:val="0"/>
          <w:numId w:val="0"/>
        </w:numPr>
        <w:rPr>
          <w:rFonts w:ascii="Arial" w:hAnsi="Arial" w:cs="Arial"/>
          <w:b/>
          <w:bCs/>
          <w:color w:val="auto"/>
          <w:sz w:val="24"/>
          <w:szCs w:val="24"/>
        </w:rPr>
      </w:pPr>
    </w:p>
    <w:p w14:paraId="315646B5" w14:textId="77777777" w:rsidR="00C809E1" w:rsidRDefault="00C809E1" w:rsidP="005713DE">
      <w:pPr>
        <w:pStyle w:val="Style1"/>
        <w:numPr>
          <w:ilvl w:val="0"/>
          <w:numId w:val="0"/>
        </w:numPr>
        <w:rPr>
          <w:rFonts w:ascii="Arial" w:hAnsi="Arial" w:cs="Arial"/>
          <w:b/>
          <w:bCs/>
          <w:color w:val="auto"/>
          <w:sz w:val="24"/>
          <w:szCs w:val="24"/>
        </w:rPr>
      </w:pPr>
    </w:p>
    <w:p w14:paraId="245142D1" w14:textId="6D19FB25" w:rsidR="005713DE" w:rsidRPr="0078499D" w:rsidRDefault="005713DE" w:rsidP="005713DE">
      <w:pPr>
        <w:pStyle w:val="Style1"/>
        <w:numPr>
          <w:ilvl w:val="0"/>
          <w:numId w:val="0"/>
        </w:numPr>
        <w:rPr>
          <w:rFonts w:ascii="Arial" w:hAnsi="Arial" w:cs="Arial"/>
          <w:color w:val="auto"/>
          <w:sz w:val="24"/>
          <w:szCs w:val="24"/>
        </w:rPr>
      </w:pPr>
      <w:r w:rsidRPr="0078499D">
        <w:rPr>
          <w:rFonts w:ascii="Arial" w:hAnsi="Arial" w:cs="Arial"/>
          <w:b/>
          <w:bCs/>
          <w:color w:val="auto"/>
          <w:sz w:val="24"/>
          <w:szCs w:val="24"/>
        </w:rPr>
        <w:t xml:space="preserve">APPEARANCES  </w:t>
      </w:r>
    </w:p>
    <w:p w14:paraId="5C7D137B" w14:textId="77777777" w:rsidR="005713DE" w:rsidRPr="0078499D" w:rsidRDefault="005713DE" w:rsidP="005713DE">
      <w:pPr>
        <w:pStyle w:val="Style1"/>
        <w:numPr>
          <w:ilvl w:val="0"/>
          <w:numId w:val="0"/>
        </w:numPr>
        <w:rPr>
          <w:rFonts w:ascii="Arial" w:hAnsi="Arial" w:cs="Arial"/>
          <w:b/>
          <w:bCs/>
          <w:color w:val="auto"/>
          <w:sz w:val="24"/>
          <w:szCs w:val="24"/>
        </w:rPr>
      </w:pPr>
      <w:r w:rsidRPr="0078499D">
        <w:rPr>
          <w:rFonts w:ascii="Arial" w:hAnsi="Arial" w:cs="Arial"/>
          <w:b/>
          <w:bCs/>
          <w:color w:val="auto"/>
          <w:sz w:val="24"/>
          <w:szCs w:val="24"/>
        </w:rPr>
        <w:t>In support of the Order</w:t>
      </w:r>
    </w:p>
    <w:p w14:paraId="4561416E" w14:textId="170CD09B" w:rsidR="005713DE" w:rsidRPr="007A16A0" w:rsidRDefault="005713DE" w:rsidP="005713DE">
      <w:pPr>
        <w:pStyle w:val="Style1"/>
        <w:numPr>
          <w:ilvl w:val="0"/>
          <w:numId w:val="0"/>
        </w:numPr>
        <w:rPr>
          <w:rFonts w:ascii="Arial" w:hAnsi="Arial" w:cs="Arial"/>
          <w:color w:val="auto"/>
          <w:sz w:val="24"/>
          <w:szCs w:val="24"/>
          <w:u w:val="single"/>
        </w:rPr>
      </w:pPr>
      <w:r w:rsidRPr="007A16A0">
        <w:rPr>
          <w:rFonts w:ascii="Arial" w:hAnsi="Arial" w:cs="Arial"/>
          <w:color w:val="auto"/>
          <w:sz w:val="24"/>
          <w:szCs w:val="24"/>
          <w:u w:val="single"/>
        </w:rPr>
        <w:t xml:space="preserve">For the </w:t>
      </w:r>
      <w:r w:rsidR="007A16A0" w:rsidRPr="007A16A0">
        <w:rPr>
          <w:rFonts w:ascii="Arial" w:hAnsi="Arial" w:cs="Arial"/>
          <w:color w:val="auto"/>
          <w:sz w:val="24"/>
          <w:szCs w:val="24"/>
          <w:u w:val="single"/>
        </w:rPr>
        <w:t>Council</w:t>
      </w:r>
      <w:r w:rsidRPr="007A16A0">
        <w:rPr>
          <w:rFonts w:ascii="Arial" w:hAnsi="Arial" w:cs="Arial"/>
          <w:color w:val="auto"/>
          <w:sz w:val="24"/>
          <w:szCs w:val="24"/>
          <w:u w:val="single"/>
        </w:rPr>
        <w:t>:</w:t>
      </w:r>
    </w:p>
    <w:p w14:paraId="09E026E3" w14:textId="627F78E5" w:rsidR="007A16A0" w:rsidRPr="007A16A0" w:rsidRDefault="007A16A0" w:rsidP="005713DE">
      <w:pPr>
        <w:pStyle w:val="Style1"/>
        <w:numPr>
          <w:ilvl w:val="0"/>
          <w:numId w:val="0"/>
        </w:numPr>
        <w:rPr>
          <w:rFonts w:ascii="Arial" w:hAnsi="Arial" w:cs="Arial"/>
          <w:color w:val="auto"/>
          <w:sz w:val="24"/>
          <w:szCs w:val="24"/>
        </w:rPr>
      </w:pPr>
      <w:r w:rsidRPr="007A16A0">
        <w:rPr>
          <w:rFonts w:ascii="Arial" w:hAnsi="Arial" w:cs="Arial"/>
          <w:color w:val="auto"/>
          <w:sz w:val="24"/>
          <w:szCs w:val="24"/>
        </w:rPr>
        <w:t>Mrs Rumfitt</w:t>
      </w:r>
      <w:r w:rsidRPr="007A16A0">
        <w:rPr>
          <w:rFonts w:ascii="Arial" w:hAnsi="Arial" w:cs="Arial"/>
          <w:color w:val="auto"/>
          <w:sz w:val="24"/>
          <w:szCs w:val="24"/>
        </w:rPr>
        <w:tab/>
      </w:r>
      <w:r w:rsidRPr="007A16A0">
        <w:rPr>
          <w:rFonts w:ascii="Arial" w:hAnsi="Arial" w:cs="Arial"/>
          <w:color w:val="auto"/>
          <w:sz w:val="24"/>
          <w:szCs w:val="24"/>
        </w:rPr>
        <w:tab/>
      </w:r>
      <w:r w:rsidRPr="007A16A0">
        <w:rPr>
          <w:rFonts w:ascii="Arial" w:hAnsi="Arial" w:cs="Arial"/>
          <w:color w:val="auto"/>
          <w:sz w:val="24"/>
          <w:szCs w:val="24"/>
        </w:rPr>
        <w:tab/>
        <w:t>Rights of Way Consultant</w:t>
      </w:r>
    </w:p>
    <w:p w14:paraId="15EFA6F5" w14:textId="77777777" w:rsidR="00E528E8" w:rsidRPr="005D011B" w:rsidRDefault="00E528E8" w:rsidP="005713DE">
      <w:pPr>
        <w:pStyle w:val="Style1"/>
        <w:numPr>
          <w:ilvl w:val="0"/>
          <w:numId w:val="0"/>
        </w:numPr>
        <w:rPr>
          <w:rFonts w:ascii="Arial" w:hAnsi="Arial" w:cs="Arial"/>
          <w:color w:val="auto"/>
          <w:sz w:val="24"/>
          <w:szCs w:val="24"/>
        </w:rPr>
      </w:pPr>
      <w:r w:rsidRPr="005D011B">
        <w:rPr>
          <w:rFonts w:ascii="Arial" w:hAnsi="Arial" w:cs="Arial"/>
          <w:color w:val="auto"/>
          <w:sz w:val="24"/>
          <w:szCs w:val="24"/>
        </w:rPr>
        <w:t>Who called:</w:t>
      </w:r>
    </w:p>
    <w:p w14:paraId="49A60CFF" w14:textId="32845C0B" w:rsidR="005D011B" w:rsidRPr="005D011B" w:rsidRDefault="005D011B" w:rsidP="005713DE">
      <w:pPr>
        <w:pStyle w:val="Style1"/>
        <w:numPr>
          <w:ilvl w:val="0"/>
          <w:numId w:val="0"/>
        </w:numPr>
        <w:rPr>
          <w:rFonts w:ascii="Arial" w:hAnsi="Arial" w:cs="Arial"/>
          <w:color w:val="auto"/>
          <w:sz w:val="24"/>
          <w:szCs w:val="24"/>
        </w:rPr>
      </w:pPr>
      <w:r w:rsidRPr="005D011B">
        <w:rPr>
          <w:rFonts w:ascii="Arial" w:hAnsi="Arial" w:cs="Arial"/>
          <w:color w:val="auto"/>
          <w:sz w:val="24"/>
          <w:szCs w:val="24"/>
        </w:rPr>
        <w:t>Mrs Cline</w:t>
      </w:r>
    </w:p>
    <w:p w14:paraId="12270E15" w14:textId="6DB81261" w:rsidR="005D011B" w:rsidRPr="005D011B" w:rsidRDefault="007A16A0" w:rsidP="005713DE">
      <w:pPr>
        <w:pStyle w:val="Style1"/>
        <w:numPr>
          <w:ilvl w:val="0"/>
          <w:numId w:val="0"/>
        </w:numPr>
        <w:rPr>
          <w:rFonts w:ascii="Arial" w:hAnsi="Arial" w:cs="Arial"/>
          <w:color w:val="auto"/>
          <w:sz w:val="24"/>
          <w:szCs w:val="24"/>
        </w:rPr>
      </w:pPr>
      <w:r w:rsidRPr="005D011B">
        <w:rPr>
          <w:rFonts w:ascii="Arial" w:hAnsi="Arial" w:cs="Arial"/>
          <w:color w:val="auto"/>
          <w:sz w:val="24"/>
          <w:szCs w:val="24"/>
        </w:rPr>
        <w:t>Mr Varley</w:t>
      </w:r>
    </w:p>
    <w:p w14:paraId="49EAF13F" w14:textId="77777777" w:rsidR="005713DE" w:rsidRPr="005D011B" w:rsidRDefault="005713DE" w:rsidP="005713DE">
      <w:pPr>
        <w:pStyle w:val="Style1"/>
        <w:numPr>
          <w:ilvl w:val="0"/>
          <w:numId w:val="0"/>
        </w:numPr>
        <w:rPr>
          <w:rFonts w:ascii="Arial" w:hAnsi="Arial" w:cs="Arial"/>
          <w:b/>
          <w:bCs/>
          <w:color w:val="auto"/>
          <w:sz w:val="24"/>
          <w:szCs w:val="24"/>
        </w:rPr>
      </w:pPr>
      <w:r w:rsidRPr="005D011B">
        <w:rPr>
          <w:rFonts w:ascii="Arial" w:hAnsi="Arial" w:cs="Arial"/>
          <w:b/>
          <w:bCs/>
          <w:color w:val="auto"/>
          <w:sz w:val="24"/>
          <w:szCs w:val="24"/>
        </w:rPr>
        <w:t>Objecting to the Order</w:t>
      </w:r>
    </w:p>
    <w:p w14:paraId="2C1C1344" w14:textId="2D89736A" w:rsidR="00362408" w:rsidRDefault="005D011B" w:rsidP="005B0A8D">
      <w:pPr>
        <w:pStyle w:val="Style1"/>
        <w:numPr>
          <w:ilvl w:val="0"/>
          <w:numId w:val="0"/>
        </w:numPr>
        <w:rPr>
          <w:rFonts w:ascii="Arial" w:hAnsi="Arial" w:cs="Arial"/>
          <w:color w:val="auto"/>
          <w:sz w:val="24"/>
          <w:szCs w:val="24"/>
        </w:rPr>
      </w:pPr>
      <w:r w:rsidRPr="00E75BEC">
        <w:rPr>
          <w:rFonts w:ascii="Arial" w:hAnsi="Arial" w:cs="Arial"/>
          <w:color w:val="auto"/>
          <w:sz w:val="24"/>
          <w:szCs w:val="24"/>
        </w:rPr>
        <w:t>M</w:t>
      </w:r>
      <w:r w:rsidR="00B8281A" w:rsidRPr="00E75BEC">
        <w:rPr>
          <w:rFonts w:ascii="Arial" w:hAnsi="Arial" w:cs="Arial"/>
          <w:color w:val="auto"/>
          <w:sz w:val="24"/>
          <w:szCs w:val="24"/>
        </w:rPr>
        <w:t>r</w:t>
      </w:r>
      <w:r w:rsidRPr="00E75BEC">
        <w:rPr>
          <w:rFonts w:ascii="Arial" w:hAnsi="Arial" w:cs="Arial"/>
          <w:color w:val="auto"/>
          <w:sz w:val="24"/>
          <w:szCs w:val="24"/>
        </w:rPr>
        <w:t xml:space="preserve">s </w:t>
      </w:r>
      <w:r w:rsidRPr="005D011B">
        <w:rPr>
          <w:rFonts w:ascii="Arial" w:hAnsi="Arial" w:cs="Arial"/>
          <w:color w:val="auto"/>
          <w:sz w:val="24"/>
          <w:szCs w:val="24"/>
        </w:rPr>
        <w:t>Dobso</w:t>
      </w:r>
      <w:r w:rsidR="005B0A8D">
        <w:rPr>
          <w:rFonts w:ascii="Arial" w:hAnsi="Arial" w:cs="Arial"/>
          <w:color w:val="auto"/>
          <w:sz w:val="24"/>
          <w:szCs w:val="24"/>
        </w:rPr>
        <w:t>n</w:t>
      </w:r>
    </w:p>
    <w:p w14:paraId="16F66CD1" w14:textId="43C6CDAF" w:rsidR="00B8281A" w:rsidRPr="005B0A8D" w:rsidRDefault="00B8281A" w:rsidP="005B0A8D">
      <w:pPr>
        <w:pStyle w:val="Style1"/>
        <w:numPr>
          <w:ilvl w:val="0"/>
          <w:numId w:val="0"/>
        </w:numPr>
        <w:rPr>
          <w:rFonts w:ascii="Arial" w:hAnsi="Arial" w:cs="Arial"/>
          <w:color w:val="auto"/>
          <w:sz w:val="24"/>
          <w:szCs w:val="24"/>
        </w:rPr>
      </w:pPr>
      <w:r>
        <w:rPr>
          <w:rFonts w:ascii="Arial" w:hAnsi="Arial" w:cs="Arial"/>
          <w:color w:val="auto"/>
          <w:sz w:val="24"/>
          <w:szCs w:val="24"/>
        </w:rPr>
        <w:t>Mr Jewitt</w:t>
      </w:r>
    </w:p>
    <w:p w14:paraId="4C1BEE8B" w14:textId="77777777" w:rsidR="005713DE" w:rsidRPr="005B473E" w:rsidRDefault="005713DE" w:rsidP="005713DE">
      <w:pPr>
        <w:pStyle w:val="Style1"/>
        <w:numPr>
          <w:ilvl w:val="0"/>
          <w:numId w:val="0"/>
        </w:numPr>
        <w:rPr>
          <w:rFonts w:ascii="Arial" w:hAnsi="Arial" w:cs="Arial"/>
          <w:b/>
          <w:bCs/>
          <w:color w:val="auto"/>
          <w:sz w:val="24"/>
          <w:szCs w:val="24"/>
        </w:rPr>
      </w:pPr>
      <w:r w:rsidRPr="005B473E">
        <w:rPr>
          <w:rFonts w:ascii="Arial" w:hAnsi="Arial" w:cs="Arial"/>
          <w:b/>
          <w:bCs/>
          <w:color w:val="auto"/>
          <w:sz w:val="24"/>
          <w:szCs w:val="24"/>
        </w:rPr>
        <w:t>DOCUMENTS</w:t>
      </w:r>
    </w:p>
    <w:p w14:paraId="367312BE" w14:textId="28BBE14D" w:rsidR="00E206D2" w:rsidRDefault="00BF02FC" w:rsidP="005713DE">
      <w:pPr>
        <w:pStyle w:val="Style1"/>
        <w:numPr>
          <w:ilvl w:val="0"/>
          <w:numId w:val="0"/>
        </w:numPr>
        <w:rPr>
          <w:rFonts w:ascii="Arial" w:hAnsi="Arial" w:cs="Arial"/>
          <w:color w:val="auto"/>
          <w:sz w:val="24"/>
          <w:szCs w:val="24"/>
        </w:rPr>
      </w:pPr>
      <w:r w:rsidRPr="00BF02FC">
        <w:rPr>
          <w:rFonts w:ascii="Arial" w:hAnsi="Arial" w:cs="Arial"/>
          <w:color w:val="auto"/>
          <w:sz w:val="24"/>
          <w:szCs w:val="24"/>
        </w:rPr>
        <w:t>Paterson v SSEFRA [2010] EWHC 394</w:t>
      </w:r>
    </w:p>
    <w:p w14:paraId="0B052B62" w14:textId="1E1E5EB4" w:rsidR="00BF02FC" w:rsidRDefault="002317BB" w:rsidP="005713DE">
      <w:pPr>
        <w:pStyle w:val="Style1"/>
        <w:numPr>
          <w:ilvl w:val="0"/>
          <w:numId w:val="0"/>
        </w:numPr>
        <w:rPr>
          <w:rFonts w:ascii="Arial" w:hAnsi="Arial" w:cs="Arial"/>
          <w:color w:val="auto"/>
          <w:sz w:val="24"/>
          <w:szCs w:val="24"/>
        </w:rPr>
      </w:pPr>
      <w:r w:rsidRPr="002317BB">
        <w:rPr>
          <w:rFonts w:ascii="Arial" w:hAnsi="Arial" w:cs="Arial"/>
          <w:color w:val="auto"/>
          <w:sz w:val="24"/>
          <w:szCs w:val="24"/>
        </w:rPr>
        <w:t>Burrows v SSEFRA (QBD) [2004] EWHC 132 (Admin)</w:t>
      </w:r>
    </w:p>
    <w:p w14:paraId="26DE72AE" w14:textId="1B59421B" w:rsidR="00187590" w:rsidRDefault="00187590" w:rsidP="005713DE">
      <w:pPr>
        <w:pStyle w:val="Style1"/>
        <w:numPr>
          <w:ilvl w:val="0"/>
          <w:numId w:val="0"/>
        </w:numPr>
        <w:rPr>
          <w:rFonts w:ascii="Arial" w:hAnsi="Arial" w:cs="Arial"/>
          <w:color w:val="auto"/>
          <w:sz w:val="24"/>
          <w:szCs w:val="24"/>
        </w:rPr>
      </w:pPr>
      <w:r>
        <w:rPr>
          <w:rFonts w:ascii="Arial" w:hAnsi="Arial" w:cs="Arial"/>
          <w:color w:val="auto"/>
          <w:sz w:val="24"/>
          <w:szCs w:val="24"/>
        </w:rPr>
        <w:t>Statement of Case of the Objectors</w:t>
      </w:r>
    </w:p>
    <w:p w14:paraId="18871DF2" w14:textId="0A795AAA" w:rsidR="00F63F2F" w:rsidRDefault="00F63F2F" w:rsidP="005713DE">
      <w:pPr>
        <w:pStyle w:val="Style1"/>
        <w:numPr>
          <w:ilvl w:val="0"/>
          <w:numId w:val="0"/>
        </w:numPr>
        <w:rPr>
          <w:rFonts w:ascii="Arial" w:hAnsi="Arial" w:cs="Arial"/>
          <w:color w:val="auto"/>
          <w:sz w:val="24"/>
          <w:szCs w:val="24"/>
        </w:rPr>
      </w:pPr>
      <w:r>
        <w:rPr>
          <w:rFonts w:ascii="Arial" w:hAnsi="Arial" w:cs="Arial"/>
          <w:color w:val="auto"/>
          <w:sz w:val="24"/>
          <w:szCs w:val="24"/>
        </w:rPr>
        <w:t>Letter from G Calvert</w:t>
      </w:r>
    </w:p>
    <w:p w14:paraId="290DC1BC" w14:textId="5BAA60F8" w:rsidR="00B0118F" w:rsidRPr="005B473E" w:rsidRDefault="00411561" w:rsidP="005713DE">
      <w:pPr>
        <w:pStyle w:val="Style1"/>
        <w:numPr>
          <w:ilvl w:val="0"/>
          <w:numId w:val="0"/>
        </w:numPr>
        <w:rPr>
          <w:rFonts w:ascii="Arial" w:hAnsi="Arial" w:cs="Arial"/>
          <w:color w:val="auto"/>
          <w:sz w:val="24"/>
          <w:szCs w:val="24"/>
        </w:rPr>
      </w:pPr>
      <w:r>
        <w:rPr>
          <w:rFonts w:ascii="Arial" w:hAnsi="Arial" w:cs="Arial"/>
          <w:color w:val="auto"/>
          <w:sz w:val="24"/>
          <w:szCs w:val="24"/>
        </w:rPr>
        <w:t>U</w:t>
      </w:r>
      <w:r w:rsidR="00B0118F">
        <w:rPr>
          <w:rFonts w:ascii="Arial" w:hAnsi="Arial" w:cs="Arial"/>
          <w:color w:val="auto"/>
          <w:sz w:val="24"/>
          <w:szCs w:val="24"/>
        </w:rPr>
        <w:t>ser evidence</w:t>
      </w:r>
      <w:r>
        <w:rPr>
          <w:rFonts w:ascii="Arial" w:hAnsi="Arial" w:cs="Arial"/>
          <w:color w:val="auto"/>
          <w:sz w:val="24"/>
          <w:szCs w:val="24"/>
        </w:rPr>
        <w:t xml:space="preserve"> table</w:t>
      </w:r>
    </w:p>
    <w:p w14:paraId="05D79DA1" w14:textId="77777777" w:rsidR="005713DE" w:rsidRPr="00B073AA" w:rsidRDefault="005713DE" w:rsidP="005713DE">
      <w:pPr>
        <w:pStyle w:val="Style1"/>
        <w:numPr>
          <w:ilvl w:val="0"/>
          <w:numId w:val="0"/>
        </w:numPr>
        <w:rPr>
          <w:rFonts w:ascii="Arial" w:hAnsi="Arial" w:cs="Arial"/>
          <w:color w:val="FF0000"/>
          <w:sz w:val="24"/>
          <w:szCs w:val="24"/>
        </w:rPr>
      </w:pPr>
    </w:p>
    <w:p w14:paraId="3BC6EF19" w14:textId="77777777" w:rsidR="005713DE" w:rsidRPr="00B073AA" w:rsidRDefault="005713DE" w:rsidP="005713DE">
      <w:pPr>
        <w:pStyle w:val="Style1"/>
        <w:numPr>
          <w:ilvl w:val="0"/>
          <w:numId w:val="0"/>
        </w:numPr>
        <w:rPr>
          <w:rFonts w:ascii="Arial" w:hAnsi="Arial" w:cs="Arial"/>
          <w:color w:val="FF0000"/>
          <w:sz w:val="24"/>
          <w:szCs w:val="24"/>
        </w:rPr>
      </w:pPr>
    </w:p>
    <w:p w14:paraId="59CF621B" w14:textId="77777777" w:rsidR="005713DE" w:rsidRPr="00B073AA" w:rsidRDefault="005713DE" w:rsidP="005713DE">
      <w:pPr>
        <w:pStyle w:val="Style1"/>
        <w:numPr>
          <w:ilvl w:val="0"/>
          <w:numId w:val="0"/>
        </w:numPr>
        <w:rPr>
          <w:rFonts w:ascii="Arial" w:hAnsi="Arial" w:cs="Arial"/>
          <w:color w:val="FF0000"/>
          <w:sz w:val="24"/>
          <w:szCs w:val="24"/>
        </w:rPr>
      </w:pPr>
    </w:p>
    <w:p w14:paraId="03F37F5A" w14:textId="77777777" w:rsidR="005713DE" w:rsidRPr="00B073AA" w:rsidRDefault="005713DE" w:rsidP="005713DE">
      <w:pPr>
        <w:pStyle w:val="Style1"/>
        <w:numPr>
          <w:ilvl w:val="0"/>
          <w:numId w:val="0"/>
        </w:numPr>
        <w:rPr>
          <w:rFonts w:ascii="Arial" w:hAnsi="Arial" w:cs="Arial"/>
          <w:color w:val="FF0000"/>
          <w:sz w:val="24"/>
          <w:szCs w:val="24"/>
        </w:rPr>
      </w:pPr>
    </w:p>
    <w:p w14:paraId="2F69557F" w14:textId="1165647B" w:rsidR="00D56F05" w:rsidRDefault="00D56F05">
      <w:pPr>
        <w:rPr>
          <w:rFonts w:ascii="Arial" w:hAnsi="Arial" w:cs="Arial"/>
          <w:color w:val="FF0000"/>
          <w:kern w:val="28"/>
          <w:sz w:val="24"/>
          <w:szCs w:val="24"/>
        </w:rPr>
      </w:pPr>
      <w:r>
        <w:rPr>
          <w:rFonts w:ascii="Arial" w:hAnsi="Arial" w:cs="Arial"/>
          <w:color w:val="FF0000"/>
          <w:sz w:val="24"/>
          <w:szCs w:val="24"/>
        </w:rPr>
        <w:br w:type="page"/>
      </w:r>
    </w:p>
    <w:p w14:paraId="79CC770E" w14:textId="7B1D5379" w:rsidR="005713DE" w:rsidRPr="00D56F05" w:rsidRDefault="00D56F05" w:rsidP="005713DE">
      <w:pPr>
        <w:pStyle w:val="Style1"/>
        <w:numPr>
          <w:ilvl w:val="0"/>
          <w:numId w:val="0"/>
        </w:numPr>
        <w:rPr>
          <w:rFonts w:ascii="Arial" w:hAnsi="Arial" w:cs="Arial"/>
          <w:color w:val="000000" w:themeColor="text1"/>
          <w:sz w:val="24"/>
          <w:szCs w:val="24"/>
        </w:rPr>
      </w:pPr>
      <w:r w:rsidRPr="00D56F05">
        <w:rPr>
          <w:rFonts w:ascii="Arial" w:hAnsi="Arial" w:cs="Arial"/>
          <w:color w:val="000000" w:themeColor="text1"/>
          <w:sz w:val="24"/>
          <w:szCs w:val="24"/>
        </w:rPr>
        <w:t>Order Map - Copy Not To Scale</w:t>
      </w:r>
    </w:p>
    <w:p w14:paraId="2F183C59" w14:textId="17EE8D4D" w:rsidR="00D56F05" w:rsidRPr="00B073AA" w:rsidRDefault="00D56F05" w:rsidP="005713DE">
      <w:pPr>
        <w:pStyle w:val="Style1"/>
        <w:numPr>
          <w:ilvl w:val="0"/>
          <w:numId w:val="0"/>
        </w:numPr>
        <w:rPr>
          <w:rFonts w:ascii="Arial" w:hAnsi="Arial" w:cs="Arial"/>
          <w:color w:val="FF0000"/>
          <w:sz w:val="24"/>
          <w:szCs w:val="24"/>
        </w:rPr>
      </w:pPr>
      <w:r>
        <w:rPr>
          <w:noProof/>
        </w:rPr>
        <w:drawing>
          <wp:inline distT="0" distB="0" distL="0" distR="0" wp14:anchorId="35AF8489" wp14:editId="1DECCF13">
            <wp:extent cx="5908040" cy="8363585"/>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pic:nvPicPr>
                  <pic:blipFill>
                    <a:blip r:embed="rId10"/>
                    <a:stretch>
                      <a:fillRect/>
                    </a:stretch>
                  </pic:blipFill>
                  <pic:spPr>
                    <a:xfrm>
                      <a:off x="0" y="0"/>
                      <a:ext cx="5908040" cy="8363585"/>
                    </a:xfrm>
                    <a:prstGeom prst="rect">
                      <a:avLst/>
                    </a:prstGeom>
                  </pic:spPr>
                </pic:pic>
              </a:graphicData>
            </a:graphic>
          </wp:inline>
        </w:drawing>
      </w:r>
    </w:p>
    <w:sectPr w:rsidR="00D56F05" w:rsidRPr="00B073AA"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35C9E" w14:textId="77777777" w:rsidR="00165169" w:rsidRDefault="00165169" w:rsidP="00F62916">
      <w:r>
        <w:separator/>
      </w:r>
    </w:p>
  </w:endnote>
  <w:endnote w:type="continuationSeparator" w:id="0">
    <w:p w14:paraId="3191ADD5" w14:textId="77777777" w:rsidR="00165169" w:rsidRDefault="0016516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B73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80EECD"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6B1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179807F" wp14:editId="6407A76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6114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9F55DD9" w14:textId="77777777" w:rsidR="00366F95" w:rsidRPr="00E45340" w:rsidRDefault="00B02382"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65F6" w14:textId="77777777" w:rsidR="00366F95" w:rsidRDefault="00366F95" w:rsidP="003742C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D15655D" wp14:editId="14AD3D8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E7E1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D12570C" w14:textId="77777777" w:rsidR="00366F95" w:rsidRPr="00451EE4" w:rsidRDefault="00B02382">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F67F" w14:textId="77777777" w:rsidR="00165169" w:rsidRDefault="00165169" w:rsidP="00F62916">
      <w:r>
        <w:separator/>
      </w:r>
    </w:p>
  </w:footnote>
  <w:footnote w:type="continuationSeparator" w:id="0">
    <w:p w14:paraId="1DDAFE0C" w14:textId="77777777" w:rsidR="00165169" w:rsidRDefault="0016516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28C2715" w14:textId="77777777">
      <w:tc>
        <w:tcPr>
          <w:tcW w:w="9520" w:type="dxa"/>
        </w:tcPr>
        <w:p w14:paraId="0DA6C97B" w14:textId="293F7E13" w:rsidR="00366F95" w:rsidRPr="002A0288" w:rsidRDefault="003742CF">
          <w:pPr>
            <w:pStyle w:val="Footer"/>
            <w:rPr>
              <w:rFonts w:ascii="Arial" w:hAnsi="Arial" w:cs="Arial"/>
            </w:rPr>
          </w:pPr>
          <w:r w:rsidRPr="002A0288">
            <w:rPr>
              <w:rFonts w:ascii="Arial" w:hAnsi="Arial" w:cs="Arial"/>
            </w:rPr>
            <w:t>Order Decision ROW/</w:t>
          </w:r>
          <w:r w:rsidR="00E47037" w:rsidRPr="002A0288">
            <w:rPr>
              <w:rFonts w:ascii="Arial" w:hAnsi="Arial" w:cs="Arial"/>
            </w:rPr>
            <w:t>3303087</w:t>
          </w:r>
        </w:p>
      </w:tc>
    </w:tr>
  </w:tbl>
  <w:p w14:paraId="65C441B2"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255DEE34" wp14:editId="2B512BB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458D6"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FF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5D362F2"/>
    <w:multiLevelType w:val="hybridMultilevel"/>
    <w:tmpl w:val="41B07D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E5F808D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6402FF92"/>
    <w:lvl w:ilvl="0">
      <w:start w:val="1"/>
      <w:numFmt w:val="bullet"/>
      <w:pStyle w:val="TBullet"/>
      <w:lvlText w:val=""/>
      <w:lvlJc w:val="left"/>
      <w:pPr>
        <w:tabs>
          <w:tab w:val="num" w:pos="360"/>
        </w:tabs>
        <w:ind w:left="360" w:hanging="360"/>
      </w:pPr>
      <w:rPr>
        <w:rFonts w:ascii="Symbol" w:hAnsi="Symbol" w:hint="default"/>
        <w:color w:val="auto"/>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818688518">
    <w:abstractNumId w:val="18"/>
  </w:num>
  <w:num w:numId="2" w16cid:durableId="691415830">
    <w:abstractNumId w:val="18"/>
  </w:num>
  <w:num w:numId="3" w16cid:durableId="574169341">
    <w:abstractNumId w:val="20"/>
  </w:num>
  <w:num w:numId="4" w16cid:durableId="671448573">
    <w:abstractNumId w:val="0"/>
  </w:num>
  <w:num w:numId="5" w16cid:durableId="1389769463">
    <w:abstractNumId w:val="9"/>
  </w:num>
  <w:num w:numId="6" w16cid:durableId="901453503">
    <w:abstractNumId w:val="17"/>
  </w:num>
  <w:num w:numId="7" w16cid:durableId="2001695560">
    <w:abstractNumId w:val="21"/>
  </w:num>
  <w:num w:numId="8" w16cid:durableId="699168365">
    <w:abstractNumId w:val="16"/>
  </w:num>
  <w:num w:numId="9" w16cid:durableId="1192693149">
    <w:abstractNumId w:val="4"/>
  </w:num>
  <w:num w:numId="10" w16cid:durableId="1995716319">
    <w:abstractNumId w:val="5"/>
  </w:num>
  <w:num w:numId="11" w16cid:durableId="1966278381">
    <w:abstractNumId w:val="12"/>
  </w:num>
  <w:num w:numId="12" w16cid:durableId="1980845172">
    <w:abstractNumId w:val="13"/>
  </w:num>
  <w:num w:numId="13" w16cid:durableId="1758089611">
    <w:abstractNumId w:val="8"/>
  </w:num>
  <w:num w:numId="14" w16cid:durableId="1849369171">
    <w:abstractNumId w:val="11"/>
  </w:num>
  <w:num w:numId="15" w16cid:durableId="176121648">
    <w:abstractNumId w:val="14"/>
  </w:num>
  <w:num w:numId="16" w16cid:durableId="51388476">
    <w:abstractNumId w:val="1"/>
  </w:num>
  <w:num w:numId="17" w16cid:durableId="413747938">
    <w:abstractNumId w:val="15"/>
  </w:num>
  <w:num w:numId="18" w16cid:durableId="1909221733">
    <w:abstractNumId w:val="6"/>
  </w:num>
  <w:num w:numId="19" w16cid:durableId="1132089425">
    <w:abstractNumId w:val="2"/>
  </w:num>
  <w:num w:numId="20" w16cid:durableId="426972418">
    <w:abstractNumId w:val="7"/>
  </w:num>
  <w:num w:numId="21" w16cid:durableId="208223835">
    <w:abstractNumId w:val="10"/>
  </w:num>
  <w:num w:numId="22" w16cid:durableId="438918071">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621765268">
    <w:abstractNumId w:val="19"/>
  </w:num>
  <w:num w:numId="24" w16cid:durableId="1144734014">
    <w:abstractNumId w:val="10"/>
    <w:lvlOverride w:ilvl="0">
      <w:lvl w:ilvl="0">
        <w:start w:val="1"/>
        <w:numFmt w:val="decimal"/>
        <w:pStyle w:val="Style1"/>
        <w:lvlText w:val="%1."/>
        <w:lvlJc w:val="left"/>
        <w:pPr>
          <w:tabs>
            <w:tab w:val="num" w:pos="720"/>
          </w:tabs>
          <w:ind w:left="431" w:hanging="431"/>
        </w:pPr>
        <w:rPr>
          <w:i w:val="0"/>
          <w:iCs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5" w16cid:durableId="1097365868">
    <w:abstractNumId w:val="10"/>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551691748">
    <w:abstractNumId w:val="10"/>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408697267">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8" w16cid:durableId="88941554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742CF"/>
    <w:rsid w:val="000008A8"/>
    <w:rsid w:val="00001503"/>
    <w:rsid w:val="000015B2"/>
    <w:rsid w:val="000015E2"/>
    <w:rsid w:val="00001E44"/>
    <w:rsid w:val="00002CEE"/>
    <w:rsid w:val="0000335F"/>
    <w:rsid w:val="00004CA0"/>
    <w:rsid w:val="00004F70"/>
    <w:rsid w:val="00007DE9"/>
    <w:rsid w:val="00011000"/>
    <w:rsid w:val="00011208"/>
    <w:rsid w:val="000117C1"/>
    <w:rsid w:val="000120E9"/>
    <w:rsid w:val="00013264"/>
    <w:rsid w:val="0001400F"/>
    <w:rsid w:val="000142AA"/>
    <w:rsid w:val="000144C1"/>
    <w:rsid w:val="00016237"/>
    <w:rsid w:val="000163A9"/>
    <w:rsid w:val="00016812"/>
    <w:rsid w:val="0001748F"/>
    <w:rsid w:val="00020FC1"/>
    <w:rsid w:val="00022DD4"/>
    <w:rsid w:val="00023404"/>
    <w:rsid w:val="0002344D"/>
    <w:rsid w:val="0002383F"/>
    <w:rsid w:val="00024500"/>
    <w:rsid w:val="000247B2"/>
    <w:rsid w:val="000279BD"/>
    <w:rsid w:val="000311C0"/>
    <w:rsid w:val="00033736"/>
    <w:rsid w:val="0003378B"/>
    <w:rsid w:val="00033CF9"/>
    <w:rsid w:val="00034A6F"/>
    <w:rsid w:val="00035894"/>
    <w:rsid w:val="0003629F"/>
    <w:rsid w:val="00036A6E"/>
    <w:rsid w:val="00037751"/>
    <w:rsid w:val="00037C7B"/>
    <w:rsid w:val="00037E4D"/>
    <w:rsid w:val="00040A90"/>
    <w:rsid w:val="000419FB"/>
    <w:rsid w:val="00042C95"/>
    <w:rsid w:val="00042E95"/>
    <w:rsid w:val="00043C9B"/>
    <w:rsid w:val="00043E06"/>
    <w:rsid w:val="00044263"/>
    <w:rsid w:val="0004479F"/>
    <w:rsid w:val="00044E1B"/>
    <w:rsid w:val="000451F7"/>
    <w:rsid w:val="00045525"/>
    <w:rsid w:val="00045872"/>
    <w:rsid w:val="00045BE9"/>
    <w:rsid w:val="00046145"/>
    <w:rsid w:val="0004625F"/>
    <w:rsid w:val="00047E44"/>
    <w:rsid w:val="00050405"/>
    <w:rsid w:val="00050661"/>
    <w:rsid w:val="000511AA"/>
    <w:rsid w:val="000520F6"/>
    <w:rsid w:val="000528AE"/>
    <w:rsid w:val="000530F8"/>
    <w:rsid w:val="00053135"/>
    <w:rsid w:val="0005348D"/>
    <w:rsid w:val="0005401C"/>
    <w:rsid w:val="00054463"/>
    <w:rsid w:val="00055E3F"/>
    <w:rsid w:val="00057F0A"/>
    <w:rsid w:val="00060D93"/>
    <w:rsid w:val="00061F45"/>
    <w:rsid w:val="00062D2E"/>
    <w:rsid w:val="00063097"/>
    <w:rsid w:val="00063968"/>
    <w:rsid w:val="0006595E"/>
    <w:rsid w:val="00066BA1"/>
    <w:rsid w:val="0007005E"/>
    <w:rsid w:val="0007051C"/>
    <w:rsid w:val="00070801"/>
    <w:rsid w:val="000720C8"/>
    <w:rsid w:val="000736F6"/>
    <w:rsid w:val="0007430C"/>
    <w:rsid w:val="000745AE"/>
    <w:rsid w:val="000764E5"/>
    <w:rsid w:val="00077358"/>
    <w:rsid w:val="00077517"/>
    <w:rsid w:val="00077B01"/>
    <w:rsid w:val="000800DB"/>
    <w:rsid w:val="0008023F"/>
    <w:rsid w:val="0008044A"/>
    <w:rsid w:val="0008074C"/>
    <w:rsid w:val="00080C9F"/>
    <w:rsid w:val="00080EDC"/>
    <w:rsid w:val="000838A2"/>
    <w:rsid w:val="00083F89"/>
    <w:rsid w:val="000856CC"/>
    <w:rsid w:val="00086F88"/>
    <w:rsid w:val="00087477"/>
    <w:rsid w:val="00087AFC"/>
    <w:rsid w:val="00087DEC"/>
    <w:rsid w:val="00087E9C"/>
    <w:rsid w:val="00090A8B"/>
    <w:rsid w:val="00090F01"/>
    <w:rsid w:val="00090FC4"/>
    <w:rsid w:val="000931E4"/>
    <w:rsid w:val="00093DE2"/>
    <w:rsid w:val="00094948"/>
    <w:rsid w:val="00094A44"/>
    <w:rsid w:val="00095C22"/>
    <w:rsid w:val="00095DF9"/>
    <w:rsid w:val="000969A1"/>
    <w:rsid w:val="000A0950"/>
    <w:rsid w:val="000A0CC4"/>
    <w:rsid w:val="000A0E41"/>
    <w:rsid w:val="000A1778"/>
    <w:rsid w:val="000A22A9"/>
    <w:rsid w:val="000A23EC"/>
    <w:rsid w:val="000A2670"/>
    <w:rsid w:val="000A3CD7"/>
    <w:rsid w:val="000A44F2"/>
    <w:rsid w:val="000A4AEB"/>
    <w:rsid w:val="000A5095"/>
    <w:rsid w:val="000A5860"/>
    <w:rsid w:val="000A609F"/>
    <w:rsid w:val="000A64AE"/>
    <w:rsid w:val="000A6A4E"/>
    <w:rsid w:val="000A7915"/>
    <w:rsid w:val="000B02BC"/>
    <w:rsid w:val="000B0589"/>
    <w:rsid w:val="000B0A0A"/>
    <w:rsid w:val="000B1315"/>
    <w:rsid w:val="000B1D81"/>
    <w:rsid w:val="000B239D"/>
    <w:rsid w:val="000B29BE"/>
    <w:rsid w:val="000B318F"/>
    <w:rsid w:val="000B3D65"/>
    <w:rsid w:val="000B3F5E"/>
    <w:rsid w:val="000B499C"/>
    <w:rsid w:val="000B585E"/>
    <w:rsid w:val="000B5B15"/>
    <w:rsid w:val="000B6245"/>
    <w:rsid w:val="000B6710"/>
    <w:rsid w:val="000B6725"/>
    <w:rsid w:val="000B77BF"/>
    <w:rsid w:val="000B7F6B"/>
    <w:rsid w:val="000C02D7"/>
    <w:rsid w:val="000C0475"/>
    <w:rsid w:val="000C0FE3"/>
    <w:rsid w:val="000C1B3F"/>
    <w:rsid w:val="000C1C25"/>
    <w:rsid w:val="000C1E1A"/>
    <w:rsid w:val="000C237E"/>
    <w:rsid w:val="000C3BA4"/>
    <w:rsid w:val="000C3F13"/>
    <w:rsid w:val="000C4459"/>
    <w:rsid w:val="000C5098"/>
    <w:rsid w:val="000C5A12"/>
    <w:rsid w:val="000C5E06"/>
    <w:rsid w:val="000C698E"/>
    <w:rsid w:val="000C6CEF"/>
    <w:rsid w:val="000C6D8A"/>
    <w:rsid w:val="000C700E"/>
    <w:rsid w:val="000D05A3"/>
    <w:rsid w:val="000D0673"/>
    <w:rsid w:val="000D204A"/>
    <w:rsid w:val="000D2AFC"/>
    <w:rsid w:val="000D2E50"/>
    <w:rsid w:val="000D4568"/>
    <w:rsid w:val="000D466F"/>
    <w:rsid w:val="000D47E8"/>
    <w:rsid w:val="000D5E8C"/>
    <w:rsid w:val="000D5EF1"/>
    <w:rsid w:val="000D6B58"/>
    <w:rsid w:val="000D76A7"/>
    <w:rsid w:val="000D7E4F"/>
    <w:rsid w:val="000E0820"/>
    <w:rsid w:val="000E0823"/>
    <w:rsid w:val="000E083F"/>
    <w:rsid w:val="000E08C6"/>
    <w:rsid w:val="000E1F33"/>
    <w:rsid w:val="000E31BF"/>
    <w:rsid w:val="000E3279"/>
    <w:rsid w:val="000E35CC"/>
    <w:rsid w:val="000E3B3C"/>
    <w:rsid w:val="000E44E2"/>
    <w:rsid w:val="000E4774"/>
    <w:rsid w:val="000E513D"/>
    <w:rsid w:val="000E57C1"/>
    <w:rsid w:val="000E6BA4"/>
    <w:rsid w:val="000F16F4"/>
    <w:rsid w:val="000F1AC3"/>
    <w:rsid w:val="000F326F"/>
    <w:rsid w:val="000F44F7"/>
    <w:rsid w:val="000F581A"/>
    <w:rsid w:val="000F63BF"/>
    <w:rsid w:val="000F65EF"/>
    <w:rsid w:val="000F6EC2"/>
    <w:rsid w:val="001000CB"/>
    <w:rsid w:val="0010083E"/>
    <w:rsid w:val="00101CBB"/>
    <w:rsid w:val="00103104"/>
    <w:rsid w:val="001031C1"/>
    <w:rsid w:val="00103383"/>
    <w:rsid w:val="00104D93"/>
    <w:rsid w:val="0010525F"/>
    <w:rsid w:val="00105E83"/>
    <w:rsid w:val="00107FA4"/>
    <w:rsid w:val="00110DE7"/>
    <w:rsid w:val="00110EEC"/>
    <w:rsid w:val="00111188"/>
    <w:rsid w:val="0011168C"/>
    <w:rsid w:val="00114EE9"/>
    <w:rsid w:val="00116EEB"/>
    <w:rsid w:val="00116FCF"/>
    <w:rsid w:val="00120E09"/>
    <w:rsid w:val="00121ADD"/>
    <w:rsid w:val="00121E7C"/>
    <w:rsid w:val="00121F1D"/>
    <w:rsid w:val="00122634"/>
    <w:rsid w:val="001226F8"/>
    <w:rsid w:val="001243C9"/>
    <w:rsid w:val="00126863"/>
    <w:rsid w:val="00126B05"/>
    <w:rsid w:val="0012724D"/>
    <w:rsid w:val="0012746E"/>
    <w:rsid w:val="00127D33"/>
    <w:rsid w:val="00130CC6"/>
    <w:rsid w:val="00131434"/>
    <w:rsid w:val="001315A0"/>
    <w:rsid w:val="00131BB5"/>
    <w:rsid w:val="001349BE"/>
    <w:rsid w:val="001352CD"/>
    <w:rsid w:val="00135CB6"/>
    <w:rsid w:val="00136D02"/>
    <w:rsid w:val="0014064B"/>
    <w:rsid w:val="001415FF"/>
    <w:rsid w:val="001424BD"/>
    <w:rsid w:val="0014307F"/>
    <w:rsid w:val="001432EB"/>
    <w:rsid w:val="0014345E"/>
    <w:rsid w:val="00143DD7"/>
    <w:rsid w:val="001440C3"/>
    <w:rsid w:val="001448C6"/>
    <w:rsid w:val="001451F4"/>
    <w:rsid w:val="00145863"/>
    <w:rsid w:val="001466C4"/>
    <w:rsid w:val="00147050"/>
    <w:rsid w:val="00147280"/>
    <w:rsid w:val="0014733C"/>
    <w:rsid w:val="0015007C"/>
    <w:rsid w:val="001500FB"/>
    <w:rsid w:val="001501B5"/>
    <w:rsid w:val="00150C42"/>
    <w:rsid w:val="00151D39"/>
    <w:rsid w:val="00152C92"/>
    <w:rsid w:val="00152FDB"/>
    <w:rsid w:val="00153587"/>
    <w:rsid w:val="00153B19"/>
    <w:rsid w:val="00153D74"/>
    <w:rsid w:val="001552DE"/>
    <w:rsid w:val="001553A5"/>
    <w:rsid w:val="001560E9"/>
    <w:rsid w:val="00161B5C"/>
    <w:rsid w:val="00163542"/>
    <w:rsid w:val="001640ED"/>
    <w:rsid w:val="001644A9"/>
    <w:rsid w:val="00165034"/>
    <w:rsid w:val="00165169"/>
    <w:rsid w:val="001654C8"/>
    <w:rsid w:val="00165B5C"/>
    <w:rsid w:val="001663F1"/>
    <w:rsid w:val="00166A50"/>
    <w:rsid w:val="00166C39"/>
    <w:rsid w:val="00170396"/>
    <w:rsid w:val="0017175B"/>
    <w:rsid w:val="00171848"/>
    <w:rsid w:val="00172F4C"/>
    <w:rsid w:val="001730BD"/>
    <w:rsid w:val="00173424"/>
    <w:rsid w:val="001747B9"/>
    <w:rsid w:val="00174CA8"/>
    <w:rsid w:val="001773C0"/>
    <w:rsid w:val="00177484"/>
    <w:rsid w:val="001777BD"/>
    <w:rsid w:val="001801E3"/>
    <w:rsid w:val="00180357"/>
    <w:rsid w:val="00180615"/>
    <w:rsid w:val="00181057"/>
    <w:rsid w:val="00181782"/>
    <w:rsid w:val="00181D25"/>
    <w:rsid w:val="00182253"/>
    <w:rsid w:val="001833AF"/>
    <w:rsid w:val="0018345E"/>
    <w:rsid w:val="001873D9"/>
    <w:rsid w:val="00187590"/>
    <w:rsid w:val="00190285"/>
    <w:rsid w:val="00190524"/>
    <w:rsid w:val="0019207A"/>
    <w:rsid w:val="001941DB"/>
    <w:rsid w:val="00194DC8"/>
    <w:rsid w:val="001954F1"/>
    <w:rsid w:val="00196818"/>
    <w:rsid w:val="00196DE4"/>
    <w:rsid w:val="0019796B"/>
    <w:rsid w:val="00197A50"/>
    <w:rsid w:val="00197A8F"/>
    <w:rsid w:val="00197B5B"/>
    <w:rsid w:val="00197D9C"/>
    <w:rsid w:val="00197FA7"/>
    <w:rsid w:val="001A0950"/>
    <w:rsid w:val="001A11B8"/>
    <w:rsid w:val="001A15BC"/>
    <w:rsid w:val="001A1BBA"/>
    <w:rsid w:val="001A427F"/>
    <w:rsid w:val="001A595E"/>
    <w:rsid w:val="001A59F8"/>
    <w:rsid w:val="001A6A87"/>
    <w:rsid w:val="001A726A"/>
    <w:rsid w:val="001A7E2E"/>
    <w:rsid w:val="001A7E56"/>
    <w:rsid w:val="001B343A"/>
    <w:rsid w:val="001B37BF"/>
    <w:rsid w:val="001B45A7"/>
    <w:rsid w:val="001B4A0A"/>
    <w:rsid w:val="001B5149"/>
    <w:rsid w:val="001B5260"/>
    <w:rsid w:val="001B5737"/>
    <w:rsid w:val="001B5E5C"/>
    <w:rsid w:val="001B685D"/>
    <w:rsid w:val="001C02D9"/>
    <w:rsid w:val="001C0A8E"/>
    <w:rsid w:val="001C0AF6"/>
    <w:rsid w:val="001C0C12"/>
    <w:rsid w:val="001C1E38"/>
    <w:rsid w:val="001C1E5F"/>
    <w:rsid w:val="001C301E"/>
    <w:rsid w:val="001C3338"/>
    <w:rsid w:val="001C399A"/>
    <w:rsid w:val="001C61CF"/>
    <w:rsid w:val="001D091F"/>
    <w:rsid w:val="001D199A"/>
    <w:rsid w:val="001D2638"/>
    <w:rsid w:val="001D2654"/>
    <w:rsid w:val="001D2E73"/>
    <w:rsid w:val="001D3F4A"/>
    <w:rsid w:val="001D479B"/>
    <w:rsid w:val="001D516B"/>
    <w:rsid w:val="001D5854"/>
    <w:rsid w:val="001D5E15"/>
    <w:rsid w:val="001D6DB8"/>
    <w:rsid w:val="001D7004"/>
    <w:rsid w:val="001D7523"/>
    <w:rsid w:val="001D7DEB"/>
    <w:rsid w:val="001E06B6"/>
    <w:rsid w:val="001E0A36"/>
    <w:rsid w:val="001E1244"/>
    <w:rsid w:val="001E1260"/>
    <w:rsid w:val="001E192A"/>
    <w:rsid w:val="001E5796"/>
    <w:rsid w:val="001E73E9"/>
    <w:rsid w:val="001E7718"/>
    <w:rsid w:val="001F1A41"/>
    <w:rsid w:val="001F1F61"/>
    <w:rsid w:val="001F2759"/>
    <w:rsid w:val="001F3844"/>
    <w:rsid w:val="001F5990"/>
    <w:rsid w:val="001F6205"/>
    <w:rsid w:val="001F7AED"/>
    <w:rsid w:val="001F7B1F"/>
    <w:rsid w:val="001F7D97"/>
    <w:rsid w:val="00200DAB"/>
    <w:rsid w:val="00200E67"/>
    <w:rsid w:val="002010FF"/>
    <w:rsid w:val="0020286D"/>
    <w:rsid w:val="00203A80"/>
    <w:rsid w:val="0020451E"/>
    <w:rsid w:val="00204AA9"/>
    <w:rsid w:val="00204CFF"/>
    <w:rsid w:val="00204EEA"/>
    <w:rsid w:val="00205615"/>
    <w:rsid w:val="002057B0"/>
    <w:rsid w:val="00206924"/>
    <w:rsid w:val="00206EBA"/>
    <w:rsid w:val="002077CC"/>
    <w:rsid w:val="00207816"/>
    <w:rsid w:val="0021272E"/>
    <w:rsid w:val="00212A7E"/>
    <w:rsid w:val="00212C8F"/>
    <w:rsid w:val="00213B37"/>
    <w:rsid w:val="00215AFB"/>
    <w:rsid w:val="00216E0D"/>
    <w:rsid w:val="00220FEF"/>
    <w:rsid w:val="002211DB"/>
    <w:rsid w:val="002212FA"/>
    <w:rsid w:val="00221528"/>
    <w:rsid w:val="00223FC3"/>
    <w:rsid w:val="00224496"/>
    <w:rsid w:val="00225A8A"/>
    <w:rsid w:val="002272F7"/>
    <w:rsid w:val="00227548"/>
    <w:rsid w:val="00230728"/>
    <w:rsid w:val="002317BB"/>
    <w:rsid w:val="00231F0A"/>
    <w:rsid w:val="00233454"/>
    <w:rsid w:val="00235B33"/>
    <w:rsid w:val="00235E12"/>
    <w:rsid w:val="002374AE"/>
    <w:rsid w:val="0023770E"/>
    <w:rsid w:val="00237729"/>
    <w:rsid w:val="00240CA0"/>
    <w:rsid w:val="00241232"/>
    <w:rsid w:val="002417A7"/>
    <w:rsid w:val="002417B1"/>
    <w:rsid w:val="00241E2E"/>
    <w:rsid w:val="00242122"/>
    <w:rsid w:val="00242231"/>
    <w:rsid w:val="002428C8"/>
    <w:rsid w:val="00242A5E"/>
    <w:rsid w:val="00242ADE"/>
    <w:rsid w:val="00242F2C"/>
    <w:rsid w:val="00243EA5"/>
    <w:rsid w:val="00244FE1"/>
    <w:rsid w:val="00245414"/>
    <w:rsid w:val="002469B1"/>
    <w:rsid w:val="00246CDE"/>
    <w:rsid w:val="00250E33"/>
    <w:rsid w:val="002520AA"/>
    <w:rsid w:val="00252269"/>
    <w:rsid w:val="00252A26"/>
    <w:rsid w:val="00252DF4"/>
    <w:rsid w:val="00253532"/>
    <w:rsid w:val="0025456A"/>
    <w:rsid w:val="00254A28"/>
    <w:rsid w:val="00254F98"/>
    <w:rsid w:val="002564AF"/>
    <w:rsid w:val="00257450"/>
    <w:rsid w:val="00260EC7"/>
    <w:rsid w:val="002621CD"/>
    <w:rsid w:val="00262432"/>
    <w:rsid w:val="00262E38"/>
    <w:rsid w:val="0026318B"/>
    <w:rsid w:val="002635B3"/>
    <w:rsid w:val="00264CA6"/>
    <w:rsid w:val="00265775"/>
    <w:rsid w:val="00266871"/>
    <w:rsid w:val="00271146"/>
    <w:rsid w:val="002728A1"/>
    <w:rsid w:val="00273717"/>
    <w:rsid w:val="00273CD0"/>
    <w:rsid w:val="00273E15"/>
    <w:rsid w:val="00273EC8"/>
    <w:rsid w:val="002776D0"/>
    <w:rsid w:val="00277D0A"/>
    <w:rsid w:val="00280848"/>
    <w:rsid w:val="00281572"/>
    <w:rsid w:val="002819AB"/>
    <w:rsid w:val="00281F5C"/>
    <w:rsid w:val="002820AC"/>
    <w:rsid w:val="0028253B"/>
    <w:rsid w:val="002833C8"/>
    <w:rsid w:val="00284445"/>
    <w:rsid w:val="002855DC"/>
    <w:rsid w:val="00286522"/>
    <w:rsid w:val="00287C02"/>
    <w:rsid w:val="00292220"/>
    <w:rsid w:val="002944D1"/>
    <w:rsid w:val="00294893"/>
    <w:rsid w:val="00294B05"/>
    <w:rsid w:val="00294BF4"/>
    <w:rsid w:val="0029521B"/>
    <w:rsid w:val="00295509"/>
    <w:rsid w:val="0029559C"/>
    <w:rsid w:val="002958D9"/>
    <w:rsid w:val="002959B3"/>
    <w:rsid w:val="00297E3B"/>
    <w:rsid w:val="002A0288"/>
    <w:rsid w:val="002A1358"/>
    <w:rsid w:val="002A1818"/>
    <w:rsid w:val="002A19F6"/>
    <w:rsid w:val="002A1DF6"/>
    <w:rsid w:val="002A2865"/>
    <w:rsid w:val="002A30DA"/>
    <w:rsid w:val="002A33A7"/>
    <w:rsid w:val="002A38B8"/>
    <w:rsid w:val="002A52D9"/>
    <w:rsid w:val="002A69FE"/>
    <w:rsid w:val="002A7E02"/>
    <w:rsid w:val="002B14B9"/>
    <w:rsid w:val="002B1A7D"/>
    <w:rsid w:val="002B250B"/>
    <w:rsid w:val="002B255B"/>
    <w:rsid w:val="002B25E8"/>
    <w:rsid w:val="002B2FFE"/>
    <w:rsid w:val="002B303D"/>
    <w:rsid w:val="002B5700"/>
    <w:rsid w:val="002B5877"/>
    <w:rsid w:val="002B5A3A"/>
    <w:rsid w:val="002B5B47"/>
    <w:rsid w:val="002B617B"/>
    <w:rsid w:val="002B63A1"/>
    <w:rsid w:val="002B6C60"/>
    <w:rsid w:val="002B71D2"/>
    <w:rsid w:val="002B7709"/>
    <w:rsid w:val="002B787C"/>
    <w:rsid w:val="002C03EF"/>
    <w:rsid w:val="002C068A"/>
    <w:rsid w:val="002C090B"/>
    <w:rsid w:val="002C102B"/>
    <w:rsid w:val="002C1243"/>
    <w:rsid w:val="002C2524"/>
    <w:rsid w:val="002C2E89"/>
    <w:rsid w:val="002C31B1"/>
    <w:rsid w:val="002C34A6"/>
    <w:rsid w:val="002C573D"/>
    <w:rsid w:val="002C5B4B"/>
    <w:rsid w:val="002C623B"/>
    <w:rsid w:val="002C7070"/>
    <w:rsid w:val="002C70F1"/>
    <w:rsid w:val="002C75C6"/>
    <w:rsid w:val="002D012D"/>
    <w:rsid w:val="002D03DA"/>
    <w:rsid w:val="002D0498"/>
    <w:rsid w:val="002D0E16"/>
    <w:rsid w:val="002D133C"/>
    <w:rsid w:val="002D1A03"/>
    <w:rsid w:val="002D22F8"/>
    <w:rsid w:val="002D4295"/>
    <w:rsid w:val="002D5A7C"/>
    <w:rsid w:val="002D6470"/>
    <w:rsid w:val="002D6613"/>
    <w:rsid w:val="002D6E88"/>
    <w:rsid w:val="002D7200"/>
    <w:rsid w:val="002D75E5"/>
    <w:rsid w:val="002E047B"/>
    <w:rsid w:val="002E0DB1"/>
    <w:rsid w:val="002E0E96"/>
    <w:rsid w:val="002E1963"/>
    <w:rsid w:val="002E1A88"/>
    <w:rsid w:val="002E1BFA"/>
    <w:rsid w:val="002E4168"/>
    <w:rsid w:val="002E46AA"/>
    <w:rsid w:val="002E56D6"/>
    <w:rsid w:val="002E5792"/>
    <w:rsid w:val="002E7012"/>
    <w:rsid w:val="002F0AA1"/>
    <w:rsid w:val="002F0AD8"/>
    <w:rsid w:val="002F165B"/>
    <w:rsid w:val="002F1A81"/>
    <w:rsid w:val="002F2637"/>
    <w:rsid w:val="002F3BED"/>
    <w:rsid w:val="002F47B6"/>
    <w:rsid w:val="002F4C50"/>
    <w:rsid w:val="002F6FBF"/>
    <w:rsid w:val="002F71F4"/>
    <w:rsid w:val="002F7B7D"/>
    <w:rsid w:val="003000F1"/>
    <w:rsid w:val="00300ADF"/>
    <w:rsid w:val="0030360D"/>
    <w:rsid w:val="003039D5"/>
    <w:rsid w:val="00303CA5"/>
    <w:rsid w:val="00303DED"/>
    <w:rsid w:val="00304074"/>
    <w:rsid w:val="00304078"/>
    <w:rsid w:val="00304EEA"/>
    <w:rsid w:val="0030500E"/>
    <w:rsid w:val="00307382"/>
    <w:rsid w:val="003102C1"/>
    <w:rsid w:val="00310622"/>
    <w:rsid w:val="00310EC2"/>
    <w:rsid w:val="00312321"/>
    <w:rsid w:val="00312570"/>
    <w:rsid w:val="00312DCE"/>
    <w:rsid w:val="0031395B"/>
    <w:rsid w:val="00314903"/>
    <w:rsid w:val="0031780D"/>
    <w:rsid w:val="00317858"/>
    <w:rsid w:val="00317B41"/>
    <w:rsid w:val="00320146"/>
    <w:rsid w:val="00320216"/>
    <w:rsid w:val="003206FD"/>
    <w:rsid w:val="003217FB"/>
    <w:rsid w:val="00321A25"/>
    <w:rsid w:val="0032218F"/>
    <w:rsid w:val="00322344"/>
    <w:rsid w:val="00322825"/>
    <w:rsid w:val="0032290D"/>
    <w:rsid w:val="003229CD"/>
    <w:rsid w:val="00323AAE"/>
    <w:rsid w:val="0032460D"/>
    <w:rsid w:val="00325BB9"/>
    <w:rsid w:val="003271AA"/>
    <w:rsid w:val="00327C09"/>
    <w:rsid w:val="003313EB"/>
    <w:rsid w:val="003316C2"/>
    <w:rsid w:val="0033173C"/>
    <w:rsid w:val="00332FE8"/>
    <w:rsid w:val="003331E0"/>
    <w:rsid w:val="00334344"/>
    <w:rsid w:val="00334450"/>
    <w:rsid w:val="00334A29"/>
    <w:rsid w:val="00334AD5"/>
    <w:rsid w:val="00335110"/>
    <w:rsid w:val="0033557F"/>
    <w:rsid w:val="00335FCE"/>
    <w:rsid w:val="00336A8D"/>
    <w:rsid w:val="00336EA2"/>
    <w:rsid w:val="0034002C"/>
    <w:rsid w:val="00340A29"/>
    <w:rsid w:val="00341205"/>
    <w:rsid w:val="00342E6C"/>
    <w:rsid w:val="003434F7"/>
    <w:rsid w:val="0034393A"/>
    <w:rsid w:val="00343A1F"/>
    <w:rsid w:val="003441BA"/>
    <w:rsid w:val="00344294"/>
    <w:rsid w:val="00344CD1"/>
    <w:rsid w:val="00344D2E"/>
    <w:rsid w:val="00350718"/>
    <w:rsid w:val="0035140E"/>
    <w:rsid w:val="00353FCC"/>
    <w:rsid w:val="00354103"/>
    <w:rsid w:val="00355479"/>
    <w:rsid w:val="00355A16"/>
    <w:rsid w:val="00355FCC"/>
    <w:rsid w:val="00357D99"/>
    <w:rsid w:val="00357F7A"/>
    <w:rsid w:val="0036025C"/>
    <w:rsid w:val="00360664"/>
    <w:rsid w:val="00361890"/>
    <w:rsid w:val="00361C5C"/>
    <w:rsid w:val="003622DA"/>
    <w:rsid w:val="00362408"/>
    <w:rsid w:val="003625F0"/>
    <w:rsid w:val="00362851"/>
    <w:rsid w:val="00362DCA"/>
    <w:rsid w:val="00363F72"/>
    <w:rsid w:val="0036401E"/>
    <w:rsid w:val="003642B2"/>
    <w:rsid w:val="0036439B"/>
    <w:rsid w:val="003644BB"/>
    <w:rsid w:val="00364E17"/>
    <w:rsid w:val="003655C5"/>
    <w:rsid w:val="00365C75"/>
    <w:rsid w:val="00366852"/>
    <w:rsid w:val="00366948"/>
    <w:rsid w:val="00366F95"/>
    <w:rsid w:val="003724C8"/>
    <w:rsid w:val="00372803"/>
    <w:rsid w:val="003742CF"/>
    <w:rsid w:val="00374DA3"/>
    <w:rsid w:val="003753FE"/>
    <w:rsid w:val="0037586A"/>
    <w:rsid w:val="00376950"/>
    <w:rsid w:val="00376F77"/>
    <w:rsid w:val="003772EE"/>
    <w:rsid w:val="0037744A"/>
    <w:rsid w:val="003778CD"/>
    <w:rsid w:val="00377A5B"/>
    <w:rsid w:val="0038033F"/>
    <w:rsid w:val="003806F7"/>
    <w:rsid w:val="00381DB3"/>
    <w:rsid w:val="003835B1"/>
    <w:rsid w:val="003835EC"/>
    <w:rsid w:val="0038570E"/>
    <w:rsid w:val="00386F02"/>
    <w:rsid w:val="00390FB2"/>
    <w:rsid w:val="003914B7"/>
    <w:rsid w:val="00391539"/>
    <w:rsid w:val="0039226D"/>
    <w:rsid w:val="0039264D"/>
    <w:rsid w:val="003935F6"/>
    <w:rsid w:val="00393C5D"/>
    <w:rsid w:val="003941CF"/>
    <w:rsid w:val="00395976"/>
    <w:rsid w:val="0039618D"/>
    <w:rsid w:val="00396629"/>
    <w:rsid w:val="00397C4D"/>
    <w:rsid w:val="003A110D"/>
    <w:rsid w:val="003A1B27"/>
    <w:rsid w:val="003A204C"/>
    <w:rsid w:val="003A208E"/>
    <w:rsid w:val="003A3065"/>
    <w:rsid w:val="003A3CC0"/>
    <w:rsid w:val="003A4123"/>
    <w:rsid w:val="003A7164"/>
    <w:rsid w:val="003B0C35"/>
    <w:rsid w:val="003B1364"/>
    <w:rsid w:val="003B2FE6"/>
    <w:rsid w:val="003B4110"/>
    <w:rsid w:val="003B42CE"/>
    <w:rsid w:val="003B549F"/>
    <w:rsid w:val="003B61CA"/>
    <w:rsid w:val="003C01B0"/>
    <w:rsid w:val="003C0412"/>
    <w:rsid w:val="003C1CAC"/>
    <w:rsid w:val="003C1D62"/>
    <w:rsid w:val="003C206B"/>
    <w:rsid w:val="003C4055"/>
    <w:rsid w:val="003C423F"/>
    <w:rsid w:val="003C5619"/>
    <w:rsid w:val="003C645B"/>
    <w:rsid w:val="003C6D24"/>
    <w:rsid w:val="003C7349"/>
    <w:rsid w:val="003C7F22"/>
    <w:rsid w:val="003C7F91"/>
    <w:rsid w:val="003D023F"/>
    <w:rsid w:val="003D0E7C"/>
    <w:rsid w:val="003D0F3F"/>
    <w:rsid w:val="003D1868"/>
    <w:rsid w:val="003D1D4A"/>
    <w:rsid w:val="003D1E01"/>
    <w:rsid w:val="003D2252"/>
    <w:rsid w:val="003D2A42"/>
    <w:rsid w:val="003D3715"/>
    <w:rsid w:val="003D3963"/>
    <w:rsid w:val="003D51EC"/>
    <w:rsid w:val="003E06AF"/>
    <w:rsid w:val="003E128F"/>
    <w:rsid w:val="003E2665"/>
    <w:rsid w:val="003E2FFD"/>
    <w:rsid w:val="003E30B7"/>
    <w:rsid w:val="003E397B"/>
    <w:rsid w:val="003E3D7B"/>
    <w:rsid w:val="003E3E10"/>
    <w:rsid w:val="003E54CC"/>
    <w:rsid w:val="003E5826"/>
    <w:rsid w:val="003E5FC3"/>
    <w:rsid w:val="003E72E9"/>
    <w:rsid w:val="003F3533"/>
    <w:rsid w:val="003F5282"/>
    <w:rsid w:val="003F5372"/>
    <w:rsid w:val="003F5F40"/>
    <w:rsid w:val="003F6528"/>
    <w:rsid w:val="003F65D4"/>
    <w:rsid w:val="003F679D"/>
    <w:rsid w:val="003F6CDA"/>
    <w:rsid w:val="003F7DFB"/>
    <w:rsid w:val="00400236"/>
    <w:rsid w:val="0040023D"/>
    <w:rsid w:val="0040045D"/>
    <w:rsid w:val="00401ACC"/>
    <w:rsid w:val="0040279B"/>
    <w:rsid w:val="004029F3"/>
    <w:rsid w:val="00402E79"/>
    <w:rsid w:val="004033F6"/>
    <w:rsid w:val="00403BEE"/>
    <w:rsid w:val="0040591E"/>
    <w:rsid w:val="00405D71"/>
    <w:rsid w:val="00405DCA"/>
    <w:rsid w:val="00405E25"/>
    <w:rsid w:val="0040618A"/>
    <w:rsid w:val="0040635E"/>
    <w:rsid w:val="00406FEE"/>
    <w:rsid w:val="00407129"/>
    <w:rsid w:val="00411475"/>
    <w:rsid w:val="004114F1"/>
    <w:rsid w:val="00411561"/>
    <w:rsid w:val="004118A2"/>
    <w:rsid w:val="00411F6F"/>
    <w:rsid w:val="00411FDD"/>
    <w:rsid w:val="0041212C"/>
    <w:rsid w:val="00414AF8"/>
    <w:rsid w:val="00414CD4"/>
    <w:rsid w:val="00414D14"/>
    <w:rsid w:val="004156F0"/>
    <w:rsid w:val="004161ED"/>
    <w:rsid w:val="00416A87"/>
    <w:rsid w:val="00416CE1"/>
    <w:rsid w:val="0041745C"/>
    <w:rsid w:val="00421F44"/>
    <w:rsid w:val="0042210F"/>
    <w:rsid w:val="00422C1D"/>
    <w:rsid w:val="004255FE"/>
    <w:rsid w:val="00430AE0"/>
    <w:rsid w:val="00430CBF"/>
    <w:rsid w:val="00432894"/>
    <w:rsid w:val="0043317B"/>
    <w:rsid w:val="00434739"/>
    <w:rsid w:val="004347D1"/>
    <w:rsid w:val="004353D5"/>
    <w:rsid w:val="00436251"/>
    <w:rsid w:val="004374EF"/>
    <w:rsid w:val="00437AF6"/>
    <w:rsid w:val="00437C17"/>
    <w:rsid w:val="00440592"/>
    <w:rsid w:val="004409F9"/>
    <w:rsid w:val="0044124D"/>
    <w:rsid w:val="0044181F"/>
    <w:rsid w:val="00441D1E"/>
    <w:rsid w:val="0044224F"/>
    <w:rsid w:val="00442432"/>
    <w:rsid w:val="0044297E"/>
    <w:rsid w:val="00442BBD"/>
    <w:rsid w:val="00442D99"/>
    <w:rsid w:val="00443BFD"/>
    <w:rsid w:val="00443DFC"/>
    <w:rsid w:val="0044405B"/>
    <w:rsid w:val="004456E0"/>
    <w:rsid w:val="00446347"/>
    <w:rsid w:val="0044672A"/>
    <w:rsid w:val="00447220"/>
    <w:rsid w:val="004474DE"/>
    <w:rsid w:val="00447B5E"/>
    <w:rsid w:val="00447F5A"/>
    <w:rsid w:val="00450017"/>
    <w:rsid w:val="00450908"/>
    <w:rsid w:val="0045121B"/>
    <w:rsid w:val="00451EE4"/>
    <w:rsid w:val="00451F40"/>
    <w:rsid w:val="004522C1"/>
    <w:rsid w:val="004537B6"/>
    <w:rsid w:val="004539D9"/>
    <w:rsid w:val="00453E15"/>
    <w:rsid w:val="004553BD"/>
    <w:rsid w:val="00455EC1"/>
    <w:rsid w:val="004561D7"/>
    <w:rsid w:val="00456B83"/>
    <w:rsid w:val="00457924"/>
    <w:rsid w:val="00457D91"/>
    <w:rsid w:val="004606E9"/>
    <w:rsid w:val="00460B34"/>
    <w:rsid w:val="004613DE"/>
    <w:rsid w:val="004616F3"/>
    <w:rsid w:val="00461F55"/>
    <w:rsid w:val="004628BB"/>
    <w:rsid w:val="004633B9"/>
    <w:rsid w:val="0046353F"/>
    <w:rsid w:val="0046483D"/>
    <w:rsid w:val="00464C24"/>
    <w:rsid w:val="00464F00"/>
    <w:rsid w:val="00465251"/>
    <w:rsid w:val="004661D7"/>
    <w:rsid w:val="00466793"/>
    <w:rsid w:val="00467866"/>
    <w:rsid w:val="00467987"/>
    <w:rsid w:val="004703AF"/>
    <w:rsid w:val="004703EC"/>
    <w:rsid w:val="00470E97"/>
    <w:rsid w:val="004711AE"/>
    <w:rsid w:val="00471A3A"/>
    <w:rsid w:val="00473A2C"/>
    <w:rsid w:val="00474026"/>
    <w:rsid w:val="0047434D"/>
    <w:rsid w:val="004743CE"/>
    <w:rsid w:val="004749AD"/>
    <w:rsid w:val="00474A37"/>
    <w:rsid w:val="00474C44"/>
    <w:rsid w:val="0047718B"/>
    <w:rsid w:val="004777E4"/>
    <w:rsid w:val="00477A47"/>
    <w:rsid w:val="00477E2C"/>
    <w:rsid w:val="004800AE"/>
    <w:rsid w:val="0048012D"/>
    <w:rsid w:val="0048041A"/>
    <w:rsid w:val="00480750"/>
    <w:rsid w:val="004821C7"/>
    <w:rsid w:val="00482A58"/>
    <w:rsid w:val="00483168"/>
    <w:rsid w:val="00483D15"/>
    <w:rsid w:val="00483E70"/>
    <w:rsid w:val="00483F1A"/>
    <w:rsid w:val="004858F1"/>
    <w:rsid w:val="00487063"/>
    <w:rsid w:val="0048724D"/>
    <w:rsid w:val="00490288"/>
    <w:rsid w:val="004906D6"/>
    <w:rsid w:val="00491057"/>
    <w:rsid w:val="00493491"/>
    <w:rsid w:val="00493A90"/>
    <w:rsid w:val="00493B3D"/>
    <w:rsid w:val="00495815"/>
    <w:rsid w:val="00497268"/>
    <w:rsid w:val="004976CF"/>
    <w:rsid w:val="004A0220"/>
    <w:rsid w:val="004A247E"/>
    <w:rsid w:val="004A2EB8"/>
    <w:rsid w:val="004A4170"/>
    <w:rsid w:val="004A4206"/>
    <w:rsid w:val="004A6789"/>
    <w:rsid w:val="004B0ABF"/>
    <w:rsid w:val="004B143D"/>
    <w:rsid w:val="004B1B45"/>
    <w:rsid w:val="004B20AB"/>
    <w:rsid w:val="004B304A"/>
    <w:rsid w:val="004B44FA"/>
    <w:rsid w:val="004B77C2"/>
    <w:rsid w:val="004C07CB"/>
    <w:rsid w:val="004C0D88"/>
    <w:rsid w:val="004C21EE"/>
    <w:rsid w:val="004C3A4E"/>
    <w:rsid w:val="004C3FE5"/>
    <w:rsid w:val="004C601D"/>
    <w:rsid w:val="004C63E5"/>
    <w:rsid w:val="004C64EA"/>
    <w:rsid w:val="004C6A51"/>
    <w:rsid w:val="004C7581"/>
    <w:rsid w:val="004C7EEA"/>
    <w:rsid w:val="004D00F8"/>
    <w:rsid w:val="004D0213"/>
    <w:rsid w:val="004D08E8"/>
    <w:rsid w:val="004D0A0A"/>
    <w:rsid w:val="004D1A76"/>
    <w:rsid w:val="004D25F0"/>
    <w:rsid w:val="004D295A"/>
    <w:rsid w:val="004D3597"/>
    <w:rsid w:val="004E0128"/>
    <w:rsid w:val="004E04E0"/>
    <w:rsid w:val="004E0F2A"/>
    <w:rsid w:val="004E107A"/>
    <w:rsid w:val="004E17CB"/>
    <w:rsid w:val="004E224F"/>
    <w:rsid w:val="004E34F0"/>
    <w:rsid w:val="004E381F"/>
    <w:rsid w:val="004E4449"/>
    <w:rsid w:val="004E6091"/>
    <w:rsid w:val="004E743A"/>
    <w:rsid w:val="004E7F95"/>
    <w:rsid w:val="004F02D3"/>
    <w:rsid w:val="004F1299"/>
    <w:rsid w:val="004F1E42"/>
    <w:rsid w:val="004F2144"/>
    <w:rsid w:val="004F25E2"/>
    <w:rsid w:val="004F274A"/>
    <w:rsid w:val="004F28DE"/>
    <w:rsid w:val="004F2934"/>
    <w:rsid w:val="004F6250"/>
    <w:rsid w:val="004F68BE"/>
    <w:rsid w:val="004F72A3"/>
    <w:rsid w:val="004F7EB3"/>
    <w:rsid w:val="00501695"/>
    <w:rsid w:val="00501E70"/>
    <w:rsid w:val="005021E8"/>
    <w:rsid w:val="005051B0"/>
    <w:rsid w:val="00506025"/>
    <w:rsid w:val="005062CC"/>
    <w:rsid w:val="00506851"/>
    <w:rsid w:val="00506B9B"/>
    <w:rsid w:val="0051020B"/>
    <w:rsid w:val="00511E3C"/>
    <w:rsid w:val="00514052"/>
    <w:rsid w:val="00514249"/>
    <w:rsid w:val="005146B8"/>
    <w:rsid w:val="00514900"/>
    <w:rsid w:val="00516261"/>
    <w:rsid w:val="00516708"/>
    <w:rsid w:val="00517F8A"/>
    <w:rsid w:val="00520B99"/>
    <w:rsid w:val="00521952"/>
    <w:rsid w:val="005228A2"/>
    <w:rsid w:val="00522D58"/>
    <w:rsid w:val="00522E7D"/>
    <w:rsid w:val="0052347F"/>
    <w:rsid w:val="00523706"/>
    <w:rsid w:val="00524299"/>
    <w:rsid w:val="0053034C"/>
    <w:rsid w:val="005303C0"/>
    <w:rsid w:val="00530464"/>
    <w:rsid w:val="00531120"/>
    <w:rsid w:val="005319BF"/>
    <w:rsid w:val="0053223B"/>
    <w:rsid w:val="00533FF3"/>
    <w:rsid w:val="00534299"/>
    <w:rsid w:val="00535D06"/>
    <w:rsid w:val="005362F2"/>
    <w:rsid w:val="0054088E"/>
    <w:rsid w:val="00541734"/>
    <w:rsid w:val="005424E1"/>
    <w:rsid w:val="00542A04"/>
    <w:rsid w:val="00542B4C"/>
    <w:rsid w:val="00543277"/>
    <w:rsid w:val="0054410A"/>
    <w:rsid w:val="00544E39"/>
    <w:rsid w:val="005461A9"/>
    <w:rsid w:val="005462B4"/>
    <w:rsid w:val="005478F6"/>
    <w:rsid w:val="00547A64"/>
    <w:rsid w:val="005504DE"/>
    <w:rsid w:val="00550AF8"/>
    <w:rsid w:val="005513FE"/>
    <w:rsid w:val="005525BD"/>
    <w:rsid w:val="005529FA"/>
    <w:rsid w:val="00552D8A"/>
    <w:rsid w:val="00553471"/>
    <w:rsid w:val="005562BC"/>
    <w:rsid w:val="0055665E"/>
    <w:rsid w:val="00560EC5"/>
    <w:rsid w:val="00560F6C"/>
    <w:rsid w:val="00561E69"/>
    <w:rsid w:val="00565C8D"/>
    <w:rsid w:val="0056634F"/>
    <w:rsid w:val="005706C0"/>
    <w:rsid w:val="0057098A"/>
    <w:rsid w:val="005713DE"/>
    <w:rsid w:val="005718AF"/>
    <w:rsid w:val="00571B20"/>
    <w:rsid w:val="00571FD4"/>
    <w:rsid w:val="00572879"/>
    <w:rsid w:val="00573385"/>
    <w:rsid w:val="00573D60"/>
    <w:rsid w:val="005740D2"/>
    <w:rsid w:val="0057432D"/>
    <w:rsid w:val="0057462E"/>
    <w:rsid w:val="0057471E"/>
    <w:rsid w:val="00575C98"/>
    <w:rsid w:val="0057782A"/>
    <w:rsid w:val="005807FD"/>
    <w:rsid w:val="00581ADB"/>
    <w:rsid w:val="005824D3"/>
    <w:rsid w:val="005825FE"/>
    <w:rsid w:val="00582DB3"/>
    <w:rsid w:val="00583F1D"/>
    <w:rsid w:val="00587CB1"/>
    <w:rsid w:val="0059015C"/>
    <w:rsid w:val="00591235"/>
    <w:rsid w:val="0059296F"/>
    <w:rsid w:val="00594387"/>
    <w:rsid w:val="005960E1"/>
    <w:rsid w:val="00596A8B"/>
    <w:rsid w:val="00597C83"/>
    <w:rsid w:val="00597DB2"/>
    <w:rsid w:val="005A0303"/>
    <w:rsid w:val="005A0606"/>
    <w:rsid w:val="005A0799"/>
    <w:rsid w:val="005A1AAD"/>
    <w:rsid w:val="005A26D6"/>
    <w:rsid w:val="005A3A64"/>
    <w:rsid w:val="005A3C2B"/>
    <w:rsid w:val="005A45A9"/>
    <w:rsid w:val="005A57AD"/>
    <w:rsid w:val="005A75DA"/>
    <w:rsid w:val="005A7D22"/>
    <w:rsid w:val="005B0A8D"/>
    <w:rsid w:val="005B178D"/>
    <w:rsid w:val="005B1F0D"/>
    <w:rsid w:val="005B212D"/>
    <w:rsid w:val="005B3DC3"/>
    <w:rsid w:val="005B473E"/>
    <w:rsid w:val="005B4E02"/>
    <w:rsid w:val="005B6BE2"/>
    <w:rsid w:val="005B7380"/>
    <w:rsid w:val="005B75AE"/>
    <w:rsid w:val="005B788B"/>
    <w:rsid w:val="005C1CB4"/>
    <w:rsid w:val="005C2944"/>
    <w:rsid w:val="005C2CBA"/>
    <w:rsid w:val="005C52D1"/>
    <w:rsid w:val="005C5961"/>
    <w:rsid w:val="005C598D"/>
    <w:rsid w:val="005C5D8F"/>
    <w:rsid w:val="005C615A"/>
    <w:rsid w:val="005C6739"/>
    <w:rsid w:val="005C6C41"/>
    <w:rsid w:val="005C7349"/>
    <w:rsid w:val="005C77EE"/>
    <w:rsid w:val="005D011B"/>
    <w:rsid w:val="005D0CEB"/>
    <w:rsid w:val="005D1795"/>
    <w:rsid w:val="005D322B"/>
    <w:rsid w:val="005D3882"/>
    <w:rsid w:val="005D39CF"/>
    <w:rsid w:val="005D5A64"/>
    <w:rsid w:val="005D739E"/>
    <w:rsid w:val="005D778B"/>
    <w:rsid w:val="005D77B9"/>
    <w:rsid w:val="005D7C33"/>
    <w:rsid w:val="005E1424"/>
    <w:rsid w:val="005E1D16"/>
    <w:rsid w:val="005E1D5E"/>
    <w:rsid w:val="005E22E0"/>
    <w:rsid w:val="005E2BA9"/>
    <w:rsid w:val="005E30F2"/>
    <w:rsid w:val="005E34E1"/>
    <w:rsid w:val="005E34FF"/>
    <w:rsid w:val="005E3542"/>
    <w:rsid w:val="005E3BF6"/>
    <w:rsid w:val="005E3C08"/>
    <w:rsid w:val="005E3E27"/>
    <w:rsid w:val="005E40DD"/>
    <w:rsid w:val="005E40ED"/>
    <w:rsid w:val="005E5092"/>
    <w:rsid w:val="005E52F9"/>
    <w:rsid w:val="005E614C"/>
    <w:rsid w:val="005E63C4"/>
    <w:rsid w:val="005E6C57"/>
    <w:rsid w:val="005E6F47"/>
    <w:rsid w:val="005E709B"/>
    <w:rsid w:val="005E74D6"/>
    <w:rsid w:val="005E7EBA"/>
    <w:rsid w:val="005F0154"/>
    <w:rsid w:val="005F08D4"/>
    <w:rsid w:val="005F0B75"/>
    <w:rsid w:val="005F0B8B"/>
    <w:rsid w:val="005F1261"/>
    <w:rsid w:val="005F1425"/>
    <w:rsid w:val="005F1993"/>
    <w:rsid w:val="005F1EB5"/>
    <w:rsid w:val="005F28BF"/>
    <w:rsid w:val="005F3C73"/>
    <w:rsid w:val="005F503F"/>
    <w:rsid w:val="005F5AC9"/>
    <w:rsid w:val="005F5FD9"/>
    <w:rsid w:val="005F6919"/>
    <w:rsid w:val="005F6CE7"/>
    <w:rsid w:val="005F7049"/>
    <w:rsid w:val="005F7EA6"/>
    <w:rsid w:val="006000B0"/>
    <w:rsid w:val="00600694"/>
    <w:rsid w:val="00600820"/>
    <w:rsid w:val="00600EA0"/>
    <w:rsid w:val="0060118D"/>
    <w:rsid w:val="00601C59"/>
    <w:rsid w:val="00602315"/>
    <w:rsid w:val="0060298D"/>
    <w:rsid w:val="006045EC"/>
    <w:rsid w:val="006052EF"/>
    <w:rsid w:val="0060558A"/>
    <w:rsid w:val="00607FCB"/>
    <w:rsid w:val="0061041D"/>
    <w:rsid w:val="00611A3E"/>
    <w:rsid w:val="006127F0"/>
    <w:rsid w:val="00613CFD"/>
    <w:rsid w:val="00614E46"/>
    <w:rsid w:val="00615462"/>
    <w:rsid w:val="00615649"/>
    <w:rsid w:val="006157FD"/>
    <w:rsid w:val="00615D6C"/>
    <w:rsid w:val="00616F0C"/>
    <w:rsid w:val="006171A6"/>
    <w:rsid w:val="00617676"/>
    <w:rsid w:val="00621503"/>
    <w:rsid w:val="00623014"/>
    <w:rsid w:val="006234E3"/>
    <w:rsid w:val="00623709"/>
    <w:rsid w:val="00623801"/>
    <w:rsid w:val="00623D96"/>
    <w:rsid w:val="006260EE"/>
    <w:rsid w:val="006266EC"/>
    <w:rsid w:val="00627A28"/>
    <w:rsid w:val="00630FAE"/>
    <w:rsid w:val="0063164B"/>
    <w:rsid w:val="006319E6"/>
    <w:rsid w:val="00632362"/>
    <w:rsid w:val="00632D3F"/>
    <w:rsid w:val="0063329B"/>
    <w:rsid w:val="00633709"/>
    <w:rsid w:val="0063373D"/>
    <w:rsid w:val="00634A39"/>
    <w:rsid w:val="006350CA"/>
    <w:rsid w:val="0063581B"/>
    <w:rsid w:val="00635CDB"/>
    <w:rsid w:val="006368FF"/>
    <w:rsid w:val="00636920"/>
    <w:rsid w:val="00636E33"/>
    <w:rsid w:val="00636ECC"/>
    <w:rsid w:val="00641CFA"/>
    <w:rsid w:val="0064286A"/>
    <w:rsid w:val="00644634"/>
    <w:rsid w:val="00644B44"/>
    <w:rsid w:val="00645053"/>
    <w:rsid w:val="006462B9"/>
    <w:rsid w:val="00646C4F"/>
    <w:rsid w:val="00651FDF"/>
    <w:rsid w:val="00652161"/>
    <w:rsid w:val="00652259"/>
    <w:rsid w:val="00652BB5"/>
    <w:rsid w:val="00652E9F"/>
    <w:rsid w:val="00652FD9"/>
    <w:rsid w:val="0065380A"/>
    <w:rsid w:val="006539B8"/>
    <w:rsid w:val="00656889"/>
    <w:rsid w:val="00656B0F"/>
    <w:rsid w:val="00656C77"/>
    <w:rsid w:val="0065719B"/>
    <w:rsid w:val="00657953"/>
    <w:rsid w:val="00657F99"/>
    <w:rsid w:val="00660863"/>
    <w:rsid w:val="0066197A"/>
    <w:rsid w:val="00662861"/>
    <w:rsid w:val="0066322F"/>
    <w:rsid w:val="00664083"/>
    <w:rsid w:val="006640E5"/>
    <w:rsid w:val="00666AB5"/>
    <w:rsid w:val="00666C0F"/>
    <w:rsid w:val="006673AE"/>
    <w:rsid w:val="00670BB8"/>
    <w:rsid w:val="00671416"/>
    <w:rsid w:val="006767AE"/>
    <w:rsid w:val="00676819"/>
    <w:rsid w:val="0067687D"/>
    <w:rsid w:val="00677361"/>
    <w:rsid w:val="00677483"/>
    <w:rsid w:val="00677A5C"/>
    <w:rsid w:val="00677DDA"/>
    <w:rsid w:val="00677F92"/>
    <w:rsid w:val="00680267"/>
    <w:rsid w:val="00681108"/>
    <w:rsid w:val="00681B44"/>
    <w:rsid w:val="006828FE"/>
    <w:rsid w:val="00683417"/>
    <w:rsid w:val="006841FA"/>
    <w:rsid w:val="006842BB"/>
    <w:rsid w:val="0068578B"/>
    <w:rsid w:val="00685A46"/>
    <w:rsid w:val="00686B87"/>
    <w:rsid w:val="006877B7"/>
    <w:rsid w:val="00687CE9"/>
    <w:rsid w:val="0069076C"/>
    <w:rsid w:val="00690D62"/>
    <w:rsid w:val="00691623"/>
    <w:rsid w:val="00693D18"/>
    <w:rsid w:val="0069559D"/>
    <w:rsid w:val="00695660"/>
    <w:rsid w:val="00696368"/>
    <w:rsid w:val="006964AF"/>
    <w:rsid w:val="00696EC0"/>
    <w:rsid w:val="00697538"/>
    <w:rsid w:val="006A00BE"/>
    <w:rsid w:val="006A0AF5"/>
    <w:rsid w:val="006A11CD"/>
    <w:rsid w:val="006A49A2"/>
    <w:rsid w:val="006A5BB3"/>
    <w:rsid w:val="006A7151"/>
    <w:rsid w:val="006A7B8B"/>
    <w:rsid w:val="006A7F48"/>
    <w:rsid w:val="006B084E"/>
    <w:rsid w:val="006B0E40"/>
    <w:rsid w:val="006B1044"/>
    <w:rsid w:val="006B28AD"/>
    <w:rsid w:val="006B2D98"/>
    <w:rsid w:val="006B4C42"/>
    <w:rsid w:val="006B4E7B"/>
    <w:rsid w:val="006B5415"/>
    <w:rsid w:val="006B5A92"/>
    <w:rsid w:val="006C0090"/>
    <w:rsid w:val="006C0FD4"/>
    <w:rsid w:val="006C2167"/>
    <w:rsid w:val="006C235A"/>
    <w:rsid w:val="006C362B"/>
    <w:rsid w:val="006C398C"/>
    <w:rsid w:val="006C4C25"/>
    <w:rsid w:val="006C4C80"/>
    <w:rsid w:val="006C4DFB"/>
    <w:rsid w:val="006C586C"/>
    <w:rsid w:val="006C58EC"/>
    <w:rsid w:val="006C5F21"/>
    <w:rsid w:val="006C5FB5"/>
    <w:rsid w:val="006C6285"/>
    <w:rsid w:val="006C6D1A"/>
    <w:rsid w:val="006C7084"/>
    <w:rsid w:val="006C7599"/>
    <w:rsid w:val="006C78CE"/>
    <w:rsid w:val="006D09E5"/>
    <w:rsid w:val="006D0A5A"/>
    <w:rsid w:val="006D2638"/>
    <w:rsid w:val="006D2842"/>
    <w:rsid w:val="006D2D70"/>
    <w:rsid w:val="006D2EF3"/>
    <w:rsid w:val="006D3FA9"/>
    <w:rsid w:val="006D4F92"/>
    <w:rsid w:val="006D5133"/>
    <w:rsid w:val="006D55F8"/>
    <w:rsid w:val="006D73A9"/>
    <w:rsid w:val="006D7836"/>
    <w:rsid w:val="006E03DD"/>
    <w:rsid w:val="006E3438"/>
    <w:rsid w:val="006E38D3"/>
    <w:rsid w:val="006E4B13"/>
    <w:rsid w:val="006E4E2B"/>
    <w:rsid w:val="006E7F83"/>
    <w:rsid w:val="006F16D9"/>
    <w:rsid w:val="006F1BB1"/>
    <w:rsid w:val="006F2B83"/>
    <w:rsid w:val="006F38FA"/>
    <w:rsid w:val="006F4267"/>
    <w:rsid w:val="006F5AC1"/>
    <w:rsid w:val="006F5D55"/>
    <w:rsid w:val="006F5E39"/>
    <w:rsid w:val="006F6496"/>
    <w:rsid w:val="006F7FD5"/>
    <w:rsid w:val="00700BC1"/>
    <w:rsid w:val="0070140A"/>
    <w:rsid w:val="007014FB"/>
    <w:rsid w:val="0070169B"/>
    <w:rsid w:val="00702BBC"/>
    <w:rsid w:val="00704126"/>
    <w:rsid w:val="00704617"/>
    <w:rsid w:val="007048D1"/>
    <w:rsid w:val="00704B41"/>
    <w:rsid w:val="00706A09"/>
    <w:rsid w:val="00707DD5"/>
    <w:rsid w:val="007120FC"/>
    <w:rsid w:val="00713087"/>
    <w:rsid w:val="007132ED"/>
    <w:rsid w:val="0071604A"/>
    <w:rsid w:val="00717F7B"/>
    <w:rsid w:val="007201F0"/>
    <w:rsid w:val="00720CAB"/>
    <w:rsid w:val="007223D5"/>
    <w:rsid w:val="00722B41"/>
    <w:rsid w:val="00723237"/>
    <w:rsid w:val="00723FE8"/>
    <w:rsid w:val="00726171"/>
    <w:rsid w:val="007278DE"/>
    <w:rsid w:val="00727A57"/>
    <w:rsid w:val="00727DEE"/>
    <w:rsid w:val="007303E8"/>
    <w:rsid w:val="00731068"/>
    <w:rsid w:val="00731546"/>
    <w:rsid w:val="007318D5"/>
    <w:rsid w:val="0073254D"/>
    <w:rsid w:val="00732795"/>
    <w:rsid w:val="00734323"/>
    <w:rsid w:val="00735486"/>
    <w:rsid w:val="00735BA7"/>
    <w:rsid w:val="00740025"/>
    <w:rsid w:val="0074161E"/>
    <w:rsid w:val="00741883"/>
    <w:rsid w:val="00741E9C"/>
    <w:rsid w:val="00743C0A"/>
    <w:rsid w:val="00743E06"/>
    <w:rsid w:val="0074424E"/>
    <w:rsid w:val="00745C1E"/>
    <w:rsid w:val="007466EB"/>
    <w:rsid w:val="00750094"/>
    <w:rsid w:val="00750461"/>
    <w:rsid w:val="00750720"/>
    <w:rsid w:val="00750E65"/>
    <w:rsid w:val="00751AA8"/>
    <w:rsid w:val="00752E9A"/>
    <w:rsid w:val="00753180"/>
    <w:rsid w:val="00754027"/>
    <w:rsid w:val="00754679"/>
    <w:rsid w:val="007551AB"/>
    <w:rsid w:val="0075692A"/>
    <w:rsid w:val="0075732F"/>
    <w:rsid w:val="00757C58"/>
    <w:rsid w:val="00757E25"/>
    <w:rsid w:val="0076169F"/>
    <w:rsid w:val="00762044"/>
    <w:rsid w:val="00763B4C"/>
    <w:rsid w:val="0076428A"/>
    <w:rsid w:val="00765016"/>
    <w:rsid w:val="007674C9"/>
    <w:rsid w:val="007676EA"/>
    <w:rsid w:val="00771002"/>
    <w:rsid w:val="0077152D"/>
    <w:rsid w:val="00772620"/>
    <w:rsid w:val="007731F4"/>
    <w:rsid w:val="00774384"/>
    <w:rsid w:val="00775154"/>
    <w:rsid w:val="00775395"/>
    <w:rsid w:val="0077682B"/>
    <w:rsid w:val="00777112"/>
    <w:rsid w:val="007778BF"/>
    <w:rsid w:val="0078011A"/>
    <w:rsid w:val="0078039F"/>
    <w:rsid w:val="00782EE7"/>
    <w:rsid w:val="00783B1F"/>
    <w:rsid w:val="0078499D"/>
    <w:rsid w:val="007850D5"/>
    <w:rsid w:val="007851E3"/>
    <w:rsid w:val="00785862"/>
    <w:rsid w:val="00785C90"/>
    <w:rsid w:val="00787259"/>
    <w:rsid w:val="007876D6"/>
    <w:rsid w:val="007909D7"/>
    <w:rsid w:val="00790D10"/>
    <w:rsid w:val="0079116E"/>
    <w:rsid w:val="007922A6"/>
    <w:rsid w:val="007924A8"/>
    <w:rsid w:val="007925EE"/>
    <w:rsid w:val="00792BB9"/>
    <w:rsid w:val="00792F46"/>
    <w:rsid w:val="007933DE"/>
    <w:rsid w:val="007939A6"/>
    <w:rsid w:val="007948A8"/>
    <w:rsid w:val="00795B41"/>
    <w:rsid w:val="00795B9F"/>
    <w:rsid w:val="00796868"/>
    <w:rsid w:val="00797AD7"/>
    <w:rsid w:val="007A0537"/>
    <w:rsid w:val="007A06BE"/>
    <w:rsid w:val="007A12D8"/>
    <w:rsid w:val="007A1420"/>
    <w:rsid w:val="007A16A0"/>
    <w:rsid w:val="007A3A41"/>
    <w:rsid w:val="007A6ADF"/>
    <w:rsid w:val="007B1F59"/>
    <w:rsid w:val="007B2557"/>
    <w:rsid w:val="007B363B"/>
    <w:rsid w:val="007B3B8D"/>
    <w:rsid w:val="007B4C9B"/>
    <w:rsid w:val="007B4E20"/>
    <w:rsid w:val="007B529E"/>
    <w:rsid w:val="007B543B"/>
    <w:rsid w:val="007C0052"/>
    <w:rsid w:val="007C092B"/>
    <w:rsid w:val="007C1204"/>
    <w:rsid w:val="007C13F3"/>
    <w:rsid w:val="007C1DBC"/>
    <w:rsid w:val="007C2607"/>
    <w:rsid w:val="007C3F0A"/>
    <w:rsid w:val="007C4CEA"/>
    <w:rsid w:val="007C4F34"/>
    <w:rsid w:val="007C65AC"/>
    <w:rsid w:val="007C68D0"/>
    <w:rsid w:val="007C7671"/>
    <w:rsid w:val="007C7D7E"/>
    <w:rsid w:val="007D105A"/>
    <w:rsid w:val="007D10AA"/>
    <w:rsid w:val="007D1D75"/>
    <w:rsid w:val="007D29C6"/>
    <w:rsid w:val="007D42AC"/>
    <w:rsid w:val="007D4893"/>
    <w:rsid w:val="007D5E45"/>
    <w:rsid w:val="007D65B4"/>
    <w:rsid w:val="007E290B"/>
    <w:rsid w:val="007E2A14"/>
    <w:rsid w:val="007E5128"/>
    <w:rsid w:val="007E5536"/>
    <w:rsid w:val="007E56AE"/>
    <w:rsid w:val="007E5E06"/>
    <w:rsid w:val="007E5E8F"/>
    <w:rsid w:val="007E67DC"/>
    <w:rsid w:val="007E67EC"/>
    <w:rsid w:val="007E7326"/>
    <w:rsid w:val="007F0133"/>
    <w:rsid w:val="007F036F"/>
    <w:rsid w:val="007F09EA"/>
    <w:rsid w:val="007F0B68"/>
    <w:rsid w:val="007F0F9F"/>
    <w:rsid w:val="007F1352"/>
    <w:rsid w:val="007F3F10"/>
    <w:rsid w:val="007F42E9"/>
    <w:rsid w:val="007F59EB"/>
    <w:rsid w:val="007F60DE"/>
    <w:rsid w:val="007F6903"/>
    <w:rsid w:val="007F6AC2"/>
    <w:rsid w:val="007F6E1C"/>
    <w:rsid w:val="00800049"/>
    <w:rsid w:val="008000CB"/>
    <w:rsid w:val="00801EDC"/>
    <w:rsid w:val="00802E72"/>
    <w:rsid w:val="0080340B"/>
    <w:rsid w:val="00803EBB"/>
    <w:rsid w:val="008047BE"/>
    <w:rsid w:val="00804A42"/>
    <w:rsid w:val="0080586E"/>
    <w:rsid w:val="00806B97"/>
    <w:rsid w:val="00806F2A"/>
    <w:rsid w:val="00807644"/>
    <w:rsid w:val="00810B0C"/>
    <w:rsid w:val="008113F8"/>
    <w:rsid w:val="00811E9A"/>
    <w:rsid w:val="00813228"/>
    <w:rsid w:val="00813552"/>
    <w:rsid w:val="008137FF"/>
    <w:rsid w:val="00813936"/>
    <w:rsid w:val="00814BC1"/>
    <w:rsid w:val="00814BED"/>
    <w:rsid w:val="00815013"/>
    <w:rsid w:val="008150CD"/>
    <w:rsid w:val="008160C2"/>
    <w:rsid w:val="008168E8"/>
    <w:rsid w:val="00816F67"/>
    <w:rsid w:val="008221A9"/>
    <w:rsid w:val="00823161"/>
    <w:rsid w:val="008239BF"/>
    <w:rsid w:val="00823F47"/>
    <w:rsid w:val="00824A80"/>
    <w:rsid w:val="00826C59"/>
    <w:rsid w:val="00827937"/>
    <w:rsid w:val="00827A66"/>
    <w:rsid w:val="0083273E"/>
    <w:rsid w:val="00832B6F"/>
    <w:rsid w:val="00832D50"/>
    <w:rsid w:val="00832E81"/>
    <w:rsid w:val="008339DF"/>
    <w:rsid w:val="00834315"/>
    <w:rsid w:val="00834368"/>
    <w:rsid w:val="0083560D"/>
    <w:rsid w:val="00835BE3"/>
    <w:rsid w:val="00835D93"/>
    <w:rsid w:val="00835F8B"/>
    <w:rsid w:val="0083682B"/>
    <w:rsid w:val="00836BAB"/>
    <w:rsid w:val="00837580"/>
    <w:rsid w:val="008377CB"/>
    <w:rsid w:val="008411A4"/>
    <w:rsid w:val="00842360"/>
    <w:rsid w:val="008430F4"/>
    <w:rsid w:val="008438B9"/>
    <w:rsid w:val="00843F11"/>
    <w:rsid w:val="008447B8"/>
    <w:rsid w:val="00844B70"/>
    <w:rsid w:val="00845247"/>
    <w:rsid w:val="008476D8"/>
    <w:rsid w:val="00850B33"/>
    <w:rsid w:val="00851351"/>
    <w:rsid w:val="00851396"/>
    <w:rsid w:val="008531EB"/>
    <w:rsid w:val="0085409A"/>
    <w:rsid w:val="0085585B"/>
    <w:rsid w:val="00855F5B"/>
    <w:rsid w:val="0085664B"/>
    <w:rsid w:val="008600A3"/>
    <w:rsid w:val="00862A8D"/>
    <w:rsid w:val="00862E4D"/>
    <w:rsid w:val="0086340D"/>
    <w:rsid w:val="00864784"/>
    <w:rsid w:val="00864B09"/>
    <w:rsid w:val="008671B3"/>
    <w:rsid w:val="008705E4"/>
    <w:rsid w:val="0087142B"/>
    <w:rsid w:val="00871B20"/>
    <w:rsid w:val="00871C96"/>
    <w:rsid w:val="00873128"/>
    <w:rsid w:val="0087379D"/>
    <w:rsid w:val="00874230"/>
    <w:rsid w:val="0087513F"/>
    <w:rsid w:val="008751A3"/>
    <w:rsid w:val="00875745"/>
    <w:rsid w:val="00876DC4"/>
    <w:rsid w:val="008805B0"/>
    <w:rsid w:val="00880783"/>
    <w:rsid w:val="00880F33"/>
    <w:rsid w:val="008829FF"/>
    <w:rsid w:val="00882B66"/>
    <w:rsid w:val="00882C6E"/>
    <w:rsid w:val="00883110"/>
    <w:rsid w:val="00884D7A"/>
    <w:rsid w:val="00885326"/>
    <w:rsid w:val="00885575"/>
    <w:rsid w:val="00886343"/>
    <w:rsid w:val="00886D14"/>
    <w:rsid w:val="00887118"/>
    <w:rsid w:val="0088741E"/>
    <w:rsid w:val="008874FB"/>
    <w:rsid w:val="008878CB"/>
    <w:rsid w:val="0088791B"/>
    <w:rsid w:val="0089069C"/>
    <w:rsid w:val="00891288"/>
    <w:rsid w:val="00891876"/>
    <w:rsid w:val="00892DA2"/>
    <w:rsid w:val="00894342"/>
    <w:rsid w:val="008961BD"/>
    <w:rsid w:val="008A03E3"/>
    <w:rsid w:val="008A06FA"/>
    <w:rsid w:val="008A0EDE"/>
    <w:rsid w:val="008A2710"/>
    <w:rsid w:val="008A2D07"/>
    <w:rsid w:val="008A3779"/>
    <w:rsid w:val="008A391E"/>
    <w:rsid w:val="008A42C8"/>
    <w:rsid w:val="008A794C"/>
    <w:rsid w:val="008B05D4"/>
    <w:rsid w:val="008B0C6A"/>
    <w:rsid w:val="008B2D6F"/>
    <w:rsid w:val="008B371C"/>
    <w:rsid w:val="008B4BB2"/>
    <w:rsid w:val="008B51A8"/>
    <w:rsid w:val="008B55C3"/>
    <w:rsid w:val="008B55E7"/>
    <w:rsid w:val="008B56EE"/>
    <w:rsid w:val="008B7C46"/>
    <w:rsid w:val="008C0565"/>
    <w:rsid w:val="008C0ABD"/>
    <w:rsid w:val="008C11A1"/>
    <w:rsid w:val="008C147C"/>
    <w:rsid w:val="008C1B39"/>
    <w:rsid w:val="008C33EE"/>
    <w:rsid w:val="008C4428"/>
    <w:rsid w:val="008C498B"/>
    <w:rsid w:val="008C584E"/>
    <w:rsid w:val="008C63A0"/>
    <w:rsid w:val="008C6C86"/>
    <w:rsid w:val="008C6FA3"/>
    <w:rsid w:val="008C7BA3"/>
    <w:rsid w:val="008D120B"/>
    <w:rsid w:val="008D16F1"/>
    <w:rsid w:val="008D199F"/>
    <w:rsid w:val="008D348B"/>
    <w:rsid w:val="008D6250"/>
    <w:rsid w:val="008D6E62"/>
    <w:rsid w:val="008D72EF"/>
    <w:rsid w:val="008D7337"/>
    <w:rsid w:val="008D7C49"/>
    <w:rsid w:val="008E0AD1"/>
    <w:rsid w:val="008E1B36"/>
    <w:rsid w:val="008E22A8"/>
    <w:rsid w:val="008E2363"/>
    <w:rsid w:val="008E2D69"/>
    <w:rsid w:val="008E3028"/>
    <w:rsid w:val="008E316F"/>
    <w:rsid w:val="008E32A6"/>
    <w:rsid w:val="008E359C"/>
    <w:rsid w:val="008E3628"/>
    <w:rsid w:val="008E6C0B"/>
    <w:rsid w:val="008E76BB"/>
    <w:rsid w:val="008F03F3"/>
    <w:rsid w:val="008F0406"/>
    <w:rsid w:val="008F05B5"/>
    <w:rsid w:val="008F120E"/>
    <w:rsid w:val="008F23E6"/>
    <w:rsid w:val="008F29C3"/>
    <w:rsid w:val="008F39CF"/>
    <w:rsid w:val="008F3C0A"/>
    <w:rsid w:val="008F4010"/>
    <w:rsid w:val="008F443A"/>
    <w:rsid w:val="008F4466"/>
    <w:rsid w:val="008F51F2"/>
    <w:rsid w:val="008F5D73"/>
    <w:rsid w:val="008F6B60"/>
    <w:rsid w:val="008F6E5B"/>
    <w:rsid w:val="008F7735"/>
    <w:rsid w:val="008F7B45"/>
    <w:rsid w:val="009010BF"/>
    <w:rsid w:val="00901334"/>
    <w:rsid w:val="00901F4C"/>
    <w:rsid w:val="00902571"/>
    <w:rsid w:val="00902D61"/>
    <w:rsid w:val="00905091"/>
    <w:rsid w:val="0090511A"/>
    <w:rsid w:val="00906065"/>
    <w:rsid w:val="00907B24"/>
    <w:rsid w:val="009108B8"/>
    <w:rsid w:val="00910997"/>
    <w:rsid w:val="00910C9B"/>
    <w:rsid w:val="00911656"/>
    <w:rsid w:val="009124CE"/>
    <w:rsid w:val="00912954"/>
    <w:rsid w:val="00912A6C"/>
    <w:rsid w:val="0091358D"/>
    <w:rsid w:val="009135CD"/>
    <w:rsid w:val="009141B0"/>
    <w:rsid w:val="00914AAA"/>
    <w:rsid w:val="00914CBE"/>
    <w:rsid w:val="00916840"/>
    <w:rsid w:val="0092030E"/>
    <w:rsid w:val="00920DF0"/>
    <w:rsid w:val="00921573"/>
    <w:rsid w:val="00921F34"/>
    <w:rsid w:val="0092304C"/>
    <w:rsid w:val="009239E5"/>
    <w:rsid w:val="00923F06"/>
    <w:rsid w:val="009245D4"/>
    <w:rsid w:val="00924DE5"/>
    <w:rsid w:val="009253B6"/>
    <w:rsid w:val="00925491"/>
    <w:rsid w:val="00925585"/>
    <w:rsid w:val="009255C8"/>
    <w:rsid w:val="0092562E"/>
    <w:rsid w:val="00925AEB"/>
    <w:rsid w:val="00926667"/>
    <w:rsid w:val="00927069"/>
    <w:rsid w:val="00927D54"/>
    <w:rsid w:val="0093182F"/>
    <w:rsid w:val="00932C63"/>
    <w:rsid w:val="009365BC"/>
    <w:rsid w:val="00936FDE"/>
    <w:rsid w:val="009379FD"/>
    <w:rsid w:val="00937DAF"/>
    <w:rsid w:val="0094143C"/>
    <w:rsid w:val="00941A5B"/>
    <w:rsid w:val="009425F5"/>
    <w:rsid w:val="00942EF3"/>
    <w:rsid w:val="009432E0"/>
    <w:rsid w:val="00943918"/>
    <w:rsid w:val="0094497B"/>
    <w:rsid w:val="0094554F"/>
    <w:rsid w:val="009456DC"/>
    <w:rsid w:val="00945FB5"/>
    <w:rsid w:val="0094784F"/>
    <w:rsid w:val="00947D48"/>
    <w:rsid w:val="0095064B"/>
    <w:rsid w:val="00950B76"/>
    <w:rsid w:val="00950DEB"/>
    <w:rsid w:val="00951302"/>
    <w:rsid w:val="009523E1"/>
    <w:rsid w:val="009531DA"/>
    <w:rsid w:val="009538A5"/>
    <w:rsid w:val="00954E86"/>
    <w:rsid w:val="00954EC3"/>
    <w:rsid w:val="00955168"/>
    <w:rsid w:val="00960B10"/>
    <w:rsid w:val="00962AA7"/>
    <w:rsid w:val="00963517"/>
    <w:rsid w:val="00964C7E"/>
    <w:rsid w:val="00965BCA"/>
    <w:rsid w:val="00965D03"/>
    <w:rsid w:val="009660A8"/>
    <w:rsid w:val="009670D0"/>
    <w:rsid w:val="00967A8C"/>
    <w:rsid w:val="00971B4B"/>
    <w:rsid w:val="00971C93"/>
    <w:rsid w:val="00972044"/>
    <w:rsid w:val="00972364"/>
    <w:rsid w:val="00972475"/>
    <w:rsid w:val="0097392D"/>
    <w:rsid w:val="00973B9F"/>
    <w:rsid w:val="009745CF"/>
    <w:rsid w:val="00975778"/>
    <w:rsid w:val="00975963"/>
    <w:rsid w:val="00976263"/>
    <w:rsid w:val="009777E8"/>
    <w:rsid w:val="00977B4E"/>
    <w:rsid w:val="0098081C"/>
    <w:rsid w:val="00982A84"/>
    <w:rsid w:val="00983105"/>
    <w:rsid w:val="009841DA"/>
    <w:rsid w:val="009848EB"/>
    <w:rsid w:val="00984B98"/>
    <w:rsid w:val="00985103"/>
    <w:rsid w:val="0098587C"/>
    <w:rsid w:val="00985D20"/>
    <w:rsid w:val="00986627"/>
    <w:rsid w:val="0098693F"/>
    <w:rsid w:val="00986945"/>
    <w:rsid w:val="0098717D"/>
    <w:rsid w:val="009917AB"/>
    <w:rsid w:val="009926F8"/>
    <w:rsid w:val="00992AAD"/>
    <w:rsid w:val="00992B32"/>
    <w:rsid w:val="009935AE"/>
    <w:rsid w:val="0099373A"/>
    <w:rsid w:val="00993E72"/>
    <w:rsid w:val="00994A8E"/>
    <w:rsid w:val="00994EED"/>
    <w:rsid w:val="00994F33"/>
    <w:rsid w:val="009952C8"/>
    <w:rsid w:val="0099621D"/>
    <w:rsid w:val="009974B3"/>
    <w:rsid w:val="009A0F82"/>
    <w:rsid w:val="009A0FC5"/>
    <w:rsid w:val="009A2AA4"/>
    <w:rsid w:val="009A3508"/>
    <w:rsid w:val="009A383E"/>
    <w:rsid w:val="009A4554"/>
    <w:rsid w:val="009A4642"/>
    <w:rsid w:val="009A4ED2"/>
    <w:rsid w:val="009A5170"/>
    <w:rsid w:val="009A7824"/>
    <w:rsid w:val="009A7B4A"/>
    <w:rsid w:val="009B059F"/>
    <w:rsid w:val="009B0D54"/>
    <w:rsid w:val="009B2CA9"/>
    <w:rsid w:val="009B2FE2"/>
    <w:rsid w:val="009B3075"/>
    <w:rsid w:val="009B3686"/>
    <w:rsid w:val="009B3804"/>
    <w:rsid w:val="009B45DB"/>
    <w:rsid w:val="009B4930"/>
    <w:rsid w:val="009B5CB7"/>
    <w:rsid w:val="009B6137"/>
    <w:rsid w:val="009B654F"/>
    <w:rsid w:val="009B7083"/>
    <w:rsid w:val="009B727E"/>
    <w:rsid w:val="009B72ED"/>
    <w:rsid w:val="009B7BD4"/>
    <w:rsid w:val="009B7F3F"/>
    <w:rsid w:val="009B7FFC"/>
    <w:rsid w:val="009C10C8"/>
    <w:rsid w:val="009C156A"/>
    <w:rsid w:val="009C1BA7"/>
    <w:rsid w:val="009C1BEB"/>
    <w:rsid w:val="009C2121"/>
    <w:rsid w:val="009C3C78"/>
    <w:rsid w:val="009C60EC"/>
    <w:rsid w:val="009C69AE"/>
    <w:rsid w:val="009C6CCB"/>
    <w:rsid w:val="009C7D9C"/>
    <w:rsid w:val="009D0AC9"/>
    <w:rsid w:val="009D232E"/>
    <w:rsid w:val="009D2AEC"/>
    <w:rsid w:val="009D4ED5"/>
    <w:rsid w:val="009D72DB"/>
    <w:rsid w:val="009D7674"/>
    <w:rsid w:val="009D7A39"/>
    <w:rsid w:val="009D7D37"/>
    <w:rsid w:val="009E001E"/>
    <w:rsid w:val="009E02B5"/>
    <w:rsid w:val="009E09A4"/>
    <w:rsid w:val="009E1447"/>
    <w:rsid w:val="009E179D"/>
    <w:rsid w:val="009E28D2"/>
    <w:rsid w:val="009E3948"/>
    <w:rsid w:val="009E3C69"/>
    <w:rsid w:val="009E4076"/>
    <w:rsid w:val="009E4713"/>
    <w:rsid w:val="009E6A6B"/>
    <w:rsid w:val="009E6FB7"/>
    <w:rsid w:val="009E7321"/>
    <w:rsid w:val="009E7824"/>
    <w:rsid w:val="009F00B9"/>
    <w:rsid w:val="009F18EB"/>
    <w:rsid w:val="009F247C"/>
    <w:rsid w:val="009F282B"/>
    <w:rsid w:val="009F2BFF"/>
    <w:rsid w:val="009F2E68"/>
    <w:rsid w:val="009F3278"/>
    <w:rsid w:val="009F441A"/>
    <w:rsid w:val="009F52CD"/>
    <w:rsid w:val="009F5D12"/>
    <w:rsid w:val="009F7C56"/>
    <w:rsid w:val="00A00FCD"/>
    <w:rsid w:val="00A022EF"/>
    <w:rsid w:val="00A0270B"/>
    <w:rsid w:val="00A03B9B"/>
    <w:rsid w:val="00A04E13"/>
    <w:rsid w:val="00A05160"/>
    <w:rsid w:val="00A05B76"/>
    <w:rsid w:val="00A066E3"/>
    <w:rsid w:val="00A0678B"/>
    <w:rsid w:val="00A06D32"/>
    <w:rsid w:val="00A07DD9"/>
    <w:rsid w:val="00A101CD"/>
    <w:rsid w:val="00A106EF"/>
    <w:rsid w:val="00A1212B"/>
    <w:rsid w:val="00A1304E"/>
    <w:rsid w:val="00A13360"/>
    <w:rsid w:val="00A136BE"/>
    <w:rsid w:val="00A162A8"/>
    <w:rsid w:val="00A16959"/>
    <w:rsid w:val="00A17B63"/>
    <w:rsid w:val="00A202AF"/>
    <w:rsid w:val="00A22592"/>
    <w:rsid w:val="00A23FC7"/>
    <w:rsid w:val="00A24A8F"/>
    <w:rsid w:val="00A24C50"/>
    <w:rsid w:val="00A24CF4"/>
    <w:rsid w:val="00A24DF1"/>
    <w:rsid w:val="00A25163"/>
    <w:rsid w:val="00A253A6"/>
    <w:rsid w:val="00A25580"/>
    <w:rsid w:val="00A2572A"/>
    <w:rsid w:val="00A258ED"/>
    <w:rsid w:val="00A25E17"/>
    <w:rsid w:val="00A26E7C"/>
    <w:rsid w:val="00A27B10"/>
    <w:rsid w:val="00A30640"/>
    <w:rsid w:val="00A31B4C"/>
    <w:rsid w:val="00A31DF5"/>
    <w:rsid w:val="00A32B9A"/>
    <w:rsid w:val="00A35F00"/>
    <w:rsid w:val="00A37C04"/>
    <w:rsid w:val="00A37DF3"/>
    <w:rsid w:val="00A41687"/>
    <w:rsid w:val="00A418A7"/>
    <w:rsid w:val="00A418B8"/>
    <w:rsid w:val="00A44F49"/>
    <w:rsid w:val="00A4516D"/>
    <w:rsid w:val="00A5035A"/>
    <w:rsid w:val="00A513A0"/>
    <w:rsid w:val="00A524B1"/>
    <w:rsid w:val="00A52886"/>
    <w:rsid w:val="00A53206"/>
    <w:rsid w:val="00A532D6"/>
    <w:rsid w:val="00A543CE"/>
    <w:rsid w:val="00A55885"/>
    <w:rsid w:val="00A55D63"/>
    <w:rsid w:val="00A562E9"/>
    <w:rsid w:val="00A56708"/>
    <w:rsid w:val="00A5760C"/>
    <w:rsid w:val="00A6077B"/>
    <w:rsid w:val="00A60C96"/>
    <w:rsid w:val="00A60DB3"/>
    <w:rsid w:val="00A60FD4"/>
    <w:rsid w:val="00A6163C"/>
    <w:rsid w:val="00A61D10"/>
    <w:rsid w:val="00A62381"/>
    <w:rsid w:val="00A62414"/>
    <w:rsid w:val="00A62681"/>
    <w:rsid w:val="00A62741"/>
    <w:rsid w:val="00A63B99"/>
    <w:rsid w:val="00A64721"/>
    <w:rsid w:val="00A651B7"/>
    <w:rsid w:val="00A662EC"/>
    <w:rsid w:val="00A67190"/>
    <w:rsid w:val="00A67739"/>
    <w:rsid w:val="00A70A9B"/>
    <w:rsid w:val="00A70CEE"/>
    <w:rsid w:val="00A72884"/>
    <w:rsid w:val="00A728C2"/>
    <w:rsid w:val="00A73511"/>
    <w:rsid w:val="00A75734"/>
    <w:rsid w:val="00A7689C"/>
    <w:rsid w:val="00A776DE"/>
    <w:rsid w:val="00A807EF"/>
    <w:rsid w:val="00A8105E"/>
    <w:rsid w:val="00A81269"/>
    <w:rsid w:val="00A8134C"/>
    <w:rsid w:val="00A818E7"/>
    <w:rsid w:val="00A81D69"/>
    <w:rsid w:val="00A81E49"/>
    <w:rsid w:val="00A82104"/>
    <w:rsid w:val="00A8263D"/>
    <w:rsid w:val="00A839B7"/>
    <w:rsid w:val="00A84FF2"/>
    <w:rsid w:val="00A85A05"/>
    <w:rsid w:val="00A85F02"/>
    <w:rsid w:val="00A86150"/>
    <w:rsid w:val="00A8643F"/>
    <w:rsid w:val="00A8688F"/>
    <w:rsid w:val="00A8790C"/>
    <w:rsid w:val="00A91865"/>
    <w:rsid w:val="00A91A27"/>
    <w:rsid w:val="00A92351"/>
    <w:rsid w:val="00A92B49"/>
    <w:rsid w:val="00A93C5E"/>
    <w:rsid w:val="00A93FD7"/>
    <w:rsid w:val="00A942AF"/>
    <w:rsid w:val="00A94AC4"/>
    <w:rsid w:val="00A94DE3"/>
    <w:rsid w:val="00A94E37"/>
    <w:rsid w:val="00A94FF0"/>
    <w:rsid w:val="00A9627E"/>
    <w:rsid w:val="00A964EC"/>
    <w:rsid w:val="00A97032"/>
    <w:rsid w:val="00A979DE"/>
    <w:rsid w:val="00A97DB9"/>
    <w:rsid w:val="00A97F2C"/>
    <w:rsid w:val="00AA1132"/>
    <w:rsid w:val="00AA141F"/>
    <w:rsid w:val="00AA19A9"/>
    <w:rsid w:val="00AA2B9B"/>
    <w:rsid w:val="00AA33A5"/>
    <w:rsid w:val="00AA439B"/>
    <w:rsid w:val="00AA441E"/>
    <w:rsid w:val="00AA46E7"/>
    <w:rsid w:val="00AA4ECE"/>
    <w:rsid w:val="00AA5FF1"/>
    <w:rsid w:val="00AA63D6"/>
    <w:rsid w:val="00AA63FC"/>
    <w:rsid w:val="00AA7F92"/>
    <w:rsid w:val="00AB0085"/>
    <w:rsid w:val="00AB0DC7"/>
    <w:rsid w:val="00AB1053"/>
    <w:rsid w:val="00AB16C5"/>
    <w:rsid w:val="00AB1942"/>
    <w:rsid w:val="00AB1B61"/>
    <w:rsid w:val="00AB2E0D"/>
    <w:rsid w:val="00AB3893"/>
    <w:rsid w:val="00AB4C94"/>
    <w:rsid w:val="00AB4D50"/>
    <w:rsid w:val="00AB5761"/>
    <w:rsid w:val="00AB5A67"/>
    <w:rsid w:val="00AB773D"/>
    <w:rsid w:val="00AB7DFD"/>
    <w:rsid w:val="00AC01C9"/>
    <w:rsid w:val="00AC04C8"/>
    <w:rsid w:val="00AC07A0"/>
    <w:rsid w:val="00AC11D4"/>
    <w:rsid w:val="00AC188D"/>
    <w:rsid w:val="00AC1B02"/>
    <w:rsid w:val="00AC2366"/>
    <w:rsid w:val="00AC2DB0"/>
    <w:rsid w:val="00AC2FF2"/>
    <w:rsid w:val="00AC39C4"/>
    <w:rsid w:val="00AC3A81"/>
    <w:rsid w:val="00AC4944"/>
    <w:rsid w:val="00AC560C"/>
    <w:rsid w:val="00AC58DD"/>
    <w:rsid w:val="00AC5B28"/>
    <w:rsid w:val="00AC6172"/>
    <w:rsid w:val="00AC6AEC"/>
    <w:rsid w:val="00AC6FFC"/>
    <w:rsid w:val="00AC7F0F"/>
    <w:rsid w:val="00AD007B"/>
    <w:rsid w:val="00AD0E39"/>
    <w:rsid w:val="00AD180A"/>
    <w:rsid w:val="00AD1A39"/>
    <w:rsid w:val="00AD2F56"/>
    <w:rsid w:val="00AD3188"/>
    <w:rsid w:val="00AD406B"/>
    <w:rsid w:val="00AD409F"/>
    <w:rsid w:val="00AD49F0"/>
    <w:rsid w:val="00AD6069"/>
    <w:rsid w:val="00AD70E4"/>
    <w:rsid w:val="00AE0AB3"/>
    <w:rsid w:val="00AE11E7"/>
    <w:rsid w:val="00AE1AF7"/>
    <w:rsid w:val="00AE1D29"/>
    <w:rsid w:val="00AE2954"/>
    <w:rsid w:val="00AE2A3A"/>
    <w:rsid w:val="00AE2FAA"/>
    <w:rsid w:val="00AE3ECE"/>
    <w:rsid w:val="00AE4251"/>
    <w:rsid w:val="00AE44C5"/>
    <w:rsid w:val="00AE4AFD"/>
    <w:rsid w:val="00AE4D7A"/>
    <w:rsid w:val="00AE4EAD"/>
    <w:rsid w:val="00AE51F2"/>
    <w:rsid w:val="00AE6CB4"/>
    <w:rsid w:val="00AF1A75"/>
    <w:rsid w:val="00AF1EC2"/>
    <w:rsid w:val="00AF26BA"/>
    <w:rsid w:val="00AF2FED"/>
    <w:rsid w:val="00AF32C8"/>
    <w:rsid w:val="00AF55DB"/>
    <w:rsid w:val="00AF6AE8"/>
    <w:rsid w:val="00AF6BBA"/>
    <w:rsid w:val="00B009A8"/>
    <w:rsid w:val="00B0118F"/>
    <w:rsid w:val="00B01C45"/>
    <w:rsid w:val="00B02382"/>
    <w:rsid w:val="00B03333"/>
    <w:rsid w:val="00B03579"/>
    <w:rsid w:val="00B03894"/>
    <w:rsid w:val="00B047AF"/>
    <w:rsid w:val="00B049F2"/>
    <w:rsid w:val="00B050CF"/>
    <w:rsid w:val="00B05298"/>
    <w:rsid w:val="00B05800"/>
    <w:rsid w:val="00B06A0E"/>
    <w:rsid w:val="00B06FC2"/>
    <w:rsid w:val="00B073AA"/>
    <w:rsid w:val="00B100DC"/>
    <w:rsid w:val="00B11324"/>
    <w:rsid w:val="00B120FC"/>
    <w:rsid w:val="00B12655"/>
    <w:rsid w:val="00B13634"/>
    <w:rsid w:val="00B154A7"/>
    <w:rsid w:val="00B156ED"/>
    <w:rsid w:val="00B15F86"/>
    <w:rsid w:val="00B16738"/>
    <w:rsid w:val="00B16BB5"/>
    <w:rsid w:val="00B17112"/>
    <w:rsid w:val="00B17336"/>
    <w:rsid w:val="00B17FF7"/>
    <w:rsid w:val="00B209B2"/>
    <w:rsid w:val="00B20AD2"/>
    <w:rsid w:val="00B20B8A"/>
    <w:rsid w:val="00B211AE"/>
    <w:rsid w:val="00B21204"/>
    <w:rsid w:val="00B21751"/>
    <w:rsid w:val="00B22005"/>
    <w:rsid w:val="00B22266"/>
    <w:rsid w:val="00B22672"/>
    <w:rsid w:val="00B23ED5"/>
    <w:rsid w:val="00B24C3C"/>
    <w:rsid w:val="00B2544A"/>
    <w:rsid w:val="00B262C8"/>
    <w:rsid w:val="00B30C1A"/>
    <w:rsid w:val="00B31D32"/>
    <w:rsid w:val="00B31F7B"/>
    <w:rsid w:val="00B32096"/>
    <w:rsid w:val="00B32324"/>
    <w:rsid w:val="00B32FFB"/>
    <w:rsid w:val="00B345C9"/>
    <w:rsid w:val="00B3622E"/>
    <w:rsid w:val="00B37FF6"/>
    <w:rsid w:val="00B405CA"/>
    <w:rsid w:val="00B4147A"/>
    <w:rsid w:val="00B41905"/>
    <w:rsid w:val="00B42E2F"/>
    <w:rsid w:val="00B435F1"/>
    <w:rsid w:val="00B444CC"/>
    <w:rsid w:val="00B449F6"/>
    <w:rsid w:val="00B44AE4"/>
    <w:rsid w:val="00B44ED7"/>
    <w:rsid w:val="00B452CB"/>
    <w:rsid w:val="00B472A5"/>
    <w:rsid w:val="00B51CAC"/>
    <w:rsid w:val="00B51D3B"/>
    <w:rsid w:val="00B51D9F"/>
    <w:rsid w:val="00B52AF9"/>
    <w:rsid w:val="00B52DE0"/>
    <w:rsid w:val="00B535A9"/>
    <w:rsid w:val="00B548A5"/>
    <w:rsid w:val="00B54E57"/>
    <w:rsid w:val="00B54F41"/>
    <w:rsid w:val="00B55058"/>
    <w:rsid w:val="00B55528"/>
    <w:rsid w:val="00B56990"/>
    <w:rsid w:val="00B56D2C"/>
    <w:rsid w:val="00B57F7D"/>
    <w:rsid w:val="00B60721"/>
    <w:rsid w:val="00B609AF"/>
    <w:rsid w:val="00B61A59"/>
    <w:rsid w:val="00B63023"/>
    <w:rsid w:val="00B63389"/>
    <w:rsid w:val="00B635F3"/>
    <w:rsid w:val="00B638B1"/>
    <w:rsid w:val="00B64604"/>
    <w:rsid w:val="00B64757"/>
    <w:rsid w:val="00B64C1A"/>
    <w:rsid w:val="00B6584A"/>
    <w:rsid w:val="00B66074"/>
    <w:rsid w:val="00B6623C"/>
    <w:rsid w:val="00B663AE"/>
    <w:rsid w:val="00B67E48"/>
    <w:rsid w:val="00B706EF"/>
    <w:rsid w:val="00B70787"/>
    <w:rsid w:val="00B70BC0"/>
    <w:rsid w:val="00B7142C"/>
    <w:rsid w:val="00B715C0"/>
    <w:rsid w:val="00B72622"/>
    <w:rsid w:val="00B72CC4"/>
    <w:rsid w:val="00B748CC"/>
    <w:rsid w:val="00B75129"/>
    <w:rsid w:val="00B764E4"/>
    <w:rsid w:val="00B7651A"/>
    <w:rsid w:val="00B76784"/>
    <w:rsid w:val="00B769F3"/>
    <w:rsid w:val="00B76B98"/>
    <w:rsid w:val="00B76FDD"/>
    <w:rsid w:val="00B77951"/>
    <w:rsid w:val="00B77DA8"/>
    <w:rsid w:val="00B803DA"/>
    <w:rsid w:val="00B80825"/>
    <w:rsid w:val="00B81ECF"/>
    <w:rsid w:val="00B8281A"/>
    <w:rsid w:val="00B830DD"/>
    <w:rsid w:val="00B8371A"/>
    <w:rsid w:val="00B83CFD"/>
    <w:rsid w:val="00B83EC8"/>
    <w:rsid w:val="00B849C4"/>
    <w:rsid w:val="00B84E44"/>
    <w:rsid w:val="00B8534B"/>
    <w:rsid w:val="00B86425"/>
    <w:rsid w:val="00B869A4"/>
    <w:rsid w:val="00B879CD"/>
    <w:rsid w:val="00B91754"/>
    <w:rsid w:val="00B91F5C"/>
    <w:rsid w:val="00B93037"/>
    <w:rsid w:val="00B93E92"/>
    <w:rsid w:val="00B949A9"/>
    <w:rsid w:val="00B94A64"/>
    <w:rsid w:val="00B96DA3"/>
    <w:rsid w:val="00B97204"/>
    <w:rsid w:val="00B97B78"/>
    <w:rsid w:val="00BA050A"/>
    <w:rsid w:val="00BA15BA"/>
    <w:rsid w:val="00BA3B88"/>
    <w:rsid w:val="00BA436F"/>
    <w:rsid w:val="00BA5124"/>
    <w:rsid w:val="00BA6EA2"/>
    <w:rsid w:val="00BA6EC1"/>
    <w:rsid w:val="00BB1552"/>
    <w:rsid w:val="00BB16A3"/>
    <w:rsid w:val="00BB1BBE"/>
    <w:rsid w:val="00BB1F9D"/>
    <w:rsid w:val="00BB285C"/>
    <w:rsid w:val="00BB3D58"/>
    <w:rsid w:val="00BB6C89"/>
    <w:rsid w:val="00BB778A"/>
    <w:rsid w:val="00BB7D81"/>
    <w:rsid w:val="00BC0109"/>
    <w:rsid w:val="00BC024E"/>
    <w:rsid w:val="00BC0524"/>
    <w:rsid w:val="00BC0AA6"/>
    <w:rsid w:val="00BC1180"/>
    <w:rsid w:val="00BC12A6"/>
    <w:rsid w:val="00BC2357"/>
    <w:rsid w:val="00BC25D7"/>
    <w:rsid w:val="00BC2702"/>
    <w:rsid w:val="00BC49B5"/>
    <w:rsid w:val="00BC4AB6"/>
    <w:rsid w:val="00BC57D3"/>
    <w:rsid w:val="00BD09CD"/>
    <w:rsid w:val="00BD0FEE"/>
    <w:rsid w:val="00BD1468"/>
    <w:rsid w:val="00BD1D46"/>
    <w:rsid w:val="00BD2017"/>
    <w:rsid w:val="00BD2B20"/>
    <w:rsid w:val="00BD35D5"/>
    <w:rsid w:val="00BD3A7E"/>
    <w:rsid w:val="00BD4FCE"/>
    <w:rsid w:val="00BD5B7A"/>
    <w:rsid w:val="00BD6355"/>
    <w:rsid w:val="00BD78B5"/>
    <w:rsid w:val="00BD7A04"/>
    <w:rsid w:val="00BD7E05"/>
    <w:rsid w:val="00BE0949"/>
    <w:rsid w:val="00BE0966"/>
    <w:rsid w:val="00BE1A58"/>
    <w:rsid w:val="00BE2E70"/>
    <w:rsid w:val="00BE355F"/>
    <w:rsid w:val="00BE47D9"/>
    <w:rsid w:val="00BE5055"/>
    <w:rsid w:val="00BE5E1A"/>
    <w:rsid w:val="00BE6377"/>
    <w:rsid w:val="00BE679F"/>
    <w:rsid w:val="00BE6E21"/>
    <w:rsid w:val="00BF02FC"/>
    <w:rsid w:val="00BF06FB"/>
    <w:rsid w:val="00BF0D27"/>
    <w:rsid w:val="00BF117F"/>
    <w:rsid w:val="00BF217B"/>
    <w:rsid w:val="00BF34D7"/>
    <w:rsid w:val="00BF3741"/>
    <w:rsid w:val="00BF53AA"/>
    <w:rsid w:val="00BF5EB0"/>
    <w:rsid w:val="00C00E8A"/>
    <w:rsid w:val="00C00EA0"/>
    <w:rsid w:val="00C00EDC"/>
    <w:rsid w:val="00C00F4B"/>
    <w:rsid w:val="00C0145D"/>
    <w:rsid w:val="00C01E0F"/>
    <w:rsid w:val="00C032DC"/>
    <w:rsid w:val="00C04024"/>
    <w:rsid w:val="00C04853"/>
    <w:rsid w:val="00C056A8"/>
    <w:rsid w:val="00C0635F"/>
    <w:rsid w:val="00C06AD9"/>
    <w:rsid w:val="00C07E50"/>
    <w:rsid w:val="00C1015C"/>
    <w:rsid w:val="00C10235"/>
    <w:rsid w:val="00C10639"/>
    <w:rsid w:val="00C10807"/>
    <w:rsid w:val="00C109C3"/>
    <w:rsid w:val="00C10E94"/>
    <w:rsid w:val="00C10F04"/>
    <w:rsid w:val="00C112F7"/>
    <w:rsid w:val="00C11BD0"/>
    <w:rsid w:val="00C13353"/>
    <w:rsid w:val="00C134D4"/>
    <w:rsid w:val="00C15C72"/>
    <w:rsid w:val="00C15EAD"/>
    <w:rsid w:val="00C16803"/>
    <w:rsid w:val="00C16E42"/>
    <w:rsid w:val="00C16F71"/>
    <w:rsid w:val="00C17307"/>
    <w:rsid w:val="00C20462"/>
    <w:rsid w:val="00C21897"/>
    <w:rsid w:val="00C2283F"/>
    <w:rsid w:val="00C22980"/>
    <w:rsid w:val="00C2445E"/>
    <w:rsid w:val="00C255DE"/>
    <w:rsid w:val="00C259B4"/>
    <w:rsid w:val="00C274BD"/>
    <w:rsid w:val="00C27A6D"/>
    <w:rsid w:val="00C30169"/>
    <w:rsid w:val="00C301B9"/>
    <w:rsid w:val="00C3063C"/>
    <w:rsid w:val="00C3066B"/>
    <w:rsid w:val="00C31408"/>
    <w:rsid w:val="00C3199D"/>
    <w:rsid w:val="00C31BEF"/>
    <w:rsid w:val="00C327F5"/>
    <w:rsid w:val="00C3301C"/>
    <w:rsid w:val="00C33F41"/>
    <w:rsid w:val="00C345F9"/>
    <w:rsid w:val="00C34E03"/>
    <w:rsid w:val="00C34E7E"/>
    <w:rsid w:val="00C35459"/>
    <w:rsid w:val="00C35909"/>
    <w:rsid w:val="00C36797"/>
    <w:rsid w:val="00C4073B"/>
    <w:rsid w:val="00C40EA6"/>
    <w:rsid w:val="00C40EF5"/>
    <w:rsid w:val="00C419FF"/>
    <w:rsid w:val="00C43CEC"/>
    <w:rsid w:val="00C44499"/>
    <w:rsid w:val="00C445F6"/>
    <w:rsid w:val="00C44900"/>
    <w:rsid w:val="00C4526F"/>
    <w:rsid w:val="00C46D36"/>
    <w:rsid w:val="00C46DDC"/>
    <w:rsid w:val="00C472DB"/>
    <w:rsid w:val="00C473F3"/>
    <w:rsid w:val="00C50086"/>
    <w:rsid w:val="00C505E9"/>
    <w:rsid w:val="00C50D42"/>
    <w:rsid w:val="00C51471"/>
    <w:rsid w:val="00C5219C"/>
    <w:rsid w:val="00C52A2D"/>
    <w:rsid w:val="00C52E18"/>
    <w:rsid w:val="00C531BD"/>
    <w:rsid w:val="00C5339E"/>
    <w:rsid w:val="00C53580"/>
    <w:rsid w:val="00C545CB"/>
    <w:rsid w:val="00C54E56"/>
    <w:rsid w:val="00C550C4"/>
    <w:rsid w:val="00C551B8"/>
    <w:rsid w:val="00C55F72"/>
    <w:rsid w:val="00C57107"/>
    <w:rsid w:val="00C57B84"/>
    <w:rsid w:val="00C6008C"/>
    <w:rsid w:val="00C60FD0"/>
    <w:rsid w:val="00C614BB"/>
    <w:rsid w:val="00C61EC3"/>
    <w:rsid w:val="00C62D5F"/>
    <w:rsid w:val="00C632B9"/>
    <w:rsid w:val="00C654BD"/>
    <w:rsid w:val="00C65B43"/>
    <w:rsid w:val="00C668B1"/>
    <w:rsid w:val="00C70614"/>
    <w:rsid w:val="00C70B3E"/>
    <w:rsid w:val="00C717B8"/>
    <w:rsid w:val="00C7190B"/>
    <w:rsid w:val="00C72390"/>
    <w:rsid w:val="00C72A7D"/>
    <w:rsid w:val="00C73653"/>
    <w:rsid w:val="00C73A0E"/>
    <w:rsid w:val="00C74873"/>
    <w:rsid w:val="00C75677"/>
    <w:rsid w:val="00C7580A"/>
    <w:rsid w:val="00C7637F"/>
    <w:rsid w:val="00C76F04"/>
    <w:rsid w:val="00C773D4"/>
    <w:rsid w:val="00C779EC"/>
    <w:rsid w:val="00C800E5"/>
    <w:rsid w:val="00C809E1"/>
    <w:rsid w:val="00C8109E"/>
    <w:rsid w:val="00C813D5"/>
    <w:rsid w:val="00C81959"/>
    <w:rsid w:val="00C8343C"/>
    <w:rsid w:val="00C83809"/>
    <w:rsid w:val="00C8411D"/>
    <w:rsid w:val="00C85596"/>
    <w:rsid w:val="00C857CB"/>
    <w:rsid w:val="00C864E3"/>
    <w:rsid w:val="00C8653B"/>
    <w:rsid w:val="00C86E3C"/>
    <w:rsid w:val="00C870B8"/>
    <w:rsid w:val="00C8740F"/>
    <w:rsid w:val="00C877E5"/>
    <w:rsid w:val="00C91037"/>
    <w:rsid w:val="00C915A8"/>
    <w:rsid w:val="00C91E3A"/>
    <w:rsid w:val="00C91FC5"/>
    <w:rsid w:val="00C939EE"/>
    <w:rsid w:val="00C96CD7"/>
    <w:rsid w:val="00C96F30"/>
    <w:rsid w:val="00CA04F0"/>
    <w:rsid w:val="00CA354C"/>
    <w:rsid w:val="00CA4215"/>
    <w:rsid w:val="00CA4D3F"/>
    <w:rsid w:val="00CA6512"/>
    <w:rsid w:val="00CA7638"/>
    <w:rsid w:val="00CA7F7D"/>
    <w:rsid w:val="00CB082B"/>
    <w:rsid w:val="00CB0CBB"/>
    <w:rsid w:val="00CB12D4"/>
    <w:rsid w:val="00CB2503"/>
    <w:rsid w:val="00CB34C5"/>
    <w:rsid w:val="00CB42CA"/>
    <w:rsid w:val="00CB77CF"/>
    <w:rsid w:val="00CC031E"/>
    <w:rsid w:val="00CC038A"/>
    <w:rsid w:val="00CC0E9C"/>
    <w:rsid w:val="00CC129C"/>
    <w:rsid w:val="00CC1F9C"/>
    <w:rsid w:val="00CC21C0"/>
    <w:rsid w:val="00CC26F7"/>
    <w:rsid w:val="00CC4332"/>
    <w:rsid w:val="00CC50AC"/>
    <w:rsid w:val="00CC5E99"/>
    <w:rsid w:val="00CD0E11"/>
    <w:rsid w:val="00CD2C38"/>
    <w:rsid w:val="00CD2EEA"/>
    <w:rsid w:val="00CD3356"/>
    <w:rsid w:val="00CD3B34"/>
    <w:rsid w:val="00CD5386"/>
    <w:rsid w:val="00CD5955"/>
    <w:rsid w:val="00CE12D6"/>
    <w:rsid w:val="00CE12E0"/>
    <w:rsid w:val="00CE21C0"/>
    <w:rsid w:val="00CE44CE"/>
    <w:rsid w:val="00CE507C"/>
    <w:rsid w:val="00CE6678"/>
    <w:rsid w:val="00CE7249"/>
    <w:rsid w:val="00CE7DFF"/>
    <w:rsid w:val="00CF1CB4"/>
    <w:rsid w:val="00CF2477"/>
    <w:rsid w:val="00CF321C"/>
    <w:rsid w:val="00CF3CF8"/>
    <w:rsid w:val="00CF3DCC"/>
    <w:rsid w:val="00CF4F07"/>
    <w:rsid w:val="00CF50B5"/>
    <w:rsid w:val="00CF52BA"/>
    <w:rsid w:val="00CF560A"/>
    <w:rsid w:val="00CF6D59"/>
    <w:rsid w:val="00CF7253"/>
    <w:rsid w:val="00D01408"/>
    <w:rsid w:val="00D01421"/>
    <w:rsid w:val="00D01EED"/>
    <w:rsid w:val="00D024C6"/>
    <w:rsid w:val="00D02B48"/>
    <w:rsid w:val="00D03EA0"/>
    <w:rsid w:val="00D044F9"/>
    <w:rsid w:val="00D05359"/>
    <w:rsid w:val="00D05A1A"/>
    <w:rsid w:val="00D06452"/>
    <w:rsid w:val="00D06A3E"/>
    <w:rsid w:val="00D07389"/>
    <w:rsid w:val="00D1118B"/>
    <w:rsid w:val="00D1120A"/>
    <w:rsid w:val="00D118E7"/>
    <w:rsid w:val="00D125BE"/>
    <w:rsid w:val="00D131BB"/>
    <w:rsid w:val="00D13361"/>
    <w:rsid w:val="00D1410D"/>
    <w:rsid w:val="00D141C5"/>
    <w:rsid w:val="00D15E99"/>
    <w:rsid w:val="00D16259"/>
    <w:rsid w:val="00D16289"/>
    <w:rsid w:val="00D1648E"/>
    <w:rsid w:val="00D20018"/>
    <w:rsid w:val="00D2160E"/>
    <w:rsid w:val="00D22318"/>
    <w:rsid w:val="00D22656"/>
    <w:rsid w:val="00D22A00"/>
    <w:rsid w:val="00D22F89"/>
    <w:rsid w:val="00D23552"/>
    <w:rsid w:val="00D25461"/>
    <w:rsid w:val="00D25FD9"/>
    <w:rsid w:val="00D274F9"/>
    <w:rsid w:val="00D27BE7"/>
    <w:rsid w:val="00D330BE"/>
    <w:rsid w:val="00D33F0E"/>
    <w:rsid w:val="00D33FAB"/>
    <w:rsid w:val="00D34237"/>
    <w:rsid w:val="00D34A73"/>
    <w:rsid w:val="00D34A9E"/>
    <w:rsid w:val="00D34C88"/>
    <w:rsid w:val="00D354A3"/>
    <w:rsid w:val="00D3644A"/>
    <w:rsid w:val="00D36C2A"/>
    <w:rsid w:val="00D37353"/>
    <w:rsid w:val="00D37BD9"/>
    <w:rsid w:val="00D37CF6"/>
    <w:rsid w:val="00D4044C"/>
    <w:rsid w:val="00D41E17"/>
    <w:rsid w:val="00D423EB"/>
    <w:rsid w:val="00D42C7B"/>
    <w:rsid w:val="00D43DBE"/>
    <w:rsid w:val="00D444DD"/>
    <w:rsid w:val="00D453DC"/>
    <w:rsid w:val="00D458F9"/>
    <w:rsid w:val="00D45DC5"/>
    <w:rsid w:val="00D4733B"/>
    <w:rsid w:val="00D47358"/>
    <w:rsid w:val="00D50381"/>
    <w:rsid w:val="00D5082E"/>
    <w:rsid w:val="00D510DF"/>
    <w:rsid w:val="00D51C6E"/>
    <w:rsid w:val="00D51FF8"/>
    <w:rsid w:val="00D52624"/>
    <w:rsid w:val="00D5272C"/>
    <w:rsid w:val="00D53044"/>
    <w:rsid w:val="00D5482D"/>
    <w:rsid w:val="00D555DA"/>
    <w:rsid w:val="00D5686E"/>
    <w:rsid w:val="00D56F05"/>
    <w:rsid w:val="00D57180"/>
    <w:rsid w:val="00D57424"/>
    <w:rsid w:val="00D574FD"/>
    <w:rsid w:val="00D60714"/>
    <w:rsid w:val="00D60EA2"/>
    <w:rsid w:val="00D6123C"/>
    <w:rsid w:val="00D61E92"/>
    <w:rsid w:val="00D63903"/>
    <w:rsid w:val="00D6396D"/>
    <w:rsid w:val="00D66D47"/>
    <w:rsid w:val="00D6721F"/>
    <w:rsid w:val="00D67CEE"/>
    <w:rsid w:val="00D70D78"/>
    <w:rsid w:val="00D719F8"/>
    <w:rsid w:val="00D721D1"/>
    <w:rsid w:val="00D721D6"/>
    <w:rsid w:val="00D724C3"/>
    <w:rsid w:val="00D74EE2"/>
    <w:rsid w:val="00D75F6D"/>
    <w:rsid w:val="00D77683"/>
    <w:rsid w:val="00D77E30"/>
    <w:rsid w:val="00D8014D"/>
    <w:rsid w:val="00D807CC"/>
    <w:rsid w:val="00D808AD"/>
    <w:rsid w:val="00D80DC9"/>
    <w:rsid w:val="00D823AA"/>
    <w:rsid w:val="00D82D12"/>
    <w:rsid w:val="00D83878"/>
    <w:rsid w:val="00D838E4"/>
    <w:rsid w:val="00D844B3"/>
    <w:rsid w:val="00D84A08"/>
    <w:rsid w:val="00D8541B"/>
    <w:rsid w:val="00D86E76"/>
    <w:rsid w:val="00D878DE"/>
    <w:rsid w:val="00D879F0"/>
    <w:rsid w:val="00D90D5F"/>
    <w:rsid w:val="00D90E77"/>
    <w:rsid w:val="00D92D54"/>
    <w:rsid w:val="00D93521"/>
    <w:rsid w:val="00D93C2A"/>
    <w:rsid w:val="00D94088"/>
    <w:rsid w:val="00D94615"/>
    <w:rsid w:val="00D94DC6"/>
    <w:rsid w:val="00D9564E"/>
    <w:rsid w:val="00D97390"/>
    <w:rsid w:val="00D974FC"/>
    <w:rsid w:val="00D97A5C"/>
    <w:rsid w:val="00D97B8E"/>
    <w:rsid w:val="00DA0EB1"/>
    <w:rsid w:val="00DA11E8"/>
    <w:rsid w:val="00DA1300"/>
    <w:rsid w:val="00DA1CA5"/>
    <w:rsid w:val="00DA2CA2"/>
    <w:rsid w:val="00DA30A8"/>
    <w:rsid w:val="00DA34F7"/>
    <w:rsid w:val="00DA36ED"/>
    <w:rsid w:val="00DA37A5"/>
    <w:rsid w:val="00DA3BC5"/>
    <w:rsid w:val="00DA4256"/>
    <w:rsid w:val="00DA48CB"/>
    <w:rsid w:val="00DA5CE0"/>
    <w:rsid w:val="00DB0087"/>
    <w:rsid w:val="00DB079F"/>
    <w:rsid w:val="00DB1128"/>
    <w:rsid w:val="00DB3A39"/>
    <w:rsid w:val="00DB465B"/>
    <w:rsid w:val="00DB481E"/>
    <w:rsid w:val="00DB4BD0"/>
    <w:rsid w:val="00DB65AB"/>
    <w:rsid w:val="00DB6B79"/>
    <w:rsid w:val="00DB6C9B"/>
    <w:rsid w:val="00DB728B"/>
    <w:rsid w:val="00DB7937"/>
    <w:rsid w:val="00DC13AC"/>
    <w:rsid w:val="00DC1675"/>
    <w:rsid w:val="00DC2C26"/>
    <w:rsid w:val="00DC33C8"/>
    <w:rsid w:val="00DC4AD9"/>
    <w:rsid w:val="00DC61DA"/>
    <w:rsid w:val="00DC6ADF"/>
    <w:rsid w:val="00DD05D9"/>
    <w:rsid w:val="00DD0C74"/>
    <w:rsid w:val="00DD0F21"/>
    <w:rsid w:val="00DD212B"/>
    <w:rsid w:val="00DD2D27"/>
    <w:rsid w:val="00DD3C18"/>
    <w:rsid w:val="00DD63F4"/>
    <w:rsid w:val="00DD700E"/>
    <w:rsid w:val="00DD7334"/>
    <w:rsid w:val="00DD769E"/>
    <w:rsid w:val="00DE0E36"/>
    <w:rsid w:val="00DE1181"/>
    <w:rsid w:val="00DE1A7A"/>
    <w:rsid w:val="00DE2139"/>
    <w:rsid w:val="00DE265F"/>
    <w:rsid w:val="00DE3268"/>
    <w:rsid w:val="00DE350A"/>
    <w:rsid w:val="00DE3FAA"/>
    <w:rsid w:val="00DE408F"/>
    <w:rsid w:val="00DE6702"/>
    <w:rsid w:val="00DE67F0"/>
    <w:rsid w:val="00DE6D6C"/>
    <w:rsid w:val="00DE6FD3"/>
    <w:rsid w:val="00DE7447"/>
    <w:rsid w:val="00DF081A"/>
    <w:rsid w:val="00DF198F"/>
    <w:rsid w:val="00DF19A5"/>
    <w:rsid w:val="00DF3AF8"/>
    <w:rsid w:val="00DF52C9"/>
    <w:rsid w:val="00DF5503"/>
    <w:rsid w:val="00DF56B9"/>
    <w:rsid w:val="00DF5E7F"/>
    <w:rsid w:val="00DF6E20"/>
    <w:rsid w:val="00DF716C"/>
    <w:rsid w:val="00DF74CE"/>
    <w:rsid w:val="00DF78CD"/>
    <w:rsid w:val="00DF7F88"/>
    <w:rsid w:val="00E0059F"/>
    <w:rsid w:val="00E006D7"/>
    <w:rsid w:val="00E01D3D"/>
    <w:rsid w:val="00E02171"/>
    <w:rsid w:val="00E02945"/>
    <w:rsid w:val="00E04C57"/>
    <w:rsid w:val="00E05AB1"/>
    <w:rsid w:val="00E06DF2"/>
    <w:rsid w:val="00E07979"/>
    <w:rsid w:val="00E10953"/>
    <w:rsid w:val="00E11244"/>
    <w:rsid w:val="00E11F60"/>
    <w:rsid w:val="00E15353"/>
    <w:rsid w:val="00E156E6"/>
    <w:rsid w:val="00E16CAE"/>
    <w:rsid w:val="00E1751C"/>
    <w:rsid w:val="00E17F6C"/>
    <w:rsid w:val="00E20654"/>
    <w:rsid w:val="00E206D2"/>
    <w:rsid w:val="00E2073D"/>
    <w:rsid w:val="00E218B5"/>
    <w:rsid w:val="00E21E7C"/>
    <w:rsid w:val="00E22A01"/>
    <w:rsid w:val="00E23040"/>
    <w:rsid w:val="00E233C1"/>
    <w:rsid w:val="00E23633"/>
    <w:rsid w:val="00E24B84"/>
    <w:rsid w:val="00E250E7"/>
    <w:rsid w:val="00E26B4D"/>
    <w:rsid w:val="00E26CBC"/>
    <w:rsid w:val="00E26E57"/>
    <w:rsid w:val="00E2742E"/>
    <w:rsid w:val="00E27B68"/>
    <w:rsid w:val="00E27FDF"/>
    <w:rsid w:val="00E30D15"/>
    <w:rsid w:val="00E31A57"/>
    <w:rsid w:val="00E31C2A"/>
    <w:rsid w:val="00E3271D"/>
    <w:rsid w:val="00E32B03"/>
    <w:rsid w:val="00E3442D"/>
    <w:rsid w:val="00E353EC"/>
    <w:rsid w:val="00E36917"/>
    <w:rsid w:val="00E3795F"/>
    <w:rsid w:val="00E40214"/>
    <w:rsid w:val="00E406E3"/>
    <w:rsid w:val="00E41171"/>
    <w:rsid w:val="00E4134E"/>
    <w:rsid w:val="00E416B5"/>
    <w:rsid w:val="00E425B9"/>
    <w:rsid w:val="00E43478"/>
    <w:rsid w:val="00E44B08"/>
    <w:rsid w:val="00E45340"/>
    <w:rsid w:val="00E45536"/>
    <w:rsid w:val="00E459F3"/>
    <w:rsid w:val="00E45FF4"/>
    <w:rsid w:val="00E4630D"/>
    <w:rsid w:val="00E47037"/>
    <w:rsid w:val="00E4716F"/>
    <w:rsid w:val="00E474C5"/>
    <w:rsid w:val="00E47830"/>
    <w:rsid w:val="00E50536"/>
    <w:rsid w:val="00E50F94"/>
    <w:rsid w:val="00E515DB"/>
    <w:rsid w:val="00E528E8"/>
    <w:rsid w:val="00E52A3E"/>
    <w:rsid w:val="00E536F8"/>
    <w:rsid w:val="00E54981"/>
    <w:rsid w:val="00E54F7C"/>
    <w:rsid w:val="00E5544E"/>
    <w:rsid w:val="00E559A0"/>
    <w:rsid w:val="00E5603B"/>
    <w:rsid w:val="00E56351"/>
    <w:rsid w:val="00E5659F"/>
    <w:rsid w:val="00E60347"/>
    <w:rsid w:val="00E60532"/>
    <w:rsid w:val="00E6068D"/>
    <w:rsid w:val="00E629F0"/>
    <w:rsid w:val="00E62E2D"/>
    <w:rsid w:val="00E63698"/>
    <w:rsid w:val="00E63CDA"/>
    <w:rsid w:val="00E64F78"/>
    <w:rsid w:val="00E66218"/>
    <w:rsid w:val="00E6630C"/>
    <w:rsid w:val="00E66E2C"/>
    <w:rsid w:val="00E6706F"/>
    <w:rsid w:val="00E673AB"/>
    <w:rsid w:val="00E674DD"/>
    <w:rsid w:val="00E67B22"/>
    <w:rsid w:val="00E7011F"/>
    <w:rsid w:val="00E73067"/>
    <w:rsid w:val="00E7397C"/>
    <w:rsid w:val="00E73D4A"/>
    <w:rsid w:val="00E73F3F"/>
    <w:rsid w:val="00E74A76"/>
    <w:rsid w:val="00E74B41"/>
    <w:rsid w:val="00E74D43"/>
    <w:rsid w:val="00E75B8B"/>
    <w:rsid w:val="00E75BEC"/>
    <w:rsid w:val="00E8045D"/>
    <w:rsid w:val="00E804CC"/>
    <w:rsid w:val="00E8072B"/>
    <w:rsid w:val="00E80828"/>
    <w:rsid w:val="00E81323"/>
    <w:rsid w:val="00E81A1C"/>
    <w:rsid w:val="00E825DD"/>
    <w:rsid w:val="00E8477E"/>
    <w:rsid w:val="00E847F7"/>
    <w:rsid w:val="00E84B15"/>
    <w:rsid w:val="00E859A6"/>
    <w:rsid w:val="00E85E3D"/>
    <w:rsid w:val="00E86075"/>
    <w:rsid w:val="00E86C31"/>
    <w:rsid w:val="00E90B3A"/>
    <w:rsid w:val="00E91E7B"/>
    <w:rsid w:val="00E92ABD"/>
    <w:rsid w:val="00E93244"/>
    <w:rsid w:val="00E933CC"/>
    <w:rsid w:val="00E935E0"/>
    <w:rsid w:val="00E93E46"/>
    <w:rsid w:val="00E93F28"/>
    <w:rsid w:val="00E9552C"/>
    <w:rsid w:val="00E95B4B"/>
    <w:rsid w:val="00E974ED"/>
    <w:rsid w:val="00E97605"/>
    <w:rsid w:val="00E97A4A"/>
    <w:rsid w:val="00E97AAD"/>
    <w:rsid w:val="00EA0782"/>
    <w:rsid w:val="00EA11C3"/>
    <w:rsid w:val="00EA28B6"/>
    <w:rsid w:val="00EA34AF"/>
    <w:rsid w:val="00EA379E"/>
    <w:rsid w:val="00EA406E"/>
    <w:rsid w:val="00EA43AC"/>
    <w:rsid w:val="00EA4599"/>
    <w:rsid w:val="00EA4786"/>
    <w:rsid w:val="00EA52D3"/>
    <w:rsid w:val="00EA633F"/>
    <w:rsid w:val="00EA73CE"/>
    <w:rsid w:val="00EA7CBE"/>
    <w:rsid w:val="00EB2329"/>
    <w:rsid w:val="00EB2631"/>
    <w:rsid w:val="00EB28B8"/>
    <w:rsid w:val="00EB2AD2"/>
    <w:rsid w:val="00EB35B4"/>
    <w:rsid w:val="00EB3711"/>
    <w:rsid w:val="00EB4095"/>
    <w:rsid w:val="00EB42EE"/>
    <w:rsid w:val="00EB48E5"/>
    <w:rsid w:val="00EB4B5B"/>
    <w:rsid w:val="00EB5DD4"/>
    <w:rsid w:val="00EB7E33"/>
    <w:rsid w:val="00EB7EB9"/>
    <w:rsid w:val="00EC0DE4"/>
    <w:rsid w:val="00EC39DC"/>
    <w:rsid w:val="00EC42A0"/>
    <w:rsid w:val="00EC5D95"/>
    <w:rsid w:val="00EC7962"/>
    <w:rsid w:val="00ED0162"/>
    <w:rsid w:val="00ED043A"/>
    <w:rsid w:val="00ED1977"/>
    <w:rsid w:val="00ED1B15"/>
    <w:rsid w:val="00ED2C33"/>
    <w:rsid w:val="00ED314D"/>
    <w:rsid w:val="00ED35F6"/>
    <w:rsid w:val="00ED3727"/>
    <w:rsid w:val="00ED3DDF"/>
    <w:rsid w:val="00ED3FF4"/>
    <w:rsid w:val="00ED436A"/>
    <w:rsid w:val="00ED449A"/>
    <w:rsid w:val="00ED4BD0"/>
    <w:rsid w:val="00ED4E79"/>
    <w:rsid w:val="00ED50F4"/>
    <w:rsid w:val="00ED51E2"/>
    <w:rsid w:val="00ED53B5"/>
    <w:rsid w:val="00ED57C0"/>
    <w:rsid w:val="00ED61EF"/>
    <w:rsid w:val="00ED633D"/>
    <w:rsid w:val="00ED74E6"/>
    <w:rsid w:val="00EE184A"/>
    <w:rsid w:val="00EE1C1A"/>
    <w:rsid w:val="00EE2613"/>
    <w:rsid w:val="00EE29BF"/>
    <w:rsid w:val="00EE2D37"/>
    <w:rsid w:val="00EE37EA"/>
    <w:rsid w:val="00EE3CF8"/>
    <w:rsid w:val="00EE4CA1"/>
    <w:rsid w:val="00EE550A"/>
    <w:rsid w:val="00EE5BE7"/>
    <w:rsid w:val="00EE5D30"/>
    <w:rsid w:val="00EE5E3E"/>
    <w:rsid w:val="00EE6D83"/>
    <w:rsid w:val="00EE6DBA"/>
    <w:rsid w:val="00EE7373"/>
    <w:rsid w:val="00EE775B"/>
    <w:rsid w:val="00EE790C"/>
    <w:rsid w:val="00EF0195"/>
    <w:rsid w:val="00EF0FEB"/>
    <w:rsid w:val="00EF1372"/>
    <w:rsid w:val="00EF1E98"/>
    <w:rsid w:val="00EF33D5"/>
    <w:rsid w:val="00EF5820"/>
    <w:rsid w:val="00EF60EA"/>
    <w:rsid w:val="00EF7E60"/>
    <w:rsid w:val="00EF7E65"/>
    <w:rsid w:val="00F0051E"/>
    <w:rsid w:val="00F034D3"/>
    <w:rsid w:val="00F037ED"/>
    <w:rsid w:val="00F04685"/>
    <w:rsid w:val="00F0718C"/>
    <w:rsid w:val="00F1000A"/>
    <w:rsid w:val="00F10086"/>
    <w:rsid w:val="00F10174"/>
    <w:rsid w:val="00F1025A"/>
    <w:rsid w:val="00F10A04"/>
    <w:rsid w:val="00F110E2"/>
    <w:rsid w:val="00F117BC"/>
    <w:rsid w:val="00F11A5A"/>
    <w:rsid w:val="00F12A26"/>
    <w:rsid w:val="00F13804"/>
    <w:rsid w:val="00F15835"/>
    <w:rsid w:val="00F15B55"/>
    <w:rsid w:val="00F161CB"/>
    <w:rsid w:val="00F173AF"/>
    <w:rsid w:val="00F21195"/>
    <w:rsid w:val="00F2140D"/>
    <w:rsid w:val="00F215DC"/>
    <w:rsid w:val="00F2186E"/>
    <w:rsid w:val="00F2297F"/>
    <w:rsid w:val="00F2395A"/>
    <w:rsid w:val="00F23F87"/>
    <w:rsid w:val="00F245A1"/>
    <w:rsid w:val="00F24D59"/>
    <w:rsid w:val="00F25050"/>
    <w:rsid w:val="00F26054"/>
    <w:rsid w:val="00F267EF"/>
    <w:rsid w:val="00F276F8"/>
    <w:rsid w:val="00F30006"/>
    <w:rsid w:val="00F3016C"/>
    <w:rsid w:val="00F30F8B"/>
    <w:rsid w:val="00F32138"/>
    <w:rsid w:val="00F32756"/>
    <w:rsid w:val="00F35449"/>
    <w:rsid w:val="00F35BB9"/>
    <w:rsid w:val="00F35D6C"/>
    <w:rsid w:val="00F35EDC"/>
    <w:rsid w:val="00F36806"/>
    <w:rsid w:val="00F36858"/>
    <w:rsid w:val="00F36914"/>
    <w:rsid w:val="00F379B2"/>
    <w:rsid w:val="00F40A03"/>
    <w:rsid w:val="00F4122A"/>
    <w:rsid w:val="00F43E33"/>
    <w:rsid w:val="00F44E41"/>
    <w:rsid w:val="00F456BF"/>
    <w:rsid w:val="00F45986"/>
    <w:rsid w:val="00F45A05"/>
    <w:rsid w:val="00F45E22"/>
    <w:rsid w:val="00F464C4"/>
    <w:rsid w:val="00F468F0"/>
    <w:rsid w:val="00F46D22"/>
    <w:rsid w:val="00F51D8B"/>
    <w:rsid w:val="00F52DD5"/>
    <w:rsid w:val="00F54FE8"/>
    <w:rsid w:val="00F56CB9"/>
    <w:rsid w:val="00F57374"/>
    <w:rsid w:val="00F60597"/>
    <w:rsid w:val="00F61475"/>
    <w:rsid w:val="00F61A14"/>
    <w:rsid w:val="00F62735"/>
    <w:rsid w:val="00F62916"/>
    <w:rsid w:val="00F63D9A"/>
    <w:rsid w:val="00F63F2F"/>
    <w:rsid w:val="00F659A3"/>
    <w:rsid w:val="00F660DB"/>
    <w:rsid w:val="00F6734D"/>
    <w:rsid w:val="00F679FA"/>
    <w:rsid w:val="00F70760"/>
    <w:rsid w:val="00F70EE3"/>
    <w:rsid w:val="00F7150B"/>
    <w:rsid w:val="00F71F4D"/>
    <w:rsid w:val="00F72027"/>
    <w:rsid w:val="00F723F5"/>
    <w:rsid w:val="00F73988"/>
    <w:rsid w:val="00F7417F"/>
    <w:rsid w:val="00F74196"/>
    <w:rsid w:val="00F74981"/>
    <w:rsid w:val="00F75B45"/>
    <w:rsid w:val="00F760A1"/>
    <w:rsid w:val="00F761E6"/>
    <w:rsid w:val="00F76ADC"/>
    <w:rsid w:val="00F76D58"/>
    <w:rsid w:val="00F77F59"/>
    <w:rsid w:val="00F807A3"/>
    <w:rsid w:val="00F80849"/>
    <w:rsid w:val="00F81152"/>
    <w:rsid w:val="00F81609"/>
    <w:rsid w:val="00F81D6C"/>
    <w:rsid w:val="00F82239"/>
    <w:rsid w:val="00F822CD"/>
    <w:rsid w:val="00F828BB"/>
    <w:rsid w:val="00F83282"/>
    <w:rsid w:val="00F83501"/>
    <w:rsid w:val="00F83A91"/>
    <w:rsid w:val="00F840AE"/>
    <w:rsid w:val="00F90B0B"/>
    <w:rsid w:val="00F91623"/>
    <w:rsid w:val="00F91BA1"/>
    <w:rsid w:val="00F92FFF"/>
    <w:rsid w:val="00F93F27"/>
    <w:rsid w:val="00F949C3"/>
    <w:rsid w:val="00F9523F"/>
    <w:rsid w:val="00F95372"/>
    <w:rsid w:val="00F9622F"/>
    <w:rsid w:val="00F97A7D"/>
    <w:rsid w:val="00FA02D2"/>
    <w:rsid w:val="00FA0CAD"/>
    <w:rsid w:val="00FA148D"/>
    <w:rsid w:val="00FA308F"/>
    <w:rsid w:val="00FA441C"/>
    <w:rsid w:val="00FA44F1"/>
    <w:rsid w:val="00FA4DFF"/>
    <w:rsid w:val="00FA4E57"/>
    <w:rsid w:val="00FA4E86"/>
    <w:rsid w:val="00FA53D7"/>
    <w:rsid w:val="00FA558A"/>
    <w:rsid w:val="00FA59B0"/>
    <w:rsid w:val="00FA6635"/>
    <w:rsid w:val="00FA6A87"/>
    <w:rsid w:val="00FA6AE1"/>
    <w:rsid w:val="00FB0BDA"/>
    <w:rsid w:val="00FB0FA5"/>
    <w:rsid w:val="00FB10CB"/>
    <w:rsid w:val="00FB236C"/>
    <w:rsid w:val="00FB2890"/>
    <w:rsid w:val="00FB2FC1"/>
    <w:rsid w:val="00FB31A6"/>
    <w:rsid w:val="00FB32A3"/>
    <w:rsid w:val="00FB5466"/>
    <w:rsid w:val="00FB6176"/>
    <w:rsid w:val="00FB62C5"/>
    <w:rsid w:val="00FB68C6"/>
    <w:rsid w:val="00FB6C9F"/>
    <w:rsid w:val="00FB7033"/>
    <w:rsid w:val="00FB743C"/>
    <w:rsid w:val="00FC02A6"/>
    <w:rsid w:val="00FC1033"/>
    <w:rsid w:val="00FC2F7B"/>
    <w:rsid w:val="00FC3179"/>
    <w:rsid w:val="00FC43D2"/>
    <w:rsid w:val="00FC6A79"/>
    <w:rsid w:val="00FC6E8D"/>
    <w:rsid w:val="00FD21A8"/>
    <w:rsid w:val="00FD307B"/>
    <w:rsid w:val="00FD4317"/>
    <w:rsid w:val="00FD7635"/>
    <w:rsid w:val="00FD7C54"/>
    <w:rsid w:val="00FE0965"/>
    <w:rsid w:val="00FE12E3"/>
    <w:rsid w:val="00FE1356"/>
    <w:rsid w:val="00FE2532"/>
    <w:rsid w:val="00FE32F4"/>
    <w:rsid w:val="00FE3330"/>
    <w:rsid w:val="00FE3404"/>
    <w:rsid w:val="00FE3966"/>
    <w:rsid w:val="00FE4308"/>
    <w:rsid w:val="00FE5B91"/>
    <w:rsid w:val="00FE68E4"/>
    <w:rsid w:val="00FE6998"/>
    <w:rsid w:val="00FE6E82"/>
    <w:rsid w:val="00FE7210"/>
    <w:rsid w:val="00FF16B8"/>
    <w:rsid w:val="00FF3469"/>
    <w:rsid w:val="00FF34A3"/>
    <w:rsid w:val="00FF684F"/>
    <w:rsid w:val="00FF6D23"/>
    <w:rsid w:val="00FF7763"/>
    <w:rsid w:val="00FF7817"/>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EA2310"/>
  <w15:docId w15:val="{4ADBC412-71A8-4580-8469-F4EFD547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 w:val="num" w:pos="862"/>
      </w:tabs>
      <w:spacing w:before="180" w:after="0"/>
      <w:ind w:left="573"/>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336A8D"/>
    <w:rPr>
      <w:rFonts w:ascii="Verdana" w:hAnsi="Verdana"/>
      <w:color w:val="000000"/>
      <w:kern w:val="28"/>
      <w:sz w:val="22"/>
    </w:rPr>
  </w:style>
  <w:style w:type="character" w:styleId="FootnoteReference">
    <w:name w:val="footnote reference"/>
    <w:basedOn w:val="DefaultParagraphFont"/>
    <w:semiHidden/>
    <w:unhideWhenUsed/>
    <w:rsid w:val="00936F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335">
      <w:bodyDiv w:val="1"/>
      <w:marLeft w:val="0"/>
      <w:marRight w:val="0"/>
      <w:marTop w:val="0"/>
      <w:marBottom w:val="0"/>
      <w:divBdr>
        <w:top w:val="none" w:sz="0" w:space="0" w:color="auto"/>
        <w:left w:val="none" w:sz="0" w:space="0" w:color="auto"/>
        <w:bottom w:val="none" w:sz="0" w:space="0" w:color="auto"/>
        <w:right w:val="none" w:sz="0" w:space="0" w:color="auto"/>
      </w:divBdr>
    </w:div>
    <w:div w:id="480578768">
      <w:bodyDiv w:val="1"/>
      <w:marLeft w:val="0"/>
      <w:marRight w:val="0"/>
      <w:marTop w:val="0"/>
      <w:marBottom w:val="0"/>
      <w:divBdr>
        <w:top w:val="none" w:sz="0" w:space="0" w:color="auto"/>
        <w:left w:val="none" w:sz="0" w:space="0" w:color="auto"/>
        <w:bottom w:val="none" w:sz="0" w:space="0" w:color="auto"/>
        <w:right w:val="none" w:sz="0" w:space="0" w:color="auto"/>
      </w:divBdr>
    </w:div>
    <w:div w:id="92414765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08596793">
      <w:bodyDiv w:val="1"/>
      <w:marLeft w:val="0"/>
      <w:marRight w:val="0"/>
      <w:marTop w:val="0"/>
      <w:marBottom w:val="0"/>
      <w:divBdr>
        <w:top w:val="none" w:sz="0" w:space="0" w:color="auto"/>
        <w:left w:val="none" w:sz="0" w:space="0" w:color="auto"/>
        <w:bottom w:val="none" w:sz="0" w:space="0" w:color="auto"/>
        <w:right w:val="none" w:sz="0" w:space="0" w:color="auto"/>
      </w:divBdr>
    </w:div>
    <w:div w:id="1524442027">
      <w:bodyDiv w:val="1"/>
      <w:marLeft w:val="0"/>
      <w:marRight w:val="0"/>
      <w:marTop w:val="0"/>
      <w:marBottom w:val="0"/>
      <w:divBdr>
        <w:top w:val="none" w:sz="0" w:space="0" w:color="auto"/>
        <w:left w:val="none" w:sz="0" w:space="0" w:color="auto"/>
        <w:bottom w:val="none" w:sz="0" w:space="0" w:color="auto"/>
        <w:right w:val="none" w:sz="0" w:space="0" w:color="auto"/>
      </w:divBdr>
    </w:div>
    <w:div w:id="21104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C05F0C-FC82-4342-AFE5-D15910242B23}">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D5951AF-3E2F-4249-9F2B-3EEA4978F750}"/>
</file>

<file path=customXml/itemProps4.xml><?xml version="1.0" encoding="utf-8"?>
<ds:datastoreItem xmlns:ds="http://schemas.openxmlformats.org/officeDocument/2006/customXml" ds:itemID="{32F8C097-C3C8-4466-944D-5A7C3FA732BD}"/>
</file>

<file path=customXml/itemProps5.xml><?xml version="1.0" encoding="utf-8"?>
<ds:datastoreItem xmlns:ds="http://schemas.openxmlformats.org/officeDocument/2006/customXml" ds:itemID="{00F194D5-0FB8-47B2-91CF-CE76759B8DD0}"/>
</file>

<file path=docProps/app.xml><?xml version="1.0" encoding="utf-8"?>
<Properties xmlns="http://schemas.openxmlformats.org/officeDocument/2006/extended-properties" xmlns:vt="http://schemas.openxmlformats.org/officeDocument/2006/docPropsVTypes">
  <Template>Decisions</Template>
  <TotalTime>5</TotalTime>
  <Pages>13</Pages>
  <Words>5711</Words>
  <Characters>27078</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dc:creator>
  <cp:lastModifiedBy>Richards, Clive</cp:lastModifiedBy>
  <cp:revision>4</cp:revision>
  <cp:lastPrinted>2023-09-05T19:44:00Z</cp:lastPrinted>
  <dcterms:created xsi:type="dcterms:W3CDTF">2023-09-13T07:57:00Z</dcterms:created>
  <dcterms:modified xsi:type="dcterms:W3CDTF">2023-09-13T08:00:00Z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