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B4C6" w14:textId="77777777" w:rsidR="000B0589" w:rsidRPr="00AA239E" w:rsidRDefault="000B0589" w:rsidP="00BC2702">
      <w:pPr>
        <w:pStyle w:val="Conditions1"/>
        <w:numPr>
          <w:ilvl w:val="0"/>
          <w:numId w:val="0"/>
        </w:numPr>
        <w:rPr>
          <w:rFonts w:ascii="Arial" w:hAnsi="Arial" w:cs="Arial"/>
        </w:rPr>
      </w:pPr>
      <w:r w:rsidRPr="00AA239E">
        <w:rPr>
          <w:rFonts w:ascii="Arial" w:hAnsi="Arial" w:cs="Arial"/>
          <w:noProof/>
        </w:rPr>
        <w:drawing>
          <wp:inline distT="0" distB="0" distL="0" distR="0" wp14:anchorId="35FFF207" wp14:editId="37A40F61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C829A" w14:textId="77777777" w:rsidR="000B0589" w:rsidRPr="00AA239E" w:rsidRDefault="000B0589" w:rsidP="000B0589">
      <w:pPr>
        <w:spacing w:before="60" w:after="60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AA239E" w14:paraId="7ABF71BB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06B2D8F" w14:textId="4F271EC4" w:rsidR="000B0589" w:rsidRPr="00AA239E" w:rsidRDefault="00490E82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AA239E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AA239E" w14:paraId="13F92A4B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1D7B0846" w14:textId="73D97536" w:rsidR="000B0589" w:rsidRPr="00AA239E" w:rsidRDefault="00A83433" w:rsidP="00AA239E">
            <w:pPr>
              <w:spacing w:before="60"/>
              <w:ind w:right="34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On papers on file</w:t>
            </w:r>
          </w:p>
        </w:tc>
      </w:tr>
      <w:tr w:rsidR="000B0589" w:rsidRPr="00AA239E" w14:paraId="78B459A9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8D82FF3" w14:textId="7EA147A2" w:rsidR="000B0589" w:rsidRPr="00AA239E" w:rsidRDefault="00490E82" w:rsidP="00490E82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AA239E">
              <w:rPr>
                <w:rFonts w:ascii="Arial" w:hAnsi="Arial" w:cs="Arial"/>
                <w:b/>
                <w:color w:val="000000"/>
                <w:szCs w:val="22"/>
              </w:rPr>
              <w:t>by A Be</w:t>
            </w:r>
            <w:r w:rsidR="00AA239E" w:rsidRPr="00AA239E">
              <w:rPr>
                <w:rFonts w:ascii="Arial" w:hAnsi="Arial" w:cs="Arial"/>
                <w:b/>
                <w:color w:val="000000"/>
                <w:szCs w:val="22"/>
              </w:rPr>
              <w:t>hn</w:t>
            </w:r>
            <w:r w:rsidRPr="00AA239E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="00AA239E" w:rsidRPr="00AA239E">
              <w:rPr>
                <w:rFonts w:ascii="Arial" w:hAnsi="Arial" w:cs="Arial"/>
                <w:b/>
                <w:color w:val="000000"/>
                <w:szCs w:val="22"/>
              </w:rPr>
              <w:t>Dip</w:t>
            </w:r>
            <w:r w:rsidRPr="00AA239E">
              <w:rPr>
                <w:rFonts w:ascii="Arial" w:hAnsi="Arial" w:cs="Arial"/>
                <w:b/>
                <w:color w:val="000000"/>
                <w:szCs w:val="22"/>
              </w:rPr>
              <w:t xml:space="preserve"> MS MIPROW</w:t>
            </w:r>
          </w:p>
        </w:tc>
      </w:tr>
      <w:tr w:rsidR="000B0589" w:rsidRPr="00AA239E" w14:paraId="7A7A29B5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9E0A72D" w14:textId="6244DC87" w:rsidR="000B0589" w:rsidRPr="00F02802" w:rsidRDefault="00490E82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20"/>
              </w:rPr>
            </w:pPr>
            <w:r w:rsidRPr="00F02802">
              <w:rPr>
                <w:rFonts w:ascii="Arial" w:hAnsi="Arial" w:cs="Arial"/>
                <w:b/>
                <w:color w:val="000000"/>
                <w:sz w:val="20"/>
              </w:rPr>
              <w:t>An Inspector appointed by the Secretary of State for Environment, Food and Rural Affairs</w:t>
            </w:r>
          </w:p>
        </w:tc>
      </w:tr>
      <w:tr w:rsidR="000B0589" w:rsidRPr="00AA239E" w14:paraId="5EB91AE2" w14:textId="77777777" w:rsidTr="00AA239E">
        <w:trPr>
          <w:cantSplit/>
          <w:trHeight w:val="60"/>
        </w:trPr>
        <w:tc>
          <w:tcPr>
            <w:tcW w:w="9356" w:type="dxa"/>
            <w:shd w:val="clear" w:color="auto" w:fill="auto"/>
          </w:tcPr>
          <w:p w14:paraId="3B9F0615" w14:textId="6983AD94" w:rsidR="000B0589" w:rsidRPr="00F02802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20"/>
              </w:rPr>
            </w:pPr>
            <w:r w:rsidRPr="00F02802">
              <w:rPr>
                <w:rFonts w:ascii="Arial" w:hAnsi="Arial" w:cs="Arial"/>
                <w:b/>
                <w:color w:val="000000"/>
                <w:sz w:val="20"/>
              </w:rPr>
              <w:t>Decision date:</w:t>
            </w:r>
            <w:r w:rsidR="00C93787" w:rsidRPr="00F0280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8B5EE4">
              <w:rPr>
                <w:rFonts w:ascii="Arial" w:hAnsi="Arial" w:cs="Arial"/>
                <w:b/>
                <w:color w:val="000000"/>
                <w:sz w:val="20"/>
              </w:rPr>
              <w:t>28 July 2023</w:t>
            </w:r>
          </w:p>
        </w:tc>
      </w:tr>
    </w:tbl>
    <w:p w14:paraId="65A79592" w14:textId="77777777" w:rsidR="00490E82" w:rsidRPr="00AA239E" w:rsidRDefault="00490E82" w:rsidP="000B058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490E82" w:rsidRPr="00AA239E" w14:paraId="564CF88E" w14:textId="77777777" w:rsidTr="00490E82">
        <w:tc>
          <w:tcPr>
            <w:tcW w:w="9520" w:type="dxa"/>
            <w:shd w:val="clear" w:color="auto" w:fill="auto"/>
          </w:tcPr>
          <w:p w14:paraId="5486E6B1" w14:textId="6A1901DE" w:rsidR="00490E82" w:rsidRPr="00F22E85" w:rsidRDefault="00490E82" w:rsidP="00490E82">
            <w:pPr>
              <w:spacing w:after="60"/>
              <w:rPr>
                <w:rFonts w:ascii="Arial" w:hAnsi="Arial" w:cs="Arial"/>
                <w:b/>
                <w:color w:val="000000"/>
                <w:szCs w:val="22"/>
              </w:rPr>
            </w:pPr>
            <w:r w:rsidRPr="00F22E85">
              <w:rPr>
                <w:rFonts w:ascii="Arial" w:hAnsi="Arial" w:cs="Arial"/>
                <w:b/>
                <w:color w:val="000000"/>
                <w:szCs w:val="22"/>
              </w:rPr>
              <w:t>Order Ref: ROW/</w:t>
            </w:r>
            <w:r w:rsidR="009F36D7" w:rsidRPr="00F22E85">
              <w:rPr>
                <w:rFonts w:ascii="Arial" w:hAnsi="Arial" w:cs="Arial"/>
                <w:b/>
                <w:color w:val="000000"/>
                <w:szCs w:val="22"/>
              </w:rPr>
              <w:t>3</w:t>
            </w:r>
            <w:r w:rsidR="00AA239E" w:rsidRPr="00F22E85">
              <w:rPr>
                <w:rFonts w:ascii="Arial" w:hAnsi="Arial" w:cs="Arial"/>
                <w:b/>
                <w:color w:val="000000"/>
                <w:szCs w:val="22"/>
              </w:rPr>
              <w:t>305500</w:t>
            </w:r>
          </w:p>
        </w:tc>
      </w:tr>
      <w:tr w:rsidR="00490E82" w:rsidRPr="00AA239E" w14:paraId="1831EF14" w14:textId="77777777" w:rsidTr="00490E82">
        <w:tc>
          <w:tcPr>
            <w:tcW w:w="9520" w:type="dxa"/>
            <w:shd w:val="clear" w:color="auto" w:fill="auto"/>
          </w:tcPr>
          <w:p w14:paraId="07E0736D" w14:textId="13D9B6BE" w:rsidR="00490E82" w:rsidRPr="00726D62" w:rsidRDefault="00490E82" w:rsidP="00490E82">
            <w:pPr>
              <w:pStyle w:val="TBullet"/>
              <w:rPr>
                <w:rFonts w:ascii="Arial" w:hAnsi="Arial" w:cs="Arial"/>
              </w:rPr>
            </w:pPr>
            <w:r w:rsidRPr="00726D62">
              <w:rPr>
                <w:rFonts w:ascii="Arial" w:hAnsi="Arial" w:cs="Arial"/>
              </w:rPr>
              <w:t xml:space="preserve">This Order is made under Section 53(2)(b) of the Wildlife and Countryside Act 1981 (the 1981 Act) and is known as the </w:t>
            </w:r>
            <w:r w:rsidR="003A1FE5" w:rsidRPr="00726D62">
              <w:rPr>
                <w:rFonts w:ascii="Arial" w:hAnsi="Arial" w:cs="Arial"/>
              </w:rPr>
              <w:t>Staffordshire County Council</w:t>
            </w:r>
            <w:r w:rsidR="002E3718" w:rsidRPr="00726D62">
              <w:rPr>
                <w:rFonts w:ascii="Arial" w:hAnsi="Arial" w:cs="Arial"/>
              </w:rPr>
              <w:t xml:space="preserve"> </w:t>
            </w:r>
            <w:r w:rsidR="00D81529" w:rsidRPr="00726D62">
              <w:rPr>
                <w:rFonts w:ascii="Arial" w:hAnsi="Arial" w:cs="Arial"/>
              </w:rPr>
              <w:t>(</w:t>
            </w:r>
            <w:r w:rsidR="005C6A2F" w:rsidRPr="00726D62">
              <w:rPr>
                <w:rFonts w:ascii="Arial" w:hAnsi="Arial" w:cs="Arial"/>
              </w:rPr>
              <w:t xml:space="preserve">Public Footpath </w:t>
            </w:r>
            <w:r w:rsidR="00D8587B" w:rsidRPr="00726D62">
              <w:rPr>
                <w:rFonts w:ascii="Arial" w:hAnsi="Arial" w:cs="Arial"/>
              </w:rPr>
              <w:t>between</w:t>
            </w:r>
            <w:r w:rsidR="005C6A2F" w:rsidRPr="00726D62">
              <w:rPr>
                <w:rFonts w:ascii="Arial" w:hAnsi="Arial" w:cs="Arial"/>
              </w:rPr>
              <w:t xml:space="preserve"> Shobnall 3 and Shobnall Road</w:t>
            </w:r>
            <w:r w:rsidR="001073A0" w:rsidRPr="00726D62">
              <w:rPr>
                <w:rFonts w:ascii="Arial" w:hAnsi="Arial" w:cs="Arial"/>
              </w:rPr>
              <w:t xml:space="preserve"> in Shobnall Parish</w:t>
            </w:r>
            <w:r w:rsidR="00CE0965" w:rsidRPr="00726D62">
              <w:rPr>
                <w:rFonts w:ascii="Arial" w:hAnsi="Arial" w:cs="Arial"/>
              </w:rPr>
              <w:t>) Modification Orde</w:t>
            </w:r>
            <w:r w:rsidR="001073A0" w:rsidRPr="00726D62">
              <w:rPr>
                <w:rFonts w:ascii="Arial" w:hAnsi="Arial" w:cs="Arial"/>
              </w:rPr>
              <w:t>r 2019.</w:t>
            </w:r>
            <w:r w:rsidR="00CE0965" w:rsidRPr="00726D62">
              <w:rPr>
                <w:rFonts w:ascii="Arial" w:hAnsi="Arial" w:cs="Arial"/>
              </w:rPr>
              <w:t xml:space="preserve"> </w:t>
            </w:r>
          </w:p>
          <w:p w14:paraId="0B8569A1" w14:textId="518510EE" w:rsidR="00E37756" w:rsidRPr="00726D62" w:rsidRDefault="00C90DD8" w:rsidP="00490E82">
            <w:pPr>
              <w:pStyle w:val="TBullet"/>
              <w:rPr>
                <w:rFonts w:ascii="Arial" w:hAnsi="Arial" w:cs="Arial"/>
              </w:rPr>
            </w:pPr>
            <w:r w:rsidRPr="00726D62">
              <w:rPr>
                <w:rFonts w:ascii="Arial" w:hAnsi="Arial" w:cs="Arial"/>
              </w:rPr>
              <w:t>The Order was made by Staffordshire County Council (the Council)</w:t>
            </w:r>
            <w:r w:rsidR="00700086" w:rsidRPr="00726D62">
              <w:rPr>
                <w:rFonts w:ascii="Arial" w:hAnsi="Arial" w:cs="Arial"/>
              </w:rPr>
              <w:t xml:space="preserve"> on </w:t>
            </w:r>
            <w:r w:rsidR="00A26888" w:rsidRPr="00726D62">
              <w:rPr>
                <w:rFonts w:ascii="Arial" w:hAnsi="Arial" w:cs="Arial"/>
              </w:rPr>
              <w:t xml:space="preserve">21 November </w:t>
            </w:r>
            <w:r w:rsidR="00BB0ED8" w:rsidRPr="00726D62">
              <w:rPr>
                <w:rFonts w:ascii="Arial" w:hAnsi="Arial" w:cs="Arial"/>
              </w:rPr>
              <w:t>2019</w:t>
            </w:r>
            <w:r w:rsidR="009248A8" w:rsidRPr="00726D62">
              <w:rPr>
                <w:rFonts w:ascii="Arial" w:hAnsi="Arial" w:cs="Arial"/>
              </w:rPr>
              <w:t xml:space="preserve"> and propose</w:t>
            </w:r>
            <w:r w:rsidR="00AA2D11" w:rsidRPr="00726D62">
              <w:rPr>
                <w:rFonts w:ascii="Arial" w:hAnsi="Arial" w:cs="Arial"/>
              </w:rPr>
              <w:t>s</w:t>
            </w:r>
            <w:r w:rsidR="009248A8" w:rsidRPr="00726D62">
              <w:rPr>
                <w:rFonts w:ascii="Arial" w:hAnsi="Arial" w:cs="Arial"/>
              </w:rPr>
              <w:t xml:space="preserve"> to add a footpath to the definitive map and statement</w:t>
            </w:r>
            <w:r w:rsidR="00495ADF" w:rsidRPr="00726D62">
              <w:rPr>
                <w:rFonts w:ascii="Arial" w:hAnsi="Arial" w:cs="Arial"/>
              </w:rPr>
              <w:t xml:space="preserve"> (DMS)</w:t>
            </w:r>
            <w:r w:rsidR="009248A8" w:rsidRPr="00726D62">
              <w:rPr>
                <w:rFonts w:ascii="Arial" w:hAnsi="Arial" w:cs="Arial"/>
              </w:rPr>
              <w:t xml:space="preserve">, as shown </w:t>
            </w:r>
            <w:r w:rsidR="004D6903" w:rsidRPr="00726D62">
              <w:rPr>
                <w:rFonts w:ascii="Arial" w:hAnsi="Arial" w:cs="Arial"/>
              </w:rPr>
              <w:t>o</w:t>
            </w:r>
            <w:r w:rsidR="00E36860" w:rsidRPr="00726D62">
              <w:rPr>
                <w:rFonts w:ascii="Arial" w:hAnsi="Arial" w:cs="Arial"/>
              </w:rPr>
              <w:t xml:space="preserve">n the Order Map and </w:t>
            </w:r>
            <w:r w:rsidR="0092154C" w:rsidRPr="00726D62">
              <w:rPr>
                <w:rFonts w:ascii="Arial" w:hAnsi="Arial" w:cs="Arial"/>
              </w:rPr>
              <w:t xml:space="preserve">described in the Order </w:t>
            </w:r>
            <w:r w:rsidR="00E36860" w:rsidRPr="00726D62">
              <w:rPr>
                <w:rFonts w:ascii="Arial" w:hAnsi="Arial" w:cs="Arial"/>
              </w:rPr>
              <w:t>Schedule</w:t>
            </w:r>
            <w:r w:rsidR="0092154C" w:rsidRPr="00726D62">
              <w:rPr>
                <w:rFonts w:ascii="Arial" w:hAnsi="Arial" w:cs="Arial"/>
              </w:rPr>
              <w:t>.</w:t>
            </w:r>
          </w:p>
        </w:tc>
      </w:tr>
      <w:tr w:rsidR="00490E82" w:rsidRPr="00AA239E" w14:paraId="53BCE4A4" w14:textId="77777777" w:rsidTr="00490E82">
        <w:tc>
          <w:tcPr>
            <w:tcW w:w="9520" w:type="dxa"/>
            <w:shd w:val="clear" w:color="auto" w:fill="auto"/>
          </w:tcPr>
          <w:p w14:paraId="27DF7C56" w14:textId="223DEC85" w:rsidR="00490E82" w:rsidRPr="00726D62" w:rsidRDefault="00700086" w:rsidP="00AF1822">
            <w:pPr>
              <w:pStyle w:val="TBullet"/>
              <w:rPr>
                <w:rFonts w:ascii="Arial" w:hAnsi="Arial" w:cs="Arial"/>
              </w:rPr>
            </w:pPr>
            <w:r w:rsidRPr="00726D62">
              <w:rPr>
                <w:rFonts w:ascii="Arial" w:hAnsi="Arial" w:cs="Arial"/>
              </w:rPr>
              <w:t>T</w:t>
            </w:r>
            <w:r w:rsidR="00490E82" w:rsidRPr="00726D62">
              <w:rPr>
                <w:rFonts w:ascii="Arial" w:hAnsi="Arial" w:cs="Arial"/>
              </w:rPr>
              <w:t>he</w:t>
            </w:r>
            <w:r w:rsidR="00F54C1E" w:rsidRPr="00726D62">
              <w:rPr>
                <w:rFonts w:ascii="Arial" w:hAnsi="Arial" w:cs="Arial"/>
              </w:rPr>
              <w:t>re were no objections</w:t>
            </w:r>
            <w:r w:rsidR="00B4454B" w:rsidRPr="00726D62">
              <w:rPr>
                <w:rFonts w:ascii="Arial" w:hAnsi="Arial" w:cs="Arial"/>
              </w:rPr>
              <w:t xml:space="preserve"> outstanding when the</w:t>
            </w:r>
            <w:r w:rsidR="00490E82" w:rsidRPr="00726D62">
              <w:rPr>
                <w:rFonts w:ascii="Arial" w:hAnsi="Arial" w:cs="Arial"/>
              </w:rPr>
              <w:t xml:space="preserve"> Council submitted the Order for </w:t>
            </w:r>
            <w:r w:rsidR="005A660E" w:rsidRPr="00726D62">
              <w:rPr>
                <w:rFonts w:ascii="Arial" w:hAnsi="Arial" w:cs="Arial"/>
              </w:rPr>
              <w:t>confirmation</w:t>
            </w:r>
            <w:r w:rsidR="00490E82" w:rsidRPr="00726D62">
              <w:rPr>
                <w:rFonts w:ascii="Arial" w:hAnsi="Arial" w:cs="Arial"/>
              </w:rPr>
              <w:t xml:space="preserve"> to the Secretary of State for Environment, Food and Rural Affairs</w:t>
            </w:r>
            <w:r w:rsidR="00B4454B" w:rsidRPr="00726D62">
              <w:rPr>
                <w:rFonts w:ascii="Arial" w:hAnsi="Arial" w:cs="Arial"/>
              </w:rPr>
              <w:t xml:space="preserve">, however the Council </w:t>
            </w:r>
            <w:r w:rsidR="00BC46F1" w:rsidRPr="00726D62">
              <w:rPr>
                <w:rFonts w:ascii="Arial" w:hAnsi="Arial" w:cs="Arial"/>
              </w:rPr>
              <w:t xml:space="preserve">requested that the Order be amended </w:t>
            </w:r>
            <w:r w:rsidR="00663860" w:rsidRPr="00726D62">
              <w:rPr>
                <w:rFonts w:ascii="Arial" w:hAnsi="Arial" w:cs="Arial"/>
              </w:rPr>
              <w:t>to correct an error in the recording of the width</w:t>
            </w:r>
            <w:r w:rsidR="00830EC7" w:rsidRPr="00726D62">
              <w:rPr>
                <w:rFonts w:ascii="Arial" w:hAnsi="Arial" w:cs="Arial"/>
              </w:rPr>
              <w:t>.</w:t>
            </w:r>
          </w:p>
          <w:p w14:paraId="6DE3B5A8" w14:textId="55E0B07D" w:rsidR="00490E82" w:rsidRPr="00726D62" w:rsidRDefault="00490E82" w:rsidP="00490E82">
            <w:pPr>
              <w:pStyle w:val="T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490E82" w:rsidRPr="00AA239E" w14:paraId="39CD92A7" w14:textId="77777777" w:rsidTr="00490E82">
        <w:tc>
          <w:tcPr>
            <w:tcW w:w="9520" w:type="dxa"/>
            <w:shd w:val="clear" w:color="auto" w:fill="auto"/>
          </w:tcPr>
          <w:p w14:paraId="068F12B6" w14:textId="30A56BCE" w:rsidR="00490E82" w:rsidRPr="00F22E85" w:rsidRDefault="00490E82" w:rsidP="00490E82">
            <w:pPr>
              <w:pStyle w:val="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22E85">
              <w:rPr>
                <w:rFonts w:ascii="Arial" w:hAnsi="Arial" w:cs="Arial"/>
                <w:b/>
                <w:sz w:val="22"/>
                <w:szCs w:val="22"/>
              </w:rPr>
              <w:t>Summary of Decision: The Order is confirmed subject to the modifications set out in the Formal Decision.</w:t>
            </w:r>
          </w:p>
        </w:tc>
      </w:tr>
      <w:tr w:rsidR="00490E82" w:rsidRPr="00AA239E" w14:paraId="781B3474" w14:textId="77777777" w:rsidTr="00490E82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16B6A66C" w14:textId="77777777" w:rsidR="00490E82" w:rsidRPr="00AA239E" w:rsidRDefault="00490E82" w:rsidP="00490E82">
            <w:pPr>
              <w:spacing w:before="60"/>
              <w:rPr>
                <w:rFonts w:ascii="Arial" w:hAnsi="Arial" w:cs="Arial"/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40ED9256" w14:textId="22239F2C" w:rsidR="00490E82" w:rsidRPr="00494927" w:rsidRDefault="00490E82" w:rsidP="00490E82">
      <w:pPr>
        <w:pStyle w:val="Heading6blackfont"/>
        <w:rPr>
          <w:rFonts w:ascii="Arial" w:hAnsi="Arial" w:cs="Arial"/>
          <w:sz w:val="24"/>
          <w:szCs w:val="24"/>
        </w:rPr>
      </w:pPr>
      <w:r w:rsidRPr="00494927">
        <w:rPr>
          <w:rFonts w:ascii="Arial" w:hAnsi="Arial" w:cs="Arial"/>
          <w:sz w:val="24"/>
          <w:szCs w:val="24"/>
        </w:rPr>
        <w:t>Procedural Matters</w:t>
      </w:r>
    </w:p>
    <w:p w14:paraId="58035DF6" w14:textId="08CEC61F" w:rsidR="00404FD4" w:rsidRDefault="00433A99" w:rsidP="001B2F3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been </w:t>
      </w:r>
      <w:r w:rsidR="0079657F">
        <w:rPr>
          <w:rFonts w:ascii="Arial" w:hAnsi="Arial" w:cs="Arial"/>
          <w:sz w:val="24"/>
          <w:szCs w:val="24"/>
        </w:rPr>
        <w:t>appoin</w:t>
      </w:r>
      <w:r w:rsidR="00D01FD8">
        <w:rPr>
          <w:rFonts w:ascii="Arial" w:hAnsi="Arial" w:cs="Arial"/>
          <w:sz w:val="24"/>
          <w:szCs w:val="24"/>
        </w:rPr>
        <w:t xml:space="preserve">ted by the Secretary of State </w:t>
      </w:r>
      <w:r w:rsidR="007B7547">
        <w:rPr>
          <w:rFonts w:ascii="Arial" w:hAnsi="Arial" w:cs="Arial"/>
          <w:sz w:val="24"/>
          <w:szCs w:val="24"/>
        </w:rPr>
        <w:t xml:space="preserve">for Environment Food and Rural Affairs to </w:t>
      </w:r>
      <w:r w:rsidR="00AE649F">
        <w:rPr>
          <w:rFonts w:ascii="Arial" w:hAnsi="Arial" w:cs="Arial"/>
          <w:sz w:val="24"/>
          <w:szCs w:val="24"/>
        </w:rPr>
        <w:t xml:space="preserve">determine whether this Order should be </w:t>
      </w:r>
      <w:r w:rsidR="00404FD4">
        <w:rPr>
          <w:rFonts w:ascii="Arial" w:hAnsi="Arial" w:cs="Arial"/>
          <w:sz w:val="24"/>
          <w:szCs w:val="24"/>
        </w:rPr>
        <w:t>confirmed on</w:t>
      </w:r>
      <w:r w:rsidR="00AE649F">
        <w:rPr>
          <w:rFonts w:ascii="Arial" w:hAnsi="Arial" w:cs="Arial"/>
          <w:sz w:val="24"/>
          <w:szCs w:val="24"/>
        </w:rPr>
        <w:t xml:space="preserve"> the basis of the papers submitted. I have not visited site but I am satisfied that I can make my decision without the need t</w:t>
      </w:r>
      <w:r w:rsidR="00404FD4">
        <w:rPr>
          <w:rFonts w:ascii="Arial" w:hAnsi="Arial" w:cs="Arial"/>
          <w:sz w:val="24"/>
          <w:szCs w:val="24"/>
        </w:rPr>
        <w:t>o</w:t>
      </w:r>
      <w:r w:rsidR="00AE649F">
        <w:rPr>
          <w:rFonts w:ascii="Arial" w:hAnsi="Arial" w:cs="Arial"/>
          <w:sz w:val="24"/>
          <w:szCs w:val="24"/>
        </w:rPr>
        <w:t xml:space="preserve"> do so.</w:t>
      </w:r>
      <w:r w:rsidR="00404FD4">
        <w:rPr>
          <w:rFonts w:ascii="Arial" w:hAnsi="Arial" w:cs="Arial"/>
          <w:sz w:val="24"/>
          <w:szCs w:val="24"/>
        </w:rPr>
        <w:t xml:space="preserve"> </w:t>
      </w:r>
    </w:p>
    <w:p w14:paraId="12B38413" w14:textId="1539AE39" w:rsidR="001B2F30" w:rsidRPr="000D06B9" w:rsidRDefault="001B2F30" w:rsidP="001B2F30">
      <w:pPr>
        <w:pStyle w:val="Style1"/>
        <w:rPr>
          <w:rFonts w:ascii="Arial" w:hAnsi="Arial" w:cs="Arial"/>
          <w:sz w:val="24"/>
          <w:szCs w:val="24"/>
        </w:rPr>
      </w:pPr>
      <w:r w:rsidRPr="000D06B9">
        <w:rPr>
          <w:rFonts w:ascii="Arial" w:hAnsi="Arial" w:cs="Arial"/>
          <w:sz w:val="24"/>
          <w:szCs w:val="24"/>
        </w:rPr>
        <w:t xml:space="preserve">The Order </w:t>
      </w:r>
      <w:r w:rsidR="00AB5C42">
        <w:rPr>
          <w:rFonts w:ascii="Arial" w:hAnsi="Arial" w:cs="Arial"/>
          <w:sz w:val="24"/>
          <w:szCs w:val="24"/>
        </w:rPr>
        <w:t xml:space="preserve">was made </w:t>
      </w:r>
      <w:r w:rsidR="005C33C3">
        <w:rPr>
          <w:rFonts w:ascii="Arial" w:hAnsi="Arial" w:cs="Arial"/>
          <w:sz w:val="24"/>
          <w:szCs w:val="24"/>
        </w:rPr>
        <w:t xml:space="preserve">further to an application </w:t>
      </w:r>
      <w:r w:rsidR="00131439">
        <w:rPr>
          <w:rFonts w:ascii="Arial" w:hAnsi="Arial" w:cs="Arial"/>
          <w:sz w:val="24"/>
          <w:szCs w:val="24"/>
        </w:rPr>
        <w:t>by</w:t>
      </w:r>
      <w:r w:rsidR="00C45795">
        <w:rPr>
          <w:rFonts w:ascii="Arial" w:hAnsi="Arial" w:cs="Arial"/>
          <w:sz w:val="24"/>
          <w:szCs w:val="24"/>
        </w:rPr>
        <w:t xml:space="preserve"> Mr Payne</w:t>
      </w:r>
      <w:r w:rsidR="003B090F">
        <w:rPr>
          <w:rFonts w:ascii="Arial" w:hAnsi="Arial" w:cs="Arial"/>
          <w:sz w:val="24"/>
          <w:szCs w:val="24"/>
        </w:rPr>
        <w:t xml:space="preserve">, </w:t>
      </w:r>
      <w:r w:rsidR="005C33C3">
        <w:rPr>
          <w:rFonts w:ascii="Arial" w:hAnsi="Arial" w:cs="Arial"/>
          <w:sz w:val="24"/>
          <w:szCs w:val="24"/>
        </w:rPr>
        <w:t>received in February</w:t>
      </w:r>
      <w:r w:rsidR="00E84CF5">
        <w:rPr>
          <w:rFonts w:ascii="Arial" w:hAnsi="Arial" w:cs="Arial"/>
          <w:sz w:val="24"/>
          <w:szCs w:val="24"/>
        </w:rPr>
        <w:t xml:space="preserve"> </w:t>
      </w:r>
      <w:r w:rsidR="005C33C3">
        <w:rPr>
          <w:rFonts w:ascii="Arial" w:hAnsi="Arial" w:cs="Arial"/>
          <w:sz w:val="24"/>
          <w:szCs w:val="24"/>
        </w:rPr>
        <w:t>1996</w:t>
      </w:r>
      <w:r w:rsidR="003B090F">
        <w:rPr>
          <w:rFonts w:ascii="Arial" w:hAnsi="Arial" w:cs="Arial"/>
          <w:sz w:val="24"/>
          <w:szCs w:val="24"/>
        </w:rPr>
        <w:t>,</w:t>
      </w:r>
      <w:r w:rsidR="00D76CBE">
        <w:rPr>
          <w:rFonts w:ascii="Arial" w:hAnsi="Arial" w:cs="Arial"/>
          <w:sz w:val="24"/>
          <w:szCs w:val="24"/>
        </w:rPr>
        <w:t xml:space="preserve"> to add </w:t>
      </w:r>
      <w:r w:rsidR="00F635AF">
        <w:rPr>
          <w:rFonts w:ascii="Arial" w:hAnsi="Arial" w:cs="Arial"/>
          <w:sz w:val="24"/>
          <w:szCs w:val="24"/>
        </w:rPr>
        <w:t xml:space="preserve">a public footpath </w:t>
      </w:r>
      <w:r w:rsidR="00303B13">
        <w:rPr>
          <w:rFonts w:ascii="Arial" w:hAnsi="Arial" w:cs="Arial"/>
          <w:sz w:val="24"/>
          <w:szCs w:val="24"/>
        </w:rPr>
        <w:t xml:space="preserve">between Public Footpath </w:t>
      </w:r>
      <w:r w:rsidR="00B10B8D">
        <w:rPr>
          <w:rFonts w:ascii="Arial" w:hAnsi="Arial" w:cs="Arial"/>
          <w:sz w:val="24"/>
          <w:szCs w:val="24"/>
        </w:rPr>
        <w:t xml:space="preserve">Shobnall </w:t>
      </w:r>
      <w:r w:rsidR="00303B13">
        <w:rPr>
          <w:rFonts w:ascii="Arial" w:hAnsi="Arial" w:cs="Arial"/>
          <w:sz w:val="24"/>
          <w:szCs w:val="24"/>
        </w:rPr>
        <w:t xml:space="preserve">No.3 </w:t>
      </w:r>
      <w:r w:rsidR="00B10B8D">
        <w:rPr>
          <w:rFonts w:ascii="Arial" w:hAnsi="Arial" w:cs="Arial"/>
          <w:sz w:val="24"/>
          <w:szCs w:val="24"/>
        </w:rPr>
        <w:t>and Shobnall Road</w:t>
      </w:r>
      <w:r w:rsidR="004B59DB">
        <w:rPr>
          <w:rFonts w:ascii="Arial" w:hAnsi="Arial" w:cs="Arial"/>
          <w:sz w:val="24"/>
          <w:szCs w:val="24"/>
        </w:rPr>
        <w:t>,</w:t>
      </w:r>
      <w:r w:rsidR="0082545C">
        <w:rPr>
          <w:rFonts w:ascii="Arial" w:hAnsi="Arial" w:cs="Arial"/>
          <w:sz w:val="24"/>
          <w:szCs w:val="24"/>
        </w:rPr>
        <w:t xml:space="preserve"> to the </w:t>
      </w:r>
      <w:r w:rsidR="00883D03">
        <w:rPr>
          <w:rFonts w:ascii="Arial" w:hAnsi="Arial" w:cs="Arial"/>
          <w:sz w:val="24"/>
          <w:szCs w:val="24"/>
        </w:rPr>
        <w:t>DMS</w:t>
      </w:r>
      <w:r w:rsidR="0082545C">
        <w:rPr>
          <w:rFonts w:ascii="Arial" w:hAnsi="Arial" w:cs="Arial"/>
          <w:sz w:val="24"/>
          <w:szCs w:val="24"/>
        </w:rPr>
        <w:t xml:space="preserve"> for the area.</w:t>
      </w:r>
      <w:r w:rsidR="00670515">
        <w:rPr>
          <w:rFonts w:ascii="Arial" w:hAnsi="Arial" w:cs="Arial"/>
          <w:sz w:val="24"/>
          <w:szCs w:val="24"/>
        </w:rPr>
        <w:t xml:space="preserve"> </w:t>
      </w:r>
      <w:r w:rsidR="00404FD4">
        <w:rPr>
          <w:rFonts w:ascii="Arial" w:hAnsi="Arial" w:cs="Arial"/>
          <w:sz w:val="24"/>
          <w:szCs w:val="24"/>
        </w:rPr>
        <w:t xml:space="preserve">No </w:t>
      </w:r>
      <w:r w:rsidR="002172C5">
        <w:rPr>
          <w:rFonts w:ascii="Arial" w:hAnsi="Arial" w:cs="Arial"/>
          <w:sz w:val="24"/>
          <w:szCs w:val="24"/>
        </w:rPr>
        <w:t>objections</w:t>
      </w:r>
      <w:r w:rsidR="00404FD4">
        <w:rPr>
          <w:rFonts w:ascii="Arial" w:hAnsi="Arial" w:cs="Arial"/>
          <w:sz w:val="24"/>
          <w:szCs w:val="24"/>
        </w:rPr>
        <w:t xml:space="preserve"> were </w:t>
      </w:r>
      <w:r w:rsidR="00715262">
        <w:rPr>
          <w:rFonts w:ascii="Arial" w:hAnsi="Arial" w:cs="Arial"/>
          <w:sz w:val="24"/>
          <w:szCs w:val="24"/>
        </w:rPr>
        <w:t>received</w:t>
      </w:r>
      <w:r w:rsidR="004D0B26">
        <w:rPr>
          <w:rFonts w:ascii="Arial" w:hAnsi="Arial" w:cs="Arial"/>
          <w:sz w:val="24"/>
          <w:szCs w:val="24"/>
        </w:rPr>
        <w:t xml:space="preserve"> </w:t>
      </w:r>
      <w:r w:rsidR="004F4C81">
        <w:rPr>
          <w:rFonts w:ascii="Arial" w:hAnsi="Arial" w:cs="Arial"/>
          <w:sz w:val="24"/>
          <w:szCs w:val="24"/>
        </w:rPr>
        <w:t xml:space="preserve">but the Order </w:t>
      </w:r>
      <w:r w:rsidR="00BB3CA4">
        <w:rPr>
          <w:rFonts w:ascii="Arial" w:hAnsi="Arial" w:cs="Arial"/>
          <w:sz w:val="24"/>
          <w:szCs w:val="24"/>
        </w:rPr>
        <w:t xml:space="preserve">as drafted contained </w:t>
      </w:r>
      <w:r w:rsidR="0081751F">
        <w:rPr>
          <w:rFonts w:ascii="Arial" w:hAnsi="Arial" w:cs="Arial"/>
          <w:sz w:val="24"/>
          <w:szCs w:val="24"/>
        </w:rPr>
        <w:t xml:space="preserve">an error whereby the width of the path was </w:t>
      </w:r>
      <w:r w:rsidR="00344B09">
        <w:rPr>
          <w:rFonts w:ascii="Arial" w:hAnsi="Arial" w:cs="Arial"/>
          <w:sz w:val="24"/>
          <w:szCs w:val="24"/>
        </w:rPr>
        <w:t>stated to be 1.8 metres</w:t>
      </w:r>
      <w:r w:rsidR="00715262">
        <w:rPr>
          <w:rFonts w:ascii="Arial" w:hAnsi="Arial" w:cs="Arial"/>
          <w:sz w:val="24"/>
          <w:szCs w:val="24"/>
        </w:rPr>
        <w:t>,</w:t>
      </w:r>
      <w:r w:rsidR="00344B09">
        <w:rPr>
          <w:rFonts w:ascii="Arial" w:hAnsi="Arial" w:cs="Arial"/>
          <w:sz w:val="24"/>
          <w:szCs w:val="24"/>
        </w:rPr>
        <w:t xml:space="preserve"> as opposed to the 1.5 metre width </w:t>
      </w:r>
      <w:r w:rsidR="002E2BC5">
        <w:rPr>
          <w:rFonts w:ascii="Arial" w:hAnsi="Arial" w:cs="Arial"/>
          <w:sz w:val="24"/>
          <w:szCs w:val="24"/>
        </w:rPr>
        <w:t>approved by the Council’s Countryside and Rights of Way Panel</w:t>
      </w:r>
      <w:r w:rsidR="004B59DB">
        <w:rPr>
          <w:rFonts w:ascii="Arial" w:hAnsi="Arial" w:cs="Arial"/>
          <w:sz w:val="24"/>
          <w:szCs w:val="24"/>
        </w:rPr>
        <w:t xml:space="preserve"> (CROWP)</w:t>
      </w:r>
      <w:r w:rsidR="0035226F">
        <w:rPr>
          <w:rFonts w:ascii="Arial" w:hAnsi="Arial" w:cs="Arial"/>
          <w:sz w:val="24"/>
          <w:szCs w:val="24"/>
        </w:rPr>
        <w:t xml:space="preserve"> on 15 June 2018.</w:t>
      </w:r>
    </w:p>
    <w:p w14:paraId="0BDE9416" w14:textId="3315D9F1" w:rsidR="001B2F30" w:rsidRDefault="001B2F30" w:rsidP="001B2F30">
      <w:pPr>
        <w:pStyle w:val="Style1"/>
        <w:rPr>
          <w:rFonts w:ascii="Arial" w:hAnsi="Arial" w:cs="Arial"/>
          <w:sz w:val="24"/>
          <w:szCs w:val="24"/>
        </w:rPr>
      </w:pPr>
      <w:r w:rsidRPr="000D06B9">
        <w:rPr>
          <w:rFonts w:ascii="Arial" w:hAnsi="Arial" w:cs="Arial"/>
          <w:sz w:val="24"/>
          <w:szCs w:val="24"/>
        </w:rPr>
        <w:t>Having made the Orde</w:t>
      </w:r>
      <w:r w:rsidR="00796191">
        <w:rPr>
          <w:rFonts w:ascii="Arial" w:hAnsi="Arial" w:cs="Arial"/>
          <w:sz w:val="24"/>
          <w:szCs w:val="24"/>
        </w:rPr>
        <w:t>r the Council</w:t>
      </w:r>
      <w:r w:rsidRPr="000D06B9">
        <w:rPr>
          <w:rFonts w:ascii="Arial" w:hAnsi="Arial" w:cs="Arial"/>
          <w:sz w:val="24"/>
          <w:szCs w:val="24"/>
        </w:rPr>
        <w:t xml:space="preserve"> has no power to modify it before confirmation. Accordingly the Order has been submitted to the Secretary of State with a request that it be confirmed subject to the modification described</w:t>
      </w:r>
      <w:r w:rsidR="00C62314">
        <w:rPr>
          <w:rFonts w:ascii="Arial" w:hAnsi="Arial" w:cs="Arial"/>
          <w:sz w:val="24"/>
          <w:szCs w:val="24"/>
        </w:rPr>
        <w:t xml:space="preserve"> above</w:t>
      </w:r>
      <w:r w:rsidRPr="000D06B9">
        <w:rPr>
          <w:rFonts w:ascii="Arial" w:hAnsi="Arial" w:cs="Arial"/>
          <w:sz w:val="24"/>
          <w:szCs w:val="24"/>
        </w:rPr>
        <w:t>.</w:t>
      </w:r>
    </w:p>
    <w:p w14:paraId="16785FC3" w14:textId="6754E9F1" w:rsidR="00DF6CAC" w:rsidRPr="000D06B9" w:rsidRDefault="00DF6CAC" w:rsidP="001B2F3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reading the papers on file I noticed a </w:t>
      </w:r>
      <w:r w:rsidR="001B4D32">
        <w:rPr>
          <w:rFonts w:ascii="Arial" w:hAnsi="Arial" w:cs="Arial"/>
          <w:sz w:val="24"/>
          <w:szCs w:val="24"/>
        </w:rPr>
        <w:t xml:space="preserve">typographical error in the spelling of Shobnall </w:t>
      </w:r>
      <w:r w:rsidR="006A25D4">
        <w:rPr>
          <w:rFonts w:ascii="Arial" w:hAnsi="Arial" w:cs="Arial"/>
          <w:sz w:val="24"/>
          <w:szCs w:val="24"/>
        </w:rPr>
        <w:t>on the Order title. Should the Order be confirmed, I will modify this accordingly.</w:t>
      </w:r>
    </w:p>
    <w:p w14:paraId="39E2ED99" w14:textId="0076229F" w:rsidR="002A654C" w:rsidRPr="004D5AFB" w:rsidRDefault="008F0F9E" w:rsidP="002A654C">
      <w:pPr>
        <w:pStyle w:val="Heading6blackfo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Framework</w:t>
      </w:r>
    </w:p>
    <w:p w14:paraId="51C1DD0C" w14:textId="24AE30C9" w:rsidR="002A654C" w:rsidRPr="00B72C58" w:rsidRDefault="00B523D5" w:rsidP="002A654C">
      <w:pPr>
        <w:pStyle w:val="Sty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A654C">
        <w:rPr>
          <w:rFonts w:ascii="Arial" w:hAnsi="Arial" w:cs="Arial"/>
          <w:sz w:val="24"/>
          <w:szCs w:val="24"/>
        </w:rPr>
        <w:t>he Council</w:t>
      </w:r>
      <w:r w:rsidR="002A654C" w:rsidRPr="004D5AFB">
        <w:rPr>
          <w:rFonts w:ascii="Arial" w:hAnsi="Arial" w:cs="Arial"/>
          <w:sz w:val="24"/>
          <w:szCs w:val="24"/>
        </w:rPr>
        <w:t xml:space="preserve"> made the Definitive Map Modification Order (DMMO) under Section 53(2)(b) of the 1981 Act on the occurrence of an event specified in </w:t>
      </w:r>
      <w:r w:rsidR="002A654C" w:rsidRPr="00B72C58">
        <w:rPr>
          <w:rFonts w:ascii="Arial" w:hAnsi="Arial" w:cs="Arial"/>
          <w:sz w:val="24"/>
          <w:szCs w:val="24"/>
        </w:rPr>
        <w:t>sub-section 53(3)(c)(i). Accordingly, the main issue is whether</w:t>
      </w:r>
      <w:r w:rsidR="0073432C">
        <w:rPr>
          <w:rFonts w:ascii="Arial" w:hAnsi="Arial" w:cs="Arial"/>
          <w:sz w:val="24"/>
          <w:szCs w:val="24"/>
        </w:rPr>
        <w:t>, on the balance of pro</w:t>
      </w:r>
      <w:r w:rsidR="00511258">
        <w:rPr>
          <w:rFonts w:ascii="Arial" w:hAnsi="Arial" w:cs="Arial"/>
          <w:sz w:val="24"/>
          <w:szCs w:val="24"/>
        </w:rPr>
        <w:t>babilities,</w:t>
      </w:r>
      <w:r w:rsidR="002A654C" w:rsidRPr="00B72C58">
        <w:rPr>
          <w:rFonts w:ascii="Arial" w:hAnsi="Arial" w:cs="Arial"/>
          <w:sz w:val="24"/>
          <w:szCs w:val="24"/>
        </w:rPr>
        <w:t xml:space="preserve"> the evidence discovered (when considered with all other evidence available) is sufficient to show that a public right of way which is not shown </w:t>
      </w:r>
      <w:r w:rsidR="002A654C">
        <w:rPr>
          <w:rFonts w:ascii="Arial" w:hAnsi="Arial" w:cs="Arial"/>
          <w:sz w:val="24"/>
          <w:szCs w:val="24"/>
        </w:rPr>
        <w:t>o</w:t>
      </w:r>
      <w:r w:rsidR="002A654C" w:rsidRPr="00B72C58">
        <w:rPr>
          <w:rFonts w:ascii="Arial" w:hAnsi="Arial" w:cs="Arial"/>
          <w:sz w:val="24"/>
          <w:szCs w:val="24"/>
        </w:rPr>
        <w:t xml:space="preserve">n the </w:t>
      </w:r>
      <w:r w:rsidR="002A654C">
        <w:rPr>
          <w:rFonts w:ascii="Arial" w:hAnsi="Arial" w:cs="Arial"/>
          <w:sz w:val="24"/>
          <w:szCs w:val="24"/>
        </w:rPr>
        <w:t>DMS,</w:t>
      </w:r>
      <w:r w:rsidR="002A654C" w:rsidRPr="00B72C58">
        <w:rPr>
          <w:rFonts w:ascii="Arial" w:hAnsi="Arial" w:cs="Arial"/>
          <w:sz w:val="24"/>
          <w:szCs w:val="24"/>
        </w:rPr>
        <w:t xml:space="preserve"> subsists over land to which the map relates.</w:t>
      </w:r>
    </w:p>
    <w:p w14:paraId="2E95B3FB" w14:textId="56309A51" w:rsidR="00540BEB" w:rsidRPr="005175BE" w:rsidRDefault="00182515" w:rsidP="005175BE">
      <w:pPr>
        <w:pStyle w:val="Sty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dedication of a public right of way may occur under Section 31 of the Highways Act 1980</w:t>
      </w:r>
      <w:r w:rsidR="00A12DFC">
        <w:rPr>
          <w:rFonts w:ascii="Arial" w:hAnsi="Arial" w:cs="Arial"/>
          <w:sz w:val="24"/>
          <w:szCs w:val="24"/>
        </w:rPr>
        <w:t xml:space="preserve"> (the 1980 Act)</w:t>
      </w:r>
      <w:r w:rsidR="00302180">
        <w:rPr>
          <w:rFonts w:ascii="Arial" w:hAnsi="Arial" w:cs="Arial"/>
          <w:sz w:val="24"/>
          <w:szCs w:val="24"/>
        </w:rPr>
        <w:t>, or at common law.</w:t>
      </w:r>
    </w:p>
    <w:p w14:paraId="35BD490E" w14:textId="4C1D65E4" w:rsidR="008F0F9E" w:rsidRPr="008F0F9E" w:rsidRDefault="008F0F9E" w:rsidP="008F0F9E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8F0F9E">
        <w:rPr>
          <w:rFonts w:ascii="Arial" w:hAnsi="Arial" w:cs="Arial"/>
          <w:b/>
          <w:bCs/>
          <w:sz w:val="24"/>
          <w:szCs w:val="24"/>
        </w:rPr>
        <w:t>Main issues</w:t>
      </w:r>
    </w:p>
    <w:p w14:paraId="79BBF8C1" w14:textId="26BC2FCE" w:rsidR="001B2F30" w:rsidRPr="00B40CB4" w:rsidRDefault="003C3A75" w:rsidP="008B692E">
      <w:pPr>
        <w:pStyle w:val="Style1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</w:t>
      </w:r>
      <w:r w:rsidRPr="00B72C58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re being no objections to the confirmation of the order</w:t>
      </w:r>
      <w:r w:rsidR="00017D9D">
        <w:rPr>
          <w:rFonts w:ascii="Arial" w:hAnsi="Arial" w:cs="Arial"/>
          <w:sz w:val="24"/>
          <w:szCs w:val="24"/>
        </w:rPr>
        <w:t xml:space="preserve">, </w:t>
      </w:r>
      <w:r w:rsidR="005E28D5">
        <w:rPr>
          <w:rFonts w:ascii="Arial" w:hAnsi="Arial" w:cs="Arial"/>
          <w:sz w:val="24"/>
          <w:szCs w:val="24"/>
        </w:rPr>
        <w:t xml:space="preserve">the issue </w:t>
      </w:r>
      <w:r w:rsidR="00CD5D6F">
        <w:rPr>
          <w:rFonts w:ascii="Arial" w:hAnsi="Arial" w:cs="Arial"/>
          <w:sz w:val="24"/>
          <w:szCs w:val="24"/>
        </w:rPr>
        <w:t>before</w:t>
      </w:r>
      <w:r w:rsidR="005E28D5">
        <w:rPr>
          <w:rFonts w:ascii="Arial" w:hAnsi="Arial" w:cs="Arial"/>
          <w:sz w:val="24"/>
          <w:szCs w:val="24"/>
        </w:rPr>
        <w:t xml:space="preserve"> me is whether the modification requested by the Council should be made and whether it is appropriate for the order to be confirmed.</w:t>
      </w:r>
    </w:p>
    <w:p w14:paraId="3E2BBA50" w14:textId="77F46529" w:rsidR="00B40CB4" w:rsidRPr="002310BC" w:rsidRDefault="002310BC" w:rsidP="002310BC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2310BC">
        <w:rPr>
          <w:rFonts w:ascii="Arial" w:hAnsi="Arial" w:cs="Arial"/>
          <w:b/>
          <w:bCs/>
          <w:sz w:val="24"/>
          <w:szCs w:val="24"/>
        </w:rPr>
        <w:t>Reasoning</w:t>
      </w:r>
    </w:p>
    <w:p w14:paraId="268A4AFF" w14:textId="7EC8D4F8" w:rsidR="004E28F7" w:rsidRPr="00185926" w:rsidRDefault="00A14E4C" w:rsidP="00185926">
      <w:pPr>
        <w:pStyle w:val="Sty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made by Mr Payne was</w:t>
      </w:r>
      <w:r w:rsidR="00E84CF5">
        <w:rPr>
          <w:rFonts w:ascii="Arial" w:hAnsi="Arial" w:cs="Arial"/>
          <w:sz w:val="24"/>
          <w:szCs w:val="24"/>
        </w:rPr>
        <w:t xml:space="preserve"> accompanied by </w:t>
      </w:r>
      <w:r w:rsidR="002609CA">
        <w:rPr>
          <w:rFonts w:ascii="Arial" w:hAnsi="Arial" w:cs="Arial"/>
          <w:sz w:val="24"/>
          <w:szCs w:val="24"/>
        </w:rPr>
        <w:t>8 user evidence forms</w:t>
      </w:r>
      <w:r w:rsidR="00DB6E85">
        <w:rPr>
          <w:rFonts w:ascii="Arial" w:hAnsi="Arial" w:cs="Arial"/>
          <w:sz w:val="24"/>
          <w:szCs w:val="24"/>
        </w:rPr>
        <w:t>, with 4 of the users exceeding</w:t>
      </w:r>
      <w:r w:rsidR="00817761">
        <w:rPr>
          <w:rFonts w:ascii="Arial" w:hAnsi="Arial" w:cs="Arial"/>
          <w:sz w:val="24"/>
          <w:szCs w:val="24"/>
        </w:rPr>
        <w:t xml:space="preserve"> </w:t>
      </w:r>
      <w:r w:rsidR="009F4A32">
        <w:rPr>
          <w:rFonts w:ascii="Arial" w:hAnsi="Arial" w:cs="Arial"/>
          <w:sz w:val="24"/>
          <w:szCs w:val="24"/>
        </w:rPr>
        <w:t xml:space="preserve">the required </w:t>
      </w:r>
      <w:r w:rsidR="00817761">
        <w:rPr>
          <w:rFonts w:ascii="Arial" w:hAnsi="Arial" w:cs="Arial"/>
          <w:sz w:val="24"/>
          <w:szCs w:val="24"/>
        </w:rPr>
        <w:t xml:space="preserve">20 years </w:t>
      </w:r>
      <w:r w:rsidR="009F4A32">
        <w:rPr>
          <w:rFonts w:ascii="Arial" w:hAnsi="Arial" w:cs="Arial"/>
          <w:sz w:val="24"/>
          <w:szCs w:val="24"/>
        </w:rPr>
        <w:t>usage</w:t>
      </w:r>
      <w:r w:rsidR="00A37C2E">
        <w:rPr>
          <w:rFonts w:ascii="Arial" w:hAnsi="Arial" w:cs="Arial"/>
          <w:sz w:val="24"/>
          <w:szCs w:val="24"/>
        </w:rPr>
        <w:t>,</w:t>
      </w:r>
      <w:r w:rsidR="000E23EF">
        <w:rPr>
          <w:rFonts w:ascii="Arial" w:hAnsi="Arial" w:cs="Arial"/>
          <w:sz w:val="24"/>
          <w:szCs w:val="24"/>
        </w:rPr>
        <w:t xml:space="preserve"> in accordance with</w:t>
      </w:r>
      <w:r w:rsidR="000E23EF" w:rsidRPr="004342EE">
        <w:rPr>
          <w:rFonts w:ascii="Arial" w:hAnsi="Arial" w:cs="Arial"/>
          <w:color w:val="FF0000"/>
          <w:sz w:val="24"/>
          <w:szCs w:val="24"/>
        </w:rPr>
        <w:t xml:space="preserve"> </w:t>
      </w:r>
      <w:r w:rsidR="000E23EF" w:rsidRPr="00A37C2E">
        <w:rPr>
          <w:rFonts w:ascii="Arial" w:hAnsi="Arial" w:cs="Arial"/>
          <w:color w:val="auto"/>
          <w:sz w:val="24"/>
          <w:szCs w:val="24"/>
        </w:rPr>
        <w:t>S</w:t>
      </w:r>
      <w:r w:rsidR="00A37C2E" w:rsidRPr="00A37C2E">
        <w:rPr>
          <w:rFonts w:ascii="Arial" w:hAnsi="Arial" w:cs="Arial"/>
          <w:color w:val="auto"/>
          <w:sz w:val="24"/>
          <w:szCs w:val="24"/>
        </w:rPr>
        <w:t xml:space="preserve">ection </w:t>
      </w:r>
      <w:r w:rsidR="000E23EF" w:rsidRPr="00A37C2E">
        <w:rPr>
          <w:rFonts w:ascii="Arial" w:hAnsi="Arial" w:cs="Arial"/>
          <w:color w:val="auto"/>
          <w:sz w:val="24"/>
          <w:szCs w:val="24"/>
        </w:rPr>
        <w:t xml:space="preserve">31 of </w:t>
      </w:r>
      <w:r w:rsidR="00B755D1" w:rsidRPr="00A37C2E">
        <w:rPr>
          <w:rFonts w:ascii="Arial" w:hAnsi="Arial" w:cs="Arial"/>
          <w:color w:val="auto"/>
          <w:sz w:val="24"/>
          <w:szCs w:val="24"/>
        </w:rPr>
        <w:t xml:space="preserve">the </w:t>
      </w:r>
      <w:r w:rsidR="001B6090" w:rsidRPr="00A37C2E">
        <w:rPr>
          <w:rFonts w:ascii="Arial" w:hAnsi="Arial" w:cs="Arial"/>
          <w:color w:val="auto"/>
          <w:sz w:val="24"/>
          <w:szCs w:val="24"/>
        </w:rPr>
        <w:t>1980</w:t>
      </w:r>
      <w:r w:rsidR="00B755D1" w:rsidRPr="00A37C2E">
        <w:rPr>
          <w:rFonts w:ascii="Arial" w:hAnsi="Arial" w:cs="Arial"/>
          <w:color w:val="auto"/>
          <w:sz w:val="24"/>
          <w:szCs w:val="24"/>
        </w:rPr>
        <w:t xml:space="preserve"> Act</w:t>
      </w:r>
      <w:r w:rsidR="00C45795" w:rsidRPr="00A37C2E">
        <w:rPr>
          <w:rFonts w:ascii="Arial" w:hAnsi="Arial" w:cs="Arial"/>
          <w:color w:val="auto"/>
          <w:sz w:val="24"/>
          <w:szCs w:val="24"/>
        </w:rPr>
        <w:t>.</w:t>
      </w:r>
      <w:r w:rsidRPr="00A37C2E">
        <w:rPr>
          <w:rFonts w:ascii="Arial" w:hAnsi="Arial" w:cs="Arial"/>
          <w:color w:val="auto"/>
          <w:sz w:val="24"/>
          <w:szCs w:val="24"/>
        </w:rPr>
        <w:t xml:space="preserve"> </w:t>
      </w:r>
      <w:r w:rsidR="005E6F21">
        <w:rPr>
          <w:rFonts w:ascii="Arial" w:hAnsi="Arial" w:cs="Arial"/>
          <w:sz w:val="24"/>
          <w:szCs w:val="24"/>
        </w:rPr>
        <w:t xml:space="preserve">All users confirmed use of the claimed route was without force, </w:t>
      </w:r>
      <w:r w:rsidR="00DB6E85">
        <w:rPr>
          <w:rFonts w:ascii="Arial" w:hAnsi="Arial" w:cs="Arial"/>
          <w:sz w:val="24"/>
          <w:szCs w:val="24"/>
        </w:rPr>
        <w:t>secrecy,</w:t>
      </w:r>
      <w:r w:rsidR="005E6F21">
        <w:rPr>
          <w:rFonts w:ascii="Arial" w:hAnsi="Arial" w:cs="Arial"/>
          <w:sz w:val="24"/>
          <w:szCs w:val="24"/>
        </w:rPr>
        <w:t xml:space="preserve"> </w:t>
      </w:r>
      <w:r w:rsidR="005F2524">
        <w:rPr>
          <w:rFonts w:ascii="Arial" w:hAnsi="Arial" w:cs="Arial"/>
          <w:sz w:val="24"/>
          <w:szCs w:val="24"/>
        </w:rPr>
        <w:t>permission,</w:t>
      </w:r>
      <w:r w:rsidR="004E28F7">
        <w:rPr>
          <w:rFonts w:ascii="Arial" w:hAnsi="Arial" w:cs="Arial"/>
          <w:sz w:val="24"/>
          <w:szCs w:val="24"/>
        </w:rPr>
        <w:t xml:space="preserve"> or interruption.</w:t>
      </w:r>
      <w:r w:rsidR="00185926">
        <w:rPr>
          <w:rFonts w:ascii="Arial" w:hAnsi="Arial" w:cs="Arial"/>
          <w:sz w:val="24"/>
          <w:szCs w:val="24"/>
        </w:rPr>
        <w:t xml:space="preserve"> Indeed b</w:t>
      </w:r>
      <w:r w:rsidR="008D7818" w:rsidRPr="00185926">
        <w:rPr>
          <w:rFonts w:ascii="Arial" w:hAnsi="Arial" w:cs="Arial"/>
          <w:sz w:val="24"/>
          <w:szCs w:val="24"/>
        </w:rPr>
        <w:t xml:space="preserve">oth </w:t>
      </w:r>
      <w:r w:rsidR="005F2524" w:rsidRPr="00185926">
        <w:rPr>
          <w:rFonts w:ascii="Arial" w:hAnsi="Arial" w:cs="Arial"/>
          <w:sz w:val="24"/>
          <w:szCs w:val="24"/>
        </w:rPr>
        <w:t xml:space="preserve">landowners, </w:t>
      </w:r>
      <w:r w:rsidR="00D84661" w:rsidRPr="00185926">
        <w:rPr>
          <w:rFonts w:ascii="Arial" w:hAnsi="Arial" w:cs="Arial"/>
          <w:sz w:val="24"/>
          <w:szCs w:val="24"/>
        </w:rPr>
        <w:t xml:space="preserve">East Staffordshire Borough Council and </w:t>
      </w:r>
      <w:r w:rsidR="00D84661" w:rsidRPr="00C23B6E">
        <w:rPr>
          <w:rFonts w:ascii="Arial" w:hAnsi="Arial" w:cs="Arial"/>
          <w:sz w:val="24"/>
          <w:szCs w:val="24"/>
        </w:rPr>
        <w:t>Carlsberg UK</w:t>
      </w:r>
      <w:r w:rsidR="00902945" w:rsidRPr="00185926">
        <w:rPr>
          <w:rFonts w:ascii="Arial" w:hAnsi="Arial" w:cs="Arial"/>
          <w:sz w:val="24"/>
          <w:szCs w:val="24"/>
        </w:rPr>
        <w:t xml:space="preserve"> Ltd</w:t>
      </w:r>
      <w:r w:rsidR="008D7818" w:rsidRPr="00185926">
        <w:rPr>
          <w:rFonts w:ascii="Arial" w:hAnsi="Arial" w:cs="Arial"/>
          <w:sz w:val="24"/>
          <w:szCs w:val="24"/>
        </w:rPr>
        <w:t xml:space="preserve"> </w:t>
      </w:r>
      <w:r w:rsidR="00185926" w:rsidRPr="00185926">
        <w:rPr>
          <w:rFonts w:ascii="Arial" w:hAnsi="Arial" w:cs="Arial"/>
          <w:sz w:val="24"/>
          <w:szCs w:val="24"/>
        </w:rPr>
        <w:t xml:space="preserve">also </w:t>
      </w:r>
      <w:r w:rsidR="005F2524" w:rsidRPr="00185926">
        <w:rPr>
          <w:rFonts w:ascii="Arial" w:hAnsi="Arial" w:cs="Arial"/>
          <w:sz w:val="24"/>
          <w:szCs w:val="24"/>
        </w:rPr>
        <w:t>considered that the route was a public footpath.</w:t>
      </w:r>
      <w:r w:rsidR="00D870F6">
        <w:rPr>
          <w:rFonts w:ascii="Arial" w:hAnsi="Arial" w:cs="Arial"/>
          <w:sz w:val="24"/>
          <w:szCs w:val="24"/>
        </w:rPr>
        <w:t xml:space="preserve"> The </w:t>
      </w:r>
      <w:r w:rsidR="00232ADB">
        <w:rPr>
          <w:rFonts w:ascii="Arial" w:hAnsi="Arial" w:cs="Arial"/>
          <w:sz w:val="24"/>
          <w:szCs w:val="24"/>
        </w:rPr>
        <w:t xml:space="preserve">information provided is supportive of the dedication </w:t>
      </w:r>
      <w:r w:rsidR="00CE31F8">
        <w:rPr>
          <w:rFonts w:ascii="Arial" w:hAnsi="Arial" w:cs="Arial"/>
          <w:sz w:val="24"/>
          <w:szCs w:val="24"/>
        </w:rPr>
        <w:t xml:space="preserve">of a public footpath in accordance with </w:t>
      </w:r>
      <w:r w:rsidR="00CE31F8" w:rsidRPr="00376645">
        <w:rPr>
          <w:rFonts w:ascii="Arial" w:hAnsi="Arial" w:cs="Arial"/>
          <w:color w:val="auto"/>
          <w:sz w:val="24"/>
          <w:szCs w:val="24"/>
        </w:rPr>
        <w:t>Section 31 of the 1980 Act</w:t>
      </w:r>
      <w:r w:rsidR="00815047" w:rsidRPr="00376645">
        <w:rPr>
          <w:rFonts w:ascii="Arial" w:hAnsi="Arial" w:cs="Arial"/>
          <w:color w:val="auto"/>
          <w:sz w:val="24"/>
          <w:szCs w:val="24"/>
        </w:rPr>
        <w:t>.</w:t>
      </w:r>
    </w:p>
    <w:p w14:paraId="6E9B62FC" w14:textId="6E344575" w:rsidR="00B40CB4" w:rsidRPr="002310BC" w:rsidRDefault="003713AA" w:rsidP="008B692E">
      <w:pPr>
        <w:pStyle w:val="Sty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of t</w:t>
      </w:r>
      <w:r w:rsidR="009F4A32">
        <w:rPr>
          <w:rFonts w:ascii="Arial" w:hAnsi="Arial" w:cs="Arial"/>
          <w:sz w:val="24"/>
          <w:szCs w:val="24"/>
        </w:rPr>
        <w:t xml:space="preserve">he users </w:t>
      </w:r>
      <w:r w:rsidR="00966B61">
        <w:rPr>
          <w:rFonts w:ascii="Arial" w:hAnsi="Arial" w:cs="Arial"/>
          <w:sz w:val="24"/>
          <w:szCs w:val="24"/>
        </w:rPr>
        <w:t>stated</w:t>
      </w:r>
      <w:r w:rsidR="009F4A32">
        <w:rPr>
          <w:rFonts w:ascii="Arial" w:hAnsi="Arial" w:cs="Arial"/>
          <w:sz w:val="24"/>
          <w:szCs w:val="24"/>
        </w:rPr>
        <w:t xml:space="preserve"> </w:t>
      </w:r>
      <w:r w:rsidR="00966B61">
        <w:rPr>
          <w:rFonts w:ascii="Arial" w:hAnsi="Arial" w:cs="Arial"/>
          <w:sz w:val="24"/>
          <w:szCs w:val="24"/>
        </w:rPr>
        <w:t xml:space="preserve">the </w:t>
      </w:r>
      <w:r w:rsidR="009F4A32">
        <w:rPr>
          <w:rFonts w:ascii="Arial" w:hAnsi="Arial" w:cs="Arial"/>
          <w:sz w:val="24"/>
          <w:szCs w:val="24"/>
        </w:rPr>
        <w:t>width</w:t>
      </w:r>
      <w:r w:rsidR="00966B61">
        <w:rPr>
          <w:rFonts w:ascii="Arial" w:hAnsi="Arial" w:cs="Arial"/>
          <w:sz w:val="24"/>
          <w:szCs w:val="24"/>
        </w:rPr>
        <w:t xml:space="preserve"> of the path to be</w:t>
      </w:r>
      <w:r w:rsidR="009F4A32">
        <w:rPr>
          <w:rFonts w:ascii="Arial" w:hAnsi="Arial" w:cs="Arial"/>
          <w:sz w:val="24"/>
          <w:szCs w:val="24"/>
        </w:rPr>
        <w:t xml:space="preserve"> between 3-4 feet</w:t>
      </w:r>
      <w:r>
        <w:rPr>
          <w:rFonts w:ascii="Arial" w:hAnsi="Arial" w:cs="Arial"/>
          <w:sz w:val="24"/>
          <w:szCs w:val="24"/>
        </w:rPr>
        <w:t xml:space="preserve">, </w:t>
      </w:r>
      <w:r w:rsidR="00FF524E">
        <w:rPr>
          <w:rFonts w:ascii="Arial" w:hAnsi="Arial" w:cs="Arial"/>
          <w:sz w:val="24"/>
          <w:szCs w:val="24"/>
        </w:rPr>
        <w:t>two users quoted widths of</w:t>
      </w:r>
      <w:r w:rsidR="008046FB">
        <w:rPr>
          <w:rFonts w:ascii="Arial" w:hAnsi="Arial" w:cs="Arial"/>
          <w:sz w:val="24"/>
          <w:szCs w:val="24"/>
        </w:rPr>
        <w:t xml:space="preserve"> 4-6 feet</w:t>
      </w:r>
      <w:r w:rsidR="009F4A32">
        <w:rPr>
          <w:rFonts w:ascii="Arial" w:hAnsi="Arial" w:cs="Arial"/>
          <w:sz w:val="24"/>
          <w:szCs w:val="24"/>
        </w:rPr>
        <w:t xml:space="preserve"> and </w:t>
      </w:r>
      <w:r w:rsidR="003822EB">
        <w:rPr>
          <w:rFonts w:ascii="Arial" w:hAnsi="Arial" w:cs="Arial"/>
          <w:sz w:val="24"/>
          <w:szCs w:val="24"/>
        </w:rPr>
        <w:t>two</w:t>
      </w:r>
      <w:r w:rsidR="00FF524E">
        <w:rPr>
          <w:rFonts w:ascii="Arial" w:hAnsi="Arial" w:cs="Arial"/>
          <w:sz w:val="24"/>
          <w:szCs w:val="24"/>
        </w:rPr>
        <w:t xml:space="preserve"> other users quoted widths of 3-</w:t>
      </w:r>
      <w:r w:rsidR="009F4A32">
        <w:rPr>
          <w:rFonts w:ascii="Arial" w:hAnsi="Arial" w:cs="Arial"/>
          <w:sz w:val="24"/>
          <w:szCs w:val="24"/>
        </w:rPr>
        <w:t>10 feet</w:t>
      </w:r>
      <w:r w:rsidR="00FF524E">
        <w:rPr>
          <w:rFonts w:ascii="Arial" w:hAnsi="Arial" w:cs="Arial"/>
          <w:sz w:val="24"/>
          <w:szCs w:val="24"/>
        </w:rPr>
        <w:t>.</w:t>
      </w:r>
      <w:r w:rsidR="003822EB">
        <w:rPr>
          <w:rFonts w:ascii="Arial" w:hAnsi="Arial" w:cs="Arial"/>
          <w:sz w:val="24"/>
          <w:szCs w:val="24"/>
        </w:rPr>
        <w:t xml:space="preserve"> The Council </w:t>
      </w:r>
      <w:r w:rsidR="002C4468">
        <w:rPr>
          <w:rFonts w:ascii="Arial" w:hAnsi="Arial" w:cs="Arial"/>
          <w:sz w:val="24"/>
          <w:szCs w:val="24"/>
        </w:rPr>
        <w:t xml:space="preserve">considered that </w:t>
      </w:r>
      <w:r w:rsidR="00A3496C">
        <w:rPr>
          <w:rFonts w:ascii="Arial" w:hAnsi="Arial" w:cs="Arial"/>
          <w:sz w:val="24"/>
          <w:szCs w:val="24"/>
        </w:rPr>
        <w:t>a</w:t>
      </w:r>
      <w:r w:rsidR="002C4468">
        <w:rPr>
          <w:rFonts w:ascii="Arial" w:hAnsi="Arial" w:cs="Arial"/>
          <w:sz w:val="24"/>
          <w:szCs w:val="24"/>
        </w:rPr>
        <w:t xml:space="preserve"> median width</w:t>
      </w:r>
      <w:r w:rsidR="00A3496C">
        <w:rPr>
          <w:rFonts w:ascii="Arial" w:hAnsi="Arial" w:cs="Arial"/>
          <w:sz w:val="24"/>
          <w:szCs w:val="24"/>
        </w:rPr>
        <w:t xml:space="preserve"> of 1.5 metres</w:t>
      </w:r>
      <w:r w:rsidR="002C4468">
        <w:rPr>
          <w:rFonts w:ascii="Arial" w:hAnsi="Arial" w:cs="Arial"/>
          <w:sz w:val="24"/>
          <w:szCs w:val="24"/>
        </w:rPr>
        <w:t xml:space="preserve"> </w:t>
      </w:r>
      <w:r w:rsidR="00A83E16">
        <w:rPr>
          <w:rFonts w:ascii="Arial" w:hAnsi="Arial" w:cs="Arial"/>
          <w:sz w:val="24"/>
          <w:szCs w:val="24"/>
        </w:rPr>
        <w:t>would be appropriate</w:t>
      </w:r>
      <w:r w:rsidR="0062308D">
        <w:rPr>
          <w:rFonts w:ascii="Arial" w:hAnsi="Arial" w:cs="Arial"/>
          <w:sz w:val="24"/>
          <w:szCs w:val="24"/>
        </w:rPr>
        <w:t xml:space="preserve"> and this was approved </w:t>
      </w:r>
      <w:r w:rsidR="00642F90">
        <w:rPr>
          <w:rFonts w:ascii="Arial" w:hAnsi="Arial" w:cs="Arial"/>
          <w:sz w:val="24"/>
          <w:szCs w:val="24"/>
        </w:rPr>
        <w:t xml:space="preserve">by the </w:t>
      </w:r>
      <w:r w:rsidR="00FC13E6">
        <w:rPr>
          <w:rFonts w:ascii="Arial" w:hAnsi="Arial" w:cs="Arial"/>
          <w:sz w:val="24"/>
          <w:szCs w:val="24"/>
        </w:rPr>
        <w:t>CROWP</w:t>
      </w:r>
      <w:r w:rsidR="00642F90">
        <w:rPr>
          <w:rFonts w:ascii="Arial" w:hAnsi="Arial" w:cs="Arial"/>
          <w:sz w:val="24"/>
          <w:szCs w:val="24"/>
        </w:rPr>
        <w:t>.</w:t>
      </w:r>
    </w:p>
    <w:p w14:paraId="125DF019" w14:textId="2E63843A" w:rsidR="00B40CB4" w:rsidRDefault="00880A6D" w:rsidP="00880A6D">
      <w:pPr>
        <w:pStyle w:val="Sty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Considering </w:t>
      </w:r>
      <w:r w:rsidR="0020168F" w:rsidRPr="00880A6D">
        <w:rPr>
          <w:rFonts w:ascii="Arial" w:hAnsi="Arial" w:cs="Arial"/>
          <w:sz w:val="24"/>
          <w:szCs w:val="24"/>
        </w:rPr>
        <w:t>the evidence before me</w:t>
      </w:r>
      <w:r w:rsidR="00F7071B">
        <w:rPr>
          <w:rFonts w:ascii="Arial" w:hAnsi="Arial" w:cs="Arial"/>
          <w:sz w:val="24"/>
          <w:szCs w:val="24"/>
        </w:rPr>
        <w:t>,</w:t>
      </w:r>
      <w:r w:rsidR="0020168F" w:rsidRPr="00880A6D">
        <w:rPr>
          <w:rFonts w:ascii="Arial" w:hAnsi="Arial" w:cs="Arial"/>
          <w:sz w:val="24"/>
          <w:szCs w:val="24"/>
        </w:rPr>
        <w:t xml:space="preserve"> a</w:t>
      </w:r>
      <w:r w:rsidRPr="00880A6D">
        <w:rPr>
          <w:rFonts w:ascii="Arial" w:hAnsi="Arial" w:cs="Arial"/>
          <w:sz w:val="24"/>
          <w:szCs w:val="24"/>
        </w:rPr>
        <w:t>s well as the location of the route and the type of user</w:t>
      </w:r>
      <w:r w:rsidR="009F0BA8">
        <w:rPr>
          <w:rFonts w:ascii="Arial" w:hAnsi="Arial" w:cs="Arial"/>
          <w:sz w:val="24"/>
          <w:szCs w:val="24"/>
        </w:rPr>
        <w:t>,</w:t>
      </w:r>
      <w:r w:rsidRPr="00880A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am satisfied that the width </w:t>
      </w:r>
      <w:r w:rsidR="001C662B">
        <w:rPr>
          <w:rFonts w:ascii="Arial" w:hAnsi="Arial" w:cs="Arial"/>
          <w:sz w:val="24"/>
          <w:szCs w:val="24"/>
        </w:rPr>
        <w:t xml:space="preserve">of 1.5 metres </w:t>
      </w:r>
      <w:r>
        <w:rPr>
          <w:rFonts w:ascii="Arial" w:hAnsi="Arial" w:cs="Arial"/>
          <w:sz w:val="24"/>
          <w:szCs w:val="24"/>
        </w:rPr>
        <w:t>s</w:t>
      </w:r>
      <w:r w:rsidR="00F7071B">
        <w:rPr>
          <w:rFonts w:ascii="Arial" w:hAnsi="Arial" w:cs="Arial"/>
          <w:sz w:val="24"/>
          <w:szCs w:val="24"/>
        </w:rPr>
        <w:t>tated</w:t>
      </w:r>
      <w:r>
        <w:rPr>
          <w:rFonts w:ascii="Arial" w:hAnsi="Arial" w:cs="Arial"/>
          <w:sz w:val="24"/>
          <w:szCs w:val="24"/>
        </w:rPr>
        <w:t xml:space="preserve"> by </w:t>
      </w:r>
      <w:r w:rsidR="001C66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Council is </w:t>
      </w:r>
      <w:r w:rsidR="00C60817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appropriate</w:t>
      </w:r>
      <w:r w:rsidR="009F0BA8">
        <w:rPr>
          <w:rFonts w:ascii="Arial" w:hAnsi="Arial" w:cs="Arial"/>
          <w:sz w:val="24"/>
          <w:szCs w:val="24"/>
        </w:rPr>
        <w:t xml:space="preserve"> and reasonable.</w:t>
      </w:r>
    </w:p>
    <w:p w14:paraId="760EA2B2" w14:textId="392FAA80" w:rsidR="00756075" w:rsidRPr="00756075" w:rsidRDefault="00756075" w:rsidP="00756075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756075">
        <w:rPr>
          <w:rFonts w:ascii="Arial" w:hAnsi="Arial" w:cs="Arial"/>
          <w:b/>
          <w:bCs/>
          <w:sz w:val="24"/>
          <w:szCs w:val="24"/>
        </w:rPr>
        <w:t>Conclusion</w:t>
      </w:r>
    </w:p>
    <w:p w14:paraId="794B66AD" w14:textId="3A9CCFE2" w:rsidR="00494927" w:rsidRDefault="00494927" w:rsidP="00756075">
      <w:pPr>
        <w:pStyle w:val="Sty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56075">
        <w:rPr>
          <w:rFonts w:ascii="Arial" w:hAnsi="Arial" w:cs="Arial"/>
          <w:sz w:val="24"/>
          <w:szCs w:val="24"/>
        </w:rPr>
        <w:t>Having regard to these matters raised in the papers on file, I conclude that the Order should be confirmed subject to the modifications detailed in the formal decision below.</w:t>
      </w:r>
    </w:p>
    <w:p w14:paraId="2AE440AC" w14:textId="6295A46F" w:rsidR="00047AEB" w:rsidRPr="00AA429B" w:rsidRDefault="00AA429B" w:rsidP="00AA429B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AA429B">
        <w:rPr>
          <w:rFonts w:ascii="Arial" w:hAnsi="Arial" w:cs="Arial"/>
          <w:b/>
          <w:bCs/>
          <w:sz w:val="24"/>
          <w:szCs w:val="24"/>
        </w:rPr>
        <w:t>Formal Decision</w:t>
      </w:r>
    </w:p>
    <w:p w14:paraId="1C63C533" w14:textId="06119187" w:rsidR="00047AEB" w:rsidRPr="00AA429B" w:rsidRDefault="000F32C7" w:rsidP="00AA429B">
      <w:pPr>
        <w:pStyle w:val="Style1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the Order subject to the following modifications:</w:t>
      </w:r>
    </w:p>
    <w:p w14:paraId="3A90EEED" w14:textId="77777777" w:rsidR="00047AEB" w:rsidRDefault="00047AEB" w:rsidP="00047AEB">
      <w:pPr>
        <w:pStyle w:val="Style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D06B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the Order title </w:t>
      </w:r>
      <w:r w:rsidRPr="00EE7E4F">
        <w:rPr>
          <w:rFonts w:ascii="Arial" w:hAnsi="Arial" w:cs="Arial"/>
          <w:b/>
          <w:bCs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‘</w:t>
      </w:r>
      <w:r w:rsidRPr="00525A89">
        <w:rPr>
          <w:rFonts w:ascii="Arial" w:hAnsi="Arial" w:cs="Arial"/>
          <w:i/>
          <w:iCs/>
          <w:sz w:val="24"/>
          <w:szCs w:val="24"/>
        </w:rPr>
        <w:t>Shoball Road’</w:t>
      </w:r>
      <w:r>
        <w:rPr>
          <w:rFonts w:ascii="Arial" w:hAnsi="Arial" w:cs="Arial"/>
          <w:sz w:val="24"/>
          <w:szCs w:val="24"/>
        </w:rPr>
        <w:t xml:space="preserve"> and </w:t>
      </w:r>
      <w:r w:rsidRPr="00EE7E4F">
        <w:rPr>
          <w:rFonts w:ascii="Arial" w:hAnsi="Arial" w:cs="Arial"/>
          <w:b/>
          <w:bCs/>
          <w:sz w:val="24"/>
          <w:szCs w:val="24"/>
        </w:rPr>
        <w:t>insert</w:t>
      </w:r>
      <w:r>
        <w:rPr>
          <w:rFonts w:ascii="Arial" w:hAnsi="Arial" w:cs="Arial"/>
          <w:sz w:val="24"/>
          <w:szCs w:val="24"/>
        </w:rPr>
        <w:t xml:space="preserve"> ‘</w:t>
      </w:r>
      <w:r w:rsidRPr="00EE7E4F">
        <w:rPr>
          <w:rFonts w:ascii="Arial" w:hAnsi="Arial" w:cs="Arial"/>
          <w:sz w:val="24"/>
          <w:szCs w:val="24"/>
        </w:rPr>
        <w:t>Shobnall Road.’</w:t>
      </w:r>
    </w:p>
    <w:p w14:paraId="652AC134" w14:textId="77777777" w:rsidR="00047AEB" w:rsidRDefault="00047AEB" w:rsidP="00047AEB">
      <w:pPr>
        <w:pStyle w:val="Style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C3560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Part II of the Order </w:t>
      </w:r>
      <w:r w:rsidRPr="003C3560">
        <w:rPr>
          <w:rFonts w:ascii="Arial" w:hAnsi="Arial" w:cs="Arial"/>
          <w:sz w:val="24"/>
          <w:szCs w:val="24"/>
        </w:rPr>
        <w:t xml:space="preserve">Schedule, </w:t>
      </w:r>
      <w:bookmarkStart w:id="2" w:name="_Hlk132279262"/>
      <w:r>
        <w:rPr>
          <w:rFonts w:ascii="Arial" w:hAnsi="Arial" w:cs="Arial"/>
          <w:sz w:val="24"/>
          <w:szCs w:val="24"/>
        </w:rPr>
        <w:t xml:space="preserve">Modification of the Definitive Statement, Variation of particulars of path or way, </w:t>
      </w:r>
      <w:r w:rsidRPr="00774059">
        <w:rPr>
          <w:rFonts w:ascii="Arial" w:hAnsi="Arial" w:cs="Arial"/>
          <w:b/>
          <w:bCs/>
          <w:sz w:val="24"/>
          <w:szCs w:val="24"/>
        </w:rPr>
        <w:t>delete</w:t>
      </w:r>
      <w:r>
        <w:rPr>
          <w:rFonts w:ascii="Arial" w:hAnsi="Arial" w:cs="Arial"/>
          <w:sz w:val="24"/>
          <w:szCs w:val="24"/>
        </w:rPr>
        <w:t xml:space="preserve"> ‘</w:t>
      </w:r>
      <w:r w:rsidRPr="00EE7E4F">
        <w:rPr>
          <w:rFonts w:ascii="Arial" w:hAnsi="Arial" w:cs="Arial"/>
          <w:i/>
          <w:iCs/>
          <w:sz w:val="24"/>
          <w:szCs w:val="24"/>
        </w:rPr>
        <w:t>The width of the Public Footpath will be 1.8 metres</w:t>
      </w:r>
      <w:r>
        <w:rPr>
          <w:rFonts w:ascii="Arial" w:hAnsi="Arial" w:cs="Arial"/>
          <w:i/>
          <w:iCs/>
          <w:sz w:val="24"/>
          <w:szCs w:val="24"/>
        </w:rPr>
        <w:t>.’</w:t>
      </w:r>
      <w:r>
        <w:rPr>
          <w:rFonts w:ascii="Arial" w:hAnsi="Arial" w:cs="Arial"/>
          <w:sz w:val="24"/>
          <w:szCs w:val="24"/>
        </w:rPr>
        <w:t xml:space="preserve"> and </w:t>
      </w:r>
      <w:r w:rsidRPr="00774059">
        <w:rPr>
          <w:rFonts w:ascii="Arial" w:hAnsi="Arial" w:cs="Arial"/>
          <w:b/>
          <w:bCs/>
          <w:sz w:val="24"/>
          <w:szCs w:val="24"/>
        </w:rPr>
        <w:t>insert</w:t>
      </w:r>
      <w:r>
        <w:rPr>
          <w:rFonts w:ascii="Arial" w:hAnsi="Arial" w:cs="Arial"/>
          <w:sz w:val="24"/>
          <w:szCs w:val="24"/>
        </w:rPr>
        <w:t xml:space="preserve"> ‘The width of the Public Footpath will be 1.5 metres.’</w:t>
      </w:r>
    </w:p>
    <w:bookmarkEnd w:id="2"/>
    <w:p w14:paraId="3A5DE586" w14:textId="77777777" w:rsidR="000C0968" w:rsidRDefault="000C0968" w:rsidP="000C0968">
      <w:pPr>
        <w:pStyle w:val="Style1"/>
        <w:numPr>
          <w:ilvl w:val="0"/>
          <w:numId w:val="0"/>
        </w:numPr>
        <w:ind w:left="431" w:hanging="431"/>
        <w:rPr>
          <w:rFonts w:ascii="Monotype Corsiva" w:hAnsi="Monotype Corsiva"/>
          <w:bCs/>
          <w:sz w:val="36"/>
          <w:szCs w:val="36"/>
        </w:rPr>
      </w:pPr>
    </w:p>
    <w:p w14:paraId="5DDCB17F" w14:textId="3A17B3EA" w:rsidR="00495EDC" w:rsidRDefault="00A66AC4" w:rsidP="000C0968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Cs/>
          <w:sz w:val="24"/>
          <w:szCs w:val="24"/>
        </w:rPr>
      </w:pPr>
      <w:r>
        <w:rPr>
          <w:rFonts w:ascii="Monotype Corsiva" w:hAnsi="Monotype Corsiva"/>
          <w:bCs/>
          <w:sz w:val="36"/>
          <w:szCs w:val="36"/>
        </w:rPr>
        <w:t>A Behn</w:t>
      </w:r>
    </w:p>
    <w:p w14:paraId="61D01FC7" w14:textId="0EAECFA6" w:rsidR="00C93787" w:rsidRDefault="00A66AC4" w:rsidP="0043077B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161D4">
        <w:rPr>
          <w:rFonts w:ascii="Arial" w:hAnsi="Arial" w:cs="Arial"/>
          <w:sz w:val="24"/>
          <w:szCs w:val="24"/>
        </w:rPr>
        <w:t>Inspector</w:t>
      </w:r>
    </w:p>
    <w:p w14:paraId="6360BC10" w14:textId="111BAAD3" w:rsidR="008B5EE4" w:rsidRDefault="008B5EE4">
      <w:pPr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75218A" w14:textId="66EC6CF4" w:rsidR="008B5EE4" w:rsidRPr="00495EDC" w:rsidRDefault="008B5EE4" w:rsidP="0043077B">
      <w:pPr>
        <w:pStyle w:val="Style1"/>
        <w:numPr>
          <w:ilvl w:val="0"/>
          <w:numId w:val="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r>
        <w:rPr>
          <w:noProof/>
        </w:rPr>
        <w:drawing>
          <wp:inline distT="0" distB="0" distL="0" distR="0" wp14:anchorId="55600594" wp14:editId="3117BF0B">
            <wp:extent cx="5759913" cy="81483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95" cy="815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EE4" w:rsidRPr="00495EDC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E83E" w14:textId="77777777" w:rsidR="00C01723" w:rsidRDefault="00C01723" w:rsidP="00F62916">
      <w:r>
        <w:separator/>
      </w:r>
    </w:p>
  </w:endnote>
  <w:endnote w:type="continuationSeparator" w:id="0">
    <w:p w14:paraId="266096DD" w14:textId="77777777" w:rsidR="00C01723" w:rsidRDefault="00C01723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0835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389BB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9A9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CD8BCF" wp14:editId="0494AF1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F24F6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20C0373A" w14:textId="77777777" w:rsidR="00366F95" w:rsidRPr="00E45340" w:rsidRDefault="002B5CE5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A869" w14:textId="77777777" w:rsidR="00366F95" w:rsidRDefault="00366F95" w:rsidP="00490E82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583B8" wp14:editId="570CFCAF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E3C07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451EBDE7" w14:textId="77777777" w:rsidR="00366F95" w:rsidRPr="00451EE4" w:rsidRDefault="002B5CE5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E607" w14:textId="77777777" w:rsidR="00C01723" w:rsidRDefault="00C01723" w:rsidP="00F62916">
      <w:r>
        <w:separator/>
      </w:r>
    </w:p>
  </w:footnote>
  <w:footnote w:type="continuationSeparator" w:id="0">
    <w:p w14:paraId="148BAC93" w14:textId="77777777" w:rsidR="00C01723" w:rsidRDefault="00C01723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6C788070" w14:textId="77777777">
      <w:tc>
        <w:tcPr>
          <w:tcW w:w="9520" w:type="dxa"/>
        </w:tcPr>
        <w:p w14:paraId="06A7BFDF" w14:textId="7E445812" w:rsidR="00366F95" w:rsidRPr="00855F43" w:rsidRDefault="00490E82">
          <w:pPr>
            <w:pStyle w:val="Footer"/>
            <w:rPr>
              <w:rFonts w:ascii="Arial" w:hAnsi="Arial" w:cs="Arial"/>
            </w:rPr>
          </w:pPr>
          <w:r w:rsidRPr="00855F43">
            <w:rPr>
              <w:rFonts w:ascii="Arial" w:hAnsi="Arial" w:cs="Arial"/>
            </w:rPr>
            <w:t xml:space="preserve">Order Decision </w:t>
          </w:r>
          <w:r w:rsidR="00A23D40" w:rsidRPr="00855F43">
            <w:rPr>
              <w:rFonts w:ascii="Arial" w:hAnsi="Arial" w:cs="Arial"/>
            </w:rPr>
            <w:t>ROW/</w:t>
          </w:r>
          <w:r w:rsidR="00541081" w:rsidRPr="00855F43">
            <w:rPr>
              <w:rFonts w:ascii="Arial" w:hAnsi="Arial" w:cs="Arial"/>
            </w:rPr>
            <w:t>3</w:t>
          </w:r>
          <w:r w:rsidR="00855F43" w:rsidRPr="00855F43">
            <w:rPr>
              <w:rFonts w:ascii="Arial" w:hAnsi="Arial" w:cs="Arial"/>
            </w:rPr>
            <w:t>305500</w:t>
          </w:r>
        </w:p>
      </w:tc>
    </w:tr>
  </w:tbl>
  <w:p w14:paraId="65E42BE4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B11CB" wp14:editId="2BEED60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2F8CF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5D18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00722D"/>
    <w:multiLevelType w:val="hybridMultilevel"/>
    <w:tmpl w:val="CD2CCEA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7639F"/>
    <w:multiLevelType w:val="multilevel"/>
    <w:tmpl w:val="A22611FC"/>
    <w:numStyleLink w:val="ConditionsList"/>
  </w:abstractNum>
  <w:abstractNum w:abstractNumId="2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43436875">
    <w:abstractNumId w:val="18"/>
  </w:num>
  <w:num w:numId="2" w16cid:durableId="1543177323">
    <w:abstractNumId w:val="18"/>
  </w:num>
  <w:num w:numId="3" w16cid:durableId="529103182">
    <w:abstractNumId w:val="20"/>
  </w:num>
  <w:num w:numId="4" w16cid:durableId="234047507">
    <w:abstractNumId w:val="0"/>
  </w:num>
  <w:num w:numId="5" w16cid:durableId="340935672">
    <w:abstractNumId w:val="8"/>
  </w:num>
  <w:num w:numId="6" w16cid:durableId="117340950">
    <w:abstractNumId w:val="17"/>
  </w:num>
  <w:num w:numId="7" w16cid:durableId="1899441141">
    <w:abstractNumId w:val="21"/>
  </w:num>
  <w:num w:numId="8" w16cid:durableId="883761440">
    <w:abstractNumId w:val="16"/>
  </w:num>
  <w:num w:numId="9" w16cid:durableId="697855567">
    <w:abstractNumId w:val="3"/>
  </w:num>
  <w:num w:numId="10" w16cid:durableId="171576438">
    <w:abstractNumId w:val="4"/>
  </w:num>
  <w:num w:numId="11" w16cid:durableId="1535459980">
    <w:abstractNumId w:val="11"/>
  </w:num>
  <w:num w:numId="12" w16cid:durableId="1637177720">
    <w:abstractNumId w:val="12"/>
  </w:num>
  <w:num w:numId="13" w16cid:durableId="1679652076">
    <w:abstractNumId w:val="7"/>
  </w:num>
  <w:num w:numId="14" w16cid:durableId="1406953681">
    <w:abstractNumId w:val="10"/>
  </w:num>
  <w:num w:numId="15" w16cid:durableId="354694685">
    <w:abstractNumId w:val="13"/>
  </w:num>
  <w:num w:numId="16" w16cid:durableId="758988639">
    <w:abstractNumId w:val="1"/>
  </w:num>
  <w:num w:numId="17" w16cid:durableId="1476677658">
    <w:abstractNumId w:val="15"/>
  </w:num>
  <w:num w:numId="18" w16cid:durableId="432357477">
    <w:abstractNumId w:val="5"/>
  </w:num>
  <w:num w:numId="19" w16cid:durableId="709039785">
    <w:abstractNumId w:val="2"/>
  </w:num>
  <w:num w:numId="20" w16cid:durableId="1363021230">
    <w:abstractNumId w:val="6"/>
  </w:num>
  <w:num w:numId="21" w16cid:durableId="487674002">
    <w:abstractNumId w:val="9"/>
  </w:num>
  <w:num w:numId="22" w16cid:durableId="1260991429">
    <w:abstractNumId w:val="9"/>
  </w:num>
  <w:num w:numId="23" w16cid:durableId="1419865308">
    <w:abstractNumId w:val="19"/>
  </w:num>
  <w:num w:numId="24" w16cid:durableId="44054035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90E82"/>
    <w:rsid w:val="0000335F"/>
    <w:rsid w:val="00017D9D"/>
    <w:rsid w:val="00020462"/>
    <w:rsid w:val="00024500"/>
    <w:rsid w:val="000247B2"/>
    <w:rsid w:val="00037D9D"/>
    <w:rsid w:val="00046145"/>
    <w:rsid w:val="0004625F"/>
    <w:rsid w:val="00047AEB"/>
    <w:rsid w:val="00051444"/>
    <w:rsid w:val="00053135"/>
    <w:rsid w:val="00077358"/>
    <w:rsid w:val="00087477"/>
    <w:rsid w:val="00087DEC"/>
    <w:rsid w:val="00094A44"/>
    <w:rsid w:val="000A4AEB"/>
    <w:rsid w:val="000A64AE"/>
    <w:rsid w:val="000B02BC"/>
    <w:rsid w:val="000B0589"/>
    <w:rsid w:val="000B39FB"/>
    <w:rsid w:val="000C0968"/>
    <w:rsid w:val="000C3F13"/>
    <w:rsid w:val="000C5098"/>
    <w:rsid w:val="000C698E"/>
    <w:rsid w:val="000D0673"/>
    <w:rsid w:val="000E23EF"/>
    <w:rsid w:val="000E57C1"/>
    <w:rsid w:val="000F16F4"/>
    <w:rsid w:val="000F32C7"/>
    <w:rsid w:val="000F6EC2"/>
    <w:rsid w:val="001000CB"/>
    <w:rsid w:val="00104D93"/>
    <w:rsid w:val="001073A0"/>
    <w:rsid w:val="00131439"/>
    <w:rsid w:val="001440C3"/>
    <w:rsid w:val="00147B0D"/>
    <w:rsid w:val="00152C92"/>
    <w:rsid w:val="001537A2"/>
    <w:rsid w:val="001538BF"/>
    <w:rsid w:val="00161B5C"/>
    <w:rsid w:val="00161DF6"/>
    <w:rsid w:val="00162315"/>
    <w:rsid w:val="00163A26"/>
    <w:rsid w:val="00182515"/>
    <w:rsid w:val="00185926"/>
    <w:rsid w:val="00197B5B"/>
    <w:rsid w:val="001A6389"/>
    <w:rsid w:val="001A7B42"/>
    <w:rsid w:val="001B2F30"/>
    <w:rsid w:val="001B37BF"/>
    <w:rsid w:val="001B4D32"/>
    <w:rsid w:val="001B6090"/>
    <w:rsid w:val="001B7198"/>
    <w:rsid w:val="001C662B"/>
    <w:rsid w:val="001F4D9F"/>
    <w:rsid w:val="001F5990"/>
    <w:rsid w:val="0020168F"/>
    <w:rsid w:val="00204BD5"/>
    <w:rsid w:val="00207816"/>
    <w:rsid w:val="0021166A"/>
    <w:rsid w:val="00212C8F"/>
    <w:rsid w:val="002172C5"/>
    <w:rsid w:val="002310BC"/>
    <w:rsid w:val="00232ADB"/>
    <w:rsid w:val="00242A5E"/>
    <w:rsid w:val="002609CA"/>
    <w:rsid w:val="002819AB"/>
    <w:rsid w:val="002844FF"/>
    <w:rsid w:val="002958D9"/>
    <w:rsid w:val="002A01F1"/>
    <w:rsid w:val="002A654C"/>
    <w:rsid w:val="002B5A3A"/>
    <w:rsid w:val="002C068A"/>
    <w:rsid w:val="002C2524"/>
    <w:rsid w:val="002C4468"/>
    <w:rsid w:val="002D5A7C"/>
    <w:rsid w:val="002E2BC5"/>
    <w:rsid w:val="002E3718"/>
    <w:rsid w:val="002E7EDE"/>
    <w:rsid w:val="00302180"/>
    <w:rsid w:val="00303B13"/>
    <w:rsid w:val="00303CA5"/>
    <w:rsid w:val="0030500E"/>
    <w:rsid w:val="00312882"/>
    <w:rsid w:val="00314828"/>
    <w:rsid w:val="003206FD"/>
    <w:rsid w:val="00334180"/>
    <w:rsid w:val="00343A1F"/>
    <w:rsid w:val="00344294"/>
    <w:rsid w:val="00344B09"/>
    <w:rsid w:val="00344CD1"/>
    <w:rsid w:val="0035226F"/>
    <w:rsid w:val="00355FCC"/>
    <w:rsid w:val="00360664"/>
    <w:rsid w:val="00361890"/>
    <w:rsid w:val="00364E17"/>
    <w:rsid w:val="00366F13"/>
    <w:rsid w:val="00366F95"/>
    <w:rsid w:val="003713AA"/>
    <w:rsid w:val="003753FE"/>
    <w:rsid w:val="00376645"/>
    <w:rsid w:val="003822EB"/>
    <w:rsid w:val="003941CF"/>
    <w:rsid w:val="003A1FE5"/>
    <w:rsid w:val="003B090F"/>
    <w:rsid w:val="003B2FE6"/>
    <w:rsid w:val="003C3A75"/>
    <w:rsid w:val="003D1D4A"/>
    <w:rsid w:val="003D3715"/>
    <w:rsid w:val="003E0FFB"/>
    <w:rsid w:val="003E54CC"/>
    <w:rsid w:val="003F3533"/>
    <w:rsid w:val="003F7DFB"/>
    <w:rsid w:val="004029F3"/>
    <w:rsid w:val="00404FD4"/>
    <w:rsid w:val="004156F0"/>
    <w:rsid w:val="0043077B"/>
    <w:rsid w:val="00433A99"/>
    <w:rsid w:val="004342EE"/>
    <w:rsid w:val="00434739"/>
    <w:rsid w:val="004474DE"/>
    <w:rsid w:val="00451EE4"/>
    <w:rsid w:val="004522C1"/>
    <w:rsid w:val="00453E15"/>
    <w:rsid w:val="0047718B"/>
    <w:rsid w:val="0048041A"/>
    <w:rsid w:val="004829E5"/>
    <w:rsid w:val="00483D15"/>
    <w:rsid w:val="00490C8B"/>
    <w:rsid w:val="00490E82"/>
    <w:rsid w:val="00493DEC"/>
    <w:rsid w:val="00494927"/>
    <w:rsid w:val="00495ADF"/>
    <w:rsid w:val="00495EDC"/>
    <w:rsid w:val="004976CF"/>
    <w:rsid w:val="004A2EB8"/>
    <w:rsid w:val="004B59DB"/>
    <w:rsid w:val="004C07CB"/>
    <w:rsid w:val="004D0B26"/>
    <w:rsid w:val="004D6903"/>
    <w:rsid w:val="004D7788"/>
    <w:rsid w:val="004E04E0"/>
    <w:rsid w:val="004E17CB"/>
    <w:rsid w:val="004E28F7"/>
    <w:rsid w:val="004E6091"/>
    <w:rsid w:val="004F274A"/>
    <w:rsid w:val="004F4B2B"/>
    <w:rsid w:val="004F4C81"/>
    <w:rsid w:val="00506851"/>
    <w:rsid w:val="00511258"/>
    <w:rsid w:val="00515E1F"/>
    <w:rsid w:val="005175BE"/>
    <w:rsid w:val="0052347F"/>
    <w:rsid w:val="00523706"/>
    <w:rsid w:val="00525A89"/>
    <w:rsid w:val="00540BEB"/>
    <w:rsid w:val="00541081"/>
    <w:rsid w:val="00541734"/>
    <w:rsid w:val="00542B4C"/>
    <w:rsid w:val="005609E5"/>
    <w:rsid w:val="00561E69"/>
    <w:rsid w:val="0056634F"/>
    <w:rsid w:val="0057098A"/>
    <w:rsid w:val="005718AF"/>
    <w:rsid w:val="00571FD4"/>
    <w:rsid w:val="00572879"/>
    <w:rsid w:val="0057471E"/>
    <w:rsid w:val="0057782A"/>
    <w:rsid w:val="0058247F"/>
    <w:rsid w:val="00585B19"/>
    <w:rsid w:val="00587285"/>
    <w:rsid w:val="00591235"/>
    <w:rsid w:val="00591BDE"/>
    <w:rsid w:val="005A0799"/>
    <w:rsid w:val="005A3A64"/>
    <w:rsid w:val="005A4783"/>
    <w:rsid w:val="005A660E"/>
    <w:rsid w:val="005B5EB6"/>
    <w:rsid w:val="005C33C3"/>
    <w:rsid w:val="005C6A2F"/>
    <w:rsid w:val="005D739E"/>
    <w:rsid w:val="005E28D5"/>
    <w:rsid w:val="005E34E1"/>
    <w:rsid w:val="005E34FF"/>
    <w:rsid w:val="005E3542"/>
    <w:rsid w:val="005E52F9"/>
    <w:rsid w:val="005E6F21"/>
    <w:rsid w:val="005E7104"/>
    <w:rsid w:val="005F1261"/>
    <w:rsid w:val="005F2524"/>
    <w:rsid w:val="00602315"/>
    <w:rsid w:val="006052EF"/>
    <w:rsid w:val="006127F0"/>
    <w:rsid w:val="00614E46"/>
    <w:rsid w:val="00615462"/>
    <w:rsid w:val="0062308D"/>
    <w:rsid w:val="00626471"/>
    <w:rsid w:val="006319E6"/>
    <w:rsid w:val="0063373D"/>
    <w:rsid w:val="00642F90"/>
    <w:rsid w:val="00646B2A"/>
    <w:rsid w:val="0065319E"/>
    <w:rsid w:val="0065719B"/>
    <w:rsid w:val="0066322F"/>
    <w:rsid w:val="00663860"/>
    <w:rsid w:val="00670515"/>
    <w:rsid w:val="006753DD"/>
    <w:rsid w:val="00681108"/>
    <w:rsid w:val="00681240"/>
    <w:rsid w:val="00683417"/>
    <w:rsid w:val="00685A46"/>
    <w:rsid w:val="0069559D"/>
    <w:rsid w:val="00696368"/>
    <w:rsid w:val="006A114B"/>
    <w:rsid w:val="006A25D4"/>
    <w:rsid w:val="006A53DF"/>
    <w:rsid w:val="006A5BB3"/>
    <w:rsid w:val="006A7B8B"/>
    <w:rsid w:val="006C0FD4"/>
    <w:rsid w:val="006C4C25"/>
    <w:rsid w:val="006C6D1A"/>
    <w:rsid w:val="006D2842"/>
    <w:rsid w:val="006D5133"/>
    <w:rsid w:val="006F16D9"/>
    <w:rsid w:val="006F6496"/>
    <w:rsid w:val="00700086"/>
    <w:rsid w:val="00704126"/>
    <w:rsid w:val="00715262"/>
    <w:rsid w:val="0071604A"/>
    <w:rsid w:val="00726D62"/>
    <w:rsid w:val="0073432C"/>
    <w:rsid w:val="007344FA"/>
    <w:rsid w:val="00741B46"/>
    <w:rsid w:val="00756075"/>
    <w:rsid w:val="00774059"/>
    <w:rsid w:val="007741F7"/>
    <w:rsid w:val="00785862"/>
    <w:rsid w:val="00796191"/>
    <w:rsid w:val="0079657F"/>
    <w:rsid w:val="007A0537"/>
    <w:rsid w:val="007A06BE"/>
    <w:rsid w:val="007B4C9B"/>
    <w:rsid w:val="007B7547"/>
    <w:rsid w:val="007C1DBC"/>
    <w:rsid w:val="007C6B89"/>
    <w:rsid w:val="007D65B4"/>
    <w:rsid w:val="007F1352"/>
    <w:rsid w:val="007F3F10"/>
    <w:rsid w:val="007F59EB"/>
    <w:rsid w:val="008046FB"/>
    <w:rsid w:val="00806F2A"/>
    <w:rsid w:val="00815047"/>
    <w:rsid w:val="0081751F"/>
    <w:rsid w:val="00817761"/>
    <w:rsid w:val="0082545C"/>
    <w:rsid w:val="00827937"/>
    <w:rsid w:val="00830EC7"/>
    <w:rsid w:val="0083113F"/>
    <w:rsid w:val="00834368"/>
    <w:rsid w:val="008411A4"/>
    <w:rsid w:val="00852F2D"/>
    <w:rsid w:val="00855F43"/>
    <w:rsid w:val="00880A6D"/>
    <w:rsid w:val="00882B66"/>
    <w:rsid w:val="00883D03"/>
    <w:rsid w:val="008A03E3"/>
    <w:rsid w:val="008B3684"/>
    <w:rsid w:val="008B5676"/>
    <w:rsid w:val="008B5EE4"/>
    <w:rsid w:val="008B692E"/>
    <w:rsid w:val="008C6FA3"/>
    <w:rsid w:val="008D7818"/>
    <w:rsid w:val="008E359C"/>
    <w:rsid w:val="008E618A"/>
    <w:rsid w:val="008F0F9E"/>
    <w:rsid w:val="00901334"/>
    <w:rsid w:val="00902945"/>
    <w:rsid w:val="009124CE"/>
    <w:rsid w:val="00912954"/>
    <w:rsid w:val="0092154C"/>
    <w:rsid w:val="00921F34"/>
    <w:rsid w:val="0092304C"/>
    <w:rsid w:val="00923F06"/>
    <w:rsid w:val="009248A8"/>
    <w:rsid w:val="0092562E"/>
    <w:rsid w:val="00932DB3"/>
    <w:rsid w:val="00956708"/>
    <w:rsid w:val="00960B10"/>
    <w:rsid w:val="00966B61"/>
    <w:rsid w:val="009841DA"/>
    <w:rsid w:val="00986627"/>
    <w:rsid w:val="00994A8E"/>
    <w:rsid w:val="009B3075"/>
    <w:rsid w:val="009B72ED"/>
    <w:rsid w:val="009B7BD4"/>
    <w:rsid w:val="009B7F3F"/>
    <w:rsid w:val="009C1BA7"/>
    <w:rsid w:val="009C510E"/>
    <w:rsid w:val="009D04BE"/>
    <w:rsid w:val="009D635D"/>
    <w:rsid w:val="009E1447"/>
    <w:rsid w:val="009E179D"/>
    <w:rsid w:val="009E3C69"/>
    <w:rsid w:val="009E4076"/>
    <w:rsid w:val="009E5A1D"/>
    <w:rsid w:val="009E6FB7"/>
    <w:rsid w:val="009F0BA8"/>
    <w:rsid w:val="009F36D7"/>
    <w:rsid w:val="009F4A32"/>
    <w:rsid w:val="00A00FCD"/>
    <w:rsid w:val="00A101CD"/>
    <w:rsid w:val="00A12DFC"/>
    <w:rsid w:val="00A133F2"/>
    <w:rsid w:val="00A14E4C"/>
    <w:rsid w:val="00A23D40"/>
    <w:rsid w:val="00A23FC7"/>
    <w:rsid w:val="00A26888"/>
    <w:rsid w:val="00A3496C"/>
    <w:rsid w:val="00A37194"/>
    <w:rsid w:val="00A37C2E"/>
    <w:rsid w:val="00A418A7"/>
    <w:rsid w:val="00A5760C"/>
    <w:rsid w:val="00A60DB3"/>
    <w:rsid w:val="00A650BB"/>
    <w:rsid w:val="00A66AC4"/>
    <w:rsid w:val="00A80591"/>
    <w:rsid w:val="00A83433"/>
    <w:rsid w:val="00A83E16"/>
    <w:rsid w:val="00A904E5"/>
    <w:rsid w:val="00AA239E"/>
    <w:rsid w:val="00AA2D11"/>
    <w:rsid w:val="00AA429B"/>
    <w:rsid w:val="00AB514A"/>
    <w:rsid w:val="00AB5C42"/>
    <w:rsid w:val="00AD0E39"/>
    <w:rsid w:val="00AD2F56"/>
    <w:rsid w:val="00AE2FAA"/>
    <w:rsid w:val="00AE649F"/>
    <w:rsid w:val="00AF1822"/>
    <w:rsid w:val="00B02686"/>
    <w:rsid w:val="00B049F2"/>
    <w:rsid w:val="00B10B8D"/>
    <w:rsid w:val="00B24E25"/>
    <w:rsid w:val="00B3198E"/>
    <w:rsid w:val="00B32324"/>
    <w:rsid w:val="00B345C9"/>
    <w:rsid w:val="00B40CB4"/>
    <w:rsid w:val="00B4454B"/>
    <w:rsid w:val="00B51D9F"/>
    <w:rsid w:val="00B523D5"/>
    <w:rsid w:val="00B56990"/>
    <w:rsid w:val="00B61A59"/>
    <w:rsid w:val="00B7142C"/>
    <w:rsid w:val="00B755D1"/>
    <w:rsid w:val="00BA15D1"/>
    <w:rsid w:val="00BB0ED8"/>
    <w:rsid w:val="00BB3CA4"/>
    <w:rsid w:val="00BC0524"/>
    <w:rsid w:val="00BC2702"/>
    <w:rsid w:val="00BC46F1"/>
    <w:rsid w:val="00BD09CD"/>
    <w:rsid w:val="00BE6377"/>
    <w:rsid w:val="00BF34D7"/>
    <w:rsid w:val="00C00E8A"/>
    <w:rsid w:val="00C01723"/>
    <w:rsid w:val="00C11BD0"/>
    <w:rsid w:val="00C1458D"/>
    <w:rsid w:val="00C23B6E"/>
    <w:rsid w:val="00C274BD"/>
    <w:rsid w:val="00C32E7A"/>
    <w:rsid w:val="00C36797"/>
    <w:rsid w:val="00C40EA6"/>
    <w:rsid w:val="00C445B6"/>
    <w:rsid w:val="00C45795"/>
    <w:rsid w:val="00C57B84"/>
    <w:rsid w:val="00C60817"/>
    <w:rsid w:val="00C62314"/>
    <w:rsid w:val="00C74873"/>
    <w:rsid w:val="00C8343C"/>
    <w:rsid w:val="00C857CB"/>
    <w:rsid w:val="00C8740F"/>
    <w:rsid w:val="00C90DD8"/>
    <w:rsid w:val="00C915A8"/>
    <w:rsid w:val="00C93787"/>
    <w:rsid w:val="00CA698F"/>
    <w:rsid w:val="00CB5F3D"/>
    <w:rsid w:val="00CC50AC"/>
    <w:rsid w:val="00CD5D6F"/>
    <w:rsid w:val="00CE0965"/>
    <w:rsid w:val="00CE21C0"/>
    <w:rsid w:val="00CE31F8"/>
    <w:rsid w:val="00CE4DDB"/>
    <w:rsid w:val="00D01FD8"/>
    <w:rsid w:val="00D02B48"/>
    <w:rsid w:val="00D1120A"/>
    <w:rsid w:val="00D125BE"/>
    <w:rsid w:val="00D1410D"/>
    <w:rsid w:val="00D354A3"/>
    <w:rsid w:val="00D40878"/>
    <w:rsid w:val="00D423EB"/>
    <w:rsid w:val="00D555DA"/>
    <w:rsid w:val="00D614AF"/>
    <w:rsid w:val="00D64C26"/>
    <w:rsid w:val="00D65A42"/>
    <w:rsid w:val="00D76CBE"/>
    <w:rsid w:val="00D81529"/>
    <w:rsid w:val="00D83758"/>
    <w:rsid w:val="00D84661"/>
    <w:rsid w:val="00D8587B"/>
    <w:rsid w:val="00D870F6"/>
    <w:rsid w:val="00DA21FC"/>
    <w:rsid w:val="00DB1128"/>
    <w:rsid w:val="00DB6E85"/>
    <w:rsid w:val="00DB7937"/>
    <w:rsid w:val="00DD0F21"/>
    <w:rsid w:val="00DE265F"/>
    <w:rsid w:val="00DF6CAC"/>
    <w:rsid w:val="00E11244"/>
    <w:rsid w:val="00E130C5"/>
    <w:rsid w:val="00E15353"/>
    <w:rsid w:val="00E16CAE"/>
    <w:rsid w:val="00E2019D"/>
    <w:rsid w:val="00E33531"/>
    <w:rsid w:val="00E36860"/>
    <w:rsid w:val="00E37756"/>
    <w:rsid w:val="00E45340"/>
    <w:rsid w:val="00E515DB"/>
    <w:rsid w:val="00E54F7C"/>
    <w:rsid w:val="00E66EB3"/>
    <w:rsid w:val="00E674DD"/>
    <w:rsid w:val="00E67B22"/>
    <w:rsid w:val="00E8083F"/>
    <w:rsid w:val="00E81323"/>
    <w:rsid w:val="00E84CF5"/>
    <w:rsid w:val="00E85E3D"/>
    <w:rsid w:val="00E974ED"/>
    <w:rsid w:val="00EA406E"/>
    <w:rsid w:val="00EA43AC"/>
    <w:rsid w:val="00EA52D3"/>
    <w:rsid w:val="00EA73CE"/>
    <w:rsid w:val="00EB2329"/>
    <w:rsid w:val="00EC5B61"/>
    <w:rsid w:val="00ED043A"/>
    <w:rsid w:val="00ED3727"/>
    <w:rsid w:val="00ED3DDF"/>
    <w:rsid w:val="00ED3FF4"/>
    <w:rsid w:val="00ED4F35"/>
    <w:rsid w:val="00ED50F4"/>
    <w:rsid w:val="00EE1C1A"/>
    <w:rsid w:val="00EE2613"/>
    <w:rsid w:val="00EE550A"/>
    <w:rsid w:val="00EE7E4F"/>
    <w:rsid w:val="00EF1E98"/>
    <w:rsid w:val="00EF5820"/>
    <w:rsid w:val="00F02802"/>
    <w:rsid w:val="00F07E05"/>
    <w:rsid w:val="00F1025A"/>
    <w:rsid w:val="00F121F1"/>
    <w:rsid w:val="00F2297F"/>
    <w:rsid w:val="00F22E85"/>
    <w:rsid w:val="00F25584"/>
    <w:rsid w:val="00F31B75"/>
    <w:rsid w:val="00F35EDC"/>
    <w:rsid w:val="00F47CA9"/>
    <w:rsid w:val="00F54C1E"/>
    <w:rsid w:val="00F62916"/>
    <w:rsid w:val="00F635AF"/>
    <w:rsid w:val="00F63D9A"/>
    <w:rsid w:val="00F659A3"/>
    <w:rsid w:val="00F7071B"/>
    <w:rsid w:val="00F7417F"/>
    <w:rsid w:val="00FA02D2"/>
    <w:rsid w:val="00FB743C"/>
    <w:rsid w:val="00FC13E6"/>
    <w:rsid w:val="00FC2131"/>
    <w:rsid w:val="00FC6E8D"/>
    <w:rsid w:val="00FD307B"/>
    <w:rsid w:val="00FE68E4"/>
    <w:rsid w:val="00FF10CD"/>
    <w:rsid w:val="00FF34A3"/>
    <w:rsid w:val="00FF524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F5771"/>
  <w15:docId w15:val="{B43F56AD-0E5A-4362-870E-7289481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customStyle="1" w:styleId="Style1Char">
    <w:name w:val="Style1 Char"/>
    <w:basedOn w:val="DefaultParagraphFont"/>
    <w:link w:val="Style1"/>
    <w:locked/>
    <w:rsid w:val="00490E82"/>
    <w:rPr>
      <w:rFonts w:ascii="Verdana" w:hAnsi="Verdana"/>
      <w:color w:val="000000"/>
      <w:kern w:val="28"/>
      <w:sz w:val="22"/>
    </w:rPr>
  </w:style>
  <w:style w:type="paragraph" w:styleId="ListParagraph">
    <w:name w:val="List Paragraph"/>
    <w:basedOn w:val="Normal"/>
    <w:uiPriority w:val="34"/>
    <w:qFormat/>
    <w:rsid w:val="00A66A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7" ma:contentTypeDescription="Create a new document." ma:contentTypeScope="" ma:versionID="096e4a6d8e9645d00bfeb6bf2301d0f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9d361f2a16268da9c58cf5a5ca6fd37b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3FF805D-BCDE-4BD5-B162-097F047EF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B9C06-AE75-4535-A195-0679A84CB3BA}">
  <ds:schemaRefs>
    <ds:schemaRef ds:uri="171a6d4e-846b-4045-8024-24f3590889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4cad7d-cde0-4c4b-9900-a6ca365b29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31A9B5-5F7C-486F-AFA8-662F82552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Annmarie.Behn.UK@planninginspectorate.gov.uk</dc:creator>
  <cp:lastModifiedBy>Baylis, Caroline</cp:lastModifiedBy>
  <cp:revision>2</cp:revision>
  <cp:lastPrinted>2022-01-25T12:39:00Z</cp:lastPrinted>
  <dcterms:created xsi:type="dcterms:W3CDTF">2023-07-28T09:35:00Z</dcterms:created>
  <dcterms:modified xsi:type="dcterms:W3CDTF">2023-07-28T09:35:00Z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