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C655" w14:textId="77777777" w:rsidR="000B0589" w:rsidRDefault="000B0589" w:rsidP="00BC2702">
      <w:pPr>
        <w:pStyle w:val="Conditions1"/>
        <w:numPr>
          <w:ilvl w:val="0"/>
          <w:numId w:val="0"/>
        </w:numPr>
      </w:pPr>
      <w:r>
        <w:rPr>
          <w:noProof/>
        </w:rPr>
        <w:drawing>
          <wp:inline distT="0" distB="0" distL="0" distR="0" wp14:anchorId="1EBEE232" wp14:editId="1BF84978">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88C7CFF" w14:textId="77777777" w:rsidR="000B0589" w:rsidRDefault="000B0589" w:rsidP="00A5760C"/>
    <w:p w14:paraId="40A445D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5C15D0" w:rsidRPr="005C15D0" w14:paraId="28922E2E" w14:textId="77777777" w:rsidTr="003742CF">
        <w:trPr>
          <w:cantSplit/>
          <w:trHeight w:val="23"/>
        </w:trPr>
        <w:tc>
          <w:tcPr>
            <w:tcW w:w="9356" w:type="dxa"/>
            <w:shd w:val="clear" w:color="auto" w:fill="auto"/>
          </w:tcPr>
          <w:p w14:paraId="7917FEAD" w14:textId="77777777" w:rsidR="000B0589" w:rsidRPr="005C15D0" w:rsidRDefault="003742CF" w:rsidP="002E2646">
            <w:pPr>
              <w:spacing w:before="120"/>
              <w:ind w:left="-108" w:right="34"/>
              <w:rPr>
                <w:rFonts w:ascii="Arial" w:hAnsi="Arial" w:cs="Arial"/>
                <w:b/>
                <w:sz w:val="36"/>
                <w:szCs w:val="36"/>
              </w:rPr>
            </w:pPr>
            <w:bookmarkStart w:id="0" w:name="bmkTable00"/>
            <w:bookmarkEnd w:id="0"/>
            <w:r w:rsidRPr="005C15D0">
              <w:rPr>
                <w:rFonts w:ascii="Arial" w:hAnsi="Arial" w:cs="Arial"/>
                <w:b/>
                <w:sz w:val="36"/>
                <w:szCs w:val="36"/>
              </w:rPr>
              <w:t>Order Decision</w:t>
            </w:r>
          </w:p>
        </w:tc>
      </w:tr>
      <w:tr w:rsidR="005C15D0" w:rsidRPr="005C15D0" w14:paraId="0ECDD975" w14:textId="77777777" w:rsidTr="003742CF">
        <w:trPr>
          <w:cantSplit/>
          <w:trHeight w:val="23"/>
        </w:trPr>
        <w:tc>
          <w:tcPr>
            <w:tcW w:w="9356" w:type="dxa"/>
            <w:shd w:val="clear" w:color="auto" w:fill="auto"/>
            <w:vAlign w:val="center"/>
          </w:tcPr>
          <w:p w14:paraId="0B0273F4" w14:textId="1A2D8F84" w:rsidR="003742CF" w:rsidRPr="005C15D0" w:rsidRDefault="003742CF" w:rsidP="003742CF">
            <w:pPr>
              <w:spacing w:before="60"/>
              <w:ind w:left="-108" w:right="34"/>
              <w:rPr>
                <w:rFonts w:ascii="Arial" w:hAnsi="Arial" w:cs="Arial"/>
                <w:sz w:val="24"/>
                <w:szCs w:val="24"/>
              </w:rPr>
            </w:pPr>
            <w:r w:rsidRPr="005C15D0">
              <w:rPr>
                <w:rFonts w:ascii="Arial" w:hAnsi="Arial" w:cs="Arial"/>
                <w:sz w:val="24"/>
                <w:szCs w:val="24"/>
              </w:rPr>
              <w:t>Inquiry Held on 1</w:t>
            </w:r>
            <w:r w:rsidR="005C15D0" w:rsidRPr="005C15D0">
              <w:rPr>
                <w:rFonts w:ascii="Arial" w:hAnsi="Arial" w:cs="Arial"/>
                <w:sz w:val="24"/>
                <w:szCs w:val="24"/>
              </w:rPr>
              <w:t xml:space="preserve">7 &amp; 18 May </w:t>
            </w:r>
            <w:r w:rsidRPr="005C15D0">
              <w:rPr>
                <w:rFonts w:ascii="Arial" w:hAnsi="Arial" w:cs="Arial"/>
                <w:sz w:val="24"/>
                <w:szCs w:val="24"/>
              </w:rPr>
              <w:t>202</w:t>
            </w:r>
            <w:r w:rsidR="005C15D0" w:rsidRPr="005C15D0">
              <w:rPr>
                <w:rFonts w:ascii="Arial" w:hAnsi="Arial" w:cs="Arial"/>
                <w:sz w:val="24"/>
                <w:szCs w:val="24"/>
              </w:rPr>
              <w:t>3</w:t>
            </w:r>
          </w:p>
          <w:p w14:paraId="782717ED" w14:textId="34E3036A" w:rsidR="000B0589" w:rsidRPr="005C15D0" w:rsidRDefault="003742CF" w:rsidP="003742CF">
            <w:pPr>
              <w:spacing w:before="60"/>
              <w:ind w:left="-108" w:right="34"/>
              <w:rPr>
                <w:rFonts w:ascii="Arial" w:hAnsi="Arial" w:cs="Arial"/>
                <w:sz w:val="24"/>
                <w:szCs w:val="24"/>
              </w:rPr>
            </w:pPr>
            <w:r w:rsidRPr="005C15D0">
              <w:rPr>
                <w:rFonts w:ascii="Arial" w:hAnsi="Arial" w:cs="Arial"/>
                <w:sz w:val="24"/>
                <w:szCs w:val="24"/>
              </w:rPr>
              <w:t xml:space="preserve">Site visit made on </w:t>
            </w:r>
            <w:r w:rsidR="005C15D0" w:rsidRPr="005C15D0">
              <w:rPr>
                <w:rFonts w:ascii="Arial" w:hAnsi="Arial" w:cs="Arial"/>
                <w:sz w:val="24"/>
                <w:szCs w:val="24"/>
              </w:rPr>
              <w:t>18 May 2023</w:t>
            </w:r>
          </w:p>
        </w:tc>
      </w:tr>
      <w:tr w:rsidR="005C15D0" w:rsidRPr="005C15D0" w14:paraId="755655BA" w14:textId="77777777" w:rsidTr="003742CF">
        <w:trPr>
          <w:cantSplit/>
          <w:trHeight w:val="23"/>
        </w:trPr>
        <w:tc>
          <w:tcPr>
            <w:tcW w:w="9356" w:type="dxa"/>
            <w:shd w:val="clear" w:color="auto" w:fill="auto"/>
          </w:tcPr>
          <w:p w14:paraId="0A1C28CF" w14:textId="77777777" w:rsidR="000B0589" w:rsidRPr="005C15D0" w:rsidRDefault="003742CF" w:rsidP="003742CF">
            <w:pPr>
              <w:spacing w:before="180"/>
              <w:ind w:left="-108" w:right="34"/>
              <w:rPr>
                <w:rFonts w:ascii="Arial" w:hAnsi="Arial" w:cs="Arial"/>
                <w:b/>
                <w:sz w:val="24"/>
                <w:szCs w:val="24"/>
              </w:rPr>
            </w:pPr>
            <w:r w:rsidRPr="005C15D0">
              <w:rPr>
                <w:rFonts w:ascii="Arial" w:hAnsi="Arial" w:cs="Arial"/>
                <w:b/>
                <w:sz w:val="24"/>
                <w:szCs w:val="24"/>
              </w:rPr>
              <w:t>by C Beeby BA (Hons) MIPROW</w:t>
            </w:r>
          </w:p>
        </w:tc>
      </w:tr>
      <w:tr w:rsidR="005C15D0" w:rsidRPr="005C15D0" w14:paraId="51AA490E" w14:textId="77777777" w:rsidTr="003742CF">
        <w:trPr>
          <w:cantSplit/>
          <w:trHeight w:val="23"/>
        </w:trPr>
        <w:tc>
          <w:tcPr>
            <w:tcW w:w="9356" w:type="dxa"/>
            <w:shd w:val="clear" w:color="auto" w:fill="auto"/>
          </w:tcPr>
          <w:p w14:paraId="0C23BA2F" w14:textId="77777777" w:rsidR="000B0589" w:rsidRPr="005C15D0" w:rsidRDefault="003742CF" w:rsidP="002E2646">
            <w:pPr>
              <w:spacing w:before="120"/>
              <w:ind w:left="-108" w:right="34"/>
              <w:rPr>
                <w:rFonts w:ascii="Arial" w:hAnsi="Arial" w:cs="Arial"/>
                <w:b/>
                <w:sz w:val="24"/>
                <w:szCs w:val="24"/>
              </w:rPr>
            </w:pPr>
            <w:r w:rsidRPr="005C15D0">
              <w:rPr>
                <w:rFonts w:ascii="Arial" w:hAnsi="Arial" w:cs="Arial"/>
                <w:b/>
                <w:sz w:val="24"/>
                <w:szCs w:val="24"/>
              </w:rPr>
              <w:t>an Inspector appointed by the Secretary of State for Environment, Food and Rural Affairs</w:t>
            </w:r>
          </w:p>
        </w:tc>
      </w:tr>
      <w:tr w:rsidR="000B0589" w:rsidRPr="005C15D0" w14:paraId="78B78783" w14:textId="77777777" w:rsidTr="003742CF">
        <w:trPr>
          <w:cantSplit/>
          <w:trHeight w:val="23"/>
        </w:trPr>
        <w:tc>
          <w:tcPr>
            <w:tcW w:w="9356" w:type="dxa"/>
            <w:shd w:val="clear" w:color="auto" w:fill="auto"/>
          </w:tcPr>
          <w:p w14:paraId="0CC18FD5" w14:textId="131E8052" w:rsidR="000B0589" w:rsidRPr="005C15D0" w:rsidRDefault="000B0589" w:rsidP="002E2646">
            <w:pPr>
              <w:spacing w:before="120"/>
              <w:ind w:left="-108" w:right="176"/>
              <w:rPr>
                <w:rFonts w:ascii="Arial" w:hAnsi="Arial" w:cs="Arial"/>
                <w:b/>
                <w:sz w:val="24"/>
                <w:szCs w:val="24"/>
              </w:rPr>
            </w:pPr>
            <w:r w:rsidRPr="005C15D0">
              <w:rPr>
                <w:rFonts w:ascii="Arial" w:hAnsi="Arial" w:cs="Arial"/>
                <w:b/>
                <w:sz w:val="24"/>
                <w:szCs w:val="24"/>
              </w:rPr>
              <w:t>Decision date:</w:t>
            </w:r>
            <w:r w:rsidR="00D72F07">
              <w:rPr>
                <w:rFonts w:ascii="Arial" w:hAnsi="Arial" w:cs="Arial"/>
                <w:b/>
                <w:sz w:val="24"/>
                <w:szCs w:val="24"/>
              </w:rPr>
              <w:t xml:space="preserve"> 5 July 2023</w:t>
            </w:r>
          </w:p>
        </w:tc>
      </w:tr>
    </w:tbl>
    <w:p w14:paraId="33D6A214" w14:textId="77777777" w:rsidR="003742CF" w:rsidRPr="005C15D0" w:rsidRDefault="003742CF" w:rsidP="000B0589">
      <w:pPr>
        <w:rPr>
          <w:rFonts w:ascii="Arial" w:hAnsi="Arial" w:cs="Arial"/>
          <w:color w:val="FF0000"/>
          <w:sz w:val="24"/>
          <w:szCs w:val="24"/>
        </w:rPr>
      </w:pPr>
    </w:p>
    <w:tbl>
      <w:tblPr>
        <w:tblW w:w="0" w:type="auto"/>
        <w:tblLayout w:type="fixed"/>
        <w:tblLook w:val="0000" w:firstRow="0" w:lastRow="0" w:firstColumn="0" w:lastColumn="0" w:noHBand="0" w:noVBand="0"/>
      </w:tblPr>
      <w:tblGrid>
        <w:gridCol w:w="9520"/>
      </w:tblGrid>
      <w:tr w:rsidR="005C15D0" w:rsidRPr="005C15D0" w14:paraId="5013F0E5" w14:textId="77777777" w:rsidTr="003742CF">
        <w:tc>
          <w:tcPr>
            <w:tcW w:w="9520" w:type="dxa"/>
            <w:shd w:val="clear" w:color="auto" w:fill="auto"/>
          </w:tcPr>
          <w:p w14:paraId="4C14ABE9" w14:textId="29B5CDD0" w:rsidR="003742CF" w:rsidRPr="005C15D0" w:rsidRDefault="003742CF" w:rsidP="003742CF">
            <w:pPr>
              <w:spacing w:after="60"/>
              <w:rPr>
                <w:rFonts w:ascii="Arial" w:hAnsi="Arial" w:cs="Arial"/>
                <w:b/>
                <w:sz w:val="24"/>
                <w:szCs w:val="24"/>
              </w:rPr>
            </w:pPr>
            <w:r w:rsidRPr="005C15D0">
              <w:rPr>
                <w:rFonts w:ascii="Arial" w:hAnsi="Arial" w:cs="Arial"/>
                <w:b/>
                <w:sz w:val="24"/>
                <w:szCs w:val="24"/>
              </w:rPr>
              <w:t>Order Ref: ROW</w:t>
            </w:r>
            <w:r w:rsidR="005C15D0" w:rsidRPr="005C15D0">
              <w:rPr>
                <w:rFonts w:ascii="Arial" w:hAnsi="Arial" w:cs="Arial"/>
                <w:b/>
                <w:sz w:val="24"/>
                <w:szCs w:val="24"/>
              </w:rPr>
              <w:t>/3286046</w:t>
            </w:r>
          </w:p>
        </w:tc>
      </w:tr>
      <w:tr w:rsidR="005C15D0" w:rsidRPr="005C15D0" w14:paraId="2524BFAA" w14:textId="77777777" w:rsidTr="003742CF">
        <w:tc>
          <w:tcPr>
            <w:tcW w:w="9520" w:type="dxa"/>
            <w:shd w:val="clear" w:color="auto" w:fill="auto"/>
          </w:tcPr>
          <w:p w14:paraId="280D6692" w14:textId="34E94D36" w:rsidR="003742CF" w:rsidRPr="005C15D0" w:rsidRDefault="003742CF" w:rsidP="003742CF">
            <w:pPr>
              <w:pStyle w:val="TBullet"/>
              <w:rPr>
                <w:rFonts w:ascii="Arial" w:hAnsi="Arial" w:cs="Arial"/>
                <w:color w:val="auto"/>
                <w:sz w:val="24"/>
                <w:szCs w:val="24"/>
              </w:rPr>
            </w:pPr>
            <w:r w:rsidRPr="005C15D0">
              <w:rPr>
                <w:rFonts w:ascii="Arial" w:hAnsi="Arial" w:cs="Arial"/>
                <w:color w:val="auto"/>
                <w:sz w:val="24"/>
                <w:szCs w:val="24"/>
              </w:rPr>
              <w:t xml:space="preserve">This Order is made under Section 53 (2) (b) of the Wildlife and Countryside Act 1981 (the 1981 Act) and is known as </w:t>
            </w:r>
            <w:r w:rsidR="006C586C" w:rsidRPr="005C15D0">
              <w:rPr>
                <w:rFonts w:ascii="Arial" w:hAnsi="Arial" w:cs="Arial"/>
                <w:color w:val="auto"/>
                <w:sz w:val="24"/>
                <w:szCs w:val="24"/>
              </w:rPr>
              <w:t xml:space="preserve">the </w:t>
            </w:r>
            <w:r w:rsidR="005C15D0" w:rsidRPr="005C15D0">
              <w:rPr>
                <w:rFonts w:ascii="Arial" w:hAnsi="Arial" w:cs="Arial"/>
                <w:color w:val="auto"/>
                <w:sz w:val="24"/>
                <w:szCs w:val="24"/>
              </w:rPr>
              <w:t xml:space="preserve">Cambridgeshire County Council (Public Footpath No.8, </w:t>
            </w:r>
            <w:proofErr w:type="spellStart"/>
            <w:r w:rsidR="005C15D0" w:rsidRPr="005C15D0">
              <w:rPr>
                <w:rFonts w:ascii="Arial" w:hAnsi="Arial" w:cs="Arial"/>
                <w:color w:val="auto"/>
                <w:sz w:val="24"/>
                <w:szCs w:val="24"/>
              </w:rPr>
              <w:t>Harlton</w:t>
            </w:r>
            <w:proofErr w:type="spellEnd"/>
            <w:r w:rsidR="005C15D0" w:rsidRPr="005C15D0">
              <w:rPr>
                <w:rFonts w:ascii="Arial" w:hAnsi="Arial" w:cs="Arial"/>
                <w:color w:val="auto"/>
                <w:sz w:val="24"/>
                <w:szCs w:val="24"/>
              </w:rPr>
              <w:t>) Definitive Map Modification Order 2021</w:t>
            </w:r>
            <w:r w:rsidRPr="005C15D0">
              <w:rPr>
                <w:rFonts w:ascii="Arial" w:hAnsi="Arial" w:cs="Arial"/>
                <w:color w:val="auto"/>
                <w:sz w:val="24"/>
                <w:szCs w:val="24"/>
              </w:rPr>
              <w:t>.</w:t>
            </w:r>
          </w:p>
        </w:tc>
      </w:tr>
      <w:tr w:rsidR="005C15D0" w:rsidRPr="005C15D0" w14:paraId="710E81FB" w14:textId="77777777" w:rsidTr="003742CF">
        <w:tc>
          <w:tcPr>
            <w:tcW w:w="9520" w:type="dxa"/>
            <w:shd w:val="clear" w:color="auto" w:fill="auto"/>
          </w:tcPr>
          <w:p w14:paraId="0DD9A152" w14:textId="17BFB5FE" w:rsidR="003742CF" w:rsidRPr="005C15D0" w:rsidRDefault="003742CF" w:rsidP="008A3779">
            <w:pPr>
              <w:pStyle w:val="TBullet"/>
              <w:rPr>
                <w:rFonts w:ascii="Arial" w:hAnsi="Arial" w:cs="Arial"/>
                <w:color w:val="auto"/>
                <w:sz w:val="24"/>
                <w:szCs w:val="24"/>
              </w:rPr>
            </w:pPr>
            <w:r w:rsidRPr="005C15D0">
              <w:rPr>
                <w:rFonts w:ascii="Arial" w:hAnsi="Arial" w:cs="Arial"/>
                <w:color w:val="auto"/>
                <w:sz w:val="24"/>
                <w:szCs w:val="24"/>
              </w:rPr>
              <w:t xml:space="preserve">The Order is dated </w:t>
            </w:r>
            <w:r w:rsidR="005C15D0" w:rsidRPr="005C15D0">
              <w:rPr>
                <w:rFonts w:ascii="Arial" w:hAnsi="Arial" w:cs="Arial"/>
                <w:color w:val="auto"/>
                <w:sz w:val="24"/>
                <w:szCs w:val="24"/>
              </w:rPr>
              <w:t>14 July 2021</w:t>
            </w:r>
            <w:r w:rsidRPr="005C15D0">
              <w:rPr>
                <w:rFonts w:ascii="Arial" w:hAnsi="Arial" w:cs="Arial"/>
                <w:color w:val="auto"/>
                <w:sz w:val="24"/>
                <w:szCs w:val="24"/>
              </w:rPr>
              <w:t xml:space="preserve"> and proposes to modify the Definitive Map and Statement for the area by </w:t>
            </w:r>
            <w:r w:rsidR="008A3779" w:rsidRPr="005C15D0">
              <w:rPr>
                <w:rFonts w:ascii="Arial" w:hAnsi="Arial" w:cs="Arial"/>
                <w:color w:val="auto"/>
                <w:sz w:val="24"/>
                <w:szCs w:val="24"/>
              </w:rPr>
              <w:t>the addition of a footpath be</w:t>
            </w:r>
            <w:r w:rsidR="005C15D0" w:rsidRPr="005C15D0">
              <w:rPr>
                <w:rFonts w:ascii="Arial" w:hAnsi="Arial" w:cs="Arial"/>
                <w:color w:val="auto"/>
                <w:sz w:val="24"/>
                <w:szCs w:val="24"/>
              </w:rPr>
              <w:t xml:space="preserve">tween Public Footpath No.1, </w:t>
            </w:r>
            <w:proofErr w:type="spellStart"/>
            <w:r w:rsidR="005C15D0" w:rsidRPr="005C15D0">
              <w:rPr>
                <w:rFonts w:ascii="Arial" w:hAnsi="Arial" w:cs="Arial"/>
                <w:color w:val="auto"/>
                <w:sz w:val="24"/>
                <w:szCs w:val="24"/>
              </w:rPr>
              <w:t>Harlton</w:t>
            </w:r>
            <w:proofErr w:type="spellEnd"/>
            <w:r w:rsidR="005C15D0" w:rsidRPr="005C15D0">
              <w:rPr>
                <w:rFonts w:ascii="Arial" w:hAnsi="Arial" w:cs="Arial"/>
                <w:color w:val="auto"/>
                <w:sz w:val="24"/>
                <w:szCs w:val="24"/>
              </w:rPr>
              <w:t>, and St Mary’s Church</w:t>
            </w:r>
            <w:r w:rsidRPr="005C15D0">
              <w:rPr>
                <w:rFonts w:ascii="Arial" w:hAnsi="Arial" w:cs="Arial"/>
                <w:color w:val="auto"/>
                <w:sz w:val="24"/>
                <w:szCs w:val="24"/>
              </w:rPr>
              <w:t xml:space="preserve"> as shown in the Order plan and described in the Order Schedule.</w:t>
            </w:r>
          </w:p>
        </w:tc>
      </w:tr>
      <w:tr w:rsidR="005C15D0" w:rsidRPr="005C15D0" w14:paraId="35875B14" w14:textId="77777777" w:rsidTr="003742CF">
        <w:tc>
          <w:tcPr>
            <w:tcW w:w="9520" w:type="dxa"/>
            <w:shd w:val="clear" w:color="auto" w:fill="auto"/>
          </w:tcPr>
          <w:p w14:paraId="549D670E" w14:textId="164D81D7" w:rsidR="003742CF" w:rsidRPr="005E7B47" w:rsidRDefault="003742CF" w:rsidP="003742CF">
            <w:pPr>
              <w:pStyle w:val="TBullet"/>
              <w:rPr>
                <w:rFonts w:ascii="Arial" w:hAnsi="Arial" w:cs="Arial"/>
                <w:color w:val="auto"/>
                <w:sz w:val="24"/>
                <w:szCs w:val="24"/>
              </w:rPr>
            </w:pPr>
            <w:r w:rsidRPr="005E7B47">
              <w:rPr>
                <w:rFonts w:ascii="Arial" w:hAnsi="Arial" w:cs="Arial"/>
                <w:color w:val="auto"/>
                <w:sz w:val="24"/>
                <w:szCs w:val="24"/>
              </w:rPr>
              <w:t xml:space="preserve">There </w:t>
            </w:r>
            <w:r w:rsidR="005E7B47" w:rsidRPr="005E7B47">
              <w:rPr>
                <w:rFonts w:ascii="Arial" w:hAnsi="Arial" w:cs="Arial"/>
                <w:color w:val="auto"/>
                <w:sz w:val="24"/>
                <w:szCs w:val="24"/>
              </w:rPr>
              <w:t>was one</w:t>
            </w:r>
            <w:r w:rsidRPr="005E7B47">
              <w:rPr>
                <w:rFonts w:ascii="Arial" w:hAnsi="Arial" w:cs="Arial"/>
                <w:color w:val="auto"/>
                <w:sz w:val="24"/>
                <w:szCs w:val="24"/>
              </w:rPr>
              <w:t xml:space="preserve"> objection outstanding at the commencement of the inquiry.</w:t>
            </w:r>
          </w:p>
        </w:tc>
      </w:tr>
      <w:tr w:rsidR="005C15D0" w:rsidRPr="005C15D0" w14:paraId="23D48D1D" w14:textId="77777777" w:rsidTr="003742CF">
        <w:tc>
          <w:tcPr>
            <w:tcW w:w="9520" w:type="dxa"/>
            <w:shd w:val="clear" w:color="auto" w:fill="auto"/>
          </w:tcPr>
          <w:p w14:paraId="24BDE3B0" w14:textId="19102421" w:rsidR="003742CF" w:rsidRPr="00331A35" w:rsidRDefault="003742CF" w:rsidP="003742CF">
            <w:pPr>
              <w:spacing w:before="60"/>
              <w:rPr>
                <w:rFonts w:ascii="Arial" w:hAnsi="Arial" w:cs="Arial"/>
                <w:b/>
                <w:sz w:val="24"/>
                <w:szCs w:val="24"/>
              </w:rPr>
            </w:pPr>
            <w:r w:rsidRPr="00331A35">
              <w:rPr>
                <w:rFonts w:ascii="Arial" w:hAnsi="Arial" w:cs="Arial"/>
                <w:b/>
                <w:sz w:val="24"/>
                <w:szCs w:val="24"/>
              </w:rPr>
              <w:t>Summary of Decision:</w:t>
            </w:r>
            <w:r w:rsidR="00757C58" w:rsidRPr="00331A35">
              <w:rPr>
                <w:rFonts w:ascii="Arial" w:hAnsi="Arial" w:cs="Arial"/>
                <w:b/>
                <w:sz w:val="24"/>
                <w:szCs w:val="24"/>
              </w:rPr>
              <w:t xml:space="preserve"> The Order is </w:t>
            </w:r>
            <w:r w:rsidR="00331A35" w:rsidRPr="00331A35">
              <w:rPr>
                <w:rFonts w:ascii="Arial" w:hAnsi="Arial" w:cs="Arial"/>
                <w:b/>
                <w:sz w:val="24"/>
                <w:szCs w:val="24"/>
              </w:rPr>
              <w:t>not confirmed</w:t>
            </w:r>
            <w:r w:rsidR="00757C58" w:rsidRPr="00331A35">
              <w:rPr>
                <w:rFonts w:ascii="Arial" w:hAnsi="Arial" w:cs="Arial"/>
                <w:b/>
                <w:sz w:val="24"/>
                <w:szCs w:val="24"/>
              </w:rPr>
              <w:t>.</w:t>
            </w:r>
          </w:p>
        </w:tc>
      </w:tr>
      <w:tr w:rsidR="005C15D0" w:rsidRPr="005C15D0" w14:paraId="3AE2602A" w14:textId="77777777" w:rsidTr="003742CF">
        <w:tc>
          <w:tcPr>
            <w:tcW w:w="9520" w:type="dxa"/>
            <w:tcBorders>
              <w:bottom w:val="single" w:sz="6" w:space="0" w:color="000000"/>
            </w:tcBorders>
            <w:shd w:val="clear" w:color="auto" w:fill="auto"/>
          </w:tcPr>
          <w:p w14:paraId="2C365187" w14:textId="77777777" w:rsidR="003742CF" w:rsidRPr="005C15D0" w:rsidRDefault="003742CF" w:rsidP="003742CF">
            <w:pPr>
              <w:spacing w:before="60"/>
              <w:rPr>
                <w:rFonts w:ascii="Arial" w:hAnsi="Arial" w:cs="Arial"/>
                <w:b/>
                <w:color w:val="FF0000"/>
                <w:sz w:val="24"/>
                <w:szCs w:val="24"/>
              </w:rPr>
            </w:pPr>
            <w:bookmarkStart w:id="1" w:name="bmkReturn"/>
            <w:bookmarkEnd w:id="1"/>
          </w:p>
        </w:tc>
      </w:tr>
    </w:tbl>
    <w:p w14:paraId="199006F9" w14:textId="77777777" w:rsidR="003742CF" w:rsidRPr="00F62AF6" w:rsidRDefault="003742CF" w:rsidP="003742CF">
      <w:pPr>
        <w:pStyle w:val="Heading6blackfont"/>
        <w:rPr>
          <w:rFonts w:ascii="Arial" w:hAnsi="Arial" w:cs="Arial"/>
          <w:color w:val="auto"/>
          <w:sz w:val="24"/>
          <w:szCs w:val="24"/>
        </w:rPr>
      </w:pPr>
      <w:r w:rsidRPr="00F62AF6">
        <w:rPr>
          <w:rFonts w:ascii="Arial" w:hAnsi="Arial" w:cs="Arial"/>
          <w:color w:val="auto"/>
          <w:sz w:val="24"/>
          <w:szCs w:val="24"/>
        </w:rPr>
        <w:t>Procedural Matters</w:t>
      </w:r>
      <w:r w:rsidR="005E40ED" w:rsidRPr="00F62AF6">
        <w:rPr>
          <w:rFonts w:ascii="Arial" w:hAnsi="Arial" w:cs="Arial"/>
          <w:color w:val="auto"/>
          <w:sz w:val="24"/>
          <w:szCs w:val="24"/>
        </w:rPr>
        <w:t xml:space="preserve"> </w:t>
      </w:r>
    </w:p>
    <w:p w14:paraId="0C07B229" w14:textId="77777777" w:rsidR="0040635E" w:rsidRPr="00724421" w:rsidRDefault="0040635E" w:rsidP="0040635E">
      <w:pPr>
        <w:pStyle w:val="Style1"/>
        <w:numPr>
          <w:ilvl w:val="0"/>
          <w:numId w:val="24"/>
        </w:numPr>
        <w:rPr>
          <w:rFonts w:ascii="Arial" w:hAnsi="Arial" w:cs="Arial"/>
          <w:color w:val="auto"/>
          <w:sz w:val="24"/>
          <w:szCs w:val="24"/>
        </w:rPr>
      </w:pPr>
      <w:r w:rsidRPr="00724421">
        <w:rPr>
          <w:rFonts w:ascii="Arial" w:hAnsi="Arial" w:cs="Arial"/>
          <w:color w:val="auto"/>
          <w:sz w:val="24"/>
          <w:szCs w:val="24"/>
        </w:rPr>
        <w:t xml:space="preserve">I carried out an unaccompanied site visit prior to the public inquiry and a further visit </w:t>
      </w:r>
      <w:r w:rsidR="00AA63FC" w:rsidRPr="00724421">
        <w:rPr>
          <w:rFonts w:ascii="Arial" w:hAnsi="Arial" w:cs="Arial"/>
          <w:color w:val="auto"/>
          <w:sz w:val="24"/>
          <w:szCs w:val="24"/>
        </w:rPr>
        <w:t>following it</w:t>
      </w:r>
      <w:r w:rsidRPr="00724421">
        <w:rPr>
          <w:rFonts w:ascii="Arial" w:hAnsi="Arial" w:cs="Arial"/>
          <w:color w:val="auto"/>
          <w:sz w:val="24"/>
          <w:szCs w:val="24"/>
        </w:rPr>
        <w:t>, when I was accompanied by parties supporting and opposing the Order.</w:t>
      </w:r>
    </w:p>
    <w:p w14:paraId="1E4A8F56" w14:textId="77777777" w:rsidR="00E50536" w:rsidRPr="00724421" w:rsidRDefault="0040635E" w:rsidP="00E50536">
      <w:pPr>
        <w:pStyle w:val="Style1"/>
        <w:numPr>
          <w:ilvl w:val="0"/>
          <w:numId w:val="24"/>
        </w:numPr>
        <w:rPr>
          <w:rFonts w:ascii="Arial" w:hAnsi="Arial" w:cs="Arial"/>
          <w:color w:val="auto"/>
          <w:sz w:val="24"/>
          <w:szCs w:val="24"/>
        </w:rPr>
      </w:pPr>
      <w:r w:rsidRPr="00724421">
        <w:rPr>
          <w:rFonts w:ascii="Arial" w:hAnsi="Arial" w:cs="Arial"/>
          <w:color w:val="auto"/>
          <w:sz w:val="24"/>
          <w:szCs w:val="24"/>
        </w:rPr>
        <w:t>In writing this decision I have found it convenient to refer to points marked on the Order Plan. I therefore attach a copy of this plan.</w:t>
      </w:r>
    </w:p>
    <w:p w14:paraId="2D6991D0" w14:textId="77777777" w:rsidR="004F2934" w:rsidRPr="005E7B47" w:rsidRDefault="004F2934" w:rsidP="004F2934">
      <w:pPr>
        <w:pStyle w:val="Style1"/>
        <w:numPr>
          <w:ilvl w:val="0"/>
          <w:numId w:val="0"/>
        </w:numPr>
        <w:rPr>
          <w:rFonts w:ascii="Arial" w:hAnsi="Arial" w:cs="Arial"/>
          <w:b/>
          <w:bCs/>
          <w:color w:val="auto"/>
          <w:sz w:val="24"/>
          <w:szCs w:val="24"/>
        </w:rPr>
      </w:pPr>
      <w:r w:rsidRPr="005E7B47">
        <w:rPr>
          <w:rFonts w:ascii="Arial" w:hAnsi="Arial" w:cs="Arial"/>
          <w:b/>
          <w:bCs/>
          <w:color w:val="auto"/>
          <w:sz w:val="24"/>
          <w:szCs w:val="24"/>
        </w:rPr>
        <w:t>The Main Issues</w:t>
      </w:r>
    </w:p>
    <w:p w14:paraId="460B9B8C" w14:textId="5D5C333E" w:rsidR="005C615A" w:rsidRPr="00EE6BEF" w:rsidRDefault="005E7B47" w:rsidP="004F2934">
      <w:pPr>
        <w:pStyle w:val="Style1"/>
        <w:numPr>
          <w:ilvl w:val="0"/>
          <w:numId w:val="24"/>
        </w:numPr>
        <w:rPr>
          <w:rFonts w:ascii="Arial" w:hAnsi="Arial" w:cs="Arial"/>
          <w:color w:val="auto"/>
          <w:sz w:val="24"/>
          <w:szCs w:val="24"/>
        </w:rPr>
      </w:pPr>
      <w:r w:rsidRPr="00EE6BEF">
        <w:rPr>
          <w:rFonts w:ascii="Arial" w:hAnsi="Arial" w:cs="Arial"/>
          <w:color w:val="auto"/>
          <w:sz w:val="24"/>
          <w:szCs w:val="24"/>
        </w:rPr>
        <w:t xml:space="preserve">Cambridgeshire County </w:t>
      </w:r>
      <w:r w:rsidR="004F2934" w:rsidRPr="00EE6BEF">
        <w:rPr>
          <w:rFonts w:ascii="Arial" w:hAnsi="Arial" w:cs="Arial"/>
          <w:color w:val="auto"/>
          <w:sz w:val="24"/>
          <w:szCs w:val="24"/>
        </w:rPr>
        <w:t xml:space="preserve">Council made the Order under Section 53(2)(b) of the 1981 Act </w:t>
      </w:r>
      <w:proofErr w:type="gramStart"/>
      <w:r w:rsidR="004F2934" w:rsidRPr="00EE6BEF">
        <w:rPr>
          <w:rFonts w:ascii="Arial" w:hAnsi="Arial" w:cs="Arial"/>
          <w:color w:val="auto"/>
          <w:sz w:val="24"/>
          <w:szCs w:val="24"/>
        </w:rPr>
        <w:t>on the basis of</w:t>
      </w:r>
      <w:proofErr w:type="gramEnd"/>
      <w:r w:rsidR="004F2934" w:rsidRPr="00EE6BEF">
        <w:rPr>
          <w:rFonts w:ascii="Arial" w:hAnsi="Arial" w:cs="Arial"/>
          <w:color w:val="auto"/>
          <w:sz w:val="24"/>
          <w:szCs w:val="24"/>
        </w:rPr>
        <w:t xml:space="preserve"> events specified in sub-section 53(3)(c)(i). As a result, the main issue is whether the discovery by the Council of evidence (when considered with all other evidence available) is sufficient to show that a public right of way on foot which is not shown in the map and statement subsists over land in the area to which the map relates. </w:t>
      </w:r>
    </w:p>
    <w:p w14:paraId="465B3289" w14:textId="77777777" w:rsidR="00447F5A" w:rsidRDefault="00447F5A" w:rsidP="00447F5A">
      <w:pPr>
        <w:pStyle w:val="Style1"/>
        <w:numPr>
          <w:ilvl w:val="0"/>
          <w:numId w:val="24"/>
        </w:numPr>
        <w:rPr>
          <w:rFonts w:ascii="Arial" w:hAnsi="Arial" w:cs="Arial"/>
          <w:color w:val="auto"/>
          <w:sz w:val="24"/>
          <w:szCs w:val="24"/>
        </w:rPr>
      </w:pPr>
      <w:r w:rsidRPr="00EE6BEF">
        <w:rPr>
          <w:rFonts w:ascii="Arial" w:hAnsi="Arial" w:cs="Arial"/>
          <w:color w:val="auto"/>
          <w:sz w:val="24"/>
          <w:szCs w:val="24"/>
        </w:rPr>
        <w:tab/>
      </w:r>
      <w:proofErr w:type="gramStart"/>
      <w:r w:rsidRPr="00EE6BEF">
        <w:rPr>
          <w:rFonts w:ascii="Arial" w:hAnsi="Arial" w:cs="Arial"/>
          <w:color w:val="auto"/>
          <w:sz w:val="24"/>
          <w:szCs w:val="24"/>
        </w:rPr>
        <w:t>The majority of</w:t>
      </w:r>
      <w:proofErr w:type="gramEnd"/>
      <w:r w:rsidRPr="00EE6BEF">
        <w:rPr>
          <w:rFonts w:ascii="Arial" w:hAnsi="Arial" w:cs="Arial"/>
          <w:color w:val="auto"/>
          <w:sz w:val="24"/>
          <w:szCs w:val="24"/>
        </w:rPr>
        <w:t xml:space="preserve"> the evidence in support of this case comprises User Evidence Forms (UEFs). 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3A8ACB28" w14:textId="731124EB" w:rsidR="00E87EC0" w:rsidRPr="00EE6BEF" w:rsidRDefault="006E4FA4" w:rsidP="00447F5A">
      <w:pPr>
        <w:pStyle w:val="Style1"/>
        <w:numPr>
          <w:ilvl w:val="0"/>
          <w:numId w:val="24"/>
        </w:numPr>
        <w:rPr>
          <w:rFonts w:ascii="Arial" w:hAnsi="Arial" w:cs="Arial"/>
          <w:color w:val="auto"/>
          <w:sz w:val="24"/>
          <w:szCs w:val="24"/>
        </w:rPr>
      </w:pPr>
      <w:r w:rsidRPr="006E4FA4">
        <w:rPr>
          <w:rFonts w:ascii="Arial" w:hAnsi="Arial" w:cs="Arial"/>
          <w:color w:val="auto"/>
          <w:sz w:val="24"/>
          <w:szCs w:val="24"/>
        </w:rPr>
        <w:lastRenderedPageBreak/>
        <w:t xml:space="preserve">If statutory dedication is not </w:t>
      </w:r>
      <w:proofErr w:type="gramStart"/>
      <w:r w:rsidRPr="006E4FA4">
        <w:rPr>
          <w:rFonts w:ascii="Arial" w:hAnsi="Arial" w:cs="Arial"/>
          <w:color w:val="auto"/>
          <w:sz w:val="24"/>
          <w:szCs w:val="24"/>
        </w:rPr>
        <w:t>applicable</w:t>
      </w:r>
      <w:proofErr w:type="gramEnd"/>
      <w:r w:rsidRPr="006E4FA4">
        <w:rPr>
          <w:rFonts w:ascii="Arial" w:hAnsi="Arial" w:cs="Arial"/>
          <w:color w:val="auto"/>
          <w:sz w:val="24"/>
          <w:szCs w:val="24"/>
        </w:rPr>
        <w:t xml:space="preserve"> I shall consider whether dedication has been shown at common law. Such a dedication requires consideration of three main issues: whether the owner of the land had the capacity to dedicate a highway, whether there was dedication by the landowner and whether there has been acceptance of the dedication by the public. Evidence of the use of a way by the public as of right may support an inference of dedication and may also show acceptance of the dedication by the public.</w:t>
      </w:r>
    </w:p>
    <w:p w14:paraId="33AE8218" w14:textId="77777777" w:rsidR="003742CF" w:rsidRPr="00EE6BEF" w:rsidRDefault="003742CF" w:rsidP="003742CF">
      <w:pPr>
        <w:pStyle w:val="Heading6blackfont"/>
        <w:rPr>
          <w:rFonts w:ascii="Arial" w:hAnsi="Arial" w:cs="Arial"/>
          <w:color w:val="auto"/>
          <w:sz w:val="24"/>
          <w:szCs w:val="24"/>
        </w:rPr>
      </w:pPr>
      <w:r w:rsidRPr="00EE6BEF">
        <w:rPr>
          <w:rFonts w:ascii="Arial" w:hAnsi="Arial" w:cs="Arial"/>
          <w:color w:val="auto"/>
          <w:sz w:val="24"/>
          <w:szCs w:val="24"/>
        </w:rPr>
        <w:t>Reasons</w:t>
      </w:r>
    </w:p>
    <w:p w14:paraId="48C1A1C5" w14:textId="77777777" w:rsidR="001560E9" w:rsidRPr="00161F29" w:rsidRDefault="001560E9" w:rsidP="001560E9">
      <w:pPr>
        <w:pStyle w:val="Style1"/>
        <w:numPr>
          <w:ilvl w:val="0"/>
          <w:numId w:val="0"/>
        </w:numPr>
        <w:ind w:left="431" w:hanging="431"/>
        <w:rPr>
          <w:rFonts w:ascii="Arial" w:hAnsi="Arial" w:cs="Arial"/>
          <w:b/>
          <w:bCs/>
          <w:i/>
          <w:iCs/>
          <w:color w:val="auto"/>
          <w:sz w:val="24"/>
          <w:szCs w:val="24"/>
        </w:rPr>
      </w:pPr>
      <w:r w:rsidRPr="00161F29">
        <w:rPr>
          <w:rFonts w:ascii="Arial" w:hAnsi="Arial" w:cs="Arial"/>
          <w:b/>
          <w:bCs/>
          <w:i/>
          <w:iCs/>
          <w:color w:val="auto"/>
          <w:sz w:val="24"/>
          <w:szCs w:val="24"/>
        </w:rPr>
        <w:t>Background</w:t>
      </w:r>
    </w:p>
    <w:p w14:paraId="4767CE3E" w14:textId="19A99BB0" w:rsidR="00366948" w:rsidRPr="00161F29" w:rsidRDefault="00EE6BEF" w:rsidP="00C506ED">
      <w:pPr>
        <w:pStyle w:val="Style1"/>
        <w:numPr>
          <w:ilvl w:val="0"/>
          <w:numId w:val="24"/>
        </w:numPr>
        <w:rPr>
          <w:rFonts w:ascii="Arial" w:hAnsi="Arial" w:cs="Arial"/>
          <w:color w:val="FF0000"/>
          <w:sz w:val="24"/>
          <w:szCs w:val="24"/>
        </w:rPr>
      </w:pPr>
      <w:r w:rsidRPr="00161F29">
        <w:rPr>
          <w:rFonts w:ascii="Arial" w:hAnsi="Arial" w:cs="Arial"/>
          <w:color w:val="auto"/>
          <w:sz w:val="24"/>
          <w:szCs w:val="24"/>
        </w:rPr>
        <w:t xml:space="preserve">The Order route </w:t>
      </w:r>
      <w:r w:rsidR="00E5547E" w:rsidRPr="00161F29">
        <w:rPr>
          <w:rFonts w:ascii="Arial" w:hAnsi="Arial" w:cs="Arial"/>
          <w:color w:val="auto"/>
          <w:sz w:val="24"/>
          <w:szCs w:val="24"/>
        </w:rPr>
        <w:t xml:space="preserve">leaves Public Footpath No.1, </w:t>
      </w:r>
      <w:proofErr w:type="spellStart"/>
      <w:r w:rsidR="00E5547E" w:rsidRPr="00161F29">
        <w:rPr>
          <w:rFonts w:ascii="Arial" w:hAnsi="Arial" w:cs="Arial"/>
          <w:color w:val="auto"/>
          <w:sz w:val="24"/>
          <w:szCs w:val="24"/>
        </w:rPr>
        <w:t>Harlton</w:t>
      </w:r>
      <w:proofErr w:type="spellEnd"/>
      <w:r w:rsidR="00E5547E" w:rsidRPr="00161F29">
        <w:rPr>
          <w:rFonts w:ascii="Arial" w:hAnsi="Arial" w:cs="Arial"/>
          <w:color w:val="auto"/>
          <w:sz w:val="24"/>
          <w:szCs w:val="24"/>
        </w:rPr>
        <w:t xml:space="preserve"> </w:t>
      </w:r>
      <w:r w:rsidR="007C0114" w:rsidRPr="00161F29">
        <w:rPr>
          <w:rFonts w:ascii="Arial" w:hAnsi="Arial" w:cs="Arial"/>
          <w:color w:val="auto"/>
          <w:sz w:val="24"/>
          <w:szCs w:val="24"/>
        </w:rPr>
        <w:t>before crossing a field</w:t>
      </w:r>
      <w:r w:rsidR="00B3535E">
        <w:rPr>
          <w:rFonts w:ascii="Arial" w:hAnsi="Arial" w:cs="Arial"/>
          <w:color w:val="auto"/>
          <w:sz w:val="24"/>
          <w:szCs w:val="24"/>
        </w:rPr>
        <w:t xml:space="preserve"> (“the field”)</w:t>
      </w:r>
      <w:r w:rsidR="007C0114" w:rsidRPr="00161F29">
        <w:rPr>
          <w:rFonts w:ascii="Arial" w:hAnsi="Arial" w:cs="Arial"/>
          <w:color w:val="auto"/>
          <w:sz w:val="24"/>
          <w:szCs w:val="24"/>
        </w:rPr>
        <w:t xml:space="preserve"> and meeting </w:t>
      </w:r>
      <w:r w:rsidR="00161F29" w:rsidRPr="00161F29">
        <w:rPr>
          <w:rFonts w:ascii="Arial" w:hAnsi="Arial" w:cs="Arial"/>
          <w:color w:val="auto"/>
          <w:sz w:val="24"/>
          <w:szCs w:val="24"/>
        </w:rPr>
        <w:t>a fence at the edge of the graveyard</w:t>
      </w:r>
      <w:r w:rsidR="004E53BB">
        <w:rPr>
          <w:rFonts w:ascii="Arial" w:hAnsi="Arial" w:cs="Arial"/>
          <w:color w:val="auto"/>
          <w:sz w:val="24"/>
          <w:szCs w:val="24"/>
        </w:rPr>
        <w:t>, which formerly contained a stile</w:t>
      </w:r>
      <w:r w:rsidR="00161F29" w:rsidRPr="00161F29">
        <w:rPr>
          <w:rFonts w:ascii="Arial" w:hAnsi="Arial" w:cs="Arial"/>
          <w:color w:val="auto"/>
          <w:sz w:val="24"/>
          <w:szCs w:val="24"/>
        </w:rPr>
        <w:t>. U</w:t>
      </w:r>
      <w:r w:rsidR="001560E9" w:rsidRPr="00161F29">
        <w:rPr>
          <w:rFonts w:ascii="Arial" w:hAnsi="Arial" w:cs="Arial"/>
          <w:color w:val="auto"/>
          <w:sz w:val="24"/>
          <w:szCs w:val="24"/>
        </w:rPr>
        <w:t xml:space="preserve">ser, </w:t>
      </w:r>
      <w:proofErr w:type="gramStart"/>
      <w:r w:rsidR="001560E9" w:rsidRPr="004E53BB">
        <w:rPr>
          <w:rFonts w:ascii="Arial" w:hAnsi="Arial" w:cs="Arial"/>
          <w:color w:val="auto"/>
          <w:sz w:val="24"/>
          <w:szCs w:val="24"/>
        </w:rPr>
        <w:t>documentary</w:t>
      </w:r>
      <w:proofErr w:type="gramEnd"/>
      <w:r w:rsidR="00CC205B">
        <w:rPr>
          <w:rFonts w:ascii="Arial" w:hAnsi="Arial" w:cs="Arial"/>
          <w:color w:val="auto"/>
          <w:sz w:val="24"/>
          <w:szCs w:val="24"/>
        </w:rPr>
        <w:t xml:space="preserve"> </w:t>
      </w:r>
      <w:r w:rsidR="001560E9" w:rsidRPr="00161F29">
        <w:rPr>
          <w:rFonts w:ascii="Arial" w:hAnsi="Arial" w:cs="Arial"/>
          <w:color w:val="auto"/>
          <w:sz w:val="24"/>
          <w:szCs w:val="24"/>
        </w:rPr>
        <w:t>and landowner evidence has been submitted in respect of the Order.</w:t>
      </w:r>
    </w:p>
    <w:p w14:paraId="74600BE5" w14:textId="77777777" w:rsidR="004C601D" w:rsidRPr="001F25DF" w:rsidRDefault="004C601D" w:rsidP="004C601D">
      <w:pPr>
        <w:pStyle w:val="Style1"/>
        <w:numPr>
          <w:ilvl w:val="0"/>
          <w:numId w:val="0"/>
        </w:numPr>
        <w:rPr>
          <w:rFonts w:ascii="Arial" w:hAnsi="Arial" w:cs="Arial"/>
          <w:b/>
          <w:bCs/>
          <w:i/>
          <w:iCs/>
          <w:color w:val="auto"/>
          <w:sz w:val="24"/>
          <w:szCs w:val="24"/>
        </w:rPr>
      </w:pPr>
      <w:r w:rsidRPr="001F25DF">
        <w:rPr>
          <w:rFonts w:ascii="Arial" w:hAnsi="Arial" w:cs="Arial"/>
          <w:b/>
          <w:bCs/>
          <w:i/>
          <w:iCs/>
          <w:color w:val="auto"/>
          <w:sz w:val="24"/>
          <w:szCs w:val="24"/>
        </w:rPr>
        <w:t>Documentary evidence</w:t>
      </w:r>
    </w:p>
    <w:p w14:paraId="3583FB1C" w14:textId="52489414" w:rsidR="00742D5A" w:rsidRDefault="00477243" w:rsidP="00CB77CF">
      <w:pPr>
        <w:pStyle w:val="Style1"/>
        <w:numPr>
          <w:ilvl w:val="0"/>
          <w:numId w:val="24"/>
        </w:numPr>
        <w:rPr>
          <w:rFonts w:ascii="Arial" w:hAnsi="Arial" w:cs="Arial"/>
          <w:color w:val="auto"/>
          <w:sz w:val="24"/>
          <w:szCs w:val="24"/>
        </w:rPr>
      </w:pPr>
      <w:proofErr w:type="spellStart"/>
      <w:r>
        <w:rPr>
          <w:rFonts w:ascii="Arial" w:hAnsi="Arial" w:cs="Arial"/>
          <w:color w:val="auto"/>
          <w:sz w:val="24"/>
          <w:szCs w:val="24"/>
        </w:rPr>
        <w:t>Inclosure</w:t>
      </w:r>
      <w:proofErr w:type="spellEnd"/>
      <w:r>
        <w:rPr>
          <w:rFonts w:ascii="Arial" w:hAnsi="Arial" w:cs="Arial"/>
          <w:color w:val="auto"/>
          <w:sz w:val="24"/>
          <w:szCs w:val="24"/>
        </w:rPr>
        <w:t xml:space="preserve"> and Finance Act records </w:t>
      </w:r>
      <w:r w:rsidR="00D310C6">
        <w:rPr>
          <w:rFonts w:ascii="Arial" w:hAnsi="Arial" w:cs="Arial"/>
          <w:color w:val="auto"/>
          <w:sz w:val="24"/>
          <w:szCs w:val="24"/>
        </w:rPr>
        <w:t>do not provide any evidence of the existence of public rights over the Order route.</w:t>
      </w:r>
    </w:p>
    <w:p w14:paraId="45EE3006" w14:textId="0338CFAE" w:rsidR="000E4298" w:rsidRDefault="000E4298" w:rsidP="00CB77CF">
      <w:pPr>
        <w:pStyle w:val="Style1"/>
        <w:numPr>
          <w:ilvl w:val="0"/>
          <w:numId w:val="24"/>
        </w:numPr>
        <w:rPr>
          <w:rFonts w:ascii="Arial" w:hAnsi="Arial" w:cs="Arial"/>
          <w:color w:val="auto"/>
          <w:sz w:val="24"/>
          <w:szCs w:val="24"/>
        </w:rPr>
      </w:pPr>
      <w:r w:rsidRPr="000E4298">
        <w:rPr>
          <w:rFonts w:ascii="Arial" w:hAnsi="Arial" w:cs="Arial"/>
          <w:color w:val="auto"/>
          <w:sz w:val="24"/>
          <w:szCs w:val="24"/>
        </w:rPr>
        <w:t xml:space="preserve">Ordnance Survey mapping over the period </w:t>
      </w:r>
      <w:r>
        <w:rPr>
          <w:rFonts w:ascii="Arial" w:hAnsi="Arial" w:cs="Arial"/>
          <w:color w:val="auto"/>
          <w:sz w:val="24"/>
          <w:szCs w:val="24"/>
        </w:rPr>
        <w:t xml:space="preserve">1885-1958 </w:t>
      </w:r>
      <w:r w:rsidR="0060337F">
        <w:rPr>
          <w:rFonts w:ascii="Arial" w:hAnsi="Arial" w:cs="Arial"/>
          <w:color w:val="auto"/>
          <w:sz w:val="24"/>
          <w:szCs w:val="24"/>
        </w:rPr>
        <w:t>shows the physical existence of a path on the ground on the approximate alignment of the Order route.</w:t>
      </w:r>
      <w:r w:rsidR="00E62656">
        <w:t xml:space="preserve"> </w:t>
      </w:r>
      <w:r w:rsidR="00E62656" w:rsidRPr="00E62656">
        <w:rPr>
          <w:rFonts w:ascii="Arial" w:hAnsi="Arial" w:cs="Arial"/>
          <w:color w:val="auto"/>
          <w:sz w:val="24"/>
          <w:szCs w:val="24"/>
        </w:rPr>
        <w:t xml:space="preserve">Ordnance Survey maps carried a disclaimer from 1888 to the effect that the representation of a track or way on the map was not evidence of the existence of a public right of way. They generally provide a reliable indication of </w:t>
      </w:r>
      <w:proofErr w:type="gramStart"/>
      <w:r w:rsidR="00E62656" w:rsidRPr="00E62656">
        <w:rPr>
          <w:rFonts w:ascii="Arial" w:hAnsi="Arial" w:cs="Arial"/>
          <w:color w:val="auto"/>
          <w:sz w:val="24"/>
          <w:szCs w:val="24"/>
        </w:rPr>
        <w:t>particular physical</w:t>
      </w:r>
      <w:proofErr w:type="gramEnd"/>
      <w:r w:rsidR="00E62656" w:rsidRPr="00E62656">
        <w:rPr>
          <w:rFonts w:ascii="Arial" w:hAnsi="Arial" w:cs="Arial"/>
          <w:color w:val="auto"/>
          <w:sz w:val="24"/>
          <w:szCs w:val="24"/>
        </w:rPr>
        <w:t xml:space="preserve"> features when the land was surveyed. They do not set out to record the status of any paths or tracks shown.  Thus, the map</w:t>
      </w:r>
      <w:r w:rsidR="00D062A5">
        <w:rPr>
          <w:rFonts w:ascii="Arial" w:hAnsi="Arial" w:cs="Arial"/>
          <w:color w:val="auto"/>
          <w:sz w:val="24"/>
          <w:szCs w:val="24"/>
        </w:rPr>
        <w:t>s</w:t>
      </w:r>
      <w:r w:rsidR="00E62656" w:rsidRPr="00E62656">
        <w:rPr>
          <w:rFonts w:ascii="Arial" w:hAnsi="Arial" w:cs="Arial"/>
          <w:color w:val="auto"/>
          <w:sz w:val="24"/>
          <w:szCs w:val="24"/>
        </w:rPr>
        <w:t xml:space="preserve"> do not shed light on whether </w:t>
      </w:r>
      <w:r w:rsidR="00307716">
        <w:rPr>
          <w:rFonts w:ascii="Arial" w:hAnsi="Arial" w:cs="Arial"/>
          <w:color w:val="auto"/>
          <w:sz w:val="24"/>
          <w:szCs w:val="24"/>
        </w:rPr>
        <w:t xml:space="preserve">the path shown </w:t>
      </w:r>
      <w:proofErr w:type="gramStart"/>
      <w:r w:rsidR="00307716">
        <w:rPr>
          <w:rFonts w:ascii="Arial" w:hAnsi="Arial" w:cs="Arial"/>
          <w:color w:val="auto"/>
          <w:sz w:val="24"/>
          <w:szCs w:val="24"/>
        </w:rPr>
        <w:t>was considered to be</w:t>
      </w:r>
      <w:proofErr w:type="gramEnd"/>
      <w:r w:rsidR="00307716">
        <w:rPr>
          <w:rFonts w:ascii="Arial" w:hAnsi="Arial" w:cs="Arial"/>
          <w:color w:val="auto"/>
          <w:sz w:val="24"/>
          <w:szCs w:val="24"/>
        </w:rPr>
        <w:t xml:space="preserve"> available for </w:t>
      </w:r>
      <w:r w:rsidR="00E62656" w:rsidRPr="00E62656">
        <w:rPr>
          <w:rFonts w:ascii="Arial" w:hAnsi="Arial" w:cs="Arial"/>
          <w:color w:val="auto"/>
          <w:sz w:val="24"/>
          <w:szCs w:val="24"/>
        </w:rPr>
        <w:t>public or private</w:t>
      </w:r>
      <w:r w:rsidR="00307716">
        <w:rPr>
          <w:rFonts w:ascii="Arial" w:hAnsi="Arial" w:cs="Arial"/>
          <w:color w:val="auto"/>
          <w:sz w:val="24"/>
          <w:szCs w:val="24"/>
        </w:rPr>
        <w:t xml:space="preserve"> use</w:t>
      </w:r>
      <w:r w:rsidR="00E62656" w:rsidRPr="00E62656">
        <w:rPr>
          <w:rFonts w:ascii="Arial" w:hAnsi="Arial" w:cs="Arial"/>
          <w:color w:val="auto"/>
          <w:sz w:val="24"/>
          <w:szCs w:val="24"/>
        </w:rPr>
        <w:t>.</w:t>
      </w:r>
    </w:p>
    <w:p w14:paraId="2A0C3ABD" w14:textId="042F26E6" w:rsidR="00DB09A4" w:rsidRPr="000E4298" w:rsidRDefault="00DB09A4" w:rsidP="00CB77CF">
      <w:pPr>
        <w:pStyle w:val="Style1"/>
        <w:numPr>
          <w:ilvl w:val="0"/>
          <w:numId w:val="24"/>
        </w:numPr>
        <w:rPr>
          <w:rFonts w:ascii="Arial" w:hAnsi="Arial" w:cs="Arial"/>
          <w:color w:val="auto"/>
          <w:sz w:val="24"/>
          <w:szCs w:val="24"/>
        </w:rPr>
      </w:pPr>
      <w:r>
        <w:rPr>
          <w:rFonts w:ascii="Arial" w:hAnsi="Arial" w:cs="Arial"/>
          <w:color w:val="auto"/>
          <w:sz w:val="24"/>
          <w:szCs w:val="24"/>
        </w:rPr>
        <w:t xml:space="preserve">Aerial photography from </w:t>
      </w:r>
      <w:r w:rsidR="00511503">
        <w:rPr>
          <w:rFonts w:ascii="Arial" w:hAnsi="Arial" w:cs="Arial"/>
          <w:color w:val="auto"/>
          <w:sz w:val="24"/>
          <w:szCs w:val="24"/>
        </w:rPr>
        <w:t>1997</w:t>
      </w:r>
      <w:r>
        <w:rPr>
          <w:rFonts w:ascii="Arial" w:hAnsi="Arial" w:cs="Arial"/>
          <w:color w:val="auto"/>
          <w:sz w:val="24"/>
          <w:szCs w:val="24"/>
        </w:rPr>
        <w:t xml:space="preserve"> to </w:t>
      </w:r>
      <w:r w:rsidR="00511503">
        <w:rPr>
          <w:rFonts w:ascii="Arial" w:hAnsi="Arial" w:cs="Arial"/>
          <w:color w:val="auto"/>
          <w:sz w:val="24"/>
          <w:szCs w:val="24"/>
        </w:rPr>
        <w:t>2007</w:t>
      </w:r>
      <w:r>
        <w:rPr>
          <w:rFonts w:ascii="Arial" w:hAnsi="Arial" w:cs="Arial"/>
          <w:color w:val="auto"/>
          <w:sz w:val="24"/>
          <w:szCs w:val="24"/>
        </w:rPr>
        <w:t xml:space="preserve"> </w:t>
      </w:r>
      <w:r w:rsidR="00AE2358">
        <w:rPr>
          <w:rFonts w:ascii="Arial" w:hAnsi="Arial" w:cs="Arial"/>
          <w:color w:val="auto"/>
          <w:sz w:val="24"/>
          <w:szCs w:val="24"/>
        </w:rPr>
        <w:t>does not show a worn path to exist along the Order route.</w:t>
      </w:r>
    </w:p>
    <w:p w14:paraId="3F10DD73" w14:textId="5D74D1D0" w:rsidR="0096253B" w:rsidRPr="0096253B" w:rsidRDefault="00B16B58" w:rsidP="006A4B61">
      <w:pPr>
        <w:pStyle w:val="Style1"/>
        <w:numPr>
          <w:ilvl w:val="0"/>
          <w:numId w:val="24"/>
        </w:numPr>
        <w:rPr>
          <w:rFonts w:ascii="Arial" w:hAnsi="Arial" w:cs="Arial"/>
          <w:color w:val="FF0000"/>
          <w:sz w:val="24"/>
          <w:szCs w:val="24"/>
        </w:rPr>
      </w:pPr>
      <w:r w:rsidRPr="0096253B">
        <w:rPr>
          <w:rFonts w:ascii="Arial" w:hAnsi="Arial" w:cs="Arial"/>
          <w:color w:val="auto"/>
          <w:sz w:val="24"/>
          <w:szCs w:val="24"/>
        </w:rPr>
        <w:t>The Council and the objector agree</w:t>
      </w:r>
      <w:r w:rsidR="0096253B">
        <w:rPr>
          <w:rFonts w:ascii="Arial" w:hAnsi="Arial" w:cs="Arial"/>
          <w:color w:val="auto"/>
          <w:sz w:val="24"/>
          <w:szCs w:val="24"/>
        </w:rPr>
        <w:t xml:space="preserve"> that the documentary evidence does not demonstrate the existence of a public </w:t>
      </w:r>
      <w:r w:rsidR="0088628E">
        <w:rPr>
          <w:rFonts w:ascii="Arial" w:hAnsi="Arial" w:cs="Arial"/>
          <w:color w:val="auto"/>
          <w:sz w:val="24"/>
          <w:szCs w:val="24"/>
        </w:rPr>
        <w:t>right of way</w:t>
      </w:r>
      <w:r w:rsidR="0096253B">
        <w:rPr>
          <w:rFonts w:ascii="Arial" w:hAnsi="Arial" w:cs="Arial"/>
          <w:color w:val="auto"/>
          <w:sz w:val="24"/>
          <w:szCs w:val="24"/>
        </w:rPr>
        <w:t xml:space="preserve"> along the Order route</w:t>
      </w:r>
      <w:r w:rsidR="0088628E">
        <w:rPr>
          <w:rFonts w:ascii="Arial" w:hAnsi="Arial" w:cs="Arial"/>
          <w:color w:val="auto"/>
          <w:sz w:val="24"/>
          <w:szCs w:val="24"/>
        </w:rPr>
        <w:t>, and I see no reason to take an alternative view</w:t>
      </w:r>
      <w:r w:rsidR="0096253B">
        <w:rPr>
          <w:rFonts w:ascii="Arial" w:hAnsi="Arial" w:cs="Arial"/>
          <w:color w:val="auto"/>
          <w:sz w:val="24"/>
          <w:szCs w:val="24"/>
        </w:rPr>
        <w:t>.</w:t>
      </w:r>
    </w:p>
    <w:p w14:paraId="2F8C7C2F" w14:textId="77777777" w:rsidR="003C5619" w:rsidRPr="007C3103" w:rsidRDefault="00477A47" w:rsidP="003C5619">
      <w:pPr>
        <w:pStyle w:val="Style1"/>
        <w:numPr>
          <w:ilvl w:val="0"/>
          <w:numId w:val="0"/>
        </w:numPr>
        <w:rPr>
          <w:rFonts w:ascii="Arial" w:hAnsi="Arial" w:cs="Arial"/>
          <w:b/>
          <w:bCs/>
          <w:i/>
          <w:iCs/>
          <w:color w:val="auto"/>
          <w:sz w:val="24"/>
          <w:szCs w:val="24"/>
        </w:rPr>
      </w:pPr>
      <w:r w:rsidRPr="007C3103">
        <w:rPr>
          <w:rFonts w:ascii="Arial" w:hAnsi="Arial" w:cs="Arial"/>
          <w:b/>
          <w:bCs/>
          <w:i/>
          <w:iCs/>
          <w:color w:val="auto"/>
          <w:sz w:val="24"/>
          <w:szCs w:val="24"/>
        </w:rPr>
        <w:t>User evidence</w:t>
      </w:r>
    </w:p>
    <w:p w14:paraId="19079A8B" w14:textId="7A4323D6" w:rsidR="007F5360" w:rsidRPr="00F361DD" w:rsidRDefault="000E1F33" w:rsidP="00F361DD">
      <w:pPr>
        <w:pStyle w:val="Style1"/>
        <w:numPr>
          <w:ilvl w:val="0"/>
          <w:numId w:val="0"/>
        </w:numPr>
        <w:rPr>
          <w:rFonts w:ascii="Arial" w:hAnsi="Arial" w:cs="Arial"/>
          <w:i/>
          <w:iCs/>
          <w:color w:val="auto"/>
          <w:sz w:val="24"/>
          <w:szCs w:val="24"/>
        </w:rPr>
      </w:pPr>
      <w:r w:rsidRPr="007C3103">
        <w:rPr>
          <w:rFonts w:ascii="Arial" w:hAnsi="Arial" w:cs="Arial"/>
          <w:i/>
          <w:iCs/>
          <w:color w:val="auto"/>
          <w:sz w:val="24"/>
          <w:szCs w:val="24"/>
        </w:rPr>
        <w:t>Statutory Dedication</w:t>
      </w:r>
      <w:r w:rsidR="00E44B08" w:rsidRPr="007C3103">
        <w:rPr>
          <w:rFonts w:ascii="Arial" w:hAnsi="Arial" w:cs="Arial"/>
          <w:i/>
          <w:iCs/>
          <w:color w:val="auto"/>
          <w:sz w:val="24"/>
          <w:szCs w:val="24"/>
        </w:rPr>
        <w:t xml:space="preserve">: </w:t>
      </w:r>
      <w:r w:rsidRPr="007C3103">
        <w:rPr>
          <w:rFonts w:ascii="Arial" w:hAnsi="Arial" w:cs="Arial"/>
          <w:i/>
          <w:iCs/>
          <w:color w:val="auto"/>
          <w:sz w:val="24"/>
          <w:szCs w:val="24"/>
        </w:rPr>
        <w:t>Bringing into question</w:t>
      </w:r>
    </w:p>
    <w:p w14:paraId="02819126" w14:textId="442C0674" w:rsidR="00F361DD" w:rsidRDefault="00CF610A" w:rsidP="006462B9">
      <w:pPr>
        <w:pStyle w:val="Style1"/>
        <w:tabs>
          <w:tab w:val="num" w:pos="720"/>
        </w:tabs>
        <w:rPr>
          <w:rFonts w:ascii="Arial" w:hAnsi="Arial" w:cs="Arial"/>
          <w:color w:val="auto"/>
          <w:sz w:val="24"/>
          <w:szCs w:val="24"/>
        </w:rPr>
      </w:pPr>
      <w:r>
        <w:rPr>
          <w:rFonts w:ascii="Arial" w:hAnsi="Arial" w:cs="Arial"/>
          <w:color w:val="auto"/>
          <w:sz w:val="24"/>
          <w:szCs w:val="24"/>
        </w:rPr>
        <w:t xml:space="preserve">A </w:t>
      </w:r>
      <w:proofErr w:type="gramStart"/>
      <w:r w:rsidR="00B37217">
        <w:rPr>
          <w:rFonts w:ascii="Arial" w:hAnsi="Arial" w:cs="Arial"/>
          <w:color w:val="auto"/>
          <w:sz w:val="24"/>
          <w:szCs w:val="24"/>
        </w:rPr>
        <w:t>Higher Level</w:t>
      </w:r>
      <w:proofErr w:type="gramEnd"/>
      <w:r w:rsidR="00B37217">
        <w:rPr>
          <w:rFonts w:ascii="Arial" w:hAnsi="Arial" w:cs="Arial"/>
          <w:color w:val="auto"/>
          <w:sz w:val="24"/>
          <w:szCs w:val="24"/>
        </w:rPr>
        <w:t xml:space="preserve"> Stewardship </w:t>
      </w:r>
      <w:r w:rsidR="00B704F5">
        <w:rPr>
          <w:rFonts w:ascii="Arial" w:hAnsi="Arial" w:cs="Arial"/>
          <w:color w:val="auto"/>
          <w:sz w:val="24"/>
          <w:szCs w:val="24"/>
        </w:rPr>
        <w:t xml:space="preserve">(“HLS”) </w:t>
      </w:r>
      <w:r w:rsidR="00B37217">
        <w:rPr>
          <w:rFonts w:ascii="Arial" w:hAnsi="Arial" w:cs="Arial"/>
          <w:color w:val="auto"/>
          <w:sz w:val="24"/>
          <w:szCs w:val="24"/>
        </w:rPr>
        <w:t xml:space="preserve">permissive access agreement commenced in respect of the </w:t>
      </w:r>
      <w:r w:rsidR="00661C1C">
        <w:rPr>
          <w:rFonts w:ascii="Arial" w:hAnsi="Arial" w:cs="Arial"/>
          <w:color w:val="auto"/>
          <w:sz w:val="24"/>
          <w:szCs w:val="24"/>
        </w:rPr>
        <w:t>Order route on 1 August 2007.</w:t>
      </w:r>
      <w:r w:rsidR="00D011C8">
        <w:rPr>
          <w:rFonts w:ascii="Arial" w:hAnsi="Arial" w:cs="Arial"/>
          <w:color w:val="auto"/>
          <w:sz w:val="24"/>
          <w:szCs w:val="24"/>
        </w:rPr>
        <w:t xml:space="preserve"> </w:t>
      </w:r>
      <w:r w:rsidR="004B646C">
        <w:rPr>
          <w:rFonts w:ascii="Arial" w:hAnsi="Arial" w:cs="Arial"/>
          <w:color w:val="auto"/>
          <w:sz w:val="24"/>
          <w:szCs w:val="24"/>
        </w:rPr>
        <w:t xml:space="preserve">Landowners received a consideration for providing environmental improvements and </w:t>
      </w:r>
      <w:r w:rsidR="00125623">
        <w:rPr>
          <w:rFonts w:ascii="Arial" w:hAnsi="Arial" w:cs="Arial"/>
          <w:color w:val="auto"/>
          <w:sz w:val="24"/>
          <w:szCs w:val="24"/>
        </w:rPr>
        <w:t xml:space="preserve">increased public access </w:t>
      </w:r>
      <w:r w:rsidR="004B646C">
        <w:rPr>
          <w:rFonts w:ascii="Arial" w:hAnsi="Arial" w:cs="Arial"/>
          <w:color w:val="auto"/>
          <w:sz w:val="24"/>
          <w:szCs w:val="24"/>
        </w:rPr>
        <w:t>under the scheme</w:t>
      </w:r>
      <w:r w:rsidR="009F31C2">
        <w:rPr>
          <w:rFonts w:ascii="Arial" w:hAnsi="Arial" w:cs="Arial"/>
          <w:color w:val="auto"/>
          <w:sz w:val="24"/>
          <w:szCs w:val="24"/>
        </w:rPr>
        <w:t>, which was administered by Natural England</w:t>
      </w:r>
      <w:r w:rsidR="004B646C">
        <w:rPr>
          <w:rFonts w:ascii="Arial" w:hAnsi="Arial" w:cs="Arial"/>
          <w:color w:val="auto"/>
          <w:sz w:val="24"/>
          <w:szCs w:val="24"/>
        </w:rPr>
        <w:t>.</w:t>
      </w:r>
      <w:r w:rsidR="00BC4869">
        <w:rPr>
          <w:rFonts w:ascii="Arial" w:hAnsi="Arial" w:cs="Arial"/>
          <w:color w:val="auto"/>
          <w:sz w:val="24"/>
          <w:szCs w:val="24"/>
        </w:rPr>
        <w:t xml:space="preserve"> The agreement</w:t>
      </w:r>
      <w:r w:rsidR="00BF77E5">
        <w:rPr>
          <w:rFonts w:ascii="Arial" w:hAnsi="Arial" w:cs="Arial"/>
          <w:color w:val="auto"/>
          <w:sz w:val="24"/>
          <w:szCs w:val="24"/>
        </w:rPr>
        <w:t xml:space="preserve"> prescriptions for permissive access set out that </w:t>
      </w:r>
      <w:r w:rsidR="00A7218D">
        <w:rPr>
          <w:rFonts w:ascii="Arial" w:hAnsi="Arial" w:cs="Arial"/>
          <w:color w:val="auto"/>
          <w:sz w:val="24"/>
          <w:szCs w:val="24"/>
        </w:rPr>
        <w:t xml:space="preserve">all site maps and waymarks should be installed within two weeks of receipt, </w:t>
      </w:r>
      <w:r w:rsidR="009F31C2">
        <w:rPr>
          <w:rFonts w:ascii="Arial" w:hAnsi="Arial" w:cs="Arial"/>
          <w:color w:val="auto"/>
          <w:sz w:val="24"/>
          <w:szCs w:val="24"/>
        </w:rPr>
        <w:t xml:space="preserve">in accordance with Natural England guidelines and </w:t>
      </w:r>
      <w:r w:rsidR="00BF77E5">
        <w:rPr>
          <w:rFonts w:ascii="Arial" w:hAnsi="Arial" w:cs="Arial"/>
          <w:color w:val="auto"/>
          <w:sz w:val="24"/>
          <w:szCs w:val="24"/>
        </w:rPr>
        <w:t>in agreed locations.</w:t>
      </w:r>
      <w:r w:rsidR="000300C3">
        <w:rPr>
          <w:rFonts w:ascii="Arial" w:hAnsi="Arial" w:cs="Arial"/>
          <w:color w:val="auto"/>
          <w:sz w:val="24"/>
          <w:szCs w:val="24"/>
        </w:rPr>
        <w:t xml:space="preserve"> The site map was also to be sent to the parish council by the landowner.</w:t>
      </w:r>
    </w:p>
    <w:p w14:paraId="73D78557" w14:textId="0BB1AC71" w:rsidR="000300C3" w:rsidRDefault="002B6543" w:rsidP="006462B9">
      <w:pPr>
        <w:pStyle w:val="Style1"/>
        <w:tabs>
          <w:tab w:val="num" w:pos="720"/>
        </w:tabs>
        <w:rPr>
          <w:rFonts w:ascii="Arial" w:hAnsi="Arial" w:cs="Arial"/>
          <w:color w:val="auto"/>
          <w:sz w:val="24"/>
          <w:szCs w:val="24"/>
        </w:rPr>
      </w:pPr>
      <w:r>
        <w:rPr>
          <w:rFonts w:ascii="Arial" w:hAnsi="Arial" w:cs="Arial"/>
          <w:color w:val="auto"/>
          <w:sz w:val="24"/>
          <w:szCs w:val="24"/>
        </w:rPr>
        <w:t xml:space="preserve">Information from Natural England in respect of the agreement states </w:t>
      </w:r>
      <w:r w:rsidR="00C119BC">
        <w:rPr>
          <w:rFonts w:ascii="Arial" w:hAnsi="Arial" w:cs="Arial"/>
          <w:color w:val="auto"/>
          <w:sz w:val="24"/>
          <w:szCs w:val="24"/>
        </w:rPr>
        <w:t>that consultation</w:t>
      </w:r>
      <w:r w:rsidR="005D61BA">
        <w:rPr>
          <w:rFonts w:ascii="Arial" w:hAnsi="Arial" w:cs="Arial"/>
          <w:color w:val="auto"/>
          <w:sz w:val="24"/>
          <w:szCs w:val="24"/>
        </w:rPr>
        <w:t xml:space="preserve"> on </w:t>
      </w:r>
      <w:r w:rsidR="00723658">
        <w:rPr>
          <w:rFonts w:ascii="Arial" w:hAnsi="Arial" w:cs="Arial"/>
          <w:color w:val="auto"/>
          <w:sz w:val="24"/>
          <w:szCs w:val="24"/>
        </w:rPr>
        <w:t xml:space="preserve">it </w:t>
      </w:r>
      <w:r w:rsidR="005D61BA">
        <w:rPr>
          <w:rFonts w:ascii="Arial" w:hAnsi="Arial" w:cs="Arial"/>
          <w:color w:val="auto"/>
          <w:sz w:val="24"/>
          <w:szCs w:val="24"/>
        </w:rPr>
        <w:t>was carried out</w:t>
      </w:r>
      <w:r w:rsidR="00C119BC">
        <w:rPr>
          <w:rFonts w:ascii="Arial" w:hAnsi="Arial" w:cs="Arial"/>
          <w:color w:val="auto"/>
          <w:sz w:val="24"/>
          <w:szCs w:val="24"/>
        </w:rPr>
        <w:t xml:space="preserve"> with a limited number of bodies</w:t>
      </w:r>
      <w:r w:rsidR="005D61BA">
        <w:rPr>
          <w:rFonts w:ascii="Arial" w:hAnsi="Arial" w:cs="Arial"/>
          <w:color w:val="auto"/>
          <w:sz w:val="24"/>
          <w:szCs w:val="24"/>
        </w:rPr>
        <w:t xml:space="preserve">, and that it </w:t>
      </w:r>
      <w:r w:rsidR="00461C60">
        <w:rPr>
          <w:rFonts w:ascii="Arial" w:hAnsi="Arial" w:cs="Arial"/>
          <w:color w:val="auto"/>
          <w:sz w:val="24"/>
          <w:szCs w:val="24"/>
        </w:rPr>
        <w:t xml:space="preserve">is not known </w:t>
      </w:r>
      <w:r w:rsidR="002C7B93">
        <w:rPr>
          <w:rFonts w:ascii="Arial" w:hAnsi="Arial" w:cs="Arial"/>
          <w:color w:val="auto"/>
          <w:sz w:val="24"/>
          <w:szCs w:val="24"/>
        </w:rPr>
        <w:t>whether the landowner was provided with the requisite signs</w:t>
      </w:r>
      <w:r w:rsidR="005D61BA">
        <w:rPr>
          <w:rFonts w:ascii="Arial" w:hAnsi="Arial" w:cs="Arial"/>
          <w:color w:val="auto"/>
          <w:sz w:val="24"/>
          <w:szCs w:val="24"/>
        </w:rPr>
        <w:t>.</w:t>
      </w:r>
      <w:r w:rsidR="006F0729">
        <w:rPr>
          <w:rFonts w:ascii="Arial" w:hAnsi="Arial" w:cs="Arial"/>
          <w:color w:val="auto"/>
          <w:sz w:val="24"/>
          <w:szCs w:val="24"/>
        </w:rPr>
        <w:t xml:space="preserve"> An inspection in 2009 found the permissive access to be in place, but that the signs </w:t>
      </w:r>
      <w:r w:rsidR="006F0729">
        <w:rPr>
          <w:rFonts w:ascii="Arial" w:hAnsi="Arial" w:cs="Arial"/>
          <w:color w:val="auto"/>
          <w:sz w:val="24"/>
          <w:szCs w:val="24"/>
        </w:rPr>
        <w:lastRenderedPageBreak/>
        <w:t>were not present.</w:t>
      </w:r>
      <w:r w:rsidR="002B33EC">
        <w:rPr>
          <w:rFonts w:ascii="Arial" w:hAnsi="Arial" w:cs="Arial"/>
          <w:color w:val="auto"/>
          <w:sz w:val="24"/>
          <w:szCs w:val="24"/>
        </w:rPr>
        <w:t xml:space="preserve"> A request was made for these to be provided, how</w:t>
      </w:r>
      <w:r w:rsidR="00EC6A74">
        <w:rPr>
          <w:rFonts w:ascii="Arial" w:hAnsi="Arial" w:cs="Arial"/>
          <w:color w:val="auto"/>
          <w:sz w:val="24"/>
          <w:szCs w:val="24"/>
        </w:rPr>
        <w:t xml:space="preserve">ever whether they </w:t>
      </w:r>
      <w:proofErr w:type="gramStart"/>
      <w:r w:rsidR="00EC6A74">
        <w:rPr>
          <w:rFonts w:ascii="Arial" w:hAnsi="Arial" w:cs="Arial"/>
          <w:color w:val="auto"/>
          <w:sz w:val="24"/>
          <w:szCs w:val="24"/>
        </w:rPr>
        <w:t>were is</w:t>
      </w:r>
      <w:proofErr w:type="gramEnd"/>
      <w:r w:rsidR="00EC6A74">
        <w:rPr>
          <w:rFonts w:ascii="Arial" w:hAnsi="Arial" w:cs="Arial"/>
          <w:color w:val="auto"/>
          <w:sz w:val="24"/>
          <w:szCs w:val="24"/>
        </w:rPr>
        <w:t xml:space="preserve"> not known. The agreement then closed on 31 July 2012</w:t>
      </w:r>
      <w:r w:rsidR="007925AC">
        <w:rPr>
          <w:rFonts w:ascii="Arial" w:hAnsi="Arial" w:cs="Arial"/>
          <w:color w:val="auto"/>
          <w:sz w:val="24"/>
          <w:szCs w:val="24"/>
        </w:rPr>
        <w:t xml:space="preserve">, following which it was </w:t>
      </w:r>
      <w:proofErr w:type="gramStart"/>
      <w:r w:rsidR="007925AC">
        <w:rPr>
          <w:rFonts w:ascii="Arial" w:hAnsi="Arial" w:cs="Arial"/>
          <w:color w:val="auto"/>
          <w:sz w:val="24"/>
          <w:szCs w:val="24"/>
        </w:rPr>
        <w:t>inspected</w:t>
      </w:r>
      <w:proofErr w:type="gramEnd"/>
      <w:r w:rsidR="007925AC">
        <w:rPr>
          <w:rFonts w:ascii="Arial" w:hAnsi="Arial" w:cs="Arial"/>
          <w:color w:val="auto"/>
          <w:sz w:val="24"/>
          <w:szCs w:val="24"/>
        </w:rPr>
        <w:t xml:space="preserve"> and the permissive access marked as compliant.</w:t>
      </w:r>
    </w:p>
    <w:p w14:paraId="0C3A2DFE" w14:textId="60953BD0" w:rsidR="007925AC" w:rsidRPr="00C91DED" w:rsidRDefault="00110CE8" w:rsidP="00C91DED">
      <w:pPr>
        <w:pStyle w:val="Style1"/>
        <w:tabs>
          <w:tab w:val="num" w:pos="720"/>
        </w:tabs>
        <w:rPr>
          <w:rFonts w:ascii="Arial" w:hAnsi="Arial" w:cs="Arial"/>
          <w:color w:val="auto"/>
          <w:sz w:val="24"/>
          <w:szCs w:val="24"/>
        </w:rPr>
      </w:pPr>
      <w:r>
        <w:rPr>
          <w:rFonts w:ascii="Arial" w:hAnsi="Arial" w:cs="Arial"/>
          <w:color w:val="auto"/>
          <w:sz w:val="24"/>
          <w:szCs w:val="24"/>
        </w:rPr>
        <w:t xml:space="preserve">Nine people provided evidence of use of the Order route. </w:t>
      </w:r>
      <w:r w:rsidR="00B704F5">
        <w:rPr>
          <w:rFonts w:ascii="Arial" w:hAnsi="Arial" w:cs="Arial"/>
          <w:color w:val="auto"/>
          <w:sz w:val="24"/>
          <w:szCs w:val="24"/>
        </w:rPr>
        <w:t xml:space="preserve">None of </w:t>
      </w:r>
      <w:r w:rsidR="00494BC2">
        <w:rPr>
          <w:rFonts w:ascii="Arial" w:hAnsi="Arial" w:cs="Arial"/>
          <w:color w:val="auto"/>
          <w:sz w:val="24"/>
          <w:szCs w:val="24"/>
        </w:rPr>
        <w:t xml:space="preserve">those </w:t>
      </w:r>
      <w:r w:rsidR="0079696D">
        <w:rPr>
          <w:rFonts w:ascii="Arial" w:hAnsi="Arial" w:cs="Arial"/>
          <w:color w:val="auto"/>
          <w:sz w:val="24"/>
          <w:szCs w:val="24"/>
        </w:rPr>
        <w:t>people who used the route over the period 2007-2012</w:t>
      </w:r>
      <w:r w:rsidR="00B704F5">
        <w:rPr>
          <w:rFonts w:ascii="Arial" w:hAnsi="Arial" w:cs="Arial"/>
          <w:color w:val="auto"/>
          <w:sz w:val="24"/>
          <w:szCs w:val="24"/>
        </w:rPr>
        <w:t xml:space="preserve"> recalled the presence of the HLS notice</w:t>
      </w:r>
      <w:r w:rsidR="008E0C08">
        <w:rPr>
          <w:rFonts w:ascii="Arial" w:hAnsi="Arial" w:cs="Arial"/>
          <w:color w:val="auto"/>
          <w:sz w:val="24"/>
          <w:szCs w:val="24"/>
        </w:rPr>
        <w:t xml:space="preserve"> at the site</w:t>
      </w:r>
      <w:r w:rsidR="00B704F5">
        <w:rPr>
          <w:rFonts w:ascii="Arial" w:hAnsi="Arial" w:cs="Arial"/>
          <w:color w:val="auto"/>
          <w:sz w:val="24"/>
          <w:szCs w:val="24"/>
        </w:rPr>
        <w:t xml:space="preserve">, whether in written or </w:t>
      </w:r>
      <w:r w:rsidR="00356ACF">
        <w:rPr>
          <w:rFonts w:ascii="Arial" w:hAnsi="Arial" w:cs="Arial"/>
          <w:color w:val="auto"/>
          <w:sz w:val="24"/>
          <w:szCs w:val="24"/>
        </w:rPr>
        <w:t xml:space="preserve">oral evidence. </w:t>
      </w:r>
    </w:p>
    <w:p w14:paraId="57396285" w14:textId="4C725FBC" w:rsidR="00F361DD" w:rsidRDefault="009F2605" w:rsidP="006462B9">
      <w:pPr>
        <w:pStyle w:val="Style1"/>
        <w:tabs>
          <w:tab w:val="num" w:pos="720"/>
        </w:tabs>
        <w:rPr>
          <w:rFonts w:ascii="Arial" w:hAnsi="Arial" w:cs="Arial"/>
          <w:color w:val="auto"/>
          <w:sz w:val="24"/>
          <w:szCs w:val="24"/>
        </w:rPr>
      </w:pPr>
      <w:r>
        <w:rPr>
          <w:rFonts w:ascii="Arial" w:hAnsi="Arial" w:cs="Arial"/>
          <w:color w:val="auto"/>
          <w:sz w:val="24"/>
          <w:szCs w:val="24"/>
        </w:rPr>
        <w:t>T</w:t>
      </w:r>
      <w:r w:rsidR="00517D70">
        <w:rPr>
          <w:rFonts w:ascii="Arial" w:hAnsi="Arial" w:cs="Arial"/>
          <w:color w:val="auto"/>
          <w:sz w:val="24"/>
          <w:szCs w:val="24"/>
        </w:rPr>
        <w:t xml:space="preserve">he making of a permissive path agreement </w:t>
      </w:r>
      <w:r>
        <w:rPr>
          <w:rFonts w:ascii="Arial" w:hAnsi="Arial" w:cs="Arial"/>
          <w:color w:val="auto"/>
          <w:sz w:val="24"/>
          <w:szCs w:val="24"/>
        </w:rPr>
        <w:t xml:space="preserve">in respect of a way </w:t>
      </w:r>
      <w:r w:rsidR="00517D70">
        <w:rPr>
          <w:rFonts w:ascii="Arial" w:hAnsi="Arial" w:cs="Arial"/>
          <w:color w:val="auto"/>
          <w:sz w:val="24"/>
          <w:szCs w:val="24"/>
        </w:rPr>
        <w:t xml:space="preserve">may potentially form a bringing into question </w:t>
      </w:r>
      <w:r w:rsidR="00C30920">
        <w:rPr>
          <w:rFonts w:ascii="Arial" w:hAnsi="Arial" w:cs="Arial"/>
          <w:color w:val="auto"/>
          <w:sz w:val="24"/>
          <w:szCs w:val="24"/>
        </w:rPr>
        <w:t>of the public’s right</w:t>
      </w:r>
      <w:r w:rsidR="00985B4F">
        <w:rPr>
          <w:rFonts w:ascii="Arial" w:hAnsi="Arial" w:cs="Arial"/>
          <w:color w:val="auto"/>
          <w:sz w:val="24"/>
          <w:szCs w:val="24"/>
        </w:rPr>
        <w:t xml:space="preserve"> </w:t>
      </w:r>
      <w:r>
        <w:rPr>
          <w:rFonts w:ascii="Arial" w:hAnsi="Arial" w:cs="Arial"/>
          <w:color w:val="auto"/>
          <w:sz w:val="24"/>
          <w:szCs w:val="24"/>
        </w:rPr>
        <w:t>to use</w:t>
      </w:r>
      <w:r w:rsidR="00985B4F">
        <w:rPr>
          <w:rFonts w:ascii="Arial" w:hAnsi="Arial" w:cs="Arial"/>
          <w:color w:val="auto"/>
          <w:sz w:val="24"/>
          <w:szCs w:val="24"/>
        </w:rPr>
        <w:t xml:space="preserve"> it </w:t>
      </w:r>
      <w:r>
        <w:rPr>
          <w:rFonts w:ascii="Arial" w:hAnsi="Arial" w:cs="Arial"/>
          <w:color w:val="auto"/>
          <w:sz w:val="24"/>
          <w:szCs w:val="24"/>
        </w:rPr>
        <w:t>because it</w:t>
      </w:r>
      <w:r w:rsidR="000E2726">
        <w:rPr>
          <w:rFonts w:ascii="Arial" w:hAnsi="Arial" w:cs="Arial"/>
          <w:color w:val="auto"/>
          <w:sz w:val="24"/>
          <w:szCs w:val="24"/>
        </w:rPr>
        <w:t xml:space="preserve"> is intended to allow for permissive use</w:t>
      </w:r>
      <w:r w:rsidR="00423766">
        <w:rPr>
          <w:rFonts w:ascii="Arial" w:hAnsi="Arial" w:cs="Arial"/>
          <w:color w:val="auto"/>
          <w:sz w:val="24"/>
          <w:szCs w:val="24"/>
        </w:rPr>
        <w:t>, which would usually be inconsistent with use by the public</w:t>
      </w:r>
      <w:r w:rsidR="00CC68AC">
        <w:rPr>
          <w:rFonts w:ascii="Arial" w:hAnsi="Arial" w:cs="Arial"/>
          <w:color w:val="auto"/>
          <w:sz w:val="24"/>
          <w:szCs w:val="24"/>
        </w:rPr>
        <w:t xml:space="preserve"> as of right</w:t>
      </w:r>
      <w:r w:rsidR="005439C7">
        <w:rPr>
          <w:rFonts w:ascii="Arial" w:hAnsi="Arial" w:cs="Arial"/>
          <w:color w:val="auto"/>
          <w:sz w:val="24"/>
          <w:szCs w:val="24"/>
        </w:rPr>
        <w:t xml:space="preserve">. Nevertheless, </w:t>
      </w:r>
      <w:proofErr w:type="gramStart"/>
      <w:r w:rsidR="005439C7">
        <w:rPr>
          <w:rFonts w:ascii="Arial" w:hAnsi="Arial" w:cs="Arial"/>
          <w:color w:val="auto"/>
          <w:sz w:val="24"/>
          <w:szCs w:val="24"/>
        </w:rPr>
        <w:t>w</w:t>
      </w:r>
      <w:r w:rsidR="00F361DD" w:rsidRPr="004C5143">
        <w:rPr>
          <w:rFonts w:ascii="Arial" w:hAnsi="Arial" w:cs="Arial"/>
          <w:color w:val="auto"/>
          <w:sz w:val="24"/>
          <w:szCs w:val="24"/>
        </w:rPr>
        <w:t xml:space="preserve">hether </w:t>
      </w:r>
      <w:r w:rsidR="005902D4">
        <w:rPr>
          <w:rFonts w:ascii="Arial" w:hAnsi="Arial" w:cs="Arial"/>
          <w:color w:val="auto"/>
          <w:sz w:val="24"/>
          <w:szCs w:val="24"/>
        </w:rPr>
        <w:t>or not</w:t>
      </w:r>
      <w:proofErr w:type="gramEnd"/>
      <w:r w:rsidR="005902D4">
        <w:rPr>
          <w:rFonts w:ascii="Arial" w:hAnsi="Arial" w:cs="Arial"/>
          <w:color w:val="auto"/>
          <w:sz w:val="24"/>
          <w:szCs w:val="24"/>
        </w:rPr>
        <w:t xml:space="preserve"> </w:t>
      </w:r>
      <w:r w:rsidR="005326E9">
        <w:rPr>
          <w:rFonts w:ascii="Arial" w:hAnsi="Arial" w:cs="Arial"/>
          <w:color w:val="auto"/>
          <w:sz w:val="24"/>
          <w:szCs w:val="24"/>
        </w:rPr>
        <w:t>a bringing into question has actually</w:t>
      </w:r>
      <w:r w:rsidR="00C30920">
        <w:rPr>
          <w:rFonts w:ascii="Arial" w:hAnsi="Arial" w:cs="Arial"/>
          <w:color w:val="auto"/>
          <w:sz w:val="24"/>
          <w:szCs w:val="24"/>
        </w:rPr>
        <w:t xml:space="preserve"> occurred</w:t>
      </w:r>
      <w:r w:rsidR="00F361DD" w:rsidRPr="004C5143">
        <w:rPr>
          <w:rFonts w:ascii="Arial" w:hAnsi="Arial" w:cs="Arial"/>
          <w:color w:val="auto"/>
          <w:sz w:val="24"/>
          <w:szCs w:val="24"/>
        </w:rPr>
        <w:t xml:space="preserve"> is to be determined on the facts of </w:t>
      </w:r>
      <w:r w:rsidR="00C30920">
        <w:rPr>
          <w:rFonts w:ascii="Arial" w:hAnsi="Arial" w:cs="Arial"/>
          <w:color w:val="auto"/>
          <w:sz w:val="24"/>
          <w:szCs w:val="24"/>
        </w:rPr>
        <w:t>any particular</w:t>
      </w:r>
      <w:r w:rsidR="00F361DD" w:rsidRPr="004C5143">
        <w:rPr>
          <w:rFonts w:ascii="Arial" w:hAnsi="Arial" w:cs="Arial"/>
          <w:color w:val="auto"/>
          <w:sz w:val="24"/>
          <w:szCs w:val="24"/>
        </w:rPr>
        <w:t xml:space="preserve"> case.</w:t>
      </w:r>
      <w:r w:rsidR="004C5143" w:rsidRPr="004C5143">
        <w:rPr>
          <w:rFonts w:ascii="Arial" w:hAnsi="Arial" w:cs="Arial"/>
          <w:sz w:val="24"/>
          <w:szCs w:val="24"/>
        </w:rPr>
        <w:t xml:space="preserve"> An action </w:t>
      </w:r>
      <w:r w:rsidR="004C5143" w:rsidRPr="004C5143">
        <w:rPr>
          <w:rFonts w:ascii="Arial" w:hAnsi="Arial" w:cs="Arial"/>
          <w:color w:val="auto"/>
          <w:sz w:val="24"/>
          <w:szCs w:val="24"/>
        </w:rPr>
        <w:t>must be sufficient at least to make it likely that some of the users are made aware that the owner has challenged their right to use the way as a highway</w:t>
      </w:r>
      <w:r w:rsidR="005439C7">
        <w:rPr>
          <w:rFonts w:ascii="Arial" w:hAnsi="Arial" w:cs="Arial"/>
          <w:color w:val="auto"/>
          <w:sz w:val="24"/>
          <w:szCs w:val="24"/>
        </w:rPr>
        <w:t xml:space="preserve"> </w:t>
      </w:r>
      <w:r w:rsidR="00A47651">
        <w:rPr>
          <w:rFonts w:ascii="Arial" w:hAnsi="Arial" w:cs="Arial"/>
          <w:color w:val="auto"/>
          <w:sz w:val="24"/>
          <w:szCs w:val="24"/>
        </w:rPr>
        <w:t>if it is to form a bringing into question.</w:t>
      </w:r>
    </w:p>
    <w:p w14:paraId="10C7065E" w14:textId="2D5F6EA4" w:rsidR="00F361DD" w:rsidRDefault="00645F13" w:rsidP="006462B9">
      <w:pPr>
        <w:pStyle w:val="Style1"/>
        <w:tabs>
          <w:tab w:val="num" w:pos="720"/>
        </w:tabs>
        <w:rPr>
          <w:rFonts w:ascii="Arial" w:hAnsi="Arial" w:cs="Arial"/>
          <w:color w:val="auto"/>
          <w:sz w:val="24"/>
          <w:szCs w:val="24"/>
        </w:rPr>
      </w:pPr>
      <w:r>
        <w:rPr>
          <w:rFonts w:ascii="Arial" w:hAnsi="Arial" w:cs="Arial"/>
          <w:color w:val="auto"/>
          <w:sz w:val="24"/>
          <w:szCs w:val="24"/>
        </w:rPr>
        <w:t xml:space="preserve">In this case </w:t>
      </w:r>
      <w:r w:rsidR="003C6EB8">
        <w:rPr>
          <w:rFonts w:ascii="Arial" w:hAnsi="Arial" w:cs="Arial"/>
          <w:color w:val="auto"/>
          <w:sz w:val="24"/>
          <w:szCs w:val="24"/>
        </w:rPr>
        <w:t>the</w:t>
      </w:r>
      <w:r w:rsidR="00B73BB0">
        <w:rPr>
          <w:rFonts w:ascii="Arial" w:hAnsi="Arial" w:cs="Arial"/>
          <w:color w:val="auto"/>
          <w:sz w:val="24"/>
          <w:szCs w:val="24"/>
        </w:rPr>
        <w:t>re is no recollection of the presence of a permissive path notice</w:t>
      </w:r>
      <w:r w:rsidR="005E57AE">
        <w:rPr>
          <w:rFonts w:ascii="Arial" w:hAnsi="Arial" w:cs="Arial"/>
          <w:color w:val="auto"/>
          <w:sz w:val="24"/>
          <w:szCs w:val="24"/>
        </w:rPr>
        <w:t xml:space="preserve"> on the Order route</w:t>
      </w:r>
      <w:r w:rsidR="00B73BB0">
        <w:rPr>
          <w:rFonts w:ascii="Arial" w:hAnsi="Arial" w:cs="Arial"/>
          <w:color w:val="auto"/>
          <w:sz w:val="24"/>
          <w:szCs w:val="24"/>
        </w:rPr>
        <w:t xml:space="preserve"> amongst the user evidence, and </w:t>
      </w:r>
      <w:r w:rsidR="005E57AE">
        <w:rPr>
          <w:rFonts w:ascii="Arial" w:hAnsi="Arial" w:cs="Arial"/>
          <w:color w:val="auto"/>
          <w:sz w:val="24"/>
          <w:szCs w:val="24"/>
        </w:rPr>
        <w:t xml:space="preserve">no other evidence that such a notice was </w:t>
      </w:r>
      <w:r w:rsidR="00B27452">
        <w:rPr>
          <w:rFonts w:ascii="Arial" w:hAnsi="Arial" w:cs="Arial"/>
          <w:color w:val="auto"/>
          <w:sz w:val="24"/>
          <w:szCs w:val="24"/>
        </w:rPr>
        <w:t>ever erected.</w:t>
      </w:r>
      <w:r w:rsidR="00022D96">
        <w:rPr>
          <w:rFonts w:ascii="Arial" w:hAnsi="Arial" w:cs="Arial"/>
          <w:color w:val="auto"/>
          <w:sz w:val="24"/>
          <w:szCs w:val="24"/>
        </w:rPr>
        <w:t xml:space="preserve"> </w:t>
      </w:r>
      <w:r w:rsidR="00227F3D">
        <w:rPr>
          <w:rFonts w:ascii="Arial" w:hAnsi="Arial" w:cs="Arial"/>
          <w:color w:val="auto"/>
          <w:sz w:val="24"/>
          <w:szCs w:val="24"/>
        </w:rPr>
        <w:t>Furthermore, consultations on the agreement were too limited to have brought it to the users’ attention</w:t>
      </w:r>
      <w:r w:rsidR="00850C4C">
        <w:rPr>
          <w:rFonts w:ascii="Arial" w:hAnsi="Arial" w:cs="Arial"/>
          <w:color w:val="auto"/>
          <w:sz w:val="24"/>
          <w:szCs w:val="24"/>
        </w:rPr>
        <w:t xml:space="preserve">, and </w:t>
      </w:r>
      <w:r w:rsidR="003A6DDD">
        <w:rPr>
          <w:rFonts w:ascii="Arial" w:hAnsi="Arial" w:cs="Arial"/>
          <w:color w:val="auto"/>
          <w:sz w:val="24"/>
          <w:szCs w:val="24"/>
        </w:rPr>
        <w:t xml:space="preserve">the evidence does not </w:t>
      </w:r>
      <w:r w:rsidR="00E02D0E">
        <w:rPr>
          <w:rFonts w:ascii="Arial" w:hAnsi="Arial" w:cs="Arial"/>
          <w:color w:val="auto"/>
          <w:sz w:val="24"/>
          <w:szCs w:val="24"/>
        </w:rPr>
        <w:t>indicate</w:t>
      </w:r>
      <w:r w:rsidR="003A6DDD">
        <w:rPr>
          <w:rFonts w:ascii="Arial" w:hAnsi="Arial" w:cs="Arial"/>
          <w:color w:val="auto"/>
          <w:sz w:val="24"/>
          <w:szCs w:val="24"/>
        </w:rPr>
        <w:t xml:space="preserve"> that </w:t>
      </w:r>
      <w:r w:rsidR="00850C4C">
        <w:rPr>
          <w:rFonts w:ascii="Arial" w:hAnsi="Arial" w:cs="Arial"/>
          <w:color w:val="auto"/>
          <w:sz w:val="24"/>
          <w:szCs w:val="24"/>
        </w:rPr>
        <w:t xml:space="preserve">notification </w:t>
      </w:r>
      <w:r w:rsidR="003A6DDD">
        <w:rPr>
          <w:rFonts w:ascii="Arial" w:hAnsi="Arial" w:cs="Arial"/>
          <w:color w:val="auto"/>
          <w:sz w:val="24"/>
          <w:szCs w:val="24"/>
        </w:rPr>
        <w:t>of the agreement to the Council in 2010 was publicised to users</w:t>
      </w:r>
      <w:r w:rsidR="00412B2F">
        <w:rPr>
          <w:rFonts w:ascii="Arial" w:hAnsi="Arial" w:cs="Arial"/>
          <w:color w:val="auto"/>
          <w:sz w:val="24"/>
          <w:szCs w:val="24"/>
        </w:rPr>
        <w:t xml:space="preserve">, or that the access </w:t>
      </w:r>
      <w:r w:rsidR="00366018">
        <w:rPr>
          <w:rFonts w:ascii="Arial" w:hAnsi="Arial" w:cs="Arial"/>
          <w:color w:val="auto"/>
          <w:sz w:val="24"/>
          <w:szCs w:val="24"/>
        </w:rPr>
        <w:t xml:space="preserve">agreement </w:t>
      </w:r>
      <w:r w:rsidR="00412B2F">
        <w:rPr>
          <w:rFonts w:ascii="Arial" w:hAnsi="Arial" w:cs="Arial"/>
          <w:color w:val="auto"/>
          <w:sz w:val="24"/>
          <w:szCs w:val="24"/>
        </w:rPr>
        <w:t xml:space="preserve">was </w:t>
      </w:r>
      <w:r w:rsidR="00124160">
        <w:rPr>
          <w:rFonts w:ascii="Arial" w:hAnsi="Arial" w:cs="Arial"/>
          <w:color w:val="auto"/>
          <w:sz w:val="24"/>
          <w:szCs w:val="24"/>
        </w:rPr>
        <w:t>seen by users</w:t>
      </w:r>
      <w:r w:rsidR="002D0440">
        <w:rPr>
          <w:rFonts w:ascii="Arial" w:hAnsi="Arial" w:cs="Arial"/>
          <w:color w:val="auto"/>
          <w:sz w:val="24"/>
          <w:szCs w:val="24"/>
        </w:rPr>
        <w:t xml:space="preserve"> on the countryside walks website</w:t>
      </w:r>
      <w:r w:rsidR="00227F3D">
        <w:rPr>
          <w:rFonts w:ascii="Arial" w:hAnsi="Arial" w:cs="Arial"/>
          <w:color w:val="auto"/>
          <w:sz w:val="24"/>
          <w:szCs w:val="24"/>
        </w:rPr>
        <w:t xml:space="preserve">. </w:t>
      </w:r>
      <w:r w:rsidR="00022D96">
        <w:rPr>
          <w:rFonts w:ascii="Arial" w:hAnsi="Arial" w:cs="Arial"/>
          <w:color w:val="auto"/>
          <w:sz w:val="24"/>
          <w:szCs w:val="24"/>
        </w:rPr>
        <w:t xml:space="preserve">There is consequently no </w:t>
      </w:r>
      <w:r w:rsidR="00FF5FD3">
        <w:rPr>
          <w:rFonts w:ascii="Arial" w:hAnsi="Arial" w:cs="Arial"/>
          <w:color w:val="auto"/>
          <w:sz w:val="24"/>
          <w:szCs w:val="24"/>
        </w:rPr>
        <w:t xml:space="preserve">evidential </w:t>
      </w:r>
      <w:r w:rsidR="00022D96">
        <w:rPr>
          <w:rFonts w:ascii="Arial" w:hAnsi="Arial" w:cs="Arial"/>
          <w:color w:val="auto"/>
          <w:sz w:val="24"/>
          <w:szCs w:val="24"/>
        </w:rPr>
        <w:t xml:space="preserve">basis to determine that </w:t>
      </w:r>
      <w:r w:rsidR="00ED36E7">
        <w:rPr>
          <w:rFonts w:ascii="Arial" w:hAnsi="Arial" w:cs="Arial"/>
          <w:color w:val="auto"/>
          <w:sz w:val="24"/>
          <w:szCs w:val="24"/>
        </w:rPr>
        <w:t xml:space="preserve">users considered that the </w:t>
      </w:r>
      <w:r w:rsidR="00022D96">
        <w:rPr>
          <w:rFonts w:ascii="Arial" w:hAnsi="Arial" w:cs="Arial"/>
          <w:color w:val="auto"/>
          <w:sz w:val="24"/>
          <w:szCs w:val="24"/>
        </w:rPr>
        <w:t xml:space="preserve">HLS agreement </w:t>
      </w:r>
      <w:r w:rsidR="00ED36E7">
        <w:rPr>
          <w:rFonts w:ascii="Arial" w:hAnsi="Arial" w:cs="Arial"/>
          <w:color w:val="auto"/>
          <w:sz w:val="24"/>
          <w:szCs w:val="24"/>
        </w:rPr>
        <w:t>challenged their right to use the way. Thus, the agreement did not form a bringing into question of that right.</w:t>
      </w:r>
    </w:p>
    <w:p w14:paraId="741663CA" w14:textId="1187F61F" w:rsidR="00BE6F1D" w:rsidRPr="00C40448" w:rsidRDefault="004D63C0" w:rsidP="00C40448">
      <w:pPr>
        <w:pStyle w:val="Style1"/>
        <w:tabs>
          <w:tab w:val="num" w:pos="720"/>
        </w:tabs>
        <w:rPr>
          <w:rFonts w:ascii="Arial" w:hAnsi="Arial" w:cs="Arial"/>
          <w:color w:val="auto"/>
          <w:sz w:val="24"/>
          <w:szCs w:val="24"/>
        </w:rPr>
      </w:pPr>
      <w:r>
        <w:rPr>
          <w:rFonts w:ascii="Arial" w:hAnsi="Arial" w:cs="Arial"/>
          <w:color w:val="auto"/>
          <w:sz w:val="24"/>
          <w:szCs w:val="24"/>
        </w:rPr>
        <w:t xml:space="preserve">Turning to other matters which may have brought the right into question, </w:t>
      </w:r>
      <w:r w:rsidR="00F15454">
        <w:rPr>
          <w:rFonts w:ascii="Arial" w:hAnsi="Arial" w:cs="Arial"/>
          <w:color w:val="auto"/>
          <w:sz w:val="24"/>
          <w:szCs w:val="24"/>
        </w:rPr>
        <w:t xml:space="preserve">the user </w:t>
      </w:r>
      <w:r w:rsidR="001F7D36">
        <w:rPr>
          <w:rFonts w:ascii="Arial" w:hAnsi="Arial" w:cs="Arial"/>
          <w:color w:val="auto"/>
          <w:sz w:val="24"/>
          <w:szCs w:val="24"/>
        </w:rPr>
        <w:t xml:space="preserve">and landowner </w:t>
      </w:r>
      <w:r w:rsidR="00F15454">
        <w:rPr>
          <w:rFonts w:ascii="Arial" w:hAnsi="Arial" w:cs="Arial"/>
          <w:color w:val="auto"/>
          <w:sz w:val="24"/>
          <w:szCs w:val="24"/>
        </w:rPr>
        <w:t xml:space="preserve">evidence </w:t>
      </w:r>
      <w:r w:rsidR="00FA3F4D">
        <w:rPr>
          <w:rFonts w:ascii="Arial" w:hAnsi="Arial" w:cs="Arial"/>
          <w:color w:val="auto"/>
          <w:sz w:val="24"/>
          <w:szCs w:val="24"/>
        </w:rPr>
        <w:t xml:space="preserve">indicates that </w:t>
      </w:r>
      <w:r w:rsidR="00875A86">
        <w:rPr>
          <w:rFonts w:ascii="Arial" w:hAnsi="Arial" w:cs="Arial"/>
          <w:color w:val="auto"/>
          <w:sz w:val="24"/>
          <w:szCs w:val="24"/>
        </w:rPr>
        <w:t>a stile at point C</w:t>
      </w:r>
      <w:r w:rsidR="00FA3F4D">
        <w:rPr>
          <w:rFonts w:ascii="Arial" w:hAnsi="Arial" w:cs="Arial"/>
          <w:color w:val="auto"/>
          <w:sz w:val="24"/>
          <w:szCs w:val="24"/>
        </w:rPr>
        <w:t xml:space="preserve"> </w:t>
      </w:r>
      <w:r w:rsidR="00A9418E">
        <w:rPr>
          <w:rFonts w:ascii="Arial" w:hAnsi="Arial" w:cs="Arial"/>
          <w:color w:val="auto"/>
          <w:sz w:val="24"/>
          <w:szCs w:val="24"/>
        </w:rPr>
        <w:t xml:space="preserve">was removed </w:t>
      </w:r>
      <w:r w:rsidR="00D42CED">
        <w:rPr>
          <w:rFonts w:ascii="Arial" w:hAnsi="Arial" w:cs="Arial"/>
          <w:color w:val="auto"/>
          <w:sz w:val="24"/>
          <w:szCs w:val="24"/>
        </w:rPr>
        <w:t xml:space="preserve">by </w:t>
      </w:r>
      <w:r w:rsidR="001F7D36">
        <w:rPr>
          <w:rFonts w:ascii="Arial" w:hAnsi="Arial" w:cs="Arial"/>
          <w:color w:val="auto"/>
          <w:sz w:val="24"/>
          <w:szCs w:val="24"/>
        </w:rPr>
        <w:t xml:space="preserve">one of </w:t>
      </w:r>
      <w:r w:rsidR="00D42CED">
        <w:rPr>
          <w:rFonts w:ascii="Arial" w:hAnsi="Arial" w:cs="Arial"/>
          <w:color w:val="auto"/>
          <w:sz w:val="24"/>
          <w:szCs w:val="24"/>
        </w:rPr>
        <w:t>the landowner</w:t>
      </w:r>
      <w:r w:rsidR="001F7D36">
        <w:rPr>
          <w:rFonts w:ascii="Arial" w:hAnsi="Arial" w:cs="Arial"/>
          <w:color w:val="auto"/>
          <w:sz w:val="24"/>
          <w:szCs w:val="24"/>
        </w:rPr>
        <w:t>s</w:t>
      </w:r>
      <w:r w:rsidR="00D42CED">
        <w:rPr>
          <w:rFonts w:ascii="Arial" w:hAnsi="Arial" w:cs="Arial"/>
          <w:color w:val="auto"/>
          <w:sz w:val="24"/>
          <w:szCs w:val="24"/>
        </w:rPr>
        <w:t xml:space="preserve"> </w:t>
      </w:r>
      <w:r w:rsidR="00A9418E">
        <w:rPr>
          <w:rFonts w:ascii="Arial" w:hAnsi="Arial" w:cs="Arial"/>
          <w:color w:val="auto"/>
          <w:sz w:val="24"/>
          <w:szCs w:val="24"/>
        </w:rPr>
        <w:t>in January 2012</w:t>
      </w:r>
      <w:r w:rsidR="00256C96">
        <w:rPr>
          <w:rFonts w:ascii="Arial" w:hAnsi="Arial" w:cs="Arial"/>
          <w:color w:val="auto"/>
          <w:sz w:val="24"/>
          <w:szCs w:val="24"/>
        </w:rPr>
        <w:t>, leaving a barbed wire fence present there</w:t>
      </w:r>
      <w:r w:rsidR="00A9418E">
        <w:rPr>
          <w:rFonts w:ascii="Arial" w:hAnsi="Arial" w:cs="Arial"/>
          <w:color w:val="auto"/>
          <w:sz w:val="24"/>
          <w:szCs w:val="24"/>
        </w:rPr>
        <w:t xml:space="preserve">. </w:t>
      </w:r>
      <w:r w:rsidR="00415E0D">
        <w:rPr>
          <w:rFonts w:ascii="Arial" w:hAnsi="Arial" w:cs="Arial"/>
          <w:color w:val="auto"/>
          <w:sz w:val="24"/>
          <w:szCs w:val="24"/>
        </w:rPr>
        <w:t>T</w:t>
      </w:r>
      <w:r w:rsidR="005849E5">
        <w:rPr>
          <w:rFonts w:ascii="Arial" w:hAnsi="Arial" w:cs="Arial"/>
          <w:color w:val="auto"/>
          <w:sz w:val="24"/>
          <w:szCs w:val="24"/>
        </w:rPr>
        <w:t>his act ma</w:t>
      </w:r>
      <w:r w:rsidR="00BE3E4B">
        <w:rPr>
          <w:rFonts w:ascii="Arial" w:hAnsi="Arial" w:cs="Arial"/>
          <w:color w:val="auto"/>
          <w:sz w:val="24"/>
          <w:szCs w:val="24"/>
        </w:rPr>
        <w:t xml:space="preserve">de one </w:t>
      </w:r>
      <w:r w:rsidR="005F1433">
        <w:rPr>
          <w:rFonts w:ascii="Arial" w:hAnsi="Arial" w:cs="Arial"/>
          <w:color w:val="auto"/>
          <w:sz w:val="24"/>
          <w:szCs w:val="24"/>
        </w:rPr>
        <w:t xml:space="preserve">of the </w:t>
      </w:r>
      <w:r w:rsidR="002D6DEF">
        <w:rPr>
          <w:rFonts w:ascii="Arial" w:hAnsi="Arial" w:cs="Arial"/>
          <w:color w:val="auto"/>
          <w:sz w:val="24"/>
          <w:szCs w:val="24"/>
        </w:rPr>
        <w:t>witnesses</w:t>
      </w:r>
      <w:r w:rsidR="005F1433">
        <w:rPr>
          <w:rFonts w:ascii="Arial" w:hAnsi="Arial" w:cs="Arial"/>
          <w:color w:val="auto"/>
          <w:sz w:val="24"/>
          <w:szCs w:val="24"/>
        </w:rPr>
        <w:t xml:space="preserve"> aware that the owner had challenged their right</w:t>
      </w:r>
      <w:r w:rsidR="005849E5">
        <w:rPr>
          <w:rFonts w:ascii="Arial" w:hAnsi="Arial" w:cs="Arial"/>
          <w:color w:val="auto"/>
          <w:sz w:val="24"/>
          <w:szCs w:val="24"/>
        </w:rPr>
        <w:t>, as they stopped using it at that point</w:t>
      </w:r>
      <w:r w:rsidR="005F1433">
        <w:rPr>
          <w:rFonts w:ascii="Arial" w:hAnsi="Arial" w:cs="Arial"/>
          <w:color w:val="auto"/>
          <w:sz w:val="24"/>
          <w:szCs w:val="24"/>
        </w:rPr>
        <w:t>.</w:t>
      </w:r>
      <w:r w:rsidR="00BE3E4B">
        <w:rPr>
          <w:rFonts w:ascii="Arial" w:hAnsi="Arial" w:cs="Arial"/>
          <w:color w:val="auto"/>
          <w:sz w:val="24"/>
          <w:szCs w:val="24"/>
        </w:rPr>
        <w:t xml:space="preserve"> Another </w:t>
      </w:r>
      <w:r w:rsidR="002D6DEF">
        <w:rPr>
          <w:rFonts w:ascii="Arial" w:hAnsi="Arial" w:cs="Arial"/>
          <w:color w:val="auto"/>
          <w:sz w:val="24"/>
          <w:szCs w:val="24"/>
        </w:rPr>
        <w:t>witness</w:t>
      </w:r>
      <w:r w:rsidR="00BE3E4B">
        <w:rPr>
          <w:rFonts w:ascii="Arial" w:hAnsi="Arial" w:cs="Arial"/>
          <w:color w:val="auto"/>
          <w:sz w:val="24"/>
          <w:szCs w:val="24"/>
        </w:rPr>
        <w:t xml:space="preserve"> comment</w:t>
      </w:r>
      <w:r w:rsidR="00256C96">
        <w:rPr>
          <w:rFonts w:ascii="Arial" w:hAnsi="Arial" w:cs="Arial"/>
          <w:color w:val="auto"/>
          <w:sz w:val="24"/>
          <w:szCs w:val="24"/>
        </w:rPr>
        <w:t>ed</w:t>
      </w:r>
      <w:r w:rsidR="005849E5">
        <w:rPr>
          <w:rFonts w:ascii="Arial" w:hAnsi="Arial" w:cs="Arial"/>
          <w:color w:val="auto"/>
          <w:sz w:val="24"/>
          <w:szCs w:val="24"/>
        </w:rPr>
        <w:t xml:space="preserve"> </w:t>
      </w:r>
      <w:r w:rsidR="005538D2">
        <w:rPr>
          <w:rFonts w:ascii="Arial" w:hAnsi="Arial" w:cs="Arial"/>
          <w:color w:val="auto"/>
          <w:sz w:val="24"/>
          <w:szCs w:val="24"/>
        </w:rPr>
        <w:t>that they found the stile’s removal a</w:t>
      </w:r>
      <w:r w:rsidR="008262DE">
        <w:rPr>
          <w:rFonts w:ascii="Arial" w:hAnsi="Arial" w:cs="Arial"/>
          <w:color w:val="auto"/>
          <w:sz w:val="24"/>
          <w:szCs w:val="24"/>
        </w:rPr>
        <w:t xml:space="preserve"> “hostile act”</w:t>
      </w:r>
      <w:r w:rsidR="005538D2">
        <w:rPr>
          <w:rFonts w:ascii="Arial" w:hAnsi="Arial" w:cs="Arial"/>
          <w:color w:val="auto"/>
          <w:sz w:val="24"/>
          <w:szCs w:val="24"/>
        </w:rPr>
        <w:t>.</w:t>
      </w:r>
      <w:r w:rsidR="00E53787">
        <w:rPr>
          <w:rFonts w:ascii="Arial" w:hAnsi="Arial" w:cs="Arial"/>
          <w:color w:val="auto"/>
          <w:sz w:val="24"/>
          <w:szCs w:val="24"/>
        </w:rPr>
        <w:t xml:space="preserve"> </w:t>
      </w:r>
      <w:r w:rsidR="008605B3">
        <w:rPr>
          <w:rFonts w:ascii="Arial" w:hAnsi="Arial" w:cs="Arial"/>
          <w:color w:val="auto"/>
          <w:sz w:val="24"/>
          <w:szCs w:val="24"/>
        </w:rPr>
        <w:t xml:space="preserve">Thus, the removal of the stile was </w:t>
      </w:r>
      <w:r w:rsidR="008605B3" w:rsidRPr="008605B3">
        <w:rPr>
          <w:rFonts w:ascii="Arial" w:hAnsi="Arial" w:cs="Arial"/>
          <w:color w:val="auto"/>
          <w:sz w:val="24"/>
          <w:szCs w:val="24"/>
        </w:rPr>
        <w:t xml:space="preserve">sufficient to make it likely that some of the users </w:t>
      </w:r>
      <w:r w:rsidR="002858A5">
        <w:rPr>
          <w:rFonts w:ascii="Arial" w:hAnsi="Arial" w:cs="Arial"/>
          <w:color w:val="auto"/>
          <w:sz w:val="24"/>
          <w:szCs w:val="24"/>
        </w:rPr>
        <w:t>were</w:t>
      </w:r>
      <w:r w:rsidR="008605B3" w:rsidRPr="008605B3">
        <w:rPr>
          <w:rFonts w:ascii="Arial" w:hAnsi="Arial" w:cs="Arial"/>
          <w:color w:val="auto"/>
          <w:sz w:val="24"/>
          <w:szCs w:val="24"/>
        </w:rPr>
        <w:t xml:space="preserve"> made aware that the owner ha</w:t>
      </w:r>
      <w:r w:rsidR="008605B3">
        <w:rPr>
          <w:rFonts w:ascii="Arial" w:hAnsi="Arial" w:cs="Arial"/>
          <w:color w:val="auto"/>
          <w:sz w:val="24"/>
          <w:szCs w:val="24"/>
        </w:rPr>
        <w:t>d</w:t>
      </w:r>
      <w:r w:rsidR="008605B3" w:rsidRPr="008605B3">
        <w:rPr>
          <w:rFonts w:ascii="Arial" w:hAnsi="Arial" w:cs="Arial"/>
          <w:color w:val="auto"/>
          <w:sz w:val="24"/>
          <w:szCs w:val="24"/>
        </w:rPr>
        <w:t xml:space="preserve"> challenged their right to use the way as a highway</w:t>
      </w:r>
      <w:r w:rsidR="008605B3">
        <w:rPr>
          <w:rFonts w:ascii="Arial" w:hAnsi="Arial" w:cs="Arial"/>
          <w:color w:val="auto"/>
          <w:sz w:val="24"/>
          <w:szCs w:val="24"/>
        </w:rPr>
        <w:t>. It consequently formed a date when that right was brought into question.</w:t>
      </w:r>
      <w:r w:rsidR="007853BB">
        <w:rPr>
          <w:rFonts w:ascii="Arial" w:hAnsi="Arial" w:cs="Arial"/>
          <w:color w:val="auto"/>
          <w:sz w:val="24"/>
          <w:szCs w:val="24"/>
        </w:rPr>
        <w:t xml:space="preserve"> </w:t>
      </w:r>
      <w:r w:rsidR="001B4F58">
        <w:rPr>
          <w:rFonts w:ascii="Arial" w:hAnsi="Arial" w:cs="Arial"/>
          <w:color w:val="auto"/>
          <w:sz w:val="24"/>
          <w:szCs w:val="24"/>
        </w:rPr>
        <w:t>Accordingly</w:t>
      </w:r>
      <w:r w:rsidR="007853BB">
        <w:rPr>
          <w:rFonts w:ascii="Arial" w:hAnsi="Arial" w:cs="Arial"/>
          <w:color w:val="auto"/>
          <w:sz w:val="24"/>
          <w:szCs w:val="24"/>
        </w:rPr>
        <w:t xml:space="preserve">, the statutory period to be considered is </w:t>
      </w:r>
      <w:r w:rsidR="00A32157">
        <w:rPr>
          <w:rFonts w:ascii="Arial" w:hAnsi="Arial" w:cs="Arial"/>
          <w:color w:val="auto"/>
          <w:sz w:val="24"/>
          <w:szCs w:val="24"/>
        </w:rPr>
        <w:t>1992-2012 (“the relevant period”).</w:t>
      </w:r>
    </w:p>
    <w:p w14:paraId="1FC8FA3E" w14:textId="77777777" w:rsidR="00CC21C0" w:rsidRPr="005317E7" w:rsidRDefault="00CC21C0" w:rsidP="00CC21C0">
      <w:pPr>
        <w:pStyle w:val="Style1"/>
        <w:numPr>
          <w:ilvl w:val="0"/>
          <w:numId w:val="0"/>
        </w:numPr>
        <w:rPr>
          <w:rFonts w:ascii="Arial" w:hAnsi="Arial" w:cs="Arial"/>
          <w:i/>
          <w:iCs/>
          <w:color w:val="auto"/>
          <w:sz w:val="24"/>
          <w:szCs w:val="24"/>
        </w:rPr>
      </w:pPr>
      <w:r w:rsidRPr="005317E7">
        <w:rPr>
          <w:rFonts w:ascii="Arial" w:hAnsi="Arial" w:cs="Arial"/>
          <w:i/>
          <w:iCs/>
          <w:color w:val="auto"/>
          <w:sz w:val="24"/>
          <w:szCs w:val="24"/>
        </w:rPr>
        <w:t>Evidence of use</w:t>
      </w:r>
    </w:p>
    <w:p w14:paraId="4D59F7AC" w14:textId="4BBC0786" w:rsidR="004A24C1" w:rsidRPr="007864C5" w:rsidRDefault="00A32157" w:rsidP="003746A2">
      <w:pPr>
        <w:pStyle w:val="Style1"/>
        <w:tabs>
          <w:tab w:val="clear" w:pos="432"/>
          <w:tab w:val="left" w:pos="142"/>
          <w:tab w:val="num" w:pos="720"/>
          <w:tab w:val="left" w:pos="1276"/>
        </w:tabs>
        <w:ind w:left="567"/>
        <w:rPr>
          <w:rFonts w:ascii="Arial" w:hAnsi="Arial" w:cs="Arial"/>
          <w:i/>
          <w:iCs/>
          <w:color w:val="auto"/>
          <w:sz w:val="24"/>
          <w:szCs w:val="24"/>
        </w:rPr>
      </w:pPr>
      <w:bookmarkStart w:id="2" w:name="_Hlk127796114"/>
      <w:r w:rsidRPr="00A32157">
        <w:rPr>
          <w:rFonts w:ascii="Arial" w:hAnsi="Arial" w:cs="Arial"/>
          <w:color w:val="auto"/>
          <w:sz w:val="24"/>
          <w:szCs w:val="24"/>
        </w:rPr>
        <w:t>The user evidence shows use of the Order route</w:t>
      </w:r>
      <w:r w:rsidR="00953279">
        <w:rPr>
          <w:rFonts w:ascii="Arial" w:hAnsi="Arial" w:cs="Arial"/>
          <w:color w:val="auto"/>
          <w:sz w:val="24"/>
          <w:szCs w:val="24"/>
        </w:rPr>
        <w:t xml:space="preserve"> by </w:t>
      </w:r>
      <w:r w:rsidR="00AB3069">
        <w:rPr>
          <w:rFonts w:ascii="Arial" w:hAnsi="Arial" w:cs="Arial"/>
          <w:color w:val="auto"/>
          <w:sz w:val="24"/>
          <w:szCs w:val="24"/>
        </w:rPr>
        <w:t xml:space="preserve">five people </w:t>
      </w:r>
      <w:r w:rsidR="00096DEB">
        <w:rPr>
          <w:rFonts w:ascii="Arial" w:hAnsi="Arial" w:cs="Arial"/>
          <w:color w:val="auto"/>
          <w:sz w:val="24"/>
          <w:szCs w:val="24"/>
        </w:rPr>
        <w:t xml:space="preserve">on foot over the whole of the relevant period. </w:t>
      </w:r>
      <w:r w:rsidR="00286723">
        <w:rPr>
          <w:rFonts w:ascii="Arial" w:hAnsi="Arial" w:cs="Arial"/>
          <w:color w:val="auto"/>
          <w:sz w:val="24"/>
          <w:szCs w:val="24"/>
        </w:rPr>
        <w:t xml:space="preserve">One of these people carried out </w:t>
      </w:r>
      <w:r w:rsidR="006C6965">
        <w:rPr>
          <w:rFonts w:ascii="Arial" w:hAnsi="Arial" w:cs="Arial"/>
          <w:color w:val="auto"/>
          <w:sz w:val="24"/>
          <w:szCs w:val="24"/>
        </w:rPr>
        <w:t>unpaid</w:t>
      </w:r>
      <w:r w:rsidR="00AF6E04">
        <w:rPr>
          <w:rFonts w:ascii="Arial" w:hAnsi="Arial" w:cs="Arial"/>
          <w:color w:val="auto"/>
          <w:sz w:val="24"/>
          <w:szCs w:val="24"/>
        </w:rPr>
        <w:t xml:space="preserve"> work for</w:t>
      </w:r>
      <w:r w:rsidR="00BD2580">
        <w:rPr>
          <w:rFonts w:ascii="Arial" w:hAnsi="Arial" w:cs="Arial"/>
          <w:color w:val="auto"/>
          <w:sz w:val="24"/>
          <w:szCs w:val="24"/>
        </w:rPr>
        <w:t xml:space="preserve"> Peter Banks,</w:t>
      </w:r>
      <w:r w:rsidR="00AF6E04">
        <w:rPr>
          <w:rFonts w:ascii="Arial" w:hAnsi="Arial" w:cs="Arial"/>
          <w:color w:val="auto"/>
          <w:sz w:val="24"/>
          <w:szCs w:val="24"/>
        </w:rPr>
        <w:t xml:space="preserve"> </w:t>
      </w:r>
      <w:r w:rsidR="00F4697D">
        <w:rPr>
          <w:rFonts w:ascii="Arial" w:hAnsi="Arial" w:cs="Arial"/>
          <w:color w:val="auto"/>
          <w:sz w:val="24"/>
          <w:szCs w:val="24"/>
        </w:rPr>
        <w:t xml:space="preserve">one of the </w:t>
      </w:r>
      <w:r w:rsidR="006D16AD">
        <w:rPr>
          <w:rFonts w:ascii="Arial" w:hAnsi="Arial" w:cs="Arial"/>
          <w:color w:val="auto"/>
          <w:sz w:val="24"/>
          <w:szCs w:val="24"/>
        </w:rPr>
        <w:t>owner</w:t>
      </w:r>
      <w:r w:rsidR="00F4697D">
        <w:rPr>
          <w:rFonts w:ascii="Arial" w:hAnsi="Arial" w:cs="Arial"/>
          <w:color w:val="auto"/>
          <w:sz w:val="24"/>
          <w:szCs w:val="24"/>
        </w:rPr>
        <w:t>s</w:t>
      </w:r>
      <w:r w:rsidR="006D16AD">
        <w:rPr>
          <w:rFonts w:ascii="Arial" w:hAnsi="Arial" w:cs="Arial"/>
          <w:color w:val="auto"/>
          <w:sz w:val="24"/>
          <w:szCs w:val="24"/>
        </w:rPr>
        <w:t xml:space="preserve"> of the field</w:t>
      </w:r>
      <w:r w:rsidR="0029228A">
        <w:rPr>
          <w:rFonts w:ascii="Arial" w:hAnsi="Arial" w:cs="Arial"/>
          <w:color w:val="auto"/>
          <w:sz w:val="24"/>
          <w:szCs w:val="24"/>
        </w:rPr>
        <w:t xml:space="preserve"> </w:t>
      </w:r>
      <w:r w:rsidR="00E674D2">
        <w:rPr>
          <w:rFonts w:ascii="Arial" w:hAnsi="Arial" w:cs="Arial"/>
          <w:color w:val="auto"/>
          <w:sz w:val="24"/>
          <w:szCs w:val="24"/>
        </w:rPr>
        <w:t xml:space="preserve">from </w:t>
      </w:r>
      <w:r w:rsidR="003310A4">
        <w:rPr>
          <w:rFonts w:ascii="Arial" w:hAnsi="Arial" w:cs="Arial"/>
          <w:color w:val="auto"/>
          <w:sz w:val="24"/>
          <w:szCs w:val="24"/>
        </w:rPr>
        <w:t xml:space="preserve">the late 1970s </w:t>
      </w:r>
      <w:r w:rsidR="0029228A" w:rsidRPr="00BD2580">
        <w:rPr>
          <w:rFonts w:ascii="Arial" w:hAnsi="Arial" w:cs="Arial"/>
          <w:color w:val="auto"/>
          <w:sz w:val="24"/>
          <w:szCs w:val="24"/>
        </w:rPr>
        <w:t>until</w:t>
      </w:r>
      <w:r w:rsidR="006D16AD" w:rsidRPr="00BD2580">
        <w:rPr>
          <w:rFonts w:ascii="Arial" w:hAnsi="Arial" w:cs="Arial"/>
          <w:color w:val="auto"/>
          <w:sz w:val="24"/>
          <w:szCs w:val="24"/>
        </w:rPr>
        <w:t xml:space="preserve"> </w:t>
      </w:r>
      <w:proofErr w:type="gramStart"/>
      <w:r w:rsidR="006D16AD" w:rsidRPr="00BD2580">
        <w:rPr>
          <w:rFonts w:ascii="Arial" w:hAnsi="Arial" w:cs="Arial"/>
          <w:color w:val="auto"/>
          <w:sz w:val="24"/>
          <w:szCs w:val="24"/>
        </w:rPr>
        <w:t>2003</w:t>
      </w:r>
      <w:r w:rsidR="006C6965" w:rsidRPr="00BD2580">
        <w:rPr>
          <w:rFonts w:ascii="Arial" w:hAnsi="Arial" w:cs="Arial"/>
          <w:color w:val="auto"/>
          <w:sz w:val="24"/>
          <w:szCs w:val="24"/>
        </w:rPr>
        <w:t xml:space="preserve">, </w:t>
      </w:r>
      <w:r w:rsidR="006D16AD">
        <w:rPr>
          <w:rFonts w:ascii="Arial" w:hAnsi="Arial" w:cs="Arial"/>
          <w:color w:val="auto"/>
          <w:sz w:val="24"/>
          <w:szCs w:val="24"/>
        </w:rPr>
        <w:t>and</w:t>
      </w:r>
      <w:proofErr w:type="gramEnd"/>
      <w:r w:rsidR="006D16AD">
        <w:rPr>
          <w:rFonts w:ascii="Arial" w:hAnsi="Arial" w:cs="Arial"/>
          <w:color w:val="auto"/>
          <w:sz w:val="24"/>
          <w:szCs w:val="24"/>
        </w:rPr>
        <w:t xml:space="preserve"> was good friends with him</w:t>
      </w:r>
      <w:r w:rsidR="00AE1537">
        <w:rPr>
          <w:rFonts w:ascii="Arial" w:hAnsi="Arial" w:cs="Arial"/>
          <w:color w:val="auto"/>
          <w:sz w:val="24"/>
          <w:szCs w:val="24"/>
        </w:rPr>
        <w:t xml:space="preserve"> from the late 1</w:t>
      </w:r>
      <w:r w:rsidR="00F4697D">
        <w:rPr>
          <w:rFonts w:ascii="Arial" w:hAnsi="Arial" w:cs="Arial"/>
          <w:color w:val="auto"/>
          <w:sz w:val="24"/>
          <w:szCs w:val="24"/>
        </w:rPr>
        <w:t>970s</w:t>
      </w:r>
      <w:r w:rsidR="006D16AD">
        <w:rPr>
          <w:rFonts w:ascii="Arial" w:hAnsi="Arial" w:cs="Arial"/>
          <w:color w:val="auto"/>
          <w:sz w:val="24"/>
          <w:szCs w:val="24"/>
        </w:rPr>
        <w:t>.</w:t>
      </w:r>
      <w:r w:rsidR="00004CB0" w:rsidRPr="00004CB0">
        <w:t xml:space="preserve"> </w:t>
      </w:r>
      <w:r w:rsidR="00004CB0">
        <w:rPr>
          <w:rFonts w:ascii="Arial" w:hAnsi="Arial" w:cs="Arial"/>
          <w:color w:val="auto"/>
          <w:sz w:val="24"/>
          <w:szCs w:val="24"/>
        </w:rPr>
        <w:t>Their</w:t>
      </w:r>
      <w:r w:rsidR="00004CB0" w:rsidRPr="00004CB0">
        <w:rPr>
          <w:rFonts w:ascii="Arial" w:hAnsi="Arial" w:cs="Arial"/>
          <w:color w:val="auto"/>
          <w:sz w:val="24"/>
          <w:szCs w:val="24"/>
        </w:rPr>
        <w:t xml:space="preserve"> evidence </w:t>
      </w:r>
      <w:r w:rsidR="00004CB0">
        <w:rPr>
          <w:rFonts w:ascii="Arial" w:hAnsi="Arial" w:cs="Arial"/>
          <w:color w:val="auto"/>
          <w:sz w:val="24"/>
          <w:szCs w:val="24"/>
        </w:rPr>
        <w:t xml:space="preserve">consequently </w:t>
      </w:r>
      <w:r w:rsidR="00004CB0" w:rsidRPr="00004CB0">
        <w:rPr>
          <w:rFonts w:ascii="Arial" w:hAnsi="Arial" w:cs="Arial"/>
          <w:color w:val="auto"/>
          <w:sz w:val="24"/>
          <w:szCs w:val="24"/>
        </w:rPr>
        <w:t xml:space="preserve">attracts only </w:t>
      </w:r>
      <w:r w:rsidR="00267E74">
        <w:rPr>
          <w:rFonts w:ascii="Arial" w:hAnsi="Arial" w:cs="Arial"/>
          <w:color w:val="auto"/>
          <w:sz w:val="24"/>
          <w:szCs w:val="24"/>
        </w:rPr>
        <w:t>minimal</w:t>
      </w:r>
      <w:r w:rsidR="00004CB0" w:rsidRPr="00004CB0">
        <w:rPr>
          <w:rFonts w:ascii="Arial" w:hAnsi="Arial" w:cs="Arial"/>
          <w:color w:val="auto"/>
          <w:sz w:val="24"/>
          <w:szCs w:val="24"/>
        </w:rPr>
        <w:t xml:space="preserve"> weight because</w:t>
      </w:r>
      <w:r w:rsidR="00EA1CC1">
        <w:rPr>
          <w:rFonts w:ascii="Arial" w:hAnsi="Arial" w:cs="Arial"/>
          <w:color w:val="auto"/>
          <w:sz w:val="24"/>
          <w:szCs w:val="24"/>
        </w:rPr>
        <w:t xml:space="preserve"> </w:t>
      </w:r>
      <w:r w:rsidR="00004CB0" w:rsidRPr="00004CB0">
        <w:rPr>
          <w:rFonts w:ascii="Arial" w:hAnsi="Arial" w:cs="Arial"/>
          <w:color w:val="auto"/>
          <w:sz w:val="24"/>
          <w:szCs w:val="24"/>
        </w:rPr>
        <w:t xml:space="preserve">their use </w:t>
      </w:r>
      <w:r w:rsidR="00B71D7A">
        <w:rPr>
          <w:rFonts w:ascii="Arial" w:hAnsi="Arial" w:cs="Arial"/>
          <w:color w:val="auto"/>
          <w:sz w:val="24"/>
          <w:szCs w:val="24"/>
        </w:rPr>
        <w:t xml:space="preserve">is </w:t>
      </w:r>
      <w:r w:rsidR="00E95016">
        <w:rPr>
          <w:rFonts w:ascii="Arial" w:hAnsi="Arial" w:cs="Arial"/>
          <w:color w:val="auto"/>
          <w:sz w:val="24"/>
          <w:szCs w:val="24"/>
        </w:rPr>
        <w:t>un</w:t>
      </w:r>
      <w:r w:rsidR="00B71D7A">
        <w:rPr>
          <w:rFonts w:ascii="Arial" w:hAnsi="Arial" w:cs="Arial"/>
          <w:color w:val="auto"/>
          <w:sz w:val="24"/>
          <w:szCs w:val="24"/>
        </w:rPr>
        <w:t>likely to</w:t>
      </w:r>
      <w:r w:rsidR="004F6A4F">
        <w:rPr>
          <w:rFonts w:ascii="Arial" w:hAnsi="Arial" w:cs="Arial"/>
          <w:color w:val="auto"/>
          <w:sz w:val="24"/>
          <w:szCs w:val="24"/>
        </w:rPr>
        <w:t xml:space="preserve"> have been made as the public</w:t>
      </w:r>
      <w:r w:rsidR="00004CB0" w:rsidRPr="00004CB0">
        <w:rPr>
          <w:rFonts w:ascii="Arial" w:hAnsi="Arial" w:cs="Arial"/>
          <w:color w:val="auto"/>
          <w:sz w:val="24"/>
          <w:szCs w:val="24"/>
        </w:rPr>
        <w:t xml:space="preserve"> </w:t>
      </w:r>
      <w:r w:rsidR="00463E11">
        <w:rPr>
          <w:rFonts w:ascii="Arial" w:hAnsi="Arial" w:cs="Arial"/>
          <w:color w:val="auto"/>
          <w:sz w:val="24"/>
          <w:szCs w:val="24"/>
        </w:rPr>
        <w:t>due to</w:t>
      </w:r>
      <w:r w:rsidR="00004CB0" w:rsidRPr="00004CB0">
        <w:rPr>
          <w:rFonts w:ascii="Arial" w:hAnsi="Arial" w:cs="Arial"/>
          <w:color w:val="auto"/>
          <w:sz w:val="24"/>
          <w:szCs w:val="24"/>
        </w:rPr>
        <w:t xml:space="preserve"> their</w:t>
      </w:r>
      <w:r w:rsidR="00463E11">
        <w:rPr>
          <w:rFonts w:ascii="Arial" w:hAnsi="Arial" w:cs="Arial"/>
          <w:color w:val="auto"/>
          <w:sz w:val="24"/>
          <w:szCs w:val="24"/>
        </w:rPr>
        <w:t xml:space="preserve"> long-standing</w:t>
      </w:r>
      <w:r w:rsidR="00004CB0" w:rsidRPr="00004CB0">
        <w:rPr>
          <w:rFonts w:ascii="Arial" w:hAnsi="Arial" w:cs="Arial"/>
          <w:color w:val="auto"/>
          <w:sz w:val="24"/>
          <w:szCs w:val="24"/>
        </w:rPr>
        <w:t xml:space="preserve"> association with </w:t>
      </w:r>
      <w:r w:rsidR="00F4697D">
        <w:rPr>
          <w:rFonts w:ascii="Arial" w:hAnsi="Arial" w:cs="Arial"/>
          <w:color w:val="auto"/>
          <w:sz w:val="24"/>
          <w:szCs w:val="24"/>
        </w:rPr>
        <w:t>the</w:t>
      </w:r>
      <w:r w:rsidR="00004CB0" w:rsidRPr="00004CB0">
        <w:rPr>
          <w:rFonts w:ascii="Arial" w:hAnsi="Arial" w:cs="Arial"/>
          <w:color w:val="auto"/>
          <w:sz w:val="24"/>
          <w:szCs w:val="24"/>
        </w:rPr>
        <w:t xml:space="preserve"> landowner</w:t>
      </w:r>
      <w:r w:rsidR="00463E11">
        <w:rPr>
          <w:rFonts w:ascii="Arial" w:hAnsi="Arial" w:cs="Arial"/>
          <w:color w:val="auto"/>
          <w:sz w:val="24"/>
          <w:szCs w:val="24"/>
        </w:rPr>
        <w:t xml:space="preserve"> and his family</w:t>
      </w:r>
      <w:r w:rsidR="00004CB0" w:rsidRPr="00004CB0">
        <w:rPr>
          <w:rFonts w:ascii="Arial" w:hAnsi="Arial" w:cs="Arial"/>
          <w:color w:val="auto"/>
          <w:sz w:val="24"/>
          <w:szCs w:val="24"/>
        </w:rPr>
        <w:t>.</w:t>
      </w:r>
      <w:r w:rsidR="00C20FAB" w:rsidRPr="00C20FAB">
        <w:t xml:space="preserve"> </w:t>
      </w:r>
      <w:r w:rsidR="00C20FAB" w:rsidRPr="00C20FAB">
        <w:rPr>
          <w:rFonts w:ascii="Arial" w:hAnsi="Arial" w:cs="Arial"/>
          <w:color w:val="auto"/>
          <w:sz w:val="24"/>
          <w:szCs w:val="24"/>
        </w:rPr>
        <w:t xml:space="preserve">The frequency of use </w:t>
      </w:r>
      <w:r w:rsidR="00C20FAB">
        <w:rPr>
          <w:rFonts w:ascii="Arial" w:hAnsi="Arial" w:cs="Arial"/>
          <w:color w:val="auto"/>
          <w:sz w:val="24"/>
          <w:szCs w:val="24"/>
        </w:rPr>
        <w:t xml:space="preserve">of the remaining four people </w:t>
      </w:r>
      <w:r w:rsidR="00C20FAB" w:rsidRPr="00C20FAB">
        <w:rPr>
          <w:rFonts w:ascii="Arial" w:hAnsi="Arial" w:cs="Arial"/>
          <w:color w:val="auto"/>
          <w:sz w:val="24"/>
          <w:szCs w:val="24"/>
        </w:rPr>
        <w:t xml:space="preserve">ranged from </w:t>
      </w:r>
      <w:r w:rsidR="0061005B">
        <w:rPr>
          <w:rFonts w:ascii="Arial" w:hAnsi="Arial" w:cs="Arial"/>
          <w:color w:val="auto"/>
          <w:sz w:val="24"/>
          <w:szCs w:val="24"/>
        </w:rPr>
        <w:t>occasionally to monthly</w:t>
      </w:r>
      <w:r w:rsidR="00C20FAB" w:rsidRPr="00C20FAB">
        <w:rPr>
          <w:rFonts w:ascii="Arial" w:hAnsi="Arial" w:cs="Arial"/>
          <w:color w:val="auto"/>
          <w:sz w:val="24"/>
          <w:szCs w:val="24"/>
        </w:rPr>
        <w:t>.</w:t>
      </w:r>
      <w:r w:rsidR="00E64BB4">
        <w:rPr>
          <w:rFonts w:ascii="Arial" w:hAnsi="Arial" w:cs="Arial"/>
          <w:color w:val="auto"/>
          <w:sz w:val="24"/>
          <w:szCs w:val="24"/>
        </w:rPr>
        <w:t xml:space="preserve"> </w:t>
      </w:r>
    </w:p>
    <w:p w14:paraId="55D2DB36" w14:textId="585C4321" w:rsidR="008F0516" w:rsidRDefault="00964847" w:rsidP="003746A2">
      <w:pPr>
        <w:pStyle w:val="Style1"/>
        <w:tabs>
          <w:tab w:val="clear" w:pos="432"/>
          <w:tab w:val="clear" w:pos="862"/>
          <w:tab w:val="num" w:pos="720"/>
        </w:tabs>
        <w:ind w:left="567"/>
        <w:rPr>
          <w:rFonts w:ascii="Arial" w:hAnsi="Arial" w:cs="Arial"/>
          <w:color w:val="auto"/>
          <w:sz w:val="24"/>
          <w:szCs w:val="24"/>
        </w:rPr>
      </w:pPr>
      <w:r w:rsidRPr="00120A31">
        <w:rPr>
          <w:rFonts w:ascii="Arial" w:hAnsi="Arial" w:cs="Arial"/>
          <w:color w:val="auto"/>
          <w:sz w:val="24"/>
          <w:szCs w:val="24"/>
        </w:rPr>
        <w:t xml:space="preserve">Four people additionally used the Order route for part of the relevant period. </w:t>
      </w:r>
      <w:r w:rsidR="002D08A4" w:rsidRPr="00120A31">
        <w:rPr>
          <w:rFonts w:ascii="Arial" w:hAnsi="Arial" w:cs="Arial"/>
          <w:color w:val="auto"/>
          <w:sz w:val="24"/>
          <w:szCs w:val="24"/>
        </w:rPr>
        <w:t xml:space="preserve">This use comprised between </w:t>
      </w:r>
      <w:r w:rsidR="00120A31" w:rsidRPr="00120A31">
        <w:rPr>
          <w:rFonts w:ascii="Arial" w:hAnsi="Arial" w:cs="Arial"/>
          <w:color w:val="auto"/>
          <w:sz w:val="24"/>
          <w:szCs w:val="24"/>
        </w:rPr>
        <w:t xml:space="preserve">nineteen and </w:t>
      </w:r>
      <w:r w:rsidR="00667634">
        <w:rPr>
          <w:rFonts w:ascii="Arial" w:hAnsi="Arial" w:cs="Arial"/>
          <w:color w:val="auto"/>
          <w:sz w:val="24"/>
          <w:szCs w:val="24"/>
        </w:rPr>
        <w:t xml:space="preserve">nine years of the period. Their frequency of use ranged from bi-monthly to monthly. </w:t>
      </w:r>
      <w:r w:rsidR="00AD0414">
        <w:rPr>
          <w:rFonts w:ascii="Arial" w:hAnsi="Arial" w:cs="Arial"/>
          <w:color w:val="auto"/>
          <w:sz w:val="24"/>
          <w:szCs w:val="24"/>
        </w:rPr>
        <w:t xml:space="preserve">None of the shorter periods of use may be taken together to form a single continuous statutory period of use, as their use </w:t>
      </w:r>
      <w:r w:rsidR="005B3720">
        <w:rPr>
          <w:rFonts w:ascii="Arial" w:hAnsi="Arial" w:cs="Arial"/>
          <w:color w:val="auto"/>
          <w:sz w:val="24"/>
          <w:szCs w:val="24"/>
        </w:rPr>
        <w:t>spanned the latter part of the relevant period in each case.</w:t>
      </w:r>
    </w:p>
    <w:p w14:paraId="4A63622F" w14:textId="34FDF6FE" w:rsidR="00852CF4" w:rsidRDefault="00EF7916" w:rsidP="003746A2">
      <w:pPr>
        <w:pStyle w:val="Style1"/>
        <w:tabs>
          <w:tab w:val="clear" w:pos="432"/>
          <w:tab w:val="clear" w:pos="862"/>
          <w:tab w:val="num" w:pos="720"/>
        </w:tabs>
        <w:ind w:left="567"/>
        <w:rPr>
          <w:rFonts w:ascii="Arial" w:hAnsi="Arial" w:cs="Arial"/>
          <w:color w:val="auto"/>
          <w:sz w:val="24"/>
          <w:szCs w:val="24"/>
        </w:rPr>
      </w:pPr>
      <w:r>
        <w:rPr>
          <w:rFonts w:ascii="Arial" w:hAnsi="Arial" w:cs="Arial"/>
          <w:color w:val="auto"/>
          <w:sz w:val="24"/>
          <w:szCs w:val="24"/>
        </w:rPr>
        <w:lastRenderedPageBreak/>
        <w:t>Reasons for use included dog walking</w:t>
      </w:r>
      <w:r w:rsidR="00DD7EB6">
        <w:rPr>
          <w:rFonts w:ascii="Arial" w:hAnsi="Arial" w:cs="Arial"/>
          <w:color w:val="auto"/>
          <w:sz w:val="24"/>
          <w:szCs w:val="24"/>
        </w:rPr>
        <w:t xml:space="preserve"> and </w:t>
      </w:r>
      <w:r w:rsidR="008551B6">
        <w:rPr>
          <w:rFonts w:ascii="Arial" w:hAnsi="Arial" w:cs="Arial"/>
          <w:color w:val="auto"/>
          <w:sz w:val="24"/>
          <w:szCs w:val="24"/>
        </w:rPr>
        <w:t>leisure</w:t>
      </w:r>
      <w:r w:rsidR="00DD7EB6">
        <w:rPr>
          <w:rFonts w:ascii="Arial" w:hAnsi="Arial" w:cs="Arial"/>
          <w:color w:val="auto"/>
          <w:sz w:val="24"/>
          <w:szCs w:val="24"/>
        </w:rPr>
        <w:t>.</w:t>
      </w:r>
    </w:p>
    <w:p w14:paraId="59C1C22E" w14:textId="38653349" w:rsidR="007D22F3" w:rsidRDefault="007D22F3" w:rsidP="003746A2">
      <w:pPr>
        <w:pStyle w:val="Style1"/>
        <w:tabs>
          <w:tab w:val="clear" w:pos="432"/>
          <w:tab w:val="clear" w:pos="862"/>
          <w:tab w:val="num" w:pos="720"/>
        </w:tabs>
        <w:ind w:left="567"/>
        <w:rPr>
          <w:rFonts w:ascii="Arial" w:hAnsi="Arial" w:cs="Arial"/>
          <w:color w:val="auto"/>
          <w:sz w:val="24"/>
          <w:szCs w:val="24"/>
        </w:rPr>
      </w:pPr>
      <w:r>
        <w:rPr>
          <w:rFonts w:ascii="Arial" w:hAnsi="Arial" w:cs="Arial"/>
          <w:color w:val="auto"/>
          <w:sz w:val="24"/>
          <w:szCs w:val="24"/>
        </w:rPr>
        <w:t>The user evidence consequently shows a moderate intensity of use over the relevant period</w:t>
      </w:r>
      <w:r w:rsidR="00633CBF">
        <w:rPr>
          <w:rFonts w:ascii="Arial" w:hAnsi="Arial" w:cs="Arial"/>
          <w:color w:val="auto"/>
          <w:sz w:val="24"/>
          <w:szCs w:val="24"/>
        </w:rPr>
        <w:t>. In view of the route’s location within a small village</w:t>
      </w:r>
      <w:r w:rsidR="00E42E36">
        <w:rPr>
          <w:rFonts w:ascii="Arial" w:hAnsi="Arial" w:cs="Arial"/>
          <w:color w:val="auto"/>
          <w:sz w:val="24"/>
          <w:szCs w:val="24"/>
        </w:rPr>
        <w:t>,</w:t>
      </w:r>
      <w:r w:rsidR="00633CBF">
        <w:rPr>
          <w:rFonts w:ascii="Arial" w:hAnsi="Arial" w:cs="Arial"/>
          <w:color w:val="auto"/>
          <w:sz w:val="24"/>
          <w:szCs w:val="24"/>
        </w:rPr>
        <w:t xml:space="preserve"> where</w:t>
      </w:r>
      <w:r w:rsidR="00583757">
        <w:rPr>
          <w:rFonts w:ascii="Arial" w:hAnsi="Arial" w:cs="Arial"/>
          <w:color w:val="auto"/>
          <w:sz w:val="24"/>
          <w:szCs w:val="24"/>
        </w:rPr>
        <w:t xml:space="preserve"> such </w:t>
      </w:r>
      <w:r w:rsidR="00040CD2">
        <w:rPr>
          <w:rFonts w:ascii="Arial" w:hAnsi="Arial" w:cs="Arial"/>
          <w:color w:val="auto"/>
          <w:sz w:val="24"/>
          <w:szCs w:val="24"/>
        </w:rPr>
        <w:t>an intensity</w:t>
      </w:r>
      <w:r w:rsidR="00633CBF">
        <w:rPr>
          <w:rFonts w:ascii="Arial" w:hAnsi="Arial" w:cs="Arial"/>
          <w:color w:val="auto"/>
          <w:sz w:val="24"/>
          <w:szCs w:val="24"/>
        </w:rPr>
        <w:t xml:space="preserve"> might be expected</w:t>
      </w:r>
      <w:r w:rsidR="00583757">
        <w:rPr>
          <w:rFonts w:ascii="Arial" w:hAnsi="Arial" w:cs="Arial"/>
          <w:color w:val="auto"/>
          <w:sz w:val="24"/>
          <w:szCs w:val="24"/>
        </w:rPr>
        <w:t xml:space="preserve">, this use </w:t>
      </w:r>
      <w:r w:rsidR="001E744F">
        <w:rPr>
          <w:rFonts w:ascii="Arial" w:hAnsi="Arial" w:cs="Arial"/>
          <w:color w:val="auto"/>
          <w:sz w:val="24"/>
          <w:szCs w:val="24"/>
        </w:rPr>
        <w:t>demonstrates actual enjoyment by the public.</w:t>
      </w:r>
    </w:p>
    <w:p w14:paraId="66C0CEE8" w14:textId="5D587062" w:rsidR="00066646" w:rsidRPr="00066646" w:rsidRDefault="00066646" w:rsidP="003746A2">
      <w:pPr>
        <w:pStyle w:val="Style1"/>
        <w:tabs>
          <w:tab w:val="clear" w:pos="432"/>
          <w:tab w:val="clear" w:pos="862"/>
          <w:tab w:val="num" w:pos="720"/>
        </w:tabs>
        <w:ind w:left="567"/>
        <w:rPr>
          <w:rFonts w:ascii="Arial" w:hAnsi="Arial" w:cs="Arial"/>
          <w:color w:val="auto"/>
          <w:sz w:val="24"/>
          <w:szCs w:val="24"/>
        </w:rPr>
      </w:pPr>
      <w:r w:rsidRPr="00066646">
        <w:rPr>
          <w:rFonts w:ascii="Arial" w:hAnsi="Arial" w:cs="Arial"/>
          <w:color w:val="auto"/>
          <w:sz w:val="24"/>
          <w:szCs w:val="24"/>
        </w:rPr>
        <w:t>Further witnesses provided evidence but did not complete a U</w:t>
      </w:r>
      <w:r w:rsidR="00B617FD">
        <w:rPr>
          <w:rFonts w:ascii="Arial" w:hAnsi="Arial" w:cs="Arial"/>
          <w:color w:val="auto"/>
          <w:sz w:val="24"/>
          <w:szCs w:val="24"/>
        </w:rPr>
        <w:t>EF</w:t>
      </w:r>
      <w:r w:rsidRPr="00066646">
        <w:rPr>
          <w:rFonts w:ascii="Arial" w:hAnsi="Arial" w:cs="Arial"/>
          <w:color w:val="auto"/>
          <w:sz w:val="24"/>
          <w:szCs w:val="24"/>
        </w:rPr>
        <w:t>. Th</w:t>
      </w:r>
      <w:r w:rsidR="00D51FD8">
        <w:rPr>
          <w:rFonts w:ascii="Arial" w:hAnsi="Arial" w:cs="Arial"/>
          <w:color w:val="auto"/>
          <w:sz w:val="24"/>
          <w:szCs w:val="24"/>
        </w:rPr>
        <w:t>is</w:t>
      </w:r>
      <w:r w:rsidRPr="00066646">
        <w:rPr>
          <w:rFonts w:ascii="Arial" w:hAnsi="Arial" w:cs="Arial"/>
          <w:color w:val="auto"/>
          <w:sz w:val="24"/>
          <w:szCs w:val="24"/>
        </w:rPr>
        <w:t xml:space="preserve"> include</w:t>
      </w:r>
      <w:r w:rsidR="00D51FD8">
        <w:rPr>
          <w:rFonts w:ascii="Arial" w:hAnsi="Arial" w:cs="Arial"/>
          <w:color w:val="auto"/>
          <w:sz w:val="24"/>
          <w:szCs w:val="24"/>
        </w:rPr>
        <w:t>s</w:t>
      </w:r>
      <w:r w:rsidRPr="00066646">
        <w:rPr>
          <w:rFonts w:ascii="Arial" w:hAnsi="Arial" w:cs="Arial"/>
          <w:color w:val="auto"/>
          <w:sz w:val="24"/>
          <w:szCs w:val="24"/>
        </w:rPr>
        <w:t xml:space="preserve"> four letters which record memories or use of the churchyard stile and a route across the field from the 1940s or from childhood. However, relevant matters such as the route taken, frequency of use and whether that use was public are unclear due to the limited information provided in the letters. They consequently attract only minimal weight in this determination</w:t>
      </w:r>
      <w:r w:rsidR="001B409D">
        <w:rPr>
          <w:rFonts w:ascii="Arial" w:hAnsi="Arial" w:cs="Arial"/>
          <w:color w:val="auto"/>
          <w:sz w:val="24"/>
          <w:szCs w:val="24"/>
        </w:rPr>
        <w:t>, when considering either statutory or common law dedication</w:t>
      </w:r>
      <w:r>
        <w:rPr>
          <w:rFonts w:ascii="Arial" w:hAnsi="Arial" w:cs="Arial"/>
          <w:color w:val="auto"/>
          <w:sz w:val="24"/>
          <w:szCs w:val="24"/>
        </w:rPr>
        <w:t>.</w:t>
      </w:r>
    </w:p>
    <w:bookmarkEnd w:id="2"/>
    <w:p w14:paraId="1452F52F" w14:textId="77777777" w:rsidR="00450017" w:rsidRPr="005317E7" w:rsidRDefault="003935F6" w:rsidP="00450017">
      <w:pPr>
        <w:pStyle w:val="Style1"/>
        <w:numPr>
          <w:ilvl w:val="0"/>
          <w:numId w:val="0"/>
        </w:numPr>
        <w:rPr>
          <w:rFonts w:ascii="Arial" w:hAnsi="Arial" w:cs="Arial"/>
          <w:i/>
          <w:iCs/>
          <w:color w:val="auto"/>
          <w:sz w:val="24"/>
          <w:szCs w:val="24"/>
        </w:rPr>
      </w:pPr>
      <w:r w:rsidRPr="005317E7">
        <w:rPr>
          <w:rFonts w:ascii="Arial" w:hAnsi="Arial" w:cs="Arial"/>
          <w:i/>
          <w:iCs/>
          <w:color w:val="auto"/>
          <w:sz w:val="24"/>
          <w:szCs w:val="24"/>
        </w:rPr>
        <w:t>Whether use was w</w:t>
      </w:r>
      <w:r w:rsidR="00450017" w:rsidRPr="005317E7">
        <w:rPr>
          <w:rFonts w:ascii="Arial" w:hAnsi="Arial" w:cs="Arial"/>
          <w:i/>
          <w:iCs/>
          <w:color w:val="auto"/>
          <w:sz w:val="24"/>
          <w:szCs w:val="24"/>
        </w:rPr>
        <w:t>ithout force</w:t>
      </w:r>
      <w:r w:rsidRPr="005317E7">
        <w:rPr>
          <w:rFonts w:ascii="Arial" w:hAnsi="Arial" w:cs="Arial"/>
          <w:i/>
          <w:iCs/>
          <w:color w:val="auto"/>
          <w:sz w:val="24"/>
          <w:szCs w:val="24"/>
        </w:rPr>
        <w:t xml:space="preserve">, </w:t>
      </w:r>
      <w:proofErr w:type="gramStart"/>
      <w:r w:rsidR="00450017" w:rsidRPr="005317E7">
        <w:rPr>
          <w:rFonts w:ascii="Arial" w:hAnsi="Arial" w:cs="Arial"/>
          <w:i/>
          <w:iCs/>
          <w:color w:val="auto"/>
          <w:sz w:val="24"/>
          <w:szCs w:val="24"/>
        </w:rPr>
        <w:t>secrecy</w:t>
      </w:r>
      <w:proofErr w:type="gramEnd"/>
      <w:r w:rsidRPr="005317E7">
        <w:rPr>
          <w:rFonts w:ascii="Arial" w:hAnsi="Arial" w:cs="Arial"/>
          <w:i/>
          <w:iCs/>
          <w:color w:val="auto"/>
          <w:sz w:val="24"/>
          <w:szCs w:val="24"/>
        </w:rPr>
        <w:t xml:space="preserve"> or </w:t>
      </w:r>
      <w:r w:rsidR="00450017" w:rsidRPr="005317E7">
        <w:rPr>
          <w:rFonts w:ascii="Arial" w:hAnsi="Arial" w:cs="Arial"/>
          <w:i/>
          <w:iCs/>
          <w:color w:val="auto"/>
          <w:sz w:val="24"/>
          <w:szCs w:val="24"/>
        </w:rPr>
        <w:t>permission</w:t>
      </w:r>
    </w:p>
    <w:p w14:paraId="336AD4C9" w14:textId="760BA97A" w:rsidR="00210565" w:rsidRDefault="00950255" w:rsidP="00EF6E61">
      <w:pPr>
        <w:pStyle w:val="Style1"/>
        <w:tabs>
          <w:tab w:val="num" w:pos="720"/>
        </w:tabs>
        <w:rPr>
          <w:rFonts w:ascii="Arial" w:hAnsi="Arial" w:cs="Arial"/>
          <w:color w:val="auto"/>
          <w:sz w:val="24"/>
          <w:szCs w:val="24"/>
        </w:rPr>
      </w:pPr>
      <w:r>
        <w:rPr>
          <w:rFonts w:ascii="Arial" w:hAnsi="Arial" w:cs="Arial"/>
          <w:color w:val="auto"/>
          <w:sz w:val="24"/>
          <w:szCs w:val="24"/>
        </w:rPr>
        <w:t>Three p</w:t>
      </w:r>
      <w:r w:rsidR="009C29CB">
        <w:rPr>
          <w:rFonts w:ascii="Arial" w:hAnsi="Arial" w:cs="Arial"/>
          <w:color w:val="auto"/>
          <w:sz w:val="24"/>
          <w:szCs w:val="24"/>
        </w:rPr>
        <w:t xml:space="preserve">hotographs </w:t>
      </w:r>
      <w:r w:rsidR="00BC4BF2">
        <w:rPr>
          <w:rFonts w:ascii="Arial" w:hAnsi="Arial" w:cs="Arial"/>
          <w:color w:val="auto"/>
          <w:sz w:val="24"/>
          <w:szCs w:val="24"/>
        </w:rPr>
        <w:t xml:space="preserve">were submitted shortly before the inquiry and </w:t>
      </w:r>
      <w:r w:rsidR="009C29CB">
        <w:rPr>
          <w:rFonts w:ascii="Arial" w:hAnsi="Arial" w:cs="Arial"/>
          <w:color w:val="auto"/>
          <w:sz w:val="24"/>
          <w:szCs w:val="24"/>
        </w:rPr>
        <w:t xml:space="preserve">show the presence of a post and wire fence across the </w:t>
      </w:r>
      <w:r w:rsidR="00B71140">
        <w:rPr>
          <w:rFonts w:ascii="Arial" w:hAnsi="Arial" w:cs="Arial"/>
          <w:color w:val="auto"/>
          <w:sz w:val="24"/>
          <w:szCs w:val="24"/>
        </w:rPr>
        <w:t xml:space="preserve">centre of the </w:t>
      </w:r>
      <w:r w:rsidR="009C29CB">
        <w:rPr>
          <w:rFonts w:ascii="Arial" w:hAnsi="Arial" w:cs="Arial"/>
          <w:color w:val="auto"/>
          <w:sz w:val="24"/>
          <w:szCs w:val="24"/>
        </w:rPr>
        <w:t>field</w:t>
      </w:r>
      <w:r w:rsidR="00333C23">
        <w:rPr>
          <w:rFonts w:ascii="Arial" w:hAnsi="Arial" w:cs="Arial"/>
          <w:color w:val="auto"/>
          <w:sz w:val="24"/>
          <w:szCs w:val="24"/>
        </w:rPr>
        <w:t>.</w:t>
      </w:r>
      <w:r>
        <w:rPr>
          <w:rFonts w:ascii="Arial" w:hAnsi="Arial" w:cs="Arial"/>
          <w:color w:val="auto"/>
          <w:sz w:val="24"/>
          <w:szCs w:val="24"/>
        </w:rPr>
        <w:t xml:space="preserve"> The objector submits that </w:t>
      </w:r>
      <w:r w:rsidR="00210565">
        <w:rPr>
          <w:rFonts w:ascii="Arial" w:hAnsi="Arial" w:cs="Arial"/>
          <w:color w:val="auto"/>
          <w:sz w:val="24"/>
          <w:szCs w:val="24"/>
        </w:rPr>
        <w:t>two</w:t>
      </w:r>
      <w:r>
        <w:rPr>
          <w:rFonts w:ascii="Arial" w:hAnsi="Arial" w:cs="Arial"/>
          <w:color w:val="auto"/>
          <w:sz w:val="24"/>
          <w:szCs w:val="24"/>
        </w:rPr>
        <w:t xml:space="preserve"> of these w</w:t>
      </w:r>
      <w:r w:rsidR="00210565">
        <w:rPr>
          <w:rFonts w:ascii="Arial" w:hAnsi="Arial" w:cs="Arial"/>
          <w:color w:val="auto"/>
          <w:sz w:val="24"/>
          <w:szCs w:val="24"/>
        </w:rPr>
        <w:t>ere</w:t>
      </w:r>
      <w:r>
        <w:rPr>
          <w:rFonts w:ascii="Arial" w:hAnsi="Arial" w:cs="Arial"/>
          <w:color w:val="auto"/>
          <w:sz w:val="24"/>
          <w:szCs w:val="24"/>
        </w:rPr>
        <w:t xml:space="preserve"> taken at some point over the period 1992-1999, and that the other </w:t>
      </w:r>
      <w:r w:rsidR="00210565">
        <w:rPr>
          <w:rFonts w:ascii="Arial" w:hAnsi="Arial" w:cs="Arial"/>
          <w:color w:val="auto"/>
          <w:sz w:val="24"/>
          <w:szCs w:val="24"/>
        </w:rPr>
        <w:t>one was</w:t>
      </w:r>
      <w:r>
        <w:rPr>
          <w:rFonts w:ascii="Arial" w:hAnsi="Arial" w:cs="Arial"/>
          <w:color w:val="auto"/>
          <w:sz w:val="24"/>
          <w:szCs w:val="24"/>
        </w:rPr>
        <w:t xml:space="preserve"> taken over the period 2000</w:t>
      </w:r>
      <w:r w:rsidR="00210565">
        <w:rPr>
          <w:rFonts w:ascii="Arial" w:hAnsi="Arial" w:cs="Arial"/>
          <w:color w:val="auto"/>
          <w:sz w:val="24"/>
          <w:szCs w:val="24"/>
        </w:rPr>
        <w:t xml:space="preserve">-2002. </w:t>
      </w:r>
    </w:p>
    <w:p w14:paraId="78C4C6A3" w14:textId="3B7FC698" w:rsidR="0067585D" w:rsidRDefault="00D306FE" w:rsidP="00EF6E61">
      <w:pPr>
        <w:pStyle w:val="Style1"/>
        <w:tabs>
          <w:tab w:val="num" w:pos="720"/>
        </w:tabs>
        <w:rPr>
          <w:rFonts w:ascii="Arial" w:hAnsi="Arial" w:cs="Arial"/>
          <w:color w:val="auto"/>
          <w:sz w:val="24"/>
          <w:szCs w:val="24"/>
        </w:rPr>
      </w:pPr>
      <w:r>
        <w:rPr>
          <w:rFonts w:ascii="Arial" w:hAnsi="Arial" w:cs="Arial"/>
          <w:color w:val="auto"/>
          <w:sz w:val="24"/>
          <w:szCs w:val="24"/>
        </w:rPr>
        <w:t>An aerial photograph of 1997 shows the field to be separated into two distinct areas</w:t>
      </w:r>
      <w:r w:rsidR="00EB51D8">
        <w:rPr>
          <w:rFonts w:ascii="Arial" w:hAnsi="Arial" w:cs="Arial"/>
          <w:color w:val="auto"/>
          <w:sz w:val="24"/>
          <w:szCs w:val="24"/>
        </w:rPr>
        <w:t>. P</w:t>
      </w:r>
      <w:r w:rsidR="0018163B">
        <w:rPr>
          <w:rFonts w:ascii="Arial" w:hAnsi="Arial" w:cs="Arial"/>
          <w:color w:val="auto"/>
          <w:sz w:val="24"/>
          <w:szCs w:val="24"/>
        </w:rPr>
        <w:t>oach</w:t>
      </w:r>
      <w:r w:rsidR="009C0093">
        <w:rPr>
          <w:rFonts w:ascii="Arial" w:hAnsi="Arial" w:cs="Arial"/>
          <w:color w:val="auto"/>
          <w:sz w:val="24"/>
          <w:szCs w:val="24"/>
        </w:rPr>
        <w:t>ed</w:t>
      </w:r>
      <w:r w:rsidR="0018163B">
        <w:rPr>
          <w:rFonts w:ascii="Arial" w:hAnsi="Arial" w:cs="Arial"/>
          <w:color w:val="auto"/>
          <w:sz w:val="24"/>
          <w:szCs w:val="24"/>
        </w:rPr>
        <w:t xml:space="preserve"> ground </w:t>
      </w:r>
      <w:r w:rsidR="00EB51D8">
        <w:rPr>
          <w:rFonts w:ascii="Arial" w:hAnsi="Arial" w:cs="Arial"/>
          <w:color w:val="auto"/>
          <w:sz w:val="24"/>
          <w:szCs w:val="24"/>
        </w:rPr>
        <w:t xml:space="preserve">is visible </w:t>
      </w:r>
      <w:r w:rsidR="00030EDD">
        <w:rPr>
          <w:rFonts w:ascii="Arial" w:hAnsi="Arial" w:cs="Arial"/>
          <w:color w:val="auto"/>
          <w:sz w:val="24"/>
          <w:szCs w:val="24"/>
        </w:rPr>
        <w:t xml:space="preserve">at one end </w:t>
      </w:r>
      <w:r w:rsidR="00EB51D8">
        <w:rPr>
          <w:rFonts w:ascii="Arial" w:hAnsi="Arial" w:cs="Arial"/>
          <w:color w:val="auto"/>
          <w:sz w:val="24"/>
          <w:szCs w:val="24"/>
        </w:rPr>
        <w:t xml:space="preserve">of the field </w:t>
      </w:r>
      <w:r w:rsidR="0018163B">
        <w:rPr>
          <w:rFonts w:ascii="Arial" w:hAnsi="Arial" w:cs="Arial"/>
          <w:color w:val="auto"/>
          <w:sz w:val="24"/>
          <w:szCs w:val="24"/>
        </w:rPr>
        <w:t>which</w:t>
      </w:r>
      <w:r w:rsidR="00454557">
        <w:rPr>
          <w:rFonts w:ascii="Arial" w:hAnsi="Arial" w:cs="Arial"/>
          <w:color w:val="auto"/>
          <w:sz w:val="24"/>
          <w:szCs w:val="24"/>
        </w:rPr>
        <w:t>,</w:t>
      </w:r>
      <w:r w:rsidR="0018163B">
        <w:rPr>
          <w:rFonts w:ascii="Arial" w:hAnsi="Arial" w:cs="Arial"/>
          <w:color w:val="auto"/>
          <w:sz w:val="24"/>
          <w:szCs w:val="24"/>
        </w:rPr>
        <w:t xml:space="preserve"> it is </w:t>
      </w:r>
      <w:r w:rsidR="009C0093">
        <w:rPr>
          <w:rFonts w:ascii="Arial" w:hAnsi="Arial" w:cs="Arial"/>
          <w:color w:val="auto"/>
          <w:sz w:val="24"/>
          <w:szCs w:val="24"/>
        </w:rPr>
        <w:t xml:space="preserve">credibly </w:t>
      </w:r>
      <w:r w:rsidR="0018163B">
        <w:rPr>
          <w:rFonts w:ascii="Arial" w:hAnsi="Arial" w:cs="Arial"/>
          <w:color w:val="auto"/>
          <w:sz w:val="24"/>
          <w:szCs w:val="24"/>
        </w:rPr>
        <w:t>submitted</w:t>
      </w:r>
      <w:r w:rsidR="00454557">
        <w:rPr>
          <w:rFonts w:ascii="Arial" w:hAnsi="Arial" w:cs="Arial"/>
          <w:color w:val="auto"/>
          <w:sz w:val="24"/>
          <w:szCs w:val="24"/>
        </w:rPr>
        <w:t>,</w:t>
      </w:r>
      <w:r w:rsidR="0018163B">
        <w:rPr>
          <w:rFonts w:ascii="Arial" w:hAnsi="Arial" w:cs="Arial"/>
          <w:color w:val="auto"/>
          <w:sz w:val="24"/>
          <w:szCs w:val="24"/>
        </w:rPr>
        <w:t xml:space="preserve"> </w:t>
      </w:r>
      <w:r w:rsidR="009C0093">
        <w:rPr>
          <w:rFonts w:ascii="Arial" w:hAnsi="Arial" w:cs="Arial"/>
          <w:color w:val="auto"/>
          <w:sz w:val="24"/>
          <w:szCs w:val="24"/>
        </w:rPr>
        <w:t>resulted from the passage of</w:t>
      </w:r>
      <w:r w:rsidR="0018163B">
        <w:rPr>
          <w:rFonts w:ascii="Arial" w:hAnsi="Arial" w:cs="Arial"/>
          <w:color w:val="auto"/>
          <w:sz w:val="24"/>
          <w:szCs w:val="24"/>
        </w:rPr>
        <w:t xml:space="preserve"> stock </w:t>
      </w:r>
      <w:r w:rsidR="00454557">
        <w:rPr>
          <w:rFonts w:ascii="Arial" w:hAnsi="Arial" w:cs="Arial"/>
          <w:color w:val="auto"/>
          <w:sz w:val="24"/>
          <w:szCs w:val="24"/>
        </w:rPr>
        <w:t xml:space="preserve">through a narrow area </w:t>
      </w:r>
      <w:r w:rsidR="00347AE3">
        <w:rPr>
          <w:rFonts w:ascii="Arial" w:hAnsi="Arial" w:cs="Arial"/>
          <w:color w:val="auto"/>
          <w:sz w:val="24"/>
          <w:szCs w:val="24"/>
        </w:rPr>
        <w:t xml:space="preserve">next to </w:t>
      </w:r>
      <w:r w:rsidR="00030EDD">
        <w:rPr>
          <w:rFonts w:ascii="Arial" w:hAnsi="Arial" w:cs="Arial"/>
          <w:color w:val="auto"/>
          <w:sz w:val="24"/>
          <w:szCs w:val="24"/>
        </w:rPr>
        <w:t>the fence</w:t>
      </w:r>
      <w:r w:rsidR="003366E5">
        <w:rPr>
          <w:rFonts w:ascii="Arial" w:hAnsi="Arial" w:cs="Arial"/>
          <w:color w:val="auto"/>
          <w:sz w:val="24"/>
          <w:szCs w:val="24"/>
        </w:rPr>
        <w:t xml:space="preserve"> as they </w:t>
      </w:r>
      <w:r w:rsidR="00C632C5">
        <w:rPr>
          <w:rFonts w:ascii="Arial" w:hAnsi="Arial" w:cs="Arial"/>
          <w:color w:val="auto"/>
          <w:sz w:val="24"/>
          <w:szCs w:val="24"/>
        </w:rPr>
        <w:t xml:space="preserve">were </w:t>
      </w:r>
      <w:r w:rsidR="00094FA2">
        <w:rPr>
          <w:rFonts w:ascii="Arial" w:hAnsi="Arial" w:cs="Arial"/>
          <w:color w:val="auto"/>
          <w:sz w:val="24"/>
          <w:szCs w:val="24"/>
        </w:rPr>
        <w:t>herded</w:t>
      </w:r>
      <w:r w:rsidR="003366E5">
        <w:rPr>
          <w:rFonts w:ascii="Arial" w:hAnsi="Arial" w:cs="Arial"/>
          <w:color w:val="auto"/>
          <w:sz w:val="24"/>
          <w:szCs w:val="24"/>
        </w:rPr>
        <w:t xml:space="preserve"> between </w:t>
      </w:r>
      <w:r w:rsidR="00347AE3">
        <w:rPr>
          <w:rFonts w:ascii="Arial" w:hAnsi="Arial" w:cs="Arial"/>
          <w:color w:val="auto"/>
          <w:sz w:val="24"/>
          <w:szCs w:val="24"/>
        </w:rPr>
        <w:t>a</w:t>
      </w:r>
      <w:r w:rsidR="003366E5">
        <w:rPr>
          <w:rFonts w:ascii="Arial" w:hAnsi="Arial" w:cs="Arial"/>
          <w:color w:val="auto"/>
          <w:sz w:val="24"/>
          <w:szCs w:val="24"/>
        </w:rPr>
        <w:t xml:space="preserve"> barn and </w:t>
      </w:r>
      <w:r w:rsidR="00533101">
        <w:rPr>
          <w:rFonts w:ascii="Arial" w:hAnsi="Arial" w:cs="Arial"/>
          <w:color w:val="auto"/>
          <w:sz w:val="24"/>
          <w:szCs w:val="24"/>
        </w:rPr>
        <w:t>land to the north of the field</w:t>
      </w:r>
      <w:r w:rsidR="00030EDD">
        <w:rPr>
          <w:rFonts w:ascii="Arial" w:hAnsi="Arial" w:cs="Arial"/>
          <w:color w:val="auto"/>
          <w:sz w:val="24"/>
          <w:szCs w:val="24"/>
        </w:rPr>
        <w:t>.</w:t>
      </w:r>
      <w:r w:rsidR="001641DF">
        <w:rPr>
          <w:rFonts w:ascii="Arial" w:hAnsi="Arial" w:cs="Arial"/>
          <w:color w:val="auto"/>
          <w:sz w:val="24"/>
          <w:szCs w:val="24"/>
        </w:rPr>
        <w:t xml:space="preserve"> </w:t>
      </w:r>
      <w:r w:rsidR="00CB0890">
        <w:rPr>
          <w:rFonts w:ascii="Arial" w:hAnsi="Arial" w:cs="Arial"/>
          <w:color w:val="auto"/>
          <w:sz w:val="24"/>
          <w:szCs w:val="24"/>
        </w:rPr>
        <w:t xml:space="preserve">An aerial photograph of 2000 </w:t>
      </w:r>
      <w:r w:rsidR="009C71F4">
        <w:rPr>
          <w:rFonts w:ascii="Arial" w:hAnsi="Arial" w:cs="Arial"/>
          <w:color w:val="auto"/>
          <w:sz w:val="24"/>
          <w:szCs w:val="24"/>
        </w:rPr>
        <w:t>shows vegetation in a line corresponding to the fence’s location</w:t>
      </w:r>
      <w:r w:rsidR="00EC5F37">
        <w:rPr>
          <w:rFonts w:ascii="Arial" w:hAnsi="Arial" w:cs="Arial"/>
          <w:color w:val="auto"/>
          <w:sz w:val="24"/>
          <w:szCs w:val="24"/>
        </w:rPr>
        <w:t>, and a worn path of poached ground alongside the fence.</w:t>
      </w:r>
      <w:r w:rsidR="00BF4B00">
        <w:rPr>
          <w:rFonts w:ascii="Arial" w:hAnsi="Arial" w:cs="Arial"/>
          <w:color w:val="FF0000"/>
          <w:sz w:val="24"/>
          <w:szCs w:val="24"/>
        </w:rPr>
        <w:t xml:space="preserve"> </w:t>
      </w:r>
      <w:r w:rsidR="00170DCD">
        <w:rPr>
          <w:rFonts w:ascii="Arial" w:hAnsi="Arial" w:cs="Arial"/>
          <w:color w:val="auto"/>
          <w:sz w:val="24"/>
          <w:szCs w:val="24"/>
        </w:rPr>
        <w:t xml:space="preserve">The separate areas </w:t>
      </w:r>
      <w:r w:rsidR="006A0070">
        <w:rPr>
          <w:rFonts w:ascii="Arial" w:hAnsi="Arial" w:cs="Arial"/>
          <w:color w:val="auto"/>
          <w:sz w:val="24"/>
          <w:szCs w:val="24"/>
        </w:rPr>
        <w:t xml:space="preserve">of the field </w:t>
      </w:r>
      <w:r w:rsidR="00170DCD">
        <w:rPr>
          <w:rFonts w:ascii="Arial" w:hAnsi="Arial" w:cs="Arial"/>
          <w:color w:val="auto"/>
          <w:sz w:val="24"/>
          <w:szCs w:val="24"/>
        </w:rPr>
        <w:t xml:space="preserve">are no longer </w:t>
      </w:r>
      <w:r w:rsidR="00D226D8">
        <w:rPr>
          <w:rFonts w:ascii="Arial" w:hAnsi="Arial" w:cs="Arial"/>
          <w:color w:val="auto"/>
          <w:sz w:val="24"/>
          <w:szCs w:val="24"/>
        </w:rPr>
        <w:t>discernible in a</w:t>
      </w:r>
      <w:r w:rsidR="001641DF">
        <w:rPr>
          <w:rFonts w:ascii="Arial" w:hAnsi="Arial" w:cs="Arial"/>
          <w:color w:val="auto"/>
          <w:sz w:val="24"/>
          <w:szCs w:val="24"/>
        </w:rPr>
        <w:t xml:space="preserve">erial photographs of 2003 and </w:t>
      </w:r>
      <w:r w:rsidR="00D95523">
        <w:rPr>
          <w:rFonts w:ascii="Arial" w:hAnsi="Arial" w:cs="Arial"/>
          <w:color w:val="auto"/>
          <w:sz w:val="24"/>
          <w:szCs w:val="24"/>
        </w:rPr>
        <w:t>2005</w:t>
      </w:r>
      <w:r w:rsidR="006E0410">
        <w:rPr>
          <w:rFonts w:ascii="Arial" w:hAnsi="Arial" w:cs="Arial"/>
          <w:color w:val="auto"/>
          <w:sz w:val="24"/>
          <w:szCs w:val="24"/>
        </w:rPr>
        <w:t>, although some poaching is still visible</w:t>
      </w:r>
      <w:r w:rsidR="00631A62">
        <w:rPr>
          <w:rFonts w:ascii="Arial" w:hAnsi="Arial" w:cs="Arial"/>
          <w:color w:val="auto"/>
          <w:sz w:val="24"/>
          <w:szCs w:val="24"/>
        </w:rPr>
        <w:t xml:space="preserve">, so that it is not possible to </w:t>
      </w:r>
      <w:r w:rsidR="004B6D1F">
        <w:rPr>
          <w:rFonts w:ascii="Arial" w:hAnsi="Arial" w:cs="Arial"/>
          <w:color w:val="auto"/>
          <w:sz w:val="24"/>
          <w:szCs w:val="24"/>
        </w:rPr>
        <w:t>ascertain</w:t>
      </w:r>
      <w:r w:rsidR="00631A62">
        <w:rPr>
          <w:rFonts w:ascii="Arial" w:hAnsi="Arial" w:cs="Arial"/>
          <w:color w:val="auto"/>
          <w:sz w:val="24"/>
          <w:szCs w:val="24"/>
        </w:rPr>
        <w:t xml:space="preserve"> whether the fence was present</w:t>
      </w:r>
      <w:r w:rsidR="009D75DE">
        <w:rPr>
          <w:rFonts w:ascii="Arial" w:hAnsi="Arial" w:cs="Arial"/>
          <w:color w:val="auto"/>
          <w:sz w:val="24"/>
          <w:szCs w:val="24"/>
        </w:rPr>
        <w:t xml:space="preserve"> </w:t>
      </w:r>
      <w:r w:rsidR="0021769E">
        <w:rPr>
          <w:rFonts w:ascii="Arial" w:hAnsi="Arial" w:cs="Arial"/>
          <w:color w:val="auto"/>
          <w:sz w:val="24"/>
          <w:szCs w:val="24"/>
        </w:rPr>
        <w:t>at</w:t>
      </w:r>
      <w:r w:rsidR="004B6D1F">
        <w:rPr>
          <w:rFonts w:ascii="Arial" w:hAnsi="Arial" w:cs="Arial"/>
          <w:color w:val="auto"/>
          <w:sz w:val="24"/>
          <w:szCs w:val="24"/>
        </w:rPr>
        <w:t xml:space="preserve"> these</w:t>
      </w:r>
      <w:r w:rsidR="0021769E">
        <w:rPr>
          <w:rFonts w:ascii="Arial" w:hAnsi="Arial" w:cs="Arial"/>
          <w:color w:val="auto"/>
          <w:sz w:val="24"/>
          <w:szCs w:val="24"/>
        </w:rPr>
        <w:t xml:space="preserve"> points</w:t>
      </w:r>
      <w:r w:rsidR="006A0070">
        <w:rPr>
          <w:rFonts w:ascii="Arial" w:hAnsi="Arial" w:cs="Arial"/>
          <w:color w:val="auto"/>
          <w:sz w:val="24"/>
          <w:szCs w:val="24"/>
        </w:rPr>
        <w:t>.</w:t>
      </w:r>
      <w:r w:rsidR="003268BB">
        <w:rPr>
          <w:rFonts w:ascii="Arial" w:hAnsi="Arial" w:cs="Arial"/>
          <w:color w:val="auto"/>
          <w:sz w:val="24"/>
          <w:szCs w:val="24"/>
        </w:rPr>
        <w:t xml:space="preserve"> By the 2007 aerial photograph </w:t>
      </w:r>
      <w:r w:rsidR="00CB60B1">
        <w:rPr>
          <w:rFonts w:ascii="Arial" w:hAnsi="Arial" w:cs="Arial"/>
          <w:color w:val="auto"/>
          <w:sz w:val="24"/>
          <w:szCs w:val="24"/>
        </w:rPr>
        <w:t xml:space="preserve">the farmyard boundary </w:t>
      </w:r>
      <w:r w:rsidR="002948E5">
        <w:rPr>
          <w:rFonts w:ascii="Arial" w:hAnsi="Arial" w:cs="Arial"/>
          <w:color w:val="auto"/>
          <w:sz w:val="24"/>
          <w:szCs w:val="24"/>
        </w:rPr>
        <w:t xml:space="preserve">had apparently been extended </w:t>
      </w:r>
      <w:r w:rsidR="00CB60B1">
        <w:rPr>
          <w:rFonts w:ascii="Arial" w:hAnsi="Arial" w:cs="Arial"/>
          <w:color w:val="auto"/>
          <w:sz w:val="24"/>
          <w:szCs w:val="24"/>
        </w:rPr>
        <w:t>to the east</w:t>
      </w:r>
      <w:r w:rsidR="00A8170E">
        <w:rPr>
          <w:rFonts w:ascii="Arial" w:hAnsi="Arial" w:cs="Arial"/>
          <w:color w:val="auto"/>
          <w:sz w:val="24"/>
          <w:szCs w:val="24"/>
        </w:rPr>
        <w:t xml:space="preserve"> over the </w:t>
      </w:r>
      <w:proofErr w:type="gramStart"/>
      <w:r w:rsidR="000C017E">
        <w:rPr>
          <w:rFonts w:ascii="Arial" w:hAnsi="Arial" w:cs="Arial"/>
          <w:color w:val="auto"/>
          <w:sz w:val="24"/>
          <w:szCs w:val="24"/>
        </w:rPr>
        <w:t>area</w:t>
      </w:r>
      <w:proofErr w:type="gramEnd"/>
      <w:r w:rsidR="000C017E">
        <w:rPr>
          <w:rFonts w:ascii="Arial" w:hAnsi="Arial" w:cs="Arial"/>
          <w:color w:val="auto"/>
          <w:sz w:val="24"/>
          <w:szCs w:val="24"/>
        </w:rPr>
        <w:t xml:space="preserve"> which was fenced, and the fence </w:t>
      </w:r>
      <w:r w:rsidR="00E361A9">
        <w:rPr>
          <w:rFonts w:ascii="Arial" w:hAnsi="Arial" w:cs="Arial"/>
          <w:color w:val="auto"/>
          <w:sz w:val="24"/>
          <w:szCs w:val="24"/>
        </w:rPr>
        <w:t>and the pattern of poaching adjacent to it are</w:t>
      </w:r>
      <w:r w:rsidR="000C017E">
        <w:rPr>
          <w:rFonts w:ascii="Arial" w:hAnsi="Arial" w:cs="Arial"/>
          <w:color w:val="auto"/>
          <w:sz w:val="24"/>
          <w:szCs w:val="24"/>
        </w:rPr>
        <w:t xml:space="preserve"> not visible.</w:t>
      </w:r>
    </w:p>
    <w:p w14:paraId="4CE96204" w14:textId="11A3DA2F" w:rsidR="005C55A7" w:rsidRDefault="00333C23" w:rsidP="00EF6E61">
      <w:pPr>
        <w:pStyle w:val="Style1"/>
        <w:tabs>
          <w:tab w:val="num" w:pos="720"/>
        </w:tabs>
        <w:rPr>
          <w:rFonts w:ascii="Arial" w:hAnsi="Arial" w:cs="Arial"/>
          <w:color w:val="auto"/>
          <w:sz w:val="24"/>
          <w:szCs w:val="24"/>
        </w:rPr>
      </w:pPr>
      <w:r>
        <w:rPr>
          <w:rFonts w:ascii="Arial" w:hAnsi="Arial" w:cs="Arial"/>
          <w:color w:val="auto"/>
          <w:sz w:val="24"/>
          <w:szCs w:val="24"/>
        </w:rPr>
        <w:t>Th</w:t>
      </w:r>
      <w:r w:rsidR="00136D47">
        <w:rPr>
          <w:rFonts w:ascii="Arial" w:hAnsi="Arial" w:cs="Arial"/>
          <w:color w:val="auto"/>
          <w:sz w:val="24"/>
          <w:szCs w:val="24"/>
        </w:rPr>
        <w:t>e fence</w:t>
      </w:r>
      <w:r w:rsidR="00B71140">
        <w:rPr>
          <w:rFonts w:ascii="Arial" w:hAnsi="Arial" w:cs="Arial"/>
          <w:color w:val="auto"/>
          <w:sz w:val="24"/>
          <w:szCs w:val="24"/>
        </w:rPr>
        <w:t xml:space="preserve"> would have bisected</w:t>
      </w:r>
      <w:r w:rsidR="009C29CB">
        <w:rPr>
          <w:rFonts w:ascii="Arial" w:hAnsi="Arial" w:cs="Arial"/>
          <w:color w:val="auto"/>
          <w:sz w:val="24"/>
          <w:szCs w:val="24"/>
        </w:rPr>
        <w:t xml:space="preserve"> the Order route. </w:t>
      </w:r>
      <w:r w:rsidR="0067585D">
        <w:rPr>
          <w:rFonts w:ascii="Arial" w:hAnsi="Arial" w:cs="Arial"/>
          <w:color w:val="auto"/>
          <w:sz w:val="24"/>
          <w:szCs w:val="24"/>
        </w:rPr>
        <w:t xml:space="preserve">It </w:t>
      </w:r>
      <w:r w:rsidR="006755AD">
        <w:rPr>
          <w:rFonts w:ascii="Arial" w:hAnsi="Arial" w:cs="Arial"/>
          <w:color w:val="auto"/>
          <w:sz w:val="24"/>
          <w:szCs w:val="24"/>
        </w:rPr>
        <w:t xml:space="preserve">was erected </w:t>
      </w:r>
      <w:proofErr w:type="gramStart"/>
      <w:r w:rsidR="006755AD">
        <w:rPr>
          <w:rFonts w:ascii="Arial" w:hAnsi="Arial" w:cs="Arial"/>
          <w:color w:val="auto"/>
          <w:sz w:val="24"/>
          <w:szCs w:val="24"/>
        </w:rPr>
        <w:t>in order to</w:t>
      </w:r>
      <w:proofErr w:type="gramEnd"/>
      <w:r w:rsidR="006755AD">
        <w:rPr>
          <w:rFonts w:ascii="Arial" w:hAnsi="Arial" w:cs="Arial"/>
          <w:color w:val="auto"/>
          <w:sz w:val="24"/>
          <w:szCs w:val="24"/>
        </w:rPr>
        <w:t xml:space="preserve"> provide a place for </w:t>
      </w:r>
      <w:proofErr w:type="spellStart"/>
      <w:r w:rsidR="006755AD">
        <w:rPr>
          <w:rFonts w:ascii="Arial" w:hAnsi="Arial" w:cs="Arial"/>
          <w:color w:val="auto"/>
          <w:sz w:val="24"/>
          <w:szCs w:val="24"/>
        </w:rPr>
        <w:t>horseriding</w:t>
      </w:r>
      <w:proofErr w:type="spellEnd"/>
      <w:r w:rsidR="006755AD">
        <w:rPr>
          <w:rFonts w:ascii="Arial" w:hAnsi="Arial" w:cs="Arial"/>
          <w:color w:val="auto"/>
          <w:sz w:val="24"/>
          <w:szCs w:val="24"/>
        </w:rPr>
        <w:t xml:space="preserve"> away from cattle in the field. </w:t>
      </w:r>
      <w:r w:rsidR="00A80D81" w:rsidRPr="00A80D81">
        <w:rPr>
          <w:rFonts w:ascii="Arial" w:hAnsi="Arial" w:cs="Arial"/>
          <w:color w:val="auto"/>
          <w:sz w:val="24"/>
          <w:szCs w:val="24"/>
        </w:rPr>
        <w:t>Whilst witnesses do not generally recall the fence, this may be attributable to the relatively intermittent frequency of use of some people</w:t>
      </w:r>
      <w:r w:rsidR="00861902">
        <w:rPr>
          <w:rFonts w:ascii="Arial" w:hAnsi="Arial" w:cs="Arial"/>
          <w:color w:val="auto"/>
          <w:sz w:val="24"/>
          <w:szCs w:val="24"/>
        </w:rPr>
        <w:t xml:space="preserve"> and the passage of </w:t>
      </w:r>
      <w:r w:rsidR="007E5949">
        <w:rPr>
          <w:rFonts w:ascii="Arial" w:hAnsi="Arial" w:cs="Arial"/>
          <w:color w:val="auto"/>
          <w:sz w:val="24"/>
          <w:szCs w:val="24"/>
        </w:rPr>
        <w:t>time</w:t>
      </w:r>
      <w:r w:rsidR="00861902">
        <w:rPr>
          <w:rFonts w:ascii="Arial" w:hAnsi="Arial" w:cs="Arial"/>
          <w:color w:val="auto"/>
          <w:sz w:val="24"/>
          <w:szCs w:val="24"/>
        </w:rPr>
        <w:t xml:space="preserve"> between the date of the fence’s removal and the collection of user evidence.</w:t>
      </w:r>
      <w:r w:rsidR="00A80D81" w:rsidRPr="00A80D81">
        <w:rPr>
          <w:rFonts w:ascii="Arial" w:hAnsi="Arial" w:cs="Arial"/>
          <w:color w:val="auto"/>
          <w:sz w:val="24"/>
          <w:szCs w:val="24"/>
        </w:rPr>
        <w:t xml:space="preserve"> </w:t>
      </w:r>
      <w:r w:rsidR="00861902">
        <w:rPr>
          <w:rFonts w:ascii="Arial" w:hAnsi="Arial" w:cs="Arial"/>
          <w:color w:val="auto"/>
          <w:sz w:val="24"/>
          <w:szCs w:val="24"/>
        </w:rPr>
        <w:t>The lack of recollection of the fence</w:t>
      </w:r>
      <w:r w:rsidR="00933FB9">
        <w:rPr>
          <w:rFonts w:ascii="Arial" w:hAnsi="Arial" w:cs="Arial"/>
          <w:color w:val="auto"/>
          <w:sz w:val="24"/>
          <w:szCs w:val="24"/>
        </w:rPr>
        <w:t xml:space="preserve"> </w:t>
      </w:r>
      <w:r w:rsidR="00A80D81" w:rsidRPr="00A80D81">
        <w:rPr>
          <w:rFonts w:ascii="Arial" w:hAnsi="Arial" w:cs="Arial"/>
          <w:color w:val="auto"/>
          <w:sz w:val="24"/>
          <w:szCs w:val="24"/>
        </w:rPr>
        <w:t xml:space="preserve">may additionally suggest that the fence was present for a shorter period than the full suggested period 1991-2004. </w:t>
      </w:r>
    </w:p>
    <w:p w14:paraId="24654BA4" w14:textId="3871E100" w:rsidR="00EF6E61" w:rsidRDefault="0012170D" w:rsidP="00EF6E61">
      <w:pPr>
        <w:pStyle w:val="Style1"/>
        <w:tabs>
          <w:tab w:val="num" w:pos="720"/>
        </w:tabs>
        <w:rPr>
          <w:rFonts w:ascii="Arial" w:hAnsi="Arial" w:cs="Arial"/>
          <w:color w:val="auto"/>
          <w:sz w:val="24"/>
          <w:szCs w:val="24"/>
        </w:rPr>
      </w:pPr>
      <w:r>
        <w:rPr>
          <w:rFonts w:ascii="Arial" w:hAnsi="Arial" w:cs="Arial"/>
          <w:color w:val="auto"/>
          <w:sz w:val="24"/>
          <w:szCs w:val="24"/>
        </w:rPr>
        <w:t>F</w:t>
      </w:r>
      <w:r w:rsidR="009F7B9A">
        <w:rPr>
          <w:rFonts w:ascii="Arial" w:hAnsi="Arial" w:cs="Arial"/>
          <w:color w:val="auto"/>
          <w:sz w:val="24"/>
          <w:szCs w:val="24"/>
        </w:rPr>
        <w:t xml:space="preserve">ormer </w:t>
      </w:r>
      <w:r w:rsidR="004279C1">
        <w:rPr>
          <w:rFonts w:ascii="Arial" w:hAnsi="Arial" w:cs="Arial"/>
          <w:color w:val="auto"/>
          <w:sz w:val="24"/>
          <w:szCs w:val="24"/>
        </w:rPr>
        <w:t>co-</w:t>
      </w:r>
      <w:r w:rsidR="009F7B9A">
        <w:rPr>
          <w:rFonts w:ascii="Arial" w:hAnsi="Arial" w:cs="Arial"/>
          <w:color w:val="auto"/>
          <w:sz w:val="24"/>
          <w:szCs w:val="24"/>
        </w:rPr>
        <w:t xml:space="preserve">owner </w:t>
      </w:r>
      <w:r>
        <w:rPr>
          <w:rFonts w:ascii="Arial" w:hAnsi="Arial" w:cs="Arial"/>
          <w:color w:val="auto"/>
          <w:sz w:val="24"/>
          <w:szCs w:val="24"/>
        </w:rPr>
        <w:t xml:space="preserve">of the field </w:t>
      </w:r>
      <w:r w:rsidR="009F7B9A">
        <w:rPr>
          <w:rFonts w:ascii="Arial" w:hAnsi="Arial" w:cs="Arial"/>
          <w:color w:val="auto"/>
          <w:sz w:val="24"/>
          <w:szCs w:val="24"/>
        </w:rPr>
        <w:t xml:space="preserve">Alan Banks </w:t>
      </w:r>
      <w:r>
        <w:rPr>
          <w:rFonts w:ascii="Arial" w:hAnsi="Arial" w:cs="Arial"/>
          <w:color w:val="auto"/>
          <w:sz w:val="24"/>
          <w:szCs w:val="24"/>
        </w:rPr>
        <w:t>stated</w:t>
      </w:r>
      <w:r w:rsidR="00391239">
        <w:rPr>
          <w:rFonts w:ascii="Arial" w:hAnsi="Arial" w:cs="Arial"/>
          <w:color w:val="auto"/>
          <w:sz w:val="24"/>
          <w:szCs w:val="24"/>
        </w:rPr>
        <w:t xml:space="preserve"> that Thomas Banks</w:t>
      </w:r>
      <w:r w:rsidR="00DE4348">
        <w:rPr>
          <w:rFonts w:ascii="Arial" w:hAnsi="Arial" w:cs="Arial"/>
          <w:color w:val="auto"/>
          <w:sz w:val="24"/>
          <w:szCs w:val="24"/>
        </w:rPr>
        <w:t xml:space="preserve"> (who rented the field at that point) </w:t>
      </w:r>
      <w:r w:rsidR="00391239">
        <w:rPr>
          <w:rFonts w:ascii="Arial" w:hAnsi="Arial" w:cs="Arial"/>
          <w:color w:val="auto"/>
          <w:sz w:val="24"/>
          <w:szCs w:val="24"/>
        </w:rPr>
        <w:t>divided the field using fencing</w:t>
      </w:r>
      <w:r w:rsidR="00477A34">
        <w:rPr>
          <w:rFonts w:ascii="Arial" w:hAnsi="Arial" w:cs="Arial"/>
          <w:color w:val="auto"/>
          <w:sz w:val="24"/>
          <w:szCs w:val="24"/>
        </w:rPr>
        <w:t xml:space="preserve"> in approximately 2001</w:t>
      </w:r>
      <w:r w:rsidR="00391239">
        <w:rPr>
          <w:rFonts w:ascii="Arial" w:hAnsi="Arial" w:cs="Arial"/>
          <w:color w:val="auto"/>
          <w:sz w:val="24"/>
          <w:szCs w:val="24"/>
        </w:rPr>
        <w:t xml:space="preserve">, leaving a staggered gap between fences to allow the public to walk through. </w:t>
      </w:r>
      <w:r w:rsidR="00B25FCE">
        <w:rPr>
          <w:rFonts w:ascii="Arial" w:hAnsi="Arial" w:cs="Arial"/>
          <w:color w:val="auto"/>
          <w:sz w:val="24"/>
          <w:szCs w:val="24"/>
        </w:rPr>
        <w:t xml:space="preserve">Alan Banks’ </w:t>
      </w:r>
      <w:r w:rsidR="00FA0BD2">
        <w:rPr>
          <w:rFonts w:ascii="Arial" w:hAnsi="Arial" w:cs="Arial"/>
          <w:color w:val="auto"/>
          <w:sz w:val="24"/>
          <w:szCs w:val="24"/>
        </w:rPr>
        <w:t>l</w:t>
      </w:r>
      <w:r w:rsidR="00B25FCE">
        <w:rPr>
          <w:rFonts w:ascii="Arial" w:hAnsi="Arial" w:cs="Arial"/>
          <w:color w:val="auto"/>
          <w:sz w:val="24"/>
          <w:szCs w:val="24"/>
        </w:rPr>
        <w:t xml:space="preserve">ater evidence </w:t>
      </w:r>
      <w:r w:rsidR="00102D52">
        <w:rPr>
          <w:rFonts w:ascii="Arial" w:hAnsi="Arial" w:cs="Arial"/>
          <w:color w:val="auto"/>
          <w:sz w:val="24"/>
          <w:szCs w:val="24"/>
        </w:rPr>
        <w:t>states</w:t>
      </w:r>
      <w:r w:rsidR="008D08A4">
        <w:rPr>
          <w:rFonts w:ascii="Arial" w:hAnsi="Arial" w:cs="Arial"/>
          <w:color w:val="auto"/>
          <w:sz w:val="24"/>
          <w:szCs w:val="24"/>
        </w:rPr>
        <w:t xml:space="preserve">, however, that he cannot specifically remember the fence and </w:t>
      </w:r>
      <w:r w:rsidR="001A1EE8">
        <w:rPr>
          <w:rFonts w:ascii="Arial" w:hAnsi="Arial" w:cs="Arial"/>
          <w:color w:val="auto"/>
          <w:sz w:val="24"/>
          <w:szCs w:val="24"/>
        </w:rPr>
        <w:t>suggest</w:t>
      </w:r>
      <w:r w:rsidR="00E342CD">
        <w:rPr>
          <w:rFonts w:ascii="Arial" w:hAnsi="Arial" w:cs="Arial"/>
          <w:color w:val="auto"/>
          <w:sz w:val="24"/>
          <w:szCs w:val="24"/>
        </w:rPr>
        <w:t>s</w:t>
      </w:r>
      <w:r w:rsidR="001A1EE8">
        <w:rPr>
          <w:rFonts w:ascii="Arial" w:hAnsi="Arial" w:cs="Arial"/>
          <w:color w:val="auto"/>
          <w:sz w:val="24"/>
          <w:szCs w:val="24"/>
        </w:rPr>
        <w:t xml:space="preserve"> that “a stile would have been put in place in any fence”. </w:t>
      </w:r>
      <w:r w:rsidR="00FF7977">
        <w:rPr>
          <w:rFonts w:ascii="Arial" w:hAnsi="Arial" w:cs="Arial"/>
          <w:color w:val="auto"/>
          <w:sz w:val="24"/>
          <w:szCs w:val="24"/>
        </w:rPr>
        <w:t xml:space="preserve">The evidence of the current owner is that </w:t>
      </w:r>
      <w:r w:rsidR="00EF6E61">
        <w:rPr>
          <w:rFonts w:ascii="Arial" w:hAnsi="Arial" w:cs="Arial"/>
          <w:color w:val="auto"/>
          <w:sz w:val="24"/>
          <w:szCs w:val="24"/>
        </w:rPr>
        <w:t>the fence contained no stiles.</w:t>
      </w:r>
      <w:r w:rsidR="004F4A96">
        <w:rPr>
          <w:rFonts w:ascii="Arial" w:hAnsi="Arial" w:cs="Arial"/>
          <w:color w:val="auto"/>
          <w:sz w:val="24"/>
          <w:szCs w:val="24"/>
        </w:rPr>
        <w:t xml:space="preserve"> </w:t>
      </w:r>
      <w:r w:rsidR="00CC62C7">
        <w:rPr>
          <w:rFonts w:ascii="Arial" w:hAnsi="Arial" w:cs="Arial"/>
          <w:color w:val="auto"/>
          <w:sz w:val="24"/>
          <w:szCs w:val="24"/>
        </w:rPr>
        <w:t>I</w:t>
      </w:r>
      <w:r w:rsidR="00541408">
        <w:rPr>
          <w:rFonts w:ascii="Arial" w:hAnsi="Arial" w:cs="Arial"/>
          <w:color w:val="auto"/>
          <w:sz w:val="24"/>
          <w:szCs w:val="24"/>
        </w:rPr>
        <w:t>n view of the contradictory evidence on the matter i</w:t>
      </w:r>
      <w:r w:rsidR="004F4A96">
        <w:rPr>
          <w:rFonts w:ascii="Arial" w:hAnsi="Arial" w:cs="Arial"/>
          <w:color w:val="auto"/>
          <w:sz w:val="24"/>
          <w:szCs w:val="24"/>
        </w:rPr>
        <w:t xml:space="preserve">t is therefore necessary to establish whether any means of passage </w:t>
      </w:r>
      <w:r w:rsidR="00D8331E">
        <w:rPr>
          <w:rFonts w:ascii="Arial" w:hAnsi="Arial" w:cs="Arial"/>
          <w:color w:val="auto"/>
          <w:sz w:val="24"/>
          <w:szCs w:val="24"/>
        </w:rPr>
        <w:t xml:space="preserve">was present </w:t>
      </w:r>
      <w:r w:rsidR="004F4A96">
        <w:rPr>
          <w:rFonts w:ascii="Arial" w:hAnsi="Arial" w:cs="Arial"/>
          <w:color w:val="auto"/>
          <w:sz w:val="24"/>
          <w:szCs w:val="24"/>
        </w:rPr>
        <w:t xml:space="preserve">across or through </w:t>
      </w:r>
      <w:r w:rsidR="00D8331E">
        <w:rPr>
          <w:rFonts w:ascii="Arial" w:hAnsi="Arial" w:cs="Arial"/>
          <w:color w:val="auto"/>
          <w:sz w:val="24"/>
          <w:szCs w:val="24"/>
        </w:rPr>
        <w:t>the fence.</w:t>
      </w:r>
      <w:r w:rsidR="00EF6E61">
        <w:rPr>
          <w:rFonts w:ascii="Arial" w:hAnsi="Arial" w:cs="Arial"/>
          <w:color w:val="auto"/>
          <w:sz w:val="24"/>
          <w:szCs w:val="24"/>
        </w:rPr>
        <w:t xml:space="preserve"> </w:t>
      </w:r>
    </w:p>
    <w:p w14:paraId="616E2A52" w14:textId="60A68CCB" w:rsidR="00753827" w:rsidRDefault="00753827" w:rsidP="00753827">
      <w:pPr>
        <w:pStyle w:val="Style1"/>
        <w:tabs>
          <w:tab w:val="num" w:pos="720"/>
        </w:tabs>
        <w:rPr>
          <w:rFonts w:ascii="Arial" w:hAnsi="Arial" w:cs="Arial"/>
          <w:color w:val="auto"/>
          <w:sz w:val="24"/>
          <w:szCs w:val="24"/>
        </w:rPr>
      </w:pPr>
      <w:r>
        <w:rPr>
          <w:rFonts w:ascii="Arial" w:hAnsi="Arial" w:cs="Arial"/>
          <w:color w:val="auto"/>
          <w:sz w:val="24"/>
          <w:szCs w:val="24"/>
        </w:rPr>
        <w:t xml:space="preserve">One </w:t>
      </w:r>
      <w:r w:rsidR="002858A5">
        <w:rPr>
          <w:rFonts w:ascii="Arial" w:hAnsi="Arial" w:cs="Arial"/>
          <w:color w:val="auto"/>
          <w:sz w:val="24"/>
          <w:szCs w:val="24"/>
        </w:rPr>
        <w:t>witness</w:t>
      </w:r>
      <w:r w:rsidR="0012064A">
        <w:rPr>
          <w:rFonts w:ascii="Arial" w:hAnsi="Arial" w:cs="Arial"/>
          <w:color w:val="auto"/>
          <w:sz w:val="24"/>
          <w:szCs w:val="24"/>
        </w:rPr>
        <w:t xml:space="preserve"> recall</w:t>
      </w:r>
      <w:r w:rsidR="000A110E">
        <w:rPr>
          <w:rFonts w:ascii="Arial" w:hAnsi="Arial" w:cs="Arial"/>
          <w:color w:val="auto"/>
          <w:sz w:val="24"/>
          <w:szCs w:val="24"/>
        </w:rPr>
        <w:t>ed</w:t>
      </w:r>
      <w:r w:rsidR="00B82F9D">
        <w:rPr>
          <w:rFonts w:ascii="Arial" w:hAnsi="Arial" w:cs="Arial"/>
          <w:color w:val="auto"/>
          <w:sz w:val="24"/>
          <w:szCs w:val="24"/>
        </w:rPr>
        <w:t>, in their written evidence,</w:t>
      </w:r>
      <w:r w:rsidR="0012064A">
        <w:rPr>
          <w:rFonts w:ascii="Arial" w:hAnsi="Arial" w:cs="Arial"/>
          <w:color w:val="auto"/>
          <w:sz w:val="24"/>
          <w:szCs w:val="24"/>
        </w:rPr>
        <w:t xml:space="preserve"> </w:t>
      </w:r>
      <w:r w:rsidR="00DC59B8">
        <w:rPr>
          <w:rFonts w:ascii="Arial" w:hAnsi="Arial" w:cs="Arial"/>
          <w:color w:val="auto"/>
          <w:sz w:val="24"/>
          <w:szCs w:val="24"/>
        </w:rPr>
        <w:t>having found the stile</w:t>
      </w:r>
      <w:r w:rsidR="00FA5056">
        <w:rPr>
          <w:rFonts w:ascii="Arial" w:hAnsi="Arial" w:cs="Arial"/>
          <w:color w:val="auto"/>
          <w:sz w:val="24"/>
          <w:szCs w:val="24"/>
        </w:rPr>
        <w:t xml:space="preserve"> into the churchyard</w:t>
      </w:r>
      <w:r w:rsidR="00DC59B8">
        <w:rPr>
          <w:rFonts w:ascii="Arial" w:hAnsi="Arial" w:cs="Arial"/>
          <w:color w:val="auto"/>
          <w:sz w:val="24"/>
          <w:szCs w:val="24"/>
        </w:rPr>
        <w:t xml:space="preserve"> </w:t>
      </w:r>
      <w:r w:rsidR="00FA5056">
        <w:rPr>
          <w:rFonts w:ascii="Arial" w:hAnsi="Arial" w:cs="Arial"/>
          <w:color w:val="auto"/>
          <w:sz w:val="24"/>
          <w:szCs w:val="24"/>
        </w:rPr>
        <w:t>“blocked up and with no obvious access”</w:t>
      </w:r>
      <w:r w:rsidR="00B637EE">
        <w:rPr>
          <w:rFonts w:ascii="Arial" w:hAnsi="Arial" w:cs="Arial"/>
          <w:color w:val="auto"/>
          <w:sz w:val="24"/>
          <w:szCs w:val="24"/>
        </w:rPr>
        <w:t>,</w:t>
      </w:r>
      <w:r w:rsidR="00FA5056">
        <w:rPr>
          <w:rFonts w:ascii="Arial" w:hAnsi="Arial" w:cs="Arial"/>
          <w:color w:val="auto"/>
          <w:sz w:val="24"/>
          <w:szCs w:val="24"/>
        </w:rPr>
        <w:t xml:space="preserve"> </w:t>
      </w:r>
      <w:r w:rsidR="00857F4F">
        <w:rPr>
          <w:rFonts w:ascii="Arial" w:hAnsi="Arial" w:cs="Arial"/>
          <w:color w:val="auto"/>
          <w:sz w:val="24"/>
          <w:szCs w:val="24"/>
        </w:rPr>
        <w:t xml:space="preserve">but </w:t>
      </w:r>
      <w:r w:rsidR="00B637EE">
        <w:rPr>
          <w:rFonts w:ascii="Arial" w:hAnsi="Arial" w:cs="Arial"/>
          <w:color w:val="auto"/>
          <w:sz w:val="24"/>
          <w:szCs w:val="24"/>
        </w:rPr>
        <w:t>that they</w:t>
      </w:r>
      <w:r w:rsidR="00857F4F">
        <w:rPr>
          <w:rFonts w:ascii="Arial" w:hAnsi="Arial" w:cs="Arial"/>
          <w:color w:val="auto"/>
          <w:sz w:val="24"/>
          <w:szCs w:val="24"/>
        </w:rPr>
        <w:t xml:space="preserve"> found a way </w:t>
      </w:r>
      <w:r w:rsidR="00857F4F">
        <w:rPr>
          <w:rFonts w:ascii="Arial" w:hAnsi="Arial" w:cs="Arial"/>
          <w:color w:val="auto"/>
          <w:sz w:val="24"/>
          <w:szCs w:val="24"/>
        </w:rPr>
        <w:lastRenderedPageBreak/>
        <w:t>through</w:t>
      </w:r>
      <w:r w:rsidR="00B637EE">
        <w:rPr>
          <w:rFonts w:ascii="Arial" w:hAnsi="Arial" w:cs="Arial"/>
          <w:color w:val="auto"/>
          <w:sz w:val="24"/>
          <w:szCs w:val="24"/>
        </w:rPr>
        <w:t>,</w:t>
      </w:r>
      <w:r w:rsidR="00857F4F">
        <w:rPr>
          <w:rFonts w:ascii="Arial" w:hAnsi="Arial" w:cs="Arial"/>
          <w:color w:val="auto"/>
          <w:sz w:val="24"/>
          <w:szCs w:val="24"/>
        </w:rPr>
        <w:t xml:space="preserve"> </w:t>
      </w:r>
      <w:r w:rsidR="00C558AF">
        <w:rPr>
          <w:rFonts w:ascii="Arial" w:hAnsi="Arial" w:cs="Arial"/>
          <w:color w:val="auto"/>
          <w:sz w:val="24"/>
          <w:szCs w:val="24"/>
        </w:rPr>
        <w:t xml:space="preserve">whilst using the Order route </w:t>
      </w:r>
      <w:r w:rsidR="004C7D3A">
        <w:rPr>
          <w:rFonts w:ascii="Arial" w:hAnsi="Arial" w:cs="Arial"/>
          <w:color w:val="auto"/>
          <w:sz w:val="24"/>
          <w:szCs w:val="24"/>
        </w:rPr>
        <w:t xml:space="preserve">with their children </w:t>
      </w:r>
      <w:r w:rsidR="00C558AF">
        <w:rPr>
          <w:rFonts w:ascii="Arial" w:hAnsi="Arial" w:cs="Arial"/>
          <w:color w:val="auto"/>
          <w:sz w:val="24"/>
          <w:szCs w:val="24"/>
        </w:rPr>
        <w:t xml:space="preserve">on </w:t>
      </w:r>
      <w:r w:rsidR="00FA5056">
        <w:rPr>
          <w:rFonts w:ascii="Arial" w:hAnsi="Arial" w:cs="Arial"/>
          <w:color w:val="auto"/>
          <w:sz w:val="24"/>
          <w:szCs w:val="24"/>
        </w:rPr>
        <w:t>a</w:t>
      </w:r>
      <w:r w:rsidR="00857F4F">
        <w:rPr>
          <w:rFonts w:ascii="Arial" w:hAnsi="Arial" w:cs="Arial"/>
          <w:color w:val="auto"/>
          <w:sz w:val="24"/>
          <w:szCs w:val="24"/>
        </w:rPr>
        <w:t xml:space="preserve"> single</w:t>
      </w:r>
      <w:r w:rsidR="00C558AF">
        <w:rPr>
          <w:rFonts w:ascii="Arial" w:hAnsi="Arial" w:cs="Arial"/>
          <w:color w:val="auto"/>
          <w:sz w:val="24"/>
          <w:szCs w:val="24"/>
        </w:rPr>
        <w:t xml:space="preserve"> occasion over the period</w:t>
      </w:r>
      <w:r w:rsidR="00A40915">
        <w:rPr>
          <w:rFonts w:ascii="Arial" w:hAnsi="Arial" w:cs="Arial"/>
          <w:color w:val="auto"/>
          <w:sz w:val="24"/>
          <w:szCs w:val="24"/>
        </w:rPr>
        <w:t xml:space="preserve"> 1999</w:t>
      </w:r>
      <w:r w:rsidR="00C558AF">
        <w:rPr>
          <w:rFonts w:ascii="Arial" w:hAnsi="Arial" w:cs="Arial"/>
          <w:color w:val="auto"/>
          <w:sz w:val="24"/>
          <w:szCs w:val="24"/>
        </w:rPr>
        <w:t>-</w:t>
      </w:r>
      <w:r w:rsidR="00A40915">
        <w:rPr>
          <w:rFonts w:ascii="Arial" w:hAnsi="Arial" w:cs="Arial"/>
          <w:color w:val="auto"/>
          <w:sz w:val="24"/>
          <w:szCs w:val="24"/>
        </w:rPr>
        <w:t>2005</w:t>
      </w:r>
      <w:r w:rsidR="00C558AF">
        <w:rPr>
          <w:rFonts w:ascii="Arial" w:hAnsi="Arial" w:cs="Arial"/>
          <w:color w:val="auto"/>
          <w:sz w:val="24"/>
          <w:szCs w:val="24"/>
        </w:rPr>
        <w:t xml:space="preserve">. </w:t>
      </w:r>
      <w:r w:rsidR="00CB05DF">
        <w:rPr>
          <w:rFonts w:ascii="Arial" w:hAnsi="Arial" w:cs="Arial"/>
          <w:color w:val="auto"/>
          <w:sz w:val="24"/>
          <w:szCs w:val="24"/>
        </w:rPr>
        <w:t xml:space="preserve">The date is clearly recalled because they were taking their children to play at </w:t>
      </w:r>
      <w:r w:rsidR="00BF64A0">
        <w:rPr>
          <w:rFonts w:ascii="Arial" w:hAnsi="Arial" w:cs="Arial"/>
          <w:color w:val="auto"/>
          <w:sz w:val="24"/>
          <w:szCs w:val="24"/>
        </w:rPr>
        <w:t>nearby swings</w:t>
      </w:r>
      <w:r w:rsidR="009835DC">
        <w:rPr>
          <w:rFonts w:ascii="Arial" w:hAnsi="Arial" w:cs="Arial"/>
          <w:color w:val="auto"/>
          <w:sz w:val="24"/>
          <w:szCs w:val="24"/>
        </w:rPr>
        <w:t xml:space="preserve">, </w:t>
      </w:r>
      <w:r w:rsidR="002C65EC">
        <w:rPr>
          <w:rFonts w:ascii="Arial" w:hAnsi="Arial" w:cs="Arial"/>
          <w:color w:val="auto"/>
          <w:sz w:val="24"/>
          <w:szCs w:val="24"/>
        </w:rPr>
        <w:t>allowing for</w:t>
      </w:r>
      <w:r w:rsidR="00CB05DF">
        <w:rPr>
          <w:rFonts w:ascii="Arial" w:hAnsi="Arial" w:cs="Arial"/>
          <w:color w:val="auto"/>
          <w:sz w:val="24"/>
          <w:szCs w:val="24"/>
        </w:rPr>
        <w:t xml:space="preserve"> a reasonabl</w:t>
      </w:r>
      <w:r w:rsidR="00D153F1">
        <w:rPr>
          <w:rFonts w:ascii="Arial" w:hAnsi="Arial" w:cs="Arial"/>
          <w:color w:val="auto"/>
          <w:sz w:val="24"/>
          <w:szCs w:val="24"/>
        </w:rPr>
        <w:t>y accurate</w:t>
      </w:r>
      <w:r w:rsidR="00CB05DF">
        <w:rPr>
          <w:rFonts w:ascii="Arial" w:hAnsi="Arial" w:cs="Arial"/>
          <w:color w:val="auto"/>
          <w:sz w:val="24"/>
          <w:szCs w:val="24"/>
        </w:rPr>
        <w:t xml:space="preserve"> estimate of the period over which </w:t>
      </w:r>
      <w:r w:rsidR="00D153F1">
        <w:rPr>
          <w:rFonts w:ascii="Arial" w:hAnsi="Arial" w:cs="Arial"/>
          <w:color w:val="auto"/>
          <w:sz w:val="24"/>
          <w:szCs w:val="24"/>
        </w:rPr>
        <w:t>the swings would have been a destination</w:t>
      </w:r>
      <w:r w:rsidR="000A110E">
        <w:rPr>
          <w:rFonts w:ascii="Arial" w:hAnsi="Arial" w:cs="Arial"/>
          <w:color w:val="auto"/>
          <w:sz w:val="24"/>
          <w:szCs w:val="24"/>
        </w:rPr>
        <w:t xml:space="preserve">. </w:t>
      </w:r>
      <w:r w:rsidR="007C43A3">
        <w:rPr>
          <w:rFonts w:ascii="Arial" w:hAnsi="Arial" w:cs="Arial"/>
          <w:color w:val="auto"/>
          <w:sz w:val="24"/>
          <w:szCs w:val="24"/>
        </w:rPr>
        <w:t>I</w:t>
      </w:r>
      <w:r w:rsidR="00F04122">
        <w:rPr>
          <w:rFonts w:ascii="Arial" w:hAnsi="Arial" w:cs="Arial"/>
          <w:color w:val="auto"/>
          <w:sz w:val="24"/>
          <w:szCs w:val="24"/>
        </w:rPr>
        <w:t>t</w:t>
      </w:r>
      <w:r w:rsidR="007C43A3">
        <w:rPr>
          <w:rFonts w:ascii="Arial" w:hAnsi="Arial" w:cs="Arial"/>
          <w:color w:val="auto"/>
          <w:sz w:val="24"/>
          <w:szCs w:val="24"/>
        </w:rPr>
        <w:t xml:space="preserve"> consequently </w:t>
      </w:r>
      <w:r w:rsidR="00F04122">
        <w:rPr>
          <w:rFonts w:ascii="Arial" w:hAnsi="Arial" w:cs="Arial"/>
          <w:color w:val="auto"/>
          <w:sz w:val="24"/>
          <w:szCs w:val="24"/>
        </w:rPr>
        <w:t xml:space="preserve">appears most likely that </w:t>
      </w:r>
      <w:r w:rsidR="007C43A3">
        <w:rPr>
          <w:rFonts w:ascii="Arial" w:hAnsi="Arial" w:cs="Arial"/>
          <w:color w:val="auto"/>
          <w:sz w:val="24"/>
          <w:szCs w:val="24"/>
        </w:rPr>
        <w:t>the obstacle encountered</w:t>
      </w:r>
      <w:r w:rsidR="00F04122">
        <w:rPr>
          <w:rFonts w:ascii="Arial" w:hAnsi="Arial" w:cs="Arial"/>
          <w:color w:val="auto"/>
          <w:sz w:val="24"/>
          <w:szCs w:val="24"/>
        </w:rPr>
        <w:t xml:space="preserve"> </w:t>
      </w:r>
      <w:r w:rsidR="00235B9B">
        <w:rPr>
          <w:rFonts w:ascii="Arial" w:hAnsi="Arial" w:cs="Arial"/>
          <w:color w:val="auto"/>
          <w:sz w:val="24"/>
          <w:szCs w:val="24"/>
        </w:rPr>
        <w:t xml:space="preserve">was contemporaneous with the </w:t>
      </w:r>
      <w:r w:rsidR="00972C2A">
        <w:rPr>
          <w:rFonts w:ascii="Arial" w:hAnsi="Arial" w:cs="Arial"/>
          <w:color w:val="auto"/>
          <w:sz w:val="24"/>
          <w:szCs w:val="24"/>
        </w:rPr>
        <w:t>period over which the fence was present</w:t>
      </w:r>
      <w:r w:rsidR="009835DC">
        <w:rPr>
          <w:rFonts w:ascii="Arial" w:hAnsi="Arial" w:cs="Arial"/>
          <w:color w:val="auto"/>
          <w:sz w:val="24"/>
          <w:szCs w:val="24"/>
        </w:rPr>
        <w:t>.</w:t>
      </w:r>
    </w:p>
    <w:p w14:paraId="5646E2D9" w14:textId="5DDDF116" w:rsidR="00366D5E" w:rsidRDefault="00366D5E" w:rsidP="00753827">
      <w:pPr>
        <w:pStyle w:val="Style1"/>
        <w:tabs>
          <w:tab w:val="num" w:pos="720"/>
        </w:tabs>
        <w:rPr>
          <w:rFonts w:ascii="Arial" w:hAnsi="Arial" w:cs="Arial"/>
          <w:color w:val="auto"/>
          <w:sz w:val="24"/>
          <w:szCs w:val="24"/>
        </w:rPr>
      </w:pPr>
      <w:r>
        <w:rPr>
          <w:rFonts w:ascii="Arial" w:hAnsi="Arial" w:cs="Arial"/>
          <w:color w:val="auto"/>
          <w:sz w:val="24"/>
          <w:szCs w:val="24"/>
        </w:rPr>
        <w:t xml:space="preserve">The same witness stated in oral evidence, having only recently seen the photographs of the fence, that they recalled that the blockage was at the </w:t>
      </w:r>
      <w:proofErr w:type="gramStart"/>
      <w:r>
        <w:rPr>
          <w:rFonts w:ascii="Arial" w:hAnsi="Arial" w:cs="Arial"/>
          <w:color w:val="auto"/>
          <w:sz w:val="24"/>
          <w:szCs w:val="24"/>
        </w:rPr>
        <w:t>churchyard</w:t>
      </w:r>
      <w:proofErr w:type="gramEnd"/>
      <w:r>
        <w:rPr>
          <w:rFonts w:ascii="Arial" w:hAnsi="Arial" w:cs="Arial"/>
          <w:color w:val="auto"/>
          <w:sz w:val="24"/>
          <w:szCs w:val="24"/>
        </w:rPr>
        <w:t xml:space="preserve"> and </w:t>
      </w:r>
      <w:r w:rsidR="002479BB">
        <w:rPr>
          <w:rFonts w:ascii="Arial" w:hAnsi="Arial" w:cs="Arial"/>
          <w:color w:val="auto"/>
          <w:sz w:val="24"/>
          <w:szCs w:val="24"/>
        </w:rPr>
        <w:t xml:space="preserve">they </w:t>
      </w:r>
      <w:r>
        <w:rPr>
          <w:rFonts w:ascii="Arial" w:hAnsi="Arial" w:cs="Arial"/>
          <w:color w:val="auto"/>
          <w:sz w:val="24"/>
          <w:szCs w:val="24"/>
        </w:rPr>
        <w:t>did not recall the fence. However, they considered that it was possible that the blockage was the fence, but they could not be certain. If that had been the case, they stated that they would probably have climbed over the fence and lifted their children over it. As no other evidence supports the blocking or removal of the churchyard fence stile as early as 1999-2005, it is most likely that the blockage that the witness recalls was the fence across the field.</w:t>
      </w:r>
    </w:p>
    <w:p w14:paraId="47B36E59" w14:textId="57262453" w:rsidR="00D77DA7" w:rsidRDefault="00C766ED" w:rsidP="00443071">
      <w:pPr>
        <w:pStyle w:val="Style1"/>
        <w:tabs>
          <w:tab w:val="num" w:pos="720"/>
        </w:tabs>
        <w:rPr>
          <w:rFonts w:ascii="Arial" w:hAnsi="Arial" w:cs="Arial"/>
          <w:color w:val="auto"/>
          <w:sz w:val="24"/>
          <w:szCs w:val="24"/>
        </w:rPr>
      </w:pPr>
      <w:r w:rsidRPr="00306942">
        <w:rPr>
          <w:rFonts w:ascii="Arial" w:hAnsi="Arial" w:cs="Arial"/>
          <w:color w:val="auto"/>
          <w:sz w:val="24"/>
          <w:szCs w:val="24"/>
        </w:rPr>
        <w:t xml:space="preserve">The suggested staggered gap or stile within the fence is not visible on any of the </w:t>
      </w:r>
      <w:proofErr w:type="gramStart"/>
      <w:r w:rsidRPr="00306942">
        <w:rPr>
          <w:rFonts w:ascii="Arial" w:hAnsi="Arial" w:cs="Arial"/>
          <w:color w:val="auto"/>
          <w:sz w:val="24"/>
          <w:szCs w:val="24"/>
        </w:rPr>
        <w:t>photographs, or</w:t>
      </w:r>
      <w:proofErr w:type="gramEnd"/>
      <w:r w:rsidRPr="00306942">
        <w:rPr>
          <w:rFonts w:ascii="Arial" w:hAnsi="Arial" w:cs="Arial"/>
          <w:color w:val="auto"/>
          <w:sz w:val="24"/>
          <w:szCs w:val="24"/>
        </w:rPr>
        <w:t xml:space="preserve"> recalled within the user evidence. </w:t>
      </w:r>
      <w:r w:rsidR="00843481" w:rsidRPr="00306942">
        <w:rPr>
          <w:rFonts w:ascii="Arial" w:hAnsi="Arial" w:cs="Arial"/>
          <w:color w:val="auto"/>
          <w:sz w:val="24"/>
          <w:szCs w:val="24"/>
        </w:rPr>
        <w:t>Furthermore, t</w:t>
      </w:r>
      <w:r w:rsidR="002344BA" w:rsidRPr="00306942">
        <w:rPr>
          <w:rFonts w:ascii="Arial" w:hAnsi="Arial" w:cs="Arial"/>
          <w:color w:val="auto"/>
          <w:sz w:val="24"/>
          <w:szCs w:val="24"/>
        </w:rPr>
        <w:t xml:space="preserve">he </w:t>
      </w:r>
      <w:r w:rsidR="00B508C0" w:rsidRPr="00306942">
        <w:rPr>
          <w:rFonts w:ascii="Arial" w:hAnsi="Arial" w:cs="Arial"/>
          <w:color w:val="auto"/>
          <w:sz w:val="24"/>
          <w:szCs w:val="24"/>
        </w:rPr>
        <w:t>evidence of Alan Banks</w:t>
      </w:r>
      <w:r w:rsidR="001973E4" w:rsidRPr="00306942">
        <w:rPr>
          <w:rFonts w:ascii="Arial" w:hAnsi="Arial" w:cs="Arial"/>
          <w:color w:val="auto"/>
          <w:sz w:val="24"/>
          <w:szCs w:val="24"/>
        </w:rPr>
        <w:t xml:space="preserve"> was not tested and therefore the identified inconsistency</w:t>
      </w:r>
      <w:r w:rsidR="00843481" w:rsidRPr="00306942">
        <w:rPr>
          <w:rFonts w:ascii="Arial" w:hAnsi="Arial" w:cs="Arial"/>
          <w:color w:val="auto"/>
          <w:sz w:val="24"/>
          <w:szCs w:val="24"/>
        </w:rPr>
        <w:t xml:space="preserve">, as set out above, </w:t>
      </w:r>
      <w:r w:rsidR="00932314" w:rsidRPr="00306942">
        <w:rPr>
          <w:rFonts w:ascii="Arial" w:hAnsi="Arial" w:cs="Arial"/>
          <w:color w:val="auto"/>
          <w:sz w:val="24"/>
          <w:szCs w:val="24"/>
        </w:rPr>
        <w:t xml:space="preserve">could not be </w:t>
      </w:r>
      <w:r w:rsidR="00D141DD" w:rsidRPr="00306942">
        <w:rPr>
          <w:rFonts w:ascii="Arial" w:hAnsi="Arial" w:cs="Arial"/>
          <w:color w:val="auto"/>
          <w:sz w:val="24"/>
          <w:szCs w:val="24"/>
        </w:rPr>
        <w:t>resolved</w:t>
      </w:r>
      <w:r w:rsidR="00CE71B4" w:rsidRPr="00306942">
        <w:rPr>
          <w:rFonts w:ascii="Arial" w:hAnsi="Arial" w:cs="Arial"/>
          <w:color w:val="auto"/>
          <w:sz w:val="24"/>
          <w:szCs w:val="24"/>
        </w:rPr>
        <w:t>.</w:t>
      </w:r>
      <w:r w:rsidR="0087795B" w:rsidRPr="00306942">
        <w:rPr>
          <w:rFonts w:ascii="Arial" w:hAnsi="Arial" w:cs="Arial"/>
          <w:color w:val="auto"/>
          <w:sz w:val="24"/>
          <w:szCs w:val="24"/>
        </w:rPr>
        <w:t xml:space="preserve"> The current landowner </w:t>
      </w:r>
      <w:r w:rsidR="008414D1">
        <w:rPr>
          <w:rFonts w:ascii="Arial" w:hAnsi="Arial" w:cs="Arial"/>
          <w:color w:val="auto"/>
          <w:sz w:val="24"/>
          <w:szCs w:val="24"/>
        </w:rPr>
        <w:t xml:space="preserve">generally </w:t>
      </w:r>
      <w:r w:rsidR="00D929F3">
        <w:rPr>
          <w:rFonts w:ascii="Arial" w:hAnsi="Arial" w:cs="Arial"/>
          <w:color w:val="auto"/>
          <w:sz w:val="24"/>
          <w:szCs w:val="24"/>
        </w:rPr>
        <w:t xml:space="preserve">lived in the village and </w:t>
      </w:r>
      <w:r w:rsidR="007B13E3">
        <w:rPr>
          <w:rFonts w:ascii="Arial" w:hAnsi="Arial" w:cs="Arial"/>
          <w:color w:val="auto"/>
          <w:sz w:val="24"/>
          <w:szCs w:val="24"/>
        </w:rPr>
        <w:t xml:space="preserve">sometimes </w:t>
      </w:r>
      <w:r w:rsidR="00D929F3">
        <w:rPr>
          <w:rFonts w:ascii="Arial" w:hAnsi="Arial" w:cs="Arial"/>
          <w:color w:val="auto"/>
          <w:sz w:val="24"/>
          <w:szCs w:val="24"/>
        </w:rPr>
        <w:t xml:space="preserve">worked on the family farm over the period </w:t>
      </w:r>
      <w:r w:rsidR="00D929F3" w:rsidRPr="00D929F3">
        <w:rPr>
          <w:rFonts w:ascii="Arial" w:hAnsi="Arial" w:cs="Arial"/>
          <w:color w:val="auto"/>
          <w:sz w:val="24"/>
          <w:szCs w:val="24"/>
        </w:rPr>
        <w:t>1991-2004</w:t>
      </w:r>
      <w:r w:rsidR="00D929F3">
        <w:rPr>
          <w:rFonts w:ascii="Arial" w:hAnsi="Arial" w:cs="Arial"/>
          <w:color w:val="auto"/>
          <w:sz w:val="24"/>
          <w:szCs w:val="24"/>
        </w:rPr>
        <w:t xml:space="preserve">, so that </w:t>
      </w:r>
      <w:r w:rsidR="001E5A44">
        <w:rPr>
          <w:rFonts w:ascii="Arial" w:hAnsi="Arial" w:cs="Arial"/>
          <w:color w:val="auto"/>
          <w:sz w:val="24"/>
          <w:szCs w:val="24"/>
        </w:rPr>
        <w:t xml:space="preserve">they would </w:t>
      </w:r>
      <w:r w:rsidR="00E818DC">
        <w:rPr>
          <w:rFonts w:ascii="Arial" w:hAnsi="Arial" w:cs="Arial"/>
          <w:color w:val="auto"/>
          <w:sz w:val="24"/>
          <w:szCs w:val="24"/>
        </w:rPr>
        <w:t xml:space="preserve">reasonably </w:t>
      </w:r>
      <w:r w:rsidR="001E5A44">
        <w:rPr>
          <w:rFonts w:ascii="Arial" w:hAnsi="Arial" w:cs="Arial"/>
          <w:color w:val="auto"/>
          <w:sz w:val="24"/>
          <w:szCs w:val="24"/>
        </w:rPr>
        <w:t xml:space="preserve">have some </w:t>
      </w:r>
      <w:r w:rsidR="00E818DC">
        <w:rPr>
          <w:rFonts w:ascii="Arial" w:hAnsi="Arial" w:cs="Arial"/>
          <w:color w:val="auto"/>
          <w:sz w:val="24"/>
          <w:szCs w:val="24"/>
        </w:rPr>
        <w:t>recollection</w:t>
      </w:r>
      <w:r w:rsidR="001E5A44">
        <w:rPr>
          <w:rFonts w:ascii="Arial" w:hAnsi="Arial" w:cs="Arial"/>
          <w:color w:val="auto"/>
          <w:sz w:val="24"/>
          <w:szCs w:val="24"/>
        </w:rPr>
        <w:t xml:space="preserve"> of the land use at the time, </w:t>
      </w:r>
      <w:r w:rsidR="009B42AF">
        <w:rPr>
          <w:rFonts w:ascii="Arial" w:hAnsi="Arial" w:cs="Arial"/>
          <w:color w:val="auto"/>
          <w:sz w:val="24"/>
          <w:szCs w:val="24"/>
        </w:rPr>
        <w:t xml:space="preserve">and their evidence in respect of the fence </w:t>
      </w:r>
      <w:r w:rsidR="0087795B" w:rsidRPr="00306942">
        <w:rPr>
          <w:rFonts w:ascii="Arial" w:hAnsi="Arial" w:cs="Arial"/>
          <w:color w:val="auto"/>
          <w:sz w:val="24"/>
          <w:szCs w:val="24"/>
        </w:rPr>
        <w:t>was tested at the inquiry</w:t>
      </w:r>
      <w:r w:rsidR="009B42AF">
        <w:rPr>
          <w:rFonts w:ascii="Arial" w:hAnsi="Arial" w:cs="Arial"/>
          <w:color w:val="auto"/>
          <w:sz w:val="24"/>
          <w:szCs w:val="24"/>
        </w:rPr>
        <w:t>. I</w:t>
      </w:r>
      <w:r w:rsidR="0087795B" w:rsidRPr="00306942">
        <w:rPr>
          <w:rFonts w:ascii="Arial" w:hAnsi="Arial" w:cs="Arial"/>
          <w:color w:val="auto"/>
          <w:sz w:val="24"/>
          <w:szCs w:val="24"/>
        </w:rPr>
        <w:t>n view of th</w:t>
      </w:r>
      <w:r w:rsidR="00521522">
        <w:rPr>
          <w:rFonts w:ascii="Arial" w:hAnsi="Arial" w:cs="Arial"/>
          <w:color w:val="auto"/>
          <w:sz w:val="24"/>
          <w:szCs w:val="24"/>
        </w:rPr>
        <w:t>ese considerations</w:t>
      </w:r>
      <w:r w:rsidR="0087795B" w:rsidRPr="00306942">
        <w:rPr>
          <w:rFonts w:ascii="Arial" w:hAnsi="Arial" w:cs="Arial"/>
          <w:color w:val="auto"/>
          <w:sz w:val="24"/>
          <w:szCs w:val="24"/>
        </w:rPr>
        <w:t xml:space="preserve"> and its consistency with other evidence, it attracts greater weight.</w:t>
      </w:r>
    </w:p>
    <w:p w14:paraId="73381F36" w14:textId="31237568" w:rsidR="004D75F9" w:rsidRPr="00306942" w:rsidRDefault="00D77DA7" w:rsidP="00443071">
      <w:pPr>
        <w:pStyle w:val="Style1"/>
        <w:tabs>
          <w:tab w:val="num" w:pos="720"/>
        </w:tabs>
        <w:rPr>
          <w:rFonts w:ascii="Arial" w:hAnsi="Arial" w:cs="Arial"/>
          <w:color w:val="auto"/>
          <w:sz w:val="24"/>
          <w:szCs w:val="24"/>
        </w:rPr>
      </w:pPr>
      <w:r w:rsidRPr="00D77DA7">
        <w:rPr>
          <w:rFonts w:ascii="Arial" w:hAnsi="Arial" w:cs="Arial"/>
          <w:color w:val="auto"/>
          <w:sz w:val="24"/>
          <w:szCs w:val="24"/>
        </w:rPr>
        <w:t>The Council accepts the current owner’s evidence that the fence was present between approximately 1991 and 2004 and</w:t>
      </w:r>
      <w:r w:rsidR="0049007D">
        <w:rPr>
          <w:rFonts w:ascii="Arial" w:hAnsi="Arial" w:cs="Arial"/>
          <w:color w:val="auto"/>
          <w:sz w:val="24"/>
          <w:szCs w:val="24"/>
        </w:rPr>
        <w:t>,</w:t>
      </w:r>
      <w:r w:rsidRPr="00D77DA7">
        <w:rPr>
          <w:rFonts w:ascii="Arial" w:hAnsi="Arial" w:cs="Arial"/>
          <w:color w:val="auto"/>
          <w:sz w:val="24"/>
          <w:szCs w:val="24"/>
        </w:rPr>
        <w:t xml:space="preserve"> </w:t>
      </w:r>
      <w:proofErr w:type="gramStart"/>
      <w:r w:rsidRPr="00D77DA7">
        <w:rPr>
          <w:rFonts w:ascii="Arial" w:hAnsi="Arial" w:cs="Arial"/>
          <w:color w:val="auto"/>
          <w:sz w:val="24"/>
          <w:szCs w:val="24"/>
        </w:rPr>
        <w:t>in light of</w:t>
      </w:r>
      <w:proofErr w:type="gramEnd"/>
      <w:r w:rsidRPr="00D77DA7">
        <w:rPr>
          <w:rFonts w:ascii="Arial" w:hAnsi="Arial" w:cs="Arial"/>
          <w:color w:val="auto"/>
          <w:sz w:val="24"/>
          <w:szCs w:val="24"/>
        </w:rPr>
        <w:t xml:space="preserve"> the cogency of </w:t>
      </w:r>
      <w:r w:rsidR="0049007D">
        <w:rPr>
          <w:rFonts w:ascii="Arial" w:hAnsi="Arial" w:cs="Arial"/>
          <w:color w:val="auto"/>
          <w:sz w:val="24"/>
          <w:szCs w:val="24"/>
        </w:rPr>
        <w:t xml:space="preserve">most of the </w:t>
      </w:r>
      <w:r w:rsidRPr="00D77DA7">
        <w:rPr>
          <w:rFonts w:ascii="Arial" w:hAnsi="Arial" w:cs="Arial"/>
          <w:color w:val="auto"/>
          <w:sz w:val="24"/>
          <w:szCs w:val="24"/>
        </w:rPr>
        <w:t>evidence on the fence</w:t>
      </w:r>
      <w:r w:rsidR="0049007D">
        <w:rPr>
          <w:rFonts w:ascii="Arial" w:hAnsi="Arial" w:cs="Arial"/>
          <w:color w:val="auto"/>
          <w:sz w:val="24"/>
          <w:szCs w:val="24"/>
        </w:rPr>
        <w:t>,</w:t>
      </w:r>
      <w:r w:rsidRPr="00D77DA7">
        <w:rPr>
          <w:rFonts w:ascii="Arial" w:hAnsi="Arial" w:cs="Arial"/>
          <w:color w:val="auto"/>
          <w:sz w:val="24"/>
          <w:szCs w:val="24"/>
        </w:rPr>
        <w:t xml:space="preserve"> I </w:t>
      </w:r>
      <w:r w:rsidR="000F15E6">
        <w:rPr>
          <w:rFonts w:ascii="Arial" w:hAnsi="Arial" w:cs="Arial"/>
          <w:color w:val="auto"/>
          <w:sz w:val="24"/>
          <w:szCs w:val="24"/>
        </w:rPr>
        <w:t>consider</w:t>
      </w:r>
      <w:r w:rsidRPr="00D77DA7">
        <w:rPr>
          <w:rFonts w:ascii="Arial" w:hAnsi="Arial" w:cs="Arial"/>
          <w:color w:val="auto"/>
          <w:sz w:val="24"/>
          <w:szCs w:val="24"/>
        </w:rPr>
        <w:t xml:space="preserve"> that it was present across the Order route</w:t>
      </w:r>
      <w:r w:rsidR="00052ACB">
        <w:rPr>
          <w:rFonts w:ascii="Arial" w:hAnsi="Arial" w:cs="Arial"/>
          <w:color w:val="auto"/>
          <w:sz w:val="24"/>
          <w:szCs w:val="24"/>
        </w:rPr>
        <w:t>, without any means of crossing it</w:t>
      </w:r>
      <w:r w:rsidRPr="00D77DA7">
        <w:rPr>
          <w:rFonts w:ascii="Arial" w:hAnsi="Arial" w:cs="Arial"/>
          <w:color w:val="auto"/>
          <w:sz w:val="24"/>
          <w:szCs w:val="24"/>
        </w:rPr>
        <w:t>. The photographic evidence supports its presence over at least the period 1997-2000.</w:t>
      </w:r>
    </w:p>
    <w:p w14:paraId="74CE7AFF" w14:textId="14FD0C62" w:rsidR="00620059" w:rsidRDefault="006262F3" w:rsidP="00B07471">
      <w:pPr>
        <w:pStyle w:val="Style1"/>
        <w:tabs>
          <w:tab w:val="num" w:pos="720"/>
        </w:tabs>
        <w:rPr>
          <w:rFonts w:ascii="Arial" w:hAnsi="Arial" w:cs="Arial"/>
          <w:color w:val="auto"/>
          <w:sz w:val="24"/>
          <w:szCs w:val="24"/>
        </w:rPr>
      </w:pPr>
      <w:r>
        <w:rPr>
          <w:rFonts w:ascii="Arial" w:hAnsi="Arial" w:cs="Arial"/>
          <w:color w:val="auto"/>
          <w:sz w:val="24"/>
          <w:szCs w:val="24"/>
        </w:rPr>
        <w:t xml:space="preserve">Whilst one of the </w:t>
      </w:r>
      <w:r w:rsidR="00FE68CF">
        <w:rPr>
          <w:rFonts w:ascii="Arial" w:hAnsi="Arial" w:cs="Arial"/>
          <w:color w:val="auto"/>
          <w:sz w:val="24"/>
          <w:szCs w:val="24"/>
        </w:rPr>
        <w:t>witnesse</w:t>
      </w:r>
      <w:r>
        <w:rPr>
          <w:rFonts w:ascii="Arial" w:hAnsi="Arial" w:cs="Arial"/>
          <w:color w:val="auto"/>
          <w:sz w:val="24"/>
          <w:szCs w:val="24"/>
        </w:rPr>
        <w:t xml:space="preserve">s </w:t>
      </w:r>
      <w:r w:rsidR="002355F4">
        <w:rPr>
          <w:rFonts w:ascii="Arial" w:hAnsi="Arial" w:cs="Arial"/>
          <w:color w:val="auto"/>
          <w:sz w:val="24"/>
          <w:szCs w:val="24"/>
        </w:rPr>
        <w:t xml:space="preserve">over the full relevant period </w:t>
      </w:r>
      <w:r w:rsidR="004F6E4B">
        <w:rPr>
          <w:rFonts w:ascii="Arial" w:hAnsi="Arial" w:cs="Arial"/>
          <w:color w:val="auto"/>
          <w:sz w:val="24"/>
          <w:szCs w:val="24"/>
        </w:rPr>
        <w:t>often walked the route before 7.30am</w:t>
      </w:r>
      <w:r w:rsidR="004731EA">
        <w:rPr>
          <w:rFonts w:ascii="Arial" w:hAnsi="Arial" w:cs="Arial"/>
          <w:color w:val="auto"/>
          <w:sz w:val="24"/>
          <w:szCs w:val="24"/>
        </w:rPr>
        <w:t>,</w:t>
      </w:r>
      <w:r w:rsidR="006B3E9F">
        <w:rPr>
          <w:rFonts w:ascii="Arial" w:hAnsi="Arial" w:cs="Arial"/>
          <w:color w:val="auto"/>
          <w:sz w:val="24"/>
          <w:szCs w:val="24"/>
        </w:rPr>
        <w:t xml:space="preserve"> when it is submitted that the landowner would have been less likely to see them</w:t>
      </w:r>
      <w:r w:rsidR="004F6E4B">
        <w:rPr>
          <w:rFonts w:ascii="Arial" w:hAnsi="Arial" w:cs="Arial"/>
          <w:color w:val="auto"/>
          <w:sz w:val="24"/>
          <w:szCs w:val="24"/>
        </w:rPr>
        <w:t xml:space="preserve">, </w:t>
      </w:r>
      <w:r w:rsidR="00814DF2">
        <w:rPr>
          <w:rFonts w:ascii="Arial" w:hAnsi="Arial" w:cs="Arial"/>
          <w:color w:val="auto"/>
          <w:sz w:val="24"/>
          <w:szCs w:val="24"/>
        </w:rPr>
        <w:t>that person</w:t>
      </w:r>
      <w:r w:rsidR="000C3A03">
        <w:rPr>
          <w:rFonts w:ascii="Arial" w:hAnsi="Arial" w:cs="Arial"/>
          <w:color w:val="auto"/>
          <w:sz w:val="24"/>
          <w:szCs w:val="24"/>
        </w:rPr>
        <w:t>’s use also occurred at other times of the day. Moreover, their evidence sets out that</w:t>
      </w:r>
      <w:r w:rsidR="00B34B96">
        <w:rPr>
          <w:rFonts w:ascii="Arial" w:hAnsi="Arial" w:cs="Arial"/>
          <w:color w:val="auto"/>
          <w:sz w:val="24"/>
          <w:szCs w:val="24"/>
        </w:rPr>
        <w:t>, prior to the date of bringing into question,</w:t>
      </w:r>
      <w:r w:rsidR="008463A8">
        <w:rPr>
          <w:rFonts w:ascii="Arial" w:hAnsi="Arial" w:cs="Arial"/>
          <w:color w:val="auto"/>
          <w:sz w:val="24"/>
          <w:szCs w:val="24"/>
        </w:rPr>
        <w:t xml:space="preserve"> they “always had a very good relationship with the landowners of the field…occasionally I would see the landowners when I was using the route and we would chat”</w:t>
      </w:r>
      <w:r w:rsidR="00B34B96">
        <w:rPr>
          <w:rFonts w:ascii="Arial" w:hAnsi="Arial" w:cs="Arial"/>
          <w:color w:val="auto"/>
          <w:sz w:val="24"/>
          <w:szCs w:val="24"/>
        </w:rPr>
        <w:t>.</w:t>
      </w:r>
      <w:r w:rsidR="00D950E6">
        <w:rPr>
          <w:rFonts w:ascii="Arial" w:hAnsi="Arial" w:cs="Arial"/>
          <w:color w:val="auto"/>
          <w:sz w:val="24"/>
          <w:szCs w:val="24"/>
        </w:rPr>
        <w:t xml:space="preserve"> </w:t>
      </w:r>
      <w:r w:rsidR="00D27D20">
        <w:rPr>
          <w:rFonts w:ascii="Arial" w:hAnsi="Arial" w:cs="Arial"/>
          <w:color w:val="auto"/>
          <w:sz w:val="24"/>
          <w:szCs w:val="24"/>
        </w:rPr>
        <w:t>This indicates that landowners were aware of that person’s use, which was consequently not made in secrecy.</w:t>
      </w:r>
      <w:r w:rsidR="00485E8F">
        <w:rPr>
          <w:rFonts w:ascii="Arial" w:hAnsi="Arial" w:cs="Arial"/>
          <w:color w:val="auto"/>
          <w:sz w:val="24"/>
          <w:szCs w:val="24"/>
        </w:rPr>
        <w:t xml:space="preserve"> The evidence indicates that </w:t>
      </w:r>
      <w:r w:rsidR="00163662">
        <w:rPr>
          <w:rFonts w:ascii="Arial" w:hAnsi="Arial" w:cs="Arial"/>
          <w:color w:val="auto"/>
          <w:sz w:val="24"/>
          <w:szCs w:val="24"/>
        </w:rPr>
        <w:t xml:space="preserve">other </w:t>
      </w:r>
      <w:r w:rsidR="00485E8F">
        <w:rPr>
          <w:rFonts w:ascii="Arial" w:hAnsi="Arial" w:cs="Arial"/>
          <w:color w:val="auto"/>
          <w:sz w:val="24"/>
          <w:szCs w:val="24"/>
        </w:rPr>
        <w:t>public use of the Order route was made without secrecy.</w:t>
      </w:r>
    </w:p>
    <w:p w14:paraId="10472C1E" w14:textId="37B85402" w:rsidR="0024719F" w:rsidRPr="00B07471" w:rsidRDefault="0024719F" w:rsidP="00B07471">
      <w:pPr>
        <w:pStyle w:val="Style1"/>
        <w:tabs>
          <w:tab w:val="num" w:pos="720"/>
        </w:tabs>
        <w:rPr>
          <w:rFonts w:ascii="Arial" w:hAnsi="Arial" w:cs="Arial"/>
          <w:color w:val="auto"/>
          <w:sz w:val="24"/>
          <w:szCs w:val="24"/>
        </w:rPr>
      </w:pPr>
      <w:r>
        <w:rPr>
          <w:rFonts w:ascii="Arial" w:hAnsi="Arial" w:cs="Arial"/>
          <w:color w:val="auto"/>
          <w:sz w:val="24"/>
          <w:szCs w:val="24"/>
        </w:rPr>
        <w:t xml:space="preserve">All witnesses state that they were not given permission to use the route. One witness </w:t>
      </w:r>
      <w:proofErr w:type="gramStart"/>
      <w:r>
        <w:rPr>
          <w:rFonts w:ascii="Arial" w:hAnsi="Arial" w:cs="Arial"/>
          <w:color w:val="auto"/>
          <w:sz w:val="24"/>
          <w:szCs w:val="24"/>
        </w:rPr>
        <w:t>states</w:t>
      </w:r>
      <w:proofErr w:type="gramEnd"/>
      <w:r>
        <w:rPr>
          <w:rFonts w:ascii="Arial" w:hAnsi="Arial" w:cs="Arial"/>
          <w:color w:val="auto"/>
          <w:sz w:val="24"/>
          <w:szCs w:val="24"/>
        </w:rPr>
        <w:t xml:space="preserve"> that they were told in approximately 2003 that “it was ok to use the route” by “village elders”, whose names are provided. One of these was Alan Banks, who appears to have co-owned the field as part of a settlement trust with </w:t>
      </w:r>
      <w:proofErr w:type="gramStart"/>
      <w:r>
        <w:rPr>
          <w:rFonts w:ascii="Arial" w:hAnsi="Arial" w:cs="Arial"/>
          <w:color w:val="auto"/>
          <w:sz w:val="24"/>
          <w:szCs w:val="24"/>
        </w:rPr>
        <w:t>a number of</w:t>
      </w:r>
      <w:proofErr w:type="gramEnd"/>
      <w:r>
        <w:rPr>
          <w:rFonts w:ascii="Arial" w:hAnsi="Arial" w:cs="Arial"/>
          <w:color w:val="auto"/>
          <w:sz w:val="24"/>
          <w:szCs w:val="24"/>
        </w:rPr>
        <w:t xml:space="preserve"> others</w:t>
      </w:r>
      <w:r w:rsidR="006D1528">
        <w:rPr>
          <w:rFonts w:ascii="Arial" w:hAnsi="Arial" w:cs="Arial"/>
          <w:color w:val="auto"/>
          <w:sz w:val="24"/>
          <w:szCs w:val="24"/>
        </w:rPr>
        <w:t xml:space="preserve"> at some point. The witness is uncertain who made the statement and hence it may not have been Mr Banks. An inference may, however, be drawn from the 2007 </w:t>
      </w:r>
      <w:r w:rsidR="00142B11">
        <w:rPr>
          <w:rFonts w:ascii="Arial" w:hAnsi="Arial" w:cs="Arial"/>
          <w:color w:val="auto"/>
          <w:sz w:val="24"/>
          <w:szCs w:val="24"/>
        </w:rPr>
        <w:t xml:space="preserve">HLS </w:t>
      </w:r>
      <w:r w:rsidR="006D1528">
        <w:rPr>
          <w:rFonts w:ascii="Arial" w:hAnsi="Arial" w:cs="Arial"/>
          <w:color w:val="auto"/>
          <w:sz w:val="24"/>
          <w:szCs w:val="24"/>
        </w:rPr>
        <w:t xml:space="preserve">agreement that </w:t>
      </w:r>
      <w:r w:rsidR="00C76E16">
        <w:rPr>
          <w:rFonts w:ascii="Arial" w:hAnsi="Arial" w:cs="Arial"/>
          <w:color w:val="auto"/>
          <w:sz w:val="24"/>
          <w:szCs w:val="24"/>
        </w:rPr>
        <w:t xml:space="preserve">subsequent use of the route </w:t>
      </w:r>
      <w:r w:rsidR="004F44B1">
        <w:rPr>
          <w:rFonts w:ascii="Arial" w:hAnsi="Arial" w:cs="Arial"/>
          <w:color w:val="auto"/>
          <w:sz w:val="24"/>
          <w:szCs w:val="24"/>
        </w:rPr>
        <w:t>w</w:t>
      </w:r>
      <w:r w:rsidR="00C76E16">
        <w:rPr>
          <w:rFonts w:ascii="Arial" w:hAnsi="Arial" w:cs="Arial"/>
          <w:color w:val="auto"/>
          <w:sz w:val="24"/>
          <w:szCs w:val="24"/>
        </w:rPr>
        <w:t>as made with permission and consequently failed to be as of right.</w:t>
      </w:r>
    </w:p>
    <w:p w14:paraId="297875C4" w14:textId="60AECDF1" w:rsidR="00623CB3" w:rsidRDefault="00F412D8" w:rsidP="003655C5">
      <w:pPr>
        <w:pStyle w:val="Style1"/>
        <w:tabs>
          <w:tab w:val="num" w:pos="720"/>
        </w:tabs>
        <w:rPr>
          <w:rFonts w:ascii="Arial" w:hAnsi="Arial" w:cs="Arial"/>
          <w:color w:val="auto"/>
          <w:sz w:val="24"/>
          <w:szCs w:val="24"/>
        </w:rPr>
      </w:pPr>
      <w:r>
        <w:rPr>
          <w:rFonts w:ascii="Arial" w:hAnsi="Arial" w:cs="Arial"/>
          <w:color w:val="auto"/>
          <w:sz w:val="24"/>
          <w:szCs w:val="24"/>
        </w:rPr>
        <w:t>In any event</w:t>
      </w:r>
      <w:r w:rsidR="00B33375">
        <w:rPr>
          <w:rFonts w:ascii="Arial" w:hAnsi="Arial" w:cs="Arial"/>
          <w:color w:val="auto"/>
          <w:sz w:val="24"/>
          <w:szCs w:val="24"/>
        </w:rPr>
        <w:t>, t</w:t>
      </w:r>
      <w:r w:rsidR="00166278">
        <w:rPr>
          <w:rFonts w:ascii="Arial" w:hAnsi="Arial" w:cs="Arial"/>
          <w:color w:val="auto"/>
          <w:sz w:val="24"/>
          <w:szCs w:val="24"/>
        </w:rPr>
        <w:t xml:space="preserve">he weight of evidence supports the existence of the fence across the route for </w:t>
      </w:r>
      <w:proofErr w:type="gramStart"/>
      <w:r w:rsidR="00166278">
        <w:rPr>
          <w:rFonts w:ascii="Arial" w:hAnsi="Arial" w:cs="Arial"/>
          <w:color w:val="auto"/>
          <w:sz w:val="24"/>
          <w:szCs w:val="24"/>
        </w:rPr>
        <w:t>a number of</w:t>
      </w:r>
      <w:proofErr w:type="gramEnd"/>
      <w:r w:rsidR="00166278">
        <w:rPr>
          <w:rFonts w:ascii="Arial" w:hAnsi="Arial" w:cs="Arial"/>
          <w:color w:val="auto"/>
          <w:sz w:val="24"/>
          <w:szCs w:val="24"/>
        </w:rPr>
        <w:t xml:space="preserve"> years during the relevant period. It has not been demonstrated that any means of passage across or through the fence was </w:t>
      </w:r>
      <w:r w:rsidR="00166278">
        <w:rPr>
          <w:rFonts w:ascii="Arial" w:hAnsi="Arial" w:cs="Arial"/>
          <w:color w:val="auto"/>
          <w:sz w:val="24"/>
          <w:szCs w:val="24"/>
        </w:rPr>
        <w:lastRenderedPageBreak/>
        <w:t xml:space="preserve">available. Users of the Order route would consequently have had to climb over the fence whilst it was present, so that such use would not have been without force. Use consequently failed to be as of right </w:t>
      </w:r>
      <w:r w:rsidR="00920631">
        <w:rPr>
          <w:rFonts w:ascii="Arial" w:hAnsi="Arial" w:cs="Arial"/>
          <w:color w:val="auto"/>
          <w:sz w:val="24"/>
          <w:szCs w:val="24"/>
        </w:rPr>
        <w:t>for a significant proportion of</w:t>
      </w:r>
      <w:r w:rsidR="00166278">
        <w:rPr>
          <w:rFonts w:ascii="Arial" w:hAnsi="Arial" w:cs="Arial"/>
          <w:color w:val="auto"/>
          <w:sz w:val="24"/>
          <w:szCs w:val="24"/>
        </w:rPr>
        <w:t xml:space="preserve"> the relevant period.</w:t>
      </w:r>
    </w:p>
    <w:p w14:paraId="49CB3279" w14:textId="477120CD" w:rsidR="008A21B4" w:rsidRPr="008A21B4" w:rsidRDefault="000B338C" w:rsidP="008A21B4">
      <w:pPr>
        <w:pStyle w:val="Style1"/>
        <w:tabs>
          <w:tab w:val="num" w:pos="720"/>
        </w:tabs>
        <w:rPr>
          <w:rFonts w:ascii="Arial" w:hAnsi="Arial" w:cs="Arial"/>
          <w:color w:val="auto"/>
          <w:sz w:val="24"/>
          <w:szCs w:val="24"/>
        </w:rPr>
      </w:pPr>
      <w:r>
        <w:rPr>
          <w:rFonts w:ascii="Arial" w:hAnsi="Arial" w:cs="Arial"/>
          <w:color w:val="auto"/>
          <w:sz w:val="24"/>
          <w:szCs w:val="24"/>
        </w:rPr>
        <w:t>The Modification Order application was made</w:t>
      </w:r>
      <w:r w:rsidR="008F63B8">
        <w:rPr>
          <w:rFonts w:ascii="Arial" w:hAnsi="Arial" w:cs="Arial"/>
          <w:color w:val="auto"/>
          <w:sz w:val="24"/>
          <w:szCs w:val="24"/>
        </w:rPr>
        <w:t xml:space="preserve"> in April 2012,</w:t>
      </w:r>
      <w:r>
        <w:rPr>
          <w:rFonts w:ascii="Arial" w:hAnsi="Arial" w:cs="Arial"/>
          <w:color w:val="auto"/>
          <w:sz w:val="24"/>
          <w:szCs w:val="24"/>
        </w:rPr>
        <w:t xml:space="preserve"> only </w:t>
      </w:r>
      <w:r w:rsidR="00C54F33">
        <w:rPr>
          <w:rFonts w:ascii="Arial" w:hAnsi="Arial" w:cs="Arial"/>
          <w:color w:val="auto"/>
          <w:sz w:val="24"/>
          <w:szCs w:val="24"/>
        </w:rPr>
        <w:t xml:space="preserve">three months after the churchyard stile was blocked, </w:t>
      </w:r>
      <w:r w:rsidR="003F41D7">
        <w:rPr>
          <w:rFonts w:ascii="Arial" w:hAnsi="Arial" w:cs="Arial"/>
          <w:color w:val="auto"/>
          <w:sz w:val="24"/>
          <w:szCs w:val="24"/>
        </w:rPr>
        <w:t xml:space="preserve">and a deposit and declaration under section 31(6) of the 1980 Act indicating ways admitted </w:t>
      </w:r>
      <w:proofErr w:type="gramStart"/>
      <w:r w:rsidR="003F41D7">
        <w:rPr>
          <w:rFonts w:ascii="Arial" w:hAnsi="Arial" w:cs="Arial"/>
          <w:color w:val="auto"/>
          <w:sz w:val="24"/>
          <w:szCs w:val="24"/>
        </w:rPr>
        <w:t>to be</w:t>
      </w:r>
      <w:proofErr w:type="gramEnd"/>
      <w:r w:rsidR="003F41D7">
        <w:rPr>
          <w:rFonts w:ascii="Arial" w:hAnsi="Arial" w:cs="Arial"/>
          <w:color w:val="auto"/>
          <w:sz w:val="24"/>
          <w:szCs w:val="24"/>
        </w:rPr>
        <w:t xml:space="preserve"> highways </w:t>
      </w:r>
      <w:r w:rsidR="00EB1AE5">
        <w:rPr>
          <w:rFonts w:ascii="Arial" w:hAnsi="Arial" w:cs="Arial"/>
          <w:color w:val="auto"/>
          <w:sz w:val="24"/>
          <w:szCs w:val="24"/>
        </w:rPr>
        <w:t xml:space="preserve">over land including the field were submitted at a similar time. </w:t>
      </w:r>
      <w:r w:rsidR="0060485C">
        <w:rPr>
          <w:rFonts w:ascii="Arial" w:hAnsi="Arial" w:cs="Arial"/>
          <w:color w:val="auto"/>
          <w:sz w:val="24"/>
          <w:szCs w:val="24"/>
        </w:rPr>
        <w:t>Whilst these matters may have formed a further date when the public right was brought into question, they are so</w:t>
      </w:r>
      <w:r w:rsidR="008A21B4">
        <w:rPr>
          <w:rFonts w:ascii="Arial" w:hAnsi="Arial" w:cs="Arial"/>
          <w:color w:val="auto"/>
          <w:sz w:val="24"/>
          <w:szCs w:val="24"/>
        </w:rPr>
        <w:t xml:space="preserve"> close to the </w:t>
      </w:r>
      <w:r w:rsidR="008F63B8">
        <w:rPr>
          <w:rFonts w:ascii="Arial" w:hAnsi="Arial" w:cs="Arial"/>
          <w:color w:val="auto"/>
          <w:sz w:val="24"/>
          <w:szCs w:val="24"/>
        </w:rPr>
        <w:t xml:space="preserve">initial </w:t>
      </w:r>
      <w:r w:rsidR="008A21B4">
        <w:rPr>
          <w:rFonts w:ascii="Arial" w:hAnsi="Arial" w:cs="Arial"/>
          <w:color w:val="auto"/>
          <w:sz w:val="24"/>
          <w:szCs w:val="24"/>
        </w:rPr>
        <w:t xml:space="preserve">date </w:t>
      </w:r>
      <w:r w:rsidR="00F55D9D">
        <w:rPr>
          <w:rFonts w:ascii="Arial" w:hAnsi="Arial" w:cs="Arial"/>
          <w:color w:val="auto"/>
          <w:sz w:val="24"/>
          <w:szCs w:val="24"/>
        </w:rPr>
        <w:t xml:space="preserve">identified </w:t>
      </w:r>
      <w:r w:rsidR="008A21B4">
        <w:rPr>
          <w:rFonts w:ascii="Arial" w:hAnsi="Arial" w:cs="Arial"/>
          <w:color w:val="auto"/>
          <w:sz w:val="24"/>
          <w:szCs w:val="24"/>
        </w:rPr>
        <w:t xml:space="preserve">above that use during the resulting statutory periods would also have failed to be as of right due to the need to climb the fence. </w:t>
      </w:r>
      <w:r w:rsidR="00C54F33">
        <w:rPr>
          <w:rFonts w:ascii="Arial" w:hAnsi="Arial" w:cs="Arial"/>
          <w:color w:val="auto"/>
          <w:sz w:val="24"/>
          <w:szCs w:val="24"/>
        </w:rPr>
        <w:t xml:space="preserve"> </w:t>
      </w:r>
      <w:r w:rsidR="008A21B4" w:rsidRPr="008A21B4">
        <w:rPr>
          <w:rFonts w:ascii="Arial" w:hAnsi="Arial" w:cs="Arial"/>
          <w:color w:val="auto"/>
          <w:sz w:val="24"/>
          <w:szCs w:val="24"/>
        </w:rPr>
        <w:t xml:space="preserve">It is not possible to identify a clear date when the fence was erected, so that this does not form a potential additional date of bringing into question. </w:t>
      </w:r>
      <w:r w:rsidR="006B172C">
        <w:rPr>
          <w:rFonts w:ascii="Arial" w:hAnsi="Arial" w:cs="Arial"/>
          <w:color w:val="auto"/>
          <w:sz w:val="24"/>
          <w:szCs w:val="24"/>
        </w:rPr>
        <w:t xml:space="preserve">As a result, no </w:t>
      </w:r>
      <w:r w:rsidR="00C54F33">
        <w:rPr>
          <w:rFonts w:ascii="Arial" w:hAnsi="Arial" w:cs="Arial"/>
          <w:color w:val="auto"/>
          <w:sz w:val="24"/>
          <w:szCs w:val="24"/>
        </w:rPr>
        <w:t xml:space="preserve">further potential </w:t>
      </w:r>
      <w:r w:rsidR="006F5956">
        <w:rPr>
          <w:rFonts w:ascii="Arial" w:hAnsi="Arial" w:cs="Arial"/>
          <w:color w:val="auto"/>
          <w:sz w:val="24"/>
          <w:szCs w:val="24"/>
        </w:rPr>
        <w:t>periods of statutory dedication arise for consideration.</w:t>
      </w:r>
      <w:r>
        <w:rPr>
          <w:rFonts w:ascii="Arial" w:hAnsi="Arial" w:cs="Arial"/>
          <w:color w:val="auto"/>
          <w:sz w:val="24"/>
          <w:szCs w:val="24"/>
        </w:rPr>
        <w:t xml:space="preserve"> </w:t>
      </w:r>
      <w:r w:rsidR="00AC13F1">
        <w:rPr>
          <w:rFonts w:ascii="Arial" w:hAnsi="Arial" w:cs="Arial"/>
          <w:color w:val="auto"/>
          <w:sz w:val="24"/>
          <w:szCs w:val="24"/>
        </w:rPr>
        <w:t xml:space="preserve"> </w:t>
      </w:r>
    </w:p>
    <w:p w14:paraId="659819F4" w14:textId="78F42E45" w:rsidR="005E6CDE" w:rsidRDefault="005D7367" w:rsidP="005E6CDE">
      <w:pPr>
        <w:pStyle w:val="Style1"/>
        <w:tabs>
          <w:tab w:val="num" w:pos="720"/>
        </w:tabs>
        <w:rPr>
          <w:rFonts w:ascii="Arial" w:hAnsi="Arial" w:cs="Arial"/>
          <w:color w:val="auto"/>
          <w:sz w:val="24"/>
          <w:szCs w:val="24"/>
        </w:rPr>
      </w:pPr>
      <w:proofErr w:type="gramStart"/>
      <w:r>
        <w:rPr>
          <w:rFonts w:ascii="Arial" w:hAnsi="Arial" w:cs="Arial"/>
          <w:color w:val="auto"/>
          <w:sz w:val="24"/>
          <w:szCs w:val="24"/>
        </w:rPr>
        <w:t>In light of</w:t>
      </w:r>
      <w:proofErr w:type="gramEnd"/>
      <w:r>
        <w:rPr>
          <w:rFonts w:ascii="Arial" w:hAnsi="Arial" w:cs="Arial"/>
          <w:color w:val="auto"/>
          <w:sz w:val="24"/>
          <w:szCs w:val="24"/>
        </w:rPr>
        <w:t xml:space="preserve"> the above considerations</w:t>
      </w:r>
      <w:r w:rsidR="00131397">
        <w:rPr>
          <w:rFonts w:ascii="Arial" w:hAnsi="Arial" w:cs="Arial"/>
          <w:color w:val="auto"/>
          <w:sz w:val="24"/>
          <w:szCs w:val="24"/>
        </w:rPr>
        <w:t xml:space="preserve">, </w:t>
      </w:r>
      <w:r w:rsidR="005E6CDE">
        <w:rPr>
          <w:rFonts w:ascii="Arial" w:hAnsi="Arial" w:cs="Arial"/>
          <w:color w:val="auto"/>
          <w:sz w:val="24"/>
          <w:szCs w:val="24"/>
        </w:rPr>
        <w:t>the evidence does not support a statutory inference of dedication</w:t>
      </w:r>
      <w:r w:rsidR="00AC10C2">
        <w:rPr>
          <w:rFonts w:ascii="Arial" w:hAnsi="Arial" w:cs="Arial"/>
          <w:color w:val="auto"/>
          <w:sz w:val="24"/>
          <w:szCs w:val="24"/>
        </w:rPr>
        <w:t xml:space="preserve"> and there </w:t>
      </w:r>
      <w:r w:rsidR="0065123F">
        <w:rPr>
          <w:rFonts w:ascii="Arial" w:hAnsi="Arial" w:cs="Arial"/>
          <w:color w:val="auto"/>
          <w:sz w:val="24"/>
          <w:szCs w:val="24"/>
        </w:rPr>
        <w:t>is no need for me to consider this matter further</w:t>
      </w:r>
      <w:r w:rsidR="005E6CDE">
        <w:rPr>
          <w:rFonts w:ascii="Arial" w:hAnsi="Arial" w:cs="Arial"/>
          <w:color w:val="auto"/>
          <w:sz w:val="24"/>
          <w:szCs w:val="24"/>
        </w:rPr>
        <w:t xml:space="preserve">. </w:t>
      </w:r>
    </w:p>
    <w:p w14:paraId="7BAD89B3" w14:textId="3C94722D" w:rsidR="004F031D" w:rsidRPr="004F031D" w:rsidRDefault="004F031D" w:rsidP="004F031D">
      <w:pPr>
        <w:pStyle w:val="Style1"/>
        <w:numPr>
          <w:ilvl w:val="0"/>
          <w:numId w:val="0"/>
        </w:numPr>
        <w:tabs>
          <w:tab w:val="num" w:pos="862"/>
        </w:tabs>
        <w:ind w:left="573" w:hanging="431"/>
        <w:rPr>
          <w:rFonts w:ascii="Arial" w:hAnsi="Arial" w:cs="Arial"/>
          <w:i/>
          <w:iCs/>
          <w:color w:val="auto"/>
          <w:sz w:val="24"/>
          <w:szCs w:val="24"/>
        </w:rPr>
      </w:pPr>
      <w:r w:rsidRPr="004F031D">
        <w:rPr>
          <w:rFonts w:ascii="Arial" w:hAnsi="Arial" w:cs="Arial"/>
          <w:i/>
          <w:iCs/>
          <w:color w:val="auto"/>
          <w:sz w:val="24"/>
          <w:szCs w:val="24"/>
        </w:rPr>
        <w:t>Common Law dedication</w:t>
      </w:r>
    </w:p>
    <w:p w14:paraId="10EE5568" w14:textId="6D8DABEB" w:rsidR="005E6CDE" w:rsidRDefault="00AD6CE4" w:rsidP="005E6CDE">
      <w:pPr>
        <w:pStyle w:val="Style1"/>
        <w:tabs>
          <w:tab w:val="num" w:pos="720"/>
        </w:tabs>
        <w:rPr>
          <w:rFonts w:ascii="Arial" w:hAnsi="Arial" w:cs="Arial"/>
          <w:color w:val="auto"/>
          <w:sz w:val="24"/>
          <w:szCs w:val="24"/>
        </w:rPr>
      </w:pPr>
      <w:r>
        <w:rPr>
          <w:rFonts w:ascii="Arial" w:hAnsi="Arial" w:cs="Arial"/>
          <w:color w:val="auto"/>
          <w:sz w:val="24"/>
          <w:szCs w:val="24"/>
        </w:rPr>
        <w:t>It is therefore necessary to consider whether use has given rise to an inference of dedication at common law.</w:t>
      </w:r>
      <w:r w:rsidR="00F020D5">
        <w:rPr>
          <w:rFonts w:ascii="Arial" w:hAnsi="Arial" w:cs="Arial"/>
          <w:color w:val="auto"/>
          <w:sz w:val="24"/>
          <w:szCs w:val="24"/>
        </w:rPr>
        <w:t xml:space="preserve"> An inference that a way </w:t>
      </w:r>
      <w:r w:rsidR="0031540C">
        <w:rPr>
          <w:rFonts w:ascii="Arial" w:hAnsi="Arial" w:cs="Arial"/>
          <w:color w:val="auto"/>
          <w:sz w:val="24"/>
          <w:szCs w:val="24"/>
        </w:rPr>
        <w:t>has been dedicated for public use may be drawn at common law where the actions (or lack of actions) of landowners indicate that they intended a way to be dedicated as a highway and where the public have accepted it.</w:t>
      </w:r>
      <w:r w:rsidR="008F31A6">
        <w:rPr>
          <w:rFonts w:ascii="Arial" w:hAnsi="Arial" w:cs="Arial"/>
          <w:color w:val="auto"/>
          <w:sz w:val="24"/>
          <w:szCs w:val="24"/>
        </w:rPr>
        <w:t xml:space="preserve"> </w:t>
      </w:r>
      <w:r w:rsidR="001E3A46">
        <w:rPr>
          <w:rFonts w:ascii="Arial" w:hAnsi="Arial" w:cs="Arial"/>
          <w:color w:val="auto"/>
          <w:sz w:val="24"/>
          <w:szCs w:val="24"/>
        </w:rPr>
        <w:t>Landowners must have the capacity to dedicate the route in question as public.</w:t>
      </w:r>
    </w:p>
    <w:p w14:paraId="6A921550" w14:textId="27F0CA7C" w:rsidR="005624A5" w:rsidRDefault="005624A5" w:rsidP="005E6CDE">
      <w:pPr>
        <w:pStyle w:val="Style1"/>
        <w:tabs>
          <w:tab w:val="num" w:pos="720"/>
        </w:tabs>
        <w:rPr>
          <w:rFonts w:ascii="Arial" w:hAnsi="Arial" w:cs="Arial"/>
          <w:color w:val="auto"/>
          <w:sz w:val="24"/>
          <w:szCs w:val="24"/>
        </w:rPr>
      </w:pPr>
      <w:r>
        <w:rPr>
          <w:rFonts w:ascii="Arial" w:hAnsi="Arial" w:cs="Arial"/>
          <w:color w:val="auto"/>
          <w:sz w:val="24"/>
          <w:szCs w:val="24"/>
        </w:rPr>
        <w:t xml:space="preserve">The fence across the field was present for some years over </w:t>
      </w:r>
      <w:r w:rsidR="00D64ADC">
        <w:rPr>
          <w:rFonts w:ascii="Arial" w:hAnsi="Arial" w:cs="Arial"/>
          <w:color w:val="auto"/>
          <w:sz w:val="24"/>
          <w:szCs w:val="24"/>
        </w:rPr>
        <w:t xml:space="preserve">part or </w:t>
      </w:r>
      <w:proofErr w:type="gramStart"/>
      <w:r w:rsidR="00D64ADC">
        <w:rPr>
          <w:rFonts w:ascii="Arial" w:hAnsi="Arial" w:cs="Arial"/>
          <w:color w:val="auto"/>
          <w:sz w:val="24"/>
          <w:szCs w:val="24"/>
        </w:rPr>
        <w:t>all of</w:t>
      </w:r>
      <w:proofErr w:type="gramEnd"/>
      <w:r w:rsidR="00D64ADC">
        <w:rPr>
          <w:rFonts w:ascii="Arial" w:hAnsi="Arial" w:cs="Arial"/>
          <w:color w:val="auto"/>
          <w:sz w:val="24"/>
          <w:szCs w:val="24"/>
        </w:rPr>
        <w:t xml:space="preserve"> the </w:t>
      </w:r>
      <w:r>
        <w:rPr>
          <w:rFonts w:ascii="Arial" w:hAnsi="Arial" w:cs="Arial"/>
          <w:color w:val="auto"/>
          <w:sz w:val="24"/>
          <w:szCs w:val="24"/>
        </w:rPr>
        <w:t xml:space="preserve">period </w:t>
      </w:r>
      <w:r w:rsidR="008C63B3">
        <w:rPr>
          <w:rFonts w:ascii="Arial" w:hAnsi="Arial" w:cs="Arial"/>
          <w:color w:val="auto"/>
          <w:sz w:val="24"/>
          <w:szCs w:val="24"/>
        </w:rPr>
        <w:t>1991-2004</w:t>
      </w:r>
      <w:r w:rsidR="007D3359">
        <w:rPr>
          <w:rFonts w:ascii="Arial" w:hAnsi="Arial" w:cs="Arial"/>
          <w:color w:val="auto"/>
          <w:sz w:val="24"/>
          <w:szCs w:val="24"/>
        </w:rPr>
        <w:t>. U</w:t>
      </w:r>
      <w:r w:rsidR="008A3E4A">
        <w:rPr>
          <w:rFonts w:ascii="Arial" w:hAnsi="Arial" w:cs="Arial"/>
          <w:color w:val="auto"/>
          <w:sz w:val="24"/>
          <w:szCs w:val="24"/>
        </w:rPr>
        <w:t>se was consequently prevented from having been as of right</w:t>
      </w:r>
      <w:r w:rsidR="007D3359">
        <w:rPr>
          <w:rFonts w:ascii="Arial" w:hAnsi="Arial" w:cs="Arial"/>
          <w:color w:val="auto"/>
          <w:sz w:val="24"/>
          <w:szCs w:val="24"/>
        </w:rPr>
        <w:t xml:space="preserve"> whilst the fence was there</w:t>
      </w:r>
      <w:r w:rsidR="008A3E4A">
        <w:rPr>
          <w:rFonts w:ascii="Arial" w:hAnsi="Arial" w:cs="Arial"/>
          <w:color w:val="auto"/>
          <w:sz w:val="24"/>
          <w:szCs w:val="24"/>
        </w:rPr>
        <w:t xml:space="preserve">, as </w:t>
      </w:r>
      <w:r w:rsidR="00303465">
        <w:rPr>
          <w:rFonts w:ascii="Arial" w:hAnsi="Arial" w:cs="Arial"/>
          <w:color w:val="auto"/>
          <w:sz w:val="24"/>
          <w:szCs w:val="24"/>
        </w:rPr>
        <w:t xml:space="preserve">force would have </w:t>
      </w:r>
      <w:r w:rsidR="00296DE8">
        <w:rPr>
          <w:rFonts w:ascii="Arial" w:hAnsi="Arial" w:cs="Arial"/>
          <w:color w:val="auto"/>
          <w:sz w:val="24"/>
          <w:szCs w:val="24"/>
        </w:rPr>
        <w:t xml:space="preserve">been </w:t>
      </w:r>
      <w:r w:rsidR="00303465">
        <w:rPr>
          <w:rFonts w:ascii="Arial" w:hAnsi="Arial" w:cs="Arial"/>
          <w:color w:val="auto"/>
          <w:sz w:val="24"/>
          <w:szCs w:val="24"/>
        </w:rPr>
        <w:t>required if the fence were to be climbed</w:t>
      </w:r>
      <w:r w:rsidR="008A3E4A">
        <w:rPr>
          <w:rFonts w:ascii="Arial" w:hAnsi="Arial" w:cs="Arial"/>
          <w:color w:val="auto"/>
          <w:sz w:val="24"/>
          <w:szCs w:val="24"/>
        </w:rPr>
        <w:t xml:space="preserve">. When that period is excluded from potential periods of common law use, the most intensive period of use recorded in the user evidence </w:t>
      </w:r>
      <w:r w:rsidR="00303465">
        <w:rPr>
          <w:rFonts w:ascii="Arial" w:hAnsi="Arial" w:cs="Arial"/>
          <w:color w:val="auto"/>
          <w:sz w:val="24"/>
          <w:szCs w:val="24"/>
        </w:rPr>
        <w:t>is the nine-year period 1982-</w:t>
      </w:r>
      <w:r w:rsidR="00C37A64">
        <w:rPr>
          <w:rFonts w:ascii="Arial" w:hAnsi="Arial" w:cs="Arial"/>
          <w:color w:val="auto"/>
          <w:sz w:val="24"/>
          <w:szCs w:val="24"/>
        </w:rPr>
        <w:t>1</w:t>
      </w:r>
      <w:r w:rsidR="00303465">
        <w:rPr>
          <w:rFonts w:ascii="Arial" w:hAnsi="Arial" w:cs="Arial"/>
          <w:color w:val="auto"/>
          <w:sz w:val="24"/>
          <w:szCs w:val="24"/>
        </w:rPr>
        <w:t>991</w:t>
      </w:r>
      <w:r w:rsidR="00296DE8">
        <w:rPr>
          <w:rFonts w:ascii="Arial" w:hAnsi="Arial" w:cs="Arial"/>
          <w:color w:val="auto"/>
          <w:sz w:val="24"/>
          <w:szCs w:val="24"/>
        </w:rPr>
        <w:t>. Over that</w:t>
      </w:r>
      <w:r w:rsidR="00303465">
        <w:rPr>
          <w:rFonts w:ascii="Arial" w:hAnsi="Arial" w:cs="Arial"/>
          <w:color w:val="auto"/>
          <w:sz w:val="24"/>
          <w:szCs w:val="24"/>
        </w:rPr>
        <w:t xml:space="preserve"> time three people used the route </w:t>
      </w:r>
      <w:proofErr w:type="gramStart"/>
      <w:r w:rsidR="00303465">
        <w:rPr>
          <w:rFonts w:ascii="Arial" w:hAnsi="Arial" w:cs="Arial"/>
          <w:color w:val="auto"/>
          <w:sz w:val="24"/>
          <w:szCs w:val="24"/>
        </w:rPr>
        <w:t>on a monthly basis</w:t>
      </w:r>
      <w:proofErr w:type="gramEnd"/>
      <w:r w:rsidR="00303465">
        <w:rPr>
          <w:rFonts w:ascii="Arial" w:hAnsi="Arial" w:cs="Arial"/>
          <w:color w:val="auto"/>
          <w:sz w:val="24"/>
          <w:szCs w:val="24"/>
        </w:rPr>
        <w:t xml:space="preserve">, one person several times a year and two people occasionally. The same people used the route for those frequencies over the fifteen-year period </w:t>
      </w:r>
      <w:proofErr w:type="gramStart"/>
      <w:r w:rsidR="00303465">
        <w:rPr>
          <w:rFonts w:ascii="Arial" w:hAnsi="Arial" w:cs="Arial"/>
          <w:color w:val="auto"/>
          <w:sz w:val="24"/>
          <w:szCs w:val="24"/>
        </w:rPr>
        <w:t>1982-1997, if</w:t>
      </w:r>
      <w:proofErr w:type="gramEnd"/>
      <w:r w:rsidR="00303465">
        <w:rPr>
          <w:rFonts w:ascii="Arial" w:hAnsi="Arial" w:cs="Arial"/>
          <w:color w:val="auto"/>
          <w:sz w:val="24"/>
          <w:szCs w:val="24"/>
        </w:rPr>
        <w:t xml:space="preserve"> the minimum identified period (1997-2000) over which the fence across the field was present is instead excluded.</w:t>
      </w:r>
    </w:p>
    <w:p w14:paraId="1E1E5B35" w14:textId="5EBD64BF" w:rsidR="009E28E5" w:rsidRDefault="009E28E5" w:rsidP="005E6CDE">
      <w:pPr>
        <w:pStyle w:val="Style1"/>
        <w:tabs>
          <w:tab w:val="num" w:pos="720"/>
        </w:tabs>
        <w:rPr>
          <w:rFonts w:ascii="Arial" w:hAnsi="Arial" w:cs="Arial"/>
          <w:color w:val="auto"/>
          <w:sz w:val="24"/>
          <w:szCs w:val="24"/>
        </w:rPr>
      </w:pPr>
      <w:r>
        <w:rPr>
          <w:rFonts w:ascii="Arial" w:hAnsi="Arial" w:cs="Arial"/>
          <w:color w:val="auto"/>
          <w:sz w:val="24"/>
          <w:szCs w:val="24"/>
        </w:rPr>
        <w:t>The</w:t>
      </w:r>
      <w:r w:rsidR="00D46819">
        <w:rPr>
          <w:rFonts w:ascii="Arial" w:hAnsi="Arial" w:cs="Arial"/>
          <w:color w:val="auto"/>
          <w:sz w:val="24"/>
          <w:szCs w:val="24"/>
        </w:rPr>
        <w:t xml:space="preserve"> field was </w:t>
      </w:r>
      <w:r w:rsidR="00CE61E2">
        <w:rPr>
          <w:rFonts w:ascii="Arial" w:hAnsi="Arial" w:cs="Arial"/>
          <w:color w:val="auto"/>
          <w:sz w:val="24"/>
          <w:szCs w:val="24"/>
        </w:rPr>
        <w:t xml:space="preserve">part of an area of land </w:t>
      </w:r>
      <w:r w:rsidR="008222C2">
        <w:rPr>
          <w:rFonts w:ascii="Arial" w:hAnsi="Arial" w:cs="Arial"/>
          <w:color w:val="auto"/>
          <w:sz w:val="24"/>
          <w:szCs w:val="24"/>
        </w:rPr>
        <w:t>held on trust for sale</w:t>
      </w:r>
      <w:r w:rsidR="001E2EE7">
        <w:rPr>
          <w:rFonts w:ascii="Arial" w:hAnsi="Arial" w:cs="Arial"/>
          <w:color w:val="auto"/>
          <w:sz w:val="24"/>
          <w:szCs w:val="24"/>
        </w:rPr>
        <w:t xml:space="preserve"> from 1974 to 2009, according to a conveyance </w:t>
      </w:r>
      <w:r w:rsidR="00CE61E2">
        <w:rPr>
          <w:rFonts w:ascii="Arial" w:hAnsi="Arial" w:cs="Arial"/>
          <w:color w:val="auto"/>
          <w:sz w:val="24"/>
          <w:szCs w:val="24"/>
        </w:rPr>
        <w:t xml:space="preserve">of December 1974 and </w:t>
      </w:r>
      <w:r w:rsidR="009F22A7">
        <w:rPr>
          <w:rFonts w:ascii="Arial" w:hAnsi="Arial" w:cs="Arial"/>
          <w:color w:val="auto"/>
          <w:sz w:val="24"/>
          <w:szCs w:val="24"/>
        </w:rPr>
        <w:t>the evidence of Alan and Edward Banks</w:t>
      </w:r>
      <w:r w:rsidR="00CE61E2">
        <w:rPr>
          <w:rFonts w:ascii="Arial" w:hAnsi="Arial" w:cs="Arial"/>
          <w:color w:val="auto"/>
          <w:sz w:val="24"/>
          <w:szCs w:val="24"/>
        </w:rPr>
        <w:t>.</w:t>
      </w:r>
      <w:r w:rsidR="006906AD">
        <w:rPr>
          <w:rFonts w:ascii="Arial" w:hAnsi="Arial" w:cs="Arial"/>
          <w:color w:val="auto"/>
          <w:sz w:val="24"/>
          <w:szCs w:val="24"/>
        </w:rPr>
        <w:t xml:space="preserve"> </w:t>
      </w:r>
      <w:r w:rsidR="00936299">
        <w:rPr>
          <w:rFonts w:ascii="Arial" w:hAnsi="Arial" w:cs="Arial"/>
          <w:color w:val="auto"/>
          <w:sz w:val="24"/>
          <w:szCs w:val="24"/>
        </w:rPr>
        <w:t xml:space="preserve">One of the trustees was Peter Banks. </w:t>
      </w:r>
      <w:r w:rsidR="00F500BA">
        <w:rPr>
          <w:rFonts w:ascii="Arial" w:hAnsi="Arial" w:cs="Arial"/>
          <w:color w:val="auto"/>
          <w:sz w:val="24"/>
          <w:szCs w:val="24"/>
        </w:rPr>
        <w:t xml:space="preserve">The witness who </w:t>
      </w:r>
      <w:r w:rsidR="00936299">
        <w:rPr>
          <w:rFonts w:ascii="Arial" w:hAnsi="Arial" w:cs="Arial"/>
          <w:color w:val="auto"/>
          <w:sz w:val="24"/>
          <w:szCs w:val="24"/>
        </w:rPr>
        <w:t xml:space="preserve">carried out casual work </w:t>
      </w:r>
      <w:r w:rsidR="00402051">
        <w:rPr>
          <w:rFonts w:ascii="Arial" w:hAnsi="Arial" w:cs="Arial"/>
          <w:color w:val="auto"/>
          <w:sz w:val="24"/>
          <w:szCs w:val="24"/>
        </w:rPr>
        <w:t>as a friend</w:t>
      </w:r>
      <w:r w:rsidR="00936299">
        <w:rPr>
          <w:rFonts w:ascii="Arial" w:hAnsi="Arial" w:cs="Arial"/>
          <w:color w:val="auto"/>
          <w:sz w:val="24"/>
          <w:szCs w:val="24"/>
        </w:rPr>
        <w:t xml:space="preserve"> </w:t>
      </w:r>
      <w:r w:rsidR="00BD2580">
        <w:rPr>
          <w:rFonts w:ascii="Arial" w:hAnsi="Arial" w:cs="Arial"/>
          <w:color w:val="auto"/>
          <w:sz w:val="24"/>
          <w:szCs w:val="24"/>
        </w:rPr>
        <w:t xml:space="preserve">of </w:t>
      </w:r>
      <w:r w:rsidR="00936299">
        <w:rPr>
          <w:rFonts w:ascii="Arial" w:hAnsi="Arial" w:cs="Arial"/>
          <w:color w:val="auto"/>
          <w:sz w:val="24"/>
          <w:szCs w:val="24"/>
        </w:rPr>
        <w:t>Peter Banks</w:t>
      </w:r>
      <w:r w:rsidR="00D46819">
        <w:rPr>
          <w:rFonts w:ascii="Arial" w:hAnsi="Arial" w:cs="Arial"/>
          <w:color w:val="auto"/>
          <w:sz w:val="24"/>
          <w:szCs w:val="24"/>
        </w:rPr>
        <w:t xml:space="preserve"> </w:t>
      </w:r>
      <w:r w:rsidR="00402051">
        <w:rPr>
          <w:rFonts w:ascii="Arial" w:hAnsi="Arial" w:cs="Arial"/>
          <w:color w:val="auto"/>
          <w:sz w:val="24"/>
          <w:szCs w:val="24"/>
        </w:rPr>
        <w:t xml:space="preserve">states that </w:t>
      </w:r>
      <w:r w:rsidR="00237FE5">
        <w:rPr>
          <w:rFonts w:ascii="Arial" w:hAnsi="Arial" w:cs="Arial"/>
          <w:color w:val="auto"/>
          <w:sz w:val="24"/>
          <w:szCs w:val="24"/>
        </w:rPr>
        <w:t>Mr Banks</w:t>
      </w:r>
      <w:r w:rsidR="00A97956">
        <w:rPr>
          <w:rFonts w:ascii="Arial" w:hAnsi="Arial" w:cs="Arial"/>
          <w:color w:val="auto"/>
          <w:sz w:val="24"/>
          <w:szCs w:val="24"/>
        </w:rPr>
        <w:t xml:space="preserve"> showed them a map </w:t>
      </w:r>
      <w:r w:rsidR="006F0E24">
        <w:rPr>
          <w:rFonts w:ascii="Arial" w:hAnsi="Arial" w:cs="Arial"/>
          <w:color w:val="auto"/>
          <w:sz w:val="24"/>
          <w:szCs w:val="24"/>
        </w:rPr>
        <w:t xml:space="preserve">showing the Order route to be a track in the 1960s or </w:t>
      </w:r>
      <w:proofErr w:type="gramStart"/>
      <w:r w:rsidR="006F0E24">
        <w:rPr>
          <w:rFonts w:ascii="Arial" w:hAnsi="Arial" w:cs="Arial"/>
          <w:color w:val="auto"/>
          <w:sz w:val="24"/>
          <w:szCs w:val="24"/>
        </w:rPr>
        <w:t xml:space="preserve">1970s, </w:t>
      </w:r>
      <w:r w:rsidR="00A97956">
        <w:rPr>
          <w:rFonts w:ascii="Arial" w:hAnsi="Arial" w:cs="Arial"/>
          <w:color w:val="auto"/>
          <w:sz w:val="24"/>
          <w:szCs w:val="24"/>
        </w:rPr>
        <w:t>and</w:t>
      </w:r>
      <w:proofErr w:type="gramEnd"/>
      <w:r w:rsidR="00237FE5">
        <w:rPr>
          <w:rFonts w:ascii="Arial" w:hAnsi="Arial" w:cs="Arial"/>
          <w:color w:val="auto"/>
          <w:sz w:val="24"/>
          <w:szCs w:val="24"/>
        </w:rPr>
        <w:t xml:space="preserve"> informed </w:t>
      </w:r>
      <w:r w:rsidR="003A10A0">
        <w:rPr>
          <w:rFonts w:ascii="Arial" w:hAnsi="Arial" w:cs="Arial"/>
          <w:color w:val="auto"/>
          <w:sz w:val="24"/>
          <w:szCs w:val="24"/>
        </w:rPr>
        <w:t>them</w:t>
      </w:r>
      <w:r w:rsidR="00237FE5">
        <w:rPr>
          <w:rFonts w:ascii="Arial" w:hAnsi="Arial" w:cs="Arial"/>
          <w:color w:val="auto"/>
          <w:sz w:val="24"/>
          <w:szCs w:val="24"/>
        </w:rPr>
        <w:t xml:space="preserve"> that the Order route was a public right of way</w:t>
      </w:r>
      <w:r w:rsidR="006F0E24">
        <w:rPr>
          <w:rFonts w:ascii="Arial" w:hAnsi="Arial" w:cs="Arial"/>
          <w:color w:val="auto"/>
          <w:sz w:val="24"/>
          <w:szCs w:val="24"/>
        </w:rPr>
        <w:t xml:space="preserve"> at that point</w:t>
      </w:r>
      <w:r w:rsidR="00237FE5">
        <w:rPr>
          <w:rFonts w:ascii="Arial" w:hAnsi="Arial" w:cs="Arial"/>
          <w:color w:val="auto"/>
          <w:sz w:val="24"/>
          <w:szCs w:val="24"/>
        </w:rPr>
        <w:t xml:space="preserve">. </w:t>
      </w:r>
      <w:r w:rsidR="00D4402F">
        <w:rPr>
          <w:rFonts w:ascii="Arial" w:hAnsi="Arial" w:cs="Arial"/>
          <w:color w:val="auto"/>
          <w:sz w:val="24"/>
          <w:szCs w:val="24"/>
        </w:rPr>
        <w:t xml:space="preserve">Nevertheless, this </w:t>
      </w:r>
      <w:r w:rsidR="00F83880">
        <w:rPr>
          <w:rFonts w:ascii="Arial" w:hAnsi="Arial" w:cs="Arial"/>
          <w:color w:val="auto"/>
          <w:sz w:val="24"/>
          <w:szCs w:val="24"/>
        </w:rPr>
        <w:t xml:space="preserve">statement was made </w:t>
      </w:r>
      <w:r w:rsidR="005C7D3E">
        <w:rPr>
          <w:rFonts w:ascii="Arial" w:hAnsi="Arial" w:cs="Arial"/>
          <w:color w:val="auto"/>
          <w:sz w:val="24"/>
          <w:szCs w:val="24"/>
        </w:rPr>
        <w:t>several years before the commencement of the potential p</w:t>
      </w:r>
      <w:r w:rsidR="00D4402F">
        <w:rPr>
          <w:rFonts w:ascii="Arial" w:hAnsi="Arial" w:cs="Arial"/>
          <w:color w:val="auto"/>
          <w:sz w:val="24"/>
          <w:szCs w:val="24"/>
        </w:rPr>
        <w:t xml:space="preserve">eriod of common law dedication from </w:t>
      </w:r>
      <w:r w:rsidR="009120AF">
        <w:rPr>
          <w:rFonts w:ascii="Arial" w:hAnsi="Arial" w:cs="Arial"/>
          <w:color w:val="auto"/>
          <w:sz w:val="24"/>
          <w:szCs w:val="24"/>
        </w:rPr>
        <w:t xml:space="preserve">1982 onward, </w:t>
      </w:r>
      <w:r w:rsidR="00373E2D">
        <w:rPr>
          <w:rFonts w:ascii="Arial" w:hAnsi="Arial" w:cs="Arial"/>
          <w:color w:val="auto"/>
          <w:sz w:val="24"/>
          <w:szCs w:val="24"/>
        </w:rPr>
        <w:t xml:space="preserve">so that </w:t>
      </w:r>
      <w:r w:rsidR="00E11E9F">
        <w:rPr>
          <w:rFonts w:ascii="Arial" w:hAnsi="Arial" w:cs="Arial"/>
          <w:color w:val="auto"/>
          <w:sz w:val="24"/>
          <w:szCs w:val="24"/>
        </w:rPr>
        <w:t xml:space="preserve">it </w:t>
      </w:r>
      <w:r w:rsidR="005C7D3E">
        <w:rPr>
          <w:rFonts w:ascii="Arial" w:hAnsi="Arial" w:cs="Arial"/>
          <w:color w:val="auto"/>
          <w:sz w:val="24"/>
          <w:szCs w:val="24"/>
        </w:rPr>
        <w:t xml:space="preserve">cannot be taken to </w:t>
      </w:r>
      <w:r w:rsidR="00EB4AD9">
        <w:rPr>
          <w:rFonts w:ascii="Arial" w:hAnsi="Arial" w:cs="Arial"/>
          <w:color w:val="auto"/>
          <w:sz w:val="24"/>
          <w:szCs w:val="24"/>
        </w:rPr>
        <w:t>reflect the owner’s intentions from 1982</w:t>
      </w:r>
      <w:r w:rsidR="00373E2D">
        <w:rPr>
          <w:rFonts w:ascii="Arial" w:hAnsi="Arial" w:cs="Arial"/>
          <w:color w:val="auto"/>
          <w:sz w:val="24"/>
          <w:szCs w:val="24"/>
        </w:rPr>
        <w:t xml:space="preserve">. Furthermore, </w:t>
      </w:r>
      <w:r w:rsidR="00591A80">
        <w:rPr>
          <w:rFonts w:ascii="Arial" w:hAnsi="Arial" w:cs="Arial"/>
          <w:color w:val="auto"/>
          <w:sz w:val="24"/>
          <w:szCs w:val="24"/>
        </w:rPr>
        <w:t>the</w:t>
      </w:r>
      <w:r w:rsidR="009D30A7">
        <w:rPr>
          <w:rFonts w:ascii="Arial" w:hAnsi="Arial" w:cs="Arial"/>
          <w:color w:val="auto"/>
          <w:sz w:val="24"/>
          <w:szCs w:val="24"/>
        </w:rPr>
        <w:t xml:space="preserve"> remark may have </w:t>
      </w:r>
      <w:r w:rsidR="00A6702A">
        <w:rPr>
          <w:rFonts w:ascii="Arial" w:hAnsi="Arial" w:cs="Arial"/>
          <w:color w:val="auto"/>
          <w:sz w:val="24"/>
          <w:szCs w:val="24"/>
        </w:rPr>
        <w:t xml:space="preserve">been </w:t>
      </w:r>
      <w:r w:rsidR="009D30A7">
        <w:rPr>
          <w:rFonts w:ascii="Arial" w:hAnsi="Arial" w:cs="Arial"/>
          <w:color w:val="auto"/>
          <w:sz w:val="24"/>
          <w:szCs w:val="24"/>
        </w:rPr>
        <w:t>made as a friend</w:t>
      </w:r>
      <w:r w:rsidR="00E42192">
        <w:rPr>
          <w:rFonts w:ascii="Arial" w:hAnsi="Arial" w:cs="Arial"/>
          <w:color w:val="auto"/>
          <w:sz w:val="24"/>
          <w:szCs w:val="24"/>
        </w:rPr>
        <w:t xml:space="preserve"> or associate </w:t>
      </w:r>
      <w:r w:rsidR="00213304">
        <w:rPr>
          <w:rFonts w:ascii="Arial" w:hAnsi="Arial" w:cs="Arial"/>
          <w:color w:val="auto"/>
          <w:sz w:val="24"/>
          <w:szCs w:val="24"/>
        </w:rPr>
        <w:t>due to their working relationship</w:t>
      </w:r>
      <w:r w:rsidR="00A6702A">
        <w:rPr>
          <w:rFonts w:ascii="Arial" w:hAnsi="Arial" w:cs="Arial"/>
          <w:color w:val="auto"/>
          <w:sz w:val="24"/>
          <w:szCs w:val="24"/>
        </w:rPr>
        <w:t>.</w:t>
      </w:r>
      <w:r w:rsidR="009E2E2D">
        <w:rPr>
          <w:rFonts w:ascii="Arial" w:hAnsi="Arial" w:cs="Arial"/>
          <w:color w:val="auto"/>
          <w:sz w:val="24"/>
          <w:szCs w:val="24"/>
        </w:rPr>
        <w:t xml:space="preserve"> </w:t>
      </w:r>
      <w:r w:rsidR="00B51C97">
        <w:rPr>
          <w:rFonts w:ascii="Arial" w:hAnsi="Arial" w:cs="Arial"/>
          <w:color w:val="auto"/>
          <w:sz w:val="24"/>
          <w:szCs w:val="24"/>
        </w:rPr>
        <w:t xml:space="preserve">As a result, </w:t>
      </w:r>
      <w:r w:rsidR="00C54C24">
        <w:rPr>
          <w:rFonts w:ascii="Arial" w:hAnsi="Arial" w:cs="Arial"/>
          <w:color w:val="auto"/>
          <w:sz w:val="24"/>
          <w:szCs w:val="24"/>
        </w:rPr>
        <w:t xml:space="preserve">the </w:t>
      </w:r>
      <w:r w:rsidR="005F5812">
        <w:rPr>
          <w:rFonts w:ascii="Arial" w:hAnsi="Arial" w:cs="Arial"/>
          <w:color w:val="auto"/>
          <w:sz w:val="24"/>
          <w:szCs w:val="24"/>
        </w:rPr>
        <w:t xml:space="preserve">remark did not </w:t>
      </w:r>
      <w:r w:rsidR="00C54C24">
        <w:rPr>
          <w:rFonts w:ascii="Arial" w:hAnsi="Arial" w:cs="Arial"/>
          <w:color w:val="auto"/>
          <w:sz w:val="24"/>
          <w:szCs w:val="24"/>
        </w:rPr>
        <w:t>show an intention to dedicate the Order route as a</w:t>
      </w:r>
      <w:r w:rsidR="005F5812">
        <w:rPr>
          <w:rFonts w:ascii="Arial" w:hAnsi="Arial" w:cs="Arial"/>
          <w:color w:val="auto"/>
          <w:sz w:val="24"/>
          <w:szCs w:val="24"/>
        </w:rPr>
        <w:t xml:space="preserve"> highway</w:t>
      </w:r>
      <w:r w:rsidR="00B51C97">
        <w:rPr>
          <w:rFonts w:ascii="Arial" w:hAnsi="Arial" w:cs="Arial"/>
          <w:color w:val="auto"/>
          <w:sz w:val="24"/>
          <w:szCs w:val="24"/>
        </w:rPr>
        <w:t>.</w:t>
      </w:r>
    </w:p>
    <w:p w14:paraId="76B0287C" w14:textId="5EC1D46B" w:rsidR="005C7FD8" w:rsidRDefault="001944B4" w:rsidP="005E6CDE">
      <w:pPr>
        <w:pStyle w:val="Style1"/>
        <w:tabs>
          <w:tab w:val="num" w:pos="720"/>
        </w:tabs>
        <w:rPr>
          <w:rFonts w:ascii="Arial" w:hAnsi="Arial" w:cs="Arial"/>
          <w:color w:val="auto"/>
          <w:sz w:val="24"/>
          <w:szCs w:val="24"/>
        </w:rPr>
      </w:pPr>
      <w:r>
        <w:rPr>
          <w:rFonts w:ascii="Arial" w:hAnsi="Arial" w:cs="Arial"/>
          <w:color w:val="auto"/>
          <w:sz w:val="24"/>
          <w:szCs w:val="24"/>
        </w:rPr>
        <w:t xml:space="preserve">The evidence of objector Edward Banks was that </w:t>
      </w:r>
      <w:r w:rsidR="006C59E0">
        <w:rPr>
          <w:rFonts w:ascii="Arial" w:hAnsi="Arial" w:cs="Arial"/>
          <w:color w:val="auto"/>
          <w:sz w:val="24"/>
          <w:szCs w:val="24"/>
        </w:rPr>
        <w:t xml:space="preserve">his grandfather </w:t>
      </w:r>
      <w:r>
        <w:rPr>
          <w:rFonts w:ascii="Arial" w:hAnsi="Arial" w:cs="Arial"/>
          <w:color w:val="auto"/>
          <w:sz w:val="24"/>
          <w:szCs w:val="24"/>
        </w:rPr>
        <w:t>Peter Banks</w:t>
      </w:r>
      <w:r w:rsidR="006C59E0">
        <w:rPr>
          <w:rFonts w:ascii="Arial" w:hAnsi="Arial" w:cs="Arial"/>
          <w:color w:val="auto"/>
          <w:sz w:val="24"/>
          <w:szCs w:val="24"/>
        </w:rPr>
        <w:t xml:space="preserve"> </w:t>
      </w:r>
      <w:r w:rsidR="00610AD4">
        <w:rPr>
          <w:rFonts w:ascii="Arial" w:hAnsi="Arial" w:cs="Arial"/>
          <w:color w:val="auto"/>
          <w:sz w:val="24"/>
          <w:szCs w:val="24"/>
        </w:rPr>
        <w:t>built</w:t>
      </w:r>
      <w:r w:rsidR="00413D01">
        <w:rPr>
          <w:rFonts w:ascii="Arial" w:hAnsi="Arial" w:cs="Arial"/>
          <w:color w:val="auto"/>
          <w:sz w:val="24"/>
          <w:szCs w:val="24"/>
        </w:rPr>
        <w:t xml:space="preserve"> the stile </w:t>
      </w:r>
      <w:r w:rsidR="004C0A3C">
        <w:rPr>
          <w:rFonts w:ascii="Arial" w:hAnsi="Arial" w:cs="Arial"/>
          <w:color w:val="auto"/>
          <w:sz w:val="24"/>
          <w:szCs w:val="24"/>
        </w:rPr>
        <w:t xml:space="preserve">at point C </w:t>
      </w:r>
      <w:r w:rsidR="00413D01">
        <w:rPr>
          <w:rFonts w:ascii="Arial" w:hAnsi="Arial" w:cs="Arial"/>
          <w:color w:val="auto"/>
          <w:sz w:val="24"/>
          <w:szCs w:val="24"/>
        </w:rPr>
        <w:t>in the churchyard fence</w:t>
      </w:r>
      <w:r w:rsidR="004C0A3C">
        <w:rPr>
          <w:rFonts w:ascii="Arial" w:hAnsi="Arial" w:cs="Arial"/>
          <w:color w:val="auto"/>
          <w:sz w:val="24"/>
          <w:szCs w:val="24"/>
        </w:rPr>
        <w:t xml:space="preserve"> </w:t>
      </w:r>
      <w:r w:rsidR="002D332F">
        <w:rPr>
          <w:rFonts w:ascii="Arial" w:hAnsi="Arial" w:cs="Arial"/>
          <w:color w:val="auto"/>
          <w:sz w:val="24"/>
          <w:szCs w:val="24"/>
        </w:rPr>
        <w:t>to facilitate his daily checks of the farmland and stock on foot</w:t>
      </w:r>
      <w:r w:rsidR="00547D3C">
        <w:rPr>
          <w:rFonts w:ascii="Arial" w:hAnsi="Arial" w:cs="Arial"/>
          <w:color w:val="auto"/>
          <w:sz w:val="24"/>
          <w:szCs w:val="24"/>
        </w:rPr>
        <w:t xml:space="preserve">. A map showing </w:t>
      </w:r>
      <w:proofErr w:type="gramStart"/>
      <w:r w:rsidR="00594B3C">
        <w:rPr>
          <w:rFonts w:ascii="Arial" w:hAnsi="Arial" w:cs="Arial"/>
          <w:color w:val="auto"/>
          <w:sz w:val="24"/>
          <w:szCs w:val="24"/>
        </w:rPr>
        <w:t>a number of</w:t>
      </w:r>
      <w:proofErr w:type="gramEnd"/>
      <w:r w:rsidR="00594B3C">
        <w:rPr>
          <w:rFonts w:ascii="Arial" w:hAnsi="Arial" w:cs="Arial"/>
          <w:color w:val="auto"/>
          <w:sz w:val="24"/>
          <w:szCs w:val="24"/>
        </w:rPr>
        <w:t xml:space="preserve"> stiles marked </w:t>
      </w:r>
      <w:r w:rsidR="00DF0609">
        <w:rPr>
          <w:rFonts w:ascii="Arial" w:hAnsi="Arial" w:cs="Arial"/>
          <w:color w:val="auto"/>
          <w:sz w:val="24"/>
          <w:szCs w:val="24"/>
        </w:rPr>
        <w:t xml:space="preserve">on land </w:t>
      </w:r>
      <w:r w:rsidR="00DF0609">
        <w:rPr>
          <w:rFonts w:ascii="Arial" w:hAnsi="Arial" w:cs="Arial"/>
          <w:color w:val="auto"/>
          <w:sz w:val="24"/>
          <w:szCs w:val="24"/>
        </w:rPr>
        <w:lastRenderedPageBreak/>
        <w:t xml:space="preserve">owned by Peter Banks shows some stiles on recorded public rights of way </w:t>
      </w:r>
      <w:r w:rsidR="00857BDE">
        <w:rPr>
          <w:rFonts w:ascii="Arial" w:hAnsi="Arial" w:cs="Arial"/>
          <w:color w:val="auto"/>
          <w:sz w:val="24"/>
          <w:szCs w:val="24"/>
        </w:rPr>
        <w:t>and some at locations without any recorded public rights.</w:t>
      </w:r>
      <w:r w:rsidR="006B3089">
        <w:rPr>
          <w:rFonts w:ascii="Arial" w:hAnsi="Arial" w:cs="Arial"/>
          <w:color w:val="auto"/>
          <w:sz w:val="24"/>
          <w:szCs w:val="24"/>
        </w:rPr>
        <w:t xml:space="preserve"> It appears likely that these would have provided access </w:t>
      </w:r>
      <w:r w:rsidR="00A3505F">
        <w:rPr>
          <w:rFonts w:ascii="Arial" w:hAnsi="Arial" w:cs="Arial"/>
          <w:color w:val="auto"/>
          <w:sz w:val="24"/>
          <w:szCs w:val="24"/>
        </w:rPr>
        <w:t xml:space="preserve">between fields, as suggested, and their presence and purpose is </w:t>
      </w:r>
      <w:r w:rsidR="00736538">
        <w:rPr>
          <w:rFonts w:ascii="Arial" w:hAnsi="Arial" w:cs="Arial"/>
          <w:color w:val="auto"/>
          <w:sz w:val="24"/>
          <w:szCs w:val="24"/>
        </w:rPr>
        <w:t>uncontested in support.</w:t>
      </w:r>
    </w:p>
    <w:p w14:paraId="37EBFDE9" w14:textId="30BCF978" w:rsidR="00DF6FA5" w:rsidRDefault="00DF6FA5" w:rsidP="005E6CDE">
      <w:pPr>
        <w:pStyle w:val="Style1"/>
        <w:tabs>
          <w:tab w:val="num" w:pos="720"/>
        </w:tabs>
        <w:rPr>
          <w:rFonts w:ascii="Arial" w:hAnsi="Arial" w:cs="Arial"/>
          <w:color w:val="auto"/>
          <w:sz w:val="24"/>
          <w:szCs w:val="24"/>
        </w:rPr>
      </w:pPr>
      <w:r>
        <w:rPr>
          <w:rFonts w:ascii="Arial" w:hAnsi="Arial" w:cs="Arial"/>
          <w:color w:val="auto"/>
          <w:sz w:val="24"/>
          <w:szCs w:val="24"/>
        </w:rPr>
        <w:t xml:space="preserve">A letter </w:t>
      </w:r>
      <w:r w:rsidR="00AA406B">
        <w:rPr>
          <w:rFonts w:ascii="Arial" w:hAnsi="Arial" w:cs="Arial"/>
          <w:color w:val="auto"/>
          <w:sz w:val="24"/>
          <w:szCs w:val="24"/>
        </w:rPr>
        <w:t xml:space="preserve">of 2012 </w:t>
      </w:r>
      <w:r>
        <w:rPr>
          <w:rFonts w:ascii="Arial" w:hAnsi="Arial" w:cs="Arial"/>
          <w:color w:val="auto"/>
          <w:sz w:val="24"/>
          <w:szCs w:val="24"/>
        </w:rPr>
        <w:t xml:space="preserve">from </w:t>
      </w:r>
      <w:r w:rsidR="008F7E62">
        <w:rPr>
          <w:rFonts w:ascii="Arial" w:hAnsi="Arial" w:cs="Arial"/>
          <w:color w:val="auto"/>
          <w:sz w:val="24"/>
          <w:szCs w:val="24"/>
        </w:rPr>
        <w:t xml:space="preserve">Edward Banks’ uncle, </w:t>
      </w:r>
      <w:r>
        <w:rPr>
          <w:rFonts w:ascii="Arial" w:hAnsi="Arial" w:cs="Arial"/>
          <w:color w:val="auto"/>
          <w:sz w:val="24"/>
          <w:szCs w:val="24"/>
        </w:rPr>
        <w:t>Alan Banks</w:t>
      </w:r>
      <w:r w:rsidR="008F7E62">
        <w:rPr>
          <w:rFonts w:ascii="Arial" w:hAnsi="Arial" w:cs="Arial"/>
          <w:color w:val="auto"/>
          <w:sz w:val="24"/>
          <w:szCs w:val="24"/>
        </w:rPr>
        <w:t>, states that he had maintained the churchyard fence stile for at least 40 years.</w:t>
      </w:r>
      <w:r w:rsidR="00CF2870">
        <w:rPr>
          <w:rFonts w:ascii="Arial" w:hAnsi="Arial" w:cs="Arial"/>
          <w:color w:val="auto"/>
          <w:sz w:val="24"/>
          <w:szCs w:val="24"/>
        </w:rPr>
        <w:t xml:space="preserve"> </w:t>
      </w:r>
      <w:r w:rsidR="009B0715">
        <w:rPr>
          <w:rFonts w:ascii="Arial" w:hAnsi="Arial" w:cs="Arial"/>
          <w:color w:val="auto"/>
          <w:sz w:val="24"/>
          <w:szCs w:val="24"/>
        </w:rPr>
        <w:t>A separate statement from Alan Banks suggests that his maintenance of the stile occurre</w:t>
      </w:r>
      <w:r w:rsidR="008606CC">
        <w:rPr>
          <w:rFonts w:ascii="Arial" w:hAnsi="Arial" w:cs="Arial"/>
          <w:color w:val="auto"/>
          <w:sz w:val="24"/>
          <w:szCs w:val="24"/>
        </w:rPr>
        <w:t>d over the period when he managed the farm, which was until the end of the 1990s or the early 2000s</w:t>
      </w:r>
      <w:r w:rsidR="0067019E">
        <w:rPr>
          <w:rFonts w:ascii="Arial" w:hAnsi="Arial" w:cs="Arial"/>
          <w:color w:val="auto"/>
          <w:sz w:val="24"/>
          <w:szCs w:val="24"/>
        </w:rPr>
        <w:t xml:space="preserve">, coinciding with part of the two periods of potential common law use identified above. </w:t>
      </w:r>
      <w:r w:rsidR="009E6D75">
        <w:rPr>
          <w:rFonts w:ascii="Arial" w:hAnsi="Arial" w:cs="Arial"/>
          <w:color w:val="auto"/>
          <w:sz w:val="24"/>
          <w:szCs w:val="24"/>
        </w:rPr>
        <w:t xml:space="preserve">Had such maintenance occurred by the landowner at the time it </w:t>
      </w:r>
      <w:r w:rsidR="00F26F1E">
        <w:rPr>
          <w:rFonts w:ascii="Arial" w:hAnsi="Arial" w:cs="Arial"/>
          <w:color w:val="auto"/>
          <w:sz w:val="24"/>
          <w:szCs w:val="24"/>
        </w:rPr>
        <w:t>would arise for consideration of a</w:t>
      </w:r>
      <w:r w:rsidR="00672D68">
        <w:rPr>
          <w:rFonts w:ascii="Arial" w:hAnsi="Arial" w:cs="Arial"/>
          <w:color w:val="auto"/>
          <w:sz w:val="24"/>
          <w:szCs w:val="24"/>
        </w:rPr>
        <w:t xml:space="preserve"> potential</w:t>
      </w:r>
      <w:r w:rsidR="00F26F1E">
        <w:rPr>
          <w:rFonts w:ascii="Arial" w:hAnsi="Arial" w:cs="Arial"/>
          <w:color w:val="auto"/>
          <w:sz w:val="24"/>
          <w:szCs w:val="24"/>
        </w:rPr>
        <w:t xml:space="preserve"> i</w:t>
      </w:r>
      <w:r w:rsidR="009E6D75">
        <w:rPr>
          <w:rFonts w:ascii="Arial" w:hAnsi="Arial" w:cs="Arial"/>
          <w:color w:val="auto"/>
          <w:sz w:val="24"/>
          <w:szCs w:val="24"/>
        </w:rPr>
        <w:t>ntention to dedicate on their part.</w:t>
      </w:r>
    </w:p>
    <w:p w14:paraId="51ABE94F" w14:textId="67BB883D" w:rsidR="00BF3CE5" w:rsidRDefault="005F1830" w:rsidP="00F86B04">
      <w:pPr>
        <w:pStyle w:val="Style1"/>
        <w:tabs>
          <w:tab w:val="num" w:pos="720"/>
        </w:tabs>
        <w:rPr>
          <w:rFonts w:ascii="Arial" w:hAnsi="Arial" w:cs="Arial"/>
          <w:color w:val="auto"/>
          <w:sz w:val="24"/>
          <w:szCs w:val="24"/>
        </w:rPr>
      </w:pPr>
      <w:r w:rsidRPr="0084188C">
        <w:rPr>
          <w:rFonts w:ascii="Arial" w:hAnsi="Arial" w:cs="Arial"/>
          <w:color w:val="auto"/>
          <w:sz w:val="24"/>
          <w:szCs w:val="24"/>
        </w:rPr>
        <w:t xml:space="preserve">A </w:t>
      </w:r>
      <w:r w:rsidR="00E2187D">
        <w:rPr>
          <w:rFonts w:ascii="Arial" w:hAnsi="Arial" w:cs="Arial"/>
          <w:color w:val="auto"/>
          <w:sz w:val="24"/>
          <w:szCs w:val="24"/>
        </w:rPr>
        <w:t xml:space="preserve">hand-written </w:t>
      </w:r>
      <w:r w:rsidRPr="0084188C">
        <w:rPr>
          <w:rFonts w:ascii="Arial" w:hAnsi="Arial" w:cs="Arial"/>
          <w:color w:val="auto"/>
          <w:sz w:val="24"/>
          <w:szCs w:val="24"/>
        </w:rPr>
        <w:t xml:space="preserve">memorandum of 1991 on </w:t>
      </w:r>
      <w:r w:rsidR="00963E95">
        <w:rPr>
          <w:rFonts w:ascii="Arial" w:hAnsi="Arial" w:cs="Arial"/>
          <w:color w:val="auto"/>
          <w:sz w:val="24"/>
          <w:szCs w:val="24"/>
        </w:rPr>
        <w:t xml:space="preserve">the 1974 </w:t>
      </w:r>
      <w:r w:rsidRPr="0084188C">
        <w:rPr>
          <w:rFonts w:ascii="Arial" w:hAnsi="Arial" w:cs="Arial"/>
          <w:color w:val="auto"/>
          <w:sz w:val="24"/>
          <w:szCs w:val="24"/>
        </w:rPr>
        <w:t xml:space="preserve">conveyance </w:t>
      </w:r>
      <w:r w:rsidR="002D1474" w:rsidRPr="0084188C">
        <w:rPr>
          <w:rFonts w:ascii="Arial" w:hAnsi="Arial" w:cs="Arial"/>
          <w:color w:val="auto"/>
          <w:sz w:val="24"/>
          <w:szCs w:val="24"/>
        </w:rPr>
        <w:t xml:space="preserve">appears to refer to Alan Banks as a trustee at that time. However, </w:t>
      </w:r>
      <w:r w:rsidR="00A22494" w:rsidRPr="0084188C">
        <w:rPr>
          <w:rFonts w:ascii="Arial" w:hAnsi="Arial" w:cs="Arial"/>
          <w:color w:val="auto"/>
          <w:sz w:val="24"/>
          <w:szCs w:val="24"/>
        </w:rPr>
        <w:t xml:space="preserve">the evidence of Alan Banks </w:t>
      </w:r>
      <w:r w:rsidR="00665218">
        <w:rPr>
          <w:rFonts w:ascii="Arial" w:hAnsi="Arial" w:cs="Arial"/>
          <w:color w:val="auto"/>
          <w:sz w:val="24"/>
          <w:szCs w:val="24"/>
        </w:rPr>
        <w:t>indicates</w:t>
      </w:r>
      <w:r w:rsidR="00A22494" w:rsidRPr="0084188C">
        <w:rPr>
          <w:rFonts w:ascii="Arial" w:hAnsi="Arial" w:cs="Arial"/>
          <w:color w:val="auto"/>
          <w:sz w:val="24"/>
          <w:szCs w:val="24"/>
        </w:rPr>
        <w:t xml:space="preserve"> that he did not co-own Manor Farm</w:t>
      </w:r>
      <w:r w:rsidR="00BD76E3" w:rsidRPr="0084188C">
        <w:rPr>
          <w:rFonts w:ascii="Arial" w:hAnsi="Arial" w:cs="Arial"/>
          <w:color w:val="auto"/>
          <w:sz w:val="24"/>
          <w:szCs w:val="24"/>
        </w:rPr>
        <w:t xml:space="preserve">, including the field in question, as a trustee </w:t>
      </w:r>
      <w:r w:rsidR="000E7314" w:rsidRPr="0084188C">
        <w:rPr>
          <w:rFonts w:ascii="Arial" w:hAnsi="Arial" w:cs="Arial"/>
          <w:color w:val="auto"/>
          <w:sz w:val="24"/>
          <w:szCs w:val="24"/>
        </w:rPr>
        <w:t xml:space="preserve">until 2003. </w:t>
      </w:r>
      <w:r w:rsidR="00491A6F" w:rsidRPr="0084188C">
        <w:rPr>
          <w:rFonts w:ascii="Arial" w:hAnsi="Arial" w:cs="Arial"/>
          <w:color w:val="auto"/>
          <w:sz w:val="24"/>
          <w:szCs w:val="24"/>
        </w:rPr>
        <w:t>The</w:t>
      </w:r>
      <w:r w:rsidR="00EE79F6" w:rsidRPr="0084188C">
        <w:rPr>
          <w:rFonts w:ascii="Arial" w:hAnsi="Arial" w:cs="Arial"/>
          <w:color w:val="auto"/>
          <w:sz w:val="24"/>
          <w:szCs w:val="24"/>
        </w:rPr>
        <w:t xml:space="preserve"> date</w:t>
      </w:r>
      <w:r w:rsidR="007047A6" w:rsidRPr="0084188C">
        <w:rPr>
          <w:rFonts w:ascii="Arial" w:hAnsi="Arial" w:cs="Arial"/>
          <w:color w:val="auto"/>
          <w:sz w:val="24"/>
          <w:szCs w:val="24"/>
        </w:rPr>
        <w:t xml:space="preserve">s of </w:t>
      </w:r>
      <w:r w:rsidR="00491A6F" w:rsidRPr="0084188C">
        <w:rPr>
          <w:rFonts w:ascii="Arial" w:hAnsi="Arial" w:cs="Arial"/>
          <w:color w:val="auto"/>
          <w:sz w:val="24"/>
          <w:szCs w:val="24"/>
        </w:rPr>
        <w:t xml:space="preserve">Alan Banks’ ownership </w:t>
      </w:r>
      <w:r w:rsidR="007047A6" w:rsidRPr="0084188C">
        <w:rPr>
          <w:rFonts w:ascii="Arial" w:hAnsi="Arial" w:cs="Arial"/>
          <w:color w:val="auto"/>
          <w:sz w:val="24"/>
          <w:szCs w:val="24"/>
        </w:rPr>
        <w:t>are</w:t>
      </w:r>
      <w:r w:rsidR="00491A6F" w:rsidRPr="0084188C">
        <w:rPr>
          <w:rFonts w:ascii="Arial" w:hAnsi="Arial" w:cs="Arial"/>
          <w:color w:val="auto"/>
          <w:sz w:val="24"/>
          <w:szCs w:val="24"/>
        </w:rPr>
        <w:t xml:space="preserve"> </w:t>
      </w:r>
      <w:r w:rsidR="007047A6" w:rsidRPr="0084188C">
        <w:rPr>
          <w:rFonts w:ascii="Arial" w:hAnsi="Arial" w:cs="Arial"/>
          <w:color w:val="auto"/>
          <w:sz w:val="24"/>
          <w:szCs w:val="24"/>
        </w:rPr>
        <w:t xml:space="preserve">consequently uncertain, so that </w:t>
      </w:r>
      <w:r w:rsidR="00ED0936" w:rsidRPr="0084188C">
        <w:rPr>
          <w:rFonts w:ascii="Arial" w:hAnsi="Arial" w:cs="Arial"/>
          <w:color w:val="auto"/>
          <w:sz w:val="24"/>
          <w:szCs w:val="24"/>
        </w:rPr>
        <w:t xml:space="preserve">the stated maintenance of the stiles does not </w:t>
      </w:r>
      <w:r w:rsidR="00533B2E">
        <w:rPr>
          <w:rFonts w:ascii="Arial" w:hAnsi="Arial" w:cs="Arial"/>
          <w:color w:val="auto"/>
          <w:sz w:val="24"/>
          <w:szCs w:val="24"/>
        </w:rPr>
        <w:t>comprise</w:t>
      </w:r>
      <w:r w:rsidR="00ED0936" w:rsidRPr="0084188C">
        <w:rPr>
          <w:rFonts w:ascii="Arial" w:hAnsi="Arial" w:cs="Arial"/>
          <w:color w:val="auto"/>
          <w:sz w:val="24"/>
          <w:szCs w:val="24"/>
        </w:rPr>
        <w:t xml:space="preserve"> </w:t>
      </w:r>
      <w:r w:rsidR="003F4E5B" w:rsidRPr="0084188C">
        <w:rPr>
          <w:rFonts w:ascii="Arial" w:hAnsi="Arial" w:cs="Arial"/>
          <w:color w:val="auto"/>
          <w:sz w:val="24"/>
          <w:szCs w:val="24"/>
        </w:rPr>
        <w:t xml:space="preserve">a clear action showing an intention to dedicate the way as public on the part of the landowner. </w:t>
      </w:r>
      <w:r w:rsidR="00533B2E">
        <w:rPr>
          <w:rFonts w:ascii="Arial" w:hAnsi="Arial" w:cs="Arial"/>
          <w:color w:val="auto"/>
          <w:sz w:val="24"/>
          <w:szCs w:val="24"/>
        </w:rPr>
        <w:t>Furthermore, e</w:t>
      </w:r>
      <w:r w:rsidR="003F4E5B" w:rsidRPr="0084188C">
        <w:rPr>
          <w:rFonts w:ascii="Arial" w:hAnsi="Arial" w:cs="Arial"/>
          <w:color w:val="auto"/>
          <w:sz w:val="24"/>
          <w:szCs w:val="24"/>
        </w:rPr>
        <w:t>ven if Alan Banks had co-owned the land</w:t>
      </w:r>
      <w:r w:rsidR="00444CAD">
        <w:rPr>
          <w:rFonts w:ascii="Arial" w:hAnsi="Arial" w:cs="Arial"/>
          <w:color w:val="auto"/>
          <w:sz w:val="24"/>
          <w:szCs w:val="24"/>
        </w:rPr>
        <w:t xml:space="preserve"> over </w:t>
      </w:r>
      <w:r w:rsidR="00533B2E">
        <w:rPr>
          <w:rFonts w:ascii="Arial" w:hAnsi="Arial" w:cs="Arial"/>
          <w:color w:val="auto"/>
          <w:sz w:val="24"/>
          <w:szCs w:val="24"/>
        </w:rPr>
        <w:t>part</w:t>
      </w:r>
      <w:r w:rsidR="008A2735">
        <w:rPr>
          <w:rFonts w:ascii="Arial" w:hAnsi="Arial" w:cs="Arial"/>
          <w:color w:val="auto"/>
          <w:sz w:val="24"/>
          <w:szCs w:val="24"/>
        </w:rPr>
        <w:t xml:space="preserve"> or </w:t>
      </w:r>
      <w:proofErr w:type="gramStart"/>
      <w:r w:rsidR="008A2735">
        <w:rPr>
          <w:rFonts w:ascii="Arial" w:hAnsi="Arial" w:cs="Arial"/>
          <w:color w:val="auto"/>
          <w:sz w:val="24"/>
          <w:szCs w:val="24"/>
        </w:rPr>
        <w:t>all</w:t>
      </w:r>
      <w:r w:rsidR="00533B2E">
        <w:rPr>
          <w:rFonts w:ascii="Arial" w:hAnsi="Arial" w:cs="Arial"/>
          <w:color w:val="auto"/>
          <w:sz w:val="24"/>
          <w:szCs w:val="24"/>
        </w:rPr>
        <w:t xml:space="preserve"> of</w:t>
      </w:r>
      <w:proofErr w:type="gramEnd"/>
      <w:r w:rsidR="00533B2E">
        <w:rPr>
          <w:rFonts w:ascii="Arial" w:hAnsi="Arial" w:cs="Arial"/>
          <w:color w:val="auto"/>
          <w:sz w:val="24"/>
          <w:szCs w:val="24"/>
        </w:rPr>
        <w:t xml:space="preserve"> </w:t>
      </w:r>
      <w:r w:rsidR="005A647C">
        <w:rPr>
          <w:rFonts w:ascii="Arial" w:hAnsi="Arial" w:cs="Arial"/>
          <w:color w:val="auto"/>
          <w:sz w:val="24"/>
          <w:szCs w:val="24"/>
        </w:rPr>
        <w:t xml:space="preserve">either of </w:t>
      </w:r>
      <w:r w:rsidR="00444CAD">
        <w:rPr>
          <w:rFonts w:ascii="Arial" w:hAnsi="Arial" w:cs="Arial"/>
          <w:color w:val="auto"/>
          <w:sz w:val="24"/>
          <w:szCs w:val="24"/>
        </w:rPr>
        <w:t>the potential periods of common law use</w:t>
      </w:r>
      <w:r w:rsidR="00BE759E" w:rsidRPr="0084188C">
        <w:rPr>
          <w:rFonts w:ascii="Arial" w:hAnsi="Arial" w:cs="Arial"/>
          <w:color w:val="auto"/>
          <w:sz w:val="24"/>
          <w:szCs w:val="24"/>
        </w:rPr>
        <w:t>, the evidence</w:t>
      </w:r>
      <w:r w:rsidR="002746DD">
        <w:rPr>
          <w:rFonts w:ascii="Arial" w:hAnsi="Arial" w:cs="Arial"/>
          <w:color w:val="auto"/>
          <w:sz w:val="24"/>
          <w:szCs w:val="24"/>
        </w:rPr>
        <w:t xml:space="preserve"> does not show</w:t>
      </w:r>
      <w:r w:rsidR="00BE759E" w:rsidRPr="0084188C">
        <w:rPr>
          <w:rFonts w:ascii="Arial" w:hAnsi="Arial" w:cs="Arial"/>
          <w:color w:val="auto"/>
          <w:sz w:val="24"/>
          <w:szCs w:val="24"/>
        </w:rPr>
        <w:t xml:space="preserve"> any potential indications of an intention to dedicate from the other trustees.</w:t>
      </w:r>
      <w:r w:rsidR="007F2132" w:rsidRPr="0084188C">
        <w:rPr>
          <w:rFonts w:ascii="Arial" w:hAnsi="Arial" w:cs="Arial"/>
          <w:color w:val="auto"/>
          <w:sz w:val="24"/>
          <w:szCs w:val="24"/>
        </w:rPr>
        <w:t xml:space="preserve"> Thus, his actions in maintaining the stile </w:t>
      </w:r>
      <w:r w:rsidR="0084188C">
        <w:rPr>
          <w:rFonts w:ascii="Arial" w:hAnsi="Arial" w:cs="Arial"/>
          <w:color w:val="auto"/>
          <w:sz w:val="24"/>
          <w:szCs w:val="24"/>
        </w:rPr>
        <w:t>are not compelling evidence of knowledge of, and acquiescence in, the public use of the route by the landowner</w:t>
      </w:r>
      <w:r w:rsidR="00A90DA3">
        <w:rPr>
          <w:rFonts w:ascii="Arial" w:hAnsi="Arial" w:cs="Arial"/>
          <w:color w:val="auto"/>
          <w:sz w:val="24"/>
          <w:szCs w:val="24"/>
        </w:rPr>
        <w:t>s</w:t>
      </w:r>
      <w:r w:rsidR="0084188C">
        <w:rPr>
          <w:rFonts w:ascii="Arial" w:hAnsi="Arial" w:cs="Arial"/>
          <w:color w:val="auto"/>
          <w:sz w:val="24"/>
          <w:szCs w:val="24"/>
        </w:rPr>
        <w:t>.</w:t>
      </w:r>
    </w:p>
    <w:p w14:paraId="362DB2E9" w14:textId="379D9EE0" w:rsidR="00F116D7" w:rsidRDefault="00160024" w:rsidP="00610E90">
      <w:pPr>
        <w:pStyle w:val="Style1"/>
        <w:tabs>
          <w:tab w:val="num" w:pos="720"/>
        </w:tabs>
        <w:rPr>
          <w:rFonts w:ascii="Arial" w:hAnsi="Arial" w:cs="Arial"/>
          <w:color w:val="auto"/>
          <w:sz w:val="24"/>
          <w:szCs w:val="24"/>
        </w:rPr>
      </w:pPr>
      <w:r>
        <w:rPr>
          <w:rFonts w:ascii="Arial" w:hAnsi="Arial" w:cs="Arial"/>
          <w:color w:val="auto"/>
          <w:sz w:val="24"/>
          <w:szCs w:val="24"/>
        </w:rPr>
        <w:t>T</w:t>
      </w:r>
      <w:r w:rsidR="00F116D7">
        <w:rPr>
          <w:rFonts w:ascii="Arial" w:hAnsi="Arial" w:cs="Arial"/>
          <w:color w:val="auto"/>
          <w:sz w:val="24"/>
          <w:szCs w:val="24"/>
        </w:rPr>
        <w:t xml:space="preserve">he evidence consequently does not </w:t>
      </w:r>
      <w:r w:rsidR="00BB42D3">
        <w:rPr>
          <w:rFonts w:ascii="Arial" w:hAnsi="Arial" w:cs="Arial"/>
          <w:color w:val="auto"/>
          <w:sz w:val="24"/>
          <w:szCs w:val="24"/>
        </w:rPr>
        <w:t>show</w:t>
      </w:r>
      <w:r w:rsidR="003F4CA3">
        <w:rPr>
          <w:rFonts w:ascii="Arial" w:hAnsi="Arial" w:cs="Arial"/>
          <w:color w:val="auto"/>
          <w:sz w:val="24"/>
          <w:szCs w:val="24"/>
        </w:rPr>
        <w:t xml:space="preserve"> an intention to dedicate the Order route as public by the</w:t>
      </w:r>
      <w:r w:rsidR="00F116D7">
        <w:rPr>
          <w:rFonts w:ascii="Arial" w:hAnsi="Arial" w:cs="Arial"/>
          <w:color w:val="auto"/>
          <w:sz w:val="24"/>
          <w:szCs w:val="24"/>
        </w:rPr>
        <w:t xml:space="preserve"> </w:t>
      </w:r>
      <w:r w:rsidR="000E0CB2">
        <w:rPr>
          <w:rFonts w:ascii="Arial" w:hAnsi="Arial" w:cs="Arial"/>
          <w:color w:val="auto"/>
          <w:sz w:val="24"/>
          <w:szCs w:val="24"/>
        </w:rPr>
        <w:t>landowner</w:t>
      </w:r>
      <w:r w:rsidR="005A55B5">
        <w:rPr>
          <w:rFonts w:ascii="Arial" w:hAnsi="Arial" w:cs="Arial"/>
          <w:color w:val="auto"/>
          <w:sz w:val="24"/>
          <w:szCs w:val="24"/>
        </w:rPr>
        <w:t>s</w:t>
      </w:r>
      <w:r w:rsidR="000E0CB2">
        <w:rPr>
          <w:rFonts w:ascii="Arial" w:hAnsi="Arial" w:cs="Arial"/>
          <w:color w:val="auto"/>
          <w:sz w:val="24"/>
          <w:szCs w:val="24"/>
        </w:rPr>
        <w:t xml:space="preserve"> </w:t>
      </w:r>
      <w:r w:rsidR="00F116D7">
        <w:rPr>
          <w:rFonts w:ascii="Arial" w:hAnsi="Arial" w:cs="Arial"/>
          <w:color w:val="auto"/>
          <w:sz w:val="24"/>
          <w:szCs w:val="24"/>
        </w:rPr>
        <w:t xml:space="preserve">over either </w:t>
      </w:r>
      <w:r w:rsidR="003F4CA3">
        <w:rPr>
          <w:rFonts w:ascii="Arial" w:hAnsi="Arial" w:cs="Arial"/>
          <w:color w:val="auto"/>
          <w:sz w:val="24"/>
          <w:szCs w:val="24"/>
        </w:rPr>
        <w:t xml:space="preserve">potential </w:t>
      </w:r>
      <w:r w:rsidR="00F116D7">
        <w:rPr>
          <w:rFonts w:ascii="Arial" w:hAnsi="Arial" w:cs="Arial"/>
          <w:color w:val="auto"/>
          <w:sz w:val="24"/>
          <w:szCs w:val="24"/>
        </w:rPr>
        <w:t xml:space="preserve">common law period. The intensity of use of three of the witnesses is unclear but appears to have been sporadic, and the overall use in the case of either the nine or the fifteen-year common law period was not so intensive as to support the inference of dedication. </w:t>
      </w:r>
      <w:r>
        <w:rPr>
          <w:rFonts w:ascii="Arial" w:hAnsi="Arial" w:cs="Arial"/>
          <w:color w:val="auto"/>
          <w:sz w:val="24"/>
          <w:szCs w:val="24"/>
        </w:rPr>
        <w:t>Overall, the available evidence does not show that the landowner intended to dedicate the Order route as a public footpath, and that this was accepted by the public. Accordingly, it cannot be inferred that the route has in fact been so dedicated at common law.</w:t>
      </w:r>
    </w:p>
    <w:p w14:paraId="5110EBF7" w14:textId="638148FB" w:rsidR="00610E90" w:rsidRPr="00FE0A59" w:rsidRDefault="00FE0A59" w:rsidP="00FE0A59">
      <w:pPr>
        <w:pStyle w:val="Style1"/>
        <w:numPr>
          <w:ilvl w:val="0"/>
          <w:numId w:val="0"/>
        </w:numPr>
        <w:tabs>
          <w:tab w:val="num" w:pos="862"/>
        </w:tabs>
        <w:ind w:left="142"/>
        <w:rPr>
          <w:rFonts w:ascii="Arial" w:hAnsi="Arial" w:cs="Arial"/>
          <w:b/>
          <w:bCs/>
          <w:color w:val="auto"/>
          <w:sz w:val="24"/>
          <w:szCs w:val="24"/>
        </w:rPr>
      </w:pPr>
      <w:r w:rsidRPr="00FE0A59">
        <w:rPr>
          <w:rFonts w:ascii="Arial" w:hAnsi="Arial" w:cs="Arial"/>
          <w:b/>
          <w:bCs/>
          <w:color w:val="auto"/>
          <w:sz w:val="24"/>
          <w:szCs w:val="24"/>
        </w:rPr>
        <w:t>Conclusion</w:t>
      </w:r>
    </w:p>
    <w:p w14:paraId="53CA0E5A" w14:textId="5F7438DC" w:rsidR="00610E90" w:rsidRDefault="00721270" w:rsidP="00610E90">
      <w:pPr>
        <w:pStyle w:val="Style1"/>
        <w:tabs>
          <w:tab w:val="num" w:pos="720"/>
        </w:tabs>
        <w:rPr>
          <w:rFonts w:ascii="Arial" w:hAnsi="Arial" w:cs="Arial"/>
          <w:color w:val="auto"/>
          <w:sz w:val="24"/>
          <w:szCs w:val="24"/>
        </w:rPr>
      </w:pPr>
      <w:r w:rsidRPr="00721270">
        <w:rPr>
          <w:rFonts w:ascii="Arial" w:hAnsi="Arial" w:cs="Arial"/>
          <w:color w:val="auto"/>
          <w:sz w:val="24"/>
          <w:szCs w:val="24"/>
        </w:rPr>
        <w:t>The discovery of evidence (when considered with all other evidence available) is insufficient to show that a public right of way on foot which is not shown in the map and statement subsists over land in the area to which the map relates.  Thus, having regard to all the evidence before me, I conclude that the Order should not be confirmed.</w:t>
      </w:r>
    </w:p>
    <w:p w14:paraId="63B9E906" w14:textId="20A8714D" w:rsidR="00FE0A59" w:rsidRPr="00FE0A59" w:rsidRDefault="00FE0A59" w:rsidP="00FE0A59">
      <w:pPr>
        <w:pStyle w:val="Style1"/>
        <w:numPr>
          <w:ilvl w:val="0"/>
          <w:numId w:val="0"/>
        </w:numPr>
        <w:tabs>
          <w:tab w:val="num" w:pos="862"/>
        </w:tabs>
        <w:ind w:left="142"/>
        <w:rPr>
          <w:rFonts w:ascii="Arial" w:hAnsi="Arial" w:cs="Arial"/>
          <w:b/>
          <w:bCs/>
          <w:color w:val="auto"/>
          <w:sz w:val="24"/>
          <w:szCs w:val="24"/>
        </w:rPr>
      </w:pPr>
      <w:r w:rsidRPr="00FE0A59">
        <w:rPr>
          <w:rFonts w:ascii="Arial" w:hAnsi="Arial" w:cs="Arial"/>
          <w:b/>
          <w:bCs/>
          <w:color w:val="auto"/>
          <w:sz w:val="24"/>
          <w:szCs w:val="24"/>
        </w:rPr>
        <w:t>Formal Decision</w:t>
      </w:r>
    </w:p>
    <w:p w14:paraId="14528B73" w14:textId="1CD83B0C" w:rsidR="00FE0A59" w:rsidRDefault="00FE0A59" w:rsidP="00610E90">
      <w:pPr>
        <w:pStyle w:val="Style1"/>
        <w:tabs>
          <w:tab w:val="num" w:pos="720"/>
        </w:tabs>
        <w:rPr>
          <w:rFonts w:ascii="Arial" w:hAnsi="Arial" w:cs="Arial"/>
          <w:color w:val="auto"/>
          <w:sz w:val="24"/>
          <w:szCs w:val="24"/>
        </w:rPr>
      </w:pPr>
      <w:r>
        <w:rPr>
          <w:rFonts w:ascii="Arial" w:hAnsi="Arial" w:cs="Arial"/>
          <w:color w:val="auto"/>
          <w:sz w:val="24"/>
          <w:szCs w:val="24"/>
        </w:rPr>
        <w:t>I do not confirm the Order.</w:t>
      </w:r>
    </w:p>
    <w:p w14:paraId="6923E56C" w14:textId="16D26000" w:rsidR="00FE0A59" w:rsidRPr="00FE0A59" w:rsidRDefault="00FE0A59" w:rsidP="00FE0A59">
      <w:pPr>
        <w:pStyle w:val="Style1"/>
        <w:numPr>
          <w:ilvl w:val="0"/>
          <w:numId w:val="0"/>
        </w:numPr>
        <w:tabs>
          <w:tab w:val="num" w:pos="862"/>
        </w:tabs>
        <w:ind w:left="142"/>
        <w:rPr>
          <w:rFonts w:ascii="Arial" w:hAnsi="Arial" w:cs="Arial"/>
          <w:i/>
          <w:iCs/>
          <w:color w:val="auto"/>
          <w:sz w:val="24"/>
          <w:szCs w:val="24"/>
        </w:rPr>
      </w:pPr>
      <w:r w:rsidRPr="00FE0A59">
        <w:rPr>
          <w:rFonts w:ascii="Arial" w:hAnsi="Arial" w:cs="Arial"/>
          <w:i/>
          <w:iCs/>
          <w:color w:val="auto"/>
          <w:sz w:val="24"/>
          <w:szCs w:val="24"/>
        </w:rPr>
        <w:t>C Beeby</w:t>
      </w:r>
    </w:p>
    <w:p w14:paraId="3018E170" w14:textId="2A1E6B60" w:rsidR="00FE0A59" w:rsidRDefault="00FE0A59" w:rsidP="00FE0A59">
      <w:pPr>
        <w:pStyle w:val="Style1"/>
        <w:numPr>
          <w:ilvl w:val="0"/>
          <w:numId w:val="0"/>
        </w:numPr>
        <w:tabs>
          <w:tab w:val="num" w:pos="862"/>
        </w:tabs>
        <w:ind w:left="142"/>
        <w:rPr>
          <w:rFonts w:ascii="Arial" w:hAnsi="Arial" w:cs="Arial"/>
          <w:color w:val="auto"/>
          <w:sz w:val="24"/>
          <w:szCs w:val="24"/>
        </w:rPr>
      </w:pPr>
      <w:r>
        <w:rPr>
          <w:rFonts w:ascii="Arial" w:hAnsi="Arial" w:cs="Arial"/>
          <w:color w:val="auto"/>
          <w:sz w:val="24"/>
          <w:szCs w:val="24"/>
        </w:rPr>
        <w:t>INSPECTOR</w:t>
      </w:r>
    </w:p>
    <w:p w14:paraId="1D2657C2" w14:textId="77777777" w:rsidR="00810B0C" w:rsidRPr="005C15D0" w:rsidRDefault="00810B0C" w:rsidP="005713DE">
      <w:pPr>
        <w:pStyle w:val="Style1"/>
        <w:numPr>
          <w:ilvl w:val="0"/>
          <w:numId w:val="0"/>
        </w:numPr>
        <w:rPr>
          <w:rFonts w:ascii="Arial" w:hAnsi="Arial" w:cs="Arial"/>
          <w:color w:val="FF0000"/>
          <w:sz w:val="24"/>
          <w:szCs w:val="24"/>
        </w:rPr>
      </w:pPr>
    </w:p>
    <w:p w14:paraId="63015F3A" w14:textId="77777777" w:rsidR="00810B0C" w:rsidRPr="005C15D0" w:rsidRDefault="00810B0C" w:rsidP="005713DE">
      <w:pPr>
        <w:pStyle w:val="Style1"/>
        <w:numPr>
          <w:ilvl w:val="0"/>
          <w:numId w:val="0"/>
        </w:numPr>
        <w:rPr>
          <w:rFonts w:ascii="Arial" w:hAnsi="Arial" w:cs="Arial"/>
          <w:color w:val="FF0000"/>
          <w:sz w:val="24"/>
          <w:szCs w:val="24"/>
        </w:rPr>
      </w:pPr>
    </w:p>
    <w:p w14:paraId="53DA5A19" w14:textId="77777777" w:rsidR="005713DE" w:rsidRPr="00836AE3" w:rsidRDefault="005713DE" w:rsidP="005713DE">
      <w:pPr>
        <w:pStyle w:val="Style1"/>
        <w:numPr>
          <w:ilvl w:val="0"/>
          <w:numId w:val="0"/>
        </w:numPr>
        <w:rPr>
          <w:rFonts w:ascii="Arial" w:hAnsi="Arial" w:cs="Arial"/>
          <w:color w:val="auto"/>
          <w:sz w:val="24"/>
          <w:szCs w:val="24"/>
        </w:rPr>
      </w:pPr>
      <w:r w:rsidRPr="00836AE3">
        <w:rPr>
          <w:rFonts w:ascii="Arial" w:hAnsi="Arial" w:cs="Arial"/>
          <w:b/>
          <w:bCs/>
          <w:color w:val="auto"/>
          <w:sz w:val="24"/>
          <w:szCs w:val="24"/>
        </w:rPr>
        <w:lastRenderedPageBreak/>
        <w:t xml:space="preserve">APPEARANCES  </w:t>
      </w:r>
    </w:p>
    <w:p w14:paraId="7ABF5B7A" w14:textId="77777777" w:rsidR="005713DE" w:rsidRPr="00836AE3" w:rsidRDefault="005713DE" w:rsidP="005713DE">
      <w:pPr>
        <w:pStyle w:val="Style1"/>
        <w:numPr>
          <w:ilvl w:val="0"/>
          <w:numId w:val="0"/>
        </w:numPr>
        <w:rPr>
          <w:rFonts w:ascii="Arial" w:hAnsi="Arial" w:cs="Arial"/>
          <w:b/>
          <w:bCs/>
          <w:color w:val="auto"/>
          <w:sz w:val="24"/>
          <w:szCs w:val="24"/>
        </w:rPr>
      </w:pPr>
      <w:r w:rsidRPr="00836AE3">
        <w:rPr>
          <w:rFonts w:ascii="Arial" w:hAnsi="Arial" w:cs="Arial"/>
          <w:b/>
          <w:bCs/>
          <w:color w:val="auto"/>
          <w:sz w:val="24"/>
          <w:szCs w:val="24"/>
        </w:rPr>
        <w:t>In support of the Order</w:t>
      </w:r>
    </w:p>
    <w:p w14:paraId="1A2554D4" w14:textId="53068EB5" w:rsidR="005713DE" w:rsidRPr="0088140D" w:rsidRDefault="005713DE" w:rsidP="005713DE">
      <w:pPr>
        <w:pStyle w:val="Style1"/>
        <w:numPr>
          <w:ilvl w:val="0"/>
          <w:numId w:val="0"/>
        </w:numPr>
        <w:rPr>
          <w:rFonts w:ascii="Arial" w:hAnsi="Arial" w:cs="Arial"/>
          <w:color w:val="auto"/>
          <w:sz w:val="24"/>
          <w:szCs w:val="24"/>
          <w:u w:val="single"/>
        </w:rPr>
      </w:pPr>
      <w:r w:rsidRPr="0088140D">
        <w:rPr>
          <w:rFonts w:ascii="Arial" w:hAnsi="Arial" w:cs="Arial"/>
          <w:color w:val="auto"/>
          <w:sz w:val="24"/>
          <w:szCs w:val="24"/>
          <w:u w:val="single"/>
        </w:rPr>
        <w:t xml:space="preserve">For the </w:t>
      </w:r>
      <w:r w:rsidR="0088140D" w:rsidRPr="0088140D">
        <w:rPr>
          <w:rFonts w:ascii="Arial" w:hAnsi="Arial" w:cs="Arial"/>
          <w:color w:val="auto"/>
          <w:sz w:val="24"/>
          <w:szCs w:val="24"/>
          <w:u w:val="single"/>
        </w:rPr>
        <w:t>Order Making Authority</w:t>
      </w:r>
      <w:r w:rsidRPr="0088140D">
        <w:rPr>
          <w:rFonts w:ascii="Arial" w:hAnsi="Arial" w:cs="Arial"/>
          <w:color w:val="auto"/>
          <w:sz w:val="24"/>
          <w:szCs w:val="24"/>
          <w:u w:val="single"/>
        </w:rPr>
        <w:t>:</w:t>
      </w:r>
    </w:p>
    <w:p w14:paraId="25340616" w14:textId="17B9AD50" w:rsidR="003C7349" w:rsidRPr="0066583A" w:rsidRDefault="0066583A" w:rsidP="005713DE">
      <w:pPr>
        <w:pStyle w:val="Style1"/>
        <w:numPr>
          <w:ilvl w:val="0"/>
          <w:numId w:val="0"/>
        </w:numPr>
        <w:rPr>
          <w:rFonts w:ascii="Arial" w:hAnsi="Arial" w:cs="Arial"/>
          <w:color w:val="auto"/>
          <w:sz w:val="24"/>
          <w:szCs w:val="24"/>
        </w:rPr>
      </w:pPr>
      <w:r w:rsidRPr="0066583A">
        <w:rPr>
          <w:rFonts w:ascii="Arial" w:hAnsi="Arial" w:cs="Arial"/>
          <w:color w:val="auto"/>
          <w:sz w:val="24"/>
          <w:szCs w:val="24"/>
        </w:rPr>
        <w:t>Sue Rumfitt</w:t>
      </w:r>
      <w:r w:rsidRPr="0066583A">
        <w:rPr>
          <w:rFonts w:ascii="Arial" w:hAnsi="Arial" w:cs="Arial"/>
          <w:color w:val="auto"/>
          <w:sz w:val="24"/>
          <w:szCs w:val="24"/>
        </w:rPr>
        <w:tab/>
      </w:r>
      <w:r w:rsidRPr="0066583A">
        <w:rPr>
          <w:rFonts w:ascii="Arial" w:hAnsi="Arial" w:cs="Arial"/>
          <w:color w:val="auto"/>
          <w:sz w:val="24"/>
          <w:szCs w:val="24"/>
        </w:rPr>
        <w:tab/>
      </w:r>
      <w:r w:rsidRPr="0066583A">
        <w:rPr>
          <w:rFonts w:ascii="Arial" w:hAnsi="Arial" w:cs="Arial"/>
          <w:color w:val="auto"/>
          <w:sz w:val="24"/>
          <w:szCs w:val="24"/>
        </w:rPr>
        <w:tab/>
        <w:t>Advocate</w:t>
      </w:r>
    </w:p>
    <w:p w14:paraId="57DA2EE4" w14:textId="77777777" w:rsidR="00E528E8" w:rsidRPr="0066583A" w:rsidRDefault="00E528E8" w:rsidP="005713DE">
      <w:pPr>
        <w:pStyle w:val="Style1"/>
        <w:numPr>
          <w:ilvl w:val="0"/>
          <w:numId w:val="0"/>
        </w:numPr>
        <w:rPr>
          <w:rFonts w:ascii="Arial" w:hAnsi="Arial" w:cs="Arial"/>
          <w:color w:val="auto"/>
          <w:sz w:val="24"/>
          <w:szCs w:val="24"/>
        </w:rPr>
      </w:pPr>
      <w:r w:rsidRPr="0066583A">
        <w:rPr>
          <w:rFonts w:ascii="Arial" w:hAnsi="Arial" w:cs="Arial"/>
          <w:color w:val="auto"/>
          <w:sz w:val="24"/>
          <w:szCs w:val="24"/>
        </w:rPr>
        <w:t>Who called:</w:t>
      </w:r>
    </w:p>
    <w:p w14:paraId="3D43291F" w14:textId="5E27B920" w:rsidR="0066583A" w:rsidRPr="001B0F1D" w:rsidRDefault="003D195A" w:rsidP="005713DE">
      <w:pPr>
        <w:pStyle w:val="Style1"/>
        <w:numPr>
          <w:ilvl w:val="0"/>
          <w:numId w:val="0"/>
        </w:numPr>
        <w:rPr>
          <w:rFonts w:ascii="Arial" w:hAnsi="Arial" w:cs="Arial"/>
          <w:color w:val="auto"/>
          <w:sz w:val="24"/>
          <w:szCs w:val="24"/>
        </w:rPr>
      </w:pPr>
      <w:r>
        <w:rPr>
          <w:rFonts w:ascii="Arial" w:hAnsi="Arial" w:cs="Arial"/>
          <w:color w:val="auto"/>
          <w:sz w:val="24"/>
          <w:szCs w:val="24"/>
        </w:rPr>
        <w:t>Stephen</w:t>
      </w:r>
      <w:r w:rsidR="0066583A" w:rsidRPr="001B0F1D">
        <w:rPr>
          <w:rFonts w:ascii="Arial" w:hAnsi="Arial" w:cs="Arial"/>
          <w:color w:val="auto"/>
          <w:sz w:val="24"/>
          <w:szCs w:val="24"/>
        </w:rPr>
        <w:t xml:space="preserve"> Anderson</w:t>
      </w:r>
    </w:p>
    <w:p w14:paraId="2A1D90B1" w14:textId="4231CE34" w:rsidR="001421B7" w:rsidRPr="001B0F1D" w:rsidRDefault="00265AC0" w:rsidP="005713DE">
      <w:pPr>
        <w:pStyle w:val="Style1"/>
        <w:numPr>
          <w:ilvl w:val="0"/>
          <w:numId w:val="0"/>
        </w:numPr>
        <w:rPr>
          <w:rFonts w:ascii="Arial" w:hAnsi="Arial" w:cs="Arial"/>
          <w:color w:val="auto"/>
          <w:sz w:val="24"/>
          <w:szCs w:val="24"/>
        </w:rPr>
      </w:pPr>
      <w:r>
        <w:rPr>
          <w:rFonts w:ascii="Arial" w:hAnsi="Arial" w:cs="Arial"/>
          <w:color w:val="auto"/>
          <w:sz w:val="24"/>
          <w:szCs w:val="24"/>
        </w:rPr>
        <w:t>Fiona</w:t>
      </w:r>
      <w:r w:rsidR="001421B7" w:rsidRPr="001B0F1D">
        <w:rPr>
          <w:rFonts w:ascii="Arial" w:hAnsi="Arial" w:cs="Arial"/>
          <w:color w:val="auto"/>
          <w:sz w:val="24"/>
          <w:szCs w:val="24"/>
        </w:rPr>
        <w:t xml:space="preserve"> Davies</w:t>
      </w:r>
    </w:p>
    <w:p w14:paraId="4346F03E" w14:textId="4A65BEEE" w:rsidR="001421B7" w:rsidRPr="001B0F1D" w:rsidRDefault="00A70917" w:rsidP="005713DE">
      <w:pPr>
        <w:pStyle w:val="Style1"/>
        <w:numPr>
          <w:ilvl w:val="0"/>
          <w:numId w:val="0"/>
        </w:numPr>
        <w:rPr>
          <w:rFonts w:ascii="Arial" w:hAnsi="Arial" w:cs="Arial"/>
          <w:color w:val="auto"/>
          <w:sz w:val="24"/>
          <w:szCs w:val="24"/>
        </w:rPr>
      </w:pPr>
      <w:r>
        <w:rPr>
          <w:rFonts w:ascii="Arial" w:hAnsi="Arial" w:cs="Arial"/>
          <w:color w:val="auto"/>
          <w:sz w:val="24"/>
          <w:szCs w:val="24"/>
        </w:rPr>
        <w:t>John</w:t>
      </w:r>
      <w:r w:rsidR="001421B7" w:rsidRPr="001B0F1D">
        <w:rPr>
          <w:rFonts w:ascii="Arial" w:hAnsi="Arial" w:cs="Arial"/>
          <w:color w:val="auto"/>
          <w:sz w:val="24"/>
          <w:szCs w:val="24"/>
        </w:rPr>
        <w:t xml:space="preserve"> McNeill</w:t>
      </w:r>
    </w:p>
    <w:p w14:paraId="66F9C9A5" w14:textId="77E2E9E5" w:rsidR="0066583A" w:rsidRPr="001B0F1D" w:rsidRDefault="00265AC0" w:rsidP="005713DE">
      <w:pPr>
        <w:pStyle w:val="Style1"/>
        <w:numPr>
          <w:ilvl w:val="0"/>
          <w:numId w:val="0"/>
        </w:numPr>
        <w:rPr>
          <w:rFonts w:ascii="Arial" w:hAnsi="Arial" w:cs="Arial"/>
          <w:color w:val="auto"/>
          <w:sz w:val="24"/>
          <w:szCs w:val="24"/>
        </w:rPr>
      </w:pPr>
      <w:r>
        <w:rPr>
          <w:rFonts w:ascii="Arial" w:hAnsi="Arial" w:cs="Arial"/>
          <w:color w:val="auto"/>
          <w:sz w:val="24"/>
          <w:szCs w:val="24"/>
        </w:rPr>
        <w:t>Roger</w:t>
      </w:r>
      <w:r w:rsidR="0066583A" w:rsidRPr="001B0F1D">
        <w:rPr>
          <w:rFonts w:ascii="Arial" w:hAnsi="Arial" w:cs="Arial"/>
          <w:color w:val="auto"/>
          <w:sz w:val="24"/>
          <w:szCs w:val="24"/>
        </w:rPr>
        <w:t xml:space="preserve"> Mortimer</w:t>
      </w:r>
    </w:p>
    <w:p w14:paraId="6A624AE2" w14:textId="19A4C847" w:rsidR="0066583A" w:rsidRPr="001B0F1D" w:rsidRDefault="00BC7A64" w:rsidP="005713DE">
      <w:pPr>
        <w:pStyle w:val="Style1"/>
        <w:numPr>
          <w:ilvl w:val="0"/>
          <w:numId w:val="0"/>
        </w:numPr>
        <w:rPr>
          <w:rFonts w:ascii="Arial" w:hAnsi="Arial" w:cs="Arial"/>
          <w:color w:val="auto"/>
          <w:sz w:val="24"/>
          <w:szCs w:val="24"/>
        </w:rPr>
      </w:pPr>
      <w:r>
        <w:rPr>
          <w:rFonts w:ascii="Arial" w:hAnsi="Arial" w:cs="Arial"/>
          <w:color w:val="auto"/>
          <w:sz w:val="24"/>
          <w:szCs w:val="24"/>
        </w:rPr>
        <w:t>Tom</w:t>
      </w:r>
      <w:r w:rsidR="001421B7" w:rsidRPr="001B0F1D">
        <w:rPr>
          <w:rFonts w:ascii="Arial" w:hAnsi="Arial" w:cs="Arial"/>
          <w:color w:val="auto"/>
          <w:sz w:val="24"/>
          <w:szCs w:val="24"/>
        </w:rPr>
        <w:t xml:space="preserve"> Ruszala</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
    <w:p w14:paraId="4AAEB1AD" w14:textId="5E93CBAE" w:rsidR="005713DE" w:rsidRPr="00F34AC9" w:rsidRDefault="005713DE" w:rsidP="005713DE">
      <w:pPr>
        <w:pStyle w:val="Style1"/>
        <w:numPr>
          <w:ilvl w:val="0"/>
          <w:numId w:val="0"/>
        </w:numPr>
        <w:rPr>
          <w:rFonts w:ascii="Arial" w:hAnsi="Arial" w:cs="Arial"/>
          <w:b/>
          <w:bCs/>
          <w:color w:val="auto"/>
          <w:sz w:val="24"/>
          <w:szCs w:val="24"/>
        </w:rPr>
      </w:pPr>
      <w:r w:rsidRPr="00F34AC9">
        <w:rPr>
          <w:rFonts w:ascii="Arial" w:hAnsi="Arial" w:cs="Arial"/>
          <w:b/>
          <w:bCs/>
          <w:color w:val="auto"/>
          <w:sz w:val="24"/>
          <w:szCs w:val="24"/>
        </w:rPr>
        <w:t>Objecting to the Order</w:t>
      </w:r>
    </w:p>
    <w:p w14:paraId="2AE32453" w14:textId="003285C8" w:rsidR="00E24B84" w:rsidRPr="00B360BC" w:rsidRDefault="005345CA" w:rsidP="005713DE">
      <w:pPr>
        <w:pStyle w:val="Style1"/>
        <w:numPr>
          <w:ilvl w:val="0"/>
          <w:numId w:val="0"/>
        </w:numPr>
        <w:rPr>
          <w:rFonts w:ascii="Arial" w:hAnsi="Arial" w:cs="Arial"/>
          <w:color w:val="auto"/>
          <w:sz w:val="24"/>
          <w:szCs w:val="24"/>
        </w:rPr>
      </w:pPr>
      <w:r w:rsidRPr="00B360BC">
        <w:rPr>
          <w:rFonts w:ascii="Arial" w:hAnsi="Arial" w:cs="Arial"/>
          <w:color w:val="auto"/>
          <w:sz w:val="24"/>
          <w:szCs w:val="24"/>
        </w:rPr>
        <w:t xml:space="preserve">Ruth Stockley </w:t>
      </w:r>
      <w:r w:rsidRPr="00B360BC">
        <w:rPr>
          <w:rFonts w:ascii="Arial" w:hAnsi="Arial" w:cs="Arial"/>
          <w:color w:val="auto"/>
          <w:sz w:val="24"/>
          <w:szCs w:val="24"/>
        </w:rPr>
        <w:tab/>
      </w:r>
      <w:r w:rsidRPr="00B360BC">
        <w:rPr>
          <w:rFonts w:ascii="Arial" w:hAnsi="Arial" w:cs="Arial"/>
          <w:color w:val="auto"/>
          <w:sz w:val="24"/>
          <w:szCs w:val="24"/>
        </w:rPr>
        <w:tab/>
      </w:r>
      <w:r w:rsidRPr="00B360BC">
        <w:rPr>
          <w:rFonts w:ascii="Arial" w:hAnsi="Arial" w:cs="Arial"/>
          <w:color w:val="auto"/>
          <w:sz w:val="24"/>
          <w:szCs w:val="24"/>
        </w:rPr>
        <w:tab/>
      </w:r>
      <w:r w:rsidR="00A47B1C" w:rsidRPr="00B360BC">
        <w:rPr>
          <w:rFonts w:ascii="Arial" w:hAnsi="Arial" w:cs="Arial"/>
          <w:color w:val="auto"/>
          <w:sz w:val="24"/>
          <w:szCs w:val="24"/>
        </w:rPr>
        <w:t>Counsel for</w:t>
      </w:r>
      <w:r w:rsidR="00B360BC" w:rsidRPr="00B360BC">
        <w:rPr>
          <w:rFonts w:ascii="Arial" w:hAnsi="Arial" w:cs="Arial"/>
          <w:color w:val="auto"/>
          <w:sz w:val="24"/>
          <w:szCs w:val="24"/>
        </w:rPr>
        <w:t xml:space="preserve"> Edward Banks</w:t>
      </w:r>
    </w:p>
    <w:p w14:paraId="6907C5C9" w14:textId="77777777" w:rsidR="00362408" w:rsidRPr="00B360BC" w:rsidRDefault="00362408" w:rsidP="005713DE">
      <w:pPr>
        <w:pStyle w:val="Style1"/>
        <w:numPr>
          <w:ilvl w:val="0"/>
          <w:numId w:val="0"/>
        </w:numPr>
        <w:rPr>
          <w:rFonts w:ascii="Arial" w:hAnsi="Arial" w:cs="Arial"/>
          <w:color w:val="auto"/>
          <w:sz w:val="24"/>
          <w:szCs w:val="24"/>
        </w:rPr>
      </w:pPr>
      <w:r w:rsidRPr="00B360BC">
        <w:rPr>
          <w:rFonts w:ascii="Arial" w:hAnsi="Arial" w:cs="Arial"/>
          <w:color w:val="auto"/>
          <w:sz w:val="24"/>
          <w:szCs w:val="24"/>
        </w:rPr>
        <w:t>Who called:</w:t>
      </w:r>
    </w:p>
    <w:p w14:paraId="5C83C70F" w14:textId="7A65B03C" w:rsidR="00B360BC" w:rsidRDefault="00B360BC" w:rsidP="005713DE">
      <w:pPr>
        <w:pStyle w:val="Style1"/>
        <w:numPr>
          <w:ilvl w:val="0"/>
          <w:numId w:val="0"/>
        </w:numPr>
        <w:rPr>
          <w:rFonts w:ascii="Arial" w:hAnsi="Arial" w:cs="Arial"/>
          <w:color w:val="auto"/>
          <w:sz w:val="24"/>
          <w:szCs w:val="24"/>
        </w:rPr>
      </w:pPr>
      <w:r w:rsidRPr="00B360BC">
        <w:rPr>
          <w:rFonts w:ascii="Arial" w:hAnsi="Arial" w:cs="Arial"/>
          <w:color w:val="auto"/>
          <w:sz w:val="24"/>
          <w:szCs w:val="24"/>
        </w:rPr>
        <w:t>Edward Banks</w:t>
      </w:r>
      <w:r w:rsidRPr="00B360BC">
        <w:rPr>
          <w:rFonts w:ascii="Arial" w:hAnsi="Arial" w:cs="Arial"/>
          <w:color w:val="auto"/>
          <w:sz w:val="24"/>
          <w:szCs w:val="24"/>
        </w:rPr>
        <w:tab/>
      </w:r>
      <w:r w:rsidRPr="00B360BC">
        <w:rPr>
          <w:rFonts w:ascii="Arial" w:hAnsi="Arial" w:cs="Arial"/>
          <w:color w:val="auto"/>
          <w:sz w:val="24"/>
          <w:szCs w:val="24"/>
        </w:rPr>
        <w:tab/>
      </w:r>
      <w:r w:rsidRPr="00B360BC">
        <w:rPr>
          <w:rFonts w:ascii="Arial" w:hAnsi="Arial" w:cs="Arial"/>
          <w:color w:val="auto"/>
          <w:sz w:val="24"/>
          <w:szCs w:val="24"/>
        </w:rPr>
        <w:tab/>
        <w:t>Objector</w:t>
      </w:r>
    </w:p>
    <w:p w14:paraId="33657DA9" w14:textId="20C0A18A" w:rsidR="00B360BC" w:rsidRPr="00B360BC" w:rsidRDefault="00B360BC" w:rsidP="005713DE">
      <w:pPr>
        <w:pStyle w:val="Style1"/>
        <w:numPr>
          <w:ilvl w:val="0"/>
          <w:numId w:val="0"/>
        </w:numPr>
        <w:rPr>
          <w:rFonts w:ascii="Arial" w:hAnsi="Arial" w:cs="Arial"/>
          <w:color w:val="auto"/>
          <w:sz w:val="24"/>
          <w:szCs w:val="24"/>
        </w:rPr>
      </w:pPr>
      <w:r>
        <w:rPr>
          <w:rFonts w:ascii="Arial" w:hAnsi="Arial" w:cs="Arial"/>
          <w:color w:val="auto"/>
          <w:sz w:val="24"/>
          <w:szCs w:val="24"/>
        </w:rPr>
        <w:t>Robin Carr</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1B0F1D">
        <w:rPr>
          <w:rFonts w:ascii="Arial" w:hAnsi="Arial" w:cs="Arial"/>
          <w:color w:val="auto"/>
          <w:sz w:val="24"/>
          <w:szCs w:val="24"/>
        </w:rPr>
        <w:t>Independent Consultant, Robin Carr Associates</w:t>
      </w:r>
    </w:p>
    <w:p w14:paraId="0E1DF54E" w14:textId="495BA989" w:rsidR="005713DE" w:rsidRPr="00F34AC9" w:rsidRDefault="005713DE" w:rsidP="005713DE">
      <w:pPr>
        <w:pStyle w:val="Style1"/>
        <w:numPr>
          <w:ilvl w:val="0"/>
          <w:numId w:val="0"/>
        </w:numPr>
        <w:rPr>
          <w:rFonts w:ascii="Arial" w:hAnsi="Arial" w:cs="Arial"/>
          <w:b/>
          <w:bCs/>
          <w:color w:val="auto"/>
          <w:sz w:val="24"/>
          <w:szCs w:val="24"/>
        </w:rPr>
      </w:pPr>
      <w:r w:rsidRPr="00F34AC9">
        <w:rPr>
          <w:rFonts w:ascii="Arial" w:hAnsi="Arial" w:cs="Arial"/>
          <w:b/>
          <w:bCs/>
          <w:color w:val="auto"/>
          <w:sz w:val="24"/>
          <w:szCs w:val="24"/>
        </w:rPr>
        <w:t>DOCUMENTS</w:t>
      </w:r>
    </w:p>
    <w:p w14:paraId="43B9FC9B" w14:textId="47DBC07F" w:rsidR="00E05D10" w:rsidRDefault="00E05D10" w:rsidP="005713DE">
      <w:pPr>
        <w:pStyle w:val="Style1"/>
        <w:numPr>
          <w:ilvl w:val="0"/>
          <w:numId w:val="0"/>
        </w:numPr>
        <w:rPr>
          <w:rFonts w:ascii="Arial" w:hAnsi="Arial" w:cs="Arial"/>
          <w:color w:val="auto"/>
          <w:sz w:val="24"/>
          <w:szCs w:val="24"/>
        </w:rPr>
      </w:pPr>
      <w:r w:rsidRPr="00E05D10">
        <w:rPr>
          <w:rFonts w:ascii="Arial" w:hAnsi="Arial" w:cs="Arial"/>
          <w:color w:val="auto"/>
          <w:sz w:val="24"/>
          <w:szCs w:val="24"/>
        </w:rPr>
        <w:t>Statutory Declaration of Alan Banks dated 24 April 2023</w:t>
      </w:r>
    </w:p>
    <w:p w14:paraId="7826D4C7" w14:textId="5A30B01A" w:rsidR="00611AF6" w:rsidRDefault="00611AF6" w:rsidP="005713DE">
      <w:pPr>
        <w:pStyle w:val="Style1"/>
        <w:numPr>
          <w:ilvl w:val="0"/>
          <w:numId w:val="0"/>
        </w:numPr>
        <w:rPr>
          <w:rFonts w:ascii="Arial" w:hAnsi="Arial" w:cs="Arial"/>
          <w:color w:val="auto"/>
          <w:sz w:val="24"/>
          <w:szCs w:val="24"/>
        </w:rPr>
      </w:pPr>
      <w:r>
        <w:rPr>
          <w:rFonts w:ascii="Arial" w:hAnsi="Arial" w:cs="Arial"/>
          <w:color w:val="auto"/>
          <w:sz w:val="24"/>
          <w:szCs w:val="24"/>
        </w:rPr>
        <w:t xml:space="preserve">Two annotated photographs and one </w:t>
      </w:r>
      <w:r w:rsidR="009279C8">
        <w:rPr>
          <w:rFonts w:ascii="Arial" w:hAnsi="Arial" w:cs="Arial"/>
          <w:color w:val="auto"/>
          <w:sz w:val="24"/>
          <w:szCs w:val="24"/>
        </w:rPr>
        <w:t>annotated aerial photograph of the land</w:t>
      </w:r>
    </w:p>
    <w:p w14:paraId="01B69268" w14:textId="48EC76A2" w:rsidR="009279C8" w:rsidRPr="00E05D10" w:rsidRDefault="0095409B" w:rsidP="005713DE">
      <w:pPr>
        <w:pStyle w:val="Style1"/>
        <w:numPr>
          <w:ilvl w:val="0"/>
          <w:numId w:val="0"/>
        </w:numPr>
        <w:rPr>
          <w:rFonts w:ascii="Arial" w:hAnsi="Arial" w:cs="Arial"/>
          <w:color w:val="auto"/>
          <w:sz w:val="24"/>
          <w:szCs w:val="24"/>
        </w:rPr>
      </w:pPr>
      <w:r>
        <w:rPr>
          <w:rFonts w:ascii="Arial" w:hAnsi="Arial" w:cs="Arial"/>
          <w:color w:val="auto"/>
          <w:sz w:val="24"/>
          <w:szCs w:val="24"/>
        </w:rPr>
        <w:t xml:space="preserve">Conveyance made 6 December 1974 in respect of </w:t>
      </w:r>
      <w:r w:rsidR="009279C8">
        <w:rPr>
          <w:rFonts w:ascii="Arial" w:hAnsi="Arial" w:cs="Arial"/>
          <w:color w:val="auto"/>
          <w:sz w:val="24"/>
          <w:szCs w:val="24"/>
        </w:rPr>
        <w:t>Title Number CB338083</w:t>
      </w:r>
    </w:p>
    <w:p w14:paraId="1BC5B433" w14:textId="2565A65E" w:rsidR="00C7660D" w:rsidRPr="00C7660D" w:rsidRDefault="00C7660D" w:rsidP="005713DE">
      <w:pPr>
        <w:pStyle w:val="Style1"/>
        <w:numPr>
          <w:ilvl w:val="0"/>
          <w:numId w:val="0"/>
        </w:numPr>
        <w:rPr>
          <w:rFonts w:ascii="Arial" w:hAnsi="Arial" w:cs="Arial"/>
          <w:color w:val="auto"/>
          <w:sz w:val="24"/>
          <w:szCs w:val="24"/>
        </w:rPr>
      </w:pPr>
      <w:r w:rsidRPr="00C7660D">
        <w:rPr>
          <w:rFonts w:ascii="Arial" w:hAnsi="Arial" w:cs="Arial"/>
          <w:color w:val="auto"/>
          <w:sz w:val="24"/>
          <w:szCs w:val="24"/>
        </w:rPr>
        <w:t>Revised Proof of Evidence of Tom Ruszala</w:t>
      </w:r>
    </w:p>
    <w:p w14:paraId="57DAC327" w14:textId="756E71B8" w:rsidR="006A7F48" w:rsidRPr="00CD6BC6" w:rsidRDefault="006A7F48" w:rsidP="005713DE">
      <w:pPr>
        <w:pStyle w:val="Style1"/>
        <w:numPr>
          <w:ilvl w:val="0"/>
          <w:numId w:val="0"/>
        </w:numPr>
        <w:rPr>
          <w:rFonts w:ascii="Arial" w:hAnsi="Arial" w:cs="Arial"/>
          <w:color w:val="auto"/>
          <w:sz w:val="24"/>
          <w:szCs w:val="24"/>
        </w:rPr>
      </w:pPr>
      <w:r w:rsidRPr="00CD6BC6">
        <w:rPr>
          <w:rFonts w:ascii="Arial" w:hAnsi="Arial" w:cs="Arial"/>
          <w:color w:val="auto"/>
          <w:sz w:val="24"/>
          <w:szCs w:val="24"/>
        </w:rPr>
        <w:t>Closing Statement</w:t>
      </w:r>
      <w:r w:rsidR="00522E7D" w:rsidRPr="00CD6BC6">
        <w:rPr>
          <w:rFonts w:ascii="Arial" w:hAnsi="Arial" w:cs="Arial"/>
          <w:color w:val="auto"/>
          <w:sz w:val="24"/>
          <w:szCs w:val="24"/>
        </w:rPr>
        <w:t xml:space="preserve"> on behalf of</w:t>
      </w:r>
      <w:r w:rsidR="00C7660D" w:rsidRPr="00CD6BC6">
        <w:rPr>
          <w:rFonts w:ascii="Arial" w:hAnsi="Arial" w:cs="Arial"/>
          <w:color w:val="auto"/>
          <w:sz w:val="24"/>
          <w:szCs w:val="24"/>
        </w:rPr>
        <w:t xml:space="preserve"> </w:t>
      </w:r>
      <w:r w:rsidR="00CD6BC6" w:rsidRPr="00CD6BC6">
        <w:rPr>
          <w:rFonts w:ascii="Arial" w:hAnsi="Arial" w:cs="Arial"/>
          <w:color w:val="auto"/>
          <w:sz w:val="24"/>
          <w:szCs w:val="24"/>
        </w:rPr>
        <w:t>the Council</w:t>
      </w:r>
    </w:p>
    <w:p w14:paraId="7E7D9D62" w14:textId="3A6DDE8C" w:rsidR="00522E7D" w:rsidRPr="00CD6BC6" w:rsidRDefault="00522E7D" w:rsidP="005713DE">
      <w:pPr>
        <w:pStyle w:val="Style1"/>
        <w:numPr>
          <w:ilvl w:val="0"/>
          <w:numId w:val="0"/>
        </w:numPr>
        <w:rPr>
          <w:rFonts w:ascii="Arial" w:hAnsi="Arial" w:cs="Arial"/>
          <w:color w:val="auto"/>
          <w:sz w:val="24"/>
          <w:szCs w:val="24"/>
        </w:rPr>
      </w:pPr>
      <w:r w:rsidRPr="00CD6BC6">
        <w:rPr>
          <w:rFonts w:ascii="Arial" w:hAnsi="Arial" w:cs="Arial"/>
          <w:color w:val="auto"/>
          <w:sz w:val="24"/>
          <w:szCs w:val="24"/>
        </w:rPr>
        <w:t xml:space="preserve">Closing Statement of the </w:t>
      </w:r>
      <w:r w:rsidR="00CD6BC6" w:rsidRPr="00CD6BC6">
        <w:rPr>
          <w:rFonts w:ascii="Arial" w:hAnsi="Arial" w:cs="Arial"/>
          <w:color w:val="auto"/>
          <w:sz w:val="24"/>
          <w:szCs w:val="24"/>
        </w:rPr>
        <w:t>Objector</w:t>
      </w:r>
    </w:p>
    <w:p w14:paraId="340BC039" w14:textId="77777777" w:rsidR="005713DE" w:rsidRPr="005C15D0" w:rsidRDefault="005713DE" w:rsidP="005713DE">
      <w:pPr>
        <w:pStyle w:val="Style1"/>
        <w:numPr>
          <w:ilvl w:val="0"/>
          <w:numId w:val="0"/>
        </w:numPr>
        <w:rPr>
          <w:rFonts w:ascii="Arial" w:hAnsi="Arial" w:cs="Arial"/>
          <w:color w:val="FF0000"/>
          <w:sz w:val="24"/>
          <w:szCs w:val="24"/>
        </w:rPr>
      </w:pPr>
    </w:p>
    <w:p w14:paraId="41DA1BDB" w14:textId="77777777" w:rsidR="005713DE" w:rsidRPr="005C15D0" w:rsidRDefault="005713DE" w:rsidP="005713DE">
      <w:pPr>
        <w:pStyle w:val="Style1"/>
        <w:numPr>
          <w:ilvl w:val="0"/>
          <w:numId w:val="0"/>
        </w:numPr>
        <w:rPr>
          <w:rFonts w:ascii="Arial" w:hAnsi="Arial" w:cs="Arial"/>
          <w:color w:val="FF0000"/>
          <w:sz w:val="24"/>
          <w:szCs w:val="24"/>
        </w:rPr>
      </w:pPr>
    </w:p>
    <w:p w14:paraId="676B6F88" w14:textId="77777777" w:rsidR="005713DE" w:rsidRPr="005C15D0" w:rsidRDefault="005713DE" w:rsidP="005713DE">
      <w:pPr>
        <w:pStyle w:val="Style1"/>
        <w:numPr>
          <w:ilvl w:val="0"/>
          <w:numId w:val="0"/>
        </w:numPr>
        <w:rPr>
          <w:rFonts w:ascii="Arial" w:hAnsi="Arial" w:cs="Arial"/>
          <w:color w:val="FF0000"/>
          <w:sz w:val="24"/>
          <w:szCs w:val="24"/>
        </w:rPr>
      </w:pPr>
    </w:p>
    <w:p w14:paraId="1FA29F7B" w14:textId="77777777" w:rsidR="005713DE" w:rsidRPr="005C15D0" w:rsidRDefault="005713DE" w:rsidP="005713DE">
      <w:pPr>
        <w:pStyle w:val="Style1"/>
        <w:numPr>
          <w:ilvl w:val="0"/>
          <w:numId w:val="0"/>
        </w:numPr>
        <w:rPr>
          <w:rFonts w:ascii="Arial" w:hAnsi="Arial" w:cs="Arial"/>
          <w:color w:val="FF0000"/>
          <w:sz w:val="24"/>
          <w:szCs w:val="24"/>
        </w:rPr>
      </w:pPr>
    </w:p>
    <w:p w14:paraId="3CCCFAD0" w14:textId="02409FBF" w:rsidR="00D72F07" w:rsidRDefault="00D72F07">
      <w:pPr>
        <w:rPr>
          <w:rFonts w:ascii="Arial" w:hAnsi="Arial" w:cs="Arial"/>
          <w:color w:val="FF0000"/>
          <w:kern w:val="28"/>
          <w:sz w:val="24"/>
          <w:szCs w:val="24"/>
        </w:rPr>
      </w:pPr>
      <w:r>
        <w:rPr>
          <w:rFonts w:ascii="Arial" w:hAnsi="Arial" w:cs="Arial"/>
          <w:color w:val="FF0000"/>
          <w:sz w:val="24"/>
          <w:szCs w:val="24"/>
        </w:rPr>
        <w:br w:type="page"/>
      </w:r>
    </w:p>
    <w:p w14:paraId="043D03BC" w14:textId="152BE2A4" w:rsidR="005713DE" w:rsidRPr="005C15D0" w:rsidRDefault="00D72F07" w:rsidP="005713DE">
      <w:pPr>
        <w:pStyle w:val="Style1"/>
        <w:numPr>
          <w:ilvl w:val="0"/>
          <w:numId w:val="0"/>
        </w:numPr>
        <w:rPr>
          <w:rFonts w:ascii="Arial" w:hAnsi="Arial" w:cs="Arial"/>
          <w:color w:val="FF0000"/>
          <w:sz w:val="24"/>
          <w:szCs w:val="24"/>
        </w:rPr>
      </w:pPr>
      <w:r>
        <w:rPr>
          <w:rFonts w:ascii="Arial" w:hAnsi="Arial" w:cs="Arial"/>
          <w:color w:val="FF0000"/>
          <w:sz w:val="24"/>
          <w:szCs w:val="24"/>
        </w:rPr>
        <w:lastRenderedPageBreak/>
        <w:t xml:space="preserve"> </w:t>
      </w:r>
      <w:r>
        <w:rPr>
          <w:noProof/>
        </w:rPr>
        <w:drawing>
          <wp:inline distT="0" distB="0" distL="0" distR="0" wp14:anchorId="78BC0701" wp14:editId="5BF0BAF8">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5713DE" w:rsidRPr="005C15D0"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7317" w14:textId="77777777" w:rsidR="00327CE6" w:rsidRDefault="00327CE6" w:rsidP="00F62916">
      <w:r>
        <w:separator/>
      </w:r>
    </w:p>
  </w:endnote>
  <w:endnote w:type="continuationSeparator" w:id="0">
    <w:p w14:paraId="5432645C" w14:textId="77777777" w:rsidR="00327CE6" w:rsidRDefault="00327CE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B23E"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DBA0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248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DCB7C6B" wp14:editId="6270EBB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2C6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FE90477" w14:textId="77777777" w:rsidR="00366F95" w:rsidRPr="00E45340" w:rsidRDefault="000D56A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BFDF" w14:textId="77777777" w:rsidR="00366F95" w:rsidRDefault="00366F95" w:rsidP="003742C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10F92F7" wp14:editId="6D85CC2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F0C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BB5C1B3" w14:textId="77777777" w:rsidR="00366F95" w:rsidRPr="00451EE4" w:rsidRDefault="000D56A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02D7" w14:textId="77777777" w:rsidR="00327CE6" w:rsidRDefault="00327CE6" w:rsidP="00F62916">
      <w:r>
        <w:separator/>
      </w:r>
    </w:p>
  </w:footnote>
  <w:footnote w:type="continuationSeparator" w:id="0">
    <w:p w14:paraId="193A8D16" w14:textId="77777777" w:rsidR="00327CE6" w:rsidRDefault="00327CE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9D5E7ED" w14:textId="77777777">
      <w:tc>
        <w:tcPr>
          <w:tcW w:w="9520" w:type="dxa"/>
        </w:tcPr>
        <w:p w14:paraId="326A79F8" w14:textId="20863C80" w:rsidR="00366F95" w:rsidRPr="005317E7" w:rsidRDefault="003742CF">
          <w:pPr>
            <w:pStyle w:val="Footer"/>
            <w:rPr>
              <w:rFonts w:ascii="Arial" w:hAnsi="Arial" w:cs="Arial"/>
            </w:rPr>
          </w:pPr>
          <w:r w:rsidRPr="005317E7">
            <w:rPr>
              <w:rFonts w:ascii="Arial" w:hAnsi="Arial" w:cs="Arial"/>
            </w:rPr>
            <w:t>Order Decision ROW/</w:t>
          </w:r>
          <w:r w:rsidR="005317E7" w:rsidRPr="005317E7">
            <w:rPr>
              <w:rFonts w:ascii="Arial" w:hAnsi="Arial" w:cs="Arial"/>
            </w:rPr>
            <w:t>3286046</w:t>
          </w:r>
        </w:p>
      </w:tc>
    </w:tr>
  </w:tbl>
  <w:p w14:paraId="5E2F37D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E61E8D0" wp14:editId="4D2D4C0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4C6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97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5D362F2"/>
    <w:multiLevelType w:val="hybridMultilevel"/>
    <w:tmpl w:val="41B07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77149E9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18688518">
    <w:abstractNumId w:val="18"/>
  </w:num>
  <w:num w:numId="2" w16cid:durableId="691415830">
    <w:abstractNumId w:val="18"/>
  </w:num>
  <w:num w:numId="3" w16cid:durableId="574169341">
    <w:abstractNumId w:val="20"/>
  </w:num>
  <w:num w:numId="4" w16cid:durableId="671448573">
    <w:abstractNumId w:val="0"/>
  </w:num>
  <w:num w:numId="5" w16cid:durableId="1389769463">
    <w:abstractNumId w:val="9"/>
  </w:num>
  <w:num w:numId="6" w16cid:durableId="901453503">
    <w:abstractNumId w:val="17"/>
  </w:num>
  <w:num w:numId="7" w16cid:durableId="2001695560">
    <w:abstractNumId w:val="21"/>
  </w:num>
  <w:num w:numId="8" w16cid:durableId="699168365">
    <w:abstractNumId w:val="16"/>
  </w:num>
  <w:num w:numId="9" w16cid:durableId="1192693149">
    <w:abstractNumId w:val="4"/>
  </w:num>
  <w:num w:numId="10" w16cid:durableId="1995716319">
    <w:abstractNumId w:val="5"/>
  </w:num>
  <w:num w:numId="11" w16cid:durableId="1966278381">
    <w:abstractNumId w:val="12"/>
  </w:num>
  <w:num w:numId="12" w16cid:durableId="1980845172">
    <w:abstractNumId w:val="13"/>
  </w:num>
  <w:num w:numId="13" w16cid:durableId="1758089611">
    <w:abstractNumId w:val="8"/>
  </w:num>
  <w:num w:numId="14" w16cid:durableId="1849369171">
    <w:abstractNumId w:val="11"/>
  </w:num>
  <w:num w:numId="15" w16cid:durableId="176121648">
    <w:abstractNumId w:val="14"/>
  </w:num>
  <w:num w:numId="16" w16cid:durableId="51388476">
    <w:abstractNumId w:val="1"/>
  </w:num>
  <w:num w:numId="17" w16cid:durableId="413747938">
    <w:abstractNumId w:val="15"/>
  </w:num>
  <w:num w:numId="18" w16cid:durableId="1909221733">
    <w:abstractNumId w:val="6"/>
  </w:num>
  <w:num w:numId="19" w16cid:durableId="1132089425">
    <w:abstractNumId w:val="2"/>
  </w:num>
  <w:num w:numId="20" w16cid:durableId="426972418">
    <w:abstractNumId w:val="7"/>
  </w:num>
  <w:num w:numId="21" w16cid:durableId="208223835">
    <w:abstractNumId w:val="10"/>
  </w:num>
  <w:num w:numId="22" w16cid:durableId="463887333">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621765268">
    <w:abstractNumId w:val="19"/>
  </w:num>
  <w:num w:numId="24" w16cid:durableId="1144734014">
    <w:abstractNumId w:val="10"/>
    <w:lvlOverride w:ilvl="0">
      <w:lvl w:ilvl="0">
        <w:start w:val="1"/>
        <w:numFmt w:val="decimal"/>
        <w:pStyle w:val="Style1"/>
        <w:lvlText w:val="%1."/>
        <w:lvlJc w:val="left"/>
        <w:pPr>
          <w:tabs>
            <w:tab w:val="num" w:pos="720"/>
          </w:tabs>
          <w:ind w:left="431" w:hanging="431"/>
        </w:pPr>
        <w:rPr>
          <w:color w:val="auto"/>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5" w16cid:durableId="1097365868">
    <w:abstractNumId w:val="10"/>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sz w:val="22"/>
          <w:szCs w:val="22"/>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6" w16cid:durableId="551691748">
    <w:abstractNumId w:val="10"/>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408697267">
    <w:abstractNumId w:val="10"/>
    <w:lvlOverride w:ilvl="0">
      <w:lvl w:ilvl="0">
        <w:start w:val="1"/>
        <w:numFmt w:val="decimal"/>
        <w:pStyle w:val="Style1"/>
        <w:lvlText w:val="%1."/>
        <w:lvlJc w:val="left"/>
        <w:pPr>
          <w:tabs>
            <w:tab w:val="num" w:pos="720"/>
          </w:tabs>
          <w:ind w:left="431" w:hanging="431"/>
        </w:pPr>
        <w:rPr>
          <w:rFonts w:ascii="Arial" w:hAnsi="Arial" w:cs="Arial" w:hint="default"/>
          <w:i w:val="0"/>
          <w:iCs w:val="0"/>
          <w:sz w:val="24"/>
          <w:szCs w:val="24"/>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8" w16cid:durableId="8894155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742CF"/>
    <w:rsid w:val="000008A8"/>
    <w:rsid w:val="000015B2"/>
    <w:rsid w:val="0000335F"/>
    <w:rsid w:val="00004B41"/>
    <w:rsid w:val="00004CA0"/>
    <w:rsid w:val="00004CB0"/>
    <w:rsid w:val="00004F70"/>
    <w:rsid w:val="00007DE9"/>
    <w:rsid w:val="00011000"/>
    <w:rsid w:val="000120E9"/>
    <w:rsid w:val="00013264"/>
    <w:rsid w:val="0001400F"/>
    <w:rsid w:val="000142AA"/>
    <w:rsid w:val="000144C1"/>
    <w:rsid w:val="00016812"/>
    <w:rsid w:val="0002020E"/>
    <w:rsid w:val="00020FC1"/>
    <w:rsid w:val="000217C3"/>
    <w:rsid w:val="000229F2"/>
    <w:rsid w:val="00022D96"/>
    <w:rsid w:val="00022DD4"/>
    <w:rsid w:val="00023404"/>
    <w:rsid w:val="0002344D"/>
    <w:rsid w:val="0002383F"/>
    <w:rsid w:val="00024500"/>
    <w:rsid w:val="000247B2"/>
    <w:rsid w:val="000279BD"/>
    <w:rsid w:val="000300C3"/>
    <w:rsid w:val="00030EDD"/>
    <w:rsid w:val="000311C0"/>
    <w:rsid w:val="00033CF9"/>
    <w:rsid w:val="00033FA8"/>
    <w:rsid w:val="00035894"/>
    <w:rsid w:val="0003629F"/>
    <w:rsid w:val="00036962"/>
    <w:rsid w:val="00037E4D"/>
    <w:rsid w:val="00040A90"/>
    <w:rsid w:val="00040CD2"/>
    <w:rsid w:val="000427F9"/>
    <w:rsid w:val="00042E95"/>
    <w:rsid w:val="00043C9B"/>
    <w:rsid w:val="0004479F"/>
    <w:rsid w:val="00044E1B"/>
    <w:rsid w:val="00045872"/>
    <w:rsid w:val="00045BE9"/>
    <w:rsid w:val="00046145"/>
    <w:rsid w:val="0004625F"/>
    <w:rsid w:val="00050405"/>
    <w:rsid w:val="00050661"/>
    <w:rsid w:val="000511AA"/>
    <w:rsid w:val="000520F6"/>
    <w:rsid w:val="00052ACB"/>
    <w:rsid w:val="000530F8"/>
    <w:rsid w:val="00053135"/>
    <w:rsid w:val="0005401C"/>
    <w:rsid w:val="00054463"/>
    <w:rsid w:val="00055AB5"/>
    <w:rsid w:val="00055E3F"/>
    <w:rsid w:val="00061F45"/>
    <w:rsid w:val="00062D2E"/>
    <w:rsid w:val="00063097"/>
    <w:rsid w:val="0006595E"/>
    <w:rsid w:val="00065E46"/>
    <w:rsid w:val="00066037"/>
    <w:rsid w:val="00066646"/>
    <w:rsid w:val="0007005E"/>
    <w:rsid w:val="0007051C"/>
    <w:rsid w:val="00070801"/>
    <w:rsid w:val="000720C8"/>
    <w:rsid w:val="00072D18"/>
    <w:rsid w:val="000736F6"/>
    <w:rsid w:val="000745AE"/>
    <w:rsid w:val="000764E5"/>
    <w:rsid w:val="000769BB"/>
    <w:rsid w:val="00077358"/>
    <w:rsid w:val="00077517"/>
    <w:rsid w:val="00077B01"/>
    <w:rsid w:val="000800DB"/>
    <w:rsid w:val="0008023F"/>
    <w:rsid w:val="0008096C"/>
    <w:rsid w:val="00080C9F"/>
    <w:rsid w:val="00080EDC"/>
    <w:rsid w:val="00083F89"/>
    <w:rsid w:val="00086F88"/>
    <w:rsid w:val="00087477"/>
    <w:rsid w:val="00087AFC"/>
    <w:rsid w:val="00087DEC"/>
    <w:rsid w:val="00090E15"/>
    <w:rsid w:val="00090F01"/>
    <w:rsid w:val="00092C4B"/>
    <w:rsid w:val="00093DE2"/>
    <w:rsid w:val="00094948"/>
    <w:rsid w:val="00094A44"/>
    <w:rsid w:val="00094FA2"/>
    <w:rsid w:val="00095DF9"/>
    <w:rsid w:val="000969A1"/>
    <w:rsid w:val="00096DEB"/>
    <w:rsid w:val="000A0950"/>
    <w:rsid w:val="000A0CC4"/>
    <w:rsid w:val="000A0E41"/>
    <w:rsid w:val="000A110E"/>
    <w:rsid w:val="000A1778"/>
    <w:rsid w:val="000A22A9"/>
    <w:rsid w:val="000A2670"/>
    <w:rsid w:val="000A3CD7"/>
    <w:rsid w:val="000A4AEB"/>
    <w:rsid w:val="000A5095"/>
    <w:rsid w:val="000A609F"/>
    <w:rsid w:val="000A64AE"/>
    <w:rsid w:val="000A6A4E"/>
    <w:rsid w:val="000A7FDB"/>
    <w:rsid w:val="000B02BC"/>
    <w:rsid w:val="000B0589"/>
    <w:rsid w:val="000B1D81"/>
    <w:rsid w:val="000B239D"/>
    <w:rsid w:val="000B29BE"/>
    <w:rsid w:val="000B338C"/>
    <w:rsid w:val="000B36CE"/>
    <w:rsid w:val="000B3D65"/>
    <w:rsid w:val="000B3F5E"/>
    <w:rsid w:val="000B585E"/>
    <w:rsid w:val="000B6245"/>
    <w:rsid w:val="000B6710"/>
    <w:rsid w:val="000B6725"/>
    <w:rsid w:val="000B77BF"/>
    <w:rsid w:val="000B7F6B"/>
    <w:rsid w:val="000C017E"/>
    <w:rsid w:val="000C1B3F"/>
    <w:rsid w:val="000C1C25"/>
    <w:rsid w:val="000C1E1A"/>
    <w:rsid w:val="000C237E"/>
    <w:rsid w:val="000C3A03"/>
    <w:rsid w:val="000C3BA4"/>
    <w:rsid w:val="000C3F13"/>
    <w:rsid w:val="000C4459"/>
    <w:rsid w:val="000C45B0"/>
    <w:rsid w:val="000C5098"/>
    <w:rsid w:val="000C5A12"/>
    <w:rsid w:val="000C698E"/>
    <w:rsid w:val="000C6CEF"/>
    <w:rsid w:val="000C6D8A"/>
    <w:rsid w:val="000C700E"/>
    <w:rsid w:val="000D05A3"/>
    <w:rsid w:val="000D0673"/>
    <w:rsid w:val="000D104D"/>
    <w:rsid w:val="000D204A"/>
    <w:rsid w:val="000D2AFC"/>
    <w:rsid w:val="000D4568"/>
    <w:rsid w:val="000D4585"/>
    <w:rsid w:val="000D466F"/>
    <w:rsid w:val="000D56A9"/>
    <w:rsid w:val="000D5E8C"/>
    <w:rsid w:val="000D69DF"/>
    <w:rsid w:val="000D6B58"/>
    <w:rsid w:val="000D7E4F"/>
    <w:rsid w:val="000E0823"/>
    <w:rsid w:val="000E0CB2"/>
    <w:rsid w:val="000E1F33"/>
    <w:rsid w:val="000E2726"/>
    <w:rsid w:val="000E3279"/>
    <w:rsid w:val="000E35CC"/>
    <w:rsid w:val="000E4298"/>
    <w:rsid w:val="000E44E2"/>
    <w:rsid w:val="000E4774"/>
    <w:rsid w:val="000E513D"/>
    <w:rsid w:val="000E57C1"/>
    <w:rsid w:val="000E7314"/>
    <w:rsid w:val="000F15E6"/>
    <w:rsid w:val="000F16F4"/>
    <w:rsid w:val="000F1AC3"/>
    <w:rsid w:val="000F1CFE"/>
    <w:rsid w:val="000F326F"/>
    <w:rsid w:val="000F44F7"/>
    <w:rsid w:val="000F581A"/>
    <w:rsid w:val="000F65EF"/>
    <w:rsid w:val="000F6EC2"/>
    <w:rsid w:val="001000CB"/>
    <w:rsid w:val="0010083E"/>
    <w:rsid w:val="00101CBB"/>
    <w:rsid w:val="00102D52"/>
    <w:rsid w:val="00103383"/>
    <w:rsid w:val="00103D5E"/>
    <w:rsid w:val="00104D93"/>
    <w:rsid w:val="0010525F"/>
    <w:rsid w:val="001054A0"/>
    <w:rsid w:val="0010568F"/>
    <w:rsid w:val="00110CE8"/>
    <w:rsid w:val="00110DE7"/>
    <w:rsid w:val="00110EEC"/>
    <w:rsid w:val="0011168C"/>
    <w:rsid w:val="001129C8"/>
    <w:rsid w:val="00114EE9"/>
    <w:rsid w:val="00116EEB"/>
    <w:rsid w:val="0012064A"/>
    <w:rsid w:val="00120A31"/>
    <w:rsid w:val="00120E09"/>
    <w:rsid w:val="0012170D"/>
    <w:rsid w:val="00121ADD"/>
    <w:rsid w:val="00121E7C"/>
    <w:rsid w:val="001226F8"/>
    <w:rsid w:val="00124160"/>
    <w:rsid w:val="0012512C"/>
    <w:rsid w:val="00125623"/>
    <w:rsid w:val="00125F12"/>
    <w:rsid w:val="00126B05"/>
    <w:rsid w:val="0012746E"/>
    <w:rsid w:val="00127D33"/>
    <w:rsid w:val="00131397"/>
    <w:rsid w:val="00131434"/>
    <w:rsid w:val="001314F8"/>
    <w:rsid w:val="001315A0"/>
    <w:rsid w:val="00131BB5"/>
    <w:rsid w:val="001352CD"/>
    <w:rsid w:val="00135CB6"/>
    <w:rsid w:val="001363D8"/>
    <w:rsid w:val="00136BE7"/>
    <w:rsid w:val="00136D47"/>
    <w:rsid w:val="0014064B"/>
    <w:rsid w:val="001415FF"/>
    <w:rsid w:val="001421B7"/>
    <w:rsid w:val="001424BD"/>
    <w:rsid w:val="00142B11"/>
    <w:rsid w:val="0014307F"/>
    <w:rsid w:val="001432EB"/>
    <w:rsid w:val="0014345E"/>
    <w:rsid w:val="001440C3"/>
    <w:rsid w:val="001451F4"/>
    <w:rsid w:val="00145796"/>
    <w:rsid w:val="00145863"/>
    <w:rsid w:val="00147280"/>
    <w:rsid w:val="001475A2"/>
    <w:rsid w:val="00147945"/>
    <w:rsid w:val="001501B5"/>
    <w:rsid w:val="00152C92"/>
    <w:rsid w:val="00152FDB"/>
    <w:rsid w:val="00153B19"/>
    <w:rsid w:val="00153D74"/>
    <w:rsid w:val="001552DE"/>
    <w:rsid w:val="001553A5"/>
    <w:rsid w:val="001560E9"/>
    <w:rsid w:val="00160024"/>
    <w:rsid w:val="00161B5C"/>
    <w:rsid w:val="00161F29"/>
    <w:rsid w:val="00163662"/>
    <w:rsid w:val="001640ED"/>
    <w:rsid w:val="001641DF"/>
    <w:rsid w:val="001654C8"/>
    <w:rsid w:val="00165B5C"/>
    <w:rsid w:val="00166278"/>
    <w:rsid w:val="001663F1"/>
    <w:rsid w:val="00166C39"/>
    <w:rsid w:val="001679EF"/>
    <w:rsid w:val="00170396"/>
    <w:rsid w:val="00170DCD"/>
    <w:rsid w:val="001711CE"/>
    <w:rsid w:val="0017175B"/>
    <w:rsid w:val="00171848"/>
    <w:rsid w:val="00172F4C"/>
    <w:rsid w:val="00173749"/>
    <w:rsid w:val="00174CA8"/>
    <w:rsid w:val="00175FA7"/>
    <w:rsid w:val="001773C0"/>
    <w:rsid w:val="001777BD"/>
    <w:rsid w:val="001801E3"/>
    <w:rsid w:val="00180286"/>
    <w:rsid w:val="00180357"/>
    <w:rsid w:val="00181057"/>
    <w:rsid w:val="0018163B"/>
    <w:rsid w:val="00181D25"/>
    <w:rsid w:val="00182253"/>
    <w:rsid w:val="00182894"/>
    <w:rsid w:val="001833AF"/>
    <w:rsid w:val="001873D9"/>
    <w:rsid w:val="00187E1B"/>
    <w:rsid w:val="00190524"/>
    <w:rsid w:val="0019207A"/>
    <w:rsid w:val="001941DB"/>
    <w:rsid w:val="001944B4"/>
    <w:rsid w:val="00194DC8"/>
    <w:rsid w:val="00196818"/>
    <w:rsid w:val="00196DE4"/>
    <w:rsid w:val="001973E4"/>
    <w:rsid w:val="00197A50"/>
    <w:rsid w:val="00197A8F"/>
    <w:rsid w:val="00197B5B"/>
    <w:rsid w:val="00197D9C"/>
    <w:rsid w:val="001A0950"/>
    <w:rsid w:val="001A11B8"/>
    <w:rsid w:val="001A15BC"/>
    <w:rsid w:val="001A1BBA"/>
    <w:rsid w:val="001A1EE8"/>
    <w:rsid w:val="001A427F"/>
    <w:rsid w:val="001A6A87"/>
    <w:rsid w:val="001A726A"/>
    <w:rsid w:val="001A7E2E"/>
    <w:rsid w:val="001B0F1D"/>
    <w:rsid w:val="001B343A"/>
    <w:rsid w:val="001B37BF"/>
    <w:rsid w:val="001B409D"/>
    <w:rsid w:val="001B45A7"/>
    <w:rsid w:val="001B4F58"/>
    <w:rsid w:val="001B5E5C"/>
    <w:rsid w:val="001B6BEA"/>
    <w:rsid w:val="001C02D9"/>
    <w:rsid w:val="001C0889"/>
    <w:rsid w:val="001C0AF6"/>
    <w:rsid w:val="001C0C12"/>
    <w:rsid w:val="001C1E5F"/>
    <w:rsid w:val="001C21FD"/>
    <w:rsid w:val="001C301E"/>
    <w:rsid w:val="001C42BB"/>
    <w:rsid w:val="001C61CF"/>
    <w:rsid w:val="001D1100"/>
    <w:rsid w:val="001D199A"/>
    <w:rsid w:val="001D227C"/>
    <w:rsid w:val="001D2654"/>
    <w:rsid w:val="001D2E73"/>
    <w:rsid w:val="001D479B"/>
    <w:rsid w:val="001D5854"/>
    <w:rsid w:val="001D5E15"/>
    <w:rsid w:val="001E06B6"/>
    <w:rsid w:val="001E0A36"/>
    <w:rsid w:val="001E1244"/>
    <w:rsid w:val="001E192A"/>
    <w:rsid w:val="001E2EE7"/>
    <w:rsid w:val="001E3A46"/>
    <w:rsid w:val="001E5A44"/>
    <w:rsid w:val="001E744F"/>
    <w:rsid w:val="001F1618"/>
    <w:rsid w:val="001F1A41"/>
    <w:rsid w:val="001F1F61"/>
    <w:rsid w:val="001F25DF"/>
    <w:rsid w:val="001F2759"/>
    <w:rsid w:val="001F30A6"/>
    <w:rsid w:val="001F3844"/>
    <w:rsid w:val="001F5990"/>
    <w:rsid w:val="001F6205"/>
    <w:rsid w:val="001F7B1F"/>
    <w:rsid w:val="001F7D36"/>
    <w:rsid w:val="001F7D97"/>
    <w:rsid w:val="00200DAB"/>
    <w:rsid w:val="00200E67"/>
    <w:rsid w:val="0020286D"/>
    <w:rsid w:val="00203171"/>
    <w:rsid w:val="0020451E"/>
    <w:rsid w:val="00204EEA"/>
    <w:rsid w:val="00206924"/>
    <w:rsid w:val="002077CC"/>
    <w:rsid w:val="00207816"/>
    <w:rsid w:val="00210565"/>
    <w:rsid w:val="00211936"/>
    <w:rsid w:val="0021272E"/>
    <w:rsid w:val="00212A7E"/>
    <w:rsid w:val="00212C8F"/>
    <w:rsid w:val="00213304"/>
    <w:rsid w:val="002139A1"/>
    <w:rsid w:val="00215AFB"/>
    <w:rsid w:val="00216E0D"/>
    <w:rsid w:val="0021769E"/>
    <w:rsid w:val="00220FEF"/>
    <w:rsid w:val="002211DB"/>
    <w:rsid w:val="002212FA"/>
    <w:rsid w:val="00221528"/>
    <w:rsid w:val="00224496"/>
    <w:rsid w:val="00225A8A"/>
    <w:rsid w:val="002272F7"/>
    <w:rsid w:val="00227F3D"/>
    <w:rsid w:val="00230728"/>
    <w:rsid w:val="002309F2"/>
    <w:rsid w:val="00233454"/>
    <w:rsid w:val="002344BA"/>
    <w:rsid w:val="002355F4"/>
    <w:rsid w:val="00235B9B"/>
    <w:rsid w:val="00235E12"/>
    <w:rsid w:val="002374AE"/>
    <w:rsid w:val="0023770E"/>
    <w:rsid w:val="00237729"/>
    <w:rsid w:val="00237FE5"/>
    <w:rsid w:val="00240EBC"/>
    <w:rsid w:val="00241232"/>
    <w:rsid w:val="002417A7"/>
    <w:rsid w:val="00242122"/>
    <w:rsid w:val="00242231"/>
    <w:rsid w:val="002428C8"/>
    <w:rsid w:val="00242A5E"/>
    <w:rsid w:val="00244FE1"/>
    <w:rsid w:val="00245302"/>
    <w:rsid w:val="002459AE"/>
    <w:rsid w:val="0024719F"/>
    <w:rsid w:val="002479BB"/>
    <w:rsid w:val="00250E33"/>
    <w:rsid w:val="00252269"/>
    <w:rsid w:val="00252DF4"/>
    <w:rsid w:val="00253532"/>
    <w:rsid w:val="0025456A"/>
    <w:rsid w:val="00254A28"/>
    <w:rsid w:val="00256C96"/>
    <w:rsid w:val="00257450"/>
    <w:rsid w:val="0025764E"/>
    <w:rsid w:val="00260EC7"/>
    <w:rsid w:val="002621CD"/>
    <w:rsid w:val="00264C0A"/>
    <w:rsid w:val="0026518F"/>
    <w:rsid w:val="00265775"/>
    <w:rsid w:val="00265AC0"/>
    <w:rsid w:val="00266871"/>
    <w:rsid w:val="00267E74"/>
    <w:rsid w:val="00271146"/>
    <w:rsid w:val="002728A1"/>
    <w:rsid w:val="00273717"/>
    <w:rsid w:val="00273D48"/>
    <w:rsid w:val="00273E15"/>
    <w:rsid w:val="00273EC8"/>
    <w:rsid w:val="002746DD"/>
    <w:rsid w:val="002776D0"/>
    <w:rsid w:val="00277D0A"/>
    <w:rsid w:val="00280848"/>
    <w:rsid w:val="002819AB"/>
    <w:rsid w:val="0028253B"/>
    <w:rsid w:val="00283E24"/>
    <w:rsid w:val="002858A5"/>
    <w:rsid w:val="00285B7A"/>
    <w:rsid w:val="00286723"/>
    <w:rsid w:val="00291418"/>
    <w:rsid w:val="002921DE"/>
    <w:rsid w:val="00292220"/>
    <w:rsid w:val="0029228A"/>
    <w:rsid w:val="002944D1"/>
    <w:rsid w:val="00294893"/>
    <w:rsid w:val="002948E5"/>
    <w:rsid w:val="00294BF4"/>
    <w:rsid w:val="0029559C"/>
    <w:rsid w:val="002958D9"/>
    <w:rsid w:val="002959B3"/>
    <w:rsid w:val="00296DE8"/>
    <w:rsid w:val="002A1358"/>
    <w:rsid w:val="002A1818"/>
    <w:rsid w:val="002A19F6"/>
    <w:rsid w:val="002A1DF6"/>
    <w:rsid w:val="002A30DA"/>
    <w:rsid w:val="002A38B8"/>
    <w:rsid w:val="002A6234"/>
    <w:rsid w:val="002A644E"/>
    <w:rsid w:val="002B14B9"/>
    <w:rsid w:val="002B1A7D"/>
    <w:rsid w:val="002B250B"/>
    <w:rsid w:val="002B25E8"/>
    <w:rsid w:val="002B284A"/>
    <w:rsid w:val="002B303D"/>
    <w:rsid w:val="002B3145"/>
    <w:rsid w:val="002B33EC"/>
    <w:rsid w:val="002B5700"/>
    <w:rsid w:val="002B5877"/>
    <w:rsid w:val="002B5A3A"/>
    <w:rsid w:val="002B5B47"/>
    <w:rsid w:val="002B63A1"/>
    <w:rsid w:val="002B6543"/>
    <w:rsid w:val="002B6C60"/>
    <w:rsid w:val="002B71D2"/>
    <w:rsid w:val="002C03EF"/>
    <w:rsid w:val="002C068A"/>
    <w:rsid w:val="002C090B"/>
    <w:rsid w:val="002C2524"/>
    <w:rsid w:val="002C31B1"/>
    <w:rsid w:val="002C513D"/>
    <w:rsid w:val="002C5B4B"/>
    <w:rsid w:val="002C65EC"/>
    <w:rsid w:val="002C6C37"/>
    <w:rsid w:val="002C7070"/>
    <w:rsid w:val="002C75C6"/>
    <w:rsid w:val="002C78C7"/>
    <w:rsid w:val="002C7B93"/>
    <w:rsid w:val="002D012D"/>
    <w:rsid w:val="002D0440"/>
    <w:rsid w:val="002D0498"/>
    <w:rsid w:val="002D08A4"/>
    <w:rsid w:val="002D0E16"/>
    <w:rsid w:val="002D12FE"/>
    <w:rsid w:val="002D1474"/>
    <w:rsid w:val="002D1699"/>
    <w:rsid w:val="002D332F"/>
    <w:rsid w:val="002D5A7C"/>
    <w:rsid w:val="002D6470"/>
    <w:rsid w:val="002D6DEF"/>
    <w:rsid w:val="002D70F4"/>
    <w:rsid w:val="002D7200"/>
    <w:rsid w:val="002D75E5"/>
    <w:rsid w:val="002E047B"/>
    <w:rsid w:val="002E0DB1"/>
    <w:rsid w:val="002E0E96"/>
    <w:rsid w:val="002E1963"/>
    <w:rsid w:val="002E2474"/>
    <w:rsid w:val="002E4168"/>
    <w:rsid w:val="002E4EF6"/>
    <w:rsid w:val="002E56D6"/>
    <w:rsid w:val="002E5792"/>
    <w:rsid w:val="002E7012"/>
    <w:rsid w:val="002F0AA1"/>
    <w:rsid w:val="002F2637"/>
    <w:rsid w:val="002F3332"/>
    <w:rsid w:val="002F3805"/>
    <w:rsid w:val="002F3BED"/>
    <w:rsid w:val="002F47B6"/>
    <w:rsid w:val="002F6FBF"/>
    <w:rsid w:val="002F71F4"/>
    <w:rsid w:val="002F7B7D"/>
    <w:rsid w:val="00300ADF"/>
    <w:rsid w:val="00301071"/>
    <w:rsid w:val="00303465"/>
    <w:rsid w:val="0030360D"/>
    <w:rsid w:val="00303CA5"/>
    <w:rsid w:val="00304074"/>
    <w:rsid w:val="0030500E"/>
    <w:rsid w:val="00306942"/>
    <w:rsid w:val="00307716"/>
    <w:rsid w:val="003102C1"/>
    <w:rsid w:val="00310622"/>
    <w:rsid w:val="00311286"/>
    <w:rsid w:val="00312321"/>
    <w:rsid w:val="00312570"/>
    <w:rsid w:val="00313663"/>
    <w:rsid w:val="0031395B"/>
    <w:rsid w:val="00314903"/>
    <w:rsid w:val="0031540C"/>
    <w:rsid w:val="00317858"/>
    <w:rsid w:val="00317B41"/>
    <w:rsid w:val="00320216"/>
    <w:rsid w:val="003206FD"/>
    <w:rsid w:val="003217FB"/>
    <w:rsid w:val="0032218F"/>
    <w:rsid w:val="00322344"/>
    <w:rsid w:val="00322825"/>
    <w:rsid w:val="0032290D"/>
    <w:rsid w:val="00323AAE"/>
    <w:rsid w:val="0032460D"/>
    <w:rsid w:val="00325BB9"/>
    <w:rsid w:val="003268BB"/>
    <w:rsid w:val="003271AA"/>
    <w:rsid w:val="00327C09"/>
    <w:rsid w:val="00327CE6"/>
    <w:rsid w:val="003310A4"/>
    <w:rsid w:val="00331113"/>
    <w:rsid w:val="003316C2"/>
    <w:rsid w:val="0033173C"/>
    <w:rsid w:val="00331A35"/>
    <w:rsid w:val="00332FE8"/>
    <w:rsid w:val="003331E0"/>
    <w:rsid w:val="00333C23"/>
    <w:rsid w:val="00334344"/>
    <w:rsid w:val="00335110"/>
    <w:rsid w:val="00335FCE"/>
    <w:rsid w:val="003366E5"/>
    <w:rsid w:val="003367BC"/>
    <w:rsid w:val="00336A8D"/>
    <w:rsid w:val="0034002C"/>
    <w:rsid w:val="00340A29"/>
    <w:rsid w:val="00341A92"/>
    <w:rsid w:val="00342E6C"/>
    <w:rsid w:val="003434F7"/>
    <w:rsid w:val="0034393A"/>
    <w:rsid w:val="00343A1F"/>
    <w:rsid w:val="00344294"/>
    <w:rsid w:val="00344CD1"/>
    <w:rsid w:val="00347AE3"/>
    <w:rsid w:val="0035140E"/>
    <w:rsid w:val="003546D8"/>
    <w:rsid w:val="00355479"/>
    <w:rsid w:val="00355FCC"/>
    <w:rsid w:val="00356ACF"/>
    <w:rsid w:val="00357F7A"/>
    <w:rsid w:val="0036025C"/>
    <w:rsid w:val="00360664"/>
    <w:rsid w:val="00361890"/>
    <w:rsid w:val="00361C5C"/>
    <w:rsid w:val="003622DA"/>
    <w:rsid w:val="00362408"/>
    <w:rsid w:val="003625F0"/>
    <w:rsid w:val="00362DCA"/>
    <w:rsid w:val="00363F72"/>
    <w:rsid w:val="00364E17"/>
    <w:rsid w:val="003655C5"/>
    <w:rsid w:val="00366018"/>
    <w:rsid w:val="00366852"/>
    <w:rsid w:val="00366948"/>
    <w:rsid w:val="00366D5E"/>
    <w:rsid w:val="00366F95"/>
    <w:rsid w:val="00372080"/>
    <w:rsid w:val="00373E2D"/>
    <w:rsid w:val="00374139"/>
    <w:rsid w:val="003742CF"/>
    <w:rsid w:val="003746A2"/>
    <w:rsid w:val="00374C7F"/>
    <w:rsid w:val="003753FE"/>
    <w:rsid w:val="00376950"/>
    <w:rsid w:val="003772EE"/>
    <w:rsid w:val="0037744A"/>
    <w:rsid w:val="003778CD"/>
    <w:rsid w:val="00377A5B"/>
    <w:rsid w:val="0038033F"/>
    <w:rsid w:val="003835B1"/>
    <w:rsid w:val="003835EC"/>
    <w:rsid w:val="00390FB2"/>
    <w:rsid w:val="00391239"/>
    <w:rsid w:val="003914B7"/>
    <w:rsid w:val="0039226D"/>
    <w:rsid w:val="003935F6"/>
    <w:rsid w:val="00393C5D"/>
    <w:rsid w:val="003941CF"/>
    <w:rsid w:val="003960DE"/>
    <w:rsid w:val="0039618D"/>
    <w:rsid w:val="00396629"/>
    <w:rsid w:val="00397C4D"/>
    <w:rsid w:val="003A10A0"/>
    <w:rsid w:val="003A3065"/>
    <w:rsid w:val="003A4123"/>
    <w:rsid w:val="003A6DDD"/>
    <w:rsid w:val="003A7164"/>
    <w:rsid w:val="003B1364"/>
    <w:rsid w:val="003B2FE6"/>
    <w:rsid w:val="003B42CE"/>
    <w:rsid w:val="003B5B38"/>
    <w:rsid w:val="003B61CA"/>
    <w:rsid w:val="003C205C"/>
    <w:rsid w:val="003C206B"/>
    <w:rsid w:val="003C4055"/>
    <w:rsid w:val="003C423F"/>
    <w:rsid w:val="003C5619"/>
    <w:rsid w:val="003C645B"/>
    <w:rsid w:val="003C6D24"/>
    <w:rsid w:val="003C6EB8"/>
    <w:rsid w:val="003C7349"/>
    <w:rsid w:val="003D0E7C"/>
    <w:rsid w:val="003D195A"/>
    <w:rsid w:val="003D1D4A"/>
    <w:rsid w:val="003D2252"/>
    <w:rsid w:val="003D3715"/>
    <w:rsid w:val="003D3963"/>
    <w:rsid w:val="003D51EC"/>
    <w:rsid w:val="003E06AF"/>
    <w:rsid w:val="003E30B7"/>
    <w:rsid w:val="003E3D7B"/>
    <w:rsid w:val="003E3E10"/>
    <w:rsid w:val="003E54CC"/>
    <w:rsid w:val="003E5826"/>
    <w:rsid w:val="003E5FC3"/>
    <w:rsid w:val="003E5FFB"/>
    <w:rsid w:val="003E72E9"/>
    <w:rsid w:val="003F054B"/>
    <w:rsid w:val="003F3533"/>
    <w:rsid w:val="003F41D7"/>
    <w:rsid w:val="003F4CA3"/>
    <w:rsid w:val="003F4E5B"/>
    <w:rsid w:val="003F5282"/>
    <w:rsid w:val="003F6CDA"/>
    <w:rsid w:val="003F7DFB"/>
    <w:rsid w:val="0040023D"/>
    <w:rsid w:val="0040045D"/>
    <w:rsid w:val="00402051"/>
    <w:rsid w:val="0040279B"/>
    <w:rsid w:val="004029F3"/>
    <w:rsid w:val="00402E79"/>
    <w:rsid w:val="004033F6"/>
    <w:rsid w:val="00405D71"/>
    <w:rsid w:val="00405DCA"/>
    <w:rsid w:val="00405E25"/>
    <w:rsid w:val="0040635E"/>
    <w:rsid w:val="00407129"/>
    <w:rsid w:val="004114F1"/>
    <w:rsid w:val="00411FDD"/>
    <w:rsid w:val="0041212C"/>
    <w:rsid w:val="00412B2F"/>
    <w:rsid w:val="00413D01"/>
    <w:rsid w:val="00414AF8"/>
    <w:rsid w:val="00414CD4"/>
    <w:rsid w:val="004156F0"/>
    <w:rsid w:val="00415E0D"/>
    <w:rsid w:val="004161ED"/>
    <w:rsid w:val="00416A87"/>
    <w:rsid w:val="0042210F"/>
    <w:rsid w:val="00422C1D"/>
    <w:rsid w:val="00423766"/>
    <w:rsid w:val="004240A7"/>
    <w:rsid w:val="00425CEA"/>
    <w:rsid w:val="004279C1"/>
    <w:rsid w:val="00432894"/>
    <w:rsid w:val="00434739"/>
    <w:rsid w:val="004347D1"/>
    <w:rsid w:val="004353D5"/>
    <w:rsid w:val="00437AF6"/>
    <w:rsid w:val="004402AE"/>
    <w:rsid w:val="0044124D"/>
    <w:rsid w:val="0044224F"/>
    <w:rsid w:val="00442432"/>
    <w:rsid w:val="0044297E"/>
    <w:rsid w:val="00442BBD"/>
    <w:rsid w:val="004437A6"/>
    <w:rsid w:val="00443BFD"/>
    <w:rsid w:val="00443DFC"/>
    <w:rsid w:val="0044405B"/>
    <w:rsid w:val="00444CAD"/>
    <w:rsid w:val="00446347"/>
    <w:rsid w:val="0044672A"/>
    <w:rsid w:val="00447220"/>
    <w:rsid w:val="004474DE"/>
    <w:rsid w:val="00447B5E"/>
    <w:rsid w:val="00447F5A"/>
    <w:rsid w:val="00450017"/>
    <w:rsid w:val="0045121B"/>
    <w:rsid w:val="00451801"/>
    <w:rsid w:val="00451849"/>
    <w:rsid w:val="00451EE4"/>
    <w:rsid w:val="00451F40"/>
    <w:rsid w:val="004522C1"/>
    <w:rsid w:val="00452921"/>
    <w:rsid w:val="004536AD"/>
    <w:rsid w:val="00453E15"/>
    <w:rsid w:val="00454557"/>
    <w:rsid w:val="00454F9D"/>
    <w:rsid w:val="004553BD"/>
    <w:rsid w:val="004561D7"/>
    <w:rsid w:val="00457148"/>
    <w:rsid w:val="00457D91"/>
    <w:rsid w:val="004613DE"/>
    <w:rsid w:val="00461C60"/>
    <w:rsid w:val="004628BB"/>
    <w:rsid w:val="0046353F"/>
    <w:rsid w:val="00463E11"/>
    <w:rsid w:val="0046483D"/>
    <w:rsid w:val="00464C24"/>
    <w:rsid w:val="00464F00"/>
    <w:rsid w:val="00465251"/>
    <w:rsid w:val="00466793"/>
    <w:rsid w:val="00467987"/>
    <w:rsid w:val="004703EC"/>
    <w:rsid w:val="004711AE"/>
    <w:rsid w:val="004714D3"/>
    <w:rsid w:val="004731EA"/>
    <w:rsid w:val="0047718B"/>
    <w:rsid w:val="00477243"/>
    <w:rsid w:val="004777E4"/>
    <w:rsid w:val="00477A34"/>
    <w:rsid w:val="00477A47"/>
    <w:rsid w:val="004800AE"/>
    <w:rsid w:val="0048041A"/>
    <w:rsid w:val="004821C7"/>
    <w:rsid w:val="00482A58"/>
    <w:rsid w:val="00482B98"/>
    <w:rsid w:val="00483168"/>
    <w:rsid w:val="00483554"/>
    <w:rsid w:val="00483D15"/>
    <w:rsid w:val="00485E8F"/>
    <w:rsid w:val="00487063"/>
    <w:rsid w:val="0048724D"/>
    <w:rsid w:val="0049007D"/>
    <w:rsid w:val="00490288"/>
    <w:rsid w:val="004906D6"/>
    <w:rsid w:val="004916A8"/>
    <w:rsid w:val="00491A6F"/>
    <w:rsid w:val="00493185"/>
    <w:rsid w:val="00493B3D"/>
    <w:rsid w:val="00494BC2"/>
    <w:rsid w:val="00495815"/>
    <w:rsid w:val="004976CF"/>
    <w:rsid w:val="004A0220"/>
    <w:rsid w:val="004A247E"/>
    <w:rsid w:val="004A24C1"/>
    <w:rsid w:val="004A2EB8"/>
    <w:rsid w:val="004A4206"/>
    <w:rsid w:val="004A6789"/>
    <w:rsid w:val="004B0ABF"/>
    <w:rsid w:val="004B20AB"/>
    <w:rsid w:val="004B4442"/>
    <w:rsid w:val="004B44FA"/>
    <w:rsid w:val="004B646C"/>
    <w:rsid w:val="004B6D1F"/>
    <w:rsid w:val="004C07CB"/>
    <w:rsid w:val="004C0A3C"/>
    <w:rsid w:val="004C0B01"/>
    <w:rsid w:val="004C15BE"/>
    <w:rsid w:val="004C21EE"/>
    <w:rsid w:val="004C3A4E"/>
    <w:rsid w:val="004C453F"/>
    <w:rsid w:val="004C5143"/>
    <w:rsid w:val="004C601D"/>
    <w:rsid w:val="004C64EA"/>
    <w:rsid w:val="004C6A51"/>
    <w:rsid w:val="004C7581"/>
    <w:rsid w:val="004C7D3A"/>
    <w:rsid w:val="004D1E5B"/>
    <w:rsid w:val="004D295A"/>
    <w:rsid w:val="004D3597"/>
    <w:rsid w:val="004D63C0"/>
    <w:rsid w:val="004D75F9"/>
    <w:rsid w:val="004E0128"/>
    <w:rsid w:val="004E04E0"/>
    <w:rsid w:val="004E0F2A"/>
    <w:rsid w:val="004E17CB"/>
    <w:rsid w:val="004E224F"/>
    <w:rsid w:val="004E34F0"/>
    <w:rsid w:val="004E4449"/>
    <w:rsid w:val="004E53BB"/>
    <w:rsid w:val="004E6091"/>
    <w:rsid w:val="004E743A"/>
    <w:rsid w:val="004E7698"/>
    <w:rsid w:val="004F02D3"/>
    <w:rsid w:val="004F031D"/>
    <w:rsid w:val="004F1E42"/>
    <w:rsid w:val="004F25E2"/>
    <w:rsid w:val="004F274A"/>
    <w:rsid w:val="004F28DE"/>
    <w:rsid w:val="004F2934"/>
    <w:rsid w:val="004F44B1"/>
    <w:rsid w:val="004F4A96"/>
    <w:rsid w:val="004F6130"/>
    <w:rsid w:val="004F6250"/>
    <w:rsid w:val="004F68BE"/>
    <w:rsid w:val="004F6A4F"/>
    <w:rsid w:val="004F6E4B"/>
    <w:rsid w:val="004F7EB3"/>
    <w:rsid w:val="00501695"/>
    <w:rsid w:val="00501E70"/>
    <w:rsid w:val="005021E8"/>
    <w:rsid w:val="00506025"/>
    <w:rsid w:val="00506851"/>
    <w:rsid w:val="00506B9B"/>
    <w:rsid w:val="00511503"/>
    <w:rsid w:val="00511B8E"/>
    <w:rsid w:val="00511E3C"/>
    <w:rsid w:val="00513403"/>
    <w:rsid w:val="00514249"/>
    <w:rsid w:val="005146B8"/>
    <w:rsid w:val="00514900"/>
    <w:rsid w:val="005149B5"/>
    <w:rsid w:val="00516261"/>
    <w:rsid w:val="00516708"/>
    <w:rsid w:val="0051777E"/>
    <w:rsid w:val="00517D70"/>
    <w:rsid w:val="00520B99"/>
    <w:rsid w:val="00521522"/>
    <w:rsid w:val="00521952"/>
    <w:rsid w:val="00521D9A"/>
    <w:rsid w:val="00522D58"/>
    <w:rsid w:val="00522E7D"/>
    <w:rsid w:val="0052347F"/>
    <w:rsid w:val="0052362D"/>
    <w:rsid w:val="00523706"/>
    <w:rsid w:val="00524299"/>
    <w:rsid w:val="00525B1D"/>
    <w:rsid w:val="005317E7"/>
    <w:rsid w:val="005319BF"/>
    <w:rsid w:val="0053223B"/>
    <w:rsid w:val="005323D0"/>
    <w:rsid w:val="005326E9"/>
    <w:rsid w:val="00532EA9"/>
    <w:rsid w:val="0053305C"/>
    <w:rsid w:val="00533101"/>
    <w:rsid w:val="00533B2E"/>
    <w:rsid w:val="005345CA"/>
    <w:rsid w:val="005362F2"/>
    <w:rsid w:val="00540D8D"/>
    <w:rsid w:val="00541408"/>
    <w:rsid w:val="00541734"/>
    <w:rsid w:val="005424E1"/>
    <w:rsid w:val="00542A04"/>
    <w:rsid w:val="00542B4C"/>
    <w:rsid w:val="00543277"/>
    <w:rsid w:val="005439C7"/>
    <w:rsid w:val="0054410A"/>
    <w:rsid w:val="005441F7"/>
    <w:rsid w:val="005462B4"/>
    <w:rsid w:val="005478F6"/>
    <w:rsid w:val="00547A64"/>
    <w:rsid w:val="00547D3C"/>
    <w:rsid w:val="005504DE"/>
    <w:rsid w:val="005525BD"/>
    <w:rsid w:val="005529FA"/>
    <w:rsid w:val="00552D8A"/>
    <w:rsid w:val="00553471"/>
    <w:rsid w:val="005538D2"/>
    <w:rsid w:val="0055665E"/>
    <w:rsid w:val="005576AB"/>
    <w:rsid w:val="00560EC5"/>
    <w:rsid w:val="00560F6C"/>
    <w:rsid w:val="00561E69"/>
    <w:rsid w:val="005624A5"/>
    <w:rsid w:val="00564863"/>
    <w:rsid w:val="00564DFC"/>
    <w:rsid w:val="00565C8D"/>
    <w:rsid w:val="0056634F"/>
    <w:rsid w:val="005706C0"/>
    <w:rsid w:val="0057098A"/>
    <w:rsid w:val="005713DE"/>
    <w:rsid w:val="005718AF"/>
    <w:rsid w:val="00571FD4"/>
    <w:rsid w:val="00572879"/>
    <w:rsid w:val="00573D60"/>
    <w:rsid w:val="0057471E"/>
    <w:rsid w:val="00575C98"/>
    <w:rsid w:val="00576DCE"/>
    <w:rsid w:val="0057782A"/>
    <w:rsid w:val="005807FD"/>
    <w:rsid w:val="005818AF"/>
    <w:rsid w:val="00581ADB"/>
    <w:rsid w:val="005825FE"/>
    <w:rsid w:val="00582DB3"/>
    <w:rsid w:val="00583757"/>
    <w:rsid w:val="005849E5"/>
    <w:rsid w:val="005902D4"/>
    <w:rsid w:val="00591235"/>
    <w:rsid w:val="00591A80"/>
    <w:rsid w:val="00594A20"/>
    <w:rsid w:val="00594B3C"/>
    <w:rsid w:val="005960E1"/>
    <w:rsid w:val="00596A8B"/>
    <w:rsid w:val="005A0480"/>
    <w:rsid w:val="005A0606"/>
    <w:rsid w:val="005A0799"/>
    <w:rsid w:val="005A3A64"/>
    <w:rsid w:val="005A45A9"/>
    <w:rsid w:val="005A55B5"/>
    <w:rsid w:val="005A57AD"/>
    <w:rsid w:val="005A647C"/>
    <w:rsid w:val="005A7131"/>
    <w:rsid w:val="005A75DA"/>
    <w:rsid w:val="005B178D"/>
    <w:rsid w:val="005B3720"/>
    <w:rsid w:val="005B37F9"/>
    <w:rsid w:val="005B68CC"/>
    <w:rsid w:val="005B7380"/>
    <w:rsid w:val="005B788B"/>
    <w:rsid w:val="005C15D0"/>
    <w:rsid w:val="005C1CB4"/>
    <w:rsid w:val="005C2944"/>
    <w:rsid w:val="005C2CBA"/>
    <w:rsid w:val="005C52D1"/>
    <w:rsid w:val="005C55A7"/>
    <w:rsid w:val="005C598D"/>
    <w:rsid w:val="005C5AF8"/>
    <w:rsid w:val="005C5D8F"/>
    <w:rsid w:val="005C615A"/>
    <w:rsid w:val="005C6739"/>
    <w:rsid w:val="005C6C41"/>
    <w:rsid w:val="005C7349"/>
    <w:rsid w:val="005C77EE"/>
    <w:rsid w:val="005C7D3E"/>
    <w:rsid w:val="005C7FD8"/>
    <w:rsid w:val="005D0CEB"/>
    <w:rsid w:val="005D1795"/>
    <w:rsid w:val="005D25A2"/>
    <w:rsid w:val="005D39CF"/>
    <w:rsid w:val="005D5A64"/>
    <w:rsid w:val="005D61BA"/>
    <w:rsid w:val="005D7367"/>
    <w:rsid w:val="005D739E"/>
    <w:rsid w:val="005D7C33"/>
    <w:rsid w:val="005E1C38"/>
    <w:rsid w:val="005E1C81"/>
    <w:rsid w:val="005E1D16"/>
    <w:rsid w:val="005E1D5E"/>
    <w:rsid w:val="005E1FAD"/>
    <w:rsid w:val="005E22E0"/>
    <w:rsid w:val="005E34E1"/>
    <w:rsid w:val="005E34FF"/>
    <w:rsid w:val="005E3542"/>
    <w:rsid w:val="005E3BF6"/>
    <w:rsid w:val="005E40DD"/>
    <w:rsid w:val="005E40ED"/>
    <w:rsid w:val="005E5092"/>
    <w:rsid w:val="005E52F9"/>
    <w:rsid w:val="005E57AE"/>
    <w:rsid w:val="005E614C"/>
    <w:rsid w:val="005E6C57"/>
    <w:rsid w:val="005E6CDE"/>
    <w:rsid w:val="005E709B"/>
    <w:rsid w:val="005E74D6"/>
    <w:rsid w:val="005E7B47"/>
    <w:rsid w:val="005E7EBA"/>
    <w:rsid w:val="005F0154"/>
    <w:rsid w:val="005F08D4"/>
    <w:rsid w:val="005F0B75"/>
    <w:rsid w:val="005F0B8B"/>
    <w:rsid w:val="005F1261"/>
    <w:rsid w:val="005F1425"/>
    <w:rsid w:val="005F1433"/>
    <w:rsid w:val="005F14AF"/>
    <w:rsid w:val="005F1830"/>
    <w:rsid w:val="005F3C73"/>
    <w:rsid w:val="005F5812"/>
    <w:rsid w:val="005F5AC9"/>
    <w:rsid w:val="005F5FD9"/>
    <w:rsid w:val="005F6919"/>
    <w:rsid w:val="005F6CE7"/>
    <w:rsid w:val="005F7049"/>
    <w:rsid w:val="005F7EA6"/>
    <w:rsid w:val="00600820"/>
    <w:rsid w:val="00600EA0"/>
    <w:rsid w:val="00601C59"/>
    <w:rsid w:val="00602315"/>
    <w:rsid w:val="00602BB6"/>
    <w:rsid w:val="00602C95"/>
    <w:rsid w:val="0060337F"/>
    <w:rsid w:val="00603D8D"/>
    <w:rsid w:val="0060485C"/>
    <w:rsid w:val="006052EF"/>
    <w:rsid w:val="0060558A"/>
    <w:rsid w:val="00605FED"/>
    <w:rsid w:val="00607FCB"/>
    <w:rsid w:val="0061005B"/>
    <w:rsid w:val="0061041D"/>
    <w:rsid w:val="00610AD4"/>
    <w:rsid w:val="00610E90"/>
    <w:rsid w:val="00611A3E"/>
    <w:rsid w:val="00611AF6"/>
    <w:rsid w:val="00612308"/>
    <w:rsid w:val="006127F0"/>
    <w:rsid w:val="00613CFD"/>
    <w:rsid w:val="00614E46"/>
    <w:rsid w:val="00615462"/>
    <w:rsid w:val="00616F0C"/>
    <w:rsid w:val="006171A6"/>
    <w:rsid w:val="00617676"/>
    <w:rsid w:val="00620059"/>
    <w:rsid w:val="00621503"/>
    <w:rsid w:val="00623014"/>
    <w:rsid w:val="00623709"/>
    <w:rsid w:val="00623CB3"/>
    <w:rsid w:val="00623D96"/>
    <w:rsid w:val="00624F35"/>
    <w:rsid w:val="00625BCF"/>
    <w:rsid w:val="00625F2B"/>
    <w:rsid w:val="006260EE"/>
    <w:rsid w:val="006262F3"/>
    <w:rsid w:val="00627A28"/>
    <w:rsid w:val="0063014C"/>
    <w:rsid w:val="0063164B"/>
    <w:rsid w:val="006319E6"/>
    <w:rsid w:val="00631A62"/>
    <w:rsid w:val="00632362"/>
    <w:rsid w:val="00632D3F"/>
    <w:rsid w:val="0063373D"/>
    <w:rsid w:val="00633CBF"/>
    <w:rsid w:val="00634A39"/>
    <w:rsid w:val="006350CA"/>
    <w:rsid w:val="0063581B"/>
    <w:rsid w:val="00635CDB"/>
    <w:rsid w:val="006368FF"/>
    <w:rsid w:val="00636E33"/>
    <w:rsid w:val="00636ECC"/>
    <w:rsid w:val="00641CFA"/>
    <w:rsid w:val="0064286A"/>
    <w:rsid w:val="00644634"/>
    <w:rsid w:val="00644B44"/>
    <w:rsid w:val="00645053"/>
    <w:rsid w:val="00645F13"/>
    <w:rsid w:val="006462B9"/>
    <w:rsid w:val="00646C4F"/>
    <w:rsid w:val="0065123F"/>
    <w:rsid w:val="00651FDF"/>
    <w:rsid w:val="00652E9F"/>
    <w:rsid w:val="00652FD9"/>
    <w:rsid w:val="0065380A"/>
    <w:rsid w:val="00656889"/>
    <w:rsid w:val="00656B0F"/>
    <w:rsid w:val="00656C77"/>
    <w:rsid w:val="0065719B"/>
    <w:rsid w:val="00657953"/>
    <w:rsid w:val="00657F99"/>
    <w:rsid w:val="00660863"/>
    <w:rsid w:val="0066197A"/>
    <w:rsid w:val="00661C1C"/>
    <w:rsid w:val="0066322F"/>
    <w:rsid w:val="00664083"/>
    <w:rsid w:val="006640E5"/>
    <w:rsid w:val="00665218"/>
    <w:rsid w:val="0066583A"/>
    <w:rsid w:val="00666AB5"/>
    <w:rsid w:val="00666C0F"/>
    <w:rsid w:val="006673AE"/>
    <w:rsid w:val="00667634"/>
    <w:rsid w:val="006676C2"/>
    <w:rsid w:val="0067019E"/>
    <w:rsid w:val="00670BB8"/>
    <w:rsid w:val="00672C3B"/>
    <w:rsid w:val="00672D68"/>
    <w:rsid w:val="0067315C"/>
    <w:rsid w:val="00673D16"/>
    <w:rsid w:val="006755AD"/>
    <w:rsid w:val="0067585D"/>
    <w:rsid w:val="00677A5C"/>
    <w:rsid w:val="00677DDA"/>
    <w:rsid w:val="00677F92"/>
    <w:rsid w:val="006805F1"/>
    <w:rsid w:val="00681108"/>
    <w:rsid w:val="00681B44"/>
    <w:rsid w:val="00681C10"/>
    <w:rsid w:val="006828FE"/>
    <w:rsid w:val="00683417"/>
    <w:rsid w:val="006841FA"/>
    <w:rsid w:val="006842BB"/>
    <w:rsid w:val="006851A2"/>
    <w:rsid w:val="0068578B"/>
    <w:rsid w:val="00685A46"/>
    <w:rsid w:val="00686B87"/>
    <w:rsid w:val="00687CE9"/>
    <w:rsid w:val="006906AD"/>
    <w:rsid w:val="0069076C"/>
    <w:rsid w:val="00690D62"/>
    <w:rsid w:val="00691623"/>
    <w:rsid w:val="00693D18"/>
    <w:rsid w:val="0069559D"/>
    <w:rsid w:val="00695660"/>
    <w:rsid w:val="00696368"/>
    <w:rsid w:val="006A0070"/>
    <w:rsid w:val="006A11CD"/>
    <w:rsid w:val="006A229F"/>
    <w:rsid w:val="006A49A2"/>
    <w:rsid w:val="006A5BB3"/>
    <w:rsid w:val="006A7151"/>
    <w:rsid w:val="006A7B8B"/>
    <w:rsid w:val="006A7EDB"/>
    <w:rsid w:val="006A7F48"/>
    <w:rsid w:val="006B0E40"/>
    <w:rsid w:val="006B172C"/>
    <w:rsid w:val="006B28AD"/>
    <w:rsid w:val="006B2A5F"/>
    <w:rsid w:val="006B3089"/>
    <w:rsid w:val="006B3E9F"/>
    <w:rsid w:val="006B4035"/>
    <w:rsid w:val="006B4C42"/>
    <w:rsid w:val="006B4E7B"/>
    <w:rsid w:val="006B5415"/>
    <w:rsid w:val="006C0FD4"/>
    <w:rsid w:val="006C2167"/>
    <w:rsid w:val="006C235A"/>
    <w:rsid w:val="006C362B"/>
    <w:rsid w:val="006C398C"/>
    <w:rsid w:val="006C39C7"/>
    <w:rsid w:val="006C4C25"/>
    <w:rsid w:val="006C4C80"/>
    <w:rsid w:val="006C4DFB"/>
    <w:rsid w:val="006C5711"/>
    <w:rsid w:val="006C586C"/>
    <w:rsid w:val="006C59E0"/>
    <w:rsid w:val="006C6285"/>
    <w:rsid w:val="006C6965"/>
    <w:rsid w:val="006C6D1A"/>
    <w:rsid w:val="006C78CE"/>
    <w:rsid w:val="006D09E5"/>
    <w:rsid w:val="006D0A5A"/>
    <w:rsid w:val="006D1528"/>
    <w:rsid w:val="006D16AD"/>
    <w:rsid w:val="006D1CF3"/>
    <w:rsid w:val="006D2842"/>
    <w:rsid w:val="006D2D70"/>
    <w:rsid w:val="006D3FA9"/>
    <w:rsid w:val="006D42EF"/>
    <w:rsid w:val="006D4F92"/>
    <w:rsid w:val="006D5133"/>
    <w:rsid w:val="006D73A9"/>
    <w:rsid w:val="006D7836"/>
    <w:rsid w:val="006E0410"/>
    <w:rsid w:val="006E1B6C"/>
    <w:rsid w:val="006E3438"/>
    <w:rsid w:val="006E38D3"/>
    <w:rsid w:val="006E4B13"/>
    <w:rsid w:val="006E4FA4"/>
    <w:rsid w:val="006E7F83"/>
    <w:rsid w:val="006F0729"/>
    <w:rsid w:val="006F0E24"/>
    <w:rsid w:val="006F16D9"/>
    <w:rsid w:val="006F1BB1"/>
    <w:rsid w:val="006F2B83"/>
    <w:rsid w:val="006F38FA"/>
    <w:rsid w:val="006F5956"/>
    <w:rsid w:val="006F5AC1"/>
    <w:rsid w:val="006F5E39"/>
    <w:rsid w:val="006F6496"/>
    <w:rsid w:val="006F7367"/>
    <w:rsid w:val="00700BC1"/>
    <w:rsid w:val="0070169B"/>
    <w:rsid w:val="00702BBC"/>
    <w:rsid w:val="00704126"/>
    <w:rsid w:val="00704617"/>
    <w:rsid w:val="007047A6"/>
    <w:rsid w:val="007048D1"/>
    <w:rsid w:val="00704B41"/>
    <w:rsid w:val="00706A09"/>
    <w:rsid w:val="007076C1"/>
    <w:rsid w:val="00713087"/>
    <w:rsid w:val="00715014"/>
    <w:rsid w:val="0071604A"/>
    <w:rsid w:val="00717F7B"/>
    <w:rsid w:val="007201F0"/>
    <w:rsid w:val="00721270"/>
    <w:rsid w:val="00722B41"/>
    <w:rsid w:val="00723658"/>
    <w:rsid w:val="00724421"/>
    <w:rsid w:val="00726171"/>
    <w:rsid w:val="00727A57"/>
    <w:rsid w:val="00727A81"/>
    <w:rsid w:val="00727DEE"/>
    <w:rsid w:val="00731546"/>
    <w:rsid w:val="007318D5"/>
    <w:rsid w:val="0073254D"/>
    <w:rsid w:val="007332BE"/>
    <w:rsid w:val="00735486"/>
    <w:rsid w:val="00735BA7"/>
    <w:rsid w:val="00735EC3"/>
    <w:rsid w:val="00736538"/>
    <w:rsid w:val="00740025"/>
    <w:rsid w:val="0074161E"/>
    <w:rsid w:val="00741883"/>
    <w:rsid w:val="00742D5A"/>
    <w:rsid w:val="00743E06"/>
    <w:rsid w:val="0074415A"/>
    <w:rsid w:val="007466EB"/>
    <w:rsid w:val="00750E65"/>
    <w:rsid w:val="00750F15"/>
    <w:rsid w:val="00753827"/>
    <w:rsid w:val="007551AB"/>
    <w:rsid w:val="0075692A"/>
    <w:rsid w:val="00757C58"/>
    <w:rsid w:val="0076169F"/>
    <w:rsid w:val="00762044"/>
    <w:rsid w:val="0076428A"/>
    <w:rsid w:val="00765016"/>
    <w:rsid w:val="007673C8"/>
    <w:rsid w:val="007676EA"/>
    <w:rsid w:val="00771002"/>
    <w:rsid w:val="0077152D"/>
    <w:rsid w:val="007725D5"/>
    <w:rsid w:val="007731F4"/>
    <w:rsid w:val="00775395"/>
    <w:rsid w:val="00777112"/>
    <w:rsid w:val="0078011A"/>
    <w:rsid w:val="0078039F"/>
    <w:rsid w:val="007850D5"/>
    <w:rsid w:val="007851E3"/>
    <w:rsid w:val="007853BB"/>
    <w:rsid w:val="00785862"/>
    <w:rsid w:val="00785C90"/>
    <w:rsid w:val="007864C5"/>
    <w:rsid w:val="00787259"/>
    <w:rsid w:val="007876D6"/>
    <w:rsid w:val="007909D7"/>
    <w:rsid w:val="0079116E"/>
    <w:rsid w:val="007924A8"/>
    <w:rsid w:val="007925AC"/>
    <w:rsid w:val="007925EE"/>
    <w:rsid w:val="00792BB9"/>
    <w:rsid w:val="00792F46"/>
    <w:rsid w:val="007931E6"/>
    <w:rsid w:val="007933DE"/>
    <w:rsid w:val="007939A6"/>
    <w:rsid w:val="007948A8"/>
    <w:rsid w:val="00795B9F"/>
    <w:rsid w:val="00796868"/>
    <w:rsid w:val="0079696D"/>
    <w:rsid w:val="00797AD7"/>
    <w:rsid w:val="007A0537"/>
    <w:rsid w:val="007A06BE"/>
    <w:rsid w:val="007A12D8"/>
    <w:rsid w:val="007A1420"/>
    <w:rsid w:val="007A3A41"/>
    <w:rsid w:val="007A475A"/>
    <w:rsid w:val="007A4940"/>
    <w:rsid w:val="007A5697"/>
    <w:rsid w:val="007B13E3"/>
    <w:rsid w:val="007B1F59"/>
    <w:rsid w:val="007B2557"/>
    <w:rsid w:val="007B3B8D"/>
    <w:rsid w:val="007B4C9B"/>
    <w:rsid w:val="007B529E"/>
    <w:rsid w:val="007B543B"/>
    <w:rsid w:val="007C0052"/>
    <w:rsid w:val="007C0114"/>
    <w:rsid w:val="007C092B"/>
    <w:rsid w:val="007C1204"/>
    <w:rsid w:val="007C13F3"/>
    <w:rsid w:val="007C1DBC"/>
    <w:rsid w:val="007C2E6A"/>
    <w:rsid w:val="007C3103"/>
    <w:rsid w:val="007C43A3"/>
    <w:rsid w:val="007C4CEA"/>
    <w:rsid w:val="007C4F34"/>
    <w:rsid w:val="007C65AC"/>
    <w:rsid w:val="007C7671"/>
    <w:rsid w:val="007C7D7E"/>
    <w:rsid w:val="007D105A"/>
    <w:rsid w:val="007D1D75"/>
    <w:rsid w:val="007D22F3"/>
    <w:rsid w:val="007D3359"/>
    <w:rsid w:val="007D37F3"/>
    <w:rsid w:val="007D43A1"/>
    <w:rsid w:val="007D5E45"/>
    <w:rsid w:val="007D65B4"/>
    <w:rsid w:val="007E290B"/>
    <w:rsid w:val="007E2A14"/>
    <w:rsid w:val="007E34E2"/>
    <w:rsid w:val="007E5949"/>
    <w:rsid w:val="007E5E06"/>
    <w:rsid w:val="007E67DC"/>
    <w:rsid w:val="007E7326"/>
    <w:rsid w:val="007F0133"/>
    <w:rsid w:val="007F09EA"/>
    <w:rsid w:val="007F0B68"/>
    <w:rsid w:val="007F0F9F"/>
    <w:rsid w:val="007F1352"/>
    <w:rsid w:val="007F2132"/>
    <w:rsid w:val="007F2504"/>
    <w:rsid w:val="007F3F10"/>
    <w:rsid w:val="007F42E9"/>
    <w:rsid w:val="007F5360"/>
    <w:rsid w:val="007F59EB"/>
    <w:rsid w:val="007F60DE"/>
    <w:rsid w:val="007F6E1C"/>
    <w:rsid w:val="00800049"/>
    <w:rsid w:val="00801EDC"/>
    <w:rsid w:val="00802E72"/>
    <w:rsid w:val="0080340B"/>
    <w:rsid w:val="00803EBB"/>
    <w:rsid w:val="008047BE"/>
    <w:rsid w:val="00806B97"/>
    <w:rsid w:val="00806F2A"/>
    <w:rsid w:val="00807644"/>
    <w:rsid w:val="00810B0C"/>
    <w:rsid w:val="00810D69"/>
    <w:rsid w:val="00811E9A"/>
    <w:rsid w:val="00813552"/>
    <w:rsid w:val="00813A02"/>
    <w:rsid w:val="00814DF2"/>
    <w:rsid w:val="00815013"/>
    <w:rsid w:val="008150CD"/>
    <w:rsid w:val="008168E8"/>
    <w:rsid w:val="00816F67"/>
    <w:rsid w:val="008221A9"/>
    <w:rsid w:val="008222C2"/>
    <w:rsid w:val="008239BF"/>
    <w:rsid w:val="00823F47"/>
    <w:rsid w:val="00824583"/>
    <w:rsid w:val="00824A80"/>
    <w:rsid w:val="008262DE"/>
    <w:rsid w:val="00827937"/>
    <w:rsid w:val="00827A66"/>
    <w:rsid w:val="008305BC"/>
    <w:rsid w:val="00832B5B"/>
    <w:rsid w:val="00832B6F"/>
    <w:rsid w:val="00832D50"/>
    <w:rsid w:val="00832E81"/>
    <w:rsid w:val="008339DF"/>
    <w:rsid w:val="00833D38"/>
    <w:rsid w:val="008340AA"/>
    <w:rsid w:val="00834315"/>
    <w:rsid w:val="00834368"/>
    <w:rsid w:val="00835724"/>
    <w:rsid w:val="00835A2C"/>
    <w:rsid w:val="00835BE3"/>
    <w:rsid w:val="00835D93"/>
    <w:rsid w:val="008360DA"/>
    <w:rsid w:val="00836AE3"/>
    <w:rsid w:val="00836BAB"/>
    <w:rsid w:val="00837580"/>
    <w:rsid w:val="008377CB"/>
    <w:rsid w:val="008411A4"/>
    <w:rsid w:val="008414D1"/>
    <w:rsid w:val="0084188C"/>
    <w:rsid w:val="00842E05"/>
    <w:rsid w:val="00843481"/>
    <w:rsid w:val="008438B9"/>
    <w:rsid w:val="00843F11"/>
    <w:rsid w:val="008447B8"/>
    <w:rsid w:val="00845247"/>
    <w:rsid w:val="00846338"/>
    <w:rsid w:val="008463A8"/>
    <w:rsid w:val="00850B33"/>
    <w:rsid w:val="00850C4C"/>
    <w:rsid w:val="00852CF4"/>
    <w:rsid w:val="008531EB"/>
    <w:rsid w:val="00853CA2"/>
    <w:rsid w:val="008551B6"/>
    <w:rsid w:val="0085585B"/>
    <w:rsid w:val="00855D86"/>
    <w:rsid w:val="00855F5B"/>
    <w:rsid w:val="00857BDE"/>
    <w:rsid w:val="00857F4F"/>
    <w:rsid w:val="008600A3"/>
    <w:rsid w:val="008605B3"/>
    <w:rsid w:val="008606CC"/>
    <w:rsid w:val="00861902"/>
    <w:rsid w:val="00862A8D"/>
    <w:rsid w:val="00862E4D"/>
    <w:rsid w:val="0086340D"/>
    <w:rsid w:val="00864B09"/>
    <w:rsid w:val="008671B3"/>
    <w:rsid w:val="008705E4"/>
    <w:rsid w:val="0087142B"/>
    <w:rsid w:val="00871B20"/>
    <w:rsid w:val="00871C96"/>
    <w:rsid w:val="00873128"/>
    <w:rsid w:val="00874230"/>
    <w:rsid w:val="0087513F"/>
    <w:rsid w:val="008751A3"/>
    <w:rsid w:val="00875745"/>
    <w:rsid w:val="00875A86"/>
    <w:rsid w:val="0087795B"/>
    <w:rsid w:val="00880F33"/>
    <w:rsid w:val="0088140D"/>
    <w:rsid w:val="008829FF"/>
    <w:rsid w:val="00882B66"/>
    <w:rsid w:val="00882C6E"/>
    <w:rsid w:val="00883110"/>
    <w:rsid w:val="0088496B"/>
    <w:rsid w:val="00884B23"/>
    <w:rsid w:val="00885326"/>
    <w:rsid w:val="0088628E"/>
    <w:rsid w:val="00886343"/>
    <w:rsid w:val="00886D14"/>
    <w:rsid w:val="0088741E"/>
    <w:rsid w:val="008874FB"/>
    <w:rsid w:val="00887AA1"/>
    <w:rsid w:val="0089069C"/>
    <w:rsid w:val="00891876"/>
    <w:rsid w:val="00892DA2"/>
    <w:rsid w:val="00894EFF"/>
    <w:rsid w:val="008957E1"/>
    <w:rsid w:val="00895EC5"/>
    <w:rsid w:val="008A03E3"/>
    <w:rsid w:val="008A0EDE"/>
    <w:rsid w:val="008A136B"/>
    <w:rsid w:val="008A21B4"/>
    <w:rsid w:val="008A2710"/>
    <w:rsid w:val="008A2735"/>
    <w:rsid w:val="008A2D07"/>
    <w:rsid w:val="008A3779"/>
    <w:rsid w:val="008A3E4A"/>
    <w:rsid w:val="008B036B"/>
    <w:rsid w:val="008B05D4"/>
    <w:rsid w:val="008B371C"/>
    <w:rsid w:val="008B4BB2"/>
    <w:rsid w:val="008B51A8"/>
    <w:rsid w:val="008B55E7"/>
    <w:rsid w:val="008B56EE"/>
    <w:rsid w:val="008B7C46"/>
    <w:rsid w:val="008C11A1"/>
    <w:rsid w:val="008C4428"/>
    <w:rsid w:val="008C498B"/>
    <w:rsid w:val="008C584E"/>
    <w:rsid w:val="008C63A0"/>
    <w:rsid w:val="008C63B3"/>
    <w:rsid w:val="008C6C86"/>
    <w:rsid w:val="008C6FA3"/>
    <w:rsid w:val="008D08A4"/>
    <w:rsid w:val="008D120B"/>
    <w:rsid w:val="008D348B"/>
    <w:rsid w:val="008D6250"/>
    <w:rsid w:val="008D72EF"/>
    <w:rsid w:val="008D7337"/>
    <w:rsid w:val="008D7C49"/>
    <w:rsid w:val="008E0AD1"/>
    <w:rsid w:val="008E0C08"/>
    <w:rsid w:val="008E1B36"/>
    <w:rsid w:val="008E2D69"/>
    <w:rsid w:val="008E32A6"/>
    <w:rsid w:val="008E359C"/>
    <w:rsid w:val="008E76BB"/>
    <w:rsid w:val="008F0406"/>
    <w:rsid w:val="008F0516"/>
    <w:rsid w:val="008F05B5"/>
    <w:rsid w:val="008F23E6"/>
    <w:rsid w:val="008F29C3"/>
    <w:rsid w:val="008F31A6"/>
    <w:rsid w:val="008F39CF"/>
    <w:rsid w:val="008F3C0A"/>
    <w:rsid w:val="008F4010"/>
    <w:rsid w:val="008F4466"/>
    <w:rsid w:val="008F51F2"/>
    <w:rsid w:val="008F5D73"/>
    <w:rsid w:val="008F63B8"/>
    <w:rsid w:val="008F6AD9"/>
    <w:rsid w:val="008F6B60"/>
    <w:rsid w:val="008F7735"/>
    <w:rsid w:val="008F7B45"/>
    <w:rsid w:val="008F7E62"/>
    <w:rsid w:val="00901334"/>
    <w:rsid w:val="00901A1A"/>
    <w:rsid w:val="00902571"/>
    <w:rsid w:val="00902D61"/>
    <w:rsid w:val="00904635"/>
    <w:rsid w:val="00905091"/>
    <w:rsid w:val="00906065"/>
    <w:rsid w:val="0090799B"/>
    <w:rsid w:val="00907B24"/>
    <w:rsid w:val="009108B8"/>
    <w:rsid w:val="00910C9B"/>
    <w:rsid w:val="00911656"/>
    <w:rsid w:val="009120AF"/>
    <w:rsid w:val="009124CE"/>
    <w:rsid w:val="00912954"/>
    <w:rsid w:val="00912F53"/>
    <w:rsid w:val="0091358D"/>
    <w:rsid w:val="009141B0"/>
    <w:rsid w:val="00914CBE"/>
    <w:rsid w:val="009164A1"/>
    <w:rsid w:val="00916840"/>
    <w:rsid w:val="00916A19"/>
    <w:rsid w:val="0091778D"/>
    <w:rsid w:val="0092030E"/>
    <w:rsid w:val="00920631"/>
    <w:rsid w:val="00920D10"/>
    <w:rsid w:val="00920DF0"/>
    <w:rsid w:val="00921573"/>
    <w:rsid w:val="00921F34"/>
    <w:rsid w:val="0092304C"/>
    <w:rsid w:val="00923F06"/>
    <w:rsid w:val="00924DE5"/>
    <w:rsid w:val="009250CD"/>
    <w:rsid w:val="0092520F"/>
    <w:rsid w:val="009253B6"/>
    <w:rsid w:val="00925491"/>
    <w:rsid w:val="00925585"/>
    <w:rsid w:val="009255C8"/>
    <w:rsid w:val="0092562E"/>
    <w:rsid w:val="00926667"/>
    <w:rsid w:val="00927411"/>
    <w:rsid w:val="009279C8"/>
    <w:rsid w:val="00927D54"/>
    <w:rsid w:val="0093182F"/>
    <w:rsid w:val="00932314"/>
    <w:rsid w:val="00932C63"/>
    <w:rsid w:val="00933FB9"/>
    <w:rsid w:val="0093481A"/>
    <w:rsid w:val="00936299"/>
    <w:rsid w:val="00936FDE"/>
    <w:rsid w:val="00941A5B"/>
    <w:rsid w:val="009425F5"/>
    <w:rsid w:val="00942EF3"/>
    <w:rsid w:val="009432E0"/>
    <w:rsid w:val="009433BD"/>
    <w:rsid w:val="0094497B"/>
    <w:rsid w:val="009453EE"/>
    <w:rsid w:val="0094554F"/>
    <w:rsid w:val="009456DC"/>
    <w:rsid w:val="00945FB5"/>
    <w:rsid w:val="00950255"/>
    <w:rsid w:val="0095064B"/>
    <w:rsid w:val="00950DEB"/>
    <w:rsid w:val="00951302"/>
    <w:rsid w:val="00951B77"/>
    <w:rsid w:val="009523E1"/>
    <w:rsid w:val="00953279"/>
    <w:rsid w:val="00953734"/>
    <w:rsid w:val="0095409B"/>
    <w:rsid w:val="00954E86"/>
    <w:rsid w:val="0095595A"/>
    <w:rsid w:val="00957203"/>
    <w:rsid w:val="00960B10"/>
    <w:rsid w:val="0096253B"/>
    <w:rsid w:val="00963517"/>
    <w:rsid w:val="00963E95"/>
    <w:rsid w:val="00964847"/>
    <w:rsid w:val="00965BCA"/>
    <w:rsid w:val="00967A8C"/>
    <w:rsid w:val="00971B4B"/>
    <w:rsid w:val="00972044"/>
    <w:rsid w:val="00972364"/>
    <w:rsid w:val="00972475"/>
    <w:rsid w:val="00972C2A"/>
    <w:rsid w:val="0097392D"/>
    <w:rsid w:val="00975778"/>
    <w:rsid w:val="00975963"/>
    <w:rsid w:val="0097786F"/>
    <w:rsid w:val="00977B4E"/>
    <w:rsid w:val="0098081C"/>
    <w:rsid w:val="00983105"/>
    <w:rsid w:val="009835DC"/>
    <w:rsid w:val="009841DA"/>
    <w:rsid w:val="009848EB"/>
    <w:rsid w:val="00985103"/>
    <w:rsid w:val="0098587C"/>
    <w:rsid w:val="00985B4F"/>
    <w:rsid w:val="00986627"/>
    <w:rsid w:val="0098693F"/>
    <w:rsid w:val="00986945"/>
    <w:rsid w:val="00987F3E"/>
    <w:rsid w:val="0099013A"/>
    <w:rsid w:val="0099175B"/>
    <w:rsid w:val="00992B32"/>
    <w:rsid w:val="009935AE"/>
    <w:rsid w:val="0099373A"/>
    <w:rsid w:val="00993B0F"/>
    <w:rsid w:val="00993E72"/>
    <w:rsid w:val="00994A8E"/>
    <w:rsid w:val="00994E66"/>
    <w:rsid w:val="00994F33"/>
    <w:rsid w:val="0099621D"/>
    <w:rsid w:val="009974B3"/>
    <w:rsid w:val="009A0F82"/>
    <w:rsid w:val="009A0FC5"/>
    <w:rsid w:val="009A383E"/>
    <w:rsid w:val="009A4554"/>
    <w:rsid w:val="009A4642"/>
    <w:rsid w:val="009A4ED2"/>
    <w:rsid w:val="009A5170"/>
    <w:rsid w:val="009B0715"/>
    <w:rsid w:val="009B0D54"/>
    <w:rsid w:val="009B2CA9"/>
    <w:rsid w:val="009B3075"/>
    <w:rsid w:val="009B42AF"/>
    <w:rsid w:val="009B4930"/>
    <w:rsid w:val="009B5CB7"/>
    <w:rsid w:val="009B6137"/>
    <w:rsid w:val="009B654F"/>
    <w:rsid w:val="009B7083"/>
    <w:rsid w:val="009B727E"/>
    <w:rsid w:val="009B72ED"/>
    <w:rsid w:val="009B7BD4"/>
    <w:rsid w:val="009B7F3F"/>
    <w:rsid w:val="009B7FFC"/>
    <w:rsid w:val="009C0093"/>
    <w:rsid w:val="009C102E"/>
    <w:rsid w:val="009C10C8"/>
    <w:rsid w:val="009C156A"/>
    <w:rsid w:val="009C1BA7"/>
    <w:rsid w:val="009C1BEB"/>
    <w:rsid w:val="009C2121"/>
    <w:rsid w:val="009C25F6"/>
    <w:rsid w:val="009C29CB"/>
    <w:rsid w:val="009C553D"/>
    <w:rsid w:val="009C60EC"/>
    <w:rsid w:val="009C69AE"/>
    <w:rsid w:val="009C6CCB"/>
    <w:rsid w:val="009C71F4"/>
    <w:rsid w:val="009D0AC9"/>
    <w:rsid w:val="009D30A7"/>
    <w:rsid w:val="009D39E3"/>
    <w:rsid w:val="009D6EB5"/>
    <w:rsid w:val="009D72DB"/>
    <w:rsid w:val="009D75DE"/>
    <w:rsid w:val="009D7674"/>
    <w:rsid w:val="009D7A39"/>
    <w:rsid w:val="009E001E"/>
    <w:rsid w:val="009E03BA"/>
    <w:rsid w:val="009E1447"/>
    <w:rsid w:val="009E179D"/>
    <w:rsid w:val="009E28D2"/>
    <w:rsid w:val="009E28E5"/>
    <w:rsid w:val="009E2E2D"/>
    <w:rsid w:val="009E3C69"/>
    <w:rsid w:val="009E4076"/>
    <w:rsid w:val="009E6D75"/>
    <w:rsid w:val="009E6FB7"/>
    <w:rsid w:val="009E7321"/>
    <w:rsid w:val="009E7824"/>
    <w:rsid w:val="009E7D56"/>
    <w:rsid w:val="009F0949"/>
    <w:rsid w:val="009F18EB"/>
    <w:rsid w:val="009F22A7"/>
    <w:rsid w:val="009F247C"/>
    <w:rsid w:val="009F2605"/>
    <w:rsid w:val="009F282B"/>
    <w:rsid w:val="009F2BFF"/>
    <w:rsid w:val="009F31C2"/>
    <w:rsid w:val="009F3278"/>
    <w:rsid w:val="009F441A"/>
    <w:rsid w:val="009F7B9A"/>
    <w:rsid w:val="009F7C56"/>
    <w:rsid w:val="009F7E8B"/>
    <w:rsid w:val="009F7EF0"/>
    <w:rsid w:val="00A00FCD"/>
    <w:rsid w:val="00A0233D"/>
    <w:rsid w:val="00A04E13"/>
    <w:rsid w:val="00A05160"/>
    <w:rsid w:val="00A066E3"/>
    <w:rsid w:val="00A0678B"/>
    <w:rsid w:val="00A06D32"/>
    <w:rsid w:val="00A074E1"/>
    <w:rsid w:val="00A07DD9"/>
    <w:rsid w:val="00A101CD"/>
    <w:rsid w:val="00A1304E"/>
    <w:rsid w:val="00A13360"/>
    <w:rsid w:val="00A136BE"/>
    <w:rsid w:val="00A162A8"/>
    <w:rsid w:val="00A16959"/>
    <w:rsid w:val="00A17B63"/>
    <w:rsid w:val="00A202AF"/>
    <w:rsid w:val="00A20725"/>
    <w:rsid w:val="00A22494"/>
    <w:rsid w:val="00A22592"/>
    <w:rsid w:val="00A23FC7"/>
    <w:rsid w:val="00A24A8F"/>
    <w:rsid w:val="00A24C50"/>
    <w:rsid w:val="00A24DF1"/>
    <w:rsid w:val="00A25163"/>
    <w:rsid w:val="00A253A6"/>
    <w:rsid w:val="00A25580"/>
    <w:rsid w:val="00A25E17"/>
    <w:rsid w:val="00A26E7C"/>
    <w:rsid w:val="00A27B10"/>
    <w:rsid w:val="00A30640"/>
    <w:rsid w:val="00A31B4C"/>
    <w:rsid w:val="00A31DF5"/>
    <w:rsid w:val="00A32157"/>
    <w:rsid w:val="00A3505F"/>
    <w:rsid w:val="00A35F00"/>
    <w:rsid w:val="00A37C04"/>
    <w:rsid w:val="00A37DF3"/>
    <w:rsid w:val="00A40915"/>
    <w:rsid w:val="00A41661"/>
    <w:rsid w:val="00A41687"/>
    <w:rsid w:val="00A418A7"/>
    <w:rsid w:val="00A4516D"/>
    <w:rsid w:val="00A47651"/>
    <w:rsid w:val="00A47B1C"/>
    <w:rsid w:val="00A5035A"/>
    <w:rsid w:val="00A524B1"/>
    <w:rsid w:val="00A52886"/>
    <w:rsid w:val="00A52A3B"/>
    <w:rsid w:val="00A53206"/>
    <w:rsid w:val="00A543CE"/>
    <w:rsid w:val="00A55885"/>
    <w:rsid w:val="00A55D63"/>
    <w:rsid w:val="00A562E9"/>
    <w:rsid w:val="00A5760C"/>
    <w:rsid w:val="00A578CC"/>
    <w:rsid w:val="00A60C96"/>
    <w:rsid w:val="00A60DB3"/>
    <w:rsid w:val="00A61B30"/>
    <w:rsid w:val="00A61D10"/>
    <w:rsid w:val="00A62414"/>
    <w:rsid w:val="00A63B99"/>
    <w:rsid w:val="00A651B7"/>
    <w:rsid w:val="00A6702A"/>
    <w:rsid w:val="00A67190"/>
    <w:rsid w:val="00A67739"/>
    <w:rsid w:val="00A70917"/>
    <w:rsid w:val="00A70A9B"/>
    <w:rsid w:val="00A7218D"/>
    <w:rsid w:val="00A72212"/>
    <w:rsid w:val="00A72884"/>
    <w:rsid w:val="00A728C2"/>
    <w:rsid w:val="00A738DF"/>
    <w:rsid w:val="00A73A00"/>
    <w:rsid w:val="00A75734"/>
    <w:rsid w:val="00A7689C"/>
    <w:rsid w:val="00A80D81"/>
    <w:rsid w:val="00A8105E"/>
    <w:rsid w:val="00A81269"/>
    <w:rsid w:val="00A8134C"/>
    <w:rsid w:val="00A8170E"/>
    <w:rsid w:val="00A81D69"/>
    <w:rsid w:val="00A82104"/>
    <w:rsid w:val="00A8263D"/>
    <w:rsid w:val="00A85F02"/>
    <w:rsid w:val="00A8643F"/>
    <w:rsid w:val="00A8790C"/>
    <w:rsid w:val="00A90DA3"/>
    <w:rsid w:val="00A92351"/>
    <w:rsid w:val="00A92B49"/>
    <w:rsid w:val="00A93C5E"/>
    <w:rsid w:val="00A93FD7"/>
    <w:rsid w:val="00A94090"/>
    <w:rsid w:val="00A9418E"/>
    <w:rsid w:val="00A942AF"/>
    <w:rsid w:val="00A94AC4"/>
    <w:rsid w:val="00A94CB8"/>
    <w:rsid w:val="00A94DE3"/>
    <w:rsid w:val="00A94E37"/>
    <w:rsid w:val="00A94FF0"/>
    <w:rsid w:val="00A9627E"/>
    <w:rsid w:val="00A964EC"/>
    <w:rsid w:val="00A96989"/>
    <w:rsid w:val="00A97032"/>
    <w:rsid w:val="00A97956"/>
    <w:rsid w:val="00A97F2C"/>
    <w:rsid w:val="00AA0BB4"/>
    <w:rsid w:val="00AA1132"/>
    <w:rsid w:val="00AA141F"/>
    <w:rsid w:val="00AA2B9B"/>
    <w:rsid w:val="00AA406B"/>
    <w:rsid w:val="00AA439B"/>
    <w:rsid w:val="00AA441E"/>
    <w:rsid w:val="00AA5FF1"/>
    <w:rsid w:val="00AA63D6"/>
    <w:rsid w:val="00AA63FC"/>
    <w:rsid w:val="00AB1942"/>
    <w:rsid w:val="00AB3069"/>
    <w:rsid w:val="00AB3893"/>
    <w:rsid w:val="00AB48AD"/>
    <w:rsid w:val="00AB4D50"/>
    <w:rsid w:val="00AB52B6"/>
    <w:rsid w:val="00AB5761"/>
    <w:rsid w:val="00AB5A67"/>
    <w:rsid w:val="00AB773D"/>
    <w:rsid w:val="00AC01C9"/>
    <w:rsid w:val="00AC10C2"/>
    <w:rsid w:val="00AC11D4"/>
    <w:rsid w:val="00AC13F1"/>
    <w:rsid w:val="00AC188D"/>
    <w:rsid w:val="00AC1B02"/>
    <w:rsid w:val="00AC2366"/>
    <w:rsid w:val="00AC2404"/>
    <w:rsid w:val="00AC2FF2"/>
    <w:rsid w:val="00AC3A81"/>
    <w:rsid w:val="00AC4944"/>
    <w:rsid w:val="00AC560C"/>
    <w:rsid w:val="00AC5B28"/>
    <w:rsid w:val="00AC6172"/>
    <w:rsid w:val="00AC6AEC"/>
    <w:rsid w:val="00AC6FFC"/>
    <w:rsid w:val="00AD0414"/>
    <w:rsid w:val="00AD0E39"/>
    <w:rsid w:val="00AD180A"/>
    <w:rsid w:val="00AD2F56"/>
    <w:rsid w:val="00AD3188"/>
    <w:rsid w:val="00AD406B"/>
    <w:rsid w:val="00AD49F0"/>
    <w:rsid w:val="00AD5AEA"/>
    <w:rsid w:val="00AD6CE4"/>
    <w:rsid w:val="00AD70E4"/>
    <w:rsid w:val="00AE0AB3"/>
    <w:rsid w:val="00AE11E7"/>
    <w:rsid w:val="00AE1537"/>
    <w:rsid w:val="00AE1732"/>
    <w:rsid w:val="00AE1DF8"/>
    <w:rsid w:val="00AE2358"/>
    <w:rsid w:val="00AE2954"/>
    <w:rsid w:val="00AE2A3A"/>
    <w:rsid w:val="00AE2D16"/>
    <w:rsid w:val="00AE2FAA"/>
    <w:rsid w:val="00AE44C5"/>
    <w:rsid w:val="00AE51F2"/>
    <w:rsid w:val="00AE6D97"/>
    <w:rsid w:val="00AF1A75"/>
    <w:rsid w:val="00AF2E1B"/>
    <w:rsid w:val="00AF2FED"/>
    <w:rsid w:val="00AF32C8"/>
    <w:rsid w:val="00AF6AE8"/>
    <w:rsid w:val="00AF6BBA"/>
    <w:rsid w:val="00AF6C92"/>
    <w:rsid w:val="00AF6E04"/>
    <w:rsid w:val="00AF73D9"/>
    <w:rsid w:val="00B009A8"/>
    <w:rsid w:val="00B01C45"/>
    <w:rsid w:val="00B03579"/>
    <w:rsid w:val="00B047AF"/>
    <w:rsid w:val="00B049F2"/>
    <w:rsid w:val="00B050CF"/>
    <w:rsid w:val="00B05298"/>
    <w:rsid w:val="00B05800"/>
    <w:rsid w:val="00B07471"/>
    <w:rsid w:val="00B154A7"/>
    <w:rsid w:val="00B156ED"/>
    <w:rsid w:val="00B15F86"/>
    <w:rsid w:val="00B16B58"/>
    <w:rsid w:val="00B16BB5"/>
    <w:rsid w:val="00B20AD2"/>
    <w:rsid w:val="00B20B8A"/>
    <w:rsid w:val="00B21204"/>
    <w:rsid w:val="00B21751"/>
    <w:rsid w:val="00B22005"/>
    <w:rsid w:val="00B22672"/>
    <w:rsid w:val="00B23ED5"/>
    <w:rsid w:val="00B24C3C"/>
    <w:rsid w:val="00B24D91"/>
    <w:rsid w:val="00B25279"/>
    <w:rsid w:val="00B2544A"/>
    <w:rsid w:val="00B25FCE"/>
    <w:rsid w:val="00B267B4"/>
    <w:rsid w:val="00B27452"/>
    <w:rsid w:val="00B30C1A"/>
    <w:rsid w:val="00B31D32"/>
    <w:rsid w:val="00B31F7B"/>
    <w:rsid w:val="00B32324"/>
    <w:rsid w:val="00B32FFB"/>
    <w:rsid w:val="00B33375"/>
    <w:rsid w:val="00B345C9"/>
    <w:rsid w:val="00B34B96"/>
    <w:rsid w:val="00B3535E"/>
    <w:rsid w:val="00B360BC"/>
    <w:rsid w:val="00B37217"/>
    <w:rsid w:val="00B37FF6"/>
    <w:rsid w:val="00B405CA"/>
    <w:rsid w:val="00B41905"/>
    <w:rsid w:val="00B41A2F"/>
    <w:rsid w:val="00B42E2F"/>
    <w:rsid w:val="00B444CC"/>
    <w:rsid w:val="00B45262"/>
    <w:rsid w:val="00B508C0"/>
    <w:rsid w:val="00B51C97"/>
    <w:rsid w:val="00B51CAC"/>
    <w:rsid w:val="00B51D3B"/>
    <w:rsid w:val="00B51D9F"/>
    <w:rsid w:val="00B52AF9"/>
    <w:rsid w:val="00B52DE0"/>
    <w:rsid w:val="00B54E57"/>
    <w:rsid w:val="00B55528"/>
    <w:rsid w:val="00B55BC9"/>
    <w:rsid w:val="00B56990"/>
    <w:rsid w:val="00B57321"/>
    <w:rsid w:val="00B609AF"/>
    <w:rsid w:val="00B617BF"/>
    <w:rsid w:val="00B617FD"/>
    <w:rsid w:val="00B61A59"/>
    <w:rsid w:val="00B635F3"/>
    <w:rsid w:val="00B637EE"/>
    <w:rsid w:val="00B64604"/>
    <w:rsid w:val="00B64757"/>
    <w:rsid w:val="00B64C1A"/>
    <w:rsid w:val="00B66074"/>
    <w:rsid w:val="00B704F5"/>
    <w:rsid w:val="00B706EF"/>
    <w:rsid w:val="00B70787"/>
    <w:rsid w:val="00B70BC0"/>
    <w:rsid w:val="00B71140"/>
    <w:rsid w:val="00B713B6"/>
    <w:rsid w:val="00B7142C"/>
    <w:rsid w:val="00B715C0"/>
    <w:rsid w:val="00B71D7A"/>
    <w:rsid w:val="00B7258B"/>
    <w:rsid w:val="00B72CC4"/>
    <w:rsid w:val="00B73BB0"/>
    <w:rsid w:val="00B75129"/>
    <w:rsid w:val="00B7651A"/>
    <w:rsid w:val="00B769F3"/>
    <w:rsid w:val="00B76B98"/>
    <w:rsid w:val="00B76FDD"/>
    <w:rsid w:val="00B77DA8"/>
    <w:rsid w:val="00B81ECF"/>
    <w:rsid w:val="00B8203C"/>
    <w:rsid w:val="00B82F9D"/>
    <w:rsid w:val="00B830DD"/>
    <w:rsid w:val="00B83CFD"/>
    <w:rsid w:val="00B849C4"/>
    <w:rsid w:val="00B84E44"/>
    <w:rsid w:val="00B8534B"/>
    <w:rsid w:val="00B86425"/>
    <w:rsid w:val="00B87E97"/>
    <w:rsid w:val="00B93037"/>
    <w:rsid w:val="00B93E92"/>
    <w:rsid w:val="00B949A9"/>
    <w:rsid w:val="00B97B78"/>
    <w:rsid w:val="00BA22E8"/>
    <w:rsid w:val="00BA3B88"/>
    <w:rsid w:val="00BA6EC1"/>
    <w:rsid w:val="00BA7955"/>
    <w:rsid w:val="00BB16A3"/>
    <w:rsid w:val="00BB1723"/>
    <w:rsid w:val="00BB1F9D"/>
    <w:rsid w:val="00BB285C"/>
    <w:rsid w:val="00BB42D3"/>
    <w:rsid w:val="00BB596B"/>
    <w:rsid w:val="00BB6C89"/>
    <w:rsid w:val="00BB778A"/>
    <w:rsid w:val="00BB7D81"/>
    <w:rsid w:val="00BC0109"/>
    <w:rsid w:val="00BC024E"/>
    <w:rsid w:val="00BC0524"/>
    <w:rsid w:val="00BC0AA6"/>
    <w:rsid w:val="00BC1180"/>
    <w:rsid w:val="00BC12A6"/>
    <w:rsid w:val="00BC2702"/>
    <w:rsid w:val="00BC4869"/>
    <w:rsid w:val="00BC49B5"/>
    <w:rsid w:val="00BC4BF2"/>
    <w:rsid w:val="00BC57D3"/>
    <w:rsid w:val="00BC7A64"/>
    <w:rsid w:val="00BD081B"/>
    <w:rsid w:val="00BD09CD"/>
    <w:rsid w:val="00BD0FEE"/>
    <w:rsid w:val="00BD1468"/>
    <w:rsid w:val="00BD1D46"/>
    <w:rsid w:val="00BD2017"/>
    <w:rsid w:val="00BD2580"/>
    <w:rsid w:val="00BD35D5"/>
    <w:rsid w:val="00BD3A7E"/>
    <w:rsid w:val="00BD76AB"/>
    <w:rsid w:val="00BD76E3"/>
    <w:rsid w:val="00BD7E05"/>
    <w:rsid w:val="00BE0966"/>
    <w:rsid w:val="00BE2E70"/>
    <w:rsid w:val="00BE355F"/>
    <w:rsid w:val="00BE3E4B"/>
    <w:rsid w:val="00BE5055"/>
    <w:rsid w:val="00BE5E1A"/>
    <w:rsid w:val="00BE6377"/>
    <w:rsid w:val="00BE679F"/>
    <w:rsid w:val="00BE6E21"/>
    <w:rsid w:val="00BE6F1D"/>
    <w:rsid w:val="00BE759E"/>
    <w:rsid w:val="00BF217B"/>
    <w:rsid w:val="00BF34D7"/>
    <w:rsid w:val="00BF3CE5"/>
    <w:rsid w:val="00BF4796"/>
    <w:rsid w:val="00BF4B00"/>
    <w:rsid w:val="00BF64A0"/>
    <w:rsid w:val="00BF77E5"/>
    <w:rsid w:val="00C006CB"/>
    <w:rsid w:val="00C00E8A"/>
    <w:rsid w:val="00C00EA0"/>
    <w:rsid w:val="00C00EDC"/>
    <w:rsid w:val="00C00F4B"/>
    <w:rsid w:val="00C01E0F"/>
    <w:rsid w:val="00C04024"/>
    <w:rsid w:val="00C04853"/>
    <w:rsid w:val="00C056A8"/>
    <w:rsid w:val="00C0635F"/>
    <w:rsid w:val="00C06AD9"/>
    <w:rsid w:val="00C07E50"/>
    <w:rsid w:val="00C1015C"/>
    <w:rsid w:val="00C10639"/>
    <w:rsid w:val="00C10807"/>
    <w:rsid w:val="00C109C3"/>
    <w:rsid w:val="00C10E94"/>
    <w:rsid w:val="00C119BC"/>
    <w:rsid w:val="00C11BD0"/>
    <w:rsid w:val="00C13353"/>
    <w:rsid w:val="00C13449"/>
    <w:rsid w:val="00C134D4"/>
    <w:rsid w:val="00C15EAD"/>
    <w:rsid w:val="00C16E42"/>
    <w:rsid w:val="00C17307"/>
    <w:rsid w:val="00C20462"/>
    <w:rsid w:val="00C20FAB"/>
    <w:rsid w:val="00C21897"/>
    <w:rsid w:val="00C22980"/>
    <w:rsid w:val="00C2445E"/>
    <w:rsid w:val="00C253BB"/>
    <w:rsid w:val="00C255DE"/>
    <w:rsid w:val="00C259B4"/>
    <w:rsid w:val="00C274BD"/>
    <w:rsid w:val="00C27A6D"/>
    <w:rsid w:val="00C30169"/>
    <w:rsid w:val="00C301B9"/>
    <w:rsid w:val="00C3066B"/>
    <w:rsid w:val="00C30920"/>
    <w:rsid w:val="00C31408"/>
    <w:rsid w:val="00C3199D"/>
    <w:rsid w:val="00C31BEF"/>
    <w:rsid w:val="00C327F5"/>
    <w:rsid w:val="00C35909"/>
    <w:rsid w:val="00C36797"/>
    <w:rsid w:val="00C37A64"/>
    <w:rsid w:val="00C37EDA"/>
    <w:rsid w:val="00C40448"/>
    <w:rsid w:val="00C40EA6"/>
    <w:rsid w:val="00C419FF"/>
    <w:rsid w:val="00C43CEC"/>
    <w:rsid w:val="00C44499"/>
    <w:rsid w:val="00C44E37"/>
    <w:rsid w:val="00C4526F"/>
    <w:rsid w:val="00C46D36"/>
    <w:rsid w:val="00C472DB"/>
    <w:rsid w:val="00C50086"/>
    <w:rsid w:val="00C505E9"/>
    <w:rsid w:val="00C51471"/>
    <w:rsid w:val="00C5219C"/>
    <w:rsid w:val="00C52E18"/>
    <w:rsid w:val="00C5339E"/>
    <w:rsid w:val="00C545CB"/>
    <w:rsid w:val="00C54C24"/>
    <w:rsid w:val="00C54F33"/>
    <w:rsid w:val="00C550C4"/>
    <w:rsid w:val="00C558AF"/>
    <w:rsid w:val="00C55F72"/>
    <w:rsid w:val="00C57B84"/>
    <w:rsid w:val="00C6008C"/>
    <w:rsid w:val="00C614BB"/>
    <w:rsid w:val="00C62C45"/>
    <w:rsid w:val="00C632C5"/>
    <w:rsid w:val="00C654BD"/>
    <w:rsid w:val="00C656D4"/>
    <w:rsid w:val="00C65B43"/>
    <w:rsid w:val="00C668B1"/>
    <w:rsid w:val="00C70614"/>
    <w:rsid w:val="00C70B3E"/>
    <w:rsid w:val="00C72390"/>
    <w:rsid w:val="00C73653"/>
    <w:rsid w:val="00C73A0E"/>
    <w:rsid w:val="00C74873"/>
    <w:rsid w:val="00C7580A"/>
    <w:rsid w:val="00C7660D"/>
    <w:rsid w:val="00C766ED"/>
    <w:rsid w:val="00C76E16"/>
    <w:rsid w:val="00C773D4"/>
    <w:rsid w:val="00C8061F"/>
    <w:rsid w:val="00C8343C"/>
    <w:rsid w:val="00C83809"/>
    <w:rsid w:val="00C8411D"/>
    <w:rsid w:val="00C857CB"/>
    <w:rsid w:val="00C8653B"/>
    <w:rsid w:val="00C8740F"/>
    <w:rsid w:val="00C91037"/>
    <w:rsid w:val="00C915A8"/>
    <w:rsid w:val="00C91DED"/>
    <w:rsid w:val="00C91FC5"/>
    <w:rsid w:val="00C96CD7"/>
    <w:rsid w:val="00CA0DC8"/>
    <w:rsid w:val="00CA4215"/>
    <w:rsid w:val="00CA6512"/>
    <w:rsid w:val="00CA7F7D"/>
    <w:rsid w:val="00CB05DF"/>
    <w:rsid w:val="00CB082B"/>
    <w:rsid w:val="00CB0890"/>
    <w:rsid w:val="00CB12D4"/>
    <w:rsid w:val="00CB2503"/>
    <w:rsid w:val="00CB34C5"/>
    <w:rsid w:val="00CB60B1"/>
    <w:rsid w:val="00CB77CF"/>
    <w:rsid w:val="00CC038A"/>
    <w:rsid w:val="00CC0E9C"/>
    <w:rsid w:val="00CC129C"/>
    <w:rsid w:val="00CC1F9C"/>
    <w:rsid w:val="00CC205B"/>
    <w:rsid w:val="00CC21C0"/>
    <w:rsid w:val="00CC26F7"/>
    <w:rsid w:val="00CC30C2"/>
    <w:rsid w:val="00CC4332"/>
    <w:rsid w:val="00CC50AC"/>
    <w:rsid w:val="00CC5E99"/>
    <w:rsid w:val="00CC5F32"/>
    <w:rsid w:val="00CC62C7"/>
    <w:rsid w:val="00CC68AC"/>
    <w:rsid w:val="00CD0E11"/>
    <w:rsid w:val="00CD2C38"/>
    <w:rsid w:val="00CD3B34"/>
    <w:rsid w:val="00CD5955"/>
    <w:rsid w:val="00CD6BC6"/>
    <w:rsid w:val="00CE11EF"/>
    <w:rsid w:val="00CE12E0"/>
    <w:rsid w:val="00CE21C0"/>
    <w:rsid w:val="00CE61E2"/>
    <w:rsid w:val="00CE6678"/>
    <w:rsid w:val="00CE71B4"/>
    <w:rsid w:val="00CE7DFF"/>
    <w:rsid w:val="00CF1AC8"/>
    <w:rsid w:val="00CF2477"/>
    <w:rsid w:val="00CF2636"/>
    <w:rsid w:val="00CF2870"/>
    <w:rsid w:val="00CF314E"/>
    <w:rsid w:val="00CF321C"/>
    <w:rsid w:val="00CF50B5"/>
    <w:rsid w:val="00CF560A"/>
    <w:rsid w:val="00CF590F"/>
    <w:rsid w:val="00CF610A"/>
    <w:rsid w:val="00CF6D59"/>
    <w:rsid w:val="00D011C8"/>
    <w:rsid w:val="00D01408"/>
    <w:rsid w:val="00D01421"/>
    <w:rsid w:val="00D024C6"/>
    <w:rsid w:val="00D02B48"/>
    <w:rsid w:val="00D02EE9"/>
    <w:rsid w:val="00D03EA0"/>
    <w:rsid w:val="00D044F9"/>
    <w:rsid w:val="00D04503"/>
    <w:rsid w:val="00D0531D"/>
    <w:rsid w:val="00D05CD4"/>
    <w:rsid w:val="00D062A5"/>
    <w:rsid w:val="00D06A3E"/>
    <w:rsid w:val="00D07389"/>
    <w:rsid w:val="00D1118B"/>
    <w:rsid w:val="00D1120A"/>
    <w:rsid w:val="00D118E7"/>
    <w:rsid w:val="00D125BE"/>
    <w:rsid w:val="00D131BB"/>
    <w:rsid w:val="00D13361"/>
    <w:rsid w:val="00D1410D"/>
    <w:rsid w:val="00D141DD"/>
    <w:rsid w:val="00D151C5"/>
    <w:rsid w:val="00D153F1"/>
    <w:rsid w:val="00D16259"/>
    <w:rsid w:val="00D16289"/>
    <w:rsid w:val="00D17732"/>
    <w:rsid w:val="00D2160E"/>
    <w:rsid w:val="00D22318"/>
    <w:rsid w:val="00D226D8"/>
    <w:rsid w:val="00D22A00"/>
    <w:rsid w:val="00D22F89"/>
    <w:rsid w:val="00D232DB"/>
    <w:rsid w:val="00D23552"/>
    <w:rsid w:val="00D25461"/>
    <w:rsid w:val="00D274F9"/>
    <w:rsid w:val="00D2756E"/>
    <w:rsid w:val="00D27D20"/>
    <w:rsid w:val="00D306FE"/>
    <w:rsid w:val="00D310C6"/>
    <w:rsid w:val="00D32B97"/>
    <w:rsid w:val="00D32E83"/>
    <w:rsid w:val="00D34237"/>
    <w:rsid w:val="00D34A73"/>
    <w:rsid w:val="00D354A3"/>
    <w:rsid w:val="00D3644A"/>
    <w:rsid w:val="00D37353"/>
    <w:rsid w:val="00D41E17"/>
    <w:rsid w:val="00D423EB"/>
    <w:rsid w:val="00D42C7B"/>
    <w:rsid w:val="00D42CED"/>
    <w:rsid w:val="00D4402F"/>
    <w:rsid w:val="00D444DD"/>
    <w:rsid w:val="00D453DC"/>
    <w:rsid w:val="00D458F9"/>
    <w:rsid w:val="00D45DC5"/>
    <w:rsid w:val="00D46819"/>
    <w:rsid w:val="00D4733B"/>
    <w:rsid w:val="00D47C61"/>
    <w:rsid w:val="00D50038"/>
    <w:rsid w:val="00D50381"/>
    <w:rsid w:val="00D51C6E"/>
    <w:rsid w:val="00D51FD8"/>
    <w:rsid w:val="00D51FF8"/>
    <w:rsid w:val="00D52624"/>
    <w:rsid w:val="00D555DA"/>
    <w:rsid w:val="00D5686E"/>
    <w:rsid w:val="00D57424"/>
    <w:rsid w:val="00D6123C"/>
    <w:rsid w:val="00D62A8B"/>
    <w:rsid w:val="00D630E8"/>
    <w:rsid w:val="00D6469B"/>
    <w:rsid w:val="00D64ADC"/>
    <w:rsid w:val="00D65E71"/>
    <w:rsid w:val="00D66D47"/>
    <w:rsid w:val="00D6721F"/>
    <w:rsid w:val="00D67CEE"/>
    <w:rsid w:val="00D67FDC"/>
    <w:rsid w:val="00D70D78"/>
    <w:rsid w:val="00D71BF9"/>
    <w:rsid w:val="00D721D6"/>
    <w:rsid w:val="00D724C3"/>
    <w:rsid w:val="00D72F07"/>
    <w:rsid w:val="00D75F6D"/>
    <w:rsid w:val="00D77DA7"/>
    <w:rsid w:val="00D77E30"/>
    <w:rsid w:val="00D8014D"/>
    <w:rsid w:val="00D808AD"/>
    <w:rsid w:val="00D80DC9"/>
    <w:rsid w:val="00D823AA"/>
    <w:rsid w:val="00D82D12"/>
    <w:rsid w:val="00D8331E"/>
    <w:rsid w:val="00D838E4"/>
    <w:rsid w:val="00D844B3"/>
    <w:rsid w:val="00D84A08"/>
    <w:rsid w:val="00D86E76"/>
    <w:rsid w:val="00D879F0"/>
    <w:rsid w:val="00D90D5F"/>
    <w:rsid w:val="00D929F3"/>
    <w:rsid w:val="00D93C2A"/>
    <w:rsid w:val="00D94878"/>
    <w:rsid w:val="00D94DC6"/>
    <w:rsid w:val="00D950E6"/>
    <w:rsid w:val="00D95523"/>
    <w:rsid w:val="00D9564E"/>
    <w:rsid w:val="00D974FC"/>
    <w:rsid w:val="00D97B8E"/>
    <w:rsid w:val="00DA0EB1"/>
    <w:rsid w:val="00DA34F7"/>
    <w:rsid w:val="00DA37A5"/>
    <w:rsid w:val="00DA3BC5"/>
    <w:rsid w:val="00DA4256"/>
    <w:rsid w:val="00DA48CB"/>
    <w:rsid w:val="00DA565A"/>
    <w:rsid w:val="00DA5CE0"/>
    <w:rsid w:val="00DB09A4"/>
    <w:rsid w:val="00DB1128"/>
    <w:rsid w:val="00DB2442"/>
    <w:rsid w:val="00DB3A39"/>
    <w:rsid w:val="00DB481E"/>
    <w:rsid w:val="00DB4BD0"/>
    <w:rsid w:val="00DB728B"/>
    <w:rsid w:val="00DB7937"/>
    <w:rsid w:val="00DC13AC"/>
    <w:rsid w:val="00DC1675"/>
    <w:rsid w:val="00DC2C26"/>
    <w:rsid w:val="00DC33C8"/>
    <w:rsid w:val="00DC4F86"/>
    <w:rsid w:val="00DC59B8"/>
    <w:rsid w:val="00DC6ADF"/>
    <w:rsid w:val="00DD0F21"/>
    <w:rsid w:val="00DD212B"/>
    <w:rsid w:val="00DD32A7"/>
    <w:rsid w:val="00DD3C18"/>
    <w:rsid w:val="00DD63F4"/>
    <w:rsid w:val="00DD769E"/>
    <w:rsid w:val="00DD7EB6"/>
    <w:rsid w:val="00DE0E36"/>
    <w:rsid w:val="00DE1181"/>
    <w:rsid w:val="00DE1A7A"/>
    <w:rsid w:val="00DE2139"/>
    <w:rsid w:val="00DE265F"/>
    <w:rsid w:val="00DE2A4B"/>
    <w:rsid w:val="00DE350A"/>
    <w:rsid w:val="00DE408F"/>
    <w:rsid w:val="00DE4348"/>
    <w:rsid w:val="00DE67F0"/>
    <w:rsid w:val="00DE6D6C"/>
    <w:rsid w:val="00DE6FD3"/>
    <w:rsid w:val="00DE7447"/>
    <w:rsid w:val="00DF0609"/>
    <w:rsid w:val="00DF13C9"/>
    <w:rsid w:val="00DF198F"/>
    <w:rsid w:val="00DF19A5"/>
    <w:rsid w:val="00DF56B9"/>
    <w:rsid w:val="00DF5E7F"/>
    <w:rsid w:val="00DF6E20"/>
    <w:rsid w:val="00DF6FA5"/>
    <w:rsid w:val="00DF74CE"/>
    <w:rsid w:val="00DF7F88"/>
    <w:rsid w:val="00E0059F"/>
    <w:rsid w:val="00E006D7"/>
    <w:rsid w:val="00E00C33"/>
    <w:rsid w:val="00E01D3D"/>
    <w:rsid w:val="00E02D0E"/>
    <w:rsid w:val="00E04C57"/>
    <w:rsid w:val="00E05AB1"/>
    <w:rsid w:val="00E05D10"/>
    <w:rsid w:val="00E06DF2"/>
    <w:rsid w:val="00E07979"/>
    <w:rsid w:val="00E10953"/>
    <w:rsid w:val="00E11244"/>
    <w:rsid w:val="00E11E9F"/>
    <w:rsid w:val="00E15353"/>
    <w:rsid w:val="00E156E6"/>
    <w:rsid w:val="00E16CAE"/>
    <w:rsid w:val="00E1751C"/>
    <w:rsid w:val="00E17F6C"/>
    <w:rsid w:val="00E20654"/>
    <w:rsid w:val="00E2187D"/>
    <w:rsid w:val="00E218B5"/>
    <w:rsid w:val="00E21E7C"/>
    <w:rsid w:val="00E22A01"/>
    <w:rsid w:val="00E23040"/>
    <w:rsid w:val="00E233C1"/>
    <w:rsid w:val="00E23633"/>
    <w:rsid w:val="00E24B84"/>
    <w:rsid w:val="00E250E7"/>
    <w:rsid w:val="00E26B4D"/>
    <w:rsid w:val="00E26CBC"/>
    <w:rsid w:val="00E27B68"/>
    <w:rsid w:val="00E27FDF"/>
    <w:rsid w:val="00E30143"/>
    <w:rsid w:val="00E3084D"/>
    <w:rsid w:val="00E31A57"/>
    <w:rsid w:val="00E3271D"/>
    <w:rsid w:val="00E33A32"/>
    <w:rsid w:val="00E342CD"/>
    <w:rsid w:val="00E3442D"/>
    <w:rsid w:val="00E35BBA"/>
    <w:rsid w:val="00E361A9"/>
    <w:rsid w:val="00E36917"/>
    <w:rsid w:val="00E406E3"/>
    <w:rsid w:val="00E4134E"/>
    <w:rsid w:val="00E416B5"/>
    <w:rsid w:val="00E42192"/>
    <w:rsid w:val="00E42E36"/>
    <w:rsid w:val="00E4483F"/>
    <w:rsid w:val="00E44B08"/>
    <w:rsid w:val="00E45340"/>
    <w:rsid w:val="00E45536"/>
    <w:rsid w:val="00E459F3"/>
    <w:rsid w:val="00E4716F"/>
    <w:rsid w:val="00E47830"/>
    <w:rsid w:val="00E503F4"/>
    <w:rsid w:val="00E50536"/>
    <w:rsid w:val="00E50F94"/>
    <w:rsid w:val="00E515DB"/>
    <w:rsid w:val="00E528E8"/>
    <w:rsid w:val="00E53787"/>
    <w:rsid w:val="00E54981"/>
    <w:rsid w:val="00E54F7C"/>
    <w:rsid w:val="00E5547E"/>
    <w:rsid w:val="00E559A0"/>
    <w:rsid w:val="00E5603B"/>
    <w:rsid w:val="00E56351"/>
    <w:rsid w:val="00E60347"/>
    <w:rsid w:val="00E62656"/>
    <w:rsid w:val="00E62E2D"/>
    <w:rsid w:val="00E63CDA"/>
    <w:rsid w:val="00E64BB4"/>
    <w:rsid w:val="00E66218"/>
    <w:rsid w:val="00E66E2C"/>
    <w:rsid w:val="00E673AB"/>
    <w:rsid w:val="00E674D2"/>
    <w:rsid w:val="00E674DD"/>
    <w:rsid w:val="00E67B22"/>
    <w:rsid w:val="00E7011F"/>
    <w:rsid w:val="00E70167"/>
    <w:rsid w:val="00E7105C"/>
    <w:rsid w:val="00E7397C"/>
    <w:rsid w:val="00E74A76"/>
    <w:rsid w:val="00E74B41"/>
    <w:rsid w:val="00E74D43"/>
    <w:rsid w:val="00E75B8B"/>
    <w:rsid w:val="00E775F8"/>
    <w:rsid w:val="00E8045D"/>
    <w:rsid w:val="00E80555"/>
    <w:rsid w:val="00E81323"/>
    <w:rsid w:val="00E818DC"/>
    <w:rsid w:val="00E81A1C"/>
    <w:rsid w:val="00E81A9F"/>
    <w:rsid w:val="00E825DD"/>
    <w:rsid w:val="00E8477E"/>
    <w:rsid w:val="00E859A6"/>
    <w:rsid w:val="00E85E3D"/>
    <w:rsid w:val="00E87EC0"/>
    <w:rsid w:val="00E91E7B"/>
    <w:rsid w:val="00E92ABD"/>
    <w:rsid w:val="00E933CC"/>
    <w:rsid w:val="00E93E46"/>
    <w:rsid w:val="00E93F28"/>
    <w:rsid w:val="00E95016"/>
    <w:rsid w:val="00E95B4B"/>
    <w:rsid w:val="00E974ED"/>
    <w:rsid w:val="00E97A4A"/>
    <w:rsid w:val="00EA0782"/>
    <w:rsid w:val="00EA11C3"/>
    <w:rsid w:val="00EA1CC1"/>
    <w:rsid w:val="00EA28B6"/>
    <w:rsid w:val="00EA3112"/>
    <w:rsid w:val="00EA34AF"/>
    <w:rsid w:val="00EA35AC"/>
    <w:rsid w:val="00EA379E"/>
    <w:rsid w:val="00EA406E"/>
    <w:rsid w:val="00EA43AC"/>
    <w:rsid w:val="00EA4599"/>
    <w:rsid w:val="00EA4786"/>
    <w:rsid w:val="00EA52D3"/>
    <w:rsid w:val="00EA633F"/>
    <w:rsid w:val="00EA73CE"/>
    <w:rsid w:val="00EA7CBE"/>
    <w:rsid w:val="00EB199B"/>
    <w:rsid w:val="00EB1AE5"/>
    <w:rsid w:val="00EB2329"/>
    <w:rsid w:val="00EB28B8"/>
    <w:rsid w:val="00EB2AD2"/>
    <w:rsid w:val="00EB35B4"/>
    <w:rsid w:val="00EB3711"/>
    <w:rsid w:val="00EB3AB0"/>
    <w:rsid w:val="00EB3C44"/>
    <w:rsid w:val="00EB4095"/>
    <w:rsid w:val="00EB42EE"/>
    <w:rsid w:val="00EB48E5"/>
    <w:rsid w:val="00EB4AD9"/>
    <w:rsid w:val="00EB4B5B"/>
    <w:rsid w:val="00EB51D8"/>
    <w:rsid w:val="00EB7E33"/>
    <w:rsid w:val="00EC2165"/>
    <w:rsid w:val="00EC39DC"/>
    <w:rsid w:val="00EC5F37"/>
    <w:rsid w:val="00EC6A74"/>
    <w:rsid w:val="00ED0162"/>
    <w:rsid w:val="00ED043A"/>
    <w:rsid w:val="00ED0936"/>
    <w:rsid w:val="00ED1B15"/>
    <w:rsid w:val="00ED2C33"/>
    <w:rsid w:val="00ED314D"/>
    <w:rsid w:val="00ED35F6"/>
    <w:rsid w:val="00ED36E7"/>
    <w:rsid w:val="00ED3727"/>
    <w:rsid w:val="00ED3DDF"/>
    <w:rsid w:val="00ED3FF4"/>
    <w:rsid w:val="00ED449A"/>
    <w:rsid w:val="00ED4BD0"/>
    <w:rsid w:val="00ED50F4"/>
    <w:rsid w:val="00ED57C0"/>
    <w:rsid w:val="00ED633D"/>
    <w:rsid w:val="00ED74E6"/>
    <w:rsid w:val="00EE184A"/>
    <w:rsid w:val="00EE1C1A"/>
    <w:rsid w:val="00EE24E8"/>
    <w:rsid w:val="00EE2613"/>
    <w:rsid w:val="00EE29BF"/>
    <w:rsid w:val="00EE37EA"/>
    <w:rsid w:val="00EE3CF8"/>
    <w:rsid w:val="00EE4CA1"/>
    <w:rsid w:val="00EE550A"/>
    <w:rsid w:val="00EE5BE7"/>
    <w:rsid w:val="00EE6BEF"/>
    <w:rsid w:val="00EE6D83"/>
    <w:rsid w:val="00EE79F6"/>
    <w:rsid w:val="00EE7C47"/>
    <w:rsid w:val="00EF0195"/>
    <w:rsid w:val="00EF0FEB"/>
    <w:rsid w:val="00EF1E98"/>
    <w:rsid w:val="00EF33D5"/>
    <w:rsid w:val="00EF5820"/>
    <w:rsid w:val="00EF6E61"/>
    <w:rsid w:val="00EF7916"/>
    <w:rsid w:val="00EF7E65"/>
    <w:rsid w:val="00F020D5"/>
    <w:rsid w:val="00F034D3"/>
    <w:rsid w:val="00F037ED"/>
    <w:rsid w:val="00F04122"/>
    <w:rsid w:val="00F062D8"/>
    <w:rsid w:val="00F1025A"/>
    <w:rsid w:val="00F110E2"/>
    <w:rsid w:val="00F116D7"/>
    <w:rsid w:val="00F117BC"/>
    <w:rsid w:val="00F12A26"/>
    <w:rsid w:val="00F12FA7"/>
    <w:rsid w:val="00F13804"/>
    <w:rsid w:val="00F15454"/>
    <w:rsid w:val="00F15B55"/>
    <w:rsid w:val="00F161CB"/>
    <w:rsid w:val="00F217C7"/>
    <w:rsid w:val="00F2186E"/>
    <w:rsid w:val="00F2297F"/>
    <w:rsid w:val="00F2395A"/>
    <w:rsid w:val="00F245A1"/>
    <w:rsid w:val="00F2482A"/>
    <w:rsid w:val="00F24D59"/>
    <w:rsid w:val="00F25050"/>
    <w:rsid w:val="00F267EF"/>
    <w:rsid w:val="00F26F1E"/>
    <w:rsid w:val="00F32756"/>
    <w:rsid w:val="00F34AC9"/>
    <w:rsid w:val="00F35BB9"/>
    <w:rsid w:val="00F35EDC"/>
    <w:rsid w:val="00F361DD"/>
    <w:rsid w:val="00F36806"/>
    <w:rsid w:val="00F36914"/>
    <w:rsid w:val="00F37824"/>
    <w:rsid w:val="00F403E8"/>
    <w:rsid w:val="00F40A03"/>
    <w:rsid w:val="00F412D8"/>
    <w:rsid w:val="00F43779"/>
    <w:rsid w:val="00F45A05"/>
    <w:rsid w:val="00F45B7F"/>
    <w:rsid w:val="00F45E22"/>
    <w:rsid w:val="00F464C4"/>
    <w:rsid w:val="00F468F0"/>
    <w:rsid w:val="00F4697D"/>
    <w:rsid w:val="00F46D22"/>
    <w:rsid w:val="00F47275"/>
    <w:rsid w:val="00F500BA"/>
    <w:rsid w:val="00F517C1"/>
    <w:rsid w:val="00F51D8B"/>
    <w:rsid w:val="00F55D9D"/>
    <w:rsid w:val="00F56CB9"/>
    <w:rsid w:val="00F60390"/>
    <w:rsid w:val="00F60597"/>
    <w:rsid w:val="00F61475"/>
    <w:rsid w:val="00F61A14"/>
    <w:rsid w:val="00F62916"/>
    <w:rsid w:val="00F62AF6"/>
    <w:rsid w:val="00F63D9A"/>
    <w:rsid w:val="00F659A3"/>
    <w:rsid w:val="00F660DB"/>
    <w:rsid w:val="00F72027"/>
    <w:rsid w:val="00F73988"/>
    <w:rsid w:val="00F7417F"/>
    <w:rsid w:val="00F74196"/>
    <w:rsid w:val="00F74981"/>
    <w:rsid w:val="00F760A1"/>
    <w:rsid w:val="00F761E6"/>
    <w:rsid w:val="00F76ADC"/>
    <w:rsid w:val="00F76D58"/>
    <w:rsid w:val="00F807A3"/>
    <w:rsid w:val="00F81152"/>
    <w:rsid w:val="00F81609"/>
    <w:rsid w:val="00F81D6C"/>
    <w:rsid w:val="00F82239"/>
    <w:rsid w:val="00F822CB"/>
    <w:rsid w:val="00F83282"/>
    <w:rsid w:val="00F83880"/>
    <w:rsid w:val="00F83A91"/>
    <w:rsid w:val="00F86B04"/>
    <w:rsid w:val="00F8744F"/>
    <w:rsid w:val="00F90B0B"/>
    <w:rsid w:val="00F915EF"/>
    <w:rsid w:val="00F91623"/>
    <w:rsid w:val="00F91BA1"/>
    <w:rsid w:val="00F949C3"/>
    <w:rsid w:val="00F95372"/>
    <w:rsid w:val="00FA02D2"/>
    <w:rsid w:val="00FA0BD2"/>
    <w:rsid w:val="00FA0CAD"/>
    <w:rsid w:val="00FA148D"/>
    <w:rsid w:val="00FA213B"/>
    <w:rsid w:val="00FA2ABC"/>
    <w:rsid w:val="00FA308F"/>
    <w:rsid w:val="00FA3F4D"/>
    <w:rsid w:val="00FA4DFF"/>
    <w:rsid w:val="00FA4E57"/>
    <w:rsid w:val="00FA4E86"/>
    <w:rsid w:val="00FA5056"/>
    <w:rsid w:val="00FA558A"/>
    <w:rsid w:val="00FA59B0"/>
    <w:rsid w:val="00FA6635"/>
    <w:rsid w:val="00FA6A87"/>
    <w:rsid w:val="00FA7FD8"/>
    <w:rsid w:val="00FB0BDA"/>
    <w:rsid w:val="00FB10CB"/>
    <w:rsid w:val="00FB236C"/>
    <w:rsid w:val="00FB62C5"/>
    <w:rsid w:val="00FB68C6"/>
    <w:rsid w:val="00FB743C"/>
    <w:rsid w:val="00FC02A6"/>
    <w:rsid w:val="00FC0B93"/>
    <w:rsid w:val="00FC1033"/>
    <w:rsid w:val="00FC2F7B"/>
    <w:rsid w:val="00FC3179"/>
    <w:rsid w:val="00FC6A79"/>
    <w:rsid w:val="00FC6E8D"/>
    <w:rsid w:val="00FD21A8"/>
    <w:rsid w:val="00FD307B"/>
    <w:rsid w:val="00FD7635"/>
    <w:rsid w:val="00FE0965"/>
    <w:rsid w:val="00FE0A59"/>
    <w:rsid w:val="00FE12E3"/>
    <w:rsid w:val="00FE1356"/>
    <w:rsid w:val="00FE2532"/>
    <w:rsid w:val="00FE32F4"/>
    <w:rsid w:val="00FE3330"/>
    <w:rsid w:val="00FE4308"/>
    <w:rsid w:val="00FE4E1E"/>
    <w:rsid w:val="00FE68CF"/>
    <w:rsid w:val="00FE68E4"/>
    <w:rsid w:val="00FE6998"/>
    <w:rsid w:val="00FE6E82"/>
    <w:rsid w:val="00FF16B8"/>
    <w:rsid w:val="00FF3469"/>
    <w:rsid w:val="00FF34A3"/>
    <w:rsid w:val="00FF56BE"/>
    <w:rsid w:val="00FF5FD3"/>
    <w:rsid w:val="00FF684F"/>
    <w:rsid w:val="00FF75F3"/>
    <w:rsid w:val="00FF7763"/>
    <w:rsid w:val="00FF7817"/>
    <w:rsid w:val="00FF7977"/>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0C487"/>
  <w15:docId w15:val="{4ADBC412-71A8-4580-8469-F4EFD54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 w:val="num" w:pos="862"/>
      </w:tabs>
      <w:spacing w:before="180" w:after="0"/>
      <w:ind w:left="573"/>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336A8D"/>
    <w:rPr>
      <w:rFonts w:ascii="Verdana" w:hAnsi="Verdana"/>
      <w:color w:val="000000"/>
      <w:kern w:val="28"/>
      <w:sz w:val="22"/>
    </w:rPr>
  </w:style>
  <w:style w:type="character" w:styleId="FootnoteReference">
    <w:name w:val="footnote reference"/>
    <w:basedOn w:val="DefaultParagraphFont"/>
    <w:semiHidden/>
    <w:unhideWhenUsed/>
    <w:rsid w:val="00936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0335">
      <w:bodyDiv w:val="1"/>
      <w:marLeft w:val="0"/>
      <w:marRight w:val="0"/>
      <w:marTop w:val="0"/>
      <w:marBottom w:val="0"/>
      <w:divBdr>
        <w:top w:val="none" w:sz="0" w:space="0" w:color="auto"/>
        <w:left w:val="none" w:sz="0" w:space="0" w:color="auto"/>
        <w:bottom w:val="none" w:sz="0" w:space="0" w:color="auto"/>
        <w:right w:val="none" w:sz="0" w:space="0" w:color="auto"/>
      </w:divBdr>
    </w:div>
    <w:div w:id="480578768">
      <w:bodyDiv w:val="1"/>
      <w:marLeft w:val="0"/>
      <w:marRight w:val="0"/>
      <w:marTop w:val="0"/>
      <w:marBottom w:val="0"/>
      <w:divBdr>
        <w:top w:val="none" w:sz="0" w:space="0" w:color="auto"/>
        <w:left w:val="none" w:sz="0" w:space="0" w:color="auto"/>
        <w:bottom w:val="none" w:sz="0" w:space="0" w:color="auto"/>
        <w:right w:val="none" w:sz="0" w:space="0" w:color="auto"/>
      </w:divBdr>
    </w:div>
    <w:div w:id="92414765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08596793">
      <w:bodyDiv w:val="1"/>
      <w:marLeft w:val="0"/>
      <w:marRight w:val="0"/>
      <w:marTop w:val="0"/>
      <w:marBottom w:val="0"/>
      <w:divBdr>
        <w:top w:val="none" w:sz="0" w:space="0" w:color="auto"/>
        <w:left w:val="none" w:sz="0" w:space="0" w:color="auto"/>
        <w:bottom w:val="none" w:sz="0" w:space="0" w:color="auto"/>
        <w:right w:val="none" w:sz="0" w:space="0" w:color="auto"/>
      </w:divBdr>
    </w:div>
    <w:div w:id="1524442027">
      <w:bodyDiv w:val="1"/>
      <w:marLeft w:val="0"/>
      <w:marRight w:val="0"/>
      <w:marTop w:val="0"/>
      <w:marBottom w:val="0"/>
      <w:divBdr>
        <w:top w:val="none" w:sz="0" w:space="0" w:color="auto"/>
        <w:left w:val="none" w:sz="0" w:space="0" w:color="auto"/>
        <w:bottom w:val="none" w:sz="0" w:space="0" w:color="auto"/>
        <w:right w:val="none" w:sz="0" w:space="0" w:color="auto"/>
      </w:divBdr>
    </w:div>
    <w:div w:id="21104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C05F0C-FC82-4342-AFE5-D15910242B23}">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F63FFDB-0827-48E6-A28F-29480F89D990}"/>
</file>

<file path=customXml/itemProps4.xml><?xml version="1.0" encoding="utf-8"?>
<ds:datastoreItem xmlns:ds="http://schemas.openxmlformats.org/officeDocument/2006/customXml" ds:itemID="{7786F67C-D10F-4F1C-BB47-B29CCD88C155}">
  <ds:schemaRefs>
    <ds:schemaRef ds:uri="http://schemas.microsoft.com/sharepoint/v3/contenttype/forms"/>
  </ds:schemaRefs>
</ds:datastoreItem>
</file>

<file path=customXml/itemProps5.xml><?xml version="1.0" encoding="utf-8"?>
<ds:datastoreItem xmlns:ds="http://schemas.openxmlformats.org/officeDocument/2006/customXml" ds:itemID="{F1D44EC5-A9A5-48D3-A61E-5C4B5CD87A69}">
  <ds:schemaRef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9</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dc:creator>
  <cp:lastModifiedBy>Baylis, Caroline</cp:lastModifiedBy>
  <cp:revision>2</cp:revision>
  <cp:lastPrinted>2023-07-05T14:58:00Z</cp:lastPrinted>
  <dcterms:created xsi:type="dcterms:W3CDTF">2023-07-05T14:59:00Z</dcterms:created>
  <dcterms:modified xsi:type="dcterms:W3CDTF">2023-07-05T14:59:00Z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