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5EFB" w14:textId="4EE0A1DA" w:rsidR="001874A0" w:rsidRPr="002E29D2" w:rsidRDefault="00F27D2F" w:rsidP="002E29D2">
      <w:pPr>
        <w:pStyle w:val="Heading1"/>
        <w:spacing w:after="360"/>
      </w:pPr>
      <w:r>
        <w:t>Activity record for beaver licence CL52</w:t>
      </w:r>
    </w:p>
    <w:p w14:paraId="19D048D2" w14:textId="3197DE41" w:rsidR="001874A0" w:rsidRDefault="00F27D2F" w:rsidP="002E29D2">
      <w:pPr>
        <w:pStyle w:val="Standard"/>
        <w:spacing w:after="240"/>
        <w:rPr>
          <w:rFonts w:cs="Arial"/>
        </w:rPr>
      </w:pPr>
      <w:r>
        <w:rPr>
          <w:rFonts w:cs="Arial"/>
        </w:rPr>
        <w:t xml:space="preserve">You must use this form to record any licensed activity you carry out under beaver licence CL52.  </w:t>
      </w:r>
    </w:p>
    <w:p w14:paraId="51E3134D" w14:textId="36CDC640" w:rsidR="001874A0" w:rsidRPr="00E9324B" w:rsidRDefault="00F27D2F" w:rsidP="21C56907">
      <w:pPr>
        <w:pStyle w:val="Standard"/>
        <w:rPr>
          <w:rFonts w:cs="Arial"/>
        </w:rPr>
      </w:pPr>
      <w:r w:rsidRPr="00E9324B">
        <w:rPr>
          <w:rFonts w:cs="Arial"/>
        </w:rPr>
        <w:t>You must complete a separate activity record every time you</w:t>
      </w:r>
      <w:r w:rsidR="3BF4E12D" w:rsidRPr="00E9324B">
        <w:rPr>
          <w:rFonts w:cs="Arial"/>
        </w:rPr>
        <w:t xml:space="preserve"> either:</w:t>
      </w:r>
      <w:r w:rsidRPr="00E9324B">
        <w:rPr>
          <w:rFonts w:cs="Arial"/>
        </w:rPr>
        <w:t xml:space="preserve"> </w:t>
      </w:r>
    </w:p>
    <w:p w14:paraId="3148C007" w14:textId="2DFF6005" w:rsidR="001874A0" w:rsidRPr="00E9324B" w:rsidRDefault="00F27D2F" w:rsidP="002E29D2">
      <w:pPr>
        <w:pStyle w:val="Standard"/>
        <w:numPr>
          <w:ilvl w:val="0"/>
          <w:numId w:val="1"/>
        </w:numPr>
        <w:spacing w:after="0"/>
        <w:ind w:left="714" w:hanging="357"/>
        <w:rPr>
          <w:rFonts w:cs="Arial"/>
        </w:rPr>
      </w:pPr>
      <w:r w:rsidRPr="00E9324B">
        <w:rPr>
          <w:rFonts w:cs="Arial"/>
        </w:rPr>
        <w:t xml:space="preserve">remove or modify a new beaver </w:t>
      </w:r>
      <w:proofErr w:type="gramStart"/>
      <w:r w:rsidRPr="00E9324B">
        <w:rPr>
          <w:rFonts w:cs="Arial"/>
        </w:rPr>
        <w:t>dam</w:t>
      </w:r>
      <w:proofErr w:type="gramEnd"/>
    </w:p>
    <w:p w14:paraId="66865DE1" w14:textId="52D586C5" w:rsidR="001874A0" w:rsidRPr="00E9324B" w:rsidRDefault="0077562D" w:rsidP="002E29D2">
      <w:pPr>
        <w:pStyle w:val="Standard"/>
        <w:numPr>
          <w:ilvl w:val="0"/>
          <w:numId w:val="1"/>
        </w:numPr>
        <w:spacing w:before="0"/>
        <w:ind w:left="714" w:hanging="357"/>
        <w:rPr>
          <w:rFonts w:cs="Arial"/>
        </w:rPr>
      </w:pPr>
      <w:r w:rsidRPr="00E9324B">
        <w:rPr>
          <w:rFonts w:cs="Arial"/>
        </w:rPr>
        <w:t xml:space="preserve">repair or remove a damaged </w:t>
      </w:r>
      <w:proofErr w:type="gramStart"/>
      <w:r w:rsidRPr="00E9324B">
        <w:rPr>
          <w:rFonts w:cs="Arial"/>
        </w:rPr>
        <w:t>burrow</w:t>
      </w:r>
      <w:proofErr w:type="gramEnd"/>
    </w:p>
    <w:p w14:paraId="7B81DD00" w14:textId="1C0B7C6A" w:rsidR="001874A0" w:rsidRPr="002E29D2" w:rsidRDefault="00F27D2F" w:rsidP="002E29D2">
      <w:pPr>
        <w:pStyle w:val="Standard"/>
        <w:spacing w:before="240"/>
        <w:rPr>
          <w:rFonts w:cs="Arial"/>
        </w:rPr>
      </w:pPr>
      <w:r>
        <w:rPr>
          <w:rFonts w:cs="Arial"/>
        </w:rPr>
        <w:t xml:space="preserve">You must submit all your activity records with your completed annual report by 31 March each year. </w:t>
      </w:r>
    </w:p>
    <w:p w14:paraId="400849CD" w14:textId="77777777" w:rsidR="001874A0" w:rsidRDefault="00F27D2F">
      <w:pPr>
        <w:pStyle w:val="Heading1"/>
      </w:pPr>
      <w:r>
        <w:t>Part A: registered person’s details</w:t>
      </w:r>
    </w:p>
    <w:p w14:paraId="1904209B" w14:textId="77777777" w:rsidR="001874A0" w:rsidRDefault="00F27D2F">
      <w:pPr>
        <w:pStyle w:val="Standard"/>
        <w:rPr>
          <w:rFonts w:cs="Arial"/>
        </w:rPr>
      </w:pPr>
      <w:r>
        <w:rPr>
          <w:rFonts w:cs="Arial"/>
        </w:rPr>
        <w:t>These details must match those on your annual report form.</w:t>
      </w:r>
    </w:p>
    <w:p w14:paraId="4E6399B3" w14:textId="77777777" w:rsidR="001874A0" w:rsidRDefault="00F27D2F">
      <w:pPr>
        <w:rPr>
          <w:rFonts w:cs="Arial"/>
        </w:rPr>
      </w:pPr>
      <w:r>
        <w:rPr>
          <w:rFonts w:cs="Arial"/>
        </w:rPr>
        <w:t>First name</w:t>
      </w:r>
    </w:p>
    <w:p w14:paraId="5E0C3521" w14:textId="77777777" w:rsidR="001874A0" w:rsidRDefault="001874A0" w:rsidP="002E29D2">
      <w:pPr>
        <w:pStyle w:val="Boxshort"/>
        <w:ind w:right="6237"/>
        <w:rPr>
          <w:rFonts w:cs="Arial"/>
        </w:rPr>
      </w:pPr>
    </w:p>
    <w:p w14:paraId="155F094F" w14:textId="77777777" w:rsidR="001874A0" w:rsidRDefault="00F27D2F">
      <w:pPr>
        <w:rPr>
          <w:rFonts w:cs="Arial"/>
        </w:rPr>
      </w:pPr>
      <w:r>
        <w:rPr>
          <w:rFonts w:cs="Arial"/>
        </w:rPr>
        <w:t>Last name</w:t>
      </w:r>
    </w:p>
    <w:p w14:paraId="79F4D8C3" w14:textId="77777777" w:rsidR="001874A0" w:rsidRDefault="001874A0" w:rsidP="002E29D2">
      <w:pPr>
        <w:pStyle w:val="Boxshort"/>
        <w:ind w:right="6237"/>
        <w:rPr>
          <w:rFonts w:cs="Arial"/>
        </w:rPr>
      </w:pPr>
    </w:p>
    <w:p w14:paraId="6AC7625C" w14:textId="77777777" w:rsidR="001874A0" w:rsidRDefault="00F27D2F">
      <w:pPr>
        <w:rPr>
          <w:rFonts w:cs="Arial"/>
        </w:rPr>
      </w:pPr>
      <w:r>
        <w:rPr>
          <w:rFonts w:cs="Arial"/>
        </w:rPr>
        <w:t xml:space="preserve">Telephone number </w:t>
      </w:r>
    </w:p>
    <w:p w14:paraId="7E15492C" w14:textId="77777777" w:rsidR="001874A0" w:rsidRDefault="001874A0" w:rsidP="002E29D2">
      <w:pPr>
        <w:pStyle w:val="Boxshort"/>
        <w:spacing w:before="0"/>
        <w:ind w:right="6237"/>
      </w:pPr>
    </w:p>
    <w:p w14:paraId="047AA1EA" w14:textId="77777777" w:rsidR="001874A0" w:rsidRDefault="00F27D2F">
      <w:pPr>
        <w:rPr>
          <w:rFonts w:cs="Arial"/>
        </w:rPr>
      </w:pPr>
      <w:r>
        <w:rPr>
          <w:rFonts w:cs="Arial"/>
        </w:rPr>
        <w:t>Email address</w:t>
      </w:r>
    </w:p>
    <w:p w14:paraId="6FA249CC" w14:textId="77777777" w:rsidR="001874A0" w:rsidRDefault="001874A0">
      <w:pPr>
        <w:pStyle w:val="Boxshort"/>
        <w:rPr>
          <w:rFonts w:cs="Arial"/>
        </w:rPr>
      </w:pPr>
    </w:p>
    <w:p w14:paraId="6E8C1B48" w14:textId="77777777" w:rsidR="001874A0" w:rsidRDefault="00F27D2F" w:rsidP="002E29D2">
      <w:pPr>
        <w:pStyle w:val="Heading1"/>
        <w:spacing w:after="240"/>
      </w:pPr>
      <w:r>
        <w:t>Part B: licensed activity details</w:t>
      </w:r>
    </w:p>
    <w:p w14:paraId="0FFF9B16" w14:textId="77777777" w:rsidR="001874A0" w:rsidRDefault="00F27D2F" w:rsidP="002E29D2">
      <w:pPr>
        <w:pStyle w:val="Heading2"/>
        <w:spacing w:before="240" w:after="120"/>
      </w:pPr>
      <w:bookmarkStart w:id="0" w:name="_Hlk108788568"/>
      <w:r>
        <w:t>Date of activity</w:t>
      </w:r>
    </w:p>
    <w:p w14:paraId="5BED4D45" w14:textId="77777777" w:rsidR="001874A0" w:rsidRDefault="00F27D2F">
      <w:pPr>
        <w:pStyle w:val="Standard"/>
      </w:pPr>
      <w:r>
        <w:t>Provide the date in the format dd/mm/</w:t>
      </w:r>
      <w:proofErr w:type="spellStart"/>
      <w:r>
        <w:t>yyyy</w:t>
      </w:r>
      <w:proofErr w:type="spellEnd"/>
      <w:r>
        <w:t>, for example, 01/10/2022.</w:t>
      </w:r>
    </w:p>
    <w:p w14:paraId="39BA2556" w14:textId="77777777" w:rsidR="001874A0" w:rsidRDefault="001874A0">
      <w:pPr>
        <w:pStyle w:val="Boxshort"/>
      </w:pPr>
    </w:p>
    <w:p w14:paraId="353722D8" w14:textId="77777777" w:rsidR="001874A0" w:rsidRDefault="00F27D2F" w:rsidP="002E29D2">
      <w:pPr>
        <w:pStyle w:val="Heading2"/>
        <w:keepLines/>
        <w:spacing w:before="240" w:after="120"/>
      </w:pPr>
      <w:r>
        <w:lastRenderedPageBreak/>
        <w:t>Watercourse or body</w:t>
      </w:r>
    </w:p>
    <w:p w14:paraId="1F4080B4" w14:textId="7936471C" w:rsidR="001874A0" w:rsidRDefault="00F27D2F" w:rsidP="002E29D2">
      <w:pPr>
        <w:pStyle w:val="Standard"/>
        <w:keepNext/>
        <w:keepLines/>
      </w:pPr>
      <w:r w:rsidRPr="002E29D2">
        <w:t xml:space="preserve">Provide the name of the watercourse or body of water </w:t>
      </w:r>
      <w:r w:rsidR="009403E9" w:rsidRPr="002E29D2">
        <w:t>where</w:t>
      </w:r>
      <w:r w:rsidRPr="002E29D2">
        <w:t xml:space="preserve"> the dam</w:t>
      </w:r>
      <w:r w:rsidR="0077562D" w:rsidRPr="002E29D2">
        <w:t xml:space="preserve"> or damaged burrow was</w:t>
      </w:r>
      <w:r w:rsidRPr="002E29D2">
        <w:t xml:space="preserve"> located.</w:t>
      </w:r>
    </w:p>
    <w:p w14:paraId="089630C4" w14:textId="77777777" w:rsidR="001874A0" w:rsidRDefault="001874A0">
      <w:pPr>
        <w:pStyle w:val="Box23rd"/>
      </w:pPr>
    </w:p>
    <w:p w14:paraId="04D98B99" w14:textId="26960D59" w:rsidR="001874A0" w:rsidRPr="002E29D2" w:rsidRDefault="00F27D2F" w:rsidP="002E29D2">
      <w:pPr>
        <w:pStyle w:val="Heading2"/>
        <w:spacing w:before="240" w:after="120"/>
      </w:pPr>
      <w:r w:rsidRPr="002E29D2">
        <w:t>Location of dam</w:t>
      </w:r>
      <w:r w:rsidR="00757E44" w:rsidRPr="002E29D2">
        <w:t xml:space="preserve"> or damaged burrow</w:t>
      </w:r>
    </w:p>
    <w:p w14:paraId="28CD2F7F" w14:textId="734356EC" w:rsidR="001874A0" w:rsidRDefault="00F27D2F">
      <w:pPr>
        <w:pStyle w:val="Standard"/>
      </w:pPr>
      <w:r w:rsidRPr="002E29D2">
        <w:t xml:space="preserve">Provide an 8-figure Ordnance Survey (OS) grid reference, you can find this using the </w:t>
      </w:r>
      <w:hyperlink r:id="rId11" w:history="1">
        <w:r w:rsidRPr="002E29D2">
          <w:rPr>
            <w:rStyle w:val="Hyperlink"/>
          </w:rPr>
          <w:t>OS map explorer</w:t>
        </w:r>
      </w:hyperlink>
      <w:r w:rsidRPr="002E29D2">
        <w:t xml:space="preserve"> and right clicking on the location of the dam</w:t>
      </w:r>
      <w:r w:rsidR="00757E44" w:rsidRPr="002E29D2">
        <w:t xml:space="preserve"> or damaged burrow</w:t>
      </w:r>
      <w:r w:rsidRPr="002E29D2">
        <w:t>.</w:t>
      </w:r>
    </w:p>
    <w:p w14:paraId="041F7F22" w14:textId="77777777" w:rsidR="00955F5A" w:rsidRDefault="00955F5A">
      <w:pPr>
        <w:pStyle w:val="Box23rd"/>
      </w:pPr>
    </w:p>
    <w:p w14:paraId="42680121" w14:textId="77777777" w:rsidR="001874A0" w:rsidRDefault="00F27D2F" w:rsidP="002E29D2">
      <w:pPr>
        <w:pStyle w:val="Heading2"/>
        <w:spacing w:before="240" w:after="120"/>
      </w:pPr>
      <w:r>
        <w:t xml:space="preserve">Problem you needed to </w:t>
      </w:r>
      <w:proofErr w:type="gramStart"/>
      <w:r>
        <w:t>solve</w:t>
      </w:r>
      <w:proofErr w:type="gramEnd"/>
    </w:p>
    <w:p w14:paraId="2B001DAA" w14:textId="77777777" w:rsidR="001874A0" w:rsidRDefault="00F27D2F">
      <w:pPr>
        <w:pStyle w:val="Standard"/>
      </w:pPr>
      <w:r>
        <w:t>Give a brief description of the problem you needed to solve, including the extent of any damage or impact caused by beavers.</w:t>
      </w:r>
    </w:p>
    <w:p w14:paraId="3E7ED1F5" w14:textId="77777777" w:rsidR="001874A0" w:rsidRDefault="001874A0">
      <w:pPr>
        <w:pStyle w:val="Boxwide"/>
      </w:pPr>
    </w:p>
    <w:p w14:paraId="22497D9F" w14:textId="77777777" w:rsidR="001874A0" w:rsidRDefault="001874A0">
      <w:pPr>
        <w:pStyle w:val="Boxwide"/>
      </w:pPr>
    </w:p>
    <w:p w14:paraId="7864F987" w14:textId="77777777" w:rsidR="001874A0" w:rsidRDefault="001874A0">
      <w:pPr>
        <w:pStyle w:val="Boxwide"/>
      </w:pPr>
    </w:p>
    <w:p w14:paraId="54C595CB" w14:textId="77777777" w:rsidR="001874A0" w:rsidRDefault="001874A0">
      <w:pPr>
        <w:pStyle w:val="Boxwide"/>
      </w:pPr>
    </w:p>
    <w:p w14:paraId="3B10805C" w14:textId="77777777" w:rsidR="001874A0" w:rsidRDefault="001874A0">
      <w:pPr>
        <w:pStyle w:val="Boxwide"/>
      </w:pPr>
    </w:p>
    <w:p w14:paraId="03192DAE" w14:textId="77777777" w:rsidR="001874A0" w:rsidRDefault="001874A0">
      <w:pPr>
        <w:pStyle w:val="Boxwide"/>
      </w:pPr>
    </w:p>
    <w:p w14:paraId="77FA2108" w14:textId="77777777" w:rsidR="001874A0" w:rsidRPr="002E29D2" w:rsidRDefault="00F27D2F" w:rsidP="002E29D2">
      <w:pPr>
        <w:pStyle w:val="Heading2"/>
        <w:keepLines/>
        <w:spacing w:before="240" w:after="120"/>
      </w:pPr>
      <w:r w:rsidRPr="002E29D2">
        <w:t>Reason for the activity</w:t>
      </w:r>
    </w:p>
    <w:p w14:paraId="51D23248" w14:textId="0D852A66" w:rsidR="001874A0" w:rsidRDefault="00F27D2F" w:rsidP="002E29D2">
      <w:pPr>
        <w:keepLines/>
      </w:pPr>
      <w:r w:rsidRPr="002E29D2">
        <w:rPr>
          <w:rFonts w:cs="Arial"/>
        </w:rPr>
        <w:t xml:space="preserve">Under the licence you can only </w:t>
      </w:r>
      <w:hyperlink r:id="rId12" w:anchor="condition-2-when-you-can-modify-or-remove-a-dam" w:history="1">
        <w:r w:rsidRPr="002E29D2">
          <w:rPr>
            <w:rStyle w:val="Hyperlink"/>
            <w:rFonts w:cs="Arial"/>
          </w:rPr>
          <w:t>modify or remove a beaver dam</w:t>
        </w:r>
        <w:r w:rsidR="00757E44" w:rsidRPr="002E29D2">
          <w:rPr>
            <w:rStyle w:val="Hyperlink"/>
            <w:rFonts w:cs="Arial"/>
          </w:rPr>
          <w:t xml:space="preserve"> or damaged burrow</w:t>
        </w:r>
        <w:r w:rsidRPr="002E29D2">
          <w:rPr>
            <w:rStyle w:val="Hyperlink"/>
            <w:rFonts w:cs="Arial"/>
          </w:rPr>
          <w:t xml:space="preserve"> for the following purposes</w:t>
        </w:r>
      </w:hyperlink>
      <w:r w:rsidRPr="002E29D2">
        <w:rPr>
          <w:rStyle w:val="Hyperlink"/>
          <w:rFonts w:cs="Arial"/>
          <w:color w:val="auto"/>
          <w:u w:val="none"/>
        </w:rPr>
        <w:t>.</w:t>
      </w:r>
      <w:r>
        <w:rPr>
          <w:rFonts w:cs="Arial"/>
        </w:rPr>
        <w:t xml:space="preserve"> </w:t>
      </w:r>
    </w:p>
    <w:p w14:paraId="07DFE72D" w14:textId="77777777" w:rsidR="001874A0" w:rsidRDefault="001874A0" w:rsidP="002E29D2">
      <w:pPr>
        <w:keepLines/>
        <w:rPr>
          <w:rFonts w:cs="Arial"/>
        </w:rPr>
      </w:pPr>
    </w:p>
    <w:p w14:paraId="33B455DB" w14:textId="77777777" w:rsidR="001874A0" w:rsidRDefault="00F27D2F" w:rsidP="002E29D2">
      <w:pPr>
        <w:keepLines/>
        <w:rPr>
          <w:rFonts w:cs="Arial"/>
        </w:rPr>
      </w:pPr>
      <w:r>
        <w:rPr>
          <w:rFonts w:cs="Arial"/>
        </w:rPr>
        <w:t>Which of these purposes applies to your activity?</w:t>
      </w:r>
    </w:p>
    <w:p w14:paraId="284E885A" w14:textId="77777777" w:rsidR="001874A0" w:rsidRDefault="00F27D2F" w:rsidP="002E29D2">
      <w:pPr>
        <w:pStyle w:val="ListParagraph"/>
        <w:keepLines/>
        <w:numPr>
          <w:ilvl w:val="0"/>
          <w:numId w:val="12"/>
        </w:numPr>
        <w:spacing w:after="0"/>
        <w:ind w:left="714" w:hanging="357"/>
      </w:pPr>
      <w:r>
        <w:t xml:space="preserve">prevent serious damage to livestock, animal feed, crops, growing timber, fisheries or any other </w:t>
      </w:r>
      <w:proofErr w:type="gramStart"/>
      <w:r>
        <w:t>property</w:t>
      </w:r>
      <w:proofErr w:type="gramEnd"/>
      <w:r>
        <w:t xml:space="preserve">  </w:t>
      </w:r>
    </w:p>
    <w:p w14:paraId="67D1BDB5" w14:textId="77777777" w:rsidR="001874A0" w:rsidRDefault="00F27D2F" w:rsidP="002E29D2">
      <w:pPr>
        <w:pStyle w:val="ListParagraph"/>
        <w:keepLines/>
        <w:numPr>
          <w:ilvl w:val="0"/>
          <w:numId w:val="12"/>
        </w:numPr>
        <w:spacing w:before="0" w:after="0"/>
        <w:ind w:left="714" w:hanging="357"/>
      </w:pPr>
      <w:r>
        <w:t xml:space="preserve">preserve public health or </w:t>
      </w:r>
      <w:proofErr w:type="gramStart"/>
      <w:r>
        <w:t>safety</w:t>
      </w:r>
      <w:proofErr w:type="gramEnd"/>
      <w:r>
        <w:t xml:space="preserve"> </w:t>
      </w:r>
    </w:p>
    <w:p w14:paraId="7467C0DC" w14:textId="7013359D" w:rsidR="001874A0" w:rsidRDefault="00F27D2F" w:rsidP="002E29D2">
      <w:pPr>
        <w:pStyle w:val="ListParagraph"/>
        <w:keepLines/>
        <w:numPr>
          <w:ilvl w:val="0"/>
          <w:numId w:val="12"/>
        </w:numPr>
        <w:spacing w:before="0" w:after="240"/>
        <w:ind w:left="714" w:hanging="357"/>
      </w:pPr>
      <w:r>
        <w:t xml:space="preserve">protect wild animals and plants of conservation </w:t>
      </w:r>
      <w:proofErr w:type="gramStart"/>
      <w:r>
        <w:t>concern</w:t>
      </w:r>
      <w:proofErr w:type="gramEnd"/>
    </w:p>
    <w:p w14:paraId="4B5EBEA5" w14:textId="77777777" w:rsidR="001874A0" w:rsidRDefault="001874A0" w:rsidP="002E29D2">
      <w:pPr>
        <w:pStyle w:val="Boxwide"/>
        <w:keepLines/>
      </w:pPr>
    </w:p>
    <w:p w14:paraId="0CC48A33" w14:textId="77777777" w:rsidR="001874A0" w:rsidRDefault="001874A0" w:rsidP="002E29D2">
      <w:pPr>
        <w:pStyle w:val="Boxwide"/>
        <w:keepLines/>
      </w:pPr>
    </w:p>
    <w:p w14:paraId="6AF67A3A" w14:textId="77777777" w:rsidR="001874A0" w:rsidRDefault="00F27D2F" w:rsidP="002E29D2">
      <w:pPr>
        <w:pStyle w:val="Heading2"/>
        <w:spacing w:before="240" w:after="120"/>
      </w:pPr>
      <w:r>
        <w:lastRenderedPageBreak/>
        <w:t>Considering alternatives</w:t>
      </w:r>
    </w:p>
    <w:p w14:paraId="0CBBE9A7" w14:textId="77777777" w:rsidR="001874A0" w:rsidRDefault="00F27D2F" w:rsidP="00E9324B">
      <w:pPr>
        <w:pStyle w:val="Standard"/>
        <w:spacing w:after="240"/>
      </w:pPr>
      <w:r>
        <w:rPr>
          <w:rFonts w:cs="Arial"/>
        </w:rPr>
        <w:t xml:space="preserve">You must only carry out activity under beaver licence CL52 if you have </w:t>
      </w:r>
      <w:hyperlink r:id="rId13" w:anchor="condition-3-consider-suitable-alternative-actions" w:history="1">
        <w:r>
          <w:rPr>
            <w:rStyle w:val="Hyperlink"/>
            <w:rFonts w:cs="Arial"/>
          </w:rPr>
          <w:t>considered all other suitable alternatives and concluded they are inappropriate</w:t>
        </w:r>
      </w:hyperlink>
      <w:r>
        <w:rPr>
          <w:rFonts w:cs="Arial"/>
        </w:rPr>
        <w:t>.</w:t>
      </w:r>
    </w:p>
    <w:p w14:paraId="796D4082" w14:textId="77777777" w:rsidR="001874A0" w:rsidRDefault="00F27D2F">
      <w:pPr>
        <w:pStyle w:val="Standard"/>
        <w:rPr>
          <w:rFonts w:cs="Arial"/>
        </w:rPr>
      </w:pPr>
      <w:r>
        <w:rPr>
          <w:rFonts w:cs="Arial"/>
        </w:rPr>
        <w:t>For example, if you modified the beaver dam you may have considered:</w:t>
      </w:r>
    </w:p>
    <w:p w14:paraId="6F50BCDA" w14:textId="77777777" w:rsidR="001874A0" w:rsidRDefault="00F27D2F" w:rsidP="00E9324B">
      <w:pPr>
        <w:pStyle w:val="Standard"/>
        <w:numPr>
          <w:ilvl w:val="0"/>
          <w:numId w:val="13"/>
        </w:numPr>
        <w:spacing w:after="0"/>
        <w:ind w:left="714" w:hanging="357"/>
        <w:rPr>
          <w:rFonts w:cs="Arial"/>
        </w:rPr>
      </w:pPr>
      <w:r>
        <w:rPr>
          <w:rFonts w:cs="Arial"/>
        </w:rPr>
        <w:t>making no changes and adapting to the new circumstances  </w:t>
      </w:r>
    </w:p>
    <w:p w14:paraId="0769DA54" w14:textId="77777777" w:rsidR="001874A0" w:rsidRDefault="00F27D2F" w:rsidP="00E9324B">
      <w:pPr>
        <w:pStyle w:val="Standard"/>
        <w:numPr>
          <w:ilvl w:val="0"/>
          <w:numId w:val="13"/>
        </w:numPr>
        <w:spacing w:before="0" w:after="240"/>
        <w:ind w:left="714" w:hanging="357"/>
        <w:rPr>
          <w:rFonts w:cs="Arial"/>
        </w:rPr>
      </w:pPr>
      <w:r>
        <w:rPr>
          <w:rFonts w:cs="Arial"/>
        </w:rPr>
        <w:t xml:space="preserve">creating a buffer zone, field margin or considering </w:t>
      </w:r>
      <w:proofErr w:type="spellStart"/>
      <w:r>
        <w:rPr>
          <w:rFonts w:cs="Arial"/>
        </w:rPr>
        <w:t>agri</w:t>
      </w:r>
      <w:proofErr w:type="spellEnd"/>
      <w:r>
        <w:rPr>
          <w:rFonts w:cs="Arial"/>
        </w:rPr>
        <w:t>-environment scheme habitat creation options  </w:t>
      </w:r>
    </w:p>
    <w:p w14:paraId="02E987FC" w14:textId="77777777" w:rsidR="001874A0" w:rsidRDefault="00F27D2F">
      <w:pPr>
        <w:pStyle w:val="Standard"/>
        <w:rPr>
          <w:rFonts w:cs="Arial"/>
        </w:rPr>
      </w:pPr>
      <w:r>
        <w:rPr>
          <w:rFonts w:cs="Arial"/>
        </w:rPr>
        <w:t xml:space="preserve">If you removed the beaver </w:t>
      </w:r>
      <w:proofErr w:type="gramStart"/>
      <w:r>
        <w:rPr>
          <w:rFonts w:cs="Arial"/>
        </w:rPr>
        <w:t>dam</w:t>
      </w:r>
      <w:proofErr w:type="gramEnd"/>
      <w:r>
        <w:rPr>
          <w:rFonts w:cs="Arial"/>
        </w:rPr>
        <w:t xml:space="preserve"> you may have considered:</w:t>
      </w:r>
    </w:p>
    <w:p w14:paraId="54127C41" w14:textId="77777777" w:rsidR="001874A0" w:rsidRDefault="00F27D2F" w:rsidP="00E9324B">
      <w:pPr>
        <w:pStyle w:val="Standard"/>
        <w:numPr>
          <w:ilvl w:val="0"/>
          <w:numId w:val="14"/>
        </w:numPr>
        <w:spacing w:before="0" w:after="0"/>
        <w:ind w:left="714" w:hanging="357"/>
        <w:rPr>
          <w:rFonts w:cs="Arial"/>
        </w:rPr>
      </w:pPr>
      <w:r>
        <w:rPr>
          <w:rFonts w:cs="Arial"/>
        </w:rPr>
        <w:t>installing a flow device  </w:t>
      </w:r>
    </w:p>
    <w:p w14:paraId="64359BCF" w14:textId="77777777" w:rsidR="001874A0" w:rsidRDefault="00F27D2F" w:rsidP="00E9324B">
      <w:pPr>
        <w:pStyle w:val="Standard"/>
        <w:numPr>
          <w:ilvl w:val="0"/>
          <w:numId w:val="14"/>
        </w:numPr>
        <w:spacing w:before="0" w:after="240"/>
        <w:ind w:left="714" w:hanging="357"/>
        <w:rPr>
          <w:rFonts w:cs="Arial"/>
        </w:rPr>
      </w:pPr>
      <w:r>
        <w:rPr>
          <w:rFonts w:cs="Arial"/>
        </w:rPr>
        <w:t>reducing the height or notching the dam </w:t>
      </w:r>
    </w:p>
    <w:p w14:paraId="77A74F01" w14:textId="1F80B4C3" w:rsidR="001874A0" w:rsidRPr="00E9324B" w:rsidRDefault="009D7426" w:rsidP="009D7426">
      <w:pPr>
        <w:pStyle w:val="Standard"/>
        <w:rPr>
          <w:rFonts w:cs="Arial"/>
        </w:rPr>
      </w:pPr>
      <w:bookmarkStart w:id="1" w:name="_Hlk141447242"/>
      <w:r w:rsidRPr="00E9324B">
        <w:rPr>
          <w:rFonts w:cs="Arial"/>
        </w:rPr>
        <w:t xml:space="preserve">If you </w:t>
      </w:r>
      <w:r w:rsidR="2B6BE500" w:rsidRPr="00E9324B">
        <w:rPr>
          <w:rFonts w:cs="Arial"/>
        </w:rPr>
        <w:t xml:space="preserve">excavated and </w:t>
      </w:r>
      <w:r w:rsidRPr="00E9324B">
        <w:rPr>
          <w:rFonts w:cs="Arial"/>
        </w:rPr>
        <w:t>filled in a damaged burrow you may have considered:</w:t>
      </w:r>
    </w:p>
    <w:p w14:paraId="7A29F38C" w14:textId="02030A06" w:rsidR="009403E9" w:rsidRDefault="009403E9" w:rsidP="00E9324B">
      <w:pPr>
        <w:pStyle w:val="Standard"/>
        <w:numPr>
          <w:ilvl w:val="0"/>
          <w:numId w:val="14"/>
        </w:numPr>
        <w:spacing w:after="0"/>
        <w:ind w:left="714" w:hanging="357"/>
        <w:rPr>
          <w:rFonts w:cs="Arial"/>
        </w:rPr>
      </w:pPr>
      <w:bookmarkStart w:id="2" w:name="_Hlk141447218"/>
      <w:r w:rsidRPr="03C793E5">
        <w:rPr>
          <w:rFonts w:cs="Arial"/>
        </w:rPr>
        <w:t>creating a buffer zone, field margin or moving a fence line back from the</w:t>
      </w:r>
      <w:r w:rsidR="413EEE90" w:rsidRPr="03C793E5">
        <w:rPr>
          <w:rFonts w:cs="Arial"/>
        </w:rPr>
        <w:t xml:space="preserve"> watercourse or body of water</w:t>
      </w:r>
    </w:p>
    <w:p w14:paraId="4164FB59" w14:textId="34597601" w:rsidR="009403E9" w:rsidRPr="002E29D2" w:rsidRDefault="009403E9" w:rsidP="00E9324B">
      <w:pPr>
        <w:pStyle w:val="Standard"/>
        <w:numPr>
          <w:ilvl w:val="0"/>
          <w:numId w:val="14"/>
        </w:numPr>
        <w:spacing w:before="0" w:after="240"/>
        <w:ind w:left="714" w:hanging="357"/>
        <w:rPr>
          <w:rFonts w:cs="Arial"/>
        </w:rPr>
      </w:pPr>
      <w:r>
        <w:rPr>
          <w:rFonts w:cs="Arial"/>
        </w:rPr>
        <w:t>diverting a track or right of way</w:t>
      </w:r>
      <w:bookmarkEnd w:id="2"/>
      <w:bookmarkEnd w:id="1"/>
    </w:p>
    <w:p w14:paraId="43FFD2D0" w14:textId="2FF0BBE5" w:rsidR="009403E9" w:rsidRPr="009403E9" w:rsidRDefault="009403E9" w:rsidP="009403E9">
      <w:pPr>
        <w:pStyle w:val="Standard"/>
        <w:rPr>
          <w:rFonts w:cs="Arial"/>
        </w:rPr>
      </w:pPr>
      <w:r>
        <w:rPr>
          <w:rFonts w:cs="Arial"/>
        </w:rPr>
        <w:t xml:space="preserve">Explain the alternative actions you considered. </w:t>
      </w:r>
    </w:p>
    <w:p w14:paraId="688ECE66" w14:textId="77777777" w:rsidR="001874A0" w:rsidRDefault="00F27D2F">
      <w:pPr>
        <w:pStyle w:val="Boxwide"/>
      </w:pPr>
      <w:r>
        <w:br/>
      </w:r>
    </w:p>
    <w:p w14:paraId="499114C4" w14:textId="77777777" w:rsidR="001874A0" w:rsidRDefault="001874A0">
      <w:pPr>
        <w:pStyle w:val="Boxwide"/>
      </w:pPr>
    </w:p>
    <w:p w14:paraId="5DD68AC1" w14:textId="77777777" w:rsidR="001874A0" w:rsidRDefault="001874A0">
      <w:pPr>
        <w:pStyle w:val="Boxwide"/>
      </w:pPr>
    </w:p>
    <w:p w14:paraId="0A95E901" w14:textId="77777777" w:rsidR="001874A0" w:rsidRDefault="001874A0">
      <w:pPr>
        <w:pStyle w:val="Boxwide"/>
      </w:pPr>
    </w:p>
    <w:p w14:paraId="34188B81" w14:textId="77777777" w:rsidR="001874A0" w:rsidRDefault="00F27D2F" w:rsidP="00E9324B">
      <w:pPr>
        <w:pStyle w:val="Heading2"/>
        <w:keepLines/>
        <w:spacing w:before="240" w:after="120"/>
      </w:pPr>
      <w:r>
        <w:t xml:space="preserve">Why alternatives were not </w:t>
      </w:r>
      <w:proofErr w:type="gramStart"/>
      <w:r>
        <w:t>used</w:t>
      </w:r>
      <w:proofErr w:type="gramEnd"/>
    </w:p>
    <w:p w14:paraId="2CAC99EC" w14:textId="77777777" w:rsidR="001874A0" w:rsidRDefault="00F27D2F" w:rsidP="00E9324B">
      <w:pPr>
        <w:pStyle w:val="Standard"/>
        <w:keepLines/>
      </w:pPr>
      <w:r>
        <w:t>Give us details of why the alternatives you considered were not appropriate for solving the problem.</w:t>
      </w:r>
    </w:p>
    <w:p w14:paraId="7499C634" w14:textId="77777777" w:rsidR="001874A0" w:rsidRDefault="001874A0" w:rsidP="00E9324B">
      <w:pPr>
        <w:pStyle w:val="Boxwide"/>
        <w:keepLines/>
      </w:pPr>
    </w:p>
    <w:p w14:paraId="4A55A011" w14:textId="77777777" w:rsidR="001874A0" w:rsidRDefault="001874A0" w:rsidP="00E9324B">
      <w:pPr>
        <w:pStyle w:val="Boxwide"/>
        <w:keepLines/>
      </w:pPr>
    </w:p>
    <w:p w14:paraId="51EA8AA9" w14:textId="77777777" w:rsidR="001874A0" w:rsidRDefault="001874A0" w:rsidP="00E9324B">
      <w:pPr>
        <w:pStyle w:val="Boxwide"/>
        <w:keepLines/>
      </w:pPr>
    </w:p>
    <w:p w14:paraId="2DD6511C" w14:textId="77777777" w:rsidR="001874A0" w:rsidRDefault="001874A0">
      <w:pPr>
        <w:pStyle w:val="Boxwide"/>
      </w:pPr>
    </w:p>
    <w:p w14:paraId="11F25F3D" w14:textId="77777777" w:rsidR="001874A0" w:rsidRDefault="001874A0">
      <w:pPr>
        <w:pStyle w:val="Boxwide"/>
      </w:pPr>
    </w:p>
    <w:p w14:paraId="1A3C6641" w14:textId="77777777" w:rsidR="001874A0" w:rsidRDefault="00F27D2F" w:rsidP="00E9324B">
      <w:pPr>
        <w:pStyle w:val="Heading2"/>
        <w:keepLines/>
        <w:spacing w:before="240" w:after="120"/>
      </w:pPr>
      <w:r>
        <w:lastRenderedPageBreak/>
        <w:t xml:space="preserve">Action </w:t>
      </w:r>
      <w:proofErr w:type="gramStart"/>
      <w:r>
        <w:t>taken</w:t>
      </w:r>
      <w:proofErr w:type="gramEnd"/>
    </w:p>
    <w:p w14:paraId="1A2B7CD8" w14:textId="77777777" w:rsidR="001874A0" w:rsidRPr="00E9324B" w:rsidRDefault="00F27D2F" w:rsidP="00E9324B">
      <w:pPr>
        <w:keepNext/>
        <w:keepLines/>
        <w:widowControl/>
        <w:rPr>
          <w:rFonts w:cs="Arial"/>
        </w:rPr>
      </w:pPr>
      <w:r w:rsidRPr="00E9324B">
        <w:rPr>
          <w:rFonts w:cs="Arial"/>
        </w:rPr>
        <w:t>The licence allows you, and your accredited agents to:</w:t>
      </w:r>
    </w:p>
    <w:p w14:paraId="11612AE9" w14:textId="77777777" w:rsidR="001874A0" w:rsidRPr="00E9324B" w:rsidRDefault="00F27D2F" w:rsidP="00E9324B">
      <w:pPr>
        <w:pStyle w:val="ListParagraph"/>
        <w:keepNext/>
        <w:keepLines/>
        <w:numPr>
          <w:ilvl w:val="0"/>
          <w:numId w:val="12"/>
        </w:numPr>
        <w:spacing w:before="0" w:after="0"/>
        <w:ind w:left="714" w:hanging="357"/>
      </w:pPr>
      <w:r w:rsidRPr="00E9324B">
        <w:t xml:space="preserve">reduce the height of a </w:t>
      </w:r>
      <w:proofErr w:type="gramStart"/>
      <w:r w:rsidRPr="00E9324B">
        <w:t>dam</w:t>
      </w:r>
      <w:proofErr w:type="gramEnd"/>
    </w:p>
    <w:p w14:paraId="57B7E836" w14:textId="77777777" w:rsidR="001874A0" w:rsidRPr="00E9324B" w:rsidRDefault="00F27D2F" w:rsidP="00E9324B">
      <w:pPr>
        <w:pStyle w:val="ListParagraph"/>
        <w:keepLines/>
        <w:numPr>
          <w:ilvl w:val="0"/>
          <w:numId w:val="12"/>
        </w:numPr>
        <w:spacing w:before="0" w:after="0"/>
        <w:ind w:left="714" w:hanging="357"/>
      </w:pPr>
      <w:r w:rsidRPr="00E9324B">
        <w:t xml:space="preserve">notch a </w:t>
      </w:r>
      <w:proofErr w:type="gramStart"/>
      <w:r w:rsidRPr="00E9324B">
        <w:t>dam</w:t>
      </w:r>
      <w:proofErr w:type="gramEnd"/>
    </w:p>
    <w:p w14:paraId="455448F7" w14:textId="77777777" w:rsidR="001874A0" w:rsidRPr="00E9324B" w:rsidRDefault="00F27D2F" w:rsidP="00E9324B">
      <w:pPr>
        <w:pStyle w:val="ListParagraph"/>
        <w:keepNext/>
        <w:keepLines/>
        <w:numPr>
          <w:ilvl w:val="0"/>
          <w:numId w:val="12"/>
        </w:numPr>
        <w:spacing w:before="0" w:after="0"/>
        <w:ind w:left="714" w:hanging="357"/>
      </w:pPr>
      <w:r w:rsidRPr="00E9324B">
        <w:t xml:space="preserve">insert a flow </w:t>
      </w:r>
      <w:proofErr w:type="gramStart"/>
      <w:r w:rsidRPr="00E9324B">
        <w:t>device</w:t>
      </w:r>
      <w:proofErr w:type="gramEnd"/>
    </w:p>
    <w:p w14:paraId="4D801468" w14:textId="1619EA67" w:rsidR="001874A0" w:rsidRPr="00E9324B" w:rsidRDefault="00F27D2F" w:rsidP="00E9324B">
      <w:pPr>
        <w:pStyle w:val="ListParagraph"/>
        <w:keepNext/>
        <w:keepLines/>
        <w:numPr>
          <w:ilvl w:val="0"/>
          <w:numId w:val="12"/>
        </w:numPr>
        <w:spacing w:before="0" w:after="0"/>
        <w:ind w:left="714" w:hanging="357"/>
      </w:pPr>
      <w:r w:rsidRPr="00E9324B">
        <w:t xml:space="preserve">remove a </w:t>
      </w:r>
      <w:proofErr w:type="gramStart"/>
      <w:r w:rsidRPr="00E9324B">
        <w:t>dam</w:t>
      </w:r>
      <w:proofErr w:type="gramEnd"/>
    </w:p>
    <w:p w14:paraId="7B421E99" w14:textId="02DE1669" w:rsidR="009D7426" w:rsidRPr="00E9324B" w:rsidRDefault="009D7426" w:rsidP="00E9324B">
      <w:pPr>
        <w:pStyle w:val="ListParagraph"/>
        <w:keepNext/>
        <w:keepLines/>
        <w:numPr>
          <w:ilvl w:val="0"/>
          <w:numId w:val="12"/>
        </w:numPr>
        <w:spacing w:before="0" w:after="0"/>
        <w:ind w:left="714" w:hanging="357"/>
      </w:pPr>
      <w:r w:rsidRPr="00E9324B">
        <w:t xml:space="preserve">repair a damaged </w:t>
      </w:r>
      <w:proofErr w:type="gramStart"/>
      <w:r w:rsidRPr="00E9324B">
        <w:t>burrow</w:t>
      </w:r>
      <w:proofErr w:type="gramEnd"/>
    </w:p>
    <w:p w14:paraId="459BAA1B" w14:textId="218AE93F" w:rsidR="001874A0" w:rsidRPr="00E9324B" w:rsidRDefault="3BE0BC70" w:rsidP="00E9324B">
      <w:pPr>
        <w:pStyle w:val="ListParagraph"/>
        <w:keepNext/>
        <w:keepLines/>
        <w:numPr>
          <w:ilvl w:val="0"/>
          <w:numId w:val="12"/>
        </w:numPr>
        <w:spacing w:before="0" w:after="240"/>
        <w:ind w:left="714" w:hanging="357"/>
      </w:pPr>
      <w:r w:rsidRPr="00E9324B">
        <w:t>remove</w:t>
      </w:r>
      <w:r w:rsidR="5205BEFA" w:rsidRPr="00E9324B">
        <w:t xml:space="preserve"> </w:t>
      </w:r>
      <w:r w:rsidR="009D7426" w:rsidRPr="00E9324B">
        <w:t xml:space="preserve">a damaged </w:t>
      </w:r>
      <w:proofErr w:type="gramStart"/>
      <w:r w:rsidR="009D7426" w:rsidRPr="00E9324B">
        <w:t>burrow</w:t>
      </w:r>
      <w:proofErr w:type="gramEnd"/>
    </w:p>
    <w:p w14:paraId="5A636F99" w14:textId="7303FB0F" w:rsidR="001874A0" w:rsidRDefault="00F27D2F" w:rsidP="00E9324B">
      <w:pPr>
        <w:keepNext/>
        <w:keepLines/>
        <w:rPr>
          <w:rFonts w:cs="Arial"/>
        </w:rPr>
      </w:pPr>
      <w:r>
        <w:rPr>
          <w:rFonts w:cs="Arial"/>
        </w:rPr>
        <w:t>Which of these describes the action you took?</w:t>
      </w:r>
    </w:p>
    <w:p w14:paraId="33BD2C1B" w14:textId="77777777" w:rsidR="001874A0" w:rsidRDefault="001874A0">
      <w:pPr>
        <w:pStyle w:val="Box23rd"/>
      </w:pPr>
    </w:p>
    <w:p w14:paraId="7B51D462" w14:textId="7AC368E1" w:rsidR="001874A0" w:rsidRDefault="00F27D2F">
      <w:pPr>
        <w:pStyle w:val="Standard"/>
      </w:pPr>
      <w:r>
        <w:t>How effective was the action taken in resolving the problem?</w:t>
      </w:r>
    </w:p>
    <w:p w14:paraId="76E10FA2" w14:textId="50B170E6" w:rsidR="001874A0" w:rsidRDefault="00F27D2F">
      <w:r>
        <w:rPr>
          <w:rStyle w:val="normaltextrun"/>
          <w:rFonts w:cs="Arial"/>
          <w:color w:val="6E6E6E"/>
          <w:shd w:val="clear" w:color="auto" w:fill="FFFFFF"/>
        </w:rPr>
        <w:t xml:space="preserve">Type </w:t>
      </w:r>
      <w:r w:rsidR="009403E9">
        <w:rPr>
          <w:rStyle w:val="normaltextrun"/>
          <w:rFonts w:cs="Arial"/>
          <w:color w:val="6E6E6E"/>
          <w:shd w:val="clear" w:color="auto" w:fill="FFFFFF"/>
        </w:rPr>
        <w:t>‘</w:t>
      </w:r>
      <w:r>
        <w:rPr>
          <w:rStyle w:val="normaltextrun"/>
          <w:rFonts w:cs="Arial"/>
          <w:color w:val="6E6E6E"/>
          <w:shd w:val="clear" w:color="auto" w:fill="FFFFFF"/>
        </w:rPr>
        <w:t>very effective</w:t>
      </w:r>
      <w:r w:rsidR="009403E9">
        <w:rPr>
          <w:rStyle w:val="normaltextrun"/>
          <w:rFonts w:cs="Arial"/>
          <w:color w:val="6E6E6E"/>
          <w:shd w:val="clear" w:color="auto" w:fill="FFFFFF"/>
        </w:rPr>
        <w:t>’</w:t>
      </w:r>
      <w:r>
        <w:rPr>
          <w:rStyle w:val="normaltextrun"/>
          <w:rFonts w:cs="Arial"/>
          <w:color w:val="6E6E6E"/>
          <w:shd w:val="clear" w:color="auto" w:fill="FFFFFF"/>
        </w:rPr>
        <w:t xml:space="preserve">, </w:t>
      </w:r>
      <w:r w:rsidR="009403E9">
        <w:rPr>
          <w:rStyle w:val="normaltextrun"/>
          <w:rFonts w:cs="Arial"/>
          <w:color w:val="6E6E6E"/>
          <w:shd w:val="clear" w:color="auto" w:fill="FFFFFF"/>
        </w:rPr>
        <w:t>‘</w:t>
      </w:r>
      <w:r>
        <w:rPr>
          <w:rStyle w:val="normaltextrun"/>
          <w:rFonts w:cs="Arial"/>
          <w:color w:val="6E6E6E"/>
          <w:shd w:val="clear" w:color="auto" w:fill="FFFFFF"/>
        </w:rPr>
        <w:t>effective</w:t>
      </w:r>
      <w:r w:rsidR="009403E9">
        <w:rPr>
          <w:rStyle w:val="normaltextrun"/>
          <w:rFonts w:cs="Arial"/>
          <w:color w:val="6E6E6E"/>
          <w:shd w:val="clear" w:color="auto" w:fill="FFFFFF"/>
        </w:rPr>
        <w:t>’</w:t>
      </w:r>
      <w:r>
        <w:rPr>
          <w:rStyle w:val="normaltextrun"/>
          <w:rFonts w:cs="Arial"/>
          <w:color w:val="6E6E6E"/>
          <w:shd w:val="clear" w:color="auto" w:fill="FFFFFF"/>
        </w:rPr>
        <w:t xml:space="preserve">, </w:t>
      </w:r>
      <w:r w:rsidR="009403E9">
        <w:rPr>
          <w:rStyle w:val="normaltextrun"/>
          <w:rFonts w:cs="Arial"/>
          <w:color w:val="6E6E6E"/>
          <w:shd w:val="clear" w:color="auto" w:fill="FFFFFF"/>
        </w:rPr>
        <w:t>‘</w:t>
      </w:r>
      <w:r>
        <w:rPr>
          <w:rStyle w:val="normaltextrun"/>
          <w:rFonts w:cs="Arial"/>
          <w:color w:val="6E6E6E"/>
          <w:shd w:val="clear" w:color="auto" w:fill="FFFFFF"/>
        </w:rPr>
        <w:t>somewhat effective</w:t>
      </w:r>
      <w:r w:rsidR="009403E9">
        <w:rPr>
          <w:rStyle w:val="normaltextrun"/>
          <w:rFonts w:cs="Arial"/>
          <w:color w:val="6E6E6E"/>
          <w:shd w:val="clear" w:color="auto" w:fill="FFFFFF"/>
        </w:rPr>
        <w:t>’</w:t>
      </w:r>
      <w:r>
        <w:rPr>
          <w:rStyle w:val="normaltextrun"/>
          <w:rFonts w:cs="Arial"/>
          <w:color w:val="6E6E6E"/>
          <w:shd w:val="clear" w:color="auto" w:fill="FFFFFF"/>
        </w:rPr>
        <w:t xml:space="preserve"> or </w:t>
      </w:r>
      <w:r w:rsidR="009403E9">
        <w:rPr>
          <w:rStyle w:val="normaltextrun"/>
          <w:rFonts w:cs="Arial"/>
          <w:color w:val="6E6E6E"/>
          <w:shd w:val="clear" w:color="auto" w:fill="FFFFFF"/>
        </w:rPr>
        <w:t>‘</w:t>
      </w:r>
      <w:r>
        <w:rPr>
          <w:rStyle w:val="normaltextrun"/>
          <w:rFonts w:cs="Arial"/>
          <w:color w:val="6E6E6E"/>
          <w:shd w:val="clear" w:color="auto" w:fill="FFFFFF"/>
        </w:rPr>
        <w:t>not effective</w:t>
      </w:r>
      <w:r w:rsidR="009403E9">
        <w:rPr>
          <w:rStyle w:val="normaltextrun"/>
          <w:rFonts w:cs="Arial"/>
          <w:color w:val="6E6E6E"/>
          <w:shd w:val="clear" w:color="auto" w:fill="FFFFFF"/>
        </w:rPr>
        <w:t>’</w:t>
      </w:r>
      <w:r>
        <w:rPr>
          <w:rStyle w:val="normaltextrun"/>
          <w:rFonts w:cs="Arial"/>
          <w:color w:val="6E6E6E"/>
          <w:shd w:val="clear" w:color="auto" w:fill="FFFFFF"/>
        </w:rPr>
        <w:t xml:space="preserve">. </w:t>
      </w:r>
    </w:p>
    <w:p w14:paraId="3321BFD3" w14:textId="77777777" w:rsidR="001874A0" w:rsidRDefault="001874A0">
      <w:pPr>
        <w:pStyle w:val="Boxshort"/>
      </w:pPr>
    </w:p>
    <w:p w14:paraId="234BD173" w14:textId="50059BDD" w:rsidR="001874A0" w:rsidRPr="00E9324B" w:rsidRDefault="00F27D2F" w:rsidP="03C793E5">
      <w:r w:rsidRPr="00E9324B">
        <w:t xml:space="preserve">How many beaver burrow entrances were exposed </w:t>
      </w:r>
      <w:r w:rsidR="00AA1BB9" w:rsidRPr="00E9324B">
        <w:t>when you removed or modified the dam?</w:t>
      </w:r>
    </w:p>
    <w:p w14:paraId="4CD5C5A2" w14:textId="77777777" w:rsidR="001874A0" w:rsidRPr="00E9324B" w:rsidRDefault="001874A0" w:rsidP="00E9324B">
      <w:pPr>
        <w:pStyle w:val="Boxshort"/>
        <w:rPr>
          <w:rStyle w:val="SubtleEmphasis"/>
          <w:i w:val="0"/>
          <w:iCs w:val="0"/>
        </w:rPr>
      </w:pPr>
    </w:p>
    <w:p w14:paraId="262F9540" w14:textId="3CCAA928" w:rsidR="00AA1BB9" w:rsidRPr="00E9324B" w:rsidRDefault="00F27D2F" w:rsidP="03C793E5">
      <w:r w:rsidRPr="00E9324B">
        <w:t xml:space="preserve">How many beaver lodge entrances were exposed </w:t>
      </w:r>
      <w:r w:rsidR="00AA1BB9" w:rsidRPr="00E9324B">
        <w:t>when you removed or modified the dam?</w:t>
      </w:r>
    </w:p>
    <w:p w14:paraId="1C44FE1F" w14:textId="77777777" w:rsidR="001874A0" w:rsidRDefault="001874A0">
      <w:pPr>
        <w:pStyle w:val="Boxshort"/>
      </w:pPr>
    </w:p>
    <w:p w14:paraId="1DD5AA0E" w14:textId="77777777" w:rsidR="001874A0" w:rsidRDefault="00F27D2F" w:rsidP="00E9324B">
      <w:pPr>
        <w:pStyle w:val="Heading2"/>
        <w:spacing w:before="240" w:after="120"/>
      </w:pPr>
      <w:r>
        <w:t>Additional information</w:t>
      </w:r>
    </w:p>
    <w:p w14:paraId="28E996CE" w14:textId="77777777" w:rsidR="001874A0" w:rsidRDefault="00F27D2F">
      <w:pPr>
        <w:pStyle w:val="Standard"/>
      </w:pPr>
      <w:r>
        <w:t xml:space="preserve">Give any other relevant details about the activity such as: </w:t>
      </w:r>
    </w:p>
    <w:p w14:paraId="244B2DC3" w14:textId="77777777" w:rsidR="001874A0" w:rsidRDefault="00F27D2F" w:rsidP="00E9324B">
      <w:pPr>
        <w:pStyle w:val="Standard"/>
        <w:numPr>
          <w:ilvl w:val="0"/>
          <w:numId w:val="15"/>
        </w:numPr>
        <w:spacing w:before="0" w:after="0"/>
        <w:ind w:left="714" w:hanging="357"/>
      </w:pPr>
      <w:r>
        <w:t xml:space="preserve">how long it took you to resolve the </w:t>
      </w:r>
      <w:proofErr w:type="gramStart"/>
      <w:r>
        <w:t>problem</w:t>
      </w:r>
      <w:proofErr w:type="gramEnd"/>
    </w:p>
    <w:p w14:paraId="73274BE8" w14:textId="77777777" w:rsidR="001874A0" w:rsidRDefault="00F27D2F" w:rsidP="00E9324B">
      <w:pPr>
        <w:pStyle w:val="Standard"/>
        <w:numPr>
          <w:ilvl w:val="0"/>
          <w:numId w:val="15"/>
        </w:numPr>
        <w:spacing w:before="0" w:after="0"/>
        <w:ind w:left="714" w:hanging="357"/>
      </w:pPr>
      <w:r>
        <w:t xml:space="preserve">any problems you </w:t>
      </w:r>
      <w:proofErr w:type="gramStart"/>
      <w:r>
        <w:t>had</w:t>
      </w:r>
      <w:proofErr w:type="gramEnd"/>
      <w:r>
        <w:t xml:space="preserve"> </w:t>
      </w:r>
    </w:p>
    <w:p w14:paraId="727A2CFF" w14:textId="57FB0833" w:rsidR="001874A0" w:rsidRDefault="00F27D2F" w:rsidP="00E9324B">
      <w:pPr>
        <w:pStyle w:val="Standard"/>
        <w:numPr>
          <w:ilvl w:val="0"/>
          <w:numId w:val="15"/>
        </w:numPr>
        <w:spacing w:before="0" w:after="240"/>
        <w:ind w:left="714" w:hanging="357"/>
      </w:pPr>
      <w:r>
        <w:t xml:space="preserve">any lessons you </w:t>
      </w:r>
      <w:proofErr w:type="gramStart"/>
      <w:r>
        <w:t>learnt</w:t>
      </w:r>
      <w:proofErr w:type="gramEnd"/>
    </w:p>
    <w:p w14:paraId="541D2FC4" w14:textId="77777777" w:rsidR="001874A0" w:rsidRDefault="001874A0">
      <w:pPr>
        <w:pStyle w:val="Boxwide"/>
      </w:pPr>
    </w:p>
    <w:p w14:paraId="7EBE593A" w14:textId="77777777" w:rsidR="001874A0" w:rsidRDefault="001874A0">
      <w:pPr>
        <w:pStyle w:val="Boxwide"/>
      </w:pPr>
    </w:p>
    <w:p w14:paraId="6771FCE8" w14:textId="77777777" w:rsidR="001874A0" w:rsidRDefault="001874A0">
      <w:pPr>
        <w:pStyle w:val="Boxwide"/>
      </w:pPr>
    </w:p>
    <w:p w14:paraId="1B002D6B" w14:textId="77777777" w:rsidR="001874A0" w:rsidRDefault="001874A0">
      <w:pPr>
        <w:pStyle w:val="Boxwide"/>
      </w:pPr>
    </w:p>
    <w:p w14:paraId="2449B568" w14:textId="5FE5F62B" w:rsidR="001874A0" w:rsidRPr="00E9324B" w:rsidRDefault="00F27D2F" w:rsidP="00E9324B">
      <w:pPr>
        <w:pStyle w:val="Heading1"/>
        <w:keepLines/>
      </w:pPr>
      <w:r>
        <w:lastRenderedPageBreak/>
        <w:t>Part C: declaration</w:t>
      </w:r>
    </w:p>
    <w:p w14:paraId="1B710F1E" w14:textId="0BF0A264" w:rsidR="001874A0" w:rsidRPr="00E9324B" w:rsidRDefault="00F27D2F" w:rsidP="00E9324B">
      <w:pPr>
        <w:keepNext/>
        <w:keepLines/>
        <w:spacing w:before="120" w:after="240"/>
      </w:pPr>
      <w:bookmarkStart w:id="3" w:name="_Hlk109313493"/>
      <w:r>
        <w:rPr>
          <w:rFonts w:cs="Arial"/>
          <w:bCs/>
        </w:rPr>
        <w:t>I confirm that the details given in this report are correct to the best of my knowledge and belief.</w:t>
      </w:r>
    </w:p>
    <w:p w14:paraId="5B5DA17A" w14:textId="75BF1402" w:rsidR="001874A0" w:rsidRDefault="00F27D2F" w:rsidP="00E9324B">
      <w:pPr>
        <w:keepNext/>
        <w:keepLines/>
        <w:widowControl/>
      </w:pPr>
      <w:r>
        <w:rPr>
          <w:rFonts w:eastAsia="Times New Roman" w:cs="Arial"/>
          <w:lang w:eastAsia="en-GB"/>
        </w:rPr>
        <w:t>Your signature, as the registered person </w:t>
      </w:r>
      <w:bookmarkEnd w:id="3"/>
    </w:p>
    <w:p w14:paraId="3208AC46" w14:textId="77777777" w:rsidR="001874A0" w:rsidRDefault="001874A0">
      <w:pPr>
        <w:pStyle w:val="Box23rd"/>
      </w:pPr>
    </w:p>
    <w:p w14:paraId="6AD42BEE" w14:textId="77777777" w:rsidR="001874A0" w:rsidRDefault="00F27D2F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Date</w:t>
      </w:r>
    </w:p>
    <w:p w14:paraId="68A632E2" w14:textId="77777777" w:rsidR="001874A0" w:rsidRDefault="001874A0">
      <w:pPr>
        <w:pStyle w:val="Boxshort"/>
      </w:pPr>
    </w:p>
    <w:bookmarkEnd w:id="0"/>
    <w:p w14:paraId="19020676" w14:textId="0FC93099" w:rsidR="001874A0" w:rsidRDefault="00F27D2F" w:rsidP="00E9324B">
      <w:pPr>
        <w:pStyle w:val="Heading1"/>
      </w:pPr>
      <w:r>
        <w:t xml:space="preserve">How Natural England uses your </w:t>
      </w:r>
      <w:proofErr w:type="gramStart"/>
      <w:r>
        <w:t>information</w:t>
      </w:r>
      <w:proofErr w:type="gramEnd"/>
      <w:r>
        <w:t>   </w:t>
      </w:r>
    </w:p>
    <w:p w14:paraId="16466885" w14:textId="35EE6BEC" w:rsidR="001874A0" w:rsidRDefault="00F27D2F" w:rsidP="00E9324B">
      <w:r>
        <w:rPr>
          <w:rFonts w:eastAsia="Arial" w:cs="Arial"/>
          <w:color w:val="000000"/>
          <w:szCs w:val="24"/>
        </w:rPr>
        <w:t xml:space="preserve">Natural England may share the information you submit with third parties. We only share information when necessary and, whenever possible, anonymously. For details see the </w:t>
      </w:r>
      <w:hyperlink r:id="rId14" w:history="1">
        <w:r>
          <w:rPr>
            <w:rStyle w:val="Hyperlink"/>
            <w:rFonts w:eastAsia="Arial" w:cs="Arial"/>
            <w:szCs w:val="24"/>
          </w:rPr>
          <w:t>wildlife licensing privacy notice</w:t>
        </w:r>
      </w:hyperlink>
      <w:r>
        <w:rPr>
          <w:rFonts w:eastAsia="Arial" w:cs="Arial"/>
          <w:color w:val="000000"/>
          <w:szCs w:val="24"/>
        </w:rPr>
        <w:t>. </w:t>
      </w:r>
    </w:p>
    <w:p w14:paraId="26246333" w14:textId="77777777" w:rsidR="001874A0" w:rsidRDefault="001874A0">
      <w:pPr>
        <w:rPr>
          <w:rFonts w:cs="Arial"/>
        </w:rPr>
      </w:pPr>
    </w:p>
    <w:sectPr w:rsidR="001874A0">
      <w:footerReference w:type="default" r:id="rId15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FA2B" w14:textId="77777777" w:rsidR="000D0FAE" w:rsidRDefault="00F27D2F">
      <w:r>
        <w:separator/>
      </w:r>
    </w:p>
  </w:endnote>
  <w:endnote w:type="continuationSeparator" w:id="0">
    <w:p w14:paraId="52AF0EE6" w14:textId="77777777" w:rsidR="000D0FAE" w:rsidRDefault="00F2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A4DB" w14:textId="77777777" w:rsidR="006C35AF" w:rsidRDefault="00F27D2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6DCC" w14:textId="77777777" w:rsidR="000D0FAE" w:rsidRDefault="00F27D2F">
      <w:r>
        <w:rPr>
          <w:color w:val="000000"/>
        </w:rPr>
        <w:separator/>
      </w:r>
    </w:p>
  </w:footnote>
  <w:footnote w:type="continuationSeparator" w:id="0">
    <w:p w14:paraId="1B9F52B9" w14:textId="77777777" w:rsidR="000D0FAE" w:rsidRDefault="00F2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561"/>
    <w:multiLevelType w:val="multilevel"/>
    <w:tmpl w:val="A7F4D7C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CF0D10"/>
    <w:multiLevelType w:val="multilevel"/>
    <w:tmpl w:val="C31202A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70012ED"/>
    <w:multiLevelType w:val="multilevel"/>
    <w:tmpl w:val="705603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4F39D0"/>
    <w:multiLevelType w:val="multilevel"/>
    <w:tmpl w:val="22DA5E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208010E9"/>
    <w:multiLevelType w:val="multilevel"/>
    <w:tmpl w:val="D062BAE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EF25FA"/>
    <w:multiLevelType w:val="multilevel"/>
    <w:tmpl w:val="598CDD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E33ABE"/>
    <w:multiLevelType w:val="hybridMultilevel"/>
    <w:tmpl w:val="B630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7FE4"/>
    <w:multiLevelType w:val="multilevel"/>
    <w:tmpl w:val="4C5827C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BFE4459"/>
    <w:multiLevelType w:val="multilevel"/>
    <w:tmpl w:val="B9F2FA20"/>
    <w:styleLink w:val="Listbulle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EF15FC3"/>
    <w:multiLevelType w:val="multilevel"/>
    <w:tmpl w:val="1D20BB5A"/>
    <w:styleLink w:val="WWNum2"/>
    <w:lvl w:ilvl="0">
      <w:numFmt w:val="bullet"/>
      <w:lvlText w:val=""/>
      <w:lvlJc w:val="left"/>
      <w:pPr>
        <w:ind w:left="0" w:firstLine="360"/>
      </w:pPr>
      <w:rPr>
        <w:rFonts w:ascii="Symbol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5803CB7"/>
    <w:multiLevelType w:val="hybridMultilevel"/>
    <w:tmpl w:val="6C3A87B6"/>
    <w:lvl w:ilvl="0" w:tplc="D840B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4A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A5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04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40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89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AD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05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80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2EF"/>
    <w:multiLevelType w:val="multilevel"/>
    <w:tmpl w:val="34028B5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B266130"/>
    <w:multiLevelType w:val="multilevel"/>
    <w:tmpl w:val="8702D012"/>
    <w:styleLink w:val="ListBulle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CC63ACF"/>
    <w:multiLevelType w:val="multilevel"/>
    <w:tmpl w:val="A2B0B6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2FF6E21"/>
    <w:multiLevelType w:val="multilevel"/>
    <w:tmpl w:val="6C9E6E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7D63151C"/>
    <w:multiLevelType w:val="multilevel"/>
    <w:tmpl w:val="1B60BB9E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639384438">
    <w:abstractNumId w:val="10"/>
  </w:num>
  <w:num w:numId="2" w16cid:durableId="662396022">
    <w:abstractNumId w:val="1"/>
  </w:num>
  <w:num w:numId="3" w16cid:durableId="2067489389">
    <w:abstractNumId w:val="12"/>
  </w:num>
  <w:num w:numId="4" w16cid:durableId="615646912">
    <w:abstractNumId w:val="8"/>
  </w:num>
  <w:num w:numId="5" w16cid:durableId="111483446">
    <w:abstractNumId w:val="4"/>
  </w:num>
  <w:num w:numId="6" w16cid:durableId="1845507538">
    <w:abstractNumId w:val="9"/>
  </w:num>
  <w:num w:numId="7" w16cid:durableId="2038967289">
    <w:abstractNumId w:val="0"/>
  </w:num>
  <w:num w:numId="8" w16cid:durableId="163014632">
    <w:abstractNumId w:val="5"/>
  </w:num>
  <w:num w:numId="9" w16cid:durableId="319122473">
    <w:abstractNumId w:val="15"/>
  </w:num>
  <w:num w:numId="10" w16cid:durableId="1426656268">
    <w:abstractNumId w:val="7"/>
  </w:num>
  <w:num w:numId="11" w16cid:durableId="1596940208">
    <w:abstractNumId w:val="11"/>
  </w:num>
  <w:num w:numId="12" w16cid:durableId="1514103585">
    <w:abstractNumId w:val="13"/>
  </w:num>
  <w:num w:numId="13" w16cid:durableId="1201211440">
    <w:abstractNumId w:val="3"/>
  </w:num>
  <w:num w:numId="14" w16cid:durableId="1783340">
    <w:abstractNumId w:val="14"/>
  </w:num>
  <w:num w:numId="15" w16cid:durableId="1502575477">
    <w:abstractNumId w:val="2"/>
  </w:num>
  <w:num w:numId="16" w16cid:durableId="1661688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A0"/>
    <w:rsid w:val="000D0FAE"/>
    <w:rsid w:val="001874A0"/>
    <w:rsid w:val="002E29D2"/>
    <w:rsid w:val="00757E44"/>
    <w:rsid w:val="0077562D"/>
    <w:rsid w:val="009403E9"/>
    <w:rsid w:val="00955F5A"/>
    <w:rsid w:val="009D7426"/>
    <w:rsid w:val="00AA1BB9"/>
    <w:rsid w:val="00B06AB7"/>
    <w:rsid w:val="00D95A48"/>
    <w:rsid w:val="00E767F1"/>
    <w:rsid w:val="00E9324B"/>
    <w:rsid w:val="00F27D2F"/>
    <w:rsid w:val="03078EDF"/>
    <w:rsid w:val="03C793E5"/>
    <w:rsid w:val="05F3DDE9"/>
    <w:rsid w:val="0B39D39C"/>
    <w:rsid w:val="1A831500"/>
    <w:rsid w:val="1CE9A411"/>
    <w:rsid w:val="21C56907"/>
    <w:rsid w:val="2B6BE500"/>
    <w:rsid w:val="3BE0BC70"/>
    <w:rsid w:val="3BF4E12D"/>
    <w:rsid w:val="413EEE90"/>
    <w:rsid w:val="4639F5CB"/>
    <w:rsid w:val="5205BEFA"/>
    <w:rsid w:val="53D5CBA1"/>
    <w:rsid w:val="664D89F8"/>
    <w:rsid w:val="667A7826"/>
    <w:rsid w:val="68164887"/>
    <w:rsid w:val="6BA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6D54"/>
  <w15:docId w15:val="{0C4C260F-202D-439A-AF37-C68B2045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360" w:line="240" w:lineRule="auto"/>
      <w:outlineLvl w:val="0"/>
    </w:pPr>
    <w:rPr>
      <w:b/>
      <w:bCs/>
      <w:kern w:val="3"/>
      <w:sz w:val="44"/>
      <w:szCs w:val="46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spacing w:before="600" w:after="240" w:line="440" w:lineRule="exact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spacing w:before="24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Yu Gothic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01"/>
      </w:tabs>
      <w:suppressAutoHyphens/>
      <w:spacing w:before="120" w:after="120" w:line="300" w:lineRule="exact"/>
    </w:pPr>
    <w:rPr>
      <w:rFonts w:ascii="Arial" w:eastAsia="Arial Unicode MS" w:hAnsi="Arial" w:cs="Arial Unicode MS"/>
      <w:szCs w:val="24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mintext">
    <w:name w:val="Admin text"/>
    <w:basedOn w:val="Standard"/>
    <w:pPr>
      <w:spacing w:before="720"/>
    </w:pPr>
    <w:rPr>
      <w:sz w:val="16"/>
    </w:rPr>
  </w:style>
  <w:style w:type="paragraph" w:customStyle="1" w:styleId="Checkboxorradio">
    <w:name w:val="Checkbox or radio"/>
    <w:basedOn w:val="Standard"/>
    <w:pPr>
      <w:spacing w:before="240" w:after="240"/>
      <w:ind w:left="680"/>
    </w:pPr>
  </w:style>
  <w:style w:type="paragraph" w:customStyle="1" w:styleId="Important">
    <w:name w:val="Important"/>
    <w:basedOn w:val="Standard"/>
    <w:rPr>
      <w:b/>
    </w:rPr>
  </w:style>
  <w:style w:type="paragraph" w:styleId="ListParagraph">
    <w:name w:val="List Paragraph"/>
    <w:basedOn w:val="Standard"/>
    <w:pPr>
      <w:ind w:left="284" w:hanging="284"/>
    </w:pPr>
  </w:style>
  <w:style w:type="paragraph" w:customStyle="1" w:styleId="Logos">
    <w:name w:val="Logos"/>
    <w:basedOn w:val="Standard"/>
    <w:pPr>
      <w:spacing w:before="1440"/>
    </w:pPr>
  </w:style>
  <w:style w:type="paragraph" w:customStyle="1" w:styleId="Text-multiline">
    <w:name w:val="Text - multiline"/>
    <w:basedOn w:val="Standard"/>
    <w:pPr>
      <w:spacing w:after="1920"/>
    </w:pPr>
  </w:style>
  <w:style w:type="paragraph" w:customStyle="1" w:styleId="Text-single">
    <w:name w:val="Text - single"/>
    <w:basedOn w:val="Standard"/>
    <w:pPr>
      <w:keepLines/>
      <w:spacing w:after="960"/>
    </w:pPr>
  </w:style>
  <w:style w:type="paragraph" w:customStyle="1" w:styleId="Warning">
    <w:name w:val="Warning"/>
    <w:basedOn w:val="Standard"/>
    <w:pPr>
      <w:pBdr>
        <w:top w:val="single" w:sz="8" w:space="6" w:color="000000"/>
        <w:left w:val="single" w:sz="8" w:space="6" w:color="000000"/>
        <w:bottom w:val="single" w:sz="8" w:space="6" w:color="000000"/>
        <w:right w:val="single" w:sz="8" w:space="6" w:color="000000"/>
      </w:pBdr>
      <w:ind w:left="170" w:right="170"/>
    </w:pPr>
  </w:style>
  <w:style w:type="paragraph" w:customStyle="1" w:styleId="Tabletextsmall">
    <w:name w:val="Table text small"/>
    <w:basedOn w:val="Admintext"/>
    <w:pPr>
      <w:spacing w:before="60" w:after="60" w:line="240" w:lineRule="auto"/>
    </w:pPr>
    <w:rPr>
      <w:sz w:val="22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HeaderandFooter"/>
  </w:style>
  <w:style w:type="paragraph" w:customStyle="1" w:styleId="Footertext">
    <w:name w:val="Footer text"/>
    <w:basedOn w:val="Standard"/>
    <w:pPr>
      <w:tabs>
        <w:tab w:val="center" w:pos="3969"/>
      </w:tabs>
      <w:spacing w:before="0" w:after="0" w:line="240" w:lineRule="auto"/>
    </w:pPr>
    <w:rPr>
      <w:sz w:val="20"/>
      <w:szCs w:val="20"/>
    </w:rPr>
  </w:style>
  <w:style w:type="paragraph" w:styleId="BalloonText">
    <w:name w:val="Balloon Text"/>
    <w:basedOn w:val="Standard"/>
    <w:pPr>
      <w:spacing w:before="0"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pPr>
      <w:spacing w:line="240" w:lineRule="auto"/>
    </w:pPr>
    <w:rPr>
      <w:b/>
      <w:bCs/>
    </w:rPr>
  </w:style>
  <w:style w:type="paragraph" w:customStyle="1" w:styleId="Hint">
    <w:name w:val="Hint"/>
    <w:basedOn w:val="Standard"/>
    <w:pPr>
      <w:spacing w:after="240" w:line="276" w:lineRule="auto"/>
    </w:pPr>
    <w:rPr>
      <w:color w:val="6E6E6E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Cs w:val="24"/>
      <w:lang w:eastAsia="en-GB"/>
    </w:rPr>
  </w:style>
  <w:style w:type="paragraph" w:customStyle="1" w:styleId="Framecontents">
    <w:name w:val="Frame contents"/>
    <w:basedOn w:val="Standard"/>
  </w:style>
  <w:style w:type="paragraph" w:customStyle="1" w:styleId="Boxwide">
    <w:name w:val="Box wide"/>
    <w:basedOn w:val="Standard"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spacing w:before="113" w:after="283"/>
      <w:ind w:left="113" w:right="113"/>
    </w:pPr>
  </w:style>
  <w:style w:type="paragraph" w:customStyle="1" w:styleId="Box23rd">
    <w:name w:val="Box 2/3rd"/>
    <w:basedOn w:val="Boxwide"/>
    <w:pPr>
      <w:ind w:right="3402"/>
    </w:pPr>
  </w:style>
  <w:style w:type="paragraph" w:customStyle="1" w:styleId="Boxshort">
    <w:name w:val="Box short"/>
    <w:basedOn w:val="Boxwide"/>
    <w:pPr>
      <w:ind w:right="6236"/>
    </w:pPr>
  </w:style>
  <w:style w:type="character" w:customStyle="1" w:styleId="Heading2Char">
    <w:name w:val="Heading 2 Char"/>
    <w:basedOn w:val="DefaultParagraphFont"/>
    <w:rPr>
      <w:rFonts w:ascii="Arial" w:eastAsia="Arial Unicode MS" w:hAnsi="Arial" w:cs="Arial Unicode MS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rPr>
      <w:rFonts w:ascii="Arial" w:eastAsia="Arial Unicode MS" w:hAnsi="Arial" w:cs="Arial Unicode MS"/>
      <w:b/>
      <w:bCs/>
      <w:sz w:val="24"/>
      <w:szCs w:val="28"/>
      <w:lang w:eastAsia="en-GB"/>
    </w:rPr>
  </w:style>
  <w:style w:type="character" w:customStyle="1" w:styleId="HeaderChar">
    <w:name w:val="Header Char"/>
    <w:rPr>
      <w:rFonts w:ascii="Arial" w:eastAsia="Arial Unicode MS" w:hAnsi="Arial" w:cs="Arial Unicode MS"/>
      <w:sz w:val="24"/>
      <w:szCs w:val="24"/>
    </w:rPr>
  </w:style>
  <w:style w:type="character" w:customStyle="1" w:styleId="FooterChar">
    <w:name w:val="Footer Char"/>
    <w:rPr>
      <w:rFonts w:ascii="Arial" w:eastAsia="Arial Unicode MS" w:hAnsi="Arial" w:cs="Arial Unicode MS"/>
      <w:sz w:val="24"/>
      <w:szCs w:val="24"/>
    </w:rPr>
  </w:style>
  <w:style w:type="character" w:customStyle="1" w:styleId="Internetlink">
    <w:name w:val="Internet link"/>
    <w:rPr>
      <w:color w:val="002060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Arial Unicode MS" w:hAnsi="Segoe UI" w:cs="Segoe UI"/>
      <w:sz w:val="18"/>
      <w:szCs w:val="18"/>
      <w:lang w:eastAsia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1Char">
    <w:name w:val="Heading 1 Char"/>
    <w:basedOn w:val="DefaultParagraphFont"/>
    <w:rPr>
      <w:rFonts w:ascii="Arial" w:eastAsia="Arial Unicode MS" w:hAnsi="Arial" w:cs="Arial Unicode MS"/>
      <w:b/>
      <w:bCs/>
      <w:kern w:val="3"/>
      <w:sz w:val="48"/>
      <w:szCs w:val="48"/>
      <w:lang w:eastAsia="en-GB"/>
    </w:rPr>
  </w:style>
  <w:style w:type="character" w:customStyle="1" w:styleId="CommentTextChar">
    <w:name w:val="Comment Text Char"/>
    <w:basedOn w:val="DefaultParagraphFont"/>
    <w:rPr>
      <w:rFonts w:ascii="Arial" w:eastAsia="Arial Unicode MS" w:hAnsi="Arial" w:cs="Arial Unicode MS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rPr>
      <w:rFonts w:ascii="Arial" w:eastAsia="Arial Unicode MS" w:hAnsi="Arial" w:cs="Arial Unicode MS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paragraph">
    <w:name w:val="paragraph"/>
    <w:basedOn w:val="Normal"/>
    <w:pPr>
      <w:widowControl/>
      <w:spacing w:before="100" w:after="100"/>
      <w:textAlignment w:val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Body">
    <w:name w:val="Body"/>
    <w:basedOn w:val="Normal"/>
    <w:pPr>
      <w:tabs>
        <w:tab w:val="left" w:pos="397"/>
        <w:tab w:val="left" w:pos="794"/>
        <w:tab w:val="left" w:pos="1191"/>
      </w:tabs>
      <w:spacing w:after="113" w:line="288" w:lineRule="auto"/>
      <w:jc w:val="both"/>
    </w:pPr>
    <w:rPr>
      <w:rFonts w:ascii="Optimum" w:eastAsia="Times New Roman" w:hAnsi="Optimum"/>
      <w:color w:val="000000"/>
      <w:sz w:val="22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scxw76143960">
    <w:name w:val="scxw76143960"/>
    <w:basedOn w:val="DefaultParagraphFont"/>
  </w:style>
  <w:style w:type="character" w:customStyle="1" w:styleId="scxw265890381">
    <w:name w:val="scxw265890381"/>
    <w:basedOn w:val="DefaultParagraphFont"/>
  </w:style>
  <w:style w:type="character" w:customStyle="1" w:styleId="scxw158188532">
    <w:name w:val="scxw158188532"/>
    <w:basedOn w:val="DefaultParagraphFont"/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customStyle="1" w:styleId="Boxshprt">
    <w:name w:val="Box shprt"/>
    <w:basedOn w:val="Normal"/>
    <w:rPr>
      <w:rFonts w:eastAsia="Arial" w:cs="Arial"/>
      <w:b/>
      <w:bCs/>
      <w:color w:val="000000"/>
      <w:sz w:val="22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rPr>
      <w:rFonts w:ascii="Calibri Light" w:eastAsia="Yu Gothic Light" w:hAnsi="Calibri Light" w:cs="Times New Roman"/>
      <w:i/>
      <w:iCs/>
      <w:color w:val="2F5496"/>
    </w:rPr>
  </w:style>
  <w:style w:type="paragraph" w:styleId="Revision">
    <w:name w:val="Revision"/>
    <w:pPr>
      <w:widowControl/>
      <w:suppressAutoHyphens/>
      <w:textAlignment w:val="auto"/>
    </w:pPr>
    <w:rPr>
      <w:rFonts w:ascii="Arial" w:hAnsi="Arial"/>
    </w:rPr>
  </w:style>
  <w:style w:type="numbering" w:customStyle="1" w:styleId="NoList1">
    <w:name w:val="No List_1"/>
    <w:basedOn w:val="NoList"/>
    <w:pPr>
      <w:numPr>
        <w:numId w:val="2"/>
      </w:numPr>
    </w:pPr>
  </w:style>
  <w:style w:type="numbering" w:customStyle="1" w:styleId="ListBullet1">
    <w:name w:val="List Bullet1"/>
    <w:basedOn w:val="NoList"/>
    <w:pPr>
      <w:numPr>
        <w:numId w:val="3"/>
      </w:numPr>
    </w:pPr>
  </w:style>
  <w:style w:type="numbering" w:customStyle="1" w:styleId="Listbulletstyle">
    <w:name w:val="List bullet style"/>
    <w:basedOn w:val="NoList"/>
    <w:pPr>
      <w:numPr>
        <w:numId w:val="4"/>
      </w:numPr>
    </w:pPr>
  </w:style>
  <w:style w:type="numbering" w:customStyle="1" w:styleId="WWNum1">
    <w:name w:val="WWNum1"/>
    <w:basedOn w:val="NoList"/>
    <w:pPr>
      <w:numPr>
        <w:numId w:val="5"/>
      </w:numPr>
    </w:pPr>
  </w:style>
  <w:style w:type="numbering" w:customStyle="1" w:styleId="WWNum2">
    <w:name w:val="WWNum2"/>
    <w:basedOn w:val="NoList"/>
    <w:pPr>
      <w:numPr>
        <w:numId w:val="6"/>
      </w:numPr>
    </w:pPr>
  </w:style>
  <w:style w:type="numbering" w:customStyle="1" w:styleId="WWNum3">
    <w:name w:val="WWNum3"/>
    <w:basedOn w:val="NoList"/>
    <w:pPr>
      <w:numPr>
        <w:numId w:val="7"/>
      </w:numPr>
    </w:pPr>
  </w:style>
  <w:style w:type="numbering" w:customStyle="1" w:styleId="WWNum4">
    <w:name w:val="WWNum4"/>
    <w:basedOn w:val="NoList"/>
    <w:pPr>
      <w:numPr>
        <w:numId w:val="8"/>
      </w:numPr>
    </w:pPr>
  </w:style>
  <w:style w:type="numbering" w:customStyle="1" w:styleId="WWNum5">
    <w:name w:val="WWNum5"/>
    <w:basedOn w:val="NoList"/>
    <w:pPr>
      <w:numPr>
        <w:numId w:val="9"/>
      </w:numPr>
    </w:pPr>
  </w:style>
  <w:style w:type="numbering" w:customStyle="1" w:styleId="WWNum6">
    <w:name w:val="WWNum6"/>
    <w:basedOn w:val="NoList"/>
    <w:pPr>
      <w:numPr>
        <w:numId w:val="10"/>
      </w:numPr>
    </w:pPr>
  </w:style>
  <w:style w:type="numbering" w:customStyle="1" w:styleId="WWNum7">
    <w:name w:val="WWNum7"/>
    <w:basedOn w:val="NoList"/>
    <w:pPr>
      <w:numPr>
        <w:numId w:val="11"/>
      </w:numPr>
    </w:pPr>
  </w:style>
  <w:style w:type="character" w:styleId="SubtleEmphasis">
    <w:name w:val="Subtle Emphasis"/>
    <w:basedOn w:val="DefaultParagraphFont"/>
    <w:uiPriority w:val="19"/>
    <w:qFormat/>
    <w:rsid w:val="00E932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beavers-licence-to-modify-or-remove-dams-cl52/licence-to-modify-or-remove-beaver-dams-cl5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aft-origin.publishing.service.gov.uk/government/publications/beavers-licence-to-modify-or-remove-dams-cl52/licence-to-modify-or-remove-beaver-dams-cl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lore.osmaps.com/?lat=52.101598&amp;lon=-1.541748&amp;zoom=12.5088&amp;overlays=&amp;style=Standard&amp;type=2d&amp;placesCategory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natural-england-privacy-notices/wildlife-licensing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3D2B3DC3CBDAFE41BB43F5029A3739DC" ma:contentTypeVersion="22" ma:contentTypeDescription="Create a new document." ma:contentTypeScope="" ma:versionID="1240838515849877e5244709c843dde5">
  <xsd:schema xmlns:xsd="http://www.w3.org/2001/XMLSchema" xmlns:xs="http://www.w3.org/2001/XMLSchema" xmlns:p="http://schemas.microsoft.com/office/2006/metadata/properties" xmlns:ns2="662745e8-e224-48e8-a2e3-254862b8c2f5" xmlns:ns3="425b2036-7ca2-443f-9b95-8f1f612e0310" xmlns:ns4="916594dc-a2f1-4535-a0f4-a83afd51207d" targetNamespace="http://schemas.microsoft.com/office/2006/metadata/properties" ma:root="true" ma:fieldsID="89f72139016542885a73e8beadc63832" ns2:_="" ns3:_="" ns4:_="">
    <xsd:import namespace="662745e8-e224-48e8-a2e3-254862b8c2f5"/>
    <xsd:import namespace="425b2036-7ca2-443f-9b95-8f1f612e0310"/>
    <xsd:import namespace="916594dc-a2f1-4535-a0f4-a83afd51207d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_Flow_SignoffStatus" minOccurs="0"/>
                <xsd:element ref="ns3:MediaServiceLocation" minOccurs="0"/>
                <xsd:element ref="ns3:MediaServiceObjectDetectorVersions" minOccurs="0"/>
                <xsd:element ref="ns3:Topic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d525824-78d2-463b-b6e1-150dabaa30f3}" ma:internalName="TaxCatchAll" ma:showField="CatchAllData" ma:web="916594dc-a2f1-4535-a0f4-a83afd512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d525824-78d2-463b-b6e1-150dabaa30f3}" ma:internalName="TaxCatchAllLabel" ma:readOnly="true" ma:showField="CatchAllDataLabel" ma:web="916594dc-a2f1-4535-a0f4-a83afd512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DDTS Content Team" ma:internalName="Team">
      <xsd:simpleType>
        <xsd:restriction base="dms:Text"/>
      </xsd:simpleType>
    </xsd:element>
    <xsd:element name="Topic" ma:index="20" nillable="true" ma:displayName="Topic" ma:default="GOV.UK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036-7ca2-443f-9b95-8f1f612e0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9" nillable="true" ma:displayName="Sign-off status" ma:internalName="Sign_x002d_off_x0020_status">
      <xsd:simpleType>
        <xsd:restriction base="dms:Text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opic2" ma:index="42" nillable="true" ma:displayName="Topic 2" ma:format="Dropdown" ma:internalName="Topic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94dc-a2f1-4535-a0f4-a83afd51207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_Flow_SignoffStatus xmlns="425b2036-7ca2-443f-9b95-8f1f612e0310" xsi:nil="true"/>
    <k85d23755b3a46b5a51451cf336b2e9b xmlns="662745e8-e224-48e8-a2e3-254862b8c2f5">
      <Terms xmlns="http://schemas.microsoft.com/office/infopath/2007/PartnerControls"/>
    </k85d23755b3a46b5a51451cf336b2e9b>
    <Topic xmlns="662745e8-e224-48e8-a2e3-254862b8c2f5">GOV.UK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lcf76f155ced4ddcb4097134ff3c332f xmlns="425b2036-7ca2-443f-9b95-8f1f612e0310">
      <Terms xmlns="http://schemas.microsoft.com/office/infopath/2007/PartnerControls"/>
    </lcf76f155ced4ddcb4097134ff3c332f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DDTS Content Team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Topic2 xmlns="425b2036-7ca2-443f-9b95-8f1f612e0310" xsi:nil="true"/>
  </documentManagement>
</p:properties>
</file>

<file path=customXml/itemProps1.xml><?xml version="1.0" encoding="utf-8"?>
<ds:datastoreItem xmlns:ds="http://schemas.openxmlformats.org/officeDocument/2006/customXml" ds:itemID="{0B415D09-5758-4B20-805F-A708DE76B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425b2036-7ca2-443f-9b95-8f1f612e0310"/>
    <ds:schemaRef ds:uri="916594dc-a2f1-4535-a0f4-a83afd51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04BB2-34EA-40BF-B18A-2243280BA8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06CE73-C360-422B-A405-CF99B3384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25F06-1AB6-457A-8C52-11C29ED95498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916594dc-a2f1-4535-a0f4-a83afd51207d"/>
    <ds:schemaRef ds:uri="425b2036-7ca2-443f-9b95-8f1f612e0310"/>
    <ds:schemaRef ds:uri="662745e8-e224-48e8-a2e3-254862b8c2f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EU VI-1 pro-forma document for exporting wine to the European Union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EU VI-1 pro-forma document for exporting wine to the European Union</dc:title>
  <dc:subject/>
  <dc:creator>Dale, Rob (DEFRA)</dc:creator>
  <cp:lastModifiedBy>Winters, Alice</cp:lastModifiedBy>
  <cp:revision>2</cp:revision>
  <dcterms:created xsi:type="dcterms:W3CDTF">2023-08-09T15:07:00Z</dcterms:created>
  <dcterms:modified xsi:type="dcterms:W3CDTF">2023-08-09T15:07:00Z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0x010100A5BF1C78D9F64B679A5EBDE1C6598EBC01003D2B3DC3CBDAFE41BB43F5029A3739DC</vt:lpwstr>
  </property>
  <property fmtid="{D5CDD505-2E9C-101B-9397-08002B2CF9AE}" pid="4" name="Directorate">
    <vt:lpwstr/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ecurityClassification">
    <vt:lpwstr/>
  </property>
  <property fmtid="{D5CDD505-2E9C-101B-9397-08002B2CF9AE}" pid="10" name="ShareDoc">
    <vt:bool>false</vt:bool>
  </property>
  <property fmtid="{D5CDD505-2E9C-101B-9397-08002B2CF9AE}" pid="11" name="InformationType">
    <vt:lpwstr/>
  </property>
  <property fmtid="{D5CDD505-2E9C-101B-9397-08002B2CF9AE}" pid="12" name="Distribution">
    <vt:lpwstr>9;#Internal Core Defra|836ac8df-3ab9-4c95-a1f0-07f825804935</vt:lpwstr>
  </property>
  <property fmtid="{D5CDD505-2E9C-101B-9397-08002B2CF9AE}" pid="13" name="MediaServiceImageTags">
    <vt:lpwstr/>
  </property>
  <property fmtid="{D5CDD505-2E9C-101B-9397-08002B2CF9AE}" pid="14" name="HOCopyrightLevel">
    <vt:lpwstr>7;#Crown|69589897-2828-4761-976e-717fd8e631c9</vt:lpwstr>
  </property>
  <property fmtid="{D5CDD505-2E9C-101B-9397-08002B2CF9AE}" pid="15" name="HOGovernmentSecurityClassification">
    <vt:lpwstr>6;#Official|14c80daa-741b-422c-9722-f71693c9ede4</vt:lpwstr>
  </property>
  <property fmtid="{D5CDD505-2E9C-101B-9397-08002B2CF9AE}" pid="16" name="HOSiteType">
    <vt:lpwstr>10;#Team|ff0485df-0575-416f-802f-e999165821b7</vt:lpwstr>
  </property>
  <property fmtid="{D5CDD505-2E9C-101B-9397-08002B2CF9AE}" pid="17" name="OrganisationalUnit">
    <vt:lpwstr>8;#Core Defra|026223dd-2e56-4615-868d-7c5bfd566810</vt:lpwstr>
  </property>
</Properties>
</file>