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23EF2" w14:textId="77777777" w:rsidR="00BD09CD" w:rsidRDefault="00564ED0">
      <w:r>
        <w:rPr>
          <w:noProof/>
        </w:rPr>
        <w:drawing>
          <wp:inline distT="0" distB="0" distL="0" distR="0" wp14:anchorId="12223F3D" wp14:editId="12223F3E">
            <wp:extent cx="3419475"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004D6820">
        <w:trPr>
          <w:cantSplit/>
          <w:trHeight w:val="659"/>
        </w:trPr>
        <w:tc>
          <w:tcPr>
            <w:tcW w:w="9356" w:type="dxa"/>
            <w:shd w:val="clear" w:color="auto" w:fill="auto"/>
          </w:tcPr>
          <w:p w14:paraId="12223EF5" w14:textId="77777777" w:rsidR="0004625F" w:rsidRPr="00D45209" w:rsidRDefault="004D6820" w:rsidP="0069559D">
            <w:pPr>
              <w:spacing w:before="120"/>
              <w:ind w:left="-108" w:right="34"/>
              <w:rPr>
                <w:rFonts w:ascii="Arial" w:hAnsi="Arial" w:cs="Arial"/>
                <w:b/>
                <w:color w:val="000000"/>
                <w:sz w:val="40"/>
                <w:szCs w:val="40"/>
              </w:rPr>
            </w:pPr>
            <w:bookmarkStart w:id="0" w:name="bmkTable00"/>
            <w:bookmarkEnd w:id="0"/>
            <w:r w:rsidRPr="00D45209">
              <w:rPr>
                <w:rFonts w:ascii="Arial" w:hAnsi="Arial" w:cs="Arial"/>
                <w:b/>
                <w:color w:val="000000"/>
                <w:sz w:val="40"/>
                <w:szCs w:val="40"/>
              </w:rPr>
              <w:t>Order Decision</w:t>
            </w:r>
          </w:p>
        </w:tc>
      </w:tr>
      <w:tr w:rsidR="0004625F" w:rsidRPr="000C3F13" w14:paraId="12223EF8" w14:textId="77777777" w:rsidTr="004D6820">
        <w:trPr>
          <w:cantSplit/>
          <w:trHeight w:val="425"/>
        </w:trPr>
        <w:tc>
          <w:tcPr>
            <w:tcW w:w="9356" w:type="dxa"/>
            <w:shd w:val="clear" w:color="auto" w:fill="auto"/>
            <w:vAlign w:val="center"/>
          </w:tcPr>
          <w:p w14:paraId="12223EF7" w14:textId="7FD1053A" w:rsidR="0004625F" w:rsidRPr="00D45209" w:rsidRDefault="004D6820" w:rsidP="004D6820">
            <w:pPr>
              <w:spacing w:before="60"/>
              <w:ind w:left="-108" w:right="34"/>
              <w:rPr>
                <w:rFonts w:ascii="Arial" w:hAnsi="Arial" w:cs="Arial"/>
                <w:color w:val="000000"/>
                <w:szCs w:val="22"/>
              </w:rPr>
            </w:pPr>
            <w:r w:rsidRPr="00D45209">
              <w:rPr>
                <w:rFonts w:ascii="Arial" w:hAnsi="Arial" w:cs="Arial"/>
                <w:color w:val="000000"/>
                <w:szCs w:val="22"/>
              </w:rPr>
              <w:t xml:space="preserve">Site visit made on </w:t>
            </w:r>
            <w:r w:rsidR="007E1464">
              <w:rPr>
                <w:rFonts w:ascii="Arial" w:hAnsi="Arial" w:cs="Arial"/>
                <w:color w:val="000000"/>
                <w:szCs w:val="22"/>
              </w:rPr>
              <w:t>21</w:t>
            </w:r>
            <w:r w:rsidR="00850095">
              <w:rPr>
                <w:rFonts w:ascii="Arial" w:hAnsi="Arial" w:cs="Arial"/>
                <w:color w:val="000000"/>
                <w:szCs w:val="22"/>
              </w:rPr>
              <w:t xml:space="preserve"> </w:t>
            </w:r>
            <w:r w:rsidR="007E1464">
              <w:rPr>
                <w:rFonts w:ascii="Arial" w:hAnsi="Arial" w:cs="Arial"/>
                <w:color w:val="000000"/>
                <w:szCs w:val="22"/>
              </w:rPr>
              <w:t>March</w:t>
            </w:r>
            <w:r w:rsidR="00D45209" w:rsidRPr="00D45209">
              <w:rPr>
                <w:rFonts w:ascii="Arial" w:hAnsi="Arial" w:cs="Arial"/>
                <w:color w:val="000000"/>
                <w:szCs w:val="22"/>
              </w:rPr>
              <w:t xml:space="preserve"> 202</w:t>
            </w:r>
            <w:r w:rsidR="007E1464">
              <w:rPr>
                <w:rFonts w:ascii="Arial" w:hAnsi="Arial" w:cs="Arial"/>
                <w:color w:val="000000"/>
                <w:szCs w:val="22"/>
              </w:rPr>
              <w:t>3</w:t>
            </w:r>
          </w:p>
        </w:tc>
      </w:tr>
      <w:tr w:rsidR="0004625F" w:rsidRPr="00361890" w14:paraId="12223EFA" w14:textId="77777777" w:rsidTr="004D6820">
        <w:trPr>
          <w:cantSplit/>
          <w:trHeight w:val="374"/>
        </w:trPr>
        <w:tc>
          <w:tcPr>
            <w:tcW w:w="9356" w:type="dxa"/>
            <w:shd w:val="clear" w:color="auto" w:fill="auto"/>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004D6820">
        <w:trPr>
          <w:cantSplit/>
          <w:trHeight w:val="357"/>
        </w:trPr>
        <w:tc>
          <w:tcPr>
            <w:tcW w:w="9356" w:type="dxa"/>
            <w:shd w:val="clear" w:color="auto" w:fill="auto"/>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004D6820">
        <w:trPr>
          <w:cantSplit/>
          <w:trHeight w:val="335"/>
        </w:trPr>
        <w:tc>
          <w:tcPr>
            <w:tcW w:w="9356" w:type="dxa"/>
            <w:shd w:val="clear" w:color="auto" w:fill="auto"/>
          </w:tcPr>
          <w:p w14:paraId="12223EFD" w14:textId="72213902" w:rsidR="0004625F" w:rsidRPr="00D45209" w:rsidRDefault="0004625F" w:rsidP="0069559D">
            <w:pPr>
              <w:spacing w:before="120"/>
              <w:ind w:left="-108" w:right="176"/>
              <w:rPr>
                <w:rFonts w:ascii="Arial" w:hAnsi="Arial" w:cs="Arial"/>
                <w:b/>
                <w:color w:val="000000"/>
                <w:sz w:val="16"/>
                <w:szCs w:val="16"/>
              </w:rPr>
            </w:pPr>
            <w:r w:rsidRPr="00D45209">
              <w:rPr>
                <w:rFonts w:ascii="Arial" w:hAnsi="Arial" w:cs="Arial"/>
                <w:b/>
                <w:color w:val="000000"/>
                <w:sz w:val="16"/>
                <w:szCs w:val="16"/>
              </w:rPr>
              <w:t>Decision date:</w:t>
            </w:r>
            <w:r w:rsidR="0095609E">
              <w:rPr>
                <w:rFonts w:ascii="Arial" w:hAnsi="Arial" w:cs="Arial"/>
                <w:b/>
                <w:color w:val="000000"/>
                <w:sz w:val="16"/>
                <w:szCs w:val="16"/>
              </w:rPr>
              <w:t xml:space="preserve"> 19 June 2023</w:t>
            </w:r>
          </w:p>
        </w:tc>
      </w:tr>
    </w:tbl>
    <w:p w14:paraId="12223EFF" w14:textId="77777777" w:rsidR="004D6820" w:rsidRPr="0033207B" w:rsidRDefault="004D6820">
      <w:pPr>
        <w:rPr>
          <w:sz w:val="24"/>
          <w:szCs w:val="24"/>
        </w:rPr>
      </w:pPr>
    </w:p>
    <w:tbl>
      <w:tblPr>
        <w:tblW w:w="0" w:type="auto"/>
        <w:tblLayout w:type="fixed"/>
        <w:tblLook w:val="0000" w:firstRow="0" w:lastRow="0" w:firstColumn="0" w:lastColumn="0" w:noHBand="0" w:noVBand="0"/>
      </w:tblPr>
      <w:tblGrid>
        <w:gridCol w:w="9520"/>
      </w:tblGrid>
      <w:tr w:rsidR="004D6820" w:rsidRPr="0033207B" w14:paraId="12223F01" w14:textId="77777777" w:rsidTr="004D6820">
        <w:tc>
          <w:tcPr>
            <w:tcW w:w="9520" w:type="dxa"/>
            <w:shd w:val="clear" w:color="auto" w:fill="auto"/>
          </w:tcPr>
          <w:p w14:paraId="12223F00" w14:textId="5647FF96" w:rsidR="004D6820" w:rsidRPr="0033207B" w:rsidRDefault="004D6820" w:rsidP="004D6820">
            <w:pPr>
              <w:spacing w:after="60"/>
              <w:rPr>
                <w:rFonts w:ascii="Arial" w:hAnsi="Arial" w:cs="Arial"/>
                <w:b/>
                <w:color w:val="000000"/>
                <w:sz w:val="24"/>
                <w:szCs w:val="24"/>
              </w:rPr>
            </w:pPr>
            <w:r w:rsidRPr="0033207B">
              <w:rPr>
                <w:rFonts w:ascii="Arial" w:hAnsi="Arial" w:cs="Arial"/>
                <w:b/>
                <w:color w:val="000000"/>
                <w:sz w:val="24"/>
                <w:szCs w:val="24"/>
              </w:rPr>
              <w:t xml:space="preserve">Order Ref: </w:t>
            </w:r>
            <w:r w:rsidR="001726A5" w:rsidRPr="0033207B">
              <w:rPr>
                <w:rFonts w:ascii="Arial" w:hAnsi="Arial" w:cs="Arial"/>
                <w:b/>
                <w:color w:val="000000"/>
                <w:sz w:val="24"/>
                <w:szCs w:val="24"/>
              </w:rPr>
              <w:t>ROW</w:t>
            </w:r>
            <w:r w:rsidRPr="0033207B">
              <w:rPr>
                <w:rFonts w:ascii="Arial" w:hAnsi="Arial" w:cs="Arial"/>
                <w:b/>
                <w:color w:val="000000"/>
                <w:sz w:val="24"/>
                <w:szCs w:val="24"/>
              </w:rPr>
              <w:t>/</w:t>
            </w:r>
            <w:r w:rsidR="009C5717" w:rsidRPr="0033207B">
              <w:rPr>
                <w:rFonts w:ascii="Arial" w:hAnsi="Arial" w:cs="Arial"/>
                <w:b/>
                <w:color w:val="000000"/>
                <w:sz w:val="24"/>
                <w:szCs w:val="24"/>
              </w:rPr>
              <w:t>32</w:t>
            </w:r>
            <w:r w:rsidR="00484276" w:rsidRPr="0033207B">
              <w:rPr>
                <w:rFonts w:ascii="Arial" w:hAnsi="Arial" w:cs="Arial"/>
                <w:b/>
                <w:color w:val="000000"/>
                <w:sz w:val="24"/>
                <w:szCs w:val="24"/>
              </w:rPr>
              <w:t>87165</w:t>
            </w:r>
          </w:p>
        </w:tc>
      </w:tr>
      <w:tr w:rsidR="004D6820" w:rsidRPr="0033207B" w14:paraId="12223F03" w14:textId="77777777" w:rsidTr="004D6820">
        <w:tc>
          <w:tcPr>
            <w:tcW w:w="9520" w:type="dxa"/>
            <w:shd w:val="clear" w:color="auto" w:fill="auto"/>
          </w:tcPr>
          <w:p w14:paraId="12223F02" w14:textId="780E8076" w:rsidR="004D6820" w:rsidRPr="0033207B" w:rsidRDefault="004D6820" w:rsidP="004D6820">
            <w:pPr>
              <w:pStyle w:val="TBullet"/>
              <w:rPr>
                <w:rFonts w:ascii="Arial" w:hAnsi="Arial" w:cs="Arial"/>
                <w:sz w:val="24"/>
                <w:szCs w:val="24"/>
              </w:rPr>
            </w:pPr>
            <w:r w:rsidRPr="0033207B">
              <w:rPr>
                <w:rFonts w:ascii="Arial" w:hAnsi="Arial" w:cs="Arial"/>
                <w:sz w:val="24"/>
                <w:szCs w:val="24"/>
              </w:rPr>
              <w:t>This Order is made under Sect</w:t>
            </w:r>
            <w:r w:rsidR="00EE49AD" w:rsidRPr="0033207B">
              <w:rPr>
                <w:rFonts w:ascii="Arial" w:hAnsi="Arial" w:cs="Arial"/>
                <w:sz w:val="24"/>
                <w:szCs w:val="24"/>
              </w:rPr>
              <w:t>ion 53(</w:t>
            </w:r>
            <w:r w:rsidR="00E810D7" w:rsidRPr="0033207B">
              <w:rPr>
                <w:rFonts w:ascii="Arial" w:hAnsi="Arial" w:cs="Arial"/>
                <w:sz w:val="24"/>
                <w:szCs w:val="24"/>
              </w:rPr>
              <w:t>3</w:t>
            </w:r>
            <w:r w:rsidR="00EE49AD" w:rsidRPr="0033207B">
              <w:rPr>
                <w:rFonts w:ascii="Arial" w:hAnsi="Arial" w:cs="Arial"/>
                <w:sz w:val="24"/>
                <w:szCs w:val="24"/>
              </w:rPr>
              <w:t>)</w:t>
            </w:r>
            <w:r w:rsidRPr="0033207B">
              <w:rPr>
                <w:rFonts w:ascii="Arial" w:hAnsi="Arial" w:cs="Arial"/>
                <w:sz w:val="24"/>
                <w:szCs w:val="24"/>
              </w:rPr>
              <w:t xml:space="preserve">(b) of the Wildlife and Countryside Act 1981 (the 1981 Act) and is known as </w:t>
            </w:r>
            <w:r w:rsidR="009C5717" w:rsidRPr="0033207B">
              <w:rPr>
                <w:rFonts w:ascii="Arial" w:hAnsi="Arial" w:cs="Arial"/>
                <w:sz w:val="24"/>
                <w:szCs w:val="24"/>
              </w:rPr>
              <w:t xml:space="preserve">the </w:t>
            </w:r>
            <w:r w:rsidR="00275E28" w:rsidRPr="0033207B">
              <w:rPr>
                <w:rFonts w:ascii="Arial" w:hAnsi="Arial" w:cs="Arial"/>
                <w:sz w:val="24"/>
                <w:szCs w:val="24"/>
              </w:rPr>
              <w:t>Suffolk</w:t>
            </w:r>
            <w:r w:rsidR="00971482" w:rsidRPr="0033207B">
              <w:rPr>
                <w:rFonts w:ascii="Arial" w:hAnsi="Arial" w:cs="Arial"/>
                <w:sz w:val="24"/>
                <w:szCs w:val="24"/>
              </w:rPr>
              <w:t xml:space="preserve"> </w:t>
            </w:r>
            <w:r w:rsidR="00B257D6" w:rsidRPr="0033207B">
              <w:rPr>
                <w:rFonts w:ascii="Arial" w:hAnsi="Arial" w:cs="Arial"/>
                <w:sz w:val="24"/>
                <w:szCs w:val="24"/>
              </w:rPr>
              <w:t>County Council (</w:t>
            </w:r>
            <w:r w:rsidR="00D47B39" w:rsidRPr="0033207B">
              <w:rPr>
                <w:rFonts w:ascii="Arial" w:hAnsi="Arial" w:cs="Arial"/>
                <w:sz w:val="24"/>
                <w:szCs w:val="24"/>
              </w:rPr>
              <w:t xml:space="preserve">Parishes of Brent </w:t>
            </w:r>
            <w:proofErr w:type="spellStart"/>
            <w:r w:rsidR="00D47B39" w:rsidRPr="0033207B">
              <w:rPr>
                <w:rFonts w:ascii="Arial" w:hAnsi="Arial" w:cs="Arial"/>
                <w:sz w:val="24"/>
                <w:szCs w:val="24"/>
              </w:rPr>
              <w:t>Eleigh</w:t>
            </w:r>
            <w:proofErr w:type="spellEnd"/>
            <w:r w:rsidR="00D47B39" w:rsidRPr="0033207B">
              <w:rPr>
                <w:rFonts w:ascii="Arial" w:hAnsi="Arial" w:cs="Arial"/>
                <w:sz w:val="24"/>
                <w:szCs w:val="24"/>
              </w:rPr>
              <w:t>, Lavenham and Preston St Mary</w:t>
            </w:r>
            <w:r w:rsidR="00B257D6" w:rsidRPr="0033207B">
              <w:rPr>
                <w:rFonts w:ascii="Arial" w:hAnsi="Arial" w:cs="Arial"/>
                <w:sz w:val="24"/>
                <w:szCs w:val="24"/>
              </w:rPr>
              <w:t>) Modification Order 20</w:t>
            </w:r>
            <w:r w:rsidR="00F80F5C" w:rsidRPr="0033207B">
              <w:rPr>
                <w:rFonts w:ascii="Arial" w:hAnsi="Arial" w:cs="Arial"/>
                <w:sz w:val="24"/>
                <w:szCs w:val="24"/>
              </w:rPr>
              <w:t>20</w:t>
            </w:r>
            <w:r w:rsidRPr="0033207B">
              <w:rPr>
                <w:rFonts w:ascii="Arial" w:hAnsi="Arial" w:cs="Arial"/>
                <w:sz w:val="24"/>
                <w:szCs w:val="24"/>
              </w:rPr>
              <w:t>.</w:t>
            </w:r>
          </w:p>
        </w:tc>
      </w:tr>
      <w:tr w:rsidR="004D6820" w:rsidRPr="0033207B" w14:paraId="12223F05" w14:textId="77777777" w:rsidTr="004D6820">
        <w:tc>
          <w:tcPr>
            <w:tcW w:w="9520" w:type="dxa"/>
            <w:shd w:val="clear" w:color="auto" w:fill="auto"/>
          </w:tcPr>
          <w:p w14:paraId="12223F04" w14:textId="1E17EF8E" w:rsidR="004D6820" w:rsidRPr="0033207B" w:rsidRDefault="004D6820" w:rsidP="000E13A7">
            <w:pPr>
              <w:pStyle w:val="TBullet"/>
              <w:rPr>
                <w:rFonts w:ascii="Arial" w:hAnsi="Arial" w:cs="Arial"/>
                <w:sz w:val="24"/>
                <w:szCs w:val="24"/>
              </w:rPr>
            </w:pPr>
            <w:r w:rsidRPr="0033207B">
              <w:rPr>
                <w:rFonts w:ascii="Arial" w:hAnsi="Arial" w:cs="Arial"/>
                <w:sz w:val="24"/>
                <w:szCs w:val="24"/>
              </w:rPr>
              <w:t xml:space="preserve">The Order is dated </w:t>
            </w:r>
            <w:r w:rsidR="009C5717" w:rsidRPr="0033207B">
              <w:rPr>
                <w:rFonts w:ascii="Arial" w:hAnsi="Arial" w:cs="Arial"/>
                <w:sz w:val="24"/>
                <w:szCs w:val="24"/>
              </w:rPr>
              <w:t>2</w:t>
            </w:r>
            <w:r w:rsidR="00734874" w:rsidRPr="0033207B">
              <w:rPr>
                <w:rFonts w:ascii="Arial" w:hAnsi="Arial" w:cs="Arial"/>
                <w:sz w:val="24"/>
                <w:szCs w:val="24"/>
              </w:rPr>
              <w:t>3 December</w:t>
            </w:r>
            <w:r w:rsidR="009C5717" w:rsidRPr="0033207B">
              <w:rPr>
                <w:rFonts w:ascii="Arial" w:hAnsi="Arial" w:cs="Arial"/>
                <w:sz w:val="24"/>
                <w:szCs w:val="24"/>
              </w:rPr>
              <w:t xml:space="preserve"> 20</w:t>
            </w:r>
            <w:r w:rsidR="00AD72B2" w:rsidRPr="0033207B">
              <w:rPr>
                <w:rFonts w:ascii="Arial" w:hAnsi="Arial" w:cs="Arial"/>
                <w:sz w:val="24"/>
                <w:szCs w:val="24"/>
              </w:rPr>
              <w:t>20</w:t>
            </w:r>
            <w:r w:rsidRPr="0033207B">
              <w:rPr>
                <w:rFonts w:ascii="Arial" w:hAnsi="Arial" w:cs="Arial"/>
                <w:sz w:val="24"/>
                <w:szCs w:val="24"/>
              </w:rPr>
              <w:t xml:space="preserve"> and proposes to modify the Definitive Map and Statement for the area </w:t>
            </w:r>
            <w:r w:rsidR="00A1212F" w:rsidRPr="0033207B">
              <w:rPr>
                <w:rFonts w:ascii="Arial" w:hAnsi="Arial" w:cs="Arial"/>
                <w:sz w:val="24"/>
                <w:szCs w:val="24"/>
              </w:rPr>
              <w:t xml:space="preserve">by </w:t>
            </w:r>
            <w:r w:rsidR="00240DA9" w:rsidRPr="0033207B">
              <w:rPr>
                <w:rFonts w:ascii="Arial" w:hAnsi="Arial" w:cs="Arial"/>
                <w:sz w:val="24"/>
                <w:szCs w:val="24"/>
              </w:rPr>
              <w:t>adding restricted byway</w:t>
            </w:r>
            <w:r w:rsidR="00517A3F" w:rsidRPr="0033207B">
              <w:rPr>
                <w:rFonts w:ascii="Arial" w:hAnsi="Arial" w:cs="Arial"/>
                <w:sz w:val="24"/>
                <w:szCs w:val="24"/>
              </w:rPr>
              <w:t>s in the parishes</w:t>
            </w:r>
            <w:r w:rsidR="00EC1652" w:rsidRPr="0033207B">
              <w:rPr>
                <w:rFonts w:ascii="Arial" w:hAnsi="Arial" w:cs="Arial"/>
                <w:sz w:val="24"/>
                <w:szCs w:val="24"/>
              </w:rPr>
              <w:t xml:space="preserve"> of Brent </w:t>
            </w:r>
            <w:proofErr w:type="spellStart"/>
            <w:r w:rsidR="00EC1652" w:rsidRPr="0033207B">
              <w:rPr>
                <w:rFonts w:ascii="Arial" w:hAnsi="Arial" w:cs="Arial"/>
                <w:sz w:val="24"/>
                <w:szCs w:val="24"/>
              </w:rPr>
              <w:t>Eleigh</w:t>
            </w:r>
            <w:proofErr w:type="spellEnd"/>
            <w:r w:rsidR="00EC1652" w:rsidRPr="0033207B">
              <w:rPr>
                <w:rFonts w:ascii="Arial" w:hAnsi="Arial" w:cs="Arial"/>
                <w:sz w:val="24"/>
                <w:szCs w:val="24"/>
              </w:rPr>
              <w:t>, Lavenham and Preston St Mary</w:t>
            </w:r>
            <w:r w:rsidR="009C5717" w:rsidRPr="0033207B">
              <w:rPr>
                <w:rFonts w:ascii="Arial" w:hAnsi="Arial" w:cs="Arial"/>
                <w:sz w:val="24"/>
                <w:szCs w:val="24"/>
              </w:rPr>
              <w:t>,</w:t>
            </w:r>
            <w:r w:rsidR="00000AEA" w:rsidRPr="0033207B">
              <w:rPr>
                <w:rFonts w:ascii="Arial" w:hAnsi="Arial" w:cs="Arial"/>
                <w:sz w:val="24"/>
                <w:szCs w:val="24"/>
              </w:rPr>
              <w:t xml:space="preserve"> upgrading a bridleway and footpath</w:t>
            </w:r>
            <w:r w:rsidR="00EF558F" w:rsidRPr="0033207B">
              <w:rPr>
                <w:rFonts w:ascii="Arial" w:hAnsi="Arial" w:cs="Arial"/>
                <w:sz w:val="24"/>
                <w:szCs w:val="24"/>
              </w:rPr>
              <w:t>s</w:t>
            </w:r>
            <w:r w:rsidR="00000AEA" w:rsidRPr="0033207B">
              <w:rPr>
                <w:rFonts w:ascii="Arial" w:hAnsi="Arial" w:cs="Arial"/>
                <w:sz w:val="24"/>
                <w:szCs w:val="24"/>
              </w:rPr>
              <w:t xml:space="preserve"> to restricted byway and deleting </w:t>
            </w:r>
            <w:r w:rsidR="008660CC" w:rsidRPr="0033207B">
              <w:rPr>
                <w:rFonts w:ascii="Arial" w:hAnsi="Arial" w:cs="Arial"/>
                <w:sz w:val="24"/>
                <w:szCs w:val="24"/>
              </w:rPr>
              <w:t>a bridleway, all</w:t>
            </w:r>
            <w:r w:rsidR="00A1212F" w:rsidRPr="0033207B">
              <w:rPr>
                <w:rFonts w:ascii="Arial" w:hAnsi="Arial" w:cs="Arial"/>
                <w:sz w:val="24"/>
                <w:szCs w:val="24"/>
              </w:rPr>
              <w:t xml:space="preserve"> as shown </w:t>
            </w:r>
            <w:r w:rsidR="000E13A7" w:rsidRPr="0033207B">
              <w:rPr>
                <w:rFonts w:ascii="Arial" w:hAnsi="Arial" w:cs="Arial"/>
                <w:sz w:val="24"/>
                <w:szCs w:val="24"/>
              </w:rPr>
              <w:t>o</w:t>
            </w:r>
            <w:r w:rsidR="00A1212F" w:rsidRPr="0033207B">
              <w:rPr>
                <w:rFonts w:ascii="Arial" w:hAnsi="Arial" w:cs="Arial"/>
                <w:sz w:val="24"/>
                <w:szCs w:val="24"/>
              </w:rPr>
              <w:t>n the Order Map</w:t>
            </w:r>
            <w:r w:rsidRPr="0033207B">
              <w:rPr>
                <w:rFonts w:ascii="Arial" w:hAnsi="Arial" w:cs="Arial"/>
                <w:sz w:val="24"/>
                <w:szCs w:val="24"/>
              </w:rPr>
              <w:t xml:space="preserve"> and described in the Order Schedule.</w:t>
            </w:r>
          </w:p>
        </w:tc>
      </w:tr>
      <w:tr w:rsidR="004D6820" w:rsidRPr="0033207B" w14:paraId="12223F07" w14:textId="77777777" w:rsidTr="004D6820">
        <w:tc>
          <w:tcPr>
            <w:tcW w:w="9520" w:type="dxa"/>
            <w:shd w:val="clear" w:color="auto" w:fill="auto"/>
          </w:tcPr>
          <w:p w14:paraId="12223F06" w14:textId="1C0DA66D" w:rsidR="004D6820" w:rsidRPr="0033207B" w:rsidRDefault="004D6820" w:rsidP="004D6820">
            <w:pPr>
              <w:pStyle w:val="TBullet"/>
              <w:rPr>
                <w:rFonts w:ascii="Arial" w:hAnsi="Arial" w:cs="Arial"/>
                <w:sz w:val="24"/>
                <w:szCs w:val="24"/>
              </w:rPr>
            </w:pPr>
            <w:r w:rsidRPr="0033207B">
              <w:rPr>
                <w:rFonts w:ascii="Arial" w:hAnsi="Arial" w:cs="Arial"/>
                <w:sz w:val="24"/>
                <w:szCs w:val="24"/>
              </w:rPr>
              <w:t>There w</w:t>
            </w:r>
            <w:r w:rsidR="008660CC" w:rsidRPr="0033207B">
              <w:rPr>
                <w:rFonts w:ascii="Arial" w:hAnsi="Arial" w:cs="Arial"/>
                <w:sz w:val="24"/>
                <w:szCs w:val="24"/>
              </w:rPr>
              <w:t>as one</w:t>
            </w:r>
            <w:r w:rsidRPr="0033207B">
              <w:rPr>
                <w:rFonts w:ascii="Arial" w:hAnsi="Arial" w:cs="Arial"/>
                <w:sz w:val="24"/>
                <w:szCs w:val="24"/>
              </w:rPr>
              <w:t xml:space="preserve"> objection outstanding when </w:t>
            </w:r>
            <w:r w:rsidR="008660CC" w:rsidRPr="0033207B">
              <w:rPr>
                <w:rFonts w:ascii="Arial" w:hAnsi="Arial" w:cs="Arial"/>
                <w:sz w:val="24"/>
                <w:szCs w:val="24"/>
              </w:rPr>
              <w:t>Suf</w:t>
            </w:r>
            <w:r w:rsidR="00781B77" w:rsidRPr="0033207B">
              <w:rPr>
                <w:rFonts w:ascii="Arial" w:hAnsi="Arial" w:cs="Arial"/>
                <w:sz w:val="24"/>
                <w:szCs w:val="24"/>
              </w:rPr>
              <w:t>folk</w:t>
            </w:r>
            <w:r w:rsidR="009C5717" w:rsidRPr="0033207B">
              <w:rPr>
                <w:rFonts w:ascii="Arial" w:hAnsi="Arial" w:cs="Arial"/>
                <w:sz w:val="24"/>
                <w:szCs w:val="24"/>
              </w:rPr>
              <w:t xml:space="preserve"> County Council </w:t>
            </w:r>
            <w:r w:rsidRPr="0033207B">
              <w:rPr>
                <w:rFonts w:ascii="Arial" w:hAnsi="Arial" w:cs="Arial"/>
                <w:sz w:val="24"/>
                <w:szCs w:val="24"/>
              </w:rPr>
              <w:t>submitted the Order to the Secretary of State for Environment, Food and Rural Affairs for confirmation</w:t>
            </w:r>
          </w:p>
        </w:tc>
      </w:tr>
      <w:tr w:rsidR="004D6820" w:rsidRPr="0033207B" w14:paraId="12223F0A" w14:textId="77777777" w:rsidTr="004D6820">
        <w:tc>
          <w:tcPr>
            <w:tcW w:w="9520" w:type="dxa"/>
            <w:shd w:val="clear" w:color="auto" w:fill="auto"/>
          </w:tcPr>
          <w:p w14:paraId="12223F08" w14:textId="77777777" w:rsidR="009C5717" w:rsidRPr="0033207B" w:rsidRDefault="009C5717" w:rsidP="004D6820">
            <w:pPr>
              <w:spacing w:before="60"/>
              <w:rPr>
                <w:rFonts w:ascii="Arial" w:hAnsi="Arial" w:cs="Arial"/>
                <w:b/>
                <w:color w:val="000000"/>
                <w:sz w:val="24"/>
                <w:szCs w:val="24"/>
              </w:rPr>
            </w:pPr>
          </w:p>
          <w:p w14:paraId="12223F09" w14:textId="4A01BEAB" w:rsidR="004D6820" w:rsidRPr="0033207B" w:rsidRDefault="004D6820" w:rsidP="004D6820">
            <w:pPr>
              <w:spacing w:before="60"/>
              <w:rPr>
                <w:rFonts w:ascii="Arial" w:hAnsi="Arial" w:cs="Arial"/>
                <w:b/>
                <w:color w:val="000000"/>
                <w:sz w:val="24"/>
                <w:szCs w:val="24"/>
              </w:rPr>
            </w:pPr>
            <w:r w:rsidRPr="0033207B">
              <w:rPr>
                <w:rFonts w:ascii="Arial" w:hAnsi="Arial" w:cs="Arial"/>
                <w:b/>
                <w:color w:val="000000"/>
                <w:sz w:val="24"/>
                <w:szCs w:val="24"/>
              </w:rPr>
              <w:t>Summary of Decision:</w:t>
            </w:r>
            <w:r w:rsidR="00894E2B" w:rsidRPr="0033207B">
              <w:rPr>
                <w:rFonts w:ascii="Arial" w:hAnsi="Arial" w:cs="Arial"/>
                <w:b/>
                <w:color w:val="000000"/>
                <w:sz w:val="24"/>
                <w:szCs w:val="24"/>
              </w:rPr>
              <w:t xml:space="preserve"> The Order is</w:t>
            </w:r>
            <w:r w:rsidR="006B1DF9" w:rsidRPr="0033207B">
              <w:rPr>
                <w:rFonts w:ascii="Arial" w:hAnsi="Arial" w:cs="Arial"/>
                <w:b/>
                <w:color w:val="000000"/>
                <w:sz w:val="24"/>
                <w:szCs w:val="24"/>
              </w:rPr>
              <w:t xml:space="preserve"> </w:t>
            </w:r>
            <w:r w:rsidR="003C527C" w:rsidRPr="0033207B">
              <w:rPr>
                <w:rFonts w:ascii="Arial" w:hAnsi="Arial" w:cs="Arial"/>
                <w:b/>
                <w:color w:val="000000"/>
                <w:sz w:val="24"/>
                <w:szCs w:val="24"/>
              </w:rPr>
              <w:t xml:space="preserve">proposed for confirmation subject to modifications </w:t>
            </w:r>
            <w:r w:rsidR="00D34BFA" w:rsidRPr="0033207B">
              <w:rPr>
                <w:rFonts w:ascii="Arial" w:hAnsi="Arial" w:cs="Arial"/>
                <w:b/>
                <w:color w:val="000000"/>
                <w:sz w:val="24"/>
                <w:szCs w:val="24"/>
              </w:rPr>
              <w:t>which require advertising</w:t>
            </w:r>
            <w:r w:rsidR="00A813E1" w:rsidRPr="0033207B">
              <w:rPr>
                <w:rFonts w:ascii="Arial" w:hAnsi="Arial" w:cs="Arial"/>
                <w:b/>
                <w:color w:val="000000"/>
                <w:sz w:val="24"/>
                <w:szCs w:val="24"/>
              </w:rPr>
              <w:t xml:space="preserve"> </w:t>
            </w:r>
            <w:r w:rsidR="00FB4733" w:rsidRPr="0033207B">
              <w:rPr>
                <w:rFonts w:ascii="Arial" w:hAnsi="Arial" w:cs="Arial"/>
                <w:b/>
                <w:color w:val="000000"/>
                <w:sz w:val="24"/>
                <w:szCs w:val="24"/>
              </w:rPr>
              <w:t>as set out below in the Formal Decision</w:t>
            </w:r>
            <w:r w:rsidR="00894E2B" w:rsidRPr="0033207B">
              <w:rPr>
                <w:rFonts w:ascii="Arial" w:hAnsi="Arial" w:cs="Arial"/>
                <w:b/>
                <w:color w:val="000000"/>
                <w:sz w:val="24"/>
                <w:szCs w:val="24"/>
              </w:rPr>
              <w:t>.</w:t>
            </w:r>
          </w:p>
        </w:tc>
      </w:tr>
      <w:tr w:rsidR="004D6820" w14:paraId="12223F0C" w14:textId="77777777" w:rsidTr="004D6820">
        <w:tc>
          <w:tcPr>
            <w:tcW w:w="9520" w:type="dxa"/>
            <w:tcBorders>
              <w:bottom w:val="single" w:sz="6" w:space="0" w:color="000000"/>
            </w:tcBorders>
            <w:shd w:val="clear" w:color="auto" w:fill="auto"/>
          </w:tcPr>
          <w:p w14:paraId="12223F0B" w14:textId="77777777" w:rsidR="004D6820" w:rsidRPr="004D6820" w:rsidRDefault="004D6820" w:rsidP="004D6820">
            <w:pPr>
              <w:spacing w:before="60"/>
              <w:rPr>
                <w:b/>
                <w:color w:val="000000"/>
                <w:sz w:val="2"/>
              </w:rPr>
            </w:pPr>
            <w:bookmarkStart w:id="1" w:name="bmkReturn"/>
            <w:bookmarkEnd w:id="1"/>
          </w:p>
        </w:tc>
      </w:tr>
    </w:tbl>
    <w:p w14:paraId="12223F0D" w14:textId="77777777" w:rsidR="0004625F" w:rsidRDefault="0004625F"/>
    <w:p w14:paraId="12223F0E" w14:textId="77777777" w:rsidR="004D6820" w:rsidRPr="005C7B36" w:rsidRDefault="004D6820" w:rsidP="004D6820">
      <w:pPr>
        <w:pStyle w:val="Heading6blackfont"/>
        <w:rPr>
          <w:rFonts w:ascii="Arial" w:hAnsi="Arial" w:cs="Arial"/>
          <w:sz w:val="24"/>
          <w:szCs w:val="24"/>
        </w:rPr>
      </w:pPr>
      <w:r w:rsidRPr="005C7B36">
        <w:rPr>
          <w:rFonts w:ascii="Arial" w:hAnsi="Arial" w:cs="Arial"/>
          <w:sz w:val="24"/>
          <w:szCs w:val="24"/>
        </w:rPr>
        <w:t>Procedural Matters</w:t>
      </w:r>
    </w:p>
    <w:p w14:paraId="12223F10" w14:textId="6BABBD38" w:rsidR="007C3DD2" w:rsidRDefault="00A61F56" w:rsidP="005417A4">
      <w:pPr>
        <w:pStyle w:val="Style1"/>
        <w:rPr>
          <w:rFonts w:ascii="Arial" w:hAnsi="Arial" w:cs="Arial"/>
          <w:sz w:val="24"/>
          <w:szCs w:val="24"/>
        </w:rPr>
      </w:pPr>
      <w:r w:rsidRPr="005C7B36">
        <w:rPr>
          <w:rFonts w:ascii="Arial" w:hAnsi="Arial" w:cs="Arial"/>
          <w:sz w:val="24"/>
          <w:szCs w:val="24"/>
        </w:rPr>
        <w:t xml:space="preserve">I made an </w:t>
      </w:r>
      <w:r w:rsidR="00063893">
        <w:rPr>
          <w:rFonts w:ascii="Arial" w:hAnsi="Arial" w:cs="Arial"/>
          <w:sz w:val="24"/>
          <w:szCs w:val="24"/>
        </w:rPr>
        <w:t>un</w:t>
      </w:r>
      <w:r w:rsidRPr="005C7B36">
        <w:rPr>
          <w:rFonts w:ascii="Arial" w:hAnsi="Arial" w:cs="Arial"/>
          <w:sz w:val="24"/>
          <w:szCs w:val="24"/>
        </w:rPr>
        <w:t xml:space="preserve">accompanied site inspection on </w:t>
      </w:r>
      <w:r w:rsidR="00063893">
        <w:rPr>
          <w:rFonts w:ascii="Arial" w:hAnsi="Arial" w:cs="Arial"/>
          <w:sz w:val="24"/>
          <w:szCs w:val="24"/>
        </w:rPr>
        <w:t>2</w:t>
      </w:r>
      <w:r w:rsidR="00987B28" w:rsidRPr="005C7B36">
        <w:rPr>
          <w:rFonts w:ascii="Arial" w:hAnsi="Arial" w:cs="Arial"/>
          <w:sz w:val="24"/>
          <w:szCs w:val="24"/>
        </w:rPr>
        <w:t>1</w:t>
      </w:r>
      <w:r w:rsidR="00587B6F" w:rsidRPr="005C7B36">
        <w:rPr>
          <w:rFonts w:ascii="Arial" w:hAnsi="Arial" w:cs="Arial"/>
          <w:sz w:val="24"/>
          <w:szCs w:val="24"/>
        </w:rPr>
        <w:t xml:space="preserve"> </w:t>
      </w:r>
      <w:r w:rsidR="00063893">
        <w:rPr>
          <w:rFonts w:ascii="Arial" w:hAnsi="Arial" w:cs="Arial"/>
          <w:sz w:val="24"/>
          <w:szCs w:val="24"/>
        </w:rPr>
        <w:t>March</w:t>
      </w:r>
      <w:r w:rsidR="00587B6F" w:rsidRPr="005C7B36">
        <w:rPr>
          <w:rFonts w:ascii="Arial" w:hAnsi="Arial" w:cs="Arial"/>
          <w:sz w:val="24"/>
          <w:szCs w:val="24"/>
        </w:rPr>
        <w:t xml:space="preserve"> 2022</w:t>
      </w:r>
      <w:r w:rsidRPr="005C7B36">
        <w:rPr>
          <w:rFonts w:ascii="Arial" w:hAnsi="Arial" w:cs="Arial"/>
          <w:sz w:val="24"/>
          <w:szCs w:val="24"/>
        </w:rPr>
        <w:t xml:space="preserve"> when I was able to </w:t>
      </w:r>
      <w:r w:rsidR="00987B28" w:rsidRPr="005C7B36">
        <w:rPr>
          <w:rFonts w:ascii="Arial" w:hAnsi="Arial" w:cs="Arial"/>
          <w:sz w:val="24"/>
          <w:szCs w:val="24"/>
        </w:rPr>
        <w:t>view</w:t>
      </w:r>
      <w:r w:rsidRPr="005C7B36">
        <w:rPr>
          <w:rFonts w:ascii="Arial" w:hAnsi="Arial" w:cs="Arial"/>
          <w:sz w:val="24"/>
          <w:szCs w:val="24"/>
        </w:rPr>
        <w:t xml:space="preserve"> the whole of the Order</w:t>
      </w:r>
      <w:r w:rsidR="00D24A87">
        <w:rPr>
          <w:rFonts w:ascii="Arial" w:hAnsi="Arial" w:cs="Arial"/>
          <w:sz w:val="24"/>
          <w:szCs w:val="24"/>
        </w:rPr>
        <w:t xml:space="preserve"> routes</w:t>
      </w:r>
      <w:r w:rsidR="00461446">
        <w:rPr>
          <w:rFonts w:ascii="Arial" w:hAnsi="Arial" w:cs="Arial"/>
          <w:sz w:val="24"/>
          <w:szCs w:val="24"/>
        </w:rPr>
        <w:t>.</w:t>
      </w:r>
    </w:p>
    <w:p w14:paraId="381066A6" w14:textId="6B22977A" w:rsidR="00E3730A" w:rsidRPr="00E3730A" w:rsidRDefault="00E3730A" w:rsidP="00E3730A">
      <w:pPr>
        <w:pStyle w:val="Style1"/>
        <w:rPr>
          <w:rFonts w:ascii="Arial" w:hAnsi="Arial" w:cs="Arial"/>
          <w:sz w:val="24"/>
          <w:szCs w:val="24"/>
        </w:rPr>
      </w:pPr>
      <w:r w:rsidRPr="00E3730A">
        <w:rPr>
          <w:rFonts w:ascii="Arial" w:hAnsi="Arial" w:cs="Arial"/>
          <w:sz w:val="24"/>
          <w:szCs w:val="24"/>
        </w:rPr>
        <w:t>In writing this decision I have found it convenient to refer to points marked on the Order Map. I therefore attach a copy of this map.</w:t>
      </w:r>
    </w:p>
    <w:p w14:paraId="7BD2AFAC" w14:textId="14D7D691" w:rsidR="00461446" w:rsidRPr="00461446" w:rsidRDefault="00461446" w:rsidP="00461446">
      <w:pPr>
        <w:pStyle w:val="Style1"/>
        <w:rPr>
          <w:rFonts w:ascii="Arial" w:hAnsi="Arial" w:cs="Arial"/>
          <w:sz w:val="24"/>
          <w:szCs w:val="24"/>
        </w:rPr>
      </w:pPr>
      <w:r w:rsidRPr="00461446">
        <w:rPr>
          <w:rFonts w:ascii="Arial" w:hAnsi="Arial" w:cs="Arial"/>
          <w:sz w:val="24"/>
          <w:szCs w:val="24"/>
        </w:rPr>
        <w:t xml:space="preserve">The Order was made by </w:t>
      </w:r>
      <w:r w:rsidR="00D24A87">
        <w:rPr>
          <w:rFonts w:ascii="Arial" w:hAnsi="Arial" w:cs="Arial"/>
          <w:sz w:val="24"/>
          <w:szCs w:val="24"/>
        </w:rPr>
        <w:t>Suf</w:t>
      </w:r>
      <w:r w:rsidRPr="00461446">
        <w:rPr>
          <w:rFonts w:ascii="Arial" w:hAnsi="Arial" w:cs="Arial"/>
          <w:sz w:val="24"/>
          <w:szCs w:val="24"/>
        </w:rPr>
        <w:t>folk County Council (</w:t>
      </w:r>
      <w:r w:rsidR="00D24A87">
        <w:rPr>
          <w:rFonts w:ascii="Arial" w:hAnsi="Arial" w:cs="Arial"/>
          <w:sz w:val="24"/>
          <w:szCs w:val="24"/>
        </w:rPr>
        <w:t>S</w:t>
      </w:r>
      <w:r w:rsidRPr="00461446">
        <w:rPr>
          <w:rFonts w:ascii="Arial" w:hAnsi="Arial" w:cs="Arial"/>
          <w:sz w:val="24"/>
          <w:szCs w:val="24"/>
        </w:rPr>
        <w:t xml:space="preserve">CC) under the Wildlife and Countryside Act 1981 (the 1981 Act) </w:t>
      </w:r>
      <w:proofErr w:type="gramStart"/>
      <w:r w:rsidRPr="00461446">
        <w:rPr>
          <w:rFonts w:ascii="Arial" w:hAnsi="Arial" w:cs="Arial"/>
          <w:sz w:val="24"/>
          <w:szCs w:val="24"/>
        </w:rPr>
        <w:t>on the basis of</w:t>
      </w:r>
      <w:proofErr w:type="gramEnd"/>
      <w:r>
        <w:rPr>
          <w:rFonts w:ascii="Arial" w:hAnsi="Arial" w:cs="Arial"/>
          <w:sz w:val="24"/>
          <w:szCs w:val="24"/>
        </w:rPr>
        <w:t xml:space="preserve"> </w:t>
      </w:r>
      <w:r w:rsidRPr="00461446">
        <w:rPr>
          <w:rFonts w:ascii="Arial" w:hAnsi="Arial" w:cs="Arial"/>
          <w:sz w:val="24"/>
          <w:szCs w:val="24"/>
        </w:rPr>
        <w:t>event</w:t>
      </w:r>
      <w:r w:rsidR="00714DF2">
        <w:rPr>
          <w:rFonts w:ascii="Arial" w:hAnsi="Arial" w:cs="Arial"/>
          <w:sz w:val="24"/>
          <w:szCs w:val="24"/>
        </w:rPr>
        <w:t>s</w:t>
      </w:r>
      <w:r w:rsidRPr="00461446">
        <w:rPr>
          <w:rFonts w:ascii="Arial" w:hAnsi="Arial" w:cs="Arial"/>
          <w:sz w:val="24"/>
          <w:szCs w:val="24"/>
        </w:rPr>
        <w:t xml:space="preserve"> specified in sub-section</w:t>
      </w:r>
      <w:r w:rsidR="00714DF2">
        <w:rPr>
          <w:rFonts w:ascii="Arial" w:hAnsi="Arial" w:cs="Arial"/>
          <w:sz w:val="24"/>
          <w:szCs w:val="24"/>
        </w:rPr>
        <w:t>s</w:t>
      </w:r>
      <w:r w:rsidRPr="00461446">
        <w:rPr>
          <w:rFonts w:ascii="Arial" w:hAnsi="Arial" w:cs="Arial"/>
          <w:sz w:val="24"/>
          <w:szCs w:val="24"/>
        </w:rPr>
        <w:t xml:space="preserve"> 53(3)(c)(i)</w:t>
      </w:r>
      <w:r w:rsidR="00714DF2">
        <w:rPr>
          <w:rFonts w:ascii="Arial" w:hAnsi="Arial" w:cs="Arial"/>
          <w:sz w:val="24"/>
          <w:szCs w:val="24"/>
        </w:rPr>
        <w:t xml:space="preserve">, </w:t>
      </w:r>
      <w:r w:rsidR="00546D06">
        <w:rPr>
          <w:rFonts w:ascii="Arial" w:hAnsi="Arial" w:cs="Arial"/>
          <w:sz w:val="24"/>
          <w:szCs w:val="24"/>
        </w:rPr>
        <w:t>53(3)(c)(ii) and 53(3)</w:t>
      </w:r>
      <w:r w:rsidR="00822180">
        <w:rPr>
          <w:rFonts w:ascii="Arial" w:hAnsi="Arial" w:cs="Arial"/>
          <w:sz w:val="24"/>
          <w:szCs w:val="24"/>
        </w:rPr>
        <w:t>(c)(iii)</w:t>
      </w:r>
      <w:r w:rsidRPr="00461446">
        <w:rPr>
          <w:rFonts w:ascii="Arial" w:hAnsi="Arial" w:cs="Arial"/>
          <w:sz w:val="24"/>
          <w:szCs w:val="24"/>
        </w:rPr>
        <w:t xml:space="preserve">. It proposes to add to the definitive map and statement a restricted byway </w:t>
      </w:r>
      <w:r w:rsidR="00357D4C">
        <w:rPr>
          <w:rFonts w:ascii="Arial" w:hAnsi="Arial" w:cs="Arial"/>
          <w:sz w:val="24"/>
          <w:szCs w:val="24"/>
        </w:rPr>
        <w:t>between points</w:t>
      </w:r>
      <w:r w:rsidRPr="00461446">
        <w:rPr>
          <w:rFonts w:ascii="Arial" w:hAnsi="Arial" w:cs="Arial"/>
          <w:sz w:val="24"/>
          <w:szCs w:val="24"/>
        </w:rPr>
        <w:t xml:space="preserve"> A </w:t>
      </w:r>
      <w:r w:rsidR="00357D4C">
        <w:rPr>
          <w:rFonts w:ascii="Arial" w:hAnsi="Arial" w:cs="Arial"/>
          <w:sz w:val="24"/>
          <w:szCs w:val="24"/>
        </w:rPr>
        <w:t>–</w:t>
      </w:r>
      <w:r w:rsidR="00EB4233">
        <w:rPr>
          <w:rFonts w:ascii="Arial" w:hAnsi="Arial" w:cs="Arial"/>
          <w:sz w:val="24"/>
          <w:szCs w:val="24"/>
        </w:rPr>
        <w:t xml:space="preserve"> </w:t>
      </w:r>
      <w:r w:rsidRPr="00461446">
        <w:rPr>
          <w:rFonts w:ascii="Arial" w:hAnsi="Arial" w:cs="Arial"/>
          <w:sz w:val="24"/>
          <w:szCs w:val="24"/>
        </w:rPr>
        <w:t>B</w:t>
      </w:r>
      <w:r w:rsidR="00357D4C">
        <w:rPr>
          <w:rFonts w:ascii="Arial" w:hAnsi="Arial" w:cs="Arial"/>
          <w:sz w:val="24"/>
          <w:szCs w:val="24"/>
        </w:rPr>
        <w:t xml:space="preserve"> and C - D</w:t>
      </w:r>
      <w:r w:rsidRPr="00461446">
        <w:rPr>
          <w:rFonts w:ascii="Arial" w:hAnsi="Arial" w:cs="Arial"/>
          <w:sz w:val="24"/>
          <w:szCs w:val="24"/>
        </w:rPr>
        <w:t xml:space="preserve"> on the Order map</w:t>
      </w:r>
      <w:r w:rsidR="00DA7580">
        <w:rPr>
          <w:rFonts w:ascii="Arial" w:hAnsi="Arial" w:cs="Arial"/>
          <w:sz w:val="24"/>
          <w:szCs w:val="24"/>
        </w:rPr>
        <w:t xml:space="preserve"> and</w:t>
      </w:r>
      <w:r w:rsidR="00BA0A55">
        <w:rPr>
          <w:rFonts w:ascii="Arial" w:hAnsi="Arial" w:cs="Arial"/>
          <w:sz w:val="24"/>
          <w:szCs w:val="24"/>
        </w:rPr>
        <w:t xml:space="preserve"> to upgrade to a restricted byway the sections of footpath between points </w:t>
      </w:r>
      <w:r w:rsidR="00870EAD">
        <w:rPr>
          <w:rFonts w:ascii="Arial" w:hAnsi="Arial" w:cs="Arial"/>
          <w:sz w:val="24"/>
          <w:szCs w:val="24"/>
        </w:rPr>
        <w:t xml:space="preserve">B - C and </w:t>
      </w:r>
      <w:r w:rsidR="00C7262F">
        <w:rPr>
          <w:rFonts w:ascii="Arial" w:hAnsi="Arial" w:cs="Arial"/>
          <w:sz w:val="24"/>
          <w:szCs w:val="24"/>
        </w:rPr>
        <w:t>D - E</w:t>
      </w:r>
      <w:r w:rsidRPr="00461446">
        <w:rPr>
          <w:rFonts w:ascii="Arial" w:hAnsi="Arial" w:cs="Arial"/>
          <w:sz w:val="24"/>
          <w:szCs w:val="24"/>
        </w:rPr>
        <w:t>.</w:t>
      </w:r>
      <w:r w:rsidR="004F5F83">
        <w:rPr>
          <w:rFonts w:ascii="Arial" w:hAnsi="Arial" w:cs="Arial"/>
          <w:sz w:val="24"/>
          <w:szCs w:val="24"/>
        </w:rPr>
        <w:t xml:space="preserve"> </w:t>
      </w:r>
      <w:r w:rsidR="00C7262F">
        <w:rPr>
          <w:rFonts w:ascii="Arial" w:hAnsi="Arial" w:cs="Arial"/>
          <w:sz w:val="24"/>
          <w:szCs w:val="24"/>
        </w:rPr>
        <w:t>It further proposes to</w:t>
      </w:r>
      <w:r w:rsidR="00170565">
        <w:rPr>
          <w:rFonts w:ascii="Arial" w:hAnsi="Arial" w:cs="Arial"/>
          <w:sz w:val="24"/>
          <w:szCs w:val="24"/>
        </w:rPr>
        <w:t xml:space="preserve"> </w:t>
      </w:r>
      <w:r w:rsidR="009F0914">
        <w:rPr>
          <w:rFonts w:ascii="Arial" w:hAnsi="Arial" w:cs="Arial"/>
          <w:sz w:val="24"/>
          <w:szCs w:val="24"/>
        </w:rPr>
        <w:t xml:space="preserve">add a restricted byway between points </w:t>
      </w:r>
      <w:r w:rsidR="004D4F8F">
        <w:rPr>
          <w:rFonts w:ascii="Arial" w:hAnsi="Arial" w:cs="Arial"/>
          <w:sz w:val="24"/>
          <w:szCs w:val="24"/>
        </w:rPr>
        <w:t xml:space="preserve">X – Y and to upgrade </w:t>
      </w:r>
      <w:r w:rsidR="002E56CD">
        <w:rPr>
          <w:rFonts w:ascii="Arial" w:hAnsi="Arial" w:cs="Arial"/>
          <w:sz w:val="24"/>
          <w:szCs w:val="24"/>
        </w:rPr>
        <w:t xml:space="preserve">to a restricted byway </w:t>
      </w:r>
      <w:r w:rsidR="00677D31">
        <w:rPr>
          <w:rFonts w:ascii="Arial" w:hAnsi="Arial" w:cs="Arial"/>
          <w:sz w:val="24"/>
          <w:szCs w:val="24"/>
        </w:rPr>
        <w:t>the</w:t>
      </w:r>
      <w:r w:rsidR="004D4F8F">
        <w:rPr>
          <w:rFonts w:ascii="Arial" w:hAnsi="Arial" w:cs="Arial"/>
          <w:sz w:val="24"/>
          <w:szCs w:val="24"/>
        </w:rPr>
        <w:t xml:space="preserve"> section of bridleway </w:t>
      </w:r>
      <w:r w:rsidR="00C66834">
        <w:rPr>
          <w:rFonts w:ascii="Arial" w:hAnsi="Arial" w:cs="Arial"/>
          <w:sz w:val="24"/>
          <w:szCs w:val="24"/>
        </w:rPr>
        <w:t>between point</w:t>
      </w:r>
      <w:r w:rsidR="00677D31">
        <w:rPr>
          <w:rFonts w:ascii="Arial" w:hAnsi="Arial" w:cs="Arial"/>
          <w:sz w:val="24"/>
          <w:szCs w:val="24"/>
        </w:rPr>
        <w:t>s</w:t>
      </w:r>
      <w:r w:rsidR="00C66834">
        <w:rPr>
          <w:rFonts w:ascii="Arial" w:hAnsi="Arial" w:cs="Arial"/>
          <w:sz w:val="24"/>
          <w:szCs w:val="24"/>
        </w:rPr>
        <w:t xml:space="preserve"> Y </w:t>
      </w:r>
      <w:r w:rsidR="00DA7580">
        <w:rPr>
          <w:rFonts w:ascii="Arial" w:hAnsi="Arial" w:cs="Arial"/>
          <w:sz w:val="24"/>
          <w:szCs w:val="24"/>
        </w:rPr>
        <w:t>–</w:t>
      </w:r>
      <w:r w:rsidR="00C66834">
        <w:rPr>
          <w:rFonts w:ascii="Arial" w:hAnsi="Arial" w:cs="Arial"/>
          <w:sz w:val="24"/>
          <w:szCs w:val="24"/>
        </w:rPr>
        <w:t xml:space="preserve"> </w:t>
      </w:r>
      <w:r w:rsidR="00DA7580">
        <w:rPr>
          <w:rFonts w:ascii="Arial" w:hAnsi="Arial" w:cs="Arial"/>
          <w:sz w:val="24"/>
          <w:szCs w:val="24"/>
        </w:rPr>
        <w:t xml:space="preserve">Z. </w:t>
      </w:r>
      <w:proofErr w:type="gramStart"/>
      <w:r w:rsidR="00677D31">
        <w:rPr>
          <w:rFonts w:ascii="Arial" w:hAnsi="Arial" w:cs="Arial"/>
          <w:sz w:val="24"/>
          <w:szCs w:val="24"/>
        </w:rPr>
        <w:t>Finally</w:t>
      </w:r>
      <w:proofErr w:type="gramEnd"/>
      <w:r w:rsidR="00677D31">
        <w:rPr>
          <w:rFonts w:ascii="Arial" w:hAnsi="Arial" w:cs="Arial"/>
          <w:sz w:val="24"/>
          <w:szCs w:val="24"/>
        </w:rPr>
        <w:t xml:space="preserve"> the Order </w:t>
      </w:r>
      <w:r w:rsidR="00D9167E">
        <w:rPr>
          <w:rFonts w:ascii="Arial" w:hAnsi="Arial" w:cs="Arial"/>
          <w:sz w:val="24"/>
          <w:szCs w:val="24"/>
        </w:rPr>
        <w:t xml:space="preserve">proposes to delete the sections of bridleway </w:t>
      </w:r>
      <w:r w:rsidR="00F3243D">
        <w:rPr>
          <w:rFonts w:ascii="Arial" w:hAnsi="Arial" w:cs="Arial"/>
          <w:sz w:val="24"/>
          <w:szCs w:val="24"/>
        </w:rPr>
        <w:t>recorded to the south of points X1 - Y</w:t>
      </w:r>
      <w:r w:rsidR="0064030A">
        <w:rPr>
          <w:rFonts w:ascii="Arial" w:hAnsi="Arial" w:cs="Arial"/>
          <w:sz w:val="24"/>
          <w:szCs w:val="24"/>
        </w:rPr>
        <w:t>.</w:t>
      </w:r>
    </w:p>
    <w:p w14:paraId="12223F12" w14:textId="77777777" w:rsidR="004D6820" w:rsidRDefault="004D6820" w:rsidP="004D6820">
      <w:pPr>
        <w:pStyle w:val="Heading6blackfont"/>
        <w:rPr>
          <w:rFonts w:ascii="Arial" w:hAnsi="Arial" w:cs="Arial"/>
          <w:sz w:val="24"/>
          <w:szCs w:val="24"/>
        </w:rPr>
      </w:pPr>
      <w:r w:rsidRPr="005C7B36">
        <w:rPr>
          <w:rFonts w:ascii="Arial" w:hAnsi="Arial" w:cs="Arial"/>
          <w:sz w:val="24"/>
          <w:szCs w:val="24"/>
        </w:rPr>
        <w:t>The Main Issues</w:t>
      </w:r>
    </w:p>
    <w:p w14:paraId="12223F13" w14:textId="38B0BB79" w:rsidR="00A61F56" w:rsidRDefault="00A61F56" w:rsidP="00E10776">
      <w:pPr>
        <w:pStyle w:val="Style1"/>
        <w:jc w:val="both"/>
        <w:rPr>
          <w:rFonts w:ascii="Arial" w:hAnsi="Arial" w:cs="Arial"/>
          <w:sz w:val="24"/>
          <w:szCs w:val="24"/>
        </w:rPr>
      </w:pPr>
      <w:r w:rsidRPr="00310D14">
        <w:rPr>
          <w:rFonts w:ascii="Arial" w:hAnsi="Arial" w:cs="Arial"/>
          <w:sz w:val="24"/>
          <w:szCs w:val="24"/>
        </w:rPr>
        <w:t>The requirement of Section 53(3)(c)(i)</w:t>
      </w:r>
      <w:r w:rsidR="000E5A3E">
        <w:rPr>
          <w:rFonts w:ascii="Arial" w:hAnsi="Arial" w:cs="Arial"/>
          <w:sz w:val="24"/>
          <w:szCs w:val="24"/>
        </w:rPr>
        <w:t xml:space="preserve"> </w:t>
      </w:r>
      <w:r w:rsidRPr="00310D14">
        <w:rPr>
          <w:rFonts w:ascii="Arial" w:hAnsi="Arial" w:cs="Arial"/>
          <w:sz w:val="24"/>
          <w:szCs w:val="24"/>
        </w:rPr>
        <w:t>of</w:t>
      </w:r>
      <w:r w:rsidR="000E5A3E">
        <w:rPr>
          <w:rFonts w:ascii="Arial" w:hAnsi="Arial" w:cs="Arial"/>
          <w:sz w:val="24"/>
          <w:szCs w:val="24"/>
        </w:rPr>
        <w:t xml:space="preserve"> </w:t>
      </w:r>
      <w:r w:rsidRPr="00310D14">
        <w:rPr>
          <w:rFonts w:ascii="Arial" w:hAnsi="Arial" w:cs="Arial"/>
          <w:sz w:val="24"/>
          <w:szCs w:val="24"/>
        </w:rPr>
        <w:t>the 1981 Act is that the evidence discovered by the surveying authority,</w:t>
      </w:r>
      <w:r w:rsidR="000D5FBA">
        <w:rPr>
          <w:rFonts w:ascii="Arial" w:hAnsi="Arial" w:cs="Arial"/>
          <w:sz w:val="24"/>
          <w:szCs w:val="24"/>
        </w:rPr>
        <w:t xml:space="preserve"> </w:t>
      </w:r>
      <w:r w:rsidRPr="00310D14">
        <w:rPr>
          <w:rFonts w:ascii="Arial" w:hAnsi="Arial" w:cs="Arial"/>
          <w:sz w:val="24"/>
          <w:szCs w:val="24"/>
        </w:rPr>
        <w:t xml:space="preserve">when considered with all other relevant evidence available, should show that a right of way </w:t>
      </w:r>
      <w:r w:rsidR="00887BF3">
        <w:rPr>
          <w:rFonts w:ascii="Arial" w:hAnsi="Arial" w:cs="Arial"/>
          <w:sz w:val="24"/>
          <w:szCs w:val="24"/>
        </w:rPr>
        <w:t xml:space="preserve">which </w:t>
      </w:r>
      <w:r w:rsidRPr="00310D14">
        <w:rPr>
          <w:rFonts w:ascii="Arial" w:hAnsi="Arial" w:cs="Arial"/>
          <w:sz w:val="24"/>
          <w:szCs w:val="24"/>
        </w:rPr>
        <w:t xml:space="preserve">is </w:t>
      </w:r>
      <w:r w:rsidR="00BB1CBF">
        <w:rPr>
          <w:rFonts w:ascii="Arial" w:hAnsi="Arial" w:cs="Arial"/>
          <w:sz w:val="24"/>
          <w:szCs w:val="24"/>
        </w:rPr>
        <w:t xml:space="preserve">not </w:t>
      </w:r>
      <w:r w:rsidRPr="00310D14">
        <w:rPr>
          <w:rFonts w:ascii="Arial" w:hAnsi="Arial" w:cs="Arial"/>
          <w:sz w:val="24"/>
          <w:szCs w:val="24"/>
        </w:rPr>
        <w:t xml:space="preserve">shown </w:t>
      </w:r>
      <w:r w:rsidR="00887BF3">
        <w:rPr>
          <w:rFonts w:ascii="Arial" w:hAnsi="Arial" w:cs="Arial"/>
          <w:sz w:val="24"/>
          <w:szCs w:val="24"/>
        </w:rPr>
        <w:t>i</w:t>
      </w:r>
      <w:r w:rsidRPr="00310D14">
        <w:rPr>
          <w:rFonts w:ascii="Arial" w:hAnsi="Arial" w:cs="Arial"/>
          <w:sz w:val="24"/>
          <w:szCs w:val="24"/>
        </w:rPr>
        <w:t>n the definitive map and statement</w:t>
      </w:r>
      <w:r w:rsidR="009C5717" w:rsidRPr="00310D14">
        <w:rPr>
          <w:rFonts w:ascii="Arial" w:hAnsi="Arial" w:cs="Arial"/>
          <w:sz w:val="24"/>
          <w:szCs w:val="24"/>
        </w:rPr>
        <w:t xml:space="preserve"> </w:t>
      </w:r>
      <w:r w:rsidR="00887BF3">
        <w:rPr>
          <w:rFonts w:ascii="Arial" w:hAnsi="Arial" w:cs="Arial"/>
          <w:sz w:val="24"/>
          <w:szCs w:val="24"/>
        </w:rPr>
        <w:t>subsists or is reasonably alleged to subsist</w:t>
      </w:r>
      <w:r w:rsidRPr="00310D14">
        <w:rPr>
          <w:rFonts w:ascii="Arial" w:hAnsi="Arial" w:cs="Arial"/>
          <w:sz w:val="24"/>
          <w:szCs w:val="24"/>
        </w:rPr>
        <w:t>.</w:t>
      </w:r>
    </w:p>
    <w:p w14:paraId="359E59C8" w14:textId="0301A6E3" w:rsidR="004204DA" w:rsidRPr="004204DA" w:rsidRDefault="004204DA" w:rsidP="004204DA">
      <w:pPr>
        <w:pStyle w:val="Style1"/>
        <w:rPr>
          <w:rFonts w:ascii="Arial" w:hAnsi="Arial" w:cs="Arial"/>
          <w:sz w:val="24"/>
          <w:szCs w:val="24"/>
        </w:rPr>
      </w:pPr>
      <w:r w:rsidRPr="004204DA">
        <w:rPr>
          <w:rFonts w:ascii="Arial" w:hAnsi="Arial" w:cs="Arial"/>
          <w:sz w:val="24"/>
          <w:szCs w:val="24"/>
        </w:rPr>
        <w:lastRenderedPageBreak/>
        <w:t>The requirement of Section 53(3)(c)(i</w:t>
      </w:r>
      <w:r w:rsidR="00193C68">
        <w:rPr>
          <w:rFonts w:ascii="Arial" w:hAnsi="Arial" w:cs="Arial"/>
          <w:sz w:val="24"/>
          <w:szCs w:val="24"/>
        </w:rPr>
        <w:t>i</w:t>
      </w:r>
      <w:r w:rsidRPr="004204DA">
        <w:rPr>
          <w:rFonts w:ascii="Arial" w:hAnsi="Arial" w:cs="Arial"/>
          <w:sz w:val="24"/>
          <w:szCs w:val="24"/>
        </w:rPr>
        <w:t xml:space="preserve">) of the 1981 Act is that the evidence discovered by the surveying authority, when considered with all other relevant evidence available, should show that a </w:t>
      </w:r>
      <w:r w:rsidR="00D877BB">
        <w:rPr>
          <w:rFonts w:ascii="Arial" w:hAnsi="Arial" w:cs="Arial"/>
          <w:sz w:val="24"/>
          <w:szCs w:val="24"/>
        </w:rPr>
        <w:t xml:space="preserve">highway </w:t>
      </w:r>
      <w:r w:rsidR="0062459F">
        <w:rPr>
          <w:rFonts w:ascii="Arial" w:hAnsi="Arial" w:cs="Arial"/>
          <w:sz w:val="24"/>
          <w:szCs w:val="24"/>
        </w:rPr>
        <w:t xml:space="preserve">shown in the map and statement as a highway of a particular description </w:t>
      </w:r>
      <w:r w:rsidR="00F54FBE">
        <w:rPr>
          <w:rFonts w:ascii="Arial" w:hAnsi="Arial" w:cs="Arial"/>
          <w:sz w:val="24"/>
          <w:szCs w:val="24"/>
        </w:rPr>
        <w:t>ought to be shown as a highway of a different description.</w:t>
      </w:r>
    </w:p>
    <w:p w14:paraId="3C5C4498" w14:textId="107513B5" w:rsidR="004204DA" w:rsidRDefault="00A81E8A" w:rsidP="00E10776">
      <w:pPr>
        <w:pStyle w:val="Style1"/>
        <w:jc w:val="both"/>
        <w:rPr>
          <w:rFonts w:ascii="Arial" w:hAnsi="Arial" w:cs="Arial"/>
          <w:sz w:val="24"/>
          <w:szCs w:val="24"/>
        </w:rPr>
      </w:pPr>
      <w:r w:rsidRPr="00A81E8A">
        <w:rPr>
          <w:rFonts w:ascii="Arial" w:hAnsi="Arial" w:cs="Arial"/>
          <w:sz w:val="24"/>
          <w:szCs w:val="24"/>
        </w:rPr>
        <w:t>The requirement of Section 53(3)(c)(ii</w:t>
      </w:r>
      <w:r>
        <w:rPr>
          <w:rFonts w:ascii="Arial" w:hAnsi="Arial" w:cs="Arial"/>
          <w:sz w:val="24"/>
          <w:szCs w:val="24"/>
        </w:rPr>
        <w:t>i</w:t>
      </w:r>
      <w:r w:rsidRPr="00A81E8A">
        <w:rPr>
          <w:rFonts w:ascii="Arial" w:hAnsi="Arial" w:cs="Arial"/>
          <w:sz w:val="24"/>
          <w:szCs w:val="24"/>
        </w:rPr>
        <w:t>) of the 1981 Act is that the evidence discovered by the surveying authority, when considered with all other relevant evidence available, should show that</w:t>
      </w:r>
      <w:r w:rsidR="00B1467B">
        <w:rPr>
          <w:rFonts w:ascii="Arial" w:hAnsi="Arial" w:cs="Arial"/>
          <w:sz w:val="24"/>
          <w:szCs w:val="24"/>
        </w:rPr>
        <w:t xml:space="preserve"> there is no public right of way </w:t>
      </w:r>
      <w:r w:rsidR="00E36AE0">
        <w:rPr>
          <w:rFonts w:ascii="Arial" w:hAnsi="Arial" w:cs="Arial"/>
          <w:sz w:val="24"/>
          <w:szCs w:val="24"/>
        </w:rPr>
        <w:t>over land shown</w:t>
      </w:r>
      <w:r w:rsidR="00D32A79">
        <w:rPr>
          <w:rFonts w:ascii="Arial" w:hAnsi="Arial" w:cs="Arial"/>
          <w:sz w:val="24"/>
          <w:szCs w:val="24"/>
        </w:rPr>
        <w:t xml:space="preserve"> </w:t>
      </w:r>
      <w:r w:rsidR="00E36AE0">
        <w:rPr>
          <w:rFonts w:ascii="Arial" w:hAnsi="Arial" w:cs="Arial"/>
          <w:sz w:val="24"/>
          <w:szCs w:val="24"/>
        </w:rPr>
        <w:t xml:space="preserve">in the map and statement </w:t>
      </w:r>
      <w:r w:rsidR="006411C5">
        <w:rPr>
          <w:rFonts w:ascii="Arial" w:hAnsi="Arial" w:cs="Arial"/>
          <w:sz w:val="24"/>
          <w:szCs w:val="24"/>
        </w:rPr>
        <w:t>as a highway of any description</w:t>
      </w:r>
    </w:p>
    <w:p w14:paraId="5AA2AC5D" w14:textId="35AA6B9A" w:rsidR="000E5A3E" w:rsidRDefault="00091B23" w:rsidP="00E10776">
      <w:pPr>
        <w:pStyle w:val="Style1"/>
        <w:jc w:val="both"/>
        <w:rPr>
          <w:rFonts w:ascii="Arial" w:hAnsi="Arial" w:cs="Arial"/>
          <w:sz w:val="24"/>
          <w:szCs w:val="24"/>
        </w:rPr>
      </w:pPr>
      <w:r>
        <w:rPr>
          <w:rFonts w:ascii="Arial" w:hAnsi="Arial" w:cs="Arial"/>
          <w:sz w:val="24"/>
          <w:szCs w:val="24"/>
        </w:rPr>
        <w:t xml:space="preserve">At the stage of making the Order </w:t>
      </w:r>
      <w:r w:rsidR="00BB0B97">
        <w:rPr>
          <w:rFonts w:ascii="Arial" w:hAnsi="Arial" w:cs="Arial"/>
          <w:sz w:val="24"/>
          <w:szCs w:val="24"/>
        </w:rPr>
        <w:t>under Section 53(3)</w:t>
      </w:r>
      <w:r w:rsidR="00150930">
        <w:rPr>
          <w:rFonts w:ascii="Arial" w:hAnsi="Arial" w:cs="Arial"/>
          <w:sz w:val="24"/>
          <w:szCs w:val="24"/>
        </w:rPr>
        <w:t xml:space="preserve">(c)(i) </w:t>
      </w:r>
      <w:r>
        <w:rPr>
          <w:rFonts w:ascii="Arial" w:hAnsi="Arial" w:cs="Arial"/>
          <w:sz w:val="24"/>
          <w:szCs w:val="24"/>
        </w:rPr>
        <w:t xml:space="preserve">it is sufficient </w:t>
      </w:r>
      <w:r w:rsidR="00AB2C0F">
        <w:rPr>
          <w:rFonts w:ascii="Arial" w:hAnsi="Arial" w:cs="Arial"/>
          <w:sz w:val="24"/>
          <w:szCs w:val="24"/>
        </w:rPr>
        <w:t>that the evidence raises a reasonable allegation that the route subsi</w:t>
      </w:r>
      <w:r w:rsidR="00952D15">
        <w:rPr>
          <w:rFonts w:ascii="Arial" w:hAnsi="Arial" w:cs="Arial"/>
          <w:sz w:val="24"/>
          <w:szCs w:val="24"/>
        </w:rPr>
        <w:t>sts but i</w:t>
      </w:r>
      <w:r w:rsidR="00516708">
        <w:rPr>
          <w:rFonts w:ascii="Arial" w:hAnsi="Arial" w:cs="Arial"/>
          <w:sz w:val="24"/>
          <w:szCs w:val="24"/>
        </w:rPr>
        <w:t>f I am to conf</w:t>
      </w:r>
      <w:r w:rsidR="008968F6">
        <w:rPr>
          <w:rFonts w:ascii="Arial" w:hAnsi="Arial" w:cs="Arial"/>
          <w:sz w:val="24"/>
          <w:szCs w:val="24"/>
        </w:rPr>
        <w:t>i</w:t>
      </w:r>
      <w:r w:rsidR="00516708">
        <w:rPr>
          <w:rFonts w:ascii="Arial" w:hAnsi="Arial" w:cs="Arial"/>
          <w:sz w:val="24"/>
          <w:szCs w:val="24"/>
        </w:rPr>
        <w:t xml:space="preserve">rm </w:t>
      </w:r>
      <w:r w:rsidR="00952D15">
        <w:rPr>
          <w:rFonts w:ascii="Arial" w:hAnsi="Arial" w:cs="Arial"/>
          <w:sz w:val="24"/>
          <w:szCs w:val="24"/>
        </w:rPr>
        <w:t>the Order</w:t>
      </w:r>
      <w:r w:rsidR="00516708">
        <w:rPr>
          <w:rFonts w:ascii="Arial" w:hAnsi="Arial" w:cs="Arial"/>
          <w:sz w:val="24"/>
          <w:szCs w:val="24"/>
        </w:rPr>
        <w:t xml:space="preserve">, I must be satisfied that the evidence shows </w:t>
      </w:r>
      <w:r w:rsidR="008968F6">
        <w:rPr>
          <w:rFonts w:ascii="Arial" w:hAnsi="Arial" w:cs="Arial"/>
          <w:sz w:val="24"/>
          <w:szCs w:val="24"/>
        </w:rPr>
        <w:t>that the public right</w:t>
      </w:r>
      <w:r w:rsidR="004E1678">
        <w:rPr>
          <w:rFonts w:ascii="Arial" w:hAnsi="Arial" w:cs="Arial"/>
          <w:sz w:val="24"/>
          <w:szCs w:val="24"/>
        </w:rPr>
        <w:t>s</w:t>
      </w:r>
      <w:r w:rsidR="008968F6">
        <w:rPr>
          <w:rFonts w:ascii="Arial" w:hAnsi="Arial" w:cs="Arial"/>
          <w:sz w:val="24"/>
          <w:szCs w:val="24"/>
        </w:rPr>
        <w:t xml:space="preserve"> of way described in the Order subsist on a balance of probability.</w:t>
      </w:r>
    </w:p>
    <w:p w14:paraId="5470A2DB" w14:textId="5078FF15" w:rsidR="003A6C78" w:rsidRDefault="00C44432" w:rsidP="00E10776">
      <w:pPr>
        <w:pStyle w:val="Style1"/>
        <w:jc w:val="both"/>
        <w:rPr>
          <w:rFonts w:ascii="Arial" w:hAnsi="Arial" w:cs="Arial"/>
          <w:sz w:val="24"/>
          <w:szCs w:val="24"/>
        </w:rPr>
      </w:pPr>
      <w:r>
        <w:rPr>
          <w:rFonts w:ascii="Arial" w:hAnsi="Arial" w:cs="Arial"/>
          <w:sz w:val="24"/>
          <w:szCs w:val="24"/>
        </w:rPr>
        <w:t>For the Order route</w:t>
      </w:r>
      <w:r w:rsidR="00CC077F">
        <w:rPr>
          <w:rFonts w:ascii="Arial" w:hAnsi="Arial" w:cs="Arial"/>
          <w:sz w:val="24"/>
          <w:szCs w:val="24"/>
        </w:rPr>
        <w:t>s</w:t>
      </w:r>
      <w:r>
        <w:rPr>
          <w:rFonts w:ascii="Arial" w:hAnsi="Arial" w:cs="Arial"/>
          <w:sz w:val="24"/>
          <w:szCs w:val="24"/>
        </w:rPr>
        <w:t xml:space="preserve"> to be confirmed as restricted byway</w:t>
      </w:r>
      <w:r w:rsidR="00CC077F">
        <w:rPr>
          <w:rFonts w:ascii="Arial" w:hAnsi="Arial" w:cs="Arial"/>
          <w:sz w:val="24"/>
          <w:szCs w:val="24"/>
        </w:rPr>
        <w:t>s</w:t>
      </w:r>
      <w:r>
        <w:rPr>
          <w:rFonts w:ascii="Arial" w:hAnsi="Arial" w:cs="Arial"/>
          <w:sz w:val="24"/>
          <w:szCs w:val="24"/>
        </w:rPr>
        <w:t xml:space="preserve"> </w:t>
      </w:r>
      <w:r w:rsidR="00FD51EB">
        <w:rPr>
          <w:rFonts w:ascii="Arial" w:hAnsi="Arial" w:cs="Arial"/>
          <w:sz w:val="24"/>
          <w:szCs w:val="24"/>
        </w:rPr>
        <w:t>I will need to be satisfied on the evidence that the route</w:t>
      </w:r>
      <w:r w:rsidR="00CC077F">
        <w:rPr>
          <w:rFonts w:ascii="Arial" w:hAnsi="Arial" w:cs="Arial"/>
          <w:sz w:val="24"/>
          <w:szCs w:val="24"/>
        </w:rPr>
        <w:t>s</w:t>
      </w:r>
      <w:r w:rsidR="00FD51EB">
        <w:rPr>
          <w:rFonts w:ascii="Arial" w:hAnsi="Arial" w:cs="Arial"/>
          <w:sz w:val="24"/>
          <w:szCs w:val="24"/>
        </w:rPr>
        <w:t xml:space="preserve"> had the status of byway</w:t>
      </w:r>
      <w:r w:rsidR="00CC077F">
        <w:rPr>
          <w:rFonts w:ascii="Arial" w:hAnsi="Arial" w:cs="Arial"/>
          <w:sz w:val="24"/>
          <w:szCs w:val="24"/>
        </w:rPr>
        <w:t>s</w:t>
      </w:r>
      <w:r w:rsidR="00FD51EB">
        <w:rPr>
          <w:rFonts w:ascii="Arial" w:hAnsi="Arial" w:cs="Arial"/>
          <w:sz w:val="24"/>
          <w:szCs w:val="24"/>
        </w:rPr>
        <w:t xml:space="preserve"> but that the right to use </w:t>
      </w:r>
      <w:r w:rsidR="00DC1D33">
        <w:rPr>
          <w:rFonts w:ascii="Arial" w:hAnsi="Arial" w:cs="Arial"/>
          <w:sz w:val="24"/>
          <w:szCs w:val="24"/>
        </w:rPr>
        <w:t xml:space="preserve">them </w:t>
      </w:r>
      <w:r w:rsidR="00FD51EB">
        <w:rPr>
          <w:rFonts w:ascii="Arial" w:hAnsi="Arial" w:cs="Arial"/>
          <w:sz w:val="24"/>
          <w:szCs w:val="24"/>
        </w:rPr>
        <w:t>with mechanically propelled vehicles w</w:t>
      </w:r>
      <w:r w:rsidR="00C53E10">
        <w:rPr>
          <w:rFonts w:ascii="Arial" w:hAnsi="Arial" w:cs="Arial"/>
          <w:sz w:val="24"/>
          <w:szCs w:val="24"/>
        </w:rPr>
        <w:t>as</w:t>
      </w:r>
      <w:r w:rsidR="00FD51EB">
        <w:rPr>
          <w:rFonts w:ascii="Arial" w:hAnsi="Arial" w:cs="Arial"/>
          <w:sz w:val="24"/>
          <w:szCs w:val="24"/>
        </w:rPr>
        <w:t xml:space="preserve"> extinguished by operation of the Natural </w:t>
      </w:r>
      <w:r w:rsidR="004849BA">
        <w:rPr>
          <w:rFonts w:ascii="Arial" w:hAnsi="Arial" w:cs="Arial"/>
          <w:sz w:val="24"/>
          <w:szCs w:val="24"/>
        </w:rPr>
        <w:t>E</w:t>
      </w:r>
      <w:r w:rsidR="00FD51EB">
        <w:rPr>
          <w:rFonts w:ascii="Arial" w:hAnsi="Arial" w:cs="Arial"/>
          <w:sz w:val="24"/>
          <w:szCs w:val="24"/>
        </w:rPr>
        <w:t>nvironm</w:t>
      </w:r>
      <w:r w:rsidR="004849BA">
        <w:rPr>
          <w:rFonts w:ascii="Arial" w:hAnsi="Arial" w:cs="Arial"/>
          <w:sz w:val="24"/>
          <w:szCs w:val="24"/>
        </w:rPr>
        <w:t xml:space="preserve">ent and Rural Communities </w:t>
      </w:r>
      <w:r w:rsidR="00F77C7A">
        <w:rPr>
          <w:rFonts w:ascii="Arial" w:hAnsi="Arial" w:cs="Arial"/>
          <w:sz w:val="24"/>
          <w:szCs w:val="24"/>
        </w:rPr>
        <w:t>A</w:t>
      </w:r>
      <w:r w:rsidR="004849BA">
        <w:rPr>
          <w:rFonts w:ascii="Arial" w:hAnsi="Arial" w:cs="Arial"/>
          <w:sz w:val="24"/>
          <w:szCs w:val="24"/>
        </w:rPr>
        <w:t>ct 200</w:t>
      </w:r>
      <w:r w:rsidR="00237A1F">
        <w:rPr>
          <w:rFonts w:ascii="Arial" w:hAnsi="Arial" w:cs="Arial"/>
          <w:sz w:val="24"/>
          <w:szCs w:val="24"/>
        </w:rPr>
        <w:t>6 (NERC)</w:t>
      </w:r>
      <w:r w:rsidR="00D76943">
        <w:rPr>
          <w:rFonts w:ascii="Arial" w:hAnsi="Arial" w:cs="Arial"/>
          <w:sz w:val="24"/>
          <w:szCs w:val="24"/>
        </w:rPr>
        <w:t xml:space="preserve"> s. 67.</w:t>
      </w:r>
    </w:p>
    <w:p w14:paraId="29F39EA3" w14:textId="0027B1FA" w:rsidR="00C716FC" w:rsidRPr="00C716FC" w:rsidRDefault="00C716FC" w:rsidP="00C716FC">
      <w:pPr>
        <w:pStyle w:val="Style1"/>
        <w:numPr>
          <w:ilvl w:val="0"/>
          <w:numId w:val="0"/>
        </w:numPr>
        <w:jc w:val="both"/>
        <w:rPr>
          <w:rFonts w:ascii="Arial" w:hAnsi="Arial" w:cs="Arial"/>
          <w:b/>
          <w:bCs/>
          <w:sz w:val="24"/>
          <w:szCs w:val="24"/>
        </w:rPr>
      </w:pPr>
      <w:r w:rsidRPr="00C716FC">
        <w:rPr>
          <w:rFonts w:ascii="Arial" w:hAnsi="Arial" w:cs="Arial"/>
          <w:b/>
          <w:bCs/>
          <w:sz w:val="24"/>
          <w:szCs w:val="24"/>
        </w:rPr>
        <w:t>Reasons</w:t>
      </w:r>
    </w:p>
    <w:p w14:paraId="789E98AD" w14:textId="3428C9FB" w:rsidR="00C716FC" w:rsidRDefault="00502A07" w:rsidP="00C716FC">
      <w:pPr>
        <w:pStyle w:val="Style1"/>
        <w:jc w:val="both"/>
        <w:rPr>
          <w:rFonts w:ascii="Arial" w:hAnsi="Arial" w:cs="Arial"/>
          <w:sz w:val="24"/>
          <w:szCs w:val="24"/>
        </w:rPr>
      </w:pPr>
      <w:r>
        <w:rPr>
          <w:rFonts w:ascii="Arial" w:hAnsi="Arial" w:cs="Arial"/>
          <w:sz w:val="24"/>
          <w:szCs w:val="24"/>
        </w:rPr>
        <w:t>The Order concerns two linked routes</w:t>
      </w:r>
      <w:r w:rsidR="000D14AB">
        <w:rPr>
          <w:rFonts w:ascii="Arial" w:hAnsi="Arial" w:cs="Arial"/>
          <w:sz w:val="24"/>
          <w:szCs w:val="24"/>
        </w:rPr>
        <w:t xml:space="preserve">, the first on a </w:t>
      </w:r>
      <w:r w:rsidR="00596B42">
        <w:rPr>
          <w:rFonts w:ascii="Arial" w:hAnsi="Arial" w:cs="Arial"/>
          <w:sz w:val="24"/>
          <w:szCs w:val="24"/>
        </w:rPr>
        <w:t xml:space="preserve">generally </w:t>
      </w:r>
      <w:r w:rsidR="000D14AB">
        <w:rPr>
          <w:rFonts w:ascii="Arial" w:hAnsi="Arial" w:cs="Arial"/>
          <w:sz w:val="24"/>
          <w:szCs w:val="24"/>
        </w:rPr>
        <w:t>north / south orienta</w:t>
      </w:r>
      <w:r w:rsidR="00596B42">
        <w:rPr>
          <w:rFonts w:ascii="Arial" w:hAnsi="Arial" w:cs="Arial"/>
          <w:sz w:val="24"/>
          <w:szCs w:val="24"/>
        </w:rPr>
        <w:t>t</w:t>
      </w:r>
      <w:r w:rsidR="000D14AB">
        <w:rPr>
          <w:rFonts w:ascii="Arial" w:hAnsi="Arial" w:cs="Arial"/>
          <w:sz w:val="24"/>
          <w:szCs w:val="24"/>
        </w:rPr>
        <w:t>ion</w:t>
      </w:r>
      <w:r w:rsidR="00596B42">
        <w:rPr>
          <w:rFonts w:ascii="Arial" w:hAnsi="Arial" w:cs="Arial"/>
          <w:sz w:val="24"/>
          <w:szCs w:val="24"/>
        </w:rPr>
        <w:t xml:space="preserve"> and running between points </w:t>
      </w:r>
      <w:r w:rsidR="00162582">
        <w:rPr>
          <w:rFonts w:ascii="Arial" w:hAnsi="Arial" w:cs="Arial"/>
          <w:sz w:val="24"/>
          <w:szCs w:val="24"/>
        </w:rPr>
        <w:t xml:space="preserve">A and E on the Order map. This route </w:t>
      </w:r>
      <w:r w:rsidR="00290C0C">
        <w:rPr>
          <w:rFonts w:ascii="Arial" w:hAnsi="Arial" w:cs="Arial"/>
          <w:sz w:val="24"/>
          <w:szCs w:val="24"/>
        </w:rPr>
        <w:t>was sometimes known as Hill Farm Lane</w:t>
      </w:r>
      <w:r w:rsidR="00E03844">
        <w:rPr>
          <w:rFonts w:ascii="Arial" w:hAnsi="Arial" w:cs="Arial"/>
          <w:sz w:val="24"/>
          <w:szCs w:val="24"/>
        </w:rPr>
        <w:t>,</w:t>
      </w:r>
      <w:r w:rsidR="00290C0C">
        <w:rPr>
          <w:rFonts w:ascii="Arial" w:hAnsi="Arial" w:cs="Arial"/>
          <w:sz w:val="24"/>
          <w:szCs w:val="24"/>
        </w:rPr>
        <w:t xml:space="preserve"> </w:t>
      </w:r>
      <w:r w:rsidR="00A02E0B">
        <w:rPr>
          <w:rFonts w:ascii="Arial" w:hAnsi="Arial" w:cs="Arial"/>
          <w:sz w:val="24"/>
          <w:szCs w:val="24"/>
        </w:rPr>
        <w:t>and I shall refer to it as such in th</w:t>
      </w:r>
      <w:r w:rsidR="00E03844">
        <w:rPr>
          <w:rFonts w:ascii="Arial" w:hAnsi="Arial" w:cs="Arial"/>
          <w:sz w:val="24"/>
          <w:szCs w:val="24"/>
        </w:rPr>
        <w:t>is</w:t>
      </w:r>
      <w:r w:rsidR="00A02E0B">
        <w:rPr>
          <w:rFonts w:ascii="Arial" w:hAnsi="Arial" w:cs="Arial"/>
          <w:sz w:val="24"/>
          <w:szCs w:val="24"/>
        </w:rPr>
        <w:t xml:space="preserve"> decision. </w:t>
      </w:r>
      <w:r w:rsidR="0046221C">
        <w:rPr>
          <w:rFonts w:ascii="Arial" w:hAnsi="Arial" w:cs="Arial"/>
          <w:sz w:val="24"/>
          <w:szCs w:val="24"/>
        </w:rPr>
        <w:t xml:space="preserve">Two sections of </w:t>
      </w:r>
      <w:r w:rsidR="00DA30E7">
        <w:rPr>
          <w:rFonts w:ascii="Arial" w:hAnsi="Arial" w:cs="Arial"/>
          <w:sz w:val="24"/>
          <w:szCs w:val="24"/>
        </w:rPr>
        <w:t xml:space="preserve">this route (B – C and D – E) are currently recorded </w:t>
      </w:r>
      <w:r w:rsidR="00E54521">
        <w:rPr>
          <w:rFonts w:ascii="Arial" w:hAnsi="Arial" w:cs="Arial"/>
          <w:sz w:val="24"/>
          <w:szCs w:val="24"/>
        </w:rPr>
        <w:t>re</w:t>
      </w:r>
      <w:r w:rsidR="00837C85">
        <w:rPr>
          <w:rFonts w:ascii="Arial" w:hAnsi="Arial" w:cs="Arial"/>
          <w:sz w:val="24"/>
          <w:szCs w:val="24"/>
        </w:rPr>
        <w:t>s</w:t>
      </w:r>
      <w:r w:rsidR="00E54521">
        <w:rPr>
          <w:rFonts w:ascii="Arial" w:hAnsi="Arial" w:cs="Arial"/>
          <w:sz w:val="24"/>
          <w:szCs w:val="24"/>
        </w:rPr>
        <w:t xml:space="preserve">pectively </w:t>
      </w:r>
      <w:r w:rsidR="00DA30E7">
        <w:rPr>
          <w:rFonts w:ascii="Arial" w:hAnsi="Arial" w:cs="Arial"/>
          <w:sz w:val="24"/>
          <w:szCs w:val="24"/>
        </w:rPr>
        <w:t xml:space="preserve">as parts of </w:t>
      </w:r>
      <w:r w:rsidR="00F713B0">
        <w:rPr>
          <w:rFonts w:ascii="Arial" w:hAnsi="Arial" w:cs="Arial"/>
          <w:sz w:val="24"/>
          <w:szCs w:val="24"/>
        </w:rPr>
        <w:t>FP19 Lavenham</w:t>
      </w:r>
      <w:r w:rsidR="00E54521">
        <w:rPr>
          <w:rFonts w:ascii="Arial" w:hAnsi="Arial" w:cs="Arial"/>
          <w:sz w:val="24"/>
          <w:szCs w:val="24"/>
        </w:rPr>
        <w:t xml:space="preserve"> and FP10 Preston St Mary</w:t>
      </w:r>
      <w:r w:rsidR="00837C85">
        <w:rPr>
          <w:rFonts w:ascii="Arial" w:hAnsi="Arial" w:cs="Arial"/>
          <w:sz w:val="24"/>
          <w:szCs w:val="24"/>
        </w:rPr>
        <w:t>.</w:t>
      </w:r>
      <w:r w:rsidR="003713F5">
        <w:rPr>
          <w:rFonts w:ascii="Arial" w:hAnsi="Arial" w:cs="Arial"/>
          <w:sz w:val="24"/>
          <w:szCs w:val="24"/>
        </w:rPr>
        <w:t xml:space="preserve"> The Order proposes to record a restricted byway</w:t>
      </w:r>
      <w:r w:rsidR="00D27499">
        <w:rPr>
          <w:rFonts w:ascii="Arial" w:hAnsi="Arial" w:cs="Arial"/>
          <w:sz w:val="24"/>
          <w:szCs w:val="24"/>
        </w:rPr>
        <w:t xml:space="preserve"> between points A and E with consequential upgrading of the sections currently recorded as public </w:t>
      </w:r>
      <w:r w:rsidR="00B64E2A">
        <w:rPr>
          <w:rFonts w:ascii="Arial" w:hAnsi="Arial" w:cs="Arial"/>
          <w:sz w:val="24"/>
          <w:szCs w:val="24"/>
        </w:rPr>
        <w:t>footpath.</w:t>
      </w:r>
    </w:p>
    <w:p w14:paraId="100C8B95" w14:textId="52628865" w:rsidR="00806D53" w:rsidRDefault="00806D53" w:rsidP="00C716FC">
      <w:pPr>
        <w:pStyle w:val="Style1"/>
        <w:jc w:val="both"/>
        <w:rPr>
          <w:rFonts w:ascii="Arial" w:hAnsi="Arial" w:cs="Arial"/>
          <w:sz w:val="24"/>
          <w:szCs w:val="24"/>
        </w:rPr>
      </w:pPr>
      <w:r>
        <w:rPr>
          <w:rFonts w:ascii="Arial" w:hAnsi="Arial" w:cs="Arial"/>
          <w:sz w:val="24"/>
          <w:szCs w:val="24"/>
        </w:rPr>
        <w:t xml:space="preserve">The second route, between points </w:t>
      </w:r>
      <w:r w:rsidR="0029477D">
        <w:rPr>
          <w:rFonts w:ascii="Arial" w:hAnsi="Arial" w:cs="Arial"/>
          <w:sz w:val="24"/>
          <w:szCs w:val="24"/>
        </w:rPr>
        <w:t>X and Z</w:t>
      </w:r>
      <w:r w:rsidR="00267D83">
        <w:rPr>
          <w:rFonts w:ascii="Arial" w:hAnsi="Arial" w:cs="Arial"/>
          <w:sz w:val="24"/>
          <w:szCs w:val="24"/>
        </w:rPr>
        <w:t>,</w:t>
      </w:r>
      <w:r w:rsidR="0029477D">
        <w:rPr>
          <w:rFonts w:ascii="Arial" w:hAnsi="Arial" w:cs="Arial"/>
          <w:sz w:val="24"/>
          <w:szCs w:val="24"/>
        </w:rPr>
        <w:t xml:space="preserve"> is on an east / west alignment and is historically known as Clay Lane and I shall refer to it as such.</w:t>
      </w:r>
      <w:r w:rsidR="00D06AEA">
        <w:rPr>
          <w:rFonts w:ascii="Arial" w:hAnsi="Arial" w:cs="Arial"/>
          <w:sz w:val="24"/>
          <w:szCs w:val="24"/>
        </w:rPr>
        <w:t xml:space="preserve"> </w:t>
      </w:r>
      <w:r w:rsidR="00CA0544">
        <w:rPr>
          <w:rFonts w:ascii="Arial" w:hAnsi="Arial" w:cs="Arial"/>
          <w:sz w:val="24"/>
          <w:szCs w:val="24"/>
        </w:rPr>
        <w:t>Between points X1 and Y there is no re</w:t>
      </w:r>
      <w:r w:rsidR="00D06AEA">
        <w:rPr>
          <w:rFonts w:ascii="Arial" w:hAnsi="Arial" w:cs="Arial"/>
          <w:sz w:val="24"/>
          <w:szCs w:val="24"/>
        </w:rPr>
        <w:t>corded public right of way</w:t>
      </w:r>
      <w:r w:rsidR="00CB6DB9">
        <w:rPr>
          <w:rFonts w:ascii="Arial" w:hAnsi="Arial" w:cs="Arial"/>
          <w:sz w:val="24"/>
          <w:szCs w:val="24"/>
        </w:rPr>
        <w:t xml:space="preserve"> within</w:t>
      </w:r>
      <w:r w:rsidR="00D06AEA">
        <w:rPr>
          <w:rFonts w:ascii="Arial" w:hAnsi="Arial" w:cs="Arial"/>
          <w:sz w:val="24"/>
          <w:szCs w:val="24"/>
        </w:rPr>
        <w:t xml:space="preserve"> Clay Lane</w:t>
      </w:r>
      <w:r w:rsidR="00DD645C">
        <w:rPr>
          <w:rFonts w:ascii="Arial" w:hAnsi="Arial" w:cs="Arial"/>
          <w:sz w:val="24"/>
          <w:szCs w:val="24"/>
        </w:rPr>
        <w:t>,</w:t>
      </w:r>
      <w:r w:rsidR="00D06AEA">
        <w:rPr>
          <w:rFonts w:ascii="Arial" w:hAnsi="Arial" w:cs="Arial"/>
          <w:sz w:val="24"/>
          <w:szCs w:val="24"/>
        </w:rPr>
        <w:t xml:space="preserve"> but a bridleway is recorded immediately to the south of the lane</w:t>
      </w:r>
      <w:r w:rsidR="00DE3258">
        <w:rPr>
          <w:rFonts w:ascii="Arial" w:hAnsi="Arial" w:cs="Arial"/>
          <w:sz w:val="24"/>
          <w:szCs w:val="24"/>
        </w:rPr>
        <w:t>. The Order proposes to delete this section</w:t>
      </w:r>
      <w:r w:rsidR="002B5D55">
        <w:rPr>
          <w:rFonts w:ascii="Arial" w:hAnsi="Arial" w:cs="Arial"/>
          <w:sz w:val="24"/>
          <w:szCs w:val="24"/>
        </w:rPr>
        <w:t xml:space="preserve"> of bridleway</w:t>
      </w:r>
      <w:r w:rsidR="00E03844">
        <w:rPr>
          <w:rFonts w:ascii="Arial" w:hAnsi="Arial" w:cs="Arial"/>
          <w:sz w:val="24"/>
          <w:szCs w:val="24"/>
        </w:rPr>
        <w:t xml:space="preserve"> and to record a restricted byway within Clay Lane between these points.</w:t>
      </w:r>
      <w:r w:rsidR="004F6053">
        <w:rPr>
          <w:rFonts w:ascii="Arial" w:hAnsi="Arial" w:cs="Arial"/>
          <w:sz w:val="24"/>
          <w:szCs w:val="24"/>
        </w:rPr>
        <w:t xml:space="preserve"> Between points Y and </w:t>
      </w:r>
      <w:proofErr w:type="gramStart"/>
      <w:r w:rsidR="004F6053">
        <w:rPr>
          <w:rFonts w:ascii="Arial" w:hAnsi="Arial" w:cs="Arial"/>
          <w:sz w:val="24"/>
          <w:szCs w:val="24"/>
        </w:rPr>
        <w:t>Z</w:t>
      </w:r>
      <w:proofErr w:type="gramEnd"/>
      <w:r w:rsidR="004F6053">
        <w:rPr>
          <w:rFonts w:ascii="Arial" w:hAnsi="Arial" w:cs="Arial"/>
          <w:sz w:val="24"/>
          <w:szCs w:val="24"/>
        </w:rPr>
        <w:t xml:space="preserve"> </w:t>
      </w:r>
      <w:r w:rsidR="0005327C">
        <w:rPr>
          <w:rFonts w:ascii="Arial" w:hAnsi="Arial" w:cs="Arial"/>
          <w:sz w:val="24"/>
          <w:szCs w:val="24"/>
        </w:rPr>
        <w:t xml:space="preserve">a bridleway is recorded within </w:t>
      </w:r>
      <w:r w:rsidR="004F6053">
        <w:rPr>
          <w:rFonts w:ascii="Arial" w:hAnsi="Arial" w:cs="Arial"/>
          <w:sz w:val="24"/>
          <w:szCs w:val="24"/>
        </w:rPr>
        <w:t xml:space="preserve">Clay Lane </w:t>
      </w:r>
      <w:r w:rsidR="00A34258">
        <w:rPr>
          <w:rFonts w:ascii="Arial" w:hAnsi="Arial" w:cs="Arial"/>
          <w:sz w:val="24"/>
          <w:szCs w:val="24"/>
        </w:rPr>
        <w:t>and the Order proposes to upgrade this to a restricted byway.</w:t>
      </w:r>
    </w:p>
    <w:p w14:paraId="7FD8D2D7" w14:textId="01EBA222" w:rsidR="0005327C" w:rsidRDefault="00AD7BE4" w:rsidP="00C716FC">
      <w:pPr>
        <w:pStyle w:val="Style1"/>
        <w:jc w:val="both"/>
        <w:rPr>
          <w:rFonts w:ascii="Arial" w:hAnsi="Arial" w:cs="Arial"/>
          <w:sz w:val="24"/>
          <w:szCs w:val="24"/>
        </w:rPr>
      </w:pPr>
      <w:r>
        <w:rPr>
          <w:rFonts w:ascii="Arial" w:hAnsi="Arial" w:cs="Arial"/>
          <w:sz w:val="24"/>
          <w:szCs w:val="24"/>
        </w:rPr>
        <w:t>Hill Farm Lane and Clay Lane intersect at point A.</w:t>
      </w:r>
    </w:p>
    <w:p w14:paraId="078E6E1D" w14:textId="7A6D81CB" w:rsidR="00C0633F" w:rsidRDefault="00A213B7" w:rsidP="00C716FC">
      <w:pPr>
        <w:pStyle w:val="Style1"/>
        <w:jc w:val="both"/>
        <w:rPr>
          <w:rFonts w:ascii="Arial" w:hAnsi="Arial" w:cs="Arial"/>
          <w:sz w:val="24"/>
          <w:szCs w:val="24"/>
        </w:rPr>
      </w:pPr>
      <w:r>
        <w:rPr>
          <w:rFonts w:ascii="Arial" w:hAnsi="Arial" w:cs="Arial"/>
          <w:sz w:val="24"/>
          <w:szCs w:val="24"/>
        </w:rPr>
        <w:t>The parish boundary between Lavenha</w:t>
      </w:r>
      <w:r w:rsidR="00DF58A1">
        <w:rPr>
          <w:rFonts w:ascii="Arial" w:hAnsi="Arial" w:cs="Arial"/>
          <w:sz w:val="24"/>
          <w:szCs w:val="24"/>
        </w:rPr>
        <w:t xml:space="preserve">m and Preston St Mary </w:t>
      </w:r>
      <w:r w:rsidR="00E04B19">
        <w:rPr>
          <w:rFonts w:ascii="Arial" w:hAnsi="Arial" w:cs="Arial"/>
          <w:sz w:val="24"/>
          <w:szCs w:val="24"/>
        </w:rPr>
        <w:t>historically lay</w:t>
      </w:r>
      <w:r w:rsidR="00DF58A1">
        <w:rPr>
          <w:rFonts w:ascii="Arial" w:hAnsi="Arial" w:cs="Arial"/>
          <w:sz w:val="24"/>
          <w:szCs w:val="24"/>
        </w:rPr>
        <w:t xml:space="preserve"> within Hill Farm Lane between </w:t>
      </w:r>
      <w:r w:rsidR="00C068EF">
        <w:rPr>
          <w:rFonts w:ascii="Arial" w:hAnsi="Arial" w:cs="Arial"/>
          <w:sz w:val="24"/>
          <w:szCs w:val="24"/>
        </w:rPr>
        <w:t>point</w:t>
      </w:r>
      <w:r w:rsidR="003F046A">
        <w:rPr>
          <w:rFonts w:ascii="Arial" w:hAnsi="Arial" w:cs="Arial"/>
          <w:sz w:val="24"/>
          <w:szCs w:val="24"/>
        </w:rPr>
        <w:t>s</w:t>
      </w:r>
      <w:r w:rsidR="00C068EF">
        <w:rPr>
          <w:rFonts w:ascii="Arial" w:hAnsi="Arial" w:cs="Arial"/>
          <w:sz w:val="24"/>
          <w:szCs w:val="24"/>
        </w:rPr>
        <w:t xml:space="preserve"> A and C</w:t>
      </w:r>
      <w:r w:rsidR="003F046A">
        <w:rPr>
          <w:rFonts w:ascii="Arial" w:hAnsi="Arial" w:cs="Arial"/>
          <w:sz w:val="24"/>
          <w:szCs w:val="24"/>
        </w:rPr>
        <w:t xml:space="preserve">. The parish boundary between </w:t>
      </w:r>
      <w:r w:rsidR="00E03844">
        <w:rPr>
          <w:rFonts w:ascii="Arial" w:hAnsi="Arial" w:cs="Arial"/>
          <w:sz w:val="24"/>
          <w:szCs w:val="24"/>
        </w:rPr>
        <w:t xml:space="preserve">Lavenham and Brent </w:t>
      </w:r>
      <w:proofErr w:type="spellStart"/>
      <w:r w:rsidR="00E03844">
        <w:rPr>
          <w:rFonts w:ascii="Arial" w:hAnsi="Arial" w:cs="Arial"/>
          <w:sz w:val="24"/>
          <w:szCs w:val="24"/>
        </w:rPr>
        <w:t>Eleigh</w:t>
      </w:r>
      <w:proofErr w:type="spellEnd"/>
      <w:r w:rsidR="00E03844">
        <w:rPr>
          <w:rFonts w:ascii="Arial" w:hAnsi="Arial" w:cs="Arial"/>
          <w:sz w:val="24"/>
          <w:szCs w:val="24"/>
        </w:rPr>
        <w:t xml:space="preserve"> </w:t>
      </w:r>
      <w:r w:rsidR="00182849">
        <w:rPr>
          <w:rFonts w:ascii="Arial" w:hAnsi="Arial" w:cs="Arial"/>
          <w:sz w:val="24"/>
          <w:szCs w:val="24"/>
        </w:rPr>
        <w:t>historically lay</w:t>
      </w:r>
      <w:r w:rsidR="00E03844">
        <w:rPr>
          <w:rFonts w:ascii="Arial" w:hAnsi="Arial" w:cs="Arial"/>
          <w:sz w:val="24"/>
          <w:szCs w:val="24"/>
        </w:rPr>
        <w:t xml:space="preserve"> within Clay Lane between points X1 and A and the </w:t>
      </w:r>
      <w:r w:rsidR="009620A8">
        <w:rPr>
          <w:rFonts w:ascii="Arial" w:hAnsi="Arial" w:cs="Arial"/>
          <w:sz w:val="24"/>
          <w:szCs w:val="24"/>
        </w:rPr>
        <w:t xml:space="preserve">parish </w:t>
      </w:r>
      <w:r w:rsidR="00E03844">
        <w:rPr>
          <w:rFonts w:ascii="Arial" w:hAnsi="Arial" w:cs="Arial"/>
          <w:sz w:val="24"/>
          <w:szCs w:val="24"/>
        </w:rPr>
        <w:t xml:space="preserve">boundary between Preston St Mary and </w:t>
      </w:r>
      <w:r w:rsidR="0095255A">
        <w:rPr>
          <w:rFonts w:ascii="Arial" w:hAnsi="Arial" w:cs="Arial"/>
          <w:sz w:val="24"/>
          <w:szCs w:val="24"/>
        </w:rPr>
        <w:t xml:space="preserve">Brent </w:t>
      </w:r>
      <w:proofErr w:type="spellStart"/>
      <w:r w:rsidR="0095255A">
        <w:rPr>
          <w:rFonts w:ascii="Arial" w:hAnsi="Arial" w:cs="Arial"/>
          <w:sz w:val="24"/>
          <w:szCs w:val="24"/>
        </w:rPr>
        <w:t>Eleigh</w:t>
      </w:r>
      <w:proofErr w:type="spellEnd"/>
      <w:r w:rsidR="00E03844">
        <w:rPr>
          <w:rFonts w:ascii="Arial" w:hAnsi="Arial" w:cs="Arial"/>
          <w:sz w:val="24"/>
          <w:szCs w:val="24"/>
        </w:rPr>
        <w:t xml:space="preserve"> lies within Clay Lane between points A and Y.</w:t>
      </w:r>
    </w:p>
    <w:p w14:paraId="09BEA9ED" w14:textId="6DDA0404" w:rsidR="00E03844" w:rsidRPr="00C716FC" w:rsidRDefault="00E03844" w:rsidP="00C716FC">
      <w:pPr>
        <w:pStyle w:val="Style1"/>
        <w:jc w:val="both"/>
        <w:rPr>
          <w:rFonts w:ascii="Arial" w:hAnsi="Arial" w:cs="Arial"/>
          <w:sz w:val="24"/>
          <w:szCs w:val="24"/>
        </w:rPr>
      </w:pPr>
      <w:r>
        <w:rPr>
          <w:rFonts w:ascii="Arial" w:hAnsi="Arial" w:cs="Arial"/>
          <w:sz w:val="24"/>
          <w:szCs w:val="24"/>
        </w:rPr>
        <w:t>The documentary evidence for both routes is very similar and I shall consider them together.</w:t>
      </w:r>
    </w:p>
    <w:p w14:paraId="6FB705AC" w14:textId="4014DE90" w:rsidR="008C47AB" w:rsidRPr="008C47AB" w:rsidRDefault="008C47AB" w:rsidP="008C47AB">
      <w:pPr>
        <w:pStyle w:val="Style1"/>
        <w:numPr>
          <w:ilvl w:val="0"/>
          <w:numId w:val="0"/>
        </w:numPr>
        <w:ind w:left="432" w:hanging="432"/>
        <w:rPr>
          <w:rFonts w:ascii="Arial" w:hAnsi="Arial" w:cs="Arial"/>
          <w:i/>
          <w:iCs/>
          <w:sz w:val="24"/>
          <w:szCs w:val="24"/>
        </w:rPr>
      </w:pPr>
      <w:r w:rsidRPr="008C47AB">
        <w:rPr>
          <w:rFonts w:ascii="Arial" w:hAnsi="Arial" w:cs="Arial"/>
          <w:i/>
          <w:iCs/>
          <w:sz w:val="24"/>
          <w:szCs w:val="24"/>
        </w:rPr>
        <w:t>County Maps</w:t>
      </w:r>
    </w:p>
    <w:p w14:paraId="76C7A8D6" w14:textId="1FEEC5CD" w:rsidR="0075327E" w:rsidRDefault="00E03844" w:rsidP="0094027F">
      <w:pPr>
        <w:pStyle w:val="Style1"/>
        <w:rPr>
          <w:rFonts w:ascii="Arial" w:hAnsi="Arial" w:cs="Arial"/>
          <w:sz w:val="24"/>
          <w:szCs w:val="24"/>
        </w:rPr>
      </w:pPr>
      <w:r>
        <w:rPr>
          <w:rFonts w:ascii="Arial" w:hAnsi="Arial" w:cs="Arial"/>
          <w:sz w:val="24"/>
          <w:szCs w:val="24"/>
        </w:rPr>
        <w:t>Three private county maps have been considered</w:t>
      </w:r>
      <w:r w:rsidR="0094027F">
        <w:rPr>
          <w:rFonts w:ascii="Arial" w:hAnsi="Arial" w:cs="Arial"/>
          <w:sz w:val="24"/>
          <w:szCs w:val="24"/>
        </w:rPr>
        <w:t xml:space="preserve">. Neither </w:t>
      </w:r>
      <w:proofErr w:type="spellStart"/>
      <w:r w:rsidR="0094027F">
        <w:rPr>
          <w:rFonts w:ascii="Arial" w:hAnsi="Arial" w:cs="Arial"/>
          <w:sz w:val="24"/>
          <w:szCs w:val="24"/>
        </w:rPr>
        <w:t>Hodskinson</w:t>
      </w:r>
      <w:r w:rsidR="003665C6">
        <w:rPr>
          <w:rFonts w:ascii="Arial" w:hAnsi="Arial" w:cs="Arial"/>
          <w:sz w:val="24"/>
          <w:szCs w:val="24"/>
        </w:rPr>
        <w:t>’</w:t>
      </w:r>
      <w:r w:rsidR="0094027F">
        <w:rPr>
          <w:rFonts w:ascii="Arial" w:hAnsi="Arial" w:cs="Arial"/>
          <w:sz w:val="24"/>
          <w:szCs w:val="24"/>
        </w:rPr>
        <w:t>s</w:t>
      </w:r>
      <w:proofErr w:type="spellEnd"/>
      <w:r w:rsidR="0094027F">
        <w:rPr>
          <w:rFonts w:ascii="Arial" w:hAnsi="Arial" w:cs="Arial"/>
          <w:sz w:val="24"/>
          <w:szCs w:val="24"/>
        </w:rPr>
        <w:t xml:space="preserve"> map of Suffolk (1783) nor Greenwood’</w:t>
      </w:r>
      <w:r w:rsidR="003665C6">
        <w:rPr>
          <w:rFonts w:ascii="Arial" w:hAnsi="Arial" w:cs="Arial"/>
          <w:sz w:val="24"/>
          <w:szCs w:val="24"/>
        </w:rPr>
        <w:t>s</w:t>
      </w:r>
      <w:r w:rsidR="0094027F">
        <w:rPr>
          <w:rFonts w:ascii="Arial" w:hAnsi="Arial" w:cs="Arial"/>
          <w:sz w:val="24"/>
          <w:szCs w:val="24"/>
        </w:rPr>
        <w:t xml:space="preserve"> map (surveyed 1823/24, published </w:t>
      </w:r>
      <w:r w:rsidR="001726AF">
        <w:rPr>
          <w:rFonts w:ascii="Arial" w:hAnsi="Arial" w:cs="Arial"/>
          <w:sz w:val="24"/>
          <w:szCs w:val="24"/>
        </w:rPr>
        <w:t>1</w:t>
      </w:r>
      <w:r w:rsidR="0094027F">
        <w:rPr>
          <w:rFonts w:ascii="Arial" w:hAnsi="Arial" w:cs="Arial"/>
          <w:sz w:val="24"/>
          <w:szCs w:val="24"/>
        </w:rPr>
        <w:t xml:space="preserve">832) depict either route, although </w:t>
      </w:r>
      <w:proofErr w:type="spellStart"/>
      <w:r w:rsidR="0094027F">
        <w:rPr>
          <w:rFonts w:ascii="Arial" w:hAnsi="Arial" w:cs="Arial"/>
          <w:sz w:val="24"/>
          <w:szCs w:val="24"/>
        </w:rPr>
        <w:t>Hodskinson</w:t>
      </w:r>
      <w:proofErr w:type="spellEnd"/>
      <w:r w:rsidR="0094027F">
        <w:rPr>
          <w:rFonts w:ascii="Arial" w:hAnsi="Arial" w:cs="Arial"/>
          <w:sz w:val="24"/>
          <w:szCs w:val="24"/>
        </w:rPr>
        <w:t xml:space="preserve"> does show what appears to be an opening into a route at point Z. </w:t>
      </w:r>
    </w:p>
    <w:p w14:paraId="05879363" w14:textId="45C2E5A9" w:rsidR="0094027F" w:rsidRDefault="0094027F" w:rsidP="0094027F">
      <w:pPr>
        <w:pStyle w:val="Style1"/>
        <w:rPr>
          <w:rFonts w:ascii="Arial" w:hAnsi="Arial" w:cs="Arial"/>
          <w:sz w:val="24"/>
          <w:szCs w:val="24"/>
        </w:rPr>
      </w:pPr>
      <w:r>
        <w:rPr>
          <w:rFonts w:ascii="Arial" w:hAnsi="Arial" w:cs="Arial"/>
          <w:sz w:val="24"/>
          <w:szCs w:val="24"/>
        </w:rPr>
        <w:lastRenderedPageBreak/>
        <w:t>Bryant’s map of Suffolk (1825) depicts both routes between double solid lines as a lane or bridleway.</w:t>
      </w:r>
      <w:r w:rsidR="005A1A08">
        <w:rPr>
          <w:rFonts w:ascii="Arial" w:hAnsi="Arial" w:cs="Arial"/>
          <w:sz w:val="24"/>
          <w:szCs w:val="24"/>
        </w:rPr>
        <w:t xml:space="preserve"> The northern section of Hill Farm Lane is shown on a slightly different alignment to contemporary maps</w:t>
      </w:r>
      <w:r w:rsidR="00304272">
        <w:rPr>
          <w:rFonts w:ascii="Arial" w:hAnsi="Arial" w:cs="Arial"/>
          <w:sz w:val="24"/>
          <w:szCs w:val="24"/>
        </w:rPr>
        <w:t>,</w:t>
      </w:r>
      <w:r w:rsidR="005A1A08">
        <w:rPr>
          <w:rFonts w:ascii="Arial" w:hAnsi="Arial" w:cs="Arial"/>
          <w:sz w:val="24"/>
          <w:szCs w:val="24"/>
        </w:rPr>
        <w:t xml:space="preserve"> but I do not consider there can be any </w:t>
      </w:r>
      <w:r w:rsidR="00EE43B0">
        <w:rPr>
          <w:rFonts w:ascii="Arial" w:hAnsi="Arial" w:cs="Arial"/>
          <w:sz w:val="24"/>
          <w:szCs w:val="24"/>
        </w:rPr>
        <w:t xml:space="preserve">reasonable </w:t>
      </w:r>
      <w:r w:rsidR="005A1A08">
        <w:rPr>
          <w:rFonts w:ascii="Arial" w:hAnsi="Arial" w:cs="Arial"/>
          <w:sz w:val="24"/>
          <w:szCs w:val="24"/>
        </w:rPr>
        <w:t xml:space="preserve">doubt that it depicts the Order </w:t>
      </w:r>
      <w:proofErr w:type="gramStart"/>
      <w:r w:rsidR="005A1A08">
        <w:rPr>
          <w:rFonts w:ascii="Arial" w:hAnsi="Arial" w:cs="Arial"/>
          <w:sz w:val="24"/>
          <w:szCs w:val="24"/>
        </w:rPr>
        <w:t>route</w:t>
      </w:r>
      <w:proofErr w:type="gramEnd"/>
      <w:r w:rsidR="005A1A08">
        <w:rPr>
          <w:rFonts w:ascii="Arial" w:hAnsi="Arial" w:cs="Arial"/>
          <w:sz w:val="24"/>
          <w:szCs w:val="24"/>
        </w:rPr>
        <w:t xml:space="preserve"> and any inconsistency is due to cartographical error.</w:t>
      </w:r>
    </w:p>
    <w:p w14:paraId="15129CB4" w14:textId="00B139FE" w:rsidR="006837D2" w:rsidRPr="0075327E" w:rsidRDefault="0075327E" w:rsidP="0075327E">
      <w:pPr>
        <w:pStyle w:val="Style1"/>
        <w:rPr>
          <w:rFonts w:ascii="Arial" w:hAnsi="Arial" w:cs="Arial"/>
          <w:sz w:val="24"/>
          <w:szCs w:val="24"/>
        </w:rPr>
      </w:pPr>
      <w:r>
        <w:rPr>
          <w:rFonts w:ascii="Arial" w:hAnsi="Arial" w:cs="Arial"/>
          <w:sz w:val="24"/>
          <w:szCs w:val="24"/>
        </w:rPr>
        <w:t>Bryant’s map is of limited value in helping to assess whether the routes depicted were public or private</w:t>
      </w:r>
      <w:r w:rsidR="00EF5F21">
        <w:rPr>
          <w:rFonts w:ascii="Arial" w:hAnsi="Arial" w:cs="Arial"/>
          <w:sz w:val="24"/>
          <w:szCs w:val="24"/>
        </w:rPr>
        <w:t>.</w:t>
      </w:r>
      <w:r>
        <w:rPr>
          <w:rFonts w:ascii="Arial" w:hAnsi="Arial" w:cs="Arial"/>
          <w:sz w:val="24"/>
          <w:szCs w:val="24"/>
        </w:rPr>
        <w:t xml:space="preserve"> I accept that it shows </w:t>
      </w:r>
      <w:proofErr w:type="gramStart"/>
      <w:r>
        <w:rPr>
          <w:rFonts w:ascii="Arial" w:hAnsi="Arial" w:cs="Arial"/>
          <w:sz w:val="24"/>
          <w:szCs w:val="24"/>
        </w:rPr>
        <w:t>a number of</w:t>
      </w:r>
      <w:proofErr w:type="gramEnd"/>
      <w:r>
        <w:rPr>
          <w:rFonts w:ascii="Arial" w:hAnsi="Arial" w:cs="Arial"/>
          <w:sz w:val="24"/>
          <w:szCs w:val="24"/>
        </w:rPr>
        <w:t xml:space="preserve"> cul-de-sac routes and roads which are known to be private.</w:t>
      </w:r>
      <w:r w:rsidR="00AE2CEB">
        <w:rPr>
          <w:rFonts w:ascii="Arial" w:hAnsi="Arial" w:cs="Arial"/>
          <w:sz w:val="24"/>
          <w:szCs w:val="24"/>
        </w:rPr>
        <w:t xml:space="preserve"> The inclusion of the route</w:t>
      </w:r>
      <w:r w:rsidR="00A813E1">
        <w:rPr>
          <w:rFonts w:ascii="Arial" w:hAnsi="Arial" w:cs="Arial"/>
          <w:sz w:val="24"/>
          <w:szCs w:val="24"/>
        </w:rPr>
        <w:t>s</w:t>
      </w:r>
      <w:r w:rsidR="00AE2CEB">
        <w:rPr>
          <w:rFonts w:ascii="Arial" w:hAnsi="Arial" w:cs="Arial"/>
          <w:sz w:val="24"/>
          <w:szCs w:val="24"/>
        </w:rPr>
        <w:t xml:space="preserve"> on this map is evidence of </w:t>
      </w:r>
      <w:r w:rsidR="00A813E1">
        <w:rPr>
          <w:rFonts w:ascii="Arial" w:hAnsi="Arial" w:cs="Arial"/>
          <w:sz w:val="24"/>
          <w:szCs w:val="24"/>
        </w:rPr>
        <w:t>their</w:t>
      </w:r>
      <w:r w:rsidR="00AE2CEB">
        <w:rPr>
          <w:rFonts w:ascii="Arial" w:hAnsi="Arial" w:cs="Arial"/>
          <w:sz w:val="24"/>
          <w:szCs w:val="24"/>
        </w:rPr>
        <w:t xml:space="preserve"> </w:t>
      </w:r>
      <w:r w:rsidR="005D1869">
        <w:rPr>
          <w:rFonts w:ascii="Arial" w:hAnsi="Arial" w:cs="Arial"/>
          <w:sz w:val="24"/>
          <w:szCs w:val="24"/>
        </w:rPr>
        <w:t xml:space="preserve">physical </w:t>
      </w:r>
      <w:r w:rsidR="00AE2CEB">
        <w:rPr>
          <w:rFonts w:ascii="Arial" w:hAnsi="Arial" w:cs="Arial"/>
          <w:sz w:val="24"/>
          <w:szCs w:val="24"/>
        </w:rPr>
        <w:t>existence in the early 19</w:t>
      </w:r>
      <w:r w:rsidR="00AE2CEB" w:rsidRPr="00AE2CEB">
        <w:rPr>
          <w:rFonts w:ascii="Arial" w:hAnsi="Arial" w:cs="Arial"/>
          <w:sz w:val="24"/>
          <w:szCs w:val="24"/>
          <w:vertAlign w:val="superscript"/>
        </w:rPr>
        <w:t>th</w:t>
      </w:r>
      <w:r w:rsidR="00AE2CEB">
        <w:rPr>
          <w:rFonts w:ascii="Arial" w:hAnsi="Arial" w:cs="Arial"/>
          <w:sz w:val="24"/>
          <w:szCs w:val="24"/>
        </w:rPr>
        <w:t xml:space="preserve"> century, but the absence of the routes from </w:t>
      </w:r>
      <w:proofErr w:type="spellStart"/>
      <w:r w:rsidR="00AE2CEB">
        <w:rPr>
          <w:rFonts w:ascii="Arial" w:hAnsi="Arial" w:cs="Arial"/>
          <w:sz w:val="24"/>
          <w:szCs w:val="24"/>
        </w:rPr>
        <w:t>Hodskinson’s</w:t>
      </w:r>
      <w:proofErr w:type="spellEnd"/>
      <w:r w:rsidR="00AE2CEB">
        <w:rPr>
          <w:rFonts w:ascii="Arial" w:hAnsi="Arial" w:cs="Arial"/>
          <w:sz w:val="24"/>
          <w:szCs w:val="24"/>
        </w:rPr>
        <w:t xml:space="preserve"> and Greenwood’s maps would suggest that they were at that time a </w:t>
      </w:r>
      <w:r w:rsidR="00F55FA4">
        <w:rPr>
          <w:rFonts w:ascii="Arial" w:hAnsi="Arial" w:cs="Arial"/>
          <w:sz w:val="24"/>
          <w:szCs w:val="24"/>
        </w:rPr>
        <w:t>minor</w:t>
      </w:r>
      <w:r w:rsidR="00AE2CEB">
        <w:rPr>
          <w:rFonts w:ascii="Arial" w:hAnsi="Arial" w:cs="Arial"/>
          <w:sz w:val="24"/>
          <w:szCs w:val="24"/>
        </w:rPr>
        <w:t xml:space="preserve"> part of the local </w:t>
      </w:r>
      <w:r w:rsidR="00902DD0">
        <w:rPr>
          <w:rFonts w:ascii="Arial" w:hAnsi="Arial" w:cs="Arial"/>
          <w:sz w:val="24"/>
          <w:szCs w:val="24"/>
        </w:rPr>
        <w:t>highway</w:t>
      </w:r>
      <w:r w:rsidR="00AE2CEB">
        <w:rPr>
          <w:rFonts w:ascii="Arial" w:hAnsi="Arial" w:cs="Arial"/>
          <w:sz w:val="24"/>
          <w:szCs w:val="24"/>
        </w:rPr>
        <w:t xml:space="preserve"> network.</w:t>
      </w:r>
    </w:p>
    <w:p w14:paraId="12223F17" w14:textId="77777777" w:rsidR="006C7E36" w:rsidRPr="005C7B36" w:rsidRDefault="006C7E36" w:rsidP="006C7E36">
      <w:pPr>
        <w:pStyle w:val="Style1"/>
        <w:numPr>
          <w:ilvl w:val="0"/>
          <w:numId w:val="0"/>
        </w:numPr>
        <w:rPr>
          <w:rFonts w:ascii="Arial" w:hAnsi="Arial" w:cs="Arial"/>
          <w:i/>
          <w:iCs/>
          <w:sz w:val="24"/>
          <w:szCs w:val="24"/>
        </w:rPr>
      </w:pPr>
      <w:r w:rsidRPr="005C7B36">
        <w:rPr>
          <w:rFonts w:ascii="Arial" w:hAnsi="Arial" w:cs="Arial"/>
          <w:i/>
          <w:iCs/>
          <w:sz w:val="24"/>
          <w:szCs w:val="24"/>
        </w:rPr>
        <w:t>Tithe Records</w:t>
      </w:r>
    </w:p>
    <w:p w14:paraId="27DAC41B" w14:textId="7AAFC42E" w:rsidR="008647E6" w:rsidRDefault="00320479" w:rsidP="00C43FD6">
      <w:pPr>
        <w:pStyle w:val="Style1"/>
        <w:rPr>
          <w:rFonts w:ascii="Arial" w:hAnsi="Arial" w:cs="Arial"/>
          <w:sz w:val="24"/>
          <w:szCs w:val="24"/>
        </w:rPr>
      </w:pPr>
      <w:r w:rsidRPr="005C7B36">
        <w:rPr>
          <w:rFonts w:ascii="Arial" w:hAnsi="Arial" w:cs="Arial"/>
          <w:sz w:val="24"/>
          <w:szCs w:val="24"/>
        </w:rPr>
        <w:t xml:space="preserve">The </w:t>
      </w:r>
      <w:r w:rsidR="002E5E46">
        <w:rPr>
          <w:rFonts w:ascii="Arial" w:hAnsi="Arial" w:cs="Arial"/>
          <w:sz w:val="24"/>
          <w:szCs w:val="24"/>
        </w:rPr>
        <w:t xml:space="preserve">Preston St Mary Tithe Map (1838) shows the entirety of Hill Farm Lane and the section of Clay Lane within that parish between solid line boundaries and coloured light brown. The Brent </w:t>
      </w:r>
      <w:proofErr w:type="spellStart"/>
      <w:r w:rsidR="002E5E46">
        <w:rPr>
          <w:rFonts w:ascii="Arial" w:hAnsi="Arial" w:cs="Arial"/>
          <w:sz w:val="24"/>
          <w:szCs w:val="24"/>
        </w:rPr>
        <w:t>Eleigh</w:t>
      </w:r>
      <w:proofErr w:type="spellEnd"/>
      <w:r w:rsidR="002E5E46">
        <w:rPr>
          <w:rFonts w:ascii="Arial" w:hAnsi="Arial" w:cs="Arial"/>
          <w:sz w:val="24"/>
          <w:szCs w:val="24"/>
        </w:rPr>
        <w:t xml:space="preserve"> Tithe map (1839) depicts Clay Lane in the same manner. On neither map are the Order routes allocated an apportionment number.</w:t>
      </w:r>
      <w:r w:rsidR="00272418">
        <w:rPr>
          <w:rFonts w:ascii="Arial" w:hAnsi="Arial" w:cs="Arial"/>
          <w:sz w:val="24"/>
          <w:szCs w:val="24"/>
        </w:rPr>
        <w:t xml:space="preserve"> There is no key to the maps </w:t>
      </w:r>
      <w:r w:rsidR="00C5064F">
        <w:rPr>
          <w:rFonts w:ascii="Arial" w:hAnsi="Arial" w:cs="Arial"/>
          <w:sz w:val="24"/>
          <w:szCs w:val="24"/>
        </w:rPr>
        <w:t>to</w:t>
      </w:r>
      <w:r w:rsidR="00272418">
        <w:rPr>
          <w:rFonts w:ascii="Arial" w:hAnsi="Arial" w:cs="Arial"/>
          <w:sz w:val="24"/>
          <w:szCs w:val="24"/>
        </w:rPr>
        <w:t xml:space="preserve"> </w:t>
      </w:r>
      <w:r w:rsidR="00501505">
        <w:rPr>
          <w:rFonts w:ascii="Arial" w:hAnsi="Arial" w:cs="Arial"/>
          <w:sz w:val="24"/>
          <w:szCs w:val="24"/>
        </w:rPr>
        <w:t>indicate the meaning of the colouring of the routes.</w:t>
      </w:r>
    </w:p>
    <w:p w14:paraId="12223F18" w14:textId="6DFE51D2" w:rsidR="00E72CCF" w:rsidRPr="005C7B36" w:rsidRDefault="00FA2530" w:rsidP="00C43FD6">
      <w:pPr>
        <w:pStyle w:val="Style1"/>
        <w:rPr>
          <w:rFonts w:ascii="Arial" w:hAnsi="Arial" w:cs="Arial"/>
          <w:sz w:val="24"/>
          <w:szCs w:val="24"/>
        </w:rPr>
      </w:pPr>
      <w:r w:rsidRPr="00FA2530">
        <w:rPr>
          <w:rFonts w:ascii="Arial" w:hAnsi="Arial" w:cs="Arial"/>
          <w:sz w:val="24"/>
          <w:szCs w:val="24"/>
        </w:rPr>
        <w:t xml:space="preserve">It was the purpose of Tithe maps to identify land subject to tithe, not to distinguish between public and private rights of way. The </w:t>
      </w:r>
      <w:r w:rsidR="00AE2CEB">
        <w:rPr>
          <w:rFonts w:ascii="Arial" w:hAnsi="Arial" w:cs="Arial"/>
          <w:sz w:val="24"/>
          <w:szCs w:val="24"/>
        </w:rPr>
        <w:t xml:space="preserve">inclusion of the routes is </w:t>
      </w:r>
      <w:r w:rsidR="00992664">
        <w:rPr>
          <w:rFonts w:ascii="Arial" w:hAnsi="Arial" w:cs="Arial"/>
          <w:sz w:val="24"/>
          <w:szCs w:val="24"/>
        </w:rPr>
        <w:t xml:space="preserve">direct </w:t>
      </w:r>
      <w:r w:rsidR="00AE2CEB">
        <w:rPr>
          <w:rFonts w:ascii="Arial" w:hAnsi="Arial" w:cs="Arial"/>
          <w:sz w:val="24"/>
          <w:szCs w:val="24"/>
        </w:rPr>
        <w:t>evidence of their physical existence but not their status</w:t>
      </w:r>
      <w:r w:rsidRPr="00FA2530">
        <w:rPr>
          <w:rFonts w:ascii="Arial" w:hAnsi="Arial" w:cs="Arial"/>
          <w:sz w:val="24"/>
          <w:szCs w:val="24"/>
        </w:rPr>
        <w:t>.</w:t>
      </w:r>
    </w:p>
    <w:p w14:paraId="12223F19" w14:textId="77777777" w:rsidR="00D77899" w:rsidRPr="005C7B36" w:rsidRDefault="006C7E36" w:rsidP="006C7E36">
      <w:pPr>
        <w:pStyle w:val="Style1"/>
        <w:numPr>
          <w:ilvl w:val="0"/>
          <w:numId w:val="0"/>
        </w:numPr>
        <w:rPr>
          <w:rFonts w:ascii="Arial" w:hAnsi="Arial" w:cs="Arial"/>
          <w:i/>
          <w:iCs/>
          <w:sz w:val="24"/>
          <w:szCs w:val="24"/>
        </w:rPr>
      </w:pPr>
      <w:r w:rsidRPr="005C7B36">
        <w:rPr>
          <w:rFonts w:ascii="Arial" w:hAnsi="Arial" w:cs="Arial"/>
          <w:i/>
          <w:iCs/>
          <w:sz w:val="24"/>
          <w:szCs w:val="24"/>
        </w:rPr>
        <w:t>Ordnance Survey (OS) Maps</w:t>
      </w:r>
    </w:p>
    <w:p w14:paraId="12223F1A" w14:textId="1EF58A93" w:rsidR="006C7E36" w:rsidRPr="00014749" w:rsidRDefault="006C7E36" w:rsidP="00014749">
      <w:pPr>
        <w:pStyle w:val="Style1"/>
        <w:tabs>
          <w:tab w:val="clear" w:pos="720"/>
        </w:tabs>
        <w:rPr>
          <w:rFonts w:ascii="Arial" w:hAnsi="Arial" w:cs="Arial"/>
          <w:sz w:val="24"/>
          <w:szCs w:val="24"/>
        </w:rPr>
      </w:pPr>
      <w:r w:rsidRPr="005C7B36">
        <w:rPr>
          <w:rFonts w:ascii="Arial" w:hAnsi="Arial" w:cs="Arial"/>
          <w:sz w:val="24"/>
          <w:szCs w:val="24"/>
        </w:rPr>
        <w:t xml:space="preserve">The OS </w:t>
      </w:r>
      <w:r w:rsidR="0075327E">
        <w:rPr>
          <w:rFonts w:ascii="Arial" w:hAnsi="Arial" w:cs="Arial"/>
          <w:sz w:val="24"/>
          <w:szCs w:val="24"/>
        </w:rPr>
        <w:t>Manuscript Map, Bury St Edmunds Sheet (1816) shows both Hill Farm Lane and Clay Lane with solid line boundaries in the same manner as the</w:t>
      </w:r>
      <w:r w:rsidR="003C2B2C">
        <w:rPr>
          <w:rFonts w:ascii="Arial" w:hAnsi="Arial" w:cs="Arial"/>
          <w:sz w:val="24"/>
          <w:szCs w:val="24"/>
        </w:rPr>
        <w:t xml:space="preserve"> surrounding </w:t>
      </w:r>
      <w:r w:rsidR="0075327E">
        <w:rPr>
          <w:rFonts w:ascii="Arial" w:hAnsi="Arial" w:cs="Arial"/>
          <w:sz w:val="24"/>
          <w:szCs w:val="24"/>
        </w:rPr>
        <w:t xml:space="preserve">road network. </w:t>
      </w:r>
      <w:r w:rsidR="00A5657F">
        <w:rPr>
          <w:rFonts w:ascii="Arial" w:hAnsi="Arial" w:cs="Arial"/>
          <w:sz w:val="24"/>
          <w:szCs w:val="24"/>
        </w:rPr>
        <w:t xml:space="preserve">The routes are shown </w:t>
      </w:r>
      <w:r w:rsidR="0085183B">
        <w:rPr>
          <w:rFonts w:ascii="Arial" w:hAnsi="Arial" w:cs="Arial"/>
          <w:sz w:val="24"/>
          <w:szCs w:val="24"/>
        </w:rPr>
        <w:t>to be open to the roads to which the</w:t>
      </w:r>
      <w:r w:rsidR="00937704">
        <w:rPr>
          <w:rFonts w:ascii="Arial" w:hAnsi="Arial" w:cs="Arial"/>
          <w:sz w:val="24"/>
          <w:szCs w:val="24"/>
        </w:rPr>
        <w:t>y</w:t>
      </w:r>
      <w:r w:rsidR="0085183B">
        <w:rPr>
          <w:rFonts w:ascii="Arial" w:hAnsi="Arial" w:cs="Arial"/>
          <w:sz w:val="24"/>
          <w:szCs w:val="24"/>
        </w:rPr>
        <w:t xml:space="preserve"> connect with no evidence of gates or other impediments. </w:t>
      </w:r>
      <w:r w:rsidR="003C2B2C">
        <w:rPr>
          <w:rFonts w:ascii="Arial" w:hAnsi="Arial" w:cs="Arial"/>
          <w:sz w:val="24"/>
          <w:szCs w:val="24"/>
        </w:rPr>
        <w:t xml:space="preserve">The First edition of the OS one inch map, dated c.1837, shows both Order routes in the same </w:t>
      </w:r>
      <w:r w:rsidR="00CF2226">
        <w:rPr>
          <w:rFonts w:ascii="Arial" w:hAnsi="Arial" w:cs="Arial"/>
          <w:sz w:val="24"/>
          <w:szCs w:val="24"/>
        </w:rPr>
        <w:t xml:space="preserve">manner </w:t>
      </w:r>
      <w:r w:rsidR="003C2B2C">
        <w:rPr>
          <w:rFonts w:ascii="Arial" w:hAnsi="Arial" w:cs="Arial"/>
          <w:sz w:val="24"/>
          <w:szCs w:val="24"/>
        </w:rPr>
        <w:t>as the 1816 map. The 1884 6’’ map similarly depicts both Hill Farm Lane and Clay Lane between solid boundaries, but the scale allows the width to be plotted more accurately</w:t>
      </w:r>
      <w:r w:rsidR="0018065B">
        <w:rPr>
          <w:rFonts w:ascii="Arial" w:hAnsi="Arial" w:cs="Arial"/>
          <w:sz w:val="24"/>
          <w:szCs w:val="24"/>
        </w:rPr>
        <w:t>. This shows that</w:t>
      </w:r>
      <w:r w:rsidR="003C2B2C">
        <w:rPr>
          <w:rFonts w:ascii="Arial" w:hAnsi="Arial" w:cs="Arial"/>
          <w:sz w:val="24"/>
          <w:szCs w:val="24"/>
        </w:rPr>
        <w:t xml:space="preserve"> both roads, although depicted at varying widths, appear less significant than other roads within the local network. This map also shows the parish boundaries within the ro</w:t>
      </w:r>
      <w:r w:rsidR="00014749">
        <w:rPr>
          <w:rFonts w:ascii="Arial" w:hAnsi="Arial" w:cs="Arial"/>
          <w:sz w:val="24"/>
          <w:szCs w:val="24"/>
        </w:rPr>
        <w:t>ad as previously described.</w:t>
      </w:r>
    </w:p>
    <w:p w14:paraId="389F7F6C" w14:textId="1419865F" w:rsidR="00532076" w:rsidRPr="005C7B36" w:rsidRDefault="00452C8B" w:rsidP="006C7E36">
      <w:pPr>
        <w:pStyle w:val="Style1"/>
        <w:tabs>
          <w:tab w:val="clear" w:pos="720"/>
        </w:tabs>
        <w:rPr>
          <w:rFonts w:ascii="Arial" w:hAnsi="Arial" w:cs="Arial"/>
          <w:sz w:val="24"/>
          <w:szCs w:val="24"/>
        </w:rPr>
      </w:pPr>
      <w:r>
        <w:rPr>
          <w:rFonts w:ascii="Arial" w:hAnsi="Arial" w:cs="Arial"/>
          <w:sz w:val="24"/>
          <w:szCs w:val="24"/>
        </w:rPr>
        <w:t xml:space="preserve">OS maps </w:t>
      </w:r>
      <w:r w:rsidR="00685F44">
        <w:rPr>
          <w:rFonts w:ascii="Arial" w:hAnsi="Arial" w:cs="Arial"/>
          <w:sz w:val="24"/>
          <w:szCs w:val="24"/>
        </w:rPr>
        <w:t>are good evidence of the physical features represented</w:t>
      </w:r>
      <w:r w:rsidR="00D318B7">
        <w:rPr>
          <w:rFonts w:ascii="Arial" w:hAnsi="Arial" w:cs="Arial"/>
          <w:sz w:val="24"/>
          <w:szCs w:val="24"/>
        </w:rPr>
        <w:t xml:space="preserve"> the maps referred to </w:t>
      </w:r>
      <w:r w:rsidR="006B37F6">
        <w:rPr>
          <w:rFonts w:ascii="Arial" w:hAnsi="Arial" w:cs="Arial"/>
          <w:sz w:val="24"/>
          <w:szCs w:val="24"/>
        </w:rPr>
        <w:t xml:space="preserve">but </w:t>
      </w:r>
      <w:r w:rsidR="002422E5">
        <w:rPr>
          <w:rFonts w:ascii="Arial" w:hAnsi="Arial" w:cs="Arial"/>
          <w:sz w:val="24"/>
          <w:szCs w:val="24"/>
        </w:rPr>
        <w:t>did not purport to indicate the status of the routes shown</w:t>
      </w:r>
      <w:r w:rsidR="007956DB">
        <w:rPr>
          <w:rFonts w:ascii="Arial" w:hAnsi="Arial" w:cs="Arial"/>
          <w:sz w:val="24"/>
          <w:szCs w:val="24"/>
        </w:rPr>
        <w:t>.</w:t>
      </w:r>
      <w:r w:rsidR="00475A99">
        <w:rPr>
          <w:rFonts w:ascii="Arial" w:hAnsi="Arial" w:cs="Arial"/>
          <w:sz w:val="24"/>
          <w:szCs w:val="24"/>
        </w:rPr>
        <w:t xml:space="preserve"> The weight than can be attached to the representation of a route on an OS ma</w:t>
      </w:r>
      <w:r w:rsidR="00573153">
        <w:rPr>
          <w:rFonts w:ascii="Arial" w:hAnsi="Arial" w:cs="Arial"/>
          <w:sz w:val="24"/>
          <w:szCs w:val="24"/>
        </w:rPr>
        <w:t>p is therefore confined to evidence of alignment and physical characterist</w:t>
      </w:r>
      <w:r w:rsidR="00B40F60">
        <w:rPr>
          <w:rFonts w:ascii="Arial" w:hAnsi="Arial" w:cs="Arial"/>
          <w:sz w:val="24"/>
          <w:szCs w:val="24"/>
        </w:rPr>
        <w:t>ics.</w:t>
      </w:r>
    </w:p>
    <w:p w14:paraId="12223F1F" w14:textId="0D9330CF" w:rsidR="003E0BA3" w:rsidRPr="005C7B36" w:rsidRDefault="00014749" w:rsidP="003E0BA3">
      <w:pPr>
        <w:pStyle w:val="Style1"/>
        <w:numPr>
          <w:ilvl w:val="0"/>
          <w:numId w:val="0"/>
        </w:numPr>
        <w:rPr>
          <w:rFonts w:ascii="Arial" w:hAnsi="Arial" w:cs="Arial"/>
          <w:sz w:val="24"/>
          <w:szCs w:val="24"/>
        </w:rPr>
      </w:pPr>
      <w:r w:rsidRPr="00014749">
        <w:rPr>
          <w:rFonts w:ascii="Arial" w:hAnsi="Arial" w:cs="Arial"/>
          <w:i/>
          <w:iCs/>
          <w:sz w:val="24"/>
          <w:szCs w:val="24"/>
        </w:rPr>
        <w:t xml:space="preserve">The Lavenham Highway District </w:t>
      </w:r>
      <w:r w:rsidR="007B49DF">
        <w:rPr>
          <w:rFonts w:ascii="Arial" w:hAnsi="Arial" w:cs="Arial"/>
          <w:i/>
          <w:iCs/>
          <w:sz w:val="24"/>
          <w:szCs w:val="24"/>
        </w:rPr>
        <w:t xml:space="preserve">Board </w:t>
      </w:r>
      <w:r w:rsidRPr="00014749">
        <w:rPr>
          <w:rFonts w:ascii="Arial" w:hAnsi="Arial" w:cs="Arial"/>
          <w:i/>
          <w:iCs/>
          <w:sz w:val="24"/>
          <w:szCs w:val="24"/>
        </w:rPr>
        <w:t>Survey of Roads 186</w:t>
      </w:r>
      <w:r>
        <w:rPr>
          <w:rFonts w:ascii="Arial" w:hAnsi="Arial" w:cs="Arial"/>
          <w:i/>
          <w:iCs/>
          <w:sz w:val="24"/>
          <w:szCs w:val="24"/>
        </w:rPr>
        <w:t>4</w:t>
      </w:r>
    </w:p>
    <w:p w14:paraId="12223F20" w14:textId="28129BF5" w:rsidR="00776962" w:rsidRDefault="0009129C" w:rsidP="00B47DA0">
      <w:pPr>
        <w:pStyle w:val="Style1"/>
        <w:tabs>
          <w:tab w:val="clear" w:pos="720"/>
        </w:tabs>
        <w:rPr>
          <w:rFonts w:ascii="Arial" w:hAnsi="Arial" w:cs="Arial"/>
          <w:sz w:val="24"/>
          <w:szCs w:val="24"/>
        </w:rPr>
      </w:pPr>
      <w:r>
        <w:rPr>
          <w:rFonts w:ascii="Arial" w:hAnsi="Arial" w:cs="Arial"/>
          <w:sz w:val="24"/>
          <w:szCs w:val="24"/>
        </w:rPr>
        <w:t xml:space="preserve">I </w:t>
      </w:r>
      <w:proofErr w:type="gramStart"/>
      <w:r>
        <w:rPr>
          <w:rFonts w:ascii="Arial" w:hAnsi="Arial" w:cs="Arial"/>
          <w:sz w:val="24"/>
          <w:szCs w:val="24"/>
        </w:rPr>
        <w:t>have to</w:t>
      </w:r>
      <w:proofErr w:type="gramEnd"/>
      <w:r>
        <w:rPr>
          <w:rFonts w:ascii="Arial" w:hAnsi="Arial" w:cs="Arial"/>
          <w:sz w:val="24"/>
          <w:szCs w:val="24"/>
        </w:rPr>
        <w:t xml:space="preserve"> consider the evidential weight to be placed upon the Survey of Roads (1864) </w:t>
      </w:r>
      <w:r w:rsidR="00AD63B3" w:rsidRPr="00AD63B3">
        <w:rPr>
          <w:rFonts w:ascii="Arial" w:hAnsi="Arial" w:cs="Arial"/>
          <w:sz w:val="24"/>
          <w:szCs w:val="24"/>
        </w:rPr>
        <w:t>(‘the Survey’)</w:t>
      </w:r>
      <w:r w:rsidR="00AD63B3">
        <w:rPr>
          <w:rFonts w:ascii="Arial" w:hAnsi="Arial" w:cs="Arial"/>
          <w:sz w:val="24"/>
          <w:szCs w:val="24"/>
        </w:rPr>
        <w:t xml:space="preserve"> </w:t>
      </w:r>
      <w:r>
        <w:rPr>
          <w:rFonts w:ascii="Arial" w:hAnsi="Arial" w:cs="Arial"/>
          <w:sz w:val="24"/>
          <w:szCs w:val="24"/>
        </w:rPr>
        <w:t>commissioned by the Lavenham District Highways Board</w:t>
      </w:r>
      <w:r w:rsidR="00C202F4">
        <w:rPr>
          <w:rFonts w:ascii="Arial" w:hAnsi="Arial" w:cs="Arial"/>
          <w:sz w:val="24"/>
          <w:szCs w:val="24"/>
        </w:rPr>
        <w:t xml:space="preserve"> (‘the Board’)</w:t>
      </w:r>
      <w:r>
        <w:rPr>
          <w:rFonts w:ascii="Arial" w:hAnsi="Arial" w:cs="Arial"/>
          <w:sz w:val="24"/>
          <w:szCs w:val="24"/>
        </w:rPr>
        <w:t xml:space="preserve"> under powers given in the Highway Act 1862</w:t>
      </w:r>
      <w:r w:rsidR="00AD63B3">
        <w:rPr>
          <w:rFonts w:ascii="Arial" w:hAnsi="Arial" w:cs="Arial"/>
          <w:sz w:val="24"/>
          <w:szCs w:val="24"/>
        </w:rPr>
        <w:t>.</w:t>
      </w:r>
      <w:r>
        <w:rPr>
          <w:rFonts w:ascii="Arial" w:hAnsi="Arial" w:cs="Arial"/>
          <w:sz w:val="24"/>
          <w:szCs w:val="24"/>
        </w:rPr>
        <w:t xml:space="preserve"> I have been provided with a copy of an opinion given by Morag Ellis of Counsel in which she advises on </w:t>
      </w:r>
      <w:proofErr w:type="gramStart"/>
      <w:r>
        <w:rPr>
          <w:rFonts w:ascii="Arial" w:hAnsi="Arial" w:cs="Arial"/>
          <w:sz w:val="24"/>
          <w:szCs w:val="24"/>
        </w:rPr>
        <w:t>a number of</w:t>
      </w:r>
      <w:proofErr w:type="gramEnd"/>
      <w:r>
        <w:rPr>
          <w:rFonts w:ascii="Arial" w:hAnsi="Arial" w:cs="Arial"/>
          <w:sz w:val="24"/>
          <w:szCs w:val="24"/>
        </w:rPr>
        <w:t xml:space="preserve"> questions posed by SCC relating to the Survey.</w:t>
      </w:r>
    </w:p>
    <w:p w14:paraId="7CBED6AC" w14:textId="720394F3" w:rsidR="0009129C" w:rsidRDefault="00F05550" w:rsidP="00B47DA0">
      <w:pPr>
        <w:pStyle w:val="Style1"/>
        <w:tabs>
          <w:tab w:val="clear" w:pos="720"/>
        </w:tabs>
        <w:rPr>
          <w:rFonts w:ascii="Arial" w:hAnsi="Arial" w:cs="Arial"/>
          <w:sz w:val="24"/>
          <w:szCs w:val="24"/>
        </w:rPr>
      </w:pPr>
      <w:r>
        <w:rPr>
          <w:rFonts w:ascii="Arial" w:hAnsi="Arial" w:cs="Arial"/>
          <w:sz w:val="24"/>
          <w:szCs w:val="24"/>
        </w:rPr>
        <w:t>The Survey comprises a parish</w:t>
      </w:r>
      <w:r w:rsidR="00E7488C">
        <w:rPr>
          <w:rFonts w:ascii="Arial" w:hAnsi="Arial" w:cs="Arial"/>
          <w:sz w:val="24"/>
          <w:szCs w:val="24"/>
        </w:rPr>
        <w:t>-</w:t>
      </w:r>
      <w:r>
        <w:rPr>
          <w:rFonts w:ascii="Arial" w:hAnsi="Arial" w:cs="Arial"/>
          <w:sz w:val="24"/>
          <w:szCs w:val="24"/>
        </w:rPr>
        <w:t>by</w:t>
      </w:r>
      <w:r w:rsidR="00E7488C">
        <w:rPr>
          <w:rFonts w:ascii="Arial" w:hAnsi="Arial" w:cs="Arial"/>
          <w:sz w:val="24"/>
          <w:szCs w:val="24"/>
        </w:rPr>
        <w:t>-</w:t>
      </w:r>
      <w:r>
        <w:rPr>
          <w:rFonts w:ascii="Arial" w:hAnsi="Arial" w:cs="Arial"/>
          <w:sz w:val="24"/>
          <w:szCs w:val="24"/>
        </w:rPr>
        <w:t>parish list of roads within Lavenham District. The recorded roads are categorised as either ‘hard roads’, ‘green roads’ or ‘</w:t>
      </w:r>
      <w:proofErr w:type="gramStart"/>
      <w:r>
        <w:rPr>
          <w:rFonts w:ascii="Arial" w:hAnsi="Arial" w:cs="Arial"/>
          <w:sz w:val="24"/>
          <w:szCs w:val="24"/>
        </w:rPr>
        <w:t>turnpikes’</w:t>
      </w:r>
      <w:proofErr w:type="gramEnd"/>
      <w:r>
        <w:rPr>
          <w:rFonts w:ascii="Arial" w:hAnsi="Arial" w:cs="Arial"/>
          <w:sz w:val="24"/>
          <w:szCs w:val="24"/>
        </w:rPr>
        <w:t xml:space="preserve">. In respect of each road recorded there is an entry for its name, its </w:t>
      </w:r>
      <w:proofErr w:type="gramStart"/>
      <w:r>
        <w:rPr>
          <w:rFonts w:ascii="Arial" w:hAnsi="Arial" w:cs="Arial"/>
          <w:sz w:val="24"/>
          <w:szCs w:val="24"/>
        </w:rPr>
        <w:t>description</w:t>
      </w:r>
      <w:proofErr w:type="gramEnd"/>
      <w:r>
        <w:rPr>
          <w:rFonts w:ascii="Arial" w:hAnsi="Arial" w:cs="Arial"/>
          <w:sz w:val="24"/>
          <w:szCs w:val="24"/>
        </w:rPr>
        <w:t xml:space="preserve"> and its distance.</w:t>
      </w:r>
    </w:p>
    <w:p w14:paraId="3EA3AD15" w14:textId="0143E820" w:rsidR="00905F23" w:rsidRPr="00247264" w:rsidRDefault="00F05550" w:rsidP="00247264">
      <w:pPr>
        <w:pStyle w:val="Style1"/>
        <w:tabs>
          <w:tab w:val="clear" w:pos="720"/>
        </w:tabs>
        <w:rPr>
          <w:rFonts w:ascii="Arial" w:hAnsi="Arial" w:cs="Arial"/>
          <w:sz w:val="24"/>
          <w:szCs w:val="24"/>
        </w:rPr>
      </w:pPr>
      <w:r>
        <w:rPr>
          <w:rFonts w:ascii="Arial" w:hAnsi="Arial" w:cs="Arial"/>
          <w:sz w:val="24"/>
          <w:szCs w:val="24"/>
        </w:rPr>
        <w:lastRenderedPageBreak/>
        <w:t xml:space="preserve">Sections of both Hill Farm Lane and Clay Lane fell within more than one parish and consequently there are various entries for the </w:t>
      </w:r>
      <w:proofErr w:type="gramStart"/>
      <w:r>
        <w:rPr>
          <w:rFonts w:ascii="Arial" w:hAnsi="Arial" w:cs="Arial"/>
          <w:sz w:val="24"/>
          <w:szCs w:val="24"/>
        </w:rPr>
        <w:t>routes as a whole</w:t>
      </w:r>
      <w:proofErr w:type="gramEnd"/>
      <w:r>
        <w:rPr>
          <w:rFonts w:ascii="Arial" w:hAnsi="Arial" w:cs="Arial"/>
          <w:sz w:val="24"/>
          <w:szCs w:val="24"/>
        </w:rPr>
        <w:t>.</w:t>
      </w:r>
      <w:r w:rsidR="00B9394F">
        <w:rPr>
          <w:rFonts w:ascii="Arial" w:hAnsi="Arial" w:cs="Arial"/>
          <w:sz w:val="24"/>
          <w:szCs w:val="24"/>
        </w:rPr>
        <w:t xml:space="preserve"> </w:t>
      </w:r>
      <w:r>
        <w:rPr>
          <w:rFonts w:ascii="Arial" w:hAnsi="Arial" w:cs="Arial"/>
          <w:sz w:val="24"/>
          <w:szCs w:val="24"/>
        </w:rPr>
        <w:t xml:space="preserve">Clay Lane had sections within each of the parishes of Lavenham, Brent </w:t>
      </w:r>
      <w:proofErr w:type="spellStart"/>
      <w:r>
        <w:rPr>
          <w:rFonts w:ascii="Arial" w:hAnsi="Arial" w:cs="Arial"/>
          <w:sz w:val="24"/>
          <w:szCs w:val="24"/>
        </w:rPr>
        <w:t>Eleigh</w:t>
      </w:r>
      <w:proofErr w:type="spellEnd"/>
      <w:r>
        <w:rPr>
          <w:rFonts w:ascii="Arial" w:hAnsi="Arial" w:cs="Arial"/>
          <w:sz w:val="24"/>
          <w:szCs w:val="24"/>
        </w:rPr>
        <w:t xml:space="preserve"> and Preston St Mary</w:t>
      </w:r>
      <w:r w:rsidR="00B9394F">
        <w:rPr>
          <w:rFonts w:ascii="Arial" w:hAnsi="Arial" w:cs="Arial"/>
          <w:sz w:val="24"/>
          <w:szCs w:val="24"/>
        </w:rPr>
        <w:t xml:space="preserve">, </w:t>
      </w:r>
      <w:r w:rsidR="00405FFE">
        <w:rPr>
          <w:rFonts w:ascii="Arial" w:hAnsi="Arial" w:cs="Arial"/>
          <w:sz w:val="24"/>
          <w:szCs w:val="24"/>
        </w:rPr>
        <w:t>resulting in</w:t>
      </w:r>
      <w:r w:rsidR="00C05B01">
        <w:rPr>
          <w:rFonts w:ascii="Arial" w:hAnsi="Arial" w:cs="Arial"/>
          <w:sz w:val="24"/>
          <w:szCs w:val="24"/>
        </w:rPr>
        <w:t xml:space="preserve"> </w:t>
      </w:r>
      <w:r w:rsidR="00B9394F">
        <w:rPr>
          <w:rFonts w:ascii="Arial" w:hAnsi="Arial" w:cs="Arial"/>
          <w:sz w:val="24"/>
          <w:szCs w:val="24"/>
        </w:rPr>
        <w:t>there being five separate entries</w:t>
      </w:r>
      <w:r w:rsidR="00905F23">
        <w:rPr>
          <w:rFonts w:ascii="Arial" w:hAnsi="Arial" w:cs="Arial"/>
          <w:sz w:val="24"/>
          <w:szCs w:val="24"/>
        </w:rPr>
        <w:t xml:space="preserve"> for the Order route</w:t>
      </w:r>
      <w:r w:rsidR="00B9394F">
        <w:rPr>
          <w:rFonts w:ascii="Arial" w:hAnsi="Arial" w:cs="Arial"/>
          <w:sz w:val="24"/>
          <w:szCs w:val="24"/>
        </w:rPr>
        <w:t xml:space="preserve">. All but one entry </w:t>
      </w:r>
      <w:proofErr w:type="gramStart"/>
      <w:r w:rsidR="00B9394F">
        <w:rPr>
          <w:rFonts w:ascii="Arial" w:hAnsi="Arial" w:cs="Arial"/>
          <w:sz w:val="24"/>
          <w:szCs w:val="24"/>
        </w:rPr>
        <w:t>categorise</w:t>
      </w:r>
      <w:proofErr w:type="gramEnd"/>
      <w:r w:rsidR="00B9394F">
        <w:rPr>
          <w:rFonts w:ascii="Arial" w:hAnsi="Arial" w:cs="Arial"/>
          <w:sz w:val="24"/>
          <w:szCs w:val="24"/>
        </w:rPr>
        <w:t xml:space="preserve"> the relevant section as a ‘hard road’. </w:t>
      </w:r>
      <w:r w:rsidR="00905F23">
        <w:rPr>
          <w:rFonts w:ascii="Arial" w:hAnsi="Arial" w:cs="Arial"/>
          <w:sz w:val="24"/>
          <w:szCs w:val="24"/>
        </w:rPr>
        <w:t>The</w:t>
      </w:r>
      <w:r w:rsidR="00B9394F">
        <w:rPr>
          <w:rFonts w:ascii="Arial" w:hAnsi="Arial" w:cs="Arial"/>
          <w:sz w:val="24"/>
          <w:szCs w:val="24"/>
        </w:rPr>
        <w:t xml:space="preserve"> section within Brent </w:t>
      </w:r>
      <w:proofErr w:type="spellStart"/>
      <w:r w:rsidR="00B9394F">
        <w:rPr>
          <w:rFonts w:ascii="Arial" w:hAnsi="Arial" w:cs="Arial"/>
          <w:sz w:val="24"/>
          <w:szCs w:val="24"/>
        </w:rPr>
        <w:t>Eleigh</w:t>
      </w:r>
      <w:proofErr w:type="spellEnd"/>
      <w:r w:rsidR="00461054">
        <w:rPr>
          <w:rFonts w:ascii="Arial" w:hAnsi="Arial" w:cs="Arial"/>
          <w:sz w:val="24"/>
          <w:szCs w:val="24"/>
        </w:rPr>
        <w:t>,</w:t>
      </w:r>
      <w:r w:rsidR="00B9394F">
        <w:rPr>
          <w:rFonts w:ascii="Arial" w:hAnsi="Arial" w:cs="Arial"/>
          <w:sz w:val="24"/>
          <w:szCs w:val="24"/>
        </w:rPr>
        <w:t xml:space="preserve"> described as ‘From corner of Sprag’s Wood to Arch, Preston boundary’ is categorised as</w:t>
      </w:r>
      <w:r w:rsidR="00461054">
        <w:rPr>
          <w:rFonts w:ascii="Arial" w:hAnsi="Arial" w:cs="Arial"/>
          <w:sz w:val="24"/>
          <w:szCs w:val="24"/>
        </w:rPr>
        <w:t xml:space="preserve"> a</w:t>
      </w:r>
      <w:r w:rsidR="00B9394F">
        <w:rPr>
          <w:rFonts w:ascii="Arial" w:hAnsi="Arial" w:cs="Arial"/>
          <w:sz w:val="24"/>
          <w:szCs w:val="24"/>
        </w:rPr>
        <w:t xml:space="preserve"> ‘</w:t>
      </w:r>
      <w:r w:rsidR="00461054">
        <w:rPr>
          <w:rFonts w:ascii="Arial" w:hAnsi="Arial" w:cs="Arial"/>
          <w:sz w:val="24"/>
          <w:szCs w:val="24"/>
        </w:rPr>
        <w:t>gr</w:t>
      </w:r>
      <w:r w:rsidR="00B9394F">
        <w:rPr>
          <w:rFonts w:ascii="Arial" w:hAnsi="Arial" w:cs="Arial"/>
          <w:sz w:val="24"/>
          <w:szCs w:val="24"/>
        </w:rPr>
        <w:t xml:space="preserve">een </w:t>
      </w:r>
      <w:r w:rsidR="00461054">
        <w:rPr>
          <w:rFonts w:ascii="Arial" w:hAnsi="Arial" w:cs="Arial"/>
          <w:sz w:val="24"/>
          <w:szCs w:val="24"/>
        </w:rPr>
        <w:t>r</w:t>
      </w:r>
      <w:r w:rsidR="00B9394F">
        <w:rPr>
          <w:rFonts w:ascii="Arial" w:hAnsi="Arial" w:cs="Arial"/>
          <w:sz w:val="24"/>
          <w:szCs w:val="24"/>
        </w:rPr>
        <w:t>oad’.</w:t>
      </w:r>
      <w:r w:rsidR="00095EEA">
        <w:rPr>
          <w:rFonts w:ascii="Arial" w:hAnsi="Arial" w:cs="Arial"/>
          <w:sz w:val="24"/>
          <w:szCs w:val="24"/>
        </w:rPr>
        <w:t xml:space="preserve"> This sectio</w:t>
      </w:r>
      <w:r w:rsidR="00C40E9B">
        <w:rPr>
          <w:rFonts w:ascii="Arial" w:hAnsi="Arial" w:cs="Arial"/>
          <w:sz w:val="24"/>
          <w:szCs w:val="24"/>
        </w:rPr>
        <w:t>n has ‘hard road</w:t>
      </w:r>
      <w:r w:rsidR="007C111C">
        <w:rPr>
          <w:rFonts w:ascii="Arial" w:hAnsi="Arial" w:cs="Arial"/>
          <w:sz w:val="24"/>
          <w:szCs w:val="24"/>
        </w:rPr>
        <w:t>’ sections on either side and consequently is an isolated section of ‘green road</w:t>
      </w:r>
      <w:r w:rsidR="00E56E0A">
        <w:rPr>
          <w:rFonts w:ascii="Arial" w:hAnsi="Arial" w:cs="Arial"/>
          <w:sz w:val="24"/>
          <w:szCs w:val="24"/>
        </w:rPr>
        <w:t>’</w:t>
      </w:r>
      <w:r w:rsidR="007C111C">
        <w:rPr>
          <w:rFonts w:ascii="Arial" w:hAnsi="Arial" w:cs="Arial"/>
          <w:sz w:val="24"/>
          <w:szCs w:val="24"/>
        </w:rPr>
        <w:t xml:space="preserve"> within what is otherwise a ‘hard road’.</w:t>
      </w:r>
      <w:r w:rsidR="00405FFE">
        <w:rPr>
          <w:rFonts w:ascii="Arial" w:hAnsi="Arial" w:cs="Arial"/>
          <w:sz w:val="24"/>
          <w:szCs w:val="24"/>
        </w:rPr>
        <w:t xml:space="preserve"> Hill Farm Lane is categorised in its entirety as a </w:t>
      </w:r>
      <w:r w:rsidR="00E56E0A">
        <w:rPr>
          <w:rFonts w:ascii="Arial" w:hAnsi="Arial" w:cs="Arial"/>
          <w:sz w:val="24"/>
          <w:szCs w:val="24"/>
        </w:rPr>
        <w:t>‘</w:t>
      </w:r>
      <w:r w:rsidR="00405FFE">
        <w:rPr>
          <w:rFonts w:ascii="Arial" w:hAnsi="Arial" w:cs="Arial"/>
          <w:sz w:val="24"/>
          <w:szCs w:val="24"/>
        </w:rPr>
        <w:t>green road</w:t>
      </w:r>
      <w:r w:rsidR="00E56E0A">
        <w:rPr>
          <w:rFonts w:ascii="Arial" w:hAnsi="Arial" w:cs="Arial"/>
          <w:sz w:val="24"/>
          <w:szCs w:val="24"/>
        </w:rPr>
        <w:t>’</w:t>
      </w:r>
      <w:r w:rsidR="00405FFE">
        <w:rPr>
          <w:rFonts w:ascii="Arial" w:hAnsi="Arial" w:cs="Arial"/>
          <w:sz w:val="24"/>
          <w:szCs w:val="24"/>
        </w:rPr>
        <w:t>.</w:t>
      </w:r>
    </w:p>
    <w:p w14:paraId="572A8D8E" w14:textId="7D35DFA0" w:rsidR="00A622D4" w:rsidRDefault="00461054" w:rsidP="00B47DA0">
      <w:pPr>
        <w:pStyle w:val="Style1"/>
        <w:tabs>
          <w:tab w:val="clear" w:pos="720"/>
        </w:tabs>
        <w:rPr>
          <w:rFonts w:ascii="Arial" w:hAnsi="Arial" w:cs="Arial"/>
          <w:sz w:val="24"/>
          <w:szCs w:val="24"/>
        </w:rPr>
      </w:pPr>
      <w:r>
        <w:rPr>
          <w:rFonts w:ascii="Arial" w:hAnsi="Arial" w:cs="Arial"/>
          <w:sz w:val="24"/>
          <w:szCs w:val="24"/>
        </w:rPr>
        <w:t xml:space="preserve">The Applicant relies on inclusion of the Order routes within </w:t>
      </w:r>
      <w:r w:rsidR="00B43C8E">
        <w:rPr>
          <w:rFonts w:ascii="Arial" w:hAnsi="Arial" w:cs="Arial"/>
          <w:sz w:val="24"/>
          <w:szCs w:val="24"/>
        </w:rPr>
        <w:t xml:space="preserve">the </w:t>
      </w:r>
      <w:r>
        <w:rPr>
          <w:rFonts w:ascii="Arial" w:hAnsi="Arial" w:cs="Arial"/>
          <w:sz w:val="24"/>
          <w:szCs w:val="24"/>
        </w:rPr>
        <w:t xml:space="preserve">Survey as evidence that these routes were ‘roads’, </w:t>
      </w:r>
      <w:r w:rsidR="00BC15BA">
        <w:rPr>
          <w:rFonts w:ascii="Arial" w:hAnsi="Arial" w:cs="Arial"/>
          <w:sz w:val="24"/>
          <w:szCs w:val="24"/>
        </w:rPr>
        <w:t>as it is a survey of ‘</w:t>
      </w:r>
      <w:proofErr w:type="gramStart"/>
      <w:r w:rsidR="00BC15BA">
        <w:rPr>
          <w:rFonts w:ascii="Arial" w:hAnsi="Arial" w:cs="Arial"/>
          <w:sz w:val="24"/>
          <w:szCs w:val="24"/>
        </w:rPr>
        <w:t>roads</w:t>
      </w:r>
      <w:r w:rsidR="00D83D90">
        <w:rPr>
          <w:rFonts w:ascii="Arial" w:hAnsi="Arial" w:cs="Arial"/>
          <w:sz w:val="24"/>
          <w:szCs w:val="24"/>
        </w:rPr>
        <w:t>’</w:t>
      </w:r>
      <w:proofErr w:type="gramEnd"/>
      <w:r w:rsidR="00BC15BA">
        <w:rPr>
          <w:rFonts w:ascii="Arial" w:hAnsi="Arial" w:cs="Arial"/>
          <w:sz w:val="24"/>
          <w:szCs w:val="24"/>
        </w:rPr>
        <w:t xml:space="preserve">. </w:t>
      </w:r>
      <w:r w:rsidR="00D83D90">
        <w:rPr>
          <w:rFonts w:ascii="Arial" w:hAnsi="Arial" w:cs="Arial"/>
          <w:sz w:val="24"/>
          <w:szCs w:val="24"/>
        </w:rPr>
        <w:t>H</w:t>
      </w:r>
      <w:r>
        <w:rPr>
          <w:rFonts w:ascii="Arial" w:hAnsi="Arial" w:cs="Arial"/>
          <w:sz w:val="24"/>
          <w:szCs w:val="24"/>
        </w:rPr>
        <w:t xml:space="preserve">e argues </w:t>
      </w:r>
      <w:r w:rsidR="00D83D90">
        <w:rPr>
          <w:rFonts w:ascii="Arial" w:hAnsi="Arial" w:cs="Arial"/>
          <w:sz w:val="24"/>
          <w:szCs w:val="24"/>
        </w:rPr>
        <w:t xml:space="preserve">that a </w:t>
      </w:r>
      <w:r w:rsidR="006079DE">
        <w:rPr>
          <w:rFonts w:ascii="Arial" w:hAnsi="Arial" w:cs="Arial"/>
          <w:sz w:val="24"/>
          <w:szCs w:val="24"/>
        </w:rPr>
        <w:t>‘road’ should be interpreted as a route capable of carrying vehicular traffi</w:t>
      </w:r>
      <w:r w:rsidR="00946BEE">
        <w:rPr>
          <w:rFonts w:ascii="Arial" w:hAnsi="Arial" w:cs="Arial"/>
          <w:sz w:val="24"/>
          <w:szCs w:val="24"/>
        </w:rPr>
        <w:t>c</w:t>
      </w:r>
      <w:r>
        <w:rPr>
          <w:rFonts w:ascii="Arial" w:hAnsi="Arial" w:cs="Arial"/>
          <w:sz w:val="24"/>
          <w:szCs w:val="24"/>
        </w:rPr>
        <w:t>. He further argues that ‘hard roads’ would have been made up using stone and that it is more likely than not that these roads were maintainable at public expense.</w:t>
      </w:r>
      <w:r w:rsidR="003F29C5">
        <w:rPr>
          <w:rFonts w:ascii="Arial" w:hAnsi="Arial" w:cs="Arial"/>
          <w:sz w:val="24"/>
          <w:szCs w:val="24"/>
        </w:rPr>
        <w:t xml:space="preserve"> In respect of the routes listed as </w:t>
      </w:r>
      <w:r w:rsidR="00946BEE">
        <w:rPr>
          <w:rFonts w:ascii="Arial" w:hAnsi="Arial" w:cs="Arial"/>
          <w:sz w:val="24"/>
          <w:szCs w:val="24"/>
        </w:rPr>
        <w:t>‘</w:t>
      </w:r>
      <w:r w:rsidR="003F29C5">
        <w:rPr>
          <w:rFonts w:ascii="Arial" w:hAnsi="Arial" w:cs="Arial"/>
          <w:sz w:val="24"/>
          <w:szCs w:val="24"/>
        </w:rPr>
        <w:t>green roads</w:t>
      </w:r>
      <w:r w:rsidR="00946BEE">
        <w:rPr>
          <w:rFonts w:ascii="Arial" w:hAnsi="Arial" w:cs="Arial"/>
          <w:sz w:val="24"/>
          <w:szCs w:val="24"/>
        </w:rPr>
        <w:t>’</w:t>
      </w:r>
      <w:r w:rsidR="003F29C5">
        <w:rPr>
          <w:rFonts w:ascii="Arial" w:hAnsi="Arial" w:cs="Arial"/>
          <w:sz w:val="24"/>
          <w:szCs w:val="24"/>
        </w:rPr>
        <w:t xml:space="preserve"> the Applicant argues that on a balance of probabilities ‘those green roads which did appear in the Survey list were indeed public vehicular </w:t>
      </w:r>
      <w:proofErr w:type="gramStart"/>
      <w:r w:rsidR="003F29C5">
        <w:rPr>
          <w:rFonts w:ascii="Arial" w:hAnsi="Arial" w:cs="Arial"/>
          <w:sz w:val="24"/>
          <w:szCs w:val="24"/>
        </w:rPr>
        <w:t>roads’</w:t>
      </w:r>
      <w:proofErr w:type="gramEnd"/>
      <w:r w:rsidR="003F29C5">
        <w:rPr>
          <w:rFonts w:ascii="Arial" w:hAnsi="Arial" w:cs="Arial"/>
          <w:sz w:val="24"/>
          <w:szCs w:val="24"/>
        </w:rPr>
        <w:t>. He suggests that these routes may well have been publicly maintainable but</w:t>
      </w:r>
      <w:r w:rsidR="003F29C5" w:rsidRPr="003F29C5">
        <w:t xml:space="preserve"> </w:t>
      </w:r>
      <w:r w:rsidR="003F29C5" w:rsidRPr="003F29C5">
        <w:rPr>
          <w:rFonts w:ascii="Arial" w:hAnsi="Arial" w:cs="Arial"/>
          <w:sz w:val="24"/>
          <w:szCs w:val="24"/>
        </w:rPr>
        <w:t>in practice</w:t>
      </w:r>
      <w:r w:rsidR="003F29C5">
        <w:rPr>
          <w:rFonts w:ascii="Arial" w:hAnsi="Arial" w:cs="Arial"/>
          <w:sz w:val="24"/>
          <w:szCs w:val="24"/>
        </w:rPr>
        <w:t xml:space="preserve"> frequently not repaired. </w:t>
      </w:r>
    </w:p>
    <w:p w14:paraId="53B538FD" w14:textId="76BC943A" w:rsidR="00B43C8E" w:rsidRDefault="00B43C8E" w:rsidP="00B43C8E">
      <w:pPr>
        <w:pStyle w:val="Style1"/>
        <w:rPr>
          <w:rFonts w:ascii="Arial" w:hAnsi="Arial" w:cs="Arial"/>
          <w:sz w:val="24"/>
          <w:szCs w:val="24"/>
        </w:rPr>
      </w:pPr>
      <w:r w:rsidRPr="00B43C8E">
        <w:rPr>
          <w:rFonts w:ascii="Arial" w:hAnsi="Arial" w:cs="Arial"/>
          <w:sz w:val="24"/>
          <w:szCs w:val="24"/>
        </w:rPr>
        <w:t xml:space="preserve">The Applicant disagrees with Counsel’s assessment of the weight </w:t>
      </w:r>
      <w:r>
        <w:rPr>
          <w:rFonts w:ascii="Arial" w:hAnsi="Arial" w:cs="Arial"/>
          <w:sz w:val="24"/>
          <w:szCs w:val="24"/>
        </w:rPr>
        <w:t>to be given to th</w:t>
      </w:r>
      <w:r w:rsidR="004B3EE9">
        <w:rPr>
          <w:rFonts w:ascii="Arial" w:hAnsi="Arial" w:cs="Arial"/>
          <w:sz w:val="24"/>
          <w:szCs w:val="24"/>
        </w:rPr>
        <w:t>e</w:t>
      </w:r>
      <w:r w:rsidRPr="00B43C8E">
        <w:rPr>
          <w:rFonts w:ascii="Arial" w:hAnsi="Arial" w:cs="Arial"/>
          <w:sz w:val="24"/>
          <w:szCs w:val="24"/>
        </w:rPr>
        <w:t xml:space="preserve"> evidence</w:t>
      </w:r>
      <w:r w:rsidR="004B3EE9">
        <w:rPr>
          <w:rFonts w:ascii="Arial" w:hAnsi="Arial" w:cs="Arial"/>
          <w:sz w:val="24"/>
          <w:szCs w:val="24"/>
        </w:rPr>
        <w:t xml:space="preserve"> of the Survey</w:t>
      </w:r>
      <w:r w:rsidRPr="00B43C8E">
        <w:rPr>
          <w:rFonts w:ascii="Arial" w:hAnsi="Arial" w:cs="Arial"/>
          <w:sz w:val="24"/>
          <w:szCs w:val="24"/>
        </w:rPr>
        <w:t>. Counsel advises ‘That inclusion in the survey can help support other evidence that the road is a highway of some description but cannot on its own make this case’. The Applicant argues that ‘….in the absence of anything to the contrary, it should lead to the conclusion that it is more probable than not that inclusion in the list is indicative of the existence of a vehicular highway.’</w:t>
      </w:r>
      <w:r w:rsidR="00AE2CEB">
        <w:rPr>
          <w:rFonts w:ascii="Arial" w:hAnsi="Arial" w:cs="Arial"/>
          <w:sz w:val="24"/>
          <w:szCs w:val="24"/>
        </w:rPr>
        <w:t xml:space="preserve"> In effect the Applicant </w:t>
      </w:r>
      <w:r w:rsidR="00685214">
        <w:rPr>
          <w:rFonts w:ascii="Arial" w:hAnsi="Arial" w:cs="Arial"/>
          <w:sz w:val="24"/>
          <w:szCs w:val="24"/>
        </w:rPr>
        <w:t>i</w:t>
      </w:r>
      <w:r w:rsidR="00AE2CEB">
        <w:rPr>
          <w:rFonts w:ascii="Arial" w:hAnsi="Arial" w:cs="Arial"/>
          <w:sz w:val="24"/>
          <w:szCs w:val="24"/>
        </w:rPr>
        <w:t>s suggesting that inclusion of a route within the Survey gives rise to a rebuttable presumption that it is a public vehicular highway.</w:t>
      </w:r>
    </w:p>
    <w:p w14:paraId="337E980B" w14:textId="132EE19C" w:rsidR="00B43C8E" w:rsidRDefault="00547412" w:rsidP="00547412">
      <w:pPr>
        <w:pStyle w:val="Style1"/>
        <w:rPr>
          <w:rFonts w:ascii="Arial" w:hAnsi="Arial" w:cs="Arial"/>
          <w:sz w:val="24"/>
          <w:szCs w:val="24"/>
        </w:rPr>
      </w:pPr>
      <w:r>
        <w:rPr>
          <w:rFonts w:ascii="Arial" w:hAnsi="Arial" w:cs="Arial"/>
          <w:sz w:val="24"/>
          <w:szCs w:val="24"/>
        </w:rPr>
        <w:t xml:space="preserve">The Objector argues that the Survey is not a reliable indicator of public status. He points to </w:t>
      </w:r>
      <w:proofErr w:type="gramStart"/>
      <w:r>
        <w:rPr>
          <w:rFonts w:ascii="Arial" w:hAnsi="Arial" w:cs="Arial"/>
          <w:sz w:val="24"/>
          <w:szCs w:val="24"/>
        </w:rPr>
        <w:t>a number of</w:t>
      </w:r>
      <w:proofErr w:type="gramEnd"/>
      <w:r>
        <w:rPr>
          <w:rFonts w:ascii="Arial" w:hAnsi="Arial" w:cs="Arial"/>
          <w:sz w:val="24"/>
          <w:szCs w:val="24"/>
        </w:rPr>
        <w:t xml:space="preserve"> errors or inconsistencies in the Survey, particularly in relation to routes categorised as green roads</w:t>
      </w:r>
      <w:r w:rsidR="00966EDE">
        <w:rPr>
          <w:rFonts w:ascii="Arial" w:hAnsi="Arial" w:cs="Arial"/>
          <w:sz w:val="24"/>
          <w:szCs w:val="24"/>
        </w:rPr>
        <w:t xml:space="preserve"> and the fact that some rout</w:t>
      </w:r>
      <w:r w:rsidR="00EF2065">
        <w:rPr>
          <w:rFonts w:ascii="Arial" w:hAnsi="Arial" w:cs="Arial"/>
          <w:sz w:val="24"/>
          <w:szCs w:val="24"/>
        </w:rPr>
        <w:t>es</w:t>
      </w:r>
      <w:r w:rsidR="00966EDE">
        <w:rPr>
          <w:rFonts w:ascii="Arial" w:hAnsi="Arial" w:cs="Arial"/>
          <w:sz w:val="24"/>
          <w:szCs w:val="24"/>
        </w:rPr>
        <w:t xml:space="preserve"> so shown in the Survey are not regarded as public highwa</w:t>
      </w:r>
      <w:r w:rsidR="00EF2065">
        <w:rPr>
          <w:rFonts w:ascii="Arial" w:hAnsi="Arial" w:cs="Arial"/>
          <w:sz w:val="24"/>
          <w:szCs w:val="24"/>
        </w:rPr>
        <w:t>ys</w:t>
      </w:r>
      <w:r>
        <w:rPr>
          <w:rFonts w:ascii="Arial" w:hAnsi="Arial" w:cs="Arial"/>
          <w:sz w:val="24"/>
          <w:szCs w:val="24"/>
        </w:rPr>
        <w:t>.</w:t>
      </w:r>
    </w:p>
    <w:p w14:paraId="34F16A95" w14:textId="2AA10985" w:rsidR="002B216D" w:rsidRPr="0025358D" w:rsidRDefault="00FC7F5B" w:rsidP="0025358D">
      <w:pPr>
        <w:pStyle w:val="Style1"/>
        <w:rPr>
          <w:rFonts w:ascii="Arial" w:hAnsi="Arial" w:cs="Arial"/>
          <w:sz w:val="24"/>
          <w:szCs w:val="24"/>
        </w:rPr>
      </w:pPr>
      <w:r>
        <w:rPr>
          <w:rFonts w:ascii="Arial" w:hAnsi="Arial" w:cs="Arial"/>
          <w:sz w:val="24"/>
          <w:szCs w:val="24"/>
        </w:rPr>
        <w:t xml:space="preserve">In relation to Clay Lane the Objector produces </w:t>
      </w:r>
      <w:r w:rsidR="00AC3E7F">
        <w:rPr>
          <w:rFonts w:ascii="Arial" w:hAnsi="Arial" w:cs="Arial"/>
          <w:sz w:val="24"/>
          <w:szCs w:val="24"/>
        </w:rPr>
        <w:t>various</w:t>
      </w:r>
      <w:r>
        <w:rPr>
          <w:rFonts w:ascii="Arial" w:hAnsi="Arial" w:cs="Arial"/>
          <w:sz w:val="24"/>
          <w:szCs w:val="24"/>
        </w:rPr>
        <w:t xml:space="preserve"> newspaper cutting</w:t>
      </w:r>
      <w:r w:rsidR="00AC3E7F">
        <w:rPr>
          <w:rFonts w:ascii="Arial" w:hAnsi="Arial" w:cs="Arial"/>
          <w:sz w:val="24"/>
          <w:szCs w:val="24"/>
        </w:rPr>
        <w:t>s including one</w:t>
      </w:r>
      <w:r>
        <w:rPr>
          <w:rFonts w:ascii="Arial" w:hAnsi="Arial" w:cs="Arial"/>
          <w:sz w:val="24"/>
          <w:szCs w:val="24"/>
        </w:rPr>
        <w:t xml:space="preserve"> reporting on a meeting of the Board in April 1873. The report concerns complaints about the state of Clay Lane.</w:t>
      </w:r>
      <w:r w:rsidR="00BB3617">
        <w:rPr>
          <w:rFonts w:ascii="Arial" w:hAnsi="Arial" w:cs="Arial"/>
          <w:sz w:val="24"/>
          <w:szCs w:val="24"/>
        </w:rPr>
        <w:t xml:space="preserve"> The rep</w:t>
      </w:r>
      <w:r w:rsidR="00324CEB">
        <w:rPr>
          <w:rFonts w:ascii="Arial" w:hAnsi="Arial" w:cs="Arial"/>
          <w:sz w:val="24"/>
          <w:szCs w:val="24"/>
        </w:rPr>
        <w:t xml:space="preserve">ort refers to the fact that both ends of the road </w:t>
      </w:r>
      <w:r w:rsidR="00BD7545">
        <w:rPr>
          <w:rFonts w:ascii="Arial" w:hAnsi="Arial" w:cs="Arial"/>
          <w:sz w:val="24"/>
          <w:szCs w:val="24"/>
        </w:rPr>
        <w:t>were kept in good repair</w:t>
      </w:r>
      <w:r w:rsidR="00877A7F">
        <w:rPr>
          <w:rFonts w:ascii="Arial" w:hAnsi="Arial" w:cs="Arial"/>
          <w:sz w:val="24"/>
          <w:szCs w:val="24"/>
        </w:rPr>
        <w:t xml:space="preserve"> </w:t>
      </w:r>
      <w:r w:rsidR="00AF0819">
        <w:rPr>
          <w:rFonts w:ascii="Arial" w:hAnsi="Arial" w:cs="Arial"/>
          <w:sz w:val="24"/>
          <w:szCs w:val="24"/>
        </w:rPr>
        <w:t xml:space="preserve">(it is reported that </w:t>
      </w:r>
      <w:r w:rsidR="005056DA">
        <w:rPr>
          <w:rFonts w:ascii="Arial" w:hAnsi="Arial" w:cs="Arial"/>
          <w:sz w:val="24"/>
          <w:szCs w:val="24"/>
        </w:rPr>
        <w:t>the making up and repair of the Lavenham end had been undertaken by an adjoining landowner)</w:t>
      </w:r>
      <w:r w:rsidR="007D1A78">
        <w:rPr>
          <w:rFonts w:ascii="Arial" w:hAnsi="Arial" w:cs="Arial"/>
          <w:sz w:val="24"/>
          <w:szCs w:val="24"/>
        </w:rPr>
        <w:t xml:space="preserve"> and it was only the centre portion </w:t>
      </w:r>
      <w:r w:rsidR="00C46371">
        <w:rPr>
          <w:rFonts w:ascii="Arial" w:hAnsi="Arial" w:cs="Arial"/>
          <w:sz w:val="24"/>
          <w:szCs w:val="24"/>
        </w:rPr>
        <w:t xml:space="preserve">of </w:t>
      </w:r>
      <w:r w:rsidR="00B50249">
        <w:rPr>
          <w:rFonts w:ascii="Arial" w:hAnsi="Arial" w:cs="Arial"/>
          <w:sz w:val="24"/>
          <w:szCs w:val="24"/>
        </w:rPr>
        <w:t xml:space="preserve">‘about 600 or 700 yards’ </w:t>
      </w:r>
      <w:r w:rsidR="006D3560">
        <w:rPr>
          <w:rFonts w:ascii="Arial" w:hAnsi="Arial" w:cs="Arial"/>
          <w:sz w:val="24"/>
          <w:szCs w:val="24"/>
        </w:rPr>
        <w:t>that was a problem.</w:t>
      </w:r>
      <w:r>
        <w:rPr>
          <w:rFonts w:ascii="Arial" w:hAnsi="Arial" w:cs="Arial"/>
          <w:sz w:val="24"/>
          <w:szCs w:val="24"/>
        </w:rPr>
        <w:t xml:space="preserve"> </w:t>
      </w:r>
      <w:r w:rsidR="006A5D7B">
        <w:rPr>
          <w:rFonts w:ascii="Arial" w:hAnsi="Arial" w:cs="Arial"/>
          <w:sz w:val="24"/>
          <w:szCs w:val="24"/>
        </w:rPr>
        <w:t>T</w:t>
      </w:r>
      <w:r>
        <w:rPr>
          <w:rFonts w:ascii="Arial" w:hAnsi="Arial" w:cs="Arial"/>
          <w:sz w:val="24"/>
          <w:szCs w:val="24"/>
        </w:rPr>
        <w:t>here were conflicting views as to the status of the route</w:t>
      </w:r>
      <w:r w:rsidR="00365ACE">
        <w:rPr>
          <w:rFonts w:ascii="Arial" w:hAnsi="Arial" w:cs="Arial"/>
          <w:sz w:val="24"/>
          <w:szCs w:val="24"/>
        </w:rPr>
        <w:t>.</w:t>
      </w:r>
      <w:r>
        <w:rPr>
          <w:rFonts w:ascii="Arial" w:hAnsi="Arial" w:cs="Arial"/>
          <w:sz w:val="24"/>
          <w:szCs w:val="24"/>
        </w:rPr>
        <w:t xml:space="preserve"> </w:t>
      </w:r>
      <w:r w:rsidR="007E2795">
        <w:rPr>
          <w:rFonts w:ascii="Arial" w:hAnsi="Arial" w:cs="Arial"/>
          <w:sz w:val="24"/>
          <w:szCs w:val="24"/>
        </w:rPr>
        <w:t xml:space="preserve">The report states that </w:t>
      </w:r>
      <w:r w:rsidR="00BF1F8F">
        <w:rPr>
          <w:rFonts w:ascii="Arial" w:hAnsi="Arial" w:cs="Arial"/>
          <w:sz w:val="24"/>
          <w:szCs w:val="24"/>
        </w:rPr>
        <w:t xml:space="preserve">‘After some discussion, it was resolved that </w:t>
      </w:r>
      <w:r w:rsidR="00234310">
        <w:rPr>
          <w:rFonts w:ascii="Arial" w:hAnsi="Arial" w:cs="Arial"/>
          <w:sz w:val="24"/>
          <w:szCs w:val="24"/>
        </w:rPr>
        <w:t>the Board cannot undertake the question</w:t>
      </w:r>
      <w:r w:rsidR="00176199">
        <w:rPr>
          <w:rFonts w:ascii="Arial" w:hAnsi="Arial" w:cs="Arial"/>
          <w:sz w:val="24"/>
          <w:szCs w:val="24"/>
        </w:rPr>
        <w:t xml:space="preserve"> unless recommended by </w:t>
      </w:r>
      <w:r>
        <w:rPr>
          <w:rFonts w:ascii="Arial" w:hAnsi="Arial" w:cs="Arial"/>
          <w:sz w:val="24"/>
          <w:szCs w:val="24"/>
        </w:rPr>
        <w:t>a meeting in vestry</w:t>
      </w:r>
      <w:r w:rsidR="00B77742">
        <w:rPr>
          <w:rFonts w:ascii="Arial" w:hAnsi="Arial" w:cs="Arial"/>
          <w:sz w:val="24"/>
          <w:szCs w:val="24"/>
        </w:rPr>
        <w:t>.</w:t>
      </w:r>
      <w:r>
        <w:rPr>
          <w:rFonts w:ascii="Arial" w:hAnsi="Arial" w:cs="Arial"/>
          <w:sz w:val="24"/>
          <w:szCs w:val="24"/>
        </w:rPr>
        <w:t>’</w:t>
      </w:r>
      <w:r w:rsidR="00577A4B">
        <w:rPr>
          <w:rFonts w:ascii="Arial" w:hAnsi="Arial" w:cs="Arial"/>
          <w:sz w:val="24"/>
          <w:szCs w:val="24"/>
        </w:rPr>
        <w:t xml:space="preserve"> This</w:t>
      </w:r>
      <w:r w:rsidR="00B014B8">
        <w:rPr>
          <w:rFonts w:ascii="Arial" w:hAnsi="Arial" w:cs="Arial"/>
          <w:sz w:val="24"/>
          <w:szCs w:val="24"/>
        </w:rPr>
        <w:t xml:space="preserve"> </w:t>
      </w:r>
      <w:r w:rsidR="00D04D58">
        <w:rPr>
          <w:rFonts w:ascii="Arial" w:hAnsi="Arial" w:cs="Arial"/>
          <w:sz w:val="24"/>
          <w:szCs w:val="24"/>
        </w:rPr>
        <w:t>suggest</w:t>
      </w:r>
      <w:r w:rsidR="00B014B8">
        <w:rPr>
          <w:rFonts w:ascii="Arial" w:hAnsi="Arial" w:cs="Arial"/>
          <w:sz w:val="24"/>
          <w:szCs w:val="24"/>
        </w:rPr>
        <w:t>s</w:t>
      </w:r>
      <w:r w:rsidR="00D04D58">
        <w:rPr>
          <w:rFonts w:ascii="Arial" w:hAnsi="Arial" w:cs="Arial"/>
          <w:sz w:val="24"/>
          <w:szCs w:val="24"/>
        </w:rPr>
        <w:t xml:space="preserve"> the Bo</w:t>
      </w:r>
      <w:r w:rsidR="00577A4B">
        <w:rPr>
          <w:rFonts w:ascii="Arial" w:hAnsi="Arial" w:cs="Arial"/>
          <w:sz w:val="24"/>
          <w:szCs w:val="24"/>
        </w:rPr>
        <w:t xml:space="preserve">ard </w:t>
      </w:r>
      <w:r w:rsidR="004560AC">
        <w:rPr>
          <w:rFonts w:ascii="Arial" w:hAnsi="Arial" w:cs="Arial"/>
          <w:sz w:val="24"/>
          <w:szCs w:val="24"/>
        </w:rPr>
        <w:t xml:space="preserve">were not willing to accept </w:t>
      </w:r>
      <w:r w:rsidR="006C4359">
        <w:rPr>
          <w:rFonts w:ascii="Arial" w:hAnsi="Arial" w:cs="Arial"/>
          <w:sz w:val="24"/>
          <w:szCs w:val="24"/>
        </w:rPr>
        <w:t xml:space="preserve">that Clay Lane was a </w:t>
      </w:r>
      <w:r w:rsidR="000B4FB9">
        <w:rPr>
          <w:rFonts w:ascii="Arial" w:hAnsi="Arial" w:cs="Arial"/>
          <w:sz w:val="24"/>
          <w:szCs w:val="24"/>
        </w:rPr>
        <w:t>public vehicular highway</w:t>
      </w:r>
      <w:r w:rsidR="00ED1B0F">
        <w:rPr>
          <w:rFonts w:ascii="Arial" w:hAnsi="Arial" w:cs="Arial"/>
          <w:sz w:val="24"/>
          <w:szCs w:val="24"/>
        </w:rPr>
        <w:t xml:space="preserve"> for which the Board had maintenance </w:t>
      </w:r>
      <w:r w:rsidR="00DA6EA3">
        <w:rPr>
          <w:rFonts w:ascii="Arial" w:hAnsi="Arial" w:cs="Arial"/>
          <w:sz w:val="24"/>
          <w:szCs w:val="24"/>
        </w:rPr>
        <w:t>responsibility unless t</w:t>
      </w:r>
      <w:r w:rsidR="00041A59">
        <w:rPr>
          <w:rFonts w:ascii="Arial" w:hAnsi="Arial" w:cs="Arial"/>
          <w:sz w:val="24"/>
          <w:szCs w:val="24"/>
        </w:rPr>
        <w:t>he parishes agreed to bear the cost.</w:t>
      </w:r>
      <w:r w:rsidR="00577A4B">
        <w:rPr>
          <w:rFonts w:ascii="Arial" w:hAnsi="Arial" w:cs="Arial"/>
          <w:sz w:val="24"/>
          <w:szCs w:val="24"/>
        </w:rPr>
        <w:t xml:space="preserve"> </w:t>
      </w:r>
    </w:p>
    <w:p w14:paraId="12223F21" w14:textId="64448D66" w:rsidR="008271E9" w:rsidRPr="005C7B36" w:rsidRDefault="008271E9" w:rsidP="008271E9">
      <w:pPr>
        <w:pStyle w:val="Style1"/>
        <w:numPr>
          <w:ilvl w:val="0"/>
          <w:numId w:val="0"/>
        </w:numPr>
        <w:rPr>
          <w:rFonts w:ascii="Arial" w:hAnsi="Arial" w:cs="Arial"/>
          <w:sz w:val="24"/>
          <w:szCs w:val="24"/>
        </w:rPr>
      </w:pPr>
      <w:r w:rsidRPr="005C7B36">
        <w:rPr>
          <w:rFonts w:ascii="Arial" w:hAnsi="Arial" w:cs="Arial"/>
          <w:i/>
          <w:iCs/>
          <w:sz w:val="24"/>
          <w:szCs w:val="24"/>
        </w:rPr>
        <w:t>The Definitive Ma</w:t>
      </w:r>
      <w:r w:rsidR="00BA0E31">
        <w:rPr>
          <w:rFonts w:ascii="Arial" w:hAnsi="Arial" w:cs="Arial"/>
          <w:i/>
          <w:iCs/>
          <w:sz w:val="24"/>
          <w:szCs w:val="24"/>
        </w:rPr>
        <w:t>p</w:t>
      </w:r>
    </w:p>
    <w:p w14:paraId="12223F22" w14:textId="3D017DD1" w:rsidR="008271E9" w:rsidRDefault="008271E9" w:rsidP="008271E9">
      <w:pPr>
        <w:pStyle w:val="Style1"/>
        <w:tabs>
          <w:tab w:val="clear" w:pos="720"/>
        </w:tabs>
        <w:rPr>
          <w:rFonts w:ascii="Arial" w:hAnsi="Arial" w:cs="Arial"/>
          <w:sz w:val="24"/>
          <w:szCs w:val="24"/>
        </w:rPr>
      </w:pPr>
      <w:r w:rsidRPr="005C7B36">
        <w:rPr>
          <w:rFonts w:ascii="Arial" w:hAnsi="Arial" w:cs="Arial"/>
          <w:sz w:val="24"/>
          <w:szCs w:val="24"/>
        </w:rPr>
        <w:t>As part of the process of preparing the first definitive ma</w:t>
      </w:r>
      <w:r w:rsidR="006E4D46">
        <w:rPr>
          <w:rFonts w:ascii="Arial" w:hAnsi="Arial" w:cs="Arial"/>
          <w:sz w:val="24"/>
          <w:szCs w:val="24"/>
        </w:rPr>
        <w:t xml:space="preserve">p </w:t>
      </w:r>
      <w:r w:rsidRPr="005C7B36">
        <w:rPr>
          <w:rFonts w:ascii="Arial" w:hAnsi="Arial" w:cs="Arial"/>
          <w:sz w:val="24"/>
          <w:szCs w:val="24"/>
        </w:rPr>
        <w:t>parish survey</w:t>
      </w:r>
      <w:r w:rsidR="002C60AB">
        <w:rPr>
          <w:rFonts w:ascii="Arial" w:hAnsi="Arial" w:cs="Arial"/>
          <w:sz w:val="24"/>
          <w:szCs w:val="24"/>
        </w:rPr>
        <w:t>s</w:t>
      </w:r>
      <w:r w:rsidRPr="005C7B36">
        <w:rPr>
          <w:rFonts w:ascii="Arial" w:hAnsi="Arial" w:cs="Arial"/>
          <w:sz w:val="24"/>
          <w:szCs w:val="24"/>
        </w:rPr>
        <w:t xml:space="preserve"> w</w:t>
      </w:r>
      <w:r w:rsidR="0050022E">
        <w:rPr>
          <w:rFonts w:ascii="Arial" w:hAnsi="Arial" w:cs="Arial"/>
          <w:sz w:val="24"/>
          <w:szCs w:val="24"/>
        </w:rPr>
        <w:t xml:space="preserve">ere </w:t>
      </w:r>
      <w:r w:rsidRPr="005C7B36">
        <w:rPr>
          <w:rFonts w:ascii="Arial" w:hAnsi="Arial" w:cs="Arial"/>
          <w:sz w:val="24"/>
          <w:szCs w:val="24"/>
        </w:rPr>
        <w:t>undertaken</w:t>
      </w:r>
      <w:r w:rsidR="00F72DDD">
        <w:rPr>
          <w:rFonts w:ascii="Arial" w:hAnsi="Arial" w:cs="Arial"/>
          <w:sz w:val="24"/>
          <w:szCs w:val="24"/>
        </w:rPr>
        <w:t xml:space="preserve"> in the 1950s</w:t>
      </w:r>
      <w:r w:rsidRPr="005C7B36">
        <w:rPr>
          <w:rFonts w:ascii="Arial" w:hAnsi="Arial" w:cs="Arial"/>
          <w:sz w:val="24"/>
          <w:szCs w:val="24"/>
        </w:rPr>
        <w:t>.</w:t>
      </w:r>
      <w:r w:rsidR="0054496C">
        <w:rPr>
          <w:rFonts w:ascii="Arial" w:hAnsi="Arial" w:cs="Arial"/>
          <w:sz w:val="24"/>
          <w:szCs w:val="24"/>
        </w:rPr>
        <w:t xml:space="preserve"> The parish</w:t>
      </w:r>
      <w:r w:rsidR="00591106">
        <w:rPr>
          <w:rFonts w:ascii="Arial" w:hAnsi="Arial" w:cs="Arial"/>
          <w:sz w:val="24"/>
          <w:szCs w:val="24"/>
        </w:rPr>
        <w:t>es</w:t>
      </w:r>
      <w:r w:rsidR="0054496C">
        <w:rPr>
          <w:rFonts w:ascii="Arial" w:hAnsi="Arial" w:cs="Arial"/>
          <w:sz w:val="24"/>
          <w:szCs w:val="24"/>
        </w:rPr>
        <w:t xml:space="preserve"> of Preston St Mary </w:t>
      </w:r>
      <w:r w:rsidR="00591106">
        <w:rPr>
          <w:rFonts w:ascii="Arial" w:hAnsi="Arial" w:cs="Arial"/>
          <w:sz w:val="24"/>
          <w:szCs w:val="24"/>
        </w:rPr>
        <w:t xml:space="preserve">and Lavenham </w:t>
      </w:r>
      <w:r w:rsidR="009C151F">
        <w:rPr>
          <w:rFonts w:ascii="Arial" w:hAnsi="Arial" w:cs="Arial"/>
          <w:sz w:val="24"/>
          <w:szCs w:val="24"/>
        </w:rPr>
        <w:t xml:space="preserve">did not claim Hill Farm </w:t>
      </w:r>
      <w:r w:rsidR="008C3C45">
        <w:rPr>
          <w:rFonts w:ascii="Arial" w:hAnsi="Arial" w:cs="Arial"/>
          <w:sz w:val="24"/>
          <w:szCs w:val="24"/>
        </w:rPr>
        <w:t>L</w:t>
      </w:r>
      <w:r w:rsidR="009C151F">
        <w:rPr>
          <w:rFonts w:ascii="Arial" w:hAnsi="Arial" w:cs="Arial"/>
          <w:sz w:val="24"/>
          <w:szCs w:val="24"/>
        </w:rPr>
        <w:t xml:space="preserve">ane as a right of way of any status save for the section </w:t>
      </w:r>
      <w:r w:rsidR="00E128D8">
        <w:rPr>
          <w:rFonts w:ascii="Arial" w:hAnsi="Arial" w:cs="Arial"/>
          <w:sz w:val="24"/>
          <w:szCs w:val="24"/>
        </w:rPr>
        <w:t>B – C which was claimed as part of a public footpath</w:t>
      </w:r>
      <w:r w:rsidR="00654A0A">
        <w:rPr>
          <w:rFonts w:ascii="Arial" w:hAnsi="Arial" w:cs="Arial"/>
          <w:sz w:val="24"/>
          <w:szCs w:val="24"/>
        </w:rPr>
        <w:t xml:space="preserve"> </w:t>
      </w:r>
      <w:r w:rsidR="00E128D8">
        <w:rPr>
          <w:rFonts w:ascii="Arial" w:hAnsi="Arial" w:cs="Arial"/>
          <w:sz w:val="24"/>
          <w:szCs w:val="24"/>
        </w:rPr>
        <w:t>now recorded as FP 11.</w:t>
      </w:r>
      <w:r w:rsidR="00591106">
        <w:rPr>
          <w:rFonts w:ascii="Arial" w:hAnsi="Arial" w:cs="Arial"/>
          <w:sz w:val="24"/>
          <w:szCs w:val="24"/>
        </w:rPr>
        <w:t xml:space="preserve"> </w:t>
      </w:r>
      <w:r w:rsidR="00D3792A">
        <w:rPr>
          <w:rFonts w:ascii="Arial" w:hAnsi="Arial" w:cs="Arial"/>
          <w:sz w:val="24"/>
          <w:szCs w:val="24"/>
        </w:rPr>
        <w:t>A</w:t>
      </w:r>
      <w:r w:rsidR="00654A0A">
        <w:rPr>
          <w:rFonts w:ascii="Arial" w:hAnsi="Arial" w:cs="Arial"/>
          <w:sz w:val="24"/>
          <w:szCs w:val="24"/>
        </w:rPr>
        <w:t xml:space="preserve"> later</w:t>
      </w:r>
      <w:r w:rsidR="00D3792A">
        <w:rPr>
          <w:rFonts w:ascii="Arial" w:hAnsi="Arial" w:cs="Arial"/>
          <w:sz w:val="24"/>
          <w:szCs w:val="24"/>
        </w:rPr>
        <w:t xml:space="preserve"> diversion order resulted in FP 10 </w:t>
      </w:r>
      <w:r w:rsidR="003D1716">
        <w:rPr>
          <w:rFonts w:ascii="Arial" w:hAnsi="Arial" w:cs="Arial"/>
          <w:sz w:val="24"/>
          <w:szCs w:val="24"/>
        </w:rPr>
        <w:t>being recorded within the Order route between points D and E.</w:t>
      </w:r>
    </w:p>
    <w:p w14:paraId="2903E55A" w14:textId="5DF424DA" w:rsidR="004C04E3" w:rsidRPr="005C7B36" w:rsidRDefault="00232CDE" w:rsidP="008271E9">
      <w:pPr>
        <w:pStyle w:val="Style1"/>
        <w:tabs>
          <w:tab w:val="clear" w:pos="720"/>
        </w:tabs>
        <w:rPr>
          <w:rFonts w:ascii="Arial" w:hAnsi="Arial" w:cs="Arial"/>
          <w:sz w:val="24"/>
          <w:szCs w:val="24"/>
        </w:rPr>
      </w:pPr>
      <w:r>
        <w:rPr>
          <w:rFonts w:ascii="Arial" w:hAnsi="Arial" w:cs="Arial"/>
          <w:sz w:val="24"/>
          <w:szCs w:val="24"/>
        </w:rPr>
        <w:lastRenderedPageBreak/>
        <w:t>Clay Lane was claimed as a bridleway</w:t>
      </w:r>
      <w:r w:rsidR="00622FFF">
        <w:rPr>
          <w:rFonts w:ascii="Arial" w:hAnsi="Arial" w:cs="Arial"/>
          <w:sz w:val="24"/>
          <w:szCs w:val="24"/>
        </w:rPr>
        <w:t>.</w:t>
      </w:r>
      <w:r>
        <w:rPr>
          <w:rFonts w:ascii="Arial" w:hAnsi="Arial" w:cs="Arial"/>
          <w:sz w:val="24"/>
          <w:szCs w:val="24"/>
        </w:rPr>
        <w:t xml:space="preserve"> </w:t>
      </w:r>
      <w:r w:rsidR="00F635EC">
        <w:rPr>
          <w:rFonts w:ascii="Arial" w:hAnsi="Arial" w:cs="Arial"/>
          <w:sz w:val="24"/>
          <w:szCs w:val="24"/>
        </w:rPr>
        <w:t xml:space="preserve">The Brent </w:t>
      </w:r>
      <w:proofErr w:type="spellStart"/>
      <w:r w:rsidR="00F635EC">
        <w:rPr>
          <w:rFonts w:ascii="Arial" w:hAnsi="Arial" w:cs="Arial"/>
          <w:sz w:val="24"/>
          <w:szCs w:val="24"/>
        </w:rPr>
        <w:t>Eleigh</w:t>
      </w:r>
      <w:proofErr w:type="spellEnd"/>
      <w:r w:rsidR="00F635EC">
        <w:rPr>
          <w:rFonts w:ascii="Arial" w:hAnsi="Arial" w:cs="Arial"/>
          <w:sz w:val="24"/>
          <w:szCs w:val="24"/>
        </w:rPr>
        <w:t xml:space="preserve"> </w:t>
      </w:r>
      <w:r w:rsidR="00274F17">
        <w:rPr>
          <w:rFonts w:ascii="Arial" w:hAnsi="Arial" w:cs="Arial"/>
          <w:sz w:val="24"/>
          <w:szCs w:val="24"/>
        </w:rPr>
        <w:t>survey describes it as ‘overgrown’ a</w:t>
      </w:r>
      <w:r w:rsidR="006372BB">
        <w:rPr>
          <w:rFonts w:ascii="Arial" w:hAnsi="Arial" w:cs="Arial"/>
          <w:sz w:val="24"/>
          <w:szCs w:val="24"/>
        </w:rPr>
        <w:t>nd having a width of about 15 feet</w:t>
      </w:r>
      <w:r w:rsidR="0041488E">
        <w:rPr>
          <w:rFonts w:ascii="Arial" w:hAnsi="Arial" w:cs="Arial"/>
          <w:sz w:val="24"/>
          <w:szCs w:val="24"/>
        </w:rPr>
        <w:t>’</w:t>
      </w:r>
      <w:r w:rsidR="006372BB">
        <w:rPr>
          <w:rFonts w:ascii="Arial" w:hAnsi="Arial" w:cs="Arial"/>
          <w:sz w:val="24"/>
          <w:szCs w:val="24"/>
        </w:rPr>
        <w:t xml:space="preserve">. </w:t>
      </w:r>
      <w:r w:rsidR="004C6E85">
        <w:rPr>
          <w:rFonts w:ascii="Arial" w:hAnsi="Arial" w:cs="Arial"/>
          <w:sz w:val="24"/>
          <w:szCs w:val="24"/>
        </w:rPr>
        <w:t>I do not consider there can be any reasonable doubt that this is a reference to the enclosed feature known as C</w:t>
      </w:r>
      <w:r w:rsidR="0041488E">
        <w:rPr>
          <w:rFonts w:ascii="Arial" w:hAnsi="Arial" w:cs="Arial"/>
          <w:sz w:val="24"/>
          <w:szCs w:val="24"/>
        </w:rPr>
        <w:t>lay</w:t>
      </w:r>
      <w:r w:rsidR="004C6E85">
        <w:rPr>
          <w:rFonts w:ascii="Arial" w:hAnsi="Arial" w:cs="Arial"/>
          <w:sz w:val="24"/>
          <w:szCs w:val="24"/>
        </w:rPr>
        <w:t xml:space="preserve"> Lane</w:t>
      </w:r>
      <w:r w:rsidR="00566C1B">
        <w:rPr>
          <w:rFonts w:ascii="Arial" w:hAnsi="Arial" w:cs="Arial"/>
          <w:sz w:val="24"/>
          <w:szCs w:val="24"/>
        </w:rPr>
        <w:t>. H</w:t>
      </w:r>
      <w:r w:rsidR="001953C5">
        <w:rPr>
          <w:rFonts w:ascii="Arial" w:hAnsi="Arial" w:cs="Arial"/>
          <w:sz w:val="24"/>
          <w:szCs w:val="24"/>
        </w:rPr>
        <w:t>owever,</w:t>
      </w:r>
      <w:r w:rsidR="004C6E85">
        <w:rPr>
          <w:rFonts w:ascii="Arial" w:hAnsi="Arial" w:cs="Arial"/>
          <w:sz w:val="24"/>
          <w:szCs w:val="24"/>
        </w:rPr>
        <w:t xml:space="preserve"> </w:t>
      </w:r>
      <w:r w:rsidR="003C24BB">
        <w:rPr>
          <w:rFonts w:ascii="Arial" w:hAnsi="Arial" w:cs="Arial"/>
          <w:sz w:val="24"/>
          <w:szCs w:val="24"/>
        </w:rPr>
        <w:t xml:space="preserve">the route </w:t>
      </w:r>
      <w:r w:rsidR="00CB16AD">
        <w:rPr>
          <w:rFonts w:ascii="Arial" w:hAnsi="Arial" w:cs="Arial"/>
          <w:sz w:val="24"/>
          <w:szCs w:val="24"/>
        </w:rPr>
        <w:t xml:space="preserve">which was </w:t>
      </w:r>
      <w:r w:rsidR="003C24BB">
        <w:rPr>
          <w:rFonts w:ascii="Arial" w:hAnsi="Arial" w:cs="Arial"/>
          <w:sz w:val="24"/>
          <w:szCs w:val="24"/>
        </w:rPr>
        <w:t>recorded on the Definitiv</w:t>
      </w:r>
      <w:r w:rsidR="00B67CEC">
        <w:rPr>
          <w:rFonts w:ascii="Arial" w:hAnsi="Arial" w:cs="Arial"/>
          <w:sz w:val="24"/>
          <w:szCs w:val="24"/>
        </w:rPr>
        <w:t>e Map is depicted</w:t>
      </w:r>
      <w:r w:rsidR="00525A7E" w:rsidRPr="00525A7E">
        <w:t xml:space="preserve"> </w:t>
      </w:r>
      <w:r w:rsidR="00525A7E" w:rsidRPr="00525A7E">
        <w:rPr>
          <w:rFonts w:ascii="Arial" w:hAnsi="Arial" w:cs="Arial"/>
          <w:sz w:val="24"/>
          <w:szCs w:val="24"/>
        </w:rPr>
        <w:t>between the points X1 and Y</w:t>
      </w:r>
      <w:r w:rsidR="001953C5">
        <w:rPr>
          <w:rFonts w:ascii="Arial" w:hAnsi="Arial" w:cs="Arial"/>
          <w:sz w:val="24"/>
          <w:szCs w:val="24"/>
        </w:rPr>
        <w:t xml:space="preserve"> </w:t>
      </w:r>
      <w:r w:rsidR="00B0734A">
        <w:rPr>
          <w:rFonts w:ascii="Arial" w:hAnsi="Arial" w:cs="Arial"/>
          <w:sz w:val="24"/>
          <w:szCs w:val="24"/>
        </w:rPr>
        <w:t>l</w:t>
      </w:r>
      <w:r w:rsidR="001953C5">
        <w:rPr>
          <w:rFonts w:ascii="Arial" w:hAnsi="Arial" w:cs="Arial"/>
          <w:sz w:val="24"/>
          <w:szCs w:val="24"/>
        </w:rPr>
        <w:t>ying outside and</w:t>
      </w:r>
      <w:r w:rsidR="00B67CEC">
        <w:rPr>
          <w:rFonts w:ascii="Arial" w:hAnsi="Arial" w:cs="Arial"/>
          <w:sz w:val="24"/>
          <w:szCs w:val="24"/>
        </w:rPr>
        <w:t xml:space="preserve"> immediately to the south of </w:t>
      </w:r>
      <w:r w:rsidR="0000107B">
        <w:rPr>
          <w:rFonts w:ascii="Arial" w:hAnsi="Arial" w:cs="Arial"/>
          <w:sz w:val="24"/>
          <w:szCs w:val="24"/>
        </w:rPr>
        <w:t xml:space="preserve">the feature representing Clay Lane. </w:t>
      </w:r>
      <w:r w:rsidR="00473457">
        <w:rPr>
          <w:rFonts w:ascii="Arial" w:hAnsi="Arial" w:cs="Arial"/>
          <w:sz w:val="24"/>
          <w:szCs w:val="24"/>
        </w:rPr>
        <w:t>F</w:t>
      </w:r>
      <w:r w:rsidR="0000107B">
        <w:rPr>
          <w:rFonts w:ascii="Arial" w:hAnsi="Arial" w:cs="Arial"/>
          <w:sz w:val="24"/>
          <w:szCs w:val="24"/>
        </w:rPr>
        <w:t xml:space="preserve">rom point Y to Z the route is depicted within the lane. I do not think it </w:t>
      </w:r>
      <w:r w:rsidR="0034554C">
        <w:rPr>
          <w:rFonts w:ascii="Arial" w:hAnsi="Arial" w:cs="Arial"/>
          <w:sz w:val="24"/>
          <w:szCs w:val="24"/>
        </w:rPr>
        <w:t xml:space="preserve">can be merely coincidental that the section of the route shown to the south of the lane corresponds with </w:t>
      </w:r>
      <w:r w:rsidR="005B612F">
        <w:rPr>
          <w:rFonts w:ascii="Arial" w:hAnsi="Arial" w:cs="Arial"/>
          <w:sz w:val="24"/>
          <w:szCs w:val="24"/>
        </w:rPr>
        <w:t>the section where the parish boundary lies within the lane and is represented as such on the maps.</w:t>
      </w:r>
      <w:r w:rsidR="009662D6">
        <w:rPr>
          <w:rFonts w:ascii="Arial" w:hAnsi="Arial" w:cs="Arial"/>
          <w:sz w:val="24"/>
          <w:szCs w:val="24"/>
        </w:rPr>
        <w:t xml:space="preserve"> </w:t>
      </w:r>
      <w:r w:rsidR="00353447">
        <w:rPr>
          <w:rFonts w:ascii="Arial" w:hAnsi="Arial" w:cs="Arial"/>
          <w:sz w:val="24"/>
          <w:szCs w:val="24"/>
        </w:rPr>
        <w:t xml:space="preserve">The logical explanation </w:t>
      </w:r>
      <w:r w:rsidR="009662D6">
        <w:rPr>
          <w:rFonts w:ascii="Arial" w:hAnsi="Arial" w:cs="Arial"/>
          <w:sz w:val="24"/>
          <w:szCs w:val="24"/>
        </w:rPr>
        <w:t xml:space="preserve">for the route </w:t>
      </w:r>
      <w:r w:rsidR="004E1B1B">
        <w:rPr>
          <w:rFonts w:ascii="Arial" w:hAnsi="Arial" w:cs="Arial"/>
          <w:sz w:val="24"/>
          <w:szCs w:val="24"/>
        </w:rPr>
        <w:t xml:space="preserve">being shown </w:t>
      </w:r>
      <w:r w:rsidR="009662D6">
        <w:rPr>
          <w:rFonts w:ascii="Arial" w:hAnsi="Arial" w:cs="Arial"/>
          <w:sz w:val="24"/>
          <w:szCs w:val="24"/>
        </w:rPr>
        <w:t xml:space="preserve">to lie outside the lane itself </w:t>
      </w:r>
      <w:r w:rsidR="004402E8">
        <w:rPr>
          <w:rFonts w:ascii="Arial" w:hAnsi="Arial" w:cs="Arial"/>
          <w:sz w:val="24"/>
          <w:szCs w:val="24"/>
        </w:rPr>
        <w:t xml:space="preserve">is </w:t>
      </w:r>
      <w:r w:rsidR="009D64A6">
        <w:rPr>
          <w:rFonts w:ascii="Arial" w:hAnsi="Arial" w:cs="Arial"/>
          <w:sz w:val="24"/>
          <w:szCs w:val="24"/>
        </w:rPr>
        <w:t xml:space="preserve">that it was so depicted </w:t>
      </w:r>
      <w:r w:rsidR="004402E8">
        <w:rPr>
          <w:rFonts w:ascii="Arial" w:hAnsi="Arial" w:cs="Arial"/>
          <w:sz w:val="24"/>
          <w:szCs w:val="24"/>
        </w:rPr>
        <w:t>for ease of cartographical representation</w:t>
      </w:r>
      <w:r w:rsidR="00492AA6">
        <w:rPr>
          <w:rFonts w:ascii="Arial" w:hAnsi="Arial" w:cs="Arial"/>
          <w:sz w:val="24"/>
          <w:szCs w:val="24"/>
        </w:rPr>
        <w:t xml:space="preserve"> given the presence of a representation of the parish boundary within the lane</w:t>
      </w:r>
      <w:r w:rsidR="004402E8">
        <w:rPr>
          <w:rFonts w:ascii="Arial" w:hAnsi="Arial" w:cs="Arial"/>
          <w:sz w:val="24"/>
          <w:szCs w:val="24"/>
        </w:rPr>
        <w:t>. The description of the route as ‘overgrow</w:t>
      </w:r>
      <w:r w:rsidR="00965852">
        <w:rPr>
          <w:rFonts w:ascii="Arial" w:hAnsi="Arial" w:cs="Arial"/>
          <w:sz w:val="24"/>
          <w:szCs w:val="24"/>
        </w:rPr>
        <w:t>n</w:t>
      </w:r>
      <w:r w:rsidR="004402E8">
        <w:rPr>
          <w:rFonts w:ascii="Arial" w:hAnsi="Arial" w:cs="Arial"/>
          <w:sz w:val="24"/>
          <w:szCs w:val="24"/>
        </w:rPr>
        <w:t xml:space="preserve">’ and having a width of about 15’ can </w:t>
      </w:r>
      <w:r w:rsidR="00A04378">
        <w:rPr>
          <w:rFonts w:ascii="Arial" w:hAnsi="Arial" w:cs="Arial"/>
          <w:sz w:val="24"/>
          <w:szCs w:val="24"/>
        </w:rPr>
        <w:t>realistically only be a reference to the route being within the lane.</w:t>
      </w:r>
      <w:r w:rsidR="00353447">
        <w:rPr>
          <w:rFonts w:ascii="Arial" w:hAnsi="Arial" w:cs="Arial"/>
          <w:sz w:val="24"/>
          <w:szCs w:val="24"/>
        </w:rPr>
        <w:t xml:space="preserve"> </w:t>
      </w:r>
    </w:p>
    <w:p w14:paraId="12223F26" w14:textId="77777777" w:rsidR="00DF7778" w:rsidRPr="005C7B36" w:rsidRDefault="00DF7778" w:rsidP="00DF7778">
      <w:pPr>
        <w:pStyle w:val="Style1"/>
        <w:numPr>
          <w:ilvl w:val="0"/>
          <w:numId w:val="0"/>
        </w:numPr>
        <w:rPr>
          <w:rFonts w:ascii="Arial" w:hAnsi="Arial" w:cs="Arial"/>
          <w:sz w:val="24"/>
          <w:szCs w:val="24"/>
        </w:rPr>
      </w:pPr>
      <w:r w:rsidRPr="005C7B36">
        <w:rPr>
          <w:rFonts w:ascii="Arial" w:hAnsi="Arial" w:cs="Arial"/>
          <w:i/>
          <w:iCs/>
          <w:sz w:val="24"/>
          <w:szCs w:val="24"/>
        </w:rPr>
        <w:t>Physical Evidence</w:t>
      </w:r>
    </w:p>
    <w:p w14:paraId="12223F27" w14:textId="7BE16B91" w:rsidR="00DF7778" w:rsidRPr="001C2A91" w:rsidRDefault="005447FE" w:rsidP="005447FE">
      <w:pPr>
        <w:pStyle w:val="Style1"/>
        <w:tabs>
          <w:tab w:val="clear" w:pos="720"/>
        </w:tabs>
        <w:rPr>
          <w:rFonts w:ascii="Arial" w:hAnsi="Arial" w:cs="Arial"/>
          <w:sz w:val="24"/>
          <w:szCs w:val="24"/>
        </w:rPr>
      </w:pPr>
      <w:r w:rsidRPr="001C2A91">
        <w:rPr>
          <w:rFonts w:ascii="Arial" w:hAnsi="Arial" w:cs="Arial"/>
          <w:sz w:val="24"/>
          <w:szCs w:val="24"/>
        </w:rPr>
        <w:t xml:space="preserve">On my visit I </w:t>
      </w:r>
      <w:r w:rsidR="00783890">
        <w:rPr>
          <w:rFonts w:ascii="Arial" w:hAnsi="Arial" w:cs="Arial"/>
          <w:sz w:val="24"/>
          <w:szCs w:val="24"/>
        </w:rPr>
        <w:t>was able to walk the entire length of Clay Lane</w:t>
      </w:r>
      <w:r w:rsidR="00DC230F">
        <w:rPr>
          <w:rFonts w:ascii="Arial" w:hAnsi="Arial" w:cs="Arial"/>
          <w:sz w:val="24"/>
          <w:szCs w:val="24"/>
        </w:rPr>
        <w:t>. The route was muddy and in p</w:t>
      </w:r>
      <w:r w:rsidR="00796594">
        <w:rPr>
          <w:rFonts w:ascii="Arial" w:hAnsi="Arial" w:cs="Arial"/>
          <w:sz w:val="24"/>
          <w:szCs w:val="24"/>
        </w:rPr>
        <w:t>lac</w:t>
      </w:r>
      <w:r w:rsidR="00DC230F">
        <w:rPr>
          <w:rFonts w:ascii="Arial" w:hAnsi="Arial" w:cs="Arial"/>
          <w:sz w:val="24"/>
          <w:szCs w:val="24"/>
        </w:rPr>
        <w:t xml:space="preserve">es very wet but showed signs of regular use by pedestrians, </w:t>
      </w:r>
      <w:proofErr w:type="gramStart"/>
      <w:r w:rsidR="00DC230F">
        <w:rPr>
          <w:rFonts w:ascii="Arial" w:hAnsi="Arial" w:cs="Arial"/>
          <w:sz w:val="24"/>
          <w:szCs w:val="24"/>
        </w:rPr>
        <w:t>cyclists</w:t>
      </w:r>
      <w:proofErr w:type="gramEnd"/>
      <w:r w:rsidR="00DC230F">
        <w:rPr>
          <w:rFonts w:ascii="Arial" w:hAnsi="Arial" w:cs="Arial"/>
          <w:sz w:val="24"/>
          <w:szCs w:val="24"/>
        </w:rPr>
        <w:t xml:space="preserve"> and </w:t>
      </w:r>
      <w:r w:rsidR="00BF4221">
        <w:rPr>
          <w:rFonts w:ascii="Arial" w:hAnsi="Arial" w:cs="Arial"/>
          <w:sz w:val="24"/>
          <w:szCs w:val="24"/>
        </w:rPr>
        <w:t>horse riders</w:t>
      </w:r>
      <w:r w:rsidR="00DC230F">
        <w:rPr>
          <w:rFonts w:ascii="Arial" w:hAnsi="Arial" w:cs="Arial"/>
          <w:sz w:val="24"/>
          <w:szCs w:val="24"/>
        </w:rPr>
        <w:t>.</w:t>
      </w:r>
      <w:r w:rsidR="00BF4221">
        <w:rPr>
          <w:rFonts w:ascii="Arial" w:hAnsi="Arial" w:cs="Arial"/>
          <w:sz w:val="24"/>
          <w:szCs w:val="24"/>
        </w:rPr>
        <w:t xml:space="preserve"> </w:t>
      </w:r>
      <w:r w:rsidR="007B3738">
        <w:rPr>
          <w:rFonts w:ascii="Arial" w:hAnsi="Arial" w:cs="Arial"/>
          <w:sz w:val="24"/>
          <w:szCs w:val="24"/>
        </w:rPr>
        <w:t>Throughout its length the lane had ditches and hedges on both sides</w:t>
      </w:r>
      <w:r w:rsidR="002B3FA1">
        <w:rPr>
          <w:rFonts w:ascii="Arial" w:hAnsi="Arial" w:cs="Arial"/>
          <w:sz w:val="24"/>
          <w:szCs w:val="24"/>
        </w:rPr>
        <w:t>. In parts the full width of the trac</w:t>
      </w:r>
      <w:r w:rsidR="0088210E">
        <w:rPr>
          <w:rFonts w:ascii="Arial" w:hAnsi="Arial" w:cs="Arial"/>
          <w:sz w:val="24"/>
          <w:szCs w:val="24"/>
        </w:rPr>
        <w:t>k</w:t>
      </w:r>
      <w:r w:rsidR="002B3FA1">
        <w:rPr>
          <w:rFonts w:ascii="Arial" w:hAnsi="Arial" w:cs="Arial"/>
          <w:sz w:val="24"/>
          <w:szCs w:val="24"/>
        </w:rPr>
        <w:t xml:space="preserve"> between the ditches was available for use</w:t>
      </w:r>
      <w:r w:rsidR="000D7870">
        <w:rPr>
          <w:rFonts w:ascii="Arial" w:hAnsi="Arial" w:cs="Arial"/>
          <w:sz w:val="24"/>
          <w:szCs w:val="24"/>
        </w:rPr>
        <w:t>,</w:t>
      </w:r>
      <w:r w:rsidR="002B3FA1">
        <w:rPr>
          <w:rFonts w:ascii="Arial" w:hAnsi="Arial" w:cs="Arial"/>
          <w:sz w:val="24"/>
          <w:szCs w:val="24"/>
        </w:rPr>
        <w:t xml:space="preserve"> but for </w:t>
      </w:r>
      <w:r w:rsidR="00D642C6">
        <w:rPr>
          <w:rFonts w:ascii="Arial" w:hAnsi="Arial" w:cs="Arial"/>
          <w:sz w:val="24"/>
          <w:szCs w:val="24"/>
        </w:rPr>
        <w:t xml:space="preserve">other sections the track was overgrown with a narrow </w:t>
      </w:r>
      <w:r w:rsidR="0088210E">
        <w:rPr>
          <w:rFonts w:ascii="Arial" w:hAnsi="Arial" w:cs="Arial"/>
          <w:sz w:val="24"/>
          <w:szCs w:val="24"/>
        </w:rPr>
        <w:t xml:space="preserve">route clear and </w:t>
      </w:r>
      <w:r w:rsidR="00EA2810">
        <w:rPr>
          <w:rFonts w:ascii="Arial" w:hAnsi="Arial" w:cs="Arial"/>
          <w:sz w:val="24"/>
          <w:szCs w:val="24"/>
        </w:rPr>
        <w:t>being used for passage</w:t>
      </w:r>
      <w:r w:rsidR="0088210E">
        <w:rPr>
          <w:rFonts w:ascii="Arial" w:hAnsi="Arial" w:cs="Arial"/>
          <w:sz w:val="24"/>
          <w:szCs w:val="24"/>
        </w:rPr>
        <w:t xml:space="preserve">. </w:t>
      </w:r>
      <w:r w:rsidR="00676DE1">
        <w:rPr>
          <w:rFonts w:ascii="Arial" w:hAnsi="Arial" w:cs="Arial"/>
          <w:sz w:val="24"/>
          <w:szCs w:val="24"/>
        </w:rPr>
        <w:t xml:space="preserve">The distance between the ditches </w:t>
      </w:r>
      <w:r w:rsidR="00652A16">
        <w:rPr>
          <w:rFonts w:ascii="Arial" w:hAnsi="Arial" w:cs="Arial"/>
          <w:sz w:val="24"/>
          <w:szCs w:val="24"/>
        </w:rPr>
        <w:t xml:space="preserve">is </w:t>
      </w:r>
      <w:r w:rsidR="001008C6">
        <w:rPr>
          <w:rFonts w:ascii="Arial" w:hAnsi="Arial" w:cs="Arial"/>
          <w:sz w:val="24"/>
          <w:szCs w:val="24"/>
        </w:rPr>
        <w:t>consistent with the variable</w:t>
      </w:r>
      <w:r w:rsidR="006715C1">
        <w:rPr>
          <w:rFonts w:ascii="Arial" w:hAnsi="Arial" w:cs="Arial"/>
          <w:sz w:val="24"/>
          <w:szCs w:val="24"/>
        </w:rPr>
        <w:t xml:space="preserve"> </w:t>
      </w:r>
      <w:r w:rsidR="0056483F">
        <w:rPr>
          <w:rFonts w:ascii="Arial" w:hAnsi="Arial" w:cs="Arial"/>
          <w:sz w:val="24"/>
          <w:szCs w:val="24"/>
        </w:rPr>
        <w:t xml:space="preserve">width provided for in the </w:t>
      </w:r>
      <w:r w:rsidR="006715C1">
        <w:rPr>
          <w:rFonts w:ascii="Arial" w:hAnsi="Arial" w:cs="Arial"/>
          <w:sz w:val="24"/>
          <w:szCs w:val="24"/>
        </w:rPr>
        <w:t>Order</w:t>
      </w:r>
      <w:r w:rsidR="00B414B1">
        <w:rPr>
          <w:rFonts w:ascii="Arial" w:hAnsi="Arial" w:cs="Arial"/>
          <w:sz w:val="24"/>
          <w:szCs w:val="24"/>
        </w:rPr>
        <w:t>.</w:t>
      </w:r>
    </w:p>
    <w:p w14:paraId="12223F28" w14:textId="6496A8B1" w:rsidR="005447FE" w:rsidRDefault="00A14067" w:rsidP="005447FE">
      <w:pPr>
        <w:pStyle w:val="Style1"/>
        <w:tabs>
          <w:tab w:val="clear" w:pos="720"/>
        </w:tabs>
        <w:rPr>
          <w:rFonts w:ascii="Arial" w:hAnsi="Arial" w:cs="Arial"/>
          <w:sz w:val="24"/>
          <w:szCs w:val="24"/>
        </w:rPr>
      </w:pPr>
      <w:r>
        <w:rPr>
          <w:rFonts w:ascii="Arial" w:hAnsi="Arial" w:cs="Arial"/>
          <w:sz w:val="24"/>
          <w:szCs w:val="24"/>
        </w:rPr>
        <w:t xml:space="preserve">I was unable to walk the full length of Hill Farm Lane as sections are overgrown and impassable, causing me to have to walk </w:t>
      </w:r>
      <w:r w:rsidR="000847C5">
        <w:rPr>
          <w:rFonts w:ascii="Arial" w:hAnsi="Arial" w:cs="Arial"/>
          <w:sz w:val="24"/>
          <w:szCs w:val="24"/>
        </w:rPr>
        <w:t xml:space="preserve">alongside in the adjoining field. </w:t>
      </w:r>
      <w:r w:rsidR="003F46B5">
        <w:rPr>
          <w:rFonts w:ascii="Arial" w:hAnsi="Arial" w:cs="Arial"/>
          <w:sz w:val="24"/>
          <w:szCs w:val="24"/>
        </w:rPr>
        <w:t>At the junction with Clay Lane</w:t>
      </w:r>
      <w:r w:rsidR="00732E83">
        <w:rPr>
          <w:rFonts w:ascii="Arial" w:hAnsi="Arial" w:cs="Arial"/>
          <w:sz w:val="24"/>
          <w:szCs w:val="24"/>
        </w:rPr>
        <w:t xml:space="preserve"> the entrance to Hill Farm Lane is not immediately evident, being overgrown and boggy. </w:t>
      </w:r>
      <w:r w:rsidR="00E90DDA">
        <w:rPr>
          <w:rFonts w:ascii="Arial" w:hAnsi="Arial" w:cs="Arial"/>
          <w:sz w:val="24"/>
          <w:szCs w:val="24"/>
        </w:rPr>
        <w:t xml:space="preserve">From there to point B the route is overgrown with no evidence of regular use, although coppicing work </w:t>
      </w:r>
      <w:r w:rsidR="00437605">
        <w:rPr>
          <w:rFonts w:ascii="Arial" w:hAnsi="Arial" w:cs="Arial"/>
          <w:sz w:val="24"/>
          <w:szCs w:val="24"/>
        </w:rPr>
        <w:t>was being undertaken.</w:t>
      </w:r>
      <w:r w:rsidR="003C44A8">
        <w:rPr>
          <w:rFonts w:ascii="Arial" w:hAnsi="Arial" w:cs="Arial"/>
          <w:sz w:val="24"/>
          <w:szCs w:val="24"/>
        </w:rPr>
        <w:t xml:space="preserve"> From point</w:t>
      </w:r>
      <w:r w:rsidR="002D784E">
        <w:rPr>
          <w:rFonts w:ascii="Arial" w:hAnsi="Arial" w:cs="Arial"/>
          <w:sz w:val="24"/>
          <w:szCs w:val="24"/>
        </w:rPr>
        <w:t>s</w:t>
      </w:r>
      <w:r w:rsidR="003C44A8">
        <w:rPr>
          <w:rFonts w:ascii="Arial" w:hAnsi="Arial" w:cs="Arial"/>
          <w:sz w:val="24"/>
          <w:szCs w:val="24"/>
        </w:rPr>
        <w:t xml:space="preserve"> B to C a route is available within the lane</w:t>
      </w:r>
      <w:r w:rsidR="00677C8E">
        <w:rPr>
          <w:rFonts w:ascii="Arial" w:hAnsi="Arial" w:cs="Arial"/>
          <w:sz w:val="24"/>
          <w:szCs w:val="24"/>
        </w:rPr>
        <w:t xml:space="preserve"> consistent with </w:t>
      </w:r>
      <w:proofErr w:type="gramStart"/>
      <w:r w:rsidR="00677C8E">
        <w:rPr>
          <w:rFonts w:ascii="Arial" w:hAnsi="Arial" w:cs="Arial"/>
          <w:sz w:val="24"/>
          <w:szCs w:val="24"/>
        </w:rPr>
        <w:t>FP11</w:t>
      </w:r>
      <w:proofErr w:type="gramEnd"/>
      <w:r w:rsidR="00677C8E">
        <w:rPr>
          <w:rFonts w:ascii="Arial" w:hAnsi="Arial" w:cs="Arial"/>
          <w:sz w:val="24"/>
          <w:szCs w:val="24"/>
        </w:rPr>
        <w:t xml:space="preserve"> and this showed signs of use. Between points C and </w:t>
      </w:r>
      <w:proofErr w:type="gramStart"/>
      <w:r w:rsidR="00677C8E">
        <w:rPr>
          <w:rFonts w:ascii="Arial" w:hAnsi="Arial" w:cs="Arial"/>
          <w:sz w:val="24"/>
          <w:szCs w:val="24"/>
        </w:rPr>
        <w:t>D</w:t>
      </w:r>
      <w:proofErr w:type="gramEnd"/>
      <w:r w:rsidR="00677C8E">
        <w:rPr>
          <w:rFonts w:ascii="Arial" w:hAnsi="Arial" w:cs="Arial"/>
          <w:sz w:val="24"/>
          <w:szCs w:val="24"/>
        </w:rPr>
        <w:t xml:space="preserve"> the lane was overgrown and in places flooded</w:t>
      </w:r>
      <w:r w:rsidR="009306C6">
        <w:rPr>
          <w:rFonts w:ascii="Arial" w:hAnsi="Arial" w:cs="Arial"/>
          <w:sz w:val="24"/>
          <w:szCs w:val="24"/>
        </w:rPr>
        <w:t xml:space="preserve">. From D to </w:t>
      </w:r>
      <w:proofErr w:type="spellStart"/>
      <w:r w:rsidR="009306C6">
        <w:rPr>
          <w:rFonts w:ascii="Arial" w:hAnsi="Arial" w:cs="Arial"/>
          <w:sz w:val="24"/>
          <w:szCs w:val="24"/>
        </w:rPr>
        <w:t>E</w:t>
      </w:r>
      <w:proofErr w:type="spellEnd"/>
      <w:r w:rsidR="009306C6">
        <w:rPr>
          <w:rFonts w:ascii="Arial" w:hAnsi="Arial" w:cs="Arial"/>
          <w:sz w:val="24"/>
          <w:szCs w:val="24"/>
        </w:rPr>
        <w:t xml:space="preserve"> a route </w:t>
      </w:r>
      <w:r w:rsidR="002D784E">
        <w:rPr>
          <w:rFonts w:ascii="Arial" w:hAnsi="Arial" w:cs="Arial"/>
          <w:sz w:val="24"/>
          <w:szCs w:val="24"/>
        </w:rPr>
        <w:t>i</w:t>
      </w:r>
      <w:r w:rsidR="009306C6">
        <w:rPr>
          <w:rFonts w:ascii="Arial" w:hAnsi="Arial" w:cs="Arial"/>
          <w:sz w:val="24"/>
          <w:szCs w:val="24"/>
        </w:rPr>
        <w:t xml:space="preserve">s available within the lane consistent with </w:t>
      </w:r>
      <w:r w:rsidR="00233085">
        <w:rPr>
          <w:rFonts w:ascii="Arial" w:hAnsi="Arial" w:cs="Arial"/>
          <w:sz w:val="24"/>
          <w:szCs w:val="24"/>
        </w:rPr>
        <w:t>the recording of FP 10.</w:t>
      </w:r>
      <w:r w:rsidR="00B9133F">
        <w:rPr>
          <w:rFonts w:ascii="Arial" w:hAnsi="Arial" w:cs="Arial"/>
          <w:sz w:val="24"/>
          <w:szCs w:val="24"/>
        </w:rPr>
        <w:t xml:space="preserve"> </w:t>
      </w:r>
    </w:p>
    <w:p w14:paraId="7D75B8FC" w14:textId="51EBF188" w:rsidR="00A2768F" w:rsidRPr="00025B6B" w:rsidRDefault="00A2768F" w:rsidP="00025B6B">
      <w:pPr>
        <w:pStyle w:val="Style1"/>
        <w:rPr>
          <w:rFonts w:ascii="Arial" w:hAnsi="Arial" w:cs="Arial"/>
          <w:sz w:val="24"/>
          <w:szCs w:val="24"/>
        </w:rPr>
      </w:pPr>
      <w:r>
        <w:t>Hill Farm L</w:t>
      </w:r>
      <w:r w:rsidR="00C463FD">
        <w:t>an</w:t>
      </w:r>
      <w:r>
        <w:t>e has the same physical characteristics as Clay Lane with ditches and hedges on both side</w:t>
      </w:r>
      <w:r w:rsidR="00C463FD">
        <w:t>s. It is perhaps in parts slightly narrower than Clay Lan</w:t>
      </w:r>
      <w:r w:rsidR="00A632E8">
        <w:t>e.</w:t>
      </w:r>
      <w:r w:rsidR="00025B6B">
        <w:rPr>
          <w:rFonts w:ascii="Arial" w:hAnsi="Arial" w:cs="Arial"/>
          <w:sz w:val="24"/>
          <w:szCs w:val="24"/>
        </w:rPr>
        <w:t xml:space="preserve"> </w:t>
      </w:r>
      <w:r w:rsidR="002C26E1" w:rsidRPr="00025B6B">
        <w:rPr>
          <w:rFonts w:ascii="Arial" w:hAnsi="Arial" w:cs="Arial"/>
          <w:sz w:val="24"/>
          <w:szCs w:val="24"/>
        </w:rPr>
        <w:t>Both are significant features in the landscape</w:t>
      </w:r>
      <w:r w:rsidR="00504EE2" w:rsidRPr="00025B6B">
        <w:rPr>
          <w:rFonts w:ascii="Arial" w:hAnsi="Arial" w:cs="Arial"/>
          <w:sz w:val="24"/>
          <w:szCs w:val="24"/>
        </w:rPr>
        <w:t xml:space="preserve">. </w:t>
      </w:r>
      <w:r w:rsidR="00EB430B">
        <w:rPr>
          <w:rFonts w:ascii="Arial" w:hAnsi="Arial" w:cs="Arial"/>
          <w:sz w:val="24"/>
          <w:szCs w:val="24"/>
        </w:rPr>
        <w:t>B</w:t>
      </w:r>
      <w:r w:rsidR="007A3F1A" w:rsidRPr="00025B6B">
        <w:rPr>
          <w:rFonts w:ascii="Arial" w:hAnsi="Arial" w:cs="Arial"/>
          <w:sz w:val="24"/>
          <w:szCs w:val="24"/>
        </w:rPr>
        <w:t xml:space="preserve">oth lanes are excluded from the </w:t>
      </w:r>
      <w:r w:rsidR="007D0E99">
        <w:rPr>
          <w:rFonts w:ascii="Arial" w:hAnsi="Arial" w:cs="Arial"/>
          <w:sz w:val="24"/>
          <w:szCs w:val="24"/>
        </w:rPr>
        <w:t>ownership of</w:t>
      </w:r>
      <w:r w:rsidR="001100A0">
        <w:rPr>
          <w:rFonts w:ascii="Arial" w:hAnsi="Arial" w:cs="Arial"/>
          <w:sz w:val="24"/>
          <w:szCs w:val="24"/>
        </w:rPr>
        <w:t xml:space="preserve"> </w:t>
      </w:r>
      <w:r w:rsidR="007D0E99">
        <w:rPr>
          <w:rFonts w:ascii="Arial" w:hAnsi="Arial" w:cs="Arial"/>
          <w:sz w:val="24"/>
          <w:szCs w:val="24"/>
        </w:rPr>
        <w:t xml:space="preserve">adjoining lands </w:t>
      </w:r>
      <w:r w:rsidR="007A3F1A" w:rsidRPr="00025B6B">
        <w:rPr>
          <w:rFonts w:ascii="Arial" w:hAnsi="Arial" w:cs="Arial"/>
          <w:sz w:val="24"/>
          <w:szCs w:val="24"/>
        </w:rPr>
        <w:t>and have no recorded or identified owner.</w:t>
      </w:r>
    </w:p>
    <w:p w14:paraId="12223F2A" w14:textId="77777777" w:rsidR="00E10776" w:rsidRPr="005C7B36" w:rsidRDefault="00E10776" w:rsidP="00E10776">
      <w:pPr>
        <w:pStyle w:val="Style1"/>
        <w:numPr>
          <w:ilvl w:val="0"/>
          <w:numId w:val="0"/>
        </w:numPr>
        <w:rPr>
          <w:rFonts w:ascii="Arial" w:hAnsi="Arial" w:cs="Arial"/>
          <w:sz w:val="24"/>
          <w:szCs w:val="24"/>
        </w:rPr>
      </w:pPr>
      <w:r w:rsidRPr="005C7B36">
        <w:rPr>
          <w:rFonts w:ascii="Arial" w:hAnsi="Arial" w:cs="Arial"/>
          <w:i/>
          <w:iCs/>
          <w:sz w:val="24"/>
          <w:szCs w:val="24"/>
        </w:rPr>
        <w:t>Other Evidence</w:t>
      </w:r>
    </w:p>
    <w:p w14:paraId="7710D86B" w14:textId="563C8D92" w:rsidR="00DC5E3F" w:rsidRDefault="00DC5E3F" w:rsidP="00DC5E3F">
      <w:pPr>
        <w:pStyle w:val="Style1"/>
        <w:tabs>
          <w:tab w:val="clear" w:pos="720"/>
        </w:tabs>
        <w:rPr>
          <w:rFonts w:ascii="Arial" w:hAnsi="Arial" w:cs="Arial"/>
          <w:sz w:val="24"/>
          <w:szCs w:val="24"/>
        </w:rPr>
      </w:pPr>
      <w:r>
        <w:rPr>
          <w:rFonts w:ascii="Arial" w:hAnsi="Arial" w:cs="Arial"/>
          <w:sz w:val="24"/>
          <w:szCs w:val="24"/>
        </w:rPr>
        <w:t xml:space="preserve">The Applicant </w:t>
      </w:r>
      <w:r w:rsidR="00872BB2">
        <w:rPr>
          <w:rFonts w:ascii="Arial" w:hAnsi="Arial" w:cs="Arial"/>
          <w:sz w:val="24"/>
          <w:szCs w:val="24"/>
        </w:rPr>
        <w:t xml:space="preserve">refers to the fact that the </w:t>
      </w:r>
      <w:r w:rsidR="00A20A41">
        <w:rPr>
          <w:rFonts w:ascii="Arial" w:hAnsi="Arial" w:cs="Arial"/>
          <w:sz w:val="24"/>
          <w:szCs w:val="24"/>
        </w:rPr>
        <w:t>U8133 is currently recorded as a cul-de-sac terminating at point</w:t>
      </w:r>
      <w:r w:rsidR="000F3EB5">
        <w:rPr>
          <w:rFonts w:ascii="Arial" w:hAnsi="Arial" w:cs="Arial"/>
          <w:sz w:val="24"/>
          <w:szCs w:val="24"/>
        </w:rPr>
        <w:t xml:space="preserve"> E</w:t>
      </w:r>
      <w:r w:rsidR="00C82797">
        <w:rPr>
          <w:rFonts w:ascii="Arial" w:hAnsi="Arial" w:cs="Arial"/>
          <w:sz w:val="24"/>
          <w:szCs w:val="24"/>
        </w:rPr>
        <w:t xml:space="preserve"> and suggests there is no logical reason for this</w:t>
      </w:r>
      <w:r w:rsidR="00BA00B6">
        <w:rPr>
          <w:rFonts w:ascii="Arial" w:hAnsi="Arial" w:cs="Arial"/>
          <w:sz w:val="24"/>
          <w:szCs w:val="24"/>
        </w:rPr>
        <w:t xml:space="preserve">. He notes </w:t>
      </w:r>
      <w:r w:rsidR="00A17559">
        <w:rPr>
          <w:rFonts w:ascii="Arial" w:hAnsi="Arial" w:cs="Arial"/>
          <w:sz w:val="24"/>
          <w:szCs w:val="24"/>
        </w:rPr>
        <w:t xml:space="preserve">that </w:t>
      </w:r>
      <w:r w:rsidR="00683DF2">
        <w:rPr>
          <w:rFonts w:ascii="Arial" w:hAnsi="Arial" w:cs="Arial"/>
          <w:sz w:val="24"/>
          <w:szCs w:val="24"/>
        </w:rPr>
        <w:t>in the Survey</w:t>
      </w:r>
      <w:r w:rsidR="00E003AA">
        <w:rPr>
          <w:rFonts w:ascii="Arial" w:hAnsi="Arial" w:cs="Arial"/>
          <w:sz w:val="24"/>
          <w:szCs w:val="24"/>
        </w:rPr>
        <w:t xml:space="preserve"> what is now the U8133</w:t>
      </w:r>
      <w:r w:rsidR="00022CAD">
        <w:rPr>
          <w:rFonts w:ascii="Arial" w:hAnsi="Arial" w:cs="Arial"/>
          <w:sz w:val="24"/>
          <w:szCs w:val="24"/>
        </w:rPr>
        <w:t xml:space="preserve"> road was recorded as a hard road, whereas the </w:t>
      </w:r>
      <w:r w:rsidR="00933504">
        <w:rPr>
          <w:rFonts w:ascii="Arial" w:hAnsi="Arial" w:cs="Arial"/>
          <w:sz w:val="24"/>
          <w:szCs w:val="24"/>
        </w:rPr>
        <w:t>Order route</w:t>
      </w:r>
      <w:r w:rsidR="00E003AA">
        <w:rPr>
          <w:rFonts w:ascii="Arial" w:hAnsi="Arial" w:cs="Arial"/>
          <w:sz w:val="24"/>
          <w:szCs w:val="24"/>
        </w:rPr>
        <w:t>, which continues from the end of the U</w:t>
      </w:r>
      <w:r w:rsidR="00725C55">
        <w:rPr>
          <w:rFonts w:ascii="Arial" w:hAnsi="Arial" w:cs="Arial"/>
          <w:sz w:val="24"/>
          <w:szCs w:val="24"/>
        </w:rPr>
        <w:t>8133,</w:t>
      </w:r>
      <w:r w:rsidR="00933504">
        <w:rPr>
          <w:rFonts w:ascii="Arial" w:hAnsi="Arial" w:cs="Arial"/>
          <w:sz w:val="24"/>
          <w:szCs w:val="24"/>
        </w:rPr>
        <w:t xml:space="preserve"> was shown as a green road.</w:t>
      </w:r>
      <w:r w:rsidR="007F4065">
        <w:rPr>
          <w:rFonts w:ascii="Arial" w:hAnsi="Arial" w:cs="Arial"/>
          <w:sz w:val="24"/>
          <w:szCs w:val="24"/>
        </w:rPr>
        <w:t xml:space="preserve"> He suggests that an unwillingness to take responsibility for the maintenance of green road</w:t>
      </w:r>
      <w:r w:rsidR="00032BC8">
        <w:rPr>
          <w:rFonts w:ascii="Arial" w:hAnsi="Arial" w:cs="Arial"/>
          <w:sz w:val="24"/>
          <w:szCs w:val="24"/>
        </w:rPr>
        <w:t>s</w:t>
      </w:r>
      <w:r w:rsidR="007F4065">
        <w:rPr>
          <w:rFonts w:ascii="Arial" w:hAnsi="Arial" w:cs="Arial"/>
          <w:sz w:val="24"/>
          <w:szCs w:val="24"/>
        </w:rPr>
        <w:t xml:space="preserve"> explains why </w:t>
      </w:r>
      <w:r w:rsidR="007173DE">
        <w:rPr>
          <w:rFonts w:ascii="Arial" w:hAnsi="Arial" w:cs="Arial"/>
          <w:sz w:val="24"/>
          <w:szCs w:val="24"/>
        </w:rPr>
        <w:t xml:space="preserve">the highway authorities chose not to recognise </w:t>
      </w:r>
      <w:r w:rsidR="00032BC8">
        <w:rPr>
          <w:rFonts w:ascii="Arial" w:hAnsi="Arial" w:cs="Arial"/>
          <w:sz w:val="24"/>
          <w:szCs w:val="24"/>
        </w:rPr>
        <w:t xml:space="preserve">Hill Farm Lane as a </w:t>
      </w:r>
      <w:r w:rsidR="00196184">
        <w:rPr>
          <w:rFonts w:ascii="Arial" w:hAnsi="Arial" w:cs="Arial"/>
          <w:sz w:val="24"/>
          <w:szCs w:val="24"/>
        </w:rPr>
        <w:t>public vehicular highway.</w:t>
      </w:r>
    </w:p>
    <w:p w14:paraId="58054340" w14:textId="5875B4A8" w:rsidR="00DC5E3F" w:rsidRDefault="00D00258" w:rsidP="00DC5E3F">
      <w:pPr>
        <w:pStyle w:val="Style1"/>
        <w:tabs>
          <w:tab w:val="clear" w:pos="720"/>
        </w:tabs>
        <w:rPr>
          <w:rFonts w:ascii="Arial" w:hAnsi="Arial" w:cs="Arial"/>
          <w:sz w:val="24"/>
          <w:szCs w:val="24"/>
        </w:rPr>
      </w:pPr>
      <w:r>
        <w:rPr>
          <w:rFonts w:ascii="Arial" w:hAnsi="Arial" w:cs="Arial"/>
          <w:sz w:val="24"/>
          <w:szCs w:val="24"/>
        </w:rPr>
        <w:t>Cul-de-sac rural roads, often ending at a farm</w:t>
      </w:r>
      <w:r w:rsidR="00B01E24">
        <w:rPr>
          <w:rFonts w:ascii="Arial" w:hAnsi="Arial" w:cs="Arial"/>
          <w:sz w:val="24"/>
          <w:szCs w:val="24"/>
        </w:rPr>
        <w:t>,</w:t>
      </w:r>
      <w:r>
        <w:rPr>
          <w:rFonts w:ascii="Arial" w:hAnsi="Arial" w:cs="Arial"/>
          <w:sz w:val="24"/>
          <w:szCs w:val="24"/>
        </w:rPr>
        <w:t xml:space="preserve"> are not uncommon and </w:t>
      </w:r>
      <w:r w:rsidR="00C544D2">
        <w:rPr>
          <w:rFonts w:ascii="Arial" w:hAnsi="Arial" w:cs="Arial"/>
          <w:sz w:val="24"/>
          <w:szCs w:val="24"/>
        </w:rPr>
        <w:t>examples</w:t>
      </w:r>
      <w:r>
        <w:rPr>
          <w:rFonts w:ascii="Arial" w:hAnsi="Arial" w:cs="Arial"/>
          <w:sz w:val="24"/>
          <w:szCs w:val="24"/>
        </w:rPr>
        <w:t xml:space="preserve"> can </w:t>
      </w:r>
      <w:r w:rsidR="00C544D2">
        <w:rPr>
          <w:rFonts w:ascii="Arial" w:hAnsi="Arial" w:cs="Arial"/>
          <w:sz w:val="24"/>
          <w:szCs w:val="24"/>
        </w:rPr>
        <w:t xml:space="preserve">be found </w:t>
      </w:r>
      <w:r w:rsidR="00B01E24">
        <w:rPr>
          <w:rFonts w:ascii="Arial" w:hAnsi="Arial" w:cs="Arial"/>
          <w:sz w:val="24"/>
          <w:szCs w:val="24"/>
        </w:rPr>
        <w:t xml:space="preserve">in the various maps </w:t>
      </w:r>
      <w:r w:rsidR="007D3190">
        <w:rPr>
          <w:rFonts w:ascii="Arial" w:hAnsi="Arial" w:cs="Arial"/>
          <w:sz w:val="24"/>
          <w:szCs w:val="24"/>
        </w:rPr>
        <w:t xml:space="preserve">produced in this matter. There are various possible explanations for </w:t>
      </w:r>
      <w:proofErr w:type="gramStart"/>
      <w:r w:rsidR="007D3190">
        <w:rPr>
          <w:rFonts w:ascii="Arial" w:hAnsi="Arial" w:cs="Arial"/>
          <w:sz w:val="24"/>
          <w:szCs w:val="24"/>
        </w:rPr>
        <w:t>this</w:t>
      </w:r>
      <w:proofErr w:type="gramEnd"/>
      <w:r w:rsidR="003C0124">
        <w:rPr>
          <w:rFonts w:ascii="Arial" w:hAnsi="Arial" w:cs="Arial"/>
          <w:sz w:val="24"/>
          <w:szCs w:val="24"/>
        </w:rPr>
        <w:t xml:space="preserve"> and </w:t>
      </w:r>
      <w:r w:rsidR="00962CAB">
        <w:rPr>
          <w:rFonts w:ascii="Arial" w:hAnsi="Arial" w:cs="Arial"/>
          <w:sz w:val="24"/>
          <w:szCs w:val="24"/>
        </w:rPr>
        <w:t xml:space="preserve">I can attach little weight to </w:t>
      </w:r>
      <w:r w:rsidR="002C32BA">
        <w:rPr>
          <w:rFonts w:ascii="Arial" w:hAnsi="Arial" w:cs="Arial"/>
          <w:sz w:val="24"/>
          <w:szCs w:val="24"/>
        </w:rPr>
        <w:t>this evidence on its own</w:t>
      </w:r>
      <w:r w:rsidR="00F548CD">
        <w:rPr>
          <w:rFonts w:ascii="Arial" w:hAnsi="Arial" w:cs="Arial"/>
          <w:sz w:val="24"/>
          <w:szCs w:val="24"/>
        </w:rPr>
        <w:t>.</w:t>
      </w:r>
    </w:p>
    <w:p w14:paraId="4F3707D4" w14:textId="77777777" w:rsidR="008E1560" w:rsidRDefault="008E1560" w:rsidP="00DC5E3F">
      <w:pPr>
        <w:pStyle w:val="Style1"/>
        <w:numPr>
          <w:ilvl w:val="0"/>
          <w:numId w:val="0"/>
        </w:numPr>
        <w:rPr>
          <w:rFonts w:ascii="Arial" w:hAnsi="Arial" w:cs="Arial"/>
          <w:b/>
          <w:bCs/>
          <w:sz w:val="24"/>
          <w:szCs w:val="24"/>
        </w:rPr>
      </w:pPr>
    </w:p>
    <w:p w14:paraId="2392DB1D" w14:textId="77777777" w:rsidR="008E1560" w:rsidRDefault="008E1560" w:rsidP="00DC5E3F">
      <w:pPr>
        <w:pStyle w:val="Style1"/>
        <w:numPr>
          <w:ilvl w:val="0"/>
          <w:numId w:val="0"/>
        </w:numPr>
        <w:rPr>
          <w:rFonts w:ascii="Arial" w:hAnsi="Arial" w:cs="Arial"/>
          <w:b/>
          <w:bCs/>
          <w:sz w:val="24"/>
          <w:szCs w:val="24"/>
        </w:rPr>
      </w:pPr>
    </w:p>
    <w:p w14:paraId="12223F2D" w14:textId="0D341EEB" w:rsidR="00A86E49" w:rsidRPr="005C7B36" w:rsidRDefault="00A86E49" w:rsidP="00DC5E3F">
      <w:pPr>
        <w:pStyle w:val="Style1"/>
        <w:numPr>
          <w:ilvl w:val="0"/>
          <w:numId w:val="0"/>
        </w:numPr>
        <w:rPr>
          <w:rFonts w:ascii="Arial" w:hAnsi="Arial" w:cs="Arial"/>
          <w:sz w:val="24"/>
          <w:szCs w:val="24"/>
        </w:rPr>
      </w:pPr>
      <w:r w:rsidRPr="005C7B36">
        <w:rPr>
          <w:rFonts w:ascii="Arial" w:hAnsi="Arial" w:cs="Arial"/>
          <w:b/>
          <w:bCs/>
          <w:sz w:val="24"/>
          <w:szCs w:val="24"/>
        </w:rPr>
        <w:t>Other Matters</w:t>
      </w:r>
    </w:p>
    <w:p w14:paraId="65B3A810" w14:textId="07BB89B5" w:rsidR="009C3EFE" w:rsidRPr="00DC06B9" w:rsidRDefault="004811A4" w:rsidP="00DC06B9">
      <w:pPr>
        <w:pStyle w:val="Style1"/>
        <w:tabs>
          <w:tab w:val="clear" w:pos="720"/>
        </w:tabs>
        <w:rPr>
          <w:rFonts w:ascii="Arial" w:hAnsi="Arial" w:cs="Arial"/>
          <w:sz w:val="24"/>
          <w:szCs w:val="24"/>
        </w:rPr>
      </w:pPr>
      <w:r w:rsidRPr="004811A4">
        <w:rPr>
          <w:rFonts w:ascii="Arial" w:hAnsi="Arial" w:cs="Arial"/>
          <w:sz w:val="24"/>
          <w:szCs w:val="24"/>
        </w:rPr>
        <w:t xml:space="preserve">SCC </w:t>
      </w:r>
      <w:r w:rsidR="00823606">
        <w:rPr>
          <w:rFonts w:ascii="Arial" w:hAnsi="Arial" w:cs="Arial"/>
          <w:sz w:val="24"/>
          <w:szCs w:val="24"/>
        </w:rPr>
        <w:t xml:space="preserve">has requested that, if confirmed, the Order be amended </w:t>
      </w:r>
      <w:r w:rsidR="003D0B5A">
        <w:rPr>
          <w:rFonts w:ascii="Arial" w:hAnsi="Arial" w:cs="Arial"/>
          <w:sz w:val="24"/>
          <w:szCs w:val="24"/>
        </w:rPr>
        <w:t xml:space="preserve">by changing ‘Lavenham </w:t>
      </w:r>
      <w:r w:rsidR="00837EB2">
        <w:rPr>
          <w:rFonts w:ascii="Arial" w:hAnsi="Arial" w:cs="Arial"/>
          <w:sz w:val="24"/>
          <w:szCs w:val="24"/>
        </w:rPr>
        <w:t>RB</w:t>
      </w:r>
      <w:r w:rsidR="00967A05">
        <w:rPr>
          <w:rFonts w:ascii="Arial" w:hAnsi="Arial" w:cs="Arial"/>
          <w:sz w:val="24"/>
          <w:szCs w:val="24"/>
        </w:rPr>
        <w:t xml:space="preserve">29’ to Lavenham </w:t>
      </w:r>
      <w:r w:rsidR="00837EB2">
        <w:rPr>
          <w:rFonts w:ascii="Arial" w:hAnsi="Arial" w:cs="Arial"/>
          <w:sz w:val="24"/>
          <w:szCs w:val="24"/>
        </w:rPr>
        <w:t>RB</w:t>
      </w:r>
      <w:r w:rsidR="00967A05">
        <w:rPr>
          <w:rFonts w:ascii="Arial" w:hAnsi="Arial" w:cs="Arial"/>
          <w:sz w:val="24"/>
          <w:szCs w:val="24"/>
        </w:rPr>
        <w:t xml:space="preserve">30 as 29 is already in use </w:t>
      </w:r>
      <w:r w:rsidR="000377F3">
        <w:rPr>
          <w:rFonts w:ascii="Arial" w:hAnsi="Arial" w:cs="Arial"/>
          <w:sz w:val="24"/>
          <w:szCs w:val="24"/>
        </w:rPr>
        <w:t>elsewhere in the parish. I</w:t>
      </w:r>
      <w:r w:rsidR="00FA7A73">
        <w:rPr>
          <w:rFonts w:ascii="Arial" w:hAnsi="Arial" w:cs="Arial"/>
          <w:sz w:val="24"/>
          <w:szCs w:val="24"/>
        </w:rPr>
        <w:t>n view of my decision this is not relevant</w:t>
      </w:r>
      <w:r w:rsidR="000377F3" w:rsidRPr="00DC06B9">
        <w:rPr>
          <w:rFonts w:ascii="Arial" w:hAnsi="Arial" w:cs="Arial"/>
          <w:sz w:val="24"/>
          <w:szCs w:val="24"/>
        </w:rPr>
        <w:t>.</w:t>
      </w:r>
    </w:p>
    <w:p w14:paraId="7243E4D4" w14:textId="47ADE53A" w:rsidR="000377F3" w:rsidRDefault="000377F3" w:rsidP="00B2512E">
      <w:pPr>
        <w:pStyle w:val="Style1"/>
        <w:tabs>
          <w:tab w:val="clear" w:pos="720"/>
        </w:tabs>
        <w:rPr>
          <w:rFonts w:ascii="Arial" w:hAnsi="Arial" w:cs="Arial"/>
          <w:sz w:val="24"/>
          <w:szCs w:val="24"/>
        </w:rPr>
      </w:pPr>
      <w:r>
        <w:rPr>
          <w:rFonts w:ascii="Arial" w:hAnsi="Arial" w:cs="Arial"/>
          <w:sz w:val="24"/>
          <w:szCs w:val="24"/>
        </w:rPr>
        <w:t xml:space="preserve">The Objector </w:t>
      </w:r>
      <w:r w:rsidR="00261B5A">
        <w:rPr>
          <w:rFonts w:ascii="Arial" w:hAnsi="Arial" w:cs="Arial"/>
          <w:sz w:val="24"/>
          <w:szCs w:val="24"/>
        </w:rPr>
        <w:t xml:space="preserve">has noted that the </w:t>
      </w:r>
      <w:r w:rsidR="00DF2B5B">
        <w:rPr>
          <w:rFonts w:ascii="Arial" w:hAnsi="Arial" w:cs="Arial"/>
          <w:sz w:val="24"/>
          <w:szCs w:val="24"/>
        </w:rPr>
        <w:t xml:space="preserve">OS Sheet Numbers used in the Order are incorrect </w:t>
      </w:r>
      <w:r w:rsidR="00F14F99">
        <w:rPr>
          <w:rFonts w:ascii="Arial" w:hAnsi="Arial" w:cs="Arial"/>
          <w:sz w:val="24"/>
          <w:szCs w:val="24"/>
        </w:rPr>
        <w:t>and that the correct references should be</w:t>
      </w:r>
      <w:r w:rsidR="004E7148">
        <w:rPr>
          <w:rFonts w:ascii="Arial" w:hAnsi="Arial" w:cs="Arial"/>
          <w:sz w:val="24"/>
          <w:szCs w:val="24"/>
        </w:rPr>
        <w:t xml:space="preserve"> for Preston St Mary RB26 OS map 18</w:t>
      </w:r>
      <w:r w:rsidR="00940ED2">
        <w:rPr>
          <w:rFonts w:ascii="Arial" w:hAnsi="Arial" w:cs="Arial"/>
          <w:sz w:val="24"/>
          <w:szCs w:val="24"/>
        </w:rPr>
        <w:t>8</w:t>
      </w:r>
      <w:r w:rsidR="00594718">
        <w:rPr>
          <w:rFonts w:ascii="Arial" w:hAnsi="Arial" w:cs="Arial"/>
          <w:sz w:val="24"/>
          <w:szCs w:val="24"/>
        </w:rPr>
        <w:t>4</w:t>
      </w:r>
      <w:r w:rsidR="00940ED2">
        <w:rPr>
          <w:rFonts w:ascii="Arial" w:hAnsi="Arial" w:cs="Arial"/>
          <w:sz w:val="24"/>
          <w:szCs w:val="24"/>
        </w:rPr>
        <w:t xml:space="preserve"> sheets </w:t>
      </w:r>
      <w:r w:rsidR="005D21F2" w:rsidRPr="005D21F2">
        <w:rPr>
          <w:rFonts w:ascii="Arial" w:hAnsi="Arial" w:cs="Arial"/>
          <w:sz w:val="24"/>
          <w:szCs w:val="24"/>
        </w:rPr>
        <w:t xml:space="preserve">64/10 </w:t>
      </w:r>
      <w:r w:rsidR="00BC094E">
        <w:rPr>
          <w:rFonts w:ascii="Arial" w:hAnsi="Arial" w:cs="Arial"/>
          <w:sz w:val="24"/>
          <w:szCs w:val="24"/>
        </w:rPr>
        <w:t xml:space="preserve">and </w:t>
      </w:r>
      <w:r w:rsidR="00594718">
        <w:rPr>
          <w:rFonts w:ascii="Arial" w:hAnsi="Arial" w:cs="Arial"/>
          <w:sz w:val="24"/>
          <w:szCs w:val="24"/>
        </w:rPr>
        <w:t xml:space="preserve">OS map 1885 </w:t>
      </w:r>
      <w:r w:rsidR="005D21F2">
        <w:rPr>
          <w:rFonts w:ascii="Arial" w:hAnsi="Arial" w:cs="Arial"/>
          <w:sz w:val="24"/>
          <w:szCs w:val="24"/>
        </w:rPr>
        <w:t xml:space="preserve">sheet </w:t>
      </w:r>
      <w:r w:rsidR="00940ED2">
        <w:rPr>
          <w:rFonts w:ascii="Arial" w:hAnsi="Arial" w:cs="Arial"/>
          <w:sz w:val="24"/>
          <w:szCs w:val="24"/>
        </w:rPr>
        <w:t>and 64/14</w:t>
      </w:r>
      <w:r w:rsidR="009F4907">
        <w:rPr>
          <w:rFonts w:ascii="Arial" w:hAnsi="Arial" w:cs="Arial"/>
          <w:sz w:val="24"/>
          <w:szCs w:val="24"/>
        </w:rPr>
        <w:t>,</w:t>
      </w:r>
      <w:r w:rsidR="005166D7">
        <w:rPr>
          <w:rFonts w:ascii="Arial" w:hAnsi="Arial" w:cs="Arial"/>
          <w:sz w:val="24"/>
          <w:szCs w:val="24"/>
        </w:rPr>
        <w:t xml:space="preserve"> </w:t>
      </w:r>
      <w:r w:rsidR="002E75B5">
        <w:rPr>
          <w:rFonts w:ascii="Arial" w:hAnsi="Arial" w:cs="Arial"/>
          <w:sz w:val="24"/>
          <w:szCs w:val="24"/>
        </w:rPr>
        <w:t>for Preston St Mary RB 2</w:t>
      </w:r>
      <w:r w:rsidR="006968C1">
        <w:rPr>
          <w:rFonts w:ascii="Arial" w:hAnsi="Arial" w:cs="Arial"/>
          <w:sz w:val="24"/>
          <w:szCs w:val="24"/>
        </w:rPr>
        <w:t>7 OS 1985 OS sheet 64/14</w:t>
      </w:r>
      <w:r w:rsidR="00276036">
        <w:rPr>
          <w:rFonts w:ascii="Arial" w:hAnsi="Arial" w:cs="Arial"/>
          <w:sz w:val="24"/>
          <w:szCs w:val="24"/>
        </w:rPr>
        <w:t>, for Lavenham RB 29</w:t>
      </w:r>
      <w:r w:rsidR="00D00687">
        <w:rPr>
          <w:rFonts w:ascii="Arial" w:hAnsi="Arial" w:cs="Arial"/>
          <w:sz w:val="24"/>
          <w:szCs w:val="24"/>
        </w:rPr>
        <w:t xml:space="preserve"> OS 1985 sheet 64/14 and for Brent </w:t>
      </w:r>
      <w:proofErr w:type="spellStart"/>
      <w:r w:rsidR="00D00687">
        <w:rPr>
          <w:rFonts w:ascii="Arial" w:hAnsi="Arial" w:cs="Arial"/>
          <w:sz w:val="24"/>
          <w:szCs w:val="24"/>
        </w:rPr>
        <w:t>Eleigh</w:t>
      </w:r>
      <w:proofErr w:type="spellEnd"/>
      <w:r w:rsidR="00D00687">
        <w:rPr>
          <w:rFonts w:ascii="Arial" w:hAnsi="Arial" w:cs="Arial"/>
          <w:sz w:val="24"/>
          <w:szCs w:val="24"/>
        </w:rPr>
        <w:t xml:space="preserve"> BR7 </w:t>
      </w:r>
      <w:r w:rsidR="00DC62D3">
        <w:rPr>
          <w:rFonts w:ascii="Arial" w:hAnsi="Arial" w:cs="Arial"/>
          <w:sz w:val="24"/>
          <w:szCs w:val="24"/>
        </w:rPr>
        <w:t xml:space="preserve">OS </w:t>
      </w:r>
      <w:r w:rsidR="00A34F53">
        <w:rPr>
          <w:rFonts w:ascii="Arial" w:hAnsi="Arial" w:cs="Arial"/>
          <w:sz w:val="24"/>
          <w:szCs w:val="24"/>
        </w:rPr>
        <w:t>1885 sheet 64/14 and OS 1886 sheet</w:t>
      </w:r>
      <w:r w:rsidR="0051585C">
        <w:rPr>
          <w:rFonts w:ascii="Arial" w:hAnsi="Arial" w:cs="Arial"/>
          <w:sz w:val="24"/>
          <w:szCs w:val="24"/>
        </w:rPr>
        <w:t xml:space="preserve"> </w:t>
      </w:r>
      <w:r w:rsidR="00A34F53">
        <w:rPr>
          <w:rFonts w:ascii="Arial" w:hAnsi="Arial" w:cs="Arial"/>
          <w:sz w:val="24"/>
          <w:szCs w:val="24"/>
        </w:rPr>
        <w:t>64/13</w:t>
      </w:r>
      <w:r w:rsidR="0051585C">
        <w:rPr>
          <w:rFonts w:ascii="Arial" w:hAnsi="Arial" w:cs="Arial"/>
          <w:sz w:val="24"/>
          <w:szCs w:val="24"/>
        </w:rPr>
        <w:t>. SCC agree these amendments are appropriate.</w:t>
      </w:r>
    </w:p>
    <w:p w14:paraId="12223F31" w14:textId="4F61602E" w:rsidR="00BD09CD" w:rsidRPr="009C3EFE" w:rsidRDefault="004D6820" w:rsidP="009C3EFE">
      <w:pPr>
        <w:pStyle w:val="Style1"/>
        <w:numPr>
          <w:ilvl w:val="0"/>
          <w:numId w:val="0"/>
        </w:numPr>
        <w:rPr>
          <w:rFonts w:ascii="Arial" w:hAnsi="Arial" w:cs="Arial"/>
          <w:b/>
          <w:bCs/>
          <w:sz w:val="24"/>
          <w:szCs w:val="24"/>
        </w:rPr>
      </w:pPr>
      <w:r w:rsidRPr="009C3EFE">
        <w:rPr>
          <w:rFonts w:ascii="Arial" w:hAnsi="Arial" w:cs="Arial"/>
          <w:b/>
          <w:bCs/>
          <w:sz w:val="24"/>
          <w:szCs w:val="24"/>
        </w:rPr>
        <w:t>Conclusions</w:t>
      </w:r>
    </w:p>
    <w:p w14:paraId="12223F34" w14:textId="3BE38ADC" w:rsidR="00DF23DE" w:rsidRDefault="00133793" w:rsidP="005A237C">
      <w:pPr>
        <w:pStyle w:val="Style1"/>
        <w:rPr>
          <w:rFonts w:ascii="Arial" w:hAnsi="Arial" w:cs="Arial"/>
          <w:sz w:val="24"/>
          <w:szCs w:val="24"/>
        </w:rPr>
      </w:pPr>
      <w:r w:rsidRPr="005C7B36">
        <w:rPr>
          <w:rFonts w:ascii="Arial" w:hAnsi="Arial" w:cs="Arial"/>
          <w:sz w:val="24"/>
          <w:szCs w:val="24"/>
        </w:rPr>
        <w:t xml:space="preserve">The available evidence </w:t>
      </w:r>
      <w:r w:rsidR="00D16D6B">
        <w:rPr>
          <w:rFonts w:ascii="Arial" w:hAnsi="Arial" w:cs="Arial"/>
          <w:sz w:val="24"/>
          <w:szCs w:val="24"/>
        </w:rPr>
        <w:t>demonstrat</w:t>
      </w:r>
      <w:r w:rsidR="00A90980">
        <w:rPr>
          <w:rFonts w:ascii="Arial" w:hAnsi="Arial" w:cs="Arial"/>
          <w:sz w:val="24"/>
          <w:szCs w:val="24"/>
        </w:rPr>
        <w:t>es sufficiently that the Order routes are the historical routes know</w:t>
      </w:r>
      <w:r w:rsidR="00C75F70">
        <w:rPr>
          <w:rFonts w:ascii="Arial" w:hAnsi="Arial" w:cs="Arial"/>
          <w:sz w:val="24"/>
          <w:szCs w:val="24"/>
        </w:rPr>
        <w:t>n (amongst other names) as Hill Farm Lane and Clay Lane.</w:t>
      </w:r>
    </w:p>
    <w:p w14:paraId="3BCDA59F" w14:textId="46164348" w:rsidR="00036F80" w:rsidRDefault="00036F80" w:rsidP="005A237C">
      <w:pPr>
        <w:pStyle w:val="Style1"/>
        <w:rPr>
          <w:rFonts w:ascii="Arial" w:hAnsi="Arial" w:cs="Arial"/>
          <w:sz w:val="24"/>
          <w:szCs w:val="24"/>
        </w:rPr>
      </w:pPr>
      <w:r>
        <w:rPr>
          <w:rFonts w:ascii="Arial" w:hAnsi="Arial" w:cs="Arial"/>
          <w:sz w:val="24"/>
          <w:szCs w:val="24"/>
        </w:rPr>
        <w:t xml:space="preserve">There is no single piece of evidence which is </w:t>
      </w:r>
      <w:r w:rsidR="00B82A6C">
        <w:rPr>
          <w:rFonts w:ascii="Arial" w:hAnsi="Arial" w:cs="Arial"/>
          <w:sz w:val="24"/>
          <w:szCs w:val="24"/>
        </w:rPr>
        <w:t xml:space="preserve">conclusive as to the historical status of these routes. </w:t>
      </w:r>
      <w:r w:rsidR="00836EBE">
        <w:rPr>
          <w:rFonts w:ascii="Arial" w:hAnsi="Arial" w:cs="Arial"/>
          <w:sz w:val="24"/>
          <w:szCs w:val="24"/>
        </w:rPr>
        <w:t>Bryant’s map and the early OS mapping show that the routes have existe</w:t>
      </w:r>
      <w:r w:rsidR="00FC1D9C">
        <w:rPr>
          <w:rFonts w:ascii="Arial" w:hAnsi="Arial" w:cs="Arial"/>
          <w:sz w:val="24"/>
          <w:szCs w:val="24"/>
        </w:rPr>
        <w:t>d</w:t>
      </w:r>
      <w:r w:rsidR="00836EBE">
        <w:rPr>
          <w:rFonts w:ascii="Arial" w:hAnsi="Arial" w:cs="Arial"/>
          <w:sz w:val="24"/>
          <w:szCs w:val="24"/>
        </w:rPr>
        <w:t xml:space="preserve"> since at </w:t>
      </w:r>
      <w:r w:rsidR="00FC1D9C">
        <w:rPr>
          <w:rFonts w:ascii="Arial" w:hAnsi="Arial" w:cs="Arial"/>
          <w:sz w:val="24"/>
          <w:szCs w:val="24"/>
        </w:rPr>
        <w:t>least the early 19</w:t>
      </w:r>
      <w:r w:rsidR="00FC1D9C" w:rsidRPr="00FC1D9C">
        <w:rPr>
          <w:rFonts w:ascii="Arial" w:hAnsi="Arial" w:cs="Arial"/>
          <w:sz w:val="24"/>
          <w:szCs w:val="24"/>
          <w:vertAlign w:val="superscript"/>
        </w:rPr>
        <w:t>th</w:t>
      </w:r>
      <w:r w:rsidR="00FC1D9C">
        <w:rPr>
          <w:rFonts w:ascii="Arial" w:hAnsi="Arial" w:cs="Arial"/>
          <w:sz w:val="24"/>
          <w:szCs w:val="24"/>
        </w:rPr>
        <w:t xml:space="preserve"> century </w:t>
      </w:r>
      <w:r w:rsidR="00AD51FA">
        <w:rPr>
          <w:rFonts w:ascii="Arial" w:hAnsi="Arial" w:cs="Arial"/>
          <w:sz w:val="24"/>
          <w:szCs w:val="24"/>
        </w:rPr>
        <w:t xml:space="preserve">and probably with similar physical features as today. </w:t>
      </w:r>
      <w:r w:rsidR="00991F51">
        <w:rPr>
          <w:rFonts w:ascii="Arial" w:hAnsi="Arial" w:cs="Arial"/>
          <w:sz w:val="24"/>
          <w:szCs w:val="24"/>
        </w:rPr>
        <w:t>Their depiction on Bryant’s map, the early O</w:t>
      </w:r>
      <w:r w:rsidR="00FE751C">
        <w:rPr>
          <w:rFonts w:ascii="Arial" w:hAnsi="Arial" w:cs="Arial"/>
          <w:sz w:val="24"/>
          <w:szCs w:val="24"/>
        </w:rPr>
        <w:t>S</w:t>
      </w:r>
      <w:r w:rsidR="00991F51">
        <w:rPr>
          <w:rFonts w:ascii="Arial" w:hAnsi="Arial" w:cs="Arial"/>
          <w:sz w:val="24"/>
          <w:szCs w:val="24"/>
        </w:rPr>
        <w:t xml:space="preserve"> </w:t>
      </w:r>
      <w:proofErr w:type="gramStart"/>
      <w:r w:rsidR="00991F51">
        <w:rPr>
          <w:rFonts w:ascii="Arial" w:hAnsi="Arial" w:cs="Arial"/>
          <w:sz w:val="24"/>
          <w:szCs w:val="24"/>
        </w:rPr>
        <w:t>mapping</w:t>
      </w:r>
      <w:proofErr w:type="gramEnd"/>
      <w:r w:rsidR="00991F51">
        <w:rPr>
          <w:rFonts w:ascii="Arial" w:hAnsi="Arial" w:cs="Arial"/>
          <w:sz w:val="24"/>
          <w:szCs w:val="24"/>
        </w:rPr>
        <w:t xml:space="preserve"> </w:t>
      </w:r>
      <w:r w:rsidR="00FE751C">
        <w:rPr>
          <w:rFonts w:ascii="Arial" w:hAnsi="Arial" w:cs="Arial"/>
          <w:sz w:val="24"/>
          <w:szCs w:val="24"/>
        </w:rPr>
        <w:t>and the tithe maps</w:t>
      </w:r>
      <w:r w:rsidR="00F355DF">
        <w:rPr>
          <w:rFonts w:ascii="Arial" w:hAnsi="Arial" w:cs="Arial"/>
          <w:sz w:val="24"/>
          <w:szCs w:val="24"/>
        </w:rPr>
        <w:t>,</w:t>
      </w:r>
      <w:r w:rsidR="00991F51">
        <w:rPr>
          <w:rFonts w:ascii="Arial" w:hAnsi="Arial" w:cs="Arial"/>
          <w:sz w:val="24"/>
          <w:szCs w:val="24"/>
        </w:rPr>
        <w:t xml:space="preserve"> in the same </w:t>
      </w:r>
      <w:r w:rsidR="00EF3811">
        <w:rPr>
          <w:rFonts w:ascii="Arial" w:hAnsi="Arial" w:cs="Arial"/>
          <w:sz w:val="24"/>
          <w:szCs w:val="24"/>
        </w:rPr>
        <w:t>manner as other routes which are now accepted vehicular highways</w:t>
      </w:r>
      <w:r w:rsidR="00F355DF">
        <w:rPr>
          <w:rFonts w:ascii="Arial" w:hAnsi="Arial" w:cs="Arial"/>
          <w:sz w:val="24"/>
          <w:szCs w:val="24"/>
        </w:rPr>
        <w:t>,</w:t>
      </w:r>
      <w:r w:rsidR="00EF3811">
        <w:rPr>
          <w:rFonts w:ascii="Arial" w:hAnsi="Arial" w:cs="Arial"/>
          <w:sz w:val="24"/>
          <w:szCs w:val="24"/>
        </w:rPr>
        <w:t xml:space="preserve"> </w:t>
      </w:r>
      <w:r w:rsidR="003D643A">
        <w:rPr>
          <w:rFonts w:ascii="Arial" w:hAnsi="Arial" w:cs="Arial"/>
          <w:sz w:val="24"/>
          <w:szCs w:val="24"/>
        </w:rPr>
        <w:t>suggest</w:t>
      </w:r>
      <w:r w:rsidR="00F355DF">
        <w:rPr>
          <w:rFonts w:ascii="Arial" w:hAnsi="Arial" w:cs="Arial"/>
          <w:sz w:val="24"/>
          <w:szCs w:val="24"/>
        </w:rPr>
        <w:t>s</w:t>
      </w:r>
      <w:r w:rsidR="003D643A">
        <w:rPr>
          <w:rFonts w:ascii="Arial" w:hAnsi="Arial" w:cs="Arial"/>
          <w:sz w:val="24"/>
          <w:szCs w:val="24"/>
        </w:rPr>
        <w:t xml:space="preserve"> that they </w:t>
      </w:r>
      <w:r w:rsidR="006F5835">
        <w:rPr>
          <w:rFonts w:ascii="Arial" w:hAnsi="Arial" w:cs="Arial"/>
          <w:sz w:val="24"/>
          <w:szCs w:val="24"/>
        </w:rPr>
        <w:t>may have been</w:t>
      </w:r>
      <w:r w:rsidR="003D643A">
        <w:rPr>
          <w:rFonts w:ascii="Arial" w:hAnsi="Arial" w:cs="Arial"/>
          <w:sz w:val="24"/>
          <w:szCs w:val="24"/>
        </w:rPr>
        <w:t xml:space="preserve"> part of the local </w:t>
      </w:r>
      <w:r w:rsidR="00F355DF">
        <w:rPr>
          <w:rFonts w:ascii="Arial" w:hAnsi="Arial" w:cs="Arial"/>
          <w:sz w:val="24"/>
          <w:szCs w:val="24"/>
        </w:rPr>
        <w:t>network of public highways.</w:t>
      </w:r>
      <w:r w:rsidR="00261C12">
        <w:rPr>
          <w:rFonts w:ascii="Arial" w:hAnsi="Arial" w:cs="Arial"/>
          <w:sz w:val="24"/>
          <w:szCs w:val="24"/>
        </w:rPr>
        <w:t xml:space="preserve"> The omission of the routes from both </w:t>
      </w:r>
      <w:proofErr w:type="spellStart"/>
      <w:r w:rsidR="00261C12">
        <w:rPr>
          <w:rFonts w:ascii="Arial" w:hAnsi="Arial" w:cs="Arial"/>
          <w:sz w:val="24"/>
          <w:szCs w:val="24"/>
        </w:rPr>
        <w:t>Hodskinson’s</w:t>
      </w:r>
      <w:proofErr w:type="spellEnd"/>
      <w:r w:rsidR="00261C12">
        <w:rPr>
          <w:rFonts w:ascii="Arial" w:hAnsi="Arial" w:cs="Arial"/>
          <w:sz w:val="24"/>
          <w:szCs w:val="24"/>
        </w:rPr>
        <w:t xml:space="preserve"> and Greenwood’s maps </w:t>
      </w:r>
      <w:r w:rsidR="00242423">
        <w:rPr>
          <w:rFonts w:ascii="Arial" w:hAnsi="Arial" w:cs="Arial"/>
          <w:sz w:val="24"/>
          <w:szCs w:val="24"/>
        </w:rPr>
        <w:t>might suggest that they were minor routes</w:t>
      </w:r>
      <w:r w:rsidR="005E12A4">
        <w:rPr>
          <w:rFonts w:ascii="Arial" w:hAnsi="Arial" w:cs="Arial"/>
          <w:sz w:val="24"/>
          <w:szCs w:val="24"/>
        </w:rPr>
        <w:t>.</w:t>
      </w:r>
    </w:p>
    <w:p w14:paraId="4E1DB352" w14:textId="6B44583A" w:rsidR="001C51EC" w:rsidRDefault="001C51EC" w:rsidP="005A237C">
      <w:pPr>
        <w:pStyle w:val="Style1"/>
        <w:rPr>
          <w:rFonts w:ascii="Arial" w:hAnsi="Arial" w:cs="Arial"/>
          <w:sz w:val="24"/>
          <w:szCs w:val="24"/>
        </w:rPr>
      </w:pPr>
      <w:r>
        <w:rPr>
          <w:rFonts w:ascii="Arial" w:hAnsi="Arial" w:cs="Arial"/>
          <w:sz w:val="24"/>
          <w:szCs w:val="24"/>
        </w:rPr>
        <w:t xml:space="preserve">The </w:t>
      </w:r>
      <w:r w:rsidR="00C47898">
        <w:rPr>
          <w:rFonts w:ascii="Arial" w:hAnsi="Arial" w:cs="Arial"/>
          <w:sz w:val="24"/>
          <w:szCs w:val="24"/>
        </w:rPr>
        <w:t>physical characteristics of the Order r</w:t>
      </w:r>
      <w:r w:rsidR="000F2CA6">
        <w:rPr>
          <w:rFonts w:ascii="Arial" w:hAnsi="Arial" w:cs="Arial"/>
          <w:sz w:val="24"/>
          <w:szCs w:val="24"/>
        </w:rPr>
        <w:t>outes are consistent with the</w:t>
      </w:r>
      <w:r w:rsidR="00B85357">
        <w:rPr>
          <w:rFonts w:ascii="Arial" w:hAnsi="Arial" w:cs="Arial"/>
          <w:sz w:val="24"/>
          <w:szCs w:val="24"/>
        </w:rPr>
        <w:t>m</w:t>
      </w:r>
      <w:r w:rsidR="000F2CA6">
        <w:rPr>
          <w:rFonts w:ascii="Arial" w:hAnsi="Arial" w:cs="Arial"/>
          <w:sz w:val="24"/>
          <w:szCs w:val="24"/>
        </w:rPr>
        <w:t xml:space="preserve"> having the capacity to be used at a status higher than </w:t>
      </w:r>
      <w:r w:rsidR="00B85357">
        <w:rPr>
          <w:rFonts w:ascii="Arial" w:hAnsi="Arial" w:cs="Arial"/>
          <w:sz w:val="24"/>
          <w:szCs w:val="24"/>
        </w:rPr>
        <w:t>footpath</w:t>
      </w:r>
      <w:r w:rsidR="003D511A">
        <w:rPr>
          <w:rFonts w:ascii="Arial" w:hAnsi="Arial" w:cs="Arial"/>
          <w:sz w:val="24"/>
          <w:szCs w:val="24"/>
        </w:rPr>
        <w:t>.</w:t>
      </w:r>
    </w:p>
    <w:p w14:paraId="63C1CEF3" w14:textId="77777777" w:rsidR="005A4A4F" w:rsidRDefault="00C11935" w:rsidP="005A237C">
      <w:pPr>
        <w:pStyle w:val="Style1"/>
        <w:rPr>
          <w:rFonts w:ascii="Arial" w:hAnsi="Arial" w:cs="Arial"/>
          <w:sz w:val="24"/>
          <w:szCs w:val="24"/>
        </w:rPr>
      </w:pPr>
      <w:r>
        <w:rPr>
          <w:rFonts w:ascii="Arial" w:hAnsi="Arial" w:cs="Arial"/>
          <w:sz w:val="24"/>
          <w:szCs w:val="24"/>
        </w:rPr>
        <w:t>A</w:t>
      </w:r>
      <w:r w:rsidR="005E12A4">
        <w:rPr>
          <w:rFonts w:ascii="Arial" w:hAnsi="Arial" w:cs="Arial"/>
          <w:sz w:val="24"/>
          <w:szCs w:val="24"/>
        </w:rPr>
        <w:t xml:space="preserve"> significant</w:t>
      </w:r>
      <w:r w:rsidR="0056727E">
        <w:rPr>
          <w:rFonts w:ascii="Arial" w:hAnsi="Arial" w:cs="Arial"/>
          <w:sz w:val="24"/>
          <w:szCs w:val="24"/>
        </w:rPr>
        <w:t xml:space="preserve"> consideration</w:t>
      </w:r>
      <w:r w:rsidR="005E12A4">
        <w:rPr>
          <w:rFonts w:ascii="Arial" w:hAnsi="Arial" w:cs="Arial"/>
          <w:sz w:val="24"/>
          <w:szCs w:val="24"/>
        </w:rPr>
        <w:t xml:space="preserve"> is the Boar</w:t>
      </w:r>
      <w:r w:rsidR="00D93C20">
        <w:rPr>
          <w:rFonts w:ascii="Arial" w:hAnsi="Arial" w:cs="Arial"/>
          <w:sz w:val="24"/>
          <w:szCs w:val="24"/>
        </w:rPr>
        <w:t>d</w:t>
      </w:r>
      <w:r w:rsidR="000E1FDA">
        <w:rPr>
          <w:rFonts w:ascii="Arial" w:hAnsi="Arial" w:cs="Arial"/>
          <w:sz w:val="24"/>
          <w:szCs w:val="24"/>
        </w:rPr>
        <w:t xml:space="preserve">’s </w:t>
      </w:r>
      <w:r w:rsidR="00D93C20">
        <w:rPr>
          <w:rFonts w:ascii="Arial" w:hAnsi="Arial" w:cs="Arial"/>
          <w:sz w:val="24"/>
          <w:szCs w:val="24"/>
        </w:rPr>
        <w:t>Survey of Roads 18</w:t>
      </w:r>
      <w:r w:rsidR="00454E3E">
        <w:rPr>
          <w:rFonts w:ascii="Arial" w:hAnsi="Arial" w:cs="Arial"/>
          <w:sz w:val="24"/>
          <w:szCs w:val="24"/>
        </w:rPr>
        <w:t>64</w:t>
      </w:r>
      <w:r w:rsidR="00702D29">
        <w:rPr>
          <w:rFonts w:ascii="Arial" w:hAnsi="Arial" w:cs="Arial"/>
          <w:sz w:val="24"/>
          <w:szCs w:val="24"/>
        </w:rPr>
        <w:t xml:space="preserve"> and </w:t>
      </w:r>
      <w:r w:rsidR="0056727E">
        <w:rPr>
          <w:rFonts w:ascii="Arial" w:hAnsi="Arial" w:cs="Arial"/>
          <w:sz w:val="24"/>
          <w:szCs w:val="24"/>
        </w:rPr>
        <w:t xml:space="preserve">the weight that should be attached to the inclusion of the </w:t>
      </w:r>
      <w:r w:rsidR="009A6716">
        <w:rPr>
          <w:rFonts w:ascii="Arial" w:hAnsi="Arial" w:cs="Arial"/>
          <w:sz w:val="24"/>
          <w:szCs w:val="24"/>
        </w:rPr>
        <w:t>O</w:t>
      </w:r>
      <w:r w:rsidR="0056727E">
        <w:rPr>
          <w:rFonts w:ascii="Arial" w:hAnsi="Arial" w:cs="Arial"/>
          <w:sz w:val="24"/>
          <w:szCs w:val="24"/>
        </w:rPr>
        <w:t>rder routes in th</w:t>
      </w:r>
      <w:r w:rsidR="0012730C">
        <w:rPr>
          <w:rFonts w:ascii="Arial" w:hAnsi="Arial" w:cs="Arial"/>
          <w:sz w:val="24"/>
          <w:szCs w:val="24"/>
        </w:rPr>
        <w:t>at</w:t>
      </w:r>
      <w:r w:rsidR="0056727E">
        <w:rPr>
          <w:rFonts w:ascii="Arial" w:hAnsi="Arial" w:cs="Arial"/>
          <w:sz w:val="24"/>
          <w:szCs w:val="24"/>
        </w:rPr>
        <w:t xml:space="preserve"> Survey. </w:t>
      </w:r>
      <w:r w:rsidR="009A6716">
        <w:rPr>
          <w:rFonts w:ascii="Arial" w:hAnsi="Arial" w:cs="Arial"/>
          <w:sz w:val="24"/>
          <w:szCs w:val="24"/>
        </w:rPr>
        <w:t xml:space="preserve">It </w:t>
      </w:r>
      <w:r w:rsidR="000E59A3">
        <w:rPr>
          <w:rFonts w:ascii="Arial" w:hAnsi="Arial" w:cs="Arial"/>
          <w:sz w:val="24"/>
          <w:szCs w:val="24"/>
        </w:rPr>
        <w:t xml:space="preserve">seems to be common ground between the Applicant </w:t>
      </w:r>
      <w:r w:rsidR="0012730C">
        <w:rPr>
          <w:rFonts w:ascii="Arial" w:hAnsi="Arial" w:cs="Arial"/>
          <w:sz w:val="24"/>
          <w:szCs w:val="24"/>
        </w:rPr>
        <w:t>a</w:t>
      </w:r>
      <w:r w:rsidR="000E59A3">
        <w:rPr>
          <w:rFonts w:ascii="Arial" w:hAnsi="Arial" w:cs="Arial"/>
          <w:sz w:val="24"/>
          <w:szCs w:val="24"/>
        </w:rPr>
        <w:t xml:space="preserve">nd the Objector that inclusion of a route in the Survey is not conclusive </w:t>
      </w:r>
      <w:r w:rsidR="006D2BCB">
        <w:rPr>
          <w:rFonts w:ascii="Arial" w:hAnsi="Arial" w:cs="Arial"/>
          <w:sz w:val="24"/>
          <w:szCs w:val="24"/>
        </w:rPr>
        <w:t>of status and that</w:t>
      </w:r>
      <w:r w:rsidR="006D7CA0">
        <w:rPr>
          <w:rFonts w:ascii="Arial" w:hAnsi="Arial" w:cs="Arial"/>
          <w:sz w:val="24"/>
          <w:szCs w:val="24"/>
        </w:rPr>
        <w:t xml:space="preserve">, as advised by </w:t>
      </w:r>
      <w:proofErr w:type="gramStart"/>
      <w:r w:rsidR="006D7CA0">
        <w:rPr>
          <w:rFonts w:ascii="Arial" w:hAnsi="Arial" w:cs="Arial"/>
          <w:sz w:val="24"/>
          <w:szCs w:val="24"/>
        </w:rPr>
        <w:t xml:space="preserve">Counsel, </w:t>
      </w:r>
      <w:r w:rsidR="006D2BCB">
        <w:rPr>
          <w:rFonts w:ascii="Arial" w:hAnsi="Arial" w:cs="Arial"/>
          <w:sz w:val="24"/>
          <w:szCs w:val="24"/>
        </w:rPr>
        <w:t xml:space="preserve"> each</w:t>
      </w:r>
      <w:proofErr w:type="gramEnd"/>
      <w:r w:rsidR="006D2BCB">
        <w:rPr>
          <w:rFonts w:ascii="Arial" w:hAnsi="Arial" w:cs="Arial"/>
          <w:sz w:val="24"/>
          <w:szCs w:val="24"/>
        </w:rPr>
        <w:t xml:space="preserve"> case should be considered on its merits. </w:t>
      </w:r>
    </w:p>
    <w:p w14:paraId="45706971" w14:textId="548FA9FD" w:rsidR="005E12A4" w:rsidRDefault="00D67B97" w:rsidP="005A237C">
      <w:pPr>
        <w:pStyle w:val="Style1"/>
        <w:rPr>
          <w:rFonts w:ascii="Arial" w:hAnsi="Arial" w:cs="Arial"/>
          <w:sz w:val="24"/>
          <w:szCs w:val="24"/>
        </w:rPr>
      </w:pPr>
      <w:r>
        <w:rPr>
          <w:rFonts w:ascii="Arial" w:hAnsi="Arial" w:cs="Arial"/>
          <w:sz w:val="24"/>
          <w:szCs w:val="24"/>
        </w:rPr>
        <w:t>Inclusion of a ro</w:t>
      </w:r>
      <w:r w:rsidR="002839E6">
        <w:rPr>
          <w:rFonts w:ascii="Arial" w:hAnsi="Arial" w:cs="Arial"/>
          <w:sz w:val="24"/>
          <w:szCs w:val="24"/>
        </w:rPr>
        <w:t>ad in the Survey</w:t>
      </w:r>
      <w:r>
        <w:rPr>
          <w:rFonts w:ascii="Arial" w:hAnsi="Arial" w:cs="Arial"/>
          <w:sz w:val="24"/>
          <w:szCs w:val="24"/>
        </w:rPr>
        <w:t xml:space="preserve"> gives rise to t</w:t>
      </w:r>
      <w:r w:rsidR="00496515">
        <w:rPr>
          <w:rFonts w:ascii="Arial" w:hAnsi="Arial" w:cs="Arial"/>
          <w:sz w:val="24"/>
          <w:szCs w:val="24"/>
        </w:rPr>
        <w:t>hree</w:t>
      </w:r>
      <w:r>
        <w:rPr>
          <w:rFonts w:ascii="Arial" w:hAnsi="Arial" w:cs="Arial"/>
          <w:sz w:val="24"/>
          <w:szCs w:val="24"/>
        </w:rPr>
        <w:t xml:space="preserve"> questions; first, </w:t>
      </w:r>
      <w:r w:rsidR="005D6954">
        <w:rPr>
          <w:rFonts w:ascii="Arial" w:hAnsi="Arial" w:cs="Arial"/>
          <w:sz w:val="24"/>
          <w:szCs w:val="24"/>
        </w:rPr>
        <w:t>is it evidence that the route was a road for vehicular traffic</w:t>
      </w:r>
      <w:r w:rsidR="002A0E03">
        <w:rPr>
          <w:rFonts w:ascii="Arial" w:hAnsi="Arial" w:cs="Arial"/>
          <w:sz w:val="24"/>
          <w:szCs w:val="24"/>
        </w:rPr>
        <w:t>,</w:t>
      </w:r>
      <w:r w:rsidR="005D6954">
        <w:rPr>
          <w:rFonts w:ascii="Arial" w:hAnsi="Arial" w:cs="Arial"/>
          <w:sz w:val="24"/>
          <w:szCs w:val="24"/>
        </w:rPr>
        <w:t xml:space="preserve"> second, </w:t>
      </w:r>
      <w:r w:rsidR="00496515">
        <w:rPr>
          <w:rFonts w:ascii="Arial" w:hAnsi="Arial" w:cs="Arial"/>
          <w:sz w:val="24"/>
          <w:szCs w:val="24"/>
        </w:rPr>
        <w:t>what</w:t>
      </w:r>
      <w:r w:rsidR="00532039">
        <w:rPr>
          <w:rFonts w:ascii="Arial" w:hAnsi="Arial" w:cs="Arial"/>
          <w:sz w:val="24"/>
          <w:szCs w:val="24"/>
        </w:rPr>
        <w:t>, if any,</w:t>
      </w:r>
      <w:r w:rsidR="006973CA">
        <w:rPr>
          <w:rFonts w:ascii="Arial" w:hAnsi="Arial" w:cs="Arial"/>
          <w:sz w:val="24"/>
          <w:szCs w:val="24"/>
        </w:rPr>
        <w:t xml:space="preserve"> is the </w:t>
      </w:r>
      <w:r w:rsidR="00C832BF">
        <w:rPr>
          <w:rFonts w:ascii="Arial" w:hAnsi="Arial" w:cs="Arial"/>
          <w:sz w:val="24"/>
          <w:szCs w:val="24"/>
        </w:rPr>
        <w:t>difference between a route</w:t>
      </w:r>
      <w:r w:rsidR="00532039">
        <w:rPr>
          <w:rFonts w:ascii="Arial" w:hAnsi="Arial" w:cs="Arial"/>
          <w:sz w:val="24"/>
          <w:szCs w:val="24"/>
        </w:rPr>
        <w:t xml:space="preserve"> being recorded</w:t>
      </w:r>
      <w:r w:rsidR="000E2403">
        <w:rPr>
          <w:rFonts w:ascii="Arial" w:hAnsi="Arial" w:cs="Arial"/>
          <w:sz w:val="24"/>
          <w:szCs w:val="24"/>
        </w:rPr>
        <w:t xml:space="preserve"> </w:t>
      </w:r>
      <w:r w:rsidR="00C832BF">
        <w:rPr>
          <w:rFonts w:ascii="Arial" w:hAnsi="Arial" w:cs="Arial"/>
          <w:sz w:val="24"/>
          <w:szCs w:val="24"/>
        </w:rPr>
        <w:t>as a hard road and as a green road, and finally,</w:t>
      </w:r>
      <w:r w:rsidR="00532039">
        <w:rPr>
          <w:rFonts w:ascii="Arial" w:hAnsi="Arial" w:cs="Arial"/>
          <w:sz w:val="24"/>
          <w:szCs w:val="24"/>
        </w:rPr>
        <w:t xml:space="preserve"> </w:t>
      </w:r>
      <w:r w:rsidR="006332B7">
        <w:rPr>
          <w:rFonts w:ascii="Arial" w:hAnsi="Arial" w:cs="Arial"/>
          <w:sz w:val="24"/>
          <w:szCs w:val="24"/>
        </w:rPr>
        <w:t>what weight, if any</w:t>
      </w:r>
      <w:r w:rsidR="00CB39C3">
        <w:rPr>
          <w:rFonts w:ascii="Arial" w:hAnsi="Arial" w:cs="Arial"/>
          <w:sz w:val="24"/>
          <w:szCs w:val="24"/>
        </w:rPr>
        <w:t>,</w:t>
      </w:r>
      <w:r w:rsidR="006332B7">
        <w:rPr>
          <w:rFonts w:ascii="Arial" w:hAnsi="Arial" w:cs="Arial"/>
          <w:sz w:val="24"/>
          <w:szCs w:val="24"/>
        </w:rPr>
        <w:t xml:space="preserve"> does i</w:t>
      </w:r>
      <w:r w:rsidR="0046159C">
        <w:rPr>
          <w:rFonts w:ascii="Arial" w:hAnsi="Arial" w:cs="Arial"/>
          <w:sz w:val="24"/>
          <w:szCs w:val="24"/>
        </w:rPr>
        <w:t>nclusion in the Survey</w:t>
      </w:r>
      <w:r w:rsidR="006332B7">
        <w:rPr>
          <w:rFonts w:ascii="Arial" w:hAnsi="Arial" w:cs="Arial"/>
          <w:sz w:val="24"/>
          <w:szCs w:val="24"/>
        </w:rPr>
        <w:t xml:space="preserve"> have in relation to determining whether the route was a public highway?</w:t>
      </w:r>
    </w:p>
    <w:p w14:paraId="02FF4D8C" w14:textId="7D6F2392" w:rsidR="00CB39C3" w:rsidRDefault="00E51631" w:rsidP="005A237C">
      <w:pPr>
        <w:pStyle w:val="Style1"/>
        <w:rPr>
          <w:rFonts w:ascii="Arial" w:hAnsi="Arial" w:cs="Arial"/>
          <w:sz w:val="24"/>
          <w:szCs w:val="24"/>
        </w:rPr>
      </w:pPr>
      <w:r>
        <w:rPr>
          <w:rFonts w:ascii="Arial" w:hAnsi="Arial" w:cs="Arial"/>
          <w:sz w:val="24"/>
          <w:szCs w:val="24"/>
        </w:rPr>
        <w:t xml:space="preserve">At this confirmation stage </w:t>
      </w:r>
      <w:r w:rsidR="0090407B">
        <w:rPr>
          <w:rFonts w:ascii="Arial" w:hAnsi="Arial" w:cs="Arial"/>
          <w:sz w:val="24"/>
          <w:szCs w:val="24"/>
        </w:rPr>
        <w:t xml:space="preserve">of the Order process the standard of </w:t>
      </w:r>
      <w:r w:rsidR="00537BD5">
        <w:rPr>
          <w:rFonts w:ascii="Arial" w:hAnsi="Arial" w:cs="Arial"/>
          <w:sz w:val="24"/>
          <w:szCs w:val="24"/>
        </w:rPr>
        <w:t>proof that I am required to apply is the balance of probabilities</w:t>
      </w:r>
      <w:r w:rsidR="000F3800">
        <w:rPr>
          <w:rFonts w:ascii="Arial" w:hAnsi="Arial" w:cs="Arial"/>
          <w:sz w:val="24"/>
          <w:szCs w:val="24"/>
        </w:rPr>
        <w:t>.</w:t>
      </w:r>
    </w:p>
    <w:p w14:paraId="3C79E9CD" w14:textId="14AFD641" w:rsidR="000F3800" w:rsidRDefault="000F3800" w:rsidP="005A237C">
      <w:pPr>
        <w:pStyle w:val="Style1"/>
        <w:rPr>
          <w:rFonts w:ascii="Arial" w:hAnsi="Arial" w:cs="Arial"/>
          <w:sz w:val="24"/>
          <w:szCs w:val="24"/>
        </w:rPr>
      </w:pPr>
      <w:r>
        <w:rPr>
          <w:rFonts w:ascii="Arial" w:hAnsi="Arial" w:cs="Arial"/>
          <w:sz w:val="24"/>
          <w:szCs w:val="24"/>
        </w:rPr>
        <w:t>In considering the evidential value of the Survey I am required to have regard to the proven</w:t>
      </w:r>
      <w:r w:rsidR="00BF2AAA">
        <w:rPr>
          <w:rFonts w:ascii="Arial" w:hAnsi="Arial" w:cs="Arial"/>
          <w:sz w:val="24"/>
          <w:szCs w:val="24"/>
        </w:rPr>
        <w:t xml:space="preserve">ance of the document and the purpose for which it was prepared. </w:t>
      </w:r>
      <w:r w:rsidR="00371E8F">
        <w:rPr>
          <w:rFonts w:ascii="Arial" w:hAnsi="Arial" w:cs="Arial"/>
          <w:sz w:val="24"/>
          <w:szCs w:val="24"/>
        </w:rPr>
        <w:t xml:space="preserve">The purpose of the Survey is stated in its title. It was a survey of ‘roads’ within the </w:t>
      </w:r>
      <w:r w:rsidR="0071094B">
        <w:rPr>
          <w:rFonts w:ascii="Arial" w:hAnsi="Arial" w:cs="Arial"/>
          <w:sz w:val="24"/>
          <w:szCs w:val="24"/>
        </w:rPr>
        <w:t xml:space="preserve">parishes comprising the Lavenham Highway District. </w:t>
      </w:r>
      <w:r w:rsidR="00CC64E0">
        <w:rPr>
          <w:rFonts w:ascii="Arial" w:hAnsi="Arial" w:cs="Arial"/>
          <w:sz w:val="24"/>
          <w:szCs w:val="24"/>
        </w:rPr>
        <w:t xml:space="preserve">I have seen no </w:t>
      </w:r>
      <w:r w:rsidR="007E7558">
        <w:rPr>
          <w:rFonts w:ascii="Arial" w:hAnsi="Arial" w:cs="Arial"/>
          <w:sz w:val="24"/>
          <w:szCs w:val="24"/>
        </w:rPr>
        <w:t xml:space="preserve">evidence which assists me in understanding what definition of ‘road’ was used. </w:t>
      </w:r>
      <w:r w:rsidR="00DF40B3">
        <w:rPr>
          <w:rFonts w:ascii="Arial" w:hAnsi="Arial" w:cs="Arial"/>
          <w:sz w:val="24"/>
          <w:szCs w:val="24"/>
        </w:rPr>
        <w:t>T</w:t>
      </w:r>
      <w:r w:rsidR="00C31F8D">
        <w:rPr>
          <w:rFonts w:ascii="Arial" w:hAnsi="Arial" w:cs="Arial"/>
          <w:sz w:val="24"/>
          <w:szCs w:val="24"/>
        </w:rPr>
        <w:t>he Objector’s comment</w:t>
      </w:r>
      <w:r w:rsidR="001C1BAC">
        <w:rPr>
          <w:rFonts w:ascii="Arial" w:hAnsi="Arial" w:cs="Arial"/>
          <w:sz w:val="24"/>
          <w:szCs w:val="24"/>
        </w:rPr>
        <w:t>s</w:t>
      </w:r>
      <w:r w:rsidR="00C31F8D">
        <w:rPr>
          <w:rFonts w:ascii="Arial" w:hAnsi="Arial" w:cs="Arial"/>
          <w:sz w:val="24"/>
          <w:szCs w:val="24"/>
        </w:rPr>
        <w:t xml:space="preserve"> </w:t>
      </w:r>
      <w:r w:rsidR="00A54A41">
        <w:rPr>
          <w:rFonts w:ascii="Arial" w:hAnsi="Arial" w:cs="Arial"/>
          <w:sz w:val="24"/>
          <w:szCs w:val="24"/>
        </w:rPr>
        <w:t xml:space="preserve">that </w:t>
      </w:r>
      <w:r w:rsidR="001C1BAC">
        <w:rPr>
          <w:rFonts w:ascii="Arial" w:hAnsi="Arial" w:cs="Arial"/>
          <w:sz w:val="24"/>
          <w:szCs w:val="24"/>
        </w:rPr>
        <w:t xml:space="preserve">the criteria for inclusion in the Survey are unclear and that </w:t>
      </w:r>
      <w:r w:rsidR="000438AC">
        <w:rPr>
          <w:rFonts w:ascii="Arial" w:hAnsi="Arial" w:cs="Arial"/>
          <w:sz w:val="24"/>
          <w:szCs w:val="24"/>
        </w:rPr>
        <w:t xml:space="preserve">in the nineteenth century references can be found to ‘bridle </w:t>
      </w:r>
      <w:proofErr w:type="gramStart"/>
      <w:r w:rsidR="000438AC">
        <w:rPr>
          <w:rFonts w:ascii="Arial" w:hAnsi="Arial" w:cs="Arial"/>
          <w:sz w:val="24"/>
          <w:szCs w:val="24"/>
        </w:rPr>
        <w:t>roads’</w:t>
      </w:r>
      <w:proofErr w:type="gramEnd"/>
      <w:r w:rsidR="004E1EBC">
        <w:rPr>
          <w:rFonts w:ascii="Arial" w:hAnsi="Arial" w:cs="Arial"/>
          <w:sz w:val="24"/>
          <w:szCs w:val="24"/>
        </w:rPr>
        <w:t xml:space="preserve">. </w:t>
      </w:r>
      <w:r w:rsidR="00021283">
        <w:rPr>
          <w:rFonts w:ascii="Arial" w:hAnsi="Arial" w:cs="Arial"/>
          <w:sz w:val="24"/>
          <w:szCs w:val="24"/>
        </w:rPr>
        <w:t xml:space="preserve">I cannot be certain that the use of the term ‘road’ in the Survey would have the same connotations that </w:t>
      </w:r>
      <w:r w:rsidR="00DB08D7">
        <w:rPr>
          <w:rFonts w:ascii="Arial" w:hAnsi="Arial" w:cs="Arial"/>
          <w:sz w:val="24"/>
          <w:szCs w:val="24"/>
        </w:rPr>
        <w:t>it</w:t>
      </w:r>
      <w:r w:rsidR="00021283">
        <w:rPr>
          <w:rFonts w:ascii="Arial" w:hAnsi="Arial" w:cs="Arial"/>
          <w:sz w:val="24"/>
          <w:szCs w:val="24"/>
        </w:rPr>
        <w:t xml:space="preserve"> would have today</w:t>
      </w:r>
      <w:r w:rsidR="0025594A">
        <w:rPr>
          <w:rFonts w:ascii="Arial" w:hAnsi="Arial" w:cs="Arial"/>
          <w:sz w:val="24"/>
          <w:szCs w:val="24"/>
        </w:rPr>
        <w:t>.</w:t>
      </w:r>
    </w:p>
    <w:p w14:paraId="0B59833E" w14:textId="4D3C6498" w:rsidR="00596AE6" w:rsidRDefault="00231E6A" w:rsidP="005A237C">
      <w:pPr>
        <w:pStyle w:val="Style1"/>
        <w:rPr>
          <w:rFonts w:ascii="Arial" w:hAnsi="Arial" w:cs="Arial"/>
          <w:sz w:val="24"/>
          <w:szCs w:val="24"/>
        </w:rPr>
      </w:pPr>
      <w:r>
        <w:rPr>
          <w:rFonts w:ascii="Arial" w:hAnsi="Arial" w:cs="Arial"/>
          <w:sz w:val="24"/>
          <w:szCs w:val="24"/>
        </w:rPr>
        <w:lastRenderedPageBreak/>
        <w:t>There is no evidence before me to assist in det</w:t>
      </w:r>
      <w:r w:rsidR="00804D16">
        <w:rPr>
          <w:rFonts w:ascii="Arial" w:hAnsi="Arial" w:cs="Arial"/>
          <w:sz w:val="24"/>
          <w:szCs w:val="24"/>
        </w:rPr>
        <w:t>e</w:t>
      </w:r>
      <w:r>
        <w:rPr>
          <w:rFonts w:ascii="Arial" w:hAnsi="Arial" w:cs="Arial"/>
          <w:sz w:val="24"/>
          <w:szCs w:val="24"/>
        </w:rPr>
        <w:t xml:space="preserve">rmining whether the classification of a </w:t>
      </w:r>
      <w:r w:rsidR="00804D16">
        <w:rPr>
          <w:rFonts w:ascii="Arial" w:hAnsi="Arial" w:cs="Arial"/>
          <w:sz w:val="24"/>
          <w:szCs w:val="24"/>
        </w:rPr>
        <w:t xml:space="preserve">route as a green road as opposed to a hard road had any </w:t>
      </w:r>
      <w:r w:rsidR="005F7D34">
        <w:rPr>
          <w:rFonts w:ascii="Arial" w:hAnsi="Arial" w:cs="Arial"/>
          <w:sz w:val="24"/>
          <w:szCs w:val="24"/>
        </w:rPr>
        <w:t xml:space="preserve">implications other than in relation to the nature of the surface. </w:t>
      </w:r>
      <w:r w:rsidR="001D2A1F">
        <w:rPr>
          <w:rFonts w:ascii="Arial" w:hAnsi="Arial" w:cs="Arial"/>
          <w:sz w:val="24"/>
          <w:szCs w:val="24"/>
        </w:rPr>
        <w:t>The new</w:t>
      </w:r>
      <w:r w:rsidR="00BC56CA">
        <w:rPr>
          <w:rFonts w:ascii="Arial" w:hAnsi="Arial" w:cs="Arial"/>
          <w:sz w:val="24"/>
          <w:szCs w:val="24"/>
        </w:rPr>
        <w:t>spaper</w:t>
      </w:r>
      <w:r w:rsidR="001D2A1F">
        <w:rPr>
          <w:rFonts w:ascii="Arial" w:hAnsi="Arial" w:cs="Arial"/>
          <w:sz w:val="24"/>
          <w:szCs w:val="24"/>
        </w:rPr>
        <w:t xml:space="preserve"> reports provided by the Objector suggest that the Board was perhaps more rigorous in </w:t>
      </w:r>
      <w:r w:rsidR="00BF4919">
        <w:rPr>
          <w:rFonts w:ascii="Arial" w:hAnsi="Arial" w:cs="Arial"/>
          <w:sz w:val="24"/>
          <w:szCs w:val="24"/>
        </w:rPr>
        <w:t>its assessment of green roads, but I am not sure that much can be taken from this</w:t>
      </w:r>
      <w:r w:rsidR="00750235">
        <w:rPr>
          <w:rFonts w:ascii="Arial" w:hAnsi="Arial" w:cs="Arial"/>
          <w:sz w:val="24"/>
          <w:szCs w:val="24"/>
        </w:rPr>
        <w:t xml:space="preserve"> other than perhaps the </w:t>
      </w:r>
      <w:r w:rsidR="003765A5">
        <w:rPr>
          <w:rFonts w:ascii="Arial" w:hAnsi="Arial" w:cs="Arial"/>
          <w:sz w:val="24"/>
          <w:szCs w:val="24"/>
        </w:rPr>
        <w:t>supposition</w:t>
      </w:r>
      <w:r w:rsidR="00750235">
        <w:rPr>
          <w:rFonts w:ascii="Arial" w:hAnsi="Arial" w:cs="Arial"/>
          <w:sz w:val="24"/>
          <w:szCs w:val="24"/>
        </w:rPr>
        <w:t xml:space="preserve"> that the Board was </w:t>
      </w:r>
      <w:r w:rsidR="00F036D4">
        <w:rPr>
          <w:rFonts w:ascii="Arial" w:hAnsi="Arial" w:cs="Arial"/>
          <w:sz w:val="24"/>
          <w:szCs w:val="24"/>
        </w:rPr>
        <w:t xml:space="preserve">reluctant to accept responsibility for unmade roads where the expenditure might </w:t>
      </w:r>
      <w:r w:rsidR="00A56992">
        <w:rPr>
          <w:rFonts w:ascii="Arial" w:hAnsi="Arial" w:cs="Arial"/>
          <w:sz w:val="24"/>
          <w:szCs w:val="24"/>
        </w:rPr>
        <w:t>have been</w:t>
      </w:r>
      <w:r w:rsidR="00F036D4">
        <w:rPr>
          <w:rFonts w:ascii="Arial" w:hAnsi="Arial" w:cs="Arial"/>
          <w:sz w:val="24"/>
          <w:szCs w:val="24"/>
        </w:rPr>
        <w:t xml:space="preserve"> significant.</w:t>
      </w:r>
      <w:r w:rsidR="007E724A">
        <w:rPr>
          <w:rFonts w:ascii="Arial" w:hAnsi="Arial" w:cs="Arial"/>
          <w:sz w:val="24"/>
          <w:szCs w:val="24"/>
        </w:rPr>
        <w:t xml:space="preserve"> </w:t>
      </w:r>
      <w:r w:rsidR="00556392">
        <w:rPr>
          <w:rFonts w:ascii="Arial" w:hAnsi="Arial" w:cs="Arial"/>
          <w:sz w:val="24"/>
          <w:szCs w:val="24"/>
        </w:rPr>
        <w:t xml:space="preserve">There is a suggestion that hard roads </w:t>
      </w:r>
      <w:r w:rsidR="005832EC">
        <w:rPr>
          <w:rFonts w:ascii="Arial" w:hAnsi="Arial" w:cs="Arial"/>
          <w:sz w:val="24"/>
          <w:szCs w:val="24"/>
        </w:rPr>
        <w:t>were accepted as vehicular highways, and there would be some logic t</w:t>
      </w:r>
      <w:r w:rsidR="004865ED">
        <w:rPr>
          <w:rFonts w:ascii="Arial" w:hAnsi="Arial" w:cs="Arial"/>
          <w:sz w:val="24"/>
          <w:szCs w:val="24"/>
        </w:rPr>
        <w:t xml:space="preserve">o that, </w:t>
      </w:r>
      <w:r w:rsidR="004F3FD5">
        <w:rPr>
          <w:rFonts w:ascii="Arial" w:hAnsi="Arial" w:cs="Arial"/>
          <w:sz w:val="24"/>
          <w:szCs w:val="24"/>
        </w:rPr>
        <w:t>but</w:t>
      </w:r>
      <w:r w:rsidR="004865ED">
        <w:rPr>
          <w:rFonts w:ascii="Arial" w:hAnsi="Arial" w:cs="Arial"/>
          <w:sz w:val="24"/>
          <w:szCs w:val="24"/>
        </w:rPr>
        <w:t xml:space="preserve"> there is no actual evidence to support that conjecture. </w:t>
      </w:r>
    </w:p>
    <w:p w14:paraId="3E3F7D09" w14:textId="7C3924BD" w:rsidR="00262E0C" w:rsidRDefault="00262E0C" w:rsidP="005A237C">
      <w:pPr>
        <w:pStyle w:val="Style1"/>
        <w:rPr>
          <w:rFonts w:ascii="Arial" w:hAnsi="Arial" w:cs="Arial"/>
          <w:sz w:val="24"/>
          <w:szCs w:val="24"/>
        </w:rPr>
      </w:pPr>
      <w:r>
        <w:rPr>
          <w:rFonts w:ascii="Arial" w:hAnsi="Arial" w:cs="Arial"/>
          <w:sz w:val="24"/>
          <w:szCs w:val="24"/>
        </w:rPr>
        <w:t xml:space="preserve">Clay Lane is recorded in the survey as a hard road except for a section in the middle </w:t>
      </w:r>
      <w:r w:rsidR="00FF438A">
        <w:rPr>
          <w:rFonts w:ascii="Arial" w:hAnsi="Arial" w:cs="Arial"/>
          <w:sz w:val="24"/>
          <w:szCs w:val="24"/>
        </w:rPr>
        <w:t>recorded as green road. I</w:t>
      </w:r>
      <w:r w:rsidR="008A7366">
        <w:rPr>
          <w:rFonts w:ascii="Arial" w:hAnsi="Arial" w:cs="Arial"/>
          <w:sz w:val="24"/>
          <w:szCs w:val="24"/>
        </w:rPr>
        <w:t>t</w:t>
      </w:r>
      <w:r w:rsidR="009A0C2E">
        <w:rPr>
          <w:rFonts w:ascii="Arial" w:hAnsi="Arial" w:cs="Arial"/>
          <w:sz w:val="24"/>
          <w:szCs w:val="24"/>
        </w:rPr>
        <w:t xml:space="preserve"> would be difficult to reach a conclusion that the green road section in the mi</w:t>
      </w:r>
      <w:r w:rsidR="00AB7D2E">
        <w:rPr>
          <w:rFonts w:ascii="Arial" w:hAnsi="Arial" w:cs="Arial"/>
          <w:sz w:val="24"/>
          <w:szCs w:val="24"/>
        </w:rPr>
        <w:t>ddle should have a different status</w:t>
      </w:r>
      <w:r w:rsidR="008A7366">
        <w:rPr>
          <w:rFonts w:ascii="Arial" w:hAnsi="Arial" w:cs="Arial"/>
          <w:sz w:val="24"/>
          <w:szCs w:val="24"/>
        </w:rPr>
        <w:t xml:space="preserve"> to the hard road sections at each end</w:t>
      </w:r>
      <w:r w:rsidR="00AB7D2E">
        <w:rPr>
          <w:rFonts w:ascii="Arial" w:hAnsi="Arial" w:cs="Arial"/>
          <w:sz w:val="24"/>
          <w:szCs w:val="24"/>
        </w:rPr>
        <w:t>.</w:t>
      </w:r>
    </w:p>
    <w:p w14:paraId="3ADB3B22" w14:textId="699EE4C0" w:rsidR="000C7721" w:rsidRDefault="00CB057A" w:rsidP="005A237C">
      <w:pPr>
        <w:pStyle w:val="Style1"/>
        <w:rPr>
          <w:rFonts w:ascii="Arial" w:hAnsi="Arial" w:cs="Arial"/>
          <w:sz w:val="24"/>
          <w:szCs w:val="24"/>
        </w:rPr>
      </w:pPr>
      <w:r>
        <w:rPr>
          <w:rFonts w:ascii="Arial" w:hAnsi="Arial" w:cs="Arial"/>
          <w:sz w:val="24"/>
          <w:szCs w:val="24"/>
        </w:rPr>
        <w:t xml:space="preserve">In considering whether </w:t>
      </w:r>
      <w:r w:rsidR="0098450B">
        <w:rPr>
          <w:rFonts w:ascii="Arial" w:hAnsi="Arial" w:cs="Arial"/>
          <w:sz w:val="24"/>
          <w:szCs w:val="24"/>
        </w:rPr>
        <w:t xml:space="preserve">inclusion of a route within the survey is evidence of public status, I again </w:t>
      </w:r>
      <w:proofErr w:type="gramStart"/>
      <w:r w:rsidR="0098450B">
        <w:rPr>
          <w:rFonts w:ascii="Arial" w:hAnsi="Arial" w:cs="Arial"/>
          <w:sz w:val="24"/>
          <w:szCs w:val="24"/>
        </w:rPr>
        <w:t>have to</w:t>
      </w:r>
      <w:proofErr w:type="gramEnd"/>
      <w:r w:rsidR="0098450B">
        <w:rPr>
          <w:rFonts w:ascii="Arial" w:hAnsi="Arial" w:cs="Arial"/>
          <w:sz w:val="24"/>
          <w:szCs w:val="24"/>
        </w:rPr>
        <w:t xml:space="preserve"> look at the purpose </w:t>
      </w:r>
      <w:r w:rsidR="003D05C4">
        <w:rPr>
          <w:rFonts w:ascii="Arial" w:hAnsi="Arial" w:cs="Arial"/>
          <w:sz w:val="24"/>
          <w:szCs w:val="24"/>
        </w:rPr>
        <w:t xml:space="preserve">of the exercise. The Highway Boards were created to </w:t>
      </w:r>
      <w:r w:rsidR="0030529E">
        <w:rPr>
          <w:rFonts w:ascii="Arial" w:hAnsi="Arial" w:cs="Arial"/>
          <w:sz w:val="24"/>
          <w:szCs w:val="24"/>
        </w:rPr>
        <w:t>oversee</w:t>
      </w:r>
      <w:r w:rsidR="00D35EF9">
        <w:rPr>
          <w:rFonts w:ascii="Arial" w:hAnsi="Arial" w:cs="Arial"/>
          <w:sz w:val="24"/>
          <w:szCs w:val="24"/>
        </w:rPr>
        <w:t xml:space="preserve"> responsibility for the maintenance of </w:t>
      </w:r>
      <w:r w:rsidR="00C468EF">
        <w:rPr>
          <w:rFonts w:ascii="Arial" w:hAnsi="Arial" w:cs="Arial"/>
          <w:sz w:val="24"/>
          <w:szCs w:val="24"/>
        </w:rPr>
        <w:t xml:space="preserve">public </w:t>
      </w:r>
      <w:r w:rsidR="00BC1A94">
        <w:rPr>
          <w:rFonts w:ascii="Arial" w:hAnsi="Arial" w:cs="Arial"/>
          <w:sz w:val="24"/>
          <w:szCs w:val="24"/>
        </w:rPr>
        <w:t>highways within the</w:t>
      </w:r>
      <w:r w:rsidR="00A97357">
        <w:rPr>
          <w:rFonts w:ascii="Arial" w:hAnsi="Arial" w:cs="Arial"/>
          <w:sz w:val="24"/>
          <w:szCs w:val="24"/>
        </w:rPr>
        <w:t>ir</w:t>
      </w:r>
      <w:r w:rsidR="00BC1A94">
        <w:rPr>
          <w:rFonts w:ascii="Arial" w:hAnsi="Arial" w:cs="Arial"/>
          <w:sz w:val="24"/>
          <w:szCs w:val="24"/>
        </w:rPr>
        <w:t xml:space="preserve"> district. </w:t>
      </w:r>
      <w:r w:rsidR="00827BDC">
        <w:rPr>
          <w:rFonts w:ascii="Arial" w:hAnsi="Arial" w:cs="Arial"/>
          <w:sz w:val="24"/>
          <w:szCs w:val="24"/>
        </w:rPr>
        <w:t>The Survey was undertaken shortly after the creation of the Board</w:t>
      </w:r>
      <w:r w:rsidR="00C468EF">
        <w:rPr>
          <w:rFonts w:ascii="Arial" w:hAnsi="Arial" w:cs="Arial"/>
          <w:sz w:val="24"/>
          <w:szCs w:val="24"/>
        </w:rPr>
        <w:t>,</w:t>
      </w:r>
      <w:r w:rsidR="00B03DC5">
        <w:rPr>
          <w:rFonts w:ascii="Arial" w:hAnsi="Arial" w:cs="Arial"/>
          <w:sz w:val="24"/>
          <w:szCs w:val="24"/>
        </w:rPr>
        <w:t xml:space="preserve"> and it is reasonable to conclude that its purpose was to identify the size of its task by </w:t>
      </w:r>
      <w:r w:rsidR="006571E3">
        <w:rPr>
          <w:rFonts w:ascii="Arial" w:hAnsi="Arial" w:cs="Arial"/>
          <w:sz w:val="24"/>
          <w:szCs w:val="24"/>
        </w:rPr>
        <w:t>compiling</w:t>
      </w:r>
      <w:r w:rsidR="00B03DC5">
        <w:rPr>
          <w:rFonts w:ascii="Arial" w:hAnsi="Arial" w:cs="Arial"/>
          <w:sz w:val="24"/>
          <w:szCs w:val="24"/>
        </w:rPr>
        <w:t xml:space="preserve"> a complete list of </w:t>
      </w:r>
      <w:r w:rsidR="003233F3">
        <w:rPr>
          <w:rFonts w:ascii="Arial" w:hAnsi="Arial" w:cs="Arial"/>
          <w:sz w:val="24"/>
          <w:szCs w:val="24"/>
        </w:rPr>
        <w:t xml:space="preserve">roads for which it was responsible. </w:t>
      </w:r>
    </w:p>
    <w:p w14:paraId="5E7E2803" w14:textId="51D651CF" w:rsidR="0025594A" w:rsidRDefault="00791575" w:rsidP="005A237C">
      <w:pPr>
        <w:pStyle w:val="Style1"/>
        <w:rPr>
          <w:rFonts w:ascii="Arial" w:hAnsi="Arial" w:cs="Arial"/>
          <w:sz w:val="24"/>
          <w:szCs w:val="24"/>
        </w:rPr>
      </w:pPr>
      <w:r>
        <w:rPr>
          <w:rFonts w:ascii="Arial" w:hAnsi="Arial" w:cs="Arial"/>
          <w:sz w:val="24"/>
          <w:szCs w:val="24"/>
        </w:rPr>
        <w:t>The evidence f</w:t>
      </w:r>
      <w:r w:rsidR="000C7721">
        <w:rPr>
          <w:rFonts w:ascii="Arial" w:hAnsi="Arial" w:cs="Arial"/>
          <w:sz w:val="24"/>
          <w:szCs w:val="24"/>
        </w:rPr>
        <w:t>ro</w:t>
      </w:r>
      <w:r>
        <w:rPr>
          <w:rFonts w:ascii="Arial" w:hAnsi="Arial" w:cs="Arial"/>
          <w:sz w:val="24"/>
          <w:szCs w:val="24"/>
        </w:rPr>
        <w:t xml:space="preserve">m the reports of the Board meetings suggests that the surveyor was instructed to </w:t>
      </w:r>
      <w:r w:rsidR="00491146">
        <w:rPr>
          <w:rFonts w:ascii="Arial" w:hAnsi="Arial" w:cs="Arial"/>
          <w:sz w:val="24"/>
          <w:szCs w:val="24"/>
        </w:rPr>
        <w:t>include all roads</w:t>
      </w:r>
      <w:r w:rsidR="00631E09">
        <w:rPr>
          <w:rFonts w:ascii="Arial" w:hAnsi="Arial" w:cs="Arial"/>
          <w:sz w:val="24"/>
          <w:szCs w:val="24"/>
        </w:rPr>
        <w:t xml:space="preserve"> in the district</w:t>
      </w:r>
      <w:r w:rsidR="00491146">
        <w:rPr>
          <w:rFonts w:ascii="Arial" w:hAnsi="Arial" w:cs="Arial"/>
          <w:sz w:val="24"/>
          <w:szCs w:val="24"/>
        </w:rPr>
        <w:t xml:space="preserve">, including all ‘green roads’, and I accept that this resulted in the inclusion of some </w:t>
      </w:r>
      <w:r w:rsidR="009E078A">
        <w:rPr>
          <w:rFonts w:ascii="Arial" w:hAnsi="Arial" w:cs="Arial"/>
          <w:sz w:val="24"/>
          <w:szCs w:val="24"/>
        </w:rPr>
        <w:t>routes which are not considered to be public highw</w:t>
      </w:r>
      <w:r w:rsidR="000C7167">
        <w:rPr>
          <w:rFonts w:ascii="Arial" w:hAnsi="Arial" w:cs="Arial"/>
          <w:sz w:val="24"/>
          <w:szCs w:val="24"/>
        </w:rPr>
        <w:t>ays</w:t>
      </w:r>
      <w:r w:rsidR="00CE6C64">
        <w:rPr>
          <w:rFonts w:ascii="Arial" w:hAnsi="Arial" w:cs="Arial"/>
          <w:sz w:val="24"/>
          <w:szCs w:val="24"/>
        </w:rPr>
        <w:t>. T</w:t>
      </w:r>
      <w:r w:rsidR="00407B11">
        <w:rPr>
          <w:rFonts w:ascii="Arial" w:hAnsi="Arial" w:cs="Arial"/>
          <w:sz w:val="24"/>
          <w:szCs w:val="24"/>
        </w:rPr>
        <w:t>his i</w:t>
      </w:r>
      <w:r w:rsidR="0045166B">
        <w:rPr>
          <w:rFonts w:ascii="Arial" w:hAnsi="Arial" w:cs="Arial"/>
          <w:sz w:val="24"/>
          <w:szCs w:val="24"/>
        </w:rPr>
        <w:t xml:space="preserve">s one of the </w:t>
      </w:r>
      <w:r w:rsidR="000C7167">
        <w:rPr>
          <w:rFonts w:ascii="Arial" w:hAnsi="Arial" w:cs="Arial"/>
          <w:sz w:val="24"/>
          <w:szCs w:val="24"/>
        </w:rPr>
        <w:t>reason</w:t>
      </w:r>
      <w:r w:rsidR="0045166B">
        <w:rPr>
          <w:rFonts w:ascii="Arial" w:hAnsi="Arial" w:cs="Arial"/>
          <w:sz w:val="24"/>
          <w:szCs w:val="24"/>
        </w:rPr>
        <w:t>s</w:t>
      </w:r>
      <w:r w:rsidR="000C7167">
        <w:rPr>
          <w:rFonts w:ascii="Arial" w:hAnsi="Arial" w:cs="Arial"/>
          <w:sz w:val="24"/>
          <w:szCs w:val="24"/>
        </w:rPr>
        <w:t xml:space="preserve"> Counsel advised that inclusion of a road in the Survey </w:t>
      </w:r>
      <w:r w:rsidR="00BC7687">
        <w:rPr>
          <w:rFonts w:ascii="Arial" w:hAnsi="Arial" w:cs="Arial"/>
          <w:sz w:val="24"/>
          <w:szCs w:val="24"/>
        </w:rPr>
        <w:t>is not conclusive evidence of status</w:t>
      </w:r>
      <w:r w:rsidR="009F05A1">
        <w:rPr>
          <w:rFonts w:ascii="Arial" w:hAnsi="Arial" w:cs="Arial"/>
          <w:sz w:val="24"/>
          <w:szCs w:val="24"/>
        </w:rPr>
        <w:t>.</w:t>
      </w:r>
    </w:p>
    <w:p w14:paraId="433A1C82" w14:textId="3244B152" w:rsidR="008367CE" w:rsidRDefault="008367CE" w:rsidP="005A237C">
      <w:pPr>
        <w:pStyle w:val="Style1"/>
        <w:rPr>
          <w:rFonts w:ascii="Arial" w:hAnsi="Arial" w:cs="Arial"/>
          <w:sz w:val="24"/>
          <w:szCs w:val="24"/>
        </w:rPr>
      </w:pPr>
      <w:r>
        <w:rPr>
          <w:rFonts w:ascii="Arial" w:hAnsi="Arial" w:cs="Arial"/>
          <w:sz w:val="24"/>
          <w:szCs w:val="24"/>
        </w:rPr>
        <w:t>The Applicant, whi</w:t>
      </w:r>
      <w:r w:rsidR="006B37F6">
        <w:rPr>
          <w:rFonts w:ascii="Arial" w:hAnsi="Arial" w:cs="Arial"/>
          <w:sz w:val="24"/>
          <w:szCs w:val="24"/>
        </w:rPr>
        <w:t>l</w:t>
      </w:r>
      <w:r>
        <w:rPr>
          <w:rFonts w:ascii="Arial" w:hAnsi="Arial" w:cs="Arial"/>
          <w:sz w:val="24"/>
          <w:szCs w:val="24"/>
        </w:rPr>
        <w:t>st accepting Counsel’s advice</w:t>
      </w:r>
      <w:r w:rsidR="005F74FA">
        <w:rPr>
          <w:rFonts w:ascii="Arial" w:hAnsi="Arial" w:cs="Arial"/>
          <w:sz w:val="24"/>
          <w:szCs w:val="24"/>
        </w:rPr>
        <w:t xml:space="preserve">, argues that </w:t>
      </w:r>
      <w:r w:rsidR="00561578">
        <w:rPr>
          <w:rFonts w:ascii="Arial" w:hAnsi="Arial" w:cs="Arial"/>
          <w:sz w:val="24"/>
          <w:szCs w:val="24"/>
        </w:rPr>
        <w:t xml:space="preserve">inclusion of a route in the Survey should give rise to a rebuttable presumption of </w:t>
      </w:r>
      <w:r w:rsidR="00536277">
        <w:rPr>
          <w:rFonts w:ascii="Arial" w:hAnsi="Arial" w:cs="Arial"/>
          <w:sz w:val="24"/>
          <w:szCs w:val="24"/>
        </w:rPr>
        <w:t xml:space="preserve">vehicular highway status. I </w:t>
      </w:r>
      <w:r w:rsidR="005B0E82">
        <w:rPr>
          <w:rFonts w:ascii="Arial" w:hAnsi="Arial" w:cs="Arial"/>
          <w:sz w:val="24"/>
          <w:szCs w:val="24"/>
        </w:rPr>
        <w:t>consider</w:t>
      </w:r>
      <w:r w:rsidR="00536277">
        <w:rPr>
          <w:rFonts w:ascii="Arial" w:hAnsi="Arial" w:cs="Arial"/>
          <w:sz w:val="24"/>
          <w:szCs w:val="24"/>
        </w:rPr>
        <w:t xml:space="preserve"> that goes too fa</w:t>
      </w:r>
      <w:r w:rsidR="001C09E5">
        <w:rPr>
          <w:rFonts w:ascii="Arial" w:hAnsi="Arial" w:cs="Arial"/>
          <w:sz w:val="24"/>
          <w:szCs w:val="24"/>
        </w:rPr>
        <w:t>r and</w:t>
      </w:r>
      <w:r w:rsidR="00284C0B">
        <w:rPr>
          <w:rFonts w:ascii="Arial" w:hAnsi="Arial" w:cs="Arial"/>
          <w:sz w:val="24"/>
          <w:szCs w:val="24"/>
        </w:rPr>
        <w:t xml:space="preserve"> </w:t>
      </w:r>
      <w:r w:rsidR="008C26B3">
        <w:rPr>
          <w:rFonts w:ascii="Arial" w:hAnsi="Arial" w:cs="Arial"/>
          <w:sz w:val="24"/>
          <w:szCs w:val="24"/>
        </w:rPr>
        <w:t xml:space="preserve">the correct approach is that </w:t>
      </w:r>
      <w:r w:rsidR="00EA3DBD">
        <w:rPr>
          <w:rFonts w:ascii="Arial" w:hAnsi="Arial" w:cs="Arial"/>
          <w:sz w:val="24"/>
          <w:szCs w:val="24"/>
        </w:rPr>
        <w:t xml:space="preserve">inclusion of a route in the Survey </w:t>
      </w:r>
      <w:r w:rsidR="00FA5F2B">
        <w:rPr>
          <w:rFonts w:ascii="Arial" w:hAnsi="Arial" w:cs="Arial"/>
          <w:sz w:val="24"/>
          <w:szCs w:val="24"/>
        </w:rPr>
        <w:t>may be</w:t>
      </w:r>
      <w:r w:rsidR="00EA3DBD">
        <w:rPr>
          <w:rFonts w:ascii="Arial" w:hAnsi="Arial" w:cs="Arial"/>
          <w:sz w:val="24"/>
          <w:szCs w:val="24"/>
        </w:rPr>
        <w:t xml:space="preserve"> suggestive of </w:t>
      </w:r>
      <w:r w:rsidR="00E51E6E">
        <w:rPr>
          <w:rFonts w:ascii="Arial" w:hAnsi="Arial" w:cs="Arial"/>
          <w:sz w:val="24"/>
          <w:szCs w:val="24"/>
        </w:rPr>
        <w:t>such status but is only one strand of the evidence to be considered alongside all other relevant evidenc</w:t>
      </w:r>
      <w:r w:rsidR="00F03692">
        <w:rPr>
          <w:rFonts w:ascii="Arial" w:hAnsi="Arial" w:cs="Arial"/>
          <w:sz w:val="24"/>
          <w:szCs w:val="24"/>
        </w:rPr>
        <w:t>e, F</w:t>
      </w:r>
      <w:r w:rsidR="00F07C60">
        <w:rPr>
          <w:rFonts w:ascii="Arial" w:hAnsi="Arial" w:cs="Arial"/>
          <w:sz w:val="24"/>
          <w:szCs w:val="24"/>
        </w:rPr>
        <w:t>or the Order to be confirmed it is necessary for the totality of the evidence to</w:t>
      </w:r>
      <w:r w:rsidR="00201945">
        <w:rPr>
          <w:rFonts w:ascii="Arial" w:hAnsi="Arial" w:cs="Arial"/>
          <w:sz w:val="24"/>
          <w:szCs w:val="24"/>
        </w:rPr>
        <w:t xml:space="preserve"> demonstrate that it is more likely than not that the routes were public vehicular highw</w:t>
      </w:r>
      <w:r w:rsidR="00B33958">
        <w:rPr>
          <w:rFonts w:ascii="Arial" w:hAnsi="Arial" w:cs="Arial"/>
          <w:sz w:val="24"/>
          <w:szCs w:val="24"/>
        </w:rPr>
        <w:t>ays.</w:t>
      </w:r>
      <w:r w:rsidR="00F07C60">
        <w:rPr>
          <w:rFonts w:ascii="Arial" w:hAnsi="Arial" w:cs="Arial"/>
          <w:sz w:val="24"/>
          <w:szCs w:val="24"/>
        </w:rPr>
        <w:t xml:space="preserve"> </w:t>
      </w:r>
    </w:p>
    <w:p w14:paraId="4F09690A" w14:textId="4DDA720E" w:rsidR="00A11F6F" w:rsidRDefault="00B33958" w:rsidP="005A237C">
      <w:pPr>
        <w:pStyle w:val="Style1"/>
        <w:rPr>
          <w:rFonts w:ascii="Arial" w:hAnsi="Arial" w:cs="Arial"/>
          <w:sz w:val="24"/>
          <w:szCs w:val="24"/>
        </w:rPr>
      </w:pPr>
      <w:r>
        <w:rPr>
          <w:rFonts w:ascii="Arial" w:hAnsi="Arial" w:cs="Arial"/>
          <w:sz w:val="24"/>
          <w:szCs w:val="24"/>
        </w:rPr>
        <w:t>Much</w:t>
      </w:r>
      <w:r w:rsidR="00655AC2">
        <w:rPr>
          <w:rFonts w:ascii="Arial" w:hAnsi="Arial" w:cs="Arial"/>
          <w:sz w:val="24"/>
          <w:szCs w:val="24"/>
        </w:rPr>
        <w:t xml:space="preserve"> of the evidence before me is consistent with the </w:t>
      </w:r>
      <w:r w:rsidR="00E7689A">
        <w:rPr>
          <w:rFonts w:ascii="Arial" w:hAnsi="Arial" w:cs="Arial"/>
          <w:sz w:val="24"/>
          <w:szCs w:val="24"/>
        </w:rPr>
        <w:t>Order routes having the status of public</w:t>
      </w:r>
      <w:r w:rsidR="0008274F">
        <w:rPr>
          <w:rFonts w:ascii="Arial" w:hAnsi="Arial" w:cs="Arial"/>
          <w:sz w:val="24"/>
          <w:szCs w:val="24"/>
        </w:rPr>
        <w:t xml:space="preserve"> vehicular</w:t>
      </w:r>
      <w:r w:rsidR="00E7689A">
        <w:rPr>
          <w:rFonts w:ascii="Arial" w:hAnsi="Arial" w:cs="Arial"/>
          <w:sz w:val="24"/>
          <w:szCs w:val="24"/>
        </w:rPr>
        <w:t xml:space="preserve"> highw</w:t>
      </w:r>
      <w:r w:rsidR="00F30043">
        <w:rPr>
          <w:rFonts w:ascii="Arial" w:hAnsi="Arial" w:cs="Arial"/>
          <w:sz w:val="24"/>
          <w:szCs w:val="24"/>
        </w:rPr>
        <w:t>ays</w:t>
      </w:r>
      <w:r w:rsidR="0008274F">
        <w:rPr>
          <w:rFonts w:ascii="Arial" w:hAnsi="Arial" w:cs="Arial"/>
          <w:sz w:val="24"/>
          <w:szCs w:val="24"/>
        </w:rPr>
        <w:t xml:space="preserve"> </w:t>
      </w:r>
      <w:r w:rsidR="00E441DA">
        <w:rPr>
          <w:rFonts w:ascii="Arial" w:hAnsi="Arial" w:cs="Arial"/>
          <w:sz w:val="24"/>
          <w:szCs w:val="24"/>
        </w:rPr>
        <w:t>or bridleways</w:t>
      </w:r>
      <w:r w:rsidR="005F268D">
        <w:rPr>
          <w:rFonts w:ascii="Arial" w:hAnsi="Arial" w:cs="Arial"/>
          <w:sz w:val="24"/>
          <w:szCs w:val="24"/>
        </w:rPr>
        <w:t xml:space="preserve">, but no single piece of evidence </w:t>
      </w:r>
      <w:r w:rsidR="00201748">
        <w:rPr>
          <w:rFonts w:ascii="Arial" w:hAnsi="Arial" w:cs="Arial"/>
          <w:sz w:val="24"/>
          <w:szCs w:val="24"/>
        </w:rPr>
        <w:t xml:space="preserve">is on its own </w:t>
      </w:r>
      <w:r w:rsidR="00BD0C22">
        <w:rPr>
          <w:rFonts w:ascii="Arial" w:hAnsi="Arial" w:cs="Arial"/>
          <w:sz w:val="24"/>
          <w:szCs w:val="24"/>
        </w:rPr>
        <w:t>indicative of that status.</w:t>
      </w:r>
      <w:r w:rsidR="001E71B4">
        <w:rPr>
          <w:rFonts w:ascii="Arial" w:hAnsi="Arial" w:cs="Arial"/>
          <w:sz w:val="24"/>
          <w:szCs w:val="24"/>
        </w:rPr>
        <w:t xml:space="preserve"> </w:t>
      </w:r>
    </w:p>
    <w:p w14:paraId="0C7DE00C" w14:textId="5A1DB7A2" w:rsidR="00712657" w:rsidRDefault="001E71B4" w:rsidP="009708A1">
      <w:pPr>
        <w:pStyle w:val="Style1"/>
        <w:rPr>
          <w:rFonts w:ascii="Arial" w:hAnsi="Arial" w:cs="Arial"/>
          <w:sz w:val="24"/>
          <w:szCs w:val="24"/>
        </w:rPr>
      </w:pPr>
      <w:r>
        <w:rPr>
          <w:rFonts w:ascii="Arial" w:hAnsi="Arial" w:cs="Arial"/>
          <w:sz w:val="24"/>
          <w:szCs w:val="24"/>
        </w:rPr>
        <w:t xml:space="preserve">The one piece of evidence which </w:t>
      </w:r>
      <w:r w:rsidR="0001437B">
        <w:rPr>
          <w:rFonts w:ascii="Arial" w:hAnsi="Arial" w:cs="Arial"/>
          <w:sz w:val="24"/>
          <w:szCs w:val="24"/>
        </w:rPr>
        <w:t>has a direct bearing on</w:t>
      </w:r>
      <w:r w:rsidR="00943C17">
        <w:rPr>
          <w:rFonts w:ascii="Arial" w:hAnsi="Arial" w:cs="Arial"/>
          <w:sz w:val="24"/>
          <w:szCs w:val="24"/>
        </w:rPr>
        <w:t xml:space="preserve"> the </w:t>
      </w:r>
      <w:r w:rsidR="00A37BC0">
        <w:rPr>
          <w:rFonts w:ascii="Arial" w:hAnsi="Arial" w:cs="Arial"/>
          <w:sz w:val="24"/>
          <w:szCs w:val="24"/>
        </w:rPr>
        <w:t xml:space="preserve">status of </w:t>
      </w:r>
      <w:r w:rsidR="00E00514">
        <w:rPr>
          <w:rFonts w:ascii="Arial" w:hAnsi="Arial" w:cs="Arial"/>
          <w:sz w:val="24"/>
          <w:szCs w:val="24"/>
        </w:rPr>
        <w:t xml:space="preserve">Clay Lane is the report of the meeting of the Board </w:t>
      </w:r>
      <w:r w:rsidR="001D4F5B">
        <w:rPr>
          <w:rFonts w:ascii="Arial" w:hAnsi="Arial" w:cs="Arial"/>
          <w:sz w:val="24"/>
          <w:szCs w:val="24"/>
        </w:rPr>
        <w:t>in April 1873</w:t>
      </w:r>
      <w:r w:rsidR="00B20543">
        <w:rPr>
          <w:rFonts w:ascii="Arial" w:hAnsi="Arial" w:cs="Arial"/>
          <w:sz w:val="24"/>
          <w:szCs w:val="24"/>
        </w:rPr>
        <w:t xml:space="preserve"> </w:t>
      </w:r>
      <w:r w:rsidR="005F6087">
        <w:rPr>
          <w:rFonts w:ascii="Arial" w:hAnsi="Arial" w:cs="Arial"/>
          <w:sz w:val="24"/>
          <w:szCs w:val="24"/>
        </w:rPr>
        <w:t xml:space="preserve">which I have </w:t>
      </w:r>
      <w:r w:rsidR="00B20543">
        <w:rPr>
          <w:rFonts w:ascii="Arial" w:hAnsi="Arial" w:cs="Arial"/>
          <w:sz w:val="24"/>
          <w:szCs w:val="24"/>
        </w:rPr>
        <w:t>referred to earlier</w:t>
      </w:r>
      <w:r w:rsidR="001D4F5B">
        <w:rPr>
          <w:rFonts w:ascii="Arial" w:hAnsi="Arial" w:cs="Arial"/>
          <w:sz w:val="24"/>
          <w:szCs w:val="24"/>
        </w:rPr>
        <w:t xml:space="preserve">. </w:t>
      </w:r>
      <w:r w:rsidR="00492EE8">
        <w:rPr>
          <w:rFonts w:ascii="Arial" w:hAnsi="Arial" w:cs="Arial"/>
          <w:sz w:val="24"/>
          <w:szCs w:val="24"/>
        </w:rPr>
        <w:t xml:space="preserve">The Board was considering a request for maintenance to be carried out to Clay Lane </w:t>
      </w:r>
      <w:r w:rsidR="0019684D">
        <w:rPr>
          <w:rFonts w:ascii="Arial" w:hAnsi="Arial" w:cs="Arial"/>
          <w:sz w:val="24"/>
          <w:szCs w:val="24"/>
        </w:rPr>
        <w:t>due to its</w:t>
      </w:r>
      <w:r w:rsidR="00DE3399">
        <w:rPr>
          <w:rFonts w:ascii="Arial" w:hAnsi="Arial" w:cs="Arial"/>
          <w:sz w:val="24"/>
          <w:szCs w:val="24"/>
        </w:rPr>
        <w:t xml:space="preserve"> ‘shocking condition</w:t>
      </w:r>
      <w:r w:rsidR="009708A1">
        <w:rPr>
          <w:rFonts w:ascii="Arial" w:hAnsi="Arial" w:cs="Arial"/>
          <w:sz w:val="24"/>
          <w:szCs w:val="24"/>
        </w:rPr>
        <w:t xml:space="preserve">’. </w:t>
      </w:r>
      <w:r w:rsidR="00FA239E">
        <w:rPr>
          <w:rFonts w:ascii="Arial" w:hAnsi="Arial" w:cs="Arial"/>
          <w:sz w:val="24"/>
          <w:szCs w:val="24"/>
        </w:rPr>
        <w:t>T</w:t>
      </w:r>
      <w:r w:rsidR="00CD4D9F" w:rsidRPr="009708A1">
        <w:rPr>
          <w:rFonts w:ascii="Arial" w:hAnsi="Arial" w:cs="Arial"/>
          <w:sz w:val="24"/>
          <w:szCs w:val="24"/>
        </w:rPr>
        <w:t>here were contrary views about whether Clay Lane was a public highway</w:t>
      </w:r>
      <w:r w:rsidR="004236A2" w:rsidRPr="009708A1">
        <w:rPr>
          <w:rFonts w:ascii="Arial" w:hAnsi="Arial" w:cs="Arial"/>
          <w:sz w:val="24"/>
          <w:szCs w:val="24"/>
        </w:rPr>
        <w:t xml:space="preserve"> and whether it had been maintained by the Board</w:t>
      </w:r>
      <w:r w:rsidR="00C10EF1" w:rsidRPr="009708A1">
        <w:rPr>
          <w:rFonts w:ascii="Arial" w:hAnsi="Arial" w:cs="Arial"/>
          <w:sz w:val="24"/>
          <w:szCs w:val="24"/>
        </w:rPr>
        <w:t xml:space="preserve">. It </w:t>
      </w:r>
      <w:r w:rsidR="00361702" w:rsidRPr="009708A1">
        <w:rPr>
          <w:rFonts w:ascii="Arial" w:hAnsi="Arial" w:cs="Arial"/>
          <w:sz w:val="24"/>
          <w:szCs w:val="24"/>
        </w:rPr>
        <w:t>is however</w:t>
      </w:r>
      <w:r w:rsidR="00C10EF1" w:rsidRPr="009708A1">
        <w:rPr>
          <w:rFonts w:ascii="Arial" w:hAnsi="Arial" w:cs="Arial"/>
          <w:sz w:val="24"/>
          <w:szCs w:val="24"/>
        </w:rPr>
        <w:t xml:space="preserve"> clear that the Board w</w:t>
      </w:r>
      <w:r w:rsidR="0093400E">
        <w:rPr>
          <w:rFonts w:ascii="Arial" w:hAnsi="Arial" w:cs="Arial"/>
          <w:sz w:val="24"/>
          <w:szCs w:val="24"/>
        </w:rPr>
        <w:t>as</w:t>
      </w:r>
      <w:r w:rsidR="00C10EF1" w:rsidRPr="009708A1">
        <w:rPr>
          <w:rFonts w:ascii="Arial" w:hAnsi="Arial" w:cs="Arial"/>
          <w:sz w:val="24"/>
          <w:szCs w:val="24"/>
        </w:rPr>
        <w:t xml:space="preserve"> able </w:t>
      </w:r>
      <w:r w:rsidR="00601194" w:rsidRPr="009708A1">
        <w:rPr>
          <w:rFonts w:ascii="Arial" w:hAnsi="Arial" w:cs="Arial"/>
          <w:sz w:val="24"/>
          <w:szCs w:val="24"/>
        </w:rPr>
        <w:t xml:space="preserve">to countenance </w:t>
      </w:r>
      <w:r w:rsidR="00912C6B">
        <w:rPr>
          <w:rFonts w:ascii="Arial" w:hAnsi="Arial" w:cs="Arial"/>
          <w:sz w:val="24"/>
          <w:szCs w:val="24"/>
        </w:rPr>
        <w:t xml:space="preserve">that </w:t>
      </w:r>
      <w:r w:rsidR="008E350C">
        <w:rPr>
          <w:rFonts w:ascii="Arial" w:hAnsi="Arial" w:cs="Arial"/>
          <w:sz w:val="24"/>
          <w:szCs w:val="24"/>
        </w:rPr>
        <w:t>Clay Lane, a road included in the Survey and for the ma</w:t>
      </w:r>
      <w:r w:rsidR="0093400E">
        <w:rPr>
          <w:rFonts w:ascii="Arial" w:hAnsi="Arial" w:cs="Arial"/>
          <w:sz w:val="24"/>
          <w:szCs w:val="24"/>
        </w:rPr>
        <w:t>in part</w:t>
      </w:r>
      <w:r w:rsidR="00BE69E9">
        <w:rPr>
          <w:rFonts w:ascii="Arial" w:hAnsi="Arial" w:cs="Arial"/>
          <w:sz w:val="24"/>
          <w:szCs w:val="24"/>
        </w:rPr>
        <w:t xml:space="preserve"> as</w:t>
      </w:r>
      <w:r w:rsidR="0093400E">
        <w:rPr>
          <w:rFonts w:ascii="Arial" w:hAnsi="Arial" w:cs="Arial"/>
          <w:sz w:val="24"/>
          <w:szCs w:val="24"/>
        </w:rPr>
        <w:t xml:space="preserve"> </w:t>
      </w:r>
      <w:r w:rsidR="00601194" w:rsidRPr="009708A1">
        <w:rPr>
          <w:rFonts w:ascii="Arial" w:hAnsi="Arial" w:cs="Arial"/>
          <w:sz w:val="24"/>
          <w:szCs w:val="24"/>
        </w:rPr>
        <w:t xml:space="preserve">a </w:t>
      </w:r>
      <w:r w:rsidR="0093400E">
        <w:rPr>
          <w:rFonts w:ascii="Arial" w:hAnsi="Arial" w:cs="Arial"/>
          <w:sz w:val="24"/>
          <w:szCs w:val="24"/>
        </w:rPr>
        <w:t xml:space="preserve">hard road, </w:t>
      </w:r>
      <w:r w:rsidR="00912C6B">
        <w:rPr>
          <w:rFonts w:ascii="Arial" w:hAnsi="Arial" w:cs="Arial"/>
          <w:sz w:val="24"/>
          <w:szCs w:val="24"/>
        </w:rPr>
        <w:t>was not</w:t>
      </w:r>
      <w:r w:rsidR="00601194" w:rsidRPr="009708A1">
        <w:rPr>
          <w:rFonts w:ascii="Arial" w:hAnsi="Arial" w:cs="Arial"/>
          <w:sz w:val="24"/>
          <w:szCs w:val="24"/>
        </w:rPr>
        <w:t xml:space="preserve"> a public vehicular highway</w:t>
      </w:r>
      <w:r w:rsidR="00713F47">
        <w:rPr>
          <w:rFonts w:ascii="Arial" w:hAnsi="Arial" w:cs="Arial"/>
          <w:sz w:val="24"/>
          <w:szCs w:val="24"/>
        </w:rPr>
        <w:t>, and i</w:t>
      </w:r>
      <w:r w:rsidR="009836C5">
        <w:rPr>
          <w:rFonts w:ascii="Arial" w:hAnsi="Arial" w:cs="Arial"/>
          <w:sz w:val="24"/>
          <w:szCs w:val="24"/>
        </w:rPr>
        <w:t>ndeed th</w:t>
      </w:r>
      <w:r w:rsidR="00713F47">
        <w:rPr>
          <w:rFonts w:ascii="Arial" w:hAnsi="Arial" w:cs="Arial"/>
          <w:sz w:val="24"/>
          <w:szCs w:val="24"/>
        </w:rPr>
        <w:t>at</w:t>
      </w:r>
      <w:r w:rsidR="009836C5">
        <w:rPr>
          <w:rFonts w:ascii="Arial" w:hAnsi="Arial" w:cs="Arial"/>
          <w:sz w:val="24"/>
          <w:szCs w:val="24"/>
        </w:rPr>
        <w:t xml:space="preserve"> is the conclusio</w:t>
      </w:r>
      <w:r w:rsidR="00713F47">
        <w:rPr>
          <w:rFonts w:ascii="Arial" w:hAnsi="Arial" w:cs="Arial"/>
          <w:sz w:val="24"/>
          <w:szCs w:val="24"/>
        </w:rPr>
        <w:t>n</w:t>
      </w:r>
      <w:r w:rsidR="009836C5">
        <w:rPr>
          <w:rFonts w:ascii="Arial" w:hAnsi="Arial" w:cs="Arial"/>
          <w:sz w:val="24"/>
          <w:szCs w:val="24"/>
        </w:rPr>
        <w:t xml:space="preserve"> </w:t>
      </w:r>
      <w:r w:rsidR="009773EB">
        <w:rPr>
          <w:rFonts w:ascii="Arial" w:hAnsi="Arial" w:cs="Arial"/>
          <w:sz w:val="24"/>
          <w:szCs w:val="24"/>
        </w:rPr>
        <w:t>the Board</w:t>
      </w:r>
      <w:r w:rsidR="00743AFB">
        <w:rPr>
          <w:rFonts w:ascii="Arial" w:hAnsi="Arial" w:cs="Arial"/>
          <w:sz w:val="24"/>
          <w:szCs w:val="24"/>
        </w:rPr>
        <w:t xml:space="preserve"> r</w:t>
      </w:r>
      <w:r w:rsidR="009836C5">
        <w:rPr>
          <w:rFonts w:ascii="Arial" w:hAnsi="Arial" w:cs="Arial"/>
          <w:sz w:val="24"/>
          <w:szCs w:val="24"/>
        </w:rPr>
        <w:t>eached</w:t>
      </w:r>
      <w:r w:rsidR="00147A6D">
        <w:rPr>
          <w:rFonts w:ascii="Arial" w:hAnsi="Arial" w:cs="Arial"/>
          <w:sz w:val="24"/>
          <w:szCs w:val="24"/>
        </w:rPr>
        <w:t>.</w:t>
      </w:r>
      <w:r w:rsidR="009836C5">
        <w:rPr>
          <w:rFonts w:ascii="Arial" w:hAnsi="Arial" w:cs="Arial"/>
          <w:sz w:val="24"/>
          <w:szCs w:val="24"/>
        </w:rPr>
        <w:t xml:space="preserve"> </w:t>
      </w:r>
    </w:p>
    <w:p w14:paraId="7825E203" w14:textId="4E81600A" w:rsidR="00E51E6E" w:rsidRPr="009708A1" w:rsidRDefault="009836C5" w:rsidP="009708A1">
      <w:pPr>
        <w:pStyle w:val="Style1"/>
        <w:rPr>
          <w:rFonts w:ascii="Arial" w:hAnsi="Arial" w:cs="Arial"/>
          <w:sz w:val="24"/>
          <w:szCs w:val="24"/>
        </w:rPr>
      </w:pPr>
      <w:r>
        <w:rPr>
          <w:rFonts w:ascii="Arial" w:hAnsi="Arial" w:cs="Arial"/>
          <w:sz w:val="24"/>
          <w:szCs w:val="24"/>
        </w:rPr>
        <w:t>T</w:t>
      </w:r>
      <w:r w:rsidR="00A5308B" w:rsidRPr="009708A1">
        <w:rPr>
          <w:rFonts w:ascii="Arial" w:hAnsi="Arial" w:cs="Arial"/>
          <w:sz w:val="24"/>
          <w:szCs w:val="24"/>
        </w:rPr>
        <w:t xml:space="preserve">he </w:t>
      </w:r>
      <w:r w:rsidR="0058463C" w:rsidRPr="009708A1">
        <w:rPr>
          <w:rFonts w:ascii="Arial" w:hAnsi="Arial" w:cs="Arial"/>
          <w:sz w:val="24"/>
          <w:szCs w:val="24"/>
        </w:rPr>
        <w:t xml:space="preserve">report </w:t>
      </w:r>
      <w:r w:rsidR="00743AFB">
        <w:rPr>
          <w:rFonts w:ascii="Arial" w:hAnsi="Arial" w:cs="Arial"/>
          <w:sz w:val="24"/>
          <w:szCs w:val="24"/>
        </w:rPr>
        <w:t>of the Board meeting</w:t>
      </w:r>
      <w:r w:rsidR="00712657">
        <w:rPr>
          <w:rFonts w:ascii="Arial" w:hAnsi="Arial" w:cs="Arial"/>
          <w:sz w:val="24"/>
          <w:szCs w:val="24"/>
        </w:rPr>
        <w:t xml:space="preserve"> </w:t>
      </w:r>
      <w:r w:rsidR="0058463C" w:rsidRPr="009708A1">
        <w:rPr>
          <w:rFonts w:ascii="Arial" w:hAnsi="Arial" w:cs="Arial"/>
          <w:sz w:val="24"/>
          <w:szCs w:val="24"/>
        </w:rPr>
        <w:t>is</w:t>
      </w:r>
      <w:r>
        <w:rPr>
          <w:rFonts w:ascii="Arial" w:hAnsi="Arial" w:cs="Arial"/>
          <w:sz w:val="24"/>
          <w:szCs w:val="24"/>
        </w:rPr>
        <w:t xml:space="preserve"> </w:t>
      </w:r>
      <w:r w:rsidR="0058463C" w:rsidRPr="009708A1">
        <w:rPr>
          <w:rFonts w:ascii="Arial" w:hAnsi="Arial" w:cs="Arial"/>
          <w:sz w:val="24"/>
          <w:szCs w:val="24"/>
        </w:rPr>
        <w:t xml:space="preserve">compelling evidence that in 1873 members of the </w:t>
      </w:r>
      <w:r w:rsidR="005C0B4F" w:rsidRPr="009708A1">
        <w:rPr>
          <w:rFonts w:ascii="Arial" w:hAnsi="Arial" w:cs="Arial"/>
          <w:sz w:val="24"/>
          <w:szCs w:val="24"/>
        </w:rPr>
        <w:t>Board conclude</w:t>
      </w:r>
      <w:r w:rsidR="000A625B">
        <w:rPr>
          <w:rFonts w:ascii="Arial" w:hAnsi="Arial" w:cs="Arial"/>
          <w:sz w:val="24"/>
          <w:szCs w:val="24"/>
        </w:rPr>
        <w:t>d</w:t>
      </w:r>
      <w:r w:rsidR="005C0B4F" w:rsidRPr="009708A1">
        <w:rPr>
          <w:rFonts w:ascii="Arial" w:hAnsi="Arial" w:cs="Arial"/>
          <w:sz w:val="24"/>
          <w:szCs w:val="24"/>
        </w:rPr>
        <w:t xml:space="preserve"> C</w:t>
      </w:r>
      <w:r w:rsidR="00B2499E" w:rsidRPr="009708A1">
        <w:rPr>
          <w:rFonts w:ascii="Arial" w:hAnsi="Arial" w:cs="Arial"/>
          <w:sz w:val="24"/>
          <w:szCs w:val="24"/>
        </w:rPr>
        <w:t>lay</w:t>
      </w:r>
      <w:r w:rsidR="005C0B4F" w:rsidRPr="009708A1">
        <w:rPr>
          <w:rFonts w:ascii="Arial" w:hAnsi="Arial" w:cs="Arial"/>
          <w:sz w:val="24"/>
          <w:szCs w:val="24"/>
        </w:rPr>
        <w:t xml:space="preserve"> Lane was not a public </w:t>
      </w:r>
      <w:r w:rsidR="00C76665">
        <w:rPr>
          <w:rFonts w:ascii="Arial" w:hAnsi="Arial" w:cs="Arial"/>
          <w:sz w:val="24"/>
          <w:szCs w:val="24"/>
        </w:rPr>
        <w:t>veh</w:t>
      </w:r>
      <w:r w:rsidR="00812633">
        <w:rPr>
          <w:rFonts w:ascii="Arial" w:hAnsi="Arial" w:cs="Arial"/>
          <w:sz w:val="24"/>
          <w:szCs w:val="24"/>
        </w:rPr>
        <w:t xml:space="preserve">icular </w:t>
      </w:r>
      <w:r w:rsidR="005C0B4F" w:rsidRPr="009708A1">
        <w:rPr>
          <w:rFonts w:ascii="Arial" w:hAnsi="Arial" w:cs="Arial"/>
          <w:sz w:val="24"/>
          <w:szCs w:val="24"/>
        </w:rPr>
        <w:t>highway</w:t>
      </w:r>
      <w:r w:rsidR="00425311">
        <w:rPr>
          <w:rFonts w:ascii="Arial" w:hAnsi="Arial" w:cs="Arial"/>
          <w:sz w:val="24"/>
          <w:szCs w:val="24"/>
        </w:rPr>
        <w:t>. I</w:t>
      </w:r>
      <w:r w:rsidR="00762A7B" w:rsidRPr="009708A1">
        <w:rPr>
          <w:rFonts w:ascii="Arial" w:hAnsi="Arial" w:cs="Arial"/>
          <w:sz w:val="24"/>
          <w:szCs w:val="24"/>
        </w:rPr>
        <w:t xml:space="preserve">t seems to me that </w:t>
      </w:r>
      <w:r w:rsidR="00836AE5" w:rsidRPr="009708A1">
        <w:rPr>
          <w:rFonts w:ascii="Arial" w:hAnsi="Arial" w:cs="Arial"/>
          <w:sz w:val="24"/>
          <w:szCs w:val="24"/>
        </w:rPr>
        <w:t>this specific</w:t>
      </w:r>
      <w:r w:rsidR="00B9462F" w:rsidRPr="009708A1">
        <w:rPr>
          <w:rFonts w:ascii="Arial" w:hAnsi="Arial" w:cs="Arial"/>
          <w:sz w:val="24"/>
          <w:szCs w:val="24"/>
        </w:rPr>
        <w:t xml:space="preserve"> </w:t>
      </w:r>
      <w:r w:rsidR="00836AE5" w:rsidRPr="009708A1">
        <w:rPr>
          <w:rFonts w:ascii="Arial" w:hAnsi="Arial" w:cs="Arial"/>
          <w:sz w:val="24"/>
          <w:szCs w:val="24"/>
        </w:rPr>
        <w:t>evidence, relating directly to one of the Order routes</w:t>
      </w:r>
      <w:r w:rsidR="001F5554" w:rsidRPr="009708A1">
        <w:rPr>
          <w:rFonts w:ascii="Arial" w:hAnsi="Arial" w:cs="Arial"/>
          <w:sz w:val="24"/>
          <w:szCs w:val="24"/>
        </w:rPr>
        <w:t>,</w:t>
      </w:r>
      <w:r w:rsidR="00836AE5" w:rsidRPr="009708A1">
        <w:rPr>
          <w:rFonts w:ascii="Arial" w:hAnsi="Arial" w:cs="Arial"/>
          <w:sz w:val="24"/>
          <w:szCs w:val="24"/>
        </w:rPr>
        <w:t xml:space="preserve"> </w:t>
      </w:r>
      <w:r w:rsidR="00B9462F" w:rsidRPr="009708A1">
        <w:rPr>
          <w:rFonts w:ascii="Arial" w:hAnsi="Arial" w:cs="Arial"/>
          <w:sz w:val="24"/>
          <w:szCs w:val="24"/>
        </w:rPr>
        <w:t xml:space="preserve">is sufficient to outweigh the impression which might otherwise be taken from </w:t>
      </w:r>
      <w:r w:rsidR="000F2FBB" w:rsidRPr="009708A1">
        <w:rPr>
          <w:rFonts w:ascii="Arial" w:hAnsi="Arial" w:cs="Arial"/>
          <w:sz w:val="24"/>
          <w:szCs w:val="24"/>
        </w:rPr>
        <w:t>the other strands of evidence</w:t>
      </w:r>
      <w:r w:rsidR="00C76665">
        <w:rPr>
          <w:rFonts w:ascii="Arial" w:hAnsi="Arial" w:cs="Arial"/>
          <w:sz w:val="24"/>
          <w:szCs w:val="24"/>
        </w:rPr>
        <w:t xml:space="preserve"> before me.</w:t>
      </w:r>
    </w:p>
    <w:p w14:paraId="07EACA7F" w14:textId="77777777" w:rsidR="00E04EF0" w:rsidRDefault="00540D9F" w:rsidP="005A237C">
      <w:pPr>
        <w:pStyle w:val="Style1"/>
        <w:rPr>
          <w:rFonts w:ascii="Arial" w:hAnsi="Arial" w:cs="Arial"/>
          <w:sz w:val="24"/>
          <w:szCs w:val="24"/>
        </w:rPr>
      </w:pPr>
      <w:r>
        <w:rPr>
          <w:rFonts w:ascii="Arial" w:hAnsi="Arial" w:cs="Arial"/>
          <w:sz w:val="24"/>
          <w:szCs w:val="24"/>
        </w:rPr>
        <w:lastRenderedPageBreak/>
        <w:t xml:space="preserve">The </w:t>
      </w:r>
      <w:r w:rsidR="001731D8">
        <w:rPr>
          <w:rFonts w:ascii="Arial" w:hAnsi="Arial" w:cs="Arial"/>
          <w:sz w:val="24"/>
          <w:szCs w:val="24"/>
        </w:rPr>
        <w:t>discussions at the 1873 Board meeting related only to Clay Lane, but the</w:t>
      </w:r>
      <w:r w:rsidR="00EF6F7F">
        <w:rPr>
          <w:rFonts w:ascii="Arial" w:hAnsi="Arial" w:cs="Arial"/>
          <w:sz w:val="24"/>
          <w:szCs w:val="24"/>
        </w:rPr>
        <w:t xml:space="preserve"> fact that the Board</w:t>
      </w:r>
      <w:r w:rsidR="000E33B2">
        <w:rPr>
          <w:rFonts w:ascii="Arial" w:hAnsi="Arial" w:cs="Arial"/>
          <w:sz w:val="24"/>
          <w:szCs w:val="24"/>
        </w:rPr>
        <w:t xml:space="preserve"> apparently</w:t>
      </w:r>
      <w:r w:rsidR="00EF6F7F">
        <w:rPr>
          <w:rFonts w:ascii="Arial" w:hAnsi="Arial" w:cs="Arial"/>
          <w:sz w:val="24"/>
          <w:szCs w:val="24"/>
        </w:rPr>
        <w:t xml:space="preserve"> had no difficulty in concluding that a </w:t>
      </w:r>
      <w:r w:rsidR="000621C1">
        <w:rPr>
          <w:rFonts w:ascii="Arial" w:hAnsi="Arial" w:cs="Arial"/>
          <w:sz w:val="24"/>
          <w:szCs w:val="24"/>
        </w:rPr>
        <w:t xml:space="preserve">route recorded mainly as a hard road was not a public highway must </w:t>
      </w:r>
      <w:r w:rsidR="00E04EF0">
        <w:rPr>
          <w:rFonts w:ascii="Arial" w:hAnsi="Arial" w:cs="Arial"/>
          <w:sz w:val="24"/>
          <w:szCs w:val="24"/>
        </w:rPr>
        <w:t>influence the weight that I can attach to</w:t>
      </w:r>
      <w:r w:rsidR="002D0063">
        <w:rPr>
          <w:rFonts w:ascii="Arial" w:hAnsi="Arial" w:cs="Arial"/>
          <w:sz w:val="24"/>
          <w:szCs w:val="24"/>
        </w:rPr>
        <w:t xml:space="preserve"> the recording of Hill Farm Lane as a green road.</w:t>
      </w:r>
      <w:r w:rsidR="000E33B2">
        <w:rPr>
          <w:rFonts w:ascii="Arial" w:hAnsi="Arial" w:cs="Arial"/>
          <w:sz w:val="24"/>
          <w:szCs w:val="24"/>
        </w:rPr>
        <w:t xml:space="preserve"> </w:t>
      </w:r>
    </w:p>
    <w:p w14:paraId="195B7478" w14:textId="36054153" w:rsidR="00103D33" w:rsidRDefault="00637CE0" w:rsidP="005A237C">
      <w:pPr>
        <w:pStyle w:val="Style1"/>
        <w:rPr>
          <w:rFonts w:ascii="Arial" w:hAnsi="Arial" w:cs="Arial"/>
          <w:sz w:val="24"/>
          <w:szCs w:val="24"/>
        </w:rPr>
      </w:pPr>
      <w:r>
        <w:rPr>
          <w:rFonts w:ascii="Arial" w:hAnsi="Arial" w:cs="Arial"/>
          <w:sz w:val="24"/>
          <w:szCs w:val="24"/>
        </w:rPr>
        <w:t>Having regard to the totality of the evidence</w:t>
      </w:r>
      <w:r w:rsidR="00D66005">
        <w:rPr>
          <w:rFonts w:ascii="Arial" w:hAnsi="Arial" w:cs="Arial"/>
          <w:sz w:val="24"/>
          <w:szCs w:val="24"/>
        </w:rPr>
        <w:t xml:space="preserve">, </w:t>
      </w:r>
      <w:r w:rsidR="00B07BFC">
        <w:rPr>
          <w:rFonts w:ascii="Arial" w:hAnsi="Arial" w:cs="Arial"/>
          <w:sz w:val="24"/>
          <w:szCs w:val="24"/>
        </w:rPr>
        <w:t>I conclude</w:t>
      </w:r>
      <w:r w:rsidR="000E33B2">
        <w:rPr>
          <w:rFonts w:ascii="Arial" w:hAnsi="Arial" w:cs="Arial"/>
          <w:sz w:val="24"/>
          <w:szCs w:val="24"/>
        </w:rPr>
        <w:t xml:space="preserve"> </w:t>
      </w:r>
      <w:r w:rsidR="00160914">
        <w:rPr>
          <w:rFonts w:ascii="Arial" w:hAnsi="Arial" w:cs="Arial"/>
          <w:sz w:val="24"/>
          <w:szCs w:val="24"/>
        </w:rPr>
        <w:t>that it</w:t>
      </w:r>
      <w:r w:rsidR="000E33B2">
        <w:rPr>
          <w:rFonts w:ascii="Arial" w:hAnsi="Arial" w:cs="Arial"/>
          <w:sz w:val="24"/>
          <w:szCs w:val="24"/>
        </w:rPr>
        <w:t xml:space="preserve"> is insufficient to </w:t>
      </w:r>
      <w:r w:rsidR="00772260">
        <w:rPr>
          <w:rFonts w:ascii="Arial" w:hAnsi="Arial" w:cs="Arial"/>
          <w:sz w:val="24"/>
          <w:szCs w:val="24"/>
        </w:rPr>
        <w:t>demonstrate on a balance of probabilities that the Order routes have the historical status of public vehicular high</w:t>
      </w:r>
      <w:r w:rsidR="00045FCA">
        <w:rPr>
          <w:rFonts w:ascii="Arial" w:hAnsi="Arial" w:cs="Arial"/>
          <w:sz w:val="24"/>
          <w:szCs w:val="24"/>
        </w:rPr>
        <w:t>ways</w:t>
      </w:r>
      <w:r w:rsidR="0095068F">
        <w:rPr>
          <w:rFonts w:ascii="Arial" w:hAnsi="Arial" w:cs="Arial"/>
          <w:sz w:val="24"/>
          <w:szCs w:val="24"/>
        </w:rPr>
        <w:t>.</w:t>
      </w:r>
      <w:r w:rsidR="00484A65">
        <w:rPr>
          <w:rFonts w:ascii="Arial" w:hAnsi="Arial" w:cs="Arial"/>
          <w:sz w:val="24"/>
          <w:szCs w:val="24"/>
        </w:rPr>
        <w:t xml:space="preserve"> However</w:t>
      </w:r>
      <w:r w:rsidR="000E569D">
        <w:rPr>
          <w:rFonts w:ascii="Arial" w:hAnsi="Arial" w:cs="Arial"/>
          <w:sz w:val="24"/>
          <w:szCs w:val="24"/>
        </w:rPr>
        <w:t xml:space="preserve">, I find that the evidence is sufficient to demonstrate </w:t>
      </w:r>
      <w:r w:rsidR="001771F9">
        <w:rPr>
          <w:rFonts w:ascii="Arial" w:hAnsi="Arial" w:cs="Arial"/>
          <w:sz w:val="24"/>
          <w:szCs w:val="24"/>
        </w:rPr>
        <w:t xml:space="preserve">that the Order route were public highways of a </w:t>
      </w:r>
      <w:r w:rsidR="0076478A">
        <w:rPr>
          <w:rFonts w:ascii="Arial" w:hAnsi="Arial" w:cs="Arial"/>
          <w:sz w:val="24"/>
          <w:szCs w:val="24"/>
        </w:rPr>
        <w:t>lesser statu</w:t>
      </w:r>
      <w:r w:rsidR="00A80847">
        <w:rPr>
          <w:rFonts w:ascii="Arial" w:hAnsi="Arial" w:cs="Arial"/>
          <w:sz w:val="24"/>
          <w:szCs w:val="24"/>
        </w:rPr>
        <w:t>s. I</w:t>
      </w:r>
      <w:r w:rsidR="00B67B28">
        <w:rPr>
          <w:rFonts w:ascii="Arial" w:hAnsi="Arial" w:cs="Arial"/>
          <w:sz w:val="24"/>
          <w:szCs w:val="24"/>
        </w:rPr>
        <w:t>n the case of Clay Lane</w:t>
      </w:r>
      <w:r w:rsidR="00D26292">
        <w:rPr>
          <w:rFonts w:ascii="Arial" w:hAnsi="Arial" w:cs="Arial"/>
          <w:sz w:val="24"/>
          <w:szCs w:val="24"/>
        </w:rPr>
        <w:t>,</w:t>
      </w:r>
      <w:r w:rsidR="00B67B28">
        <w:rPr>
          <w:rFonts w:ascii="Arial" w:hAnsi="Arial" w:cs="Arial"/>
          <w:sz w:val="24"/>
          <w:szCs w:val="24"/>
        </w:rPr>
        <w:t xml:space="preserve"> </w:t>
      </w:r>
      <w:r w:rsidR="003A52A6">
        <w:rPr>
          <w:rFonts w:ascii="Arial" w:hAnsi="Arial" w:cs="Arial"/>
          <w:sz w:val="24"/>
          <w:szCs w:val="24"/>
        </w:rPr>
        <w:t xml:space="preserve">the </w:t>
      </w:r>
      <w:proofErr w:type="gramStart"/>
      <w:r w:rsidR="003A52A6">
        <w:rPr>
          <w:rFonts w:ascii="Arial" w:hAnsi="Arial" w:cs="Arial"/>
          <w:sz w:val="24"/>
          <w:szCs w:val="24"/>
        </w:rPr>
        <w:t>current status</w:t>
      </w:r>
      <w:proofErr w:type="gramEnd"/>
      <w:r w:rsidR="003A52A6">
        <w:rPr>
          <w:rFonts w:ascii="Arial" w:hAnsi="Arial" w:cs="Arial"/>
          <w:sz w:val="24"/>
          <w:szCs w:val="24"/>
        </w:rPr>
        <w:t xml:space="preserve"> of bridleway is consistent with all of the evidence before me</w:t>
      </w:r>
      <w:r w:rsidR="008B6723">
        <w:rPr>
          <w:rFonts w:ascii="Arial" w:hAnsi="Arial" w:cs="Arial"/>
          <w:sz w:val="24"/>
          <w:szCs w:val="24"/>
        </w:rPr>
        <w:t>. Most of that evidence applies equally to Hill Farm Lane</w:t>
      </w:r>
      <w:r w:rsidR="008A713D">
        <w:rPr>
          <w:rFonts w:ascii="Arial" w:hAnsi="Arial" w:cs="Arial"/>
          <w:sz w:val="24"/>
          <w:szCs w:val="24"/>
        </w:rPr>
        <w:t xml:space="preserve"> and </w:t>
      </w:r>
      <w:r w:rsidR="00870116">
        <w:rPr>
          <w:rFonts w:ascii="Arial" w:hAnsi="Arial" w:cs="Arial"/>
          <w:sz w:val="24"/>
          <w:szCs w:val="24"/>
        </w:rPr>
        <w:t xml:space="preserve">every indication is that the </w:t>
      </w:r>
      <w:r w:rsidR="0051649E">
        <w:rPr>
          <w:rFonts w:ascii="Arial" w:hAnsi="Arial" w:cs="Arial"/>
          <w:sz w:val="24"/>
          <w:szCs w:val="24"/>
        </w:rPr>
        <w:t xml:space="preserve">Order </w:t>
      </w:r>
      <w:r w:rsidR="00870116">
        <w:rPr>
          <w:rFonts w:ascii="Arial" w:hAnsi="Arial" w:cs="Arial"/>
          <w:sz w:val="24"/>
          <w:szCs w:val="24"/>
        </w:rPr>
        <w:t>route</w:t>
      </w:r>
      <w:r w:rsidR="0051649E">
        <w:rPr>
          <w:rFonts w:ascii="Arial" w:hAnsi="Arial" w:cs="Arial"/>
          <w:sz w:val="24"/>
          <w:szCs w:val="24"/>
        </w:rPr>
        <w:t>s</w:t>
      </w:r>
      <w:r w:rsidR="00870116">
        <w:rPr>
          <w:rFonts w:ascii="Arial" w:hAnsi="Arial" w:cs="Arial"/>
          <w:sz w:val="24"/>
          <w:szCs w:val="24"/>
        </w:rPr>
        <w:t xml:space="preserve"> shared the same status.</w:t>
      </w:r>
    </w:p>
    <w:p w14:paraId="1F311FCC" w14:textId="0A2F3FFE" w:rsidR="000A55D6" w:rsidRDefault="000A55D6" w:rsidP="005A237C">
      <w:pPr>
        <w:pStyle w:val="Style1"/>
        <w:rPr>
          <w:rFonts w:ascii="Arial" w:hAnsi="Arial" w:cs="Arial"/>
          <w:sz w:val="24"/>
          <w:szCs w:val="24"/>
        </w:rPr>
      </w:pPr>
      <w:r w:rsidRPr="000A55D6">
        <w:rPr>
          <w:rFonts w:ascii="Arial" w:hAnsi="Arial" w:cs="Arial"/>
          <w:sz w:val="24"/>
          <w:szCs w:val="24"/>
        </w:rPr>
        <w:t xml:space="preserve">For the reasons given I am satisfied that </w:t>
      </w:r>
      <w:r w:rsidR="00E23578">
        <w:rPr>
          <w:rFonts w:ascii="Arial" w:hAnsi="Arial" w:cs="Arial"/>
          <w:sz w:val="24"/>
          <w:szCs w:val="24"/>
        </w:rPr>
        <w:t xml:space="preserve">the section of </w:t>
      </w:r>
      <w:r w:rsidRPr="000A55D6">
        <w:rPr>
          <w:rFonts w:ascii="Arial" w:hAnsi="Arial" w:cs="Arial"/>
          <w:sz w:val="24"/>
          <w:szCs w:val="24"/>
        </w:rPr>
        <w:t xml:space="preserve">BR7 Brent </w:t>
      </w:r>
      <w:proofErr w:type="spellStart"/>
      <w:r w:rsidRPr="000A55D6">
        <w:rPr>
          <w:rFonts w:ascii="Arial" w:hAnsi="Arial" w:cs="Arial"/>
          <w:sz w:val="24"/>
          <w:szCs w:val="24"/>
        </w:rPr>
        <w:t>Eleigh</w:t>
      </w:r>
      <w:proofErr w:type="spellEnd"/>
      <w:r w:rsidRPr="000A55D6">
        <w:rPr>
          <w:rFonts w:ascii="Arial" w:hAnsi="Arial" w:cs="Arial"/>
          <w:sz w:val="24"/>
          <w:szCs w:val="24"/>
        </w:rPr>
        <w:t xml:space="preserve"> </w:t>
      </w:r>
      <w:r w:rsidR="00E23578">
        <w:rPr>
          <w:rFonts w:ascii="Arial" w:hAnsi="Arial" w:cs="Arial"/>
          <w:sz w:val="24"/>
          <w:szCs w:val="24"/>
        </w:rPr>
        <w:t xml:space="preserve">between points X1 and Y </w:t>
      </w:r>
      <w:r w:rsidRPr="000A55D6">
        <w:rPr>
          <w:rFonts w:ascii="Arial" w:hAnsi="Arial" w:cs="Arial"/>
          <w:sz w:val="24"/>
          <w:szCs w:val="24"/>
        </w:rPr>
        <w:t>was incorrectly recorded on its current definitive map alignment and that it should be recorded within the enclosed feature known as Clay Lane.</w:t>
      </w:r>
    </w:p>
    <w:p w14:paraId="12223F35" w14:textId="4B29FF4C" w:rsidR="00517602" w:rsidRPr="007F06ED" w:rsidRDefault="000A55D6" w:rsidP="007F06ED">
      <w:pPr>
        <w:pStyle w:val="Style1"/>
        <w:rPr>
          <w:rFonts w:ascii="Arial" w:hAnsi="Arial" w:cs="Arial"/>
          <w:sz w:val="24"/>
          <w:szCs w:val="24"/>
        </w:rPr>
      </w:pPr>
      <w:r w:rsidRPr="007F06ED">
        <w:rPr>
          <w:rFonts w:ascii="Arial" w:hAnsi="Arial" w:cs="Arial"/>
          <w:sz w:val="24"/>
          <w:szCs w:val="24"/>
        </w:rPr>
        <w:t xml:space="preserve">Having regard to these and all other matters raised, I conclude that the Order should be confirmed </w:t>
      </w:r>
      <w:r w:rsidR="0024529B" w:rsidRPr="007F06ED">
        <w:rPr>
          <w:rFonts w:ascii="Arial" w:hAnsi="Arial" w:cs="Arial"/>
          <w:sz w:val="24"/>
          <w:szCs w:val="24"/>
        </w:rPr>
        <w:t xml:space="preserve">the </w:t>
      </w:r>
      <w:r w:rsidRPr="007F06ED">
        <w:rPr>
          <w:rFonts w:ascii="Arial" w:hAnsi="Arial" w:cs="Arial"/>
          <w:sz w:val="24"/>
          <w:szCs w:val="24"/>
        </w:rPr>
        <w:t>with amendments detailed below, the effect of the amendments being</w:t>
      </w:r>
      <w:r w:rsidR="00E4169C" w:rsidRPr="007F06ED">
        <w:rPr>
          <w:rFonts w:ascii="Arial" w:hAnsi="Arial" w:cs="Arial"/>
          <w:sz w:val="24"/>
          <w:szCs w:val="24"/>
        </w:rPr>
        <w:t xml:space="preserve"> to </w:t>
      </w:r>
      <w:r w:rsidR="00456F0A" w:rsidRPr="007F06ED">
        <w:rPr>
          <w:rFonts w:ascii="Arial" w:hAnsi="Arial" w:cs="Arial"/>
          <w:sz w:val="24"/>
          <w:szCs w:val="24"/>
        </w:rPr>
        <w:t>leave Clay Lane recorded as a bridlew</w:t>
      </w:r>
      <w:r w:rsidR="001E37B4" w:rsidRPr="007F06ED">
        <w:rPr>
          <w:rFonts w:ascii="Arial" w:hAnsi="Arial" w:cs="Arial"/>
          <w:sz w:val="24"/>
          <w:szCs w:val="24"/>
        </w:rPr>
        <w:t>a</w:t>
      </w:r>
      <w:r w:rsidR="00456F0A" w:rsidRPr="007F06ED">
        <w:rPr>
          <w:rFonts w:ascii="Arial" w:hAnsi="Arial" w:cs="Arial"/>
          <w:sz w:val="24"/>
          <w:szCs w:val="24"/>
        </w:rPr>
        <w:t xml:space="preserve">y but with the entirety of the route </w:t>
      </w:r>
      <w:r w:rsidR="001E37B4" w:rsidRPr="007F06ED">
        <w:rPr>
          <w:rFonts w:ascii="Arial" w:hAnsi="Arial" w:cs="Arial"/>
          <w:sz w:val="24"/>
          <w:szCs w:val="24"/>
        </w:rPr>
        <w:t xml:space="preserve">lying within the </w:t>
      </w:r>
      <w:r w:rsidR="004D1600" w:rsidRPr="007F06ED">
        <w:rPr>
          <w:rFonts w:ascii="Arial" w:hAnsi="Arial" w:cs="Arial"/>
          <w:sz w:val="24"/>
          <w:szCs w:val="24"/>
        </w:rPr>
        <w:t>ph</w:t>
      </w:r>
      <w:r w:rsidR="00183E24" w:rsidRPr="007F06ED">
        <w:rPr>
          <w:rFonts w:ascii="Arial" w:hAnsi="Arial" w:cs="Arial"/>
          <w:sz w:val="24"/>
          <w:szCs w:val="24"/>
        </w:rPr>
        <w:t xml:space="preserve">ysical features of the lane and to add a bridleway for the entire length of </w:t>
      </w:r>
      <w:r w:rsidR="004D1600" w:rsidRPr="007F06ED">
        <w:rPr>
          <w:rFonts w:ascii="Arial" w:hAnsi="Arial" w:cs="Arial"/>
          <w:sz w:val="24"/>
          <w:szCs w:val="24"/>
        </w:rPr>
        <w:t>Hill Fa</w:t>
      </w:r>
      <w:r w:rsidR="00881D48" w:rsidRPr="007F06ED">
        <w:rPr>
          <w:rFonts w:ascii="Arial" w:hAnsi="Arial" w:cs="Arial"/>
          <w:sz w:val="24"/>
          <w:szCs w:val="24"/>
        </w:rPr>
        <w:t>rm</w:t>
      </w:r>
      <w:r w:rsidR="004D1600" w:rsidRPr="007F06ED">
        <w:rPr>
          <w:rFonts w:ascii="Arial" w:hAnsi="Arial" w:cs="Arial"/>
          <w:sz w:val="24"/>
          <w:szCs w:val="24"/>
        </w:rPr>
        <w:t xml:space="preserve"> Lane.</w:t>
      </w:r>
      <w:r w:rsidR="008B6723" w:rsidRPr="007F06ED">
        <w:rPr>
          <w:rFonts w:ascii="Arial" w:hAnsi="Arial" w:cs="Arial"/>
          <w:sz w:val="24"/>
          <w:szCs w:val="24"/>
        </w:rPr>
        <w:t xml:space="preserve"> </w:t>
      </w:r>
      <w:r w:rsidR="005812CC">
        <w:t xml:space="preserve">                                                                                                                                   </w:t>
      </w:r>
    </w:p>
    <w:p w14:paraId="12223F36" w14:textId="77777777" w:rsidR="00A61F56" w:rsidRPr="005C7B36" w:rsidRDefault="00A61F56" w:rsidP="00A61F56">
      <w:pPr>
        <w:pStyle w:val="Heading6blackfont"/>
        <w:rPr>
          <w:rFonts w:ascii="Arial" w:hAnsi="Arial" w:cs="Arial"/>
          <w:sz w:val="24"/>
          <w:szCs w:val="24"/>
        </w:rPr>
      </w:pPr>
      <w:r w:rsidRPr="005C7B36">
        <w:rPr>
          <w:rFonts w:ascii="Arial" w:hAnsi="Arial" w:cs="Arial"/>
          <w:sz w:val="24"/>
          <w:szCs w:val="24"/>
        </w:rPr>
        <w:t>Formal Decision</w:t>
      </w:r>
    </w:p>
    <w:p w14:paraId="4858CFAA" w14:textId="7258B136" w:rsidR="00F80408" w:rsidRPr="00F80408" w:rsidRDefault="00F80408" w:rsidP="00F80408">
      <w:pPr>
        <w:pStyle w:val="Style1"/>
        <w:rPr>
          <w:rFonts w:ascii="Arial" w:hAnsi="Arial" w:cs="Arial"/>
          <w:sz w:val="24"/>
          <w:szCs w:val="24"/>
        </w:rPr>
      </w:pPr>
      <w:r>
        <w:rPr>
          <w:rFonts w:ascii="Arial" w:hAnsi="Arial" w:cs="Arial"/>
          <w:sz w:val="24"/>
          <w:szCs w:val="24"/>
        </w:rPr>
        <w:t xml:space="preserve">I </w:t>
      </w:r>
      <w:r w:rsidRPr="00F80408">
        <w:rPr>
          <w:rFonts w:ascii="Arial" w:hAnsi="Arial" w:cs="Arial"/>
          <w:sz w:val="24"/>
          <w:szCs w:val="24"/>
        </w:rPr>
        <w:t>propose to confirm the Order subject to the following modifications:</w:t>
      </w:r>
    </w:p>
    <w:p w14:paraId="12238267" w14:textId="77777777" w:rsidR="00F80408" w:rsidRPr="00F80408" w:rsidRDefault="00F80408" w:rsidP="00F80408">
      <w:pPr>
        <w:pStyle w:val="Style1"/>
        <w:numPr>
          <w:ilvl w:val="0"/>
          <w:numId w:val="0"/>
        </w:numPr>
        <w:ind w:left="432"/>
        <w:rPr>
          <w:rFonts w:ascii="Arial" w:hAnsi="Arial" w:cs="Arial"/>
          <w:sz w:val="24"/>
          <w:szCs w:val="24"/>
        </w:rPr>
      </w:pPr>
      <w:r w:rsidRPr="00F80408">
        <w:rPr>
          <w:rFonts w:ascii="Arial" w:hAnsi="Arial" w:cs="Arial"/>
          <w:sz w:val="24"/>
          <w:szCs w:val="24"/>
        </w:rPr>
        <w:t>Delete all references to “Restricted Byway” in the Order and insert “Bridleway”.</w:t>
      </w:r>
    </w:p>
    <w:p w14:paraId="774E747E" w14:textId="77777777" w:rsidR="00F80408" w:rsidRPr="00F80408" w:rsidRDefault="00F80408" w:rsidP="00F80408">
      <w:pPr>
        <w:pStyle w:val="Style1"/>
        <w:numPr>
          <w:ilvl w:val="0"/>
          <w:numId w:val="0"/>
        </w:numPr>
        <w:ind w:left="432"/>
        <w:rPr>
          <w:rFonts w:ascii="Arial" w:hAnsi="Arial" w:cs="Arial"/>
          <w:sz w:val="24"/>
          <w:szCs w:val="24"/>
        </w:rPr>
      </w:pPr>
      <w:r w:rsidRPr="00F80408">
        <w:rPr>
          <w:rFonts w:ascii="Arial" w:hAnsi="Arial" w:cs="Arial"/>
          <w:sz w:val="24"/>
          <w:szCs w:val="24"/>
        </w:rPr>
        <w:t>Delete the reference to upgrading to Restricted Byway the section of Bridleway shown on the Order Map between points Y and Z.</w:t>
      </w:r>
    </w:p>
    <w:p w14:paraId="17D80621" w14:textId="6EA0A4D2" w:rsidR="00F80408" w:rsidRPr="00F80408" w:rsidRDefault="00F80408" w:rsidP="00F80408">
      <w:pPr>
        <w:pStyle w:val="Style1"/>
        <w:numPr>
          <w:ilvl w:val="0"/>
          <w:numId w:val="0"/>
        </w:numPr>
        <w:ind w:left="432"/>
        <w:rPr>
          <w:rFonts w:ascii="Arial" w:hAnsi="Arial" w:cs="Arial"/>
          <w:sz w:val="24"/>
          <w:szCs w:val="24"/>
        </w:rPr>
      </w:pPr>
      <w:r w:rsidRPr="00F80408">
        <w:rPr>
          <w:rFonts w:ascii="Arial" w:hAnsi="Arial" w:cs="Arial"/>
          <w:sz w:val="24"/>
          <w:szCs w:val="24"/>
        </w:rPr>
        <w:t>Include on the Order Map the notation for a bridleway rather than for a “</w:t>
      </w:r>
      <w:r w:rsidR="00013049" w:rsidRPr="00F80408">
        <w:rPr>
          <w:rFonts w:ascii="Arial" w:hAnsi="Arial" w:cs="Arial"/>
          <w:sz w:val="24"/>
          <w:szCs w:val="24"/>
        </w:rPr>
        <w:t>Restricted Byway</w:t>
      </w:r>
      <w:r w:rsidRPr="00F80408">
        <w:rPr>
          <w:rFonts w:ascii="Arial" w:hAnsi="Arial" w:cs="Arial"/>
          <w:sz w:val="24"/>
          <w:szCs w:val="24"/>
        </w:rPr>
        <w:t>” and amend the Order Map accordingly.</w:t>
      </w:r>
    </w:p>
    <w:p w14:paraId="556FD94F" w14:textId="77777777" w:rsidR="00F80408" w:rsidRPr="00F80408" w:rsidRDefault="00F80408" w:rsidP="00F80408">
      <w:pPr>
        <w:pStyle w:val="Style1"/>
        <w:numPr>
          <w:ilvl w:val="0"/>
          <w:numId w:val="0"/>
        </w:numPr>
        <w:ind w:left="432"/>
        <w:rPr>
          <w:rFonts w:ascii="Arial" w:hAnsi="Arial" w:cs="Arial"/>
          <w:sz w:val="24"/>
          <w:szCs w:val="24"/>
        </w:rPr>
      </w:pPr>
      <w:r w:rsidRPr="00F80408">
        <w:rPr>
          <w:rFonts w:ascii="Arial" w:hAnsi="Arial" w:cs="Arial"/>
          <w:sz w:val="24"/>
          <w:szCs w:val="24"/>
        </w:rPr>
        <w:t>Correcting the references to Ordnance Survey sheet numbers.</w:t>
      </w:r>
    </w:p>
    <w:p w14:paraId="19877B02" w14:textId="5BB902B9" w:rsidR="00933D5B" w:rsidRPr="0033207B" w:rsidRDefault="00B92738" w:rsidP="00A4560F">
      <w:pPr>
        <w:pStyle w:val="Style1"/>
        <w:numPr>
          <w:ilvl w:val="0"/>
          <w:numId w:val="0"/>
        </w:numPr>
        <w:ind w:left="432"/>
        <w:rPr>
          <w:rFonts w:ascii="Arial" w:hAnsi="Arial" w:cs="Arial"/>
          <w:sz w:val="24"/>
          <w:szCs w:val="24"/>
        </w:rPr>
      </w:pPr>
      <w:r w:rsidRPr="0033207B">
        <w:rPr>
          <w:rFonts w:ascii="Arial" w:hAnsi="Arial" w:cs="Arial"/>
          <w:sz w:val="24"/>
          <w:szCs w:val="24"/>
        </w:rPr>
        <w:t xml:space="preserve">Since the confirmed Order </w:t>
      </w:r>
      <w:r w:rsidR="00F54A20" w:rsidRPr="0033207B">
        <w:rPr>
          <w:rFonts w:ascii="Arial" w:hAnsi="Arial" w:cs="Arial"/>
          <w:sz w:val="24"/>
          <w:szCs w:val="24"/>
        </w:rPr>
        <w:t xml:space="preserve">would show as a highway of one description a way which is shown in the Order as a highway of another description </w:t>
      </w:r>
      <w:r w:rsidR="00855177" w:rsidRPr="0033207B">
        <w:rPr>
          <w:rFonts w:ascii="Arial" w:hAnsi="Arial" w:cs="Arial"/>
          <w:sz w:val="24"/>
          <w:szCs w:val="24"/>
        </w:rPr>
        <w:t xml:space="preserve">as </w:t>
      </w:r>
      <w:proofErr w:type="gramStart"/>
      <w:r w:rsidR="00855177" w:rsidRPr="0033207B">
        <w:rPr>
          <w:rFonts w:ascii="Arial" w:hAnsi="Arial" w:cs="Arial"/>
          <w:sz w:val="24"/>
          <w:szCs w:val="24"/>
        </w:rPr>
        <w:t>submitted</w:t>
      </w:r>
      <w:proofErr w:type="gramEnd"/>
      <w:r w:rsidR="00855177" w:rsidRPr="0033207B">
        <w:rPr>
          <w:rFonts w:ascii="Arial" w:hAnsi="Arial" w:cs="Arial"/>
          <w:sz w:val="24"/>
          <w:szCs w:val="24"/>
        </w:rPr>
        <w:t xml:space="preserve"> I am required by virtue of Paragraph 8(2) of Schedule 15 </w:t>
      </w:r>
      <w:r w:rsidR="00550679" w:rsidRPr="0033207B">
        <w:rPr>
          <w:rFonts w:ascii="Arial" w:hAnsi="Arial" w:cs="Arial"/>
          <w:sz w:val="24"/>
          <w:szCs w:val="24"/>
        </w:rPr>
        <w:t xml:space="preserve">to the 1981 Act to give notice of the proposal to modify the Order and to </w:t>
      </w:r>
      <w:r w:rsidR="0072657E" w:rsidRPr="0033207B">
        <w:rPr>
          <w:rFonts w:ascii="Arial" w:hAnsi="Arial" w:cs="Arial"/>
          <w:sz w:val="24"/>
          <w:szCs w:val="24"/>
        </w:rPr>
        <w:t>give an opportunity for objections and representations to be made to the proposed modifications</w:t>
      </w:r>
      <w:r w:rsidR="007C4E93" w:rsidRPr="0033207B">
        <w:rPr>
          <w:rFonts w:ascii="Arial" w:hAnsi="Arial" w:cs="Arial"/>
          <w:sz w:val="24"/>
          <w:szCs w:val="24"/>
        </w:rPr>
        <w:t>. A letter will be sent to interested persons about the representation procedure.</w:t>
      </w:r>
    </w:p>
    <w:p w14:paraId="5E1F989B" w14:textId="78561599" w:rsidR="00DB7129" w:rsidRPr="00EF470A" w:rsidRDefault="00A61F56" w:rsidP="00B92738">
      <w:pPr>
        <w:pStyle w:val="Style1"/>
        <w:numPr>
          <w:ilvl w:val="0"/>
          <w:numId w:val="0"/>
        </w:numPr>
        <w:ind w:left="432" w:hanging="432"/>
        <w:rPr>
          <w:rFonts w:ascii="Arial" w:hAnsi="Arial" w:cs="Arial"/>
          <w:sz w:val="24"/>
          <w:szCs w:val="24"/>
        </w:rPr>
      </w:pPr>
      <w:r w:rsidRPr="00EF470A">
        <w:rPr>
          <w:rFonts w:ascii="Arial" w:hAnsi="Arial" w:cs="Arial"/>
          <w:sz w:val="24"/>
          <w:szCs w:val="24"/>
        </w:rPr>
        <w:t xml:space="preserve"> </w:t>
      </w:r>
    </w:p>
    <w:p w14:paraId="593B6025" w14:textId="77777777" w:rsidR="00CB0BFB" w:rsidRDefault="00A73CC9" w:rsidP="00A61F56">
      <w:pPr>
        <w:pStyle w:val="Style2"/>
        <w:numPr>
          <w:ilvl w:val="0"/>
          <w:numId w:val="0"/>
        </w:numPr>
        <w:rPr>
          <w:rFonts w:ascii="Monotype Corsiva" w:hAnsi="Monotype Corsiva" w:cs="Arial"/>
          <w:sz w:val="48"/>
          <w:szCs w:val="48"/>
        </w:rPr>
      </w:pPr>
      <w:r w:rsidRPr="00C64168">
        <w:rPr>
          <w:rFonts w:ascii="Monotype Corsiva" w:hAnsi="Monotype Corsiva" w:cs="Arial"/>
          <w:sz w:val="48"/>
          <w:szCs w:val="48"/>
        </w:rPr>
        <w:t>Nigel Farthing</w:t>
      </w:r>
      <w:r w:rsidR="00A61F56" w:rsidRPr="00C64168">
        <w:rPr>
          <w:rFonts w:ascii="Monotype Corsiva" w:hAnsi="Monotype Corsiva" w:cs="Arial"/>
          <w:sz w:val="48"/>
          <w:szCs w:val="48"/>
        </w:rPr>
        <w:tab/>
      </w:r>
    </w:p>
    <w:p w14:paraId="12223F39" w14:textId="3E4D81E8" w:rsidR="00A61F56" w:rsidRPr="00C64168" w:rsidRDefault="00760DFB" w:rsidP="00A61F56">
      <w:pPr>
        <w:pStyle w:val="Style2"/>
        <w:numPr>
          <w:ilvl w:val="0"/>
          <w:numId w:val="0"/>
        </w:numPr>
        <w:rPr>
          <w:rFonts w:ascii="Monotype Corsiva" w:hAnsi="Monotype Corsiva" w:cs="Arial"/>
          <w:sz w:val="48"/>
          <w:szCs w:val="48"/>
        </w:rPr>
      </w:pPr>
      <w:r>
        <w:rPr>
          <w:rFonts w:ascii="Arial" w:hAnsi="Arial" w:cs="Arial"/>
          <w:b/>
          <w:bCs/>
          <w:sz w:val="24"/>
          <w:szCs w:val="24"/>
        </w:rPr>
        <w:t>Inspector</w:t>
      </w:r>
      <w:r w:rsidR="00A61F56" w:rsidRPr="00C64168">
        <w:rPr>
          <w:rFonts w:ascii="Monotype Corsiva" w:hAnsi="Monotype Corsiva" w:cs="Arial"/>
          <w:sz w:val="48"/>
          <w:szCs w:val="48"/>
        </w:rPr>
        <w:tab/>
      </w:r>
    </w:p>
    <w:p w14:paraId="552F216A" w14:textId="77777777" w:rsidR="0085409B" w:rsidRDefault="0085409B" w:rsidP="00A77626">
      <w:pPr>
        <w:pStyle w:val="Style2"/>
        <w:numPr>
          <w:ilvl w:val="0"/>
          <w:numId w:val="0"/>
        </w:numPr>
        <w:ind w:left="576" w:hanging="576"/>
        <w:rPr>
          <w:rFonts w:ascii="Arial" w:hAnsi="Arial" w:cs="Arial"/>
          <w:sz w:val="24"/>
          <w:szCs w:val="24"/>
        </w:rPr>
      </w:pPr>
    </w:p>
    <w:p w14:paraId="39B30C2D" w14:textId="777D97DD" w:rsidR="0085409B" w:rsidRDefault="001F7FCC" w:rsidP="00A77626">
      <w:pPr>
        <w:pStyle w:val="Style2"/>
        <w:numPr>
          <w:ilvl w:val="0"/>
          <w:numId w:val="0"/>
        </w:numPr>
        <w:ind w:left="576" w:hanging="576"/>
        <w:rPr>
          <w:rFonts w:ascii="Arial" w:hAnsi="Arial" w:cs="Arial"/>
          <w:sz w:val="24"/>
          <w:szCs w:val="24"/>
        </w:rPr>
      </w:pPr>
      <w:r w:rsidRPr="001F7FCC">
        <w:rPr>
          <w:rFonts w:ascii="Arial" w:hAnsi="Arial" w:cs="Arial"/>
          <w:noProof/>
          <w:sz w:val="24"/>
          <w:szCs w:val="24"/>
        </w:rPr>
        <w:lastRenderedPageBreak/>
        <w:drawing>
          <wp:inline distT="0" distB="0" distL="0" distR="0" wp14:anchorId="192C2FAF" wp14:editId="1D6F2DE2">
            <wp:extent cx="5908040" cy="8357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7235"/>
                    </a:xfrm>
                    <a:prstGeom prst="rect">
                      <a:avLst/>
                    </a:prstGeom>
                    <a:noFill/>
                    <a:ln>
                      <a:noFill/>
                    </a:ln>
                  </pic:spPr>
                </pic:pic>
              </a:graphicData>
            </a:graphic>
          </wp:inline>
        </w:drawing>
      </w:r>
    </w:p>
    <w:p w14:paraId="49ABB8B3" w14:textId="77777777" w:rsidR="0085409B" w:rsidRDefault="0085409B" w:rsidP="00A77626">
      <w:pPr>
        <w:pStyle w:val="Style2"/>
        <w:numPr>
          <w:ilvl w:val="0"/>
          <w:numId w:val="0"/>
        </w:numPr>
        <w:ind w:left="576" w:hanging="576"/>
        <w:rPr>
          <w:rFonts w:ascii="Arial" w:hAnsi="Arial" w:cs="Arial"/>
          <w:sz w:val="24"/>
          <w:szCs w:val="24"/>
        </w:rPr>
      </w:pPr>
    </w:p>
    <w:sectPr w:rsidR="0085409B" w:rsidSect="00E674DD">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2F29A" w14:textId="77777777" w:rsidR="00235B95" w:rsidRDefault="00235B95" w:rsidP="00F62916">
      <w:r>
        <w:separator/>
      </w:r>
    </w:p>
  </w:endnote>
  <w:endnote w:type="continuationSeparator" w:id="0">
    <w:p w14:paraId="662D512D" w14:textId="77777777" w:rsidR="00235B95" w:rsidRDefault="00235B9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8" w14:textId="55976E7A"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76FB">
      <w:rPr>
        <w:rStyle w:val="PageNumber"/>
        <w:noProof/>
      </w:rPr>
      <w:t>9</w: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698712"/>
      <w:docPartObj>
        <w:docPartGallery w:val="Page Numbers (Bottom of Page)"/>
        <w:docPartUnique/>
      </w:docPartObj>
    </w:sdtPr>
    <w:sdtEndPr>
      <w:rPr>
        <w:noProof/>
      </w:rPr>
    </w:sdtEndPr>
    <w:sdtContent>
      <w:p w14:paraId="4911C32B" w14:textId="658C5C46" w:rsidR="009976FB" w:rsidRDefault="009976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23F4B" w14:textId="6832EC28" w:rsidR="003E54CC" w:rsidRDefault="003E54CC" w:rsidP="00C513C1">
    <w:pPr>
      <w:pStyle w:val="Noindent"/>
      <w:spacing w:before="1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531946"/>
      <w:docPartObj>
        <w:docPartGallery w:val="Page Numbers (Bottom of Page)"/>
        <w:docPartUnique/>
      </w:docPartObj>
    </w:sdtPr>
    <w:sdtEndPr>
      <w:rPr>
        <w:noProof/>
      </w:rPr>
    </w:sdtEndPr>
    <w:sdtContent>
      <w:p w14:paraId="1963B15A" w14:textId="723BE987" w:rsidR="007914A2" w:rsidRDefault="007914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23F4D" w14:textId="40D575A8" w:rsidR="003E54CC" w:rsidRDefault="003E54CC" w:rsidP="004D6820">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FD0F" w14:textId="77777777" w:rsidR="00235B95" w:rsidRDefault="00235B95" w:rsidP="00F62916">
      <w:r>
        <w:separator/>
      </w:r>
    </w:p>
  </w:footnote>
  <w:footnote w:type="continuationSeparator" w:id="0">
    <w:p w14:paraId="3F187B2F" w14:textId="77777777" w:rsidR="00235B95" w:rsidRDefault="00235B9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7834229">
    <w:abstractNumId w:val="4"/>
  </w:num>
  <w:num w:numId="2" w16cid:durableId="1694962859">
    <w:abstractNumId w:val="4"/>
  </w:num>
  <w:num w:numId="3" w16cid:durableId="20320999">
    <w:abstractNumId w:val="5"/>
  </w:num>
  <w:num w:numId="4" w16cid:durableId="138230132">
    <w:abstractNumId w:val="0"/>
  </w:num>
  <w:num w:numId="5" w16cid:durableId="2105610603">
    <w:abstractNumId w:val="1"/>
  </w:num>
  <w:num w:numId="6" w16cid:durableId="1805810418">
    <w:abstractNumId w:val="3"/>
  </w:num>
  <w:num w:numId="7" w16cid:durableId="629748840">
    <w:abstractNumId w:val="6"/>
  </w:num>
  <w:num w:numId="8" w16cid:durableId="31418990">
    <w:abstractNumId w:val="2"/>
  </w:num>
  <w:num w:numId="9" w16cid:durableId="1827086438">
    <w:abstractNumId w:val="3"/>
  </w:num>
  <w:num w:numId="10" w16cid:durableId="1493597313">
    <w:abstractNumId w:val="3"/>
  </w:num>
  <w:num w:numId="11" w16cid:durableId="450133628">
    <w:abstractNumId w:val="3"/>
  </w:num>
  <w:num w:numId="12" w16cid:durableId="343634182">
    <w:abstractNumId w:val="3"/>
  </w:num>
  <w:num w:numId="13" w16cid:durableId="1137147308">
    <w:abstractNumId w:val="3"/>
  </w:num>
  <w:num w:numId="14" w16cid:durableId="2013800798">
    <w:abstractNumId w:val="3"/>
  </w:num>
  <w:num w:numId="15" w16cid:durableId="161639862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04AB"/>
    <w:rsid w:val="00000AEA"/>
    <w:rsid w:val="0000107B"/>
    <w:rsid w:val="0000335F"/>
    <w:rsid w:val="0000374A"/>
    <w:rsid w:val="00005B0F"/>
    <w:rsid w:val="00005FBB"/>
    <w:rsid w:val="00006788"/>
    <w:rsid w:val="00012DC4"/>
    <w:rsid w:val="00013049"/>
    <w:rsid w:val="0001437B"/>
    <w:rsid w:val="00014749"/>
    <w:rsid w:val="00017924"/>
    <w:rsid w:val="000210A7"/>
    <w:rsid w:val="00021283"/>
    <w:rsid w:val="00022CAD"/>
    <w:rsid w:val="00025B3F"/>
    <w:rsid w:val="00025B6B"/>
    <w:rsid w:val="000307C9"/>
    <w:rsid w:val="00032BC8"/>
    <w:rsid w:val="00036F80"/>
    <w:rsid w:val="000377F3"/>
    <w:rsid w:val="00041A59"/>
    <w:rsid w:val="000438AC"/>
    <w:rsid w:val="00045FCA"/>
    <w:rsid w:val="00046145"/>
    <w:rsid w:val="0004625F"/>
    <w:rsid w:val="00052DD5"/>
    <w:rsid w:val="00053135"/>
    <w:rsid w:val="0005327C"/>
    <w:rsid w:val="000566AF"/>
    <w:rsid w:val="00057B6B"/>
    <w:rsid w:val="000621C1"/>
    <w:rsid w:val="00063893"/>
    <w:rsid w:val="00077358"/>
    <w:rsid w:val="00081EA3"/>
    <w:rsid w:val="0008274F"/>
    <w:rsid w:val="000837F2"/>
    <w:rsid w:val="00083E86"/>
    <w:rsid w:val="000847C5"/>
    <w:rsid w:val="00087477"/>
    <w:rsid w:val="00087DEC"/>
    <w:rsid w:val="0009129C"/>
    <w:rsid w:val="00091B23"/>
    <w:rsid w:val="00095EEA"/>
    <w:rsid w:val="000A0696"/>
    <w:rsid w:val="000A0ACF"/>
    <w:rsid w:val="000A1D79"/>
    <w:rsid w:val="000A3A29"/>
    <w:rsid w:val="000A4AEB"/>
    <w:rsid w:val="000A55D6"/>
    <w:rsid w:val="000A625B"/>
    <w:rsid w:val="000A64AE"/>
    <w:rsid w:val="000B1A32"/>
    <w:rsid w:val="000B27C4"/>
    <w:rsid w:val="000B4FB9"/>
    <w:rsid w:val="000C3F13"/>
    <w:rsid w:val="000C5494"/>
    <w:rsid w:val="000C698E"/>
    <w:rsid w:val="000C7167"/>
    <w:rsid w:val="000C7721"/>
    <w:rsid w:val="000D0673"/>
    <w:rsid w:val="000D14AB"/>
    <w:rsid w:val="000D5FBA"/>
    <w:rsid w:val="000D7870"/>
    <w:rsid w:val="000E13A7"/>
    <w:rsid w:val="000E1FDA"/>
    <w:rsid w:val="000E2403"/>
    <w:rsid w:val="000E30E3"/>
    <w:rsid w:val="000E33B2"/>
    <w:rsid w:val="000E4526"/>
    <w:rsid w:val="000E569D"/>
    <w:rsid w:val="000E59A3"/>
    <w:rsid w:val="000E5A3E"/>
    <w:rsid w:val="000F1252"/>
    <w:rsid w:val="000F16F4"/>
    <w:rsid w:val="000F2CA6"/>
    <w:rsid w:val="000F2FBB"/>
    <w:rsid w:val="000F3800"/>
    <w:rsid w:val="000F3EB5"/>
    <w:rsid w:val="000F7739"/>
    <w:rsid w:val="001000CB"/>
    <w:rsid w:val="001008C6"/>
    <w:rsid w:val="001020EC"/>
    <w:rsid w:val="00103D33"/>
    <w:rsid w:val="00104D93"/>
    <w:rsid w:val="001100A0"/>
    <w:rsid w:val="00111133"/>
    <w:rsid w:val="0011344B"/>
    <w:rsid w:val="00113C44"/>
    <w:rsid w:val="00115362"/>
    <w:rsid w:val="00116CA7"/>
    <w:rsid w:val="0012730C"/>
    <w:rsid w:val="0013330F"/>
    <w:rsid w:val="00133793"/>
    <w:rsid w:val="00134E71"/>
    <w:rsid w:val="00136172"/>
    <w:rsid w:val="0013798F"/>
    <w:rsid w:val="00147A6D"/>
    <w:rsid w:val="00150930"/>
    <w:rsid w:val="0015106C"/>
    <w:rsid w:val="00152C92"/>
    <w:rsid w:val="0015522D"/>
    <w:rsid w:val="00160914"/>
    <w:rsid w:val="00162582"/>
    <w:rsid w:val="00170565"/>
    <w:rsid w:val="001726A5"/>
    <w:rsid w:val="001726AF"/>
    <w:rsid w:val="001731D8"/>
    <w:rsid w:val="00176199"/>
    <w:rsid w:val="001771F9"/>
    <w:rsid w:val="0018065B"/>
    <w:rsid w:val="00182849"/>
    <w:rsid w:val="00183E24"/>
    <w:rsid w:val="00184CE8"/>
    <w:rsid w:val="00184CF6"/>
    <w:rsid w:val="00193C68"/>
    <w:rsid w:val="001953C5"/>
    <w:rsid w:val="00196184"/>
    <w:rsid w:val="0019684D"/>
    <w:rsid w:val="00197B5B"/>
    <w:rsid w:val="001A37B3"/>
    <w:rsid w:val="001B03B2"/>
    <w:rsid w:val="001C09E5"/>
    <w:rsid w:val="001C1BAC"/>
    <w:rsid w:val="001C272D"/>
    <w:rsid w:val="001C2A91"/>
    <w:rsid w:val="001C4215"/>
    <w:rsid w:val="001C51EC"/>
    <w:rsid w:val="001C7CE4"/>
    <w:rsid w:val="001D2A1F"/>
    <w:rsid w:val="001D4F5B"/>
    <w:rsid w:val="001D4FEF"/>
    <w:rsid w:val="001D75D4"/>
    <w:rsid w:val="001E37B4"/>
    <w:rsid w:val="001E71B4"/>
    <w:rsid w:val="001F1479"/>
    <w:rsid w:val="001F4F67"/>
    <w:rsid w:val="001F5554"/>
    <w:rsid w:val="001F5990"/>
    <w:rsid w:val="001F7FCC"/>
    <w:rsid w:val="00201748"/>
    <w:rsid w:val="00201945"/>
    <w:rsid w:val="00201C22"/>
    <w:rsid w:val="00202E87"/>
    <w:rsid w:val="00205F6D"/>
    <w:rsid w:val="00207816"/>
    <w:rsid w:val="00212C8F"/>
    <w:rsid w:val="002177C4"/>
    <w:rsid w:val="002204B4"/>
    <w:rsid w:val="00220718"/>
    <w:rsid w:val="00223DA7"/>
    <w:rsid w:val="00223EE6"/>
    <w:rsid w:val="00231E6A"/>
    <w:rsid w:val="00232657"/>
    <w:rsid w:val="00232CDE"/>
    <w:rsid w:val="00233085"/>
    <w:rsid w:val="00234310"/>
    <w:rsid w:val="00235B95"/>
    <w:rsid w:val="00237A1F"/>
    <w:rsid w:val="00240DA9"/>
    <w:rsid w:val="002422E5"/>
    <w:rsid w:val="00242423"/>
    <w:rsid w:val="00242A5E"/>
    <w:rsid w:val="0024424E"/>
    <w:rsid w:val="0024529B"/>
    <w:rsid w:val="00246136"/>
    <w:rsid w:val="00247264"/>
    <w:rsid w:val="00251CCB"/>
    <w:rsid w:val="00252EA0"/>
    <w:rsid w:val="0025358D"/>
    <w:rsid w:val="0025594A"/>
    <w:rsid w:val="00255DDE"/>
    <w:rsid w:val="00260466"/>
    <w:rsid w:val="00261B5A"/>
    <w:rsid w:val="00261C12"/>
    <w:rsid w:val="00262E0C"/>
    <w:rsid w:val="00265941"/>
    <w:rsid w:val="00265DCC"/>
    <w:rsid w:val="002673AB"/>
    <w:rsid w:val="00267D83"/>
    <w:rsid w:val="00272418"/>
    <w:rsid w:val="002733E8"/>
    <w:rsid w:val="0027492D"/>
    <w:rsid w:val="00274963"/>
    <w:rsid w:val="00274CE2"/>
    <w:rsid w:val="00274F17"/>
    <w:rsid w:val="00275E28"/>
    <w:rsid w:val="00276036"/>
    <w:rsid w:val="00276118"/>
    <w:rsid w:val="002819AB"/>
    <w:rsid w:val="002839E6"/>
    <w:rsid w:val="00284C0B"/>
    <w:rsid w:val="00290C0C"/>
    <w:rsid w:val="0029477D"/>
    <w:rsid w:val="002A0E03"/>
    <w:rsid w:val="002B216D"/>
    <w:rsid w:val="002B3FA1"/>
    <w:rsid w:val="002B5A3A"/>
    <w:rsid w:val="002B5D55"/>
    <w:rsid w:val="002C068A"/>
    <w:rsid w:val="002C21E4"/>
    <w:rsid w:val="002C26E1"/>
    <w:rsid w:val="002C32BA"/>
    <w:rsid w:val="002C520C"/>
    <w:rsid w:val="002C60AB"/>
    <w:rsid w:val="002C7276"/>
    <w:rsid w:val="002D0063"/>
    <w:rsid w:val="002D3A4F"/>
    <w:rsid w:val="002D784E"/>
    <w:rsid w:val="002E11DF"/>
    <w:rsid w:val="002E1333"/>
    <w:rsid w:val="002E56CD"/>
    <w:rsid w:val="002E5E46"/>
    <w:rsid w:val="002E75B5"/>
    <w:rsid w:val="002F43A0"/>
    <w:rsid w:val="00304272"/>
    <w:rsid w:val="0030500E"/>
    <w:rsid w:val="0030529E"/>
    <w:rsid w:val="0030555D"/>
    <w:rsid w:val="00310D14"/>
    <w:rsid w:val="0031306F"/>
    <w:rsid w:val="00314708"/>
    <w:rsid w:val="00320479"/>
    <w:rsid w:val="003206FD"/>
    <w:rsid w:val="00321A0E"/>
    <w:rsid w:val="003233F3"/>
    <w:rsid w:val="00324CEB"/>
    <w:rsid w:val="00325AA0"/>
    <w:rsid w:val="003269AB"/>
    <w:rsid w:val="0033207B"/>
    <w:rsid w:val="0033491C"/>
    <w:rsid w:val="0033584E"/>
    <w:rsid w:val="00343A1F"/>
    <w:rsid w:val="003440A4"/>
    <w:rsid w:val="00344294"/>
    <w:rsid w:val="00344CD1"/>
    <w:rsid w:val="0034554C"/>
    <w:rsid w:val="00353447"/>
    <w:rsid w:val="00357D4C"/>
    <w:rsid w:val="00360186"/>
    <w:rsid w:val="00360664"/>
    <w:rsid w:val="00361702"/>
    <w:rsid w:val="00361890"/>
    <w:rsid w:val="00364E17"/>
    <w:rsid w:val="00365ACE"/>
    <w:rsid w:val="003665C6"/>
    <w:rsid w:val="00370453"/>
    <w:rsid w:val="003713F5"/>
    <w:rsid w:val="00371E8F"/>
    <w:rsid w:val="003765A5"/>
    <w:rsid w:val="003874CC"/>
    <w:rsid w:val="0039291A"/>
    <w:rsid w:val="00392ED4"/>
    <w:rsid w:val="003941CF"/>
    <w:rsid w:val="00396EB9"/>
    <w:rsid w:val="003A52A6"/>
    <w:rsid w:val="003A554B"/>
    <w:rsid w:val="003A6C78"/>
    <w:rsid w:val="003B2FE6"/>
    <w:rsid w:val="003B588A"/>
    <w:rsid w:val="003C0124"/>
    <w:rsid w:val="003C24BB"/>
    <w:rsid w:val="003C2B2C"/>
    <w:rsid w:val="003C328F"/>
    <w:rsid w:val="003C44A8"/>
    <w:rsid w:val="003C527C"/>
    <w:rsid w:val="003C6CBC"/>
    <w:rsid w:val="003D05C4"/>
    <w:rsid w:val="003D0B5A"/>
    <w:rsid w:val="003D1716"/>
    <w:rsid w:val="003D464D"/>
    <w:rsid w:val="003D511A"/>
    <w:rsid w:val="003D643A"/>
    <w:rsid w:val="003E0BA3"/>
    <w:rsid w:val="003E54CC"/>
    <w:rsid w:val="003E7D65"/>
    <w:rsid w:val="003F046A"/>
    <w:rsid w:val="003F29C5"/>
    <w:rsid w:val="003F3533"/>
    <w:rsid w:val="003F46B5"/>
    <w:rsid w:val="003F5138"/>
    <w:rsid w:val="00405FFE"/>
    <w:rsid w:val="0040714B"/>
    <w:rsid w:val="00407B11"/>
    <w:rsid w:val="0041169D"/>
    <w:rsid w:val="00412CFB"/>
    <w:rsid w:val="0041488E"/>
    <w:rsid w:val="004156F0"/>
    <w:rsid w:val="00417571"/>
    <w:rsid w:val="004204DA"/>
    <w:rsid w:val="004236A2"/>
    <w:rsid w:val="00425311"/>
    <w:rsid w:val="00427C40"/>
    <w:rsid w:val="004312C5"/>
    <w:rsid w:val="00434BEC"/>
    <w:rsid w:val="00437605"/>
    <w:rsid w:val="004402E8"/>
    <w:rsid w:val="004447EE"/>
    <w:rsid w:val="00444876"/>
    <w:rsid w:val="004474DE"/>
    <w:rsid w:val="0045166B"/>
    <w:rsid w:val="00451EE4"/>
    <w:rsid w:val="00452C8B"/>
    <w:rsid w:val="00453E15"/>
    <w:rsid w:val="00454E3E"/>
    <w:rsid w:val="004560AC"/>
    <w:rsid w:val="00456F0A"/>
    <w:rsid w:val="00457B9C"/>
    <w:rsid w:val="00460D61"/>
    <w:rsid w:val="00461054"/>
    <w:rsid w:val="00461446"/>
    <w:rsid w:val="0046159C"/>
    <w:rsid w:val="0046221C"/>
    <w:rsid w:val="00464918"/>
    <w:rsid w:val="004725F5"/>
    <w:rsid w:val="00473457"/>
    <w:rsid w:val="00475A99"/>
    <w:rsid w:val="0047718B"/>
    <w:rsid w:val="00477754"/>
    <w:rsid w:val="0048041A"/>
    <w:rsid w:val="00480E5C"/>
    <w:rsid w:val="004811A4"/>
    <w:rsid w:val="00481398"/>
    <w:rsid w:val="00484276"/>
    <w:rsid w:val="004849BA"/>
    <w:rsid w:val="00484A65"/>
    <w:rsid w:val="004865ED"/>
    <w:rsid w:val="00491146"/>
    <w:rsid w:val="00491588"/>
    <w:rsid w:val="00492AA6"/>
    <w:rsid w:val="00492EE8"/>
    <w:rsid w:val="00494C43"/>
    <w:rsid w:val="004953F4"/>
    <w:rsid w:val="00496515"/>
    <w:rsid w:val="004976CF"/>
    <w:rsid w:val="004A0EDB"/>
    <w:rsid w:val="004A272C"/>
    <w:rsid w:val="004A2EB8"/>
    <w:rsid w:val="004B3EE9"/>
    <w:rsid w:val="004C04E3"/>
    <w:rsid w:val="004C07CB"/>
    <w:rsid w:val="004C6E85"/>
    <w:rsid w:val="004D1600"/>
    <w:rsid w:val="004D4F8F"/>
    <w:rsid w:val="004D6426"/>
    <w:rsid w:val="004D6820"/>
    <w:rsid w:val="004E1678"/>
    <w:rsid w:val="004E1B1B"/>
    <w:rsid w:val="004E1EBC"/>
    <w:rsid w:val="004E332C"/>
    <w:rsid w:val="004E448F"/>
    <w:rsid w:val="004E6091"/>
    <w:rsid w:val="004E7148"/>
    <w:rsid w:val="004F3FD5"/>
    <w:rsid w:val="004F5F83"/>
    <w:rsid w:val="004F6053"/>
    <w:rsid w:val="0050022E"/>
    <w:rsid w:val="00501505"/>
    <w:rsid w:val="00502A07"/>
    <w:rsid w:val="00504EE2"/>
    <w:rsid w:val="005056DA"/>
    <w:rsid w:val="00505970"/>
    <w:rsid w:val="00506851"/>
    <w:rsid w:val="00513A34"/>
    <w:rsid w:val="0051585C"/>
    <w:rsid w:val="0051649E"/>
    <w:rsid w:val="005166D7"/>
    <w:rsid w:val="00516708"/>
    <w:rsid w:val="005170B0"/>
    <w:rsid w:val="0051748C"/>
    <w:rsid w:val="00517602"/>
    <w:rsid w:val="00517A3F"/>
    <w:rsid w:val="00521359"/>
    <w:rsid w:val="00522D0C"/>
    <w:rsid w:val="0052347F"/>
    <w:rsid w:val="00524B35"/>
    <w:rsid w:val="00525A7E"/>
    <w:rsid w:val="00526595"/>
    <w:rsid w:val="00532039"/>
    <w:rsid w:val="00532076"/>
    <w:rsid w:val="00536277"/>
    <w:rsid w:val="00537BD5"/>
    <w:rsid w:val="00540D9F"/>
    <w:rsid w:val="00541734"/>
    <w:rsid w:val="005417A4"/>
    <w:rsid w:val="00542B4C"/>
    <w:rsid w:val="005447FE"/>
    <w:rsid w:val="0054496C"/>
    <w:rsid w:val="00546D06"/>
    <w:rsid w:val="00547412"/>
    <w:rsid w:val="00550679"/>
    <w:rsid w:val="00556392"/>
    <w:rsid w:val="00556501"/>
    <w:rsid w:val="00561578"/>
    <w:rsid w:val="00561E69"/>
    <w:rsid w:val="0056483F"/>
    <w:rsid w:val="00564ED0"/>
    <w:rsid w:val="0056634F"/>
    <w:rsid w:val="00566C1B"/>
    <w:rsid w:val="0056727E"/>
    <w:rsid w:val="005701B2"/>
    <w:rsid w:val="005718A1"/>
    <w:rsid w:val="005718AF"/>
    <w:rsid w:val="00571FD4"/>
    <w:rsid w:val="00572879"/>
    <w:rsid w:val="00573153"/>
    <w:rsid w:val="005732BC"/>
    <w:rsid w:val="00576152"/>
    <w:rsid w:val="00577A4B"/>
    <w:rsid w:val="005812CC"/>
    <w:rsid w:val="00581A31"/>
    <w:rsid w:val="005832EC"/>
    <w:rsid w:val="0058463C"/>
    <w:rsid w:val="00587B6F"/>
    <w:rsid w:val="00591106"/>
    <w:rsid w:val="00593ACD"/>
    <w:rsid w:val="00594718"/>
    <w:rsid w:val="00596AE6"/>
    <w:rsid w:val="00596B42"/>
    <w:rsid w:val="00597FE4"/>
    <w:rsid w:val="005A1A08"/>
    <w:rsid w:val="005A237C"/>
    <w:rsid w:val="005A299C"/>
    <w:rsid w:val="005A3A64"/>
    <w:rsid w:val="005A4A4F"/>
    <w:rsid w:val="005B0E82"/>
    <w:rsid w:val="005B612F"/>
    <w:rsid w:val="005B62D1"/>
    <w:rsid w:val="005C0B4F"/>
    <w:rsid w:val="005C4EAB"/>
    <w:rsid w:val="005C6712"/>
    <w:rsid w:val="005C7B36"/>
    <w:rsid w:val="005D1869"/>
    <w:rsid w:val="005D21F2"/>
    <w:rsid w:val="005D35DE"/>
    <w:rsid w:val="005D519C"/>
    <w:rsid w:val="005D6954"/>
    <w:rsid w:val="005D739E"/>
    <w:rsid w:val="005D76D9"/>
    <w:rsid w:val="005E12A4"/>
    <w:rsid w:val="005E34E1"/>
    <w:rsid w:val="005E34FF"/>
    <w:rsid w:val="005E3542"/>
    <w:rsid w:val="005E3FCB"/>
    <w:rsid w:val="005E4B46"/>
    <w:rsid w:val="005E52F9"/>
    <w:rsid w:val="005F1261"/>
    <w:rsid w:val="005F268D"/>
    <w:rsid w:val="005F5CBF"/>
    <w:rsid w:val="005F6087"/>
    <w:rsid w:val="005F6363"/>
    <w:rsid w:val="005F6DDD"/>
    <w:rsid w:val="005F74FA"/>
    <w:rsid w:val="005F7D34"/>
    <w:rsid w:val="00601194"/>
    <w:rsid w:val="00602315"/>
    <w:rsid w:val="006079DE"/>
    <w:rsid w:val="00614E46"/>
    <w:rsid w:val="00615462"/>
    <w:rsid w:val="006228C8"/>
    <w:rsid w:val="006229F2"/>
    <w:rsid w:val="00622FFF"/>
    <w:rsid w:val="0062459F"/>
    <w:rsid w:val="0063060D"/>
    <w:rsid w:val="006319E6"/>
    <w:rsid w:val="00631E09"/>
    <w:rsid w:val="006332B7"/>
    <w:rsid w:val="0063373D"/>
    <w:rsid w:val="006339EE"/>
    <w:rsid w:val="006372BB"/>
    <w:rsid w:val="00637CE0"/>
    <w:rsid w:val="0064030A"/>
    <w:rsid w:val="006411C5"/>
    <w:rsid w:val="00651CC0"/>
    <w:rsid w:val="00652A16"/>
    <w:rsid w:val="00654221"/>
    <w:rsid w:val="00654A0A"/>
    <w:rsid w:val="00655AC2"/>
    <w:rsid w:val="0065719B"/>
    <w:rsid w:val="006571E3"/>
    <w:rsid w:val="0066322F"/>
    <w:rsid w:val="00670123"/>
    <w:rsid w:val="006715C1"/>
    <w:rsid w:val="0067493C"/>
    <w:rsid w:val="00674DFE"/>
    <w:rsid w:val="00675B9F"/>
    <w:rsid w:val="00676DE1"/>
    <w:rsid w:val="00677C8E"/>
    <w:rsid w:val="00677D31"/>
    <w:rsid w:val="00681DAC"/>
    <w:rsid w:val="00683417"/>
    <w:rsid w:val="006834D9"/>
    <w:rsid w:val="006837D2"/>
    <w:rsid w:val="00683DF2"/>
    <w:rsid w:val="00685214"/>
    <w:rsid w:val="00685F44"/>
    <w:rsid w:val="00690643"/>
    <w:rsid w:val="0069559D"/>
    <w:rsid w:val="00696368"/>
    <w:rsid w:val="006968C1"/>
    <w:rsid w:val="006973CA"/>
    <w:rsid w:val="006A5D7B"/>
    <w:rsid w:val="006A5F48"/>
    <w:rsid w:val="006A7B8B"/>
    <w:rsid w:val="006B10D3"/>
    <w:rsid w:val="006B15D6"/>
    <w:rsid w:val="006B1DF9"/>
    <w:rsid w:val="006B37F6"/>
    <w:rsid w:val="006B605C"/>
    <w:rsid w:val="006C18AA"/>
    <w:rsid w:val="006C3611"/>
    <w:rsid w:val="006C4359"/>
    <w:rsid w:val="006C4943"/>
    <w:rsid w:val="006C7E36"/>
    <w:rsid w:val="006D2842"/>
    <w:rsid w:val="006D2BCB"/>
    <w:rsid w:val="006D3560"/>
    <w:rsid w:val="006D3C54"/>
    <w:rsid w:val="006D4FB0"/>
    <w:rsid w:val="006D50C1"/>
    <w:rsid w:val="006D7CA0"/>
    <w:rsid w:val="006E32AC"/>
    <w:rsid w:val="006E460B"/>
    <w:rsid w:val="006E4D46"/>
    <w:rsid w:val="006F445A"/>
    <w:rsid w:val="006F5026"/>
    <w:rsid w:val="006F5489"/>
    <w:rsid w:val="006F5835"/>
    <w:rsid w:val="006F588D"/>
    <w:rsid w:val="006F6496"/>
    <w:rsid w:val="00702D29"/>
    <w:rsid w:val="0070476E"/>
    <w:rsid w:val="00705D32"/>
    <w:rsid w:val="007069B5"/>
    <w:rsid w:val="0071094B"/>
    <w:rsid w:val="00712657"/>
    <w:rsid w:val="00713F47"/>
    <w:rsid w:val="00714DF2"/>
    <w:rsid w:val="007173DE"/>
    <w:rsid w:val="00721DFB"/>
    <w:rsid w:val="00725C55"/>
    <w:rsid w:val="0072657E"/>
    <w:rsid w:val="00732E83"/>
    <w:rsid w:val="00734874"/>
    <w:rsid w:val="00734F3A"/>
    <w:rsid w:val="00743AFB"/>
    <w:rsid w:val="00747E85"/>
    <w:rsid w:val="00750235"/>
    <w:rsid w:val="00750DBB"/>
    <w:rsid w:val="0075327E"/>
    <w:rsid w:val="00755C09"/>
    <w:rsid w:val="00760DFB"/>
    <w:rsid w:val="00762A7B"/>
    <w:rsid w:val="0076339A"/>
    <w:rsid w:val="0076478A"/>
    <w:rsid w:val="00765DED"/>
    <w:rsid w:val="00771BA6"/>
    <w:rsid w:val="00772260"/>
    <w:rsid w:val="00774924"/>
    <w:rsid w:val="00776962"/>
    <w:rsid w:val="00780C64"/>
    <w:rsid w:val="00781B77"/>
    <w:rsid w:val="007824BB"/>
    <w:rsid w:val="007828B2"/>
    <w:rsid w:val="00783890"/>
    <w:rsid w:val="00785862"/>
    <w:rsid w:val="007914A2"/>
    <w:rsid w:val="00791575"/>
    <w:rsid w:val="0079444C"/>
    <w:rsid w:val="007956DB"/>
    <w:rsid w:val="00796594"/>
    <w:rsid w:val="007A0537"/>
    <w:rsid w:val="007A14B9"/>
    <w:rsid w:val="007A269E"/>
    <w:rsid w:val="007A3F1A"/>
    <w:rsid w:val="007A6742"/>
    <w:rsid w:val="007A7553"/>
    <w:rsid w:val="007B2498"/>
    <w:rsid w:val="007B2C55"/>
    <w:rsid w:val="007B3738"/>
    <w:rsid w:val="007B481B"/>
    <w:rsid w:val="007B49DF"/>
    <w:rsid w:val="007B4D86"/>
    <w:rsid w:val="007C111C"/>
    <w:rsid w:val="007C1DBC"/>
    <w:rsid w:val="007C2AC1"/>
    <w:rsid w:val="007C2C64"/>
    <w:rsid w:val="007C3DD2"/>
    <w:rsid w:val="007C4E93"/>
    <w:rsid w:val="007C5CB7"/>
    <w:rsid w:val="007D0E99"/>
    <w:rsid w:val="007D1A78"/>
    <w:rsid w:val="007D3190"/>
    <w:rsid w:val="007D65B4"/>
    <w:rsid w:val="007D6DEB"/>
    <w:rsid w:val="007E1464"/>
    <w:rsid w:val="007E2795"/>
    <w:rsid w:val="007E724A"/>
    <w:rsid w:val="007E7558"/>
    <w:rsid w:val="007F06ED"/>
    <w:rsid w:val="007F0B50"/>
    <w:rsid w:val="007F1352"/>
    <w:rsid w:val="007F4065"/>
    <w:rsid w:val="007F4081"/>
    <w:rsid w:val="007F59EB"/>
    <w:rsid w:val="007F5D81"/>
    <w:rsid w:val="008003E1"/>
    <w:rsid w:val="00804D16"/>
    <w:rsid w:val="00806D53"/>
    <w:rsid w:val="00812633"/>
    <w:rsid w:val="00813685"/>
    <w:rsid w:val="00816A51"/>
    <w:rsid w:val="00822180"/>
    <w:rsid w:val="00823606"/>
    <w:rsid w:val="008271E9"/>
    <w:rsid w:val="00827213"/>
    <w:rsid w:val="00827937"/>
    <w:rsid w:val="00827BDC"/>
    <w:rsid w:val="00834368"/>
    <w:rsid w:val="00834E1C"/>
    <w:rsid w:val="008367CE"/>
    <w:rsid w:val="00836AE5"/>
    <w:rsid w:val="00836EBE"/>
    <w:rsid w:val="008378E5"/>
    <w:rsid w:val="00837C85"/>
    <w:rsid w:val="00837EB2"/>
    <w:rsid w:val="00840626"/>
    <w:rsid w:val="008411A4"/>
    <w:rsid w:val="00841636"/>
    <w:rsid w:val="00841A70"/>
    <w:rsid w:val="0084281E"/>
    <w:rsid w:val="00850095"/>
    <w:rsid w:val="0085183B"/>
    <w:rsid w:val="0085409B"/>
    <w:rsid w:val="00855177"/>
    <w:rsid w:val="008647E6"/>
    <w:rsid w:val="008660CC"/>
    <w:rsid w:val="00870116"/>
    <w:rsid w:val="00870B9C"/>
    <w:rsid w:val="00870EAD"/>
    <w:rsid w:val="00872BB2"/>
    <w:rsid w:val="00877A7F"/>
    <w:rsid w:val="00880579"/>
    <w:rsid w:val="00881801"/>
    <w:rsid w:val="00881D48"/>
    <w:rsid w:val="0088210E"/>
    <w:rsid w:val="00887452"/>
    <w:rsid w:val="00887BF3"/>
    <w:rsid w:val="00890EA4"/>
    <w:rsid w:val="00894E2B"/>
    <w:rsid w:val="008968F6"/>
    <w:rsid w:val="00896C72"/>
    <w:rsid w:val="008A03E3"/>
    <w:rsid w:val="008A08F0"/>
    <w:rsid w:val="008A0BA6"/>
    <w:rsid w:val="008A34A5"/>
    <w:rsid w:val="008A6816"/>
    <w:rsid w:val="008A713D"/>
    <w:rsid w:val="008A7366"/>
    <w:rsid w:val="008B26A0"/>
    <w:rsid w:val="008B5D22"/>
    <w:rsid w:val="008B6723"/>
    <w:rsid w:val="008C26B3"/>
    <w:rsid w:val="008C3C45"/>
    <w:rsid w:val="008C47AB"/>
    <w:rsid w:val="008C4B34"/>
    <w:rsid w:val="008C5635"/>
    <w:rsid w:val="008C6FA3"/>
    <w:rsid w:val="008E05A7"/>
    <w:rsid w:val="008E0DC7"/>
    <w:rsid w:val="008E1560"/>
    <w:rsid w:val="008E350C"/>
    <w:rsid w:val="008E359C"/>
    <w:rsid w:val="00902DD0"/>
    <w:rsid w:val="00903797"/>
    <w:rsid w:val="0090407B"/>
    <w:rsid w:val="00905F23"/>
    <w:rsid w:val="00910912"/>
    <w:rsid w:val="009124CE"/>
    <w:rsid w:val="00912954"/>
    <w:rsid w:val="00912C6B"/>
    <w:rsid w:val="00921216"/>
    <w:rsid w:val="00921F34"/>
    <w:rsid w:val="0092304C"/>
    <w:rsid w:val="00923E39"/>
    <w:rsid w:val="00923F06"/>
    <w:rsid w:val="00927DDE"/>
    <w:rsid w:val="009306C6"/>
    <w:rsid w:val="00933504"/>
    <w:rsid w:val="00933D5B"/>
    <w:rsid w:val="0093400E"/>
    <w:rsid w:val="00937704"/>
    <w:rsid w:val="0094027F"/>
    <w:rsid w:val="00940ED2"/>
    <w:rsid w:val="00943C17"/>
    <w:rsid w:val="00946BEE"/>
    <w:rsid w:val="0095068F"/>
    <w:rsid w:val="0095255A"/>
    <w:rsid w:val="00952C81"/>
    <w:rsid w:val="00952D15"/>
    <w:rsid w:val="00952E63"/>
    <w:rsid w:val="00954FAB"/>
    <w:rsid w:val="0095609E"/>
    <w:rsid w:val="0095619B"/>
    <w:rsid w:val="00960B10"/>
    <w:rsid w:val="009620A8"/>
    <w:rsid w:val="00962CAB"/>
    <w:rsid w:val="00964631"/>
    <w:rsid w:val="00965852"/>
    <w:rsid w:val="00966225"/>
    <w:rsid w:val="009662D6"/>
    <w:rsid w:val="00966EDE"/>
    <w:rsid w:val="009678C7"/>
    <w:rsid w:val="00967A05"/>
    <w:rsid w:val="00970641"/>
    <w:rsid w:val="009708A1"/>
    <w:rsid w:val="00971482"/>
    <w:rsid w:val="009736D8"/>
    <w:rsid w:val="00977043"/>
    <w:rsid w:val="009773EB"/>
    <w:rsid w:val="009836C5"/>
    <w:rsid w:val="009841DA"/>
    <w:rsid w:val="0098450B"/>
    <w:rsid w:val="009871CD"/>
    <w:rsid w:val="00987B28"/>
    <w:rsid w:val="00991F51"/>
    <w:rsid w:val="00992664"/>
    <w:rsid w:val="00995F82"/>
    <w:rsid w:val="009971E4"/>
    <w:rsid w:val="009976FB"/>
    <w:rsid w:val="009A0C2E"/>
    <w:rsid w:val="009A31B0"/>
    <w:rsid w:val="009A4932"/>
    <w:rsid w:val="009A6716"/>
    <w:rsid w:val="009A7A84"/>
    <w:rsid w:val="009B1CD7"/>
    <w:rsid w:val="009B3075"/>
    <w:rsid w:val="009B72ED"/>
    <w:rsid w:val="009B7BD4"/>
    <w:rsid w:val="009C151F"/>
    <w:rsid w:val="009C3EFE"/>
    <w:rsid w:val="009C4160"/>
    <w:rsid w:val="009C5717"/>
    <w:rsid w:val="009D2948"/>
    <w:rsid w:val="009D64A6"/>
    <w:rsid w:val="009E078A"/>
    <w:rsid w:val="009E1447"/>
    <w:rsid w:val="009E7E2C"/>
    <w:rsid w:val="009F05A1"/>
    <w:rsid w:val="009F0914"/>
    <w:rsid w:val="009F1DCC"/>
    <w:rsid w:val="009F33E7"/>
    <w:rsid w:val="009F4907"/>
    <w:rsid w:val="009F7474"/>
    <w:rsid w:val="00A00889"/>
    <w:rsid w:val="00A00FCD"/>
    <w:rsid w:val="00A02E0B"/>
    <w:rsid w:val="00A038E8"/>
    <w:rsid w:val="00A04378"/>
    <w:rsid w:val="00A101CD"/>
    <w:rsid w:val="00A11F6F"/>
    <w:rsid w:val="00A1212F"/>
    <w:rsid w:val="00A14067"/>
    <w:rsid w:val="00A17559"/>
    <w:rsid w:val="00A20A41"/>
    <w:rsid w:val="00A213B7"/>
    <w:rsid w:val="00A22FD2"/>
    <w:rsid w:val="00A2768F"/>
    <w:rsid w:val="00A34258"/>
    <w:rsid w:val="00A34F53"/>
    <w:rsid w:val="00A37BC0"/>
    <w:rsid w:val="00A514A6"/>
    <w:rsid w:val="00A5308B"/>
    <w:rsid w:val="00A54A41"/>
    <w:rsid w:val="00A5657F"/>
    <w:rsid w:val="00A56992"/>
    <w:rsid w:val="00A60DB3"/>
    <w:rsid w:val="00A619B7"/>
    <w:rsid w:val="00A61B7C"/>
    <w:rsid w:val="00A61F56"/>
    <w:rsid w:val="00A622D4"/>
    <w:rsid w:val="00A632E8"/>
    <w:rsid w:val="00A73CC9"/>
    <w:rsid w:val="00A7484F"/>
    <w:rsid w:val="00A77626"/>
    <w:rsid w:val="00A80847"/>
    <w:rsid w:val="00A813E1"/>
    <w:rsid w:val="00A81E8A"/>
    <w:rsid w:val="00A86E49"/>
    <w:rsid w:val="00A90980"/>
    <w:rsid w:val="00A914DC"/>
    <w:rsid w:val="00A91734"/>
    <w:rsid w:val="00A93D64"/>
    <w:rsid w:val="00A97357"/>
    <w:rsid w:val="00A97720"/>
    <w:rsid w:val="00AA6FBF"/>
    <w:rsid w:val="00AB0573"/>
    <w:rsid w:val="00AB1B3A"/>
    <w:rsid w:val="00AB2C0F"/>
    <w:rsid w:val="00AB54B0"/>
    <w:rsid w:val="00AB6BD6"/>
    <w:rsid w:val="00AB7D2E"/>
    <w:rsid w:val="00AC1481"/>
    <w:rsid w:val="00AC3E7F"/>
    <w:rsid w:val="00AD0E39"/>
    <w:rsid w:val="00AD1FA5"/>
    <w:rsid w:val="00AD2F56"/>
    <w:rsid w:val="00AD51FA"/>
    <w:rsid w:val="00AD63B3"/>
    <w:rsid w:val="00AD72B2"/>
    <w:rsid w:val="00AD7BE4"/>
    <w:rsid w:val="00AE2A2F"/>
    <w:rsid w:val="00AE2A96"/>
    <w:rsid w:val="00AE2CEB"/>
    <w:rsid w:val="00AE2FAA"/>
    <w:rsid w:val="00AE33EF"/>
    <w:rsid w:val="00AE3551"/>
    <w:rsid w:val="00AF0819"/>
    <w:rsid w:val="00B014B8"/>
    <w:rsid w:val="00B01E24"/>
    <w:rsid w:val="00B0308E"/>
    <w:rsid w:val="00B03DC5"/>
    <w:rsid w:val="00B049F2"/>
    <w:rsid w:val="00B0689C"/>
    <w:rsid w:val="00B0734A"/>
    <w:rsid w:val="00B07BFC"/>
    <w:rsid w:val="00B115A6"/>
    <w:rsid w:val="00B1467B"/>
    <w:rsid w:val="00B20543"/>
    <w:rsid w:val="00B207E2"/>
    <w:rsid w:val="00B2499E"/>
    <w:rsid w:val="00B2512E"/>
    <w:rsid w:val="00B257D6"/>
    <w:rsid w:val="00B32324"/>
    <w:rsid w:val="00B32CEE"/>
    <w:rsid w:val="00B33958"/>
    <w:rsid w:val="00B345C9"/>
    <w:rsid w:val="00B40F60"/>
    <w:rsid w:val="00B414B1"/>
    <w:rsid w:val="00B43C8E"/>
    <w:rsid w:val="00B4478D"/>
    <w:rsid w:val="00B47DA0"/>
    <w:rsid w:val="00B50249"/>
    <w:rsid w:val="00B5262B"/>
    <w:rsid w:val="00B52821"/>
    <w:rsid w:val="00B56990"/>
    <w:rsid w:val="00B61A59"/>
    <w:rsid w:val="00B64E2A"/>
    <w:rsid w:val="00B663F7"/>
    <w:rsid w:val="00B67B28"/>
    <w:rsid w:val="00B67CEC"/>
    <w:rsid w:val="00B77742"/>
    <w:rsid w:val="00B803B4"/>
    <w:rsid w:val="00B82A6C"/>
    <w:rsid w:val="00B83537"/>
    <w:rsid w:val="00B85357"/>
    <w:rsid w:val="00B9133F"/>
    <w:rsid w:val="00B92738"/>
    <w:rsid w:val="00B930C6"/>
    <w:rsid w:val="00B9394F"/>
    <w:rsid w:val="00B9462F"/>
    <w:rsid w:val="00B96850"/>
    <w:rsid w:val="00BA00B6"/>
    <w:rsid w:val="00BA0A55"/>
    <w:rsid w:val="00BA0E31"/>
    <w:rsid w:val="00BA1344"/>
    <w:rsid w:val="00BA398F"/>
    <w:rsid w:val="00BB02B5"/>
    <w:rsid w:val="00BB0B97"/>
    <w:rsid w:val="00BB1CBF"/>
    <w:rsid w:val="00BB3617"/>
    <w:rsid w:val="00BB6DE1"/>
    <w:rsid w:val="00BC094E"/>
    <w:rsid w:val="00BC15BA"/>
    <w:rsid w:val="00BC1A94"/>
    <w:rsid w:val="00BC56CA"/>
    <w:rsid w:val="00BC73FB"/>
    <w:rsid w:val="00BC7687"/>
    <w:rsid w:val="00BD09CD"/>
    <w:rsid w:val="00BD0C22"/>
    <w:rsid w:val="00BD178C"/>
    <w:rsid w:val="00BD1B88"/>
    <w:rsid w:val="00BD7545"/>
    <w:rsid w:val="00BE69E9"/>
    <w:rsid w:val="00BF1F8F"/>
    <w:rsid w:val="00BF2AAA"/>
    <w:rsid w:val="00BF34D7"/>
    <w:rsid w:val="00BF4221"/>
    <w:rsid w:val="00BF4919"/>
    <w:rsid w:val="00C00E8A"/>
    <w:rsid w:val="00C05B01"/>
    <w:rsid w:val="00C0633F"/>
    <w:rsid w:val="00C068EF"/>
    <w:rsid w:val="00C10EF1"/>
    <w:rsid w:val="00C11935"/>
    <w:rsid w:val="00C11BD0"/>
    <w:rsid w:val="00C14CBD"/>
    <w:rsid w:val="00C17C8C"/>
    <w:rsid w:val="00C202F4"/>
    <w:rsid w:val="00C274BD"/>
    <w:rsid w:val="00C31F8D"/>
    <w:rsid w:val="00C402F7"/>
    <w:rsid w:val="00C40506"/>
    <w:rsid w:val="00C40E9B"/>
    <w:rsid w:val="00C40EA6"/>
    <w:rsid w:val="00C426FC"/>
    <w:rsid w:val="00C43FD6"/>
    <w:rsid w:val="00C44432"/>
    <w:rsid w:val="00C44B68"/>
    <w:rsid w:val="00C46371"/>
    <w:rsid w:val="00C463FD"/>
    <w:rsid w:val="00C468EF"/>
    <w:rsid w:val="00C47898"/>
    <w:rsid w:val="00C5064F"/>
    <w:rsid w:val="00C513C1"/>
    <w:rsid w:val="00C52CDE"/>
    <w:rsid w:val="00C53E10"/>
    <w:rsid w:val="00C544D2"/>
    <w:rsid w:val="00C57B84"/>
    <w:rsid w:val="00C61BDB"/>
    <w:rsid w:val="00C64168"/>
    <w:rsid w:val="00C655CD"/>
    <w:rsid w:val="00C66834"/>
    <w:rsid w:val="00C70540"/>
    <w:rsid w:val="00C716FC"/>
    <w:rsid w:val="00C7262F"/>
    <w:rsid w:val="00C75F70"/>
    <w:rsid w:val="00C76665"/>
    <w:rsid w:val="00C82797"/>
    <w:rsid w:val="00C832BF"/>
    <w:rsid w:val="00C8343C"/>
    <w:rsid w:val="00C83F5D"/>
    <w:rsid w:val="00C844EA"/>
    <w:rsid w:val="00C857CB"/>
    <w:rsid w:val="00C8740F"/>
    <w:rsid w:val="00C91FFD"/>
    <w:rsid w:val="00C9530A"/>
    <w:rsid w:val="00C95A20"/>
    <w:rsid w:val="00CA0544"/>
    <w:rsid w:val="00CA2D76"/>
    <w:rsid w:val="00CB057A"/>
    <w:rsid w:val="00CB0BFB"/>
    <w:rsid w:val="00CB16AD"/>
    <w:rsid w:val="00CB39C3"/>
    <w:rsid w:val="00CB6DB9"/>
    <w:rsid w:val="00CC077F"/>
    <w:rsid w:val="00CC1A40"/>
    <w:rsid w:val="00CC4688"/>
    <w:rsid w:val="00CC64E0"/>
    <w:rsid w:val="00CD4B6F"/>
    <w:rsid w:val="00CD4D9F"/>
    <w:rsid w:val="00CD65B7"/>
    <w:rsid w:val="00CE21C0"/>
    <w:rsid w:val="00CE5DDF"/>
    <w:rsid w:val="00CE6C64"/>
    <w:rsid w:val="00CF10CD"/>
    <w:rsid w:val="00CF2226"/>
    <w:rsid w:val="00CF6EC7"/>
    <w:rsid w:val="00D00258"/>
    <w:rsid w:val="00D00687"/>
    <w:rsid w:val="00D04D58"/>
    <w:rsid w:val="00D06AEA"/>
    <w:rsid w:val="00D125BE"/>
    <w:rsid w:val="00D16D6B"/>
    <w:rsid w:val="00D24A87"/>
    <w:rsid w:val="00D26292"/>
    <w:rsid w:val="00D27499"/>
    <w:rsid w:val="00D318B7"/>
    <w:rsid w:val="00D32A79"/>
    <w:rsid w:val="00D34BFA"/>
    <w:rsid w:val="00D354A3"/>
    <w:rsid w:val="00D35EF9"/>
    <w:rsid w:val="00D3792A"/>
    <w:rsid w:val="00D423EB"/>
    <w:rsid w:val="00D4270A"/>
    <w:rsid w:val="00D45209"/>
    <w:rsid w:val="00D47B39"/>
    <w:rsid w:val="00D51D3B"/>
    <w:rsid w:val="00D555DA"/>
    <w:rsid w:val="00D57550"/>
    <w:rsid w:val="00D642C6"/>
    <w:rsid w:val="00D66005"/>
    <w:rsid w:val="00D67B97"/>
    <w:rsid w:val="00D74C49"/>
    <w:rsid w:val="00D74F5D"/>
    <w:rsid w:val="00D76943"/>
    <w:rsid w:val="00D77899"/>
    <w:rsid w:val="00D804E3"/>
    <w:rsid w:val="00D8186D"/>
    <w:rsid w:val="00D83226"/>
    <w:rsid w:val="00D832F1"/>
    <w:rsid w:val="00D83D90"/>
    <w:rsid w:val="00D84BE7"/>
    <w:rsid w:val="00D877BB"/>
    <w:rsid w:val="00D9120D"/>
    <w:rsid w:val="00D9167E"/>
    <w:rsid w:val="00D935C4"/>
    <w:rsid w:val="00D93C20"/>
    <w:rsid w:val="00DA30E7"/>
    <w:rsid w:val="00DA6EA3"/>
    <w:rsid w:val="00DA70D9"/>
    <w:rsid w:val="00DA7580"/>
    <w:rsid w:val="00DB08D7"/>
    <w:rsid w:val="00DB7129"/>
    <w:rsid w:val="00DB7937"/>
    <w:rsid w:val="00DC06B9"/>
    <w:rsid w:val="00DC1D33"/>
    <w:rsid w:val="00DC230F"/>
    <w:rsid w:val="00DC5E3F"/>
    <w:rsid w:val="00DC62D3"/>
    <w:rsid w:val="00DC7204"/>
    <w:rsid w:val="00DD18A2"/>
    <w:rsid w:val="00DD645C"/>
    <w:rsid w:val="00DE1BE5"/>
    <w:rsid w:val="00DE3258"/>
    <w:rsid w:val="00DE3399"/>
    <w:rsid w:val="00DF0162"/>
    <w:rsid w:val="00DF23DE"/>
    <w:rsid w:val="00DF2B5B"/>
    <w:rsid w:val="00DF40B3"/>
    <w:rsid w:val="00DF58A1"/>
    <w:rsid w:val="00DF7778"/>
    <w:rsid w:val="00E003AA"/>
    <w:rsid w:val="00E00514"/>
    <w:rsid w:val="00E0259E"/>
    <w:rsid w:val="00E03844"/>
    <w:rsid w:val="00E04B19"/>
    <w:rsid w:val="00E04EF0"/>
    <w:rsid w:val="00E10776"/>
    <w:rsid w:val="00E11244"/>
    <w:rsid w:val="00E128D8"/>
    <w:rsid w:val="00E15A5B"/>
    <w:rsid w:val="00E15D25"/>
    <w:rsid w:val="00E16CAE"/>
    <w:rsid w:val="00E23578"/>
    <w:rsid w:val="00E345A8"/>
    <w:rsid w:val="00E34C20"/>
    <w:rsid w:val="00E36AE0"/>
    <w:rsid w:val="00E3730A"/>
    <w:rsid w:val="00E4169C"/>
    <w:rsid w:val="00E4319F"/>
    <w:rsid w:val="00E441DA"/>
    <w:rsid w:val="00E515DB"/>
    <w:rsid w:val="00E51631"/>
    <w:rsid w:val="00E51E6E"/>
    <w:rsid w:val="00E53514"/>
    <w:rsid w:val="00E54521"/>
    <w:rsid w:val="00E54F7C"/>
    <w:rsid w:val="00E56E0A"/>
    <w:rsid w:val="00E570FA"/>
    <w:rsid w:val="00E57907"/>
    <w:rsid w:val="00E61415"/>
    <w:rsid w:val="00E6303A"/>
    <w:rsid w:val="00E674DD"/>
    <w:rsid w:val="00E67B22"/>
    <w:rsid w:val="00E72A64"/>
    <w:rsid w:val="00E72CCF"/>
    <w:rsid w:val="00E741F4"/>
    <w:rsid w:val="00E7488C"/>
    <w:rsid w:val="00E7689A"/>
    <w:rsid w:val="00E810D7"/>
    <w:rsid w:val="00E81323"/>
    <w:rsid w:val="00E85771"/>
    <w:rsid w:val="00E90DDA"/>
    <w:rsid w:val="00E92F29"/>
    <w:rsid w:val="00EA1578"/>
    <w:rsid w:val="00EA2810"/>
    <w:rsid w:val="00EA2F35"/>
    <w:rsid w:val="00EA3DBD"/>
    <w:rsid w:val="00EA406E"/>
    <w:rsid w:val="00EA4294"/>
    <w:rsid w:val="00EA43AC"/>
    <w:rsid w:val="00EA44F2"/>
    <w:rsid w:val="00EA52D3"/>
    <w:rsid w:val="00EB1F36"/>
    <w:rsid w:val="00EB2329"/>
    <w:rsid w:val="00EB26C8"/>
    <w:rsid w:val="00EB3363"/>
    <w:rsid w:val="00EB4233"/>
    <w:rsid w:val="00EB430B"/>
    <w:rsid w:val="00EB510C"/>
    <w:rsid w:val="00EB77DD"/>
    <w:rsid w:val="00EC1652"/>
    <w:rsid w:val="00ED1B0F"/>
    <w:rsid w:val="00ED3727"/>
    <w:rsid w:val="00ED3FF4"/>
    <w:rsid w:val="00EE1277"/>
    <w:rsid w:val="00EE1C1A"/>
    <w:rsid w:val="00EE3454"/>
    <w:rsid w:val="00EE43B0"/>
    <w:rsid w:val="00EE49AD"/>
    <w:rsid w:val="00EE49E5"/>
    <w:rsid w:val="00EE550A"/>
    <w:rsid w:val="00EF1E98"/>
    <w:rsid w:val="00EF2065"/>
    <w:rsid w:val="00EF3811"/>
    <w:rsid w:val="00EF3DF4"/>
    <w:rsid w:val="00EF470A"/>
    <w:rsid w:val="00EF558F"/>
    <w:rsid w:val="00EF5820"/>
    <w:rsid w:val="00EF5F21"/>
    <w:rsid w:val="00EF6612"/>
    <w:rsid w:val="00EF6F7F"/>
    <w:rsid w:val="00F01D8C"/>
    <w:rsid w:val="00F03692"/>
    <w:rsid w:val="00F036D4"/>
    <w:rsid w:val="00F04597"/>
    <w:rsid w:val="00F05550"/>
    <w:rsid w:val="00F05A56"/>
    <w:rsid w:val="00F06300"/>
    <w:rsid w:val="00F07AB6"/>
    <w:rsid w:val="00F07C60"/>
    <w:rsid w:val="00F12837"/>
    <w:rsid w:val="00F14F99"/>
    <w:rsid w:val="00F1573A"/>
    <w:rsid w:val="00F15B8B"/>
    <w:rsid w:val="00F2401D"/>
    <w:rsid w:val="00F27554"/>
    <w:rsid w:val="00F30043"/>
    <w:rsid w:val="00F3243D"/>
    <w:rsid w:val="00F335F7"/>
    <w:rsid w:val="00F355DF"/>
    <w:rsid w:val="00F41BF5"/>
    <w:rsid w:val="00F41D23"/>
    <w:rsid w:val="00F43BAD"/>
    <w:rsid w:val="00F47ED5"/>
    <w:rsid w:val="00F524E4"/>
    <w:rsid w:val="00F53BE1"/>
    <w:rsid w:val="00F548CD"/>
    <w:rsid w:val="00F54A20"/>
    <w:rsid w:val="00F54FBE"/>
    <w:rsid w:val="00F55FA4"/>
    <w:rsid w:val="00F5789C"/>
    <w:rsid w:val="00F62916"/>
    <w:rsid w:val="00F635EC"/>
    <w:rsid w:val="00F63D9A"/>
    <w:rsid w:val="00F67D9A"/>
    <w:rsid w:val="00F7082A"/>
    <w:rsid w:val="00F713B0"/>
    <w:rsid w:val="00F72DDD"/>
    <w:rsid w:val="00F7459B"/>
    <w:rsid w:val="00F77C7A"/>
    <w:rsid w:val="00F77D6A"/>
    <w:rsid w:val="00F80408"/>
    <w:rsid w:val="00F80F5C"/>
    <w:rsid w:val="00F85907"/>
    <w:rsid w:val="00F86DE9"/>
    <w:rsid w:val="00F94203"/>
    <w:rsid w:val="00FA02D2"/>
    <w:rsid w:val="00FA239E"/>
    <w:rsid w:val="00FA2530"/>
    <w:rsid w:val="00FA5F2B"/>
    <w:rsid w:val="00FA7A73"/>
    <w:rsid w:val="00FA7E08"/>
    <w:rsid w:val="00FB13B4"/>
    <w:rsid w:val="00FB4733"/>
    <w:rsid w:val="00FB743C"/>
    <w:rsid w:val="00FC1D9C"/>
    <w:rsid w:val="00FC2F73"/>
    <w:rsid w:val="00FC34B8"/>
    <w:rsid w:val="00FC7F5B"/>
    <w:rsid w:val="00FD2915"/>
    <w:rsid w:val="00FD307B"/>
    <w:rsid w:val="00FD44FF"/>
    <w:rsid w:val="00FD4F4A"/>
    <w:rsid w:val="00FD51EB"/>
    <w:rsid w:val="00FE447C"/>
    <w:rsid w:val="00FE68E4"/>
    <w:rsid w:val="00FE7373"/>
    <w:rsid w:val="00FE751C"/>
    <w:rsid w:val="00FF0950"/>
    <w:rsid w:val="00FF0CD1"/>
    <w:rsid w:val="00FF34A3"/>
    <w:rsid w:val="00FF438A"/>
    <w:rsid w:val="00FF77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1C35795-0E5F-46EF-9F7A-77DEA3B9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F7474"/>
    <w:rPr>
      <w:rFonts w:ascii="Verdana" w:hAnsi="Verdana"/>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20E9A5E-2D79-4460-A5B8-FA7D8BDA1CC4}">
  <ds:schemaRefs>
    <ds:schemaRef ds:uri="http://schemas.microsoft.com/sharepoint/v3/contenttype/forms"/>
  </ds:schemaRefs>
</ds:datastoreItem>
</file>

<file path=customXml/itemProps3.xml><?xml version="1.0" encoding="utf-8"?>
<ds:datastoreItem xmlns:ds="http://schemas.openxmlformats.org/officeDocument/2006/customXml" ds:itemID="{F8FABD04-D2D2-4493-9063-68A1FBAF2F00}">
  <ds:schemaRefs>
    <ds:schemaRef ds:uri="http://schemas.openxmlformats.org/officeDocument/2006/bibliography"/>
  </ds:schemaRefs>
</ds:datastoreItem>
</file>

<file path=customXml/itemProps4.xml><?xml version="1.0" encoding="utf-8"?>
<ds:datastoreItem xmlns:ds="http://schemas.openxmlformats.org/officeDocument/2006/customXml" ds:itemID="{B836275E-C826-4697-AED0-F94C5541D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A03D74-6A4E-4F98-B155-8AFEC81BF95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171a6d4e-846b-4045-8024-24f3590889ec"/>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Template>
  <TotalTime>0</TotalTime>
  <Pages>9</Pages>
  <Words>3757</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Baylis, Caroline</cp:lastModifiedBy>
  <cp:revision>2</cp:revision>
  <cp:lastPrinted>2023-06-19T14:35:00Z</cp:lastPrinted>
  <dcterms:created xsi:type="dcterms:W3CDTF">2023-06-19T14:41:00Z</dcterms:created>
  <dcterms:modified xsi:type="dcterms:W3CDTF">2023-06-19T14:41:00Z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