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2E52" w14:textId="77777777" w:rsidR="000B0589" w:rsidRDefault="000B0589" w:rsidP="00BC2702">
      <w:pPr>
        <w:pStyle w:val="Conditions1"/>
        <w:numPr>
          <w:ilvl w:val="0"/>
          <w:numId w:val="0"/>
        </w:numPr>
      </w:pPr>
      <w:r>
        <w:rPr>
          <w:noProof/>
        </w:rPr>
        <w:drawing>
          <wp:inline distT="0" distB="0" distL="0" distR="0" wp14:anchorId="042E2EA2" wp14:editId="042E2EA3">
            <wp:extent cx="3419475" cy="361950"/>
            <wp:effectExtent l="0" t="0" r="9525" b="0"/>
            <wp:docPr id="4" name="Picture 1" descr="PINS logo (black)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042E2E53" w14:textId="77777777" w:rsidR="000B0589" w:rsidRDefault="000B0589" w:rsidP="00A5760C"/>
    <w:p w14:paraId="042E2E54"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42E2E56" w14:textId="77777777" w:rsidTr="003D12F9">
        <w:trPr>
          <w:cantSplit/>
          <w:trHeight w:val="23"/>
        </w:trPr>
        <w:tc>
          <w:tcPr>
            <w:tcW w:w="9356" w:type="dxa"/>
            <w:shd w:val="clear" w:color="auto" w:fill="auto"/>
          </w:tcPr>
          <w:p w14:paraId="042E2E55" w14:textId="77777777" w:rsidR="000B0589" w:rsidRPr="003D12F9" w:rsidRDefault="003D12F9"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042E2E58" w14:textId="77777777" w:rsidTr="003D12F9">
        <w:trPr>
          <w:cantSplit/>
          <w:trHeight w:val="23"/>
        </w:trPr>
        <w:tc>
          <w:tcPr>
            <w:tcW w:w="9356" w:type="dxa"/>
            <w:shd w:val="clear" w:color="auto" w:fill="auto"/>
            <w:vAlign w:val="center"/>
          </w:tcPr>
          <w:p w14:paraId="042E2E57" w14:textId="65F77C6F" w:rsidR="000B0589" w:rsidRPr="003D12F9" w:rsidRDefault="003D12F9" w:rsidP="003D12F9">
            <w:pPr>
              <w:spacing w:before="60"/>
              <w:ind w:left="-108" w:right="34"/>
              <w:rPr>
                <w:color w:val="000000"/>
                <w:szCs w:val="22"/>
              </w:rPr>
            </w:pPr>
            <w:r>
              <w:rPr>
                <w:color w:val="000000"/>
                <w:szCs w:val="22"/>
              </w:rPr>
              <w:t xml:space="preserve">Site visit made on </w:t>
            </w:r>
            <w:r w:rsidR="00576927">
              <w:rPr>
                <w:color w:val="000000"/>
                <w:szCs w:val="22"/>
              </w:rPr>
              <w:t>31</w:t>
            </w:r>
            <w:r w:rsidR="00213127">
              <w:rPr>
                <w:color w:val="000000"/>
                <w:szCs w:val="22"/>
              </w:rPr>
              <w:t xml:space="preserve"> J</w:t>
            </w:r>
            <w:r w:rsidR="00576927">
              <w:rPr>
                <w:color w:val="000000"/>
                <w:szCs w:val="22"/>
              </w:rPr>
              <w:t>anuar</w:t>
            </w:r>
            <w:r w:rsidR="00213127">
              <w:rPr>
                <w:color w:val="000000"/>
                <w:szCs w:val="22"/>
              </w:rPr>
              <w:t>y 202</w:t>
            </w:r>
            <w:r w:rsidR="00576927">
              <w:rPr>
                <w:color w:val="000000"/>
                <w:szCs w:val="22"/>
              </w:rPr>
              <w:t>3</w:t>
            </w:r>
          </w:p>
        </w:tc>
      </w:tr>
      <w:tr w:rsidR="000B0589" w:rsidRPr="00361890" w14:paraId="042E2E5A" w14:textId="77777777" w:rsidTr="003D12F9">
        <w:trPr>
          <w:cantSplit/>
          <w:trHeight w:val="23"/>
        </w:trPr>
        <w:tc>
          <w:tcPr>
            <w:tcW w:w="9356" w:type="dxa"/>
            <w:shd w:val="clear" w:color="auto" w:fill="auto"/>
          </w:tcPr>
          <w:p w14:paraId="042E2E59" w14:textId="46792FF4" w:rsidR="000B0589" w:rsidRPr="003D12F9" w:rsidRDefault="003D12F9" w:rsidP="003D12F9">
            <w:pPr>
              <w:spacing w:before="180"/>
              <w:ind w:left="-108" w:right="34"/>
              <w:rPr>
                <w:b/>
                <w:color w:val="000000"/>
                <w:sz w:val="16"/>
                <w:szCs w:val="22"/>
              </w:rPr>
            </w:pPr>
            <w:r>
              <w:rPr>
                <w:b/>
                <w:color w:val="000000"/>
                <w:szCs w:val="22"/>
              </w:rPr>
              <w:t xml:space="preserve">by </w:t>
            </w:r>
            <w:r w:rsidR="000135BB">
              <w:rPr>
                <w:b/>
                <w:color w:val="000000"/>
                <w:szCs w:val="22"/>
              </w:rPr>
              <w:t xml:space="preserve">J </w:t>
            </w:r>
            <w:proofErr w:type="spellStart"/>
            <w:r w:rsidR="000135BB">
              <w:rPr>
                <w:b/>
                <w:color w:val="000000"/>
                <w:szCs w:val="22"/>
              </w:rPr>
              <w:t>J</w:t>
            </w:r>
            <w:proofErr w:type="spellEnd"/>
            <w:r w:rsidR="000135BB">
              <w:rPr>
                <w:b/>
                <w:color w:val="000000"/>
                <w:szCs w:val="22"/>
              </w:rPr>
              <w:t xml:space="preserve"> </w:t>
            </w:r>
            <w:proofErr w:type="gramStart"/>
            <w:r w:rsidR="000135BB">
              <w:rPr>
                <w:b/>
                <w:color w:val="000000"/>
                <w:szCs w:val="22"/>
              </w:rPr>
              <w:t>Evans  BA</w:t>
            </w:r>
            <w:proofErr w:type="gramEnd"/>
            <w:r w:rsidR="000135BB">
              <w:rPr>
                <w:b/>
                <w:color w:val="000000"/>
                <w:szCs w:val="22"/>
              </w:rPr>
              <w:t xml:space="preserve"> (Hons) MA  MRTPI</w:t>
            </w:r>
          </w:p>
        </w:tc>
      </w:tr>
      <w:tr w:rsidR="000B0589" w:rsidRPr="00361890" w14:paraId="042E2E5C" w14:textId="77777777" w:rsidTr="003D12F9">
        <w:trPr>
          <w:cantSplit/>
          <w:trHeight w:val="23"/>
        </w:trPr>
        <w:tc>
          <w:tcPr>
            <w:tcW w:w="9356" w:type="dxa"/>
            <w:shd w:val="clear" w:color="auto" w:fill="auto"/>
          </w:tcPr>
          <w:p w14:paraId="042E2E5B" w14:textId="7C4091A8" w:rsidR="000B0589" w:rsidRPr="00ED3764" w:rsidRDefault="00ED3764" w:rsidP="003D12F9">
            <w:pPr>
              <w:spacing w:before="120"/>
              <w:ind w:left="-108" w:right="34"/>
              <w:rPr>
                <w:b/>
                <w:color w:val="000000"/>
                <w:sz w:val="16"/>
                <w:szCs w:val="16"/>
              </w:rPr>
            </w:pPr>
            <w:r>
              <w:rPr>
                <w:b/>
                <w:color w:val="000000"/>
                <w:sz w:val="16"/>
                <w:szCs w:val="16"/>
              </w:rPr>
              <w:t>appointed by the Secretary of State for Environment, Food and Rural Affairs</w:t>
            </w:r>
          </w:p>
        </w:tc>
      </w:tr>
      <w:tr w:rsidR="000B0589" w:rsidRPr="00A101CD" w14:paraId="042E2E5E" w14:textId="77777777" w:rsidTr="003D12F9">
        <w:trPr>
          <w:cantSplit/>
          <w:trHeight w:val="23"/>
        </w:trPr>
        <w:tc>
          <w:tcPr>
            <w:tcW w:w="9356" w:type="dxa"/>
            <w:shd w:val="clear" w:color="auto" w:fill="auto"/>
          </w:tcPr>
          <w:p w14:paraId="042E2E5D" w14:textId="5B21BD49"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3F084D">
              <w:rPr>
                <w:b/>
                <w:color w:val="000000"/>
                <w:sz w:val="16"/>
                <w:szCs w:val="16"/>
              </w:rPr>
              <w:t xml:space="preserve">  30 May 2023</w:t>
            </w:r>
          </w:p>
        </w:tc>
      </w:tr>
    </w:tbl>
    <w:p w14:paraId="042E2E5F" w14:textId="77777777" w:rsidR="003D12F9" w:rsidRDefault="003D12F9" w:rsidP="000B0589"/>
    <w:tbl>
      <w:tblPr>
        <w:tblW w:w="0" w:type="auto"/>
        <w:tblLayout w:type="fixed"/>
        <w:tblLook w:val="0000" w:firstRow="0" w:lastRow="0" w:firstColumn="0" w:lastColumn="0" w:noHBand="0" w:noVBand="0"/>
      </w:tblPr>
      <w:tblGrid>
        <w:gridCol w:w="9520"/>
      </w:tblGrid>
      <w:tr w:rsidR="003D12F9" w14:paraId="042E2E61" w14:textId="77777777" w:rsidTr="003D12F9">
        <w:tc>
          <w:tcPr>
            <w:tcW w:w="9520" w:type="dxa"/>
            <w:shd w:val="clear" w:color="auto" w:fill="auto"/>
          </w:tcPr>
          <w:p w14:paraId="042E2E60" w14:textId="5F4D285C" w:rsidR="003D12F9" w:rsidRPr="003D12F9" w:rsidRDefault="003D12F9" w:rsidP="00C407A1">
            <w:pPr>
              <w:spacing w:after="60"/>
              <w:rPr>
                <w:b/>
                <w:color w:val="000000"/>
              </w:rPr>
            </w:pPr>
            <w:r>
              <w:rPr>
                <w:b/>
                <w:color w:val="000000"/>
              </w:rPr>
              <w:t xml:space="preserve">Order Ref: </w:t>
            </w:r>
            <w:r w:rsidR="00576927">
              <w:rPr>
                <w:b/>
                <w:color w:val="000000"/>
              </w:rPr>
              <w:t xml:space="preserve"> </w:t>
            </w:r>
            <w:r w:rsidR="00C407A1">
              <w:rPr>
                <w:b/>
                <w:color w:val="000000"/>
              </w:rPr>
              <w:t>ROW</w:t>
            </w:r>
            <w:r>
              <w:rPr>
                <w:b/>
                <w:color w:val="000000"/>
              </w:rPr>
              <w:t>/</w:t>
            </w:r>
            <w:r w:rsidR="00A43E65">
              <w:rPr>
                <w:b/>
                <w:color w:val="000000"/>
              </w:rPr>
              <w:t>329</w:t>
            </w:r>
            <w:r w:rsidR="00371919">
              <w:rPr>
                <w:b/>
                <w:color w:val="000000"/>
              </w:rPr>
              <w:t>0135</w:t>
            </w:r>
          </w:p>
        </w:tc>
      </w:tr>
      <w:tr w:rsidR="003D12F9" w14:paraId="042E2E63" w14:textId="77777777" w:rsidTr="003D12F9">
        <w:tc>
          <w:tcPr>
            <w:tcW w:w="9520" w:type="dxa"/>
            <w:shd w:val="clear" w:color="auto" w:fill="auto"/>
          </w:tcPr>
          <w:p w14:paraId="042E2E62" w14:textId="25239CBA" w:rsidR="003D12F9" w:rsidRDefault="00A43E65" w:rsidP="002E33E2">
            <w:pPr>
              <w:pStyle w:val="TBullet"/>
            </w:pPr>
            <w:r>
              <w:t xml:space="preserve">This Order is made under Section 119 of the Highways Act 1980 (the 1980 Act) and </w:t>
            </w:r>
            <w:r w:rsidR="00D03076">
              <w:t>also Section 53</w:t>
            </w:r>
            <w:proofErr w:type="gramStart"/>
            <w:r w:rsidR="00D03076">
              <w:t>A(</w:t>
            </w:r>
            <w:proofErr w:type="gramEnd"/>
            <w:r w:rsidR="00D03076">
              <w:t xml:space="preserve">2) of the Wildlife and Countryside Act 1981, and </w:t>
            </w:r>
            <w:r>
              <w:t xml:space="preserve">is known as the </w:t>
            </w:r>
            <w:r w:rsidR="00CB06F8">
              <w:t xml:space="preserve">Gloucestershire County </w:t>
            </w:r>
            <w:r>
              <w:t xml:space="preserve">Council </w:t>
            </w:r>
            <w:r w:rsidR="00CB06F8">
              <w:t xml:space="preserve">Public </w:t>
            </w:r>
            <w:r>
              <w:t>Footpath</w:t>
            </w:r>
            <w:r w:rsidR="00CB06F8">
              <w:t xml:space="preserve"> CWE 69 Parish of Wotton Under Edge</w:t>
            </w:r>
            <w:r>
              <w:t xml:space="preserve"> Diversion Order 20</w:t>
            </w:r>
            <w:r w:rsidR="00CB06F8">
              <w:t>20</w:t>
            </w:r>
            <w:r>
              <w:t>.</w:t>
            </w:r>
            <w:r w:rsidR="005E4640">
              <w:t xml:space="preserve">  </w:t>
            </w:r>
          </w:p>
        </w:tc>
      </w:tr>
      <w:tr w:rsidR="003D12F9" w14:paraId="042E2E65" w14:textId="77777777" w:rsidTr="003D12F9">
        <w:tc>
          <w:tcPr>
            <w:tcW w:w="9520" w:type="dxa"/>
            <w:shd w:val="clear" w:color="auto" w:fill="auto"/>
          </w:tcPr>
          <w:p w14:paraId="042E2E64" w14:textId="1ECF99F8" w:rsidR="003D12F9" w:rsidRDefault="003D12F9" w:rsidP="003D12F9">
            <w:pPr>
              <w:pStyle w:val="TBullet"/>
            </w:pPr>
            <w:r>
              <w:t xml:space="preserve">The Order is dated </w:t>
            </w:r>
            <w:r w:rsidR="00A43E65">
              <w:t>3</w:t>
            </w:r>
            <w:r w:rsidR="00CB06F8">
              <w:t>0</w:t>
            </w:r>
            <w:r w:rsidR="00A43E65">
              <w:t xml:space="preserve"> J</w:t>
            </w:r>
            <w:r w:rsidR="00CB06F8">
              <w:t>anuary</w:t>
            </w:r>
            <w:r w:rsidR="00A43E65">
              <w:t xml:space="preserve"> 20</w:t>
            </w:r>
            <w:r w:rsidR="00CB06F8">
              <w:t>20</w:t>
            </w:r>
            <w:r>
              <w:t xml:space="preserve"> and proposes to divert the public right of way shown on the Order </w:t>
            </w:r>
            <w:r w:rsidR="00481EDF">
              <w:t>P</w:t>
            </w:r>
            <w:r>
              <w:t>lan and described in the Order Schedule.</w:t>
            </w:r>
          </w:p>
        </w:tc>
      </w:tr>
      <w:tr w:rsidR="003D12F9" w14:paraId="042E2E67" w14:textId="77777777" w:rsidTr="003D12F9">
        <w:tc>
          <w:tcPr>
            <w:tcW w:w="9520" w:type="dxa"/>
            <w:shd w:val="clear" w:color="auto" w:fill="auto"/>
          </w:tcPr>
          <w:p w14:paraId="042E2E66" w14:textId="1E31A520" w:rsidR="003D12F9" w:rsidRDefault="003D12F9" w:rsidP="003D12F9">
            <w:pPr>
              <w:pStyle w:val="TBullet"/>
            </w:pPr>
            <w:r>
              <w:t>There w</w:t>
            </w:r>
            <w:r w:rsidR="00CB06F8">
              <w:t>as</w:t>
            </w:r>
            <w:r w:rsidR="00AD7EE9">
              <w:t xml:space="preserve"> </w:t>
            </w:r>
            <w:r w:rsidR="00CB06F8">
              <w:t>1</w:t>
            </w:r>
            <w:r>
              <w:t xml:space="preserve"> objection outstanding when </w:t>
            </w:r>
            <w:r w:rsidR="00CB06F8">
              <w:t xml:space="preserve">Gloucestershire County Council </w:t>
            </w:r>
            <w:r>
              <w:t>submitted the Order to the Secretary of State for Environment, Food and Rural Affairs for confirmation</w:t>
            </w:r>
            <w:r w:rsidR="00AD4803">
              <w:t>.</w:t>
            </w:r>
          </w:p>
        </w:tc>
      </w:tr>
      <w:tr w:rsidR="003D12F9" w14:paraId="042E2E69" w14:textId="77777777" w:rsidTr="003D12F9">
        <w:tc>
          <w:tcPr>
            <w:tcW w:w="9520" w:type="dxa"/>
            <w:shd w:val="clear" w:color="auto" w:fill="auto"/>
          </w:tcPr>
          <w:p w14:paraId="042E2E68" w14:textId="4712002A" w:rsidR="003D12F9" w:rsidRPr="003D12F9" w:rsidRDefault="003D12F9" w:rsidP="003D12F9">
            <w:pPr>
              <w:spacing w:before="60"/>
              <w:rPr>
                <w:b/>
                <w:color w:val="000000"/>
              </w:rPr>
            </w:pPr>
            <w:r>
              <w:rPr>
                <w:b/>
                <w:color w:val="000000"/>
              </w:rPr>
              <w:t>Summary of Decision:</w:t>
            </w:r>
            <w:r w:rsidR="00D36EAA">
              <w:rPr>
                <w:b/>
                <w:color w:val="000000"/>
              </w:rPr>
              <w:t xml:space="preserve"> </w:t>
            </w:r>
            <w:r w:rsidR="0033494C">
              <w:rPr>
                <w:b/>
                <w:color w:val="000000"/>
              </w:rPr>
              <w:t xml:space="preserve"> </w:t>
            </w:r>
            <w:r w:rsidR="00D36EAA" w:rsidRPr="00C94B13">
              <w:rPr>
                <w:b/>
              </w:rPr>
              <w:t>The Order is</w:t>
            </w:r>
            <w:r w:rsidR="00A43E65" w:rsidRPr="00C94B13">
              <w:rPr>
                <w:b/>
              </w:rPr>
              <w:t xml:space="preserve"> </w:t>
            </w:r>
            <w:r w:rsidR="00D36EAA" w:rsidRPr="00C94B13">
              <w:rPr>
                <w:b/>
              </w:rPr>
              <w:t>confirmed</w:t>
            </w:r>
            <w:r w:rsidR="00A43E65" w:rsidRPr="008A1489">
              <w:rPr>
                <w:b/>
                <w:bCs/>
                <w:kern w:val="28"/>
              </w:rPr>
              <w:t xml:space="preserve">.  </w:t>
            </w:r>
            <w:r w:rsidR="00D36EAA" w:rsidRPr="008A1489">
              <w:rPr>
                <w:b/>
              </w:rPr>
              <w:t xml:space="preserve"> </w:t>
            </w:r>
          </w:p>
        </w:tc>
      </w:tr>
      <w:tr w:rsidR="003D12F9" w14:paraId="042E2E6B" w14:textId="77777777" w:rsidTr="003D12F9">
        <w:tc>
          <w:tcPr>
            <w:tcW w:w="9520" w:type="dxa"/>
            <w:tcBorders>
              <w:bottom w:val="single" w:sz="6" w:space="0" w:color="000000"/>
            </w:tcBorders>
            <w:shd w:val="clear" w:color="auto" w:fill="auto"/>
          </w:tcPr>
          <w:p w14:paraId="042E2E6A" w14:textId="77777777" w:rsidR="003D12F9" w:rsidRPr="003D12F9" w:rsidRDefault="003D12F9" w:rsidP="003D12F9">
            <w:pPr>
              <w:spacing w:before="60"/>
              <w:rPr>
                <w:b/>
                <w:color w:val="000000"/>
                <w:sz w:val="2"/>
              </w:rPr>
            </w:pPr>
            <w:bookmarkStart w:id="1" w:name="bmkReturn"/>
            <w:bookmarkEnd w:id="1"/>
          </w:p>
        </w:tc>
      </w:tr>
    </w:tbl>
    <w:p w14:paraId="042E2E6C" w14:textId="77777777" w:rsidR="003D12F9" w:rsidRPr="00CB06F8" w:rsidRDefault="003D12F9" w:rsidP="003D12F9">
      <w:pPr>
        <w:tabs>
          <w:tab w:val="left" w:pos="432"/>
        </w:tabs>
        <w:spacing w:before="180"/>
        <w:outlineLvl w:val="0"/>
        <w:rPr>
          <w:b/>
          <w:kern w:val="28"/>
          <w:sz w:val="24"/>
          <w:szCs w:val="24"/>
        </w:rPr>
      </w:pPr>
      <w:r w:rsidRPr="00CB06F8">
        <w:rPr>
          <w:b/>
          <w:kern w:val="28"/>
          <w:sz w:val="24"/>
          <w:szCs w:val="24"/>
        </w:rPr>
        <w:t>Preliminary Matters</w:t>
      </w:r>
    </w:p>
    <w:p w14:paraId="70CDC0EC" w14:textId="2FC39720" w:rsidR="00D640C7" w:rsidRDefault="00C5018F" w:rsidP="00C659D2">
      <w:pPr>
        <w:pStyle w:val="Style1"/>
        <w:rPr>
          <w:color w:val="auto"/>
          <w:sz w:val="24"/>
          <w:szCs w:val="24"/>
        </w:rPr>
      </w:pPr>
      <w:r w:rsidRPr="00C94B13">
        <w:rPr>
          <w:color w:val="auto"/>
          <w:sz w:val="24"/>
          <w:szCs w:val="24"/>
        </w:rPr>
        <w:t xml:space="preserve">I made an unaccompanied inspection of the area and was able to walk and view the whole of the new path and the route of the existing one.  </w:t>
      </w:r>
      <w:r w:rsidR="00D640C7" w:rsidRPr="00C94B13">
        <w:rPr>
          <w:color w:val="auto"/>
          <w:sz w:val="24"/>
          <w:szCs w:val="24"/>
        </w:rPr>
        <w:t xml:space="preserve">  </w:t>
      </w:r>
    </w:p>
    <w:p w14:paraId="042E2E70" w14:textId="275718FA" w:rsidR="004E3E9E" w:rsidRPr="00D03076" w:rsidRDefault="004E3E9E" w:rsidP="004E3E9E">
      <w:pPr>
        <w:pStyle w:val="Style1"/>
        <w:numPr>
          <w:ilvl w:val="0"/>
          <w:numId w:val="0"/>
        </w:numPr>
        <w:tabs>
          <w:tab w:val="clear" w:pos="432"/>
          <w:tab w:val="num" w:pos="4406"/>
        </w:tabs>
        <w:autoSpaceDE w:val="0"/>
        <w:autoSpaceDN w:val="0"/>
        <w:rPr>
          <w:b/>
          <w:color w:val="auto"/>
          <w:sz w:val="24"/>
          <w:szCs w:val="24"/>
        </w:rPr>
      </w:pPr>
      <w:r w:rsidRPr="00D03076">
        <w:rPr>
          <w:b/>
          <w:color w:val="auto"/>
          <w:sz w:val="24"/>
          <w:szCs w:val="24"/>
        </w:rPr>
        <w:t>Main Issues</w:t>
      </w:r>
      <w:r w:rsidR="00D03076">
        <w:rPr>
          <w:b/>
          <w:color w:val="auto"/>
          <w:sz w:val="24"/>
          <w:szCs w:val="24"/>
        </w:rPr>
        <w:t xml:space="preserve"> </w:t>
      </w:r>
    </w:p>
    <w:p w14:paraId="042E2E71" w14:textId="032ED109" w:rsidR="004E3E9E" w:rsidRPr="00D03076" w:rsidRDefault="00C5018F" w:rsidP="004E3E9E">
      <w:pPr>
        <w:pStyle w:val="Style1"/>
        <w:numPr>
          <w:ilvl w:val="0"/>
          <w:numId w:val="25"/>
        </w:numPr>
        <w:tabs>
          <w:tab w:val="clear" w:pos="432"/>
        </w:tabs>
        <w:autoSpaceDE w:val="0"/>
        <w:autoSpaceDN w:val="0"/>
        <w:outlineLvl w:val="9"/>
        <w:rPr>
          <w:b/>
          <w:color w:val="auto"/>
          <w:sz w:val="24"/>
          <w:szCs w:val="24"/>
        </w:rPr>
      </w:pPr>
      <w:r w:rsidRPr="004E641D">
        <w:rPr>
          <w:color w:val="auto"/>
          <w:sz w:val="24"/>
          <w:szCs w:val="24"/>
        </w:rPr>
        <w:t xml:space="preserve">The Order has been made in the interests of the owners of the land </w:t>
      </w:r>
      <w:r w:rsidRPr="00C57772">
        <w:rPr>
          <w:color w:val="auto"/>
          <w:sz w:val="24"/>
          <w:szCs w:val="24"/>
        </w:rPr>
        <w:t>crossed by the footpath</w:t>
      </w:r>
      <w:r w:rsidR="00C57772" w:rsidRPr="00C57772">
        <w:rPr>
          <w:color w:val="auto"/>
          <w:sz w:val="24"/>
          <w:szCs w:val="24"/>
        </w:rPr>
        <w:t>.</w:t>
      </w:r>
      <w:r w:rsidRPr="00C57772">
        <w:rPr>
          <w:color w:val="auto"/>
          <w:sz w:val="24"/>
          <w:szCs w:val="24"/>
        </w:rPr>
        <w:t xml:space="preserve">  </w:t>
      </w:r>
      <w:r w:rsidR="00686158" w:rsidRPr="00C57772">
        <w:rPr>
          <w:color w:val="auto"/>
          <w:sz w:val="24"/>
          <w:szCs w:val="24"/>
        </w:rPr>
        <w:t>S</w:t>
      </w:r>
      <w:r w:rsidR="004E3E9E" w:rsidRPr="00C57772">
        <w:rPr>
          <w:color w:val="auto"/>
          <w:sz w:val="24"/>
          <w:szCs w:val="24"/>
        </w:rPr>
        <w:t>ection 119 of the Highways Act 1980</w:t>
      </w:r>
      <w:r w:rsidR="00686158" w:rsidRPr="00C57772">
        <w:rPr>
          <w:color w:val="auto"/>
          <w:sz w:val="24"/>
          <w:szCs w:val="24"/>
        </w:rPr>
        <w:t xml:space="preserve"> involves </w:t>
      </w:r>
      <w:r w:rsidR="00B8133F" w:rsidRPr="00D03076">
        <w:rPr>
          <w:color w:val="auto"/>
          <w:sz w:val="24"/>
          <w:szCs w:val="24"/>
        </w:rPr>
        <w:t xml:space="preserve">three separate tests </w:t>
      </w:r>
      <w:r w:rsidR="00010378" w:rsidRPr="00D03076">
        <w:rPr>
          <w:color w:val="auto"/>
          <w:sz w:val="24"/>
          <w:szCs w:val="24"/>
        </w:rPr>
        <w:t>for an Order to be confirmed</w:t>
      </w:r>
      <w:r w:rsidR="00294E0E" w:rsidRPr="00D03076">
        <w:rPr>
          <w:color w:val="auto"/>
          <w:sz w:val="24"/>
          <w:szCs w:val="24"/>
        </w:rPr>
        <w:t xml:space="preserve">. </w:t>
      </w:r>
      <w:r w:rsidRPr="00D03076">
        <w:rPr>
          <w:color w:val="auto"/>
          <w:sz w:val="24"/>
          <w:szCs w:val="24"/>
        </w:rPr>
        <w:t xml:space="preserve"> </w:t>
      </w:r>
      <w:r w:rsidR="00294E0E" w:rsidRPr="00D03076">
        <w:rPr>
          <w:color w:val="auto"/>
          <w:sz w:val="24"/>
          <w:szCs w:val="24"/>
        </w:rPr>
        <w:t>These are</w:t>
      </w:r>
      <w:r w:rsidR="004E3E9E" w:rsidRPr="00D03076">
        <w:rPr>
          <w:color w:val="auto"/>
          <w:sz w:val="24"/>
          <w:szCs w:val="24"/>
        </w:rPr>
        <w:t>:</w:t>
      </w:r>
    </w:p>
    <w:p w14:paraId="3B92EA89" w14:textId="324B0E52" w:rsidR="003B43C2" w:rsidRPr="00D03076" w:rsidRDefault="00294E0E" w:rsidP="003B43C2">
      <w:pPr>
        <w:pStyle w:val="Style1"/>
        <w:numPr>
          <w:ilvl w:val="0"/>
          <w:numId w:val="0"/>
        </w:numPr>
        <w:tabs>
          <w:tab w:val="clear" w:pos="432"/>
        </w:tabs>
        <w:autoSpaceDE w:val="0"/>
        <w:autoSpaceDN w:val="0"/>
        <w:ind w:left="431"/>
        <w:outlineLvl w:val="9"/>
        <w:rPr>
          <w:color w:val="auto"/>
          <w:sz w:val="24"/>
          <w:szCs w:val="24"/>
        </w:rPr>
      </w:pPr>
      <w:r w:rsidRPr="00D03076">
        <w:rPr>
          <w:color w:val="auto"/>
          <w:sz w:val="24"/>
          <w:szCs w:val="24"/>
        </w:rPr>
        <w:t xml:space="preserve">TEST 1: </w:t>
      </w:r>
      <w:r w:rsidR="00336CB2" w:rsidRPr="00D03076">
        <w:rPr>
          <w:color w:val="auto"/>
          <w:sz w:val="24"/>
          <w:szCs w:val="24"/>
        </w:rPr>
        <w:t xml:space="preserve"> </w:t>
      </w:r>
      <w:r w:rsidR="000A2D44" w:rsidRPr="00D03076">
        <w:rPr>
          <w:color w:val="auto"/>
          <w:sz w:val="24"/>
          <w:szCs w:val="24"/>
        </w:rPr>
        <w:t xml:space="preserve">whether it </w:t>
      </w:r>
      <w:r w:rsidR="00390856" w:rsidRPr="00D03076">
        <w:rPr>
          <w:color w:val="auto"/>
          <w:sz w:val="24"/>
          <w:szCs w:val="24"/>
        </w:rPr>
        <w:t>i</w:t>
      </w:r>
      <w:r w:rsidR="000A2D44" w:rsidRPr="00D03076">
        <w:rPr>
          <w:color w:val="auto"/>
          <w:sz w:val="24"/>
          <w:szCs w:val="24"/>
        </w:rPr>
        <w:t>s</w:t>
      </w:r>
      <w:r w:rsidR="00EA3636" w:rsidRPr="00D03076">
        <w:rPr>
          <w:color w:val="auto"/>
          <w:sz w:val="24"/>
          <w:szCs w:val="24"/>
        </w:rPr>
        <w:t xml:space="preserve"> expedient</w:t>
      </w:r>
      <w:r w:rsidR="000A2D44" w:rsidRPr="00D03076">
        <w:rPr>
          <w:color w:val="auto"/>
          <w:sz w:val="24"/>
          <w:szCs w:val="24"/>
        </w:rPr>
        <w:t xml:space="preserve"> </w:t>
      </w:r>
      <w:r w:rsidR="00EE1ED0" w:rsidRPr="00D03076">
        <w:rPr>
          <w:color w:val="auto"/>
          <w:sz w:val="24"/>
          <w:szCs w:val="24"/>
        </w:rPr>
        <w:t>in the interests of the landowner</w:t>
      </w:r>
      <w:r w:rsidR="006D6E94" w:rsidRPr="00D03076">
        <w:rPr>
          <w:color w:val="auto"/>
          <w:sz w:val="24"/>
          <w:szCs w:val="24"/>
        </w:rPr>
        <w:t xml:space="preserve">, </w:t>
      </w:r>
      <w:proofErr w:type="gramStart"/>
      <w:r w:rsidR="00EE1ED0" w:rsidRPr="00D03076">
        <w:rPr>
          <w:color w:val="auto"/>
          <w:sz w:val="24"/>
          <w:szCs w:val="24"/>
        </w:rPr>
        <w:t>occupier</w:t>
      </w:r>
      <w:proofErr w:type="gramEnd"/>
      <w:r w:rsidR="006D6E94" w:rsidRPr="00D03076">
        <w:rPr>
          <w:color w:val="auto"/>
          <w:sz w:val="24"/>
          <w:szCs w:val="24"/>
        </w:rPr>
        <w:t xml:space="preserve"> or the public </w:t>
      </w:r>
      <w:r w:rsidR="00EE1ED0" w:rsidRPr="00D03076">
        <w:rPr>
          <w:color w:val="auto"/>
          <w:sz w:val="24"/>
          <w:szCs w:val="24"/>
        </w:rPr>
        <w:t>for the path to be diverted</w:t>
      </w:r>
      <w:r w:rsidR="009032CD" w:rsidRPr="00D03076">
        <w:rPr>
          <w:color w:val="auto"/>
          <w:sz w:val="24"/>
          <w:szCs w:val="24"/>
        </w:rPr>
        <w:t>.</w:t>
      </w:r>
      <w:r w:rsidR="009C1260" w:rsidRPr="00D03076">
        <w:rPr>
          <w:color w:val="auto"/>
          <w:sz w:val="24"/>
          <w:szCs w:val="24"/>
        </w:rPr>
        <w:t xml:space="preserve"> </w:t>
      </w:r>
      <w:r w:rsidR="00874116">
        <w:rPr>
          <w:color w:val="auto"/>
          <w:sz w:val="24"/>
          <w:szCs w:val="24"/>
        </w:rPr>
        <w:t xml:space="preserve"> </w:t>
      </w:r>
      <w:r w:rsidR="009C1260" w:rsidRPr="00D03076">
        <w:rPr>
          <w:color w:val="auto"/>
          <w:sz w:val="24"/>
          <w:szCs w:val="24"/>
        </w:rPr>
        <w:t xml:space="preserve">This is subject to any </w:t>
      </w:r>
      <w:r w:rsidR="0047768B" w:rsidRPr="00D03076">
        <w:rPr>
          <w:color w:val="auto"/>
          <w:sz w:val="24"/>
          <w:szCs w:val="24"/>
        </w:rPr>
        <w:t xml:space="preserve">altered point of </w:t>
      </w:r>
      <w:r w:rsidR="009C1260" w:rsidRPr="00D03076">
        <w:rPr>
          <w:color w:val="auto"/>
          <w:sz w:val="24"/>
          <w:szCs w:val="24"/>
        </w:rPr>
        <w:t xml:space="preserve">termination </w:t>
      </w:r>
      <w:r w:rsidR="0047768B" w:rsidRPr="00D03076">
        <w:rPr>
          <w:color w:val="auto"/>
          <w:sz w:val="24"/>
          <w:szCs w:val="24"/>
        </w:rPr>
        <w:t>of</w:t>
      </w:r>
      <w:r w:rsidR="009C1260" w:rsidRPr="00D03076">
        <w:rPr>
          <w:color w:val="auto"/>
          <w:sz w:val="24"/>
          <w:szCs w:val="24"/>
        </w:rPr>
        <w:t xml:space="preserve"> the path </w:t>
      </w:r>
      <w:r w:rsidR="00A41F44" w:rsidRPr="00D03076">
        <w:rPr>
          <w:color w:val="auto"/>
          <w:sz w:val="24"/>
          <w:szCs w:val="24"/>
        </w:rPr>
        <w:t>being</w:t>
      </w:r>
      <w:r w:rsidR="009C1260" w:rsidRPr="00D03076">
        <w:rPr>
          <w:color w:val="auto"/>
          <w:sz w:val="24"/>
          <w:szCs w:val="24"/>
        </w:rPr>
        <w:t xml:space="preserve"> substantially as convenient to the public</w:t>
      </w:r>
      <w:r w:rsidR="003B43C2" w:rsidRPr="00D03076">
        <w:rPr>
          <w:color w:val="auto"/>
          <w:sz w:val="24"/>
          <w:szCs w:val="24"/>
        </w:rPr>
        <w:t>.</w:t>
      </w:r>
    </w:p>
    <w:p w14:paraId="2E28F4E4" w14:textId="2D8A2CF1" w:rsidR="000A03B1" w:rsidRPr="00D03076" w:rsidRDefault="009032CD" w:rsidP="00294E0E">
      <w:pPr>
        <w:pStyle w:val="Style1"/>
        <w:numPr>
          <w:ilvl w:val="0"/>
          <w:numId w:val="0"/>
        </w:numPr>
        <w:tabs>
          <w:tab w:val="clear" w:pos="432"/>
        </w:tabs>
        <w:autoSpaceDE w:val="0"/>
        <w:autoSpaceDN w:val="0"/>
        <w:ind w:left="431"/>
        <w:outlineLvl w:val="9"/>
        <w:rPr>
          <w:color w:val="auto"/>
          <w:sz w:val="24"/>
          <w:szCs w:val="24"/>
        </w:rPr>
      </w:pPr>
      <w:r w:rsidRPr="00D03076">
        <w:rPr>
          <w:color w:val="auto"/>
          <w:sz w:val="24"/>
          <w:szCs w:val="24"/>
        </w:rPr>
        <w:t>TEST 2:</w:t>
      </w:r>
      <w:r w:rsidR="002B1265" w:rsidRPr="00D03076">
        <w:rPr>
          <w:color w:val="auto"/>
          <w:sz w:val="24"/>
          <w:szCs w:val="24"/>
        </w:rPr>
        <w:t xml:space="preserve"> </w:t>
      </w:r>
      <w:r w:rsidR="00336CB2" w:rsidRPr="00D03076">
        <w:rPr>
          <w:color w:val="auto"/>
          <w:sz w:val="24"/>
          <w:szCs w:val="24"/>
        </w:rPr>
        <w:t xml:space="preserve"> </w:t>
      </w:r>
      <w:r w:rsidR="002B1265" w:rsidRPr="00D03076">
        <w:rPr>
          <w:color w:val="auto"/>
          <w:sz w:val="24"/>
          <w:szCs w:val="24"/>
        </w:rPr>
        <w:t xml:space="preserve">whether the proposed diversion is </w:t>
      </w:r>
      <w:r w:rsidR="004B4EEB" w:rsidRPr="00D03076">
        <w:rPr>
          <w:color w:val="auto"/>
          <w:sz w:val="24"/>
          <w:szCs w:val="24"/>
        </w:rPr>
        <w:t>substantially less convenient to the public.</w:t>
      </w:r>
    </w:p>
    <w:p w14:paraId="042E2E72" w14:textId="161F0C27" w:rsidR="004E3E9E" w:rsidRPr="00D03076" w:rsidRDefault="000A03B1" w:rsidP="00294E0E">
      <w:pPr>
        <w:pStyle w:val="Style1"/>
        <w:numPr>
          <w:ilvl w:val="0"/>
          <w:numId w:val="0"/>
        </w:numPr>
        <w:tabs>
          <w:tab w:val="clear" w:pos="432"/>
        </w:tabs>
        <w:autoSpaceDE w:val="0"/>
        <w:autoSpaceDN w:val="0"/>
        <w:ind w:left="431"/>
        <w:outlineLvl w:val="9"/>
        <w:rPr>
          <w:color w:val="auto"/>
          <w:sz w:val="24"/>
          <w:szCs w:val="24"/>
        </w:rPr>
      </w:pPr>
      <w:r w:rsidRPr="00D03076">
        <w:rPr>
          <w:color w:val="auto"/>
          <w:sz w:val="24"/>
          <w:szCs w:val="24"/>
        </w:rPr>
        <w:t>TEST 3:</w:t>
      </w:r>
      <w:r w:rsidR="004E3E9E" w:rsidRPr="00D03076">
        <w:rPr>
          <w:color w:val="auto"/>
          <w:sz w:val="24"/>
          <w:szCs w:val="24"/>
        </w:rPr>
        <w:t xml:space="preserve"> </w:t>
      </w:r>
      <w:r w:rsidR="00336CB2" w:rsidRPr="00D03076">
        <w:rPr>
          <w:color w:val="auto"/>
          <w:sz w:val="24"/>
          <w:szCs w:val="24"/>
        </w:rPr>
        <w:t xml:space="preserve"> </w:t>
      </w:r>
      <w:r w:rsidR="005B7762" w:rsidRPr="00D03076">
        <w:rPr>
          <w:color w:val="auto"/>
          <w:sz w:val="24"/>
          <w:szCs w:val="24"/>
        </w:rPr>
        <w:t>wh</w:t>
      </w:r>
      <w:r w:rsidR="002973DC" w:rsidRPr="00D03076">
        <w:rPr>
          <w:color w:val="auto"/>
          <w:sz w:val="24"/>
          <w:szCs w:val="24"/>
        </w:rPr>
        <w:t xml:space="preserve">ether it is </w:t>
      </w:r>
      <w:r w:rsidR="005B7762" w:rsidRPr="00D03076">
        <w:rPr>
          <w:color w:val="auto"/>
          <w:sz w:val="24"/>
          <w:szCs w:val="24"/>
        </w:rPr>
        <w:t xml:space="preserve">expedient to confirm the </w:t>
      </w:r>
      <w:r w:rsidR="002973DC" w:rsidRPr="00D03076">
        <w:rPr>
          <w:color w:val="auto"/>
          <w:sz w:val="24"/>
          <w:szCs w:val="24"/>
        </w:rPr>
        <w:t>O</w:t>
      </w:r>
      <w:r w:rsidR="005B7762" w:rsidRPr="00D03076">
        <w:rPr>
          <w:color w:val="auto"/>
          <w:sz w:val="24"/>
          <w:szCs w:val="24"/>
        </w:rPr>
        <w:t>rder having regard to the effect which</w:t>
      </w:r>
      <w:r w:rsidR="00336CB2" w:rsidRPr="00D03076">
        <w:rPr>
          <w:color w:val="auto"/>
          <w:sz w:val="24"/>
          <w:szCs w:val="24"/>
        </w:rPr>
        <w:t xml:space="preserve"> </w:t>
      </w:r>
      <w:r w:rsidR="005B7762" w:rsidRPr="00D03076">
        <w:rPr>
          <w:color w:val="auto"/>
          <w:sz w:val="24"/>
          <w:szCs w:val="24"/>
        </w:rPr>
        <w:t>— (a) the diversion would have on public enjoyment of the path as a whole</w:t>
      </w:r>
      <w:r w:rsidR="00874116">
        <w:rPr>
          <w:color w:val="auto"/>
          <w:sz w:val="24"/>
          <w:szCs w:val="24"/>
        </w:rPr>
        <w:t>;</w:t>
      </w:r>
      <w:r w:rsidR="005B7762" w:rsidRPr="00D03076">
        <w:rPr>
          <w:color w:val="auto"/>
          <w:sz w:val="24"/>
          <w:szCs w:val="24"/>
        </w:rPr>
        <w:t xml:space="preserve"> (b) the coming into operation of the </w:t>
      </w:r>
      <w:r w:rsidR="00090418" w:rsidRPr="00D03076">
        <w:rPr>
          <w:color w:val="auto"/>
          <w:sz w:val="24"/>
          <w:szCs w:val="24"/>
        </w:rPr>
        <w:t>O</w:t>
      </w:r>
      <w:r w:rsidR="005B7762" w:rsidRPr="00D03076">
        <w:rPr>
          <w:color w:val="auto"/>
          <w:sz w:val="24"/>
          <w:szCs w:val="24"/>
        </w:rPr>
        <w:t>rder would have as respects other land served by the existing public right of way</w:t>
      </w:r>
      <w:r w:rsidR="00874116">
        <w:rPr>
          <w:color w:val="auto"/>
          <w:sz w:val="24"/>
          <w:szCs w:val="24"/>
        </w:rPr>
        <w:t>;</w:t>
      </w:r>
      <w:r w:rsidR="005B7762" w:rsidRPr="00D03076">
        <w:rPr>
          <w:color w:val="auto"/>
          <w:sz w:val="24"/>
          <w:szCs w:val="24"/>
        </w:rPr>
        <w:t xml:space="preserve"> and (c) any new public right of way created by the order would have as respects the land over which the right is so created and any land held with it</w:t>
      </w:r>
      <w:r w:rsidR="002973DC" w:rsidRPr="00D03076">
        <w:rPr>
          <w:color w:val="auto"/>
          <w:sz w:val="24"/>
          <w:szCs w:val="24"/>
        </w:rPr>
        <w:t>.</w:t>
      </w:r>
    </w:p>
    <w:p w14:paraId="1627C3AF" w14:textId="3AAEF17A" w:rsidR="004E641D" w:rsidRPr="003E5D6F" w:rsidRDefault="00237E3C" w:rsidP="004E641D">
      <w:pPr>
        <w:pStyle w:val="Style1"/>
        <w:shd w:val="clear" w:color="auto" w:fill="FFFFFF"/>
        <w:tabs>
          <w:tab w:val="num" w:pos="720"/>
        </w:tabs>
        <w:spacing w:before="300" w:after="300"/>
        <w:textAlignment w:val="baseline"/>
        <w:rPr>
          <w:rFonts w:cs="Arial"/>
          <w:color w:val="auto"/>
          <w:sz w:val="24"/>
          <w:szCs w:val="24"/>
        </w:rPr>
      </w:pPr>
      <w:r w:rsidRPr="003E5D6F">
        <w:rPr>
          <w:color w:val="auto"/>
          <w:sz w:val="24"/>
          <w:szCs w:val="24"/>
        </w:rPr>
        <w:lastRenderedPageBreak/>
        <w:t>In reaching a decision, I am required to have regard to any material provision contained in a Rights of Way Improvement Plan for the area.  I</w:t>
      </w:r>
      <w:r w:rsidR="00322AAC">
        <w:rPr>
          <w:color w:val="auto"/>
          <w:sz w:val="24"/>
          <w:szCs w:val="24"/>
        </w:rPr>
        <w:t> </w:t>
      </w:r>
      <w:r w:rsidRPr="003E5D6F">
        <w:rPr>
          <w:color w:val="auto"/>
          <w:sz w:val="24"/>
          <w:szCs w:val="24"/>
        </w:rPr>
        <w:t>also need to consider what impact, if any the proposed diversion would have upon the needs of agriculture and forestry</w:t>
      </w:r>
      <w:r w:rsidR="006F1AF9">
        <w:rPr>
          <w:color w:val="auto"/>
          <w:sz w:val="24"/>
          <w:szCs w:val="24"/>
        </w:rPr>
        <w:t xml:space="preserve">, and upon </w:t>
      </w:r>
      <w:r w:rsidRPr="003E5D6F">
        <w:rPr>
          <w:color w:val="auto"/>
          <w:sz w:val="24"/>
          <w:szCs w:val="24"/>
        </w:rPr>
        <w:t xml:space="preserve">the biodiversity and natural beauty of the area.  In addition, I must also </w:t>
      </w:r>
      <w:r w:rsidRPr="007B5D8E">
        <w:rPr>
          <w:color w:val="auto"/>
          <w:sz w:val="24"/>
          <w:szCs w:val="24"/>
        </w:rPr>
        <w:t xml:space="preserve">consider whether the </w:t>
      </w:r>
      <w:r w:rsidR="007B5D8E" w:rsidRPr="007B5D8E">
        <w:rPr>
          <w:sz w:val="24"/>
          <w:szCs w:val="24"/>
        </w:rPr>
        <w:t xml:space="preserve">Public Sector Equality Duty set out under </w:t>
      </w:r>
      <w:r w:rsidR="00322AAC">
        <w:rPr>
          <w:sz w:val="24"/>
          <w:szCs w:val="24"/>
        </w:rPr>
        <w:t>Section</w:t>
      </w:r>
      <w:r w:rsidR="00D21485">
        <w:rPr>
          <w:sz w:val="24"/>
          <w:szCs w:val="24"/>
        </w:rPr>
        <w:t> </w:t>
      </w:r>
      <w:r w:rsidR="007B5D8E" w:rsidRPr="007B5D8E">
        <w:rPr>
          <w:sz w:val="24"/>
          <w:szCs w:val="24"/>
        </w:rPr>
        <w:t>149 of the Equality Act 2010</w:t>
      </w:r>
      <w:r w:rsidR="007B5D8E" w:rsidRPr="007B5D8E">
        <w:rPr>
          <w:color w:val="auto"/>
          <w:sz w:val="24"/>
          <w:szCs w:val="24"/>
        </w:rPr>
        <w:t xml:space="preserve"> </w:t>
      </w:r>
      <w:r w:rsidRPr="007B5D8E">
        <w:rPr>
          <w:color w:val="auto"/>
          <w:sz w:val="24"/>
          <w:szCs w:val="24"/>
        </w:rPr>
        <w:t>would be discharged by the proposal.</w:t>
      </w:r>
      <w:r w:rsidRPr="003E5D6F">
        <w:rPr>
          <w:color w:val="auto"/>
          <w:sz w:val="24"/>
          <w:szCs w:val="24"/>
        </w:rPr>
        <w:t xml:space="preserve">  </w:t>
      </w:r>
    </w:p>
    <w:p w14:paraId="503D8BC3" w14:textId="77777777" w:rsidR="005A55A3" w:rsidRPr="003E5D6F" w:rsidRDefault="005A55A3" w:rsidP="005A55A3">
      <w:pPr>
        <w:pStyle w:val="Style1"/>
        <w:rPr>
          <w:color w:val="auto"/>
          <w:sz w:val="24"/>
          <w:szCs w:val="24"/>
        </w:rPr>
      </w:pPr>
      <w:r w:rsidRPr="003E5D6F">
        <w:rPr>
          <w:color w:val="auto"/>
          <w:sz w:val="24"/>
          <w:szCs w:val="24"/>
        </w:rPr>
        <w:t>The Order also allows for modification of the Definitive Map and Statement by reference to Section 53</w:t>
      </w:r>
      <w:proofErr w:type="gramStart"/>
      <w:r w:rsidRPr="003E5D6F">
        <w:rPr>
          <w:color w:val="auto"/>
          <w:sz w:val="24"/>
          <w:szCs w:val="24"/>
        </w:rPr>
        <w:t>A(</w:t>
      </w:r>
      <w:proofErr w:type="gramEnd"/>
      <w:r w:rsidRPr="003E5D6F">
        <w:rPr>
          <w:color w:val="auto"/>
          <w:sz w:val="24"/>
          <w:szCs w:val="24"/>
        </w:rPr>
        <w:t xml:space="preserve">2) of the Wildlife and Countryside Act 1981. </w:t>
      </w:r>
    </w:p>
    <w:p w14:paraId="042E2E7D" w14:textId="486C74B7" w:rsidR="003D12F9" w:rsidRPr="00D03076" w:rsidRDefault="003D12F9" w:rsidP="003D12F9">
      <w:pPr>
        <w:keepNext/>
        <w:widowControl w:val="0"/>
        <w:spacing w:before="180"/>
        <w:outlineLvl w:val="5"/>
        <w:rPr>
          <w:b/>
          <w:sz w:val="24"/>
          <w:szCs w:val="24"/>
        </w:rPr>
      </w:pPr>
      <w:r w:rsidRPr="00D03076">
        <w:rPr>
          <w:b/>
          <w:sz w:val="24"/>
          <w:szCs w:val="24"/>
        </w:rPr>
        <w:t>Reasons</w:t>
      </w:r>
    </w:p>
    <w:p w14:paraId="042E2E7E" w14:textId="7CD2113E" w:rsidR="00EC587F" w:rsidRPr="00D03076" w:rsidRDefault="00EC587F" w:rsidP="003D12F9">
      <w:pPr>
        <w:keepNext/>
        <w:widowControl w:val="0"/>
        <w:spacing w:before="180"/>
        <w:outlineLvl w:val="5"/>
        <w:rPr>
          <w:b/>
          <w:i/>
          <w:sz w:val="24"/>
          <w:szCs w:val="24"/>
        </w:rPr>
      </w:pPr>
      <w:r w:rsidRPr="00D03076">
        <w:rPr>
          <w:b/>
          <w:i/>
          <w:sz w:val="24"/>
          <w:szCs w:val="24"/>
        </w:rPr>
        <w:t>Whether it is expedient in the interests of the owner</w:t>
      </w:r>
      <w:r w:rsidR="00204CB8" w:rsidRPr="00D03076">
        <w:rPr>
          <w:b/>
          <w:i/>
          <w:sz w:val="24"/>
          <w:szCs w:val="24"/>
        </w:rPr>
        <w:t>s</w:t>
      </w:r>
      <w:r w:rsidR="00076A40" w:rsidRPr="00D03076">
        <w:rPr>
          <w:b/>
          <w:i/>
          <w:sz w:val="24"/>
          <w:szCs w:val="24"/>
        </w:rPr>
        <w:t xml:space="preserve"> </w:t>
      </w:r>
      <w:r w:rsidRPr="00D03076">
        <w:rPr>
          <w:b/>
          <w:i/>
          <w:sz w:val="24"/>
          <w:szCs w:val="24"/>
        </w:rPr>
        <w:t>of the land that the path in question should be diverted</w:t>
      </w:r>
    </w:p>
    <w:p w14:paraId="513FD25D" w14:textId="440A65B9" w:rsidR="006525A4" w:rsidRDefault="00615E83" w:rsidP="006525A4">
      <w:pPr>
        <w:pStyle w:val="Style1"/>
        <w:rPr>
          <w:color w:val="auto"/>
          <w:sz w:val="24"/>
          <w:szCs w:val="24"/>
        </w:rPr>
      </w:pPr>
      <w:proofErr w:type="spellStart"/>
      <w:r w:rsidRPr="00615E83">
        <w:rPr>
          <w:color w:val="auto"/>
          <w:sz w:val="24"/>
          <w:szCs w:val="24"/>
        </w:rPr>
        <w:t>Lacy’s</w:t>
      </w:r>
      <w:proofErr w:type="spellEnd"/>
      <w:r w:rsidR="006525A4" w:rsidRPr="00615E83">
        <w:rPr>
          <w:color w:val="auto"/>
          <w:sz w:val="24"/>
          <w:szCs w:val="24"/>
        </w:rPr>
        <w:t xml:space="preserve"> is a historic </w:t>
      </w:r>
      <w:r w:rsidRPr="00615E83">
        <w:rPr>
          <w:color w:val="auto"/>
          <w:sz w:val="24"/>
          <w:szCs w:val="24"/>
        </w:rPr>
        <w:t xml:space="preserve">house positioned to the </w:t>
      </w:r>
      <w:r w:rsidR="006A4D29">
        <w:rPr>
          <w:color w:val="auto"/>
          <w:sz w:val="24"/>
          <w:szCs w:val="24"/>
        </w:rPr>
        <w:t>w</w:t>
      </w:r>
      <w:r w:rsidRPr="00615E83">
        <w:rPr>
          <w:color w:val="auto"/>
          <w:sz w:val="24"/>
          <w:szCs w:val="24"/>
        </w:rPr>
        <w:t xml:space="preserve">estern side of Wortley Road.  </w:t>
      </w:r>
      <w:r w:rsidR="006525A4" w:rsidRPr="00615E83">
        <w:rPr>
          <w:color w:val="auto"/>
          <w:sz w:val="24"/>
          <w:szCs w:val="24"/>
        </w:rPr>
        <w:t xml:space="preserve">Footpath </w:t>
      </w:r>
      <w:r w:rsidRPr="00615E83">
        <w:rPr>
          <w:color w:val="auto"/>
          <w:sz w:val="24"/>
          <w:szCs w:val="24"/>
        </w:rPr>
        <w:t xml:space="preserve">CWE 69 </w:t>
      </w:r>
      <w:r w:rsidR="006525A4" w:rsidRPr="00615E83">
        <w:rPr>
          <w:color w:val="auto"/>
          <w:sz w:val="24"/>
          <w:szCs w:val="24"/>
        </w:rPr>
        <w:t xml:space="preserve">runs along the </w:t>
      </w:r>
      <w:r>
        <w:rPr>
          <w:color w:val="auto"/>
          <w:sz w:val="24"/>
          <w:szCs w:val="24"/>
        </w:rPr>
        <w:t>drive</w:t>
      </w:r>
      <w:r w:rsidR="00F72E67">
        <w:rPr>
          <w:color w:val="auto"/>
          <w:sz w:val="24"/>
          <w:szCs w:val="24"/>
        </w:rPr>
        <w:t>way</w:t>
      </w:r>
      <w:r>
        <w:rPr>
          <w:color w:val="auto"/>
          <w:sz w:val="24"/>
          <w:szCs w:val="24"/>
        </w:rPr>
        <w:t xml:space="preserve"> </w:t>
      </w:r>
      <w:r w:rsidR="00945DB8">
        <w:rPr>
          <w:color w:val="auto"/>
          <w:sz w:val="24"/>
          <w:szCs w:val="24"/>
        </w:rPr>
        <w:t xml:space="preserve">of this property towards </w:t>
      </w:r>
      <w:r>
        <w:rPr>
          <w:color w:val="auto"/>
          <w:sz w:val="24"/>
          <w:szCs w:val="24"/>
        </w:rPr>
        <w:t xml:space="preserve">the </w:t>
      </w:r>
      <w:proofErr w:type="gramStart"/>
      <w:r>
        <w:rPr>
          <w:color w:val="auto"/>
          <w:sz w:val="24"/>
          <w:szCs w:val="24"/>
        </w:rPr>
        <w:t>house</w:t>
      </w:r>
      <w:r w:rsidR="00945DB8">
        <w:rPr>
          <w:color w:val="auto"/>
          <w:sz w:val="24"/>
          <w:szCs w:val="24"/>
        </w:rPr>
        <w:t xml:space="preserve">, </w:t>
      </w:r>
      <w:r>
        <w:rPr>
          <w:color w:val="auto"/>
          <w:sz w:val="24"/>
          <w:szCs w:val="24"/>
        </w:rPr>
        <w:t>and</w:t>
      </w:r>
      <w:proofErr w:type="gramEnd"/>
      <w:r>
        <w:rPr>
          <w:color w:val="auto"/>
          <w:sz w:val="24"/>
          <w:szCs w:val="24"/>
        </w:rPr>
        <w:t xml:space="preserve"> </w:t>
      </w:r>
      <w:r w:rsidR="00945DB8">
        <w:rPr>
          <w:color w:val="auto"/>
          <w:sz w:val="24"/>
          <w:szCs w:val="24"/>
        </w:rPr>
        <w:t xml:space="preserve">continues on </w:t>
      </w:r>
      <w:r>
        <w:rPr>
          <w:color w:val="auto"/>
          <w:sz w:val="24"/>
          <w:szCs w:val="24"/>
        </w:rPr>
        <w:t xml:space="preserve">through </w:t>
      </w:r>
      <w:r w:rsidR="00945DB8">
        <w:rPr>
          <w:color w:val="auto"/>
          <w:sz w:val="24"/>
          <w:szCs w:val="24"/>
        </w:rPr>
        <w:t>part of its</w:t>
      </w:r>
      <w:r>
        <w:rPr>
          <w:color w:val="auto"/>
          <w:sz w:val="24"/>
          <w:szCs w:val="24"/>
        </w:rPr>
        <w:t xml:space="preserve"> garden before </w:t>
      </w:r>
      <w:r w:rsidR="001A32F6">
        <w:rPr>
          <w:color w:val="auto"/>
          <w:sz w:val="24"/>
          <w:szCs w:val="24"/>
        </w:rPr>
        <w:t>cross</w:t>
      </w:r>
      <w:r>
        <w:rPr>
          <w:color w:val="auto"/>
          <w:sz w:val="24"/>
          <w:szCs w:val="24"/>
        </w:rPr>
        <w:t xml:space="preserve">ing </w:t>
      </w:r>
      <w:r w:rsidR="001A32F6">
        <w:rPr>
          <w:color w:val="auto"/>
          <w:sz w:val="24"/>
          <w:szCs w:val="24"/>
        </w:rPr>
        <w:t>through</w:t>
      </w:r>
      <w:r w:rsidR="00A05E94">
        <w:rPr>
          <w:color w:val="auto"/>
          <w:sz w:val="24"/>
          <w:szCs w:val="24"/>
        </w:rPr>
        <w:t xml:space="preserve"> </w:t>
      </w:r>
      <w:r>
        <w:rPr>
          <w:color w:val="auto"/>
          <w:sz w:val="24"/>
          <w:szCs w:val="24"/>
        </w:rPr>
        <w:t>arable fields</w:t>
      </w:r>
      <w:r w:rsidR="006525A4" w:rsidRPr="00615E83">
        <w:rPr>
          <w:color w:val="auto"/>
          <w:sz w:val="24"/>
          <w:szCs w:val="24"/>
        </w:rPr>
        <w:t xml:space="preserve">.  </w:t>
      </w:r>
      <w:r>
        <w:rPr>
          <w:color w:val="auto"/>
          <w:sz w:val="24"/>
          <w:szCs w:val="24"/>
        </w:rPr>
        <w:t xml:space="preserve">The path </w:t>
      </w:r>
      <w:r w:rsidR="00F72E67">
        <w:rPr>
          <w:color w:val="auto"/>
          <w:sz w:val="24"/>
          <w:szCs w:val="24"/>
        </w:rPr>
        <w:t xml:space="preserve">then </w:t>
      </w:r>
      <w:r>
        <w:rPr>
          <w:color w:val="auto"/>
          <w:sz w:val="24"/>
          <w:szCs w:val="24"/>
        </w:rPr>
        <w:t>continues towards the west, a</w:t>
      </w:r>
      <w:r w:rsidR="006A4D29">
        <w:rPr>
          <w:color w:val="auto"/>
          <w:sz w:val="24"/>
          <w:szCs w:val="24"/>
        </w:rPr>
        <w:t xml:space="preserve">nd </w:t>
      </w:r>
      <w:r>
        <w:rPr>
          <w:color w:val="auto"/>
          <w:sz w:val="24"/>
          <w:szCs w:val="24"/>
        </w:rPr>
        <w:t>link</w:t>
      </w:r>
      <w:r w:rsidR="006A4D29">
        <w:rPr>
          <w:color w:val="auto"/>
          <w:sz w:val="24"/>
          <w:szCs w:val="24"/>
        </w:rPr>
        <w:t>s</w:t>
      </w:r>
      <w:r>
        <w:rPr>
          <w:color w:val="auto"/>
          <w:sz w:val="24"/>
          <w:szCs w:val="24"/>
        </w:rPr>
        <w:t xml:space="preserve"> with path</w:t>
      </w:r>
      <w:r w:rsidR="00A05E94">
        <w:rPr>
          <w:color w:val="auto"/>
          <w:sz w:val="24"/>
          <w:szCs w:val="24"/>
        </w:rPr>
        <w:t>s</w:t>
      </w:r>
      <w:r>
        <w:rPr>
          <w:color w:val="auto"/>
          <w:sz w:val="24"/>
          <w:szCs w:val="24"/>
        </w:rPr>
        <w:t xml:space="preserve"> CWE</w:t>
      </w:r>
      <w:r w:rsidR="000F4F01">
        <w:rPr>
          <w:color w:val="auto"/>
          <w:sz w:val="24"/>
          <w:szCs w:val="24"/>
        </w:rPr>
        <w:t xml:space="preserve"> </w:t>
      </w:r>
      <w:r>
        <w:rPr>
          <w:color w:val="auto"/>
          <w:sz w:val="24"/>
          <w:szCs w:val="24"/>
        </w:rPr>
        <w:t>79</w:t>
      </w:r>
      <w:r w:rsidR="00DA5DAE">
        <w:rPr>
          <w:color w:val="auto"/>
          <w:sz w:val="24"/>
          <w:szCs w:val="24"/>
        </w:rPr>
        <w:t xml:space="preserve"> and CWE</w:t>
      </w:r>
      <w:r w:rsidR="000F4F01">
        <w:rPr>
          <w:color w:val="auto"/>
          <w:sz w:val="24"/>
          <w:szCs w:val="24"/>
        </w:rPr>
        <w:t xml:space="preserve"> </w:t>
      </w:r>
      <w:r w:rsidR="00DA5DAE">
        <w:rPr>
          <w:color w:val="auto"/>
          <w:sz w:val="24"/>
          <w:szCs w:val="24"/>
        </w:rPr>
        <w:t>71</w:t>
      </w:r>
      <w:r>
        <w:rPr>
          <w:color w:val="auto"/>
          <w:sz w:val="24"/>
          <w:szCs w:val="24"/>
        </w:rPr>
        <w:t xml:space="preserve">.  </w:t>
      </w:r>
    </w:p>
    <w:p w14:paraId="323DC8A5" w14:textId="00611ACC" w:rsidR="000759BB" w:rsidRPr="00CE748A" w:rsidRDefault="00534115" w:rsidP="006525A4">
      <w:pPr>
        <w:pStyle w:val="Style1"/>
        <w:rPr>
          <w:color w:val="auto"/>
          <w:sz w:val="24"/>
          <w:szCs w:val="24"/>
        </w:rPr>
      </w:pPr>
      <w:r>
        <w:rPr>
          <w:color w:val="auto"/>
          <w:sz w:val="24"/>
          <w:szCs w:val="24"/>
        </w:rPr>
        <w:t xml:space="preserve">The application was made by the owners of </w:t>
      </w:r>
      <w:proofErr w:type="spellStart"/>
      <w:r>
        <w:rPr>
          <w:color w:val="auto"/>
          <w:sz w:val="24"/>
          <w:szCs w:val="24"/>
        </w:rPr>
        <w:t>Lacy’s</w:t>
      </w:r>
      <w:proofErr w:type="spellEnd"/>
      <w:r>
        <w:rPr>
          <w:color w:val="auto"/>
          <w:sz w:val="24"/>
          <w:szCs w:val="24"/>
        </w:rPr>
        <w:t xml:space="preserve">.  This </w:t>
      </w:r>
      <w:r w:rsidR="00322AAC">
        <w:rPr>
          <w:color w:val="auto"/>
          <w:sz w:val="24"/>
          <w:szCs w:val="24"/>
        </w:rPr>
        <w:t xml:space="preserve">attractive </w:t>
      </w:r>
      <w:r>
        <w:rPr>
          <w:color w:val="auto"/>
          <w:sz w:val="24"/>
          <w:szCs w:val="24"/>
        </w:rPr>
        <w:t>stone and tile building is positioned within generous gardens that include an area of mixed woodland to the north of the house.  In addition to this area, there are lawns</w:t>
      </w:r>
      <w:r w:rsidR="004F2C1E">
        <w:rPr>
          <w:color w:val="auto"/>
          <w:sz w:val="24"/>
          <w:szCs w:val="24"/>
        </w:rPr>
        <w:t>, planting borders,</w:t>
      </w:r>
      <w:r>
        <w:rPr>
          <w:color w:val="auto"/>
          <w:sz w:val="24"/>
          <w:szCs w:val="24"/>
        </w:rPr>
        <w:t xml:space="preserve"> </w:t>
      </w:r>
      <w:r w:rsidR="00F739A3">
        <w:rPr>
          <w:color w:val="auto"/>
          <w:sz w:val="24"/>
          <w:szCs w:val="24"/>
        </w:rPr>
        <w:t>and</w:t>
      </w:r>
      <w:r>
        <w:rPr>
          <w:color w:val="auto"/>
          <w:sz w:val="24"/>
          <w:szCs w:val="24"/>
        </w:rPr>
        <w:t xml:space="preserve"> a tennis court</w:t>
      </w:r>
      <w:r w:rsidR="004F2C1E">
        <w:rPr>
          <w:color w:val="auto"/>
          <w:sz w:val="24"/>
          <w:szCs w:val="24"/>
        </w:rPr>
        <w:t xml:space="preserve"> near to the path</w:t>
      </w:r>
      <w:r>
        <w:rPr>
          <w:color w:val="auto"/>
          <w:sz w:val="24"/>
          <w:szCs w:val="24"/>
        </w:rPr>
        <w:t xml:space="preserve">.  </w:t>
      </w:r>
      <w:r w:rsidR="00C05268">
        <w:rPr>
          <w:color w:val="auto"/>
          <w:sz w:val="24"/>
          <w:szCs w:val="24"/>
        </w:rPr>
        <w:t>B</w:t>
      </w:r>
      <w:r w:rsidR="00CE748A">
        <w:rPr>
          <w:color w:val="auto"/>
          <w:sz w:val="24"/>
          <w:szCs w:val="24"/>
        </w:rPr>
        <w:t xml:space="preserve">eyond the garden </w:t>
      </w:r>
      <w:r w:rsidR="00C05268">
        <w:rPr>
          <w:color w:val="auto"/>
          <w:sz w:val="24"/>
          <w:szCs w:val="24"/>
        </w:rPr>
        <w:t xml:space="preserve">the path </w:t>
      </w:r>
      <w:r w:rsidR="00CE748A">
        <w:rPr>
          <w:color w:val="auto"/>
          <w:sz w:val="24"/>
          <w:szCs w:val="24"/>
        </w:rPr>
        <w:t>has become overgrown</w:t>
      </w:r>
      <w:r w:rsidR="00C05268">
        <w:rPr>
          <w:color w:val="auto"/>
          <w:sz w:val="24"/>
          <w:szCs w:val="24"/>
        </w:rPr>
        <w:t>,</w:t>
      </w:r>
      <w:r w:rsidR="004309AC">
        <w:rPr>
          <w:color w:val="auto"/>
          <w:sz w:val="24"/>
          <w:szCs w:val="24"/>
        </w:rPr>
        <w:t xml:space="preserve"> </w:t>
      </w:r>
      <w:r w:rsidR="00AA0877">
        <w:rPr>
          <w:color w:val="auto"/>
          <w:sz w:val="24"/>
          <w:szCs w:val="24"/>
        </w:rPr>
        <w:t>al</w:t>
      </w:r>
      <w:r w:rsidR="00F739A3">
        <w:rPr>
          <w:color w:val="auto"/>
          <w:sz w:val="24"/>
          <w:szCs w:val="24"/>
        </w:rPr>
        <w:t xml:space="preserve">though </w:t>
      </w:r>
      <w:r w:rsidR="00AA0877">
        <w:rPr>
          <w:color w:val="auto"/>
          <w:sz w:val="24"/>
          <w:szCs w:val="24"/>
        </w:rPr>
        <w:t xml:space="preserve">it </w:t>
      </w:r>
      <w:r w:rsidR="004309AC">
        <w:rPr>
          <w:color w:val="auto"/>
          <w:sz w:val="24"/>
          <w:szCs w:val="24"/>
        </w:rPr>
        <w:t>remains passable</w:t>
      </w:r>
      <w:r w:rsidR="00C05268">
        <w:rPr>
          <w:color w:val="auto"/>
          <w:sz w:val="24"/>
          <w:szCs w:val="24"/>
        </w:rPr>
        <w:t>.  A</w:t>
      </w:r>
      <w:r w:rsidR="00CE748A">
        <w:rPr>
          <w:color w:val="auto"/>
          <w:sz w:val="24"/>
          <w:szCs w:val="24"/>
        </w:rPr>
        <w:t xml:space="preserve">n </w:t>
      </w:r>
      <w:r w:rsidR="00CE748A" w:rsidRPr="00CE748A">
        <w:rPr>
          <w:color w:val="auto"/>
          <w:sz w:val="24"/>
          <w:szCs w:val="24"/>
        </w:rPr>
        <w:t xml:space="preserve">alternative route </w:t>
      </w:r>
      <w:r w:rsidR="00F739A3">
        <w:rPr>
          <w:color w:val="auto"/>
          <w:sz w:val="24"/>
          <w:szCs w:val="24"/>
        </w:rPr>
        <w:t xml:space="preserve">is </w:t>
      </w:r>
      <w:r w:rsidR="00C05268">
        <w:rPr>
          <w:color w:val="auto"/>
          <w:sz w:val="24"/>
          <w:szCs w:val="24"/>
        </w:rPr>
        <w:t>signposted</w:t>
      </w:r>
      <w:r w:rsidR="00F739A3">
        <w:rPr>
          <w:color w:val="auto"/>
          <w:sz w:val="24"/>
          <w:szCs w:val="24"/>
        </w:rPr>
        <w:t xml:space="preserve"> on a permissive basis </w:t>
      </w:r>
      <w:r w:rsidR="00C05268">
        <w:rPr>
          <w:color w:val="auto"/>
          <w:sz w:val="24"/>
          <w:szCs w:val="24"/>
        </w:rPr>
        <w:t xml:space="preserve">and </w:t>
      </w:r>
      <w:r w:rsidR="00F739A3">
        <w:rPr>
          <w:color w:val="auto"/>
          <w:sz w:val="24"/>
          <w:szCs w:val="24"/>
        </w:rPr>
        <w:t>shows evidence of regular use</w:t>
      </w:r>
      <w:r w:rsidR="00CE748A" w:rsidRPr="00CE748A">
        <w:rPr>
          <w:color w:val="auto"/>
          <w:sz w:val="24"/>
          <w:szCs w:val="24"/>
        </w:rPr>
        <w:t xml:space="preserve">.  The Order seeks to move the </w:t>
      </w:r>
      <w:r w:rsidR="00F739A3">
        <w:rPr>
          <w:color w:val="auto"/>
          <w:sz w:val="24"/>
          <w:szCs w:val="24"/>
        </w:rPr>
        <w:t>legal route</w:t>
      </w:r>
      <w:r w:rsidR="00AA0877">
        <w:rPr>
          <w:color w:val="auto"/>
          <w:sz w:val="24"/>
          <w:szCs w:val="24"/>
        </w:rPr>
        <w:t xml:space="preserve"> </w:t>
      </w:r>
      <w:r w:rsidR="00CE748A" w:rsidRPr="00CE748A">
        <w:rPr>
          <w:color w:val="auto"/>
          <w:sz w:val="24"/>
          <w:szCs w:val="24"/>
        </w:rPr>
        <w:t xml:space="preserve">(Points A-B) away from the </w:t>
      </w:r>
      <w:r w:rsidR="00CE748A">
        <w:rPr>
          <w:color w:val="auto"/>
          <w:sz w:val="24"/>
          <w:szCs w:val="24"/>
        </w:rPr>
        <w:t>house</w:t>
      </w:r>
      <w:r w:rsidR="00CE748A" w:rsidRPr="00CE748A">
        <w:rPr>
          <w:color w:val="auto"/>
          <w:sz w:val="24"/>
          <w:szCs w:val="24"/>
        </w:rPr>
        <w:t xml:space="preserve">, </w:t>
      </w:r>
      <w:r w:rsidR="00AA0877">
        <w:rPr>
          <w:color w:val="auto"/>
          <w:sz w:val="24"/>
          <w:szCs w:val="24"/>
        </w:rPr>
        <w:t xml:space="preserve">and to divert the path to </w:t>
      </w:r>
      <w:r w:rsidR="00CE748A" w:rsidRPr="00CE748A">
        <w:rPr>
          <w:color w:val="auto"/>
          <w:sz w:val="24"/>
          <w:szCs w:val="24"/>
        </w:rPr>
        <w:t>creat</w:t>
      </w:r>
      <w:r w:rsidR="00AA0877">
        <w:rPr>
          <w:color w:val="auto"/>
          <w:sz w:val="24"/>
          <w:szCs w:val="24"/>
        </w:rPr>
        <w:t>e</w:t>
      </w:r>
      <w:r w:rsidR="00CE748A" w:rsidRPr="00CE748A">
        <w:rPr>
          <w:color w:val="auto"/>
          <w:sz w:val="24"/>
          <w:szCs w:val="24"/>
        </w:rPr>
        <w:t xml:space="preserve"> a new link to Footpath </w:t>
      </w:r>
      <w:r w:rsidR="00CE748A">
        <w:rPr>
          <w:color w:val="auto"/>
          <w:sz w:val="24"/>
          <w:szCs w:val="24"/>
        </w:rPr>
        <w:t>CWE</w:t>
      </w:r>
      <w:r w:rsidR="00C05268">
        <w:rPr>
          <w:color w:val="auto"/>
          <w:sz w:val="24"/>
          <w:szCs w:val="24"/>
        </w:rPr>
        <w:t xml:space="preserve"> </w:t>
      </w:r>
      <w:r w:rsidR="00CE748A">
        <w:rPr>
          <w:color w:val="auto"/>
          <w:sz w:val="24"/>
          <w:szCs w:val="24"/>
        </w:rPr>
        <w:t>7</w:t>
      </w:r>
      <w:r w:rsidR="00DA5DAE">
        <w:rPr>
          <w:color w:val="auto"/>
          <w:sz w:val="24"/>
          <w:szCs w:val="24"/>
        </w:rPr>
        <w:t>1</w:t>
      </w:r>
      <w:r w:rsidR="00CE748A" w:rsidRPr="00CE748A">
        <w:rPr>
          <w:color w:val="auto"/>
          <w:sz w:val="24"/>
          <w:szCs w:val="24"/>
        </w:rPr>
        <w:t xml:space="preserve"> (Points </w:t>
      </w:r>
      <w:r w:rsidR="00CE748A">
        <w:rPr>
          <w:color w:val="auto"/>
          <w:sz w:val="24"/>
          <w:szCs w:val="24"/>
        </w:rPr>
        <w:t>C-</w:t>
      </w:r>
      <w:r w:rsidR="00CE748A" w:rsidRPr="00CE748A">
        <w:rPr>
          <w:color w:val="auto"/>
          <w:sz w:val="24"/>
          <w:szCs w:val="24"/>
        </w:rPr>
        <w:t xml:space="preserve">D).  </w:t>
      </w:r>
    </w:p>
    <w:p w14:paraId="0DF1577D" w14:textId="555EBD06" w:rsidR="00F739A3" w:rsidRDefault="00F739A3" w:rsidP="006525A4">
      <w:pPr>
        <w:pStyle w:val="Style1"/>
        <w:rPr>
          <w:color w:val="auto"/>
          <w:sz w:val="24"/>
          <w:szCs w:val="24"/>
        </w:rPr>
      </w:pPr>
      <w:r w:rsidRPr="00ED221D">
        <w:rPr>
          <w:color w:val="auto"/>
          <w:sz w:val="24"/>
          <w:szCs w:val="24"/>
        </w:rPr>
        <w:t xml:space="preserve">Footpath </w:t>
      </w:r>
      <w:r>
        <w:rPr>
          <w:color w:val="auto"/>
          <w:sz w:val="24"/>
          <w:szCs w:val="24"/>
        </w:rPr>
        <w:t>CWE</w:t>
      </w:r>
      <w:r w:rsidR="008F7F7A">
        <w:rPr>
          <w:color w:val="auto"/>
          <w:sz w:val="24"/>
          <w:szCs w:val="24"/>
        </w:rPr>
        <w:t xml:space="preserve"> </w:t>
      </w:r>
      <w:r>
        <w:rPr>
          <w:color w:val="auto"/>
          <w:sz w:val="24"/>
          <w:szCs w:val="24"/>
        </w:rPr>
        <w:t>69</w:t>
      </w:r>
      <w:r w:rsidRPr="00ED221D">
        <w:rPr>
          <w:color w:val="auto"/>
          <w:sz w:val="24"/>
          <w:szCs w:val="24"/>
        </w:rPr>
        <w:t xml:space="preserve"> </w:t>
      </w:r>
      <w:r>
        <w:rPr>
          <w:color w:val="auto"/>
          <w:sz w:val="24"/>
          <w:szCs w:val="24"/>
        </w:rPr>
        <w:t xml:space="preserve">is </w:t>
      </w:r>
      <w:r w:rsidR="00F72E67">
        <w:rPr>
          <w:color w:val="auto"/>
          <w:sz w:val="24"/>
          <w:szCs w:val="24"/>
        </w:rPr>
        <w:t xml:space="preserve">positioned </w:t>
      </w:r>
      <w:r w:rsidR="00ED221D">
        <w:rPr>
          <w:color w:val="auto"/>
          <w:sz w:val="24"/>
          <w:szCs w:val="24"/>
        </w:rPr>
        <w:t>very close to the house</w:t>
      </w:r>
      <w:r w:rsidR="00F72E67">
        <w:rPr>
          <w:color w:val="auto"/>
          <w:sz w:val="24"/>
          <w:szCs w:val="24"/>
        </w:rPr>
        <w:t xml:space="preserve"> allowing users </w:t>
      </w:r>
      <w:r w:rsidR="006525A4" w:rsidRPr="00ED221D">
        <w:rPr>
          <w:color w:val="auto"/>
          <w:sz w:val="24"/>
          <w:szCs w:val="24"/>
        </w:rPr>
        <w:t xml:space="preserve">direct </w:t>
      </w:r>
      <w:r w:rsidR="00ED221D">
        <w:rPr>
          <w:color w:val="auto"/>
          <w:sz w:val="24"/>
          <w:szCs w:val="24"/>
        </w:rPr>
        <w:t xml:space="preserve">and immediate </w:t>
      </w:r>
      <w:r w:rsidR="006525A4" w:rsidRPr="00ED221D">
        <w:rPr>
          <w:color w:val="auto"/>
          <w:sz w:val="24"/>
          <w:szCs w:val="24"/>
        </w:rPr>
        <w:t xml:space="preserve">views into </w:t>
      </w:r>
      <w:proofErr w:type="gramStart"/>
      <w:r w:rsidR="00ED221D">
        <w:rPr>
          <w:color w:val="auto"/>
          <w:sz w:val="24"/>
          <w:szCs w:val="24"/>
        </w:rPr>
        <w:t>all of</w:t>
      </w:r>
      <w:proofErr w:type="gramEnd"/>
      <w:r w:rsidR="00ED221D">
        <w:rPr>
          <w:color w:val="auto"/>
          <w:sz w:val="24"/>
          <w:szCs w:val="24"/>
        </w:rPr>
        <w:t xml:space="preserve"> the north-facing </w:t>
      </w:r>
      <w:r w:rsidR="006525A4" w:rsidRPr="00ED221D">
        <w:rPr>
          <w:color w:val="auto"/>
          <w:sz w:val="24"/>
          <w:szCs w:val="24"/>
        </w:rPr>
        <w:t>windows</w:t>
      </w:r>
      <w:r w:rsidR="00ED221D">
        <w:rPr>
          <w:color w:val="auto"/>
          <w:sz w:val="24"/>
          <w:szCs w:val="24"/>
        </w:rPr>
        <w:t xml:space="preserve">. </w:t>
      </w:r>
      <w:r w:rsidR="006525A4" w:rsidRPr="00ED221D">
        <w:rPr>
          <w:color w:val="auto"/>
          <w:sz w:val="24"/>
          <w:szCs w:val="24"/>
        </w:rPr>
        <w:t xml:space="preserve"> The</w:t>
      </w:r>
      <w:r w:rsidR="00ED221D">
        <w:rPr>
          <w:color w:val="auto"/>
          <w:sz w:val="24"/>
          <w:szCs w:val="24"/>
        </w:rPr>
        <w:t xml:space="preserve"> occupiers of this property </w:t>
      </w:r>
      <w:r w:rsidR="006525A4" w:rsidRPr="00ED221D">
        <w:rPr>
          <w:color w:val="auto"/>
          <w:sz w:val="24"/>
          <w:szCs w:val="24"/>
        </w:rPr>
        <w:t xml:space="preserve">would </w:t>
      </w:r>
      <w:r w:rsidR="00ED221D">
        <w:rPr>
          <w:color w:val="auto"/>
          <w:sz w:val="24"/>
          <w:szCs w:val="24"/>
        </w:rPr>
        <w:t xml:space="preserve">experience </w:t>
      </w:r>
      <w:r w:rsidR="006525A4" w:rsidRPr="00ED221D">
        <w:rPr>
          <w:color w:val="auto"/>
          <w:sz w:val="24"/>
          <w:szCs w:val="24"/>
        </w:rPr>
        <w:t xml:space="preserve">a loss of privacy both within the </w:t>
      </w:r>
      <w:r w:rsidR="00ED221D">
        <w:rPr>
          <w:color w:val="auto"/>
          <w:sz w:val="24"/>
          <w:szCs w:val="24"/>
        </w:rPr>
        <w:t>house and within the garden</w:t>
      </w:r>
      <w:r w:rsidR="00F72E67">
        <w:rPr>
          <w:color w:val="auto"/>
          <w:sz w:val="24"/>
          <w:szCs w:val="24"/>
        </w:rPr>
        <w:t xml:space="preserve">.  These effects have been exacerbated in recent years </w:t>
      </w:r>
      <w:r>
        <w:rPr>
          <w:color w:val="auto"/>
          <w:sz w:val="24"/>
          <w:szCs w:val="24"/>
        </w:rPr>
        <w:t xml:space="preserve">due to the increased use of the </w:t>
      </w:r>
      <w:r w:rsidR="00BB0533">
        <w:rPr>
          <w:color w:val="auto"/>
          <w:sz w:val="24"/>
          <w:szCs w:val="24"/>
        </w:rPr>
        <w:t>path</w:t>
      </w:r>
      <w:r>
        <w:rPr>
          <w:color w:val="auto"/>
          <w:sz w:val="24"/>
          <w:szCs w:val="24"/>
        </w:rPr>
        <w:t xml:space="preserve">.  This use </w:t>
      </w:r>
      <w:r w:rsidR="00BB0533">
        <w:rPr>
          <w:color w:val="auto"/>
          <w:sz w:val="24"/>
          <w:szCs w:val="24"/>
        </w:rPr>
        <w:t>includes by organised events</w:t>
      </w:r>
      <w:r>
        <w:rPr>
          <w:color w:val="auto"/>
          <w:sz w:val="24"/>
          <w:szCs w:val="24"/>
        </w:rPr>
        <w:t xml:space="preserve"> some of which </w:t>
      </w:r>
      <w:r w:rsidR="008665A6">
        <w:rPr>
          <w:color w:val="auto"/>
          <w:sz w:val="24"/>
          <w:szCs w:val="24"/>
        </w:rPr>
        <w:t>have</w:t>
      </w:r>
      <w:r>
        <w:rPr>
          <w:color w:val="auto"/>
          <w:sz w:val="24"/>
          <w:szCs w:val="24"/>
        </w:rPr>
        <w:t xml:space="preserve"> over 1000 walkers in a </w:t>
      </w:r>
      <w:r w:rsidR="008665A6">
        <w:rPr>
          <w:color w:val="auto"/>
          <w:sz w:val="24"/>
          <w:szCs w:val="24"/>
        </w:rPr>
        <w:t>24-hour</w:t>
      </w:r>
      <w:r>
        <w:rPr>
          <w:color w:val="auto"/>
          <w:sz w:val="24"/>
          <w:szCs w:val="24"/>
        </w:rPr>
        <w:t xml:space="preserve"> period</w:t>
      </w:r>
      <w:r w:rsidR="004309AC">
        <w:rPr>
          <w:color w:val="auto"/>
          <w:sz w:val="24"/>
          <w:szCs w:val="24"/>
        </w:rPr>
        <w:t xml:space="preserve">.  </w:t>
      </w:r>
    </w:p>
    <w:p w14:paraId="493B33BA" w14:textId="5049BF59" w:rsidR="00AC3A4E" w:rsidRDefault="004309AC" w:rsidP="006525A4">
      <w:pPr>
        <w:pStyle w:val="Style1"/>
        <w:rPr>
          <w:color w:val="auto"/>
          <w:sz w:val="24"/>
          <w:szCs w:val="24"/>
        </w:rPr>
      </w:pPr>
      <w:r>
        <w:rPr>
          <w:color w:val="auto"/>
          <w:sz w:val="24"/>
          <w:szCs w:val="24"/>
        </w:rPr>
        <w:t>In addition</w:t>
      </w:r>
      <w:r w:rsidR="00F739A3">
        <w:rPr>
          <w:color w:val="auto"/>
          <w:sz w:val="24"/>
          <w:szCs w:val="24"/>
        </w:rPr>
        <w:t xml:space="preserve"> to these events</w:t>
      </w:r>
      <w:r w:rsidR="00BB0533">
        <w:rPr>
          <w:color w:val="auto"/>
          <w:sz w:val="24"/>
          <w:szCs w:val="24"/>
        </w:rPr>
        <w:t xml:space="preserve">, the Council have referred to the route being a popular one </w:t>
      </w:r>
      <w:r w:rsidR="00F739A3">
        <w:rPr>
          <w:color w:val="auto"/>
          <w:sz w:val="24"/>
          <w:szCs w:val="24"/>
        </w:rPr>
        <w:t xml:space="preserve">for leisure walkers </w:t>
      </w:r>
      <w:r w:rsidR="00BB0533">
        <w:rPr>
          <w:color w:val="auto"/>
          <w:sz w:val="24"/>
          <w:szCs w:val="24"/>
        </w:rPr>
        <w:t xml:space="preserve">as it provides a link to the Cotswold escarpment and </w:t>
      </w:r>
      <w:r w:rsidR="00F739A3">
        <w:rPr>
          <w:color w:val="auto"/>
          <w:sz w:val="24"/>
          <w:szCs w:val="24"/>
        </w:rPr>
        <w:t xml:space="preserve">to </w:t>
      </w:r>
      <w:r w:rsidR="000C7FE6">
        <w:rPr>
          <w:color w:val="auto"/>
          <w:sz w:val="24"/>
          <w:szCs w:val="24"/>
        </w:rPr>
        <w:t xml:space="preserve">the </w:t>
      </w:r>
      <w:r w:rsidR="007B59F2">
        <w:rPr>
          <w:color w:val="auto"/>
          <w:sz w:val="24"/>
          <w:szCs w:val="24"/>
        </w:rPr>
        <w:t xml:space="preserve">popular </w:t>
      </w:r>
      <w:r w:rsidR="00BB0533">
        <w:rPr>
          <w:color w:val="auto"/>
          <w:sz w:val="24"/>
          <w:szCs w:val="24"/>
        </w:rPr>
        <w:t>Cotswolds Way</w:t>
      </w:r>
      <w:r w:rsidR="00F739A3">
        <w:rPr>
          <w:color w:val="auto"/>
          <w:sz w:val="24"/>
          <w:szCs w:val="24"/>
        </w:rPr>
        <w:t xml:space="preserve">.  </w:t>
      </w:r>
      <w:r>
        <w:rPr>
          <w:color w:val="auto"/>
          <w:sz w:val="24"/>
          <w:szCs w:val="24"/>
        </w:rPr>
        <w:t xml:space="preserve">I saw from my site visit that all the paths in the area show evidence of </w:t>
      </w:r>
      <w:r w:rsidR="00F739A3">
        <w:rPr>
          <w:color w:val="auto"/>
          <w:sz w:val="24"/>
          <w:szCs w:val="24"/>
        </w:rPr>
        <w:t xml:space="preserve">regular and </w:t>
      </w:r>
      <w:r>
        <w:rPr>
          <w:color w:val="auto"/>
          <w:sz w:val="24"/>
          <w:szCs w:val="24"/>
        </w:rPr>
        <w:t xml:space="preserve">frequent use, </w:t>
      </w:r>
      <w:r w:rsidR="00316E72">
        <w:rPr>
          <w:color w:val="auto"/>
          <w:sz w:val="24"/>
          <w:szCs w:val="24"/>
        </w:rPr>
        <w:t>appar</w:t>
      </w:r>
      <w:r w:rsidR="00F739A3">
        <w:rPr>
          <w:color w:val="auto"/>
          <w:sz w:val="24"/>
          <w:szCs w:val="24"/>
        </w:rPr>
        <w:t xml:space="preserve">ent from the </w:t>
      </w:r>
      <w:r>
        <w:rPr>
          <w:color w:val="auto"/>
          <w:sz w:val="24"/>
          <w:szCs w:val="24"/>
        </w:rPr>
        <w:t xml:space="preserve">worn tracks </w:t>
      </w:r>
      <w:r w:rsidR="0032077D">
        <w:rPr>
          <w:color w:val="auto"/>
          <w:sz w:val="24"/>
          <w:szCs w:val="24"/>
        </w:rPr>
        <w:t xml:space="preserve">that exist </w:t>
      </w:r>
      <w:r>
        <w:rPr>
          <w:color w:val="auto"/>
          <w:sz w:val="24"/>
          <w:szCs w:val="24"/>
        </w:rPr>
        <w:t>through the grass and crops</w:t>
      </w:r>
      <w:r w:rsidR="00BB0533">
        <w:rPr>
          <w:color w:val="auto"/>
          <w:sz w:val="24"/>
          <w:szCs w:val="24"/>
        </w:rPr>
        <w:t xml:space="preserve">.  </w:t>
      </w:r>
    </w:p>
    <w:p w14:paraId="32B8F61B" w14:textId="5FC9A20B" w:rsidR="006525A4" w:rsidRPr="00AC3A4E" w:rsidRDefault="002C79E5" w:rsidP="007854D8">
      <w:pPr>
        <w:pStyle w:val="Style1"/>
        <w:rPr>
          <w:color w:val="auto"/>
          <w:sz w:val="24"/>
          <w:szCs w:val="24"/>
        </w:rPr>
      </w:pPr>
      <w:r w:rsidRPr="00AC3A4E">
        <w:rPr>
          <w:color w:val="auto"/>
          <w:sz w:val="24"/>
          <w:szCs w:val="24"/>
        </w:rPr>
        <w:lastRenderedPageBreak/>
        <w:t>T</w:t>
      </w:r>
      <w:r w:rsidR="006525A4" w:rsidRPr="00AC3A4E">
        <w:rPr>
          <w:color w:val="auto"/>
          <w:sz w:val="24"/>
          <w:szCs w:val="24"/>
        </w:rPr>
        <w:t xml:space="preserve">he owners of </w:t>
      </w:r>
      <w:proofErr w:type="spellStart"/>
      <w:r w:rsidR="000A6D2D">
        <w:rPr>
          <w:color w:val="auto"/>
          <w:sz w:val="24"/>
          <w:szCs w:val="24"/>
        </w:rPr>
        <w:t>L</w:t>
      </w:r>
      <w:r w:rsidR="00F2006B">
        <w:rPr>
          <w:color w:val="auto"/>
          <w:sz w:val="24"/>
          <w:szCs w:val="24"/>
        </w:rPr>
        <w:t>acy’s</w:t>
      </w:r>
      <w:proofErr w:type="spellEnd"/>
      <w:r w:rsidR="006525A4" w:rsidRPr="00AC3A4E">
        <w:rPr>
          <w:color w:val="auto"/>
          <w:sz w:val="24"/>
          <w:szCs w:val="24"/>
        </w:rPr>
        <w:t xml:space="preserve"> have cited incidences of property damage</w:t>
      </w:r>
      <w:r w:rsidR="00573A01" w:rsidRPr="00AC3A4E">
        <w:rPr>
          <w:color w:val="auto"/>
          <w:sz w:val="24"/>
          <w:szCs w:val="24"/>
        </w:rPr>
        <w:t xml:space="preserve">, </w:t>
      </w:r>
      <w:r w:rsidR="00792BF0">
        <w:rPr>
          <w:color w:val="auto"/>
          <w:sz w:val="24"/>
          <w:szCs w:val="24"/>
        </w:rPr>
        <w:t xml:space="preserve">people </w:t>
      </w:r>
      <w:r w:rsidR="00C57772">
        <w:rPr>
          <w:color w:val="auto"/>
          <w:sz w:val="24"/>
          <w:szCs w:val="24"/>
        </w:rPr>
        <w:t>look</w:t>
      </w:r>
      <w:r w:rsidR="00792BF0">
        <w:rPr>
          <w:color w:val="auto"/>
          <w:sz w:val="24"/>
          <w:szCs w:val="24"/>
        </w:rPr>
        <w:t xml:space="preserve">ing </w:t>
      </w:r>
      <w:r w:rsidR="00C57772">
        <w:rPr>
          <w:color w:val="auto"/>
          <w:sz w:val="24"/>
          <w:szCs w:val="24"/>
        </w:rPr>
        <w:t xml:space="preserve">through </w:t>
      </w:r>
      <w:r w:rsidR="00792BF0">
        <w:rPr>
          <w:color w:val="auto"/>
          <w:sz w:val="24"/>
          <w:szCs w:val="24"/>
        </w:rPr>
        <w:t xml:space="preserve">windows, </w:t>
      </w:r>
      <w:r w:rsidR="00573A01" w:rsidRPr="00AC3A4E">
        <w:rPr>
          <w:color w:val="auto"/>
          <w:sz w:val="24"/>
          <w:szCs w:val="24"/>
        </w:rPr>
        <w:t xml:space="preserve">attempted burglaries by individuals on foot, </w:t>
      </w:r>
      <w:r w:rsidR="006525A4" w:rsidRPr="00AC3A4E">
        <w:rPr>
          <w:color w:val="auto"/>
          <w:sz w:val="24"/>
          <w:szCs w:val="24"/>
        </w:rPr>
        <w:t>trespass</w:t>
      </w:r>
      <w:r w:rsidR="007424D9" w:rsidRPr="00AC3A4E">
        <w:rPr>
          <w:color w:val="auto"/>
          <w:sz w:val="24"/>
          <w:szCs w:val="24"/>
        </w:rPr>
        <w:t>, and noise and disturbance incidences</w:t>
      </w:r>
      <w:r w:rsidR="00AC3A4E">
        <w:rPr>
          <w:color w:val="auto"/>
          <w:sz w:val="24"/>
          <w:szCs w:val="24"/>
        </w:rPr>
        <w:t xml:space="preserve">, including occasions </w:t>
      </w:r>
      <w:r w:rsidR="007424D9" w:rsidRPr="00AC3A4E">
        <w:rPr>
          <w:color w:val="auto"/>
          <w:sz w:val="24"/>
          <w:szCs w:val="24"/>
        </w:rPr>
        <w:t>during the night</w:t>
      </w:r>
      <w:r w:rsidR="006525A4" w:rsidRPr="00AC3A4E">
        <w:rPr>
          <w:color w:val="auto"/>
          <w:sz w:val="24"/>
          <w:szCs w:val="24"/>
        </w:rPr>
        <w:t xml:space="preserve">.  Diverting the path away from the house would be in the interests of the occupiers as </w:t>
      </w:r>
      <w:r w:rsidR="005418EB" w:rsidRPr="00AC3A4E">
        <w:rPr>
          <w:color w:val="auto"/>
          <w:sz w:val="24"/>
          <w:szCs w:val="24"/>
        </w:rPr>
        <w:t>they</w:t>
      </w:r>
      <w:r w:rsidR="006525A4" w:rsidRPr="00AC3A4E">
        <w:rPr>
          <w:color w:val="auto"/>
          <w:sz w:val="24"/>
          <w:szCs w:val="24"/>
        </w:rPr>
        <w:t xml:space="preserve"> would benefit from improved privacy both in their ho</w:t>
      </w:r>
      <w:r w:rsidR="00D21485">
        <w:rPr>
          <w:color w:val="auto"/>
          <w:sz w:val="24"/>
          <w:szCs w:val="24"/>
        </w:rPr>
        <w:t>us</w:t>
      </w:r>
      <w:r w:rsidR="006525A4" w:rsidRPr="00AC3A4E">
        <w:rPr>
          <w:color w:val="auto"/>
          <w:sz w:val="24"/>
          <w:szCs w:val="24"/>
        </w:rPr>
        <w:t>e and in their garden.  In</w:t>
      </w:r>
      <w:r w:rsidR="00F823D6">
        <w:rPr>
          <w:color w:val="auto"/>
          <w:sz w:val="24"/>
          <w:szCs w:val="24"/>
        </w:rPr>
        <w:t> </w:t>
      </w:r>
      <w:r w:rsidR="006525A4" w:rsidRPr="00AC3A4E">
        <w:rPr>
          <w:color w:val="auto"/>
          <w:sz w:val="24"/>
          <w:szCs w:val="24"/>
        </w:rPr>
        <w:t>addition, the</w:t>
      </w:r>
      <w:r w:rsidR="00630651" w:rsidRPr="00AC3A4E">
        <w:rPr>
          <w:color w:val="auto"/>
          <w:sz w:val="24"/>
          <w:szCs w:val="24"/>
        </w:rPr>
        <w:t>ir</w:t>
      </w:r>
      <w:r w:rsidR="006525A4" w:rsidRPr="00AC3A4E">
        <w:rPr>
          <w:color w:val="auto"/>
          <w:sz w:val="24"/>
          <w:szCs w:val="24"/>
        </w:rPr>
        <w:t xml:space="preserve"> safety and security would be enhanced, </w:t>
      </w:r>
      <w:r w:rsidR="000D1C54">
        <w:rPr>
          <w:color w:val="auto"/>
          <w:sz w:val="24"/>
          <w:szCs w:val="24"/>
        </w:rPr>
        <w:t>thereby</w:t>
      </w:r>
      <w:r w:rsidR="006525A4" w:rsidRPr="00AC3A4E">
        <w:rPr>
          <w:color w:val="auto"/>
          <w:sz w:val="24"/>
          <w:szCs w:val="24"/>
        </w:rPr>
        <w:t xml:space="preserve"> improving the enjoyment of their property in consequence.  </w:t>
      </w:r>
    </w:p>
    <w:p w14:paraId="29EAD949" w14:textId="2393340A" w:rsidR="00D0641B" w:rsidRDefault="006525A4" w:rsidP="006525A4">
      <w:pPr>
        <w:pStyle w:val="Style1"/>
        <w:rPr>
          <w:color w:val="auto"/>
          <w:sz w:val="24"/>
          <w:szCs w:val="24"/>
        </w:rPr>
      </w:pPr>
      <w:r w:rsidRPr="00AD2075">
        <w:rPr>
          <w:color w:val="auto"/>
          <w:sz w:val="24"/>
          <w:szCs w:val="24"/>
        </w:rPr>
        <w:t xml:space="preserve">Objections have been made that the </w:t>
      </w:r>
      <w:r w:rsidR="00AD2075">
        <w:rPr>
          <w:color w:val="auto"/>
          <w:sz w:val="24"/>
          <w:szCs w:val="24"/>
        </w:rPr>
        <w:t>change of use of land from agricultur</w:t>
      </w:r>
      <w:r w:rsidR="008571F0">
        <w:rPr>
          <w:color w:val="auto"/>
          <w:sz w:val="24"/>
          <w:szCs w:val="24"/>
        </w:rPr>
        <w:t>e</w:t>
      </w:r>
      <w:r w:rsidR="00AD2075">
        <w:rPr>
          <w:color w:val="auto"/>
          <w:sz w:val="24"/>
          <w:szCs w:val="24"/>
        </w:rPr>
        <w:t xml:space="preserve"> to garden </w:t>
      </w:r>
      <w:r w:rsidRPr="00AD2075">
        <w:rPr>
          <w:color w:val="auto"/>
          <w:sz w:val="24"/>
          <w:szCs w:val="24"/>
        </w:rPr>
        <w:t xml:space="preserve">has created the privacy </w:t>
      </w:r>
      <w:r w:rsidR="00AD2075">
        <w:rPr>
          <w:color w:val="auto"/>
          <w:sz w:val="24"/>
          <w:szCs w:val="24"/>
        </w:rPr>
        <w:t xml:space="preserve">and security </w:t>
      </w:r>
      <w:r w:rsidRPr="00AD2075">
        <w:rPr>
          <w:color w:val="auto"/>
          <w:sz w:val="24"/>
          <w:szCs w:val="24"/>
        </w:rPr>
        <w:t xml:space="preserve">issues for the occupiers of </w:t>
      </w:r>
      <w:proofErr w:type="spellStart"/>
      <w:r w:rsidR="008A7B5A">
        <w:rPr>
          <w:color w:val="auto"/>
          <w:sz w:val="24"/>
          <w:szCs w:val="24"/>
        </w:rPr>
        <w:t>Lacy’s</w:t>
      </w:r>
      <w:proofErr w:type="spellEnd"/>
      <w:r w:rsidR="00D0641B">
        <w:rPr>
          <w:color w:val="auto"/>
          <w:sz w:val="24"/>
          <w:szCs w:val="24"/>
        </w:rPr>
        <w:t xml:space="preserve">.  </w:t>
      </w:r>
      <w:r w:rsidR="00D0641B" w:rsidRPr="00AD2075">
        <w:rPr>
          <w:color w:val="auto"/>
          <w:sz w:val="24"/>
          <w:szCs w:val="24"/>
        </w:rPr>
        <w:t>The presence of a footpath would not prevent the submission of a planning application</w:t>
      </w:r>
      <w:r w:rsidR="008571F0">
        <w:rPr>
          <w:color w:val="auto"/>
          <w:sz w:val="24"/>
          <w:szCs w:val="24"/>
        </w:rPr>
        <w:t xml:space="preserve"> for </w:t>
      </w:r>
      <w:r w:rsidR="0057026C">
        <w:rPr>
          <w:color w:val="auto"/>
          <w:sz w:val="24"/>
          <w:szCs w:val="24"/>
        </w:rPr>
        <w:t xml:space="preserve">a </w:t>
      </w:r>
      <w:r w:rsidR="008571F0">
        <w:rPr>
          <w:color w:val="auto"/>
          <w:sz w:val="24"/>
          <w:szCs w:val="24"/>
        </w:rPr>
        <w:t>change of use</w:t>
      </w:r>
      <w:r w:rsidR="00D0641B" w:rsidRPr="00AD2075">
        <w:rPr>
          <w:color w:val="auto"/>
          <w:sz w:val="24"/>
          <w:szCs w:val="24"/>
        </w:rPr>
        <w:t xml:space="preserve">, albeit the landowner would be obliged to ensure the legal route was free from obstruction. </w:t>
      </w:r>
      <w:r w:rsidR="00D0641B">
        <w:rPr>
          <w:color w:val="auto"/>
          <w:sz w:val="24"/>
          <w:szCs w:val="24"/>
        </w:rPr>
        <w:t xml:space="preserve"> </w:t>
      </w:r>
    </w:p>
    <w:p w14:paraId="62235982" w14:textId="58A3E093" w:rsidR="00610787" w:rsidRPr="00AD2075" w:rsidRDefault="00F95143" w:rsidP="00610787">
      <w:pPr>
        <w:pStyle w:val="Style1"/>
        <w:rPr>
          <w:color w:val="auto"/>
          <w:sz w:val="24"/>
          <w:szCs w:val="24"/>
        </w:rPr>
      </w:pPr>
      <w:r>
        <w:rPr>
          <w:color w:val="auto"/>
          <w:sz w:val="24"/>
          <w:szCs w:val="24"/>
        </w:rPr>
        <w:t>I appreciate t</w:t>
      </w:r>
      <w:r w:rsidR="008C0F5D">
        <w:rPr>
          <w:color w:val="auto"/>
          <w:sz w:val="24"/>
          <w:szCs w:val="24"/>
        </w:rPr>
        <w:t xml:space="preserve">he footpath has been in existence for many years, and </w:t>
      </w:r>
      <w:r>
        <w:rPr>
          <w:color w:val="auto"/>
          <w:sz w:val="24"/>
          <w:szCs w:val="24"/>
        </w:rPr>
        <w:t>that the</w:t>
      </w:r>
      <w:r w:rsidR="00456CE8">
        <w:rPr>
          <w:color w:val="auto"/>
          <w:sz w:val="24"/>
          <w:szCs w:val="24"/>
        </w:rPr>
        <w:t xml:space="preserve"> </w:t>
      </w:r>
      <w:r w:rsidR="008C0F5D">
        <w:rPr>
          <w:color w:val="auto"/>
          <w:sz w:val="24"/>
          <w:szCs w:val="24"/>
        </w:rPr>
        <w:t xml:space="preserve">occupiers of </w:t>
      </w:r>
      <w:proofErr w:type="spellStart"/>
      <w:r w:rsidR="008C0F5D">
        <w:rPr>
          <w:color w:val="auto"/>
          <w:sz w:val="24"/>
          <w:szCs w:val="24"/>
        </w:rPr>
        <w:t>Lacy’s</w:t>
      </w:r>
      <w:proofErr w:type="spellEnd"/>
      <w:r w:rsidR="008C0F5D">
        <w:rPr>
          <w:color w:val="auto"/>
          <w:sz w:val="24"/>
          <w:szCs w:val="24"/>
        </w:rPr>
        <w:t xml:space="preserve"> would have had walkers passing through their property.  </w:t>
      </w:r>
      <w:r>
        <w:rPr>
          <w:color w:val="auto"/>
          <w:sz w:val="24"/>
          <w:szCs w:val="24"/>
        </w:rPr>
        <w:t xml:space="preserve">A loss of privacy can be the inevitable consequence of living close to a public footpath, </w:t>
      </w:r>
      <w:r w:rsidR="0039496D">
        <w:rPr>
          <w:color w:val="auto"/>
          <w:sz w:val="24"/>
          <w:szCs w:val="24"/>
        </w:rPr>
        <w:t>as cited by an objector</w:t>
      </w:r>
      <w:r>
        <w:rPr>
          <w:color w:val="auto"/>
          <w:sz w:val="24"/>
          <w:szCs w:val="24"/>
        </w:rPr>
        <w:t>.  However</w:t>
      </w:r>
      <w:r w:rsidR="00B15BDA">
        <w:rPr>
          <w:color w:val="auto"/>
          <w:sz w:val="24"/>
          <w:szCs w:val="24"/>
        </w:rPr>
        <w:t xml:space="preserve">, </w:t>
      </w:r>
      <w:r>
        <w:rPr>
          <w:color w:val="auto"/>
          <w:sz w:val="24"/>
          <w:szCs w:val="24"/>
        </w:rPr>
        <w:t>my consideration of the Order is limited to the tests set out above.</w:t>
      </w:r>
      <w:r w:rsidR="00B15BDA">
        <w:rPr>
          <w:color w:val="auto"/>
          <w:sz w:val="24"/>
          <w:szCs w:val="24"/>
        </w:rPr>
        <w:t xml:space="preserve">  </w:t>
      </w:r>
    </w:p>
    <w:p w14:paraId="7CC63A0E" w14:textId="7E7C7083" w:rsidR="006525A4" w:rsidRDefault="003F7EB0" w:rsidP="006525A4">
      <w:pPr>
        <w:pStyle w:val="Style1"/>
        <w:rPr>
          <w:color w:val="auto"/>
          <w:sz w:val="24"/>
          <w:szCs w:val="24"/>
        </w:rPr>
      </w:pPr>
      <w:r>
        <w:rPr>
          <w:color w:val="auto"/>
          <w:sz w:val="24"/>
          <w:szCs w:val="24"/>
        </w:rPr>
        <w:t>T</w:t>
      </w:r>
      <w:r w:rsidR="00610787">
        <w:rPr>
          <w:color w:val="auto"/>
          <w:sz w:val="24"/>
          <w:szCs w:val="24"/>
        </w:rPr>
        <w:t xml:space="preserve">he diversion would enhance the safety and security of </w:t>
      </w:r>
      <w:proofErr w:type="spellStart"/>
      <w:r w:rsidR="00680FD3">
        <w:rPr>
          <w:color w:val="auto"/>
          <w:sz w:val="24"/>
          <w:szCs w:val="24"/>
        </w:rPr>
        <w:t>Lacy’s</w:t>
      </w:r>
      <w:proofErr w:type="spellEnd"/>
      <w:r w:rsidR="00610787">
        <w:rPr>
          <w:color w:val="auto"/>
          <w:sz w:val="24"/>
          <w:szCs w:val="24"/>
        </w:rPr>
        <w:t xml:space="preserve"> and its occupiers.  </w:t>
      </w:r>
      <w:r w:rsidR="001F5B55">
        <w:rPr>
          <w:color w:val="auto"/>
          <w:sz w:val="24"/>
          <w:szCs w:val="24"/>
        </w:rPr>
        <w:t xml:space="preserve">For these reasons, it would be expedient in the interests of the landowners that the path should be diverted. </w:t>
      </w:r>
    </w:p>
    <w:p w14:paraId="4D7334C3" w14:textId="72A150B7" w:rsidR="002D5FE6" w:rsidRPr="0057694D" w:rsidRDefault="002D5FE6" w:rsidP="002D5FE6">
      <w:pPr>
        <w:pStyle w:val="Style1"/>
        <w:numPr>
          <w:ilvl w:val="0"/>
          <w:numId w:val="0"/>
        </w:numPr>
        <w:rPr>
          <w:b/>
          <w:i/>
          <w:color w:val="auto"/>
          <w:sz w:val="24"/>
          <w:szCs w:val="24"/>
        </w:rPr>
      </w:pPr>
      <w:r w:rsidRPr="0057694D">
        <w:rPr>
          <w:b/>
          <w:i/>
          <w:color w:val="auto"/>
          <w:sz w:val="24"/>
          <w:szCs w:val="24"/>
        </w:rPr>
        <w:t xml:space="preserve">Whether any new termination point </w:t>
      </w:r>
      <w:r w:rsidR="00680FD3">
        <w:rPr>
          <w:b/>
          <w:i/>
          <w:color w:val="auto"/>
          <w:sz w:val="24"/>
          <w:szCs w:val="24"/>
        </w:rPr>
        <w:t>would be</w:t>
      </w:r>
      <w:r w:rsidRPr="0057694D">
        <w:rPr>
          <w:b/>
          <w:i/>
          <w:color w:val="auto"/>
          <w:sz w:val="24"/>
          <w:szCs w:val="24"/>
        </w:rPr>
        <w:t xml:space="preserve"> substantially as convenient to the public</w:t>
      </w:r>
    </w:p>
    <w:p w14:paraId="07648D2C" w14:textId="5292ADD1" w:rsidR="00AB2A34" w:rsidRPr="00AB2A34" w:rsidRDefault="00A75306" w:rsidP="00AD176D">
      <w:pPr>
        <w:numPr>
          <w:ilvl w:val="0"/>
          <w:numId w:val="22"/>
        </w:numPr>
        <w:tabs>
          <w:tab w:val="left" w:pos="432"/>
        </w:tabs>
        <w:spacing w:before="180"/>
        <w:ind w:left="432" w:hanging="432"/>
        <w:outlineLvl w:val="0"/>
        <w:rPr>
          <w:kern w:val="28"/>
          <w:sz w:val="24"/>
          <w:szCs w:val="24"/>
        </w:rPr>
      </w:pPr>
      <w:r w:rsidRPr="00AB2A34">
        <w:rPr>
          <w:sz w:val="24"/>
          <w:szCs w:val="24"/>
        </w:rPr>
        <w:t xml:space="preserve">The </w:t>
      </w:r>
      <w:r w:rsidR="00DA5DAE" w:rsidRPr="00AB2A34">
        <w:rPr>
          <w:sz w:val="24"/>
          <w:szCs w:val="24"/>
        </w:rPr>
        <w:t xml:space="preserve">legal line </w:t>
      </w:r>
      <w:r w:rsidR="00DE6342">
        <w:rPr>
          <w:sz w:val="24"/>
          <w:szCs w:val="24"/>
        </w:rPr>
        <w:t xml:space="preserve">of CWE 69 </w:t>
      </w:r>
      <w:r w:rsidR="00DA5DAE" w:rsidRPr="00AB2A34">
        <w:rPr>
          <w:sz w:val="24"/>
          <w:szCs w:val="24"/>
        </w:rPr>
        <w:t xml:space="preserve">is to the south of an existing </w:t>
      </w:r>
      <w:r w:rsidR="00AB2A34" w:rsidRPr="00AB2A34">
        <w:rPr>
          <w:sz w:val="24"/>
          <w:szCs w:val="24"/>
        </w:rPr>
        <w:t xml:space="preserve">field boundary </w:t>
      </w:r>
      <w:r w:rsidR="00DA5DAE" w:rsidRPr="00AB2A34">
        <w:rPr>
          <w:sz w:val="24"/>
          <w:szCs w:val="24"/>
        </w:rPr>
        <w:t xml:space="preserve">hedgerow and </w:t>
      </w:r>
      <w:r w:rsidR="004150F1">
        <w:rPr>
          <w:sz w:val="24"/>
          <w:szCs w:val="24"/>
        </w:rPr>
        <w:t>link</w:t>
      </w:r>
      <w:r w:rsidR="00DA5DAE" w:rsidRPr="00AB2A34">
        <w:rPr>
          <w:sz w:val="24"/>
          <w:szCs w:val="24"/>
        </w:rPr>
        <w:t>s to CWE</w:t>
      </w:r>
      <w:r w:rsidR="004150F1">
        <w:rPr>
          <w:sz w:val="24"/>
          <w:szCs w:val="24"/>
        </w:rPr>
        <w:t xml:space="preserve"> </w:t>
      </w:r>
      <w:r w:rsidR="00DA5DAE" w:rsidRPr="00AB2A34">
        <w:rPr>
          <w:sz w:val="24"/>
          <w:szCs w:val="24"/>
        </w:rPr>
        <w:t xml:space="preserve">79 </w:t>
      </w:r>
      <w:r w:rsidR="004150F1">
        <w:rPr>
          <w:sz w:val="24"/>
          <w:szCs w:val="24"/>
        </w:rPr>
        <w:t xml:space="preserve">at </w:t>
      </w:r>
      <w:r w:rsidR="00DA5DAE" w:rsidRPr="00AB2A34">
        <w:rPr>
          <w:sz w:val="24"/>
          <w:szCs w:val="24"/>
        </w:rPr>
        <w:t xml:space="preserve">Point B.  </w:t>
      </w:r>
      <w:r w:rsidR="00AB2A34" w:rsidRPr="00AB2A34">
        <w:rPr>
          <w:sz w:val="24"/>
          <w:szCs w:val="24"/>
        </w:rPr>
        <w:t xml:space="preserve">The </w:t>
      </w:r>
      <w:r w:rsidR="001948FA">
        <w:rPr>
          <w:sz w:val="24"/>
          <w:szCs w:val="24"/>
        </w:rPr>
        <w:t>diverted path</w:t>
      </w:r>
      <w:r w:rsidRPr="00AB2A34">
        <w:rPr>
          <w:sz w:val="24"/>
          <w:szCs w:val="24"/>
        </w:rPr>
        <w:t xml:space="preserve"> would </w:t>
      </w:r>
      <w:r w:rsidR="00DA5DAE" w:rsidRPr="00AB2A34">
        <w:rPr>
          <w:sz w:val="24"/>
          <w:szCs w:val="24"/>
        </w:rPr>
        <w:t xml:space="preserve">be </w:t>
      </w:r>
      <w:r w:rsidR="0096769C">
        <w:rPr>
          <w:sz w:val="24"/>
          <w:szCs w:val="24"/>
        </w:rPr>
        <w:t xml:space="preserve">to </w:t>
      </w:r>
      <w:r w:rsidR="00DA5DAE" w:rsidRPr="00AB2A34">
        <w:rPr>
          <w:sz w:val="24"/>
          <w:szCs w:val="24"/>
        </w:rPr>
        <w:t xml:space="preserve">the other side of the hedgerow </w:t>
      </w:r>
      <w:r w:rsidR="00AB2A34" w:rsidRPr="00AB2A34">
        <w:rPr>
          <w:sz w:val="24"/>
          <w:szCs w:val="24"/>
        </w:rPr>
        <w:t xml:space="preserve">and would </w:t>
      </w:r>
      <w:r w:rsidR="00DA5DAE" w:rsidRPr="00AB2A34">
        <w:rPr>
          <w:sz w:val="24"/>
          <w:szCs w:val="24"/>
        </w:rPr>
        <w:t>create a link with CWE</w:t>
      </w:r>
      <w:r w:rsidR="001948FA">
        <w:rPr>
          <w:sz w:val="24"/>
          <w:szCs w:val="24"/>
        </w:rPr>
        <w:t xml:space="preserve"> </w:t>
      </w:r>
      <w:r w:rsidR="00DA5DAE" w:rsidRPr="00AB2A34">
        <w:rPr>
          <w:sz w:val="24"/>
          <w:szCs w:val="24"/>
        </w:rPr>
        <w:t>71</w:t>
      </w:r>
      <w:r w:rsidR="00AB2A34" w:rsidRPr="00AB2A34">
        <w:rPr>
          <w:sz w:val="24"/>
          <w:szCs w:val="24"/>
        </w:rPr>
        <w:t xml:space="preserve"> (Point D)</w:t>
      </w:r>
      <w:r w:rsidR="0096769C">
        <w:rPr>
          <w:sz w:val="24"/>
          <w:szCs w:val="24"/>
        </w:rPr>
        <w:t>.  To</w:t>
      </w:r>
      <w:r w:rsidR="00AB2A34" w:rsidRPr="00AB2A34">
        <w:rPr>
          <w:sz w:val="24"/>
          <w:szCs w:val="24"/>
        </w:rPr>
        <w:t xml:space="preserve"> continue walking towards the west along CWE</w:t>
      </w:r>
      <w:r w:rsidR="001948FA">
        <w:rPr>
          <w:sz w:val="24"/>
          <w:szCs w:val="24"/>
        </w:rPr>
        <w:t xml:space="preserve"> </w:t>
      </w:r>
      <w:r w:rsidR="00AB2A34" w:rsidRPr="00AB2A34">
        <w:rPr>
          <w:sz w:val="24"/>
          <w:szCs w:val="24"/>
        </w:rPr>
        <w:t xml:space="preserve">69 would necessitate a detour of approximately 27m.  At the other end of the path Points A and C </w:t>
      </w:r>
      <w:r w:rsidR="00C77A16">
        <w:rPr>
          <w:sz w:val="24"/>
          <w:szCs w:val="24"/>
        </w:rPr>
        <w:t>are separated by a short triangular section of grass which at its narrowest is a</w:t>
      </w:r>
      <w:r w:rsidR="00286F6C">
        <w:rPr>
          <w:sz w:val="24"/>
          <w:szCs w:val="24"/>
        </w:rPr>
        <w:t>bout</w:t>
      </w:r>
      <w:r w:rsidR="00C77A16">
        <w:rPr>
          <w:sz w:val="24"/>
          <w:szCs w:val="24"/>
        </w:rPr>
        <w:t xml:space="preserve"> 1m, widening to </w:t>
      </w:r>
      <w:r w:rsidR="00AB2A34" w:rsidRPr="00AB2A34">
        <w:rPr>
          <w:sz w:val="24"/>
          <w:szCs w:val="24"/>
        </w:rPr>
        <w:t xml:space="preserve">approximately </w:t>
      </w:r>
      <w:r w:rsidR="00C77A16">
        <w:rPr>
          <w:sz w:val="24"/>
          <w:szCs w:val="24"/>
        </w:rPr>
        <w:t>3</w:t>
      </w:r>
      <w:r w:rsidR="00AB2A34" w:rsidRPr="00AB2A34">
        <w:rPr>
          <w:sz w:val="24"/>
          <w:szCs w:val="24"/>
        </w:rPr>
        <w:t>m</w:t>
      </w:r>
      <w:r w:rsidR="00C77A16">
        <w:rPr>
          <w:sz w:val="24"/>
          <w:szCs w:val="24"/>
        </w:rPr>
        <w:t xml:space="preserve"> next to the wall and hedge</w:t>
      </w:r>
      <w:r w:rsidR="00AB2A34" w:rsidRPr="00AB2A34">
        <w:rPr>
          <w:sz w:val="24"/>
          <w:szCs w:val="24"/>
        </w:rPr>
        <w:t xml:space="preserve">.  </w:t>
      </w:r>
      <w:r w:rsidR="00A85EF3">
        <w:rPr>
          <w:sz w:val="24"/>
          <w:szCs w:val="24"/>
        </w:rPr>
        <w:t>Having regard to these factors, t</w:t>
      </w:r>
      <w:r w:rsidR="00AB2A34" w:rsidRPr="00AB2A34">
        <w:rPr>
          <w:sz w:val="24"/>
          <w:szCs w:val="24"/>
        </w:rPr>
        <w:t xml:space="preserve">he diversion would maintain connectivity within the network and </w:t>
      </w:r>
      <w:r w:rsidR="009F6841">
        <w:rPr>
          <w:sz w:val="24"/>
          <w:szCs w:val="24"/>
        </w:rPr>
        <w:t>the s</w:t>
      </w:r>
      <w:r w:rsidR="000D1C54">
        <w:rPr>
          <w:sz w:val="24"/>
          <w:szCs w:val="24"/>
        </w:rPr>
        <w:t>hort</w:t>
      </w:r>
      <w:r w:rsidR="009F6841">
        <w:rPr>
          <w:sz w:val="24"/>
          <w:szCs w:val="24"/>
        </w:rPr>
        <w:t xml:space="preserve"> additional distance </w:t>
      </w:r>
      <w:r w:rsidR="000F3AB5">
        <w:rPr>
          <w:sz w:val="24"/>
          <w:szCs w:val="24"/>
        </w:rPr>
        <w:t>to continue walking along CWE</w:t>
      </w:r>
      <w:r w:rsidR="00330D0C">
        <w:rPr>
          <w:sz w:val="24"/>
          <w:szCs w:val="24"/>
        </w:rPr>
        <w:t> </w:t>
      </w:r>
      <w:r w:rsidR="000F3AB5">
        <w:rPr>
          <w:sz w:val="24"/>
          <w:szCs w:val="24"/>
        </w:rPr>
        <w:t xml:space="preserve">69 </w:t>
      </w:r>
      <w:r w:rsidR="00AB2A34">
        <w:rPr>
          <w:sz w:val="24"/>
          <w:szCs w:val="24"/>
        </w:rPr>
        <w:t xml:space="preserve">would </w:t>
      </w:r>
      <w:r w:rsidR="009F6841">
        <w:rPr>
          <w:sz w:val="24"/>
          <w:szCs w:val="24"/>
        </w:rPr>
        <w:t xml:space="preserve">not </w:t>
      </w:r>
      <w:r w:rsidR="000F3AB5">
        <w:rPr>
          <w:sz w:val="24"/>
          <w:szCs w:val="24"/>
        </w:rPr>
        <w:t xml:space="preserve">be </w:t>
      </w:r>
      <w:r w:rsidR="00AB2A34" w:rsidRPr="00AB2A34">
        <w:rPr>
          <w:sz w:val="24"/>
          <w:szCs w:val="24"/>
        </w:rPr>
        <w:t xml:space="preserve">substantially </w:t>
      </w:r>
      <w:r w:rsidR="000B26E3">
        <w:rPr>
          <w:sz w:val="24"/>
          <w:szCs w:val="24"/>
        </w:rPr>
        <w:t>in</w:t>
      </w:r>
      <w:r w:rsidR="00AB2A34" w:rsidRPr="00AB2A34">
        <w:rPr>
          <w:sz w:val="24"/>
          <w:szCs w:val="24"/>
        </w:rPr>
        <w:t>convenient to the public.</w:t>
      </w:r>
    </w:p>
    <w:p w14:paraId="042E2E81" w14:textId="0BFE84E7" w:rsidR="00EC587F" w:rsidRPr="0057694D" w:rsidRDefault="00EC587F" w:rsidP="00EC587F">
      <w:pPr>
        <w:tabs>
          <w:tab w:val="left" w:pos="432"/>
        </w:tabs>
        <w:spacing w:before="180"/>
        <w:outlineLvl w:val="0"/>
        <w:rPr>
          <w:b/>
          <w:i/>
          <w:kern w:val="28"/>
          <w:sz w:val="24"/>
          <w:szCs w:val="24"/>
        </w:rPr>
      </w:pPr>
      <w:r w:rsidRPr="0057694D">
        <w:rPr>
          <w:b/>
          <w:i/>
          <w:kern w:val="28"/>
          <w:sz w:val="24"/>
          <w:szCs w:val="24"/>
        </w:rPr>
        <w:t>Whether the new path w</w:t>
      </w:r>
      <w:r w:rsidR="00680FD3">
        <w:rPr>
          <w:b/>
          <w:i/>
          <w:kern w:val="28"/>
          <w:sz w:val="24"/>
          <w:szCs w:val="24"/>
        </w:rPr>
        <w:t>ould</w:t>
      </w:r>
      <w:r w:rsidRPr="0057694D">
        <w:rPr>
          <w:b/>
          <w:i/>
          <w:kern w:val="28"/>
          <w:sz w:val="24"/>
          <w:szCs w:val="24"/>
        </w:rPr>
        <w:t xml:space="preserve"> not be substantially less convenient to the public</w:t>
      </w:r>
    </w:p>
    <w:p w14:paraId="7086617D" w14:textId="54DC1B23" w:rsidR="000866EA" w:rsidRDefault="000866EA" w:rsidP="000866EA">
      <w:pPr>
        <w:pStyle w:val="Style1"/>
        <w:rPr>
          <w:color w:val="auto"/>
          <w:sz w:val="24"/>
          <w:szCs w:val="24"/>
        </w:rPr>
      </w:pPr>
      <w:r w:rsidRPr="00FF2BC2">
        <w:rPr>
          <w:color w:val="auto"/>
          <w:sz w:val="24"/>
          <w:szCs w:val="24"/>
        </w:rPr>
        <w:t>The diver</w:t>
      </w:r>
      <w:r w:rsidR="00D50E62">
        <w:rPr>
          <w:color w:val="auto"/>
          <w:sz w:val="24"/>
          <w:szCs w:val="24"/>
        </w:rPr>
        <w:t>sion</w:t>
      </w:r>
      <w:r w:rsidRPr="00FF2BC2">
        <w:rPr>
          <w:color w:val="auto"/>
          <w:sz w:val="24"/>
          <w:szCs w:val="24"/>
        </w:rPr>
        <w:t xml:space="preserve"> would increase the total distance and journey times as there is a difference in distance of around </w:t>
      </w:r>
      <w:r w:rsidR="007A61AA">
        <w:rPr>
          <w:color w:val="auto"/>
          <w:sz w:val="24"/>
          <w:szCs w:val="24"/>
        </w:rPr>
        <w:t>5</w:t>
      </w:r>
      <w:r>
        <w:rPr>
          <w:color w:val="auto"/>
          <w:sz w:val="24"/>
          <w:szCs w:val="24"/>
        </w:rPr>
        <w:t>7</w:t>
      </w:r>
      <w:r w:rsidRPr="00FF2BC2">
        <w:rPr>
          <w:color w:val="auto"/>
          <w:sz w:val="24"/>
          <w:szCs w:val="24"/>
        </w:rPr>
        <w:t>m</w:t>
      </w:r>
      <w:r w:rsidR="000D3092">
        <w:rPr>
          <w:color w:val="auto"/>
          <w:sz w:val="24"/>
          <w:szCs w:val="24"/>
        </w:rPr>
        <w:t>, with an additional 27m to join to Point B</w:t>
      </w:r>
      <w:r w:rsidRPr="00FF2BC2">
        <w:rPr>
          <w:color w:val="auto"/>
          <w:sz w:val="24"/>
          <w:szCs w:val="24"/>
        </w:rPr>
        <w:t xml:space="preserve">.  </w:t>
      </w:r>
      <w:r>
        <w:rPr>
          <w:color w:val="auto"/>
          <w:sz w:val="24"/>
          <w:szCs w:val="24"/>
        </w:rPr>
        <w:t xml:space="preserve">However, such an increase in distance </w:t>
      </w:r>
      <w:r w:rsidR="00445E2A">
        <w:rPr>
          <w:color w:val="auto"/>
          <w:sz w:val="24"/>
          <w:szCs w:val="24"/>
        </w:rPr>
        <w:t xml:space="preserve">and time </w:t>
      </w:r>
      <w:r>
        <w:rPr>
          <w:color w:val="auto"/>
          <w:sz w:val="24"/>
          <w:szCs w:val="24"/>
        </w:rPr>
        <w:t xml:space="preserve">would not </w:t>
      </w:r>
      <w:r w:rsidR="00E02A9C">
        <w:rPr>
          <w:color w:val="auto"/>
          <w:sz w:val="24"/>
          <w:szCs w:val="24"/>
        </w:rPr>
        <w:t xml:space="preserve">be a significant </w:t>
      </w:r>
      <w:r>
        <w:rPr>
          <w:color w:val="auto"/>
          <w:sz w:val="24"/>
          <w:szCs w:val="24"/>
        </w:rPr>
        <w:t xml:space="preserve">inconvenience </w:t>
      </w:r>
      <w:r w:rsidR="00E02A9C">
        <w:rPr>
          <w:color w:val="auto"/>
          <w:sz w:val="24"/>
          <w:szCs w:val="24"/>
        </w:rPr>
        <w:t xml:space="preserve">for </w:t>
      </w:r>
      <w:r>
        <w:rPr>
          <w:color w:val="auto"/>
          <w:sz w:val="24"/>
          <w:szCs w:val="24"/>
        </w:rPr>
        <w:t>users</w:t>
      </w:r>
      <w:r w:rsidR="00DE6342">
        <w:rPr>
          <w:color w:val="auto"/>
          <w:sz w:val="24"/>
          <w:szCs w:val="24"/>
        </w:rPr>
        <w:t>, many of whom are likely to use the route as part of a longer recreational walk</w:t>
      </w:r>
      <w:r>
        <w:rPr>
          <w:color w:val="auto"/>
          <w:sz w:val="24"/>
          <w:szCs w:val="24"/>
        </w:rPr>
        <w:t xml:space="preserve">.  </w:t>
      </w:r>
      <w:r w:rsidRPr="00FF2BC2">
        <w:rPr>
          <w:color w:val="auto"/>
          <w:sz w:val="24"/>
          <w:szCs w:val="24"/>
        </w:rPr>
        <w:t>The direction of travel would be broadly similar</w:t>
      </w:r>
      <w:r>
        <w:rPr>
          <w:color w:val="auto"/>
          <w:sz w:val="24"/>
          <w:szCs w:val="24"/>
        </w:rPr>
        <w:t xml:space="preserve">, and linkages with nearby footpaths </w:t>
      </w:r>
      <w:r>
        <w:rPr>
          <w:color w:val="auto"/>
          <w:sz w:val="24"/>
          <w:szCs w:val="24"/>
        </w:rPr>
        <w:lastRenderedPageBreak/>
        <w:t>including those to the eastern side of Wortley Road would be maintained</w:t>
      </w:r>
      <w:r w:rsidRPr="00FF2BC2">
        <w:rPr>
          <w:color w:val="auto"/>
          <w:sz w:val="24"/>
          <w:szCs w:val="24"/>
        </w:rPr>
        <w:t>.  The surface across the fields would be agricultural, a</w:t>
      </w:r>
      <w:r w:rsidR="0049798A">
        <w:rPr>
          <w:color w:val="auto"/>
          <w:sz w:val="24"/>
          <w:szCs w:val="24"/>
        </w:rPr>
        <w:t xml:space="preserve">nd when used for </w:t>
      </w:r>
      <w:r w:rsidRPr="00FF2BC2">
        <w:rPr>
          <w:color w:val="auto"/>
          <w:sz w:val="24"/>
          <w:szCs w:val="24"/>
        </w:rPr>
        <w:t xml:space="preserve">arable </w:t>
      </w:r>
      <w:r w:rsidR="0049798A">
        <w:rPr>
          <w:color w:val="auto"/>
          <w:sz w:val="24"/>
          <w:szCs w:val="24"/>
        </w:rPr>
        <w:t>crops</w:t>
      </w:r>
      <w:r w:rsidRPr="00FF2BC2">
        <w:rPr>
          <w:color w:val="auto"/>
          <w:sz w:val="24"/>
          <w:szCs w:val="24"/>
        </w:rPr>
        <w:t xml:space="preserve"> they would be cultivated at various times during the year</w:t>
      </w:r>
      <w:r w:rsidR="00583E0E">
        <w:rPr>
          <w:color w:val="auto"/>
          <w:sz w:val="24"/>
          <w:szCs w:val="24"/>
        </w:rPr>
        <w:t xml:space="preserve">, as </w:t>
      </w:r>
      <w:r w:rsidR="00D25E5B">
        <w:rPr>
          <w:color w:val="auto"/>
          <w:sz w:val="24"/>
          <w:szCs w:val="24"/>
        </w:rPr>
        <w:t xml:space="preserve">also </w:t>
      </w:r>
      <w:r w:rsidR="00583E0E">
        <w:rPr>
          <w:color w:val="auto"/>
          <w:sz w:val="24"/>
          <w:szCs w:val="24"/>
        </w:rPr>
        <w:t>occurs on the legal line</w:t>
      </w:r>
      <w:r w:rsidRPr="00FF2BC2">
        <w:rPr>
          <w:color w:val="auto"/>
          <w:sz w:val="24"/>
          <w:szCs w:val="24"/>
        </w:rPr>
        <w:t xml:space="preserve">.  </w:t>
      </w:r>
      <w:r w:rsidR="00583E0E">
        <w:rPr>
          <w:color w:val="auto"/>
          <w:sz w:val="24"/>
          <w:szCs w:val="24"/>
        </w:rPr>
        <w:t>Furthermore</w:t>
      </w:r>
      <w:r w:rsidRPr="00FF2BC2">
        <w:rPr>
          <w:color w:val="auto"/>
          <w:sz w:val="24"/>
          <w:szCs w:val="24"/>
        </w:rPr>
        <w:t xml:space="preserve">, the landowner is required to reinstate paths that are disturbed by ploughing and cultivation.  </w:t>
      </w:r>
    </w:p>
    <w:p w14:paraId="6E56EB0C" w14:textId="259776E0" w:rsidR="000866EA" w:rsidRDefault="000866EA" w:rsidP="000866EA">
      <w:pPr>
        <w:pStyle w:val="Style1"/>
        <w:rPr>
          <w:color w:val="auto"/>
          <w:sz w:val="24"/>
          <w:szCs w:val="24"/>
        </w:rPr>
      </w:pPr>
      <w:r w:rsidRPr="00FF2BC2">
        <w:rPr>
          <w:color w:val="auto"/>
          <w:sz w:val="24"/>
          <w:szCs w:val="24"/>
        </w:rPr>
        <w:t xml:space="preserve">There would be a short section </w:t>
      </w:r>
      <w:r>
        <w:rPr>
          <w:color w:val="auto"/>
          <w:sz w:val="24"/>
          <w:szCs w:val="24"/>
        </w:rPr>
        <w:t xml:space="preserve">through the wooded part of the garden of </w:t>
      </w:r>
      <w:proofErr w:type="spellStart"/>
      <w:r>
        <w:rPr>
          <w:color w:val="auto"/>
          <w:sz w:val="24"/>
          <w:szCs w:val="24"/>
        </w:rPr>
        <w:t>Lacy’s</w:t>
      </w:r>
      <w:proofErr w:type="spellEnd"/>
      <w:r>
        <w:rPr>
          <w:color w:val="auto"/>
          <w:sz w:val="24"/>
          <w:szCs w:val="24"/>
        </w:rPr>
        <w:t>, and this would be unsurfaced</w:t>
      </w:r>
      <w:r w:rsidR="002459F7">
        <w:rPr>
          <w:color w:val="auto"/>
          <w:sz w:val="24"/>
          <w:szCs w:val="24"/>
        </w:rPr>
        <w:t xml:space="preserve">, and the combination of this and the gradient </w:t>
      </w:r>
      <w:r w:rsidR="00FF589C">
        <w:rPr>
          <w:color w:val="auto"/>
          <w:sz w:val="24"/>
          <w:szCs w:val="24"/>
        </w:rPr>
        <w:t>could</w:t>
      </w:r>
      <w:r w:rsidR="002459F7">
        <w:rPr>
          <w:color w:val="auto"/>
          <w:sz w:val="24"/>
          <w:szCs w:val="24"/>
        </w:rPr>
        <w:t xml:space="preserve"> make it slippery in wet weather</w:t>
      </w:r>
      <w:r w:rsidRPr="00FF2BC2">
        <w:rPr>
          <w:color w:val="auto"/>
          <w:sz w:val="24"/>
          <w:szCs w:val="24"/>
        </w:rPr>
        <w:t xml:space="preserve">.  </w:t>
      </w:r>
      <w:r>
        <w:rPr>
          <w:color w:val="auto"/>
          <w:sz w:val="24"/>
          <w:szCs w:val="24"/>
        </w:rPr>
        <w:t xml:space="preserve">This section would have a steeper incline </w:t>
      </w:r>
      <w:r w:rsidR="00F16D13">
        <w:rPr>
          <w:color w:val="auto"/>
          <w:sz w:val="24"/>
          <w:szCs w:val="24"/>
        </w:rPr>
        <w:t>whe</w:t>
      </w:r>
      <w:r>
        <w:rPr>
          <w:color w:val="auto"/>
          <w:sz w:val="24"/>
          <w:szCs w:val="24"/>
        </w:rPr>
        <w:t xml:space="preserve">n compared to the more gradual slope </w:t>
      </w:r>
      <w:r w:rsidR="00583E0E">
        <w:rPr>
          <w:color w:val="auto"/>
          <w:sz w:val="24"/>
          <w:szCs w:val="24"/>
        </w:rPr>
        <w:t xml:space="preserve">when walking along the </w:t>
      </w:r>
      <w:r w:rsidR="00EF709F">
        <w:rPr>
          <w:color w:val="auto"/>
          <w:sz w:val="24"/>
          <w:szCs w:val="24"/>
        </w:rPr>
        <w:t xml:space="preserve">gravelled </w:t>
      </w:r>
      <w:r w:rsidR="00583E0E">
        <w:rPr>
          <w:color w:val="auto"/>
          <w:sz w:val="24"/>
          <w:szCs w:val="24"/>
        </w:rPr>
        <w:t>drive</w:t>
      </w:r>
      <w:r>
        <w:rPr>
          <w:color w:val="auto"/>
          <w:sz w:val="24"/>
          <w:szCs w:val="24"/>
        </w:rPr>
        <w:t xml:space="preserve">.  </w:t>
      </w:r>
      <w:r w:rsidR="00567E40">
        <w:rPr>
          <w:color w:val="auto"/>
          <w:sz w:val="24"/>
          <w:szCs w:val="24"/>
        </w:rPr>
        <w:t xml:space="preserve">However, </w:t>
      </w:r>
      <w:r w:rsidR="00630C94">
        <w:rPr>
          <w:color w:val="auto"/>
          <w:sz w:val="24"/>
          <w:szCs w:val="24"/>
        </w:rPr>
        <w:t>handrails</w:t>
      </w:r>
      <w:r w:rsidR="00E102CD">
        <w:rPr>
          <w:color w:val="auto"/>
          <w:sz w:val="24"/>
          <w:szCs w:val="24"/>
        </w:rPr>
        <w:t xml:space="preserve"> have </w:t>
      </w:r>
      <w:r w:rsidR="009E1B8B">
        <w:rPr>
          <w:color w:val="auto"/>
          <w:sz w:val="24"/>
          <w:szCs w:val="24"/>
        </w:rPr>
        <w:t xml:space="preserve">already </w:t>
      </w:r>
      <w:r w:rsidR="00E102CD">
        <w:rPr>
          <w:color w:val="auto"/>
          <w:sz w:val="24"/>
          <w:szCs w:val="24"/>
        </w:rPr>
        <w:t xml:space="preserve">been provided </w:t>
      </w:r>
      <w:r w:rsidR="00D25E5B">
        <w:rPr>
          <w:color w:val="auto"/>
          <w:sz w:val="24"/>
          <w:szCs w:val="24"/>
        </w:rPr>
        <w:t xml:space="preserve">on the new route </w:t>
      </w:r>
      <w:r w:rsidR="00E102CD">
        <w:rPr>
          <w:color w:val="auto"/>
          <w:sz w:val="24"/>
          <w:szCs w:val="24"/>
        </w:rPr>
        <w:t>in several places</w:t>
      </w:r>
      <w:r w:rsidR="00FF4AC9">
        <w:rPr>
          <w:color w:val="auto"/>
          <w:sz w:val="24"/>
          <w:szCs w:val="24"/>
        </w:rPr>
        <w:t>.  A</w:t>
      </w:r>
      <w:r w:rsidR="00567E40">
        <w:rPr>
          <w:color w:val="auto"/>
          <w:sz w:val="24"/>
          <w:szCs w:val="24"/>
        </w:rPr>
        <w:t xml:space="preserve"> distinctive and attractive feature of the area is the dramatic topography which</w:t>
      </w:r>
      <w:r w:rsidR="00F107B6">
        <w:rPr>
          <w:color w:val="auto"/>
          <w:sz w:val="24"/>
          <w:szCs w:val="24"/>
        </w:rPr>
        <w:t xml:space="preserve"> comprises undulating </w:t>
      </w:r>
      <w:r w:rsidR="00897DE0">
        <w:rPr>
          <w:color w:val="auto"/>
          <w:sz w:val="24"/>
          <w:szCs w:val="24"/>
        </w:rPr>
        <w:t>hill</w:t>
      </w:r>
      <w:r w:rsidR="00CD0A5E">
        <w:rPr>
          <w:color w:val="auto"/>
          <w:sz w:val="24"/>
          <w:szCs w:val="24"/>
        </w:rPr>
        <w:t xml:space="preserve"> top</w:t>
      </w:r>
      <w:r w:rsidR="00897DE0">
        <w:rPr>
          <w:color w:val="auto"/>
          <w:sz w:val="24"/>
          <w:szCs w:val="24"/>
        </w:rPr>
        <w:t xml:space="preserve">s, </w:t>
      </w:r>
      <w:r w:rsidR="00CD0A5E">
        <w:rPr>
          <w:color w:val="auto"/>
          <w:sz w:val="24"/>
          <w:szCs w:val="24"/>
        </w:rPr>
        <w:t xml:space="preserve">steep </w:t>
      </w:r>
      <w:r w:rsidR="00F107B6">
        <w:rPr>
          <w:color w:val="auto"/>
          <w:sz w:val="24"/>
          <w:szCs w:val="24"/>
        </w:rPr>
        <w:t>scarp slopes</w:t>
      </w:r>
      <w:r w:rsidR="00897DE0">
        <w:rPr>
          <w:color w:val="auto"/>
          <w:sz w:val="24"/>
          <w:szCs w:val="24"/>
        </w:rPr>
        <w:t>,</w:t>
      </w:r>
      <w:r w:rsidR="00F107B6">
        <w:rPr>
          <w:color w:val="auto"/>
          <w:sz w:val="24"/>
          <w:szCs w:val="24"/>
        </w:rPr>
        <w:t xml:space="preserve"> and sharply incised valleys.  </w:t>
      </w:r>
      <w:r w:rsidR="00897DE0">
        <w:rPr>
          <w:color w:val="auto"/>
          <w:sz w:val="24"/>
          <w:szCs w:val="24"/>
        </w:rPr>
        <w:t xml:space="preserve">In such a context the short incline through the wood would not </w:t>
      </w:r>
      <w:r w:rsidR="00CD0A5E">
        <w:rPr>
          <w:color w:val="auto"/>
          <w:sz w:val="24"/>
          <w:szCs w:val="24"/>
        </w:rPr>
        <w:t xml:space="preserve">be </w:t>
      </w:r>
      <w:r w:rsidR="00897DE0">
        <w:rPr>
          <w:color w:val="auto"/>
          <w:sz w:val="24"/>
          <w:szCs w:val="24"/>
        </w:rPr>
        <w:t xml:space="preserve">inconvenient </w:t>
      </w:r>
      <w:r w:rsidR="00CD0A5E">
        <w:rPr>
          <w:color w:val="auto"/>
          <w:sz w:val="24"/>
          <w:szCs w:val="24"/>
        </w:rPr>
        <w:t xml:space="preserve">to </w:t>
      </w:r>
      <w:r w:rsidR="00897DE0">
        <w:rPr>
          <w:color w:val="auto"/>
          <w:sz w:val="24"/>
          <w:szCs w:val="24"/>
        </w:rPr>
        <w:t xml:space="preserve">users. </w:t>
      </w:r>
      <w:r w:rsidR="00567E40">
        <w:rPr>
          <w:color w:val="auto"/>
          <w:sz w:val="24"/>
          <w:szCs w:val="24"/>
        </w:rPr>
        <w:t xml:space="preserve"> </w:t>
      </w:r>
    </w:p>
    <w:p w14:paraId="7C0BCE1F" w14:textId="77777777" w:rsidR="00281D44" w:rsidRDefault="008E39E6" w:rsidP="006202C1">
      <w:pPr>
        <w:pStyle w:val="Style1"/>
        <w:rPr>
          <w:color w:val="auto"/>
          <w:sz w:val="24"/>
          <w:szCs w:val="24"/>
        </w:rPr>
      </w:pPr>
      <w:r w:rsidRPr="00B300B4">
        <w:rPr>
          <w:color w:val="auto"/>
          <w:sz w:val="24"/>
          <w:szCs w:val="24"/>
        </w:rPr>
        <w:t xml:space="preserve">There are two gates on the legal route, one being the electric gate to the driveway of </w:t>
      </w:r>
      <w:proofErr w:type="spellStart"/>
      <w:r w:rsidRPr="00B300B4">
        <w:rPr>
          <w:color w:val="auto"/>
          <w:sz w:val="24"/>
          <w:szCs w:val="24"/>
        </w:rPr>
        <w:t>Lacy’s</w:t>
      </w:r>
      <w:proofErr w:type="spellEnd"/>
      <w:r w:rsidR="00D84432">
        <w:rPr>
          <w:color w:val="auto"/>
          <w:sz w:val="24"/>
          <w:szCs w:val="24"/>
        </w:rPr>
        <w:t xml:space="preserve">.  There </w:t>
      </w:r>
      <w:r w:rsidR="00E40FC0" w:rsidRPr="00B300B4">
        <w:rPr>
          <w:color w:val="auto"/>
          <w:sz w:val="24"/>
          <w:szCs w:val="24"/>
        </w:rPr>
        <w:t xml:space="preserve">would be </w:t>
      </w:r>
      <w:r w:rsidR="00A6391C">
        <w:rPr>
          <w:color w:val="auto"/>
          <w:sz w:val="24"/>
          <w:szCs w:val="24"/>
        </w:rPr>
        <w:t>a</w:t>
      </w:r>
      <w:r w:rsidR="003C79F8">
        <w:rPr>
          <w:color w:val="auto"/>
          <w:sz w:val="24"/>
          <w:szCs w:val="24"/>
        </w:rPr>
        <w:t xml:space="preserve"> gate installed at Point C, but </w:t>
      </w:r>
      <w:r w:rsidR="00E40FC0" w:rsidRPr="00B300B4">
        <w:rPr>
          <w:color w:val="auto"/>
          <w:sz w:val="24"/>
          <w:szCs w:val="24"/>
        </w:rPr>
        <w:t xml:space="preserve">no </w:t>
      </w:r>
      <w:r w:rsidR="003C79F8">
        <w:rPr>
          <w:color w:val="auto"/>
          <w:sz w:val="24"/>
          <w:szCs w:val="24"/>
        </w:rPr>
        <w:t>other gates,</w:t>
      </w:r>
      <w:r w:rsidR="00D84432">
        <w:rPr>
          <w:color w:val="auto"/>
          <w:sz w:val="24"/>
          <w:szCs w:val="24"/>
        </w:rPr>
        <w:t xml:space="preserve"> </w:t>
      </w:r>
      <w:r w:rsidR="00A6391C">
        <w:rPr>
          <w:color w:val="auto"/>
          <w:sz w:val="24"/>
          <w:szCs w:val="24"/>
        </w:rPr>
        <w:t>stiles,</w:t>
      </w:r>
      <w:r w:rsidR="00D84432">
        <w:rPr>
          <w:color w:val="auto"/>
          <w:sz w:val="24"/>
          <w:szCs w:val="24"/>
        </w:rPr>
        <w:t xml:space="preserve"> or steps</w:t>
      </w:r>
      <w:r w:rsidR="00E40FC0" w:rsidRPr="00B300B4">
        <w:rPr>
          <w:color w:val="auto"/>
          <w:sz w:val="24"/>
          <w:szCs w:val="24"/>
        </w:rPr>
        <w:t xml:space="preserve"> on the proposed route</w:t>
      </w:r>
      <w:r w:rsidR="00B300B4" w:rsidRPr="00B300B4">
        <w:rPr>
          <w:color w:val="auto"/>
          <w:sz w:val="24"/>
          <w:szCs w:val="24"/>
        </w:rPr>
        <w:t xml:space="preserve">, thereby making </w:t>
      </w:r>
      <w:r w:rsidR="00B477AE">
        <w:rPr>
          <w:color w:val="auto"/>
          <w:sz w:val="24"/>
          <w:szCs w:val="24"/>
        </w:rPr>
        <w:t>i</w:t>
      </w:r>
      <w:r w:rsidR="00B300B4" w:rsidRPr="00B300B4">
        <w:rPr>
          <w:color w:val="auto"/>
          <w:sz w:val="24"/>
          <w:szCs w:val="24"/>
        </w:rPr>
        <w:t xml:space="preserve">t more convenient to use. </w:t>
      </w:r>
      <w:r w:rsidR="00E40FC0" w:rsidRPr="00B300B4">
        <w:rPr>
          <w:color w:val="auto"/>
          <w:sz w:val="24"/>
          <w:szCs w:val="24"/>
        </w:rPr>
        <w:t xml:space="preserve"> </w:t>
      </w:r>
      <w:r w:rsidR="00A707FB" w:rsidRPr="00B300B4">
        <w:rPr>
          <w:color w:val="auto"/>
          <w:sz w:val="24"/>
          <w:szCs w:val="24"/>
        </w:rPr>
        <w:t xml:space="preserve">Close to Point C the drainage ditch has </w:t>
      </w:r>
      <w:r w:rsidR="007F22B4">
        <w:rPr>
          <w:color w:val="auto"/>
          <w:sz w:val="24"/>
          <w:szCs w:val="24"/>
        </w:rPr>
        <w:t xml:space="preserve">already </w:t>
      </w:r>
      <w:r w:rsidR="00A707FB" w:rsidRPr="00B300B4">
        <w:rPr>
          <w:color w:val="auto"/>
          <w:sz w:val="24"/>
          <w:szCs w:val="24"/>
        </w:rPr>
        <w:t xml:space="preserve">been culverted </w:t>
      </w:r>
      <w:r w:rsidR="00A707FB">
        <w:rPr>
          <w:color w:val="auto"/>
          <w:sz w:val="24"/>
          <w:szCs w:val="24"/>
        </w:rPr>
        <w:t xml:space="preserve">to provide a level access into the woods.  </w:t>
      </w:r>
      <w:r w:rsidR="00E40FC0">
        <w:rPr>
          <w:color w:val="auto"/>
          <w:sz w:val="24"/>
          <w:szCs w:val="24"/>
        </w:rPr>
        <w:t xml:space="preserve">There is a stile and steps on the </w:t>
      </w:r>
      <w:r w:rsidR="005A3943">
        <w:rPr>
          <w:color w:val="auto"/>
          <w:sz w:val="24"/>
          <w:szCs w:val="24"/>
        </w:rPr>
        <w:t>existing line between Points B and D</w:t>
      </w:r>
      <w:r w:rsidR="000A0060">
        <w:rPr>
          <w:color w:val="auto"/>
          <w:sz w:val="24"/>
          <w:szCs w:val="24"/>
        </w:rPr>
        <w:t xml:space="preserve">.  </w:t>
      </w:r>
      <w:r w:rsidR="00D84432">
        <w:rPr>
          <w:color w:val="auto"/>
          <w:sz w:val="24"/>
          <w:szCs w:val="24"/>
        </w:rPr>
        <w:t xml:space="preserve">Whether walkers </w:t>
      </w:r>
      <w:r w:rsidR="00E40FC0">
        <w:rPr>
          <w:color w:val="auto"/>
          <w:sz w:val="24"/>
          <w:szCs w:val="24"/>
        </w:rPr>
        <w:t>used the legal route or that proposed</w:t>
      </w:r>
      <w:r w:rsidR="000A0060">
        <w:rPr>
          <w:color w:val="auto"/>
          <w:sz w:val="24"/>
          <w:szCs w:val="24"/>
        </w:rPr>
        <w:t xml:space="preserve"> they would </w:t>
      </w:r>
      <w:r w:rsidR="005A3943">
        <w:rPr>
          <w:color w:val="auto"/>
          <w:sz w:val="24"/>
          <w:szCs w:val="24"/>
        </w:rPr>
        <w:t xml:space="preserve">in either case </w:t>
      </w:r>
      <w:r w:rsidR="000A0060">
        <w:rPr>
          <w:color w:val="auto"/>
          <w:sz w:val="24"/>
          <w:szCs w:val="24"/>
        </w:rPr>
        <w:t>encounter the stile and steps</w:t>
      </w:r>
      <w:r w:rsidR="00E40FC0">
        <w:rPr>
          <w:color w:val="auto"/>
          <w:sz w:val="24"/>
          <w:szCs w:val="24"/>
        </w:rPr>
        <w:t xml:space="preserve">.  </w:t>
      </w:r>
    </w:p>
    <w:p w14:paraId="6B9E4E72" w14:textId="04A10A91" w:rsidR="002E5D83" w:rsidRDefault="00281D44" w:rsidP="006202C1">
      <w:pPr>
        <w:pStyle w:val="Style1"/>
        <w:rPr>
          <w:color w:val="auto"/>
          <w:sz w:val="24"/>
          <w:szCs w:val="24"/>
        </w:rPr>
      </w:pPr>
      <w:r>
        <w:rPr>
          <w:color w:val="auto"/>
          <w:sz w:val="24"/>
          <w:szCs w:val="24"/>
        </w:rPr>
        <w:t>For these reasons, t</w:t>
      </w:r>
      <w:r w:rsidR="004270C9">
        <w:rPr>
          <w:color w:val="auto"/>
          <w:sz w:val="24"/>
          <w:szCs w:val="24"/>
        </w:rPr>
        <w:t xml:space="preserve">he proposed route would </w:t>
      </w:r>
      <w:r w:rsidR="0072148D">
        <w:rPr>
          <w:color w:val="auto"/>
          <w:sz w:val="24"/>
          <w:szCs w:val="24"/>
        </w:rPr>
        <w:t xml:space="preserve">not be substantially less </w:t>
      </w:r>
      <w:r w:rsidR="004270C9">
        <w:rPr>
          <w:color w:val="auto"/>
          <w:sz w:val="24"/>
          <w:szCs w:val="24"/>
        </w:rPr>
        <w:t>convenient</w:t>
      </w:r>
      <w:r w:rsidR="00D84432">
        <w:rPr>
          <w:color w:val="auto"/>
          <w:sz w:val="24"/>
          <w:szCs w:val="24"/>
        </w:rPr>
        <w:t xml:space="preserve"> t</w:t>
      </w:r>
      <w:r w:rsidR="0072148D">
        <w:rPr>
          <w:color w:val="auto"/>
          <w:sz w:val="24"/>
          <w:szCs w:val="24"/>
        </w:rPr>
        <w:t>o the public and there would be no conflict with the Public Sector Equality Duty.</w:t>
      </w:r>
      <w:r w:rsidR="004270C9">
        <w:rPr>
          <w:color w:val="auto"/>
          <w:sz w:val="24"/>
          <w:szCs w:val="24"/>
        </w:rPr>
        <w:t xml:space="preserve">  </w:t>
      </w:r>
    </w:p>
    <w:p w14:paraId="042E2E87" w14:textId="5925D567" w:rsidR="00BC12DB" w:rsidRPr="002E5D83" w:rsidRDefault="009338F8" w:rsidP="002E5250">
      <w:pPr>
        <w:tabs>
          <w:tab w:val="left" w:pos="432"/>
        </w:tabs>
        <w:spacing w:before="180"/>
        <w:outlineLvl w:val="0"/>
        <w:rPr>
          <w:kern w:val="28"/>
          <w:sz w:val="24"/>
          <w:szCs w:val="24"/>
        </w:rPr>
      </w:pPr>
      <w:r w:rsidRPr="002E5D83">
        <w:rPr>
          <w:b/>
          <w:i/>
          <w:sz w:val="24"/>
          <w:szCs w:val="24"/>
        </w:rPr>
        <w:t xml:space="preserve">The effect </w:t>
      </w:r>
      <w:r w:rsidR="00BC12DB" w:rsidRPr="002E5D83">
        <w:rPr>
          <w:b/>
          <w:i/>
          <w:sz w:val="24"/>
          <w:szCs w:val="24"/>
        </w:rPr>
        <w:t>of the diversion on public enjoyment of the path as a whole</w:t>
      </w:r>
      <w:r w:rsidR="005A2AA1" w:rsidRPr="002E5D83">
        <w:rPr>
          <w:b/>
          <w:i/>
          <w:sz w:val="24"/>
          <w:szCs w:val="24"/>
        </w:rPr>
        <w:t xml:space="preserve"> </w:t>
      </w:r>
    </w:p>
    <w:p w14:paraId="3C11D220" w14:textId="774DDCF4" w:rsidR="00F64DA1" w:rsidRPr="00F64DA1" w:rsidRDefault="00F94B3A" w:rsidP="00482706">
      <w:pPr>
        <w:pStyle w:val="Style1"/>
        <w:rPr>
          <w:color w:val="auto"/>
          <w:sz w:val="24"/>
          <w:szCs w:val="24"/>
        </w:rPr>
      </w:pPr>
      <w:r>
        <w:rPr>
          <w:color w:val="auto"/>
          <w:sz w:val="24"/>
          <w:szCs w:val="24"/>
        </w:rPr>
        <w:t>The diverted route shows signs of frequent and regular use, and there ha</w:t>
      </w:r>
      <w:r w:rsidR="00B75BC8">
        <w:rPr>
          <w:color w:val="auto"/>
          <w:sz w:val="24"/>
          <w:szCs w:val="24"/>
        </w:rPr>
        <w:t>ve</w:t>
      </w:r>
      <w:r>
        <w:rPr>
          <w:color w:val="auto"/>
          <w:sz w:val="24"/>
          <w:szCs w:val="24"/>
        </w:rPr>
        <w:t xml:space="preserve"> been several letters of support for the proposal.  </w:t>
      </w:r>
      <w:r w:rsidR="00062052" w:rsidRPr="002459F7">
        <w:rPr>
          <w:color w:val="auto"/>
          <w:sz w:val="24"/>
          <w:szCs w:val="24"/>
        </w:rPr>
        <w:t xml:space="preserve">Some users may feel uncomfortable walking through a domestic garden, </w:t>
      </w:r>
      <w:r w:rsidR="00062052" w:rsidRPr="00F64DA1">
        <w:rPr>
          <w:color w:val="auto"/>
          <w:sz w:val="24"/>
          <w:szCs w:val="24"/>
        </w:rPr>
        <w:t xml:space="preserve">especially if </w:t>
      </w:r>
      <w:r w:rsidR="00313259" w:rsidRPr="00F64DA1">
        <w:rPr>
          <w:color w:val="auto"/>
          <w:sz w:val="24"/>
          <w:szCs w:val="24"/>
        </w:rPr>
        <w:t xml:space="preserve">as is the situation in this case, </w:t>
      </w:r>
      <w:r w:rsidR="00062052" w:rsidRPr="00F64DA1">
        <w:rPr>
          <w:color w:val="auto"/>
          <w:sz w:val="24"/>
          <w:szCs w:val="24"/>
        </w:rPr>
        <w:t xml:space="preserve">the legal line is </w:t>
      </w:r>
      <w:r w:rsidR="00313259" w:rsidRPr="00F64DA1">
        <w:rPr>
          <w:color w:val="auto"/>
          <w:sz w:val="24"/>
          <w:szCs w:val="24"/>
        </w:rPr>
        <w:t>very close to the windows and doors of the house</w:t>
      </w:r>
      <w:r w:rsidR="00062052" w:rsidRPr="00F64DA1">
        <w:rPr>
          <w:color w:val="auto"/>
          <w:sz w:val="24"/>
          <w:szCs w:val="24"/>
        </w:rPr>
        <w:t xml:space="preserve">. </w:t>
      </w:r>
      <w:r w:rsidR="00313259" w:rsidRPr="00F64DA1">
        <w:rPr>
          <w:color w:val="auto"/>
          <w:sz w:val="24"/>
          <w:szCs w:val="24"/>
        </w:rPr>
        <w:t xml:space="preserve"> Walking along the property’s drive would also necessitate a degree of a</w:t>
      </w:r>
      <w:r w:rsidR="00762E7E">
        <w:rPr>
          <w:color w:val="auto"/>
          <w:sz w:val="24"/>
          <w:szCs w:val="24"/>
        </w:rPr>
        <w:t>lert</w:t>
      </w:r>
      <w:r w:rsidR="00313259" w:rsidRPr="00F64DA1">
        <w:rPr>
          <w:color w:val="auto"/>
          <w:sz w:val="24"/>
          <w:szCs w:val="24"/>
        </w:rPr>
        <w:t>ness t</w:t>
      </w:r>
      <w:r w:rsidR="00762E7E">
        <w:rPr>
          <w:color w:val="auto"/>
          <w:sz w:val="24"/>
          <w:szCs w:val="24"/>
        </w:rPr>
        <w:t xml:space="preserve">o </w:t>
      </w:r>
      <w:r w:rsidR="00313259" w:rsidRPr="00F64DA1">
        <w:rPr>
          <w:color w:val="auto"/>
          <w:sz w:val="24"/>
          <w:szCs w:val="24"/>
        </w:rPr>
        <w:t xml:space="preserve">vehicular movements.  </w:t>
      </w:r>
      <w:r w:rsidR="00062052" w:rsidRPr="00F64DA1">
        <w:rPr>
          <w:color w:val="auto"/>
          <w:sz w:val="24"/>
          <w:szCs w:val="24"/>
        </w:rPr>
        <w:t xml:space="preserve">The proposed diversion would remove the requirement for </w:t>
      </w:r>
      <w:r w:rsidR="00762E7E">
        <w:rPr>
          <w:color w:val="auto"/>
          <w:sz w:val="24"/>
          <w:szCs w:val="24"/>
        </w:rPr>
        <w:t>walker</w:t>
      </w:r>
      <w:r w:rsidR="00062052" w:rsidRPr="00F64DA1">
        <w:rPr>
          <w:color w:val="auto"/>
          <w:sz w:val="24"/>
          <w:szCs w:val="24"/>
        </w:rPr>
        <w:t xml:space="preserve">s to walk close to </w:t>
      </w:r>
      <w:proofErr w:type="spellStart"/>
      <w:r w:rsidR="00313259" w:rsidRPr="00F64DA1">
        <w:rPr>
          <w:color w:val="auto"/>
          <w:sz w:val="24"/>
          <w:szCs w:val="24"/>
        </w:rPr>
        <w:t>Lacy’s</w:t>
      </w:r>
      <w:proofErr w:type="spellEnd"/>
      <w:r w:rsidR="008D10AB" w:rsidRPr="00F64DA1">
        <w:rPr>
          <w:color w:val="auto"/>
          <w:sz w:val="24"/>
          <w:szCs w:val="24"/>
        </w:rPr>
        <w:t xml:space="preserve">, </w:t>
      </w:r>
      <w:r w:rsidR="00762E7E">
        <w:rPr>
          <w:color w:val="auto"/>
          <w:sz w:val="24"/>
          <w:szCs w:val="24"/>
        </w:rPr>
        <w:t>but they</w:t>
      </w:r>
      <w:r w:rsidR="00313259" w:rsidRPr="00F64DA1">
        <w:rPr>
          <w:color w:val="auto"/>
          <w:sz w:val="24"/>
          <w:szCs w:val="24"/>
        </w:rPr>
        <w:t xml:space="preserve"> would still be able to enjoy views of this </w:t>
      </w:r>
      <w:r w:rsidR="00A006C5">
        <w:rPr>
          <w:color w:val="auto"/>
          <w:sz w:val="24"/>
          <w:szCs w:val="24"/>
        </w:rPr>
        <w:t>fin</w:t>
      </w:r>
      <w:r w:rsidR="00313259" w:rsidRPr="00F64DA1">
        <w:rPr>
          <w:color w:val="auto"/>
          <w:sz w:val="24"/>
          <w:szCs w:val="24"/>
        </w:rPr>
        <w:t>e example of a historic</w:t>
      </w:r>
      <w:r w:rsidR="0025148E">
        <w:rPr>
          <w:color w:val="auto"/>
          <w:sz w:val="24"/>
          <w:szCs w:val="24"/>
        </w:rPr>
        <w:t xml:space="preserve"> vernacular</w:t>
      </w:r>
      <w:r w:rsidR="00313259" w:rsidRPr="00F64DA1">
        <w:rPr>
          <w:color w:val="auto"/>
          <w:sz w:val="24"/>
          <w:szCs w:val="24"/>
        </w:rPr>
        <w:t xml:space="preserve"> Cotswold house</w:t>
      </w:r>
      <w:r w:rsidR="00062052" w:rsidRPr="00F64DA1">
        <w:rPr>
          <w:color w:val="auto"/>
          <w:sz w:val="24"/>
          <w:szCs w:val="24"/>
        </w:rPr>
        <w:t xml:space="preserve">.  </w:t>
      </w:r>
      <w:r w:rsidR="00F64DA1" w:rsidRPr="00F64DA1">
        <w:rPr>
          <w:color w:val="auto"/>
          <w:sz w:val="24"/>
          <w:szCs w:val="24"/>
        </w:rPr>
        <w:t xml:space="preserve">In addition, walking through the small woodland area with its variety of plant and trees species would be a point of interest.  </w:t>
      </w:r>
    </w:p>
    <w:p w14:paraId="63B86AFD" w14:textId="32225A46" w:rsidR="00062052" w:rsidRDefault="00FE42D3" w:rsidP="009735C3">
      <w:pPr>
        <w:pStyle w:val="Style1"/>
        <w:rPr>
          <w:color w:val="auto"/>
          <w:sz w:val="24"/>
          <w:szCs w:val="24"/>
        </w:rPr>
      </w:pPr>
      <w:r w:rsidRPr="00296276">
        <w:rPr>
          <w:color w:val="auto"/>
          <w:sz w:val="24"/>
          <w:szCs w:val="24"/>
        </w:rPr>
        <w:t xml:space="preserve">Wortley and the surrounding area </w:t>
      </w:r>
      <w:proofErr w:type="gramStart"/>
      <w:r w:rsidRPr="00296276">
        <w:rPr>
          <w:color w:val="auto"/>
          <w:sz w:val="24"/>
          <w:szCs w:val="24"/>
        </w:rPr>
        <w:t>is</w:t>
      </w:r>
      <w:proofErr w:type="gramEnd"/>
      <w:r w:rsidRPr="00296276">
        <w:rPr>
          <w:color w:val="auto"/>
          <w:sz w:val="24"/>
          <w:szCs w:val="24"/>
        </w:rPr>
        <w:t xml:space="preserve"> rich in historic buildings</w:t>
      </w:r>
      <w:r>
        <w:rPr>
          <w:color w:val="auto"/>
          <w:sz w:val="24"/>
          <w:szCs w:val="24"/>
        </w:rPr>
        <w:t xml:space="preserve"> and features</w:t>
      </w:r>
      <w:r w:rsidRPr="00296276">
        <w:rPr>
          <w:color w:val="auto"/>
          <w:sz w:val="24"/>
          <w:szCs w:val="24"/>
        </w:rPr>
        <w:t xml:space="preserve">.  </w:t>
      </w:r>
      <w:r w:rsidR="00062052" w:rsidRPr="00296276">
        <w:rPr>
          <w:color w:val="auto"/>
          <w:sz w:val="24"/>
          <w:szCs w:val="24"/>
        </w:rPr>
        <w:t xml:space="preserve">The attractive </w:t>
      </w:r>
      <w:r w:rsidR="00E53C2A">
        <w:rPr>
          <w:color w:val="auto"/>
          <w:sz w:val="24"/>
          <w:szCs w:val="24"/>
        </w:rPr>
        <w:t xml:space="preserve">appearance </w:t>
      </w:r>
      <w:r w:rsidR="00062052" w:rsidRPr="00296276">
        <w:rPr>
          <w:color w:val="auto"/>
          <w:sz w:val="24"/>
          <w:szCs w:val="24"/>
        </w:rPr>
        <w:t xml:space="preserve">of </w:t>
      </w:r>
      <w:proofErr w:type="spellStart"/>
      <w:r w:rsidR="00F64DA1" w:rsidRPr="00296276">
        <w:rPr>
          <w:color w:val="auto"/>
          <w:sz w:val="24"/>
          <w:szCs w:val="24"/>
        </w:rPr>
        <w:t>Lacy’s</w:t>
      </w:r>
      <w:proofErr w:type="spellEnd"/>
      <w:r w:rsidR="00062052" w:rsidRPr="00296276">
        <w:rPr>
          <w:color w:val="auto"/>
          <w:sz w:val="24"/>
          <w:szCs w:val="24"/>
        </w:rPr>
        <w:t xml:space="preserve">, along with </w:t>
      </w:r>
      <w:r w:rsidR="00F64DA1" w:rsidRPr="00296276">
        <w:rPr>
          <w:color w:val="auto"/>
          <w:sz w:val="24"/>
          <w:szCs w:val="24"/>
        </w:rPr>
        <w:t xml:space="preserve">its </w:t>
      </w:r>
      <w:r w:rsidR="00062052" w:rsidRPr="00296276">
        <w:rPr>
          <w:color w:val="auto"/>
          <w:sz w:val="24"/>
          <w:szCs w:val="24"/>
        </w:rPr>
        <w:t xml:space="preserve">relationship to the </w:t>
      </w:r>
      <w:r w:rsidR="00F64DA1" w:rsidRPr="00296276">
        <w:rPr>
          <w:color w:val="auto"/>
          <w:sz w:val="24"/>
          <w:szCs w:val="24"/>
        </w:rPr>
        <w:t xml:space="preserve">other nearby historic buildings </w:t>
      </w:r>
      <w:r w:rsidR="0025148E">
        <w:rPr>
          <w:color w:val="auto"/>
          <w:sz w:val="24"/>
          <w:szCs w:val="24"/>
        </w:rPr>
        <w:t xml:space="preserve">in the settlement </w:t>
      </w:r>
      <w:r w:rsidR="00062052" w:rsidRPr="00296276">
        <w:rPr>
          <w:color w:val="auto"/>
          <w:sz w:val="24"/>
          <w:szCs w:val="24"/>
        </w:rPr>
        <w:t xml:space="preserve">would all remain </w:t>
      </w:r>
      <w:r w:rsidR="00062052" w:rsidRPr="00296276">
        <w:rPr>
          <w:color w:val="auto"/>
          <w:sz w:val="24"/>
          <w:szCs w:val="24"/>
        </w:rPr>
        <w:lastRenderedPageBreak/>
        <w:t>visible</w:t>
      </w:r>
      <w:r w:rsidR="00A006C5">
        <w:rPr>
          <w:color w:val="auto"/>
          <w:sz w:val="24"/>
          <w:szCs w:val="24"/>
        </w:rPr>
        <w:t xml:space="preserve"> from the proposed route</w:t>
      </w:r>
      <w:r w:rsidR="00062052" w:rsidRPr="00296276">
        <w:rPr>
          <w:color w:val="auto"/>
          <w:sz w:val="24"/>
          <w:szCs w:val="24"/>
        </w:rPr>
        <w:t xml:space="preserve">, as would the legible appreciation of their landscape context and historic relationships.  Objectors have referred to the </w:t>
      </w:r>
      <w:r w:rsidR="00296276" w:rsidRPr="00296276">
        <w:rPr>
          <w:color w:val="auto"/>
          <w:sz w:val="24"/>
          <w:szCs w:val="24"/>
        </w:rPr>
        <w:t>presence of a</w:t>
      </w:r>
      <w:r w:rsidR="00062052" w:rsidRPr="00296276">
        <w:rPr>
          <w:color w:val="auto"/>
          <w:sz w:val="24"/>
          <w:szCs w:val="24"/>
        </w:rPr>
        <w:t xml:space="preserve"> </w:t>
      </w:r>
      <w:r w:rsidR="00296276" w:rsidRPr="00296276">
        <w:rPr>
          <w:color w:val="auto"/>
          <w:sz w:val="24"/>
          <w:szCs w:val="24"/>
        </w:rPr>
        <w:t>hollo</w:t>
      </w:r>
      <w:r w:rsidR="002269FC">
        <w:rPr>
          <w:color w:val="auto"/>
          <w:sz w:val="24"/>
          <w:szCs w:val="24"/>
        </w:rPr>
        <w:t xml:space="preserve">w </w:t>
      </w:r>
      <w:r w:rsidR="00296276" w:rsidRPr="00296276">
        <w:rPr>
          <w:color w:val="auto"/>
          <w:sz w:val="24"/>
          <w:szCs w:val="24"/>
        </w:rPr>
        <w:t xml:space="preserve">way on the existing route, </w:t>
      </w:r>
      <w:r w:rsidR="007C5493">
        <w:rPr>
          <w:color w:val="auto"/>
          <w:sz w:val="24"/>
          <w:szCs w:val="24"/>
        </w:rPr>
        <w:t xml:space="preserve">and that there would be a </w:t>
      </w:r>
      <w:r w:rsidR="00296276" w:rsidRPr="00296276">
        <w:rPr>
          <w:color w:val="auto"/>
          <w:sz w:val="24"/>
          <w:szCs w:val="24"/>
        </w:rPr>
        <w:t xml:space="preserve">loss of </w:t>
      </w:r>
      <w:r w:rsidR="007C5493">
        <w:rPr>
          <w:color w:val="auto"/>
          <w:sz w:val="24"/>
          <w:szCs w:val="24"/>
        </w:rPr>
        <w:t xml:space="preserve">the </w:t>
      </w:r>
      <w:r w:rsidR="00296276" w:rsidRPr="00296276">
        <w:rPr>
          <w:color w:val="auto"/>
          <w:sz w:val="24"/>
          <w:szCs w:val="24"/>
        </w:rPr>
        <w:t xml:space="preserve">historic links to nearby buildings and </w:t>
      </w:r>
      <w:proofErr w:type="spellStart"/>
      <w:r w:rsidR="00296276" w:rsidRPr="00296276">
        <w:rPr>
          <w:color w:val="auto"/>
          <w:sz w:val="24"/>
          <w:szCs w:val="24"/>
        </w:rPr>
        <w:t>Hillmill</w:t>
      </w:r>
      <w:proofErr w:type="spellEnd"/>
      <w:r w:rsidR="00296276" w:rsidRPr="00296276">
        <w:rPr>
          <w:color w:val="auto"/>
          <w:sz w:val="24"/>
          <w:szCs w:val="24"/>
        </w:rPr>
        <w:t xml:space="preserve"> Lane.  However, the landowner has explained that earthworks </w:t>
      </w:r>
      <w:r>
        <w:rPr>
          <w:color w:val="auto"/>
          <w:sz w:val="24"/>
          <w:szCs w:val="24"/>
        </w:rPr>
        <w:t>to one side of the route resulted from</w:t>
      </w:r>
      <w:r w:rsidR="00296276" w:rsidRPr="00296276">
        <w:rPr>
          <w:color w:val="auto"/>
          <w:sz w:val="24"/>
          <w:szCs w:val="24"/>
        </w:rPr>
        <w:t xml:space="preserve"> the creation of the tennis courts, </w:t>
      </w:r>
      <w:r w:rsidR="00E37837">
        <w:rPr>
          <w:color w:val="auto"/>
          <w:sz w:val="24"/>
          <w:szCs w:val="24"/>
        </w:rPr>
        <w:t xml:space="preserve">whilst the </w:t>
      </w:r>
      <w:r w:rsidR="00296276" w:rsidRPr="00296276">
        <w:rPr>
          <w:color w:val="auto"/>
          <w:sz w:val="24"/>
          <w:szCs w:val="24"/>
        </w:rPr>
        <w:t xml:space="preserve">bank </w:t>
      </w:r>
      <w:r w:rsidR="007C5493">
        <w:rPr>
          <w:color w:val="auto"/>
          <w:sz w:val="24"/>
          <w:szCs w:val="24"/>
        </w:rPr>
        <w:t xml:space="preserve">to </w:t>
      </w:r>
      <w:r w:rsidR="00296276" w:rsidRPr="00296276">
        <w:rPr>
          <w:color w:val="auto"/>
          <w:sz w:val="24"/>
          <w:szCs w:val="24"/>
        </w:rPr>
        <w:t xml:space="preserve">the northern side </w:t>
      </w:r>
      <w:r w:rsidR="00E37837">
        <w:rPr>
          <w:color w:val="auto"/>
          <w:sz w:val="24"/>
          <w:szCs w:val="24"/>
        </w:rPr>
        <w:t xml:space="preserve">is the </w:t>
      </w:r>
      <w:r w:rsidR="00296276" w:rsidRPr="00296276">
        <w:rPr>
          <w:color w:val="auto"/>
          <w:sz w:val="24"/>
          <w:szCs w:val="24"/>
        </w:rPr>
        <w:t xml:space="preserve">field boundary.  </w:t>
      </w:r>
      <w:r>
        <w:rPr>
          <w:color w:val="auto"/>
          <w:sz w:val="24"/>
          <w:szCs w:val="24"/>
        </w:rPr>
        <w:t>N</w:t>
      </w:r>
      <w:r w:rsidR="00062052" w:rsidRPr="00296276">
        <w:rPr>
          <w:color w:val="auto"/>
          <w:sz w:val="24"/>
          <w:szCs w:val="24"/>
        </w:rPr>
        <w:t xml:space="preserve">o substantiated evidence has been provided that </w:t>
      </w:r>
      <w:r w:rsidR="00296276" w:rsidRPr="00296276">
        <w:rPr>
          <w:color w:val="auto"/>
          <w:sz w:val="24"/>
          <w:szCs w:val="24"/>
        </w:rPr>
        <w:t xml:space="preserve">the footpath </w:t>
      </w:r>
      <w:r w:rsidR="004170A6">
        <w:rPr>
          <w:color w:val="auto"/>
          <w:sz w:val="24"/>
          <w:szCs w:val="24"/>
        </w:rPr>
        <w:t xml:space="preserve">is a </w:t>
      </w:r>
      <w:r>
        <w:rPr>
          <w:color w:val="auto"/>
          <w:sz w:val="24"/>
          <w:szCs w:val="24"/>
        </w:rPr>
        <w:t>h</w:t>
      </w:r>
      <w:r w:rsidR="004170A6">
        <w:rPr>
          <w:color w:val="auto"/>
          <w:sz w:val="24"/>
          <w:szCs w:val="24"/>
        </w:rPr>
        <w:t>ollo</w:t>
      </w:r>
      <w:r w:rsidR="002269FC">
        <w:rPr>
          <w:color w:val="auto"/>
          <w:sz w:val="24"/>
          <w:szCs w:val="24"/>
        </w:rPr>
        <w:t xml:space="preserve">w </w:t>
      </w:r>
      <w:r w:rsidR="004170A6">
        <w:rPr>
          <w:color w:val="auto"/>
          <w:sz w:val="24"/>
          <w:szCs w:val="24"/>
        </w:rPr>
        <w:t>way of historical</w:t>
      </w:r>
      <w:r w:rsidR="00062052" w:rsidRPr="00296276">
        <w:rPr>
          <w:color w:val="auto"/>
          <w:sz w:val="24"/>
          <w:szCs w:val="24"/>
        </w:rPr>
        <w:t xml:space="preserve"> significance </w:t>
      </w:r>
      <w:r w:rsidR="004170A6">
        <w:rPr>
          <w:color w:val="auto"/>
          <w:sz w:val="24"/>
          <w:szCs w:val="24"/>
        </w:rPr>
        <w:t xml:space="preserve">and </w:t>
      </w:r>
      <w:r w:rsidR="00062052" w:rsidRPr="00296276">
        <w:rPr>
          <w:color w:val="auto"/>
          <w:sz w:val="24"/>
          <w:szCs w:val="24"/>
        </w:rPr>
        <w:t>interest.  Moreover, the proposed diversion would maintain the direction of travel as well as the connectivity with other routes</w:t>
      </w:r>
      <w:r w:rsidR="00296276">
        <w:rPr>
          <w:color w:val="auto"/>
          <w:sz w:val="24"/>
          <w:szCs w:val="24"/>
        </w:rPr>
        <w:t xml:space="preserve"> in the area</w:t>
      </w:r>
      <w:r w:rsidR="00062052" w:rsidRPr="00296276">
        <w:rPr>
          <w:color w:val="auto"/>
          <w:sz w:val="24"/>
          <w:szCs w:val="24"/>
        </w:rPr>
        <w:t xml:space="preserve">. </w:t>
      </w:r>
    </w:p>
    <w:p w14:paraId="109E2EFD" w14:textId="3F97BEA6" w:rsidR="00847687" w:rsidRPr="002459F7" w:rsidRDefault="0049543F" w:rsidP="009735C3">
      <w:pPr>
        <w:pStyle w:val="Style1"/>
        <w:rPr>
          <w:color w:val="auto"/>
          <w:sz w:val="24"/>
          <w:szCs w:val="24"/>
        </w:rPr>
      </w:pPr>
      <w:r>
        <w:rPr>
          <w:color w:val="auto"/>
          <w:sz w:val="24"/>
          <w:szCs w:val="24"/>
        </w:rPr>
        <w:t>Once past the house and through the garden, the</w:t>
      </w:r>
      <w:r w:rsidR="00484372">
        <w:rPr>
          <w:color w:val="auto"/>
          <w:sz w:val="24"/>
          <w:szCs w:val="24"/>
        </w:rPr>
        <w:t xml:space="preserve">re are </w:t>
      </w:r>
      <w:r w:rsidRPr="002459F7">
        <w:rPr>
          <w:color w:val="auto"/>
          <w:sz w:val="24"/>
          <w:szCs w:val="24"/>
        </w:rPr>
        <w:t>extensive views over the surrounding area</w:t>
      </w:r>
      <w:r w:rsidR="00484372">
        <w:rPr>
          <w:color w:val="auto"/>
          <w:sz w:val="24"/>
          <w:szCs w:val="24"/>
        </w:rPr>
        <w:t xml:space="preserve"> when using the legal route</w:t>
      </w:r>
      <w:r w:rsidRPr="002459F7">
        <w:rPr>
          <w:color w:val="auto"/>
          <w:sz w:val="24"/>
          <w:szCs w:val="24"/>
        </w:rPr>
        <w:t xml:space="preserve">, albeit during the summer months the </w:t>
      </w:r>
      <w:r w:rsidR="00FE42D3">
        <w:rPr>
          <w:color w:val="auto"/>
          <w:sz w:val="24"/>
          <w:szCs w:val="24"/>
        </w:rPr>
        <w:t xml:space="preserve">mature, </w:t>
      </w:r>
      <w:r w:rsidRPr="002459F7">
        <w:rPr>
          <w:color w:val="auto"/>
          <w:sz w:val="24"/>
          <w:szCs w:val="24"/>
        </w:rPr>
        <w:t xml:space="preserve">verdant nature of the field hedge would restrict views towards the north.  </w:t>
      </w:r>
      <w:r w:rsidR="002459F7" w:rsidRPr="002459F7">
        <w:rPr>
          <w:color w:val="auto"/>
          <w:sz w:val="24"/>
          <w:szCs w:val="24"/>
        </w:rPr>
        <w:t xml:space="preserve">Similarly, this hedgerow would restrict views to the south when walking the proposed path.  </w:t>
      </w:r>
      <w:r w:rsidR="006A60B2">
        <w:rPr>
          <w:color w:val="auto"/>
          <w:sz w:val="24"/>
          <w:szCs w:val="24"/>
        </w:rPr>
        <w:t>T</w:t>
      </w:r>
      <w:r w:rsidR="002459F7" w:rsidRPr="002459F7">
        <w:rPr>
          <w:color w:val="auto"/>
          <w:sz w:val="24"/>
          <w:szCs w:val="24"/>
        </w:rPr>
        <w:t xml:space="preserve">he </w:t>
      </w:r>
      <w:r w:rsidR="009403A9">
        <w:rPr>
          <w:color w:val="auto"/>
          <w:sz w:val="24"/>
          <w:szCs w:val="24"/>
        </w:rPr>
        <w:t xml:space="preserve">overall </w:t>
      </w:r>
      <w:r w:rsidR="002459F7" w:rsidRPr="002459F7">
        <w:rPr>
          <w:color w:val="auto"/>
          <w:sz w:val="24"/>
          <w:szCs w:val="24"/>
        </w:rPr>
        <w:t xml:space="preserve">experience for walkers would be of </w:t>
      </w:r>
      <w:r w:rsidR="009403A9">
        <w:rPr>
          <w:color w:val="auto"/>
          <w:sz w:val="24"/>
          <w:szCs w:val="24"/>
        </w:rPr>
        <w:t xml:space="preserve">the </w:t>
      </w:r>
      <w:r w:rsidR="002459F7" w:rsidRPr="002459F7">
        <w:rPr>
          <w:color w:val="auto"/>
          <w:sz w:val="24"/>
          <w:szCs w:val="24"/>
        </w:rPr>
        <w:t>extensive, attractive panoramas of the surrounding countryside</w:t>
      </w:r>
      <w:r w:rsidR="00630C94">
        <w:rPr>
          <w:color w:val="auto"/>
          <w:sz w:val="24"/>
          <w:szCs w:val="24"/>
        </w:rPr>
        <w:t xml:space="preserve">, and the proposed route would not </w:t>
      </w:r>
      <w:r w:rsidR="00CC41EB">
        <w:rPr>
          <w:color w:val="auto"/>
          <w:sz w:val="24"/>
          <w:szCs w:val="24"/>
        </w:rPr>
        <w:t>deny walkers of such views</w:t>
      </w:r>
      <w:r w:rsidR="002459F7" w:rsidRPr="002459F7">
        <w:rPr>
          <w:color w:val="auto"/>
          <w:sz w:val="24"/>
          <w:szCs w:val="24"/>
        </w:rPr>
        <w:t xml:space="preserve">.   </w:t>
      </w:r>
    </w:p>
    <w:p w14:paraId="20E07CAF" w14:textId="465614A7" w:rsidR="00630C94" w:rsidRDefault="00062052" w:rsidP="00630C94">
      <w:pPr>
        <w:pStyle w:val="Style1"/>
        <w:numPr>
          <w:ilvl w:val="0"/>
          <w:numId w:val="21"/>
        </w:numPr>
        <w:tabs>
          <w:tab w:val="clear" w:pos="720"/>
        </w:tabs>
      </w:pPr>
      <w:r w:rsidRPr="002459F7">
        <w:rPr>
          <w:color w:val="auto"/>
          <w:sz w:val="24"/>
          <w:szCs w:val="24"/>
        </w:rPr>
        <w:t xml:space="preserve">On balance, the enjoyment of those who </w:t>
      </w:r>
      <w:r w:rsidR="008E0575">
        <w:rPr>
          <w:color w:val="auto"/>
          <w:sz w:val="24"/>
          <w:szCs w:val="24"/>
        </w:rPr>
        <w:t xml:space="preserve">use the network, including those who </w:t>
      </w:r>
      <w:r w:rsidRPr="002459F7">
        <w:rPr>
          <w:color w:val="auto"/>
          <w:sz w:val="24"/>
          <w:szCs w:val="24"/>
        </w:rPr>
        <w:t>seek pleasure from informal recreation</w:t>
      </w:r>
      <w:r w:rsidR="008E0575">
        <w:rPr>
          <w:color w:val="auto"/>
          <w:sz w:val="24"/>
          <w:szCs w:val="24"/>
        </w:rPr>
        <w:t>,</w:t>
      </w:r>
      <w:r w:rsidRPr="002459F7">
        <w:rPr>
          <w:color w:val="auto"/>
          <w:sz w:val="24"/>
          <w:szCs w:val="24"/>
        </w:rPr>
        <w:t xml:space="preserve"> would not be substantially diminished </w:t>
      </w:r>
      <w:r w:rsidR="002269FC">
        <w:rPr>
          <w:color w:val="auto"/>
          <w:sz w:val="24"/>
          <w:szCs w:val="24"/>
        </w:rPr>
        <w:t>by</w:t>
      </w:r>
      <w:r w:rsidRPr="002459F7">
        <w:rPr>
          <w:color w:val="auto"/>
          <w:sz w:val="24"/>
          <w:szCs w:val="24"/>
        </w:rPr>
        <w:t xml:space="preserve"> the diversion.   </w:t>
      </w:r>
    </w:p>
    <w:p w14:paraId="042E2E89" w14:textId="1A9652FF" w:rsidR="00CB5401" w:rsidRPr="002E5D83" w:rsidRDefault="00CB5401" w:rsidP="00CB5401">
      <w:pPr>
        <w:tabs>
          <w:tab w:val="left" w:pos="432"/>
        </w:tabs>
        <w:spacing w:before="180"/>
        <w:outlineLvl w:val="0"/>
        <w:rPr>
          <w:b/>
          <w:i/>
          <w:iCs/>
          <w:sz w:val="24"/>
          <w:szCs w:val="24"/>
        </w:rPr>
      </w:pPr>
      <w:r w:rsidRPr="002E5D83">
        <w:rPr>
          <w:b/>
          <w:i/>
          <w:iCs/>
          <w:sz w:val="24"/>
          <w:szCs w:val="24"/>
        </w:rPr>
        <w:t xml:space="preserve">The effect of the diversion on other land served by the existing paths </w:t>
      </w:r>
      <w:r w:rsidR="00440F29" w:rsidRPr="002E5D83">
        <w:rPr>
          <w:b/>
          <w:i/>
          <w:iCs/>
          <w:sz w:val="24"/>
          <w:szCs w:val="24"/>
        </w:rPr>
        <w:t xml:space="preserve">and </w:t>
      </w:r>
      <w:r w:rsidRPr="002E5D83">
        <w:rPr>
          <w:b/>
          <w:i/>
          <w:iCs/>
          <w:sz w:val="24"/>
          <w:szCs w:val="24"/>
        </w:rPr>
        <w:t>the land over which the new paths would be created</w:t>
      </w:r>
    </w:p>
    <w:p w14:paraId="6D42D45A" w14:textId="40D2F1B1" w:rsidR="000F5BCD" w:rsidRPr="00D84621" w:rsidRDefault="00CF02EA" w:rsidP="000F5BCD">
      <w:pPr>
        <w:pStyle w:val="Style1"/>
        <w:rPr>
          <w:color w:val="auto"/>
          <w:sz w:val="24"/>
          <w:szCs w:val="24"/>
        </w:rPr>
      </w:pPr>
      <w:r w:rsidRPr="00D84621">
        <w:rPr>
          <w:color w:val="auto"/>
          <w:sz w:val="24"/>
          <w:szCs w:val="24"/>
        </w:rPr>
        <w:t>N</w:t>
      </w:r>
      <w:r w:rsidR="006202C1" w:rsidRPr="00D84621">
        <w:rPr>
          <w:color w:val="auto"/>
          <w:sz w:val="24"/>
          <w:szCs w:val="24"/>
        </w:rPr>
        <w:t xml:space="preserve">o evidence </w:t>
      </w:r>
      <w:r w:rsidRPr="00D84621">
        <w:rPr>
          <w:color w:val="auto"/>
          <w:sz w:val="24"/>
          <w:szCs w:val="24"/>
        </w:rPr>
        <w:t xml:space="preserve">is </w:t>
      </w:r>
      <w:r w:rsidR="006202C1" w:rsidRPr="00D84621">
        <w:rPr>
          <w:color w:val="auto"/>
          <w:sz w:val="24"/>
          <w:szCs w:val="24"/>
        </w:rPr>
        <w:t xml:space="preserve">before me that the </w:t>
      </w:r>
      <w:r w:rsidRPr="00D84621">
        <w:rPr>
          <w:color w:val="auto"/>
          <w:sz w:val="24"/>
          <w:szCs w:val="24"/>
        </w:rPr>
        <w:t xml:space="preserve">diversion </w:t>
      </w:r>
      <w:r w:rsidR="006202C1" w:rsidRPr="00D84621">
        <w:rPr>
          <w:color w:val="auto"/>
          <w:sz w:val="24"/>
          <w:szCs w:val="24"/>
        </w:rPr>
        <w:t xml:space="preserve">would have any </w:t>
      </w:r>
      <w:r w:rsidRPr="00D84621">
        <w:rPr>
          <w:color w:val="auto"/>
          <w:sz w:val="24"/>
          <w:szCs w:val="24"/>
        </w:rPr>
        <w:t xml:space="preserve">negative </w:t>
      </w:r>
      <w:r w:rsidRPr="00CF02EA">
        <w:rPr>
          <w:color w:val="auto"/>
          <w:sz w:val="24"/>
          <w:szCs w:val="24"/>
        </w:rPr>
        <w:t xml:space="preserve">effect </w:t>
      </w:r>
      <w:r w:rsidR="006202C1" w:rsidRPr="00CF02EA">
        <w:rPr>
          <w:color w:val="auto"/>
          <w:sz w:val="24"/>
          <w:szCs w:val="24"/>
        </w:rPr>
        <w:t xml:space="preserve">separately identifiable from those considered above in relation to the other requirements of Section 119 of the </w:t>
      </w:r>
      <w:r w:rsidR="00C951E2">
        <w:rPr>
          <w:color w:val="auto"/>
          <w:sz w:val="24"/>
          <w:szCs w:val="24"/>
        </w:rPr>
        <w:t xml:space="preserve">1980 </w:t>
      </w:r>
      <w:r w:rsidR="006202C1" w:rsidRPr="00CF02EA">
        <w:rPr>
          <w:color w:val="auto"/>
          <w:sz w:val="24"/>
          <w:szCs w:val="24"/>
        </w:rPr>
        <w:t>Act.</w:t>
      </w:r>
      <w:r w:rsidRPr="00CF02EA">
        <w:rPr>
          <w:color w:val="auto"/>
          <w:sz w:val="24"/>
          <w:szCs w:val="24"/>
        </w:rPr>
        <w:t xml:space="preserve">  </w:t>
      </w:r>
      <w:r>
        <w:rPr>
          <w:color w:val="auto"/>
          <w:sz w:val="24"/>
          <w:szCs w:val="24"/>
        </w:rPr>
        <w:t>The owner of the land has agreed to defray any c</w:t>
      </w:r>
      <w:r w:rsidR="006202C1" w:rsidRPr="00CF02EA">
        <w:rPr>
          <w:color w:val="auto"/>
          <w:sz w:val="24"/>
          <w:szCs w:val="24"/>
        </w:rPr>
        <w:t xml:space="preserve">ompensation </w:t>
      </w:r>
      <w:r>
        <w:rPr>
          <w:color w:val="auto"/>
          <w:sz w:val="24"/>
          <w:szCs w:val="24"/>
        </w:rPr>
        <w:t xml:space="preserve">which becomes payable in consequence of the Order coming into force, </w:t>
      </w:r>
      <w:r w:rsidR="006202C1" w:rsidRPr="00CF02EA">
        <w:rPr>
          <w:color w:val="auto"/>
          <w:sz w:val="24"/>
          <w:szCs w:val="24"/>
        </w:rPr>
        <w:t>and there is no evidence that the diversion would have any adverse effect on land served by the existing routes or on the land over which the alternative routes would be created.</w:t>
      </w:r>
    </w:p>
    <w:p w14:paraId="5B5E40D0" w14:textId="35B0E529" w:rsidR="000F5BCD" w:rsidRPr="000F5BCD" w:rsidRDefault="000F5BCD" w:rsidP="000F5BCD">
      <w:pPr>
        <w:pStyle w:val="Style1"/>
        <w:numPr>
          <w:ilvl w:val="0"/>
          <w:numId w:val="0"/>
        </w:numPr>
        <w:rPr>
          <w:color w:val="auto"/>
          <w:sz w:val="24"/>
          <w:szCs w:val="24"/>
        </w:rPr>
      </w:pPr>
      <w:r>
        <w:rPr>
          <w:b/>
          <w:bCs/>
          <w:color w:val="auto"/>
          <w:sz w:val="24"/>
          <w:szCs w:val="24"/>
        </w:rPr>
        <w:t>R</w:t>
      </w:r>
      <w:r w:rsidR="001E4470">
        <w:rPr>
          <w:b/>
          <w:bCs/>
          <w:color w:val="auto"/>
          <w:sz w:val="24"/>
          <w:szCs w:val="24"/>
        </w:rPr>
        <w:t xml:space="preserve">ight of </w:t>
      </w:r>
      <w:r>
        <w:rPr>
          <w:b/>
          <w:bCs/>
          <w:color w:val="auto"/>
          <w:sz w:val="24"/>
          <w:szCs w:val="24"/>
        </w:rPr>
        <w:t>W</w:t>
      </w:r>
      <w:r w:rsidR="001E4470">
        <w:rPr>
          <w:b/>
          <w:bCs/>
          <w:color w:val="auto"/>
          <w:sz w:val="24"/>
          <w:szCs w:val="24"/>
        </w:rPr>
        <w:t xml:space="preserve">ay Improvement </w:t>
      </w:r>
      <w:r>
        <w:rPr>
          <w:b/>
          <w:bCs/>
          <w:color w:val="auto"/>
          <w:sz w:val="24"/>
          <w:szCs w:val="24"/>
        </w:rPr>
        <w:t>P</w:t>
      </w:r>
      <w:r w:rsidR="001E4470">
        <w:rPr>
          <w:b/>
          <w:bCs/>
          <w:color w:val="auto"/>
          <w:sz w:val="24"/>
          <w:szCs w:val="24"/>
        </w:rPr>
        <w:t>lan</w:t>
      </w:r>
    </w:p>
    <w:p w14:paraId="2BE5536B" w14:textId="749F2A5A" w:rsidR="000F5BCD" w:rsidRDefault="00D84621" w:rsidP="000F5BCD">
      <w:pPr>
        <w:pStyle w:val="Style1"/>
        <w:rPr>
          <w:color w:val="auto"/>
          <w:sz w:val="24"/>
          <w:szCs w:val="24"/>
        </w:rPr>
      </w:pPr>
      <w:r>
        <w:rPr>
          <w:color w:val="auto"/>
          <w:sz w:val="24"/>
          <w:szCs w:val="24"/>
        </w:rPr>
        <w:t>The Council</w:t>
      </w:r>
      <w:r w:rsidR="00B90936">
        <w:rPr>
          <w:color w:val="auto"/>
          <w:sz w:val="24"/>
          <w:szCs w:val="24"/>
        </w:rPr>
        <w:t xml:space="preserve"> have drawn my attention to </w:t>
      </w:r>
      <w:r w:rsidR="0026682E">
        <w:rPr>
          <w:color w:val="auto"/>
          <w:sz w:val="24"/>
          <w:szCs w:val="24"/>
        </w:rPr>
        <w:t xml:space="preserve">Annex D of </w:t>
      </w:r>
      <w:r w:rsidR="00B90936">
        <w:rPr>
          <w:color w:val="auto"/>
          <w:sz w:val="24"/>
          <w:szCs w:val="24"/>
        </w:rPr>
        <w:t xml:space="preserve">the </w:t>
      </w:r>
      <w:r>
        <w:rPr>
          <w:color w:val="auto"/>
          <w:sz w:val="24"/>
          <w:szCs w:val="24"/>
        </w:rPr>
        <w:t xml:space="preserve">Rights of Way and Countryside Access Improvement Plan 2011 – 2026 </w:t>
      </w:r>
      <w:r w:rsidRPr="003E5D6F">
        <w:rPr>
          <w:color w:val="auto"/>
          <w:sz w:val="24"/>
          <w:szCs w:val="24"/>
        </w:rPr>
        <w:t>(ROWIP</w:t>
      </w:r>
      <w:r w:rsidR="00B90936">
        <w:rPr>
          <w:color w:val="auto"/>
          <w:sz w:val="24"/>
          <w:szCs w:val="24"/>
        </w:rPr>
        <w:t xml:space="preserve">), which </w:t>
      </w:r>
      <w:r w:rsidR="0026682E">
        <w:rPr>
          <w:color w:val="auto"/>
          <w:sz w:val="24"/>
          <w:szCs w:val="24"/>
        </w:rPr>
        <w:t xml:space="preserve">details recommended practices for Public Path Orders.  </w:t>
      </w:r>
      <w:r w:rsidR="001D73F0">
        <w:rPr>
          <w:color w:val="auto"/>
          <w:sz w:val="24"/>
          <w:szCs w:val="24"/>
        </w:rPr>
        <w:t>A</w:t>
      </w:r>
      <w:r w:rsidR="0026682E">
        <w:rPr>
          <w:color w:val="auto"/>
          <w:sz w:val="24"/>
          <w:szCs w:val="24"/>
        </w:rPr>
        <w:t xml:space="preserve">n objector </w:t>
      </w:r>
      <w:r w:rsidR="001D73F0" w:rsidRPr="00294116">
        <w:rPr>
          <w:color w:val="auto"/>
          <w:sz w:val="24"/>
          <w:szCs w:val="24"/>
        </w:rPr>
        <w:t xml:space="preserve">considers the ROWIP to no longer be valid because it has not been reviewed.  The Council have not provided evidence to confirm the validity of the ROWIP, albeit the plan covers the period up to 2026.  Whilst noting the comments of the objector, the proposed diversion </w:t>
      </w:r>
      <w:r w:rsidR="005B56D7">
        <w:rPr>
          <w:color w:val="auto"/>
          <w:sz w:val="24"/>
          <w:szCs w:val="24"/>
        </w:rPr>
        <w:t>would</w:t>
      </w:r>
      <w:r w:rsidR="001D73F0" w:rsidRPr="00294116">
        <w:rPr>
          <w:color w:val="auto"/>
          <w:sz w:val="24"/>
          <w:szCs w:val="24"/>
        </w:rPr>
        <w:t xml:space="preserve"> not conflict with </w:t>
      </w:r>
      <w:r w:rsidR="00EE1BE2">
        <w:rPr>
          <w:color w:val="auto"/>
          <w:sz w:val="24"/>
          <w:szCs w:val="24"/>
        </w:rPr>
        <w:t xml:space="preserve">the </w:t>
      </w:r>
      <w:r w:rsidR="005B56D7">
        <w:rPr>
          <w:color w:val="auto"/>
          <w:sz w:val="24"/>
          <w:szCs w:val="24"/>
        </w:rPr>
        <w:t>requirement</w:t>
      </w:r>
      <w:r w:rsidR="00EE1BE2">
        <w:rPr>
          <w:color w:val="auto"/>
          <w:sz w:val="24"/>
          <w:szCs w:val="24"/>
        </w:rPr>
        <w:t xml:space="preserve">s of </w:t>
      </w:r>
      <w:r w:rsidR="001D73F0" w:rsidRPr="00294116">
        <w:rPr>
          <w:color w:val="auto"/>
          <w:sz w:val="24"/>
          <w:szCs w:val="24"/>
        </w:rPr>
        <w:t>Annex D.</w:t>
      </w:r>
    </w:p>
    <w:p w14:paraId="1928B562" w14:textId="49C33FA7" w:rsidR="00531F99" w:rsidRDefault="00531F99">
      <w:pPr>
        <w:rPr>
          <w:kern w:val="28"/>
          <w:sz w:val="24"/>
          <w:szCs w:val="24"/>
        </w:rPr>
      </w:pPr>
      <w:r>
        <w:rPr>
          <w:sz w:val="24"/>
          <w:szCs w:val="24"/>
        </w:rPr>
        <w:br w:type="page"/>
      </w:r>
    </w:p>
    <w:p w14:paraId="18FC0CEF" w14:textId="1EDD00F9" w:rsidR="000F5BCD" w:rsidRPr="00294116" w:rsidRDefault="00832E80" w:rsidP="000F5BCD">
      <w:pPr>
        <w:pStyle w:val="Style1"/>
        <w:numPr>
          <w:ilvl w:val="0"/>
          <w:numId w:val="0"/>
        </w:numPr>
        <w:rPr>
          <w:b/>
          <w:bCs/>
          <w:color w:val="auto"/>
          <w:sz w:val="24"/>
          <w:szCs w:val="24"/>
        </w:rPr>
      </w:pPr>
      <w:r w:rsidRPr="00294116">
        <w:rPr>
          <w:b/>
          <w:bCs/>
          <w:color w:val="auto"/>
          <w:sz w:val="24"/>
          <w:szCs w:val="24"/>
        </w:rPr>
        <w:lastRenderedPageBreak/>
        <w:t xml:space="preserve">Agriculture, </w:t>
      </w:r>
      <w:r w:rsidR="00EE1BE2">
        <w:rPr>
          <w:b/>
          <w:bCs/>
          <w:color w:val="auto"/>
          <w:sz w:val="24"/>
          <w:szCs w:val="24"/>
        </w:rPr>
        <w:t>f</w:t>
      </w:r>
      <w:r w:rsidRPr="00294116">
        <w:rPr>
          <w:b/>
          <w:bCs/>
          <w:color w:val="auto"/>
          <w:sz w:val="24"/>
          <w:szCs w:val="24"/>
        </w:rPr>
        <w:t xml:space="preserve">orestry, the </w:t>
      </w:r>
      <w:r w:rsidR="00EE1BE2">
        <w:rPr>
          <w:b/>
          <w:bCs/>
          <w:color w:val="auto"/>
          <w:sz w:val="24"/>
          <w:szCs w:val="24"/>
        </w:rPr>
        <w:t>c</w:t>
      </w:r>
      <w:r w:rsidRPr="00294116">
        <w:rPr>
          <w:b/>
          <w:bCs/>
          <w:color w:val="auto"/>
          <w:sz w:val="24"/>
          <w:szCs w:val="24"/>
        </w:rPr>
        <w:t xml:space="preserve">onservation of </w:t>
      </w:r>
      <w:r w:rsidR="00EE1BE2">
        <w:rPr>
          <w:b/>
          <w:bCs/>
          <w:color w:val="auto"/>
          <w:sz w:val="24"/>
          <w:szCs w:val="24"/>
        </w:rPr>
        <w:t>b</w:t>
      </w:r>
      <w:r w:rsidRPr="00294116">
        <w:rPr>
          <w:b/>
          <w:bCs/>
          <w:color w:val="auto"/>
          <w:sz w:val="24"/>
          <w:szCs w:val="24"/>
        </w:rPr>
        <w:t xml:space="preserve">iodiversity and </w:t>
      </w:r>
      <w:r w:rsidR="00EE1BE2">
        <w:rPr>
          <w:b/>
          <w:bCs/>
          <w:color w:val="auto"/>
          <w:sz w:val="24"/>
          <w:szCs w:val="24"/>
        </w:rPr>
        <w:t>n</w:t>
      </w:r>
      <w:r w:rsidRPr="00294116">
        <w:rPr>
          <w:b/>
          <w:bCs/>
          <w:color w:val="auto"/>
          <w:sz w:val="24"/>
          <w:szCs w:val="24"/>
        </w:rPr>
        <w:t xml:space="preserve">atural </w:t>
      </w:r>
      <w:r w:rsidR="00EE1BE2">
        <w:rPr>
          <w:b/>
          <w:bCs/>
          <w:color w:val="auto"/>
          <w:sz w:val="24"/>
          <w:szCs w:val="24"/>
        </w:rPr>
        <w:t>b</w:t>
      </w:r>
      <w:r w:rsidRPr="00294116">
        <w:rPr>
          <w:b/>
          <w:bCs/>
          <w:color w:val="auto"/>
          <w:sz w:val="24"/>
          <w:szCs w:val="24"/>
        </w:rPr>
        <w:t xml:space="preserve">eauty </w:t>
      </w:r>
    </w:p>
    <w:p w14:paraId="73AF39AF" w14:textId="43F0E73A" w:rsidR="000F5BCD" w:rsidRDefault="00294116" w:rsidP="000F5BCD">
      <w:pPr>
        <w:pStyle w:val="Style1"/>
        <w:rPr>
          <w:color w:val="auto"/>
          <w:sz w:val="24"/>
          <w:szCs w:val="24"/>
        </w:rPr>
      </w:pPr>
      <w:r w:rsidRPr="00294116">
        <w:rPr>
          <w:color w:val="auto"/>
          <w:sz w:val="24"/>
          <w:szCs w:val="24"/>
        </w:rPr>
        <w:t>Both the existing path and th</w:t>
      </w:r>
      <w:r w:rsidR="00F37097">
        <w:rPr>
          <w:color w:val="auto"/>
          <w:sz w:val="24"/>
          <w:szCs w:val="24"/>
        </w:rPr>
        <w:t>at</w:t>
      </w:r>
      <w:r w:rsidRPr="00294116">
        <w:rPr>
          <w:color w:val="auto"/>
          <w:sz w:val="24"/>
          <w:szCs w:val="24"/>
        </w:rPr>
        <w:t xml:space="preserve"> proposed </w:t>
      </w:r>
      <w:r>
        <w:rPr>
          <w:color w:val="auto"/>
          <w:sz w:val="24"/>
          <w:szCs w:val="24"/>
        </w:rPr>
        <w:t>would cross fields currently used for arable crops.  However, like the existing route, the proposed path would be close to an existing field boundary, and the impact upon agricultural uses and activity would</w:t>
      </w:r>
      <w:r w:rsidR="007C3EAE">
        <w:rPr>
          <w:color w:val="auto"/>
          <w:sz w:val="24"/>
          <w:szCs w:val="24"/>
        </w:rPr>
        <w:t xml:space="preserve"> be similar and the</w:t>
      </w:r>
      <w:r w:rsidR="005B56D7">
        <w:rPr>
          <w:color w:val="auto"/>
          <w:sz w:val="24"/>
          <w:szCs w:val="24"/>
        </w:rPr>
        <w:t xml:space="preserve"> diversion would </w:t>
      </w:r>
      <w:r w:rsidR="007C3EAE">
        <w:rPr>
          <w:color w:val="auto"/>
          <w:sz w:val="24"/>
          <w:szCs w:val="24"/>
        </w:rPr>
        <w:t>have a neutral impact on agricultur</w:t>
      </w:r>
      <w:r w:rsidR="00F37097">
        <w:rPr>
          <w:color w:val="auto"/>
          <w:sz w:val="24"/>
          <w:szCs w:val="24"/>
        </w:rPr>
        <w:t>al</w:t>
      </w:r>
      <w:r w:rsidR="005B56D7">
        <w:rPr>
          <w:color w:val="auto"/>
          <w:sz w:val="24"/>
          <w:szCs w:val="24"/>
        </w:rPr>
        <w:t xml:space="preserve"> activity</w:t>
      </w:r>
      <w:r w:rsidR="007C3EAE">
        <w:rPr>
          <w:color w:val="auto"/>
          <w:sz w:val="24"/>
          <w:szCs w:val="24"/>
        </w:rPr>
        <w:t xml:space="preserve">. </w:t>
      </w:r>
      <w:r>
        <w:rPr>
          <w:color w:val="auto"/>
          <w:sz w:val="24"/>
          <w:szCs w:val="24"/>
        </w:rPr>
        <w:t xml:space="preserve">  </w:t>
      </w:r>
    </w:p>
    <w:p w14:paraId="684C721B" w14:textId="3B79B02F" w:rsidR="009F2C96" w:rsidRPr="0044481D" w:rsidRDefault="0044481D" w:rsidP="000F5BCD">
      <w:pPr>
        <w:pStyle w:val="Style1"/>
        <w:rPr>
          <w:color w:val="auto"/>
          <w:sz w:val="24"/>
          <w:szCs w:val="24"/>
        </w:rPr>
      </w:pPr>
      <w:r w:rsidRPr="0044481D">
        <w:rPr>
          <w:sz w:val="24"/>
          <w:szCs w:val="24"/>
        </w:rPr>
        <w:t xml:space="preserve">There is no evidence before me that the proposal would impact upon habitat conservation or species diversity.  </w:t>
      </w:r>
    </w:p>
    <w:p w14:paraId="4C96384E" w14:textId="39F32C5D" w:rsidR="002C47B0" w:rsidRDefault="002C47B0" w:rsidP="000F5BCD">
      <w:pPr>
        <w:pStyle w:val="Style1"/>
        <w:rPr>
          <w:color w:val="auto"/>
          <w:sz w:val="24"/>
          <w:szCs w:val="24"/>
        </w:rPr>
      </w:pPr>
      <w:r>
        <w:rPr>
          <w:color w:val="auto"/>
          <w:sz w:val="24"/>
          <w:szCs w:val="24"/>
        </w:rPr>
        <w:t xml:space="preserve">The land crossed by the current and proposed path is in an attractive rural location, within the Cotswolds Area of Outstanding Natural Beauty </w:t>
      </w:r>
      <w:r w:rsidR="005B56D7">
        <w:rPr>
          <w:color w:val="auto"/>
          <w:sz w:val="24"/>
          <w:szCs w:val="24"/>
        </w:rPr>
        <w:t>(AONB)</w:t>
      </w:r>
      <w:r w:rsidR="00ED224A">
        <w:rPr>
          <w:color w:val="auto"/>
          <w:sz w:val="24"/>
          <w:szCs w:val="24"/>
        </w:rPr>
        <w:t xml:space="preserve">.  </w:t>
      </w:r>
      <w:r w:rsidR="00485062">
        <w:rPr>
          <w:color w:val="auto"/>
          <w:sz w:val="24"/>
          <w:szCs w:val="24"/>
        </w:rPr>
        <w:t xml:space="preserve">The diversion of the path would be unlikely to have any adverse impact upon the conservation of the </w:t>
      </w:r>
      <w:r w:rsidR="00A541AF" w:rsidRPr="00D472C6">
        <w:rPr>
          <w:rFonts w:cs="Arial"/>
          <w:color w:val="auto"/>
          <w:sz w:val="24"/>
          <w:szCs w:val="24"/>
        </w:rPr>
        <w:t xml:space="preserve">landscape and scenic </w:t>
      </w:r>
      <w:r w:rsidR="006A60B2">
        <w:rPr>
          <w:rFonts w:cs="Arial"/>
          <w:color w:val="auto"/>
          <w:sz w:val="24"/>
          <w:szCs w:val="24"/>
        </w:rPr>
        <w:t xml:space="preserve">beauty </w:t>
      </w:r>
      <w:r w:rsidR="00485062">
        <w:rPr>
          <w:color w:val="auto"/>
          <w:sz w:val="24"/>
          <w:szCs w:val="24"/>
        </w:rPr>
        <w:t xml:space="preserve">of the </w:t>
      </w:r>
      <w:r w:rsidR="005B56D7">
        <w:rPr>
          <w:color w:val="auto"/>
          <w:sz w:val="24"/>
          <w:szCs w:val="24"/>
        </w:rPr>
        <w:t>AONB</w:t>
      </w:r>
      <w:r w:rsidR="00485062">
        <w:rPr>
          <w:color w:val="auto"/>
          <w:sz w:val="24"/>
          <w:szCs w:val="24"/>
        </w:rPr>
        <w:t xml:space="preserve">.  </w:t>
      </w:r>
    </w:p>
    <w:p w14:paraId="5A9991E9" w14:textId="41391887" w:rsidR="006202C1" w:rsidRPr="002E5D83" w:rsidRDefault="006202C1" w:rsidP="006202C1">
      <w:pPr>
        <w:pStyle w:val="Style1"/>
        <w:numPr>
          <w:ilvl w:val="0"/>
          <w:numId w:val="0"/>
        </w:numPr>
        <w:rPr>
          <w:b/>
          <w:bCs/>
          <w:color w:val="auto"/>
          <w:sz w:val="24"/>
          <w:szCs w:val="24"/>
        </w:rPr>
      </w:pPr>
      <w:r w:rsidRPr="002E5D83">
        <w:rPr>
          <w:b/>
          <w:bCs/>
          <w:color w:val="auto"/>
          <w:sz w:val="24"/>
          <w:szCs w:val="24"/>
        </w:rPr>
        <w:t xml:space="preserve">Other </w:t>
      </w:r>
      <w:r w:rsidR="00B2060F" w:rsidRPr="002E5D83">
        <w:rPr>
          <w:b/>
          <w:bCs/>
          <w:color w:val="auto"/>
          <w:sz w:val="24"/>
          <w:szCs w:val="24"/>
        </w:rPr>
        <w:t>M</w:t>
      </w:r>
      <w:r w:rsidRPr="002E5D83">
        <w:rPr>
          <w:b/>
          <w:bCs/>
          <w:color w:val="auto"/>
          <w:sz w:val="24"/>
          <w:szCs w:val="24"/>
        </w:rPr>
        <w:t>atters</w:t>
      </w:r>
    </w:p>
    <w:p w14:paraId="455C16F3" w14:textId="6711A5D7" w:rsidR="006B66E4" w:rsidRPr="00DC01A6" w:rsidRDefault="00EB6534" w:rsidP="003428AA">
      <w:pPr>
        <w:pStyle w:val="Style1"/>
        <w:rPr>
          <w:sz w:val="24"/>
          <w:szCs w:val="24"/>
        </w:rPr>
      </w:pPr>
      <w:r w:rsidRPr="00EB6534">
        <w:rPr>
          <w:color w:val="auto"/>
          <w:sz w:val="24"/>
          <w:szCs w:val="24"/>
        </w:rPr>
        <w:t xml:space="preserve">Objectors </w:t>
      </w:r>
      <w:r>
        <w:rPr>
          <w:color w:val="auto"/>
          <w:sz w:val="24"/>
          <w:szCs w:val="24"/>
        </w:rPr>
        <w:t xml:space="preserve">have suggested that both </w:t>
      </w:r>
      <w:r w:rsidR="00241558">
        <w:rPr>
          <w:color w:val="auto"/>
          <w:sz w:val="24"/>
          <w:szCs w:val="24"/>
        </w:rPr>
        <w:t xml:space="preserve">the legal route and the permissive </w:t>
      </w:r>
      <w:r>
        <w:rPr>
          <w:color w:val="auto"/>
          <w:sz w:val="24"/>
          <w:szCs w:val="24"/>
        </w:rPr>
        <w:t>path could exist</w:t>
      </w:r>
      <w:r w:rsidR="006048F1">
        <w:rPr>
          <w:color w:val="auto"/>
          <w:sz w:val="24"/>
          <w:szCs w:val="24"/>
        </w:rPr>
        <w:t xml:space="preserve"> together</w:t>
      </w:r>
      <w:r>
        <w:rPr>
          <w:color w:val="auto"/>
          <w:sz w:val="24"/>
          <w:szCs w:val="24"/>
        </w:rPr>
        <w:t xml:space="preserve">.  </w:t>
      </w:r>
      <w:r w:rsidRPr="00EB6534">
        <w:rPr>
          <w:color w:val="auto"/>
          <w:sz w:val="24"/>
          <w:szCs w:val="24"/>
        </w:rPr>
        <w:t xml:space="preserve">However, it is my role to consider the merits of the diversion in the Order rather than alternative proposals </w:t>
      </w:r>
      <w:r w:rsidR="00AB4502">
        <w:rPr>
          <w:color w:val="auto"/>
          <w:sz w:val="24"/>
          <w:szCs w:val="24"/>
        </w:rPr>
        <w:t>suggest</w:t>
      </w:r>
      <w:r w:rsidRPr="00EB6534">
        <w:rPr>
          <w:color w:val="auto"/>
          <w:sz w:val="24"/>
          <w:szCs w:val="24"/>
        </w:rPr>
        <w:t xml:space="preserve">ed by objectors.  </w:t>
      </w:r>
    </w:p>
    <w:p w14:paraId="4E5D6600" w14:textId="1761B0A4" w:rsidR="00DC01A6" w:rsidRPr="00EB6534" w:rsidRDefault="00DC01A6" w:rsidP="003428AA">
      <w:pPr>
        <w:pStyle w:val="Style1"/>
        <w:rPr>
          <w:sz w:val="24"/>
          <w:szCs w:val="24"/>
        </w:rPr>
      </w:pPr>
      <w:r>
        <w:rPr>
          <w:color w:val="auto"/>
          <w:sz w:val="24"/>
          <w:szCs w:val="24"/>
        </w:rPr>
        <w:t xml:space="preserve">As regards the description of the site of the new path in the Order, the </w:t>
      </w:r>
      <w:r w:rsidR="006D479E">
        <w:rPr>
          <w:color w:val="auto"/>
          <w:sz w:val="24"/>
          <w:szCs w:val="24"/>
        </w:rPr>
        <w:t>Council has included sufficient and accurate information to allow the path to be unambiguously identified</w:t>
      </w:r>
      <w:r w:rsidR="009A091F">
        <w:rPr>
          <w:color w:val="auto"/>
          <w:sz w:val="24"/>
          <w:szCs w:val="24"/>
        </w:rPr>
        <w:t xml:space="preserve"> </w:t>
      </w:r>
      <w:r>
        <w:rPr>
          <w:color w:val="auto"/>
          <w:sz w:val="24"/>
          <w:szCs w:val="24"/>
        </w:rPr>
        <w:t xml:space="preserve">in accordance with </w:t>
      </w:r>
      <w:r w:rsidR="000E7AEC">
        <w:rPr>
          <w:color w:val="auto"/>
          <w:sz w:val="24"/>
          <w:szCs w:val="24"/>
        </w:rPr>
        <w:t xml:space="preserve">the </w:t>
      </w:r>
      <w:r w:rsidR="006C0C53">
        <w:rPr>
          <w:color w:val="auto"/>
          <w:sz w:val="24"/>
          <w:szCs w:val="24"/>
        </w:rPr>
        <w:t>Wildlife and Countryside (Definitive Maps and Statements) Regulations</w:t>
      </w:r>
      <w:r w:rsidR="0032508A">
        <w:rPr>
          <w:color w:val="auto"/>
          <w:sz w:val="24"/>
          <w:szCs w:val="24"/>
        </w:rPr>
        <w:t xml:space="preserve"> 1993 (as amended)</w:t>
      </w:r>
      <w:r w:rsidR="000E7AEC">
        <w:rPr>
          <w:color w:val="auto"/>
          <w:sz w:val="24"/>
          <w:szCs w:val="24"/>
        </w:rPr>
        <w:t>.  A</w:t>
      </w:r>
      <w:r>
        <w:rPr>
          <w:color w:val="auto"/>
          <w:sz w:val="24"/>
          <w:szCs w:val="24"/>
        </w:rPr>
        <w:t xml:space="preserve">s </w:t>
      </w:r>
      <w:r w:rsidR="00706B87">
        <w:rPr>
          <w:color w:val="auto"/>
          <w:sz w:val="24"/>
          <w:szCs w:val="24"/>
        </w:rPr>
        <w:t xml:space="preserve">it is a section of </w:t>
      </w:r>
      <w:r>
        <w:rPr>
          <w:color w:val="auto"/>
          <w:sz w:val="24"/>
          <w:szCs w:val="24"/>
        </w:rPr>
        <w:t xml:space="preserve">the path </w:t>
      </w:r>
      <w:r w:rsidR="00706B87">
        <w:rPr>
          <w:color w:val="auto"/>
          <w:sz w:val="24"/>
          <w:szCs w:val="24"/>
        </w:rPr>
        <w:t xml:space="preserve">that </w:t>
      </w:r>
      <w:r>
        <w:rPr>
          <w:color w:val="auto"/>
          <w:sz w:val="24"/>
          <w:szCs w:val="24"/>
        </w:rPr>
        <w:t xml:space="preserve">is to be diverted there is no need for it to be given a new number.  </w:t>
      </w:r>
    </w:p>
    <w:p w14:paraId="47CE3344" w14:textId="32A8D7FA" w:rsidR="003428AA" w:rsidRPr="003428AA" w:rsidRDefault="003428AA" w:rsidP="003428AA">
      <w:pPr>
        <w:pStyle w:val="Style1"/>
        <w:rPr>
          <w:sz w:val="24"/>
          <w:szCs w:val="24"/>
        </w:rPr>
      </w:pPr>
      <w:r w:rsidRPr="00EB6534">
        <w:rPr>
          <w:rFonts w:cs="Arial"/>
          <w:color w:val="auto"/>
          <w:sz w:val="24"/>
          <w:szCs w:val="24"/>
        </w:rPr>
        <w:t xml:space="preserve">Finally, concerns regarding the </w:t>
      </w:r>
      <w:r w:rsidR="006B66E4" w:rsidRPr="00EB6534">
        <w:rPr>
          <w:rFonts w:cs="Arial"/>
          <w:color w:val="auto"/>
          <w:sz w:val="24"/>
          <w:szCs w:val="24"/>
        </w:rPr>
        <w:t xml:space="preserve">Council’s and </w:t>
      </w:r>
      <w:r w:rsidR="00646DE2">
        <w:rPr>
          <w:rFonts w:cs="Arial"/>
          <w:color w:val="auto"/>
          <w:sz w:val="24"/>
          <w:szCs w:val="24"/>
        </w:rPr>
        <w:t xml:space="preserve">the </w:t>
      </w:r>
      <w:r w:rsidRPr="00EB6534">
        <w:rPr>
          <w:rFonts w:cs="Arial"/>
          <w:color w:val="auto"/>
          <w:sz w:val="24"/>
          <w:szCs w:val="24"/>
        </w:rPr>
        <w:t>Planning Inspectorate’s</w:t>
      </w:r>
      <w:r w:rsidRPr="003428AA">
        <w:rPr>
          <w:rFonts w:cs="Arial"/>
          <w:color w:val="auto"/>
          <w:sz w:val="24"/>
          <w:szCs w:val="24"/>
        </w:rPr>
        <w:t xml:space="preserve"> handling of the case </w:t>
      </w:r>
      <w:proofErr w:type="gramStart"/>
      <w:r w:rsidRPr="003428AA">
        <w:rPr>
          <w:rFonts w:cs="Arial"/>
          <w:color w:val="auto"/>
          <w:sz w:val="24"/>
          <w:szCs w:val="24"/>
        </w:rPr>
        <w:t>have to</w:t>
      </w:r>
      <w:proofErr w:type="gramEnd"/>
      <w:r w:rsidRPr="003428AA">
        <w:rPr>
          <w:rFonts w:cs="Arial"/>
          <w:color w:val="auto"/>
          <w:sz w:val="24"/>
          <w:szCs w:val="24"/>
        </w:rPr>
        <w:t xml:space="preserve"> be pursued by other means separate from the consideration of the Order.</w:t>
      </w:r>
    </w:p>
    <w:p w14:paraId="042E2E8E" w14:textId="566004FD" w:rsidR="00EC587F" w:rsidRPr="002E5D83" w:rsidRDefault="007D311E" w:rsidP="00EC587F">
      <w:pPr>
        <w:tabs>
          <w:tab w:val="left" w:pos="432"/>
        </w:tabs>
        <w:spacing w:before="180"/>
        <w:outlineLvl w:val="0"/>
        <w:rPr>
          <w:b/>
          <w:iCs/>
          <w:kern w:val="28"/>
          <w:sz w:val="24"/>
          <w:szCs w:val="24"/>
        </w:rPr>
      </w:pPr>
      <w:r w:rsidRPr="002E5D83">
        <w:rPr>
          <w:b/>
          <w:iCs/>
          <w:kern w:val="28"/>
          <w:sz w:val="24"/>
          <w:szCs w:val="24"/>
        </w:rPr>
        <w:t>Conclusion</w:t>
      </w:r>
    </w:p>
    <w:p w14:paraId="6419EEDB" w14:textId="65D67AF2" w:rsidR="006202C1" w:rsidRPr="00AB4502" w:rsidRDefault="006202C1" w:rsidP="006202C1">
      <w:pPr>
        <w:pStyle w:val="Style1"/>
        <w:numPr>
          <w:ilvl w:val="0"/>
          <w:numId w:val="28"/>
        </w:numPr>
        <w:tabs>
          <w:tab w:val="clear" w:pos="720"/>
        </w:tabs>
        <w:rPr>
          <w:color w:val="auto"/>
          <w:sz w:val="24"/>
          <w:szCs w:val="24"/>
        </w:rPr>
      </w:pPr>
      <w:r w:rsidRPr="00AB4502">
        <w:rPr>
          <w:color w:val="auto"/>
          <w:sz w:val="24"/>
          <w:szCs w:val="24"/>
        </w:rPr>
        <w:t>I have found that the Order is expedient in the interests of the landowners.  The proposed route would not be substantially less convenient</w:t>
      </w:r>
      <w:r w:rsidR="00357809">
        <w:rPr>
          <w:color w:val="auto"/>
          <w:sz w:val="24"/>
          <w:szCs w:val="24"/>
        </w:rPr>
        <w:t>,</w:t>
      </w:r>
      <w:r w:rsidRPr="00AB4502">
        <w:rPr>
          <w:color w:val="auto"/>
          <w:sz w:val="24"/>
          <w:szCs w:val="24"/>
        </w:rPr>
        <w:t xml:space="preserve"> and it is expedient for the Order to be confirmed having regard to its effect on public enjoyment and upon other land served by the existing path and that over which the new path would be created.  There is nothing in the submissions nor what I observed at my site visit that would lead me to conclude that it would not be expedient to confirm the Order.     </w:t>
      </w:r>
    </w:p>
    <w:p w14:paraId="32725E83" w14:textId="3CAC47B6" w:rsidR="00172DCE" w:rsidRDefault="00172DCE" w:rsidP="00172DCE">
      <w:pPr>
        <w:pStyle w:val="Style1"/>
        <w:rPr>
          <w:color w:val="auto"/>
          <w:sz w:val="24"/>
          <w:szCs w:val="24"/>
        </w:rPr>
      </w:pPr>
      <w:r w:rsidRPr="00AB4502">
        <w:rPr>
          <w:color w:val="auto"/>
          <w:sz w:val="24"/>
          <w:szCs w:val="24"/>
        </w:rPr>
        <w:t>Having regard to the above and all other matters raised, I conclude the Order should be</w:t>
      </w:r>
      <w:r w:rsidR="00357809">
        <w:rPr>
          <w:color w:val="auto"/>
          <w:sz w:val="24"/>
          <w:szCs w:val="24"/>
        </w:rPr>
        <w:t xml:space="preserve"> confirmed</w:t>
      </w:r>
      <w:r w:rsidRPr="00AB4502">
        <w:rPr>
          <w:color w:val="auto"/>
          <w:sz w:val="24"/>
          <w:szCs w:val="24"/>
        </w:rPr>
        <w:t xml:space="preserve">.  </w:t>
      </w:r>
    </w:p>
    <w:p w14:paraId="3847D6E0" w14:textId="370B2D56" w:rsidR="00531F99" w:rsidRDefault="00531F99">
      <w:pPr>
        <w:rPr>
          <w:kern w:val="28"/>
          <w:sz w:val="24"/>
          <w:szCs w:val="24"/>
        </w:rPr>
      </w:pPr>
      <w:r>
        <w:rPr>
          <w:sz w:val="24"/>
          <w:szCs w:val="24"/>
        </w:rPr>
        <w:br w:type="page"/>
      </w:r>
    </w:p>
    <w:p w14:paraId="644D0025" w14:textId="77777777" w:rsidR="00172DCE" w:rsidRPr="002E5D83" w:rsidRDefault="00172DCE" w:rsidP="00172DCE">
      <w:pPr>
        <w:pStyle w:val="Style1"/>
        <w:numPr>
          <w:ilvl w:val="0"/>
          <w:numId w:val="0"/>
        </w:numPr>
        <w:rPr>
          <w:b/>
          <w:bCs/>
          <w:color w:val="auto"/>
          <w:sz w:val="24"/>
          <w:szCs w:val="24"/>
        </w:rPr>
      </w:pPr>
      <w:r w:rsidRPr="002E5D83">
        <w:rPr>
          <w:b/>
          <w:bCs/>
          <w:color w:val="auto"/>
          <w:sz w:val="24"/>
          <w:szCs w:val="24"/>
        </w:rPr>
        <w:lastRenderedPageBreak/>
        <w:t xml:space="preserve">Formal Decision </w:t>
      </w:r>
    </w:p>
    <w:p w14:paraId="790B759D" w14:textId="34C08955" w:rsidR="00172DCE" w:rsidRPr="008A1489" w:rsidRDefault="00172DCE" w:rsidP="00172DCE">
      <w:pPr>
        <w:pStyle w:val="Style1"/>
        <w:numPr>
          <w:ilvl w:val="0"/>
          <w:numId w:val="21"/>
        </w:numPr>
        <w:tabs>
          <w:tab w:val="clear" w:pos="720"/>
        </w:tabs>
        <w:rPr>
          <w:color w:val="auto"/>
          <w:sz w:val="24"/>
          <w:szCs w:val="24"/>
        </w:rPr>
      </w:pPr>
      <w:r w:rsidRPr="008A1489">
        <w:rPr>
          <w:color w:val="auto"/>
          <w:sz w:val="24"/>
          <w:szCs w:val="24"/>
        </w:rPr>
        <w:t xml:space="preserve">The Order is confirmed.   </w:t>
      </w:r>
    </w:p>
    <w:p w14:paraId="47ABF0A3" w14:textId="77777777" w:rsidR="00172DCE" w:rsidRDefault="00172DCE" w:rsidP="00172DCE">
      <w:pPr>
        <w:pStyle w:val="Style1"/>
        <w:numPr>
          <w:ilvl w:val="0"/>
          <w:numId w:val="0"/>
        </w:numPr>
        <w:ind w:left="431" w:hanging="431"/>
        <w:rPr>
          <w:rFonts w:ascii="Monotype Corsiva" w:hAnsi="Monotype Corsiva"/>
          <w:color w:val="auto"/>
          <w:sz w:val="36"/>
          <w:szCs w:val="36"/>
        </w:rPr>
      </w:pPr>
      <w:bookmarkStart w:id="2" w:name="_Hlk83041166"/>
      <w:r w:rsidRPr="00F43BD2">
        <w:rPr>
          <w:rFonts w:ascii="Monotype Corsiva" w:hAnsi="Monotype Corsiva"/>
          <w:color w:val="auto"/>
          <w:sz w:val="36"/>
          <w:szCs w:val="36"/>
        </w:rPr>
        <w:t xml:space="preserve">J </w:t>
      </w:r>
      <w:proofErr w:type="spellStart"/>
      <w:r w:rsidRPr="00F43BD2">
        <w:rPr>
          <w:rFonts w:ascii="Monotype Corsiva" w:hAnsi="Monotype Corsiva"/>
          <w:color w:val="auto"/>
          <w:sz w:val="36"/>
          <w:szCs w:val="36"/>
        </w:rPr>
        <w:t>J</w:t>
      </w:r>
      <w:proofErr w:type="spellEnd"/>
      <w:r w:rsidRPr="00F43BD2">
        <w:rPr>
          <w:rFonts w:ascii="Monotype Corsiva" w:hAnsi="Monotype Corsiva"/>
          <w:color w:val="auto"/>
          <w:sz w:val="36"/>
          <w:szCs w:val="36"/>
        </w:rPr>
        <w:t xml:space="preserve"> Evans    </w:t>
      </w:r>
    </w:p>
    <w:p w14:paraId="2A3B6692" w14:textId="21863EBC" w:rsidR="00172DCE" w:rsidRDefault="00172DCE" w:rsidP="00172DCE">
      <w:pPr>
        <w:pStyle w:val="Style1"/>
        <w:numPr>
          <w:ilvl w:val="0"/>
          <w:numId w:val="0"/>
        </w:numPr>
        <w:ind w:left="431" w:hanging="431"/>
        <w:rPr>
          <w:color w:val="auto"/>
        </w:rPr>
      </w:pPr>
      <w:r w:rsidRPr="00F43BD2">
        <w:rPr>
          <w:color w:val="auto"/>
        </w:rPr>
        <w:t>INSPECTOR</w:t>
      </w:r>
      <w:bookmarkEnd w:id="2"/>
    </w:p>
    <w:p w14:paraId="36216673" w14:textId="3A640D70" w:rsidR="003F084D" w:rsidRDefault="003F084D" w:rsidP="00172DCE">
      <w:pPr>
        <w:pStyle w:val="Style1"/>
        <w:numPr>
          <w:ilvl w:val="0"/>
          <w:numId w:val="0"/>
        </w:numPr>
        <w:ind w:left="431" w:hanging="431"/>
        <w:rPr>
          <w:color w:val="auto"/>
        </w:rPr>
      </w:pPr>
    </w:p>
    <w:p w14:paraId="2B645C5A" w14:textId="4437BA4B" w:rsidR="003F084D" w:rsidRDefault="003F084D">
      <w:pPr>
        <w:rPr>
          <w:kern w:val="28"/>
        </w:rPr>
      </w:pPr>
      <w:r>
        <w:br w:type="page"/>
      </w:r>
    </w:p>
    <w:p w14:paraId="28F2A1AB" w14:textId="72AF640D" w:rsidR="003F084D" w:rsidRDefault="003F084D" w:rsidP="00172DCE">
      <w:pPr>
        <w:pStyle w:val="Style1"/>
        <w:numPr>
          <w:ilvl w:val="0"/>
          <w:numId w:val="0"/>
        </w:numPr>
        <w:ind w:left="431" w:hanging="431"/>
        <w:rPr>
          <w:color w:val="auto"/>
        </w:rPr>
      </w:pPr>
      <w:r>
        <w:rPr>
          <w:noProof/>
        </w:rPr>
        <w:lastRenderedPageBreak/>
        <w:drawing>
          <wp:inline distT="0" distB="0" distL="0" distR="0" wp14:anchorId="55A2B51B" wp14:editId="3D7D1F31">
            <wp:extent cx="5908040" cy="8355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3F084D"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3FC2" w14:textId="77777777" w:rsidR="00337D46" w:rsidRDefault="00337D46" w:rsidP="00F62916">
      <w:r>
        <w:separator/>
      </w:r>
    </w:p>
  </w:endnote>
  <w:endnote w:type="continuationSeparator" w:id="0">
    <w:p w14:paraId="3AB4E8E0" w14:textId="77777777" w:rsidR="00337D46" w:rsidRDefault="00337D46"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AB"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E2EA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A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42E2EB8" wp14:editId="042E2EB9">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E3F61"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42E2EAE" w14:textId="77777777" w:rsidR="0093045D" w:rsidRDefault="0093045D" w:rsidP="0093045D">
    <w:pPr>
      <w:pStyle w:val="Noindent"/>
      <w:rPr>
        <w:rStyle w:val="PageNumber"/>
      </w:rPr>
    </w:pPr>
    <w:r>
      <w:rPr>
        <w:rStyle w:val="PageNumber"/>
      </w:rPr>
      <w:t>https://www.gov.uk/guidance/rights-of-way-online-order-details</w:t>
    </w:r>
  </w:p>
  <w:p w14:paraId="042E2EAF" w14:textId="77777777" w:rsidR="0093045D" w:rsidRPr="00451EE4" w:rsidRDefault="0093045D" w:rsidP="0093045D">
    <w:pPr>
      <w:pStyle w:val="Footer"/>
      <w:ind w:right="-52"/>
      <w:rPr>
        <w:sz w:val="16"/>
        <w:szCs w:val="16"/>
      </w:rPr>
    </w:pPr>
  </w:p>
  <w:p w14:paraId="042E2EB0" w14:textId="77777777" w:rsidR="00366F95" w:rsidRDefault="00366F95" w:rsidP="00D36EAA">
    <w:pPr>
      <w:pStyle w:val="Noindent"/>
      <w:jc w:val="center"/>
    </w:pPr>
    <w:r>
      <w:rPr>
        <w:rStyle w:val="PageNumber"/>
      </w:rPr>
      <w:fldChar w:fldCharType="begin"/>
    </w:r>
    <w:r>
      <w:rPr>
        <w:rStyle w:val="PageNumber"/>
      </w:rPr>
      <w:instrText xml:space="preserve"> PAGE </w:instrText>
    </w:r>
    <w:r>
      <w:rPr>
        <w:rStyle w:val="PageNumber"/>
      </w:rPr>
      <w:fldChar w:fldCharType="separate"/>
    </w:r>
    <w:r w:rsidR="000D6E24">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B2" w14:textId="77777777" w:rsidR="00366F95" w:rsidRDefault="00366F95" w:rsidP="003D12F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42E2EBA" wp14:editId="042E2EBB">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BEF11"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42E2EB3" w14:textId="77777777" w:rsidR="0093045D" w:rsidRDefault="0093045D" w:rsidP="0093045D">
    <w:pPr>
      <w:pStyle w:val="Noindent"/>
      <w:rPr>
        <w:rStyle w:val="PageNumber"/>
      </w:rPr>
    </w:pPr>
    <w:r>
      <w:rPr>
        <w:rStyle w:val="PageNumber"/>
      </w:rPr>
      <w:t>https://www.gov.uk/guidance/rights-of-way-online-order-details</w:t>
    </w:r>
  </w:p>
  <w:p w14:paraId="042E2EB4" w14:textId="77777777" w:rsidR="0093045D" w:rsidRPr="00451EE4" w:rsidRDefault="0093045D" w:rsidP="0093045D">
    <w:pPr>
      <w:pStyle w:val="Footer"/>
      <w:ind w:right="-52"/>
      <w:rPr>
        <w:sz w:val="16"/>
        <w:szCs w:val="16"/>
      </w:rPr>
    </w:pPr>
  </w:p>
  <w:p w14:paraId="042E2EB5" w14:textId="77777777" w:rsidR="00366F95" w:rsidRPr="00451EE4" w:rsidRDefault="00366F95">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8BC2" w14:textId="77777777" w:rsidR="00337D46" w:rsidRDefault="00337D46" w:rsidP="00F62916">
      <w:r>
        <w:separator/>
      </w:r>
    </w:p>
  </w:footnote>
  <w:footnote w:type="continuationSeparator" w:id="0">
    <w:p w14:paraId="534B3AA3" w14:textId="77777777" w:rsidR="00337D46" w:rsidRDefault="00337D46"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rsidRPr="00B92786" w14:paraId="042E2EA9" w14:textId="77777777">
      <w:tc>
        <w:tcPr>
          <w:tcW w:w="9520" w:type="dxa"/>
        </w:tcPr>
        <w:p w14:paraId="042E2EA8" w14:textId="17CF761F" w:rsidR="00366F95" w:rsidRPr="00B92786" w:rsidRDefault="003D12F9" w:rsidP="00172E9F">
          <w:pPr>
            <w:pStyle w:val="Footer"/>
          </w:pPr>
          <w:r w:rsidRPr="00B92786">
            <w:t xml:space="preserve">Order Decision </w:t>
          </w:r>
          <w:r w:rsidR="00172E9F" w:rsidRPr="00B92786">
            <w:t>ROW</w:t>
          </w:r>
          <w:r w:rsidR="00B92786" w:rsidRPr="00B92786">
            <w:t>/</w:t>
          </w:r>
          <w:r w:rsidR="00B92786" w:rsidRPr="00B92786">
            <w:rPr>
              <w:color w:val="000000"/>
            </w:rPr>
            <w:t>329</w:t>
          </w:r>
          <w:r w:rsidR="00C94B13">
            <w:rPr>
              <w:color w:val="000000"/>
            </w:rPr>
            <w:t>0135</w:t>
          </w:r>
        </w:p>
      </w:tc>
    </w:tr>
  </w:tbl>
  <w:p w14:paraId="042E2EAA"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42E2EB6" wp14:editId="042E2EB7">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46673"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B1"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29F3AAD"/>
    <w:multiLevelType w:val="multilevel"/>
    <w:tmpl w:val="1714D0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720" w:hanging="360"/>
      </w:pPr>
    </w:lvl>
    <w:lvl w:ilvl="2">
      <w:start w:val="1"/>
      <w:numFmt w:val="lowerRoman"/>
      <w:lvlText w:val="(%3)"/>
      <w:lvlJc w:val="left"/>
      <w:pPr>
        <w:tabs>
          <w:tab w:val="num" w:pos="2177"/>
        </w:tabs>
        <w:ind w:left="1134" w:hanging="397"/>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350B1B50"/>
    <w:multiLevelType w:val="hybridMultilevel"/>
    <w:tmpl w:val="291ED9B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4FAE5666"/>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27974937">
    <w:abstractNumId w:val="19"/>
  </w:num>
  <w:num w:numId="2" w16cid:durableId="205532889">
    <w:abstractNumId w:val="19"/>
  </w:num>
  <w:num w:numId="3" w16cid:durableId="2067677105">
    <w:abstractNumId w:val="21"/>
  </w:num>
  <w:num w:numId="4" w16cid:durableId="1233849717">
    <w:abstractNumId w:val="0"/>
  </w:num>
  <w:num w:numId="5" w16cid:durableId="1147672581">
    <w:abstractNumId w:val="10"/>
  </w:num>
  <w:num w:numId="6" w16cid:durableId="1703436441">
    <w:abstractNumId w:val="18"/>
  </w:num>
  <w:num w:numId="7" w16cid:durableId="2082022795">
    <w:abstractNumId w:val="22"/>
  </w:num>
  <w:num w:numId="8" w16cid:durableId="27731175">
    <w:abstractNumId w:val="17"/>
  </w:num>
  <w:num w:numId="9" w16cid:durableId="1478111427">
    <w:abstractNumId w:val="4"/>
  </w:num>
  <w:num w:numId="10" w16cid:durableId="1422028978">
    <w:abstractNumId w:val="5"/>
  </w:num>
  <w:num w:numId="11" w16cid:durableId="1161114365">
    <w:abstractNumId w:val="13"/>
  </w:num>
  <w:num w:numId="12" w16cid:durableId="1138182134">
    <w:abstractNumId w:val="14"/>
  </w:num>
  <w:num w:numId="13" w16cid:durableId="1162696844">
    <w:abstractNumId w:val="8"/>
  </w:num>
  <w:num w:numId="14" w16cid:durableId="108866474">
    <w:abstractNumId w:val="12"/>
  </w:num>
  <w:num w:numId="15" w16cid:durableId="2049179737">
    <w:abstractNumId w:val="15"/>
  </w:num>
  <w:num w:numId="16" w16cid:durableId="194730944">
    <w:abstractNumId w:val="2"/>
  </w:num>
  <w:num w:numId="17" w16cid:durableId="1332564063">
    <w:abstractNumId w:val="16"/>
  </w:num>
  <w:num w:numId="18" w16cid:durableId="659969510">
    <w:abstractNumId w:val="6"/>
  </w:num>
  <w:num w:numId="19" w16cid:durableId="1164586892">
    <w:abstractNumId w:val="3"/>
  </w:num>
  <w:num w:numId="20" w16cid:durableId="1051078487">
    <w:abstractNumId w:val="7"/>
  </w:num>
  <w:num w:numId="21" w16cid:durableId="258760187">
    <w:abstractNumId w:val="11"/>
  </w:num>
  <w:num w:numId="22" w16cid:durableId="188567871">
    <w:abstractNumId w:val="11"/>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1389105583">
    <w:abstractNumId w:val="20"/>
  </w:num>
  <w:num w:numId="24" w16cid:durableId="1119185456">
    <w:abstractNumId w:val="9"/>
  </w:num>
  <w:num w:numId="25" w16cid:durableId="80562808">
    <w:abstractNumId w:val="11"/>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16cid:durableId="1731269039">
    <w:abstractNumId w:val="11"/>
    <w:lvlOverride w:ilvl="0">
      <w:lvl w:ilvl="0">
        <w:start w:val="1"/>
        <w:numFmt w:val="decimal"/>
        <w:pStyle w:val="Style1"/>
        <w:lvlText w:val="%1."/>
        <w:lvlJc w:val="left"/>
        <w:pPr>
          <w:tabs>
            <w:tab w:val="num" w:pos="1004"/>
          </w:tabs>
          <w:ind w:left="715"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16cid:durableId="1952585150">
    <w:abstractNumId w:val="1"/>
  </w:num>
  <w:num w:numId="28" w16cid:durableId="1958641543">
    <w:abstractNumId w:val="11"/>
    <w:lvlOverride w:ilvl="0">
      <w:lvl w:ilvl="0">
        <w:start w:val="1"/>
        <w:numFmt w:val="decimal"/>
        <w:pStyle w:val="Style1"/>
        <w:lvlText w:val="%1."/>
        <w:lvlJc w:val="left"/>
        <w:pPr>
          <w:tabs>
            <w:tab w:val="num" w:pos="720"/>
          </w:tabs>
          <w:ind w:left="431" w:hanging="431"/>
        </w:pPr>
        <w:rPr>
          <w:rFonts w:hint="default"/>
          <w:b w:val="0"/>
          <w:i w:val="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D12F9"/>
    <w:rsid w:val="0000335F"/>
    <w:rsid w:val="0000430D"/>
    <w:rsid w:val="000047A0"/>
    <w:rsid w:val="00010378"/>
    <w:rsid w:val="000135BB"/>
    <w:rsid w:val="00014AEB"/>
    <w:rsid w:val="0001797B"/>
    <w:rsid w:val="0002330A"/>
    <w:rsid w:val="000247B2"/>
    <w:rsid w:val="000274AF"/>
    <w:rsid w:val="00035442"/>
    <w:rsid w:val="0004363E"/>
    <w:rsid w:val="00046145"/>
    <w:rsid w:val="0004625F"/>
    <w:rsid w:val="00046799"/>
    <w:rsid w:val="00053135"/>
    <w:rsid w:val="00060FA7"/>
    <w:rsid w:val="00061760"/>
    <w:rsid w:val="0006187F"/>
    <w:rsid w:val="00062052"/>
    <w:rsid w:val="00062965"/>
    <w:rsid w:val="0006411C"/>
    <w:rsid w:val="00066E22"/>
    <w:rsid w:val="000759BB"/>
    <w:rsid w:val="00076A40"/>
    <w:rsid w:val="00077358"/>
    <w:rsid w:val="00081725"/>
    <w:rsid w:val="000866EA"/>
    <w:rsid w:val="00087477"/>
    <w:rsid w:val="00087A2F"/>
    <w:rsid w:val="00087DEC"/>
    <w:rsid w:val="00090418"/>
    <w:rsid w:val="00092552"/>
    <w:rsid w:val="00094935"/>
    <w:rsid w:val="000952A4"/>
    <w:rsid w:val="00096933"/>
    <w:rsid w:val="000A0060"/>
    <w:rsid w:val="000A03B1"/>
    <w:rsid w:val="000A2D44"/>
    <w:rsid w:val="000A3038"/>
    <w:rsid w:val="000A4AEB"/>
    <w:rsid w:val="000A64AE"/>
    <w:rsid w:val="000A66D5"/>
    <w:rsid w:val="000A6D2D"/>
    <w:rsid w:val="000A79D5"/>
    <w:rsid w:val="000B02BC"/>
    <w:rsid w:val="000B0589"/>
    <w:rsid w:val="000B187A"/>
    <w:rsid w:val="000B216E"/>
    <w:rsid w:val="000B26E3"/>
    <w:rsid w:val="000B2778"/>
    <w:rsid w:val="000C3F13"/>
    <w:rsid w:val="000C5098"/>
    <w:rsid w:val="000C698E"/>
    <w:rsid w:val="000C7FE6"/>
    <w:rsid w:val="000D0673"/>
    <w:rsid w:val="000D1C54"/>
    <w:rsid w:val="000D3092"/>
    <w:rsid w:val="000D6E24"/>
    <w:rsid w:val="000E57C1"/>
    <w:rsid w:val="000E7AEC"/>
    <w:rsid w:val="000F16F4"/>
    <w:rsid w:val="000F2734"/>
    <w:rsid w:val="000F3AB5"/>
    <w:rsid w:val="000F4F01"/>
    <w:rsid w:val="000F5BCD"/>
    <w:rsid w:val="000F6EC2"/>
    <w:rsid w:val="001000CB"/>
    <w:rsid w:val="00102189"/>
    <w:rsid w:val="00104D93"/>
    <w:rsid w:val="001103DB"/>
    <w:rsid w:val="001107B8"/>
    <w:rsid w:val="0011282C"/>
    <w:rsid w:val="00113558"/>
    <w:rsid w:val="0011461E"/>
    <w:rsid w:val="001153AC"/>
    <w:rsid w:val="00134756"/>
    <w:rsid w:val="001440C3"/>
    <w:rsid w:val="00152C92"/>
    <w:rsid w:val="00161862"/>
    <w:rsid w:val="00161B5C"/>
    <w:rsid w:val="00162396"/>
    <w:rsid w:val="0016315E"/>
    <w:rsid w:val="0016680C"/>
    <w:rsid w:val="0017268F"/>
    <w:rsid w:val="00172DCE"/>
    <w:rsid w:val="00172E9F"/>
    <w:rsid w:val="00173265"/>
    <w:rsid w:val="00176122"/>
    <w:rsid w:val="0017772D"/>
    <w:rsid w:val="00180A24"/>
    <w:rsid w:val="00184090"/>
    <w:rsid w:val="001848EE"/>
    <w:rsid w:val="001859D4"/>
    <w:rsid w:val="00185F82"/>
    <w:rsid w:val="00187949"/>
    <w:rsid w:val="001925CA"/>
    <w:rsid w:val="0019283D"/>
    <w:rsid w:val="001948FA"/>
    <w:rsid w:val="00197B5B"/>
    <w:rsid w:val="001A1405"/>
    <w:rsid w:val="001A1BFD"/>
    <w:rsid w:val="001A2AC0"/>
    <w:rsid w:val="001A32F6"/>
    <w:rsid w:val="001B3366"/>
    <w:rsid w:val="001B37BF"/>
    <w:rsid w:val="001B7E41"/>
    <w:rsid w:val="001C2310"/>
    <w:rsid w:val="001D73F0"/>
    <w:rsid w:val="001D7B49"/>
    <w:rsid w:val="001E0113"/>
    <w:rsid w:val="001E0713"/>
    <w:rsid w:val="001E4470"/>
    <w:rsid w:val="001E597E"/>
    <w:rsid w:val="001F5990"/>
    <w:rsid w:val="001F5B55"/>
    <w:rsid w:val="001F6A95"/>
    <w:rsid w:val="001F773C"/>
    <w:rsid w:val="0020178F"/>
    <w:rsid w:val="00202A9D"/>
    <w:rsid w:val="00202DEA"/>
    <w:rsid w:val="00204CB8"/>
    <w:rsid w:val="00206F44"/>
    <w:rsid w:val="002073A6"/>
    <w:rsid w:val="00207816"/>
    <w:rsid w:val="00211326"/>
    <w:rsid w:val="00212C8F"/>
    <w:rsid w:val="00213127"/>
    <w:rsid w:val="00213E99"/>
    <w:rsid w:val="002142B4"/>
    <w:rsid w:val="00214F76"/>
    <w:rsid w:val="00217780"/>
    <w:rsid w:val="0022114D"/>
    <w:rsid w:val="002213F8"/>
    <w:rsid w:val="0022183C"/>
    <w:rsid w:val="002269FC"/>
    <w:rsid w:val="00231793"/>
    <w:rsid w:val="00232C5C"/>
    <w:rsid w:val="002330B1"/>
    <w:rsid w:val="00237B42"/>
    <w:rsid w:val="00237E3C"/>
    <w:rsid w:val="00241558"/>
    <w:rsid w:val="00242A5E"/>
    <w:rsid w:val="002459F7"/>
    <w:rsid w:val="00250B27"/>
    <w:rsid w:val="0025148E"/>
    <w:rsid w:val="002537FF"/>
    <w:rsid w:val="00254096"/>
    <w:rsid w:val="0026026C"/>
    <w:rsid w:val="0026682E"/>
    <w:rsid w:val="00276F85"/>
    <w:rsid w:val="002819AB"/>
    <w:rsid w:val="00281D44"/>
    <w:rsid w:val="0028382E"/>
    <w:rsid w:val="00286F6C"/>
    <w:rsid w:val="0028716D"/>
    <w:rsid w:val="00294116"/>
    <w:rsid w:val="00294E0E"/>
    <w:rsid w:val="002958D9"/>
    <w:rsid w:val="002958DA"/>
    <w:rsid w:val="00296276"/>
    <w:rsid w:val="002973DC"/>
    <w:rsid w:val="002A340F"/>
    <w:rsid w:val="002B04CA"/>
    <w:rsid w:val="002B1265"/>
    <w:rsid w:val="002B1284"/>
    <w:rsid w:val="002B363A"/>
    <w:rsid w:val="002B5A3A"/>
    <w:rsid w:val="002C068A"/>
    <w:rsid w:val="002C2524"/>
    <w:rsid w:val="002C47B0"/>
    <w:rsid w:val="002C79E5"/>
    <w:rsid w:val="002C7A65"/>
    <w:rsid w:val="002D2056"/>
    <w:rsid w:val="002D473D"/>
    <w:rsid w:val="002D5FE6"/>
    <w:rsid w:val="002E1DEE"/>
    <w:rsid w:val="002E218D"/>
    <w:rsid w:val="002E33E2"/>
    <w:rsid w:val="002E5250"/>
    <w:rsid w:val="002E5D83"/>
    <w:rsid w:val="002E5EB5"/>
    <w:rsid w:val="002F0FFD"/>
    <w:rsid w:val="002F25ED"/>
    <w:rsid w:val="002F2F28"/>
    <w:rsid w:val="002F4096"/>
    <w:rsid w:val="002F4C41"/>
    <w:rsid w:val="002F7E08"/>
    <w:rsid w:val="00300AAB"/>
    <w:rsid w:val="00300FF1"/>
    <w:rsid w:val="00303CA5"/>
    <w:rsid w:val="0030500E"/>
    <w:rsid w:val="00307221"/>
    <w:rsid w:val="00310910"/>
    <w:rsid w:val="00313259"/>
    <w:rsid w:val="00313B8C"/>
    <w:rsid w:val="003166A6"/>
    <w:rsid w:val="00316E72"/>
    <w:rsid w:val="003206FD"/>
    <w:rsid w:val="0032077D"/>
    <w:rsid w:val="00322AAC"/>
    <w:rsid w:val="0032508A"/>
    <w:rsid w:val="0032583A"/>
    <w:rsid w:val="00330D0C"/>
    <w:rsid w:val="00330EE6"/>
    <w:rsid w:val="00332D4A"/>
    <w:rsid w:val="0033308D"/>
    <w:rsid w:val="0033494C"/>
    <w:rsid w:val="00336CB2"/>
    <w:rsid w:val="00337D46"/>
    <w:rsid w:val="003428AA"/>
    <w:rsid w:val="00343A1F"/>
    <w:rsid w:val="00344294"/>
    <w:rsid w:val="00344CD1"/>
    <w:rsid w:val="003458E0"/>
    <w:rsid w:val="003466A9"/>
    <w:rsid w:val="00352380"/>
    <w:rsid w:val="003545D3"/>
    <w:rsid w:val="00355FCC"/>
    <w:rsid w:val="003568ED"/>
    <w:rsid w:val="00357809"/>
    <w:rsid w:val="00360664"/>
    <w:rsid w:val="00361890"/>
    <w:rsid w:val="00364E17"/>
    <w:rsid w:val="003666CA"/>
    <w:rsid w:val="00366F95"/>
    <w:rsid w:val="00371919"/>
    <w:rsid w:val="003753FE"/>
    <w:rsid w:val="00377BD7"/>
    <w:rsid w:val="00381164"/>
    <w:rsid w:val="00381C48"/>
    <w:rsid w:val="0038505C"/>
    <w:rsid w:val="00390856"/>
    <w:rsid w:val="00392D13"/>
    <w:rsid w:val="003941CF"/>
    <w:rsid w:val="0039496D"/>
    <w:rsid w:val="003A0288"/>
    <w:rsid w:val="003B2FE6"/>
    <w:rsid w:val="003B43C2"/>
    <w:rsid w:val="003B69A3"/>
    <w:rsid w:val="003B7199"/>
    <w:rsid w:val="003C0D8C"/>
    <w:rsid w:val="003C439C"/>
    <w:rsid w:val="003C4A6C"/>
    <w:rsid w:val="003C6857"/>
    <w:rsid w:val="003C79F8"/>
    <w:rsid w:val="003D12F9"/>
    <w:rsid w:val="003D1D4A"/>
    <w:rsid w:val="003D2EB5"/>
    <w:rsid w:val="003D3715"/>
    <w:rsid w:val="003D4879"/>
    <w:rsid w:val="003E0D20"/>
    <w:rsid w:val="003E1583"/>
    <w:rsid w:val="003E270D"/>
    <w:rsid w:val="003E54CC"/>
    <w:rsid w:val="003E5D6F"/>
    <w:rsid w:val="003E6A98"/>
    <w:rsid w:val="003F084D"/>
    <w:rsid w:val="003F3533"/>
    <w:rsid w:val="003F4CA6"/>
    <w:rsid w:val="003F7DFB"/>
    <w:rsid w:val="003F7EB0"/>
    <w:rsid w:val="004029F3"/>
    <w:rsid w:val="00402A24"/>
    <w:rsid w:val="0040427C"/>
    <w:rsid w:val="00405ECB"/>
    <w:rsid w:val="00407FF0"/>
    <w:rsid w:val="004124D7"/>
    <w:rsid w:val="004150F1"/>
    <w:rsid w:val="004156F0"/>
    <w:rsid w:val="004170A6"/>
    <w:rsid w:val="00421940"/>
    <w:rsid w:val="00421F22"/>
    <w:rsid w:val="004270C9"/>
    <w:rsid w:val="00427F02"/>
    <w:rsid w:val="004309AC"/>
    <w:rsid w:val="00434739"/>
    <w:rsid w:val="00440F29"/>
    <w:rsid w:val="00443905"/>
    <w:rsid w:val="00443F0D"/>
    <w:rsid w:val="0044481D"/>
    <w:rsid w:val="00444BA8"/>
    <w:rsid w:val="004455AE"/>
    <w:rsid w:val="00445E2A"/>
    <w:rsid w:val="004474DE"/>
    <w:rsid w:val="00451EE4"/>
    <w:rsid w:val="004522C1"/>
    <w:rsid w:val="00453E15"/>
    <w:rsid w:val="004556F5"/>
    <w:rsid w:val="00455863"/>
    <w:rsid w:val="00456CE8"/>
    <w:rsid w:val="00460C1E"/>
    <w:rsid w:val="00465D4E"/>
    <w:rsid w:val="00467375"/>
    <w:rsid w:val="004717E8"/>
    <w:rsid w:val="00473821"/>
    <w:rsid w:val="00473B66"/>
    <w:rsid w:val="0047411F"/>
    <w:rsid w:val="0047474D"/>
    <w:rsid w:val="004765EC"/>
    <w:rsid w:val="00476C95"/>
    <w:rsid w:val="0047718B"/>
    <w:rsid w:val="0047768B"/>
    <w:rsid w:val="0048041A"/>
    <w:rsid w:val="00481B75"/>
    <w:rsid w:val="00481EDF"/>
    <w:rsid w:val="00483D15"/>
    <w:rsid w:val="00484372"/>
    <w:rsid w:val="00485062"/>
    <w:rsid w:val="00487402"/>
    <w:rsid w:val="0049338B"/>
    <w:rsid w:val="0049543F"/>
    <w:rsid w:val="004976CF"/>
    <w:rsid w:val="0049798A"/>
    <w:rsid w:val="004A2EB8"/>
    <w:rsid w:val="004A7F9D"/>
    <w:rsid w:val="004B4AD6"/>
    <w:rsid w:val="004B4EEB"/>
    <w:rsid w:val="004B5D97"/>
    <w:rsid w:val="004B5E65"/>
    <w:rsid w:val="004B7240"/>
    <w:rsid w:val="004B7EE8"/>
    <w:rsid w:val="004C07CB"/>
    <w:rsid w:val="004C09A5"/>
    <w:rsid w:val="004C4564"/>
    <w:rsid w:val="004C77FB"/>
    <w:rsid w:val="004C782C"/>
    <w:rsid w:val="004D1081"/>
    <w:rsid w:val="004D6A6A"/>
    <w:rsid w:val="004E04E0"/>
    <w:rsid w:val="004E0C93"/>
    <w:rsid w:val="004E17CB"/>
    <w:rsid w:val="004E3E32"/>
    <w:rsid w:val="004E3E9E"/>
    <w:rsid w:val="004E6091"/>
    <w:rsid w:val="004E641D"/>
    <w:rsid w:val="004E772A"/>
    <w:rsid w:val="004F2796"/>
    <w:rsid w:val="004F2C1E"/>
    <w:rsid w:val="004F58EB"/>
    <w:rsid w:val="004F62B1"/>
    <w:rsid w:val="00503622"/>
    <w:rsid w:val="00506851"/>
    <w:rsid w:val="00506A1E"/>
    <w:rsid w:val="00510B82"/>
    <w:rsid w:val="00513B5D"/>
    <w:rsid w:val="0051705C"/>
    <w:rsid w:val="00517288"/>
    <w:rsid w:val="00520A41"/>
    <w:rsid w:val="00520AC7"/>
    <w:rsid w:val="0052347F"/>
    <w:rsid w:val="00523706"/>
    <w:rsid w:val="00530FE2"/>
    <w:rsid w:val="00531F99"/>
    <w:rsid w:val="00534115"/>
    <w:rsid w:val="00541734"/>
    <w:rsid w:val="005417F0"/>
    <w:rsid w:val="005418EB"/>
    <w:rsid w:val="00542B4C"/>
    <w:rsid w:val="00543EC2"/>
    <w:rsid w:val="005455D2"/>
    <w:rsid w:val="00552629"/>
    <w:rsid w:val="0055475C"/>
    <w:rsid w:val="00554D79"/>
    <w:rsid w:val="00555BF0"/>
    <w:rsid w:val="005569F0"/>
    <w:rsid w:val="00561E69"/>
    <w:rsid w:val="0056634F"/>
    <w:rsid w:val="00567E40"/>
    <w:rsid w:val="0057026C"/>
    <w:rsid w:val="0057098A"/>
    <w:rsid w:val="005718AF"/>
    <w:rsid w:val="00571D41"/>
    <w:rsid w:val="00571FD4"/>
    <w:rsid w:val="00572879"/>
    <w:rsid w:val="00573A01"/>
    <w:rsid w:val="0057471E"/>
    <w:rsid w:val="00574A06"/>
    <w:rsid w:val="00576927"/>
    <w:rsid w:val="0057694D"/>
    <w:rsid w:val="0057782A"/>
    <w:rsid w:val="00582541"/>
    <w:rsid w:val="00583E0E"/>
    <w:rsid w:val="00584028"/>
    <w:rsid w:val="005846F9"/>
    <w:rsid w:val="00591235"/>
    <w:rsid w:val="005A0799"/>
    <w:rsid w:val="005A2AA1"/>
    <w:rsid w:val="005A3943"/>
    <w:rsid w:val="005A3A64"/>
    <w:rsid w:val="005A4F5D"/>
    <w:rsid w:val="005A55A3"/>
    <w:rsid w:val="005B38DC"/>
    <w:rsid w:val="005B56D7"/>
    <w:rsid w:val="005B5CBA"/>
    <w:rsid w:val="005B5EB6"/>
    <w:rsid w:val="005B727F"/>
    <w:rsid w:val="005B7762"/>
    <w:rsid w:val="005C09EF"/>
    <w:rsid w:val="005C2886"/>
    <w:rsid w:val="005C4407"/>
    <w:rsid w:val="005C776D"/>
    <w:rsid w:val="005D030F"/>
    <w:rsid w:val="005D37AD"/>
    <w:rsid w:val="005D513E"/>
    <w:rsid w:val="005D739E"/>
    <w:rsid w:val="005D7655"/>
    <w:rsid w:val="005E013E"/>
    <w:rsid w:val="005E2E7B"/>
    <w:rsid w:val="005E34E1"/>
    <w:rsid w:val="005E34FF"/>
    <w:rsid w:val="005E3542"/>
    <w:rsid w:val="005E4640"/>
    <w:rsid w:val="005E52F9"/>
    <w:rsid w:val="005F1261"/>
    <w:rsid w:val="005F21D4"/>
    <w:rsid w:val="005F773A"/>
    <w:rsid w:val="00602315"/>
    <w:rsid w:val="0060353F"/>
    <w:rsid w:val="006048F1"/>
    <w:rsid w:val="0060521C"/>
    <w:rsid w:val="006052EF"/>
    <w:rsid w:val="00607093"/>
    <w:rsid w:val="00610787"/>
    <w:rsid w:val="00610A14"/>
    <w:rsid w:val="006127F0"/>
    <w:rsid w:val="00614E46"/>
    <w:rsid w:val="00615462"/>
    <w:rsid w:val="00615E83"/>
    <w:rsid w:val="00616872"/>
    <w:rsid w:val="006202C1"/>
    <w:rsid w:val="00625EB3"/>
    <w:rsid w:val="006263BD"/>
    <w:rsid w:val="00630651"/>
    <w:rsid w:val="00630C94"/>
    <w:rsid w:val="006319E6"/>
    <w:rsid w:val="00632A5F"/>
    <w:rsid w:val="0063373D"/>
    <w:rsid w:val="006414D7"/>
    <w:rsid w:val="00646139"/>
    <w:rsid w:val="00646DE2"/>
    <w:rsid w:val="0064704A"/>
    <w:rsid w:val="00647FCA"/>
    <w:rsid w:val="006525A4"/>
    <w:rsid w:val="00655C0C"/>
    <w:rsid w:val="0065719B"/>
    <w:rsid w:val="0066322F"/>
    <w:rsid w:val="006643F1"/>
    <w:rsid w:val="006714A6"/>
    <w:rsid w:val="00675369"/>
    <w:rsid w:val="0067795E"/>
    <w:rsid w:val="00680FD3"/>
    <w:rsid w:val="00681108"/>
    <w:rsid w:val="00683417"/>
    <w:rsid w:val="006854B9"/>
    <w:rsid w:val="00685A46"/>
    <w:rsid w:val="00686158"/>
    <w:rsid w:val="0069559D"/>
    <w:rsid w:val="00696368"/>
    <w:rsid w:val="00697434"/>
    <w:rsid w:val="00697BF7"/>
    <w:rsid w:val="00697FCD"/>
    <w:rsid w:val="006A2753"/>
    <w:rsid w:val="006A2A4B"/>
    <w:rsid w:val="006A4D29"/>
    <w:rsid w:val="006A5430"/>
    <w:rsid w:val="006A5BB3"/>
    <w:rsid w:val="006A5DED"/>
    <w:rsid w:val="006A60B2"/>
    <w:rsid w:val="006A736B"/>
    <w:rsid w:val="006A7B8B"/>
    <w:rsid w:val="006B4BA3"/>
    <w:rsid w:val="006B66E4"/>
    <w:rsid w:val="006C009A"/>
    <w:rsid w:val="006C0C53"/>
    <w:rsid w:val="006C0FD4"/>
    <w:rsid w:val="006C27E6"/>
    <w:rsid w:val="006C3EA8"/>
    <w:rsid w:val="006C4C25"/>
    <w:rsid w:val="006C55D0"/>
    <w:rsid w:val="006C6D1A"/>
    <w:rsid w:val="006D012A"/>
    <w:rsid w:val="006D11E1"/>
    <w:rsid w:val="006D2842"/>
    <w:rsid w:val="006D3ADB"/>
    <w:rsid w:val="006D479E"/>
    <w:rsid w:val="006D5133"/>
    <w:rsid w:val="006D6E94"/>
    <w:rsid w:val="006E179E"/>
    <w:rsid w:val="006E5D0E"/>
    <w:rsid w:val="006E690E"/>
    <w:rsid w:val="006E729C"/>
    <w:rsid w:val="006F0B12"/>
    <w:rsid w:val="006F16D9"/>
    <w:rsid w:val="006F1AF9"/>
    <w:rsid w:val="006F1F93"/>
    <w:rsid w:val="006F6496"/>
    <w:rsid w:val="00704126"/>
    <w:rsid w:val="00705925"/>
    <w:rsid w:val="00706B87"/>
    <w:rsid w:val="0071604A"/>
    <w:rsid w:val="0072148D"/>
    <w:rsid w:val="0072335D"/>
    <w:rsid w:val="00724B67"/>
    <w:rsid w:val="007304EB"/>
    <w:rsid w:val="00732C3A"/>
    <w:rsid w:val="00737181"/>
    <w:rsid w:val="007424D9"/>
    <w:rsid w:val="007464B0"/>
    <w:rsid w:val="00752638"/>
    <w:rsid w:val="0076205F"/>
    <w:rsid w:val="00762E7E"/>
    <w:rsid w:val="00764EC7"/>
    <w:rsid w:val="00773057"/>
    <w:rsid w:val="00785862"/>
    <w:rsid w:val="0078761F"/>
    <w:rsid w:val="00792BF0"/>
    <w:rsid w:val="007976F6"/>
    <w:rsid w:val="007A0537"/>
    <w:rsid w:val="007A28C3"/>
    <w:rsid w:val="007A61AA"/>
    <w:rsid w:val="007A7EDC"/>
    <w:rsid w:val="007B16A1"/>
    <w:rsid w:val="007B4C9B"/>
    <w:rsid w:val="007B59F2"/>
    <w:rsid w:val="007B5D8E"/>
    <w:rsid w:val="007B6D04"/>
    <w:rsid w:val="007C1DBC"/>
    <w:rsid w:val="007C3EAE"/>
    <w:rsid w:val="007C5493"/>
    <w:rsid w:val="007C746E"/>
    <w:rsid w:val="007D0720"/>
    <w:rsid w:val="007D311E"/>
    <w:rsid w:val="007D65B4"/>
    <w:rsid w:val="007D66DA"/>
    <w:rsid w:val="007E225F"/>
    <w:rsid w:val="007F1352"/>
    <w:rsid w:val="007F14FA"/>
    <w:rsid w:val="007F22B4"/>
    <w:rsid w:val="007F3F10"/>
    <w:rsid w:val="007F59EB"/>
    <w:rsid w:val="00801325"/>
    <w:rsid w:val="008045A9"/>
    <w:rsid w:val="00810F44"/>
    <w:rsid w:val="00813859"/>
    <w:rsid w:val="008156F3"/>
    <w:rsid w:val="00816B78"/>
    <w:rsid w:val="0082611E"/>
    <w:rsid w:val="00827937"/>
    <w:rsid w:val="00832E80"/>
    <w:rsid w:val="008339F1"/>
    <w:rsid w:val="00834368"/>
    <w:rsid w:val="0083520B"/>
    <w:rsid w:val="00836224"/>
    <w:rsid w:val="008362FD"/>
    <w:rsid w:val="008411A4"/>
    <w:rsid w:val="00847687"/>
    <w:rsid w:val="00852367"/>
    <w:rsid w:val="00852917"/>
    <w:rsid w:val="008571F0"/>
    <w:rsid w:val="008640DD"/>
    <w:rsid w:val="008665A6"/>
    <w:rsid w:val="00866C58"/>
    <w:rsid w:val="00874116"/>
    <w:rsid w:val="00874588"/>
    <w:rsid w:val="00874E94"/>
    <w:rsid w:val="00875C49"/>
    <w:rsid w:val="008766EA"/>
    <w:rsid w:val="0087696A"/>
    <w:rsid w:val="00877CAE"/>
    <w:rsid w:val="00881EAE"/>
    <w:rsid w:val="00882B66"/>
    <w:rsid w:val="00890CF8"/>
    <w:rsid w:val="0089308C"/>
    <w:rsid w:val="00896216"/>
    <w:rsid w:val="00896A7B"/>
    <w:rsid w:val="0089799F"/>
    <w:rsid w:val="00897DE0"/>
    <w:rsid w:val="008A03E3"/>
    <w:rsid w:val="008A1489"/>
    <w:rsid w:val="008A364A"/>
    <w:rsid w:val="008A3F35"/>
    <w:rsid w:val="008A691B"/>
    <w:rsid w:val="008A7B5A"/>
    <w:rsid w:val="008B09CE"/>
    <w:rsid w:val="008B3D95"/>
    <w:rsid w:val="008C0F5D"/>
    <w:rsid w:val="008C41F8"/>
    <w:rsid w:val="008C6FA3"/>
    <w:rsid w:val="008D10AB"/>
    <w:rsid w:val="008D5291"/>
    <w:rsid w:val="008D60B5"/>
    <w:rsid w:val="008D7ECA"/>
    <w:rsid w:val="008E0575"/>
    <w:rsid w:val="008E359C"/>
    <w:rsid w:val="008E39E6"/>
    <w:rsid w:val="008F10BF"/>
    <w:rsid w:val="008F4A7A"/>
    <w:rsid w:val="008F6C41"/>
    <w:rsid w:val="008F7F7A"/>
    <w:rsid w:val="00901334"/>
    <w:rsid w:val="009032CD"/>
    <w:rsid w:val="00904940"/>
    <w:rsid w:val="009118C2"/>
    <w:rsid w:val="009124CE"/>
    <w:rsid w:val="00912954"/>
    <w:rsid w:val="00915054"/>
    <w:rsid w:val="00920ED9"/>
    <w:rsid w:val="00921F0B"/>
    <w:rsid w:val="00921F34"/>
    <w:rsid w:val="0092304C"/>
    <w:rsid w:val="00923F06"/>
    <w:rsid w:val="009243C0"/>
    <w:rsid w:val="0092562E"/>
    <w:rsid w:val="009260E5"/>
    <w:rsid w:val="00926D43"/>
    <w:rsid w:val="00926DAF"/>
    <w:rsid w:val="0093045D"/>
    <w:rsid w:val="00930CFA"/>
    <w:rsid w:val="0093330F"/>
    <w:rsid w:val="009338F8"/>
    <w:rsid w:val="00934AC6"/>
    <w:rsid w:val="00937AC0"/>
    <w:rsid w:val="009403A9"/>
    <w:rsid w:val="00945DB8"/>
    <w:rsid w:val="00951F8A"/>
    <w:rsid w:val="0095479F"/>
    <w:rsid w:val="00960B10"/>
    <w:rsid w:val="00961C17"/>
    <w:rsid w:val="00963298"/>
    <w:rsid w:val="00963F45"/>
    <w:rsid w:val="0096769C"/>
    <w:rsid w:val="00973222"/>
    <w:rsid w:val="009746A7"/>
    <w:rsid w:val="00974A09"/>
    <w:rsid w:val="00974CA1"/>
    <w:rsid w:val="00977BA5"/>
    <w:rsid w:val="009805AE"/>
    <w:rsid w:val="0098078A"/>
    <w:rsid w:val="0098086F"/>
    <w:rsid w:val="009835F2"/>
    <w:rsid w:val="009841DA"/>
    <w:rsid w:val="009859C7"/>
    <w:rsid w:val="009861DA"/>
    <w:rsid w:val="00986627"/>
    <w:rsid w:val="00990D50"/>
    <w:rsid w:val="00990EDC"/>
    <w:rsid w:val="00993BE1"/>
    <w:rsid w:val="00994A8E"/>
    <w:rsid w:val="0099683C"/>
    <w:rsid w:val="009978E0"/>
    <w:rsid w:val="009A091F"/>
    <w:rsid w:val="009A1F19"/>
    <w:rsid w:val="009A2CC0"/>
    <w:rsid w:val="009A5BCA"/>
    <w:rsid w:val="009B1689"/>
    <w:rsid w:val="009B1C1B"/>
    <w:rsid w:val="009B3075"/>
    <w:rsid w:val="009B72ED"/>
    <w:rsid w:val="009B7BD4"/>
    <w:rsid w:val="009B7F3F"/>
    <w:rsid w:val="009C02D9"/>
    <w:rsid w:val="009C1260"/>
    <w:rsid w:val="009C1BA7"/>
    <w:rsid w:val="009D14AF"/>
    <w:rsid w:val="009D14B6"/>
    <w:rsid w:val="009D18D6"/>
    <w:rsid w:val="009D228B"/>
    <w:rsid w:val="009D5986"/>
    <w:rsid w:val="009E1447"/>
    <w:rsid w:val="009E179D"/>
    <w:rsid w:val="009E1B8B"/>
    <w:rsid w:val="009E3C69"/>
    <w:rsid w:val="009E4076"/>
    <w:rsid w:val="009E6180"/>
    <w:rsid w:val="009E6FB7"/>
    <w:rsid w:val="009F0F55"/>
    <w:rsid w:val="009F151E"/>
    <w:rsid w:val="009F17A1"/>
    <w:rsid w:val="009F2C96"/>
    <w:rsid w:val="009F4EA2"/>
    <w:rsid w:val="009F6841"/>
    <w:rsid w:val="009F7C50"/>
    <w:rsid w:val="00A0040C"/>
    <w:rsid w:val="00A006C5"/>
    <w:rsid w:val="00A00FCD"/>
    <w:rsid w:val="00A05E94"/>
    <w:rsid w:val="00A06BFB"/>
    <w:rsid w:val="00A07EFB"/>
    <w:rsid w:val="00A101CD"/>
    <w:rsid w:val="00A10800"/>
    <w:rsid w:val="00A14965"/>
    <w:rsid w:val="00A15ABA"/>
    <w:rsid w:val="00A200C6"/>
    <w:rsid w:val="00A23FC7"/>
    <w:rsid w:val="00A25986"/>
    <w:rsid w:val="00A25D15"/>
    <w:rsid w:val="00A27237"/>
    <w:rsid w:val="00A32774"/>
    <w:rsid w:val="00A3366B"/>
    <w:rsid w:val="00A35816"/>
    <w:rsid w:val="00A418A7"/>
    <w:rsid w:val="00A41F44"/>
    <w:rsid w:val="00A42826"/>
    <w:rsid w:val="00A43A02"/>
    <w:rsid w:val="00A43AEF"/>
    <w:rsid w:val="00A43E65"/>
    <w:rsid w:val="00A507FC"/>
    <w:rsid w:val="00A541AF"/>
    <w:rsid w:val="00A546BB"/>
    <w:rsid w:val="00A5760C"/>
    <w:rsid w:val="00A60252"/>
    <w:rsid w:val="00A60DB3"/>
    <w:rsid w:val="00A6391C"/>
    <w:rsid w:val="00A707FB"/>
    <w:rsid w:val="00A72565"/>
    <w:rsid w:val="00A75306"/>
    <w:rsid w:val="00A77105"/>
    <w:rsid w:val="00A85EF3"/>
    <w:rsid w:val="00A9439C"/>
    <w:rsid w:val="00AA0877"/>
    <w:rsid w:val="00AA0E9D"/>
    <w:rsid w:val="00AA16A4"/>
    <w:rsid w:val="00AA5004"/>
    <w:rsid w:val="00AA5E8D"/>
    <w:rsid w:val="00AB2A34"/>
    <w:rsid w:val="00AB4502"/>
    <w:rsid w:val="00AC1D14"/>
    <w:rsid w:val="00AC32EB"/>
    <w:rsid w:val="00AC3A4E"/>
    <w:rsid w:val="00AC46AB"/>
    <w:rsid w:val="00AC4D13"/>
    <w:rsid w:val="00AC5E85"/>
    <w:rsid w:val="00AC67C2"/>
    <w:rsid w:val="00AD0E39"/>
    <w:rsid w:val="00AD1935"/>
    <w:rsid w:val="00AD2075"/>
    <w:rsid w:val="00AD2F56"/>
    <w:rsid w:val="00AD4803"/>
    <w:rsid w:val="00AD4CF7"/>
    <w:rsid w:val="00AD6FD0"/>
    <w:rsid w:val="00AD7EE9"/>
    <w:rsid w:val="00AE270D"/>
    <w:rsid w:val="00AE2FAA"/>
    <w:rsid w:val="00AE38DB"/>
    <w:rsid w:val="00AE7F34"/>
    <w:rsid w:val="00B03F9A"/>
    <w:rsid w:val="00B049F2"/>
    <w:rsid w:val="00B12074"/>
    <w:rsid w:val="00B13391"/>
    <w:rsid w:val="00B1379C"/>
    <w:rsid w:val="00B15BDA"/>
    <w:rsid w:val="00B2060F"/>
    <w:rsid w:val="00B219B5"/>
    <w:rsid w:val="00B267FE"/>
    <w:rsid w:val="00B300B4"/>
    <w:rsid w:val="00B32324"/>
    <w:rsid w:val="00B339F3"/>
    <w:rsid w:val="00B345C9"/>
    <w:rsid w:val="00B416E8"/>
    <w:rsid w:val="00B41AC2"/>
    <w:rsid w:val="00B45653"/>
    <w:rsid w:val="00B45A1A"/>
    <w:rsid w:val="00B4657C"/>
    <w:rsid w:val="00B4676E"/>
    <w:rsid w:val="00B477AE"/>
    <w:rsid w:val="00B477BA"/>
    <w:rsid w:val="00B51D9F"/>
    <w:rsid w:val="00B54B0E"/>
    <w:rsid w:val="00B56990"/>
    <w:rsid w:val="00B61A59"/>
    <w:rsid w:val="00B61E1B"/>
    <w:rsid w:val="00B62B70"/>
    <w:rsid w:val="00B640E1"/>
    <w:rsid w:val="00B66F06"/>
    <w:rsid w:val="00B7142C"/>
    <w:rsid w:val="00B72226"/>
    <w:rsid w:val="00B72E5A"/>
    <w:rsid w:val="00B734D1"/>
    <w:rsid w:val="00B75BC8"/>
    <w:rsid w:val="00B8133F"/>
    <w:rsid w:val="00B81D42"/>
    <w:rsid w:val="00B90936"/>
    <w:rsid w:val="00B92786"/>
    <w:rsid w:val="00B95020"/>
    <w:rsid w:val="00B9770B"/>
    <w:rsid w:val="00BA342E"/>
    <w:rsid w:val="00BA440E"/>
    <w:rsid w:val="00BB0533"/>
    <w:rsid w:val="00BB2BF2"/>
    <w:rsid w:val="00BB3EB4"/>
    <w:rsid w:val="00BB5895"/>
    <w:rsid w:val="00BB640D"/>
    <w:rsid w:val="00BB68AF"/>
    <w:rsid w:val="00BB732E"/>
    <w:rsid w:val="00BC0524"/>
    <w:rsid w:val="00BC12DB"/>
    <w:rsid w:val="00BC2702"/>
    <w:rsid w:val="00BC32FC"/>
    <w:rsid w:val="00BC5D8A"/>
    <w:rsid w:val="00BD09CD"/>
    <w:rsid w:val="00BE0C89"/>
    <w:rsid w:val="00BE3C7A"/>
    <w:rsid w:val="00BE5809"/>
    <w:rsid w:val="00BE6377"/>
    <w:rsid w:val="00BE72EE"/>
    <w:rsid w:val="00BF34D7"/>
    <w:rsid w:val="00BF7B45"/>
    <w:rsid w:val="00C009AE"/>
    <w:rsid w:val="00C00E8A"/>
    <w:rsid w:val="00C05268"/>
    <w:rsid w:val="00C06BC6"/>
    <w:rsid w:val="00C074BE"/>
    <w:rsid w:val="00C11BD0"/>
    <w:rsid w:val="00C126B0"/>
    <w:rsid w:val="00C1316C"/>
    <w:rsid w:val="00C15382"/>
    <w:rsid w:val="00C2568E"/>
    <w:rsid w:val="00C25B96"/>
    <w:rsid w:val="00C274BD"/>
    <w:rsid w:val="00C32393"/>
    <w:rsid w:val="00C34B84"/>
    <w:rsid w:val="00C34E54"/>
    <w:rsid w:val="00C359D1"/>
    <w:rsid w:val="00C36797"/>
    <w:rsid w:val="00C407A1"/>
    <w:rsid w:val="00C40EA6"/>
    <w:rsid w:val="00C4646F"/>
    <w:rsid w:val="00C46C6C"/>
    <w:rsid w:val="00C46D5C"/>
    <w:rsid w:val="00C47FE7"/>
    <w:rsid w:val="00C5018F"/>
    <w:rsid w:val="00C5471B"/>
    <w:rsid w:val="00C5693D"/>
    <w:rsid w:val="00C57772"/>
    <w:rsid w:val="00C57B84"/>
    <w:rsid w:val="00C659D2"/>
    <w:rsid w:val="00C722A1"/>
    <w:rsid w:val="00C74873"/>
    <w:rsid w:val="00C77A16"/>
    <w:rsid w:val="00C8343C"/>
    <w:rsid w:val="00C838BF"/>
    <w:rsid w:val="00C84810"/>
    <w:rsid w:val="00C84C52"/>
    <w:rsid w:val="00C857CB"/>
    <w:rsid w:val="00C85BF3"/>
    <w:rsid w:val="00C8709C"/>
    <w:rsid w:val="00C8740F"/>
    <w:rsid w:val="00C93776"/>
    <w:rsid w:val="00C94B13"/>
    <w:rsid w:val="00C951E2"/>
    <w:rsid w:val="00C962C4"/>
    <w:rsid w:val="00CA1E7B"/>
    <w:rsid w:val="00CA2A85"/>
    <w:rsid w:val="00CA54B8"/>
    <w:rsid w:val="00CB05CC"/>
    <w:rsid w:val="00CB0660"/>
    <w:rsid w:val="00CB06F8"/>
    <w:rsid w:val="00CB124A"/>
    <w:rsid w:val="00CB5401"/>
    <w:rsid w:val="00CB65D4"/>
    <w:rsid w:val="00CC1404"/>
    <w:rsid w:val="00CC41EB"/>
    <w:rsid w:val="00CC50AC"/>
    <w:rsid w:val="00CC7EC1"/>
    <w:rsid w:val="00CD0A5E"/>
    <w:rsid w:val="00CD507C"/>
    <w:rsid w:val="00CE21C0"/>
    <w:rsid w:val="00CE3458"/>
    <w:rsid w:val="00CE692E"/>
    <w:rsid w:val="00CE748A"/>
    <w:rsid w:val="00CF02EA"/>
    <w:rsid w:val="00CF4D75"/>
    <w:rsid w:val="00CF53E6"/>
    <w:rsid w:val="00CF68C2"/>
    <w:rsid w:val="00D02B48"/>
    <w:rsid w:val="00D03076"/>
    <w:rsid w:val="00D0641B"/>
    <w:rsid w:val="00D1120A"/>
    <w:rsid w:val="00D125BE"/>
    <w:rsid w:val="00D13904"/>
    <w:rsid w:val="00D13B12"/>
    <w:rsid w:val="00D202A4"/>
    <w:rsid w:val="00D2040D"/>
    <w:rsid w:val="00D21485"/>
    <w:rsid w:val="00D22E84"/>
    <w:rsid w:val="00D24E5A"/>
    <w:rsid w:val="00D25E5B"/>
    <w:rsid w:val="00D354A3"/>
    <w:rsid w:val="00D36EAA"/>
    <w:rsid w:val="00D40065"/>
    <w:rsid w:val="00D40368"/>
    <w:rsid w:val="00D41068"/>
    <w:rsid w:val="00D423EB"/>
    <w:rsid w:val="00D4532D"/>
    <w:rsid w:val="00D50E62"/>
    <w:rsid w:val="00D5377C"/>
    <w:rsid w:val="00D555DA"/>
    <w:rsid w:val="00D570C0"/>
    <w:rsid w:val="00D62BBC"/>
    <w:rsid w:val="00D62ED7"/>
    <w:rsid w:val="00D63003"/>
    <w:rsid w:val="00D640C7"/>
    <w:rsid w:val="00D75B8F"/>
    <w:rsid w:val="00D82010"/>
    <w:rsid w:val="00D84432"/>
    <w:rsid w:val="00D84621"/>
    <w:rsid w:val="00D85591"/>
    <w:rsid w:val="00D96AB7"/>
    <w:rsid w:val="00DA0229"/>
    <w:rsid w:val="00DA5DAE"/>
    <w:rsid w:val="00DA68AE"/>
    <w:rsid w:val="00DB0005"/>
    <w:rsid w:val="00DB01E1"/>
    <w:rsid w:val="00DB1128"/>
    <w:rsid w:val="00DB1A35"/>
    <w:rsid w:val="00DB21EA"/>
    <w:rsid w:val="00DB4B60"/>
    <w:rsid w:val="00DB6917"/>
    <w:rsid w:val="00DB694F"/>
    <w:rsid w:val="00DB7937"/>
    <w:rsid w:val="00DB7A44"/>
    <w:rsid w:val="00DC01A6"/>
    <w:rsid w:val="00DC37E9"/>
    <w:rsid w:val="00DC7C50"/>
    <w:rsid w:val="00DD0F21"/>
    <w:rsid w:val="00DD1781"/>
    <w:rsid w:val="00DE265F"/>
    <w:rsid w:val="00DE26CD"/>
    <w:rsid w:val="00DE6342"/>
    <w:rsid w:val="00DE77F2"/>
    <w:rsid w:val="00DF0BD9"/>
    <w:rsid w:val="00DF1E98"/>
    <w:rsid w:val="00E010A1"/>
    <w:rsid w:val="00E02A9C"/>
    <w:rsid w:val="00E102CD"/>
    <w:rsid w:val="00E109E6"/>
    <w:rsid w:val="00E11244"/>
    <w:rsid w:val="00E152FF"/>
    <w:rsid w:val="00E15353"/>
    <w:rsid w:val="00E16CAE"/>
    <w:rsid w:val="00E17FD8"/>
    <w:rsid w:val="00E23C45"/>
    <w:rsid w:val="00E246A8"/>
    <w:rsid w:val="00E25DC7"/>
    <w:rsid w:val="00E269E2"/>
    <w:rsid w:val="00E33146"/>
    <w:rsid w:val="00E33DC2"/>
    <w:rsid w:val="00E341CD"/>
    <w:rsid w:val="00E37837"/>
    <w:rsid w:val="00E404BF"/>
    <w:rsid w:val="00E40FC0"/>
    <w:rsid w:val="00E515DB"/>
    <w:rsid w:val="00E5199B"/>
    <w:rsid w:val="00E51B65"/>
    <w:rsid w:val="00E530F5"/>
    <w:rsid w:val="00E53C2A"/>
    <w:rsid w:val="00E546BF"/>
    <w:rsid w:val="00E54F7C"/>
    <w:rsid w:val="00E6005A"/>
    <w:rsid w:val="00E61A29"/>
    <w:rsid w:val="00E61D6F"/>
    <w:rsid w:val="00E62453"/>
    <w:rsid w:val="00E634BF"/>
    <w:rsid w:val="00E674DD"/>
    <w:rsid w:val="00E67B22"/>
    <w:rsid w:val="00E72EA3"/>
    <w:rsid w:val="00E81323"/>
    <w:rsid w:val="00E85E3D"/>
    <w:rsid w:val="00E861C8"/>
    <w:rsid w:val="00E87300"/>
    <w:rsid w:val="00E916E3"/>
    <w:rsid w:val="00E929FB"/>
    <w:rsid w:val="00E9394B"/>
    <w:rsid w:val="00E95E48"/>
    <w:rsid w:val="00E974ED"/>
    <w:rsid w:val="00E97595"/>
    <w:rsid w:val="00EA1022"/>
    <w:rsid w:val="00EA1FB3"/>
    <w:rsid w:val="00EA3636"/>
    <w:rsid w:val="00EA406E"/>
    <w:rsid w:val="00EA43AC"/>
    <w:rsid w:val="00EA52D3"/>
    <w:rsid w:val="00EA668B"/>
    <w:rsid w:val="00EA73CE"/>
    <w:rsid w:val="00EB2329"/>
    <w:rsid w:val="00EB2B0A"/>
    <w:rsid w:val="00EB533D"/>
    <w:rsid w:val="00EB6534"/>
    <w:rsid w:val="00EB69BE"/>
    <w:rsid w:val="00EB7528"/>
    <w:rsid w:val="00EB782E"/>
    <w:rsid w:val="00EC4AA5"/>
    <w:rsid w:val="00EC5154"/>
    <w:rsid w:val="00EC587F"/>
    <w:rsid w:val="00ED043A"/>
    <w:rsid w:val="00ED221D"/>
    <w:rsid w:val="00ED224A"/>
    <w:rsid w:val="00ED3727"/>
    <w:rsid w:val="00ED3764"/>
    <w:rsid w:val="00ED3DDF"/>
    <w:rsid w:val="00ED3FF4"/>
    <w:rsid w:val="00ED50F4"/>
    <w:rsid w:val="00ED6337"/>
    <w:rsid w:val="00ED6BAD"/>
    <w:rsid w:val="00ED7D2F"/>
    <w:rsid w:val="00EE1BE2"/>
    <w:rsid w:val="00EE1C1A"/>
    <w:rsid w:val="00EE1ED0"/>
    <w:rsid w:val="00EE2613"/>
    <w:rsid w:val="00EE550A"/>
    <w:rsid w:val="00EF1E98"/>
    <w:rsid w:val="00EF2438"/>
    <w:rsid w:val="00EF2A8C"/>
    <w:rsid w:val="00EF5820"/>
    <w:rsid w:val="00EF709F"/>
    <w:rsid w:val="00F0114C"/>
    <w:rsid w:val="00F01D2B"/>
    <w:rsid w:val="00F05D5F"/>
    <w:rsid w:val="00F1025A"/>
    <w:rsid w:val="00F107B6"/>
    <w:rsid w:val="00F12020"/>
    <w:rsid w:val="00F12DF2"/>
    <w:rsid w:val="00F16D13"/>
    <w:rsid w:val="00F2006B"/>
    <w:rsid w:val="00F2297F"/>
    <w:rsid w:val="00F2702F"/>
    <w:rsid w:val="00F32D6D"/>
    <w:rsid w:val="00F33B8A"/>
    <w:rsid w:val="00F34D1D"/>
    <w:rsid w:val="00F35EDC"/>
    <w:rsid w:val="00F37035"/>
    <w:rsid w:val="00F37097"/>
    <w:rsid w:val="00F37F74"/>
    <w:rsid w:val="00F40C9D"/>
    <w:rsid w:val="00F40FD7"/>
    <w:rsid w:val="00F437EB"/>
    <w:rsid w:val="00F440F5"/>
    <w:rsid w:val="00F443E0"/>
    <w:rsid w:val="00F570AB"/>
    <w:rsid w:val="00F573DB"/>
    <w:rsid w:val="00F61677"/>
    <w:rsid w:val="00F61AAA"/>
    <w:rsid w:val="00F62822"/>
    <w:rsid w:val="00F62916"/>
    <w:rsid w:val="00F63D9A"/>
    <w:rsid w:val="00F64DA1"/>
    <w:rsid w:val="00F659A3"/>
    <w:rsid w:val="00F72E67"/>
    <w:rsid w:val="00F739A3"/>
    <w:rsid w:val="00F7417F"/>
    <w:rsid w:val="00F76B23"/>
    <w:rsid w:val="00F823D6"/>
    <w:rsid w:val="00F94B3A"/>
    <w:rsid w:val="00F95143"/>
    <w:rsid w:val="00F96E5B"/>
    <w:rsid w:val="00F97182"/>
    <w:rsid w:val="00F97B94"/>
    <w:rsid w:val="00FA02D2"/>
    <w:rsid w:val="00FA0413"/>
    <w:rsid w:val="00FA1068"/>
    <w:rsid w:val="00FA30C2"/>
    <w:rsid w:val="00FB1257"/>
    <w:rsid w:val="00FB2424"/>
    <w:rsid w:val="00FB2C23"/>
    <w:rsid w:val="00FB3549"/>
    <w:rsid w:val="00FB3CD4"/>
    <w:rsid w:val="00FB6217"/>
    <w:rsid w:val="00FB743C"/>
    <w:rsid w:val="00FC6E8D"/>
    <w:rsid w:val="00FD307B"/>
    <w:rsid w:val="00FE3A4F"/>
    <w:rsid w:val="00FE4020"/>
    <w:rsid w:val="00FE42D3"/>
    <w:rsid w:val="00FE4A0D"/>
    <w:rsid w:val="00FE68E4"/>
    <w:rsid w:val="00FF2764"/>
    <w:rsid w:val="00FF2BC2"/>
    <w:rsid w:val="00FF34A3"/>
    <w:rsid w:val="00FF3ECF"/>
    <w:rsid w:val="00FF4AC9"/>
    <w:rsid w:val="00FF57B1"/>
    <w:rsid w:val="00FF589C"/>
    <w:rsid w:val="00FF5CD9"/>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E2E52"/>
  <w15:docId w15:val="{BC302C62-46C5-4D5C-9FA0-9CC1E278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EC587F"/>
    <w:pPr>
      <w:ind w:left="720"/>
      <w:contextualSpacing/>
    </w:pPr>
  </w:style>
  <w:style w:type="character" w:customStyle="1" w:styleId="Style1Char">
    <w:name w:val="Style1 Char"/>
    <w:basedOn w:val="DefaultParagraphFont"/>
    <w:link w:val="Style1"/>
    <w:locked/>
    <w:rsid w:val="004E3E9E"/>
    <w:rPr>
      <w:rFonts w:ascii="Verdana" w:hAnsi="Verdana"/>
      <w:color w:val="000000"/>
      <w:kern w:val="28"/>
      <w:sz w:val="22"/>
    </w:rPr>
  </w:style>
  <w:style w:type="paragraph" w:styleId="NormalWeb">
    <w:name w:val="Normal (Web)"/>
    <w:basedOn w:val="Normal"/>
    <w:uiPriority w:val="99"/>
    <w:semiHidden/>
    <w:unhideWhenUsed/>
    <w:rsid w:val="00C46C6C"/>
    <w:pPr>
      <w:spacing w:before="100" w:beforeAutospacing="1" w:after="100" w:afterAutospacing="1"/>
    </w:pPr>
    <w:rPr>
      <w:rFonts w:ascii="Times New Roman" w:hAnsi="Times New Roman"/>
      <w:sz w:val="24"/>
      <w:szCs w:val="24"/>
    </w:rPr>
  </w:style>
  <w:style w:type="character" w:styleId="FootnoteReference">
    <w:name w:val="footnote reference"/>
    <w:basedOn w:val="DefaultParagraphFont"/>
    <w:semiHidden/>
    <w:unhideWhenUsed/>
    <w:rsid w:val="00A07EFB"/>
    <w:rPr>
      <w:vertAlign w:val="superscript"/>
    </w:rPr>
  </w:style>
  <w:style w:type="numbering" w:customStyle="1" w:styleId="StylesList1">
    <w:name w:val="StylesList1"/>
    <w:uiPriority w:val="99"/>
    <w:rsid w:val="007E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71422">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B210A-D297-4027-A771-3EF24B66F7FF}">
  <ds:schemaRef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4cad7d-cde0-4c4b-9900-a6ca365b2969"/>
    <ds:schemaRef ds:uri="http://www.w3.org/XML/1998/namespace"/>
    <ds:schemaRef ds:uri="http://purl.org/dc/dcmitype/"/>
  </ds:schemaRefs>
</ds:datastoreItem>
</file>

<file path=customXml/itemProps2.xml><?xml version="1.0" encoding="utf-8"?>
<ds:datastoreItem xmlns:ds="http://schemas.openxmlformats.org/officeDocument/2006/customXml" ds:itemID="{71576F1F-A9F2-4556-A293-0AE569E91E79}">
  <ds:schemaRefs>
    <ds:schemaRef ds:uri="http://schemas.microsoft.com/sharepoint/v3/contenttype/forms"/>
  </ds:schemaRefs>
</ds:datastoreItem>
</file>

<file path=customXml/itemProps3.xml><?xml version="1.0" encoding="utf-8"?>
<ds:datastoreItem xmlns:ds="http://schemas.openxmlformats.org/officeDocument/2006/customXml" ds:itemID="{2232DE89-3356-41BD-85F7-3801E20C7E21}">
  <ds:schemaRefs>
    <ds:schemaRef ds:uri="http://schemas.openxmlformats.org/officeDocument/2006/bibliography"/>
  </ds:schemaRefs>
</ds:datastoreItem>
</file>

<file path=customXml/itemProps4.xml><?xml version="1.0" encoding="utf-8"?>
<ds:datastoreItem xmlns:ds="http://schemas.openxmlformats.org/officeDocument/2006/customXml" ds:itemID="{00133120-663B-4571-BAC6-F60AD941687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CC1C46E-6742-4349-960B-66C6FF88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Decisions.dotm</Template>
  <TotalTime>1</TotalTime>
  <Pages>8</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Saward, Kathryn</dc:creator>
  <cp:lastModifiedBy>Baylis, Caroline</cp:lastModifiedBy>
  <cp:revision>2</cp:revision>
  <cp:lastPrinted>2023-03-31T10:34:00Z</cp:lastPrinted>
  <dcterms:created xsi:type="dcterms:W3CDTF">2023-05-30T14:41:00Z</dcterms:created>
  <dcterms:modified xsi:type="dcterms:W3CDTF">2023-05-30T14:41:00Z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DRDSDocumentType">
    <vt:lpwstr>Order Decision</vt:lpwstr>
  </property>
  <property fmtid="{D5CDD505-2E9C-101B-9397-08002B2CF9AE}" pid="8" name="DRDSLanguage">
    <vt:lpwstr>English</vt:lpwstr>
  </property>
  <property fmtid="{D5CDD505-2E9C-101B-9397-08002B2CF9AE}" pid="9" name="DRDSShortForm">
    <vt:lpwstr>No</vt:lpwstr>
  </property>
  <property fmtid="{D5CDD505-2E9C-101B-9397-08002B2CF9AE}" pid="10" name="bjDocumentSecurityLabel">
    <vt:lpwstr>No Marking</vt:lpwstr>
  </property>
  <property fmtid="{D5CDD505-2E9C-101B-9397-08002B2CF9AE}" pid="11" name="ContentTypeId">
    <vt:lpwstr>0x0101002AA54CDEF871A647AC44520C841F1B03</vt:lpwstr>
  </property>
  <property fmtid="{D5CDD505-2E9C-101B-9397-08002B2CF9AE}" pid="12" name="MediaServiceImageTags">
    <vt:lpwstr/>
  </property>
</Properties>
</file>