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A1F1" w14:textId="33D61A4C" w:rsidR="00C1508B" w:rsidRDefault="009E0322" w:rsidP="00C1508B">
      <w:pPr>
        <w:pStyle w:val="ListNumber"/>
        <w:ind w:left="360"/>
      </w:pPr>
      <w:r>
        <w:t>Minute of</w:t>
      </w:r>
      <w:r w:rsidR="00C1508B" w:rsidRPr="00C442BD">
        <w:t xml:space="preserve"> UKEF </w:t>
      </w:r>
      <w:r w:rsidR="00805CD1">
        <w:t xml:space="preserve">Board </w:t>
      </w:r>
      <w:r w:rsidR="00C1508B" w:rsidRPr="00C442BD">
        <w:t xml:space="preserve">meeting – </w:t>
      </w:r>
      <w:r w:rsidR="00966126">
        <w:t>19</w:t>
      </w:r>
      <w:r w:rsidR="00386FB4">
        <w:t xml:space="preserve"> </w:t>
      </w:r>
      <w:r w:rsidR="00966126">
        <w:t>October</w:t>
      </w:r>
      <w:r w:rsidR="00386FB4">
        <w:t xml:space="preserve"> </w:t>
      </w:r>
      <w:r w:rsidR="002E196A">
        <w:t>202</w:t>
      </w:r>
      <w:r w:rsidR="00153D80">
        <w:t>2</w:t>
      </w:r>
    </w:p>
    <w:p w14:paraId="504A7392" w14:textId="77777777" w:rsidR="00A62D64" w:rsidRPr="00C1508B" w:rsidRDefault="00A62D64" w:rsidP="002241F7">
      <w:pPr>
        <w:spacing w:after="0" w:line="240" w:lineRule="auto"/>
        <w:jc w:val="both"/>
        <w:rPr>
          <w:rFonts w:ascii="Arial" w:eastAsia="Times New Roman" w:hAnsi="Arial" w:cs="Arial"/>
          <w:sz w:val="24"/>
          <w:szCs w:val="24"/>
        </w:rPr>
      </w:pPr>
    </w:p>
    <w:p w14:paraId="53409403" w14:textId="77777777" w:rsidR="00A62D64" w:rsidRPr="00A62D64" w:rsidRDefault="00A62D64" w:rsidP="002241F7">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Present:</w:t>
      </w:r>
    </w:p>
    <w:p w14:paraId="1DBC47BB" w14:textId="77777777" w:rsidR="00A62D64" w:rsidRPr="00C1508B" w:rsidRDefault="00A62D64" w:rsidP="002241F7">
      <w:pPr>
        <w:spacing w:after="0" w:line="240" w:lineRule="auto"/>
        <w:rPr>
          <w:rFonts w:ascii="Arial" w:eastAsia="Times New Roman" w:hAnsi="Arial" w:cs="Arial"/>
          <w:sz w:val="24"/>
          <w:szCs w:val="24"/>
        </w:rPr>
      </w:pPr>
      <w:r w:rsidRPr="00C1508B">
        <w:rPr>
          <w:rFonts w:ascii="Arial" w:eastAsia="Times New Roman" w:hAnsi="Arial" w:cs="Arial"/>
          <w:sz w:val="24"/>
          <w:szCs w:val="24"/>
        </w:rPr>
        <w:t>Noel Harwerth (Chair)</w:t>
      </w:r>
    </w:p>
    <w:p w14:paraId="1BF8D06D" w14:textId="37BBA5B5" w:rsidR="00324003" w:rsidRDefault="00324003" w:rsidP="002241F7">
      <w:pPr>
        <w:spacing w:after="0" w:line="240" w:lineRule="auto"/>
        <w:rPr>
          <w:rFonts w:ascii="Arial" w:eastAsia="Times New Roman" w:hAnsi="Arial" w:cs="Arial"/>
          <w:sz w:val="24"/>
          <w:szCs w:val="24"/>
        </w:rPr>
      </w:pPr>
      <w:r>
        <w:rPr>
          <w:rFonts w:ascii="Arial" w:eastAsia="Times New Roman" w:hAnsi="Arial" w:cs="Arial"/>
          <w:sz w:val="24"/>
          <w:szCs w:val="24"/>
        </w:rPr>
        <w:t>Andrew Mitchell</w:t>
      </w:r>
      <w:r w:rsidR="00153D80">
        <w:rPr>
          <w:rFonts w:ascii="Arial" w:eastAsia="Times New Roman" w:hAnsi="Arial" w:cs="Arial"/>
          <w:sz w:val="24"/>
          <w:szCs w:val="24"/>
        </w:rPr>
        <w:t xml:space="preserve"> </w:t>
      </w:r>
    </w:p>
    <w:p w14:paraId="35041760" w14:textId="538A4B76" w:rsidR="00A62D64" w:rsidRDefault="00A62D64" w:rsidP="002241F7">
      <w:pPr>
        <w:spacing w:after="0" w:line="240" w:lineRule="auto"/>
        <w:rPr>
          <w:rFonts w:ascii="Arial" w:eastAsia="Times New Roman" w:hAnsi="Arial" w:cs="Arial"/>
          <w:sz w:val="24"/>
          <w:szCs w:val="24"/>
        </w:rPr>
      </w:pPr>
      <w:r>
        <w:rPr>
          <w:rFonts w:ascii="Arial" w:eastAsia="Times New Roman" w:hAnsi="Arial" w:cs="Arial"/>
          <w:sz w:val="24"/>
          <w:szCs w:val="24"/>
        </w:rPr>
        <w:t>Lawrence Weiss</w:t>
      </w:r>
      <w:r w:rsidR="00966126">
        <w:rPr>
          <w:rFonts w:ascii="Arial" w:eastAsia="Times New Roman" w:hAnsi="Arial" w:cs="Arial"/>
          <w:sz w:val="24"/>
          <w:szCs w:val="24"/>
        </w:rPr>
        <w:t xml:space="preserve"> (items 1-5)</w:t>
      </w:r>
    </w:p>
    <w:p w14:paraId="4A0CBCD9" w14:textId="20A0F09B" w:rsidR="00A62D64" w:rsidRDefault="00A62D64" w:rsidP="002241F7">
      <w:pPr>
        <w:spacing w:after="0" w:line="240" w:lineRule="auto"/>
        <w:rPr>
          <w:rFonts w:ascii="Arial" w:eastAsia="Times New Roman" w:hAnsi="Arial" w:cs="Arial"/>
          <w:sz w:val="24"/>
          <w:szCs w:val="24"/>
        </w:rPr>
      </w:pPr>
      <w:r>
        <w:rPr>
          <w:rFonts w:ascii="Arial" w:eastAsia="Times New Roman" w:hAnsi="Arial" w:cs="Arial"/>
          <w:sz w:val="24"/>
          <w:szCs w:val="24"/>
        </w:rPr>
        <w:t>Kim Wiehl</w:t>
      </w:r>
    </w:p>
    <w:p w14:paraId="593B286C" w14:textId="67EBA55A" w:rsidR="00153D80" w:rsidRDefault="00153D80" w:rsidP="002241F7">
      <w:pPr>
        <w:spacing w:after="0" w:line="240" w:lineRule="auto"/>
        <w:rPr>
          <w:rFonts w:ascii="Arial" w:eastAsia="Times New Roman" w:hAnsi="Arial" w:cs="Arial"/>
          <w:sz w:val="24"/>
          <w:szCs w:val="24"/>
        </w:rPr>
      </w:pPr>
      <w:r>
        <w:rPr>
          <w:rFonts w:ascii="Arial" w:eastAsia="Times New Roman" w:hAnsi="Arial" w:cs="Arial"/>
          <w:sz w:val="24"/>
          <w:szCs w:val="24"/>
        </w:rPr>
        <w:t>Jackie Keogh</w:t>
      </w:r>
    </w:p>
    <w:p w14:paraId="5633649C" w14:textId="02D0F6D6" w:rsidR="00153D80" w:rsidRDefault="00153D80" w:rsidP="002241F7">
      <w:pPr>
        <w:spacing w:after="0" w:line="240" w:lineRule="auto"/>
        <w:rPr>
          <w:rFonts w:ascii="Arial" w:eastAsia="Times New Roman" w:hAnsi="Arial" w:cs="Arial"/>
          <w:sz w:val="24"/>
          <w:szCs w:val="24"/>
        </w:rPr>
      </w:pPr>
      <w:r>
        <w:rPr>
          <w:rFonts w:ascii="Arial" w:eastAsia="Times New Roman" w:hAnsi="Arial" w:cs="Arial"/>
          <w:sz w:val="24"/>
          <w:szCs w:val="24"/>
        </w:rPr>
        <w:t>Tim Frost</w:t>
      </w:r>
    </w:p>
    <w:p w14:paraId="40306E0A" w14:textId="77777777" w:rsidR="00A62D64" w:rsidRPr="00C1508B" w:rsidRDefault="00A62D64" w:rsidP="002241F7">
      <w:pPr>
        <w:spacing w:after="0" w:line="240" w:lineRule="auto"/>
        <w:rPr>
          <w:rFonts w:ascii="Arial" w:eastAsia="Times New Roman" w:hAnsi="Arial" w:cs="Arial"/>
          <w:sz w:val="24"/>
          <w:szCs w:val="24"/>
        </w:rPr>
      </w:pPr>
      <w:r>
        <w:rPr>
          <w:rFonts w:ascii="Arial" w:eastAsia="Times New Roman" w:hAnsi="Arial" w:cs="Arial"/>
          <w:sz w:val="24"/>
          <w:szCs w:val="24"/>
        </w:rPr>
        <w:t>Cameron Fox</w:t>
      </w:r>
    </w:p>
    <w:p w14:paraId="4935243A" w14:textId="77777777" w:rsidR="00A62D64" w:rsidRDefault="00A62D64" w:rsidP="002241F7">
      <w:pPr>
        <w:spacing w:after="0" w:line="240" w:lineRule="auto"/>
        <w:jc w:val="both"/>
        <w:rPr>
          <w:rFonts w:ascii="Arial" w:eastAsia="Times New Roman" w:hAnsi="Arial" w:cs="Arial"/>
          <w:sz w:val="24"/>
          <w:szCs w:val="24"/>
        </w:rPr>
      </w:pPr>
      <w:r>
        <w:rPr>
          <w:rFonts w:ascii="Arial" w:eastAsia="Times New Roman" w:hAnsi="Arial" w:cs="Arial"/>
          <w:sz w:val="24"/>
          <w:szCs w:val="24"/>
        </w:rPr>
        <w:t>Samir Parkash</w:t>
      </w:r>
    </w:p>
    <w:p w14:paraId="19DCFE34" w14:textId="1228BA03" w:rsidR="00A62D64" w:rsidRDefault="00A62D64" w:rsidP="00A62D64">
      <w:pPr>
        <w:spacing w:after="0" w:line="240" w:lineRule="auto"/>
        <w:rPr>
          <w:rFonts w:ascii="Arial" w:eastAsia="Times New Roman" w:hAnsi="Arial" w:cs="Arial"/>
          <w:sz w:val="24"/>
          <w:szCs w:val="24"/>
        </w:rPr>
      </w:pPr>
      <w:r>
        <w:rPr>
          <w:rFonts w:ascii="Arial" w:eastAsia="Times New Roman" w:hAnsi="Arial" w:cs="Arial"/>
          <w:sz w:val="24"/>
          <w:szCs w:val="24"/>
        </w:rPr>
        <w:t>Matt Barnes (Observer)</w:t>
      </w:r>
    </w:p>
    <w:p w14:paraId="3F74AD54" w14:textId="48EDB916" w:rsidR="00324003" w:rsidRDefault="00153D80" w:rsidP="00A62D64">
      <w:pPr>
        <w:spacing w:after="0" w:line="240" w:lineRule="auto"/>
        <w:rPr>
          <w:rFonts w:ascii="Arial" w:eastAsia="Times New Roman" w:hAnsi="Arial" w:cs="Arial"/>
          <w:sz w:val="24"/>
          <w:szCs w:val="24"/>
        </w:rPr>
      </w:pPr>
      <w:r>
        <w:rPr>
          <w:rFonts w:ascii="Arial" w:eastAsia="Times New Roman" w:hAnsi="Arial" w:cs="Arial"/>
          <w:sz w:val="24"/>
          <w:szCs w:val="24"/>
        </w:rPr>
        <w:t>Julia Beck</w:t>
      </w:r>
    </w:p>
    <w:p w14:paraId="27AD1158" w14:textId="320F8773" w:rsidR="00153D80" w:rsidRDefault="00F27871" w:rsidP="00A62D64">
      <w:pPr>
        <w:spacing w:after="0" w:line="240" w:lineRule="auto"/>
        <w:rPr>
          <w:rFonts w:ascii="Arial" w:eastAsia="Times New Roman" w:hAnsi="Arial" w:cs="Arial"/>
          <w:sz w:val="24"/>
          <w:szCs w:val="24"/>
        </w:rPr>
      </w:pPr>
      <w:r>
        <w:rPr>
          <w:rFonts w:ascii="Arial" w:eastAsia="Times New Roman" w:hAnsi="Arial" w:cs="Arial"/>
          <w:sz w:val="24"/>
          <w:szCs w:val="24"/>
        </w:rPr>
        <w:t>[redacted]</w:t>
      </w:r>
    </w:p>
    <w:p w14:paraId="381F530F" w14:textId="07276FEC" w:rsidR="00A62D64" w:rsidRDefault="00153D80" w:rsidP="002241F7">
      <w:pPr>
        <w:spacing w:after="0" w:line="240" w:lineRule="auto"/>
        <w:jc w:val="both"/>
        <w:rPr>
          <w:rFonts w:ascii="Arial" w:eastAsia="Times New Roman" w:hAnsi="Arial" w:cs="Arial"/>
          <w:sz w:val="24"/>
          <w:szCs w:val="24"/>
        </w:rPr>
      </w:pPr>
      <w:r>
        <w:rPr>
          <w:rFonts w:ascii="Arial" w:eastAsia="Times New Roman" w:hAnsi="Arial" w:cs="Arial"/>
          <w:sz w:val="24"/>
          <w:szCs w:val="24"/>
        </w:rPr>
        <w:t>Tim Reid</w:t>
      </w:r>
    </w:p>
    <w:p w14:paraId="6B86FADC" w14:textId="77777777" w:rsidR="00153D80" w:rsidRDefault="00153D80" w:rsidP="002241F7">
      <w:pPr>
        <w:spacing w:after="0" w:line="240" w:lineRule="auto"/>
        <w:jc w:val="both"/>
        <w:rPr>
          <w:rFonts w:ascii="Arial" w:eastAsia="Times New Roman" w:hAnsi="Arial" w:cs="Arial"/>
          <w:sz w:val="24"/>
          <w:szCs w:val="24"/>
        </w:rPr>
      </w:pPr>
    </w:p>
    <w:p w14:paraId="00382C90" w14:textId="5813359C" w:rsidR="00A62D64" w:rsidRDefault="00A62D64" w:rsidP="002241F7">
      <w:pPr>
        <w:spacing w:after="0" w:line="240" w:lineRule="auto"/>
        <w:rPr>
          <w:rFonts w:ascii="Arial" w:eastAsia="Times New Roman" w:hAnsi="Arial" w:cs="Arial"/>
          <w:b/>
          <w:bCs/>
          <w:sz w:val="24"/>
          <w:szCs w:val="24"/>
          <w:u w:val="single"/>
        </w:rPr>
      </w:pPr>
      <w:r w:rsidRPr="00A62D64">
        <w:rPr>
          <w:rFonts w:ascii="Arial" w:eastAsia="Times New Roman" w:hAnsi="Arial" w:cs="Arial"/>
          <w:b/>
          <w:bCs/>
          <w:sz w:val="24"/>
          <w:szCs w:val="24"/>
          <w:u w:val="single"/>
        </w:rPr>
        <w:t>Apologies:</w:t>
      </w:r>
    </w:p>
    <w:p w14:paraId="73FC89D2" w14:textId="0C66E42F" w:rsidR="00C555E6" w:rsidRPr="00C555E6" w:rsidRDefault="00966126" w:rsidP="002241F7">
      <w:pPr>
        <w:spacing w:after="0" w:line="240" w:lineRule="auto"/>
        <w:rPr>
          <w:rFonts w:ascii="Arial" w:eastAsia="Times New Roman" w:hAnsi="Arial" w:cs="Arial"/>
          <w:sz w:val="24"/>
          <w:szCs w:val="24"/>
        </w:rPr>
      </w:pPr>
      <w:r>
        <w:rPr>
          <w:rFonts w:ascii="Arial" w:eastAsia="Times New Roman" w:hAnsi="Arial" w:cs="Arial"/>
          <w:sz w:val="24"/>
          <w:szCs w:val="24"/>
        </w:rPr>
        <w:t>Candida Morley</w:t>
      </w:r>
    </w:p>
    <w:p w14:paraId="47355614" w14:textId="77777777" w:rsidR="00A62D64" w:rsidRDefault="00A62D64" w:rsidP="002241F7">
      <w:pPr>
        <w:spacing w:after="0" w:line="240" w:lineRule="auto"/>
        <w:rPr>
          <w:rFonts w:ascii="Arial" w:eastAsia="Times New Roman" w:hAnsi="Arial" w:cs="Arial"/>
          <w:sz w:val="24"/>
          <w:szCs w:val="24"/>
        </w:rPr>
      </w:pPr>
    </w:p>
    <w:p w14:paraId="5B6362D6" w14:textId="6670BC9D" w:rsidR="00A62D64" w:rsidRPr="00A62D64" w:rsidRDefault="00A62D64" w:rsidP="002241F7">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Secretariat</w:t>
      </w:r>
      <w:r w:rsidR="00C555E6">
        <w:rPr>
          <w:rFonts w:ascii="Arial" w:eastAsia="Times New Roman" w:hAnsi="Arial" w:cs="Arial"/>
          <w:b/>
          <w:bCs/>
          <w:sz w:val="24"/>
          <w:szCs w:val="24"/>
          <w:u w:val="single"/>
        </w:rPr>
        <w:t>:</w:t>
      </w:r>
    </w:p>
    <w:p w14:paraId="64340F76" w14:textId="0582B262" w:rsidR="00A62D64" w:rsidRPr="00C1508B" w:rsidRDefault="00F27871" w:rsidP="002241F7">
      <w:pPr>
        <w:spacing w:after="0" w:line="240" w:lineRule="auto"/>
        <w:jc w:val="both"/>
        <w:rPr>
          <w:rFonts w:ascii="Arial" w:eastAsia="Times New Roman" w:hAnsi="Arial" w:cs="Arial"/>
          <w:sz w:val="24"/>
          <w:szCs w:val="24"/>
        </w:rPr>
      </w:pPr>
      <w:r>
        <w:rPr>
          <w:rFonts w:ascii="Arial" w:eastAsia="Times New Roman" w:hAnsi="Arial" w:cs="Arial"/>
          <w:sz w:val="24"/>
          <w:szCs w:val="24"/>
        </w:rPr>
        <w:t>[redacted]</w:t>
      </w:r>
    </w:p>
    <w:p w14:paraId="3C4205AC" w14:textId="77777777" w:rsidR="00A62D64" w:rsidRPr="00C1508B" w:rsidRDefault="00A62D64" w:rsidP="002241F7">
      <w:pPr>
        <w:spacing w:after="0" w:line="240" w:lineRule="auto"/>
        <w:jc w:val="both"/>
        <w:rPr>
          <w:rFonts w:ascii="Arial" w:eastAsia="Times New Roman" w:hAnsi="Arial" w:cs="Arial"/>
          <w:sz w:val="24"/>
          <w:szCs w:val="24"/>
        </w:rPr>
      </w:pPr>
      <w:r w:rsidRPr="00C1508B">
        <w:rPr>
          <w:rFonts w:ascii="Arial" w:eastAsia="Times New Roman" w:hAnsi="Arial" w:cs="Arial"/>
          <w:sz w:val="24"/>
          <w:szCs w:val="24"/>
        </w:rPr>
        <w:tab/>
      </w:r>
    </w:p>
    <w:p w14:paraId="38F1391B" w14:textId="77777777" w:rsidR="00A62D64" w:rsidRPr="00C1508B" w:rsidRDefault="00A62D64" w:rsidP="002241F7">
      <w:pPr>
        <w:spacing w:after="0" w:line="240" w:lineRule="auto"/>
        <w:jc w:val="both"/>
        <w:rPr>
          <w:rFonts w:ascii="Arial" w:eastAsia="Times New Roman" w:hAnsi="Arial" w:cs="Arial"/>
          <w:sz w:val="24"/>
          <w:szCs w:val="24"/>
        </w:rPr>
      </w:pPr>
    </w:p>
    <w:p w14:paraId="1928849F" w14:textId="66A2767A" w:rsidR="00A62D64" w:rsidRPr="00C1508B" w:rsidRDefault="00A62D64" w:rsidP="002241F7">
      <w:pPr>
        <w:spacing w:after="0" w:line="240" w:lineRule="auto"/>
        <w:jc w:val="both"/>
        <w:rPr>
          <w:rFonts w:ascii="Arial" w:eastAsia="Times New Roman" w:hAnsi="Arial" w:cs="Arial"/>
          <w:sz w:val="24"/>
          <w:szCs w:val="24"/>
        </w:rPr>
      </w:pPr>
      <w:r w:rsidRPr="00A62D64">
        <w:rPr>
          <w:rFonts w:ascii="Arial" w:eastAsia="Times New Roman" w:hAnsi="Arial" w:cs="Arial"/>
          <w:b/>
          <w:bCs/>
          <w:sz w:val="24"/>
          <w:szCs w:val="24"/>
          <w:u w:val="single"/>
        </w:rPr>
        <w:t>Attendees</w:t>
      </w:r>
      <w:r>
        <w:rPr>
          <w:rFonts w:ascii="Arial" w:eastAsia="Times New Roman" w:hAnsi="Arial" w:cs="Arial"/>
          <w:sz w:val="24"/>
          <w:szCs w:val="24"/>
        </w:rPr>
        <w:t>:</w:t>
      </w:r>
    </w:p>
    <w:p w14:paraId="01F7D53C" w14:textId="227F2D85" w:rsidR="00A62D64" w:rsidRDefault="00F27871" w:rsidP="002241F7">
      <w:pPr>
        <w:spacing w:after="0" w:line="240" w:lineRule="auto"/>
        <w:rPr>
          <w:rFonts w:ascii="Arial" w:eastAsia="Times New Roman" w:hAnsi="Arial" w:cs="Arial"/>
          <w:sz w:val="24"/>
          <w:szCs w:val="24"/>
        </w:rPr>
      </w:pPr>
      <w:r>
        <w:rPr>
          <w:rFonts w:ascii="Arial" w:eastAsia="Times New Roman" w:hAnsi="Arial" w:cs="Arial"/>
          <w:sz w:val="24"/>
          <w:szCs w:val="24"/>
        </w:rPr>
        <w:t>[redacted]</w:t>
      </w:r>
      <w:r w:rsidR="00966126">
        <w:rPr>
          <w:rFonts w:ascii="Arial" w:eastAsia="Times New Roman" w:hAnsi="Arial" w:cs="Arial"/>
          <w:sz w:val="24"/>
          <w:szCs w:val="24"/>
        </w:rPr>
        <w:t xml:space="preserve">, </w:t>
      </w:r>
      <w:r>
        <w:rPr>
          <w:rFonts w:ascii="Arial" w:eastAsia="Times New Roman" w:hAnsi="Arial" w:cs="Arial"/>
          <w:sz w:val="24"/>
          <w:szCs w:val="24"/>
        </w:rPr>
        <w:t>[redacted]</w:t>
      </w:r>
      <w:r w:rsidR="00966126">
        <w:rPr>
          <w:rFonts w:ascii="Arial" w:eastAsia="Times New Roman" w:hAnsi="Arial" w:cs="Arial"/>
          <w:sz w:val="24"/>
          <w:szCs w:val="24"/>
        </w:rPr>
        <w:t xml:space="preserve">, </w:t>
      </w:r>
      <w:r>
        <w:rPr>
          <w:rFonts w:ascii="Arial" w:eastAsia="Times New Roman" w:hAnsi="Arial" w:cs="Arial"/>
          <w:sz w:val="24"/>
          <w:szCs w:val="24"/>
        </w:rPr>
        <w:t>[redacted]</w:t>
      </w:r>
      <w:r w:rsidR="00153D80">
        <w:rPr>
          <w:rFonts w:ascii="Arial" w:eastAsia="Times New Roman" w:hAnsi="Arial" w:cs="Arial"/>
          <w:sz w:val="24"/>
          <w:szCs w:val="24"/>
        </w:rPr>
        <w:t xml:space="preserve"> (item 3), </w:t>
      </w:r>
      <w:r>
        <w:rPr>
          <w:rFonts w:ascii="Arial" w:eastAsia="Times New Roman" w:hAnsi="Arial" w:cs="Arial"/>
          <w:sz w:val="24"/>
          <w:szCs w:val="24"/>
        </w:rPr>
        <w:t>[redacted]</w:t>
      </w:r>
      <w:r w:rsidR="00966126">
        <w:rPr>
          <w:rFonts w:ascii="Arial" w:eastAsia="Times New Roman" w:hAnsi="Arial" w:cs="Arial"/>
          <w:sz w:val="24"/>
          <w:szCs w:val="24"/>
        </w:rPr>
        <w:t xml:space="preserve">, </w:t>
      </w:r>
      <w:r>
        <w:rPr>
          <w:rFonts w:ascii="Arial" w:eastAsia="Times New Roman" w:hAnsi="Arial" w:cs="Arial"/>
          <w:sz w:val="24"/>
          <w:szCs w:val="24"/>
        </w:rPr>
        <w:t>[redacted]</w:t>
      </w:r>
      <w:r w:rsidR="00324003">
        <w:rPr>
          <w:rFonts w:ascii="Arial" w:eastAsia="Times New Roman" w:hAnsi="Arial" w:cs="Arial"/>
          <w:sz w:val="24"/>
          <w:szCs w:val="24"/>
        </w:rPr>
        <w:t xml:space="preserve"> (item </w:t>
      </w:r>
      <w:r w:rsidR="00153D80">
        <w:rPr>
          <w:rFonts w:ascii="Arial" w:eastAsia="Times New Roman" w:hAnsi="Arial" w:cs="Arial"/>
          <w:sz w:val="24"/>
          <w:szCs w:val="24"/>
        </w:rPr>
        <w:t>4</w:t>
      </w:r>
      <w:r w:rsidR="00324003">
        <w:rPr>
          <w:rFonts w:ascii="Arial" w:eastAsia="Times New Roman" w:hAnsi="Arial" w:cs="Arial"/>
          <w:sz w:val="24"/>
          <w:szCs w:val="24"/>
        </w:rPr>
        <w:t xml:space="preserve">), </w:t>
      </w:r>
      <w:r>
        <w:rPr>
          <w:rFonts w:ascii="Arial" w:eastAsia="Times New Roman" w:hAnsi="Arial" w:cs="Arial"/>
          <w:sz w:val="24"/>
          <w:szCs w:val="24"/>
        </w:rPr>
        <w:t>[redacted]</w:t>
      </w:r>
      <w:r w:rsidR="00324003">
        <w:rPr>
          <w:rFonts w:ascii="Arial" w:eastAsia="Times New Roman" w:hAnsi="Arial" w:cs="Arial"/>
          <w:sz w:val="24"/>
          <w:szCs w:val="24"/>
        </w:rPr>
        <w:t xml:space="preserve"> (item </w:t>
      </w:r>
      <w:r w:rsidR="00966126">
        <w:rPr>
          <w:rFonts w:ascii="Arial" w:eastAsia="Times New Roman" w:hAnsi="Arial" w:cs="Arial"/>
          <w:sz w:val="24"/>
          <w:szCs w:val="24"/>
        </w:rPr>
        <w:t>5</w:t>
      </w:r>
      <w:r w:rsidR="00324003">
        <w:rPr>
          <w:rFonts w:ascii="Arial" w:eastAsia="Times New Roman" w:hAnsi="Arial" w:cs="Arial"/>
          <w:sz w:val="24"/>
          <w:szCs w:val="24"/>
        </w:rPr>
        <w:t>)</w:t>
      </w:r>
      <w:r w:rsidR="00966126">
        <w:rPr>
          <w:rFonts w:ascii="Arial" w:eastAsia="Times New Roman" w:hAnsi="Arial" w:cs="Arial"/>
          <w:sz w:val="24"/>
          <w:szCs w:val="24"/>
        </w:rPr>
        <w:t xml:space="preserve">, </w:t>
      </w:r>
      <w:r>
        <w:rPr>
          <w:rFonts w:ascii="Arial" w:eastAsia="Times New Roman" w:hAnsi="Arial" w:cs="Arial"/>
          <w:sz w:val="24"/>
          <w:szCs w:val="24"/>
        </w:rPr>
        <w:t>[redacted]</w:t>
      </w:r>
      <w:r w:rsidR="00966126">
        <w:rPr>
          <w:rFonts w:ascii="Arial" w:eastAsia="Times New Roman" w:hAnsi="Arial" w:cs="Arial"/>
          <w:sz w:val="24"/>
          <w:szCs w:val="24"/>
        </w:rPr>
        <w:t xml:space="preserve"> (item 6), </w:t>
      </w:r>
      <w:r>
        <w:rPr>
          <w:rFonts w:ascii="Arial" w:eastAsia="Times New Roman" w:hAnsi="Arial" w:cs="Arial"/>
          <w:sz w:val="24"/>
          <w:szCs w:val="24"/>
        </w:rPr>
        <w:t>[redacted]</w:t>
      </w:r>
      <w:r w:rsidR="00966126">
        <w:rPr>
          <w:rFonts w:ascii="Arial" w:eastAsia="Times New Roman" w:hAnsi="Arial" w:cs="Arial"/>
          <w:sz w:val="24"/>
          <w:szCs w:val="24"/>
        </w:rPr>
        <w:t xml:space="preserve"> (item 7)</w:t>
      </w:r>
    </w:p>
    <w:p w14:paraId="16E83232" w14:textId="77777777" w:rsidR="00A62D64" w:rsidRPr="00C1508B" w:rsidRDefault="00A62D64" w:rsidP="002241F7">
      <w:pPr>
        <w:tabs>
          <w:tab w:val="left" w:pos="1552"/>
          <w:tab w:val="left" w:pos="4148"/>
          <w:tab w:val="left" w:pos="6523"/>
        </w:tabs>
        <w:spacing w:after="0" w:line="240" w:lineRule="auto"/>
        <w:ind w:left="108"/>
        <w:rPr>
          <w:rFonts w:ascii="Arial" w:eastAsia="Times New Roman" w:hAnsi="Arial" w:cs="Arial"/>
          <w:sz w:val="24"/>
          <w:szCs w:val="24"/>
        </w:rPr>
      </w:pPr>
    </w:p>
    <w:p w14:paraId="43437EEE" w14:textId="3EC4BA8B" w:rsidR="00CB5704" w:rsidRDefault="00CB5704" w:rsidP="00DD267E">
      <w:pPr>
        <w:pStyle w:val="ListNumber"/>
        <w:numPr>
          <w:ilvl w:val="0"/>
          <w:numId w:val="1"/>
        </w:numPr>
        <w:tabs>
          <w:tab w:val="clear" w:pos="567"/>
          <w:tab w:val="left" w:pos="709"/>
          <w:tab w:val="num" w:pos="1557"/>
        </w:tabs>
        <w:ind w:left="709" w:hanging="709"/>
        <w:rPr>
          <w:bCs w:val="0"/>
          <w:szCs w:val="24"/>
        </w:rPr>
      </w:pPr>
      <w:bookmarkStart w:id="0" w:name="_Hlk531702617"/>
      <w:r>
        <w:rPr>
          <w:bCs w:val="0"/>
          <w:szCs w:val="24"/>
        </w:rPr>
        <w:t>Introduction</w:t>
      </w:r>
    </w:p>
    <w:p w14:paraId="1D4E18C1" w14:textId="59C0C43F" w:rsidR="00335699" w:rsidRDefault="00CB5704" w:rsidP="00335699">
      <w:pPr>
        <w:pStyle w:val="Style1"/>
        <w:widowControl w:val="0"/>
        <w:numPr>
          <w:ilvl w:val="1"/>
          <w:numId w:val="1"/>
        </w:numPr>
        <w:tabs>
          <w:tab w:val="num" w:pos="435"/>
        </w:tabs>
        <w:ind w:left="437" w:hanging="437"/>
      </w:pPr>
      <w:r w:rsidRPr="00CB5704">
        <w:t>The Chair</w:t>
      </w:r>
      <w:r w:rsidR="00335699">
        <w:t xml:space="preserve"> </w:t>
      </w:r>
      <w:r w:rsidRPr="00CB5704">
        <w:t xml:space="preserve">welcomed Members and attendees to the meeting and checked whether Members had any interests to declare. There were no interests declared. </w:t>
      </w:r>
      <w:r w:rsidR="00966126">
        <w:t>It was noted that Alistair Clark had resigned as Chair of the Export Guarantees Advisory Council and from the UKEF Board.</w:t>
      </w:r>
    </w:p>
    <w:p w14:paraId="48A9FBF4" w14:textId="77777777" w:rsidR="00966126" w:rsidRDefault="00966126" w:rsidP="00966126">
      <w:pPr>
        <w:pStyle w:val="ListNumber"/>
        <w:numPr>
          <w:ilvl w:val="0"/>
          <w:numId w:val="1"/>
        </w:numPr>
        <w:tabs>
          <w:tab w:val="clear" w:pos="567"/>
          <w:tab w:val="left" w:pos="709"/>
          <w:tab w:val="num" w:pos="1557"/>
        </w:tabs>
        <w:ind w:left="709" w:hanging="709"/>
        <w:rPr>
          <w:bCs w:val="0"/>
          <w:szCs w:val="24"/>
        </w:rPr>
      </w:pPr>
      <w:r>
        <w:rPr>
          <w:bCs w:val="0"/>
          <w:szCs w:val="24"/>
        </w:rPr>
        <w:t>CEO update</w:t>
      </w:r>
    </w:p>
    <w:p w14:paraId="3C33A5D8" w14:textId="6301B871" w:rsidR="00966126" w:rsidRDefault="00966126" w:rsidP="00966126">
      <w:pPr>
        <w:pStyle w:val="Style1"/>
        <w:widowControl w:val="0"/>
        <w:numPr>
          <w:ilvl w:val="1"/>
          <w:numId w:val="1"/>
        </w:numPr>
        <w:tabs>
          <w:tab w:val="clear" w:pos="4678"/>
          <w:tab w:val="num" w:pos="435"/>
          <w:tab w:val="num" w:pos="1984"/>
        </w:tabs>
        <w:ind w:left="437" w:hanging="437"/>
      </w:pPr>
      <w:r w:rsidRPr="00495086">
        <w:t xml:space="preserve">The </w:t>
      </w:r>
      <w:r>
        <w:t xml:space="preserve">Interim </w:t>
      </w:r>
      <w:r w:rsidRPr="00495086">
        <w:t xml:space="preserve">CEO delivered his monthly update to the Board, which </w:t>
      </w:r>
      <w:r>
        <w:t xml:space="preserve">outlined his priorities for his period as Interim CEO and provided updates from across the business. </w:t>
      </w:r>
      <w:proofErr w:type="gramStart"/>
      <w:r>
        <w:t>In particular, deals</w:t>
      </w:r>
      <w:proofErr w:type="gramEnd"/>
      <w:r>
        <w:t xml:space="preserve"> that had been turned down were discussed along with the rise in staff turnover. It was agreed that the Director of Legal and Compliance would attend the November Board meeting to provide an update on </w:t>
      </w:r>
      <w:proofErr w:type="spellStart"/>
      <w:r>
        <w:t>Moz</w:t>
      </w:r>
      <w:proofErr w:type="spellEnd"/>
      <w:r>
        <w:t xml:space="preserve"> LNG; and the Director of Resources would provide an update on succession planning strategy at the November Board meeting.</w:t>
      </w:r>
    </w:p>
    <w:p w14:paraId="57C20591" w14:textId="545009A2" w:rsidR="00966126" w:rsidRDefault="00966126" w:rsidP="00966126">
      <w:pPr>
        <w:pStyle w:val="Style1"/>
        <w:ind w:left="1440" w:hanging="1440"/>
        <w:rPr>
          <w:b/>
          <w:bCs/>
        </w:rPr>
      </w:pPr>
      <w:r w:rsidRPr="001B5024">
        <w:rPr>
          <w:b/>
          <w:bCs/>
        </w:rPr>
        <w:lastRenderedPageBreak/>
        <w:t xml:space="preserve">ACTION: </w:t>
      </w:r>
      <w:r>
        <w:rPr>
          <w:b/>
          <w:bCs/>
        </w:rPr>
        <w:tab/>
        <w:t xml:space="preserve">Secretariat to add </w:t>
      </w:r>
      <w:proofErr w:type="spellStart"/>
      <w:r>
        <w:rPr>
          <w:b/>
          <w:bCs/>
        </w:rPr>
        <w:t>Moz</w:t>
      </w:r>
      <w:proofErr w:type="spellEnd"/>
      <w:r>
        <w:rPr>
          <w:b/>
          <w:bCs/>
        </w:rPr>
        <w:t xml:space="preserve"> LNG update and </w:t>
      </w:r>
      <w:r w:rsidR="00CE5C4D">
        <w:rPr>
          <w:b/>
          <w:bCs/>
        </w:rPr>
        <w:t>succession planning</w:t>
      </w:r>
      <w:r>
        <w:rPr>
          <w:b/>
          <w:bCs/>
        </w:rPr>
        <w:t xml:space="preserve"> update to November </w:t>
      </w:r>
      <w:r w:rsidR="00CE5C4D">
        <w:rPr>
          <w:b/>
          <w:bCs/>
        </w:rPr>
        <w:t xml:space="preserve">Board and Remuneration and Nominations Committee </w:t>
      </w:r>
      <w:r>
        <w:rPr>
          <w:b/>
          <w:bCs/>
        </w:rPr>
        <w:t>agenda</w:t>
      </w:r>
      <w:r w:rsidR="00CE5C4D">
        <w:rPr>
          <w:b/>
          <w:bCs/>
        </w:rPr>
        <w:t>s respectively</w:t>
      </w:r>
      <w:r>
        <w:rPr>
          <w:b/>
          <w:bCs/>
        </w:rPr>
        <w:t>.</w:t>
      </w:r>
    </w:p>
    <w:p w14:paraId="7B3C04D5" w14:textId="52F20A87" w:rsidR="002D3A31" w:rsidRPr="00BB5C8E" w:rsidRDefault="002D3A31" w:rsidP="002D3A31">
      <w:pPr>
        <w:pStyle w:val="ListNumber"/>
        <w:numPr>
          <w:ilvl w:val="0"/>
          <w:numId w:val="1"/>
        </w:numPr>
        <w:tabs>
          <w:tab w:val="left" w:pos="709"/>
        </w:tabs>
        <w:rPr>
          <w:bCs w:val="0"/>
          <w:szCs w:val="24"/>
        </w:rPr>
      </w:pPr>
      <w:r w:rsidRPr="00BB5C8E">
        <w:rPr>
          <w:bCs w:val="0"/>
          <w:szCs w:val="24"/>
        </w:rPr>
        <w:t xml:space="preserve">Draft Minutes and Actions Log of </w:t>
      </w:r>
      <w:r>
        <w:rPr>
          <w:bCs w:val="0"/>
          <w:szCs w:val="24"/>
        </w:rPr>
        <w:t>14</w:t>
      </w:r>
      <w:r w:rsidRPr="00BB5C8E">
        <w:rPr>
          <w:bCs w:val="0"/>
          <w:szCs w:val="24"/>
        </w:rPr>
        <w:t xml:space="preserve"> </w:t>
      </w:r>
      <w:r>
        <w:rPr>
          <w:bCs w:val="0"/>
          <w:szCs w:val="24"/>
        </w:rPr>
        <w:t>September</w:t>
      </w:r>
      <w:r w:rsidRPr="00BB5C8E">
        <w:rPr>
          <w:bCs w:val="0"/>
          <w:szCs w:val="24"/>
        </w:rPr>
        <w:t xml:space="preserve"> </w:t>
      </w:r>
      <w:r>
        <w:rPr>
          <w:bCs w:val="0"/>
          <w:szCs w:val="24"/>
        </w:rPr>
        <w:t xml:space="preserve">2022 </w:t>
      </w:r>
      <w:r w:rsidRPr="00BB5C8E">
        <w:rPr>
          <w:bCs w:val="0"/>
          <w:szCs w:val="24"/>
        </w:rPr>
        <w:t>Meeting</w:t>
      </w:r>
    </w:p>
    <w:p w14:paraId="48924E59" w14:textId="77777777" w:rsidR="002D3A31" w:rsidRDefault="002D3A31" w:rsidP="002D3A31">
      <w:pPr>
        <w:pStyle w:val="Style1"/>
        <w:widowControl w:val="0"/>
        <w:numPr>
          <w:ilvl w:val="1"/>
          <w:numId w:val="1"/>
        </w:numPr>
        <w:tabs>
          <w:tab w:val="clear" w:pos="4678"/>
          <w:tab w:val="num" w:pos="435"/>
          <w:tab w:val="num" w:pos="1984"/>
        </w:tabs>
        <w:ind w:left="437" w:hanging="437"/>
        <w:rPr>
          <w:b/>
          <w:bCs/>
        </w:rPr>
      </w:pPr>
      <w:r>
        <w:t>The</w:t>
      </w:r>
      <w:r w:rsidRPr="00C442BD">
        <w:t xml:space="preserve"> draft minutes </w:t>
      </w:r>
      <w:r>
        <w:t xml:space="preserve">were approved, and the actions log discussed.  </w:t>
      </w:r>
    </w:p>
    <w:p w14:paraId="3C882DDA" w14:textId="4550E052" w:rsidR="00966126" w:rsidRPr="00BB5C8E" w:rsidRDefault="00966126" w:rsidP="00966126">
      <w:pPr>
        <w:pStyle w:val="ListNumber"/>
        <w:numPr>
          <w:ilvl w:val="0"/>
          <w:numId w:val="1"/>
        </w:numPr>
        <w:tabs>
          <w:tab w:val="left" w:pos="709"/>
        </w:tabs>
        <w:rPr>
          <w:bCs w:val="0"/>
          <w:szCs w:val="24"/>
        </w:rPr>
      </w:pPr>
      <w:r>
        <w:rPr>
          <w:bCs w:val="0"/>
          <w:szCs w:val="24"/>
        </w:rPr>
        <w:t>UKEF pipeline</w:t>
      </w:r>
      <w:r w:rsidR="00D35D05">
        <w:rPr>
          <w:bCs w:val="0"/>
          <w:szCs w:val="24"/>
        </w:rPr>
        <w:t xml:space="preserve"> and </w:t>
      </w:r>
      <w:proofErr w:type="gramStart"/>
      <w:r w:rsidR="00D35D05">
        <w:rPr>
          <w:bCs w:val="0"/>
          <w:szCs w:val="24"/>
        </w:rPr>
        <w:t>six month</w:t>
      </w:r>
      <w:proofErr w:type="gramEnd"/>
      <w:r w:rsidR="00D35D05">
        <w:rPr>
          <w:bCs w:val="0"/>
          <w:szCs w:val="24"/>
        </w:rPr>
        <w:t xml:space="preserve"> review</w:t>
      </w:r>
    </w:p>
    <w:p w14:paraId="53358E89" w14:textId="66BCDECA" w:rsidR="00966126" w:rsidRPr="00D35D05" w:rsidRDefault="00966126" w:rsidP="00966126">
      <w:pPr>
        <w:pStyle w:val="Style1"/>
        <w:widowControl w:val="0"/>
        <w:numPr>
          <w:ilvl w:val="1"/>
          <w:numId w:val="1"/>
        </w:numPr>
        <w:tabs>
          <w:tab w:val="clear" w:pos="4678"/>
          <w:tab w:val="num" w:pos="435"/>
          <w:tab w:val="num" w:pos="1984"/>
        </w:tabs>
        <w:ind w:left="437" w:hanging="437"/>
        <w:rPr>
          <w:b/>
          <w:bCs/>
        </w:rPr>
      </w:pPr>
      <w:r>
        <w:t>The</w:t>
      </w:r>
      <w:r w:rsidRPr="00C442BD">
        <w:t xml:space="preserve"> </w:t>
      </w:r>
      <w:r w:rsidR="00D35D05">
        <w:t xml:space="preserve">Director of Business Group, Tim Reid introduced this item. It was noted that the piece was requested by the Chair following the UKEF Board Strategy </w:t>
      </w:r>
      <w:proofErr w:type="gramStart"/>
      <w:r w:rsidR="00D35D05">
        <w:t>Day, and</w:t>
      </w:r>
      <w:proofErr w:type="gramEnd"/>
      <w:r w:rsidR="00D35D05">
        <w:t xml:space="preserve"> coincided with Tim being in post for 6 months. </w:t>
      </w:r>
    </w:p>
    <w:p w14:paraId="21953174" w14:textId="356961EA" w:rsidR="00D35D05" w:rsidRPr="00D35D05" w:rsidRDefault="00D35D05" w:rsidP="00966126">
      <w:pPr>
        <w:pStyle w:val="Style1"/>
        <w:widowControl w:val="0"/>
        <w:numPr>
          <w:ilvl w:val="1"/>
          <w:numId w:val="1"/>
        </w:numPr>
        <w:tabs>
          <w:tab w:val="clear" w:pos="4678"/>
          <w:tab w:val="num" w:pos="435"/>
          <w:tab w:val="num" w:pos="1984"/>
        </w:tabs>
        <w:ind w:left="437" w:hanging="437"/>
        <w:rPr>
          <w:b/>
          <w:bCs/>
        </w:rPr>
      </w:pPr>
      <w:r>
        <w:t xml:space="preserve">The meeting </w:t>
      </w:r>
      <w:proofErr w:type="gramStart"/>
      <w:r>
        <w:t>were</w:t>
      </w:r>
      <w:proofErr w:type="gramEnd"/>
      <w:r>
        <w:t xml:space="preserve"> given an overview of the changes within Business Group since Tim’s arrival, in particular, the integrated origination and execution model. The meeting </w:t>
      </w:r>
      <w:proofErr w:type="gramStart"/>
      <w:r>
        <w:t>were</w:t>
      </w:r>
      <w:proofErr w:type="gramEnd"/>
      <w:r>
        <w:t xml:space="preserve"> given an update on current business including completed deals and signed not effective transactions. The meeting discussed the spread of the portfolio by both region and </w:t>
      </w:r>
      <w:proofErr w:type="gramStart"/>
      <w:r>
        <w:t>sector, and</w:t>
      </w:r>
      <w:proofErr w:type="gramEnd"/>
      <w:r>
        <w:t xml:space="preserve"> examined the forecast for year end 2022/23 and the pipeline for 2023 onwards. </w:t>
      </w:r>
    </w:p>
    <w:p w14:paraId="26DE0D79" w14:textId="01F2A81E" w:rsidR="00D35D05" w:rsidRPr="00D35D05" w:rsidRDefault="00D35D05" w:rsidP="00966126">
      <w:pPr>
        <w:pStyle w:val="Style1"/>
        <w:widowControl w:val="0"/>
        <w:numPr>
          <w:ilvl w:val="1"/>
          <w:numId w:val="1"/>
        </w:numPr>
        <w:tabs>
          <w:tab w:val="clear" w:pos="4678"/>
          <w:tab w:val="num" w:pos="435"/>
          <w:tab w:val="num" w:pos="1984"/>
        </w:tabs>
        <w:ind w:left="437" w:hanging="437"/>
        <w:rPr>
          <w:b/>
          <w:bCs/>
        </w:rPr>
      </w:pPr>
      <w:r>
        <w:t>The</w:t>
      </w:r>
      <w:r w:rsidR="0077751B">
        <w:t xml:space="preserve"> Board</w:t>
      </w:r>
      <w:r>
        <w:t xml:space="preserve"> were apprised of the plans for the Trade Finance </w:t>
      </w:r>
      <w:proofErr w:type="gramStart"/>
      <w:r>
        <w:t>Business</w:t>
      </w:r>
      <w:proofErr w:type="gramEnd"/>
      <w:r>
        <w:t xml:space="preserve"> and it was requested that an item specifically on the short-term side of the business be brought to the Board.</w:t>
      </w:r>
    </w:p>
    <w:p w14:paraId="116E0526" w14:textId="638556F8" w:rsidR="00D35D05" w:rsidRDefault="00D35D05" w:rsidP="0038441B">
      <w:pPr>
        <w:pStyle w:val="Style1"/>
        <w:ind w:left="1440" w:hanging="1440"/>
        <w:rPr>
          <w:b/>
          <w:bCs/>
        </w:rPr>
      </w:pPr>
      <w:r w:rsidRPr="00D35D05">
        <w:rPr>
          <w:b/>
          <w:bCs/>
        </w:rPr>
        <w:t>ACTION:</w:t>
      </w:r>
      <w:r w:rsidRPr="00D35D05">
        <w:rPr>
          <w:b/>
          <w:bCs/>
        </w:rPr>
        <w:tab/>
        <w:t>Secretariat to add short-term business to Board’s forward agenda.</w:t>
      </w:r>
    </w:p>
    <w:p w14:paraId="6B495FA8" w14:textId="563087D5" w:rsidR="00D35D05" w:rsidRPr="00012B20" w:rsidRDefault="00D35D05" w:rsidP="00012B20">
      <w:pPr>
        <w:pStyle w:val="Style1"/>
        <w:widowControl w:val="0"/>
        <w:numPr>
          <w:ilvl w:val="1"/>
          <w:numId w:val="1"/>
        </w:numPr>
        <w:tabs>
          <w:tab w:val="clear" w:pos="4678"/>
          <w:tab w:val="num" w:pos="435"/>
          <w:tab w:val="num" w:pos="1984"/>
        </w:tabs>
        <w:ind w:left="437" w:hanging="437"/>
      </w:pPr>
      <w:r w:rsidRPr="00012B20">
        <w:t xml:space="preserve">The meeting noted that the focus for the future was on </w:t>
      </w:r>
      <w:r w:rsidR="00012B20" w:rsidRPr="00012B20">
        <w:t xml:space="preserve">clean and </w:t>
      </w:r>
      <w:r w:rsidRPr="00012B20">
        <w:t>sustainable growth</w:t>
      </w:r>
      <w:r w:rsidR="00012B20" w:rsidRPr="00012B20">
        <w:t xml:space="preserve"> and were given a summary of the plans to create a BG talent academy to develop and grow talent by providing career development opportunities.</w:t>
      </w:r>
    </w:p>
    <w:p w14:paraId="7743C2E0" w14:textId="18C036CE" w:rsidR="00FE53E8" w:rsidRPr="00DD267E" w:rsidRDefault="00012B20" w:rsidP="00FE53E8">
      <w:pPr>
        <w:pStyle w:val="ListNumber"/>
        <w:numPr>
          <w:ilvl w:val="0"/>
          <w:numId w:val="1"/>
        </w:numPr>
        <w:tabs>
          <w:tab w:val="left" w:pos="709"/>
        </w:tabs>
        <w:rPr>
          <w:bCs w:val="0"/>
          <w:szCs w:val="24"/>
        </w:rPr>
      </w:pPr>
      <w:r>
        <w:rPr>
          <w:bCs w:val="0"/>
          <w:szCs w:val="24"/>
        </w:rPr>
        <w:t>GEMs Network update</w:t>
      </w:r>
    </w:p>
    <w:p w14:paraId="4F0FC8F1" w14:textId="549365D0" w:rsidR="00012B20" w:rsidRDefault="00012B20" w:rsidP="00DA2057">
      <w:pPr>
        <w:pStyle w:val="Style1"/>
        <w:widowControl w:val="0"/>
        <w:numPr>
          <w:ilvl w:val="1"/>
          <w:numId w:val="1"/>
        </w:numPr>
        <w:tabs>
          <w:tab w:val="num" w:pos="435"/>
        </w:tabs>
        <w:ind w:left="437" w:hanging="437"/>
      </w:pPr>
      <w:r>
        <w:t xml:space="preserve">The outgoing </w:t>
      </w:r>
      <w:r w:rsidR="001938EB">
        <w:t>[redacted]</w:t>
      </w:r>
      <w:r>
        <w:t xml:space="preserve"> presented a paper </w:t>
      </w:r>
      <w:r w:rsidRPr="00012B20">
        <w:t>provid</w:t>
      </w:r>
      <w:r>
        <w:t>ing</w:t>
      </w:r>
      <w:r w:rsidRPr="00012B20">
        <w:t xml:space="preserve"> the Board with a progress update of the GEMs (Group for Ethnic Minorities) Networks and Allies achievements from June 2021- date. </w:t>
      </w:r>
    </w:p>
    <w:p w14:paraId="76D5175B" w14:textId="2BF0FF4E" w:rsidR="00DA2057" w:rsidRDefault="00012B20" w:rsidP="00DA2057">
      <w:pPr>
        <w:pStyle w:val="Style1"/>
        <w:widowControl w:val="0"/>
        <w:numPr>
          <w:ilvl w:val="1"/>
          <w:numId w:val="1"/>
        </w:numPr>
        <w:tabs>
          <w:tab w:val="num" w:pos="435"/>
        </w:tabs>
        <w:ind w:left="437" w:hanging="437"/>
      </w:pPr>
      <w:r>
        <w:t xml:space="preserve">Members thanked </w:t>
      </w:r>
      <w:r w:rsidR="001938EB">
        <w:t>[redacted]</w:t>
      </w:r>
      <w:r>
        <w:t xml:space="preserve"> for her hard work as Chair congratulating her on the achievements of the group</w:t>
      </w:r>
      <w:r w:rsidR="00692F60">
        <w:t xml:space="preserve"> over the last year or </w:t>
      </w:r>
      <w:proofErr w:type="gramStart"/>
      <w:r w:rsidR="00692F60">
        <w:t>so, and</w:t>
      </w:r>
      <w:proofErr w:type="gramEnd"/>
      <w:r w:rsidR="00692F60">
        <w:t xml:space="preserve"> welcomed </w:t>
      </w:r>
      <w:r w:rsidR="001938EB">
        <w:t>[redacted]</w:t>
      </w:r>
      <w:r w:rsidR="00692F60">
        <w:t xml:space="preserve"> to the role. The Board offered their assistance to provide speeches or other support.</w:t>
      </w:r>
    </w:p>
    <w:p w14:paraId="2F6C02E0" w14:textId="5A4B9A41" w:rsidR="00DA2057" w:rsidRDefault="00692F60" w:rsidP="00DA2057">
      <w:pPr>
        <w:pStyle w:val="Style1"/>
        <w:widowControl w:val="0"/>
        <w:numPr>
          <w:ilvl w:val="1"/>
          <w:numId w:val="1"/>
        </w:numPr>
        <w:tabs>
          <w:tab w:val="num" w:pos="435"/>
        </w:tabs>
        <w:ind w:left="437" w:hanging="437"/>
      </w:pPr>
      <w:r>
        <w:t xml:space="preserve">Members suggested different networks that GEMs could hook into across </w:t>
      </w:r>
      <w:r>
        <w:lastRenderedPageBreak/>
        <w:t xml:space="preserve">Government and the public sector to provide support, </w:t>
      </w:r>
      <w:proofErr w:type="gramStart"/>
      <w:r>
        <w:t>data</w:t>
      </w:r>
      <w:proofErr w:type="gramEnd"/>
      <w:r>
        <w:t xml:space="preserve"> and information. </w:t>
      </w:r>
    </w:p>
    <w:p w14:paraId="73DC5067" w14:textId="0E8E20B1" w:rsidR="00153D80" w:rsidRDefault="00153D80" w:rsidP="00153D80">
      <w:pPr>
        <w:pStyle w:val="ListNumber"/>
        <w:numPr>
          <w:ilvl w:val="0"/>
          <w:numId w:val="1"/>
        </w:numPr>
        <w:tabs>
          <w:tab w:val="left" w:pos="709"/>
        </w:tabs>
        <w:rPr>
          <w:bCs w:val="0"/>
          <w:szCs w:val="24"/>
        </w:rPr>
      </w:pPr>
      <w:r w:rsidRPr="00153D80">
        <w:rPr>
          <w:bCs w:val="0"/>
          <w:szCs w:val="24"/>
        </w:rPr>
        <w:t xml:space="preserve">Business </w:t>
      </w:r>
      <w:r w:rsidR="00692F60">
        <w:rPr>
          <w:bCs w:val="0"/>
          <w:szCs w:val="24"/>
        </w:rPr>
        <w:t>performance updates</w:t>
      </w:r>
      <w:r>
        <w:rPr>
          <w:bCs w:val="0"/>
          <w:szCs w:val="24"/>
        </w:rPr>
        <w:t xml:space="preserve"> </w:t>
      </w:r>
    </w:p>
    <w:p w14:paraId="76FDE694" w14:textId="77777777" w:rsidR="0028753F" w:rsidRDefault="00692F60" w:rsidP="0028753F">
      <w:pPr>
        <w:pStyle w:val="Style1"/>
        <w:widowControl w:val="0"/>
        <w:numPr>
          <w:ilvl w:val="1"/>
          <w:numId w:val="1"/>
        </w:numPr>
        <w:tabs>
          <w:tab w:val="num" w:pos="435"/>
        </w:tabs>
        <w:ind w:left="437" w:hanging="437"/>
      </w:pPr>
      <w:r>
        <w:t>Given the Risk Committee was held the day before, and that the Director of Business Group had already given a presentation on the pipeline, it was agreed that this session would focus on the finance and change programme updates.</w:t>
      </w:r>
    </w:p>
    <w:p w14:paraId="240C68CD" w14:textId="520BA883" w:rsidR="0028753F" w:rsidRPr="0028753F" w:rsidRDefault="0028753F" w:rsidP="0028753F">
      <w:pPr>
        <w:pStyle w:val="Style1"/>
        <w:widowControl w:val="0"/>
        <w:numPr>
          <w:ilvl w:val="1"/>
          <w:numId w:val="1"/>
        </w:numPr>
        <w:tabs>
          <w:tab w:val="num" w:pos="435"/>
        </w:tabs>
        <w:ind w:left="437" w:hanging="437"/>
      </w:pPr>
      <w:r w:rsidRPr="0028753F">
        <w:t>Cameron Fox, the Chief Finance and Operating Officer updated the meeting on the monthly finance dashboard.</w:t>
      </w:r>
      <w:r>
        <w:t xml:space="preserve"> The meeting noted the performance figures, the HMT Control totals</w:t>
      </w:r>
      <w:r w:rsidR="000334FD">
        <w:t xml:space="preserve">, performance against financial objectives and the people numbers. </w:t>
      </w:r>
    </w:p>
    <w:p w14:paraId="7E785AD3" w14:textId="5F632610" w:rsidR="00FE53E8" w:rsidRDefault="001938EB" w:rsidP="00153D80">
      <w:pPr>
        <w:pStyle w:val="Style1"/>
        <w:widowControl w:val="0"/>
        <w:numPr>
          <w:ilvl w:val="1"/>
          <w:numId w:val="1"/>
        </w:numPr>
        <w:tabs>
          <w:tab w:val="num" w:pos="435"/>
        </w:tabs>
        <w:ind w:left="437" w:hanging="437"/>
      </w:pPr>
      <w:r>
        <w:t>[redacted]</w:t>
      </w:r>
      <w:r w:rsidR="000334FD">
        <w:t xml:space="preserve"> was invited in to discuss the Change Programme update. The projects were discussed, with particular focus on those with amber and red RAG ratings. It was agreed that Shane would provide an update to the Board on the procurement project in November.</w:t>
      </w:r>
    </w:p>
    <w:p w14:paraId="6349380F" w14:textId="26A836AC" w:rsidR="000334FD" w:rsidRPr="000334FD" w:rsidRDefault="000334FD" w:rsidP="0038441B">
      <w:pPr>
        <w:pStyle w:val="Style1"/>
        <w:ind w:left="1440" w:hanging="1440"/>
        <w:rPr>
          <w:b/>
          <w:bCs/>
        </w:rPr>
      </w:pPr>
      <w:r w:rsidRPr="000334FD">
        <w:rPr>
          <w:b/>
          <w:bCs/>
        </w:rPr>
        <w:t>ACTION:</w:t>
      </w:r>
      <w:r>
        <w:rPr>
          <w:b/>
          <w:bCs/>
        </w:rPr>
        <w:tab/>
      </w:r>
      <w:r w:rsidRPr="000334FD">
        <w:rPr>
          <w:b/>
          <w:bCs/>
        </w:rPr>
        <w:t>Shane Lynch to update the Board on bringing procurement in house at the November Board meeting.</w:t>
      </w:r>
    </w:p>
    <w:p w14:paraId="43125AA7" w14:textId="0AD64F07" w:rsidR="00153D80" w:rsidRPr="00153D80" w:rsidRDefault="000334FD" w:rsidP="00153D80">
      <w:pPr>
        <w:pStyle w:val="ListNumber"/>
        <w:numPr>
          <w:ilvl w:val="0"/>
          <w:numId w:val="1"/>
        </w:numPr>
        <w:tabs>
          <w:tab w:val="clear" w:pos="567"/>
          <w:tab w:val="left" w:pos="709"/>
          <w:tab w:val="num" w:pos="1557"/>
        </w:tabs>
        <w:ind w:left="709" w:hanging="709"/>
        <w:rPr>
          <w:bCs w:val="0"/>
          <w:szCs w:val="24"/>
        </w:rPr>
      </w:pPr>
      <w:r>
        <w:rPr>
          <w:bCs w:val="0"/>
          <w:szCs w:val="24"/>
        </w:rPr>
        <w:t>TCFD Update</w:t>
      </w:r>
    </w:p>
    <w:p w14:paraId="07EBD26A" w14:textId="718CAED7" w:rsidR="006918A7" w:rsidRDefault="001938EB" w:rsidP="006918A7">
      <w:pPr>
        <w:pStyle w:val="Style1"/>
        <w:widowControl w:val="0"/>
        <w:numPr>
          <w:ilvl w:val="1"/>
          <w:numId w:val="1"/>
        </w:numPr>
        <w:tabs>
          <w:tab w:val="num" w:pos="435"/>
        </w:tabs>
        <w:ind w:left="437" w:hanging="437"/>
      </w:pPr>
      <w:r>
        <w:t>[redacted]</w:t>
      </w:r>
      <w:r w:rsidR="006918A7" w:rsidRPr="006918A7">
        <w:t xml:space="preserve">, </w:t>
      </w:r>
      <w:r w:rsidR="000334FD">
        <w:t>provided the Board with</w:t>
      </w:r>
      <w:r w:rsidR="000334FD" w:rsidRPr="000334FD">
        <w:t xml:space="preserve"> a status update on TCFD Project 2</w:t>
      </w:r>
      <w:r w:rsidR="000334FD">
        <w:t>. Members noted</w:t>
      </w:r>
      <w:r w:rsidR="000334FD" w:rsidRPr="000334FD">
        <w:t xml:space="preserve"> </w:t>
      </w:r>
      <w:r w:rsidR="000334FD">
        <w:t>the</w:t>
      </w:r>
      <w:r w:rsidR="000334FD" w:rsidRPr="000334FD">
        <w:t xml:space="preserve"> completed deliverables and </w:t>
      </w:r>
      <w:r w:rsidR="000334FD">
        <w:t xml:space="preserve">discussed the </w:t>
      </w:r>
      <w:r w:rsidR="000334FD" w:rsidRPr="000334FD">
        <w:t>priorities until July 2023, when the project will transition to BAU.</w:t>
      </w:r>
      <w:r w:rsidR="000334FD">
        <w:t xml:space="preserve"> Members were informed that the project was running to time but if there were delays, the Board would be informed.</w:t>
      </w:r>
    </w:p>
    <w:p w14:paraId="05C340FD" w14:textId="77777777" w:rsidR="000334FD" w:rsidRPr="000334FD" w:rsidRDefault="000334FD" w:rsidP="000334FD">
      <w:pPr>
        <w:pStyle w:val="ListNumber"/>
        <w:numPr>
          <w:ilvl w:val="0"/>
          <w:numId w:val="1"/>
        </w:numPr>
        <w:tabs>
          <w:tab w:val="clear" w:pos="567"/>
          <w:tab w:val="left" w:pos="709"/>
          <w:tab w:val="num" w:pos="1557"/>
        </w:tabs>
        <w:ind w:left="709" w:hanging="709"/>
        <w:rPr>
          <w:bCs w:val="0"/>
          <w:szCs w:val="24"/>
        </w:rPr>
      </w:pPr>
      <w:bookmarkStart w:id="1" w:name="_Hlk500318033"/>
      <w:r w:rsidRPr="000334FD">
        <w:rPr>
          <w:bCs w:val="0"/>
          <w:szCs w:val="24"/>
        </w:rPr>
        <w:t xml:space="preserve">Impact of foreign exchange and interest rate changes on UKEF’s performance </w:t>
      </w:r>
    </w:p>
    <w:p w14:paraId="1FB33B5F" w14:textId="35AF26C6" w:rsidR="000334FD" w:rsidRDefault="001938EB" w:rsidP="000334FD">
      <w:pPr>
        <w:pStyle w:val="Style1"/>
        <w:widowControl w:val="0"/>
        <w:numPr>
          <w:ilvl w:val="1"/>
          <w:numId w:val="1"/>
        </w:numPr>
        <w:tabs>
          <w:tab w:val="num" w:pos="435"/>
        </w:tabs>
        <w:ind w:left="437" w:hanging="437"/>
      </w:pPr>
      <w:r>
        <w:t>[redacted]</w:t>
      </w:r>
      <w:r w:rsidR="00C4511C">
        <w:t>, introduced this paper</w:t>
      </w:r>
      <w:r w:rsidR="0090307A">
        <w:t xml:space="preserve"> </w:t>
      </w:r>
      <w:r w:rsidR="00D874ED">
        <w:t>which</w:t>
      </w:r>
      <w:r w:rsidR="000334FD" w:rsidRPr="000334FD">
        <w:t xml:space="preserve"> explain</w:t>
      </w:r>
      <w:r w:rsidR="00D874ED">
        <w:t>ed</w:t>
      </w:r>
      <w:r w:rsidR="000334FD" w:rsidRPr="000334FD">
        <w:t xml:space="preserve"> the financial and operational consequences of exchange rate and interest rate changes for UKEF, in the context of recent market volatility.</w:t>
      </w:r>
    </w:p>
    <w:p w14:paraId="5DB4F45E" w14:textId="5BB06560" w:rsidR="00D874ED" w:rsidRDefault="00D874ED" w:rsidP="002241F7">
      <w:pPr>
        <w:pStyle w:val="Style1"/>
        <w:widowControl w:val="0"/>
        <w:numPr>
          <w:ilvl w:val="1"/>
          <w:numId w:val="1"/>
        </w:numPr>
        <w:tabs>
          <w:tab w:val="num" w:pos="435"/>
        </w:tabs>
        <w:ind w:left="437" w:hanging="437"/>
      </w:pPr>
      <w:r>
        <w:t xml:space="preserve">The meeting noted rising interest rates had an impact on UKEF’s pricing, risk metrics and finances, but both positively and negatively; that recent foreign exchange rate movements had a larger impact, particularly on UKEF’s operating profit via revaluation of our assets and liabilities; and that greater impact would result if higher interest rates were sustained and depreciation continued, to the extent that the real economy was </w:t>
      </w:r>
      <w:proofErr w:type="gramStart"/>
      <w:r>
        <w:t>destabilised</w:t>
      </w:r>
      <w:proofErr w:type="gramEnd"/>
      <w:r>
        <w:t xml:space="preserve"> and credit quality affected.</w:t>
      </w:r>
    </w:p>
    <w:p w14:paraId="020FAF57" w14:textId="5F9EFCA1" w:rsidR="00D874ED" w:rsidRDefault="00D874ED" w:rsidP="00D874ED">
      <w:pPr>
        <w:pStyle w:val="Style1"/>
        <w:widowControl w:val="0"/>
        <w:numPr>
          <w:ilvl w:val="1"/>
          <w:numId w:val="1"/>
        </w:numPr>
        <w:tabs>
          <w:tab w:val="num" w:pos="435"/>
        </w:tabs>
        <w:ind w:left="437" w:hanging="437"/>
      </w:pPr>
      <w:r>
        <w:lastRenderedPageBreak/>
        <w:t>Members welcomed news that UKEF were enhancing their scenario analysis and stress testing of these risks by looking at the combination of exchange and interest rate movements that would breach the Risk Appetite Limit.</w:t>
      </w:r>
    </w:p>
    <w:bookmarkEnd w:id="1"/>
    <w:p w14:paraId="7DDEEE1E" w14:textId="78CC0F11" w:rsidR="003B06DE" w:rsidRPr="00E951D8" w:rsidRDefault="003B06DE" w:rsidP="00E951D8">
      <w:pPr>
        <w:pStyle w:val="ListNumber"/>
        <w:numPr>
          <w:ilvl w:val="0"/>
          <w:numId w:val="1"/>
        </w:numPr>
        <w:tabs>
          <w:tab w:val="left" w:pos="709"/>
        </w:tabs>
        <w:rPr>
          <w:bCs w:val="0"/>
          <w:szCs w:val="24"/>
        </w:rPr>
      </w:pPr>
      <w:r w:rsidRPr="00E951D8">
        <w:rPr>
          <w:bCs w:val="0"/>
          <w:szCs w:val="24"/>
        </w:rPr>
        <w:t>Any other business</w:t>
      </w:r>
    </w:p>
    <w:bookmarkEnd w:id="0"/>
    <w:p w14:paraId="1E27E1D6" w14:textId="3A2C9B63" w:rsidR="00153D80" w:rsidRDefault="00153D80" w:rsidP="00A93152">
      <w:pPr>
        <w:pStyle w:val="Style1"/>
        <w:widowControl w:val="0"/>
        <w:numPr>
          <w:ilvl w:val="1"/>
          <w:numId w:val="1"/>
        </w:numPr>
        <w:tabs>
          <w:tab w:val="num" w:pos="435"/>
          <w:tab w:val="left" w:pos="709"/>
        </w:tabs>
        <w:ind w:left="437" w:hanging="437"/>
      </w:pPr>
      <w:r>
        <w:t xml:space="preserve">The Chair noted that </w:t>
      </w:r>
      <w:r w:rsidR="0038441B">
        <w:t>due to timing constraints the MoU paper would be noted rather than discussed.</w:t>
      </w:r>
    </w:p>
    <w:p w14:paraId="3CF5F1C2" w14:textId="1E4A2987" w:rsidR="000738E4" w:rsidRDefault="00153D80" w:rsidP="00A93152">
      <w:pPr>
        <w:pStyle w:val="Style1"/>
        <w:widowControl w:val="0"/>
        <w:numPr>
          <w:ilvl w:val="1"/>
          <w:numId w:val="1"/>
        </w:numPr>
        <w:tabs>
          <w:tab w:val="num" w:pos="435"/>
          <w:tab w:val="left" w:pos="709"/>
        </w:tabs>
        <w:ind w:left="437" w:hanging="437"/>
      </w:pPr>
      <w:r>
        <w:t xml:space="preserve"> </w:t>
      </w:r>
      <w:r w:rsidR="000E2DBE">
        <w:t>There was no further business.</w:t>
      </w:r>
    </w:p>
    <w:sectPr w:rsidR="00073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D0D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70467"/>
    <w:multiLevelType w:val="hybridMultilevel"/>
    <w:tmpl w:val="2BCA280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11FB0332"/>
    <w:multiLevelType w:val="multilevel"/>
    <w:tmpl w:val="8496DB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39A3B56"/>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B81E82"/>
    <w:multiLevelType w:val="hybridMultilevel"/>
    <w:tmpl w:val="162C1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DEF10E3"/>
    <w:multiLevelType w:val="hybridMultilevel"/>
    <w:tmpl w:val="117AE4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5543BA"/>
    <w:multiLevelType w:val="multilevel"/>
    <w:tmpl w:val="ED7A17F6"/>
    <w:lvl w:ilvl="0">
      <w:start w:val="1"/>
      <w:numFmt w:val="bullet"/>
      <w:lvlText w:val=""/>
      <w:lvlJc w:val="left"/>
      <w:pPr>
        <w:tabs>
          <w:tab w:val="num" w:pos="1004"/>
        </w:tabs>
        <w:ind w:left="1004" w:hanging="567"/>
      </w:pPr>
      <w:rPr>
        <w:rFonts w:ascii="Symbol" w:hAnsi="Symbol"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7" w15:restartNumberingAfterBreak="0">
    <w:nsid w:val="29C760BE"/>
    <w:multiLevelType w:val="multilevel"/>
    <w:tmpl w:val="63286B1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0FA11C5"/>
    <w:multiLevelType w:val="multilevel"/>
    <w:tmpl w:val="EF38D0FC"/>
    <w:lvl w:ilvl="0">
      <w:start w:val="1"/>
      <w:numFmt w:val="bullet"/>
      <w:lvlText w:val=""/>
      <w:lvlJc w:val="left"/>
      <w:pPr>
        <w:tabs>
          <w:tab w:val="num" w:pos="1002"/>
        </w:tabs>
        <w:ind w:left="1002" w:hanging="567"/>
      </w:pPr>
      <w:rPr>
        <w:rFonts w:ascii="Symbol" w:hAnsi="Symbol" w:hint="default"/>
      </w:rPr>
    </w:lvl>
    <w:lvl w:ilvl="1">
      <w:start w:val="1"/>
      <w:numFmt w:val="decimal"/>
      <w:lvlText w:val="%1.%2."/>
      <w:lvlJc w:val="left"/>
      <w:pPr>
        <w:tabs>
          <w:tab w:val="num" w:pos="5113"/>
        </w:tabs>
        <w:ind w:left="5113"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9"/>
        </w:tabs>
        <w:ind w:left="1229" w:hanging="681"/>
      </w:pPr>
      <w:rPr>
        <w:rFonts w:hint="default"/>
      </w:rPr>
    </w:lvl>
    <w:lvl w:ilvl="3">
      <w:start w:val="1"/>
      <w:numFmt w:val="decimal"/>
      <w:lvlText w:val="%1.%2.%3.%4."/>
      <w:lvlJc w:val="left"/>
      <w:pPr>
        <w:tabs>
          <w:tab w:val="num" w:pos="2595"/>
        </w:tabs>
        <w:ind w:left="2163" w:hanging="648"/>
      </w:pPr>
      <w:rPr>
        <w:rFonts w:hint="default"/>
      </w:rPr>
    </w:lvl>
    <w:lvl w:ilvl="4">
      <w:start w:val="1"/>
      <w:numFmt w:val="decimal"/>
      <w:lvlText w:val="%1.%2.%3.%4.%5."/>
      <w:lvlJc w:val="left"/>
      <w:pPr>
        <w:tabs>
          <w:tab w:val="num" w:pos="2955"/>
        </w:tabs>
        <w:ind w:left="2667" w:hanging="792"/>
      </w:pPr>
      <w:rPr>
        <w:rFonts w:hint="default"/>
      </w:rPr>
    </w:lvl>
    <w:lvl w:ilvl="5">
      <w:start w:val="1"/>
      <w:numFmt w:val="decimal"/>
      <w:lvlText w:val="%1.%2.%3.%4.%5.%6."/>
      <w:lvlJc w:val="left"/>
      <w:pPr>
        <w:tabs>
          <w:tab w:val="num" w:pos="3675"/>
        </w:tabs>
        <w:ind w:left="3171" w:hanging="936"/>
      </w:pPr>
      <w:rPr>
        <w:rFonts w:hint="default"/>
      </w:rPr>
    </w:lvl>
    <w:lvl w:ilvl="6">
      <w:start w:val="1"/>
      <w:numFmt w:val="decimal"/>
      <w:lvlText w:val="%1.%2.%3.%4.%5.%6.%7."/>
      <w:lvlJc w:val="left"/>
      <w:pPr>
        <w:tabs>
          <w:tab w:val="num" w:pos="4035"/>
        </w:tabs>
        <w:ind w:left="3675" w:hanging="1080"/>
      </w:pPr>
      <w:rPr>
        <w:rFonts w:hint="default"/>
      </w:rPr>
    </w:lvl>
    <w:lvl w:ilvl="7">
      <w:start w:val="1"/>
      <w:numFmt w:val="decimal"/>
      <w:lvlText w:val="%1.%2.%3.%4.%5.%6.%7.%8."/>
      <w:lvlJc w:val="left"/>
      <w:pPr>
        <w:tabs>
          <w:tab w:val="num" w:pos="4755"/>
        </w:tabs>
        <w:ind w:left="4179" w:hanging="1224"/>
      </w:pPr>
      <w:rPr>
        <w:rFonts w:hint="default"/>
      </w:rPr>
    </w:lvl>
    <w:lvl w:ilvl="8">
      <w:start w:val="1"/>
      <w:numFmt w:val="decimal"/>
      <w:lvlText w:val="%1.%2.%3.%4.%5.%6.%7.%8.%9."/>
      <w:lvlJc w:val="left"/>
      <w:pPr>
        <w:tabs>
          <w:tab w:val="num" w:pos="5475"/>
        </w:tabs>
        <w:ind w:left="4755" w:hanging="1440"/>
      </w:pPr>
      <w:rPr>
        <w:rFonts w:hint="default"/>
      </w:rPr>
    </w:lvl>
  </w:abstractNum>
  <w:abstractNum w:abstractNumId="9" w15:restartNumberingAfterBreak="0">
    <w:nsid w:val="39B0550E"/>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B542A79"/>
    <w:multiLevelType w:val="multilevel"/>
    <w:tmpl w:val="3BC45FEA"/>
    <w:lvl w:ilvl="0">
      <w:start w:val="1"/>
      <w:numFmt w:val="bullet"/>
      <w:lvlText w:val=""/>
      <w:lvlJc w:val="left"/>
      <w:pPr>
        <w:tabs>
          <w:tab w:val="num" w:pos="1004"/>
        </w:tabs>
        <w:ind w:left="1004" w:hanging="567"/>
      </w:pPr>
      <w:rPr>
        <w:rFonts w:ascii="Symbol" w:hAnsi="Symbol" w:hint="default"/>
      </w:rPr>
    </w:lvl>
    <w:lvl w:ilvl="1">
      <w:start w:val="1"/>
      <w:numFmt w:val="decimal"/>
      <w:lvlText w:val="%1.%2."/>
      <w:lvlJc w:val="left"/>
      <w:pPr>
        <w:tabs>
          <w:tab w:val="num" w:pos="5115"/>
        </w:tabs>
        <w:ind w:left="5115"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1" w15:restartNumberingAfterBreak="0">
    <w:nsid w:val="54551104"/>
    <w:multiLevelType w:val="multilevel"/>
    <w:tmpl w:val="ECDA2EAE"/>
    <w:lvl w:ilvl="0">
      <w:start w:val="1"/>
      <w:numFmt w:val="decimal"/>
      <w:lvlText w:val="%1."/>
      <w:lvlJc w:val="left"/>
      <w:pPr>
        <w:tabs>
          <w:tab w:val="num" w:pos="1004"/>
        </w:tabs>
        <w:ind w:left="1004" w:hanging="567"/>
      </w:pPr>
      <w:rPr>
        <w:rFonts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2" w15:restartNumberingAfterBreak="0">
    <w:nsid w:val="5D706D01"/>
    <w:multiLevelType w:val="hybridMultilevel"/>
    <w:tmpl w:val="1518967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D1CE4236">
      <w:start w:val="1"/>
      <w:numFmt w:val="lowerLetter"/>
      <w:lvlText w:val="%3)"/>
      <w:lvlJc w:val="left"/>
      <w:pPr>
        <w:ind w:left="2520" w:hanging="72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27C1F"/>
    <w:multiLevelType w:val="singleLevel"/>
    <w:tmpl w:val="0804E45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64362"/>
    <w:multiLevelType w:val="hybridMultilevel"/>
    <w:tmpl w:val="976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954E5"/>
    <w:multiLevelType w:val="hybridMultilevel"/>
    <w:tmpl w:val="3F8C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C6778"/>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7745C66"/>
    <w:multiLevelType w:val="hybridMultilevel"/>
    <w:tmpl w:val="DC0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57371"/>
    <w:multiLevelType w:val="hybridMultilevel"/>
    <w:tmpl w:val="B664AF8C"/>
    <w:lvl w:ilvl="0" w:tplc="D4C895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92847334">
    <w:abstractNumId w:val="2"/>
  </w:num>
  <w:num w:numId="2" w16cid:durableId="995570972">
    <w:abstractNumId w:val="0"/>
  </w:num>
  <w:num w:numId="3" w16cid:durableId="190605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563830">
    <w:abstractNumId w:val="5"/>
  </w:num>
  <w:num w:numId="5" w16cid:durableId="599067780">
    <w:abstractNumId w:val="17"/>
  </w:num>
  <w:num w:numId="6" w16cid:durableId="1220436938">
    <w:abstractNumId w:val="1"/>
  </w:num>
  <w:num w:numId="7" w16cid:durableId="71900462">
    <w:abstractNumId w:val="2"/>
  </w:num>
  <w:num w:numId="8" w16cid:durableId="690376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7156719">
    <w:abstractNumId w:val="8"/>
  </w:num>
  <w:num w:numId="10" w16cid:durableId="471212446">
    <w:abstractNumId w:val="13"/>
  </w:num>
  <w:num w:numId="11" w16cid:durableId="75517169">
    <w:abstractNumId w:val="12"/>
  </w:num>
  <w:num w:numId="12" w16cid:durableId="708191377">
    <w:abstractNumId w:val="14"/>
  </w:num>
  <w:num w:numId="13" w16cid:durableId="525796840">
    <w:abstractNumId w:val="7"/>
  </w:num>
  <w:num w:numId="14" w16cid:durableId="244265311">
    <w:abstractNumId w:val="3"/>
  </w:num>
  <w:num w:numId="15" w16cid:durableId="646859736">
    <w:abstractNumId w:val="16"/>
  </w:num>
  <w:num w:numId="16" w16cid:durableId="1967733421">
    <w:abstractNumId w:val="2"/>
  </w:num>
  <w:num w:numId="17" w16cid:durableId="878977840">
    <w:abstractNumId w:val="9"/>
  </w:num>
  <w:num w:numId="18" w16cid:durableId="1623728242">
    <w:abstractNumId w:val="2"/>
  </w:num>
  <w:num w:numId="19" w16cid:durableId="1519543185">
    <w:abstractNumId w:val="11"/>
  </w:num>
  <w:num w:numId="20" w16cid:durableId="1225533474">
    <w:abstractNumId w:val="6"/>
  </w:num>
  <w:num w:numId="21" w16cid:durableId="22440125">
    <w:abstractNumId w:val="18"/>
  </w:num>
  <w:num w:numId="22" w16cid:durableId="1105923285">
    <w:abstractNumId w:val="10"/>
  </w:num>
  <w:num w:numId="23" w16cid:durableId="1298023021">
    <w:abstractNumId w:val="15"/>
  </w:num>
  <w:num w:numId="24" w16cid:durableId="960915045">
    <w:abstractNumId w:val="2"/>
  </w:num>
  <w:num w:numId="25" w16cid:durableId="187141278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5F"/>
    <w:rsid w:val="00007515"/>
    <w:rsid w:val="00007696"/>
    <w:rsid w:val="00012B20"/>
    <w:rsid w:val="000141C7"/>
    <w:rsid w:val="0001478A"/>
    <w:rsid w:val="00014AB0"/>
    <w:rsid w:val="00014E2E"/>
    <w:rsid w:val="00015C07"/>
    <w:rsid w:val="00016045"/>
    <w:rsid w:val="000227B3"/>
    <w:rsid w:val="00022916"/>
    <w:rsid w:val="000314F1"/>
    <w:rsid w:val="00031790"/>
    <w:rsid w:val="000334FD"/>
    <w:rsid w:val="00035A8E"/>
    <w:rsid w:val="00044978"/>
    <w:rsid w:val="000455AE"/>
    <w:rsid w:val="0004722D"/>
    <w:rsid w:val="0005619E"/>
    <w:rsid w:val="00057CA1"/>
    <w:rsid w:val="00060148"/>
    <w:rsid w:val="000627B0"/>
    <w:rsid w:val="000633A2"/>
    <w:rsid w:val="0007016B"/>
    <w:rsid w:val="00071ED7"/>
    <w:rsid w:val="000727B5"/>
    <w:rsid w:val="00072B75"/>
    <w:rsid w:val="000738E4"/>
    <w:rsid w:val="00074E32"/>
    <w:rsid w:val="00082D97"/>
    <w:rsid w:val="00087E8D"/>
    <w:rsid w:val="0009037E"/>
    <w:rsid w:val="00095AE6"/>
    <w:rsid w:val="000A0826"/>
    <w:rsid w:val="000A1C8C"/>
    <w:rsid w:val="000A4A1E"/>
    <w:rsid w:val="000A52B6"/>
    <w:rsid w:val="000A5D59"/>
    <w:rsid w:val="000A6187"/>
    <w:rsid w:val="000B3C85"/>
    <w:rsid w:val="000B3ECE"/>
    <w:rsid w:val="000B42DF"/>
    <w:rsid w:val="000B4C4E"/>
    <w:rsid w:val="000B69B2"/>
    <w:rsid w:val="000C060D"/>
    <w:rsid w:val="000D5002"/>
    <w:rsid w:val="000D78B3"/>
    <w:rsid w:val="000E1073"/>
    <w:rsid w:val="000E2DBE"/>
    <w:rsid w:val="000E4CA4"/>
    <w:rsid w:val="000F25E2"/>
    <w:rsid w:val="000F4E66"/>
    <w:rsid w:val="001041E5"/>
    <w:rsid w:val="001147E3"/>
    <w:rsid w:val="0011625A"/>
    <w:rsid w:val="001167AB"/>
    <w:rsid w:val="00117409"/>
    <w:rsid w:val="001205B6"/>
    <w:rsid w:val="001206D7"/>
    <w:rsid w:val="00122DD4"/>
    <w:rsid w:val="00123BF5"/>
    <w:rsid w:val="001251F7"/>
    <w:rsid w:val="0013209B"/>
    <w:rsid w:val="00133081"/>
    <w:rsid w:val="00134328"/>
    <w:rsid w:val="001408B8"/>
    <w:rsid w:val="001418C8"/>
    <w:rsid w:val="001430FA"/>
    <w:rsid w:val="00143DEC"/>
    <w:rsid w:val="001479D4"/>
    <w:rsid w:val="00150C56"/>
    <w:rsid w:val="001520EF"/>
    <w:rsid w:val="00153D80"/>
    <w:rsid w:val="00157B64"/>
    <w:rsid w:val="0016381E"/>
    <w:rsid w:val="0016548F"/>
    <w:rsid w:val="00166641"/>
    <w:rsid w:val="00166C60"/>
    <w:rsid w:val="00186734"/>
    <w:rsid w:val="0019347F"/>
    <w:rsid w:val="001938EB"/>
    <w:rsid w:val="00196B11"/>
    <w:rsid w:val="001B0F68"/>
    <w:rsid w:val="001B25B6"/>
    <w:rsid w:val="001B5024"/>
    <w:rsid w:val="001B75BE"/>
    <w:rsid w:val="001B7681"/>
    <w:rsid w:val="001C0CC7"/>
    <w:rsid w:val="001C0F37"/>
    <w:rsid w:val="001C1F0A"/>
    <w:rsid w:val="001C2F5F"/>
    <w:rsid w:val="001D05A0"/>
    <w:rsid w:val="001D0633"/>
    <w:rsid w:val="001E0C84"/>
    <w:rsid w:val="001E3EEA"/>
    <w:rsid w:val="001F66AF"/>
    <w:rsid w:val="001F6995"/>
    <w:rsid w:val="001F6AF2"/>
    <w:rsid w:val="00201DCA"/>
    <w:rsid w:val="00212656"/>
    <w:rsid w:val="002241F7"/>
    <w:rsid w:val="00224C0C"/>
    <w:rsid w:val="00225316"/>
    <w:rsid w:val="0023028A"/>
    <w:rsid w:val="00235E96"/>
    <w:rsid w:val="00237E25"/>
    <w:rsid w:val="00244E59"/>
    <w:rsid w:val="00250E4A"/>
    <w:rsid w:val="00251203"/>
    <w:rsid w:val="00251CF1"/>
    <w:rsid w:val="00257336"/>
    <w:rsid w:val="002608D0"/>
    <w:rsid w:val="002619D1"/>
    <w:rsid w:val="00266157"/>
    <w:rsid w:val="00266328"/>
    <w:rsid w:val="00271AF9"/>
    <w:rsid w:val="00273A94"/>
    <w:rsid w:val="00273CDC"/>
    <w:rsid w:val="00276B46"/>
    <w:rsid w:val="002779B6"/>
    <w:rsid w:val="0028160D"/>
    <w:rsid w:val="0028753F"/>
    <w:rsid w:val="00294E4E"/>
    <w:rsid w:val="002A0A48"/>
    <w:rsid w:val="002A4BAB"/>
    <w:rsid w:val="002B24A8"/>
    <w:rsid w:val="002B4B03"/>
    <w:rsid w:val="002B6957"/>
    <w:rsid w:val="002C4635"/>
    <w:rsid w:val="002C5705"/>
    <w:rsid w:val="002C6B74"/>
    <w:rsid w:val="002D3A31"/>
    <w:rsid w:val="002E196A"/>
    <w:rsid w:val="002E5521"/>
    <w:rsid w:val="002E632E"/>
    <w:rsid w:val="002F3853"/>
    <w:rsid w:val="002F67C3"/>
    <w:rsid w:val="002F69D0"/>
    <w:rsid w:val="002F7F2B"/>
    <w:rsid w:val="00313BFF"/>
    <w:rsid w:val="00315FB2"/>
    <w:rsid w:val="00316B8E"/>
    <w:rsid w:val="003175ED"/>
    <w:rsid w:val="00320634"/>
    <w:rsid w:val="003209E7"/>
    <w:rsid w:val="00324003"/>
    <w:rsid w:val="00331963"/>
    <w:rsid w:val="00335699"/>
    <w:rsid w:val="00340C89"/>
    <w:rsid w:val="003418F7"/>
    <w:rsid w:val="00342065"/>
    <w:rsid w:val="00343BA9"/>
    <w:rsid w:val="00344CF3"/>
    <w:rsid w:val="00353FE7"/>
    <w:rsid w:val="0035570C"/>
    <w:rsid w:val="00356508"/>
    <w:rsid w:val="00361FF3"/>
    <w:rsid w:val="00362869"/>
    <w:rsid w:val="00365B09"/>
    <w:rsid w:val="00376A0D"/>
    <w:rsid w:val="0038441B"/>
    <w:rsid w:val="00386FB4"/>
    <w:rsid w:val="00393AEE"/>
    <w:rsid w:val="00397208"/>
    <w:rsid w:val="003A2D18"/>
    <w:rsid w:val="003B06DE"/>
    <w:rsid w:val="003B39C8"/>
    <w:rsid w:val="003B447C"/>
    <w:rsid w:val="003B5928"/>
    <w:rsid w:val="003B6EEC"/>
    <w:rsid w:val="003B78B9"/>
    <w:rsid w:val="003B7CC9"/>
    <w:rsid w:val="003C2751"/>
    <w:rsid w:val="003C3C15"/>
    <w:rsid w:val="003C3FFF"/>
    <w:rsid w:val="003C4AE9"/>
    <w:rsid w:val="003C5C3A"/>
    <w:rsid w:val="003C6141"/>
    <w:rsid w:val="003E0FF6"/>
    <w:rsid w:val="003E1677"/>
    <w:rsid w:val="003E3F4B"/>
    <w:rsid w:val="003F359B"/>
    <w:rsid w:val="003F3BB7"/>
    <w:rsid w:val="003F4E90"/>
    <w:rsid w:val="0040014F"/>
    <w:rsid w:val="00407E91"/>
    <w:rsid w:val="004103A1"/>
    <w:rsid w:val="00411748"/>
    <w:rsid w:val="004136EE"/>
    <w:rsid w:val="0041494B"/>
    <w:rsid w:val="00415D75"/>
    <w:rsid w:val="0041654B"/>
    <w:rsid w:val="0041735B"/>
    <w:rsid w:val="004226F4"/>
    <w:rsid w:val="004249B7"/>
    <w:rsid w:val="00425BDB"/>
    <w:rsid w:val="00427051"/>
    <w:rsid w:val="004319EA"/>
    <w:rsid w:val="00433548"/>
    <w:rsid w:val="00436782"/>
    <w:rsid w:val="00444FD0"/>
    <w:rsid w:val="004569F5"/>
    <w:rsid w:val="004622D7"/>
    <w:rsid w:val="00464943"/>
    <w:rsid w:val="00467638"/>
    <w:rsid w:val="00490170"/>
    <w:rsid w:val="004969D2"/>
    <w:rsid w:val="004A236F"/>
    <w:rsid w:val="004A23B6"/>
    <w:rsid w:val="004A2C91"/>
    <w:rsid w:val="004A5076"/>
    <w:rsid w:val="004A7EF3"/>
    <w:rsid w:val="004B1578"/>
    <w:rsid w:val="004B620D"/>
    <w:rsid w:val="004D1CD2"/>
    <w:rsid w:val="004D36EF"/>
    <w:rsid w:val="004D7BB3"/>
    <w:rsid w:val="004E0ED5"/>
    <w:rsid w:val="005017A0"/>
    <w:rsid w:val="00501FCD"/>
    <w:rsid w:val="00511BB3"/>
    <w:rsid w:val="0051656A"/>
    <w:rsid w:val="00517BC6"/>
    <w:rsid w:val="00530DBC"/>
    <w:rsid w:val="0053510C"/>
    <w:rsid w:val="00540F65"/>
    <w:rsid w:val="00547864"/>
    <w:rsid w:val="00554981"/>
    <w:rsid w:val="00555078"/>
    <w:rsid w:val="0055621B"/>
    <w:rsid w:val="00563D96"/>
    <w:rsid w:val="00566330"/>
    <w:rsid w:val="005732D7"/>
    <w:rsid w:val="00574A24"/>
    <w:rsid w:val="00583AB2"/>
    <w:rsid w:val="005939DA"/>
    <w:rsid w:val="00594F2F"/>
    <w:rsid w:val="005970BD"/>
    <w:rsid w:val="005A289C"/>
    <w:rsid w:val="005A40AF"/>
    <w:rsid w:val="005A4CD1"/>
    <w:rsid w:val="005B06AB"/>
    <w:rsid w:val="005B4962"/>
    <w:rsid w:val="005C0D0B"/>
    <w:rsid w:val="005C693F"/>
    <w:rsid w:val="005C6BAD"/>
    <w:rsid w:val="005E1F7E"/>
    <w:rsid w:val="005E386A"/>
    <w:rsid w:val="005E6977"/>
    <w:rsid w:val="005E78B5"/>
    <w:rsid w:val="005F1215"/>
    <w:rsid w:val="005F4AC6"/>
    <w:rsid w:val="0060174B"/>
    <w:rsid w:val="006017E8"/>
    <w:rsid w:val="00602EE9"/>
    <w:rsid w:val="00610EAE"/>
    <w:rsid w:val="0061135B"/>
    <w:rsid w:val="00611D2E"/>
    <w:rsid w:val="006142A7"/>
    <w:rsid w:val="00615A3D"/>
    <w:rsid w:val="00617869"/>
    <w:rsid w:val="00621F0F"/>
    <w:rsid w:val="006229CA"/>
    <w:rsid w:val="00623BF7"/>
    <w:rsid w:val="006344E3"/>
    <w:rsid w:val="00637BEB"/>
    <w:rsid w:val="00643A67"/>
    <w:rsid w:val="00647F3F"/>
    <w:rsid w:val="0065174B"/>
    <w:rsid w:val="00651D8F"/>
    <w:rsid w:val="00655071"/>
    <w:rsid w:val="0065512A"/>
    <w:rsid w:val="00657EA0"/>
    <w:rsid w:val="0066265A"/>
    <w:rsid w:val="00662A3D"/>
    <w:rsid w:val="00664EAF"/>
    <w:rsid w:val="006653A9"/>
    <w:rsid w:val="00666E4D"/>
    <w:rsid w:val="006675D1"/>
    <w:rsid w:val="00671430"/>
    <w:rsid w:val="006719F2"/>
    <w:rsid w:val="00671BD8"/>
    <w:rsid w:val="006720C8"/>
    <w:rsid w:val="00672E5C"/>
    <w:rsid w:val="006732C9"/>
    <w:rsid w:val="006739C3"/>
    <w:rsid w:val="00674AE5"/>
    <w:rsid w:val="006751B2"/>
    <w:rsid w:val="0067576A"/>
    <w:rsid w:val="006759EB"/>
    <w:rsid w:val="00690E80"/>
    <w:rsid w:val="006918A7"/>
    <w:rsid w:val="00692F60"/>
    <w:rsid w:val="00695BDB"/>
    <w:rsid w:val="006A5118"/>
    <w:rsid w:val="006C3B2D"/>
    <w:rsid w:val="006C76D6"/>
    <w:rsid w:val="006D1E80"/>
    <w:rsid w:val="006D5D83"/>
    <w:rsid w:val="006D698A"/>
    <w:rsid w:val="006E1193"/>
    <w:rsid w:val="006E2E54"/>
    <w:rsid w:val="006E48CA"/>
    <w:rsid w:val="006E4E1F"/>
    <w:rsid w:val="006E4E8B"/>
    <w:rsid w:val="006E5C2D"/>
    <w:rsid w:val="006F17E2"/>
    <w:rsid w:val="006F6329"/>
    <w:rsid w:val="0070358E"/>
    <w:rsid w:val="00705369"/>
    <w:rsid w:val="007112E8"/>
    <w:rsid w:val="007160DE"/>
    <w:rsid w:val="00723B7B"/>
    <w:rsid w:val="00725C73"/>
    <w:rsid w:val="00726D2B"/>
    <w:rsid w:val="00732284"/>
    <w:rsid w:val="00732977"/>
    <w:rsid w:val="007370F3"/>
    <w:rsid w:val="007377EF"/>
    <w:rsid w:val="00741A0A"/>
    <w:rsid w:val="00746C42"/>
    <w:rsid w:val="00751C30"/>
    <w:rsid w:val="00753E6C"/>
    <w:rsid w:val="00760993"/>
    <w:rsid w:val="00762544"/>
    <w:rsid w:val="00767FA4"/>
    <w:rsid w:val="00771A9D"/>
    <w:rsid w:val="007730D0"/>
    <w:rsid w:val="007752B4"/>
    <w:rsid w:val="007757E1"/>
    <w:rsid w:val="0077751B"/>
    <w:rsid w:val="00780872"/>
    <w:rsid w:val="007833B4"/>
    <w:rsid w:val="0078345D"/>
    <w:rsid w:val="00793D86"/>
    <w:rsid w:val="00794447"/>
    <w:rsid w:val="0079745D"/>
    <w:rsid w:val="007A065F"/>
    <w:rsid w:val="007A4605"/>
    <w:rsid w:val="007A55AA"/>
    <w:rsid w:val="007A5A87"/>
    <w:rsid w:val="007A654B"/>
    <w:rsid w:val="007B35C7"/>
    <w:rsid w:val="007B3EFB"/>
    <w:rsid w:val="007B66F0"/>
    <w:rsid w:val="007C56D5"/>
    <w:rsid w:val="007D0B66"/>
    <w:rsid w:val="007D0B7C"/>
    <w:rsid w:val="007E02A7"/>
    <w:rsid w:val="007E21C1"/>
    <w:rsid w:val="007E3481"/>
    <w:rsid w:val="007E4181"/>
    <w:rsid w:val="007E4620"/>
    <w:rsid w:val="007E6D6A"/>
    <w:rsid w:val="007F2751"/>
    <w:rsid w:val="007F383B"/>
    <w:rsid w:val="00800FEE"/>
    <w:rsid w:val="00801DF7"/>
    <w:rsid w:val="00805CD1"/>
    <w:rsid w:val="00806D48"/>
    <w:rsid w:val="00807EB9"/>
    <w:rsid w:val="00810DD9"/>
    <w:rsid w:val="008223DB"/>
    <w:rsid w:val="00827420"/>
    <w:rsid w:val="008342A8"/>
    <w:rsid w:val="00842A27"/>
    <w:rsid w:val="00842C59"/>
    <w:rsid w:val="00843AEA"/>
    <w:rsid w:val="00846568"/>
    <w:rsid w:val="00846886"/>
    <w:rsid w:val="00851FEF"/>
    <w:rsid w:val="0086083F"/>
    <w:rsid w:val="0086098F"/>
    <w:rsid w:val="008619F6"/>
    <w:rsid w:val="00873455"/>
    <w:rsid w:val="00876C10"/>
    <w:rsid w:val="00883D1D"/>
    <w:rsid w:val="00891A5D"/>
    <w:rsid w:val="008920B5"/>
    <w:rsid w:val="008975E9"/>
    <w:rsid w:val="008A2585"/>
    <w:rsid w:val="008B1924"/>
    <w:rsid w:val="008B31B5"/>
    <w:rsid w:val="008B5C68"/>
    <w:rsid w:val="008B6FA7"/>
    <w:rsid w:val="008C3325"/>
    <w:rsid w:val="008C3C5F"/>
    <w:rsid w:val="008C6A30"/>
    <w:rsid w:val="008D12BF"/>
    <w:rsid w:val="008D3B66"/>
    <w:rsid w:val="008D619C"/>
    <w:rsid w:val="008E0006"/>
    <w:rsid w:val="008E0C62"/>
    <w:rsid w:val="008E0CC7"/>
    <w:rsid w:val="008E46B9"/>
    <w:rsid w:val="008E5CF0"/>
    <w:rsid w:val="008E791B"/>
    <w:rsid w:val="008F093B"/>
    <w:rsid w:val="008F5972"/>
    <w:rsid w:val="008F5AE8"/>
    <w:rsid w:val="0090307A"/>
    <w:rsid w:val="0091367C"/>
    <w:rsid w:val="009138DD"/>
    <w:rsid w:val="009160AE"/>
    <w:rsid w:val="00921B81"/>
    <w:rsid w:val="00923030"/>
    <w:rsid w:val="00927723"/>
    <w:rsid w:val="00931675"/>
    <w:rsid w:val="009346F0"/>
    <w:rsid w:val="009363B6"/>
    <w:rsid w:val="00936AD7"/>
    <w:rsid w:val="009460EE"/>
    <w:rsid w:val="009461E3"/>
    <w:rsid w:val="00946244"/>
    <w:rsid w:val="009526B2"/>
    <w:rsid w:val="00953977"/>
    <w:rsid w:val="00957820"/>
    <w:rsid w:val="00966126"/>
    <w:rsid w:val="00980E97"/>
    <w:rsid w:val="00984D86"/>
    <w:rsid w:val="009858A7"/>
    <w:rsid w:val="00986EFF"/>
    <w:rsid w:val="00991253"/>
    <w:rsid w:val="009916F0"/>
    <w:rsid w:val="00991B5A"/>
    <w:rsid w:val="00994AE9"/>
    <w:rsid w:val="00995B46"/>
    <w:rsid w:val="009A17C8"/>
    <w:rsid w:val="009A4474"/>
    <w:rsid w:val="009B1F6B"/>
    <w:rsid w:val="009B2196"/>
    <w:rsid w:val="009B26F6"/>
    <w:rsid w:val="009C3621"/>
    <w:rsid w:val="009C42AB"/>
    <w:rsid w:val="009C5DBA"/>
    <w:rsid w:val="009C68E6"/>
    <w:rsid w:val="009C7936"/>
    <w:rsid w:val="009C7D21"/>
    <w:rsid w:val="009D0858"/>
    <w:rsid w:val="009D3D25"/>
    <w:rsid w:val="009D4070"/>
    <w:rsid w:val="009D4BF2"/>
    <w:rsid w:val="009D5472"/>
    <w:rsid w:val="009D5715"/>
    <w:rsid w:val="009D7C53"/>
    <w:rsid w:val="009E0322"/>
    <w:rsid w:val="009F09E4"/>
    <w:rsid w:val="009F635A"/>
    <w:rsid w:val="00A247DC"/>
    <w:rsid w:val="00A25C15"/>
    <w:rsid w:val="00A26ABD"/>
    <w:rsid w:val="00A3163B"/>
    <w:rsid w:val="00A33EE3"/>
    <w:rsid w:val="00A34A82"/>
    <w:rsid w:val="00A4609D"/>
    <w:rsid w:val="00A46F6B"/>
    <w:rsid w:val="00A531C3"/>
    <w:rsid w:val="00A53FBF"/>
    <w:rsid w:val="00A5472B"/>
    <w:rsid w:val="00A54D1D"/>
    <w:rsid w:val="00A56E74"/>
    <w:rsid w:val="00A629FE"/>
    <w:rsid w:val="00A62D64"/>
    <w:rsid w:val="00A640F5"/>
    <w:rsid w:val="00A66783"/>
    <w:rsid w:val="00A71AAB"/>
    <w:rsid w:val="00A71C49"/>
    <w:rsid w:val="00A75181"/>
    <w:rsid w:val="00A81D0B"/>
    <w:rsid w:val="00A829E7"/>
    <w:rsid w:val="00A87DF3"/>
    <w:rsid w:val="00A93152"/>
    <w:rsid w:val="00A94124"/>
    <w:rsid w:val="00A97AF5"/>
    <w:rsid w:val="00AA390E"/>
    <w:rsid w:val="00AA5036"/>
    <w:rsid w:val="00AA72D3"/>
    <w:rsid w:val="00AA7462"/>
    <w:rsid w:val="00AB2838"/>
    <w:rsid w:val="00AB7DB9"/>
    <w:rsid w:val="00AC169E"/>
    <w:rsid w:val="00AC3411"/>
    <w:rsid w:val="00AD4DE6"/>
    <w:rsid w:val="00AE32D0"/>
    <w:rsid w:val="00AE38D1"/>
    <w:rsid w:val="00AE4002"/>
    <w:rsid w:val="00AE7639"/>
    <w:rsid w:val="00AF4246"/>
    <w:rsid w:val="00AF451A"/>
    <w:rsid w:val="00B014ED"/>
    <w:rsid w:val="00B030D4"/>
    <w:rsid w:val="00B068F9"/>
    <w:rsid w:val="00B15473"/>
    <w:rsid w:val="00B16E92"/>
    <w:rsid w:val="00B1723E"/>
    <w:rsid w:val="00B25B41"/>
    <w:rsid w:val="00B32BDF"/>
    <w:rsid w:val="00B36102"/>
    <w:rsid w:val="00B463D7"/>
    <w:rsid w:val="00B4716B"/>
    <w:rsid w:val="00B472C0"/>
    <w:rsid w:val="00B474B7"/>
    <w:rsid w:val="00B53451"/>
    <w:rsid w:val="00B5402F"/>
    <w:rsid w:val="00B55C4A"/>
    <w:rsid w:val="00B67159"/>
    <w:rsid w:val="00B71727"/>
    <w:rsid w:val="00B74EBD"/>
    <w:rsid w:val="00B755D4"/>
    <w:rsid w:val="00B84527"/>
    <w:rsid w:val="00B84704"/>
    <w:rsid w:val="00B8755F"/>
    <w:rsid w:val="00B9136F"/>
    <w:rsid w:val="00B949BF"/>
    <w:rsid w:val="00BA354B"/>
    <w:rsid w:val="00BA6E62"/>
    <w:rsid w:val="00BB186B"/>
    <w:rsid w:val="00BB47E8"/>
    <w:rsid w:val="00BB5C8E"/>
    <w:rsid w:val="00BB6C84"/>
    <w:rsid w:val="00BB7595"/>
    <w:rsid w:val="00BC03EF"/>
    <w:rsid w:val="00BC3762"/>
    <w:rsid w:val="00BC3CBB"/>
    <w:rsid w:val="00BC4B77"/>
    <w:rsid w:val="00BC4FE9"/>
    <w:rsid w:val="00BC5224"/>
    <w:rsid w:val="00BC6025"/>
    <w:rsid w:val="00BC7D8A"/>
    <w:rsid w:val="00BD62B9"/>
    <w:rsid w:val="00BE7392"/>
    <w:rsid w:val="00BF0133"/>
    <w:rsid w:val="00BF2BF4"/>
    <w:rsid w:val="00C01107"/>
    <w:rsid w:val="00C060B2"/>
    <w:rsid w:val="00C104F9"/>
    <w:rsid w:val="00C135C3"/>
    <w:rsid w:val="00C1508B"/>
    <w:rsid w:val="00C237D2"/>
    <w:rsid w:val="00C31487"/>
    <w:rsid w:val="00C34B1F"/>
    <w:rsid w:val="00C35F46"/>
    <w:rsid w:val="00C37CE4"/>
    <w:rsid w:val="00C4511C"/>
    <w:rsid w:val="00C4551C"/>
    <w:rsid w:val="00C45F02"/>
    <w:rsid w:val="00C462F6"/>
    <w:rsid w:val="00C519DD"/>
    <w:rsid w:val="00C5246D"/>
    <w:rsid w:val="00C529ED"/>
    <w:rsid w:val="00C555E6"/>
    <w:rsid w:val="00C5609D"/>
    <w:rsid w:val="00C56E3C"/>
    <w:rsid w:val="00C633D1"/>
    <w:rsid w:val="00C670E0"/>
    <w:rsid w:val="00C67AD5"/>
    <w:rsid w:val="00C731EB"/>
    <w:rsid w:val="00C75B53"/>
    <w:rsid w:val="00C8194D"/>
    <w:rsid w:val="00C82AD4"/>
    <w:rsid w:val="00C8509C"/>
    <w:rsid w:val="00C85FF6"/>
    <w:rsid w:val="00C868D2"/>
    <w:rsid w:val="00C86F10"/>
    <w:rsid w:val="00C87DEA"/>
    <w:rsid w:val="00C95272"/>
    <w:rsid w:val="00C967D8"/>
    <w:rsid w:val="00CB2A67"/>
    <w:rsid w:val="00CB2D4B"/>
    <w:rsid w:val="00CB2E98"/>
    <w:rsid w:val="00CB49A3"/>
    <w:rsid w:val="00CB4EAA"/>
    <w:rsid w:val="00CB5704"/>
    <w:rsid w:val="00CB7EAC"/>
    <w:rsid w:val="00CC0A3C"/>
    <w:rsid w:val="00CC237E"/>
    <w:rsid w:val="00CC336D"/>
    <w:rsid w:val="00CC7998"/>
    <w:rsid w:val="00CD02DB"/>
    <w:rsid w:val="00CD1502"/>
    <w:rsid w:val="00CD3094"/>
    <w:rsid w:val="00CD3BD8"/>
    <w:rsid w:val="00CD55AF"/>
    <w:rsid w:val="00CD5D81"/>
    <w:rsid w:val="00CE5C4D"/>
    <w:rsid w:val="00CE7C6A"/>
    <w:rsid w:val="00CF156D"/>
    <w:rsid w:val="00CF1C13"/>
    <w:rsid w:val="00CF4402"/>
    <w:rsid w:val="00CF7726"/>
    <w:rsid w:val="00D01C64"/>
    <w:rsid w:val="00D11243"/>
    <w:rsid w:val="00D12D49"/>
    <w:rsid w:val="00D35D05"/>
    <w:rsid w:val="00D374A1"/>
    <w:rsid w:val="00D41BE9"/>
    <w:rsid w:val="00D45E79"/>
    <w:rsid w:val="00D46EE6"/>
    <w:rsid w:val="00D4731E"/>
    <w:rsid w:val="00D476CF"/>
    <w:rsid w:val="00D511A8"/>
    <w:rsid w:val="00D51251"/>
    <w:rsid w:val="00D614C1"/>
    <w:rsid w:val="00D6519B"/>
    <w:rsid w:val="00D76074"/>
    <w:rsid w:val="00D80185"/>
    <w:rsid w:val="00D848D7"/>
    <w:rsid w:val="00D874ED"/>
    <w:rsid w:val="00D876CF"/>
    <w:rsid w:val="00D90A0C"/>
    <w:rsid w:val="00D94208"/>
    <w:rsid w:val="00DA2057"/>
    <w:rsid w:val="00DB4CB1"/>
    <w:rsid w:val="00DB68F0"/>
    <w:rsid w:val="00DC0689"/>
    <w:rsid w:val="00DC1A01"/>
    <w:rsid w:val="00DC237B"/>
    <w:rsid w:val="00DC35D1"/>
    <w:rsid w:val="00DC7DE1"/>
    <w:rsid w:val="00DD1932"/>
    <w:rsid w:val="00DD267E"/>
    <w:rsid w:val="00DE05A2"/>
    <w:rsid w:val="00DE084F"/>
    <w:rsid w:val="00DE2F93"/>
    <w:rsid w:val="00DE5016"/>
    <w:rsid w:val="00DE5993"/>
    <w:rsid w:val="00DE7C24"/>
    <w:rsid w:val="00DF0D20"/>
    <w:rsid w:val="00DF2C3C"/>
    <w:rsid w:val="00DF5B68"/>
    <w:rsid w:val="00E0177E"/>
    <w:rsid w:val="00E04CA6"/>
    <w:rsid w:val="00E11CFC"/>
    <w:rsid w:val="00E1607A"/>
    <w:rsid w:val="00E30A6D"/>
    <w:rsid w:val="00E322EC"/>
    <w:rsid w:val="00E3431F"/>
    <w:rsid w:val="00E37746"/>
    <w:rsid w:val="00E40CED"/>
    <w:rsid w:val="00E418F9"/>
    <w:rsid w:val="00E4755C"/>
    <w:rsid w:val="00E52FEA"/>
    <w:rsid w:val="00E5479A"/>
    <w:rsid w:val="00E54A8A"/>
    <w:rsid w:val="00E55165"/>
    <w:rsid w:val="00E6446F"/>
    <w:rsid w:val="00E73A11"/>
    <w:rsid w:val="00E73A51"/>
    <w:rsid w:val="00E73DCD"/>
    <w:rsid w:val="00E74FDD"/>
    <w:rsid w:val="00E80BC1"/>
    <w:rsid w:val="00E90AB3"/>
    <w:rsid w:val="00E951D8"/>
    <w:rsid w:val="00E95EF4"/>
    <w:rsid w:val="00EA6C06"/>
    <w:rsid w:val="00EA7C7F"/>
    <w:rsid w:val="00EB17F5"/>
    <w:rsid w:val="00EC1EFD"/>
    <w:rsid w:val="00ED0BAD"/>
    <w:rsid w:val="00ED2093"/>
    <w:rsid w:val="00ED32F4"/>
    <w:rsid w:val="00ED48EE"/>
    <w:rsid w:val="00ED526B"/>
    <w:rsid w:val="00ED71A6"/>
    <w:rsid w:val="00EE207A"/>
    <w:rsid w:val="00EF10F0"/>
    <w:rsid w:val="00EF1439"/>
    <w:rsid w:val="00EF2F35"/>
    <w:rsid w:val="00EF4543"/>
    <w:rsid w:val="00EF5734"/>
    <w:rsid w:val="00EF6385"/>
    <w:rsid w:val="00F074A3"/>
    <w:rsid w:val="00F10B47"/>
    <w:rsid w:val="00F1522F"/>
    <w:rsid w:val="00F16416"/>
    <w:rsid w:val="00F20A50"/>
    <w:rsid w:val="00F27871"/>
    <w:rsid w:val="00F378FE"/>
    <w:rsid w:val="00F4081A"/>
    <w:rsid w:val="00F46A4E"/>
    <w:rsid w:val="00F5525D"/>
    <w:rsid w:val="00F61290"/>
    <w:rsid w:val="00F659CD"/>
    <w:rsid w:val="00F74CBB"/>
    <w:rsid w:val="00F75FD5"/>
    <w:rsid w:val="00F773DB"/>
    <w:rsid w:val="00F8122B"/>
    <w:rsid w:val="00F8481E"/>
    <w:rsid w:val="00F92A4F"/>
    <w:rsid w:val="00FA4D16"/>
    <w:rsid w:val="00FA4D47"/>
    <w:rsid w:val="00FA76CB"/>
    <w:rsid w:val="00FB0B52"/>
    <w:rsid w:val="00FB3567"/>
    <w:rsid w:val="00FB5BF4"/>
    <w:rsid w:val="00FC1629"/>
    <w:rsid w:val="00FC306B"/>
    <w:rsid w:val="00FC312A"/>
    <w:rsid w:val="00FE0C99"/>
    <w:rsid w:val="00FE410A"/>
    <w:rsid w:val="00FE472A"/>
    <w:rsid w:val="00FE53E8"/>
    <w:rsid w:val="00FE63BD"/>
    <w:rsid w:val="00FF21FF"/>
    <w:rsid w:val="00FF6DF9"/>
    <w:rsid w:val="00FF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32F5"/>
  <w15:docId w15:val="{A30A2ABD-BFD7-4914-9596-53DBCFF8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C7"/>
  </w:style>
  <w:style w:type="paragraph" w:styleId="Heading1">
    <w:name w:val="heading 1"/>
    <w:basedOn w:val="Normal"/>
    <w:next w:val="Normal"/>
    <w:link w:val="Heading1Char"/>
    <w:qFormat/>
    <w:rsid w:val="00C1508B"/>
    <w:pPr>
      <w:keepNext/>
      <w:keepLines/>
      <w:spacing w:before="120" w:after="120" w:line="360" w:lineRule="auto"/>
      <w:jc w:val="center"/>
      <w:outlineLvl w:val="0"/>
    </w:pPr>
    <w:rPr>
      <w:rFonts w:ascii="Arial" w:eastAsia="Times New Roman" w:hAnsi="Arial" w:cs="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link w:val="ListNumberChar"/>
    <w:rsid w:val="008C3C5F"/>
    <w:pPr>
      <w:spacing w:before="120" w:after="120" w:line="360" w:lineRule="auto"/>
      <w:jc w:val="both"/>
    </w:pPr>
    <w:rPr>
      <w:rFonts w:ascii="Arial" w:eastAsia="Times New Roman" w:hAnsi="Arial" w:cs="Times New Roman"/>
      <w:b/>
      <w:bCs/>
      <w:sz w:val="24"/>
      <w:szCs w:val="20"/>
      <w:u w:val="single"/>
    </w:rPr>
  </w:style>
  <w:style w:type="paragraph" w:styleId="ListNumber2">
    <w:name w:val="List Number 2"/>
    <w:basedOn w:val="Normal"/>
    <w:uiPriority w:val="99"/>
    <w:rsid w:val="008C3C5F"/>
    <w:pPr>
      <w:spacing w:before="120" w:after="120" w:line="360" w:lineRule="auto"/>
      <w:jc w:val="both"/>
    </w:pPr>
    <w:rPr>
      <w:rFonts w:ascii="Arial" w:eastAsia="Times New Roman" w:hAnsi="Arial" w:cs="Times New Roman"/>
      <w:sz w:val="24"/>
      <w:szCs w:val="20"/>
    </w:rPr>
  </w:style>
  <w:style w:type="paragraph" w:styleId="ListNumber3">
    <w:name w:val="List Number 3"/>
    <w:basedOn w:val="Normal"/>
    <w:uiPriority w:val="99"/>
    <w:rsid w:val="008C3C5F"/>
    <w:pPr>
      <w:numPr>
        <w:ilvl w:val="2"/>
        <w:numId w:val="1"/>
      </w:numPr>
      <w:tabs>
        <w:tab w:val="left" w:pos="2127"/>
      </w:tabs>
      <w:spacing w:before="120" w:after="120" w:line="360" w:lineRule="auto"/>
      <w:jc w:val="both"/>
    </w:pPr>
    <w:rPr>
      <w:rFonts w:ascii="Arial" w:eastAsia="Times New Roman" w:hAnsi="Arial" w:cs="Times New Roman"/>
      <w:sz w:val="24"/>
      <w:szCs w:val="20"/>
    </w:rPr>
  </w:style>
  <w:style w:type="paragraph" w:styleId="ListNumber4">
    <w:name w:val="List Number 4"/>
    <w:basedOn w:val="Normal"/>
    <w:rsid w:val="008C3C5F"/>
    <w:pPr>
      <w:tabs>
        <w:tab w:val="left" w:pos="3119"/>
      </w:tabs>
      <w:spacing w:before="120" w:after="120" w:line="360" w:lineRule="auto"/>
      <w:jc w:val="both"/>
    </w:pPr>
    <w:rPr>
      <w:rFonts w:ascii="Arial" w:eastAsia="Times New Roman" w:hAnsi="Arial" w:cs="Times New Roman"/>
      <w:sz w:val="24"/>
      <w:szCs w:val="20"/>
    </w:rPr>
  </w:style>
  <w:style w:type="paragraph" w:styleId="ListParagraph">
    <w:name w:val="List Paragraph"/>
    <w:basedOn w:val="ListNumber2"/>
    <w:uiPriority w:val="34"/>
    <w:qFormat/>
    <w:rsid w:val="008C3C5F"/>
  </w:style>
  <w:style w:type="character" w:customStyle="1" w:styleId="ListNumberChar">
    <w:name w:val="List Number Char"/>
    <w:basedOn w:val="DefaultParagraphFont"/>
    <w:link w:val="ListNumber"/>
    <w:rsid w:val="008C3C5F"/>
    <w:rPr>
      <w:rFonts w:ascii="Arial" w:eastAsia="Times New Roman" w:hAnsi="Arial" w:cs="Times New Roman"/>
      <w:b/>
      <w:bCs/>
      <w:sz w:val="24"/>
      <w:szCs w:val="20"/>
      <w:u w:val="single"/>
    </w:rPr>
  </w:style>
  <w:style w:type="character" w:customStyle="1" w:styleId="Heading1Char">
    <w:name w:val="Heading 1 Char"/>
    <w:basedOn w:val="DefaultParagraphFont"/>
    <w:link w:val="Heading1"/>
    <w:rsid w:val="00C1508B"/>
    <w:rPr>
      <w:rFonts w:ascii="Arial" w:eastAsia="Times New Roman" w:hAnsi="Arial" w:cs="Times New Roman"/>
      <w:b/>
      <w:caps/>
      <w:sz w:val="28"/>
      <w:szCs w:val="20"/>
    </w:rPr>
  </w:style>
  <w:style w:type="paragraph" w:customStyle="1" w:styleId="Style1">
    <w:name w:val="Style1"/>
    <w:basedOn w:val="ListNumber2"/>
    <w:link w:val="Style1Char"/>
    <w:qFormat/>
    <w:rsid w:val="00F074A3"/>
    <w:rPr>
      <w:szCs w:val="24"/>
    </w:rPr>
  </w:style>
  <w:style w:type="character" w:customStyle="1" w:styleId="Style1Char">
    <w:name w:val="Style1 Char"/>
    <w:basedOn w:val="DefaultParagraphFont"/>
    <w:link w:val="Style1"/>
    <w:rsid w:val="00F074A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3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C7"/>
    <w:rPr>
      <w:rFonts w:ascii="Segoe UI" w:hAnsi="Segoe UI" w:cs="Segoe UI"/>
      <w:sz w:val="18"/>
      <w:szCs w:val="18"/>
    </w:rPr>
  </w:style>
  <w:style w:type="paragraph" w:styleId="ListBullet">
    <w:name w:val="List Bullet"/>
    <w:basedOn w:val="Normal"/>
    <w:uiPriority w:val="99"/>
    <w:unhideWhenUsed/>
    <w:rsid w:val="005A289C"/>
    <w:pPr>
      <w:numPr>
        <w:numId w:val="2"/>
      </w:numPr>
      <w:contextualSpacing/>
    </w:pPr>
  </w:style>
  <w:style w:type="character" w:styleId="Hyperlink">
    <w:name w:val="Hyperlink"/>
    <w:basedOn w:val="DefaultParagraphFont"/>
    <w:uiPriority w:val="99"/>
    <w:unhideWhenUsed/>
    <w:rsid w:val="000B42DF"/>
    <w:rPr>
      <w:color w:val="0563C1" w:themeColor="hyperlink"/>
      <w:u w:val="single"/>
    </w:rPr>
  </w:style>
  <w:style w:type="character" w:styleId="UnresolvedMention">
    <w:name w:val="Unresolved Mention"/>
    <w:basedOn w:val="DefaultParagraphFont"/>
    <w:uiPriority w:val="99"/>
    <w:semiHidden/>
    <w:unhideWhenUsed/>
    <w:rsid w:val="000B42DF"/>
    <w:rPr>
      <w:color w:val="605E5C"/>
      <w:shd w:val="clear" w:color="auto" w:fill="E1DFDD"/>
    </w:rPr>
  </w:style>
  <w:style w:type="paragraph" w:styleId="Caption">
    <w:name w:val="caption"/>
    <w:basedOn w:val="Normal"/>
    <w:next w:val="Normal"/>
    <w:qFormat/>
    <w:rsid w:val="006759EB"/>
    <w:pPr>
      <w:spacing w:before="120" w:after="120" w:line="360" w:lineRule="auto"/>
      <w:jc w:val="both"/>
    </w:pPr>
    <w:rPr>
      <w:rFonts w:ascii="Arial" w:eastAsia="Times New Roman" w:hAnsi="Arial" w:cs="Times New Roman"/>
      <w:b/>
      <w:sz w:val="24"/>
      <w:szCs w:val="20"/>
    </w:rPr>
  </w:style>
  <w:style w:type="paragraph" w:styleId="CommentText">
    <w:name w:val="annotation text"/>
    <w:basedOn w:val="Normal"/>
    <w:link w:val="CommentTextChar"/>
    <w:uiPriority w:val="99"/>
    <w:semiHidden/>
    <w:unhideWhenUsed/>
    <w:rsid w:val="00CD5D81"/>
    <w:pPr>
      <w:spacing w:line="240" w:lineRule="auto"/>
    </w:pPr>
    <w:rPr>
      <w:sz w:val="20"/>
      <w:szCs w:val="20"/>
    </w:rPr>
  </w:style>
  <w:style w:type="character" w:customStyle="1" w:styleId="CommentTextChar">
    <w:name w:val="Comment Text Char"/>
    <w:basedOn w:val="DefaultParagraphFont"/>
    <w:link w:val="CommentText"/>
    <w:uiPriority w:val="99"/>
    <w:semiHidden/>
    <w:rsid w:val="00CD5D81"/>
    <w:rPr>
      <w:sz w:val="20"/>
      <w:szCs w:val="20"/>
    </w:rPr>
  </w:style>
  <w:style w:type="paragraph" w:styleId="CommentSubject">
    <w:name w:val="annotation subject"/>
    <w:basedOn w:val="CommentText"/>
    <w:next w:val="CommentText"/>
    <w:link w:val="CommentSubjectChar"/>
    <w:uiPriority w:val="99"/>
    <w:semiHidden/>
    <w:unhideWhenUsed/>
    <w:rsid w:val="00CD5D81"/>
    <w:pPr>
      <w:spacing w:after="200"/>
    </w:pPr>
    <w:rPr>
      <w:b/>
      <w:bCs/>
    </w:rPr>
  </w:style>
  <w:style w:type="character" w:customStyle="1" w:styleId="CommentSubjectChar">
    <w:name w:val="Comment Subject Char"/>
    <w:basedOn w:val="CommentTextChar"/>
    <w:link w:val="CommentSubject"/>
    <w:uiPriority w:val="99"/>
    <w:semiHidden/>
    <w:rsid w:val="00CD5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5154">
      <w:bodyDiv w:val="1"/>
      <w:marLeft w:val="0"/>
      <w:marRight w:val="0"/>
      <w:marTop w:val="0"/>
      <w:marBottom w:val="0"/>
      <w:divBdr>
        <w:top w:val="none" w:sz="0" w:space="0" w:color="auto"/>
        <w:left w:val="none" w:sz="0" w:space="0" w:color="auto"/>
        <w:bottom w:val="none" w:sz="0" w:space="0" w:color="auto"/>
        <w:right w:val="none" w:sz="0" w:space="0" w:color="auto"/>
      </w:divBdr>
      <w:divsChild>
        <w:div w:id="1492481233">
          <w:marLeft w:val="547"/>
          <w:marRight w:val="0"/>
          <w:marTop w:val="0"/>
          <w:marBottom w:val="0"/>
          <w:divBdr>
            <w:top w:val="none" w:sz="0" w:space="0" w:color="auto"/>
            <w:left w:val="none" w:sz="0" w:space="0" w:color="auto"/>
            <w:bottom w:val="none" w:sz="0" w:space="0" w:color="auto"/>
            <w:right w:val="none" w:sz="0" w:space="0" w:color="auto"/>
          </w:divBdr>
        </w:div>
        <w:div w:id="1704793263">
          <w:marLeft w:val="547"/>
          <w:marRight w:val="0"/>
          <w:marTop w:val="0"/>
          <w:marBottom w:val="0"/>
          <w:divBdr>
            <w:top w:val="none" w:sz="0" w:space="0" w:color="auto"/>
            <w:left w:val="none" w:sz="0" w:space="0" w:color="auto"/>
            <w:bottom w:val="none" w:sz="0" w:space="0" w:color="auto"/>
            <w:right w:val="none" w:sz="0" w:space="0" w:color="auto"/>
          </w:divBdr>
        </w:div>
        <w:div w:id="2009406135">
          <w:marLeft w:val="547"/>
          <w:marRight w:val="0"/>
          <w:marTop w:val="0"/>
          <w:marBottom w:val="0"/>
          <w:divBdr>
            <w:top w:val="none" w:sz="0" w:space="0" w:color="auto"/>
            <w:left w:val="none" w:sz="0" w:space="0" w:color="auto"/>
            <w:bottom w:val="none" w:sz="0" w:space="0" w:color="auto"/>
            <w:right w:val="none" w:sz="0" w:space="0" w:color="auto"/>
          </w:divBdr>
        </w:div>
      </w:divsChild>
    </w:div>
    <w:div w:id="1389842227">
      <w:bodyDiv w:val="1"/>
      <w:marLeft w:val="0"/>
      <w:marRight w:val="0"/>
      <w:marTop w:val="0"/>
      <w:marBottom w:val="0"/>
      <w:divBdr>
        <w:top w:val="none" w:sz="0" w:space="0" w:color="auto"/>
        <w:left w:val="none" w:sz="0" w:space="0" w:color="auto"/>
        <w:bottom w:val="none" w:sz="0" w:space="0" w:color="auto"/>
        <w:right w:val="none" w:sz="0" w:space="0" w:color="auto"/>
      </w:divBdr>
      <w:divsChild>
        <w:div w:id="417483954">
          <w:marLeft w:val="547"/>
          <w:marRight w:val="0"/>
          <w:marTop w:val="0"/>
          <w:marBottom w:val="0"/>
          <w:divBdr>
            <w:top w:val="none" w:sz="0" w:space="0" w:color="auto"/>
            <w:left w:val="none" w:sz="0" w:space="0" w:color="auto"/>
            <w:bottom w:val="none" w:sz="0" w:space="0" w:color="auto"/>
            <w:right w:val="none" w:sz="0" w:space="0" w:color="auto"/>
          </w:divBdr>
        </w:div>
        <w:div w:id="1785223225">
          <w:marLeft w:val="547"/>
          <w:marRight w:val="0"/>
          <w:marTop w:val="0"/>
          <w:marBottom w:val="0"/>
          <w:divBdr>
            <w:top w:val="none" w:sz="0" w:space="0" w:color="auto"/>
            <w:left w:val="none" w:sz="0" w:space="0" w:color="auto"/>
            <w:bottom w:val="none" w:sz="0" w:space="0" w:color="auto"/>
            <w:right w:val="none" w:sz="0" w:space="0" w:color="auto"/>
          </w:divBdr>
        </w:div>
        <w:div w:id="1908488939">
          <w:marLeft w:val="547"/>
          <w:marRight w:val="0"/>
          <w:marTop w:val="0"/>
          <w:marBottom w:val="0"/>
          <w:divBdr>
            <w:top w:val="none" w:sz="0" w:space="0" w:color="auto"/>
            <w:left w:val="none" w:sz="0" w:space="0" w:color="auto"/>
            <w:bottom w:val="none" w:sz="0" w:space="0" w:color="auto"/>
            <w:right w:val="none" w:sz="0" w:space="0" w:color="auto"/>
          </w:divBdr>
        </w:div>
      </w:divsChild>
    </w:div>
    <w:div w:id="188332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61353ABE59224DA9404C87C6672077" ma:contentTypeVersion="26" ma:contentTypeDescription="Create a new document." ma:contentTypeScope="" ma:versionID="69e6f6016adb7743347eda27bca5647a">
  <xsd:schema xmlns:xsd="http://www.w3.org/2001/XMLSchema" xmlns:xs="http://www.w3.org/2001/XMLSchema" xmlns:p="http://schemas.microsoft.com/office/2006/metadata/properties" xmlns:ns2="a9a9fddd-0f63-473e-82a6-a223ebbf524b" xmlns:ns3="d7b67529-e722-43bf-8577-9e23753b94ca" targetNamespace="http://schemas.microsoft.com/office/2006/metadata/properties" ma:root="true" ma:fieldsID="af0826d78029c235f7028c9920d07e47" ns2:_="" ns3:_="">
    <xsd:import namespace="a9a9fddd-0f63-473e-82a6-a223ebbf524b"/>
    <xsd:import namespace="d7b67529-e722-43bf-8577-9e23753b94ca"/>
    <xsd:element name="properties">
      <xsd:complexType>
        <xsd:sequence>
          <xsd:element name="documentManagement">
            <xsd:complexType>
              <xsd:all>
                <xsd:element ref="ns2:Committee" minOccurs="0"/>
                <xsd:element ref="ns2:MediaServiceMetadata" minOccurs="0"/>
                <xsd:element ref="ns2:MediaServiceFastMetadata" minOccurs="0"/>
                <xsd:element ref="ns2:DateSubmittedtoCommittee" minOccurs="0"/>
                <xsd:element ref="ns2:Written_x0020_Procedure_x003f_" minOccurs="0"/>
                <xsd:element ref="ns2:Appendix" minOccurs="0"/>
                <xsd:element ref="ns2:Approval_x0020_date" minOccurs="0"/>
                <xsd:element ref="ns2:Approvallink"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fddd-0f63-473e-82a6-a223ebbf524b" elementFormDefault="qualified">
    <xsd:import namespace="http://schemas.microsoft.com/office/2006/documentManagement/types"/>
    <xsd:import namespace="http://schemas.microsoft.com/office/infopath/2007/PartnerControls"/>
    <xsd:element name="Committee" ma:index="8" nillable="true" ma:displayName="Committee" ma:default="EC" ma:format="Dropdown" ma:internalName="Committee">
      <xsd:simpleType>
        <xsd:restriction base="dms:Choice">
          <xsd:enumeration value="EC"/>
          <xsd:enumeration value="AC"/>
          <xsd:enumeration value="RC"/>
          <xsd:enumeration value="Board"/>
          <xsd:enumeration value="EGA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SubmittedtoCommittee" ma:index="11" nillable="true" ma:displayName="Date Submitted to Committee" ma:format="DateOnly" ma:internalName="DateSubmittedtoCommittee">
      <xsd:simpleType>
        <xsd:restriction base="dms:DateTime"/>
      </xsd:simpleType>
    </xsd:element>
    <xsd:element name="Written_x0020_Procedure_x003f_" ma:index="12" nillable="true" ma:displayName="Written Procedure?" ma:default="0" ma:internalName="Written_x0020_Procedure_x003f_">
      <xsd:simpleType>
        <xsd:restriction base="dms:Boolean"/>
      </xsd:simpleType>
    </xsd:element>
    <xsd:element name="Appendix" ma:index="13" nillable="true" ma:displayName="Appendix" ma:default="0" ma:internalName="Appendix">
      <xsd:simpleType>
        <xsd:restriction base="dms:Boolean"/>
      </xsd:simpleType>
    </xsd:element>
    <xsd:element name="Approval_x0020_date" ma:index="14" nillable="true" ma:displayName="Approval date" ma:internalName="Approval_x0020_date">
      <xsd:simpleType>
        <xsd:restriction base="dms:Text">
          <xsd:maxLength value="255"/>
        </xsd:restriction>
      </xsd:simpleType>
    </xsd:element>
    <xsd:element name="Approvallink" ma:index="15" nillable="true" ma:displayName="Approval link" ma:format="Hyperlink" ma:internalName="Approval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b67529-e722-43bf-8577-9e23753b94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ritten_x0020_Procedure_x003f_ xmlns="a9a9fddd-0f63-473e-82a6-a223ebbf524b">false</Written_x0020_Procedure_x003f_>
    <Approvallink xmlns="a9a9fddd-0f63-473e-82a6-a223ebbf524b">
      <Url xsi:nil="true"/>
      <Description xsi:nil="true"/>
    </Approvallink>
    <Appendix xmlns="a9a9fddd-0f63-473e-82a6-a223ebbf524b">false</Appendix>
    <DateSubmittedtoCommittee xmlns="a9a9fddd-0f63-473e-82a6-a223ebbf524b" xsi:nil="true"/>
    <Date xmlns="a9a9fddd-0f63-473e-82a6-a223ebbf524b" xsi:nil="true"/>
    <Committee xmlns="a9a9fddd-0f63-473e-82a6-a223ebbf524b">EC</Committee>
    <Approval_x0020_date xmlns="a9a9fddd-0f63-473e-82a6-a223ebbf524b" xsi:nil="true"/>
  </documentManagement>
</p:properties>
</file>

<file path=customXml/itemProps1.xml><?xml version="1.0" encoding="utf-8"?>
<ds:datastoreItem xmlns:ds="http://schemas.openxmlformats.org/officeDocument/2006/customXml" ds:itemID="{BD9235F4-7438-4D16-B053-D069A1810A91}">
  <ds:schemaRefs>
    <ds:schemaRef ds:uri="http://schemas.microsoft.com/sharepoint/v3/contenttype/forms"/>
  </ds:schemaRefs>
</ds:datastoreItem>
</file>

<file path=customXml/itemProps2.xml><?xml version="1.0" encoding="utf-8"?>
<ds:datastoreItem xmlns:ds="http://schemas.openxmlformats.org/officeDocument/2006/customXml" ds:itemID="{2E18B1F6-8B5C-4AB0-A84F-08912F5B8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fddd-0f63-473e-82a6-a223ebbf524b"/>
    <ds:schemaRef ds:uri="d7b67529-e722-43bf-8577-9e23753b9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DEB6D-3AC1-4B53-A415-01777275D037}">
  <ds:schemaRefs>
    <ds:schemaRef ds:uri="http://schemas.microsoft.com/office/2006/metadata/properties"/>
    <ds:schemaRef ds:uri="http://schemas.microsoft.com/office/infopath/2007/PartnerControls"/>
    <ds:schemaRef ds:uri="a9a9fddd-0f63-473e-82a6-a223ebbf524b"/>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850</Words>
  <Characters>4727</Characters>
  <Application>Microsoft Office Word</Application>
  <DocSecurity>0</DocSecurity>
  <Lines>163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Hart</dc:creator>
  <cp:keywords/>
  <dc:description/>
  <cp:lastModifiedBy>Jamie Hart</cp:lastModifiedBy>
  <cp:revision>5</cp:revision>
  <cp:lastPrinted>2018-06-21T12:02:00Z</cp:lastPrinted>
  <dcterms:created xsi:type="dcterms:W3CDTF">2022-10-26T10:19:00Z</dcterms:created>
  <dcterms:modified xsi:type="dcterms:W3CDTF">2023-05-30T15:20:00Z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0x01010045630175AE8E1349A9E62F32B312B153</vt:lpwstr>
  </property>
</Properties>
</file>