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9" w:type="dxa"/>
        <w:tblLayout w:type="fixed"/>
        <w:tblLook w:val="0000" w:firstRow="0" w:lastRow="0" w:firstColumn="0" w:lastColumn="0" w:noHBand="0" w:noVBand="0"/>
      </w:tblPr>
      <w:tblGrid>
        <w:gridCol w:w="413"/>
        <w:gridCol w:w="416"/>
        <w:gridCol w:w="414"/>
        <w:gridCol w:w="416"/>
        <w:gridCol w:w="413"/>
        <w:gridCol w:w="415"/>
        <w:gridCol w:w="390"/>
        <w:gridCol w:w="23"/>
        <w:gridCol w:w="415"/>
        <w:gridCol w:w="1025"/>
        <w:gridCol w:w="338"/>
        <w:gridCol w:w="149"/>
        <w:gridCol w:w="87"/>
        <w:gridCol w:w="7"/>
        <w:gridCol w:w="203"/>
        <w:gridCol w:w="2837"/>
        <w:gridCol w:w="260"/>
        <w:gridCol w:w="236"/>
        <w:gridCol w:w="493"/>
        <w:gridCol w:w="457"/>
        <w:gridCol w:w="29"/>
        <w:gridCol w:w="9"/>
        <w:gridCol w:w="236"/>
        <w:gridCol w:w="151"/>
        <w:gridCol w:w="387"/>
      </w:tblGrid>
      <w:tr w:rsidR="0069118E" w:rsidRPr="00636054" w14:paraId="3A7BE56B" w14:textId="77777777" w:rsidTr="0069118E">
        <w:trPr>
          <w:gridAfter w:val="4"/>
          <w:wAfter w:w="783" w:type="dxa"/>
          <w:trHeight w:hRule="exact" w:val="839"/>
        </w:trPr>
        <w:tc>
          <w:tcPr>
            <w:tcW w:w="4678" w:type="dxa"/>
            <w:gridSpan w:val="11"/>
            <w:tcBorders>
              <w:bottom w:val="single" w:sz="4" w:space="0" w:color="auto"/>
            </w:tcBorders>
            <w:vAlign w:val="center"/>
          </w:tcPr>
          <w:p w14:paraId="75B7D08C" w14:textId="77777777" w:rsidR="0069118E" w:rsidRPr="00233A5E" w:rsidRDefault="0069118E" w:rsidP="0069118E">
            <w:pPr>
              <w:spacing w:before="60" w:after="0" w:line="240" w:lineRule="auto"/>
              <w:ind w:left="-113" w:right="-137"/>
              <w:rPr>
                <w:rFonts w:ascii="NimbusSanL" w:eastAsia="Times New Roman" w:hAnsi="NimbusSanL" w:cs="Arial"/>
                <w:b/>
                <w:sz w:val="14"/>
                <w:szCs w:val="24"/>
                <w:lang w:eastAsia="en-GB"/>
              </w:rPr>
            </w:pPr>
            <w:bookmarkStart w:id="0" w:name="_Hlk114058420"/>
            <w:r w:rsidRPr="00233A5E">
              <w:rPr>
                <w:rFonts w:ascii="NimbusSanL" w:eastAsia="Times New Roman" w:hAnsi="NimbusSanL" w:cs="Arial"/>
                <w:b/>
                <w:sz w:val="14"/>
                <w:szCs w:val="24"/>
                <w:lang w:eastAsia="en-GB"/>
              </w:rPr>
              <w:t>Please fill in the relevant details using a ball point pen and send it to:</w:t>
            </w:r>
          </w:p>
        </w:tc>
        <w:tc>
          <w:tcPr>
            <w:tcW w:w="446" w:type="dxa"/>
            <w:gridSpan w:val="4"/>
            <w:vMerge w:val="restart"/>
          </w:tcPr>
          <w:p w14:paraId="27C86EE4" w14:textId="77777777" w:rsidR="0069118E" w:rsidRPr="00233A5E" w:rsidRDefault="0069118E" w:rsidP="0069118E">
            <w:pPr>
              <w:spacing w:after="0" w:line="240" w:lineRule="auto"/>
              <w:rPr>
                <w:rFonts w:ascii="NimbusSanL" w:eastAsia="Times New Roman" w:hAnsi="NimbusSanL" w:cs="Arial"/>
                <w:sz w:val="24"/>
                <w:szCs w:val="24"/>
                <w:lang w:eastAsia="en-GB"/>
              </w:rPr>
            </w:pPr>
          </w:p>
        </w:tc>
        <w:tc>
          <w:tcPr>
            <w:tcW w:w="4312" w:type="dxa"/>
            <w:gridSpan w:val="6"/>
            <w:vAlign w:val="center"/>
          </w:tcPr>
          <w:p w14:paraId="4F52E72F" w14:textId="41369F05" w:rsidR="0069118E" w:rsidRPr="00233A5E" w:rsidRDefault="0069118E" w:rsidP="0069118E">
            <w:pPr>
              <w:spacing w:before="60" w:after="0" w:line="240" w:lineRule="auto"/>
              <w:ind w:left="-102"/>
              <w:jc w:val="right"/>
              <w:rPr>
                <w:rFonts w:ascii="NimbusSanL" w:eastAsia="Times New Roman" w:hAnsi="NimbusSanL" w:cs="Arial"/>
                <w:b/>
                <w:sz w:val="14"/>
                <w:szCs w:val="24"/>
                <w:lang w:eastAsia="en-GB"/>
              </w:rPr>
            </w:pPr>
            <w:r w:rsidRPr="00233A5E">
              <w:rPr>
                <w:rFonts w:ascii="NimbusSanL" w:eastAsia="Times New Roman" w:hAnsi="NimbusSanL" w:cs="Arial"/>
                <w:b/>
                <w:noProof/>
                <w:sz w:val="14"/>
                <w:szCs w:val="24"/>
                <w:lang w:eastAsia="en-GB"/>
              </w:rPr>
              <w:drawing>
                <wp:inline distT="0" distB="0" distL="0" distR="0" wp14:anchorId="6ED36B7A" wp14:editId="23C66DDE">
                  <wp:extent cx="1447800" cy="495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18E" w:rsidRPr="00636054" w14:paraId="242E3A26" w14:textId="77777777" w:rsidTr="0069118E">
        <w:trPr>
          <w:gridAfter w:val="4"/>
          <w:wAfter w:w="783" w:type="dxa"/>
          <w:cantSplit/>
          <w:trHeight w:val="1326"/>
        </w:trPr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2AA8" w14:textId="6C34FC31" w:rsidR="0069118E" w:rsidRPr="00233A5E" w:rsidRDefault="005C0172" w:rsidP="0069118E">
            <w:pPr>
              <w:spacing w:after="0" w:line="240" w:lineRule="auto"/>
              <w:rPr>
                <w:rFonts w:ascii="NimbusSanL" w:eastAsia="Times New Roman" w:hAnsi="NimbusSan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53565A"/>
                <w:sz w:val="14"/>
                <w:szCs w:val="14"/>
              </w:rPr>
              <w:t>PO Box 5262, Lancing, BN99 9HE</w:t>
            </w: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bottom w:val="nil"/>
            </w:tcBorders>
          </w:tcPr>
          <w:p w14:paraId="61F44C51" w14:textId="77777777" w:rsidR="0069118E" w:rsidRPr="00233A5E" w:rsidRDefault="0069118E" w:rsidP="0069118E">
            <w:pPr>
              <w:spacing w:after="0" w:line="240" w:lineRule="auto"/>
              <w:rPr>
                <w:rFonts w:ascii="NimbusSanL" w:eastAsia="Times New Roman" w:hAnsi="NimbusSanL" w:cs="Arial"/>
                <w:sz w:val="24"/>
                <w:szCs w:val="24"/>
                <w:lang w:eastAsia="en-GB"/>
              </w:rPr>
            </w:pPr>
          </w:p>
        </w:tc>
        <w:tc>
          <w:tcPr>
            <w:tcW w:w="4312" w:type="dxa"/>
            <w:gridSpan w:val="6"/>
            <w:tcBorders>
              <w:bottom w:val="nil"/>
            </w:tcBorders>
          </w:tcPr>
          <w:p w14:paraId="7420AA32" w14:textId="77777777" w:rsidR="0069118E" w:rsidRPr="00233A5E" w:rsidRDefault="0069118E" w:rsidP="0069118E">
            <w:pPr>
              <w:spacing w:before="20" w:after="0" w:line="240" w:lineRule="auto"/>
              <w:rPr>
                <w:rFonts w:ascii="NimbusSanL" w:eastAsia="Times New Roman" w:hAnsi="NimbusSanL" w:cs="Arial"/>
                <w:sz w:val="12"/>
                <w:szCs w:val="24"/>
                <w:lang w:eastAsia="en-GB"/>
              </w:rPr>
            </w:pPr>
            <w:r w:rsidRPr="00233A5E">
              <w:rPr>
                <w:rFonts w:ascii="NimbusSanL" w:eastAsia="Times New Roman" w:hAnsi="NimbusSanL" w:cs="Arial"/>
                <w:sz w:val="38"/>
                <w:szCs w:val="24"/>
                <w:lang w:eastAsia="en-GB"/>
              </w:rPr>
              <w:t>Instruction to your Bank or Building Society to pay by Direct Debit</w:t>
            </w:r>
          </w:p>
        </w:tc>
      </w:tr>
      <w:tr w:rsidR="0069118E" w:rsidRPr="00636054" w14:paraId="2A96D9E4" w14:textId="77777777" w:rsidTr="0069118E">
        <w:trPr>
          <w:gridAfter w:val="5"/>
          <w:wAfter w:w="812" w:type="dxa"/>
          <w:cantSplit/>
          <w:trHeight w:hRule="exact" w:val="80"/>
        </w:trPr>
        <w:tc>
          <w:tcPr>
            <w:tcW w:w="4678" w:type="dxa"/>
            <w:gridSpan w:val="11"/>
          </w:tcPr>
          <w:p w14:paraId="1C79928F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7EF827C0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4493" w:type="dxa"/>
            <w:gridSpan w:val="7"/>
          </w:tcPr>
          <w:p w14:paraId="1119EC9C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</w:tr>
      <w:tr w:rsidR="0069118E" w:rsidRPr="00636054" w14:paraId="18A3C590" w14:textId="77777777" w:rsidTr="0069118E">
        <w:trPr>
          <w:gridAfter w:val="5"/>
          <w:wAfter w:w="812" w:type="dxa"/>
          <w:cantSplit/>
          <w:trHeight w:hRule="exact" w:val="319"/>
        </w:trPr>
        <w:tc>
          <w:tcPr>
            <w:tcW w:w="4678" w:type="dxa"/>
            <w:gridSpan w:val="11"/>
            <w:tcBorders>
              <w:bottom w:val="single" w:sz="4" w:space="0" w:color="auto"/>
            </w:tcBorders>
          </w:tcPr>
          <w:p w14:paraId="7831C2A9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  <w:r w:rsidRPr="00233A5E"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  <w:t>Name(s) of account holder(s)</w:t>
            </w:r>
          </w:p>
        </w:tc>
        <w:tc>
          <w:tcPr>
            <w:tcW w:w="236" w:type="dxa"/>
            <w:gridSpan w:val="2"/>
          </w:tcPr>
          <w:p w14:paraId="2805CE7F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4493" w:type="dxa"/>
            <w:gridSpan w:val="7"/>
          </w:tcPr>
          <w:p w14:paraId="01CFB6C8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  <w:r w:rsidRPr="00233A5E"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  <w:t>Service User Number</w:t>
            </w:r>
          </w:p>
        </w:tc>
      </w:tr>
      <w:tr w:rsidR="0069118E" w:rsidRPr="00636054" w14:paraId="278A71A2" w14:textId="77777777" w:rsidTr="0069118E">
        <w:trPr>
          <w:gridAfter w:val="2"/>
          <w:wAfter w:w="538" w:type="dxa"/>
          <w:cantSplit/>
          <w:trHeight w:hRule="exact" w:val="362"/>
        </w:trPr>
        <w:tc>
          <w:tcPr>
            <w:tcW w:w="467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EF3EA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40373E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6"/>
                <w:szCs w:val="16"/>
                <w:lang w:eastAsia="en-GB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1A32" w14:textId="71C3C43E" w:rsidR="0069118E" w:rsidRPr="005C0172" w:rsidRDefault="00C06EA2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  <w:r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  <w:t>571555</w:t>
            </w:r>
          </w:p>
          <w:p w14:paraId="53BDAD61" w14:textId="77777777" w:rsidR="0069118E" w:rsidRPr="00233A5E" w:rsidRDefault="0069118E" w:rsidP="0069118E">
            <w:pPr>
              <w:spacing w:before="120" w:after="0" w:line="240" w:lineRule="auto"/>
              <w:jc w:val="center"/>
              <w:rPr>
                <w:rFonts w:ascii="NimbusSanL" w:eastAsia="Times New Roman" w:hAnsi="NimbusSanL" w:cs="Arial"/>
                <w:sz w:val="16"/>
                <w:szCs w:val="16"/>
                <w:lang w:eastAsia="en-GB"/>
              </w:rPr>
            </w:pPr>
            <w:r w:rsidRPr="00233A5E">
              <w:rPr>
                <w:rFonts w:ascii="NimbusSanL" w:eastAsia="Times New Roman" w:hAnsi="NimbusSanL" w:cs="Arial"/>
                <w:sz w:val="16"/>
                <w:szCs w:val="16"/>
                <w:lang w:eastAsia="en-GB"/>
              </w:rPr>
              <w:t>9</w:t>
            </w:r>
          </w:p>
          <w:p w14:paraId="2EB14B70" w14:textId="77777777" w:rsidR="0069118E" w:rsidRPr="00233A5E" w:rsidRDefault="0069118E" w:rsidP="0069118E">
            <w:pPr>
              <w:spacing w:before="120" w:after="0" w:line="240" w:lineRule="auto"/>
              <w:jc w:val="center"/>
              <w:rPr>
                <w:rFonts w:ascii="NimbusSanL" w:eastAsia="Times New Roman" w:hAnsi="NimbusSanL" w:cs="Arial"/>
                <w:sz w:val="16"/>
                <w:szCs w:val="16"/>
                <w:lang w:eastAsia="en-GB"/>
              </w:rPr>
            </w:pPr>
            <w:r w:rsidRPr="00233A5E">
              <w:rPr>
                <w:rFonts w:ascii="NimbusSanL" w:eastAsia="Times New Roman" w:hAnsi="NimbusSanL" w:cs="Arial"/>
                <w:sz w:val="16"/>
                <w:szCs w:val="16"/>
                <w:lang w:eastAsia="en-GB"/>
              </w:rPr>
              <w:t>8</w:t>
            </w:r>
          </w:p>
          <w:p w14:paraId="62A7E26D" w14:textId="77777777" w:rsidR="0069118E" w:rsidRPr="00233A5E" w:rsidRDefault="0069118E" w:rsidP="0069118E">
            <w:pPr>
              <w:spacing w:before="120" w:after="0" w:line="240" w:lineRule="auto"/>
              <w:jc w:val="center"/>
              <w:rPr>
                <w:rFonts w:ascii="NimbusSanL" w:eastAsia="Times New Roman" w:hAnsi="NimbusSanL" w:cs="Arial"/>
                <w:sz w:val="16"/>
                <w:szCs w:val="16"/>
                <w:lang w:eastAsia="en-GB"/>
              </w:rPr>
            </w:pPr>
            <w:r w:rsidRPr="00233A5E">
              <w:rPr>
                <w:rFonts w:ascii="NimbusSanL" w:eastAsia="Times New Roman" w:hAnsi="NimbusSanL" w:cs="Arial"/>
                <w:sz w:val="16"/>
                <w:szCs w:val="16"/>
                <w:lang w:eastAsia="en-GB"/>
              </w:rPr>
              <w:t>5</w:t>
            </w:r>
          </w:p>
          <w:p w14:paraId="5DA64829" w14:textId="77777777" w:rsidR="0069118E" w:rsidRPr="00233A5E" w:rsidRDefault="0069118E" w:rsidP="0069118E">
            <w:pPr>
              <w:spacing w:before="120" w:after="0" w:line="240" w:lineRule="auto"/>
              <w:jc w:val="center"/>
              <w:rPr>
                <w:rFonts w:ascii="NimbusSanL" w:eastAsia="Times New Roman" w:hAnsi="NimbusSanL" w:cs="Arial"/>
                <w:sz w:val="16"/>
                <w:szCs w:val="16"/>
                <w:lang w:eastAsia="en-GB"/>
              </w:rPr>
            </w:pPr>
            <w:r w:rsidRPr="00233A5E">
              <w:rPr>
                <w:rFonts w:ascii="NimbusSanL" w:eastAsia="Times New Roman" w:hAnsi="NimbusSanL" w:cs="Arial"/>
                <w:sz w:val="16"/>
                <w:szCs w:val="16"/>
                <w:lang w:eastAsia="en-GB"/>
              </w:rPr>
              <w:t>6</w:t>
            </w:r>
          </w:p>
          <w:p w14:paraId="4F2B418F" w14:textId="77777777" w:rsidR="0069118E" w:rsidRPr="00233A5E" w:rsidRDefault="0069118E" w:rsidP="0069118E">
            <w:pPr>
              <w:spacing w:before="120" w:after="0" w:line="240" w:lineRule="auto"/>
              <w:jc w:val="center"/>
              <w:rPr>
                <w:rFonts w:ascii="NimbusSanL" w:eastAsia="Times New Roman" w:hAnsi="NimbusSanL" w:cs="Arial"/>
                <w:sz w:val="16"/>
                <w:szCs w:val="16"/>
                <w:lang w:eastAsia="en-GB"/>
              </w:rPr>
            </w:pPr>
            <w:r w:rsidRPr="00233A5E">
              <w:rPr>
                <w:rFonts w:ascii="NimbusSanL" w:eastAsia="Times New Roman" w:hAnsi="NimbusSan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</w:tcPr>
          <w:p w14:paraId="497EDDAB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6"/>
                <w:szCs w:val="16"/>
                <w:lang w:eastAsia="en-GB"/>
              </w:rPr>
            </w:pPr>
          </w:p>
        </w:tc>
        <w:tc>
          <w:tcPr>
            <w:tcW w:w="493" w:type="dxa"/>
          </w:tcPr>
          <w:p w14:paraId="230AD758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495" w:type="dxa"/>
            <w:gridSpan w:val="3"/>
          </w:tcPr>
          <w:p w14:paraId="71F405DC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236" w:type="dxa"/>
          </w:tcPr>
          <w:p w14:paraId="3991C049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</w:tr>
      <w:tr w:rsidR="0069118E" w:rsidRPr="00636054" w14:paraId="3444A80A" w14:textId="77777777" w:rsidTr="0069118E">
        <w:trPr>
          <w:gridAfter w:val="5"/>
          <w:wAfter w:w="812" w:type="dxa"/>
          <w:cantSplit/>
          <w:trHeight w:hRule="exact" w:val="319"/>
        </w:trPr>
        <w:tc>
          <w:tcPr>
            <w:tcW w:w="467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627C6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09A09B31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4493" w:type="dxa"/>
            <w:gridSpan w:val="7"/>
          </w:tcPr>
          <w:p w14:paraId="716E6C7B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  <w:r w:rsidRPr="00233A5E"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  <w:t>Reference</w:t>
            </w:r>
          </w:p>
        </w:tc>
      </w:tr>
      <w:tr w:rsidR="0069118E" w:rsidRPr="00636054" w14:paraId="3F29C63B" w14:textId="77777777" w:rsidTr="0069118E">
        <w:trPr>
          <w:cantSplit/>
          <w:trHeight w:hRule="exact" w:val="386"/>
        </w:trPr>
        <w:tc>
          <w:tcPr>
            <w:tcW w:w="467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5D20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D47822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4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6C37" w14:textId="58018AD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6"/>
                <w:szCs w:val="16"/>
                <w:lang w:eastAsia="en-GB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</w:tcPr>
          <w:p w14:paraId="0A717F35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</w:tr>
      <w:tr w:rsidR="0069118E" w:rsidRPr="00636054" w14:paraId="541C27E2" w14:textId="77777777" w:rsidTr="0069118E">
        <w:trPr>
          <w:gridAfter w:val="5"/>
          <w:wAfter w:w="812" w:type="dxa"/>
          <w:cantSplit/>
          <w:trHeight w:hRule="exact" w:val="147"/>
        </w:trPr>
        <w:tc>
          <w:tcPr>
            <w:tcW w:w="9407" w:type="dxa"/>
            <w:gridSpan w:val="20"/>
          </w:tcPr>
          <w:p w14:paraId="40A6A531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</w:tr>
      <w:tr w:rsidR="0069118E" w:rsidRPr="00636054" w14:paraId="0B38E97B" w14:textId="77777777" w:rsidTr="0069118E">
        <w:trPr>
          <w:gridAfter w:val="5"/>
          <w:wAfter w:w="812" w:type="dxa"/>
          <w:cantSplit/>
          <w:trHeight w:hRule="exact" w:val="319"/>
        </w:trPr>
        <w:tc>
          <w:tcPr>
            <w:tcW w:w="3315" w:type="dxa"/>
            <w:gridSpan w:val="9"/>
            <w:tcBorders>
              <w:bottom w:val="single" w:sz="4" w:space="0" w:color="auto"/>
            </w:tcBorders>
          </w:tcPr>
          <w:p w14:paraId="5732F632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  <w:r w:rsidRPr="00233A5E"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  <w:t>Bank / Building Society account number:</w:t>
            </w:r>
          </w:p>
        </w:tc>
        <w:tc>
          <w:tcPr>
            <w:tcW w:w="1512" w:type="dxa"/>
            <w:gridSpan w:val="3"/>
          </w:tcPr>
          <w:p w14:paraId="591BC7FC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4580" w:type="dxa"/>
            <w:gridSpan w:val="8"/>
            <w:vMerge w:val="restart"/>
          </w:tcPr>
          <w:p w14:paraId="5785340E" w14:textId="0B6176FE" w:rsidR="005C0172" w:rsidRPr="005C0172" w:rsidRDefault="0069118E" w:rsidP="00DD2C14">
            <w:pPr>
              <w:spacing w:before="4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  <w:r w:rsidRPr="005C0172"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  <w:t>Instruction to your Bank or Building Society</w:t>
            </w:r>
            <w:r w:rsidR="00DD2C14"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  <w:t xml:space="preserve"> </w:t>
            </w:r>
            <w:r w:rsidR="005C0172" w:rsidRPr="005C0172"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  <w:t>Please pa</w:t>
            </w:r>
            <w:r w:rsidR="000C0EC9"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  <w:t>y Equiniti Gateway t/a Lenvi</w:t>
            </w:r>
            <w:r w:rsidR="005C0172" w:rsidRPr="005C0172"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  <w:t xml:space="preserve"> Direct Debits from</w:t>
            </w:r>
            <w:r w:rsidR="00DD2C14"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  <w:t xml:space="preserve"> </w:t>
            </w:r>
            <w:r w:rsidR="005C0172" w:rsidRPr="005C0172"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  <w:t>the account detailed in this instruction, subject to the safeguards assured</w:t>
            </w:r>
            <w:r w:rsidR="00DD2C14"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  <w:t xml:space="preserve"> </w:t>
            </w:r>
            <w:r w:rsidR="005C0172" w:rsidRPr="005C0172"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  <w:t>by the Direct Debit Guarantee</w:t>
            </w:r>
          </w:p>
          <w:p w14:paraId="6046C248" w14:textId="7557FB97" w:rsidR="0069118E" w:rsidRPr="00233A5E" w:rsidRDefault="005C0172" w:rsidP="00DD2C1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  <w:r w:rsidRPr="005C0172"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  <w:t>I understand that this instruction may remain with E</w:t>
            </w:r>
            <w:r w:rsidR="005777A8"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  <w:t>quiniti Gateway t/a Lenvi</w:t>
            </w:r>
            <w:r w:rsidRPr="005C0172"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  <w:t xml:space="preserve"> and, if so, details will be passed electronically</w:t>
            </w:r>
            <w:r w:rsidR="00DD2C14"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  <w:t xml:space="preserve"> </w:t>
            </w:r>
            <w:r w:rsidRPr="005C0172"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  <w:t>to my Bank or Building society</w:t>
            </w:r>
            <w:r w:rsidR="0069118E" w:rsidRPr="00233A5E"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  <w:t>.</w:t>
            </w:r>
          </w:p>
          <w:p w14:paraId="15983513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</w:tr>
      <w:tr w:rsidR="0069118E" w:rsidRPr="00636054" w14:paraId="21A75721" w14:textId="77777777" w:rsidTr="0069118E">
        <w:trPr>
          <w:gridAfter w:val="5"/>
          <w:wAfter w:w="812" w:type="dxa"/>
          <w:cantSplit/>
          <w:trHeight w:hRule="exact" w:val="34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C36A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8808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8289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7D43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55B9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60A4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4386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649D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1512" w:type="dxa"/>
            <w:gridSpan w:val="3"/>
            <w:tcBorders>
              <w:left w:val="single" w:sz="4" w:space="0" w:color="auto"/>
            </w:tcBorders>
          </w:tcPr>
          <w:p w14:paraId="5EAFBB77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4580" w:type="dxa"/>
            <w:gridSpan w:val="8"/>
            <w:vMerge/>
          </w:tcPr>
          <w:p w14:paraId="16B7BBAB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</w:tr>
      <w:tr w:rsidR="0069118E" w:rsidRPr="00636054" w14:paraId="7573BFDC" w14:textId="77777777" w:rsidTr="0069118E">
        <w:trPr>
          <w:gridAfter w:val="5"/>
          <w:wAfter w:w="812" w:type="dxa"/>
          <w:cantSplit/>
          <w:trHeight w:hRule="exact" w:val="485"/>
        </w:trPr>
        <w:tc>
          <w:tcPr>
            <w:tcW w:w="3315" w:type="dxa"/>
            <w:gridSpan w:val="9"/>
            <w:tcBorders>
              <w:top w:val="single" w:sz="4" w:space="0" w:color="auto"/>
            </w:tcBorders>
          </w:tcPr>
          <w:p w14:paraId="6C6CEB0D" w14:textId="77777777" w:rsidR="0069118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  <w:r w:rsidRPr="00233A5E"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  <w:t>Branch sort code:</w:t>
            </w:r>
          </w:p>
          <w:p w14:paraId="2BC655D2" w14:textId="02537618" w:rsidR="005C0172" w:rsidRPr="00233A5E" w:rsidRDefault="005C0172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1512" w:type="dxa"/>
            <w:gridSpan w:val="3"/>
          </w:tcPr>
          <w:p w14:paraId="72D7220B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4580" w:type="dxa"/>
            <w:gridSpan w:val="8"/>
            <w:vMerge/>
          </w:tcPr>
          <w:p w14:paraId="4241E826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</w:tr>
      <w:tr w:rsidR="0069118E" w:rsidRPr="00636054" w14:paraId="2213A91D" w14:textId="77777777" w:rsidTr="0069118E">
        <w:trPr>
          <w:gridAfter w:val="5"/>
          <w:wAfter w:w="812" w:type="dxa"/>
          <w:cantSplit/>
          <w:trHeight w:hRule="exact" w:val="30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54C1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5770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501B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15B7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FBA0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036A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413" w:type="dxa"/>
            <w:gridSpan w:val="2"/>
            <w:tcBorders>
              <w:left w:val="single" w:sz="4" w:space="0" w:color="auto"/>
            </w:tcBorders>
          </w:tcPr>
          <w:p w14:paraId="2CCFCEA1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415" w:type="dxa"/>
          </w:tcPr>
          <w:p w14:paraId="3B36B727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1512" w:type="dxa"/>
            <w:gridSpan w:val="3"/>
          </w:tcPr>
          <w:p w14:paraId="3D1D23A4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4580" w:type="dxa"/>
            <w:gridSpan w:val="8"/>
            <w:vMerge/>
          </w:tcPr>
          <w:p w14:paraId="21ED2791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</w:tr>
      <w:tr w:rsidR="0069118E" w:rsidRPr="00636054" w14:paraId="39263A22" w14:textId="77777777" w:rsidTr="005C0172">
        <w:trPr>
          <w:gridAfter w:val="5"/>
          <w:wAfter w:w="812" w:type="dxa"/>
          <w:cantSplit/>
          <w:trHeight w:hRule="exact" w:val="308"/>
        </w:trPr>
        <w:tc>
          <w:tcPr>
            <w:tcW w:w="4340" w:type="dxa"/>
            <w:gridSpan w:val="10"/>
          </w:tcPr>
          <w:p w14:paraId="674B834B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581" w:type="dxa"/>
            <w:gridSpan w:val="4"/>
          </w:tcPr>
          <w:p w14:paraId="56F8B235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4486" w:type="dxa"/>
            <w:gridSpan w:val="6"/>
          </w:tcPr>
          <w:p w14:paraId="1DD96C8E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</w:tr>
      <w:tr w:rsidR="0069118E" w:rsidRPr="00636054" w14:paraId="227130F7" w14:textId="77777777" w:rsidTr="0069118E">
        <w:trPr>
          <w:gridAfter w:val="5"/>
          <w:wAfter w:w="812" w:type="dxa"/>
          <w:cantSplit/>
          <w:trHeight w:hRule="exact" w:val="319"/>
        </w:trPr>
        <w:tc>
          <w:tcPr>
            <w:tcW w:w="4340" w:type="dxa"/>
            <w:gridSpan w:val="10"/>
          </w:tcPr>
          <w:p w14:paraId="0A910D30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  <w:r w:rsidRPr="00233A5E"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  <w:t>Name and full postal address of your bank or building society</w:t>
            </w:r>
          </w:p>
        </w:tc>
        <w:tc>
          <w:tcPr>
            <w:tcW w:w="581" w:type="dxa"/>
            <w:gridSpan w:val="4"/>
          </w:tcPr>
          <w:p w14:paraId="79B38DF3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4486" w:type="dxa"/>
            <w:gridSpan w:val="6"/>
          </w:tcPr>
          <w:p w14:paraId="7859A739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</w:tr>
      <w:tr w:rsidR="0069118E" w:rsidRPr="00636054" w14:paraId="22E6DAC6" w14:textId="77777777" w:rsidTr="0069118E">
        <w:trPr>
          <w:gridAfter w:val="5"/>
          <w:wAfter w:w="812" w:type="dxa"/>
          <w:cantSplit/>
          <w:trHeight w:hRule="exact" w:val="80"/>
        </w:trPr>
        <w:tc>
          <w:tcPr>
            <w:tcW w:w="4340" w:type="dxa"/>
            <w:gridSpan w:val="10"/>
            <w:tcBorders>
              <w:bottom w:val="single" w:sz="4" w:space="0" w:color="auto"/>
            </w:tcBorders>
          </w:tcPr>
          <w:p w14:paraId="6B7045ED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581" w:type="dxa"/>
            <w:gridSpan w:val="4"/>
          </w:tcPr>
          <w:p w14:paraId="4D3778E7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4486" w:type="dxa"/>
            <w:gridSpan w:val="6"/>
            <w:tcBorders>
              <w:bottom w:val="single" w:sz="4" w:space="0" w:color="auto"/>
            </w:tcBorders>
          </w:tcPr>
          <w:p w14:paraId="64260DA8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</w:tr>
      <w:tr w:rsidR="0069118E" w:rsidRPr="00636054" w14:paraId="14D7B23B" w14:textId="77777777" w:rsidTr="0069118E">
        <w:trPr>
          <w:gridAfter w:val="5"/>
          <w:wAfter w:w="812" w:type="dxa"/>
          <w:cantSplit/>
          <w:trHeight w:hRule="exact" w:val="319"/>
        </w:trPr>
        <w:tc>
          <w:tcPr>
            <w:tcW w:w="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9142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  <w:r w:rsidRPr="00233A5E"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  <w:t>To the Manager:                                        Bank/ Building Society</w:t>
            </w:r>
          </w:p>
        </w:tc>
        <w:tc>
          <w:tcPr>
            <w:tcW w:w="5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FC854B6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44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ABC1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  <w:r w:rsidRPr="00233A5E"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  <w:t>Signature(s)</w:t>
            </w:r>
          </w:p>
        </w:tc>
      </w:tr>
      <w:tr w:rsidR="0069118E" w:rsidRPr="00636054" w14:paraId="72DAD917" w14:textId="77777777" w:rsidTr="0069118E">
        <w:trPr>
          <w:gridAfter w:val="5"/>
          <w:wAfter w:w="812" w:type="dxa"/>
          <w:cantSplit/>
          <w:trHeight w:hRule="exact" w:val="96"/>
        </w:trPr>
        <w:tc>
          <w:tcPr>
            <w:tcW w:w="4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1DD2DDE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581" w:type="dxa"/>
            <w:gridSpan w:val="4"/>
            <w:tcBorders>
              <w:right w:val="single" w:sz="4" w:space="0" w:color="auto"/>
            </w:tcBorders>
          </w:tcPr>
          <w:p w14:paraId="0D356C7A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44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3B18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</w:tr>
      <w:tr w:rsidR="0069118E" w:rsidRPr="00636054" w14:paraId="586E56A3" w14:textId="77777777" w:rsidTr="0069118E">
        <w:trPr>
          <w:gridAfter w:val="5"/>
          <w:wAfter w:w="812" w:type="dxa"/>
          <w:cantSplit/>
          <w:trHeight w:hRule="exact" w:val="319"/>
        </w:trPr>
        <w:tc>
          <w:tcPr>
            <w:tcW w:w="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2B3C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  <w:r w:rsidRPr="00233A5E"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  <w:t>Address:</w:t>
            </w:r>
          </w:p>
        </w:tc>
        <w:tc>
          <w:tcPr>
            <w:tcW w:w="5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3D27B96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44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D45A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</w:tr>
      <w:tr w:rsidR="0069118E" w:rsidRPr="00636054" w14:paraId="4DCD985B" w14:textId="77777777" w:rsidTr="0069118E">
        <w:trPr>
          <w:gridAfter w:val="5"/>
          <w:wAfter w:w="812" w:type="dxa"/>
          <w:cantSplit/>
          <w:trHeight w:hRule="exact" w:val="102"/>
        </w:trPr>
        <w:tc>
          <w:tcPr>
            <w:tcW w:w="4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BFE922B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581" w:type="dxa"/>
            <w:gridSpan w:val="4"/>
            <w:tcBorders>
              <w:right w:val="single" w:sz="4" w:space="0" w:color="auto"/>
            </w:tcBorders>
          </w:tcPr>
          <w:p w14:paraId="103A4521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44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BDBC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</w:tr>
      <w:tr w:rsidR="0069118E" w:rsidRPr="00636054" w14:paraId="3EBDFFA7" w14:textId="77777777" w:rsidTr="0069118E">
        <w:trPr>
          <w:gridAfter w:val="5"/>
          <w:wAfter w:w="812" w:type="dxa"/>
          <w:cantSplit/>
          <w:trHeight w:hRule="exact" w:val="102"/>
        </w:trPr>
        <w:tc>
          <w:tcPr>
            <w:tcW w:w="4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35ACAB3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  <w:p w14:paraId="2D1F2798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  <w:p w14:paraId="1F3EC1A5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  <w:p w14:paraId="45979F19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581" w:type="dxa"/>
            <w:gridSpan w:val="4"/>
            <w:tcBorders>
              <w:right w:val="single" w:sz="4" w:space="0" w:color="auto"/>
            </w:tcBorders>
          </w:tcPr>
          <w:p w14:paraId="64BF58D9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44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63B6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</w:tr>
      <w:tr w:rsidR="0069118E" w:rsidRPr="00636054" w14:paraId="187BFBF6" w14:textId="77777777" w:rsidTr="0069118E">
        <w:trPr>
          <w:gridAfter w:val="5"/>
          <w:wAfter w:w="812" w:type="dxa"/>
          <w:cantSplit/>
          <w:trHeight w:hRule="exact" w:val="319"/>
        </w:trPr>
        <w:tc>
          <w:tcPr>
            <w:tcW w:w="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8EE6" w14:textId="5B745FE4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  <w:r w:rsidRPr="00233A5E">
              <w:rPr>
                <w:rFonts w:ascii="NimbusSanL" w:eastAsia="Times New Roman" w:hAnsi="NimbusSanL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FCF17F0" wp14:editId="06F761EC">
                      <wp:simplePos x="0" y="0"/>
                      <wp:positionH relativeFrom="page">
                        <wp:posOffset>6455410</wp:posOffset>
                      </wp:positionH>
                      <wp:positionV relativeFrom="page">
                        <wp:posOffset>6234430</wp:posOffset>
                      </wp:positionV>
                      <wp:extent cx="247650" cy="146050"/>
                      <wp:effectExtent l="0" t="0" r="0" b="63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6F59B2" w14:textId="77777777" w:rsidR="0069118E" w:rsidRDefault="0069118E" w:rsidP="0069118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DDI1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CF17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508.3pt;margin-top:490.9pt;width:19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" o:allowincell="f" filled="f" stroked="f">
                      <v:textbox inset="0,0,0,0">
                        <w:txbxContent>
                          <w:p w14:paraId="616F59B2" w14:textId="77777777" w:rsidR="0069118E" w:rsidRDefault="0069118E" w:rsidP="006911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DDI1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247D03D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44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A752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</w:tr>
      <w:tr w:rsidR="0069118E" w:rsidRPr="00636054" w14:paraId="5447C161" w14:textId="77777777" w:rsidTr="0069118E">
        <w:trPr>
          <w:gridAfter w:val="5"/>
          <w:wAfter w:w="812" w:type="dxa"/>
          <w:cantSplit/>
          <w:trHeight w:hRule="exact" w:val="118"/>
        </w:trPr>
        <w:tc>
          <w:tcPr>
            <w:tcW w:w="4340" w:type="dxa"/>
            <w:gridSpan w:val="10"/>
            <w:tcBorders>
              <w:top w:val="single" w:sz="4" w:space="0" w:color="auto"/>
            </w:tcBorders>
          </w:tcPr>
          <w:p w14:paraId="677DD9EA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581" w:type="dxa"/>
            <w:gridSpan w:val="4"/>
          </w:tcPr>
          <w:p w14:paraId="621DE622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4486" w:type="dxa"/>
            <w:gridSpan w:val="6"/>
            <w:tcBorders>
              <w:top w:val="single" w:sz="4" w:space="0" w:color="auto"/>
            </w:tcBorders>
          </w:tcPr>
          <w:p w14:paraId="3012976B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</w:tr>
      <w:tr w:rsidR="0069118E" w:rsidRPr="00636054" w14:paraId="577F3696" w14:textId="77777777" w:rsidTr="0069118E">
        <w:trPr>
          <w:gridAfter w:val="5"/>
          <w:wAfter w:w="812" w:type="dxa"/>
          <w:cantSplit/>
          <w:trHeight w:hRule="exact" w:val="319"/>
        </w:trPr>
        <w:tc>
          <w:tcPr>
            <w:tcW w:w="2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9A73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  <w:r w:rsidRPr="00233A5E"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  <w:t>Postcode: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</w:tcBorders>
          </w:tcPr>
          <w:p w14:paraId="2D7C236B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581" w:type="dxa"/>
            <w:gridSpan w:val="4"/>
            <w:tcBorders>
              <w:right w:val="single" w:sz="4" w:space="0" w:color="auto"/>
            </w:tcBorders>
          </w:tcPr>
          <w:p w14:paraId="0E677A18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A35E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  <w:r w:rsidRPr="00233A5E"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  <w:t>Date: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</w:tcBorders>
          </w:tcPr>
          <w:p w14:paraId="165F0CEA" w14:textId="77777777" w:rsidR="0069118E" w:rsidRPr="00233A5E" w:rsidRDefault="0069118E" w:rsidP="0069118E">
            <w:pPr>
              <w:spacing w:before="120" w:after="0" w:line="240" w:lineRule="auto"/>
              <w:rPr>
                <w:rFonts w:ascii="NimbusSanL" w:eastAsia="Times New Roman" w:hAnsi="NimbusSanL" w:cs="Arial"/>
                <w:sz w:val="14"/>
                <w:szCs w:val="24"/>
                <w:lang w:eastAsia="en-GB"/>
              </w:rPr>
            </w:pPr>
          </w:p>
        </w:tc>
      </w:tr>
    </w:tbl>
    <w:bookmarkEnd w:id="0"/>
    <w:p w14:paraId="02255F67" w14:textId="4A844D17" w:rsidR="00EC48E7" w:rsidRPr="00636054" w:rsidRDefault="00BA5335" w:rsidP="006827BC">
      <w:pPr>
        <w:spacing w:line="240" w:lineRule="auto"/>
        <w:ind w:right="-24"/>
        <w:rPr>
          <w:rFonts w:ascii="NimbusSanL" w:hAnsi="NimbusSanL"/>
          <w:color w:val="53565A"/>
        </w:rPr>
      </w:pPr>
      <w:r w:rsidRPr="00233A5E">
        <w:rPr>
          <w:rFonts w:ascii="NimbusSanL" w:eastAsia="Times New Roman" w:hAnsi="NimbusSanL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503084D7" wp14:editId="660C01DB">
            <wp:simplePos x="0" y="0"/>
            <wp:positionH relativeFrom="column">
              <wp:posOffset>5271770</wp:posOffset>
            </wp:positionH>
            <wp:positionV relativeFrom="paragraph">
              <wp:posOffset>252095</wp:posOffset>
            </wp:positionV>
            <wp:extent cx="421640" cy="532765"/>
            <wp:effectExtent l="0" t="0" r="0" b="635"/>
            <wp:wrapThrough wrapText="bothSides">
              <wp:wrapPolygon edited="0">
                <wp:start x="0" y="0"/>
                <wp:lineTo x="0" y="20853"/>
                <wp:lineTo x="20494" y="20853"/>
                <wp:lineTo x="20494" y="0"/>
                <wp:lineTo x="0" y="0"/>
              </wp:wrapPolygon>
            </wp:wrapThrough>
            <wp:docPr id="6" name="Picture 6" descr="Description: http://t1.gstatic.com/images?q=tbn:ANd9GcQM9m7vRTE9tMPpcTKS3YTbdz2fc_lkFGrrKM-Hv6js6gcf5R7wo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1.gstatic.com/images?q=tbn:ANd9GcQM9m7vRTE9tMPpcTKS3YTbdz2fc_lkFGrrKM-Hv6js6gcf5R7wo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CEEC8" w14:textId="20A3E491" w:rsidR="0069118E" w:rsidRPr="00233A5E" w:rsidRDefault="0069118E" w:rsidP="0069118E">
      <w:pPr>
        <w:spacing w:after="0" w:line="240" w:lineRule="auto"/>
        <w:ind w:left="720" w:firstLine="720"/>
        <w:rPr>
          <w:rFonts w:ascii="NimbusSanL" w:eastAsia="Times New Roman" w:hAnsi="NimbusSanL" w:cs="Arial"/>
          <w:sz w:val="14"/>
          <w:szCs w:val="24"/>
          <w:lang w:eastAsia="en-GB"/>
        </w:rPr>
      </w:pPr>
      <w:r w:rsidRPr="00233A5E">
        <w:rPr>
          <w:rFonts w:ascii="NimbusSanL" w:eastAsia="Times New Roman" w:hAnsi="NimbusSanL" w:cs="Arial"/>
          <w:color w:val="FFFFFF"/>
          <w:sz w:val="14"/>
          <w:szCs w:val="24"/>
          <w:lang w:eastAsia="en-GB"/>
        </w:rPr>
        <w:t>O</w:t>
      </w:r>
      <w:r w:rsidRPr="00233A5E">
        <w:rPr>
          <w:rFonts w:ascii="NimbusSanL" w:eastAsia="Times New Roman" w:hAnsi="NimbusSanL" w:cs="Arial"/>
          <w:sz w:val="14"/>
          <w:szCs w:val="24"/>
          <w:lang w:eastAsia="en-GB"/>
        </w:rPr>
        <w:t xml:space="preserve"> Banks and Building Societies may not accept Direct Debit Instructions from some types of account</w:t>
      </w:r>
      <w:r w:rsidRPr="00233A5E">
        <w:rPr>
          <w:rFonts w:ascii="NimbusSanL" w:eastAsia="Times New Roman" w:hAnsi="NimbusSanL" w:cs="Arial"/>
          <w:sz w:val="14"/>
          <w:szCs w:val="24"/>
          <w:lang w:eastAsia="en-GB"/>
        </w:rPr>
        <w:tab/>
      </w:r>
    </w:p>
    <w:p w14:paraId="6CC14532" w14:textId="77777777" w:rsidR="0069118E" w:rsidRPr="00233A5E" w:rsidRDefault="0069118E" w:rsidP="0069118E">
      <w:pPr>
        <w:tabs>
          <w:tab w:val="left" w:pos="2235"/>
          <w:tab w:val="right" w:pos="9154"/>
        </w:tabs>
        <w:spacing w:after="0" w:line="240" w:lineRule="auto"/>
        <w:rPr>
          <w:rFonts w:ascii="NimbusSanL" w:eastAsia="Times New Roman" w:hAnsi="NimbusSanL" w:cs="Arial"/>
          <w:sz w:val="14"/>
          <w:szCs w:val="24"/>
          <w:lang w:eastAsia="en-GB"/>
        </w:rPr>
      </w:pPr>
      <w:r w:rsidRPr="00233A5E">
        <w:rPr>
          <w:rFonts w:ascii="NimbusSanL" w:eastAsia="Times New Roman" w:hAnsi="NimbusSanL" w:cs="Times New Roman"/>
          <w:sz w:val="24"/>
          <w:szCs w:val="24"/>
          <w:lang w:eastAsia="en-GB"/>
        </w:rPr>
        <w:tab/>
      </w:r>
      <w:r w:rsidRPr="00233A5E">
        <w:rPr>
          <w:rFonts w:ascii="NimbusSanL" w:eastAsia="Times New Roman" w:hAnsi="NimbusSanL" w:cs="Arial"/>
          <w:sz w:val="14"/>
          <w:szCs w:val="24"/>
          <w:lang w:eastAsia="en-GB"/>
        </w:rPr>
        <w:t xml:space="preserve">        </w:t>
      </w:r>
    </w:p>
    <w:p w14:paraId="4D888780" w14:textId="24C29836" w:rsidR="0069118E" w:rsidRPr="00233A5E" w:rsidRDefault="0069118E" w:rsidP="0069118E">
      <w:pPr>
        <w:tabs>
          <w:tab w:val="left" w:pos="2235"/>
          <w:tab w:val="right" w:pos="9154"/>
        </w:tabs>
        <w:spacing w:after="0" w:line="240" w:lineRule="auto"/>
        <w:rPr>
          <w:rFonts w:ascii="NimbusSanL" w:eastAsia="Times New Roman" w:hAnsi="NimbusSanL" w:cs="Arial"/>
          <w:sz w:val="14"/>
          <w:szCs w:val="24"/>
          <w:lang w:eastAsia="en-GB"/>
        </w:rPr>
      </w:pPr>
      <w:r w:rsidRPr="00233A5E">
        <w:rPr>
          <w:rFonts w:ascii="NimbusSanL" w:eastAsia="Times New Roman" w:hAnsi="NimbusSanL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7064FE86" wp14:editId="3FEACC88">
            <wp:simplePos x="0" y="0"/>
            <wp:positionH relativeFrom="column">
              <wp:posOffset>98425</wp:posOffset>
            </wp:positionH>
            <wp:positionV relativeFrom="paragraph">
              <wp:posOffset>6350</wp:posOffset>
            </wp:positionV>
            <wp:extent cx="5271770" cy="2413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3088E" w14:textId="77777777" w:rsidR="0069118E" w:rsidRPr="00233A5E" w:rsidRDefault="0069118E" w:rsidP="0069118E">
      <w:pPr>
        <w:tabs>
          <w:tab w:val="left" w:pos="2235"/>
          <w:tab w:val="right" w:pos="9154"/>
        </w:tabs>
        <w:spacing w:after="0" w:line="240" w:lineRule="auto"/>
        <w:jc w:val="center"/>
        <w:rPr>
          <w:rFonts w:ascii="NimbusSanL" w:eastAsia="Times New Roman" w:hAnsi="NimbusSanL" w:cs="Arial"/>
          <w:sz w:val="14"/>
          <w:szCs w:val="24"/>
          <w:lang w:eastAsia="en-GB"/>
        </w:rPr>
      </w:pPr>
      <w:r w:rsidRPr="00233A5E">
        <w:rPr>
          <w:rFonts w:ascii="NimbusSanL" w:eastAsia="Times New Roman" w:hAnsi="NimbusSanL" w:cs="Arial"/>
          <w:sz w:val="14"/>
          <w:szCs w:val="24"/>
          <w:lang w:eastAsia="en-GB"/>
        </w:rPr>
        <w:t>This guarantee should be detached and retained by the Payer</w:t>
      </w:r>
    </w:p>
    <w:p w14:paraId="1A2BD4E7" w14:textId="77777777" w:rsidR="0069118E" w:rsidRPr="00233A5E" w:rsidRDefault="0069118E" w:rsidP="0069118E">
      <w:pPr>
        <w:spacing w:after="0" w:line="240" w:lineRule="auto"/>
        <w:jc w:val="center"/>
        <w:rPr>
          <w:rFonts w:ascii="NimbusSanL" w:eastAsia="Times New Roman" w:hAnsi="NimbusSanL" w:cs="Arial"/>
          <w:sz w:val="6"/>
          <w:szCs w:val="6"/>
          <w:lang w:eastAsia="en-GB"/>
        </w:rPr>
      </w:pPr>
    </w:p>
    <w:p w14:paraId="1945F498" w14:textId="77777777" w:rsidR="0069118E" w:rsidRPr="00233A5E" w:rsidRDefault="0069118E" w:rsidP="00904860">
      <w:pPr>
        <w:spacing w:after="0" w:line="240" w:lineRule="auto"/>
        <w:rPr>
          <w:rFonts w:ascii="NimbusSanL" w:eastAsia="Times New Roman" w:hAnsi="NimbusSanL" w:cs="Arial"/>
          <w:sz w:val="6"/>
          <w:szCs w:val="6"/>
          <w:lang w:eastAsia="en-GB"/>
        </w:rPr>
      </w:pPr>
    </w:p>
    <w:tbl>
      <w:tblPr>
        <w:tblW w:w="110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7"/>
      </w:tblGrid>
      <w:tr w:rsidR="0069118E" w:rsidRPr="00636054" w14:paraId="441D8580" w14:textId="77777777" w:rsidTr="000047BD">
        <w:trPr>
          <w:trHeight w:hRule="exact" w:val="1256"/>
        </w:trPr>
        <w:tc>
          <w:tcPr>
            <w:tcW w:w="11037" w:type="dxa"/>
            <w:shd w:val="clear" w:color="auto" w:fill="FFFFFF"/>
          </w:tcPr>
          <w:p w14:paraId="2BC51E06" w14:textId="5903B8C1" w:rsidR="0069118E" w:rsidRPr="00233A5E" w:rsidRDefault="0069118E" w:rsidP="0069118E">
            <w:pPr>
              <w:spacing w:before="400" w:after="0" w:line="240" w:lineRule="auto"/>
              <w:rPr>
                <w:rFonts w:ascii="NimbusSanL" w:eastAsia="Times New Roman" w:hAnsi="NimbusSanL" w:cs="Arial"/>
                <w:b/>
                <w:noProof/>
                <w:sz w:val="38"/>
                <w:szCs w:val="24"/>
                <w:lang w:eastAsia="en-GB"/>
              </w:rPr>
            </w:pPr>
            <w:r w:rsidRPr="00233A5E">
              <w:rPr>
                <w:rFonts w:ascii="NimbusSanL" w:eastAsia="Times New Roman" w:hAnsi="NimbusSanL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0" allowOverlap="1" wp14:anchorId="6D855363" wp14:editId="031F0F4A">
                  <wp:simplePos x="0" y="0"/>
                  <wp:positionH relativeFrom="page">
                    <wp:posOffset>5450205</wp:posOffset>
                  </wp:positionH>
                  <wp:positionV relativeFrom="page">
                    <wp:posOffset>7867650</wp:posOffset>
                  </wp:positionV>
                  <wp:extent cx="1440180" cy="481965"/>
                  <wp:effectExtent l="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3A5E">
              <w:rPr>
                <w:rFonts w:ascii="NimbusSanL" w:eastAsia="Times New Roman" w:hAnsi="NimbusSanL" w:cs="Arial"/>
                <w:noProof/>
                <w:sz w:val="36"/>
                <w:szCs w:val="36"/>
                <w:lang w:eastAsia="en-GB"/>
              </w:rPr>
              <w:t xml:space="preserve">  </w:t>
            </w:r>
            <w:r w:rsidRPr="00233A5E">
              <w:rPr>
                <w:rFonts w:ascii="NimbusSanL" w:eastAsia="Times New Roman" w:hAnsi="NimbusSanL" w:cs="Arial"/>
                <w:b/>
                <w:noProof/>
                <w:color w:val="000000" w:themeColor="text1"/>
                <w:sz w:val="36"/>
                <w:szCs w:val="36"/>
                <w:lang w:eastAsia="en-GB"/>
              </w:rPr>
              <w:t>THE DIRECT DEBIT GUARANTEE</w:t>
            </w:r>
            <w:r w:rsidRPr="00233A5E">
              <w:rPr>
                <w:rFonts w:ascii="NimbusSanL" w:eastAsia="Times New Roman" w:hAnsi="NimbusSanL" w:cs="Arial"/>
                <w:b/>
                <w:noProof/>
                <w:sz w:val="14"/>
                <w:szCs w:val="24"/>
                <w:lang w:eastAsia="en-GB"/>
              </w:rPr>
              <w:t xml:space="preserve">                                                                </w:t>
            </w:r>
            <w:r w:rsidRPr="00233A5E">
              <w:rPr>
                <w:rFonts w:ascii="NimbusSanL" w:eastAsia="Times New Roman" w:hAnsi="NimbusSanL" w:cs="Arial"/>
                <w:b/>
                <w:noProof/>
                <w:sz w:val="14"/>
                <w:szCs w:val="24"/>
                <w:lang w:eastAsia="en-GB"/>
              </w:rPr>
              <w:drawing>
                <wp:inline distT="0" distB="0" distL="0" distR="0" wp14:anchorId="3EE85E24" wp14:editId="7370721A">
                  <wp:extent cx="1447800" cy="495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B4A" w:rsidRPr="00636054" w14:paraId="38091341" w14:textId="77777777" w:rsidTr="000047BD">
        <w:trPr>
          <w:cantSplit/>
          <w:trHeight w:val="353"/>
        </w:trPr>
        <w:tc>
          <w:tcPr>
            <w:tcW w:w="11037" w:type="dxa"/>
            <w:shd w:val="clear" w:color="auto" w:fill="FFFFFF"/>
          </w:tcPr>
          <w:p w14:paraId="3B97579E" w14:textId="4A1480A0" w:rsidR="006F5B4A" w:rsidRPr="00233A5E" w:rsidRDefault="006F5B4A" w:rsidP="006F5B4A">
            <w:pPr>
              <w:numPr>
                <w:ilvl w:val="0"/>
                <w:numId w:val="3"/>
              </w:numPr>
              <w:tabs>
                <w:tab w:val="left" w:pos="170"/>
              </w:tabs>
              <w:spacing w:before="20" w:after="20" w:line="240" w:lineRule="auto"/>
              <w:ind w:left="1134"/>
              <w:rPr>
                <w:rFonts w:ascii="NimbusSanL" w:eastAsia="Times New Roman" w:hAnsi="NimbusSanL" w:cs="Arial"/>
                <w:noProof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Arial"/>
                <w:noProof/>
                <w:sz w:val="15"/>
                <w:szCs w:val="15"/>
                <w:lang w:val="en-US" w:eastAsia="en-GB"/>
              </w:rPr>
              <w:t>This guarantee is offered by all banks and building societies that accept instructions to pay Direct Debits.</w:t>
            </w:r>
          </w:p>
        </w:tc>
      </w:tr>
      <w:tr w:rsidR="006F5B4A" w:rsidRPr="00636054" w14:paraId="28C7BDA3" w14:textId="77777777" w:rsidTr="000047BD">
        <w:trPr>
          <w:cantSplit/>
          <w:trHeight w:val="351"/>
        </w:trPr>
        <w:tc>
          <w:tcPr>
            <w:tcW w:w="11037" w:type="dxa"/>
            <w:shd w:val="clear" w:color="auto" w:fill="FFFFFF"/>
          </w:tcPr>
          <w:p w14:paraId="4F3469B2" w14:textId="3D575E11" w:rsidR="006F5B4A" w:rsidRPr="006F5B4A" w:rsidRDefault="006F5B4A" w:rsidP="006F5B4A">
            <w:pPr>
              <w:numPr>
                <w:ilvl w:val="0"/>
                <w:numId w:val="6"/>
              </w:numPr>
              <w:tabs>
                <w:tab w:val="left" w:pos="170"/>
              </w:tabs>
              <w:spacing w:before="20" w:after="20" w:line="240" w:lineRule="auto"/>
              <w:ind w:left="1134" w:hanging="198"/>
              <w:rPr>
                <w:rFonts w:ascii="Times New Roman" w:eastAsia="Times New Roman" w:hAnsi="Times New Roman" w:cs="Arial"/>
                <w:noProof/>
                <w:sz w:val="15"/>
                <w:szCs w:val="15"/>
                <w:lang w:val="en-US" w:eastAsia="en-GB"/>
              </w:rPr>
            </w:pPr>
            <w:r>
              <w:rPr>
                <w:rFonts w:ascii="Times New Roman" w:eastAsia="Times New Roman" w:hAnsi="Times New Roman" w:cs="Arial"/>
                <w:noProof/>
                <w:sz w:val="15"/>
                <w:szCs w:val="15"/>
                <w:lang w:val="en-US" w:eastAsia="en-GB"/>
              </w:rPr>
              <w:t xml:space="preserve">If there are any changes to the amount, date or frequency of your Direct Debit </w:t>
            </w:r>
            <w:r w:rsidRPr="006F5B4A">
              <w:rPr>
                <w:rFonts w:ascii="Times New Roman" w:eastAsia="Times New Roman" w:hAnsi="Times New Roman" w:cs="Arial"/>
                <w:noProof/>
                <w:sz w:val="15"/>
                <w:szCs w:val="15"/>
                <w:lang w:val="en-US" w:eastAsia="en-GB"/>
              </w:rPr>
              <w:t xml:space="preserve">Equiniti Gateway Limited </w:t>
            </w:r>
            <w:r>
              <w:rPr>
                <w:rFonts w:ascii="Times New Roman" w:eastAsia="Times New Roman" w:hAnsi="Times New Roman" w:cs="Arial"/>
                <w:noProof/>
                <w:sz w:val="15"/>
                <w:szCs w:val="15"/>
                <w:lang w:val="en-US" w:eastAsia="en-GB"/>
              </w:rPr>
              <w:t xml:space="preserve">will notify you 10 working days in advance of your account being debited or as otherwise agreed. If you request </w:t>
            </w:r>
            <w:r w:rsidRPr="006F5B4A">
              <w:rPr>
                <w:rFonts w:ascii="Times New Roman" w:eastAsia="Times New Roman" w:hAnsi="Times New Roman" w:cs="Arial"/>
                <w:noProof/>
                <w:sz w:val="15"/>
                <w:szCs w:val="15"/>
                <w:lang w:val="en-US" w:eastAsia="en-GB"/>
              </w:rPr>
              <w:t xml:space="preserve">Equiniti Gateway Limited </w:t>
            </w:r>
            <w:r>
              <w:rPr>
                <w:rFonts w:ascii="Times New Roman" w:eastAsia="Times New Roman" w:hAnsi="Times New Roman" w:cs="Arial"/>
                <w:noProof/>
                <w:sz w:val="15"/>
                <w:szCs w:val="15"/>
                <w:lang w:val="en-US" w:eastAsia="en-GB"/>
              </w:rPr>
              <w:t>to collect a payment confirmation of the amount and date will be given to you at the time of the request.</w:t>
            </w:r>
          </w:p>
        </w:tc>
      </w:tr>
      <w:tr w:rsidR="006F5B4A" w:rsidRPr="00636054" w14:paraId="25872E31" w14:textId="77777777" w:rsidTr="000047BD">
        <w:trPr>
          <w:cantSplit/>
          <w:trHeight w:val="351"/>
        </w:trPr>
        <w:tc>
          <w:tcPr>
            <w:tcW w:w="11037" w:type="dxa"/>
            <w:shd w:val="clear" w:color="auto" w:fill="FFFFFF"/>
          </w:tcPr>
          <w:p w14:paraId="04F08551" w14:textId="77777777" w:rsidR="006F5B4A" w:rsidRDefault="006F5B4A" w:rsidP="006F5B4A">
            <w:pPr>
              <w:numPr>
                <w:ilvl w:val="0"/>
                <w:numId w:val="6"/>
              </w:numPr>
              <w:tabs>
                <w:tab w:val="left" w:pos="170"/>
              </w:tabs>
              <w:spacing w:before="20" w:after="20" w:line="240" w:lineRule="auto"/>
              <w:ind w:left="1134" w:hanging="198"/>
              <w:rPr>
                <w:rFonts w:ascii="Times New Roman" w:eastAsia="Times New Roman" w:hAnsi="Times New Roman" w:cs="Arial"/>
                <w:noProof/>
                <w:sz w:val="15"/>
                <w:szCs w:val="15"/>
                <w:lang w:val="en-US" w:eastAsia="en-GB"/>
              </w:rPr>
            </w:pPr>
            <w:r>
              <w:rPr>
                <w:rFonts w:ascii="Times New Roman" w:eastAsia="Times New Roman" w:hAnsi="Times New Roman" w:cs="Arial"/>
                <w:noProof/>
                <w:sz w:val="15"/>
                <w:szCs w:val="15"/>
                <w:lang w:val="en-US" w:eastAsia="en-GB"/>
              </w:rPr>
              <w:t xml:space="preserve">If an error is made in the payment of your Direct Debit, by </w:t>
            </w:r>
            <w:r w:rsidRPr="006F5B4A">
              <w:rPr>
                <w:rFonts w:ascii="Times New Roman" w:eastAsia="Times New Roman" w:hAnsi="Times New Roman" w:cs="Arial"/>
                <w:noProof/>
                <w:sz w:val="15"/>
                <w:szCs w:val="15"/>
                <w:lang w:val="en-US" w:eastAsia="en-GB"/>
              </w:rPr>
              <w:t xml:space="preserve">Equiniti Gateway Limited </w:t>
            </w:r>
            <w:r>
              <w:rPr>
                <w:rFonts w:ascii="Times New Roman" w:eastAsia="Times New Roman" w:hAnsi="Times New Roman" w:cs="Arial"/>
                <w:noProof/>
                <w:sz w:val="15"/>
                <w:szCs w:val="15"/>
                <w:lang w:val="en-US" w:eastAsia="en-GB"/>
              </w:rPr>
              <w:t>or your bank or building society you are entitled to a full and immediate refund of the amount paid from your bank or building society.</w:t>
            </w:r>
          </w:p>
          <w:p w14:paraId="7D078BB2" w14:textId="1A373A7D" w:rsidR="006F5B4A" w:rsidRPr="006F5B4A" w:rsidRDefault="006F5B4A" w:rsidP="006F5B4A">
            <w:pPr>
              <w:numPr>
                <w:ilvl w:val="0"/>
                <w:numId w:val="4"/>
              </w:numPr>
              <w:tabs>
                <w:tab w:val="left" w:pos="170"/>
              </w:tabs>
              <w:spacing w:before="20" w:after="20" w:line="240" w:lineRule="auto"/>
              <w:ind w:left="1134" w:hanging="198"/>
              <w:rPr>
                <w:rFonts w:ascii="Times New Roman" w:eastAsia="Times New Roman" w:hAnsi="Times New Roman" w:cs="Arial"/>
                <w:noProof/>
                <w:sz w:val="15"/>
                <w:szCs w:val="15"/>
                <w:lang w:val="en-US" w:eastAsia="en-GB"/>
              </w:rPr>
            </w:pPr>
            <w:r>
              <w:rPr>
                <w:rFonts w:ascii="Times New Roman" w:eastAsia="Times New Roman" w:hAnsi="Times New Roman" w:cs="Arial"/>
                <w:noProof/>
                <w:sz w:val="15"/>
                <w:szCs w:val="15"/>
                <w:lang w:val="en-US" w:eastAsia="en-GB"/>
              </w:rPr>
              <w:t xml:space="preserve">If you receive a refund you are not entitled to, you must pay it back when </w:t>
            </w:r>
            <w:r w:rsidRPr="006F5B4A">
              <w:rPr>
                <w:rFonts w:ascii="Times New Roman" w:eastAsia="Times New Roman" w:hAnsi="Times New Roman" w:cs="Arial"/>
                <w:noProof/>
                <w:sz w:val="15"/>
                <w:szCs w:val="15"/>
                <w:lang w:val="en-US" w:eastAsia="en-GB"/>
              </w:rPr>
              <w:t xml:space="preserve">Equiniti Gateway Limited </w:t>
            </w:r>
            <w:r>
              <w:rPr>
                <w:rFonts w:ascii="Times New Roman" w:eastAsia="Times New Roman" w:hAnsi="Times New Roman" w:cs="Arial"/>
                <w:noProof/>
                <w:sz w:val="15"/>
                <w:szCs w:val="15"/>
                <w:lang w:val="en-US" w:eastAsia="en-GB"/>
              </w:rPr>
              <w:t>asks you to.</w:t>
            </w:r>
          </w:p>
        </w:tc>
      </w:tr>
      <w:tr w:rsidR="006F5B4A" w:rsidRPr="00636054" w14:paraId="03877689" w14:textId="77777777" w:rsidTr="000047BD">
        <w:trPr>
          <w:cantSplit/>
          <w:trHeight w:val="351"/>
        </w:trPr>
        <w:tc>
          <w:tcPr>
            <w:tcW w:w="11037" w:type="dxa"/>
            <w:shd w:val="clear" w:color="auto" w:fill="FFFFFF"/>
          </w:tcPr>
          <w:p w14:paraId="4E03D176" w14:textId="40280121" w:rsidR="006F5B4A" w:rsidRPr="00233A5E" w:rsidRDefault="006F5B4A" w:rsidP="006F5B4A">
            <w:pPr>
              <w:numPr>
                <w:ilvl w:val="0"/>
                <w:numId w:val="5"/>
              </w:numPr>
              <w:tabs>
                <w:tab w:val="left" w:pos="170"/>
              </w:tabs>
              <w:spacing w:before="20" w:after="20" w:line="240" w:lineRule="auto"/>
              <w:ind w:left="1134" w:hanging="198"/>
              <w:rPr>
                <w:rFonts w:ascii="NimbusSanL" w:eastAsia="Times New Roman" w:hAnsi="NimbusSanL" w:cs="Arial"/>
                <w:noProof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Arial"/>
                <w:noProof/>
                <w:sz w:val="15"/>
                <w:szCs w:val="15"/>
                <w:lang w:val="en-US" w:eastAsia="en-GB"/>
              </w:rPr>
              <w:t>You can cancel a Direct Debit at any time by simply contacting your bank or building society. Written confirmation may be required. Please also notify us.</w:t>
            </w:r>
          </w:p>
        </w:tc>
      </w:tr>
    </w:tbl>
    <w:p w14:paraId="46136D10" w14:textId="3ED25CFE" w:rsidR="009115CB" w:rsidRPr="00636054" w:rsidRDefault="009115CB" w:rsidP="009115CB">
      <w:pPr>
        <w:spacing w:line="240" w:lineRule="auto"/>
        <w:ind w:right="-24"/>
        <w:rPr>
          <w:rFonts w:ascii="NimbusSanL" w:hAnsi="NimbusSanL"/>
          <w:color w:val="53565A"/>
        </w:rPr>
      </w:pPr>
    </w:p>
    <w:sectPr w:rsidR="009115CB" w:rsidRPr="00636054" w:rsidSect="00E24C8F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720" w:right="720" w:bottom="720" w:left="720" w:header="5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2EC9" w14:textId="77777777" w:rsidR="00184F97" w:rsidRDefault="00184F97" w:rsidP="00612176">
      <w:pPr>
        <w:spacing w:after="0" w:line="240" w:lineRule="auto"/>
      </w:pPr>
      <w:r>
        <w:separator/>
      </w:r>
    </w:p>
  </w:endnote>
  <w:endnote w:type="continuationSeparator" w:id="0">
    <w:p w14:paraId="206E44F1" w14:textId="77777777" w:rsidR="00184F97" w:rsidRDefault="00184F97" w:rsidP="00612176">
      <w:pPr>
        <w:spacing w:after="0" w:line="240" w:lineRule="auto"/>
      </w:pPr>
      <w:r>
        <w:continuationSeparator/>
      </w:r>
    </w:p>
  </w:endnote>
  <w:endnote w:type="continuationNotice" w:id="1">
    <w:p w14:paraId="5A304A41" w14:textId="77777777" w:rsidR="00184F97" w:rsidRDefault="00184F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SanL">
    <w:altName w:val="Cambria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NimbusSan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5375" w14:textId="6378999A" w:rsidR="005366CF" w:rsidRPr="009115CB" w:rsidRDefault="005366CF" w:rsidP="005366CF">
    <w:pPr>
      <w:rPr>
        <w:rFonts w:ascii="NimbusSanL-Regu" w:hAnsi="NimbusSanL-Regu" w:cs="NimbusSanL-Regu"/>
        <w:color w:val="223B47"/>
        <w:sz w:val="16"/>
        <w:szCs w:val="16"/>
      </w:rPr>
    </w:pPr>
    <w:r w:rsidRPr="009115CB">
      <w:rPr>
        <w:rFonts w:ascii="NimbusSanL-Regu" w:hAnsi="NimbusSanL-Regu" w:cs="NimbusSanL-Regu"/>
        <w:color w:val="223B47"/>
        <w:sz w:val="16"/>
        <w:szCs w:val="16"/>
      </w:rPr>
      <w:t>Help to Buy: Equity Loans are administered by</w:t>
    </w:r>
    <w:r w:rsidR="001849B8">
      <w:rPr>
        <w:rFonts w:ascii="NimbusSanL-Regu" w:hAnsi="NimbusSanL-Regu" w:cs="NimbusSanL-Regu"/>
        <w:color w:val="223B47"/>
        <w:sz w:val="16"/>
        <w:szCs w:val="16"/>
      </w:rPr>
      <w:t xml:space="preserve"> Lenvi</w:t>
    </w:r>
    <w:r w:rsidRPr="009115CB">
      <w:rPr>
        <w:rFonts w:ascii="NimbusSanL-Regu" w:hAnsi="NimbusSanL-Regu" w:cs="NimbusSanL-Regu"/>
        <w:color w:val="223B47"/>
        <w:sz w:val="16"/>
        <w:szCs w:val="16"/>
      </w:rPr>
      <w:t xml:space="preserve"> (a trading name of Equiniti Gateway Limited). FCA number: 659783. Registered address:</w:t>
    </w:r>
    <w:r w:rsidR="00AC6041" w:rsidRPr="00AC6041">
      <w:rPr>
        <w:rFonts w:ascii="Lato" w:hAnsi="Lato"/>
        <w:color w:val="000000"/>
      </w:rPr>
      <w:t xml:space="preserve"> </w:t>
    </w:r>
    <w:r w:rsidR="00AC6041" w:rsidRPr="00AC6041">
      <w:rPr>
        <w:rFonts w:ascii="NimbusSanL-Regu" w:hAnsi="NimbusSanL-Regu" w:cs="NimbusSanL-Regu"/>
        <w:color w:val="223B47"/>
        <w:sz w:val="16"/>
        <w:szCs w:val="16"/>
      </w:rPr>
      <w:t>Victoria House</w:t>
    </w:r>
    <w:r w:rsidR="00AC6041" w:rsidRPr="00AC6041">
      <w:rPr>
        <w:rFonts w:ascii="NimbusSanL-Regu" w:hAnsi="NimbusSanL-Regu" w:cs="NimbusSanL-Regu"/>
        <w:color w:val="223B47"/>
        <w:sz w:val="16"/>
        <w:szCs w:val="16"/>
      </w:rPr>
      <w:br/>
      <w:t>Lawnswood Business Park</w:t>
    </w:r>
    <w:r w:rsidR="00AC6041">
      <w:rPr>
        <w:rFonts w:ascii="NimbusSanL-Regu" w:hAnsi="NimbusSanL-Regu" w:cs="NimbusSanL-Regu"/>
        <w:color w:val="223B47"/>
        <w:sz w:val="16"/>
        <w:szCs w:val="16"/>
      </w:rPr>
      <w:t xml:space="preserve">, </w:t>
    </w:r>
    <w:r w:rsidR="00AC6041" w:rsidRPr="00AC6041">
      <w:rPr>
        <w:rFonts w:ascii="NimbusSanL-Regu" w:hAnsi="NimbusSanL-Regu" w:cs="NimbusSanL-Regu"/>
        <w:color w:val="223B47"/>
        <w:sz w:val="16"/>
        <w:szCs w:val="16"/>
      </w:rPr>
      <w:t>Redvers Close</w:t>
    </w:r>
    <w:r w:rsidR="00AC6041">
      <w:rPr>
        <w:rFonts w:ascii="NimbusSanL-Regu" w:hAnsi="NimbusSanL-Regu" w:cs="NimbusSanL-Regu"/>
        <w:color w:val="223B47"/>
        <w:sz w:val="16"/>
        <w:szCs w:val="16"/>
      </w:rPr>
      <w:t xml:space="preserve">, </w:t>
    </w:r>
    <w:r w:rsidR="00AC6041" w:rsidRPr="00AC6041">
      <w:rPr>
        <w:rFonts w:ascii="NimbusSanL-Regu" w:hAnsi="NimbusSanL-Regu" w:cs="NimbusSanL-Regu"/>
        <w:color w:val="223B47"/>
        <w:sz w:val="16"/>
        <w:szCs w:val="16"/>
      </w:rPr>
      <w:t>Leeds</w:t>
    </w:r>
    <w:r w:rsidR="00AC6041">
      <w:rPr>
        <w:rFonts w:ascii="NimbusSanL-Regu" w:hAnsi="NimbusSanL-Regu" w:cs="NimbusSanL-Regu"/>
        <w:color w:val="223B47"/>
        <w:sz w:val="16"/>
        <w:szCs w:val="16"/>
      </w:rPr>
      <w:t xml:space="preserve">, </w:t>
    </w:r>
    <w:r w:rsidR="00AC6041" w:rsidRPr="00AC6041">
      <w:rPr>
        <w:rFonts w:ascii="NimbusSanL-Regu" w:hAnsi="NimbusSanL-Regu" w:cs="NimbusSanL-Regu"/>
        <w:color w:val="223B47"/>
        <w:sz w:val="16"/>
        <w:szCs w:val="16"/>
      </w:rPr>
      <w:t>West Yorkshire</w:t>
    </w:r>
    <w:r w:rsidR="00AC6041">
      <w:rPr>
        <w:rFonts w:ascii="NimbusSanL-Regu" w:hAnsi="NimbusSanL-Regu" w:cs="NimbusSanL-Regu"/>
        <w:color w:val="223B47"/>
        <w:sz w:val="16"/>
        <w:szCs w:val="16"/>
      </w:rPr>
      <w:t xml:space="preserve">, </w:t>
    </w:r>
    <w:r w:rsidR="00AC6041" w:rsidRPr="00AC6041">
      <w:rPr>
        <w:rFonts w:ascii="NimbusSanL-Regu" w:hAnsi="NimbusSanL-Regu" w:cs="NimbusSanL-Regu"/>
        <w:color w:val="223B47"/>
        <w:sz w:val="16"/>
        <w:szCs w:val="16"/>
      </w:rPr>
      <w:t>LS16 6QY</w:t>
    </w:r>
    <w:r w:rsidRPr="009115CB">
      <w:rPr>
        <w:rFonts w:ascii="NimbusSanL-Regu" w:hAnsi="NimbusSanL-Regu" w:cs="NimbusSanL-Regu"/>
        <w:color w:val="223B47"/>
        <w:sz w:val="16"/>
        <w:szCs w:val="16"/>
      </w:rPr>
      <w:t>. Calls may be recorded for training and security purposes.</w:t>
    </w:r>
  </w:p>
  <w:p w14:paraId="456D538B" w14:textId="24A98A47" w:rsidR="00165F53" w:rsidRPr="005366CF" w:rsidRDefault="00852C62" w:rsidP="009115CB">
    <w:pPr>
      <w:spacing w:line="240" w:lineRule="auto"/>
      <w:ind w:right="-24"/>
      <w:rPr>
        <w:color w:val="FF0000"/>
      </w:rPr>
    </w:pPr>
    <w:r>
      <w:rPr>
        <w:rFonts w:ascii="NimbusSanL-Regu" w:hAnsi="NimbusSanL-Regu" w:cs="NimbusSanL-Regu"/>
        <w:noProof/>
        <w:color w:val="223B47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A6F2369" wp14:editId="5BE5502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2540" b="0"/>
              <wp:wrapNone/>
              <wp:docPr id="7" name="MSIPCM66c54231826ea33ca2dfefba" descr="{&quot;HashCode&quot;:-16633724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86865D" w14:textId="401B4F88" w:rsidR="00F4172F" w:rsidRPr="000334CA" w:rsidRDefault="00F4172F" w:rsidP="00F417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0334CA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6F2369" id="_x0000_t202" coordsize="21600,21600" o:spt="202" path="m,l,21600r21600,l21600,xe">
              <v:stroke joinstyle="miter"/>
              <v:path gradientshapeok="t" o:connecttype="rect"/>
            </v:shapetype>
            <v:shape id="MSIPCM66c54231826ea33ca2dfefba" o:spid="_x0000_s1027" type="#_x0000_t202" alt="{&quot;HashCode&quot;:-1663372469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" o:allowincell="f" fillcolor="white [3212]" stroked="f" strokeweight=".5pt">
              <v:textbox inset=",0,,0">
                <w:txbxContent>
                  <w:p w14:paraId="0186865D" w14:textId="401B4F88" w:rsidR="00F4172F" w:rsidRPr="000334CA" w:rsidRDefault="00F4172F" w:rsidP="00F417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0334CA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15CB">
      <w:rPr>
        <w:rFonts w:ascii="NimbusSanL-Bold" w:hAnsi="NimbusSanL-Bold" w:cs="NimbusSanL-Bold"/>
        <w:b/>
        <w:bCs/>
        <w:color w:val="223B47"/>
        <w:sz w:val="16"/>
        <w:szCs w:val="16"/>
      </w:rPr>
      <w:t xml:space="preserve">Please note: Help </w:t>
    </w:r>
    <w:r w:rsidR="00F4172F">
      <w:rPr>
        <w:rFonts w:ascii="NimbusSanL-Bold" w:hAnsi="NimbusSanL-Bold" w:cs="NimbusSanL-Bold"/>
        <w:b/>
        <w:bCs/>
        <w:color w:val="223B47"/>
        <w:sz w:val="16"/>
        <w:szCs w:val="16"/>
      </w:rPr>
      <w:t>t</w:t>
    </w:r>
    <w:r w:rsidR="009115CB">
      <w:rPr>
        <w:rFonts w:ascii="NimbusSanL-Bold" w:hAnsi="NimbusSanL-Bold" w:cs="NimbusSanL-Bold"/>
        <w:b/>
        <w:bCs/>
        <w:color w:val="223B47"/>
        <w:sz w:val="16"/>
        <w:szCs w:val="16"/>
      </w:rPr>
      <w:t>o Buy: Equity Loan are not subject to Financial Conduct Authority regulations.</w:t>
    </w:r>
    <w:r w:rsidR="006038EA">
      <w:tab/>
    </w:r>
  </w:p>
  <w:p w14:paraId="5320C7C4" w14:textId="76DB3674" w:rsidR="00612176" w:rsidRDefault="00612176" w:rsidP="006C78A6">
    <w:pPr>
      <w:pStyle w:val="Footer"/>
      <w:tabs>
        <w:tab w:val="clear" w:pos="9026"/>
      </w:tabs>
      <w:ind w:left="-993" w:right="-8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9507" w14:textId="77777777" w:rsidR="00184F97" w:rsidRDefault="00184F97" w:rsidP="00612176">
      <w:pPr>
        <w:spacing w:after="0" w:line="240" w:lineRule="auto"/>
      </w:pPr>
      <w:r>
        <w:separator/>
      </w:r>
    </w:p>
  </w:footnote>
  <w:footnote w:type="continuationSeparator" w:id="0">
    <w:p w14:paraId="00E64E7E" w14:textId="77777777" w:rsidR="00184F97" w:rsidRDefault="00184F97" w:rsidP="00612176">
      <w:pPr>
        <w:spacing w:after="0" w:line="240" w:lineRule="auto"/>
      </w:pPr>
      <w:r>
        <w:continuationSeparator/>
      </w:r>
    </w:p>
  </w:footnote>
  <w:footnote w:type="continuationNotice" w:id="1">
    <w:p w14:paraId="140588B4" w14:textId="77777777" w:rsidR="00184F97" w:rsidRDefault="00184F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12BE" w14:textId="6AD378C3" w:rsidR="008B32CF" w:rsidRDefault="00000000">
    <w:pPr>
      <w:pStyle w:val="Header"/>
    </w:pPr>
    <w:r>
      <w:rPr>
        <w:noProof/>
      </w:rPr>
      <w:pict w14:anchorId="4DCCC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054032" o:spid="_x0000_s1026" type="#_x0000_t75" alt="" style="position:absolute;margin-left:0;margin-top:0;width:595.2pt;height:841.9pt;z-index:-2516582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footer Buyers Guide a4 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DBF7" w14:textId="145ADDBF" w:rsidR="009F2C0E" w:rsidRDefault="009F2C0E" w:rsidP="00275DC8">
    <w:pPr>
      <w:pStyle w:val="Header"/>
      <w:rPr>
        <w:noProof/>
      </w:rPr>
    </w:pPr>
  </w:p>
  <w:p w14:paraId="19728B9C" w14:textId="09BBD09A" w:rsidR="00401976" w:rsidRDefault="00401976" w:rsidP="00275DC8">
    <w:pPr>
      <w:pStyle w:val="Header"/>
      <w:rPr>
        <w:noProof/>
      </w:rPr>
    </w:pPr>
  </w:p>
  <w:p w14:paraId="16897610" w14:textId="77777777" w:rsidR="00401976" w:rsidRDefault="00401976" w:rsidP="00275DC8">
    <w:pPr>
      <w:pStyle w:val="Header"/>
      <w:rPr>
        <w:noProof/>
      </w:rPr>
    </w:pPr>
  </w:p>
  <w:p w14:paraId="67E22632" w14:textId="77777777" w:rsidR="00401976" w:rsidRDefault="00401976" w:rsidP="00275DC8">
    <w:pPr>
      <w:pStyle w:val="Header"/>
      <w:rPr>
        <w:noProof/>
      </w:rPr>
    </w:pPr>
  </w:p>
  <w:p w14:paraId="5A96FE12" w14:textId="046347FB" w:rsidR="00401976" w:rsidRDefault="00401976" w:rsidP="00275DC8">
    <w:pPr>
      <w:pStyle w:val="Header"/>
      <w:rPr>
        <w:noProof/>
      </w:rPr>
    </w:pPr>
  </w:p>
  <w:p w14:paraId="06E11412" w14:textId="2F67EEBA" w:rsidR="001B4205" w:rsidRDefault="00B175AF" w:rsidP="005C535C">
    <w:pPr>
      <w:pStyle w:val="Header"/>
      <w:ind w:right="-24"/>
      <w:rPr>
        <w:noProof/>
      </w:rPr>
    </w:pPr>
    <w:r w:rsidRPr="00E55354"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74467FB2" wp14:editId="2D506395">
          <wp:simplePos x="0" y="0"/>
          <wp:positionH relativeFrom="margin">
            <wp:posOffset>-171450</wp:posOffset>
          </wp:positionH>
          <wp:positionV relativeFrom="paragraph">
            <wp:posOffset>292100</wp:posOffset>
          </wp:positionV>
          <wp:extent cx="6978015" cy="368300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0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803" w:rsidRPr="00515999">
      <w:rPr>
        <w:rFonts w:ascii="Corbel" w:eastAsia="Times New Roman" w:hAnsi="Corbel" w:cs="Arial"/>
        <w:noProof/>
        <w:color w:val="808080"/>
        <w:sz w:val="24"/>
        <w:szCs w:val="18"/>
        <w:lang w:eastAsia="en-GB"/>
      </w:rPr>
      <w:drawing>
        <wp:anchor distT="0" distB="0" distL="114300" distR="114300" simplePos="0" relativeHeight="251658241" behindDoc="1" locked="1" layoutInCell="1" allowOverlap="1" wp14:anchorId="791E44F9" wp14:editId="0889C342">
          <wp:simplePos x="0" y="0"/>
          <wp:positionH relativeFrom="column">
            <wp:posOffset>-63500</wp:posOffset>
          </wp:positionH>
          <wp:positionV relativeFrom="paragraph">
            <wp:posOffset>-773430</wp:posOffset>
          </wp:positionV>
          <wp:extent cx="935990" cy="935990"/>
          <wp:effectExtent l="0" t="0" r="0" b="0"/>
          <wp:wrapTight wrapText="bothSides">
            <wp:wrapPolygon edited="0">
              <wp:start x="0" y="0"/>
              <wp:lineTo x="0" y="21102"/>
              <wp:lineTo x="21102" y="21102"/>
              <wp:lineTo x="21102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B_logo_CMY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" t="1" r="-4220" b="-4166"/>
                  <a:stretch/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B4C9" w14:textId="6F800F0D" w:rsidR="008B32CF" w:rsidRDefault="00000000">
    <w:pPr>
      <w:pStyle w:val="Header"/>
    </w:pPr>
    <w:r>
      <w:rPr>
        <w:noProof/>
      </w:rPr>
      <w:pict w14:anchorId="1ECE49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054031" o:spid="_x0000_s1025" type="#_x0000_t75" alt="" style="position:absolute;margin-left:0;margin-top:0;width:595.2pt;height:841.9pt;z-index:-251658237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footer Buyers Guide a4 siz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06E5"/>
    <w:multiLevelType w:val="singleLevel"/>
    <w:tmpl w:val="9942050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" w15:restartNumberingAfterBreak="0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color w:val="auto"/>
        <w:sz w:val="18"/>
      </w:rPr>
    </w:lvl>
  </w:abstractNum>
  <w:abstractNum w:abstractNumId="2" w15:restartNumberingAfterBreak="0">
    <w:nsid w:val="4E2B0C10"/>
    <w:multiLevelType w:val="hybridMultilevel"/>
    <w:tmpl w:val="0A3E2E88"/>
    <w:lvl w:ilvl="0" w:tplc="8FA6794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C6AED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3C886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D4B51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06FA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F5E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B8265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439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5460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D40AF3"/>
    <w:multiLevelType w:val="hybridMultilevel"/>
    <w:tmpl w:val="765C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84A9A"/>
    <w:multiLevelType w:val="singleLevel"/>
    <w:tmpl w:val="69AEB6A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color w:val="auto"/>
        <w:sz w:val="18"/>
      </w:rPr>
    </w:lvl>
  </w:abstractNum>
  <w:num w:numId="1" w16cid:durableId="360595583">
    <w:abstractNumId w:val="2"/>
  </w:num>
  <w:num w:numId="2" w16cid:durableId="829294718">
    <w:abstractNumId w:val="3"/>
  </w:num>
  <w:num w:numId="3" w16cid:durableId="1299140154">
    <w:abstractNumId w:val="1"/>
  </w:num>
  <w:num w:numId="4" w16cid:durableId="415129234">
    <w:abstractNumId w:val="0"/>
  </w:num>
  <w:num w:numId="5" w16cid:durableId="47842162">
    <w:abstractNumId w:val="4"/>
  </w:num>
  <w:num w:numId="6" w16cid:durableId="1535189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76"/>
    <w:rsid w:val="0000147A"/>
    <w:rsid w:val="0000286C"/>
    <w:rsid w:val="000047BD"/>
    <w:rsid w:val="00027BDE"/>
    <w:rsid w:val="000334CA"/>
    <w:rsid w:val="000C0EC9"/>
    <w:rsid w:val="00104804"/>
    <w:rsid w:val="00111337"/>
    <w:rsid w:val="00123434"/>
    <w:rsid w:val="00133B29"/>
    <w:rsid w:val="00154301"/>
    <w:rsid w:val="0016447F"/>
    <w:rsid w:val="00165F53"/>
    <w:rsid w:val="00180A12"/>
    <w:rsid w:val="001849B8"/>
    <w:rsid w:val="00184F97"/>
    <w:rsid w:val="00192790"/>
    <w:rsid w:val="001B3CDE"/>
    <w:rsid w:val="001B417B"/>
    <w:rsid w:val="001B4205"/>
    <w:rsid w:val="001B7BF7"/>
    <w:rsid w:val="001D14D7"/>
    <w:rsid w:val="001D22EA"/>
    <w:rsid w:val="001D6117"/>
    <w:rsid w:val="001E1AF0"/>
    <w:rsid w:val="001F2BCA"/>
    <w:rsid w:val="002126E5"/>
    <w:rsid w:val="00233A5E"/>
    <w:rsid w:val="00245122"/>
    <w:rsid w:val="00245E04"/>
    <w:rsid w:val="00274051"/>
    <w:rsid w:val="00275DC8"/>
    <w:rsid w:val="002D1F2B"/>
    <w:rsid w:val="002F10E3"/>
    <w:rsid w:val="002F1884"/>
    <w:rsid w:val="00310434"/>
    <w:rsid w:val="003128FB"/>
    <w:rsid w:val="0031740D"/>
    <w:rsid w:val="00337A98"/>
    <w:rsid w:val="00344BBF"/>
    <w:rsid w:val="00385291"/>
    <w:rsid w:val="003B3479"/>
    <w:rsid w:val="003C1DEB"/>
    <w:rsid w:val="003C27A7"/>
    <w:rsid w:val="003C51AF"/>
    <w:rsid w:val="003F5E99"/>
    <w:rsid w:val="003F68BA"/>
    <w:rsid w:val="00401976"/>
    <w:rsid w:val="00401FCF"/>
    <w:rsid w:val="00437BFC"/>
    <w:rsid w:val="00447522"/>
    <w:rsid w:val="0045311E"/>
    <w:rsid w:val="00460ED1"/>
    <w:rsid w:val="0047000C"/>
    <w:rsid w:val="0048301F"/>
    <w:rsid w:val="00483547"/>
    <w:rsid w:val="00490E20"/>
    <w:rsid w:val="004A6A7F"/>
    <w:rsid w:val="004C062A"/>
    <w:rsid w:val="004D78FF"/>
    <w:rsid w:val="004E13DD"/>
    <w:rsid w:val="00500A10"/>
    <w:rsid w:val="00503FEA"/>
    <w:rsid w:val="005269AC"/>
    <w:rsid w:val="00531D0E"/>
    <w:rsid w:val="005366CF"/>
    <w:rsid w:val="00544F55"/>
    <w:rsid w:val="005777A8"/>
    <w:rsid w:val="00594532"/>
    <w:rsid w:val="005C0172"/>
    <w:rsid w:val="005C535C"/>
    <w:rsid w:val="005C7812"/>
    <w:rsid w:val="005D17EE"/>
    <w:rsid w:val="005D4A9A"/>
    <w:rsid w:val="005D5917"/>
    <w:rsid w:val="005F00F9"/>
    <w:rsid w:val="005F2FA6"/>
    <w:rsid w:val="005F693A"/>
    <w:rsid w:val="006038EA"/>
    <w:rsid w:val="00612176"/>
    <w:rsid w:val="00613521"/>
    <w:rsid w:val="00626A70"/>
    <w:rsid w:val="00636054"/>
    <w:rsid w:val="00636CA5"/>
    <w:rsid w:val="006433C4"/>
    <w:rsid w:val="00676722"/>
    <w:rsid w:val="006827BC"/>
    <w:rsid w:val="006840E0"/>
    <w:rsid w:val="0069118E"/>
    <w:rsid w:val="006A0297"/>
    <w:rsid w:val="006A1BA7"/>
    <w:rsid w:val="006B3CE0"/>
    <w:rsid w:val="006B522A"/>
    <w:rsid w:val="006C2D19"/>
    <w:rsid w:val="006C71C6"/>
    <w:rsid w:val="006C78A6"/>
    <w:rsid w:val="006C7E47"/>
    <w:rsid w:val="006F5B4A"/>
    <w:rsid w:val="00702741"/>
    <w:rsid w:val="0071569F"/>
    <w:rsid w:val="00742C41"/>
    <w:rsid w:val="007461E7"/>
    <w:rsid w:val="007520B3"/>
    <w:rsid w:val="00765615"/>
    <w:rsid w:val="00775487"/>
    <w:rsid w:val="007A7718"/>
    <w:rsid w:val="007B51FE"/>
    <w:rsid w:val="007B7D8C"/>
    <w:rsid w:val="007D4B2E"/>
    <w:rsid w:val="007E3945"/>
    <w:rsid w:val="00801133"/>
    <w:rsid w:val="008063D8"/>
    <w:rsid w:val="00822796"/>
    <w:rsid w:val="00822C7C"/>
    <w:rsid w:val="008268AD"/>
    <w:rsid w:val="0082720B"/>
    <w:rsid w:val="0083554C"/>
    <w:rsid w:val="00852C62"/>
    <w:rsid w:val="00866553"/>
    <w:rsid w:val="00890D56"/>
    <w:rsid w:val="0089137F"/>
    <w:rsid w:val="008A146A"/>
    <w:rsid w:val="008B32CF"/>
    <w:rsid w:val="008C49CD"/>
    <w:rsid w:val="008D6FED"/>
    <w:rsid w:val="00904860"/>
    <w:rsid w:val="009115CB"/>
    <w:rsid w:val="00912B00"/>
    <w:rsid w:val="009226F6"/>
    <w:rsid w:val="009401E2"/>
    <w:rsid w:val="00946CAE"/>
    <w:rsid w:val="00954E88"/>
    <w:rsid w:val="009672F7"/>
    <w:rsid w:val="00972A4F"/>
    <w:rsid w:val="0098654C"/>
    <w:rsid w:val="00993901"/>
    <w:rsid w:val="009A6818"/>
    <w:rsid w:val="009D76A3"/>
    <w:rsid w:val="009E08AF"/>
    <w:rsid w:val="009F2C0E"/>
    <w:rsid w:val="00A01B1D"/>
    <w:rsid w:val="00A313F4"/>
    <w:rsid w:val="00A843F5"/>
    <w:rsid w:val="00A874CC"/>
    <w:rsid w:val="00A97BE2"/>
    <w:rsid w:val="00AA6C06"/>
    <w:rsid w:val="00AA79F3"/>
    <w:rsid w:val="00AC6041"/>
    <w:rsid w:val="00AD4E23"/>
    <w:rsid w:val="00AE1F5D"/>
    <w:rsid w:val="00B1402F"/>
    <w:rsid w:val="00B15C3A"/>
    <w:rsid w:val="00B15F69"/>
    <w:rsid w:val="00B175AF"/>
    <w:rsid w:val="00B241A4"/>
    <w:rsid w:val="00B27636"/>
    <w:rsid w:val="00B66D6D"/>
    <w:rsid w:val="00B7164F"/>
    <w:rsid w:val="00B71972"/>
    <w:rsid w:val="00B73720"/>
    <w:rsid w:val="00B77ED6"/>
    <w:rsid w:val="00B815AF"/>
    <w:rsid w:val="00B87775"/>
    <w:rsid w:val="00B943FB"/>
    <w:rsid w:val="00BA5335"/>
    <w:rsid w:val="00BD1FA9"/>
    <w:rsid w:val="00BD2312"/>
    <w:rsid w:val="00BD3053"/>
    <w:rsid w:val="00BF2E49"/>
    <w:rsid w:val="00BF3FDA"/>
    <w:rsid w:val="00C058DD"/>
    <w:rsid w:val="00C06EA2"/>
    <w:rsid w:val="00C156F6"/>
    <w:rsid w:val="00C411AF"/>
    <w:rsid w:val="00C553D3"/>
    <w:rsid w:val="00C56BF0"/>
    <w:rsid w:val="00C701F4"/>
    <w:rsid w:val="00C94EDD"/>
    <w:rsid w:val="00C97415"/>
    <w:rsid w:val="00CC0656"/>
    <w:rsid w:val="00D02F25"/>
    <w:rsid w:val="00D138B1"/>
    <w:rsid w:val="00D224C7"/>
    <w:rsid w:val="00D35F5C"/>
    <w:rsid w:val="00D363B8"/>
    <w:rsid w:val="00D44C7A"/>
    <w:rsid w:val="00D46065"/>
    <w:rsid w:val="00D70F9E"/>
    <w:rsid w:val="00DA59A4"/>
    <w:rsid w:val="00DB28C1"/>
    <w:rsid w:val="00DB530E"/>
    <w:rsid w:val="00DB541B"/>
    <w:rsid w:val="00DC0C80"/>
    <w:rsid w:val="00DD09D4"/>
    <w:rsid w:val="00DD2C14"/>
    <w:rsid w:val="00E14FA9"/>
    <w:rsid w:val="00E24696"/>
    <w:rsid w:val="00E24C8F"/>
    <w:rsid w:val="00E33A6D"/>
    <w:rsid w:val="00E53FB2"/>
    <w:rsid w:val="00E55354"/>
    <w:rsid w:val="00E61F2A"/>
    <w:rsid w:val="00E728CE"/>
    <w:rsid w:val="00E9727F"/>
    <w:rsid w:val="00EA7C67"/>
    <w:rsid w:val="00EB043D"/>
    <w:rsid w:val="00EC268A"/>
    <w:rsid w:val="00EC48E7"/>
    <w:rsid w:val="00F4172F"/>
    <w:rsid w:val="00F46134"/>
    <w:rsid w:val="00F563E7"/>
    <w:rsid w:val="00F77803"/>
    <w:rsid w:val="00F95A21"/>
    <w:rsid w:val="00FC23C4"/>
    <w:rsid w:val="00FE7BC3"/>
    <w:rsid w:val="4E0EFDDD"/>
    <w:rsid w:val="4FAACE3E"/>
    <w:rsid w:val="552121D0"/>
    <w:rsid w:val="579CB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73BF9C"/>
  <w14:defaultImageDpi w14:val="32767"/>
  <w15:chartTrackingRefBased/>
  <w15:docId w15:val="{B93B0626-358E-4FAE-B65A-86F7C31E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176"/>
  </w:style>
  <w:style w:type="paragraph" w:styleId="Footer">
    <w:name w:val="footer"/>
    <w:basedOn w:val="Normal"/>
    <w:link w:val="FooterChar"/>
    <w:uiPriority w:val="99"/>
    <w:unhideWhenUsed/>
    <w:rsid w:val="00612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176"/>
  </w:style>
  <w:style w:type="paragraph" w:styleId="Title">
    <w:name w:val="Title"/>
    <w:basedOn w:val="Normal"/>
    <w:next w:val="Normal"/>
    <w:link w:val="TitleChar"/>
    <w:uiPriority w:val="10"/>
    <w:qFormat/>
    <w:rsid w:val="00344BBF"/>
    <w:pPr>
      <w:spacing w:after="0" w:line="240" w:lineRule="auto"/>
      <w:ind w:left="10" w:hanging="1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344BB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ListParagraph">
    <w:name w:val="List Paragraph"/>
    <w:basedOn w:val="Normal"/>
    <w:uiPriority w:val="34"/>
    <w:qFormat/>
    <w:rsid w:val="00500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7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27BC"/>
    <w:rPr>
      <w:color w:val="605E5C"/>
      <w:shd w:val="clear" w:color="auto" w:fill="E1DFDD"/>
    </w:rPr>
  </w:style>
  <w:style w:type="paragraph" w:customStyle="1" w:styleId="Default">
    <w:name w:val="Default"/>
    <w:rsid w:val="00C156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i-provider">
    <w:name w:val="ui-provider"/>
    <w:basedOn w:val="DefaultParagraphFont"/>
    <w:rsid w:val="003F68BA"/>
  </w:style>
  <w:style w:type="paragraph" w:styleId="Revision">
    <w:name w:val="Revision"/>
    <w:hidden/>
    <w:uiPriority w:val="99"/>
    <w:semiHidden/>
    <w:rsid w:val="002F10E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6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0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0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0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google.co.uk/imgres?q=scissors&amp;um=1&amp;hl=en&amp;safe=active&amp;sa=N&amp;rls=com.microsoft:en-gb:IE-SearchBox&amp;rlz=1I7ADRA_en&amp;biw=1272&amp;bih=451&amp;tbm=isch&amp;tbnid=e2ZlaCDV8IvPUM:&amp;imgrefurl=http://www.clipartpal.com/clipart_pd/education/scissor1.html&amp;docid=TAkk8xAD6aGQWM&amp;imgurl=http://www.clipartpal.com/_thumbs/pd/education/scissors_02.png&amp;w=428&amp;h=467&amp;ei=Zr2qTvXvJY_s-gaTif3tDw&amp;zoom=1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c87829-30f5-471b-a922-09abbfabee7a" xsi:nil="true"/>
    <lcf76f155ced4ddcb4097134ff3c332f xmlns="ae710ee3-c28b-4728-b0ce-2e429fb7411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D6EF3F8B1F7448AE3DE30069416F5" ma:contentTypeVersion="12" ma:contentTypeDescription="Create a new document." ma:contentTypeScope="" ma:versionID="586151439dd9501ae0de8516fe13f399">
  <xsd:schema xmlns:xsd="http://www.w3.org/2001/XMLSchema" xmlns:xs="http://www.w3.org/2001/XMLSchema" xmlns:p="http://schemas.microsoft.com/office/2006/metadata/properties" xmlns:ns2="ae710ee3-c28b-4728-b0ce-2e429fb74110" xmlns:ns3="cbc87829-30f5-471b-a922-09abbfabee7a" targetNamespace="http://schemas.microsoft.com/office/2006/metadata/properties" ma:root="true" ma:fieldsID="c196b9644eba006f76f2ced37c8647fb" ns2:_="" ns3:_="">
    <xsd:import namespace="ae710ee3-c28b-4728-b0ce-2e429fb74110"/>
    <xsd:import namespace="cbc87829-30f5-471b-a922-09abbfabe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10ee3-c28b-4728-b0ce-2e429fb74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fdda74-3c99-42da-87aa-1c256f4a5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87829-30f5-471b-a922-09abbfabee7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0ce92d-40ac-4b11-b746-25ec92313837}" ma:internalName="TaxCatchAll" ma:showField="CatchAllData" ma:web="cbc87829-30f5-471b-a922-09abbfabe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95AEC-D49D-4DDF-AAD6-F3E1988B54D1}">
  <ds:schemaRefs>
    <ds:schemaRef ds:uri="http://schemas.microsoft.com/office/2006/metadata/properties"/>
    <ds:schemaRef ds:uri="http://schemas.microsoft.com/office/infopath/2007/PartnerControls"/>
    <ds:schemaRef ds:uri="cbc87829-30f5-471b-a922-09abbfabee7a"/>
    <ds:schemaRef ds:uri="ae710ee3-c28b-4728-b0ce-2e429fb74110"/>
  </ds:schemaRefs>
</ds:datastoreItem>
</file>

<file path=customXml/itemProps2.xml><?xml version="1.0" encoding="utf-8"?>
<ds:datastoreItem xmlns:ds="http://schemas.openxmlformats.org/officeDocument/2006/customXml" ds:itemID="{92C976E6-1E9B-4072-A2CC-2BD3BD2453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421324-83D2-4881-B53E-940543E84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D92671-CE8E-4E4E-BC89-F149F7655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10ee3-c28b-4728-b0ce-2e429fb74110"/>
    <ds:schemaRef ds:uri="cbc87829-30f5-471b-a922-09abbfabe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HomesEngland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 Noronha</dc:creator>
  <cp:keywords/>
  <dc:description/>
  <cp:lastModifiedBy>Raynor Risbridger</cp:lastModifiedBy>
  <cp:revision>8</cp:revision>
  <dcterms:created xsi:type="dcterms:W3CDTF">2023-06-19T14:19:00Z</dcterms:created>
  <dcterms:modified xsi:type="dcterms:W3CDTF">2023-06-19T14:38:00Z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0x0101009D8D6EF3F8B1F7448AE3DE30069416F5</vt:lpwstr>
  </property>
  <property fmtid="{D5CDD505-2E9C-101B-9397-08002B2CF9AE}" pid="3" name="MediaServiceImageTags">
    <vt:lpwstr/>
  </property>
  <property fmtid="{D5CDD505-2E9C-101B-9397-08002B2CF9AE}" pid="4" name="MSIP_Label_727fb50e-81d5-40a5-b712-4eff31972ce4_Enabled">
    <vt:lpwstr>true</vt:lpwstr>
  </property>
  <property fmtid="{D5CDD505-2E9C-101B-9397-08002B2CF9AE}" pid="5" name="MSIP_Label_727fb50e-81d5-40a5-b712-4eff31972ce4_SetDate">
    <vt:lpwstr>2023-06-19T14:38:23Z</vt:lpwstr>
  </property>
  <property fmtid="{D5CDD505-2E9C-101B-9397-08002B2CF9AE}" pid="6" name="MSIP_Label_727fb50e-81d5-40a5-b712-4eff31972ce4_Method">
    <vt:lpwstr>Privileged</vt:lpwstr>
  </property>
  <property fmtid="{D5CDD505-2E9C-101B-9397-08002B2CF9AE}" pid="7" name="MSIP_Label_727fb50e-81d5-40a5-b712-4eff31972ce4_Name">
    <vt:lpwstr>727fb50e-81d5-40a5-b712-4eff31972ce4</vt:lpwstr>
  </property>
  <property fmtid="{D5CDD505-2E9C-101B-9397-08002B2CF9AE}" pid="8" name="MSIP_Label_727fb50e-81d5-40a5-b712-4eff31972ce4_SiteId">
    <vt:lpwstr>faa8e269-0811-4538-82e7-4d29009219bf</vt:lpwstr>
  </property>
  <property fmtid="{D5CDD505-2E9C-101B-9397-08002B2CF9AE}" pid="9" name="MSIP_Label_727fb50e-81d5-40a5-b712-4eff31972ce4_ActionId">
    <vt:lpwstr>73587426-aa0c-4b53-9170-1de9f3dfb589</vt:lpwstr>
  </property>
  <property fmtid="{D5CDD505-2E9C-101B-9397-08002B2CF9AE}" pid="10" name="MSIP_Label_727fb50e-81d5-40a5-b712-4eff31972ce4_ContentBits">
    <vt:lpwstr>2</vt:lpwstr>
  </property>
</Properties>
</file>