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1473" w14:textId="77777777" w:rsidR="000B0589" w:rsidRDefault="000B0589" w:rsidP="00BC2702">
      <w:pPr>
        <w:pStyle w:val="Conditions1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41647308" wp14:editId="459DDDEF">
            <wp:extent cx="3419475" cy="359623"/>
            <wp:effectExtent l="0" t="0" r="0" b="254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S logo (black) (A4 sizing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5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E7722" w14:textId="77777777" w:rsidR="000B0589" w:rsidRPr="005208C8" w:rsidRDefault="000B0589" w:rsidP="00A5760C">
      <w:pPr>
        <w:rPr>
          <w:color w:val="FF0000"/>
        </w:rPr>
      </w:pPr>
    </w:p>
    <w:p w14:paraId="54AD6131" w14:textId="77777777" w:rsidR="000B0589" w:rsidRDefault="000B0589" w:rsidP="000B0589">
      <w:pPr>
        <w:spacing w:before="60" w:after="60"/>
      </w:pPr>
    </w:p>
    <w:tbl>
      <w:tblPr>
        <w:tblW w:w="9038" w:type="dxa"/>
        <w:tblInd w:w="426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0B0589" w:rsidRPr="000B05F5" w14:paraId="4B9F2556" w14:textId="77777777" w:rsidTr="00A842F3">
        <w:trPr>
          <w:cantSplit/>
          <w:trHeight w:val="23"/>
        </w:trPr>
        <w:tc>
          <w:tcPr>
            <w:tcW w:w="9038" w:type="dxa"/>
            <w:shd w:val="clear" w:color="auto" w:fill="auto"/>
          </w:tcPr>
          <w:p w14:paraId="1A7668CC" w14:textId="77777777" w:rsidR="000B0589" w:rsidRPr="000B05F5" w:rsidRDefault="00D64F9C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bookmarkStart w:id="0" w:name="bmkTable00"/>
            <w:bookmarkEnd w:id="0"/>
            <w:r w:rsidRPr="000B05F5">
              <w:rPr>
                <w:rFonts w:ascii="Arial" w:hAnsi="Arial" w:cs="Arial"/>
                <w:b/>
                <w:color w:val="000000"/>
                <w:sz w:val="40"/>
                <w:szCs w:val="40"/>
              </w:rPr>
              <w:t>Order Decision</w:t>
            </w:r>
          </w:p>
        </w:tc>
      </w:tr>
      <w:tr w:rsidR="000B0589" w:rsidRPr="000B05F5" w14:paraId="40D914FD" w14:textId="77777777" w:rsidTr="00A842F3">
        <w:trPr>
          <w:cantSplit/>
          <w:trHeight w:val="23"/>
        </w:trPr>
        <w:tc>
          <w:tcPr>
            <w:tcW w:w="9038" w:type="dxa"/>
            <w:shd w:val="clear" w:color="auto" w:fill="auto"/>
            <w:vAlign w:val="center"/>
          </w:tcPr>
          <w:p w14:paraId="33683C2B" w14:textId="6FB9E8E9" w:rsidR="000B0589" w:rsidRPr="00A842F3" w:rsidRDefault="00CA06B8" w:rsidP="004B4A9E">
            <w:pPr>
              <w:spacing w:before="60"/>
              <w:ind w:left="-108" w:righ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42F3">
              <w:rPr>
                <w:rFonts w:ascii="Arial" w:hAnsi="Arial" w:cs="Arial"/>
                <w:color w:val="000000"/>
                <w:sz w:val="24"/>
                <w:szCs w:val="24"/>
              </w:rPr>
              <w:t xml:space="preserve">Inquiry </w:t>
            </w:r>
            <w:r w:rsidR="00842439">
              <w:rPr>
                <w:rFonts w:ascii="Arial" w:hAnsi="Arial" w:cs="Arial"/>
                <w:color w:val="000000"/>
                <w:sz w:val="24"/>
                <w:szCs w:val="24"/>
              </w:rPr>
              <w:t>opened</w:t>
            </w:r>
            <w:r w:rsidRPr="00A842F3">
              <w:rPr>
                <w:rFonts w:ascii="Arial" w:hAnsi="Arial" w:cs="Arial"/>
                <w:color w:val="000000"/>
                <w:sz w:val="24"/>
                <w:szCs w:val="24"/>
              </w:rPr>
              <w:t xml:space="preserve"> on </w:t>
            </w:r>
            <w:r w:rsidR="006C41FD" w:rsidRPr="00A842F3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  <w:r w:rsidR="0084243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C41FD" w:rsidRPr="00A842F3">
              <w:rPr>
                <w:rFonts w:ascii="Arial" w:hAnsi="Arial" w:cs="Arial"/>
                <w:color w:val="000000"/>
                <w:sz w:val="24"/>
                <w:szCs w:val="24"/>
              </w:rPr>
              <w:t>January 2023</w:t>
            </w:r>
          </w:p>
        </w:tc>
      </w:tr>
      <w:tr w:rsidR="000B0589" w:rsidRPr="000B05F5" w14:paraId="1E907022" w14:textId="77777777" w:rsidTr="00A842F3">
        <w:trPr>
          <w:cantSplit/>
          <w:trHeight w:val="23"/>
        </w:trPr>
        <w:tc>
          <w:tcPr>
            <w:tcW w:w="9038" w:type="dxa"/>
            <w:shd w:val="clear" w:color="auto" w:fill="auto"/>
          </w:tcPr>
          <w:p w14:paraId="6306FFCE" w14:textId="1F29F7B9" w:rsidR="00B93978" w:rsidRPr="00A842F3" w:rsidRDefault="00D64F9C" w:rsidP="00BF5120">
            <w:pPr>
              <w:spacing w:before="180"/>
              <w:ind w:left="-108" w:right="3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42F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by </w:t>
            </w:r>
            <w:r w:rsidR="00CB36FB" w:rsidRPr="00A842F3">
              <w:rPr>
                <w:rFonts w:ascii="Arial" w:hAnsi="Arial" w:cs="Arial"/>
                <w:b/>
                <w:color w:val="000000"/>
                <w:sz w:val="24"/>
                <w:szCs w:val="24"/>
              </w:rPr>
              <w:t>Nigel Farthing LLB</w:t>
            </w:r>
          </w:p>
        </w:tc>
      </w:tr>
      <w:tr w:rsidR="000B0589" w:rsidRPr="000B05F5" w14:paraId="49052CDB" w14:textId="77777777" w:rsidTr="00A842F3">
        <w:trPr>
          <w:cantSplit/>
          <w:trHeight w:val="23"/>
        </w:trPr>
        <w:tc>
          <w:tcPr>
            <w:tcW w:w="9038" w:type="dxa"/>
            <w:shd w:val="clear" w:color="auto" w:fill="auto"/>
          </w:tcPr>
          <w:p w14:paraId="262A8A37" w14:textId="192EEB68" w:rsidR="000B0589" w:rsidRPr="000B05F5" w:rsidRDefault="00972423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B05F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An Inspector </w:t>
            </w:r>
            <w:r w:rsidR="00D64F9C" w:rsidRPr="000B05F5">
              <w:rPr>
                <w:rFonts w:ascii="Arial" w:hAnsi="Arial" w:cs="Arial"/>
                <w:b/>
                <w:color w:val="000000"/>
                <w:sz w:val="16"/>
                <w:szCs w:val="16"/>
              </w:rPr>
              <w:t>appointed by the Secretary of State for Environment, Food and Rural Affairs</w:t>
            </w:r>
          </w:p>
        </w:tc>
      </w:tr>
      <w:tr w:rsidR="000B0589" w:rsidRPr="000B05F5" w14:paraId="3EB76DAC" w14:textId="77777777" w:rsidTr="00A842F3">
        <w:trPr>
          <w:cantSplit/>
          <w:trHeight w:val="23"/>
        </w:trPr>
        <w:tc>
          <w:tcPr>
            <w:tcW w:w="9038" w:type="dxa"/>
            <w:shd w:val="clear" w:color="auto" w:fill="auto"/>
          </w:tcPr>
          <w:p w14:paraId="6696B555" w14:textId="1E664715" w:rsidR="000B0589" w:rsidRPr="000B05F5" w:rsidRDefault="000B0589">
            <w:pPr>
              <w:spacing w:before="120"/>
              <w:ind w:left="-108" w:right="176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B05F5">
              <w:rPr>
                <w:rFonts w:ascii="Arial" w:hAnsi="Arial" w:cs="Arial"/>
                <w:b/>
                <w:color w:val="000000"/>
                <w:sz w:val="16"/>
                <w:szCs w:val="16"/>
              </w:rPr>
              <w:t>Decision date:</w:t>
            </w:r>
            <w:r w:rsidR="004F16E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26 April 2023</w:t>
            </w:r>
          </w:p>
        </w:tc>
      </w:tr>
    </w:tbl>
    <w:p w14:paraId="10206CA8" w14:textId="77777777" w:rsidR="00D64F9C" w:rsidRPr="000B05F5" w:rsidRDefault="00D64F9C" w:rsidP="000B0589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0"/>
      </w:tblGrid>
      <w:tr w:rsidR="00D64F9C" w:rsidRPr="000B05F5" w14:paraId="6C4FB928" w14:textId="77777777" w:rsidTr="00D64F9C">
        <w:tc>
          <w:tcPr>
            <w:tcW w:w="9520" w:type="dxa"/>
            <w:shd w:val="clear" w:color="auto" w:fill="auto"/>
          </w:tcPr>
          <w:p w14:paraId="47CBB0F0" w14:textId="1EDF87A0" w:rsidR="00D64F9C" w:rsidRPr="000B05F5" w:rsidRDefault="00D64F9C" w:rsidP="00D64F9C">
            <w:pPr>
              <w:spacing w:after="60"/>
              <w:rPr>
                <w:rFonts w:ascii="Arial" w:hAnsi="Arial" w:cs="Arial"/>
                <w:b/>
                <w:color w:val="000000"/>
              </w:rPr>
            </w:pPr>
            <w:r w:rsidRPr="000B05F5">
              <w:rPr>
                <w:rFonts w:ascii="Arial" w:hAnsi="Arial" w:cs="Arial"/>
                <w:b/>
                <w:color w:val="000000"/>
              </w:rPr>
              <w:t xml:space="preserve">Order Ref: </w:t>
            </w:r>
            <w:r w:rsidR="00972423" w:rsidRPr="000B05F5">
              <w:rPr>
                <w:rFonts w:ascii="Arial" w:hAnsi="Arial" w:cs="Arial"/>
                <w:b/>
                <w:color w:val="000000"/>
              </w:rPr>
              <w:t>ROW/32</w:t>
            </w:r>
            <w:r w:rsidR="00A01D0E">
              <w:rPr>
                <w:rFonts w:ascii="Arial" w:hAnsi="Arial" w:cs="Arial"/>
                <w:b/>
                <w:color w:val="000000"/>
              </w:rPr>
              <w:t>81497</w:t>
            </w:r>
          </w:p>
        </w:tc>
      </w:tr>
      <w:tr w:rsidR="00D64F9C" w:rsidRPr="000B05F5" w14:paraId="74EE164D" w14:textId="77777777" w:rsidTr="00D64F9C">
        <w:tc>
          <w:tcPr>
            <w:tcW w:w="9520" w:type="dxa"/>
            <w:shd w:val="clear" w:color="auto" w:fill="auto"/>
          </w:tcPr>
          <w:p w14:paraId="713E0FB9" w14:textId="4FA76E7D" w:rsidR="00D64F9C" w:rsidRPr="003B5B52" w:rsidRDefault="00D64F9C" w:rsidP="00D64F9C">
            <w:pPr>
              <w:pStyle w:val="TBullet"/>
              <w:rPr>
                <w:rFonts w:ascii="Arial" w:hAnsi="Arial" w:cs="Arial"/>
                <w:sz w:val="18"/>
                <w:szCs w:val="18"/>
              </w:rPr>
            </w:pPr>
            <w:r w:rsidRPr="003B5B52">
              <w:rPr>
                <w:rFonts w:ascii="Arial" w:hAnsi="Arial" w:cs="Arial"/>
                <w:sz w:val="18"/>
                <w:szCs w:val="18"/>
              </w:rPr>
              <w:t>This Order is made under Section 53 (2)(b) of the Wildlife and Countryside Act 1981 (the 1981 Act) and is known as</w:t>
            </w:r>
            <w:r w:rsidR="00972423" w:rsidRPr="003B5B52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 w:rsidR="00E038AA" w:rsidRPr="003B5B52">
              <w:rPr>
                <w:rFonts w:ascii="Arial" w:hAnsi="Arial" w:cs="Arial"/>
                <w:sz w:val="18"/>
                <w:szCs w:val="18"/>
              </w:rPr>
              <w:t xml:space="preserve">Wigan </w:t>
            </w:r>
            <w:r w:rsidR="00511CD4" w:rsidRPr="003B5B52">
              <w:rPr>
                <w:rFonts w:ascii="Arial" w:hAnsi="Arial" w:cs="Arial"/>
                <w:sz w:val="18"/>
                <w:szCs w:val="18"/>
              </w:rPr>
              <w:t xml:space="preserve">Borough </w:t>
            </w:r>
            <w:r w:rsidR="00912B14" w:rsidRPr="003B5B52">
              <w:rPr>
                <w:rFonts w:ascii="Arial" w:hAnsi="Arial" w:cs="Arial"/>
                <w:sz w:val="18"/>
                <w:szCs w:val="18"/>
              </w:rPr>
              <w:t xml:space="preserve">Council </w:t>
            </w:r>
            <w:r w:rsidR="00972423" w:rsidRPr="003B5B52">
              <w:rPr>
                <w:rFonts w:ascii="Arial" w:hAnsi="Arial" w:cs="Arial"/>
                <w:sz w:val="18"/>
                <w:szCs w:val="18"/>
              </w:rPr>
              <w:t>(</w:t>
            </w:r>
            <w:r w:rsidR="002A509C" w:rsidRPr="003B5B52">
              <w:rPr>
                <w:rFonts w:ascii="Arial" w:hAnsi="Arial" w:cs="Arial"/>
                <w:sz w:val="18"/>
                <w:szCs w:val="18"/>
              </w:rPr>
              <w:t>Public Footpath No. 207A, Leigh)</w:t>
            </w:r>
            <w:r w:rsidR="000D735E" w:rsidRPr="003B5B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2423" w:rsidRPr="003B5B52">
              <w:rPr>
                <w:rFonts w:ascii="Arial" w:hAnsi="Arial" w:cs="Arial"/>
                <w:sz w:val="18"/>
                <w:szCs w:val="18"/>
              </w:rPr>
              <w:t>Definitive Map Modification Order 20</w:t>
            </w:r>
            <w:r w:rsidR="000D735E" w:rsidRPr="003B5B52">
              <w:rPr>
                <w:rFonts w:ascii="Arial" w:hAnsi="Arial" w:cs="Arial"/>
                <w:sz w:val="18"/>
                <w:szCs w:val="18"/>
              </w:rPr>
              <w:t>20</w:t>
            </w:r>
            <w:r w:rsidRPr="003B5B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64F9C" w:rsidRPr="000B05F5" w14:paraId="4F35EB54" w14:textId="77777777" w:rsidTr="00D64F9C">
        <w:tc>
          <w:tcPr>
            <w:tcW w:w="9520" w:type="dxa"/>
            <w:shd w:val="clear" w:color="auto" w:fill="auto"/>
          </w:tcPr>
          <w:p w14:paraId="6B2395C7" w14:textId="582974BE" w:rsidR="00D64F9C" w:rsidRPr="003B5B52" w:rsidRDefault="00D64F9C" w:rsidP="00D64F9C">
            <w:pPr>
              <w:pStyle w:val="TBullet"/>
              <w:rPr>
                <w:rFonts w:ascii="Arial" w:hAnsi="Arial" w:cs="Arial"/>
                <w:sz w:val="18"/>
                <w:szCs w:val="18"/>
              </w:rPr>
            </w:pPr>
            <w:r w:rsidRPr="003B5B52">
              <w:rPr>
                <w:rFonts w:ascii="Arial" w:hAnsi="Arial" w:cs="Arial"/>
                <w:sz w:val="18"/>
                <w:szCs w:val="18"/>
              </w:rPr>
              <w:t>The Order is dated</w:t>
            </w:r>
            <w:r w:rsidR="00972423" w:rsidRPr="003B5B52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63462A" w:rsidRPr="003B5B52">
              <w:rPr>
                <w:rFonts w:ascii="Arial" w:hAnsi="Arial" w:cs="Arial"/>
                <w:sz w:val="18"/>
                <w:szCs w:val="18"/>
              </w:rPr>
              <w:t xml:space="preserve"> September </w:t>
            </w:r>
            <w:r w:rsidR="00972423" w:rsidRPr="003B5B52">
              <w:rPr>
                <w:rFonts w:ascii="Arial" w:hAnsi="Arial" w:cs="Arial"/>
                <w:sz w:val="18"/>
                <w:szCs w:val="18"/>
              </w:rPr>
              <w:t>20</w:t>
            </w:r>
            <w:r w:rsidR="000D735E" w:rsidRPr="003B5B52">
              <w:rPr>
                <w:rFonts w:ascii="Arial" w:hAnsi="Arial" w:cs="Arial"/>
                <w:sz w:val="18"/>
                <w:szCs w:val="18"/>
              </w:rPr>
              <w:t>20</w:t>
            </w:r>
            <w:r w:rsidRPr="003B5B52">
              <w:rPr>
                <w:rFonts w:ascii="Arial" w:hAnsi="Arial" w:cs="Arial"/>
                <w:sz w:val="18"/>
                <w:szCs w:val="18"/>
              </w:rPr>
              <w:t xml:space="preserve"> and proposes to modify the Definitive Map and Statement for the area by</w:t>
            </w:r>
            <w:r w:rsidR="000E0585" w:rsidRPr="003B5B52">
              <w:rPr>
                <w:rFonts w:ascii="Arial" w:hAnsi="Arial" w:cs="Arial"/>
                <w:sz w:val="18"/>
                <w:szCs w:val="18"/>
              </w:rPr>
              <w:t xml:space="preserve"> adding </w:t>
            </w:r>
            <w:r w:rsidR="00D62F9B" w:rsidRPr="003B5B52">
              <w:rPr>
                <w:rFonts w:ascii="Arial" w:hAnsi="Arial" w:cs="Arial"/>
                <w:sz w:val="18"/>
                <w:szCs w:val="18"/>
              </w:rPr>
              <w:t>a public footpath</w:t>
            </w:r>
            <w:r w:rsidRPr="003B5B52">
              <w:rPr>
                <w:rFonts w:ascii="Arial" w:hAnsi="Arial" w:cs="Arial"/>
                <w:sz w:val="18"/>
                <w:szCs w:val="18"/>
              </w:rPr>
              <w:t xml:space="preserve"> as shown in the Order plan and described in the Order Schedule.</w:t>
            </w:r>
          </w:p>
        </w:tc>
      </w:tr>
      <w:tr w:rsidR="00D64F9C" w:rsidRPr="000B05F5" w14:paraId="4BD51F91" w14:textId="77777777" w:rsidTr="00D64F9C">
        <w:tc>
          <w:tcPr>
            <w:tcW w:w="9520" w:type="dxa"/>
            <w:shd w:val="clear" w:color="auto" w:fill="auto"/>
          </w:tcPr>
          <w:p w14:paraId="2331E2C3" w14:textId="36EC6A7B" w:rsidR="00D64F9C" w:rsidRPr="003B5B52" w:rsidRDefault="00D64F9C" w:rsidP="00D64F9C">
            <w:pPr>
              <w:pStyle w:val="TBullet"/>
              <w:rPr>
                <w:rFonts w:ascii="Arial" w:hAnsi="Arial" w:cs="Arial"/>
                <w:sz w:val="18"/>
                <w:szCs w:val="18"/>
              </w:rPr>
            </w:pPr>
            <w:r w:rsidRPr="003B5B52">
              <w:rPr>
                <w:rFonts w:ascii="Arial" w:hAnsi="Arial" w:cs="Arial"/>
                <w:sz w:val="18"/>
                <w:szCs w:val="18"/>
              </w:rPr>
              <w:t xml:space="preserve">There were </w:t>
            </w:r>
            <w:r w:rsidR="00365C1E" w:rsidRPr="003B5B52">
              <w:rPr>
                <w:rFonts w:ascii="Arial" w:hAnsi="Arial" w:cs="Arial"/>
                <w:sz w:val="18"/>
                <w:szCs w:val="18"/>
              </w:rPr>
              <w:t>5</w:t>
            </w:r>
            <w:r w:rsidR="004A5837" w:rsidRPr="003B5B52">
              <w:rPr>
                <w:rFonts w:ascii="Arial" w:hAnsi="Arial" w:cs="Arial"/>
                <w:sz w:val="18"/>
                <w:szCs w:val="18"/>
              </w:rPr>
              <w:t>2</w:t>
            </w:r>
            <w:r w:rsidR="00365C1E" w:rsidRPr="003B5B52">
              <w:rPr>
                <w:rFonts w:ascii="Arial" w:hAnsi="Arial" w:cs="Arial"/>
                <w:sz w:val="18"/>
                <w:szCs w:val="18"/>
              </w:rPr>
              <w:t>5</w:t>
            </w:r>
            <w:r w:rsidRPr="003B5B52">
              <w:rPr>
                <w:rFonts w:ascii="Arial" w:hAnsi="Arial" w:cs="Arial"/>
                <w:sz w:val="18"/>
                <w:szCs w:val="18"/>
              </w:rPr>
              <w:t xml:space="preserve"> objections outstanding</w:t>
            </w:r>
            <w:r w:rsidR="00EB5A75" w:rsidRPr="003B5B52">
              <w:rPr>
                <w:rFonts w:ascii="Arial" w:hAnsi="Arial" w:cs="Arial"/>
                <w:sz w:val="18"/>
                <w:szCs w:val="18"/>
              </w:rPr>
              <w:t xml:space="preserve"> at the commencement of the inquiry</w:t>
            </w:r>
            <w:r w:rsidR="00D30B6D" w:rsidRPr="003B5B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64F9C" w:rsidRPr="000B05F5" w14:paraId="0324912F" w14:textId="77777777" w:rsidTr="00D64F9C">
        <w:tc>
          <w:tcPr>
            <w:tcW w:w="9520" w:type="dxa"/>
            <w:shd w:val="clear" w:color="auto" w:fill="auto"/>
          </w:tcPr>
          <w:p w14:paraId="167E3784" w14:textId="4E24508C" w:rsidR="00D64F9C" w:rsidRPr="000B05F5" w:rsidRDefault="00D64F9C" w:rsidP="00D64F9C">
            <w:pPr>
              <w:spacing w:before="60"/>
              <w:rPr>
                <w:rFonts w:ascii="Arial" w:hAnsi="Arial" w:cs="Arial"/>
                <w:b/>
                <w:color w:val="000000"/>
              </w:rPr>
            </w:pPr>
            <w:r w:rsidRPr="000B05F5">
              <w:rPr>
                <w:rFonts w:ascii="Arial" w:hAnsi="Arial" w:cs="Arial"/>
                <w:b/>
                <w:color w:val="000000"/>
              </w:rPr>
              <w:t>Summary of Decision:</w:t>
            </w:r>
            <w:r w:rsidR="004A5837" w:rsidRPr="000B05F5">
              <w:rPr>
                <w:rFonts w:ascii="Arial" w:hAnsi="Arial" w:cs="Arial"/>
                <w:b/>
                <w:color w:val="000000"/>
              </w:rPr>
              <w:t xml:space="preserve"> The </w:t>
            </w:r>
            <w:r w:rsidR="00A10A63">
              <w:rPr>
                <w:rFonts w:ascii="Arial" w:hAnsi="Arial" w:cs="Arial"/>
                <w:b/>
                <w:color w:val="000000"/>
              </w:rPr>
              <w:t>Order is not confirmed</w:t>
            </w:r>
            <w:r w:rsidR="004A5837" w:rsidRPr="000B05F5">
              <w:rPr>
                <w:rFonts w:ascii="Arial" w:hAnsi="Arial" w:cs="Arial"/>
                <w:b/>
                <w:color w:val="000000"/>
              </w:rPr>
              <w:t>.</w:t>
            </w:r>
          </w:p>
        </w:tc>
      </w:tr>
      <w:tr w:rsidR="00D64F9C" w:rsidRPr="000B05F5" w14:paraId="733E0F88" w14:textId="77777777" w:rsidTr="00D64F9C"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407F6B24" w14:textId="77777777" w:rsidR="00D64F9C" w:rsidRPr="000B05F5" w:rsidRDefault="00D64F9C" w:rsidP="00D64F9C">
            <w:pPr>
              <w:spacing w:before="60"/>
              <w:rPr>
                <w:rFonts w:ascii="Arial" w:hAnsi="Arial" w:cs="Arial"/>
                <w:b/>
                <w:color w:val="000000"/>
                <w:sz w:val="2"/>
              </w:rPr>
            </w:pPr>
            <w:bookmarkStart w:id="1" w:name="bmkReturn"/>
            <w:bookmarkEnd w:id="1"/>
          </w:p>
        </w:tc>
      </w:tr>
    </w:tbl>
    <w:p w14:paraId="6CF06FD2" w14:textId="77777777" w:rsidR="009F47D0" w:rsidRDefault="009F47D0" w:rsidP="00D64F9C">
      <w:pPr>
        <w:pStyle w:val="Heading6blackfont"/>
        <w:rPr>
          <w:rFonts w:ascii="Arial" w:hAnsi="Arial" w:cs="Arial"/>
          <w:sz w:val="24"/>
          <w:szCs w:val="24"/>
        </w:rPr>
      </w:pPr>
    </w:p>
    <w:p w14:paraId="3F3E9094" w14:textId="79F952F5" w:rsidR="00D64F9C" w:rsidRPr="004F319D" w:rsidRDefault="00D64F9C" w:rsidP="00D64F9C">
      <w:pPr>
        <w:pStyle w:val="Heading6blackfont"/>
        <w:rPr>
          <w:rFonts w:ascii="Arial" w:hAnsi="Arial" w:cs="Arial"/>
          <w:sz w:val="24"/>
          <w:szCs w:val="24"/>
        </w:rPr>
      </w:pPr>
      <w:r w:rsidRPr="004F319D">
        <w:rPr>
          <w:rFonts w:ascii="Arial" w:hAnsi="Arial" w:cs="Arial"/>
          <w:sz w:val="24"/>
          <w:szCs w:val="24"/>
        </w:rPr>
        <w:t>Pr</w:t>
      </w:r>
      <w:r w:rsidR="005C7233" w:rsidRPr="004F319D">
        <w:rPr>
          <w:rFonts w:ascii="Arial" w:hAnsi="Arial" w:cs="Arial"/>
          <w:sz w:val="24"/>
          <w:szCs w:val="24"/>
        </w:rPr>
        <w:t>eliminary Matters</w:t>
      </w:r>
    </w:p>
    <w:p w14:paraId="6107A21D" w14:textId="60266744" w:rsidR="00591587" w:rsidRPr="00591587" w:rsidRDefault="00591587" w:rsidP="00591587">
      <w:pPr>
        <w:pStyle w:val="Style1"/>
        <w:rPr>
          <w:rFonts w:ascii="Arial" w:hAnsi="Arial" w:cs="Arial"/>
          <w:sz w:val="24"/>
          <w:szCs w:val="24"/>
        </w:rPr>
      </w:pPr>
      <w:r w:rsidRPr="00591587">
        <w:rPr>
          <w:rFonts w:ascii="Arial" w:hAnsi="Arial" w:cs="Arial"/>
          <w:sz w:val="24"/>
          <w:szCs w:val="24"/>
        </w:rPr>
        <w:t xml:space="preserve">I held an inquiry </w:t>
      </w:r>
      <w:r w:rsidR="002B5A14">
        <w:rPr>
          <w:rFonts w:ascii="Arial" w:hAnsi="Arial" w:cs="Arial"/>
          <w:sz w:val="24"/>
          <w:szCs w:val="24"/>
        </w:rPr>
        <w:t xml:space="preserve">at Leigh Sport Village </w:t>
      </w:r>
      <w:r w:rsidR="004305E6">
        <w:rPr>
          <w:rFonts w:ascii="Arial" w:hAnsi="Arial" w:cs="Arial"/>
          <w:sz w:val="24"/>
          <w:szCs w:val="24"/>
        </w:rPr>
        <w:t>on 17 and 18 January 2023</w:t>
      </w:r>
      <w:r w:rsidR="00027071">
        <w:rPr>
          <w:rFonts w:ascii="Arial" w:hAnsi="Arial" w:cs="Arial"/>
          <w:sz w:val="24"/>
          <w:szCs w:val="24"/>
        </w:rPr>
        <w:t xml:space="preserve"> with closing submissions given virtually on </w:t>
      </w:r>
      <w:r w:rsidR="003541DB">
        <w:rPr>
          <w:rFonts w:ascii="Arial" w:hAnsi="Arial" w:cs="Arial"/>
          <w:sz w:val="24"/>
          <w:szCs w:val="24"/>
        </w:rPr>
        <w:t>20 January</w:t>
      </w:r>
      <w:r w:rsidR="004305E6">
        <w:rPr>
          <w:rFonts w:ascii="Arial" w:hAnsi="Arial" w:cs="Arial"/>
          <w:sz w:val="24"/>
          <w:szCs w:val="24"/>
        </w:rPr>
        <w:t xml:space="preserve">. I made an unaccompanied site visit on the afternoon of </w:t>
      </w:r>
      <w:r w:rsidR="00541201">
        <w:rPr>
          <w:rFonts w:ascii="Arial" w:hAnsi="Arial" w:cs="Arial"/>
          <w:sz w:val="24"/>
          <w:szCs w:val="24"/>
        </w:rPr>
        <w:t xml:space="preserve">16 January. At the conclusion of the </w:t>
      </w:r>
      <w:proofErr w:type="gramStart"/>
      <w:r w:rsidR="00541201">
        <w:rPr>
          <w:rFonts w:ascii="Arial" w:hAnsi="Arial" w:cs="Arial"/>
          <w:sz w:val="24"/>
          <w:szCs w:val="24"/>
        </w:rPr>
        <w:t>inquiry</w:t>
      </w:r>
      <w:proofErr w:type="gramEnd"/>
      <w:r w:rsidR="00541201">
        <w:rPr>
          <w:rFonts w:ascii="Arial" w:hAnsi="Arial" w:cs="Arial"/>
          <w:sz w:val="24"/>
          <w:szCs w:val="24"/>
        </w:rPr>
        <w:t xml:space="preserve"> it was agreed that no further site visit was necessary.</w:t>
      </w:r>
    </w:p>
    <w:p w14:paraId="01F7F3F6" w14:textId="0250638C" w:rsidR="006D2DB0" w:rsidRDefault="006D2DB0" w:rsidP="006D2DB0">
      <w:pPr>
        <w:pStyle w:val="Style1"/>
        <w:rPr>
          <w:rFonts w:ascii="Arial" w:hAnsi="Arial" w:cs="Arial"/>
          <w:sz w:val="24"/>
          <w:szCs w:val="24"/>
        </w:rPr>
      </w:pPr>
      <w:r w:rsidRPr="004F319D">
        <w:rPr>
          <w:rFonts w:ascii="Arial" w:hAnsi="Arial" w:cs="Arial"/>
          <w:sz w:val="24"/>
          <w:szCs w:val="24"/>
        </w:rPr>
        <w:t xml:space="preserve">This Order concerns the addition of a public footpath </w:t>
      </w:r>
      <w:r w:rsidR="00F05EE9" w:rsidRPr="004F319D">
        <w:rPr>
          <w:rFonts w:ascii="Arial" w:hAnsi="Arial" w:cs="Arial"/>
          <w:sz w:val="24"/>
          <w:szCs w:val="24"/>
        </w:rPr>
        <w:t>from Sandy Pool Farm</w:t>
      </w:r>
      <w:r w:rsidR="00E26ECA" w:rsidRPr="004F319D">
        <w:rPr>
          <w:rFonts w:ascii="Arial" w:hAnsi="Arial" w:cs="Arial"/>
          <w:sz w:val="24"/>
          <w:szCs w:val="24"/>
        </w:rPr>
        <w:t>, Timperley Lane, Leigh (point A on the plan attached to the Order</w:t>
      </w:r>
      <w:r w:rsidR="001B3FD8" w:rsidRPr="004F319D">
        <w:rPr>
          <w:rFonts w:ascii="Arial" w:hAnsi="Arial" w:cs="Arial"/>
          <w:sz w:val="24"/>
          <w:szCs w:val="24"/>
        </w:rPr>
        <w:t>)</w:t>
      </w:r>
      <w:r w:rsidR="00E32EAF" w:rsidRPr="004F319D">
        <w:rPr>
          <w:rFonts w:ascii="Arial" w:hAnsi="Arial" w:cs="Arial"/>
          <w:sz w:val="24"/>
          <w:szCs w:val="24"/>
        </w:rPr>
        <w:t>,</w:t>
      </w:r>
      <w:r w:rsidR="002346A0" w:rsidRPr="004F319D">
        <w:rPr>
          <w:rFonts w:ascii="Arial" w:hAnsi="Arial" w:cs="Arial"/>
          <w:sz w:val="24"/>
          <w:szCs w:val="24"/>
        </w:rPr>
        <w:t xml:space="preserve"> following a farm track </w:t>
      </w:r>
      <w:r w:rsidR="00FB3D2B" w:rsidRPr="004F319D">
        <w:rPr>
          <w:rFonts w:ascii="Arial" w:hAnsi="Arial" w:cs="Arial"/>
          <w:sz w:val="24"/>
          <w:szCs w:val="24"/>
        </w:rPr>
        <w:t>to its junction with Public Footpath</w:t>
      </w:r>
      <w:r w:rsidR="002D32DF" w:rsidRPr="004F319D">
        <w:rPr>
          <w:rFonts w:ascii="Arial" w:hAnsi="Arial" w:cs="Arial"/>
          <w:sz w:val="24"/>
          <w:szCs w:val="24"/>
        </w:rPr>
        <w:t xml:space="preserve"> Leigh No. 209 at </w:t>
      </w:r>
      <w:r w:rsidR="00E32EAF" w:rsidRPr="004F319D">
        <w:rPr>
          <w:rFonts w:ascii="Arial" w:hAnsi="Arial" w:cs="Arial"/>
          <w:sz w:val="24"/>
          <w:szCs w:val="24"/>
        </w:rPr>
        <w:t>point B.</w:t>
      </w:r>
    </w:p>
    <w:p w14:paraId="28DE360D" w14:textId="3964D562" w:rsidR="00EB3F6D" w:rsidRDefault="00EB3F6D" w:rsidP="006D2DB0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</w:t>
      </w:r>
      <w:r w:rsidR="007313C8">
        <w:rPr>
          <w:rFonts w:ascii="Arial" w:hAnsi="Arial" w:cs="Arial"/>
          <w:sz w:val="24"/>
          <w:szCs w:val="24"/>
        </w:rPr>
        <w:t xml:space="preserve">525 objections were recorded and not withdrawn, only one Objector </w:t>
      </w:r>
      <w:r w:rsidR="00F24040">
        <w:rPr>
          <w:rFonts w:ascii="Arial" w:hAnsi="Arial" w:cs="Arial"/>
          <w:sz w:val="24"/>
          <w:szCs w:val="24"/>
        </w:rPr>
        <w:t xml:space="preserve">appeared at </w:t>
      </w:r>
      <w:r w:rsidR="005208C8">
        <w:rPr>
          <w:rFonts w:ascii="Arial" w:hAnsi="Arial" w:cs="Arial"/>
          <w:sz w:val="24"/>
          <w:szCs w:val="24"/>
        </w:rPr>
        <w:t>the Inquiry who I shall refer to as the Objector.</w:t>
      </w:r>
    </w:p>
    <w:p w14:paraId="2B6BCF92" w14:textId="0317F82E" w:rsidR="00D75AC6" w:rsidRPr="004F319D" w:rsidRDefault="00D75AC6" w:rsidP="006D2DB0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this decision </w:t>
      </w:r>
      <w:r w:rsidR="00A34772">
        <w:rPr>
          <w:rFonts w:ascii="Arial" w:hAnsi="Arial" w:cs="Arial"/>
          <w:sz w:val="24"/>
          <w:szCs w:val="24"/>
        </w:rPr>
        <w:t xml:space="preserve">letter </w:t>
      </w:r>
      <w:r w:rsidR="00E34E10">
        <w:rPr>
          <w:rFonts w:ascii="Arial" w:hAnsi="Arial" w:cs="Arial"/>
          <w:sz w:val="24"/>
          <w:szCs w:val="24"/>
        </w:rPr>
        <w:t>I have found it convenient to refer to the Order plan</w:t>
      </w:r>
      <w:r w:rsidR="00004290">
        <w:rPr>
          <w:rFonts w:ascii="Arial" w:hAnsi="Arial" w:cs="Arial"/>
          <w:sz w:val="24"/>
          <w:szCs w:val="24"/>
        </w:rPr>
        <w:t xml:space="preserve"> and for ease of reference a copy is attached.</w:t>
      </w:r>
    </w:p>
    <w:p w14:paraId="70CCD8B2" w14:textId="4202D6D1" w:rsidR="00D64F9C" w:rsidRPr="004F319D" w:rsidRDefault="00D64F9C" w:rsidP="006D2DB0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sz w:val="24"/>
          <w:szCs w:val="24"/>
        </w:rPr>
      </w:pPr>
      <w:r w:rsidRPr="004F319D">
        <w:rPr>
          <w:rFonts w:ascii="Arial" w:hAnsi="Arial" w:cs="Arial"/>
          <w:b/>
          <w:bCs/>
          <w:sz w:val="24"/>
          <w:szCs w:val="24"/>
        </w:rPr>
        <w:t>The Main Issues</w:t>
      </w:r>
    </w:p>
    <w:p w14:paraId="578FDF87" w14:textId="5B953CD5" w:rsidR="00907921" w:rsidRPr="004F319D" w:rsidRDefault="00785057" w:rsidP="00785057">
      <w:pPr>
        <w:pStyle w:val="Style1"/>
        <w:rPr>
          <w:rFonts w:ascii="Arial" w:hAnsi="Arial" w:cs="Arial"/>
          <w:sz w:val="24"/>
          <w:szCs w:val="24"/>
        </w:rPr>
      </w:pPr>
      <w:r w:rsidRPr="004F319D">
        <w:rPr>
          <w:rFonts w:ascii="Arial" w:hAnsi="Arial" w:cs="Arial"/>
          <w:sz w:val="24"/>
          <w:szCs w:val="24"/>
        </w:rPr>
        <w:t>The Order has been made under section 53(3)(c)(i) of the 1981 Act</w:t>
      </w:r>
      <w:r w:rsidR="007508C5" w:rsidRPr="004F319D">
        <w:rPr>
          <w:rFonts w:ascii="Arial" w:hAnsi="Arial" w:cs="Arial"/>
          <w:sz w:val="24"/>
          <w:szCs w:val="24"/>
        </w:rPr>
        <w:t xml:space="preserve"> which requires me </w:t>
      </w:r>
      <w:r w:rsidR="003F3BB3" w:rsidRPr="004F319D">
        <w:rPr>
          <w:rFonts w:ascii="Arial" w:hAnsi="Arial" w:cs="Arial"/>
          <w:sz w:val="24"/>
          <w:szCs w:val="24"/>
        </w:rPr>
        <w:t xml:space="preserve">to consider whether, on </w:t>
      </w:r>
      <w:r w:rsidR="00D65019" w:rsidRPr="004F319D">
        <w:rPr>
          <w:rFonts w:ascii="Arial" w:hAnsi="Arial" w:cs="Arial"/>
          <w:sz w:val="24"/>
          <w:szCs w:val="24"/>
        </w:rPr>
        <w:t>a</w:t>
      </w:r>
      <w:r w:rsidR="003F3BB3" w:rsidRPr="004F319D">
        <w:rPr>
          <w:rFonts w:ascii="Arial" w:hAnsi="Arial" w:cs="Arial"/>
          <w:sz w:val="24"/>
          <w:szCs w:val="24"/>
        </w:rPr>
        <w:t xml:space="preserve"> b</w:t>
      </w:r>
      <w:r w:rsidR="00593D2E" w:rsidRPr="004F319D">
        <w:rPr>
          <w:rFonts w:ascii="Arial" w:hAnsi="Arial" w:cs="Arial"/>
          <w:sz w:val="24"/>
          <w:szCs w:val="24"/>
        </w:rPr>
        <w:t>ala</w:t>
      </w:r>
      <w:r w:rsidR="003F3BB3" w:rsidRPr="004F319D">
        <w:rPr>
          <w:rFonts w:ascii="Arial" w:hAnsi="Arial" w:cs="Arial"/>
          <w:sz w:val="24"/>
          <w:szCs w:val="24"/>
        </w:rPr>
        <w:t xml:space="preserve">nce of probabilities, the evidence shows </w:t>
      </w:r>
      <w:r w:rsidR="00907921" w:rsidRPr="004F319D">
        <w:rPr>
          <w:rFonts w:ascii="Arial" w:hAnsi="Arial" w:cs="Arial"/>
          <w:sz w:val="24"/>
          <w:szCs w:val="24"/>
        </w:rPr>
        <w:t>that a public footpath subsists along the Order route.</w:t>
      </w:r>
    </w:p>
    <w:p w14:paraId="2CF31346" w14:textId="5840F2F9" w:rsidR="00785057" w:rsidRDefault="004D22D8" w:rsidP="00785057">
      <w:pPr>
        <w:pStyle w:val="Style1"/>
        <w:rPr>
          <w:rFonts w:ascii="Arial" w:hAnsi="Arial" w:cs="Arial"/>
          <w:sz w:val="24"/>
          <w:szCs w:val="24"/>
        </w:rPr>
      </w:pPr>
      <w:r w:rsidRPr="004F319D">
        <w:rPr>
          <w:rFonts w:ascii="Arial" w:hAnsi="Arial" w:cs="Arial"/>
          <w:sz w:val="24"/>
          <w:szCs w:val="24"/>
        </w:rPr>
        <w:t xml:space="preserve">The evidence adduced is of claimed use </w:t>
      </w:r>
      <w:r w:rsidR="008437C5" w:rsidRPr="004F319D">
        <w:rPr>
          <w:rFonts w:ascii="Arial" w:hAnsi="Arial" w:cs="Arial"/>
          <w:sz w:val="24"/>
          <w:szCs w:val="24"/>
        </w:rPr>
        <w:t>by the public</w:t>
      </w:r>
      <w:r w:rsidR="00B74C7F">
        <w:rPr>
          <w:rFonts w:ascii="Arial" w:hAnsi="Arial" w:cs="Arial"/>
          <w:sz w:val="24"/>
          <w:szCs w:val="24"/>
        </w:rPr>
        <w:t xml:space="preserve">. </w:t>
      </w:r>
      <w:r w:rsidR="008437C5" w:rsidRPr="004F319D">
        <w:rPr>
          <w:rFonts w:ascii="Arial" w:hAnsi="Arial" w:cs="Arial"/>
          <w:sz w:val="24"/>
          <w:szCs w:val="24"/>
        </w:rPr>
        <w:t xml:space="preserve">Wigan Borough Council relies upon a presumption of dedication </w:t>
      </w:r>
      <w:r w:rsidR="00044FAA" w:rsidRPr="004F319D">
        <w:rPr>
          <w:rFonts w:ascii="Arial" w:hAnsi="Arial" w:cs="Arial"/>
          <w:sz w:val="24"/>
          <w:szCs w:val="24"/>
        </w:rPr>
        <w:t xml:space="preserve">arising further to the tests laid </w:t>
      </w:r>
      <w:r w:rsidR="006C26DB" w:rsidRPr="004F319D">
        <w:rPr>
          <w:rFonts w:ascii="Arial" w:hAnsi="Arial" w:cs="Arial"/>
          <w:sz w:val="24"/>
          <w:szCs w:val="24"/>
        </w:rPr>
        <w:t>down in Section 31 of the Highways Act 1980 (the 1980 Act)</w:t>
      </w:r>
      <w:r w:rsidR="00785057" w:rsidRPr="004F319D">
        <w:rPr>
          <w:rFonts w:ascii="Arial" w:hAnsi="Arial" w:cs="Arial"/>
          <w:sz w:val="24"/>
          <w:szCs w:val="24"/>
        </w:rPr>
        <w:t>.</w:t>
      </w:r>
    </w:p>
    <w:p w14:paraId="25FFF614" w14:textId="77777777" w:rsidR="00D72981" w:rsidRDefault="003540C0" w:rsidP="00D72981">
      <w:pPr>
        <w:pStyle w:val="Style1"/>
        <w:rPr>
          <w:rFonts w:ascii="Arial" w:hAnsi="Arial" w:cs="Arial"/>
          <w:sz w:val="24"/>
          <w:szCs w:val="24"/>
        </w:rPr>
      </w:pPr>
      <w:r w:rsidRPr="00D72981">
        <w:rPr>
          <w:rFonts w:ascii="Arial" w:hAnsi="Arial" w:cs="Arial"/>
          <w:sz w:val="24"/>
          <w:szCs w:val="24"/>
        </w:rPr>
        <w:t>A</w:t>
      </w:r>
      <w:r w:rsidR="00804602" w:rsidRPr="00D72981">
        <w:rPr>
          <w:rFonts w:ascii="Arial" w:hAnsi="Arial" w:cs="Arial"/>
          <w:sz w:val="24"/>
          <w:szCs w:val="24"/>
        </w:rPr>
        <w:t xml:space="preserve">ccordingly, I must establish the date when the public’s </w:t>
      </w:r>
      <w:r w:rsidR="00A06008" w:rsidRPr="00D72981">
        <w:rPr>
          <w:rFonts w:ascii="Arial" w:hAnsi="Arial" w:cs="Arial"/>
          <w:sz w:val="24"/>
          <w:szCs w:val="24"/>
        </w:rPr>
        <w:t xml:space="preserve">right to use the Order route was brought into question. The evidence can then be examined to </w:t>
      </w:r>
      <w:r w:rsidR="00D31249" w:rsidRPr="00D72981">
        <w:rPr>
          <w:rFonts w:ascii="Arial" w:hAnsi="Arial" w:cs="Arial"/>
          <w:sz w:val="24"/>
          <w:szCs w:val="24"/>
        </w:rPr>
        <w:t xml:space="preserve">determine whether use by the public has been as of right and without interruption </w:t>
      </w:r>
      <w:r w:rsidR="00221CDC" w:rsidRPr="00D72981">
        <w:rPr>
          <w:rFonts w:ascii="Arial" w:hAnsi="Arial" w:cs="Arial"/>
          <w:sz w:val="24"/>
          <w:szCs w:val="24"/>
        </w:rPr>
        <w:t>for a period of not less than 20 years ending on that date. Finally, it is necessary to consider</w:t>
      </w:r>
      <w:r w:rsidR="00BF268C" w:rsidRPr="00D72981">
        <w:rPr>
          <w:rFonts w:ascii="Arial" w:hAnsi="Arial" w:cs="Arial"/>
          <w:sz w:val="24"/>
          <w:szCs w:val="24"/>
        </w:rPr>
        <w:t xml:space="preserve"> whether there is sufficient evidence that there was no intention on the part of the landowners </w:t>
      </w:r>
      <w:r w:rsidR="00AD41D3" w:rsidRPr="00D72981">
        <w:rPr>
          <w:rFonts w:ascii="Arial" w:hAnsi="Arial" w:cs="Arial"/>
          <w:sz w:val="24"/>
          <w:szCs w:val="24"/>
        </w:rPr>
        <w:t>to dedicate public footpath rights during this 20-year period.</w:t>
      </w:r>
    </w:p>
    <w:p w14:paraId="584BEC0A" w14:textId="1EB44D3B" w:rsidR="00AB3B78" w:rsidRPr="00D72981" w:rsidRDefault="00B10294" w:rsidP="00D72981">
      <w:pPr>
        <w:pStyle w:val="Style1"/>
        <w:rPr>
          <w:rFonts w:ascii="Arial" w:hAnsi="Arial" w:cs="Arial"/>
          <w:sz w:val="24"/>
          <w:szCs w:val="24"/>
        </w:rPr>
      </w:pPr>
      <w:r w:rsidRPr="00D72981">
        <w:rPr>
          <w:rFonts w:ascii="Arial" w:hAnsi="Arial" w:cs="Arial"/>
          <w:sz w:val="24"/>
          <w:szCs w:val="24"/>
        </w:rPr>
        <w:lastRenderedPageBreak/>
        <w:t xml:space="preserve">The main issues in this case are whether </w:t>
      </w:r>
      <w:r w:rsidR="00F3530D" w:rsidRPr="00D72981">
        <w:rPr>
          <w:rFonts w:ascii="Arial" w:hAnsi="Arial" w:cs="Arial"/>
          <w:sz w:val="24"/>
          <w:szCs w:val="24"/>
        </w:rPr>
        <w:t>use by the public was as of right, whether i</w:t>
      </w:r>
      <w:r w:rsidR="006B56EE" w:rsidRPr="00D72981">
        <w:rPr>
          <w:rFonts w:ascii="Arial" w:hAnsi="Arial" w:cs="Arial"/>
          <w:sz w:val="24"/>
          <w:szCs w:val="24"/>
        </w:rPr>
        <w:t xml:space="preserve">t was interrupted and whether there was no intention by the landowner </w:t>
      </w:r>
      <w:r w:rsidR="0048525B" w:rsidRPr="00D72981">
        <w:rPr>
          <w:rFonts w:ascii="Arial" w:hAnsi="Arial" w:cs="Arial"/>
          <w:sz w:val="24"/>
          <w:szCs w:val="24"/>
        </w:rPr>
        <w:t xml:space="preserve">to dedicate </w:t>
      </w:r>
      <w:r w:rsidR="00311F49" w:rsidRPr="00D72981">
        <w:rPr>
          <w:rFonts w:ascii="Arial" w:hAnsi="Arial" w:cs="Arial"/>
          <w:sz w:val="24"/>
          <w:szCs w:val="24"/>
        </w:rPr>
        <w:t>a</w:t>
      </w:r>
      <w:r w:rsidR="0048525B" w:rsidRPr="00D72981">
        <w:rPr>
          <w:rFonts w:ascii="Arial" w:hAnsi="Arial" w:cs="Arial"/>
          <w:sz w:val="24"/>
          <w:szCs w:val="24"/>
        </w:rPr>
        <w:t xml:space="preserve"> public right of way. </w:t>
      </w:r>
    </w:p>
    <w:p w14:paraId="4EBB1DD9" w14:textId="6CF48C19" w:rsidR="00D64F9C" w:rsidRPr="004F319D" w:rsidRDefault="00D64F9C" w:rsidP="00D64F9C">
      <w:pPr>
        <w:pStyle w:val="Heading6blackfont"/>
        <w:rPr>
          <w:rFonts w:ascii="Arial" w:hAnsi="Arial" w:cs="Arial"/>
          <w:sz w:val="24"/>
          <w:szCs w:val="24"/>
        </w:rPr>
      </w:pPr>
      <w:r w:rsidRPr="004F319D">
        <w:rPr>
          <w:rFonts w:ascii="Arial" w:hAnsi="Arial" w:cs="Arial"/>
          <w:sz w:val="24"/>
          <w:szCs w:val="24"/>
        </w:rPr>
        <w:t>Reasons</w:t>
      </w:r>
    </w:p>
    <w:p w14:paraId="4CE43203" w14:textId="4B5C74B0" w:rsidR="0048525B" w:rsidRPr="004F319D" w:rsidRDefault="00552BBD" w:rsidP="00552BBD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b/>
          <w:bCs/>
          <w:i/>
          <w:iCs/>
          <w:sz w:val="24"/>
          <w:szCs w:val="24"/>
        </w:rPr>
      </w:pPr>
      <w:r w:rsidRPr="004F319D">
        <w:rPr>
          <w:rFonts w:ascii="Arial" w:hAnsi="Arial" w:cs="Arial"/>
          <w:b/>
          <w:bCs/>
          <w:i/>
          <w:iCs/>
          <w:sz w:val="24"/>
          <w:szCs w:val="24"/>
        </w:rPr>
        <w:t xml:space="preserve">When use of the claimed route was </w:t>
      </w:r>
      <w:r w:rsidR="002C3FEE" w:rsidRPr="004F319D">
        <w:rPr>
          <w:rFonts w:ascii="Arial" w:hAnsi="Arial" w:cs="Arial"/>
          <w:b/>
          <w:bCs/>
          <w:i/>
          <w:iCs/>
          <w:sz w:val="24"/>
          <w:szCs w:val="24"/>
        </w:rPr>
        <w:t>brought into question</w:t>
      </w:r>
    </w:p>
    <w:p w14:paraId="726D07A2" w14:textId="0BD8A3C6" w:rsidR="00552BBD" w:rsidRPr="004F319D" w:rsidRDefault="002C3FEE" w:rsidP="0048525B">
      <w:pPr>
        <w:pStyle w:val="Style1"/>
        <w:rPr>
          <w:rFonts w:ascii="Arial" w:hAnsi="Arial" w:cs="Arial"/>
          <w:sz w:val="24"/>
          <w:szCs w:val="24"/>
        </w:rPr>
      </w:pPr>
      <w:r w:rsidRPr="004F319D">
        <w:rPr>
          <w:rFonts w:ascii="Arial" w:hAnsi="Arial" w:cs="Arial"/>
          <w:sz w:val="24"/>
          <w:szCs w:val="24"/>
        </w:rPr>
        <w:t xml:space="preserve">It is not disputed that use of the </w:t>
      </w:r>
      <w:r w:rsidR="0049154E">
        <w:rPr>
          <w:rFonts w:ascii="Arial" w:hAnsi="Arial" w:cs="Arial"/>
          <w:sz w:val="24"/>
          <w:szCs w:val="24"/>
        </w:rPr>
        <w:t>Order</w:t>
      </w:r>
      <w:r w:rsidRPr="004F319D">
        <w:rPr>
          <w:rFonts w:ascii="Arial" w:hAnsi="Arial" w:cs="Arial"/>
          <w:sz w:val="24"/>
          <w:szCs w:val="24"/>
        </w:rPr>
        <w:t xml:space="preserve"> route </w:t>
      </w:r>
      <w:r w:rsidR="00F83A81" w:rsidRPr="004F319D">
        <w:rPr>
          <w:rFonts w:ascii="Arial" w:hAnsi="Arial" w:cs="Arial"/>
          <w:sz w:val="24"/>
          <w:szCs w:val="24"/>
        </w:rPr>
        <w:t>by the public was chall</w:t>
      </w:r>
      <w:r w:rsidR="00E63383" w:rsidRPr="004F319D">
        <w:rPr>
          <w:rFonts w:ascii="Arial" w:hAnsi="Arial" w:cs="Arial"/>
          <w:sz w:val="24"/>
          <w:szCs w:val="24"/>
        </w:rPr>
        <w:t>e</w:t>
      </w:r>
      <w:r w:rsidR="00F83A81" w:rsidRPr="004F319D">
        <w:rPr>
          <w:rFonts w:ascii="Arial" w:hAnsi="Arial" w:cs="Arial"/>
          <w:sz w:val="24"/>
          <w:szCs w:val="24"/>
        </w:rPr>
        <w:t>nged in 2</w:t>
      </w:r>
      <w:r w:rsidR="00E63383" w:rsidRPr="004F319D">
        <w:rPr>
          <w:rFonts w:ascii="Arial" w:hAnsi="Arial" w:cs="Arial"/>
          <w:sz w:val="24"/>
          <w:szCs w:val="24"/>
        </w:rPr>
        <w:t>015 when it was blocked off</w:t>
      </w:r>
      <w:r w:rsidR="00520724" w:rsidRPr="004F319D">
        <w:rPr>
          <w:rFonts w:ascii="Arial" w:hAnsi="Arial" w:cs="Arial"/>
          <w:sz w:val="24"/>
          <w:szCs w:val="24"/>
        </w:rPr>
        <w:t xml:space="preserve"> following a change in </w:t>
      </w:r>
      <w:r w:rsidR="002F1CE1">
        <w:rPr>
          <w:rFonts w:ascii="Arial" w:hAnsi="Arial" w:cs="Arial"/>
          <w:sz w:val="24"/>
          <w:szCs w:val="24"/>
        </w:rPr>
        <w:t xml:space="preserve">land </w:t>
      </w:r>
      <w:r w:rsidR="00520724" w:rsidRPr="004F319D">
        <w:rPr>
          <w:rFonts w:ascii="Arial" w:hAnsi="Arial" w:cs="Arial"/>
          <w:sz w:val="24"/>
          <w:szCs w:val="24"/>
        </w:rPr>
        <w:t>ownership</w:t>
      </w:r>
      <w:r w:rsidR="00777BFD" w:rsidRPr="004F319D">
        <w:rPr>
          <w:rFonts w:ascii="Arial" w:hAnsi="Arial" w:cs="Arial"/>
          <w:sz w:val="24"/>
          <w:szCs w:val="24"/>
        </w:rPr>
        <w:t xml:space="preserve">. I have considered whether other actions </w:t>
      </w:r>
      <w:r w:rsidR="00D8123E" w:rsidRPr="004F319D">
        <w:rPr>
          <w:rFonts w:ascii="Arial" w:hAnsi="Arial" w:cs="Arial"/>
          <w:sz w:val="24"/>
          <w:szCs w:val="24"/>
        </w:rPr>
        <w:t xml:space="preserve">at an earlier date </w:t>
      </w:r>
      <w:r w:rsidR="004721C7" w:rsidRPr="004F319D">
        <w:rPr>
          <w:rFonts w:ascii="Arial" w:hAnsi="Arial" w:cs="Arial"/>
          <w:sz w:val="24"/>
          <w:szCs w:val="24"/>
        </w:rPr>
        <w:t>could constitute a bringing into question for the purposes of Section 31 of the 1980 Act</w:t>
      </w:r>
      <w:r w:rsidR="00D55570" w:rsidRPr="004F319D">
        <w:rPr>
          <w:rFonts w:ascii="Arial" w:hAnsi="Arial" w:cs="Arial"/>
          <w:sz w:val="24"/>
          <w:szCs w:val="24"/>
        </w:rPr>
        <w:t xml:space="preserve">. There is compelling evidence that </w:t>
      </w:r>
      <w:r w:rsidR="004D79C0" w:rsidRPr="004F319D">
        <w:rPr>
          <w:rFonts w:ascii="Arial" w:hAnsi="Arial" w:cs="Arial"/>
          <w:sz w:val="24"/>
          <w:szCs w:val="24"/>
        </w:rPr>
        <w:t>at</w:t>
      </w:r>
      <w:r w:rsidR="00E56790" w:rsidRPr="004F319D">
        <w:rPr>
          <w:rFonts w:ascii="Arial" w:hAnsi="Arial" w:cs="Arial"/>
          <w:sz w:val="24"/>
          <w:szCs w:val="24"/>
        </w:rPr>
        <w:t xml:space="preserve"> the time </w:t>
      </w:r>
      <w:r w:rsidR="00C021AB">
        <w:rPr>
          <w:rFonts w:ascii="Arial" w:hAnsi="Arial" w:cs="Arial"/>
          <w:sz w:val="24"/>
          <w:szCs w:val="24"/>
        </w:rPr>
        <w:t>when</w:t>
      </w:r>
      <w:r w:rsidR="00E56790" w:rsidRPr="004F319D">
        <w:rPr>
          <w:rFonts w:ascii="Arial" w:hAnsi="Arial" w:cs="Arial"/>
          <w:sz w:val="24"/>
          <w:szCs w:val="24"/>
        </w:rPr>
        <w:t xml:space="preserve"> </w:t>
      </w:r>
      <w:r w:rsidR="001A2056">
        <w:rPr>
          <w:rFonts w:ascii="Arial" w:hAnsi="Arial" w:cs="Arial"/>
          <w:sz w:val="24"/>
          <w:szCs w:val="24"/>
        </w:rPr>
        <w:t>an</w:t>
      </w:r>
      <w:r w:rsidR="00E56790" w:rsidRPr="004F319D">
        <w:rPr>
          <w:rFonts w:ascii="Arial" w:hAnsi="Arial" w:cs="Arial"/>
          <w:sz w:val="24"/>
          <w:szCs w:val="24"/>
        </w:rPr>
        <w:t xml:space="preserve"> earlier wooden gate at point A was replaced with a metal five bar gate, repeated efforts were made by the landowner </w:t>
      </w:r>
      <w:r w:rsidR="00926906" w:rsidRPr="004F319D">
        <w:rPr>
          <w:rFonts w:ascii="Arial" w:hAnsi="Arial" w:cs="Arial"/>
          <w:sz w:val="24"/>
          <w:szCs w:val="24"/>
        </w:rPr>
        <w:t xml:space="preserve">to board off the gap to the side of the gate and to keep the gate locked. </w:t>
      </w:r>
      <w:r w:rsidR="002037D9" w:rsidRPr="004F319D">
        <w:rPr>
          <w:rFonts w:ascii="Arial" w:hAnsi="Arial" w:cs="Arial"/>
          <w:sz w:val="24"/>
          <w:szCs w:val="24"/>
        </w:rPr>
        <w:t xml:space="preserve">The date that the gate was changed is less clear, but the best evidence would suggest this was </w:t>
      </w:r>
      <w:r w:rsidR="005C5F4D" w:rsidRPr="004F319D">
        <w:rPr>
          <w:rFonts w:ascii="Arial" w:hAnsi="Arial" w:cs="Arial"/>
          <w:sz w:val="24"/>
          <w:szCs w:val="24"/>
        </w:rPr>
        <w:t>in about 2000</w:t>
      </w:r>
      <w:r w:rsidR="00896AB3" w:rsidRPr="004F319D">
        <w:rPr>
          <w:rFonts w:ascii="Arial" w:hAnsi="Arial" w:cs="Arial"/>
          <w:sz w:val="24"/>
          <w:szCs w:val="24"/>
        </w:rPr>
        <w:t>.</w:t>
      </w:r>
    </w:p>
    <w:p w14:paraId="76E272AC" w14:textId="1DAD70B0" w:rsidR="009C3FD8" w:rsidRPr="004F319D" w:rsidRDefault="009C3FD8" w:rsidP="0048525B">
      <w:pPr>
        <w:pStyle w:val="Style1"/>
        <w:rPr>
          <w:rFonts w:ascii="Arial" w:hAnsi="Arial" w:cs="Arial"/>
          <w:sz w:val="24"/>
          <w:szCs w:val="24"/>
        </w:rPr>
      </w:pPr>
      <w:r w:rsidRPr="004F319D">
        <w:rPr>
          <w:rFonts w:ascii="Arial" w:hAnsi="Arial" w:cs="Arial"/>
          <w:sz w:val="24"/>
          <w:szCs w:val="24"/>
        </w:rPr>
        <w:t xml:space="preserve">Taking </w:t>
      </w:r>
      <w:r w:rsidR="001A2056">
        <w:rPr>
          <w:rFonts w:ascii="Arial" w:hAnsi="Arial" w:cs="Arial"/>
          <w:sz w:val="24"/>
          <w:szCs w:val="24"/>
        </w:rPr>
        <w:t xml:space="preserve">first </w:t>
      </w:r>
      <w:r w:rsidR="003671D1" w:rsidRPr="004F319D">
        <w:rPr>
          <w:rFonts w:ascii="Arial" w:hAnsi="Arial" w:cs="Arial"/>
          <w:sz w:val="24"/>
          <w:szCs w:val="24"/>
        </w:rPr>
        <w:t>20</w:t>
      </w:r>
      <w:r w:rsidR="008D188B" w:rsidRPr="004F319D">
        <w:rPr>
          <w:rFonts w:ascii="Arial" w:hAnsi="Arial" w:cs="Arial"/>
          <w:sz w:val="24"/>
          <w:szCs w:val="24"/>
        </w:rPr>
        <w:t>15</w:t>
      </w:r>
      <w:r w:rsidR="003671D1" w:rsidRPr="004F319D">
        <w:rPr>
          <w:rFonts w:ascii="Arial" w:hAnsi="Arial" w:cs="Arial"/>
          <w:sz w:val="24"/>
          <w:szCs w:val="24"/>
        </w:rPr>
        <w:t xml:space="preserve"> as the appropriate date provides a 20-year period of 19</w:t>
      </w:r>
      <w:r w:rsidR="00136AF0" w:rsidRPr="004F319D">
        <w:rPr>
          <w:rFonts w:ascii="Arial" w:hAnsi="Arial" w:cs="Arial"/>
          <w:sz w:val="24"/>
          <w:szCs w:val="24"/>
        </w:rPr>
        <w:t>95</w:t>
      </w:r>
      <w:r w:rsidR="003671D1" w:rsidRPr="004F319D">
        <w:rPr>
          <w:rFonts w:ascii="Arial" w:hAnsi="Arial" w:cs="Arial"/>
          <w:sz w:val="24"/>
          <w:szCs w:val="24"/>
        </w:rPr>
        <w:t xml:space="preserve"> to 20</w:t>
      </w:r>
      <w:r w:rsidR="00136AF0" w:rsidRPr="004F319D">
        <w:rPr>
          <w:rFonts w:ascii="Arial" w:hAnsi="Arial" w:cs="Arial"/>
          <w:sz w:val="24"/>
          <w:szCs w:val="24"/>
        </w:rPr>
        <w:t>15</w:t>
      </w:r>
      <w:r w:rsidR="003671D1" w:rsidRPr="004F319D">
        <w:rPr>
          <w:rFonts w:ascii="Arial" w:hAnsi="Arial" w:cs="Arial"/>
          <w:sz w:val="24"/>
          <w:szCs w:val="24"/>
        </w:rPr>
        <w:t xml:space="preserve">. </w:t>
      </w:r>
    </w:p>
    <w:p w14:paraId="2003593B" w14:textId="6880C7D5" w:rsidR="006C5BF9" w:rsidRPr="004F319D" w:rsidRDefault="006C5BF9" w:rsidP="006C5BF9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4F319D">
        <w:rPr>
          <w:rFonts w:ascii="Arial" w:hAnsi="Arial" w:cs="Arial"/>
          <w:b/>
          <w:bCs/>
          <w:i/>
          <w:iCs/>
          <w:sz w:val="24"/>
          <w:szCs w:val="24"/>
        </w:rPr>
        <w:t xml:space="preserve">Whether </w:t>
      </w:r>
      <w:r w:rsidR="00082E32" w:rsidRPr="004F319D">
        <w:rPr>
          <w:rFonts w:ascii="Arial" w:hAnsi="Arial" w:cs="Arial"/>
          <w:b/>
          <w:bCs/>
          <w:i/>
          <w:iCs/>
          <w:sz w:val="24"/>
          <w:szCs w:val="24"/>
        </w:rPr>
        <w:t>the claimed route was used by the public as of right and without interruptio</w:t>
      </w:r>
      <w:r w:rsidR="00031477" w:rsidRPr="004F319D">
        <w:rPr>
          <w:rFonts w:ascii="Arial" w:hAnsi="Arial" w:cs="Arial"/>
          <w:b/>
          <w:bCs/>
          <w:i/>
          <w:iCs/>
          <w:sz w:val="24"/>
          <w:szCs w:val="24"/>
        </w:rPr>
        <w:t>n</w:t>
      </w:r>
    </w:p>
    <w:p w14:paraId="2CDEC2AF" w14:textId="2733DF00" w:rsidR="006C5BF9" w:rsidRPr="004F319D" w:rsidRDefault="002449E8" w:rsidP="0048525B">
      <w:pPr>
        <w:pStyle w:val="Style1"/>
        <w:rPr>
          <w:rFonts w:ascii="Arial" w:hAnsi="Arial" w:cs="Arial"/>
          <w:sz w:val="24"/>
          <w:szCs w:val="24"/>
        </w:rPr>
      </w:pPr>
      <w:r w:rsidRPr="004F319D">
        <w:rPr>
          <w:rFonts w:ascii="Arial" w:hAnsi="Arial" w:cs="Arial"/>
          <w:sz w:val="24"/>
          <w:szCs w:val="24"/>
        </w:rPr>
        <w:t>74 individuals completed user evidence forms</w:t>
      </w:r>
      <w:r w:rsidR="00D7225E" w:rsidRPr="004F319D">
        <w:rPr>
          <w:rFonts w:ascii="Arial" w:hAnsi="Arial" w:cs="Arial"/>
          <w:sz w:val="24"/>
          <w:szCs w:val="24"/>
        </w:rPr>
        <w:t xml:space="preserve"> </w:t>
      </w:r>
      <w:r w:rsidRPr="004F319D">
        <w:rPr>
          <w:rFonts w:ascii="Arial" w:hAnsi="Arial" w:cs="Arial"/>
          <w:sz w:val="24"/>
          <w:szCs w:val="24"/>
        </w:rPr>
        <w:t>(UEFs)</w:t>
      </w:r>
      <w:r w:rsidR="00351FB1" w:rsidRPr="004F319D">
        <w:rPr>
          <w:rFonts w:ascii="Arial" w:hAnsi="Arial" w:cs="Arial"/>
          <w:sz w:val="24"/>
          <w:szCs w:val="24"/>
        </w:rPr>
        <w:t>. O</w:t>
      </w:r>
      <w:r w:rsidR="00D7225E" w:rsidRPr="004F319D">
        <w:rPr>
          <w:rFonts w:ascii="Arial" w:hAnsi="Arial" w:cs="Arial"/>
          <w:sz w:val="24"/>
          <w:szCs w:val="24"/>
        </w:rPr>
        <w:t xml:space="preserve">f these </w:t>
      </w:r>
      <w:r w:rsidR="0021594D" w:rsidRPr="004F319D">
        <w:rPr>
          <w:rFonts w:ascii="Arial" w:hAnsi="Arial" w:cs="Arial"/>
          <w:sz w:val="24"/>
          <w:szCs w:val="24"/>
        </w:rPr>
        <w:t xml:space="preserve">14 provided written statements and I was </w:t>
      </w:r>
      <w:r w:rsidR="0006212B" w:rsidRPr="004F319D">
        <w:rPr>
          <w:rFonts w:ascii="Arial" w:hAnsi="Arial" w:cs="Arial"/>
          <w:sz w:val="24"/>
          <w:szCs w:val="24"/>
        </w:rPr>
        <w:t xml:space="preserve">provided with a statutory declaration completed by one witness who has since died. </w:t>
      </w:r>
      <w:r w:rsidR="00F024A3" w:rsidRPr="004F319D">
        <w:rPr>
          <w:rFonts w:ascii="Arial" w:hAnsi="Arial" w:cs="Arial"/>
          <w:sz w:val="24"/>
          <w:szCs w:val="24"/>
        </w:rPr>
        <w:t>Eight people</w:t>
      </w:r>
      <w:r w:rsidR="00DF644E" w:rsidRPr="004F319D">
        <w:rPr>
          <w:rFonts w:ascii="Arial" w:hAnsi="Arial" w:cs="Arial"/>
          <w:sz w:val="24"/>
          <w:szCs w:val="24"/>
        </w:rPr>
        <w:t xml:space="preserve"> gave oral evidence of use at the inquiry</w:t>
      </w:r>
      <w:r w:rsidR="00686E28" w:rsidRPr="004F319D">
        <w:rPr>
          <w:rFonts w:ascii="Arial" w:hAnsi="Arial" w:cs="Arial"/>
          <w:sz w:val="24"/>
          <w:szCs w:val="24"/>
        </w:rPr>
        <w:t xml:space="preserve">, one of whom had not given a </w:t>
      </w:r>
      <w:r w:rsidR="005F21A0" w:rsidRPr="004F319D">
        <w:rPr>
          <w:rFonts w:ascii="Arial" w:hAnsi="Arial" w:cs="Arial"/>
          <w:sz w:val="24"/>
          <w:szCs w:val="24"/>
        </w:rPr>
        <w:t>written proof of evidence.</w:t>
      </w:r>
    </w:p>
    <w:p w14:paraId="2DF7F635" w14:textId="3DFBC7E8" w:rsidR="005F21A0" w:rsidRPr="004F319D" w:rsidRDefault="007E625A" w:rsidP="0048525B">
      <w:pPr>
        <w:pStyle w:val="Style1"/>
        <w:rPr>
          <w:rFonts w:ascii="Arial" w:hAnsi="Arial" w:cs="Arial"/>
          <w:sz w:val="24"/>
          <w:szCs w:val="24"/>
        </w:rPr>
      </w:pPr>
      <w:r w:rsidRPr="004F319D">
        <w:rPr>
          <w:rFonts w:ascii="Arial" w:hAnsi="Arial" w:cs="Arial"/>
          <w:sz w:val="24"/>
          <w:szCs w:val="24"/>
        </w:rPr>
        <w:t xml:space="preserve">The evidence given was of </w:t>
      </w:r>
      <w:r w:rsidR="00F5195E" w:rsidRPr="004F319D">
        <w:rPr>
          <w:rFonts w:ascii="Arial" w:hAnsi="Arial" w:cs="Arial"/>
          <w:sz w:val="24"/>
          <w:szCs w:val="24"/>
        </w:rPr>
        <w:t xml:space="preserve">recreational use of the route, mostly for dog walking and </w:t>
      </w:r>
      <w:r w:rsidR="00563114" w:rsidRPr="004F319D">
        <w:rPr>
          <w:rFonts w:ascii="Arial" w:hAnsi="Arial" w:cs="Arial"/>
          <w:sz w:val="24"/>
          <w:szCs w:val="24"/>
        </w:rPr>
        <w:t>frequently using the claimed route as one leg of a tri</w:t>
      </w:r>
      <w:r w:rsidR="003A436A" w:rsidRPr="004F319D">
        <w:rPr>
          <w:rFonts w:ascii="Arial" w:hAnsi="Arial" w:cs="Arial"/>
          <w:sz w:val="24"/>
          <w:szCs w:val="24"/>
        </w:rPr>
        <w:t xml:space="preserve">angular route with </w:t>
      </w:r>
      <w:r w:rsidR="008B4205" w:rsidRPr="004F319D">
        <w:rPr>
          <w:rFonts w:ascii="Arial" w:hAnsi="Arial" w:cs="Arial"/>
          <w:sz w:val="24"/>
          <w:szCs w:val="24"/>
        </w:rPr>
        <w:t>footpaths 207</w:t>
      </w:r>
      <w:r w:rsidR="006A3758" w:rsidRPr="004F319D">
        <w:rPr>
          <w:rFonts w:ascii="Arial" w:hAnsi="Arial" w:cs="Arial"/>
          <w:sz w:val="24"/>
          <w:szCs w:val="24"/>
        </w:rPr>
        <w:t xml:space="preserve">, </w:t>
      </w:r>
      <w:r w:rsidR="008B4205" w:rsidRPr="004F319D">
        <w:rPr>
          <w:rFonts w:ascii="Arial" w:hAnsi="Arial" w:cs="Arial"/>
          <w:sz w:val="24"/>
          <w:szCs w:val="24"/>
        </w:rPr>
        <w:t xml:space="preserve">208 and 209 forming the </w:t>
      </w:r>
      <w:r w:rsidR="006A3758" w:rsidRPr="004F319D">
        <w:rPr>
          <w:rFonts w:ascii="Arial" w:hAnsi="Arial" w:cs="Arial"/>
          <w:sz w:val="24"/>
          <w:szCs w:val="24"/>
        </w:rPr>
        <w:t>other two sides</w:t>
      </w:r>
      <w:r w:rsidR="008F736A" w:rsidRPr="004F319D">
        <w:rPr>
          <w:rFonts w:ascii="Arial" w:hAnsi="Arial" w:cs="Arial"/>
          <w:sz w:val="24"/>
          <w:szCs w:val="24"/>
        </w:rPr>
        <w:t xml:space="preserve">. </w:t>
      </w:r>
      <w:r w:rsidR="00657818" w:rsidRPr="004F319D">
        <w:rPr>
          <w:rFonts w:ascii="Arial" w:hAnsi="Arial" w:cs="Arial"/>
          <w:sz w:val="24"/>
          <w:szCs w:val="24"/>
        </w:rPr>
        <w:t>The earliest claimed use was from 1949, but several witnesses claimed to have used the route from the 1960s</w:t>
      </w:r>
      <w:r w:rsidR="00A92C67" w:rsidRPr="004F319D">
        <w:rPr>
          <w:rFonts w:ascii="Arial" w:hAnsi="Arial" w:cs="Arial"/>
          <w:sz w:val="24"/>
          <w:szCs w:val="24"/>
        </w:rPr>
        <w:t xml:space="preserve">. Most claimed to have used the route up to the date it was securely fenced off in </w:t>
      </w:r>
      <w:r w:rsidR="00314DD4" w:rsidRPr="004F319D">
        <w:rPr>
          <w:rFonts w:ascii="Arial" w:hAnsi="Arial" w:cs="Arial"/>
          <w:sz w:val="24"/>
          <w:szCs w:val="24"/>
        </w:rPr>
        <w:t>2015.</w:t>
      </w:r>
    </w:p>
    <w:p w14:paraId="7AC910CB" w14:textId="6EA5F676" w:rsidR="00BF2418" w:rsidRPr="004F319D" w:rsidRDefault="008807E1" w:rsidP="0048525B">
      <w:pPr>
        <w:pStyle w:val="Style1"/>
        <w:rPr>
          <w:rFonts w:ascii="Arial" w:hAnsi="Arial" w:cs="Arial"/>
          <w:sz w:val="24"/>
          <w:szCs w:val="24"/>
        </w:rPr>
      </w:pPr>
      <w:r w:rsidRPr="004F319D">
        <w:rPr>
          <w:rFonts w:ascii="Arial" w:hAnsi="Arial" w:cs="Arial"/>
          <w:sz w:val="24"/>
          <w:szCs w:val="24"/>
        </w:rPr>
        <w:t>The frequency of use varied but a signifi</w:t>
      </w:r>
      <w:r w:rsidR="00B57EAE" w:rsidRPr="004F319D">
        <w:rPr>
          <w:rFonts w:ascii="Arial" w:hAnsi="Arial" w:cs="Arial"/>
          <w:sz w:val="24"/>
          <w:szCs w:val="24"/>
        </w:rPr>
        <w:t>c</w:t>
      </w:r>
      <w:r w:rsidRPr="004F319D">
        <w:rPr>
          <w:rFonts w:ascii="Arial" w:hAnsi="Arial" w:cs="Arial"/>
          <w:sz w:val="24"/>
          <w:szCs w:val="24"/>
        </w:rPr>
        <w:t xml:space="preserve">ant number of witnesses claimed </w:t>
      </w:r>
      <w:r w:rsidR="00B328D8" w:rsidRPr="004F319D">
        <w:rPr>
          <w:rFonts w:ascii="Arial" w:hAnsi="Arial" w:cs="Arial"/>
          <w:sz w:val="24"/>
          <w:szCs w:val="24"/>
        </w:rPr>
        <w:t>regular</w:t>
      </w:r>
      <w:r w:rsidR="00B57EAE" w:rsidRPr="004F319D">
        <w:rPr>
          <w:rFonts w:ascii="Arial" w:hAnsi="Arial" w:cs="Arial"/>
          <w:sz w:val="24"/>
          <w:szCs w:val="24"/>
        </w:rPr>
        <w:t xml:space="preserve"> use being at least weekly</w:t>
      </w:r>
      <w:r w:rsidR="00A82552" w:rsidRPr="004F319D">
        <w:rPr>
          <w:rFonts w:ascii="Arial" w:hAnsi="Arial" w:cs="Arial"/>
          <w:sz w:val="24"/>
          <w:szCs w:val="24"/>
        </w:rPr>
        <w:t>.</w:t>
      </w:r>
      <w:r w:rsidR="002D01BA" w:rsidRPr="004F319D">
        <w:rPr>
          <w:rFonts w:ascii="Arial" w:hAnsi="Arial" w:cs="Arial"/>
          <w:sz w:val="24"/>
          <w:szCs w:val="24"/>
        </w:rPr>
        <w:t xml:space="preserve"> </w:t>
      </w:r>
      <w:r w:rsidR="00F41E7B" w:rsidRPr="004F319D">
        <w:rPr>
          <w:rFonts w:ascii="Arial" w:hAnsi="Arial" w:cs="Arial"/>
          <w:sz w:val="24"/>
          <w:szCs w:val="24"/>
        </w:rPr>
        <w:t>T</w:t>
      </w:r>
      <w:r w:rsidR="002D01BA" w:rsidRPr="004F319D">
        <w:rPr>
          <w:rFonts w:ascii="Arial" w:hAnsi="Arial" w:cs="Arial"/>
          <w:sz w:val="24"/>
          <w:szCs w:val="24"/>
        </w:rPr>
        <w:t>he user witnesses claimed to have seen other</w:t>
      </w:r>
      <w:r w:rsidR="00F41E7B" w:rsidRPr="004F319D">
        <w:rPr>
          <w:rFonts w:ascii="Arial" w:hAnsi="Arial" w:cs="Arial"/>
          <w:sz w:val="24"/>
          <w:szCs w:val="24"/>
        </w:rPr>
        <w:t>s</w:t>
      </w:r>
      <w:r w:rsidR="002D01BA" w:rsidRPr="004F319D">
        <w:rPr>
          <w:rFonts w:ascii="Arial" w:hAnsi="Arial" w:cs="Arial"/>
          <w:sz w:val="24"/>
          <w:szCs w:val="24"/>
        </w:rPr>
        <w:t xml:space="preserve"> using the route on a regular basis. </w:t>
      </w:r>
      <w:r w:rsidR="00A82552" w:rsidRPr="004F319D">
        <w:rPr>
          <w:rFonts w:ascii="Arial" w:hAnsi="Arial" w:cs="Arial"/>
          <w:sz w:val="24"/>
          <w:szCs w:val="24"/>
        </w:rPr>
        <w:t xml:space="preserve"> The extent of use was contested by the obje</w:t>
      </w:r>
      <w:r w:rsidR="002D01BA" w:rsidRPr="004F319D">
        <w:rPr>
          <w:rFonts w:ascii="Arial" w:hAnsi="Arial" w:cs="Arial"/>
          <w:sz w:val="24"/>
          <w:szCs w:val="24"/>
        </w:rPr>
        <w:t>ctor</w:t>
      </w:r>
      <w:r w:rsidR="00F41E7B" w:rsidRPr="004F319D">
        <w:rPr>
          <w:rFonts w:ascii="Arial" w:hAnsi="Arial" w:cs="Arial"/>
          <w:sz w:val="24"/>
          <w:szCs w:val="24"/>
        </w:rPr>
        <w:t xml:space="preserve">, but </w:t>
      </w:r>
      <w:proofErr w:type="gramStart"/>
      <w:r w:rsidR="00F41E7B" w:rsidRPr="004F319D">
        <w:rPr>
          <w:rFonts w:ascii="Arial" w:hAnsi="Arial" w:cs="Arial"/>
          <w:sz w:val="24"/>
          <w:szCs w:val="24"/>
        </w:rPr>
        <w:t>a number of</w:t>
      </w:r>
      <w:proofErr w:type="gramEnd"/>
      <w:r w:rsidR="00F41E7B" w:rsidRPr="004F319D">
        <w:rPr>
          <w:rFonts w:ascii="Arial" w:hAnsi="Arial" w:cs="Arial"/>
          <w:sz w:val="24"/>
          <w:szCs w:val="24"/>
        </w:rPr>
        <w:t xml:space="preserve"> the objector</w:t>
      </w:r>
      <w:r w:rsidR="004C7BFD" w:rsidRPr="004F319D">
        <w:rPr>
          <w:rFonts w:ascii="Arial" w:hAnsi="Arial" w:cs="Arial"/>
          <w:sz w:val="24"/>
          <w:szCs w:val="24"/>
        </w:rPr>
        <w:t>’</w:t>
      </w:r>
      <w:r w:rsidR="00F41E7B" w:rsidRPr="004F319D">
        <w:rPr>
          <w:rFonts w:ascii="Arial" w:hAnsi="Arial" w:cs="Arial"/>
          <w:sz w:val="24"/>
          <w:szCs w:val="24"/>
        </w:rPr>
        <w:t xml:space="preserve">s witnesses did acknowledge </w:t>
      </w:r>
      <w:r w:rsidR="001E6086" w:rsidRPr="004F319D">
        <w:rPr>
          <w:rFonts w:ascii="Arial" w:hAnsi="Arial" w:cs="Arial"/>
          <w:sz w:val="24"/>
          <w:szCs w:val="24"/>
        </w:rPr>
        <w:t>a degree of use</w:t>
      </w:r>
      <w:r w:rsidR="006F3FB3" w:rsidRPr="004F319D">
        <w:rPr>
          <w:rFonts w:ascii="Arial" w:hAnsi="Arial" w:cs="Arial"/>
          <w:sz w:val="24"/>
          <w:szCs w:val="24"/>
        </w:rPr>
        <w:t xml:space="preserve"> by the public</w:t>
      </w:r>
      <w:r w:rsidR="001E6086" w:rsidRPr="004F319D">
        <w:rPr>
          <w:rFonts w:ascii="Arial" w:hAnsi="Arial" w:cs="Arial"/>
          <w:sz w:val="24"/>
          <w:szCs w:val="24"/>
        </w:rPr>
        <w:t>.</w:t>
      </w:r>
    </w:p>
    <w:p w14:paraId="368D452A" w14:textId="49E70355" w:rsidR="00592553" w:rsidRPr="004F319D" w:rsidRDefault="00C8654A" w:rsidP="0048525B">
      <w:pPr>
        <w:pStyle w:val="Style1"/>
        <w:rPr>
          <w:rFonts w:ascii="Arial" w:hAnsi="Arial" w:cs="Arial"/>
          <w:sz w:val="24"/>
          <w:szCs w:val="24"/>
        </w:rPr>
      </w:pPr>
      <w:r w:rsidRPr="004F319D">
        <w:rPr>
          <w:rFonts w:ascii="Arial" w:hAnsi="Arial" w:cs="Arial"/>
          <w:sz w:val="24"/>
          <w:szCs w:val="24"/>
        </w:rPr>
        <w:t xml:space="preserve">I heard evidence about signs being displayed on the Order route </w:t>
      </w:r>
      <w:r w:rsidR="00591B61" w:rsidRPr="004F319D">
        <w:rPr>
          <w:rFonts w:ascii="Arial" w:hAnsi="Arial" w:cs="Arial"/>
          <w:sz w:val="24"/>
          <w:szCs w:val="24"/>
        </w:rPr>
        <w:t xml:space="preserve">requesting that people clear up after their dogs and </w:t>
      </w:r>
      <w:r w:rsidR="003312D0" w:rsidRPr="004F319D">
        <w:rPr>
          <w:rFonts w:ascii="Arial" w:hAnsi="Arial" w:cs="Arial"/>
          <w:sz w:val="24"/>
          <w:szCs w:val="24"/>
        </w:rPr>
        <w:t xml:space="preserve">not to feed the horses. </w:t>
      </w:r>
      <w:r w:rsidR="00325110">
        <w:rPr>
          <w:rFonts w:ascii="Arial" w:hAnsi="Arial" w:cs="Arial"/>
          <w:sz w:val="24"/>
          <w:szCs w:val="24"/>
        </w:rPr>
        <w:t xml:space="preserve">The signs were put up by </w:t>
      </w:r>
      <w:r w:rsidR="00A007E7">
        <w:rPr>
          <w:rFonts w:ascii="Arial" w:hAnsi="Arial" w:cs="Arial"/>
          <w:sz w:val="24"/>
          <w:szCs w:val="24"/>
        </w:rPr>
        <w:t xml:space="preserve">tenants of the landowner. </w:t>
      </w:r>
      <w:r w:rsidR="005035EA" w:rsidRPr="004F319D">
        <w:rPr>
          <w:rFonts w:ascii="Arial" w:hAnsi="Arial" w:cs="Arial"/>
          <w:sz w:val="24"/>
          <w:szCs w:val="24"/>
        </w:rPr>
        <w:t xml:space="preserve">Witnesses for the Objector acknowledged these signs. </w:t>
      </w:r>
      <w:r w:rsidR="00F65D31" w:rsidRPr="004F319D">
        <w:rPr>
          <w:rFonts w:ascii="Arial" w:hAnsi="Arial" w:cs="Arial"/>
          <w:sz w:val="24"/>
          <w:szCs w:val="24"/>
        </w:rPr>
        <w:t xml:space="preserve">I </w:t>
      </w:r>
      <w:r w:rsidR="00647B11" w:rsidRPr="004F319D">
        <w:rPr>
          <w:rFonts w:ascii="Arial" w:hAnsi="Arial" w:cs="Arial"/>
          <w:sz w:val="24"/>
          <w:szCs w:val="24"/>
        </w:rPr>
        <w:t xml:space="preserve">accept that the presence of </w:t>
      </w:r>
      <w:r w:rsidR="00B16186" w:rsidRPr="004F319D">
        <w:rPr>
          <w:rFonts w:ascii="Arial" w:hAnsi="Arial" w:cs="Arial"/>
          <w:sz w:val="24"/>
          <w:szCs w:val="24"/>
        </w:rPr>
        <w:t xml:space="preserve">and need for </w:t>
      </w:r>
      <w:r w:rsidR="00647B11" w:rsidRPr="004F319D">
        <w:rPr>
          <w:rFonts w:ascii="Arial" w:hAnsi="Arial" w:cs="Arial"/>
          <w:sz w:val="24"/>
          <w:szCs w:val="24"/>
        </w:rPr>
        <w:t>these signs does su</w:t>
      </w:r>
      <w:r w:rsidR="00B16186" w:rsidRPr="004F319D">
        <w:rPr>
          <w:rFonts w:ascii="Arial" w:hAnsi="Arial" w:cs="Arial"/>
          <w:sz w:val="24"/>
          <w:szCs w:val="24"/>
        </w:rPr>
        <w:t xml:space="preserve">ggest </w:t>
      </w:r>
      <w:r w:rsidR="005D725E" w:rsidRPr="004F319D">
        <w:rPr>
          <w:rFonts w:ascii="Arial" w:hAnsi="Arial" w:cs="Arial"/>
          <w:sz w:val="24"/>
          <w:szCs w:val="24"/>
        </w:rPr>
        <w:t xml:space="preserve">a level of </w:t>
      </w:r>
      <w:r w:rsidR="00B16186" w:rsidRPr="004F319D">
        <w:rPr>
          <w:rFonts w:ascii="Arial" w:hAnsi="Arial" w:cs="Arial"/>
          <w:sz w:val="24"/>
          <w:szCs w:val="24"/>
        </w:rPr>
        <w:t>public use of the O</w:t>
      </w:r>
      <w:r w:rsidR="00596C8D" w:rsidRPr="004F319D">
        <w:rPr>
          <w:rFonts w:ascii="Arial" w:hAnsi="Arial" w:cs="Arial"/>
          <w:sz w:val="24"/>
          <w:szCs w:val="24"/>
        </w:rPr>
        <w:t>r</w:t>
      </w:r>
      <w:r w:rsidR="00B16186" w:rsidRPr="004F319D">
        <w:rPr>
          <w:rFonts w:ascii="Arial" w:hAnsi="Arial" w:cs="Arial"/>
          <w:sz w:val="24"/>
          <w:szCs w:val="24"/>
        </w:rPr>
        <w:t xml:space="preserve">der route. </w:t>
      </w:r>
    </w:p>
    <w:p w14:paraId="37633010" w14:textId="086C0194" w:rsidR="00145E73" w:rsidRPr="004F319D" w:rsidRDefault="00145E73" w:rsidP="0048525B">
      <w:pPr>
        <w:pStyle w:val="Style1"/>
        <w:rPr>
          <w:rFonts w:ascii="Arial" w:hAnsi="Arial" w:cs="Arial"/>
          <w:sz w:val="24"/>
          <w:szCs w:val="24"/>
        </w:rPr>
      </w:pPr>
      <w:r w:rsidRPr="004F319D">
        <w:rPr>
          <w:rFonts w:ascii="Arial" w:hAnsi="Arial" w:cs="Arial"/>
          <w:sz w:val="24"/>
          <w:szCs w:val="24"/>
        </w:rPr>
        <w:t xml:space="preserve">Taking the evidence </w:t>
      </w:r>
      <w:proofErr w:type="gramStart"/>
      <w:r w:rsidRPr="004F319D">
        <w:rPr>
          <w:rFonts w:ascii="Arial" w:hAnsi="Arial" w:cs="Arial"/>
          <w:sz w:val="24"/>
          <w:szCs w:val="24"/>
        </w:rPr>
        <w:t>as a whole I</w:t>
      </w:r>
      <w:proofErr w:type="gramEnd"/>
      <w:r w:rsidRPr="004F319D">
        <w:rPr>
          <w:rFonts w:ascii="Arial" w:hAnsi="Arial" w:cs="Arial"/>
          <w:sz w:val="24"/>
          <w:szCs w:val="24"/>
        </w:rPr>
        <w:t xml:space="preserve"> am satisfied, on a balance of probabilities, that </w:t>
      </w:r>
      <w:r w:rsidR="00E225BF" w:rsidRPr="004F319D">
        <w:rPr>
          <w:rFonts w:ascii="Arial" w:hAnsi="Arial" w:cs="Arial"/>
          <w:sz w:val="24"/>
          <w:szCs w:val="24"/>
        </w:rPr>
        <w:t>the extent of use was sufficient to amount to use by the public</w:t>
      </w:r>
      <w:r w:rsidR="004910F7" w:rsidRPr="004F319D">
        <w:rPr>
          <w:rFonts w:ascii="Arial" w:hAnsi="Arial" w:cs="Arial"/>
          <w:sz w:val="24"/>
          <w:szCs w:val="24"/>
        </w:rPr>
        <w:t>.</w:t>
      </w:r>
    </w:p>
    <w:p w14:paraId="772B71F1" w14:textId="7E440C19" w:rsidR="000828CC" w:rsidRPr="004F319D" w:rsidRDefault="00A1461F" w:rsidP="000828CC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i/>
          <w:iCs/>
          <w:sz w:val="24"/>
          <w:szCs w:val="24"/>
        </w:rPr>
      </w:pPr>
      <w:r w:rsidRPr="004F319D">
        <w:rPr>
          <w:rFonts w:ascii="Arial" w:hAnsi="Arial" w:cs="Arial"/>
          <w:i/>
          <w:iCs/>
          <w:sz w:val="24"/>
          <w:szCs w:val="24"/>
        </w:rPr>
        <w:t>Whet</w:t>
      </w:r>
      <w:r w:rsidR="00464245" w:rsidRPr="004F319D">
        <w:rPr>
          <w:rFonts w:ascii="Arial" w:hAnsi="Arial" w:cs="Arial"/>
          <w:i/>
          <w:iCs/>
          <w:sz w:val="24"/>
          <w:szCs w:val="24"/>
        </w:rPr>
        <w:t>her use was as of right</w:t>
      </w:r>
    </w:p>
    <w:p w14:paraId="78F81B2F" w14:textId="3D02F937" w:rsidR="00067464" w:rsidRDefault="00067464" w:rsidP="00376213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would not be as of right if it </w:t>
      </w:r>
      <w:r w:rsidR="009F42B9">
        <w:rPr>
          <w:rFonts w:ascii="Arial" w:hAnsi="Arial" w:cs="Arial"/>
          <w:sz w:val="24"/>
          <w:szCs w:val="24"/>
        </w:rPr>
        <w:t xml:space="preserve">was undertaken by force, secretly or with permission. </w:t>
      </w:r>
    </w:p>
    <w:p w14:paraId="183E96F8" w14:textId="5655D4A8" w:rsidR="00376213" w:rsidRPr="00505AE5" w:rsidRDefault="00B514C9" w:rsidP="00505AE5">
      <w:pPr>
        <w:pStyle w:val="Style1"/>
        <w:rPr>
          <w:rFonts w:ascii="Arial" w:hAnsi="Arial" w:cs="Arial"/>
          <w:sz w:val="24"/>
          <w:szCs w:val="24"/>
        </w:rPr>
      </w:pPr>
      <w:r w:rsidRPr="004F319D">
        <w:rPr>
          <w:rFonts w:ascii="Arial" w:hAnsi="Arial" w:cs="Arial"/>
          <w:sz w:val="24"/>
          <w:szCs w:val="24"/>
        </w:rPr>
        <w:t xml:space="preserve">I heard evidence from </w:t>
      </w:r>
      <w:r w:rsidR="00366277" w:rsidRPr="004F319D">
        <w:rPr>
          <w:rFonts w:ascii="Arial" w:hAnsi="Arial" w:cs="Arial"/>
          <w:sz w:val="24"/>
          <w:szCs w:val="24"/>
        </w:rPr>
        <w:t>a neighbouring landowner</w:t>
      </w:r>
      <w:r w:rsidRPr="004F319D">
        <w:rPr>
          <w:rFonts w:ascii="Arial" w:hAnsi="Arial" w:cs="Arial"/>
          <w:sz w:val="24"/>
          <w:szCs w:val="24"/>
        </w:rPr>
        <w:t xml:space="preserve"> </w:t>
      </w:r>
      <w:r w:rsidR="00675A76" w:rsidRPr="004F319D">
        <w:rPr>
          <w:rFonts w:ascii="Arial" w:hAnsi="Arial" w:cs="Arial"/>
          <w:sz w:val="24"/>
          <w:szCs w:val="24"/>
        </w:rPr>
        <w:t>about how an earlier woode</w:t>
      </w:r>
      <w:r w:rsidR="00EA7B56" w:rsidRPr="004F319D">
        <w:rPr>
          <w:rFonts w:ascii="Arial" w:hAnsi="Arial" w:cs="Arial"/>
          <w:sz w:val="24"/>
          <w:szCs w:val="24"/>
        </w:rPr>
        <w:t>n</w:t>
      </w:r>
      <w:r w:rsidR="00675A76" w:rsidRPr="004F319D">
        <w:rPr>
          <w:rFonts w:ascii="Arial" w:hAnsi="Arial" w:cs="Arial"/>
          <w:sz w:val="24"/>
          <w:szCs w:val="24"/>
        </w:rPr>
        <w:t xml:space="preserve"> gate at point A</w:t>
      </w:r>
      <w:r w:rsidR="00B72BD2">
        <w:rPr>
          <w:rFonts w:ascii="Arial" w:hAnsi="Arial" w:cs="Arial"/>
          <w:sz w:val="24"/>
          <w:szCs w:val="24"/>
        </w:rPr>
        <w:t xml:space="preserve"> was </w:t>
      </w:r>
      <w:r w:rsidR="00EA7B56" w:rsidRPr="004F319D">
        <w:rPr>
          <w:rFonts w:ascii="Arial" w:hAnsi="Arial" w:cs="Arial"/>
          <w:sz w:val="24"/>
          <w:szCs w:val="24"/>
        </w:rPr>
        <w:t xml:space="preserve">replaced </w:t>
      </w:r>
      <w:r w:rsidR="00F96A3B" w:rsidRPr="004F319D">
        <w:rPr>
          <w:rFonts w:ascii="Arial" w:hAnsi="Arial" w:cs="Arial"/>
          <w:sz w:val="24"/>
          <w:szCs w:val="24"/>
        </w:rPr>
        <w:t>in about 2000 with a metal gate</w:t>
      </w:r>
      <w:r w:rsidR="00A75E59" w:rsidRPr="004F319D">
        <w:rPr>
          <w:rFonts w:ascii="Arial" w:hAnsi="Arial" w:cs="Arial"/>
          <w:sz w:val="24"/>
          <w:szCs w:val="24"/>
        </w:rPr>
        <w:t xml:space="preserve"> which the witness</w:t>
      </w:r>
      <w:r w:rsidR="00264B46" w:rsidRPr="004F319D">
        <w:rPr>
          <w:rFonts w:ascii="Arial" w:hAnsi="Arial" w:cs="Arial"/>
          <w:sz w:val="24"/>
          <w:szCs w:val="24"/>
        </w:rPr>
        <w:t xml:space="preserve"> gave to </w:t>
      </w:r>
      <w:r w:rsidR="00264B46" w:rsidRPr="004F319D">
        <w:rPr>
          <w:rFonts w:ascii="Arial" w:hAnsi="Arial" w:cs="Arial"/>
          <w:sz w:val="24"/>
          <w:szCs w:val="24"/>
        </w:rPr>
        <w:lastRenderedPageBreak/>
        <w:t>the landowner in exchange for a different gate.</w:t>
      </w:r>
      <w:r w:rsidR="00B72BD2">
        <w:rPr>
          <w:rFonts w:ascii="Arial" w:hAnsi="Arial" w:cs="Arial"/>
          <w:sz w:val="24"/>
          <w:szCs w:val="24"/>
        </w:rPr>
        <w:t xml:space="preserve"> The </w:t>
      </w:r>
      <w:r w:rsidR="005A11EF">
        <w:rPr>
          <w:rFonts w:ascii="Arial" w:hAnsi="Arial" w:cs="Arial"/>
          <w:sz w:val="24"/>
          <w:szCs w:val="24"/>
        </w:rPr>
        <w:t xml:space="preserve">earlier </w:t>
      </w:r>
      <w:r w:rsidR="00B72BD2">
        <w:rPr>
          <w:rFonts w:ascii="Arial" w:hAnsi="Arial" w:cs="Arial"/>
          <w:sz w:val="24"/>
          <w:szCs w:val="24"/>
        </w:rPr>
        <w:t>wooden gate</w:t>
      </w:r>
      <w:r w:rsidR="00B72BD2" w:rsidRPr="00B72BD2">
        <w:rPr>
          <w:rFonts w:ascii="Arial" w:hAnsi="Arial" w:cs="Arial"/>
          <w:sz w:val="24"/>
          <w:szCs w:val="24"/>
        </w:rPr>
        <w:t xml:space="preserve"> spanned the entire width of the Order route</w:t>
      </w:r>
      <w:r w:rsidR="00CD2B15">
        <w:rPr>
          <w:rFonts w:ascii="Arial" w:hAnsi="Arial" w:cs="Arial"/>
          <w:sz w:val="24"/>
          <w:szCs w:val="24"/>
        </w:rPr>
        <w:t>.</w:t>
      </w:r>
      <w:r w:rsidR="00B72BD2" w:rsidRPr="00B72BD2">
        <w:rPr>
          <w:rFonts w:ascii="Arial" w:hAnsi="Arial" w:cs="Arial"/>
          <w:sz w:val="24"/>
          <w:szCs w:val="24"/>
        </w:rPr>
        <w:t xml:space="preserve"> </w:t>
      </w:r>
      <w:r w:rsidR="00264B46" w:rsidRPr="004F319D">
        <w:rPr>
          <w:rFonts w:ascii="Arial" w:hAnsi="Arial" w:cs="Arial"/>
          <w:sz w:val="24"/>
          <w:szCs w:val="24"/>
        </w:rPr>
        <w:t xml:space="preserve">The </w:t>
      </w:r>
      <w:r w:rsidR="00CD2B15">
        <w:rPr>
          <w:rFonts w:ascii="Arial" w:hAnsi="Arial" w:cs="Arial"/>
          <w:sz w:val="24"/>
          <w:szCs w:val="24"/>
        </w:rPr>
        <w:t>replacement</w:t>
      </w:r>
      <w:r w:rsidR="00264B46" w:rsidRPr="004F319D">
        <w:rPr>
          <w:rFonts w:ascii="Arial" w:hAnsi="Arial" w:cs="Arial"/>
          <w:sz w:val="24"/>
          <w:szCs w:val="24"/>
        </w:rPr>
        <w:t xml:space="preserve"> metal gate </w:t>
      </w:r>
      <w:r w:rsidR="00F96A3B" w:rsidRPr="004F319D">
        <w:rPr>
          <w:rFonts w:ascii="Arial" w:hAnsi="Arial" w:cs="Arial"/>
          <w:sz w:val="24"/>
          <w:szCs w:val="24"/>
        </w:rPr>
        <w:t xml:space="preserve">did not </w:t>
      </w:r>
      <w:r w:rsidR="00596D33" w:rsidRPr="004F319D">
        <w:rPr>
          <w:rFonts w:ascii="Arial" w:hAnsi="Arial" w:cs="Arial"/>
          <w:sz w:val="24"/>
          <w:szCs w:val="24"/>
        </w:rPr>
        <w:t xml:space="preserve">span the width of the track, leaving a gap </w:t>
      </w:r>
      <w:r w:rsidR="001C7635" w:rsidRPr="004F319D">
        <w:rPr>
          <w:rFonts w:ascii="Arial" w:hAnsi="Arial" w:cs="Arial"/>
          <w:sz w:val="24"/>
          <w:szCs w:val="24"/>
        </w:rPr>
        <w:t xml:space="preserve">on the southern side. </w:t>
      </w:r>
      <w:r w:rsidR="000170C4" w:rsidRPr="004F319D">
        <w:rPr>
          <w:rFonts w:ascii="Arial" w:hAnsi="Arial" w:cs="Arial"/>
          <w:sz w:val="24"/>
          <w:szCs w:val="24"/>
        </w:rPr>
        <w:t xml:space="preserve">Various witnesses </w:t>
      </w:r>
      <w:r w:rsidR="00552A9E" w:rsidRPr="004F319D">
        <w:rPr>
          <w:rFonts w:ascii="Arial" w:hAnsi="Arial" w:cs="Arial"/>
          <w:sz w:val="24"/>
          <w:szCs w:val="24"/>
        </w:rPr>
        <w:t>gave evidence that the landowner at the time</w:t>
      </w:r>
      <w:r w:rsidR="00E56374" w:rsidRPr="004F319D">
        <w:rPr>
          <w:rFonts w:ascii="Arial" w:hAnsi="Arial" w:cs="Arial"/>
          <w:sz w:val="24"/>
          <w:szCs w:val="24"/>
        </w:rPr>
        <w:t xml:space="preserve"> erected a barrier of woode</w:t>
      </w:r>
      <w:r w:rsidR="00DA6DE1" w:rsidRPr="004F319D">
        <w:rPr>
          <w:rFonts w:ascii="Arial" w:hAnsi="Arial" w:cs="Arial"/>
          <w:sz w:val="24"/>
          <w:szCs w:val="24"/>
        </w:rPr>
        <w:t>n</w:t>
      </w:r>
      <w:r w:rsidR="00E56374" w:rsidRPr="004F319D">
        <w:rPr>
          <w:rFonts w:ascii="Arial" w:hAnsi="Arial" w:cs="Arial"/>
          <w:sz w:val="24"/>
          <w:szCs w:val="24"/>
        </w:rPr>
        <w:t xml:space="preserve"> rails to </w:t>
      </w:r>
      <w:r w:rsidR="002C36E9" w:rsidRPr="004F319D">
        <w:rPr>
          <w:rFonts w:ascii="Arial" w:hAnsi="Arial" w:cs="Arial"/>
          <w:sz w:val="24"/>
          <w:szCs w:val="24"/>
        </w:rPr>
        <w:t xml:space="preserve">close the gap. The barrier </w:t>
      </w:r>
      <w:proofErr w:type="gramStart"/>
      <w:r w:rsidR="002C36E9" w:rsidRPr="004F319D">
        <w:rPr>
          <w:rFonts w:ascii="Arial" w:hAnsi="Arial" w:cs="Arial"/>
          <w:sz w:val="24"/>
          <w:szCs w:val="24"/>
        </w:rPr>
        <w:t xml:space="preserve">was described </w:t>
      </w:r>
      <w:r w:rsidR="00505AE5">
        <w:rPr>
          <w:rFonts w:ascii="Arial" w:hAnsi="Arial" w:cs="Arial"/>
          <w:sz w:val="24"/>
          <w:szCs w:val="24"/>
        </w:rPr>
        <w:t>a</w:t>
      </w:r>
      <w:r w:rsidR="002A1712">
        <w:rPr>
          <w:rFonts w:ascii="Arial" w:hAnsi="Arial" w:cs="Arial"/>
          <w:sz w:val="24"/>
          <w:szCs w:val="24"/>
        </w:rPr>
        <w:t>s being</w:t>
      </w:r>
      <w:proofErr w:type="gramEnd"/>
      <w:r w:rsidR="002A1712">
        <w:rPr>
          <w:rFonts w:ascii="Arial" w:hAnsi="Arial" w:cs="Arial"/>
          <w:sz w:val="24"/>
          <w:szCs w:val="24"/>
        </w:rPr>
        <w:t xml:space="preserve"> </w:t>
      </w:r>
      <w:r w:rsidR="002C36E9" w:rsidRPr="00505AE5">
        <w:rPr>
          <w:rFonts w:ascii="Arial" w:hAnsi="Arial" w:cs="Arial"/>
          <w:sz w:val="24"/>
          <w:szCs w:val="24"/>
        </w:rPr>
        <w:t>of the same height as the gat</w:t>
      </w:r>
      <w:r w:rsidR="002A1712">
        <w:rPr>
          <w:rFonts w:ascii="Arial" w:hAnsi="Arial" w:cs="Arial"/>
          <w:sz w:val="24"/>
          <w:szCs w:val="24"/>
        </w:rPr>
        <w:t>e</w:t>
      </w:r>
      <w:r w:rsidR="001D51D2" w:rsidRPr="00505AE5">
        <w:rPr>
          <w:rFonts w:ascii="Arial" w:hAnsi="Arial" w:cs="Arial"/>
          <w:sz w:val="24"/>
          <w:szCs w:val="24"/>
        </w:rPr>
        <w:t xml:space="preserve">. I was told that the barrier </w:t>
      </w:r>
      <w:r w:rsidR="0063088C" w:rsidRPr="00505AE5">
        <w:rPr>
          <w:rFonts w:ascii="Arial" w:hAnsi="Arial" w:cs="Arial"/>
          <w:sz w:val="24"/>
          <w:szCs w:val="24"/>
        </w:rPr>
        <w:t>was</w:t>
      </w:r>
      <w:r w:rsidR="00286AB8">
        <w:rPr>
          <w:rFonts w:ascii="Arial" w:hAnsi="Arial" w:cs="Arial"/>
          <w:sz w:val="24"/>
          <w:szCs w:val="24"/>
        </w:rPr>
        <w:t xml:space="preserve"> repeatedly </w:t>
      </w:r>
      <w:r w:rsidR="00377782">
        <w:rPr>
          <w:rFonts w:ascii="Arial" w:hAnsi="Arial" w:cs="Arial"/>
          <w:sz w:val="24"/>
          <w:szCs w:val="24"/>
        </w:rPr>
        <w:t xml:space="preserve">and </w:t>
      </w:r>
      <w:r w:rsidR="0063088C" w:rsidRPr="00505AE5">
        <w:rPr>
          <w:rFonts w:ascii="Arial" w:hAnsi="Arial" w:cs="Arial"/>
          <w:sz w:val="24"/>
          <w:szCs w:val="24"/>
        </w:rPr>
        <w:t>d</w:t>
      </w:r>
      <w:r w:rsidR="00CC188D" w:rsidRPr="00505AE5">
        <w:rPr>
          <w:rFonts w:ascii="Arial" w:hAnsi="Arial" w:cs="Arial"/>
          <w:sz w:val="24"/>
          <w:szCs w:val="24"/>
        </w:rPr>
        <w:t>eliberately broken down</w:t>
      </w:r>
      <w:r w:rsidR="0063088C" w:rsidRPr="00505AE5">
        <w:rPr>
          <w:rFonts w:ascii="Arial" w:hAnsi="Arial" w:cs="Arial"/>
          <w:sz w:val="24"/>
          <w:szCs w:val="24"/>
        </w:rPr>
        <w:t xml:space="preserve"> </w:t>
      </w:r>
      <w:r w:rsidR="00563C8E" w:rsidRPr="00505AE5">
        <w:rPr>
          <w:rFonts w:ascii="Arial" w:hAnsi="Arial" w:cs="Arial"/>
          <w:sz w:val="24"/>
          <w:szCs w:val="24"/>
        </w:rPr>
        <w:t xml:space="preserve">by unknown persons </w:t>
      </w:r>
      <w:r w:rsidR="0063088C" w:rsidRPr="00505AE5">
        <w:rPr>
          <w:rFonts w:ascii="Arial" w:hAnsi="Arial" w:cs="Arial"/>
          <w:sz w:val="24"/>
          <w:szCs w:val="24"/>
        </w:rPr>
        <w:t xml:space="preserve">and replaced </w:t>
      </w:r>
      <w:r w:rsidR="00CD65D8">
        <w:rPr>
          <w:rFonts w:ascii="Arial" w:hAnsi="Arial" w:cs="Arial"/>
          <w:sz w:val="24"/>
          <w:szCs w:val="24"/>
        </w:rPr>
        <w:t xml:space="preserve">several </w:t>
      </w:r>
      <w:r w:rsidR="0063088C" w:rsidRPr="00505AE5">
        <w:rPr>
          <w:rFonts w:ascii="Arial" w:hAnsi="Arial" w:cs="Arial"/>
          <w:sz w:val="24"/>
          <w:szCs w:val="24"/>
        </w:rPr>
        <w:t>times</w:t>
      </w:r>
      <w:r w:rsidR="00563C8E" w:rsidRPr="00505AE5">
        <w:rPr>
          <w:rFonts w:ascii="Arial" w:hAnsi="Arial" w:cs="Arial"/>
          <w:sz w:val="24"/>
          <w:szCs w:val="24"/>
        </w:rPr>
        <w:t xml:space="preserve"> by the landowner</w:t>
      </w:r>
      <w:r w:rsidR="00EC1225" w:rsidRPr="00505AE5">
        <w:rPr>
          <w:rFonts w:ascii="Arial" w:hAnsi="Arial" w:cs="Arial"/>
          <w:sz w:val="24"/>
          <w:szCs w:val="24"/>
        </w:rPr>
        <w:t xml:space="preserve">. </w:t>
      </w:r>
    </w:p>
    <w:p w14:paraId="63ADBFAC" w14:textId="6FDA45BC" w:rsidR="007C247A" w:rsidRPr="004F319D" w:rsidRDefault="00890B74" w:rsidP="00376213">
      <w:pPr>
        <w:pStyle w:val="Style1"/>
        <w:rPr>
          <w:rFonts w:ascii="Arial" w:hAnsi="Arial" w:cs="Arial"/>
          <w:sz w:val="24"/>
          <w:szCs w:val="24"/>
        </w:rPr>
      </w:pPr>
      <w:r w:rsidRPr="004F319D">
        <w:rPr>
          <w:rFonts w:ascii="Arial" w:hAnsi="Arial" w:cs="Arial"/>
          <w:sz w:val="24"/>
          <w:szCs w:val="24"/>
        </w:rPr>
        <w:t xml:space="preserve">I accept that use of the Order route by </w:t>
      </w:r>
      <w:r w:rsidR="00E723D7" w:rsidRPr="004F319D">
        <w:rPr>
          <w:rFonts w:ascii="Arial" w:hAnsi="Arial" w:cs="Arial"/>
          <w:sz w:val="24"/>
          <w:szCs w:val="24"/>
        </w:rPr>
        <w:t xml:space="preserve">a person who accessed the track by breaking down the barrier would be contentious use, and thus not as of right. </w:t>
      </w:r>
      <w:r w:rsidR="005629F5" w:rsidRPr="004F319D">
        <w:rPr>
          <w:rFonts w:ascii="Arial" w:hAnsi="Arial" w:cs="Arial"/>
          <w:sz w:val="24"/>
          <w:szCs w:val="24"/>
        </w:rPr>
        <w:t xml:space="preserve">However, none of the users who gave evidence </w:t>
      </w:r>
      <w:r w:rsidR="00EF64CE" w:rsidRPr="004F319D">
        <w:rPr>
          <w:rFonts w:ascii="Arial" w:hAnsi="Arial" w:cs="Arial"/>
          <w:sz w:val="24"/>
          <w:szCs w:val="24"/>
        </w:rPr>
        <w:t>recalled the barrier being an obstacle to their passage</w:t>
      </w:r>
      <w:r w:rsidR="00D320A1" w:rsidRPr="004F319D">
        <w:rPr>
          <w:rFonts w:ascii="Arial" w:hAnsi="Arial" w:cs="Arial"/>
          <w:sz w:val="24"/>
          <w:szCs w:val="24"/>
        </w:rPr>
        <w:t xml:space="preserve"> and there was no evidence of any specific individuals </w:t>
      </w:r>
      <w:r w:rsidR="00A8680D" w:rsidRPr="004F319D">
        <w:rPr>
          <w:rFonts w:ascii="Arial" w:hAnsi="Arial" w:cs="Arial"/>
          <w:sz w:val="24"/>
          <w:szCs w:val="24"/>
        </w:rPr>
        <w:t xml:space="preserve">damaging it. </w:t>
      </w:r>
    </w:p>
    <w:p w14:paraId="6C18D9FB" w14:textId="77C38AF3" w:rsidR="00777FFE" w:rsidRPr="004F319D" w:rsidRDefault="00F400A0" w:rsidP="00376213">
      <w:pPr>
        <w:pStyle w:val="Style1"/>
        <w:rPr>
          <w:rFonts w:ascii="Arial" w:hAnsi="Arial" w:cs="Arial"/>
          <w:sz w:val="24"/>
          <w:szCs w:val="24"/>
        </w:rPr>
      </w:pPr>
      <w:r w:rsidRPr="004F319D">
        <w:rPr>
          <w:rFonts w:ascii="Arial" w:hAnsi="Arial" w:cs="Arial"/>
          <w:sz w:val="24"/>
          <w:szCs w:val="24"/>
        </w:rPr>
        <w:t>Evidence was also given</w:t>
      </w:r>
      <w:r w:rsidR="00FA1509">
        <w:rPr>
          <w:rFonts w:ascii="Arial" w:hAnsi="Arial" w:cs="Arial"/>
          <w:sz w:val="24"/>
          <w:szCs w:val="24"/>
        </w:rPr>
        <w:t xml:space="preserve"> by various witnesses</w:t>
      </w:r>
      <w:r w:rsidRPr="004F319D">
        <w:rPr>
          <w:rFonts w:ascii="Arial" w:hAnsi="Arial" w:cs="Arial"/>
          <w:sz w:val="24"/>
          <w:szCs w:val="24"/>
        </w:rPr>
        <w:t xml:space="preserve"> </w:t>
      </w:r>
      <w:r w:rsidR="00B960B5" w:rsidRPr="004F319D">
        <w:rPr>
          <w:rFonts w:ascii="Arial" w:hAnsi="Arial" w:cs="Arial"/>
          <w:sz w:val="24"/>
          <w:szCs w:val="24"/>
        </w:rPr>
        <w:t>for the Objector</w:t>
      </w:r>
      <w:r w:rsidR="002D63F6">
        <w:rPr>
          <w:rFonts w:ascii="Arial" w:hAnsi="Arial" w:cs="Arial"/>
          <w:sz w:val="24"/>
          <w:szCs w:val="24"/>
        </w:rPr>
        <w:t xml:space="preserve"> </w:t>
      </w:r>
      <w:r w:rsidRPr="004F319D">
        <w:rPr>
          <w:rFonts w:ascii="Arial" w:hAnsi="Arial" w:cs="Arial"/>
          <w:sz w:val="24"/>
          <w:szCs w:val="24"/>
        </w:rPr>
        <w:t xml:space="preserve">that </w:t>
      </w:r>
      <w:r w:rsidR="004C0E94">
        <w:rPr>
          <w:rFonts w:ascii="Arial" w:hAnsi="Arial" w:cs="Arial"/>
          <w:sz w:val="24"/>
          <w:szCs w:val="24"/>
        </w:rPr>
        <w:t xml:space="preserve">both </w:t>
      </w:r>
      <w:r w:rsidRPr="004F319D">
        <w:rPr>
          <w:rFonts w:ascii="Arial" w:hAnsi="Arial" w:cs="Arial"/>
          <w:sz w:val="24"/>
          <w:szCs w:val="24"/>
        </w:rPr>
        <w:t xml:space="preserve">the earlier wooden gate, and the subsequent metal gate were </w:t>
      </w:r>
      <w:r w:rsidR="00853305" w:rsidRPr="004F319D">
        <w:rPr>
          <w:rFonts w:ascii="Arial" w:hAnsi="Arial" w:cs="Arial"/>
          <w:sz w:val="24"/>
          <w:szCs w:val="24"/>
        </w:rPr>
        <w:t xml:space="preserve">regularly closed and locked. </w:t>
      </w:r>
      <w:r w:rsidR="00AE7329" w:rsidRPr="004F319D">
        <w:rPr>
          <w:rFonts w:ascii="Arial" w:hAnsi="Arial" w:cs="Arial"/>
          <w:sz w:val="24"/>
          <w:szCs w:val="24"/>
        </w:rPr>
        <w:t>None of the users acknowledged that</w:t>
      </w:r>
      <w:r w:rsidR="006A023F" w:rsidRPr="004F319D">
        <w:rPr>
          <w:rFonts w:ascii="Arial" w:hAnsi="Arial" w:cs="Arial"/>
          <w:sz w:val="24"/>
          <w:szCs w:val="24"/>
        </w:rPr>
        <w:t xml:space="preserve"> they had ever been </w:t>
      </w:r>
      <w:r w:rsidR="00B960B5" w:rsidRPr="004F319D">
        <w:rPr>
          <w:rFonts w:ascii="Arial" w:hAnsi="Arial" w:cs="Arial"/>
          <w:sz w:val="24"/>
          <w:szCs w:val="24"/>
        </w:rPr>
        <w:t>prevented f</w:t>
      </w:r>
      <w:r w:rsidR="00725691">
        <w:rPr>
          <w:rFonts w:ascii="Arial" w:hAnsi="Arial" w:cs="Arial"/>
          <w:sz w:val="24"/>
          <w:szCs w:val="24"/>
        </w:rPr>
        <w:t>ro</w:t>
      </w:r>
      <w:r w:rsidR="00B960B5" w:rsidRPr="004F319D">
        <w:rPr>
          <w:rFonts w:ascii="Arial" w:hAnsi="Arial" w:cs="Arial"/>
          <w:sz w:val="24"/>
          <w:szCs w:val="24"/>
        </w:rPr>
        <w:t>m using</w:t>
      </w:r>
      <w:r w:rsidR="006A023F" w:rsidRPr="004F319D">
        <w:rPr>
          <w:rFonts w:ascii="Arial" w:hAnsi="Arial" w:cs="Arial"/>
          <w:sz w:val="24"/>
          <w:szCs w:val="24"/>
        </w:rPr>
        <w:t xml:space="preserve"> the route bec</w:t>
      </w:r>
      <w:r w:rsidR="00FB7DC7" w:rsidRPr="004F319D">
        <w:rPr>
          <w:rFonts w:ascii="Arial" w:hAnsi="Arial" w:cs="Arial"/>
          <w:sz w:val="24"/>
          <w:szCs w:val="24"/>
        </w:rPr>
        <w:t xml:space="preserve">ause of the gate or </w:t>
      </w:r>
      <w:r w:rsidR="00760E79">
        <w:rPr>
          <w:rFonts w:ascii="Arial" w:hAnsi="Arial" w:cs="Arial"/>
          <w:sz w:val="24"/>
          <w:szCs w:val="24"/>
        </w:rPr>
        <w:t>barrier</w:t>
      </w:r>
      <w:r w:rsidR="00FB7DC7" w:rsidRPr="004F319D">
        <w:rPr>
          <w:rFonts w:ascii="Arial" w:hAnsi="Arial" w:cs="Arial"/>
          <w:sz w:val="24"/>
          <w:szCs w:val="24"/>
        </w:rPr>
        <w:t xml:space="preserve"> at point A</w:t>
      </w:r>
      <w:r w:rsidR="00605763" w:rsidRPr="004F319D">
        <w:rPr>
          <w:rFonts w:ascii="Arial" w:hAnsi="Arial" w:cs="Arial"/>
          <w:sz w:val="24"/>
          <w:szCs w:val="24"/>
        </w:rPr>
        <w:t xml:space="preserve">. </w:t>
      </w:r>
      <w:r w:rsidR="00CA2BC1" w:rsidRPr="004F319D">
        <w:rPr>
          <w:rFonts w:ascii="Arial" w:hAnsi="Arial" w:cs="Arial"/>
          <w:sz w:val="24"/>
          <w:szCs w:val="24"/>
        </w:rPr>
        <w:t>Climbing over the locked gate, or over the barrier</w:t>
      </w:r>
      <w:r w:rsidR="00FC647F" w:rsidRPr="004F319D">
        <w:rPr>
          <w:rFonts w:ascii="Arial" w:hAnsi="Arial" w:cs="Arial"/>
          <w:sz w:val="24"/>
          <w:szCs w:val="24"/>
        </w:rPr>
        <w:t xml:space="preserve"> would amount to contentious use, but I had no direct evidence of this occurring. Some evidence was given that users </w:t>
      </w:r>
      <w:r w:rsidR="009A336D" w:rsidRPr="004F319D">
        <w:rPr>
          <w:rFonts w:ascii="Arial" w:hAnsi="Arial" w:cs="Arial"/>
          <w:sz w:val="24"/>
          <w:szCs w:val="24"/>
        </w:rPr>
        <w:t xml:space="preserve">had by-passed the gate at point A by diverting through the yard at Sandy Pool Farm. </w:t>
      </w:r>
      <w:r w:rsidR="007F776D" w:rsidRPr="004F319D">
        <w:rPr>
          <w:rFonts w:ascii="Arial" w:hAnsi="Arial" w:cs="Arial"/>
          <w:sz w:val="24"/>
          <w:szCs w:val="24"/>
        </w:rPr>
        <w:t>Such use would</w:t>
      </w:r>
      <w:r w:rsidR="00F64FFF">
        <w:rPr>
          <w:rFonts w:ascii="Arial" w:hAnsi="Arial" w:cs="Arial"/>
          <w:sz w:val="24"/>
          <w:szCs w:val="24"/>
        </w:rPr>
        <w:t xml:space="preserve"> suggest that access to the Order route at point A was </w:t>
      </w:r>
      <w:r w:rsidR="009E508A">
        <w:rPr>
          <w:rFonts w:ascii="Arial" w:hAnsi="Arial" w:cs="Arial"/>
          <w:sz w:val="24"/>
          <w:szCs w:val="24"/>
        </w:rPr>
        <w:t>blocked. Use of a diverted route would</w:t>
      </w:r>
      <w:r w:rsidR="007F776D" w:rsidRPr="004F319D">
        <w:rPr>
          <w:rFonts w:ascii="Arial" w:hAnsi="Arial" w:cs="Arial"/>
          <w:sz w:val="24"/>
          <w:szCs w:val="24"/>
        </w:rPr>
        <w:t xml:space="preserve"> not support the Order route</w:t>
      </w:r>
      <w:r w:rsidR="004B30BC" w:rsidRPr="004F319D">
        <w:rPr>
          <w:rFonts w:ascii="Arial" w:hAnsi="Arial" w:cs="Arial"/>
          <w:sz w:val="24"/>
          <w:szCs w:val="24"/>
        </w:rPr>
        <w:t xml:space="preserve"> but again no user acknowledged having made this diversion, and I have no evidence of specific individuals having done so.</w:t>
      </w:r>
    </w:p>
    <w:p w14:paraId="0B947521" w14:textId="7A99AE2C" w:rsidR="008F1CDD" w:rsidRPr="004F319D" w:rsidRDefault="00AA5CAE" w:rsidP="00376213">
      <w:pPr>
        <w:pStyle w:val="Style1"/>
        <w:rPr>
          <w:rFonts w:ascii="Arial" w:hAnsi="Arial" w:cs="Arial"/>
          <w:sz w:val="24"/>
          <w:szCs w:val="24"/>
        </w:rPr>
      </w:pPr>
      <w:r w:rsidRPr="004F319D">
        <w:rPr>
          <w:rFonts w:ascii="Arial" w:hAnsi="Arial" w:cs="Arial"/>
          <w:sz w:val="24"/>
          <w:szCs w:val="24"/>
        </w:rPr>
        <w:t xml:space="preserve">The Objector </w:t>
      </w:r>
      <w:r w:rsidR="00F31A1B" w:rsidRPr="004F319D">
        <w:rPr>
          <w:rFonts w:ascii="Arial" w:hAnsi="Arial" w:cs="Arial"/>
          <w:sz w:val="24"/>
          <w:szCs w:val="24"/>
        </w:rPr>
        <w:t>asserted that some use of the route was with permission of the landowner</w:t>
      </w:r>
      <w:r w:rsidR="002F08AA" w:rsidRPr="004F319D">
        <w:rPr>
          <w:rFonts w:ascii="Arial" w:hAnsi="Arial" w:cs="Arial"/>
          <w:sz w:val="24"/>
          <w:szCs w:val="24"/>
        </w:rPr>
        <w:t>. One user did acknowledge that he had used the route with permission when he was using it to access Gra</w:t>
      </w:r>
      <w:r w:rsidR="00D67125" w:rsidRPr="004F319D">
        <w:rPr>
          <w:rFonts w:ascii="Arial" w:hAnsi="Arial" w:cs="Arial"/>
          <w:sz w:val="24"/>
          <w:szCs w:val="24"/>
        </w:rPr>
        <w:t>nge Farm where he was undertaking some b</w:t>
      </w:r>
      <w:r w:rsidR="007C3A53" w:rsidRPr="004F319D">
        <w:rPr>
          <w:rFonts w:ascii="Arial" w:hAnsi="Arial" w:cs="Arial"/>
          <w:sz w:val="24"/>
          <w:szCs w:val="24"/>
        </w:rPr>
        <w:t>ui</w:t>
      </w:r>
      <w:r w:rsidR="00D67125" w:rsidRPr="004F319D">
        <w:rPr>
          <w:rFonts w:ascii="Arial" w:hAnsi="Arial" w:cs="Arial"/>
          <w:sz w:val="24"/>
          <w:szCs w:val="24"/>
        </w:rPr>
        <w:t>lding work</w:t>
      </w:r>
      <w:r w:rsidR="007C3A53" w:rsidRPr="004F319D">
        <w:rPr>
          <w:rFonts w:ascii="Arial" w:hAnsi="Arial" w:cs="Arial"/>
          <w:sz w:val="24"/>
          <w:szCs w:val="24"/>
        </w:rPr>
        <w:t xml:space="preserve">. I discount this use. I </w:t>
      </w:r>
      <w:r w:rsidR="007C33D4" w:rsidRPr="004F319D">
        <w:rPr>
          <w:rFonts w:ascii="Arial" w:hAnsi="Arial" w:cs="Arial"/>
          <w:sz w:val="24"/>
          <w:szCs w:val="24"/>
        </w:rPr>
        <w:t xml:space="preserve">also heard evidence from various employees and tenants who had a legitimate entitlement to be on the land </w:t>
      </w:r>
      <w:r w:rsidR="006B1175">
        <w:rPr>
          <w:rFonts w:ascii="Arial" w:hAnsi="Arial" w:cs="Arial"/>
          <w:sz w:val="24"/>
          <w:szCs w:val="24"/>
        </w:rPr>
        <w:t xml:space="preserve">over which the Order route runs, </w:t>
      </w:r>
      <w:r w:rsidR="007C33D4" w:rsidRPr="004F319D">
        <w:rPr>
          <w:rFonts w:ascii="Arial" w:hAnsi="Arial" w:cs="Arial"/>
          <w:sz w:val="24"/>
          <w:szCs w:val="24"/>
        </w:rPr>
        <w:t xml:space="preserve">and I recognise that these could have been </w:t>
      </w:r>
      <w:r w:rsidR="008E4526" w:rsidRPr="004F319D">
        <w:rPr>
          <w:rFonts w:ascii="Arial" w:hAnsi="Arial" w:cs="Arial"/>
          <w:sz w:val="24"/>
          <w:szCs w:val="24"/>
        </w:rPr>
        <w:t xml:space="preserve">amongst the people seen by </w:t>
      </w:r>
      <w:r w:rsidR="004542A9" w:rsidRPr="004F319D">
        <w:rPr>
          <w:rFonts w:ascii="Arial" w:hAnsi="Arial" w:cs="Arial"/>
          <w:sz w:val="24"/>
          <w:szCs w:val="24"/>
        </w:rPr>
        <w:t xml:space="preserve">other </w:t>
      </w:r>
      <w:r w:rsidR="008E4526" w:rsidRPr="004F319D">
        <w:rPr>
          <w:rFonts w:ascii="Arial" w:hAnsi="Arial" w:cs="Arial"/>
          <w:sz w:val="24"/>
          <w:szCs w:val="24"/>
        </w:rPr>
        <w:t xml:space="preserve">users. For this </w:t>
      </w:r>
      <w:proofErr w:type="gramStart"/>
      <w:r w:rsidR="008E4526" w:rsidRPr="004F319D">
        <w:rPr>
          <w:rFonts w:ascii="Arial" w:hAnsi="Arial" w:cs="Arial"/>
          <w:sz w:val="24"/>
          <w:szCs w:val="24"/>
        </w:rPr>
        <w:t>reason</w:t>
      </w:r>
      <w:proofErr w:type="gramEnd"/>
      <w:r w:rsidR="008E4526" w:rsidRPr="004F319D">
        <w:rPr>
          <w:rFonts w:ascii="Arial" w:hAnsi="Arial" w:cs="Arial"/>
          <w:sz w:val="24"/>
          <w:szCs w:val="24"/>
        </w:rPr>
        <w:t xml:space="preserve"> I can attach little weight to </w:t>
      </w:r>
      <w:r w:rsidR="0060090D" w:rsidRPr="004F319D">
        <w:rPr>
          <w:rFonts w:ascii="Arial" w:hAnsi="Arial" w:cs="Arial"/>
          <w:sz w:val="24"/>
          <w:szCs w:val="24"/>
        </w:rPr>
        <w:t xml:space="preserve">evidence of unidentified individuals said to </w:t>
      </w:r>
      <w:r w:rsidR="00EE406E" w:rsidRPr="004F319D">
        <w:rPr>
          <w:rFonts w:ascii="Arial" w:hAnsi="Arial" w:cs="Arial"/>
          <w:sz w:val="24"/>
          <w:szCs w:val="24"/>
        </w:rPr>
        <w:t xml:space="preserve">have been </w:t>
      </w:r>
      <w:r w:rsidR="005B2A5F" w:rsidRPr="004F319D">
        <w:rPr>
          <w:rFonts w:ascii="Arial" w:hAnsi="Arial" w:cs="Arial"/>
          <w:sz w:val="24"/>
          <w:szCs w:val="24"/>
        </w:rPr>
        <w:t xml:space="preserve">seen </w:t>
      </w:r>
      <w:r w:rsidR="00EE406E" w:rsidRPr="004F319D">
        <w:rPr>
          <w:rFonts w:ascii="Arial" w:hAnsi="Arial" w:cs="Arial"/>
          <w:sz w:val="24"/>
          <w:szCs w:val="24"/>
        </w:rPr>
        <w:t>using the route as of right.</w:t>
      </w:r>
    </w:p>
    <w:p w14:paraId="59F0C609" w14:textId="695559DD" w:rsidR="00691F78" w:rsidRPr="004F319D" w:rsidRDefault="00691F78" w:rsidP="00691F78">
      <w:pPr>
        <w:pStyle w:val="Style1"/>
        <w:numPr>
          <w:ilvl w:val="0"/>
          <w:numId w:val="0"/>
        </w:numPr>
        <w:rPr>
          <w:rFonts w:ascii="Arial" w:hAnsi="Arial" w:cs="Arial"/>
          <w:i/>
          <w:iCs/>
          <w:sz w:val="24"/>
          <w:szCs w:val="24"/>
        </w:rPr>
      </w:pPr>
      <w:r w:rsidRPr="004F319D">
        <w:rPr>
          <w:rFonts w:ascii="Arial" w:hAnsi="Arial" w:cs="Arial"/>
          <w:i/>
          <w:iCs/>
          <w:sz w:val="24"/>
          <w:szCs w:val="24"/>
        </w:rPr>
        <w:t>Whether use was interrupted</w:t>
      </w:r>
    </w:p>
    <w:p w14:paraId="55519453" w14:textId="1EDE1524" w:rsidR="00691F78" w:rsidRPr="004F319D" w:rsidRDefault="00571FE6" w:rsidP="00376213">
      <w:pPr>
        <w:pStyle w:val="Style1"/>
        <w:rPr>
          <w:rFonts w:ascii="Arial" w:hAnsi="Arial" w:cs="Arial"/>
          <w:sz w:val="24"/>
          <w:szCs w:val="24"/>
        </w:rPr>
      </w:pPr>
      <w:r w:rsidRPr="004F319D">
        <w:rPr>
          <w:rFonts w:ascii="Arial" w:hAnsi="Arial" w:cs="Arial"/>
          <w:sz w:val="24"/>
          <w:szCs w:val="24"/>
        </w:rPr>
        <w:t xml:space="preserve">At the inquiry evidence was given by various witnesses for the Objector </w:t>
      </w:r>
      <w:r w:rsidR="00DD0485" w:rsidRPr="004F319D">
        <w:rPr>
          <w:rFonts w:ascii="Arial" w:hAnsi="Arial" w:cs="Arial"/>
          <w:sz w:val="24"/>
          <w:szCs w:val="24"/>
        </w:rPr>
        <w:t>that</w:t>
      </w:r>
      <w:r w:rsidR="006B33D6" w:rsidRPr="004F319D">
        <w:rPr>
          <w:rFonts w:ascii="Arial" w:hAnsi="Arial" w:cs="Arial"/>
          <w:sz w:val="24"/>
          <w:szCs w:val="24"/>
        </w:rPr>
        <w:t>,</w:t>
      </w:r>
      <w:r w:rsidR="00921D7A" w:rsidRPr="004F319D">
        <w:rPr>
          <w:rFonts w:ascii="Arial" w:hAnsi="Arial" w:cs="Arial"/>
          <w:sz w:val="24"/>
          <w:szCs w:val="24"/>
        </w:rPr>
        <w:t xml:space="preserve"> </w:t>
      </w:r>
      <w:r w:rsidR="006B33D6" w:rsidRPr="004F319D">
        <w:rPr>
          <w:rFonts w:ascii="Arial" w:hAnsi="Arial" w:cs="Arial"/>
          <w:sz w:val="24"/>
          <w:szCs w:val="24"/>
        </w:rPr>
        <w:t>for a period up to 2001</w:t>
      </w:r>
      <w:r w:rsidR="00921D7A" w:rsidRPr="004F319D">
        <w:rPr>
          <w:rFonts w:ascii="Arial" w:hAnsi="Arial" w:cs="Arial"/>
          <w:sz w:val="24"/>
          <w:szCs w:val="24"/>
        </w:rPr>
        <w:t>,</w:t>
      </w:r>
      <w:r w:rsidR="00DD0485" w:rsidRPr="004F319D">
        <w:rPr>
          <w:rFonts w:ascii="Arial" w:hAnsi="Arial" w:cs="Arial"/>
          <w:sz w:val="24"/>
          <w:szCs w:val="24"/>
        </w:rPr>
        <w:t xml:space="preserve"> it had been the custom of</w:t>
      </w:r>
      <w:r w:rsidR="005B2A5F" w:rsidRPr="004F319D">
        <w:rPr>
          <w:rFonts w:ascii="Arial" w:hAnsi="Arial" w:cs="Arial"/>
          <w:sz w:val="24"/>
          <w:szCs w:val="24"/>
        </w:rPr>
        <w:t xml:space="preserve"> the landowners</w:t>
      </w:r>
      <w:r w:rsidR="00DD0485" w:rsidRPr="004F319D">
        <w:rPr>
          <w:rFonts w:ascii="Arial" w:hAnsi="Arial" w:cs="Arial"/>
          <w:sz w:val="24"/>
          <w:szCs w:val="24"/>
        </w:rPr>
        <w:t xml:space="preserve"> </w:t>
      </w:r>
      <w:r w:rsidR="0044680A" w:rsidRPr="004F319D">
        <w:rPr>
          <w:rFonts w:ascii="Arial" w:hAnsi="Arial" w:cs="Arial"/>
          <w:sz w:val="24"/>
          <w:szCs w:val="24"/>
        </w:rPr>
        <w:t>to close and lock farm gates</w:t>
      </w:r>
      <w:r w:rsidR="002B586B" w:rsidRPr="004F319D">
        <w:rPr>
          <w:rFonts w:ascii="Arial" w:hAnsi="Arial" w:cs="Arial"/>
          <w:sz w:val="24"/>
          <w:szCs w:val="24"/>
        </w:rPr>
        <w:t>, including the gate at point A,</w:t>
      </w:r>
      <w:r w:rsidR="0044680A" w:rsidRPr="004F319D">
        <w:rPr>
          <w:rFonts w:ascii="Arial" w:hAnsi="Arial" w:cs="Arial"/>
          <w:sz w:val="24"/>
          <w:szCs w:val="24"/>
        </w:rPr>
        <w:t xml:space="preserve"> for a period of </w:t>
      </w:r>
      <w:r w:rsidR="008F142B" w:rsidRPr="004F319D">
        <w:rPr>
          <w:rFonts w:ascii="Arial" w:hAnsi="Arial" w:cs="Arial"/>
          <w:sz w:val="24"/>
          <w:szCs w:val="24"/>
        </w:rPr>
        <w:t xml:space="preserve">24 hours annually on either 1 May or May bank holiday. </w:t>
      </w:r>
      <w:r w:rsidR="00134D6F" w:rsidRPr="004F319D">
        <w:rPr>
          <w:rFonts w:ascii="Arial" w:hAnsi="Arial" w:cs="Arial"/>
          <w:sz w:val="24"/>
          <w:szCs w:val="24"/>
        </w:rPr>
        <w:t xml:space="preserve">It was asserted that this was done for the specific </w:t>
      </w:r>
      <w:r w:rsidR="00CD4249" w:rsidRPr="004F319D">
        <w:rPr>
          <w:rFonts w:ascii="Arial" w:hAnsi="Arial" w:cs="Arial"/>
          <w:sz w:val="24"/>
          <w:szCs w:val="24"/>
        </w:rPr>
        <w:t xml:space="preserve">purpose of interrupting any public use and </w:t>
      </w:r>
      <w:r w:rsidR="00C80557" w:rsidRPr="004F319D">
        <w:rPr>
          <w:rFonts w:ascii="Arial" w:hAnsi="Arial" w:cs="Arial"/>
          <w:sz w:val="24"/>
          <w:szCs w:val="24"/>
        </w:rPr>
        <w:t xml:space="preserve">thus to prevent any inference of dedication arising. I accept that if I had clear evidence </w:t>
      </w:r>
      <w:r w:rsidR="00D74C55" w:rsidRPr="004F319D">
        <w:rPr>
          <w:rFonts w:ascii="Arial" w:hAnsi="Arial" w:cs="Arial"/>
          <w:sz w:val="24"/>
          <w:szCs w:val="24"/>
        </w:rPr>
        <w:t>that this practice was carried out during the relevant 20</w:t>
      </w:r>
      <w:r w:rsidR="00922F9D" w:rsidRPr="004F319D">
        <w:rPr>
          <w:rFonts w:ascii="Arial" w:hAnsi="Arial" w:cs="Arial"/>
          <w:sz w:val="24"/>
          <w:szCs w:val="24"/>
        </w:rPr>
        <w:t>-</w:t>
      </w:r>
      <w:r w:rsidR="00D74C55" w:rsidRPr="004F319D">
        <w:rPr>
          <w:rFonts w:ascii="Arial" w:hAnsi="Arial" w:cs="Arial"/>
          <w:sz w:val="24"/>
          <w:szCs w:val="24"/>
        </w:rPr>
        <w:t xml:space="preserve">year period, it would amount to </w:t>
      </w:r>
      <w:r w:rsidR="00FF717C" w:rsidRPr="004F319D">
        <w:rPr>
          <w:rFonts w:ascii="Arial" w:hAnsi="Arial" w:cs="Arial"/>
          <w:sz w:val="24"/>
          <w:szCs w:val="24"/>
        </w:rPr>
        <w:t xml:space="preserve">evidence of an interruption of public use. </w:t>
      </w:r>
    </w:p>
    <w:p w14:paraId="2E0CD752" w14:textId="6E2976B5" w:rsidR="007855A5" w:rsidRPr="004F319D" w:rsidRDefault="00DE2599" w:rsidP="00376213">
      <w:pPr>
        <w:pStyle w:val="Style1"/>
        <w:rPr>
          <w:rFonts w:ascii="Arial" w:hAnsi="Arial" w:cs="Arial"/>
          <w:sz w:val="24"/>
          <w:szCs w:val="24"/>
        </w:rPr>
      </w:pPr>
      <w:r w:rsidRPr="004F319D">
        <w:rPr>
          <w:rFonts w:ascii="Arial" w:hAnsi="Arial" w:cs="Arial"/>
          <w:sz w:val="24"/>
          <w:szCs w:val="24"/>
        </w:rPr>
        <w:t>I d</w:t>
      </w:r>
      <w:r w:rsidR="0040062A" w:rsidRPr="004F319D">
        <w:rPr>
          <w:rFonts w:ascii="Arial" w:hAnsi="Arial" w:cs="Arial"/>
          <w:sz w:val="24"/>
          <w:szCs w:val="24"/>
        </w:rPr>
        <w:t xml:space="preserve">id not hear </w:t>
      </w:r>
      <w:r w:rsidRPr="004F319D">
        <w:rPr>
          <w:rFonts w:ascii="Arial" w:hAnsi="Arial" w:cs="Arial"/>
          <w:sz w:val="24"/>
          <w:szCs w:val="24"/>
        </w:rPr>
        <w:t xml:space="preserve">evidence </w:t>
      </w:r>
      <w:r w:rsidR="00F64975">
        <w:rPr>
          <w:rFonts w:ascii="Arial" w:hAnsi="Arial" w:cs="Arial"/>
          <w:sz w:val="24"/>
          <w:szCs w:val="24"/>
        </w:rPr>
        <w:t xml:space="preserve">directly </w:t>
      </w:r>
      <w:r w:rsidRPr="004F319D">
        <w:rPr>
          <w:rFonts w:ascii="Arial" w:hAnsi="Arial" w:cs="Arial"/>
          <w:sz w:val="24"/>
          <w:szCs w:val="24"/>
        </w:rPr>
        <w:t>from</w:t>
      </w:r>
      <w:r w:rsidR="00714C1C" w:rsidRPr="004F319D">
        <w:rPr>
          <w:rFonts w:ascii="Arial" w:hAnsi="Arial" w:cs="Arial"/>
          <w:sz w:val="24"/>
          <w:szCs w:val="24"/>
        </w:rPr>
        <w:t xml:space="preserve"> any of the landowners f</w:t>
      </w:r>
      <w:r w:rsidR="0040062A" w:rsidRPr="004F319D">
        <w:rPr>
          <w:rFonts w:ascii="Arial" w:hAnsi="Arial" w:cs="Arial"/>
          <w:sz w:val="24"/>
          <w:szCs w:val="24"/>
        </w:rPr>
        <w:t>ro</w:t>
      </w:r>
      <w:r w:rsidR="00714C1C" w:rsidRPr="004F319D">
        <w:rPr>
          <w:rFonts w:ascii="Arial" w:hAnsi="Arial" w:cs="Arial"/>
          <w:sz w:val="24"/>
          <w:szCs w:val="24"/>
        </w:rPr>
        <w:t xml:space="preserve">m </w:t>
      </w:r>
      <w:r w:rsidR="0040062A" w:rsidRPr="004F319D">
        <w:rPr>
          <w:rFonts w:ascii="Arial" w:hAnsi="Arial" w:cs="Arial"/>
          <w:sz w:val="24"/>
          <w:szCs w:val="24"/>
        </w:rPr>
        <w:t>the relevant period, all</w:t>
      </w:r>
      <w:r w:rsidRPr="004F319D">
        <w:rPr>
          <w:rFonts w:ascii="Arial" w:hAnsi="Arial" w:cs="Arial"/>
          <w:sz w:val="24"/>
          <w:szCs w:val="24"/>
        </w:rPr>
        <w:t xml:space="preserve"> having died.</w:t>
      </w:r>
      <w:r w:rsidR="005E18CC" w:rsidRPr="004F319D">
        <w:rPr>
          <w:rFonts w:ascii="Arial" w:hAnsi="Arial" w:cs="Arial"/>
          <w:sz w:val="24"/>
          <w:szCs w:val="24"/>
        </w:rPr>
        <w:t xml:space="preserve"> I do have a witness statement from </w:t>
      </w:r>
      <w:r w:rsidR="00177290" w:rsidRPr="004F319D">
        <w:rPr>
          <w:rFonts w:ascii="Arial" w:hAnsi="Arial" w:cs="Arial"/>
          <w:sz w:val="24"/>
          <w:szCs w:val="24"/>
        </w:rPr>
        <w:t>one of the landowners</w:t>
      </w:r>
      <w:r w:rsidR="005E18CC" w:rsidRPr="004F319D">
        <w:rPr>
          <w:rFonts w:ascii="Arial" w:hAnsi="Arial" w:cs="Arial"/>
          <w:sz w:val="24"/>
          <w:szCs w:val="24"/>
        </w:rPr>
        <w:t>,</w:t>
      </w:r>
      <w:r w:rsidR="00780CC8" w:rsidRPr="004F319D">
        <w:rPr>
          <w:rFonts w:ascii="Arial" w:hAnsi="Arial" w:cs="Arial"/>
          <w:sz w:val="24"/>
          <w:szCs w:val="24"/>
        </w:rPr>
        <w:t xml:space="preserve"> made in 2016</w:t>
      </w:r>
      <w:r w:rsidR="0077226F" w:rsidRPr="004F319D">
        <w:rPr>
          <w:rFonts w:ascii="Arial" w:hAnsi="Arial" w:cs="Arial"/>
          <w:sz w:val="24"/>
          <w:szCs w:val="24"/>
        </w:rPr>
        <w:t>,</w:t>
      </w:r>
      <w:r w:rsidR="00AA08EB" w:rsidRPr="004F319D">
        <w:rPr>
          <w:rFonts w:ascii="Arial" w:hAnsi="Arial" w:cs="Arial"/>
          <w:sz w:val="24"/>
          <w:szCs w:val="24"/>
        </w:rPr>
        <w:t xml:space="preserve"> and I note this </w:t>
      </w:r>
      <w:r w:rsidR="003F6DD3">
        <w:rPr>
          <w:rFonts w:ascii="Arial" w:hAnsi="Arial" w:cs="Arial"/>
          <w:sz w:val="24"/>
          <w:szCs w:val="24"/>
        </w:rPr>
        <w:t xml:space="preserve">makes no reference </w:t>
      </w:r>
      <w:r w:rsidR="00AA08EB" w:rsidRPr="004F319D">
        <w:rPr>
          <w:rFonts w:ascii="Arial" w:hAnsi="Arial" w:cs="Arial"/>
          <w:sz w:val="24"/>
          <w:szCs w:val="24"/>
        </w:rPr>
        <w:t xml:space="preserve">to </w:t>
      </w:r>
      <w:r w:rsidR="00904A37" w:rsidRPr="004F319D">
        <w:rPr>
          <w:rFonts w:ascii="Arial" w:hAnsi="Arial" w:cs="Arial"/>
          <w:sz w:val="24"/>
          <w:szCs w:val="24"/>
        </w:rPr>
        <w:t xml:space="preserve">annual closure, and nor do any of the other </w:t>
      </w:r>
      <w:r w:rsidR="0077226F" w:rsidRPr="004F319D">
        <w:rPr>
          <w:rFonts w:ascii="Arial" w:hAnsi="Arial" w:cs="Arial"/>
          <w:sz w:val="24"/>
          <w:szCs w:val="24"/>
        </w:rPr>
        <w:t xml:space="preserve">proofs of evidence submitted by or on behalf of the objector. </w:t>
      </w:r>
      <w:r w:rsidR="00312402">
        <w:rPr>
          <w:rFonts w:ascii="Arial" w:hAnsi="Arial" w:cs="Arial"/>
          <w:sz w:val="24"/>
          <w:szCs w:val="24"/>
        </w:rPr>
        <w:t xml:space="preserve">Two of the </w:t>
      </w:r>
      <w:r w:rsidR="00256F11">
        <w:rPr>
          <w:rFonts w:ascii="Arial" w:hAnsi="Arial" w:cs="Arial"/>
          <w:sz w:val="24"/>
          <w:szCs w:val="24"/>
        </w:rPr>
        <w:t>Applicant</w:t>
      </w:r>
      <w:r w:rsidR="00312402">
        <w:rPr>
          <w:rFonts w:ascii="Arial" w:hAnsi="Arial" w:cs="Arial"/>
          <w:sz w:val="24"/>
          <w:szCs w:val="24"/>
        </w:rPr>
        <w:t xml:space="preserve">’s witnesses </w:t>
      </w:r>
      <w:r w:rsidR="000C6954">
        <w:rPr>
          <w:rFonts w:ascii="Arial" w:hAnsi="Arial" w:cs="Arial"/>
          <w:sz w:val="24"/>
          <w:szCs w:val="24"/>
        </w:rPr>
        <w:t>thought that the landowner did close and lock the gate annually but had no direct experience of this</w:t>
      </w:r>
      <w:r w:rsidR="00F81D07">
        <w:rPr>
          <w:rFonts w:ascii="Arial" w:hAnsi="Arial" w:cs="Arial"/>
          <w:sz w:val="24"/>
          <w:szCs w:val="24"/>
        </w:rPr>
        <w:t>.</w:t>
      </w:r>
      <w:r w:rsidR="003A19A1" w:rsidRPr="004F319D">
        <w:rPr>
          <w:rFonts w:ascii="Arial" w:hAnsi="Arial" w:cs="Arial"/>
          <w:sz w:val="24"/>
          <w:szCs w:val="24"/>
        </w:rPr>
        <w:t xml:space="preserve"> </w:t>
      </w:r>
      <w:r w:rsidR="008B2D89" w:rsidRPr="004F319D">
        <w:rPr>
          <w:rFonts w:ascii="Arial" w:hAnsi="Arial" w:cs="Arial"/>
          <w:sz w:val="24"/>
          <w:szCs w:val="24"/>
        </w:rPr>
        <w:t xml:space="preserve">I </w:t>
      </w:r>
      <w:r w:rsidR="003078C3">
        <w:rPr>
          <w:rFonts w:ascii="Arial" w:hAnsi="Arial" w:cs="Arial"/>
          <w:sz w:val="24"/>
          <w:szCs w:val="24"/>
        </w:rPr>
        <w:t xml:space="preserve">am </w:t>
      </w:r>
      <w:r w:rsidR="00A5650C">
        <w:rPr>
          <w:rFonts w:ascii="Arial" w:hAnsi="Arial" w:cs="Arial"/>
          <w:sz w:val="24"/>
          <w:szCs w:val="24"/>
        </w:rPr>
        <w:t xml:space="preserve">however </w:t>
      </w:r>
      <w:r w:rsidR="003078C3">
        <w:rPr>
          <w:rFonts w:ascii="Arial" w:hAnsi="Arial" w:cs="Arial"/>
          <w:sz w:val="24"/>
          <w:szCs w:val="24"/>
        </w:rPr>
        <w:t xml:space="preserve">not </w:t>
      </w:r>
      <w:r w:rsidR="008B2D89" w:rsidRPr="004F319D">
        <w:rPr>
          <w:rFonts w:ascii="Arial" w:hAnsi="Arial" w:cs="Arial"/>
          <w:sz w:val="24"/>
          <w:szCs w:val="24"/>
        </w:rPr>
        <w:t>satisfied</w:t>
      </w:r>
      <w:r w:rsidR="003078C3">
        <w:rPr>
          <w:rFonts w:ascii="Arial" w:hAnsi="Arial" w:cs="Arial"/>
          <w:sz w:val="24"/>
          <w:szCs w:val="24"/>
        </w:rPr>
        <w:t xml:space="preserve"> that the evidence meets the threshold </w:t>
      </w:r>
      <w:r w:rsidR="00A5650C">
        <w:rPr>
          <w:rFonts w:ascii="Arial" w:hAnsi="Arial" w:cs="Arial"/>
          <w:sz w:val="24"/>
          <w:szCs w:val="24"/>
        </w:rPr>
        <w:t xml:space="preserve">of proving, </w:t>
      </w:r>
      <w:r w:rsidR="008B2D89" w:rsidRPr="004F319D">
        <w:rPr>
          <w:rFonts w:ascii="Arial" w:hAnsi="Arial" w:cs="Arial"/>
          <w:sz w:val="24"/>
          <w:szCs w:val="24"/>
        </w:rPr>
        <w:t>on a balance of probabilities</w:t>
      </w:r>
      <w:r w:rsidR="006855E2" w:rsidRPr="004F319D">
        <w:rPr>
          <w:rFonts w:ascii="Arial" w:hAnsi="Arial" w:cs="Arial"/>
          <w:sz w:val="24"/>
          <w:szCs w:val="24"/>
        </w:rPr>
        <w:t>, that use of the Order route was interrupted</w:t>
      </w:r>
      <w:r w:rsidR="00A5650C">
        <w:rPr>
          <w:rFonts w:ascii="Arial" w:hAnsi="Arial" w:cs="Arial"/>
          <w:sz w:val="24"/>
          <w:szCs w:val="24"/>
        </w:rPr>
        <w:t xml:space="preserve"> by the annual locking of the gate.</w:t>
      </w:r>
    </w:p>
    <w:p w14:paraId="2517C82D" w14:textId="34E1705F" w:rsidR="00AE2636" w:rsidRPr="004F319D" w:rsidRDefault="00F325FC" w:rsidP="00F325FC">
      <w:pPr>
        <w:pStyle w:val="Style1"/>
        <w:numPr>
          <w:ilvl w:val="0"/>
          <w:numId w:val="0"/>
        </w:numPr>
        <w:rPr>
          <w:rFonts w:ascii="Arial" w:hAnsi="Arial" w:cs="Arial"/>
          <w:i/>
          <w:iCs/>
          <w:sz w:val="24"/>
          <w:szCs w:val="24"/>
        </w:rPr>
      </w:pPr>
      <w:r w:rsidRPr="004F319D">
        <w:rPr>
          <w:rFonts w:ascii="Arial" w:hAnsi="Arial" w:cs="Arial"/>
          <w:i/>
          <w:iCs/>
          <w:sz w:val="24"/>
          <w:szCs w:val="24"/>
        </w:rPr>
        <w:lastRenderedPageBreak/>
        <w:t>Conclusions on user evidence</w:t>
      </w:r>
    </w:p>
    <w:p w14:paraId="0A54E2A5" w14:textId="69077A17" w:rsidR="00AE2636" w:rsidRPr="004F319D" w:rsidRDefault="0072139C" w:rsidP="00376213">
      <w:pPr>
        <w:pStyle w:val="Style1"/>
        <w:rPr>
          <w:rFonts w:ascii="Arial" w:hAnsi="Arial" w:cs="Arial"/>
          <w:sz w:val="24"/>
          <w:szCs w:val="24"/>
        </w:rPr>
      </w:pPr>
      <w:r w:rsidRPr="004F319D">
        <w:rPr>
          <w:rFonts w:ascii="Arial" w:hAnsi="Arial" w:cs="Arial"/>
          <w:sz w:val="24"/>
          <w:szCs w:val="24"/>
        </w:rPr>
        <w:t xml:space="preserve">I am satisfied that </w:t>
      </w:r>
      <w:r w:rsidR="00C17237" w:rsidRPr="004F319D">
        <w:rPr>
          <w:rFonts w:ascii="Arial" w:hAnsi="Arial" w:cs="Arial"/>
          <w:sz w:val="24"/>
          <w:szCs w:val="24"/>
        </w:rPr>
        <w:t xml:space="preserve">there is sufficient evidence of </w:t>
      </w:r>
      <w:r w:rsidR="00D50104">
        <w:rPr>
          <w:rFonts w:ascii="Arial" w:hAnsi="Arial" w:cs="Arial"/>
          <w:sz w:val="24"/>
          <w:szCs w:val="24"/>
        </w:rPr>
        <w:t xml:space="preserve">uninterrupted </w:t>
      </w:r>
      <w:r w:rsidR="00C17237" w:rsidRPr="004F319D">
        <w:rPr>
          <w:rFonts w:ascii="Arial" w:hAnsi="Arial" w:cs="Arial"/>
          <w:sz w:val="24"/>
          <w:szCs w:val="24"/>
        </w:rPr>
        <w:t xml:space="preserve">use </w:t>
      </w:r>
      <w:r w:rsidR="00FE175D" w:rsidRPr="004F319D">
        <w:rPr>
          <w:rFonts w:ascii="Arial" w:hAnsi="Arial" w:cs="Arial"/>
          <w:sz w:val="24"/>
          <w:szCs w:val="24"/>
        </w:rPr>
        <w:t>by the public as of right to give rise to a presumption of dedication.</w:t>
      </w:r>
    </w:p>
    <w:p w14:paraId="70C30798" w14:textId="7B8D9F2A" w:rsidR="00FE175D" w:rsidRPr="004F319D" w:rsidRDefault="00B136D0" w:rsidP="00D14820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4F319D">
        <w:rPr>
          <w:rFonts w:ascii="Arial" w:hAnsi="Arial" w:cs="Arial"/>
          <w:b/>
          <w:bCs/>
          <w:i/>
          <w:iCs/>
          <w:sz w:val="24"/>
          <w:szCs w:val="24"/>
        </w:rPr>
        <w:t xml:space="preserve">Whether </w:t>
      </w:r>
      <w:r w:rsidR="00DD153F" w:rsidRPr="004F319D">
        <w:rPr>
          <w:rFonts w:ascii="Arial" w:hAnsi="Arial" w:cs="Arial"/>
          <w:b/>
          <w:bCs/>
          <w:i/>
          <w:iCs/>
          <w:sz w:val="24"/>
          <w:szCs w:val="24"/>
        </w:rPr>
        <w:t>there was no intention to dedicate a public right of way</w:t>
      </w:r>
    </w:p>
    <w:p w14:paraId="48B4D86A" w14:textId="59B6CC2B" w:rsidR="00FE175D" w:rsidRDefault="007A7BE8" w:rsidP="00376213">
      <w:pPr>
        <w:pStyle w:val="Style1"/>
        <w:rPr>
          <w:rFonts w:ascii="Arial" w:hAnsi="Arial" w:cs="Arial"/>
          <w:sz w:val="24"/>
          <w:szCs w:val="24"/>
        </w:rPr>
      </w:pPr>
      <w:r w:rsidRPr="004F319D">
        <w:rPr>
          <w:rFonts w:ascii="Arial" w:hAnsi="Arial" w:cs="Arial"/>
          <w:sz w:val="24"/>
          <w:szCs w:val="24"/>
        </w:rPr>
        <w:t xml:space="preserve">The Objector relies </w:t>
      </w:r>
      <w:r w:rsidR="005E54F5" w:rsidRPr="004F319D">
        <w:rPr>
          <w:rFonts w:ascii="Arial" w:hAnsi="Arial" w:cs="Arial"/>
          <w:sz w:val="24"/>
          <w:szCs w:val="24"/>
        </w:rPr>
        <w:t xml:space="preserve">upon three actions on the part of the landowner to demonstrate a </w:t>
      </w:r>
      <w:r w:rsidR="00F633A8" w:rsidRPr="004F319D">
        <w:rPr>
          <w:rFonts w:ascii="Arial" w:hAnsi="Arial" w:cs="Arial"/>
          <w:sz w:val="24"/>
          <w:szCs w:val="24"/>
        </w:rPr>
        <w:t xml:space="preserve">lack of intention to dedicate the Order route as a public right of way </w:t>
      </w:r>
      <w:proofErr w:type="gramStart"/>
      <w:r w:rsidR="00F633A8" w:rsidRPr="004F319D">
        <w:rPr>
          <w:rFonts w:ascii="Arial" w:hAnsi="Arial" w:cs="Arial"/>
          <w:sz w:val="24"/>
          <w:szCs w:val="24"/>
        </w:rPr>
        <w:t>being</w:t>
      </w:r>
      <w:r w:rsidR="00F417C0">
        <w:rPr>
          <w:rFonts w:ascii="Arial" w:hAnsi="Arial" w:cs="Arial"/>
          <w:sz w:val="24"/>
          <w:szCs w:val="24"/>
        </w:rPr>
        <w:t>;</w:t>
      </w:r>
      <w:proofErr w:type="gramEnd"/>
      <w:r w:rsidR="00F633A8" w:rsidRPr="004F319D">
        <w:rPr>
          <w:rFonts w:ascii="Arial" w:hAnsi="Arial" w:cs="Arial"/>
          <w:sz w:val="24"/>
          <w:szCs w:val="24"/>
        </w:rPr>
        <w:t xml:space="preserve"> </w:t>
      </w:r>
      <w:r w:rsidR="002F46DF" w:rsidRPr="004F319D">
        <w:rPr>
          <w:rFonts w:ascii="Arial" w:hAnsi="Arial" w:cs="Arial"/>
          <w:sz w:val="24"/>
          <w:szCs w:val="24"/>
        </w:rPr>
        <w:t xml:space="preserve">the regular closing and locking of the gate at point A and the blocking of </w:t>
      </w:r>
      <w:r w:rsidR="001B6D78" w:rsidRPr="004F319D">
        <w:rPr>
          <w:rFonts w:ascii="Arial" w:hAnsi="Arial" w:cs="Arial"/>
          <w:sz w:val="24"/>
          <w:szCs w:val="24"/>
        </w:rPr>
        <w:t>the gap to the side, the presence of sign</w:t>
      </w:r>
      <w:r w:rsidR="00916F5F" w:rsidRPr="004F319D">
        <w:rPr>
          <w:rFonts w:ascii="Arial" w:hAnsi="Arial" w:cs="Arial"/>
          <w:sz w:val="24"/>
          <w:szCs w:val="24"/>
        </w:rPr>
        <w:t>s</w:t>
      </w:r>
      <w:r w:rsidR="001B6D78" w:rsidRPr="004F319D">
        <w:rPr>
          <w:rFonts w:ascii="Arial" w:hAnsi="Arial" w:cs="Arial"/>
          <w:sz w:val="24"/>
          <w:szCs w:val="24"/>
        </w:rPr>
        <w:t xml:space="preserve"> and the regular challenge to users.</w:t>
      </w:r>
    </w:p>
    <w:p w14:paraId="7DC14FB6" w14:textId="24883AAE" w:rsidR="007B064E" w:rsidRPr="004F319D" w:rsidRDefault="007B064E" w:rsidP="007B064E">
      <w:pPr>
        <w:pStyle w:val="Style1"/>
        <w:numPr>
          <w:ilvl w:val="0"/>
          <w:numId w:val="0"/>
        </w:numPr>
        <w:rPr>
          <w:rFonts w:ascii="Arial" w:hAnsi="Arial" w:cs="Arial"/>
          <w:i/>
          <w:iCs/>
          <w:sz w:val="24"/>
          <w:szCs w:val="24"/>
        </w:rPr>
      </w:pPr>
      <w:r w:rsidRPr="004F319D">
        <w:rPr>
          <w:rFonts w:ascii="Arial" w:hAnsi="Arial" w:cs="Arial"/>
          <w:i/>
          <w:iCs/>
          <w:sz w:val="24"/>
          <w:szCs w:val="24"/>
        </w:rPr>
        <w:t>Locking of gate and closing gap</w:t>
      </w:r>
    </w:p>
    <w:p w14:paraId="5419FC00" w14:textId="5327ABA8" w:rsidR="007B064E" w:rsidRDefault="00600CBE" w:rsidP="00376213">
      <w:pPr>
        <w:pStyle w:val="Style1"/>
        <w:rPr>
          <w:rFonts w:ascii="Arial" w:hAnsi="Arial" w:cs="Arial"/>
          <w:sz w:val="24"/>
          <w:szCs w:val="24"/>
        </w:rPr>
      </w:pPr>
      <w:r w:rsidRPr="004F319D">
        <w:rPr>
          <w:rFonts w:ascii="Arial" w:hAnsi="Arial" w:cs="Arial"/>
          <w:sz w:val="24"/>
          <w:szCs w:val="24"/>
        </w:rPr>
        <w:t xml:space="preserve">The evidence </w:t>
      </w:r>
      <w:r w:rsidR="00C40A0A" w:rsidRPr="004F319D">
        <w:rPr>
          <w:rFonts w:ascii="Arial" w:hAnsi="Arial" w:cs="Arial"/>
          <w:sz w:val="24"/>
          <w:szCs w:val="24"/>
        </w:rPr>
        <w:t>was</w:t>
      </w:r>
      <w:r w:rsidR="0058080A" w:rsidRPr="004F319D">
        <w:rPr>
          <w:rFonts w:ascii="Arial" w:hAnsi="Arial" w:cs="Arial"/>
          <w:sz w:val="24"/>
          <w:szCs w:val="24"/>
        </w:rPr>
        <w:t xml:space="preserve"> largely</w:t>
      </w:r>
      <w:r w:rsidR="00C40A0A" w:rsidRPr="004F319D">
        <w:rPr>
          <w:rFonts w:ascii="Arial" w:hAnsi="Arial" w:cs="Arial"/>
          <w:sz w:val="24"/>
          <w:szCs w:val="24"/>
        </w:rPr>
        <w:t xml:space="preserve"> consistent </w:t>
      </w:r>
      <w:r w:rsidR="000C646E" w:rsidRPr="004F319D">
        <w:rPr>
          <w:rFonts w:ascii="Arial" w:hAnsi="Arial" w:cs="Arial"/>
          <w:sz w:val="24"/>
          <w:szCs w:val="24"/>
        </w:rPr>
        <w:t>in demonstrating that at point A there had been a wooden gate which was</w:t>
      </w:r>
      <w:r w:rsidR="00AF079F">
        <w:rPr>
          <w:rFonts w:ascii="Arial" w:hAnsi="Arial" w:cs="Arial"/>
          <w:sz w:val="24"/>
          <w:szCs w:val="24"/>
        </w:rPr>
        <w:t>, as described earlier,</w:t>
      </w:r>
      <w:r w:rsidR="000C646E" w:rsidRPr="004F319D">
        <w:rPr>
          <w:rFonts w:ascii="Arial" w:hAnsi="Arial" w:cs="Arial"/>
          <w:sz w:val="24"/>
          <w:szCs w:val="24"/>
        </w:rPr>
        <w:t xml:space="preserve"> </w:t>
      </w:r>
      <w:r w:rsidR="00E372CB" w:rsidRPr="004F319D">
        <w:rPr>
          <w:rFonts w:ascii="Arial" w:hAnsi="Arial" w:cs="Arial"/>
          <w:sz w:val="24"/>
          <w:szCs w:val="24"/>
        </w:rPr>
        <w:t>replaced with a metal gate which remains in situ.</w:t>
      </w:r>
      <w:r w:rsidR="001A6528" w:rsidRPr="004F319D">
        <w:rPr>
          <w:rFonts w:ascii="Arial" w:hAnsi="Arial" w:cs="Arial"/>
          <w:sz w:val="24"/>
          <w:szCs w:val="24"/>
        </w:rPr>
        <w:t xml:space="preserve"> There was little, if any dispute that the wooden gate </w:t>
      </w:r>
      <w:r w:rsidR="00314AF8" w:rsidRPr="004F319D">
        <w:rPr>
          <w:rFonts w:ascii="Arial" w:hAnsi="Arial" w:cs="Arial"/>
          <w:sz w:val="24"/>
          <w:szCs w:val="24"/>
        </w:rPr>
        <w:t>hung from either a post alongside the farm buil</w:t>
      </w:r>
      <w:r w:rsidR="002774E5" w:rsidRPr="004F319D">
        <w:rPr>
          <w:rFonts w:ascii="Arial" w:hAnsi="Arial" w:cs="Arial"/>
          <w:sz w:val="24"/>
          <w:szCs w:val="24"/>
        </w:rPr>
        <w:t xml:space="preserve">dings to the south of the track or was fixed directly to the </w:t>
      </w:r>
      <w:r w:rsidR="006E23E6" w:rsidRPr="004F319D">
        <w:rPr>
          <w:rFonts w:ascii="Arial" w:hAnsi="Arial" w:cs="Arial"/>
          <w:sz w:val="24"/>
          <w:szCs w:val="24"/>
        </w:rPr>
        <w:t xml:space="preserve">structure of the buildings, and that it closed onto a post on the north side of the track such that </w:t>
      </w:r>
      <w:r w:rsidR="00154FAE" w:rsidRPr="004F319D">
        <w:rPr>
          <w:rFonts w:ascii="Arial" w:hAnsi="Arial" w:cs="Arial"/>
          <w:sz w:val="24"/>
          <w:szCs w:val="24"/>
        </w:rPr>
        <w:t>there was no gap, and when the gate was closed</w:t>
      </w:r>
      <w:r w:rsidR="00A87BCE">
        <w:rPr>
          <w:rFonts w:ascii="Arial" w:hAnsi="Arial" w:cs="Arial"/>
          <w:sz w:val="24"/>
          <w:szCs w:val="24"/>
        </w:rPr>
        <w:t xml:space="preserve"> </w:t>
      </w:r>
      <w:r w:rsidR="00F72932" w:rsidRPr="004F319D">
        <w:rPr>
          <w:rFonts w:ascii="Arial" w:hAnsi="Arial" w:cs="Arial"/>
          <w:sz w:val="24"/>
          <w:szCs w:val="24"/>
        </w:rPr>
        <w:t>it spanned the en</w:t>
      </w:r>
      <w:r w:rsidR="00AB05AB" w:rsidRPr="004F319D">
        <w:rPr>
          <w:rFonts w:ascii="Arial" w:hAnsi="Arial" w:cs="Arial"/>
          <w:sz w:val="24"/>
          <w:szCs w:val="24"/>
        </w:rPr>
        <w:t xml:space="preserve">tire width of the track </w:t>
      </w:r>
      <w:r w:rsidR="007026D6">
        <w:rPr>
          <w:rFonts w:ascii="Arial" w:hAnsi="Arial" w:cs="Arial"/>
          <w:sz w:val="24"/>
          <w:szCs w:val="24"/>
        </w:rPr>
        <w:t xml:space="preserve">with no gap </w:t>
      </w:r>
      <w:r w:rsidR="002A78CF">
        <w:rPr>
          <w:rFonts w:ascii="Arial" w:hAnsi="Arial" w:cs="Arial"/>
          <w:sz w:val="24"/>
          <w:szCs w:val="24"/>
        </w:rPr>
        <w:t xml:space="preserve">for a pedestrian </w:t>
      </w:r>
      <w:r w:rsidR="007026D6">
        <w:rPr>
          <w:rFonts w:ascii="Arial" w:hAnsi="Arial" w:cs="Arial"/>
          <w:sz w:val="24"/>
          <w:szCs w:val="24"/>
        </w:rPr>
        <w:t>to pass</w:t>
      </w:r>
      <w:r w:rsidR="00154FAE" w:rsidRPr="004F319D">
        <w:rPr>
          <w:rFonts w:ascii="Arial" w:hAnsi="Arial" w:cs="Arial"/>
          <w:sz w:val="24"/>
          <w:szCs w:val="24"/>
        </w:rPr>
        <w:t xml:space="preserve">. </w:t>
      </w:r>
    </w:p>
    <w:p w14:paraId="7CF4961E" w14:textId="7B2040F5" w:rsidR="003D7CD6" w:rsidRPr="00D72981" w:rsidRDefault="00CD275F" w:rsidP="00D72981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B5C35" w:rsidRPr="00D72981">
        <w:rPr>
          <w:rFonts w:ascii="Arial" w:hAnsi="Arial" w:cs="Arial"/>
          <w:sz w:val="24"/>
          <w:szCs w:val="24"/>
        </w:rPr>
        <w:t xml:space="preserve">lear and compelling evidence </w:t>
      </w:r>
      <w:r>
        <w:rPr>
          <w:rFonts w:ascii="Arial" w:hAnsi="Arial" w:cs="Arial"/>
          <w:sz w:val="24"/>
          <w:szCs w:val="24"/>
        </w:rPr>
        <w:t xml:space="preserve">was </w:t>
      </w:r>
      <w:r w:rsidR="00EB5C35" w:rsidRPr="00D72981">
        <w:rPr>
          <w:rFonts w:ascii="Arial" w:hAnsi="Arial" w:cs="Arial"/>
          <w:sz w:val="24"/>
          <w:szCs w:val="24"/>
        </w:rPr>
        <w:t>given as to the circumstances in which the wooden gate was rep</w:t>
      </w:r>
      <w:r w:rsidR="00611F54" w:rsidRPr="00D72981">
        <w:rPr>
          <w:rFonts w:ascii="Arial" w:hAnsi="Arial" w:cs="Arial"/>
          <w:sz w:val="24"/>
          <w:szCs w:val="24"/>
        </w:rPr>
        <w:t>laced with the metal gat</w:t>
      </w:r>
      <w:r w:rsidR="006C1F57" w:rsidRPr="00D72981">
        <w:rPr>
          <w:rFonts w:ascii="Arial" w:hAnsi="Arial" w:cs="Arial"/>
          <w:sz w:val="24"/>
          <w:szCs w:val="24"/>
        </w:rPr>
        <w:t>e</w:t>
      </w:r>
      <w:r w:rsidR="00611F54" w:rsidRPr="00D72981">
        <w:rPr>
          <w:rFonts w:ascii="Arial" w:hAnsi="Arial" w:cs="Arial"/>
          <w:sz w:val="24"/>
          <w:szCs w:val="24"/>
        </w:rPr>
        <w:t xml:space="preserve">. </w:t>
      </w:r>
      <w:r w:rsidR="008E61A3" w:rsidRPr="00D72981">
        <w:rPr>
          <w:rFonts w:ascii="Arial" w:hAnsi="Arial" w:cs="Arial"/>
          <w:sz w:val="24"/>
          <w:szCs w:val="24"/>
        </w:rPr>
        <w:t xml:space="preserve">I was told that this occurred in about 2000 and this date was not </w:t>
      </w:r>
      <w:r w:rsidR="00B14B88" w:rsidRPr="00D72981">
        <w:rPr>
          <w:rFonts w:ascii="Arial" w:hAnsi="Arial" w:cs="Arial"/>
          <w:sz w:val="24"/>
          <w:szCs w:val="24"/>
        </w:rPr>
        <w:t xml:space="preserve">challenged. </w:t>
      </w:r>
      <w:r w:rsidR="00254E2A" w:rsidRPr="00D72981">
        <w:rPr>
          <w:rFonts w:ascii="Arial" w:hAnsi="Arial" w:cs="Arial"/>
          <w:sz w:val="24"/>
          <w:szCs w:val="24"/>
        </w:rPr>
        <w:t xml:space="preserve">I accept the evidence that </w:t>
      </w:r>
      <w:r w:rsidR="00E14F5D" w:rsidRPr="00D72981">
        <w:rPr>
          <w:rFonts w:ascii="Arial" w:hAnsi="Arial" w:cs="Arial"/>
          <w:sz w:val="24"/>
          <w:szCs w:val="24"/>
        </w:rPr>
        <w:t xml:space="preserve">when the metal gate was installed the gap to the side was blocked with wooden rails </w:t>
      </w:r>
      <w:r w:rsidR="00B15334" w:rsidRPr="00D72981">
        <w:rPr>
          <w:rFonts w:ascii="Arial" w:hAnsi="Arial" w:cs="Arial"/>
          <w:sz w:val="24"/>
          <w:szCs w:val="24"/>
        </w:rPr>
        <w:t>which were broken down and replaced several times</w:t>
      </w:r>
      <w:r w:rsidR="00026237" w:rsidRPr="00D72981">
        <w:rPr>
          <w:rFonts w:ascii="Arial" w:hAnsi="Arial" w:cs="Arial"/>
          <w:sz w:val="24"/>
          <w:szCs w:val="24"/>
        </w:rPr>
        <w:t xml:space="preserve">. I accept that the rails were installed, and replaced, </w:t>
      </w:r>
      <w:r w:rsidR="007D010D" w:rsidRPr="00D72981">
        <w:rPr>
          <w:rFonts w:ascii="Arial" w:hAnsi="Arial" w:cs="Arial"/>
          <w:sz w:val="24"/>
          <w:szCs w:val="24"/>
        </w:rPr>
        <w:t xml:space="preserve">for the purpose of </w:t>
      </w:r>
      <w:r w:rsidR="001A70DC" w:rsidRPr="00D72981">
        <w:rPr>
          <w:rFonts w:ascii="Arial" w:hAnsi="Arial" w:cs="Arial"/>
          <w:sz w:val="24"/>
          <w:szCs w:val="24"/>
        </w:rPr>
        <w:t>prevent</w:t>
      </w:r>
      <w:r w:rsidR="007D010D" w:rsidRPr="00D72981">
        <w:rPr>
          <w:rFonts w:ascii="Arial" w:hAnsi="Arial" w:cs="Arial"/>
          <w:sz w:val="24"/>
          <w:szCs w:val="24"/>
        </w:rPr>
        <w:t>ing</w:t>
      </w:r>
      <w:r w:rsidR="001A70DC" w:rsidRPr="00D72981">
        <w:rPr>
          <w:rFonts w:ascii="Arial" w:hAnsi="Arial" w:cs="Arial"/>
          <w:sz w:val="24"/>
          <w:szCs w:val="24"/>
        </w:rPr>
        <w:t xml:space="preserve"> </w:t>
      </w:r>
      <w:r w:rsidR="006A3628" w:rsidRPr="00D72981">
        <w:rPr>
          <w:rFonts w:ascii="Arial" w:hAnsi="Arial" w:cs="Arial"/>
          <w:sz w:val="24"/>
          <w:szCs w:val="24"/>
        </w:rPr>
        <w:t>access onto the Order route at point A.</w:t>
      </w:r>
      <w:r w:rsidR="00A64011" w:rsidRPr="00D72981">
        <w:rPr>
          <w:rFonts w:ascii="Arial" w:hAnsi="Arial" w:cs="Arial"/>
          <w:sz w:val="24"/>
          <w:szCs w:val="24"/>
        </w:rPr>
        <w:t xml:space="preserve"> </w:t>
      </w:r>
    </w:p>
    <w:p w14:paraId="77B657C7" w14:textId="0F62C12D" w:rsidR="0012363A" w:rsidRPr="004F319D" w:rsidRDefault="00A978BA" w:rsidP="00376213">
      <w:pPr>
        <w:pStyle w:val="Style1"/>
        <w:rPr>
          <w:rFonts w:ascii="Arial" w:hAnsi="Arial" w:cs="Arial"/>
          <w:sz w:val="24"/>
          <w:szCs w:val="24"/>
        </w:rPr>
      </w:pPr>
      <w:r w:rsidRPr="004F319D">
        <w:rPr>
          <w:rFonts w:ascii="Arial" w:hAnsi="Arial" w:cs="Arial"/>
          <w:sz w:val="24"/>
          <w:szCs w:val="24"/>
        </w:rPr>
        <w:t xml:space="preserve">Some witnesses </w:t>
      </w:r>
      <w:r w:rsidR="008064B3" w:rsidRPr="004F319D">
        <w:rPr>
          <w:rFonts w:ascii="Arial" w:hAnsi="Arial" w:cs="Arial"/>
          <w:sz w:val="24"/>
          <w:szCs w:val="24"/>
        </w:rPr>
        <w:t xml:space="preserve">for the Objector </w:t>
      </w:r>
      <w:r w:rsidRPr="004F319D">
        <w:rPr>
          <w:rFonts w:ascii="Arial" w:hAnsi="Arial" w:cs="Arial"/>
          <w:sz w:val="24"/>
          <w:szCs w:val="24"/>
        </w:rPr>
        <w:t xml:space="preserve">recalled a regime where the gate would be opened in the morning and shut </w:t>
      </w:r>
      <w:r w:rsidR="003C769B" w:rsidRPr="004F319D">
        <w:rPr>
          <w:rFonts w:ascii="Arial" w:hAnsi="Arial" w:cs="Arial"/>
          <w:sz w:val="24"/>
          <w:szCs w:val="24"/>
        </w:rPr>
        <w:t xml:space="preserve">and locked </w:t>
      </w:r>
      <w:r w:rsidRPr="004F319D">
        <w:rPr>
          <w:rFonts w:ascii="Arial" w:hAnsi="Arial" w:cs="Arial"/>
          <w:sz w:val="24"/>
          <w:szCs w:val="24"/>
        </w:rPr>
        <w:t xml:space="preserve">at night. Others </w:t>
      </w:r>
      <w:r w:rsidR="00F36BA5" w:rsidRPr="004F319D">
        <w:rPr>
          <w:rFonts w:ascii="Arial" w:hAnsi="Arial" w:cs="Arial"/>
          <w:sz w:val="24"/>
          <w:szCs w:val="24"/>
        </w:rPr>
        <w:t xml:space="preserve">said that the gate </w:t>
      </w:r>
      <w:r w:rsidR="009D6CE9" w:rsidRPr="004F319D">
        <w:rPr>
          <w:rFonts w:ascii="Arial" w:hAnsi="Arial" w:cs="Arial"/>
          <w:sz w:val="24"/>
          <w:szCs w:val="24"/>
        </w:rPr>
        <w:t>was</w:t>
      </w:r>
      <w:r w:rsidR="007420B6" w:rsidRPr="004F319D">
        <w:rPr>
          <w:rFonts w:ascii="Arial" w:hAnsi="Arial" w:cs="Arial"/>
          <w:sz w:val="24"/>
          <w:szCs w:val="24"/>
        </w:rPr>
        <w:t xml:space="preserve"> </w:t>
      </w:r>
      <w:r w:rsidR="009D6CE9" w:rsidRPr="004F319D">
        <w:rPr>
          <w:rFonts w:ascii="Arial" w:hAnsi="Arial" w:cs="Arial"/>
          <w:sz w:val="24"/>
          <w:szCs w:val="24"/>
        </w:rPr>
        <w:t xml:space="preserve">opened </w:t>
      </w:r>
      <w:r w:rsidR="007420B6" w:rsidRPr="004F319D">
        <w:rPr>
          <w:rFonts w:ascii="Arial" w:hAnsi="Arial" w:cs="Arial"/>
          <w:sz w:val="24"/>
          <w:szCs w:val="24"/>
        </w:rPr>
        <w:t xml:space="preserve">only </w:t>
      </w:r>
      <w:r w:rsidR="009D6CE9" w:rsidRPr="004F319D">
        <w:rPr>
          <w:rFonts w:ascii="Arial" w:hAnsi="Arial" w:cs="Arial"/>
          <w:sz w:val="24"/>
          <w:szCs w:val="24"/>
        </w:rPr>
        <w:t>when the landowner required access</w:t>
      </w:r>
      <w:r w:rsidR="0020637F" w:rsidRPr="004F319D">
        <w:rPr>
          <w:rFonts w:ascii="Arial" w:hAnsi="Arial" w:cs="Arial"/>
          <w:sz w:val="24"/>
          <w:szCs w:val="24"/>
        </w:rPr>
        <w:t>, for himself or other agencies</w:t>
      </w:r>
      <w:r w:rsidR="003C769B" w:rsidRPr="004F319D">
        <w:rPr>
          <w:rFonts w:ascii="Arial" w:hAnsi="Arial" w:cs="Arial"/>
          <w:sz w:val="24"/>
          <w:szCs w:val="24"/>
        </w:rPr>
        <w:t xml:space="preserve">, and that at other times it was </w:t>
      </w:r>
      <w:r w:rsidR="00CF5AC4">
        <w:rPr>
          <w:rFonts w:ascii="Arial" w:hAnsi="Arial" w:cs="Arial"/>
          <w:sz w:val="24"/>
          <w:szCs w:val="24"/>
        </w:rPr>
        <w:t>usuall</w:t>
      </w:r>
      <w:r w:rsidR="00A64344">
        <w:rPr>
          <w:rFonts w:ascii="Arial" w:hAnsi="Arial" w:cs="Arial"/>
          <w:sz w:val="24"/>
          <w:szCs w:val="24"/>
        </w:rPr>
        <w:t xml:space="preserve">y </w:t>
      </w:r>
      <w:r w:rsidR="003C769B" w:rsidRPr="004F319D">
        <w:rPr>
          <w:rFonts w:ascii="Arial" w:hAnsi="Arial" w:cs="Arial"/>
          <w:sz w:val="24"/>
          <w:szCs w:val="24"/>
        </w:rPr>
        <w:t xml:space="preserve">closed </w:t>
      </w:r>
      <w:r w:rsidR="00A64344">
        <w:rPr>
          <w:rFonts w:ascii="Arial" w:hAnsi="Arial" w:cs="Arial"/>
          <w:sz w:val="24"/>
          <w:szCs w:val="24"/>
        </w:rPr>
        <w:t>and often</w:t>
      </w:r>
      <w:r w:rsidR="003C769B" w:rsidRPr="004F319D">
        <w:rPr>
          <w:rFonts w:ascii="Arial" w:hAnsi="Arial" w:cs="Arial"/>
          <w:sz w:val="24"/>
          <w:szCs w:val="24"/>
        </w:rPr>
        <w:t xml:space="preserve"> locked</w:t>
      </w:r>
      <w:r w:rsidR="008064B3" w:rsidRPr="004F319D">
        <w:rPr>
          <w:rFonts w:ascii="Arial" w:hAnsi="Arial" w:cs="Arial"/>
          <w:sz w:val="24"/>
          <w:szCs w:val="24"/>
        </w:rPr>
        <w:t>.</w:t>
      </w:r>
    </w:p>
    <w:p w14:paraId="1B2BD19A" w14:textId="77777777" w:rsidR="007A1962" w:rsidRDefault="00F2752B" w:rsidP="00376213">
      <w:pPr>
        <w:pStyle w:val="Style1"/>
        <w:rPr>
          <w:rFonts w:ascii="Arial" w:hAnsi="Arial" w:cs="Arial"/>
          <w:sz w:val="24"/>
          <w:szCs w:val="24"/>
        </w:rPr>
      </w:pPr>
      <w:r w:rsidRPr="004F319D">
        <w:rPr>
          <w:rFonts w:ascii="Arial" w:hAnsi="Arial" w:cs="Arial"/>
          <w:sz w:val="24"/>
          <w:szCs w:val="24"/>
        </w:rPr>
        <w:t xml:space="preserve">Most of the user witnesses </w:t>
      </w:r>
      <w:r w:rsidR="00A90A69" w:rsidRPr="004F319D">
        <w:rPr>
          <w:rFonts w:ascii="Arial" w:hAnsi="Arial" w:cs="Arial"/>
          <w:sz w:val="24"/>
          <w:szCs w:val="24"/>
        </w:rPr>
        <w:t xml:space="preserve">recalled </w:t>
      </w:r>
      <w:r w:rsidR="00982BBC" w:rsidRPr="004F319D">
        <w:rPr>
          <w:rFonts w:ascii="Arial" w:hAnsi="Arial" w:cs="Arial"/>
          <w:sz w:val="24"/>
          <w:szCs w:val="24"/>
        </w:rPr>
        <w:t xml:space="preserve">occasions when </w:t>
      </w:r>
      <w:r w:rsidR="00A90A69" w:rsidRPr="004F319D">
        <w:rPr>
          <w:rFonts w:ascii="Arial" w:hAnsi="Arial" w:cs="Arial"/>
          <w:sz w:val="24"/>
          <w:szCs w:val="24"/>
        </w:rPr>
        <w:t>the gat</w:t>
      </w:r>
      <w:r w:rsidR="00982BBC" w:rsidRPr="004F319D">
        <w:rPr>
          <w:rFonts w:ascii="Arial" w:hAnsi="Arial" w:cs="Arial"/>
          <w:sz w:val="24"/>
          <w:szCs w:val="24"/>
        </w:rPr>
        <w:t>e</w:t>
      </w:r>
      <w:r w:rsidR="00A90A69" w:rsidRPr="004F319D">
        <w:rPr>
          <w:rFonts w:ascii="Arial" w:hAnsi="Arial" w:cs="Arial"/>
          <w:sz w:val="24"/>
          <w:szCs w:val="24"/>
        </w:rPr>
        <w:t xml:space="preserve"> </w:t>
      </w:r>
      <w:r w:rsidR="00982BBC" w:rsidRPr="004F319D">
        <w:rPr>
          <w:rFonts w:ascii="Arial" w:hAnsi="Arial" w:cs="Arial"/>
          <w:sz w:val="24"/>
          <w:szCs w:val="24"/>
        </w:rPr>
        <w:t xml:space="preserve">was </w:t>
      </w:r>
      <w:r w:rsidR="00A90A69" w:rsidRPr="004F319D">
        <w:rPr>
          <w:rFonts w:ascii="Arial" w:hAnsi="Arial" w:cs="Arial"/>
          <w:sz w:val="24"/>
          <w:szCs w:val="24"/>
        </w:rPr>
        <w:t xml:space="preserve">closed but </w:t>
      </w:r>
      <w:r w:rsidR="003A46AA" w:rsidRPr="004F319D">
        <w:rPr>
          <w:rFonts w:ascii="Arial" w:hAnsi="Arial" w:cs="Arial"/>
          <w:sz w:val="24"/>
          <w:szCs w:val="24"/>
        </w:rPr>
        <w:t>were uncertain whether it was locked</w:t>
      </w:r>
      <w:r w:rsidR="00F323BB" w:rsidRPr="004F319D">
        <w:rPr>
          <w:rFonts w:ascii="Arial" w:hAnsi="Arial" w:cs="Arial"/>
          <w:sz w:val="24"/>
          <w:szCs w:val="24"/>
        </w:rPr>
        <w:t xml:space="preserve">. </w:t>
      </w:r>
      <w:r w:rsidR="00C92AD3" w:rsidRPr="004F319D">
        <w:rPr>
          <w:rFonts w:ascii="Arial" w:hAnsi="Arial" w:cs="Arial"/>
          <w:sz w:val="24"/>
          <w:szCs w:val="24"/>
        </w:rPr>
        <w:t>Most</w:t>
      </w:r>
      <w:r w:rsidR="00F323BB" w:rsidRPr="004F319D">
        <w:rPr>
          <w:rFonts w:ascii="Arial" w:hAnsi="Arial" w:cs="Arial"/>
          <w:sz w:val="24"/>
          <w:szCs w:val="24"/>
        </w:rPr>
        <w:t xml:space="preserve"> users specifically referred to </w:t>
      </w:r>
      <w:r w:rsidR="00BE69D5" w:rsidRPr="004F319D">
        <w:rPr>
          <w:rFonts w:ascii="Arial" w:hAnsi="Arial" w:cs="Arial"/>
          <w:sz w:val="24"/>
          <w:szCs w:val="24"/>
        </w:rPr>
        <w:t>having accessed the Order route using the gap to the side of the gate</w:t>
      </w:r>
      <w:r w:rsidR="00690042" w:rsidRPr="004F319D">
        <w:rPr>
          <w:rFonts w:ascii="Arial" w:hAnsi="Arial" w:cs="Arial"/>
          <w:sz w:val="24"/>
          <w:szCs w:val="24"/>
        </w:rPr>
        <w:t xml:space="preserve">, which would suggest that on those occasions the gate was closed. </w:t>
      </w:r>
      <w:r w:rsidR="002245F6" w:rsidRPr="004F319D">
        <w:rPr>
          <w:rFonts w:ascii="Arial" w:hAnsi="Arial" w:cs="Arial"/>
          <w:sz w:val="24"/>
          <w:szCs w:val="24"/>
        </w:rPr>
        <w:t xml:space="preserve">It would also suggest that the use being referred to </w:t>
      </w:r>
      <w:r w:rsidR="00040E3A" w:rsidRPr="004F319D">
        <w:rPr>
          <w:rFonts w:ascii="Arial" w:hAnsi="Arial" w:cs="Arial"/>
          <w:sz w:val="24"/>
          <w:szCs w:val="24"/>
        </w:rPr>
        <w:t xml:space="preserve">took place after 2000 since before that date the gate spanned the track and there was no gap. </w:t>
      </w:r>
    </w:p>
    <w:p w14:paraId="1978D713" w14:textId="18D0BEF8" w:rsidR="00CB33B0" w:rsidRPr="00CB33B0" w:rsidRDefault="00CB33B0" w:rsidP="00CB33B0">
      <w:pPr>
        <w:pStyle w:val="Style1"/>
        <w:rPr>
          <w:rFonts w:ascii="Arial" w:hAnsi="Arial" w:cs="Arial"/>
          <w:sz w:val="24"/>
          <w:szCs w:val="24"/>
        </w:rPr>
      </w:pPr>
      <w:r w:rsidRPr="00CB33B0">
        <w:rPr>
          <w:rFonts w:ascii="Arial" w:hAnsi="Arial" w:cs="Arial"/>
          <w:sz w:val="24"/>
          <w:szCs w:val="24"/>
        </w:rPr>
        <w:t xml:space="preserve">The impression I gained was that after the death of the landowner in or about 2001 efforts to replace the barrier waned and for </w:t>
      </w:r>
      <w:proofErr w:type="gramStart"/>
      <w:r w:rsidRPr="00CB33B0">
        <w:rPr>
          <w:rFonts w:ascii="Arial" w:hAnsi="Arial" w:cs="Arial"/>
          <w:sz w:val="24"/>
          <w:szCs w:val="24"/>
        </w:rPr>
        <w:t>a period of time</w:t>
      </w:r>
      <w:proofErr w:type="gramEnd"/>
      <w:r w:rsidRPr="00CB33B0">
        <w:rPr>
          <w:rFonts w:ascii="Arial" w:hAnsi="Arial" w:cs="Arial"/>
          <w:sz w:val="24"/>
          <w:szCs w:val="24"/>
        </w:rPr>
        <w:t xml:space="preserve"> thereafter, until the change in ownership in 2015, the gap was left open</w:t>
      </w:r>
      <w:r w:rsidR="00BC192C">
        <w:rPr>
          <w:rFonts w:ascii="Arial" w:hAnsi="Arial" w:cs="Arial"/>
          <w:sz w:val="24"/>
          <w:szCs w:val="24"/>
        </w:rPr>
        <w:t xml:space="preserve"> and possibly the gate </w:t>
      </w:r>
      <w:r w:rsidR="00D64C79">
        <w:rPr>
          <w:rFonts w:ascii="Arial" w:hAnsi="Arial" w:cs="Arial"/>
          <w:sz w:val="24"/>
          <w:szCs w:val="24"/>
        </w:rPr>
        <w:t>was not closed with the same rigour as in the preceding period</w:t>
      </w:r>
      <w:r w:rsidR="00887EA0">
        <w:rPr>
          <w:rFonts w:ascii="Arial" w:hAnsi="Arial" w:cs="Arial"/>
          <w:sz w:val="24"/>
          <w:szCs w:val="24"/>
        </w:rPr>
        <w:t>.</w:t>
      </w:r>
    </w:p>
    <w:p w14:paraId="62F42D34" w14:textId="010526CA" w:rsidR="00A90E8B" w:rsidRPr="00A90E8B" w:rsidRDefault="008979A4" w:rsidP="00A90E8B">
      <w:pPr>
        <w:pStyle w:val="Style1"/>
        <w:rPr>
          <w:rFonts w:ascii="Arial" w:hAnsi="Arial" w:cs="Arial"/>
          <w:sz w:val="24"/>
          <w:szCs w:val="24"/>
        </w:rPr>
      </w:pPr>
      <w:r w:rsidRPr="004F319D">
        <w:rPr>
          <w:rFonts w:ascii="Arial" w:hAnsi="Arial" w:cs="Arial"/>
          <w:sz w:val="24"/>
          <w:szCs w:val="24"/>
        </w:rPr>
        <w:t>Having regard to the 20</w:t>
      </w:r>
      <w:r w:rsidR="005A07F7" w:rsidRPr="004F319D">
        <w:rPr>
          <w:rFonts w:ascii="Arial" w:hAnsi="Arial" w:cs="Arial"/>
          <w:sz w:val="24"/>
          <w:szCs w:val="24"/>
        </w:rPr>
        <w:t>-</w:t>
      </w:r>
      <w:r w:rsidRPr="004F319D">
        <w:rPr>
          <w:rFonts w:ascii="Arial" w:hAnsi="Arial" w:cs="Arial"/>
          <w:sz w:val="24"/>
          <w:szCs w:val="24"/>
        </w:rPr>
        <w:t xml:space="preserve">year period </w:t>
      </w:r>
      <w:r w:rsidR="00885E2E" w:rsidRPr="004F319D">
        <w:rPr>
          <w:rFonts w:ascii="Arial" w:hAnsi="Arial" w:cs="Arial"/>
          <w:sz w:val="24"/>
          <w:szCs w:val="24"/>
        </w:rPr>
        <w:t>under consideration (</w:t>
      </w:r>
      <w:r w:rsidRPr="004F319D">
        <w:rPr>
          <w:rFonts w:ascii="Arial" w:hAnsi="Arial" w:cs="Arial"/>
          <w:sz w:val="24"/>
          <w:szCs w:val="24"/>
        </w:rPr>
        <w:t xml:space="preserve">1995 </w:t>
      </w:r>
      <w:r w:rsidR="00870925" w:rsidRPr="004F319D">
        <w:rPr>
          <w:rFonts w:ascii="Arial" w:hAnsi="Arial" w:cs="Arial"/>
          <w:sz w:val="24"/>
          <w:szCs w:val="24"/>
        </w:rPr>
        <w:t>–</w:t>
      </w:r>
      <w:r w:rsidRPr="004F319D">
        <w:rPr>
          <w:rFonts w:ascii="Arial" w:hAnsi="Arial" w:cs="Arial"/>
          <w:sz w:val="24"/>
          <w:szCs w:val="24"/>
        </w:rPr>
        <w:t xml:space="preserve"> 201</w:t>
      </w:r>
      <w:r w:rsidR="00870925" w:rsidRPr="004F319D">
        <w:rPr>
          <w:rFonts w:ascii="Arial" w:hAnsi="Arial" w:cs="Arial"/>
          <w:sz w:val="24"/>
          <w:szCs w:val="24"/>
        </w:rPr>
        <w:t>5</w:t>
      </w:r>
      <w:r w:rsidR="00885E2E" w:rsidRPr="004F319D">
        <w:rPr>
          <w:rFonts w:ascii="Arial" w:hAnsi="Arial" w:cs="Arial"/>
          <w:sz w:val="24"/>
          <w:szCs w:val="24"/>
        </w:rPr>
        <w:t>)</w:t>
      </w:r>
      <w:r w:rsidR="00870925" w:rsidRPr="004F319D">
        <w:rPr>
          <w:rFonts w:ascii="Arial" w:hAnsi="Arial" w:cs="Arial"/>
          <w:sz w:val="24"/>
          <w:szCs w:val="24"/>
        </w:rPr>
        <w:t xml:space="preserve"> I am satisfied that for at least the period 1995 to 2001</w:t>
      </w:r>
      <w:r w:rsidR="00B33CD5" w:rsidRPr="004F319D">
        <w:rPr>
          <w:rFonts w:ascii="Arial" w:hAnsi="Arial" w:cs="Arial"/>
          <w:sz w:val="24"/>
          <w:szCs w:val="24"/>
        </w:rPr>
        <w:t xml:space="preserve"> the landowner did regularly shut and usually lock the gate </w:t>
      </w:r>
      <w:r w:rsidR="007D6210" w:rsidRPr="004F319D">
        <w:rPr>
          <w:rFonts w:ascii="Arial" w:hAnsi="Arial" w:cs="Arial"/>
          <w:sz w:val="24"/>
          <w:szCs w:val="24"/>
        </w:rPr>
        <w:t xml:space="preserve">and that he did so with the intention of preventing unauthorised </w:t>
      </w:r>
      <w:r w:rsidR="00A776F7" w:rsidRPr="004F319D">
        <w:rPr>
          <w:rFonts w:ascii="Arial" w:hAnsi="Arial" w:cs="Arial"/>
          <w:sz w:val="24"/>
          <w:szCs w:val="24"/>
        </w:rPr>
        <w:t>use of the Order route</w:t>
      </w:r>
      <w:r w:rsidR="007D6210" w:rsidRPr="004F319D">
        <w:rPr>
          <w:rFonts w:ascii="Arial" w:hAnsi="Arial" w:cs="Arial"/>
          <w:sz w:val="24"/>
          <w:szCs w:val="24"/>
        </w:rPr>
        <w:t xml:space="preserve"> of any nature</w:t>
      </w:r>
      <w:r w:rsidR="00A776F7" w:rsidRPr="004F319D">
        <w:rPr>
          <w:rFonts w:ascii="Arial" w:hAnsi="Arial" w:cs="Arial"/>
          <w:sz w:val="24"/>
          <w:szCs w:val="24"/>
        </w:rPr>
        <w:t xml:space="preserve">. </w:t>
      </w:r>
      <w:r w:rsidR="0075104D">
        <w:rPr>
          <w:rFonts w:ascii="Arial" w:hAnsi="Arial" w:cs="Arial"/>
          <w:sz w:val="24"/>
          <w:szCs w:val="24"/>
        </w:rPr>
        <w:t xml:space="preserve">I have accepted the </w:t>
      </w:r>
      <w:r w:rsidR="001C72EA">
        <w:rPr>
          <w:rFonts w:ascii="Arial" w:hAnsi="Arial" w:cs="Arial"/>
          <w:sz w:val="24"/>
          <w:szCs w:val="24"/>
        </w:rPr>
        <w:t xml:space="preserve">evidence that the barrier across the gap was repeatedly broken down </w:t>
      </w:r>
      <w:r w:rsidR="003A360F">
        <w:rPr>
          <w:rFonts w:ascii="Arial" w:hAnsi="Arial" w:cs="Arial"/>
          <w:sz w:val="24"/>
          <w:szCs w:val="24"/>
        </w:rPr>
        <w:t>which would suggest that it was done</w:t>
      </w:r>
      <w:r w:rsidR="00537046">
        <w:rPr>
          <w:rFonts w:ascii="Arial" w:hAnsi="Arial" w:cs="Arial"/>
          <w:sz w:val="24"/>
          <w:szCs w:val="24"/>
        </w:rPr>
        <w:t xml:space="preserve"> to gain access to the Order route</w:t>
      </w:r>
      <w:r w:rsidR="003A360F">
        <w:rPr>
          <w:rFonts w:ascii="Arial" w:hAnsi="Arial" w:cs="Arial"/>
          <w:sz w:val="24"/>
          <w:szCs w:val="24"/>
        </w:rPr>
        <w:t xml:space="preserve"> because the gate was locked shut</w:t>
      </w:r>
      <w:r w:rsidR="00537046">
        <w:rPr>
          <w:rFonts w:ascii="Arial" w:hAnsi="Arial" w:cs="Arial"/>
          <w:sz w:val="24"/>
          <w:szCs w:val="24"/>
        </w:rPr>
        <w:t>.</w:t>
      </w:r>
      <w:r w:rsidR="00904BC2">
        <w:rPr>
          <w:rFonts w:ascii="Arial" w:hAnsi="Arial" w:cs="Arial"/>
          <w:sz w:val="24"/>
          <w:szCs w:val="24"/>
        </w:rPr>
        <w:t xml:space="preserve"> </w:t>
      </w:r>
      <w:r w:rsidR="00490776">
        <w:rPr>
          <w:rFonts w:ascii="Arial" w:hAnsi="Arial" w:cs="Arial"/>
          <w:sz w:val="24"/>
          <w:szCs w:val="24"/>
        </w:rPr>
        <w:t xml:space="preserve">In reaching this conclusion </w:t>
      </w:r>
      <w:r w:rsidR="00A16DEE">
        <w:rPr>
          <w:rFonts w:ascii="Arial" w:hAnsi="Arial" w:cs="Arial"/>
          <w:sz w:val="24"/>
          <w:szCs w:val="24"/>
        </w:rPr>
        <w:t>I</w:t>
      </w:r>
      <w:r w:rsidR="00591839">
        <w:rPr>
          <w:rFonts w:ascii="Arial" w:hAnsi="Arial" w:cs="Arial"/>
          <w:sz w:val="24"/>
          <w:szCs w:val="24"/>
        </w:rPr>
        <w:t xml:space="preserve"> am reassured</w:t>
      </w:r>
      <w:r w:rsidR="00FE5173">
        <w:rPr>
          <w:rFonts w:ascii="Arial" w:hAnsi="Arial" w:cs="Arial"/>
          <w:sz w:val="24"/>
          <w:szCs w:val="24"/>
        </w:rPr>
        <w:t xml:space="preserve"> by</w:t>
      </w:r>
      <w:r w:rsidR="0051134A">
        <w:rPr>
          <w:rFonts w:ascii="Arial" w:hAnsi="Arial" w:cs="Arial"/>
          <w:sz w:val="24"/>
          <w:szCs w:val="24"/>
        </w:rPr>
        <w:t xml:space="preserve"> the </w:t>
      </w:r>
      <w:r w:rsidR="00C90F39">
        <w:rPr>
          <w:rFonts w:ascii="Arial" w:hAnsi="Arial" w:cs="Arial"/>
          <w:sz w:val="24"/>
          <w:szCs w:val="24"/>
        </w:rPr>
        <w:t xml:space="preserve">evidence relating to the </w:t>
      </w:r>
      <w:r w:rsidR="00A90E8B">
        <w:rPr>
          <w:rFonts w:ascii="Arial" w:hAnsi="Arial" w:cs="Arial"/>
          <w:sz w:val="24"/>
          <w:szCs w:val="24"/>
        </w:rPr>
        <w:t xml:space="preserve">compilation of the first Definitive Map and Statement in the late 1950s. </w:t>
      </w:r>
      <w:proofErr w:type="gramStart"/>
      <w:r w:rsidR="00A90E8B">
        <w:rPr>
          <w:rFonts w:ascii="Arial" w:hAnsi="Arial" w:cs="Arial"/>
          <w:sz w:val="24"/>
          <w:szCs w:val="24"/>
        </w:rPr>
        <w:t>In particular I</w:t>
      </w:r>
      <w:proofErr w:type="gramEnd"/>
      <w:r w:rsidR="00A90E8B">
        <w:rPr>
          <w:rFonts w:ascii="Arial" w:hAnsi="Arial" w:cs="Arial"/>
          <w:sz w:val="24"/>
          <w:szCs w:val="24"/>
        </w:rPr>
        <w:t xml:space="preserve"> note that the Order route was included on the draft map but following objection by </w:t>
      </w:r>
      <w:r w:rsidR="00A90E8B">
        <w:rPr>
          <w:rFonts w:ascii="Arial" w:hAnsi="Arial" w:cs="Arial"/>
          <w:sz w:val="24"/>
          <w:szCs w:val="24"/>
        </w:rPr>
        <w:lastRenderedPageBreak/>
        <w:t xml:space="preserve">the landowner the route was deleted and did not appear on the </w:t>
      </w:r>
      <w:r w:rsidR="00C41FCC">
        <w:rPr>
          <w:rFonts w:ascii="Arial" w:hAnsi="Arial" w:cs="Arial"/>
          <w:sz w:val="24"/>
          <w:szCs w:val="24"/>
        </w:rPr>
        <w:t>provisional or final map. Whilst it has been suggested to me that I should regard this as evidence of reputation of the Or</w:t>
      </w:r>
      <w:r w:rsidR="00E10A5D">
        <w:rPr>
          <w:rFonts w:ascii="Arial" w:hAnsi="Arial" w:cs="Arial"/>
          <w:sz w:val="24"/>
          <w:szCs w:val="24"/>
        </w:rPr>
        <w:t>de</w:t>
      </w:r>
      <w:r w:rsidR="00C41FCC">
        <w:rPr>
          <w:rFonts w:ascii="Arial" w:hAnsi="Arial" w:cs="Arial"/>
          <w:sz w:val="24"/>
          <w:szCs w:val="24"/>
        </w:rPr>
        <w:t>r route as a public right of way, I draw the opposite conclusion</w:t>
      </w:r>
      <w:r w:rsidR="0079656D">
        <w:rPr>
          <w:rFonts w:ascii="Arial" w:hAnsi="Arial" w:cs="Arial"/>
          <w:sz w:val="24"/>
          <w:szCs w:val="24"/>
        </w:rPr>
        <w:t xml:space="preserve">. The fact that the landowner </w:t>
      </w:r>
      <w:r w:rsidR="00A279C4">
        <w:rPr>
          <w:rFonts w:ascii="Arial" w:hAnsi="Arial" w:cs="Arial"/>
          <w:sz w:val="24"/>
          <w:szCs w:val="24"/>
        </w:rPr>
        <w:t>objected, and the objection was upheld, is consistent with the Objector’s case that</w:t>
      </w:r>
      <w:r w:rsidR="0008345A">
        <w:rPr>
          <w:rFonts w:ascii="Arial" w:hAnsi="Arial" w:cs="Arial"/>
          <w:sz w:val="24"/>
          <w:szCs w:val="24"/>
        </w:rPr>
        <w:t xml:space="preserve"> efforts to prevent public use and status are </w:t>
      </w:r>
      <w:r w:rsidR="001519D4">
        <w:rPr>
          <w:rFonts w:ascii="Arial" w:hAnsi="Arial" w:cs="Arial"/>
          <w:sz w:val="24"/>
          <w:szCs w:val="24"/>
        </w:rPr>
        <w:t xml:space="preserve">long standing and consistent. This is further reinforced by the fact that both relevant landholdings were in </w:t>
      </w:r>
      <w:r w:rsidR="00E572AA">
        <w:rPr>
          <w:rFonts w:ascii="Arial" w:hAnsi="Arial" w:cs="Arial"/>
          <w:sz w:val="24"/>
          <w:szCs w:val="24"/>
        </w:rPr>
        <w:t xml:space="preserve">the same family ownership from </w:t>
      </w:r>
      <w:r w:rsidR="001A0F07">
        <w:rPr>
          <w:rFonts w:ascii="Arial" w:hAnsi="Arial" w:cs="Arial"/>
          <w:sz w:val="24"/>
          <w:szCs w:val="24"/>
        </w:rPr>
        <w:t>before</w:t>
      </w:r>
      <w:r w:rsidR="00E572AA">
        <w:rPr>
          <w:rFonts w:ascii="Arial" w:hAnsi="Arial" w:cs="Arial"/>
          <w:sz w:val="24"/>
          <w:szCs w:val="24"/>
        </w:rPr>
        <w:t xml:space="preserve"> the 1950s until </w:t>
      </w:r>
      <w:r w:rsidR="00A86CB3">
        <w:rPr>
          <w:rFonts w:ascii="Arial" w:hAnsi="Arial" w:cs="Arial"/>
          <w:sz w:val="24"/>
          <w:szCs w:val="24"/>
        </w:rPr>
        <w:t xml:space="preserve">2001. </w:t>
      </w:r>
    </w:p>
    <w:p w14:paraId="220D8C94" w14:textId="6A45C31C" w:rsidR="007D010D" w:rsidRPr="004F319D" w:rsidRDefault="00F00459" w:rsidP="00376213">
      <w:pPr>
        <w:pStyle w:val="Style1"/>
        <w:rPr>
          <w:rFonts w:ascii="Arial" w:hAnsi="Arial" w:cs="Arial"/>
          <w:sz w:val="24"/>
          <w:szCs w:val="24"/>
        </w:rPr>
      </w:pPr>
      <w:r w:rsidRPr="004F319D">
        <w:rPr>
          <w:rFonts w:ascii="Arial" w:hAnsi="Arial" w:cs="Arial"/>
          <w:sz w:val="24"/>
          <w:szCs w:val="24"/>
        </w:rPr>
        <w:t xml:space="preserve">The actions </w:t>
      </w:r>
      <w:r w:rsidR="00D57896">
        <w:rPr>
          <w:rFonts w:ascii="Arial" w:hAnsi="Arial" w:cs="Arial"/>
          <w:sz w:val="24"/>
          <w:szCs w:val="24"/>
        </w:rPr>
        <w:t>of the landowner in closing and securing the route at point A</w:t>
      </w:r>
      <w:r w:rsidR="00427C37">
        <w:rPr>
          <w:rFonts w:ascii="Arial" w:hAnsi="Arial" w:cs="Arial"/>
          <w:sz w:val="24"/>
          <w:szCs w:val="24"/>
        </w:rPr>
        <w:t xml:space="preserve"> </w:t>
      </w:r>
      <w:r w:rsidRPr="004F319D">
        <w:rPr>
          <w:rFonts w:ascii="Arial" w:hAnsi="Arial" w:cs="Arial"/>
          <w:sz w:val="24"/>
          <w:szCs w:val="24"/>
        </w:rPr>
        <w:t xml:space="preserve">were overt </w:t>
      </w:r>
      <w:r w:rsidR="00174DFD" w:rsidRPr="004F319D">
        <w:rPr>
          <w:rFonts w:ascii="Arial" w:hAnsi="Arial" w:cs="Arial"/>
          <w:sz w:val="24"/>
          <w:szCs w:val="24"/>
        </w:rPr>
        <w:t xml:space="preserve">and would necessarily have come to the attention of anyone trying to </w:t>
      </w:r>
      <w:r w:rsidR="005E3108">
        <w:rPr>
          <w:rFonts w:ascii="Arial" w:hAnsi="Arial" w:cs="Arial"/>
          <w:sz w:val="24"/>
          <w:szCs w:val="24"/>
        </w:rPr>
        <w:t>use the route.</w:t>
      </w:r>
      <w:r w:rsidR="003A46AA" w:rsidRPr="004F319D">
        <w:rPr>
          <w:rFonts w:ascii="Arial" w:hAnsi="Arial" w:cs="Arial"/>
          <w:sz w:val="24"/>
          <w:szCs w:val="24"/>
        </w:rPr>
        <w:t xml:space="preserve"> </w:t>
      </w:r>
      <w:r w:rsidR="008064B3" w:rsidRPr="004F319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D4F40" w:rsidRPr="004F319D">
        <w:rPr>
          <w:rFonts w:ascii="Arial" w:hAnsi="Arial" w:cs="Arial"/>
          <w:sz w:val="24"/>
          <w:szCs w:val="24"/>
        </w:rPr>
        <w:t>Accordingly</w:t>
      </w:r>
      <w:proofErr w:type="gramEnd"/>
      <w:r w:rsidR="001D4F40" w:rsidRPr="004F319D">
        <w:rPr>
          <w:rFonts w:ascii="Arial" w:hAnsi="Arial" w:cs="Arial"/>
          <w:sz w:val="24"/>
          <w:szCs w:val="24"/>
        </w:rPr>
        <w:t xml:space="preserve"> I am satisfied that</w:t>
      </w:r>
      <w:r w:rsidR="00BE1242" w:rsidRPr="004F319D">
        <w:rPr>
          <w:rFonts w:ascii="Arial" w:hAnsi="Arial" w:cs="Arial"/>
          <w:sz w:val="24"/>
          <w:szCs w:val="24"/>
        </w:rPr>
        <w:t xml:space="preserve"> </w:t>
      </w:r>
      <w:r w:rsidR="001D4F40" w:rsidRPr="004F319D">
        <w:rPr>
          <w:rFonts w:ascii="Arial" w:hAnsi="Arial" w:cs="Arial"/>
          <w:sz w:val="24"/>
          <w:szCs w:val="24"/>
        </w:rPr>
        <w:t>these actions were sufficient to demonstrate a lack of intention to dedicate.</w:t>
      </w:r>
    </w:p>
    <w:p w14:paraId="0E526827" w14:textId="33D6A2E8" w:rsidR="005C4611" w:rsidRPr="004F319D" w:rsidRDefault="00916F5F" w:rsidP="005C4611">
      <w:pPr>
        <w:pStyle w:val="Style1"/>
        <w:numPr>
          <w:ilvl w:val="0"/>
          <w:numId w:val="0"/>
        </w:numPr>
        <w:rPr>
          <w:rFonts w:ascii="Arial" w:hAnsi="Arial" w:cs="Arial"/>
          <w:i/>
          <w:iCs/>
          <w:sz w:val="24"/>
          <w:szCs w:val="24"/>
        </w:rPr>
      </w:pPr>
      <w:r w:rsidRPr="004F319D">
        <w:rPr>
          <w:rFonts w:ascii="Arial" w:hAnsi="Arial" w:cs="Arial"/>
          <w:i/>
          <w:iCs/>
          <w:sz w:val="24"/>
          <w:szCs w:val="24"/>
        </w:rPr>
        <w:t>Si</w:t>
      </w:r>
      <w:r w:rsidR="005C4611" w:rsidRPr="004F319D">
        <w:rPr>
          <w:rFonts w:ascii="Arial" w:hAnsi="Arial" w:cs="Arial"/>
          <w:i/>
          <w:iCs/>
          <w:sz w:val="24"/>
          <w:szCs w:val="24"/>
        </w:rPr>
        <w:t>gn</w:t>
      </w:r>
      <w:r w:rsidRPr="004F319D">
        <w:rPr>
          <w:rFonts w:ascii="Arial" w:hAnsi="Arial" w:cs="Arial"/>
          <w:i/>
          <w:iCs/>
          <w:sz w:val="24"/>
          <w:szCs w:val="24"/>
        </w:rPr>
        <w:t>s</w:t>
      </w:r>
    </w:p>
    <w:p w14:paraId="47BAC7CE" w14:textId="72A71C1C" w:rsidR="005C4611" w:rsidRPr="004F319D" w:rsidRDefault="00400455" w:rsidP="00376213">
      <w:pPr>
        <w:pStyle w:val="Style1"/>
        <w:rPr>
          <w:rFonts w:ascii="Arial" w:hAnsi="Arial" w:cs="Arial"/>
          <w:sz w:val="24"/>
          <w:szCs w:val="24"/>
        </w:rPr>
      </w:pPr>
      <w:r w:rsidRPr="004F319D">
        <w:rPr>
          <w:rFonts w:ascii="Arial" w:hAnsi="Arial" w:cs="Arial"/>
          <w:sz w:val="24"/>
          <w:szCs w:val="24"/>
        </w:rPr>
        <w:t xml:space="preserve">A </w:t>
      </w:r>
      <w:r w:rsidR="00D52390" w:rsidRPr="004F319D">
        <w:rPr>
          <w:rFonts w:ascii="Arial" w:hAnsi="Arial" w:cs="Arial"/>
          <w:sz w:val="24"/>
          <w:szCs w:val="24"/>
        </w:rPr>
        <w:t xml:space="preserve">wooden </w:t>
      </w:r>
      <w:r w:rsidRPr="004F319D">
        <w:rPr>
          <w:rFonts w:ascii="Arial" w:hAnsi="Arial" w:cs="Arial"/>
          <w:sz w:val="24"/>
          <w:szCs w:val="24"/>
        </w:rPr>
        <w:t>sign was displayed at point A and was present for much</w:t>
      </w:r>
      <w:r w:rsidR="00C840D6">
        <w:rPr>
          <w:rFonts w:ascii="Arial" w:hAnsi="Arial" w:cs="Arial"/>
          <w:sz w:val="24"/>
          <w:szCs w:val="24"/>
        </w:rPr>
        <w:t>,</w:t>
      </w:r>
      <w:r w:rsidRPr="004F319D">
        <w:rPr>
          <w:rFonts w:ascii="Arial" w:hAnsi="Arial" w:cs="Arial"/>
          <w:sz w:val="24"/>
          <w:szCs w:val="24"/>
        </w:rPr>
        <w:t xml:space="preserve"> if not all</w:t>
      </w:r>
      <w:r w:rsidR="00C840D6">
        <w:rPr>
          <w:rFonts w:ascii="Arial" w:hAnsi="Arial" w:cs="Arial"/>
          <w:sz w:val="24"/>
          <w:szCs w:val="24"/>
        </w:rPr>
        <w:t>’</w:t>
      </w:r>
      <w:r w:rsidRPr="004F319D">
        <w:rPr>
          <w:rFonts w:ascii="Arial" w:hAnsi="Arial" w:cs="Arial"/>
          <w:sz w:val="24"/>
          <w:szCs w:val="24"/>
        </w:rPr>
        <w:t xml:space="preserve"> of the relevant 20-year period. </w:t>
      </w:r>
      <w:r w:rsidR="00D10BDE" w:rsidRPr="004F319D">
        <w:rPr>
          <w:rFonts w:ascii="Arial" w:hAnsi="Arial" w:cs="Arial"/>
          <w:sz w:val="24"/>
          <w:szCs w:val="24"/>
        </w:rPr>
        <w:t xml:space="preserve">The consensus was that the sign hung from the </w:t>
      </w:r>
      <w:r w:rsidR="006B657F" w:rsidRPr="004F319D">
        <w:rPr>
          <w:rFonts w:ascii="Arial" w:hAnsi="Arial" w:cs="Arial"/>
          <w:sz w:val="24"/>
          <w:szCs w:val="24"/>
        </w:rPr>
        <w:t>Sandy Pool Farm building</w:t>
      </w:r>
      <w:r w:rsidR="00D52390" w:rsidRPr="004F319D">
        <w:rPr>
          <w:rFonts w:ascii="Arial" w:hAnsi="Arial" w:cs="Arial"/>
          <w:sz w:val="24"/>
          <w:szCs w:val="24"/>
        </w:rPr>
        <w:t xml:space="preserve"> although there was some evidence that it was displayed on the gate. Most witnesses recalled the sign</w:t>
      </w:r>
      <w:r w:rsidR="00650E89" w:rsidRPr="004F319D">
        <w:rPr>
          <w:rFonts w:ascii="Arial" w:hAnsi="Arial" w:cs="Arial"/>
          <w:sz w:val="24"/>
          <w:szCs w:val="24"/>
        </w:rPr>
        <w:t>,</w:t>
      </w:r>
      <w:r w:rsidR="00D52390" w:rsidRPr="004F319D">
        <w:rPr>
          <w:rFonts w:ascii="Arial" w:hAnsi="Arial" w:cs="Arial"/>
          <w:sz w:val="24"/>
          <w:szCs w:val="24"/>
        </w:rPr>
        <w:t xml:space="preserve"> and it was not contested that it was readily visible and apparent. </w:t>
      </w:r>
    </w:p>
    <w:p w14:paraId="483B38AB" w14:textId="1ACAC39A" w:rsidR="00123317" w:rsidRPr="004F319D" w:rsidRDefault="00D52390" w:rsidP="00123317">
      <w:pPr>
        <w:pStyle w:val="Style1"/>
        <w:rPr>
          <w:rFonts w:ascii="Arial" w:hAnsi="Arial" w:cs="Arial"/>
          <w:sz w:val="24"/>
          <w:szCs w:val="24"/>
        </w:rPr>
      </w:pPr>
      <w:r w:rsidRPr="004F319D">
        <w:rPr>
          <w:rFonts w:ascii="Arial" w:hAnsi="Arial" w:cs="Arial"/>
          <w:sz w:val="24"/>
          <w:szCs w:val="24"/>
        </w:rPr>
        <w:t xml:space="preserve">The </w:t>
      </w:r>
      <w:r w:rsidR="005F3BFE" w:rsidRPr="004F319D">
        <w:rPr>
          <w:rFonts w:ascii="Arial" w:hAnsi="Arial" w:cs="Arial"/>
          <w:sz w:val="24"/>
          <w:szCs w:val="24"/>
        </w:rPr>
        <w:t xml:space="preserve">original </w:t>
      </w:r>
      <w:r w:rsidRPr="004F319D">
        <w:rPr>
          <w:rFonts w:ascii="Arial" w:hAnsi="Arial" w:cs="Arial"/>
          <w:sz w:val="24"/>
          <w:szCs w:val="24"/>
        </w:rPr>
        <w:t xml:space="preserve">sign </w:t>
      </w:r>
      <w:r w:rsidR="005F3BFE" w:rsidRPr="004F319D">
        <w:rPr>
          <w:rFonts w:ascii="Arial" w:hAnsi="Arial" w:cs="Arial"/>
          <w:sz w:val="24"/>
          <w:szCs w:val="24"/>
        </w:rPr>
        <w:t xml:space="preserve">was produced at the Inquiry. It </w:t>
      </w:r>
      <w:r w:rsidRPr="004F319D">
        <w:rPr>
          <w:rFonts w:ascii="Arial" w:hAnsi="Arial" w:cs="Arial"/>
          <w:sz w:val="24"/>
          <w:szCs w:val="24"/>
        </w:rPr>
        <w:t>read</w:t>
      </w:r>
      <w:r w:rsidR="005F3BFE" w:rsidRPr="004F319D">
        <w:rPr>
          <w:rFonts w:ascii="Arial" w:hAnsi="Arial" w:cs="Arial"/>
          <w:sz w:val="24"/>
          <w:szCs w:val="24"/>
        </w:rPr>
        <w:t xml:space="preserve">s </w:t>
      </w:r>
      <w:r w:rsidR="00B75F6E" w:rsidRPr="004F319D">
        <w:rPr>
          <w:rFonts w:ascii="Arial" w:hAnsi="Arial" w:cs="Arial"/>
          <w:sz w:val="24"/>
          <w:szCs w:val="24"/>
        </w:rPr>
        <w:t>‘PRIVATE ROAD TO GRANGE FARM’</w:t>
      </w:r>
      <w:r w:rsidR="00916F5F" w:rsidRPr="004F319D">
        <w:rPr>
          <w:rFonts w:ascii="Arial" w:hAnsi="Arial" w:cs="Arial"/>
          <w:sz w:val="24"/>
          <w:szCs w:val="24"/>
        </w:rPr>
        <w:t xml:space="preserve">. </w:t>
      </w:r>
      <w:r w:rsidR="003B139D" w:rsidRPr="004F319D">
        <w:rPr>
          <w:rFonts w:ascii="Arial" w:hAnsi="Arial" w:cs="Arial"/>
          <w:sz w:val="24"/>
          <w:szCs w:val="24"/>
        </w:rPr>
        <w:t xml:space="preserve">Witnesses for the Objector </w:t>
      </w:r>
      <w:r w:rsidR="00650FC7" w:rsidRPr="004F319D">
        <w:rPr>
          <w:rFonts w:ascii="Arial" w:hAnsi="Arial" w:cs="Arial"/>
          <w:sz w:val="24"/>
          <w:szCs w:val="24"/>
        </w:rPr>
        <w:t xml:space="preserve">who knew the landowner responsible for erecting the sign </w:t>
      </w:r>
      <w:r w:rsidR="00986B83" w:rsidRPr="004F319D">
        <w:rPr>
          <w:rFonts w:ascii="Arial" w:hAnsi="Arial" w:cs="Arial"/>
          <w:sz w:val="24"/>
          <w:szCs w:val="24"/>
        </w:rPr>
        <w:t xml:space="preserve">said that his intention was </w:t>
      </w:r>
      <w:r w:rsidR="00B61911" w:rsidRPr="004F319D">
        <w:rPr>
          <w:rFonts w:ascii="Arial" w:hAnsi="Arial" w:cs="Arial"/>
          <w:sz w:val="24"/>
          <w:szCs w:val="24"/>
        </w:rPr>
        <w:t xml:space="preserve">to assert that no public access of any nature was allowed over the Order route. </w:t>
      </w:r>
      <w:r w:rsidR="002D1B98" w:rsidRPr="004F319D">
        <w:rPr>
          <w:rFonts w:ascii="Arial" w:hAnsi="Arial" w:cs="Arial"/>
          <w:sz w:val="24"/>
          <w:szCs w:val="24"/>
        </w:rPr>
        <w:t xml:space="preserve">Most of the users </w:t>
      </w:r>
      <w:r w:rsidR="00B66ED0" w:rsidRPr="004F319D">
        <w:rPr>
          <w:rFonts w:ascii="Arial" w:hAnsi="Arial" w:cs="Arial"/>
          <w:sz w:val="24"/>
          <w:szCs w:val="24"/>
        </w:rPr>
        <w:t xml:space="preserve">interpreted it as being directed at vehicular traffic </w:t>
      </w:r>
      <w:r w:rsidR="00487C80" w:rsidRPr="004F319D">
        <w:rPr>
          <w:rFonts w:ascii="Arial" w:hAnsi="Arial" w:cs="Arial"/>
          <w:sz w:val="24"/>
          <w:szCs w:val="24"/>
        </w:rPr>
        <w:t xml:space="preserve">only </w:t>
      </w:r>
      <w:r w:rsidR="00B66ED0" w:rsidRPr="004F319D">
        <w:rPr>
          <w:rFonts w:ascii="Arial" w:hAnsi="Arial" w:cs="Arial"/>
          <w:sz w:val="24"/>
          <w:szCs w:val="24"/>
        </w:rPr>
        <w:t xml:space="preserve">as it referred to </w:t>
      </w:r>
      <w:r w:rsidR="00123317" w:rsidRPr="004F319D">
        <w:rPr>
          <w:rFonts w:ascii="Arial" w:hAnsi="Arial" w:cs="Arial"/>
          <w:sz w:val="24"/>
          <w:szCs w:val="24"/>
        </w:rPr>
        <w:t>the route as a ‘road’.</w:t>
      </w:r>
    </w:p>
    <w:p w14:paraId="541CEF5F" w14:textId="0647F75A" w:rsidR="004246AE" w:rsidRPr="004F319D" w:rsidRDefault="004246AE" w:rsidP="00123317">
      <w:pPr>
        <w:pStyle w:val="Style1"/>
        <w:rPr>
          <w:rFonts w:ascii="Arial" w:hAnsi="Arial" w:cs="Arial"/>
          <w:sz w:val="24"/>
          <w:szCs w:val="24"/>
        </w:rPr>
      </w:pPr>
      <w:r w:rsidRPr="004F319D">
        <w:rPr>
          <w:rFonts w:ascii="Arial" w:hAnsi="Arial" w:cs="Arial"/>
          <w:sz w:val="24"/>
          <w:szCs w:val="24"/>
        </w:rPr>
        <w:t xml:space="preserve">I am </w:t>
      </w:r>
      <w:r w:rsidR="00253ADE">
        <w:rPr>
          <w:rFonts w:ascii="Arial" w:hAnsi="Arial" w:cs="Arial"/>
          <w:sz w:val="24"/>
          <w:szCs w:val="24"/>
        </w:rPr>
        <w:t xml:space="preserve">required to </w:t>
      </w:r>
      <w:r w:rsidR="00CC7C84">
        <w:rPr>
          <w:rFonts w:ascii="Arial" w:hAnsi="Arial" w:cs="Arial"/>
          <w:sz w:val="24"/>
          <w:szCs w:val="24"/>
        </w:rPr>
        <w:t>assess how the wording of the sign would appear to an impartial and reas</w:t>
      </w:r>
      <w:r w:rsidR="00855668">
        <w:rPr>
          <w:rFonts w:ascii="Arial" w:hAnsi="Arial" w:cs="Arial"/>
          <w:sz w:val="24"/>
          <w:szCs w:val="24"/>
        </w:rPr>
        <w:t>o</w:t>
      </w:r>
      <w:r w:rsidR="00CC7C84">
        <w:rPr>
          <w:rFonts w:ascii="Arial" w:hAnsi="Arial" w:cs="Arial"/>
          <w:sz w:val="24"/>
          <w:szCs w:val="24"/>
        </w:rPr>
        <w:t xml:space="preserve">nable </w:t>
      </w:r>
      <w:r w:rsidR="00855668">
        <w:rPr>
          <w:rFonts w:ascii="Arial" w:hAnsi="Arial" w:cs="Arial"/>
          <w:sz w:val="24"/>
          <w:szCs w:val="24"/>
        </w:rPr>
        <w:t xml:space="preserve">member of the public. </w:t>
      </w:r>
      <w:r w:rsidR="00D747F7">
        <w:rPr>
          <w:rFonts w:ascii="Arial" w:hAnsi="Arial" w:cs="Arial"/>
          <w:sz w:val="24"/>
          <w:szCs w:val="24"/>
        </w:rPr>
        <w:t xml:space="preserve">The term ‘Private Road’ </w:t>
      </w:r>
      <w:r w:rsidR="00406D9C">
        <w:rPr>
          <w:rFonts w:ascii="Arial" w:hAnsi="Arial" w:cs="Arial"/>
          <w:sz w:val="24"/>
          <w:szCs w:val="24"/>
        </w:rPr>
        <w:t xml:space="preserve">does not preclude the possibility that the route could be used </w:t>
      </w:r>
      <w:r w:rsidR="00736831">
        <w:rPr>
          <w:rFonts w:ascii="Arial" w:hAnsi="Arial" w:cs="Arial"/>
          <w:sz w:val="24"/>
          <w:szCs w:val="24"/>
        </w:rPr>
        <w:t xml:space="preserve">by the public </w:t>
      </w:r>
      <w:r w:rsidR="00406D9C">
        <w:rPr>
          <w:rFonts w:ascii="Arial" w:hAnsi="Arial" w:cs="Arial"/>
          <w:sz w:val="24"/>
          <w:szCs w:val="24"/>
        </w:rPr>
        <w:t xml:space="preserve">for a </w:t>
      </w:r>
      <w:r w:rsidR="00FB0DB3">
        <w:rPr>
          <w:rFonts w:ascii="Arial" w:hAnsi="Arial" w:cs="Arial"/>
          <w:sz w:val="24"/>
          <w:szCs w:val="24"/>
        </w:rPr>
        <w:t>purpose other than as a road, for example as a footpath</w:t>
      </w:r>
      <w:r w:rsidR="00A26F8F">
        <w:rPr>
          <w:rFonts w:ascii="Arial" w:hAnsi="Arial" w:cs="Arial"/>
          <w:sz w:val="24"/>
          <w:szCs w:val="24"/>
        </w:rPr>
        <w:t xml:space="preserve">. I am therefore not </w:t>
      </w:r>
      <w:r w:rsidRPr="004F319D">
        <w:rPr>
          <w:rFonts w:ascii="Arial" w:hAnsi="Arial" w:cs="Arial"/>
          <w:sz w:val="24"/>
          <w:szCs w:val="24"/>
        </w:rPr>
        <w:t>s</w:t>
      </w:r>
      <w:r w:rsidR="004644F4" w:rsidRPr="004F319D">
        <w:rPr>
          <w:rFonts w:ascii="Arial" w:hAnsi="Arial" w:cs="Arial"/>
          <w:sz w:val="24"/>
          <w:szCs w:val="24"/>
        </w:rPr>
        <w:t>atisfied that</w:t>
      </w:r>
      <w:r w:rsidR="00BF58A9">
        <w:rPr>
          <w:rFonts w:ascii="Arial" w:hAnsi="Arial" w:cs="Arial"/>
          <w:sz w:val="24"/>
          <w:szCs w:val="24"/>
        </w:rPr>
        <w:t xml:space="preserve"> the </w:t>
      </w:r>
      <w:r w:rsidR="004644F4" w:rsidRPr="004F319D">
        <w:rPr>
          <w:rFonts w:ascii="Arial" w:hAnsi="Arial" w:cs="Arial"/>
          <w:sz w:val="24"/>
          <w:szCs w:val="24"/>
        </w:rPr>
        <w:t>sign was sufficient</w:t>
      </w:r>
      <w:r w:rsidR="00BF58A9">
        <w:rPr>
          <w:rFonts w:ascii="Arial" w:hAnsi="Arial" w:cs="Arial"/>
          <w:sz w:val="24"/>
          <w:szCs w:val="24"/>
        </w:rPr>
        <w:t xml:space="preserve"> on its own</w:t>
      </w:r>
      <w:r w:rsidR="004644F4" w:rsidRPr="004F319D">
        <w:rPr>
          <w:rFonts w:ascii="Arial" w:hAnsi="Arial" w:cs="Arial"/>
          <w:sz w:val="24"/>
          <w:szCs w:val="24"/>
        </w:rPr>
        <w:t xml:space="preserve"> to</w:t>
      </w:r>
      <w:r w:rsidR="00A26F8F">
        <w:rPr>
          <w:rFonts w:ascii="Arial" w:hAnsi="Arial" w:cs="Arial"/>
          <w:sz w:val="24"/>
          <w:szCs w:val="24"/>
        </w:rPr>
        <w:t xml:space="preserve"> demonstrate a lack of intention to dedicate a public footpath</w:t>
      </w:r>
      <w:r w:rsidR="004D4458" w:rsidRPr="004F319D">
        <w:rPr>
          <w:rFonts w:ascii="Arial" w:hAnsi="Arial" w:cs="Arial"/>
          <w:sz w:val="24"/>
          <w:szCs w:val="24"/>
        </w:rPr>
        <w:t xml:space="preserve">. </w:t>
      </w:r>
    </w:p>
    <w:p w14:paraId="59A8404D" w14:textId="77777777" w:rsidR="00D72981" w:rsidRDefault="007D202A" w:rsidP="00123317">
      <w:pPr>
        <w:pStyle w:val="Style1"/>
        <w:rPr>
          <w:rFonts w:ascii="Arial" w:hAnsi="Arial" w:cs="Arial"/>
          <w:sz w:val="24"/>
          <w:szCs w:val="24"/>
        </w:rPr>
      </w:pPr>
      <w:r w:rsidRPr="004F319D">
        <w:rPr>
          <w:rFonts w:ascii="Arial" w:hAnsi="Arial" w:cs="Arial"/>
          <w:sz w:val="24"/>
          <w:szCs w:val="24"/>
        </w:rPr>
        <w:t>The Objector also sought to rely upon</w:t>
      </w:r>
      <w:r w:rsidR="007156AC" w:rsidRPr="004F319D">
        <w:rPr>
          <w:rFonts w:ascii="Arial" w:hAnsi="Arial" w:cs="Arial"/>
          <w:sz w:val="24"/>
          <w:szCs w:val="24"/>
        </w:rPr>
        <w:t xml:space="preserve"> a sign erected at or close to point B. </w:t>
      </w:r>
      <w:r w:rsidR="006707EE" w:rsidRPr="004F319D">
        <w:rPr>
          <w:rFonts w:ascii="Arial" w:hAnsi="Arial" w:cs="Arial"/>
          <w:sz w:val="24"/>
          <w:szCs w:val="24"/>
        </w:rPr>
        <w:t xml:space="preserve">This sign included a map of </w:t>
      </w:r>
      <w:r w:rsidR="004F521C" w:rsidRPr="004F319D">
        <w:rPr>
          <w:rFonts w:ascii="Arial" w:hAnsi="Arial" w:cs="Arial"/>
          <w:sz w:val="24"/>
          <w:szCs w:val="24"/>
        </w:rPr>
        <w:t xml:space="preserve">recorded public rights of way in the vicinity and </w:t>
      </w:r>
      <w:r w:rsidR="00CA316F" w:rsidRPr="004F319D">
        <w:rPr>
          <w:rFonts w:ascii="Arial" w:hAnsi="Arial" w:cs="Arial"/>
          <w:sz w:val="24"/>
          <w:szCs w:val="24"/>
        </w:rPr>
        <w:t xml:space="preserve">urged those reading it to </w:t>
      </w:r>
      <w:r w:rsidR="004F4BF6" w:rsidRPr="004F319D">
        <w:rPr>
          <w:rFonts w:ascii="Arial" w:hAnsi="Arial" w:cs="Arial"/>
          <w:sz w:val="24"/>
          <w:szCs w:val="24"/>
        </w:rPr>
        <w:t>keep</w:t>
      </w:r>
      <w:r w:rsidR="00CA316F" w:rsidRPr="004F319D">
        <w:rPr>
          <w:rFonts w:ascii="Arial" w:hAnsi="Arial" w:cs="Arial"/>
          <w:sz w:val="24"/>
          <w:szCs w:val="24"/>
        </w:rPr>
        <w:t xml:space="preserve"> to those routes and not to </w:t>
      </w:r>
      <w:r w:rsidR="0067175B" w:rsidRPr="004F319D">
        <w:rPr>
          <w:rFonts w:ascii="Arial" w:hAnsi="Arial" w:cs="Arial"/>
          <w:sz w:val="24"/>
          <w:szCs w:val="24"/>
        </w:rPr>
        <w:t>venture onto other land. The Order route was not identified as a public right of way on the map.</w:t>
      </w:r>
    </w:p>
    <w:p w14:paraId="1E458E20" w14:textId="497F035F" w:rsidR="008468D7" w:rsidRPr="00D72981" w:rsidRDefault="00F9022E" w:rsidP="00D72981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8468D7" w:rsidRPr="00D72981">
        <w:rPr>
          <w:rFonts w:ascii="Arial" w:hAnsi="Arial" w:cs="Arial"/>
          <w:sz w:val="24"/>
          <w:szCs w:val="24"/>
        </w:rPr>
        <w:t xml:space="preserve">vidence as to the date when this, or any </w:t>
      </w:r>
      <w:r w:rsidR="006C745A" w:rsidRPr="00D72981">
        <w:rPr>
          <w:rFonts w:ascii="Arial" w:hAnsi="Arial" w:cs="Arial"/>
          <w:sz w:val="24"/>
          <w:szCs w:val="24"/>
        </w:rPr>
        <w:t xml:space="preserve">earlier similar sign was </w:t>
      </w:r>
      <w:r w:rsidR="00945766">
        <w:rPr>
          <w:rFonts w:ascii="Arial" w:hAnsi="Arial" w:cs="Arial"/>
          <w:sz w:val="24"/>
          <w:szCs w:val="24"/>
        </w:rPr>
        <w:t>first displayed</w:t>
      </w:r>
      <w:r w:rsidR="006C745A" w:rsidRPr="00D72981">
        <w:rPr>
          <w:rFonts w:ascii="Arial" w:hAnsi="Arial" w:cs="Arial"/>
          <w:sz w:val="24"/>
          <w:szCs w:val="24"/>
        </w:rPr>
        <w:t xml:space="preserve"> was </w:t>
      </w:r>
      <w:r w:rsidR="00FA4B51" w:rsidRPr="00D72981">
        <w:rPr>
          <w:rFonts w:ascii="Arial" w:hAnsi="Arial" w:cs="Arial"/>
          <w:sz w:val="24"/>
          <w:szCs w:val="24"/>
        </w:rPr>
        <w:t>un</w:t>
      </w:r>
      <w:r w:rsidR="00B92FF4" w:rsidRPr="00D72981">
        <w:rPr>
          <w:rFonts w:ascii="Arial" w:hAnsi="Arial" w:cs="Arial"/>
          <w:sz w:val="24"/>
          <w:szCs w:val="24"/>
        </w:rPr>
        <w:t xml:space="preserve">clear, and I cannot therefore be certain that the sign was </w:t>
      </w:r>
      <w:r w:rsidR="007D5888">
        <w:rPr>
          <w:rFonts w:ascii="Arial" w:hAnsi="Arial" w:cs="Arial"/>
          <w:sz w:val="24"/>
          <w:szCs w:val="24"/>
        </w:rPr>
        <w:t>present</w:t>
      </w:r>
      <w:r w:rsidR="00B92FF4" w:rsidRPr="00D72981">
        <w:rPr>
          <w:rFonts w:ascii="Arial" w:hAnsi="Arial" w:cs="Arial"/>
          <w:sz w:val="24"/>
          <w:szCs w:val="24"/>
        </w:rPr>
        <w:t xml:space="preserve"> during the re</w:t>
      </w:r>
      <w:r w:rsidR="00D30C49" w:rsidRPr="00D72981">
        <w:rPr>
          <w:rFonts w:ascii="Arial" w:hAnsi="Arial" w:cs="Arial"/>
          <w:sz w:val="24"/>
          <w:szCs w:val="24"/>
        </w:rPr>
        <w:t xml:space="preserve">levant 20-year period. </w:t>
      </w:r>
    </w:p>
    <w:p w14:paraId="7A644F8A" w14:textId="09A0F125" w:rsidR="00976838" w:rsidRPr="004F319D" w:rsidRDefault="00976838" w:rsidP="00976838">
      <w:pPr>
        <w:pStyle w:val="Style1"/>
        <w:numPr>
          <w:ilvl w:val="0"/>
          <w:numId w:val="0"/>
        </w:numPr>
        <w:rPr>
          <w:rFonts w:ascii="Arial" w:hAnsi="Arial" w:cs="Arial"/>
          <w:i/>
          <w:iCs/>
          <w:sz w:val="24"/>
          <w:szCs w:val="24"/>
        </w:rPr>
      </w:pPr>
      <w:r w:rsidRPr="004F319D">
        <w:rPr>
          <w:rFonts w:ascii="Arial" w:hAnsi="Arial" w:cs="Arial"/>
          <w:i/>
          <w:iCs/>
          <w:sz w:val="24"/>
          <w:szCs w:val="24"/>
        </w:rPr>
        <w:t>Challenge</w:t>
      </w:r>
    </w:p>
    <w:p w14:paraId="4AF2CB85" w14:textId="1F007CBF" w:rsidR="004F319D" w:rsidRPr="004F319D" w:rsidRDefault="00E85D68" w:rsidP="00376213">
      <w:pPr>
        <w:pStyle w:val="Style1"/>
        <w:rPr>
          <w:rFonts w:ascii="Arial" w:hAnsi="Arial" w:cs="Arial"/>
          <w:sz w:val="24"/>
          <w:szCs w:val="24"/>
        </w:rPr>
      </w:pPr>
      <w:r w:rsidRPr="004F319D">
        <w:rPr>
          <w:rFonts w:ascii="Arial" w:hAnsi="Arial" w:cs="Arial"/>
          <w:sz w:val="24"/>
          <w:szCs w:val="24"/>
        </w:rPr>
        <w:t>Gra</w:t>
      </w:r>
      <w:r w:rsidR="008A3122" w:rsidRPr="004F319D">
        <w:rPr>
          <w:rFonts w:ascii="Arial" w:hAnsi="Arial" w:cs="Arial"/>
          <w:sz w:val="24"/>
          <w:szCs w:val="24"/>
        </w:rPr>
        <w:t>phic</w:t>
      </w:r>
      <w:r w:rsidR="00263E6D" w:rsidRPr="004F319D">
        <w:rPr>
          <w:rFonts w:ascii="Arial" w:hAnsi="Arial" w:cs="Arial"/>
          <w:sz w:val="24"/>
          <w:szCs w:val="24"/>
        </w:rPr>
        <w:t xml:space="preserve"> evidence </w:t>
      </w:r>
      <w:r w:rsidR="008A3122" w:rsidRPr="004F319D">
        <w:rPr>
          <w:rFonts w:ascii="Arial" w:hAnsi="Arial" w:cs="Arial"/>
          <w:sz w:val="24"/>
          <w:szCs w:val="24"/>
        </w:rPr>
        <w:t>was given by one landowner and his partner about</w:t>
      </w:r>
      <w:r w:rsidR="004659E7" w:rsidRPr="004F319D">
        <w:rPr>
          <w:rFonts w:ascii="Arial" w:hAnsi="Arial" w:cs="Arial"/>
          <w:sz w:val="24"/>
          <w:szCs w:val="24"/>
        </w:rPr>
        <w:t xml:space="preserve"> the damage caused by</w:t>
      </w:r>
      <w:r w:rsidR="00227246" w:rsidRPr="004F319D">
        <w:rPr>
          <w:rFonts w:ascii="Arial" w:hAnsi="Arial" w:cs="Arial"/>
          <w:sz w:val="24"/>
          <w:szCs w:val="24"/>
        </w:rPr>
        <w:t xml:space="preserve"> dogs worrying livestock</w:t>
      </w:r>
      <w:r w:rsidR="004659E7" w:rsidRPr="004F319D">
        <w:rPr>
          <w:rFonts w:ascii="Arial" w:hAnsi="Arial" w:cs="Arial"/>
          <w:sz w:val="24"/>
          <w:szCs w:val="24"/>
        </w:rPr>
        <w:t xml:space="preserve"> on the fields adjoining the Order route. </w:t>
      </w:r>
      <w:r w:rsidR="00C72843" w:rsidRPr="004F319D">
        <w:rPr>
          <w:rFonts w:ascii="Arial" w:hAnsi="Arial" w:cs="Arial"/>
          <w:sz w:val="24"/>
          <w:szCs w:val="24"/>
        </w:rPr>
        <w:t xml:space="preserve">This </w:t>
      </w:r>
      <w:r w:rsidR="001867EF">
        <w:rPr>
          <w:rFonts w:ascii="Arial" w:hAnsi="Arial" w:cs="Arial"/>
          <w:sz w:val="24"/>
          <w:szCs w:val="24"/>
        </w:rPr>
        <w:t>has</w:t>
      </w:r>
      <w:r w:rsidR="00C72843" w:rsidRPr="004F319D">
        <w:rPr>
          <w:rFonts w:ascii="Arial" w:hAnsi="Arial" w:cs="Arial"/>
          <w:sz w:val="24"/>
          <w:szCs w:val="24"/>
        </w:rPr>
        <w:t xml:space="preserve"> c</w:t>
      </w:r>
      <w:r w:rsidR="00227246" w:rsidRPr="004F319D">
        <w:rPr>
          <w:rFonts w:ascii="Arial" w:hAnsi="Arial" w:cs="Arial"/>
          <w:sz w:val="24"/>
          <w:szCs w:val="24"/>
        </w:rPr>
        <w:t>learly</w:t>
      </w:r>
      <w:r w:rsidR="001867EF">
        <w:rPr>
          <w:rFonts w:ascii="Arial" w:hAnsi="Arial" w:cs="Arial"/>
          <w:sz w:val="24"/>
          <w:szCs w:val="24"/>
        </w:rPr>
        <w:t xml:space="preserve"> been</w:t>
      </w:r>
      <w:r w:rsidR="00227246" w:rsidRPr="004F319D">
        <w:rPr>
          <w:rFonts w:ascii="Arial" w:hAnsi="Arial" w:cs="Arial"/>
          <w:sz w:val="24"/>
          <w:szCs w:val="24"/>
        </w:rPr>
        <w:t xml:space="preserve"> a significant issue and I have no doubt that </w:t>
      </w:r>
      <w:r w:rsidR="00C72843" w:rsidRPr="004F319D">
        <w:rPr>
          <w:rFonts w:ascii="Arial" w:hAnsi="Arial" w:cs="Arial"/>
          <w:sz w:val="24"/>
          <w:szCs w:val="24"/>
        </w:rPr>
        <w:t>t</w:t>
      </w:r>
      <w:r w:rsidR="00227246" w:rsidRPr="004F319D">
        <w:rPr>
          <w:rFonts w:ascii="Arial" w:hAnsi="Arial" w:cs="Arial"/>
          <w:sz w:val="24"/>
          <w:szCs w:val="24"/>
        </w:rPr>
        <w:t>he</w:t>
      </w:r>
      <w:r w:rsidR="001867EF">
        <w:rPr>
          <w:rFonts w:ascii="Arial" w:hAnsi="Arial" w:cs="Arial"/>
          <w:sz w:val="24"/>
          <w:szCs w:val="24"/>
        </w:rPr>
        <w:t xml:space="preserve"> landowners</w:t>
      </w:r>
      <w:r w:rsidR="00227246" w:rsidRPr="004F319D">
        <w:rPr>
          <w:rFonts w:ascii="Arial" w:hAnsi="Arial" w:cs="Arial"/>
          <w:sz w:val="24"/>
          <w:szCs w:val="24"/>
        </w:rPr>
        <w:t xml:space="preserve"> ha</w:t>
      </w:r>
      <w:r w:rsidR="00C72843" w:rsidRPr="004F319D">
        <w:rPr>
          <w:rFonts w:ascii="Arial" w:hAnsi="Arial" w:cs="Arial"/>
          <w:sz w:val="24"/>
          <w:szCs w:val="24"/>
        </w:rPr>
        <w:t>ve</w:t>
      </w:r>
      <w:r w:rsidR="00227246" w:rsidRPr="004F319D">
        <w:rPr>
          <w:rFonts w:ascii="Arial" w:hAnsi="Arial" w:cs="Arial"/>
          <w:sz w:val="24"/>
          <w:szCs w:val="24"/>
        </w:rPr>
        <w:t xml:space="preserve"> challenged</w:t>
      </w:r>
      <w:r w:rsidR="00345C03" w:rsidRPr="004F319D">
        <w:rPr>
          <w:rFonts w:ascii="Arial" w:hAnsi="Arial" w:cs="Arial"/>
          <w:sz w:val="24"/>
          <w:szCs w:val="24"/>
        </w:rPr>
        <w:t xml:space="preserve"> users when</w:t>
      </w:r>
      <w:r w:rsidR="00D3410A" w:rsidRPr="004F319D">
        <w:rPr>
          <w:rFonts w:ascii="Arial" w:hAnsi="Arial" w:cs="Arial"/>
          <w:sz w:val="24"/>
          <w:szCs w:val="24"/>
        </w:rPr>
        <w:t>ever</w:t>
      </w:r>
      <w:r w:rsidR="00345C03" w:rsidRPr="004F319D">
        <w:rPr>
          <w:rFonts w:ascii="Arial" w:hAnsi="Arial" w:cs="Arial"/>
          <w:sz w:val="24"/>
          <w:szCs w:val="24"/>
        </w:rPr>
        <w:t xml:space="preserve"> </w:t>
      </w:r>
      <w:r w:rsidR="00D3410A" w:rsidRPr="004F319D">
        <w:rPr>
          <w:rFonts w:ascii="Arial" w:hAnsi="Arial" w:cs="Arial"/>
          <w:sz w:val="24"/>
          <w:szCs w:val="24"/>
        </w:rPr>
        <w:t>t</w:t>
      </w:r>
      <w:r w:rsidR="00345C03" w:rsidRPr="004F319D">
        <w:rPr>
          <w:rFonts w:ascii="Arial" w:hAnsi="Arial" w:cs="Arial"/>
          <w:sz w:val="24"/>
          <w:szCs w:val="24"/>
        </w:rPr>
        <w:t>he</w:t>
      </w:r>
      <w:r w:rsidR="00D3410A" w:rsidRPr="004F319D">
        <w:rPr>
          <w:rFonts w:ascii="Arial" w:hAnsi="Arial" w:cs="Arial"/>
          <w:sz w:val="24"/>
          <w:szCs w:val="24"/>
        </w:rPr>
        <w:t>y</w:t>
      </w:r>
      <w:r w:rsidR="00345C03" w:rsidRPr="004F319D">
        <w:rPr>
          <w:rFonts w:ascii="Arial" w:hAnsi="Arial" w:cs="Arial"/>
          <w:sz w:val="24"/>
          <w:szCs w:val="24"/>
        </w:rPr>
        <w:t xml:space="preserve"> ha</w:t>
      </w:r>
      <w:r w:rsidR="00D3410A" w:rsidRPr="004F319D">
        <w:rPr>
          <w:rFonts w:ascii="Arial" w:hAnsi="Arial" w:cs="Arial"/>
          <w:sz w:val="24"/>
          <w:szCs w:val="24"/>
        </w:rPr>
        <w:t>ve</w:t>
      </w:r>
      <w:r w:rsidR="00345C03" w:rsidRPr="004F319D">
        <w:rPr>
          <w:rFonts w:ascii="Arial" w:hAnsi="Arial" w:cs="Arial"/>
          <w:sz w:val="24"/>
          <w:szCs w:val="24"/>
        </w:rPr>
        <w:t xml:space="preserve"> had the opportunity to do so</w:t>
      </w:r>
      <w:r w:rsidR="00D3410A" w:rsidRPr="004F319D">
        <w:rPr>
          <w:rFonts w:ascii="Arial" w:hAnsi="Arial" w:cs="Arial"/>
          <w:sz w:val="24"/>
          <w:szCs w:val="24"/>
        </w:rPr>
        <w:t xml:space="preserve">. Other </w:t>
      </w:r>
      <w:r w:rsidR="00717A9B" w:rsidRPr="004F319D">
        <w:rPr>
          <w:rFonts w:ascii="Arial" w:hAnsi="Arial" w:cs="Arial"/>
          <w:sz w:val="24"/>
          <w:szCs w:val="24"/>
        </w:rPr>
        <w:t xml:space="preserve">persons associated with the land, whether as employees, tenants or graziers </w:t>
      </w:r>
      <w:r w:rsidR="00A522AE" w:rsidRPr="004F319D">
        <w:rPr>
          <w:rFonts w:ascii="Arial" w:hAnsi="Arial" w:cs="Arial"/>
          <w:sz w:val="24"/>
          <w:szCs w:val="24"/>
        </w:rPr>
        <w:t xml:space="preserve">gave similar evidence about the problems caused by dogs </w:t>
      </w:r>
      <w:r w:rsidR="001F7F39" w:rsidRPr="004F319D">
        <w:rPr>
          <w:rFonts w:ascii="Arial" w:hAnsi="Arial" w:cs="Arial"/>
          <w:sz w:val="24"/>
          <w:szCs w:val="24"/>
        </w:rPr>
        <w:t xml:space="preserve">not being under control. These witnesses also gave </w:t>
      </w:r>
      <w:r w:rsidR="004F319D" w:rsidRPr="004F319D">
        <w:rPr>
          <w:rFonts w:ascii="Arial" w:hAnsi="Arial" w:cs="Arial"/>
          <w:sz w:val="24"/>
          <w:szCs w:val="24"/>
        </w:rPr>
        <w:t>evidence of challenging people on the Order route.</w:t>
      </w:r>
    </w:p>
    <w:p w14:paraId="5D44592C" w14:textId="509D26F2" w:rsidR="00976838" w:rsidRDefault="004F319D" w:rsidP="00376213">
      <w:pPr>
        <w:pStyle w:val="Style1"/>
        <w:rPr>
          <w:rFonts w:ascii="Arial" w:hAnsi="Arial" w:cs="Arial"/>
          <w:sz w:val="24"/>
          <w:szCs w:val="24"/>
        </w:rPr>
      </w:pPr>
      <w:r w:rsidRPr="004F319D">
        <w:rPr>
          <w:rFonts w:ascii="Arial" w:hAnsi="Arial" w:cs="Arial"/>
          <w:sz w:val="24"/>
          <w:szCs w:val="24"/>
        </w:rPr>
        <w:t>None of the user witnesses acknowledged having been challenged</w:t>
      </w:r>
      <w:r w:rsidR="00717A9B" w:rsidRPr="004F319D">
        <w:rPr>
          <w:rFonts w:ascii="Arial" w:hAnsi="Arial" w:cs="Arial"/>
          <w:sz w:val="24"/>
          <w:szCs w:val="24"/>
        </w:rPr>
        <w:t xml:space="preserve"> </w:t>
      </w:r>
      <w:r w:rsidR="003D0312">
        <w:rPr>
          <w:rFonts w:ascii="Arial" w:hAnsi="Arial" w:cs="Arial"/>
          <w:sz w:val="24"/>
          <w:szCs w:val="24"/>
        </w:rPr>
        <w:t>when using the Order route</w:t>
      </w:r>
      <w:r w:rsidR="002F217D">
        <w:rPr>
          <w:rFonts w:ascii="Arial" w:hAnsi="Arial" w:cs="Arial"/>
          <w:sz w:val="24"/>
          <w:szCs w:val="24"/>
        </w:rPr>
        <w:t xml:space="preserve"> although </w:t>
      </w:r>
      <w:r w:rsidR="00223180">
        <w:rPr>
          <w:rFonts w:ascii="Arial" w:hAnsi="Arial" w:cs="Arial"/>
          <w:sz w:val="24"/>
          <w:szCs w:val="24"/>
        </w:rPr>
        <w:t xml:space="preserve">in the case of one witness </w:t>
      </w:r>
      <w:r w:rsidR="002F217D">
        <w:rPr>
          <w:rFonts w:ascii="Arial" w:hAnsi="Arial" w:cs="Arial"/>
          <w:sz w:val="24"/>
          <w:szCs w:val="24"/>
        </w:rPr>
        <w:t xml:space="preserve">this was contested </w:t>
      </w:r>
      <w:r w:rsidR="00223180">
        <w:rPr>
          <w:rFonts w:ascii="Arial" w:hAnsi="Arial" w:cs="Arial"/>
          <w:sz w:val="24"/>
          <w:szCs w:val="24"/>
        </w:rPr>
        <w:t>by the Objector</w:t>
      </w:r>
      <w:r w:rsidR="008209DB">
        <w:rPr>
          <w:rFonts w:ascii="Arial" w:hAnsi="Arial" w:cs="Arial"/>
          <w:sz w:val="24"/>
          <w:szCs w:val="24"/>
        </w:rPr>
        <w:t>.</w:t>
      </w:r>
    </w:p>
    <w:p w14:paraId="02B9B0C9" w14:textId="2EF0F1B3" w:rsidR="0016202F" w:rsidRPr="00886F54" w:rsidRDefault="00540021" w:rsidP="00886F54">
      <w:pPr>
        <w:pStyle w:val="Style1"/>
        <w:rPr>
          <w:rFonts w:ascii="Arial" w:hAnsi="Arial" w:cs="Arial"/>
          <w:sz w:val="24"/>
          <w:szCs w:val="24"/>
        </w:rPr>
      </w:pPr>
      <w:r w:rsidRPr="00886F54">
        <w:rPr>
          <w:rFonts w:ascii="Arial" w:hAnsi="Arial" w:cs="Arial"/>
          <w:sz w:val="24"/>
          <w:szCs w:val="24"/>
        </w:rPr>
        <w:lastRenderedPageBreak/>
        <w:t xml:space="preserve">A statutory declaration made by a relative of one of the landowning families was </w:t>
      </w:r>
      <w:r w:rsidR="003B72AB" w:rsidRPr="00886F54">
        <w:rPr>
          <w:rFonts w:ascii="Arial" w:hAnsi="Arial" w:cs="Arial"/>
          <w:sz w:val="24"/>
          <w:szCs w:val="24"/>
        </w:rPr>
        <w:t>put in evidence</w:t>
      </w:r>
      <w:r w:rsidR="000978D4" w:rsidRPr="00886F54">
        <w:rPr>
          <w:rFonts w:ascii="Arial" w:hAnsi="Arial" w:cs="Arial"/>
          <w:sz w:val="24"/>
          <w:szCs w:val="24"/>
        </w:rPr>
        <w:t xml:space="preserve"> by the Applicant</w:t>
      </w:r>
      <w:r w:rsidR="003B72AB" w:rsidRPr="00886F54">
        <w:rPr>
          <w:rFonts w:ascii="Arial" w:hAnsi="Arial" w:cs="Arial"/>
          <w:sz w:val="24"/>
          <w:szCs w:val="24"/>
        </w:rPr>
        <w:t xml:space="preserve">. The nature of the evidence given in the declaration was </w:t>
      </w:r>
      <w:r w:rsidR="00876BDE" w:rsidRPr="00886F54">
        <w:rPr>
          <w:rFonts w:ascii="Arial" w:hAnsi="Arial" w:cs="Arial"/>
          <w:sz w:val="24"/>
          <w:szCs w:val="24"/>
        </w:rPr>
        <w:t xml:space="preserve">to the effect </w:t>
      </w:r>
      <w:r w:rsidR="003B72AB" w:rsidRPr="00886F54">
        <w:rPr>
          <w:rFonts w:ascii="Arial" w:hAnsi="Arial" w:cs="Arial"/>
          <w:sz w:val="24"/>
          <w:szCs w:val="24"/>
        </w:rPr>
        <w:t xml:space="preserve">that </w:t>
      </w:r>
      <w:r w:rsidR="00D53B1E" w:rsidRPr="00886F54">
        <w:rPr>
          <w:rFonts w:ascii="Arial" w:hAnsi="Arial" w:cs="Arial"/>
          <w:sz w:val="24"/>
          <w:szCs w:val="24"/>
        </w:rPr>
        <w:t>the landowner</w:t>
      </w:r>
      <w:r w:rsidR="00A60779" w:rsidRPr="00886F54">
        <w:rPr>
          <w:rFonts w:ascii="Arial" w:hAnsi="Arial" w:cs="Arial"/>
          <w:sz w:val="24"/>
          <w:szCs w:val="24"/>
        </w:rPr>
        <w:t>s</w:t>
      </w:r>
      <w:r w:rsidR="00D53B1E" w:rsidRPr="00886F54">
        <w:rPr>
          <w:rFonts w:ascii="Arial" w:hAnsi="Arial" w:cs="Arial"/>
          <w:sz w:val="24"/>
          <w:szCs w:val="24"/>
        </w:rPr>
        <w:t xml:space="preserve"> had </w:t>
      </w:r>
      <w:r w:rsidR="006008D3" w:rsidRPr="00886F54">
        <w:rPr>
          <w:rFonts w:ascii="Arial" w:hAnsi="Arial" w:cs="Arial"/>
          <w:sz w:val="24"/>
          <w:szCs w:val="24"/>
        </w:rPr>
        <w:t xml:space="preserve">tolerated unobstructed </w:t>
      </w:r>
      <w:r w:rsidR="006449BC" w:rsidRPr="00886F54">
        <w:rPr>
          <w:rFonts w:ascii="Arial" w:hAnsi="Arial" w:cs="Arial"/>
          <w:sz w:val="24"/>
          <w:szCs w:val="24"/>
        </w:rPr>
        <w:t xml:space="preserve">and unchallenged </w:t>
      </w:r>
      <w:r w:rsidR="006008D3" w:rsidRPr="00886F54">
        <w:rPr>
          <w:rFonts w:ascii="Arial" w:hAnsi="Arial" w:cs="Arial"/>
          <w:sz w:val="24"/>
          <w:szCs w:val="24"/>
        </w:rPr>
        <w:t>use of the route</w:t>
      </w:r>
      <w:r w:rsidR="00A60779" w:rsidRPr="00886F54">
        <w:rPr>
          <w:rFonts w:ascii="Arial" w:hAnsi="Arial" w:cs="Arial"/>
          <w:sz w:val="24"/>
          <w:szCs w:val="24"/>
        </w:rPr>
        <w:t xml:space="preserve">. </w:t>
      </w:r>
      <w:r w:rsidR="00032988" w:rsidRPr="00886F54">
        <w:rPr>
          <w:rFonts w:ascii="Arial" w:hAnsi="Arial" w:cs="Arial"/>
          <w:sz w:val="24"/>
          <w:szCs w:val="24"/>
        </w:rPr>
        <w:t>The deponent has died since making the decla</w:t>
      </w:r>
      <w:r w:rsidR="003D358D" w:rsidRPr="00886F54">
        <w:rPr>
          <w:rFonts w:ascii="Arial" w:hAnsi="Arial" w:cs="Arial"/>
          <w:sz w:val="24"/>
          <w:szCs w:val="24"/>
        </w:rPr>
        <w:t xml:space="preserve">ration. </w:t>
      </w:r>
      <w:r w:rsidR="00734E35" w:rsidRPr="00886F54">
        <w:rPr>
          <w:rFonts w:ascii="Arial" w:hAnsi="Arial" w:cs="Arial"/>
          <w:sz w:val="24"/>
          <w:szCs w:val="24"/>
        </w:rPr>
        <w:t xml:space="preserve">This </w:t>
      </w:r>
      <w:r w:rsidR="004A4AB3" w:rsidRPr="00886F54">
        <w:rPr>
          <w:rFonts w:ascii="Arial" w:hAnsi="Arial" w:cs="Arial"/>
          <w:sz w:val="24"/>
          <w:szCs w:val="24"/>
        </w:rPr>
        <w:t xml:space="preserve">evidence was at odds with the consistent evidence given by other </w:t>
      </w:r>
      <w:r w:rsidR="00C366F2" w:rsidRPr="00886F54">
        <w:rPr>
          <w:rFonts w:ascii="Arial" w:hAnsi="Arial" w:cs="Arial"/>
          <w:sz w:val="24"/>
          <w:szCs w:val="24"/>
        </w:rPr>
        <w:t>members of the family and their tenants and emplo</w:t>
      </w:r>
      <w:r w:rsidR="00DB0DCD">
        <w:rPr>
          <w:rFonts w:ascii="Arial" w:hAnsi="Arial" w:cs="Arial"/>
          <w:sz w:val="24"/>
          <w:szCs w:val="24"/>
        </w:rPr>
        <w:t>yee</w:t>
      </w:r>
      <w:r w:rsidR="00C366F2" w:rsidRPr="00886F54">
        <w:rPr>
          <w:rFonts w:ascii="Arial" w:hAnsi="Arial" w:cs="Arial"/>
          <w:sz w:val="24"/>
          <w:szCs w:val="24"/>
        </w:rPr>
        <w:t xml:space="preserve">s. </w:t>
      </w:r>
    </w:p>
    <w:p w14:paraId="01ED90B3" w14:textId="6400834B" w:rsidR="00022947" w:rsidRPr="00C407B8" w:rsidRDefault="00022947">
      <w:pPr>
        <w:pStyle w:val="Style1"/>
        <w:numPr>
          <w:ilvl w:val="0"/>
          <w:numId w:val="0"/>
        </w:numPr>
        <w:rPr>
          <w:rFonts w:ascii="Arial" w:hAnsi="Arial" w:cs="Arial"/>
          <w:i/>
          <w:iCs/>
          <w:sz w:val="24"/>
          <w:szCs w:val="24"/>
        </w:rPr>
      </w:pPr>
      <w:r w:rsidRPr="00C407B8">
        <w:rPr>
          <w:rFonts w:ascii="Arial" w:hAnsi="Arial" w:cs="Arial"/>
          <w:i/>
          <w:iCs/>
          <w:sz w:val="24"/>
          <w:szCs w:val="24"/>
        </w:rPr>
        <w:t>Conclusions on lack of intention to d</w:t>
      </w:r>
      <w:r w:rsidR="00E713AA" w:rsidRPr="00C407B8">
        <w:rPr>
          <w:rFonts w:ascii="Arial" w:hAnsi="Arial" w:cs="Arial"/>
          <w:i/>
          <w:iCs/>
          <w:sz w:val="24"/>
          <w:szCs w:val="24"/>
        </w:rPr>
        <w:t>e</w:t>
      </w:r>
      <w:r w:rsidRPr="00C407B8">
        <w:rPr>
          <w:rFonts w:ascii="Arial" w:hAnsi="Arial" w:cs="Arial"/>
          <w:i/>
          <w:iCs/>
          <w:sz w:val="24"/>
          <w:szCs w:val="24"/>
        </w:rPr>
        <w:t>dicate</w:t>
      </w:r>
    </w:p>
    <w:p w14:paraId="4087B9B1" w14:textId="0D756124" w:rsidR="0037709E" w:rsidRDefault="00BF6EBE" w:rsidP="00376213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do not find the evidence </w:t>
      </w:r>
      <w:r w:rsidR="00B46E79">
        <w:rPr>
          <w:rFonts w:ascii="Arial" w:hAnsi="Arial" w:cs="Arial"/>
          <w:sz w:val="24"/>
          <w:szCs w:val="24"/>
        </w:rPr>
        <w:t>in relation to signs and challenge</w:t>
      </w:r>
      <w:r w:rsidR="0067431F">
        <w:rPr>
          <w:rFonts w:ascii="Arial" w:hAnsi="Arial" w:cs="Arial"/>
          <w:sz w:val="24"/>
          <w:szCs w:val="24"/>
        </w:rPr>
        <w:t>, on their own,</w:t>
      </w:r>
      <w:r w:rsidR="00B46E79">
        <w:rPr>
          <w:rFonts w:ascii="Arial" w:hAnsi="Arial" w:cs="Arial"/>
          <w:sz w:val="24"/>
          <w:szCs w:val="24"/>
        </w:rPr>
        <w:t xml:space="preserve"> to be sufficient to demonstrate a lack of intention to dedicate. However, </w:t>
      </w:r>
      <w:r w:rsidR="009651D3">
        <w:rPr>
          <w:rFonts w:ascii="Arial" w:hAnsi="Arial" w:cs="Arial"/>
          <w:sz w:val="24"/>
          <w:szCs w:val="24"/>
        </w:rPr>
        <w:t xml:space="preserve">I have concluded that the evidence </w:t>
      </w:r>
      <w:r w:rsidR="00724B09">
        <w:rPr>
          <w:rFonts w:ascii="Arial" w:hAnsi="Arial" w:cs="Arial"/>
          <w:sz w:val="24"/>
          <w:szCs w:val="24"/>
        </w:rPr>
        <w:t xml:space="preserve">for the period 1995 – 2001 </w:t>
      </w:r>
      <w:r w:rsidR="009651D3">
        <w:rPr>
          <w:rFonts w:ascii="Arial" w:hAnsi="Arial" w:cs="Arial"/>
          <w:sz w:val="24"/>
          <w:szCs w:val="24"/>
        </w:rPr>
        <w:t xml:space="preserve">in relation to the locking of the gate together </w:t>
      </w:r>
      <w:r w:rsidR="004606E3">
        <w:rPr>
          <w:rFonts w:ascii="Arial" w:hAnsi="Arial" w:cs="Arial"/>
          <w:sz w:val="24"/>
          <w:szCs w:val="24"/>
        </w:rPr>
        <w:t xml:space="preserve">specifically </w:t>
      </w:r>
      <w:r w:rsidR="009651D3">
        <w:rPr>
          <w:rFonts w:ascii="Arial" w:hAnsi="Arial" w:cs="Arial"/>
          <w:sz w:val="24"/>
          <w:szCs w:val="24"/>
        </w:rPr>
        <w:t xml:space="preserve">with the evidence of the landowner’s </w:t>
      </w:r>
      <w:r w:rsidR="007F4A41">
        <w:rPr>
          <w:rFonts w:ascii="Arial" w:hAnsi="Arial" w:cs="Arial"/>
          <w:sz w:val="24"/>
          <w:szCs w:val="24"/>
        </w:rPr>
        <w:t xml:space="preserve">repeated </w:t>
      </w:r>
      <w:r w:rsidR="009651D3">
        <w:rPr>
          <w:rFonts w:ascii="Arial" w:hAnsi="Arial" w:cs="Arial"/>
          <w:sz w:val="24"/>
          <w:szCs w:val="24"/>
        </w:rPr>
        <w:t xml:space="preserve">efforts to </w:t>
      </w:r>
      <w:r w:rsidR="007F4A41">
        <w:rPr>
          <w:rFonts w:ascii="Arial" w:hAnsi="Arial" w:cs="Arial"/>
          <w:sz w:val="24"/>
          <w:szCs w:val="24"/>
        </w:rPr>
        <w:t>close off the gap to the side of the gate</w:t>
      </w:r>
      <w:r w:rsidR="00E25ACC">
        <w:rPr>
          <w:rFonts w:ascii="Arial" w:hAnsi="Arial" w:cs="Arial"/>
          <w:sz w:val="24"/>
          <w:szCs w:val="24"/>
        </w:rPr>
        <w:t>,</w:t>
      </w:r>
      <w:r w:rsidR="007F4A41">
        <w:rPr>
          <w:rFonts w:ascii="Arial" w:hAnsi="Arial" w:cs="Arial"/>
          <w:sz w:val="24"/>
          <w:szCs w:val="24"/>
        </w:rPr>
        <w:t xml:space="preserve"> </w:t>
      </w:r>
      <w:r w:rsidR="00724B09">
        <w:rPr>
          <w:rFonts w:ascii="Arial" w:hAnsi="Arial" w:cs="Arial"/>
          <w:sz w:val="24"/>
          <w:szCs w:val="24"/>
        </w:rPr>
        <w:t xml:space="preserve">is sufficient </w:t>
      </w:r>
      <w:r w:rsidR="00251558">
        <w:rPr>
          <w:rFonts w:ascii="Arial" w:hAnsi="Arial" w:cs="Arial"/>
          <w:sz w:val="24"/>
          <w:szCs w:val="24"/>
        </w:rPr>
        <w:t>to demonstrate a lack of intention to dedicate during the relevant period.</w:t>
      </w:r>
    </w:p>
    <w:p w14:paraId="516E5EC1" w14:textId="4BA9E91B" w:rsidR="00EE7C66" w:rsidRPr="00C92B46" w:rsidRDefault="00EE7C66" w:rsidP="00EE7C66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C92B46">
        <w:rPr>
          <w:rFonts w:ascii="Arial" w:hAnsi="Arial" w:cs="Arial"/>
          <w:b/>
          <w:bCs/>
          <w:i/>
          <w:iCs/>
          <w:sz w:val="24"/>
          <w:szCs w:val="24"/>
        </w:rPr>
        <w:t xml:space="preserve">Other possible </w:t>
      </w:r>
      <w:r w:rsidR="00A72E42" w:rsidRPr="00C92B46">
        <w:rPr>
          <w:rFonts w:ascii="Arial" w:hAnsi="Arial" w:cs="Arial"/>
          <w:b/>
          <w:bCs/>
          <w:i/>
          <w:iCs/>
          <w:sz w:val="24"/>
          <w:szCs w:val="24"/>
        </w:rPr>
        <w:t>periods for consideration</w:t>
      </w:r>
    </w:p>
    <w:p w14:paraId="424617C5" w14:textId="3E8288F3" w:rsidR="00EE7C66" w:rsidRDefault="002042D4" w:rsidP="00376213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Having concluded that the landowner has sufficiently demonstrated a lack of intention to dedicate in the initial period 1995 </w:t>
      </w:r>
      <w:r w:rsidR="00291CD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291CD5">
        <w:rPr>
          <w:rFonts w:ascii="Arial" w:hAnsi="Arial" w:cs="Arial"/>
          <w:sz w:val="24"/>
          <w:szCs w:val="24"/>
        </w:rPr>
        <w:t xml:space="preserve">2015, it is necessary to consider whether there </w:t>
      </w:r>
      <w:r w:rsidR="00870639">
        <w:rPr>
          <w:rFonts w:ascii="Arial" w:hAnsi="Arial" w:cs="Arial"/>
          <w:sz w:val="24"/>
          <w:szCs w:val="24"/>
        </w:rPr>
        <w:t xml:space="preserve">is any other date, or dates, when the public’s right to use the Order route was brought into question. </w:t>
      </w:r>
    </w:p>
    <w:p w14:paraId="1575EE35" w14:textId="3115ED44" w:rsidR="006B085D" w:rsidRDefault="007A3177" w:rsidP="00376213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</w:t>
      </w:r>
      <w:r w:rsidR="00B5177B">
        <w:rPr>
          <w:rFonts w:ascii="Arial" w:hAnsi="Arial" w:cs="Arial"/>
          <w:sz w:val="24"/>
          <w:szCs w:val="24"/>
        </w:rPr>
        <w:t xml:space="preserve"> concluded that the actions of the landowner in closing and locking the gate and </w:t>
      </w:r>
      <w:r w:rsidR="007D34D5">
        <w:rPr>
          <w:rFonts w:ascii="Arial" w:hAnsi="Arial" w:cs="Arial"/>
          <w:sz w:val="24"/>
          <w:szCs w:val="24"/>
        </w:rPr>
        <w:t xml:space="preserve">repeatedly </w:t>
      </w:r>
      <w:r w:rsidR="00F51A1C">
        <w:rPr>
          <w:rFonts w:ascii="Arial" w:hAnsi="Arial" w:cs="Arial"/>
          <w:sz w:val="24"/>
          <w:szCs w:val="24"/>
        </w:rPr>
        <w:t xml:space="preserve">blocking the gap </w:t>
      </w:r>
      <w:r w:rsidR="00632C36">
        <w:rPr>
          <w:rFonts w:ascii="Arial" w:hAnsi="Arial" w:cs="Arial"/>
          <w:sz w:val="24"/>
          <w:szCs w:val="24"/>
        </w:rPr>
        <w:t>we</w:t>
      </w:r>
      <w:r w:rsidR="00F51A1C">
        <w:rPr>
          <w:rFonts w:ascii="Arial" w:hAnsi="Arial" w:cs="Arial"/>
          <w:sz w:val="24"/>
          <w:szCs w:val="24"/>
        </w:rPr>
        <w:t>re sufficient to demonstrate a lack of intention to dedicate</w:t>
      </w:r>
      <w:r w:rsidR="007D34D5">
        <w:rPr>
          <w:rFonts w:ascii="Arial" w:hAnsi="Arial" w:cs="Arial"/>
          <w:sz w:val="24"/>
          <w:szCs w:val="24"/>
        </w:rPr>
        <w:t>.</w:t>
      </w:r>
      <w:r w:rsidR="00C77DAF">
        <w:rPr>
          <w:rFonts w:ascii="Arial" w:hAnsi="Arial" w:cs="Arial"/>
          <w:sz w:val="24"/>
          <w:szCs w:val="24"/>
        </w:rPr>
        <w:t xml:space="preserve"> </w:t>
      </w:r>
      <w:r w:rsidR="00C220FC">
        <w:rPr>
          <w:rFonts w:ascii="Arial" w:hAnsi="Arial" w:cs="Arial"/>
          <w:sz w:val="24"/>
          <w:szCs w:val="24"/>
        </w:rPr>
        <w:t xml:space="preserve">I must </w:t>
      </w:r>
      <w:r w:rsidR="00B822E7">
        <w:rPr>
          <w:rFonts w:ascii="Arial" w:hAnsi="Arial" w:cs="Arial"/>
          <w:sz w:val="24"/>
          <w:szCs w:val="24"/>
        </w:rPr>
        <w:t xml:space="preserve">therefore </w:t>
      </w:r>
      <w:r w:rsidR="00C220FC">
        <w:rPr>
          <w:rFonts w:ascii="Arial" w:hAnsi="Arial" w:cs="Arial"/>
          <w:sz w:val="24"/>
          <w:szCs w:val="24"/>
        </w:rPr>
        <w:t xml:space="preserve">consider whether these actions also brought into question the </w:t>
      </w:r>
      <w:r w:rsidR="0047731F">
        <w:rPr>
          <w:rFonts w:ascii="Arial" w:hAnsi="Arial" w:cs="Arial"/>
          <w:sz w:val="24"/>
          <w:szCs w:val="24"/>
        </w:rPr>
        <w:t xml:space="preserve">right of the public to use the route. </w:t>
      </w:r>
      <w:r w:rsidR="00DA546F">
        <w:rPr>
          <w:rFonts w:ascii="Arial" w:hAnsi="Arial" w:cs="Arial"/>
          <w:sz w:val="24"/>
          <w:szCs w:val="24"/>
        </w:rPr>
        <w:t>The</w:t>
      </w:r>
      <w:r w:rsidR="001B074F">
        <w:rPr>
          <w:rFonts w:ascii="Arial" w:hAnsi="Arial" w:cs="Arial"/>
          <w:sz w:val="24"/>
          <w:szCs w:val="24"/>
        </w:rPr>
        <w:t xml:space="preserve">se actions </w:t>
      </w:r>
      <w:r w:rsidR="00950897">
        <w:rPr>
          <w:rFonts w:ascii="Arial" w:hAnsi="Arial" w:cs="Arial"/>
          <w:sz w:val="24"/>
          <w:szCs w:val="24"/>
        </w:rPr>
        <w:t xml:space="preserve">represent an unequivocal and </w:t>
      </w:r>
      <w:r w:rsidR="00A65D5E">
        <w:rPr>
          <w:rFonts w:ascii="Arial" w:hAnsi="Arial" w:cs="Arial"/>
          <w:sz w:val="24"/>
          <w:szCs w:val="24"/>
        </w:rPr>
        <w:t xml:space="preserve">overt challenge to </w:t>
      </w:r>
      <w:r w:rsidR="00694023">
        <w:rPr>
          <w:rFonts w:ascii="Arial" w:hAnsi="Arial" w:cs="Arial"/>
          <w:sz w:val="24"/>
          <w:szCs w:val="24"/>
        </w:rPr>
        <w:t xml:space="preserve">the public. The most compelling evidence is </w:t>
      </w:r>
      <w:r w:rsidR="00CB7E8F">
        <w:rPr>
          <w:rFonts w:ascii="Arial" w:hAnsi="Arial" w:cs="Arial"/>
          <w:sz w:val="24"/>
          <w:szCs w:val="24"/>
        </w:rPr>
        <w:t xml:space="preserve">of the blocking of the gap which occurred </w:t>
      </w:r>
      <w:r w:rsidR="00492758">
        <w:rPr>
          <w:rFonts w:ascii="Arial" w:hAnsi="Arial" w:cs="Arial"/>
          <w:sz w:val="24"/>
          <w:szCs w:val="24"/>
        </w:rPr>
        <w:t xml:space="preserve">between 2000 and 2001. On that </w:t>
      </w:r>
      <w:r w:rsidR="004F64F1">
        <w:rPr>
          <w:rFonts w:ascii="Arial" w:hAnsi="Arial" w:cs="Arial"/>
          <w:sz w:val="24"/>
          <w:szCs w:val="24"/>
        </w:rPr>
        <w:t xml:space="preserve">basis a period of 1980 – 2000 falls for consideration. </w:t>
      </w:r>
    </w:p>
    <w:p w14:paraId="18F197DE" w14:textId="5DD9C94A" w:rsidR="009E3836" w:rsidRPr="000C2790" w:rsidRDefault="009E3836" w:rsidP="009E3836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i/>
          <w:iCs/>
          <w:sz w:val="24"/>
          <w:szCs w:val="24"/>
        </w:rPr>
      </w:pPr>
      <w:r w:rsidRPr="000C2790">
        <w:rPr>
          <w:rFonts w:ascii="Arial" w:hAnsi="Arial" w:cs="Arial"/>
          <w:i/>
          <w:iCs/>
          <w:sz w:val="24"/>
          <w:szCs w:val="24"/>
        </w:rPr>
        <w:t>Use 1980 - 2</w:t>
      </w:r>
      <w:r w:rsidR="000C2790" w:rsidRPr="000C2790">
        <w:rPr>
          <w:rFonts w:ascii="Arial" w:hAnsi="Arial" w:cs="Arial"/>
          <w:i/>
          <w:iCs/>
          <w:sz w:val="24"/>
          <w:szCs w:val="24"/>
        </w:rPr>
        <w:t>000</w:t>
      </w:r>
    </w:p>
    <w:p w14:paraId="61995574" w14:textId="4EE6F127" w:rsidR="00455EE5" w:rsidRDefault="003A14D5" w:rsidP="00376213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the witnesses who provided proofs of evidence, 10 </w:t>
      </w:r>
      <w:r w:rsidR="008400B2">
        <w:rPr>
          <w:rFonts w:ascii="Arial" w:hAnsi="Arial" w:cs="Arial"/>
          <w:sz w:val="24"/>
          <w:szCs w:val="24"/>
        </w:rPr>
        <w:t>refer to use from 1980 or earlier</w:t>
      </w:r>
      <w:r w:rsidR="00E42521">
        <w:rPr>
          <w:rFonts w:ascii="Arial" w:hAnsi="Arial" w:cs="Arial"/>
          <w:sz w:val="24"/>
          <w:szCs w:val="24"/>
        </w:rPr>
        <w:t>. The frequency of use is varied</w:t>
      </w:r>
      <w:r w:rsidR="00C07778">
        <w:rPr>
          <w:rFonts w:ascii="Arial" w:hAnsi="Arial" w:cs="Arial"/>
          <w:sz w:val="24"/>
          <w:szCs w:val="24"/>
        </w:rPr>
        <w:t xml:space="preserve"> with </w:t>
      </w:r>
      <w:r w:rsidR="00442FB0">
        <w:rPr>
          <w:rFonts w:ascii="Arial" w:hAnsi="Arial" w:cs="Arial"/>
          <w:sz w:val="24"/>
          <w:szCs w:val="24"/>
        </w:rPr>
        <w:t xml:space="preserve">most </w:t>
      </w:r>
      <w:r w:rsidR="00E9217F">
        <w:rPr>
          <w:rFonts w:ascii="Arial" w:hAnsi="Arial" w:cs="Arial"/>
          <w:sz w:val="24"/>
          <w:szCs w:val="24"/>
        </w:rPr>
        <w:t>referring to regular use being at least weekl</w:t>
      </w:r>
      <w:r w:rsidR="002E2237">
        <w:rPr>
          <w:rFonts w:ascii="Arial" w:hAnsi="Arial" w:cs="Arial"/>
          <w:sz w:val="24"/>
          <w:szCs w:val="24"/>
        </w:rPr>
        <w:t xml:space="preserve">y. </w:t>
      </w:r>
      <w:r w:rsidR="00455EE5">
        <w:rPr>
          <w:rFonts w:ascii="Arial" w:hAnsi="Arial" w:cs="Arial"/>
          <w:sz w:val="24"/>
          <w:szCs w:val="24"/>
        </w:rPr>
        <w:t>The nature of use is ide</w:t>
      </w:r>
      <w:r w:rsidR="00774559">
        <w:rPr>
          <w:rFonts w:ascii="Arial" w:hAnsi="Arial" w:cs="Arial"/>
          <w:sz w:val="24"/>
          <w:szCs w:val="24"/>
        </w:rPr>
        <w:t>ntical to that for the period previously considered</w:t>
      </w:r>
      <w:r w:rsidR="004055E7">
        <w:rPr>
          <w:rFonts w:ascii="Arial" w:hAnsi="Arial" w:cs="Arial"/>
          <w:sz w:val="24"/>
          <w:szCs w:val="24"/>
        </w:rPr>
        <w:t xml:space="preserve">. Although the evidence of use is less than for the </w:t>
      </w:r>
      <w:r w:rsidR="00C27E9C">
        <w:rPr>
          <w:rFonts w:ascii="Arial" w:hAnsi="Arial" w:cs="Arial"/>
          <w:sz w:val="24"/>
          <w:szCs w:val="24"/>
        </w:rPr>
        <w:t>later period, I find that it was sufficient to give rise to a presumption of dedication</w:t>
      </w:r>
      <w:r w:rsidR="00525AC3">
        <w:rPr>
          <w:rFonts w:ascii="Arial" w:hAnsi="Arial" w:cs="Arial"/>
          <w:sz w:val="24"/>
          <w:szCs w:val="24"/>
        </w:rPr>
        <w:t>.</w:t>
      </w:r>
    </w:p>
    <w:p w14:paraId="714BC6F6" w14:textId="20D483DD" w:rsidR="000C2790" w:rsidRPr="000C2790" w:rsidRDefault="000C2790" w:rsidP="000C2790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i/>
          <w:iCs/>
          <w:sz w:val="24"/>
          <w:szCs w:val="24"/>
        </w:rPr>
      </w:pPr>
      <w:r w:rsidRPr="000C2790">
        <w:rPr>
          <w:rFonts w:ascii="Arial" w:hAnsi="Arial" w:cs="Arial"/>
          <w:i/>
          <w:iCs/>
          <w:sz w:val="24"/>
          <w:szCs w:val="24"/>
        </w:rPr>
        <w:t>Lack of intention to dedicate 1980 - 2000</w:t>
      </w:r>
    </w:p>
    <w:p w14:paraId="77BDAD5A" w14:textId="77777777" w:rsidR="00F65B74" w:rsidRDefault="00B93E0A" w:rsidP="00376213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</w:t>
      </w:r>
      <w:r w:rsidR="00A35038">
        <w:rPr>
          <w:rFonts w:ascii="Arial" w:hAnsi="Arial" w:cs="Arial"/>
          <w:sz w:val="24"/>
          <w:szCs w:val="24"/>
        </w:rPr>
        <w:t xml:space="preserve">found that prior to 2000 the wooden gate at point A completely spanned the road, and that this was </w:t>
      </w:r>
      <w:r w:rsidR="00B07EBF">
        <w:rPr>
          <w:rFonts w:ascii="Arial" w:hAnsi="Arial" w:cs="Arial"/>
          <w:sz w:val="24"/>
          <w:szCs w:val="24"/>
        </w:rPr>
        <w:t>regularly closed and often locked</w:t>
      </w:r>
      <w:r w:rsidR="002D53C3">
        <w:rPr>
          <w:rFonts w:ascii="Arial" w:hAnsi="Arial" w:cs="Arial"/>
          <w:sz w:val="24"/>
          <w:szCs w:val="24"/>
        </w:rPr>
        <w:t xml:space="preserve">, although </w:t>
      </w:r>
      <w:r w:rsidR="00CB2679">
        <w:rPr>
          <w:rFonts w:ascii="Arial" w:hAnsi="Arial" w:cs="Arial"/>
          <w:sz w:val="24"/>
          <w:szCs w:val="24"/>
        </w:rPr>
        <w:t>there were times during the day when the gate was left open</w:t>
      </w:r>
      <w:r w:rsidR="00B61382">
        <w:rPr>
          <w:rFonts w:ascii="Arial" w:hAnsi="Arial" w:cs="Arial"/>
          <w:sz w:val="24"/>
          <w:szCs w:val="24"/>
        </w:rPr>
        <w:t xml:space="preserve">. </w:t>
      </w:r>
    </w:p>
    <w:p w14:paraId="0BC67362" w14:textId="7E04F4F9" w:rsidR="00B93E0A" w:rsidRDefault="00032796" w:rsidP="00376213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referred to a </w:t>
      </w:r>
      <w:r w:rsidR="00FE0DF4">
        <w:rPr>
          <w:rFonts w:ascii="Arial" w:hAnsi="Arial" w:cs="Arial"/>
          <w:sz w:val="24"/>
          <w:szCs w:val="24"/>
        </w:rPr>
        <w:t xml:space="preserve">long standing and </w:t>
      </w:r>
      <w:r>
        <w:rPr>
          <w:rFonts w:ascii="Arial" w:hAnsi="Arial" w:cs="Arial"/>
          <w:sz w:val="24"/>
          <w:szCs w:val="24"/>
        </w:rPr>
        <w:t xml:space="preserve">consistent pattern of action on the part of the landowner in seeking to resist </w:t>
      </w:r>
      <w:r w:rsidR="00210B77">
        <w:rPr>
          <w:rFonts w:ascii="Arial" w:hAnsi="Arial" w:cs="Arial"/>
          <w:sz w:val="24"/>
          <w:szCs w:val="24"/>
        </w:rPr>
        <w:t xml:space="preserve">public use of the Order route. </w:t>
      </w:r>
      <w:r w:rsidR="00230A48">
        <w:rPr>
          <w:rFonts w:ascii="Arial" w:hAnsi="Arial" w:cs="Arial"/>
          <w:sz w:val="24"/>
          <w:szCs w:val="24"/>
        </w:rPr>
        <w:t xml:space="preserve">Whilst accepting that there was sufficient use of the Order route </w:t>
      </w:r>
      <w:r w:rsidR="00686E91">
        <w:rPr>
          <w:rFonts w:ascii="Arial" w:hAnsi="Arial" w:cs="Arial"/>
          <w:sz w:val="24"/>
          <w:szCs w:val="24"/>
        </w:rPr>
        <w:t>during this period, my conclusion is th</w:t>
      </w:r>
      <w:r w:rsidR="00585688">
        <w:rPr>
          <w:rFonts w:ascii="Arial" w:hAnsi="Arial" w:cs="Arial"/>
          <w:sz w:val="24"/>
          <w:szCs w:val="24"/>
        </w:rPr>
        <w:t>at</w:t>
      </w:r>
      <w:r w:rsidR="00686E91">
        <w:rPr>
          <w:rFonts w:ascii="Arial" w:hAnsi="Arial" w:cs="Arial"/>
          <w:sz w:val="24"/>
          <w:szCs w:val="24"/>
        </w:rPr>
        <w:t xml:space="preserve"> this occurred when the gate was </w:t>
      </w:r>
      <w:r w:rsidR="00207442">
        <w:rPr>
          <w:rFonts w:ascii="Arial" w:hAnsi="Arial" w:cs="Arial"/>
          <w:sz w:val="24"/>
          <w:szCs w:val="24"/>
        </w:rPr>
        <w:t xml:space="preserve">not locked, and probably when it was </w:t>
      </w:r>
      <w:r w:rsidR="00DE7BC8">
        <w:rPr>
          <w:rFonts w:ascii="Arial" w:hAnsi="Arial" w:cs="Arial"/>
          <w:sz w:val="24"/>
          <w:szCs w:val="24"/>
        </w:rPr>
        <w:t>open</w:t>
      </w:r>
      <w:r w:rsidR="00585688">
        <w:rPr>
          <w:rFonts w:ascii="Arial" w:hAnsi="Arial" w:cs="Arial"/>
          <w:sz w:val="24"/>
          <w:szCs w:val="24"/>
        </w:rPr>
        <w:t>,</w:t>
      </w:r>
      <w:r w:rsidR="00207442">
        <w:rPr>
          <w:rFonts w:ascii="Arial" w:hAnsi="Arial" w:cs="Arial"/>
          <w:sz w:val="24"/>
          <w:szCs w:val="24"/>
        </w:rPr>
        <w:t xml:space="preserve"> as no witnesses refer to having to open the gate to gain access</w:t>
      </w:r>
      <w:r w:rsidR="00585688">
        <w:rPr>
          <w:rFonts w:ascii="Arial" w:hAnsi="Arial" w:cs="Arial"/>
          <w:sz w:val="24"/>
          <w:szCs w:val="24"/>
        </w:rPr>
        <w:t xml:space="preserve">. </w:t>
      </w:r>
      <w:r w:rsidR="002A30CC">
        <w:rPr>
          <w:rFonts w:ascii="Arial" w:hAnsi="Arial" w:cs="Arial"/>
          <w:sz w:val="24"/>
          <w:szCs w:val="24"/>
        </w:rPr>
        <w:t xml:space="preserve">Notwithstanding </w:t>
      </w:r>
      <w:r w:rsidR="00767ACB">
        <w:rPr>
          <w:rFonts w:ascii="Arial" w:hAnsi="Arial" w:cs="Arial"/>
          <w:sz w:val="24"/>
          <w:szCs w:val="24"/>
        </w:rPr>
        <w:t xml:space="preserve">this I am satisfied that the </w:t>
      </w:r>
      <w:r w:rsidR="009C266A">
        <w:rPr>
          <w:rFonts w:ascii="Arial" w:hAnsi="Arial" w:cs="Arial"/>
          <w:sz w:val="24"/>
          <w:szCs w:val="24"/>
        </w:rPr>
        <w:t>landowner closed and locked the gate on a regular basis</w:t>
      </w:r>
      <w:r w:rsidR="00BE54B5">
        <w:rPr>
          <w:rFonts w:ascii="Arial" w:hAnsi="Arial" w:cs="Arial"/>
          <w:sz w:val="24"/>
          <w:szCs w:val="24"/>
        </w:rPr>
        <w:t xml:space="preserve"> and that the effect of doing so was to prevent public access. </w:t>
      </w:r>
      <w:r w:rsidR="0099689D">
        <w:rPr>
          <w:rFonts w:ascii="Arial" w:hAnsi="Arial" w:cs="Arial"/>
          <w:sz w:val="24"/>
          <w:szCs w:val="24"/>
        </w:rPr>
        <w:t xml:space="preserve">I accept that the gate may have been more frequently closed and locked at </w:t>
      </w:r>
      <w:r w:rsidR="009158F3">
        <w:rPr>
          <w:rFonts w:ascii="Arial" w:hAnsi="Arial" w:cs="Arial"/>
          <w:sz w:val="24"/>
          <w:szCs w:val="24"/>
        </w:rPr>
        <w:t xml:space="preserve">times when the landowner was not working on the land, and that this may have been predominantly at night. </w:t>
      </w:r>
      <w:proofErr w:type="gramStart"/>
      <w:r w:rsidR="009158F3">
        <w:rPr>
          <w:rFonts w:ascii="Arial" w:hAnsi="Arial" w:cs="Arial"/>
          <w:sz w:val="24"/>
          <w:szCs w:val="24"/>
        </w:rPr>
        <w:t>However</w:t>
      </w:r>
      <w:proofErr w:type="gramEnd"/>
      <w:r w:rsidR="009158F3">
        <w:rPr>
          <w:rFonts w:ascii="Arial" w:hAnsi="Arial" w:cs="Arial"/>
          <w:sz w:val="24"/>
          <w:szCs w:val="24"/>
        </w:rPr>
        <w:t xml:space="preserve"> the </w:t>
      </w:r>
      <w:r w:rsidR="00FA75D5">
        <w:rPr>
          <w:rFonts w:ascii="Arial" w:hAnsi="Arial" w:cs="Arial"/>
          <w:sz w:val="24"/>
          <w:szCs w:val="24"/>
        </w:rPr>
        <w:t xml:space="preserve">effect of locking the gate was to prevent access and thus to interrupt </w:t>
      </w:r>
      <w:r w:rsidR="00C57BEF">
        <w:rPr>
          <w:rFonts w:ascii="Arial" w:hAnsi="Arial" w:cs="Arial"/>
          <w:sz w:val="24"/>
          <w:szCs w:val="24"/>
        </w:rPr>
        <w:t xml:space="preserve">use and to </w:t>
      </w:r>
      <w:r w:rsidR="00C57BEF">
        <w:rPr>
          <w:rFonts w:ascii="Arial" w:hAnsi="Arial" w:cs="Arial"/>
          <w:sz w:val="24"/>
          <w:szCs w:val="24"/>
        </w:rPr>
        <w:lastRenderedPageBreak/>
        <w:t xml:space="preserve">demonstrate a lack of intention to dedicate. </w:t>
      </w:r>
      <w:proofErr w:type="gramStart"/>
      <w:r w:rsidR="00016BFC">
        <w:rPr>
          <w:rFonts w:ascii="Arial" w:hAnsi="Arial" w:cs="Arial"/>
          <w:sz w:val="24"/>
          <w:szCs w:val="24"/>
        </w:rPr>
        <w:t>Accordingly</w:t>
      </w:r>
      <w:proofErr w:type="gramEnd"/>
      <w:r w:rsidR="00756BE3">
        <w:rPr>
          <w:rFonts w:ascii="Arial" w:hAnsi="Arial" w:cs="Arial"/>
          <w:sz w:val="24"/>
          <w:szCs w:val="24"/>
        </w:rPr>
        <w:t xml:space="preserve"> I conclude that </w:t>
      </w:r>
      <w:r w:rsidR="00BC6AD2">
        <w:rPr>
          <w:rFonts w:ascii="Arial" w:hAnsi="Arial" w:cs="Arial"/>
          <w:sz w:val="24"/>
          <w:szCs w:val="24"/>
        </w:rPr>
        <w:t xml:space="preserve">there </w:t>
      </w:r>
      <w:r w:rsidR="00016BFC">
        <w:rPr>
          <w:rFonts w:ascii="Arial" w:hAnsi="Arial" w:cs="Arial"/>
          <w:sz w:val="24"/>
          <w:szCs w:val="24"/>
        </w:rPr>
        <w:t>i</w:t>
      </w:r>
      <w:r w:rsidR="00BC6AD2">
        <w:rPr>
          <w:rFonts w:ascii="Arial" w:hAnsi="Arial" w:cs="Arial"/>
          <w:sz w:val="24"/>
          <w:szCs w:val="24"/>
        </w:rPr>
        <w:t xml:space="preserve">s sufficient evidence of a lack of intention to dedicate during that period. </w:t>
      </w:r>
    </w:p>
    <w:p w14:paraId="6A6E27AA" w14:textId="5B86CECE" w:rsidR="00242E26" w:rsidRPr="00242E26" w:rsidRDefault="00242E26" w:rsidP="00242E26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242E26">
        <w:rPr>
          <w:rFonts w:ascii="Arial" w:hAnsi="Arial" w:cs="Arial"/>
          <w:b/>
          <w:bCs/>
          <w:i/>
          <w:iCs/>
          <w:sz w:val="24"/>
          <w:szCs w:val="24"/>
        </w:rPr>
        <w:t>Conclusions on the Section 31 tests</w:t>
      </w:r>
    </w:p>
    <w:p w14:paraId="6CA5A380" w14:textId="6A031C5F" w:rsidR="00242E26" w:rsidRDefault="00E45094" w:rsidP="00376213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the primary period of 1995 - 2015 I have concluded that there is sufficient </w:t>
      </w:r>
      <w:r w:rsidR="003E29EE">
        <w:rPr>
          <w:rFonts w:ascii="Arial" w:hAnsi="Arial" w:cs="Arial"/>
          <w:sz w:val="24"/>
          <w:szCs w:val="24"/>
        </w:rPr>
        <w:t xml:space="preserve">credible </w:t>
      </w:r>
      <w:r>
        <w:rPr>
          <w:rFonts w:ascii="Arial" w:hAnsi="Arial" w:cs="Arial"/>
          <w:sz w:val="24"/>
          <w:szCs w:val="24"/>
        </w:rPr>
        <w:t xml:space="preserve">evidence of use </w:t>
      </w:r>
      <w:r w:rsidR="003E29EE">
        <w:rPr>
          <w:rFonts w:ascii="Arial" w:hAnsi="Arial" w:cs="Arial"/>
          <w:sz w:val="24"/>
          <w:szCs w:val="24"/>
        </w:rPr>
        <w:t>as of right and without interruption to give rise to a presumption of dedication</w:t>
      </w:r>
      <w:r w:rsidR="00644AD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44AD5">
        <w:rPr>
          <w:rFonts w:ascii="Arial" w:hAnsi="Arial" w:cs="Arial"/>
          <w:sz w:val="24"/>
          <w:szCs w:val="24"/>
        </w:rPr>
        <w:t>However</w:t>
      </w:r>
      <w:proofErr w:type="gramEnd"/>
      <w:r w:rsidR="00644AD5">
        <w:rPr>
          <w:rFonts w:ascii="Arial" w:hAnsi="Arial" w:cs="Arial"/>
          <w:sz w:val="24"/>
          <w:szCs w:val="24"/>
        </w:rPr>
        <w:t xml:space="preserve"> I have further concluded that </w:t>
      </w:r>
      <w:r w:rsidR="00FE6CCA">
        <w:rPr>
          <w:rFonts w:ascii="Arial" w:hAnsi="Arial" w:cs="Arial"/>
          <w:sz w:val="24"/>
          <w:szCs w:val="24"/>
        </w:rPr>
        <w:t xml:space="preserve">the actions </w:t>
      </w:r>
      <w:r w:rsidR="00D80A2F">
        <w:rPr>
          <w:rFonts w:ascii="Arial" w:hAnsi="Arial" w:cs="Arial"/>
          <w:sz w:val="24"/>
          <w:szCs w:val="24"/>
        </w:rPr>
        <w:t>o</w:t>
      </w:r>
      <w:r w:rsidR="00FE6CCA">
        <w:rPr>
          <w:rFonts w:ascii="Arial" w:hAnsi="Arial" w:cs="Arial"/>
          <w:sz w:val="24"/>
          <w:szCs w:val="24"/>
        </w:rPr>
        <w:t xml:space="preserve">f the landowner during that period were sufficient to convey to the public </w:t>
      </w:r>
      <w:r w:rsidR="00EC01E5">
        <w:rPr>
          <w:rFonts w:ascii="Arial" w:hAnsi="Arial" w:cs="Arial"/>
          <w:sz w:val="24"/>
          <w:szCs w:val="24"/>
        </w:rPr>
        <w:t>that there was no intention to dedicate a public right of way over the Order route.</w:t>
      </w:r>
    </w:p>
    <w:p w14:paraId="7ADE8851" w14:textId="7614814A" w:rsidR="00242E26" w:rsidRPr="00C7573D" w:rsidRDefault="00EC01E5" w:rsidP="00C7573D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considered </w:t>
      </w:r>
      <w:r w:rsidR="008502D4">
        <w:rPr>
          <w:rFonts w:ascii="Arial" w:hAnsi="Arial" w:cs="Arial"/>
          <w:sz w:val="24"/>
          <w:szCs w:val="24"/>
        </w:rPr>
        <w:t xml:space="preserve">an alternative period and concluded that </w:t>
      </w:r>
      <w:r w:rsidR="00B93E1D">
        <w:rPr>
          <w:rFonts w:ascii="Arial" w:hAnsi="Arial" w:cs="Arial"/>
          <w:sz w:val="24"/>
          <w:szCs w:val="24"/>
        </w:rPr>
        <w:t xml:space="preserve">for that period also there is </w:t>
      </w:r>
      <w:r w:rsidR="00D32319">
        <w:rPr>
          <w:rFonts w:ascii="Arial" w:hAnsi="Arial" w:cs="Arial"/>
          <w:sz w:val="24"/>
          <w:szCs w:val="24"/>
        </w:rPr>
        <w:t>sufficient evidence that the landowner had and demonstrated a lack of intention to dedicat</w:t>
      </w:r>
      <w:r w:rsidR="00445421">
        <w:rPr>
          <w:rFonts w:ascii="Arial" w:hAnsi="Arial" w:cs="Arial"/>
          <w:sz w:val="24"/>
          <w:szCs w:val="24"/>
        </w:rPr>
        <w:t>e.</w:t>
      </w:r>
    </w:p>
    <w:p w14:paraId="1BF5DFBF" w14:textId="4112ABFA" w:rsidR="00C7573D" w:rsidRPr="000B05F5" w:rsidRDefault="000E4C74" w:rsidP="005A615F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sz w:val="24"/>
          <w:szCs w:val="24"/>
        </w:rPr>
      </w:pPr>
      <w:r w:rsidRPr="000B05F5">
        <w:rPr>
          <w:rFonts w:ascii="Arial" w:hAnsi="Arial" w:cs="Arial"/>
          <w:b/>
          <w:bCs/>
          <w:sz w:val="24"/>
          <w:szCs w:val="24"/>
        </w:rPr>
        <w:t>Other matters</w:t>
      </w:r>
    </w:p>
    <w:p w14:paraId="5C7CF122" w14:textId="2754115A" w:rsidR="001D55C3" w:rsidRPr="00A10A63" w:rsidRDefault="00333613" w:rsidP="00A10A63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objector and his witnes</w:t>
      </w:r>
      <w:r w:rsidR="003C70E8">
        <w:rPr>
          <w:rFonts w:ascii="Arial" w:hAnsi="Arial" w:cs="Arial"/>
          <w:sz w:val="24"/>
          <w:szCs w:val="24"/>
        </w:rPr>
        <w:t>ses gave evidence of significant a</w:t>
      </w:r>
      <w:r w:rsidR="004E65AA" w:rsidRPr="003C70E8">
        <w:rPr>
          <w:rFonts w:ascii="Arial" w:hAnsi="Arial" w:cs="Arial"/>
          <w:sz w:val="24"/>
          <w:szCs w:val="24"/>
        </w:rPr>
        <w:t>nti-social b</w:t>
      </w:r>
      <w:r w:rsidR="004104B4" w:rsidRPr="003C70E8">
        <w:rPr>
          <w:rFonts w:ascii="Arial" w:hAnsi="Arial" w:cs="Arial"/>
          <w:sz w:val="24"/>
          <w:szCs w:val="24"/>
        </w:rPr>
        <w:t>ehaviour a</w:t>
      </w:r>
      <w:r w:rsidR="001D55C3" w:rsidRPr="003C70E8">
        <w:rPr>
          <w:rFonts w:ascii="Arial" w:hAnsi="Arial" w:cs="Arial"/>
          <w:sz w:val="24"/>
          <w:szCs w:val="24"/>
        </w:rPr>
        <w:t>n</w:t>
      </w:r>
      <w:r w:rsidR="004104B4" w:rsidRPr="003C70E8">
        <w:rPr>
          <w:rFonts w:ascii="Arial" w:hAnsi="Arial" w:cs="Arial"/>
          <w:sz w:val="24"/>
          <w:szCs w:val="24"/>
        </w:rPr>
        <w:t xml:space="preserve">d </w:t>
      </w:r>
      <w:r w:rsidR="001D55C3" w:rsidRPr="003C70E8">
        <w:rPr>
          <w:rFonts w:ascii="Arial" w:hAnsi="Arial" w:cs="Arial"/>
          <w:sz w:val="24"/>
          <w:szCs w:val="24"/>
        </w:rPr>
        <w:t>harassment</w:t>
      </w:r>
      <w:r w:rsidR="003C70E8">
        <w:rPr>
          <w:rFonts w:ascii="Arial" w:hAnsi="Arial" w:cs="Arial"/>
          <w:sz w:val="24"/>
          <w:szCs w:val="24"/>
        </w:rPr>
        <w:t xml:space="preserve"> directed towards </w:t>
      </w:r>
      <w:r w:rsidR="00700B1E">
        <w:rPr>
          <w:rFonts w:ascii="Arial" w:hAnsi="Arial" w:cs="Arial"/>
          <w:sz w:val="24"/>
          <w:szCs w:val="24"/>
        </w:rPr>
        <w:t>him and his family.</w:t>
      </w:r>
      <w:r w:rsidR="001C6699">
        <w:rPr>
          <w:rFonts w:ascii="Arial" w:hAnsi="Arial" w:cs="Arial"/>
          <w:sz w:val="24"/>
          <w:szCs w:val="24"/>
        </w:rPr>
        <w:t xml:space="preserve"> As </w:t>
      </w:r>
      <w:r w:rsidR="00D16F07">
        <w:rPr>
          <w:rFonts w:ascii="Arial" w:hAnsi="Arial" w:cs="Arial"/>
          <w:sz w:val="24"/>
          <w:szCs w:val="24"/>
        </w:rPr>
        <w:t xml:space="preserve">detailed earlier I also heard evidence concerning the problems caused by dogs on the land in the vicinity of the Order route. </w:t>
      </w:r>
      <w:r w:rsidR="001C6699">
        <w:rPr>
          <w:rFonts w:ascii="Arial" w:hAnsi="Arial" w:cs="Arial"/>
          <w:sz w:val="24"/>
          <w:szCs w:val="24"/>
        </w:rPr>
        <w:t xml:space="preserve">I understand these events have been most distressing for those concerned but they are not matters which I am able to </w:t>
      </w:r>
      <w:proofErr w:type="gramStart"/>
      <w:r w:rsidR="001C6699">
        <w:rPr>
          <w:rFonts w:ascii="Arial" w:hAnsi="Arial" w:cs="Arial"/>
          <w:sz w:val="24"/>
          <w:szCs w:val="24"/>
        </w:rPr>
        <w:t>take into account</w:t>
      </w:r>
      <w:proofErr w:type="gramEnd"/>
      <w:r w:rsidR="00A10A63">
        <w:rPr>
          <w:rFonts w:ascii="Arial" w:hAnsi="Arial" w:cs="Arial"/>
          <w:sz w:val="24"/>
          <w:szCs w:val="24"/>
        </w:rPr>
        <w:t xml:space="preserve"> in reaching my decision.</w:t>
      </w:r>
    </w:p>
    <w:p w14:paraId="306A764F" w14:textId="3A3DDD8A" w:rsidR="00355FCC" w:rsidRPr="009521FE" w:rsidRDefault="005272F2" w:rsidP="009521FE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sz w:val="24"/>
          <w:szCs w:val="24"/>
        </w:rPr>
      </w:pPr>
      <w:r w:rsidRPr="009521FE">
        <w:rPr>
          <w:rFonts w:ascii="Arial" w:hAnsi="Arial" w:cs="Arial"/>
          <w:b/>
          <w:bCs/>
          <w:sz w:val="24"/>
          <w:szCs w:val="24"/>
        </w:rPr>
        <w:t xml:space="preserve">Overall </w:t>
      </w:r>
      <w:r w:rsidR="00D64F9C" w:rsidRPr="009521FE">
        <w:rPr>
          <w:rFonts w:ascii="Arial" w:hAnsi="Arial" w:cs="Arial"/>
          <w:b/>
          <w:bCs/>
          <w:sz w:val="24"/>
          <w:szCs w:val="24"/>
        </w:rPr>
        <w:t>Conclusion</w:t>
      </w:r>
    </w:p>
    <w:p w14:paraId="3F1814A8" w14:textId="6EFA1240" w:rsidR="001D6956" w:rsidRPr="000B05F5" w:rsidRDefault="001D6956" w:rsidP="001D6956">
      <w:pPr>
        <w:pStyle w:val="Style1"/>
        <w:rPr>
          <w:rFonts w:ascii="Arial" w:hAnsi="Arial" w:cs="Arial"/>
          <w:sz w:val="24"/>
          <w:szCs w:val="24"/>
        </w:rPr>
      </w:pPr>
      <w:r w:rsidRPr="000B05F5">
        <w:rPr>
          <w:rFonts w:ascii="Arial" w:hAnsi="Arial" w:cs="Arial"/>
          <w:sz w:val="24"/>
          <w:szCs w:val="24"/>
        </w:rPr>
        <w:t xml:space="preserve">Having regard to these and all other matters raised in the written representations I conclude that the Order should </w:t>
      </w:r>
      <w:r w:rsidR="008B55AB">
        <w:rPr>
          <w:rFonts w:ascii="Arial" w:hAnsi="Arial" w:cs="Arial"/>
          <w:sz w:val="24"/>
          <w:szCs w:val="24"/>
        </w:rPr>
        <w:t>not be</w:t>
      </w:r>
      <w:r w:rsidRPr="000B05F5">
        <w:rPr>
          <w:rFonts w:ascii="Arial" w:hAnsi="Arial" w:cs="Arial"/>
          <w:sz w:val="24"/>
          <w:szCs w:val="24"/>
        </w:rPr>
        <w:t xml:space="preserve"> confir</w:t>
      </w:r>
      <w:r w:rsidR="008B55AB">
        <w:rPr>
          <w:rFonts w:ascii="Arial" w:hAnsi="Arial" w:cs="Arial"/>
          <w:sz w:val="24"/>
          <w:szCs w:val="24"/>
        </w:rPr>
        <w:t>med</w:t>
      </w:r>
      <w:r w:rsidRPr="000B05F5">
        <w:rPr>
          <w:rFonts w:ascii="Arial" w:hAnsi="Arial" w:cs="Arial"/>
          <w:sz w:val="24"/>
          <w:szCs w:val="24"/>
        </w:rPr>
        <w:t>.</w:t>
      </w:r>
    </w:p>
    <w:p w14:paraId="19DD379E" w14:textId="77777777" w:rsidR="001D6956" w:rsidRPr="000B05F5" w:rsidRDefault="001D6956" w:rsidP="001D6956">
      <w:pPr>
        <w:pStyle w:val="Style1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B05F5">
        <w:rPr>
          <w:rFonts w:ascii="Arial" w:hAnsi="Arial" w:cs="Arial"/>
          <w:b/>
          <w:sz w:val="24"/>
          <w:szCs w:val="24"/>
        </w:rPr>
        <w:t>Formal Decision</w:t>
      </w:r>
    </w:p>
    <w:p w14:paraId="56AB5FEB" w14:textId="43A679E8" w:rsidR="008B55AB" w:rsidRPr="000B05F5" w:rsidRDefault="008B55AB" w:rsidP="008B55AB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Order is not confirmed.</w:t>
      </w:r>
    </w:p>
    <w:p w14:paraId="513B8608" w14:textId="649F9478" w:rsidR="000E768F" w:rsidRPr="000B05F5" w:rsidRDefault="000E768F" w:rsidP="008B55AB">
      <w:pPr>
        <w:pStyle w:val="Style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7391D27F" w14:textId="655D9D7E" w:rsidR="000E768F" w:rsidRPr="000B05F5" w:rsidRDefault="000B05F5" w:rsidP="000E768F">
      <w:pPr>
        <w:pStyle w:val="Style1"/>
        <w:numPr>
          <w:ilvl w:val="0"/>
          <w:numId w:val="0"/>
        </w:numPr>
        <w:rPr>
          <w:rFonts w:ascii="Monotype Corsiva" w:hAnsi="Monotype Corsiva" w:cs="Arial"/>
          <w:sz w:val="36"/>
          <w:szCs w:val="36"/>
        </w:rPr>
      </w:pPr>
      <w:r w:rsidRPr="000B05F5">
        <w:rPr>
          <w:rFonts w:ascii="Monotype Corsiva" w:hAnsi="Monotype Corsiva" w:cs="Arial"/>
          <w:sz w:val="36"/>
          <w:szCs w:val="36"/>
        </w:rPr>
        <w:t>Nigel Farthing</w:t>
      </w:r>
    </w:p>
    <w:p w14:paraId="3C453A10" w14:textId="77777777" w:rsidR="000E768F" w:rsidRPr="000B05F5" w:rsidRDefault="000E768F" w:rsidP="000E768F">
      <w:pPr>
        <w:pStyle w:val="Style1"/>
        <w:numPr>
          <w:ilvl w:val="0"/>
          <w:numId w:val="0"/>
        </w:numPr>
        <w:rPr>
          <w:rFonts w:ascii="Arial" w:hAnsi="Arial" w:cs="Arial"/>
        </w:rPr>
      </w:pPr>
      <w:r w:rsidRPr="000B05F5">
        <w:rPr>
          <w:rFonts w:ascii="Arial" w:hAnsi="Arial" w:cs="Arial"/>
        </w:rPr>
        <w:t>Inspector</w:t>
      </w:r>
    </w:p>
    <w:p w14:paraId="3BC24203" w14:textId="35116CDF" w:rsidR="004F16E2" w:rsidRDefault="004F16E2">
      <w:pPr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</w:rPr>
        <w:br w:type="page"/>
      </w:r>
    </w:p>
    <w:p w14:paraId="788A7682" w14:textId="7E96DE07" w:rsidR="005272F2" w:rsidRPr="000B05F5" w:rsidRDefault="004F16E2" w:rsidP="001B4CCE">
      <w:pPr>
        <w:pStyle w:val="Style1"/>
        <w:numPr>
          <w:ilvl w:val="0"/>
          <w:numId w:val="0"/>
        </w:num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274A9038" wp14:editId="1EEA47D0">
            <wp:extent cx="5908040" cy="83559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835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72F2" w:rsidRPr="000B05F5" w:rsidSect="00E674DD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1077" w:bottom="1276" w:left="1525" w:header="624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6912F" w14:textId="77777777" w:rsidR="007F78A3" w:rsidRDefault="007F78A3" w:rsidP="00F62916">
      <w:r>
        <w:separator/>
      </w:r>
    </w:p>
  </w:endnote>
  <w:endnote w:type="continuationSeparator" w:id="0">
    <w:p w14:paraId="64BDA386" w14:textId="77777777" w:rsidR="007F78A3" w:rsidRDefault="007F78A3" w:rsidP="00F62916">
      <w:r>
        <w:continuationSeparator/>
      </w:r>
    </w:p>
  </w:endnote>
  <w:endnote w:type="continuationNotice" w:id="1">
    <w:p w14:paraId="13255448" w14:textId="77777777" w:rsidR="007F78A3" w:rsidRDefault="007F78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E83B" w14:textId="77777777" w:rsidR="00366F95" w:rsidRDefault="00366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2BE736" w14:textId="77777777" w:rsidR="00366F95" w:rsidRDefault="00366F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28F9" w14:textId="2F9B9747" w:rsidR="00366F95" w:rsidRPr="00725212" w:rsidRDefault="00366F95" w:rsidP="00725212">
    <w:pPr>
      <w:pStyle w:val="Noindent"/>
      <w:spacing w:before="120"/>
      <w:jc w:val="center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B5BD835" wp14:editId="0D827380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EFBC22" id="Line 17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"/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A06B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B7FB" w14:textId="43DF5135" w:rsidR="00366F95" w:rsidRPr="00451EE4" w:rsidRDefault="00366F95" w:rsidP="00725212">
    <w:pPr>
      <w:pStyle w:val="Footer"/>
      <w:pBdr>
        <w:bottom w:val="none" w:sz="0" w:space="0" w:color="000000"/>
      </w:pBdr>
      <w:ind w:right="-52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95ADEB" wp14:editId="693E07F4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FFBCBA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aQHK/9kAAAAHAQAADwAAAAAAAAAAAAAAAAAKBAAAZHJzL2Rvd25yZXYueG1s&#10;UEsFBgAAAAAEAAQA8wAAABAFAAAAAA==&#10;" strokeweight=".5pt"/>
          </w:pict>
        </mc:Fallback>
      </mc:AlternateContent>
    </w:r>
    <w:r w:rsidR="00725212" w:rsidRPr="00451EE4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6C97F" w14:textId="77777777" w:rsidR="007F78A3" w:rsidRDefault="007F78A3" w:rsidP="00F62916">
      <w:r>
        <w:separator/>
      </w:r>
    </w:p>
  </w:footnote>
  <w:footnote w:type="continuationSeparator" w:id="0">
    <w:p w14:paraId="4816DFCE" w14:textId="77777777" w:rsidR="007F78A3" w:rsidRDefault="007F78A3" w:rsidP="00F62916">
      <w:r>
        <w:continuationSeparator/>
      </w:r>
    </w:p>
  </w:footnote>
  <w:footnote w:type="continuationNotice" w:id="1">
    <w:p w14:paraId="53587FE2" w14:textId="77777777" w:rsidR="007F78A3" w:rsidRDefault="007F78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366F95" w14:paraId="48F2B20E" w14:textId="77777777">
      <w:tc>
        <w:tcPr>
          <w:tcW w:w="9520" w:type="dxa"/>
        </w:tcPr>
        <w:p w14:paraId="30730E27" w14:textId="56C16A00" w:rsidR="00366F95" w:rsidRDefault="00D64F9C">
          <w:pPr>
            <w:pStyle w:val="Footer"/>
          </w:pPr>
          <w:r>
            <w:t xml:space="preserve">Order Decision </w:t>
          </w:r>
          <w:r w:rsidR="00162C7A">
            <w:t>ROW</w:t>
          </w:r>
          <w:r>
            <w:t>/</w:t>
          </w:r>
          <w:r w:rsidR="00866AA3">
            <w:t>3281497</w:t>
          </w:r>
        </w:p>
      </w:tc>
    </w:tr>
  </w:tbl>
  <w:p w14:paraId="21A58C4B" w14:textId="77777777" w:rsidR="00366F95" w:rsidRDefault="00366F95" w:rsidP="00087477">
    <w:pPr>
      <w:pStyle w:val="Footer"/>
      <w:spacing w:after="18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72108A9" wp14:editId="795635D3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650B51" id="Line 14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Dfnnj9kAAAAGAQAADwAAAAAAAAAAAAAAAAAKBAAAZHJzL2Rvd25yZXYueG1s&#10;UEsFBgAAAAAEAAQA8wAAABA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768F" w14:textId="77777777" w:rsidR="00366F95" w:rsidRDefault="00366F95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700615"/>
    <w:multiLevelType w:val="multilevel"/>
    <w:tmpl w:val="A22611FC"/>
    <w:numStyleLink w:val="ConditionsList"/>
  </w:abstractNum>
  <w:abstractNum w:abstractNumId="2" w15:restartNumberingAfterBreak="0">
    <w:nsid w:val="10497561"/>
    <w:multiLevelType w:val="multilevel"/>
    <w:tmpl w:val="65B42758"/>
    <w:styleLink w:val="nListiList"/>
    <w:lvl w:ilvl="0">
      <w:start w:val="1"/>
      <w:numFmt w:val="lowerRoman"/>
      <w:lvlText w:val="%1)"/>
      <w:lvlJc w:val="left"/>
      <w:pPr>
        <w:tabs>
          <w:tab w:val="num" w:pos="107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Nlisti"/>
      <w:lvlText w:val="%3)"/>
      <w:lvlJc w:val="left"/>
      <w:pPr>
        <w:tabs>
          <w:tab w:val="num" w:pos="179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3" w15:restartNumberingAfterBreak="0">
    <w:nsid w:val="1BD14CD6"/>
    <w:multiLevelType w:val="hybridMultilevel"/>
    <w:tmpl w:val="7280079A"/>
    <w:lvl w:ilvl="0" w:tplc="12F232B4">
      <w:start w:val="1"/>
      <w:numFmt w:val="lowerLetter"/>
      <w:lvlText w:val="%1)"/>
      <w:lvlJc w:val="left"/>
      <w:pPr>
        <w:ind w:left="2336" w:hanging="360"/>
      </w:pPr>
    </w:lvl>
    <w:lvl w:ilvl="1" w:tplc="08090019" w:tentative="1">
      <w:start w:val="1"/>
      <w:numFmt w:val="lowerLetter"/>
      <w:lvlText w:val="%2."/>
      <w:lvlJc w:val="left"/>
      <w:pPr>
        <w:ind w:left="3056" w:hanging="360"/>
      </w:pPr>
    </w:lvl>
    <w:lvl w:ilvl="2" w:tplc="0809001B" w:tentative="1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4" w15:restartNumberingAfterBreak="0">
    <w:nsid w:val="209A62F5"/>
    <w:multiLevelType w:val="hybridMultilevel"/>
    <w:tmpl w:val="25DE3A94"/>
    <w:lvl w:ilvl="0" w:tplc="3286AFD0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284238AD"/>
    <w:multiLevelType w:val="multilevel"/>
    <w:tmpl w:val="A22611FC"/>
    <w:numStyleLink w:val="ConditionsList"/>
  </w:abstractNum>
  <w:abstractNum w:abstractNumId="6" w15:restartNumberingAfterBreak="0">
    <w:nsid w:val="29461538"/>
    <w:multiLevelType w:val="multilevel"/>
    <w:tmpl w:val="A1DC0ECC"/>
    <w:styleLink w:val="nListaList"/>
    <w:lvl w:ilvl="0">
      <w:start w:val="1"/>
      <w:numFmt w:val="decimal"/>
      <w:pStyle w:val="Table"/>
      <w:lvlText w:val="%1.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361"/>
        </w:tabs>
        <w:ind w:left="1361" w:hanging="11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7" w15:restartNumberingAfterBreak="0">
    <w:nsid w:val="297D571E"/>
    <w:multiLevelType w:val="multilevel"/>
    <w:tmpl w:val="A22611FC"/>
    <w:numStyleLink w:val="ConditionsList"/>
  </w:abstractNum>
  <w:abstractNum w:abstractNumId="8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8DD7A15"/>
    <w:multiLevelType w:val="multilevel"/>
    <w:tmpl w:val="326258D0"/>
    <w:styleLink w:val="StylesList"/>
    <w:lvl w:ilvl="0">
      <w:start w:val="1"/>
      <w:numFmt w:val="decimal"/>
      <w:pStyle w:val="Style1"/>
      <w:lvlText w:val="%1."/>
      <w:lvlJc w:val="left"/>
      <w:pPr>
        <w:tabs>
          <w:tab w:val="num" w:pos="3839"/>
        </w:tabs>
        <w:ind w:left="3550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0" w15:restartNumberingAfterBreak="0">
    <w:nsid w:val="4AB7177F"/>
    <w:multiLevelType w:val="multilevel"/>
    <w:tmpl w:val="A22611FC"/>
    <w:numStyleLink w:val="ConditionsList"/>
  </w:abstractNum>
  <w:abstractNum w:abstractNumId="11" w15:restartNumberingAfterBreak="0">
    <w:nsid w:val="4DED4C13"/>
    <w:multiLevelType w:val="multilevel"/>
    <w:tmpl w:val="A22611FC"/>
    <w:styleLink w:val="ConditionsList"/>
    <w:lvl w:ilvl="0">
      <w:start w:val="1"/>
      <w:numFmt w:val="decimal"/>
      <w:pStyle w:val="Conditions1"/>
      <w:lvlText w:val="%1)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sz w:val="22"/>
      </w:rPr>
    </w:lvl>
    <w:lvl w:ilvl="1">
      <w:start w:val="1"/>
      <w:numFmt w:val="none"/>
      <w:lvlRestart w:val="0"/>
      <w:pStyle w:val="ConditionsNoNumber"/>
      <w:lvlText w:val="%2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lowerRoman"/>
      <w:pStyle w:val="Conditions2"/>
      <w:lvlText w:val="%3)"/>
      <w:lvlJc w:val="left"/>
      <w:pPr>
        <w:tabs>
          <w:tab w:val="num" w:pos="1616"/>
        </w:tabs>
        <w:ind w:left="1616" w:hanging="539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bullet"/>
      <w:lvlRestart w:val="2"/>
      <w:pStyle w:val="ConditionsBullet"/>
      <w:lvlText w:val=""/>
      <w:lvlJc w:val="left"/>
      <w:pPr>
        <w:tabs>
          <w:tab w:val="num" w:pos="2155"/>
        </w:tabs>
        <w:ind w:left="2155" w:hanging="539"/>
      </w:pPr>
      <w:rPr>
        <w:rFonts w:ascii="Symbol" w:hAnsi="Symbol" w:hint="default"/>
      </w:rPr>
    </w:lvl>
    <w:lvl w:ilvl="4">
      <w:start w:val="1"/>
      <w:numFmt w:val="none"/>
      <w:pStyle w:val="ConditionsNoNumberNoSpaceBefore"/>
      <w:lvlText w:val=""/>
      <w:lvlJc w:val="left"/>
      <w:pPr>
        <w:tabs>
          <w:tab w:val="num" w:pos="1077"/>
        </w:tabs>
        <w:ind w:left="1077" w:hanging="64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2342F1"/>
    <w:multiLevelType w:val="multilevel"/>
    <w:tmpl w:val="A22611FC"/>
    <w:numStyleLink w:val="ConditionsList"/>
  </w:abstractNum>
  <w:abstractNum w:abstractNumId="13" w15:restartNumberingAfterBreak="0">
    <w:nsid w:val="5137716E"/>
    <w:multiLevelType w:val="multilevel"/>
    <w:tmpl w:val="A22611FC"/>
    <w:numStyleLink w:val="ConditionsList"/>
  </w:abstractNum>
  <w:abstractNum w:abstractNumId="14" w15:restartNumberingAfterBreak="0">
    <w:nsid w:val="53F51752"/>
    <w:multiLevelType w:val="multilevel"/>
    <w:tmpl w:val="A22611FC"/>
    <w:numStyleLink w:val="ConditionsList"/>
  </w:abstractNum>
  <w:abstractNum w:abstractNumId="15" w15:restartNumberingAfterBreak="0">
    <w:nsid w:val="5B0F1B4D"/>
    <w:multiLevelType w:val="singleLevel"/>
    <w:tmpl w:val="6DEEB6D6"/>
    <w:lvl w:ilvl="0">
      <w:start w:val="1"/>
      <w:numFmt w:val="decimal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16" w15:restartNumberingAfterBreak="0">
    <w:nsid w:val="62CA1CF1"/>
    <w:multiLevelType w:val="multilevel"/>
    <w:tmpl w:val="195AE940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2CB6406"/>
    <w:multiLevelType w:val="multilevel"/>
    <w:tmpl w:val="83DADDA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0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5B7639F"/>
    <w:multiLevelType w:val="multilevel"/>
    <w:tmpl w:val="A22611FC"/>
    <w:numStyleLink w:val="ConditionsList"/>
  </w:abstractNum>
  <w:abstractNum w:abstractNumId="19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CDC568F"/>
    <w:multiLevelType w:val="multilevel"/>
    <w:tmpl w:val="2BFCC7F2"/>
    <w:lvl w:ilvl="0">
      <w:start w:val="1"/>
      <w:numFmt w:val="lowerRoman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108626580">
    <w:abstractNumId w:val="17"/>
  </w:num>
  <w:num w:numId="2" w16cid:durableId="672949590">
    <w:abstractNumId w:val="17"/>
  </w:num>
  <w:num w:numId="3" w16cid:durableId="1906184257">
    <w:abstractNumId w:val="19"/>
  </w:num>
  <w:num w:numId="4" w16cid:durableId="994722559">
    <w:abstractNumId w:val="0"/>
  </w:num>
  <w:num w:numId="5" w16cid:durableId="520238157">
    <w:abstractNumId w:val="8"/>
  </w:num>
  <w:num w:numId="6" w16cid:durableId="263415543">
    <w:abstractNumId w:val="16"/>
  </w:num>
  <w:num w:numId="7" w16cid:durableId="1056469586">
    <w:abstractNumId w:val="20"/>
  </w:num>
  <w:num w:numId="8" w16cid:durableId="565579109">
    <w:abstractNumId w:val="15"/>
  </w:num>
  <w:num w:numId="9" w16cid:durableId="2111317383">
    <w:abstractNumId w:val="3"/>
  </w:num>
  <w:num w:numId="10" w16cid:durableId="1666784477">
    <w:abstractNumId w:val="4"/>
  </w:num>
  <w:num w:numId="11" w16cid:durableId="1388870071">
    <w:abstractNumId w:val="11"/>
  </w:num>
  <w:num w:numId="12" w16cid:durableId="170417766">
    <w:abstractNumId w:val="12"/>
  </w:num>
  <w:num w:numId="13" w16cid:durableId="1093236176">
    <w:abstractNumId w:val="7"/>
  </w:num>
  <w:num w:numId="14" w16cid:durableId="1017318141">
    <w:abstractNumId w:val="10"/>
  </w:num>
  <w:num w:numId="15" w16cid:durableId="1172061023">
    <w:abstractNumId w:val="13"/>
  </w:num>
  <w:num w:numId="16" w16cid:durableId="1032725154">
    <w:abstractNumId w:val="1"/>
  </w:num>
  <w:num w:numId="17" w16cid:durableId="1181235312">
    <w:abstractNumId w:val="14"/>
  </w:num>
  <w:num w:numId="18" w16cid:durableId="1615942476">
    <w:abstractNumId w:val="5"/>
  </w:num>
  <w:num w:numId="19" w16cid:durableId="1613508969">
    <w:abstractNumId w:val="2"/>
  </w:num>
  <w:num w:numId="20" w16cid:durableId="896863216">
    <w:abstractNumId w:val="6"/>
  </w:num>
  <w:num w:numId="21" w16cid:durableId="657422310">
    <w:abstractNumId w:val="9"/>
  </w:num>
  <w:num w:numId="22" w16cid:durableId="1542399455">
    <w:abstractNumId w:val="9"/>
  </w:num>
  <w:num w:numId="23" w16cid:durableId="99287881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64F9C"/>
    <w:rsid w:val="000018AA"/>
    <w:rsid w:val="00002482"/>
    <w:rsid w:val="0000335F"/>
    <w:rsid w:val="00004290"/>
    <w:rsid w:val="00006FB1"/>
    <w:rsid w:val="00016BFC"/>
    <w:rsid w:val="000170C4"/>
    <w:rsid w:val="00021DFC"/>
    <w:rsid w:val="00022947"/>
    <w:rsid w:val="00022D22"/>
    <w:rsid w:val="00023E87"/>
    <w:rsid w:val="00024500"/>
    <w:rsid w:val="000247B2"/>
    <w:rsid w:val="00026237"/>
    <w:rsid w:val="00027071"/>
    <w:rsid w:val="00031477"/>
    <w:rsid w:val="00032796"/>
    <w:rsid w:val="00032988"/>
    <w:rsid w:val="00032BD6"/>
    <w:rsid w:val="0003656E"/>
    <w:rsid w:val="00037B0A"/>
    <w:rsid w:val="00040E3A"/>
    <w:rsid w:val="00043AE8"/>
    <w:rsid w:val="00044FAA"/>
    <w:rsid w:val="00046145"/>
    <w:rsid w:val="0004625F"/>
    <w:rsid w:val="00047E28"/>
    <w:rsid w:val="00053135"/>
    <w:rsid w:val="00053AD2"/>
    <w:rsid w:val="00053B8F"/>
    <w:rsid w:val="00054FB6"/>
    <w:rsid w:val="00060A96"/>
    <w:rsid w:val="00060CB0"/>
    <w:rsid w:val="0006212B"/>
    <w:rsid w:val="00064B3E"/>
    <w:rsid w:val="00065F0F"/>
    <w:rsid w:val="00067362"/>
    <w:rsid w:val="00067464"/>
    <w:rsid w:val="000711C4"/>
    <w:rsid w:val="0007458A"/>
    <w:rsid w:val="00077358"/>
    <w:rsid w:val="000828CC"/>
    <w:rsid w:val="00082E32"/>
    <w:rsid w:val="0008345A"/>
    <w:rsid w:val="00087477"/>
    <w:rsid w:val="00087DEC"/>
    <w:rsid w:val="00090C5E"/>
    <w:rsid w:val="000919F9"/>
    <w:rsid w:val="000931A7"/>
    <w:rsid w:val="00094A44"/>
    <w:rsid w:val="000978D4"/>
    <w:rsid w:val="000A4AEB"/>
    <w:rsid w:val="000A64AE"/>
    <w:rsid w:val="000B02BC"/>
    <w:rsid w:val="000B0589"/>
    <w:rsid w:val="000B05F5"/>
    <w:rsid w:val="000C2790"/>
    <w:rsid w:val="000C3F13"/>
    <w:rsid w:val="000C4866"/>
    <w:rsid w:val="000C5098"/>
    <w:rsid w:val="000C5A3D"/>
    <w:rsid w:val="000C646E"/>
    <w:rsid w:val="000C6954"/>
    <w:rsid w:val="000C698E"/>
    <w:rsid w:val="000D0673"/>
    <w:rsid w:val="000D5405"/>
    <w:rsid w:val="000D55DE"/>
    <w:rsid w:val="000D735E"/>
    <w:rsid w:val="000D7A28"/>
    <w:rsid w:val="000E0585"/>
    <w:rsid w:val="000E1E4B"/>
    <w:rsid w:val="000E263C"/>
    <w:rsid w:val="000E4C74"/>
    <w:rsid w:val="000E57C1"/>
    <w:rsid w:val="000E768F"/>
    <w:rsid w:val="000E7830"/>
    <w:rsid w:val="000F16F4"/>
    <w:rsid w:val="000F21AF"/>
    <w:rsid w:val="000F6EC2"/>
    <w:rsid w:val="001000CB"/>
    <w:rsid w:val="00102B70"/>
    <w:rsid w:val="00104D93"/>
    <w:rsid w:val="001072CB"/>
    <w:rsid w:val="00113283"/>
    <w:rsid w:val="00117FD0"/>
    <w:rsid w:val="00123317"/>
    <w:rsid w:val="0012363A"/>
    <w:rsid w:val="0012460D"/>
    <w:rsid w:val="00125742"/>
    <w:rsid w:val="00133C5A"/>
    <w:rsid w:val="00134D6F"/>
    <w:rsid w:val="00136AF0"/>
    <w:rsid w:val="001370A2"/>
    <w:rsid w:val="001372EC"/>
    <w:rsid w:val="00142D5D"/>
    <w:rsid w:val="00143848"/>
    <w:rsid w:val="001440C3"/>
    <w:rsid w:val="00145B36"/>
    <w:rsid w:val="00145E73"/>
    <w:rsid w:val="001519D4"/>
    <w:rsid w:val="00152C92"/>
    <w:rsid w:val="00154FAE"/>
    <w:rsid w:val="00161B5C"/>
    <w:rsid w:val="0016202F"/>
    <w:rsid w:val="00162A19"/>
    <w:rsid w:val="00162C7A"/>
    <w:rsid w:val="00163196"/>
    <w:rsid w:val="001635D3"/>
    <w:rsid w:val="00167486"/>
    <w:rsid w:val="001702D7"/>
    <w:rsid w:val="00174DFD"/>
    <w:rsid w:val="00177290"/>
    <w:rsid w:val="00180D23"/>
    <w:rsid w:val="00181653"/>
    <w:rsid w:val="001862EA"/>
    <w:rsid w:val="001867EF"/>
    <w:rsid w:val="00186C6B"/>
    <w:rsid w:val="001904E3"/>
    <w:rsid w:val="00190D1B"/>
    <w:rsid w:val="00197B5B"/>
    <w:rsid w:val="001A0F07"/>
    <w:rsid w:val="001A2056"/>
    <w:rsid w:val="001A6528"/>
    <w:rsid w:val="001A6719"/>
    <w:rsid w:val="001A70DC"/>
    <w:rsid w:val="001B074F"/>
    <w:rsid w:val="001B37BF"/>
    <w:rsid w:val="001B3FD8"/>
    <w:rsid w:val="001B4328"/>
    <w:rsid w:val="001B4CCE"/>
    <w:rsid w:val="001B6022"/>
    <w:rsid w:val="001B68FD"/>
    <w:rsid w:val="001B6D78"/>
    <w:rsid w:val="001C2986"/>
    <w:rsid w:val="001C5FC3"/>
    <w:rsid w:val="001C6699"/>
    <w:rsid w:val="001C72EA"/>
    <w:rsid w:val="001C7635"/>
    <w:rsid w:val="001D002E"/>
    <w:rsid w:val="001D0C82"/>
    <w:rsid w:val="001D21CE"/>
    <w:rsid w:val="001D4F40"/>
    <w:rsid w:val="001D51D2"/>
    <w:rsid w:val="001D55C3"/>
    <w:rsid w:val="001D56F6"/>
    <w:rsid w:val="001D6956"/>
    <w:rsid w:val="001E2755"/>
    <w:rsid w:val="001E6086"/>
    <w:rsid w:val="001E68DF"/>
    <w:rsid w:val="001F3F0A"/>
    <w:rsid w:val="001F5990"/>
    <w:rsid w:val="001F759A"/>
    <w:rsid w:val="001F7F39"/>
    <w:rsid w:val="00201B6B"/>
    <w:rsid w:val="002037D9"/>
    <w:rsid w:val="00204081"/>
    <w:rsid w:val="002042D4"/>
    <w:rsid w:val="00206379"/>
    <w:rsid w:val="0020637F"/>
    <w:rsid w:val="00207442"/>
    <w:rsid w:val="00207816"/>
    <w:rsid w:val="00210B77"/>
    <w:rsid w:val="00212C8F"/>
    <w:rsid w:val="0021594D"/>
    <w:rsid w:val="00216A4E"/>
    <w:rsid w:val="00217148"/>
    <w:rsid w:val="00221CDC"/>
    <w:rsid w:val="00222CD8"/>
    <w:rsid w:val="00223180"/>
    <w:rsid w:val="00223BFC"/>
    <w:rsid w:val="002245F6"/>
    <w:rsid w:val="00227246"/>
    <w:rsid w:val="00230A48"/>
    <w:rsid w:val="002346A0"/>
    <w:rsid w:val="00236587"/>
    <w:rsid w:val="00242A5E"/>
    <w:rsid w:val="00242E26"/>
    <w:rsid w:val="002449E8"/>
    <w:rsid w:val="002462FA"/>
    <w:rsid w:val="00250B92"/>
    <w:rsid w:val="00251558"/>
    <w:rsid w:val="002526D5"/>
    <w:rsid w:val="00253ADE"/>
    <w:rsid w:val="00254E2A"/>
    <w:rsid w:val="002554B4"/>
    <w:rsid w:val="00256F11"/>
    <w:rsid w:val="00257C19"/>
    <w:rsid w:val="00263E6D"/>
    <w:rsid w:val="00264B46"/>
    <w:rsid w:val="002667D4"/>
    <w:rsid w:val="002774E5"/>
    <w:rsid w:val="002819AB"/>
    <w:rsid w:val="00282ED5"/>
    <w:rsid w:val="00284CB9"/>
    <w:rsid w:val="002856E5"/>
    <w:rsid w:val="00286AB8"/>
    <w:rsid w:val="00291CD5"/>
    <w:rsid w:val="0029372F"/>
    <w:rsid w:val="002958D9"/>
    <w:rsid w:val="00296792"/>
    <w:rsid w:val="002A1712"/>
    <w:rsid w:val="002A30CC"/>
    <w:rsid w:val="002A32B8"/>
    <w:rsid w:val="002A4111"/>
    <w:rsid w:val="002A509C"/>
    <w:rsid w:val="002A78CF"/>
    <w:rsid w:val="002B46C6"/>
    <w:rsid w:val="002B586B"/>
    <w:rsid w:val="002B5A14"/>
    <w:rsid w:val="002B5A3A"/>
    <w:rsid w:val="002C068A"/>
    <w:rsid w:val="002C09C2"/>
    <w:rsid w:val="002C2524"/>
    <w:rsid w:val="002C36E9"/>
    <w:rsid w:val="002C3FEE"/>
    <w:rsid w:val="002C5BD3"/>
    <w:rsid w:val="002D01BA"/>
    <w:rsid w:val="002D1B98"/>
    <w:rsid w:val="002D1B99"/>
    <w:rsid w:val="002D3102"/>
    <w:rsid w:val="002D32DF"/>
    <w:rsid w:val="002D53C3"/>
    <w:rsid w:val="002D5A7C"/>
    <w:rsid w:val="002D63F6"/>
    <w:rsid w:val="002E2237"/>
    <w:rsid w:val="002E302C"/>
    <w:rsid w:val="002F08AA"/>
    <w:rsid w:val="002F1CE1"/>
    <w:rsid w:val="002F217D"/>
    <w:rsid w:val="002F2D11"/>
    <w:rsid w:val="002F46DF"/>
    <w:rsid w:val="002F4E16"/>
    <w:rsid w:val="002F51B3"/>
    <w:rsid w:val="003004B3"/>
    <w:rsid w:val="00303CA5"/>
    <w:rsid w:val="0030500E"/>
    <w:rsid w:val="003052AF"/>
    <w:rsid w:val="00305C7F"/>
    <w:rsid w:val="003078C3"/>
    <w:rsid w:val="003101EA"/>
    <w:rsid w:val="00311F49"/>
    <w:rsid w:val="00312402"/>
    <w:rsid w:val="00314AF8"/>
    <w:rsid w:val="00314DD4"/>
    <w:rsid w:val="00314E5F"/>
    <w:rsid w:val="00315566"/>
    <w:rsid w:val="0031730E"/>
    <w:rsid w:val="003206FD"/>
    <w:rsid w:val="00320B6A"/>
    <w:rsid w:val="00321C05"/>
    <w:rsid w:val="00324C3E"/>
    <w:rsid w:val="00325110"/>
    <w:rsid w:val="003312D0"/>
    <w:rsid w:val="003322C3"/>
    <w:rsid w:val="00333613"/>
    <w:rsid w:val="00333F62"/>
    <w:rsid w:val="00336008"/>
    <w:rsid w:val="00343A1F"/>
    <w:rsid w:val="00343D6C"/>
    <w:rsid w:val="00344294"/>
    <w:rsid w:val="00344CD1"/>
    <w:rsid w:val="00345C03"/>
    <w:rsid w:val="00351FB1"/>
    <w:rsid w:val="00352F97"/>
    <w:rsid w:val="003540C0"/>
    <w:rsid w:val="003541DB"/>
    <w:rsid w:val="00354304"/>
    <w:rsid w:val="00355FCC"/>
    <w:rsid w:val="00356E26"/>
    <w:rsid w:val="00360664"/>
    <w:rsid w:val="00361890"/>
    <w:rsid w:val="00361F23"/>
    <w:rsid w:val="003624EE"/>
    <w:rsid w:val="00364E17"/>
    <w:rsid w:val="00365C1E"/>
    <w:rsid w:val="00366277"/>
    <w:rsid w:val="00366F95"/>
    <w:rsid w:val="003671D1"/>
    <w:rsid w:val="003753FE"/>
    <w:rsid w:val="00376213"/>
    <w:rsid w:val="00376529"/>
    <w:rsid w:val="00376551"/>
    <w:rsid w:val="0037709E"/>
    <w:rsid w:val="00377782"/>
    <w:rsid w:val="00384116"/>
    <w:rsid w:val="0038735C"/>
    <w:rsid w:val="0038758B"/>
    <w:rsid w:val="0039054F"/>
    <w:rsid w:val="003941CF"/>
    <w:rsid w:val="003967D4"/>
    <w:rsid w:val="00396A62"/>
    <w:rsid w:val="003A0FB0"/>
    <w:rsid w:val="003A14D5"/>
    <w:rsid w:val="003A1855"/>
    <w:rsid w:val="003A19A1"/>
    <w:rsid w:val="003A360F"/>
    <w:rsid w:val="003A436A"/>
    <w:rsid w:val="003A46AA"/>
    <w:rsid w:val="003B026E"/>
    <w:rsid w:val="003B139D"/>
    <w:rsid w:val="003B2FE6"/>
    <w:rsid w:val="003B33EC"/>
    <w:rsid w:val="003B3D71"/>
    <w:rsid w:val="003B5442"/>
    <w:rsid w:val="003B5B52"/>
    <w:rsid w:val="003B72AB"/>
    <w:rsid w:val="003B7C36"/>
    <w:rsid w:val="003C3745"/>
    <w:rsid w:val="003C70E8"/>
    <w:rsid w:val="003C769B"/>
    <w:rsid w:val="003D0312"/>
    <w:rsid w:val="003D1D4A"/>
    <w:rsid w:val="003D1E66"/>
    <w:rsid w:val="003D358D"/>
    <w:rsid w:val="003D3715"/>
    <w:rsid w:val="003D39F3"/>
    <w:rsid w:val="003D7CD6"/>
    <w:rsid w:val="003E29EE"/>
    <w:rsid w:val="003E54CC"/>
    <w:rsid w:val="003E76E5"/>
    <w:rsid w:val="003F1225"/>
    <w:rsid w:val="003F1CA9"/>
    <w:rsid w:val="003F3533"/>
    <w:rsid w:val="003F3BB3"/>
    <w:rsid w:val="003F6DD3"/>
    <w:rsid w:val="003F7DFB"/>
    <w:rsid w:val="003F7E75"/>
    <w:rsid w:val="00400455"/>
    <w:rsid w:val="0040062A"/>
    <w:rsid w:val="00400845"/>
    <w:rsid w:val="004029F3"/>
    <w:rsid w:val="004030FD"/>
    <w:rsid w:val="004055E7"/>
    <w:rsid w:val="00406D9C"/>
    <w:rsid w:val="004104B4"/>
    <w:rsid w:val="00411BF5"/>
    <w:rsid w:val="004156F0"/>
    <w:rsid w:val="00416A5F"/>
    <w:rsid w:val="004246AE"/>
    <w:rsid w:val="00427C37"/>
    <w:rsid w:val="004305E6"/>
    <w:rsid w:val="00430CC7"/>
    <w:rsid w:val="00431418"/>
    <w:rsid w:val="00431E87"/>
    <w:rsid w:val="00434739"/>
    <w:rsid w:val="00435F5A"/>
    <w:rsid w:val="00442DC3"/>
    <w:rsid w:val="00442FB0"/>
    <w:rsid w:val="00445421"/>
    <w:rsid w:val="004461D6"/>
    <w:rsid w:val="0044680A"/>
    <w:rsid w:val="004474DE"/>
    <w:rsid w:val="00451197"/>
    <w:rsid w:val="00451EE4"/>
    <w:rsid w:val="00452212"/>
    <w:rsid w:val="004522C1"/>
    <w:rsid w:val="00453E15"/>
    <w:rsid w:val="004542A9"/>
    <w:rsid w:val="00455EE5"/>
    <w:rsid w:val="004606E3"/>
    <w:rsid w:val="00464245"/>
    <w:rsid w:val="004644F4"/>
    <w:rsid w:val="004659E7"/>
    <w:rsid w:val="004721C7"/>
    <w:rsid w:val="004723B1"/>
    <w:rsid w:val="00474223"/>
    <w:rsid w:val="00474660"/>
    <w:rsid w:val="0047718B"/>
    <w:rsid w:val="0047731F"/>
    <w:rsid w:val="00477538"/>
    <w:rsid w:val="0048041A"/>
    <w:rsid w:val="00482A46"/>
    <w:rsid w:val="00483D15"/>
    <w:rsid w:val="0048525B"/>
    <w:rsid w:val="00487C80"/>
    <w:rsid w:val="00490776"/>
    <w:rsid w:val="004910F7"/>
    <w:rsid w:val="0049154E"/>
    <w:rsid w:val="00492418"/>
    <w:rsid w:val="00492758"/>
    <w:rsid w:val="004976CF"/>
    <w:rsid w:val="004A2EB8"/>
    <w:rsid w:val="004A4AB3"/>
    <w:rsid w:val="004A5837"/>
    <w:rsid w:val="004B30BC"/>
    <w:rsid w:val="004B4A9E"/>
    <w:rsid w:val="004B71FC"/>
    <w:rsid w:val="004C07CB"/>
    <w:rsid w:val="004C0E94"/>
    <w:rsid w:val="004C1A9A"/>
    <w:rsid w:val="004C1D6D"/>
    <w:rsid w:val="004C6C54"/>
    <w:rsid w:val="004C7BFD"/>
    <w:rsid w:val="004D22D8"/>
    <w:rsid w:val="004D3463"/>
    <w:rsid w:val="004D4458"/>
    <w:rsid w:val="004D79C0"/>
    <w:rsid w:val="004E04E0"/>
    <w:rsid w:val="004E0AA3"/>
    <w:rsid w:val="004E17CB"/>
    <w:rsid w:val="004E1D85"/>
    <w:rsid w:val="004E4D73"/>
    <w:rsid w:val="004E6091"/>
    <w:rsid w:val="004E6162"/>
    <w:rsid w:val="004E65AA"/>
    <w:rsid w:val="004F16E2"/>
    <w:rsid w:val="004F19AE"/>
    <w:rsid w:val="004F274A"/>
    <w:rsid w:val="004F319D"/>
    <w:rsid w:val="004F4BF6"/>
    <w:rsid w:val="004F521C"/>
    <w:rsid w:val="004F64F1"/>
    <w:rsid w:val="00502CCC"/>
    <w:rsid w:val="005035EA"/>
    <w:rsid w:val="00505AE5"/>
    <w:rsid w:val="00506851"/>
    <w:rsid w:val="0051134A"/>
    <w:rsid w:val="00511CD4"/>
    <w:rsid w:val="0051222C"/>
    <w:rsid w:val="00513386"/>
    <w:rsid w:val="00520724"/>
    <w:rsid w:val="005208C8"/>
    <w:rsid w:val="0052347F"/>
    <w:rsid w:val="00523706"/>
    <w:rsid w:val="00524B7B"/>
    <w:rsid w:val="00525AC3"/>
    <w:rsid w:val="005272F2"/>
    <w:rsid w:val="00537046"/>
    <w:rsid w:val="00537C4C"/>
    <w:rsid w:val="00540021"/>
    <w:rsid w:val="00541201"/>
    <w:rsid w:val="00541734"/>
    <w:rsid w:val="00542B4C"/>
    <w:rsid w:val="005474D7"/>
    <w:rsid w:val="00551740"/>
    <w:rsid w:val="00552586"/>
    <w:rsid w:val="00552A9E"/>
    <w:rsid w:val="00552BBD"/>
    <w:rsid w:val="00560984"/>
    <w:rsid w:val="00561E69"/>
    <w:rsid w:val="005626E0"/>
    <w:rsid w:val="005629F5"/>
    <w:rsid w:val="00563114"/>
    <w:rsid w:val="00563C8E"/>
    <w:rsid w:val="0056634F"/>
    <w:rsid w:val="0057098A"/>
    <w:rsid w:val="005718AF"/>
    <w:rsid w:val="00571FD4"/>
    <w:rsid w:val="00571FE6"/>
    <w:rsid w:val="00572879"/>
    <w:rsid w:val="0057471E"/>
    <w:rsid w:val="0057782A"/>
    <w:rsid w:val="0058080A"/>
    <w:rsid w:val="00585688"/>
    <w:rsid w:val="005907CB"/>
    <w:rsid w:val="00591235"/>
    <w:rsid w:val="00591587"/>
    <w:rsid w:val="00591839"/>
    <w:rsid w:val="00591B61"/>
    <w:rsid w:val="005923BA"/>
    <w:rsid w:val="00592553"/>
    <w:rsid w:val="00593D2E"/>
    <w:rsid w:val="00594E23"/>
    <w:rsid w:val="00596C8D"/>
    <w:rsid w:val="00596D33"/>
    <w:rsid w:val="005A0799"/>
    <w:rsid w:val="005A07F7"/>
    <w:rsid w:val="005A11EF"/>
    <w:rsid w:val="005A3526"/>
    <w:rsid w:val="005A3A64"/>
    <w:rsid w:val="005A615F"/>
    <w:rsid w:val="005A720E"/>
    <w:rsid w:val="005B2A5F"/>
    <w:rsid w:val="005C031E"/>
    <w:rsid w:val="005C4611"/>
    <w:rsid w:val="005C5F4D"/>
    <w:rsid w:val="005C7233"/>
    <w:rsid w:val="005D725E"/>
    <w:rsid w:val="005D739E"/>
    <w:rsid w:val="005E18CC"/>
    <w:rsid w:val="005E1B94"/>
    <w:rsid w:val="005E2012"/>
    <w:rsid w:val="005E2B8F"/>
    <w:rsid w:val="005E3108"/>
    <w:rsid w:val="005E34E1"/>
    <w:rsid w:val="005E34FF"/>
    <w:rsid w:val="005E3542"/>
    <w:rsid w:val="005E52F9"/>
    <w:rsid w:val="005E54F5"/>
    <w:rsid w:val="005F1261"/>
    <w:rsid w:val="005F21A0"/>
    <w:rsid w:val="005F3BFE"/>
    <w:rsid w:val="006008D3"/>
    <w:rsid w:val="0060090D"/>
    <w:rsid w:val="00600CBE"/>
    <w:rsid w:val="00602315"/>
    <w:rsid w:val="006052EF"/>
    <w:rsid w:val="00605763"/>
    <w:rsid w:val="00607842"/>
    <w:rsid w:val="00611F54"/>
    <w:rsid w:val="006127F0"/>
    <w:rsid w:val="00614E46"/>
    <w:rsid w:val="00615462"/>
    <w:rsid w:val="00627863"/>
    <w:rsid w:val="00630714"/>
    <w:rsid w:val="0063088C"/>
    <w:rsid w:val="00630CDE"/>
    <w:rsid w:val="006319E6"/>
    <w:rsid w:val="00632628"/>
    <w:rsid w:val="00632C36"/>
    <w:rsid w:val="0063373D"/>
    <w:rsid w:val="006340A2"/>
    <w:rsid w:val="0063462A"/>
    <w:rsid w:val="006449BC"/>
    <w:rsid w:val="00644AD5"/>
    <w:rsid w:val="00647B11"/>
    <w:rsid w:val="00650E89"/>
    <w:rsid w:val="00650FC7"/>
    <w:rsid w:val="00652813"/>
    <w:rsid w:val="006560FB"/>
    <w:rsid w:val="0065719B"/>
    <w:rsid w:val="00657818"/>
    <w:rsid w:val="0066322F"/>
    <w:rsid w:val="006707EE"/>
    <w:rsid w:val="0067175B"/>
    <w:rsid w:val="0067431F"/>
    <w:rsid w:val="006747BA"/>
    <w:rsid w:val="00675A76"/>
    <w:rsid w:val="00681108"/>
    <w:rsid w:val="00681D1E"/>
    <w:rsid w:val="00682976"/>
    <w:rsid w:val="00683417"/>
    <w:rsid w:val="00685172"/>
    <w:rsid w:val="006855E2"/>
    <w:rsid w:val="00685A46"/>
    <w:rsid w:val="00686E28"/>
    <w:rsid w:val="00686E91"/>
    <w:rsid w:val="00687E55"/>
    <w:rsid w:val="00690042"/>
    <w:rsid w:val="00691589"/>
    <w:rsid w:val="00691F78"/>
    <w:rsid w:val="00694023"/>
    <w:rsid w:val="00694D9B"/>
    <w:rsid w:val="0069559D"/>
    <w:rsid w:val="00696368"/>
    <w:rsid w:val="006A023F"/>
    <w:rsid w:val="006A3628"/>
    <w:rsid w:val="006A3758"/>
    <w:rsid w:val="006A5BB3"/>
    <w:rsid w:val="006A726C"/>
    <w:rsid w:val="006A76CA"/>
    <w:rsid w:val="006A7B8B"/>
    <w:rsid w:val="006B085D"/>
    <w:rsid w:val="006B1175"/>
    <w:rsid w:val="006B33D6"/>
    <w:rsid w:val="006B4A2D"/>
    <w:rsid w:val="006B56EE"/>
    <w:rsid w:val="006B657F"/>
    <w:rsid w:val="006B6728"/>
    <w:rsid w:val="006C0788"/>
    <w:rsid w:val="006C0FD4"/>
    <w:rsid w:val="006C1F57"/>
    <w:rsid w:val="006C26DB"/>
    <w:rsid w:val="006C33E6"/>
    <w:rsid w:val="006C41FD"/>
    <w:rsid w:val="006C4B5E"/>
    <w:rsid w:val="006C4C25"/>
    <w:rsid w:val="006C5BF9"/>
    <w:rsid w:val="006C6D1A"/>
    <w:rsid w:val="006C745A"/>
    <w:rsid w:val="006D2842"/>
    <w:rsid w:val="006D2DB0"/>
    <w:rsid w:val="006D5133"/>
    <w:rsid w:val="006E23E6"/>
    <w:rsid w:val="006E5080"/>
    <w:rsid w:val="006E5DE8"/>
    <w:rsid w:val="006F0C82"/>
    <w:rsid w:val="006F16D9"/>
    <w:rsid w:val="006F3FB3"/>
    <w:rsid w:val="006F5A27"/>
    <w:rsid w:val="006F6496"/>
    <w:rsid w:val="00700B1E"/>
    <w:rsid w:val="007026D6"/>
    <w:rsid w:val="00704126"/>
    <w:rsid w:val="0070522B"/>
    <w:rsid w:val="0071096C"/>
    <w:rsid w:val="00714C1C"/>
    <w:rsid w:val="007156AC"/>
    <w:rsid w:val="0071604A"/>
    <w:rsid w:val="00717A9B"/>
    <w:rsid w:val="0072139C"/>
    <w:rsid w:val="00724B09"/>
    <w:rsid w:val="00725212"/>
    <w:rsid w:val="00725691"/>
    <w:rsid w:val="00731251"/>
    <w:rsid w:val="007313C8"/>
    <w:rsid w:val="00734E35"/>
    <w:rsid w:val="00736831"/>
    <w:rsid w:val="00740589"/>
    <w:rsid w:val="007406C6"/>
    <w:rsid w:val="007420B6"/>
    <w:rsid w:val="007508C5"/>
    <w:rsid w:val="007509A6"/>
    <w:rsid w:val="00751017"/>
    <w:rsid w:val="0075104D"/>
    <w:rsid w:val="00751A67"/>
    <w:rsid w:val="00756BE3"/>
    <w:rsid w:val="00757C38"/>
    <w:rsid w:val="00760E79"/>
    <w:rsid w:val="0076209B"/>
    <w:rsid w:val="00763D12"/>
    <w:rsid w:val="00764028"/>
    <w:rsid w:val="00767ACB"/>
    <w:rsid w:val="0077226F"/>
    <w:rsid w:val="00774559"/>
    <w:rsid w:val="00777BFD"/>
    <w:rsid w:val="00777FFE"/>
    <w:rsid w:val="00780CC8"/>
    <w:rsid w:val="00783AB2"/>
    <w:rsid w:val="00785057"/>
    <w:rsid w:val="007855A5"/>
    <w:rsid w:val="00785862"/>
    <w:rsid w:val="0079656D"/>
    <w:rsid w:val="007A0537"/>
    <w:rsid w:val="007A06BE"/>
    <w:rsid w:val="007A1962"/>
    <w:rsid w:val="007A3177"/>
    <w:rsid w:val="007A7377"/>
    <w:rsid w:val="007A7BE8"/>
    <w:rsid w:val="007B064E"/>
    <w:rsid w:val="007B1079"/>
    <w:rsid w:val="007B260E"/>
    <w:rsid w:val="007B4131"/>
    <w:rsid w:val="007B4C9B"/>
    <w:rsid w:val="007C0F50"/>
    <w:rsid w:val="007C169B"/>
    <w:rsid w:val="007C1DBC"/>
    <w:rsid w:val="007C247A"/>
    <w:rsid w:val="007C33D4"/>
    <w:rsid w:val="007C3A53"/>
    <w:rsid w:val="007D010D"/>
    <w:rsid w:val="007D202A"/>
    <w:rsid w:val="007D34D5"/>
    <w:rsid w:val="007D5888"/>
    <w:rsid w:val="007D6210"/>
    <w:rsid w:val="007D65B4"/>
    <w:rsid w:val="007E39F8"/>
    <w:rsid w:val="007E4A51"/>
    <w:rsid w:val="007E625A"/>
    <w:rsid w:val="007F1352"/>
    <w:rsid w:val="007F3F10"/>
    <w:rsid w:val="007F4A41"/>
    <w:rsid w:val="007F59EB"/>
    <w:rsid w:val="007F776D"/>
    <w:rsid w:val="007F78A3"/>
    <w:rsid w:val="0080156A"/>
    <w:rsid w:val="00802663"/>
    <w:rsid w:val="00804602"/>
    <w:rsid w:val="008064B3"/>
    <w:rsid w:val="00806535"/>
    <w:rsid w:val="00806F2A"/>
    <w:rsid w:val="0081013A"/>
    <w:rsid w:val="00811F01"/>
    <w:rsid w:val="00817F21"/>
    <w:rsid w:val="008209DB"/>
    <w:rsid w:val="00827937"/>
    <w:rsid w:val="00834368"/>
    <w:rsid w:val="00835E24"/>
    <w:rsid w:val="008400B2"/>
    <w:rsid w:val="008411A4"/>
    <w:rsid w:val="00842439"/>
    <w:rsid w:val="00843516"/>
    <w:rsid w:val="008437C5"/>
    <w:rsid w:val="00845B0B"/>
    <w:rsid w:val="00845BCC"/>
    <w:rsid w:val="008468D7"/>
    <w:rsid w:val="008502D4"/>
    <w:rsid w:val="00853305"/>
    <w:rsid w:val="00855668"/>
    <w:rsid w:val="00856E45"/>
    <w:rsid w:val="0086035C"/>
    <w:rsid w:val="00866AA3"/>
    <w:rsid w:val="00870639"/>
    <w:rsid w:val="00870925"/>
    <w:rsid w:val="00876BDE"/>
    <w:rsid w:val="008775DD"/>
    <w:rsid w:val="008807E1"/>
    <w:rsid w:val="00882B66"/>
    <w:rsid w:val="008843F1"/>
    <w:rsid w:val="00885E2E"/>
    <w:rsid w:val="00886026"/>
    <w:rsid w:val="00886382"/>
    <w:rsid w:val="00886F54"/>
    <w:rsid w:val="00887EA0"/>
    <w:rsid w:val="00890B74"/>
    <w:rsid w:val="00896AB3"/>
    <w:rsid w:val="008979A4"/>
    <w:rsid w:val="008A03E3"/>
    <w:rsid w:val="008A1C80"/>
    <w:rsid w:val="008A2C67"/>
    <w:rsid w:val="008A3122"/>
    <w:rsid w:val="008A589D"/>
    <w:rsid w:val="008B0E2E"/>
    <w:rsid w:val="008B0F23"/>
    <w:rsid w:val="008B2D89"/>
    <w:rsid w:val="008B4205"/>
    <w:rsid w:val="008B55AB"/>
    <w:rsid w:val="008C6FA3"/>
    <w:rsid w:val="008D188B"/>
    <w:rsid w:val="008D3C93"/>
    <w:rsid w:val="008D5CFB"/>
    <w:rsid w:val="008E359C"/>
    <w:rsid w:val="008E4526"/>
    <w:rsid w:val="008E61A3"/>
    <w:rsid w:val="008E6B36"/>
    <w:rsid w:val="008F142B"/>
    <w:rsid w:val="008F1CDD"/>
    <w:rsid w:val="008F706F"/>
    <w:rsid w:val="008F736A"/>
    <w:rsid w:val="00901334"/>
    <w:rsid w:val="00904A37"/>
    <w:rsid w:val="00904BC2"/>
    <w:rsid w:val="00907921"/>
    <w:rsid w:val="00907DD4"/>
    <w:rsid w:val="009124CE"/>
    <w:rsid w:val="00912954"/>
    <w:rsid w:val="00912B14"/>
    <w:rsid w:val="0091312F"/>
    <w:rsid w:val="009158F3"/>
    <w:rsid w:val="00916F5F"/>
    <w:rsid w:val="00921D7A"/>
    <w:rsid w:val="00921F34"/>
    <w:rsid w:val="00922F9D"/>
    <w:rsid w:val="0092304C"/>
    <w:rsid w:val="00923F06"/>
    <w:rsid w:val="0092562E"/>
    <w:rsid w:val="00926906"/>
    <w:rsid w:val="009275FA"/>
    <w:rsid w:val="00942B14"/>
    <w:rsid w:val="009436E8"/>
    <w:rsid w:val="00944009"/>
    <w:rsid w:val="00945766"/>
    <w:rsid w:val="00950897"/>
    <w:rsid w:val="00951EDD"/>
    <w:rsid w:val="00951F59"/>
    <w:rsid w:val="009521FE"/>
    <w:rsid w:val="0095307A"/>
    <w:rsid w:val="00954F37"/>
    <w:rsid w:val="00960B10"/>
    <w:rsid w:val="009651D3"/>
    <w:rsid w:val="009668EB"/>
    <w:rsid w:val="00972423"/>
    <w:rsid w:val="009726F1"/>
    <w:rsid w:val="009738D2"/>
    <w:rsid w:val="00976838"/>
    <w:rsid w:val="00982BBC"/>
    <w:rsid w:val="009837EA"/>
    <w:rsid w:val="009841DA"/>
    <w:rsid w:val="0098475E"/>
    <w:rsid w:val="00986627"/>
    <w:rsid w:val="00986B83"/>
    <w:rsid w:val="009873BE"/>
    <w:rsid w:val="00991BF5"/>
    <w:rsid w:val="00994A8E"/>
    <w:rsid w:val="0099689D"/>
    <w:rsid w:val="009A0498"/>
    <w:rsid w:val="009A336D"/>
    <w:rsid w:val="009B14D0"/>
    <w:rsid w:val="009B3075"/>
    <w:rsid w:val="009B342F"/>
    <w:rsid w:val="009B461F"/>
    <w:rsid w:val="009B72ED"/>
    <w:rsid w:val="009B7BD4"/>
    <w:rsid w:val="009B7F3F"/>
    <w:rsid w:val="009C1BA7"/>
    <w:rsid w:val="009C2347"/>
    <w:rsid w:val="009C266A"/>
    <w:rsid w:val="009C3C20"/>
    <w:rsid w:val="009C3FD8"/>
    <w:rsid w:val="009C608B"/>
    <w:rsid w:val="009D0AC1"/>
    <w:rsid w:val="009D5714"/>
    <w:rsid w:val="009D6520"/>
    <w:rsid w:val="009D6CE9"/>
    <w:rsid w:val="009E131F"/>
    <w:rsid w:val="009E1447"/>
    <w:rsid w:val="009E179D"/>
    <w:rsid w:val="009E3836"/>
    <w:rsid w:val="009E3C69"/>
    <w:rsid w:val="009E4076"/>
    <w:rsid w:val="009E431B"/>
    <w:rsid w:val="009E508A"/>
    <w:rsid w:val="009E6D5E"/>
    <w:rsid w:val="009E6FB7"/>
    <w:rsid w:val="009F1E11"/>
    <w:rsid w:val="009F2D12"/>
    <w:rsid w:val="009F42B9"/>
    <w:rsid w:val="009F47D0"/>
    <w:rsid w:val="00A007E7"/>
    <w:rsid w:val="00A00FCD"/>
    <w:rsid w:val="00A01D0E"/>
    <w:rsid w:val="00A02AC9"/>
    <w:rsid w:val="00A06008"/>
    <w:rsid w:val="00A101CD"/>
    <w:rsid w:val="00A10A63"/>
    <w:rsid w:val="00A132F9"/>
    <w:rsid w:val="00A1461F"/>
    <w:rsid w:val="00A16DEE"/>
    <w:rsid w:val="00A23FC7"/>
    <w:rsid w:val="00A26F8F"/>
    <w:rsid w:val="00A279C4"/>
    <w:rsid w:val="00A31768"/>
    <w:rsid w:val="00A34772"/>
    <w:rsid w:val="00A35038"/>
    <w:rsid w:val="00A415A6"/>
    <w:rsid w:val="00A418A7"/>
    <w:rsid w:val="00A41AAD"/>
    <w:rsid w:val="00A46D4F"/>
    <w:rsid w:val="00A522AE"/>
    <w:rsid w:val="00A5650C"/>
    <w:rsid w:val="00A5760C"/>
    <w:rsid w:val="00A60779"/>
    <w:rsid w:val="00A60DB3"/>
    <w:rsid w:val="00A60DD2"/>
    <w:rsid w:val="00A64011"/>
    <w:rsid w:val="00A64344"/>
    <w:rsid w:val="00A65D5E"/>
    <w:rsid w:val="00A72E42"/>
    <w:rsid w:val="00A74B79"/>
    <w:rsid w:val="00A75E59"/>
    <w:rsid w:val="00A77605"/>
    <w:rsid w:val="00A776F7"/>
    <w:rsid w:val="00A81C98"/>
    <w:rsid w:val="00A82552"/>
    <w:rsid w:val="00A834DF"/>
    <w:rsid w:val="00A842F3"/>
    <w:rsid w:val="00A8680D"/>
    <w:rsid w:val="00A86CB3"/>
    <w:rsid w:val="00A87BCE"/>
    <w:rsid w:val="00A90A69"/>
    <w:rsid w:val="00A90E8B"/>
    <w:rsid w:val="00A92C67"/>
    <w:rsid w:val="00A93903"/>
    <w:rsid w:val="00A961F9"/>
    <w:rsid w:val="00A978BA"/>
    <w:rsid w:val="00AA08EB"/>
    <w:rsid w:val="00AA46CA"/>
    <w:rsid w:val="00AA5CAE"/>
    <w:rsid w:val="00AB05AB"/>
    <w:rsid w:val="00AB3B78"/>
    <w:rsid w:val="00AC30A0"/>
    <w:rsid w:val="00AC6600"/>
    <w:rsid w:val="00AC742C"/>
    <w:rsid w:val="00AC7C1F"/>
    <w:rsid w:val="00AC7D44"/>
    <w:rsid w:val="00AD0E39"/>
    <w:rsid w:val="00AD2A2F"/>
    <w:rsid w:val="00AD2F56"/>
    <w:rsid w:val="00AD41D3"/>
    <w:rsid w:val="00AD5184"/>
    <w:rsid w:val="00AD5FE9"/>
    <w:rsid w:val="00AE2636"/>
    <w:rsid w:val="00AE2FAA"/>
    <w:rsid w:val="00AE3526"/>
    <w:rsid w:val="00AE7329"/>
    <w:rsid w:val="00AF079F"/>
    <w:rsid w:val="00AF530C"/>
    <w:rsid w:val="00B02B82"/>
    <w:rsid w:val="00B049F2"/>
    <w:rsid w:val="00B04DF9"/>
    <w:rsid w:val="00B06E69"/>
    <w:rsid w:val="00B07EBF"/>
    <w:rsid w:val="00B10294"/>
    <w:rsid w:val="00B136D0"/>
    <w:rsid w:val="00B139FD"/>
    <w:rsid w:val="00B14B88"/>
    <w:rsid w:val="00B15334"/>
    <w:rsid w:val="00B16186"/>
    <w:rsid w:val="00B210BC"/>
    <w:rsid w:val="00B32324"/>
    <w:rsid w:val="00B328D8"/>
    <w:rsid w:val="00B33CD5"/>
    <w:rsid w:val="00B3438D"/>
    <w:rsid w:val="00B345C9"/>
    <w:rsid w:val="00B35A1B"/>
    <w:rsid w:val="00B46E79"/>
    <w:rsid w:val="00B47926"/>
    <w:rsid w:val="00B506D6"/>
    <w:rsid w:val="00B50FE9"/>
    <w:rsid w:val="00B514C9"/>
    <w:rsid w:val="00B5177B"/>
    <w:rsid w:val="00B51D9F"/>
    <w:rsid w:val="00B562CA"/>
    <w:rsid w:val="00B56990"/>
    <w:rsid w:val="00B57EAE"/>
    <w:rsid w:val="00B604CE"/>
    <w:rsid w:val="00B61382"/>
    <w:rsid w:val="00B617B4"/>
    <w:rsid w:val="00B61911"/>
    <w:rsid w:val="00B61A59"/>
    <w:rsid w:val="00B62660"/>
    <w:rsid w:val="00B66ED0"/>
    <w:rsid w:val="00B67628"/>
    <w:rsid w:val="00B7142C"/>
    <w:rsid w:val="00B71500"/>
    <w:rsid w:val="00B72BD2"/>
    <w:rsid w:val="00B74C7F"/>
    <w:rsid w:val="00B75F6E"/>
    <w:rsid w:val="00B7763C"/>
    <w:rsid w:val="00B822E7"/>
    <w:rsid w:val="00B8294A"/>
    <w:rsid w:val="00B83515"/>
    <w:rsid w:val="00B83A93"/>
    <w:rsid w:val="00B87EC9"/>
    <w:rsid w:val="00B9048A"/>
    <w:rsid w:val="00B910E7"/>
    <w:rsid w:val="00B92F8E"/>
    <w:rsid w:val="00B92FF4"/>
    <w:rsid w:val="00B93978"/>
    <w:rsid w:val="00B93E0A"/>
    <w:rsid w:val="00B93E1D"/>
    <w:rsid w:val="00B94B71"/>
    <w:rsid w:val="00B960B5"/>
    <w:rsid w:val="00B97013"/>
    <w:rsid w:val="00BA22ED"/>
    <w:rsid w:val="00BA6BCE"/>
    <w:rsid w:val="00BA6EB5"/>
    <w:rsid w:val="00BC0524"/>
    <w:rsid w:val="00BC192C"/>
    <w:rsid w:val="00BC2702"/>
    <w:rsid w:val="00BC3DDE"/>
    <w:rsid w:val="00BC6AD2"/>
    <w:rsid w:val="00BD09CD"/>
    <w:rsid w:val="00BE1242"/>
    <w:rsid w:val="00BE13C3"/>
    <w:rsid w:val="00BE54B5"/>
    <w:rsid w:val="00BE6377"/>
    <w:rsid w:val="00BE69D5"/>
    <w:rsid w:val="00BE7AE6"/>
    <w:rsid w:val="00BF0EC2"/>
    <w:rsid w:val="00BF2418"/>
    <w:rsid w:val="00BF268C"/>
    <w:rsid w:val="00BF34D7"/>
    <w:rsid w:val="00BF5120"/>
    <w:rsid w:val="00BF58A9"/>
    <w:rsid w:val="00BF6EBE"/>
    <w:rsid w:val="00BF7036"/>
    <w:rsid w:val="00BF71C9"/>
    <w:rsid w:val="00C00E8A"/>
    <w:rsid w:val="00C021AB"/>
    <w:rsid w:val="00C03386"/>
    <w:rsid w:val="00C07778"/>
    <w:rsid w:val="00C11BD0"/>
    <w:rsid w:val="00C13075"/>
    <w:rsid w:val="00C14AB4"/>
    <w:rsid w:val="00C17237"/>
    <w:rsid w:val="00C218B2"/>
    <w:rsid w:val="00C220FC"/>
    <w:rsid w:val="00C274BD"/>
    <w:rsid w:val="00C27E9C"/>
    <w:rsid w:val="00C31423"/>
    <w:rsid w:val="00C340CB"/>
    <w:rsid w:val="00C366F2"/>
    <w:rsid w:val="00C36797"/>
    <w:rsid w:val="00C407B8"/>
    <w:rsid w:val="00C40A0A"/>
    <w:rsid w:val="00C40B63"/>
    <w:rsid w:val="00C40EA6"/>
    <w:rsid w:val="00C41FA0"/>
    <w:rsid w:val="00C41FCC"/>
    <w:rsid w:val="00C43A10"/>
    <w:rsid w:val="00C43FB0"/>
    <w:rsid w:val="00C45D8B"/>
    <w:rsid w:val="00C547CB"/>
    <w:rsid w:val="00C57B84"/>
    <w:rsid w:val="00C57BEF"/>
    <w:rsid w:val="00C61DCB"/>
    <w:rsid w:val="00C6205D"/>
    <w:rsid w:val="00C63717"/>
    <w:rsid w:val="00C702AD"/>
    <w:rsid w:val="00C72843"/>
    <w:rsid w:val="00C74873"/>
    <w:rsid w:val="00C7573D"/>
    <w:rsid w:val="00C7605E"/>
    <w:rsid w:val="00C77DAF"/>
    <w:rsid w:val="00C80557"/>
    <w:rsid w:val="00C8343C"/>
    <w:rsid w:val="00C840D6"/>
    <w:rsid w:val="00C857CB"/>
    <w:rsid w:val="00C8654A"/>
    <w:rsid w:val="00C8740F"/>
    <w:rsid w:val="00C90F39"/>
    <w:rsid w:val="00C915A8"/>
    <w:rsid w:val="00C92446"/>
    <w:rsid w:val="00C92AD3"/>
    <w:rsid w:val="00C92B46"/>
    <w:rsid w:val="00C95444"/>
    <w:rsid w:val="00CA06B8"/>
    <w:rsid w:val="00CA2BC1"/>
    <w:rsid w:val="00CA316F"/>
    <w:rsid w:val="00CA4E98"/>
    <w:rsid w:val="00CA59E0"/>
    <w:rsid w:val="00CB2679"/>
    <w:rsid w:val="00CB33B0"/>
    <w:rsid w:val="00CB36FB"/>
    <w:rsid w:val="00CB4305"/>
    <w:rsid w:val="00CB4801"/>
    <w:rsid w:val="00CB53DE"/>
    <w:rsid w:val="00CB7E8F"/>
    <w:rsid w:val="00CC1253"/>
    <w:rsid w:val="00CC188D"/>
    <w:rsid w:val="00CC1BAA"/>
    <w:rsid w:val="00CC3755"/>
    <w:rsid w:val="00CC50AC"/>
    <w:rsid w:val="00CC7C84"/>
    <w:rsid w:val="00CD1691"/>
    <w:rsid w:val="00CD275F"/>
    <w:rsid w:val="00CD2B15"/>
    <w:rsid w:val="00CD3521"/>
    <w:rsid w:val="00CD4249"/>
    <w:rsid w:val="00CD4CA5"/>
    <w:rsid w:val="00CD65D8"/>
    <w:rsid w:val="00CE122C"/>
    <w:rsid w:val="00CE17B5"/>
    <w:rsid w:val="00CE17DC"/>
    <w:rsid w:val="00CE21C0"/>
    <w:rsid w:val="00CE3AC2"/>
    <w:rsid w:val="00CE544F"/>
    <w:rsid w:val="00CE58A1"/>
    <w:rsid w:val="00CF5AC4"/>
    <w:rsid w:val="00CF5AC7"/>
    <w:rsid w:val="00D017B0"/>
    <w:rsid w:val="00D02B48"/>
    <w:rsid w:val="00D03653"/>
    <w:rsid w:val="00D10BDE"/>
    <w:rsid w:val="00D1120A"/>
    <w:rsid w:val="00D125BE"/>
    <w:rsid w:val="00D1410D"/>
    <w:rsid w:val="00D14820"/>
    <w:rsid w:val="00D16F07"/>
    <w:rsid w:val="00D30B6D"/>
    <w:rsid w:val="00D30C49"/>
    <w:rsid w:val="00D31249"/>
    <w:rsid w:val="00D320A1"/>
    <w:rsid w:val="00D32319"/>
    <w:rsid w:val="00D3410A"/>
    <w:rsid w:val="00D34C61"/>
    <w:rsid w:val="00D354A3"/>
    <w:rsid w:val="00D423EB"/>
    <w:rsid w:val="00D50104"/>
    <w:rsid w:val="00D52390"/>
    <w:rsid w:val="00D53B1E"/>
    <w:rsid w:val="00D55570"/>
    <w:rsid w:val="00D555DA"/>
    <w:rsid w:val="00D55F14"/>
    <w:rsid w:val="00D57896"/>
    <w:rsid w:val="00D62F9B"/>
    <w:rsid w:val="00D64C79"/>
    <w:rsid w:val="00D64F9C"/>
    <w:rsid w:val="00D65019"/>
    <w:rsid w:val="00D67125"/>
    <w:rsid w:val="00D7225E"/>
    <w:rsid w:val="00D72981"/>
    <w:rsid w:val="00D73C5B"/>
    <w:rsid w:val="00D747F7"/>
    <w:rsid w:val="00D74C55"/>
    <w:rsid w:val="00D75AC6"/>
    <w:rsid w:val="00D80A2F"/>
    <w:rsid w:val="00D8123E"/>
    <w:rsid w:val="00D91C08"/>
    <w:rsid w:val="00DA546F"/>
    <w:rsid w:val="00DA5926"/>
    <w:rsid w:val="00DA6DE1"/>
    <w:rsid w:val="00DB0DCD"/>
    <w:rsid w:val="00DB1128"/>
    <w:rsid w:val="00DB7937"/>
    <w:rsid w:val="00DC4E0B"/>
    <w:rsid w:val="00DC7378"/>
    <w:rsid w:val="00DD0485"/>
    <w:rsid w:val="00DD0F21"/>
    <w:rsid w:val="00DD153F"/>
    <w:rsid w:val="00DD15B8"/>
    <w:rsid w:val="00DE2599"/>
    <w:rsid w:val="00DE265F"/>
    <w:rsid w:val="00DE7BC8"/>
    <w:rsid w:val="00DF5D77"/>
    <w:rsid w:val="00DF644E"/>
    <w:rsid w:val="00E038AA"/>
    <w:rsid w:val="00E10A5D"/>
    <w:rsid w:val="00E11244"/>
    <w:rsid w:val="00E134F6"/>
    <w:rsid w:val="00E14F5D"/>
    <w:rsid w:val="00E15353"/>
    <w:rsid w:val="00E15C8F"/>
    <w:rsid w:val="00E15EEE"/>
    <w:rsid w:val="00E15F1A"/>
    <w:rsid w:val="00E16CAE"/>
    <w:rsid w:val="00E17E86"/>
    <w:rsid w:val="00E20439"/>
    <w:rsid w:val="00E225BF"/>
    <w:rsid w:val="00E25ACC"/>
    <w:rsid w:val="00E26ECA"/>
    <w:rsid w:val="00E276A6"/>
    <w:rsid w:val="00E30191"/>
    <w:rsid w:val="00E318CB"/>
    <w:rsid w:val="00E32D8F"/>
    <w:rsid w:val="00E32EAF"/>
    <w:rsid w:val="00E335B1"/>
    <w:rsid w:val="00E34E10"/>
    <w:rsid w:val="00E34FFD"/>
    <w:rsid w:val="00E36714"/>
    <w:rsid w:val="00E372CB"/>
    <w:rsid w:val="00E42521"/>
    <w:rsid w:val="00E45094"/>
    <w:rsid w:val="00E45297"/>
    <w:rsid w:val="00E45340"/>
    <w:rsid w:val="00E46DAF"/>
    <w:rsid w:val="00E515DB"/>
    <w:rsid w:val="00E527CD"/>
    <w:rsid w:val="00E54F7C"/>
    <w:rsid w:val="00E56374"/>
    <w:rsid w:val="00E56790"/>
    <w:rsid w:val="00E572AA"/>
    <w:rsid w:val="00E63383"/>
    <w:rsid w:val="00E64E91"/>
    <w:rsid w:val="00E674DD"/>
    <w:rsid w:val="00E677C4"/>
    <w:rsid w:val="00E67B22"/>
    <w:rsid w:val="00E71094"/>
    <w:rsid w:val="00E713AA"/>
    <w:rsid w:val="00E723D7"/>
    <w:rsid w:val="00E7544A"/>
    <w:rsid w:val="00E80665"/>
    <w:rsid w:val="00E81323"/>
    <w:rsid w:val="00E85D68"/>
    <w:rsid w:val="00E85E3D"/>
    <w:rsid w:val="00E9217F"/>
    <w:rsid w:val="00E94FF0"/>
    <w:rsid w:val="00E97299"/>
    <w:rsid w:val="00E974ED"/>
    <w:rsid w:val="00EA406E"/>
    <w:rsid w:val="00EA43AC"/>
    <w:rsid w:val="00EA47E0"/>
    <w:rsid w:val="00EA52D3"/>
    <w:rsid w:val="00EA6F8B"/>
    <w:rsid w:val="00EA73CE"/>
    <w:rsid w:val="00EA7B56"/>
    <w:rsid w:val="00EB0FDD"/>
    <w:rsid w:val="00EB21F2"/>
    <w:rsid w:val="00EB2329"/>
    <w:rsid w:val="00EB3F6D"/>
    <w:rsid w:val="00EB5A75"/>
    <w:rsid w:val="00EB5C35"/>
    <w:rsid w:val="00EC01E5"/>
    <w:rsid w:val="00EC1225"/>
    <w:rsid w:val="00EC1642"/>
    <w:rsid w:val="00EC1A32"/>
    <w:rsid w:val="00ED043A"/>
    <w:rsid w:val="00ED206D"/>
    <w:rsid w:val="00ED3727"/>
    <w:rsid w:val="00ED3DDF"/>
    <w:rsid w:val="00ED3FF4"/>
    <w:rsid w:val="00ED48EB"/>
    <w:rsid w:val="00ED50F4"/>
    <w:rsid w:val="00EE0E93"/>
    <w:rsid w:val="00EE1C1A"/>
    <w:rsid w:val="00EE2613"/>
    <w:rsid w:val="00EE406E"/>
    <w:rsid w:val="00EE5233"/>
    <w:rsid w:val="00EE5342"/>
    <w:rsid w:val="00EE550A"/>
    <w:rsid w:val="00EE6FB4"/>
    <w:rsid w:val="00EE7C66"/>
    <w:rsid w:val="00EF088D"/>
    <w:rsid w:val="00EF1E98"/>
    <w:rsid w:val="00EF478D"/>
    <w:rsid w:val="00EF5820"/>
    <w:rsid w:val="00EF64CE"/>
    <w:rsid w:val="00F00459"/>
    <w:rsid w:val="00F024A3"/>
    <w:rsid w:val="00F05EE9"/>
    <w:rsid w:val="00F1025A"/>
    <w:rsid w:val="00F10F98"/>
    <w:rsid w:val="00F17461"/>
    <w:rsid w:val="00F2054F"/>
    <w:rsid w:val="00F2297F"/>
    <w:rsid w:val="00F23247"/>
    <w:rsid w:val="00F24040"/>
    <w:rsid w:val="00F248B3"/>
    <w:rsid w:val="00F2752B"/>
    <w:rsid w:val="00F27B49"/>
    <w:rsid w:val="00F31A1B"/>
    <w:rsid w:val="00F323BB"/>
    <w:rsid w:val="00F325FC"/>
    <w:rsid w:val="00F33812"/>
    <w:rsid w:val="00F33A79"/>
    <w:rsid w:val="00F3530D"/>
    <w:rsid w:val="00F35EDC"/>
    <w:rsid w:val="00F36BA5"/>
    <w:rsid w:val="00F400A0"/>
    <w:rsid w:val="00F417C0"/>
    <w:rsid w:val="00F41E7B"/>
    <w:rsid w:val="00F50210"/>
    <w:rsid w:val="00F50B1E"/>
    <w:rsid w:val="00F5195E"/>
    <w:rsid w:val="00F51A1C"/>
    <w:rsid w:val="00F56515"/>
    <w:rsid w:val="00F62916"/>
    <w:rsid w:val="00F62C76"/>
    <w:rsid w:val="00F633A8"/>
    <w:rsid w:val="00F63D9A"/>
    <w:rsid w:val="00F64975"/>
    <w:rsid w:val="00F64FFF"/>
    <w:rsid w:val="00F659A3"/>
    <w:rsid w:val="00F65B74"/>
    <w:rsid w:val="00F65D31"/>
    <w:rsid w:val="00F72932"/>
    <w:rsid w:val="00F73EC9"/>
    <w:rsid w:val="00F740D7"/>
    <w:rsid w:val="00F7417F"/>
    <w:rsid w:val="00F74ECB"/>
    <w:rsid w:val="00F77626"/>
    <w:rsid w:val="00F81D07"/>
    <w:rsid w:val="00F8285D"/>
    <w:rsid w:val="00F83A81"/>
    <w:rsid w:val="00F87898"/>
    <w:rsid w:val="00F9022E"/>
    <w:rsid w:val="00F96A3B"/>
    <w:rsid w:val="00FA02D2"/>
    <w:rsid w:val="00FA1509"/>
    <w:rsid w:val="00FA4B51"/>
    <w:rsid w:val="00FA75D5"/>
    <w:rsid w:val="00FB0DB3"/>
    <w:rsid w:val="00FB3D2B"/>
    <w:rsid w:val="00FB743C"/>
    <w:rsid w:val="00FB7794"/>
    <w:rsid w:val="00FB7C02"/>
    <w:rsid w:val="00FB7DC7"/>
    <w:rsid w:val="00FC3264"/>
    <w:rsid w:val="00FC647F"/>
    <w:rsid w:val="00FC6E8D"/>
    <w:rsid w:val="00FD10C4"/>
    <w:rsid w:val="00FD307B"/>
    <w:rsid w:val="00FE0DF4"/>
    <w:rsid w:val="00FE175D"/>
    <w:rsid w:val="00FE5173"/>
    <w:rsid w:val="00FE68E4"/>
    <w:rsid w:val="00FE6CCA"/>
    <w:rsid w:val="00FF28EE"/>
    <w:rsid w:val="00FF34A3"/>
    <w:rsid w:val="00FF65A9"/>
    <w:rsid w:val="00FF717C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D785DD"/>
  <w15:docId w15:val="{503CB00A-80A3-411C-B0DE-F23DA1FF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591235"/>
    <w:pPr>
      <w:keepNext/>
      <w:numPr>
        <w:ilvl w:val="1"/>
        <w:numId w:val="22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591235"/>
    <w:pPr>
      <w:keepNext/>
      <w:widowControl w:val="0"/>
      <w:numPr>
        <w:ilvl w:val="2"/>
        <w:numId w:val="22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591235"/>
    <w:pPr>
      <w:keepNext/>
      <w:widowControl w:val="0"/>
      <w:numPr>
        <w:ilvl w:val="3"/>
        <w:numId w:val="22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591235"/>
    <w:pPr>
      <w:keepNext/>
      <w:numPr>
        <w:ilvl w:val="4"/>
        <w:numId w:val="22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591235"/>
    <w:pPr>
      <w:numPr>
        <w:ilvl w:val="6"/>
        <w:numId w:val="22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591235"/>
    <w:pPr>
      <w:numPr>
        <w:ilvl w:val="7"/>
        <w:numId w:val="22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591235"/>
    <w:pPr>
      <w:keepNext/>
      <w:widowControl w:val="0"/>
      <w:numPr>
        <w:ilvl w:val="8"/>
        <w:numId w:val="22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20"/>
      </w:numPr>
      <w:spacing w:before="80"/>
      <w:ind w:right="369"/>
    </w:pPr>
  </w:style>
  <w:style w:type="paragraph" w:customStyle="1" w:styleId="Nlisti">
    <w:name w:val="N_list (i)"/>
    <w:basedOn w:val="Normal"/>
    <w:pPr>
      <w:numPr>
        <w:ilvl w:val="2"/>
        <w:numId w:val="19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numPr>
        <w:numId w:val="20"/>
      </w:numPr>
      <w:tabs>
        <w:tab w:val="left" w:pos="851"/>
      </w:tabs>
      <w:spacing w:before="60" w:after="60"/>
    </w:pPr>
    <w:rPr>
      <w:sz w:val="20"/>
    </w:rPr>
  </w:style>
  <w:style w:type="character" w:styleId="PageNumber">
    <w:name w:val="page number"/>
    <w:basedOn w:val="DefaultParagraphFont"/>
    <w:rsid w:val="007C1DBC"/>
    <w:rPr>
      <w:rFonts w:ascii="Verdana" w:hAnsi="Verdana"/>
      <w:sz w:val="18"/>
    </w:rPr>
  </w:style>
  <w:style w:type="paragraph" w:customStyle="1" w:styleId="Nlisti0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link w:val="Style1Char"/>
    <w:rsid w:val="00BE6377"/>
    <w:pPr>
      <w:keepNext w:val="0"/>
      <w:widowControl/>
      <w:numPr>
        <w:numId w:val="22"/>
      </w:numPr>
      <w:tabs>
        <w:tab w:val="clear" w:pos="3839"/>
        <w:tab w:val="left" w:pos="432"/>
      </w:tabs>
      <w:spacing w:before="180" w:after="0"/>
      <w:ind w:left="431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BC2702"/>
    <w:pPr>
      <w:numPr>
        <w:numId w:val="23"/>
      </w:numPr>
      <w:spacing w:before="120"/>
    </w:pPr>
    <w:rPr>
      <w:rFonts w:ascii="Verdana" w:hAnsi="Verdana"/>
      <w:sz w:val="22"/>
    </w:rPr>
  </w:style>
  <w:style w:type="paragraph" w:customStyle="1" w:styleId="Conditions2">
    <w:name w:val="Conditions2"/>
    <w:rsid w:val="00BC2702"/>
    <w:pPr>
      <w:numPr>
        <w:ilvl w:val="2"/>
        <w:numId w:val="23"/>
      </w:numPr>
      <w:spacing w:before="6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basedOn w:val="DefaultParagraphFont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semiHidden/>
    <w:rsid w:val="006F6496"/>
    <w:rPr>
      <w:sz w:val="16"/>
    </w:rPr>
  </w:style>
  <w:style w:type="character" w:styleId="Hyperlink">
    <w:name w:val="Hyperlink"/>
    <w:basedOn w:val="DefaultParagraphFont"/>
    <w:uiPriority w:val="99"/>
    <w:rsid w:val="008A03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0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25A"/>
    <w:rPr>
      <w:rFonts w:ascii="Tahoma" w:hAnsi="Tahoma" w:cs="Tahoma"/>
      <w:sz w:val="16"/>
      <w:szCs w:val="16"/>
    </w:rPr>
  </w:style>
  <w:style w:type="paragraph" w:customStyle="1" w:styleId="ConditionsA">
    <w:name w:val="ConditionsA"/>
    <w:basedOn w:val="Conditions2"/>
    <w:qFormat/>
    <w:rsid w:val="00901334"/>
  </w:style>
  <w:style w:type="paragraph" w:customStyle="1" w:styleId="ConditionsBullet">
    <w:name w:val="ConditionsBullet"/>
    <w:basedOn w:val="Conditions2"/>
    <w:qFormat/>
    <w:rsid w:val="00901334"/>
    <w:pPr>
      <w:numPr>
        <w:ilvl w:val="3"/>
      </w:numPr>
      <w:spacing w:before="0"/>
    </w:pPr>
  </w:style>
  <w:style w:type="numbering" w:customStyle="1" w:styleId="ConditionsList">
    <w:name w:val="ConditionsList"/>
    <w:uiPriority w:val="99"/>
    <w:rsid w:val="00BC2702"/>
    <w:pPr>
      <w:numPr>
        <w:numId w:val="11"/>
      </w:numPr>
    </w:pPr>
  </w:style>
  <w:style w:type="paragraph" w:customStyle="1" w:styleId="ConditionsNoNumber">
    <w:name w:val="ConditionsNoNumber"/>
    <w:basedOn w:val="Normal"/>
    <w:qFormat/>
    <w:rsid w:val="00BC2702"/>
    <w:pPr>
      <w:numPr>
        <w:ilvl w:val="1"/>
        <w:numId w:val="23"/>
      </w:numPr>
      <w:spacing w:before="120"/>
    </w:pPr>
  </w:style>
  <w:style w:type="paragraph" w:customStyle="1" w:styleId="ConditionsNoNumberNoSpaceBefore">
    <w:name w:val="ConditionsNoNumberNoSpaceBefore"/>
    <w:basedOn w:val="ConditionsNoNumber"/>
    <w:qFormat/>
    <w:rsid w:val="00A5760C"/>
    <w:pPr>
      <w:numPr>
        <w:ilvl w:val="4"/>
      </w:numPr>
      <w:spacing w:before="0"/>
    </w:pPr>
  </w:style>
  <w:style w:type="numbering" w:customStyle="1" w:styleId="nListiList">
    <w:name w:val="nList(i)List"/>
    <w:uiPriority w:val="99"/>
    <w:rsid w:val="00E974ED"/>
    <w:pPr>
      <w:numPr>
        <w:numId w:val="19"/>
      </w:numPr>
    </w:pPr>
  </w:style>
  <w:style w:type="numbering" w:customStyle="1" w:styleId="nListaList">
    <w:name w:val="nList(a)List"/>
    <w:uiPriority w:val="99"/>
    <w:rsid w:val="0057782A"/>
    <w:pPr>
      <w:numPr>
        <w:numId w:val="20"/>
      </w:numPr>
    </w:pPr>
  </w:style>
  <w:style w:type="numbering" w:customStyle="1" w:styleId="StylesList">
    <w:name w:val="StylesList"/>
    <w:uiPriority w:val="99"/>
    <w:rsid w:val="006127F0"/>
    <w:pPr>
      <w:numPr>
        <w:numId w:val="21"/>
      </w:numPr>
    </w:pPr>
  </w:style>
  <w:style w:type="character" w:customStyle="1" w:styleId="Style1Char">
    <w:name w:val="Style1 Char"/>
    <w:basedOn w:val="DefaultParagraphFont"/>
    <w:link w:val="Style1"/>
    <w:locked/>
    <w:rsid w:val="004A5837"/>
    <w:rPr>
      <w:rFonts w:ascii="Verdana" w:hAnsi="Verdana"/>
      <w:color w:val="000000"/>
      <w:kern w:val="28"/>
      <w:sz w:val="22"/>
    </w:rPr>
  </w:style>
  <w:style w:type="character" w:styleId="FootnoteReference">
    <w:name w:val="footnote reference"/>
    <w:basedOn w:val="DefaultParagraphFont"/>
    <w:semiHidden/>
    <w:unhideWhenUsed/>
    <w:rsid w:val="002D1B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RDS\decision%20templates\casework\Decisi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1a6d4e-846b-4045-8024-24f3590889ec">
      <Terms xmlns="http://schemas.microsoft.com/office/infopath/2007/PartnerControls"/>
    </lcf76f155ced4ddcb4097134ff3c332f>
    <TaxCatchAll xmlns="9a4cad7d-cde0-4c4b-9900-a6ca365b2969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6" ma:contentTypeDescription="Create a new document." ma:contentTypeScope="" ma:versionID="84e3e4e9fcd7e038a596654be2c1cd2f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3210a89163a3141dea21a81ef6608b8c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5D5DB0-66EE-44C6-AD4C-D062A299249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3592276-9D60-49F6-8974-309C4317B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A4BBDC-84FF-4B63-BF3E-656D7628A340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171a6d4e-846b-4045-8024-24f3590889ec"/>
    <ds:schemaRef ds:uri="http://schemas.openxmlformats.org/package/2006/metadata/core-properties"/>
    <ds:schemaRef ds:uri="9a4cad7d-cde0-4c4b-9900-a6ca365b296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FD8A31-3CAF-41AD-8B8A-6B3082626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a6d4e-846b-4045-8024-24f3590889ec"/>
    <ds:schemaRef ds:uri="9a4cad7d-cde0-4c4b-9900-a6ca365b2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Decisions.dotm</Template>
  <TotalTime>0</TotalTime>
  <Pages>8</Pages>
  <Words>3031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20273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subject/>
  <dc:creator>Beckett, Alan</dc:creator>
  <cp:keywords/>
  <cp:lastModifiedBy>Baylis, Caroline</cp:lastModifiedBy>
  <cp:revision>2</cp:revision>
  <cp:lastPrinted>2021-09-18T01:24:00Z</cp:lastPrinted>
  <dcterms:created xsi:type="dcterms:W3CDTF">2023-04-26T14:15:00Z</dcterms:created>
  <dcterms:modified xsi:type="dcterms:W3CDTF">2023-04-26T14:15:00Z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34c1df10-71ae-46b8-8faa-bfc4649544e6</vt:lpwstr>
  </property>
  <property fmtid="{D5CDD505-2E9C-101B-9397-08002B2CF9AE}" pid="6" name="bjSaver">
    <vt:lpwstr>SVhjgXkoP7P+TAOxhFkd4y5K4Csl790e</vt:lpwstr>
  </property>
  <property fmtid="{D5CDD505-2E9C-101B-9397-08002B2CF9AE}" pid="7" name="bjDocumentSecurityLabel">
    <vt:lpwstr>No Marking</vt:lpwstr>
  </property>
  <property fmtid="{D5CDD505-2E9C-101B-9397-08002B2CF9AE}" pid="8" name="DRDSDocumentType">
    <vt:lpwstr>Order Decision</vt:lpwstr>
  </property>
  <property fmtid="{D5CDD505-2E9C-101B-9397-08002B2CF9AE}" pid="9" name="DRDSLanguage">
    <vt:lpwstr>English</vt:lpwstr>
  </property>
  <property fmtid="{D5CDD505-2E9C-101B-9397-08002B2CF9AE}" pid="10" name="DRDSShortForm">
    <vt:lpwstr>No</vt:lpwstr>
  </property>
  <property fmtid="{D5CDD505-2E9C-101B-9397-08002B2CF9AE}" pid="11" name="ContentTypeId">
    <vt:lpwstr>0x0101002AA54CDEF871A647AC44520C841F1B03</vt:lpwstr>
  </property>
  <property fmtid="{D5CDD505-2E9C-101B-9397-08002B2CF9AE}" pid="12" name="MediaServiceImageTags">
    <vt:lpwstr/>
  </property>
</Properties>
</file>