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B3CC" w14:textId="34D10DB8" w:rsidR="00B97565" w:rsidRDefault="00C20800" w:rsidP="00512360">
      <w:pPr>
        <w:pStyle w:val="Heading1"/>
        <w:jc w:val="center"/>
      </w:pPr>
      <w:bookmarkStart w:id="0" w:name="_Toc126064078"/>
      <w:r>
        <w:t xml:space="preserve">WS1- </w:t>
      </w:r>
      <w:proofErr w:type="spellStart"/>
      <w:r>
        <w:t>Exclosure</w:t>
      </w:r>
      <w:proofErr w:type="spellEnd"/>
      <w:r>
        <w:t xml:space="preserve"> Plot Guidance</w:t>
      </w:r>
      <w:bookmarkEnd w:id="0"/>
    </w:p>
    <w:p w14:paraId="512B80CF" w14:textId="77777777" w:rsidR="00003348" w:rsidRPr="00003348" w:rsidRDefault="00003348" w:rsidP="00450395">
      <w:pPr>
        <w:pStyle w:val="MainHeading"/>
        <w:rPr>
          <w:sz w:val="36"/>
          <w:szCs w:val="36"/>
        </w:rPr>
      </w:pPr>
      <w:r w:rsidRPr="00003348">
        <w:rPr>
          <w:sz w:val="36"/>
          <w:szCs w:val="36"/>
        </w:rPr>
        <w:t>Contents</w:t>
      </w:r>
    </w:p>
    <w:p w14:paraId="364942AB" w14:textId="314EE3C6" w:rsidR="002F0A3D" w:rsidRDefault="00003348">
      <w:pPr>
        <w:pStyle w:val="TOC1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n-GB"/>
        </w:rPr>
      </w:pPr>
      <w:r>
        <w:rPr>
          <w:color w:val="2B579A"/>
          <w:shd w:val="clear" w:color="auto" w:fill="E6E6E6"/>
        </w:rPr>
        <w:fldChar w:fldCharType="begin"/>
      </w:r>
      <w:r>
        <w:instrText xml:space="preserve"> TOC \o "1-3" \h \z \u </w:instrText>
      </w:r>
      <w:r>
        <w:rPr>
          <w:color w:val="2B579A"/>
          <w:shd w:val="clear" w:color="auto" w:fill="E6E6E6"/>
        </w:rPr>
        <w:fldChar w:fldCharType="separate"/>
      </w:r>
      <w:hyperlink w:anchor="_Toc126064078" w:history="1">
        <w:r w:rsidR="002F0A3D" w:rsidRPr="00834981">
          <w:rPr>
            <w:rStyle w:val="Hyperlink"/>
            <w:noProof/>
          </w:rPr>
          <w:t>WS1- Exclosure Plot Guidance</w:t>
        </w:r>
        <w:r w:rsidR="002F0A3D">
          <w:rPr>
            <w:noProof/>
            <w:webHidden/>
          </w:rPr>
          <w:tab/>
        </w:r>
        <w:r w:rsidR="002F0A3D">
          <w:rPr>
            <w:noProof/>
            <w:webHidden/>
          </w:rPr>
          <w:fldChar w:fldCharType="begin"/>
        </w:r>
        <w:r w:rsidR="002F0A3D">
          <w:rPr>
            <w:noProof/>
            <w:webHidden/>
          </w:rPr>
          <w:instrText xml:space="preserve"> PAGEREF _Toc126064078 \h </w:instrText>
        </w:r>
        <w:r w:rsidR="002F0A3D">
          <w:rPr>
            <w:noProof/>
            <w:webHidden/>
          </w:rPr>
        </w:r>
        <w:r w:rsidR="002F0A3D">
          <w:rPr>
            <w:noProof/>
            <w:webHidden/>
          </w:rPr>
          <w:fldChar w:fldCharType="separate"/>
        </w:r>
        <w:r w:rsidR="002F0A3D">
          <w:rPr>
            <w:noProof/>
            <w:webHidden/>
          </w:rPr>
          <w:t>1</w:t>
        </w:r>
        <w:r w:rsidR="002F0A3D">
          <w:rPr>
            <w:noProof/>
            <w:webHidden/>
          </w:rPr>
          <w:fldChar w:fldCharType="end"/>
        </w:r>
      </w:hyperlink>
    </w:p>
    <w:p w14:paraId="338F5BFC" w14:textId="6715AEC3" w:rsidR="002F0A3D" w:rsidRDefault="00C153D4">
      <w:pPr>
        <w:pStyle w:val="TOC2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n-GB"/>
        </w:rPr>
      </w:pPr>
      <w:hyperlink w:anchor="_Toc126064079" w:history="1">
        <w:r w:rsidR="002F0A3D" w:rsidRPr="00834981">
          <w:rPr>
            <w:rStyle w:val="Hyperlink"/>
            <w:noProof/>
          </w:rPr>
          <w:t>Revision History</w:t>
        </w:r>
        <w:r w:rsidR="002F0A3D">
          <w:rPr>
            <w:noProof/>
            <w:webHidden/>
          </w:rPr>
          <w:tab/>
        </w:r>
        <w:r w:rsidR="002F0A3D">
          <w:rPr>
            <w:noProof/>
            <w:webHidden/>
          </w:rPr>
          <w:fldChar w:fldCharType="begin"/>
        </w:r>
        <w:r w:rsidR="002F0A3D">
          <w:rPr>
            <w:noProof/>
            <w:webHidden/>
          </w:rPr>
          <w:instrText xml:space="preserve"> PAGEREF _Toc126064079 \h </w:instrText>
        </w:r>
        <w:r w:rsidR="002F0A3D">
          <w:rPr>
            <w:noProof/>
            <w:webHidden/>
          </w:rPr>
        </w:r>
        <w:r w:rsidR="002F0A3D">
          <w:rPr>
            <w:noProof/>
            <w:webHidden/>
          </w:rPr>
          <w:fldChar w:fldCharType="separate"/>
        </w:r>
        <w:r w:rsidR="002F0A3D">
          <w:rPr>
            <w:noProof/>
            <w:webHidden/>
          </w:rPr>
          <w:t>1</w:t>
        </w:r>
        <w:r w:rsidR="002F0A3D">
          <w:rPr>
            <w:noProof/>
            <w:webHidden/>
          </w:rPr>
          <w:fldChar w:fldCharType="end"/>
        </w:r>
      </w:hyperlink>
    </w:p>
    <w:p w14:paraId="1DC89F6D" w14:textId="4312A98C" w:rsidR="002F0A3D" w:rsidRDefault="00C153D4">
      <w:pPr>
        <w:pStyle w:val="TOC2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n-GB"/>
        </w:rPr>
      </w:pPr>
      <w:hyperlink w:anchor="_Toc126064080" w:history="1">
        <w:r w:rsidR="002F0A3D" w:rsidRPr="00834981">
          <w:rPr>
            <w:rStyle w:val="Hyperlink"/>
            <w:noProof/>
          </w:rPr>
          <w:t>Introduction</w:t>
        </w:r>
        <w:r w:rsidR="002F0A3D">
          <w:rPr>
            <w:noProof/>
            <w:webHidden/>
          </w:rPr>
          <w:tab/>
        </w:r>
        <w:r w:rsidR="002F0A3D">
          <w:rPr>
            <w:noProof/>
            <w:webHidden/>
          </w:rPr>
          <w:fldChar w:fldCharType="begin"/>
        </w:r>
        <w:r w:rsidR="002F0A3D">
          <w:rPr>
            <w:noProof/>
            <w:webHidden/>
          </w:rPr>
          <w:instrText xml:space="preserve"> PAGEREF _Toc126064080 \h </w:instrText>
        </w:r>
        <w:r w:rsidR="002F0A3D">
          <w:rPr>
            <w:noProof/>
            <w:webHidden/>
          </w:rPr>
        </w:r>
        <w:r w:rsidR="002F0A3D">
          <w:rPr>
            <w:noProof/>
            <w:webHidden/>
          </w:rPr>
          <w:fldChar w:fldCharType="separate"/>
        </w:r>
        <w:r w:rsidR="002F0A3D">
          <w:rPr>
            <w:noProof/>
            <w:webHidden/>
          </w:rPr>
          <w:t>1</w:t>
        </w:r>
        <w:r w:rsidR="002F0A3D">
          <w:rPr>
            <w:noProof/>
            <w:webHidden/>
          </w:rPr>
          <w:fldChar w:fldCharType="end"/>
        </w:r>
      </w:hyperlink>
    </w:p>
    <w:p w14:paraId="3498DA03" w14:textId="4D44429A" w:rsidR="002F0A3D" w:rsidRDefault="00C153D4">
      <w:pPr>
        <w:pStyle w:val="TOC2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n-GB"/>
        </w:rPr>
      </w:pPr>
      <w:hyperlink w:anchor="_Toc126064081" w:history="1">
        <w:r w:rsidR="002F0A3D" w:rsidRPr="00834981">
          <w:rPr>
            <w:rStyle w:val="Hyperlink"/>
            <w:noProof/>
          </w:rPr>
          <w:t>What are Deer Exclosure Plots?</w:t>
        </w:r>
        <w:r w:rsidR="002F0A3D">
          <w:rPr>
            <w:noProof/>
            <w:webHidden/>
          </w:rPr>
          <w:tab/>
        </w:r>
        <w:r w:rsidR="002F0A3D">
          <w:rPr>
            <w:noProof/>
            <w:webHidden/>
          </w:rPr>
          <w:fldChar w:fldCharType="begin"/>
        </w:r>
        <w:r w:rsidR="002F0A3D">
          <w:rPr>
            <w:noProof/>
            <w:webHidden/>
          </w:rPr>
          <w:instrText xml:space="preserve"> PAGEREF _Toc126064081 \h </w:instrText>
        </w:r>
        <w:r w:rsidR="002F0A3D">
          <w:rPr>
            <w:noProof/>
            <w:webHidden/>
          </w:rPr>
        </w:r>
        <w:r w:rsidR="002F0A3D">
          <w:rPr>
            <w:noProof/>
            <w:webHidden/>
          </w:rPr>
          <w:fldChar w:fldCharType="separate"/>
        </w:r>
        <w:r w:rsidR="002F0A3D">
          <w:rPr>
            <w:noProof/>
            <w:webHidden/>
          </w:rPr>
          <w:t>1</w:t>
        </w:r>
        <w:r w:rsidR="002F0A3D">
          <w:rPr>
            <w:noProof/>
            <w:webHidden/>
          </w:rPr>
          <w:fldChar w:fldCharType="end"/>
        </w:r>
      </w:hyperlink>
    </w:p>
    <w:p w14:paraId="66F06E84" w14:textId="1D9257E1" w:rsidR="002F0A3D" w:rsidRDefault="00C153D4">
      <w:pPr>
        <w:pStyle w:val="TOC2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n-GB"/>
        </w:rPr>
      </w:pPr>
      <w:hyperlink w:anchor="_Toc126064082" w:history="1">
        <w:r w:rsidR="002F0A3D" w:rsidRPr="00834981">
          <w:rPr>
            <w:rStyle w:val="Hyperlink"/>
            <w:noProof/>
          </w:rPr>
          <w:t>Countryside Stewardship WD2 and WS1 design</w:t>
        </w:r>
        <w:r w:rsidR="002F0A3D">
          <w:rPr>
            <w:noProof/>
            <w:webHidden/>
          </w:rPr>
          <w:tab/>
        </w:r>
        <w:r w:rsidR="002F0A3D">
          <w:rPr>
            <w:noProof/>
            <w:webHidden/>
          </w:rPr>
          <w:fldChar w:fldCharType="begin"/>
        </w:r>
        <w:r w:rsidR="002F0A3D">
          <w:rPr>
            <w:noProof/>
            <w:webHidden/>
          </w:rPr>
          <w:instrText xml:space="preserve"> PAGEREF _Toc126064082 \h </w:instrText>
        </w:r>
        <w:r w:rsidR="002F0A3D">
          <w:rPr>
            <w:noProof/>
            <w:webHidden/>
          </w:rPr>
        </w:r>
        <w:r w:rsidR="002F0A3D">
          <w:rPr>
            <w:noProof/>
            <w:webHidden/>
          </w:rPr>
          <w:fldChar w:fldCharType="separate"/>
        </w:r>
        <w:r w:rsidR="002F0A3D">
          <w:rPr>
            <w:noProof/>
            <w:webHidden/>
          </w:rPr>
          <w:t>2</w:t>
        </w:r>
        <w:r w:rsidR="002F0A3D">
          <w:rPr>
            <w:noProof/>
            <w:webHidden/>
          </w:rPr>
          <w:fldChar w:fldCharType="end"/>
        </w:r>
      </w:hyperlink>
    </w:p>
    <w:p w14:paraId="30CCBE75" w14:textId="74DEF542" w:rsidR="002F0A3D" w:rsidRDefault="00C153D4">
      <w:pPr>
        <w:pStyle w:val="TOC2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n-GB"/>
        </w:rPr>
      </w:pPr>
      <w:hyperlink w:anchor="_Toc126064083" w:history="1">
        <w:r w:rsidR="002F0A3D" w:rsidRPr="00834981">
          <w:rPr>
            <w:rStyle w:val="Hyperlink"/>
            <w:noProof/>
          </w:rPr>
          <w:t>Siting Exclosure and Control Plots</w:t>
        </w:r>
        <w:r w:rsidR="002F0A3D">
          <w:rPr>
            <w:noProof/>
            <w:webHidden/>
          </w:rPr>
          <w:tab/>
        </w:r>
        <w:r w:rsidR="002F0A3D">
          <w:rPr>
            <w:noProof/>
            <w:webHidden/>
          </w:rPr>
          <w:fldChar w:fldCharType="begin"/>
        </w:r>
        <w:r w:rsidR="002F0A3D">
          <w:rPr>
            <w:noProof/>
            <w:webHidden/>
          </w:rPr>
          <w:instrText xml:space="preserve"> PAGEREF _Toc126064083 \h </w:instrText>
        </w:r>
        <w:r w:rsidR="002F0A3D">
          <w:rPr>
            <w:noProof/>
            <w:webHidden/>
          </w:rPr>
        </w:r>
        <w:r w:rsidR="002F0A3D">
          <w:rPr>
            <w:noProof/>
            <w:webHidden/>
          </w:rPr>
          <w:fldChar w:fldCharType="separate"/>
        </w:r>
        <w:r w:rsidR="002F0A3D">
          <w:rPr>
            <w:noProof/>
            <w:webHidden/>
          </w:rPr>
          <w:t>2</w:t>
        </w:r>
        <w:r w:rsidR="002F0A3D">
          <w:rPr>
            <w:noProof/>
            <w:webHidden/>
          </w:rPr>
          <w:fldChar w:fldCharType="end"/>
        </w:r>
      </w:hyperlink>
    </w:p>
    <w:p w14:paraId="39B355B0" w14:textId="6E9CD3D5" w:rsidR="002F0A3D" w:rsidRDefault="00C153D4">
      <w:pPr>
        <w:pStyle w:val="TOC2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n-GB"/>
        </w:rPr>
      </w:pPr>
      <w:hyperlink w:anchor="_Toc126064084" w:history="1">
        <w:r w:rsidR="002F0A3D" w:rsidRPr="00834981">
          <w:rPr>
            <w:rStyle w:val="Hyperlink"/>
            <w:noProof/>
          </w:rPr>
          <w:t>Monitoring and Recording</w:t>
        </w:r>
        <w:r w:rsidR="002F0A3D">
          <w:rPr>
            <w:noProof/>
            <w:webHidden/>
          </w:rPr>
          <w:tab/>
        </w:r>
        <w:r w:rsidR="002F0A3D">
          <w:rPr>
            <w:noProof/>
            <w:webHidden/>
          </w:rPr>
          <w:fldChar w:fldCharType="begin"/>
        </w:r>
        <w:r w:rsidR="002F0A3D">
          <w:rPr>
            <w:noProof/>
            <w:webHidden/>
          </w:rPr>
          <w:instrText xml:space="preserve"> PAGEREF _Toc126064084 \h </w:instrText>
        </w:r>
        <w:r w:rsidR="002F0A3D">
          <w:rPr>
            <w:noProof/>
            <w:webHidden/>
          </w:rPr>
        </w:r>
        <w:r w:rsidR="002F0A3D">
          <w:rPr>
            <w:noProof/>
            <w:webHidden/>
          </w:rPr>
          <w:fldChar w:fldCharType="separate"/>
        </w:r>
        <w:r w:rsidR="002F0A3D">
          <w:rPr>
            <w:noProof/>
            <w:webHidden/>
          </w:rPr>
          <w:t>3</w:t>
        </w:r>
        <w:r w:rsidR="002F0A3D">
          <w:rPr>
            <w:noProof/>
            <w:webHidden/>
          </w:rPr>
          <w:fldChar w:fldCharType="end"/>
        </w:r>
      </w:hyperlink>
    </w:p>
    <w:p w14:paraId="2FEB09D8" w14:textId="063CF7F8" w:rsidR="002F0A3D" w:rsidRDefault="00C153D4">
      <w:pPr>
        <w:pStyle w:val="TOC2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n-GB"/>
        </w:rPr>
      </w:pPr>
      <w:hyperlink w:anchor="_Toc126064085" w:history="1">
        <w:r w:rsidR="002F0A3D" w:rsidRPr="00834981">
          <w:rPr>
            <w:rStyle w:val="Hyperlink"/>
            <w:noProof/>
          </w:rPr>
          <w:t>What to record on the Exclosure Record form</w:t>
        </w:r>
        <w:r w:rsidR="002F0A3D">
          <w:rPr>
            <w:noProof/>
            <w:webHidden/>
          </w:rPr>
          <w:tab/>
        </w:r>
        <w:r w:rsidR="002F0A3D">
          <w:rPr>
            <w:noProof/>
            <w:webHidden/>
          </w:rPr>
          <w:fldChar w:fldCharType="begin"/>
        </w:r>
        <w:r w:rsidR="002F0A3D">
          <w:rPr>
            <w:noProof/>
            <w:webHidden/>
          </w:rPr>
          <w:instrText xml:space="preserve"> PAGEREF _Toc126064085 \h </w:instrText>
        </w:r>
        <w:r w:rsidR="002F0A3D">
          <w:rPr>
            <w:noProof/>
            <w:webHidden/>
          </w:rPr>
        </w:r>
        <w:r w:rsidR="002F0A3D">
          <w:rPr>
            <w:noProof/>
            <w:webHidden/>
          </w:rPr>
          <w:fldChar w:fldCharType="separate"/>
        </w:r>
        <w:r w:rsidR="002F0A3D">
          <w:rPr>
            <w:noProof/>
            <w:webHidden/>
          </w:rPr>
          <w:t>3</w:t>
        </w:r>
        <w:r w:rsidR="002F0A3D">
          <w:rPr>
            <w:noProof/>
            <w:webHidden/>
          </w:rPr>
          <w:fldChar w:fldCharType="end"/>
        </w:r>
      </w:hyperlink>
    </w:p>
    <w:p w14:paraId="66E57331" w14:textId="1D276779" w:rsidR="002F0A3D" w:rsidRDefault="00C153D4">
      <w:pPr>
        <w:pStyle w:val="TOC2"/>
        <w:tabs>
          <w:tab w:val="right" w:leader="dot" w:pos="9905"/>
        </w:tabs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n-GB"/>
        </w:rPr>
      </w:pPr>
      <w:hyperlink w:anchor="_Toc126064086" w:history="1">
        <w:r w:rsidR="002F0A3D" w:rsidRPr="00834981">
          <w:rPr>
            <w:rStyle w:val="Hyperlink"/>
            <w:noProof/>
          </w:rPr>
          <w:t>Interpretation, Summary, and Reporting</w:t>
        </w:r>
        <w:r w:rsidR="002F0A3D">
          <w:rPr>
            <w:noProof/>
            <w:webHidden/>
          </w:rPr>
          <w:tab/>
        </w:r>
        <w:r w:rsidR="002F0A3D">
          <w:rPr>
            <w:noProof/>
            <w:webHidden/>
          </w:rPr>
          <w:fldChar w:fldCharType="begin"/>
        </w:r>
        <w:r w:rsidR="002F0A3D">
          <w:rPr>
            <w:noProof/>
            <w:webHidden/>
          </w:rPr>
          <w:instrText xml:space="preserve"> PAGEREF _Toc126064086 \h </w:instrText>
        </w:r>
        <w:r w:rsidR="002F0A3D">
          <w:rPr>
            <w:noProof/>
            <w:webHidden/>
          </w:rPr>
        </w:r>
        <w:r w:rsidR="002F0A3D">
          <w:rPr>
            <w:noProof/>
            <w:webHidden/>
          </w:rPr>
          <w:fldChar w:fldCharType="separate"/>
        </w:r>
        <w:r w:rsidR="002F0A3D">
          <w:rPr>
            <w:noProof/>
            <w:webHidden/>
          </w:rPr>
          <w:t>3</w:t>
        </w:r>
        <w:r w:rsidR="002F0A3D">
          <w:rPr>
            <w:noProof/>
            <w:webHidden/>
          </w:rPr>
          <w:fldChar w:fldCharType="end"/>
        </w:r>
      </w:hyperlink>
    </w:p>
    <w:p w14:paraId="182F4D2B" w14:textId="0B8102D5" w:rsidR="00003348" w:rsidRDefault="00003348">
      <w:r>
        <w:rPr>
          <w:b/>
          <w:bCs/>
          <w:noProof/>
          <w:color w:val="2B579A"/>
          <w:shd w:val="clear" w:color="auto" w:fill="E6E6E6"/>
        </w:rPr>
        <w:fldChar w:fldCharType="end"/>
      </w:r>
    </w:p>
    <w:p w14:paraId="69B0353F" w14:textId="77777777" w:rsidR="00B97565" w:rsidRDefault="00C20800" w:rsidP="00003348">
      <w:pPr>
        <w:pStyle w:val="Heading2"/>
      </w:pPr>
      <w:bookmarkStart w:id="1" w:name="_Toc126064079"/>
      <w:r>
        <w:t>Revision History</w:t>
      </w:r>
      <w:bookmarkEnd w:id="1"/>
    </w:p>
    <w:p w14:paraId="27F7AECB" w14:textId="77777777" w:rsidR="00D653A9" w:rsidRPr="00D653A9" w:rsidRDefault="00D653A9" w:rsidP="00D653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textAlignment w:val="baseline"/>
        <w:rPr>
          <w:rFonts w:ascii="Segoe UI" w:eastAsia="Times New Roman" w:hAnsi="Segoe UI" w:cs="Segoe UI"/>
          <w:b/>
          <w:bCs/>
          <w:color w:val="auto"/>
          <w:sz w:val="18"/>
          <w:szCs w:val="18"/>
          <w:bdr w:val="none" w:sz="0" w:space="0" w:color="auto"/>
          <w:lang w:val="en-GB"/>
        </w:rPr>
      </w:pP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046"/>
        <w:gridCol w:w="4220"/>
        <w:gridCol w:w="3111"/>
      </w:tblGrid>
      <w:tr w:rsidR="00D653A9" w:rsidRPr="00D653A9" w14:paraId="3583387D" w14:textId="77777777" w:rsidTr="00D653A9"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F973B7" w14:textId="77777777" w:rsidR="00D653A9" w:rsidRPr="00D653A9" w:rsidRDefault="00D653A9" w:rsidP="00D6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GB"/>
              </w:rPr>
            </w:pPr>
            <w:r w:rsidRPr="00D653A9">
              <w:rPr>
                <w:rFonts w:eastAsia="Times New Roman" w:cs="Times New Roman"/>
                <w:color w:val="auto"/>
                <w:bdr w:val="none" w:sz="0" w:space="0" w:color="auto"/>
                <w:lang w:val="en-GB"/>
              </w:rPr>
              <w:t>Date 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D928BE" w14:textId="77777777" w:rsidR="00D653A9" w:rsidRPr="00D653A9" w:rsidRDefault="00D653A9" w:rsidP="00D6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GB"/>
              </w:rPr>
            </w:pPr>
            <w:r w:rsidRPr="00D653A9">
              <w:rPr>
                <w:rFonts w:eastAsia="Times New Roman" w:cs="Times New Roman"/>
                <w:color w:val="auto"/>
                <w:bdr w:val="none" w:sz="0" w:space="0" w:color="auto"/>
                <w:lang w:val="en-GB"/>
              </w:rPr>
              <w:t>Version 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CE520" w14:textId="77777777" w:rsidR="00D653A9" w:rsidRPr="00D653A9" w:rsidRDefault="00D653A9" w:rsidP="00D6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GB"/>
              </w:rPr>
            </w:pPr>
            <w:r w:rsidRPr="00D653A9">
              <w:rPr>
                <w:rFonts w:eastAsia="Times New Roman" w:cs="Times New Roman"/>
                <w:color w:val="auto"/>
                <w:bdr w:val="none" w:sz="0" w:space="0" w:color="auto"/>
                <w:lang w:val="en-GB"/>
              </w:rPr>
              <w:t>Comments 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EF03D" w14:textId="77777777" w:rsidR="00D653A9" w:rsidRPr="00D653A9" w:rsidRDefault="00D653A9" w:rsidP="00D6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GB"/>
              </w:rPr>
            </w:pPr>
            <w:r w:rsidRPr="00D653A9">
              <w:rPr>
                <w:rFonts w:eastAsia="Times New Roman" w:cs="Times New Roman"/>
                <w:color w:val="auto"/>
                <w:bdr w:val="none" w:sz="0" w:space="0" w:color="auto"/>
                <w:lang w:val="en-GB"/>
              </w:rPr>
              <w:t>Sections updated </w:t>
            </w:r>
          </w:p>
        </w:tc>
      </w:tr>
      <w:tr w:rsidR="00D653A9" w:rsidRPr="00D653A9" w14:paraId="198221E9" w14:textId="77777777" w:rsidTr="00D653A9"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1AF592" w14:textId="77777777" w:rsidR="00D653A9" w:rsidRPr="00D653A9" w:rsidRDefault="00D653A9" w:rsidP="00D6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eastAsia="Arial Unicode MS" w:cs="Arial Unicode MS"/>
              </w:rPr>
            </w:pPr>
            <w:r w:rsidRPr="00D653A9">
              <w:rPr>
                <w:rFonts w:eastAsia="Arial Unicode MS" w:cs="Arial Unicode MS"/>
              </w:rPr>
              <w:t>20.01.2022 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4B9391" w14:textId="77777777" w:rsidR="00D653A9" w:rsidRPr="00D653A9" w:rsidRDefault="00D653A9" w:rsidP="00D6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eastAsia="Arial Unicode MS" w:cs="Arial Unicode MS"/>
              </w:rPr>
            </w:pPr>
            <w:r w:rsidRPr="00D653A9">
              <w:rPr>
                <w:rFonts w:eastAsia="Arial Unicode MS" w:cs="Arial Unicode MS"/>
              </w:rPr>
              <w:t>Draft 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68FDFE" w14:textId="77777777" w:rsidR="00D653A9" w:rsidRPr="00D653A9" w:rsidRDefault="00D653A9" w:rsidP="00D6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eastAsia="Arial Unicode MS" w:cs="Arial Unicode MS"/>
              </w:rPr>
            </w:pPr>
            <w:r w:rsidRPr="00D653A9">
              <w:rPr>
                <w:rFonts w:eastAsia="Arial Unicode MS" w:cs="Arial Unicode MS"/>
              </w:rPr>
              <w:t> 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E4A45B" w14:textId="77777777" w:rsidR="00D653A9" w:rsidRPr="00D653A9" w:rsidRDefault="00D653A9" w:rsidP="00D6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eastAsia="Arial Unicode MS" w:cs="Arial Unicode MS"/>
              </w:rPr>
            </w:pPr>
            <w:r w:rsidRPr="00D653A9">
              <w:rPr>
                <w:rFonts w:eastAsia="Arial Unicode MS" w:cs="Arial Unicode MS"/>
              </w:rPr>
              <w:t> </w:t>
            </w:r>
          </w:p>
        </w:tc>
      </w:tr>
      <w:tr w:rsidR="00D653A9" w:rsidRPr="00D653A9" w14:paraId="21718470" w14:textId="77777777" w:rsidTr="00D653A9"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B9C05" w14:textId="77777777" w:rsidR="00D653A9" w:rsidRPr="00D653A9" w:rsidRDefault="00D653A9" w:rsidP="00D6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eastAsia="Arial Unicode MS" w:cs="Arial Unicode MS"/>
              </w:rPr>
            </w:pPr>
            <w:r w:rsidRPr="00D653A9">
              <w:rPr>
                <w:rFonts w:eastAsia="Arial Unicode MS" w:cs="Arial Unicode MS"/>
              </w:rPr>
              <w:t>26.01.2022 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7D4462" w14:textId="77777777" w:rsidR="00D653A9" w:rsidRPr="00D653A9" w:rsidRDefault="00D653A9" w:rsidP="00D6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eastAsia="Arial Unicode MS" w:cs="Arial Unicode MS"/>
              </w:rPr>
            </w:pPr>
            <w:r w:rsidRPr="00D653A9">
              <w:rPr>
                <w:rFonts w:eastAsia="Arial Unicode MS" w:cs="Arial Unicode MS"/>
              </w:rPr>
              <w:t>V1 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B531E6" w14:textId="77777777" w:rsidR="00D653A9" w:rsidRPr="00D653A9" w:rsidRDefault="00D653A9" w:rsidP="00D6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eastAsia="Arial Unicode MS" w:cs="Arial Unicode MS"/>
              </w:rPr>
            </w:pPr>
            <w:r w:rsidRPr="00D653A9">
              <w:rPr>
                <w:rFonts w:eastAsia="Arial Unicode MS" w:cs="Arial Unicode MS"/>
              </w:rPr>
              <w:t>Reformatted into FC standard template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483DA3" w14:textId="77777777" w:rsidR="00D653A9" w:rsidRPr="00D653A9" w:rsidRDefault="00D653A9" w:rsidP="00D6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eastAsia="Arial Unicode MS" w:cs="Arial Unicode MS"/>
              </w:rPr>
            </w:pPr>
            <w:r w:rsidRPr="00D653A9">
              <w:rPr>
                <w:rFonts w:eastAsia="Arial Unicode MS" w:cs="Arial Unicode MS"/>
              </w:rPr>
              <w:t> Aesthetic changes only</w:t>
            </w:r>
          </w:p>
        </w:tc>
      </w:tr>
      <w:tr w:rsidR="00484DB3" w:rsidRPr="00D653A9" w14:paraId="450D4A7A" w14:textId="77777777" w:rsidTr="00D653A9"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39C7A" w14:textId="59340E2D" w:rsidR="00484DB3" w:rsidRPr="00D653A9" w:rsidRDefault="00BC1544" w:rsidP="00D6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11.01.2023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F6E5D7" w14:textId="446A33F0" w:rsidR="00484DB3" w:rsidRPr="00D653A9" w:rsidRDefault="00BC1544" w:rsidP="00D6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V2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DC23B3" w14:textId="19C54A8A" w:rsidR="00484DB3" w:rsidRPr="00D653A9" w:rsidRDefault="00BC1544" w:rsidP="00D6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Content review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26585" w14:textId="4D636379" w:rsidR="00484DB3" w:rsidRPr="00D653A9" w:rsidRDefault="00BC1544" w:rsidP="00D653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textAlignment w:val="baseline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All - minor text changes</w:t>
            </w:r>
          </w:p>
        </w:tc>
      </w:tr>
    </w:tbl>
    <w:p w14:paraId="1AF27795" w14:textId="77777777" w:rsidR="00D653A9" w:rsidRPr="00D653A9" w:rsidRDefault="00D653A9" w:rsidP="00D653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textAlignment w:val="baseline"/>
        <w:rPr>
          <w:rFonts w:eastAsia="Arial Unicode MS" w:cs="Arial Unicode MS"/>
          <w:color w:val="57A333"/>
          <w:sz w:val="36"/>
          <w:szCs w:val="36"/>
          <w:u w:color="57A333"/>
        </w:rPr>
      </w:pPr>
      <w:r w:rsidRPr="00D653A9">
        <w:rPr>
          <w:rFonts w:eastAsia="Arial Unicode MS" w:cs="Arial Unicode MS"/>
          <w:color w:val="57A333"/>
          <w:sz w:val="36"/>
          <w:szCs w:val="36"/>
          <w:u w:color="57A333"/>
        </w:rPr>
        <w:t> </w:t>
      </w:r>
    </w:p>
    <w:p w14:paraId="62E26020" w14:textId="77777777" w:rsidR="00D653A9" w:rsidRPr="00D653A9" w:rsidRDefault="00D653A9" w:rsidP="00D653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textAlignment w:val="baseline"/>
        <w:rPr>
          <w:rFonts w:eastAsia="Arial Unicode MS" w:cs="Arial Unicode MS"/>
          <w:color w:val="57A333"/>
          <w:sz w:val="36"/>
          <w:szCs w:val="36"/>
          <w:u w:color="57A333"/>
        </w:rPr>
      </w:pPr>
      <w:r w:rsidRPr="00D653A9">
        <w:rPr>
          <w:rFonts w:eastAsia="Arial Unicode MS" w:cs="Arial Unicode MS"/>
          <w:color w:val="57A333"/>
          <w:sz w:val="36"/>
          <w:szCs w:val="36"/>
          <w:u w:color="57A333"/>
        </w:rPr>
        <w:t>Author/Who to Contact? </w:t>
      </w:r>
    </w:p>
    <w:p w14:paraId="218E9307" w14:textId="77777777" w:rsidR="00D653A9" w:rsidRPr="00D653A9" w:rsidRDefault="00D653A9" w:rsidP="00D653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textAlignment w:val="baseline"/>
        <w:rPr>
          <w:rFonts w:ascii="Segoe UI" w:eastAsia="Times New Roman" w:hAnsi="Segoe UI" w:cs="Segoe UI"/>
          <w:color w:val="auto"/>
          <w:sz w:val="18"/>
          <w:szCs w:val="18"/>
          <w:bdr w:val="none" w:sz="0" w:space="0" w:color="auto"/>
          <w:lang w:val="en-GB"/>
        </w:rPr>
      </w:pPr>
      <w:r>
        <w:rPr>
          <w:rFonts w:eastAsia="Times New Roman" w:cs="Segoe UI"/>
          <w:color w:val="auto"/>
          <w:bdr w:val="none" w:sz="0" w:space="0" w:color="auto"/>
          <w:lang w:val="en-GB"/>
        </w:rPr>
        <w:t>Jamie Cordery</w:t>
      </w:r>
    </w:p>
    <w:p w14:paraId="45D61084" w14:textId="77777777" w:rsidR="00B97565" w:rsidRDefault="00C20800">
      <w:pPr>
        <w:pStyle w:val="Heading2"/>
      </w:pPr>
      <w:bookmarkStart w:id="2" w:name="_Toc126064080"/>
      <w:r w:rsidRPr="00C20800">
        <w:t>Introduction</w:t>
      </w:r>
      <w:bookmarkEnd w:id="2"/>
    </w:p>
    <w:p w14:paraId="7FA7CAFC" w14:textId="77777777" w:rsidR="00C20800" w:rsidRPr="00C20800" w:rsidRDefault="00C20800" w:rsidP="00C20800">
      <w:pPr>
        <w:pStyle w:val="Default"/>
        <w:rPr>
          <w:rFonts w:ascii="Verdana" w:eastAsia="Arial Unicode MS" w:hAnsi="Verdana" w:cs="Arial Unicode MS"/>
          <w:sz w:val="22"/>
          <w:szCs w:val="22"/>
          <w:u w:color="000000"/>
          <w:bdr w:val="nil"/>
          <w:lang w:val="en-US"/>
        </w:rPr>
      </w:pPr>
      <w:r w:rsidRPr="00C20800">
        <w:rPr>
          <w:rFonts w:ascii="Verdana" w:eastAsia="Arial Unicode MS" w:hAnsi="Verdana" w:cs="Arial Unicode MS"/>
          <w:sz w:val="22"/>
          <w:szCs w:val="22"/>
          <w:u w:color="000000"/>
          <w:bdr w:val="nil"/>
          <w:lang w:val="en-US"/>
        </w:rPr>
        <w:t xml:space="preserve">Monitoring the effect that deer have on a habitat is an important way of informing deer management and impact mitigation strategies. </w:t>
      </w:r>
    </w:p>
    <w:p w14:paraId="63231B8F" w14:textId="77777777" w:rsidR="00C20800" w:rsidRPr="00C20800" w:rsidRDefault="00C20800" w:rsidP="00C20800">
      <w:pPr>
        <w:pStyle w:val="Default"/>
        <w:rPr>
          <w:rFonts w:ascii="Verdana" w:eastAsia="Arial Unicode MS" w:hAnsi="Verdana" w:cs="Arial Unicode MS"/>
          <w:sz w:val="22"/>
          <w:szCs w:val="22"/>
          <w:u w:color="000000"/>
          <w:bdr w:val="nil"/>
          <w:lang w:val="en-US"/>
        </w:rPr>
      </w:pPr>
      <w:proofErr w:type="spellStart"/>
      <w:r w:rsidRPr="00C20800">
        <w:rPr>
          <w:rFonts w:ascii="Verdana" w:eastAsia="Arial Unicode MS" w:hAnsi="Verdana" w:cs="Arial Unicode MS"/>
          <w:sz w:val="22"/>
          <w:szCs w:val="22"/>
          <w:u w:color="000000"/>
          <w:bdr w:val="nil"/>
          <w:lang w:val="en-US"/>
        </w:rPr>
        <w:t>Exclosure</w:t>
      </w:r>
      <w:proofErr w:type="spellEnd"/>
      <w:r w:rsidRPr="00C20800">
        <w:rPr>
          <w:rFonts w:ascii="Verdana" w:eastAsia="Arial Unicode MS" w:hAnsi="Verdana" w:cs="Arial Unicode MS"/>
          <w:sz w:val="22"/>
          <w:szCs w:val="22"/>
          <w:u w:color="000000"/>
          <w:bdr w:val="nil"/>
          <w:lang w:val="en-US"/>
        </w:rPr>
        <w:t xml:space="preserve"> plots can be used alone or with other methods to help understand current levels of impact across a site and to monitor how impacts change with time. They are a required component of Countryside Stewardship WD2 and WS1 where deer are identified as an issue.</w:t>
      </w:r>
    </w:p>
    <w:p w14:paraId="54E51A16" w14:textId="77777777" w:rsidR="00C20800" w:rsidRPr="00C20800" w:rsidRDefault="00C20800" w:rsidP="00C20800">
      <w:pPr>
        <w:pStyle w:val="Heading2"/>
      </w:pPr>
      <w:bookmarkStart w:id="3" w:name="_Toc126064081"/>
      <w:r w:rsidRPr="00C20800">
        <w:t xml:space="preserve">What are Deer </w:t>
      </w:r>
      <w:proofErr w:type="spellStart"/>
      <w:r w:rsidRPr="00C20800">
        <w:t>Exclosure</w:t>
      </w:r>
      <w:proofErr w:type="spellEnd"/>
      <w:r w:rsidRPr="00C20800">
        <w:t xml:space="preserve"> Plots?</w:t>
      </w:r>
      <w:bookmarkEnd w:id="3"/>
    </w:p>
    <w:p w14:paraId="74268F5D" w14:textId="6A7374BD" w:rsidR="00C20800" w:rsidRPr="00374A37" w:rsidRDefault="00C20800" w:rsidP="00C20800">
      <w:pPr>
        <w:spacing w:line="240" w:lineRule="auto"/>
        <w:rPr>
          <w:rFonts w:eastAsia="Calibri" w:cs="Calibri"/>
          <w:lang w:eastAsia="en-US"/>
        </w:rPr>
      </w:pPr>
      <w:r w:rsidRPr="00374A37">
        <w:rPr>
          <w:rFonts w:eastAsia="Calibri" w:cs="Calibri"/>
          <w:lang w:eastAsia="en-US"/>
        </w:rPr>
        <w:t xml:space="preserve">An </w:t>
      </w:r>
      <w:proofErr w:type="spellStart"/>
      <w:r w:rsidRPr="00374A37">
        <w:rPr>
          <w:rFonts w:eastAsia="Calibri" w:cs="Calibri"/>
          <w:lang w:eastAsia="en-US"/>
        </w:rPr>
        <w:t>exclosure</w:t>
      </w:r>
      <w:proofErr w:type="spellEnd"/>
      <w:r w:rsidRPr="00374A37">
        <w:rPr>
          <w:rFonts w:eastAsia="Calibri" w:cs="Calibri"/>
          <w:lang w:eastAsia="en-US"/>
        </w:rPr>
        <w:t xml:space="preserve"> prevents deer grazing/browsing in a representative area of a habitat and is used to demonstrate, for a period</w:t>
      </w:r>
      <w:r>
        <w:rPr>
          <w:rFonts w:eastAsia="Calibri" w:cs="Calibri"/>
          <w:lang w:eastAsia="en-US"/>
        </w:rPr>
        <w:t xml:space="preserve"> of a few years</w:t>
      </w:r>
      <w:r w:rsidRPr="00374A37">
        <w:rPr>
          <w:rFonts w:eastAsia="Calibri" w:cs="Calibri"/>
          <w:lang w:eastAsia="en-US"/>
        </w:rPr>
        <w:t xml:space="preserve">, the difference in impacts between areas with no </w:t>
      </w:r>
      <w:r w:rsidRPr="004D2402">
        <w:rPr>
          <w:rFonts w:eastAsia="Calibri" w:cs="Calibri"/>
          <w:lang w:eastAsia="en-US"/>
        </w:rPr>
        <w:t>graz</w:t>
      </w:r>
      <w:r>
        <w:rPr>
          <w:rFonts w:eastAsia="Calibri" w:cs="Calibri"/>
          <w:lang w:eastAsia="en-US"/>
        </w:rPr>
        <w:t>ing</w:t>
      </w:r>
      <w:r w:rsidRPr="004D2402">
        <w:rPr>
          <w:rFonts w:eastAsia="Calibri" w:cs="Calibri"/>
          <w:lang w:eastAsia="en-US"/>
        </w:rPr>
        <w:t>/brows</w:t>
      </w:r>
      <w:r>
        <w:rPr>
          <w:rFonts w:eastAsia="Calibri" w:cs="Calibri"/>
          <w:lang w:eastAsia="en-US"/>
        </w:rPr>
        <w:t>ing</w:t>
      </w:r>
      <w:r w:rsidRPr="004D2402">
        <w:rPr>
          <w:rFonts w:eastAsia="Calibri" w:cs="Calibri"/>
          <w:lang w:eastAsia="en-US"/>
        </w:rPr>
        <w:t xml:space="preserve"> (inside</w:t>
      </w:r>
      <w:r>
        <w:rPr>
          <w:rFonts w:eastAsia="Calibri" w:cs="Calibri"/>
          <w:lang w:eastAsia="en-US"/>
        </w:rPr>
        <w:t xml:space="preserve"> </w:t>
      </w:r>
      <w:proofErr w:type="spellStart"/>
      <w:r>
        <w:rPr>
          <w:rFonts w:eastAsia="Calibri" w:cs="Calibri"/>
          <w:lang w:eastAsia="en-US"/>
        </w:rPr>
        <w:t>exclosure</w:t>
      </w:r>
      <w:proofErr w:type="spellEnd"/>
      <w:r w:rsidRPr="004D2402">
        <w:rPr>
          <w:rFonts w:eastAsia="Calibri" w:cs="Calibri"/>
          <w:lang w:eastAsia="en-US"/>
        </w:rPr>
        <w:t>)</w:t>
      </w:r>
      <w:r>
        <w:rPr>
          <w:rFonts w:eastAsia="Calibri" w:cs="Calibri"/>
          <w:lang w:eastAsia="en-US"/>
        </w:rPr>
        <w:t xml:space="preserve"> and adjacent </w:t>
      </w:r>
      <w:r w:rsidRPr="00374A37">
        <w:rPr>
          <w:rFonts w:eastAsia="Calibri" w:cs="Calibri"/>
          <w:lang w:eastAsia="en-US"/>
        </w:rPr>
        <w:t>grazed/browsed areas (</w:t>
      </w:r>
      <w:proofErr w:type="gramStart"/>
      <w:r>
        <w:rPr>
          <w:rFonts w:eastAsia="Calibri" w:cs="Calibri"/>
          <w:lang w:eastAsia="en-US"/>
        </w:rPr>
        <w:t>i.e.</w:t>
      </w:r>
      <w:proofErr w:type="gramEnd"/>
      <w:r>
        <w:rPr>
          <w:rFonts w:eastAsia="Calibri" w:cs="Calibri"/>
          <w:lang w:eastAsia="en-US"/>
        </w:rPr>
        <w:t xml:space="preserve"> the “control” area </w:t>
      </w:r>
      <w:r w:rsidRPr="00374A37">
        <w:rPr>
          <w:rFonts w:eastAsia="Calibri" w:cs="Calibri"/>
          <w:lang w:eastAsia="en-US"/>
        </w:rPr>
        <w:t>outside</w:t>
      </w:r>
      <w:r>
        <w:rPr>
          <w:rFonts w:eastAsia="Calibri" w:cs="Calibri"/>
          <w:lang w:eastAsia="en-US"/>
        </w:rPr>
        <w:t xml:space="preserve"> the </w:t>
      </w:r>
      <w:proofErr w:type="spellStart"/>
      <w:r>
        <w:rPr>
          <w:rFonts w:eastAsia="Calibri" w:cs="Calibri"/>
          <w:lang w:eastAsia="en-US"/>
        </w:rPr>
        <w:t>exclosure</w:t>
      </w:r>
      <w:proofErr w:type="spellEnd"/>
      <w:r w:rsidRPr="00374A37">
        <w:rPr>
          <w:rFonts w:eastAsia="Calibri" w:cs="Calibri"/>
          <w:lang w:eastAsia="en-US"/>
        </w:rPr>
        <w:t>)</w:t>
      </w:r>
      <w:r>
        <w:rPr>
          <w:rFonts w:eastAsia="Calibri" w:cs="Calibri"/>
          <w:lang w:eastAsia="en-US"/>
        </w:rPr>
        <w:t>. This gives</w:t>
      </w:r>
      <w:r w:rsidRPr="00374A37">
        <w:rPr>
          <w:rFonts w:eastAsia="Calibri" w:cs="Calibri"/>
          <w:lang w:eastAsia="en-US"/>
        </w:rPr>
        <w:t xml:space="preserve"> an indication of the effect that deer are having on the potential growth of a habitat.</w:t>
      </w:r>
    </w:p>
    <w:p w14:paraId="0656C6AB" w14:textId="5148E987" w:rsidR="00C20800" w:rsidRPr="00374A37" w:rsidRDefault="00C20800" w:rsidP="00C20800">
      <w:pPr>
        <w:spacing w:line="240" w:lineRule="auto"/>
        <w:contextualSpacing/>
        <w:rPr>
          <w:rFonts w:eastAsia="Calibri" w:cs="Calibri"/>
          <w:lang w:eastAsia="en-US"/>
        </w:rPr>
      </w:pPr>
      <w:r w:rsidRPr="431C67FD">
        <w:rPr>
          <w:rFonts w:eastAsia="Calibri" w:cs="Calibri"/>
          <w:lang w:eastAsia="en-US"/>
        </w:rPr>
        <w:t xml:space="preserve">  </w:t>
      </w:r>
    </w:p>
    <w:p w14:paraId="4A10468B" w14:textId="77777777" w:rsidR="00C20800" w:rsidRDefault="00C20800" w:rsidP="00C20800">
      <w:pPr>
        <w:spacing w:line="240" w:lineRule="auto"/>
        <w:rPr>
          <w:rFonts w:eastAsia="Calibri" w:cs="Calibri"/>
          <w:b/>
          <w:bCs/>
          <w:lang w:eastAsia="en-US"/>
        </w:rPr>
      </w:pPr>
    </w:p>
    <w:p w14:paraId="59544FC9" w14:textId="50D89C4E" w:rsidR="00C20800" w:rsidRPr="00C20800" w:rsidRDefault="00C20800" w:rsidP="00003348">
      <w:pPr>
        <w:pStyle w:val="Heading2"/>
      </w:pPr>
      <w:bookmarkStart w:id="4" w:name="_Toc126064082"/>
      <w:r>
        <w:lastRenderedPageBreak/>
        <w:t>Countryside Stewardship WD2 and WS1</w:t>
      </w:r>
      <w:r w:rsidR="6A419B87">
        <w:t xml:space="preserve"> design</w:t>
      </w:r>
      <w:bookmarkEnd w:id="4"/>
      <w:r>
        <w:t xml:space="preserve"> </w:t>
      </w:r>
    </w:p>
    <w:p w14:paraId="628A1111" w14:textId="77777777" w:rsidR="003B2BFC" w:rsidRPr="00D34D5B" w:rsidRDefault="003B2BFC" w:rsidP="7C4DA4A2">
      <w:pPr>
        <w:spacing w:line="240" w:lineRule="auto"/>
        <w:rPr>
          <w:rFonts w:eastAsia="Arial Unicode MS" w:cs="Arial Unicode MS"/>
        </w:rPr>
      </w:pPr>
    </w:p>
    <w:p w14:paraId="7F464526" w14:textId="60D18FE4" w:rsidR="00C20800" w:rsidRPr="00D34D5B" w:rsidRDefault="0F189E77" w:rsidP="7C4DA4A2">
      <w:pPr>
        <w:spacing w:line="240" w:lineRule="auto"/>
        <w:rPr>
          <w:rFonts w:eastAsia="Arial Unicode MS" w:cs="Arial Unicode MS"/>
        </w:rPr>
      </w:pPr>
      <w:r w:rsidRPr="00D34D5B">
        <w:rPr>
          <w:rFonts w:eastAsia="Arial Unicode MS" w:cs="Arial Unicode MS"/>
        </w:rPr>
        <w:t xml:space="preserve">WD2 grant aided </w:t>
      </w:r>
      <w:proofErr w:type="spellStart"/>
      <w:r w:rsidRPr="00D34D5B">
        <w:rPr>
          <w:rFonts w:eastAsia="Arial Unicode MS" w:cs="Arial Unicode MS"/>
        </w:rPr>
        <w:t>exclosures</w:t>
      </w:r>
      <w:proofErr w:type="spellEnd"/>
      <w:r w:rsidRPr="00D34D5B">
        <w:rPr>
          <w:rFonts w:eastAsia="Arial Unicode MS" w:cs="Arial Unicode MS"/>
        </w:rPr>
        <w:t xml:space="preserve"> </w:t>
      </w:r>
      <w:r w:rsidR="583F27C9" w:rsidRPr="00D34D5B">
        <w:rPr>
          <w:rFonts w:eastAsia="Arial Unicode MS" w:cs="Arial Unicode MS"/>
        </w:rPr>
        <w:t>must</w:t>
      </w:r>
      <w:r w:rsidRPr="00D34D5B">
        <w:rPr>
          <w:rFonts w:eastAsia="Arial Unicode MS" w:cs="Arial Unicode MS"/>
        </w:rPr>
        <w:t xml:space="preserve"> be 4x4 </w:t>
      </w:r>
      <w:proofErr w:type="spellStart"/>
      <w:r w:rsidRPr="00D34D5B">
        <w:rPr>
          <w:rFonts w:eastAsia="Arial Unicode MS" w:cs="Arial Unicode MS"/>
        </w:rPr>
        <w:t>metres</w:t>
      </w:r>
      <w:proofErr w:type="spellEnd"/>
      <w:r w:rsidRPr="00D34D5B">
        <w:rPr>
          <w:rFonts w:eastAsia="Arial Unicode MS" w:cs="Arial Unicode MS"/>
        </w:rPr>
        <w:t xml:space="preserve"> square, a minimum of 1.5m high and erected using deer fencing. </w:t>
      </w:r>
      <w:r w:rsidR="1F890DC3" w:rsidRPr="00D34D5B">
        <w:rPr>
          <w:rFonts w:eastAsia="Arial Unicode MS" w:cs="Arial Unicode MS"/>
        </w:rPr>
        <w:t>These are suitable for all deer species.</w:t>
      </w:r>
      <w:r w:rsidRPr="00D34D5B">
        <w:rPr>
          <w:rFonts w:eastAsia="Arial Unicode MS" w:cs="Arial Unicode MS"/>
        </w:rPr>
        <w:t xml:space="preserve"> </w:t>
      </w:r>
    </w:p>
    <w:p w14:paraId="1E039515" w14:textId="3F2EAE24" w:rsidR="00C20800" w:rsidRDefault="0F189E77" w:rsidP="7C4DA4A2">
      <w:pPr>
        <w:spacing w:line="240" w:lineRule="auto"/>
        <w:rPr>
          <w:rFonts w:eastAsia="Arial Unicode MS" w:cs="Arial Unicode MS"/>
        </w:rPr>
      </w:pPr>
      <w:r w:rsidRPr="00D34D5B">
        <w:rPr>
          <w:rFonts w:eastAsia="Arial Unicode MS" w:cs="Arial Unicode MS"/>
        </w:rPr>
        <w:t xml:space="preserve">The WS1 supplement </w:t>
      </w:r>
      <w:r w:rsidR="11614490" w:rsidRPr="00D34D5B">
        <w:rPr>
          <w:rFonts w:eastAsia="Arial Unicode MS" w:cs="Arial Unicode MS"/>
        </w:rPr>
        <w:t xml:space="preserve">can use the same design or </w:t>
      </w:r>
      <w:r w:rsidR="437A5F10" w:rsidRPr="00D34D5B">
        <w:rPr>
          <w:rFonts w:eastAsia="Arial Unicode MS" w:cs="Arial Unicode MS"/>
        </w:rPr>
        <w:t>any</w:t>
      </w:r>
      <w:r w:rsidR="11614490" w:rsidRPr="00D34D5B">
        <w:rPr>
          <w:rFonts w:eastAsia="Arial Unicode MS" w:cs="Arial Unicode MS"/>
        </w:rPr>
        <w:t xml:space="preserve"> of three alternatives</w:t>
      </w:r>
      <w:r w:rsidR="4D79C0FA" w:rsidRPr="00D34D5B">
        <w:rPr>
          <w:rFonts w:eastAsia="Arial Unicode MS" w:cs="Arial Unicode MS"/>
        </w:rPr>
        <w:t xml:space="preserve"> as agreed with your Woodland/Deer Officer</w:t>
      </w:r>
      <w:r w:rsidR="6A76ED9A" w:rsidRPr="00D34D5B">
        <w:rPr>
          <w:rFonts w:eastAsia="Arial Unicode MS" w:cs="Arial Unicode MS"/>
        </w:rPr>
        <w:t>:</w:t>
      </w:r>
    </w:p>
    <w:p w14:paraId="7CDB7B0F" w14:textId="77777777" w:rsidR="0006612E" w:rsidRDefault="0006612E" w:rsidP="7C4DA4A2">
      <w:pPr>
        <w:spacing w:line="240" w:lineRule="auto"/>
        <w:rPr>
          <w:rFonts w:eastAsia="Arial Unicode MS" w:cs="Arial Unicode MS"/>
        </w:rPr>
      </w:pPr>
    </w:p>
    <w:p w14:paraId="6C7AAD5A" w14:textId="77777777" w:rsidR="0006612E" w:rsidRPr="0006612E" w:rsidRDefault="0006612E" w:rsidP="0006612E">
      <w:pPr>
        <w:spacing w:line="240" w:lineRule="auto"/>
        <w:rPr>
          <w:rFonts w:eastAsia="Arial Unicode MS" w:cs="Arial Unicode MS"/>
        </w:rPr>
      </w:pPr>
      <w:r w:rsidRPr="0006612E">
        <w:rPr>
          <w:rFonts w:eastAsia="Arial Unicode MS" w:cs="Arial Unicode MS"/>
        </w:rPr>
        <w:t>•</w:t>
      </w:r>
      <w:r w:rsidRPr="0006612E">
        <w:rPr>
          <w:rFonts w:eastAsia="Arial Unicode MS" w:cs="Arial Unicode MS"/>
        </w:rPr>
        <w:tab/>
        <w:t xml:space="preserve"> a 1.2m high, 2.4m by 2.4m </w:t>
      </w:r>
      <w:proofErr w:type="spellStart"/>
      <w:r w:rsidRPr="0006612E">
        <w:rPr>
          <w:rFonts w:eastAsia="Arial Unicode MS" w:cs="Arial Unicode MS"/>
        </w:rPr>
        <w:t>weldmesh</w:t>
      </w:r>
      <w:proofErr w:type="spellEnd"/>
      <w:r w:rsidRPr="0006612E">
        <w:rPr>
          <w:rFonts w:eastAsia="Arial Unicode MS" w:cs="Arial Unicode MS"/>
        </w:rPr>
        <w:t xml:space="preserve"> square of the “</w:t>
      </w:r>
      <w:proofErr w:type="spellStart"/>
      <w:r w:rsidRPr="0006612E">
        <w:rPr>
          <w:rFonts w:eastAsia="Arial Unicode MS" w:cs="Arial Unicode MS"/>
        </w:rPr>
        <w:t>Gengard</w:t>
      </w:r>
      <w:proofErr w:type="spellEnd"/>
      <w:r w:rsidRPr="0006612E">
        <w:rPr>
          <w:rFonts w:eastAsia="Arial Unicode MS" w:cs="Arial Unicode MS"/>
        </w:rPr>
        <w:t xml:space="preserve">” type </w:t>
      </w:r>
    </w:p>
    <w:p w14:paraId="39594078" w14:textId="77777777" w:rsidR="0006612E" w:rsidRPr="0006612E" w:rsidRDefault="0006612E" w:rsidP="0006612E">
      <w:pPr>
        <w:spacing w:line="240" w:lineRule="auto"/>
        <w:ind w:left="720" w:hanging="720"/>
        <w:rPr>
          <w:rFonts w:eastAsia="Arial Unicode MS" w:cs="Arial Unicode MS"/>
        </w:rPr>
      </w:pPr>
      <w:r w:rsidRPr="0006612E">
        <w:rPr>
          <w:rFonts w:eastAsia="Arial Unicode MS" w:cs="Arial Unicode MS"/>
        </w:rPr>
        <w:t>•</w:t>
      </w:r>
      <w:r w:rsidRPr="0006612E">
        <w:rPr>
          <w:rFonts w:eastAsia="Arial Unicode MS" w:cs="Arial Unicode MS"/>
        </w:rPr>
        <w:tab/>
        <w:t xml:space="preserve">a minimum 1.4m high, </w:t>
      </w:r>
      <w:proofErr w:type="spellStart"/>
      <w:r w:rsidRPr="0006612E">
        <w:rPr>
          <w:rFonts w:eastAsia="Arial Unicode MS" w:cs="Arial Unicode MS"/>
        </w:rPr>
        <w:t>approx</w:t>
      </w:r>
      <w:proofErr w:type="spellEnd"/>
      <w:r w:rsidRPr="0006612E">
        <w:rPr>
          <w:rFonts w:eastAsia="Arial Unicode MS" w:cs="Arial Unicode MS"/>
        </w:rPr>
        <w:t xml:space="preserve"> 8.3m circumference circle using 50mm square </w:t>
      </w:r>
      <w:proofErr w:type="spellStart"/>
      <w:r w:rsidRPr="0006612E">
        <w:rPr>
          <w:rFonts w:eastAsia="Arial Unicode MS" w:cs="Arial Unicode MS"/>
        </w:rPr>
        <w:t>weldmesh</w:t>
      </w:r>
      <w:proofErr w:type="spellEnd"/>
      <w:r w:rsidRPr="0006612E">
        <w:rPr>
          <w:rFonts w:eastAsia="Arial Unicode MS" w:cs="Arial Unicode MS"/>
        </w:rPr>
        <w:t xml:space="preserve">, minimum 12 gauge (2.5mm), with two stakes, one at the closure. </w:t>
      </w:r>
    </w:p>
    <w:p w14:paraId="300B0F4A" w14:textId="77777777" w:rsidR="0006612E" w:rsidRPr="0006612E" w:rsidRDefault="0006612E" w:rsidP="0006612E">
      <w:pPr>
        <w:spacing w:line="240" w:lineRule="auto"/>
        <w:ind w:left="720" w:hanging="720"/>
        <w:rPr>
          <w:rFonts w:eastAsia="Arial Unicode MS" w:cs="Arial Unicode MS"/>
        </w:rPr>
      </w:pPr>
      <w:r w:rsidRPr="0006612E">
        <w:rPr>
          <w:rFonts w:eastAsia="Arial Unicode MS" w:cs="Arial Unicode MS"/>
        </w:rPr>
        <w:t>•</w:t>
      </w:r>
      <w:r w:rsidRPr="0006612E">
        <w:rPr>
          <w:rFonts w:eastAsia="Arial Unicode MS" w:cs="Arial Unicode MS"/>
        </w:rPr>
        <w:tab/>
        <w:t xml:space="preserve">Three or four security fence panels of the “Heras” type, min 3.45m long by 2 m high with a maximum of 50mm between the mesh verticals. </w:t>
      </w:r>
    </w:p>
    <w:p w14:paraId="33565F9A" w14:textId="77777777" w:rsidR="0006612E" w:rsidRPr="0006612E" w:rsidRDefault="0006612E" w:rsidP="0006612E">
      <w:pPr>
        <w:spacing w:line="240" w:lineRule="auto"/>
        <w:rPr>
          <w:rFonts w:eastAsia="Arial Unicode MS" w:cs="Arial Unicode MS"/>
        </w:rPr>
      </w:pPr>
    </w:p>
    <w:p w14:paraId="2F18D1D5" w14:textId="19FC6BDF" w:rsidR="00C20800" w:rsidRPr="0006612E" w:rsidRDefault="0006612E" w:rsidP="00C20800">
      <w:pPr>
        <w:spacing w:line="240" w:lineRule="auto"/>
        <w:rPr>
          <w:rFonts w:eastAsia="Arial Unicode MS" w:cs="Arial Unicode MS"/>
        </w:rPr>
      </w:pPr>
      <w:r w:rsidRPr="0006612E">
        <w:rPr>
          <w:rFonts w:eastAsia="Arial Unicode MS" w:cs="Arial Unicode MS"/>
        </w:rPr>
        <w:t>All designs are available as</w:t>
      </w:r>
      <w:commentRangeStart w:id="5"/>
      <w:r w:rsidR="00280583">
        <w:fldChar w:fldCharType="begin"/>
      </w:r>
      <w:r w:rsidR="00280583">
        <w:instrText>HYPERLINK "https://www.gov.uk/countryside-stewardship-grants/deer-exclosure-plot-fg11"</w:instrText>
      </w:r>
      <w:r w:rsidR="00280583">
        <w:fldChar w:fldCharType="separate"/>
      </w:r>
      <w:r w:rsidRPr="005C3BDF">
        <w:rPr>
          <w:rStyle w:val="Hyperlink"/>
          <w:rFonts w:eastAsia="Arial Unicode MS" w:cs="Arial Unicode MS"/>
          <w:u w:val="none"/>
        </w:rPr>
        <w:t xml:space="preserve"> </w:t>
      </w:r>
      <w:r w:rsidRPr="005C3BDF">
        <w:rPr>
          <w:rStyle w:val="Hyperlink"/>
          <w:rFonts w:eastAsia="Arial Unicode MS" w:cs="Arial Unicode MS"/>
          <w:color w:val="0070C0"/>
        </w:rPr>
        <w:t>FG11</w:t>
      </w:r>
      <w:r w:rsidR="00280583">
        <w:rPr>
          <w:rStyle w:val="Hyperlink"/>
          <w:rFonts w:eastAsia="Arial Unicode MS" w:cs="Arial Unicode MS"/>
          <w:color w:val="0070C0"/>
        </w:rPr>
        <w:fldChar w:fldCharType="end"/>
      </w:r>
      <w:commentRangeEnd w:id="5"/>
      <w:r w:rsidR="00DF4FEB">
        <w:rPr>
          <w:rStyle w:val="CommentReference"/>
        </w:rPr>
        <w:commentReference w:id="5"/>
      </w:r>
      <w:r w:rsidRPr="0006612E">
        <w:rPr>
          <w:rFonts w:eastAsia="Arial Unicode MS" w:cs="Arial Unicode MS"/>
        </w:rPr>
        <w:t xml:space="preserve"> capital items.</w:t>
      </w:r>
    </w:p>
    <w:p w14:paraId="6636B55D" w14:textId="77777777" w:rsidR="00C20800" w:rsidRPr="00C20800" w:rsidRDefault="00C20800" w:rsidP="00003348">
      <w:pPr>
        <w:pStyle w:val="Heading2"/>
      </w:pPr>
      <w:bookmarkStart w:id="6" w:name="_Toc126064083"/>
      <w:r w:rsidRPr="00C20800">
        <w:t xml:space="preserve">Siting </w:t>
      </w:r>
      <w:proofErr w:type="spellStart"/>
      <w:r w:rsidRPr="00C20800">
        <w:t>Exclosure</w:t>
      </w:r>
      <w:proofErr w:type="spellEnd"/>
      <w:r w:rsidRPr="00C20800">
        <w:t xml:space="preserve"> and Control Plots</w:t>
      </w:r>
      <w:bookmarkEnd w:id="6"/>
      <w:r w:rsidRPr="00C20800">
        <w:t xml:space="preserve"> </w:t>
      </w:r>
    </w:p>
    <w:p w14:paraId="58CB3DFF" w14:textId="77777777" w:rsidR="004133AA" w:rsidRPr="00C20800" w:rsidRDefault="003A2FA8" w:rsidP="004133AA">
      <w:pPr>
        <w:pStyle w:val="Default"/>
        <w:rPr>
          <w:rFonts w:ascii="Verdana" w:eastAsia="Arial Unicode MS" w:hAnsi="Verdana" w:cs="Arial Unicode MS"/>
          <w:sz w:val="22"/>
          <w:szCs w:val="22"/>
          <w:bdr w:val="nil"/>
          <w:lang w:val="en-US"/>
        </w:rPr>
      </w:pPr>
      <w:r w:rsidRPr="00C20800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>To</w:t>
      </w:r>
      <w:r w:rsidR="0F189E77" w:rsidRPr="00C20800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 xml:space="preserve"> ensure adequate coverage of the woodland/holding, the </w:t>
      </w:r>
      <w:r w:rsidR="30A7B9A7" w:rsidRPr="00C20800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 xml:space="preserve">design, </w:t>
      </w:r>
      <w:proofErr w:type="gramStart"/>
      <w:r w:rsidR="0F189E77" w:rsidRPr="00C20800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>number</w:t>
      </w:r>
      <w:proofErr w:type="gramEnd"/>
      <w:r w:rsidR="0F189E77" w:rsidRPr="00C20800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 xml:space="preserve"> and general location of </w:t>
      </w:r>
      <w:proofErr w:type="spellStart"/>
      <w:r w:rsidR="0F189E77" w:rsidRPr="00C20800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>exclosures</w:t>
      </w:r>
      <w:proofErr w:type="spellEnd"/>
      <w:r w:rsidR="0F189E77" w:rsidRPr="00C20800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 xml:space="preserve"> will be agreed with your Woodland/Deer Officer. Within a woodland it is best to place them where they will demonstrate the most obvious difference between brow</w:t>
      </w:r>
      <w:r w:rsidR="7DBFDEA1" w:rsidRPr="431C67FD">
        <w:rPr>
          <w:rFonts w:ascii="Verdana" w:eastAsia="Arial Unicode MS" w:hAnsi="Verdana" w:cs="Arial Unicode MS"/>
          <w:sz w:val="22"/>
          <w:szCs w:val="22"/>
          <w:lang w:val="en-US"/>
        </w:rPr>
        <w:t>s</w:t>
      </w:r>
      <w:r w:rsidR="0F189E77" w:rsidRPr="00C20800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 xml:space="preserve">ed/non-browsed situations rather than use randomly generated plots.  The sites chosen will often be in good potential growing conditions where the contrast between grazed and </w:t>
      </w:r>
      <w:proofErr w:type="spellStart"/>
      <w:r w:rsidR="0F189E77" w:rsidRPr="00C20800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>ungrazed</w:t>
      </w:r>
      <w:proofErr w:type="spellEnd"/>
      <w:r w:rsidR="0F189E77" w:rsidRPr="00C20800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 xml:space="preserve"> is likely to be high</w:t>
      </w:r>
      <w:r w:rsidR="3E364603" w:rsidRPr="431C67FD">
        <w:rPr>
          <w:rFonts w:ascii="Verdana" w:eastAsia="Arial Unicode MS" w:hAnsi="Verdana" w:cs="Arial Unicode MS"/>
          <w:sz w:val="22"/>
          <w:szCs w:val="22"/>
          <w:lang w:val="en-US"/>
        </w:rPr>
        <w:t>est</w:t>
      </w:r>
      <w:r w:rsidR="0F189E77" w:rsidRPr="00C20800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 xml:space="preserve">. </w:t>
      </w:r>
      <w:r w:rsidR="004133AA" w:rsidRPr="00176C33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 xml:space="preserve">For the purposes of WS1 supplement </w:t>
      </w:r>
      <w:proofErr w:type="spellStart"/>
      <w:r w:rsidR="004133AA" w:rsidRPr="00176C33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>exclosures</w:t>
      </w:r>
      <w:proofErr w:type="spellEnd"/>
      <w:r w:rsidR="004133AA" w:rsidRPr="00176C33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 xml:space="preserve"> must be erected within the first year and before the start of the growing season usually by the end of March.</w:t>
      </w:r>
    </w:p>
    <w:p w14:paraId="1FAF3241" w14:textId="77777777" w:rsidR="00C20800" w:rsidRPr="00C20800" w:rsidRDefault="00C20800" w:rsidP="00C20800">
      <w:pPr>
        <w:pStyle w:val="Default"/>
        <w:rPr>
          <w:rFonts w:ascii="Verdana" w:eastAsia="Arial Unicode MS" w:hAnsi="Verdana" w:cs="Arial Unicode MS"/>
          <w:sz w:val="22"/>
          <w:szCs w:val="22"/>
          <w:u w:color="000000"/>
          <w:bdr w:val="nil"/>
          <w:lang w:val="en-US"/>
        </w:rPr>
      </w:pPr>
      <w:bookmarkStart w:id="7" w:name="_Hlk531781163"/>
    </w:p>
    <w:p w14:paraId="1F279F36" w14:textId="595D49D4" w:rsidR="00C20800" w:rsidRPr="00C20800" w:rsidRDefault="00C20800" w:rsidP="00C20800">
      <w:pPr>
        <w:pStyle w:val="Default"/>
        <w:rPr>
          <w:rFonts w:ascii="Verdana" w:eastAsia="Arial Unicode MS" w:hAnsi="Verdana" w:cs="Arial Unicode MS"/>
          <w:sz w:val="22"/>
          <w:szCs w:val="22"/>
          <w:bdr w:val="nil"/>
          <w:lang w:val="en-US"/>
        </w:rPr>
      </w:pPr>
      <w:r w:rsidRPr="00C20800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 xml:space="preserve">Easily accessed, </w:t>
      </w:r>
      <w:r w:rsidR="00BB6C75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 xml:space="preserve">reasonably </w:t>
      </w:r>
      <w:r w:rsidRPr="00C20800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 xml:space="preserve">level sites are more likely to be well monitored and are the easiest on which to erect </w:t>
      </w:r>
      <w:proofErr w:type="spellStart"/>
      <w:r w:rsidRPr="00C20800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>exclosures</w:t>
      </w:r>
      <w:proofErr w:type="spellEnd"/>
      <w:r w:rsidRPr="00C20800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 xml:space="preserve"> but the temptation to put all </w:t>
      </w:r>
      <w:proofErr w:type="spellStart"/>
      <w:r w:rsidRPr="00C20800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>exclosures</w:t>
      </w:r>
      <w:proofErr w:type="spellEnd"/>
      <w:r w:rsidRPr="00C20800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 xml:space="preserve"> immediately next to convenient vehicular/pedestrian access should be resisted because these sites may not be representative of the wood as a whole </w:t>
      </w:r>
      <w:r w:rsidR="10D0F075" w:rsidRPr="00C20800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 xml:space="preserve">or </w:t>
      </w:r>
      <w:r w:rsidRPr="00C20800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>may be commonly used by people</w:t>
      </w:r>
      <w:r w:rsidR="7DCECD57" w:rsidRPr="00C20800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>,</w:t>
      </w:r>
      <w:r w:rsidRPr="00C20800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 xml:space="preserve"> and if so, may be avoided by the deer.</w:t>
      </w:r>
    </w:p>
    <w:p w14:paraId="4E13ABEA" w14:textId="42B013D6" w:rsidR="00C20800" w:rsidRPr="00C20800" w:rsidRDefault="00C20800" w:rsidP="00C20800">
      <w:pPr>
        <w:pStyle w:val="Default"/>
        <w:rPr>
          <w:rFonts w:ascii="Verdana" w:eastAsia="Arial Unicode MS" w:hAnsi="Verdana" w:cs="Arial Unicode MS"/>
          <w:sz w:val="22"/>
          <w:szCs w:val="22"/>
          <w:bdr w:val="nil"/>
          <w:lang w:val="en-US"/>
        </w:rPr>
      </w:pPr>
      <w:r w:rsidRPr="00C20800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 xml:space="preserve">Under WS1, deer activity/impact monitoring surveys will be carried out in the same woodland, place </w:t>
      </w:r>
      <w:proofErr w:type="spellStart"/>
      <w:r w:rsidRPr="00C20800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>exclosure</w:t>
      </w:r>
      <w:proofErr w:type="spellEnd"/>
      <w:r w:rsidRPr="00C20800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 xml:space="preserve"> plots somewhere along or close to the survey route</w:t>
      </w:r>
      <w:r w:rsidR="1353862C" w:rsidRPr="431C67FD">
        <w:rPr>
          <w:rFonts w:ascii="Verdana" w:eastAsia="Arial Unicode MS" w:hAnsi="Verdana" w:cs="Arial Unicode MS"/>
          <w:sz w:val="22"/>
          <w:szCs w:val="22"/>
          <w:lang w:val="en-US"/>
        </w:rPr>
        <w:t xml:space="preserve"> so that the </w:t>
      </w:r>
      <w:proofErr w:type="spellStart"/>
      <w:r w:rsidR="1353862C" w:rsidRPr="431C67FD">
        <w:rPr>
          <w:rFonts w:ascii="Verdana" w:eastAsia="Arial Unicode MS" w:hAnsi="Verdana" w:cs="Arial Unicode MS"/>
          <w:sz w:val="22"/>
          <w:szCs w:val="22"/>
          <w:lang w:val="en-US"/>
        </w:rPr>
        <w:t>exclosure</w:t>
      </w:r>
      <w:proofErr w:type="spellEnd"/>
      <w:r w:rsidR="1353862C" w:rsidRPr="431C67FD">
        <w:rPr>
          <w:rFonts w:ascii="Verdana" w:eastAsia="Arial Unicode MS" w:hAnsi="Verdana" w:cs="Arial Unicode MS"/>
          <w:sz w:val="22"/>
          <w:szCs w:val="22"/>
          <w:lang w:val="en-US"/>
        </w:rPr>
        <w:t xml:space="preserve"> plots can be checked during the impact survey</w:t>
      </w:r>
      <w:r w:rsidRPr="00C20800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>.</w:t>
      </w:r>
    </w:p>
    <w:p w14:paraId="63B70CEB" w14:textId="77777777" w:rsidR="00C20800" w:rsidRPr="00C20800" w:rsidRDefault="00C20800" w:rsidP="00C20800">
      <w:pPr>
        <w:pStyle w:val="Default"/>
        <w:rPr>
          <w:rFonts w:ascii="Verdana" w:eastAsia="Arial Unicode MS" w:hAnsi="Verdana" w:cs="Arial Unicode MS"/>
          <w:sz w:val="22"/>
          <w:szCs w:val="22"/>
          <w:u w:color="000000"/>
          <w:bdr w:val="nil"/>
          <w:lang w:val="en-US"/>
        </w:rPr>
      </w:pPr>
    </w:p>
    <w:p w14:paraId="00777635" w14:textId="77777777" w:rsidR="00C20800" w:rsidRPr="00C20800" w:rsidRDefault="00C20800" w:rsidP="00C20800">
      <w:pPr>
        <w:pStyle w:val="Default"/>
        <w:rPr>
          <w:rFonts w:ascii="Verdana" w:eastAsia="Arial Unicode MS" w:hAnsi="Verdana" w:cs="Arial Unicode MS"/>
          <w:sz w:val="22"/>
          <w:szCs w:val="22"/>
          <w:u w:color="000000"/>
          <w:bdr w:val="nil"/>
          <w:lang w:val="en-US"/>
        </w:rPr>
      </w:pPr>
      <w:r w:rsidRPr="00C20800">
        <w:rPr>
          <w:rFonts w:ascii="Verdana" w:eastAsia="Arial Unicode MS" w:hAnsi="Verdana" w:cs="Arial Unicode MS"/>
          <w:sz w:val="22"/>
          <w:szCs w:val="22"/>
          <w:u w:color="000000"/>
          <w:bdr w:val="nil"/>
          <w:lang w:val="en-US"/>
        </w:rPr>
        <w:t xml:space="preserve">Each </w:t>
      </w:r>
      <w:proofErr w:type="spellStart"/>
      <w:r w:rsidRPr="00C20800">
        <w:rPr>
          <w:rFonts w:ascii="Verdana" w:eastAsia="Arial Unicode MS" w:hAnsi="Verdana" w:cs="Arial Unicode MS"/>
          <w:sz w:val="22"/>
          <w:szCs w:val="22"/>
          <w:u w:color="000000"/>
          <w:bdr w:val="nil"/>
          <w:lang w:val="en-US"/>
        </w:rPr>
        <w:t>exclosure</w:t>
      </w:r>
      <w:proofErr w:type="spellEnd"/>
      <w:r w:rsidRPr="00C20800">
        <w:rPr>
          <w:rFonts w:ascii="Verdana" w:eastAsia="Arial Unicode MS" w:hAnsi="Verdana" w:cs="Arial Unicode MS"/>
          <w:sz w:val="22"/>
          <w:szCs w:val="22"/>
          <w:u w:color="000000"/>
          <w:bdr w:val="nil"/>
          <w:lang w:val="en-US"/>
        </w:rPr>
        <w:t xml:space="preserve"> must have an adjacent or nearby “control” area of equivalent size and habitat.</w:t>
      </w:r>
    </w:p>
    <w:p w14:paraId="778B5AB2" w14:textId="77777777" w:rsidR="00176C33" w:rsidRDefault="00C20800" w:rsidP="00C20800">
      <w:pPr>
        <w:pStyle w:val="Default"/>
        <w:rPr>
          <w:rFonts w:ascii="Verdana" w:eastAsia="Arial Unicode MS" w:hAnsi="Verdana" w:cs="Arial Unicode MS"/>
          <w:sz w:val="22"/>
          <w:szCs w:val="22"/>
          <w:bdr w:val="nil"/>
          <w:lang w:val="en-US"/>
        </w:rPr>
      </w:pPr>
      <w:r w:rsidRPr="00C20800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 xml:space="preserve">Control plots should be marked using a wooden post or using a natural landmark.  Either will help to orientate fixed point photographs when monitoring. Situating control plots a short distance (up to a few </w:t>
      </w:r>
      <w:proofErr w:type="spellStart"/>
      <w:r w:rsidRPr="00C20800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>metres</w:t>
      </w:r>
      <w:proofErr w:type="spellEnd"/>
      <w:r w:rsidRPr="00C20800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 xml:space="preserve">) away from the </w:t>
      </w:r>
      <w:proofErr w:type="spellStart"/>
      <w:r w:rsidRPr="00C20800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>exclosure</w:t>
      </w:r>
      <w:proofErr w:type="spellEnd"/>
      <w:r w:rsidRPr="00C20800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 xml:space="preserve"> plot avoids the possibility of </w:t>
      </w:r>
      <w:r w:rsidR="1C4407DE" w:rsidRPr="00C20800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 xml:space="preserve">trampling by </w:t>
      </w:r>
      <w:r w:rsidRPr="00C20800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 xml:space="preserve">human/animal activity </w:t>
      </w:r>
      <w:r w:rsidR="4667398A" w:rsidRPr="00C20800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 xml:space="preserve">immediately </w:t>
      </w:r>
      <w:r w:rsidRPr="00C20800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 xml:space="preserve">around the </w:t>
      </w:r>
      <w:proofErr w:type="spellStart"/>
      <w:r w:rsidRPr="00C20800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>exclosure</w:t>
      </w:r>
      <w:proofErr w:type="spellEnd"/>
      <w:r w:rsidRPr="00C20800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 xml:space="preserve">.   </w:t>
      </w:r>
    </w:p>
    <w:p w14:paraId="37FC53E3" w14:textId="46E5A74C" w:rsidR="1FD15350" w:rsidRDefault="00C20800" w:rsidP="00A86746">
      <w:pPr>
        <w:pStyle w:val="Default"/>
      </w:pPr>
      <w:r w:rsidRPr="00C20800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 xml:space="preserve">Each </w:t>
      </w:r>
      <w:proofErr w:type="spellStart"/>
      <w:r w:rsidRPr="00C20800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>exclosure</w:t>
      </w:r>
      <w:proofErr w:type="spellEnd"/>
      <w:r w:rsidRPr="00C20800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 xml:space="preserve"> must have a code/name, date of establishment, and map/GIS reference</w:t>
      </w:r>
      <w:r w:rsidR="40CE405B" w:rsidRPr="00C20800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 xml:space="preserve">, all of which should be noted on the </w:t>
      </w:r>
      <w:proofErr w:type="spellStart"/>
      <w:r w:rsidR="40CE405B" w:rsidRPr="00C20800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>Exclosure</w:t>
      </w:r>
      <w:proofErr w:type="spellEnd"/>
      <w:r w:rsidR="40CE405B" w:rsidRPr="00C20800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 xml:space="preserve"> monitoring form</w:t>
      </w:r>
      <w:r w:rsidRPr="00C20800">
        <w:rPr>
          <w:rFonts w:ascii="Verdana" w:eastAsia="Arial Unicode MS" w:hAnsi="Verdana" w:cs="Arial Unicode MS"/>
          <w:sz w:val="22"/>
          <w:szCs w:val="22"/>
          <w:bdr w:val="nil"/>
          <w:lang w:val="en-US"/>
        </w:rPr>
        <w:t>.</w:t>
      </w:r>
      <w:bookmarkEnd w:id="7"/>
      <w:r w:rsidR="1FD15350">
        <w:br w:type="page"/>
      </w:r>
    </w:p>
    <w:p w14:paraId="14592A43" w14:textId="56896276" w:rsidR="00C20800" w:rsidRPr="00C20800" w:rsidRDefault="00C20800" w:rsidP="00003348">
      <w:pPr>
        <w:pStyle w:val="Heading2"/>
      </w:pPr>
      <w:bookmarkStart w:id="8" w:name="_Toc126064084"/>
      <w:bookmarkStart w:id="9" w:name="_Hlk531781416"/>
      <w:r w:rsidRPr="00C20800">
        <w:lastRenderedPageBreak/>
        <w:t>Monitoring</w:t>
      </w:r>
      <w:r>
        <w:t xml:space="preserve"> and </w:t>
      </w:r>
      <w:r w:rsidRPr="00C20800">
        <w:t>Recording</w:t>
      </w:r>
      <w:bookmarkEnd w:id="8"/>
    </w:p>
    <w:p w14:paraId="6206EDEC" w14:textId="430FA915" w:rsidR="1FD15350" w:rsidRDefault="1FD15350" w:rsidP="1FD15350">
      <w:pPr>
        <w:pStyle w:val="Default"/>
        <w:rPr>
          <w:rFonts w:ascii="Verdana" w:eastAsia="Calibri" w:hAnsi="Verdana" w:cs="Calibri"/>
          <w:sz w:val="22"/>
          <w:szCs w:val="22"/>
          <w:lang w:val="en-US" w:eastAsia="en-US"/>
        </w:rPr>
      </w:pPr>
    </w:p>
    <w:p w14:paraId="5E3381BA" w14:textId="060BF88D" w:rsidR="00DD4340" w:rsidRPr="003F472F" w:rsidRDefault="00DD4340" w:rsidP="00DD4340">
      <w:pPr>
        <w:pStyle w:val="Default"/>
        <w:rPr>
          <w:rFonts w:ascii="Verdana" w:eastAsia="Calibri" w:hAnsi="Verdana" w:cs="Calibri"/>
          <w:sz w:val="22"/>
          <w:szCs w:val="22"/>
          <w:bdr w:val="nil"/>
          <w:lang w:val="en-US" w:eastAsia="en-US"/>
        </w:rPr>
      </w:pPr>
      <w:r w:rsidRPr="003F472F">
        <w:rPr>
          <w:rFonts w:ascii="Verdana" w:eastAsia="Calibri" w:hAnsi="Verdana" w:cs="Calibri"/>
          <w:sz w:val="22"/>
          <w:szCs w:val="22"/>
          <w:bdr w:val="nil"/>
          <w:lang w:val="en-US" w:eastAsia="en-US"/>
        </w:rPr>
        <w:t>Monitoring usually requires a single visit and ideally should take place in Spring, say, late March/early April. If late emerging/flowering plants are important to the site it may be necessary to return for a second visit when they are most evident</w:t>
      </w:r>
      <w:r w:rsidRPr="431C67FD">
        <w:rPr>
          <w:rFonts w:ascii="Verdana" w:eastAsia="Calibri" w:hAnsi="Verdana" w:cs="Calibri"/>
          <w:sz w:val="22"/>
          <w:szCs w:val="22"/>
          <w:lang w:val="en-US" w:eastAsia="en-US"/>
        </w:rPr>
        <w:t>, adding the results to the previous survey</w:t>
      </w:r>
      <w:r w:rsidRPr="003F472F">
        <w:rPr>
          <w:rFonts w:ascii="Verdana" w:eastAsia="Calibri" w:hAnsi="Verdana" w:cs="Calibri"/>
          <w:sz w:val="22"/>
          <w:szCs w:val="22"/>
          <w:bdr w:val="nil"/>
          <w:lang w:val="en-US" w:eastAsia="en-US"/>
        </w:rPr>
        <w:t>.</w:t>
      </w:r>
    </w:p>
    <w:p w14:paraId="7904AA0A" w14:textId="77777777" w:rsidR="00DD4340" w:rsidRPr="003F472F" w:rsidRDefault="00DD4340" w:rsidP="00DD4340">
      <w:pPr>
        <w:pStyle w:val="Default"/>
        <w:spacing w:line="259" w:lineRule="auto"/>
        <w:rPr>
          <w:rFonts w:ascii="Verdana" w:eastAsia="Calibri" w:hAnsi="Verdana" w:cs="Calibri"/>
          <w:sz w:val="22"/>
          <w:szCs w:val="22"/>
          <w:lang w:val="en-US" w:eastAsia="en-US"/>
        </w:rPr>
      </w:pPr>
      <w:r w:rsidRPr="003F472F">
        <w:rPr>
          <w:rFonts w:ascii="Verdana" w:eastAsia="Calibri" w:hAnsi="Verdana" w:cs="Calibri"/>
          <w:sz w:val="22"/>
          <w:szCs w:val="22"/>
          <w:bdr w:val="nil"/>
          <w:lang w:val="en-US" w:eastAsia="en-US"/>
        </w:rPr>
        <w:t xml:space="preserve">Precise </w:t>
      </w:r>
      <w:r>
        <w:rPr>
          <w:rFonts w:ascii="Verdana" w:eastAsia="Calibri" w:hAnsi="Verdana" w:cs="Calibri"/>
          <w:sz w:val="22"/>
          <w:szCs w:val="22"/>
          <w:bdr w:val="nil"/>
          <w:lang w:val="en-US" w:eastAsia="en-US"/>
        </w:rPr>
        <w:t xml:space="preserve">repeat </w:t>
      </w:r>
      <w:r w:rsidRPr="003F472F">
        <w:rPr>
          <w:rFonts w:ascii="Verdana" w:eastAsia="Calibri" w:hAnsi="Verdana" w:cs="Calibri"/>
          <w:sz w:val="22"/>
          <w:szCs w:val="22"/>
          <w:bdr w:val="nil"/>
          <w:lang w:val="en-US" w:eastAsia="en-US"/>
        </w:rPr>
        <w:t>timing is not critical but visiting at a consistent stage in the annual stage of growth of the habitat (rather than a calendar date) makes interpretation easier</w:t>
      </w:r>
      <w:r w:rsidRPr="431C67FD">
        <w:rPr>
          <w:rFonts w:ascii="Verdana" w:eastAsia="Calibri" w:hAnsi="Verdana" w:cs="Calibri"/>
          <w:sz w:val="22"/>
          <w:szCs w:val="22"/>
          <w:lang w:val="en-US" w:eastAsia="en-US"/>
        </w:rPr>
        <w:t>.</w:t>
      </w:r>
    </w:p>
    <w:p w14:paraId="42FC29EF" w14:textId="77777777" w:rsidR="00DD4340" w:rsidRPr="00374A37" w:rsidRDefault="00DD4340" w:rsidP="00DD4340">
      <w:pPr>
        <w:pStyle w:val="Default"/>
        <w:rPr>
          <w:rFonts w:ascii="Calibri" w:hAnsi="Calibri" w:cs="Calibri"/>
          <w:bCs/>
          <w:sz w:val="22"/>
          <w:szCs w:val="22"/>
          <w:u w:val="single"/>
        </w:rPr>
      </w:pPr>
    </w:p>
    <w:p w14:paraId="6D3E69E5" w14:textId="24B0CAAD" w:rsidR="00740FC2" w:rsidRDefault="00740FC2" w:rsidP="00494511">
      <w:pPr>
        <w:spacing w:line="240" w:lineRule="auto"/>
        <w:contextualSpacing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Minimum requirements for WS1 are:</w:t>
      </w:r>
    </w:p>
    <w:p w14:paraId="2D5C0BD7" w14:textId="77777777" w:rsidR="007365AB" w:rsidRDefault="007365AB" w:rsidP="00494511">
      <w:pPr>
        <w:spacing w:line="240" w:lineRule="auto"/>
        <w:contextualSpacing/>
        <w:rPr>
          <w:rFonts w:eastAsia="Calibri" w:cs="Calibri"/>
          <w:lang w:eastAsia="en-US"/>
        </w:rPr>
      </w:pPr>
    </w:p>
    <w:p w14:paraId="60205EAB" w14:textId="6BD9CDED" w:rsidR="00494511" w:rsidRDefault="00494511" w:rsidP="00494511">
      <w:pPr>
        <w:spacing w:line="240" w:lineRule="auto"/>
        <w:contextualSpacing/>
        <w:rPr>
          <w:rFonts w:eastAsia="Calibri" w:cs="Calibri"/>
          <w:lang w:eastAsia="en-US"/>
        </w:rPr>
      </w:pPr>
      <w:r w:rsidRPr="431C67FD">
        <w:rPr>
          <w:rFonts w:eastAsia="Calibri" w:cs="Calibri"/>
          <w:lang w:eastAsia="en-US"/>
        </w:rPr>
        <w:t>Year 0-1</w:t>
      </w:r>
      <w:r w:rsidR="00174F0B">
        <w:rPr>
          <w:rFonts w:eastAsia="Calibri" w:cs="Calibri"/>
          <w:lang w:eastAsia="en-US"/>
        </w:rPr>
        <w:t>:</w:t>
      </w:r>
      <w:r w:rsidRPr="431C67FD">
        <w:rPr>
          <w:rFonts w:eastAsia="Calibri" w:cs="Calibri"/>
          <w:lang w:eastAsia="en-US"/>
        </w:rPr>
        <w:t xml:space="preserve">  Erect </w:t>
      </w:r>
      <w:proofErr w:type="spellStart"/>
      <w:r w:rsidRPr="431C67FD">
        <w:rPr>
          <w:rFonts w:eastAsia="Calibri" w:cs="Calibri"/>
          <w:lang w:eastAsia="en-US"/>
        </w:rPr>
        <w:t>exclosure</w:t>
      </w:r>
      <w:proofErr w:type="spellEnd"/>
      <w:r w:rsidRPr="431C67FD">
        <w:rPr>
          <w:rFonts w:eastAsia="Calibri" w:cs="Calibri"/>
          <w:lang w:eastAsia="en-US"/>
        </w:rPr>
        <w:t xml:space="preserve"> and establish control plot.  </w:t>
      </w:r>
      <w:r w:rsidR="00680F5F">
        <w:rPr>
          <w:rFonts w:eastAsia="Calibri" w:cs="Calibri"/>
          <w:lang w:eastAsia="en-US"/>
        </w:rPr>
        <w:t>By the end of April</w:t>
      </w:r>
      <w:r w:rsidRPr="431C67FD">
        <w:rPr>
          <w:rFonts w:eastAsia="Calibri" w:cs="Calibri"/>
          <w:lang w:eastAsia="en-US"/>
        </w:rPr>
        <w:t xml:space="preserve"> record habitat condition in both and take fixed point photo(s) to</w:t>
      </w:r>
      <w:r w:rsidR="008A7F2B">
        <w:rPr>
          <w:rFonts w:eastAsia="Calibri" w:cs="Calibri"/>
          <w:lang w:eastAsia="en-US"/>
        </w:rPr>
        <w:t xml:space="preserve"> </w:t>
      </w:r>
      <w:r w:rsidRPr="431C67FD">
        <w:rPr>
          <w:rFonts w:eastAsia="Calibri" w:cs="Calibri"/>
          <w:lang w:eastAsia="en-US"/>
        </w:rPr>
        <w:t xml:space="preserve">compare </w:t>
      </w:r>
      <w:proofErr w:type="spellStart"/>
      <w:r w:rsidRPr="431C67FD">
        <w:rPr>
          <w:rFonts w:eastAsia="Calibri" w:cs="Calibri"/>
          <w:lang w:eastAsia="en-US"/>
        </w:rPr>
        <w:t>exclosure</w:t>
      </w:r>
      <w:proofErr w:type="spellEnd"/>
      <w:r w:rsidRPr="431C67FD">
        <w:rPr>
          <w:rFonts w:eastAsia="Calibri" w:cs="Calibri"/>
          <w:lang w:eastAsia="en-US"/>
        </w:rPr>
        <w:t xml:space="preserve"> and control (there is unlikely to be </w:t>
      </w:r>
      <w:r w:rsidR="00C936C0">
        <w:rPr>
          <w:rFonts w:eastAsia="Calibri" w:cs="Calibri"/>
          <w:lang w:eastAsia="en-US"/>
        </w:rPr>
        <w:t>much</w:t>
      </w:r>
      <w:r w:rsidRPr="431C67FD">
        <w:rPr>
          <w:rFonts w:eastAsia="Calibri" w:cs="Calibri"/>
          <w:lang w:eastAsia="en-US"/>
        </w:rPr>
        <w:t xml:space="preserve"> difference).  </w:t>
      </w:r>
      <w:proofErr w:type="spellStart"/>
      <w:r w:rsidRPr="431C67FD">
        <w:rPr>
          <w:rFonts w:eastAsia="Calibri" w:cs="Calibri"/>
          <w:lang w:eastAsia="en-US"/>
        </w:rPr>
        <w:t>Summarise</w:t>
      </w:r>
      <w:proofErr w:type="spellEnd"/>
      <w:r w:rsidRPr="431C67FD">
        <w:rPr>
          <w:rFonts w:eastAsia="Calibri" w:cs="Calibri"/>
          <w:lang w:eastAsia="en-US"/>
        </w:rPr>
        <w:t xml:space="preserve"> </w:t>
      </w:r>
      <w:proofErr w:type="spellStart"/>
      <w:r w:rsidRPr="431C67FD">
        <w:rPr>
          <w:rFonts w:eastAsia="Calibri" w:cs="Calibri"/>
          <w:lang w:eastAsia="en-US"/>
        </w:rPr>
        <w:t>exclosure</w:t>
      </w:r>
      <w:proofErr w:type="spellEnd"/>
      <w:r w:rsidRPr="431C67FD">
        <w:rPr>
          <w:rFonts w:eastAsia="Calibri" w:cs="Calibri"/>
          <w:lang w:eastAsia="en-US"/>
        </w:rPr>
        <w:t xml:space="preserve"> findings by end year 1 in a </w:t>
      </w:r>
      <w:commentRangeStart w:id="10"/>
      <w:r w:rsidR="00280583" w:rsidRPr="00DF4FEB">
        <w:fldChar w:fldCharType="begin"/>
      </w:r>
      <w:r w:rsidR="00280583" w:rsidRPr="00DF4FEB">
        <w:rPr>
          <w:u w:val="single"/>
        </w:rPr>
        <w:instrText>HYPERLINK "https://view.officeapps.live.com/op/view.aspx?src=https%3A%2F%2Fassets.publishing.service.gov.uk%2Fgovernment%2Fuploads%2Fsystem%2Fuploads%2Fattachment_data%2Ffile%2F1052905%2FWS1_Deer_Survey_Report_Guide_.docx&amp;wdOrigin=BROWSELINK"</w:instrText>
      </w:r>
      <w:r w:rsidR="00280583" w:rsidRPr="00DF4FEB">
        <w:fldChar w:fldCharType="separate"/>
      </w:r>
      <w:r w:rsidRPr="00DF4FEB">
        <w:rPr>
          <w:rStyle w:val="Hyperlink"/>
          <w:rFonts w:eastAsia="Calibri" w:cs="Calibri"/>
          <w:color w:val="0070C0"/>
          <w:lang w:eastAsia="en-US"/>
        </w:rPr>
        <w:t>Deer Survey Report</w:t>
      </w:r>
      <w:r w:rsidR="00280583" w:rsidRPr="00DF4FEB">
        <w:rPr>
          <w:rStyle w:val="Hyperlink"/>
          <w:rFonts w:eastAsia="Calibri" w:cs="Calibri"/>
          <w:color w:val="0070C0"/>
          <w:lang w:eastAsia="en-US"/>
        </w:rPr>
        <w:fldChar w:fldCharType="end"/>
      </w:r>
      <w:commentRangeEnd w:id="10"/>
      <w:r w:rsidR="00DF4FEB">
        <w:rPr>
          <w:rStyle w:val="CommentReference"/>
        </w:rPr>
        <w:commentReference w:id="10"/>
      </w:r>
      <w:r w:rsidRPr="431C67FD">
        <w:rPr>
          <w:rFonts w:eastAsia="Calibri" w:cs="Calibri"/>
          <w:lang w:eastAsia="en-US"/>
        </w:rPr>
        <w:t xml:space="preserve">, together with findings from the relevant habitat impact and activity assessment for the woodland. </w:t>
      </w:r>
    </w:p>
    <w:p w14:paraId="54DCACB2" w14:textId="77777777" w:rsidR="00494511" w:rsidRDefault="00494511" w:rsidP="00494511">
      <w:pPr>
        <w:pStyle w:val="Default"/>
        <w:rPr>
          <w:rFonts w:eastAsia="Calibri" w:cs="Calibri"/>
          <w:lang w:eastAsia="en-US"/>
        </w:rPr>
      </w:pPr>
    </w:p>
    <w:p w14:paraId="75D44E5B" w14:textId="19586B01" w:rsidR="00C20800" w:rsidRDefault="00494511" w:rsidP="00494511">
      <w:pPr>
        <w:pStyle w:val="Default"/>
        <w:rPr>
          <w:rFonts w:ascii="Verdana" w:eastAsia="Calibri" w:hAnsi="Verdana" w:cs="Calibri"/>
          <w:sz w:val="22"/>
          <w:szCs w:val="22"/>
          <w:u w:color="000000"/>
          <w:bdr w:val="nil"/>
          <w:lang w:val="en-US" w:eastAsia="en-US"/>
        </w:rPr>
      </w:pPr>
      <w:r w:rsidRPr="00BB6C75">
        <w:rPr>
          <w:rFonts w:ascii="Verdana" w:eastAsia="Calibri" w:hAnsi="Verdana" w:cs="Calibri"/>
          <w:sz w:val="22"/>
          <w:szCs w:val="22"/>
          <w:u w:color="000000"/>
          <w:bdr w:val="nil"/>
          <w:lang w:val="en-US" w:eastAsia="en-US"/>
        </w:rPr>
        <w:t>Years 3 and 5</w:t>
      </w:r>
      <w:r w:rsidR="00174F0B">
        <w:rPr>
          <w:rFonts w:ascii="Verdana" w:eastAsia="Calibri" w:hAnsi="Verdana" w:cs="Calibri"/>
          <w:sz w:val="22"/>
          <w:szCs w:val="22"/>
          <w:u w:color="000000"/>
          <w:bdr w:val="nil"/>
          <w:lang w:val="en-US" w:eastAsia="en-US"/>
        </w:rPr>
        <w:t>:</w:t>
      </w:r>
      <w:r w:rsidRPr="00BB6C75">
        <w:rPr>
          <w:rFonts w:ascii="Verdana" w:eastAsia="Calibri" w:hAnsi="Verdana" w:cs="Calibri"/>
          <w:sz w:val="22"/>
          <w:szCs w:val="22"/>
          <w:u w:color="000000"/>
          <w:bdr w:val="nil"/>
          <w:lang w:val="en-US" w:eastAsia="en-US"/>
        </w:rPr>
        <w:t xml:space="preserve"> Repeat the recording</w:t>
      </w:r>
      <w:r w:rsidR="00BC1544">
        <w:rPr>
          <w:rFonts w:ascii="Verdana" w:eastAsia="Calibri" w:hAnsi="Verdana" w:cs="Calibri"/>
          <w:sz w:val="22"/>
          <w:szCs w:val="22"/>
          <w:u w:color="000000"/>
          <w:bdr w:val="nil"/>
          <w:lang w:val="en-US" w:eastAsia="en-US"/>
        </w:rPr>
        <w:t xml:space="preserve"> </w:t>
      </w:r>
      <w:r w:rsidRPr="00BB6C75">
        <w:rPr>
          <w:rFonts w:ascii="Verdana" w:eastAsia="Calibri" w:hAnsi="Verdana" w:cs="Calibri"/>
          <w:sz w:val="22"/>
          <w:szCs w:val="22"/>
          <w:u w:color="000000"/>
          <w:bdr w:val="nil"/>
          <w:lang w:val="en-US" w:eastAsia="en-US"/>
        </w:rPr>
        <w:t>(in Spring)</w:t>
      </w:r>
      <w:r w:rsidR="0000204C">
        <w:rPr>
          <w:rFonts w:ascii="Verdana" w:eastAsia="Calibri" w:hAnsi="Verdana" w:cs="Calibri"/>
          <w:sz w:val="22"/>
          <w:szCs w:val="22"/>
          <w:u w:color="000000"/>
          <w:bdr w:val="nil"/>
          <w:lang w:val="en-US" w:eastAsia="en-US"/>
        </w:rPr>
        <w:t xml:space="preserve"> and report</w:t>
      </w:r>
      <w:r w:rsidRPr="00BB6C75">
        <w:rPr>
          <w:rFonts w:ascii="Verdana" w:eastAsia="Calibri" w:hAnsi="Verdana" w:cs="Calibri"/>
          <w:sz w:val="22"/>
          <w:szCs w:val="22"/>
          <w:u w:color="000000"/>
          <w:bdr w:val="nil"/>
          <w:lang w:val="en-US" w:eastAsia="en-US"/>
        </w:rPr>
        <w:t>.</w:t>
      </w:r>
    </w:p>
    <w:p w14:paraId="70A52F27" w14:textId="0C0EE8FA" w:rsidR="007365AB" w:rsidRDefault="007365AB" w:rsidP="00494511">
      <w:pPr>
        <w:pStyle w:val="Default"/>
        <w:rPr>
          <w:rFonts w:ascii="Verdana" w:eastAsia="Calibri" w:hAnsi="Verdana" w:cs="Calibri"/>
          <w:sz w:val="22"/>
          <w:szCs w:val="22"/>
          <w:u w:color="000000"/>
          <w:bdr w:val="nil"/>
          <w:lang w:val="en-US" w:eastAsia="en-US"/>
        </w:rPr>
      </w:pPr>
    </w:p>
    <w:p w14:paraId="330C7166" w14:textId="1848C21C" w:rsidR="007365AB" w:rsidRDefault="007365AB" w:rsidP="00494511">
      <w:pPr>
        <w:pStyle w:val="Default"/>
        <w:rPr>
          <w:rFonts w:ascii="Verdana" w:eastAsia="Calibri" w:hAnsi="Verdana" w:cs="Calibri"/>
          <w:sz w:val="22"/>
          <w:szCs w:val="22"/>
          <w:bdr w:val="nil"/>
          <w:lang w:val="en-US" w:eastAsia="en-US"/>
        </w:rPr>
      </w:pPr>
      <w:r>
        <w:rPr>
          <w:rFonts w:ascii="Verdana" w:eastAsia="Calibri" w:hAnsi="Verdana" w:cs="Calibri"/>
          <w:sz w:val="22"/>
          <w:szCs w:val="22"/>
          <w:bdr w:val="nil"/>
          <w:lang w:val="en-US" w:eastAsia="en-US"/>
        </w:rPr>
        <w:t>You may wish to monitor on an annual basis</w:t>
      </w:r>
      <w:r w:rsidR="00930836">
        <w:rPr>
          <w:rFonts w:ascii="Verdana" w:eastAsia="Calibri" w:hAnsi="Verdana" w:cs="Calibri"/>
          <w:sz w:val="22"/>
          <w:szCs w:val="22"/>
          <w:bdr w:val="nil"/>
          <w:lang w:val="en-US" w:eastAsia="en-US"/>
        </w:rPr>
        <w:t xml:space="preserve"> for interest.</w:t>
      </w:r>
    </w:p>
    <w:p w14:paraId="3A4B7108" w14:textId="7B3C16F8" w:rsidR="00F6460B" w:rsidRDefault="00F6460B" w:rsidP="00494511">
      <w:pPr>
        <w:pStyle w:val="Default"/>
        <w:rPr>
          <w:rFonts w:ascii="Verdana" w:eastAsia="Calibri" w:hAnsi="Verdana" w:cs="Calibri"/>
          <w:sz w:val="22"/>
          <w:szCs w:val="22"/>
          <w:bdr w:val="nil"/>
          <w:lang w:val="en-US" w:eastAsia="en-US"/>
        </w:rPr>
      </w:pPr>
    </w:p>
    <w:p w14:paraId="4B4A2AD8" w14:textId="6FE2EDC6" w:rsidR="00F6460B" w:rsidRPr="00374A37" w:rsidRDefault="00F6460B" w:rsidP="00F6460B">
      <w:pPr>
        <w:pStyle w:val="Heading2"/>
      </w:pPr>
      <w:bookmarkStart w:id="11" w:name="_Toc126064085"/>
      <w:r w:rsidRPr="00F6460B">
        <w:t xml:space="preserve">What to record on the </w:t>
      </w:r>
      <w:commentRangeStart w:id="12"/>
      <w:r w:rsidR="00280583">
        <w:fldChar w:fldCharType="begin"/>
      </w:r>
      <w:r w:rsidR="00280583">
        <w:instrText>HYPERLINK "https://view.officeapps.live.com/op/view.aspx?src=https%3A%2F%2Fassets.publishing.service.gov.uk%2Fgovernment%2Fuploads%2Fsystem%2Fuploads%2Fattachment_data%2Ffile%2F1052900%2FWS1_Deer_Exclosure_Record_Form.docx&amp;wdOrigin=BROWSELINK"</w:instrText>
      </w:r>
      <w:r w:rsidR="00280583">
        <w:fldChar w:fldCharType="separate"/>
      </w:r>
      <w:proofErr w:type="spellStart"/>
      <w:r w:rsidRPr="00512360">
        <w:rPr>
          <w:rStyle w:val="Hyperlink"/>
          <w:color w:val="0070C0"/>
        </w:rPr>
        <w:t>Exclosure</w:t>
      </w:r>
      <w:proofErr w:type="spellEnd"/>
      <w:r w:rsidRPr="00512360">
        <w:rPr>
          <w:rStyle w:val="Hyperlink"/>
          <w:color w:val="0070C0"/>
        </w:rPr>
        <w:t xml:space="preserve"> Record form</w:t>
      </w:r>
      <w:bookmarkEnd w:id="11"/>
      <w:r w:rsidR="00280583">
        <w:rPr>
          <w:rStyle w:val="Hyperlink"/>
          <w:color w:val="0070C0"/>
        </w:rPr>
        <w:fldChar w:fldCharType="end"/>
      </w:r>
      <w:commentRangeEnd w:id="12"/>
      <w:r w:rsidR="00280583">
        <w:rPr>
          <w:rStyle w:val="CommentReference"/>
          <w:rFonts w:eastAsia="Verdana" w:cs="Verdana"/>
          <w:color w:val="000000"/>
          <w:u w:color="000000"/>
        </w:rPr>
        <w:commentReference w:id="12"/>
      </w:r>
    </w:p>
    <w:p w14:paraId="02903F37" w14:textId="5996C963" w:rsidR="1FD15350" w:rsidRDefault="1FD15350" w:rsidP="1FD15350">
      <w:pPr>
        <w:pStyle w:val="Default"/>
        <w:rPr>
          <w:rFonts w:ascii="Verdana" w:eastAsia="Calibri" w:hAnsi="Verdana" w:cs="Calibri"/>
          <w:sz w:val="22"/>
          <w:szCs w:val="22"/>
          <w:lang w:val="en-US" w:eastAsia="en-US"/>
        </w:rPr>
      </w:pPr>
    </w:p>
    <w:p w14:paraId="6E98A521" w14:textId="77777777" w:rsidR="00C20800" w:rsidRPr="003F472F" w:rsidRDefault="00C20800" w:rsidP="003B2BFC">
      <w:pPr>
        <w:pStyle w:val="Default"/>
        <w:numPr>
          <w:ilvl w:val="0"/>
          <w:numId w:val="1"/>
        </w:numPr>
        <w:rPr>
          <w:rFonts w:ascii="Verdana" w:eastAsia="Arial Unicode MS" w:hAnsi="Verdana" w:cs="Arial Unicode MS"/>
          <w:color w:val="auto"/>
          <w:sz w:val="22"/>
          <w:szCs w:val="22"/>
          <w:bdr w:val="nil"/>
          <w:lang w:val="en-US"/>
        </w:rPr>
      </w:pPr>
      <w:r w:rsidRPr="003F472F">
        <w:rPr>
          <w:rFonts w:ascii="Verdana" w:eastAsia="Arial Unicode MS" w:hAnsi="Verdana" w:cs="Arial Unicode MS"/>
          <w:color w:val="auto"/>
          <w:sz w:val="22"/>
          <w:szCs w:val="22"/>
          <w:bdr w:val="nil"/>
          <w:lang w:val="en-US"/>
        </w:rPr>
        <w:t xml:space="preserve">Average height of the total plant assemblage in/out </w:t>
      </w:r>
    </w:p>
    <w:p w14:paraId="7103E0DD" w14:textId="77777777" w:rsidR="00C20800" w:rsidRPr="003F472F" w:rsidRDefault="00C20800" w:rsidP="003B2BFC">
      <w:pPr>
        <w:pStyle w:val="Default"/>
        <w:numPr>
          <w:ilvl w:val="0"/>
          <w:numId w:val="1"/>
        </w:numPr>
        <w:rPr>
          <w:rFonts w:ascii="Verdana" w:eastAsia="Arial Unicode MS" w:hAnsi="Verdana" w:cs="Arial Unicode MS"/>
          <w:color w:val="auto"/>
          <w:sz w:val="22"/>
          <w:szCs w:val="22"/>
          <w:bdr w:val="nil"/>
          <w:lang w:val="en-US"/>
        </w:rPr>
      </w:pPr>
      <w:r w:rsidRPr="003F472F">
        <w:rPr>
          <w:rFonts w:ascii="Verdana" w:eastAsia="Arial Unicode MS" w:hAnsi="Verdana" w:cs="Arial Unicode MS"/>
          <w:color w:val="auto"/>
          <w:sz w:val="22"/>
          <w:szCs w:val="22"/>
          <w:bdr w:val="nil"/>
          <w:lang w:val="en-US"/>
        </w:rPr>
        <w:t>Height of indicative plant species in/out (species chosen will vary with site)</w:t>
      </w:r>
    </w:p>
    <w:p w14:paraId="3CD6847B" w14:textId="77777777" w:rsidR="00C20800" w:rsidRPr="003F472F" w:rsidRDefault="00C20800" w:rsidP="003B2BFC">
      <w:pPr>
        <w:pStyle w:val="Default"/>
        <w:numPr>
          <w:ilvl w:val="0"/>
          <w:numId w:val="1"/>
        </w:numPr>
        <w:rPr>
          <w:rFonts w:ascii="Verdana" w:eastAsia="Arial Unicode MS" w:hAnsi="Verdana" w:cs="Arial Unicode MS"/>
          <w:color w:val="auto"/>
          <w:sz w:val="22"/>
          <w:szCs w:val="22"/>
          <w:bdr w:val="nil"/>
          <w:lang w:val="en-US"/>
        </w:rPr>
      </w:pPr>
      <w:r w:rsidRPr="003F472F">
        <w:rPr>
          <w:rFonts w:ascii="Verdana" w:eastAsia="Arial Unicode MS" w:hAnsi="Verdana" w:cs="Arial Unicode MS"/>
          <w:color w:val="auto"/>
          <w:sz w:val="22"/>
          <w:szCs w:val="22"/>
          <w:bdr w:val="nil"/>
          <w:lang w:val="en-US"/>
        </w:rPr>
        <w:t xml:space="preserve">Number (count) and type (list) of plant species found in/out </w:t>
      </w:r>
    </w:p>
    <w:p w14:paraId="0CA548D0" w14:textId="77777777" w:rsidR="00C20800" w:rsidRPr="003F472F" w:rsidRDefault="00C20800" w:rsidP="003B2BFC">
      <w:pPr>
        <w:pStyle w:val="Default"/>
        <w:numPr>
          <w:ilvl w:val="0"/>
          <w:numId w:val="1"/>
        </w:numPr>
        <w:rPr>
          <w:rFonts w:ascii="Verdana" w:eastAsia="Arial Unicode MS" w:hAnsi="Verdana" w:cs="Arial Unicode MS"/>
          <w:color w:val="auto"/>
          <w:sz w:val="22"/>
          <w:szCs w:val="22"/>
          <w:bdr w:val="nil"/>
          <w:lang w:val="en-US"/>
        </w:rPr>
      </w:pPr>
      <w:r w:rsidRPr="003F472F">
        <w:rPr>
          <w:rFonts w:ascii="Verdana" w:eastAsia="Arial Unicode MS" w:hAnsi="Verdana" w:cs="Arial Unicode MS"/>
          <w:color w:val="auto"/>
          <w:sz w:val="22"/>
          <w:szCs w:val="22"/>
          <w:bdr w:val="nil"/>
          <w:lang w:val="en-US"/>
        </w:rPr>
        <w:t>Estimate of flowering/seeding success by species (</w:t>
      </w:r>
      <w:proofErr w:type="gramStart"/>
      <w:r w:rsidRPr="003F472F">
        <w:rPr>
          <w:rFonts w:ascii="Verdana" w:eastAsia="Arial Unicode MS" w:hAnsi="Verdana" w:cs="Arial Unicode MS"/>
          <w:color w:val="auto"/>
          <w:sz w:val="22"/>
          <w:szCs w:val="22"/>
          <w:bdr w:val="nil"/>
          <w:lang w:val="en-US"/>
        </w:rPr>
        <w:t>e.g.</w:t>
      </w:r>
      <w:proofErr w:type="gramEnd"/>
      <w:r w:rsidRPr="003F472F">
        <w:rPr>
          <w:rFonts w:ascii="Verdana" w:eastAsia="Arial Unicode MS" w:hAnsi="Verdana" w:cs="Arial Unicode MS"/>
          <w:color w:val="auto"/>
          <w:sz w:val="22"/>
          <w:szCs w:val="22"/>
          <w:bdr w:val="nil"/>
          <w:lang w:val="en-US"/>
        </w:rPr>
        <w:t xml:space="preserve"> % flowering, height of flowering stem, comparative size of flowers)</w:t>
      </w:r>
    </w:p>
    <w:p w14:paraId="3BE71D25" w14:textId="77777777" w:rsidR="00C20800" w:rsidRPr="003F472F" w:rsidRDefault="00C20800" w:rsidP="003B2BFC">
      <w:pPr>
        <w:pStyle w:val="Default"/>
        <w:numPr>
          <w:ilvl w:val="0"/>
          <w:numId w:val="1"/>
        </w:numPr>
        <w:rPr>
          <w:rFonts w:ascii="Verdana" w:eastAsia="Arial Unicode MS" w:hAnsi="Verdana" w:cs="Arial Unicode MS"/>
          <w:color w:val="auto"/>
          <w:sz w:val="22"/>
          <w:szCs w:val="22"/>
          <w:bdr w:val="nil"/>
          <w:lang w:val="en-US"/>
        </w:rPr>
      </w:pPr>
      <w:r w:rsidRPr="003F472F">
        <w:rPr>
          <w:rFonts w:ascii="Verdana" w:eastAsia="Arial Unicode MS" w:hAnsi="Verdana" w:cs="Arial Unicode MS"/>
          <w:color w:val="auto"/>
          <w:sz w:val="22"/>
          <w:szCs w:val="22"/>
          <w:bdr w:val="nil"/>
          <w:lang w:val="en-US"/>
        </w:rPr>
        <w:t xml:space="preserve">Summary of Difference is a qualitative measure of the extent of the difference between growth inside the </w:t>
      </w:r>
      <w:proofErr w:type="spellStart"/>
      <w:r w:rsidRPr="003F472F">
        <w:rPr>
          <w:rFonts w:ascii="Verdana" w:eastAsia="Arial Unicode MS" w:hAnsi="Verdana" w:cs="Arial Unicode MS"/>
          <w:color w:val="auto"/>
          <w:sz w:val="22"/>
          <w:szCs w:val="22"/>
          <w:bdr w:val="nil"/>
          <w:lang w:val="en-US"/>
        </w:rPr>
        <w:t>exclosure</w:t>
      </w:r>
      <w:proofErr w:type="spellEnd"/>
      <w:r w:rsidRPr="003F472F">
        <w:rPr>
          <w:rFonts w:ascii="Verdana" w:eastAsia="Arial Unicode MS" w:hAnsi="Verdana" w:cs="Arial Unicode MS"/>
          <w:color w:val="auto"/>
          <w:sz w:val="22"/>
          <w:szCs w:val="22"/>
          <w:bdr w:val="nil"/>
          <w:lang w:val="en-US"/>
        </w:rPr>
        <w:t xml:space="preserve"> and outside. </w:t>
      </w:r>
    </w:p>
    <w:p w14:paraId="2C55D628" w14:textId="77777777" w:rsidR="00C20800" w:rsidRPr="003F472F" w:rsidRDefault="00C20800" w:rsidP="003B2BFC">
      <w:pPr>
        <w:pStyle w:val="Default"/>
        <w:numPr>
          <w:ilvl w:val="0"/>
          <w:numId w:val="1"/>
        </w:numPr>
        <w:rPr>
          <w:rFonts w:ascii="Verdana" w:eastAsia="Arial Unicode MS" w:hAnsi="Verdana" w:cs="Arial Unicode MS"/>
          <w:color w:val="auto"/>
          <w:sz w:val="22"/>
          <w:szCs w:val="22"/>
          <w:bdr w:val="nil"/>
          <w:lang w:val="en-US"/>
        </w:rPr>
      </w:pPr>
      <w:r w:rsidRPr="003F472F">
        <w:rPr>
          <w:rFonts w:ascii="Verdana" w:eastAsia="Arial Unicode MS" w:hAnsi="Verdana" w:cs="Arial Unicode MS"/>
          <w:color w:val="auto"/>
          <w:sz w:val="22"/>
          <w:szCs w:val="22"/>
          <w:bdr w:val="nil"/>
          <w:lang w:val="en-US"/>
        </w:rPr>
        <w:t>Comments will relate to any other significant issues.</w:t>
      </w:r>
    </w:p>
    <w:p w14:paraId="74057B78" w14:textId="77777777" w:rsidR="00C20800" w:rsidRDefault="00C20800" w:rsidP="00C20800">
      <w:pPr>
        <w:pStyle w:val="Default"/>
        <w:rPr>
          <w:rFonts w:ascii="Calibri" w:hAnsi="Calibri" w:cs="Calibri"/>
          <w:sz w:val="22"/>
          <w:szCs w:val="22"/>
        </w:rPr>
      </w:pPr>
    </w:p>
    <w:p w14:paraId="115E9A9D" w14:textId="68E3C40C" w:rsidR="00C20800" w:rsidRPr="003F472F" w:rsidRDefault="00C20800" w:rsidP="00C20800">
      <w:pPr>
        <w:pStyle w:val="Default"/>
        <w:rPr>
          <w:rFonts w:ascii="Verdana" w:eastAsia="Calibri" w:hAnsi="Verdana" w:cs="Calibri"/>
          <w:sz w:val="22"/>
          <w:szCs w:val="22"/>
          <w:bdr w:val="nil"/>
          <w:lang w:val="en-US" w:eastAsia="en-US"/>
        </w:rPr>
      </w:pPr>
      <w:r w:rsidRPr="003F472F">
        <w:rPr>
          <w:rFonts w:ascii="Verdana" w:eastAsia="Calibri" w:hAnsi="Verdana" w:cs="Calibri"/>
          <w:sz w:val="22"/>
          <w:szCs w:val="22"/>
          <w:bdr w:val="nil"/>
          <w:lang w:val="en-US" w:eastAsia="en-US"/>
        </w:rPr>
        <w:t xml:space="preserve">A </w:t>
      </w:r>
      <w:proofErr w:type="gramStart"/>
      <w:r w:rsidRPr="003F472F">
        <w:rPr>
          <w:rFonts w:ascii="Verdana" w:eastAsia="Calibri" w:hAnsi="Verdana" w:cs="Calibri"/>
          <w:sz w:val="22"/>
          <w:szCs w:val="22"/>
          <w:bdr w:val="nil"/>
          <w:lang w:val="en-US" w:eastAsia="en-US"/>
        </w:rPr>
        <w:t>Fixed point</w:t>
      </w:r>
      <w:proofErr w:type="gramEnd"/>
      <w:r w:rsidRPr="003F472F">
        <w:rPr>
          <w:rFonts w:ascii="Verdana" w:eastAsia="Calibri" w:hAnsi="Verdana" w:cs="Calibri"/>
          <w:sz w:val="22"/>
          <w:szCs w:val="22"/>
          <w:bdr w:val="nil"/>
          <w:lang w:val="en-US" w:eastAsia="en-US"/>
        </w:rPr>
        <w:t xml:space="preserve"> photograph of the labelled </w:t>
      </w:r>
      <w:proofErr w:type="spellStart"/>
      <w:r w:rsidRPr="003F472F">
        <w:rPr>
          <w:rFonts w:ascii="Verdana" w:eastAsia="Calibri" w:hAnsi="Verdana" w:cs="Calibri"/>
          <w:sz w:val="22"/>
          <w:szCs w:val="22"/>
          <w:bdr w:val="nil"/>
          <w:lang w:val="en-US" w:eastAsia="en-US"/>
        </w:rPr>
        <w:t>exclosure</w:t>
      </w:r>
      <w:proofErr w:type="spellEnd"/>
      <w:r w:rsidRPr="003F472F">
        <w:rPr>
          <w:rFonts w:ascii="Verdana" w:eastAsia="Calibri" w:hAnsi="Verdana" w:cs="Calibri"/>
          <w:sz w:val="22"/>
          <w:szCs w:val="22"/>
          <w:bdr w:val="nil"/>
          <w:lang w:val="en-US" w:eastAsia="en-US"/>
        </w:rPr>
        <w:t xml:space="preserve"> showing both in/out (either in a single photo or small series) is required</w:t>
      </w:r>
      <w:r w:rsidR="45C1D353" w:rsidRPr="003F472F">
        <w:rPr>
          <w:rFonts w:ascii="Verdana" w:eastAsia="Calibri" w:hAnsi="Verdana" w:cs="Calibri"/>
          <w:sz w:val="22"/>
          <w:szCs w:val="22"/>
          <w:bdr w:val="nil"/>
          <w:lang w:val="en-US" w:eastAsia="en-US"/>
        </w:rPr>
        <w:t xml:space="preserve"> for each date surveyed and will be included in the Deer Survey report</w:t>
      </w:r>
      <w:r w:rsidRPr="003F472F">
        <w:rPr>
          <w:rFonts w:ascii="Verdana" w:eastAsia="Calibri" w:hAnsi="Verdana" w:cs="Calibri"/>
          <w:sz w:val="22"/>
          <w:szCs w:val="22"/>
          <w:bdr w:val="nil"/>
          <w:lang w:val="en-US" w:eastAsia="en-US"/>
        </w:rPr>
        <w:t>.</w:t>
      </w:r>
    </w:p>
    <w:p w14:paraId="1E7CAFD4" w14:textId="77777777" w:rsidR="00C20800" w:rsidRPr="00374A37" w:rsidRDefault="00C20800" w:rsidP="00C20800">
      <w:pPr>
        <w:pStyle w:val="Default"/>
        <w:rPr>
          <w:rFonts w:ascii="Calibri" w:hAnsi="Calibri" w:cs="Calibri"/>
          <w:sz w:val="22"/>
          <w:szCs w:val="22"/>
        </w:rPr>
      </w:pPr>
    </w:p>
    <w:p w14:paraId="1D169D21" w14:textId="702B0F8D" w:rsidR="00C20800" w:rsidRPr="003F472F" w:rsidRDefault="00C20800" w:rsidP="002F0A3D">
      <w:pPr>
        <w:pStyle w:val="Heading2"/>
      </w:pPr>
      <w:bookmarkStart w:id="13" w:name="_Toc126064086"/>
      <w:r w:rsidRPr="003F472F">
        <w:t>Interpretation</w:t>
      </w:r>
      <w:r w:rsidR="0001063B">
        <w:t xml:space="preserve">, </w:t>
      </w:r>
      <w:r w:rsidRPr="003F472F">
        <w:t>Summary</w:t>
      </w:r>
      <w:r w:rsidR="0001063B">
        <w:t>, and Reporting</w:t>
      </w:r>
      <w:bookmarkEnd w:id="13"/>
    </w:p>
    <w:p w14:paraId="51F68597" w14:textId="469C55A0" w:rsidR="0009137B" w:rsidRDefault="003769FB" w:rsidP="00C20800">
      <w:pPr>
        <w:pStyle w:val="Default"/>
        <w:rPr>
          <w:rFonts w:ascii="Verdana" w:eastAsia="Calibri" w:hAnsi="Verdana" w:cs="Calibri"/>
          <w:sz w:val="22"/>
          <w:szCs w:val="22"/>
          <w:bdr w:val="nil"/>
          <w:lang w:val="en-US" w:eastAsia="en-US"/>
        </w:rPr>
      </w:pPr>
      <w:r>
        <w:rPr>
          <w:rFonts w:ascii="Verdana" w:eastAsia="Calibri" w:hAnsi="Verdana" w:cs="Calibri"/>
          <w:sz w:val="22"/>
          <w:szCs w:val="22"/>
          <w:bdr w:val="nil"/>
          <w:lang w:val="en-US" w:eastAsia="en-US"/>
        </w:rPr>
        <w:t xml:space="preserve">The Summary of Difference measure is a qualitative assessment of </w:t>
      </w:r>
      <w:r w:rsidR="00E55D32">
        <w:rPr>
          <w:rFonts w:ascii="Verdana" w:eastAsia="Calibri" w:hAnsi="Verdana" w:cs="Calibri"/>
          <w:sz w:val="22"/>
          <w:szCs w:val="22"/>
          <w:bdr w:val="nil"/>
          <w:lang w:val="en-US" w:eastAsia="en-US"/>
        </w:rPr>
        <w:t xml:space="preserve">the difference between the </w:t>
      </w:r>
      <w:proofErr w:type="spellStart"/>
      <w:r w:rsidR="00E55D32">
        <w:rPr>
          <w:rFonts w:ascii="Verdana" w:eastAsia="Calibri" w:hAnsi="Verdana" w:cs="Calibri"/>
          <w:sz w:val="22"/>
          <w:szCs w:val="22"/>
          <w:bdr w:val="nil"/>
          <w:lang w:val="en-US" w:eastAsia="en-US"/>
        </w:rPr>
        <w:t>exclosure</w:t>
      </w:r>
      <w:proofErr w:type="spellEnd"/>
      <w:r w:rsidR="00E55D32">
        <w:rPr>
          <w:rFonts w:ascii="Verdana" w:eastAsia="Calibri" w:hAnsi="Verdana" w:cs="Calibri"/>
          <w:sz w:val="22"/>
          <w:szCs w:val="22"/>
          <w:bdr w:val="nil"/>
          <w:lang w:val="en-US" w:eastAsia="en-US"/>
        </w:rPr>
        <w:t xml:space="preserve"> and control plot</w:t>
      </w:r>
      <w:r w:rsidR="00930836">
        <w:rPr>
          <w:rFonts w:ascii="Verdana" w:eastAsia="Calibri" w:hAnsi="Verdana" w:cs="Calibri"/>
          <w:sz w:val="22"/>
          <w:szCs w:val="22"/>
          <w:bdr w:val="nil"/>
          <w:lang w:val="en-US" w:eastAsia="en-US"/>
        </w:rPr>
        <w:t xml:space="preserve"> </w:t>
      </w:r>
      <w:r w:rsidR="00C66F22">
        <w:rPr>
          <w:rFonts w:ascii="Verdana" w:eastAsia="Calibri" w:hAnsi="Verdana" w:cs="Calibri"/>
          <w:sz w:val="22"/>
          <w:szCs w:val="22"/>
          <w:bdr w:val="nil"/>
          <w:lang w:val="en-US" w:eastAsia="en-US"/>
        </w:rPr>
        <w:t>using</w:t>
      </w:r>
      <w:r w:rsidR="00A15389">
        <w:rPr>
          <w:rFonts w:ascii="Verdana" w:eastAsia="Calibri" w:hAnsi="Verdana" w:cs="Calibri"/>
          <w:sz w:val="22"/>
          <w:szCs w:val="22"/>
          <w:bdr w:val="nil"/>
          <w:lang w:val="en-US" w:eastAsia="en-US"/>
        </w:rPr>
        <w:t xml:space="preserve"> surveyor experience and</w:t>
      </w:r>
      <w:r w:rsidR="00930836">
        <w:rPr>
          <w:rFonts w:ascii="Verdana" w:eastAsia="Calibri" w:hAnsi="Verdana" w:cs="Calibri"/>
          <w:sz w:val="22"/>
          <w:szCs w:val="22"/>
          <w:bdr w:val="nil"/>
          <w:lang w:val="en-US" w:eastAsia="en-US"/>
        </w:rPr>
        <w:t xml:space="preserve"> the features </w:t>
      </w:r>
      <w:r w:rsidR="0009137B">
        <w:rPr>
          <w:rFonts w:ascii="Verdana" w:eastAsia="Calibri" w:hAnsi="Verdana" w:cs="Calibri"/>
          <w:sz w:val="22"/>
          <w:szCs w:val="22"/>
          <w:bdr w:val="nil"/>
          <w:lang w:val="en-US" w:eastAsia="en-US"/>
        </w:rPr>
        <w:t>noted on the record form.</w:t>
      </w:r>
      <w:r w:rsidR="0041603F">
        <w:rPr>
          <w:rFonts w:ascii="Verdana" w:eastAsia="Calibri" w:hAnsi="Verdana" w:cs="Calibri"/>
          <w:sz w:val="22"/>
          <w:szCs w:val="22"/>
          <w:bdr w:val="nil"/>
          <w:lang w:val="en-US" w:eastAsia="en-US"/>
        </w:rPr>
        <w:t xml:space="preserve"> </w:t>
      </w:r>
    </w:p>
    <w:p w14:paraId="36446F51" w14:textId="77777777" w:rsidR="00A15389" w:rsidRDefault="00421F71" w:rsidP="00C20800">
      <w:pPr>
        <w:pStyle w:val="Default"/>
        <w:rPr>
          <w:rFonts w:ascii="Verdana" w:eastAsia="Calibri" w:hAnsi="Verdana" w:cs="Calibri"/>
          <w:sz w:val="22"/>
          <w:szCs w:val="22"/>
          <w:bdr w:val="nil"/>
          <w:lang w:val="en-US" w:eastAsia="en-US"/>
        </w:rPr>
      </w:pPr>
      <w:proofErr w:type="spellStart"/>
      <w:r>
        <w:rPr>
          <w:rFonts w:ascii="Verdana" w:eastAsia="Calibri" w:hAnsi="Verdana" w:cs="Calibri"/>
          <w:sz w:val="22"/>
          <w:szCs w:val="22"/>
          <w:bdr w:val="nil"/>
          <w:lang w:val="en-US" w:eastAsia="en-US"/>
        </w:rPr>
        <w:t>Exclosure</w:t>
      </w:r>
      <w:proofErr w:type="spellEnd"/>
      <w:r w:rsidR="003769FB">
        <w:rPr>
          <w:rFonts w:ascii="Verdana" w:eastAsia="Calibri" w:hAnsi="Verdana" w:cs="Calibri"/>
          <w:sz w:val="22"/>
          <w:szCs w:val="22"/>
          <w:bdr w:val="nil"/>
          <w:lang w:val="en-US" w:eastAsia="en-US"/>
        </w:rPr>
        <w:t xml:space="preserve"> </w:t>
      </w:r>
      <w:r w:rsidR="0F189E77" w:rsidRPr="003F472F">
        <w:rPr>
          <w:rFonts w:ascii="Verdana" w:eastAsia="Calibri" w:hAnsi="Verdana" w:cs="Calibri"/>
          <w:sz w:val="22"/>
          <w:szCs w:val="22"/>
          <w:bdr w:val="nil"/>
          <w:lang w:val="en-US" w:eastAsia="en-US"/>
        </w:rPr>
        <w:t>Record sheet</w:t>
      </w:r>
      <w:r w:rsidR="003769FB">
        <w:rPr>
          <w:rFonts w:ascii="Verdana" w:eastAsia="Calibri" w:hAnsi="Verdana" w:cs="Calibri"/>
          <w:sz w:val="22"/>
          <w:szCs w:val="22"/>
          <w:bdr w:val="nil"/>
          <w:lang w:val="en-US" w:eastAsia="en-US"/>
        </w:rPr>
        <w:t>s</w:t>
      </w:r>
      <w:r w:rsidR="0F189E77" w:rsidRPr="003F472F">
        <w:rPr>
          <w:rFonts w:ascii="Verdana" w:eastAsia="Calibri" w:hAnsi="Verdana" w:cs="Calibri"/>
          <w:sz w:val="22"/>
          <w:szCs w:val="22"/>
          <w:bdr w:val="nil"/>
          <w:lang w:val="en-US" w:eastAsia="en-US"/>
        </w:rPr>
        <w:t xml:space="preserve"> must be retained for the grant period.  </w:t>
      </w:r>
    </w:p>
    <w:p w14:paraId="4244A4EB" w14:textId="628EAC65" w:rsidR="008B7619" w:rsidRPr="008B7619" w:rsidRDefault="0F189E77" w:rsidP="00A86746">
      <w:pPr>
        <w:pStyle w:val="Default"/>
      </w:pPr>
      <w:r w:rsidRPr="003F472F">
        <w:rPr>
          <w:rFonts w:ascii="Verdana" w:eastAsia="Calibri" w:hAnsi="Verdana" w:cs="Calibri"/>
          <w:sz w:val="22"/>
          <w:szCs w:val="22"/>
          <w:bdr w:val="nil"/>
          <w:lang w:val="en-US" w:eastAsia="en-US"/>
        </w:rPr>
        <w:t>For WS1 purposes the Summary of Difference measure</w:t>
      </w:r>
      <w:r w:rsidR="0D5F9F40" w:rsidRPr="003F472F">
        <w:rPr>
          <w:rFonts w:ascii="Verdana" w:eastAsia="Calibri" w:hAnsi="Verdana" w:cs="Calibri"/>
          <w:sz w:val="22"/>
          <w:szCs w:val="22"/>
          <w:bdr w:val="nil"/>
          <w:lang w:val="en-US" w:eastAsia="en-US"/>
        </w:rPr>
        <w:t>,</w:t>
      </w:r>
      <w:r w:rsidRPr="003F472F">
        <w:rPr>
          <w:rFonts w:ascii="Verdana" w:eastAsia="Calibri" w:hAnsi="Verdana" w:cs="Calibri"/>
          <w:sz w:val="22"/>
          <w:szCs w:val="22"/>
          <w:bdr w:val="nil"/>
          <w:lang w:val="en-US" w:eastAsia="en-US"/>
        </w:rPr>
        <w:t xml:space="preserve"> plus significant comments based on the record sheet are reported in </w:t>
      </w:r>
      <w:r w:rsidRPr="0006612E">
        <w:rPr>
          <w:rFonts w:ascii="Verdana" w:eastAsia="Calibri" w:hAnsi="Verdana" w:cs="Calibri"/>
          <w:sz w:val="22"/>
          <w:szCs w:val="22"/>
          <w:bdr w:val="nil"/>
          <w:lang w:val="en-US" w:eastAsia="en-US"/>
        </w:rPr>
        <w:t xml:space="preserve">the </w:t>
      </w:r>
      <w:commentRangeStart w:id="14"/>
      <w:r w:rsidR="00280583">
        <w:fldChar w:fldCharType="begin"/>
      </w:r>
      <w:r w:rsidR="00280583">
        <w:instrText>HYPERLINK "https://view.officeapps.live.com/op/view.aspx?src=https%3A%2F%2Fassets.publishing.service.gov.uk%2Fgovernment%2Fuploads%2Fsystem%2Fuploads%2Fattachment_data%2Ffile%2F1052906%2FWS1_Deer_Survey_Report_Template_.docx&amp;wdOrigin=BROWSELINK"</w:instrText>
      </w:r>
      <w:r w:rsidR="00280583">
        <w:fldChar w:fldCharType="separate"/>
      </w:r>
      <w:r w:rsidR="0F133E6B" w:rsidRPr="0006612E">
        <w:rPr>
          <w:rStyle w:val="Hyperlink"/>
          <w:rFonts w:ascii="Verdana" w:eastAsia="Calibri" w:hAnsi="Verdana" w:cs="Calibri"/>
          <w:color w:val="0070C0"/>
          <w:sz w:val="22"/>
          <w:szCs w:val="22"/>
          <w:lang w:val="en-US" w:eastAsia="en-US"/>
        </w:rPr>
        <w:t>Deer Survey</w:t>
      </w:r>
      <w:r w:rsidRPr="0006612E">
        <w:rPr>
          <w:rStyle w:val="Hyperlink"/>
          <w:rFonts w:ascii="Verdana" w:eastAsia="Calibri" w:hAnsi="Verdana" w:cs="Calibri"/>
          <w:color w:val="0070C0"/>
          <w:sz w:val="22"/>
          <w:szCs w:val="22"/>
          <w:bdr w:val="nil"/>
          <w:lang w:val="en-US" w:eastAsia="en-US"/>
        </w:rPr>
        <w:t xml:space="preserve"> Report</w:t>
      </w:r>
      <w:r w:rsidR="00280583">
        <w:rPr>
          <w:rStyle w:val="Hyperlink"/>
          <w:rFonts w:ascii="Verdana" w:eastAsia="Calibri" w:hAnsi="Verdana" w:cs="Calibri"/>
          <w:color w:val="0070C0"/>
          <w:sz w:val="22"/>
          <w:szCs w:val="22"/>
          <w:bdr w:val="nil"/>
          <w:lang w:val="en-US" w:eastAsia="en-US"/>
        </w:rPr>
        <w:fldChar w:fldCharType="end"/>
      </w:r>
      <w:commentRangeEnd w:id="14"/>
      <w:r w:rsidR="00280583">
        <w:rPr>
          <w:rStyle w:val="CommentReference"/>
          <w:rFonts w:ascii="Verdana" w:eastAsia="Verdana" w:hAnsi="Verdana" w:cs="Verdana"/>
          <w:u w:color="000000"/>
          <w:bdr w:val="nil"/>
          <w:lang w:val="en-US"/>
        </w:rPr>
        <w:commentReference w:id="14"/>
      </w:r>
      <w:r w:rsidR="006252C3" w:rsidRPr="0006612E">
        <w:rPr>
          <w:rFonts w:ascii="Verdana" w:eastAsia="Calibri" w:hAnsi="Verdana" w:cs="Calibri"/>
          <w:sz w:val="22"/>
          <w:szCs w:val="22"/>
          <w:bdr w:val="nil"/>
          <w:lang w:val="en-US" w:eastAsia="en-US"/>
        </w:rPr>
        <w:t>.</w:t>
      </w:r>
      <w:r w:rsidRPr="0006612E">
        <w:rPr>
          <w:rFonts w:ascii="Verdana" w:eastAsia="Calibri" w:hAnsi="Verdana" w:cs="Calibri"/>
          <w:sz w:val="22"/>
          <w:szCs w:val="22"/>
          <w:bdr w:val="nil"/>
          <w:lang w:val="en-US" w:eastAsia="en-US"/>
        </w:rPr>
        <w:t xml:space="preserve"> </w:t>
      </w:r>
      <w:bookmarkEnd w:id="9"/>
      <w:r w:rsidR="006252C3" w:rsidRPr="0006612E">
        <w:rPr>
          <w:rFonts w:ascii="Verdana" w:eastAsia="Calibri" w:hAnsi="Verdana" w:cs="Calibri"/>
          <w:sz w:val="22"/>
          <w:szCs w:val="22"/>
          <w:bdr w:val="nil"/>
          <w:lang w:val="en-US" w:eastAsia="en-US"/>
        </w:rPr>
        <w:t>This</w:t>
      </w:r>
      <w:r w:rsidR="00563215" w:rsidRPr="0006612E">
        <w:rPr>
          <w:rFonts w:ascii="Verdana" w:eastAsia="Calibri" w:hAnsi="Verdana" w:cs="Calibri"/>
          <w:sz w:val="22"/>
          <w:szCs w:val="22"/>
          <w:bdr w:val="nil"/>
          <w:lang w:val="en-US" w:eastAsia="en-US"/>
        </w:rPr>
        <w:t xml:space="preserve"> must</w:t>
      </w:r>
      <w:r w:rsidR="00563215" w:rsidRPr="006252C3">
        <w:rPr>
          <w:rFonts w:ascii="Verdana" w:eastAsia="Calibri" w:hAnsi="Verdana" w:cs="Calibri"/>
          <w:sz w:val="22"/>
          <w:szCs w:val="22"/>
          <w:bdr w:val="nil"/>
          <w:lang w:val="en-US" w:eastAsia="en-US"/>
        </w:rPr>
        <w:t xml:space="preserve"> be submitted </w:t>
      </w:r>
      <w:r w:rsidR="00F755FE">
        <w:rPr>
          <w:rFonts w:ascii="Verdana" w:eastAsia="Calibri" w:hAnsi="Verdana" w:cs="Calibri"/>
          <w:sz w:val="22"/>
          <w:szCs w:val="22"/>
          <w:bdr w:val="nil"/>
          <w:lang w:val="en-US" w:eastAsia="en-US"/>
        </w:rPr>
        <w:lastRenderedPageBreak/>
        <w:t xml:space="preserve">electronically </w:t>
      </w:r>
      <w:r w:rsidR="00563215" w:rsidRPr="006252C3">
        <w:rPr>
          <w:rFonts w:ascii="Verdana" w:eastAsia="Calibri" w:hAnsi="Verdana" w:cs="Calibri"/>
          <w:sz w:val="22"/>
          <w:szCs w:val="22"/>
          <w:bdr w:val="nil"/>
          <w:lang w:val="en-US" w:eastAsia="en-US"/>
        </w:rPr>
        <w:t>to the FC Deer Officer as soon as possible after completion and certainly by the end of years 1, 3 and 5 of the agreement.</w:t>
      </w:r>
    </w:p>
    <w:sectPr w:rsidR="008B7619" w:rsidRPr="008B7619" w:rsidSect="00D653A9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2268" w:right="1134" w:bottom="1701" w:left="851" w:header="709" w:footer="526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Cairnswicks, Elizabeth" w:date="2023-01-31T14:07:00Z" w:initials="CE">
    <w:p w14:paraId="45D0F80F" w14:textId="77777777" w:rsidR="00DF4FEB" w:rsidRDefault="00DF4FEB" w:rsidP="00B234E8">
      <w:pPr>
        <w:pStyle w:val="CommentText"/>
      </w:pPr>
      <w:r>
        <w:rPr>
          <w:rStyle w:val="CommentReference"/>
        </w:rPr>
        <w:annotationRef/>
      </w:r>
      <w:r>
        <w:t>Link to GOV.UK</w:t>
      </w:r>
    </w:p>
  </w:comment>
  <w:comment w:id="10" w:author="Cairnswicks, Elizabeth" w:date="2023-01-31T14:08:00Z" w:initials="CE">
    <w:p w14:paraId="2D927AE7" w14:textId="77777777" w:rsidR="00DF4FEB" w:rsidRDefault="00DF4FEB" w:rsidP="00FC41AF">
      <w:pPr>
        <w:pStyle w:val="CommentText"/>
      </w:pPr>
      <w:r>
        <w:rPr>
          <w:rStyle w:val="CommentReference"/>
        </w:rPr>
        <w:annotationRef/>
      </w:r>
      <w:r>
        <w:t xml:space="preserve">Link to: </w:t>
      </w:r>
      <w:hyperlink r:id="rId1" w:history="1">
        <w:r w:rsidRPr="00FC41AF">
          <w:rPr>
            <w:rStyle w:val="Hyperlink"/>
          </w:rPr>
          <w:t>Deer Survey Report</w:t>
        </w:r>
      </w:hyperlink>
      <w:r>
        <w:t xml:space="preserve"> on GOV.UK but with updated version (attached to this email)</w:t>
      </w:r>
    </w:p>
  </w:comment>
  <w:comment w:id="12" w:author="Cairnswicks, Elizabeth" w:date="2023-01-31T14:09:00Z" w:initials="CE">
    <w:p w14:paraId="06C9555D" w14:textId="77777777" w:rsidR="00280583" w:rsidRDefault="00280583" w:rsidP="0058285A">
      <w:pPr>
        <w:pStyle w:val="CommentText"/>
      </w:pPr>
      <w:r>
        <w:rPr>
          <w:rStyle w:val="CommentReference"/>
        </w:rPr>
        <w:annotationRef/>
      </w:r>
      <w:r>
        <w:t xml:space="preserve">Link to: </w:t>
      </w:r>
      <w:hyperlink r:id="rId2" w:history="1">
        <w:r w:rsidRPr="0058285A">
          <w:rPr>
            <w:rStyle w:val="Hyperlink"/>
          </w:rPr>
          <w:t>Exclosure Record form</w:t>
        </w:r>
      </w:hyperlink>
      <w:r>
        <w:t xml:space="preserve"> on GOV.UK but with updated version (attached to this email).</w:t>
      </w:r>
    </w:p>
  </w:comment>
  <w:comment w:id="14" w:author="Cairnswicks, Elizabeth" w:date="2023-01-31T14:09:00Z" w:initials="CE">
    <w:p w14:paraId="31124156" w14:textId="77777777" w:rsidR="00280583" w:rsidRDefault="00280583" w:rsidP="00A6755F">
      <w:pPr>
        <w:pStyle w:val="CommentText"/>
      </w:pPr>
      <w:r>
        <w:rPr>
          <w:rStyle w:val="CommentReference"/>
        </w:rPr>
        <w:annotationRef/>
      </w:r>
      <w:r>
        <w:t xml:space="preserve">Link to: </w:t>
      </w:r>
      <w:hyperlink r:id="rId3" w:history="1">
        <w:r w:rsidRPr="00A6755F">
          <w:rPr>
            <w:rStyle w:val="Hyperlink"/>
          </w:rPr>
          <w:t>Deer Survey Report</w:t>
        </w:r>
      </w:hyperlink>
      <w:r>
        <w:t xml:space="preserve"> on GOV.UK but as the updated version (attached to this email)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D0F80F" w15:done="0"/>
  <w15:commentEx w15:paraId="2D927AE7" w15:done="0"/>
  <w15:commentEx w15:paraId="06C9555D" w15:done="0"/>
  <w15:commentEx w15:paraId="3112415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39F36" w16cex:dateUtc="2023-01-31T14:07:00Z"/>
  <w16cex:commentExtensible w16cex:durableId="27839F4A" w16cex:dateUtc="2023-01-31T14:08:00Z"/>
  <w16cex:commentExtensible w16cex:durableId="27839F8C" w16cex:dateUtc="2023-01-31T14:09:00Z"/>
  <w16cex:commentExtensible w16cex:durableId="27839FA8" w16cex:dateUtc="2023-01-31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D0F80F" w16cid:durableId="27839F36"/>
  <w16cid:commentId w16cid:paraId="2D927AE7" w16cid:durableId="27839F4A"/>
  <w16cid:commentId w16cid:paraId="06C9555D" w16cid:durableId="27839F8C"/>
  <w16cid:commentId w16cid:paraId="31124156" w16cid:durableId="27839F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9B15D" w14:textId="77777777" w:rsidR="000566F9" w:rsidRDefault="000566F9">
      <w:pPr>
        <w:spacing w:line="240" w:lineRule="auto"/>
      </w:pPr>
      <w:r>
        <w:separator/>
      </w:r>
    </w:p>
  </w:endnote>
  <w:endnote w:type="continuationSeparator" w:id="0">
    <w:p w14:paraId="0D6577E6" w14:textId="77777777" w:rsidR="000566F9" w:rsidRDefault="000566F9">
      <w:pPr>
        <w:spacing w:line="240" w:lineRule="auto"/>
      </w:pPr>
      <w:r>
        <w:continuationSeparator/>
      </w:r>
    </w:p>
  </w:endnote>
  <w:endnote w:type="continuationNotice" w:id="1">
    <w:p w14:paraId="305A86A0" w14:textId="77777777" w:rsidR="000566F9" w:rsidRDefault="000566F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489A" w14:textId="07894CC0" w:rsidR="00B97565" w:rsidRDefault="00DB1E8B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1D2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   </w:t>
    </w:r>
    <w:r>
      <w:rPr>
        <w:rStyle w:val="PageNumber"/>
        <w:b/>
        <w:bCs/>
        <w:color w:val="57A333"/>
        <w:u w:color="57A333"/>
      </w:rPr>
      <w:t>|</w:t>
    </w:r>
    <w:r>
      <w:rPr>
        <w:rStyle w:val="PageNumber"/>
      </w:rPr>
      <w:t xml:space="preserve">    </w:t>
    </w:r>
    <w:proofErr w:type="spellStart"/>
    <w:r w:rsidR="00D653A9">
      <w:rPr>
        <w:rStyle w:val="PageNumber"/>
        <w:color w:val="auto"/>
      </w:rPr>
      <w:t>Exclosure</w:t>
    </w:r>
    <w:proofErr w:type="spellEnd"/>
    <w:r w:rsidR="00D653A9">
      <w:rPr>
        <w:rStyle w:val="PageNumber"/>
        <w:color w:val="auto"/>
      </w:rPr>
      <w:t xml:space="preserve"> Plot Guidance</w:t>
    </w:r>
    <w:r>
      <w:rPr>
        <w:rStyle w:val="PageNumber"/>
        <w:b/>
        <w:bCs/>
        <w:color w:val="57A333"/>
        <w:u w:color="57A333"/>
      </w:rPr>
      <w:t>|</w:t>
    </w:r>
    <w:r>
      <w:rPr>
        <w:rStyle w:val="PageNumber"/>
      </w:rPr>
      <w:t xml:space="preserve">    </w:t>
    </w:r>
    <w:r w:rsidR="00D653A9">
      <w:rPr>
        <w:rStyle w:val="PageNumber"/>
        <w:color w:val="auto"/>
      </w:rPr>
      <w:t>Jamie Cordery</w:t>
    </w:r>
    <w:r>
      <w:rPr>
        <w:rStyle w:val="PageNumber"/>
      </w:rPr>
      <w:t xml:space="preserve">   </w:t>
    </w:r>
    <w:r>
      <w:rPr>
        <w:rStyle w:val="PageNumber"/>
        <w:b/>
        <w:bCs/>
        <w:color w:val="57A333"/>
        <w:u w:color="57A333"/>
      </w:rPr>
      <w:t>|</w:t>
    </w:r>
    <w:r>
      <w:rPr>
        <w:rStyle w:val="PageNumber"/>
      </w:rPr>
      <w:t xml:space="preserve">   </w:t>
    </w:r>
    <w:r w:rsidR="00D653A9">
      <w:rPr>
        <w:rStyle w:val="PageNumber"/>
      </w:rPr>
      <w:fldChar w:fldCharType="begin"/>
    </w:r>
    <w:r w:rsidR="00D653A9">
      <w:rPr>
        <w:rStyle w:val="PageNumber"/>
      </w:rPr>
      <w:instrText xml:space="preserve"> DATE \@ "d-MMM-yy" </w:instrText>
    </w:r>
    <w:r w:rsidR="00D653A9">
      <w:rPr>
        <w:rStyle w:val="PageNumber"/>
      </w:rPr>
      <w:fldChar w:fldCharType="separate"/>
    </w:r>
    <w:r w:rsidR="00C153D4">
      <w:rPr>
        <w:rStyle w:val="PageNumber"/>
        <w:noProof/>
      </w:rPr>
      <w:t>10-Mar-23</w:t>
    </w:r>
    <w:r w:rsidR="00D653A9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5A85" w14:textId="1CE8650A" w:rsidR="00EE3DAA" w:rsidRDefault="00EE3DAA">
    <w:pPr>
      <w:pStyle w:val="Footer"/>
    </w:pPr>
    <w:r w:rsidRPr="00E87D0C">
      <w:rPr>
        <w:rStyle w:val="PageNumber"/>
      </w:rPr>
      <w:fldChar w:fldCharType="begin"/>
    </w:r>
    <w:r w:rsidRPr="00E87D0C">
      <w:rPr>
        <w:rStyle w:val="PageNumber"/>
      </w:rPr>
      <w:instrText xml:space="preserve"> PAGE </w:instrText>
    </w:r>
    <w:r w:rsidRPr="00E87D0C">
      <w:rPr>
        <w:rStyle w:val="PageNumber"/>
      </w:rPr>
      <w:fldChar w:fldCharType="separate"/>
    </w:r>
    <w:r w:rsidR="00E41D28">
      <w:rPr>
        <w:rStyle w:val="PageNumber"/>
        <w:noProof/>
      </w:rPr>
      <w:t>1</w:t>
    </w:r>
    <w:r w:rsidRPr="00E87D0C">
      <w:rPr>
        <w:rStyle w:val="PageNumber"/>
      </w:rPr>
      <w:fldChar w:fldCharType="end"/>
    </w:r>
    <w:r w:rsidRPr="00E87D0C">
      <w:rPr>
        <w:rStyle w:val="PageNumber"/>
      </w:rPr>
      <w:t xml:space="preserve">    </w:t>
    </w:r>
    <w:r w:rsidRPr="006D1520">
      <w:rPr>
        <w:rStyle w:val="PageNumber"/>
        <w:b/>
        <w:color w:val="57A333"/>
      </w:rPr>
      <w:t>|</w:t>
    </w:r>
    <w:r w:rsidRPr="00E87D0C">
      <w:rPr>
        <w:rStyle w:val="PageNumber"/>
      </w:rPr>
      <w:t xml:space="preserve">   </w:t>
    </w:r>
    <w:r w:rsidR="00D653A9">
      <w:rPr>
        <w:rStyle w:val="PlaceholderText"/>
      </w:rPr>
      <w:fldChar w:fldCharType="begin"/>
    </w:r>
    <w:r w:rsidR="00D653A9">
      <w:rPr>
        <w:rStyle w:val="PlaceholderText"/>
      </w:rPr>
      <w:instrText xml:space="preserve"> TITLE  "Exclosure Plot Guidance" \* FirstCap  \* MERGEFORMAT </w:instrText>
    </w:r>
    <w:r w:rsidR="00D653A9">
      <w:rPr>
        <w:rStyle w:val="PlaceholderText"/>
      </w:rPr>
      <w:fldChar w:fldCharType="separate"/>
    </w:r>
    <w:proofErr w:type="spellStart"/>
    <w:r w:rsidR="00D653A9">
      <w:rPr>
        <w:rStyle w:val="PlaceholderText"/>
      </w:rPr>
      <w:t>Exclosure</w:t>
    </w:r>
    <w:proofErr w:type="spellEnd"/>
    <w:r w:rsidR="00D653A9">
      <w:rPr>
        <w:rStyle w:val="PlaceholderText"/>
      </w:rPr>
      <w:t xml:space="preserve"> Plot Guidance</w:t>
    </w:r>
    <w:r w:rsidR="00D653A9">
      <w:rPr>
        <w:rStyle w:val="PlaceholderText"/>
      </w:rPr>
      <w:fldChar w:fldCharType="end"/>
    </w:r>
    <w:r w:rsidRPr="00E87D0C">
      <w:rPr>
        <w:rStyle w:val="PageNumber"/>
      </w:rPr>
      <w:t xml:space="preserve">    </w:t>
    </w:r>
    <w:r w:rsidRPr="006D1520">
      <w:rPr>
        <w:rStyle w:val="PageNumber"/>
        <w:b/>
        <w:color w:val="57A333"/>
      </w:rPr>
      <w:t>|</w:t>
    </w:r>
    <w:r w:rsidRPr="00E87D0C">
      <w:rPr>
        <w:rStyle w:val="PageNumber"/>
      </w:rPr>
      <w:t xml:space="preserve">    </w:t>
    </w:r>
    <w:r w:rsidR="00D653A9">
      <w:rPr>
        <w:rStyle w:val="PageNumber"/>
        <w:noProof/>
        <w:color w:val="auto"/>
      </w:rPr>
      <w:fldChar w:fldCharType="begin"/>
    </w:r>
    <w:r w:rsidR="00D653A9">
      <w:rPr>
        <w:rStyle w:val="PageNumber"/>
        <w:noProof/>
        <w:color w:val="auto"/>
      </w:rPr>
      <w:instrText xml:space="preserve"> AUTHOR  "Jamie Cordery" \* FirstCap  \* MERGEFORMAT </w:instrText>
    </w:r>
    <w:r w:rsidR="00D653A9">
      <w:rPr>
        <w:rStyle w:val="PageNumber"/>
        <w:noProof/>
        <w:color w:val="auto"/>
      </w:rPr>
      <w:fldChar w:fldCharType="separate"/>
    </w:r>
    <w:r w:rsidR="00D653A9">
      <w:rPr>
        <w:rStyle w:val="PageNumber"/>
        <w:noProof/>
        <w:color w:val="auto"/>
      </w:rPr>
      <w:t>Jamie Cordery</w:t>
    </w:r>
    <w:r w:rsidR="00D653A9">
      <w:rPr>
        <w:rStyle w:val="PageNumber"/>
        <w:noProof/>
        <w:color w:val="auto"/>
      </w:rPr>
      <w:fldChar w:fldCharType="end"/>
    </w:r>
    <w:r w:rsidRPr="00E87D0C">
      <w:rPr>
        <w:rStyle w:val="PageNumber"/>
      </w:rPr>
      <w:t xml:space="preserve">   </w:t>
    </w:r>
    <w:r w:rsidRPr="006D1520">
      <w:rPr>
        <w:rStyle w:val="PageNumber"/>
        <w:b/>
        <w:color w:val="57A333"/>
      </w:rPr>
      <w:t>|</w:t>
    </w:r>
    <w:r w:rsidRPr="00E87D0C">
      <w:rPr>
        <w:rStyle w:val="PageNumber"/>
      </w:rPr>
      <w:t xml:space="preserve">    </w:t>
    </w:r>
    <w:r>
      <w:rPr>
        <w:rStyle w:val="PageNumber"/>
      </w:rPr>
      <w:fldChar w:fldCharType="begin"/>
    </w:r>
    <w:r>
      <w:rPr>
        <w:rStyle w:val="PageNumber"/>
      </w:rPr>
      <w:instrText xml:space="preserve"> DATE  </w:instrText>
    </w:r>
    <w:r>
      <w:rPr>
        <w:rStyle w:val="PageNumber"/>
      </w:rPr>
      <w:fldChar w:fldCharType="separate"/>
    </w:r>
    <w:r w:rsidR="00C153D4">
      <w:rPr>
        <w:rStyle w:val="PageNumber"/>
        <w:noProof/>
      </w:rPr>
      <w:t>3/10/2023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0767" w14:textId="77777777" w:rsidR="000566F9" w:rsidRDefault="000566F9">
      <w:pPr>
        <w:spacing w:line="240" w:lineRule="auto"/>
      </w:pPr>
      <w:r>
        <w:separator/>
      </w:r>
    </w:p>
  </w:footnote>
  <w:footnote w:type="continuationSeparator" w:id="0">
    <w:p w14:paraId="09B42A98" w14:textId="77777777" w:rsidR="000566F9" w:rsidRDefault="000566F9">
      <w:pPr>
        <w:spacing w:line="240" w:lineRule="auto"/>
      </w:pPr>
      <w:r>
        <w:continuationSeparator/>
      </w:r>
    </w:p>
  </w:footnote>
  <w:footnote w:type="continuationNotice" w:id="1">
    <w:p w14:paraId="32F6E654" w14:textId="77777777" w:rsidR="000566F9" w:rsidRDefault="000566F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CC8F" w14:textId="74C50977" w:rsidR="00484994" w:rsidRDefault="003264D6" w:rsidP="00455810">
    <w:pPr>
      <w:pStyle w:val="RunningTitle"/>
      <w:ind w:left="4678"/>
      <w:jc w:val="right"/>
    </w:pPr>
    <w:r>
      <w:rPr>
        <w:noProof/>
        <w:color w:val="2B579A"/>
        <w:shd w:val="clear" w:color="auto" w:fill="E6E6E6"/>
      </w:rPr>
      <w:drawing>
        <wp:anchor distT="152400" distB="152400" distL="152400" distR="152400" simplePos="0" relativeHeight="251658242" behindDoc="1" locked="0" layoutInCell="1" allowOverlap="1" wp14:anchorId="3FD19EFB" wp14:editId="0466BF49">
          <wp:simplePos x="0" y="0"/>
          <wp:positionH relativeFrom="page">
            <wp:posOffset>409575</wp:posOffset>
          </wp:positionH>
          <wp:positionV relativeFrom="page">
            <wp:posOffset>209550</wp:posOffset>
          </wp:positionV>
          <wp:extent cx="6581775" cy="1066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w:drawing>
        <wp:anchor distT="152400" distB="152400" distL="152400" distR="152400" simplePos="0" relativeHeight="251658243" behindDoc="0" locked="0" layoutInCell="1" allowOverlap="1" wp14:anchorId="67CCDCA5" wp14:editId="494DD0E7">
          <wp:simplePos x="0" y="0"/>
          <wp:positionH relativeFrom="margin">
            <wp:posOffset>50165</wp:posOffset>
          </wp:positionH>
          <wp:positionV relativeFrom="page">
            <wp:posOffset>342900</wp:posOffset>
          </wp:positionV>
          <wp:extent cx="2000250" cy="438150"/>
          <wp:effectExtent l="0" t="0" r="0" b="0"/>
          <wp:wrapThrough wrapText="bothSides">
            <wp:wrapPolygon edited="0">
              <wp:start x="3291" y="0"/>
              <wp:lineTo x="0" y="4696"/>
              <wp:lineTo x="0" y="16904"/>
              <wp:lineTo x="617" y="20661"/>
              <wp:lineTo x="4320" y="20661"/>
              <wp:lineTo x="21394" y="17843"/>
              <wp:lineTo x="21394" y="10330"/>
              <wp:lineTo x="4320" y="0"/>
              <wp:lineTo x="329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3F472F">
      <w:t>Exclosure</w:t>
    </w:r>
    <w:proofErr w:type="spellEnd"/>
    <w:r w:rsidR="003F472F">
      <w:t xml:space="preserve"> Plot Guidance</w:t>
    </w:r>
  </w:p>
  <w:p w14:paraId="56793EB3" w14:textId="77777777" w:rsidR="00B97565" w:rsidRDefault="00B97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9CF6" w14:textId="2E8D313E" w:rsidR="008B7619" w:rsidRDefault="003264D6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152400" distB="152400" distL="152400" distR="152400" simplePos="0" relativeHeight="251658241" behindDoc="1" locked="0" layoutInCell="1" allowOverlap="1" wp14:anchorId="3939A180" wp14:editId="454CCE25">
              <wp:simplePos x="0" y="0"/>
              <wp:positionH relativeFrom="page">
                <wp:posOffset>3519170</wp:posOffset>
              </wp:positionH>
              <wp:positionV relativeFrom="page">
                <wp:posOffset>396240</wp:posOffset>
              </wp:positionV>
              <wp:extent cx="3609340" cy="457200"/>
              <wp:effectExtent l="4445" t="0" r="0" b="381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93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EABB4" w14:textId="77777777" w:rsidR="008B7619" w:rsidRPr="003F472F" w:rsidRDefault="003F472F" w:rsidP="008B7619">
                          <w:pPr>
                            <w:pStyle w:val="ParentTitle"/>
                            <w:rPr>
                              <w:sz w:val="36"/>
                              <w:szCs w:val="36"/>
                            </w:rPr>
                          </w:pPr>
                          <w:r w:rsidRPr="003F472F">
                            <w:rPr>
                              <w:sz w:val="36"/>
                              <w:szCs w:val="36"/>
                            </w:rPr>
                            <w:t>WS1- Exclosure Plot Guidance</w:t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39A180" id="Rectangle 2" o:spid="_x0000_s1026" style="position:absolute;margin-left:277.1pt;margin-top:31.2pt;width:284.2pt;height:36pt;z-index:-251658239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" filled="f" stroked="f" strokeweight="1pt">
              <v:stroke miterlimit="4"/>
              <v:textbox inset="3.6pt,,3.6pt">
                <w:txbxContent>
                  <w:p w14:paraId="4D4EABB4" w14:textId="77777777" w:rsidR="008B7619" w:rsidRPr="003F472F" w:rsidRDefault="003F472F" w:rsidP="008B7619">
                    <w:pPr>
                      <w:pStyle w:val="ParentTitle"/>
                      <w:rPr>
                        <w:sz w:val="36"/>
                        <w:szCs w:val="36"/>
                      </w:rPr>
                    </w:pPr>
                    <w:r w:rsidRPr="003F472F">
                      <w:rPr>
                        <w:sz w:val="36"/>
                        <w:szCs w:val="36"/>
                      </w:rPr>
                      <w:t>WS1- Exclosure Plot Guidance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2B579A"/>
        <w:shd w:val="clear" w:color="auto" w:fill="E6E6E6"/>
      </w:rPr>
      <w:drawing>
        <wp:anchor distT="152400" distB="152400" distL="152400" distR="152400" simplePos="0" relativeHeight="251658240" behindDoc="1" locked="0" layoutInCell="1" allowOverlap="1" wp14:anchorId="72F57321" wp14:editId="0C0D243F">
          <wp:simplePos x="0" y="0"/>
          <wp:positionH relativeFrom="page">
            <wp:posOffset>247015</wp:posOffset>
          </wp:positionH>
          <wp:positionV relativeFrom="page">
            <wp:posOffset>210185</wp:posOffset>
          </wp:positionV>
          <wp:extent cx="7189470" cy="745490"/>
          <wp:effectExtent l="0" t="0" r="0" b="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47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fY6Yt+xYvIkPj" int2:id="cvosAjYn">
      <int2:state int2:value="Rejected" int2:type="LegacyProofing"/>
    </int2:textHash>
    <int2:textHash int2:hashCode="WWgOeGj7qZShWP" int2:id="pOmJL26z">
      <int2:state int2:value="Rejected" int2:type="LegacyProofing"/>
    </int2:textHash>
    <int2:textHash int2:hashCode="ZsSVoklr1usIES" int2:id="sZocsoi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09BA"/>
    <w:multiLevelType w:val="hybridMultilevel"/>
    <w:tmpl w:val="F2D80A24"/>
    <w:numStyleLink w:val="ImportedStyle2"/>
  </w:abstractNum>
  <w:abstractNum w:abstractNumId="1" w15:restartNumberingAfterBreak="0">
    <w:nsid w:val="13FA043B"/>
    <w:multiLevelType w:val="hybridMultilevel"/>
    <w:tmpl w:val="DFD20744"/>
    <w:styleLink w:val="ImportedStyle1"/>
    <w:lvl w:ilvl="0" w:tplc="F9CEE37C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9C839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FEB86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7005A2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AE89B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BA94E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8A102C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E8A74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76A09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8A471DC"/>
    <w:multiLevelType w:val="hybridMultilevel"/>
    <w:tmpl w:val="9190B408"/>
    <w:lvl w:ilvl="0" w:tplc="F202FD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76069"/>
    <w:multiLevelType w:val="hybridMultilevel"/>
    <w:tmpl w:val="CE6EE694"/>
    <w:lvl w:ilvl="0" w:tplc="5F886B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9E7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EEC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AEE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65B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487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86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EAC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D0D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D6FD5"/>
    <w:multiLevelType w:val="hybridMultilevel"/>
    <w:tmpl w:val="F12A8C3A"/>
    <w:lvl w:ilvl="0" w:tplc="1C228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43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AC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0B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646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0E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6B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0D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106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B2B23"/>
    <w:multiLevelType w:val="hybridMultilevel"/>
    <w:tmpl w:val="760C1E88"/>
    <w:lvl w:ilvl="0" w:tplc="16AC39FA">
      <w:numFmt w:val="bullet"/>
      <w:lvlText w:val="−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D47E5"/>
    <w:multiLevelType w:val="hybridMultilevel"/>
    <w:tmpl w:val="DFD20744"/>
    <w:numStyleLink w:val="ImportedStyle1"/>
  </w:abstractNum>
  <w:abstractNum w:abstractNumId="7" w15:restartNumberingAfterBreak="0">
    <w:nsid w:val="5EB4719A"/>
    <w:multiLevelType w:val="hybridMultilevel"/>
    <w:tmpl w:val="F2D80A24"/>
    <w:styleLink w:val="ImportedStyle2"/>
    <w:lvl w:ilvl="0" w:tplc="690A385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604F4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4AA890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CEEF0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32F5DC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FA0E1C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983F4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42D14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8C2FE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57A333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FD9E5DE"/>
    <w:multiLevelType w:val="hybridMultilevel"/>
    <w:tmpl w:val="2A0A1F58"/>
    <w:lvl w:ilvl="0" w:tplc="C10A5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8258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D0D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C0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A6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64E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453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F65B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D8F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31F07"/>
    <w:multiLevelType w:val="hybridMultilevel"/>
    <w:tmpl w:val="02548798"/>
    <w:lvl w:ilvl="0" w:tplc="86A00E5A">
      <w:start w:val="1"/>
      <w:numFmt w:val="bullet"/>
      <w:lvlText w:val=""/>
      <w:lvlJc w:val="left"/>
      <w:rPr>
        <w:rFonts w:ascii="Symbol" w:hAnsi="Symbol" w:hint="default"/>
        <w:color w:val="70AD47"/>
        <w:u w:color="70AD4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857C3"/>
    <w:multiLevelType w:val="hybridMultilevel"/>
    <w:tmpl w:val="48A2EC9E"/>
    <w:lvl w:ilvl="0" w:tplc="F202FD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5875">
    <w:abstractNumId w:val="8"/>
  </w:num>
  <w:num w:numId="2" w16cid:durableId="205724088">
    <w:abstractNumId w:val="4"/>
  </w:num>
  <w:num w:numId="3" w16cid:durableId="1363240604">
    <w:abstractNumId w:val="3"/>
  </w:num>
  <w:num w:numId="4" w16cid:durableId="1968703258">
    <w:abstractNumId w:val="1"/>
  </w:num>
  <w:num w:numId="5" w16cid:durableId="849295430">
    <w:abstractNumId w:val="6"/>
  </w:num>
  <w:num w:numId="6" w16cid:durableId="1688170311">
    <w:abstractNumId w:val="7"/>
  </w:num>
  <w:num w:numId="7" w16cid:durableId="2141217384">
    <w:abstractNumId w:val="0"/>
  </w:num>
  <w:num w:numId="8" w16cid:durableId="847331853">
    <w:abstractNumId w:val="10"/>
  </w:num>
  <w:num w:numId="9" w16cid:durableId="405614673">
    <w:abstractNumId w:val="5"/>
  </w:num>
  <w:num w:numId="10" w16cid:durableId="1753694258">
    <w:abstractNumId w:val="2"/>
  </w:num>
  <w:num w:numId="11" w16cid:durableId="193227507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irnswicks, Elizabeth">
    <w15:presenceInfo w15:providerId="AD" w15:userId="S::elizabeth.cairnswicks@forestrycommission.gov.uk::4bbe5bcd-7a13-441b-902f-7fe570412f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65"/>
    <w:rsid w:val="0000204C"/>
    <w:rsid w:val="00003348"/>
    <w:rsid w:val="0001063B"/>
    <w:rsid w:val="000566F9"/>
    <w:rsid w:val="0006612E"/>
    <w:rsid w:val="00074102"/>
    <w:rsid w:val="0009137B"/>
    <w:rsid w:val="000F7DBF"/>
    <w:rsid w:val="001355A2"/>
    <w:rsid w:val="00174F0B"/>
    <w:rsid w:val="00176C33"/>
    <w:rsid w:val="0018593A"/>
    <w:rsid w:val="001D0A79"/>
    <w:rsid w:val="001D94E4"/>
    <w:rsid w:val="001E4872"/>
    <w:rsid w:val="00280583"/>
    <w:rsid w:val="002854BB"/>
    <w:rsid w:val="002C3A98"/>
    <w:rsid w:val="002F0A3D"/>
    <w:rsid w:val="003264D6"/>
    <w:rsid w:val="00342302"/>
    <w:rsid w:val="00353088"/>
    <w:rsid w:val="003769FB"/>
    <w:rsid w:val="003A2FA8"/>
    <w:rsid w:val="003A736F"/>
    <w:rsid w:val="003B244D"/>
    <w:rsid w:val="003B2BFC"/>
    <w:rsid w:val="003B3F4F"/>
    <w:rsid w:val="003F472F"/>
    <w:rsid w:val="004133AA"/>
    <w:rsid w:val="0041603F"/>
    <w:rsid w:val="00421F71"/>
    <w:rsid w:val="00450395"/>
    <w:rsid w:val="00455810"/>
    <w:rsid w:val="00484994"/>
    <w:rsid w:val="00484DB3"/>
    <w:rsid w:val="00494511"/>
    <w:rsid w:val="004A2E47"/>
    <w:rsid w:val="004D643D"/>
    <w:rsid w:val="004F5CD6"/>
    <w:rsid w:val="00512360"/>
    <w:rsid w:val="00534B23"/>
    <w:rsid w:val="00563215"/>
    <w:rsid w:val="005638B1"/>
    <w:rsid w:val="00565BD8"/>
    <w:rsid w:val="005803EE"/>
    <w:rsid w:val="00580E5B"/>
    <w:rsid w:val="00584C31"/>
    <w:rsid w:val="005959B5"/>
    <w:rsid w:val="005C3BDF"/>
    <w:rsid w:val="006252C3"/>
    <w:rsid w:val="00637080"/>
    <w:rsid w:val="00657272"/>
    <w:rsid w:val="00680F5F"/>
    <w:rsid w:val="00684EBF"/>
    <w:rsid w:val="00716D73"/>
    <w:rsid w:val="007365AB"/>
    <w:rsid w:val="00740FC2"/>
    <w:rsid w:val="00781A20"/>
    <w:rsid w:val="0086275A"/>
    <w:rsid w:val="008A7F2B"/>
    <w:rsid w:val="008B11B1"/>
    <w:rsid w:val="008B7619"/>
    <w:rsid w:val="00930836"/>
    <w:rsid w:val="00956BC4"/>
    <w:rsid w:val="009B459F"/>
    <w:rsid w:val="009C2F0E"/>
    <w:rsid w:val="00A15389"/>
    <w:rsid w:val="00A25791"/>
    <w:rsid w:val="00A30464"/>
    <w:rsid w:val="00A7475A"/>
    <w:rsid w:val="00A86746"/>
    <w:rsid w:val="00AF6F49"/>
    <w:rsid w:val="00B10E37"/>
    <w:rsid w:val="00B16E80"/>
    <w:rsid w:val="00B51395"/>
    <w:rsid w:val="00B74359"/>
    <w:rsid w:val="00B8029B"/>
    <w:rsid w:val="00B81BEF"/>
    <w:rsid w:val="00B97565"/>
    <w:rsid w:val="00BA767F"/>
    <w:rsid w:val="00BB6C75"/>
    <w:rsid w:val="00BC1544"/>
    <w:rsid w:val="00BC25D0"/>
    <w:rsid w:val="00C153D4"/>
    <w:rsid w:val="00C20800"/>
    <w:rsid w:val="00C66F22"/>
    <w:rsid w:val="00C936C0"/>
    <w:rsid w:val="00CA27A0"/>
    <w:rsid w:val="00CC4386"/>
    <w:rsid w:val="00D000E0"/>
    <w:rsid w:val="00D34A9C"/>
    <w:rsid w:val="00D34D5B"/>
    <w:rsid w:val="00D653A9"/>
    <w:rsid w:val="00DB1E8B"/>
    <w:rsid w:val="00DC220A"/>
    <w:rsid w:val="00DD4340"/>
    <w:rsid w:val="00DF4FEB"/>
    <w:rsid w:val="00E06F79"/>
    <w:rsid w:val="00E365BC"/>
    <w:rsid w:val="00E41D28"/>
    <w:rsid w:val="00E55D32"/>
    <w:rsid w:val="00E64D81"/>
    <w:rsid w:val="00E806D0"/>
    <w:rsid w:val="00EA3889"/>
    <w:rsid w:val="00EE2C05"/>
    <w:rsid w:val="00EE3DAA"/>
    <w:rsid w:val="00EF5855"/>
    <w:rsid w:val="00F6460B"/>
    <w:rsid w:val="00F755FE"/>
    <w:rsid w:val="00FE479F"/>
    <w:rsid w:val="00FE58DF"/>
    <w:rsid w:val="02825521"/>
    <w:rsid w:val="0339A528"/>
    <w:rsid w:val="0467B61A"/>
    <w:rsid w:val="04C22BC0"/>
    <w:rsid w:val="05696B16"/>
    <w:rsid w:val="063A4B81"/>
    <w:rsid w:val="07053B77"/>
    <w:rsid w:val="09CBC577"/>
    <w:rsid w:val="0A886034"/>
    <w:rsid w:val="0B44B70D"/>
    <w:rsid w:val="0C1EA62C"/>
    <w:rsid w:val="0D5F9F40"/>
    <w:rsid w:val="0E26CE45"/>
    <w:rsid w:val="0E7440C1"/>
    <w:rsid w:val="0ED9482B"/>
    <w:rsid w:val="0F133E6B"/>
    <w:rsid w:val="0F189E77"/>
    <w:rsid w:val="1075188C"/>
    <w:rsid w:val="1088372D"/>
    <w:rsid w:val="10D0F075"/>
    <w:rsid w:val="10FCA88A"/>
    <w:rsid w:val="11614490"/>
    <w:rsid w:val="1210E8ED"/>
    <w:rsid w:val="1353862C"/>
    <w:rsid w:val="13ACB94E"/>
    <w:rsid w:val="154889AF"/>
    <w:rsid w:val="177E7CC4"/>
    <w:rsid w:val="17ABA613"/>
    <w:rsid w:val="18754838"/>
    <w:rsid w:val="19C6F7FC"/>
    <w:rsid w:val="1A450DFA"/>
    <w:rsid w:val="1C4407DE"/>
    <w:rsid w:val="1C90D94F"/>
    <w:rsid w:val="1D2E1752"/>
    <w:rsid w:val="1D89A5ED"/>
    <w:rsid w:val="1E8E1164"/>
    <w:rsid w:val="1E9A691F"/>
    <w:rsid w:val="1EFF56C0"/>
    <w:rsid w:val="1F890DC3"/>
    <w:rsid w:val="1FC87A11"/>
    <w:rsid w:val="1FD15350"/>
    <w:rsid w:val="21DE8FA6"/>
    <w:rsid w:val="220B1E58"/>
    <w:rsid w:val="22A71F12"/>
    <w:rsid w:val="2431A34B"/>
    <w:rsid w:val="26704D40"/>
    <w:rsid w:val="2672784F"/>
    <w:rsid w:val="2719899E"/>
    <w:rsid w:val="273B2CF0"/>
    <w:rsid w:val="28E6E1B7"/>
    <w:rsid w:val="28FFE094"/>
    <w:rsid w:val="29A7EE02"/>
    <w:rsid w:val="2A77C7C2"/>
    <w:rsid w:val="2CD9DAF9"/>
    <w:rsid w:val="2E834CAB"/>
    <w:rsid w:val="3093D54B"/>
    <w:rsid w:val="30A7B9A7"/>
    <w:rsid w:val="30B93871"/>
    <w:rsid w:val="30D3ED48"/>
    <w:rsid w:val="314ADDF6"/>
    <w:rsid w:val="32F2A425"/>
    <w:rsid w:val="3514C053"/>
    <w:rsid w:val="35243D2F"/>
    <w:rsid w:val="35FCD124"/>
    <w:rsid w:val="36040C0B"/>
    <w:rsid w:val="368E5E90"/>
    <w:rsid w:val="36E89C50"/>
    <w:rsid w:val="375F3CE2"/>
    <w:rsid w:val="382A2EF1"/>
    <w:rsid w:val="39A707C1"/>
    <w:rsid w:val="3CD96AA0"/>
    <w:rsid w:val="3DD04D24"/>
    <w:rsid w:val="3E180ABE"/>
    <w:rsid w:val="3E364603"/>
    <w:rsid w:val="3EFA76A3"/>
    <w:rsid w:val="3F8822EC"/>
    <w:rsid w:val="3F8A8B0D"/>
    <w:rsid w:val="408A5AB4"/>
    <w:rsid w:val="40CE405B"/>
    <w:rsid w:val="40DF0E24"/>
    <w:rsid w:val="411A25D7"/>
    <w:rsid w:val="4180979C"/>
    <w:rsid w:val="431C67FD"/>
    <w:rsid w:val="43341FBC"/>
    <w:rsid w:val="437A5F10"/>
    <w:rsid w:val="43FA6F00"/>
    <w:rsid w:val="44DF30B2"/>
    <w:rsid w:val="45C1D353"/>
    <w:rsid w:val="45F76470"/>
    <w:rsid w:val="4667398A"/>
    <w:rsid w:val="47CFA7BD"/>
    <w:rsid w:val="497F99A9"/>
    <w:rsid w:val="4AB6BDB2"/>
    <w:rsid w:val="4B188356"/>
    <w:rsid w:val="4B419BEA"/>
    <w:rsid w:val="4D3BE3B5"/>
    <w:rsid w:val="4D79C0FA"/>
    <w:rsid w:val="4E27AC12"/>
    <w:rsid w:val="4EAD4A8B"/>
    <w:rsid w:val="51F6DD88"/>
    <w:rsid w:val="535523CD"/>
    <w:rsid w:val="5392ADE9"/>
    <w:rsid w:val="552E7E4A"/>
    <w:rsid w:val="556CBB95"/>
    <w:rsid w:val="56D2FE7C"/>
    <w:rsid w:val="583F27C9"/>
    <w:rsid w:val="5B77BD57"/>
    <w:rsid w:val="5BB1C67D"/>
    <w:rsid w:val="5BBA0779"/>
    <w:rsid w:val="5E518A0E"/>
    <w:rsid w:val="5F502511"/>
    <w:rsid w:val="5FB78384"/>
    <w:rsid w:val="60DF998D"/>
    <w:rsid w:val="675E3204"/>
    <w:rsid w:val="68772128"/>
    <w:rsid w:val="69E066A3"/>
    <w:rsid w:val="6A419B87"/>
    <w:rsid w:val="6A4BC6CF"/>
    <w:rsid w:val="6A76ED9A"/>
    <w:rsid w:val="6B6D9C7B"/>
    <w:rsid w:val="6CD24728"/>
    <w:rsid w:val="6D2DD5C3"/>
    <w:rsid w:val="6EA98A1A"/>
    <w:rsid w:val="6EF5409E"/>
    <w:rsid w:val="72FD8680"/>
    <w:rsid w:val="74A7E682"/>
    <w:rsid w:val="75395B35"/>
    <w:rsid w:val="767F57FD"/>
    <w:rsid w:val="780C0992"/>
    <w:rsid w:val="7A0AC26D"/>
    <w:rsid w:val="7A34D3B4"/>
    <w:rsid w:val="7A704907"/>
    <w:rsid w:val="7AC81E5A"/>
    <w:rsid w:val="7BC4AFB6"/>
    <w:rsid w:val="7C4DA4A2"/>
    <w:rsid w:val="7DBFDEA1"/>
    <w:rsid w:val="7DCECD57"/>
    <w:rsid w:val="7DE6AA26"/>
    <w:rsid w:val="7E208C61"/>
    <w:rsid w:val="7E928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1187D"/>
  <w15:chartTrackingRefBased/>
  <w15:docId w15:val="{0A061A0D-F63A-4BC3-9819-9D374E49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  <w:spacing w:line="300" w:lineRule="exact"/>
    </w:pPr>
    <w:rPr>
      <w:rFonts w:ascii="Verdana" w:eastAsia="Verdana" w:hAnsi="Verdana" w:cs="Verdana"/>
      <w:color w:val="000000"/>
      <w:sz w:val="22"/>
      <w:szCs w:val="22"/>
      <w:u w:color="000000"/>
      <w:bdr w:val="nil"/>
      <w:lang w:val="en-US"/>
    </w:rPr>
  </w:style>
  <w:style w:type="paragraph" w:styleId="Heading1">
    <w:name w:val="heading 1"/>
    <w:next w:val="FCEBodyText"/>
    <w:qFormat/>
    <w:pPr>
      <w:keepNext/>
      <w:pBdr>
        <w:top w:val="nil"/>
        <w:left w:val="nil"/>
        <w:bottom w:val="nil"/>
        <w:right w:val="nil"/>
        <w:between w:val="nil"/>
        <w:bar w:val="nil"/>
      </w:pBdr>
      <w:spacing w:after="120"/>
      <w:outlineLvl w:val="0"/>
    </w:pPr>
    <w:rPr>
      <w:rFonts w:ascii="Verdana" w:hAnsi="Verdana" w:cs="Arial Unicode MS"/>
      <w:color w:val="57A333"/>
      <w:kern w:val="32"/>
      <w:sz w:val="48"/>
      <w:szCs w:val="48"/>
      <w:u w:color="57A333"/>
      <w:bdr w:val="nil"/>
      <w:lang w:val="en-US"/>
    </w:rPr>
  </w:style>
  <w:style w:type="paragraph" w:styleId="Heading2">
    <w:name w:val="heading 2"/>
    <w:next w:val="FCEBodyText"/>
    <w:qFormat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1"/>
    </w:pPr>
    <w:rPr>
      <w:rFonts w:ascii="Verdana" w:hAnsi="Verdana" w:cs="Arial Unicode MS"/>
      <w:color w:val="57A333"/>
      <w:sz w:val="36"/>
      <w:szCs w:val="36"/>
      <w:u w:color="57A333"/>
      <w:bdr w:val="nil"/>
      <w:lang w:val="en-US"/>
    </w:rPr>
  </w:style>
  <w:style w:type="paragraph" w:styleId="Heading3">
    <w:name w:val="heading 3"/>
    <w:next w:val="FCEBodyText"/>
    <w:qFormat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Verdana" w:hAnsi="Verdana" w:cs="Arial Unicode MS"/>
      <w:color w:val="57A333"/>
      <w:sz w:val="28"/>
      <w:szCs w:val="28"/>
      <w:u w:color="57A333"/>
      <w:bdr w:val="nil"/>
      <w:lang w:val="en-US"/>
    </w:rPr>
  </w:style>
  <w:style w:type="paragraph" w:styleId="Heading4">
    <w:name w:val="heading 4"/>
    <w:next w:val="FCEBodyText"/>
    <w:qFormat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ascii="Verdana" w:hAnsi="Verdana" w:cs="Arial Unicode MS"/>
      <w:color w:val="57A333"/>
      <w:sz w:val="24"/>
      <w:szCs w:val="24"/>
      <w:u w:color="57A333"/>
      <w:bdr w:val="nil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5039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50395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50395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50395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50395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Header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line="300" w:lineRule="exact"/>
    </w:pPr>
    <w:rPr>
      <w:rFonts w:ascii="Verdana" w:hAnsi="Verdana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ParentTitle">
    <w:name w:val="Parent Title"/>
    <w:qFormat/>
    <w:pPr>
      <w:pBdr>
        <w:top w:val="nil"/>
        <w:left w:val="nil"/>
        <w:bottom w:val="nil"/>
        <w:right w:val="nil"/>
        <w:between w:val="nil"/>
        <w:bar w:val="nil"/>
      </w:pBdr>
      <w:jc w:val="right"/>
    </w:pPr>
    <w:rPr>
      <w:rFonts w:ascii="Verdana" w:hAnsi="Verdana" w:cs="Arial Unicode MS"/>
      <w:color w:val="FFFFFF"/>
      <w:sz w:val="44"/>
      <w:szCs w:val="44"/>
      <w:u w:color="FFFFFF"/>
      <w:bdr w:val="nil"/>
      <w:lang w:val="en-US"/>
    </w:rPr>
  </w:style>
  <w:style w:type="paragraph" w:styleId="Footer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line="300" w:lineRule="exact"/>
    </w:pPr>
    <w:rPr>
      <w:rFonts w:ascii="Verdana" w:eastAsia="Verdana" w:hAnsi="Verdana" w:cs="Verdana"/>
      <w:color w:val="000000"/>
      <w:sz w:val="22"/>
      <w:szCs w:val="22"/>
      <w:u w:color="000000"/>
      <w:bdr w:val="nil"/>
      <w:lang w:val="en-US"/>
    </w:rPr>
  </w:style>
  <w:style w:type="character" w:styleId="PageNumber">
    <w:name w:val="page number"/>
    <w:qFormat/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paragraph" w:customStyle="1" w:styleId="CoverTitle1">
    <w:name w:val="Cover Title 1"/>
    <w:next w:val="CoverTitle2"/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right"/>
    </w:pPr>
    <w:rPr>
      <w:rFonts w:ascii="Verdana" w:hAnsi="Verdana" w:cs="Arial Unicode MS"/>
      <w:color w:val="FFFFFF"/>
      <w:sz w:val="120"/>
      <w:szCs w:val="120"/>
      <w:u w:color="FFFFFF"/>
      <w:bdr w:val="nil"/>
      <w:lang w:val="en-US"/>
    </w:rPr>
  </w:style>
  <w:style w:type="paragraph" w:customStyle="1" w:styleId="CoverTitle2">
    <w:name w:val="Cover Title 2"/>
    <w:next w:val="CoverTitle3"/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right"/>
    </w:pPr>
    <w:rPr>
      <w:rFonts w:ascii="Verdana" w:hAnsi="Verdana" w:cs="Arial Unicode MS"/>
      <w:color w:val="FFFFFF"/>
      <w:sz w:val="96"/>
      <w:szCs w:val="96"/>
      <w:u w:color="FFFFFF"/>
      <w:bdr w:val="nil"/>
      <w:lang w:val="en-US"/>
    </w:rPr>
  </w:style>
  <w:style w:type="paragraph" w:customStyle="1" w:styleId="CoverTitle3">
    <w:name w:val="Cover Title 3"/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right"/>
    </w:pPr>
    <w:rPr>
      <w:rFonts w:ascii="Verdana" w:hAnsi="Verdana" w:cs="Arial Unicode MS"/>
      <w:color w:val="FFFFFF"/>
      <w:sz w:val="72"/>
      <w:szCs w:val="72"/>
      <w:u w:color="FFFFFF"/>
      <w:bdr w:val="nil"/>
      <w:lang w:val="en-US"/>
    </w:rPr>
  </w:style>
  <w:style w:type="paragraph" w:customStyle="1" w:styleId="MainHeading">
    <w:name w:val="Main Heading"/>
    <w:qFormat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Verdana" w:eastAsia="Verdana" w:hAnsi="Verdana" w:cs="Verdana"/>
      <w:color w:val="57A333"/>
      <w:sz w:val="72"/>
      <w:szCs w:val="72"/>
      <w:u w:color="57A333"/>
      <w:bdr w:val="nil"/>
      <w:lang w:val="en-US"/>
    </w:rPr>
  </w:style>
  <w:style w:type="paragraph" w:customStyle="1" w:styleId="FCEBodyText">
    <w:name w:val="FCE Body Text"/>
    <w:qFormat/>
    <w:pPr>
      <w:pBdr>
        <w:top w:val="nil"/>
        <w:left w:val="nil"/>
        <w:bottom w:val="nil"/>
        <w:right w:val="nil"/>
        <w:between w:val="nil"/>
        <w:bar w:val="nil"/>
      </w:pBdr>
      <w:spacing w:line="300" w:lineRule="exact"/>
    </w:pPr>
    <w:rPr>
      <w:rFonts w:ascii="Verdana" w:hAnsi="Verdana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BulletsA">
    <w:name w:val="Bullets A"/>
    <w:qFormat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300" w:lineRule="exact"/>
    </w:pPr>
    <w:rPr>
      <w:rFonts w:ascii="Verdana" w:hAnsi="Verdana" w:cs="Arial Unicode MS"/>
      <w:color w:val="000000"/>
      <w:sz w:val="22"/>
      <w:szCs w:val="22"/>
      <w:u w:color="000000"/>
      <w:bdr w:val="nil"/>
      <w:lang w:val="en-US"/>
    </w:rPr>
  </w:style>
  <w:style w:type="numbering" w:customStyle="1" w:styleId="ImportedStyle1">
    <w:name w:val="Imported Style 1"/>
    <w:pPr>
      <w:numPr>
        <w:numId w:val="4"/>
      </w:numPr>
    </w:pPr>
  </w:style>
  <w:style w:type="paragraph" w:customStyle="1" w:styleId="Numbering">
    <w:name w:val="Numbering"/>
    <w:qFormat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300" w:lineRule="exact"/>
    </w:pPr>
    <w:rPr>
      <w:rFonts w:ascii="Verdana" w:hAnsi="Verdana" w:cs="Arial Unicode MS"/>
      <w:color w:val="000000"/>
      <w:sz w:val="22"/>
      <w:szCs w:val="22"/>
      <w:u w:color="000000"/>
      <w:bdr w:val="nil"/>
      <w:lang w:val="en-US"/>
    </w:rPr>
  </w:style>
  <w:style w:type="numbering" w:customStyle="1" w:styleId="ImportedStyle2">
    <w:name w:val="Imported Style 2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6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619"/>
    <w:rPr>
      <w:rFonts w:ascii="Tahoma" w:eastAsia="Verdana" w:hAnsi="Tahoma" w:cs="Tahoma"/>
      <w:color w:val="000000"/>
      <w:sz w:val="16"/>
      <w:szCs w:val="16"/>
      <w:u w:color="000000"/>
      <w:lang w:val="en-US"/>
    </w:rPr>
  </w:style>
  <w:style w:type="paragraph" w:customStyle="1" w:styleId="RunningTitle">
    <w:name w:val="Running Title"/>
    <w:qFormat/>
    <w:rsid w:val="00484994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Verdana" w:hAnsi="Verdana" w:cs="Arial Unicode MS"/>
      <w:color w:val="57A333"/>
      <w:sz w:val="36"/>
      <w:szCs w:val="36"/>
      <w:u w:color="57A333"/>
      <w:bdr w:val="nil"/>
      <w:lang w:val="en-US"/>
    </w:rPr>
  </w:style>
  <w:style w:type="paragraph" w:styleId="NoSpacing">
    <w:name w:val="No Spacing"/>
    <w:uiPriority w:val="1"/>
    <w:rsid w:val="004503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Verdana" w:hAnsi="Verdana" w:cs="Verdana"/>
      <w:color w:val="000000"/>
      <w:sz w:val="22"/>
      <w:szCs w:val="22"/>
      <w:u w:color="000000"/>
      <w:bdr w:val="nil"/>
      <w:lang w:val="en-US"/>
    </w:rPr>
  </w:style>
  <w:style w:type="character" w:customStyle="1" w:styleId="Heading5Char">
    <w:name w:val="Heading 5 Char"/>
    <w:link w:val="Heading5"/>
    <w:uiPriority w:val="9"/>
    <w:rsid w:val="00450395"/>
    <w:rPr>
      <w:rFonts w:ascii="Calibri" w:eastAsia="Times New Roman" w:hAnsi="Calibri" w:cs="Times New Roman"/>
      <w:b/>
      <w:bCs/>
      <w:i/>
      <w:iCs/>
      <w:color w:val="000000"/>
      <w:sz w:val="26"/>
      <w:szCs w:val="26"/>
      <w:u w:color="000000"/>
      <w:bdr w:val="nil"/>
      <w:lang w:val="en-US"/>
    </w:rPr>
  </w:style>
  <w:style w:type="character" w:customStyle="1" w:styleId="Heading6Char">
    <w:name w:val="Heading 6 Char"/>
    <w:link w:val="Heading6"/>
    <w:uiPriority w:val="9"/>
    <w:rsid w:val="00450395"/>
    <w:rPr>
      <w:rFonts w:ascii="Calibri" w:eastAsia="Times New Roman" w:hAnsi="Calibri" w:cs="Times New Roman"/>
      <w:b/>
      <w:bCs/>
      <w:color w:val="000000"/>
      <w:sz w:val="22"/>
      <w:szCs w:val="22"/>
      <w:u w:color="000000"/>
      <w:bdr w:val="nil"/>
      <w:lang w:val="en-US"/>
    </w:rPr>
  </w:style>
  <w:style w:type="character" w:customStyle="1" w:styleId="Heading7Char">
    <w:name w:val="Heading 7 Char"/>
    <w:link w:val="Heading7"/>
    <w:uiPriority w:val="9"/>
    <w:rsid w:val="00450395"/>
    <w:rPr>
      <w:rFonts w:ascii="Calibri" w:eastAsia="Times New Roman" w:hAnsi="Calibri" w:cs="Times New Roman"/>
      <w:color w:val="000000"/>
      <w:sz w:val="24"/>
      <w:szCs w:val="24"/>
      <w:u w:color="000000"/>
      <w:bdr w:val="nil"/>
      <w:lang w:val="en-US"/>
    </w:rPr>
  </w:style>
  <w:style w:type="character" w:customStyle="1" w:styleId="Heading8Char">
    <w:name w:val="Heading 8 Char"/>
    <w:link w:val="Heading8"/>
    <w:uiPriority w:val="9"/>
    <w:rsid w:val="00450395"/>
    <w:rPr>
      <w:rFonts w:ascii="Calibri" w:eastAsia="Times New Roman" w:hAnsi="Calibri" w:cs="Times New Roman"/>
      <w:i/>
      <w:iCs/>
      <w:color w:val="000000"/>
      <w:sz w:val="24"/>
      <w:szCs w:val="24"/>
      <w:u w:color="000000"/>
      <w:bdr w:val="nil"/>
      <w:lang w:val="en-US"/>
    </w:rPr>
  </w:style>
  <w:style w:type="character" w:customStyle="1" w:styleId="Heading9Char">
    <w:name w:val="Heading 9 Char"/>
    <w:link w:val="Heading9"/>
    <w:uiPriority w:val="9"/>
    <w:rsid w:val="00450395"/>
    <w:rPr>
      <w:rFonts w:ascii="Cambria" w:eastAsia="Times New Roman" w:hAnsi="Cambria" w:cs="Times New Roman"/>
      <w:color w:val="000000"/>
      <w:sz w:val="22"/>
      <w:szCs w:val="22"/>
      <w:u w:color="000000"/>
      <w:bdr w:val="nil"/>
      <w:lang w:val="en-US"/>
    </w:rPr>
  </w:style>
  <w:style w:type="character" w:styleId="Emphasis">
    <w:name w:val="Emphasis"/>
    <w:uiPriority w:val="20"/>
    <w:rsid w:val="00450395"/>
    <w:rPr>
      <w:i/>
      <w:iCs/>
    </w:rPr>
  </w:style>
  <w:style w:type="paragraph" w:styleId="Title">
    <w:name w:val="Title"/>
    <w:basedOn w:val="Normal"/>
    <w:next w:val="Normal"/>
    <w:link w:val="TitleChar"/>
    <w:uiPriority w:val="10"/>
    <w:rsid w:val="0045039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50395"/>
    <w:rPr>
      <w:rFonts w:ascii="Cambria" w:eastAsia="Times New Roman" w:hAnsi="Cambria" w:cs="Times New Roman"/>
      <w:b/>
      <w:bCs/>
      <w:color w:val="000000"/>
      <w:kern w:val="28"/>
      <w:sz w:val="32"/>
      <w:szCs w:val="32"/>
      <w:u w:color="000000"/>
      <w:bdr w:val="nil"/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45039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450395"/>
    <w:rPr>
      <w:rFonts w:ascii="Cambria" w:eastAsia="Times New Roman" w:hAnsi="Cambria" w:cs="Times New Roman"/>
      <w:color w:val="000000"/>
      <w:sz w:val="24"/>
      <w:szCs w:val="24"/>
      <w:u w:color="000000"/>
      <w:bdr w:val="nil"/>
      <w:lang w:val="en-US"/>
    </w:rPr>
  </w:style>
  <w:style w:type="character" w:styleId="SubtleEmphasis">
    <w:name w:val="Subtle Emphasis"/>
    <w:uiPriority w:val="19"/>
    <w:rsid w:val="00450395"/>
    <w:rPr>
      <w:i/>
      <w:iCs/>
      <w:color w:val="808080"/>
    </w:rPr>
  </w:style>
  <w:style w:type="character" w:styleId="IntenseEmphasis">
    <w:name w:val="Intense Emphasis"/>
    <w:uiPriority w:val="21"/>
    <w:rsid w:val="00450395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45039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50395"/>
    <w:rPr>
      <w:rFonts w:ascii="Verdana" w:eastAsia="Verdana" w:hAnsi="Verdana" w:cs="Verdana"/>
      <w:b/>
      <w:bCs/>
      <w:i/>
      <w:iCs/>
      <w:color w:val="4F81BD"/>
      <w:sz w:val="22"/>
      <w:szCs w:val="22"/>
      <w:u w:color="000000"/>
      <w:bdr w:val="nil"/>
      <w:lang w:val="en-US"/>
    </w:rPr>
  </w:style>
  <w:style w:type="character" w:styleId="SubtleReference">
    <w:name w:val="Subtle Reference"/>
    <w:uiPriority w:val="31"/>
    <w:rsid w:val="00450395"/>
    <w:rPr>
      <w:smallCaps/>
      <w:color w:val="C0504D"/>
      <w:u w:val="single"/>
    </w:rPr>
  </w:style>
  <w:style w:type="character" w:styleId="CommentReference">
    <w:name w:val="annotation reference"/>
    <w:uiPriority w:val="99"/>
    <w:semiHidden/>
    <w:unhideWhenUsed/>
    <w:rsid w:val="00C20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08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20800"/>
    <w:rPr>
      <w:rFonts w:ascii="Verdana" w:eastAsia="Verdana" w:hAnsi="Verdana" w:cs="Verdana"/>
      <w:color w:val="000000"/>
      <w:u w:color="00000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8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0800"/>
    <w:rPr>
      <w:rFonts w:ascii="Verdana" w:eastAsia="Verdana" w:hAnsi="Verdana" w:cs="Verdana"/>
      <w:b/>
      <w:bCs/>
      <w:color w:val="000000"/>
      <w:u w:color="000000"/>
      <w:bdr w:val="nil"/>
      <w:lang w:val="en-US"/>
    </w:rPr>
  </w:style>
  <w:style w:type="paragraph" w:customStyle="1" w:styleId="Default">
    <w:name w:val="Default"/>
    <w:rsid w:val="00C208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3F472F"/>
    <w:rPr>
      <w:color w:val="808080"/>
    </w:rPr>
  </w:style>
  <w:style w:type="paragraph" w:customStyle="1" w:styleId="paragraph">
    <w:name w:val="paragraph"/>
    <w:basedOn w:val="Normal"/>
    <w:rsid w:val="00D653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GB"/>
    </w:rPr>
  </w:style>
  <w:style w:type="character" w:customStyle="1" w:styleId="normaltextrun">
    <w:name w:val="normaltextrun"/>
    <w:basedOn w:val="DefaultParagraphFont"/>
    <w:rsid w:val="00D653A9"/>
  </w:style>
  <w:style w:type="character" w:customStyle="1" w:styleId="eop">
    <w:name w:val="eop"/>
    <w:basedOn w:val="DefaultParagraphFont"/>
    <w:rsid w:val="00D653A9"/>
  </w:style>
  <w:style w:type="paragraph" w:styleId="TOCHeading">
    <w:name w:val="TOC Heading"/>
    <w:basedOn w:val="Heading1"/>
    <w:next w:val="Normal"/>
    <w:uiPriority w:val="39"/>
    <w:unhideWhenUsed/>
    <w:qFormat/>
    <w:rsid w:val="0000334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 w:line="259" w:lineRule="auto"/>
      <w:outlineLvl w:val="9"/>
    </w:pPr>
    <w:rPr>
      <w:rFonts w:ascii="Calibri Light" w:eastAsia="Times New Roman" w:hAnsi="Calibri Light" w:cs="Times New Roman"/>
      <w:color w:val="2F5496"/>
      <w:kern w:val="0"/>
      <w:sz w:val="32"/>
      <w:szCs w:val="32"/>
      <w:bdr w:val="none" w:sz="0" w:space="0" w:color="auto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03348"/>
  </w:style>
  <w:style w:type="paragraph" w:styleId="TOC2">
    <w:name w:val="toc 2"/>
    <w:basedOn w:val="Normal"/>
    <w:next w:val="Normal"/>
    <w:autoRedefine/>
    <w:uiPriority w:val="39"/>
    <w:unhideWhenUsed/>
    <w:rsid w:val="00003348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03348"/>
    <w:pPr>
      <w:ind w:left="440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3264D6"/>
    <w:rPr>
      <w:rFonts w:ascii="Verdana" w:eastAsia="Verdana" w:hAnsi="Verdana" w:cs="Verdana"/>
      <w:color w:val="000000"/>
      <w:sz w:val="22"/>
      <w:szCs w:val="22"/>
      <w:u w:color="000000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B3F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3B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41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4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2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7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4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0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6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2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9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6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1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4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view.officeapps.live.com/op/view.aspx?src=https%3A%2F%2Fassets.publishing.service.gov.uk%2Fgovernment%2Fuploads%2Fsystem%2Fuploads%2Fattachment_data%2Ffile%2F1052906%2FWS1_Deer_Survey_Report_Template_.docx&amp;wdOrigin=BROWSELINK" TargetMode="External"/><Relationship Id="rId2" Type="http://schemas.openxmlformats.org/officeDocument/2006/relationships/hyperlink" Target="https://view.officeapps.live.com/op/view.aspx?src=https%3A%2F%2Fassets.publishing.service.gov.uk%2Fgovernment%2Fuploads%2Fsystem%2Fuploads%2Fattachment_data%2Ffile%2F1052900%2FWS1_Deer_Exclosure_Record_Form.docx&amp;wdOrigin=BROWSELINK" TargetMode="External"/><Relationship Id="rId1" Type="http://schemas.openxmlformats.org/officeDocument/2006/relationships/hyperlink" Target="https://view.officeapps.live.com/op/view.aspx?src=https%3A%2F%2Fassets.publishing.service.gov.uk%2Fgovernment%2Fuploads%2Fsystem%2Fuploads%2Fattachment_data%2Ffile%2F1052905%2FWS1_Deer_Survey_Report_Guide_.docx&amp;wdOrigin=BROWSELINK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0795ADBCD4C4BA571DC713EC06030" ma:contentTypeVersion="23" ma:contentTypeDescription="Create a new document." ma:contentTypeScope="" ma:versionID="8833315c7c6945f3a907fc5631046f7d">
  <xsd:schema xmlns:xsd="http://www.w3.org/2001/XMLSchema" xmlns:xs="http://www.w3.org/2001/XMLSchema" xmlns:p="http://schemas.microsoft.com/office/2006/metadata/properties" xmlns:ns2="347f20a3-bcc0-4800-9e7e-77940f5aab21" xmlns:ns3="fb75907c-f151-45bd-9639-5d72b9c9a855" targetNamespace="http://schemas.microsoft.com/office/2006/metadata/properties" ma:root="true" ma:fieldsID="79486a81587c247ab6c451929304c4fc" ns2:_="" ns3:_="">
    <xsd:import namespace="347f20a3-bcc0-4800-9e7e-77940f5aab21"/>
    <xsd:import namespace="fb75907c-f151-45bd-9639-5d72b9c9a8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ssignedto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f20a3-bcc0-4800-9e7e-77940f5aa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0" nillable="true" ma:displayName="Document Owner" ma:format="Dropdown" ma:list="UserInfo" ma:SharePointGroup="0" ma:internalName="Assignedto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4b88a2-1063-41c3-ba40-5f24348f80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5907c-f151-45bd-9639-5d72b9c9a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eae09e-5d5b-4ddb-85f6-cb604aec9c20}" ma:internalName="TaxCatchAll" ma:showField="CatchAllData" ma:web="fb75907c-f151-45bd-9639-5d72b9c9a8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75907c-f151-45bd-9639-5d72b9c9a855" xsi:nil="true"/>
    <lcf76f155ced4ddcb4097134ff3c332f xmlns="347f20a3-bcc0-4800-9e7e-77940f5aab21">
      <Terms xmlns="http://schemas.microsoft.com/office/infopath/2007/PartnerControls"/>
    </lcf76f155ced4ddcb4097134ff3c332f>
    <Assignedto xmlns="347f20a3-bcc0-4800-9e7e-77940f5aab21">
      <UserInfo>
        <DisplayName/>
        <AccountId xsi:nil="true"/>
        <AccountType/>
      </UserInfo>
    </Assignedto>
    <SharedWithUsers xmlns="fb75907c-f151-45bd-9639-5d72b9c9a855">
      <UserInfo>
        <DisplayName/>
        <AccountId xsi:nil="true"/>
        <AccountType/>
      </UserInfo>
    </SharedWithUsers>
    <MediaLengthInSeconds xmlns="347f20a3-bcc0-4800-9e7e-77940f5aab21" xsi:nil="true"/>
  </documentManagement>
</p:properties>
</file>

<file path=customXml/itemProps1.xml><?xml version="1.0" encoding="utf-8"?>
<ds:datastoreItem xmlns:ds="http://schemas.openxmlformats.org/officeDocument/2006/customXml" ds:itemID="{BBE45800-33BF-4B2F-978C-BC4F75F045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3457B3-2C66-4D76-80E2-585D67A09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7E2B0-3EEF-4C92-B918-2761B65E5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f20a3-bcc0-4800-9e7e-77940f5aab21"/>
    <ds:schemaRef ds:uri="fb75907c-f151-45bd-9639-5d72b9c9a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E6B0D1-1FF3-4445-9AA2-8C3E8E7B6EF3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b75907c-f151-45bd-9639-5d72b9c9a855"/>
    <ds:schemaRef ds:uri="347f20a3-bcc0-4800-9e7e-77940f5aab21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1168</Words>
  <Characters>6661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Exclosure Plot Guidance</vt:lpstr>
    </vt:vector>
  </TitlesOfParts>
  <Company>Forestry Commission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Exclosure Plot Guidance</dc:title>
  <dc:subject/>
  <dc:creator>Jamie Cordery</dc:creator>
  <cp:keywords/>
  <cp:lastModifiedBy>Dawson, Faye</cp:lastModifiedBy>
  <cp:revision>2</cp:revision>
  <cp:lastPrinted>2019-04-24T12:47:00Z</cp:lastPrinted>
  <dcterms:created xsi:type="dcterms:W3CDTF">2023-03-10T16:02:00Z</dcterms:created>
  <dcterms:modified xsi:type="dcterms:W3CDTF">2023-03-10T16:02:00Z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0x010100C930795ADBCD4C4BA571DC713EC06030</vt:lpwstr>
  </property>
  <property fmtid="{D5CDD505-2E9C-101B-9397-08002B2CF9AE}" pid="3" name="MediaServiceImageTags">
    <vt:lpwstr/>
  </property>
  <property fmtid="{D5CDD505-2E9C-101B-9397-08002B2CF9AE}" pid="4" name="Order">
    <vt:r8>487800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