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94A53" w14:textId="0C7ADF37" w:rsidR="003C6710" w:rsidRPr="00A405BD" w:rsidRDefault="00E62A82" w:rsidP="00E62A82">
      <w:pPr>
        <w:jc w:val="left"/>
        <w:rPr>
          <w:sz w:val="28"/>
          <w:szCs w:val="28"/>
        </w:rPr>
      </w:pPr>
      <w:r w:rsidRPr="00A405BD">
        <w:rPr>
          <w:noProof/>
        </w:rPr>
        <w:drawing>
          <wp:inline distT="0" distB="0" distL="0" distR="0" wp14:anchorId="025B0CD2" wp14:editId="67E9FE49">
            <wp:extent cx="3316605" cy="8477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660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DC94A55" w14:textId="5D55163E" w:rsidR="00205083" w:rsidRPr="00A405BD" w:rsidRDefault="001A6F94" w:rsidP="007720AB">
      <w:pPr>
        <w:pStyle w:val="DoctitleAgency"/>
        <w:spacing w:before="240" w:after="240" w:line="276" w:lineRule="auto"/>
        <w:jc w:val="center"/>
        <w:rPr>
          <w:b/>
          <w:bCs/>
          <w:color w:val="002D86"/>
          <w:sz w:val="36"/>
          <w:szCs w:val="36"/>
        </w:rPr>
      </w:pPr>
      <w:r w:rsidRPr="001A6F94">
        <w:rPr>
          <w:b/>
          <w:bCs/>
          <w:color w:val="002D86"/>
          <w:sz w:val="36"/>
          <w:szCs w:val="36"/>
        </w:rPr>
        <w:t>The applicant’s</w:t>
      </w:r>
      <w:r w:rsidR="0020679B">
        <w:rPr>
          <w:b/>
          <w:bCs/>
          <w:color w:val="002D86"/>
          <w:sz w:val="36"/>
          <w:szCs w:val="36"/>
        </w:rPr>
        <w:t xml:space="preserve"> </w:t>
      </w:r>
      <w:r w:rsidRPr="001A6F94">
        <w:rPr>
          <w:b/>
          <w:bCs/>
          <w:color w:val="002D86"/>
          <w:sz w:val="36"/>
          <w:szCs w:val="36"/>
        </w:rPr>
        <w:t>&lt;Multidisciplinary&gt;/&lt;Quality&gt;</w:t>
      </w:r>
      <w:r w:rsidR="0020679B" w:rsidRPr="001A6F94">
        <w:rPr>
          <w:b/>
          <w:bCs/>
          <w:color w:val="002D86"/>
          <w:sz w:val="36"/>
          <w:szCs w:val="36"/>
        </w:rPr>
        <w:t>/&lt;Clinical&gt;</w:t>
      </w:r>
      <w:r w:rsidRPr="001A6F94">
        <w:rPr>
          <w:b/>
          <w:bCs/>
          <w:color w:val="002D86"/>
          <w:sz w:val="36"/>
          <w:szCs w:val="36"/>
        </w:rPr>
        <w:t>/&lt;</w:t>
      </w:r>
      <w:proofErr w:type="gramStart"/>
      <w:r w:rsidRPr="001A6F94">
        <w:rPr>
          <w:b/>
          <w:bCs/>
          <w:color w:val="002D86"/>
          <w:sz w:val="36"/>
          <w:szCs w:val="36"/>
        </w:rPr>
        <w:t>Non-Clinical</w:t>
      </w:r>
      <w:proofErr w:type="gramEnd"/>
      <w:r w:rsidRPr="001A6F94">
        <w:rPr>
          <w:b/>
          <w:bCs/>
          <w:color w:val="002D86"/>
          <w:sz w:val="36"/>
          <w:szCs w:val="36"/>
        </w:rPr>
        <w:t>&gt;/&lt;Module 1&gt;</w:t>
      </w:r>
      <w:r w:rsidR="0020679B">
        <w:rPr>
          <w:b/>
          <w:bCs/>
          <w:color w:val="002D86"/>
          <w:sz w:val="36"/>
          <w:szCs w:val="36"/>
        </w:rPr>
        <w:t xml:space="preserve"> </w:t>
      </w:r>
      <w:r w:rsidRPr="001A6F94">
        <w:rPr>
          <w:b/>
          <w:bCs/>
          <w:color w:val="002D86"/>
          <w:sz w:val="36"/>
          <w:szCs w:val="36"/>
        </w:rPr>
        <w:t>response</w:t>
      </w:r>
      <w:r>
        <w:rPr>
          <w:b/>
          <w:bCs/>
          <w:color w:val="002D86"/>
          <w:sz w:val="36"/>
          <w:szCs w:val="36"/>
        </w:rPr>
        <w:t xml:space="preserve"> </w:t>
      </w:r>
    </w:p>
    <w:p w14:paraId="1A80BE16" w14:textId="5931BFB9" w:rsidR="005F1198" w:rsidRPr="00A405BD" w:rsidRDefault="001A63EA" w:rsidP="007720AB">
      <w:pPr>
        <w:pStyle w:val="DocsubtitleAgency"/>
        <w:spacing w:before="240" w:after="240" w:line="276" w:lineRule="auto"/>
        <w:jc w:val="center"/>
        <w:rPr>
          <w:b/>
          <w:bCs/>
          <w:color w:val="002D86"/>
          <w:sz w:val="36"/>
          <w:szCs w:val="36"/>
        </w:rPr>
      </w:pPr>
      <w:r w:rsidRPr="00A405BD">
        <w:rPr>
          <w:b/>
          <w:bCs/>
          <w:color w:val="002D86"/>
          <w:sz w:val="36"/>
          <w:szCs w:val="36"/>
        </w:rPr>
        <w:t>Responses to the questions raised by the MHRA</w:t>
      </w:r>
    </w:p>
    <w:p w14:paraId="5DC94A57" w14:textId="1E96408F" w:rsidR="00205083" w:rsidRPr="00A405BD" w:rsidRDefault="0051149C" w:rsidP="004A72BE">
      <w:pPr>
        <w:pStyle w:val="DocsubtitleAgency"/>
        <w:spacing w:before="120" w:after="12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invName"/>
            <w:enabled/>
            <w:calcOnExit w:val="0"/>
            <w:textInput>
              <w:default w:val="&lt;Product name(s)&gt;"/>
            </w:textInput>
          </w:ffData>
        </w:fldChar>
      </w:r>
      <w:bookmarkStart w:id="0" w:name="invName"/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&lt;Product name(s)&gt;</w:t>
      </w:r>
      <w:r>
        <w:rPr>
          <w:sz w:val="28"/>
          <w:szCs w:val="28"/>
        </w:rPr>
        <w:fldChar w:fldCharType="end"/>
      </w:r>
      <w:bookmarkEnd w:id="0"/>
    </w:p>
    <w:p w14:paraId="5DC94A58" w14:textId="77777777" w:rsidR="00205083" w:rsidRPr="00A405BD" w:rsidRDefault="00087D4A" w:rsidP="004A72BE">
      <w:pPr>
        <w:pStyle w:val="DocsubtitleAgency"/>
        <w:spacing w:before="120" w:after="120" w:line="276" w:lineRule="auto"/>
        <w:jc w:val="center"/>
        <w:rPr>
          <w:sz w:val="28"/>
          <w:szCs w:val="28"/>
        </w:rPr>
      </w:pPr>
      <w:r w:rsidRPr="00A405BD">
        <w:rPr>
          <w:sz w:val="28"/>
          <w:szCs w:val="28"/>
        </w:rPr>
        <w:fldChar w:fldCharType="begin">
          <w:ffData>
            <w:name w:val="ActSub"/>
            <w:enabled/>
            <w:calcOnExit w:val="0"/>
            <w:textInput>
              <w:default w:val="&lt;(Active Substance)&gt;"/>
            </w:textInput>
          </w:ffData>
        </w:fldChar>
      </w:r>
      <w:bookmarkStart w:id="1" w:name="ActSub"/>
      <w:r w:rsidRPr="00A405BD">
        <w:rPr>
          <w:sz w:val="28"/>
          <w:szCs w:val="28"/>
        </w:rPr>
        <w:instrText xml:space="preserve"> FORMTEXT </w:instrText>
      </w:r>
      <w:r w:rsidRPr="00A405BD">
        <w:rPr>
          <w:sz w:val="28"/>
          <w:szCs w:val="28"/>
        </w:rPr>
      </w:r>
      <w:r w:rsidRPr="00A405BD">
        <w:rPr>
          <w:sz w:val="28"/>
          <w:szCs w:val="28"/>
        </w:rPr>
        <w:fldChar w:fldCharType="separate"/>
      </w:r>
      <w:r w:rsidRPr="00A405BD">
        <w:rPr>
          <w:noProof/>
          <w:sz w:val="28"/>
          <w:szCs w:val="28"/>
        </w:rPr>
        <w:t>&lt;(Active Substance)&gt;</w:t>
      </w:r>
      <w:r w:rsidRPr="00A405BD">
        <w:rPr>
          <w:sz w:val="28"/>
          <w:szCs w:val="28"/>
        </w:rPr>
        <w:fldChar w:fldCharType="end"/>
      </w:r>
      <w:bookmarkEnd w:id="1"/>
    </w:p>
    <w:p w14:paraId="5DC94A59" w14:textId="77777777" w:rsidR="00205083" w:rsidRPr="00A405BD" w:rsidRDefault="002316D2" w:rsidP="004A72BE">
      <w:pPr>
        <w:pStyle w:val="DocsubtitleAgency"/>
        <w:spacing w:before="120" w:after="120" w:line="276" w:lineRule="auto"/>
        <w:jc w:val="center"/>
        <w:rPr>
          <w:sz w:val="28"/>
          <w:szCs w:val="28"/>
        </w:rPr>
      </w:pPr>
      <w:r w:rsidRPr="00A405BD">
        <w:rPr>
          <w:sz w:val="28"/>
          <w:szCs w:val="28"/>
        </w:rPr>
        <w:t>&lt;</w:t>
      </w:r>
      <w:r w:rsidR="00205083" w:rsidRPr="00A405BD">
        <w:rPr>
          <w:sz w:val="28"/>
          <w:szCs w:val="28"/>
        </w:rPr>
        <w:t>PL</w:t>
      </w:r>
      <w:r w:rsidRPr="00A405BD">
        <w:rPr>
          <w:sz w:val="28"/>
          <w:szCs w:val="28"/>
        </w:rPr>
        <w:t>&gt; &lt;PLGB&gt; &lt;PLNI&gt;</w:t>
      </w:r>
    </w:p>
    <w:p w14:paraId="5DC94A5A" w14:textId="77777777" w:rsidR="002316D2" w:rsidRPr="00A405BD" w:rsidRDefault="002316D2" w:rsidP="002316D2">
      <w:pPr>
        <w:pStyle w:val="BodytextAgency"/>
      </w:pPr>
    </w:p>
    <w:p w14:paraId="5DC94A5B" w14:textId="2DDCBB3C" w:rsidR="00205083" w:rsidRPr="00A405BD" w:rsidRDefault="00205083" w:rsidP="004A72BE">
      <w:pPr>
        <w:pStyle w:val="DocsubtitleAgency"/>
        <w:spacing w:before="120" w:after="120" w:line="276" w:lineRule="auto"/>
        <w:jc w:val="center"/>
        <w:rPr>
          <w:sz w:val="28"/>
          <w:szCs w:val="28"/>
        </w:rPr>
      </w:pPr>
      <w:r w:rsidRPr="00A405BD">
        <w:rPr>
          <w:sz w:val="28"/>
          <w:szCs w:val="28"/>
        </w:rPr>
        <w:t>Applicant:</w:t>
      </w:r>
    </w:p>
    <w:p w14:paraId="0807A8D1" w14:textId="28E4205C" w:rsidR="001A63EA" w:rsidRPr="00A405BD" w:rsidRDefault="001A63EA" w:rsidP="001A63EA">
      <w:pPr>
        <w:pStyle w:val="BodytextAgency"/>
      </w:pPr>
    </w:p>
    <w:p w14:paraId="52BA395F" w14:textId="1A4A9A91" w:rsidR="001A63EA" w:rsidRPr="00A405BD" w:rsidRDefault="002C1929" w:rsidP="001A63EA">
      <w:pPr>
        <w:jc w:val="both"/>
      </w:pPr>
      <w:r>
        <w:rPr>
          <w:color w:val="00B050"/>
        </w:rPr>
        <w:t>T</w:t>
      </w:r>
      <w:r w:rsidRPr="00A405BD">
        <w:rPr>
          <w:color w:val="00B050"/>
        </w:rPr>
        <w:t>he tables</w:t>
      </w:r>
      <w:r>
        <w:rPr>
          <w:color w:val="00B050"/>
        </w:rPr>
        <w:t xml:space="preserve"> </w:t>
      </w:r>
      <w:r w:rsidRPr="00A405BD">
        <w:rPr>
          <w:color w:val="00B050"/>
        </w:rPr>
        <w:t xml:space="preserve">below </w:t>
      </w:r>
      <w:r>
        <w:rPr>
          <w:color w:val="00B050"/>
        </w:rPr>
        <w:t xml:space="preserve">(Timetable and MHRA assessors) are </w:t>
      </w:r>
      <w:r w:rsidRPr="002C1929">
        <w:rPr>
          <w:color w:val="00B050"/>
        </w:rPr>
        <w:t xml:space="preserve">completed by the MHRA; the </w:t>
      </w:r>
      <w:r>
        <w:rPr>
          <w:color w:val="00B050"/>
        </w:rPr>
        <w:t xml:space="preserve">tables </w:t>
      </w:r>
      <w:r w:rsidRPr="002C1929">
        <w:rPr>
          <w:color w:val="00B050"/>
        </w:rPr>
        <w:t>should not be deleted by the applicant.</w:t>
      </w:r>
    </w:p>
    <w:p w14:paraId="5DC94A5C" w14:textId="01009592" w:rsidR="00205083" w:rsidRPr="00A405BD" w:rsidRDefault="00205083" w:rsidP="00205083">
      <w:pPr>
        <w:pStyle w:val="BodytextAgency"/>
        <w:spacing w:after="0" w:line="360" w:lineRule="auto"/>
        <w:rPr>
          <w:sz w:val="22"/>
          <w:szCs w:val="22"/>
        </w:rPr>
      </w:pPr>
      <w:r w:rsidRPr="00A405BD">
        <w:rPr>
          <w:sz w:val="22"/>
          <w:szCs w:val="22"/>
        </w:rPr>
        <w:t>Timetable: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5583"/>
      </w:tblGrid>
      <w:tr w:rsidR="00205083" w:rsidRPr="00A405BD" w14:paraId="5DC94A5F" w14:textId="77777777" w:rsidTr="00A27D79">
        <w:tc>
          <w:tcPr>
            <w:tcW w:w="3823" w:type="dxa"/>
            <w:shd w:val="clear" w:color="auto" w:fill="auto"/>
            <w:vAlign w:val="center"/>
          </w:tcPr>
          <w:p w14:paraId="5DC94A5D" w14:textId="77777777" w:rsidR="00205083" w:rsidRPr="00A405BD" w:rsidRDefault="00205083" w:rsidP="003B45D6">
            <w:pPr>
              <w:pStyle w:val="BodytextAgency"/>
              <w:spacing w:after="0" w:line="360" w:lineRule="auto"/>
            </w:pPr>
            <w:r w:rsidRPr="00A405BD">
              <w:t>Start of procedure</w:t>
            </w:r>
          </w:p>
        </w:tc>
        <w:tc>
          <w:tcPr>
            <w:tcW w:w="5583" w:type="dxa"/>
            <w:shd w:val="clear" w:color="auto" w:fill="auto"/>
            <w:vAlign w:val="center"/>
          </w:tcPr>
          <w:p w14:paraId="5DC94A5E" w14:textId="77777777" w:rsidR="00205083" w:rsidRPr="00A405BD" w:rsidRDefault="00205083" w:rsidP="003B45D6">
            <w:pPr>
              <w:pStyle w:val="BodytextAgency"/>
              <w:spacing w:after="0" w:line="360" w:lineRule="auto"/>
            </w:pPr>
          </w:p>
        </w:tc>
      </w:tr>
      <w:tr w:rsidR="001D2991" w:rsidRPr="00A405BD" w14:paraId="4A82161E" w14:textId="77777777" w:rsidTr="00A27D79">
        <w:tc>
          <w:tcPr>
            <w:tcW w:w="3823" w:type="dxa"/>
            <w:shd w:val="clear" w:color="auto" w:fill="auto"/>
            <w:vAlign w:val="center"/>
          </w:tcPr>
          <w:p w14:paraId="5AE55E5E" w14:textId="11917752" w:rsidR="001D2991" w:rsidRPr="00A405BD" w:rsidRDefault="00025093" w:rsidP="003B45D6">
            <w:pPr>
              <w:pStyle w:val="BodytextAgency"/>
              <w:spacing w:after="0" w:line="360" w:lineRule="auto"/>
            </w:pPr>
            <w:r>
              <w:t>&lt;</w:t>
            </w:r>
            <w:r w:rsidR="001D2991" w:rsidRPr="00A405BD">
              <w:t>1</w:t>
            </w:r>
            <w:r w:rsidR="001D2991" w:rsidRPr="00A405BD">
              <w:rPr>
                <w:vertAlign w:val="superscript"/>
              </w:rPr>
              <w:t>st</w:t>
            </w:r>
            <w:r w:rsidR="00BE1154">
              <w:t>&gt;&lt;2</w:t>
            </w:r>
            <w:r w:rsidR="00BE1154" w:rsidRPr="00FE10A8">
              <w:rPr>
                <w:vertAlign w:val="superscript"/>
              </w:rPr>
              <w:t>nd</w:t>
            </w:r>
            <w:r w:rsidR="00BE1154">
              <w:t>&gt;</w:t>
            </w:r>
            <w:r w:rsidR="0020679B">
              <w:t xml:space="preserve"> </w:t>
            </w:r>
            <w:r w:rsidR="00A27D79" w:rsidRPr="00A405BD">
              <w:t>R</w:t>
            </w:r>
            <w:r w:rsidR="001D2991" w:rsidRPr="00A405BD">
              <w:t>equest for further information</w:t>
            </w:r>
          </w:p>
        </w:tc>
        <w:tc>
          <w:tcPr>
            <w:tcW w:w="5583" w:type="dxa"/>
            <w:shd w:val="clear" w:color="auto" w:fill="auto"/>
            <w:vAlign w:val="center"/>
          </w:tcPr>
          <w:p w14:paraId="2C6219BC" w14:textId="77777777" w:rsidR="001D2991" w:rsidRPr="00A405BD" w:rsidRDefault="001D2991" w:rsidP="003B45D6">
            <w:pPr>
              <w:pStyle w:val="BodytextAgency"/>
              <w:spacing w:after="0" w:line="360" w:lineRule="auto"/>
            </w:pPr>
          </w:p>
        </w:tc>
      </w:tr>
      <w:tr w:rsidR="001D2991" w:rsidRPr="00A405BD" w14:paraId="19387970" w14:textId="77777777" w:rsidTr="00A27D79">
        <w:tc>
          <w:tcPr>
            <w:tcW w:w="3823" w:type="dxa"/>
            <w:shd w:val="clear" w:color="auto" w:fill="auto"/>
            <w:vAlign w:val="center"/>
          </w:tcPr>
          <w:p w14:paraId="540CF21D" w14:textId="32C51D7C" w:rsidR="001D2991" w:rsidRPr="00A405BD" w:rsidRDefault="00FE7818" w:rsidP="003B45D6">
            <w:pPr>
              <w:pStyle w:val="BodytextAgency"/>
              <w:spacing w:after="0" w:line="360" w:lineRule="auto"/>
            </w:pPr>
            <w:r w:rsidRPr="00A405BD">
              <w:t xml:space="preserve">Applicant’s </w:t>
            </w:r>
            <w:r w:rsidR="00A27D79" w:rsidRPr="00A405BD">
              <w:t xml:space="preserve">Response </w:t>
            </w:r>
            <w:r w:rsidRPr="00A405BD">
              <w:t>Received</w:t>
            </w:r>
          </w:p>
        </w:tc>
        <w:tc>
          <w:tcPr>
            <w:tcW w:w="5583" w:type="dxa"/>
            <w:shd w:val="clear" w:color="auto" w:fill="auto"/>
            <w:vAlign w:val="center"/>
          </w:tcPr>
          <w:p w14:paraId="0FB12080" w14:textId="77777777" w:rsidR="001D2991" w:rsidRPr="00A405BD" w:rsidRDefault="001D2991" w:rsidP="003B45D6">
            <w:pPr>
              <w:pStyle w:val="BodytextAgency"/>
              <w:spacing w:after="0" w:line="360" w:lineRule="auto"/>
            </w:pPr>
          </w:p>
        </w:tc>
      </w:tr>
      <w:tr w:rsidR="00205083" w:rsidRPr="00A405BD" w14:paraId="5DC94A6B" w14:textId="77777777" w:rsidTr="00A27D79">
        <w:tc>
          <w:tcPr>
            <w:tcW w:w="3823" w:type="dxa"/>
            <w:shd w:val="clear" w:color="auto" w:fill="auto"/>
            <w:vAlign w:val="center"/>
          </w:tcPr>
          <w:p w14:paraId="5DC94A69" w14:textId="1E9FA268" w:rsidR="00205083" w:rsidRPr="00A405BD" w:rsidRDefault="0051076A" w:rsidP="003B45D6">
            <w:pPr>
              <w:pStyle w:val="BodytextAgency"/>
              <w:spacing w:after="0" w:line="360" w:lineRule="auto"/>
            </w:pPr>
            <w:r w:rsidRPr="00A405BD">
              <w:t>Report Date</w:t>
            </w:r>
          </w:p>
        </w:tc>
        <w:tc>
          <w:tcPr>
            <w:tcW w:w="5583" w:type="dxa"/>
            <w:shd w:val="clear" w:color="auto" w:fill="auto"/>
            <w:vAlign w:val="center"/>
          </w:tcPr>
          <w:p w14:paraId="5DC94A6A" w14:textId="77777777" w:rsidR="00205083" w:rsidRPr="00A405BD" w:rsidRDefault="00205083" w:rsidP="003B45D6">
            <w:pPr>
              <w:pStyle w:val="BodytextAgency"/>
              <w:spacing w:after="0" w:line="360" w:lineRule="auto"/>
            </w:pPr>
          </w:p>
        </w:tc>
      </w:tr>
    </w:tbl>
    <w:p w14:paraId="5DC94A75" w14:textId="77777777" w:rsidR="00205083" w:rsidRPr="00A405BD" w:rsidRDefault="00205083" w:rsidP="00205083">
      <w:pPr>
        <w:pStyle w:val="BodytextAgency"/>
      </w:pPr>
    </w:p>
    <w:p w14:paraId="5DC94A76" w14:textId="2467336D" w:rsidR="00205083" w:rsidRPr="00A405BD" w:rsidRDefault="00205083" w:rsidP="00205083">
      <w:pPr>
        <w:pStyle w:val="BodytextAgency"/>
        <w:rPr>
          <w:sz w:val="22"/>
          <w:szCs w:val="22"/>
        </w:rPr>
      </w:pPr>
      <w:r w:rsidRPr="00A405BD">
        <w:rPr>
          <w:sz w:val="22"/>
          <w:szCs w:val="22"/>
        </w:rPr>
        <w:t xml:space="preserve">MHRA Assessors: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992"/>
        <w:gridCol w:w="5442"/>
      </w:tblGrid>
      <w:tr w:rsidR="00205083" w:rsidRPr="00A405BD" w14:paraId="5DC94A7A" w14:textId="77777777" w:rsidTr="003B45D6">
        <w:tc>
          <w:tcPr>
            <w:tcW w:w="2972" w:type="dxa"/>
            <w:vMerge w:val="restart"/>
            <w:shd w:val="clear" w:color="auto" w:fill="auto"/>
          </w:tcPr>
          <w:p w14:paraId="5DC94A77" w14:textId="77777777" w:rsidR="00205083" w:rsidRPr="00A405BD" w:rsidRDefault="00205083" w:rsidP="003B45D6">
            <w:pPr>
              <w:pStyle w:val="BodytextAgency"/>
              <w:spacing w:after="0" w:line="360" w:lineRule="auto"/>
            </w:pPr>
            <w:r w:rsidRPr="00A405BD">
              <w:t>Quality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14:paraId="5DC94A78" w14:textId="77777777" w:rsidR="00205083" w:rsidRPr="00A405BD" w:rsidRDefault="00205083" w:rsidP="003B45D6">
            <w:pPr>
              <w:pStyle w:val="BodytextAgency"/>
              <w:spacing w:after="0" w:line="360" w:lineRule="auto"/>
            </w:pPr>
            <w:r w:rsidRPr="00A405BD">
              <w:t>Name:</w:t>
            </w:r>
          </w:p>
        </w:tc>
        <w:tc>
          <w:tcPr>
            <w:tcW w:w="5442" w:type="dxa"/>
            <w:tcBorders>
              <w:bottom w:val="nil"/>
            </w:tcBorders>
            <w:shd w:val="clear" w:color="auto" w:fill="auto"/>
          </w:tcPr>
          <w:p w14:paraId="5DC94A79" w14:textId="77777777" w:rsidR="00205083" w:rsidRPr="00A405BD" w:rsidRDefault="00205083" w:rsidP="003B45D6">
            <w:pPr>
              <w:pStyle w:val="BodytextAgency"/>
              <w:spacing w:after="0" w:line="360" w:lineRule="auto"/>
            </w:pPr>
          </w:p>
        </w:tc>
      </w:tr>
      <w:tr w:rsidR="00205083" w:rsidRPr="00A405BD" w14:paraId="5DC94A7E" w14:textId="77777777" w:rsidTr="003B45D6">
        <w:tc>
          <w:tcPr>
            <w:tcW w:w="2972" w:type="dxa"/>
            <w:vMerge/>
            <w:shd w:val="clear" w:color="auto" w:fill="auto"/>
          </w:tcPr>
          <w:p w14:paraId="5DC94A7B" w14:textId="77777777" w:rsidR="00205083" w:rsidRPr="00A405BD" w:rsidRDefault="00205083" w:rsidP="003B45D6">
            <w:pPr>
              <w:pStyle w:val="BodytextAgency"/>
              <w:spacing w:after="0" w:line="360" w:lineRule="auto"/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DC94A7C" w14:textId="77777777" w:rsidR="00205083" w:rsidRPr="00A405BD" w:rsidRDefault="00205083" w:rsidP="003B45D6">
            <w:pPr>
              <w:pStyle w:val="BodytextAgency"/>
              <w:spacing w:after="0" w:line="360" w:lineRule="auto"/>
            </w:pPr>
            <w:r w:rsidRPr="00A405BD">
              <w:t>Email:</w:t>
            </w:r>
          </w:p>
        </w:tc>
        <w:tc>
          <w:tcPr>
            <w:tcW w:w="544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DC94A7D" w14:textId="77777777" w:rsidR="00205083" w:rsidRPr="00A405BD" w:rsidRDefault="00205083" w:rsidP="003B45D6">
            <w:pPr>
              <w:pStyle w:val="BodytextAgency"/>
              <w:spacing w:after="0" w:line="360" w:lineRule="auto"/>
            </w:pPr>
          </w:p>
        </w:tc>
      </w:tr>
      <w:tr w:rsidR="004911F1" w:rsidRPr="00A405BD" w14:paraId="0DD3F3DD" w14:textId="77777777" w:rsidTr="008E2A6D">
        <w:tc>
          <w:tcPr>
            <w:tcW w:w="2972" w:type="dxa"/>
            <w:vMerge w:val="restart"/>
            <w:shd w:val="clear" w:color="auto" w:fill="auto"/>
          </w:tcPr>
          <w:p w14:paraId="2B1F7C86" w14:textId="5BD780BF" w:rsidR="004911F1" w:rsidRPr="00A405BD" w:rsidRDefault="004911F1" w:rsidP="008E2A6D">
            <w:pPr>
              <w:pStyle w:val="BodytextAgency"/>
              <w:spacing w:after="0" w:line="360" w:lineRule="auto"/>
            </w:pPr>
            <w:r>
              <w:t>Non-</w:t>
            </w:r>
            <w:r w:rsidRPr="00A405BD">
              <w:t>Clinical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14:paraId="71F8FC3D" w14:textId="77777777" w:rsidR="004911F1" w:rsidRPr="00A405BD" w:rsidRDefault="004911F1" w:rsidP="008E2A6D">
            <w:pPr>
              <w:pStyle w:val="BodytextAgency"/>
              <w:spacing w:after="0" w:line="360" w:lineRule="auto"/>
            </w:pPr>
            <w:r w:rsidRPr="00A405BD">
              <w:t>Name:</w:t>
            </w:r>
          </w:p>
        </w:tc>
        <w:tc>
          <w:tcPr>
            <w:tcW w:w="5442" w:type="dxa"/>
            <w:tcBorders>
              <w:bottom w:val="nil"/>
            </w:tcBorders>
            <w:shd w:val="clear" w:color="auto" w:fill="auto"/>
          </w:tcPr>
          <w:p w14:paraId="77F1AF03" w14:textId="77777777" w:rsidR="004911F1" w:rsidRPr="00A405BD" w:rsidRDefault="004911F1" w:rsidP="008E2A6D">
            <w:pPr>
              <w:pStyle w:val="BodytextAgency"/>
              <w:spacing w:after="0" w:line="360" w:lineRule="auto"/>
            </w:pPr>
          </w:p>
        </w:tc>
      </w:tr>
      <w:tr w:rsidR="004911F1" w:rsidRPr="00A405BD" w14:paraId="5492FA6F" w14:textId="77777777" w:rsidTr="008E2A6D">
        <w:tc>
          <w:tcPr>
            <w:tcW w:w="2972" w:type="dxa"/>
            <w:vMerge/>
            <w:shd w:val="clear" w:color="auto" w:fill="auto"/>
          </w:tcPr>
          <w:p w14:paraId="173F1CCF" w14:textId="77777777" w:rsidR="004911F1" w:rsidRPr="00A405BD" w:rsidRDefault="004911F1" w:rsidP="008E2A6D">
            <w:pPr>
              <w:pStyle w:val="BodytextAgency"/>
              <w:spacing w:after="0" w:line="360" w:lineRule="auto"/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B40FB87" w14:textId="77777777" w:rsidR="004911F1" w:rsidRPr="00A405BD" w:rsidRDefault="004911F1" w:rsidP="008E2A6D">
            <w:pPr>
              <w:pStyle w:val="BodytextAgency"/>
              <w:spacing w:after="0" w:line="360" w:lineRule="auto"/>
            </w:pPr>
            <w:r w:rsidRPr="00A405BD">
              <w:t>Email:</w:t>
            </w:r>
          </w:p>
        </w:tc>
        <w:tc>
          <w:tcPr>
            <w:tcW w:w="544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6FE4B13" w14:textId="77777777" w:rsidR="004911F1" w:rsidRPr="00A405BD" w:rsidRDefault="004911F1" w:rsidP="008E2A6D">
            <w:pPr>
              <w:pStyle w:val="BodytextAgency"/>
              <w:spacing w:after="0" w:line="360" w:lineRule="auto"/>
            </w:pPr>
          </w:p>
        </w:tc>
      </w:tr>
      <w:tr w:rsidR="005815ED" w:rsidRPr="00A405BD" w14:paraId="6E3CFCDF" w14:textId="77777777" w:rsidTr="00FE0F9C">
        <w:tc>
          <w:tcPr>
            <w:tcW w:w="2972" w:type="dxa"/>
            <w:vMerge w:val="restart"/>
            <w:shd w:val="clear" w:color="auto" w:fill="auto"/>
          </w:tcPr>
          <w:p w14:paraId="14292DA0" w14:textId="77777777" w:rsidR="005815ED" w:rsidRPr="00A405BD" w:rsidRDefault="005815ED" w:rsidP="00FE0F9C">
            <w:pPr>
              <w:pStyle w:val="BodytextAgency"/>
              <w:spacing w:after="0" w:line="360" w:lineRule="auto"/>
            </w:pPr>
            <w:r w:rsidRPr="00A405BD">
              <w:t xml:space="preserve">Clinical 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14:paraId="0AC81391" w14:textId="77777777" w:rsidR="005815ED" w:rsidRPr="00A405BD" w:rsidRDefault="005815ED" w:rsidP="00FE0F9C">
            <w:pPr>
              <w:pStyle w:val="BodytextAgency"/>
              <w:spacing w:after="0" w:line="360" w:lineRule="auto"/>
            </w:pPr>
            <w:r w:rsidRPr="00A405BD">
              <w:t>Name:</w:t>
            </w:r>
          </w:p>
        </w:tc>
        <w:tc>
          <w:tcPr>
            <w:tcW w:w="5442" w:type="dxa"/>
            <w:tcBorders>
              <w:bottom w:val="nil"/>
            </w:tcBorders>
            <w:shd w:val="clear" w:color="auto" w:fill="auto"/>
          </w:tcPr>
          <w:p w14:paraId="38A35D3F" w14:textId="77777777" w:rsidR="005815ED" w:rsidRPr="00A405BD" w:rsidRDefault="005815ED" w:rsidP="00FE0F9C">
            <w:pPr>
              <w:pStyle w:val="BodytextAgency"/>
              <w:spacing w:after="0" w:line="360" w:lineRule="auto"/>
            </w:pPr>
          </w:p>
        </w:tc>
      </w:tr>
      <w:tr w:rsidR="005815ED" w:rsidRPr="00A405BD" w14:paraId="000711E7" w14:textId="77777777" w:rsidTr="00FE0F9C">
        <w:tc>
          <w:tcPr>
            <w:tcW w:w="2972" w:type="dxa"/>
            <w:vMerge/>
            <w:shd w:val="clear" w:color="auto" w:fill="auto"/>
          </w:tcPr>
          <w:p w14:paraId="34BDDFB0" w14:textId="77777777" w:rsidR="005815ED" w:rsidRPr="00A405BD" w:rsidRDefault="005815ED" w:rsidP="00FE0F9C">
            <w:pPr>
              <w:pStyle w:val="BodytextAgency"/>
              <w:spacing w:after="0" w:line="360" w:lineRule="auto"/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33B3355" w14:textId="77777777" w:rsidR="005815ED" w:rsidRPr="00A405BD" w:rsidRDefault="005815ED" w:rsidP="00FE0F9C">
            <w:pPr>
              <w:pStyle w:val="BodytextAgency"/>
              <w:spacing w:after="0" w:line="360" w:lineRule="auto"/>
            </w:pPr>
            <w:r w:rsidRPr="00A405BD">
              <w:t>Email:</w:t>
            </w:r>
          </w:p>
        </w:tc>
        <w:tc>
          <w:tcPr>
            <w:tcW w:w="544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12D4043" w14:textId="77777777" w:rsidR="005815ED" w:rsidRPr="00A405BD" w:rsidRDefault="005815ED" w:rsidP="00FE0F9C">
            <w:pPr>
              <w:pStyle w:val="BodytextAgency"/>
              <w:spacing w:after="0" w:line="360" w:lineRule="auto"/>
            </w:pPr>
          </w:p>
        </w:tc>
      </w:tr>
      <w:tr w:rsidR="00205083" w:rsidRPr="00A405BD" w14:paraId="5DC94A92" w14:textId="77777777" w:rsidTr="003B45D6">
        <w:tc>
          <w:tcPr>
            <w:tcW w:w="2972" w:type="dxa"/>
            <w:vMerge w:val="restart"/>
            <w:shd w:val="clear" w:color="auto" w:fill="auto"/>
          </w:tcPr>
          <w:p w14:paraId="5DC94A8F" w14:textId="129D5C9A" w:rsidR="00205083" w:rsidRPr="00A405BD" w:rsidRDefault="00205083" w:rsidP="003B45D6">
            <w:pPr>
              <w:pStyle w:val="BodytextAgency"/>
              <w:spacing w:after="0" w:line="360" w:lineRule="auto"/>
            </w:pPr>
            <w:r w:rsidRPr="00A405BD">
              <w:t xml:space="preserve">Clinical </w:t>
            </w:r>
            <w:r w:rsidR="005815ED">
              <w:t>Pharmacology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14:paraId="5DC94A90" w14:textId="77777777" w:rsidR="00205083" w:rsidRPr="00A405BD" w:rsidRDefault="00205083" w:rsidP="003B45D6">
            <w:pPr>
              <w:pStyle w:val="BodytextAgency"/>
              <w:spacing w:after="0" w:line="360" w:lineRule="auto"/>
            </w:pPr>
            <w:r w:rsidRPr="00A405BD">
              <w:t>Name:</w:t>
            </w:r>
          </w:p>
        </w:tc>
        <w:tc>
          <w:tcPr>
            <w:tcW w:w="5442" w:type="dxa"/>
            <w:tcBorders>
              <w:bottom w:val="nil"/>
            </w:tcBorders>
            <w:shd w:val="clear" w:color="auto" w:fill="auto"/>
          </w:tcPr>
          <w:p w14:paraId="5DC94A91" w14:textId="77777777" w:rsidR="00205083" w:rsidRPr="00A405BD" w:rsidRDefault="00205083" w:rsidP="003B45D6">
            <w:pPr>
              <w:pStyle w:val="BodytextAgency"/>
              <w:spacing w:after="0" w:line="360" w:lineRule="auto"/>
            </w:pPr>
          </w:p>
        </w:tc>
      </w:tr>
      <w:tr w:rsidR="00205083" w:rsidRPr="00A405BD" w14:paraId="5DC94A96" w14:textId="77777777" w:rsidTr="003B45D6">
        <w:tc>
          <w:tcPr>
            <w:tcW w:w="2972" w:type="dxa"/>
            <w:vMerge/>
            <w:shd w:val="clear" w:color="auto" w:fill="auto"/>
          </w:tcPr>
          <w:p w14:paraId="5DC94A93" w14:textId="77777777" w:rsidR="00205083" w:rsidRPr="00A405BD" w:rsidRDefault="00205083" w:rsidP="003B45D6">
            <w:pPr>
              <w:pStyle w:val="BodytextAgency"/>
              <w:spacing w:after="0" w:line="360" w:lineRule="auto"/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DC94A94" w14:textId="77777777" w:rsidR="00205083" w:rsidRPr="00A405BD" w:rsidRDefault="00205083" w:rsidP="003B45D6">
            <w:pPr>
              <w:pStyle w:val="BodytextAgency"/>
              <w:spacing w:after="0" w:line="360" w:lineRule="auto"/>
            </w:pPr>
            <w:r w:rsidRPr="00A405BD">
              <w:t>Email:</w:t>
            </w:r>
          </w:p>
        </w:tc>
        <w:tc>
          <w:tcPr>
            <w:tcW w:w="544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DC94A95" w14:textId="77777777" w:rsidR="00205083" w:rsidRPr="00A405BD" w:rsidRDefault="00205083" w:rsidP="003B45D6">
            <w:pPr>
              <w:pStyle w:val="BodytextAgency"/>
              <w:spacing w:after="0" w:line="360" w:lineRule="auto"/>
            </w:pPr>
          </w:p>
        </w:tc>
      </w:tr>
      <w:tr w:rsidR="005815ED" w:rsidRPr="00A405BD" w14:paraId="404BF4FC" w14:textId="77777777" w:rsidTr="00FE0F9C">
        <w:tc>
          <w:tcPr>
            <w:tcW w:w="2972" w:type="dxa"/>
            <w:vMerge w:val="restart"/>
            <w:shd w:val="clear" w:color="auto" w:fill="auto"/>
          </w:tcPr>
          <w:p w14:paraId="39F62AA8" w14:textId="5026D944" w:rsidR="005815ED" w:rsidRPr="00A405BD" w:rsidRDefault="001954A4" w:rsidP="00FE0F9C">
            <w:pPr>
              <w:pStyle w:val="BodytextAgency"/>
              <w:spacing w:after="0" w:line="360" w:lineRule="auto"/>
            </w:pPr>
            <w:r w:rsidRPr="001954A4">
              <w:lastRenderedPageBreak/>
              <w:t>Statistics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14:paraId="33CF370A" w14:textId="77777777" w:rsidR="005815ED" w:rsidRPr="00A405BD" w:rsidRDefault="005815ED" w:rsidP="00FE0F9C">
            <w:pPr>
              <w:pStyle w:val="BodytextAgency"/>
              <w:spacing w:after="0" w:line="360" w:lineRule="auto"/>
            </w:pPr>
            <w:r w:rsidRPr="00A405BD">
              <w:t>Name:</w:t>
            </w:r>
          </w:p>
        </w:tc>
        <w:tc>
          <w:tcPr>
            <w:tcW w:w="5442" w:type="dxa"/>
            <w:tcBorders>
              <w:bottom w:val="nil"/>
            </w:tcBorders>
            <w:shd w:val="clear" w:color="auto" w:fill="auto"/>
          </w:tcPr>
          <w:p w14:paraId="2F7F4377" w14:textId="77777777" w:rsidR="005815ED" w:rsidRPr="00A405BD" w:rsidRDefault="005815ED" w:rsidP="00FE0F9C">
            <w:pPr>
              <w:pStyle w:val="BodytextAgency"/>
              <w:spacing w:after="0" w:line="360" w:lineRule="auto"/>
            </w:pPr>
          </w:p>
        </w:tc>
      </w:tr>
      <w:tr w:rsidR="005815ED" w:rsidRPr="00A405BD" w14:paraId="48D6B143" w14:textId="77777777" w:rsidTr="00FE0F9C">
        <w:tc>
          <w:tcPr>
            <w:tcW w:w="2972" w:type="dxa"/>
            <w:vMerge/>
            <w:shd w:val="clear" w:color="auto" w:fill="auto"/>
          </w:tcPr>
          <w:p w14:paraId="3D024FB3" w14:textId="77777777" w:rsidR="005815ED" w:rsidRPr="00A405BD" w:rsidRDefault="005815ED" w:rsidP="00FE0F9C">
            <w:pPr>
              <w:pStyle w:val="BodytextAgency"/>
              <w:spacing w:after="0" w:line="360" w:lineRule="auto"/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CB84BF0" w14:textId="77777777" w:rsidR="005815ED" w:rsidRPr="00A405BD" w:rsidRDefault="005815ED" w:rsidP="00FE0F9C">
            <w:pPr>
              <w:pStyle w:val="BodytextAgency"/>
              <w:spacing w:after="0" w:line="360" w:lineRule="auto"/>
            </w:pPr>
            <w:r w:rsidRPr="00A405BD">
              <w:t>Email:</w:t>
            </w:r>
          </w:p>
        </w:tc>
        <w:tc>
          <w:tcPr>
            <w:tcW w:w="544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545FBB8" w14:textId="77777777" w:rsidR="005815ED" w:rsidRPr="00A405BD" w:rsidRDefault="005815ED" w:rsidP="00FE0F9C">
            <w:pPr>
              <w:pStyle w:val="BodytextAgency"/>
              <w:spacing w:after="0" w:line="360" w:lineRule="auto"/>
            </w:pPr>
          </w:p>
        </w:tc>
      </w:tr>
      <w:tr w:rsidR="00205083" w:rsidRPr="00A405BD" w14:paraId="5DC94AA2" w14:textId="77777777" w:rsidTr="003B45D6">
        <w:tc>
          <w:tcPr>
            <w:tcW w:w="2972" w:type="dxa"/>
            <w:vMerge w:val="restart"/>
            <w:shd w:val="clear" w:color="auto" w:fill="auto"/>
          </w:tcPr>
          <w:p w14:paraId="5DC94A9F" w14:textId="77777777" w:rsidR="00205083" w:rsidRPr="00A405BD" w:rsidRDefault="00205083" w:rsidP="003B45D6">
            <w:pPr>
              <w:pStyle w:val="BodytextAgency"/>
              <w:spacing w:after="0" w:line="360" w:lineRule="auto"/>
            </w:pPr>
            <w:r w:rsidRPr="00A405BD">
              <w:t>Risk management plan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14:paraId="5DC94AA0" w14:textId="77777777" w:rsidR="00205083" w:rsidRPr="00A405BD" w:rsidRDefault="00205083" w:rsidP="003B45D6">
            <w:pPr>
              <w:pStyle w:val="BodytextAgency"/>
              <w:spacing w:after="0" w:line="360" w:lineRule="auto"/>
            </w:pPr>
            <w:r w:rsidRPr="00A405BD">
              <w:t>Name:</w:t>
            </w:r>
          </w:p>
        </w:tc>
        <w:tc>
          <w:tcPr>
            <w:tcW w:w="5442" w:type="dxa"/>
            <w:tcBorders>
              <w:bottom w:val="nil"/>
            </w:tcBorders>
            <w:shd w:val="clear" w:color="auto" w:fill="auto"/>
          </w:tcPr>
          <w:p w14:paraId="5DC94AA1" w14:textId="77777777" w:rsidR="00205083" w:rsidRPr="00A405BD" w:rsidRDefault="00205083" w:rsidP="003B45D6">
            <w:pPr>
              <w:pStyle w:val="BodytextAgency"/>
              <w:spacing w:after="0" w:line="360" w:lineRule="auto"/>
            </w:pPr>
          </w:p>
        </w:tc>
      </w:tr>
      <w:tr w:rsidR="00205083" w:rsidRPr="00A405BD" w14:paraId="5DC94AA6" w14:textId="77777777" w:rsidTr="003B45D6">
        <w:tc>
          <w:tcPr>
            <w:tcW w:w="2972" w:type="dxa"/>
            <w:vMerge/>
            <w:shd w:val="clear" w:color="auto" w:fill="auto"/>
          </w:tcPr>
          <w:p w14:paraId="5DC94AA3" w14:textId="77777777" w:rsidR="00205083" w:rsidRPr="00A405BD" w:rsidRDefault="00205083" w:rsidP="003B45D6">
            <w:pPr>
              <w:pStyle w:val="BodytextAgency"/>
              <w:spacing w:after="0" w:line="360" w:lineRule="auto"/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5DC94AA4" w14:textId="77777777" w:rsidR="00205083" w:rsidRPr="00A405BD" w:rsidRDefault="00205083" w:rsidP="003B45D6">
            <w:pPr>
              <w:pStyle w:val="BodytextAgency"/>
              <w:spacing w:after="0" w:line="360" w:lineRule="auto"/>
            </w:pPr>
            <w:r w:rsidRPr="00A405BD">
              <w:t>Email:</w:t>
            </w:r>
          </w:p>
        </w:tc>
        <w:tc>
          <w:tcPr>
            <w:tcW w:w="5442" w:type="dxa"/>
            <w:tcBorders>
              <w:top w:val="nil"/>
            </w:tcBorders>
            <w:shd w:val="clear" w:color="auto" w:fill="auto"/>
          </w:tcPr>
          <w:p w14:paraId="5DC94AA5" w14:textId="77777777" w:rsidR="00205083" w:rsidRPr="00A405BD" w:rsidRDefault="00205083" w:rsidP="003B45D6">
            <w:pPr>
              <w:pStyle w:val="BodytextAgency"/>
              <w:spacing w:after="0" w:line="360" w:lineRule="auto"/>
            </w:pPr>
          </w:p>
        </w:tc>
      </w:tr>
    </w:tbl>
    <w:p w14:paraId="5DC94AA8" w14:textId="77777777" w:rsidR="00B73C7D" w:rsidRPr="00A405BD" w:rsidRDefault="00625959" w:rsidP="00AA17AB">
      <w:pPr>
        <w:pStyle w:val="Heading1Agency"/>
        <w:numPr>
          <w:ilvl w:val="0"/>
          <w:numId w:val="0"/>
        </w:numPr>
      </w:pPr>
      <w:bookmarkStart w:id="2" w:name="_Toc14189198"/>
      <w:r w:rsidRPr="00A405BD">
        <w:br w:type="page"/>
      </w:r>
      <w:bookmarkStart w:id="3" w:name="_Toc125039633"/>
      <w:r w:rsidR="003C6710" w:rsidRPr="00A405BD">
        <w:lastRenderedPageBreak/>
        <w:t>CONTENTS</w:t>
      </w:r>
      <w:bookmarkEnd w:id="3"/>
    </w:p>
    <w:p w14:paraId="6950517B" w14:textId="15B65C39" w:rsidR="002767F9" w:rsidRDefault="0043580D">
      <w:pPr>
        <w:pStyle w:val="TOC1"/>
        <w:rPr>
          <w:rFonts w:asciiTheme="minorHAnsi" w:eastAsiaTheme="minorEastAsia" w:hAnsiTheme="minorHAnsi" w:cstheme="minorBidi"/>
          <w:b w:val="0"/>
        </w:rPr>
      </w:pPr>
      <w:r w:rsidRPr="00A405BD">
        <w:rPr>
          <w:rFonts w:ascii="Courier New" w:hAnsi="Courier New" w:cs="Times New Roman"/>
          <w:i/>
          <w:color w:val="339966"/>
        </w:rPr>
        <w:fldChar w:fldCharType="begin"/>
      </w:r>
      <w:r w:rsidRPr="00A405BD">
        <w:instrText xml:space="preserve"> TOC \h \z \t "Heading 1 (Agency),1,Heading 2 (Agency),2,Heading 3 (Agency),3,Title,1" </w:instrText>
      </w:r>
      <w:r w:rsidRPr="00A405BD">
        <w:rPr>
          <w:rFonts w:ascii="Courier New" w:hAnsi="Courier New" w:cs="Times New Roman"/>
          <w:i/>
          <w:color w:val="339966"/>
        </w:rPr>
        <w:fldChar w:fldCharType="separate"/>
      </w:r>
      <w:hyperlink w:anchor="_Toc125039633" w:history="1">
        <w:r w:rsidR="002767F9" w:rsidRPr="00FF20E2">
          <w:rPr>
            <w:rStyle w:val="Hyperlink"/>
          </w:rPr>
          <w:t>CONTENTS</w:t>
        </w:r>
        <w:r w:rsidR="002767F9">
          <w:rPr>
            <w:webHidden/>
          </w:rPr>
          <w:tab/>
        </w:r>
        <w:r w:rsidR="002767F9">
          <w:rPr>
            <w:webHidden/>
          </w:rPr>
          <w:fldChar w:fldCharType="begin"/>
        </w:r>
        <w:r w:rsidR="002767F9">
          <w:rPr>
            <w:webHidden/>
          </w:rPr>
          <w:instrText xml:space="preserve"> PAGEREF _Toc125039633 \h </w:instrText>
        </w:r>
        <w:r w:rsidR="002767F9">
          <w:rPr>
            <w:webHidden/>
          </w:rPr>
        </w:r>
        <w:r w:rsidR="002767F9">
          <w:rPr>
            <w:webHidden/>
          </w:rPr>
          <w:fldChar w:fldCharType="separate"/>
        </w:r>
        <w:r w:rsidR="002767F9">
          <w:rPr>
            <w:webHidden/>
          </w:rPr>
          <w:t>2</w:t>
        </w:r>
        <w:r w:rsidR="002767F9">
          <w:rPr>
            <w:webHidden/>
          </w:rPr>
          <w:fldChar w:fldCharType="end"/>
        </w:r>
      </w:hyperlink>
    </w:p>
    <w:p w14:paraId="4952BDB1" w14:textId="2498AEB4" w:rsidR="002767F9" w:rsidRDefault="00645F76">
      <w:pPr>
        <w:pStyle w:val="TOC1"/>
        <w:rPr>
          <w:rFonts w:asciiTheme="minorHAnsi" w:eastAsiaTheme="minorEastAsia" w:hAnsiTheme="minorHAnsi" w:cstheme="minorBidi"/>
          <w:b w:val="0"/>
        </w:rPr>
      </w:pPr>
      <w:hyperlink w:anchor="_Toc125039634" w:history="1">
        <w:r w:rsidR="002767F9" w:rsidRPr="00FF20E2">
          <w:rPr>
            <w:rStyle w:val="Hyperlink"/>
          </w:rPr>
          <w:t>1. Assessment of responses to the &lt;1</w:t>
        </w:r>
        <w:r w:rsidR="002767F9" w:rsidRPr="00FF20E2">
          <w:rPr>
            <w:rStyle w:val="Hyperlink"/>
            <w:vertAlign w:val="superscript"/>
          </w:rPr>
          <w:t>st</w:t>
        </w:r>
        <w:r w:rsidR="002767F9" w:rsidRPr="00FF20E2">
          <w:rPr>
            <w:rStyle w:val="Hyperlink"/>
          </w:rPr>
          <w:t>&gt;&lt;2</w:t>
        </w:r>
        <w:r w:rsidR="002767F9" w:rsidRPr="00FF20E2">
          <w:rPr>
            <w:rStyle w:val="Hyperlink"/>
            <w:vertAlign w:val="superscript"/>
          </w:rPr>
          <w:t>nd</w:t>
        </w:r>
        <w:r w:rsidR="002767F9" w:rsidRPr="00FF20E2">
          <w:rPr>
            <w:rStyle w:val="Hyperlink"/>
          </w:rPr>
          <w:t>&gt;RFI</w:t>
        </w:r>
        <w:r w:rsidR="002767F9">
          <w:rPr>
            <w:webHidden/>
          </w:rPr>
          <w:tab/>
        </w:r>
        <w:r w:rsidR="002767F9">
          <w:rPr>
            <w:webHidden/>
          </w:rPr>
          <w:fldChar w:fldCharType="begin"/>
        </w:r>
        <w:r w:rsidR="002767F9">
          <w:rPr>
            <w:webHidden/>
          </w:rPr>
          <w:instrText xml:space="preserve"> PAGEREF _Toc125039634 \h </w:instrText>
        </w:r>
        <w:r w:rsidR="002767F9">
          <w:rPr>
            <w:webHidden/>
          </w:rPr>
        </w:r>
        <w:r w:rsidR="002767F9">
          <w:rPr>
            <w:webHidden/>
          </w:rPr>
          <w:fldChar w:fldCharType="separate"/>
        </w:r>
        <w:r w:rsidR="002767F9">
          <w:rPr>
            <w:webHidden/>
          </w:rPr>
          <w:t>3</w:t>
        </w:r>
        <w:r w:rsidR="002767F9">
          <w:rPr>
            <w:webHidden/>
          </w:rPr>
          <w:fldChar w:fldCharType="end"/>
        </w:r>
      </w:hyperlink>
    </w:p>
    <w:p w14:paraId="0643F942" w14:textId="013B08CD" w:rsidR="002767F9" w:rsidRDefault="00645F76">
      <w:pPr>
        <w:pStyle w:val="TOC1"/>
        <w:rPr>
          <w:rFonts w:asciiTheme="minorHAnsi" w:eastAsiaTheme="minorEastAsia" w:hAnsiTheme="minorHAnsi" w:cstheme="minorBidi"/>
          <w:b w:val="0"/>
        </w:rPr>
      </w:pPr>
      <w:hyperlink w:anchor="_Toc125039635" w:history="1">
        <w:r w:rsidR="002767F9" w:rsidRPr="00FF20E2">
          <w:rPr>
            <w:rStyle w:val="Hyperlink"/>
          </w:rPr>
          <w:t>2. Additional remarks from the applicant:</w:t>
        </w:r>
        <w:r w:rsidR="002767F9">
          <w:rPr>
            <w:webHidden/>
          </w:rPr>
          <w:tab/>
        </w:r>
        <w:r w:rsidR="002767F9">
          <w:rPr>
            <w:webHidden/>
          </w:rPr>
          <w:fldChar w:fldCharType="begin"/>
        </w:r>
        <w:r w:rsidR="002767F9">
          <w:rPr>
            <w:webHidden/>
          </w:rPr>
          <w:instrText xml:space="preserve"> PAGEREF _Toc125039635 \h </w:instrText>
        </w:r>
        <w:r w:rsidR="002767F9">
          <w:rPr>
            <w:webHidden/>
          </w:rPr>
        </w:r>
        <w:r w:rsidR="002767F9">
          <w:rPr>
            <w:webHidden/>
          </w:rPr>
          <w:fldChar w:fldCharType="separate"/>
        </w:r>
        <w:r w:rsidR="002767F9">
          <w:rPr>
            <w:webHidden/>
          </w:rPr>
          <w:t>8</w:t>
        </w:r>
        <w:r w:rsidR="002767F9">
          <w:rPr>
            <w:webHidden/>
          </w:rPr>
          <w:fldChar w:fldCharType="end"/>
        </w:r>
      </w:hyperlink>
    </w:p>
    <w:p w14:paraId="5DC94AF9" w14:textId="78BE172A" w:rsidR="0002750C" w:rsidRPr="00A405BD" w:rsidRDefault="0043580D" w:rsidP="0043580D">
      <w:pPr>
        <w:pStyle w:val="BodytextAgency"/>
        <w:jc w:val="both"/>
      </w:pPr>
      <w:r w:rsidRPr="00A405BD">
        <w:fldChar w:fldCharType="end"/>
      </w:r>
    </w:p>
    <w:p w14:paraId="5DC94AFA" w14:textId="77777777" w:rsidR="0002750C" w:rsidRPr="00A405BD" w:rsidRDefault="0002750C">
      <w:pPr>
        <w:rPr>
          <w:rFonts w:eastAsia="Verdana"/>
          <w:lang w:eastAsia="en-GB"/>
        </w:rPr>
      </w:pPr>
      <w:r w:rsidRPr="00A405BD">
        <w:br w:type="page"/>
      </w:r>
    </w:p>
    <w:p w14:paraId="405BA98E" w14:textId="32AFAFBB" w:rsidR="002112BA" w:rsidRPr="00A405BD" w:rsidRDefault="00F561E0" w:rsidP="002112BA">
      <w:pPr>
        <w:pStyle w:val="Heading1Agency"/>
      </w:pPr>
      <w:bookmarkStart w:id="4" w:name="_Toc20132432"/>
      <w:bookmarkStart w:id="5" w:name="_Toc20132433"/>
      <w:bookmarkStart w:id="6" w:name="_Toc20132434"/>
      <w:bookmarkStart w:id="7" w:name="_Toc20132435"/>
      <w:bookmarkStart w:id="8" w:name="_Toc479242800"/>
      <w:bookmarkStart w:id="9" w:name="_Toc480992457"/>
      <w:bookmarkStart w:id="10" w:name="_Toc481066933"/>
      <w:bookmarkStart w:id="11" w:name="_Toc481067085"/>
      <w:bookmarkStart w:id="12" w:name="_Toc479242801"/>
      <w:bookmarkStart w:id="13" w:name="_Toc480992458"/>
      <w:bookmarkStart w:id="14" w:name="_Toc481066934"/>
      <w:bookmarkStart w:id="15" w:name="_Toc481067086"/>
      <w:bookmarkStart w:id="16" w:name="_Toc479242802"/>
      <w:bookmarkStart w:id="17" w:name="_Toc480992459"/>
      <w:bookmarkStart w:id="18" w:name="_Toc481066935"/>
      <w:bookmarkStart w:id="19" w:name="_Toc481067087"/>
      <w:bookmarkStart w:id="20" w:name="_Toc20132440"/>
      <w:bookmarkStart w:id="21" w:name="_Toc479242821"/>
      <w:bookmarkStart w:id="22" w:name="_Toc480992478"/>
      <w:bookmarkStart w:id="23" w:name="_Toc349824148"/>
      <w:bookmarkStart w:id="24" w:name="_Toc20132445"/>
      <w:bookmarkStart w:id="25" w:name="_Toc479242828"/>
      <w:bookmarkStart w:id="26" w:name="_Toc480992485"/>
      <w:bookmarkStart w:id="27" w:name="_Toc349824150"/>
      <w:bookmarkStart w:id="28" w:name="_Toc506470565"/>
      <w:bookmarkStart w:id="29" w:name="_Toc506984875"/>
      <w:bookmarkStart w:id="30" w:name="_Toc507507708"/>
      <w:bookmarkStart w:id="31" w:name="_Toc518579550"/>
      <w:bookmarkStart w:id="32" w:name="_Toc518974935"/>
      <w:bookmarkStart w:id="33" w:name="_Toc518975278"/>
      <w:bookmarkStart w:id="34" w:name="_Toc506470566"/>
      <w:bookmarkStart w:id="35" w:name="_Toc506984876"/>
      <w:bookmarkStart w:id="36" w:name="_Toc507507709"/>
      <w:bookmarkStart w:id="37" w:name="_Toc518579551"/>
      <w:bookmarkStart w:id="38" w:name="_Toc518974936"/>
      <w:bookmarkStart w:id="39" w:name="_Toc518975279"/>
      <w:bookmarkStart w:id="40" w:name="_Toc419417508"/>
      <w:bookmarkStart w:id="41" w:name="_Toc419417509"/>
      <w:bookmarkStart w:id="42" w:name="_Toc419417510"/>
      <w:bookmarkStart w:id="43" w:name="_Toc419417511"/>
      <w:bookmarkStart w:id="44" w:name="_Toc419417512"/>
      <w:bookmarkStart w:id="45" w:name="_Toc419417513"/>
      <w:bookmarkStart w:id="46" w:name="_Toc419417514"/>
      <w:bookmarkStart w:id="47" w:name="_Toc419417515"/>
      <w:bookmarkStart w:id="48" w:name="_Toc419417516"/>
      <w:bookmarkStart w:id="49" w:name="_Toc419417517"/>
      <w:bookmarkStart w:id="50" w:name="_Toc419417518"/>
      <w:bookmarkStart w:id="51" w:name="_Toc419417519"/>
      <w:bookmarkStart w:id="52" w:name="_Toc419417520"/>
      <w:bookmarkStart w:id="53" w:name="_Toc419417521"/>
      <w:bookmarkStart w:id="54" w:name="_Toc419417522"/>
      <w:bookmarkStart w:id="55" w:name="_Toc419417523"/>
      <w:bookmarkStart w:id="56" w:name="_Toc419417524"/>
      <w:bookmarkStart w:id="57" w:name="_Toc419417525"/>
      <w:bookmarkStart w:id="58" w:name="_Toc419417526"/>
      <w:bookmarkStart w:id="59" w:name="_Toc419417527"/>
      <w:bookmarkStart w:id="60" w:name="_Toc419417528"/>
      <w:bookmarkStart w:id="61" w:name="_Toc419417529"/>
      <w:bookmarkStart w:id="62" w:name="_Toc419417530"/>
      <w:bookmarkStart w:id="63" w:name="_Toc419417531"/>
      <w:bookmarkStart w:id="64" w:name="_Toc419417532"/>
      <w:bookmarkStart w:id="65" w:name="_Toc419417533"/>
      <w:bookmarkStart w:id="66" w:name="_Toc419417534"/>
      <w:bookmarkStart w:id="67" w:name="_Toc419417535"/>
      <w:bookmarkStart w:id="68" w:name="_Toc419417536"/>
      <w:bookmarkStart w:id="69" w:name="_Toc419417537"/>
      <w:bookmarkStart w:id="70" w:name="_Toc419417538"/>
      <w:bookmarkStart w:id="71" w:name="_Toc419417539"/>
      <w:bookmarkStart w:id="72" w:name="_Toc419417540"/>
      <w:bookmarkStart w:id="73" w:name="_Toc419417541"/>
      <w:bookmarkStart w:id="74" w:name="_Toc419417542"/>
      <w:bookmarkStart w:id="75" w:name="_Toc419417543"/>
      <w:bookmarkStart w:id="76" w:name="_Toc419417544"/>
      <w:bookmarkStart w:id="77" w:name="_Toc419417545"/>
      <w:bookmarkStart w:id="78" w:name="_Toc506470567"/>
      <w:bookmarkStart w:id="79" w:name="_Toc506984877"/>
      <w:bookmarkStart w:id="80" w:name="_Toc507507710"/>
      <w:bookmarkStart w:id="81" w:name="_Toc518579552"/>
      <w:bookmarkStart w:id="82" w:name="_Toc518974937"/>
      <w:bookmarkStart w:id="83" w:name="_Toc518975280"/>
      <w:bookmarkStart w:id="84" w:name="_Toc506470568"/>
      <w:bookmarkStart w:id="85" w:name="_Toc506984878"/>
      <w:bookmarkStart w:id="86" w:name="_Toc507507711"/>
      <w:bookmarkStart w:id="87" w:name="_Toc518579553"/>
      <w:bookmarkStart w:id="88" w:name="_Toc518974938"/>
      <w:bookmarkStart w:id="89" w:name="_Toc518975281"/>
      <w:bookmarkStart w:id="90" w:name="_Toc506470569"/>
      <w:bookmarkStart w:id="91" w:name="_Toc506984879"/>
      <w:bookmarkStart w:id="92" w:name="_Toc507507712"/>
      <w:bookmarkStart w:id="93" w:name="_Toc518579554"/>
      <w:bookmarkStart w:id="94" w:name="_Toc518974939"/>
      <w:bookmarkStart w:id="95" w:name="_Toc518975282"/>
      <w:bookmarkStart w:id="96" w:name="_Toc506470570"/>
      <w:bookmarkStart w:id="97" w:name="_Toc506984880"/>
      <w:bookmarkStart w:id="98" w:name="_Toc507507713"/>
      <w:bookmarkStart w:id="99" w:name="_Toc518579555"/>
      <w:bookmarkStart w:id="100" w:name="_Toc518974940"/>
      <w:bookmarkStart w:id="101" w:name="_Toc518975283"/>
      <w:bookmarkStart w:id="102" w:name="_Toc506470571"/>
      <w:bookmarkStart w:id="103" w:name="_Toc506984881"/>
      <w:bookmarkStart w:id="104" w:name="_Toc507507714"/>
      <w:bookmarkStart w:id="105" w:name="_Toc518579556"/>
      <w:bookmarkStart w:id="106" w:name="_Toc518974941"/>
      <w:bookmarkStart w:id="107" w:name="_Toc518975284"/>
      <w:bookmarkStart w:id="108" w:name="_Toc506470572"/>
      <w:bookmarkStart w:id="109" w:name="_Toc506984882"/>
      <w:bookmarkStart w:id="110" w:name="_Toc507507715"/>
      <w:bookmarkStart w:id="111" w:name="_Toc518579557"/>
      <w:bookmarkStart w:id="112" w:name="_Toc518974942"/>
      <w:bookmarkStart w:id="113" w:name="_Toc518975285"/>
      <w:bookmarkStart w:id="114" w:name="_Toc506470573"/>
      <w:bookmarkStart w:id="115" w:name="_Toc506984883"/>
      <w:bookmarkStart w:id="116" w:name="_Toc507507716"/>
      <w:bookmarkStart w:id="117" w:name="_Toc518579558"/>
      <w:bookmarkStart w:id="118" w:name="_Toc518974943"/>
      <w:bookmarkStart w:id="119" w:name="_Toc518975286"/>
      <w:bookmarkStart w:id="120" w:name="_Toc506470574"/>
      <w:bookmarkStart w:id="121" w:name="_Toc506984884"/>
      <w:bookmarkStart w:id="122" w:name="_Toc507507717"/>
      <w:bookmarkStart w:id="123" w:name="_Toc518579559"/>
      <w:bookmarkStart w:id="124" w:name="_Toc518974944"/>
      <w:bookmarkStart w:id="125" w:name="_Toc518975287"/>
      <w:bookmarkStart w:id="126" w:name="_Toc506470575"/>
      <w:bookmarkStart w:id="127" w:name="_Toc506984885"/>
      <w:bookmarkStart w:id="128" w:name="_Toc507507718"/>
      <w:bookmarkStart w:id="129" w:name="_Toc518579560"/>
      <w:bookmarkStart w:id="130" w:name="_Toc518974945"/>
      <w:bookmarkStart w:id="131" w:name="_Toc518975288"/>
      <w:bookmarkStart w:id="132" w:name="_Toc506470576"/>
      <w:bookmarkStart w:id="133" w:name="_Toc506984886"/>
      <w:bookmarkStart w:id="134" w:name="_Toc507507719"/>
      <w:bookmarkStart w:id="135" w:name="_Toc518579561"/>
      <w:bookmarkStart w:id="136" w:name="_Toc518974946"/>
      <w:bookmarkStart w:id="137" w:name="_Toc518975289"/>
      <w:bookmarkStart w:id="138" w:name="_Toc506470577"/>
      <w:bookmarkStart w:id="139" w:name="_Toc506984887"/>
      <w:bookmarkStart w:id="140" w:name="_Toc507507720"/>
      <w:bookmarkStart w:id="141" w:name="_Toc518579562"/>
      <w:bookmarkStart w:id="142" w:name="_Toc518974947"/>
      <w:bookmarkStart w:id="143" w:name="_Toc518975290"/>
      <w:bookmarkStart w:id="144" w:name="_Toc506470578"/>
      <w:bookmarkStart w:id="145" w:name="_Toc506984888"/>
      <w:bookmarkStart w:id="146" w:name="_Toc507507721"/>
      <w:bookmarkStart w:id="147" w:name="_Toc518579563"/>
      <w:bookmarkStart w:id="148" w:name="_Toc518974948"/>
      <w:bookmarkStart w:id="149" w:name="_Toc518975291"/>
      <w:bookmarkStart w:id="150" w:name="_Toc506470579"/>
      <w:bookmarkStart w:id="151" w:name="_Toc506984889"/>
      <w:bookmarkStart w:id="152" w:name="_Toc507507722"/>
      <w:bookmarkStart w:id="153" w:name="_Toc518579564"/>
      <w:bookmarkStart w:id="154" w:name="_Toc518974949"/>
      <w:bookmarkStart w:id="155" w:name="_Toc518975292"/>
      <w:bookmarkStart w:id="156" w:name="_Toc506470580"/>
      <w:bookmarkStart w:id="157" w:name="_Toc506984890"/>
      <w:bookmarkStart w:id="158" w:name="_Toc507507723"/>
      <w:bookmarkStart w:id="159" w:name="_Toc518579565"/>
      <w:bookmarkStart w:id="160" w:name="_Toc518974950"/>
      <w:bookmarkStart w:id="161" w:name="_Toc518975293"/>
      <w:bookmarkStart w:id="162" w:name="_Toc506470581"/>
      <w:bookmarkStart w:id="163" w:name="_Toc506984891"/>
      <w:bookmarkStart w:id="164" w:name="_Toc507507724"/>
      <w:bookmarkStart w:id="165" w:name="_Toc518579566"/>
      <w:bookmarkStart w:id="166" w:name="_Toc518974951"/>
      <w:bookmarkStart w:id="167" w:name="_Toc518975294"/>
      <w:bookmarkStart w:id="168" w:name="_Toc506470582"/>
      <w:bookmarkStart w:id="169" w:name="_Toc506984892"/>
      <w:bookmarkStart w:id="170" w:name="_Toc507507725"/>
      <w:bookmarkStart w:id="171" w:name="_Toc518579567"/>
      <w:bookmarkStart w:id="172" w:name="_Toc518974952"/>
      <w:bookmarkStart w:id="173" w:name="_Toc518975295"/>
      <w:bookmarkStart w:id="174" w:name="_Toc506470583"/>
      <w:bookmarkStart w:id="175" w:name="_Toc506984893"/>
      <w:bookmarkStart w:id="176" w:name="_Toc507507726"/>
      <w:bookmarkStart w:id="177" w:name="_Toc518579568"/>
      <w:bookmarkStart w:id="178" w:name="_Toc518974953"/>
      <w:bookmarkStart w:id="179" w:name="_Toc518975296"/>
      <w:bookmarkStart w:id="180" w:name="_Toc506470584"/>
      <w:bookmarkStart w:id="181" w:name="_Toc506984894"/>
      <w:bookmarkStart w:id="182" w:name="_Toc507507727"/>
      <w:bookmarkStart w:id="183" w:name="_Toc518579569"/>
      <w:bookmarkStart w:id="184" w:name="_Toc518974954"/>
      <w:bookmarkStart w:id="185" w:name="_Toc518975297"/>
      <w:bookmarkStart w:id="186" w:name="_Toc506470585"/>
      <w:bookmarkStart w:id="187" w:name="_Toc506984895"/>
      <w:bookmarkStart w:id="188" w:name="_Toc507507728"/>
      <w:bookmarkStart w:id="189" w:name="_Toc518579570"/>
      <w:bookmarkStart w:id="190" w:name="_Toc518974955"/>
      <w:bookmarkStart w:id="191" w:name="_Toc518975298"/>
      <w:bookmarkStart w:id="192" w:name="_Toc506470586"/>
      <w:bookmarkStart w:id="193" w:name="_Toc506984896"/>
      <w:bookmarkStart w:id="194" w:name="_Toc507507729"/>
      <w:bookmarkStart w:id="195" w:name="_Toc518579571"/>
      <w:bookmarkStart w:id="196" w:name="_Toc518974956"/>
      <w:bookmarkStart w:id="197" w:name="_Toc518975299"/>
      <w:bookmarkStart w:id="198" w:name="_Toc506470587"/>
      <w:bookmarkStart w:id="199" w:name="_Toc506984897"/>
      <w:bookmarkStart w:id="200" w:name="_Toc507507730"/>
      <w:bookmarkStart w:id="201" w:name="_Toc518579572"/>
      <w:bookmarkStart w:id="202" w:name="_Toc518974957"/>
      <w:bookmarkStart w:id="203" w:name="_Toc518975300"/>
      <w:bookmarkStart w:id="204" w:name="_Toc125039634"/>
      <w:bookmarkStart w:id="205" w:name="_Toc449541473"/>
      <w:bookmarkStart w:id="206" w:name="_Toc465091703"/>
      <w:bookmarkStart w:id="207" w:name="_Toc14189270"/>
      <w:bookmarkEnd w:id="2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r>
        <w:lastRenderedPageBreak/>
        <w:t>R</w:t>
      </w:r>
      <w:r w:rsidR="002112BA" w:rsidRPr="00A405BD">
        <w:t xml:space="preserve">esponses to </w:t>
      </w:r>
      <w:r w:rsidR="00B95DFE">
        <w:t xml:space="preserve">the </w:t>
      </w:r>
      <w:r>
        <w:t>Question</w:t>
      </w:r>
      <w:r w:rsidR="000E2330">
        <w:t>s</w:t>
      </w:r>
      <w:r>
        <w:t xml:space="preserve"> raised in the </w:t>
      </w:r>
      <w:r w:rsidR="00672FEA" w:rsidRPr="00A405BD">
        <w:t>&lt;</w:t>
      </w:r>
      <w:r w:rsidR="002112BA" w:rsidRPr="00A405BD">
        <w:t>1</w:t>
      </w:r>
      <w:r w:rsidR="002112BA" w:rsidRPr="00A405BD">
        <w:rPr>
          <w:vertAlign w:val="superscript"/>
        </w:rPr>
        <w:t>st</w:t>
      </w:r>
      <w:r w:rsidR="00672FEA" w:rsidRPr="00A405BD">
        <w:t>&gt;&lt;2</w:t>
      </w:r>
      <w:r w:rsidR="00672FEA" w:rsidRPr="00A405BD">
        <w:rPr>
          <w:vertAlign w:val="superscript"/>
        </w:rPr>
        <w:t>nd</w:t>
      </w:r>
      <w:r w:rsidR="00672FEA" w:rsidRPr="00A405BD">
        <w:t>&gt;</w:t>
      </w:r>
      <w:r w:rsidR="002112BA" w:rsidRPr="00A405BD">
        <w:t>RFI</w:t>
      </w:r>
      <w:bookmarkEnd w:id="204"/>
    </w:p>
    <w:p w14:paraId="6A679218" w14:textId="4ED90D04" w:rsidR="00672FEA" w:rsidRPr="00A405BD" w:rsidRDefault="00672FEA" w:rsidP="00672FEA">
      <w:pPr>
        <w:jc w:val="both"/>
        <w:rPr>
          <w:color w:val="00B050"/>
        </w:rPr>
      </w:pPr>
      <w:r w:rsidRPr="00A405BD">
        <w:rPr>
          <w:color w:val="00B050"/>
        </w:rPr>
        <w:t>The applicant should prepare the responses to the MHRA questions as they have been introduced in the Request for Further Information</w:t>
      </w:r>
      <w:r w:rsidR="002144E9">
        <w:rPr>
          <w:color w:val="00B050"/>
        </w:rPr>
        <w:t xml:space="preserve"> (RFI) or the </w:t>
      </w:r>
      <w:r w:rsidR="002144E9" w:rsidRPr="002144E9">
        <w:rPr>
          <w:color w:val="00B050"/>
        </w:rPr>
        <w:t>Commission on Human Medicines (CHM</w:t>
      </w:r>
      <w:r w:rsidR="002144E9">
        <w:rPr>
          <w:color w:val="00B050"/>
        </w:rPr>
        <w:t>)</w:t>
      </w:r>
      <w:r w:rsidRPr="00A405BD">
        <w:rPr>
          <w:color w:val="00B050"/>
        </w:rPr>
        <w:t xml:space="preserve"> Letter, by </w:t>
      </w:r>
      <w:r w:rsidR="005F4885">
        <w:rPr>
          <w:color w:val="00B050"/>
        </w:rPr>
        <w:t>adding them</w:t>
      </w:r>
      <w:r w:rsidR="00D91CB1">
        <w:rPr>
          <w:color w:val="00B050"/>
        </w:rPr>
        <w:t>,</w:t>
      </w:r>
      <w:r w:rsidR="005F4885">
        <w:rPr>
          <w:color w:val="00B050"/>
        </w:rPr>
        <w:t xml:space="preserve"> exactly as they have been written</w:t>
      </w:r>
      <w:r w:rsidR="00D91CB1">
        <w:rPr>
          <w:color w:val="00B050"/>
        </w:rPr>
        <w:t xml:space="preserve">, </w:t>
      </w:r>
      <w:r w:rsidRPr="00A405BD">
        <w:rPr>
          <w:color w:val="00B050"/>
        </w:rPr>
        <w:t xml:space="preserve">into this response template. </w:t>
      </w:r>
    </w:p>
    <w:p w14:paraId="59E2B3E5" w14:textId="60B0D48E" w:rsidR="00672FEA" w:rsidRPr="00A405BD" w:rsidRDefault="00672FEA" w:rsidP="00672FEA">
      <w:pPr>
        <w:rPr>
          <w:color w:val="00B050"/>
        </w:rPr>
      </w:pPr>
      <w:r w:rsidRPr="00A405BD">
        <w:rPr>
          <w:color w:val="00B050"/>
        </w:rPr>
        <w:t xml:space="preserve">All sections (i.e. the questions, the applicant’s response, and the assessor’s comment box) should be replicated as many times as </w:t>
      </w:r>
      <w:r w:rsidR="00732EC5">
        <w:rPr>
          <w:color w:val="00B050"/>
        </w:rPr>
        <w:t xml:space="preserve">the number of </w:t>
      </w:r>
      <w:r w:rsidRPr="00A405BD">
        <w:rPr>
          <w:color w:val="00B050"/>
        </w:rPr>
        <w:t>questions under each relevant heading.</w:t>
      </w:r>
    </w:p>
    <w:p w14:paraId="0D8D72C7" w14:textId="46772EE1" w:rsidR="00672FEA" w:rsidRPr="00A405BD" w:rsidRDefault="002144E9" w:rsidP="002144E9">
      <w:pPr>
        <w:rPr>
          <w:color w:val="00B050"/>
        </w:rPr>
      </w:pPr>
      <w:r w:rsidRPr="00A405BD">
        <w:rPr>
          <w:color w:val="00B050"/>
        </w:rPr>
        <w:t xml:space="preserve">ASMF related questions </w:t>
      </w:r>
      <w:r>
        <w:rPr>
          <w:color w:val="00B050"/>
        </w:rPr>
        <w:t xml:space="preserve">(even if included in the list of questions) should be </w:t>
      </w:r>
      <w:r w:rsidRPr="00A405BD">
        <w:rPr>
          <w:color w:val="00B050"/>
        </w:rPr>
        <w:t xml:space="preserve">answered separately from </w:t>
      </w:r>
      <w:r>
        <w:rPr>
          <w:color w:val="00B050"/>
        </w:rPr>
        <w:t xml:space="preserve">this </w:t>
      </w:r>
      <w:r w:rsidRPr="00A405BD">
        <w:rPr>
          <w:color w:val="00B050"/>
        </w:rPr>
        <w:t>response template.</w:t>
      </w:r>
      <w:r w:rsidR="00672FEA" w:rsidRPr="00A405BD">
        <w:rPr>
          <w:color w:val="00B050"/>
        </w:rPr>
        <w:t xml:space="preserve"> </w:t>
      </w:r>
    </w:p>
    <w:p w14:paraId="32F91010" w14:textId="4C3B595D" w:rsidR="006E2CEC" w:rsidRPr="00A405BD" w:rsidRDefault="00672FEA" w:rsidP="00672FEA">
      <w:pPr>
        <w:jc w:val="both"/>
        <w:rPr>
          <w:color w:val="00B050"/>
        </w:rPr>
      </w:pPr>
      <w:r w:rsidRPr="00A405BD">
        <w:rPr>
          <w:color w:val="00B050"/>
        </w:rPr>
        <w:t xml:space="preserve">The response document should be provided both in pdf format in Module 1 and in current Word </w:t>
      </w:r>
      <w:r w:rsidR="002144E9">
        <w:rPr>
          <w:color w:val="00B050"/>
        </w:rPr>
        <w:t xml:space="preserve">(docx) </w:t>
      </w:r>
      <w:r w:rsidRPr="00A405BD">
        <w:rPr>
          <w:color w:val="00B050"/>
        </w:rPr>
        <w:t xml:space="preserve">format in the working </w:t>
      </w:r>
      <w:r w:rsidR="002144E9">
        <w:rPr>
          <w:color w:val="00B050"/>
        </w:rPr>
        <w:t xml:space="preserve">documents </w:t>
      </w:r>
      <w:r w:rsidRPr="00A405BD">
        <w:rPr>
          <w:color w:val="00B050"/>
        </w:rPr>
        <w:t xml:space="preserve">folder, with a confirmation on the cover </w:t>
      </w:r>
      <w:r w:rsidR="00F46A89">
        <w:rPr>
          <w:color w:val="00B050"/>
        </w:rPr>
        <w:t>letter</w:t>
      </w:r>
      <w:r w:rsidR="00F46A89" w:rsidRPr="00A405BD">
        <w:rPr>
          <w:color w:val="00B050"/>
        </w:rPr>
        <w:t xml:space="preserve"> </w:t>
      </w:r>
      <w:r w:rsidRPr="00A405BD">
        <w:rPr>
          <w:color w:val="00B050"/>
        </w:rPr>
        <w:t xml:space="preserve">that both versions are identical. </w:t>
      </w:r>
    </w:p>
    <w:p w14:paraId="34A32537" w14:textId="777D14F2" w:rsidR="00672FEA" w:rsidRPr="00A405BD" w:rsidRDefault="006E2CEC" w:rsidP="00672FEA">
      <w:pPr>
        <w:jc w:val="both"/>
        <w:rPr>
          <w:color w:val="00B050"/>
        </w:rPr>
      </w:pPr>
      <w:r w:rsidRPr="00A405BD">
        <w:rPr>
          <w:color w:val="00B050"/>
        </w:rPr>
        <w:t>T</w:t>
      </w:r>
      <w:r w:rsidR="00672FEA" w:rsidRPr="00A405BD">
        <w:rPr>
          <w:color w:val="00B050"/>
        </w:rPr>
        <w:t xml:space="preserve">he applicant should provide </w:t>
      </w:r>
      <w:r w:rsidRPr="00A405BD">
        <w:rPr>
          <w:color w:val="00B050"/>
        </w:rPr>
        <w:t xml:space="preserve">the product information </w:t>
      </w:r>
      <w:r w:rsidR="00672FEA" w:rsidRPr="00A405BD">
        <w:rPr>
          <w:color w:val="00B050"/>
        </w:rPr>
        <w:t xml:space="preserve">(SmPC, PL, labelling text) in </w:t>
      </w:r>
      <w:r w:rsidRPr="00A405BD">
        <w:rPr>
          <w:color w:val="00B050"/>
        </w:rPr>
        <w:t xml:space="preserve">separate </w:t>
      </w:r>
      <w:r w:rsidR="002144E9" w:rsidRPr="00A405BD">
        <w:rPr>
          <w:color w:val="00B050"/>
        </w:rPr>
        <w:t xml:space="preserve">clean </w:t>
      </w:r>
      <w:r w:rsidR="002144E9">
        <w:rPr>
          <w:color w:val="00B050"/>
        </w:rPr>
        <w:t xml:space="preserve">and </w:t>
      </w:r>
      <w:r w:rsidRPr="00A405BD">
        <w:rPr>
          <w:color w:val="00B050"/>
        </w:rPr>
        <w:t>track-changed documents</w:t>
      </w:r>
      <w:r w:rsidR="002144E9">
        <w:rPr>
          <w:color w:val="00B050"/>
        </w:rPr>
        <w:t xml:space="preserve"> as per current MHRA guidance</w:t>
      </w:r>
      <w:r w:rsidRPr="00A405BD">
        <w:rPr>
          <w:color w:val="00B050"/>
        </w:rPr>
        <w:t>.</w:t>
      </w:r>
    </w:p>
    <w:p w14:paraId="569531C5" w14:textId="4F382FD1" w:rsidR="00672FEA" w:rsidRPr="00A405BD" w:rsidRDefault="00672FEA" w:rsidP="006E2CEC">
      <w:pPr>
        <w:jc w:val="both"/>
      </w:pPr>
      <w:r w:rsidRPr="00A405BD">
        <w:rPr>
          <w:color w:val="00B050"/>
        </w:rPr>
        <w:t>The applicant should use this template for each response prepared throughout the procedure.</w:t>
      </w:r>
    </w:p>
    <w:p w14:paraId="6E99ABDB" w14:textId="17FB3B1F" w:rsidR="004A2EA1" w:rsidRDefault="006D09F0" w:rsidP="004A2EA1">
      <w:pPr>
        <w:spacing w:before="240"/>
        <w:rPr>
          <w:b/>
          <w:bCs/>
          <w:sz w:val="24"/>
          <w:szCs w:val="24"/>
          <w:u w:val="single"/>
        </w:rPr>
      </w:pPr>
      <w:r w:rsidRPr="00A405BD">
        <w:rPr>
          <w:b/>
          <w:bCs/>
          <w:sz w:val="24"/>
          <w:szCs w:val="24"/>
          <w:u w:val="single"/>
        </w:rPr>
        <w:t>MAJOR OBJECTIONS</w:t>
      </w:r>
    </w:p>
    <w:p w14:paraId="6685FD17" w14:textId="654E4028" w:rsidR="00E80FBE" w:rsidRDefault="00E80FBE" w:rsidP="00E80FBE">
      <w:pPr>
        <w:jc w:val="both"/>
        <w:rPr>
          <w:color w:val="00B050"/>
        </w:rPr>
      </w:pPr>
      <w:r>
        <w:rPr>
          <w:color w:val="00B050"/>
        </w:rPr>
        <w:t xml:space="preserve">If no </w:t>
      </w:r>
      <w:r w:rsidRPr="00E80FBE">
        <w:rPr>
          <w:color w:val="00B050"/>
        </w:rPr>
        <w:t xml:space="preserve">major objections </w:t>
      </w:r>
      <w:r>
        <w:rPr>
          <w:color w:val="00B050"/>
        </w:rPr>
        <w:t>were raised in the list of question</w:t>
      </w:r>
      <w:r w:rsidR="002144E9">
        <w:rPr>
          <w:color w:val="00B050"/>
        </w:rPr>
        <w:t>s</w:t>
      </w:r>
      <w:r>
        <w:rPr>
          <w:color w:val="00B050"/>
        </w:rPr>
        <w:t>, the content</w:t>
      </w:r>
      <w:r w:rsidR="002144E9">
        <w:rPr>
          <w:color w:val="00B050"/>
        </w:rPr>
        <w:t>s</w:t>
      </w:r>
      <w:r>
        <w:rPr>
          <w:color w:val="00B050"/>
        </w:rPr>
        <w:t xml:space="preserve"> under this heading can be deleted and the following text added</w:t>
      </w:r>
      <w:r w:rsidR="002144E9">
        <w:rPr>
          <w:color w:val="00B050"/>
        </w:rPr>
        <w:t xml:space="preserve"> instead</w:t>
      </w:r>
      <w:r>
        <w:rPr>
          <w:color w:val="00B050"/>
        </w:rPr>
        <w:t>:</w:t>
      </w:r>
    </w:p>
    <w:p w14:paraId="5B6140C6" w14:textId="2B138AFA" w:rsidR="00E80FBE" w:rsidRDefault="00E80FBE" w:rsidP="00E80FBE">
      <w:pPr>
        <w:jc w:val="both"/>
        <w:rPr>
          <w:color w:val="00B050"/>
        </w:rPr>
      </w:pPr>
      <w:r>
        <w:rPr>
          <w:color w:val="00B050"/>
        </w:rPr>
        <w:t>&lt;None&gt;</w:t>
      </w:r>
    </w:p>
    <w:p w14:paraId="1862F1F6" w14:textId="50871882" w:rsidR="004A2EA1" w:rsidRPr="00A405BD" w:rsidRDefault="00436D26" w:rsidP="004A2EA1">
      <w:pPr>
        <w:spacing w:before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&lt;</w:t>
      </w:r>
      <w:r w:rsidR="006D09F0" w:rsidRPr="00A405BD">
        <w:rPr>
          <w:b/>
          <w:bCs/>
          <w:sz w:val="24"/>
          <w:szCs w:val="24"/>
        </w:rPr>
        <w:t>QUALITY</w:t>
      </w:r>
      <w:r>
        <w:rPr>
          <w:b/>
          <w:bCs/>
          <w:sz w:val="24"/>
          <w:szCs w:val="24"/>
        </w:rPr>
        <w:t>&gt;</w:t>
      </w:r>
    </w:p>
    <w:p w14:paraId="26E93885" w14:textId="1C652E27" w:rsidR="004A2EA1" w:rsidRPr="00A405BD" w:rsidRDefault="00436D26" w:rsidP="004A2EA1">
      <w:pPr>
        <w:spacing w:before="24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&lt;</w:t>
      </w:r>
      <w:r w:rsidR="004A2EA1" w:rsidRPr="00A405BD">
        <w:rPr>
          <w:b/>
          <w:bCs/>
          <w:sz w:val="20"/>
          <w:szCs w:val="20"/>
        </w:rPr>
        <w:t>Drug substance (related to additional data provided by applicant only)</w:t>
      </w:r>
      <w:r>
        <w:rPr>
          <w:b/>
          <w:bCs/>
          <w:sz w:val="20"/>
          <w:szCs w:val="20"/>
        </w:rPr>
        <w:t>&gt;</w:t>
      </w:r>
    </w:p>
    <w:p w14:paraId="350D121A" w14:textId="0240813D" w:rsidR="00EE28A3" w:rsidRPr="00A405BD" w:rsidRDefault="00EE28A3" w:rsidP="00EE28A3">
      <w:pPr>
        <w:pStyle w:val="Heading3"/>
      </w:pPr>
      <w:r w:rsidRPr="00A405BD">
        <w:t xml:space="preserve">Question </w:t>
      </w:r>
      <w:r w:rsidR="00A405BD">
        <w:t>X</w:t>
      </w:r>
    </w:p>
    <w:p w14:paraId="3EEBEB07" w14:textId="04ED85F5" w:rsidR="00EE28A3" w:rsidRDefault="00EE28A3" w:rsidP="00EE28A3">
      <w:pPr>
        <w:jc w:val="both"/>
        <w:rPr>
          <w:color w:val="00B050"/>
        </w:rPr>
      </w:pPr>
      <w:r w:rsidRPr="00A405BD">
        <w:rPr>
          <w:color w:val="00B050"/>
        </w:rPr>
        <w:t xml:space="preserve">The applicant </w:t>
      </w:r>
      <w:r w:rsidR="00384AE8">
        <w:rPr>
          <w:color w:val="00B050"/>
        </w:rPr>
        <w:t xml:space="preserve">should </w:t>
      </w:r>
      <w:r w:rsidRPr="00A405BD">
        <w:rPr>
          <w:color w:val="00B050"/>
        </w:rPr>
        <w:t>pre</w:t>
      </w:r>
      <w:r w:rsidR="00384AE8">
        <w:rPr>
          <w:color w:val="00B050"/>
        </w:rPr>
        <w:t>-</w:t>
      </w:r>
      <w:r w:rsidRPr="00A405BD">
        <w:rPr>
          <w:color w:val="00B050"/>
        </w:rPr>
        <w:t xml:space="preserve">fill the MHRA questions as they have been </w:t>
      </w:r>
      <w:r w:rsidR="00CF11E9">
        <w:rPr>
          <w:color w:val="00B050"/>
        </w:rPr>
        <w:t>provided</w:t>
      </w:r>
      <w:r w:rsidRPr="00A405BD">
        <w:rPr>
          <w:color w:val="00B050"/>
        </w:rPr>
        <w:t xml:space="preserve">, i.e. verbatim. Numbering of the questions </w:t>
      </w:r>
      <w:r w:rsidR="003806CD">
        <w:rPr>
          <w:color w:val="00B050"/>
        </w:rPr>
        <w:t>should match</w:t>
      </w:r>
      <w:r w:rsidRPr="00A405BD">
        <w:rPr>
          <w:color w:val="00B050"/>
        </w:rPr>
        <w:t xml:space="preserve"> the list of questions in </w:t>
      </w:r>
      <w:r w:rsidR="00B95DFE">
        <w:rPr>
          <w:color w:val="00B050"/>
        </w:rPr>
        <w:t>the RFI</w:t>
      </w:r>
      <w:r w:rsidR="00B95DFE" w:rsidRPr="00A405BD">
        <w:rPr>
          <w:color w:val="00B050"/>
        </w:rPr>
        <w:t xml:space="preserve"> </w:t>
      </w:r>
      <w:r w:rsidRPr="00A405BD">
        <w:rPr>
          <w:color w:val="00B050"/>
        </w:rPr>
        <w:t xml:space="preserve">/CHM Letter. </w:t>
      </w:r>
    </w:p>
    <w:p w14:paraId="1A22C6E0" w14:textId="77777777" w:rsidR="00A405BD" w:rsidRDefault="00A405BD" w:rsidP="00EE28A3">
      <w:pPr>
        <w:jc w:val="both"/>
        <w:rPr>
          <w:color w:val="00B050"/>
        </w:rPr>
      </w:pPr>
    </w:p>
    <w:p w14:paraId="51602768" w14:textId="27EADB48" w:rsidR="004A2EA1" w:rsidRPr="00A405BD" w:rsidRDefault="005F3167" w:rsidP="00EE28A3">
      <w:pPr>
        <w:pStyle w:val="Heading4"/>
      </w:pPr>
      <w:r>
        <w:t>T</w:t>
      </w:r>
      <w:r w:rsidR="004A2EA1" w:rsidRPr="00A405BD">
        <w:t>he applicant’s response</w:t>
      </w:r>
    </w:p>
    <w:p w14:paraId="43343EC4" w14:textId="18299414" w:rsidR="00A405BD" w:rsidRDefault="00A405BD" w:rsidP="00A405BD">
      <w:pPr>
        <w:jc w:val="both"/>
        <w:rPr>
          <w:color w:val="00B050"/>
          <w:lang w:val="en-US"/>
        </w:rPr>
      </w:pPr>
      <w:r w:rsidRPr="000E3988">
        <w:rPr>
          <w:color w:val="00B050"/>
          <w:lang w:val="en-US"/>
        </w:rPr>
        <w:t xml:space="preserve">The applicant </w:t>
      </w:r>
      <w:r w:rsidR="00384AE8">
        <w:rPr>
          <w:color w:val="00B050"/>
          <w:lang w:val="en-US"/>
        </w:rPr>
        <w:t xml:space="preserve">should </w:t>
      </w:r>
      <w:r w:rsidRPr="000E3988">
        <w:rPr>
          <w:color w:val="00B050"/>
          <w:lang w:val="en-US"/>
        </w:rPr>
        <w:t>pre</w:t>
      </w:r>
      <w:r w:rsidR="00384AE8">
        <w:rPr>
          <w:color w:val="00B050"/>
          <w:lang w:val="en-US"/>
        </w:rPr>
        <w:t>-</w:t>
      </w:r>
      <w:r w:rsidRPr="000E3988">
        <w:rPr>
          <w:color w:val="00B050"/>
          <w:lang w:val="en-US"/>
        </w:rPr>
        <w:t xml:space="preserve">fill their responses </w:t>
      </w:r>
      <w:r w:rsidR="003806CD">
        <w:rPr>
          <w:color w:val="00B050"/>
          <w:lang w:val="en-US"/>
        </w:rPr>
        <w:t>for</w:t>
      </w:r>
      <w:r w:rsidRPr="000E3988">
        <w:rPr>
          <w:color w:val="00B050"/>
          <w:lang w:val="en-US"/>
        </w:rPr>
        <w:t xml:space="preserve"> each question</w:t>
      </w:r>
      <w:r w:rsidR="00172CB1">
        <w:rPr>
          <w:color w:val="00B050"/>
          <w:lang w:val="en-US"/>
        </w:rPr>
        <w:t xml:space="preserve">, </w:t>
      </w:r>
      <w:r w:rsidR="003248EA">
        <w:rPr>
          <w:color w:val="00B050"/>
          <w:lang w:val="en-US"/>
        </w:rPr>
        <w:t>not simply</w:t>
      </w:r>
      <w:r w:rsidRPr="000E3988">
        <w:rPr>
          <w:color w:val="00B050"/>
          <w:lang w:val="en-US"/>
        </w:rPr>
        <w:t xml:space="preserve"> refer</w:t>
      </w:r>
      <w:r w:rsidR="00172CB1">
        <w:rPr>
          <w:color w:val="00B050"/>
          <w:lang w:val="en-US"/>
        </w:rPr>
        <w:t>ring</w:t>
      </w:r>
      <w:r w:rsidRPr="000E3988">
        <w:rPr>
          <w:color w:val="00B050"/>
          <w:lang w:val="en-US"/>
        </w:rPr>
        <w:t xml:space="preserve"> to annexes.</w:t>
      </w:r>
      <w:r w:rsidR="00FB4179">
        <w:rPr>
          <w:color w:val="00B050"/>
          <w:lang w:val="en-US"/>
        </w:rPr>
        <w:t xml:space="preserve"> </w:t>
      </w:r>
      <w:r w:rsidR="003248EA">
        <w:rPr>
          <w:color w:val="00B050"/>
          <w:lang w:val="en-US"/>
        </w:rPr>
        <w:t>Annexes</w:t>
      </w:r>
      <w:r w:rsidR="009F026A">
        <w:rPr>
          <w:color w:val="00B050"/>
          <w:lang w:val="en-US"/>
        </w:rPr>
        <w:t xml:space="preserve"> </w:t>
      </w:r>
      <w:r w:rsidRPr="000E3988">
        <w:rPr>
          <w:color w:val="00B050"/>
          <w:lang w:val="en-US"/>
        </w:rPr>
        <w:t xml:space="preserve">may be </w:t>
      </w:r>
      <w:r w:rsidR="00DE52A9">
        <w:rPr>
          <w:color w:val="00B050"/>
          <w:lang w:val="en-US"/>
        </w:rPr>
        <w:t>referenced where</w:t>
      </w:r>
      <w:r w:rsidR="009F026A">
        <w:rPr>
          <w:color w:val="00B050"/>
          <w:lang w:val="en-US"/>
        </w:rPr>
        <w:t xml:space="preserve"> </w:t>
      </w:r>
      <w:r w:rsidRPr="000E3988">
        <w:rPr>
          <w:color w:val="00B050"/>
          <w:lang w:val="en-US"/>
        </w:rPr>
        <w:t xml:space="preserve">large data packages, new data, space consuming tables or pictures </w:t>
      </w:r>
      <w:r w:rsidR="00DE52A9">
        <w:rPr>
          <w:color w:val="00B050"/>
          <w:lang w:val="en-US"/>
        </w:rPr>
        <w:t xml:space="preserve">are required </w:t>
      </w:r>
      <w:r w:rsidRPr="000E3988">
        <w:rPr>
          <w:color w:val="00B050"/>
          <w:lang w:val="en-US"/>
        </w:rPr>
        <w:t>to support the responses. Annexes</w:t>
      </w:r>
      <w:r w:rsidR="009F026A">
        <w:rPr>
          <w:color w:val="00B050"/>
          <w:lang w:val="en-US"/>
        </w:rPr>
        <w:t xml:space="preserve"> </w:t>
      </w:r>
      <w:r w:rsidRPr="000E3988">
        <w:rPr>
          <w:color w:val="00B050"/>
          <w:lang w:val="en-US"/>
        </w:rPr>
        <w:t>should be easily identifi</w:t>
      </w:r>
      <w:r w:rsidR="00B46829">
        <w:rPr>
          <w:color w:val="00B050"/>
          <w:lang w:val="en-US"/>
        </w:rPr>
        <w:t>able</w:t>
      </w:r>
      <w:r w:rsidRPr="000E3988">
        <w:rPr>
          <w:color w:val="00B050"/>
          <w:lang w:val="en-US"/>
        </w:rPr>
        <w:t xml:space="preserve"> in the response.</w:t>
      </w:r>
    </w:p>
    <w:p w14:paraId="548D4C58" w14:textId="2DE5441E" w:rsidR="00A405BD" w:rsidRDefault="00A405BD" w:rsidP="00A405BD">
      <w:pPr>
        <w:jc w:val="both"/>
        <w:rPr>
          <w:color w:val="00B050"/>
          <w:lang w:val="en-US"/>
        </w:rPr>
      </w:pPr>
      <w:r w:rsidRPr="000E3988">
        <w:rPr>
          <w:color w:val="00B050"/>
          <w:lang w:val="en-US"/>
        </w:rPr>
        <w:t>The applicant</w:t>
      </w:r>
      <w:r>
        <w:rPr>
          <w:color w:val="00B050"/>
          <w:lang w:val="en-US"/>
        </w:rPr>
        <w:t xml:space="preserve"> is reminded to introduce the additional data into the relevant CTD sections as necessary</w:t>
      </w:r>
      <w:r w:rsidR="00B46829">
        <w:rPr>
          <w:color w:val="00B050"/>
          <w:lang w:val="en-US"/>
        </w:rPr>
        <w:t>, to update the dossier</w:t>
      </w:r>
      <w:r>
        <w:rPr>
          <w:color w:val="00B050"/>
          <w:lang w:val="en-US"/>
        </w:rPr>
        <w:t xml:space="preserve">. </w:t>
      </w:r>
    </w:p>
    <w:p w14:paraId="1D4C4691" w14:textId="77777777" w:rsidR="00A405BD" w:rsidRPr="000E3988" w:rsidRDefault="00A405BD" w:rsidP="00A405BD">
      <w:pPr>
        <w:jc w:val="both"/>
        <w:rPr>
          <w:color w:val="00B05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4A2EA1" w:rsidRPr="00A405BD" w14:paraId="3EA98A9A" w14:textId="77777777" w:rsidTr="00EA792C">
        <w:tc>
          <w:tcPr>
            <w:tcW w:w="9061" w:type="dxa"/>
            <w:shd w:val="clear" w:color="auto" w:fill="auto"/>
          </w:tcPr>
          <w:p w14:paraId="3009574A" w14:textId="77777777" w:rsidR="004A2EA1" w:rsidRPr="00A405BD" w:rsidRDefault="004A2EA1" w:rsidP="00A857D3">
            <w:pPr>
              <w:tabs>
                <w:tab w:val="left" w:pos="851"/>
              </w:tabs>
              <w:rPr>
                <w:b/>
                <w:szCs w:val="24"/>
              </w:rPr>
            </w:pPr>
            <w:r w:rsidRPr="00A405BD">
              <w:rPr>
                <w:b/>
                <w:szCs w:val="24"/>
              </w:rPr>
              <w:t>Assessor’s comment:</w:t>
            </w:r>
          </w:p>
          <w:p w14:paraId="71667E9B" w14:textId="0E229218" w:rsidR="004A2EA1" w:rsidRPr="00A405BD" w:rsidRDefault="00A405BD" w:rsidP="00A857D3">
            <w:pPr>
              <w:tabs>
                <w:tab w:val="left" w:pos="851"/>
              </w:tabs>
            </w:pPr>
            <w:r w:rsidRPr="00EB5FB0">
              <w:rPr>
                <w:snapToGrid w:val="0"/>
                <w:color w:val="00B050"/>
              </w:rPr>
              <w:t>Th</w:t>
            </w:r>
            <w:r>
              <w:rPr>
                <w:snapToGrid w:val="0"/>
                <w:color w:val="00B050"/>
              </w:rPr>
              <w:t xml:space="preserve">is </w:t>
            </w:r>
            <w:r w:rsidRPr="00EB5FB0">
              <w:rPr>
                <w:snapToGrid w:val="0"/>
                <w:color w:val="00B050"/>
              </w:rPr>
              <w:t xml:space="preserve">section </w:t>
            </w:r>
            <w:r>
              <w:rPr>
                <w:snapToGrid w:val="0"/>
                <w:color w:val="00B050"/>
              </w:rPr>
              <w:t xml:space="preserve">is </w:t>
            </w:r>
            <w:r w:rsidR="00DD33BE">
              <w:rPr>
                <w:snapToGrid w:val="0"/>
                <w:color w:val="00B050"/>
              </w:rPr>
              <w:t xml:space="preserve">completed by </w:t>
            </w:r>
            <w:r w:rsidRPr="00EB5FB0">
              <w:rPr>
                <w:snapToGrid w:val="0"/>
                <w:color w:val="00B050"/>
              </w:rPr>
              <w:t xml:space="preserve">the </w:t>
            </w:r>
            <w:r>
              <w:rPr>
                <w:snapToGrid w:val="0"/>
                <w:color w:val="00B050"/>
              </w:rPr>
              <w:t>MHRA;</w:t>
            </w:r>
            <w:r w:rsidRPr="00EB5FB0">
              <w:rPr>
                <w:snapToGrid w:val="0"/>
                <w:color w:val="00B050"/>
              </w:rPr>
              <w:t xml:space="preserve"> the fields </w:t>
            </w:r>
            <w:r w:rsidR="00B46829">
              <w:rPr>
                <w:snapToGrid w:val="0"/>
                <w:color w:val="00B050"/>
              </w:rPr>
              <w:t>should</w:t>
            </w:r>
            <w:r w:rsidR="00B46829" w:rsidRPr="00EB5FB0">
              <w:rPr>
                <w:snapToGrid w:val="0"/>
                <w:color w:val="00B050"/>
              </w:rPr>
              <w:t xml:space="preserve"> </w:t>
            </w:r>
            <w:r w:rsidRPr="00EB5FB0">
              <w:rPr>
                <w:snapToGrid w:val="0"/>
                <w:color w:val="00B050"/>
              </w:rPr>
              <w:t>not be deleted by the applicant.</w:t>
            </w:r>
          </w:p>
          <w:p w14:paraId="64D1468C" w14:textId="77777777" w:rsidR="00CB2984" w:rsidRDefault="00CB2984" w:rsidP="00A857D3">
            <w:pPr>
              <w:tabs>
                <w:tab w:val="left" w:pos="851"/>
              </w:tabs>
              <w:rPr>
                <w:b/>
                <w:bCs/>
              </w:rPr>
            </w:pPr>
          </w:p>
          <w:p w14:paraId="0E647357" w14:textId="1E20A11B" w:rsidR="004A2EA1" w:rsidRPr="00A405BD" w:rsidRDefault="004A2EA1" w:rsidP="00A857D3">
            <w:pPr>
              <w:tabs>
                <w:tab w:val="left" w:pos="851"/>
              </w:tabs>
              <w:rPr>
                <w:b/>
                <w:bCs/>
              </w:rPr>
            </w:pPr>
            <w:r w:rsidRPr="00A405BD">
              <w:rPr>
                <w:b/>
                <w:bCs/>
              </w:rPr>
              <w:t xml:space="preserve">Point Resolved/Partly Resolved/Not Resolved </w:t>
            </w:r>
          </w:p>
        </w:tc>
      </w:tr>
    </w:tbl>
    <w:p w14:paraId="0937000E" w14:textId="1E70A30C" w:rsidR="004A2EA1" w:rsidRDefault="004A2EA1" w:rsidP="00583A02">
      <w:pPr>
        <w:rPr>
          <w:b/>
          <w:bCs/>
        </w:rPr>
      </w:pPr>
    </w:p>
    <w:p w14:paraId="07331902" w14:textId="0102493A" w:rsidR="004A2EA1" w:rsidRPr="00A405BD" w:rsidRDefault="00E376DF" w:rsidP="004A2EA1">
      <w:pPr>
        <w:spacing w:before="24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&lt;</w:t>
      </w:r>
      <w:r w:rsidR="004A2EA1" w:rsidRPr="00A405BD">
        <w:rPr>
          <w:b/>
          <w:bCs/>
          <w:sz w:val="20"/>
          <w:szCs w:val="20"/>
        </w:rPr>
        <w:t>Drug product</w:t>
      </w:r>
      <w:r>
        <w:rPr>
          <w:b/>
          <w:bCs/>
          <w:sz w:val="20"/>
          <w:szCs w:val="20"/>
        </w:rPr>
        <w:t>&gt;</w:t>
      </w:r>
    </w:p>
    <w:p w14:paraId="009D810D" w14:textId="4C8735E8" w:rsidR="00A405BD" w:rsidRPr="00A405BD" w:rsidRDefault="00A405BD" w:rsidP="00A405BD">
      <w:pPr>
        <w:pStyle w:val="Heading3"/>
      </w:pPr>
      <w:r w:rsidRPr="00A405BD">
        <w:t xml:space="preserve">Question </w:t>
      </w:r>
      <w:r>
        <w:t>X</w:t>
      </w:r>
    </w:p>
    <w:p w14:paraId="20B838C5" w14:textId="77777777" w:rsidR="00A405BD" w:rsidRDefault="00A405BD" w:rsidP="00A405BD">
      <w:pPr>
        <w:jc w:val="both"/>
        <w:rPr>
          <w:color w:val="00B050"/>
        </w:rPr>
      </w:pPr>
    </w:p>
    <w:p w14:paraId="56669D1B" w14:textId="7466EED4" w:rsidR="00A405BD" w:rsidRPr="00A405BD" w:rsidRDefault="00FB4179" w:rsidP="00A405BD">
      <w:pPr>
        <w:pStyle w:val="Heading4"/>
      </w:pPr>
      <w:r>
        <w:lastRenderedPageBreak/>
        <w:t>The applicant’s responses</w:t>
      </w:r>
    </w:p>
    <w:p w14:paraId="4A8E1976" w14:textId="77777777" w:rsidR="00A405BD" w:rsidRPr="000E3988" w:rsidRDefault="00A405BD" w:rsidP="00A405BD">
      <w:pPr>
        <w:jc w:val="both"/>
        <w:rPr>
          <w:color w:val="00B05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A405BD" w:rsidRPr="00A405BD" w14:paraId="632CC9DE" w14:textId="77777777" w:rsidTr="000D46E3">
        <w:tc>
          <w:tcPr>
            <w:tcW w:w="9061" w:type="dxa"/>
            <w:shd w:val="clear" w:color="auto" w:fill="auto"/>
          </w:tcPr>
          <w:p w14:paraId="48739816" w14:textId="77777777" w:rsidR="00A405BD" w:rsidRPr="00A405BD" w:rsidRDefault="00A405BD" w:rsidP="000D46E3">
            <w:pPr>
              <w:tabs>
                <w:tab w:val="left" w:pos="851"/>
              </w:tabs>
              <w:rPr>
                <w:b/>
                <w:szCs w:val="24"/>
              </w:rPr>
            </w:pPr>
            <w:r w:rsidRPr="00A405BD">
              <w:rPr>
                <w:b/>
                <w:szCs w:val="24"/>
              </w:rPr>
              <w:t>Assessor’s comment:</w:t>
            </w:r>
          </w:p>
          <w:p w14:paraId="159E6421" w14:textId="77777777" w:rsidR="00A405BD" w:rsidRPr="00A405BD" w:rsidRDefault="00A405BD" w:rsidP="000D46E3">
            <w:pPr>
              <w:tabs>
                <w:tab w:val="left" w:pos="851"/>
              </w:tabs>
            </w:pPr>
          </w:p>
          <w:p w14:paraId="7873FB2F" w14:textId="77777777" w:rsidR="00A405BD" w:rsidRPr="00A405BD" w:rsidRDefault="00A405BD" w:rsidP="000D46E3">
            <w:pPr>
              <w:tabs>
                <w:tab w:val="left" w:pos="851"/>
              </w:tabs>
            </w:pPr>
          </w:p>
          <w:p w14:paraId="147838EE" w14:textId="77777777" w:rsidR="00A405BD" w:rsidRPr="00A405BD" w:rsidRDefault="00A405BD" w:rsidP="000D46E3">
            <w:pPr>
              <w:tabs>
                <w:tab w:val="left" w:pos="851"/>
              </w:tabs>
              <w:rPr>
                <w:b/>
                <w:bCs/>
              </w:rPr>
            </w:pPr>
            <w:r w:rsidRPr="00A405BD">
              <w:rPr>
                <w:b/>
                <w:bCs/>
              </w:rPr>
              <w:t xml:space="preserve">Point Resolved/Partly Resolved/Not Resolved </w:t>
            </w:r>
          </w:p>
        </w:tc>
      </w:tr>
    </w:tbl>
    <w:p w14:paraId="48492775" w14:textId="77777777" w:rsidR="00A405BD" w:rsidRPr="00A405BD" w:rsidRDefault="00A405BD" w:rsidP="00A405BD">
      <w:pPr>
        <w:rPr>
          <w:b/>
          <w:bCs/>
        </w:rPr>
      </w:pPr>
    </w:p>
    <w:p w14:paraId="4259B460" w14:textId="77777777" w:rsidR="006D09F0" w:rsidRPr="00A405BD" w:rsidRDefault="006D09F0" w:rsidP="004A2EA1">
      <w:pPr>
        <w:spacing w:before="240"/>
        <w:rPr>
          <w:b/>
          <w:bCs/>
          <w:sz w:val="20"/>
          <w:szCs w:val="20"/>
        </w:rPr>
      </w:pPr>
    </w:p>
    <w:p w14:paraId="4E531367" w14:textId="3B8641C1" w:rsidR="004A2EA1" w:rsidRPr="00A405BD" w:rsidRDefault="00E376DF" w:rsidP="004A2EA1">
      <w:pPr>
        <w:spacing w:before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&lt;</w:t>
      </w:r>
      <w:r w:rsidR="006D09F0" w:rsidRPr="00A405BD">
        <w:rPr>
          <w:b/>
          <w:bCs/>
          <w:sz w:val="24"/>
          <w:szCs w:val="24"/>
        </w:rPr>
        <w:t>NON-CLINICAL</w:t>
      </w:r>
      <w:r>
        <w:rPr>
          <w:b/>
          <w:bCs/>
          <w:sz w:val="24"/>
          <w:szCs w:val="24"/>
        </w:rPr>
        <w:t>&gt;</w:t>
      </w:r>
    </w:p>
    <w:p w14:paraId="39D8811A" w14:textId="77777777" w:rsidR="00E80FBE" w:rsidRPr="00A405BD" w:rsidRDefault="00E80FBE" w:rsidP="00E80FBE">
      <w:pPr>
        <w:pStyle w:val="Heading3"/>
      </w:pPr>
      <w:r w:rsidRPr="00A405BD">
        <w:t xml:space="preserve">Question </w:t>
      </w:r>
      <w:r>
        <w:t>X</w:t>
      </w:r>
    </w:p>
    <w:p w14:paraId="41DD9624" w14:textId="77777777" w:rsidR="00E80FBE" w:rsidRDefault="00E80FBE" w:rsidP="00E80FBE">
      <w:pPr>
        <w:jc w:val="both"/>
        <w:rPr>
          <w:color w:val="00B050"/>
        </w:rPr>
      </w:pPr>
    </w:p>
    <w:p w14:paraId="6CD5B8CB" w14:textId="4178F5FF" w:rsidR="00E80FBE" w:rsidRPr="00A405BD" w:rsidRDefault="00FB4179" w:rsidP="00E80FBE">
      <w:pPr>
        <w:pStyle w:val="Heading4"/>
      </w:pPr>
      <w:r w:rsidRPr="00FB4179">
        <w:t>The applicant’s response</w:t>
      </w:r>
      <w:r w:rsidR="00E80FBE" w:rsidRPr="00A405BD">
        <w:t xml:space="preserve"> </w:t>
      </w:r>
    </w:p>
    <w:p w14:paraId="5E1F3C28" w14:textId="77777777" w:rsidR="00E80FBE" w:rsidRPr="000E3988" w:rsidRDefault="00E80FBE" w:rsidP="00E80FBE">
      <w:pPr>
        <w:jc w:val="both"/>
        <w:rPr>
          <w:color w:val="00B05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E80FBE" w:rsidRPr="00A405BD" w14:paraId="5203ADB8" w14:textId="77777777" w:rsidTr="000D46E3">
        <w:tc>
          <w:tcPr>
            <w:tcW w:w="9061" w:type="dxa"/>
            <w:shd w:val="clear" w:color="auto" w:fill="auto"/>
          </w:tcPr>
          <w:p w14:paraId="6F53A079" w14:textId="77777777" w:rsidR="00E80FBE" w:rsidRPr="00A405BD" w:rsidRDefault="00E80FBE" w:rsidP="000D46E3">
            <w:pPr>
              <w:tabs>
                <w:tab w:val="left" w:pos="851"/>
              </w:tabs>
              <w:rPr>
                <w:b/>
                <w:szCs w:val="24"/>
              </w:rPr>
            </w:pPr>
            <w:r w:rsidRPr="00A405BD">
              <w:rPr>
                <w:b/>
                <w:szCs w:val="24"/>
              </w:rPr>
              <w:t>Assessor’s comment:</w:t>
            </w:r>
          </w:p>
          <w:p w14:paraId="764028E8" w14:textId="77777777" w:rsidR="00E80FBE" w:rsidRPr="00A405BD" w:rsidRDefault="00E80FBE" w:rsidP="000D46E3">
            <w:pPr>
              <w:tabs>
                <w:tab w:val="left" w:pos="851"/>
              </w:tabs>
            </w:pPr>
          </w:p>
          <w:p w14:paraId="166E3C4D" w14:textId="77777777" w:rsidR="00E80FBE" w:rsidRPr="00A405BD" w:rsidRDefault="00E80FBE" w:rsidP="000D46E3">
            <w:pPr>
              <w:tabs>
                <w:tab w:val="left" w:pos="851"/>
              </w:tabs>
            </w:pPr>
          </w:p>
          <w:p w14:paraId="1E0C1EBB" w14:textId="77777777" w:rsidR="00E80FBE" w:rsidRPr="00A405BD" w:rsidRDefault="00E80FBE" w:rsidP="000D46E3">
            <w:pPr>
              <w:tabs>
                <w:tab w:val="left" w:pos="851"/>
              </w:tabs>
              <w:rPr>
                <w:b/>
                <w:bCs/>
              </w:rPr>
            </w:pPr>
            <w:r w:rsidRPr="00A405BD">
              <w:rPr>
                <w:b/>
                <w:bCs/>
              </w:rPr>
              <w:t xml:space="preserve">Point Resolved/Partly Resolved/Not Resolved </w:t>
            </w:r>
          </w:p>
        </w:tc>
      </w:tr>
    </w:tbl>
    <w:p w14:paraId="4F77560A" w14:textId="77777777" w:rsidR="00B47BB4" w:rsidRPr="00A405BD" w:rsidRDefault="00B47BB4" w:rsidP="004A2EA1">
      <w:pPr>
        <w:spacing w:before="240"/>
        <w:rPr>
          <w:b/>
          <w:bCs/>
          <w:sz w:val="24"/>
          <w:szCs w:val="24"/>
        </w:rPr>
      </w:pPr>
    </w:p>
    <w:p w14:paraId="011C594D" w14:textId="31301B86" w:rsidR="004A2EA1" w:rsidRDefault="00E376DF" w:rsidP="004A2EA1">
      <w:pPr>
        <w:spacing w:before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&lt;</w:t>
      </w:r>
      <w:r w:rsidR="00B47BB4" w:rsidRPr="00A405BD">
        <w:rPr>
          <w:b/>
          <w:bCs/>
          <w:sz w:val="24"/>
          <w:szCs w:val="24"/>
        </w:rPr>
        <w:t>CLINICAL</w:t>
      </w:r>
      <w:r>
        <w:rPr>
          <w:b/>
          <w:bCs/>
          <w:sz w:val="24"/>
          <w:szCs w:val="24"/>
        </w:rPr>
        <w:t>&gt;</w:t>
      </w:r>
    </w:p>
    <w:p w14:paraId="0A443762" w14:textId="77777777" w:rsidR="00E80FBE" w:rsidRPr="00A405BD" w:rsidRDefault="00E80FBE" w:rsidP="00E80FBE">
      <w:pPr>
        <w:pStyle w:val="Heading3"/>
      </w:pPr>
      <w:r w:rsidRPr="00A405BD">
        <w:t xml:space="preserve">Question </w:t>
      </w:r>
      <w:r>
        <w:t>X</w:t>
      </w:r>
    </w:p>
    <w:p w14:paraId="760D61E5" w14:textId="77777777" w:rsidR="00E80FBE" w:rsidRDefault="00E80FBE" w:rsidP="00E80FBE">
      <w:pPr>
        <w:jc w:val="both"/>
        <w:rPr>
          <w:color w:val="00B050"/>
        </w:rPr>
      </w:pPr>
    </w:p>
    <w:p w14:paraId="4FE252B1" w14:textId="77777777" w:rsidR="00FB4179" w:rsidRPr="00A405BD" w:rsidRDefault="00FB4179" w:rsidP="00FB4179">
      <w:pPr>
        <w:pStyle w:val="Heading4"/>
      </w:pPr>
      <w:r w:rsidRPr="00FB4179">
        <w:t>The applicant’s response</w:t>
      </w:r>
      <w:r w:rsidRPr="00A405BD">
        <w:t xml:space="preserve"> </w:t>
      </w:r>
    </w:p>
    <w:p w14:paraId="71BB4713" w14:textId="77777777" w:rsidR="00E80FBE" w:rsidRPr="000E3988" w:rsidRDefault="00E80FBE" w:rsidP="00E80FBE">
      <w:pPr>
        <w:jc w:val="both"/>
        <w:rPr>
          <w:color w:val="00B05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E80FBE" w:rsidRPr="00A405BD" w14:paraId="2D83EE9B" w14:textId="77777777" w:rsidTr="000D46E3">
        <w:tc>
          <w:tcPr>
            <w:tcW w:w="9061" w:type="dxa"/>
            <w:shd w:val="clear" w:color="auto" w:fill="auto"/>
          </w:tcPr>
          <w:p w14:paraId="38A28C47" w14:textId="77777777" w:rsidR="00E80FBE" w:rsidRPr="00A405BD" w:rsidRDefault="00E80FBE" w:rsidP="000D46E3">
            <w:pPr>
              <w:tabs>
                <w:tab w:val="left" w:pos="851"/>
              </w:tabs>
              <w:rPr>
                <w:b/>
                <w:szCs w:val="24"/>
              </w:rPr>
            </w:pPr>
            <w:r w:rsidRPr="00A405BD">
              <w:rPr>
                <w:b/>
                <w:szCs w:val="24"/>
              </w:rPr>
              <w:t>Assessor’s comment:</w:t>
            </w:r>
          </w:p>
          <w:p w14:paraId="4EEC5AAE" w14:textId="77777777" w:rsidR="00E80FBE" w:rsidRPr="00A405BD" w:rsidRDefault="00E80FBE" w:rsidP="000D46E3">
            <w:pPr>
              <w:tabs>
                <w:tab w:val="left" w:pos="851"/>
              </w:tabs>
            </w:pPr>
          </w:p>
          <w:p w14:paraId="5C5FABB6" w14:textId="77777777" w:rsidR="00E80FBE" w:rsidRPr="00A405BD" w:rsidRDefault="00E80FBE" w:rsidP="000D46E3">
            <w:pPr>
              <w:tabs>
                <w:tab w:val="left" w:pos="851"/>
              </w:tabs>
            </w:pPr>
          </w:p>
          <w:p w14:paraId="5D4B5189" w14:textId="77777777" w:rsidR="00E80FBE" w:rsidRPr="00A405BD" w:rsidRDefault="00E80FBE" w:rsidP="000D46E3">
            <w:pPr>
              <w:tabs>
                <w:tab w:val="left" w:pos="851"/>
              </w:tabs>
              <w:rPr>
                <w:b/>
                <w:bCs/>
              </w:rPr>
            </w:pPr>
            <w:r w:rsidRPr="00A405BD">
              <w:rPr>
                <w:b/>
                <w:bCs/>
              </w:rPr>
              <w:t xml:space="preserve">Point Resolved/Partly Resolved/Not Resolved </w:t>
            </w:r>
          </w:p>
        </w:tc>
      </w:tr>
    </w:tbl>
    <w:p w14:paraId="2A3D3C6F" w14:textId="77777777" w:rsidR="00E80FBE" w:rsidRPr="00A405BD" w:rsidRDefault="00E80FBE" w:rsidP="004A2EA1">
      <w:pPr>
        <w:spacing w:before="240"/>
        <w:rPr>
          <w:b/>
          <w:bCs/>
          <w:sz w:val="24"/>
          <w:szCs w:val="24"/>
        </w:rPr>
      </w:pPr>
    </w:p>
    <w:p w14:paraId="6882F00A" w14:textId="1F08C10C" w:rsidR="004A2EA1" w:rsidRPr="00A405BD" w:rsidRDefault="00E376DF" w:rsidP="004A2EA1">
      <w:pPr>
        <w:spacing w:before="24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&lt;</w:t>
      </w:r>
      <w:r w:rsidR="004A2EA1" w:rsidRPr="00A405BD">
        <w:rPr>
          <w:b/>
          <w:bCs/>
          <w:sz w:val="20"/>
          <w:szCs w:val="20"/>
        </w:rPr>
        <w:t>Risk management plan</w:t>
      </w:r>
      <w:r>
        <w:rPr>
          <w:b/>
          <w:bCs/>
          <w:sz w:val="20"/>
          <w:szCs w:val="20"/>
        </w:rPr>
        <w:t>&gt;</w:t>
      </w:r>
    </w:p>
    <w:p w14:paraId="3965711F" w14:textId="77777777" w:rsidR="00E80FBE" w:rsidRPr="00A405BD" w:rsidRDefault="00E80FBE" w:rsidP="00E80FBE">
      <w:pPr>
        <w:pStyle w:val="Heading3"/>
      </w:pPr>
      <w:r w:rsidRPr="00A405BD">
        <w:t xml:space="preserve">Question </w:t>
      </w:r>
      <w:r>
        <w:t>X</w:t>
      </w:r>
    </w:p>
    <w:p w14:paraId="03B190AD" w14:textId="77777777" w:rsidR="00E80FBE" w:rsidRDefault="00E80FBE" w:rsidP="00E80FBE">
      <w:pPr>
        <w:jc w:val="both"/>
        <w:rPr>
          <w:color w:val="00B050"/>
        </w:rPr>
      </w:pPr>
    </w:p>
    <w:p w14:paraId="68BC73F1" w14:textId="77777777" w:rsidR="00FB4179" w:rsidRPr="00A405BD" w:rsidRDefault="00FB4179" w:rsidP="00FB4179">
      <w:pPr>
        <w:pStyle w:val="Heading4"/>
      </w:pPr>
      <w:r w:rsidRPr="00FB4179">
        <w:t>The applicant’s response</w:t>
      </w:r>
      <w:r w:rsidRPr="00A405BD">
        <w:t xml:space="preserve"> </w:t>
      </w:r>
    </w:p>
    <w:p w14:paraId="20D7FA9F" w14:textId="77777777" w:rsidR="00E80FBE" w:rsidRPr="000E3988" w:rsidRDefault="00E80FBE" w:rsidP="00E80FBE">
      <w:pPr>
        <w:jc w:val="both"/>
        <w:rPr>
          <w:color w:val="00B05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E80FBE" w:rsidRPr="00A405BD" w14:paraId="0B78E5DA" w14:textId="77777777" w:rsidTr="000D46E3">
        <w:tc>
          <w:tcPr>
            <w:tcW w:w="9061" w:type="dxa"/>
            <w:shd w:val="clear" w:color="auto" w:fill="auto"/>
          </w:tcPr>
          <w:p w14:paraId="18B6647B" w14:textId="77777777" w:rsidR="00E80FBE" w:rsidRPr="00A405BD" w:rsidRDefault="00E80FBE" w:rsidP="000D46E3">
            <w:pPr>
              <w:tabs>
                <w:tab w:val="left" w:pos="851"/>
              </w:tabs>
              <w:rPr>
                <w:b/>
                <w:szCs w:val="24"/>
              </w:rPr>
            </w:pPr>
            <w:r w:rsidRPr="00A405BD">
              <w:rPr>
                <w:b/>
                <w:szCs w:val="24"/>
              </w:rPr>
              <w:lastRenderedPageBreak/>
              <w:t>Assessor’s comment:</w:t>
            </w:r>
          </w:p>
          <w:p w14:paraId="2839776F" w14:textId="77777777" w:rsidR="00E80FBE" w:rsidRPr="00A405BD" w:rsidRDefault="00E80FBE" w:rsidP="000D46E3">
            <w:pPr>
              <w:tabs>
                <w:tab w:val="left" w:pos="851"/>
              </w:tabs>
            </w:pPr>
          </w:p>
          <w:p w14:paraId="3FA7B25E" w14:textId="77777777" w:rsidR="00E80FBE" w:rsidRPr="00A405BD" w:rsidRDefault="00E80FBE" w:rsidP="000D46E3">
            <w:pPr>
              <w:tabs>
                <w:tab w:val="left" w:pos="851"/>
              </w:tabs>
            </w:pPr>
          </w:p>
          <w:p w14:paraId="1F72A035" w14:textId="77777777" w:rsidR="00E80FBE" w:rsidRPr="00A405BD" w:rsidRDefault="00E80FBE" w:rsidP="000D46E3">
            <w:pPr>
              <w:tabs>
                <w:tab w:val="left" w:pos="851"/>
              </w:tabs>
              <w:rPr>
                <w:b/>
                <w:bCs/>
              </w:rPr>
            </w:pPr>
            <w:r w:rsidRPr="00A405BD">
              <w:rPr>
                <w:b/>
                <w:bCs/>
              </w:rPr>
              <w:t xml:space="preserve">Point Resolved/Partly Resolved/Not Resolved </w:t>
            </w:r>
          </w:p>
        </w:tc>
      </w:tr>
    </w:tbl>
    <w:p w14:paraId="36974F57" w14:textId="77777777" w:rsidR="005612FF" w:rsidRPr="00A405BD" w:rsidRDefault="005612FF" w:rsidP="005612FF">
      <w:pPr>
        <w:spacing w:before="240"/>
        <w:rPr>
          <w:b/>
          <w:bCs/>
          <w:sz w:val="24"/>
          <w:szCs w:val="24"/>
        </w:rPr>
      </w:pPr>
    </w:p>
    <w:p w14:paraId="312F160A" w14:textId="6979917B" w:rsidR="005612FF" w:rsidRPr="00A405BD" w:rsidRDefault="00E376DF" w:rsidP="005612FF">
      <w:pPr>
        <w:spacing w:before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&lt;</w:t>
      </w:r>
      <w:r w:rsidR="005612FF" w:rsidRPr="00A405BD">
        <w:rPr>
          <w:b/>
          <w:bCs/>
          <w:sz w:val="24"/>
          <w:szCs w:val="24"/>
        </w:rPr>
        <w:t>MODULE 1</w:t>
      </w:r>
      <w:r>
        <w:rPr>
          <w:b/>
          <w:bCs/>
          <w:sz w:val="24"/>
          <w:szCs w:val="24"/>
        </w:rPr>
        <w:t>&gt;</w:t>
      </w:r>
    </w:p>
    <w:p w14:paraId="38169272" w14:textId="77777777" w:rsidR="00E80FBE" w:rsidRPr="00A405BD" w:rsidRDefault="00E80FBE" w:rsidP="00E80FBE">
      <w:pPr>
        <w:pStyle w:val="Heading3"/>
      </w:pPr>
      <w:bookmarkStart w:id="208" w:name="_Hlk120883248"/>
      <w:r w:rsidRPr="00A405BD">
        <w:t xml:space="preserve">Question </w:t>
      </w:r>
      <w:r>
        <w:t>X</w:t>
      </w:r>
    </w:p>
    <w:p w14:paraId="54FCE65F" w14:textId="77777777" w:rsidR="00E80FBE" w:rsidRDefault="00E80FBE" w:rsidP="00E80FBE">
      <w:pPr>
        <w:jc w:val="both"/>
        <w:rPr>
          <w:color w:val="00B050"/>
        </w:rPr>
      </w:pPr>
    </w:p>
    <w:p w14:paraId="2765EE6F" w14:textId="77777777" w:rsidR="00FB4179" w:rsidRPr="00A405BD" w:rsidRDefault="00FB4179" w:rsidP="00FB4179">
      <w:pPr>
        <w:pStyle w:val="Heading4"/>
      </w:pPr>
      <w:r w:rsidRPr="00FB4179">
        <w:t>The applicant’s response</w:t>
      </w:r>
      <w:r w:rsidRPr="00A405BD">
        <w:t xml:space="preserve"> </w:t>
      </w:r>
    </w:p>
    <w:p w14:paraId="03A80177" w14:textId="77777777" w:rsidR="00E80FBE" w:rsidRPr="000E3988" w:rsidRDefault="00E80FBE" w:rsidP="00E80FBE">
      <w:pPr>
        <w:jc w:val="both"/>
        <w:rPr>
          <w:color w:val="00B05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E80FBE" w:rsidRPr="00A405BD" w14:paraId="09AD7632" w14:textId="77777777" w:rsidTr="000D46E3">
        <w:tc>
          <w:tcPr>
            <w:tcW w:w="9061" w:type="dxa"/>
            <w:shd w:val="clear" w:color="auto" w:fill="auto"/>
          </w:tcPr>
          <w:p w14:paraId="5F4CEEC5" w14:textId="77777777" w:rsidR="00E80FBE" w:rsidRPr="00A405BD" w:rsidRDefault="00E80FBE" w:rsidP="000D46E3">
            <w:pPr>
              <w:tabs>
                <w:tab w:val="left" w:pos="851"/>
              </w:tabs>
              <w:rPr>
                <w:b/>
                <w:szCs w:val="24"/>
              </w:rPr>
            </w:pPr>
            <w:r w:rsidRPr="00A405BD">
              <w:rPr>
                <w:b/>
                <w:szCs w:val="24"/>
              </w:rPr>
              <w:t>Assessor’s comment:</w:t>
            </w:r>
          </w:p>
          <w:p w14:paraId="2570F2C7" w14:textId="77777777" w:rsidR="00E80FBE" w:rsidRPr="00A405BD" w:rsidRDefault="00E80FBE" w:rsidP="000D46E3">
            <w:pPr>
              <w:tabs>
                <w:tab w:val="left" w:pos="851"/>
              </w:tabs>
            </w:pPr>
          </w:p>
          <w:p w14:paraId="791E95C1" w14:textId="77777777" w:rsidR="00E80FBE" w:rsidRPr="00A405BD" w:rsidRDefault="00E80FBE" w:rsidP="000D46E3">
            <w:pPr>
              <w:tabs>
                <w:tab w:val="left" w:pos="851"/>
              </w:tabs>
            </w:pPr>
          </w:p>
          <w:p w14:paraId="256408AC" w14:textId="77777777" w:rsidR="00E80FBE" w:rsidRPr="00A405BD" w:rsidRDefault="00E80FBE" w:rsidP="000D46E3">
            <w:pPr>
              <w:tabs>
                <w:tab w:val="left" w:pos="851"/>
              </w:tabs>
              <w:rPr>
                <w:b/>
                <w:bCs/>
              </w:rPr>
            </w:pPr>
            <w:r w:rsidRPr="00A405BD">
              <w:rPr>
                <w:b/>
                <w:bCs/>
              </w:rPr>
              <w:t xml:space="preserve">Point Resolved/Partly Resolved/Not Resolved </w:t>
            </w:r>
          </w:p>
        </w:tc>
      </w:tr>
      <w:bookmarkEnd w:id="208"/>
    </w:tbl>
    <w:p w14:paraId="7A36123D" w14:textId="77777777" w:rsidR="00AF5178" w:rsidRDefault="00AF5178" w:rsidP="004A2EA1">
      <w:pPr>
        <w:spacing w:before="240"/>
        <w:rPr>
          <w:b/>
          <w:bCs/>
          <w:sz w:val="24"/>
          <w:szCs w:val="24"/>
          <w:u w:val="single"/>
        </w:rPr>
      </w:pPr>
    </w:p>
    <w:p w14:paraId="7230107D" w14:textId="35E7019F" w:rsidR="004A2EA1" w:rsidRPr="00A405BD" w:rsidRDefault="005612FF" w:rsidP="004A2EA1">
      <w:pPr>
        <w:spacing w:before="240"/>
        <w:rPr>
          <w:b/>
          <w:bCs/>
          <w:sz w:val="24"/>
          <w:szCs w:val="24"/>
          <w:u w:val="single"/>
        </w:rPr>
      </w:pPr>
      <w:r w:rsidRPr="00A405BD">
        <w:rPr>
          <w:b/>
          <w:bCs/>
          <w:sz w:val="24"/>
          <w:szCs w:val="24"/>
          <w:u w:val="single"/>
        </w:rPr>
        <w:t>OTHER CONCERNS</w:t>
      </w:r>
    </w:p>
    <w:p w14:paraId="0233D1E3" w14:textId="5DBE7889" w:rsidR="007271C0" w:rsidRDefault="00E376DF" w:rsidP="007271C0">
      <w:pPr>
        <w:spacing w:before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&lt;</w:t>
      </w:r>
      <w:r w:rsidR="007271C0" w:rsidRPr="00A405BD">
        <w:rPr>
          <w:b/>
          <w:bCs/>
          <w:sz w:val="24"/>
          <w:szCs w:val="24"/>
        </w:rPr>
        <w:t>QUALITY</w:t>
      </w:r>
      <w:r>
        <w:rPr>
          <w:b/>
          <w:bCs/>
          <w:sz w:val="24"/>
          <w:szCs w:val="24"/>
        </w:rPr>
        <w:t>&gt;</w:t>
      </w:r>
    </w:p>
    <w:p w14:paraId="1907937C" w14:textId="6F71D1F7" w:rsidR="007271C0" w:rsidRPr="00A405BD" w:rsidRDefault="00E376DF" w:rsidP="007271C0">
      <w:pPr>
        <w:spacing w:before="24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&lt;</w:t>
      </w:r>
      <w:r w:rsidR="007271C0" w:rsidRPr="00A405BD">
        <w:rPr>
          <w:b/>
          <w:bCs/>
          <w:sz w:val="20"/>
          <w:szCs w:val="20"/>
        </w:rPr>
        <w:t>Drug substance (related to additional data provided by applicant only)</w:t>
      </w:r>
      <w:r>
        <w:rPr>
          <w:b/>
          <w:bCs/>
          <w:sz w:val="20"/>
          <w:szCs w:val="20"/>
        </w:rPr>
        <w:t>&gt;</w:t>
      </w:r>
    </w:p>
    <w:p w14:paraId="6CA8C54D" w14:textId="77777777" w:rsidR="00E80FBE" w:rsidRPr="00A405BD" w:rsidRDefault="00E80FBE" w:rsidP="00E80FBE">
      <w:pPr>
        <w:pStyle w:val="Heading3"/>
      </w:pPr>
      <w:r w:rsidRPr="00A405BD">
        <w:t xml:space="preserve">Question </w:t>
      </w:r>
      <w:r>
        <w:t>X</w:t>
      </w:r>
    </w:p>
    <w:p w14:paraId="21A61F73" w14:textId="77777777" w:rsidR="00E80FBE" w:rsidRDefault="00E80FBE" w:rsidP="00E80FBE">
      <w:pPr>
        <w:jc w:val="both"/>
        <w:rPr>
          <w:color w:val="00B050"/>
        </w:rPr>
      </w:pPr>
    </w:p>
    <w:p w14:paraId="503B62AD" w14:textId="77777777" w:rsidR="00FB4179" w:rsidRPr="00A405BD" w:rsidRDefault="00FB4179" w:rsidP="00FB4179">
      <w:pPr>
        <w:pStyle w:val="Heading4"/>
      </w:pPr>
      <w:r w:rsidRPr="00FB4179">
        <w:t>The applicant’s response</w:t>
      </w:r>
      <w:r w:rsidRPr="00A405BD">
        <w:t xml:space="preserve"> </w:t>
      </w:r>
    </w:p>
    <w:p w14:paraId="1890AFFA" w14:textId="77777777" w:rsidR="00E80FBE" w:rsidRPr="000E3988" w:rsidRDefault="00E80FBE" w:rsidP="00E80FBE">
      <w:pPr>
        <w:jc w:val="both"/>
        <w:rPr>
          <w:color w:val="00B05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E80FBE" w:rsidRPr="00A405BD" w14:paraId="71A4F2BF" w14:textId="77777777" w:rsidTr="000D46E3">
        <w:tc>
          <w:tcPr>
            <w:tcW w:w="9061" w:type="dxa"/>
            <w:shd w:val="clear" w:color="auto" w:fill="auto"/>
          </w:tcPr>
          <w:p w14:paraId="01BBC731" w14:textId="77777777" w:rsidR="00E80FBE" w:rsidRPr="00A405BD" w:rsidRDefault="00E80FBE" w:rsidP="000D46E3">
            <w:pPr>
              <w:tabs>
                <w:tab w:val="left" w:pos="851"/>
              </w:tabs>
              <w:rPr>
                <w:b/>
                <w:szCs w:val="24"/>
              </w:rPr>
            </w:pPr>
            <w:r w:rsidRPr="00A405BD">
              <w:rPr>
                <w:b/>
                <w:szCs w:val="24"/>
              </w:rPr>
              <w:t>Assessor’s comment:</w:t>
            </w:r>
          </w:p>
          <w:p w14:paraId="1BD54D36" w14:textId="77777777" w:rsidR="00E80FBE" w:rsidRPr="00A405BD" w:rsidRDefault="00E80FBE" w:rsidP="000D46E3">
            <w:pPr>
              <w:tabs>
                <w:tab w:val="left" w:pos="851"/>
              </w:tabs>
            </w:pPr>
          </w:p>
          <w:p w14:paraId="60FFE31D" w14:textId="77777777" w:rsidR="00E80FBE" w:rsidRPr="00A405BD" w:rsidRDefault="00E80FBE" w:rsidP="000D46E3">
            <w:pPr>
              <w:tabs>
                <w:tab w:val="left" w:pos="851"/>
              </w:tabs>
            </w:pPr>
          </w:p>
          <w:p w14:paraId="53B8BFDA" w14:textId="77777777" w:rsidR="00E80FBE" w:rsidRPr="00A405BD" w:rsidRDefault="00E80FBE" w:rsidP="000D46E3">
            <w:pPr>
              <w:tabs>
                <w:tab w:val="left" w:pos="851"/>
              </w:tabs>
              <w:rPr>
                <w:b/>
                <w:bCs/>
              </w:rPr>
            </w:pPr>
            <w:r w:rsidRPr="00A405BD">
              <w:rPr>
                <w:b/>
                <w:bCs/>
              </w:rPr>
              <w:t xml:space="preserve">Point Resolved/Partly Resolved/Not Resolved </w:t>
            </w:r>
          </w:p>
        </w:tc>
      </w:tr>
    </w:tbl>
    <w:p w14:paraId="314D2E08" w14:textId="77777777" w:rsidR="00C014A7" w:rsidRDefault="00C014A7" w:rsidP="007271C0">
      <w:pPr>
        <w:spacing w:before="240"/>
        <w:rPr>
          <w:b/>
          <w:bCs/>
          <w:sz w:val="20"/>
          <w:szCs w:val="20"/>
        </w:rPr>
      </w:pPr>
    </w:p>
    <w:p w14:paraId="07924B73" w14:textId="77777777" w:rsidR="00C014A7" w:rsidRDefault="00C014A7">
      <w:pPr>
        <w:spacing w:after="0" w:line="240" w:lineRule="auto"/>
        <w:jc w:val="lef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</w:p>
    <w:p w14:paraId="4977B7C3" w14:textId="78EBC284" w:rsidR="007271C0" w:rsidRPr="00A405BD" w:rsidRDefault="00E376DF" w:rsidP="007271C0">
      <w:pPr>
        <w:spacing w:before="24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&lt;</w:t>
      </w:r>
      <w:r w:rsidR="007271C0" w:rsidRPr="00A405BD">
        <w:rPr>
          <w:b/>
          <w:bCs/>
          <w:sz w:val="20"/>
          <w:szCs w:val="20"/>
        </w:rPr>
        <w:t>Drug product</w:t>
      </w:r>
      <w:r>
        <w:rPr>
          <w:b/>
          <w:bCs/>
          <w:sz w:val="20"/>
          <w:szCs w:val="20"/>
        </w:rPr>
        <w:t>&gt;</w:t>
      </w:r>
    </w:p>
    <w:p w14:paraId="34A98762" w14:textId="77777777" w:rsidR="00E80FBE" w:rsidRPr="00A405BD" w:rsidRDefault="00E80FBE" w:rsidP="00E80FBE">
      <w:pPr>
        <w:pStyle w:val="Heading3"/>
      </w:pPr>
      <w:r w:rsidRPr="00A405BD">
        <w:t xml:space="preserve">Question </w:t>
      </w:r>
      <w:r>
        <w:t>X</w:t>
      </w:r>
    </w:p>
    <w:p w14:paraId="66BB78A4" w14:textId="77777777" w:rsidR="00E80FBE" w:rsidRDefault="00E80FBE" w:rsidP="00E80FBE">
      <w:pPr>
        <w:jc w:val="both"/>
        <w:rPr>
          <w:color w:val="00B050"/>
        </w:rPr>
      </w:pPr>
    </w:p>
    <w:p w14:paraId="27BE040B" w14:textId="77777777" w:rsidR="00FB4179" w:rsidRPr="00A405BD" w:rsidRDefault="00FB4179" w:rsidP="00FB4179">
      <w:pPr>
        <w:pStyle w:val="Heading4"/>
      </w:pPr>
      <w:r w:rsidRPr="00FB4179">
        <w:t>The applicant’s response</w:t>
      </w:r>
      <w:r w:rsidRPr="00A405BD">
        <w:t xml:space="preserve"> </w:t>
      </w:r>
    </w:p>
    <w:p w14:paraId="20F7112A" w14:textId="77777777" w:rsidR="00E80FBE" w:rsidRPr="000E3988" w:rsidRDefault="00E80FBE" w:rsidP="00E80FBE">
      <w:pPr>
        <w:jc w:val="both"/>
        <w:rPr>
          <w:color w:val="00B05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E80FBE" w:rsidRPr="00A405BD" w14:paraId="33EA9F35" w14:textId="77777777" w:rsidTr="000D46E3">
        <w:tc>
          <w:tcPr>
            <w:tcW w:w="9061" w:type="dxa"/>
            <w:shd w:val="clear" w:color="auto" w:fill="auto"/>
          </w:tcPr>
          <w:p w14:paraId="415A2E95" w14:textId="77777777" w:rsidR="00E80FBE" w:rsidRPr="00A405BD" w:rsidRDefault="00E80FBE" w:rsidP="000D46E3">
            <w:pPr>
              <w:tabs>
                <w:tab w:val="left" w:pos="851"/>
              </w:tabs>
              <w:rPr>
                <w:b/>
                <w:szCs w:val="24"/>
              </w:rPr>
            </w:pPr>
            <w:r w:rsidRPr="00A405BD">
              <w:rPr>
                <w:b/>
                <w:szCs w:val="24"/>
              </w:rPr>
              <w:t>Assessor’s comment:</w:t>
            </w:r>
          </w:p>
          <w:p w14:paraId="3BB9D80E" w14:textId="77777777" w:rsidR="00E80FBE" w:rsidRPr="00A405BD" w:rsidRDefault="00E80FBE" w:rsidP="000D46E3">
            <w:pPr>
              <w:tabs>
                <w:tab w:val="left" w:pos="851"/>
              </w:tabs>
            </w:pPr>
          </w:p>
          <w:p w14:paraId="63A26754" w14:textId="77777777" w:rsidR="00E80FBE" w:rsidRPr="00A405BD" w:rsidRDefault="00E80FBE" w:rsidP="000D46E3">
            <w:pPr>
              <w:tabs>
                <w:tab w:val="left" w:pos="851"/>
              </w:tabs>
            </w:pPr>
          </w:p>
          <w:p w14:paraId="6862DDFA" w14:textId="77777777" w:rsidR="00E80FBE" w:rsidRPr="00A405BD" w:rsidRDefault="00E80FBE" w:rsidP="000D46E3">
            <w:pPr>
              <w:tabs>
                <w:tab w:val="left" w:pos="851"/>
              </w:tabs>
              <w:rPr>
                <w:b/>
                <w:bCs/>
              </w:rPr>
            </w:pPr>
            <w:r w:rsidRPr="00A405BD">
              <w:rPr>
                <w:b/>
                <w:bCs/>
              </w:rPr>
              <w:t xml:space="preserve">Point Resolved/Partly Resolved/Not Resolved </w:t>
            </w:r>
          </w:p>
        </w:tc>
      </w:tr>
    </w:tbl>
    <w:p w14:paraId="4AEA707F" w14:textId="77777777" w:rsidR="00E80FBE" w:rsidRPr="00A405BD" w:rsidRDefault="00E80FBE" w:rsidP="00E80FBE">
      <w:pPr>
        <w:spacing w:before="240"/>
        <w:rPr>
          <w:b/>
          <w:bCs/>
          <w:sz w:val="20"/>
          <w:szCs w:val="20"/>
        </w:rPr>
      </w:pPr>
    </w:p>
    <w:p w14:paraId="10D1A309" w14:textId="77777777" w:rsidR="007271C0" w:rsidRPr="00A405BD" w:rsidRDefault="007271C0" w:rsidP="007271C0">
      <w:pPr>
        <w:spacing w:before="240"/>
        <w:rPr>
          <w:b/>
          <w:bCs/>
          <w:sz w:val="20"/>
          <w:szCs w:val="20"/>
        </w:rPr>
      </w:pPr>
    </w:p>
    <w:p w14:paraId="55685906" w14:textId="764559D4" w:rsidR="007271C0" w:rsidRPr="00A405BD" w:rsidRDefault="00E376DF" w:rsidP="007271C0">
      <w:pPr>
        <w:spacing w:before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&lt;</w:t>
      </w:r>
      <w:r w:rsidR="007271C0" w:rsidRPr="00A405BD">
        <w:rPr>
          <w:b/>
          <w:bCs/>
          <w:sz w:val="24"/>
          <w:szCs w:val="24"/>
        </w:rPr>
        <w:t>NON-CLINICAL</w:t>
      </w:r>
      <w:r>
        <w:rPr>
          <w:b/>
          <w:bCs/>
          <w:sz w:val="24"/>
          <w:szCs w:val="24"/>
        </w:rPr>
        <w:t>&gt;</w:t>
      </w:r>
    </w:p>
    <w:p w14:paraId="1EEA937A" w14:textId="77777777" w:rsidR="00E80FBE" w:rsidRPr="00A405BD" w:rsidRDefault="00E80FBE" w:rsidP="00E80FBE">
      <w:pPr>
        <w:pStyle w:val="Heading3"/>
      </w:pPr>
      <w:r w:rsidRPr="00A405BD">
        <w:t xml:space="preserve">Question </w:t>
      </w:r>
      <w:r>
        <w:t>X</w:t>
      </w:r>
    </w:p>
    <w:p w14:paraId="282872E8" w14:textId="77777777" w:rsidR="00E80FBE" w:rsidRDefault="00E80FBE" w:rsidP="00E80FBE">
      <w:pPr>
        <w:jc w:val="both"/>
        <w:rPr>
          <w:color w:val="00B050"/>
        </w:rPr>
      </w:pPr>
    </w:p>
    <w:p w14:paraId="1D6F50CF" w14:textId="77777777" w:rsidR="00FB4179" w:rsidRPr="00A405BD" w:rsidRDefault="00FB4179" w:rsidP="00FB4179">
      <w:pPr>
        <w:pStyle w:val="Heading4"/>
      </w:pPr>
      <w:r w:rsidRPr="00FB4179">
        <w:t>The applicant’s response</w:t>
      </w:r>
      <w:r w:rsidRPr="00A405BD">
        <w:t xml:space="preserve"> </w:t>
      </w:r>
    </w:p>
    <w:p w14:paraId="7DD1A989" w14:textId="77777777" w:rsidR="00E80FBE" w:rsidRPr="000E3988" w:rsidRDefault="00E80FBE" w:rsidP="00E80FBE">
      <w:pPr>
        <w:jc w:val="both"/>
        <w:rPr>
          <w:color w:val="00B05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E80FBE" w:rsidRPr="00A405BD" w14:paraId="297A30DA" w14:textId="77777777" w:rsidTr="000D46E3">
        <w:tc>
          <w:tcPr>
            <w:tcW w:w="9061" w:type="dxa"/>
            <w:shd w:val="clear" w:color="auto" w:fill="auto"/>
          </w:tcPr>
          <w:p w14:paraId="6F61E52D" w14:textId="77777777" w:rsidR="00E80FBE" w:rsidRPr="00A405BD" w:rsidRDefault="00E80FBE" w:rsidP="000D46E3">
            <w:pPr>
              <w:tabs>
                <w:tab w:val="left" w:pos="851"/>
              </w:tabs>
              <w:rPr>
                <w:b/>
                <w:szCs w:val="24"/>
              </w:rPr>
            </w:pPr>
            <w:r w:rsidRPr="00A405BD">
              <w:rPr>
                <w:b/>
                <w:szCs w:val="24"/>
              </w:rPr>
              <w:t>Assessor’s comment:</w:t>
            </w:r>
          </w:p>
          <w:p w14:paraId="19A1EBA8" w14:textId="77777777" w:rsidR="00E80FBE" w:rsidRPr="00A405BD" w:rsidRDefault="00E80FBE" w:rsidP="000D46E3">
            <w:pPr>
              <w:tabs>
                <w:tab w:val="left" w:pos="851"/>
              </w:tabs>
            </w:pPr>
          </w:p>
          <w:p w14:paraId="73DA4CB1" w14:textId="77777777" w:rsidR="00E80FBE" w:rsidRPr="00A405BD" w:rsidRDefault="00E80FBE" w:rsidP="000D46E3">
            <w:pPr>
              <w:tabs>
                <w:tab w:val="left" w:pos="851"/>
              </w:tabs>
            </w:pPr>
          </w:p>
          <w:p w14:paraId="18BD1924" w14:textId="77777777" w:rsidR="00E80FBE" w:rsidRPr="00A405BD" w:rsidRDefault="00E80FBE" w:rsidP="000D46E3">
            <w:pPr>
              <w:tabs>
                <w:tab w:val="left" w:pos="851"/>
              </w:tabs>
              <w:rPr>
                <w:b/>
                <w:bCs/>
              </w:rPr>
            </w:pPr>
            <w:r w:rsidRPr="00A405BD">
              <w:rPr>
                <w:b/>
                <w:bCs/>
              </w:rPr>
              <w:t xml:space="preserve">Point Resolved/Partly Resolved/Not Resolved </w:t>
            </w:r>
          </w:p>
        </w:tc>
      </w:tr>
    </w:tbl>
    <w:p w14:paraId="4FB0EC91" w14:textId="77777777" w:rsidR="00E80FBE" w:rsidRPr="00A405BD" w:rsidRDefault="00E80FBE" w:rsidP="00E80FBE">
      <w:pPr>
        <w:spacing w:before="240"/>
        <w:rPr>
          <w:b/>
          <w:bCs/>
          <w:sz w:val="20"/>
          <w:szCs w:val="20"/>
        </w:rPr>
      </w:pPr>
    </w:p>
    <w:p w14:paraId="1F2C2355" w14:textId="77777777" w:rsidR="007271C0" w:rsidRPr="00A405BD" w:rsidRDefault="007271C0" w:rsidP="007271C0">
      <w:pPr>
        <w:spacing w:before="240"/>
        <w:rPr>
          <w:b/>
          <w:bCs/>
          <w:sz w:val="24"/>
          <w:szCs w:val="24"/>
        </w:rPr>
      </w:pPr>
    </w:p>
    <w:p w14:paraId="7B5439C9" w14:textId="1BB54B39" w:rsidR="007271C0" w:rsidRDefault="00E376DF" w:rsidP="007271C0">
      <w:pPr>
        <w:spacing w:before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&lt;</w:t>
      </w:r>
      <w:r w:rsidR="007271C0" w:rsidRPr="00A405BD">
        <w:rPr>
          <w:b/>
          <w:bCs/>
          <w:sz w:val="24"/>
          <w:szCs w:val="24"/>
        </w:rPr>
        <w:t>CLINICAL</w:t>
      </w:r>
      <w:r>
        <w:rPr>
          <w:b/>
          <w:bCs/>
          <w:sz w:val="24"/>
          <w:szCs w:val="24"/>
        </w:rPr>
        <w:t>&gt;</w:t>
      </w:r>
    </w:p>
    <w:p w14:paraId="3A9AEF31" w14:textId="77777777" w:rsidR="00E80FBE" w:rsidRPr="00A405BD" w:rsidRDefault="00E80FBE" w:rsidP="00E80FBE">
      <w:pPr>
        <w:pStyle w:val="Heading3"/>
      </w:pPr>
      <w:r w:rsidRPr="00A405BD">
        <w:t xml:space="preserve">Question </w:t>
      </w:r>
      <w:r>
        <w:t>X</w:t>
      </w:r>
    </w:p>
    <w:p w14:paraId="64D70D08" w14:textId="77777777" w:rsidR="00E80FBE" w:rsidRDefault="00E80FBE" w:rsidP="00E80FBE">
      <w:pPr>
        <w:jc w:val="both"/>
        <w:rPr>
          <w:color w:val="00B050"/>
        </w:rPr>
      </w:pPr>
    </w:p>
    <w:p w14:paraId="6110F944" w14:textId="77777777" w:rsidR="00FB4179" w:rsidRPr="00A405BD" w:rsidRDefault="00FB4179" w:rsidP="00FB4179">
      <w:pPr>
        <w:pStyle w:val="Heading4"/>
      </w:pPr>
      <w:r w:rsidRPr="00FB4179">
        <w:t>The applicant’s response</w:t>
      </w:r>
      <w:r w:rsidRPr="00A405BD">
        <w:t xml:space="preserve"> </w:t>
      </w:r>
    </w:p>
    <w:p w14:paraId="2A3E9965" w14:textId="77777777" w:rsidR="00E80FBE" w:rsidRPr="000E3988" w:rsidRDefault="00E80FBE" w:rsidP="00E80FBE">
      <w:pPr>
        <w:jc w:val="both"/>
        <w:rPr>
          <w:color w:val="00B05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E80FBE" w:rsidRPr="00A405BD" w14:paraId="66DDD23F" w14:textId="77777777" w:rsidTr="000D46E3">
        <w:tc>
          <w:tcPr>
            <w:tcW w:w="9061" w:type="dxa"/>
            <w:shd w:val="clear" w:color="auto" w:fill="auto"/>
          </w:tcPr>
          <w:p w14:paraId="3E8F8983" w14:textId="77777777" w:rsidR="00E80FBE" w:rsidRPr="00A405BD" w:rsidRDefault="00E80FBE" w:rsidP="000D46E3">
            <w:pPr>
              <w:tabs>
                <w:tab w:val="left" w:pos="851"/>
              </w:tabs>
              <w:rPr>
                <w:b/>
                <w:szCs w:val="24"/>
              </w:rPr>
            </w:pPr>
            <w:r w:rsidRPr="00A405BD">
              <w:rPr>
                <w:b/>
                <w:szCs w:val="24"/>
              </w:rPr>
              <w:t>Assessor’s comment:</w:t>
            </w:r>
          </w:p>
          <w:p w14:paraId="239B4DEB" w14:textId="77777777" w:rsidR="00E80FBE" w:rsidRPr="00A405BD" w:rsidRDefault="00E80FBE" w:rsidP="000D46E3">
            <w:pPr>
              <w:tabs>
                <w:tab w:val="left" w:pos="851"/>
              </w:tabs>
            </w:pPr>
          </w:p>
          <w:p w14:paraId="1808F65B" w14:textId="77777777" w:rsidR="00E80FBE" w:rsidRPr="00A405BD" w:rsidRDefault="00E80FBE" w:rsidP="000D46E3">
            <w:pPr>
              <w:tabs>
                <w:tab w:val="left" w:pos="851"/>
              </w:tabs>
            </w:pPr>
          </w:p>
          <w:p w14:paraId="2ADFCD90" w14:textId="77777777" w:rsidR="00E80FBE" w:rsidRPr="00A405BD" w:rsidRDefault="00E80FBE" w:rsidP="000D46E3">
            <w:pPr>
              <w:tabs>
                <w:tab w:val="left" w:pos="851"/>
              </w:tabs>
              <w:rPr>
                <w:b/>
                <w:bCs/>
              </w:rPr>
            </w:pPr>
            <w:r w:rsidRPr="00A405BD">
              <w:rPr>
                <w:b/>
                <w:bCs/>
              </w:rPr>
              <w:t xml:space="preserve">Point Resolved/Partly Resolved/Not Resolved </w:t>
            </w:r>
          </w:p>
        </w:tc>
      </w:tr>
    </w:tbl>
    <w:p w14:paraId="66D798EB" w14:textId="77777777" w:rsidR="00E80FBE" w:rsidRPr="00A405BD" w:rsidRDefault="00E80FBE" w:rsidP="00E80FBE">
      <w:pPr>
        <w:spacing w:before="240"/>
        <w:rPr>
          <w:b/>
          <w:bCs/>
          <w:sz w:val="20"/>
          <w:szCs w:val="20"/>
        </w:rPr>
      </w:pPr>
    </w:p>
    <w:p w14:paraId="28B81F71" w14:textId="77777777" w:rsidR="00E80FBE" w:rsidRPr="00A405BD" w:rsidRDefault="00E80FBE" w:rsidP="007271C0">
      <w:pPr>
        <w:spacing w:before="240"/>
        <w:rPr>
          <w:b/>
          <w:bCs/>
          <w:sz w:val="24"/>
          <w:szCs w:val="24"/>
        </w:rPr>
      </w:pPr>
    </w:p>
    <w:p w14:paraId="6939BFEA" w14:textId="2942F3E7" w:rsidR="007271C0" w:rsidRPr="00A405BD" w:rsidRDefault="00E376DF" w:rsidP="007271C0">
      <w:pPr>
        <w:spacing w:before="24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&lt;</w:t>
      </w:r>
      <w:r w:rsidR="007271C0" w:rsidRPr="00A405BD">
        <w:rPr>
          <w:b/>
          <w:bCs/>
          <w:sz w:val="20"/>
          <w:szCs w:val="20"/>
        </w:rPr>
        <w:t>Risk management plan</w:t>
      </w:r>
      <w:r>
        <w:rPr>
          <w:b/>
          <w:bCs/>
          <w:sz w:val="20"/>
          <w:szCs w:val="20"/>
        </w:rPr>
        <w:t>&gt;</w:t>
      </w:r>
    </w:p>
    <w:p w14:paraId="4A93FEAA" w14:textId="77777777" w:rsidR="00E80FBE" w:rsidRPr="00A405BD" w:rsidRDefault="00E80FBE" w:rsidP="00E80FBE">
      <w:pPr>
        <w:pStyle w:val="Heading3"/>
      </w:pPr>
      <w:r w:rsidRPr="00A405BD">
        <w:t xml:space="preserve">Question </w:t>
      </w:r>
      <w:r>
        <w:t>X</w:t>
      </w:r>
    </w:p>
    <w:p w14:paraId="2A9D8D29" w14:textId="77777777" w:rsidR="00E80FBE" w:rsidRDefault="00E80FBE" w:rsidP="00E80FBE">
      <w:pPr>
        <w:jc w:val="both"/>
        <w:rPr>
          <w:color w:val="00B050"/>
        </w:rPr>
      </w:pPr>
    </w:p>
    <w:p w14:paraId="338F17D3" w14:textId="77777777" w:rsidR="00FB4179" w:rsidRPr="00A405BD" w:rsidRDefault="00FB4179" w:rsidP="00FB4179">
      <w:pPr>
        <w:pStyle w:val="Heading4"/>
      </w:pPr>
      <w:r w:rsidRPr="00FB4179">
        <w:t>The applicant’s response</w:t>
      </w:r>
      <w:r w:rsidRPr="00A405BD">
        <w:t xml:space="preserve"> </w:t>
      </w:r>
    </w:p>
    <w:p w14:paraId="3A767127" w14:textId="77777777" w:rsidR="00E80FBE" w:rsidRPr="000E3988" w:rsidRDefault="00E80FBE" w:rsidP="00E80FBE">
      <w:pPr>
        <w:jc w:val="both"/>
        <w:rPr>
          <w:color w:val="00B05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E80FBE" w:rsidRPr="00A405BD" w14:paraId="7FC787DE" w14:textId="77777777" w:rsidTr="000D46E3">
        <w:tc>
          <w:tcPr>
            <w:tcW w:w="9061" w:type="dxa"/>
            <w:shd w:val="clear" w:color="auto" w:fill="auto"/>
          </w:tcPr>
          <w:p w14:paraId="6CDFC200" w14:textId="77777777" w:rsidR="00E80FBE" w:rsidRPr="00A405BD" w:rsidRDefault="00E80FBE" w:rsidP="000D46E3">
            <w:pPr>
              <w:tabs>
                <w:tab w:val="left" w:pos="851"/>
              </w:tabs>
              <w:rPr>
                <w:b/>
                <w:szCs w:val="24"/>
              </w:rPr>
            </w:pPr>
            <w:r w:rsidRPr="00A405BD">
              <w:rPr>
                <w:b/>
                <w:szCs w:val="24"/>
              </w:rPr>
              <w:t>Assessor’s comment:</w:t>
            </w:r>
          </w:p>
          <w:p w14:paraId="5F227C39" w14:textId="77777777" w:rsidR="00E80FBE" w:rsidRPr="00A405BD" w:rsidRDefault="00E80FBE" w:rsidP="000D46E3">
            <w:pPr>
              <w:tabs>
                <w:tab w:val="left" w:pos="851"/>
              </w:tabs>
            </w:pPr>
          </w:p>
          <w:p w14:paraId="49048B38" w14:textId="77777777" w:rsidR="00E80FBE" w:rsidRPr="00A405BD" w:rsidRDefault="00E80FBE" w:rsidP="000D46E3">
            <w:pPr>
              <w:tabs>
                <w:tab w:val="left" w:pos="851"/>
              </w:tabs>
            </w:pPr>
          </w:p>
          <w:p w14:paraId="4E5DCE7E" w14:textId="77777777" w:rsidR="00E80FBE" w:rsidRPr="00A405BD" w:rsidRDefault="00E80FBE" w:rsidP="000D46E3">
            <w:pPr>
              <w:tabs>
                <w:tab w:val="left" w:pos="851"/>
              </w:tabs>
              <w:rPr>
                <w:b/>
                <w:bCs/>
              </w:rPr>
            </w:pPr>
            <w:r w:rsidRPr="00A405BD">
              <w:rPr>
                <w:b/>
                <w:bCs/>
              </w:rPr>
              <w:t xml:space="preserve">Point Resolved/Partly Resolved/Not Resolved </w:t>
            </w:r>
          </w:p>
        </w:tc>
      </w:tr>
    </w:tbl>
    <w:p w14:paraId="24B45685" w14:textId="77777777" w:rsidR="00E80FBE" w:rsidRPr="00A405BD" w:rsidRDefault="00E80FBE" w:rsidP="00E80FBE">
      <w:pPr>
        <w:spacing w:before="240"/>
        <w:rPr>
          <w:b/>
          <w:bCs/>
          <w:sz w:val="20"/>
          <w:szCs w:val="20"/>
        </w:rPr>
      </w:pPr>
    </w:p>
    <w:p w14:paraId="5CE72A42" w14:textId="223BA181" w:rsidR="007271C0" w:rsidRPr="00A405BD" w:rsidRDefault="00E376DF" w:rsidP="007271C0">
      <w:pPr>
        <w:spacing w:before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&lt;</w:t>
      </w:r>
      <w:r w:rsidR="007271C0" w:rsidRPr="00A405BD">
        <w:rPr>
          <w:b/>
          <w:bCs/>
          <w:sz w:val="24"/>
          <w:szCs w:val="24"/>
        </w:rPr>
        <w:t>MODULE 1</w:t>
      </w:r>
      <w:r>
        <w:rPr>
          <w:b/>
          <w:bCs/>
          <w:sz w:val="24"/>
          <w:szCs w:val="24"/>
        </w:rPr>
        <w:t>&gt;</w:t>
      </w:r>
    </w:p>
    <w:p w14:paraId="17767662" w14:textId="3C676E9B" w:rsidR="004A2EA1" w:rsidRPr="00A405BD" w:rsidRDefault="00E376DF" w:rsidP="004A2EA1">
      <w:pPr>
        <w:spacing w:before="24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&lt;</w:t>
      </w:r>
      <w:r w:rsidR="004A2EA1" w:rsidRPr="00A405BD">
        <w:rPr>
          <w:b/>
          <w:bCs/>
          <w:sz w:val="20"/>
          <w:szCs w:val="20"/>
        </w:rPr>
        <w:t>Application-related comments</w:t>
      </w:r>
      <w:r>
        <w:rPr>
          <w:b/>
          <w:bCs/>
          <w:sz w:val="20"/>
          <w:szCs w:val="20"/>
        </w:rPr>
        <w:t>&gt;</w:t>
      </w:r>
    </w:p>
    <w:p w14:paraId="0EAA1C5F" w14:textId="77777777" w:rsidR="00E80FBE" w:rsidRPr="00A405BD" w:rsidRDefault="00E80FBE" w:rsidP="00E80FBE">
      <w:pPr>
        <w:pStyle w:val="Heading3"/>
      </w:pPr>
      <w:r w:rsidRPr="00A405BD">
        <w:t xml:space="preserve">Question </w:t>
      </w:r>
      <w:r>
        <w:t>X</w:t>
      </w:r>
    </w:p>
    <w:p w14:paraId="2F0F2C2C" w14:textId="77777777" w:rsidR="00E80FBE" w:rsidRDefault="00E80FBE" w:rsidP="00E80FBE">
      <w:pPr>
        <w:jc w:val="both"/>
        <w:rPr>
          <w:color w:val="00B050"/>
        </w:rPr>
      </w:pPr>
    </w:p>
    <w:p w14:paraId="32258346" w14:textId="77777777" w:rsidR="00FB4179" w:rsidRPr="00A405BD" w:rsidRDefault="00FB4179" w:rsidP="00FB4179">
      <w:pPr>
        <w:pStyle w:val="Heading4"/>
      </w:pPr>
      <w:r w:rsidRPr="00FB4179">
        <w:t>The applicant’s response</w:t>
      </w:r>
      <w:r w:rsidRPr="00A405BD">
        <w:t xml:space="preserve"> </w:t>
      </w:r>
    </w:p>
    <w:p w14:paraId="4E87A7E7" w14:textId="77777777" w:rsidR="00E80FBE" w:rsidRPr="000E3988" w:rsidRDefault="00E80FBE" w:rsidP="00E80FBE">
      <w:pPr>
        <w:jc w:val="both"/>
        <w:rPr>
          <w:color w:val="00B05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E80FBE" w:rsidRPr="00A405BD" w14:paraId="3F2E2ACA" w14:textId="77777777" w:rsidTr="000D46E3">
        <w:tc>
          <w:tcPr>
            <w:tcW w:w="9061" w:type="dxa"/>
            <w:shd w:val="clear" w:color="auto" w:fill="auto"/>
          </w:tcPr>
          <w:p w14:paraId="45411B6A" w14:textId="77777777" w:rsidR="00E80FBE" w:rsidRPr="00A405BD" w:rsidRDefault="00E80FBE" w:rsidP="000D46E3">
            <w:pPr>
              <w:tabs>
                <w:tab w:val="left" w:pos="851"/>
              </w:tabs>
              <w:rPr>
                <w:b/>
                <w:szCs w:val="24"/>
              </w:rPr>
            </w:pPr>
            <w:r w:rsidRPr="00A405BD">
              <w:rPr>
                <w:b/>
                <w:szCs w:val="24"/>
              </w:rPr>
              <w:t>Assessor’s comment:</w:t>
            </w:r>
          </w:p>
          <w:p w14:paraId="6DC58AD2" w14:textId="77777777" w:rsidR="00E80FBE" w:rsidRPr="00A405BD" w:rsidRDefault="00E80FBE" w:rsidP="000D46E3">
            <w:pPr>
              <w:tabs>
                <w:tab w:val="left" w:pos="851"/>
              </w:tabs>
            </w:pPr>
          </w:p>
          <w:p w14:paraId="4E6B87E9" w14:textId="77777777" w:rsidR="00E80FBE" w:rsidRPr="00A405BD" w:rsidRDefault="00E80FBE" w:rsidP="000D46E3">
            <w:pPr>
              <w:tabs>
                <w:tab w:val="left" w:pos="851"/>
              </w:tabs>
            </w:pPr>
          </w:p>
          <w:p w14:paraId="0E49C599" w14:textId="77777777" w:rsidR="00E80FBE" w:rsidRPr="00A405BD" w:rsidRDefault="00E80FBE" w:rsidP="000D46E3">
            <w:pPr>
              <w:tabs>
                <w:tab w:val="left" w:pos="851"/>
              </w:tabs>
              <w:rPr>
                <w:b/>
                <w:bCs/>
              </w:rPr>
            </w:pPr>
            <w:r w:rsidRPr="00A405BD">
              <w:rPr>
                <w:b/>
                <w:bCs/>
              </w:rPr>
              <w:t xml:space="preserve">Point Resolved/Partly Resolved/Not Resolved </w:t>
            </w:r>
          </w:p>
        </w:tc>
      </w:tr>
    </w:tbl>
    <w:p w14:paraId="692C67AA" w14:textId="77777777" w:rsidR="00E80FBE" w:rsidRPr="00A405BD" w:rsidRDefault="00E80FBE" w:rsidP="00E80FBE">
      <w:pPr>
        <w:spacing w:before="240"/>
        <w:rPr>
          <w:b/>
          <w:bCs/>
          <w:sz w:val="20"/>
          <w:szCs w:val="20"/>
        </w:rPr>
      </w:pPr>
    </w:p>
    <w:p w14:paraId="36A84A38" w14:textId="79570714" w:rsidR="004A2EA1" w:rsidRPr="00A405BD" w:rsidRDefault="00E376DF" w:rsidP="004A2EA1">
      <w:pPr>
        <w:spacing w:before="24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&lt;</w:t>
      </w:r>
      <w:r w:rsidR="004A2EA1" w:rsidRPr="00A405BD">
        <w:rPr>
          <w:b/>
          <w:bCs/>
          <w:sz w:val="20"/>
          <w:szCs w:val="20"/>
        </w:rPr>
        <w:t>Summary of Product Characteristics</w:t>
      </w:r>
      <w:r>
        <w:rPr>
          <w:b/>
          <w:bCs/>
          <w:sz w:val="20"/>
          <w:szCs w:val="20"/>
        </w:rPr>
        <w:t>&gt;</w:t>
      </w:r>
    </w:p>
    <w:p w14:paraId="32F04CCE" w14:textId="77777777" w:rsidR="00E80FBE" w:rsidRPr="00A405BD" w:rsidRDefault="00E80FBE" w:rsidP="00E80FBE">
      <w:pPr>
        <w:pStyle w:val="Heading3"/>
      </w:pPr>
      <w:r w:rsidRPr="00A405BD">
        <w:t xml:space="preserve">Question </w:t>
      </w:r>
      <w:r>
        <w:t>X</w:t>
      </w:r>
    </w:p>
    <w:p w14:paraId="47BF43F7" w14:textId="77777777" w:rsidR="00E80FBE" w:rsidRDefault="00E80FBE" w:rsidP="00E80FBE">
      <w:pPr>
        <w:jc w:val="both"/>
        <w:rPr>
          <w:color w:val="00B050"/>
        </w:rPr>
      </w:pPr>
    </w:p>
    <w:p w14:paraId="51B6E5A8" w14:textId="77777777" w:rsidR="00FB4179" w:rsidRPr="00A405BD" w:rsidRDefault="00FB4179" w:rsidP="00FB4179">
      <w:pPr>
        <w:pStyle w:val="Heading4"/>
      </w:pPr>
      <w:r w:rsidRPr="00FB4179">
        <w:t>The applicant’s response</w:t>
      </w:r>
      <w:r w:rsidRPr="00A405BD">
        <w:t xml:space="preserve"> </w:t>
      </w:r>
    </w:p>
    <w:p w14:paraId="6B4E8416" w14:textId="77777777" w:rsidR="00E80FBE" w:rsidRPr="000E3988" w:rsidRDefault="00E80FBE" w:rsidP="00E80FBE">
      <w:pPr>
        <w:jc w:val="both"/>
        <w:rPr>
          <w:color w:val="00B05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E80FBE" w:rsidRPr="00A405BD" w14:paraId="73E830F2" w14:textId="77777777" w:rsidTr="000D46E3">
        <w:tc>
          <w:tcPr>
            <w:tcW w:w="9061" w:type="dxa"/>
            <w:shd w:val="clear" w:color="auto" w:fill="auto"/>
          </w:tcPr>
          <w:p w14:paraId="3E2E2DC3" w14:textId="77777777" w:rsidR="00E80FBE" w:rsidRPr="00A405BD" w:rsidRDefault="00E80FBE" w:rsidP="000D46E3">
            <w:pPr>
              <w:tabs>
                <w:tab w:val="left" w:pos="851"/>
              </w:tabs>
              <w:rPr>
                <w:b/>
                <w:szCs w:val="24"/>
              </w:rPr>
            </w:pPr>
            <w:r w:rsidRPr="00A405BD">
              <w:rPr>
                <w:b/>
                <w:szCs w:val="24"/>
              </w:rPr>
              <w:t>Assessor’s comment:</w:t>
            </w:r>
          </w:p>
          <w:p w14:paraId="0C9E6FBA" w14:textId="77777777" w:rsidR="00E80FBE" w:rsidRPr="00A405BD" w:rsidRDefault="00E80FBE" w:rsidP="000D46E3">
            <w:pPr>
              <w:tabs>
                <w:tab w:val="left" w:pos="851"/>
              </w:tabs>
            </w:pPr>
          </w:p>
          <w:p w14:paraId="3530FCE6" w14:textId="77777777" w:rsidR="00E80FBE" w:rsidRPr="00A405BD" w:rsidRDefault="00E80FBE" w:rsidP="000D46E3">
            <w:pPr>
              <w:tabs>
                <w:tab w:val="left" w:pos="851"/>
              </w:tabs>
            </w:pPr>
          </w:p>
          <w:p w14:paraId="3362E497" w14:textId="77777777" w:rsidR="00E80FBE" w:rsidRPr="00A405BD" w:rsidRDefault="00E80FBE" w:rsidP="000D46E3">
            <w:pPr>
              <w:tabs>
                <w:tab w:val="left" w:pos="851"/>
              </w:tabs>
              <w:rPr>
                <w:b/>
                <w:bCs/>
              </w:rPr>
            </w:pPr>
            <w:r w:rsidRPr="00A405BD">
              <w:rPr>
                <w:b/>
                <w:bCs/>
              </w:rPr>
              <w:t xml:space="preserve">Point Resolved/Partly Resolved/Not Resolved </w:t>
            </w:r>
          </w:p>
        </w:tc>
      </w:tr>
    </w:tbl>
    <w:p w14:paraId="2DAAA7AE" w14:textId="77777777" w:rsidR="00E80FBE" w:rsidRPr="00A405BD" w:rsidRDefault="00E80FBE" w:rsidP="00E80FBE">
      <w:pPr>
        <w:spacing w:before="240"/>
        <w:rPr>
          <w:b/>
          <w:bCs/>
          <w:sz w:val="20"/>
          <w:szCs w:val="20"/>
        </w:rPr>
      </w:pPr>
    </w:p>
    <w:p w14:paraId="71341E28" w14:textId="100B3AF7" w:rsidR="004A2EA1" w:rsidRPr="00A405BD" w:rsidRDefault="00E376DF" w:rsidP="004A2EA1">
      <w:pPr>
        <w:spacing w:before="24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&lt;</w:t>
      </w:r>
      <w:r w:rsidR="004A2EA1" w:rsidRPr="00A405BD">
        <w:rPr>
          <w:b/>
          <w:bCs/>
          <w:sz w:val="20"/>
          <w:szCs w:val="20"/>
        </w:rPr>
        <w:t>Package leaflet</w:t>
      </w:r>
      <w:r>
        <w:rPr>
          <w:b/>
          <w:bCs/>
          <w:sz w:val="20"/>
          <w:szCs w:val="20"/>
        </w:rPr>
        <w:t>&gt;</w:t>
      </w:r>
    </w:p>
    <w:p w14:paraId="1F6031AE" w14:textId="77777777" w:rsidR="00E80FBE" w:rsidRPr="00A405BD" w:rsidRDefault="00E80FBE" w:rsidP="00E80FBE">
      <w:pPr>
        <w:pStyle w:val="Heading3"/>
      </w:pPr>
      <w:r w:rsidRPr="00A405BD">
        <w:t xml:space="preserve">Question </w:t>
      </w:r>
      <w:r>
        <w:t>X</w:t>
      </w:r>
    </w:p>
    <w:p w14:paraId="485EA871" w14:textId="77777777" w:rsidR="00E80FBE" w:rsidRDefault="00E80FBE" w:rsidP="00E80FBE">
      <w:pPr>
        <w:jc w:val="both"/>
        <w:rPr>
          <w:color w:val="00B050"/>
        </w:rPr>
      </w:pPr>
    </w:p>
    <w:p w14:paraId="67FCF702" w14:textId="77777777" w:rsidR="00FB4179" w:rsidRPr="00A405BD" w:rsidRDefault="00FB4179" w:rsidP="00FB4179">
      <w:pPr>
        <w:pStyle w:val="Heading4"/>
      </w:pPr>
      <w:r w:rsidRPr="00FB4179">
        <w:t>The applicant’s response</w:t>
      </w:r>
      <w:r w:rsidRPr="00A405BD">
        <w:t xml:space="preserve"> </w:t>
      </w:r>
    </w:p>
    <w:p w14:paraId="6DA005C6" w14:textId="77777777" w:rsidR="00E80FBE" w:rsidRPr="000E3988" w:rsidRDefault="00E80FBE" w:rsidP="00E80FBE">
      <w:pPr>
        <w:jc w:val="both"/>
        <w:rPr>
          <w:color w:val="00B05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E80FBE" w:rsidRPr="00A405BD" w14:paraId="49C9B57C" w14:textId="77777777" w:rsidTr="000D46E3">
        <w:tc>
          <w:tcPr>
            <w:tcW w:w="9061" w:type="dxa"/>
            <w:shd w:val="clear" w:color="auto" w:fill="auto"/>
          </w:tcPr>
          <w:p w14:paraId="2F0A665B" w14:textId="77777777" w:rsidR="00E80FBE" w:rsidRPr="00A405BD" w:rsidRDefault="00E80FBE" w:rsidP="000D46E3">
            <w:pPr>
              <w:tabs>
                <w:tab w:val="left" w:pos="851"/>
              </w:tabs>
              <w:rPr>
                <w:b/>
                <w:szCs w:val="24"/>
              </w:rPr>
            </w:pPr>
            <w:r w:rsidRPr="00A405BD">
              <w:rPr>
                <w:b/>
                <w:szCs w:val="24"/>
              </w:rPr>
              <w:t>Assessor’s comment:</w:t>
            </w:r>
          </w:p>
          <w:p w14:paraId="3D057A6A" w14:textId="77777777" w:rsidR="00E80FBE" w:rsidRPr="00A405BD" w:rsidRDefault="00E80FBE" w:rsidP="000D46E3">
            <w:pPr>
              <w:tabs>
                <w:tab w:val="left" w:pos="851"/>
              </w:tabs>
            </w:pPr>
          </w:p>
          <w:p w14:paraId="163607AE" w14:textId="77777777" w:rsidR="00E80FBE" w:rsidRPr="00A405BD" w:rsidRDefault="00E80FBE" w:rsidP="000D46E3">
            <w:pPr>
              <w:tabs>
                <w:tab w:val="left" w:pos="851"/>
              </w:tabs>
            </w:pPr>
          </w:p>
          <w:p w14:paraId="31D16984" w14:textId="77777777" w:rsidR="00E80FBE" w:rsidRPr="00A405BD" w:rsidRDefault="00E80FBE" w:rsidP="000D46E3">
            <w:pPr>
              <w:tabs>
                <w:tab w:val="left" w:pos="851"/>
              </w:tabs>
              <w:rPr>
                <w:b/>
                <w:bCs/>
              </w:rPr>
            </w:pPr>
            <w:r w:rsidRPr="00A405BD">
              <w:rPr>
                <w:b/>
                <w:bCs/>
              </w:rPr>
              <w:t xml:space="preserve">Point Resolved/Partly Resolved/Not Resolved </w:t>
            </w:r>
          </w:p>
        </w:tc>
      </w:tr>
    </w:tbl>
    <w:p w14:paraId="5A44294A" w14:textId="77777777" w:rsidR="00E80FBE" w:rsidRPr="00A405BD" w:rsidRDefault="00E80FBE" w:rsidP="00E80FBE">
      <w:pPr>
        <w:spacing w:before="240"/>
        <w:rPr>
          <w:b/>
          <w:bCs/>
          <w:sz w:val="20"/>
          <w:szCs w:val="20"/>
        </w:rPr>
      </w:pPr>
    </w:p>
    <w:p w14:paraId="7775E03C" w14:textId="06A5DFC8" w:rsidR="004A2EA1" w:rsidRPr="00A405BD" w:rsidRDefault="00E376DF" w:rsidP="004A2EA1">
      <w:pPr>
        <w:spacing w:before="24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&lt;</w:t>
      </w:r>
      <w:r w:rsidR="004A2EA1" w:rsidRPr="00A405BD">
        <w:rPr>
          <w:b/>
          <w:bCs/>
          <w:sz w:val="20"/>
          <w:szCs w:val="20"/>
        </w:rPr>
        <w:t>User consultation</w:t>
      </w:r>
      <w:r>
        <w:rPr>
          <w:b/>
          <w:bCs/>
          <w:sz w:val="20"/>
          <w:szCs w:val="20"/>
        </w:rPr>
        <w:t>&gt;</w:t>
      </w:r>
    </w:p>
    <w:p w14:paraId="4DC9FE64" w14:textId="77777777" w:rsidR="00E80FBE" w:rsidRPr="00A405BD" w:rsidRDefault="00E80FBE" w:rsidP="00E80FBE">
      <w:pPr>
        <w:pStyle w:val="Heading3"/>
      </w:pPr>
      <w:r w:rsidRPr="00A405BD">
        <w:t xml:space="preserve">Question </w:t>
      </w:r>
      <w:r>
        <w:t>X</w:t>
      </w:r>
    </w:p>
    <w:p w14:paraId="593117D2" w14:textId="77777777" w:rsidR="00E80FBE" w:rsidRDefault="00E80FBE" w:rsidP="00E80FBE">
      <w:pPr>
        <w:jc w:val="both"/>
        <w:rPr>
          <w:color w:val="00B050"/>
        </w:rPr>
      </w:pPr>
    </w:p>
    <w:p w14:paraId="52DA7AA8" w14:textId="77777777" w:rsidR="00FB4179" w:rsidRPr="00A405BD" w:rsidRDefault="00FB4179" w:rsidP="00FB4179">
      <w:pPr>
        <w:pStyle w:val="Heading4"/>
      </w:pPr>
      <w:r w:rsidRPr="00FB4179">
        <w:t>The applicant’s response</w:t>
      </w:r>
      <w:r w:rsidRPr="00A405BD">
        <w:t xml:space="preserve"> </w:t>
      </w:r>
    </w:p>
    <w:p w14:paraId="7E506BF9" w14:textId="77777777" w:rsidR="00E80FBE" w:rsidRPr="000E3988" w:rsidRDefault="00E80FBE" w:rsidP="00E80FBE">
      <w:pPr>
        <w:jc w:val="both"/>
        <w:rPr>
          <w:color w:val="00B05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E80FBE" w:rsidRPr="00A405BD" w14:paraId="3E7A9EB1" w14:textId="77777777" w:rsidTr="000D46E3">
        <w:tc>
          <w:tcPr>
            <w:tcW w:w="9061" w:type="dxa"/>
            <w:shd w:val="clear" w:color="auto" w:fill="auto"/>
          </w:tcPr>
          <w:p w14:paraId="6E4B34AD" w14:textId="77777777" w:rsidR="00E80FBE" w:rsidRPr="00A405BD" w:rsidRDefault="00E80FBE" w:rsidP="000D46E3">
            <w:pPr>
              <w:tabs>
                <w:tab w:val="left" w:pos="851"/>
              </w:tabs>
              <w:rPr>
                <w:b/>
                <w:szCs w:val="24"/>
              </w:rPr>
            </w:pPr>
            <w:r w:rsidRPr="00A405BD">
              <w:rPr>
                <w:b/>
                <w:szCs w:val="24"/>
              </w:rPr>
              <w:t>Assessor’s comment:</w:t>
            </w:r>
          </w:p>
          <w:p w14:paraId="5630CF8D" w14:textId="77777777" w:rsidR="00E80FBE" w:rsidRPr="00A405BD" w:rsidRDefault="00E80FBE" w:rsidP="000D46E3">
            <w:pPr>
              <w:tabs>
                <w:tab w:val="left" w:pos="851"/>
              </w:tabs>
            </w:pPr>
          </w:p>
          <w:p w14:paraId="2997340F" w14:textId="77777777" w:rsidR="00E80FBE" w:rsidRPr="00A405BD" w:rsidRDefault="00E80FBE" w:rsidP="000D46E3">
            <w:pPr>
              <w:tabs>
                <w:tab w:val="left" w:pos="851"/>
              </w:tabs>
            </w:pPr>
          </w:p>
          <w:p w14:paraId="28B4E324" w14:textId="77777777" w:rsidR="00E80FBE" w:rsidRPr="00A405BD" w:rsidRDefault="00E80FBE" w:rsidP="000D46E3">
            <w:pPr>
              <w:tabs>
                <w:tab w:val="left" w:pos="851"/>
              </w:tabs>
              <w:rPr>
                <w:b/>
                <w:bCs/>
              </w:rPr>
            </w:pPr>
            <w:r w:rsidRPr="00A405BD">
              <w:rPr>
                <w:b/>
                <w:bCs/>
              </w:rPr>
              <w:t xml:space="preserve">Point Resolved/Partly Resolved/Not Resolved </w:t>
            </w:r>
          </w:p>
        </w:tc>
      </w:tr>
    </w:tbl>
    <w:p w14:paraId="0126B223" w14:textId="77777777" w:rsidR="00E80FBE" w:rsidRPr="00A405BD" w:rsidRDefault="00E80FBE" w:rsidP="00E80FBE">
      <w:pPr>
        <w:spacing w:before="240"/>
        <w:rPr>
          <w:b/>
          <w:bCs/>
          <w:sz w:val="20"/>
          <w:szCs w:val="20"/>
        </w:rPr>
      </w:pPr>
    </w:p>
    <w:p w14:paraId="002859CF" w14:textId="5F3E4E68" w:rsidR="004A2EA1" w:rsidRPr="00A405BD" w:rsidRDefault="00E376DF" w:rsidP="004A2EA1">
      <w:pPr>
        <w:spacing w:before="24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&lt;</w:t>
      </w:r>
      <w:r w:rsidR="004A2EA1" w:rsidRPr="00A405BD">
        <w:rPr>
          <w:b/>
          <w:bCs/>
          <w:sz w:val="20"/>
          <w:szCs w:val="20"/>
        </w:rPr>
        <w:t>Labels</w:t>
      </w:r>
      <w:r>
        <w:rPr>
          <w:b/>
          <w:bCs/>
          <w:sz w:val="20"/>
          <w:szCs w:val="20"/>
        </w:rPr>
        <w:t>&gt;</w:t>
      </w:r>
    </w:p>
    <w:p w14:paraId="1DA95596" w14:textId="77777777" w:rsidR="00E80FBE" w:rsidRPr="00A405BD" w:rsidRDefault="00E80FBE" w:rsidP="00E80FBE">
      <w:pPr>
        <w:pStyle w:val="Heading3"/>
      </w:pPr>
      <w:r w:rsidRPr="00A405BD">
        <w:t xml:space="preserve">Question </w:t>
      </w:r>
      <w:r>
        <w:t>X</w:t>
      </w:r>
    </w:p>
    <w:p w14:paraId="0445278C" w14:textId="77777777" w:rsidR="00E80FBE" w:rsidRDefault="00E80FBE" w:rsidP="00E80FBE">
      <w:pPr>
        <w:jc w:val="both"/>
        <w:rPr>
          <w:color w:val="00B050"/>
        </w:rPr>
      </w:pPr>
    </w:p>
    <w:p w14:paraId="5F505D73" w14:textId="77777777" w:rsidR="00FB4179" w:rsidRPr="00A405BD" w:rsidRDefault="00FB4179" w:rsidP="00FB4179">
      <w:pPr>
        <w:pStyle w:val="Heading4"/>
      </w:pPr>
      <w:r w:rsidRPr="00FB4179">
        <w:t>The applicant’s response</w:t>
      </w:r>
      <w:r w:rsidRPr="00A405BD">
        <w:t xml:space="preserve"> </w:t>
      </w:r>
    </w:p>
    <w:p w14:paraId="795A11BA" w14:textId="77777777" w:rsidR="00E80FBE" w:rsidRPr="000E3988" w:rsidRDefault="00E80FBE" w:rsidP="00E80FBE">
      <w:pPr>
        <w:jc w:val="both"/>
        <w:rPr>
          <w:color w:val="00B05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E80FBE" w:rsidRPr="00A405BD" w14:paraId="6D3BA619" w14:textId="77777777" w:rsidTr="000D46E3">
        <w:tc>
          <w:tcPr>
            <w:tcW w:w="9061" w:type="dxa"/>
            <w:shd w:val="clear" w:color="auto" w:fill="auto"/>
          </w:tcPr>
          <w:p w14:paraId="0F670908" w14:textId="77777777" w:rsidR="00E80FBE" w:rsidRPr="00A405BD" w:rsidRDefault="00E80FBE" w:rsidP="000D46E3">
            <w:pPr>
              <w:tabs>
                <w:tab w:val="left" w:pos="851"/>
              </w:tabs>
              <w:rPr>
                <w:b/>
                <w:szCs w:val="24"/>
              </w:rPr>
            </w:pPr>
            <w:r w:rsidRPr="00A405BD">
              <w:rPr>
                <w:b/>
                <w:szCs w:val="24"/>
              </w:rPr>
              <w:t>Assessor’s comment:</w:t>
            </w:r>
          </w:p>
          <w:p w14:paraId="7ED22024" w14:textId="77777777" w:rsidR="00E80FBE" w:rsidRPr="00A405BD" w:rsidRDefault="00E80FBE" w:rsidP="000D46E3">
            <w:pPr>
              <w:tabs>
                <w:tab w:val="left" w:pos="851"/>
              </w:tabs>
            </w:pPr>
          </w:p>
          <w:p w14:paraId="5E27F3AC" w14:textId="77777777" w:rsidR="00E80FBE" w:rsidRPr="00A405BD" w:rsidRDefault="00E80FBE" w:rsidP="000D46E3">
            <w:pPr>
              <w:tabs>
                <w:tab w:val="left" w:pos="851"/>
              </w:tabs>
            </w:pPr>
          </w:p>
          <w:p w14:paraId="3DBBEB38" w14:textId="77777777" w:rsidR="00E80FBE" w:rsidRPr="00A405BD" w:rsidRDefault="00E80FBE" w:rsidP="000D46E3">
            <w:pPr>
              <w:tabs>
                <w:tab w:val="left" w:pos="851"/>
              </w:tabs>
              <w:rPr>
                <w:b/>
                <w:bCs/>
              </w:rPr>
            </w:pPr>
            <w:r w:rsidRPr="00A405BD">
              <w:rPr>
                <w:b/>
                <w:bCs/>
              </w:rPr>
              <w:t xml:space="preserve">Point Resolved/Partly Resolved/Not Resolved </w:t>
            </w:r>
          </w:p>
        </w:tc>
      </w:tr>
    </w:tbl>
    <w:p w14:paraId="245FF65C" w14:textId="77777777" w:rsidR="00E80FBE" w:rsidRPr="00A405BD" w:rsidRDefault="00E80FBE" w:rsidP="00E80FBE">
      <w:pPr>
        <w:spacing w:before="240"/>
        <w:rPr>
          <w:b/>
          <w:bCs/>
          <w:sz w:val="20"/>
          <w:szCs w:val="20"/>
        </w:rPr>
      </w:pPr>
    </w:p>
    <w:p w14:paraId="7D4AC87A" w14:textId="77777777" w:rsidR="00E80FBE" w:rsidRDefault="00F44CE9" w:rsidP="00E80FBE">
      <w:pPr>
        <w:pStyle w:val="Heading1Agency"/>
      </w:pPr>
      <w:r w:rsidRPr="00A405BD">
        <w:t xml:space="preserve"> </w:t>
      </w:r>
      <w:bookmarkStart w:id="209" w:name="_Toc125039635"/>
      <w:bookmarkEnd w:id="205"/>
      <w:bookmarkEnd w:id="206"/>
      <w:bookmarkEnd w:id="207"/>
      <w:r w:rsidR="00E80FBE">
        <w:t>Additional remarks from the applicant:</w:t>
      </w:r>
      <w:bookmarkEnd w:id="209"/>
    </w:p>
    <w:p w14:paraId="45AE8056" w14:textId="7BABE2EA" w:rsidR="004234D5" w:rsidRPr="00E80FBE" w:rsidRDefault="008B711F" w:rsidP="004234D5">
      <w:pPr>
        <w:jc w:val="both"/>
        <w:rPr>
          <w:color w:val="00B050"/>
        </w:rPr>
      </w:pPr>
      <w:r>
        <w:rPr>
          <w:color w:val="00B050"/>
        </w:rPr>
        <w:t>Other</w:t>
      </w:r>
      <w:r w:rsidRPr="00E80FBE">
        <w:rPr>
          <w:color w:val="00B050"/>
        </w:rPr>
        <w:t xml:space="preserve"> </w:t>
      </w:r>
      <w:r w:rsidR="00E80FBE" w:rsidRPr="00E80FBE">
        <w:rPr>
          <w:color w:val="00B050"/>
        </w:rPr>
        <w:t xml:space="preserve">changes proposed by the Applicant </w:t>
      </w:r>
      <w:r w:rsidR="00DD44F2">
        <w:rPr>
          <w:color w:val="00B050"/>
        </w:rPr>
        <w:t xml:space="preserve">(unrelated to the list of questions) </w:t>
      </w:r>
      <w:r w:rsidR="00E80FBE" w:rsidRPr="00E80FBE">
        <w:rPr>
          <w:color w:val="00B050"/>
        </w:rPr>
        <w:t>should be listed here.</w:t>
      </w:r>
      <w:r w:rsidR="004234D5">
        <w:rPr>
          <w:color w:val="00B050"/>
        </w:rPr>
        <w:t xml:space="preserve"> </w:t>
      </w:r>
      <w:r w:rsidR="00E45DBB" w:rsidRPr="00E45DBB">
        <w:rPr>
          <w:color w:val="00B050"/>
        </w:rPr>
        <w:t>Please note that these changes should be minimised</w:t>
      </w:r>
      <w:r w:rsidR="005B4273">
        <w:rPr>
          <w:color w:val="00B050"/>
        </w:rPr>
        <w:t xml:space="preserve"> </w:t>
      </w:r>
      <w:r w:rsidR="00E45DBB" w:rsidRPr="00E45DBB">
        <w:rPr>
          <w:color w:val="00B050"/>
        </w:rPr>
        <w:t xml:space="preserve">and </w:t>
      </w:r>
      <w:r w:rsidR="0055646C">
        <w:rPr>
          <w:color w:val="00B050"/>
        </w:rPr>
        <w:t xml:space="preserve">the response submission </w:t>
      </w:r>
      <w:r w:rsidR="00E45DBB" w:rsidRPr="00E45DBB">
        <w:rPr>
          <w:color w:val="00B050"/>
        </w:rPr>
        <w:t>should not be seen as an opportunity to update the dossier with any major new information</w:t>
      </w:r>
      <w:r w:rsidR="0021274D">
        <w:rPr>
          <w:color w:val="00B050"/>
        </w:rPr>
        <w:t>.</w:t>
      </w:r>
    </w:p>
    <w:sectPr w:rsidR="004234D5" w:rsidRPr="00E80FBE" w:rsidSect="00F912E2">
      <w:footerReference w:type="default" r:id="rId13"/>
      <w:pgSz w:w="11910" w:h="16840"/>
      <w:pgMar w:top="1418" w:right="1247" w:bottom="1418" w:left="1247" w:header="284" w:footer="48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E10A0" w14:textId="77777777" w:rsidR="00645F76" w:rsidRDefault="00645F76">
      <w:r>
        <w:separator/>
      </w:r>
    </w:p>
  </w:endnote>
  <w:endnote w:type="continuationSeparator" w:id="0">
    <w:p w14:paraId="1E60DEB6" w14:textId="77777777" w:rsidR="00645F76" w:rsidRDefault="00645F76">
      <w:r>
        <w:continuationSeparator/>
      </w:r>
    </w:p>
  </w:endnote>
  <w:endnote w:type="continuationNotice" w:id="1">
    <w:p w14:paraId="6C0B686B" w14:textId="77777777" w:rsidR="00645F76" w:rsidRDefault="00645F7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55"/>
      <w:gridCol w:w="1761"/>
    </w:tblGrid>
    <w:tr w:rsidR="003643FB" w14:paraId="4F58C282" w14:textId="77777777" w:rsidTr="003643FB">
      <w:tc>
        <w:tcPr>
          <w:tcW w:w="4065" w:type="pct"/>
        </w:tcPr>
        <w:p w14:paraId="40A8A63C" w14:textId="77777777" w:rsidR="003643FB" w:rsidRDefault="003643FB" w:rsidP="003643FB">
          <w:pPr>
            <w:pStyle w:val="FooterAgency"/>
            <w:spacing w:after="0" w:line="240" w:lineRule="auto"/>
          </w:pPr>
          <w:r w:rsidRPr="00AC5F54">
            <w:rPr>
              <w:sz w:val="16"/>
              <w:szCs w:val="16"/>
            </w:rPr>
            <w:t>&lt;Product name(s)&gt;</w:t>
          </w:r>
          <w:r w:rsidRPr="007418BA">
            <w:rPr>
              <w:sz w:val="16"/>
              <w:szCs w:val="16"/>
            </w:rPr>
            <w:t>; &lt;PL</w:t>
          </w:r>
          <w:r>
            <w:rPr>
              <w:sz w:val="16"/>
              <w:szCs w:val="16"/>
            </w:rPr>
            <w:t>/PLGB/PLNI</w:t>
          </w:r>
          <w:r w:rsidRPr="007418BA">
            <w:rPr>
              <w:sz w:val="16"/>
              <w:szCs w:val="16"/>
            </w:rPr>
            <w:t xml:space="preserve"> number</w:t>
          </w:r>
          <w:r>
            <w:rPr>
              <w:sz w:val="16"/>
              <w:szCs w:val="16"/>
            </w:rPr>
            <w:t>(s)</w:t>
          </w:r>
          <w:r w:rsidRPr="007418BA">
            <w:rPr>
              <w:sz w:val="16"/>
              <w:szCs w:val="16"/>
            </w:rPr>
            <w:t>&gt;</w:t>
          </w:r>
        </w:p>
      </w:tc>
      <w:tc>
        <w:tcPr>
          <w:tcW w:w="935" w:type="pct"/>
        </w:tcPr>
        <w:sdt>
          <w:sdtPr>
            <w:rPr>
              <w:sz w:val="16"/>
              <w:szCs w:val="16"/>
            </w:rPr>
            <w:id w:val="642694758"/>
            <w:docPartObj>
              <w:docPartGallery w:val="Page Numbers (Bottom of Page)"/>
              <w:docPartUnique/>
            </w:docPartObj>
          </w:sdtPr>
          <w:sdtContent>
            <w:sdt>
              <w:sdtPr>
                <w:rPr>
                  <w:sz w:val="16"/>
                  <w:szCs w:val="16"/>
                </w:rPr>
                <w:id w:val="-1705238520"/>
                <w:docPartObj>
                  <w:docPartGallery w:val="Page Numbers (Top of Page)"/>
                  <w:docPartUnique/>
                </w:docPartObj>
              </w:sdtPr>
              <w:sdtContent>
                <w:p w14:paraId="20FE1AD9" w14:textId="0A6CCD80" w:rsidR="003643FB" w:rsidRPr="003643FB" w:rsidRDefault="003643FB" w:rsidP="003643FB">
                  <w:pPr>
                    <w:pStyle w:val="Footer"/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3643FB">
                    <w:rPr>
                      <w:sz w:val="16"/>
                      <w:szCs w:val="16"/>
                    </w:rPr>
                    <w:t xml:space="preserve">Page </w:t>
                  </w:r>
                  <w:r w:rsidRPr="003643FB">
                    <w:rPr>
                      <w:b/>
                      <w:bCs/>
                      <w:sz w:val="22"/>
                      <w:szCs w:val="22"/>
                    </w:rPr>
                    <w:fldChar w:fldCharType="begin"/>
                  </w:r>
                  <w:r w:rsidRPr="003643FB">
                    <w:rPr>
                      <w:b/>
                      <w:bCs/>
                      <w:sz w:val="16"/>
                      <w:szCs w:val="16"/>
                    </w:rPr>
                    <w:instrText xml:space="preserve"> PAGE </w:instrText>
                  </w:r>
                  <w:r w:rsidRPr="003643FB">
                    <w:rPr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>
                    <w:rPr>
                      <w:b/>
                      <w:bCs/>
                      <w:sz w:val="22"/>
                      <w:szCs w:val="22"/>
                    </w:rPr>
                    <w:t>4</w:t>
                  </w:r>
                  <w:r w:rsidRPr="003643FB">
                    <w:rPr>
                      <w:b/>
                      <w:bCs/>
                      <w:sz w:val="22"/>
                      <w:szCs w:val="22"/>
                    </w:rPr>
                    <w:fldChar w:fldCharType="end"/>
                  </w:r>
                  <w:r w:rsidRPr="003643FB">
                    <w:rPr>
                      <w:sz w:val="16"/>
                      <w:szCs w:val="16"/>
                    </w:rPr>
                    <w:t xml:space="preserve"> of </w:t>
                  </w:r>
                  <w:r w:rsidRPr="003643FB">
                    <w:rPr>
                      <w:b/>
                      <w:bCs/>
                      <w:sz w:val="22"/>
                      <w:szCs w:val="22"/>
                    </w:rPr>
                    <w:fldChar w:fldCharType="begin"/>
                  </w:r>
                  <w:r w:rsidRPr="003643FB">
                    <w:rPr>
                      <w:b/>
                      <w:bCs/>
                      <w:sz w:val="16"/>
                      <w:szCs w:val="16"/>
                    </w:rPr>
                    <w:instrText xml:space="preserve"> NUMPAGES  </w:instrText>
                  </w:r>
                  <w:r w:rsidRPr="003643FB">
                    <w:rPr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>
                    <w:rPr>
                      <w:b/>
                      <w:bCs/>
                      <w:sz w:val="22"/>
                      <w:szCs w:val="22"/>
                    </w:rPr>
                    <w:t>10</w:t>
                  </w:r>
                  <w:r w:rsidRPr="003643FB">
                    <w:rPr>
                      <w:b/>
                      <w:bCs/>
                      <w:sz w:val="22"/>
                      <w:szCs w:val="22"/>
                    </w:rPr>
                    <w:fldChar w:fldCharType="end"/>
                  </w:r>
                </w:p>
              </w:sdtContent>
            </w:sdt>
          </w:sdtContent>
        </w:sdt>
      </w:tc>
    </w:tr>
  </w:tbl>
  <w:p w14:paraId="5DC94EAC" w14:textId="2254229A" w:rsidR="008A7C66" w:rsidRPr="003643FB" w:rsidRDefault="008A7C66" w:rsidP="003643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A0E9D" w14:textId="77777777" w:rsidR="00645F76" w:rsidRDefault="00645F76">
      <w:r>
        <w:separator/>
      </w:r>
    </w:p>
  </w:footnote>
  <w:footnote w:type="continuationSeparator" w:id="0">
    <w:p w14:paraId="4449C903" w14:textId="77777777" w:rsidR="00645F76" w:rsidRDefault="00645F76">
      <w:r>
        <w:continuationSeparator/>
      </w:r>
    </w:p>
  </w:footnote>
  <w:footnote w:type="continuationNotice" w:id="1">
    <w:p w14:paraId="7824F7AC" w14:textId="77777777" w:rsidR="00645F76" w:rsidRDefault="00645F7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B271D"/>
    <w:multiLevelType w:val="hybridMultilevel"/>
    <w:tmpl w:val="75D85B4C"/>
    <w:lvl w:ilvl="0" w:tplc="D9DA02F2">
      <w:start w:val="3"/>
      <w:numFmt w:val="bullet"/>
      <w:pStyle w:val="ListParagraph"/>
      <w:lvlText w:val="-"/>
      <w:lvlJc w:val="left"/>
      <w:pPr>
        <w:ind w:left="720" w:hanging="360"/>
      </w:pPr>
      <w:rPr>
        <w:rFonts w:ascii="Verdana" w:eastAsia="SimSun" w:hAnsi="Verdana" w:cs="Verdan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F191E"/>
    <w:multiLevelType w:val="hybridMultilevel"/>
    <w:tmpl w:val="7A2422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</w:abstractNum>
  <w:abstractNum w:abstractNumId="3" w15:restartNumberingAfterBreak="0">
    <w:nsid w:val="0A127BC8"/>
    <w:multiLevelType w:val="multilevel"/>
    <w:tmpl w:val="A66AC686"/>
    <w:lvl w:ilvl="0">
      <w:start w:val="1"/>
      <w:numFmt w:val="decimal"/>
      <w:pStyle w:val="TableheadingAgency"/>
      <w:suff w:val="space"/>
      <w:lvlText w:val="Table %1. "/>
      <w:lvlJc w:val="left"/>
      <w:rPr>
        <w:rFonts w:ascii="Verdana" w:hAnsi="Verdana" w:cs="Times New Roman" w:hint="default"/>
        <w:b/>
        <w:i w:val="0"/>
        <w:sz w:val="18"/>
        <w:szCs w:val="18"/>
      </w:rPr>
    </w:lvl>
    <w:lvl w:ilvl="1">
      <w:start w:val="1"/>
      <w:numFmt w:val="decimalZero"/>
      <w:isLgl/>
      <w:lvlText w:val="%1Section .%2"/>
      <w:lvlJc w:val="left"/>
      <w:pPr>
        <w:tabs>
          <w:tab w:val="num" w:pos="1080"/>
        </w:tabs>
      </w:pPr>
      <w:rPr>
        <w:rFonts w:cs="Times New Roman"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4" w15:restartNumberingAfterBreak="0">
    <w:nsid w:val="0E7A0AF4"/>
    <w:multiLevelType w:val="multilevel"/>
    <w:tmpl w:val="14DA7716"/>
    <w:lvl w:ilvl="0">
      <w:start w:val="1"/>
      <w:numFmt w:val="decimal"/>
      <w:pStyle w:val="FigureheadingAgency"/>
      <w:suff w:val="space"/>
      <w:lvlText w:val="Figure %1. "/>
      <w:lvlJc w:val="left"/>
      <w:pPr>
        <w:ind w:left="432" w:hanging="432"/>
      </w:pPr>
      <w:rPr>
        <w:rFonts w:ascii="Verdana" w:hAnsi="Verdana" w:cs="Times New Roman" w:hint="default"/>
        <w:b/>
        <w:i w:val="0"/>
        <w:color w:val="auto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" w15:restartNumberingAfterBreak="0">
    <w:nsid w:val="13FA2290"/>
    <w:multiLevelType w:val="hybridMultilevel"/>
    <w:tmpl w:val="95E4D3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B22901"/>
    <w:multiLevelType w:val="hybridMultilevel"/>
    <w:tmpl w:val="95E4D3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64282B"/>
    <w:multiLevelType w:val="multilevel"/>
    <w:tmpl w:val="7614763A"/>
    <w:styleLink w:val="NumberlistAgency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4"/>
      </w:pPr>
      <w:rPr>
        <w:rFonts w:ascii="Verdana" w:hAnsi="Verdana" w:cs="Times New Roman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</w:rPr>
    </w:lvl>
    <w:lvl w:ilvl="2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  <w:lvl w:ilvl="6">
      <w:start w:val="1"/>
      <w:numFmt w:val="none"/>
      <w:lvlText w:val="%7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</w:abstractNum>
  <w:abstractNum w:abstractNumId="8" w15:restartNumberingAfterBreak="0">
    <w:nsid w:val="47B76D70"/>
    <w:multiLevelType w:val="hybridMultilevel"/>
    <w:tmpl w:val="882EB498"/>
    <w:lvl w:ilvl="0" w:tplc="10E2F736">
      <w:start w:val="3"/>
      <w:numFmt w:val="bullet"/>
      <w:lvlText w:val="-"/>
      <w:lvlJc w:val="left"/>
      <w:pPr>
        <w:ind w:left="720" w:hanging="360"/>
      </w:pPr>
      <w:rPr>
        <w:rFonts w:ascii="Verdana" w:eastAsia="SimSun" w:hAnsi="Verdana" w:cs="Verdan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3D30AD"/>
    <w:multiLevelType w:val="hybridMultilevel"/>
    <w:tmpl w:val="417C7F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8C1C13"/>
    <w:multiLevelType w:val="hybridMultilevel"/>
    <w:tmpl w:val="892CE3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E21733"/>
    <w:multiLevelType w:val="multilevel"/>
    <w:tmpl w:val="1D6C110C"/>
    <w:lvl w:ilvl="0">
      <w:start w:val="1"/>
      <w:numFmt w:val="decimal"/>
      <w:pStyle w:val="Heading1Agency"/>
      <w:suff w:val="space"/>
      <w:lvlText w:val="%1.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Agency"/>
      <w:suff w:val="space"/>
      <w:lvlText w:val="%1.%2.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Agency"/>
      <w:suff w:val="space"/>
      <w:lvlText w:val="%1.%2.%3.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space"/>
      <w:lvlText w:val="%1.%2.%3.%4. 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 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 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 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 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 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560A7993"/>
    <w:multiLevelType w:val="hybridMultilevel"/>
    <w:tmpl w:val="763AF48A"/>
    <w:lvl w:ilvl="0" w:tplc="6ABAFFBC">
      <w:numFmt w:val="bullet"/>
      <w:lvlText w:val="•"/>
      <w:lvlJc w:val="left"/>
      <w:pPr>
        <w:ind w:left="720" w:hanging="360"/>
      </w:pPr>
      <w:rPr>
        <w:rFonts w:ascii="Verdana" w:eastAsia="Verdana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0D184D"/>
    <w:multiLevelType w:val="hybridMultilevel"/>
    <w:tmpl w:val="2DE056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380225"/>
    <w:multiLevelType w:val="hybridMultilevel"/>
    <w:tmpl w:val="4FFA84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E9741A"/>
    <w:multiLevelType w:val="hybridMultilevel"/>
    <w:tmpl w:val="8FBECE4E"/>
    <w:lvl w:ilvl="0" w:tplc="6ABAFFBC">
      <w:numFmt w:val="bullet"/>
      <w:lvlText w:val="•"/>
      <w:lvlJc w:val="left"/>
      <w:pPr>
        <w:ind w:left="360" w:hanging="360"/>
      </w:pPr>
      <w:rPr>
        <w:rFonts w:ascii="Verdana" w:eastAsia="Verdana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4"/>
  </w:num>
  <w:num w:numId="5">
    <w:abstractNumId w:val="3"/>
  </w:num>
  <w:num w:numId="6">
    <w:abstractNumId w:val="11"/>
  </w:num>
  <w:num w:numId="7">
    <w:abstractNumId w:val="12"/>
  </w:num>
  <w:num w:numId="8">
    <w:abstractNumId w:val="15"/>
  </w:num>
  <w:num w:numId="9">
    <w:abstractNumId w:val="9"/>
  </w:num>
  <w:num w:numId="10">
    <w:abstractNumId w:val="1"/>
  </w:num>
  <w:num w:numId="11">
    <w:abstractNumId w:val="11"/>
  </w:num>
  <w:num w:numId="12">
    <w:abstractNumId w:val="0"/>
  </w:num>
  <w:num w:numId="13">
    <w:abstractNumId w:val="8"/>
  </w:num>
  <w:num w:numId="14">
    <w:abstractNumId w:val="14"/>
  </w:num>
  <w:num w:numId="15">
    <w:abstractNumId w:val="5"/>
  </w:num>
  <w:num w:numId="16">
    <w:abstractNumId w:val="10"/>
  </w:num>
  <w:num w:numId="17">
    <w:abstractNumId w:val="6"/>
  </w:num>
  <w:num w:numId="18">
    <w:abstractNumId w:val="13"/>
  </w:num>
  <w:num w:numId="19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stylePaneFormatFilter w:val="1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9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TemplateVersion" w:val="February2010"/>
  </w:docVars>
  <w:rsids>
    <w:rsidRoot w:val="008513D4"/>
    <w:rsid w:val="00003131"/>
    <w:rsid w:val="00003CCD"/>
    <w:rsid w:val="000049EE"/>
    <w:rsid w:val="000056EC"/>
    <w:rsid w:val="00006D46"/>
    <w:rsid w:val="00010115"/>
    <w:rsid w:val="00011DF9"/>
    <w:rsid w:val="00014F35"/>
    <w:rsid w:val="0002225B"/>
    <w:rsid w:val="00025093"/>
    <w:rsid w:val="00026A20"/>
    <w:rsid w:val="0002750C"/>
    <w:rsid w:val="00027536"/>
    <w:rsid w:val="00030453"/>
    <w:rsid w:val="00032287"/>
    <w:rsid w:val="00035AF4"/>
    <w:rsid w:val="0003692C"/>
    <w:rsid w:val="000373D8"/>
    <w:rsid w:val="00043523"/>
    <w:rsid w:val="0004551B"/>
    <w:rsid w:val="00051C33"/>
    <w:rsid w:val="000532B2"/>
    <w:rsid w:val="00055600"/>
    <w:rsid w:val="0005768F"/>
    <w:rsid w:val="00057812"/>
    <w:rsid w:val="00065C79"/>
    <w:rsid w:val="00071021"/>
    <w:rsid w:val="0007125D"/>
    <w:rsid w:val="000721B5"/>
    <w:rsid w:val="00073D0E"/>
    <w:rsid w:val="00076E2C"/>
    <w:rsid w:val="00077682"/>
    <w:rsid w:val="000823C8"/>
    <w:rsid w:val="00083594"/>
    <w:rsid w:val="00084A4C"/>
    <w:rsid w:val="00085D81"/>
    <w:rsid w:val="00087A1E"/>
    <w:rsid w:val="00087D4A"/>
    <w:rsid w:val="00091172"/>
    <w:rsid w:val="00091FC6"/>
    <w:rsid w:val="000955BF"/>
    <w:rsid w:val="00097832"/>
    <w:rsid w:val="00097FCC"/>
    <w:rsid w:val="000A118F"/>
    <w:rsid w:val="000A6CEA"/>
    <w:rsid w:val="000A6E68"/>
    <w:rsid w:val="000B0A11"/>
    <w:rsid w:val="000B1263"/>
    <w:rsid w:val="000C3FFB"/>
    <w:rsid w:val="000C55FD"/>
    <w:rsid w:val="000C59EF"/>
    <w:rsid w:val="000C6A86"/>
    <w:rsid w:val="000C6C53"/>
    <w:rsid w:val="000C6FDA"/>
    <w:rsid w:val="000C7740"/>
    <w:rsid w:val="000C7F50"/>
    <w:rsid w:val="000D10AF"/>
    <w:rsid w:val="000D1FDD"/>
    <w:rsid w:val="000D209C"/>
    <w:rsid w:val="000D50F2"/>
    <w:rsid w:val="000D7B5E"/>
    <w:rsid w:val="000E0F5D"/>
    <w:rsid w:val="000E2330"/>
    <w:rsid w:val="000E4D88"/>
    <w:rsid w:val="000E5882"/>
    <w:rsid w:val="000E632B"/>
    <w:rsid w:val="000F0627"/>
    <w:rsid w:val="000F0933"/>
    <w:rsid w:val="001012A1"/>
    <w:rsid w:val="001042D4"/>
    <w:rsid w:val="0010653F"/>
    <w:rsid w:val="001104A4"/>
    <w:rsid w:val="00110B2E"/>
    <w:rsid w:val="001112E4"/>
    <w:rsid w:val="0011294E"/>
    <w:rsid w:val="0011316D"/>
    <w:rsid w:val="00115A45"/>
    <w:rsid w:val="00115A80"/>
    <w:rsid w:val="001165C0"/>
    <w:rsid w:val="00120B4E"/>
    <w:rsid w:val="00121162"/>
    <w:rsid w:val="00124531"/>
    <w:rsid w:val="00126867"/>
    <w:rsid w:val="00133327"/>
    <w:rsid w:val="00134446"/>
    <w:rsid w:val="001362E3"/>
    <w:rsid w:val="00140CFC"/>
    <w:rsid w:val="00143337"/>
    <w:rsid w:val="00147466"/>
    <w:rsid w:val="00147C2D"/>
    <w:rsid w:val="0015411E"/>
    <w:rsid w:val="00154DE9"/>
    <w:rsid w:val="00157182"/>
    <w:rsid w:val="00160CD7"/>
    <w:rsid w:val="00164D6B"/>
    <w:rsid w:val="00166114"/>
    <w:rsid w:val="0017022B"/>
    <w:rsid w:val="00172200"/>
    <w:rsid w:val="00172CB1"/>
    <w:rsid w:val="00172DCB"/>
    <w:rsid w:val="0017619D"/>
    <w:rsid w:val="00177904"/>
    <w:rsid w:val="001835D2"/>
    <w:rsid w:val="001838D0"/>
    <w:rsid w:val="001878D1"/>
    <w:rsid w:val="001954A4"/>
    <w:rsid w:val="001964A6"/>
    <w:rsid w:val="001A2F36"/>
    <w:rsid w:val="001A4BCC"/>
    <w:rsid w:val="001A63EA"/>
    <w:rsid w:val="001A6B66"/>
    <w:rsid w:val="001A6F94"/>
    <w:rsid w:val="001B1900"/>
    <w:rsid w:val="001B2300"/>
    <w:rsid w:val="001B443E"/>
    <w:rsid w:val="001C01E6"/>
    <w:rsid w:val="001C7C19"/>
    <w:rsid w:val="001D068C"/>
    <w:rsid w:val="001D2991"/>
    <w:rsid w:val="001D4FE5"/>
    <w:rsid w:val="001D5F91"/>
    <w:rsid w:val="001E2AFA"/>
    <w:rsid w:val="001E4683"/>
    <w:rsid w:val="001E78C9"/>
    <w:rsid w:val="001F269D"/>
    <w:rsid w:val="001F45D8"/>
    <w:rsid w:val="001F5F54"/>
    <w:rsid w:val="001F76B3"/>
    <w:rsid w:val="00201FA3"/>
    <w:rsid w:val="00202108"/>
    <w:rsid w:val="002032A3"/>
    <w:rsid w:val="00205083"/>
    <w:rsid w:val="0020679B"/>
    <w:rsid w:val="002112BA"/>
    <w:rsid w:val="0021274D"/>
    <w:rsid w:val="00214176"/>
    <w:rsid w:val="0021432B"/>
    <w:rsid w:val="002144E9"/>
    <w:rsid w:val="002149CB"/>
    <w:rsid w:val="00214C66"/>
    <w:rsid w:val="002204A5"/>
    <w:rsid w:val="00223300"/>
    <w:rsid w:val="002247FD"/>
    <w:rsid w:val="00226092"/>
    <w:rsid w:val="00227535"/>
    <w:rsid w:val="00230ADC"/>
    <w:rsid w:val="002316D2"/>
    <w:rsid w:val="0023299F"/>
    <w:rsid w:val="00236446"/>
    <w:rsid w:val="00240DFB"/>
    <w:rsid w:val="00241E84"/>
    <w:rsid w:val="00242E30"/>
    <w:rsid w:val="00245D83"/>
    <w:rsid w:val="002462DB"/>
    <w:rsid w:val="002478CD"/>
    <w:rsid w:val="00251E0C"/>
    <w:rsid w:val="002544C1"/>
    <w:rsid w:val="002577EC"/>
    <w:rsid w:val="00260009"/>
    <w:rsid w:val="00262B1C"/>
    <w:rsid w:val="00263D97"/>
    <w:rsid w:val="00263DCC"/>
    <w:rsid w:val="00265382"/>
    <w:rsid w:val="00266C1D"/>
    <w:rsid w:val="00273CC3"/>
    <w:rsid w:val="002744AA"/>
    <w:rsid w:val="002767F9"/>
    <w:rsid w:val="002810C8"/>
    <w:rsid w:val="002851F0"/>
    <w:rsid w:val="00286C53"/>
    <w:rsid w:val="00293CD2"/>
    <w:rsid w:val="002A5D07"/>
    <w:rsid w:val="002A6A98"/>
    <w:rsid w:val="002B0FEF"/>
    <w:rsid w:val="002B12FC"/>
    <w:rsid w:val="002B64C7"/>
    <w:rsid w:val="002C1929"/>
    <w:rsid w:val="002C234D"/>
    <w:rsid w:val="002C47CD"/>
    <w:rsid w:val="002D2417"/>
    <w:rsid w:val="002D584E"/>
    <w:rsid w:val="002E1AFF"/>
    <w:rsid w:val="002E21FA"/>
    <w:rsid w:val="002E5603"/>
    <w:rsid w:val="002E7F17"/>
    <w:rsid w:val="002F00FB"/>
    <w:rsid w:val="002F1159"/>
    <w:rsid w:val="002F39CC"/>
    <w:rsid w:val="002F7B37"/>
    <w:rsid w:val="00305914"/>
    <w:rsid w:val="00305BAC"/>
    <w:rsid w:val="003107CE"/>
    <w:rsid w:val="003114DB"/>
    <w:rsid w:val="00311AA3"/>
    <w:rsid w:val="00312F86"/>
    <w:rsid w:val="003159E1"/>
    <w:rsid w:val="00315CEB"/>
    <w:rsid w:val="00321A88"/>
    <w:rsid w:val="003248EA"/>
    <w:rsid w:val="00327CFA"/>
    <w:rsid w:val="00332F44"/>
    <w:rsid w:val="00333672"/>
    <w:rsid w:val="003345A9"/>
    <w:rsid w:val="00336EBB"/>
    <w:rsid w:val="00343F2B"/>
    <w:rsid w:val="00344826"/>
    <w:rsid w:val="0034573A"/>
    <w:rsid w:val="00345788"/>
    <w:rsid w:val="00346674"/>
    <w:rsid w:val="00346B4C"/>
    <w:rsid w:val="00350323"/>
    <w:rsid w:val="00350D50"/>
    <w:rsid w:val="00352874"/>
    <w:rsid w:val="00352D24"/>
    <w:rsid w:val="003537AA"/>
    <w:rsid w:val="00354917"/>
    <w:rsid w:val="00355711"/>
    <w:rsid w:val="00356611"/>
    <w:rsid w:val="003643FB"/>
    <w:rsid w:val="003651CF"/>
    <w:rsid w:val="003706D7"/>
    <w:rsid w:val="00370975"/>
    <w:rsid w:val="00370AAF"/>
    <w:rsid w:val="00372EEC"/>
    <w:rsid w:val="00377097"/>
    <w:rsid w:val="00377327"/>
    <w:rsid w:val="003806CD"/>
    <w:rsid w:val="003827B1"/>
    <w:rsid w:val="0038406C"/>
    <w:rsid w:val="00384301"/>
    <w:rsid w:val="00384AE8"/>
    <w:rsid w:val="00385FA9"/>
    <w:rsid w:val="0038723E"/>
    <w:rsid w:val="00387800"/>
    <w:rsid w:val="0039420B"/>
    <w:rsid w:val="003954CC"/>
    <w:rsid w:val="00396497"/>
    <w:rsid w:val="00397196"/>
    <w:rsid w:val="003A0E04"/>
    <w:rsid w:val="003A2C03"/>
    <w:rsid w:val="003A66DD"/>
    <w:rsid w:val="003B06FE"/>
    <w:rsid w:val="003B0FAA"/>
    <w:rsid w:val="003B3889"/>
    <w:rsid w:val="003B45D6"/>
    <w:rsid w:val="003B6568"/>
    <w:rsid w:val="003C0DBD"/>
    <w:rsid w:val="003C6710"/>
    <w:rsid w:val="003C7EE3"/>
    <w:rsid w:val="003D348A"/>
    <w:rsid w:val="003D7AAF"/>
    <w:rsid w:val="003E0799"/>
    <w:rsid w:val="003E597D"/>
    <w:rsid w:val="003F05CC"/>
    <w:rsid w:val="003F29AB"/>
    <w:rsid w:val="003F3692"/>
    <w:rsid w:val="003F6236"/>
    <w:rsid w:val="003F6693"/>
    <w:rsid w:val="004001A3"/>
    <w:rsid w:val="00403B2A"/>
    <w:rsid w:val="0040763B"/>
    <w:rsid w:val="004127BF"/>
    <w:rsid w:val="004162CA"/>
    <w:rsid w:val="004211CA"/>
    <w:rsid w:val="004234D5"/>
    <w:rsid w:val="0042353F"/>
    <w:rsid w:val="004251D3"/>
    <w:rsid w:val="004277A8"/>
    <w:rsid w:val="004307CB"/>
    <w:rsid w:val="004308AE"/>
    <w:rsid w:val="00431044"/>
    <w:rsid w:val="0043275C"/>
    <w:rsid w:val="00435638"/>
    <w:rsid w:val="0043573B"/>
    <w:rsid w:val="0043580D"/>
    <w:rsid w:val="00436495"/>
    <w:rsid w:val="00436D26"/>
    <w:rsid w:val="0043704C"/>
    <w:rsid w:val="004454B6"/>
    <w:rsid w:val="00446587"/>
    <w:rsid w:val="00447AD5"/>
    <w:rsid w:val="00447CCD"/>
    <w:rsid w:val="00447FAC"/>
    <w:rsid w:val="0045445A"/>
    <w:rsid w:val="004566AC"/>
    <w:rsid w:val="004626AE"/>
    <w:rsid w:val="00462937"/>
    <w:rsid w:val="00462CC2"/>
    <w:rsid w:val="00463338"/>
    <w:rsid w:val="0046674E"/>
    <w:rsid w:val="00467FB4"/>
    <w:rsid w:val="004709B0"/>
    <w:rsid w:val="00481A0C"/>
    <w:rsid w:val="00482E8B"/>
    <w:rsid w:val="00483017"/>
    <w:rsid w:val="00485520"/>
    <w:rsid w:val="0048640F"/>
    <w:rsid w:val="004902B9"/>
    <w:rsid w:val="004911F1"/>
    <w:rsid w:val="00491F1A"/>
    <w:rsid w:val="00491FE9"/>
    <w:rsid w:val="004937EE"/>
    <w:rsid w:val="00497E55"/>
    <w:rsid w:val="004A03C8"/>
    <w:rsid w:val="004A11AD"/>
    <w:rsid w:val="004A11D3"/>
    <w:rsid w:val="004A152B"/>
    <w:rsid w:val="004A2EA1"/>
    <w:rsid w:val="004A357F"/>
    <w:rsid w:val="004A72BE"/>
    <w:rsid w:val="004B30C9"/>
    <w:rsid w:val="004B3F81"/>
    <w:rsid w:val="004B4507"/>
    <w:rsid w:val="004C092C"/>
    <w:rsid w:val="004C0CA7"/>
    <w:rsid w:val="004C24B2"/>
    <w:rsid w:val="004C4A09"/>
    <w:rsid w:val="004C5021"/>
    <w:rsid w:val="004C5992"/>
    <w:rsid w:val="004C64C4"/>
    <w:rsid w:val="004D47AE"/>
    <w:rsid w:val="004E0454"/>
    <w:rsid w:val="004E10E1"/>
    <w:rsid w:val="004E2555"/>
    <w:rsid w:val="004E2EF8"/>
    <w:rsid w:val="004E4AD5"/>
    <w:rsid w:val="004E50B6"/>
    <w:rsid w:val="004E6357"/>
    <w:rsid w:val="004F23FE"/>
    <w:rsid w:val="004F28E8"/>
    <w:rsid w:val="004F41FD"/>
    <w:rsid w:val="004F4A80"/>
    <w:rsid w:val="004F50CA"/>
    <w:rsid w:val="0050281F"/>
    <w:rsid w:val="0050316A"/>
    <w:rsid w:val="00504353"/>
    <w:rsid w:val="0050605A"/>
    <w:rsid w:val="00506817"/>
    <w:rsid w:val="00507451"/>
    <w:rsid w:val="0050746B"/>
    <w:rsid w:val="005106A0"/>
    <w:rsid w:val="0051076A"/>
    <w:rsid w:val="0051149C"/>
    <w:rsid w:val="00514AF8"/>
    <w:rsid w:val="00514BF7"/>
    <w:rsid w:val="005165C2"/>
    <w:rsid w:val="00524D86"/>
    <w:rsid w:val="00527A28"/>
    <w:rsid w:val="00527A37"/>
    <w:rsid w:val="005302E9"/>
    <w:rsid w:val="00531563"/>
    <w:rsid w:val="00533F48"/>
    <w:rsid w:val="00534CD3"/>
    <w:rsid w:val="00536F57"/>
    <w:rsid w:val="0055030D"/>
    <w:rsid w:val="005505B9"/>
    <w:rsid w:val="00551EF9"/>
    <w:rsid w:val="005533ED"/>
    <w:rsid w:val="0055646C"/>
    <w:rsid w:val="00556866"/>
    <w:rsid w:val="005603CA"/>
    <w:rsid w:val="005612FF"/>
    <w:rsid w:val="00562EB0"/>
    <w:rsid w:val="005633BA"/>
    <w:rsid w:val="00567815"/>
    <w:rsid w:val="00572B8A"/>
    <w:rsid w:val="00573627"/>
    <w:rsid w:val="00574574"/>
    <w:rsid w:val="005758CD"/>
    <w:rsid w:val="00576CD1"/>
    <w:rsid w:val="00576D22"/>
    <w:rsid w:val="00580A00"/>
    <w:rsid w:val="0058130B"/>
    <w:rsid w:val="005815ED"/>
    <w:rsid w:val="0058276C"/>
    <w:rsid w:val="005868E8"/>
    <w:rsid w:val="005901AF"/>
    <w:rsid w:val="00594C7E"/>
    <w:rsid w:val="005967C4"/>
    <w:rsid w:val="00597F46"/>
    <w:rsid w:val="005A0325"/>
    <w:rsid w:val="005A5F86"/>
    <w:rsid w:val="005B0E1E"/>
    <w:rsid w:val="005B160B"/>
    <w:rsid w:val="005B4273"/>
    <w:rsid w:val="005B5D09"/>
    <w:rsid w:val="005C0A81"/>
    <w:rsid w:val="005C18E0"/>
    <w:rsid w:val="005C5A75"/>
    <w:rsid w:val="005C6935"/>
    <w:rsid w:val="005C714E"/>
    <w:rsid w:val="005E1B9B"/>
    <w:rsid w:val="005E52E0"/>
    <w:rsid w:val="005E6926"/>
    <w:rsid w:val="005E6C2F"/>
    <w:rsid w:val="005F1198"/>
    <w:rsid w:val="005F3167"/>
    <w:rsid w:val="005F4885"/>
    <w:rsid w:val="005F52AA"/>
    <w:rsid w:val="00604484"/>
    <w:rsid w:val="006047DB"/>
    <w:rsid w:val="00605878"/>
    <w:rsid w:val="0061133A"/>
    <w:rsid w:val="006115A6"/>
    <w:rsid w:val="00612EEE"/>
    <w:rsid w:val="00614DF6"/>
    <w:rsid w:val="00614EB8"/>
    <w:rsid w:val="00615B03"/>
    <w:rsid w:val="006164EE"/>
    <w:rsid w:val="00617043"/>
    <w:rsid w:val="00617EA8"/>
    <w:rsid w:val="00620226"/>
    <w:rsid w:val="006220AD"/>
    <w:rsid w:val="00623390"/>
    <w:rsid w:val="00624B17"/>
    <w:rsid w:val="00625959"/>
    <w:rsid w:val="00631743"/>
    <w:rsid w:val="00632663"/>
    <w:rsid w:val="006368FF"/>
    <w:rsid w:val="006413F1"/>
    <w:rsid w:val="0064322B"/>
    <w:rsid w:val="00645F76"/>
    <w:rsid w:val="00646F01"/>
    <w:rsid w:val="00646FC9"/>
    <w:rsid w:val="006473FF"/>
    <w:rsid w:val="006502A5"/>
    <w:rsid w:val="00660F12"/>
    <w:rsid w:val="00661C99"/>
    <w:rsid w:val="006674F4"/>
    <w:rsid w:val="00672FEA"/>
    <w:rsid w:val="00683D25"/>
    <w:rsid w:val="00692BFC"/>
    <w:rsid w:val="006931D3"/>
    <w:rsid w:val="00693479"/>
    <w:rsid w:val="00695C6A"/>
    <w:rsid w:val="00696B0A"/>
    <w:rsid w:val="006A2DB0"/>
    <w:rsid w:val="006A2F2C"/>
    <w:rsid w:val="006A57AF"/>
    <w:rsid w:val="006A66B7"/>
    <w:rsid w:val="006A6AB3"/>
    <w:rsid w:val="006B0F5D"/>
    <w:rsid w:val="006B103C"/>
    <w:rsid w:val="006B3666"/>
    <w:rsid w:val="006B747B"/>
    <w:rsid w:val="006C0301"/>
    <w:rsid w:val="006C3D1C"/>
    <w:rsid w:val="006C66B1"/>
    <w:rsid w:val="006D0089"/>
    <w:rsid w:val="006D09F0"/>
    <w:rsid w:val="006D1486"/>
    <w:rsid w:val="006D6347"/>
    <w:rsid w:val="006D7F15"/>
    <w:rsid w:val="006E0138"/>
    <w:rsid w:val="006E1CAB"/>
    <w:rsid w:val="006E240E"/>
    <w:rsid w:val="006E2CEC"/>
    <w:rsid w:val="006E3800"/>
    <w:rsid w:val="006F189F"/>
    <w:rsid w:val="006F4781"/>
    <w:rsid w:val="006F4DFB"/>
    <w:rsid w:val="00704671"/>
    <w:rsid w:val="00706456"/>
    <w:rsid w:val="00707AFE"/>
    <w:rsid w:val="00711437"/>
    <w:rsid w:val="00713D90"/>
    <w:rsid w:val="0072053F"/>
    <w:rsid w:val="00723C8D"/>
    <w:rsid w:val="0072452F"/>
    <w:rsid w:val="00724AF6"/>
    <w:rsid w:val="00725689"/>
    <w:rsid w:val="007271C0"/>
    <w:rsid w:val="007275DF"/>
    <w:rsid w:val="00730845"/>
    <w:rsid w:val="0073138A"/>
    <w:rsid w:val="00731B7F"/>
    <w:rsid w:val="00732EC5"/>
    <w:rsid w:val="007361BB"/>
    <w:rsid w:val="00740CA9"/>
    <w:rsid w:val="007418BA"/>
    <w:rsid w:val="00744315"/>
    <w:rsid w:val="00752C3E"/>
    <w:rsid w:val="00761C99"/>
    <w:rsid w:val="0076778B"/>
    <w:rsid w:val="00767B85"/>
    <w:rsid w:val="007720AB"/>
    <w:rsid w:val="007729F5"/>
    <w:rsid w:val="00772CF9"/>
    <w:rsid w:val="007739D1"/>
    <w:rsid w:val="007744EC"/>
    <w:rsid w:val="007747FE"/>
    <w:rsid w:val="00783B91"/>
    <w:rsid w:val="00784080"/>
    <w:rsid w:val="00791A5B"/>
    <w:rsid w:val="00792532"/>
    <w:rsid w:val="007933E3"/>
    <w:rsid w:val="007A21A6"/>
    <w:rsid w:val="007A2E6E"/>
    <w:rsid w:val="007A306B"/>
    <w:rsid w:val="007A5C8B"/>
    <w:rsid w:val="007A6EAF"/>
    <w:rsid w:val="007B0776"/>
    <w:rsid w:val="007B1941"/>
    <w:rsid w:val="007B3DAA"/>
    <w:rsid w:val="007C4C89"/>
    <w:rsid w:val="007C5410"/>
    <w:rsid w:val="007C6989"/>
    <w:rsid w:val="007C7F01"/>
    <w:rsid w:val="007D289F"/>
    <w:rsid w:val="007D2941"/>
    <w:rsid w:val="007E164B"/>
    <w:rsid w:val="007E4A78"/>
    <w:rsid w:val="007E5484"/>
    <w:rsid w:val="007F1D9B"/>
    <w:rsid w:val="007F2850"/>
    <w:rsid w:val="0080068B"/>
    <w:rsid w:val="0080380A"/>
    <w:rsid w:val="00803F3B"/>
    <w:rsid w:val="00805899"/>
    <w:rsid w:val="00812FED"/>
    <w:rsid w:val="00813FE9"/>
    <w:rsid w:val="00822185"/>
    <w:rsid w:val="008249DE"/>
    <w:rsid w:val="008258AF"/>
    <w:rsid w:val="00826AA3"/>
    <w:rsid w:val="008275EA"/>
    <w:rsid w:val="00830A40"/>
    <w:rsid w:val="00830E3C"/>
    <w:rsid w:val="008326EC"/>
    <w:rsid w:val="00835C28"/>
    <w:rsid w:val="00836458"/>
    <w:rsid w:val="00836C06"/>
    <w:rsid w:val="00841A2A"/>
    <w:rsid w:val="008424E3"/>
    <w:rsid w:val="008513D4"/>
    <w:rsid w:val="008547FF"/>
    <w:rsid w:val="0085771D"/>
    <w:rsid w:val="00867ED3"/>
    <w:rsid w:val="008701B1"/>
    <w:rsid w:val="008776E7"/>
    <w:rsid w:val="00877AD9"/>
    <w:rsid w:val="008815D7"/>
    <w:rsid w:val="00881B70"/>
    <w:rsid w:val="0088298D"/>
    <w:rsid w:val="00884098"/>
    <w:rsid w:val="00884C05"/>
    <w:rsid w:val="00885534"/>
    <w:rsid w:val="00886726"/>
    <w:rsid w:val="00887009"/>
    <w:rsid w:val="00890DAC"/>
    <w:rsid w:val="0089232B"/>
    <w:rsid w:val="00892FB4"/>
    <w:rsid w:val="00895812"/>
    <w:rsid w:val="00895A0C"/>
    <w:rsid w:val="0089660F"/>
    <w:rsid w:val="008972AD"/>
    <w:rsid w:val="008A1B10"/>
    <w:rsid w:val="008A1FEE"/>
    <w:rsid w:val="008A2B48"/>
    <w:rsid w:val="008A4F60"/>
    <w:rsid w:val="008A6940"/>
    <w:rsid w:val="008A7C66"/>
    <w:rsid w:val="008B2C3B"/>
    <w:rsid w:val="008B428F"/>
    <w:rsid w:val="008B711F"/>
    <w:rsid w:val="008C0604"/>
    <w:rsid w:val="008D051F"/>
    <w:rsid w:val="008D1127"/>
    <w:rsid w:val="008D32C4"/>
    <w:rsid w:val="008E288F"/>
    <w:rsid w:val="008E61B2"/>
    <w:rsid w:val="008F0365"/>
    <w:rsid w:val="008F145C"/>
    <w:rsid w:val="00902F54"/>
    <w:rsid w:val="0090421F"/>
    <w:rsid w:val="00904DCA"/>
    <w:rsid w:val="00912817"/>
    <w:rsid w:val="00912CB3"/>
    <w:rsid w:val="0091342F"/>
    <w:rsid w:val="009170E5"/>
    <w:rsid w:val="00922E9F"/>
    <w:rsid w:val="00930C76"/>
    <w:rsid w:val="00935178"/>
    <w:rsid w:val="00935D84"/>
    <w:rsid w:val="00935F99"/>
    <w:rsid w:val="00936A6F"/>
    <w:rsid w:val="00941BB4"/>
    <w:rsid w:val="00943383"/>
    <w:rsid w:val="009442AC"/>
    <w:rsid w:val="00945226"/>
    <w:rsid w:val="009459D7"/>
    <w:rsid w:val="00946AAB"/>
    <w:rsid w:val="00951848"/>
    <w:rsid w:val="00951E54"/>
    <w:rsid w:val="00952110"/>
    <w:rsid w:val="00952CCB"/>
    <w:rsid w:val="0095426C"/>
    <w:rsid w:val="0096062A"/>
    <w:rsid w:val="00963A89"/>
    <w:rsid w:val="009657D9"/>
    <w:rsid w:val="00967EC7"/>
    <w:rsid w:val="00970653"/>
    <w:rsid w:val="00970DD2"/>
    <w:rsid w:val="00975453"/>
    <w:rsid w:val="009827EE"/>
    <w:rsid w:val="00983712"/>
    <w:rsid w:val="0098547C"/>
    <w:rsid w:val="00987E4A"/>
    <w:rsid w:val="00997E55"/>
    <w:rsid w:val="009A2A29"/>
    <w:rsid w:val="009A3E52"/>
    <w:rsid w:val="009B5492"/>
    <w:rsid w:val="009C3927"/>
    <w:rsid w:val="009D1AD5"/>
    <w:rsid w:val="009D2960"/>
    <w:rsid w:val="009D2AD1"/>
    <w:rsid w:val="009D3425"/>
    <w:rsid w:val="009D5E58"/>
    <w:rsid w:val="009D6806"/>
    <w:rsid w:val="009E2C19"/>
    <w:rsid w:val="009E3B5D"/>
    <w:rsid w:val="009E5A46"/>
    <w:rsid w:val="009E6696"/>
    <w:rsid w:val="009E795D"/>
    <w:rsid w:val="009E7F89"/>
    <w:rsid w:val="009F026A"/>
    <w:rsid w:val="009F15A8"/>
    <w:rsid w:val="00A01010"/>
    <w:rsid w:val="00A017E0"/>
    <w:rsid w:val="00A04449"/>
    <w:rsid w:val="00A04E72"/>
    <w:rsid w:val="00A05FA2"/>
    <w:rsid w:val="00A11BDD"/>
    <w:rsid w:val="00A17CA9"/>
    <w:rsid w:val="00A2411E"/>
    <w:rsid w:val="00A245ED"/>
    <w:rsid w:val="00A2672B"/>
    <w:rsid w:val="00A27391"/>
    <w:rsid w:val="00A278AE"/>
    <w:rsid w:val="00A27D79"/>
    <w:rsid w:val="00A325B3"/>
    <w:rsid w:val="00A348A9"/>
    <w:rsid w:val="00A370F2"/>
    <w:rsid w:val="00A405BD"/>
    <w:rsid w:val="00A42EF0"/>
    <w:rsid w:val="00A43504"/>
    <w:rsid w:val="00A43B2F"/>
    <w:rsid w:val="00A474A3"/>
    <w:rsid w:val="00A51E94"/>
    <w:rsid w:val="00A52379"/>
    <w:rsid w:val="00A5295E"/>
    <w:rsid w:val="00A541C8"/>
    <w:rsid w:val="00A60056"/>
    <w:rsid w:val="00A62258"/>
    <w:rsid w:val="00A62A5D"/>
    <w:rsid w:val="00A678E4"/>
    <w:rsid w:val="00A7059B"/>
    <w:rsid w:val="00A705D4"/>
    <w:rsid w:val="00A71539"/>
    <w:rsid w:val="00A72370"/>
    <w:rsid w:val="00A778FF"/>
    <w:rsid w:val="00A818DD"/>
    <w:rsid w:val="00A827F0"/>
    <w:rsid w:val="00A829D9"/>
    <w:rsid w:val="00A860A6"/>
    <w:rsid w:val="00A86EDA"/>
    <w:rsid w:val="00A910D1"/>
    <w:rsid w:val="00A9422C"/>
    <w:rsid w:val="00A96E3B"/>
    <w:rsid w:val="00AA17AB"/>
    <w:rsid w:val="00AA4597"/>
    <w:rsid w:val="00AA7DA9"/>
    <w:rsid w:val="00AA7EE9"/>
    <w:rsid w:val="00AB0620"/>
    <w:rsid w:val="00AB1108"/>
    <w:rsid w:val="00AB1192"/>
    <w:rsid w:val="00AB21A4"/>
    <w:rsid w:val="00AB4140"/>
    <w:rsid w:val="00AB65EC"/>
    <w:rsid w:val="00AC0297"/>
    <w:rsid w:val="00AC38F3"/>
    <w:rsid w:val="00AC4DFC"/>
    <w:rsid w:val="00AC56B6"/>
    <w:rsid w:val="00AC57F1"/>
    <w:rsid w:val="00AC5CE9"/>
    <w:rsid w:val="00AC5F0A"/>
    <w:rsid w:val="00AC5F54"/>
    <w:rsid w:val="00AD1ACF"/>
    <w:rsid w:val="00AD2995"/>
    <w:rsid w:val="00AD5D33"/>
    <w:rsid w:val="00AD5FD1"/>
    <w:rsid w:val="00AD696E"/>
    <w:rsid w:val="00AE330D"/>
    <w:rsid w:val="00AF3B43"/>
    <w:rsid w:val="00AF3E0A"/>
    <w:rsid w:val="00AF5178"/>
    <w:rsid w:val="00B0404D"/>
    <w:rsid w:val="00B22818"/>
    <w:rsid w:val="00B23469"/>
    <w:rsid w:val="00B23633"/>
    <w:rsid w:val="00B31561"/>
    <w:rsid w:val="00B370C1"/>
    <w:rsid w:val="00B408A5"/>
    <w:rsid w:val="00B40A6F"/>
    <w:rsid w:val="00B4220C"/>
    <w:rsid w:val="00B46829"/>
    <w:rsid w:val="00B47BB4"/>
    <w:rsid w:val="00B535B7"/>
    <w:rsid w:val="00B53629"/>
    <w:rsid w:val="00B564FD"/>
    <w:rsid w:val="00B57A38"/>
    <w:rsid w:val="00B610F6"/>
    <w:rsid w:val="00B62DF2"/>
    <w:rsid w:val="00B65BB7"/>
    <w:rsid w:val="00B66402"/>
    <w:rsid w:val="00B67F99"/>
    <w:rsid w:val="00B7233B"/>
    <w:rsid w:val="00B73601"/>
    <w:rsid w:val="00B73C7D"/>
    <w:rsid w:val="00B748F1"/>
    <w:rsid w:val="00B7705D"/>
    <w:rsid w:val="00B82345"/>
    <w:rsid w:val="00B832B8"/>
    <w:rsid w:val="00B837B3"/>
    <w:rsid w:val="00B85444"/>
    <w:rsid w:val="00B861F1"/>
    <w:rsid w:val="00B864AC"/>
    <w:rsid w:val="00B87C6E"/>
    <w:rsid w:val="00B93BEC"/>
    <w:rsid w:val="00B95DFE"/>
    <w:rsid w:val="00BB1561"/>
    <w:rsid w:val="00BB3771"/>
    <w:rsid w:val="00BC3452"/>
    <w:rsid w:val="00BD4804"/>
    <w:rsid w:val="00BD4BEC"/>
    <w:rsid w:val="00BD5415"/>
    <w:rsid w:val="00BD797F"/>
    <w:rsid w:val="00BE0A2D"/>
    <w:rsid w:val="00BE1154"/>
    <w:rsid w:val="00BE13A9"/>
    <w:rsid w:val="00BE439D"/>
    <w:rsid w:val="00BE7910"/>
    <w:rsid w:val="00BF2984"/>
    <w:rsid w:val="00BF3160"/>
    <w:rsid w:val="00BF3249"/>
    <w:rsid w:val="00C014A7"/>
    <w:rsid w:val="00C029CB"/>
    <w:rsid w:val="00C04D74"/>
    <w:rsid w:val="00C1016F"/>
    <w:rsid w:val="00C109E3"/>
    <w:rsid w:val="00C12BCF"/>
    <w:rsid w:val="00C139BF"/>
    <w:rsid w:val="00C13EB2"/>
    <w:rsid w:val="00C155CB"/>
    <w:rsid w:val="00C15B86"/>
    <w:rsid w:val="00C17471"/>
    <w:rsid w:val="00C22152"/>
    <w:rsid w:val="00C2329E"/>
    <w:rsid w:val="00C30229"/>
    <w:rsid w:val="00C325A1"/>
    <w:rsid w:val="00C35076"/>
    <w:rsid w:val="00C3694D"/>
    <w:rsid w:val="00C53942"/>
    <w:rsid w:val="00C54241"/>
    <w:rsid w:val="00C57676"/>
    <w:rsid w:val="00C57DEB"/>
    <w:rsid w:val="00C609CC"/>
    <w:rsid w:val="00C61BD7"/>
    <w:rsid w:val="00C65667"/>
    <w:rsid w:val="00C661FE"/>
    <w:rsid w:val="00C678F8"/>
    <w:rsid w:val="00C816C8"/>
    <w:rsid w:val="00C86270"/>
    <w:rsid w:val="00C86E87"/>
    <w:rsid w:val="00C87310"/>
    <w:rsid w:val="00C9095E"/>
    <w:rsid w:val="00C91C2B"/>
    <w:rsid w:val="00C9257C"/>
    <w:rsid w:val="00C93F25"/>
    <w:rsid w:val="00C95B3D"/>
    <w:rsid w:val="00CA0067"/>
    <w:rsid w:val="00CA4144"/>
    <w:rsid w:val="00CA5303"/>
    <w:rsid w:val="00CA66CC"/>
    <w:rsid w:val="00CB18BE"/>
    <w:rsid w:val="00CB26B2"/>
    <w:rsid w:val="00CB2984"/>
    <w:rsid w:val="00CB3EAF"/>
    <w:rsid w:val="00CB57B6"/>
    <w:rsid w:val="00CB7018"/>
    <w:rsid w:val="00CC1AC2"/>
    <w:rsid w:val="00CC4662"/>
    <w:rsid w:val="00CC4D30"/>
    <w:rsid w:val="00CD398B"/>
    <w:rsid w:val="00CD59F8"/>
    <w:rsid w:val="00CD7774"/>
    <w:rsid w:val="00CE26D3"/>
    <w:rsid w:val="00CF11E9"/>
    <w:rsid w:val="00CF22A2"/>
    <w:rsid w:val="00CF266A"/>
    <w:rsid w:val="00CF30F3"/>
    <w:rsid w:val="00CF485E"/>
    <w:rsid w:val="00CF6602"/>
    <w:rsid w:val="00D10879"/>
    <w:rsid w:val="00D1172F"/>
    <w:rsid w:val="00D1786F"/>
    <w:rsid w:val="00D279AB"/>
    <w:rsid w:val="00D3010C"/>
    <w:rsid w:val="00D3116D"/>
    <w:rsid w:val="00D31D4F"/>
    <w:rsid w:val="00D3347D"/>
    <w:rsid w:val="00D346A3"/>
    <w:rsid w:val="00D378BE"/>
    <w:rsid w:val="00D37976"/>
    <w:rsid w:val="00D40C5C"/>
    <w:rsid w:val="00D42875"/>
    <w:rsid w:val="00D42B51"/>
    <w:rsid w:val="00D44760"/>
    <w:rsid w:val="00D456C0"/>
    <w:rsid w:val="00D45994"/>
    <w:rsid w:val="00D61041"/>
    <w:rsid w:val="00D61769"/>
    <w:rsid w:val="00D73548"/>
    <w:rsid w:val="00D73985"/>
    <w:rsid w:val="00D80512"/>
    <w:rsid w:val="00D84117"/>
    <w:rsid w:val="00D845A3"/>
    <w:rsid w:val="00D851D8"/>
    <w:rsid w:val="00D91CB1"/>
    <w:rsid w:val="00D92316"/>
    <w:rsid w:val="00D9380F"/>
    <w:rsid w:val="00D95479"/>
    <w:rsid w:val="00D957DD"/>
    <w:rsid w:val="00D96312"/>
    <w:rsid w:val="00DA22BD"/>
    <w:rsid w:val="00DA3DC6"/>
    <w:rsid w:val="00DA41EC"/>
    <w:rsid w:val="00DA439E"/>
    <w:rsid w:val="00DA7780"/>
    <w:rsid w:val="00DB1C1E"/>
    <w:rsid w:val="00DB2D3A"/>
    <w:rsid w:val="00DB3AB7"/>
    <w:rsid w:val="00DC0FB0"/>
    <w:rsid w:val="00DC244C"/>
    <w:rsid w:val="00DC2FD4"/>
    <w:rsid w:val="00DC66B8"/>
    <w:rsid w:val="00DC6843"/>
    <w:rsid w:val="00DD1329"/>
    <w:rsid w:val="00DD181C"/>
    <w:rsid w:val="00DD191E"/>
    <w:rsid w:val="00DD1D58"/>
    <w:rsid w:val="00DD33BE"/>
    <w:rsid w:val="00DD3977"/>
    <w:rsid w:val="00DD44F2"/>
    <w:rsid w:val="00DD472A"/>
    <w:rsid w:val="00DD5704"/>
    <w:rsid w:val="00DD5750"/>
    <w:rsid w:val="00DD6FB4"/>
    <w:rsid w:val="00DD7435"/>
    <w:rsid w:val="00DE0214"/>
    <w:rsid w:val="00DE11F1"/>
    <w:rsid w:val="00DE1C8B"/>
    <w:rsid w:val="00DE36F0"/>
    <w:rsid w:val="00DE4220"/>
    <w:rsid w:val="00DE52A9"/>
    <w:rsid w:val="00DE711C"/>
    <w:rsid w:val="00DF5573"/>
    <w:rsid w:val="00DF6983"/>
    <w:rsid w:val="00E00369"/>
    <w:rsid w:val="00E00C46"/>
    <w:rsid w:val="00E01BEB"/>
    <w:rsid w:val="00E02230"/>
    <w:rsid w:val="00E03732"/>
    <w:rsid w:val="00E10667"/>
    <w:rsid w:val="00E12A3E"/>
    <w:rsid w:val="00E15934"/>
    <w:rsid w:val="00E17179"/>
    <w:rsid w:val="00E21C88"/>
    <w:rsid w:val="00E23532"/>
    <w:rsid w:val="00E24AD1"/>
    <w:rsid w:val="00E26AE5"/>
    <w:rsid w:val="00E302DB"/>
    <w:rsid w:val="00E30EB4"/>
    <w:rsid w:val="00E324E6"/>
    <w:rsid w:val="00E324ED"/>
    <w:rsid w:val="00E376DF"/>
    <w:rsid w:val="00E429D6"/>
    <w:rsid w:val="00E43377"/>
    <w:rsid w:val="00E436F3"/>
    <w:rsid w:val="00E444BE"/>
    <w:rsid w:val="00E45DBB"/>
    <w:rsid w:val="00E479A8"/>
    <w:rsid w:val="00E50C91"/>
    <w:rsid w:val="00E56B35"/>
    <w:rsid w:val="00E622A4"/>
    <w:rsid w:val="00E62653"/>
    <w:rsid w:val="00E62A82"/>
    <w:rsid w:val="00E62F4F"/>
    <w:rsid w:val="00E64498"/>
    <w:rsid w:val="00E649C4"/>
    <w:rsid w:val="00E64F09"/>
    <w:rsid w:val="00E67B07"/>
    <w:rsid w:val="00E70397"/>
    <w:rsid w:val="00E73709"/>
    <w:rsid w:val="00E761E8"/>
    <w:rsid w:val="00E80FBE"/>
    <w:rsid w:val="00E81F9F"/>
    <w:rsid w:val="00E91891"/>
    <w:rsid w:val="00E91ADD"/>
    <w:rsid w:val="00E92C78"/>
    <w:rsid w:val="00E9479E"/>
    <w:rsid w:val="00E979B4"/>
    <w:rsid w:val="00EA7740"/>
    <w:rsid w:val="00EB009F"/>
    <w:rsid w:val="00EB1956"/>
    <w:rsid w:val="00EB1EC9"/>
    <w:rsid w:val="00EB2842"/>
    <w:rsid w:val="00EC58C6"/>
    <w:rsid w:val="00EC662C"/>
    <w:rsid w:val="00EC6854"/>
    <w:rsid w:val="00ED08CE"/>
    <w:rsid w:val="00ED6170"/>
    <w:rsid w:val="00EE28A3"/>
    <w:rsid w:val="00EE2A63"/>
    <w:rsid w:val="00EE5923"/>
    <w:rsid w:val="00EE5FB3"/>
    <w:rsid w:val="00EF03DA"/>
    <w:rsid w:val="00EF0E6C"/>
    <w:rsid w:val="00EF1C8D"/>
    <w:rsid w:val="00EF254E"/>
    <w:rsid w:val="00EF4189"/>
    <w:rsid w:val="00EF6764"/>
    <w:rsid w:val="00F07509"/>
    <w:rsid w:val="00F1015C"/>
    <w:rsid w:val="00F12683"/>
    <w:rsid w:val="00F250B4"/>
    <w:rsid w:val="00F34BC5"/>
    <w:rsid w:val="00F37A08"/>
    <w:rsid w:val="00F44B51"/>
    <w:rsid w:val="00F44CE9"/>
    <w:rsid w:val="00F44D3A"/>
    <w:rsid w:val="00F464FB"/>
    <w:rsid w:val="00F46A89"/>
    <w:rsid w:val="00F475B6"/>
    <w:rsid w:val="00F55529"/>
    <w:rsid w:val="00F561E0"/>
    <w:rsid w:val="00F5644B"/>
    <w:rsid w:val="00F56C85"/>
    <w:rsid w:val="00F62108"/>
    <w:rsid w:val="00F62C14"/>
    <w:rsid w:val="00F630D9"/>
    <w:rsid w:val="00F63306"/>
    <w:rsid w:val="00F65FC6"/>
    <w:rsid w:val="00F67390"/>
    <w:rsid w:val="00F70940"/>
    <w:rsid w:val="00F70E49"/>
    <w:rsid w:val="00F719F9"/>
    <w:rsid w:val="00F75390"/>
    <w:rsid w:val="00F75EBA"/>
    <w:rsid w:val="00F77B36"/>
    <w:rsid w:val="00F81477"/>
    <w:rsid w:val="00F820D6"/>
    <w:rsid w:val="00F87B31"/>
    <w:rsid w:val="00F90AEA"/>
    <w:rsid w:val="00F912E2"/>
    <w:rsid w:val="00F92420"/>
    <w:rsid w:val="00F92802"/>
    <w:rsid w:val="00F92F18"/>
    <w:rsid w:val="00F95709"/>
    <w:rsid w:val="00FA3F26"/>
    <w:rsid w:val="00FA701E"/>
    <w:rsid w:val="00FB2636"/>
    <w:rsid w:val="00FB4179"/>
    <w:rsid w:val="00FB4B47"/>
    <w:rsid w:val="00FB6359"/>
    <w:rsid w:val="00FB6CCD"/>
    <w:rsid w:val="00FB6E07"/>
    <w:rsid w:val="00FB7CB0"/>
    <w:rsid w:val="00FC4407"/>
    <w:rsid w:val="00FC6049"/>
    <w:rsid w:val="00FC70FD"/>
    <w:rsid w:val="00FD16F9"/>
    <w:rsid w:val="00FD5D96"/>
    <w:rsid w:val="00FD7D2A"/>
    <w:rsid w:val="00FE0199"/>
    <w:rsid w:val="00FE06C2"/>
    <w:rsid w:val="00FE0EF1"/>
    <w:rsid w:val="00FE10A8"/>
    <w:rsid w:val="00FE4F34"/>
    <w:rsid w:val="00FE5A3D"/>
    <w:rsid w:val="00FE7654"/>
    <w:rsid w:val="00FE7818"/>
    <w:rsid w:val="00FF14D8"/>
    <w:rsid w:val="00FF4044"/>
    <w:rsid w:val="00FF490A"/>
    <w:rsid w:val="00FF52F1"/>
    <w:rsid w:val="00FF6055"/>
    <w:rsid w:val="00FF6C94"/>
    <w:rsid w:val="00FF76C2"/>
    <w:rsid w:val="14F88394"/>
    <w:rsid w:val="168D7C55"/>
    <w:rsid w:val="30F6849E"/>
    <w:rsid w:val="311E2F9D"/>
    <w:rsid w:val="3D988FFE"/>
    <w:rsid w:val="3F250F54"/>
    <w:rsid w:val="58214562"/>
    <w:rsid w:val="5DDB944D"/>
    <w:rsid w:val="5FEF66EB"/>
    <w:rsid w:val="6A9C1EE7"/>
    <w:rsid w:val="714A7FFC"/>
    <w:rsid w:val="71606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DC949D1"/>
  <w15:docId w15:val="{82BDB811-B504-4E36-88C4-C48B8D3F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iPriority="0" w:unhideWhenUsed="1"/>
    <w:lsdException w:name="envelope address" w:locked="1" w:semiHidden="1" w:uiPriority="0" w:unhideWhenUsed="1"/>
    <w:lsdException w:name="envelope return" w:locked="1" w:semiHidden="1" w:uiPriority="0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iPriority="0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semiHidden="1" w:uiPriority="0" w:unhideWhenUsed="1"/>
    <w:lsdException w:name="table of authorities" w:locked="1" w:semiHidden="1" w:uiPriority="0" w:unhideWhenUsed="1"/>
    <w:lsdException w:name="macro" w:locked="1" w:semiHidden="1" w:uiPriority="0" w:unhideWhenUsed="1"/>
    <w:lsdException w:name="toa heading" w:locked="1" w:semiHidden="1" w:uiPriority="0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iPriority="0" w:unhideWhenUsed="1"/>
    <w:lsdException w:name="Body Text Indent" w:locked="1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/>
    <w:lsdException w:name="Salutation" w:locked="1" w:semiHidden="1" w:uiPriority="0" w:unhideWhenUsed="1"/>
    <w:lsdException w:name="Date" w:locked="1" w:semiHidden="1" w:uiPriority="0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semiHidden="1" w:unhideWhenUsed="1"/>
    <w:lsdException w:name="Body Text 2" w:locked="1" w:semiHidden="1" w:unhideWhenUsed="1"/>
    <w:lsdException w:name="Body Text 3" w:locked="1" w:semiHidden="1" w:uiPriority="0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iPriority="0" w:unhideWhenUsed="1"/>
    <w:lsdException w:name="Strong" w:uiPriority="0"/>
    <w:lsdException w:name="Emphasis" w:uiPriority="20"/>
    <w:lsdException w:name="Document Map" w:locked="1" w:semiHidden="1" w:uiPriority="0" w:unhideWhenUsed="1"/>
    <w:lsdException w:name="Plain Text" w:locked="1" w:semiHidden="1" w:uiPriority="0" w:unhideWhenUsed="1"/>
    <w:lsdException w:name="E-mail Signature" w:locked="1" w:semiHidden="1" w:uiPriority="0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iPriority="0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iPriority="0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80FBE"/>
    <w:pPr>
      <w:spacing w:after="120" w:line="276" w:lineRule="auto"/>
      <w:jc w:val="lowKashida"/>
    </w:pPr>
    <w:rPr>
      <w:rFonts w:ascii="Verdana" w:hAnsi="Verdana" w:cs="Verdana"/>
      <w:sz w:val="18"/>
      <w:szCs w:val="18"/>
      <w:lang w:eastAsia="zh-CN"/>
    </w:rPr>
  </w:style>
  <w:style w:type="paragraph" w:styleId="Heading1">
    <w:name w:val="heading 1"/>
    <w:basedOn w:val="No-numheading1Agency"/>
    <w:next w:val="BodytextAgency"/>
    <w:link w:val="Heading1Char"/>
    <w:rsid w:val="00447A48"/>
    <w:rPr>
      <w:rFonts w:ascii="Cambria" w:hAnsi="Cambria" w:cs="Times New Roman"/>
      <w:sz w:val="32"/>
      <w:szCs w:val="32"/>
      <w:lang w:eastAsia="zh-CN"/>
    </w:rPr>
  </w:style>
  <w:style w:type="paragraph" w:styleId="Heading2">
    <w:name w:val="heading 2"/>
    <w:basedOn w:val="No-numheading2Agency"/>
    <w:next w:val="BodytextAgency"/>
    <w:link w:val="Heading2Char"/>
    <w:unhideWhenUsed/>
    <w:qFormat/>
    <w:rsid w:val="00447A48"/>
    <w:pPr>
      <w:spacing w:before="240" w:after="60"/>
    </w:pPr>
    <w:rPr>
      <w:rFonts w:ascii="Cambria" w:eastAsia="Times New Roman" w:hAnsi="Cambria" w:cs="Times New Roman"/>
      <w:iCs/>
      <w:kern w:val="0"/>
      <w:sz w:val="28"/>
      <w:szCs w:val="28"/>
      <w:lang w:eastAsia="zh-CN"/>
    </w:rPr>
  </w:style>
  <w:style w:type="paragraph" w:styleId="Heading3">
    <w:name w:val="heading 3"/>
    <w:basedOn w:val="Normal"/>
    <w:next w:val="BodytextAgency"/>
    <w:link w:val="Heading3Char"/>
    <w:unhideWhenUsed/>
    <w:qFormat/>
    <w:rsid w:val="00EE28A3"/>
    <w:pPr>
      <w:outlineLvl w:val="2"/>
    </w:pPr>
    <w:rPr>
      <w:b/>
      <w:bCs/>
    </w:rPr>
  </w:style>
  <w:style w:type="paragraph" w:styleId="Heading4">
    <w:name w:val="heading 4"/>
    <w:basedOn w:val="Heading3"/>
    <w:next w:val="BodytextAgency"/>
    <w:link w:val="Heading4Char"/>
    <w:unhideWhenUsed/>
    <w:qFormat/>
    <w:rsid w:val="00EE28A3"/>
    <w:pPr>
      <w:outlineLvl w:val="3"/>
    </w:pPr>
    <w:rPr>
      <w:b w:val="0"/>
      <w:bCs w:val="0"/>
      <w:i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447A48"/>
    <w:pPr>
      <w:spacing w:before="240" w:after="60"/>
      <w:outlineLvl w:val="4"/>
    </w:pPr>
    <w:rPr>
      <w:rFonts w:ascii="Calibri" w:eastAsia="Times New Roman" w:hAnsi="Calibri" w:cs="Arial"/>
      <w:b/>
      <w:bCs/>
      <w:i/>
      <w:iCs/>
      <w:sz w:val="26"/>
      <w:szCs w:val="26"/>
    </w:rPr>
  </w:style>
  <w:style w:type="paragraph" w:styleId="Heading6">
    <w:name w:val="heading 6"/>
    <w:basedOn w:val="No-numheading6Agency"/>
    <w:next w:val="BodytextAgency"/>
    <w:link w:val="Heading6Char"/>
    <w:semiHidden/>
    <w:unhideWhenUsed/>
    <w:qFormat/>
    <w:rsid w:val="00447A48"/>
    <w:pPr>
      <w:keepNext w:val="0"/>
      <w:spacing w:before="240" w:after="60"/>
    </w:pPr>
    <w:rPr>
      <w:rFonts w:ascii="Calibri" w:eastAsia="Times New Roman" w:hAnsi="Calibri"/>
      <w:kern w:val="0"/>
      <w:sz w:val="22"/>
      <w:szCs w:val="22"/>
      <w:lang w:eastAsia="zh-CN"/>
    </w:rPr>
  </w:style>
  <w:style w:type="paragraph" w:styleId="Heading7">
    <w:name w:val="heading 7"/>
    <w:basedOn w:val="No-numheading7Agency"/>
    <w:next w:val="BodytextAgency"/>
    <w:link w:val="Heading7Char"/>
    <w:semiHidden/>
    <w:unhideWhenUsed/>
    <w:qFormat/>
    <w:rsid w:val="00447A48"/>
    <w:pPr>
      <w:keepNext w:val="0"/>
      <w:spacing w:before="240" w:after="60"/>
    </w:pPr>
    <w:rPr>
      <w:rFonts w:ascii="Calibri" w:eastAsia="Times New Roman" w:hAnsi="Calibri"/>
      <w:b w:val="0"/>
      <w:bCs w:val="0"/>
      <w:kern w:val="0"/>
      <w:sz w:val="24"/>
      <w:szCs w:val="24"/>
      <w:lang w:eastAsia="zh-CN"/>
    </w:rPr>
  </w:style>
  <w:style w:type="paragraph" w:styleId="Heading8">
    <w:name w:val="heading 8"/>
    <w:basedOn w:val="No-numheading8Agency"/>
    <w:next w:val="BodytextAgency"/>
    <w:link w:val="Heading8Char"/>
    <w:semiHidden/>
    <w:unhideWhenUsed/>
    <w:qFormat/>
    <w:rsid w:val="00447A48"/>
    <w:pPr>
      <w:keepNext w:val="0"/>
      <w:spacing w:before="240" w:after="60"/>
    </w:pPr>
    <w:rPr>
      <w:rFonts w:ascii="Calibri" w:eastAsia="Times New Roman" w:hAnsi="Calibri"/>
      <w:b w:val="0"/>
      <w:bCs w:val="0"/>
      <w:i w:val="0"/>
      <w:iCs/>
      <w:kern w:val="0"/>
      <w:sz w:val="24"/>
      <w:szCs w:val="24"/>
      <w:lang w:eastAsia="zh-CN"/>
    </w:rPr>
  </w:style>
  <w:style w:type="paragraph" w:styleId="Heading9">
    <w:name w:val="heading 9"/>
    <w:basedOn w:val="No-numheading9Agency"/>
    <w:next w:val="BodytextAgency"/>
    <w:link w:val="Heading9Char"/>
    <w:semiHidden/>
    <w:unhideWhenUsed/>
    <w:qFormat/>
    <w:rsid w:val="00447A48"/>
    <w:pPr>
      <w:keepNext w:val="0"/>
      <w:spacing w:before="240" w:after="60"/>
    </w:pPr>
    <w:rPr>
      <w:rFonts w:ascii="Cambria" w:eastAsia="Times New Roman" w:hAnsi="Cambria" w:cs="Times New Roman"/>
      <w:b w:val="0"/>
      <w:bCs w:val="0"/>
      <w:kern w:val="0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EB418D"/>
    <w:rPr>
      <w:rFonts w:ascii="Cambria" w:eastAsia="Verdana" w:hAnsi="Cambria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link w:val="Heading2"/>
    <w:locked/>
    <w:rsid w:val="00EB418D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link w:val="Heading3"/>
    <w:locked/>
    <w:rsid w:val="00EE28A3"/>
    <w:rPr>
      <w:rFonts w:ascii="Verdana" w:hAnsi="Verdana" w:cs="Verdana"/>
      <w:b/>
      <w:bCs/>
      <w:sz w:val="18"/>
      <w:szCs w:val="18"/>
      <w:lang w:eastAsia="zh-CN"/>
    </w:rPr>
  </w:style>
  <w:style w:type="character" w:customStyle="1" w:styleId="Heading4Char">
    <w:name w:val="Heading 4 Char"/>
    <w:link w:val="Heading4"/>
    <w:locked/>
    <w:rsid w:val="00EE28A3"/>
    <w:rPr>
      <w:rFonts w:ascii="Verdana" w:hAnsi="Verdana" w:cs="Verdana"/>
      <w:i/>
      <w:sz w:val="18"/>
      <w:szCs w:val="18"/>
      <w:lang w:eastAsia="zh-CN"/>
    </w:rPr>
  </w:style>
  <w:style w:type="character" w:customStyle="1" w:styleId="Heading5Char">
    <w:name w:val="Heading 5 Char"/>
    <w:link w:val="Heading5"/>
    <w:semiHidden/>
    <w:locked/>
    <w:rsid w:val="00EB418D"/>
    <w:rPr>
      <w:rFonts w:ascii="Calibri" w:eastAsia="Times New Roman" w:hAnsi="Calibri" w:cs="Arial"/>
      <w:b/>
      <w:bCs/>
      <w:i/>
      <w:iCs/>
      <w:sz w:val="26"/>
      <w:szCs w:val="26"/>
      <w:lang w:eastAsia="zh-CN"/>
    </w:rPr>
  </w:style>
  <w:style w:type="character" w:customStyle="1" w:styleId="Heading6Char">
    <w:name w:val="Heading 6 Char"/>
    <w:link w:val="Heading6"/>
    <w:semiHidden/>
    <w:locked/>
    <w:rsid w:val="00EB418D"/>
    <w:rPr>
      <w:rFonts w:ascii="Calibri" w:eastAsia="Times New Roman" w:hAnsi="Calibri" w:cs="Arial"/>
      <w:b/>
      <w:bCs/>
      <w:sz w:val="22"/>
      <w:szCs w:val="22"/>
      <w:lang w:eastAsia="zh-CN"/>
    </w:rPr>
  </w:style>
  <w:style w:type="character" w:customStyle="1" w:styleId="Heading7Char">
    <w:name w:val="Heading 7 Char"/>
    <w:link w:val="Heading7"/>
    <w:semiHidden/>
    <w:locked/>
    <w:rsid w:val="00EB418D"/>
    <w:rPr>
      <w:rFonts w:ascii="Calibri" w:eastAsia="Times New Roman" w:hAnsi="Calibri" w:cs="Arial"/>
      <w:sz w:val="24"/>
      <w:szCs w:val="24"/>
      <w:lang w:eastAsia="zh-CN"/>
    </w:rPr>
  </w:style>
  <w:style w:type="character" w:customStyle="1" w:styleId="Heading8Char">
    <w:name w:val="Heading 8 Char"/>
    <w:link w:val="Heading8"/>
    <w:semiHidden/>
    <w:locked/>
    <w:rsid w:val="00EB418D"/>
    <w:rPr>
      <w:rFonts w:ascii="Calibri" w:eastAsia="Times New Roman" w:hAnsi="Calibri" w:cs="Arial"/>
      <w:i/>
      <w:iCs/>
      <w:sz w:val="24"/>
      <w:szCs w:val="24"/>
      <w:lang w:eastAsia="zh-CN"/>
    </w:rPr>
  </w:style>
  <w:style w:type="character" w:customStyle="1" w:styleId="Heading9Char">
    <w:name w:val="Heading 9 Char"/>
    <w:link w:val="Heading9"/>
    <w:semiHidden/>
    <w:locked/>
    <w:rsid w:val="00EB418D"/>
    <w:rPr>
      <w:rFonts w:ascii="Cambria" w:eastAsia="Times New Roman" w:hAnsi="Cambria" w:cs="Times New Roman"/>
      <w:sz w:val="22"/>
      <w:szCs w:val="22"/>
      <w:lang w:eastAsia="zh-CN"/>
    </w:rPr>
  </w:style>
  <w:style w:type="paragraph" w:customStyle="1" w:styleId="HeadingcentredAgency">
    <w:name w:val="Heading centred (Agency)"/>
    <w:basedOn w:val="No-numheading1Agency"/>
    <w:next w:val="BodytextAgency"/>
    <w:qFormat/>
    <w:rsid w:val="00D3116D"/>
    <w:pPr>
      <w:jc w:val="center"/>
    </w:pPr>
  </w:style>
  <w:style w:type="paragraph" w:styleId="Footer">
    <w:name w:val="footer"/>
    <w:basedOn w:val="Normal"/>
    <w:link w:val="FooterChar"/>
    <w:uiPriority w:val="99"/>
    <w:rsid w:val="00447A48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locked/>
    <w:rsid w:val="00EB418D"/>
    <w:rPr>
      <w:rFonts w:ascii="Verdana" w:hAnsi="Verdana"/>
      <w:sz w:val="18"/>
      <w:szCs w:val="18"/>
      <w:lang w:eastAsia="zh-CN"/>
    </w:rPr>
  </w:style>
  <w:style w:type="character" w:styleId="PageNumber">
    <w:name w:val="page number"/>
    <w:semiHidden/>
    <w:rsid w:val="00E51159"/>
    <w:rPr>
      <w:rFonts w:cs="Times New Roman"/>
    </w:rPr>
  </w:style>
  <w:style w:type="paragraph" w:customStyle="1" w:styleId="FooterAgency">
    <w:name w:val="Footer (Agency)"/>
    <w:basedOn w:val="Normal"/>
    <w:link w:val="FooterAgencyCharChar"/>
    <w:rsid w:val="00C01168"/>
    <w:rPr>
      <w:rFonts w:eastAsia="Verdana"/>
      <w:color w:val="6D6F71"/>
      <w:sz w:val="14"/>
      <w:szCs w:val="14"/>
      <w:lang w:eastAsia="en-GB"/>
    </w:rPr>
  </w:style>
  <w:style w:type="paragraph" w:customStyle="1" w:styleId="FooterblueAgency">
    <w:name w:val="Footer blue (Agency)"/>
    <w:basedOn w:val="Normal"/>
    <w:link w:val="FooterblueAgencyCharChar"/>
    <w:rsid w:val="00447A48"/>
    <w:rPr>
      <w:rFonts w:cs="Times New Roman"/>
      <w:b/>
      <w:color w:val="003399"/>
      <w:sz w:val="14"/>
      <w:szCs w:val="20"/>
      <w:lang w:eastAsia="en-GB"/>
    </w:rPr>
  </w:style>
  <w:style w:type="table" w:customStyle="1" w:styleId="3">
    <w:name w:val="3"/>
    <w:uiPriority w:val="99"/>
    <w:rsid w:val="00AF6CF8"/>
    <w:pPr>
      <w:widowControl w:val="0"/>
      <w:autoSpaceDE w:val="0"/>
      <w:autoSpaceDN w:val="0"/>
      <w:adjustRightInd w:val="0"/>
    </w:pPr>
    <w:rPr>
      <w:sz w:val="24"/>
      <w:szCs w:val="24"/>
      <w:lang w:eastAsia="zh-C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AgencyCharChar">
    <w:name w:val="Footer (Agency) Char Char"/>
    <w:link w:val="FooterAgency"/>
    <w:locked/>
    <w:rsid w:val="00C01168"/>
    <w:rPr>
      <w:rFonts w:ascii="Verdana" w:eastAsia="Verdana" w:hAnsi="Verdana" w:cs="Verdana"/>
      <w:color w:val="6D6F71"/>
      <w:sz w:val="14"/>
      <w:szCs w:val="14"/>
    </w:rPr>
  </w:style>
  <w:style w:type="paragraph" w:customStyle="1" w:styleId="PagenumberAgency">
    <w:name w:val="Page number (Agency)"/>
    <w:basedOn w:val="Normal"/>
    <w:next w:val="Normal"/>
    <w:link w:val="PagenumberAgencyCharChar"/>
    <w:semiHidden/>
    <w:rsid w:val="00E51159"/>
    <w:pPr>
      <w:tabs>
        <w:tab w:val="right" w:pos="9781"/>
      </w:tabs>
      <w:jc w:val="right"/>
    </w:pPr>
    <w:rPr>
      <w:rFonts w:cs="Times New Roman"/>
      <w:color w:val="6D6F71"/>
      <w:sz w:val="14"/>
      <w:szCs w:val="20"/>
      <w:lang w:eastAsia="en-GB"/>
    </w:rPr>
  </w:style>
  <w:style w:type="character" w:customStyle="1" w:styleId="PagenumberAgencyCharChar">
    <w:name w:val="Page number (Agency) Char Char"/>
    <w:link w:val="PagenumberAgency"/>
    <w:semiHidden/>
    <w:locked/>
    <w:rsid w:val="00E51159"/>
    <w:rPr>
      <w:rFonts w:ascii="Verdana" w:hAnsi="Verdana"/>
      <w:color w:val="6D6F71"/>
      <w:sz w:val="14"/>
      <w:lang w:val="en-GB" w:eastAsia="en-GB"/>
    </w:rPr>
  </w:style>
  <w:style w:type="character" w:customStyle="1" w:styleId="FooterblueAgencyCharChar">
    <w:name w:val="Footer blue (Agency) Char Char"/>
    <w:link w:val="FooterblueAgency"/>
    <w:locked/>
    <w:rsid w:val="00E51159"/>
    <w:rPr>
      <w:rFonts w:ascii="Verdana" w:hAnsi="Verdana"/>
      <w:b/>
      <w:color w:val="003399"/>
      <w:sz w:val="14"/>
    </w:rPr>
  </w:style>
  <w:style w:type="paragraph" w:styleId="BodyText">
    <w:name w:val="Body Text"/>
    <w:basedOn w:val="Normal"/>
    <w:link w:val="BodyTextChar"/>
    <w:semiHidden/>
    <w:rsid w:val="00E51159"/>
    <w:pPr>
      <w:spacing w:after="140" w:line="280" w:lineRule="atLeast"/>
    </w:pPr>
    <w:rPr>
      <w:rFonts w:cs="Times New Roman"/>
    </w:rPr>
  </w:style>
  <w:style w:type="character" w:customStyle="1" w:styleId="BodyTextChar">
    <w:name w:val="Body Text Char"/>
    <w:link w:val="BodyText"/>
    <w:uiPriority w:val="99"/>
    <w:semiHidden/>
    <w:locked/>
    <w:rsid w:val="00EB418D"/>
    <w:rPr>
      <w:rFonts w:ascii="Verdana" w:hAnsi="Verdana" w:cs="Times New Roman"/>
      <w:sz w:val="18"/>
      <w:lang w:eastAsia="zh-CN"/>
    </w:rPr>
  </w:style>
  <w:style w:type="paragraph" w:customStyle="1" w:styleId="BodytextAgency">
    <w:name w:val="Body text (Agency)"/>
    <w:basedOn w:val="Normal"/>
    <w:link w:val="BodytextAgencyChar"/>
    <w:qFormat/>
    <w:rsid w:val="00D3116D"/>
    <w:pPr>
      <w:spacing w:after="140" w:line="280" w:lineRule="atLeast"/>
    </w:pPr>
    <w:rPr>
      <w:rFonts w:eastAsia="Verdana"/>
      <w:lang w:eastAsia="en-GB"/>
    </w:rPr>
  </w:style>
  <w:style w:type="paragraph" w:customStyle="1" w:styleId="DisclaimerAgency">
    <w:name w:val="Disclaimer (Agency)"/>
    <w:basedOn w:val="Normal"/>
    <w:semiHidden/>
    <w:rsid w:val="00E51159"/>
    <w:pPr>
      <w:tabs>
        <w:tab w:val="center" w:pos="4320"/>
        <w:tab w:val="right" w:pos="8640"/>
      </w:tabs>
      <w:spacing w:after="57" w:line="150" w:lineRule="exact"/>
    </w:pPr>
    <w:rPr>
      <w:color w:val="6D6F71"/>
      <w:sz w:val="13"/>
      <w:szCs w:val="13"/>
      <w:lang w:eastAsia="en-GB"/>
    </w:rPr>
  </w:style>
  <w:style w:type="paragraph" w:customStyle="1" w:styleId="DocsubtitleAgency">
    <w:name w:val="Doc subtitle (Agency)"/>
    <w:basedOn w:val="Normal"/>
    <w:next w:val="BodytextAgency"/>
    <w:qFormat/>
    <w:rsid w:val="00D3116D"/>
    <w:pPr>
      <w:spacing w:after="640" w:line="360" w:lineRule="atLeast"/>
    </w:pPr>
    <w:rPr>
      <w:rFonts w:eastAsia="Verdana"/>
      <w:sz w:val="24"/>
      <w:szCs w:val="24"/>
      <w:lang w:eastAsia="en-GB"/>
    </w:rPr>
  </w:style>
  <w:style w:type="paragraph" w:customStyle="1" w:styleId="DoctitleAgency">
    <w:name w:val="Doc title (Agency)"/>
    <w:basedOn w:val="Normal"/>
    <w:next w:val="DocsubtitleAgency"/>
    <w:qFormat/>
    <w:rsid w:val="00D3116D"/>
    <w:pPr>
      <w:spacing w:before="720" w:line="360" w:lineRule="atLeast"/>
    </w:pPr>
    <w:rPr>
      <w:rFonts w:eastAsia="Verdana"/>
      <w:color w:val="003399"/>
      <w:sz w:val="32"/>
      <w:szCs w:val="32"/>
      <w:lang w:eastAsia="en-GB"/>
    </w:rPr>
  </w:style>
  <w:style w:type="paragraph" w:customStyle="1" w:styleId="DraftingNotesAgency">
    <w:name w:val="Drafting Notes (Agency)"/>
    <w:basedOn w:val="Normal"/>
    <w:next w:val="BodytextAgency"/>
    <w:link w:val="DraftingNotesAgencyChar"/>
    <w:qFormat/>
    <w:rsid w:val="00D3116D"/>
    <w:pPr>
      <w:spacing w:after="140" w:line="280" w:lineRule="atLeast"/>
    </w:pPr>
    <w:rPr>
      <w:rFonts w:ascii="Courier New" w:eastAsia="Verdana" w:hAnsi="Courier New" w:cs="Times New Roman"/>
      <w:i/>
      <w:color w:val="339966"/>
      <w:sz w:val="22"/>
      <w:lang w:eastAsia="en-GB"/>
    </w:rPr>
  </w:style>
  <w:style w:type="character" w:styleId="EndnoteReference">
    <w:name w:val="endnote reference"/>
    <w:semiHidden/>
    <w:rsid w:val="00E51159"/>
    <w:rPr>
      <w:rFonts w:ascii="Verdana" w:hAnsi="Verdana" w:cs="Times New Roman"/>
      <w:vertAlign w:val="superscript"/>
    </w:rPr>
  </w:style>
  <w:style w:type="character" w:customStyle="1" w:styleId="EndnotereferenceAgency">
    <w:name w:val="Endnote reference (Agency)"/>
    <w:semiHidden/>
    <w:rsid w:val="00E51159"/>
    <w:rPr>
      <w:rFonts w:ascii="Verdana" w:hAnsi="Verdana"/>
      <w:vertAlign w:val="superscript"/>
    </w:rPr>
  </w:style>
  <w:style w:type="paragraph" w:styleId="EndnoteText">
    <w:name w:val="endnote text"/>
    <w:basedOn w:val="Normal"/>
    <w:link w:val="EndnoteTextChar"/>
    <w:semiHidden/>
    <w:rsid w:val="00447A48"/>
    <w:rPr>
      <w:rFonts w:cs="Times New Roman"/>
      <w:sz w:val="20"/>
      <w:szCs w:val="20"/>
    </w:rPr>
  </w:style>
  <w:style w:type="character" w:customStyle="1" w:styleId="EndnoteTextChar">
    <w:name w:val="Endnote Text Char"/>
    <w:link w:val="EndnoteText"/>
    <w:semiHidden/>
    <w:locked/>
    <w:rsid w:val="00EB418D"/>
    <w:rPr>
      <w:rFonts w:ascii="Verdana" w:hAnsi="Verdana"/>
      <w:lang w:eastAsia="zh-CN"/>
    </w:rPr>
  </w:style>
  <w:style w:type="paragraph" w:customStyle="1" w:styleId="EndnotetextAgency">
    <w:name w:val="Endnote text (Agency)"/>
    <w:basedOn w:val="Normal"/>
    <w:semiHidden/>
    <w:rsid w:val="00E51159"/>
    <w:rPr>
      <w:sz w:val="15"/>
      <w:lang w:eastAsia="en-GB"/>
    </w:rPr>
  </w:style>
  <w:style w:type="paragraph" w:customStyle="1" w:styleId="FigureAgency">
    <w:name w:val="Figure (Agency)"/>
    <w:basedOn w:val="Normal"/>
    <w:next w:val="BodytextAgency"/>
    <w:semiHidden/>
    <w:rsid w:val="00E51159"/>
    <w:pPr>
      <w:jc w:val="center"/>
    </w:pPr>
  </w:style>
  <w:style w:type="paragraph" w:customStyle="1" w:styleId="FigureheadingAgency">
    <w:name w:val="Figure heading (Agency)"/>
    <w:basedOn w:val="Normal"/>
    <w:next w:val="FigureAgency"/>
    <w:semiHidden/>
    <w:rsid w:val="00E51159"/>
    <w:pPr>
      <w:keepNext/>
      <w:numPr>
        <w:numId w:val="4"/>
      </w:numPr>
      <w:spacing w:before="240"/>
    </w:pPr>
  </w:style>
  <w:style w:type="character" w:styleId="FootnoteReference">
    <w:name w:val="footnote reference"/>
    <w:rsid w:val="00E51159"/>
    <w:rPr>
      <w:rFonts w:ascii="Verdana" w:hAnsi="Verdana" w:cs="Times New Roman"/>
      <w:vertAlign w:val="superscript"/>
    </w:rPr>
  </w:style>
  <w:style w:type="character" w:customStyle="1" w:styleId="FootnotereferenceAgency">
    <w:name w:val="Footnote reference (Agency)"/>
    <w:semiHidden/>
    <w:rsid w:val="00E51159"/>
    <w:rPr>
      <w:rFonts w:ascii="Verdana" w:hAnsi="Verdana"/>
      <w:color w:val="auto"/>
      <w:vertAlign w:val="superscript"/>
    </w:rPr>
  </w:style>
  <w:style w:type="paragraph" w:styleId="FootnoteText">
    <w:name w:val="footnote text"/>
    <w:basedOn w:val="Normal"/>
    <w:link w:val="FootnoteTextChar"/>
    <w:rsid w:val="00447A48"/>
    <w:rPr>
      <w:rFonts w:cs="Times New Roman"/>
      <w:sz w:val="20"/>
      <w:szCs w:val="20"/>
    </w:rPr>
  </w:style>
  <w:style w:type="character" w:customStyle="1" w:styleId="FootnoteTextChar">
    <w:name w:val="Footnote Text Char"/>
    <w:link w:val="FootnoteText"/>
    <w:locked/>
    <w:rsid w:val="00EB418D"/>
    <w:rPr>
      <w:rFonts w:ascii="Verdana" w:hAnsi="Verdana"/>
      <w:lang w:eastAsia="zh-CN"/>
    </w:rPr>
  </w:style>
  <w:style w:type="paragraph" w:customStyle="1" w:styleId="FootnotetextAgency">
    <w:name w:val="Footnote text (Agency)"/>
    <w:basedOn w:val="Normal"/>
    <w:semiHidden/>
    <w:rsid w:val="00E51159"/>
    <w:rPr>
      <w:sz w:val="15"/>
      <w:lang w:eastAsia="en-GB"/>
    </w:rPr>
  </w:style>
  <w:style w:type="paragraph" w:customStyle="1" w:styleId="HeaderAgency">
    <w:name w:val="Header (Agency)"/>
    <w:basedOn w:val="FooterAgency"/>
    <w:semiHidden/>
    <w:rsid w:val="00B636AF"/>
  </w:style>
  <w:style w:type="paragraph" w:customStyle="1" w:styleId="Heading1Agency">
    <w:name w:val="Heading 1 (Agency)"/>
    <w:basedOn w:val="Normal"/>
    <w:next w:val="BodytextAgency"/>
    <w:uiPriority w:val="99"/>
    <w:qFormat/>
    <w:rsid w:val="00E80FBE"/>
    <w:pPr>
      <w:keepNext/>
      <w:numPr>
        <w:numId w:val="6"/>
      </w:numPr>
      <w:spacing w:before="280" w:after="220"/>
      <w:outlineLvl w:val="0"/>
    </w:pPr>
    <w:rPr>
      <w:rFonts w:eastAsia="Verdana" w:cs="Arial"/>
      <w:b/>
      <w:bCs/>
      <w:kern w:val="32"/>
      <w:sz w:val="28"/>
      <w:szCs w:val="27"/>
      <w:lang w:eastAsia="en-GB"/>
    </w:rPr>
  </w:style>
  <w:style w:type="paragraph" w:customStyle="1" w:styleId="Heading2Agency">
    <w:name w:val="Heading 2 (Agency)"/>
    <w:basedOn w:val="Normal"/>
    <w:next w:val="BodytextAgency"/>
    <w:link w:val="Heading2AgencyChar"/>
    <w:uiPriority w:val="99"/>
    <w:qFormat/>
    <w:rsid w:val="00D3116D"/>
    <w:pPr>
      <w:keepNext/>
      <w:numPr>
        <w:ilvl w:val="1"/>
        <w:numId w:val="6"/>
      </w:numPr>
      <w:spacing w:before="280" w:after="220"/>
      <w:outlineLvl w:val="1"/>
    </w:pPr>
    <w:rPr>
      <w:rFonts w:eastAsia="Verdana" w:cs="Arial"/>
      <w:b/>
      <w:bCs/>
      <w:i/>
      <w:kern w:val="32"/>
      <w:sz w:val="22"/>
      <w:szCs w:val="22"/>
      <w:lang w:eastAsia="en-GB"/>
    </w:rPr>
  </w:style>
  <w:style w:type="paragraph" w:customStyle="1" w:styleId="Heading3Agency">
    <w:name w:val="Heading 3 (Agency)"/>
    <w:basedOn w:val="Normal"/>
    <w:next w:val="BodytextAgency"/>
    <w:link w:val="Heading3AgencyChar"/>
    <w:qFormat/>
    <w:rsid w:val="00D3116D"/>
    <w:pPr>
      <w:keepNext/>
      <w:numPr>
        <w:ilvl w:val="2"/>
        <w:numId w:val="6"/>
      </w:numPr>
      <w:spacing w:before="280" w:after="220"/>
      <w:outlineLvl w:val="2"/>
    </w:pPr>
    <w:rPr>
      <w:rFonts w:eastAsia="Verdana" w:cs="Arial"/>
      <w:b/>
      <w:bCs/>
      <w:kern w:val="32"/>
      <w:sz w:val="22"/>
      <w:szCs w:val="22"/>
      <w:lang w:eastAsia="en-GB"/>
    </w:rPr>
  </w:style>
  <w:style w:type="paragraph" w:customStyle="1" w:styleId="Heading4Agency">
    <w:name w:val="Heading 4 (Agency)"/>
    <w:basedOn w:val="Normal"/>
    <w:next w:val="BodytextAgency"/>
    <w:qFormat/>
    <w:rsid w:val="005533ED"/>
    <w:pPr>
      <w:keepNext/>
      <w:spacing w:before="280" w:after="220"/>
      <w:outlineLvl w:val="4"/>
    </w:pPr>
    <w:rPr>
      <w:rFonts w:eastAsia="Verdana" w:cs="Arial"/>
      <w:b/>
      <w:bCs/>
      <w:kern w:val="32"/>
      <w:lang w:eastAsia="en-GB"/>
    </w:rPr>
  </w:style>
  <w:style w:type="paragraph" w:customStyle="1" w:styleId="Heading5Agency">
    <w:name w:val="Heading 5 (Agency)"/>
    <w:basedOn w:val="Heading4Agency"/>
    <w:next w:val="BodytextAgency"/>
    <w:qFormat/>
    <w:rsid w:val="00D3116D"/>
    <w:pPr>
      <w:numPr>
        <w:ilvl w:val="4"/>
      </w:numPr>
    </w:pPr>
    <w:rPr>
      <w:i/>
    </w:rPr>
  </w:style>
  <w:style w:type="paragraph" w:customStyle="1" w:styleId="Heading6Agency">
    <w:name w:val="Heading 6 (Agency)"/>
    <w:basedOn w:val="Heading5Agency"/>
    <w:next w:val="BodytextAgency"/>
    <w:uiPriority w:val="99"/>
    <w:rsid w:val="00E51159"/>
    <w:pPr>
      <w:numPr>
        <w:ilvl w:val="5"/>
      </w:numPr>
      <w:outlineLvl w:val="5"/>
    </w:pPr>
  </w:style>
  <w:style w:type="paragraph" w:customStyle="1" w:styleId="Heading7Agency">
    <w:name w:val="Heading 7 (Agency)"/>
    <w:basedOn w:val="Heading6Agency"/>
    <w:next w:val="BodytextAgency"/>
    <w:uiPriority w:val="99"/>
    <w:rsid w:val="00E51159"/>
    <w:pPr>
      <w:numPr>
        <w:ilvl w:val="6"/>
      </w:numPr>
      <w:outlineLvl w:val="6"/>
    </w:pPr>
  </w:style>
  <w:style w:type="paragraph" w:customStyle="1" w:styleId="Heading8Agency">
    <w:name w:val="Heading 8 (Agency)"/>
    <w:basedOn w:val="Heading7Agency"/>
    <w:next w:val="BodytextAgency"/>
    <w:uiPriority w:val="99"/>
    <w:rsid w:val="00E51159"/>
    <w:pPr>
      <w:numPr>
        <w:ilvl w:val="7"/>
      </w:numPr>
      <w:outlineLvl w:val="7"/>
    </w:pPr>
  </w:style>
  <w:style w:type="paragraph" w:customStyle="1" w:styleId="Heading9Agency">
    <w:name w:val="Heading 9 (Agency)"/>
    <w:basedOn w:val="Heading8Agency"/>
    <w:next w:val="BodytextAgency"/>
    <w:uiPriority w:val="99"/>
    <w:rsid w:val="00E51159"/>
    <w:pPr>
      <w:numPr>
        <w:ilvl w:val="8"/>
      </w:numPr>
      <w:outlineLvl w:val="8"/>
    </w:pPr>
  </w:style>
  <w:style w:type="paragraph" w:customStyle="1" w:styleId="No-numheading1Agency">
    <w:name w:val="No-num heading 1 (Agency)"/>
    <w:basedOn w:val="Normal"/>
    <w:next w:val="BodytextAgency"/>
    <w:qFormat/>
    <w:rsid w:val="00D3116D"/>
    <w:pPr>
      <w:keepNext/>
      <w:spacing w:before="280" w:after="220"/>
      <w:outlineLvl w:val="0"/>
    </w:pPr>
    <w:rPr>
      <w:rFonts w:eastAsia="Verdana" w:cs="Arial"/>
      <w:b/>
      <w:bCs/>
      <w:kern w:val="32"/>
      <w:sz w:val="27"/>
      <w:szCs w:val="27"/>
      <w:lang w:eastAsia="en-GB"/>
    </w:rPr>
  </w:style>
  <w:style w:type="paragraph" w:customStyle="1" w:styleId="No-numheading2Agency">
    <w:name w:val="No-num heading 2 (Agency)"/>
    <w:basedOn w:val="Normal"/>
    <w:next w:val="BodytextAgency"/>
    <w:link w:val="No-numheading2AgencyChar"/>
    <w:qFormat/>
    <w:rsid w:val="00D3116D"/>
    <w:pPr>
      <w:keepNext/>
      <w:spacing w:before="280" w:after="220"/>
      <w:outlineLvl w:val="1"/>
    </w:pPr>
    <w:rPr>
      <w:rFonts w:eastAsia="Verdana" w:cs="Arial"/>
      <w:b/>
      <w:bCs/>
      <w:i/>
      <w:kern w:val="32"/>
      <w:sz w:val="22"/>
      <w:szCs w:val="22"/>
      <w:lang w:eastAsia="en-GB"/>
    </w:rPr>
  </w:style>
  <w:style w:type="paragraph" w:customStyle="1" w:styleId="No-numheading3Agency">
    <w:name w:val="No-num heading 3 (Agency)"/>
    <w:basedOn w:val="Heading3Agency"/>
    <w:next w:val="BodytextAgency"/>
    <w:qFormat/>
    <w:rsid w:val="00D3116D"/>
    <w:pPr>
      <w:numPr>
        <w:ilvl w:val="0"/>
        <w:numId w:val="0"/>
      </w:numPr>
    </w:pPr>
  </w:style>
  <w:style w:type="paragraph" w:customStyle="1" w:styleId="No-numheading4Agency">
    <w:name w:val="No-num heading 4 (Agency)"/>
    <w:basedOn w:val="Heading4Agency"/>
    <w:next w:val="BodytextAgency"/>
    <w:link w:val="No-numheading4AgencyChar"/>
    <w:qFormat/>
    <w:rsid w:val="00D3116D"/>
  </w:style>
  <w:style w:type="paragraph" w:customStyle="1" w:styleId="No-numheading5Agency">
    <w:name w:val="No-num heading 5 (Agency)"/>
    <w:basedOn w:val="Heading5Agency"/>
    <w:next w:val="BodytextAgency"/>
    <w:link w:val="No-numheading5AgencyChar"/>
    <w:qFormat/>
    <w:rsid w:val="00D3116D"/>
    <w:pPr>
      <w:numPr>
        <w:ilvl w:val="0"/>
      </w:numPr>
    </w:pPr>
  </w:style>
  <w:style w:type="paragraph" w:customStyle="1" w:styleId="No-numheading6Agency">
    <w:name w:val="No-num heading 6 (Agency)"/>
    <w:basedOn w:val="No-numheading5Agency"/>
    <w:next w:val="BodytextAgency"/>
    <w:semiHidden/>
    <w:rsid w:val="00E51159"/>
    <w:pPr>
      <w:outlineLvl w:val="5"/>
    </w:pPr>
  </w:style>
  <w:style w:type="paragraph" w:customStyle="1" w:styleId="No-numheading7Agency">
    <w:name w:val="No-num heading 7 (Agency)"/>
    <w:basedOn w:val="No-numheading6Agency"/>
    <w:next w:val="BodytextAgency"/>
    <w:semiHidden/>
    <w:rsid w:val="00E51159"/>
    <w:pPr>
      <w:outlineLvl w:val="6"/>
    </w:pPr>
  </w:style>
  <w:style w:type="paragraph" w:customStyle="1" w:styleId="No-numheading8Agency">
    <w:name w:val="No-num heading 8 (Agency)"/>
    <w:basedOn w:val="No-numheading7Agency"/>
    <w:next w:val="BodytextAgency"/>
    <w:semiHidden/>
    <w:rsid w:val="00E51159"/>
    <w:pPr>
      <w:outlineLvl w:val="7"/>
    </w:pPr>
  </w:style>
  <w:style w:type="paragraph" w:customStyle="1" w:styleId="No-numheading9Agency">
    <w:name w:val="No-num heading 9 (Agency)"/>
    <w:basedOn w:val="No-numheading8Agency"/>
    <w:next w:val="BodytextAgency"/>
    <w:semiHidden/>
    <w:rsid w:val="00E51159"/>
    <w:pPr>
      <w:outlineLvl w:val="8"/>
    </w:pPr>
  </w:style>
  <w:style w:type="paragraph" w:customStyle="1" w:styleId="NormalAgency">
    <w:name w:val="Normal (Agency)"/>
    <w:link w:val="NormalAgencyChar"/>
    <w:qFormat/>
    <w:rsid w:val="00D3116D"/>
    <w:rPr>
      <w:rFonts w:ascii="Verdana" w:eastAsia="Verdana" w:hAnsi="Verdana" w:cs="Verdana"/>
      <w:sz w:val="18"/>
      <w:szCs w:val="18"/>
    </w:rPr>
  </w:style>
  <w:style w:type="paragraph" w:customStyle="1" w:styleId="No-TOCheadingAgency">
    <w:name w:val="No-TOC heading (Agency)"/>
    <w:basedOn w:val="Normal"/>
    <w:next w:val="BodytextAgency"/>
    <w:link w:val="No-TOCheadingAgencyChar"/>
    <w:qFormat/>
    <w:rsid w:val="00D3116D"/>
    <w:pPr>
      <w:keepNext/>
      <w:spacing w:before="280" w:after="220"/>
    </w:pPr>
    <w:rPr>
      <w:rFonts w:cs="Arial"/>
      <w:b/>
      <w:kern w:val="32"/>
      <w:sz w:val="27"/>
      <w:szCs w:val="27"/>
      <w:lang w:eastAsia="en-GB"/>
    </w:rPr>
  </w:style>
  <w:style w:type="paragraph" w:customStyle="1" w:styleId="RefAgency">
    <w:name w:val="Ref. (Agency)"/>
    <w:basedOn w:val="Normal"/>
    <w:uiPriority w:val="99"/>
    <w:rsid w:val="00447A48"/>
    <w:rPr>
      <w:rFonts w:cs="Times New Roman"/>
      <w:sz w:val="17"/>
      <w:lang w:eastAsia="en-GB"/>
    </w:rPr>
  </w:style>
  <w:style w:type="paragraph" w:customStyle="1" w:styleId="TablefirstrowAgency">
    <w:name w:val="Table first row (Agency)"/>
    <w:basedOn w:val="BodytextAgency"/>
    <w:semiHidden/>
    <w:rsid w:val="00E51159"/>
    <w:pPr>
      <w:keepNext/>
    </w:pPr>
    <w:rPr>
      <w:b/>
    </w:rPr>
  </w:style>
  <w:style w:type="table" w:customStyle="1" w:styleId="TablegridAgency">
    <w:name w:val="Table grid (Agency)"/>
    <w:semiHidden/>
    <w:rsid w:val="00986272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E3F2"/>
    </w:tcPr>
  </w:style>
  <w:style w:type="table" w:customStyle="1" w:styleId="TablegridAgencyblack">
    <w:name w:val="Table grid (Agency) black"/>
    <w:basedOn w:val="TablegridAgency"/>
    <w:semiHidden/>
    <w:rsid w:val="00E51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E1E3F2"/>
    </w:tcPr>
    <w:tblStylePr w:type="firstRow">
      <w:rPr>
        <w:rFonts w:ascii="Cambria" w:hAnsi="Cambria" w:cs="Times New Roman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table" w:customStyle="1" w:styleId="TablegridAgencyblank">
    <w:name w:val="Table grid (Agency) blank"/>
    <w:semiHidden/>
    <w:rsid w:val="00E51159"/>
    <w:rPr>
      <w:rFonts w:ascii="Verdana" w:hAnsi="Verdana"/>
      <w:sz w:val="18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ingAgency">
    <w:name w:val="Table heading (Agency)"/>
    <w:basedOn w:val="Normal"/>
    <w:next w:val="BodytextAgency"/>
    <w:semiHidden/>
    <w:rsid w:val="00E51159"/>
    <w:pPr>
      <w:keepNext/>
      <w:numPr>
        <w:numId w:val="5"/>
      </w:numPr>
      <w:spacing w:before="240"/>
    </w:pPr>
  </w:style>
  <w:style w:type="paragraph" w:customStyle="1" w:styleId="TableheadingrowsAgency">
    <w:name w:val="Table heading rows (Agency)"/>
    <w:basedOn w:val="BodytextAgency"/>
    <w:semiHidden/>
    <w:rsid w:val="00E51159"/>
    <w:pPr>
      <w:keepNext/>
    </w:pPr>
    <w:rPr>
      <w:b/>
    </w:rPr>
  </w:style>
  <w:style w:type="paragraph" w:customStyle="1" w:styleId="TabletextrowsAgency">
    <w:name w:val="Table text rows (Agency)"/>
    <w:basedOn w:val="Normal"/>
    <w:semiHidden/>
    <w:rsid w:val="00E51159"/>
    <w:pPr>
      <w:spacing w:line="280" w:lineRule="exact"/>
    </w:pPr>
  </w:style>
  <w:style w:type="paragraph" w:customStyle="1" w:styleId="TableFigurenoteAgency">
    <w:name w:val="Table/Figure note (Agency)"/>
    <w:basedOn w:val="BodytextAgency"/>
    <w:next w:val="BodytextAgency"/>
    <w:semiHidden/>
    <w:rsid w:val="00E51159"/>
    <w:pPr>
      <w:spacing w:before="60" w:after="240" w:line="240" w:lineRule="auto"/>
    </w:pPr>
    <w:rPr>
      <w:sz w:val="16"/>
      <w:szCs w:val="16"/>
    </w:rPr>
  </w:style>
  <w:style w:type="paragraph" w:styleId="TOC1">
    <w:name w:val="toc 1"/>
    <w:basedOn w:val="Normal"/>
    <w:next w:val="BodytextAgency"/>
    <w:uiPriority w:val="39"/>
    <w:rsid w:val="00784282"/>
    <w:pPr>
      <w:keepNext/>
      <w:tabs>
        <w:tab w:val="right" w:leader="dot" w:pos="9401"/>
      </w:tabs>
      <w:spacing w:before="140" w:after="57" w:line="240" w:lineRule="atLeast"/>
    </w:pPr>
    <w:rPr>
      <w:b/>
      <w:noProof/>
      <w:sz w:val="22"/>
      <w:szCs w:val="22"/>
      <w:lang w:eastAsia="en-GB"/>
    </w:rPr>
  </w:style>
  <w:style w:type="paragraph" w:styleId="TOC2">
    <w:name w:val="toc 2"/>
    <w:basedOn w:val="Normal"/>
    <w:next w:val="BodytextAgency"/>
    <w:uiPriority w:val="39"/>
    <w:rsid w:val="00E51159"/>
    <w:pPr>
      <w:tabs>
        <w:tab w:val="right" w:leader="dot" w:pos="9401"/>
      </w:tabs>
      <w:spacing w:after="57" w:line="240" w:lineRule="atLeast"/>
    </w:pPr>
    <w:rPr>
      <w:noProof/>
      <w:sz w:val="20"/>
      <w:lang w:eastAsia="en-GB"/>
    </w:rPr>
  </w:style>
  <w:style w:type="paragraph" w:styleId="TOC3">
    <w:name w:val="toc 3"/>
    <w:basedOn w:val="Normal"/>
    <w:next w:val="BodytextAgency"/>
    <w:uiPriority w:val="39"/>
    <w:rsid w:val="00E51159"/>
    <w:pPr>
      <w:tabs>
        <w:tab w:val="right" w:leader="dot" w:pos="9401"/>
      </w:tabs>
      <w:spacing w:after="57" w:line="240" w:lineRule="atLeast"/>
    </w:pPr>
    <w:rPr>
      <w:noProof/>
      <w:sz w:val="20"/>
      <w:lang w:eastAsia="en-GB"/>
    </w:rPr>
  </w:style>
  <w:style w:type="paragraph" w:styleId="TOC4">
    <w:name w:val="toc 4"/>
    <w:basedOn w:val="Normal"/>
    <w:next w:val="BodytextAgency"/>
    <w:uiPriority w:val="39"/>
    <w:rsid w:val="00E51159"/>
    <w:pPr>
      <w:tabs>
        <w:tab w:val="right" w:leader="dot" w:pos="9401"/>
      </w:tabs>
      <w:spacing w:after="57" w:line="240" w:lineRule="atLeast"/>
    </w:pPr>
    <w:rPr>
      <w:noProof/>
      <w:sz w:val="20"/>
    </w:rPr>
  </w:style>
  <w:style w:type="paragraph" w:styleId="TOC5">
    <w:name w:val="toc 5"/>
    <w:basedOn w:val="Normal"/>
    <w:next w:val="BodytextAgency"/>
    <w:uiPriority w:val="39"/>
    <w:rsid w:val="00E51159"/>
    <w:pPr>
      <w:tabs>
        <w:tab w:val="right" w:leader="dot" w:pos="9401"/>
      </w:tabs>
      <w:spacing w:after="57" w:line="240" w:lineRule="atLeast"/>
    </w:pPr>
    <w:rPr>
      <w:noProof/>
      <w:sz w:val="20"/>
    </w:rPr>
  </w:style>
  <w:style w:type="paragraph" w:styleId="TOC6">
    <w:name w:val="toc 6"/>
    <w:basedOn w:val="Normal"/>
    <w:next w:val="BodytextAgency"/>
    <w:autoRedefine/>
    <w:uiPriority w:val="39"/>
    <w:rsid w:val="00E51159"/>
    <w:pPr>
      <w:spacing w:after="57" w:line="240" w:lineRule="exact"/>
    </w:pPr>
  </w:style>
  <w:style w:type="paragraph" w:styleId="TOC7">
    <w:name w:val="toc 7"/>
    <w:basedOn w:val="Normal"/>
    <w:next w:val="BodytextAgency"/>
    <w:uiPriority w:val="39"/>
    <w:rsid w:val="00E51159"/>
    <w:pPr>
      <w:spacing w:after="57" w:line="240" w:lineRule="exact"/>
    </w:pPr>
  </w:style>
  <w:style w:type="paragraph" w:styleId="TOC8">
    <w:name w:val="toc 8"/>
    <w:basedOn w:val="Normal"/>
    <w:next w:val="BodytextAgency"/>
    <w:uiPriority w:val="39"/>
    <w:rsid w:val="00E51159"/>
    <w:pPr>
      <w:spacing w:after="57" w:line="240" w:lineRule="exact"/>
    </w:pPr>
  </w:style>
  <w:style w:type="paragraph" w:styleId="TOC9">
    <w:name w:val="toc 9"/>
    <w:basedOn w:val="Normal"/>
    <w:next w:val="BodytextAgency"/>
    <w:uiPriority w:val="39"/>
    <w:rsid w:val="00E51159"/>
    <w:pPr>
      <w:spacing w:after="57" w:line="240" w:lineRule="exact"/>
    </w:pPr>
  </w:style>
  <w:style w:type="paragraph" w:customStyle="1" w:styleId="SpecialcommentAgency">
    <w:name w:val="Special comment (Agency)"/>
    <w:next w:val="BodytextAgency"/>
    <w:qFormat/>
    <w:rsid w:val="00D3116D"/>
    <w:rPr>
      <w:rFonts w:ascii="Verdana" w:hAnsi="Verdana"/>
      <w:color w:val="FF0000"/>
      <w:sz w:val="17"/>
      <w:szCs w:val="17"/>
    </w:rPr>
  </w:style>
  <w:style w:type="paragraph" w:styleId="Header">
    <w:name w:val="header"/>
    <w:basedOn w:val="Normal"/>
    <w:link w:val="HeaderChar"/>
    <w:uiPriority w:val="99"/>
    <w:rsid w:val="00B636AF"/>
    <w:pPr>
      <w:tabs>
        <w:tab w:val="center" w:pos="4320"/>
        <w:tab w:val="right" w:pos="8640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locked/>
    <w:rsid w:val="00EB418D"/>
    <w:rPr>
      <w:rFonts w:ascii="Verdana" w:hAnsi="Verdana" w:cs="Times New Roman"/>
      <w:sz w:val="18"/>
      <w:lang w:eastAsia="zh-CN"/>
    </w:rPr>
  </w:style>
  <w:style w:type="paragraph" w:customStyle="1" w:styleId="AFPstyle">
    <w:name w:val="AFPstyle"/>
    <w:basedOn w:val="Normal"/>
    <w:rsid w:val="00F71EBF"/>
    <w:pPr>
      <w:spacing w:before="120" w:line="360" w:lineRule="auto"/>
      <w:jc w:val="both"/>
    </w:pPr>
    <w:rPr>
      <w:rFonts w:ascii="Times New Roman" w:hAnsi="Times New Roman" w:cs="Times New Roman"/>
      <w:sz w:val="22"/>
      <w:szCs w:val="20"/>
    </w:rPr>
  </w:style>
  <w:style w:type="paragraph" w:styleId="Subtitle">
    <w:name w:val="Subtitle"/>
    <w:basedOn w:val="Normal"/>
    <w:link w:val="SubtitleChar"/>
    <w:rsid w:val="00447A48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SubtitleChar">
    <w:name w:val="Subtitle Char"/>
    <w:link w:val="Subtitle"/>
    <w:locked/>
    <w:rsid w:val="00EB418D"/>
    <w:rPr>
      <w:rFonts w:ascii="Cambria" w:hAnsi="Cambria"/>
      <w:sz w:val="24"/>
      <w:szCs w:val="24"/>
      <w:lang w:eastAsia="zh-CN"/>
    </w:rPr>
  </w:style>
  <w:style w:type="paragraph" w:styleId="Title">
    <w:name w:val="Title"/>
    <w:basedOn w:val="Normal"/>
    <w:link w:val="TitleChar"/>
    <w:rsid w:val="00447A48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locked/>
    <w:rsid w:val="00EB418D"/>
    <w:rPr>
      <w:rFonts w:ascii="Cambria" w:hAnsi="Cambria"/>
      <w:b/>
      <w:bCs/>
      <w:kern w:val="28"/>
      <w:sz w:val="32"/>
      <w:szCs w:val="32"/>
      <w:lang w:eastAsia="zh-CN"/>
    </w:rPr>
  </w:style>
  <w:style w:type="character" w:customStyle="1" w:styleId="DraftingNotesAgencyChar">
    <w:name w:val="Drafting Notes (Agency) Char"/>
    <w:link w:val="DraftingNotesAgency"/>
    <w:locked/>
    <w:rsid w:val="008A6081"/>
    <w:rPr>
      <w:rFonts w:ascii="Courier New" w:eastAsia="Verdana" w:hAnsi="Courier New"/>
      <w:i/>
      <w:color w:val="339966"/>
      <w:sz w:val="22"/>
      <w:szCs w:val="18"/>
    </w:rPr>
  </w:style>
  <w:style w:type="character" w:customStyle="1" w:styleId="BodytextAgencyChar">
    <w:name w:val="Body text (Agency) Char"/>
    <w:link w:val="BodytextAgency"/>
    <w:qFormat/>
    <w:locked/>
    <w:rsid w:val="008A6081"/>
    <w:rPr>
      <w:rFonts w:ascii="Verdana" w:eastAsia="Verdana" w:hAnsi="Verdana" w:cs="Verdana"/>
      <w:sz w:val="18"/>
      <w:szCs w:val="18"/>
    </w:rPr>
  </w:style>
  <w:style w:type="character" w:customStyle="1" w:styleId="No-numheading5AgencyChar">
    <w:name w:val="No-num heading 5 (Agency) Char"/>
    <w:link w:val="No-numheading5Agency"/>
    <w:locked/>
    <w:rsid w:val="00A25B7A"/>
    <w:rPr>
      <w:rFonts w:ascii="Verdana" w:eastAsia="Verdana" w:hAnsi="Verdana" w:cs="Arial"/>
      <w:b/>
      <w:bCs/>
      <w:kern w:val="32"/>
      <w:sz w:val="18"/>
      <w:szCs w:val="18"/>
    </w:rPr>
  </w:style>
  <w:style w:type="paragraph" w:styleId="BalloonText">
    <w:name w:val="Balloon Text"/>
    <w:basedOn w:val="Normal"/>
    <w:link w:val="BalloonTextChar"/>
    <w:rsid w:val="00447A48"/>
    <w:rPr>
      <w:rFonts w:ascii="Tahoma" w:hAnsi="Tahoma" w:cs="Times New Roman"/>
      <w:sz w:val="16"/>
      <w:szCs w:val="20"/>
    </w:rPr>
  </w:style>
  <w:style w:type="character" w:customStyle="1" w:styleId="BalloonTextChar">
    <w:name w:val="Balloon Text Char"/>
    <w:link w:val="BalloonText"/>
    <w:locked/>
    <w:rsid w:val="00CD05CF"/>
    <w:rPr>
      <w:rFonts w:ascii="Tahoma" w:hAnsi="Tahoma"/>
      <w:sz w:val="16"/>
      <w:lang w:eastAsia="zh-CN"/>
    </w:rPr>
  </w:style>
  <w:style w:type="paragraph" w:styleId="Date">
    <w:name w:val="Date"/>
    <w:basedOn w:val="Normal"/>
    <w:next w:val="Normal"/>
    <w:link w:val="DateChar"/>
    <w:semiHidden/>
    <w:rsid w:val="00E51159"/>
    <w:rPr>
      <w:rFonts w:cs="Times New Roman"/>
    </w:rPr>
  </w:style>
  <w:style w:type="character" w:customStyle="1" w:styleId="DateChar">
    <w:name w:val="Date Char"/>
    <w:link w:val="Date"/>
    <w:uiPriority w:val="99"/>
    <w:semiHidden/>
    <w:locked/>
    <w:rsid w:val="00EB418D"/>
    <w:rPr>
      <w:rFonts w:ascii="Verdana" w:hAnsi="Verdana" w:cs="Times New Roman"/>
      <w:sz w:val="18"/>
      <w:lang w:eastAsia="zh-CN"/>
    </w:rPr>
  </w:style>
  <w:style w:type="paragraph" w:styleId="DocumentMap">
    <w:name w:val="Document Map"/>
    <w:basedOn w:val="Normal"/>
    <w:link w:val="DocumentMapChar"/>
    <w:semiHidden/>
    <w:rsid w:val="00447A48"/>
    <w:pPr>
      <w:shd w:val="clear" w:color="auto" w:fill="000080"/>
    </w:pPr>
    <w:rPr>
      <w:rFonts w:ascii="Times New Roman" w:hAnsi="Times New Roman" w:cs="Times New Roman"/>
      <w:sz w:val="2"/>
      <w:szCs w:val="20"/>
    </w:rPr>
  </w:style>
  <w:style w:type="character" w:customStyle="1" w:styleId="DocumentMapChar">
    <w:name w:val="Document Map Char"/>
    <w:link w:val="DocumentMap"/>
    <w:semiHidden/>
    <w:locked/>
    <w:rsid w:val="00EB418D"/>
    <w:rPr>
      <w:sz w:val="2"/>
      <w:shd w:val="clear" w:color="auto" w:fill="000080"/>
      <w:lang w:eastAsia="zh-CN"/>
    </w:rPr>
  </w:style>
  <w:style w:type="paragraph" w:styleId="E-mailSignature">
    <w:name w:val="E-mail Signature"/>
    <w:basedOn w:val="Normal"/>
    <w:link w:val="E-mailSignatureChar"/>
    <w:semiHidden/>
    <w:rsid w:val="00E51159"/>
    <w:rPr>
      <w:rFonts w:cs="Times New Roman"/>
    </w:rPr>
  </w:style>
  <w:style w:type="character" w:customStyle="1" w:styleId="E-mailSignatureChar">
    <w:name w:val="E-mail Signature Char"/>
    <w:link w:val="E-mailSignature"/>
    <w:uiPriority w:val="99"/>
    <w:semiHidden/>
    <w:locked/>
    <w:rsid w:val="00EB418D"/>
    <w:rPr>
      <w:rFonts w:ascii="Verdana" w:hAnsi="Verdana" w:cs="Times New Roman"/>
      <w:sz w:val="18"/>
      <w:lang w:eastAsia="zh-CN"/>
    </w:rPr>
  </w:style>
  <w:style w:type="character" w:styleId="Emphasis">
    <w:name w:val="Emphasis"/>
    <w:uiPriority w:val="20"/>
    <w:rsid w:val="00E51159"/>
    <w:rPr>
      <w:rFonts w:cs="Times New Roman"/>
      <w:i/>
    </w:rPr>
  </w:style>
  <w:style w:type="paragraph" w:styleId="EnvelopeAddress">
    <w:name w:val="envelope address"/>
    <w:basedOn w:val="Normal"/>
    <w:semiHidden/>
    <w:rsid w:val="00E5115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semiHidden/>
    <w:rsid w:val="00E51159"/>
    <w:rPr>
      <w:rFonts w:ascii="Arial" w:hAnsi="Arial" w:cs="Arial"/>
      <w:sz w:val="20"/>
      <w:szCs w:val="20"/>
    </w:rPr>
  </w:style>
  <w:style w:type="character" w:styleId="FollowedHyperlink">
    <w:name w:val="FollowedHyperlink"/>
    <w:semiHidden/>
    <w:rsid w:val="00E51159"/>
    <w:rPr>
      <w:rFonts w:cs="Times New Roman"/>
      <w:color w:val="800080"/>
      <w:u w:val="single"/>
    </w:rPr>
  </w:style>
  <w:style w:type="character" w:styleId="Hyperlink">
    <w:name w:val="Hyperlink"/>
    <w:uiPriority w:val="99"/>
    <w:rsid w:val="00E51159"/>
    <w:rPr>
      <w:rFonts w:cs="Times New Roman"/>
      <w:color w:val="0000FF"/>
      <w:u w:val="single"/>
    </w:rPr>
  </w:style>
  <w:style w:type="character" w:styleId="LineNumber">
    <w:name w:val="line number"/>
    <w:semiHidden/>
    <w:rsid w:val="00E51159"/>
    <w:rPr>
      <w:rFonts w:cs="Times New Roman"/>
    </w:rPr>
  </w:style>
  <w:style w:type="paragraph" w:styleId="MacroText">
    <w:name w:val="macro"/>
    <w:link w:val="MacroTextChar"/>
    <w:semiHidden/>
    <w:rsid w:val="00E5115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zh-CN"/>
    </w:rPr>
  </w:style>
  <w:style w:type="character" w:customStyle="1" w:styleId="MacroTextChar">
    <w:name w:val="Macro Text Char"/>
    <w:link w:val="MacroText"/>
    <w:uiPriority w:val="99"/>
    <w:semiHidden/>
    <w:locked/>
    <w:rsid w:val="00EB418D"/>
    <w:rPr>
      <w:rFonts w:ascii="Courier New" w:hAnsi="Courier New" w:cs="Courier New"/>
      <w:lang w:val="en-GB" w:eastAsia="zh-CN" w:bidi="ar-SA"/>
    </w:rPr>
  </w:style>
  <w:style w:type="paragraph" w:styleId="NormalWeb">
    <w:name w:val="Normal (Web)"/>
    <w:basedOn w:val="Normal"/>
    <w:semiHidden/>
    <w:rsid w:val="00E51159"/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semiHidden/>
    <w:rsid w:val="00E51159"/>
    <w:rPr>
      <w:rFonts w:ascii="Courier New" w:hAnsi="Courier New" w:cs="Times New Roman"/>
      <w:sz w:val="20"/>
      <w:szCs w:val="20"/>
    </w:rPr>
  </w:style>
  <w:style w:type="character" w:customStyle="1" w:styleId="PlainTextChar">
    <w:name w:val="Plain Text Char"/>
    <w:link w:val="PlainText"/>
    <w:uiPriority w:val="99"/>
    <w:semiHidden/>
    <w:locked/>
    <w:rsid w:val="00EB418D"/>
    <w:rPr>
      <w:rFonts w:ascii="Courier New" w:hAnsi="Courier New" w:cs="Times New Roman"/>
      <w:sz w:val="20"/>
      <w:lang w:eastAsia="zh-CN"/>
    </w:rPr>
  </w:style>
  <w:style w:type="paragraph" w:styleId="Salutation">
    <w:name w:val="Salutation"/>
    <w:basedOn w:val="Normal"/>
    <w:next w:val="Normal"/>
    <w:link w:val="SalutationChar"/>
    <w:semiHidden/>
    <w:rsid w:val="00E51159"/>
    <w:rPr>
      <w:rFonts w:cs="Times New Roman"/>
    </w:rPr>
  </w:style>
  <w:style w:type="character" w:customStyle="1" w:styleId="SalutationChar">
    <w:name w:val="Salutation Char"/>
    <w:link w:val="Salutation"/>
    <w:uiPriority w:val="99"/>
    <w:semiHidden/>
    <w:locked/>
    <w:rsid w:val="00EB418D"/>
    <w:rPr>
      <w:rFonts w:ascii="Verdana" w:hAnsi="Verdana" w:cs="Times New Roman"/>
      <w:sz w:val="18"/>
      <w:lang w:eastAsia="zh-CN"/>
    </w:rPr>
  </w:style>
  <w:style w:type="character" w:styleId="Strong">
    <w:name w:val="Strong"/>
    <w:rsid w:val="00E51159"/>
    <w:rPr>
      <w:rFonts w:cs="Times New Roman"/>
      <w:b/>
    </w:rPr>
  </w:style>
  <w:style w:type="table" w:styleId="TableGrid">
    <w:name w:val="Table Grid"/>
    <w:basedOn w:val="TableNormal"/>
    <w:rsid w:val="00E51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Authorities">
    <w:name w:val="table of authorities"/>
    <w:basedOn w:val="Normal"/>
    <w:next w:val="Normal"/>
    <w:semiHidden/>
    <w:rsid w:val="00E51159"/>
    <w:pPr>
      <w:ind w:left="180" w:hanging="180"/>
    </w:pPr>
  </w:style>
  <w:style w:type="paragraph" w:styleId="TableofFigures">
    <w:name w:val="table of figures"/>
    <w:basedOn w:val="Normal"/>
    <w:next w:val="Normal"/>
    <w:semiHidden/>
    <w:rsid w:val="00E51159"/>
  </w:style>
  <w:style w:type="paragraph" w:styleId="TOAHeading">
    <w:name w:val="toa heading"/>
    <w:basedOn w:val="Normal"/>
    <w:next w:val="Normal"/>
    <w:semiHidden/>
    <w:rsid w:val="00E51159"/>
    <w:pPr>
      <w:spacing w:before="120"/>
    </w:pPr>
    <w:rPr>
      <w:rFonts w:ascii="Arial" w:hAnsi="Arial" w:cs="Arial"/>
      <w:b/>
      <w:bCs/>
      <w:sz w:val="24"/>
      <w:szCs w:val="24"/>
    </w:rPr>
  </w:style>
  <w:style w:type="paragraph" w:customStyle="1" w:styleId="DoccategoryheadingAgency">
    <w:name w:val="Doc category heading (Agency)"/>
    <w:next w:val="BodytextAgency"/>
    <w:qFormat/>
    <w:rsid w:val="00D3116D"/>
    <w:pPr>
      <w:keepNext/>
      <w:pBdr>
        <w:bottom w:val="single" w:sz="4" w:space="1" w:color="auto"/>
      </w:pBdr>
      <w:spacing w:before="567"/>
    </w:pPr>
    <w:rPr>
      <w:rFonts w:ascii="Verdana" w:eastAsia="Verdana" w:hAnsi="Verdana" w:cs="Verdana"/>
      <w:b/>
      <w:color w:val="003399"/>
      <w:sz w:val="18"/>
      <w:szCs w:val="18"/>
    </w:rPr>
  </w:style>
  <w:style w:type="character" w:customStyle="1" w:styleId="No-numheading2AgencyChar">
    <w:name w:val="No-num heading 2 (Agency) Char"/>
    <w:link w:val="No-numheading2Agency"/>
    <w:locked/>
    <w:rsid w:val="00AE436B"/>
    <w:rPr>
      <w:rFonts w:ascii="Verdana" w:eastAsia="Verdana" w:hAnsi="Verdana" w:cs="Arial"/>
      <w:b/>
      <w:bCs/>
      <w:i/>
      <w:kern w:val="32"/>
      <w:sz w:val="22"/>
      <w:szCs w:val="22"/>
    </w:rPr>
  </w:style>
  <w:style w:type="character" w:customStyle="1" w:styleId="NormalAgencyChar">
    <w:name w:val="Normal (Agency) Char"/>
    <w:link w:val="NormalAgency"/>
    <w:locked/>
    <w:rsid w:val="00403FEA"/>
    <w:rPr>
      <w:rFonts w:ascii="Verdana" w:eastAsia="Verdana" w:hAnsi="Verdana" w:cs="Verdana"/>
      <w:sz w:val="18"/>
      <w:szCs w:val="18"/>
    </w:rPr>
  </w:style>
  <w:style w:type="character" w:customStyle="1" w:styleId="No-numheading4AgencyChar">
    <w:name w:val="No-num heading 4 (Agency) Char"/>
    <w:link w:val="No-numheading4Agency"/>
    <w:locked/>
    <w:rsid w:val="00403FEA"/>
    <w:rPr>
      <w:rFonts w:ascii="Verdana" w:eastAsia="Verdana" w:hAnsi="Verdana" w:cs="Arial"/>
      <w:b/>
      <w:bCs/>
      <w:i/>
      <w:kern w:val="32"/>
      <w:sz w:val="18"/>
      <w:szCs w:val="18"/>
    </w:rPr>
  </w:style>
  <w:style w:type="character" w:styleId="CommentReference">
    <w:name w:val="annotation reference"/>
    <w:uiPriority w:val="99"/>
    <w:locked/>
    <w:rsid w:val="00447A48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locked/>
    <w:rsid w:val="00447A4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DF792F"/>
    <w:rPr>
      <w:rFonts w:ascii="Verdana" w:hAnsi="Verdana" w:cs="Verdana"/>
      <w:lang w:eastAsia="zh-CN"/>
    </w:rPr>
  </w:style>
  <w:style w:type="character" w:customStyle="1" w:styleId="PageNumberAgency0">
    <w:name w:val="Page Number (Agency)"/>
    <w:rsid w:val="00A46B8A"/>
    <w:rPr>
      <w:rFonts w:ascii="Verdana" w:hAnsi="Verdana"/>
      <w:sz w:val="14"/>
    </w:rPr>
  </w:style>
  <w:style w:type="character" w:customStyle="1" w:styleId="Heading3AgencyChar">
    <w:name w:val="Heading 3 (Agency) Char"/>
    <w:link w:val="Heading3Agency"/>
    <w:locked/>
    <w:rsid w:val="000B2900"/>
    <w:rPr>
      <w:rFonts w:ascii="Verdana" w:eastAsia="Verdana" w:hAnsi="Verdana" w:cs="Arial"/>
      <w:b/>
      <w:bCs/>
      <w:kern w:val="32"/>
      <w:sz w:val="22"/>
      <w:szCs w:val="22"/>
    </w:rPr>
  </w:style>
  <w:style w:type="numbering" w:customStyle="1" w:styleId="BulletsAgency">
    <w:name w:val="Bullets (Agency)"/>
    <w:rsid w:val="00596857"/>
    <w:pPr>
      <w:numPr>
        <w:numId w:val="1"/>
      </w:numPr>
    </w:pPr>
  </w:style>
  <w:style w:type="numbering" w:customStyle="1" w:styleId="NumberlistAgency">
    <w:name w:val="Number list (Agency)"/>
    <w:rsid w:val="00596857"/>
    <w:pPr>
      <w:numPr>
        <w:numId w:val="3"/>
      </w:numPr>
    </w:pPr>
  </w:style>
  <w:style w:type="character" w:customStyle="1" w:styleId="No-TOCheadingAgencyChar">
    <w:name w:val="No-TOC heading (Agency) Char"/>
    <w:link w:val="No-TOCheadingAgency"/>
    <w:locked/>
    <w:rsid w:val="00857F0A"/>
    <w:rPr>
      <w:rFonts w:ascii="Verdana" w:hAnsi="Verdana" w:cs="Arial"/>
      <w:b/>
      <w:kern w:val="32"/>
      <w:sz w:val="27"/>
      <w:szCs w:val="27"/>
    </w:rPr>
  </w:style>
  <w:style w:type="paragraph" w:styleId="CommentSubject">
    <w:name w:val="annotation subject"/>
    <w:basedOn w:val="CommentText"/>
    <w:next w:val="CommentText"/>
    <w:link w:val="CommentSubjectChar"/>
    <w:unhideWhenUsed/>
    <w:locked/>
    <w:rsid w:val="00447A48"/>
    <w:rPr>
      <w:b/>
      <w:bCs/>
    </w:rPr>
  </w:style>
  <w:style w:type="character" w:customStyle="1" w:styleId="CommentSubjectChar">
    <w:name w:val="Comment Subject Char"/>
    <w:link w:val="CommentSubject"/>
    <w:rsid w:val="00D40A6F"/>
    <w:rPr>
      <w:rFonts w:ascii="Verdana" w:hAnsi="Verdana" w:cs="Verdana"/>
      <w:b/>
      <w:bCs/>
      <w:lang w:eastAsia="zh-CN"/>
    </w:rPr>
  </w:style>
  <w:style w:type="table" w:customStyle="1" w:styleId="FootertableAgency">
    <w:name w:val="Footer table (Agency)"/>
    <w:basedOn w:val="TableNormal"/>
    <w:semiHidden/>
    <w:rsid w:val="00447A48"/>
    <w:rPr>
      <w:rFonts w:ascii="Verdana" w:hAnsi="Verdana"/>
    </w:rPr>
    <w:tblPr/>
    <w:tcPr>
      <w:shd w:val="clear" w:color="auto" w:fill="auto"/>
      <w:tcMar>
        <w:left w:w="0" w:type="dxa"/>
        <w:right w:w="0" w:type="dxa"/>
      </w:tcMar>
    </w:tcPr>
    <w:tblStylePr w:type="firstRow">
      <w:rPr>
        <w:rFonts w:ascii="Tahoma" w:hAnsi="Tahoma"/>
        <w:b w:val="0"/>
        <w:sz w:val="18"/>
      </w:rPr>
      <w:tblPr/>
      <w:tcPr>
        <w:tcBorders>
          <w:top w:val="single" w:sz="2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BodyText3">
    <w:name w:val="Body Text 3"/>
    <w:basedOn w:val="Normal"/>
    <w:link w:val="BodyText3Char"/>
    <w:semiHidden/>
    <w:locked/>
    <w:rsid w:val="00447A48"/>
    <w:rPr>
      <w:sz w:val="16"/>
      <w:szCs w:val="16"/>
    </w:rPr>
  </w:style>
  <w:style w:type="character" w:customStyle="1" w:styleId="BodyText3Char">
    <w:name w:val="Body Text 3 Char"/>
    <w:link w:val="BodyText3"/>
    <w:semiHidden/>
    <w:rsid w:val="00447A48"/>
    <w:rPr>
      <w:rFonts w:ascii="Verdana" w:hAnsi="Verdana" w:cs="Verdana"/>
      <w:sz w:val="16"/>
      <w:szCs w:val="16"/>
      <w:lang w:eastAsia="zh-CN"/>
    </w:rPr>
  </w:style>
  <w:style w:type="paragraph" w:styleId="BodyTextIndent">
    <w:name w:val="Body Text Indent"/>
    <w:basedOn w:val="Normal"/>
    <w:link w:val="BodyTextIndentChar"/>
    <w:semiHidden/>
    <w:locked/>
    <w:rsid w:val="00447A48"/>
    <w:pPr>
      <w:ind w:left="283"/>
    </w:pPr>
  </w:style>
  <w:style w:type="character" w:customStyle="1" w:styleId="BodyTextIndentChar">
    <w:name w:val="Body Text Indent Char"/>
    <w:link w:val="BodyTextIndent"/>
    <w:semiHidden/>
    <w:rsid w:val="00447A48"/>
    <w:rPr>
      <w:rFonts w:ascii="Verdana" w:hAnsi="Verdana" w:cs="Verdana"/>
      <w:sz w:val="18"/>
      <w:szCs w:val="18"/>
      <w:lang w:eastAsia="zh-CN"/>
    </w:rPr>
  </w:style>
  <w:style w:type="paragraph" w:customStyle="1" w:styleId="no-numheading4agency0">
    <w:name w:val="no-numheading4agency"/>
    <w:basedOn w:val="Normal"/>
    <w:rsid w:val="00447A48"/>
    <w:pPr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  <w:lang w:eastAsia="en-GB"/>
    </w:rPr>
  </w:style>
  <w:style w:type="table" w:customStyle="1" w:styleId="TablegridAgency1">
    <w:name w:val="Table grid (Agency)1"/>
    <w:basedOn w:val="TableNormal"/>
    <w:semiHidden/>
    <w:rsid w:val="00447A48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1E3F2"/>
    </w:tcPr>
    <w:tblStylePr w:type="firstRow">
      <w:rPr>
        <w:rFonts w:ascii="Times New Roman Bold" w:hAnsi="Times New Roman Bold"/>
        <w:b/>
        <w:i w:val="0"/>
        <w:sz w:val="18"/>
        <w:szCs w:val="1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3399"/>
      </w:tcPr>
    </w:tblStylePr>
  </w:style>
  <w:style w:type="paragraph" w:styleId="Revision">
    <w:name w:val="Revision"/>
    <w:hidden/>
    <w:uiPriority w:val="99"/>
    <w:semiHidden/>
    <w:rsid w:val="00447A48"/>
    <w:rPr>
      <w:rFonts w:ascii="Verdana" w:hAnsi="Verdana" w:cs="Verdana"/>
      <w:sz w:val="18"/>
      <w:szCs w:val="18"/>
      <w:lang w:eastAsia="zh-CN"/>
    </w:rPr>
  </w:style>
  <w:style w:type="character" w:customStyle="1" w:styleId="Heading2AgencyChar">
    <w:name w:val="Heading 2 (Agency) Char"/>
    <w:link w:val="Heading2Agency"/>
    <w:uiPriority w:val="99"/>
    <w:locked/>
    <w:rsid w:val="001936C0"/>
    <w:rPr>
      <w:rFonts w:ascii="Verdana" w:eastAsia="Verdana" w:hAnsi="Verdana" w:cs="Arial"/>
      <w:b/>
      <w:bCs/>
      <w:i/>
      <w:kern w:val="32"/>
      <w:sz w:val="22"/>
      <w:szCs w:val="22"/>
    </w:rPr>
  </w:style>
  <w:style w:type="paragraph" w:styleId="ListParagraph">
    <w:name w:val="List Paragraph"/>
    <w:basedOn w:val="Normal"/>
    <w:uiPriority w:val="34"/>
    <w:qFormat/>
    <w:rsid w:val="000C6A86"/>
    <w:pPr>
      <w:widowControl w:val="0"/>
      <w:numPr>
        <w:numId w:val="12"/>
      </w:numPr>
      <w:autoSpaceDE w:val="0"/>
      <w:autoSpaceDN w:val="0"/>
      <w:adjustRightInd w:val="0"/>
      <w:spacing w:after="0"/>
      <w:ind w:left="714" w:hanging="357"/>
    </w:pPr>
    <w:rPr>
      <w:rFonts w:cs="Times New Roman"/>
      <w:lang w:eastAsia="en-GB"/>
    </w:rPr>
  </w:style>
  <w:style w:type="paragraph" w:customStyle="1" w:styleId="TableParagraph">
    <w:name w:val="Table Paragraph"/>
    <w:basedOn w:val="Normal"/>
    <w:uiPriority w:val="1"/>
    <w:rsid w:val="00B317A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  <w:lang w:eastAsia="en-GB"/>
    </w:rPr>
  </w:style>
  <w:style w:type="table" w:customStyle="1" w:styleId="TablegridAgency11">
    <w:name w:val="Table grid (Agency)11"/>
    <w:basedOn w:val="TableNormal"/>
    <w:semiHidden/>
    <w:rsid w:val="003A4CF8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1E3F2"/>
    </w:tcPr>
    <w:tblStylePr w:type="firstRow">
      <w:rPr>
        <w:rFonts w:ascii="Times New Roman Bold" w:hAnsi="Times New Roman Bold" w:cs="Times New Roman"/>
        <w:b/>
        <w:i w:val="0"/>
        <w:sz w:val="18"/>
        <w:szCs w:val="1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3399"/>
      </w:tcPr>
    </w:tblStylePr>
  </w:style>
  <w:style w:type="table" w:customStyle="1" w:styleId="TablegridAgency2">
    <w:name w:val="Table grid (Agency)2"/>
    <w:basedOn w:val="TableNormal"/>
    <w:semiHidden/>
    <w:rsid w:val="00936955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1E3F2"/>
    </w:tcPr>
    <w:tblStylePr w:type="firstRow">
      <w:rPr>
        <w:rFonts w:ascii="Times New Roman Bold" w:hAnsi="Times New Roman Bold" w:cs="Times New Roman"/>
        <w:b/>
        <w:i w:val="0"/>
        <w:sz w:val="18"/>
        <w:szCs w:val="1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3399"/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C01168"/>
    <w:pPr>
      <w:spacing w:before="240" w:after="60"/>
      <w:outlineLvl w:val="9"/>
    </w:pPr>
    <w:rPr>
      <w:rFonts w:eastAsia="Times New Roman"/>
    </w:rPr>
  </w:style>
  <w:style w:type="character" w:styleId="UnresolvedMention">
    <w:name w:val="Unresolved Mention"/>
    <w:uiPriority w:val="99"/>
    <w:semiHidden/>
    <w:unhideWhenUsed/>
    <w:rsid w:val="00A04E72"/>
    <w:rPr>
      <w:color w:val="605E5C"/>
      <w:shd w:val="clear" w:color="auto" w:fill="E1DFDD"/>
    </w:rPr>
  </w:style>
  <w:style w:type="paragraph" w:customStyle="1" w:styleId="Title1">
    <w:name w:val="Title 1"/>
    <w:rsid w:val="00485520"/>
    <w:pPr>
      <w:keepNext/>
      <w:ind w:left="851" w:hanging="851"/>
    </w:pPr>
    <w:rPr>
      <w:rFonts w:ascii="Times New Roman Bold" w:eastAsia="Times New Roman" w:hAnsi="Times New Roman Bold"/>
      <w:b/>
      <w:caps/>
      <w:sz w:val="32"/>
      <w:lang w:eastAsia="en-US"/>
    </w:rPr>
  </w:style>
  <w:style w:type="table" w:customStyle="1" w:styleId="MDtable1">
    <w:name w:val="MD_table 1"/>
    <w:basedOn w:val="TableNormal"/>
    <w:uiPriority w:val="99"/>
    <w:rsid w:val="00761C99"/>
    <w:pPr>
      <w:spacing w:line="276" w:lineRule="auto"/>
    </w:pPr>
    <w:rPr>
      <w:rFonts w:ascii="Verdana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cPr>
      <w:vAlign w:val="center"/>
    </w:tcPr>
    <w:tblStylePr w:type="firstRow">
      <w:pPr>
        <w:wordWrap/>
        <w:spacing w:beforeLines="0" w:before="0" w:beforeAutospacing="0" w:afterLines="0" w:after="0" w:afterAutospacing="0"/>
      </w:pPr>
      <w:rPr>
        <w:b/>
      </w:rPr>
      <w:tblPr/>
      <w:tcPr>
        <w:shd w:val="clear" w:color="auto" w:fill="D9D9D9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0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dehb\OneDrive%20-%20MHRA\Training\PLAT6%20PA%20meetings\MD%20Final\Day-100_generics_multidisciplinary-AR_update_08-04-202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phemera" ma:contentTypeID="0x0101005DC155F682264648A38C2A02D853A29A01009DC0869028B1644890DEFFC2241DA53B" ma:contentTypeVersion="" ma:contentTypeDescription="The base content type for all Agency documents" ma:contentTypeScope="" ma:versionID="edb0bc074cb570aacbf10039dec2b4ae">
  <xsd:schema xmlns:xsd="http://www.w3.org/2001/XMLSchema" xmlns:xs="http://www.w3.org/2001/XMLSchema" xmlns:p="http://schemas.microsoft.com/office/2006/metadata/properties" xmlns:ns2="603af227-bd41-4012-ae1b-08ada9265a1f" xmlns:ns3="2529607e-10ff-40e2-b570-22de307264c8" xmlns:ns4="b1140034-ee8f-4b9b-a5a2-39f1d113e8c0" targetNamespace="http://schemas.microsoft.com/office/2006/metadata/properties" ma:root="true" ma:fieldsID="8b20f73491d1b9ac26550f679e63361e" ns2:_="" ns3:_="" ns4:_="">
    <xsd:import namespace="603af227-bd41-4012-ae1b-08ada9265a1f"/>
    <xsd:import namespace="2529607e-10ff-40e2-b570-22de307264c8"/>
    <xsd:import namespace="b1140034-ee8f-4b9b-a5a2-39f1d113e8c0"/>
    <xsd:element name="properties">
      <xsd:complexType>
        <xsd:sequence>
          <xsd:element name="documentManagement">
            <xsd:complexType>
              <xsd:all>
                <xsd:element ref="ns2:d38ec887c5c24b7597ee90d37b16f021" minOccurs="0"/>
                <xsd:element ref="ns2:TaxCatchAll" minOccurs="0"/>
                <xsd:element ref="ns2:TaxCatchAllLabel" minOccurs="0"/>
                <xsd:element ref="ns2:l4d76ba1ef02463e886f3558602d0a10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3af227-bd41-4012-ae1b-08ada9265a1f" elementFormDefault="qualified">
    <xsd:import namespace="http://schemas.microsoft.com/office/2006/documentManagement/types"/>
    <xsd:import namespace="http://schemas.microsoft.com/office/infopath/2007/PartnerControls"/>
    <xsd:element name="d38ec887c5c24b7597ee90d37b16f021" ma:index="8" nillable="true" ma:taxonomy="true" ma:internalName="d38ec887c5c24b7597ee90d37b16f021" ma:taxonomyFieldName="AgencyKeywords" ma:displayName="Agency Keywords" ma:default="" ma:fieldId="{d38ec887-c5c2-4b75-97ee-90d37b16f021}" ma:taxonomyMulti="true" ma:sspId="ee18d120-e8a3-4027-a24d-9aff90b49386" ma:termSetId="30143de7-8d03-4488-a6c1-277305f62f7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E3093795-7488-48FE-95F2-FDC85F387DE6}" ma:internalName="TaxCatchAll" ma:showField="CatchAllData" ma:web="{e65480ce-63c7-48d2-8175-fecbcdc31db9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E3093795-7488-48FE-95F2-FDC85F387DE6}" ma:internalName="TaxCatchAllLabel" ma:readOnly="true" ma:showField="CatchAllDataLabel" ma:web="{e65480ce-63c7-48d2-8175-fecbcdc31db9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4d76ba1ef02463e886f3558602d0a10" ma:index="12" nillable="true" ma:taxonomy="true" ma:internalName="l4d76ba1ef02463e886f3558602d0a10" ma:taxonomyFieldName="SecurityClassification" ma:displayName="Security Classification" ma:default="1;#Official|9d42bd58-89d2-4e46-94bb-80d8f31efd91" ma:fieldId="{54d76ba1-ef02-463e-886f-3558602d0a10}" ma:sspId="ee18d120-e8a3-4027-a24d-9aff90b49386" ma:termSetId="39c39363-0566-4543-8d36-d2293ffdaad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29607e-10ff-40e2-b570-22de307264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140034-ee8f-4b9b-a5a2-39f1d113e8c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03af227-bd41-4012-ae1b-08ada9265a1f">
      <Value>1</Value>
    </TaxCatchAll>
    <d38ec887c5c24b7597ee90d37b16f021 xmlns="603af227-bd41-4012-ae1b-08ada9265a1f">
      <Terms xmlns="http://schemas.microsoft.com/office/infopath/2007/PartnerControls"/>
    </d38ec887c5c24b7597ee90d37b16f021>
    <l4d76ba1ef02463e886f3558602d0a10 xmlns="603af227-bd41-4012-ae1b-08ada9265a1f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9d42bd58-89d2-4e46-94bb-80d8f31efd91</TermId>
        </TermInfo>
      </Terms>
    </l4d76ba1ef02463e886f3558602d0a10>
  </documentManagement>
</p:properties>
</file>

<file path=customXml/itemProps1.xml><?xml version="1.0" encoding="utf-8"?>
<ds:datastoreItem xmlns:ds="http://schemas.openxmlformats.org/officeDocument/2006/customXml" ds:itemID="{05073292-979C-4A0A-B2D8-E25BD410228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109C7F4-E10B-4266-9ED2-661A198A2AB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CA2D738E-5873-408D-9307-DA43FDA0EB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3af227-bd41-4012-ae1b-08ada9265a1f"/>
    <ds:schemaRef ds:uri="2529607e-10ff-40e2-b570-22de307264c8"/>
    <ds:schemaRef ds:uri="b1140034-ee8f-4b9b-a5a2-39f1d113e8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A74C231-1A42-4B26-AC47-EEC26A354F7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AF570EB-A26D-4EDB-B4BD-74564F618BF1}">
  <ds:schemaRefs>
    <ds:schemaRef ds:uri="http://schemas.microsoft.com/office/2006/metadata/properties"/>
    <ds:schemaRef ds:uri="http://schemas.microsoft.com/office/infopath/2007/PartnerControls"/>
    <ds:schemaRef ds:uri="603af227-bd41-4012-ae1b-08ada9265a1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Day-100_generics_multidisciplinary-AR_update_08-04-2020</Template>
  <TotalTime>5</TotalTime>
  <Pages>9</Pages>
  <Words>826</Words>
  <Characters>4714</Characters>
  <Application>Microsoft Office Word</Application>
  <DocSecurity>0</DocSecurity>
  <Lines>39</Lines>
  <Paragraphs>11</Paragraphs>
  <ScaleCrop>false</ScaleCrop>
  <Company>MHRA</Company>
  <LinksUpToDate>false</LinksUpToDate>
  <CharactersWithSpaces>5529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Applicant's response template</dc:title>
  <dc:subject/>
  <dc:creator>Bassel Odeh</dc:creator>
  <cp:keywords>V1.0-28/02/2023</cp:keywords>
  <dc:description/>
  <cp:lastModifiedBy>Odeh, Bassel</cp:lastModifiedBy>
  <cp:revision>3</cp:revision>
  <cp:lastPrinted>2020-05-12T09:55:00Z</cp:lastPrinted>
  <dcterms:created xsi:type="dcterms:W3CDTF">2023-02-28T13:18:00Z</dcterms:created>
  <dcterms:modified xsi:type="dcterms:W3CDTF">2023-02-28T13:20:00Z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Author">
    <vt:lpwstr/>
  </property>
  <property fmtid="{D5CDD505-2E9C-101B-9397-08002B2CF9AE}" pid="3" name="DM_Category">
    <vt:lpwstr>Templates and Form</vt:lpwstr>
  </property>
  <property fmtid="{D5CDD505-2E9C-101B-9397-08002B2CF9AE}" pid="4" name="DM_Creation_Date">
    <vt:lpwstr>12/07/2018 11:18:27</vt:lpwstr>
  </property>
  <property fmtid="{D5CDD505-2E9C-101B-9397-08002B2CF9AE}" pid="5" name="DM_Creator_Name">
    <vt:lpwstr>Pedone Elisa</vt:lpwstr>
  </property>
  <property fmtid="{D5CDD505-2E9C-101B-9397-08002B2CF9AE}" pid="6" name="DM_DocRefId">
    <vt:lpwstr>EMA/472448/2018</vt:lpwstr>
  </property>
  <property fmtid="{D5CDD505-2E9C-101B-9397-08002B2CF9AE}" pid="7" name="DM_emea_doc_ref_id">
    <vt:lpwstr>EMA/472448/2018</vt:lpwstr>
  </property>
  <property fmtid="{D5CDD505-2E9C-101B-9397-08002B2CF9AE}" pid="8" name="DM_emea_filing_code">
    <vt:lpwstr> </vt:lpwstr>
  </property>
  <property fmtid="{D5CDD505-2E9C-101B-9397-08002B2CF9AE}" pid="9" name="DM_Keywords">
    <vt:lpwstr/>
  </property>
  <property fmtid="{D5CDD505-2E9C-101B-9397-08002B2CF9AE}" pid="10" name="DM_Language">
    <vt:lpwstr/>
  </property>
  <property fmtid="{D5CDD505-2E9C-101B-9397-08002B2CF9AE}" pid="11" name="DM_Modifer_Name">
    <vt:lpwstr>Pedone Elisa</vt:lpwstr>
  </property>
  <property fmtid="{D5CDD505-2E9C-101B-9397-08002B2CF9AE}" pid="12" name="DM_Modified_Date">
    <vt:lpwstr>12/07/2018 11:18:27</vt:lpwstr>
  </property>
  <property fmtid="{D5CDD505-2E9C-101B-9397-08002B2CF9AE}" pid="13" name="DM_Modifier_Name">
    <vt:lpwstr>Pedone Elisa</vt:lpwstr>
  </property>
  <property fmtid="{D5CDD505-2E9C-101B-9397-08002B2CF9AE}" pid="14" name="DM_Modify_Date">
    <vt:lpwstr>12/07/2018 11:18:27</vt:lpwstr>
  </property>
  <property fmtid="{D5CDD505-2E9C-101B-9397-08002B2CF9AE}" pid="15" name="DM_Name">
    <vt:lpwstr>D80 assessment report - Overview &amp; D120 LOQ template with guidance Rev 07.18</vt:lpwstr>
  </property>
  <property fmtid="{D5CDD505-2E9C-101B-9397-08002B2CF9AE}" pid="16" name="DM_Path">
    <vt:lpwstr>/11. ICT Management/11.1 Business Applications/SIAMED/07 BI/BI Templates/Post 5.1 Templates to BI (Q2 2013-Q2 2014) - task closed 28 JUly 2014/Working areas (links to)/H-SE CHMP TEMPLATES/Review 25- for Spring 2018/Templates under review/full initial MAA </vt:lpwstr>
  </property>
  <property fmtid="{D5CDD505-2E9C-101B-9397-08002B2CF9AE}" pid="17" name="DM_Status">
    <vt:lpwstr/>
  </property>
  <property fmtid="{D5CDD505-2E9C-101B-9397-08002B2CF9AE}" pid="18" name="DM_Subject">
    <vt:lpwstr/>
  </property>
  <property fmtid="{D5CDD505-2E9C-101B-9397-08002B2CF9AE}" pid="19" name="DM_Title">
    <vt:lpwstr/>
  </property>
  <property fmtid="{D5CDD505-2E9C-101B-9397-08002B2CF9AE}" pid="20" name="DM_Type">
    <vt:lpwstr>emea_document</vt:lpwstr>
  </property>
  <property fmtid="{D5CDD505-2E9C-101B-9397-08002B2CF9AE}" pid="21" name="DM_Version">
    <vt:lpwstr>1.2,CURRENT</vt:lpwstr>
  </property>
  <property fmtid="{D5CDD505-2E9C-101B-9397-08002B2CF9AE}" pid="22" name="AgencyKeywords">
    <vt:lpwstr/>
  </property>
  <property fmtid="{D5CDD505-2E9C-101B-9397-08002B2CF9AE}" pid="23" name="SecurityClassification">
    <vt:lpwstr>1;#Official|9d42bd58-89d2-4e46-94bb-80d8f31efd91</vt:lpwstr>
  </property>
  <property fmtid="{D5CDD505-2E9C-101B-9397-08002B2CF9AE}" pid="24" name="ContentTypeId">
    <vt:lpwstr>0x0101005DC155F682264648A38C2A02D853A29A01009DC0869028B1644890DEFFC2241DA53B</vt:lpwstr>
  </property>
  <property fmtid="{D5CDD505-2E9C-101B-9397-08002B2CF9AE}" pid="25" name="Agency Keywords">
    <vt:lpwstr/>
  </property>
</Properties>
</file>