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8E4C" w14:textId="77777777" w:rsidR="000B0589" w:rsidRDefault="000B0589" w:rsidP="00BC2702">
      <w:pPr>
        <w:pStyle w:val="Conditions1"/>
        <w:numPr>
          <w:ilvl w:val="0"/>
          <w:numId w:val="0"/>
        </w:numPr>
      </w:pPr>
      <w:r>
        <w:rPr>
          <w:noProof/>
        </w:rPr>
        <w:drawing>
          <wp:inline distT="0" distB="0" distL="0" distR="0" wp14:anchorId="15C1A347" wp14:editId="1CFB98D6">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50AD16D" w14:textId="77777777" w:rsidR="000B0589" w:rsidRDefault="000B0589" w:rsidP="00A5760C"/>
    <w:p w14:paraId="2B1117F1"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shd w:val="clear" w:color="auto" w:fill="auto"/>
          </w:tcPr>
          <w:p w14:paraId="49D04E1E" w14:textId="76E4541D"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shd w:val="clear" w:color="auto" w:fill="auto"/>
            <w:vAlign w:val="center"/>
          </w:tcPr>
          <w:p w14:paraId="76277D9E" w14:textId="5AA57F38" w:rsidR="000B0589" w:rsidRPr="00DF44B6" w:rsidRDefault="0003031D" w:rsidP="00DF44B6">
            <w:pPr>
              <w:spacing w:before="60"/>
              <w:ind w:left="-105" w:right="34"/>
              <w:rPr>
                <w:rFonts w:ascii="Arial" w:hAnsi="Arial" w:cs="Arial"/>
                <w:color w:val="000000"/>
                <w:sz w:val="24"/>
                <w:szCs w:val="24"/>
              </w:rPr>
            </w:pPr>
            <w:r w:rsidRPr="00C73E15">
              <w:rPr>
                <w:rFonts w:ascii="Arial" w:hAnsi="Arial" w:cs="Arial"/>
                <w:color w:val="000000"/>
                <w:sz w:val="24"/>
                <w:szCs w:val="24"/>
              </w:rPr>
              <w:t>Site visit made on</w:t>
            </w:r>
            <w:r w:rsidR="00DF44B6">
              <w:rPr>
                <w:rFonts w:ascii="Arial" w:hAnsi="Arial" w:cs="Arial"/>
                <w:color w:val="000000"/>
                <w:sz w:val="24"/>
                <w:szCs w:val="24"/>
              </w:rPr>
              <w:t xml:space="preserve"> </w:t>
            </w:r>
            <w:r w:rsidR="002570C8">
              <w:rPr>
                <w:rFonts w:ascii="Arial" w:hAnsi="Arial" w:cs="Arial"/>
                <w:color w:val="000000"/>
                <w:sz w:val="24"/>
                <w:szCs w:val="24"/>
              </w:rPr>
              <w:t>21</w:t>
            </w:r>
            <w:r w:rsidR="00DF44B6">
              <w:rPr>
                <w:rFonts w:ascii="Arial" w:hAnsi="Arial" w:cs="Arial"/>
                <w:color w:val="000000"/>
                <w:sz w:val="24"/>
                <w:szCs w:val="24"/>
              </w:rPr>
              <w:t xml:space="preserve"> September 2022</w:t>
            </w:r>
          </w:p>
        </w:tc>
      </w:tr>
      <w:tr w:rsidR="000B0589" w:rsidRPr="00361890" w14:paraId="74EFA5C9" w14:textId="77777777" w:rsidTr="00E01451">
        <w:trPr>
          <w:cantSplit/>
          <w:trHeight w:val="23"/>
        </w:trPr>
        <w:tc>
          <w:tcPr>
            <w:tcW w:w="9356" w:type="dxa"/>
            <w:shd w:val="clear" w:color="auto" w:fill="auto"/>
          </w:tcPr>
          <w:p w14:paraId="193DDA62" w14:textId="1689C85F"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DF44B6">
              <w:rPr>
                <w:rFonts w:ascii="Arial" w:hAnsi="Arial" w:cs="Arial"/>
                <w:b/>
                <w:color w:val="000000"/>
                <w:sz w:val="24"/>
                <w:szCs w:val="24"/>
              </w:rPr>
              <w:t>Mrs A Behn D</w:t>
            </w:r>
            <w:r w:rsidR="001D3F91">
              <w:rPr>
                <w:rFonts w:ascii="Arial" w:hAnsi="Arial" w:cs="Arial"/>
                <w:b/>
                <w:color w:val="000000"/>
                <w:sz w:val="24"/>
                <w:szCs w:val="24"/>
              </w:rPr>
              <w:t>ip</w:t>
            </w:r>
            <w:r w:rsidR="00DF44B6">
              <w:rPr>
                <w:rFonts w:ascii="Arial" w:hAnsi="Arial" w:cs="Arial"/>
                <w:b/>
                <w:color w:val="000000"/>
                <w:sz w:val="24"/>
                <w:szCs w:val="24"/>
              </w:rPr>
              <w:t xml:space="preserve"> MS MIPROW</w:t>
            </w:r>
          </w:p>
        </w:tc>
      </w:tr>
      <w:tr w:rsidR="000B0589" w:rsidRPr="00361890" w14:paraId="34429B45" w14:textId="77777777" w:rsidTr="00E01451">
        <w:trPr>
          <w:cantSplit/>
          <w:trHeight w:val="23"/>
        </w:trPr>
        <w:tc>
          <w:tcPr>
            <w:tcW w:w="9356" w:type="dxa"/>
            <w:shd w:val="clear" w:color="auto" w:fill="auto"/>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shd w:val="clear" w:color="auto" w:fill="auto"/>
          </w:tcPr>
          <w:p w14:paraId="7A4B8213" w14:textId="0B66299E"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8C3323">
              <w:rPr>
                <w:rFonts w:ascii="Arial" w:hAnsi="Arial" w:cs="Arial"/>
                <w:b/>
                <w:color w:val="000000"/>
                <w:sz w:val="18"/>
                <w:szCs w:val="18"/>
              </w:rPr>
              <w:t xml:space="preserve"> 21 October 2022</w:t>
            </w: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shd w:val="clear" w:color="auto" w:fill="auto"/>
          </w:tcPr>
          <w:p w14:paraId="095011EB" w14:textId="058B3DF0"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2723F0">
              <w:rPr>
                <w:rFonts w:ascii="Arial" w:hAnsi="Arial" w:cs="Arial"/>
                <w:b/>
                <w:color w:val="000000"/>
                <w:sz w:val="24"/>
                <w:szCs w:val="24"/>
              </w:rPr>
              <w:t>328</w:t>
            </w:r>
            <w:r w:rsidR="002D3745">
              <w:rPr>
                <w:rFonts w:ascii="Arial" w:hAnsi="Arial" w:cs="Arial"/>
                <w:b/>
                <w:color w:val="000000"/>
                <w:sz w:val="24"/>
                <w:szCs w:val="24"/>
              </w:rPr>
              <w:t>8094</w:t>
            </w:r>
          </w:p>
        </w:tc>
      </w:tr>
      <w:tr w:rsidR="0003031D" w14:paraId="6D07278B" w14:textId="77777777" w:rsidTr="0003031D">
        <w:tc>
          <w:tcPr>
            <w:tcW w:w="9520" w:type="dxa"/>
            <w:shd w:val="clear" w:color="auto" w:fill="auto"/>
          </w:tcPr>
          <w:p w14:paraId="68DFCEA3" w14:textId="30A90C4B"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This Order is made under Section 257 of the Town and Country Planning Act 1990 and is known as </w:t>
            </w:r>
            <w:r w:rsidR="00346255">
              <w:rPr>
                <w:rFonts w:ascii="Arial" w:hAnsi="Arial" w:cs="Arial"/>
                <w:sz w:val="22"/>
                <w:szCs w:val="22"/>
              </w:rPr>
              <w:t>Canterbury City</w:t>
            </w:r>
            <w:r w:rsidR="00FA699F">
              <w:rPr>
                <w:rFonts w:ascii="Arial" w:hAnsi="Arial" w:cs="Arial"/>
                <w:sz w:val="22"/>
                <w:szCs w:val="22"/>
              </w:rPr>
              <w:t xml:space="preserve"> Council (</w:t>
            </w:r>
            <w:r w:rsidR="00125B22">
              <w:rPr>
                <w:rFonts w:ascii="Arial" w:hAnsi="Arial" w:cs="Arial"/>
                <w:sz w:val="22"/>
                <w:szCs w:val="22"/>
              </w:rPr>
              <w:t>P</w:t>
            </w:r>
            <w:r w:rsidR="009C610B">
              <w:rPr>
                <w:rFonts w:ascii="Arial" w:hAnsi="Arial" w:cs="Arial"/>
                <w:sz w:val="22"/>
                <w:szCs w:val="22"/>
              </w:rPr>
              <w:t xml:space="preserve">ublic </w:t>
            </w:r>
            <w:r w:rsidR="00125B22">
              <w:rPr>
                <w:rFonts w:ascii="Arial" w:hAnsi="Arial" w:cs="Arial"/>
                <w:sz w:val="22"/>
                <w:szCs w:val="22"/>
              </w:rPr>
              <w:t>F</w:t>
            </w:r>
            <w:r w:rsidR="009C610B">
              <w:rPr>
                <w:rFonts w:ascii="Arial" w:hAnsi="Arial" w:cs="Arial"/>
                <w:sz w:val="22"/>
                <w:szCs w:val="22"/>
              </w:rPr>
              <w:t xml:space="preserve">ootpath </w:t>
            </w:r>
            <w:r w:rsidR="00AE16DC">
              <w:rPr>
                <w:rFonts w:ascii="Arial" w:hAnsi="Arial" w:cs="Arial"/>
                <w:sz w:val="22"/>
                <w:szCs w:val="22"/>
              </w:rPr>
              <w:t xml:space="preserve">CB174 </w:t>
            </w:r>
            <w:r w:rsidR="009C610B">
              <w:rPr>
                <w:rFonts w:ascii="Arial" w:hAnsi="Arial" w:cs="Arial"/>
                <w:sz w:val="22"/>
                <w:szCs w:val="22"/>
              </w:rPr>
              <w:t>(</w:t>
            </w:r>
            <w:r w:rsidR="00CD0A8F">
              <w:rPr>
                <w:rFonts w:ascii="Arial" w:hAnsi="Arial" w:cs="Arial"/>
                <w:sz w:val="22"/>
                <w:szCs w:val="22"/>
              </w:rPr>
              <w:t>part</w:t>
            </w:r>
            <w:r w:rsidR="009C610B">
              <w:rPr>
                <w:rFonts w:ascii="Arial" w:hAnsi="Arial" w:cs="Arial"/>
                <w:sz w:val="22"/>
                <w:szCs w:val="22"/>
              </w:rPr>
              <w:t>)</w:t>
            </w:r>
            <w:r w:rsidR="002E615F">
              <w:rPr>
                <w:rFonts w:ascii="Arial" w:hAnsi="Arial" w:cs="Arial"/>
                <w:sz w:val="22"/>
                <w:szCs w:val="22"/>
              </w:rPr>
              <w:t xml:space="preserve"> </w:t>
            </w:r>
            <w:r w:rsidR="00AE16DC">
              <w:rPr>
                <w:rFonts w:ascii="Arial" w:hAnsi="Arial" w:cs="Arial"/>
                <w:sz w:val="22"/>
                <w:szCs w:val="22"/>
              </w:rPr>
              <w:t>Littlebourne</w:t>
            </w:r>
            <w:r w:rsidR="002E615F">
              <w:rPr>
                <w:rFonts w:ascii="Arial" w:hAnsi="Arial" w:cs="Arial"/>
                <w:sz w:val="22"/>
                <w:szCs w:val="22"/>
              </w:rPr>
              <w:t>) Public Path Diversion Order 202</w:t>
            </w:r>
            <w:r w:rsidR="005C70C4">
              <w:rPr>
                <w:rFonts w:ascii="Arial" w:hAnsi="Arial" w:cs="Arial"/>
                <w:sz w:val="22"/>
                <w:szCs w:val="22"/>
              </w:rPr>
              <w:t>0</w:t>
            </w:r>
            <w:r w:rsidR="00615593">
              <w:rPr>
                <w:rFonts w:ascii="Arial" w:hAnsi="Arial" w:cs="Arial"/>
                <w:sz w:val="22"/>
                <w:szCs w:val="22"/>
              </w:rPr>
              <w:t>.</w:t>
            </w:r>
          </w:p>
        </w:tc>
      </w:tr>
      <w:tr w:rsidR="0003031D" w14:paraId="751644B7" w14:textId="77777777" w:rsidTr="0003031D">
        <w:tc>
          <w:tcPr>
            <w:tcW w:w="9520" w:type="dxa"/>
            <w:shd w:val="clear" w:color="auto" w:fill="auto"/>
          </w:tcPr>
          <w:p w14:paraId="6E4F5900" w14:textId="15EE2E4E"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The Order is dated </w:t>
            </w:r>
            <w:r w:rsidR="005C70C4">
              <w:rPr>
                <w:rFonts w:ascii="Arial" w:hAnsi="Arial" w:cs="Arial"/>
                <w:sz w:val="22"/>
                <w:szCs w:val="22"/>
              </w:rPr>
              <w:t>18</w:t>
            </w:r>
            <w:r w:rsidR="001C4257">
              <w:rPr>
                <w:rFonts w:ascii="Arial" w:hAnsi="Arial" w:cs="Arial"/>
                <w:sz w:val="22"/>
                <w:szCs w:val="22"/>
              </w:rPr>
              <w:t xml:space="preserve"> </w:t>
            </w:r>
            <w:r w:rsidR="005C70C4">
              <w:rPr>
                <w:rFonts w:ascii="Arial" w:hAnsi="Arial" w:cs="Arial"/>
                <w:sz w:val="22"/>
                <w:szCs w:val="22"/>
              </w:rPr>
              <w:t>August</w:t>
            </w:r>
            <w:r w:rsidR="001C4257">
              <w:rPr>
                <w:rFonts w:ascii="Arial" w:hAnsi="Arial" w:cs="Arial"/>
                <w:sz w:val="22"/>
                <w:szCs w:val="22"/>
              </w:rPr>
              <w:t xml:space="preserve"> 202</w:t>
            </w:r>
            <w:r w:rsidR="005C70C4">
              <w:rPr>
                <w:rFonts w:ascii="Arial" w:hAnsi="Arial" w:cs="Arial"/>
                <w:sz w:val="22"/>
                <w:szCs w:val="22"/>
              </w:rPr>
              <w:t>0</w:t>
            </w:r>
            <w:r w:rsidRPr="00C73E15">
              <w:rPr>
                <w:rFonts w:ascii="Arial" w:hAnsi="Arial" w:cs="Arial"/>
                <w:sz w:val="22"/>
                <w:szCs w:val="22"/>
              </w:rPr>
              <w:t xml:space="preserve"> and proposes to divert </w:t>
            </w:r>
            <w:r w:rsidR="0054280D">
              <w:rPr>
                <w:rFonts w:ascii="Arial" w:hAnsi="Arial" w:cs="Arial"/>
                <w:sz w:val="22"/>
                <w:szCs w:val="22"/>
              </w:rPr>
              <w:t xml:space="preserve">part of </w:t>
            </w:r>
            <w:r w:rsidRPr="00C73E15">
              <w:rPr>
                <w:rFonts w:ascii="Arial" w:hAnsi="Arial" w:cs="Arial"/>
                <w:sz w:val="22"/>
                <w:szCs w:val="22"/>
              </w:rPr>
              <w:t>the public right of way</w:t>
            </w:r>
            <w:r w:rsidR="0054280D">
              <w:rPr>
                <w:rFonts w:ascii="Arial" w:hAnsi="Arial" w:cs="Arial"/>
                <w:sz w:val="22"/>
                <w:szCs w:val="22"/>
              </w:rPr>
              <w:t xml:space="preserve"> as</w:t>
            </w:r>
            <w:r w:rsidRPr="00C73E15">
              <w:rPr>
                <w:rFonts w:ascii="Arial" w:hAnsi="Arial" w:cs="Arial"/>
                <w:sz w:val="22"/>
                <w:szCs w:val="22"/>
              </w:rPr>
              <w:t xml:space="preserve"> shown on the Order plan and described in the Order Schedule.</w:t>
            </w:r>
          </w:p>
        </w:tc>
      </w:tr>
      <w:tr w:rsidR="0003031D" w14:paraId="13B44EF0" w14:textId="77777777" w:rsidTr="0003031D">
        <w:tc>
          <w:tcPr>
            <w:tcW w:w="9520" w:type="dxa"/>
            <w:shd w:val="clear" w:color="auto" w:fill="auto"/>
          </w:tcPr>
          <w:p w14:paraId="54BDE2D8" w14:textId="4FB83581"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There w</w:t>
            </w:r>
            <w:r w:rsidR="00E03F74">
              <w:rPr>
                <w:rFonts w:ascii="Arial" w:hAnsi="Arial" w:cs="Arial"/>
                <w:sz w:val="22"/>
                <w:szCs w:val="22"/>
              </w:rPr>
              <w:t>as</w:t>
            </w:r>
            <w:r w:rsidR="00596D77">
              <w:rPr>
                <w:rFonts w:ascii="Arial" w:hAnsi="Arial" w:cs="Arial"/>
                <w:sz w:val="22"/>
                <w:szCs w:val="22"/>
              </w:rPr>
              <w:t xml:space="preserve"> </w:t>
            </w:r>
            <w:r w:rsidR="00E03F74">
              <w:rPr>
                <w:rFonts w:ascii="Arial" w:hAnsi="Arial" w:cs="Arial"/>
                <w:sz w:val="22"/>
                <w:szCs w:val="22"/>
              </w:rPr>
              <w:t>1</w:t>
            </w:r>
            <w:r w:rsidR="00596D77">
              <w:rPr>
                <w:rFonts w:ascii="Arial" w:hAnsi="Arial" w:cs="Arial"/>
                <w:sz w:val="22"/>
                <w:szCs w:val="22"/>
              </w:rPr>
              <w:t xml:space="preserve"> </w:t>
            </w:r>
            <w:r w:rsidRPr="00C73E15">
              <w:rPr>
                <w:rFonts w:ascii="Arial" w:hAnsi="Arial" w:cs="Arial"/>
                <w:sz w:val="22"/>
                <w:szCs w:val="22"/>
              </w:rPr>
              <w:t xml:space="preserve">objection outstanding when </w:t>
            </w:r>
            <w:r w:rsidR="00B07568">
              <w:rPr>
                <w:rFonts w:ascii="Arial" w:hAnsi="Arial" w:cs="Arial"/>
                <w:sz w:val="22"/>
                <w:szCs w:val="22"/>
              </w:rPr>
              <w:t>Kent County</w:t>
            </w:r>
            <w:r w:rsidR="00DA4B6C">
              <w:rPr>
                <w:rFonts w:ascii="Arial" w:hAnsi="Arial" w:cs="Arial"/>
                <w:sz w:val="22"/>
                <w:szCs w:val="22"/>
              </w:rPr>
              <w:t xml:space="preserve"> Council (</w:t>
            </w:r>
            <w:r w:rsidR="00B07568">
              <w:rPr>
                <w:rFonts w:ascii="Arial" w:hAnsi="Arial" w:cs="Arial"/>
                <w:sz w:val="22"/>
                <w:szCs w:val="22"/>
              </w:rPr>
              <w:t>KC</w:t>
            </w:r>
            <w:r w:rsidR="00DA4B6C">
              <w:rPr>
                <w:rFonts w:ascii="Arial" w:hAnsi="Arial" w:cs="Arial"/>
                <w:sz w:val="22"/>
                <w:szCs w:val="22"/>
              </w:rPr>
              <w:t>C)</w:t>
            </w:r>
            <w:r w:rsidRPr="00C73E15">
              <w:rPr>
                <w:rFonts w:ascii="Arial" w:hAnsi="Arial" w:cs="Arial"/>
                <w:sz w:val="22"/>
                <w:szCs w:val="22"/>
              </w:rPr>
              <w:t xml:space="preserve"> submitted the Order to the Secretary of State for Environment, Food and Rural Affairs</w:t>
            </w:r>
            <w:r w:rsidR="00771133">
              <w:rPr>
                <w:rFonts w:ascii="Arial" w:hAnsi="Arial" w:cs="Arial"/>
                <w:sz w:val="22"/>
                <w:szCs w:val="22"/>
              </w:rPr>
              <w:t xml:space="preserve"> for confirmation</w:t>
            </w:r>
            <w:r w:rsidRPr="00C73E15">
              <w:rPr>
                <w:rFonts w:ascii="Arial" w:hAnsi="Arial" w:cs="Arial"/>
                <w:sz w:val="22"/>
                <w:szCs w:val="22"/>
              </w:rPr>
              <w:t>.</w:t>
            </w:r>
          </w:p>
        </w:tc>
      </w:tr>
      <w:tr w:rsidR="0003031D" w14:paraId="72C36E96" w14:textId="77777777" w:rsidTr="0003031D">
        <w:tc>
          <w:tcPr>
            <w:tcW w:w="9520" w:type="dxa"/>
            <w:shd w:val="clear" w:color="auto" w:fill="auto"/>
          </w:tcPr>
          <w:p w14:paraId="0FB37606" w14:textId="530F273B" w:rsidR="00C73E15" w:rsidRPr="00C73E15" w:rsidRDefault="0003031D" w:rsidP="00E01451">
            <w:pPr>
              <w:spacing w:before="60"/>
              <w:ind w:left="-105"/>
              <w:rPr>
                <w:rFonts w:ascii="Arial" w:hAnsi="Arial" w:cs="Arial"/>
                <w:b/>
                <w:sz w:val="24"/>
                <w:szCs w:val="24"/>
              </w:rPr>
            </w:pPr>
            <w:r w:rsidRPr="00C73E15">
              <w:rPr>
                <w:rFonts w:ascii="Arial" w:hAnsi="Arial" w:cs="Arial"/>
                <w:b/>
                <w:color w:val="000000"/>
                <w:sz w:val="24"/>
                <w:szCs w:val="24"/>
              </w:rPr>
              <w:t>Summary of Decision:</w:t>
            </w:r>
            <w:r w:rsidR="00C73E15" w:rsidRPr="00C73E15">
              <w:rPr>
                <w:rFonts w:ascii="Arial" w:hAnsi="Arial" w:cs="Arial"/>
                <w:b/>
                <w:sz w:val="24"/>
                <w:szCs w:val="24"/>
              </w:rPr>
              <w:t xml:space="preserve"> The Order is confirmed.</w:t>
            </w:r>
            <w:bookmarkStart w:id="1" w:name="bmkPoint"/>
            <w:bookmarkEnd w:id="1"/>
          </w:p>
        </w:tc>
      </w:tr>
      <w:tr w:rsidR="0003031D" w14:paraId="3DB3812B" w14:textId="77777777" w:rsidTr="0003031D">
        <w:tc>
          <w:tcPr>
            <w:tcW w:w="9520" w:type="dxa"/>
            <w:tcBorders>
              <w:bottom w:val="single" w:sz="6" w:space="0" w:color="000000"/>
            </w:tcBorders>
            <w:shd w:val="clear" w:color="auto" w:fill="auto"/>
          </w:tcPr>
          <w:p w14:paraId="591CB75E" w14:textId="77777777" w:rsidR="0003031D" w:rsidRPr="0003031D" w:rsidRDefault="0003031D" w:rsidP="0003031D">
            <w:pPr>
              <w:spacing w:before="60"/>
              <w:rPr>
                <w:b/>
                <w:color w:val="000000"/>
                <w:sz w:val="2"/>
              </w:rPr>
            </w:pPr>
            <w:bookmarkStart w:id="2" w:name="bmkReturn"/>
            <w:bookmarkEnd w:id="2"/>
          </w:p>
        </w:tc>
      </w:tr>
    </w:tbl>
    <w:p w14:paraId="00F28F7E" w14:textId="4D92CBB1" w:rsidR="00100D3A" w:rsidRPr="00100D3A" w:rsidRDefault="0003031D" w:rsidP="00100D3A">
      <w:pPr>
        <w:pStyle w:val="Heading6"/>
        <w:rPr>
          <w:rFonts w:ascii="Arial" w:hAnsi="Arial" w:cs="Arial"/>
          <w:sz w:val="24"/>
          <w:szCs w:val="24"/>
        </w:rPr>
      </w:pPr>
      <w:r w:rsidRPr="006215C5">
        <w:rPr>
          <w:rFonts w:ascii="Arial" w:hAnsi="Arial" w:cs="Arial"/>
          <w:sz w:val="24"/>
          <w:szCs w:val="24"/>
        </w:rPr>
        <w:t>Procedural matter</w:t>
      </w:r>
      <w:r w:rsidR="006215C5">
        <w:rPr>
          <w:rFonts w:ascii="Arial" w:hAnsi="Arial" w:cs="Arial"/>
          <w:sz w:val="24"/>
          <w:szCs w:val="24"/>
        </w:rPr>
        <w:t>s</w:t>
      </w:r>
    </w:p>
    <w:p w14:paraId="46DD3C39" w14:textId="160C23E1" w:rsidR="006215C5" w:rsidRDefault="00742D40" w:rsidP="006215C5">
      <w:pPr>
        <w:pStyle w:val="Style1"/>
        <w:rPr>
          <w:rFonts w:ascii="Arial" w:hAnsi="Arial" w:cs="Arial"/>
          <w:sz w:val="24"/>
          <w:szCs w:val="24"/>
        </w:rPr>
      </w:pPr>
      <w:r>
        <w:rPr>
          <w:rFonts w:ascii="Arial" w:hAnsi="Arial" w:cs="Arial"/>
          <w:sz w:val="24"/>
          <w:szCs w:val="24"/>
        </w:rPr>
        <w:t>I made an</w:t>
      </w:r>
      <w:r w:rsidR="002C7428">
        <w:rPr>
          <w:rFonts w:ascii="Arial" w:hAnsi="Arial" w:cs="Arial"/>
          <w:sz w:val="24"/>
          <w:szCs w:val="24"/>
        </w:rPr>
        <w:t xml:space="preserve"> </w:t>
      </w:r>
      <w:r w:rsidR="00DE21E7">
        <w:rPr>
          <w:rFonts w:ascii="Arial" w:hAnsi="Arial" w:cs="Arial"/>
          <w:sz w:val="24"/>
          <w:szCs w:val="24"/>
        </w:rPr>
        <w:t xml:space="preserve">unaccompanied site visit on </w:t>
      </w:r>
      <w:r w:rsidR="00736663">
        <w:rPr>
          <w:rFonts w:ascii="Arial" w:hAnsi="Arial" w:cs="Arial"/>
          <w:sz w:val="24"/>
          <w:szCs w:val="24"/>
        </w:rPr>
        <w:t>21</w:t>
      </w:r>
      <w:r w:rsidR="00093F51">
        <w:rPr>
          <w:rFonts w:ascii="Arial" w:hAnsi="Arial" w:cs="Arial"/>
          <w:sz w:val="24"/>
          <w:szCs w:val="24"/>
        </w:rPr>
        <w:t xml:space="preserve"> September when I was able to </w:t>
      </w:r>
      <w:r w:rsidR="00470598">
        <w:rPr>
          <w:rFonts w:ascii="Arial" w:hAnsi="Arial" w:cs="Arial"/>
          <w:sz w:val="24"/>
          <w:szCs w:val="24"/>
        </w:rPr>
        <w:t>view</w:t>
      </w:r>
      <w:r w:rsidR="00093F51">
        <w:rPr>
          <w:rFonts w:ascii="Arial" w:hAnsi="Arial" w:cs="Arial"/>
          <w:sz w:val="24"/>
          <w:szCs w:val="24"/>
        </w:rPr>
        <w:t xml:space="preserve"> </w:t>
      </w:r>
      <w:r w:rsidR="001356D4">
        <w:rPr>
          <w:rFonts w:ascii="Arial" w:hAnsi="Arial" w:cs="Arial"/>
          <w:sz w:val="24"/>
          <w:szCs w:val="24"/>
        </w:rPr>
        <w:t xml:space="preserve">the legal </w:t>
      </w:r>
      <w:r w:rsidR="00387EA0">
        <w:rPr>
          <w:rFonts w:ascii="Arial" w:hAnsi="Arial" w:cs="Arial"/>
          <w:sz w:val="24"/>
          <w:szCs w:val="24"/>
        </w:rPr>
        <w:t>orientation</w:t>
      </w:r>
      <w:r w:rsidR="001356D4">
        <w:rPr>
          <w:rFonts w:ascii="Arial" w:hAnsi="Arial" w:cs="Arial"/>
          <w:sz w:val="24"/>
          <w:szCs w:val="24"/>
        </w:rPr>
        <w:t xml:space="preserve"> of </w:t>
      </w:r>
      <w:r w:rsidR="007C1C75">
        <w:rPr>
          <w:rFonts w:ascii="Arial" w:hAnsi="Arial" w:cs="Arial"/>
          <w:sz w:val="24"/>
          <w:szCs w:val="24"/>
        </w:rPr>
        <w:t xml:space="preserve">Public </w:t>
      </w:r>
      <w:r w:rsidR="00093F51">
        <w:rPr>
          <w:rFonts w:ascii="Arial" w:hAnsi="Arial" w:cs="Arial"/>
          <w:sz w:val="24"/>
          <w:szCs w:val="24"/>
        </w:rPr>
        <w:t xml:space="preserve">Footpath </w:t>
      </w:r>
      <w:r w:rsidR="00736663">
        <w:rPr>
          <w:rFonts w:ascii="Arial" w:hAnsi="Arial" w:cs="Arial"/>
          <w:sz w:val="24"/>
          <w:szCs w:val="24"/>
        </w:rPr>
        <w:t>CB174</w:t>
      </w:r>
      <w:r w:rsidR="00337FB2">
        <w:rPr>
          <w:rFonts w:ascii="Arial" w:hAnsi="Arial" w:cs="Arial"/>
          <w:sz w:val="24"/>
          <w:szCs w:val="24"/>
        </w:rPr>
        <w:t xml:space="preserve"> </w:t>
      </w:r>
      <w:r w:rsidR="00CD0018">
        <w:rPr>
          <w:rFonts w:ascii="Arial" w:hAnsi="Arial" w:cs="Arial"/>
          <w:sz w:val="24"/>
          <w:szCs w:val="24"/>
        </w:rPr>
        <w:t xml:space="preserve">and </w:t>
      </w:r>
      <w:r w:rsidR="008E0BDD">
        <w:rPr>
          <w:rFonts w:ascii="Arial" w:hAnsi="Arial" w:cs="Arial"/>
          <w:sz w:val="24"/>
          <w:szCs w:val="24"/>
        </w:rPr>
        <w:t xml:space="preserve">walk </w:t>
      </w:r>
      <w:r w:rsidR="005C5204">
        <w:rPr>
          <w:rFonts w:ascii="Arial" w:hAnsi="Arial" w:cs="Arial"/>
          <w:sz w:val="24"/>
          <w:szCs w:val="24"/>
        </w:rPr>
        <w:t xml:space="preserve">the Order route on </w:t>
      </w:r>
      <w:r w:rsidR="00EF5A2A">
        <w:rPr>
          <w:rFonts w:ascii="Arial" w:hAnsi="Arial" w:cs="Arial"/>
          <w:sz w:val="24"/>
          <w:szCs w:val="24"/>
        </w:rPr>
        <w:t>the approximate line of the</w:t>
      </w:r>
      <w:r w:rsidR="00CD0018">
        <w:rPr>
          <w:rFonts w:ascii="Arial" w:hAnsi="Arial" w:cs="Arial"/>
          <w:sz w:val="24"/>
          <w:szCs w:val="24"/>
        </w:rPr>
        <w:t xml:space="preserve"> proposed diversion.</w:t>
      </w:r>
    </w:p>
    <w:p w14:paraId="007DD012" w14:textId="33CE7C1B" w:rsidR="005A13AF" w:rsidRDefault="005A13AF" w:rsidP="006215C5">
      <w:pPr>
        <w:pStyle w:val="Style1"/>
        <w:rPr>
          <w:rFonts w:ascii="Arial" w:hAnsi="Arial" w:cs="Arial"/>
          <w:sz w:val="24"/>
          <w:szCs w:val="24"/>
        </w:rPr>
      </w:pPr>
      <w:r>
        <w:rPr>
          <w:rFonts w:ascii="Arial" w:hAnsi="Arial" w:cs="Arial"/>
          <w:sz w:val="24"/>
          <w:szCs w:val="24"/>
        </w:rPr>
        <w:t>For the avoidance of doubt</w:t>
      </w:r>
      <w:r w:rsidR="00F67D8A">
        <w:rPr>
          <w:rFonts w:ascii="Arial" w:hAnsi="Arial" w:cs="Arial"/>
          <w:sz w:val="24"/>
          <w:szCs w:val="24"/>
        </w:rPr>
        <w:t>, the Order Making Authority is Canterbury City Council</w:t>
      </w:r>
      <w:r w:rsidR="003D1851">
        <w:rPr>
          <w:rFonts w:ascii="Arial" w:hAnsi="Arial" w:cs="Arial"/>
          <w:sz w:val="24"/>
          <w:szCs w:val="24"/>
        </w:rPr>
        <w:t xml:space="preserve"> with Kent County Council </w:t>
      </w:r>
      <w:r w:rsidR="00D70096">
        <w:rPr>
          <w:rFonts w:ascii="Arial" w:hAnsi="Arial" w:cs="Arial"/>
          <w:sz w:val="24"/>
          <w:szCs w:val="24"/>
        </w:rPr>
        <w:t>acting on their behalf</w:t>
      </w:r>
      <w:r w:rsidR="004A36D0">
        <w:rPr>
          <w:rFonts w:ascii="Arial" w:hAnsi="Arial" w:cs="Arial"/>
          <w:sz w:val="24"/>
          <w:szCs w:val="24"/>
        </w:rPr>
        <w:t xml:space="preserve"> by virtue of </w:t>
      </w:r>
      <w:r w:rsidR="006C512A">
        <w:rPr>
          <w:rFonts w:ascii="Arial" w:hAnsi="Arial" w:cs="Arial"/>
          <w:sz w:val="24"/>
          <w:szCs w:val="24"/>
        </w:rPr>
        <w:t>a service level agreement.</w:t>
      </w:r>
    </w:p>
    <w:p w14:paraId="759F35B2" w14:textId="61ED9631" w:rsidR="004204AF" w:rsidRDefault="00A45601" w:rsidP="006215C5">
      <w:pPr>
        <w:pStyle w:val="Style1"/>
        <w:rPr>
          <w:rFonts w:ascii="Arial" w:hAnsi="Arial" w:cs="Arial"/>
          <w:sz w:val="24"/>
          <w:szCs w:val="24"/>
        </w:rPr>
      </w:pPr>
      <w:r>
        <w:rPr>
          <w:rFonts w:ascii="Arial" w:hAnsi="Arial" w:cs="Arial"/>
          <w:sz w:val="24"/>
          <w:szCs w:val="24"/>
        </w:rPr>
        <w:t xml:space="preserve">In writing this decision </w:t>
      </w:r>
      <w:r w:rsidR="00146D7C">
        <w:rPr>
          <w:rFonts w:ascii="Arial" w:hAnsi="Arial" w:cs="Arial"/>
          <w:sz w:val="24"/>
          <w:szCs w:val="24"/>
        </w:rPr>
        <w:t xml:space="preserve">I have found it </w:t>
      </w:r>
      <w:r>
        <w:rPr>
          <w:rFonts w:ascii="Arial" w:hAnsi="Arial" w:cs="Arial"/>
          <w:sz w:val="24"/>
          <w:szCs w:val="24"/>
        </w:rPr>
        <w:t xml:space="preserve">convenient to refer to </w:t>
      </w:r>
      <w:r w:rsidR="00B37E7F">
        <w:rPr>
          <w:rFonts w:ascii="Arial" w:hAnsi="Arial" w:cs="Arial"/>
          <w:sz w:val="24"/>
          <w:szCs w:val="24"/>
        </w:rPr>
        <w:t xml:space="preserve">the </w:t>
      </w:r>
      <w:r>
        <w:rPr>
          <w:rFonts w:ascii="Arial" w:hAnsi="Arial" w:cs="Arial"/>
          <w:sz w:val="24"/>
          <w:szCs w:val="24"/>
        </w:rPr>
        <w:t xml:space="preserve">points marked on the </w:t>
      </w:r>
      <w:r w:rsidR="00BA3B9C">
        <w:rPr>
          <w:rFonts w:ascii="Arial" w:hAnsi="Arial" w:cs="Arial"/>
          <w:sz w:val="24"/>
          <w:szCs w:val="24"/>
        </w:rPr>
        <w:t>Order Map.</w:t>
      </w:r>
    </w:p>
    <w:p w14:paraId="56D3306E" w14:textId="3DE0D96D" w:rsidR="0003031D" w:rsidRDefault="0003031D" w:rsidP="0003031D">
      <w:pPr>
        <w:pStyle w:val="Heading6blackfont"/>
        <w:rPr>
          <w:rFonts w:ascii="Arial" w:hAnsi="Arial" w:cs="Arial"/>
          <w:sz w:val="24"/>
          <w:szCs w:val="24"/>
        </w:rPr>
      </w:pPr>
      <w:r w:rsidRPr="00C73E15">
        <w:rPr>
          <w:rFonts w:ascii="Arial" w:hAnsi="Arial" w:cs="Arial"/>
          <w:sz w:val="24"/>
          <w:szCs w:val="24"/>
        </w:rPr>
        <w:t>The Main Issues</w:t>
      </w:r>
    </w:p>
    <w:p w14:paraId="7601FC57" w14:textId="0B0A17DA" w:rsidR="00337A33" w:rsidRPr="00337A33" w:rsidRDefault="00337A33" w:rsidP="00337A33">
      <w:pPr>
        <w:pStyle w:val="Style1"/>
        <w:numPr>
          <w:ilvl w:val="0"/>
          <w:numId w:val="0"/>
        </w:numPr>
        <w:ind w:left="431" w:hanging="431"/>
        <w:rPr>
          <w:rFonts w:ascii="Arial" w:hAnsi="Arial" w:cs="Arial"/>
          <w:i/>
          <w:iCs/>
          <w:sz w:val="24"/>
          <w:szCs w:val="24"/>
        </w:rPr>
      </w:pPr>
      <w:r w:rsidRPr="00337A33">
        <w:rPr>
          <w:rFonts w:ascii="Arial" w:hAnsi="Arial" w:cs="Arial"/>
          <w:i/>
          <w:iCs/>
          <w:sz w:val="24"/>
          <w:szCs w:val="24"/>
        </w:rPr>
        <w:t>The statutory test</w:t>
      </w:r>
    </w:p>
    <w:p w14:paraId="2A953041" w14:textId="4773F793" w:rsidR="00CC2992" w:rsidRDefault="005121DD" w:rsidP="00C828E1">
      <w:pPr>
        <w:pStyle w:val="Style1"/>
        <w:rPr>
          <w:rStyle w:val="normaltextrun"/>
          <w:rFonts w:ascii="Arial" w:hAnsi="Arial" w:cs="Arial"/>
          <w:sz w:val="24"/>
          <w:szCs w:val="24"/>
        </w:rPr>
      </w:pPr>
      <w:r w:rsidRPr="00F6278B">
        <w:rPr>
          <w:rStyle w:val="normaltextrun"/>
          <w:rFonts w:ascii="Arial" w:hAnsi="Arial" w:cs="Arial"/>
          <w:sz w:val="24"/>
          <w:szCs w:val="24"/>
        </w:rPr>
        <w:t>Section 257</w:t>
      </w:r>
      <w:r w:rsidR="00563CD2">
        <w:rPr>
          <w:rStyle w:val="normaltextrun"/>
          <w:rFonts w:ascii="Arial" w:hAnsi="Arial" w:cs="Arial"/>
          <w:sz w:val="24"/>
          <w:szCs w:val="24"/>
        </w:rPr>
        <w:t xml:space="preserve"> </w:t>
      </w:r>
      <w:r w:rsidRPr="00F6278B">
        <w:rPr>
          <w:rStyle w:val="normaltextrun"/>
          <w:rFonts w:ascii="Arial" w:hAnsi="Arial" w:cs="Arial"/>
          <w:sz w:val="24"/>
          <w:szCs w:val="24"/>
        </w:rPr>
        <w:t>of the Town and Country Planning Act 1990 (the 1990 Act) provides for an Order to be made authorising the stopping up</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or diversion</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of a footpath if it is necessary to do so in order to enable development to be carried out</w:t>
      </w:r>
      <w:r w:rsidR="00954FAD">
        <w:rPr>
          <w:rStyle w:val="normaltextrun"/>
          <w:rFonts w:ascii="Arial" w:hAnsi="Arial" w:cs="Arial"/>
          <w:sz w:val="24"/>
          <w:szCs w:val="24"/>
        </w:rPr>
        <w:t>,</w:t>
      </w:r>
      <w:r w:rsidRPr="00F6278B">
        <w:rPr>
          <w:rStyle w:val="normaltextrun"/>
          <w:rFonts w:ascii="Arial" w:hAnsi="Arial" w:cs="Arial"/>
          <w:sz w:val="24"/>
          <w:szCs w:val="24"/>
        </w:rPr>
        <w:t xml:space="preserve"> in accordance with</w:t>
      </w:r>
      <w:r w:rsidR="00DB2B76" w:rsidRPr="00F6278B">
        <w:rPr>
          <w:rStyle w:val="normaltextrun"/>
          <w:rFonts w:ascii="Arial" w:hAnsi="Arial" w:cs="Arial"/>
          <w:sz w:val="24"/>
          <w:szCs w:val="24"/>
        </w:rPr>
        <w:t xml:space="preserve"> a valid</w:t>
      </w:r>
      <w:r w:rsidRPr="00F6278B">
        <w:rPr>
          <w:rStyle w:val="normaltextrun"/>
          <w:rFonts w:ascii="Arial" w:hAnsi="Arial" w:cs="Arial"/>
          <w:sz w:val="24"/>
          <w:szCs w:val="24"/>
        </w:rPr>
        <w:t xml:space="preserve"> planning permission already granted under Part III of the same Act. </w:t>
      </w:r>
    </w:p>
    <w:p w14:paraId="46ED8DDB" w14:textId="5A1AAE22" w:rsidR="008032FD" w:rsidRPr="008032FD" w:rsidRDefault="008032FD" w:rsidP="008032FD">
      <w:pPr>
        <w:pStyle w:val="Style1"/>
        <w:numPr>
          <w:ilvl w:val="0"/>
          <w:numId w:val="0"/>
        </w:numPr>
        <w:rPr>
          <w:rStyle w:val="normaltextrun"/>
          <w:rFonts w:ascii="Arial" w:hAnsi="Arial" w:cs="Arial"/>
          <w:i/>
          <w:iCs/>
          <w:sz w:val="24"/>
          <w:szCs w:val="24"/>
        </w:rPr>
      </w:pPr>
      <w:r w:rsidRPr="008032FD">
        <w:rPr>
          <w:rStyle w:val="normaltextrun"/>
          <w:rFonts w:ascii="Arial" w:hAnsi="Arial" w:cs="Arial"/>
          <w:i/>
          <w:iCs/>
          <w:sz w:val="24"/>
          <w:szCs w:val="24"/>
        </w:rPr>
        <w:t>Other material considerations</w:t>
      </w:r>
    </w:p>
    <w:p w14:paraId="45B79DBE" w14:textId="77B9108D" w:rsidR="005121DD" w:rsidRPr="00DF57E6" w:rsidRDefault="005121DD" w:rsidP="00C828E1">
      <w:pPr>
        <w:pStyle w:val="Style1"/>
        <w:rPr>
          <w:rStyle w:val="eop"/>
        </w:rPr>
      </w:pPr>
      <w:r w:rsidRPr="00F6278B">
        <w:rPr>
          <w:rStyle w:val="normaltextrun"/>
          <w:rFonts w:ascii="Arial" w:hAnsi="Arial" w:cs="Arial"/>
          <w:sz w:val="24"/>
          <w:szCs w:val="24"/>
        </w:rPr>
        <w:t xml:space="preserve">In considering whether or not to confirm an Order, the disadvantages or loss likely to arise as a result of the stopping up or diversion of the way to members of the </w:t>
      </w:r>
      <w:r w:rsidRPr="002B1597">
        <w:rPr>
          <w:rStyle w:val="normaltextrun"/>
          <w:rFonts w:ascii="Arial" w:hAnsi="Arial" w:cs="Arial"/>
          <w:sz w:val="24"/>
          <w:szCs w:val="24"/>
        </w:rPr>
        <w:t>public generally</w:t>
      </w:r>
      <w:r w:rsidR="00113D7C" w:rsidRPr="002B1597">
        <w:rPr>
          <w:rStyle w:val="normaltextrun"/>
          <w:rFonts w:ascii="Arial" w:hAnsi="Arial" w:cs="Arial"/>
          <w:sz w:val="24"/>
          <w:szCs w:val="24"/>
        </w:rPr>
        <w:t>,</w:t>
      </w:r>
      <w:r w:rsidRPr="002B1597">
        <w:rPr>
          <w:rStyle w:val="normaltextrun"/>
          <w:rFonts w:ascii="Arial" w:hAnsi="Arial" w:cs="Arial"/>
          <w:sz w:val="24"/>
          <w:szCs w:val="24"/>
        </w:rPr>
        <w:t xml:space="preserve"> or to persons whose properties adjoin or are near the existing highway</w:t>
      </w:r>
      <w:r w:rsidR="003C6F06" w:rsidRPr="002B1597">
        <w:rPr>
          <w:rStyle w:val="normaltextrun"/>
          <w:rFonts w:ascii="Arial" w:hAnsi="Arial" w:cs="Arial"/>
          <w:sz w:val="24"/>
          <w:szCs w:val="24"/>
        </w:rPr>
        <w:t>,</w:t>
      </w:r>
      <w:r w:rsidRPr="002B1597">
        <w:rPr>
          <w:rStyle w:val="normaltextrun"/>
          <w:rFonts w:ascii="Arial" w:hAnsi="Arial" w:cs="Arial"/>
          <w:sz w:val="24"/>
          <w:szCs w:val="24"/>
        </w:rPr>
        <w:t xml:space="preserve"> should be weighed against the advantages of the proposed order.</w:t>
      </w:r>
      <w:r w:rsidRPr="00C828E1">
        <w:rPr>
          <w:rStyle w:val="eop"/>
          <w:szCs w:val="22"/>
        </w:rPr>
        <w:t> </w:t>
      </w:r>
    </w:p>
    <w:p w14:paraId="6D09A94D" w14:textId="4F352371" w:rsidR="00CA1618" w:rsidRPr="00F6278B" w:rsidRDefault="00511E8E" w:rsidP="005D00D6">
      <w:pPr>
        <w:pStyle w:val="Style1"/>
        <w:tabs>
          <w:tab w:val="clear" w:pos="720"/>
        </w:tabs>
        <w:rPr>
          <w:rFonts w:ascii="Arial" w:hAnsi="Arial" w:cs="Arial"/>
          <w:sz w:val="24"/>
          <w:szCs w:val="24"/>
        </w:rPr>
      </w:pPr>
      <w:r>
        <w:rPr>
          <w:rStyle w:val="eop"/>
          <w:rFonts w:ascii="Arial" w:hAnsi="Arial" w:cs="Arial"/>
          <w:sz w:val="24"/>
          <w:szCs w:val="24"/>
        </w:rPr>
        <w:t xml:space="preserve">The </w:t>
      </w:r>
      <w:r w:rsidR="009624AB" w:rsidRPr="00F6278B">
        <w:rPr>
          <w:rStyle w:val="eop"/>
          <w:rFonts w:ascii="Arial" w:hAnsi="Arial" w:cs="Arial"/>
          <w:sz w:val="24"/>
          <w:szCs w:val="24"/>
        </w:rPr>
        <w:t xml:space="preserve">requirements of the Equality Act 2010 </w:t>
      </w:r>
      <w:r w:rsidR="006355FB">
        <w:rPr>
          <w:rStyle w:val="eop"/>
          <w:rFonts w:ascii="Arial" w:hAnsi="Arial" w:cs="Arial"/>
          <w:sz w:val="24"/>
          <w:szCs w:val="24"/>
        </w:rPr>
        <w:t xml:space="preserve">should </w:t>
      </w:r>
      <w:r w:rsidR="00A7672F">
        <w:rPr>
          <w:rStyle w:val="eop"/>
          <w:rFonts w:ascii="Arial" w:hAnsi="Arial" w:cs="Arial"/>
          <w:sz w:val="24"/>
          <w:szCs w:val="24"/>
        </w:rPr>
        <w:t xml:space="preserve">also </w:t>
      </w:r>
      <w:r w:rsidR="006355FB">
        <w:rPr>
          <w:rStyle w:val="eop"/>
          <w:rFonts w:ascii="Arial" w:hAnsi="Arial" w:cs="Arial"/>
          <w:sz w:val="24"/>
          <w:szCs w:val="24"/>
        </w:rPr>
        <w:t xml:space="preserve">be considered </w:t>
      </w:r>
      <w:r w:rsidR="009624AB" w:rsidRPr="00F6278B">
        <w:rPr>
          <w:rStyle w:val="eop"/>
          <w:rFonts w:ascii="Arial" w:hAnsi="Arial" w:cs="Arial"/>
          <w:sz w:val="24"/>
          <w:szCs w:val="24"/>
        </w:rPr>
        <w:t>where appropriate.</w:t>
      </w:r>
    </w:p>
    <w:p w14:paraId="34D1E53C" w14:textId="035E5DB3" w:rsidR="0003031D" w:rsidRPr="00F6278B" w:rsidRDefault="0003031D" w:rsidP="0003031D">
      <w:pPr>
        <w:pStyle w:val="Heading6blackfont"/>
        <w:rPr>
          <w:rFonts w:ascii="Arial" w:hAnsi="Arial" w:cs="Arial"/>
          <w:sz w:val="24"/>
          <w:szCs w:val="24"/>
        </w:rPr>
      </w:pPr>
      <w:r w:rsidRPr="00F6278B">
        <w:rPr>
          <w:rFonts w:ascii="Arial" w:hAnsi="Arial" w:cs="Arial"/>
          <w:sz w:val="24"/>
          <w:szCs w:val="24"/>
        </w:rPr>
        <w:lastRenderedPageBreak/>
        <w:t>Reason</w:t>
      </w:r>
      <w:r w:rsidR="005D00D6" w:rsidRPr="00F6278B">
        <w:rPr>
          <w:rFonts w:ascii="Arial" w:hAnsi="Arial" w:cs="Arial"/>
          <w:sz w:val="24"/>
          <w:szCs w:val="24"/>
        </w:rPr>
        <w:t>ing</w:t>
      </w:r>
    </w:p>
    <w:p w14:paraId="430F7EC4" w14:textId="1FD2FB6D" w:rsidR="00CA1618" w:rsidRPr="00F6278B" w:rsidRDefault="00E045D5" w:rsidP="002A36AC">
      <w:pPr>
        <w:pStyle w:val="Style1"/>
        <w:numPr>
          <w:ilvl w:val="0"/>
          <w:numId w:val="0"/>
        </w:numPr>
        <w:ind w:left="431" w:hanging="431"/>
        <w:rPr>
          <w:rFonts w:ascii="Arial" w:hAnsi="Arial" w:cs="Arial"/>
          <w:i/>
          <w:iCs/>
          <w:sz w:val="24"/>
          <w:szCs w:val="24"/>
        </w:rPr>
      </w:pPr>
      <w:r w:rsidRPr="00F6278B">
        <w:rPr>
          <w:rFonts w:ascii="Arial" w:hAnsi="Arial" w:cs="Arial"/>
          <w:i/>
          <w:iCs/>
          <w:sz w:val="24"/>
          <w:szCs w:val="24"/>
        </w:rPr>
        <w:t>Background</w:t>
      </w:r>
    </w:p>
    <w:p w14:paraId="7C043D2A" w14:textId="73F4D78F" w:rsidR="00E045D5" w:rsidRDefault="004E1412" w:rsidP="00DA3566">
      <w:pPr>
        <w:pStyle w:val="Style1"/>
        <w:rPr>
          <w:rFonts w:ascii="Arial" w:hAnsi="Arial" w:cs="Arial"/>
          <w:sz w:val="24"/>
          <w:szCs w:val="24"/>
        </w:rPr>
      </w:pPr>
      <w:r>
        <w:rPr>
          <w:rFonts w:ascii="Arial" w:hAnsi="Arial" w:cs="Arial"/>
          <w:sz w:val="24"/>
          <w:szCs w:val="24"/>
        </w:rPr>
        <w:t>Planning permission was granted in December 2019</w:t>
      </w:r>
      <w:r w:rsidR="001F4FDB">
        <w:rPr>
          <w:rFonts w:ascii="Arial" w:hAnsi="Arial" w:cs="Arial"/>
          <w:sz w:val="24"/>
          <w:szCs w:val="24"/>
        </w:rPr>
        <w:t xml:space="preserve"> for a </w:t>
      </w:r>
      <w:r w:rsidR="008E54D5">
        <w:rPr>
          <w:rFonts w:ascii="Arial" w:hAnsi="Arial" w:cs="Arial"/>
          <w:sz w:val="24"/>
          <w:szCs w:val="24"/>
        </w:rPr>
        <w:t>two-storey</w:t>
      </w:r>
      <w:r w:rsidR="001F4FDB">
        <w:rPr>
          <w:rFonts w:ascii="Arial" w:hAnsi="Arial" w:cs="Arial"/>
          <w:sz w:val="24"/>
          <w:szCs w:val="24"/>
        </w:rPr>
        <w:t xml:space="preserve"> side and rear extension </w:t>
      </w:r>
      <w:r w:rsidR="000E7945">
        <w:rPr>
          <w:rFonts w:ascii="Arial" w:hAnsi="Arial" w:cs="Arial"/>
          <w:sz w:val="24"/>
          <w:szCs w:val="24"/>
        </w:rPr>
        <w:t>with replacement garage</w:t>
      </w:r>
      <w:r w:rsidR="003746F1">
        <w:rPr>
          <w:rFonts w:ascii="Arial" w:hAnsi="Arial" w:cs="Arial"/>
          <w:sz w:val="24"/>
          <w:szCs w:val="24"/>
        </w:rPr>
        <w:t xml:space="preserve"> at Weir Lodge</w:t>
      </w:r>
      <w:r w:rsidR="000E7945">
        <w:rPr>
          <w:rFonts w:ascii="Arial" w:hAnsi="Arial" w:cs="Arial"/>
          <w:sz w:val="24"/>
          <w:szCs w:val="24"/>
        </w:rPr>
        <w:t xml:space="preserve">, following </w:t>
      </w:r>
      <w:r w:rsidR="006B27C9">
        <w:rPr>
          <w:rFonts w:ascii="Arial" w:hAnsi="Arial" w:cs="Arial"/>
          <w:sz w:val="24"/>
          <w:szCs w:val="24"/>
        </w:rPr>
        <w:t>demolition of the existing garage and diversion of the public right of way.</w:t>
      </w:r>
    </w:p>
    <w:p w14:paraId="11C63AE6" w14:textId="5AE387BF" w:rsidR="00242FDA" w:rsidRDefault="00242FDA" w:rsidP="00242FDA">
      <w:pPr>
        <w:pStyle w:val="Style1"/>
        <w:rPr>
          <w:rFonts w:ascii="Arial" w:hAnsi="Arial" w:cs="Arial"/>
          <w:sz w:val="24"/>
          <w:szCs w:val="24"/>
        </w:rPr>
      </w:pPr>
      <w:r w:rsidRPr="00242FDA">
        <w:rPr>
          <w:rFonts w:ascii="Arial" w:hAnsi="Arial" w:cs="Arial"/>
          <w:sz w:val="24"/>
          <w:szCs w:val="24"/>
        </w:rPr>
        <w:t>The evidence before me indicates that historic flooding and damage to the weir wall rendered a small part of the legal line of th</w:t>
      </w:r>
      <w:r w:rsidR="00F20604">
        <w:rPr>
          <w:rFonts w:ascii="Arial" w:hAnsi="Arial" w:cs="Arial"/>
          <w:sz w:val="24"/>
          <w:szCs w:val="24"/>
        </w:rPr>
        <w:t>is</w:t>
      </w:r>
      <w:r w:rsidRPr="00242FDA">
        <w:rPr>
          <w:rFonts w:ascii="Arial" w:hAnsi="Arial" w:cs="Arial"/>
          <w:sz w:val="24"/>
          <w:szCs w:val="24"/>
        </w:rPr>
        <w:t xml:space="preserve"> footpath unusable at some point while the property was vacant, and that users of the path instead walked across the front of the property to avoid walking next to the weir wall</w:t>
      </w:r>
      <w:r w:rsidR="00F20604">
        <w:rPr>
          <w:rFonts w:ascii="Arial" w:hAnsi="Arial" w:cs="Arial"/>
          <w:sz w:val="24"/>
          <w:szCs w:val="24"/>
        </w:rPr>
        <w:t>,</w:t>
      </w:r>
      <w:r w:rsidRPr="00242FDA">
        <w:rPr>
          <w:rFonts w:ascii="Arial" w:hAnsi="Arial" w:cs="Arial"/>
          <w:sz w:val="24"/>
          <w:szCs w:val="24"/>
        </w:rPr>
        <w:t xml:space="preserve"> before crossing the property in a south easterly direction to join the surrounding paths. </w:t>
      </w:r>
      <w:r w:rsidR="00B165FD">
        <w:rPr>
          <w:rFonts w:ascii="Arial" w:hAnsi="Arial" w:cs="Arial"/>
          <w:sz w:val="24"/>
          <w:szCs w:val="24"/>
        </w:rPr>
        <w:t>The</w:t>
      </w:r>
      <w:r w:rsidRPr="00242FDA">
        <w:rPr>
          <w:rFonts w:ascii="Arial" w:hAnsi="Arial" w:cs="Arial"/>
          <w:sz w:val="24"/>
          <w:szCs w:val="24"/>
        </w:rPr>
        <w:t xml:space="preserve"> KCC </w:t>
      </w:r>
      <w:r w:rsidR="00120F56">
        <w:rPr>
          <w:rFonts w:ascii="Arial" w:hAnsi="Arial" w:cs="Arial"/>
          <w:sz w:val="24"/>
          <w:szCs w:val="24"/>
        </w:rPr>
        <w:t>view</w:t>
      </w:r>
      <w:r w:rsidR="00B165FD">
        <w:rPr>
          <w:rFonts w:ascii="Arial" w:hAnsi="Arial" w:cs="Arial"/>
          <w:sz w:val="24"/>
          <w:szCs w:val="24"/>
        </w:rPr>
        <w:t xml:space="preserve"> </w:t>
      </w:r>
      <w:r w:rsidRPr="00242FDA">
        <w:rPr>
          <w:rFonts w:ascii="Arial" w:hAnsi="Arial" w:cs="Arial"/>
          <w:sz w:val="24"/>
          <w:szCs w:val="24"/>
        </w:rPr>
        <w:t xml:space="preserve">that this </w:t>
      </w:r>
      <w:r w:rsidR="00422474">
        <w:rPr>
          <w:rFonts w:ascii="Arial" w:hAnsi="Arial" w:cs="Arial"/>
          <w:sz w:val="24"/>
          <w:szCs w:val="24"/>
        </w:rPr>
        <w:t xml:space="preserve">brief </w:t>
      </w:r>
      <w:r w:rsidR="00C56CAC">
        <w:rPr>
          <w:rFonts w:ascii="Arial" w:hAnsi="Arial" w:cs="Arial"/>
          <w:sz w:val="24"/>
          <w:szCs w:val="24"/>
        </w:rPr>
        <w:t xml:space="preserve">departure from the legal route </w:t>
      </w:r>
      <w:r w:rsidRPr="00242FDA">
        <w:rPr>
          <w:rFonts w:ascii="Arial" w:hAnsi="Arial" w:cs="Arial"/>
          <w:sz w:val="24"/>
          <w:szCs w:val="24"/>
        </w:rPr>
        <w:t xml:space="preserve">would have been an exercise of common law by users to deviate around the obstruction </w:t>
      </w:r>
      <w:r w:rsidR="002148BE">
        <w:rPr>
          <w:rFonts w:ascii="Arial" w:hAnsi="Arial" w:cs="Arial"/>
          <w:sz w:val="24"/>
          <w:szCs w:val="24"/>
        </w:rPr>
        <w:t xml:space="preserve">appears </w:t>
      </w:r>
      <w:r w:rsidR="00F16C99">
        <w:rPr>
          <w:rFonts w:ascii="Arial" w:hAnsi="Arial" w:cs="Arial"/>
          <w:sz w:val="24"/>
          <w:szCs w:val="24"/>
        </w:rPr>
        <w:t xml:space="preserve">to be </w:t>
      </w:r>
      <w:r w:rsidR="00B57B77">
        <w:rPr>
          <w:rFonts w:ascii="Arial" w:hAnsi="Arial" w:cs="Arial"/>
          <w:sz w:val="24"/>
          <w:szCs w:val="24"/>
        </w:rPr>
        <w:t xml:space="preserve">a </w:t>
      </w:r>
      <w:r w:rsidR="00BE4EC9">
        <w:rPr>
          <w:rFonts w:ascii="Arial" w:hAnsi="Arial" w:cs="Arial"/>
          <w:sz w:val="24"/>
          <w:szCs w:val="24"/>
        </w:rPr>
        <w:t>reasonable</w:t>
      </w:r>
      <w:r w:rsidR="00B57B77">
        <w:rPr>
          <w:rFonts w:ascii="Arial" w:hAnsi="Arial" w:cs="Arial"/>
          <w:sz w:val="24"/>
          <w:szCs w:val="24"/>
        </w:rPr>
        <w:t xml:space="preserve"> assertion</w:t>
      </w:r>
      <w:r w:rsidRPr="00242FDA">
        <w:rPr>
          <w:rFonts w:ascii="Arial" w:hAnsi="Arial" w:cs="Arial"/>
          <w:sz w:val="24"/>
          <w:szCs w:val="24"/>
        </w:rPr>
        <w:t xml:space="preserve">. </w:t>
      </w:r>
    </w:p>
    <w:p w14:paraId="25EB528A" w14:textId="6E95C3AE" w:rsidR="00940579" w:rsidRPr="00242FDA" w:rsidRDefault="00940579" w:rsidP="00242FDA">
      <w:pPr>
        <w:pStyle w:val="Style1"/>
        <w:rPr>
          <w:rFonts w:ascii="Arial" w:hAnsi="Arial" w:cs="Arial"/>
          <w:sz w:val="24"/>
          <w:szCs w:val="24"/>
        </w:rPr>
      </w:pPr>
      <w:r>
        <w:rPr>
          <w:rFonts w:ascii="Arial" w:hAnsi="Arial" w:cs="Arial"/>
          <w:sz w:val="24"/>
          <w:szCs w:val="24"/>
        </w:rPr>
        <w:t xml:space="preserve">KCC also advised that a Temporary </w:t>
      </w:r>
      <w:r w:rsidR="00775AC0">
        <w:rPr>
          <w:rFonts w:ascii="Arial" w:hAnsi="Arial" w:cs="Arial"/>
          <w:sz w:val="24"/>
          <w:szCs w:val="24"/>
        </w:rPr>
        <w:t xml:space="preserve">Traffic Regulation Order </w:t>
      </w:r>
      <w:r w:rsidR="00A7583C">
        <w:rPr>
          <w:rFonts w:ascii="Arial" w:hAnsi="Arial" w:cs="Arial"/>
          <w:sz w:val="24"/>
          <w:szCs w:val="24"/>
        </w:rPr>
        <w:t>had been</w:t>
      </w:r>
      <w:r w:rsidR="003D0AEE">
        <w:rPr>
          <w:rFonts w:ascii="Arial" w:hAnsi="Arial" w:cs="Arial"/>
          <w:sz w:val="24"/>
          <w:szCs w:val="24"/>
        </w:rPr>
        <w:t xml:space="preserve"> in existence</w:t>
      </w:r>
      <w:r w:rsidR="00A7379D">
        <w:rPr>
          <w:rFonts w:ascii="Arial" w:hAnsi="Arial" w:cs="Arial"/>
          <w:sz w:val="24"/>
          <w:szCs w:val="24"/>
        </w:rPr>
        <w:t xml:space="preserve"> that </w:t>
      </w:r>
      <w:r w:rsidR="00775AC0">
        <w:rPr>
          <w:rFonts w:ascii="Arial" w:hAnsi="Arial" w:cs="Arial"/>
          <w:sz w:val="24"/>
          <w:szCs w:val="24"/>
        </w:rPr>
        <w:t xml:space="preserve">formally closed the section of footpath </w:t>
      </w:r>
      <w:r w:rsidR="00107293">
        <w:rPr>
          <w:rFonts w:ascii="Arial" w:hAnsi="Arial" w:cs="Arial"/>
          <w:sz w:val="24"/>
          <w:szCs w:val="24"/>
        </w:rPr>
        <w:t xml:space="preserve">running next to the weir </w:t>
      </w:r>
      <w:r w:rsidR="00053181">
        <w:rPr>
          <w:rFonts w:ascii="Arial" w:hAnsi="Arial" w:cs="Arial"/>
          <w:sz w:val="24"/>
          <w:szCs w:val="24"/>
        </w:rPr>
        <w:t>just south of Point A on the plan</w:t>
      </w:r>
      <w:r w:rsidR="00107293">
        <w:rPr>
          <w:rFonts w:ascii="Arial" w:hAnsi="Arial" w:cs="Arial"/>
          <w:sz w:val="24"/>
          <w:szCs w:val="24"/>
        </w:rPr>
        <w:t>,</w:t>
      </w:r>
      <w:r w:rsidR="00A42D6D">
        <w:rPr>
          <w:rFonts w:ascii="Arial" w:hAnsi="Arial" w:cs="Arial"/>
          <w:sz w:val="24"/>
          <w:szCs w:val="24"/>
        </w:rPr>
        <w:t xml:space="preserve"> </w:t>
      </w:r>
      <w:r w:rsidR="00107293">
        <w:rPr>
          <w:rFonts w:ascii="Arial" w:hAnsi="Arial" w:cs="Arial"/>
          <w:sz w:val="24"/>
          <w:szCs w:val="24"/>
        </w:rPr>
        <w:t>for safety reasons.</w:t>
      </w:r>
    </w:p>
    <w:p w14:paraId="58BD5060" w14:textId="6A689F09" w:rsidR="00C62594" w:rsidRPr="00F6278B" w:rsidRDefault="004B2EBA" w:rsidP="00C62594">
      <w:pPr>
        <w:pStyle w:val="Style1"/>
        <w:numPr>
          <w:ilvl w:val="0"/>
          <w:numId w:val="0"/>
        </w:numPr>
        <w:rPr>
          <w:rFonts w:ascii="Arial" w:hAnsi="Arial" w:cs="Arial"/>
          <w:sz w:val="24"/>
          <w:szCs w:val="24"/>
        </w:rPr>
      </w:pPr>
      <w:r w:rsidRPr="00F6278B">
        <w:rPr>
          <w:rStyle w:val="normaltextrun"/>
          <w:rFonts w:ascii="Arial" w:hAnsi="Arial" w:cs="Arial"/>
          <w:i/>
          <w:iCs/>
          <w:sz w:val="24"/>
          <w:szCs w:val="24"/>
          <w:shd w:val="clear" w:color="auto" w:fill="FFFFFF"/>
        </w:rPr>
        <w:t>Whether the</w:t>
      </w:r>
      <w:r w:rsidR="003F0B74">
        <w:rPr>
          <w:rStyle w:val="normaltextrun"/>
          <w:rFonts w:ascii="Arial" w:hAnsi="Arial" w:cs="Arial"/>
          <w:i/>
          <w:iCs/>
          <w:sz w:val="24"/>
          <w:szCs w:val="24"/>
          <w:shd w:val="clear" w:color="auto" w:fill="FFFFFF"/>
        </w:rPr>
        <w:t xml:space="preserve"> </w:t>
      </w:r>
      <w:r w:rsidR="007F3190">
        <w:rPr>
          <w:rStyle w:val="normaltextrun"/>
          <w:rFonts w:ascii="Arial" w:hAnsi="Arial" w:cs="Arial"/>
          <w:i/>
          <w:iCs/>
          <w:sz w:val="24"/>
          <w:szCs w:val="24"/>
          <w:shd w:val="clear" w:color="auto" w:fill="FFFFFF"/>
        </w:rPr>
        <w:t>diversion</w:t>
      </w:r>
      <w:r w:rsidRPr="00F6278B">
        <w:rPr>
          <w:rStyle w:val="normaltextrun"/>
          <w:rFonts w:ascii="Arial" w:hAnsi="Arial" w:cs="Arial"/>
          <w:i/>
          <w:iCs/>
          <w:sz w:val="24"/>
          <w:szCs w:val="24"/>
          <w:shd w:val="clear" w:color="auto" w:fill="FFFFFF"/>
        </w:rPr>
        <w:t xml:space="preserve"> of the path is necessary to allow development to be carried out in accordance with </w:t>
      </w:r>
      <w:r w:rsidR="0012256A">
        <w:rPr>
          <w:rStyle w:val="normaltextrun"/>
          <w:rFonts w:ascii="Arial" w:hAnsi="Arial" w:cs="Arial"/>
          <w:i/>
          <w:iCs/>
          <w:sz w:val="24"/>
          <w:szCs w:val="24"/>
          <w:shd w:val="clear" w:color="auto" w:fill="FFFFFF"/>
        </w:rPr>
        <w:t xml:space="preserve">a valid </w:t>
      </w:r>
      <w:r w:rsidRPr="00F6278B">
        <w:rPr>
          <w:rStyle w:val="normaltextrun"/>
          <w:rFonts w:ascii="Arial" w:hAnsi="Arial" w:cs="Arial"/>
          <w:i/>
          <w:iCs/>
          <w:sz w:val="24"/>
          <w:szCs w:val="24"/>
          <w:shd w:val="clear" w:color="auto" w:fill="FFFFFF"/>
        </w:rPr>
        <w:t>planning permission</w:t>
      </w:r>
    </w:p>
    <w:p w14:paraId="12DF9129" w14:textId="5E137D07" w:rsidR="001E33F6" w:rsidRPr="00E96253" w:rsidRDefault="00F1662B" w:rsidP="001E33F6">
      <w:pPr>
        <w:pStyle w:val="Style1"/>
        <w:rPr>
          <w:rFonts w:ascii="Arial" w:hAnsi="Arial" w:cs="Arial"/>
          <w:sz w:val="24"/>
          <w:szCs w:val="24"/>
        </w:rPr>
      </w:pPr>
      <w:r w:rsidRPr="00E96253">
        <w:rPr>
          <w:rFonts w:ascii="Arial" w:hAnsi="Arial" w:cs="Arial"/>
          <w:sz w:val="24"/>
          <w:szCs w:val="24"/>
        </w:rPr>
        <w:t xml:space="preserve">I am satisfied that the </w:t>
      </w:r>
      <w:r w:rsidR="0036277E" w:rsidRPr="00E96253">
        <w:rPr>
          <w:rFonts w:ascii="Arial" w:hAnsi="Arial" w:cs="Arial"/>
          <w:sz w:val="24"/>
          <w:szCs w:val="24"/>
        </w:rPr>
        <w:t>planning permission</w:t>
      </w:r>
      <w:r w:rsidR="001669A8" w:rsidRPr="00E96253">
        <w:rPr>
          <w:rFonts w:ascii="Arial" w:hAnsi="Arial" w:cs="Arial"/>
          <w:sz w:val="24"/>
          <w:szCs w:val="24"/>
        </w:rPr>
        <w:t xml:space="preserve"> </w:t>
      </w:r>
      <w:r w:rsidR="007E0CBA" w:rsidRPr="00E96253">
        <w:rPr>
          <w:rFonts w:ascii="Arial" w:hAnsi="Arial" w:cs="Arial"/>
          <w:sz w:val="24"/>
          <w:szCs w:val="24"/>
        </w:rPr>
        <w:t>19/01997 is</w:t>
      </w:r>
      <w:r w:rsidR="0036277E" w:rsidRPr="00E96253">
        <w:rPr>
          <w:rFonts w:ascii="Arial" w:hAnsi="Arial" w:cs="Arial"/>
          <w:sz w:val="24"/>
          <w:szCs w:val="24"/>
        </w:rPr>
        <w:t xml:space="preserve"> extant</w:t>
      </w:r>
      <w:r w:rsidR="00FF6D41" w:rsidRPr="00E96253">
        <w:rPr>
          <w:rFonts w:ascii="Arial" w:hAnsi="Arial" w:cs="Arial"/>
          <w:sz w:val="24"/>
          <w:szCs w:val="24"/>
        </w:rPr>
        <w:t xml:space="preserve"> </w:t>
      </w:r>
      <w:r w:rsidR="00EF4CF5" w:rsidRPr="00E96253">
        <w:rPr>
          <w:rFonts w:ascii="Arial" w:hAnsi="Arial" w:cs="Arial"/>
          <w:sz w:val="24"/>
          <w:szCs w:val="24"/>
        </w:rPr>
        <w:t xml:space="preserve">and </w:t>
      </w:r>
      <w:r w:rsidR="0050221E" w:rsidRPr="00E96253">
        <w:rPr>
          <w:rFonts w:ascii="Arial" w:hAnsi="Arial" w:cs="Arial"/>
          <w:sz w:val="24"/>
          <w:szCs w:val="24"/>
        </w:rPr>
        <w:t xml:space="preserve">directly </w:t>
      </w:r>
      <w:r w:rsidR="00FF2A1B" w:rsidRPr="00E96253">
        <w:rPr>
          <w:rFonts w:ascii="Arial" w:hAnsi="Arial" w:cs="Arial"/>
          <w:sz w:val="24"/>
          <w:szCs w:val="24"/>
        </w:rPr>
        <w:t>relates</w:t>
      </w:r>
      <w:r w:rsidR="0036277E" w:rsidRPr="00E96253">
        <w:rPr>
          <w:rFonts w:ascii="Arial" w:hAnsi="Arial" w:cs="Arial"/>
          <w:sz w:val="24"/>
          <w:szCs w:val="24"/>
        </w:rPr>
        <w:t xml:space="preserve"> to land </w:t>
      </w:r>
      <w:r w:rsidR="009C32AC" w:rsidRPr="00E96253">
        <w:rPr>
          <w:rFonts w:ascii="Arial" w:hAnsi="Arial" w:cs="Arial"/>
          <w:sz w:val="24"/>
          <w:szCs w:val="24"/>
        </w:rPr>
        <w:t>affected by the Order route</w:t>
      </w:r>
      <w:r w:rsidR="001669A8" w:rsidRPr="00E96253">
        <w:rPr>
          <w:rFonts w:ascii="Arial" w:hAnsi="Arial" w:cs="Arial"/>
          <w:sz w:val="24"/>
          <w:szCs w:val="24"/>
        </w:rPr>
        <w:t>.</w:t>
      </w:r>
      <w:r w:rsidR="00D4585D" w:rsidRPr="00D4585D">
        <w:rPr>
          <w:rFonts w:ascii="Arial" w:hAnsi="Arial" w:cs="Arial"/>
          <w:sz w:val="24"/>
          <w:szCs w:val="24"/>
        </w:rPr>
        <w:t xml:space="preserve"> </w:t>
      </w:r>
      <w:r w:rsidR="00D4585D" w:rsidRPr="00E96253">
        <w:rPr>
          <w:rFonts w:ascii="Arial" w:hAnsi="Arial" w:cs="Arial"/>
          <w:sz w:val="24"/>
          <w:szCs w:val="24"/>
        </w:rPr>
        <w:t xml:space="preserve">On the day of </w:t>
      </w:r>
      <w:r w:rsidR="00D4585D">
        <w:rPr>
          <w:rFonts w:ascii="Arial" w:hAnsi="Arial" w:cs="Arial"/>
          <w:sz w:val="24"/>
          <w:szCs w:val="24"/>
        </w:rPr>
        <w:t>my</w:t>
      </w:r>
      <w:r w:rsidR="00D4585D" w:rsidRPr="00E96253">
        <w:rPr>
          <w:rFonts w:ascii="Arial" w:hAnsi="Arial" w:cs="Arial"/>
          <w:sz w:val="24"/>
          <w:szCs w:val="24"/>
        </w:rPr>
        <w:t xml:space="preserve"> site visit no development had commenced</w:t>
      </w:r>
      <w:r w:rsidR="00D4585D">
        <w:rPr>
          <w:rFonts w:ascii="Arial" w:hAnsi="Arial" w:cs="Arial"/>
          <w:sz w:val="24"/>
          <w:szCs w:val="24"/>
        </w:rPr>
        <w:t xml:space="preserve"> that had any significant impact on the path</w:t>
      </w:r>
      <w:r w:rsidR="00D4585D" w:rsidRPr="00E96253">
        <w:rPr>
          <w:rFonts w:ascii="Arial" w:hAnsi="Arial" w:cs="Arial"/>
          <w:sz w:val="24"/>
          <w:szCs w:val="24"/>
        </w:rPr>
        <w:t>.</w:t>
      </w:r>
    </w:p>
    <w:p w14:paraId="448FEADD" w14:textId="3717B2C7" w:rsidR="00F455AC" w:rsidRPr="00E96253" w:rsidRDefault="00F455AC" w:rsidP="00E96253">
      <w:pPr>
        <w:pStyle w:val="Style1"/>
        <w:rPr>
          <w:rFonts w:ascii="Arial" w:hAnsi="Arial" w:cs="Arial"/>
          <w:sz w:val="24"/>
          <w:szCs w:val="24"/>
        </w:rPr>
      </w:pPr>
      <w:r w:rsidRPr="00E96253">
        <w:rPr>
          <w:rFonts w:ascii="Arial" w:hAnsi="Arial" w:cs="Arial"/>
          <w:sz w:val="24"/>
          <w:szCs w:val="24"/>
        </w:rPr>
        <w:t xml:space="preserve">The </w:t>
      </w:r>
      <w:r w:rsidR="0051398A" w:rsidRPr="00E96253">
        <w:rPr>
          <w:rFonts w:ascii="Arial" w:hAnsi="Arial" w:cs="Arial"/>
          <w:sz w:val="24"/>
          <w:szCs w:val="24"/>
        </w:rPr>
        <w:t xml:space="preserve">plans </w:t>
      </w:r>
      <w:r w:rsidR="00D73A6D" w:rsidRPr="00E96253">
        <w:rPr>
          <w:rFonts w:ascii="Arial" w:hAnsi="Arial" w:cs="Arial"/>
          <w:sz w:val="24"/>
          <w:szCs w:val="24"/>
        </w:rPr>
        <w:t xml:space="preserve">show that </w:t>
      </w:r>
      <w:r w:rsidR="00332EB3" w:rsidRPr="00E96253">
        <w:rPr>
          <w:rFonts w:ascii="Arial" w:hAnsi="Arial" w:cs="Arial"/>
          <w:sz w:val="24"/>
          <w:szCs w:val="24"/>
        </w:rPr>
        <w:t>the proposed alterations</w:t>
      </w:r>
      <w:r w:rsidR="001813EB" w:rsidRPr="00E96253">
        <w:rPr>
          <w:rFonts w:ascii="Arial" w:hAnsi="Arial" w:cs="Arial"/>
          <w:sz w:val="24"/>
          <w:szCs w:val="24"/>
        </w:rPr>
        <w:t xml:space="preserve">, specifically the rear extension, </w:t>
      </w:r>
      <w:r w:rsidR="00B34F38" w:rsidRPr="00E96253">
        <w:rPr>
          <w:rFonts w:ascii="Arial" w:hAnsi="Arial" w:cs="Arial"/>
          <w:sz w:val="24"/>
          <w:szCs w:val="24"/>
        </w:rPr>
        <w:t>clearly affect the legal line of Footpath CB174</w:t>
      </w:r>
      <w:r w:rsidR="006B7607" w:rsidRPr="00E96253">
        <w:rPr>
          <w:rFonts w:ascii="Arial" w:hAnsi="Arial" w:cs="Arial"/>
          <w:sz w:val="24"/>
          <w:szCs w:val="24"/>
        </w:rPr>
        <w:t>, as the building</w:t>
      </w:r>
      <w:r w:rsidR="00E8289E" w:rsidRPr="00E96253">
        <w:rPr>
          <w:rFonts w:ascii="Arial" w:hAnsi="Arial" w:cs="Arial"/>
          <w:sz w:val="24"/>
          <w:szCs w:val="24"/>
        </w:rPr>
        <w:t xml:space="preserve"> would cross the </w:t>
      </w:r>
      <w:r w:rsidR="006C1A7F" w:rsidRPr="00E96253">
        <w:rPr>
          <w:rFonts w:ascii="Arial" w:hAnsi="Arial" w:cs="Arial"/>
          <w:sz w:val="24"/>
          <w:szCs w:val="24"/>
        </w:rPr>
        <w:t>path</w:t>
      </w:r>
      <w:r w:rsidR="00A37159" w:rsidRPr="00E96253">
        <w:rPr>
          <w:rFonts w:ascii="Arial" w:hAnsi="Arial" w:cs="Arial"/>
          <w:sz w:val="24"/>
          <w:szCs w:val="24"/>
        </w:rPr>
        <w:t>.</w:t>
      </w:r>
      <w:r w:rsidR="00BE1F94" w:rsidRPr="00E96253">
        <w:rPr>
          <w:rFonts w:ascii="Arial" w:hAnsi="Arial" w:cs="Arial"/>
          <w:sz w:val="24"/>
          <w:szCs w:val="24"/>
        </w:rPr>
        <w:t xml:space="preserve"> </w:t>
      </w:r>
    </w:p>
    <w:p w14:paraId="5A91BDFA" w14:textId="2356692D" w:rsidR="00693E52" w:rsidRDefault="00BC5CB0" w:rsidP="00693E52">
      <w:pPr>
        <w:pStyle w:val="Style1"/>
        <w:rPr>
          <w:rFonts w:ascii="Arial" w:hAnsi="Arial" w:cs="Arial"/>
          <w:sz w:val="24"/>
          <w:szCs w:val="24"/>
        </w:rPr>
      </w:pPr>
      <w:r>
        <w:rPr>
          <w:rFonts w:ascii="Arial" w:hAnsi="Arial" w:cs="Arial"/>
          <w:sz w:val="24"/>
          <w:szCs w:val="24"/>
        </w:rPr>
        <w:t>This</w:t>
      </w:r>
      <w:r w:rsidR="00074C57">
        <w:rPr>
          <w:rFonts w:ascii="Arial" w:hAnsi="Arial" w:cs="Arial"/>
          <w:sz w:val="24"/>
          <w:szCs w:val="24"/>
        </w:rPr>
        <w:t xml:space="preserve"> </w:t>
      </w:r>
      <w:r w:rsidR="00652F07">
        <w:rPr>
          <w:rFonts w:ascii="Arial" w:hAnsi="Arial" w:cs="Arial"/>
          <w:sz w:val="24"/>
          <w:szCs w:val="24"/>
        </w:rPr>
        <w:t>in turn verifies</w:t>
      </w:r>
      <w:r w:rsidR="00693E52" w:rsidRPr="00693E52">
        <w:rPr>
          <w:rFonts w:ascii="Arial" w:hAnsi="Arial" w:cs="Arial"/>
          <w:sz w:val="24"/>
          <w:szCs w:val="24"/>
        </w:rPr>
        <w:t xml:space="preserve"> that the diversion of the path is necessary to enable development to take place, in accordance with planning permission granted under Part III of the 1990 Act</w:t>
      </w:r>
      <w:r w:rsidR="00FC5584">
        <w:rPr>
          <w:rFonts w:ascii="Arial" w:hAnsi="Arial" w:cs="Arial"/>
          <w:sz w:val="24"/>
          <w:szCs w:val="24"/>
        </w:rPr>
        <w:t xml:space="preserve"> as</w:t>
      </w:r>
      <w:r w:rsidR="00693E52" w:rsidRPr="00693E52">
        <w:rPr>
          <w:rFonts w:ascii="Arial" w:hAnsi="Arial" w:cs="Arial"/>
          <w:sz w:val="24"/>
          <w:szCs w:val="24"/>
        </w:rPr>
        <w:t xml:space="preserve"> </w:t>
      </w:r>
      <w:r w:rsidR="00FC5584">
        <w:rPr>
          <w:rFonts w:ascii="Arial" w:hAnsi="Arial" w:cs="Arial"/>
          <w:sz w:val="24"/>
          <w:szCs w:val="24"/>
        </w:rPr>
        <w:t>t</w:t>
      </w:r>
      <w:r w:rsidR="00693E52" w:rsidRPr="00693E52">
        <w:rPr>
          <w:rFonts w:ascii="Arial" w:hAnsi="Arial" w:cs="Arial"/>
          <w:sz w:val="24"/>
          <w:szCs w:val="24"/>
        </w:rPr>
        <w:t xml:space="preserve">he development </w:t>
      </w:r>
      <w:r w:rsidR="000A32AC">
        <w:rPr>
          <w:rFonts w:ascii="Arial" w:hAnsi="Arial" w:cs="Arial"/>
          <w:sz w:val="24"/>
          <w:szCs w:val="24"/>
        </w:rPr>
        <w:t>cannot l</w:t>
      </w:r>
      <w:r w:rsidR="00D5643D">
        <w:rPr>
          <w:rFonts w:ascii="Arial" w:hAnsi="Arial" w:cs="Arial"/>
          <w:sz w:val="24"/>
          <w:szCs w:val="24"/>
        </w:rPr>
        <w:t>awfully take place</w:t>
      </w:r>
      <w:r w:rsidR="00693E52" w:rsidRPr="00693E52">
        <w:rPr>
          <w:rFonts w:ascii="Arial" w:hAnsi="Arial" w:cs="Arial"/>
          <w:sz w:val="24"/>
          <w:szCs w:val="24"/>
        </w:rPr>
        <w:t xml:space="preserve"> unless the path is diverted, thus justifying the </w:t>
      </w:r>
      <w:r w:rsidR="000D17BB">
        <w:rPr>
          <w:rFonts w:ascii="Arial" w:hAnsi="Arial" w:cs="Arial"/>
          <w:sz w:val="24"/>
          <w:szCs w:val="24"/>
        </w:rPr>
        <w:t>statutory</w:t>
      </w:r>
      <w:r w:rsidR="00693E52" w:rsidRPr="00693E52">
        <w:rPr>
          <w:rFonts w:ascii="Arial" w:hAnsi="Arial" w:cs="Arial"/>
          <w:sz w:val="24"/>
          <w:szCs w:val="24"/>
        </w:rPr>
        <w:t xml:space="preserve"> test.  </w:t>
      </w:r>
    </w:p>
    <w:p w14:paraId="3EE525F3" w14:textId="2BC8E650" w:rsidR="008913E8" w:rsidRPr="00C54D4D" w:rsidRDefault="004A5544" w:rsidP="00C54D4D">
      <w:pPr>
        <w:pStyle w:val="Style1"/>
        <w:rPr>
          <w:rFonts w:ascii="Arial" w:hAnsi="Arial" w:cs="Arial"/>
          <w:sz w:val="24"/>
          <w:szCs w:val="24"/>
        </w:rPr>
      </w:pPr>
      <w:r>
        <w:rPr>
          <w:rFonts w:ascii="Arial" w:hAnsi="Arial" w:cs="Arial"/>
          <w:sz w:val="24"/>
          <w:szCs w:val="24"/>
        </w:rPr>
        <w:t xml:space="preserve">I </w:t>
      </w:r>
      <w:r w:rsidR="00C16737">
        <w:rPr>
          <w:rFonts w:ascii="Arial" w:hAnsi="Arial" w:cs="Arial"/>
          <w:sz w:val="24"/>
          <w:szCs w:val="24"/>
        </w:rPr>
        <w:t xml:space="preserve">now move on to consider the advantages and disadvantages of the </w:t>
      </w:r>
      <w:r w:rsidR="0075754E">
        <w:rPr>
          <w:rFonts w:ascii="Arial" w:hAnsi="Arial" w:cs="Arial"/>
          <w:sz w:val="24"/>
          <w:szCs w:val="24"/>
        </w:rPr>
        <w:t>proposed Order.</w:t>
      </w:r>
    </w:p>
    <w:p w14:paraId="2B5ACDCD" w14:textId="10CF0DFF" w:rsidR="00631935" w:rsidRPr="000C4CBB" w:rsidRDefault="00631935" w:rsidP="00631935">
      <w:pPr>
        <w:pStyle w:val="Style1"/>
        <w:numPr>
          <w:ilvl w:val="0"/>
          <w:numId w:val="0"/>
        </w:numPr>
        <w:rPr>
          <w:rFonts w:ascii="Arial" w:hAnsi="Arial" w:cs="Arial"/>
          <w:sz w:val="24"/>
          <w:szCs w:val="24"/>
        </w:rPr>
      </w:pPr>
      <w:r w:rsidRPr="00693E52">
        <w:rPr>
          <w:rStyle w:val="normaltextrun"/>
          <w:rFonts w:ascii="Arial" w:hAnsi="Arial" w:cs="Arial"/>
          <w:i/>
          <w:iCs/>
          <w:sz w:val="24"/>
          <w:szCs w:val="24"/>
          <w:shd w:val="clear" w:color="auto" w:fill="FFFFFF"/>
        </w:rPr>
        <w:t>Disadvantages</w:t>
      </w:r>
      <w:r w:rsidRPr="00F6278B">
        <w:rPr>
          <w:rStyle w:val="normaltextrun"/>
          <w:rFonts w:ascii="Arial" w:hAnsi="Arial" w:cs="Arial"/>
          <w:i/>
          <w:iCs/>
          <w:sz w:val="24"/>
          <w:szCs w:val="24"/>
          <w:shd w:val="clear" w:color="auto" w:fill="FFFFFF"/>
        </w:rPr>
        <w:t xml:space="preserve"> </w:t>
      </w:r>
      <w:r>
        <w:rPr>
          <w:rStyle w:val="normaltextrun"/>
          <w:rFonts w:ascii="Arial" w:hAnsi="Arial" w:cs="Arial"/>
          <w:i/>
          <w:iCs/>
          <w:sz w:val="24"/>
          <w:szCs w:val="24"/>
          <w:shd w:val="clear" w:color="auto" w:fill="FFFFFF"/>
        </w:rPr>
        <w:t xml:space="preserve">v advantages </w:t>
      </w:r>
      <w:r w:rsidRPr="00F6278B">
        <w:rPr>
          <w:rStyle w:val="normaltextrun"/>
          <w:rFonts w:ascii="Arial" w:hAnsi="Arial" w:cs="Arial"/>
          <w:i/>
          <w:iCs/>
          <w:sz w:val="24"/>
          <w:szCs w:val="24"/>
          <w:shd w:val="clear" w:color="auto" w:fill="FFFFFF"/>
        </w:rPr>
        <w:t>of the proposed Ord</w:t>
      </w:r>
      <w:r>
        <w:rPr>
          <w:rStyle w:val="normaltextrun"/>
          <w:rFonts w:ascii="Arial" w:hAnsi="Arial" w:cs="Arial"/>
          <w:i/>
          <w:iCs/>
          <w:sz w:val="24"/>
          <w:szCs w:val="24"/>
          <w:shd w:val="clear" w:color="auto" w:fill="FFFFFF"/>
        </w:rPr>
        <w:t>er</w:t>
      </w:r>
    </w:p>
    <w:p w14:paraId="7A460E9C" w14:textId="1EA95113" w:rsidR="002E64F1" w:rsidRPr="000234AB" w:rsidRDefault="00195CA4" w:rsidP="000234AB">
      <w:pPr>
        <w:pStyle w:val="Style1"/>
        <w:rPr>
          <w:rFonts w:ascii="Arial" w:hAnsi="Arial" w:cs="Arial"/>
          <w:sz w:val="24"/>
          <w:szCs w:val="24"/>
        </w:rPr>
      </w:pPr>
      <w:r w:rsidRPr="0059389B">
        <w:rPr>
          <w:rFonts w:ascii="Arial" w:hAnsi="Arial" w:cs="Arial"/>
          <w:sz w:val="24"/>
          <w:szCs w:val="24"/>
        </w:rPr>
        <w:t xml:space="preserve">The </w:t>
      </w:r>
      <w:r w:rsidR="00D43F93" w:rsidRPr="0059389B">
        <w:rPr>
          <w:rFonts w:ascii="Arial" w:hAnsi="Arial" w:cs="Arial"/>
          <w:sz w:val="24"/>
          <w:szCs w:val="24"/>
        </w:rPr>
        <w:t>CB174 is a rural route leading</w:t>
      </w:r>
      <w:r w:rsidR="00D43F93">
        <w:rPr>
          <w:rFonts w:ascii="Arial" w:hAnsi="Arial" w:cs="Arial"/>
          <w:sz w:val="24"/>
          <w:szCs w:val="24"/>
        </w:rPr>
        <w:t xml:space="preserve"> from </w:t>
      </w:r>
      <w:r w:rsidR="00A9452B">
        <w:rPr>
          <w:rFonts w:ascii="Arial" w:hAnsi="Arial" w:cs="Arial"/>
          <w:sz w:val="24"/>
          <w:szCs w:val="24"/>
        </w:rPr>
        <w:t xml:space="preserve">the village of </w:t>
      </w:r>
      <w:r w:rsidR="00D43F93">
        <w:rPr>
          <w:rFonts w:ascii="Arial" w:hAnsi="Arial" w:cs="Arial"/>
          <w:sz w:val="24"/>
          <w:szCs w:val="24"/>
        </w:rPr>
        <w:t>Littlebourne into the countryside</w:t>
      </w:r>
      <w:r w:rsidR="00CD6AA1">
        <w:rPr>
          <w:rFonts w:ascii="Arial" w:hAnsi="Arial" w:cs="Arial"/>
          <w:sz w:val="24"/>
          <w:szCs w:val="24"/>
        </w:rPr>
        <w:t>,</w:t>
      </w:r>
      <w:r w:rsidR="00D43F93">
        <w:rPr>
          <w:rFonts w:ascii="Arial" w:hAnsi="Arial" w:cs="Arial"/>
          <w:sz w:val="24"/>
          <w:szCs w:val="24"/>
        </w:rPr>
        <w:t xml:space="preserve"> </w:t>
      </w:r>
      <w:r w:rsidR="00DB3C05">
        <w:rPr>
          <w:rFonts w:ascii="Arial" w:hAnsi="Arial" w:cs="Arial"/>
          <w:sz w:val="24"/>
          <w:szCs w:val="24"/>
        </w:rPr>
        <w:t>linking t</w:t>
      </w:r>
      <w:r w:rsidR="003D2545">
        <w:rPr>
          <w:rFonts w:ascii="Arial" w:hAnsi="Arial" w:cs="Arial"/>
          <w:sz w:val="24"/>
          <w:szCs w:val="24"/>
        </w:rPr>
        <w:t>o</w:t>
      </w:r>
      <w:r w:rsidR="00DB3C05">
        <w:rPr>
          <w:rFonts w:ascii="Arial" w:hAnsi="Arial" w:cs="Arial"/>
          <w:sz w:val="24"/>
          <w:szCs w:val="24"/>
        </w:rPr>
        <w:t xml:space="preserve"> other rural paths to the east of the parish. Use of this route is likely to be </w:t>
      </w:r>
      <w:r w:rsidR="003D2545">
        <w:rPr>
          <w:rFonts w:ascii="Arial" w:hAnsi="Arial" w:cs="Arial"/>
          <w:sz w:val="24"/>
          <w:szCs w:val="24"/>
        </w:rPr>
        <w:t>predominantly</w:t>
      </w:r>
      <w:r w:rsidR="00DB3C05">
        <w:rPr>
          <w:rFonts w:ascii="Arial" w:hAnsi="Arial" w:cs="Arial"/>
          <w:sz w:val="24"/>
          <w:szCs w:val="24"/>
        </w:rPr>
        <w:t xml:space="preserve"> for leisure purposes</w:t>
      </w:r>
      <w:r w:rsidR="003D2545">
        <w:rPr>
          <w:rFonts w:ascii="Arial" w:hAnsi="Arial" w:cs="Arial"/>
          <w:sz w:val="24"/>
          <w:szCs w:val="24"/>
        </w:rPr>
        <w:t>. The</w:t>
      </w:r>
      <w:r w:rsidR="00DB3C05">
        <w:rPr>
          <w:rFonts w:ascii="Arial" w:hAnsi="Arial" w:cs="Arial"/>
          <w:sz w:val="24"/>
          <w:szCs w:val="24"/>
        </w:rPr>
        <w:t xml:space="preserve"> </w:t>
      </w:r>
      <w:r w:rsidR="00E0710B">
        <w:rPr>
          <w:rFonts w:ascii="Arial" w:hAnsi="Arial" w:cs="Arial"/>
          <w:sz w:val="24"/>
          <w:szCs w:val="24"/>
        </w:rPr>
        <w:t>replacement path</w:t>
      </w:r>
      <w:r w:rsidR="00C214F0">
        <w:rPr>
          <w:rFonts w:ascii="Arial" w:hAnsi="Arial" w:cs="Arial"/>
          <w:sz w:val="24"/>
          <w:szCs w:val="24"/>
        </w:rPr>
        <w:t xml:space="preserve"> </w:t>
      </w:r>
      <w:r w:rsidR="00E0710B">
        <w:rPr>
          <w:rFonts w:ascii="Arial" w:hAnsi="Arial" w:cs="Arial"/>
          <w:sz w:val="24"/>
          <w:szCs w:val="24"/>
        </w:rPr>
        <w:t>would be</w:t>
      </w:r>
      <w:r w:rsidR="00C214F0">
        <w:rPr>
          <w:rFonts w:ascii="Arial" w:hAnsi="Arial" w:cs="Arial"/>
          <w:sz w:val="24"/>
          <w:szCs w:val="24"/>
        </w:rPr>
        <w:t xml:space="preserve"> slightly longer than the legal line</w:t>
      </w:r>
      <w:r w:rsidR="00ED4902">
        <w:rPr>
          <w:rFonts w:ascii="Arial" w:hAnsi="Arial" w:cs="Arial"/>
          <w:sz w:val="24"/>
          <w:szCs w:val="24"/>
        </w:rPr>
        <w:t xml:space="preserve"> by a </w:t>
      </w:r>
      <w:r w:rsidR="00714AE6">
        <w:rPr>
          <w:rFonts w:ascii="Arial" w:hAnsi="Arial" w:cs="Arial"/>
          <w:sz w:val="24"/>
          <w:szCs w:val="24"/>
        </w:rPr>
        <w:t xml:space="preserve">short </w:t>
      </w:r>
      <w:r w:rsidR="00ED4902">
        <w:rPr>
          <w:rFonts w:ascii="Arial" w:hAnsi="Arial" w:cs="Arial"/>
          <w:sz w:val="24"/>
          <w:szCs w:val="24"/>
        </w:rPr>
        <w:t>distance of 36 metres</w:t>
      </w:r>
      <w:r w:rsidR="00C240E4">
        <w:rPr>
          <w:rFonts w:ascii="Arial" w:hAnsi="Arial" w:cs="Arial"/>
          <w:sz w:val="24"/>
          <w:szCs w:val="24"/>
        </w:rPr>
        <w:t>,</w:t>
      </w:r>
      <w:r w:rsidR="00C214F0">
        <w:rPr>
          <w:rFonts w:ascii="Arial" w:hAnsi="Arial" w:cs="Arial"/>
          <w:sz w:val="24"/>
          <w:szCs w:val="24"/>
        </w:rPr>
        <w:t xml:space="preserve"> but</w:t>
      </w:r>
      <w:r w:rsidR="00A554B6">
        <w:rPr>
          <w:rFonts w:ascii="Arial" w:hAnsi="Arial" w:cs="Arial"/>
          <w:sz w:val="24"/>
          <w:szCs w:val="24"/>
        </w:rPr>
        <w:t xml:space="preserve"> </w:t>
      </w:r>
      <w:r w:rsidR="00ED4902">
        <w:rPr>
          <w:rFonts w:ascii="Arial" w:hAnsi="Arial" w:cs="Arial"/>
          <w:sz w:val="24"/>
          <w:szCs w:val="24"/>
        </w:rPr>
        <w:t xml:space="preserve">this </w:t>
      </w:r>
      <w:r w:rsidR="002F6430">
        <w:rPr>
          <w:rFonts w:ascii="Arial" w:hAnsi="Arial" w:cs="Arial"/>
          <w:sz w:val="24"/>
          <w:szCs w:val="24"/>
        </w:rPr>
        <w:t>additional length is</w:t>
      </w:r>
      <w:r w:rsidR="009921F4">
        <w:rPr>
          <w:rFonts w:ascii="Arial" w:hAnsi="Arial" w:cs="Arial"/>
          <w:sz w:val="24"/>
          <w:szCs w:val="24"/>
        </w:rPr>
        <w:t xml:space="preserve"> </w:t>
      </w:r>
      <w:r w:rsidR="00473BAC">
        <w:rPr>
          <w:rFonts w:ascii="Arial" w:hAnsi="Arial" w:cs="Arial"/>
          <w:sz w:val="24"/>
          <w:szCs w:val="24"/>
        </w:rPr>
        <w:t xml:space="preserve">diminutive when looking at the total </w:t>
      </w:r>
      <w:r w:rsidR="00F262BF">
        <w:rPr>
          <w:rFonts w:ascii="Arial" w:hAnsi="Arial" w:cs="Arial"/>
          <w:sz w:val="24"/>
          <w:szCs w:val="24"/>
        </w:rPr>
        <w:t xml:space="preserve">distance </w:t>
      </w:r>
      <w:r w:rsidR="000234AB">
        <w:rPr>
          <w:rFonts w:ascii="Arial" w:hAnsi="Arial" w:cs="Arial"/>
          <w:sz w:val="24"/>
          <w:szCs w:val="24"/>
        </w:rPr>
        <w:t>likely to be</w:t>
      </w:r>
      <w:r w:rsidR="00F262BF" w:rsidRPr="000234AB">
        <w:rPr>
          <w:rFonts w:ascii="Arial" w:hAnsi="Arial" w:cs="Arial"/>
          <w:sz w:val="24"/>
          <w:szCs w:val="24"/>
        </w:rPr>
        <w:t xml:space="preserve"> travelled in a recreational capacity.</w:t>
      </w:r>
    </w:p>
    <w:p w14:paraId="5ABDF3FB" w14:textId="6BA18692" w:rsidR="00594F1B" w:rsidRDefault="0003247D" w:rsidP="007F47C1">
      <w:pPr>
        <w:pStyle w:val="Style1"/>
        <w:tabs>
          <w:tab w:val="clear" w:pos="720"/>
        </w:tabs>
        <w:rPr>
          <w:rFonts w:ascii="Arial" w:hAnsi="Arial" w:cs="Arial"/>
          <w:sz w:val="24"/>
          <w:szCs w:val="24"/>
        </w:rPr>
      </w:pPr>
      <w:r>
        <w:rPr>
          <w:rFonts w:ascii="Arial" w:hAnsi="Arial" w:cs="Arial"/>
          <w:sz w:val="24"/>
          <w:szCs w:val="24"/>
        </w:rPr>
        <w:t>I</w:t>
      </w:r>
      <w:r w:rsidR="00385363">
        <w:rPr>
          <w:rFonts w:ascii="Arial" w:hAnsi="Arial" w:cs="Arial"/>
          <w:sz w:val="24"/>
          <w:szCs w:val="24"/>
        </w:rPr>
        <w:t>t is</w:t>
      </w:r>
      <w:r>
        <w:rPr>
          <w:rFonts w:ascii="Arial" w:hAnsi="Arial" w:cs="Arial"/>
          <w:sz w:val="24"/>
          <w:szCs w:val="24"/>
        </w:rPr>
        <w:t xml:space="preserve"> </w:t>
      </w:r>
      <w:r w:rsidR="00D35EF8">
        <w:rPr>
          <w:rFonts w:ascii="Arial" w:hAnsi="Arial" w:cs="Arial"/>
          <w:sz w:val="24"/>
          <w:szCs w:val="24"/>
        </w:rPr>
        <w:t>noted</w:t>
      </w:r>
      <w:r>
        <w:rPr>
          <w:rFonts w:ascii="Arial" w:hAnsi="Arial" w:cs="Arial"/>
          <w:sz w:val="24"/>
          <w:szCs w:val="24"/>
        </w:rPr>
        <w:t xml:space="preserve"> that </w:t>
      </w:r>
      <w:r w:rsidR="00687060">
        <w:rPr>
          <w:rFonts w:ascii="Arial" w:hAnsi="Arial" w:cs="Arial"/>
          <w:sz w:val="24"/>
          <w:szCs w:val="24"/>
        </w:rPr>
        <w:t>t</w:t>
      </w:r>
      <w:r w:rsidR="00BB0E9E">
        <w:rPr>
          <w:rFonts w:ascii="Arial" w:hAnsi="Arial" w:cs="Arial"/>
          <w:sz w:val="24"/>
          <w:szCs w:val="24"/>
        </w:rPr>
        <w:t xml:space="preserve">he </w:t>
      </w:r>
      <w:r>
        <w:rPr>
          <w:rFonts w:ascii="Arial" w:hAnsi="Arial" w:cs="Arial"/>
          <w:sz w:val="24"/>
          <w:szCs w:val="24"/>
        </w:rPr>
        <w:t xml:space="preserve">proposed </w:t>
      </w:r>
      <w:r w:rsidR="00BB0E9E">
        <w:rPr>
          <w:rFonts w:ascii="Arial" w:hAnsi="Arial" w:cs="Arial"/>
          <w:sz w:val="24"/>
          <w:szCs w:val="24"/>
        </w:rPr>
        <w:t xml:space="preserve">diversion route </w:t>
      </w:r>
      <w:r w:rsidR="003B5996">
        <w:rPr>
          <w:rFonts w:ascii="Arial" w:hAnsi="Arial" w:cs="Arial"/>
          <w:sz w:val="24"/>
          <w:szCs w:val="24"/>
        </w:rPr>
        <w:t xml:space="preserve">would </w:t>
      </w:r>
      <w:r w:rsidR="00B3333D">
        <w:rPr>
          <w:rFonts w:ascii="Arial" w:hAnsi="Arial" w:cs="Arial"/>
          <w:sz w:val="24"/>
          <w:szCs w:val="24"/>
        </w:rPr>
        <w:t>vary between 1.5</w:t>
      </w:r>
      <w:r w:rsidR="00323769">
        <w:rPr>
          <w:rFonts w:ascii="Arial" w:hAnsi="Arial" w:cs="Arial"/>
          <w:sz w:val="24"/>
          <w:szCs w:val="24"/>
        </w:rPr>
        <w:t xml:space="preserve"> metres</w:t>
      </w:r>
      <w:r w:rsidR="00B3333D">
        <w:rPr>
          <w:rFonts w:ascii="Arial" w:hAnsi="Arial" w:cs="Arial"/>
          <w:sz w:val="24"/>
          <w:szCs w:val="24"/>
        </w:rPr>
        <w:t xml:space="preserve"> </w:t>
      </w:r>
      <w:r w:rsidR="00A76104">
        <w:rPr>
          <w:rFonts w:ascii="Arial" w:hAnsi="Arial" w:cs="Arial"/>
          <w:sz w:val="24"/>
          <w:szCs w:val="24"/>
        </w:rPr>
        <w:t>and</w:t>
      </w:r>
      <w:r w:rsidR="00B3333D">
        <w:rPr>
          <w:rFonts w:ascii="Arial" w:hAnsi="Arial" w:cs="Arial"/>
          <w:sz w:val="24"/>
          <w:szCs w:val="24"/>
        </w:rPr>
        <w:t xml:space="preserve"> 2.7</w:t>
      </w:r>
      <w:r w:rsidR="003B5996">
        <w:rPr>
          <w:rFonts w:ascii="Arial" w:hAnsi="Arial" w:cs="Arial"/>
          <w:sz w:val="24"/>
          <w:szCs w:val="24"/>
        </w:rPr>
        <w:t xml:space="preserve"> metres</w:t>
      </w:r>
      <w:r w:rsidR="00323769">
        <w:rPr>
          <w:rFonts w:ascii="Arial" w:hAnsi="Arial" w:cs="Arial"/>
          <w:sz w:val="24"/>
          <w:szCs w:val="24"/>
        </w:rPr>
        <w:t xml:space="preserve"> in</w:t>
      </w:r>
      <w:r w:rsidR="003B5996">
        <w:rPr>
          <w:rFonts w:ascii="Arial" w:hAnsi="Arial" w:cs="Arial"/>
          <w:sz w:val="24"/>
          <w:szCs w:val="24"/>
        </w:rPr>
        <w:t xml:space="preserve"> wid</w:t>
      </w:r>
      <w:r w:rsidR="00323769">
        <w:rPr>
          <w:rFonts w:ascii="Arial" w:hAnsi="Arial" w:cs="Arial"/>
          <w:sz w:val="24"/>
          <w:szCs w:val="24"/>
        </w:rPr>
        <w:t>th</w:t>
      </w:r>
      <w:r w:rsidR="00A76104">
        <w:rPr>
          <w:rFonts w:ascii="Arial" w:hAnsi="Arial" w:cs="Arial"/>
          <w:sz w:val="24"/>
          <w:szCs w:val="24"/>
        </w:rPr>
        <w:t>,</w:t>
      </w:r>
      <w:r w:rsidR="003B5996">
        <w:rPr>
          <w:rFonts w:ascii="Arial" w:hAnsi="Arial" w:cs="Arial"/>
          <w:sz w:val="24"/>
          <w:szCs w:val="24"/>
        </w:rPr>
        <w:t xml:space="preserve"> </w:t>
      </w:r>
      <w:r w:rsidR="00D743B9">
        <w:rPr>
          <w:rFonts w:ascii="Arial" w:hAnsi="Arial" w:cs="Arial"/>
          <w:sz w:val="24"/>
          <w:szCs w:val="24"/>
        </w:rPr>
        <w:t>with a flat, even</w:t>
      </w:r>
      <w:r w:rsidR="00930ABD">
        <w:rPr>
          <w:rFonts w:ascii="Arial" w:hAnsi="Arial" w:cs="Arial"/>
          <w:sz w:val="24"/>
          <w:szCs w:val="24"/>
        </w:rPr>
        <w:t xml:space="preserve"> surface,</w:t>
      </w:r>
      <w:r w:rsidR="003F0F7D">
        <w:rPr>
          <w:rFonts w:ascii="Arial" w:hAnsi="Arial" w:cs="Arial"/>
          <w:sz w:val="24"/>
          <w:szCs w:val="24"/>
        </w:rPr>
        <w:t xml:space="preserve"> </w:t>
      </w:r>
      <w:r w:rsidR="00BA0D6D">
        <w:rPr>
          <w:rFonts w:ascii="Arial" w:hAnsi="Arial" w:cs="Arial"/>
          <w:sz w:val="24"/>
          <w:szCs w:val="24"/>
        </w:rPr>
        <w:t xml:space="preserve">providing </w:t>
      </w:r>
      <w:r w:rsidR="009203CB">
        <w:rPr>
          <w:rFonts w:ascii="Arial" w:hAnsi="Arial" w:cs="Arial"/>
          <w:sz w:val="24"/>
          <w:szCs w:val="24"/>
        </w:rPr>
        <w:t>better access opportunities for families and users</w:t>
      </w:r>
      <w:r w:rsidR="005F546C">
        <w:rPr>
          <w:rFonts w:ascii="Arial" w:hAnsi="Arial" w:cs="Arial"/>
          <w:sz w:val="24"/>
          <w:szCs w:val="24"/>
        </w:rPr>
        <w:t xml:space="preserve"> </w:t>
      </w:r>
      <w:r w:rsidR="00F3304D">
        <w:rPr>
          <w:rFonts w:ascii="Arial" w:hAnsi="Arial" w:cs="Arial"/>
          <w:sz w:val="24"/>
          <w:szCs w:val="24"/>
        </w:rPr>
        <w:t>with mobility restrictions</w:t>
      </w:r>
      <w:r w:rsidR="00916D5D">
        <w:rPr>
          <w:rFonts w:ascii="Arial" w:hAnsi="Arial" w:cs="Arial"/>
          <w:sz w:val="24"/>
          <w:szCs w:val="24"/>
        </w:rPr>
        <w:t>.</w:t>
      </w:r>
      <w:r w:rsidR="00092FEC">
        <w:rPr>
          <w:rFonts w:ascii="Arial" w:hAnsi="Arial" w:cs="Arial"/>
          <w:sz w:val="24"/>
          <w:szCs w:val="24"/>
        </w:rPr>
        <w:t xml:space="preserve"> </w:t>
      </w:r>
      <w:r w:rsidR="004D302F">
        <w:rPr>
          <w:rFonts w:ascii="Arial" w:hAnsi="Arial" w:cs="Arial"/>
          <w:sz w:val="24"/>
          <w:szCs w:val="24"/>
        </w:rPr>
        <w:t>Th</w:t>
      </w:r>
      <w:r w:rsidR="00575DBC">
        <w:rPr>
          <w:rFonts w:ascii="Arial" w:hAnsi="Arial" w:cs="Arial"/>
          <w:sz w:val="24"/>
          <w:szCs w:val="24"/>
        </w:rPr>
        <w:t>e</w:t>
      </w:r>
      <w:r w:rsidR="00167A04">
        <w:rPr>
          <w:rFonts w:ascii="Arial" w:hAnsi="Arial" w:cs="Arial"/>
          <w:sz w:val="24"/>
          <w:szCs w:val="24"/>
        </w:rPr>
        <w:t xml:space="preserve"> above</w:t>
      </w:r>
      <w:r w:rsidR="004D302F">
        <w:rPr>
          <w:rFonts w:ascii="Arial" w:hAnsi="Arial" w:cs="Arial"/>
          <w:sz w:val="24"/>
          <w:szCs w:val="24"/>
        </w:rPr>
        <w:t xml:space="preserve"> advantage</w:t>
      </w:r>
      <w:r w:rsidR="00575DBC">
        <w:rPr>
          <w:rFonts w:ascii="Arial" w:hAnsi="Arial" w:cs="Arial"/>
          <w:sz w:val="24"/>
          <w:szCs w:val="24"/>
        </w:rPr>
        <w:t>s</w:t>
      </w:r>
      <w:r w:rsidR="004D302F">
        <w:rPr>
          <w:rFonts w:ascii="Arial" w:hAnsi="Arial" w:cs="Arial"/>
          <w:sz w:val="24"/>
          <w:szCs w:val="24"/>
        </w:rPr>
        <w:t xml:space="preserve"> </w:t>
      </w:r>
      <w:r w:rsidR="00575DBC">
        <w:rPr>
          <w:rFonts w:ascii="Arial" w:hAnsi="Arial" w:cs="Arial"/>
          <w:sz w:val="24"/>
          <w:szCs w:val="24"/>
        </w:rPr>
        <w:t>of</w:t>
      </w:r>
      <w:r w:rsidR="004D302F">
        <w:rPr>
          <w:rFonts w:ascii="Arial" w:hAnsi="Arial" w:cs="Arial"/>
          <w:sz w:val="24"/>
          <w:szCs w:val="24"/>
        </w:rPr>
        <w:t xml:space="preserve"> the proposed route </w:t>
      </w:r>
      <w:r w:rsidR="005E71D1">
        <w:rPr>
          <w:rFonts w:ascii="Arial" w:hAnsi="Arial" w:cs="Arial"/>
          <w:sz w:val="24"/>
          <w:szCs w:val="24"/>
        </w:rPr>
        <w:t>hold significant weight</w:t>
      </w:r>
      <w:r w:rsidR="008A4052">
        <w:rPr>
          <w:rFonts w:ascii="Arial" w:hAnsi="Arial" w:cs="Arial"/>
          <w:sz w:val="24"/>
          <w:szCs w:val="24"/>
        </w:rPr>
        <w:t xml:space="preserve"> when compared with the</w:t>
      </w:r>
      <w:r w:rsidR="0055473F">
        <w:rPr>
          <w:rFonts w:ascii="Arial" w:hAnsi="Arial" w:cs="Arial"/>
          <w:sz w:val="24"/>
          <w:szCs w:val="24"/>
        </w:rPr>
        <w:t xml:space="preserve"> unwalkable</w:t>
      </w:r>
      <w:r w:rsidR="008A4052">
        <w:rPr>
          <w:rFonts w:ascii="Arial" w:hAnsi="Arial" w:cs="Arial"/>
          <w:sz w:val="24"/>
          <w:szCs w:val="24"/>
        </w:rPr>
        <w:t xml:space="preserve"> </w:t>
      </w:r>
      <w:r w:rsidR="00554436">
        <w:rPr>
          <w:rFonts w:ascii="Arial" w:hAnsi="Arial" w:cs="Arial"/>
          <w:sz w:val="24"/>
          <w:szCs w:val="24"/>
        </w:rPr>
        <w:t>legal line of the</w:t>
      </w:r>
      <w:r w:rsidR="008A4052">
        <w:rPr>
          <w:rFonts w:ascii="Arial" w:hAnsi="Arial" w:cs="Arial"/>
          <w:sz w:val="24"/>
          <w:szCs w:val="24"/>
        </w:rPr>
        <w:t xml:space="preserve"> path</w:t>
      </w:r>
      <w:r w:rsidR="00554436">
        <w:rPr>
          <w:rFonts w:ascii="Arial" w:hAnsi="Arial" w:cs="Arial"/>
          <w:sz w:val="24"/>
          <w:szCs w:val="24"/>
        </w:rPr>
        <w:t xml:space="preserve"> which has a pinch point</w:t>
      </w:r>
      <w:r w:rsidR="00CB16A0">
        <w:rPr>
          <w:rFonts w:ascii="Arial" w:hAnsi="Arial" w:cs="Arial"/>
          <w:sz w:val="24"/>
          <w:szCs w:val="24"/>
        </w:rPr>
        <w:t xml:space="preserve"> by </w:t>
      </w:r>
      <w:r w:rsidR="0055473F">
        <w:rPr>
          <w:rFonts w:ascii="Arial" w:hAnsi="Arial" w:cs="Arial"/>
          <w:sz w:val="24"/>
          <w:szCs w:val="24"/>
        </w:rPr>
        <w:t>the weir and</w:t>
      </w:r>
      <w:r w:rsidR="0079118F">
        <w:rPr>
          <w:rFonts w:ascii="Arial" w:hAnsi="Arial" w:cs="Arial"/>
          <w:sz w:val="24"/>
          <w:szCs w:val="24"/>
        </w:rPr>
        <w:t xml:space="preserve"> </w:t>
      </w:r>
      <w:r w:rsidR="0055473F">
        <w:rPr>
          <w:rFonts w:ascii="Arial" w:hAnsi="Arial" w:cs="Arial"/>
          <w:sz w:val="24"/>
          <w:szCs w:val="24"/>
        </w:rPr>
        <w:t>uneven surfacing</w:t>
      </w:r>
      <w:r w:rsidR="00C17620">
        <w:rPr>
          <w:rFonts w:ascii="Arial" w:hAnsi="Arial" w:cs="Arial"/>
          <w:sz w:val="24"/>
          <w:szCs w:val="24"/>
        </w:rPr>
        <w:t xml:space="preserve"> that would require steps</w:t>
      </w:r>
      <w:r w:rsidR="005E71D1">
        <w:rPr>
          <w:rFonts w:ascii="Arial" w:hAnsi="Arial" w:cs="Arial"/>
          <w:sz w:val="24"/>
          <w:szCs w:val="24"/>
        </w:rPr>
        <w:t>.</w:t>
      </w:r>
    </w:p>
    <w:p w14:paraId="1B580318" w14:textId="72253D40" w:rsidR="00D30F6F" w:rsidRPr="00CE692D" w:rsidRDefault="001119B4" w:rsidP="00CE692D">
      <w:pPr>
        <w:pStyle w:val="Style1"/>
        <w:rPr>
          <w:rFonts w:ascii="Arial" w:hAnsi="Arial" w:cs="Arial"/>
          <w:sz w:val="24"/>
          <w:szCs w:val="24"/>
        </w:rPr>
      </w:pPr>
      <w:r w:rsidRPr="001119B4">
        <w:rPr>
          <w:rFonts w:ascii="Arial" w:hAnsi="Arial" w:cs="Arial"/>
          <w:sz w:val="24"/>
          <w:szCs w:val="24"/>
        </w:rPr>
        <w:t xml:space="preserve">The suggested diversion </w:t>
      </w:r>
      <w:r w:rsidR="00AD70D1">
        <w:rPr>
          <w:rFonts w:ascii="Arial" w:hAnsi="Arial" w:cs="Arial"/>
          <w:sz w:val="24"/>
          <w:szCs w:val="24"/>
        </w:rPr>
        <w:t xml:space="preserve">also </w:t>
      </w:r>
      <w:r w:rsidRPr="001119B4">
        <w:rPr>
          <w:rFonts w:ascii="Arial" w:hAnsi="Arial" w:cs="Arial"/>
          <w:sz w:val="24"/>
          <w:szCs w:val="24"/>
        </w:rPr>
        <w:t xml:space="preserve">provides a safe route around the curtilage of the property and does not have the limitation or safety risk of walking a narrow, </w:t>
      </w:r>
      <w:r w:rsidRPr="001119B4">
        <w:rPr>
          <w:rFonts w:ascii="Arial" w:hAnsi="Arial" w:cs="Arial"/>
          <w:sz w:val="24"/>
          <w:szCs w:val="24"/>
        </w:rPr>
        <w:lastRenderedPageBreak/>
        <w:t>uneven, and sometimes waterlogged path next to the unprotected wei</w:t>
      </w:r>
      <w:r w:rsidR="001C4A27">
        <w:rPr>
          <w:rFonts w:ascii="Arial" w:hAnsi="Arial" w:cs="Arial"/>
          <w:sz w:val="24"/>
          <w:szCs w:val="24"/>
        </w:rPr>
        <w:t>r.</w:t>
      </w:r>
      <w:r w:rsidRPr="001119B4">
        <w:rPr>
          <w:rFonts w:ascii="Arial" w:hAnsi="Arial" w:cs="Arial"/>
          <w:sz w:val="24"/>
          <w:szCs w:val="24"/>
        </w:rPr>
        <w:t xml:space="preserve"> </w:t>
      </w:r>
      <w:r w:rsidR="001C4A27">
        <w:rPr>
          <w:rFonts w:ascii="Arial" w:hAnsi="Arial" w:cs="Arial"/>
          <w:sz w:val="24"/>
          <w:szCs w:val="24"/>
        </w:rPr>
        <w:t>C</w:t>
      </w:r>
      <w:r w:rsidR="00772E79">
        <w:rPr>
          <w:rFonts w:ascii="Arial" w:hAnsi="Arial" w:cs="Arial"/>
          <w:sz w:val="24"/>
          <w:szCs w:val="24"/>
        </w:rPr>
        <w:t>onsequently</w:t>
      </w:r>
      <w:r w:rsidR="000D5885">
        <w:rPr>
          <w:rFonts w:ascii="Arial" w:hAnsi="Arial" w:cs="Arial"/>
          <w:sz w:val="24"/>
          <w:szCs w:val="24"/>
        </w:rPr>
        <w:t>,</w:t>
      </w:r>
      <w:r w:rsidRPr="001119B4">
        <w:rPr>
          <w:rFonts w:ascii="Arial" w:hAnsi="Arial" w:cs="Arial"/>
          <w:sz w:val="24"/>
          <w:szCs w:val="24"/>
        </w:rPr>
        <w:t xml:space="preserve"> </w:t>
      </w:r>
      <w:r w:rsidR="001C4A27">
        <w:rPr>
          <w:rFonts w:ascii="Arial" w:hAnsi="Arial" w:cs="Arial"/>
          <w:sz w:val="24"/>
          <w:szCs w:val="24"/>
        </w:rPr>
        <w:t>this</w:t>
      </w:r>
      <w:r w:rsidR="004936C2">
        <w:rPr>
          <w:rFonts w:ascii="Arial" w:hAnsi="Arial" w:cs="Arial"/>
          <w:sz w:val="24"/>
          <w:szCs w:val="24"/>
        </w:rPr>
        <w:t xml:space="preserve"> is </w:t>
      </w:r>
      <w:r w:rsidRPr="001119B4">
        <w:rPr>
          <w:rFonts w:ascii="Arial" w:hAnsi="Arial" w:cs="Arial"/>
          <w:sz w:val="24"/>
          <w:szCs w:val="24"/>
        </w:rPr>
        <w:t>more suitable for vulnerable</w:t>
      </w:r>
      <w:r w:rsidR="000D5885">
        <w:rPr>
          <w:rFonts w:ascii="Arial" w:hAnsi="Arial" w:cs="Arial"/>
          <w:sz w:val="24"/>
          <w:szCs w:val="24"/>
        </w:rPr>
        <w:t xml:space="preserve"> and less abled</w:t>
      </w:r>
      <w:r w:rsidRPr="001119B4">
        <w:rPr>
          <w:rFonts w:ascii="Arial" w:hAnsi="Arial" w:cs="Arial"/>
          <w:sz w:val="24"/>
          <w:szCs w:val="24"/>
        </w:rPr>
        <w:t xml:space="preserve"> users.</w:t>
      </w:r>
    </w:p>
    <w:p w14:paraId="2DA74B65" w14:textId="7D12C1F9" w:rsidR="00177048" w:rsidRPr="005A0BAB" w:rsidRDefault="00177048" w:rsidP="00177048">
      <w:pPr>
        <w:pStyle w:val="Style1"/>
        <w:rPr>
          <w:rFonts w:ascii="Arial" w:hAnsi="Arial" w:cs="Arial"/>
          <w:sz w:val="24"/>
          <w:szCs w:val="24"/>
        </w:rPr>
      </w:pPr>
      <w:r w:rsidRPr="005A0BAB">
        <w:rPr>
          <w:rFonts w:ascii="Arial" w:hAnsi="Arial" w:cs="Arial"/>
          <w:sz w:val="24"/>
          <w:szCs w:val="24"/>
        </w:rPr>
        <w:t>The objector understood the need for the path to be diverted whilst construction took place</w:t>
      </w:r>
      <w:r w:rsidR="001C5AAB" w:rsidRPr="005A0BAB">
        <w:rPr>
          <w:rFonts w:ascii="Arial" w:hAnsi="Arial" w:cs="Arial"/>
          <w:sz w:val="24"/>
          <w:szCs w:val="24"/>
        </w:rPr>
        <w:t xml:space="preserve"> for safety reasons.</w:t>
      </w:r>
      <w:r w:rsidRPr="005A0BAB">
        <w:rPr>
          <w:rFonts w:ascii="Arial" w:hAnsi="Arial" w:cs="Arial"/>
          <w:sz w:val="24"/>
          <w:szCs w:val="24"/>
        </w:rPr>
        <w:t xml:space="preserve"> </w:t>
      </w:r>
      <w:r w:rsidR="001C5AAB" w:rsidRPr="005A0BAB">
        <w:rPr>
          <w:rFonts w:ascii="Arial" w:hAnsi="Arial" w:cs="Arial"/>
          <w:sz w:val="24"/>
          <w:szCs w:val="24"/>
        </w:rPr>
        <w:t>However</w:t>
      </w:r>
      <w:r w:rsidR="00065458" w:rsidRPr="005A0BAB">
        <w:rPr>
          <w:rFonts w:ascii="Arial" w:hAnsi="Arial" w:cs="Arial"/>
          <w:sz w:val="24"/>
          <w:szCs w:val="24"/>
        </w:rPr>
        <w:t>,</w:t>
      </w:r>
      <w:r w:rsidR="001C5AAB" w:rsidRPr="005A0BAB">
        <w:rPr>
          <w:rFonts w:ascii="Arial" w:hAnsi="Arial" w:cs="Arial"/>
          <w:sz w:val="24"/>
          <w:szCs w:val="24"/>
        </w:rPr>
        <w:t xml:space="preserve"> he</w:t>
      </w:r>
      <w:r w:rsidRPr="005A0BAB">
        <w:rPr>
          <w:rFonts w:ascii="Arial" w:hAnsi="Arial" w:cs="Arial"/>
          <w:sz w:val="24"/>
          <w:szCs w:val="24"/>
        </w:rPr>
        <w:t xml:space="preserve"> felt strongly that the path should be reinstated once building works were complete</w:t>
      </w:r>
      <w:r w:rsidR="0020510C" w:rsidRPr="005A0BAB">
        <w:rPr>
          <w:rFonts w:ascii="Arial" w:hAnsi="Arial" w:cs="Arial"/>
          <w:sz w:val="24"/>
          <w:szCs w:val="24"/>
        </w:rPr>
        <w:t>, a</w:t>
      </w:r>
      <w:r w:rsidR="003372C2" w:rsidRPr="005A0BAB">
        <w:rPr>
          <w:rFonts w:ascii="Arial" w:hAnsi="Arial" w:cs="Arial"/>
          <w:sz w:val="24"/>
          <w:szCs w:val="24"/>
        </w:rPr>
        <w:t>s</w:t>
      </w:r>
      <w:r w:rsidR="00524210" w:rsidRPr="005A0BAB">
        <w:rPr>
          <w:rFonts w:ascii="Arial" w:hAnsi="Arial" w:cs="Arial"/>
          <w:sz w:val="24"/>
          <w:szCs w:val="24"/>
        </w:rPr>
        <w:t xml:space="preserve"> </w:t>
      </w:r>
      <w:r w:rsidR="004F25B2" w:rsidRPr="005A0BAB">
        <w:rPr>
          <w:rFonts w:ascii="Arial" w:hAnsi="Arial" w:cs="Arial"/>
          <w:sz w:val="24"/>
          <w:szCs w:val="24"/>
        </w:rPr>
        <w:t xml:space="preserve">he </w:t>
      </w:r>
      <w:r w:rsidR="00B86D40" w:rsidRPr="005A0BAB">
        <w:rPr>
          <w:rFonts w:ascii="Arial" w:hAnsi="Arial" w:cs="Arial"/>
          <w:sz w:val="24"/>
          <w:szCs w:val="24"/>
        </w:rPr>
        <w:t xml:space="preserve">had walked the path for many years </w:t>
      </w:r>
      <w:r w:rsidR="00476040" w:rsidRPr="005A0BAB">
        <w:rPr>
          <w:rFonts w:ascii="Arial" w:hAnsi="Arial" w:cs="Arial"/>
          <w:sz w:val="24"/>
          <w:szCs w:val="24"/>
        </w:rPr>
        <w:t>and did not agree with the proposed diversion</w:t>
      </w:r>
      <w:r w:rsidR="00D93D70" w:rsidRPr="005A0BAB">
        <w:rPr>
          <w:rFonts w:ascii="Arial" w:hAnsi="Arial" w:cs="Arial"/>
          <w:sz w:val="24"/>
          <w:szCs w:val="24"/>
        </w:rPr>
        <w:t>,</w:t>
      </w:r>
      <w:r w:rsidR="00476040" w:rsidRPr="005A0BAB">
        <w:rPr>
          <w:rFonts w:ascii="Arial" w:hAnsi="Arial" w:cs="Arial"/>
          <w:sz w:val="24"/>
          <w:szCs w:val="24"/>
        </w:rPr>
        <w:t xml:space="preserve"> </w:t>
      </w:r>
      <w:r w:rsidR="00271987" w:rsidRPr="005A0BAB">
        <w:rPr>
          <w:rFonts w:ascii="Arial" w:hAnsi="Arial" w:cs="Arial"/>
          <w:sz w:val="24"/>
          <w:szCs w:val="24"/>
        </w:rPr>
        <w:t>fe</w:t>
      </w:r>
      <w:r w:rsidR="00476040" w:rsidRPr="005A0BAB">
        <w:rPr>
          <w:rFonts w:ascii="Arial" w:hAnsi="Arial" w:cs="Arial"/>
          <w:sz w:val="24"/>
          <w:szCs w:val="24"/>
        </w:rPr>
        <w:t>eling</w:t>
      </w:r>
      <w:r w:rsidR="00271987" w:rsidRPr="005A0BAB">
        <w:rPr>
          <w:rFonts w:ascii="Arial" w:hAnsi="Arial" w:cs="Arial"/>
          <w:sz w:val="24"/>
          <w:szCs w:val="24"/>
        </w:rPr>
        <w:t xml:space="preserve"> there was</w:t>
      </w:r>
      <w:r w:rsidR="004F25B2" w:rsidRPr="005A0BAB">
        <w:rPr>
          <w:rFonts w:ascii="Arial" w:hAnsi="Arial" w:cs="Arial"/>
          <w:sz w:val="24"/>
          <w:szCs w:val="24"/>
        </w:rPr>
        <w:t xml:space="preserve"> no reason for the </w:t>
      </w:r>
      <w:r w:rsidR="00271987" w:rsidRPr="005A0BAB">
        <w:rPr>
          <w:rFonts w:ascii="Arial" w:hAnsi="Arial" w:cs="Arial"/>
          <w:sz w:val="24"/>
          <w:szCs w:val="24"/>
        </w:rPr>
        <w:t>path to be re-routed</w:t>
      </w:r>
      <w:r w:rsidR="00AC35A8" w:rsidRPr="005A0BAB">
        <w:rPr>
          <w:rFonts w:ascii="Arial" w:hAnsi="Arial" w:cs="Arial"/>
          <w:sz w:val="24"/>
          <w:szCs w:val="24"/>
        </w:rPr>
        <w:t>.</w:t>
      </w:r>
    </w:p>
    <w:p w14:paraId="70550584" w14:textId="77777777" w:rsidR="0051535D" w:rsidRPr="0051535D" w:rsidRDefault="00456401" w:rsidP="007F47C1">
      <w:pPr>
        <w:pStyle w:val="Style1"/>
        <w:tabs>
          <w:tab w:val="clear" w:pos="720"/>
        </w:tabs>
        <w:rPr>
          <w:rFonts w:ascii="Arial" w:hAnsi="Arial" w:cs="Arial"/>
          <w:color w:val="auto"/>
          <w:sz w:val="24"/>
          <w:szCs w:val="24"/>
        </w:rPr>
      </w:pPr>
      <w:r w:rsidRPr="0051535D">
        <w:rPr>
          <w:rFonts w:ascii="Arial" w:hAnsi="Arial" w:cs="Arial"/>
          <w:color w:val="auto"/>
          <w:sz w:val="24"/>
          <w:szCs w:val="24"/>
        </w:rPr>
        <w:t xml:space="preserve">To keep the path on its original legal line </w:t>
      </w:r>
      <w:r w:rsidR="002B288B" w:rsidRPr="0051535D">
        <w:rPr>
          <w:rFonts w:ascii="Arial" w:hAnsi="Arial" w:cs="Arial"/>
          <w:color w:val="auto"/>
          <w:sz w:val="24"/>
          <w:szCs w:val="24"/>
        </w:rPr>
        <w:t xml:space="preserve">would </w:t>
      </w:r>
      <w:r w:rsidR="00CA6847" w:rsidRPr="0051535D">
        <w:rPr>
          <w:rFonts w:ascii="Arial" w:hAnsi="Arial" w:cs="Arial"/>
          <w:color w:val="auto"/>
          <w:sz w:val="24"/>
          <w:szCs w:val="24"/>
        </w:rPr>
        <w:t>not physically be possible</w:t>
      </w:r>
      <w:r w:rsidR="00230FCE" w:rsidRPr="0051535D">
        <w:rPr>
          <w:rFonts w:ascii="Arial" w:hAnsi="Arial" w:cs="Arial"/>
          <w:color w:val="auto"/>
          <w:sz w:val="24"/>
          <w:szCs w:val="24"/>
        </w:rPr>
        <w:t xml:space="preserve"> due to the extension </w:t>
      </w:r>
      <w:r w:rsidR="002B288B" w:rsidRPr="0051535D">
        <w:rPr>
          <w:rFonts w:ascii="Arial" w:hAnsi="Arial" w:cs="Arial"/>
          <w:color w:val="auto"/>
          <w:sz w:val="24"/>
          <w:szCs w:val="24"/>
        </w:rPr>
        <w:t xml:space="preserve">effectively </w:t>
      </w:r>
      <w:r w:rsidR="001449A7" w:rsidRPr="0051535D">
        <w:rPr>
          <w:rFonts w:ascii="Arial" w:hAnsi="Arial" w:cs="Arial"/>
          <w:color w:val="auto"/>
          <w:sz w:val="24"/>
          <w:szCs w:val="24"/>
        </w:rPr>
        <w:t>blocking said line</w:t>
      </w:r>
      <w:r w:rsidR="0049270D" w:rsidRPr="0051535D">
        <w:rPr>
          <w:rFonts w:ascii="Arial" w:hAnsi="Arial" w:cs="Arial"/>
          <w:color w:val="auto"/>
          <w:sz w:val="24"/>
          <w:szCs w:val="24"/>
        </w:rPr>
        <w:t>.</w:t>
      </w:r>
      <w:r w:rsidR="001449A7" w:rsidRPr="0051535D">
        <w:rPr>
          <w:rFonts w:ascii="Arial" w:hAnsi="Arial" w:cs="Arial"/>
          <w:color w:val="auto"/>
          <w:sz w:val="24"/>
          <w:szCs w:val="24"/>
        </w:rPr>
        <w:t xml:space="preserve"> </w:t>
      </w:r>
    </w:p>
    <w:p w14:paraId="36D14CC9" w14:textId="292C5AB7" w:rsidR="00C2586D" w:rsidRPr="009B243E" w:rsidRDefault="00C23881" w:rsidP="007F47C1">
      <w:pPr>
        <w:pStyle w:val="Style1"/>
        <w:tabs>
          <w:tab w:val="clear" w:pos="720"/>
        </w:tabs>
        <w:rPr>
          <w:rFonts w:ascii="Arial" w:hAnsi="Arial" w:cs="Arial"/>
          <w:color w:val="auto"/>
          <w:sz w:val="24"/>
          <w:szCs w:val="24"/>
        </w:rPr>
      </w:pPr>
      <w:r>
        <w:rPr>
          <w:rFonts w:ascii="Arial" w:hAnsi="Arial" w:cs="Arial"/>
          <w:color w:val="auto"/>
          <w:sz w:val="24"/>
          <w:szCs w:val="24"/>
        </w:rPr>
        <w:t>With regard to</w:t>
      </w:r>
      <w:r w:rsidR="00456401" w:rsidRPr="009B243E">
        <w:rPr>
          <w:rFonts w:ascii="Arial" w:hAnsi="Arial" w:cs="Arial"/>
          <w:color w:val="auto"/>
          <w:sz w:val="24"/>
          <w:szCs w:val="24"/>
        </w:rPr>
        <w:t xml:space="preserve"> the </w:t>
      </w:r>
      <w:r w:rsidR="00230FCE" w:rsidRPr="009B243E">
        <w:rPr>
          <w:rFonts w:ascii="Arial" w:hAnsi="Arial" w:cs="Arial"/>
          <w:color w:val="auto"/>
          <w:sz w:val="24"/>
          <w:szCs w:val="24"/>
        </w:rPr>
        <w:t>deviated</w:t>
      </w:r>
      <w:r w:rsidR="00456401" w:rsidRPr="009B243E">
        <w:rPr>
          <w:rFonts w:ascii="Arial" w:hAnsi="Arial" w:cs="Arial"/>
          <w:color w:val="auto"/>
          <w:sz w:val="24"/>
          <w:szCs w:val="24"/>
        </w:rPr>
        <w:t xml:space="preserve"> line</w:t>
      </w:r>
      <w:r w:rsidR="001449A7" w:rsidRPr="009B243E">
        <w:rPr>
          <w:rFonts w:ascii="Arial" w:hAnsi="Arial" w:cs="Arial"/>
          <w:color w:val="auto"/>
          <w:sz w:val="24"/>
          <w:szCs w:val="24"/>
        </w:rPr>
        <w:t xml:space="preserve"> taken</w:t>
      </w:r>
      <w:r w:rsidR="00456401" w:rsidRPr="009B243E">
        <w:rPr>
          <w:rFonts w:ascii="Arial" w:hAnsi="Arial" w:cs="Arial"/>
          <w:color w:val="auto"/>
          <w:sz w:val="24"/>
          <w:szCs w:val="24"/>
        </w:rPr>
        <w:t xml:space="preserve"> </w:t>
      </w:r>
      <w:r w:rsidR="001449A7" w:rsidRPr="009B243E">
        <w:rPr>
          <w:rFonts w:ascii="Arial" w:hAnsi="Arial" w:cs="Arial"/>
          <w:color w:val="auto"/>
          <w:sz w:val="24"/>
          <w:szCs w:val="24"/>
        </w:rPr>
        <w:t>due to</w:t>
      </w:r>
      <w:r w:rsidR="007C36C2" w:rsidRPr="009B243E">
        <w:rPr>
          <w:rFonts w:ascii="Arial" w:hAnsi="Arial" w:cs="Arial"/>
          <w:color w:val="auto"/>
          <w:sz w:val="24"/>
          <w:szCs w:val="24"/>
        </w:rPr>
        <w:t xml:space="preserve"> the weir wall damage</w:t>
      </w:r>
      <w:r w:rsidR="00506C0E" w:rsidRPr="009B243E">
        <w:rPr>
          <w:rFonts w:ascii="Arial" w:hAnsi="Arial" w:cs="Arial"/>
          <w:color w:val="auto"/>
          <w:sz w:val="24"/>
          <w:szCs w:val="24"/>
        </w:rPr>
        <w:t xml:space="preserve"> as</w:t>
      </w:r>
      <w:r w:rsidR="0049270D" w:rsidRPr="009B243E">
        <w:rPr>
          <w:rFonts w:ascii="Arial" w:hAnsi="Arial" w:cs="Arial"/>
          <w:color w:val="auto"/>
          <w:sz w:val="24"/>
          <w:szCs w:val="24"/>
        </w:rPr>
        <w:t xml:space="preserve"> </w:t>
      </w:r>
      <w:r w:rsidR="00506C0E" w:rsidRPr="009B243E">
        <w:rPr>
          <w:rFonts w:ascii="Arial" w:hAnsi="Arial" w:cs="Arial"/>
          <w:color w:val="auto"/>
          <w:sz w:val="24"/>
          <w:szCs w:val="24"/>
        </w:rPr>
        <w:t>an alternative to the proposed diversion</w:t>
      </w:r>
      <w:r w:rsidR="00C8281D" w:rsidRPr="009B243E">
        <w:rPr>
          <w:rFonts w:ascii="Arial" w:hAnsi="Arial" w:cs="Arial"/>
          <w:color w:val="auto"/>
          <w:sz w:val="24"/>
          <w:szCs w:val="24"/>
        </w:rPr>
        <w:t>, this</w:t>
      </w:r>
      <w:r w:rsidR="007C36C2" w:rsidRPr="009B243E">
        <w:rPr>
          <w:rFonts w:ascii="Arial" w:hAnsi="Arial" w:cs="Arial"/>
          <w:color w:val="auto"/>
          <w:sz w:val="24"/>
          <w:szCs w:val="24"/>
        </w:rPr>
        <w:t xml:space="preserve"> offers n</w:t>
      </w:r>
      <w:r w:rsidR="00D15338" w:rsidRPr="009B243E">
        <w:rPr>
          <w:rFonts w:ascii="Arial" w:hAnsi="Arial" w:cs="Arial"/>
          <w:color w:val="auto"/>
          <w:sz w:val="24"/>
          <w:szCs w:val="24"/>
        </w:rPr>
        <w:t>o significant advantage to users, as there w</w:t>
      </w:r>
      <w:r w:rsidR="00AB0F7F" w:rsidRPr="009B243E">
        <w:rPr>
          <w:rFonts w:ascii="Arial" w:hAnsi="Arial" w:cs="Arial"/>
          <w:color w:val="auto"/>
          <w:sz w:val="24"/>
          <w:szCs w:val="24"/>
        </w:rPr>
        <w:t>ould</w:t>
      </w:r>
      <w:r w:rsidR="00D15338" w:rsidRPr="009B243E">
        <w:rPr>
          <w:rFonts w:ascii="Arial" w:hAnsi="Arial" w:cs="Arial"/>
          <w:color w:val="auto"/>
          <w:sz w:val="24"/>
          <w:szCs w:val="24"/>
        </w:rPr>
        <w:t xml:space="preserve"> be </w:t>
      </w:r>
      <w:r w:rsidR="00AB0F7F" w:rsidRPr="009B243E">
        <w:rPr>
          <w:rFonts w:ascii="Arial" w:hAnsi="Arial" w:cs="Arial"/>
          <w:color w:val="auto"/>
          <w:sz w:val="24"/>
          <w:szCs w:val="24"/>
        </w:rPr>
        <w:t>an intermittent</w:t>
      </w:r>
      <w:r w:rsidR="00D15338" w:rsidRPr="009B243E">
        <w:rPr>
          <w:rFonts w:ascii="Arial" w:hAnsi="Arial" w:cs="Arial"/>
          <w:color w:val="auto"/>
          <w:sz w:val="24"/>
          <w:szCs w:val="24"/>
        </w:rPr>
        <w:t xml:space="preserve"> </w:t>
      </w:r>
      <w:r w:rsidR="00C77A63" w:rsidRPr="009B243E">
        <w:rPr>
          <w:rFonts w:ascii="Arial" w:hAnsi="Arial" w:cs="Arial"/>
          <w:color w:val="auto"/>
          <w:sz w:val="24"/>
          <w:szCs w:val="24"/>
        </w:rPr>
        <w:t>risk of negotiating vehicles</w:t>
      </w:r>
      <w:r w:rsidR="009A11FA" w:rsidRPr="009B243E">
        <w:rPr>
          <w:rFonts w:ascii="Arial" w:hAnsi="Arial" w:cs="Arial"/>
          <w:color w:val="auto"/>
          <w:sz w:val="24"/>
          <w:szCs w:val="24"/>
        </w:rPr>
        <w:t xml:space="preserve"> moving within the property</w:t>
      </w:r>
      <w:r w:rsidR="00C77A63" w:rsidRPr="009B243E">
        <w:rPr>
          <w:rFonts w:ascii="Arial" w:hAnsi="Arial" w:cs="Arial"/>
          <w:color w:val="auto"/>
          <w:sz w:val="24"/>
          <w:szCs w:val="24"/>
        </w:rPr>
        <w:t xml:space="preserve"> </w:t>
      </w:r>
      <w:r w:rsidR="009A11FA" w:rsidRPr="009B243E">
        <w:rPr>
          <w:rFonts w:ascii="Arial" w:hAnsi="Arial" w:cs="Arial"/>
          <w:color w:val="auto"/>
          <w:sz w:val="24"/>
          <w:szCs w:val="24"/>
        </w:rPr>
        <w:t>and</w:t>
      </w:r>
      <w:r w:rsidR="00C77A63" w:rsidRPr="009B243E">
        <w:rPr>
          <w:rFonts w:ascii="Arial" w:hAnsi="Arial" w:cs="Arial"/>
          <w:color w:val="auto"/>
          <w:sz w:val="24"/>
          <w:szCs w:val="24"/>
        </w:rPr>
        <w:t xml:space="preserve"> </w:t>
      </w:r>
      <w:r w:rsidR="007E712B" w:rsidRPr="009B243E">
        <w:rPr>
          <w:rFonts w:ascii="Arial" w:hAnsi="Arial" w:cs="Arial"/>
          <w:color w:val="auto"/>
          <w:sz w:val="24"/>
          <w:szCs w:val="24"/>
        </w:rPr>
        <w:t xml:space="preserve">few users prefer to cross </w:t>
      </w:r>
      <w:r w:rsidR="001449A7" w:rsidRPr="009B243E">
        <w:rPr>
          <w:rFonts w:ascii="Arial" w:hAnsi="Arial" w:cs="Arial"/>
          <w:color w:val="auto"/>
          <w:sz w:val="24"/>
          <w:szCs w:val="24"/>
        </w:rPr>
        <w:t>a</w:t>
      </w:r>
      <w:r w:rsidR="007E712B" w:rsidRPr="009B243E">
        <w:rPr>
          <w:rFonts w:ascii="Arial" w:hAnsi="Arial" w:cs="Arial"/>
          <w:color w:val="auto"/>
          <w:sz w:val="24"/>
          <w:szCs w:val="24"/>
        </w:rPr>
        <w:t xml:space="preserve"> private garden</w:t>
      </w:r>
      <w:r w:rsidR="002F58BC" w:rsidRPr="009B243E">
        <w:rPr>
          <w:rFonts w:ascii="Arial" w:hAnsi="Arial" w:cs="Arial"/>
          <w:color w:val="auto"/>
          <w:sz w:val="24"/>
          <w:szCs w:val="24"/>
        </w:rPr>
        <w:t xml:space="preserve"> </w:t>
      </w:r>
      <w:r w:rsidR="00861F14" w:rsidRPr="009B243E">
        <w:rPr>
          <w:rFonts w:ascii="Arial" w:hAnsi="Arial" w:cs="Arial"/>
          <w:color w:val="auto"/>
          <w:sz w:val="24"/>
          <w:szCs w:val="24"/>
        </w:rPr>
        <w:t xml:space="preserve">or </w:t>
      </w:r>
      <w:r w:rsidR="00157CB4" w:rsidRPr="009B243E">
        <w:rPr>
          <w:rFonts w:ascii="Arial" w:hAnsi="Arial" w:cs="Arial"/>
          <w:color w:val="auto"/>
          <w:sz w:val="24"/>
          <w:szCs w:val="24"/>
        </w:rPr>
        <w:t xml:space="preserve">indeed </w:t>
      </w:r>
      <w:r w:rsidR="00C564CB" w:rsidRPr="009B243E">
        <w:rPr>
          <w:rFonts w:ascii="Arial" w:hAnsi="Arial" w:cs="Arial"/>
          <w:color w:val="auto"/>
          <w:sz w:val="24"/>
          <w:szCs w:val="24"/>
        </w:rPr>
        <w:t>encounter</w:t>
      </w:r>
      <w:r w:rsidR="000F534B" w:rsidRPr="009B243E">
        <w:rPr>
          <w:rFonts w:ascii="Arial" w:hAnsi="Arial" w:cs="Arial"/>
          <w:color w:val="auto"/>
          <w:sz w:val="24"/>
          <w:szCs w:val="24"/>
        </w:rPr>
        <w:t xml:space="preserve"> </w:t>
      </w:r>
      <w:r w:rsidR="00413165" w:rsidRPr="009B243E">
        <w:rPr>
          <w:rFonts w:ascii="Arial" w:hAnsi="Arial" w:cs="Arial"/>
          <w:color w:val="auto"/>
          <w:sz w:val="24"/>
          <w:szCs w:val="24"/>
        </w:rPr>
        <w:t>animals’</w:t>
      </w:r>
      <w:r w:rsidR="00157CB4" w:rsidRPr="009B243E">
        <w:rPr>
          <w:rFonts w:ascii="Arial" w:hAnsi="Arial" w:cs="Arial"/>
          <w:color w:val="auto"/>
          <w:sz w:val="24"/>
          <w:szCs w:val="24"/>
        </w:rPr>
        <w:t xml:space="preserve"> resident </w:t>
      </w:r>
      <w:r w:rsidR="0079118F" w:rsidRPr="009B243E">
        <w:rPr>
          <w:rFonts w:ascii="Arial" w:hAnsi="Arial" w:cs="Arial"/>
          <w:color w:val="auto"/>
          <w:sz w:val="24"/>
          <w:szCs w:val="24"/>
        </w:rPr>
        <w:t>within the property</w:t>
      </w:r>
      <w:r w:rsidR="009751D0" w:rsidRPr="009B243E">
        <w:rPr>
          <w:rFonts w:ascii="Arial" w:hAnsi="Arial" w:cs="Arial"/>
          <w:color w:val="auto"/>
          <w:sz w:val="24"/>
          <w:szCs w:val="24"/>
        </w:rPr>
        <w:t>.</w:t>
      </w:r>
      <w:r w:rsidR="000F534B" w:rsidRPr="009B243E">
        <w:rPr>
          <w:rFonts w:ascii="Arial" w:hAnsi="Arial" w:cs="Arial"/>
          <w:color w:val="auto"/>
          <w:sz w:val="24"/>
          <w:szCs w:val="24"/>
        </w:rPr>
        <w:t xml:space="preserve"> </w:t>
      </w:r>
      <w:r w:rsidR="004D31AC" w:rsidRPr="009B243E">
        <w:rPr>
          <w:rFonts w:ascii="Arial" w:hAnsi="Arial" w:cs="Arial"/>
          <w:color w:val="auto"/>
          <w:sz w:val="24"/>
          <w:szCs w:val="24"/>
        </w:rPr>
        <w:t xml:space="preserve">The objector did </w:t>
      </w:r>
      <w:r w:rsidR="00480E92" w:rsidRPr="009B243E">
        <w:rPr>
          <w:rFonts w:ascii="Arial" w:hAnsi="Arial" w:cs="Arial"/>
          <w:color w:val="auto"/>
          <w:sz w:val="24"/>
          <w:szCs w:val="24"/>
        </w:rPr>
        <w:t>comment that the presence of signs indicating a do</w:t>
      </w:r>
      <w:r w:rsidR="007545B8" w:rsidRPr="009B243E">
        <w:rPr>
          <w:rFonts w:ascii="Arial" w:hAnsi="Arial" w:cs="Arial"/>
          <w:color w:val="auto"/>
          <w:sz w:val="24"/>
          <w:szCs w:val="24"/>
        </w:rPr>
        <w:t>g</w:t>
      </w:r>
      <w:r w:rsidR="00480E92" w:rsidRPr="009B243E">
        <w:rPr>
          <w:rFonts w:ascii="Arial" w:hAnsi="Arial" w:cs="Arial"/>
          <w:color w:val="auto"/>
          <w:sz w:val="24"/>
          <w:szCs w:val="24"/>
        </w:rPr>
        <w:t xml:space="preserve"> was resident on the property would likely deter users from wanting to walk the</w:t>
      </w:r>
      <w:r w:rsidR="00A727E8" w:rsidRPr="009B243E">
        <w:rPr>
          <w:rFonts w:ascii="Arial" w:hAnsi="Arial" w:cs="Arial"/>
          <w:color w:val="auto"/>
          <w:sz w:val="24"/>
          <w:szCs w:val="24"/>
        </w:rPr>
        <w:t>re</w:t>
      </w:r>
      <w:r w:rsidR="007545B8" w:rsidRPr="009B243E">
        <w:rPr>
          <w:rFonts w:ascii="Arial" w:hAnsi="Arial" w:cs="Arial"/>
          <w:color w:val="auto"/>
          <w:sz w:val="24"/>
          <w:szCs w:val="24"/>
        </w:rPr>
        <w:t>.</w:t>
      </w:r>
      <w:r w:rsidR="00135EBE" w:rsidRPr="009B243E">
        <w:rPr>
          <w:rFonts w:ascii="Arial" w:hAnsi="Arial" w:cs="Arial"/>
          <w:color w:val="auto"/>
          <w:sz w:val="24"/>
          <w:szCs w:val="24"/>
        </w:rPr>
        <w:t xml:space="preserve"> </w:t>
      </w:r>
      <w:r w:rsidR="00A727E8" w:rsidRPr="009B243E">
        <w:rPr>
          <w:rFonts w:ascii="Arial" w:hAnsi="Arial" w:cs="Arial"/>
          <w:color w:val="auto"/>
          <w:sz w:val="24"/>
          <w:szCs w:val="24"/>
        </w:rPr>
        <w:t>N</w:t>
      </w:r>
      <w:r w:rsidR="00BC3DC5">
        <w:rPr>
          <w:rFonts w:ascii="Arial" w:hAnsi="Arial" w:cs="Arial"/>
          <w:color w:val="auto"/>
          <w:sz w:val="24"/>
          <w:szCs w:val="24"/>
        </w:rPr>
        <w:t>ever</w:t>
      </w:r>
      <w:r w:rsidR="00A27886">
        <w:rPr>
          <w:rFonts w:ascii="Arial" w:hAnsi="Arial" w:cs="Arial"/>
          <w:color w:val="auto"/>
          <w:sz w:val="24"/>
          <w:szCs w:val="24"/>
        </w:rPr>
        <w:t>theless</w:t>
      </w:r>
      <w:r w:rsidR="00A727E8" w:rsidRPr="009B243E">
        <w:rPr>
          <w:rFonts w:ascii="Arial" w:hAnsi="Arial" w:cs="Arial"/>
          <w:color w:val="auto"/>
          <w:sz w:val="24"/>
          <w:szCs w:val="24"/>
        </w:rPr>
        <w:t>,</w:t>
      </w:r>
      <w:r w:rsidR="00135EBE" w:rsidRPr="009B243E">
        <w:rPr>
          <w:rFonts w:ascii="Arial" w:hAnsi="Arial" w:cs="Arial"/>
          <w:color w:val="auto"/>
          <w:sz w:val="24"/>
          <w:szCs w:val="24"/>
        </w:rPr>
        <w:t xml:space="preserve"> the </w:t>
      </w:r>
      <w:r w:rsidR="00751D78" w:rsidRPr="009B243E">
        <w:rPr>
          <w:rFonts w:ascii="Arial" w:hAnsi="Arial" w:cs="Arial"/>
          <w:color w:val="auto"/>
          <w:sz w:val="24"/>
          <w:szCs w:val="24"/>
        </w:rPr>
        <w:t xml:space="preserve">deviated line as an alternative route is not </w:t>
      </w:r>
      <w:r w:rsidR="00313CB0" w:rsidRPr="009B243E">
        <w:rPr>
          <w:rFonts w:ascii="Arial" w:hAnsi="Arial" w:cs="Arial"/>
          <w:color w:val="auto"/>
          <w:sz w:val="24"/>
          <w:szCs w:val="24"/>
        </w:rPr>
        <w:t>a matter for consideration</w:t>
      </w:r>
      <w:r w:rsidR="00ED376F">
        <w:rPr>
          <w:rFonts w:ascii="Arial" w:hAnsi="Arial" w:cs="Arial"/>
          <w:color w:val="auto"/>
          <w:sz w:val="24"/>
          <w:szCs w:val="24"/>
        </w:rPr>
        <w:t>,</w:t>
      </w:r>
      <w:r w:rsidR="00313CB0" w:rsidRPr="009B243E">
        <w:rPr>
          <w:rFonts w:ascii="Arial" w:hAnsi="Arial" w:cs="Arial"/>
          <w:color w:val="auto"/>
          <w:sz w:val="24"/>
          <w:szCs w:val="24"/>
        </w:rPr>
        <w:t xml:space="preserve"> as it is not </w:t>
      </w:r>
      <w:r w:rsidR="00D22297">
        <w:rPr>
          <w:rFonts w:ascii="Arial" w:hAnsi="Arial" w:cs="Arial"/>
          <w:color w:val="auto"/>
          <w:sz w:val="24"/>
          <w:szCs w:val="24"/>
        </w:rPr>
        <w:t xml:space="preserve">the route </w:t>
      </w:r>
      <w:r w:rsidR="00313CB0" w:rsidRPr="009B243E">
        <w:rPr>
          <w:rFonts w:ascii="Arial" w:hAnsi="Arial" w:cs="Arial"/>
          <w:color w:val="auto"/>
          <w:sz w:val="24"/>
          <w:szCs w:val="24"/>
        </w:rPr>
        <w:t xml:space="preserve">in the Order before me. </w:t>
      </w:r>
    </w:p>
    <w:p w14:paraId="5A373974" w14:textId="072D8425" w:rsidR="00171E2F" w:rsidRDefault="00594F1B" w:rsidP="007F47C1">
      <w:pPr>
        <w:pStyle w:val="Style1"/>
        <w:tabs>
          <w:tab w:val="clear" w:pos="720"/>
        </w:tabs>
        <w:rPr>
          <w:rFonts w:ascii="Arial" w:hAnsi="Arial" w:cs="Arial"/>
          <w:sz w:val="24"/>
          <w:szCs w:val="24"/>
        </w:rPr>
      </w:pPr>
      <w:r>
        <w:rPr>
          <w:rFonts w:ascii="Arial" w:hAnsi="Arial" w:cs="Arial"/>
          <w:sz w:val="24"/>
          <w:szCs w:val="24"/>
        </w:rPr>
        <w:t xml:space="preserve">There are no </w:t>
      </w:r>
      <w:r w:rsidR="00AB7AC5">
        <w:rPr>
          <w:rFonts w:ascii="Arial" w:hAnsi="Arial" w:cs="Arial"/>
          <w:sz w:val="24"/>
          <w:szCs w:val="24"/>
        </w:rPr>
        <w:t xml:space="preserve">other </w:t>
      </w:r>
      <w:r>
        <w:rPr>
          <w:rFonts w:ascii="Arial" w:hAnsi="Arial" w:cs="Arial"/>
          <w:sz w:val="24"/>
          <w:szCs w:val="24"/>
        </w:rPr>
        <w:t xml:space="preserve">properties adjoining or </w:t>
      </w:r>
      <w:r w:rsidR="00F3304D">
        <w:rPr>
          <w:rFonts w:ascii="Arial" w:hAnsi="Arial" w:cs="Arial"/>
          <w:sz w:val="24"/>
          <w:szCs w:val="24"/>
        </w:rPr>
        <w:t>immediately close by the proposed route</w:t>
      </w:r>
      <w:r w:rsidR="0021594A">
        <w:rPr>
          <w:rFonts w:ascii="Arial" w:hAnsi="Arial" w:cs="Arial"/>
          <w:sz w:val="24"/>
          <w:szCs w:val="24"/>
        </w:rPr>
        <w:t xml:space="preserve">, </w:t>
      </w:r>
      <w:r w:rsidR="0047784A">
        <w:rPr>
          <w:rFonts w:ascii="Arial" w:hAnsi="Arial" w:cs="Arial"/>
          <w:sz w:val="24"/>
          <w:szCs w:val="24"/>
        </w:rPr>
        <w:t>that</w:t>
      </w:r>
      <w:r w:rsidR="0021594A">
        <w:rPr>
          <w:rFonts w:ascii="Arial" w:hAnsi="Arial" w:cs="Arial"/>
          <w:sz w:val="24"/>
          <w:szCs w:val="24"/>
        </w:rPr>
        <w:t xml:space="preserve"> would be disadvantage</w:t>
      </w:r>
      <w:r w:rsidR="0047784A">
        <w:rPr>
          <w:rFonts w:ascii="Arial" w:hAnsi="Arial" w:cs="Arial"/>
          <w:sz w:val="24"/>
          <w:szCs w:val="24"/>
        </w:rPr>
        <w:t>d</w:t>
      </w:r>
      <w:r w:rsidR="0021594A">
        <w:rPr>
          <w:rFonts w:ascii="Arial" w:hAnsi="Arial" w:cs="Arial"/>
          <w:sz w:val="24"/>
          <w:szCs w:val="24"/>
        </w:rPr>
        <w:t xml:space="preserve"> </w:t>
      </w:r>
      <w:r w:rsidR="00CA204D">
        <w:rPr>
          <w:rFonts w:ascii="Arial" w:hAnsi="Arial" w:cs="Arial"/>
          <w:sz w:val="24"/>
          <w:szCs w:val="24"/>
        </w:rPr>
        <w:t>by the proposed diversion</w:t>
      </w:r>
      <w:r w:rsidR="0047784A">
        <w:rPr>
          <w:rFonts w:ascii="Arial" w:hAnsi="Arial" w:cs="Arial"/>
          <w:sz w:val="24"/>
          <w:szCs w:val="24"/>
        </w:rPr>
        <w:t xml:space="preserve"> and so there is no </w:t>
      </w:r>
      <w:r w:rsidR="007A0269">
        <w:rPr>
          <w:rFonts w:ascii="Arial" w:hAnsi="Arial" w:cs="Arial"/>
          <w:sz w:val="24"/>
          <w:szCs w:val="24"/>
        </w:rPr>
        <w:t xml:space="preserve">disbenefit </w:t>
      </w:r>
      <w:r w:rsidR="0021594A">
        <w:rPr>
          <w:rFonts w:ascii="Arial" w:hAnsi="Arial" w:cs="Arial"/>
          <w:sz w:val="24"/>
          <w:szCs w:val="24"/>
        </w:rPr>
        <w:t>to local residents in this respect.</w:t>
      </w:r>
      <w:r w:rsidR="004B7866">
        <w:rPr>
          <w:rFonts w:ascii="Arial" w:hAnsi="Arial" w:cs="Arial"/>
          <w:sz w:val="24"/>
          <w:szCs w:val="24"/>
        </w:rPr>
        <w:t xml:space="preserve"> Indeed</w:t>
      </w:r>
      <w:r w:rsidR="0027417E">
        <w:rPr>
          <w:rFonts w:ascii="Arial" w:hAnsi="Arial" w:cs="Arial"/>
          <w:sz w:val="24"/>
          <w:szCs w:val="24"/>
        </w:rPr>
        <w:t>,</w:t>
      </w:r>
      <w:r w:rsidR="004B7866">
        <w:rPr>
          <w:rFonts w:ascii="Arial" w:hAnsi="Arial" w:cs="Arial"/>
          <w:sz w:val="24"/>
          <w:szCs w:val="24"/>
        </w:rPr>
        <w:t xml:space="preserve"> there </w:t>
      </w:r>
      <w:r w:rsidR="005912B0">
        <w:rPr>
          <w:rFonts w:ascii="Arial" w:hAnsi="Arial" w:cs="Arial"/>
          <w:sz w:val="24"/>
          <w:szCs w:val="24"/>
        </w:rPr>
        <w:t>is significant correspondence indicating support for the proposed route from local users</w:t>
      </w:r>
      <w:r w:rsidR="00920E74">
        <w:rPr>
          <w:rFonts w:ascii="Arial" w:hAnsi="Arial" w:cs="Arial"/>
          <w:sz w:val="24"/>
          <w:szCs w:val="24"/>
        </w:rPr>
        <w:t xml:space="preserve"> and parish councils</w:t>
      </w:r>
      <w:r w:rsidR="005912B0">
        <w:rPr>
          <w:rFonts w:ascii="Arial" w:hAnsi="Arial" w:cs="Arial"/>
          <w:sz w:val="24"/>
          <w:szCs w:val="24"/>
        </w:rPr>
        <w:t>.</w:t>
      </w:r>
    </w:p>
    <w:p w14:paraId="53DC38E8" w14:textId="4E5C3220" w:rsidR="00B626BF" w:rsidRPr="00B26D03" w:rsidRDefault="00B626BF" w:rsidP="00B626BF">
      <w:pPr>
        <w:pStyle w:val="Style1"/>
        <w:numPr>
          <w:ilvl w:val="0"/>
          <w:numId w:val="0"/>
        </w:numPr>
        <w:rPr>
          <w:rFonts w:ascii="Arial" w:hAnsi="Arial" w:cs="Arial"/>
          <w:b/>
          <w:bCs/>
          <w:sz w:val="24"/>
          <w:szCs w:val="24"/>
        </w:rPr>
      </w:pPr>
      <w:r w:rsidRPr="00B26D03">
        <w:rPr>
          <w:rFonts w:ascii="Arial" w:hAnsi="Arial" w:cs="Arial"/>
          <w:b/>
          <w:bCs/>
          <w:sz w:val="24"/>
          <w:szCs w:val="24"/>
        </w:rPr>
        <w:t>Other Matters</w:t>
      </w:r>
    </w:p>
    <w:p w14:paraId="35A9D9F9" w14:textId="77777777" w:rsidR="00A347A6" w:rsidRPr="00A347A6" w:rsidRDefault="00A347A6" w:rsidP="00A347A6">
      <w:pPr>
        <w:pStyle w:val="Style1"/>
        <w:rPr>
          <w:rFonts w:ascii="Arial" w:hAnsi="Arial" w:cs="Arial"/>
          <w:sz w:val="24"/>
          <w:szCs w:val="24"/>
        </w:rPr>
      </w:pPr>
      <w:r w:rsidRPr="00A347A6">
        <w:rPr>
          <w:rFonts w:ascii="Arial" w:hAnsi="Arial" w:cs="Arial"/>
          <w:sz w:val="24"/>
          <w:szCs w:val="24"/>
        </w:rPr>
        <w:t>There were a number of comments from the objector concerning historic flooding of the area along with drainage issues from the weir concerning the Environment Agency. The fact that the land affecting the legal path, the deviation and the proposed diversion can be prone to flooding, means there is always risk in this regard no matter where the path is situated in the immediate area. Correspondence from local residents and users strongly suggests that the diverted route is considered favourably, with missives stating that it is less muddy, less dangerous, and less intrusive.</w:t>
      </w:r>
    </w:p>
    <w:p w14:paraId="79D08C67" w14:textId="0940DCE4" w:rsidR="00A347A6" w:rsidRPr="00A347A6" w:rsidRDefault="00A347A6" w:rsidP="00A347A6">
      <w:pPr>
        <w:pStyle w:val="Style1"/>
        <w:rPr>
          <w:rFonts w:ascii="Arial" w:hAnsi="Arial" w:cs="Arial"/>
          <w:sz w:val="24"/>
          <w:szCs w:val="24"/>
        </w:rPr>
      </w:pPr>
      <w:r>
        <w:rPr>
          <w:rFonts w:ascii="Arial" w:hAnsi="Arial" w:cs="Arial"/>
          <w:sz w:val="24"/>
          <w:szCs w:val="24"/>
        </w:rPr>
        <w:t>The d</w:t>
      </w:r>
      <w:r w:rsidRPr="00217577">
        <w:rPr>
          <w:rFonts w:ascii="Arial" w:hAnsi="Arial" w:cs="Arial"/>
          <w:sz w:val="24"/>
          <w:szCs w:val="24"/>
        </w:rPr>
        <w:t xml:space="preserve">rainage </w:t>
      </w:r>
      <w:r>
        <w:rPr>
          <w:rFonts w:ascii="Arial" w:hAnsi="Arial" w:cs="Arial"/>
          <w:sz w:val="24"/>
          <w:szCs w:val="24"/>
        </w:rPr>
        <w:t xml:space="preserve">options pertaining to the river and weir and the expectations of the Environment Agency in this regard as mentioned by the objector, </w:t>
      </w:r>
      <w:r w:rsidRPr="00217577">
        <w:rPr>
          <w:rFonts w:ascii="Arial" w:hAnsi="Arial" w:cs="Arial"/>
          <w:sz w:val="24"/>
          <w:szCs w:val="24"/>
        </w:rPr>
        <w:t xml:space="preserve">are </w:t>
      </w:r>
      <w:r>
        <w:rPr>
          <w:rFonts w:ascii="Arial" w:hAnsi="Arial" w:cs="Arial"/>
          <w:sz w:val="24"/>
          <w:szCs w:val="24"/>
        </w:rPr>
        <w:t>not relevant</w:t>
      </w:r>
      <w:r w:rsidRPr="00217577">
        <w:rPr>
          <w:rFonts w:ascii="Arial" w:hAnsi="Arial" w:cs="Arial"/>
          <w:sz w:val="24"/>
          <w:szCs w:val="24"/>
        </w:rPr>
        <w:t xml:space="preserve"> matters </w:t>
      </w:r>
      <w:r>
        <w:rPr>
          <w:rFonts w:ascii="Arial" w:hAnsi="Arial" w:cs="Arial"/>
          <w:sz w:val="24"/>
          <w:szCs w:val="24"/>
        </w:rPr>
        <w:t>that</w:t>
      </w:r>
      <w:r w:rsidRPr="00217577">
        <w:rPr>
          <w:rFonts w:ascii="Arial" w:hAnsi="Arial" w:cs="Arial"/>
          <w:sz w:val="24"/>
          <w:szCs w:val="24"/>
        </w:rPr>
        <w:t xml:space="preserve"> </w:t>
      </w:r>
      <w:r>
        <w:rPr>
          <w:rFonts w:ascii="Arial" w:hAnsi="Arial" w:cs="Arial"/>
          <w:sz w:val="24"/>
          <w:szCs w:val="24"/>
        </w:rPr>
        <w:t>can be</w:t>
      </w:r>
      <w:r w:rsidRPr="00217577">
        <w:rPr>
          <w:rFonts w:ascii="Arial" w:hAnsi="Arial" w:cs="Arial"/>
          <w:sz w:val="24"/>
          <w:szCs w:val="24"/>
        </w:rPr>
        <w:t xml:space="preserve"> consider</w:t>
      </w:r>
      <w:r>
        <w:rPr>
          <w:rFonts w:ascii="Arial" w:hAnsi="Arial" w:cs="Arial"/>
          <w:sz w:val="24"/>
          <w:szCs w:val="24"/>
        </w:rPr>
        <w:t>ed under the criteria for</w:t>
      </w:r>
      <w:r w:rsidRPr="00217577">
        <w:rPr>
          <w:rFonts w:ascii="Arial" w:hAnsi="Arial" w:cs="Arial"/>
          <w:sz w:val="24"/>
          <w:szCs w:val="24"/>
        </w:rPr>
        <w:t xml:space="preserve"> </w:t>
      </w:r>
      <w:r>
        <w:rPr>
          <w:rFonts w:ascii="Arial" w:hAnsi="Arial" w:cs="Arial"/>
          <w:sz w:val="24"/>
          <w:szCs w:val="24"/>
        </w:rPr>
        <w:t>examining</w:t>
      </w:r>
      <w:r w:rsidRPr="00217577">
        <w:rPr>
          <w:rFonts w:ascii="Arial" w:hAnsi="Arial" w:cs="Arial"/>
          <w:sz w:val="24"/>
          <w:szCs w:val="24"/>
        </w:rPr>
        <w:t xml:space="preserve"> the proposed diversion.</w:t>
      </w:r>
    </w:p>
    <w:p w14:paraId="25F15601" w14:textId="57B351BD" w:rsidR="0004401D" w:rsidRDefault="00E23A1D" w:rsidP="0004401D">
      <w:pPr>
        <w:pStyle w:val="Style1"/>
        <w:rPr>
          <w:rFonts w:ascii="Arial" w:hAnsi="Arial" w:cs="Arial"/>
          <w:sz w:val="24"/>
          <w:szCs w:val="24"/>
        </w:rPr>
      </w:pPr>
      <w:r>
        <w:rPr>
          <w:rFonts w:ascii="Arial" w:hAnsi="Arial" w:cs="Arial"/>
          <w:sz w:val="24"/>
          <w:szCs w:val="24"/>
        </w:rPr>
        <w:t>T</w:t>
      </w:r>
      <w:r w:rsidR="0004401D" w:rsidRPr="0004401D">
        <w:rPr>
          <w:rFonts w:ascii="Arial" w:hAnsi="Arial" w:cs="Arial"/>
          <w:sz w:val="24"/>
          <w:szCs w:val="24"/>
        </w:rPr>
        <w:t xml:space="preserve">he objector </w:t>
      </w:r>
      <w:r w:rsidR="00FB50B7">
        <w:rPr>
          <w:rFonts w:ascii="Arial" w:hAnsi="Arial" w:cs="Arial"/>
          <w:sz w:val="24"/>
          <w:szCs w:val="24"/>
        </w:rPr>
        <w:t xml:space="preserve">felt strongly that </w:t>
      </w:r>
      <w:r w:rsidR="00CE655E">
        <w:rPr>
          <w:rFonts w:ascii="Arial" w:hAnsi="Arial" w:cs="Arial"/>
          <w:sz w:val="24"/>
          <w:szCs w:val="24"/>
        </w:rPr>
        <w:t>the p</w:t>
      </w:r>
      <w:r w:rsidR="008A5C71">
        <w:rPr>
          <w:rFonts w:ascii="Arial" w:hAnsi="Arial" w:cs="Arial"/>
          <w:sz w:val="24"/>
          <w:szCs w:val="24"/>
        </w:rPr>
        <w:t>lans for landscaping the garden</w:t>
      </w:r>
      <w:r w:rsidR="006F0B57">
        <w:rPr>
          <w:rFonts w:ascii="Arial" w:hAnsi="Arial" w:cs="Arial"/>
          <w:sz w:val="24"/>
          <w:szCs w:val="24"/>
        </w:rPr>
        <w:t xml:space="preserve"> and making it private</w:t>
      </w:r>
      <w:r w:rsidR="008A5C71">
        <w:rPr>
          <w:rFonts w:ascii="Arial" w:hAnsi="Arial" w:cs="Arial"/>
          <w:sz w:val="24"/>
          <w:szCs w:val="24"/>
        </w:rPr>
        <w:t xml:space="preserve"> w</w:t>
      </w:r>
      <w:r w:rsidR="006F0B57">
        <w:rPr>
          <w:rFonts w:ascii="Arial" w:hAnsi="Arial" w:cs="Arial"/>
          <w:sz w:val="24"/>
          <w:szCs w:val="24"/>
        </w:rPr>
        <w:t>ould not materialise</w:t>
      </w:r>
      <w:r w:rsidR="00931092">
        <w:rPr>
          <w:rFonts w:ascii="Arial" w:hAnsi="Arial" w:cs="Arial"/>
          <w:sz w:val="24"/>
          <w:szCs w:val="24"/>
        </w:rPr>
        <w:t>,</w:t>
      </w:r>
      <w:r w:rsidR="00DD308D">
        <w:rPr>
          <w:rFonts w:ascii="Arial" w:hAnsi="Arial" w:cs="Arial"/>
          <w:sz w:val="24"/>
          <w:szCs w:val="24"/>
        </w:rPr>
        <w:t xml:space="preserve"> and that the area </w:t>
      </w:r>
      <w:r w:rsidR="003528C6">
        <w:rPr>
          <w:rFonts w:ascii="Arial" w:hAnsi="Arial" w:cs="Arial"/>
          <w:sz w:val="24"/>
          <w:szCs w:val="24"/>
        </w:rPr>
        <w:t xml:space="preserve">he had walked before the temporary diversion came in to place </w:t>
      </w:r>
      <w:r w:rsidR="005E0510">
        <w:rPr>
          <w:rFonts w:ascii="Arial" w:hAnsi="Arial" w:cs="Arial"/>
          <w:sz w:val="24"/>
          <w:szCs w:val="24"/>
        </w:rPr>
        <w:t>would</w:t>
      </w:r>
      <w:r w:rsidR="00046F30">
        <w:rPr>
          <w:rFonts w:ascii="Arial" w:hAnsi="Arial" w:cs="Arial"/>
          <w:sz w:val="24"/>
          <w:szCs w:val="24"/>
        </w:rPr>
        <w:t xml:space="preserve"> ultimately</w:t>
      </w:r>
      <w:r w:rsidR="005E0510">
        <w:rPr>
          <w:rFonts w:ascii="Arial" w:hAnsi="Arial" w:cs="Arial"/>
          <w:sz w:val="24"/>
          <w:szCs w:val="24"/>
        </w:rPr>
        <w:t xml:space="preserve"> </w:t>
      </w:r>
      <w:r w:rsidR="003528C6">
        <w:rPr>
          <w:rFonts w:ascii="Arial" w:hAnsi="Arial" w:cs="Arial"/>
          <w:sz w:val="24"/>
          <w:szCs w:val="24"/>
        </w:rPr>
        <w:t>end up as</w:t>
      </w:r>
      <w:r w:rsidR="005E0510">
        <w:rPr>
          <w:rFonts w:ascii="Arial" w:hAnsi="Arial" w:cs="Arial"/>
          <w:sz w:val="24"/>
          <w:szCs w:val="24"/>
        </w:rPr>
        <w:t xml:space="preserve"> a car park</w:t>
      </w:r>
      <w:r w:rsidR="00027C79">
        <w:rPr>
          <w:rFonts w:ascii="Arial" w:hAnsi="Arial" w:cs="Arial"/>
          <w:sz w:val="24"/>
          <w:szCs w:val="24"/>
        </w:rPr>
        <w:t xml:space="preserve"> for the resident</w:t>
      </w:r>
      <w:r w:rsidR="00F41B87">
        <w:rPr>
          <w:rFonts w:ascii="Arial" w:hAnsi="Arial" w:cs="Arial"/>
          <w:sz w:val="24"/>
          <w:szCs w:val="24"/>
        </w:rPr>
        <w:t>s of Weir Lodge.</w:t>
      </w:r>
      <w:r w:rsidR="007859AB">
        <w:rPr>
          <w:rFonts w:ascii="Arial" w:hAnsi="Arial" w:cs="Arial"/>
          <w:sz w:val="24"/>
          <w:szCs w:val="24"/>
        </w:rPr>
        <w:t xml:space="preserve"> </w:t>
      </w:r>
      <w:r w:rsidR="00F41B87">
        <w:rPr>
          <w:rFonts w:ascii="Arial" w:hAnsi="Arial" w:cs="Arial"/>
          <w:sz w:val="24"/>
          <w:szCs w:val="24"/>
        </w:rPr>
        <w:t>T</w:t>
      </w:r>
      <w:r w:rsidR="00931092">
        <w:rPr>
          <w:rFonts w:ascii="Arial" w:hAnsi="Arial" w:cs="Arial"/>
          <w:sz w:val="24"/>
          <w:szCs w:val="24"/>
        </w:rPr>
        <w:t xml:space="preserve">he </w:t>
      </w:r>
      <w:r w:rsidR="00E44462">
        <w:rPr>
          <w:rFonts w:ascii="Arial" w:hAnsi="Arial" w:cs="Arial"/>
          <w:sz w:val="24"/>
          <w:szCs w:val="24"/>
        </w:rPr>
        <w:t xml:space="preserve">statement of case from the </w:t>
      </w:r>
      <w:r w:rsidR="00931092">
        <w:rPr>
          <w:rFonts w:ascii="Arial" w:hAnsi="Arial" w:cs="Arial"/>
          <w:sz w:val="24"/>
          <w:szCs w:val="24"/>
        </w:rPr>
        <w:t>architect</w:t>
      </w:r>
      <w:r w:rsidR="00E44462">
        <w:rPr>
          <w:rFonts w:ascii="Arial" w:hAnsi="Arial" w:cs="Arial"/>
          <w:sz w:val="24"/>
          <w:szCs w:val="24"/>
        </w:rPr>
        <w:t xml:space="preserve"> clearly stat</w:t>
      </w:r>
      <w:r w:rsidR="00654D59">
        <w:rPr>
          <w:rFonts w:ascii="Arial" w:hAnsi="Arial" w:cs="Arial"/>
          <w:sz w:val="24"/>
          <w:szCs w:val="24"/>
        </w:rPr>
        <w:t>es</w:t>
      </w:r>
      <w:r w:rsidR="00E44462">
        <w:rPr>
          <w:rFonts w:ascii="Arial" w:hAnsi="Arial" w:cs="Arial"/>
          <w:sz w:val="24"/>
          <w:szCs w:val="24"/>
        </w:rPr>
        <w:t xml:space="preserve"> </w:t>
      </w:r>
      <w:r w:rsidR="0076248B">
        <w:rPr>
          <w:rFonts w:ascii="Arial" w:hAnsi="Arial" w:cs="Arial"/>
          <w:sz w:val="24"/>
          <w:szCs w:val="24"/>
        </w:rPr>
        <w:t xml:space="preserve">the intentions of the landowner </w:t>
      </w:r>
      <w:r w:rsidR="007859AB">
        <w:rPr>
          <w:rFonts w:ascii="Arial" w:hAnsi="Arial" w:cs="Arial"/>
          <w:sz w:val="24"/>
          <w:szCs w:val="24"/>
        </w:rPr>
        <w:t>in this regard</w:t>
      </w:r>
      <w:r w:rsidR="00A16C4A">
        <w:rPr>
          <w:rFonts w:ascii="Arial" w:hAnsi="Arial" w:cs="Arial"/>
          <w:sz w:val="24"/>
          <w:szCs w:val="24"/>
        </w:rPr>
        <w:t xml:space="preserve"> and</w:t>
      </w:r>
      <w:r w:rsidR="00CA45B7">
        <w:rPr>
          <w:rFonts w:ascii="Arial" w:hAnsi="Arial" w:cs="Arial"/>
          <w:sz w:val="24"/>
          <w:szCs w:val="24"/>
        </w:rPr>
        <w:t xml:space="preserve"> </w:t>
      </w:r>
      <w:r w:rsidR="00A16C4A">
        <w:rPr>
          <w:rFonts w:ascii="Arial" w:hAnsi="Arial" w:cs="Arial"/>
          <w:sz w:val="24"/>
          <w:szCs w:val="24"/>
        </w:rPr>
        <w:t>t</w:t>
      </w:r>
      <w:r w:rsidR="00492F86">
        <w:rPr>
          <w:rFonts w:ascii="Arial" w:hAnsi="Arial" w:cs="Arial"/>
          <w:sz w:val="24"/>
          <w:szCs w:val="24"/>
        </w:rPr>
        <w:t xml:space="preserve">here is no </w:t>
      </w:r>
      <w:r w:rsidR="0031767B">
        <w:rPr>
          <w:rFonts w:ascii="Arial" w:hAnsi="Arial" w:cs="Arial"/>
          <w:sz w:val="24"/>
          <w:szCs w:val="24"/>
        </w:rPr>
        <w:t xml:space="preserve">definitive </w:t>
      </w:r>
      <w:r w:rsidR="00492F86">
        <w:rPr>
          <w:rFonts w:ascii="Arial" w:hAnsi="Arial" w:cs="Arial"/>
          <w:sz w:val="24"/>
          <w:szCs w:val="24"/>
        </w:rPr>
        <w:t xml:space="preserve">evidence that </w:t>
      </w:r>
      <w:r w:rsidR="00B33418">
        <w:rPr>
          <w:rFonts w:ascii="Arial" w:hAnsi="Arial" w:cs="Arial"/>
          <w:sz w:val="24"/>
          <w:szCs w:val="24"/>
        </w:rPr>
        <w:t>the proposal</w:t>
      </w:r>
      <w:r w:rsidR="0031767B">
        <w:rPr>
          <w:rFonts w:ascii="Arial" w:hAnsi="Arial" w:cs="Arial"/>
          <w:sz w:val="24"/>
          <w:szCs w:val="24"/>
        </w:rPr>
        <w:t xml:space="preserve">s for the garden will </w:t>
      </w:r>
      <w:r w:rsidR="004E56B7">
        <w:rPr>
          <w:rFonts w:ascii="Arial" w:hAnsi="Arial" w:cs="Arial"/>
          <w:sz w:val="24"/>
          <w:szCs w:val="24"/>
        </w:rPr>
        <w:t>not come to fruition</w:t>
      </w:r>
      <w:r w:rsidR="00A16C4A">
        <w:rPr>
          <w:rFonts w:ascii="Arial" w:hAnsi="Arial" w:cs="Arial"/>
          <w:sz w:val="24"/>
          <w:szCs w:val="24"/>
        </w:rPr>
        <w:t>.</w:t>
      </w:r>
      <w:r w:rsidR="004E56B7">
        <w:rPr>
          <w:rFonts w:ascii="Arial" w:hAnsi="Arial" w:cs="Arial"/>
          <w:sz w:val="24"/>
          <w:szCs w:val="24"/>
        </w:rPr>
        <w:t xml:space="preserve"> </w:t>
      </w:r>
      <w:r w:rsidR="00A16C4A">
        <w:rPr>
          <w:rFonts w:ascii="Arial" w:hAnsi="Arial" w:cs="Arial"/>
          <w:sz w:val="24"/>
          <w:szCs w:val="24"/>
        </w:rPr>
        <w:t>E</w:t>
      </w:r>
      <w:r w:rsidR="004E56B7">
        <w:rPr>
          <w:rFonts w:ascii="Arial" w:hAnsi="Arial" w:cs="Arial"/>
          <w:sz w:val="24"/>
          <w:szCs w:val="24"/>
        </w:rPr>
        <w:t>ven so,</w:t>
      </w:r>
      <w:r w:rsidR="00E05B3F">
        <w:rPr>
          <w:rFonts w:ascii="Arial" w:hAnsi="Arial" w:cs="Arial"/>
          <w:sz w:val="24"/>
          <w:szCs w:val="24"/>
        </w:rPr>
        <w:t xml:space="preserve"> </w:t>
      </w:r>
      <w:r w:rsidR="00395D01">
        <w:rPr>
          <w:rFonts w:ascii="Arial" w:hAnsi="Arial" w:cs="Arial"/>
          <w:sz w:val="24"/>
          <w:szCs w:val="24"/>
        </w:rPr>
        <w:t xml:space="preserve">the </w:t>
      </w:r>
      <w:r w:rsidR="00CA45B7">
        <w:rPr>
          <w:rFonts w:ascii="Arial" w:hAnsi="Arial" w:cs="Arial"/>
          <w:sz w:val="24"/>
          <w:szCs w:val="24"/>
        </w:rPr>
        <w:t xml:space="preserve">future </w:t>
      </w:r>
      <w:r w:rsidR="00493CE2">
        <w:rPr>
          <w:rFonts w:ascii="Arial" w:hAnsi="Arial" w:cs="Arial"/>
          <w:sz w:val="24"/>
          <w:szCs w:val="24"/>
        </w:rPr>
        <w:t>realisation of the</w:t>
      </w:r>
      <w:r w:rsidR="00CA45B7">
        <w:rPr>
          <w:rFonts w:ascii="Arial" w:hAnsi="Arial" w:cs="Arial"/>
          <w:sz w:val="24"/>
          <w:szCs w:val="24"/>
        </w:rPr>
        <w:t xml:space="preserve"> </w:t>
      </w:r>
      <w:r w:rsidR="00E705AB">
        <w:rPr>
          <w:rFonts w:ascii="Arial" w:hAnsi="Arial" w:cs="Arial"/>
          <w:sz w:val="24"/>
          <w:szCs w:val="24"/>
        </w:rPr>
        <w:t>landowners’</w:t>
      </w:r>
      <w:r w:rsidR="00493CE2">
        <w:rPr>
          <w:rFonts w:ascii="Arial" w:hAnsi="Arial" w:cs="Arial"/>
          <w:sz w:val="24"/>
          <w:szCs w:val="24"/>
        </w:rPr>
        <w:t xml:space="preserve"> proposals</w:t>
      </w:r>
      <w:r w:rsidR="00CA45B7">
        <w:rPr>
          <w:rFonts w:ascii="Arial" w:hAnsi="Arial" w:cs="Arial"/>
          <w:sz w:val="24"/>
          <w:szCs w:val="24"/>
        </w:rPr>
        <w:t xml:space="preserve"> </w:t>
      </w:r>
      <w:r w:rsidR="00D27F4D">
        <w:rPr>
          <w:rFonts w:ascii="Arial" w:hAnsi="Arial" w:cs="Arial"/>
          <w:sz w:val="24"/>
          <w:szCs w:val="24"/>
        </w:rPr>
        <w:t xml:space="preserve">for the area </w:t>
      </w:r>
      <w:r w:rsidR="00395D01">
        <w:rPr>
          <w:rFonts w:ascii="Arial" w:hAnsi="Arial" w:cs="Arial"/>
          <w:sz w:val="24"/>
          <w:szCs w:val="24"/>
        </w:rPr>
        <w:t>is a matter outside the scope of this decision</w:t>
      </w:r>
      <w:r w:rsidR="00B930AE">
        <w:rPr>
          <w:rFonts w:ascii="Arial" w:hAnsi="Arial" w:cs="Arial"/>
          <w:sz w:val="24"/>
          <w:szCs w:val="24"/>
        </w:rPr>
        <w:t>.</w:t>
      </w:r>
    </w:p>
    <w:p w14:paraId="1553929C" w14:textId="155BFA39" w:rsidR="00170555" w:rsidRDefault="00170555" w:rsidP="0004401D">
      <w:pPr>
        <w:pStyle w:val="Style1"/>
        <w:rPr>
          <w:rFonts w:ascii="Arial" w:hAnsi="Arial" w:cs="Arial"/>
          <w:sz w:val="24"/>
          <w:szCs w:val="24"/>
        </w:rPr>
      </w:pPr>
      <w:r>
        <w:rPr>
          <w:rFonts w:ascii="Arial" w:hAnsi="Arial" w:cs="Arial"/>
          <w:sz w:val="24"/>
          <w:szCs w:val="24"/>
        </w:rPr>
        <w:t>The</w:t>
      </w:r>
      <w:r w:rsidRPr="00170555">
        <w:rPr>
          <w:rFonts w:ascii="Arial" w:hAnsi="Arial" w:cs="Arial"/>
          <w:sz w:val="24"/>
          <w:szCs w:val="24"/>
        </w:rPr>
        <w:t xml:space="preserve"> </w:t>
      </w:r>
      <w:r>
        <w:rPr>
          <w:rFonts w:ascii="Arial" w:hAnsi="Arial" w:cs="Arial"/>
          <w:sz w:val="24"/>
          <w:szCs w:val="24"/>
        </w:rPr>
        <w:t xml:space="preserve">objector stated that redirecting the footpath </w:t>
      </w:r>
      <w:r w:rsidR="002442AF">
        <w:rPr>
          <w:rFonts w:ascii="Arial" w:hAnsi="Arial" w:cs="Arial"/>
          <w:sz w:val="24"/>
          <w:szCs w:val="24"/>
        </w:rPr>
        <w:t>wa</w:t>
      </w:r>
      <w:r>
        <w:rPr>
          <w:rFonts w:ascii="Arial" w:hAnsi="Arial" w:cs="Arial"/>
          <w:sz w:val="24"/>
          <w:szCs w:val="24"/>
        </w:rPr>
        <w:t xml:space="preserve">s not necessary for the owner’s privacy, although this comment was not expanded upon. It is undeniably the case </w:t>
      </w:r>
      <w:r>
        <w:rPr>
          <w:rFonts w:ascii="Arial" w:hAnsi="Arial" w:cs="Arial"/>
          <w:sz w:val="24"/>
          <w:szCs w:val="24"/>
        </w:rPr>
        <w:lastRenderedPageBreak/>
        <w:t>that the proposed diversion would allow the residents of Weir Lodge to enjoy a privacy that the current line of the path does not allow and would enable them to landscape their garden and parking area, providing a secure environment for themselves as well as any pets or livestock.</w:t>
      </w:r>
    </w:p>
    <w:p w14:paraId="170B998C" w14:textId="57B79B5E" w:rsidR="00665D8F" w:rsidRDefault="008D7EEF" w:rsidP="0004401D">
      <w:pPr>
        <w:pStyle w:val="Style1"/>
        <w:rPr>
          <w:rFonts w:ascii="Arial" w:hAnsi="Arial" w:cs="Arial"/>
          <w:sz w:val="24"/>
          <w:szCs w:val="24"/>
        </w:rPr>
      </w:pPr>
      <w:r>
        <w:rPr>
          <w:rFonts w:ascii="Arial" w:hAnsi="Arial" w:cs="Arial"/>
          <w:sz w:val="24"/>
          <w:szCs w:val="24"/>
        </w:rPr>
        <w:t xml:space="preserve">A comment was made by the objector </w:t>
      </w:r>
      <w:r w:rsidR="005240C7">
        <w:rPr>
          <w:rFonts w:ascii="Arial" w:hAnsi="Arial" w:cs="Arial"/>
          <w:sz w:val="24"/>
          <w:szCs w:val="24"/>
        </w:rPr>
        <w:t>that</w:t>
      </w:r>
      <w:r w:rsidR="00C21514">
        <w:rPr>
          <w:rFonts w:ascii="Arial" w:hAnsi="Arial" w:cs="Arial"/>
          <w:sz w:val="24"/>
          <w:szCs w:val="24"/>
        </w:rPr>
        <w:t xml:space="preserve"> some of </w:t>
      </w:r>
      <w:r w:rsidR="005240C7">
        <w:rPr>
          <w:rFonts w:ascii="Arial" w:hAnsi="Arial" w:cs="Arial"/>
          <w:sz w:val="24"/>
          <w:szCs w:val="24"/>
        </w:rPr>
        <w:t xml:space="preserve">the proposed diversion sits outside of the </w:t>
      </w:r>
      <w:r w:rsidR="00E705AB">
        <w:rPr>
          <w:rFonts w:ascii="Arial" w:hAnsi="Arial" w:cs="Arial"/>
          <w:sz w:val="24"/>
          <w:szCs w:val="24"/>
        </w:rPr>
        <w:t>landowner’s</w:t>
      </w:r>
      <w:r w:rsidR="00C21514">
        <w:rPr>
          <w:rFonts w:ascii="Arial" w:hAnsi="Arial" w:cs="Arial"/>
          <w:sz w:val="24"/>
          <w:szCs w:val="24"/>
        </w:rPr>
        <w:t xml:space="preserve"> boundary</w:t>
      </w:r>
      <w:r w:rsidR="00FA7B3D">
        <w:rPr>
          <w:rFonts w:ascii="Arial" w:hAnsi="Arial" w:cs="Arial"/>
          <w:sz w:val="24"/>
          <w:szCs w:val="24"/>
        </w:rPr>
        <w:t xml:space="preserve">. The evidence before me shows that this </w:t>
      </w:r>
      <w:r w:rsidR="00A272BA">
        <w:rPr>
          <w:rFonts w:ascii="Arial" w:hAnsi="Arial" w:cs="Arial"/>
          <w:sz w:val="24"/>
          <w:szCs w:val="24"/>
        </w:rPr>
        <w:t xml:space="preserve">matter has been resolved to the </w:t>
      </w:r>
      <w:r w:rsidR="00E63855">
        <w:rPr>
          <w:rFonts w:ascii="Arial" w:hAnsi="Arial" w:cs="Arial"/>
          <w:sz w:val="24"/>
          <w:szCs w:val="24"/>
        </w:rPr>
        <w:t>satisfaction</w:t>
      </w:r>
      <w:r w:rsidR="00A272BA">
        <w:rPr>
          <w:rFonts w:ascii="Arial" w:hAnsi="Arial" w:cs="Arial"/>
          <w:sz w:val="24"/>
          <w:szCs w:val="24"/>
        </w:rPr>
        <w:t xml:space="preserve"> of the neighbouring landowner</w:t>
      </w:r>
      <w:r w:rsidR="00FA7B3D">
        <w:rPr>
          <w:rFonts w:ascii="Arial" w:hAnsi="Arial" w:cs="Arial"/>
          <w:sz w:val="24"/>
          <w:szCs w:val="24"/>
        </w:rPr>
        <w:t xml:space="preserve"> </w:t>
      </w:r>
      <w:r w:rsidR="00A272BA">
        <w:rPr>
          <w:rFonts w:ascii="Arial" w:hAnsi="Arial" w:cs="Arial"/>
          <w:sz w:val="24"/>
          <w:szCs w:val="24"/>
        </w:rPr>
        <w:t xml:space="preserve">and that the </w:t>
      </w:r>
      <w:r w:rsidR="00A017D0">
        <w:rPr>
          <w:rFonts w:ascii="Arial" w:hAnsi="Arial" w:cs="Arial"/>
          <w:sz w:val="24"/>
          <w:szCs w:val="24"/>
        </w:rPr>
        <w:t xml:space="preserve">current permissive path </w:t>
      </w:r>
      <w:r w:rsidR="00EF723F">
        <w:rPr>
          <w:rFonts w:ascii="Arial" w:hAnsi="Arial" w:cs="Arial"/>
          <w:sz w:val="24"/>
          <w:szCs w:val="24"/>
        </w:rPr>
        <w:t xml:space="preserve">will be amended slightly to ensure that the </w:t>
      </w:r>
      <w:r w:rsidR="00A272BA">
        <w:rPr>
          <w:rFonts w:ascii="Arial" w:hAnsi="Arial" w:cs="Arial"/>
          <w:sz w:val="24"/>
          <w:szCs w:val="24"/>
        </w:rPr>
        <w:t>prop</w:t>
      </w:r>
      <w:r w:rsidR="00A017D0">
        <w:rPr>
          <w:rFonts w:ascii="Arial" w:hAnsi="Arial" w:cs="Arial"/>
          <w:sz w:val="24"/>
          <w:szCs w:val="24"/>
        </w:rPr>
        <w:t>o</w:t>
      </w:r>
      <w:r w:rsidR="00A272BA">
        <w:rPr>
          <w:rFonts w:ascii="Arial" w:hAnsi="Arial" w:cs="Arial"/>
          <w:sz w:val="24"/>
          <w:szCs w:val="24"/>
        </w:rPr>
        <w:t xml:space="preserve">sed diversion </w:t>
      </w:r>
      <w:r w:rsidR="00EF723F">
        <w:rPr>
          <w:rFonts w:ascii="Arial" w:hAnsi="Arial" w:cs="Arial"/>
          <w:sz w:val="24"/>
          <w:szCs w:val="24"/>
        </w:rPr>
        <w:t>is entirely</w:t>
      </w:r>
      <w:r w:rsidR="00A272BA">
        <w:rPr>
          <w:rFonts w:ascii="Arial" w:hAnsi="Arial" w:cs="Arial"/>
          <w:sz w:val="24"/>
          <w:szCs w:val="24"/>
        </w:rPr>
        <w:t xml:space="preserve"> </w:t>
      </w:r>
      <w:r w:rsidR="00124B41">
        <w:rPr>
          <w:rFonts w:ascii="Arial" w:hAnsi="Arial" w:cs="Arial"/>
          <w:sz w:val="24"/>
          <w:szCs w:val="24"/>
        </w:rPr>
        <w:t xml:space="preserve">situated </w:t>
      </w:r>
      <w:r w:rsidR="00FC59AA">
        <w:rPr>
          <w:rFonts w:ascii="Arial" w:hAnsi="Arial" w:cs="Arial"/>
          <w:sz w:val="24"/>
          <w:szCs w:val="24"/>
        </w:rPr>
        <w:t>as per the Order Map</w:t>
      </w:r>
      <w:r w:rsidR="0018168F">
        <w:rPr>
          <w:rFonts w:ascii="Arial" w:hAnsi="Arial" w:cs="Arial"/>
          <w:sz w:val="24"/>
          <w:szCs w:val="24"/>
        </w:rPr>
        <w:t xml:space="preserve"> and within the </w:t>
      </w:r>
      <w:r w:rsidR="007879EB">
        <w:rPr>
          <w:rFonts w:ascii="Arial" w:hAnsi="Arial" w:cs="Arial"/>
          <w:sz w:val="24"/>
          <w:szCs w:val="24"/>
        </w:rPr>
        <w:t>title of Weir Lodge</w:t>
      </w:r>
      <w:r w:rsidR="00124B41">
        <w:rPr>
          <w:rFonts w:ascii="Arial" w:hAnsi="Arial" w:cs="Arial"/>
          <w:sz w:val="24"/>
          <w:szCs w:val="24"/>
        </w:rPr>
        <w:t>.</w:t>
      </w:r>
    </w:p>
    <w:p w14:paraId="072D4D1C" w14:textId="743288B4" w:rsidR="00DD1034" w:rsidRPr="0004401D" w:rsidRDefault="00F702A8" w:rsidP="0004401D">
      <w:pPr>
        <w:pStyle w:val="Style1"/>
        <w:rPr>
          <w:rFonts w:ascii="Arial" w:hAnsi="Arial" w:cs="Arial"/>
          <w:sz w:val="24"/>
          <w:szCs w:val="24"/>
        </w:rPr>
      </w:pPr>
      <w:r>
        <w:rPr>
          <w:rFonts w:ascii="Arial" w:hAnsi="Arial" w:cs="Arial"/>
          <w:sz w:val="24"/>
          <w:szCs w:val="24"/>
        </w:rPr>
        <w:t xml:space="preserve">The objector </w:t>
      </w:r>
      <w:r w:rsidR="00E47881">
        <w:rPr>
          <w:rFonts w:ascii="Arial" w:hAnsi="Arial" w:cs="Arial"/>
          <w:sz w:val="24"/>
          <w:szCs w:val="24"/>
        </w:rPr>
        <w:t>also commented</w:t>
      </w:r>
      <w:r>
        <w:rPr>
          <w:rFonts w:ascii="Arial" w:hAnsi="Arial" w:cs="Arial"/>
          <w:sz w:val="24"/>
          <w:szCs w:val="24"/>
        </w:rPr>
        <w:t xml:space="preserve"> that ancient hedgerow and mature trees had been removed by the landowner without surve</w:t>
      </w:r>
      <w:r w:rsidR="00B963A7">
        <w:rPr>
          <w:rFonts w:ascii="Arial" w:hAnsi="Arial" w:cs="Arial"/>
          <w:sz w:val="24"/>
          <w:szCs w:val="24"/>
        </w:rPr>
        <w:t>y or permission</w:t>
      </w:r>
      <w:r w:rsidR="000849CC">
        <w:rPr>
          <w:rFonts w:ascii="Arial" w:hAnsi="Arial" w:cs="Arial"/>
          <w:sz w:val="24"/>
          <w:szCs w:val="24"/>
        </w:rPr>
        <w:t>,</w:t>
      </w:r>
      <w:r w:rsidR="00770D16">
        <w:rPr>
          <w:rFonts w:ascii="Arial" w:hAnsi="Arial" w:cs="Arial"/>
          <w:sz w:val="24"/>
          <w:szCs w:val="24"/>
        </w:rPr>
        <w:t xml:space="preserve"> and</w:t>
      </w:r>
      <w:r w:rsidR="000849CC">
        <w:rPr>
          <w:rFonts w:ascii="Arial" w:hAnsi="Arial" w:cs="Arial"/>
          <w:sz w:val="24"/>
          <w:szCs w:val="24"/>
        </w:rPr>
        <w:t xml:space="preserve"> that fencing had been erected </w:t>
      </w:r>
      <w:r w:rsidR="00770D16">
        <w:rPr>
          <w:rFonts w:ascii="Arial" w:hAnsi="Arial" w:cs="Arial"/>
          <w:sz w:val="24"/>
          <w:szCs w:val="24"/>
        </w:rPr>
        <w:t>two years ago</w:t>
      </w:r>
      <w:r w:rsidR="00FD51CA">
        <w:rPr>
          <w:rFonts w:ascii="Arial" w:hAnsi="Arial" w:cs="Arial"/>
          <w:sz w:val="24"/>
          <w:szCs w:val="24"/>
        </w:rPr>
        <w:t>,</w:t>
      </w:r>
      <w:r w:rsidR="00770D16">
        <w:rPr>
          <w:rFonts w:ascii="Arial" w:hAnsi="Arial" w:cs="Arial"/>
          <w:sz w:val="24"/>
          <w:szCs w:val="24"/>
        </w:rPr>
        <w:t xml:space="preserve"> </w:t>
      </w:r>
      <w:r w:rsidR="00280C34">
        <w:rPr>
          <w:rFonts w:ascii="Arial" w:hAnsi="Arial" w:cs="Arial"/>
          <w:sz w:val="24"/>
          <w:szCs w:val="24"/>
        </w:rPr>
        <w:t xml:space="preserve">also </w:t>
      </w:r>
      <w:r w:rsidR="000849CC">
        <w:rPr>
          <w:rFonts w:ascii="Arial" w:hAnsi="Arial" w:cs="Arial"/>
          <w:sz w:val="24"/>
          <w:szCs w:val="24"/>
        </w:rPr>
        <w:t>without permission</w:t>
      </w:r>
      <w:r w:rsidR="00610CC1">
        <w:rPr>
          <w:rFonts w:ascii="Arial" w:hAnsi="Arial" w:cs="Arial"/>
          <w:sz w:val="24"/>
          <w:szCs w:val="24"/>
        </w:rPr>
        <w:t>.</w:t>
      </w:r>
      <w:r w:rsidR="000B2E66">
        <w:rPr>
          <w:rFonts w:ascii="Arial" w:hAnsi="Arial" w:cs="Arial"/>
          <w:sz w:val="24"/>
          <w:szCs w:val="24"/>
        </w:rPr>
        <w:t xml:space="preserve"> </w:t>
      </w:r>
      <w:r w:rsidR="00CF3BD8">
        <w:rPr>
          <w:rFonts w:ascii="Arial" w:hAnsi="Arial" w:cs="Arial"/>
          <w:sz w:val="24"/>
          <w:szCs w:val="24"/>
        </w:rPr>
        <w:t>I understand the</w:t>
      </w:r>
      <w:r w:rsidR="008208A1">
        <w:rPr>
          <w:rFonts w:ascii="Arial" w:hAnsi="Arial" w:cs="Arial"/>
          <w:sz w:val="24"/>
          <w:szCs w:val="24"/>
        </w:rPr>
        <w:t>se</w:t>
      </w:r>
      <w:r w:rsidR="00CF3BD8">
        <w:rPr>
          <w:rFonts w:ascii="Arial" w:hAnsi="Arial" w:cs="Arial"/>
          <w:sz w:val="24"/>
          <w:szCs w:val="24"/>
        </w:rPr>
        <w:t xml:space="preserve"> concern</w:t>
      </w:r>
      <w:r w:rsidR="00E51D6A">
        <w:rPr>
          <w:rFonts w:ascii="Arial" w:hAnsi="Arial" w:cs="Arial"/>
          <w:sz w:val="24"/>
          <w:szCs w:val="24"/>
        </w:rPr>
        <w:t>s</w:t>
      </w:r>
      <w:r w:rsidR="009A3BE1">
        <w:rPr>
          <w:rFonts w:ascii="Arial" w:hAnsi="Arial" w:cs="Arial"/>
          <w:sz w:val="24"/>
          <w:szCs w:val="24"/>
        </w:rPr>
        <w:t>,</w:t>
      </w:r>
      <w:r w:rsidR="00E51D6A">
        <w:rPr>
          <w:rFonts w:ascii="Arial" w:hAnsi="Arial" w:cs="Arial"/>
          <w:sz w:val="24"/>
          <w:szCs w:val="24"/>
        </w:rPr>
        <w:t xml:space="preserve"> </w:t>
      </w:r>
      <w:r w:rsidR="009A3BE1">
        <w:rPr>
          <w:rFonts w:ascii="Arial" w:hAnsi="Arial" w:cs="Arial"/>
          <w:sz w:val="24"/>
          <w:szCs w:val="24"/>
        </w:rPr>
        <w:t>however</w:t>
      </w:r>
      <w:r w:rsidR="00B963A7">
        <w:rPr>
          <w:rFonts w:ascii="Arial" w:hAnsi="Arial" w:cs="Arial"/>
          <w:sz w:val="24"/>
          <w:szCs w:val="24"/>
        </w:rPr>
        <w:t xml:space="preserve"> </w:t>
      </w:r>
      <w:r w:rsidR="009A3BE1">
        <w:rPr>
          <w:rFonts w:ascii="Arial" w:hAnsi="Arial" w:cs="Arial"/>
          <w:sz w:val="24"/>
          <w:szCs w:val="24"/>
        </w:rPr>
        <w:t>t</w:t>
      </w:r>
      <w:r w:rsidR="00B963A7">
        <w:rPr>
          <w:rFonts w:ascii="Arial" w:hAnsi="Arial" w:cs="Arial"/>
          <w:sz w:val="24"/>
          <w:szCs w:val="24"/>
        </w:rPr>
        <w:t>h</w:t>
      </w:r>
      <w:r w:rsidR="00770D16">
        <w:rPr>
          <w:rFonts w:ascii="Arial" w:hAnsi="Arial" w:cs="Arial"/>
          <w:sz w:val="24"/>
          <w:szCs w:val="24"/>
        </w:rPr>
        <w:t>e</w:t>
      </w:r>
      <w:r w:rsidR="00B13E9A">
        <w:rPr>
          <w:rFonts w:ascii="Arial" w:hAnsi="Arial" w:cs="Arial"/>
          <w:sz w:val="24"/>
          <w:szCs w:val="24"/>
        </w:rPr>
        <w:t>y</w:t>
      </w:r>
      <w:r w:rsidR="00770D16">
        <w:rPr>
          <w:rFonts w:ascii="Arial" w:hAnsi="Arial" w:cs="Arial"/>
          <w:sz w:val="24"/>
          <w:szCs w:val="24"/>
        </w:rPr>
        <w:t xml:space="preserve"> are matters </w:t>
      </w:r>
      <w:r w:rsidR="00F835CA">
        <w:rPr>
          <w:rFonts w:ascii="Arial" w:hAnsi="Arial" w:cs="Arial"/>
          <w:sz w:val="24"/>
          <w:szCs w:val="24"/>
        </w:rPr>
        <w:t xml:space="preserve">that are outside of my </w:t>
      </w:r>
      <w:r w:rsidR="00E705AB">
        <w:rPr>
          <w:rFonts w:ascii="Arial" w:hAnsi="Arial" w:cs="Arial"/>
          <w:sz w:val="24"/>
          <w:szCs w:val="24"/>
        </w:rPr>
        <w:t>jurisdiction</w:t>
      </w:r>
      <w:r w:rsidR="00A376F8">
        <w:rPr>
          <w:rFonts w:ascii="Arial" w:hAnsi="Arial" w:cs="Arial"/>
          <w:sz w:val="24"/>
          <w:szCs w:val="24"/>
        </w:rPr>
        <w:t xml:space="preserve"> and not relevant to the criteria </w:t>
      </w:r>
      <w:r w:rsidR="00280C34">
        <w:rPr>
          <w:rFonts w:ascii="Arial" w:hAnsi="Arial" w:cs="Arial"/>
          <w:sz w:val="24"/>
          <w:szCs w:val="24"/>
        </w:rPr>
        <w:t>that</w:t>
      </w:r>
      <w:r w:rsidR="00A376F8">
        <w:rPr>
          <w:rFonts w:ascii="Arial" w:hAnsi="Arial" w:cs="Arial"/>
          <w:sz w:val="24"/>
          <w:szCs w:val="24"/>
        </w:rPr>
        <w:t xml:space="preserve"> must </w:t>
      </w:r>
      <w:r w:rsidR="00280C34">
        <w:rPr>
          <w:rFonts w:ascii="Arial" w:hAnsi="Arial" w:cs="Arial"/>
          <w:sz w:val="24"/>
          <w:szCs w:val="24"/>
        </w:rPr>
        <w:t xml:space="preserve">be </w:t>
      </w:r>
      <w:r w:rsidR="00A376F8">
        <w:rPr>
          <w:rFonts w:ascii="Arial" w:hAnsi="Arial" w:cs="Arial"/>
          <w:sz w:val="24"/>
          <w:szCs w:val="24"/>
        </w:rPr>
        <w:t>appl</w:t>
      </w:r>
      <w:r w:rsidR="00280C34">
        <w:rPr>
          <w:rFonts w:ascii="Arial" w:hAnsi="Arial" w:cs="Arial"/>
          <w:sz w:val="24"/>
          <w:szCs w:val="24"/>
        </w:rPr>
        <w:t>ied</w:t>
      </w:r>
      <w:r w:rsidR="00A376F8">
        <w:rPr>
          <w:rFonts w:ascii="Arial" w:hAnsi="Arial" w:cs="Arial"/>
          <w:sz w:val="24"/>
          <w:szCs w:val="24"/>
        </w:rPr>
        <w:t xml:space="preserve"> </w:t>
      </w:r>
      <w:r w:rsidR="00655CEA">
        <w:rPr>
          <w:rFonts w:ascii="Arial" w:hAnsi="Arial" w:cs="Arial"/>
          <w:sz w:val="24"/>
          <w:szCs w:val="24"/>
        </w:rPr>
        <w:t xml:space="preserve">in </w:t>
      </w:r>
      <w:r w:rsidR="00C83991">
        <w:rPr>
          <w:rFonts w:ascii="Arial" w:hAnsi="Arial" w:cs="Arial"/>
          <w:sz w:val="24"/>
          <w:szCs w:val="24"/>
        </w:rPr>
        <w:t xml:space="preserve">determining a diversion under S257 of </w:t>
      </w:r>
      <w:r w:rsidR="005E6F21">
        <w:rPr>
          <w:rFonts w:ascii="Arial" w:hAnsi="Arial" w:cs="Arial"/>
          <w:sz w:val="24"/>
          <w:szCs w:val="24"/>
        </w:rPr>
        <w:t>t</w:t>
      </w:r>
      <w:r w:rsidR="00C83991">
        <w:rPr>
          <w:rFonts w:ascii="Arial" w:hAnsi="Arial" w:cs="Arial"/>
          <w:sz w:val="24"/>
          <w:szCs w:val="24"/>
        </w:rPr>
        <w:t xml:space="preserve">he </w:t>
      </w:r>
      <w:r w:rsidR="00333270">
        <w:rPr>
          <w:rFonts w:ascii="Arial" w:hAnsi="Arial" w:cs="Arial"/>
          <w:sz w:val="24"/>
          <w:szCs w:val="24"/>
        </w:rPr>
        <w:t>1990</w:t>
      </w:r>
      <w:r w:rsidR="00C83991">
        <w:rPr>
          <w:rFonts w:ascii="Arial" w:hAnsi="Arial" w:cs="Arial"/>
          <w:sz w:val="24"/>
          <w:szCs w:val="24"/>
        </w:rPr>
        <w:t xml:space="preserve"> Act</w:t>
      </w:r>
      <w:r w:rsidR="005C7C52">
        <w:rPr>
          <w:rFonts w:ascii="Arial" w:hAnsi="Arial" w:cs="Arial"/>
          <w:sz w:val="24"/>
          <w:szCs w:val="24"/>
        </w:rPr>
        <w:t>.</w:t>
      </w:r>
    </w:p>
    <w:p w14:paraId="6597D4C9" w14:textId="36718B28" w:rsidR="00C73E15" w:rsidRDefault="0003031D" w:rsidP="0003031D">
      <w:pPr>
        <w:pStyle w:val="Heading6blackfont"/>
        <w:rPr>
          <w:rFonts w:ascii="Arial" w:hAnsi="Arial" w:cs="Arial"/>
          <w:sz w:val="24"/>
          <w:szCs w:val="24"/>
        </w:rPr>
      </w:pPr>
      <w:r w:rsidRPr="00C73E15">
        <w:rPr>
          <w:rFonts w:ascii="Arial" w:hAnsi="Arial" w:cs="Arial"/>
          <w:sz w:val="24"/>
          <w:szCs w:val="24"/>
        </w:rPr>
        <w:t>Conclusions</w:t>
      </w:r>
    </w:p>
    <w:p w14:paraId="045A83D1" w14:textId="22F27A9D" w:rsidR="0047323D" w:rsidRPr="002F27C1" w:rsidRDefault="00F779AF" w:rsidP="00AD1245">
      <w:pPr>
        <w:pStyle w:val="Style1"/>
        <w:rPr>
          <w:rFonts w:ascii="Arial" w:hAnsi="Arial" w:cs="Arial"/>
          <w:sz w:val="24"/>
          <w:szCs w:val="24"/>
        </w:rPr>
      </w:pPr>
      <w:r>
        <w:rPr>
          <w:rFonts w:ascii="Arial" w:hAnsi="Arial" w:cs="Arial"/>
          <w:sz w:val="24"/>
          <w:szCs w:val="24"/>
        </w:rPr>
        <w:t>It is clear that</w:t>
      </w:r>
      <w:r w:rsidR="000D2E95">
        <w:rPr>
          <w:rFonts w:ascii="Arial" w:hAnsi="Arial" w:cs="Arial"/>
          <w:sz w:val="24"/>
          <w:szCs w:val="24"/>
        </w:rPr>
        <w:t xml:space="preserve"> the planning consent for</w:t>
      </w:r>
      <w:r w:rsidR="00036ADE">
        <w:rPr>
          <w:rFonts w:ascii="Arial" w:hAnsi="Arial" w:cs="Arial"/>
          <w:sz w:val="24"/>
          <w:szCs w:val="24"/>
        </w:rPr>
        <w:t xml:space="preserve"> building </w:t>
      </w:r>
      <w:r w:rsidR="006E5CB3">
        <w:rPr>
          <w:rFonts w:ascii="Arial" w:hAnsi="Arial" w:cs="Arial"/>
          <w:sz w:val="24"/>
          <w:szCs w:val="24"/>
        </w:rPr>
        <w:t>works at Weir Lodge</w:t>
      </w:r>
      <w:r w:rsidR="000D2E95">
        <w:rPr>
          <w:rFonts w:ascii="Arial" w:hAnsi="Arial" w:cs="Arial"/>
          <w:sz w:val="24"/>
          <w:szCs w:val="24"/>
        </w:rPr>
        <w:t xml:space="preserve"> </w:t>
      </w:r>
      <w:r w:rsidR="00895947">
        <w:rPr>
          <w:rFonts w:ascii="Arial" w:hAnsi="Arial" w:cs="Arial"/>
          <w:sz w:val="24"/>
          <w:szCs w:val="24"/>
        </w:rPr>
        <w:t>necessitate</w:t>
      </w:r>
      <w:r w:rsidR="00C45C81">
        <w:rPr>
          <w:rFonts w:ascii="Arial" w:hAnsi="Arial" w:cs="Arial"/>
          <w:sz w:val="24"/>
          <w:szCs w:val="24"/>
        </w:rPr>
        <w:t>s</w:t>
      </w:r>
      <w:r w:rsidR="00895947">
        <w:rPr>
          <w:rFonts w:ascii="Arial" w:hAnsi="Arial" w:cs="Arial"/>
          <w:sz w:val="24"/>
          <w:szCs w:val="24"/>
        </w:rPr>
        <w:t xml:space="preserve"> that the</w:t>
      </w:r>
      <w:r w:rsidR="00696F99">
        <w:rPr>
          <w:rFonts w:ascii="Arial" w:hAnsi="Arial" w:cs="Arial"/>
          <w:sz w:val="24"/>
          <w:szCs w:val="24"/>
        </w:rPr>
        <w:t xml:space="preserve"> legal line of </w:t>
      </w:r>
      <w:r w:rsidR="00F25D40">
        <w:rPr>
          <w:rFonts w:ascii="Arial" w:hAnsi="Arial" w:cs="Arial"/>
          <w:sz w:val="24"/>
          <w:szCs w:val="24"/>
        </w:rPr>
        <w:t>a short section</w:t>
      </w:r>
      <w:r w:rsidR="00F665BA">
        <w:rPr>
          <w:rFonts w:ascii="Arial" w:hAnsi="Arial" w:cs="Arial"/>
          <w:sz w:val="24"/>
          <w:szCs w:val="24"/>
        </w:rPr>
        <w:t xml:space="preserve"> </w:t>
      </w:r>
      <w:r w:rsidR="00696F99">
        <w:rPr>
          <w:rFonts w:ascii="Arial" w:hAnsi="Arial" w:cs="Arial"/>
          <w:sz w:val="24"/>
          <w:szCs w:val="24"/>
        </w:rPr>
        <w:t>of footpath</w:t>
      </w:r>
      <w:r w:rsidR="00895947">
        <w:rPr>
          <w:rFonts w:ascii="Arial" w:hAnsi="Arial" w:cs="Arial"/>
          <w:sz w:val="24"/>
          <w:szCs w:val="24"/>
        </w:rPr>
        <w:t xml:space="preserve"> </w:t>
      </w:r>
      <w:r w:rsidR="00696F99">
        <w:rPr>
          <w:rFonts w:ascii="Arial" w:hAnsi="Arial" w:cs="Arial"/>
          <w:sz w:val="24"/>
          <w:szCs w:val="24"/>
        </w:rPr>
        <w:t>CB174</w:t>
      </w:r>
      <w:r w:rsidR="00BB61CB">
        <w:rPr>
          <w:rFonts w:ascii="Arial" w:hAnsi="Arial" w:cs="Arial"/>
          <w:sz w:val="24"/>
          <w:szCs w:val="24"/>
        </w:rPr>
        <w:t>, as shown on the Definitive Map and Statement,</w:t>
      </w:r>
      <w:r w:rsidR="00895947">
        <w:rPr>
          <w:rFonts w:ascii="Arial" w:hAnsi="Arial" w:cs="Arial"/>
          <w:sz w:val="24"/>
          <w:szCs w:val="24"/>
        </w:rPr>
        <w:t xml:space="preserve"> is diverted in order for the development to take place</w:t>
      </w:r>
      <w:r w:rsidR="005815F5">
        <w:rPr>
          <w:rFonts w:ascii="Arial" w:hAnsi="Arial" w:cs="Arial"/>
          <w:sz w:val="24"/>
          <w:szCs w:val="24"/>
        </w:rPr>
        <w:t>, or otherwise be frustrated due to non-confirmation of the order.</w:t>
      </w:r>
      <w:r w:rsidR="002F27C1">
        <w:rPr>
          <w:rFonts w:ascii="Arial" w:hAnsi="Arial" w:cs="Arial"/>
          <w:sz w:val="24"/>
          <w:szCs w:val="24"/>
        </w:rPr>
        <w:t xml:space="preserve"> </w:t>
      </w:r>
      <w:r w:rsidR="002F27C1" w:rsidRPr="002F27C1">
        <w:rPr>
          <w:rFonts w:ascii="Arial" w:hAnsi="Arial" w:cs="Arial"/>
          <w:sz w:val="24"/>
          <w:szCs w:val="24"/>
        </w:rPr>
        <w:t>Thus</w:t>
      </w:r>
      <w:r w:rsidR="002F27C1">
        <w:rPr>
          <w:rFonts w:ascii="Arial" w:hAnsi="Arial" w:cs="Arial"/>
          <w:sz w:val="24"/>
          <w:szCs w:val="24"/>
        </w:rPr>
        <w:t>,</w:t>
      </w:r>
      <w:r w:rsidR="002F27C1" w:rsidRPr="002F27C1">
        <w:rPr>
          <w:rStyle w:val="normaltextrun"/>
          <w:rFonts w:ascii="Arial" w:hAnsi="Arial" w:cs="Arial"/>
          <w:sz w:val="24"/>
          <w:szCs w:val="24"/>
          <w:shd w:val="clear" w:color="auto" w:fill="FFFFFF"/>
        </w:rPr>
        <w:t xml:space="preserve"> </w:t>
      </w:r>
      <w:r w:rsidR="00121FF7">
        <w:rPr>
          <w:rStyle w:val="normaltextrun"/>
          <w:rFonts w:ascii="Arial" w:hAnsi="Arial" w:cs="Arial"/>
          <w:sz w:val="24"/>
          <w:szCs w:val="24"/>
          <w:shd w:val="clear" w:color="auto" w:fill="FFFFFF"/>
        </w:rPr>
        <w:t xml:space="preserve">the </w:t>
      </w:r>
      <w:r w:rsidR="002F27C1" w:rsidRPr="002F27C1">
        <w:rPr>
          <w:rStyle w:val="normaltextrun"/>
          <w:rFonts w:ascii="Arial" w:hAnsi="Arial" w:cs="Arial"/>
          <w:sz w:val="24"/>
          <w:szCs w:val="24"/>
          <w:shd w:val="clear" w:color="auto" w:fill="FFFFFF"/>
        </w:rPr>
        <w:t>diversion of the path is necessary to allow development to be carried out in accordance with a valid planning permission.</w:t>
      </w:r>
    </w:p>
    <w:p w14:paraId="232D38B1" w14:textId="5D7B6F51" w:rsidR="00F83DD2" w:rsidRDefault="00BA754D" w:rsidP="00AD1245">
      <w:pPr>
        <w:pStyle w:val="Style1"/>
        <w:rPr>
          <w:rFonts w:ascii="Arial" w:hAnsi="Arial" w:cs="Arial"/>
          <w:sz w:val="24"/>
          <w:szCs w:val="24"/>
        </w:rPr>
      </w:pPr>
      <w:r>
        <w:rPr>
          <w:rFonts w:ascii="Arial" w:hAnsi="Arial" w:cs="Arial"/>
          <w:sz w:val="24"/>
          <w:szCs w:val="24"/>
        </w:rPr>
        <w:t xml:space="preserve">It is considered that the </w:t>
      </w:r>
      <w:r w:rsidR="00045592">
        <w:rPr>
          <w:rFonts w:ascii="Arial" w:hAnsi="Arial" w:cs="Arial"/>
          <w:sz w:val="24"/>
          <w:szCs w:val="24"/>
        </w:rPr>
        <w:t>route walked over recent years</w:t>
      </w:r>
      <w:r w:rsidR="00BF17D2">
        <w:rPr>
          <w:rFonts w:ascii="Arial" w:hAnsi="Arial" w:cs="Arial"/>
          <w:sz w:val="24"/>
          <w:szCs w:val="24"/>
        </w:rPr>
        <w:t xml:space="preserve"> </w:t>
      </w:r>
      <w:r w:rsidR="00BD47F8">
        <w:rPr>
          <w:rFonts w:ascii="Arial" w:hAnsi="Arial" w:cs="Arial"/>
          <w:sz w:val="24"/>
          <w:szCs w:val="24"/>
        </w:rPr>
        <w:t>on</w:t>
      </w:r>
      <w:r w:rsidR="00BF17D2">
        <w:rPr>
          <w:rFonts w:ascii="Arial" w:hAnsi="Arial" w:cs="Arial"/>
          <w:sz w:val="24"/>
          <w:szCs w:val="24"/>
        </w:rPr>
        <w:t xml:space="preserve"> this </w:t>
      </w:r>
      <w:r w:rsidR="006F341D">
        <w:rPr>
          <w:rFonts w:ascii="Arial" w:hAnsi="Arial" w:cs="Arial"/>
          <w:sz w:val="24"/>
          <w:szCs w:val="24"/>
        </w:rPr>
        <w:t xml:space="preserve">very </w:t>
      </w:r>
      <w:r w:rsidR="00BF17D2">
        <w:rPr>
          <w:rFonts w:ascii="Arial" w:hAnsi="Arial" w:cs="Arial"/>
          <w:sz w:val="24"/>
          <w:szCs w:val="24"/>
        </w:rPr>
        <w:t>small section</w:t>
      </w:r>
      <w:r w:rsidR="00BD47F8">
        <w:rPr>
          <w:rFonts w:ascii="Arial" w:hAnsi="Arial" w:cs="Arial"/>
          <w:sz w:val="24"/>
          <w:szCs w:val="24"/>
        </w:rPr>
        <w:t xml:space="preserve"> of path,</w:t>
      </w:r>
      <w:r w:rsidR="00045592">
        <w:rPr>
          <w:rFonts w:ascii="Arial" w:hAnsi="Arial" w:cs="Arial"/>
          <w:sz w:val="24"/>
          <w:szCs w:val="24"/>
        </w:rPr>
        <w:t xml:space="preserve"> which is at odds </w:t>
      </w:r>
      <w:r w:rsidR="00BF17D2">
        <w:rPr>
          <w:rFonts w:ascii="Arial" w:hAnsi="Arial" w:cs="Arial"/>
          <w:sz w:val="24"/>
          <w:szCs w:val="24"/>
        </w:rPr>
        <w:t xml:space="preserve">with the </w:t>
      </w:r>
      <w:r w:rsidR="00BD47F8">
        <w:rPr>
          <w:rFonts w:ascii="Arial" w:hAnsi="Arial" w:cs="Arial"/>
          <w:sz w:val="24"/>
          <w:szCs w:val="24"/>
        </w:rPr>
        <w:t xml:space="preserve">Definitive Map and </w:t>
      </w:r>
      <w:r w:rsidR="00F24315">
        <w:rPr>
          <w:rFonts w:ascii="Arial" w:hAnsi="Arial" w:cs="Arial"/>
          <w:sz w:val="24"/>
          <w:szCs w:val="24"/>
        </w:rPr>
        <w:t>S</w:t>
      </w:r>
      <w:r w:rsidR="00BD47F8">
        <w:rPr>
          <w:rFonts w:ascii="Arial" w:hAnsi="Arial" w:cs="Arial"/>
          <w:sz w:val="24"/>
          <w:szCs w:val="24"/>
        </w:rPr>
        <w:t>tatement</w:t>
      </w:r>
      <w:r w:rsidR="00F24315">
        <w:rPr>
          <w:rFonts w:ascii="Arial" w:hAnsi="Arial" w:cs="Arial"/>
          <w:sz w:val="24"/>
          <w:szCs w:val="24"/>
        </w:rPr>
        <w:t>,</w:t>
      </w:r>
      <w:r w:rsidR="00BD47F8">
        <w:rPr>
          <w:rFonts w:ascii="Arial" w:hAnsi="Arial" w:cs="Arial"/>
          <w:sz w:val="24"/>
          <w:szCs w:val="24"/>
        </w:rPr>
        <w:t xml:space="preserve"> resulted from </w:t>
      </w:r>
      <w:r w:rsidR="009860F3">
        <w:rPr>
          <w:rFonts w:ascii="Arial" w:hAnsi="Arial" w:cs="Arial"/>
          <w:sz w:val="24"/>
          <w:szCs w:val="24"/>
        </w:rPr>
        <w:t>damage sustained by the Weir</w:t>
      </w:r>
      <w:r w:rsidR="0042410E">
        <w:rPr>
          <w:rFonts w:ascii="Arial" w:hAnsi="Arial" w:cs="Arial"/>
          <w:sz w:val="24"/>
          <w:szCs w:val="24"/>
        </w:rPr>
        <w:t xml:space="preserve">, rendering the stretch to the </w:t>
      </w:r>
      <w:r w:rsidR="00F24315">
        <w:rPr>
          <w:rFonts w:ascii="Arial" w:hAnsi="Arial" w:cs="Arial"/>
          <w:sz w:val="24"/>
          <w:szCs w:val="24"/>
        </w:rPr>
        <w:t>w</w:t>
      </w:r>
      <w:r w:rsidR="0042410E">
        <w:rPr>
          <w:rFonts w:ascii="Arial" w:hAnsi="Arial" w:cs="Arial"/>
          <w:sz w:val="24"/>
          <w:szCs w:val="24"/>
        </w:rPr>
        <w:t>est of the property unwalkable</w:t>
      </w:r>
      <w:r w:rsidR="002C6A65">
        <w:rPr>
          <w:rFonts w:ascii="Arial" w:hAnsi="Arial" w:cs="Arial"/>
          <w:sz w:val="24"/>
          <w:szCs w:val="24"/>
        </w:rPr>
        <w:t xml:space="preserve">. </w:t>
      </w:r>
      <w:r w:rsidR="00E705AB">
        <w:rPr>
          <w:rFonts w:ascii="Arial" w:hAnsi="Arial" w:cs="Arial"/>
          <w:sz w:val="24"/>
          <w:szCs w:val="24"/>
        </w:rPr>
        <w:t>Consequently,</w:t>
      </w:r>
      <w:r w:rsidR="002C6A65">
        <w:rPr>
          <w:rFonts w:ascii="Arial" w:hAnsi="Arial" w:cs="Arial"/>
          <w:sz w:val="24"/>
          <w:szCs w:val="24"/>
        </w:rPr>
        <w:t xml:space="preserve"> walkers exercised </w:t>
      </w:r>
      <w:r w:rsidR="006F203B">
        <w:rPr>
          <w:rFonts w:ascii="Arial" w:hAnsi="Arial" w:cs="Arial"/>
          <w:sz w:val="24"/>
          <w:szCs w:val="24"/>
        </w:rPr>
        <w:t>their right to deviate around the obstruction.</w:t>
      </w:r>
      <w:r w:rsidR="009860F3">
        <w:rPr>
          <w:rFonts w:ascii="Arial" w:hAnsi="Arial" w:cs="Arial"/>
          <w:sz w:val="24"/>
          <w:szCs w:val="24"/>
        </w:rPr>
        <w:t xml:space="preserve"> </w:t>
      </w:r>
    </w:p>
    <w:p w14:paraId="200F4851" w14:textId="7D86CA79" w:rsidR="00816797" w:rsidRDefault="00816797" w:rsidP="00AD1245">
      <w:pPr>
        <w:pStyle w:val="Style1"/>
        <w:rPr>
          <w:rFonts w:ascii="Arial" w:hAnsi="Arial" w:cs="Arial"/>
          <w:sz w:val="24"/>
          <w:szCs w:val="24"/>
        </w:rPr>
      </w:pPr>
      <w:r>
        <w:rPr>
          <w:rFonts w:ascii="Arial" w:hAnsi="Arial" w:cs="Arial"/>
          <w:sz w:val="24"/>
          <w:szCs w:val="24"/>
        </w:rPr>
        <w:t xml:space="preserve">Consideration has been given </w:t>
      </w:r>
      <w:r w:rsidR="00FA1387">
        <w:rPr>
          <w:rFonts w:ascii="Arial" w:hAnsi="Arial" w:cs="Arial"/>
          <w:sz w:val="24"/>
          <w:szCs w:val="24"/>
        </w:rPr>
        <w:t xml:space="preserve">by KCC </w:t>
      </w:r>
      <w:r w:rsidR="0097051C">
        <w:rPr>
          <w:rFonts w:ascii="Arial" w:hAnsi="Arial" w:cs="Arial"/>
          <w:sz w:val="24"/>
          <w:szCs w:val="24"/>
        </w:rPr>
        <w:t>to</w:t>
      </w:r>
      <w:r w:rsidR="00A62AE5">
        <w:rPr>
          <w:rFonts w:ascii="Arial" w:hAnsi="Arial" w:cs="Arial"/>
          <w:sz w:val="24"/>
          <w:szCs w:val="24"/>
        </w:rPr>
        <w:t xml:space="preserve"> incorporating the route</w:t>
      </w:r>
      <w:r w:rsidR="00502F3B">
        <w:rPr>
          <w:rFonts w:ascii="Arial" w:hAnsi="Arial" w:cs="Arial"/>
          <w:sz w:val="24"/>
          <w:szCs w:val="24"/>
        </w:rPr>
        <w:t xml:space="preserve"> </w:t>
      </w:r>
      <w:r w:rsidR="00A62AE5">
        <w:rPr>
          <w:rFonts w:ascii="Arial" w:hAnsi="Arial" w:cs="Arial"/>
          <w:sz w:val="24"/>
          <w:szCs w:val="24"/>
        </w:rPr>
        <w:t xml:space="preserve">on its </w:t>
      </w:r>
      <w:r w:rsidR="00B4358E">
        <w:rPr>
          <w:rFonts w:ascii="Arial" w:hAnsi="Arial" w:cs="Arial"/>
          <w:sz w:val="24"/>
          <w:szCs w:val="24"/>
        </w:rPr>
        <w:t xml:space="preserve">deviated </w:t>
      </w:r>
      <w:r w:rsidR="00A35DC0">
        <w:rPr>
          <w:rFonts w:ascii="Arial" w:hAnsi="Arial" w:cs="Arial"/>
          <w:sz w:val="24"/>
          <w:szCs w:val="24"/>
        </w:rPr>
        <w:t>line</w:t>
      </w:r>
      <w:r w:rsidR="00246C47">
        <w:rPr>
          <w:rFonts w:ascii="Arial" w:hAnsi="Arial" w:cs="Arial"/>
          <w:sz w:val="24"/>
          <w:szCs w:val="24"/>
        </w:rPr>
        <w:t>.</w:t>
      </w:r>
      <w:r w:rsidR="00C614A0">
        <w:rPr>
          <w:rFonts w:ascii="Arial" w:hAnsi="Arial" w:cs="Arial"/>
          <w:sz w:val="24"/>
          <w:szCs w:val="24"/>
        </w:rPr>
        <w:t xml:space="preserve"> </w:t>
      </w:r>
      <w:r w:rsidR="00326D50">
        <w:rPr>
          <w:rFonts w:ascii="Arial" w:hAnsi="Arial" w:cs="Arial"/>
          <w:sz w:val="24"/>
          <w:szCs w:val="24"/>
        </w:rPr>
        <w:t>However,</w:t>
      </w:r>
      <w:r w:rsidR="00C614A0">
        <w:rPr>
          <w:rFonts w:ascii="Arial" w:hAnsi="Arial" w:cs="Arial"/>
          <w:sz w:val="24"/>
          <w:szCs w:val="24"/>
        </w:rPr>
        <w:t xml:space="preserve"> </w:t>
      </w:r>
      <w:r w:rsidR="00947780">
        <w:rPr>
          <w:rFonts w:ascii="Arial" w:hAnsi="Arial" w:cs="Arial"/>
          <w:sz w:val="24"/>
          <w:szCs w:val="24"/>
        </w:rPr>
        <w:t xml:space="preserve">I concur that </w:t>
      </w:r>
      <w:r w:rsidR="00C614A0">
        <w:rPr>
          <w:rFonts w:ascii="Arial" w:hAnsi="Arial" w:cs="Arial"/>
          <w:sz w:val="24"/>
          <w:szCs w:val="24"/>
        </w:rPr>
        <w:t xml:space="preserve">there appears to be little advantage </w:t>
      </w:r>
      <w:r w:rsidR="00C23E95">
        <w:rPr>
          <w:rFonts w:ascii="Arial" w:hAnsi="Arial" w:cs="Arial"/>
          <w:sz w:val="24"/>
          <w:szCs w:val="24"/>
        </w:rPr>
        <w:t>to be gained by this</w:t>
      </w:r>
      <w:r w:rsidR="00363583">
        <w:rPr>
          <w:rFonts w:ascii="Arial" w:hAnsi="Arial" w:cs="Arial"/>
          <w:sz w:val="24"/>
          <w:szCs w:val="24"/>
        </w:rPr>
        <w:t xml:space="preserve"> as it will encroach heavily on the privacy of the residents of Weir Lodge</w:t>
      </w:r>
      <w:r w:rsidR="0054226A">
        <w:rPr>
          <w:rFonts w:ascii="Arial" w:hAnsi="Arial" w:cs="Arial"/>
          <w:sz w:val="24"/>
          <w:szCs w:val="24"/>
        </w:rPr>
        <w:t xml:space="preserve">, as well as presenting </w:t>
      </w:r>
      <w:r w:rsidR="009A006E">
        <w:rPr>
          <w:rFonts w:ascii="Arial" w:hAnsi="Arial" w:cs="Arial"/>
          <w:sz w:val="24"/>
          <w:szCs w:val="24"/>
        </w:rPr>
        <w:t>occasional</w:t>
      </w:r>
      <w:r w:rsidR="0054226A">
        <w:rPr>
          <w:rFonts w:ascii="Arial" w:hAnsi="Arial" w:cs="Arial"/>
          <w:sz w:val="24"/>
          <w:szCs w:val="24"/>
        </w:rPr>
        <w:t xml:space="preserve"> risk of </w:t>
      </w:r>
      <w:r w:rsidR="009A006E">
        <w:rPr>
          <w:rFonts w:ascii="Arial" w:hAnsi="Arial" w:cs="Arial"/>
          <w:sz w:val="24"/>
          <w:szCs w:val="24"/>
        </w:rPr>
        <w:t xml:space="preserve">negotiating moving vehicles, </w:t>
      </w:r>
      <w:r w:rsidR="009637E7">
        <w:rPr>
          <w:rFonts w:ascii="Arial" w:hAnsi="Arial" w:cs="Arial"/>
          <w:sz w:val="24"/>
          <w:szCs w:val="24"/>
        </w:rPr>
        <w:t>encountering of dogs and livestock</w:t>
      </w:r>
      <w:r w:rsidR="00783BE2">
        <w:rPr>
          <w:rFonts w:ascii="Arial" w:hAnsi="Arial" w:cs="Arial"/>
          <w:sz w:val="24"/>
          <w:szCs w:val="24"/>
        </w:rPr>
        <w:t xml:space="preserve"> and the </w:t>
      </w:r>
      <w:r w:rsidR="00B3368D">
        <w:rPr>
          <w:rFonts w:ascii="Arial" w:hAnsi="Arial" w:cs="Arial"/>
          <w:sz w:val="24"/>
          <w:szCs w:val="24"/>
        </w:rPr>
        <w:t xml:space="preserve">sense of discomfort </w:t>
      </w:r>
      <w:r w:rsidR="00246C47">
        <w:rPr>
          <w:rFonts w:ascii="Arial" w:hAnsi="Arial" w:cs="Arial"/>
          <w:sz w:val="24"/>
          <w:szCs w:val="24"/>
        </w:rPr>
        <w:t xml:space="preserve">many walkers feel, </w:t>
      </w:r>
      <w:r w:rsidR="00B3368D">
        <w:rPr>
          <w:rFonts w:ascii="Arial" w:hAnsi="Arial" w:cs="Arial"/>
          <w:sz w:val="24"/>
          <w:szCs w:val="24"/>
        </w:rPr>
        <w:t xml:space="preserve">from walking within </w:t>
      </w:r>
      <w:r w:rsidR="002D4B69">
        <w:rPr>
          <w:rFonts w:ascii="Arial" w:hAnsi="Arial" w:cs="Arial"/>
          <w:sz w:val="24"/>
          <w:szCs w:val="24"/>
        </w:rPr>
        <w:t>a</w:t>
      </w:r>
      <w:r w:rsidR="00B3368D">
        <w:rPr>
          <w:rFonts w:ascii="Arial" w:hAnsi="Arial" w:cs="Arial"/>
          <w:sz w:val="24"/>
          <w:szCs w:val="24"/>
        </w:rPr>
        <w:t xml:space="preserve"> </w:t>
      </w:r>
      <w:r w:rsidR="00910ED0">
        <w:rPr>
          <w:rFonts w:ascii="Arial" w:hAnsi="Arial" w:cs="Arial"/>
          <w:sz w:val="24"/>
          <w:szCs w:val="24"/>
        </w:rPr>
        <w:t xml:space="preserve">private </w:t>
      </w:r>
      <w:r w:rsidR="00B3368D">
        <w:rPr>
          <w:rFonts w:ascii="Arial" w:hAnsi="Arial" w:cs="Arial"/>
          <w:sz w:val="24"/>
          <w:szCs w:val="24"/>
        </w:rPr>
        <w:t xml:space="preserve">garden </w:t>
      </w:r>
      <w:r w:rsidR="00AC6DEB">
        <w:rPr>
          <w:rFonts w:ascii="Arial" w:hAnsi="Arial" w:cs="Arial"/>
          <w:sz w:val="24"/>
          <w:szCs w:val="24"/>
        </w:rPr>
        <w:t xml:space="preserve">in </w:t>
      </w:r>
      <w:r w:rsidR="003C23AB">
        <w:rPr>
          <w:rFonts w:ascii="Arial" w:hAnsi="Arial" w:cs="Arial"/>
          <w:sz w:val="24"/>
          <w:szCs w:val="24"/>
        </w:rPr>
        <w:t xml:space="preserve">very </w:t>
      </w:r>
      <w:r w:rsidR="00AC6DEB">
        <w:rPr>
          <w:rFonts w:ascii="Arial" w:hAnsi="Arial" w:cs="Arial"/>
          <w:sz w:val="24"/>
          <w:szCs w:val="24"/>
        </w:rPr>
        <w:t xml:space="preserve">close proximity </w:t>
      </w:r>
      <w:r w:rsidR="002B10AA">
        <w:rPr>
          <w:rFonts w:ascii="Arial" w:hAnsi="Arial" w:cs="Arial"/>
          <w:sz w:val="24"/>
          <w:szCs w:val="24"/>
        </w:rPr>
        <w:t>to</w:t>
      </w:r>
      <w:r w:rsidR="003C23AB">
        <w:rPr>
          <w:rFonts w:ascii="Arial" w:hAnsi="Arial" w:cs="Arial"/>
          <w:sz w:val="24"/>
          <w:szCs w:val="24"/>
        </w:rPr>
        <w:t xml:space="preserve"> </w:t>
      </w:r>
      <w:r w:rsidR="00ED2803">
        <w:rPr>
          <w:rFonts w:ascii="Arial" w:hAnsi="Arial" w:cs="Arial"/>
          <w:sz w:val="24"/>
          <w:szCs w:val="24"/>
        </w:rPr>
        <w:t>three</w:t>
      </w:r>
      <w:r w:rsidR="003C23AB">
        <w:rPr>
          <w:rFonts w:ascii="Arial" w:hAnsi="Arial" w:cs="Arial"/>
          <w:sz w:val="24"/>
          <w:szCs w:val="24"/>
        </w:rPr>
        <w:t xml:space="preserve"> s</w:t>
      </w:r>
      <w:r w:rsidR="00CB0BC0">
        <w:rPr>
          <w:rFonts w:ascii="Arial" w:hAnsi="Arial" w:cs="Arial"/>
          <w:sz w:val="24"/>
          <w:szCs w:val="24"/>
        </w:rPr>
        <w:t>ides</w:t>
      </w:r>
      <w:r w:rsidR="003C23AB">
        <w:rPr>
          <w:rFonts w:ascii="Arial" w:hAnsi="Arial" w:cs="Arial"/>
          <w:sz w:val="24"/>
          <w:szCs w:val="24"/>
        </w:rPr>
        <w:t xml:space="preserve"> of the </w:t>
      </w:r>
      <w:r w:rsidR="00413165">
        <w:rPr>
          <w:rFonts w:ascii="Arial" w:hAnsi="Arial" w:cs="Arial"/>
          <w:sz w:val="24"/>
          <w:szCs w:val="24"/>
        </w:rPr>
        <w:t>residents’</w:t>
      </w:r>
      <w:r w:rsidR="003C23AB">
        <w:rPr>
          <w:rFonts w:ascii="Arial" w:hAnsi="Arial" w:cs="Arial"/>
          <w:sz w:val="24"/>
          <w:szCs w:val="24"/>
        </w:rPr>
        <w:t xml:space="preserve"> house</w:t>
      </w:r>
      <w:r w:rsidR="00C614A0">
        <w:rPr>
          <w:rFonts w:ascii="Arial" w:hAnsi="Arial" w:cs="Arial"/>
          <w:sz w:val="24"/>
          <w:szCs w:val="24"/>
        </w:rPr>
        <w:t>.</w:t>
      </w:r>
    </w:p>
    <w:p w14:paraId="73DF3E01" w14:textId="7B1371FC" w:rsidR="00A46F04" w:rsidRDefault="001977DD" w:rsidP="00AD1245">
      <w:pPr>
        <w:pStyle w:val="Style1"/>
        <w:rPr>
          <w:rFonts w:ascii="Arial" w:hAnsi="Arial" w:cs="Arial"/>
          <w:sz w:val="24"/>
          <w:szCs w:val="24"/>
        </w:rPr>
      </w:pPr>
      <w:r>
        <w:rPr>
          <w:rFonts w:ascii="Arial" w:hAnsi="Arial" w:cs="Arial"/>
          <w:sz w:val="24"/>
          <w:szCs w:val="24"/>
        </w:rPr>
        <w:t>T</w:t>
      </w:r>
      <w:r w:rsidR="001B309E">
        <w:rPr>
          <w:rFonts w:ascii="Arial" w:hAnsi="Arial" w:cs="Arial"/>
          <w:sz w:val="24"/>
          <w:szCs w:val="24"/>
        </w:rPr>
        <w:t>here is comparatively</w:t>
      </w:r>
      <w:r w:rsidR="003A2F21">
        <w:rPr>
          <w:rFonts w:ascii="Arial" w:hAnsi="Arial" w:cs="Arial"/>
          <w:sz w:val="24"/>
          <w:szCs w:val="24"/>
        </w:rPr>
        <w:t>,</w:t>
      </w:r>
      <w:r w:rsidR="00306CC2">
        <w:rPr>
          <w:rFonts w:ascii="Arial" w:hAnsi="Arial" w:cs="Arial"/>
          <w:sz w:val="24"/>
          <w:szCs w:val="24"/>
        </w:rPr>
        <w:t xml:space="preserve"> </w:t>
      </w:r>
      <w:r>
        <w:rPr>
          <w:rFonts w:ascii="Arial" w:hAnsi="Arial" w:cs="Arial"/>
          <w:sz w:val="24"/>
          <w:szCs w:val="24"/>
        </w:rPr>
        <w:t xml:space="preserve">much </w:t>
      </w:r>
      <w:r w:rsidR="001B309E">
        <w:rPr>
          <w:rFonts w:ascii="Arial" w:hAnsi="Arial" w:cs="Arial"/>
          <w:sz w:val="24"/>
          <w:szCs w:val="24"/>
        </w:rPr>
        <w:t xml:space="preserve">greater public benefit </w:t>
      </w:r>
      <w:r w:rsidR="00275FB0">
        <w:rPr>
          <w:rFonts w:ascii="Arial" w:hAnsi="Arial" w:cs="Arial"/>
          <w:sz w:val="24"/>
          <w:szCs w:val="24"/>
        </w:rPr>
        <w:t>in</w:t>
      </w:r>
      <w:r w:rsidR="003A2F21">
        <w:rPr>
          <w:rFonts w:ascii="Arial" w:hAnsi="Arial" w:cs="Arial"/>
          <w:sz w:val="24"/>
          <w:szCs w:val="24"/>
        </w:rPr>
        <w:t xml:space="preserve"> the proposed route</w:t>
      </w:r>
      <w:r w:rsidR="009277C1">
        <w:rPr>
          <w:rFonts w:ascii="Arial" w:hAnsi="Arial" w:cs="Arial"/>
          <w:sz w:val="24"/>
          <w:szCs w:val="24"/>
        </w:rPr>
        <w:t>. It</w:t>
      </w:r>
      <w:r w:rsidR="003A2F21">
        <w:rPr>
          <w:rFonts w:ascii="Arial" w:hAnsi="Arial" w:cs="Arial"/>
          <w:sz w:val="24"/>
          <w:szCs w:val="24"/>
        </w:rPr>
        <w:t xml:space="preserve"> is </w:t>
      </w:r>
      <w:r w:rsidR="00F4091A">
        <w:rPr>
          <w:rFonts w:ascii="Arial" w:hAnsi="Arial" w:cs="Arial"/>
          <w:sz w:val="24"/>
          <w:szCs w:val="24"/>
        </w:rPr>
        <w:t>of generous width</w:t>
      </w:r>
      <w:r w:rsidR="00357BF8">
        <w:rPr>
          <w:rFonts w:ascii="Arial" w:hAnsi="Arial" w:cs="Arial"/>
          <w:sz w:val="24"/>
          <w:szCs w:val="24"/>
        </w:rPr>
        <w:t xml:space="preserve">, </w:t>
      </w:r>
      <w:r w:rsidR="0062555A">
        <w:rPr>
          <w:rFonts w:ascii="Arial" w:hAnsi="Arial" w:cs="Arial"/>
          <w:sz w:val="24"/>
          <w:szCs w:val="24"/>
        </w:rPr>
        <w:t>even in surface</w:t>
      </w:r>
      <w:r w:rsidR="00357BF8">
        <w:rPr>
          <w:rFonts w:ascii="Arial" w:hAnsi="Arial" w:cs="Arial"/>
          <w:sz w:val="24"/>
          <w:szCs w:val="24"/>
        </w:rPr>
        <w:t xml:space="preserve">, </w:t>
      </w:r>
      <w:r w:rsidR="00535E41">
        <w:rPr>
          <w:rFonts w:ascii="Arial" w:hAnsi="Arial" w:cs="Arial"/>
          <w:sz w:val="24"/>
          <w:szCs w:val="24"/>
        </w:rPr>
        <w:t xml:space="preserve">and </w:t>
      </w:r>
      <w:r w:rsidR="001B309E">
        <w:rPr>
          <w:rFonts w:ascii="Arial" w:hAnsi="Arial" w:cs="Arial"/>
          <w:sz w:val="24"/>
          <w:szCs w:val="24"/>
        </w:rPr>
        <w:t>provid</w:t>
      </w:r>
      <w:r w:rsidR="0062555A">
        <w:rPr>
          <w:rFonts w:ascii="Arial" w:hAnsi="Arial" w:cs="Arial"/>
          <w:sz w:val="24"/>
          <w:szCs w:val="24"/>
        </w:rPr>
        <w:t>es</w:t>
      </w:r>
      <w:r w:rsidR="001B309E">
        <w:rPr>
          <w:rFonts w:ascii="Arial" w:hAnsi="Arial" w:cs="Arial"/>
          <w:sz w:val="24"/>
          <w:szCs w:val="24"/>
        </w:rPr>
        <w:t xml:space="preserve"> a safe, easily accessible route</w:t>
      </w:r>
      <w:r w:rsidR="000B325A">
        <w:rPr>
          <w:rFonts w:ascii="Arial" w:hAnsi="Arial" w:cs="Arial"/>
          <w:sz w:val="24"/>
          <w:szCs w:val="24"/>
        </w:rPr>
        <w:t xml:space="preserve">, </w:t>
      </w:r>
      <w:r w:rsidR="00B1762C">
        <w:rPr>
          <w:rFonts w:ascii="Arial" w:hAnsi="Arial" w:cs="Arial"/>
          <w:sz w:val="24"/>
          <w:szCs w:val="24"/>
        </w:rPr>
        <w:t>offering</w:t>
      </w:r>
      <w:r w:rsidR="000B325A">
        <w:rPr>
          <w:rFonts w:ascii="Arial" w:hAnsi="Arial" w:cs="Arial"/>
          <w:sz w:val="24"/>
          <w:szCs w:val="24"/>
        </w:rPr>
        <w:t xml:space="preserve"> </w:t>
      </w:r>
      <w:r w:rsidR="00E25E1B">
        <w:rPr>
          <w:rFonts w:ascii="Arial" w:hAnsi="Arial" w:cs="Arial"/>
          <w:sz w:val="24"/>
          <w:szCs w:val="24"/>
        </w:rPr>
        <w:t>good views,</w:t>
      </w:r>
      <w:r w:rsidR="00B1762C">
        <w:rPr>
          <w:rFonts w:ascii="Arial" w:hAnsi="Arial" w:cs="Arial"/>
          <w:sz w:val="24"/>
          <w:szCs w:val="24"/>
        </w:rPr>
        <w:t xml:space="preserve"> </w:t>
      </w:r>
      <w:r w:rsidR="00DD0EF1">
        <w:rPr>
          <w:rFonts w:ascii="Arial" w:hAnsi="Arial" w:cs="Arial"/>
          <w:sz w:val="24"/>
          <w:szCs w:val="24"/>
        </w:rPr>
        <w:t>and</w:t>
      </w:r>
      <w:r w:rsidR="001B309E">
        <w:rPr>
          <w:rFonts w:ascii="Arial" w:hAnsi="Arial" w:cs="Arial"/>
          <w:sz w:val="24"/>
          <w:szCs w:val="24"/>
        </w:rPr>
        <w:t xml:space="preserve"> without the need to negotiate the limitations of the </w:t>
      </w:r>
      <w:r w:rsidR="008E4CA2">
        <w:rPr>
          <w:rFonts w:ascii="Arial" w:hAnsi="Arial" w:cs="Arial"/>
          <w:sz w:val="24"/>
          <w:szCs w:val="24"/>
        </w:rPr>
        <w:t>original</w:t>
      </w:r>
      <w:r w:rsidR="001B309E">
        <w:rPr>
          <w:rFonts w:ascii="Arial" w:hAnsi="Arial" w:cs="Arial"/>
          <w:sz w:val="24"/>
          <w:szCs w:val="24"/>
        </w:rPr>
        <w:t xml:space="preserve"> </w:t>
      </w:r>
      <w:r w:rsidR="00B1762C">
        <w:rPr>
          <w:rFonts w:ascii="Arial" w:hAnsi="Arial" w:cs="Arial"/>
          <w:sz w:val="24"/>
          <w:szCs w:val="24"/>
        </w:rPr>
        <w:t xml:space="preserve"> </w:t>
      </w:r>
      <w:r w:rsidR="001B309E">
        <w:rPr>
          <w:rFonts w:ascii="Arial" w:hAnsi="Arial" w:cs="Arial"/>
          <w:sz w:val="24"/>
          <w:szCs w:val="24"/>
        </w:rPr>
        <w:t>footpath</w:t>
      </w:r>
      <w:r w:rsidR="007C1FF8">
        <w:rPr>
          <w:rFonts w:ascii="Arial" w:hAnsi="Arial" w:cs="Arial"/>
          <w:sz w:val="24"/>
          <w:szCs w:val="24"/>
        </w:rPr>
        <w:t>.</w:t>
      </w:r>
      <w:r w:rsidR="0028714F">
        <w:rPr>
          <w:rFonts w:ascii="Arial" w:hAnsi="Arial" w:cs="Arial"/>
          <w:sz w:val="24"/>
          <w:szCs w:val="24"/>
        </w:rPr>
        <w:t xml:space="preserve"> </w:t>
      </w:r>
    </w:p>
    <w:p w14:paraId="25037289" w14:textId="77404495" w:rsidR="001B309E" w:rsidRDefault="008A3303" w:rsidP="00AD1245">
      <w:pPr>
        <w:pStyle w:val="Style1"/>
        <w:rPr>
          <w:rFonts w:ascii="Arial" w:hAnsi="Arial" w:cs="Arial"/>
          <w:sz w:val="24"/>
          <w:szCs w:val="24"/>
        </w:rPr>
      </w:pPr>
      <w:r>
        <w:rPr>
          <w:rFonts w:ascii="Arial" w:hAnsi="Arial" w:cs="Arial"/>
          <w:sz w:val="24"/>
          <w:szCs w:val="24"/>
        </w:rPr>
        <w:t>M</w:t>
      </w:r>
      <w:r w:rsidR="004149F4">
        <w:rPr>
          <w:rFonts w:ascii="Arial" w:hAnsi="Arial" w:cs="Arial"/>
          <w:sz w:val="24"/>
          <w:szCs w:val="24"/>
        </w:rPr>
        <w:t>any</w:t>
      </w:r>
      <w:r>
        <w:rPr>
          <w:rFonts w:ascii="Arial" w:hAnsi="Arial" w:cs="Arial"/>
          <w:sz w:val="24"/>
          <w:szCs w:val="24"/>
        </w:rPr>
        <w:t xml:space="preserve"> l</w:t>
      </w:r>
      <w:r w:rsidR="005354FD">
        <w:rPr>
          <w:rFonts w:ascii="Arial" w:hAnsi="Arial" w:cs="Arial"/>
          <w:sz w:val="24"/>
          <w:szCs w:val="24"/>
        </w:rPr>
        <w:t>ocal</w:t>
      </w:r>
      <w:r w:rsidR="001721E7">
        <w:rPr>
          <w:rFonts w:ascii="Arial" w:hAnsi="Arial" w:cs="Arial"/>
          <w:sz w:val="24"/>
          <w:szCs w:val="24"/>
        </w:rPr>
        <w:t xml:space="preserve"> </w:t>
      </w:r>
      <w:r w:rsidR="00234641">
        <w:rPr>
          <w:rFonts w:ascii="Arial" w:hAnsi="Arial" w:cs="Arial"/>
          <w:sz w:val="24"/>
          <w:szCs w:val="24"/>
        </w:rPr>
        <w:t>representation</w:t>
      </w:r>
      <w:r w:rsidR="004149F4">
        <w:rPr>
          <w:rFonts w:ascii="Arial" w:hAnsi="Arial" w:cs="Arial"/>
          <w:sz w:val="24"/>
          <w:szCs w:val="24"/>
        </w:rPr>
        <w:t>s</w:t>
      </w:r>
      <w:r w:rsidR="00F11C52">
        <w:rPr>
          <w:rFonts w:ascii="Arial" w:hAnsi="Arial" w:cs="Arial"/>
          <w:sz w:val="24"/>
          <w:szCs w:val="24"/>
        </w:rPr>
        <w:t xml:space="preserve"> support</w:t>
      </w:r>
      <w:r w:rsidR="007A6C7B">
        <w:rPr>
          <w:rFonts w:ascii="Arial" w:hAnsi="Arial" w:cs="Arial"/>
          <w:sz w:val="24"/>
          <w:szCs w:val="24"/>
        </w:rPr>
        <w:t xml:space="preserve">ing </w:t>
      </w:r>
      <w:r w:rsidR="00F11C52">
        <w:rPr>
          <w:rFonts w:ascii="Arial" w:hAnsi="Arial" w:cs="Arial"/>
          <w:sz w:val="24"/>
          <w:szCs w:val="24"/>
        </w:rPr>
        <w:t xml:space="preserve">the </w:t>
      </w:r>
      <w:r w:rsidR="007C5B6C">
        <w:rPr>
          <w:rFonts w:ascii="Arial" w:hAnsi="Arial" w:cs="Arial"/>
          <w:sz w:val="24"/>
          <w:szCs w:val="24"/>
        </w:rPr>
        <w:t>merits</w:t>
      </w:r>
      <w:r w:rsidR="00B6754E">
        <w:rPr>
          <w:rFonts w:ascii="Arial" w:hAnsi="Arial" w:cs="Arial"/>
          <w:sz w:val="24"/>
          <w:szCs w:val="24"/>
        </w:rPr>
        <w:t xml:space="preserve"> of</w:t>
      </w:r>
      <w:r w:rsidR="007C5B6C">
        <w:rPr>
          <w:rFonts w:ascii="Arial" w:hAnsi="Arial" w:cs="Arial"/>
          <w:sz w:val="24"/>
          <w:szCs w:val="24"/>
        </w:rPr>
        <w:t xml:space="preserve"> the </w:t>
      </w:r>
      <w:r w:rsidR="00F11C52">
        <w:rPr>
          <w:rFonts w:ascii="Arial" w:hAnsi="Arial" w:cs="Arial"/>
          <w:sz w:val="24"/>
          <w:szCs w:val="24"/>
        </w:rPr>
        <w:t>proposed diversion</w:t>
      </w:r>
      <w:r w:rsidR="00D65BC3">
        <w:rPr>
          <w:rFonts w:ascii="Arial" w:hAnsi="Arial" w:cs="Arial"/>
          <w:sz w:val="24"/>
          <w:szCs w:val="24"/>
        </w:rPr>
        <w:t xml:space="preserve"> w</w:t>
      </w:r>
      <w:r w:rsidR="004149F4">
        <w:rPr>
          <w:rFonts w:ascii="Arial" w:hAnsi="Arial" w:cs="Arial"/>
          <w:sz w:val="24"/>
          <w:szCs w:val="24"/>
        </w:rPr>
        <w:t>ere</w:t>
      </w:r>
      <w:r w:rsidR="00D65BC3">
        <w:rPr>
          <w:rFonts w:ascii="Arial" w:hAnsi="Arial" w:cs="Arial"/>
          <w:sz w:val="24"/>
          <w:szCs w:val="24"/>
        </w:rPr>
        <w:t xml:space="preserve"> presented in evidence</w:t>
      </w:r>
      <w:r w:rsidR="00306CC2">
        <w:rPr>
          <w:rFonts w:ascii="Arial" w:hAnsi="Arial" w:cs="Arial"/>
          <w:sz w:val="24"/>
          <w:szCs w:val="24"/>
        </w:rPr>
        <w:t>. This</w:t>
      </w:r>
      <w:r w:rsidR="00D65BC3">
        <w:rPr>
          <w:rFonts w:ascii="Arial" w:hAnsi="Arial" w:cs="Arial"/>
          <w:sz w:val="24"/>
          <w:szCs w:val="24"/>
        </w:rPr>
        <w:t xml:space="preserve"> </w:t>
      </w:r>
      <w:r w:rsidR="00B2564D">
        <w:rPr>
          <w:rFonts w:ascii="Arial" w:hAnsi="Arial" w:cs="Arial"/>
          <w:sz w:val="24"/>
          <w:szCs w:val="24"/>
        </w:rPr>
        <w:t>indicates</w:t>
      </w:r>
      <w:r w:rsidR="00D65BC3">
        <w:rPr>
          <w:rFonts w:ascii="Arial" w:hAnsi="Arial" w:cs="Arial"/>
          <w:sz w:val="24"/>
          <w:szCs w:val="24"/>
        </w:rPr>
        <w:t xml:space="preserve"> that</w:t>
      </w:r>
      <w:r w:rsidR="00E2275E">
        <w:rPr>
          <w:rFonts w:ascii="Arial" w:hAnsi="Arial" w:cs="Arial"/>
          <w:sz w:val="24"/>
          <w:szCs w:val="24"/>
        </w:rPr>
        <w:t xml:space="preserve"> </w:t>
      </w:r>
      <w:r w:rsidR="00306CC2">
        <w:rPr>
          <w:rFonts w:ascii="Arial" w:hAnsi="Arial" w:cs="Arial"/>
          <w:sz w:val="24"/>
          <w:szCs w:val="24"/>
        </w:rPr>
        <w:t xml:space="preserve">most </w:t>
      </w:r>
      <w:r w:rsidR="00882072">
        <w:rPr>
          <w:rFonts w:ascii="Arial" w:hAnsi="Arial" w:cs="Arial"/>
          <w:sz w:val="24"/>
          <w:szCs w:val="24"/>
        </w:rPr>
        <w:t xml:space="preserve">users </w:t>
      </w:r>
      <w:r w:rsidR="00D74656">
        <w:rPr>
          <w:rFonts w:ascii="Arial" w:hAnsi="Arial" w:cs="Arial"/>
          <w:sz w:val="24"/>
          <w:szCs w:val="24"/>
        </w:rPr>
        <w:t>consider</w:t>
      </w:r>
      <w:r w:rsidR="00882072">
        <w:rPr>
          <w:rFonts w:ascii="Arial" w:hAnsi="Arial" w:cs="Arial"/>
          <w:sz w:val="24"/>
          <w:szCs w:val="24"/>
        </w:rPr>
        <w:t xml:space="preserve"> the </w:t>
      </w:r>
      <w:r w:rsidR="002B3BB5">
        <w:rPr>
          <w:rFonts w:ascii="Arial" w:hAnsi="Arial" w:cs="Arial"/>
          <w:sz w:val="24"/>
          <w:szCs w:val="24"/>
        </w:rPr>
        <w:t>proposed route</w:t>
      </w:r>
      <w:r w:rsidR="00306CC2">
        <w:rPr>
          <w:rFonts w:ascii="Arial" w:hAnsi="Arial" w:cs="Arial"/>
          <w:sz w:val="24"/>
          <w:szCs w:val="24"/>
        </w:rPr>
        <w:t xml:space="preserve"> </w:t>
      </w:r>
      <w:r w:rsidR="00B2564D">
        <w:rPr>
          <w:rFonts w:ascii="Arial" w:hAnsi="Arial" w:cs="Arial"/>
          <w:sz w:val="24"/>
          <w:szCs w:val="24"/>
        </w:rPr>
        <w:t>to be</w:t>
      </w:r>
      <w:r w:rsidR="00306CC2">
        <w:rPr>
          <w:rFonts w:ascii="Arial" w:hAnsi="Arial" w:cs="Arial"/>
          <w:sz w:val="24"/>
          <w:szCs w:val="24"/>
        </w:rPr>
        <w:t xml:space="preserve"> </w:t>
      </w:r>
      <w:r w:rsidR="00674FBA">
        <w:rPr>
          <w:rFonts w:ascii="Arial" w:hAnsi="Arial" w:cs="Arial"/>
          <w:sz w:val="24"/>
          <w:szCs w:val="24"/>
        </w:rPr>
        <w:t>preferable</w:t>
      </w:r>
      <w:r w:rsidR="00AA51A7">
        <w:rPr>
          <w:rFonts w:ascii="Arial" w:hAnsi="Arial" w:cs="Arial"/>
          <w:sz w:val="24"/>
          <w:szCs w:val="24"/>
        </w:rPr>
        <w:t xml:space="preserve"> to the original line</w:t>
      </w:r>
      <w:r w:rsidR="002B3BB5">
        <w:rPr>
          <w:rFonts w:ascii="Arial" w:hAnsi="Arial" w:cs="Arial"/>
          <w:sz w:val="24"/>
          <w:szCs w:val="24"/>
        </w:rPr>
        <w:t>.</w:t>
      </w:r>
      <w:r>
        <w:rPr>
          <w:rFonts w:ascii="Arial" w:hAnsi="Arial" w:cs="Arial"/>
          <w:sz w:val="24"/>
          <w:szCs w:val="24"/>
        </w:rPr>
        <w:t xml:space="preserve"> </w:t>
      </w:r>
      <w:r w:rsidR="00F11C52">
        <w:rPr>
          <w:rFonts w:ascii="Arial" w:hAnsi="Arial" w:cs="Arial"/>
          <w:sz w:val="24"/>
          <w:szCs w:val="24"/>
        </w:rPr>
        <w:t xml:space="preserve"> </w:t>
      </w:r>
    </w:p>
    <w:p w14:paraId="6D249CCC" w14:textId="61F90D43" w:rsidR="00557E48" w:rsidRPr="001B309E" w:rsidRDefault="00A1510D" w:rsidP="001B309E">
      <w:pPr>
        <w:pStyle w:val="Style1"/>
        <w:rPr>
          <w:rFonts w:ascii="Arial" w:hAnsi="Arial" w:cs="Arial"/>
          <w:sz w:val="24"/>
          <w:szCs w:val="24"/>
        </w:rPr>
      </w:pPr>
      <w:r>
        <w:rPr>
          <w:rFonts w:ascii="Arial" w:hAnsi="Arial" w:cs="Arial"/>
          <w:sz w:val="24"/>
          <w:szCs w:val="24"/>
        </w:rPr>
        <w:t>The</w:t>
      </w:r>
      <w:r w:rsidR="00CA7293">
        <w:rPr>
          <w:rFonts w:ascii="Arial" w:hAnsi="Arial" w:cs="Arial"/>
          <w:sz w:val="24"/>
          <w:szCs w:val="24"/>
        </w:rPr>
        <w:t xml:space="preserve"> only </w:t>
      </w:r>
      <w:r w:rsidR="00CA52B3">
        <w:rPr>
          <w:rFonts w:ascii="Arial" w:hAnsi="Arial" w:cs="Arial"/>
          <w:sz w:val="24"/>
          <w:szCs w:val="24"/>
        </w:rPr>
        <w:t>apparent</w:t>
      </w:r>
      <w:r w:rsidR="001A4647">
        <w:rPr>
          <w:rFonts w:ascii="Arial" w:hAnsi="Arial" w:cs="Arial"/>
          <w:sz w:val="24"/>
          <w:szCs w:val="24"/>
        </w:rPr>
        <w:t xml:space="preserve"> disadvantage of the</w:t>
      </w:r>
      <w:r>
        <w:rPr>
          <w:rFonts w:ascii="Arial" w:hAnsi="Arial" w:cs="Arial"/>
          <w:sz w:val="24"/>
          <w:szCs w:val="24"/>
        </w:rPr>
        <w:t xml:space="preserve"> </w:t>
      </w:r>
      <w:r w:rsidR="00CA7293">
        <w:rPr>
          <w:rFonts w:ascii="Arial" w:hAnsi="Arial" w:cs="Arial"/>
          <w:sz w:val="24"/>
          <w:szCs w:val="24"/>
        </w:rPr>
        <w:t xml:space="preserve">proposed </w:t>
      </w:r>
      <w:r>
        <w:rPr>
          <w:rFonts w:ascii="Arial" w:hAnsi="Arial" w:cs="Arial"/>
          <w:sz w:val="24"/>
          <w:szCs w:val="24"/>
        </w:rPr>
        <w:t>diversional route is</w:t>
      </w:r>
      <w:r w:rsidR="00CA52B3">
        <w:rPr>
          <w:rFonts w:ascii="Arial" w:hAnsi="Arial" w:cs="Arial"/>
          <w:sz w:val="24"/>
          <w:szCs w:val="24"/>
        </w:rPr>
        <w:t xml:space="preserve"> that it is</w:t>
      </w:r>
      <w:r>
        <w:rPr>
          <w:rFonts w:ascii="Arial" w:hAnsi="Arial" w:cs="Arial"/>
          <w:sz w:val="24"/>
          <w:szCs w:val="24"/>
        </w:rPr>
        <w:t xml:space="preserve"> </w:t>
      </w:r>
      <w:r w:rsidR="00FC522A">
        <w:rPr>
          <w:rFonts w:ascii="Arial" w:hAnsi="Arial" w:cs="Arial"/>
          <w:sz w:val="24"/>
          <w:szCs w:val="24"/>
        </w:rPr>
        <w:t>36 metres</w:t>
      </w:r>
      <w:r>
        <w:rPr>
          <w:rFonts w:ascii="Arial" w:hAnsi="Arial" w:cs="Arial"/>
          <w:sz w:val="24"/>
          <w:szCs w:val="24"/>
        </w:rPr>
        <w:t xml:space="preserve"> longer</w:t>
      </w:r>
      <w:r w:rsidR="00CA52B3">
        <w:rPr>
          <w:rFonts w:ascii="Arial" w:hAnsi="Arial" w:cs="Arial"/>
          <w:sz w:val="24"/>
          <w:szCs w:val="24"/>
        </w:rPr>
        <w:t>.</w:t>
      </w:r>
      <w:r w:rsidR="007D09D3">
        <w:rPr>
          <w:rFonts w:ascii="Arial" w:hAnsi="Arial" w:cs="Arial"/>
          <w:sz w:val="24"/>
          <w:szCs w:val="24"/>
        </w:rPr>
        <w:t xml:space="preserve"> </w:t>
      </w:r>
      <w:r w:rsidR="00CA52B3">
        <w:rPr>
          <w:rFonts w:ascii="Arial" w:hAnsi="Arial" w:cs="Arial"/>
          <w:sz w:val="24"/>
          <w:szCs w:val="24"/>
        </w:rPr>
        <w:t>However</w:t>
      </w:r>
      <w:r w:rsidR="00A51AC7">
        <w:rPr>
          <w:rFonts w:ascii="Arial" w:hAnsi="Arial" w:cs="Arial"/>
          <w:sz w:val="24"/>
          <w:szCs w:val="24"/>
        </w:rPr>
        <w:t>,</w:t>
      </w:r>
      <w:r w:rsidR="007D09D3">
        <w:rPr>
          <w:rFonts w:ascii="Arial" w:hAnsi="Arial" w:cs="Arial"/>
          <w:sz w:val="24"/>
          <w:szCs w:val="24"/>
        </w:rPr>
        <w:t xml:space="preserve"> </w:t>
      </w:r>
      <w:r>
        <w:rPr>
          <w:rFonts w:ascii="Arial" w:hAnsi="Arial" w:cs="Arial"/>
          <w:sz w:val="24"/>
          <w:szCs w:val="24"/>
        </w:rPr>
        <w:t>th</w:t>
      </w:r>
      <w:r w:rsidR="003302CA">
        <w:rPr>
          <w:rFonts w:ascii="Arial" w:hAnsi="Arial" w:cs="Arial"/>
          <w:sz w:val="24"/>
          <w:szCs w:val="24"/>
        </w:rPr>
        <w:t xml:space="preserve">e </w:t>
      </w:r>
      <w:r w:rsidR="006535BE">
        <w:rPr>
          <w:rFonts w:ascii="Arial" w:hAnsi="Arial" w:cs="Arial"/>
          <w:sz w:val="24"/>
          <w:szCs w:val="24"/>
        </w:rPr>
        <w:t xml:space="preserve">rural nature of </w:t>
      </w:r>
      <w:r w:rsidR="00CA7293">
        <w:rPr>
          <w:rFonts w:ascii="Arial" w:hAnsi="Arial" w:cs="Arial"/>
          <w:sz w:val="24"/>
          <w:szCs w:val="24"/>
        </w:rPr>
        <w:t>CB174</w:t>
      </w:r>
      <w:r w:rsidR="00510F77">
        <w:rPr>
          <w:rFonts w:ascii="Arial" w:hAnsi="Arial" w:cs="Arial"/>
          <w:sz w:val="24"/>
          <w:szCs w:val="24"/>
        </w:rPr>
        <w:t xml:space="preserve"> and the surrounding network of </w:t>
      </w:r>
      <w:r w:rsidR="00474AF6">
        <w:rPr>
          <w:rFonts w:ascii="Arial" w:hAnsi="Arial" w:cs="Arial"/>
          <w:sz w:val="24"/>
          <w:szCs w:val="24"/>
        </w:rPr>
        <w:t>p</w:t>
      </w:r>
      <w:r w:rsidR="00510F77">
        <w:rPr>
          <w:rFonts w:ascii="Arial" w:hAnsi="Arial" w:cs="Arial"/>
          <w:sz w:val="24"/>
          <w:szCs w:val="24"/>
        </w:rPr>
        <w:t>ublic rights of way to the east of Weir Lodge</w:t>
      </w:r>
      <w:r w:rsidR="000E2A0A">
        <w:rPr>
          <w:rFonts w:ascii="Arial" w:hAnsi="Arial" w:cs="Arial"/>
          <w:sz w:val="24"/>
          <w:szCs w:val="24"/>
        </w:rPr>
        <w:t xml:space="preserve"> </w:t>
      </w:r>
      <w:r w:rsidR="004758D9">
        <w:rPr>
          <w:rFonts w:ascii="Arial" w:hAnsi="Arial" w:cs="Arial"/>
          <w:sz w:val="24"/>
          <w:szCs w:val="24"/>
        </w:rPr>
        <w:t>as a whole</w:t>
      </w:r>
      <w:r w:rsidR="00474AF6">
        <w:rPr>
          <w:rFonts w:ascii="Arial" w:hAnsi="Arial" w:cs="Arial"/>
          <w:sz w:val="24"/>
          <w:szCs w:val="24"/>
        </w:rPr>
        <w:t>,</w:t>
      </w:r>
      <w:r w:rsidR="007D09D3">
        <w:rPr>
          <w:rFonts w:ascii="Arial" w:hAnsi="Arial" w:cs="Arial"/>
          <w:sz w:val="24"/>
          <w:szCs w:val="24"/>
        </w:rPr>
        <w:t xml:space="preserve"> </w:t>
      </w:r>
      <w:r w:rsidR="000E2A0A">
        <w:rPr>
          <w:rFonts w:ascii="Arial" w:hAnsi="Arial" w:cs="Arial"/>
          <w:sz w:val="24"/>
          <w:szCs w:val="24"/>
        </w:rPr>
        <w:t>suggests</w:t>
      </w:r>
      <w:r w:rsidR="00E02EBE">
        <w:rPr>
          <w:rFonts w:ascii="Arial" w:hAnsi="Arial" w:cs="Arial"/>
          <w:sz w:val="24"/>
          <w:szCs w:val="24"/>
        </w:rPr>
        <w:t xml:space="preserve"> </w:t>
      </w:r>
      <w:r w:rsidR="00DF2E81">
        <w:rPr>
          <w:rFonts w:ascii="Arial" w:hAnsi="Arial" w:cs="Arial"/>
          <w:sz w:val="24"/>
          <w:szCs w:val="24"/>
        </w:rPr>
        <w:t xml:space="preserve">primarily </w:t>
      </w:r>
      <w:r w:rsidR="008166C8">
        <w:rPr>
          <w:rFonts w:ascii="Arial" w:hAnsi="Arial" w:cs="Arial"/>
          <w:sz w:val="24"/>
          <w:szCs w:val="24"/>
        </w:rPr>
        <w:t>recreational</w:t>
      </w:r>
      <w:r w:rsidR="00E02EBE">
        <w:rPr>
          <w:rFonts w:ascii="Arial" w:hAnsi="Arial" w:cs="Arial"/>
          <w:sz w:val="24"/>
          <w:szCs w:val="24"/>
        </w:rPr>
        <w:t xml:space="preserve"> use</w:t>
      </w:r>
      <w:r w:rsidR="00F0412B">
        <w:rPr>
          <w:rFonts w:ascii="Arial" w:hAnsi="Arial" w:cs="Arial"/>
          <w:sz w:val="24"/>
          <w:szCs w:val="24"/>
        </w:rPr>
        <w:t xml:space="preserve"> </w:t>
      </w:r>
      <w:r w:rsidR="00510F77">
        <w:rPr>
          <w:rFonts w:ascii="Arial" w:hAnsi="Arial" w:cs="Arial"/>
          <w:sz w:val="24"/>
          <w:szCs w:val="24"/>
        </w:rPr>
        <w:t>and i</w:t>
      </w:r>
      <w:r w:rsidR="00CD60FD">
        <w:rPr>
          <w:rFonts w:ascii="Arial" w:hAnsi="Arial" w:cs="Arial"/>
          <w:sz w:val="24"/>
          <w:szCs w:val="24"/>
        </w:rPr>
        <w:t xml:space="preserve">n this context, </w:t>
      </w:r>
      <w:r w:rsidR="00E3333E">
        <w:rPr>
          <w:rFonts w:ascii="Arial" w:hAnsi="Arial" w:cs="Arial"/>
          <w:sz w:val="24"/>
          <w:szCs w:val="24"/>
        </w:rPr>
        <w:t>the addition</w:t>
      </w:r>
      <w:r w:rsidR="00267614">
        <w:rPr>
          <w:rFonts w:ascii="Arial" w:hAnsi="Arial" w:cs="Arial"/>
          <w:sz w:val="24"/>
          <w:szCs w:val="24"/>
        </w:rPr>
        <w:t xml:space="preserve">al </w:t>
      </w:r>
      <w:r w:rsidR="00124084">
        <w:rPr>
          <w:rFonts w:ascii="Arial" w:hAnsi="Arial" w:cs="Arial"/>
          <w:sz w:val="24"/>
          <w:szCs w:val="24"/>
        </w:rPr>
        <w:t xml:space="preserve">distance would </w:t>
      </w:r>
      <w:r w:rsidR="005D23F6">
        <w:rPr>
          <w:rFonts w:ascii="Arial" w:hAnsi="Arial" w:cs="Arial"/>
          <w:sz w:val="24"/>
          <w:szCs w:val="24"/>
        </w:rPr>
        <w:t xml:space="preserve">represent a </w:t>
      </w:r>
      <w:r w:rsidR="00510F77">
        <w:rPr>
          <w:rFonts w:ascii="Arial" w:hAnsi="Arial" w:cs="Arial"/>
          <w:sz w:val="24"/>
          <w:szCs w:val="24"/>
        </w:rPr>
        <w:t>negligible</w:t>
      </w:r>
      <w:r w:rsidR="005D23F6">
        <w:rPr>
          <w:rFonts w:ascii="Arial" w:hAnsi="Arial" w:cs="Arial"/>
          <w:sz w:val="24"/>
          <w:szCs w:val="24"/>
        </w:rPr>
        <w:t xml:space="preserve"> increase in overall journey time.</w:t>
      </w:r>
    </w:p>
    <w:p w14:paraId="45F16013" w14:textId="0F3B9854" w:rsidR="004773AB" w:rsidRPr="00AD1245" w:rsidRDefault="004773AB" w:rsidP="00AD1245">
      <w:pPr>
        <w:pStyle w:val="Style1"/>
        <w:rPr>
          <w:rFonts w:ascii="Arial" w:hAnsi="Arial" w:cs="Arial"/>
          <w:sz w:val="24"/>
          <w:szCs w:val="24"/>
        </w:rPr>
      </w:pPr>
      <w:r>
        <w:rPr>
          <w:rFonts w:ascii="Arial" w:hAnsi="Arial" w:cs="Arial"/>
          <w:sz w:val="24"/>
          <w:szCs w:val="24"/>
        </w:rPr>
        <w:lastRenderedPageBreak/>
        <w:t xml:space="preserve">Having </w:t>
      </w:r>
      <w:r w:rsidRPr="00AD1245">
        <w:rPr>
          <w:rFonts w:ascii="Arial" w:hAnsi="Arial" w:cs="Arial"/>
          <w:sz w:val="24"/>
          <w:szCs w:val="24"/>
        </w:rPr>
        <w:t>regard to these and all other matters raised in the written representations</w:t>
      </w:r>
      <w:r w:rsidR="00D44164">
        <w:rPr>
          <w:rFonts w:ascii="Arial" w:hAnsi="Arial" w:cs="Arial"/>
          <w:sz w:val="24"/>
          <w:szCs w:val="24"/>
        </w:rPr>
        <w:t>,</w:t>
      </w:r>
      <w:r w:rsidR="007C2494">
        <w:rPr>
          <w:rFonts w:ascii="Arial" w:hAnsi="Arial" w:cs="Arial"/>
          <w:sz w:val="24"/>
          <w:szCs w:val="24"/>
        </w:rPr>
        <w:t xml:space="preserve"> I</w:t>
      </w:r>
      <w:r w:rsidRPr="00AD1245">
        <w:rPr>
          <w:rFonts w:ascii="Arial" w:hAnsi="Arial" w:cs="Arial"/>
          <w:sz w:val="24"/>
          <w:szCs w:val="24"/>
        </w:rPr>
        <w:t xml:space="preserve"> conclude that the Order should be confirmed.</w:t>
      </w:r>
    </w:p>
    <w:p w14:paraId="1FF0942E" w14:textId="77777777" w:rsidR="00C73E15" w:rsidRPr="00C73E15" w:rsidRDefault="00C73E15" w:rsidP="00C73E15">
      <w:pPr>
        <w:pStyle w:val="Heading6blackfont"/>
        <w:rPr>
          <w:rFonts w:ascii="Arial" w:hAnsi="Arial" w:cs="Arial"/>
          <w:sz w:val="24"/>
          <w:szCs w:val="24"/>
        </w:rPr>
      </w:pPr>
      <w:bookmarkStart w:id="3" w:name="bmkScheduleStart"/>
      <w:bookmarkEnd w:id="3"/>
      <w:r w:rsidRPr="00C73E15">
        <w:rPr>
          <w:rFonts w:ascii="Arial" w:hAnsi="Arial" w:cs="Arial"/>
          <w:sz w:val="24"/>
          <w:szCs w:val="24"/>
        </w:rPr>
        <w:t>Formal Decision</w:t>
      </w:r>
    </w:p>
    <w:p w14:paraId="2CA64B8A" w14:textId="541740A9" w:rsidR="001E69D5" w:rsidRPr="00267614" w:rsidRDefault="00C73E15" w:rsidP="00267614">
      <w:pPr>
        <w:pStyle w:val="Style1"/>
        <w:rPr>
          <w:rFonts w:ascii="Arial" w:hAnsi="Arial" w:cs="Arial"/>
          <w:sz w:val="24"/>
          <w:szCs w:val="24"/>
        </w:rPr>
      </w:pPr>
      <w:r w:rsidRPr="00C73E15">
        <w:rPr>
          <w:rFonts w:ascii="Arial" w:hAnsi="Arial" w:cs="Arial"/>
          <w:sz w:val="24"/>
          <w:szCs w:val="24"/>
        </w:rPr>
        <w:t>I confirm the Order</w:t>
      </w:r>
      <w:r w:rsidR="00267614">
        <w:rPr>
          <w:rFonts w:ascii="Arial" w:hAnsi="Arial" w:cs="Arial"/>
          <w:sz w:val="24"/>
          <w:szCs w:val="24"/>
        </w:rPr>
        <w:t>.</w:t>
      </w:r>
    </w:p>
    <w:p w14:paraId="4F7C9684" w14:textId="77777777" w:rsidR="00AD46AE" w:rsidRDefault="00AD46AE" w:rsidP="00C73E15">
      <w:pPr>
        <w:pStyle w:val="Style1"/>
        <w:numPr>
          <w:ilvl w:val="0"/>
          <w:numId w:val="0"/>
        </w:numPr>
        <w:rPr>
          <w:rFonts w:ascii="Arial" w:hAnsi="Arial" w:cs="Arial"/>
          <w:sz w:val="24"/>
          <w:szCs w:val="24"/>
        </w:rPr>
      </w:pPr>
    </w:p>
    <w:p w14:paraId="75C134C7" w14:textId="237B6273" w:rsidR="00C73E15" w:rsidRPr="00C73E15" w:rsidRDefault="003C434A" w:rsidP="00C73E15">
      <w:pPr>
        <w:pStyle w:val="Style1"/>
        <w:numPr>
          <w:ilvl w:val="0"/>
          <w:numId w:val="0"/>
        </w:numPr>
        <w:rPr>
          <w:rFonts w:ascii="Monotype Corsiva" w:hAnsi="Monotype Corsiva"/>
          <w:sz w:val="36"/>
          <w:szCs w:val="36"/>
        </w:rPr>
      </w:pPr>
      <w:r>
        <w:rPr>
          <w:rFonts w:ascii="Monotype Corsiva" w:hAnsi="Monotype Corsiva"/>
          <w:sz w:val="36"/>
          <w:szCs w:val="36"/>
        </w:rPr>
        <w:t>Mrs A Behn</w:t>
      </w:r>
    </w:p>
    <w:p w14:paraId="3C06DC39" w14:textId="120BFE8C" w:rsidR="00C73E15" w:rsidRPr="0063782F" w:rsidRDefault="00C73E15" w:rsidP="00C73E15">
      <w:pPr>
        <w:pStyle w:val="Style1"/>
        <w:numPr>
          <w:ilvl w:val="0"/>
          <w:numId w:val="0"/>
        </w:numPr>
        <w:ind w:left="431" w:hanging="431"/>
        <w:rPr>
          <w:rFonts w:ascii="Arial" w:hAnsi="Arial" w:cs="Arial"/>
          <w:b/>
          <w:bCs/>
          <w:sz w:val="24"/>
          <w:szCs w:val="24"/>
        </w:rPr>
      </w:pPr>
      <w:r w:rsidRPr="0063782F">
        <w:rPr>
          <w:rFonts w:ascii="Arial" w:hAnsi="Arial" w:cs="Arial"/>
          <w:b/>
          <w:bCs/>
          <w:sz w:val="24"/>
          <w:szCs w:val="24"/>
        </w:rPr>
        <w:t>I</w:t>
      </w:r>
      <w:r w:rsidR="0063782F" w:rsidRPr="0063782F">
        <w:rPr>
          <w:rFonts w:ascii="Arial" w:hAnsi="Arial" w:cs="Arial"/>
          <w:b/>
          <w:bCs/>
          <w:sz w:val="24"/>
          <w:szCs w:val="24"/>
        </w:rPr>
        <w:t>nspector</w:t>
      </w:r>
    </w:p>
    <w:p w14:paraId="6173F0E1" w14:textId="0CEF4B88" w:rsidR="00355FCC" w:rsidRDefault="00355FCC" w:rsidP="00C73E15">
      <w:pPr>
        <w:pStyle w:val="Noindent"/>
        <w:rPr>
          <w:noProof/>
        </w:rPr>
      </w:pPr>
    </w:p>
    <w:p w14:paraId="53315D66" w14:textId="5DCE38C4" w:rsidR="00E667FF" w:rsidRDefault="00E667FF" w:rsidP="00C73E15">
      <w:pPr>
        <w:pStyle w:val="Noindent"/>
        <w:rPr>
          <w:noProof/>
        </w:rPr>
      </w:pPr>
    </w:p>
    <w:p w14:paraId="4B649011" w14:textId="715C99BF" w:rsidR="00CD3AF3" w:rsidRDefault="00CD3AF3">
      <w:pPr>
        <w:rPr>
          <w:noProof/>
        </w:rPr>
      </w:pPr>
      <w:r>
        <w:rPr>
          <w:noProof/>
        </w:rPr>
        <w:br w:type="page"/>
      </w:r>
    </w:p>
    <w:p w14:paraId="08832A8D" w14:textId="0B29481C" w:rsidR="00E667FF" w:rsidRPr="00CD3AF3" w:rsidRDefault="00CD3AF3" w:rsidP="00C73E15">
      <w:pPr>
        <w:pStyle w:val="Noindent"/>
        <w:rPr>
          <w:b/>
          <w:bCs/>
          <w:noProof/>
          <w:u w:val="single"/>
        </w:rPr>
      </w:pPr>
      <w:r w:rsidRPr="00CD3AF3">
        <w:rPr>
          <w:b/>
          <w:bCs/>
          <w:noProof/>
          <w:u w:val="single"/>
        </w:rPr>
        <w:lastRenderedPageBreak/>
        <w:t>COPY OF ORDER MAP – NOT TO ORIGINAL SCALE</w:t>
      </w:r>
    </w:p>
    <w:p w14:paraId="49C002B5" w14:textId="77777777" w:rsidR="00CD3AF3" w:rsidRDefault="00CD3AF3" w:rsidP="00C73E15">
      <w:pPr>
        <w:pStyle w:val="Noindent"/>
        <w:rPr>
          <w:noProof/>
        </w:rPr>
      </w:pPr>
    </w:p>
    <w:p w14:paraId="1B812CEF" w14:textId="260D02DD" w:rsidR="00E667FF" w:rsidRPr="00C73E15" w:rsidRDefault="00E667FF" w:rsidP="00C73E15">
      <w:pPr>
        <w:pStyle w:val="Noindent"/>
      </w:pPr>
      <w:r w:rsidRPr="00E667FF">
        <w:rPr>
          <w:noProof/>
        </w:rPr>
        <w:drawing>
          <wp:inline distT="0" distB="0" distL="0" distR="0" wp14:anchorId="5C339D11" wp14:editId="46E7FF1C">
            <wp:extent cx="5429529" cy="7715647"/>
            <wp:effectExtent l="0" t="0" r="0" b="0"/>
            <wp:docPr id="1"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DER MAP"/>
                    <pic:cNvPicPr/>
                  </pic:nvPicPr>
                  <pic:blipFill>
                    <a:blip r:embed="rId10"/>
                    <a:stretch>
                      <a:fillRect/>
                    </a:stretch>
                  </pic:blipFill>
                  <pic:spPr>
                    <a:xfrm>
                      <a:off x="0" y="0"/>
                      <a:ext cx="5429529" cy="7715647"/>
                    </a:xfrm>
                    <a:prstGeom prst="rect">
                      <a:avLst/>
                    </a:prstGeom>
                  </pic:spPr>
                </pic:pic>
              </a:graphicData>
            </a:graphic>
          </wp:inline>
        </w:drawing>
      </w:r>
    </w:p>
    <w:sectPr w:rsidR="00E667FF" w:rsidRPr="00C73E15"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047A3" w14:textId="77777777" w:rsidR="009F6760" w:rsidRDefault="009F6760" w:rsidP="00F62916">
      <w:r>
        <w:separator/>
      </w:r>
    </w:p>
  </w:endnote>
  <w:endnote w:type="continuationSeparator" w:id="0">
    <w:p w14:paraId="71A6F576" w14:textId="77777777" w:rsidR="009F6760" w:rsidRDefault="009F6760"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0941F48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6BB3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CDC4B" w14:textId="77777777" w:rsidR="00366F95" w:rsidRPr="00E45340" w:rsidRDefault="008C3323"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699263"/>
      <w:docPartObj>
        <w:docPartGallery w:val="Page Numbers (Bottom of Page)"/>
        <w:docPartUnique/>
      </w:docPartObj>
    </w:sdtPr>
    <w:sdtEndPr>
      <w:rPr>
        <w:noProof/>
      </w:rPr>
    </w:sdtEndPr>
    <w:sdtContent>
      <w:p w14:paraId="23AED8AA" w14:textId="6719612B" w:rsidR="00AE34B5" w:rsidRDefault="00AE34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E2CC18" w14:textId="5F1780A3"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757A" w14:textId="77777777" w:rsidR="009F6760" w:rsidRDefault="009F6760" w:rsidP="00F62916">
      <w:r>
        <w:separator/>
      </w:r>
    </w:p>
  </w:footnote>
  <w:footnote w:type="continuationSeparator" w:id="0">
    <w:p w14:paraId="0ED87512" w14:textId="77777777" w:rsidR="009F6760" w:rsidRDefault="009F6760"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41DC9A62" w:rsidR="00366F95" w:rsidRPr="00C73E15" w:rsidRDefault="0003031D">
          <w:pPr>
            <w:pStyle w:val="Footer"/>
            <w:rPr>
              <w:rFonts w:ascii="Arial" w:hAnsi="Arial" w:cs="Arial"/>
            </w:rPr>
          </w:pPr>
          <w:r w:rsidRPr="00C73E15">
            <w:rPr>
              <w:rFonts w:ascii="Arial" w:hAnsi="Arial" w:cs="Arial"/>
            </w:rPr>
            <w:t xml:space="preserve">Order Decision </w:t>
          </w:r>
          <w:r w:rsidR="00C73E15" w:rsidRPr="00C73E15">
            <w:rPr>
              <w:rFonts w:ascii="Arial" w:hAnsi="Arial" w:cs="Arial"/>
            </w:rPr>
            <w:t>ROW</w:t>
          </w:r>
          <w:r w:rsidRPr="00C73E15">
            <w:rPr>
              <w:rFonts w:ascii="Arial" w:hAnsi="Arial" w:cs="Arial"/>
            </w:rPr>
            <w:t>/</w:t>
          </w:r>
          <w:r w:rsidR="00F92287">
            <w:rPr>
              <w:rFonts w:ascii="Arial" w:hAnsi="Arial" w:cs="Arial"/>
            </w:rPr>
            <w:t>32</w:t>
          </w:r>
          <w:r w:rsidR="002570C8">
            <w:rPr>
              <w:rFonts w:ascii="Arial" w:hAnsi="Arial" w:cs="Arial"/>
            </w:rPr>
            <w:t>88094</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7B230349">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E4367" id="Line 14" o:spid="_x0000_s1026" alt="&quot;&quot;"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FF0C" w14:textId="443BA3AD" w:rsidR="00AC7AFE" w:rsidRPr="00B71597" w:rsidRDefault="00AC7AFE">
    <w:pPr>
      <w:pStyle w:val="Header"/>
      <w:rPr>
        <w:rFonts w:ascii="Arial" w:hAnsi="Arial" w:cs="Arial"/>
        <w:sz w:val="18"/>
        <w:szCs w:val="18"/>
      </w:rPr>
    </w:pPr>
  </w:p>
  <w:p w14:paraId="29ABB935" w14:textId="35FED81F" w:rsidR="00366F95" w:rsidRDefault="00366F95">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9C6E7C"/>
    <w:multiLevelType w:val="hybridMultilevel"/>
    <w:tmpl w:val="0776A0BC"/>
    <w:lvl w:ilvl="0" w:tplc="08090001">
      <w:start w:val="1"/>
      <w:numFmt w:val="bullet"/>
      <w:lvlText w:val=""/>
      <w:lvlJc w:val="left"/>
      <w:pPr>
        <w:ind w:left="255" w:hanging="360"/>
      </w:pPr>
      <w:rPr>
        <w:rFonts w:ascii="Symbol" w:hAnsi="Symbol" w:hint="default"/>
      </w:rPr>
    </w:lvl>
    <w:lvl w:ilvl="1" w:tplc="08090003" w:tentative="1">
      <w:start w:val="1"/>
      <w:numFmt w:val="bullet"/>
      <w:lvlText w:val="o"/>
      <w:lvlJc w:val="left"/>
      <w:pPr>
        <w:ind w:left="975" w:hanging="360"/>
      </w:pPr>
      <w:rPr>
        <w:rFonts w:ascii="Courier New" w:hAnsi="Courier New" w:cs="Courier New" w:hint="default"/>
      </w:rPr>
    </w:lvl>
    <w:lvl w:ilvl="2" w:tplc="08090005" w:tentative="1">
      <w:start w:val="1"/>
      <w:numFmt w:val="bullet"/>
      <w:lvlText w:val=""/>
      <w:lvlJc w:val="left"/>
      <w:pPr>
        <w:ind w:left="1695" w:hanging="360"/>
      </w:pPr>
      <w:rPr>
        <w:rFonts w:ascii="Wingdings" w:hAnsi="Wingdings" w:hint="default"/>
      </w:rPr>
    </w:lvl>
    <w:lvl w:ilvl="3" w:tplc="08090001" w:tentative="1">
      <w:start w:val="1"/>
      <w:numFmt w:val="bullet"/>
      <w:lvlText w:val=""/>
      <w:lvlJc w:val="left"/>
      <w:pPr>
        <w:ind w:left="2415" w:hanging="360"/>
      </w:pPr>
      <w:rPr>
        <w:rFonts w:ascii="Symbol" w:hAnsi="Symbol" w:hint="default"/>
      </w:rPr>
    </w:lvl>
    <w:lvl w:ilvl="4" w:tplc="08090003" w:tentative="1">
      <w:start w:val="1"/>
      <w:numFmt w:val="bullet"/>
      <w:lvlText w:val="o"/>
      <w:lvlJc w:val="left"/>
      <w:pPr>
        <w:ind w:left="3135" w:hanging="360"/>
      </w:pPr>
      <w:rPr>
        <w:rFonts w:ascii="Courier New" w:hAnsi="Courier New" w:cs="Courier New" w:hint="default"/>
      </w:rPr>
    </w:lvl>
    <w:lvl w:ilvl="5" w:tplc="08090005" w:tentative="1">
      <w:start w:val="1"/>
      <w:numFmt w:val="bullet"/>
      <w:lvlText w:val=""/>
      <w:lvlJc w:val="left"/>
      <w:pPr>
        <w:ind w:left="3855" w:hanging="360"/>
      </w:pPr>
      <w:rPr>
        <w:rFonts w:ascii="Wingdings" w:hAnsi="Wingdings" w:hint="default"/>
      </w:rPr>
    </w:lvl>
    <w:lvl w:ilvl="6" w:tplc="08090001" w:tentative="1">
      <w:start w:val="1"/>
      <w:numFmt w:val="bullet"/>
      <w:lvlText w:val=""/>
      <w:lvlJc w:val="left"/>
      <w:pPr>
        <w:ind w:left="4575" w:hanging="360"/>
      </w:pPr>
      <w:rPr>
        <w:rFonts w:ascii="Symbol" w:hAnsi="Symbol" w:hint="default"/>
      </w:rPr>
    </w:lvl>
    <w:lvl w:ilvl="7" w:tplc="08090003" w:tentative="1">
      <w:start w:val="1"/>
      <w:numFmt w:val="bullet"/>
      <w:lvlText w:val="o"/>
      <w:lvlJc w:val="left"/>
      <w:pPr>
        <w:ind w:left="5295" w:hanging="360"/>
      </w:pPr>
      <w:rPr>
        <w:rFonts w:ascii="Courier New" w:hAnsi="Courier New" w:cs="Courier New" w:hint="default"/>
      </w:rPr>
    </w:lvl>
    <w:lvl w:ilvl="8" w:tplc="08090005" w:tentative="1">
      <w:start w:val="1"/>
      <w:numFmt w:val="bullet"/>
      <w:lvlText w:val=""/>
      <w:lvlJc w:val="left"/>
      <w:pPr>
        <w:ind w:left="6015"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0E161A1D"/>
    <w:multiLevelType w:val="multilevel"/>
    <w:tmpl w:val="EAFA38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57B502F"/>
    <w:multiLevelType w:val="multilevel"/>
    <w:tmpl w:val="E5A0AB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99A666B"/>
    <w:multiLevelType w:val="multilevel"/>
    <w:tmpl w:val="A2066E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B7177F"/>
    <w:multiLevelType w:val="multilevel"/>
    <w:tmpl w:val="A22611FC"/>
    <w:numStyleLink w:val="ConditionsList"/>
  </w:abstractNum>
  <w:abstractNum w:abstractNumId="15" w15:restartNumberingAfterBreak="0">
    <w:nsid w:val="4DD40CE6"/>
    <w:multiLevelType w:val="hybridMultilevel"/>
    <w:tmpl w:val="0FFA3242"/>
    <w:lvl w:ilvl="0" w:tplc="08090019">
      <w:start w:val="1"/>
      <w:numFmt w:val="lowerLetter"/>
      <w:lvlText w:val="%1."/>
      <w:lvlJc w:val="left"/>
      <w:pPr>
        <w:ind w:left="1871" w:hanging="360"/>
      </w:pPr>
    </w:lvl>
    <w:lvl w:ilvl="1" w:tplc="08090019" w:tentative="1">
      <w:start w:val="1"/>
      <w:numFmt w:val="lowerLetter"/>
      <w:lvlText w:val="%2."/>
      <w:lvlJc w:val="left"/>
      <w:pPr>
        <w:ind w:left="2591" w:hanging="360"/>
      </w:pPr>
    </w:lvl>
    <w:lvl w:ilvl="2" w:tplc="0809001B" w:tentative="1">
      <w:start w:val="1"/>
      <w:numFmt w:val="lowerRoman"/>
      <w:lvlText w:val="%3."/>
      <w:lvlJc w:val="right"/>
      <w:pPr>
        <w:ind w:left="3311" w:hanging="180"/>
      </w:pPr>
    </w:lvl>
    <w:lvl w:ilvl="3" w:tplc="0809000F" w:tentative="1">
      <w:start w:val="1"/>
      <w:numFmt w:val="decimal"/>
      <w:lvlText w:val="%4."/>
      <w:lvlJc w:val="left"/>
      <w:pPr>
        <w:ind w:left="4031" w:hanging="360"/>
      </w:pPr>
    </w:lvl>
    <w:lvl w:ilvl="4" w:tplc="08090019" w:tentative="1">
      <w:start w:val="1"/>
      <w:numFmt w:val="lowerLetter"/>
      <w:lvlText w:val="%5."/>
      <w:lvlJc w:val="left"/>
      <w:pPr>
        <w:ind w:left="4751" w:hanging="360"/>
      </w:pPr>
    </w:lvl>
    <w:lvl w:ilvl="5" w:tplc="0809001B" w:tentative="1">
      <w:start w:val="1"/>
      <w:numFmt w:val="lowerRoman"/>
      <w:lvlText w:val="%6."/>
      <w:lvlJc w:val="right"/>
      <w:pPr>
        <w:ind w:left="5471" w:hanging="180"/>
      </w:pPr>
    </w:lvl>
    <w:lvl w:ilvl="6" w:tplc="0809000F" w:tentative="1">
      <w:start w:val="1"/>
      <w:numFmt w:val="decimal"/>
      <w:lvlText w:val="%7."/>
      <w:lvlJc w:val="left"/>
      <w:pPr>
        <w:ind w:left="6191" w:hanging="360"/>
      </w:pPr>
    </w:lvl>
    <w:lvl w:ilvl="7" w:tplc="08090019" w:tentative="1">
      <w:start w:val="1"/>
      <w:numFmt w:val="lowerLetter"/>
      <w:lvlText w:val="%8."/>
      <w:lvlJc w:val="left"/>
      <w:pPr>
        <w:ind w:left="6911" w:hanging="360"/>
      </w:pPr>
    </w:lvl>
    <w:lvl w:ilvl="8" w:tplc="0809001B" w:tentative="1">
      <w:start w:val="1"/>
      <w:numFmt w:val="lowerRoman"/>
      <w:lvlText w:val="%9."/>
      <w:lvlJc w:val="right"/>
      <w:pPr>
        <w:ind w:left="7631" w:hanging="180"/>
      </w:pPr>
    </w:lvl>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51B3598"/>
    <w:multiLevelType w:val="hybridMultilevel"/>
    <w:tmpl w:val="BCAA6DD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5C8638F5"/>
    <w:multiLevelType w:val="multilevel"/>
    <w:tmpl w:val="992CD9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5B7639F"/>
    <w:multiLevelType w:val="multilevel"/>
    <w:tmpl w:val="A22611FC"/>
    <w:numStyleLink w:val="ConditionsList"/>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24"/>
  </w:num>
  <w:num w:numId="3">
    <w:abstractNumId w:val="26"/>
  </w:num>
  <w:num w:numId="4">
    <w:abstractNumId w:val="0"/>
  </w:num>
  <w:num w:numId="5">
    <w:abstractNumId w:val="10"/>
  </w:num>
  <w:num w:numId="6">
    <w:abstractNumId w:val="23"/>
  </w:num>
  <w:num w:numId="7">
    <w:abstractNumId w:val="27"/>
  </w:num>
  <w:num w:numId="8">
    <w:abstractNumId w:val="21"/>
  </w:num>
  <w:num w:numId="9">
    <w:abstractNumId w:val="5"/>
  </w:num>
  <w:num w:numId="10">
    <w:abstractNumId w:val="6"/>
  </w:num>
  <w:num w:numId="11">
    <w:abstractNumId w:val="16"/>
  </w:num>
  <w:num w:numId="12">
    <w:abstractNumId w:val="17"/>
  </w:num>
  <w:num w:numId="13">
    <w:abstractNumId w:val="9"/>
  </w:num>
  <w:num w:numId="14">
    <w:abstractNumId w:val="14"/>
  </w:num>
  <w:num w:numId="15">
    <w:abstractNumId w:val="18"/>
  </w:num>
  <w:num w:numId="16">
    <w:abstractNumId w:val="2"/>
  </w:num>
  <w:num w:numId="17">
    <w:abstractNumId w:val="19"/>
  </w:num>
  <w:num w:numId="18">
    <w:abstractNumId w:val="7"/>
  </w:num>
  <w:num w:numId="19">
    <w:abstractNumId w:val="4"/>
  </w:num>
  <w:num w:numId="20">
    <w:abstractNumId w:val="8"/>
  </w:num>
  <w:num w:numId="21">
    <w:abstractNumId w:val="12"/>
  </w:num>
  <w:num w:numId="22">
    <w:abstractNumId w:val="12"/>
  </w:num>
  <w:num w:numId="23">
    <w:abstractNumId w:val="25"/>
  </w:num>
  <w:num w:numId="24">
    <w:abstractNumId w:val="1"/>
  </w:num>
  <w:num w:numId="25">
    <w:abstractNumId w:val="3"/>
  </w:num>
  <w:num w:numId="26">
    <w:abstractNumId w:val="22"/>
  </w:num>
  <w:num w:numId="27">
    <w:abstractNumId w:val="11"/>
  </w:num>
  <w:num w:numId="28">
    <w:abstractNumId w:val="13"/>
  </w:num>
  <w:num w:numId="29">
    <w:abstractNumId w:val="20"/>
  </w:num>
  <w:num w:numId="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16EA"/>
    <w:rsid w:val="00001F1F"/>
    <w:rsid w:val="0000335F"/>
    <w:rsid w:val="000058A3"/>
    <w:rsid w:val="000103AB"/>
    <w:rsid w:val="00011130"/>
    <w:rsid w:val="00011E4A"/>
    <w:rsid w:val="00012B7A"/>
    <w:rsid w:val="00012DE4"/>
    <w:rsid w:val="00017D9F"/>
    <w:rsid w:val="00021A36"/>
    <w:rsid w:val="000234AB"/>
    <w:rsid w:val="00024500"/>
    <w:rsid w:val="000247B2"/>
    <w:rsid w:val="00026408"/>
    <w:rsid w:val="00027C79"/>
    <w:rsid w:val="0003031D"/>
    <w:rsid w:val="0003247D"/>
    <w:rsid w:val="00034F47"/>
    <w:rsid w:val="00036ADE"/>
    <w:rsid w:val="000404A4"/>
    <w:rsid w:val="00040885"/>
    <w:rsid w:val="0004331C"/>
    <w:rsid w:val="0004401D"/>
    <w:rsid w:val="00044EFB"/>
    <w:rsid w:val="00045592"/>
    <w:rsid w:val="00046145"/>
    <w:rsid w:val="0004625F"/>
    <w:rsid w:val="00046E95"/>
    <w:rsid w:val="00046F30"/>
    <w:rsid w:val="00050310"/>
    <w:rsid w:val="00050D79"/>
    <w:rsid w:val="00051E8B"/>
    <w:rsid w:val="00051F9F"/>
    <w:rsid w:val="00053135"/>
    <w:rsid w:val="00053181"/>
    <w:rsid w:val="00054343"/>
    <w:rsid w:val="00056A71"/>
    <w:rsid w:val="00060DB0"/>
    <w:rsid w:val="00061475"/>
    <w:rsid w:val="00062F43"/>
    <w:rsid w:val="00065458"/>
    <w:rsid w:val="00066340"/>
    <w:rsid w:val="00067B2F"/>
    <w:rsid w:val="00074C57"/>
    <w:rsid w:val="0007544D"/>
    <w:rsid w:val="00075FAA"/>
    <w:rsid w:val="00077358"/>
    <w:rsid w:val="00077CE5"/>
    <w:rsid w:val="000818EC"/>
    <w:rsid w:val="0008476D"/>
    <w:rsid w:val="000849CC"/>
    <w:rsid w:val="00087477"/>
    <w:rsid w:val="00087DEC"/>
    <w:rsid w:val="00087FFC"/>
    <w:rsid w:val="00090139"/>
    <w:rsid w:val="0009183D"/>
    <w:rsid w:val="00091E5F"/>
    <w:rsid w:val="00091EFC"/>
    <w:rsid w:val="000929D9"/>
    <w:rsid w:val="000929F1"/>
    <w:rsid w:val="00092FEC"/>
    <w:rsid w:val="00093488"/>
    <w:rsid w:val="00093F51"/>
    <w:rsid w:val="00094A44"/>
    <w:rsid w:val="000971CB"/>
    <w:rsid w:val="0009757A"/>
    <w:rsid w:val="000A233C"/>
    <w:rsid w:val="000A2A81"/>
    <w:rsid w:val="000A32AC"/>
    <w:rsid w:val="000A3FCC"/>
    <w:rsid w:val="000A4AEB"/>
    <w:rsid w:val="000A64AE"/>
    <w:rsid w:val="000A6B2D"/>
    <w:rsid w:val="000B02BC"/>
    <w:rsid w:val="000B0589"/>
    <w:rsid w:val="000B0CF2"/>
    <w:rsid w:val="000B2E66"/>
    <w:rsid w:val="000B325A"/>
    <w:rsid w:val="000C3389"/>
    <w:rsid w:val="000C3F13"/>
    <w:rsid w:val="000C4CBB"/>
    <w:rsid w:val="000C5098"/>
    <w:rsid w:val="000C5263"/>
    <w:rsid w:val="000C698E"/>
    <w:rsid w:val="000C7948"/>
    <w:rsid w:val="000C7ADE"/>
    <w:rsid w:val="000D01C5"/>
    <w:rsid w:val="000D0673"/>
    <w:rsid w:val="000D0F81"/>
    <w:rsid w:val="000D17BB"/>
    <w:rsid w:val="000D2E95"/>
    <w:rsid w:val="000D3701"/>
    <w:rsid w:val="000D5885"/>
    <w:rsid w:val="000D742F"/>
    <w:rsid w:val="000E19AC"/>
    <w:rsid w:val="000E2006"/>
    <w:rsid w:val="000E2A0A"/>
    <w:rsid w:val="000E2D98"/>
    <w:rsid w:val="000E57C1"/>
    <w:rsid w:val="000E5CE9"/>
    <w:rsid w:val="000E6C32"/>
    <w:rsid w:val="000E71AB"/>
    <w:rsid w:val="000E7945"/>
    <w:rsid w:val="000F15FE"/>
    <w:rsid w:val="000F16F4"/>
    <w:rsid w:val="000F1F96"/>
    <w:rsid w:val="000F31F3"/>
    <w:rsid w:val="000F534B"/>
    <w:rsid w:val="000F6EC2"/>
    <w:rsid w:val="000F7A6C"/>
    <w:rsid w:val="001000CB"/>
    <w:rsid w:val="0010029F"/>
    <w:rsid w:val="0010049D"/>
    <w:rsid w:val="00100D3A"/>
    <w:rsid w:val="00100D5D"/>
    <w:rsid w:val="00104667"/>
    <w:rsid w:val="00104D93"/>
    <w:rsid w:val="00107293"/>
    <w:rsid w:val="00110E3D"/>
    <w:rsid w:val="001119B4"/>
    <w:rsid w:val="00111BAD"/>
    <w:rsid w:val="00113D7C"/>
    <w:rsid w:val="001149D1"/>
    <w:rsid w:val="001163BB"/>
    <w:rsid w:val="00117DC6"/>
    <w:rsid w:val="00120F56"/>
    <w:rsid w:val="00121F5D"/>
    <w:rsid w:val="00121FF7"/>
    <w:rsid w:val="0012256A"/>
    <w:rsid w:val="0012270B"/>
    <w:rsid w:val="00124084"/>
    <w:rsid w:val="00124B41"/>
    <w:rsid w:val="00125B22"/>
    <w:rsid w:val="00126151"/>
    <w:rsid w:val="0012656C"/>
    <w:rsid w:val="001265F3"/>
    <w:rsid w:val="00126B0F"/>
    <w:rsid w:val="0013061A"/>
    <w:rsid w:val="00130A0F"/>
    <w:rsid w:val="00132EDB"/>
    <w:rsid w:val="00133F7C"/>
    <w:rsid w:val="001354E3"/>
    <w:rsid w:val="001356D4"/>
    <w:rsid w:val="00135937"/>
    <w:rsid w:val="00135EBE"/>
    <w:rsid w:val="00137498"/>
    <w:rsid w:val="00140415"/>
    <w:rsid w:val="001440C3"/>
    <w:rsid w:val="001445A0"/>
    <w:rsid w:val="001449A7"/>
    <w:rsid w:val="00146D7C"/>
    <w:rsid w:val="001501A1"/>
    <w:rsid w:val="00152C92"/>
    <w:rsid w:val="00152E19"/>
    <w:rsid w:val="00153A38"/>
    <w:rsid w:val="00154B7E"/>
    <w:rsid w:val="00157CB4"/>
    <w:rsid w:val="00157E67"/>
    <w:rsid w:val="001603B7"/>
    <w:rsid w:val="0016077C"/>
    <w:rsid w:val="00161B5C"/>
    <w:rsid w:val="00163E6E"/>
    <w:rsid w:val="001663B3"/>
    <w:rsid w:val="001669A8"/>
    <w:rsid w:val="00167A04"/>
    <w:rsid w:val="0017036C"/>
    <w:rsid w:val="00170555"/>
    <w:rsid w:val="00170D2B"/>
    <w:rsid w:val="00171E2F"/>
    <w:rsid w:val="001721E7"/>
    <w:rsid w:val="00174725"/>
    <w:rsid w:val="00176E2F"/>
    <w:rsid w:val="00177048"/>
    <w:rsid w:val="00177A3E"/>
    <w:rsid w:val="001813EB"/>
    <w:rsid w:val="0018168F"/>
    <w:rsid w:val="0018284F"/>
    <w:rsid w:val="00182F00"/>
    <w:rsid w:val="00191044"/>
    <w:rsid w:val="00194AA7"/>
    <w:rsid w:val="0019554D"/>
    <w:rsid w:val="00195CA4"/>
    <w:rsid w:val="001977DD"/>
    <w:rsid w:val="00197B5B"/>
    <w:rsid w:val="001A1879"/>
    <w:rsid w:val="001A3975"/>
    <w:rsid w:val="001A3E7B"/>
    <w:rsid w:val="001A4647"/>
    <w:rsid w:val="001A5A91"/>
    <w:rsid w:val="001A63E6"/>
    <w:rsid w:val="001A7552"/>
    <w:rsid w:val="001B2B5B"/>
    <w:rsid w:val="001B309E"/>
    <w:rsid w:val="001B33B9"/>
    <w:rsid w:val="001B37BF"/>
    <w:rsid w:val="001C07B1"/>
    <w:rsid w:val="001C0FE3"/>
    <w:rsid w:val="001C1E86"/>
    <w:rsid w:val="001C4257"/>
    <w:rsid w:val="001C4A27"/>
    <w:rsid w:val="001C5AAB"/>
    <w:rsid w:val="001C5DB6"/>
    <w:rsid w:val="001D040E"/>
    <w:rsid w:val="001D17D8"/>
    <w:rsid w:val="001D1F92"/>
    <w:rsid w:val="001D3F91"/>
    <w:rsid w:val="001D422C"/>
    <w:rsid w:val="001D6F74"/>
    <w:rsid w:val="001D780A"/>
    <w:rsid w:val="001E33F6"/>
    <w:rsid w:val="001E69D5"/>
    <w:rsid w:val="001E6B63"/>
    <w:rsid w:val="001F1FB4"/>
    <w:rsid w:val="001F47C6"/>
    <w:rsid w:val="001F4A5E"/>
    <w:rsid w:val="001F4FDB"/>
    <w:rsid w:val="001F5990"/>
    <w:rsid w:val="001F6DAF"/>
    <w:rsid w:val="002030A5"/>
    <w:rsid w:val="0020437B"/>
    <w:rsid w:val="00204589"/>
    <w:rsid w:val="0020510C"/>
    <w:rsid w:val="0020526B"/>
    <w:rsid w:val="00206765"/>
    <w:rsid w:val="00207816"/>
    <w:rsid w:val="00207DB2"/>
    <w:rsid w:val="002103DD"/>
    <w:rsid w:val="00212063"/>
    <w:rsid w:val="00212C8F"/>
    <w:rsid w:val="002148BE"/>
    <w:rsid w:val="0021544A"/>
    <w:rsid w:val="0021594A"/>
    <w:rsid w:val="00215A3F"/>
    <w:rsid w:val="00217577"/>
    <w:rsid w:val="00221D16"/>
    <w:rsid w:val="002303B0"/>
    <w:rsid w:val="00230FCE"/>
    <w:rsid w:val="00232CE5"/>
    <w:rsid w:val="00234641"/>
    <w:rsid w:val="002411D4"/>
    <w:rsid w:val="00241F41"/>
    <w:rsid w:val="00242A5E"/>
    <w:rsid w:val="00242FDA"/>
    <w:rsid w:val="0024382F"/>
    <w:rsid w:val="002442AF"/>
    <w:rsid w:val="00244C35"/>
    <w:rsid w:val="00244D7B"/>
    <w:rsid w:val="00246118"/>
    <w:rsid w:val="00246807"/>
    <w:rsid w:val="00246C47"/>
    <w:rsid w:val="002472D0"/>
    <w:rsid w:val="002475DB"/>
    <w:rsid w:val="0025466A"/>
    <w:rsid w:val="00255776"/>
    <w:rsid w:val="00255B51"/>
    <w:rsid w:val="002570C8"/>
    <w:rsid w:val="00257180"/>
    <w:rsid w:val="002578CB"/>
    <w:rsid w:val="00260840"/>
    <w:rsid w:val="002610B2"/>
    <w:rsid w:val="00264D6C"/>
    <w:rsid w:val="00265743"/>
    <w:rsid w:val="00265AD5"/>
    <w:rsid w:val="00267614"/>
    <w:rsid w:val="00271470"/>
    <w:rsid w:val="00271987"/>
    <w:rsid w:val="002723F0"/>
    <w:rsid w:val="0027417E"/>
    <w:rsid w:val="00275FB0"/>
    <w:rsid w:val="00280C34"/>
    <w:rsid w:val="002819AB"/>
    <w:rsid w:val="00282627"/>
    <w:rsid w:val="002833F5"/>
    <w:rsid w:val="00286C60"/>
    <w:rsid w:val="0028714F"/>
    <w:rsid w:val="002878C0"/>
    <w:rsid w:val="00290E1E"/>
    <w:rsid w:val="0029193C"/>
    <w:rsid w:val="002925CA"/>
    <w:rsid w:val="00293E4D"/>
    <w:rsid w:val="00294C82"/>
    <w:rsid w:val="002953FD"/>
    <w:rsid w:val="002958D9"/>
    <w:rsid w:val="00295CAC"/>
    <w:rsid w:val="0029774F"/>
    <w:rsid w:val="002A19D9"/>
    <w:rsid w:val="002A208E"/>
    <w:rsid w:val="002A36AC"/>
    <w:rsid w:val="002A46E5"/>
    <w:rsid w:val="002A668C"/>
    <w:rsid w:val="002A7909"/>
    <w:rsid w:val="002B04E0"/>
    <w:rsid w:val="002B10AA"/>
    <w:rsid w:val="002B10F3"/>
    <w:rsid w:val="002B1597"/>
    <w:rsid w:val="002B288B"/>
    <w:rsid w:val="002B3352"/>
    <w:rsid w:val="002B3BB5"/>
    <w:rsid w:val="002B5A3A"/>
    <w:rsid w:val="002B66B4"/>
    <w:rsid w:val="002C0609"/>
    <w:rsid w:val="002C068A"/>
    <w:rsid w:val="002C159B"/>
    <w:rsid w:val="002C2524"/>
    <w:rsid w:val="002C33B3"/>
    <w:rsid w:val="002C6A65"/>
    <w:rsid w:val="002C70F7"/>
    <w:rsid w:val="002C72C4"/>
    <w:rsid w:val="002C7428"/>
    <w:rsid w:val="002C7951"/>
    <w:rsid w:val="002D082F"/>
    <w:rsid w:val="002D1A35"/>
    <w:rsid w:val="002D1E84"/>
    <w:rsid w:val="002D3745"/>
    <w:rsid w:val="002D3B1D"/>
    <w:rsid w:val="002D3EC8"/>
    <w:rsid w:val="002D4B69"/>
    <w:rsid w:val="002D5A7C"/>
    <w:rsid w:val="002E123E"/>
    <w:rsid w:val="002E137B"/>
    <w:rsid w:val="002E1631"/>
    <w:rsid w:val="002E4C3A"/>
    <w:rsid w:val="002E615F"/>
    <w:rsid w:val="002E64F1"/>
    <w:rsid w:val="002E734D"/>
    <w:rsid w:val="002F1A66"/>
    <w:rsid w:val="002F1D57"/>
    <w:rsid w:val="002F27C1"/>
    <w:rsid w:val="002F58BC"/>
    <w:rsid w:val="002F6430"/>
    <w:rsid w:val="002F7BF3"/>
    <w:rsid w:val="00300F7F"/>
    <w:rsid w:val="003013EE"/>
    <w:rsid w:val="00303CA5"/>
    <w:rsid w:val="00304315"/>
    <w:rsid w:val="00304B55"/>
    <w:rsid w:val="0030500E"/>
    <w:rsid w:val="00306CC2"/>
    <w:rsid w:val="00311835"/>
    <w:rsid w:val="003118C4"/>
    <w:rsid w:val="0031355E"/>
    <w:rsid w:val="00313CB0"/>
    <w:rsid w:val="00316ACB"/>
    <w:rsid w:val="0031767B"/>
    <w:rsid w:val="0032024E"/>
    <w:rsid w:val="003206FD"/>
    <w:rsid w:val="00320A4A"/>
    <w:rsid w:val="00321C81"/>
    <w:rsid w:val="00321D12"/>
    <w:rsid w:val="00321E9E"/>
    <w:rsid w:val="00323769"/>
    <w:rsid w:val="00326505"/>
    <w:rsid w:val="00326D50"/>
    <w:rsid w:val="003302CA"/>
    <w:rsid w:val="00330F7E"/>
    <w:rsid w:val="00332EB3"/>
    <w:rsid w:val="00333270"/>
    <w:rsid w:val="00333D75"/>
    <w:rsid w:val="003343C5"/>
    <w:rsid w:val="00334AA1"/>
    <w:rsid w:val="00335EFD"/>
    <w:rsid w:val="003372C2"/>
    <w:rsid w:val="00337A33"/>
    <w:rsid w:val="00337FB2"/>
    <w:rsid w:val="00340735"/>
    <w:rsid w:val="00341630"/>
    <w:rsid w:val="0034207F"/>
    <w:rsid w:val="00343A1F"/>
    <w:rsid w:val="00344294"/>
    <w:rsid w:val="00344CD1"/>
    <w:rsid w:val="0034524A"/>
    <w:rsid w:val="00346255"/>
    <w:rsid w:val="003468FA"/>
    <w:rsid w:val="003527CB"/>
    <w:rsid w:val="003528C6"/>
    <w:rsid w:val="00353658"/>
    <w:rsid w:val="00355FCC"/>
    <w:rsid w:val="00356EB3"/>
    <w:rsid w:val="00357BF8"/>
    <w:rsid w:val="00360664"/>
    <w:rsid w:val="00361890"/>
    <w:rsid w:val="0036277E"/>
    <w:rsid w:val="003632D9"/>
    <w:rsid w:val="00363583"/>
    <w:rsid w:val="00363D09"/>
    <w:rsid w:val="00364B04"/>
    <w:rsid w:val="00364E17"/>
    <w:rsid w:val="00366F95"/>
    <w:rsid w:val="003746F1"/>
    <w:rsid w:val="00374DB2"/>
    <w:rsid w:val="003753FE"/>
    <w:rsid w:val="00375E14"/>
    <w:rsid w:val="003763F0"/>
    <w:rsid w:val="00380D5D"/>
    <w:rsid w:val="00381B75"/>
    <w:rsid w:val="00383222"/>
    <w:rsid w:val="00385363"/>
    <w:rsid w:val="00387EA0"/>
    <w:rsid w:val="003910DE"/>
    <w:rsid w:val="003929D5"/>
    <w:rsid w:val="003941CF"/>
    <w:rsid w:val="0039491F"/>
    <w:rsid w:val="00394A8E"/>
    <w:rsid w:val="00395D01"/>
    <w:rsid w:val="0039669B"/>
    <w:rsid w:val="00396FD1"/>
    <w:rsid w:val="00397526"/>
    <w:rsid w:val="00397AD2"/>
    <w:rsid w:val="003A2F21"/>
    <w:rsid w:val="003A3139"/>
    <w:rsid w:val="003A5331"/>
    <w:rsid w:val="003A6D00"/>
    <w:rsid w:val="003B292E"/>
    <w:rsid w:val="003B2FE6"/>
    <w:rsid w:val="003B5996"/>
    <w:rsid w:val="003C0686"/>
    <w:rsid w:val="003C23AB"/>
    <w:rsid w:val="003C434A"/>
    <w:rsid w:val="003C6F06"/>
    <w:rsid w:val="003C7ED7"/>
    <w:rsid w:val="003D0AEE"/>
    <w:rsid w:val="003D14FC"/>
    <w:rsid w:val="003D1851"/>
    <w:rsid w:val="003D1D4A"/>
    <w:rsid w:val="003D2545"/>
    <w:rsid w:val="003D2D2F"/>
    <w:rsid w:val="003D3715"/>
    <w:rsid w:val="003D45E7"/>
    <w:rsid w:val="003D4AAA"/>
    <w:rsid w:val="003D5579"/>
    <w:rsid w:val="003D6418"/>
    <w:rsid w:val="003D65B1"/>
    <w:rsid w:val="003E0016"/>
    <w:rsid w:val="003E355F"/>
    <w:rsid w:val="003E3F35"/>
    <w:rsid w:val="003E54CC"/>
    <w:rsid w:val="003E6219"/>
    <w:rsid w:val="003E74EF"/>
    <w:rsid w:val="003F041A"/>
    <w:rsid w:val="003F0B74"/>
    <w:rsid w:val="003F0F7D"/>
    <w:rsid w:val="003F1139"/>
    <w:rsid w:val="003F3533"/>
    <w:rsid w:val="003F48D3"/>
    <w:rsid w:val="003F4F81"/>
    <w:rsid w:val="003F5B36"/>
    <w:rsid w:val="003F7798"/>
    <w:rsid w:val="003F7DFB"/>
    <w:rsid w:val="00400DB0"/>
    <w:rsid w:val="00401E48"/>
    <w:rsid w:val="004029F3"/>
    <w:rsid w:val="00403227"/>
    <w:rsid w:val="004032D4"/>
    <w:rsid w:val="004065E8"/>
    <w:rsid w:val="0040666C"/>
    <w:rsid w:val="00407ECD"/>
    <w:rsid w:val="00413165"/>
    <w:rsid w:val="004138FD"/>
    <w:rsid w:val="00414494"/>
    <w:rsid w:val="004149F4"/>
    <w:rsid w:val="004156F0"/>
    <w:rsid w:val="00417F0D"/>
    <w:rsid w:val="004204AF"/>
    <w:rsid w:val="00420E75"/>
    <w:rsid w:val="0042118A"/>
    <w:rsid w:val="00422474"/>
    <w:rsid w:val="0042265E"/>
    <w:rsid w:val="00423379"/>
    <w:rsid w:val="0042410E"/>
    <w:rsid w:val="004265C8"/>
    <w:rsid w:val="00426E4B"/>
    <w:rsid w:val="004305A7"/>
    <w:rsid w:val="00430676"/>
    <w:rsid w:val="00432BD7"/>
    <w:rsid w:val="00434627"/>
    <w:rsid w:val="00434739"/>
    <w:rsid w:val="00442BE6"/>
    <w:rsid w:val="00444614"/>
    <w:rsid w:val="004474DE"/>
    <w:rsid w:val="00450733"/>
    <w:rsid w:val="00451EE4"/>
    <w:rsid w:val="004522C1"/>
    <w:rsid w:val="00452656"/>
    <w:rsid w:val="00453E15"/>
    <w:rsid w:val="00454EA6"/>
    <w:rsid w:val="004561C1"/>
    <w:rsid w:val="00456401"/>
    <w:rsid w:val="00456D73"/>
    <w:rsid w:val="0046622A"/>
    <w:rsid w:val="00467BE8"/>
    <w:rsid w:val="00470598"/>
    <w:rsid w:val="004716C4"/>
    <w:rsid w:val="00472D7B"/>
    <w:rsid w:val="00472F5B"/>
    <w:rsid w:val="0047323D"/>
    <w:rsid w:val="00473BAC"/>
    <w:rsid w:val="004742AE"/>
    <w:rsid w:val="00474AF6"/>
    <w:rsid w:val="004758D9"/>
    <w:rsid w:val="00476040"/>
    <w:rsid w:val="0047718B"/>
    <w:rsid w:val="004773AB"/>
    <w:rsid w:val="0047784A"/>
    <w:rsid w:val="0048041A"/>
    <w:rsid w:val="00480E92"/>
    <w:rsid w:val="0048127F"/>
    <w:rsid w:val="00483D15"/>
    <w:rsid w:val="00484044"/>
    <w:rsid w:val="0049270D"/>
    <w:rsid w:val="00492F86"/>
    <w:rsid w:val="004936C2"/>
    <w:rsid w:val="00493CE2"/>
    <w:rsid w:val="00494D24"/>
    <w:rsid w:val="00494E75"/>
    <w:rsid w:val="004970F3"/>
    <w:rsid w:val="004976CF"/>
    <w:rsid w:val="0049784C"/>
    <w:rsid w:val="004A1614"/>
    <w:rsid w:val="004A1C86"/>
    <w:rsid w:val="004A2EB8"/>
    <w:rsid w:val="004A36D0"/>
    <w:rsid w:val="004A5544"/>
    <w:rsid w:val="004A55A3"/>
    <w:rsid w:val="004A63A9"/>
    <w:rsid w:val="004B0C5F"/>
    <w:rsid w:val="004B2EBA"/>
    <w:rsid w:val="004B3F71"/>
    <w:rsid w:val="004B4782"/>
    <w:rsid w:val="004B5DDF"/>
    <w:rsid w:val="004B6E3D"/>
    <w:rsid w:val="004B7866"/>
    <w:rsid w:val="004C025F"/>
    <w:rsid w:val="004C07CB"/>
    <w:rsid w:val="004C1DAC"/>
    <w:rsid w:val="004C54F3"/>
    <w:rsid w:val="004C6B92"/>
    <w:rsid w:val="004D09AC"/>
    <w:rsid w:val="004D1921"/>
    <w:rsid w:val="004D302F"/>
    <w:rsid w:val="004D31AC"/>
    <w:rsid w:val="004D5546"/>
    <w:rsid w:val="004D6A83"/>
    <w:rsid w:val="004E04E0"/>
    <w:rsid w:val="004E0FB6"/>
    <w:rsid w:val="004E1412"/>
    <w:rsid w:val="004E1442"/>
    <w:rsid w:val="004E17CB"/>
    <w:rsid w:val="004E28B3"/>
    <w:rsid w:val="004E2F8C"/>
    <w:rsid w:val="004E56B7"/>
    <w:rsid w:val="004E5988"/>
    <w:rsid w:val="004E6091"/>
    <w:rsid w:val="004F10EA"/>
    <w:rsid w:val="004F25B2"/>
    <w:rsid w:val="004F274A"/>
    <w:rsid w:val="004F4EA7"/>
    <w:rsid w:val="004F5B85"/>
    <w:rsid w:val="004F6CFC"/>
    <w:rsid w:val="004F6EB1"/>
    <w:rsid w:val="004F7224"/>
    <w:rsid w:val="004F7468"/>
    <w:rsid w:val="0050221E"/>
    <w:rsid w:val="00502721"/>
    <w:rsid w:val="00502F3B"/>
    <w:rsid w:val="00506851"/>
    <w:rsid w:val="00506C0E"/>
    <w:rsid w:val="00510F77"/>
    <w:rsid w:val="00511E8E"/>
    <w:rsid w:val="005121DD"/>
    <w:rsid w:val="00512C93"/>
    <w:rsid w:val="00513939"/>
    <w:rsid w:val="0051398A"/>
    <w:rsid w:val="0051535D"/>
    <w:rsid w:val="005160ED"/>
    <w:rsid w:val="00516D05"/>
    <w:rsid w:val="005175A8"/>
    <w:rsid w:val="005207FB"/>
    <w:rsid w:val="00521D4F"/>
    <w:rsid w:val="0052347F"/>
    <w:rsid w:val="00523706"/>
    <w:rsid w:val="005240C7"/>
    <w:rsid w:val="00524150"/>
    <w:rsid w:val="00524210"/>
    <w:rsid w:val="005306BD"/>
    <w:rsid w:val="00531576"/>
    <w:rsid w:val="00534482"/>
    <w:rsid w:val="005354FD"/>
    <w:rsid w:val="00535E41"/>
    <w:rsid w:val="00540926"/>
    <w:rsid w:val="00540AF7"/>
    <w:rsid w:val="00540BB5"/>
    <w:rsid w:val="00541734"/>
    <w:rsid w:val="00542120"/>
    <w:rsid w:val="0054226A"/>
    <w:rsid w:val="0054280D"/>
    <w:rsid w:val="00542B4C"/>
    <w:rsid w:val="00543050"/>
    <w:rsid w:val="005439E1"/>
    <w:rsid w:val="00544CB0"/>
    <w:rsid w:val="00545A4D"/>
    <w:rsid w:val="005461AC"/>
    <w:rsid w:val="00552584"/>
    <w:rsid w:val="00553187"/>
    <w:rsid w:val="00554436"/>
    <w:rsid w:val="0055473F"/>
    <w:rsid w:val="00557506"/>
    <w:rsid w:val="00557E48"/>
    <w:rsid w:val="005616FB"/>
    <w:rsid w:val="00561E69"/>
    <w:rsid w:val="00562585"/>
    <w:rsid w:val="00563CD2"/>
    <w:rsid w:val="00565C62"/>
    <w:rsid w:val="00566066"/>
    <w:rsid w:val="0056634F"/>
    <w:rsid w:val="005663F8"/>
    <w:rsid w:val="005700EE"/>
    <w:rsid w:val="0057098A"/>
    <w:rsid w:val="005718AF"/>
    <w:rsid w:val="00571FD4"/>
    <w:rsid w:val="00572879"/>
    <w:rsid w:val="005736A6"/>
    <w:rsid w:val="0057471E"/>
    <w:rsid w:val="00574EBF"/>
    <w:rsid w:val="00575DBC"/>
    <w:rsid w:val="0057782A"/>
    <w:rsid w:val="00577A10"/>
    <w:rsid w:val="00580A6C"/>
    <w:rsid w:val="005815F5"/>
    <w:rsid w:val="00582C78"/>
    <w:rsid w:val="0058519A"/>
    <w:rsid w:val="00585A69"/>
    <w:rsid w:val="00591235"/>
    <w:rsid w:val="005912B0"/>
    <w:rsid w:val="005925C9"/>
    <w:rsid w:val="0059389B"/>
    <w:rsid w:val="00594F1B"/>
    <w:rsid w:val="005951E9"/>
    <w:rsid w:val="00595F80"/>
    <w:rsid w:val="00596D77"/>
    <w:rsid w:val="005A0799"/>
    <w:rsid w:val="005A0BAB"/>
    <w:rsid w:val="005A13AF"/>
    <w:rsid w:val="005A3A64"/>
    <w:rsid w:val="005A7590"/>
    <w:rsid w:val="005B1059"/>
    <w:rsid w:val="005B3C8A"/>
    <w:rsid w:val="005C0C2F"/>
    <w:rsid w:val="005C188D"/>
    <w:rsid w:val="005C5204"/>
    <w:rsid w:val="005C5413"/>
    <w:rsid w:val="005C70C4"/>
    <w:rsid w:val="005C7195"/>
    <w:rsid w:val="005C7C52"/>
    <w:rsid w:val="005D00D6"/>
    <w:rsid w:val="005D0773"/>
    <w:rsid w:val="005D23F6"/>
    <w:rsid w:val="005D26F8"/>
    <w:rsid w:val="005D2721"/>
    <w:rsid w:val="005D275E"/>
    <w:rsid w:val="005D5658"/>
    <w:rsid w:val="005D739E"/>
    <w:rsid w:val="005D789F"/>
    <w:rsid w:val="005E0510"/>
    <w:rsid w:val="005E1367"/>
    <w:rsid w:val="005E34E1"/>
    <w:rsid w:val="005E34FF"/>
    <w:rsid w:val="005E3542"/>
    <w:rsid w:val="005E4BCD"/>
    <w:rsid w:val="005E4F57"/>
    <w:rsid w:val="005E52F9"/>
    <w:rsid w:val="005E6F21"/>
    <w:rsid w:val="005E71D1"/>
    <w:rsid w:val="005E7A96"/>
    <w:rsid w:val="005F0314"/>
    <w:rsid w:val="005F1261"/>
    <w:rsid w:val="005F3618"/>
    <w:rsid w:val="005F39BB"/>
    <w:rsid w:val="005F4600"/>
    <w:rsid w:val="005F546C"/>
    <w:rsid w:val="005F5D90"/>
    <w:rsid w:val="005F6271"/>
    <w:rsid w:val="00602315"/>
    <w:rsid w:val="006052EF"/>
    <w:rsid w:val="006056AF"/>
    <w:rsid w:val="006057B1"/>
    <w:rsid w:val="006061F3"/>
    <w:rsid w:val="00606772"/>
    <w:rsid w:val="006074BE"/>
    <w:rsid w:val="00610CC1"/>
    <w:rsid w:val="00611F01"/>
    <w:rsid w:val="006127F0"/>
    <w:rsid w:val="00612E61"/>
    <w:rsid w:val="0061330D"/>
    <w:rsid w:val="00614A27"/>
    <w:rsid w:val="00614E46"/>
    <w:rsid w:val="00615462"/>
    <w:rsid w:val="00615593"/>
    <w:rsid w:val="006215C5"/>
    <w:rsid w:val="00623EE5"/>
    <w:rsid w:val="0062476E"/>
    <w:rsid w:val="0062555A"/>
    <w:rsid w:val="00630371"/>
    <w:rsid w:val="006317A4"/>
    <w:rsid w:val="00631935"/>
    <w:rsid w:val="006319E6"/>
    <w:rsid w:val="0063373D"/>
    <w:rsid w:val="006355FB"/>
    <w:rsid w:val="00637027"/>
    <w:rsid w:val="0063782F"/>
    <w:rsid w:val="006407A6"/>
    <w:rsid w:val="00644A5B"/>
    <w:rsid w:val="00645093"/>
    <w:rsid w:val="0065175E"/>
    <w:rsid w:val="0065205D"/>
    <w:rsid w:val="00652F07"/>
    <w:rsid w:val="006535BE"/>
    <w:rsid w:val="0065451C"/>
    <w:rsid w:val="00654D59"/>
    <w:rsid w:val="00655CEA"/>
    <w:rsid w:val="0065700C"/>
    <w:rsid w:val="0065719B"/>
    <w:rsid w:val="0066078B"/>
    <w:rsid w:val="00660905"/>
    <w:rsid w:val="00660F7B"/>
    <w:rsid w:val="006622D0"/>
    <w:rsid w:val="00662C7C"/>
    <w:rsid w:val="0066322F"/>
    <w:rsid w:val="00665D8F"/>
    <w:rsid w:val="00666B19"/>
    <w:rsid w:val="0067086C"/>
    <w:rsid w:val="00671DAD"/>
    <w:rsid w:val="00673DF9"/>
    <w:rsid w:val="00674FBA"/>
    <w:rsid w:val="0067596A"/>
    <w:rsid w:val="0067745C"/>
    <w:rsid w:val="00681108"/>
    <w:rsid w:val="006820D1"/>
    <w:rsid w:val="00683417"/>
    <w:rsid w:val="00683B56"/>
    <w:rsid w:val="00685A46"/>
    <w:rsid w:val="00687060"/>
    <w:rsid w:val="00691161"/>
    <w:rsid w:val="00691837"/>
    <w:rsid w:val="00691F68"/>
    <w:rsid w:val="00693E52"/>
    <w:rsid w:val="0069559D"/>
    <w:rsid w:val="00695647"/>
    <w:rsid w:val="00696022"/>
    <w:rsid w:val="00696064"/>
    <w:rsid w:val="00696368"/>
    <w:rsid w:val="00696CC1"/>
    <w:rsid w:val="00696F99"/>
    <w:rsid w:val="00697B64"/>
    <w:rsid w:val="006A16F5"/>
    <w:rsid w:val="006A1FCC"/>
    <w:rsid w:val="006A3052"/>
    <w:rsid w:val="006A3283"/>
    <w:rsid w:val="006A5BB3"/>
    <w:rsid w:val="006A7B8B"/>
    <w:rsid w:val="006B0494"/>
    <w:rsid w:val="006B27C9"/>
    <w:rsid w:val="006B2E15"/>
    <w:rsid w:val="006B43B1"/>
    <w:rsid w:val="006B6659"/>
    <w:rsid w:val="006B724C"/>
    <w:rsid w:val="006B7607"/>
    <w:rsid w:val="006B789E"/>
    <w:rsid w:val="006C081A"/>
    <w:rsid w:val="006C0FD4"/>
    <w:rsid w:val="006C13CE"/>
    <w:rsid w:val="006C1A7F"/>
    <w:rsid w:val="006C39A4"/>
    <w:rsid w:val="006C4C25"/>
    <w:rsid w:val="006C512A"/>
    <w:rsid w:val="006C59E9"/>
    <w:rsid w:val="006C6D1A"/>
    <w:rsid w:val="006D138C"/>
    <w:rsid w:val="006D16F4"/>
    <w:rsid w:val="006D2842"/>
    <w:rsid w:val="006D2EB9"/>
    <w:rsid w:val="006D47FB"/>
    <w:rsid w:val="006D5133"/>
    <w:rsid w:val="006D56B7"/>
    <w:rsid w:val="006E0CD6"/>
    <w:rsid w:val="006E290F"/>
    <w:rsid w:val="006E2BC6"/>
    <w:rsid w:val="006E5CB3"/>
    <w:rsid w:val="006E643D"/>
    <w:rsid w:val="006F04B6"/>
    <w:rsid w:val="006F0B57"/>
    <w:rsid w:val="006F16D9"/>
    <w:rsid w:val="006F203B"/>
    <w:rsid w:val="006F2874"/>
    <w:rsid w:val="006F341D"/>
    <w:rsid w:val="006F54B4"/>
    <w:rsid w:val="006F57A2"/>
    <w:rsid w:val="006F6496"/>
    <w:rsid w:val="00700200"/>
    <w:rsid w:val="007003F3"/>
    <w:rsid w:val="00702133"/>
    <w:rsid w:val="007030F5"/>
    <w:rsid w:val="00704126"/>
    <w:rsid w:val="00704BD2"/>
    <w:rsid w:val="007059AC"/>
    <w:rsid w:val="00705B84"/>
    <w:rsid w:val="00706299"/>
    <w:rsid w:val="00707505"/>
    <w:rsid w:val="00713650"/>
    <w:rsid w:val="00714AE6"/>
    <w:rsid w:val="0071604A"/>
    <w:rsid w:val="007200B3"/>
    <w:rsid w:val="00720F24"/>
    <w:rsid w:val="007229F0"/>
    <w:rsid w:val="007266E6"/>
    <w:rsid w:val="00726DF9"/>
    <w:rsid w:val="00726FDC"/>
    <w:rsid w:val="00730CA5"/>
    <w:rsid w:val="00731C6B"/>
    <w:rsid w:val="00733C64"/>
    <w:rsid w:val="00735856"/>
    <w:rsid w:val="00736663"/>
    <w:rsid w:val="00740E50"/>
    <w:rsid w:val="007424C6"/>
    <w:rsid w:val="00742D40"/>
    <w:rsid w:val="007506EC"/>
    <w:rsid w:val="00751D78"/>
    <w:rsid w:val="007545B8"/>
    <w:rsid w:val="0075632C"/>
    <w:rsid w:val="0075746B"/>
    <w:rsid w:val="0075754E"/>
    <w:rsid w:val="0076248B"/>
    <w:rsid w:val="00762F1A"/>
    <w:rsid w:val="007667E2"/>
    <w:rsid w:val="00770D16"/>
    <w:rsid w:val="00771133"/>
    <w:rsid w:val="00772E79"/>
    <w:rsid w:val="0077383B"/>
    <w:rsid w:val="0077393B"/>
    <w:rsid w:val="00775AC0"/>
    <w:rsid w:val="00776703"/>
    <w:rsid w:val="00780316"/>
    <w:rsid w:val="00781807"/>
    <w:rsid w:val="0078291E"/>
    <w:rsid w:val="00783BE2"/>
    <w:rsid w:val="00785351"/>
    <w:rsid w:val="00785862"/>
    <w:rsid w:val="007859AB"/>
    <w:rsid w:val="007862B2"/>
    <w:rsid w:val="007879EB"/>
    <w:rsid w:val="00787C1B"/>
    <w:rsid w:val="0079118F"/>
    <w:rsid w:val="00791577"/>
    <w:rsid w:val="007A0269"/>
    <w:rsid w:val="007A0537"/>
    <w:rsid w:val="007A06BE"/>
    <w:rsid w:val="007A0A0D"/>
    <w:rsid w:val="007A2284"/>
    <w:rsid w:val="007A2502"/>
    <w:rsid w:val="007A5F1A"/>
    <w:rsid w:val="007A61B8"/>
    <w:rsid w:val="007A6C7B"/>
    <w:rsid w:val="007B4A0C"/>
    <w:rsid w:val="007B4C9B"/>
    <w:rsid w:val="007B5B67"/>
    <w:rsid w:val="007C19BE"/>
    <w:rsid w:val="007C1C75"/>
    <w:rsid w:val="007C1DBC"/>
    <w:rsid w:val="007C1FF8"/>
    <w:rsid w:val="007C2494"/>
    <w:rsid w:val="007C2DD6"/>
    <w:rsid w:val="007C36C2"/>
    <w:rsid w:val="007C5B6C"/>
    <w:rsid w:val="007C6A54"/>
    <w:rsid w:val="007C72A0"/>
    <w:rsid w:val="007D0876"/>
    <w:rsid w:val="007D09D3"/>
    <w:rsid w:val="007D1114"/>
    <w:rsid w:val="007D2481"/>
    <w:rsid w:val="007D2910"/>
    <w:rsid w:val="007D367F"/>
    <w:rsid w:val="007D54C9"/>
    <w:rsid w:val="007D65B4"/>
    <w:rsid w:val="007D6DB8"/>
    <w:rsid w:val="007D70DD"/>
    <w:rsid w:val="007D747A"/>
    <w:rsid w:val="007E0CBA"/>
    <w:rsid w:val="007E712B"/>
    <w:rsid w:val="007F1352"/>
    <w:rsid w:val="007F2792"/>
    <w:rsid w:val="007F2D36"/>
    <w:rsid w:val="007F3190"/>
    <w:rsid w:val="007F3199"/>
    <w:rsid w:val="007F37E4"/>
    <w:rsid w:val="007F3F10"/>
    <w:rsid w:val="007F47C1"/>
    <w:rsid w:val="007F59EB"/>
    <w:rsid w:val="00801B6E"/>
    <w:rsid w:val="008032FD"/>
    <w:rsid w:val="00803B1C"/>
    <w:rsid w:val="008040B4"/>
    <w:rsid w:val="0080532F"/>
    <w:rsid w:val="00806078"/>
    <w:rsid w:val="00806F2A"/>
    <w:rsid w:val="00814617"/>
    <w:rsid w:val="0081466D"/>
    <w:rsid w:val="00814690"/>
    <w:rsid w:val="00814BE8"/>
    <w:rsid w:val="008166C8"/>
    <w:rsid w:val="00816797"/>
    <w:rsid w:val="00816C10"/>
    <w:rsid w:val="00817872"/>
    <w:rsid w:val="008208A1"/>
    <w:rsid w:val="00821DE6"/>
    <w:rsid w:val="00821EAC"/>
    <w:rsid w:val="0082356D"/>
    <w:rsid w:val="00823708"/>
    <w:rsid w:val="00824675"/>
    <w:rsid w:val="0082683A"/>
    <w:rsid w:val="00826BC4"/>
    <w:rsid w:val="008273B5"/>
    <w:rsid w:val="00827937"/>
    <w:rsid w:val="00834368"/>
    <w:rsid w:val="00836611"/>
    <w:rsid w:val="0083756A"/>
    <w:rsid w:val="00837D1E"/>
    <w:rsid w:val="008411A4"/>
    <w:rsid w:val="00844B4B"/>
    <w:rsid w:val="00845048"/>
    <w:rsid w:val="0084507C"/>
    <w:rsid w:val="00845909"/>
    <w:rsid w:val="008463FA"/>
    <w:rsid w:val="008465BE"/>
    <w:rsid w:val="00850B53"/>
    <w:rsid w:val="0085452F"/>
    <w:rsid w:val="008547C7"/>
    <w:rsid w:val="00855CBF"/>
    <w:rsid w:val="00855DC5"/>
    <w:rsid w:val="008617AA"/>
    <w:rsid w:val="00861F14"/>
    <w:rsid w:val="00863AD4"/>
    <w:rsid w:val="00864D23"/>
    <w:rsid w:val="0086750A"/>
    <w:rsid w:val="00875882"/>
    <w:rsid w:val="00882072"/>
    <w:rsid w:val="00882B66"/>
    <w:rsid w:val="00883023"/>
    <w:rsid w:val="00883393"/>
    <w:rsid w:val="0088575F"/>
    <w:rsid w:val="00885F49"/>
    <w:rsid w:val="008902C7"/>
    <w:rsid w:val="008913E8"/>
    <w:rsid w:val="008926DC"/>
    <w:rsid w:val="0089504E"/>
    <w:rsid w:val="00895947"/>
    <w:rsid w:val="008966BB"/>
    <w:rsid w:val="0089681C"/>
    <w:rsid w:val="00896A1D"/>
    <w:rsid w:val="008A03E3"/>
    <w:rsid w:val="008A0B21"/>
    <w:rsid w:val="008A3303"/>
    <w:rsid w:val="008A4052"/>
    <w:rsid w:val="008A46B2"/>
    <w:rsid w:val="008A5C71"/>
    <w:rsid w:val="008A7207"/>
    <w:rsid w:val="008B2510"/>
    <w:rsid w:val="008B2FF1"/>
    <w:rsid w:val="008C2472"/>
    <w:rsid w:val="008C3323"/>
    <w:rsid w:val="008C57A3"/>
    <w:rsid w:val="008C6354"/>
    <w:rsid w:val="008C6FA3"/>
    <w:rsid w:val="008D1EA4"/>
    <w:rsid w:val="008D21B6"/>
    <w:rsid w:val="008D2F3F"/>
    <w:rsid w:val="008D39EB"/>
    <w:rsid w:val="008D3BC1"/>
    <w:rsid w:val="008D5B6E"/>
    <w:rsid w:val="008D7E39"/>
    <w:rsid w:val="008D7EEF"/>
    <w:rsid w:val="008E0B2C"/>
    <w:rsid w:val="008E0BDD"/>
    <w:rsid w:val="008E359C"/>
    <w:rsid w:val="008E4CA2"/>
    <w:rsid w:val="008E54D5"/>
    <w:rsid w:val="008E67D2"/>
    <w:rsid w:val="008E7460"/>
    <w:rsid w:val="008F10AE"/>
    <w:rsid w:val="008F292C"/>
    <w:rsid w:val="008F5A01"/>
    <w:rsid w:val="0090003B"/>
    <w:rsid w:val="00900385"/>
    <w:rsid w:val="00901334"/>
    <w:rsid w:val="00902753"/>
    <w:rsid w:val="00902D84"/>
    <w:rsid w:val="00905980"/>
    <w:rsid w:val="00910BFA"/>
    <w:rsid w:val="00910ED0"/>
    <w:rsid w:val="009124CE"/>
    <w:rsid w:val="00912954"/>
    <w:rsid w:val="00912CB4"/>
    <w:rsid w:val="009131EF"/>
    <w:rsid w:val="00915A3F"/>
    <w:rsid w:val="00916D5D"/>
    <w:rsid w:val="009203CB"/>
    <w:rsid w:val="00920BBA"/>
    <w:rsid w:val="00920E74"/>
    <w:rsid w:val="00921A18"/>
    <w:rsid w:val="00921D52"/>
    <w:rsid w:val="00921F34"/>
    <w:rsid w:val="00922565"/>
    <w:rsid w:val="0092304C"/>
    <w:rsid w:val="0092382B"/>
    <w:rsid w:val="00923F06"/>
    <w:rsid w:val="0092562E"/>
    <w:rsid w:val="00925F1C"/>
    <w:rsid w:val="00926D04"/>
    <w:rsid w:val="0092753E"/>
    <w:rsid w:val="009277C1"/>
    <w:rsid w:val="009279A5"/>
    <w:rsid w:val="00930ABD"/>
    <w:rsid w:val="00931092"/>
    <w:rsid w:val="009320E1"/>
    <w:rsid w:val="0093669D"/>
    <w:rsid w:val="00937022"/>
    <w:rsid w:val="00937877"/>
    <w:rsid w:val="00940579"/>
    <w:rsid w:val="0094596C"/>
    <w:rsid w:val="00946393"/>
    <w:rsid w:val="00947711"/>
    <w:rsid w:val="00947780"/>
    <w:rsid w:val="009477F5"/>
    <w:rsid w:val="00950291"/>
    <w:rsid w:val="00952917"/>
    <w:rsid w:val="00954FAD"/>
    <w:rsid w:val="00957B08"/>
    <w:rsid w:val="00960B10"/>
    <w:rsid w:val="009619E6"/>
    <w:rsid w:val="009624AB"/>
    <w:rsid w:val="009637E7"/>
    <w:rsid w:val="00963DA1"/>
    <w:rsid w:val="00966401"/>
    <w:rsid w:val="00966888"/>
    <w:rsid w:val="0097051C"/>
    <w:rsid w:val="009718C2"/>
    <w:rsid w:val="009747C3"/>
    <w:rsid w:val="00974807"/>
    <w:rsid w:val="009751D0"/>
    <w:rsid w:val="00975B6F"/>
    <w:rsid w:val="00977A63"/>
    <w:rsid w:val="00977D4A"/>
    <w:rsid w:val="009841DA"/>
    <w:rsid w:val="009860F3"/>
    <w:rsid w:val="00986627"/>
    <w:rsid w:val="00991AB9"/>
    <w:rsid w:val="009921F4"/>
    <w:rsid w:val="00994A8E"/>
    <w:rsid w:val="009952A1"/>
    <w:rsid w:val="00997531"/>
    <w:rsid w:val="009A006E"/>
    <w:rsid w:val="009A11FA"/>
    <w:rsid w:val="009A250B"/>
    <w:rsid w:val="009A2B66"/>
    <w:rsid w:val="009A2FE5"/>
    <w:rsid w:val="009A3BE1"/>
    <w:rsid w:val="009A5733"/>
    <w:rsid w:val="009A5CB7"/>
    <w:rsid w:val="009A766B"/>
    <w:rsid w:val="009A7B7B"/>
    <w:rsid w:val="009B032C"/>
    <w:rsid w:val="009B243E"/>
    <w:rsid w:val="009B3075"/>
    <w:rsid w:val="009B3558"/>
    <w:rsid w:val="009B69BA"/>
    <w:rsid w:val="009B72ED"/>
    <w:rsid w:val="009B7BD4"/>
    <w:rsid w:val="009B7CE9"/>
    <w:rsid w:val="009B7F3F"/>
    <w:rsid w:val="009C1BA7"/>
    <w:rsid w:val="009C32AC"/>
    <w:rsid w:val="009C4AF6"/>
    <w:rsid w:val="009C567A"/>
    <w:rsid w:val="009C610B"/>
    <w:rsid w:val="009D5242"/>
    <w:rsid w:val="009E1447"/>
    <w:rsid w:val="009E15F6"/>
    <w:rsid w:val="009E179D"/>
    <w:rsid w:val="009E1A76"/>
    <w:rsid w:val="009E3317"/>
    <w:rsid w:val="009E3C69"/>
    <w:rsid w:val="009E4076"/>
    <w:rsid w:val="009E6FB7"/>
    <w:rsid w:val="009F11C2"/>
    <w:rsid w:val="009F32DF"/>
    <w:rsid w:val="009F3909"/>
    <w:rsid w:val="009F3DA3"/>
    <w:rsid w:val="009F5E39"/>
    <w:rsid w:val="009F6760"/>
    <w:rsid w:val="009F6A23"/>
    <w:rsid w:val="009F7FEC"/>
    <w:rsid w:val="00A00FCD"/>
    <w:rsid w:val="00A016BA"/>
    <w:rsid w:val="00A017D0"/>
    <w:rsid w:val="00A03524"/>
    <w:rsid w:val="00A0366D"/>
    <w:rsid w:val="00A03806"/>
    <w:rsid w:val="00A050D5"/>
    <w:rsid w:val="00A0629A"/>
    <w:rsid w:val="00A101CD"/>
    <w:rsid w:val="00A1284A"/>
    <w:rsid w:val="00A1510D"/>
    <w:rsid w:val="00A16C4A"/>
    <w:rsid w:val="00A17D70"/>
    <w:rsid w:val="00A20608"/>
    <w:rsid w:val="00A22D3A"/>
    <w:rsid w:val="00A23FC7"/>
    <w:rsid w:val="00A272BA"/>
    <w:rsid w:val="00A27886"/>
    <w:rsid w:val="00A3000A"/>
    <w:rsid w:val="00A31FCE"/>
    <w:rsid w:val="00A32184"/>
    <w:rsid w:val="00A32C16"/>
    <w:rsid w:val="00A347A6"/>
    <w:rsid w:val="00A35DC0"/>
    <w:rsid w:val="00A37159"/>
    <w:rsid w:val="00A376F8"/>
    <w:rsid w:val="00A408CB"/>
    <w:rsid w:val="00A40EA3"/>
    <w:rsid w:val="00A40EB5"/>
    <w:rsid w:val="00A418A7"/>
    <w:rsid w:val="00A42D6D"/>
    <w:rsid w:val="00A43F9D"/>
    <w:rsid w:val="00A4407D"/>
    <w:rsid w:val="00A45601"/>
    <w:rsid w:val="00A46F04"/>
    <w:rsid w:val="00A50FF4"/>
    <w:rsid w:val="00A5180F"/>
    <w:rsid w:val="00A51AC7"/>
    <w:rsid w:val="00A52376"/>
    <w:rsid w:val="00A554B6"/>
    <w:rsid w:val="00A56556"/>
    <w:rsid w:val="00A56D26"/>
    <w:rsid w:val="00A5760C"/>
    <w:rsid w:val="00A60DB3"/>
    <w:rsid w:val="00A62AC6"/>
    <w:rsid w:val="00A62AE5"/>
    <w:rsid w:val="00A6329A"/>
    <w:rsid w:val="00A6713D"/>
    <w:rsid w:val="00A7129B"/>
    <w:rsid w:val="00A727E8"/>
    <w:rsid w:val="00A73268"/>
    <w:rsid w:val="00A7379D"/>
    <w:rsid w:val="00A73FEB"/>
    <w:rsid w:val="00A74646"/>
    <w:rsid w:val="00A74F7A"/>
    <w:rsid w:val="00A75810"/>
    <w:rsid w:val="00A7583C"/>
    <w:rsid w:val="00A7600C"/>
    <w:rsid w:val="00A76104"/>
    <w:rsid w:val="00A7672F"/>
    <w:rsid w:val="00A76C6C"/>
    <w:rsid w:val="00A842F0"/>
    <w:rsid w:val="00A87B8A"/>
    <w:rsid w:val="00A92F21"/>
    <w:rsid w:val="00A9452B"/>
    <w:rsid w:val="00AA51A7"/>
    <w:rsid w:val="00AA5EA3"/>
    <w:rsid w:val="00AA64D2"/>
    <w:rsid w:val="00AA684C"/>
    <w:rsid w:val="00AB0F7F"/>
    <w:rsid w:val="00AB2CC3"/>
    <w:rsid w:val="00AB3542"/>
    <w:rsid w:val="00AB5820"/>
    <w:rsid w:val="00AB6AAF"/>
    <w:rsid w:val="00AB7760"/>
    <w:rsid w:val="00AB7AC5"/>
    <w:rsid w:val="00AC0C70"/>
    <w:rsid w:val="00AC35A8"/>
    <w:rsid w:val="00AC5733"/>
    <w:rsid w:val="00AC689D"/>
    <w:rsid w:val="00AC6DEB"/>
    <w:rsid w:val="00AC7AFE"/>
    <w:rsid w:val="00AD0C28"/>
    <w:rsid w:val="00AD0CCF"/>
    <w:rsid w:val="00AD0E39"/>
    <w:rsid w:val="00AD1245"/>
    <w:rsid w:val="00AD1318"/>
    <w:rsid w:val="00AD17E6"/>
    <w:rsid w:val="00AD2F56"/>
    <w:rsid w:val="00AD42AA"/>
    <w:rsid w:val="00AD46AE"/>
    <w:rsid w:val="00AD52B1"/>
    <w:rsid w:val="00AD685D"/>
    <w:rsid w:val="00AD70D1"/>
    <w:rsid w:val="00AE104F"/>
    <w:rsid w:val="00AE16DC"/>
    <w:rsid w:val="00AE2FAA"/>
    <w:rsid w:val="00AE31E7"/>
    <w:rsid w:val="00AE34B5"/>
    <w:rsid w:val="00AE4CB4"/>
    <w:rsid w:val="00AE50BC"/>
    <w:rsid w:val="00AE582A"/>
    <w:rsid w:val="00AE71C7"/>
    <w:rsid w:val="00AE72F5"/>
    <w:rsid w:val="00AF14F2"/>
    <w:rsid w:val="00AF3F56"/>
    <w:rsid w:val="00AF5245"/>
    <w:rsid w:val="00AF7D82"/>
    <w:rsid w:val="00B03AAD"/>
    <w:rsid w:val="00B049F2"/>
    <w:rsid w:val="00B07568"/>
    <w:rsid w:val="00B1177F"/>
    <w:rsid w:val="00B13E9A"/>
    <w:rsid w:val="00B165FD"/>
    <w:rsid w:val="00B1741C"/>
    <w:rsid w:val="00B1762C"/>
    <w:rsid w:val="00B17891"/>
    <w:rsid w:val="00B21B8F"/>
    <w:rsid w:val="00B2564D"/>
    <w:rsid w:val="00B26198"/>
    <w:rsid w:val="00B26D03"/>
    <w:rsid w:val="00B273D4"/>
    <w:rsid w:val="00B32324"/>
    <w:rsid w:val="00B3333D"/>
    <w:rsid w:val="00B33418"/>
    <w:rsid w:val="00B334BB"/>
    <w:rsid w:val="00B3368D"/>
    <w:rsid w:val="00B345C9"/>
    <w:rsid w:val="00B34BA0"/>
    <w:rsid w:val="00B34F38"/>
    <w:rsid w:val="00B37E7F"/>
    <w:rsid w:val="00B40D95"/>
    <w:rsid w:val="00B41299"/>
    <w:rsid w:val="00B41D4D"/>
    <w:rsid w:val="00B4358E"/>
    <w:rsid w:val="00B44C4F"/>
    <w:rsid w:val="00B46E05"/>
    <w:rsid w:val="00B47983"/>
    <w:rsid w:val="00B504B9"/>
    <w:rsid w:val="00B51D9F"/>
    <w:rsid w:val="00B532AF"/>
    <w:rsid w:val="00B53D29"/>
    <w:rsid w:val="00B5469F"/>
    <w:rsid w:val="00B56990"/>
    <w:rsid w:val="00B570D7"/>
    <w:rsid w:val="00B57B77"/>
    <w:rsid w:val="00B60940"/>
    <w:rsid w:val="00B61A59"/>
    <w:rsid w:val="00B626BF"/>
    <w:rsid w:val="00B62B78"/>
    <w:rsid w:val="00B6372B"/>
    <w:rsid w:val="00B63FAC"/>
    <w:rsid w:val="00B6609A"/>
    <w:rsid w:val="00B67352"/>
    <w:rsid w:val="00B6754E"/>
    <w:rsid w:val="00B7112F"/>
    <w:rsid w:val="00B7142C"/>
    <w:rsid w:val="00B71597"/>
    <w:rsid w:val="00B7455A"/>
    <w:rsid w:val="00B74D1D"/>
    <w:rsid w:val="00B75982"/>
    <w:rsid w:val="00B829C7"/>
    <w:rsid w:val="00B84F2D"/>
    <w:rsid w:val="00B85B18"/>
    <w:rsid w:val="00B86D40"/>
    <w:rsid w:val="00B912C5"/>
    <w:rsid w:val="00B930AE"/>
    <w:rsid w:val="00B9423D"/>
    <w:rsid w:val="00B95768"/>
    <w:rsid w:val="00B963A7"/>
    <w:rsid w:val="00B96E3E"/>
    <w:rsid w:val="00BA0D6D"/>
    <w:rsid w:val="00BA0E36"/>
    <w:rsid w:val="00BA3581"/>
    <w:rsid w:val="00BA3B9C"/>
    <w:rsid w:val="00BA754D"/>
    <w:rsid w:val="00BB0E9E"/>
    <w:rsid w:val="00BB2B93"/>
    <w:rsid w:val="00BB44F9"/>
    <w:rsid w:val="00BB4DEF"/>
    <w:rsid w:val="00BB6129"/>
    <w:rsid w:val="00BB61CB"/>
    <w:rsid w:val="00BC0524"/>
    <w:rsid w:val="00BC1613"/>
    <w:rsid w:val="00BC2702"/>
    <w:rsid w:val="00BC2D76"/>
    <w:rsid w:val="00BC3DC5"/>
    <w:rsid w:val="00BC5CB0"/>
    <w:rsid w:val="00BD073F"/>
    <w:rsid w:val="00BD09CD"/>
    <w:rsid w:val="00BD1EBD"/>
    <w:rsid w:val="00BD42E4"/>
    <w:rsid w:val="00BD47F8"/>
    <w:rsid w:val="00BD523D"/>
    <w:rsid w:val="00BD6A1F"/>
    <w:rsid w:val="00BE1AF7"/>
    <w:rsid w:val="00BE1F94"/>
    <w:rsid w:val="00BE4EC9"/>
    <w:rsid w:val="00BE6377"/>
    <w:rsid w:val="00BE70AA"/>
    <w:rsid w:val="00BF17D2"/>
    <w:rsid w:val="00BF34D7"/>
    <w:rsid w:val="00BF3E07"/>
    <w:rsid w:val="00BF5B21"/>
    <w:rsid w:val="00BF5EA3"/>
    <w:rsid w:val="00C00E8A"/>
    <w:rsid w:val="00C01C8B"/>
    <w:rsid w:val="00C03780"/>
    <w:rsid w:val="00C044EC"/>
    <w:rsid w:val="00C07FCF"/>
    <w:rsid w:val="00C10EE4"/>
    <w:rsid w:val="00C11BD0"/>
    <w:rsid w:val="00C1295C"/>
    <w:rsid w:val="00C1404A"/>
    <w:rsid w:val="00C140CD"/>
    <w:rsid w:val="00C141ED"/>
    <w:rsid w:val="00C15152"/>
    <w:rsid w:val="00C16737"/>
    <w:rsid w:val="00C17620"/>
    <w:rsid w:val="00C20F7C"/>
    <w:rsid w:val="00C21134"/>
    <w:rsid w:val="00C214F0"/>
    <w:rsid w:val="00C21514"/>
    <w:rsid w:val="00C23134"/>
    <w:rsid w:val="00C23881"/>
    <w:rsid w:val="00C23E95"/>
    <w:rsid w:val="00C240E4"/>
    <w:rsid w:val="00C2586D"/>
    <w:rsid w:val="00C25BCE"/>
    <w:rsid w:val="00C274BD"/>
    <w:rsid w:val="00C31CFC"/>
    <w:rsid w:val="00C31DA2"/>
    <w:rsid w:val="00C3207B"/>
    <w:rsid w:val="00C35D6C"/>
    <w:rsid w:val="00C363D3"/>
    <w:rsid w:val="00C36797"/>
    <w:rsid w:val="00C40EA6"/>
    <w:rsid w:val="00C45B4C"/>
    <w:rsid w:val="00C45C81"/>
    <w:rsid w:val="00C467E2"/>
    <w:rsid w:val="00C54D4D"/>
    <w:rsid w:val="00C564CB"/>
    <w:rsid w:val="00C56AD3"/>
    <w:rsid w:val="00C56CAC"/>
    <w:rsid w:val="00C57B84"/>
    <w:rsid w:val="00C614A0"/>
    <w:rsid w:val="00C62594"/>
    <w:rsid w:val="00C64938"/>
    <w:rsid w:val="00C6783D"/>
    <w:rsid w:val="00C73E15"/>
    <w:rsid w:val="00C74873"/>
    <w:rsid w:val="00C77A63"/>
    <w:rsid w:val="00C8281D"/>
    <w:rsid w:val="00C828E1"/>
    <w:rsid w:val="00C8343C"/>
    <w:rsid w:val="00C83991"/>
    <w:rsid w:val="00C84D0A"/>
    <w:rsid w:val="00C857CB"/>
    <w:rsid w:val="00C85FCE"/>
    <w:rsid w:val="00C8740F"/>
    <w:rsid w:val="00C876B4"/>
    <w:rsid w:val="00C913EB"/>
    <w:rsid w:val="00C915A8"/>
    <w:rsid w:val="00C9467D"/>
    <w:rsid w:val="00C94937"/>
    <w:rsid w:val="00C952AE"/>
    <w:rsid w:val="00C95592"/>
    <w:rsid w:val="00C970D3"/>
    <w:rsid w:val="00CA1618"/>
    <w:rsid w:val="00CA204D"/>
    <w:rsid w:val="00CA25C5"/>
    <w:rsid w:val="00CA2BFF"/>
    <w:rsid w:val="00CA45B7"/>
    <w:rsid w:val="00CA4DA5"/>
    <w:rsid w:val="00CA4FA0"/>
    <w:rsid w:val="00CA52B3"/>
    <w:rsid w:val="00CA6847"/>
    <w:rsid w:val="00CA6848"/>
    <w:rsid w:val="00CA7293"/>
    <w:rsid w:val="00CA78C5"/>
    <w:rsid w:val="00CA7911"/>
    <w:rsid w:val="00CB0515"/>
    <w:rsid w:val="00CB0BC0"/>
    <w:rsid w:val="00CB16A0"/>
    <w:rsid w:val="00CB632E"/>
    <w:rsid w:val="00CB6A96"/>
    <w:rsid w:val="00CC2992"/>
    <w:rsid w:val="00CC35CF"/>
    <w:rsid w:val="00CC413E"/>
    <w:rsid w:val="00CC4352"/>
    <w:rsid w:val="00CC50AC"/>
    <w:rsid w:val="00CC595D"/>
    <w:rsid w:val="00CD0018"/>
    <w:rsid w:val="00CD0241"/>
    <w:rsid w:val="00CD0A8F"/>
    <w:rsid w:val="00CD13BE"/>
    <w:rsid w:val="00CD3A6C"/>
    <w:rsid w:val="00CD3AF3"/>
    <w:rsid w:val="00CD411F"/>
    <w:rsid w:val="00CD4F9A"/>
    <w:rsid w:val="00CD5036"/>
    <w:rsid w:val="00CD60FD"/>
    <w:rsid w:val="00CD6AA1"/>
    <w:rsid w:val="00CD7083"/>
    <w:rsid w:val="00CE1C56"/>
    <w:rsid w:val="00CE1F70"/>
    <w:rsid w:val="00CE21C0"/>
    <w:rsid w:val="00CE4D77"/>
    <w:rsid w:val="00CE5B75"/>
    <w:rsid w:val="00CE655E"/>
    <w:rsid w:val="00CE692D"/>
    <w:rsid w:val="00CF1164"/>
    <w:rsid w:val="00CF139B"/>
    <w:rsid w:val="00CF3BD8"/>
    <w:rsid w:val="00CF46FF"/>
    <w:rsid w:val="00CF4B34"/>
    <w:rsid w:val="00CF6206"/>
    <w:rsid w:val="00CF66AB"/>
    <w:rsid w:val="00D01909"/>
    <w:rsid w:val="00D02B48"/>
    <w:rsid w:val="00D03B99"/>
    <w:rsid w:val="00D04F07"/>
    <w:rsid w:val="00D058D2"/>
    <w:rsid w:val="00D10C38"/>
    <w:rsid w:val="00D1120A"/>
    <w:rsid w:val="00D11950"/>
    <w:rsid w:val="00D121E5"/>
    <w:rsid w:val="00D1233E"/>
    <w:rsid w:val="00D125BE"/>
    <w:rsid w:val="00D12881"/>
    <w:rsid w:val="00D1410D"/>
    <w:rsid w:val="00D15338"/>
    <w:rsid w:val="00D16112"/>
    <w:rsid w:val="00D16B82"/>
    <w:rsid w:val="00D21910"/>
    <w:rsid w:val="00D22297"/>
    <w:rsid w:val="00D23B94"/>
    <w:rsid w:val="00D23D97"/>
    <w:rsid w:val="00D2671B"/>
    <w:rsid w:val="00D27F4D"/>
    <w:rsid w:val="00D30F6F"/>
    <w:rsid w:val="00D310D2"/>
    <w:rsid w:val="00D3230B"/>
    <w:rsid w:val="00D330BD"/>
    <w:rsid w:val="00D3323E"/>
    <w:rsid w:val="00D354A3"/>
    <w:rsid w:val="00D35EF8"/>
    <w:rsid w:val="00D400F7"/>
    <w:rsid w:val="00D423EB"/>
    <w:rsid w:val="00D432A1"/>
    <w:rsid w:val="00D43F93"/>
    <w:rsid w:val="00D44164"/>
    <w:rsid w:val="00D4585D"/>
    <w:rsid w:val="00D45B90"/>
    <w:rsid w:val="00D4764D"/>
    <w:rsid w:val="00D50772"/>
    <w:rsid w:val="00D51048"/>
    <w:rsid w:val="00D514DA"/>
    <w:rsid w:val="00D520DD"/>
    <w:rsid w:val="00D52DE1"/>
    <w:rsid w:val="00D54572"/>
    <w:rsid w:val="00D555DA"/>
    <w:rsid w:val="00D5643D"/>
    <w:rsid w:val="00D56D87"/>
    <w:rsid w:val="00D6338E"/>
    <w:rsid w:val="00D64A64"/>
    <w:rsid w:val="00D65BC3"/>
    <w:rsid w:val="00D70096"/>
    <w:rsid w:val="00D71BDD"/>
    <w:rsid w:val="00D73A6D"/>
    <w:rsid w:val="00D743B9"/>
    <w:rsid w:val="00D74656"/>
    <w:rsid w:val="00D749BC"/>
    <w:rsid w:val="00D75B02"/>
    <w:rsid w:val="00D77399"/>
    <w:rsid w:val="00D777BC"/>
    <w:rsid w:val="00D8095A"/>
    <w:rsid w:val="00D86349"/>
    <w:rsid w:val="00D86C45"/>
    <w:rsid w:val="00D87D98"/>
    <w:rsid w:val="00D93D4A"/>
    <w:rsid w:val="00D93D70"/>
    <w:rsid w:val="00D977D8"/>
    <w:rsid w:val="00DA02B4"/>
    <w:rsid w:val="00DA239B"/>
    <w:rsid w:val="00DA3566"/>
    <w:rsid w:val="00DA4308"/>
    <w:rsid w:val="00DA4B6C"/>
    <w:rsid w:val="00DA6670"/>
    <w:rsid w:val="00DA75ED"/>
    <w:rsid w:val="00DB1128"/>
    <w:rsid w:val="00DB25D9"/>
    <w:rsid w:val="00DB2B76"/>
    <w:rsid w:val="00DB3C05"/>
    <w:rsid w:val="00DB4D4E"/>
    <w:rsid w:val="00DB58DF"/>
    <w:rsid w:val="00DB6B74"/>
    <w:rsid w:val="00DB7937"/>
    <w:rsid w:val="00DC0277"/>
    <w:rsid w:val="00DC0880"/>
    <w:rsid w:val="00DC1A4F"/>
    <w:rsid w:val="00DC5A27"/>
    <w:rsid w:val="00DC7597"/>
    <w:rsid w:val="00DD0E3E"/>
    <w:rsid w:val="00DD0EF1"/>
    <w:rsid w:val="00DD0F21"/>
    <w:rsid w:val="00DD1034"/>
    <w:rsid w:val="00DD308D"/>
    <w:rsid w:val="00DD4C7A"/>
    <w:rsid w:val="00DD7D4F"/>
    <w:rsid w:val="00DE04C9"/>
    <w:rsid w:val="00DE0845"/>
    <w:rsid w:val="00DE1DE9"/>
    <w:rsid w:val="00DE20A6"/>
    <w:rsid w:val="00DE21E7"/>
    <w:rsid w:val="00DE265F"/>
    <w:rsid w:val="00DE27FA"/>
    <w:rsid w:val="00DE2A52"/>
    <w:rsid w:val="00DE2E7F"/>
    <w:rsid w:val="00DE3CB4"/>
    <w:rsid w:val="00DE5F73"/>
    <w:rsid w:val="00DE762E"/>
    <w:rsid w:val="00DF2E81"/>
    <w:rsid w:val="00DF44B6"/>
    <w:rsid w:val="00DF57E6"/>
    <w:rsid w:val="00DF5A97"/>
    <w:rsid w:val="00DF5F10"/>
    <w:rsid w:val="00E0016B"/>
    <w:rsid w:val="00E01451"/>
    <w:rsid w:val="00E02CD8"/>
    <w:rsid w:val="00E02EBE"/>
    <w:rsid w:val="00E03F74"/>
    <w:rsid w:val="00E045D5"/>
    <w:rsid w:val="00E04ACC"/>
    <w:rsid w:val="00E05B3F"/>
    <w:rsid w:val="00E061C7"/>
    <w:rsid w:val="00E0710B"/>
    <w:rsid w:val="00E0752E"/>
    <w:rsid w:val="00E10BD5"/>
    <w:rsid w:val="00E11244"/>
    <w:rsid w:val="00E1187E"/>
    <w:rsid w:val="00E13811"/>
    <w:rsid w:val="00E1455E"/>
    <w:rsid w:val="00E15353"/>
    <w:rsid w:val="00E15F75"/>
    <w:rsid w:val="00E16728"/>
    <w:rsid w:val="00E16CAE"/>
    <w:rsid w:val="00E202BD"/>
    <w:rsid w:val="00E20A25"/>
    <w:rsid w:val="00E2275E"/>
    <w:rsid w:val="00E23A1D"/>
    <w:rsid w:val="00E23F42"/>
    <w:rsid w:val="00E25503"/>
    <w:rsid w:val="00E25E1B"/>
    <w:rsid w:val="00E271E7"/>
    <w:rsid w:val="00E27723"/>
    <w:rsid w:val="00E30DB1"/>
    <w:rsid w:val="00E3121A"/>
    <w:rsid w:val="00E3262B"/>
    <w:rsid w:val="00E3333E"/>
    <w:rsid w:val="00E35746"/>
    <w:rsid w:val="00E37341"/>
    <w:rsid w:val="00E40E16"/>
    <w:rsid w:val="00E44462"/>
    <w:rsid w:val="00E45340"/>
    <w:rsid w:val="00E45923"/>
    <w:rsid w:val="00E47881"/>
    <w:rsid w:val="00E515DB"/>
    <w:rsid w:val="00E51D6A"/>
    <w:rsid w:val="00E5319F"/>
    <w:rsid w:val="00E542CD"/>
    <w:rsid w:val="00E54F7C"/>
    <w:rsid w:val="00E56654"/>
    <w:rsid w:val="00E57772"/>
    <w:rsid w:val="00E62642"/>
    <w:rsid w:val="00E63855"/>
    <w:rsid w:val="00E65900"/>
    <w:rsid w:val="00E667FF"/>
    <w:rsid w:val="00E674DD"/>
    <w:rsid w:val="00E67B22"/>
    <w:rsid w:val="00E705AB"/>
    <w:rsid w:val="00E70EA3"/>
    <w:rsid w:val="00E71422"/>
    <w:rsid w:val="00E81323"/>
    <w:rsid w:val="00E81C9E"/>
    <w:rsid w:val="00E8289E"/>
    <w:rsid w:val="00E83873"/>
    <w:rsid w:val="00E8526F"/>
    <w:rsid w:val="00E85E3D"/>
    <w:rsid w:val="00E863A7"/>
    <w:rsid w:val="00E87047"/>
    <w:rsid w:val="00E8746D"/>
    <w:rsid w:val="00E90E76"/>
    <w:rsid w:val="00E92195"/>
    <w:rsid w:val="00E93595"/>
    <w:rsid w:val="00E96253"/>
    <w:rsid w:val="00E97023"/>
    <w:rsid w:val="00E972C7"/>
    <w:rsid w:val="00E974ED"/>
    <w:rsid w:val="00EA1E2D"/>
    <w:rsid w:val="00EA2CF3"/>
    <w:rsid w:val="00EA307D"/>
    <w:rsid w:val="00EA32AC"/>
    <w:rsid w:val="00EA35AA"/>
    <w:rsid w:val="00EA406E"/>
    <w:rsid w:val="00EA43AC"/>
    <w:rsid w:val="00EA52D3"/>
    <w:rsid w:val="00EA73CE"/>
    <w:rsid w:val="00EA799D"/>
    <w:rsid w:val="00EA7FFB"/>
    <w:rsid w:val="00EB16B4"/>
    <w:rsid w:val="00EB2329"/>
    <w:rsid w:val="00EB2CB5"/>
    <w:rsid w:val="00EB6980"/>
    <w:rsid w:val="00EC0A6C"/>
    <w:rsid w:val="00EC1CD3"/>
    <w:rsid w:val="00ED043A"/>
    <w:rsid w:val="00ED0925"/>
    <w:rsid w:val="00ED2316"/>
    <w:rsid w:val="00ED2803"/>
    <w:rsid w:val="00ED3727"/>
    <w:rsid w:val="00ED376F"/>
    <w:rsid w:val="00ED3DDF"/>
    <w:rsid w:val="00ED3FF4"/>
    <w:rsid w:val="00ED4902"/>
    <w:rsid w:val="00ED50F4"/>
    <w:rsid w:val="00ED57B3"/>
    <w:rsid w:val="00ED5C00"/>
    <w:rsid w:val="00ED6CDC"/>
    <w:rsid w:val="00EE1C1A"/>
    <w:rsid w:val="00EE2613"/>
    <w:rsid w:val="00EE3D74"/>
    <w:rsid w:val="00EE550A"/>
    <w:rsid w:val="00EE5BD7"/>
    <w:rsid w:val="00EE72BD"/>
    <w:rsid w:val="00EF03AA"/>
    <w:rsid w:val="00EF1343"/>
    <w:rsid w:val="00EF1C40"/>
    <w:rsid w:val="00EF1E98"/>
    <w:rsid w:val="00EF37FD"/>
    <w:rsid w:val="00EF41EB"/>
    <w:rsid w:val="00EF4CF5"/>
    <w:rsid w:val="00EF4FA6"/>
    <w:rsid w:val="00EF5820"/>
    <w:rsid w:val="00EF5A2A"/>
    <w:rsid w:val="00EF723F"/>
    <w:rsid w:val="00F0001A"/>
    <w:rsid w:val="00F01487"/>
    <w:rsid w:val="00F020A2"/>
    <w:rsid w:val="00F03162"/>
    <w:rsid w:val="00F0412B"/>
    <w:rsid w:val="00F060A4"/>
    <w:rsid w:val="00F07F8B"/>
    <w:rsid w:val="00F1025A"/>
    <w:rsid w:val="00F11B78"/>
    <w:rsid w:val="00F11C52"/>
    <w:rsid w:val="00F16416"/>
    <w:rsid w:val="00F1662B"/>
    <w:rsid w:val="00F16C99"/>
    <w:rsid w:val="00F174A4"/>
    <w:rsid w:val="00F17F6B"/>
    <w:rsid w:val="00F20604"/>
    <w:rsid w:val="00F2270B"/>
    <w:rsid w:val="00F2297F"/>
    <w:rsid w:val="00F24315"/>
    <w:rsid w:val="00F25D40"/>
    <w:rsid w:val="00F25FC0"/>
    <w:rsid w:val="00F262BF"/>
    <w:rsid w:val="00F30AF6"/>
    <w:rsid w:val="00F30C7E"/>
    <w:rsid w:val="00F322FF"/>
    <w:rsid w:val="00F3304D"/>
    <w:rsid w:val="00F33B74"/>
    <w:rsid w:val="00F34466"/>
    <w:rsid w:val="00F35EDC"/>
    <w:rsid w:val="00F3701D"/>
    <w:rsid w:val="00F4091A"/>
    <w:rsid w:val="00F41B87"/>
    <w:rsid w:val="00F42906"/>
    <w:rsid w:val="00F42DAB"/>
    <w:rsid w:val="00F438BE"/>
    <w:rsid w:val="00F43AA9"/>
    <w:rsid w:val="00F455AC"/>
    <w:rsid w:val="00F467CC"/>
    <w:rsid w:val="00F51034"/>
    <w:rsid w:val="00F53666"/>
    <w:rsid w:val="00F54F1D"/>
    <w:rsid w:val="00F60D57"/>
    <w:rsid w:val="00F60E74"/>
    <w:rsid w:val="00F60F29"/>
    <w:rsid w:val="00F61029"/>
    <w:rsid w:val="00F6278B"/>
    <w:rsid w:val="00F62916"/>
    <w:rsid w:val="00F6385E"/>
    <w:rsid w:val="00F63D9A"/>
    <w:rsid w:val="00F659A3"/>
    <w:rsid w:val="00F665BA"/>
    <w:rsid w:val="00F66BE0"/>
    <w:rsid w:val="00F67D8A"/>
    <w:rsid w:val="00F702A8"/>
    <w:rsid w:val="00F717A6"/>
    <w:rsid w:val="00F7365A"/>
    <w:rsid w:val="00F7417F"/>
    <w:rsid w:val="00F756DE"/>
    <w:rsid w:val="00F779AF"/>
    <w:rsid w:val="00F8199F"/>
    <w:rsid w:val="00F82447"/>
    <w:rsid w:val="00F835CA"/>
    <w:rsid w:val="00F83DD2"/>
    <w:rsid w:val="00F83FD7"/>
    <w:rsid w:val="00F91CD3"/>
    <w:rsid w:val="00F92287"/>
    <w:rsid w:val="00F95D87"/>
    <w:rsid w:val="00FA01A5"/>
    <w:rsid w:val="00FA02D2"/>
    <w:rsid w:val="00FA1387"/>
    <w:rsid w:val="00FA2DFD"/>
    <w:rsid w:val="00FA485E"/>
    <w:rsid w:val="00FA4B3C"/>
    <w:rsid w:val="00FA5E7C"/>
    <w:rsid w:val="00FA699F"/>
    <w:rsid w:val="00FA7B3D"/>
    <w:rsid w:val="00FB0820"/>
    <w:rsid w:val="00FB30D8"/>
    <w:rsid w:val="00FB50B7"/>
    <w:rsid w:val="00FB69F5"/>
    <w:rsid w:val="00FB743C"/>
    <w:rsid w:val="00FC327F"/>
    <w:rsid w:val="00FC522A"/>
    <w:rsid w:val="00FC5584"/>
    <w:rsid w:val="00FC59AA"/>
    <w:rsid w:val="00FC6106"/>
    <w:rsid w:val="00FC6E8D"/>
    <w:rsid w:val="00FD060F"/>
    <w:rsid w:val="00FD13C4"/>
    <w:rsid w:val="00FD1FEE"/>
    <w:rsid w:val="00FD2C47"/>
    <w:rsid w:val="00FD307B"/>
    <w:rsid w:val="00FD43B0"/>
    <w:rsid w:val="00FD51CA"/>
    <w:rsid w:val="00FE13B3"/>
    <w:rsid w:val="00FE4D90"/>
    <w:rsid w:val="00FE5F15"/>
    <w:rsid w:val="00FE68E4"/>
    <w:rsid w:val="00FF011F"/>
    <w:rsid w:val="00FF17E1"/>
    <w:rsid w:val="00FF2A1B"/>
    <w:rsid w:val="00FF34A3"/>
    <w:rsid w:val="00FF50CC"/>
    <w:rsid w:val="00FF6D41"/>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HeaderChar">
    <w:name w:val="Header Char"/>
    <w:basedOn w:val="DefaultParagraphFont"/>
    <w:link w:val="Header"/>
    <w:uiPriority w:val="99"/>
    <w:rsid w:val="00AC7AFE"/>
    <w:rPr>
      <w:rFonts w:ascii="Verdana" w:hAnsi="Verdana"/>
      <w:sz w:val="22"/>
    </w:rPr>
  </w:style>
  <w:style w:type="character" w:customStyle="1" w:styleId="FooterChar">
    <w:name w:val="Footer Char"/>
    <w:basedOn w:val="DefaultParagraphFont"/>
    <w:link w:val="Footer"/>
    <w:uiPriority w:val="99"/>
    <w:rsid w:val="00AE34B5"/>
    <w:rPr>
      <w:rFonts w:ascii="Verdana" w:hAnsi="Verdana"/>
      <w:sz w:val="18"/>
    </w:rPr>
  </w:style>
  <w:style w:type="paragraph" w:customStyle="1" w:styleId="paragraph">
    <w:name w:val="paragraph"/>
    <w:basedOn w:val="Normal"/>
    <w:rsid w:val="005121DD"/>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5121DD"/>
  </w:style>
  <w:style w:type="character" w:customStyle="1" w:styleId="eop">
    <w:name w:val="eop"/>
    <w:basedOn w:val="DefaultParagraphFont"/>
    <w:rsid w:val="00512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28096914">
      <w:bodyDiv w:val="1"/>
      <w:marLeft w:val="0"/>
      <w:marRight w:val="0"/>
      <w:marTop w:val="0"/>
      <w:marBottom w:val="0"/>
      <w:divBdr>
        <w:top w:val="none" w:sz="0" w:space="0" w:color="auto"/>
        <w:left w:val="none" w:sz="0" w:space="0" w:color="auto"/>
        <w:bottom w:val="none" w:sz="0" w:space="0" w:color="auto"/>
        <w:right w:val="none" w:sz="0" w:space="0" w:color="auto"/>
      </w:divBdr>
      <w:divsChild>
        <w:div w:id="1195967647">
          <w:marLeft w:val="0"/>
          <w:marRight w:val="0"/>
          <w:marTop w:val="0"/>
          <w:marBottom w:val="0"/>
          <w:divBdr>
            <w:top w:val="none" w:sz="0" w:space="0" w:color="auto"/>
            <w:left w:val="none" w:sz="0" w:space="0" w:color="auto"/>
            <w:bottom w:val="none" w:sz="0" w:space="0" w:color="auto"/>
            <w:right w:val="none" w:sz="0" w:space="0" w:color="auto"/>
          </w:divBdr>
        </w:div>
        <w:div w:id="1805930173">
          <w:marLeft w:val="0"/>
          <w:marRight w:val="0"/>
          <w:marTop w:val="0"/>
          <w:marBottom w:val="0"/>
          <w:divBdr>
            <w:top w:val="none" w:sz="0" w:space="0" w:color="auto"/>
            <w:left w:val="none" w:sz="0" w:space="0" w:color="auto"/>
            <w:bottom w:val="none" w:sz="0" w:space="0" w:color="auto"/>
            <w:right w:val="none" w:sz="0" w:space="0" w:color="auto"/>
          </w:divBdr>
        </w:div>
        <w:div w:id="2132505283">
          <w:marLeft w:val="0"/>
          <w:marRight w:val="0"/>
          <w:marTop w:val="0"/>
          <w:marBottom w:val="0"/>
          <w:divBdr>
            <w:top w:val="none" w:sz="0" w:space="0" w:color="auto"/>
            <w:left w:val="none" w:sz="0" w:space="0" w:color="auto"/>
            <w:bottom w:val="none" w:sz="0" w:space="0" w:color="auto"/>
            <w:right w:val="none" w:sz="0" w:space="0" w:color="auto"/>
          </w:divBdr>
        </w:div>
        <w:div w:id="1732341773">
          <w:marLeft w:val="0"/>
          <w:marRight w:val="0"/>
          <w:marTop w:val="0"/>
          <w:marBottom w:val="0"/>
          <w:divBdr>
            <w:top w:val="none" w:sz="0" w:space="0" w:color="auto"/>
            <w:left w:val="none" w:sz="0" w:space="0" w:color="auto"/>
            <w:bottom w:val="none" w:sz="0" w:space="0" w:color="auto"/>
            <w:right w:val="none" w:sz="0" w:space="0" w:color="auto"/>
          </w:divBdr>
        </w:div>
      </w:divsChild>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06DFB1-6299-4904-B355-E8ED33B3F2E0}">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C314E202-30F2-4B86-BF00-9C0A5EB83576}"/>
</file>

<file path=customXml/itemProps4.xml><?xml version="1.0" encoding="utf-8"?>
<ds:datastoreItem xmlns:ds="http://schemas.openxmlformats.org/officeDocument/2006/customXml" ds:itemID="{3365E307-A4DB-49D7-8786-EFEAABFDCAA5}"/>
</file>

<file path=customXml/itemProps5.xml><?xml version="1.0" encoding="utf-8"?>
<ds:datastoreItem xmlns:ds="http://schemas.openxmlformats.org/officeDocument/2006/customXml" ds:itemID="{F644766E-21B6-4AF7-880D-54131DF4F181}"/>
</file>

<file path=docProps/app.xml><?xml version="1.0" encoding="utf-8"?>
<Properties xmlns="http://schemas.openxmlformats.org/officeDocument/2006/extended-properties" xmlns:vt="http://schemas.openxmlformats.org/officeDocument/2006/docPropsVTypes">
  <Template>Decisions.dotm</Template>
  <TotalTime>0</TotalTime>
  <Pages>6</Pages>
  <Words>1984</Words>
  <Characters>9748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3</cp:revision>
  <cp:lastPrinted>2022-09-26T10:41:00Z</cp:lastPrinted>
  <dcterms:created xsi:type="dcterms:W3CDTF">2022-10-21T10:51:00Z</dcterms:created>
  <dcterms:modified xsi:type="dcterms:W3CDTF">2022-10-21T10:51:00Z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