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92A2" w14:textId="3D3CEB0B" w:rsidR="00C779E8" w:rsidRDefault="00800086">
      <w:r>
        <w:rPr>
          <w:noProof/>
        </w:rPr>
        <w:drawing>
          <wp:inline distT="0" distB="0" distL="0" distR="0" wp14:anchorId="1CB57F2A" wp14:editId="78C508F3">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6A30EF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FBFB34D" w14:textId="77777777">
        <w:tblPrEx>
          <w:tblCellMar>
            <w:top w:w="0" w:type="dxa"/>
            <w:bottom w:w="0" w:type="dxa"/>
          </w:tblCellMar>
        </w:tblPrEx>
        <w:trPr>
          <w:cantSplit/>
          <w:trHeight w:val="659"/>
        </w:trPr>
        <w:tc>
          <w:tcPr>
            <w:tcW w:w="9356" w:type="dxa"/>
          </w:tcPr>
          <w:p w14:paraId="688209D2" w14:textId="77777777" w:rsidR="00C779E8" w:rsidRPr="00243755" w:rsidRDefault="00C779E8">
            <w:pPr>
              <w:spacing w:before="120"/>
              <w:ind w:left="-108" w:right="34"/>
              <w:rPr>
                <w:rFonts w:ascii="Arial" w:hAnsi="Arial" w:cs="Arial"/>
                <w:b/>
                <w:color w:val="000000"/>
                <w:sz w:val="40"/>
                <w:szCs w:val="40"/>
              </w:rPr>
            </w:pPr>
            <w:bookmarkStart w:id="0" w:name="bmkTable00"/>
            <w:bookmarkEnd w:id="0"/>
            <w:r w:rsidRPr="00243755">
              <w:rPr>
                <w:rFonts w:ascii="Arial" w:hAnsi="Arial" w:cs="Arial"/>
                <w:b/>
                <w:color w:val="000000"/>
                <w:sz w:val="40"/>
                <w:szCs w:val="40"/>
              </w:rPr>
              <w:t>Direction Decision</w:t>
            </w:r>
          </w:p>
        </w:tc>
      </w:tr>
      <w:tr w:rsidR="00C779E8" w14:paraId="53E019AC" w14:textId="77777777">
        <w:tblPrEx>
          <w:tblCellMar>
            <w:top w:w="0" w:type="dxa"/>
            <w:bottom w:w="0" w:type="dxa"/>
          </w:tblCellMar>
        </w:tblPrEx>
        <w:trPr>
          <w:cantSplit/>
          <w:trHeight w:val="374"/>
        </w:trPr>
        <w:tc>
          <w:tcPr>
            <w:tcW w:w="9356" w:type="dxa"/>
          </w:tcPr>
          <w:p w14:paraId="584E6E08" w14:textId="77777777" w:rsidR="00C779E8" w:rsidRPr="00243755" w:rsidRDefault="00C779E8" w:rsidP="00D25177">
            <w:pPr>
              <w:spacing w:before="120"/>
              <w:ind w:left="-108" w:right="34"/>
              <w:rPr>
                <w:rFonts w:ascii="Arial" w:hAnsi="Arial" w:cs="Arial"/>
                <w:b/>
                <w:color w:val="000000"/>
                <w:sz w:val="16"/>
                <w:szCs w:val="22"/>
              </w:rPr>
            </w:pPr>
            <w:r w:rsidRPr="00243755">
              <w:rPr>
                <w:rFonts w:ascii="Arial" w:hAnsi="Arial" w:cs="Arial"/>
                <w:b/>
                <w:color w:val="000000"/>
                <w:szCs w:val="22"/>
              </w:rPr>
              <w:t xml:space="preserve">by </w:t>
            </w:r>
            <w:r w:rsidR="00BD0221" w:rsidRPr="00243755">
              <w:rPr>
                <w:rFonts w:ascii="Arial" w:hAnsi="Arial" w:cs="Arial"/>
                <w:b/>
                <w:color w:val="000000"/>
                <w:szCs w:val="22"/>
              </w:rPr>
              <w:t>Sue Arnott</w:t>
            </w:r>
            <w:r w:rsidRPr="00243755">
              <w:rPr>
                <w:rFonts w:ascii="Arial" w:hAnsi="Arial" w:cs="Arial"/>
                <w:b/>
                <w:color w:val="000000"/>
                <w:szCs w:val="22"/>
              </w:rPr>
              <w:t xml:space="preserve"> </w:t>
            </w:r>
            <w:r w:rsidR="00FE7D94" w:rsidRPr="00243755">
              <w:rPr>
                <w:rFonts w:ascii="Arial" w:hAnsi="Arial" w:cs="Arial"/>
                <w:b/>
                <w:color w:val="000000"/>
                <w:sz w:val="16"/>
                <w:szCs w:val="22"/>
              </w:rPr>
              <w:t>F</w:t>
            </w:r>
            <w:r w:rsidR="00BD0221" w:rsidRPr="00243755">
              <w:rPr>
                <w:rFonts w:ascii="Arial" w:hAnsi="Arial" w:cs="Arial"/>
                <w:b/>
                <w:color w:val="000000"/>
                <w:sz w:val="16"/>
                <w:szCs w:val="22"/>
              </w:rPr>
              <w:t>IPROW</w:t>
            </w:r>
          </w:p>
        </w:tc>
      </w:tr>
      <w:tr w:rsidR="00C779E8" w14:paraId="2A694A62" w14:textId="77777777">
        <w:tblPrEx>
          <w:tblCellMar>
            <w:top w:w="0" w:type="dxa"/>
            <w:bottom w:w="0" w:type="dxa"/>
          </w:tblCellMar>
        </w:tblPrEx>
        <w:trPr>
          <w:cantSplit/>
          <w:trHeight w:val="357"/>
        </w:trPr>
        <w:tc>
          <w:tcPr>
            <w:tcW w:w="9356" w:type="dxa"/>
          </w:tcPr>
          <w:p w14:paraId="5745C37C" w14:textId="77777777" w:rsidR="00C779E8" w:rsidRPr="00243755" w:rsidRDefault="00C779E8">
            <w:pPr>
              <w:spacing w:before="120"/>
              <w:ind w:left="-108" w:right="34"/>
              <w:rPr>
                <w:rFonts w:ascii="Arial" w:hAnsi="Arial" w:cs="Arial"/>
                <w:b/>
                <w:color w:val="000000"/>
                <w:sz w:val="16"/>
                <w:szCs w:val="16"/>
              </w:rPr>
            </w:pPr>
            <w:r w:rsidRPr="00243755">
              <w:rPr>
                <w:rFonts w:ascii="Arial" w:hAnsi="Arial" w:cs="Arial"/>
                <w:b/>
                <w:color w:val="000000"/>
                <w:sz w:val="16"/>
                <w:szCs w:val="16"/>
              </w:rPr>
              <w:t>an Inspector on direction of the Secretary of State for Environment, Food and Rural Affairs</w:t>
            </w:r>
          </w:p>
        </w:tc>
      </w:tr>
      <w:tr w:rsidR="00C779E8" w14:paraId="46F2D48B" w14:textId="77777777" w:rsidTr="00D25177">
        <w:tblPrEx>
          <w:tblCellMar>
            <w:top w:w="0" w:type="dxa"/>
            <w:bottom w:w="0" w:type="dxa"/>
          </w:tblCellMar>
        </w:tblPrEx>
        <w:trPr>
          <w:cantSplit/>
          <w:trHeight w:val="434"/>
        </w:trPr>
        <w:tc>
          <w:tcPr>
            <w:tcW w:w="9356" w:type="dxa"/>
          </w:tcPr>
          <w:p w14:paraId="24575F61" w14:textId="4FD2DDDA" w:rsidR="00C779E8" w:rsidRPr="00243755" w:rsidRDefault="00C779E8">
            <w:pPr>
              <w:spacing w:before="120"/>
              <w:ind w:left="-108" w:right="176"/>
              <w:rPr>
                <w:rFonts w:ascii="Arial" w:hAnsi="Arial" w:cs="Arial"/>
                <w:b/>
                <w:color w:val="000000"/>
                <w:sz w:val="16"/>
                <w:szCs w:val="16"/>
              </w:rPr>
            </w:pPr>
            <w:r w:rsidRPr="00243755">
              <w:rPr>
                <w:rFonts w:ascii="Arial" w:hAnsi="Arial" w:cs="Arial"/>
                <w:b/>
                <w:color w:val="000000"/>
                <w:sz w:val="16"/>
                <w:szCs w:val="16"/>
              </w:rPr>
              <w:t xml:space="preserve">Decision date: </w:t>
            </w:r>
            <w:r w:rsidR="0049168F">
              <w:rPr>
                <w:rFonts w:ascii="Arial" w:hAnsi="Arial" w:cs="Arial"/>
                <w:b/>
                <w:color w:val="000000"/>
                <w:sz w:val="16"/>
                <w:szCs w:val="16"/>
              </w:rPr>
              <w:t xml:space="preserve">07 September 2022 </w:t>
            </w:r>
          </w:p>
        </w:tc>
      </w:tr>
    </w:tbl>
    <w:p w14:paraId="6CD0BD33"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243755" w14:paraId="6F346C42" w14:textId="77777777">
        <w:tblPrEx>
          <w:tblCellMar>
            <w:top w:w="0" w:type="dxa"/>
            <w:bottom w:w="0" w:type="dxa"/>
          </w:tblCellMar>
        </w:tblPrEx>
        <w:tc>
          <w:tcPr>
            <w:tcW w:w="9520" w:type="dxa"/>
          </w:tcPr>
          <w:p w14:paraId="1EF72C2A" w14:textId="77777777" w:rsidR="00C779E8" w:rsidRPr="00243755" w:rsidRDefault="00C779E8">
            <w:pPr>
              <w:spacing w:after="60"/>
              <w:rPr>
                <w:rFonts w:ascii="Arial" w:hAnsi="Arial" w:cs="Arial"/>
                <w:b/>
                <w:color w:val="000000"/>
                <w:sz w:val="20"/>
              </w:rPr>
            </w:pPr>
            <w:r w:rsidRPr="00243755">
              <w:rPr>
                <w:rFonts w:ascii="Arial" w:hAnsi="Arial" w:cs="Arial"/>
                <w:b/>
                <w:color w:val="000000"/>
                <w:sz w:val="20"/>
              </w:rPr>
              <w:t xml:space="preserve">Ref: </w:t>
            </w:r>
            <w:r w:rsidR="009C5719" w:rsidRPr="00243755">
              <w:rPr>
                <w:rFonts w:ascii="Arial" w:hAnsi="Arial" w:cs="Arial"/>
                <w:b/>
                <w:color w:val="000000"/>
                <w:sz w:val="20"/>
              </w:rPr>
              <w:t>ROW</w:t>
            </w:r>
            <w:r w:rsidRPr="00243755">
              <w:rPr>
                <w:rFonts w:ascii="Arial" w:hAnsi="Arial" w:cs="Arial"/>
                <w:b/>
                <w:color w:val="000000"/>
                <w:sz w:val="20"/>
              </w:rPr>
              <w:t>/</w:t>
            </w:r>
            <w:r w:rsidR="009C5719" w:rsidRPr="00243755">
              <w:rPr>
                <w:rFonts w:ascii="Arial" w:hAnsi="Arial" w:cs="Arial"/>
                <w:b/>
                <w:color w:val="000000"/>
                <w:sz w:val="20"/>
              </w:rPr>
              <w:t>3302442</w:t>
            </w:r>
          </w:p>
          <w:p w14:paraId="0B660A9F" w14:textId="77777777" w:rsidR="00C779E8" w:rsidRPr="00243755" w:rsidRDefault="00C779E8">
            <w:pPr>
              <w:spacing w:after="60"/>
              <w:rPr>
                <w:rFonts w:ascii="Arial" w:hAnsi="Arial" w:cs="Arial"/>
                <w:b/>
                <w:color w:val="000000"/>
                <w:sz w:val="20"/>
              </w:rPr>
            </w:pPr>
            <w:r w:rsidRPr="00243755">
              <w:rPr>
                <w:rFonts w:ascii="Arial" w:hAnsi="Arial" w:cs="Arial"/>
                <w:b/>
                <w:color w:val="000000"/>
                <w:sz w:val="20"/>
              </w:rPr>
              <w:t xml:space="preserve">Representation by </w:t>
            </w:r>
            <w:r w:rsidR="0000097D" w:rsidRPr="00243755">
              <w:rPr>
                <w:rFonts w:ascii="Arial" w:hAnsi="Arial" w:cs="Arial"/>
                <w:b/>
                <w:color w:val="000000"/>
                <w:sz w:val="20"/>
              </w:rPr>
              <w:t>Mr J Deane</w:t>
            </w:r>
          </w:p>
          <w:p w14:paraId="64B2348D" w14:textId="77777777" w:rsidR="00C779E8" w:rsidRPr="00243755" w:rsidRDefault="0000097D">
            <w:pPr>
              <w:spacing w:after="60"/>
              <w:rPr>
                <w:rFonts w:ascii="Arial" w:hAnsi="Arial" w:cs="Arial"/>
                <w:b/>
                <w:color w:val="000000"/>
                <w:sz w:val="20"/>
              </w:rPr>
            </w:pPr>
            <w:r w:rsidRPr="00243755">
              <w:rPr>
                <w:rFonts w:ascii="Arial" w:hAnsi="Arial" w:cs="Arial"/>
                <w:b/>
                <w:color w:val="000000"/>
                <w:sz w:val="20"/>
              </w:rPr>
              <w:t>EAST SUSSEX</w:t>
            </w:r>
            <w:r w:rsidR="00705EA0" w:rsidRPr="00243755">
              <w:rPr>
                <w:rFonts w:ascii="Arial" w:hAnsi="Arial" w:cs="Arial"/>
                <w:b/>
                <w:color w:val="000000"/>
                <w:sz w:val="20"/>
              </w:rPr>
              <w:t xml:space="preserve"> </w:t>
            </w:r>
            <w:r w:rsidR="00CD6ABF" w:rsidRPr="00243755">
              <w:rPr>
                <w:rFonts w:ascii="Arial" w:hAnsi="Arial" w:cs="Arial"/>
                <w:b/>
                <w:color w:val="000000"/>
                <w:sz w:val="20"/>
              </w:rPr>
              <w:t>C</w:t>
            </w:r>
            <w:r w:rsidR="00BD0221" w:rsidRPr="00243755">
              <w:rPr>
                <w:rFonts w:ascii="Arial" w:hAnsi="Arial" w:cs="Arial"/>
                <w:b/>
                <w:color w:val="000000"/>
                <w:sz w:val="20"/>
              </w:rPr>
              <w:t>OUNTY</w:t>
            </w:r>
            <w:r w:rsidR="00C779E8" w:rsidRPr="00243755">
              <w:rPr>
                <w:rFonts w:ascii="Arial" w:hAnsi="Arial" w:cs="Arial"/>
                <w:b/>
                <w:color w:val="000000"/>
                <w:sz w:val="20"/>
              </w:rPr>
              <w:t xml:space="preserve"> C</w:t>
            </w:r>
            <w:r w:rsidR="00BD0221" w:rsidRPr="00243755">
              <w:rPr>
                <w:rFonts w:ascii="Arial" w:hAnsi="Arial" w:cs="Arial"/>
                <w:b/>
                <w:color w:val="000000"/>
                <w:sz w:val="20"/>
              </w:rPr>
              <w:t>OUNCIL</w:t>
            </w:r>
          </w:p>
          <w:p w14:paraId="2396E74E" w14:textId="77777777" w:rsidR="00C779E8" w:rsidRPr="00243755" w:rsidRDefault="00CD6ABF" w:rsidP="00BF6E8E">
            <w:pPr>
              <w:spacing w:after="120"/>
              <w:rPr>
                <w:rFonts w:ascii="Arial" w:hAnsi="Arial" w:cs="Arial"/>
                <w:b/>
                <w:color w:val="000000"/>
                <w:sz w:val="20"/>
              </w:rPr>
            </w:pPr>
            <w:r w:rsidRPr="00243755">
              <w:rPr>
                <w:rFonts w:ascii="Arial" w:hAnsi="Arial" w:cs="Arial"/>
                <w:b/>
                <w:color w:val="000000"/>
                <w:sz w:val="20"/>
              </w:rPr>
              <w:t xml:space="preserve">Application to modify the definitive map and statement for the area by </w:t>
            </w:r>
            <w:r w:rsidR="00705EA0" w:rsidRPr="00243755">
              <w:rPr>
                <w:rFonts w:ascii="Arial" w:hAnsi="Arial" w:cs="Arial"/>
                <w:b/>
                <w:color w:val="000000"/>
                <w:sz w:val="20"/>
              </w:rPr>
              <w:t>adding a</w:t>
            </w:r>
            <w:r w:rsidRPr="00243755">
              <w:rPr>
                <w:rFonts w:ascii="Arial" w:hAnsi="Arial" w:cs="Arial"/>
                <w:b/>
                <w:color w:val="000000"/>
                <w:sz w:val="20"/>
              </w:rPr>
              <w:t xml:space="preserve"> </w:t>
            </w:r>
            <w:r w:rsidR="00BD0221" w:rsidRPr="00243755">
              <w:rPr>
                <w:rFonts w:ascii="Arial" w:hAnsi="Arial" w:cs="Arial"/>
                <w:b/>
                <w:color w:val="000000"/>
                <w:sz w:val="20"/>
              </w:rPr>
              <w:t>f</w:t>
            </w:r>
            <w:r w:rsidRPr="00243755">
              <w:rPr>
                <w:rFonts w:ascii="Arial" w:hAnsi="Arial" w:cs="Arial"/>
                <w:b/>
                <w:color w:val="000000"/>
                <w:sz w:val="20"/>
              </w:rPr>
              <w:t>ootpath</w:t>
            </w:r>
            <w:r w:rsidR="00240F6E" w:rsidRPr="00243755">
              <w:rPr>
                <w:rFonts w:ascii="Arial" w:hAnsi="Arial" w:cs="Arial"/>
                <w:b/>
                <w:color w:val="000000"/>
                <w:sz w:val="20"/>
              </w:rPr>
              <w:t xml:space="preserve"> </w:t>
            </w:r>
            <w:r w:rsidR="0000097D" w:rsidRPr="00243755">
              <w:rPr>
                <w:rFonts w:ascii="Arial" w:hAnsi="Arial" w:cs="Arial"/>
                <w:b/>
                <w:color w:val="000000"/>
                <w:sz w:val="20"/>
              </w:rPr>
              <w:t xml:space="preserve">at Parish Wood, East </w:t>
            </w:r>
            <w:proofErr w:type="spellStart"/>
            <w:r w:rsidR="0000097D" w:rsidRPr="00243755">
              <w:rPr>
                <w:rFonts w:ascii="Arial" w:hAnsi="Arial" w:cs="Arial"/>
                <w:b/>
                <w:color w:val="000000"/>
                <w:sz w:val="20"/>
              </w:rPr>
              <w:t>Hoathly</w:t>
            </w:r>
            <w:proofErr w:type="spellEnd"/>
            <w:r w:rsidR="008B3555" w:rsidRPr="00243755">
              <w:rPr>
                <w:rFonts w:ascii="Arial" w:hAnsi="Arial" w:cs="Arial"/>
                <w:b/>
                <w:color w:val="000000"/>
                <w:sz w:val="20"/>
              </w:rPr>
              <w:t xml:space="preserve"> </w:t>
            </w:r>
          </w:p>
        </w:tc>
      </w:tr>
      <w:tr w:rsidR="00C779E8" w:rsidRPr="00243755" w14:paraId="6B5E8D4A" w14:textId="77777777">
        <w:tblPrEx>
          <w:tblCellMar>
            <w:top w:w="0" w:type="dxa"/>
            <w:bottom w:w="0" w:type="dxa"/>
          </w:tblCellMar>
        </w:tblPrEx>
        <w:tc>
          <w:tcPr>
            <w:tcW w:w="9520" w:type="dxa"/>
          </w:tcPr>
          <w:p w14:paraId="492A0069" w14:textId="77777777" w:rsidR="00C779E8" w:rsidRPr="00243755" w:rsidRDefault="00C779E8">
            <w:pPr>
              <w:pStyle w:val="TBullet"/>
              <w:spacing w:after="60"/>
              <w:ind w:left="357" w:hanging="357"/>
              <w:rPr>
                <w:rFonts w:ascii="Arial" w:hAnsi="Arial" w:cs="Arial"/>
              </w:rPr>
            </w:pPr>
            <w:r w:rsidRPr="00243755">
              <w:rPr>
                <w:rFonts w:ascii="Arial" w:hAnsi="Arial" w:cs="Arial"/>
              </w:rPr>
              <w:t xml:space="preserve">The representation is made under Paragraph 3(2) of Schedule 14 of the Wildlife and Countryside Act 1981 seeking a direction to be given to </w:t>
            </w:r>
            <w:r w:rsidR="0000097D" w:rsidRPr="00243755">
              <w:rPr>
                <w:rFonts w:ascii="Arial" w:hAnsi="Arial" w:cs="Arial"/>
              </w:rPr>
              <w:t>East Sussex</w:t>
            </w:r>
            <w:r w:rsidR="00CD6ABF" w:rsidRPr="00243755">
              <w:rPr>
                <w:rFonts w:ascii="Arial" w:hAnsi="Arial" w:cs="Arial"/>
              </w:rPr>
              <w:t xml:space="preserve"> County Council</w:t>
            </w:r>
            <w:r w:rsidRPr="00243755">
              <w:rPr>
                <w:rFonts w:ascii="Arial" w:hAnsi="Arial" w:cs="Arial"/>
              </w:rPr>
              <w:t xml:space="preserve"> to determine an application for an </w:t>
            </w:r>
            <w:r w:rsidR="00FE7D94" w:rsidRPr="00243755">
              <w:rPr>
                <w:rFonts w:ascii="Arial" w:hAnsi="Arial" w:cs="Arial"/>
              </w:rPr>
              <w:t>o</w:t>
            </w:r>
            <w:r w:rsidRPr="00243755">
              <w:rPr>
                <w:rFonts w:ascii="Arial" w:hAnsi="Arial" w:cs="Arial"/>
              </w:rPr>
              <w:t>rder</w:t>
            </w:r>
            <w:r w:rsidR="00BF6E8E" w:rsidRPr="00243755">
              <w:rPr>
                <w:rFonts w:ascii="Arial" w:hAnsi="Arial" w:cs="Arial"/>
              </w:rPr>
              <w:t xml:space="preserve"> (</w:t>
            </w:r>
            <w:r w:rsidR="00E208D6" w:rsidRPr="00243755">
              <w:rPr>
                <w:rFonts w:ascii="Arial" w:hAnsi="Arial" w:cs="Arial"/>
              </w:rPr>
              <w:t>RWO</w:t>
            </w:r>
            <w:r w:rsidR="00B61D4F">
              <w:rPr>
                <w:rFonts w:ascii="Arial" w:hAnsi="Arial" w:cs="Arial"/>
              </w:rPr>
              <w:t xml:space="preserve"> </w:t>
            </w:r>
            <w:r w:rsidR="00E208D6" w:rsidRPr="00243755">
              <w:rPr>
                <w:rFonts w:ascii="Arial" w:hAnsi="Arial" w:cs="Arial"/>
              </w:rPr>
              <w:t>249</w:t>
            </w:r>
            <w:r w:rsidR="00BF6E8E" w:rsidRPr="00243755">
              <w:rPr>
                <w:rFonts w:ascii="Arial" w:hAnsi="Arial" w:cs="Arial"/>
              </w:rPr>
              <w:t>)</w:t>
            </w:r>
            <w:r w:rsidRPr="00243755">
              <w:rPr>
                <w:rFonts w:ascii="Arial" w:hAnsi="Arial" w:cs="Arial"/>
              </w:rPr>
              <w:t xml:space="preserve"> under Section 53(5) of that Act.</w:t>
            </w:r>
          </w:p>
        </w:tc>
      </w:tr>
      <w:tr w:rsidR="00996462" w:rsidRPr="00243755" w14:paraId="52EF6091" w14:textId="77777777" w:rsidTr="002578DC">
        <w:tblPrEx>
          <w:tblCellMar>
            <w:top w:w="0" w:type="dxa"/>
            <w:bottom w:w="0" w:type="dxa"/>
          </w:tblCellMar>
        </w:tblPrEx>
        <w:tc>
          <w:tcPr>
            <w:tcW w:w="9520" w:type="dxa"/>
          </w:tcPr>
          <w:p w14:paraId="255F4539" w14:textId="77777777" w:rsidR="00996462" w:rsidRPr="00243755" w:rsidRDefault="00996462" w:rsidP="002578DC">
            <w:pPr>
              <w:pStyle w:val="TBullet"/>
              <w:spacing w:after="60"/>
              <w:ind w:left="357" w:hanging="357"/>
              <w:rPr>
                <w:rFonts w:ascii="Arial" w:hAnsi="Arial" w:cs="Arial"/>
              </w:rPr>
            </w:pPr>
            <w:r w:rsidRPr="00243755">
              <w:rPr>
                <w:rFonts w:ascii="Arial" w:hAnsi="Arial" w:cs="Arial"/>
              </w:rPr>
              <w:t xml:space="preserve">The </w:t>
            </w:r>
            <w:r>
              <w:rPr>
                <w:rFonts w:ascii="Arial" w:hAnsi="Arial" w:cs="Arial"/>
              </w:rPr>
              <w:t xml:space="preserve">application was submitted to East Sussex County Council on 16 June 2020 and the accompanying </w:t>
            </w:r>
            <w:r w:rsidRPr="00243755">
              <w:rPr>
                <w:rFonts w:ascii="Arial" w:hAnsi="Arial" w:cs="Arial"/>
              </w:rPr>
              <w:t xml:space="preserve">certificate under Paragraph 2(3) of Schedule 14 was </w:t>
            </w:r>
            <w:r>
              <w:rPr>
                <w:rFonts w:ascii="Arial" w:hAnsi="Arial" w:cs="Arial"/>
              </w:rPr>
              <w:t xml:space="preserve">also </w:t>
            </w:r>
            <w:r w:rsidRPr="00243755">
              <w:rPr>
                <w:rFonts w:ascii="Arial" w:hAnsi="Arial" w:cs="Arial"/>
              </w:rPr>
              <w:t xml:space="preserve">dated 16 June 2020. </w:t>
            </w:r>
          </w:p>
        </w:tc>
      </w:tr>
      <w:tr w:rsidR="00C779E8" w:rsidRPr="00243755" w14:paraId="1010626A" w14:textId="77777777">
        <w:tblPrEx>
          <w:tblCellMar>
            <w:top w:w="0" w:type="dxa"/>
            <w:bottom w:w="0" w:type="dxa"/>
          </w:tblCellMar>
        </w:tblPrEx>
        <w:tc>
          <w:tcPr>
            <w:tcW w:w="9520" w:type="dxa"/>
          </w:tcPr>
          <w:p w14:paraId="445871BE" w14:textId="77777777" w:rsidR="00C779E8" w:rsidRPr="00243755" w:rsidRDefault="00C779E8">
            <w:pPr>
              <w:pStyle w:val="TBullet"/>
              <w:spacing w:after="60"/>
              <w:ind w:left="357" w:hanging="357"/>
              <w:rPr>
                <w:rFonts w:ascii="Arial" w:hAnsi="Arial" w:cs="Arial"/>
              </w:rPr>
            </w:pPr>
            <w:r w:rsidRPr="00243755">
              <w:rPr>
                <w:rFonts w:ascii="Arial" w:hAnsi="Arial" w:cs="Arial"/>
              </w:rPr>
              <w:t>The representation</w:t>
            </w:r>
            <w:r w:rsidR="0009354F" w:rsidRPr="00243755">
              <w:rPr>
                <w:rFonts w:ascii="Arial" w:hAnsi="Arial" w:cs="Arial"/>
              </w:rPr>
              <w:t xml:space="preserve">, dated </w:t>
            </w:r>
            <w:r w:rsidR="005754B3" w:rsidRPr="00243755">
              <w:rPr>
                <w:rFonts w:ascii="Arial" w:hAnsi="Arial" w:cs="Arial"/>
              </w:rPr>
              <w:t xml:space="preserve">1 </w:t>
            </w:r>
            <w:r w:rsidR="00401C38" w:rsidRPr="00243755">
              <w:rPr>
                <w:rFonts w:ascii="Arial" w:hAnsi="Arial" w:cs="Arial"/>
              </w:rPr>
              <w:t>July</w:t>
            </w:r>
            <w:r w:rsidR="00240F6E" w:rsidRPr="00243755">
              <w:rPr>
                <w:rFonts w:ascii="Arial" w:hAnsi="Arial" w:cs="Arial"/>
              </w:rPr>
              <w:t xml:space="preserve"> </w:t>
            </w:r>
            <w:r w:rsidR="0009354F" w:rsidRPr="00243755">
              <w:rPr>
                <w:rFonts w:ascii="Arial" w:hAnsi="Arial" w:cs="Arial"/>
              </w:rPr>
              <w:t>202</w:t>
            </w:r>
            <w:r w:rsidR="00401C38" w:rsidRPr="00243755">
              <w:rPr>
                <w:rFonts w:ascii="Arial" w:hAnsi="Arial" w:cs="Arial"/>
              </w:rPr>
              <w:t>2</w:t>
            </w:r>
            <w:r w:rsidR="0009354F" w:rsidRPr="00243755">
              <w:rPr>
                <w:rFonts w:ascii="Arial" w:hAnsi="Arial" w:cs="Arial"/>
              </w:rPr>
              <w:t xml:space="preserve">, </w:t>
            </w:r>
            <w:r w:rsidRPr="00243755">
              <w:rPr>
                <w:rFonts w:ascii="Arial" w:hAnsi="Arial" w:cs="Arial"/>
              </w:rPr>
              <w:t xml:space="preserve">is made by </w:t>
            </w:r>
            <w:r w:rsidR="00996462">
              <w:rPr>
                <w:rFonts w:ascii="Arial" w:hAnsi="Arial" w:cs="Arial"/>
              </w:rPr>
              <w:t xml:space="preserve">the applicant, </w:t>
            </w:r>
            <w:r w:rsidR="00240F6E" w:rsidRPr="00243755">
              <w:rPr>
                <w:rFonts w:ascii="Arial" w:hAnsi="Arial" w:cs="Arial"/>
              </w:rPr>
              <w:t xml:space="preserve">Mr </w:t>
            </w:r>
            <w:r w:rsidR="00401C38" w:rsidRPr="00243755">
              <w:rPr>
                <w:rFonts w:ascii="Arial" w:hAnsi="Arial" w:cs="Arial"/>
              </w:rPr>
              <w:t>J Deane</w:t>
            </w:r>
            <w:r w:rsidRPr="00243755">
              <w:rPr>
                <w:rFonts w:ascii="Arial" w:hAnsi="Arial" w:cs="Arial"/>
              </w:rPr>
              <w:t>.</w:t>
            </w:r>
          </w:p>
        </w:tc>
      </w:tr>
      <w:tr w:rsidR="00C779E8" w:rsidRPr="00243755" w14:paraId="05B30AAE" w14:textId="77777777">
        <w:tblPrEx>
          <w:tblCellMar>
            <w:top w:w="0" w:type="dxa"/>
            <w:bottom w:w="0" w:type="dxa"/>
          </w:tblCellMar>
        </w:tblPrEx>
        <w:tc>
          <w:tcPr>
            <w:tcW w:w="9520" w:type="dxa"/>
          </w:tcPr>
          <w:p w14:paraId="5F9C2E8F" w14:textId="77777777" w:rsidR="00C779E8" w:rsidRPr="00243755" w:rsidRDefault="00C779E8">
            <w:pPr>
              <w:pStyle w:val="TBullet"/>
              <w:rPr>
                <w:rFonts w:ascii="Arial" w:hAnsi="Arial" w:cs="Arial"/>
              </w:rPr>
            </w:pPr>
            <w:r w:rsidRPr="00243755">
              <w:rPr>
                <w:rFonts w:ascii="Arial" w:hAnsi="Arial" w:cs="Arial"/>
              </w:rPr>
              <w:t xml:space="preserve">The Council was consulted about </w:t>
            </w:r>
            <w:r w:rsidR="003D35E7" w:rsidRPr="00243755">
              <w:rPr>
                <w:rFonts w:ascii="Arial" w:hAnsi="Arial" w:cs="Arial"/>
              </w:rPr>
              <w:t>the</w:t>
            </w:r>
            <w:r w:rsidRPr="00243755">
              <w:rPr>
                <w:rFonts w:ascii="Arial" w:hAnsi="Arial" w:cs="Arial"/>
              </w:rPr>
              <w:t xml:space="preserve"> representation on </w:t>
            </w:r>
            <w:r w:rsidR="00AA02ED" w:rsidRPr="00243755">
              <w:rPr>
                <w:rFonts w:ascii="Arial" w:hAnsi="Arial" w:cs="Arial"/>
              </w:rPr>
              <w:t>1</w:t>
            </w:r>
            <w:r w:rsidR="00E208D6" w:rsidRPr="00243755">
              <w:rPr>
                <w:rFonts w:ascii="Arial" w:hAnsi="Arial" w:cs="Arial"/>
              </w:rPr>
              <w:t>3</w:t>
            </w:r>
            <w:r w:rsidR="005754B3" w:rsidRPr="00243755">
              <w:rPr>
                <w:rFonts w:ascii="Arial" w:hAnsi="Arial" w:cs="Arial"/>
              </w:rPr>
              <w:t xml:space="preserve"> </w:t>
            </w:r>
            <w:r w:rsidR="00E208D6" w:rsidRPr="00243755">
              <w:rPr>
                <w:rFonts w:ascii="Arial" w:hAnsi="Arial" w:cs="Arial"/>
              </w:rPr>
              <w:t>July</w:t>
            </w:r>
            <w:r w:rsidR="00BF6E8E" w:rsidRPr="00243755">
              <w:rPr>
                <w:rFonts w:ascii="Arial" w:hAnsi="Arial" w:cs="Arial"/>
              </w:rPr>
              <w:t xml:space="preserve"> 202</w:t>
            </w:r>
            <w:r w:rsidR="00E208D6" w:rsidRPr="00243755">
              <w:rPr>
                <w:rFonts w:ascii="Arial" w:hAnsi="Arial" w:cs="Arial"/>
              </w:rPr>
              <w:t>2</w:t>
            </w:r>
            <w:r w:rsidR="00BF6E8E" w:rsidRPr="00243755">
              <w:rPr>
                <w:rFonts w:ascii="Arial" w:hAnsi="Arial" w:cs="Arial"/>
              </w:rPr>
              <w:t xml:space="preserve"> </w:t>
            </w:r>
            <w:r w:rsidRPr="00243755">
              <w:rPr>
                <w:rFonts w:ascii="Arial" w:hAnsi="Arial" w:cs="Arial"/>
              </w:rPr>
              <w:t>and the Council’s response was made on</w:t>
            </w:r>
            <w:r w:rsidR="00AA02ED" w:rsidRPr="00243755">
              <w:rPr>
                <w:rFonts w:ascii="Arial" w:hAnsi="Arial" w:cs="Arial"/>
              </w:rPr>
              <w:t xml:space="preserve"> </w:t>
            </w:r>
            <w:r w:rsidR="005754B3" w:rsidRPr="00243755">
              <w:rPr>
                <w:rFonts w:ascii="Arial" w:hAnsi="Arial" w:cs="Arial"/>
              </w:rPr>
              <w:t>2</w:t>
            </w:r>
            <w:r w:rsidR="00E208D6" w:rsidRPr="00243755">
              <w:rPr>
                <w:rFonts w:ascii="Arial" w:hAnsi="Arial" w:cs="Arial"/>
              </w:rPr>
              <w:t>2</w:t>
            </w:r>
            <w:r w:rsidR="005754B3" w:rsidRPr="00243755">
              <w:rPr>
                <w:rFonts w:ascii="Arial" w:hAnsi="Arial" w:cs="Arial"/>
              </w:rPr>
              <w:t xml:space="preserve"> A</w:t>
            </w:r>
            <w:r w:rsidR="00E208D6" w:rsidRPr="00243755">
              <w:rPr>
                <w:rFonts w:ascii="Arial" w:hAnsi="Arial" w:cs="Arial"/>
              </w:rPr>
              <w:t>ugust</w:t>
            </w:r>
            <w:r w:rsidR="00BF6E8E" w:rsidRPr="00243755">
              <w:rPr>
                <w:rFonts w:ascii="Arial" w:hAnsi="Arial" w:cs="Arial"/>
              </w:rPr>
              <w:t xml:space="preserve"> 202</w:t>
            </w:r>
            <w:r w:rsidR="00E208D6" w:rsidRPr="00243755">
              <w:rPr>
                <w:rFonts w:ascii="Arial" w:hAnsi="Arial" w:cs="Arial"/>
              </w:rPr>
              <w:t>2</w:t>
            </w:r>
            <w:r w:rsidRPr="00243755">
              <w:rPr>
                <w:rFonts w:ascii="Arial" w:hAnsi="Arial" w:cs="Arial"/>
              </w:rPr>
              <w:t>.</w:t>
            </w:r>
          </w:p>
        </w:tc>
      </w:tr>
      <w:tr w:rsidR="00C779E8" w14:paraId="57C117AB" w14:textId="77777777">
        <w:tblPrEx>
          <w:tblCellMar>
            <w:top w:w="0" w:type="dxa"/>
            <w:bottom w:w="0" w:type="dxa"/>
          </w:tblCellMar>
        </w:tblPrEx>
        <w:tc>
          <w:tcPr>
            <w:tcW w:w="9520" w:type="dxa"/>
            <w:tcBorders>
              <w:bottom w:val="single" w:sz="6" w:space="0" w:color="000000"/>
            </w:tcBorders>
          </w:tcPr>
          <w:p w14:paraId="40AD69D0" w14:textId="77777777" w:rsidR="00C779E8" w:rsidRPr="00243755" w:rsidRDefault="00C779E8">
            <w:pPr>
              <w:spacing w:before="60"/>
              <w:rPr>
                <w:b/>
                <w:color w:val="000000"/>
                <w:sz w:val="20"/>
              </w:rPr>
            </w:pPr>
            <w:bookmarkStart w:id="1" w:name="bmkReturn"/>
            <w:bookmarkEnd w:id="1"/>
          </w:p>
        </w:tc>
      </w:tr>
    </w:tbl>
    <w:p w14:paraId="25B5E36C" w14:textId="77777777" w:rsidR="00C779E8" w:rsidRPr="00243755" w:rsidRDefault="00C779E8">
      <w:pPr>
        <w:pStyle w:val="Heading6blackfont"/>
        <w:rPr>
          <w:rFonts w:ascii="Arial" w:hAnsi="Arial" w:cs="Arial"/>
          <w:sz w:val="24"/>
          <w:szCs w:val="24"/>
        </w:rPr>
      </w:pPr>
      <w:r w:rsidRPr="00243755">
        <w:rPr>
          <w:rFonts w:ascii="Arial" w:hAnsi="Arial" w:cs="Arial"/>
          <w:sz w:val="24"/>
          <w:szCs w:val="24"/>
        </w:rPr>
        <w:t>Decision</w:t>
      </w:r>
    </w:p>
    <w:p w14:paraId="4DE27A14" w14:textId="77777777" w:rsidR="00C779E8" w:rsidRPr="00243755" w:rsidRDefault="00C779E8">
      <w:pPr>
        <w:pStyle w:val="Style1"/>
        <w:rPr>
          <w:rFonts w:ascii="Arial" w:hAnsi="Arial" w:cs="Arial"/>
          <w:sz w:val="24"/>
          <w:szCs w:val="24"/>
        </w:rPr>
      </w:pPr>
      <w:r w:rsidRPr="00243755">
        <w:rPr>
          <w:rFonts w:ascii="Arial" w:hAnsi="Arial" w:cs="Arial"/>
          <w:sz w:val="24"/>
          <w:szCs w:val="24"/>
        </w:rPr>
        <w:t>The Council is directed to determine the above-mention</w:t>
      </w:r>
      <w:r w:rsidR="00D25177" w:rsidRPr="00243755">
        <w:rPr>
          <w:rFonts w:ascii="Arial" w:hAnsi="Arial" w:cs="Arial"/>
          <w:sz w:val="24"/>
          <w:szCs w:val="24"/>
        </w:rPr>
        <w:t>ed</w:t>
      </w:r>
      <w:r w:rsidRPr="00243755">
        <w:rPr>
          <w:rFonts w:ascii="Arial" w:hAnsi="Arial" w:cs="Arial"/>
          <w:sz w:val="24"/>
          <w:szCs w:val="24"/>
        </w:rPr>
        <w:t xml:space="preserve"> application.</w:t>
      </w:r>
    </w:p>
    <w:p w14:paraId="047234ED" w14:textId="77777777" w:rsidR="00C779E8" w:rsidRPr="00243755" w:rsidRDefault="00C779E8">
      <w:pPr>
        <w:pStyle w:val="Heading6blackfont"/>
        <w:rPr>
          <w:rFonts w:ascii="Arial" w:hAnsi="Arial" w:cs="Arial"/>
          <w:sz w:val="24"/>
          <w:szCs w:val="24"/>
        </w:rPr>
      </w:pPr>
      <w:r w:rsidRPr="00243755">
        <w:rPr>
          <w:rFonts w:ascii="Arial" w:hAnsi="Arial" w:cs="Arial"/>
          <w:sz w:val="24"/>
          <w:szCs w:val="24"/>
        </w:rPr>
        <w:t>Reasons</w:t>
      </w:r>
    </w:p>
    <w:p w14:paraId="2C650B8A" w14:textId="77777777" w:rsidR="005E482A" w:rsidRPr="00243755" w:rsidRDefault="0000097D">
      <w:pPr>
        <w:pStyle w:val="Style1"/>
        <w:rPr>
          <w:rFonts w:ascii="Arial" w:hAnsi="Arial" w:cs="Arial"/>
          <w:sz w:val="24"/>
          <w:szCs w:val="24"/>
        </w:rPr>
      </w:pPr>
      <w:r w:rsidRPr="00243755">
        <w:rPr>
          <w:rFonts w:ascii="Arial" w:hAnsi="Arial" w:cs="Arial"/>
          <w:sz w:val="24"/>
          <w:szCs w:val="24"/>
        </w:rPr>
        <w:t>Mr J Deane</w:t>
      </w:r>
      <w:r w:rsidR="00D52B38" w:rsidRPr="00243755">
        <w:rPr>
          <w:rFonts w:ascii="Arial" w:hAnsi="Arial" w:cs="Arial"/>
          <w:sz w:val="24"/>
          <w:szCs w:val="24"/>
        </w:rPr>
        <w:t xml:space="preserve"> submitted an application to </w:t>
      </w:r>
      <w:r w:rsidRPr="00243755">
        <w:rPr>
          <w:rFonts w:ascii="Arial" w:hAnsi="Arial" w:cs="Arial"/>
          <w:sz w:val="24"/>
          <w:szCs w:val="24"/>
        </w:rPr>
        <w:t xml:space="preserve">East Sussex </w:t>
      </w:r>
      <w:r w:rsidR="00D52B38" w:rsidRPr="00243755">
        <w:rPr>
          <w:rFonts w:ascii="Arial" w:hAnsi="Arial" w:cs="Arial"/>
          <w:sz w:val="24"/>
          <w:szCs w:val="24"/>
        </w:rPr>
        <w:t>County Council (</w:t>
      </w:r>
      <w:r w:rsidRPr="00243755">
        <w:rPr>
          <w:rFonts w:ascii="Arial" w:hAnsi="Arial" w:cs="Arial"/>
          <w:sz w:val="24"/>
          <w:szCs w:val="24"/>
        </w:rPr>
        <w:t>ES</w:t>
      </w:r>
      <w:r w:rsidR="00D52B38" w:rsidRPr="00243755">
        <w:rPr>
          <w:rFonts w:ascii="Arial" w:hAnsi="Arial" w:cs="Arial"/>
          <w:sz w:val="24"/>
          <w:szCs w:val="24"/>
        </w:rPr>
        <w:t xml:space="preserve">CC) </w:t>
      </w:r>
      <w:r w:rsidRPr="00243755">
        <w:rPr>
          <w:rFonts w:ascii="Arial" w:hAnsi="Arial" w:cs="Arial"/>
          <w:sz w:val="24"/>
          <w:szCs w:val="24"/>
        </w:rPr>
        <w:t>o</w:t>
      </w:r>
      <w:r w:rsidR="00D52B38" w:rsidRPr="00243755">
        <w:rPr>
          <w:rFonts w:ascii="Arial" w:hAnsi="Arial" w:cs="Arial"/>
          <w:sz w:val="24"/>
          <w:szCs w:val="24"/>
        </w:rPr>
        <w:t xml:space="preserve">n </w:t>
      </w:r>
      <w:r w:rsidR="00243755">
        <w:rPr>
          <w:rFonts w:ascii="Arial" w:hAnsi="Arial" w:cs="Arial"/>
          <w:sz w:val="24"/>
          <w:szCs w:val="24"/>
        </w:rPr>
        <w:t xml:space="preserve"> </w:t>
      </w:r>
      <w:r w:rsidRPr="00243755">
        <w:rPr>
          <w:rFonts w:ascii="Arial" w:hAnsi="Arial" w:cs="Arial"/>
          <w:sz w:val="24"/>
          <w:szCs w:val="24"/>
        </w:rPr>
        <w:t>16 June 2020</w:t>
      </w:r>
      <w:r w:rsidR="00D52B38" w:rsidRPr="00243755">
        <w:rPr>
          <w:rFonts w:ascii="Arial" w:hAnsi="Arial" w:cs="Arial"/>
          <w:sz w:val="24"/>
          <w:szCs w:val="24"/>
        </w:rPr>
        <w:t xml:space="preserve">. This sought to record </w:t>
      </w:r>
      <w:r w:rsidR="000D2AD0" w:rsidRPr="00243755">
        <w:rPr>
          <w:rFonts w:ascii="Arial" w:hAnsi="Arial" w:cs="Arial"/>
          <w:sz w:val="24"/>
          <w:szCs w:val="24"/>
        </w:rPr>
        <w:t xml:space="preserve">on the definitive map </w:t>
      </w:r>
      <w:r w:rsidR="00D52B38" w:rsidRPr="00243755">
        <w:rPr>
          <w:rFonts w:ascii="Arial" w:hAnsi="Arial" w:cs="Arial"/>
          <w:sz w:val="24"/>
          <w:szCs w:val="24"/>
        </w:rPr>
        <w:t xml:space="preserve">a </w:t>
      </w:r>
      <w:r w:rsidR="00FE7D94" w:rsidRPr="00243755">
        <w:rPr>
          <w:rFonts w:ascii="Arial" w:hAnsi="Arial" w:cs="Arial"/>
          <w:sz w:val="24"/>
          <w:szCs w:val="24"/>
        </w:rPr>
        <w:t xml:space="preserve">public footpath </w:t>
      </w:r>
      <w:r w:rsidR="005E482A" w:rsidRPr="00243755">
        <w:rPr>
          <w:rFonts w:ascii="Arial" w:hAnsi="Arial" w:cs="Arial"/>
          <w:sz w:val="24"/>
          <w:szCs w:val="24"/>
        </w:rPr>
        <w:t>between the north</w:t>
      </w:r>
      <w:r w:rsidR="00401C38" w:rsidRPr="00243755">
        <w:rPr>
          <w:rFonts w:ascii="Arial" w:hAnsi="Arial" w:cs="Arial"/>
          <w:sz w:val="24"/>
          <w:szCs w:val="24"/>
        </w:rPr>
        <w:t>-</w:t>
      </w:r>
      <w:r w:rsidR="005E482A" w:rsidRPr="00243755">
        <w:rPr>
          <w:rFonts w:ascii="Arial" w:hAnsi="Arial" w:cs="Arial"/>
          <w:sz w:val="24"/>
          <w:szCs w:val="24"/>
        </w:rPr>
        <w:t>west corner of Parish Wood to a footbridge at the northern boundary of Moat Wood on the north</w:t>
      </w:r>
      <w:r w:rsidR="008D77DC" w:rsidRPr="00243755">
        <w:rPr>
          <w:rFonts w:ascii="Arial" w:hAnsi="Arial" w:cs="Arial"/>
          <w:sz w:val="24"/>
          <w:szCs w:val="24"/>
        </w:rPr>
        <w:t>-</w:t>
      </w:r>
      <w:r w:rsidR="005E482A" w:rsidRPr="00243755">
        <w:rPr>
          <w:rFonts w:ascii="Arial" w:hAnsi="Arial" w:cs="Arial"/>
          <w:sz w:val="24"/>
          <w:szCs w:val="24"/>
        </w:rPr>
        <w:t xml:space="preserve">west side of East </w:t>
      </w:r>
      <w:proofErr w:type="spellStart"/>
      <w:r w:rsidR="005E482A" w:rsidRPr="00243755">
        <w:rPr>
          <w:rFonts w:ascii="Arial" w:hAnsi="Arial" w:cs="Arial"/>
          <w:sz w:val="24"/>
          <w:szCs w:val="24"/>
        </w:rPr>
        <w:t>Hoathly</w:t>
      </w:r>
      <w:proofErr w:type="spellEnd"/>
      <w:r w:rsidR="005E482A" w:rsidRPr="00243755">
        <w:rPr>
          <w:rFonts w:ascii="Arial" w:hAnsi="Arial" w:cs="Arial"/>
          <w:sz w:val="24"/>
          <w:szCs w:val="24"/>
        </w:rPr>
        <w:t>.</w:t>
      </w:r>
      <w:r w:rsidR="00A40167" w:rsidRPr="00243755">
        <w:rPr>
          <w:rFonts w:ascii="Arial" w:hAnsi="Arial" w:cs="Arial"/>
          <w:sz w:val="24"/>
          <w:szCs w:val="24"/>
        </w:rPr>
        <w:t xml:space="preserve"> </w:t>
      </w:r>
      <w:r w:rsidR="008F1B84">
        <w:rPr>
          <w:rFonts w:ascii="Arial" w:hAnsi="Arial" w:cs="Arial"/>
          <w:sz w:val="24"/>
          <w:szCs w:val="24"/>
        </w:rPr>
        <w:t xml:space="preserve">Once the </w:t>
      </w:r>
      <w:r w:rsidR="00A40167" w:rsidRPr="00243755">
        <w:rPr>
          <w:rFonts w:ascii="Arial" w:hAnsi="Arial" w:cs="Arial"/>
          <w:sz w:val="24"/>
          <w:szCs w:val="24"/>
        </w:rPr>
        <w:t>route enters Moat Wood</w:t>
      </w:r>
      <w:r w:rsidR="008F1B84">
        <w:rPr>
          <w:rFonts w:ascii="Arial" w:hAnsi="Arial" w:cs="Arial"/>
          <w:sz w:val="24"/>
          <w:szCs w:val="24"/>
        </w:rPr>
        <w:t xml:space="preserve">, </w:t>
      </w:r>
      <w:r w:rsidR="00A40167" w:rsidRPr="00243755">
        <w:rPr>
          <w:rFonts w:ascii="Arial" w:hAnsi="Arial" w:cs="Arial"/>
          <w:sz w:val="24"/>
          <w:szCs w:val="24"/>
        </w:rPr>
        <w:t>the Woodland Trust has guaranteed the public unrestricted access within the wood in perpetuity.</w:t>
      </w:r>
      <w:r w:rsidR="005E482A" w:rsidRPr="00243755">
        <w:rPr>
          <w:rFonts w:ascii="Arial" w:hAnsi="Arial" w:cs="Arial"/>
          <w:sz w:val="24"/>
          <w:szCs w:val="24"/>
        </w:rPr>
        <w:t xml:space="preserve"> </w:t>
      </w:r>
    </w:p>
    <w:p w14:paraId="3B7883C0" w14:textId="77777777" w:rsidR="00A2435C" w:rsidRPr="00243755" w:rsidRDefault="00E843BF">
      <w:pPr>
        <w:pStyle w:val="Style1"/>
        <w:rPr>
          <w:rFonts w:ascii="Arial" w:hAnsi="Arial" w:cs="Arial"/>
          <w:sz w:val="24"/>
          <w:szCs w:val="24"/>
        </w:rPr>
      </w:pPr>
      <w:r w:rsidRPr="00243755">
        <w:rPr>
          <w:rFonts w:ascii="Arial" w:hAnsi="Arial" w:cs="Arial"/>
          <w:sz w:val="24"/>
          <w:szCs w:val="24"/>
        </w:rPr>
        <w:t xml:space="preserve">The evidence adduced in support of the claimed </w:t>
      </w:r>
      <w:r w:rsidR="000D2AD0" w:rsidRPr="00243755">
        <w:rPr>
          <w:rFonts w:ascii="Arial" w:hAnsi="Arial" w:cs="Arial"/>
          <w:sz w:val="24"/>
          <w:szCs w:val="24"/>
        </w:rPr>
        <w:t xml:space="preserve">footpath </w:t>
      </w:r>
      <w:r w:rsidR="00A40167" w:rsidRPr="00243755">
        <w:rPr>
          <w:rFonts w:ascii="Arial" w:hAnsi="Arial" w:cs="Arial"/>
          <w:sz w:val="24"/>
          <w:szCs w:val="24"/>
        </w:rPr>
        <w:t>include</w:t>
      </w:r>
      <w:r w:rsidR="008F1B84">
        <w:rPr>
          <w:rFonts w:ascii="Arial" w:hAnsi="Arial" w:cs="Arial"/>
          <w:sz w:val="24"/>
          <w:szCs w:val="24"/>
        </w:rPr>
        <w:t>d</w:t>
      </w:r>
      <w:r w:rsidR="00A2435C" w:rsidRPr="00243755">
        <w:rPr>
          <w:rFonts w:ascii="Arial" w:hAnsi="Arial" w:cs="Arial"/>
          <w:sz w:val="24"/>
          <w:szCs w:val="24"/>
        </w:rPr>
        <w:t xml:space="preserve"> </w:t>
      </w:r>
      <w:r w:rsidR="00401C38" w:rsidRPr="00243755">
        <w:rPr>
          <w:rFonts w:ascii="Arial" w:hAnsi="Arial" w:cs="Arial"/>
          <w:sz w:val="24"/>
          <w:szCs w:val="24"/>
        </w:rPr>
        <w:t xml:space="preserve">statements from users of the path, </w:t>
      </w:r>
      <w:r w:rsidR="00A40167" w:rsidRPr="00243755">
        <w:rPr>
          <w:rFonts w:ascii="Arial" w:hAnsi="Arial" w:cs="Arial"/>
          <w:sz w:val="24"/>
          <w:szCs w:val="24"/>
        </w:rPr>
        <w:t>maps, photographs and plans</w:t>
      </w:r>
      <w:r w:rsidR="00A2435C" w:rsidRPr="00243755">
        <w:rPr>
          <w:rFonts w:ascii="Arial" w:hAnsi="Arial" w:cs="Arial"/>
          <w:sz w:val="24"/>
          <w:szCs w:val="24"/>
        </w:rPr>
        <w:t>.</w:t>
      </w:r>
    </w:p>
    <w:p w14:paraId="196335B1" w14:textId="77777777" w:rsidR="00A40167" w:rsidRPr="00243755" w:rsidRDefault="00A40167">
      <w:pPr>
        <w:pStyle w:val="Style1"/>
        <w:rPr>
          <w:rFonts w:ascii="Arial" w:hAnsi="Arial" w:cs="Arial"/>
          <w:sz w:val="24"/>
          <w:szCs w:val="24"/>
        </w:rPr>
      </w:pPr>
      <w:r w:rsidRPr="00243755">
        <w:rPr>
          <w:rFonts w:ascii="Arial" w:hAnsi="Arial" w:cs="Arial"/>
          <w:sz w:val="24"/>
          <w:szCs w:val="24"/>
        </w:rPr>
        <w:t>The application was submitted at a time when ownership of Parish Wood (</w:t>
      </w:r>
      <w:r w:rsidR="00243755">
        <w:rPr>
          <w:rFonts w:ascii="Arial" w:hAnsi="Arial" w:cs="Arial"/>
          <w:sz w:val="24"/>
          <w:szCs w:val="24"/>
        </w:rPr>
        <w:t xml:space="preserve">also </w:t>
      </w:r>
      <w:r w:rsidRPr="00243755">
        <w:rPr>
          <w:rFonts w:ascii="Arial" w:hAnsi="Arial" w:cs="Arial"/>
          <w:sz w:val="24"/>
          <w:szCs w:val="24"/>
        </w:rPr>
        <w:t xml:space="preserve">known as the Pine Plantation) was changing hands. It was motivated by a desire to secure a permanent route, this being one commonly used on a regular basis for many years by local people. </w:t>
      </w:r>
    </w:p>
    <w:p w14:paraId="0E0F9215" w14:textId="77777777" w:rsidR="00243755" w:rsidRPr="008F1B84" w:rsidRDefault="008D77DC">
      <w:pPr>
        <w:pStyle w:val="Style1"/>
        <w:rPr>
          <w:rFonts w:ascii="Arial" w:hAnsi="Arial" w:cs="Arial"/>
          <w:sz w:val="24"/>
          <w:szCs w:val="24"/>
        </w:rPr>
      </w:pPr>
      <w:r w:rsidRPr="008F1B84">
        <w:rPr>
          <w:rFonts w:ascii="Arial" w:hAnsi="Arial" w:cs="Arial"/>
          <w:sz w:val="24"/>
          <w:szCs w:val="24"/>
        </w:rPr>
        <w:t xml:space="preserve">The request </w:t>
      </w:r>
      <w:r w:rsidR="00243755" w:rsidRPr="008F1B84">
        <w:rPr>
          <w:rFonts w:ascii="Arial" w:hAnsi="Arial" w:cs="Arial"/>
          <w:sz w:val="24"/>
          <w:szCs w:val="24"/>
        </w:rPr>
        <w:t>wa</w:t>
      </w:r>
      <w:r w:rsidRPr="008F1B84">
        <w:rPr>
          <w:rFonts w:ascii="Arial" w:hAnsi="Arial" w:cs="Arial"/>
          <w:sz w:val="24"/>
          <w:szCs w:val="24"/>
        </w:rPr>
        <w:t xml:space="preserve">s made </w:t>
      </w:r>
      <w:r w:rsidR="00243755" w:rsidRPr="008F1B84">
        <w:rPr>
          <w:rFonts w:ascii="Arial" w:hAnsi="Arial" w:cs="Arial"/>
          <w:sz w:val="24"/>
          <w:szCs w:val="24"/>
        </w:rPr>
        <w:t xml:space="preserve">to the Secretary of State </w:t>
      </w:r>
      <w:r w:rsidRPr="008F1B84">
        <w:rPr>
          <w:rFonts w:ascii="Arial" w:hAnsi="Arial" w:cs="Arial"/>
          <w:sz w:val="24"/>
          <w:szCs w:val="24"/>
        </w:rPr>
        <w:t>due to the lengthy period of time which has elapsed since the application was submitted. Since then, planning permission for 205 new homes in the village has been granted.</w:t>
      </w:r>
      <w:r w:rsidR="00E208D6" w:rsidRPr="008F1B84">
        <w:rPr>
          <w:rFonts w:ascii="Arial" w:hAnsi="Arial" w:cs="Arial"/>
          <w:sz w:val="24"/>
          <w:szCs w:val="24"/>
        </w:rPr>
        <w:t xml:space="preserve"> Once these new dwellings are occupied, the claimed footpath would become a prime route to Moat Wood, the southern end of the village and the two existing public footpaths radiating from that area.</w:t>
      </w:r>
      <w:r w:rsidRPr="008F1B84">
        <w:rPr>
          <w:rFonts w:ascii="Arial" w:hAnsi="Arial" w:cs="Arial"/>
          <w:sz w:val="24"/>
          <w:szCs w:val="24"/>
        </w:rPr>
        <w:t xml:space="preserve"> </w:t>
      </w:r>
      <w:r w:rsidR="008F1B84" w:rsidRPr="008F1B84">
        <w:rPr>
          <w:rFonts w:ascii="Arial" w:hAnsi="Arial" w:cs="Arial"/>
          <w:sz w:val="24"/>
          <w:szCs w:val="24"/>
        </w:rPr>
        <w:t>Mr Deane submits that this is an important path, both for today’s residents and for future generations.</w:t>
      </w:r>
      <w:r w:rsidR="008F1B84">
        <w:rPr>
          <w:rFonts w:ascii="Arial" w:hAnsi="Arial" w:cs="Arial"/>
          <w:sz w:val="24"/>
          <w:szCs w:val="24"/>
        </w:rPr>
        <w:t xml:space="preserve">  </w:t>
      </w:r>
      <w:r w:rsidR="00E208D6" w:rsidRPr="008F1B84">
        <w:rPr>
          <w:rFonts w:ascii="Arial" w:hAnsi="Arial" w:cs="Arial"/>
          <w:sz w:val="24"/>
          <w:szCs w:val="24"/>
        </w:rPr>
        <w:t>This is a major new factor that support</w:t>
      </w:r>
      <w:r w:rsidR="008F1B84" w:rsidRPr="008F1B84">
        <w:rPr>
          <w:rFonts w:ascii="Arial" w:hAnsi="Arial" w:cs="Arial"/>
          <w:sz w:val="24"/>
          <w:szCs w:val="24"/>
        </w:rPr>
        <w:t>s</w:t>
      </w:r>
      <w:r w:rsidR="00E208D6" w:rsidRPr="008F1B84">
        <w:rPr>
          <w:rFonts w:ascii="Arial" w:hAnsi="Arial" w:cs="Arial"/>
          <w:sz w:val="24"/>
          <w:szCs w:val="24"/>
        </w:rPr>
        <w:t xml:space="preserve"> the early resolution of th</w:t>
      </w:r>
      <w:r w:rsidR="008F1B84" w:rsidRPr="008F1B84">
        <w:rPr>
          <w:rFonts w:ascii="Arial" w:hAnsi="Arial" w:cs="Arial"/>
          <w:sz w:val="24"/>
          <w:szCs w:val="24"/>
        </w:rPr>
        <w:t>is</w:t>
      </w:r>
      <w:r w:rsidR="00E208D6" w:rsidRPr="008F1B84">
        <w:rPr>
          <w:rFonts w:ascii="Arial" w:hAnsi="Arial" w:cs="Arial"/>
          <w:sz w:val="24"/>
          <w:szCs w:val="24"/>
        </w:rPr>
        <w:t xml:space="preserve"> claim.</w:t>
      </w:r>
      <w:r w:rsidR="00243755" w:rsidRPr="008F1B84">
        <w:rPr>
          <w:rFonts w:ascii="Arial" w:hAnsi="Arial" w:cs="Arial"/>
          <w:sz w:val="24"/>
          <w:szCs w:val="24"/>
        </w:rPr>
        <w:t xml:space="preserve">  </w:t>
      </w:r>
    </w:p>
    <w:p w14:paraId="0663EDC0" w14:textId="77777777" w:rsidR="007B221E" w:rsidRPr="00243755" w:rsidRDefault="007B221E" w:rsidP="007B221E">
      <w:pPr>
        <w:pStyle w:val="Style1"/>
        <w:ind w:left="431" w:hanging="431"/>
        <w:rPr>
          <w:rFonts w:ascii="Arial" w:hAnsi="Arial" w:cs="Arial"/>
          <w:color w:val="auto"/>
          <w:sz w:val="24"/>
          <w:szCs w:val="24"/>
        </w:rPr>
      </w:pPr>
      <w:r w:rsidRPr="00243755">
        <w:rPr>
          <w:rFonts w:ascii="Arial" w:hAnsi="Arial" w:cs="Arial"/>
          <w:sz w:val="24"/>
          <w:szCs w:val="24"/>
        </w:rPr>
        <w:lastRenderedPageBreak/>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42A4821E" w14:textId="77777777" w:rsidR="007B221E" w:rsidRPr="00243755" w:rsidRDefault="007B221E" w:rsidP="007B221E">
      <w:pPr>
        <w:pStyle w:val="Style1"/>
        <w:ind w:left="431" w:hanging="431"/>
        <w:rPr>
          <w:rFonts w:ascii="Arial" w:hAnsi="Arial" w:cs="Arial"/>
          <w:color w:val="auto"/>
          <w:sz w:val="24"/>
          <w:szCs w:val="24"/>
        </w:rPr>
      </w:pPr>
      <w:bookmarkStart w:id="2" w:name="_Hlk113011035"/>
      <w:r w:rsidRPr="00243755">
        <w:rPr>
          <w:rFonts w:ascii="Arial" w:hAnsi="Arial" w:cs="Arial"/>
          <w:sz w:val="24"/>
          <w:szCs w:val="24"/>
        </w:rPr>
        <w:t>As required by Rights of Way Circular 1/09 (</w:t>
      </w:r>
      <w:r w:rsidRPr="00243755">
        <w:rPr>
          <w:rFonts w:ascii="Arial" w:hAnsi="Arial" w:cs="Arial"/>
          <w:i/>
          <w:iCs/>
          <w:sz w:val="24"/>
          <w:szCs w:val="24"/>
        </w:rPr>
        <w:t>Version 2, October 2009: Department for Environment, Food and Rural Affairs</w:t>
      </w:r>
      <w:r w:rsidRPr="00243755">
        <w:rPr>
          <w:rFonts w:ascii="Arial" w:hAnsi="Arial" w:cs="Arial"/>
          <w:sz w:val="24"/>
          <w:szCs w:val="24"/>
        </w:rPr>
        <w:t xml:space="preserve">) the Secretary of State, in considering whether, in response to such a request, to direct </w:t>
      </w:r>
      <w:r w:rsidRPr="00243755">
        <w:rPr>
          <w:rFonts w:ascii="Arial" w:hAnsi="Arial" w:cs="Arial"/>
          <w:color w:val="auto"/>
          <w:sz w:val="24"/>
          <w:szCs w:val="24"/>
        </w:rPr>
        <w:t xml:space="preserve">an authority to determine an application for an order within a specified period, </w:t>
      </w:r>
      <w:r w:rsidR="005B68DD">
        <w:rPr>
          <w:rFonts w:ascii="Arial" w:hAnsi="Arial" w:cs="Arial"/>
          <w:color w:val="auto"/>
          <w:sz w:val="24"/>
          <w:szCs w:val="24"/>
        </w:rPr>
        <w:t>will</w:t>
      </w:r>
      <w:r w:rsidRPr="00243755">
        <w:rPr>
          <w:rFonts w:ascii="Arial" w:hAnsi="Arial" w:cs="Arial"/>
          <w:color w:val="auto"/>
          <w:sz w:val="24"/>
          <w:szCs w:val="24"/>
        </w:rPr>
        <w:t xml:space="preserve">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bookmarkEnd w:id="2"/>
    <w:p w14:paraId="3C20888C" w14:textId="77777777" w:rsidR="008422FB" w:rsidRDefault="00E843BF" w:rsidP="00E843BF">
      <w:pPr>
        <w:pStyle w:val="Style1"/>
        <w:rPr>
          <w:rFonts w:ascii="Arial" w:hAnsi="Arial" w:cs="Arial"/>
          <w:color w:val="auto"/>
          <w:sz w:val="24"/>
          <w:szCs w:val="24"/>
        </w:rPr>
      </w:pPr>
      <w:r w:rsidRPr="00FA3508">
        <w:rPr>
          <w:rFonts w:ascii="Arial" w:hAnsi="Arial" w:cs="Arial"/>
          <w:color w:val="auto"/>
          <w:sz w:val="24"/>
          <w:szCs w:val="24"/>
        </w:rPr>
        <w:t xml:space="preserve">In response </w:t>
      </w:r>
      <w:r w:rsidR="00E208D6" w:rsidRPr="00FA3508">
        <w:rPr>
          <w:rFonts w:ascii="Arial" w:hAnsi="Arial" w:cs="Arial"/>
          <w:color w:val="auto"/>
          <w:sz w:val="24"/>
          <w:szCs w:val="24"/>
        </w:rPr>
        <w:t>E</w:t>
      </w:r>
      <w:r w:rsidR="000E6287">
        <w:rPr>
          <w:rFonts w:ascii="Arial" w:hAnsi="Arial" w:cs="Arial"/>
          <w:color w:val="auto"/>
          <w:sz w:val="24"/>
          <w:szCs w:val="24"/>
        </w:rPr>
        <w:t>SCC</w:t>
      </w:r>
      <w:r w:rsidRPr="00FA3508">
        <w:rPr>
          <w:rFonts w:ascii="Arial" w:hAnsi="Arial" w:cs="Arial"/>
          <w:color w:val="auto"/>
          <w:sz w:val="24"/>
          <w:szCs w:val="24"/>
        </w:rPr>
        <w:t xml:space="preserve"> </w:t>
      </w:r>
      <w:r w:rsidR="005E23D8" w:rsidRPr="00FA3508">
        <w:rPr>
          <w:rFonts w:ascii="Arial" w:hAnsi="Arial" w:cs="Arial"/>
          <w:color w:val="auto"/>
          <w:sz w:val="24"/>
          <w:szCs w:val="24"/>
        </w:rPr>
        <w:t xml:space="preserve">confirmed that </w:t>
      </w:r>
      <w:r w:rsidR="00E208D6" w:rsidRPr="00FA3508">
        <w:rPr>
          <w:rFonts w:ascii="Arial" w:hAnsi="Arial" w:cs="Arial"/>
          <w:color w:val="auto"/>
          <w:sz w:val="24"/>
          <w:szCs w:val="24"/>
        </w:rPr>
        <w:t xml:space="preserve">an initial investigation was carried out in this </w:t>
      </w:r>
      <w:r w:rsidR="008422FB" w:rsidRPr="00FA3508">
        <w:rPr>
          <w:rFonts w:ascii="Arial" w:hAnsi="Arial" w:cs="Arial"/>
          <w:color w:val="auto"/>
          <w:sz w:val="24"/>
          <w:szCs w:val="24"/>
        </w:rPr>
        <w:t>case</w:t>
      </w:r>
      <w:r w:rsidR="00E208D6" w:rsidRPr="00FA3508">
        <w:rPr>
          <w:rFonts w:ascii="Arial" w:hAnsi="Arial" w:cs="Arial"/>
          <w:color w:val="auto"/>
          <w:sz w:val="24"/>
          <w:szCs w:val="24"/>
        </w:rPr>
        <w:t xml:space="preserve">. It </w:t>
      </w:r>
      <w:r w:rsidR="008422FB" w:rsidRPr="00FA3508">
        <w:rPr>
          <w:rFonts w:ascii="Arial" w:hAnsi="Arial" w:cs="Arial"/>
          <w:color w:val="auto"/>
          <w:sz w:val="24"/>
          <w:szCs w:val="24"/>
        </w:rPr>
        <w:t xml:space="preserve">is </w:t>
      </w:r>
      <w:r w:rsidR="00FA3508" w:rsidRPr="00FA3508">
        <w:rPr>
          <w:rFonts w:ascii="Arial" w:hAnsi="Arial" w:cs="Arial"/>
          <w:color w:val="auto"/>
          <w:sz w:val="24"/>
          <w:szCs w:val="24"/>
        </w:rPr>
        <w:t xml:space="preserve">now </w:t>
      </w:r>
      <w:r w:rsidR="008422FB" w:rsidRPr="00FA3508">
        <w:rPr>
          <w:rFonts w:ascii="Arial" w:hAnsi="Arial" w:cs="Arial"/>
          <w:color w:val="auto"/>
          <w:sz w:val="24"/>
          <w:szCs w:val="24"/>
        </w:rPr>
        <w:t xml:space="preserve">listed as number </w:t>
      </w:r>
      <w:r w:rsidR="007B221E" w:rsidRPr="00FA3508">
        <w:rPr>
          <w:rFonts w:ascii="Arial" w:hAnsi="Arial" w:cs="Arial"/>
          <w:color w:val="auto"/>
          <w:sz w:val="24"/>
          <w:szCs w:val="24"/>
        </w:rPr>
        <w:t>36</w:t>
      </w:r>
      <w:r w:rsidR="008422FB" w:rsidRPr="00FA3508">
        <w:rPr>
          <w:rFonts w:ascii="Arial" w:hAnsi="Arial" w:cs="Arial"/>
          <w:color w:val="auto"/>
          <w:sz w:val="24"/>
          <w:szCs w:val="24"/>
        </w:rPr>
        <w:t xml:space="preserve"> on its list of </w:t>
      </w:r>
      <w:r w:rsidR="007B221E" w:rsidRPr="00FA3508">
        <w:rPr>
          <w:rFonts w:ascii="Arial" w:hAnsi="Arial" w:cs="Arial"/>
          <w:color w:val="auto"/>
          <w:sz w:val="24"/>
          <w:szCs w:val="24"/>
        </w:rPr>
        <w:t>80</w:t>
      </w:r>
      <w:r w:rsidR="008422FB" w:rsidRPr="00FA3508">
        <w:rPr>
          <w:rFonts w:ascii="Arial" w:hAnsi="Arial" w:cs="Arial"/>
          <w:color w:val="auto"/>
          <w:sz w:val="24"/>
          <w:szCs w:val="24"/>
        </w:rPr>
        <w:t xml:space="preserve"> </w:t>
      </w:r>
      <w:r w:rsidR="005E23D8" w:rsidRPr="00FA3508">
        <w:rPr>
          <w:rFonts w:ascii="Arial" w:hAnsi="Arial" w:cs="Arial"/>
          <w:color w:val="auto"/>
          <w:sz w:val="24"/>
          <w:szCs w:val="24"/>
        </w:rPr>
        <w:t>applications</w:t>
      </w:r>
      <w:r w:rsidR="008422FB" w:rsidRPr="00FA3508">
        <w:rPr>
          <w:rFonts w:ascii="Arial" w:hAnsi="Arial" w:cs="Arial"/>
          <w:color w:val="auto"/>
          <w:sz w:val="24"/>
          <w:szCs w:val="24"/>
        </w:rPr>
        <w:t xml:space="preserve"> awaiting determination. Given the available staff resources, </w:t>
      </w:r>
      <w:r w:rsidR="007B221E" w:rsidRPr="00FA3508">
        <w:rPr>
          <w:rFonts w:ascii="Arial" w:hAnsi="Arial" w:cs="Arial"/>
          <w:color w:val="auto"/>
          <w:sz w:val="24"/>
          <w:szCs w:val="24"/>
        </w:rPr>
        <w:t>ES</w:t>
      </w:r>
      <w:r w:rsidR="008422FB" w:rsidRPr="00FA3508">
        <w:rPr>
          <w:rFonts w:ascii="Arial" w:hAnsi="Arial" w:cs="Arial"/>
          <w:color w:val="auto"/>
          <w:sz w:val="24"/>
          <w:szCs w:val="24"/>
        </w:rPr>
        <w:t>CC estimates that it will be another 4</w:t>
      </w:r>
      <w:r w:rsidR="00C937B6" w:rsidRPr="00FA3508">
        <w:rPr>
          <w:rFonts w:ascii="Arial" w:hAnsi="Arial" w:cs="Arial"/>
          <w:color w:val="auto"/>
          <w:sz w:val="24"/>
          <w:szCs w:val="24"/>
        </w:rPr>
        <w:t>-5</w:t>
      </w:r>
      <w:r w:rsidR="008422FB" w:rsidRPr="00FA3508">
        <w:rPr>
          <w:rFonts w:ascii="Arial" w:hAnsi="Arial" w:cs="Arial"/>
          <w:color w:val="auto"/>
          <w:sz w:val="24"/>
          <w:szCs w:val="24"/>
        </w:rPr>
        <w:t xml:space="preserve"> years </w:t>
      </w:r>
      <w:r w:rsidR="00C937B6" w:rsidRPr="00FA3508">
        <w:rPr>
          <w:rFonts w:ascii="Arial" w:hAnsi="Arial" w:cs="Arial"/>
          <w:color w:val="auto"/>
          <w:sz w:val="24"/>
          <w:szCs w:val="24"/>
        </w:rPr>
        <w:t xml:space="preserve">at the earliest </w:t>
      </w:r>
      <w:r w:rsidR="008422FB" w:rsidRPr="00FA3508">
        <w:rPr>
          <w:rFonts w:ascii="Arial" w:hAnsi="Arial" w:cs="Arial"/>
          <w:color w:val="auto"/>
          <w:sz w:val="24"/>
          <w:szCs w:val="24"/>
        </w:rPr>
        <w:t xml:space="preserve">before a decision is made on this application. </w:t>
      </w:r>
      <w:r w:rsidR="007B221E" w:rsidRPr="00FA3508">
        <w:rPr>
          <w:rFonts w:ascii="Arial" w:hAnsi="Arial" w:cs="Arial"/>
          <w:color w:val="auto"/>
          <w:sz w:val="24"/>
          <w:szCs w:val="24"/>
        </w:rPr>
        <w:t xml:space="preserve"> </w:t>
      </w:r>
    </w:p>
    <w:p w14:paraId="47233FEC" w14:textId="77777777" w:rsidR="001956FA" w:rsidRPr="001956FA" w:rsidRDefault="000E6287" w:rsidP="001956FA">
      <w:pPr>
        <w:pStyle w:val="Style1"/>
        <w:rPr>
          <w:rFonts w:ascii="Arial" w:hAnsi="Arial" w:cs="Arial"/>
          <w:color w:val="auto"/>
          <w:sz w:val="24"/>
          <w:szCs w:val="24"/>
        </w:rPr>
      </w:pPr>
      <w:r>
        <w:rPr>
          <w:rFonts w:ascii="Arial" w:hAnsi="Arial" w:cs="Arial"/>
          <w:color w:val="auto"/>
          <w:sz w:val="24"/>
          <w:szCs w:val="24"/>
        </w:rPr>
        <w:t xml:space="preserve">The Council’s policy is to investigate and determine applications for orders in sequence of receipt unless there are exceptional circumstances which would justify prioritisation. Such circumstances include where the route would significantly enhance public safety, where the claimed route is threatened by imminent development, or where the demand for the route is particularly high or would form part of a recognise strategic link in the network. </w:t>
      </w:r>
      <w:r w:rsidR="001956FA">
        <w:rPr>
          <w:rFonts w:ascii="Arial" w:hAnsi="Arial" w:cs="Arial"/>
          <w:sz w:val="24"/>
          <w:szCs w:val="24"/>
        </w:rPr>
        <w:t xml:space="preserve">It submits that the application does not fall into any of </w:t>
      </w:r>
      <w:r w:rsidR="001956FA" w:rsidRPr="001956FA">
        <w:rPr>
          <w:rFonts w:ascii="Arial" w:hAnsi="Arial" w:cs="Arial"/>
          <w:sz w:val="24"/>
          <w:szCs w:val="24"/>
        </w:rPr>
        <w:t>these categories.</w:t>
      </w:r>
    </w:p>
    <w:p w14:paraId="2E580B24" w14:textId="77777777" w:rsidR="008422FB" w:rsidRPr="001956FA" w:rsidRDefault="001956FA" w:rsidP="00E843BF">
      <w:pPr>
        <w:pStyle w:val="Style1"/>
        <w:rPr>
          <w:rFonts w:ascii="Arial" w:hAnsi="Arial" w:cs="Arial"/>
          <w:color w:val="auto"/>
          <w:sz w:val="24"/>
          <w:szCs w:val="24"/>
        </w:rPr>
      </w:pPr>
      <w:r w:rsidRPr="001956FA">
        <w:rPr>
          <w:rFonts w:ascii="Arial" w:hAnsi="Arial" w:cs="Arial"/>
          <w:sz w:val="24"/>
          <w:szCs w:val="24"/>
        </w:rPr>
        <w:t xml:space="preserve">However, applications subject to a determination date provided by the Planning Inspectorate are usually worked ahead of these, in chronological order of the determination date, where possible. </w:t>
      </w:r>
      <w:r w:rsidR="00367C74" w:rsidRPr="001956FA">
        <w:rPr>
          <w:rFonts w:ascii="Arial" w:hAnsi="Arial" w:cs="Arial"/>
          <w:color w:val="auto"/>
          <w:sz w:val="24"/>
          <w:szCs w:val="24"/>
        </w:rPr>
        <w:t>Taking more cases out of turn will have an impact on others that are pending.</w:t>
      </w:r>
      <w:r w:rsidR="00A54AF7" w:rsidRPr="001956FA">
        <w:rPr>
          <w:rFonts w:ascii="Arial" w:hAnsi="Arial" w:cs="Arial"/>
          <w:color w:val="auto"/>
          <w:sz w:val="24"/>
          <w:szCs w:val="24"/>
        </w:rPr>
        <w:t xml:space="preserve">   </w:t>
      </w:r>
      <w:r w:rsidR="00B75AE3" w:rsidRPr="001956FA">
        <w:rPr>
          <w:rFonts w:ascii="Arial" w:hAnsi="Arial" w:cs="Arial"/>
          <w:color w:val="auto"/>
          <w:sz w:val="24"/>
          <w:szCs w:val="24"/>
        </w:rPr>
        <w:t xml:space="preserve"> </w:t>
      </w:r>
      <w:r w:rsidR="009C092D" w:rsidRPr="001956FA">
        <w:rPr>
          <w:rFonts w:ascii="Arial" w:hAnsi="Arial" w:cs="Arial"/>
          <w:color w:val="auto"/>
          <w:sz w:val="24"/>
          <w:szCs w:val="24"/>
        </w:rPr>
        <w:t xml:space="preserve">  </w:t>
      </w:r>
      <w:r w:rsidR="008422FB" w:rsidRPr="001956FA">
        <w:rPr>
          <w:rFonts w:ascii="Arial" w:hAnsi="Arial" w:cs="Arial"/>
          <w:color w:val="auto"/>
          <w:sz w:val="24"/>
          <w:szCs w:val="24"/>
        </w:rPr>
        <w:t xml:space="preserve">  </w:t>
      </w:r>
    </w:p>
    <w:p w14:paraId="02B025B8" w14:textId="77777777" w:rsidR="00794068" w:rsidRPr="00243755" w:rsidRDefault="00794068" w:rsidP="00794068">
      <w:pPr>
        <w:pStyle w:val="Style1"/>
        <w:ind w:left="431" w:hanging="431"/>
        <w:rPr>
          <w:rFonts w:ascii="Arial" w:hAnsi="Arial" w:cs="Arial"/>
          <w:sz w:val="24"/>
          <w:szCs w:val="24"/>
        </w:rPr>
      </w:pPr>
      <w:bookmarkStart w:id="3" w:name="_Hlk14681917"/>
      <w:r w:rsidRPr="001956FA">
        <w:rPr>
          <w:rFonts w:ascii="Arial" w:hAnsi="Arial" w:cs="Arial"/>
          <w:sz w:val="24"/>
          <w:szCs w:val="24"/>
        </w:rPr>
        <w:t>An applicant’s right to seek a</w:t>
      </w:r>
      <w:r w:rsidRPr="00243755">
        <w:rPr>
          <w:rFonts w:ascii="Arial" w:hAnsi="Arial" w:cs="Arial"/>
          <w:sz w:val="24"/>
          <w:szCs w:val="24"/>
        </w:rPr>
        <w:t xml:space="preserve"> direction from the Secretary of State gives rise to the expectation that the application will be determined within 12 months under normal circumstances</w:t>
      </w:r>
      <w:r w:rsidR="00996462">
        <w:rPr>
          <w:rFonts w:ascii="Arial" w:hAnsi="Arial" w:cs="Arial"/>
          <w:sz w:val="24"/>
          <w:szCs w:val="24"/>
        </w:rPr>
        <w:t xml:space="preserve"> as authorities are expected to allocate sufficient resources to fulfil their statutory duty to keep the definitive map and statement up to date</w:t>
      </w:r>
      <w:r w:rsidRPr="00243755">
        <w:rPr>
          <w:rFonts w:ascii="Arial" w:hAnsi="Arial" w:cs="Arial"/>
          <w:sz w:val="24"/>
          <w:szCs w:val="24"/>
        </w:rPr>
        <w:t xml:space="preserve">. In this case more than </w:t>
      </w:r>
      <w:r w:rsidR="001956FA">
        <w:rPr>
          <w:rFonts w:ascii="Arial" w:hAnsi="Arial" w:cs="Arial"/>
          <w:sz w:val="24"/>
          <w:szCs w:val="24"/>
        </w:rPr>
        <w:t>2</w:t>
      </w:r>
      <w:r w:rsidRPr="00243755">
        <w:rPr>
          <w:rFonts w:ascii="Arial" w:hAnsi="Arial" w:cs="Arial"/>
          <w:sz w:val="24"/>
          <w:szCs w:val="24"/>
        </w:rPr>
        <w:t xml:space="preserve"> years have </w:t>
      </w:r>
      <w:r w:rsidR="008D2CFF" w:rsidRPr="00243755">
        <w:rPr>
          <w:rFonts w:ascii="Arial" w:hAnsi="Arial" w:cs="Arial"/>
          <w:sz w:val="24"/>
          <w:szCs w:val="24"/>
        </w:rPr>
        <w:t xml:space="preserve">already </w:t>
      </w:r>
      <w:r w:rsidRPr="00243755">
        <w:rPr>
          <w:rFonts w:ascii="Arial" w:hAnsi="Arial" w:cs="Arial"/>
          <w:sz w:val="24"/>
          <w:szCs w:val="24"/>
        </w:rPr>
        <w:t>passed since the Council received the certificate under paragraph 2(3) of Schedule 14 to the Wildlife and Countryside Act 1981.</w:t>
      </w:r>
      <w:bookmarkEnd w:id="3"/>
      <w:r w:rsidR="00367C74" w:rsidRPr="00243755">
        <w:rPr>
          <w:rFonts w:ascii="Arial" w:hAnsi="Arial" w:cs="Arial"/>
          <w:sz w:val="24"/>
          <w:szCs w:val="24"/>
        </w:rPr>
        <w:t xml:space="preserve"> </w:t>
      </w:r>
    </w:p>
    <w:p w14:paraId="3AA3BBD1" w14:textId="77777777" w:rsidR="008D2CFF" w:rsidRPr="00996462" w:rsidRDefault="008D2CFF" w:rsidP="00996462">
      <w:pPr>
        <w:pStyle w:val="Style1"/>
        <w:ind w:left="431" w:hanging="431"/>
        <w:rPr>
          <w:rFonts w:ascii="Arial" w:hAnsi="Arial" w:cs="Arial"/>
          <w:sz w:val="24"/>
          <w:szCs w:val="24"/>
        </w:rPr>
      </w:pPr>
      <w:r w:rsidRPr="00243755">
        <w:rPr>
          <w:rFonts w:ascii="Arial" w:hAnsi="Arial" w:cs="Arial"/>
          <w:sz w:val="24"/>
          <w:szCs w:val="24"/>
        </w:rPr>
        <w:t xml:space="preserve">I recognise that the resources allocated </w:t>
      </w:r>
      <w:r w:rsidR="00367C74" w:rsidRPr="00243755">
        <w:rPr>
          <w:rFonts w:ascii="Arial" w:hAnsi="Arial" w:cs="Arial"/>
          <w:sz w:val="24"/>
          <w:szCs w:val="24"/>
        </w:rPr>
        <w:t xml:space="preserve">by </w:t>
      </w:r>
      <w:r w:rsidR="001956FA">
        <w:rPr>
          <w:rFonts w:ascii="Arial" w:hAnsi="Arial" w:cs="Arial"/>
          <w:sz w:val="24"/>
          <w:szCs w:val="24"/>
        </w:rPr>
        <w:t>ES</w:t>
      </w:r>
      <w:r w:rsidR="00367C74" w:rsidRPr="00243755">
        <w:rPr>
          <w:rFonts w:ascii="Arial" w:hAnsi="Arial" w:cs="Arial"/>
          <w:sz w:val="24"/>
          <w:szCs w:val="24"/>
        </w:rPr>
        <w:t xml:space="preserve">CC </w:t>
      </w:r>
      <w:r w:rsidRPr="00243755">
        <w:rPr>
          <w:rFonts w:ascii="Arial" w:hAnsi="Arial" w:cs="Arial"/>
          <w:sz w:val="24"/>
          <w:szCs w:val="24"/>
        </w:rPr>
        <w:t xml:space="preserve">to this area of work </w:t>
      </w:r>
      <w:r w:rsidR="00367C74" w:rsidRPr="00243755">
        <w:rPr>
          <w:rFonts w:ascii="Arial" w:hAnsi="Arial" w:cs="Arial"/>
          <w:sz w:val="24"/>
          <w:szCs w:val="24"/>
        </w:rPr>
        <w:t>has limited its progress in determining outstanding applications</w:t>
      </w:r>
      <w:r w:rsidR="00996462">
        <w:rPr>
          <w:rFonts w:ascii="Arial" w:hAnsi="Arial" w:cs="Arial"/>
          <w:sz w:val="24"/>
          <w:szCs w:val="24"/>
        </w:rPr>
        <w:t xml:space="preserve">. </w:t>
      </w:r>
      <w:r w:rsidR="0025625B" w:rsidRPr="00996462">
        <w:rPr>
          <w:rFonts w:ascii="Arial" w:hAnsi="Arial" w:cs="Arial"/>
          <w:sz w:val="24"/>
          <w:szCs w:val="24"/>
        </w:rPr>
        <w:t>This</w:t>
      </w:r>
      <w:r w:rsidRPr="00996462">
        <w:rPr>
          <w:rFonts w:ascii="Arial" w:hAnsi="Arial" w:cs="Arial"/>
          <w:sz w:val="24"/>
          <w:szCs w:val="24"/>
        </w:rPr>
        <w:t xml:space="preserve"> has pushed </w:t>
      </w:r>
      <w:r w:rsidR="001956FA" w:rsidRPr="00996462">
        <w:rPr>
          <w:rFonts w:ascii="Arial" w:hAnsi="Arial" w:cs="Arial"/>
          <w:sz w:val="24"/>
          <w:szCs w:val="24"/>
        </w:rPr>
        <w:t>ES</w:t>
      </w:r>
      <w:r w:rsidRPr="00996462">
        <w:rPr>
          <w:rFonts w:ascii="Arial" w:hAnsi="Arial" w:cs="Arial"/>
          <w:sz w:val="24"/>
          <w:szCs w:val="24"/>
        </w:rPr>
        <w:t xml:space="preserve">CC into an invidious position, gradually accumulating an increasing number of cases to be taken out of turn as a result of being directed to determine them, leaving other cases to </w:t>
      </w:r>
      <w:r w:rsidR="00367C74" w:rsidRPr="00996462">
        <w:rPr>
          <w:rFonts w:ascii="Arial" w:hAnsi="Arial" w:cs="Arial"/>
          <w:sz w:val="24"/>
          <w:szCs w:val="24"/>
        </w:rPr>
        <w:t>wait even longer</w:t>
      </w:r>
      <w:r w:rsidRPr="00996462">
        <w:rPr>
          <w:rFonts w:ascii="Arial" w:hAnsi="Arial" w:cs="Arial"/>
          <w:sz w:val="24"/>
          <w:szCs w:val="24"/>
        </w:rPr>
        <w:t xml:space="preserve">.  </w:t>
      </w:r>
    </w:p>
    <w:p w14:paraId="36690EB4" w14:textId="77777777" w:rsidR="008D2CFF" w:rsidRPr="00243755" w:rsidRDefault="008D2CFF" w:rsidP="008D2CFF">
      <w:pPr>
        <w:pStyle w:val="Style1"/>
        <w:ind w:left="431" w:hanging="431"/>
        <w:rPr>
          <w:rFonts w:ascii="Arial" w:hAnsi="Arial" w:cs="Arial"/>
          <w:sz w:val="24"/>
          <w:szCs w:val="24"/>
        </w:rPr>
      </w:pPr>
      <w:r w:rsidRPr="00243755">
        <w:rPr>
          <w:rFonts w:ascii="Arial" w:hAnsi="Arial" w:cs="Arial"/>
          <w:sz w:val="24"/>
          <w:szCs w:val="24"/>
        </w:rPr>
        <w:t>Nevertheless, the</w:t>
      </w:r>
      <w:r w:rsidR="000D0DA4" w:rsidRPr="00243755">
        <w:rPr>
          <w:rFonts w:ascii="Arial" w:hAnsi="Arial" w:cs="Arial"/>
          <w:sz w:val="24"/>
          <w:szCs w:val="24"/>
        </w:rPr>
        <w:t xml:space="preserve"> applicant is </w:t>
      </w:r>
      <w:r w:rsidRPr="00243755">
        <w:rPr>
          <w:rFonts w:ascii="Arial" w:hAnsi="Arial" w:cs="Arial"/>
          <w:sz w:val="24"/>
          <w:szCs w:val="24"/>
        </w:rPr>
        <w:t xml:space="preserve">entitled to expect that the application is processed within a reasonable length of time. </w:t>
      </w:r>
      <w:r w:rsidR="00367C74" w:rsidRPr="00243755">
        <w:rPr>
          <w:rFonts w:ascii="Arial" w:hAnsi="Arial" w:cs="Arial"/>
          <w:sz w:val="24"/>
          <w:szCs w:val="24"/>
        </w:rPr>
        <w:t xml:space="preserve">A delay of </w:t>
      </w:r>
      <w:r w:rsidR="001956FA">
        <w:rPr>
          <w:rFonts w:ascii="Arial" w:hAnsi="Arial" w:cs="Arial"/>
          <w:sz w:val="24"/>
          <w:szCs w:val="24"/>
        </w:rPr>
        <w:t>2</w:t>
      </w:r>
      <w:r w:rsidR="00367C74" w:rsidRPr="00243755">
        <w:rPr>
          <w:rFonts w:ascii="Arial" w:hAnsi="Arial" w:cs="Arial"/>
          <w:sz w:val="24"/>
          <w:szCs w:val="24"/>
        </w:rPr>
        <w:t xml:space="preserve"> years with the prospect of a further 4</w:t>
      </w:r>
      <w:r w:rsidR="001956FA">
        <w:rPr>
          <w:rFonts w:ascii="Arial" w:hAnsi="Arial" w:cs="Arial"/>
          <w:sz w:val="24"/>
          <w:szCs w:val="24"/>
        </w:rPr>
        <w:t>-5</w:t>
      </w:r>
      <w:r w:rsidR="00367C74" w:rsidRPr="00243755">
        <w:rPr>
          <w:rFonts w:ascii="Arial" w:hAnsi="Arial" w:cs="Arial"/>
          <w:sz w:val="24"/>
          <w:szCs w:val="24"/>
        </w:rPr>
        <w:t xml:space="preserve"> years is well beyond the timetable anticipated by the legislation. </w:t>
      </w:r>
      <w:r w:rsidRPr="00243755">
        <w:rPr>
          <w:rFonts w:ascii="Arial" w:hAnsi="Arial" w:cs="Arial"/>
          <w:sz w:val="24"/>
          <w:szCs w:val="24"/>
        </w:rPr>
        <w:t xml:space="preserve">I therefore consider that there is a case for setting a date by which time the application should be determined.  </w:t>
      </w:r>
    </w:p>
    <w:p w14:paraId="7765EEB2" w14:textId="77777777" w:rsidR="0039068D" w:rsidRPr="00243755" w:rsidRDefault="0039068D" w:rsidP="0039068D">
      <w:pPr>
        <w:pStyle w:val="Style1"/>
        <w:ind w:left="431" w:hanging="431"/>
        <w:rPr>
          <w:rFonts w:ascii="Arial" w:hAnsi="Arial" w:cs="Arial"/>
          <w:sz w:val="24"/>
          <w:szCs w:val="24"/>
        </w:rPr>
      </w:pPr>
      <w:r w:rsidRPr="00243755">
        <w:rPr>
          <w:rFonts w:ascii="Arial" w:hAnsi="Arial" w:cs="Arial"/>
          <w:sz w:val="24"/>
          <w:szCs w:val="24"/>
        </w:rPr>
        <w:lastRenderedPageBreak/>
        <w:t xml:space="preserve">However, I accept that </w:t>
      </w:r>
      <w:r w:rsidR="001956FA">
        <w:rPr>
          <w:rFonts w:ascii="Arial" w:hAnsi="Arial" w:cs="Arial"/>
          <w:sz w:val="24"/>
          <w:szCs w:val="24"/>
        </w:rPr>
        <w:t>ES</w:t>
      </w:r>
      <w:r w:rsidRPr="00243755">
        <w:rPr>
          <w:rFonts w:ascii="Arial" w:hAnsi="Arial" w:cs="Arial"/>
          <w:sz w:val="24"/>
          <w:szCs w:val="24"/>
        </w:rPr>
        <w:t xml:space="preserve">CC will require time to carry out its investigation and make an informed decision on this application.  I also recognise that restrictions brought about by the Covid-19 pandemic </w:t>
      </w:r>
      <w:r w:rsidR="001956FA">
        <w:rPr>
          <w:rFonts w:ascii="Arial" w:hAnsi="Arial" w:cs="Arial"/>
          <w:sz w:val="24"/>
          <w:szCs w:val="24"/>
        </w:rPr>
        <w:t>have</w:t>
      </w:r>
      <w:r w:rsidRPr="00243755">
        <w:rPr>
          <w:rFonts w:ascii="Arial" w:hAnsi="Arial" w:cs="Arial"/>
          <w:sz w:val="24"/>
          <w:szCs w:val="24"/>
        </w:rPr>
        <w:t xml:space="preserve"> hinder</w:t>
      </w:r>
      <w:r w:rsidR="001956FA">
        <w:rPr>
          <w:rFonts w:ascii="Arial" w:hAnsi="Arial" w:cs="Arial"/>
          <w:sz w:val="24"/>
          <w:szCs w:val="24"/>
        </w:rPr>
        <w:t>ed</w:t>
      </w:r>
      <w:r w:rsidRPr="00243755">
        <w:rPr>
          <w:rFonts w:ascii="Arial" w:hAnsi="Arial" w:cs="Arial"/>
          <w:sz w:val="24"/>
          <w:szCs w:val="24"/>
        </w:rPr>
        <w:t xml:space="preserve"> research work and I must make a special allowance for that. In these circumstances I conclude it would be reasonable to allow a further 18 months for a decision to be reached in this case.</w:t>
      </w:r>
    </w:p>
    <w:p w14:paraId="1C8324AB" w14:textId="77777777" w:rsidR="00C779E8" w:rsidRPr="00243755" w:rsidRDefault="00C779E8">
      <w:pPr>
        <w:ind w:left="720" w:hanging="720"/>
        <w:rPr>
          <w:rFonts w:ascii="Arial" w:hAnsi="Arial" w:cs="Arial"/>
          <w:sz w:val="24"/>
          <w:szCs w:val="24"/>
        </w:rPr>
      </w:pPr>
    </w:p>
    <w:p w14:paraId="6E226D4A" w14:textId="77777777" w:rsidR="00C779E8" w:rsidRPr="00243755" w:rsidRDefault="00C779E8">
      <w:pPr>
        <w:rPr>
          <w:rFonts w:ascii="Arial" w:hAnsi="Arial" w:cs="Arial"/>
          <w:b/>
          <w:sz w:val="24"/>
          <w:szCs w:val="24"/>
        </w:rPr>
      </w:pPr>
      <w:r w:rsidRPr="00243755">
        <w:rPr>
          <w:rFonts w:ascii="Arial" w:hAnsi="Arial" w:cs="Arial"/>
          <w:b/>
          <w:sz w:val="24"/>
          <w:szCs w:val="24"/>
        </w:rPr>
        <w:t>Direction</w:t>
      </w:r>
    </w:p>
    <w:p w14:paraId="39C7A06D" w14:textId="77777777" w:rsidR="00C779E8" w:rsidRPr="00243755" w:rsidRDefault="00C779E8">
      <w:pPr>
        <w:ind w:left="720" w:hanging="720"/>
        <w:rPr>
          <w:rFonts w:ascii="Arial" w:hAnsi="Arial" w:cs="Arial"/>
          <w:sz w:val="24"/>
          <w:szCs w:val="24"/>
        </w:rPr>
      </w:pPr>
    </w:p>
    <w:p w14:paraId="3A6248D8" w14:textId="77777777" w:rsidR="003D35E7" w:rsidRPr="00243755" w:rsidRDefault="00C779E8" w:rsidP="003D35E7">
      <w:pPr>
        <w:rPr>
          <w:rFonts w:ascii="Arial" w:hAnsi="Arial" w:cs="Arial"/>
          <w:sz w:val="24"/>
          <w:szCs w:val="24"/>
        </w:rPr>
      </w:pPr>
      <w:r w:rsidRPr="00243755">
        <w:rPr>
          <w:rFonts w:ascii="Arial" w:hAnsi="Arial" w:cs="Arial"/>
          <w:sz w:val="24"/>
          <w:szCs w:val="24"/>
        </w:rPr>
        <w:t xml:space="preserve">On behalf of the Secretary of State for Environment, Food and Rural Affairs and pursuant to Paragraph 3(2) of Schedule 14 of the Wildlife and Countryside Act 1981, </w:t>
      </w:r>
      <w:r w:rsidRPr="00243755">
        <w:rPr>
          <w:rFonts w:ascii="Arial" w:hAnsi="Arial" w:cs="Arial"/>
          <w:b/>
          <w:sz w:val="24"/>
          <w:szCs w:val="24"/>
        </w:rPr>
        <w:t>I HEREBY</w:t>
      </w:r>
      <w:r w:rsidRPr="00243755">
        <w:rPr>
          <w:rFonts w:ascii="Arial" w:hAnsi="Arial" w:cs="Arial"/>
          <w:sz w:val="24"/>
          <w:szCs w:val="24"/>
        </w:rPr>
        <w:t xml:space="preserve"> </w:t>
      </w:r>
      <w:r w:rsidRPr="00243755">
        <w:rPr>
          <w:rFonts w:ascii="Arial" w:hAnsi="Arial" w:cs="Arial"/>
          <w:b/>
          <w:sz w:val="24"/>
          <w:szCs w:val="24"/>
        </w:rPr>
        <w:t>DIRECT</w:t>
      </w:r>
      <w:r w:rsidRPr="00243755">
        <w:rPr>
          <w:rFonts w:ascii="Arial" w:hAnsi="Arial" w:cs="Arial"/>
          <w:sz w:val="24"/>
          <w:szCs w:val="24"/>
        </w:rPr>
        <w:t xml:space="preserve"> the </w:t>
      </w:r>
      <w:r w:rsidR="00243755">
        <w:rPr>
          <w:rFonts w:ascii="Arial" w:hAnsi="Arial" w:cs="Arial"/>
          <w:sz w:val="24"/>
          <w:szCs w:val="24"/>
        </w:rPr>
        <w:t>East Sussex</w:t>
      </w:r>
      <w:r w:rsidR="003D35E7" w:rsidRPr="00243755">
        <w:rPr>
          <w:rFonts w:ascii="Arial" w:hAnsi="Arial" w:cs="Arial"/>
          <w:sz w:val="24"/>
          <w:szCs w:val="24"/>
        </w:rPr>
        <w:t xml:space="preserve"> County</w:t>
      </w:r>
      <w:r w:rsidRPr="00243755">
        <w:rPr>
          <w:rFonts w:ascii="Arial" w:hAnsi="Arial" w:cs="Arial"/>
          <w:sz w:val="24"/>
          <w:szCs w:val="24"/>
        </w:rPr>
        <w:t xml:space="preserve"> Council to determine the above-mentioned application not later </w:t>
      </w:r>
      <w:r w:rsidR="003D35E7" w:rsidRPr="00243755">
        <w:rPr>
          <w:rFonts w:ascii="Arial" w:hAnsi="Arial" w:cs="Arial"/>
          <w:sz w:val="24"/>
          <w:szCs w:val="24"/>
        </w:rPr>
        <w:t>than 18 months from the date of this decision.</w:t>
      </w:r>
    </w:p>
    <w:p w14:paraId="679158BD" w14:textId="77777777" w:rsidR="003D35E7" w:rsidRPr="00243755" w:rsidRDefault="003D35E7" w:rsidP="003D35E7">
      <w:pPr>
        <w:rPr>
          <w:rFonts w:ascii="Arial" w:hAnsi="Arial" w:cs="Arial"/>
          <w:sz w:val="24"/>
          <w:szCs w:val="24"/>
        </w:rPr>
      </w:pPr>
    </w:p>
    <w:p w14:paraId="4E06356F" w14:textId="77777777" w:rsidR="003D35E7" w:rsidRPr="00E9539B" w:rsidRDefault="003D35E7" w:rsidP="003D35E7">
      <w:pPr>
        <w:rPr>
          <w:sz w:val="16"/>
          <w:szCs w:val="16"/>
        </w:rPr>
      </w:pPr>
    </w:p>
    <w:p w14:paraId="5F3CB6F1" w14:textId="77777777" w:rsidR="003D35E7" w:rsidRPr="00FA3F9F" w:rsidRDefault="003D35E7" w:rsidP="003D35E7">
      <w:pPr>
        <w:pStyle w:val="Style1"/>
        <w:numPr>
          <w:ilvl w:val="0"/>
          <w:numId w:val="0"/>
        </w:numPr>
        <w:spacing w:before="120"/>
        <w:jc w:val="both"/>
        <w:rPr>
          <w:rFonts w:ascii="Monotype Corsiva" w:hAnsi="Monotype Corsiva"/>
          <w:color w:val="auto"/>
          <w:sz w:val="36"/>
          <w:szCs w:val="36"/>
        </w:rPr>
      </w:pPr>
      <w:r w:rsidRPr="00FA3F9F">
        <w:rPr>
          <w:rFonts w:ascii="Monotype Corsiva" w:hAnsi="Monotype Corsiva"/>
          <w:color w:val="auto"/>
          <w:sz w:val="36"/>
          <w:szCs w:val="36"/>
        </w:rPr>
        <w:t xml:space="preserve">Sue Arnott </w:t>
      </w:r>
    </w:p>
    <w:p w14:paraId="374330AA" w14:textId="77777777" w:rsidR="003D35E7" w:rsidRPr="00243755" w:rsidRDefault="003D35E7" w:rsidP="003D35E7">
      <w:pPr>
        <w:pStyle w:val="Style1"/>
        <w:numPr>
          <w:ilvl w:val="0"/>
          <w:numId w:val="0"/>
        </w:numPr>
        <w:spacing w:before="60"/>
        <w:jc w:val="both"/>
        <w:rPr>
          <w:rFonts w:ascii="Arial" w:hAnsi="Arial" w:cs="Arial"/>
          <w:b/>
          <w:color w:val="auto"/>
          <w:sz w:val="24"/>
          <w:szCs w:val="24"/>
        </w:rPr>
      </w:pPr>
      <w:r w:rsidRPr="00243755">
        <w:rPr>
          <w:rFonts w:ascii="Arial" w:hAnsi="Arial" w:cs="Arial"/>
          <w:b/>
          <w:color w:val="auto"/>
          <w:sz w:val="24"/>
          <w:szCs w:val="24"/>
        </w:rPr>
        <w:t>Inspector</w:t>
      </w:r>
    </w:p>
    <w:p w14:paraId="27AEBFED" w14:textId="77777777" w:rsidR="00C779E8" w:rsidRDefault="00C779E8">
      <w:pPr>
        <w:pStyle w:val="Style1"/>
        <w:numPr>
          <w:ilvl w:val="0"/>
          <w:numId w:val="0"/>
        </w:numPr>
        <w:spacing w:before="120"/>
      </w:pPr>
    </w:p>
    <w:p w14:paraId="7605BC96" w14:textId="77777777" w:rsidR="003D35E7" w:rsidRDefault="003D35E7">
      <w:pPr>
        <w:pStyle w:val="Style1"/>
        <w:numPr>
          <w:ilvl w:val="0"/>
          <w:numId w:val="0"/>
        </w:numPr>
        <w:spacing w:before="120"/>
      </w:pPr>
    </w:p>
    <w:sectPr w:rsidR="003D35E7">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AA9F" w14:textId="77777777" w:rsidR="002578DC" w:rsidRDefault="002578DC">
      <w:r>
        <w:separator/>
      </w:r>
    </w:p>
  </w:endnote>
  <w:endnote w:type="continuationSeparator" w:id="0">
    <w:p w14:paraId="3565E38E" w14:textId="77777777" w:rsidR="002578DC" w:rsidRDefault="0025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1E62"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65FB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9C8E" w14:textId="3C5621B5" w:rsidR="00C779E8" w:rsidRDefault="0080008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F5D0850" wp14:editId="1128448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874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636E63A"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B6F9" w14:textId="340101CA" w:rsidR="00C779E8" w:rsidRDefault="0080008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F14CB1E" wp14:editId="50D8BA2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311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0113378"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D05C" w14:textId="77777777" w:rsidR="002578DC" w:rsidRDefault="002578DC">
      <w:r>
        <w:separator/>
      </w:r>
    </w:p>
  </w:footnote>
  <w:footnote w:type="continuationSeparator" w:id="0">
    <w:p w14:paraId="298B5487" w14:textId="77777777" w:rsidR="002578DC" w:rsidRDefault="0025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48DE6B3" w14:textId="77777777">
      <w:tblPrEx>
        <w:tblCellMar>
          <w:top w:w="0" w:type="dxa"/>
          <w:bottom w:w="0" w:type="dxa"/>
        </w:tblCellMar>
      </w:tblPrEx>
      <w:tc>
        <w:tcPr>
          <w:tcW w:w="9520" w:type="dxa"/>
        </w:tcPr>
        <w:p w14:paraId="08057609" w14:textId="77777777" w:rsidR="00C779E8" w:rsidRPr="00996462" w:rsidRDefault="00D25177">
          <w:pPr>
            <w:pStyle w:val="Footer"/>
            <w:rPr>
              <w:rFonts w:ascii="Arial" w:hAnsi="Arial" w:cs="Arial"/>
              <w:sz w:val="16"/>
              <w:szCs w:val="16"/>
            </w:rPr>
          </w:pPr>
          <w:r w:rsidRPr="00996462">
            <w:rPr>
              <w:rFonts w:ascii="Arial" w:hAnsi="Arial" w:cs="Arial"/>
              <w:sz w:val="16"/>
              <w:szCs w:val="16"/>
            </w:rPr>
            <w:t>Direction</w:t>
          </w:r>
          <w:r w:rsidR="00C779E8" w:rsidRPr="00996462">
            <w:rPr>
              <w:rFonts w:ascii="Arial" w:hAnsi="Arial" w:cs="Arial"/>
              <w:sz w:val="16"/>
              <w:szCs w:val="16"/>
            </w:rPr>
            <w:t xml:space="preserve"> Decision </w:t>
          </w:r>
          <w:r w:rsidR="0000097D" w:rsidRPr="00996462">
            <w:rPr>
              <w:rFonts w:ascii="Arial" w:hAnsi="Arial" w:cs="Arial"/>
              <w:bCs/>
              <w:color w:val="000000"/>
              <w:sz w:val="16"/>
              <w:szCs w:val="16"/>
            </w:rPr>
            <w:t>ROW/3302442</w:t>
          </w:r>
        </w:p>
      </w:tc>
    </w:tr>
  </w:tbl>
  <w:p w14:paraId="62D83A0A" w14:textId="16EA0E17" w:rsidR="00C779E8" w:rsidRDefault="00800086">
    <w:pPr>
      <w:pStyle w:val="Footer"/>
    </w:pPr>
    <w:r>
      <w:rPr>
        <w:noProof/>
      </w:rPr>
      <mc:AlternateContent>
        <mc:Choice Requires="wps">
          <w:drawing>
            <wp:anchor distT="0" distB="0" distL="114300" distR="114300" simplePos="0" relativeHeight="251657728" behindDoc="0" locked="0" layoutInCell="1" allowOverlap="1" wp14:anchorId="08C3ECB8" wp14:editId="39F5436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D96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FA0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97D"/>
    <w:rsid w:val="00000C14"/>
    <w:rsid w:val="0002220B"/>
    <w:rsid w:val="000351BB"/>
    <w:rsid w:val="00074978"/>
    <w:rsid w:val="00082747"/>
    <w:rsid w:val="0009354F"/>
    <w:rsid w:val="000D0DA4"/>
    <w:rsid w:val="000D2AD0"/>
    <w:rsid w:val="000E6287"/>
    <w:rsid w:val="000F2C12"/>
    <w:rsid w:val="00177390"/>
    <w:rsid w:val="001956FA"/>
    <w:rsid w:val="00216CD8"/>
    <w:rsid w:val="0023057F"/>
    <w:rsid w:val="002364E8"/>
    <w:rsid w:val="00240F6E"/>
    <w:rsid w:val="00243755"/>
    <w:rsid w:val="0025625B"/>
    <w:rsid w:val="002578DC"/>
    <w:rsid w:val="002714A5"/>
    <w:rsid w:val="0027614A"/>
    <w:rsid w:val="002801AB"/>
    <w:rsid w:val="002B3C90"/>
    <w:rsid w:val="002C64CD"/>
    <w:rsid w:val="00367C74"/>
    <w:rsid w:val="0039068D"/>
    <w:rsid w:val="003C0B9F"/>
    <w:rsid w:val="003D35E7"/>
    <w:rsid w:val="00401C38"/>
    <w:rsid w:val="004207DF"/>
    <w:rsid w:val="0049168F"/>
    <w:rsid w:val="004B1533"/>
    <w:rsid w:val="005754B3"/>
    <w:rsid w:val="0058441D"/>
    <w:rsid w:val="005B68DD"/>
    <w:rsid w:val="005E23D8"/>
    <w:rsid w:val="005E482A"/>
    <w:rsid w:val="006D0AF7"/>
    <w:rsid w:val="006F639B"/>
    <w:rsid w:val="00705EA0"/>
    <w:rsid w:val="0076625A"/>
    <w:rsid w:val="007848E0"/>
    <w:rsid w:val="00794068"/>
    <w:rsid w:val="007B221E"/>
    <w:rsid w:val="007F58D8"/>
    <w:rsid w:val="00800086"/>
    <w:rsid w:val="00804B9B"/>
    <w:rsid w:val="00833C9C"/>
    <w:rsid w:val="008422FB"/>
    <w:rsid w:val="0085346B"/>
    <w:rsid w:val="008B3555"/>
    <w:rsid w:val="008D2CFF"/>
    <w:rsid w:val="008D77DC"/>
    <w:rsid w:val="008E19E5"/>
    <w:rsid w:val="008F1B84"/>
    <w:rsid w:val="00996462"/>
    <w:rsid w:val="009C092D"/>
    <w:rsid w:val="009C5719"/>
    <w:rsid w:val="009F7E52"/>
    <w:rsid w:val="00A2435C"/>
    <w:rsid w:val="00A40167"/>
    <w:rsid w:val="00A54AF7"/>
    <w:rsid w:val="00AA02ED"/>
    <w:rsid w:val="00AB212B"/>
    <w:rsid w:val="00B61BE6"/>
    <w:rsid w:val="00B61D4F"/>
    <w:rsid w:val="00B75AE3"/>
    <w:rsid w:val="00BA0BCE"/>
    <w:rsid w:val="00BD0221"/>
    <w:rsid w:val="00BF3441"/>
    <w:rsid w:val="00BF6E8E"/>
    <w:rsid w:val="00C46522"/>
    <w:rsid w:val="00C61E2B"/>
    <w:rsid w:val="00C779E8"/>
    <w:rsid w:val="00C937B6"/>
    <w:rsid w:val="00CD6ABF"/>
    <w:rsid w:val="00D25177"/>
    <w:rsid w:val="00D52B38"/>
    <w:rsid w:val="00DD715C"/>
    <w:rsid w:val="00E1086C"/>
    <w:rsid w:val="00E208D6"/>
    <w:rsid w:val="00E27A24"/>
    <w:rsid w:val="00E843BF"/>
    <w:rsid w:val="00ED0D1F"/>
    <w:rsid w:val="00ED47FD"/>
    <w:rsid w:val="00F26764"/>
    <w:rsid w:val="00F67348"/>
    <w:rsid w:val="00FA3508"/>
    <w:rsid w:val="00FE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63D676D"/>
  <w15:chartTrackingRefBased/>
  <w15:docId w15:val="{57451709-6E1A-417D-94DC-F3ABC8C6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2852C7-9351-425C-96ED-8DADAF0B0631}"/>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15D831E5-AAEA-4189-AB83-1C0A74B2EB47}">
  <ds:schemaRefs>
    <ds:schemaRef ds:uri="http://schemas.openxmlformats.org/officeDocument/2006/bibliography"/>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E4ACEDCA-EF93-4AF9-84DD-1476BF645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1118</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2022-09-02T11:43:00Z</cp:lastPrinted>
  <dcterms:created xsi:type="dcterms:W3CDTF">2022-09-07T07:10:00Z</dcterms:created>
  <dcterms:modified xsi:type="dcterms:W3CDTF">2022-09-07T07:10:00Z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