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ACE2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Right to Acquire</w:t>
      </w:r>
    </w:p>
    <w:p w14:paraId="5819ACE3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RTA2: Notice in Reply to the Tenant’s Right to Acquire Application</w:t>
      </w:r>
    </w:p>
    <w:p w14:paraId="5819ACE4" w14:textId="77777777" w:rsidR="008F7442" w:rsidRDefault="008F7442">
      <w:pPr>
        <w:rPr>
          <w:rFonts w:ascii="Arial" w:hAnsi="Arial" w:cs="Arial"/>
          <w:sz w:val="32"/>
          <w:szCs w:val="32"/>
        </w:rPr>
      </w:pPr>
    </w:p>
    <w:p w14:paraId="5819ACE5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Landlord’s Name </w:t>
      </w:r>
    </w:p>
    <w:p w14:paraId="5819ACE6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CE7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CE8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CE9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landlord shall delete any Part of this notice which does not apply.</w:t>
      </w:r>
    </w:p>
    <w:p w14:paraId="5819ACEA" w14:textId="77777777" w:rsidR="008F7442" w:rsidRDefault="00936044">
      <w:pPr>
        <w:spacing w:before="24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A: Admission of the Right to Acquire</w:t>
      </w:r>
    </w:p>
    <w:p w14:paraId="5819ACEB" w14:textId="77777777" w:rsidR="008F7442" w:rsidRDefault="00936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Name(s) of </w:t>
      </w:r>
      <w:r>
        <w:rPr>
          <w:rFonts w:ascii="Arial" w:hAnsi="Arial" w:cs="Arial"/>
          <w:sz w:val="22"/>
          <w:szCs w:val="22"/>
        </w:rPr>
        <w:t>person(s) for whom the Right to Acquire is admitted</w:t>
      </w:r>
    </w:p>
    <w:p w14:paraId="5819ACEC" w14:textId="77777777" w:rsidR="008F7442" w:rsidRDefault="008F7442">
      <w:pPr>
        <w:rPr>
          <w:rFonts w:ascii="Arial" w:hAnsi="Arial" w:cs="Arial"/>
          <w:sz w:val="22"/>
          <w:szCs w:val="22"/>
        </w:rPr>
      </w:pPr>
    </w:p>
    <w:tbl>
      <w:tblPr>
        <w:tblW w:w="7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6921"/>
      </w:tblGrid>
      <w:tr w:rsidR="008F7442" w14:paraId="5819ACEF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ED" w14:textId="77777777" w:rsidR="008F7442" w:rsidRDefault="009360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EE" w14:textId="77777777" w:rsidR="008F7442" w:rsidRDefault="009360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names</w:t>
            </w:r>
          </w:p>
        </w:tc>
      </w:tr>
      <w:tr w:rsidR="008F7442" w14:paraId="5819ACF2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0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1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442" w14:paraId="5819ACF5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3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4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442" w14:paraId="5819ACF8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6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7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442" w14:paraId="5819ACFB" w14:textId="77777777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9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CFA" w14:textId="77777777" w:rsidR="008F7442" w:rsidRDefault="008F74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9ACFC" w14:textId="77777777" w:rsidR="008F7442" w:rsidRDefault="008F7442">
      <w:pPr>
        <w:rPr>
          <w:rFonts w:ascii="Arial" w:hAnsi="Arial" w:cs="Arial"/>
          <w:sz w:val="22"/>
          <w:szCs w:val="22"/>
        </w:rPr>
      </w:pPr>
    </w:p>
    <w:p w14:paraId="5819ACFD" w14:textId="77777777" w:rsidR="008F7442" w:rsidRDefault="009360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Right to Acquire the following property is admitted.</w:t>
      </w:r>
    </w:p>
    <w:p w14:paraId="5819ACFE" w14:textId="77777777" w:rsidR="008F7442" w:rsidRDefault="008F7442">
      <w:pPr>
        <w:rPr>
          <w:rFonts w:ascii="Arial" w:hAnsi="Arial" w:cs="Arial"/>
          <w:sz w:val="22"/>
          <w:szCs w:val="22"/>
        </w:rPr>
      </w:pPr>
    </w:p>
    <w:p w14:paraId="5819ACFF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sz w:val="22"/>
          <w:szCs w:val="22"/>
        </w:rPr>
        <w:t>Address of Property</w:t>
      </w:r>
    </w:p>
    <w:p w14:paraId="5819AD00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D01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D02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p w14:paraId="5819AD03" w14:textId="77777777" w:rsidR="00000000" w:rsidRDefault="00936044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410" w:right="2552" w:bottom="2127" w:left="1474" w:header="720" w:footer="720" w:gutter="0"/>
          <w:cols w:space="720"/>
          <w:titlePg/>
        </w:sectPr>
      </w:pPr>
    </w:p>
    <w:p w14:paraId="5819AD04" w14:textId="77777777" w:rsidR="008F7442" w:rsidRDefault="008F7442"/>
    <w:p w14:paraId="5819AD05" w14:textId="77777777" w:rsidR="008F7442" w:rsidRDefault="00936044">
      <w:r>
        <w:rPr>
          <w:rStyle w:val="HCABodytext"/>
          <w:rFonts w:ascii="Arial" w:hAnsi="Arial" w:cs="Arial"/>
        </w:rPr>
        <w:t xml:space="preserve">Your claim was dated _ _/_ _/_ _ _ _ (date). Your purchase will be based on the </w:t>
      </w:r>
      <w:r>
        <w:rPr>
          <w:rStyle w:val="HCABodytext"/>
          <w:rFonts w:ascii="Arial" w:hAnsi="Arial" w:cs="Arial"/>
        </w:rPr>
        <w:t>property’s market value at this date.</w:t>
      </w:r>
    </w:p>
    <w:p w14:paraId="5819AD06" w14:textId="77777777" w:rsidR="008F7442" w:rsidRDefault="008F7442"/>
    <w:p w14:paraId="5819AD07" w14:textId="77777777" w:rsidR="008F7442" w:rsidRDefault="00936044">
      <w:r>
        <w:rPr>
          <w:rStyle w:val="HCABodytext"/>
          <w:rFonts w:ascii="Arial" w:hAnsi="Arial" w:cs="Arial"/>
        </w:rPr>
        <w:t>Note to tenant:</w:t>
      </w:r>
    </w:p>
    <w:p w14:paraId="5819AD08" w14:textId="77777777" w:rsidR="008F7442" w:rsidRDefault="008F7442"/>
    <w:p w14:paraId="5819AD09" w14:textId="77777777" w:rsidR="008F7442" w:rsidRDefault="00936044">
      <w:r>
        <w:rPr>
          <w:rStyle w:val="HCABodytext"/>
          <w:rFonts w:ascii="Arial" w:hAnsi="Arial" w:cs="Arial"/>
        </w:rPr>
        <w:t xml:space="preserve">Your Landlord is required to send you a notice stating the proposed terms of sale, including the purchase price, within the next 8 weeks (or 12 weeks if you are buying a lease of the property </w:t>
      </w:r>
      <w:r>
        <w:rPr>
          <w:rStyle w:val="HCABodytext"/>
          <w:rFonts w:ascii="Arial" w:hAnsi="Arial" w:cs="Arial"/>
        </w:rPr>
        <w:t>rather than the freehold).</w:t>
      </w:r>
    </w:p>
    <w:p w14:paraId="5819AD0A" w14:textId="77777777" w:rsidR="008F7442" w:rsidRDefault="00936044">
      <w:pPr>
        <w:spacing w:before="240" w:after="120"/>
      </w:pPr>
      <w:r>
        <w:rPr>
          <w:rStyle w:val="HCABodytext"/>
          <w:rFonts w:ascii="Arial" w:hAnsi="Arial" w:cs="Arial"/>
          <w:sz w:val="32"/>
          <w:szCs w:val="32"/>
        </w:rPr>
        <w:t>Part B: Offer of an alternative property</w:t>
      </w:r>
    </w:p>
    <w:p w14:paraId="5819AD0B" w14:textId="77777777" w:rsidR="008F7442" w:rsidRDefault="00936044">
      <w:r>
        <w:rPr>
          <w:rStyle w:val="HCABodytext"/>
          <w:rFonts w:ascii="Arial" w:hAnsi="Arial" w:cs="Arial"/>
          <w:szCs w:val="22"/>
        </w:rPr>
        <w:t>Instead of buying the property you currently live in we are able to offer you a different property to buy. The amount of discount will be based on the discount applicable to the area the p</w:t>
      </w:r>
      <w:r>
        <w:rPr>
          <w:rStyle w:val="HCABodytext"/>
          <w:rFonts w:ascii="Arial" w:hAnsi="Arial" w:cs="Arial"/>
          <w:szCs w:val="22"/>
        </w:rPr>
        <w:t xml:space="preserve">roperty is located. You are not obliged to take up this offer. </w:t>
      </w:r>
    </w:p>
    <w:p w14:paraId="5819AD0C" w14:textId="77777777" w:rsidR="008F7442" w:rsidRDefault="008F7442"/>
    <w:p w14:paraId="5819AD0D" w14:textId="77777777" w:rsidR="008F7442" w:rsidRDefault="00936044">
      <w:r>
        <w:rPr>
          <w:rStyle w:val="HCABodytext"/>
          <w:rFonts w:ascii="Arial" w:hAnsi="Arial" w:cs="Arial"/>
          <w:szCs w:val="22"/>
        </w:rPr>
        <w:t>Please inform your landlord if you wish to proceed with the purchase of the alternative property.</w:t>
      </w:r>
    </w:p>
    <w:p w14:paraId="5819AD0E" w14:textId="77777777" w:rsidR="008F7442" w:rsidRDefault="008F7442"/>
    <w:p w14:paraId="5819AD0F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Style w:val="HCABodytext"/>
          <w:rFonts w:ascii="Arial" w:hAnsi="Arial" w:cs="Arial"/>
          <w:b/>
          <w:szCs w:val="22"/>
        </w:rPr>
        <w:t>Address of Property</w:t>
      </w:r>
    </w:p>
    <w:p w14:paraId="5819AD10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11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12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13" w14:textId="77777777" w:rsidR="008F7442" w:rsidRDefault="00936044">
      <w:pPr>
        <w:spacing w:before="240" w:after="120"/>
      </w:pPr>
      <w:r>
        <w:rPr>
          <w:rStyle w:val="HCABodytext"/>
          <w:rFonts w:ascii="Arial" w:hAnsi="Arial" w:cs="Arial"/>
          <w:sz w:val="32"/>
          <w:szCs w:val="32"/>
        </w:rPr>
        <w:t>Part C: Denial of the Right to Acquire</w:t>
      </w:r>
    </w:p>
    <w:p w14:paraId="5819AD14" w14:textId="77777777" w:rsidR="008F7442" w:rsidRDefault="00936044">
      <w:r>
        <w:rPr>
          <w:rStyle w:val="HCABodytext"/>
          <w:rFonts w:ascii="Arial" w:hAnsi="Arial" w:cs="Arial"/>
          <w:szCs w:val="22"/>
        </w:rPr>
        <w:t xml:space="preserve">To: (Name(s) of </w:t>
      </w:r>
      <w:r>
        <w:rPr>
          <w:rStyle w:val="HCABodytext"/>
          <w:rFonts w:ascii="Arial" w:hAnsi="Arial" w:cs="Arial"/>
          <w:szCs w:val="22"/>
        </w:rPr>
        <w:t>person(s) to whom the Right to Acquire is denied)</w:t>
      </w:r>
    </w:p>
    <w:p w14:paraId="5819AD15" w14:textId="77777777" w:rsidR="008F7442" w:rsidRDefault="008F7442"/>
    <w:tbl>
      <w:tblPr>
        <w:tblW w:w="78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6919"/>
      </w:tblGrid>
      <w:tr w:rsidR="008F7442" w14:paraId="5819AD18" w14:textId="77777777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6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Title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7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Full name</w:t>
            </w:r>
          </w:p>
        </w:tc>
      </w:tr>
      <w:tr w:rsidR="008F7442" w14:paraId="5819AD1B" w14:textId="77777777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9" w14:textId="77777777" w:rsidR="008F7442" w:rsidRDefault="008F744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A" w14:textId="77777777" w:rsidR="008F7442" w:rsidRDefault="008F7442"/>
        </w:tc>
      </w:tr>
      <w:tr w:rsidR="008F7442" w14:paraId="5819AD1E" w14:textId="77777777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C" w14:textId="77777777" w:rsidR="008F7442" w:rsidRDefault="008F744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D" w14:textId="77777777" w:rsidR="008F7442" w:rsidRDefault="008F7442"/>
        </w:tc>
      </w:tr>
      <w:tr w:rsidR="008F7442" w14:paraId="5819AD21" w14:textId="77777777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1F" w14:textId="77777777" w:rsidR="008F7442" w:rsidRDefault="008F744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20" w14:textId="77777777" w:rsidR="008F7442" w:rsidRDefault="008F7442"/>
        </w:tc>
      </w:tr>
      <w:tr w:rsidR="008F7442" w14:paraId="5819AD24" w14:textId="77777777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22" w14:textId="77777777" w:rsidR="008F7442" w:rsidRDefault="008F7442"/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23" w14:textId="77777777" w:rsidR="008F7442" w:rsidRDefault="008F7442"/>
        </w:tc>
      </w:tr>
    </w:tbl>
    <w:p w14:paraId="5819AD25" w14:textId="77777777" w:rsidR="008F7442" w:rsidRDefault="008F7442"/>
    <w:p w14:paraId="5819AD26" w14:textId="77777777" w:rsidR="008F7442" w:rsidRDefault="00936044">
      <w:r>
        <w:rPr>
          <w:rStyle w:val="HCABodytext"/>
          <w:rFonts w:ascii="Arial" w:hAnsi="Arial" w:cs="Arial"/>
          <w:szCs w:val="22"/>
        </w:rPr>
        <w:t>Your Right to Acquire the following property is denied:</w:t>
      </w:r>
    </w:p>
    <w:p w14:paraId="5819AD27" w14:textId="77777777" w:rsidR="008F7442" w:rsidRDefault="008F7442"/>
    <w:p w14:paraId="5819AD28" w14:textId="77777777" w:rsidR="008F7442" w:rsidRDefault="009360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Style w:val="HCABodytext"/>
          <w:rFonts w:ascii="Arial" w:hAnsi="Arial" w:cs="Arial"/>
          <w:b/>
          <w:szCs w:val="22"/>
        </w:rPr>
        <w:t>Address of Property</w:t>
      </w:r>
    </w:p>
    <w:p w14:paraId="5819AD29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2A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2B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2C" w14:textId="77777777" w:rsidR="008F7442" w:rsidRDefault="008F7442"/>
    <w:p w14:paraId="5819AD2D" w14:textId="77777777" w:rsidR="008F7442" w:rsidRDefault="00936044">
      <w:r>
        <w:rPr>
          <w:rStyle w:val="HCABodytext"/>
          <w:rFonts w:ascii="Arial" w:hAnsi="Arial" w:cs="Arial"/>
          <w:b/>
          <w:szCs w:val="22"/>
        </w:rPr>
        <w:t xml:space="preserve">Reason(s) for denial </w:t>
      </w:r>
    </w:p>
    <w:p w14:paraId="5819AD2E" w14:textId="77777777" w:rsidR="008F7442" w:rsidRDefault="008F7442"/>
    <w:p w14:paraId="5819AD2F" w14:textId="77777777" w:rsidR="008F7442" w:rsidRDefault="00936044">
      <w:r>
        <w:rPr>
          <w:rStyle w:val="HCABodytext"/>
          <w:rFonts w:ascii="Arial" w:hAnsi="Arial" w:cs="Arial"/>
          <w:szCs w:val="22"/>
        </w:rPr>
        <w:t xml:space="preserve">In the opinion of the landlord, you do not have the Right to </w:t>
      </w:r>
      <w:r>
        <w:rPr>
          <w:rStyle w:val="HCABodytext"/>
          <w:rFonts w:ascii="Arial" w:hAnsi="Arial" w:cs="Arial"/>
          <w:szCs w:val="22"/>
        </w:rPr>
        <w:t>Acquire for the following reason(s) (please give full reasons, including references to any relevant statutory provisions).</w:t>
      </w:r>
    </w:p>
    <w:p w14:paraId="5819AD30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31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32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33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34" w14:textId="77777777" w:rsidR="008F7442" w:rsidRDefault="008F74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19AD35" w14:textId="77777777" w:rsidR="008F7442" w:rsidRDefault="008F7442"/>
    <w:p w14:paraId="5819AD36" w14:textId="77777777" w:rsidR="008F7442" w:rsidRDefault="00936044">
      <w:r>
        <w:rPr>
          <w:rStyle w:val="HCABodytext"/>
          <w:rFonts w:ascii="Arial" w:hAnsi="Arial" w:cs="Arial"/>
          <w:szCs w:val="22"/>
        </w:rPr>
        <w:t>Note to tenant:</w:t>
      </w:r>
    </w:p>
    <w:p w14:paraId="5819AD37" w14:textId="77777777" w:rsidR="008F7442" w:rsidRDefault="008F7442"/>
    <w:p w14:paraId="5819AD38" w14:textId="77777777" w:rsidR="008F7442" w:rsidRDefault="00936044">
      <w:r>
        <w:rPr>
          <w:rStyle w:val="HCABodytext"/>
          <w:rFonts w:ascii="Arial" w:hAnsi="Arial" w:cs="Arial"/>
          <w:szCs w:val="22"/>
        </w:rPr>
        <w:t>Your Right to Acquire can only be denied in the circumstances set out in the Housing (Right to Acquire) Regula</w:t>
      </w:r>
      <w:r>
        <w:rPr>
          <w:rStyle w:val="HCABodytext"/>
          <w:rFonts w:ascii="Arial" w:hAnsi="Arial" w:cs="Arial"/>
          <w:szCs w:val="22"/>
        </w:rPr>
        <w:t>tions 1997.</w:t>
      </w:r>
    </w:p>
    <w:p w14:paraId="5819AD39" w14:textId="77777777" w:rsidR="008F7442" w:rsidRDefault="00936044">
      <w:pPr>
        <w:spacing w:before="240" w:after="120"/>
      </w:pPr>
      <w:r>
        <w:rPr>
          <w:rStyle w:val="HCABodytext"/>
          <w:rFonts w:ascii="Arial" w:hAnsi="Arial" w:cs="Arial"/>
          <w:sz w:val="32"/>
          <w:szCs w:val="32"/>
        </w:rPr>
        <w:t>Part D: Signature by or on behalf of the landlord</w:t>
      </w:r>
    </w:p>
    <w:tbl>
      <w:tblPr>
        <w:tblW w:w="7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5080"/>
      </w:tblGrid>
      <w:tr w:rsidR="008F7442" w14:paraId="5819AD3D" w14:textId="77777777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3A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Signature</w:t>
            </w:r>
          </w:p>
          <w:p w14:paraId="5819AD3B" w14:textId="77777777" w:rsidR="008F7442" w:rsidRDefault="008F7442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3C" w14:textId="77777777" w:rsidR="008F7442" w:rsidRDefault="008F7442"/>
        </w:tc>
      </w:tr>
      <w:tr w:rsidR="008F7442" w14:paraId="5819AD44" w14:textId="77777777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3E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Print name</w:t>
            </w:r>
          </w:p>
          <w:p w14:paraId="5819AD3F" w14:textId="77777777" w:rsidR="008F7442" w:rsidRDefault="008F7442"/>
          <w:p w14:paraId="5819AD40" w14:textId="77777777" w:rsidR="008F7442" w:rsidRDefault="008F7442"/>
          <w:p w14:paraId="5819AD41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Position</w:t>
            </w:r>
          </w:p>
          <w:p w14:paraId="5819AD42" w14:textId="77777777" w:rsidR="008F7442" w:rsidRDefault="008F7442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43" w14:textId="77777777" w:rsidR="008F7442" w:rsidRDefault="008F7442"/>
        </w:tc>
      </w:tr>
      <w:tr w:rsidR="008F7442" w14:paraId="5819AD48" w14:textId="77777777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45" w14:textId="77777777" w:rsidR="008F7442" w:rsidRDefault="00936044">
            <w:r>
              <w:rPr>
                <w:rStyle w:val="HCABodytext"/>
                <w:rFonts w:ascii="Arial" w:hAnsi="Arial" w:cs="Arial"/>
                <w:b/>
                <w:szCs w:val="22"/>
              </w:rPr>
              <w:t>Date</w:t>
            </w:r>
          </w:p>
          <w:p w14:paraId="5819AD46" w14:textId="77777777" w:rsidR="008F7442" w:rsidRDefault="008F7442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AD47" w14:textId="77777777" w:rsidR="008F7442" w:rsidRDefault="008F7442"/>
        </w:tc>
      </w:tr>
    </w:tbl>
    <w:p w14:paraId="5819AD49" w14:textId="77777777" w:rsidR="008F7442" w:rsidRDefault="008F7442"/>
    <w:sectPr w:rsidR="008F7442">
      <w:type w:val="continuous"/>
      <w:pgSz w:w="11906" w:h="16838"/>
      <w:pgMar w:top="2410" w:right="2552" w:bottom="212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ACE6" w14:textId="77777777" w:rsidR="00000000" w:rsidRDefault="00936044">
      <w:r>
        <w:separator/>
      </w:r>
    </w:p>
  </w:endnote>
  <w:endnote w:type="continuationSeparator" w:id="0">
    <w:p w14:paraId="5819ACE8" w14:textId="77777777" w:rsidR="00000000" w:rsidRDefault="0093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109" w14:textId="77777777" w:rsidR="00936044" w:rsidRDefault="00936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ACEC" w14:textId="77777777" w:rsidR="00B62951" w:rsidRDefault="0093604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9ACE2" wp14:editId="5819ACE3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1" name="MSIPCM4c714ce483ab9a8ecadb987d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19ACE6" w14:textId="77777777" w:rsidR="00B62951" w:rsidRDefault="00936044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78D7"/>
                            </w:rPr>
                            <w:t xml:space="preserve">OFFICIAL </w:t>
                          </w:r>
                        </w:p>
                      </w:txbxContent>
                    </wps:txbx>
                    <wps:bodyPr vert="horz" wrap="square" lIns="91440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9ACE2" id="_x0000_t202" coordsize="21600,21600" o:spt="202" path="m,l,21600r21600,l21600,xe">
              <v:stroke joinstyle="miter"/>
              <v:path gradientshapeok="t" o:connecttype="rect"/>
            </v:shapetype>
            <v:shape id="MSIPCM4c714ce483ab9a8ecadb987d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" filled="f" stroked="f">
              <v:textbox inset=",0,,0">
                <w:txbxContent>
                  <w:p w14:paraId="5819ACE6" w14:textId="77777777" w:rsidR="00B62951" w:rsidRDefault="00936044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>
                      <w:rPr>
                        <w:rFonts w:ascii="Calibri" w:hAnsi="Calibri" w:cs="Calibri"/>
                        <w:color w:val="0078D7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ACF0" w14:textId="77777777" w:rsidR="00B62951" w:rsidRDefault="0093604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9ACE4" wp14:editId="5819ACE5">
              <wp:simplePos x="0" y="0"/>
              <wp:positionH relativeFrom="page">
                <wp:posOffset>0</wp:posOffset>
              </wp:positionH>
              <wp:positionV relativeFrom="page">
                <wp:posOffset>10234934</wp:posOffset>
              </wp:positionV>
              <wp:extent cx="7560314" cy="266703"/>
              <wp:effectExtent l="0" t="0" r="0" b="0"/>
              <wp:wrapNone/>
              <wp:docPr id="2" name="MSIPCM7da44e9e94bcc6da0b62d168" descr="{&quot;HashCode&quot;:-166337246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667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819ACE8" w14:textId="77777777" w:rsidR="00B62951" w:rsidRDefault="00936044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78D7"/>
                            </w:rPr>
                            <w:t xml:space="preserve">OFFICIAL </w:t>
                          </w:r>
                        </w:p>
                      </w:txbxContent>
                    </wps:txbx>
                    <wps:bodyPr vert="horz" wrap="square" lIns="91440" tIns="0" rIns="91440" bIns="0" anchor="b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9ACE4" id="_x0000_t202" coordsize="21600,21600" o:spt="202" path="m,l,21600r21600,l21600,xe">
              <v:stroke joinstyle="miter"/>
              <v:path gradientshapeok="t" o:connecttype="rect"/>
            </v:shapetype>
            <v:shape id="MSIPCM7da44e9e94bcc6da0b62d168" o:spid="_x0000_s1027" type="#_x0000_t202" alt="{&quot;HashCode&quot;:-1663372469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" filled="f" stroked="f">
              <v:textbox inset=",0,,0">
                <w:txbxContent>
                  <w:p w14:paraId="5819ACE8" w14:textId="77777777" w:rsidR="00B62951" w:rsidRDefault="00936044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>
                      <w:rPr>
                        <w:rFonts w:ascii="Calibri" w:hAnsi="Calibri" w:cs="Calibri"/>
                        <w:color w:val="0078D7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ACE2" w14:textId="77777777" w:rsidR="00000000" w:rsidRDefault="00936044">
      <w:r>
        <w:rPr>
          <w:color w:val="000000"/>
        </w:rPr>
        <w:separator/>
      </w:r>
    </w:p>
  </w:footnote>
  <w:footnote w:type="continuationSeparator" w:id="0">
    <w:p w14:paraId="5819ACE4" w14:textId="77777777" w:rsidR="00000000" w:rsidRDefault="0093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9A2" w14:textId="77777777" w:rsidR="00936044" w:rsidRDefault="00936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2CC3" w14:textId="77777777" w:rsidR="00936044" w:rsidRDefault="00936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ACEE" w14:textId="77777777" w:rsidR="00B62951" w:rsidRDefault="00936044">
    <w:pPr>
      <w:pStyle w:val="Header"/>
    </w:pPr>
    <w:r>
      <w:rPr>
        <w:rFonts w:ascii="Corbel" w:hAnsi="Corbel" w:cs="Arial"/>
        <w:b/>
        <w:bCs/>
        <w:sz w:val="30"/>
        <w:szCs w:val="30"/>
        <w:lang w:eastAsia="en-US"/>
      </w:rPr>
      <w:t>Registered Provider insert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442"/>
    <w:rsid w:val="008F7442"/>
    <w:rsid w:val="009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9ACE2"/>
  <w15:docId w15:val="{D84A4B4A-68F7-4D53-A859-FF4ACFD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Pr>
      <w:rFonts w:ascii="Helvetica" w:hAnsi="Helvetica"/>
      <w:sz w:val="22"/>
    </w:rPr>
  </w:style>
  <w:style w:type="paragraph" w:styleId="TOC1">
    <w:name w:val="toc 1"/>
    <w:basedOn w:val="Normal"/>
    <w:next w:val="Normal"/>
    <w:autoRedefine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pacing w:line="280" w:lineRule="exact"/>
    </w:pPr>
    <w:rPr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2" ma:contentTypeDescription="Create a new document." ma:contentTypeScope="" ma:versionID="7ea9df3e469f2c9b5cf375d4b809d091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06661a9d6be3cea2baaa55ad966f6828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2C2D5-4365-4F34-A06C-161E642BE157}"/>
</file>

<file path=customXml/itemProps2.xml><?xml version="1.0" encoding="utf-8"?>
<ds:datastoreItem xmlns:ds="http://schemas.openxmlformats.org/officeDocument/2006/customXml" ds:itemID="{FCACD825-FF6C-49CE-8F34-4C056B96E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Andrew Glass</dc:creator>
  <cp:lastModifiedBy>Tim Sullivan</cp:lastModifiedBy>
  <cp:revision>2</cp:revision>
  <cp:lastPrinted>2015-04-29T14:12:00Z</cp:lastPrinted>
  <dcterms:created xsi:type="dcterms:W3CDTF">2022-10-20T13:22:00Z</dcterms:created>
  <dcterms:modified xsi:type="dcterms:W3CDTF">2022-10-20T13:22:00Z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590d51b2-d300-4e6e-b688-feab911dfc47</vt:lpwstr>
  </property>
  <property fmtid="{D5CDD505-2E9C-101B-9397-08002B2CF9AE}" pid="3" name="HCAGPMS">
    <vt:lpwstr>OFFICIAL</vt:lpwstr>
  </property>
  <property fmtid="{D5CDD505-2E9C-101B-9397-08002B2CF9AE}" pid="4" name="docIndexRef">
    <vt:lpwstr>a0d69231-e6ab-45f3-989b-8f348a314f34</vt:lpwstr>
  </property>
  <property fmtid="{D5CDD505-2E9C-101B-9397-08002B2CF9AE}" pid="5" name="bjDocumentSecurityLabel">
    <vt:lpwstr>No Marking</vt:lpwstr>
  </property>
  <property fmtid="{D5CDD505-2E9C-101B-9397-08002B2CF9AE}" pid="6" name="bjSaver">
    <vt:lpwstr>bKqPkaU/Mzv6o597Ykp9BfROhvNCwqPq</vt:lpwstr>
  </property>
  <property fmtid="{D5CDD505-2E9C-101B-9397-08002B2CF9AE}" pid="7" name="MSIP_Label_727fb50e-81d5-40a5-b712-4eff31972ce4_Enabled">
    <vt:lpwstr>True</vt:lpwstr>
  </property>
  <property fmtid="{D5CDD505-2E9C-101B-9397-08002B2CF9AE}" pid="8" name="MSIP_Label_727fb50e-81d5-40a5-b712-4eff31972ce4_SiteId">
    <vt:lpwstr>faa8e269-0811-4538-82e7-4d29009219bf</vt:lpwstr>
  </property>
  <property fmtid="{D5CDD505-2E9C-101B-9397-08002B2CF9AE}" pid="9" name="MSIP_Label_727fb50e-81d5-40a5-b712-4eff31972ce4_Owner">
    <vt:lpwstr>Tim.Sullivan@homesengland.gov.uk</vt:lpwstr>
  </property>
  <property fmtid="{D5CDD505-2E9C-101B-9397-08002B2CF9AE}" pid="10" name="MSIP_Label_727fb50e-81d5-40a5-b712-4eff31972ce4_SetDate">
    <vt:lpwstr>2022-10-17T11:27:48.1894525Z</vt:lpwstr>
  </property>
  <property fmtid="{D5CDD505-2E9C-101B-9397-08002B2CF9AE}" pid="11" name="MSIP_Label_727fb50e-81d5-40a5-b712-4eff31972ce4_Name">
    <vt:lpwstr>Official</vt:lpwstr>
  </property>
  <property fmtid="{D5CDD505-2E9C-101B-9397-08002B2CF9AE}" pid="12" name="MSIP_Label_727fb50e-81d5-40a5-b712-4eff31972ce4_Application">
    <vt:lpwstr>Microsoft Azure Information Protection</vt:lpwstr>
  </property>
  <property fmtid="{D5CDD505-2E9C-101B-9397-08002B2CF9AE}" pid="13" name="MSIP_Label_727fb50e-81d5-40a5-b712-4eff31972ce4_ActionId">
    <vt:lpwstr>b82bd1bd-b2c6-478e-851d-c10a69d9d888</vt:lpwstr>
  </property>
  <property fmtid="{D5CDD505-2E9C-101B-9397-08002B2CF9AE}" pid="14" name="MSIP_Label_727fb50e-81d5-40a5-b712-4eff31972ce4_Extended_MSFT_Method">
    <vt:lpwstr>Automatic</vt:lpwstr>
  </property>
  <property fmtid="{D5CDD505-2E9C-101B-9397-08002B2CF9AE}" pid="15" name="Sensitivity">
    <vt:lpwstr>Official</vt:lpwstr>
  </property>
</Properties>
</file>