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right"/>
        <w:rPr>
          <w:b w:val="1"/>
        </w:rPr>
      </w:pPr>
      <w:bookmarkStart w:colFirst="0" w:colLast="0" w:name="_4ifwb6gi2v8k" w:id="0"/>
      <w:bookmarkEnd w:id="0"/>
      <w:r w:rsidDel="00000000" w:rsidR="00000000" w:rsidRPr="00000000">
        <w:rPr>
          <w:b w:val="1"/>
          <w:rtl w:val="0"/>
        </w:rPr>
        <w:t xml:space="preserve">CSPL (21)</w:t>
      </w:r>
      <w:r w:rsidDel="00000000" w:rsidR="00000000" w:rsidRPr="00000000">
        <w:rPr>
          <w:b w:val="1"/>
          <w:rtl w:val="0"/>
        </w:rPr>
        <w:t xml:space="preserve"> </w:t>
      </w:r>
      <w:r w:rsidDel="00000000" w:rsidR="00000000" w:rsidRPr="00000000">
        <w:rPr>
          <w:b w:val="1"/>
          <w:rtl w:val="0"/>
        </w:rPr>
        <w:t xml:space="preserve">50</w:t>
      </w:r>
    </w:p>
    <w:p w:rsidR="00000000" w:rsidDel="00000000" w:rsidP="00000000" w:rsidRDefault="00000000" w:rsidRPr="00000000" w14:paraId="00000002">
      <w:pPr>
        <w:pageBreakBefore w:val="0"/>
        <w:spacing w:line="240" w:lineRule="auto"/>
        <w:jc w:val="center"/>
        <w:rPr>
          <w:b w:val="1"/>
        </w:rPr>
      </w:pPr>
      <w:bookmarkStart w:colFirst="0" w:colLast="0" w:name="_1fob9te" w:id="1"/>
      <w:bookmarkEnd w:id="1"/>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rPr>
      </w:pPr>
      <w:bookmarkStart w:colFirst="0" w:colLast="0" w:name="_ggfxzu939m7f" w:id="2"/>
      <w:bookmarkEnd w:id="2"/>
      <w:r w:rsidDel="00000000" w:rsidR="00000000" w:rsidRPr="00000000">
        <w:rPr>
          <w:b w:val="1"/>
          <w:rtl w:val="0"/>
        </w:rPr>
        <w:t xml:space="preserve">COMMITTEE ON STANDARDS IN PUBLIC LIFE</w:t>
      </w:r>
      <w:r w:rsidDel="00000000" w:rsidR="00000000" w:rsidRPr="00000000">
        <w:rPr>
          <w:rtl w:val="0"/>
        </w:rPr>
      </w:r>
    </w:p>
    <w:p w:rsidR="00000000" w:rsidDel="00000000" w:rsidP="00000000" w:rsidRDefault="00000000" w:rsidRPr="00000000" w14:paraId="00000004">
      <w:pPr>
        <w:pageBreakBefore w:val="0"/>
        <w:spacing w:line="240" w:lineRule="auto"/>
        <w:jc w:val="center"/>
        <w:rPr>
          <w:b w:val="1"/>
        </w:rPr>
      </w:pPr>
      <w:r w:rsidDel="00000000" w:rsidR="00000000" w:rsidRPr="00000000">
        <w:rPr>
          <w:b w:val="1"/>
          <w:rtl w:val="0"/>
        </w:rPr>
        <w:t xml:space="preserve">304th </w:t>
      </w:r>
      <w:r w:rsidDel="00000000" w:rsidR="00000000" w:rsidRPr="00000000">
        <w:rPr>
          <w:b w:val="1"/>
          <w:rtl w:val="0"/>
        </w:rPr>
        <w:t xml:space="preserve">MEETING HELD REMOTELY </w:t>
      </w:r>
    </w:p>
    <w:p w:rsidR="00000000" w:rsidDel="00000000" w:rsidP="00000000" w:rsidRDefault="00000000" w:rsidRPr="00000000" w14:paraId="00000005">
      <w:pPr>
        <w:pageBreakBefore w:val="0"/>
        <w:spacing w:line="240" w:lineRule="auto"/>
        <w:jc w:val="center"/>
        <w:rPr>
          <w:b w:val="1"/>
        </w:rPr>
      </w:pPr>
      <w:r w:rsidDel="00000000" w:rsidR="00000000" w:rsidRPr="00000000">
        <w:rPr>
          <w:b w:val="1"/>
          <w:rtl w:val="0"/>
        </w:rPr>
        <w:t xml:space="preserve">AT 10.00 ON THURSDAY 15 SEPTEMBER 2022,</w:t>
      </w:r>
    </w:p>
    <w:p w:rsidR="00000000" w:rsidDel="00000000" w:rsidP="00000000" w:rsidRDefault="00000000" w:rsidRPr="00000000" w14:paraId="00000006">
      <w:pPr>
        <w:pageBreakBefore w:val="0"/>
        <w:spacing w:line="240" w:lineRule="auto"/>
        <w:jc w:val="center"/>
        <w:rPr>
          <w:b w:val="1"/>
        </w:rPr>
      </w:pPr>
      <w:r w:rsidDel="00000000" w:rsidR="00000000" w:rsidRPr="00000000">
        <w:rPr>
          <w:rtl w:val="0"/>
        </w:rPr>
      </w:r>
    </w:p>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09">
      <w:pPr>
        <w:pageBreakBefore w:val="0"/>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t xml:space="preserve">Present:</w:t>
        <w:tab/>
        <w:tab/>
        <w:t xml:space="preserve">Lord Evans of Weardale KCB DL, Chair</w:t>
      </w:r>
    </w:p>
    <w:p w:rsidR="00000000" w:rsidDel="00000000" w:rsidP="00000000" w:rsidRDefault="00000000" w:rsidRPr="00000000" w14:paraId="0000000B">
      <w:pPr>
        <w:pageBreakBefore w:val="0"/>
        <w:spacing w:line="240" w:lineRule="auto"/>
        <w:ind w:left="1440" w:firstLine="720"/>
        <w:rPr/>
      </w:pPr>
      <w:r w:rsidDel="00000000" w:rsidR="00000000" w:rsidRPr="00000000">
        <w:rPr>
          <w:rtl w:val="0"/>
        </w:rPr>
        <w:t xml:space="preserve">Ewen Fergusson</w:t>
      </w:r>
    </w:p>
    <w:p w:rsidR="00000000" w:rsidDel="00000000" w:rsidP="00000000" w:rsidRDefault="00000000" w:rsidRPr="00000000" w14:paraId="0000000C">
      <w:pPr>
        <w:pageBreakBefore w:val="0"/>
        <w:spacing w:line="240" w:lineRule="auto"/>
        <w:ind w:left="1440" w:firstLine="720"/>
        <w:rPr/>
      </w:pPr>
      <w:r w:rsidDel="00000000" w:rsidR="00000000" w:rsidRPr="00000000">
        <w:rPr>
          <w:rtl w:val="0"/>
        </w:rPr>
        <w:t xml:space="preserve">Professor Dame Shirley Pearce DBE </w:t>
      </w:r>
    </w:p>
    <w:p w:rsidR="00000000" w:rsidDel="00000000" w:rsidP="00000000" w:rsidRDefault="00000000" w:rsidRPr="00000000" w14:paraId="0000000D">
      <w:pPr>
        <w:spacing w:line="240" w:lineRule="auto"/>
        <w:ind w:left="1440" w:firstLine="720"/>
        <w:rPr/>
      </w:pPr>
      <w:r w:rsidDel="00000000" w:rsidR="00000000" w:rsidRPr="00000000">
        <w:rPr>
          <w:rtl w:val="0"/>
        </w:rPr>
        <w:t xml:space="preserve">Rt Hon Dame Margaret Beckett DBE MP</w:t>
      </w:r>
      <w:r w:rsidDel="00000000" w:rsidR="00000000" w:rsidRPr="00000000">
        <w:rPr>
          <w:rtl w:val="0"/>
        </w:rPr>
      </w:r>
    </w:p>
    <w:p w:rsidR="00000000" w:rsidDel="00000000" w:rsidP="00000000" w:rsidRDefault="00000000" w:rsidRPr="00000000" w14:paraId="0000000E">
      <w:pPr>
        <w:spacing w:line="240" w:lineRule="auto"/>
        <w:ind w:left="1440" w:firstLine="720"/>
        <w:rPr/>
      </w:pPr>
      <w:r w:rsidDel="00000000" w:rsidR="00000000" w:rsidRPr="00000000">
        <w:rPr>
          <w:rtl w:val="0"/>
        </w:rPr>
        <w:t xml:space="preserve">Rt Hon Lord Stunell OBE</w:t>
      </w:r>
    </w:p>
    <w:p w:rsidR="00000000" w:rsidDel="00000000" w:rsidP="00000000" w:rsidRDefault="00000000" w:rsidRPr="00000000" w14:paraId="0000000F">
      <w:pPr>
        <w:spacing w:line="240" w:lineRule="auto"/>
        <w:ind w:left="1440" w:firstLine="720"/>
        <w:rPr/>
      </w:pPr>
      <w:r w:rsidDel="00000000" w:rsidR="00000000" w:rsidRPr="00000000">
        <w:rPr>
          <w:rtl w:val="0"/>
        </w:rPr>
        <w:t xml:space="preserve">Rt Hon Sir Jeremy Wright MP</w:t>
      </w:r>
    </w:p>
    <w:p w:rsidR="00000000" w:rsidDel="00000000" w:rsidP="00000000" w:rsidRDefault="00000000" w:rsidRPr="00000000" w14:paraId="00000010">
      <w:pPr>
        <w:pageBreakBefore w:val="0"/>
        <w:spacing w:line="240" w:lineRule="auto"/>
        <w:ind w:left="0" w:firstLine="0"/>
        <w:rPr/>
      </w:pPr>
      <w:r w:rsidDel="00000000" w:rsidR="00000000" w:rsidRPr="00000000">
        <w:rPr>
          <w:rtl w:val="0"/>
        </w:rPr>
      </w:r>
    </w:p>
    <w:p w:rsidR="00000000" w:rsidDel="00000000" w:rsidP="00000000" w:rsidRDefault="00000000" w:rsidRPr="00000000" w14:paraId="00000011">
      <w:pPr>
        <w:pageBreakBefore w:val="0"/>
        <w:spacing w:line="240" w:lineRule="auto"/>
        <w:ind w:left="1440" w:firstLine="720"/>
        <w:rPr/>
      </w:pPr>
      <w:r w:rsidDel="00000000" w:rsidR="00000000" w:rsidRPr="00000000">
        <w:rPr>
          <w:rtl w:val="0"/>
        </w:rPr>
        <w:t xml:space="preserve">Lesley Bainsfair, Secretary</w:t>
      </w:r>
    </w:p>
    <w:p w:rsidR="00000000" w:rsidDel="00000000" w:rsidP="00000000" w:rsidRDefault="00000000" w:rsidRPr="00000000" w14:paraId="00000012">
      <w:pPr>
        <w:pageBreakBefore w:val="0"/>
        <w:spacing w:line="240" w:lineRule="auto"/>
        <w:ind w:left="1440" w:firstLine="720"/>
        <w:rPr/>
      </w:pPr>
      <w:r w:rsidDel="00000000" w:rsidR="00000000" w:rsidRPr="00000000">
        <w:rPr>
          <w:rtl w:val="0"/>
        </w:rPr>
        <w:t xml:space="preserve">Nicola Richardson, Senior Policy Adviser</w:t>
      </w:r>
    </w:p>
    <w:p w:rsidR="00000000" w:rsidDel="00000000" w:rsidP="00000000" w:rsidRDefault="00000000" w:rsidRPr="00000000" w14:paraId="00000013">
      <w:pPr>
        <w:pageBreakBefore w:val="0"/>
        <w:spacing w:line="240" w:lineRule="auto"/>
        <w:ind w:left="1440" w:firstLine="720"/>
        <w:rPr/>
      </w:pPr>
      <w:r w:rsidDel="00000000" w:rsidR="00000000" w:rsidRPr="00000000">
        <w:rPr>
          <w:rtl w:val="0"/>
        </w:rPr>
        <w:t xml:space="preserve">Amy Austin, Senior Policy Adviser</w:t>
      </w:r>
    </w:p>
    <w:p w:rsidR="00000000" w:rsidDel="00000000" w:rsidP="00000000" w:rsidRDefault="00000000" w:rsidRPr="00000000" w14:paraId="00000014">
      <w:pPr>
        <w:pageBreakBefore w:val="0"/>
        <w:spacing w:line="240" w:lineRule="auto"/>
        <w:ind w:left="1440" w:firstLine="720"/>
        <w:rPr/>
      </w:pPr>
      <w:r w:rsidDel="00000000" w:rsidR="00000000" w:rsidRPr="00000000">
        <w:rPr>
          <w:rtl w:val="0"/>
        </w:rPr>
        <w:t xml:space="preserve">Lesley Glanz, Executive Assistant</w:t>
      </w:r>
    </w:p>
    <w:p w:rsidR="00000000" w:rsidDel="00000000" w:rsidP="00000000" w:rsidRDefault="00000000" w:rsidRPr="00000000" w14:paraId="00000015">
      <w:pPr>
        <w:spacing w:line="240" w:lineRule="auto"/>
        <w:ind w:left="1440" w:firstLine="720"/>
        <w:rPr/>
      </w:pPr>
      <w:r w:rsidDel="00000000" w:rsidR="00000000" w:rsidRPr="00000000">
        <w:rPr>
          <w:rtl w:val="0"/>
        </w:rPr>
        <w:t xml:space="preserve">Maggie O’Boyle, Press Officer</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6">
      <w:pPr>
        <w:pageBreakBefore w:val="0"/>
        <w:spacing w:line="240" w:lineRule="auto"/>
        <w:ind w:left="0" w:firstLine="0"/>
        <w:rPr/>
      </w:pPr>
      <w:r w:rsidDel="00000000" w:rsidR="00000000" w:rsidRPr="00000000">
        <w:rPr>
          <w:rtl w:val="0"/>
        </w:rPr>
      </w:r>
    </w:p>
    <w:p w:rsidR="00000000" w:rsidDel="00000000" w:rsidP="00000000" w:rsidRDefault="00000000" w:rsidRPr="00000000" w14:paraId="00000017">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18">
      <w:pPr>
        <w:pageBreakBefore w:val="0"/>
        <w:spacing w:line="240" w:lineRule="auto"/>
        <w:rPr>
          <w:b w:val="1"/>
        </w:rPr>
      </w:pPr>
      <w:r w:rsidDel="00000000" w:rsidR="00000000" w:rsidRPr="00000000">
        <w:rPr>
          <w:b w:val="1"/>
          <w:rtl w:val="0"/>
        </w:rPr>
        <w:t xml:space="preserve">1. </w:t>
        <w:tab/>
        <w:t xml:space="preserve">APOLOGIES</w:t>
      </w:r>
    </w:p>
    <w:p w:rsidR="00000000" w:rsidDel="00000000" w:rsidP="00000000" w:rsidRDefault="00000000" w:rsidRPr="00000000" w14:paraId="00000019">
      <w:pPr>
        <w:pageBreakBefore w:val="0"/>
        <w:spacing w:line="240" w:lineRule="auto"/>
        <w:rPr>
          <w:b w:val="1"/>
        </w:rPr>
      </w:pPr>
      <w:r w:rsidDel="00000000" w:rsidR="00000000" w:rsidRPr="00000000">
        <w:rPr>
          <w:rtl w:val="0"/>
        </w:rPr>
      </w:r>
    </w:p>
    <w:p w:rsidR="00000000" w:rsidDel="00000000" w:rsidP="00000000" w:rsidRDefault="00000000" w:rsidRPr="00000000" w14:paraId="0000001A">
      <w:pPr>
        <w:pageBreakBefore w:val="0"/>
        <w:spacing w:line="240" w:lineRule="auto"/>
        <w:ind w:firstLine="720"/>
        <w:rPr/>
      </w:pPr>
      <w:r w:rsidDel="00000000" w:rsidR="00000000" w:rsidRPr="00000000">
        <w:rPr>
          <w:rtl w:val="0"/>
        </w:rPr>
        <w:t xml:space="preserve">Professor Gillian Peele</w:t>
        <w:tab/>
      </w:r>
    </w:p>
    <w:p w:rsidR="00000000" w:rsidDel="00000000" w:rsidP="00000000" w:rsidRDefault="00000000" w:rsidRPr="00000000" w14:paraId="0000001B">
      <w:pPr>
        <w:pageBreakBefore w:val="0"/>
        <w:spacing w:line="240" w:lineRule="auto"/>
        <w:ind w:firstLine="720"/>
        <w:rPr/>
      </w:pPr>
      <w:r w:rsidDel="00000000" w:rsidR="00000000" w:rsidRPr="00000000">
        <w:rPr>
          <w:rtl w:val="0"/>
        </w:rPr>
        <w:t xml:space="preserve">Professor Mark Philp (Chair, Research Advisory Board)</w:t>
      </w:r>
    </w:p>
    <w:p w:rsidR="00000000" w:rsidDel="00000000" w:rsidP="00000000" w:rsidRDefault="00000000" w:rsidRPr="00000000" w14:paraId="0000001C">
      <w:pPr>
        <w:pageBreakBefore w:val="0"/>
        <w:spacing w:line="240" w:lineRule="auto"/>
        <w:rPr/>
      </w:pPr>
      <w:r w:rsidDel="00000000" w:rsidR="00000000" w:rsidRPr="00000000">
        <w:rPr>
          <w:rtl w:val="0"/>
        </w:rPr>
        <w:tab/>
      </w:r>
    </w:p>
    <w:p w:rsidR="00000000" w:rsidDel="00000000" w:rsidP="00000000" w:rsidRDefault="00000000" w:rsidRPr="00000000" w14:paraId="0000001D">
      <w:pPr>
        <w:pageBreakBefore w:val="0"/>
        <w:spacing w:line="240" w:lineRule="auto"/>
        <w:ind w:left="0" w:firstLine="0"/>
        <w:rPr>
          <w:b w:val="1"/>
        </w:rPr>
      </w:pPr>
      <w:r w:rsidDel="00000000" w:rsidR="00000000" w:rsidRPr="00000000">
        <w:rPr>
          <w:b w:val="1"/>
          <w:rtl w:val="0"/>
        </w:rPr>
        <w:t xml:space="preserve">2. </w:t>
        <w:tab/>
        <w:t xml:space="preserve">REGISTERS</w:t>
      </w:r>
    </w:p>
    <w:p w:rsidR="00000000" w:rsidDel="00000000" w:rsidP="00000000" w:rsidRDefault="00000000" w:rsidRPr="00000000" w14:paraId="0000001E">
      <w:pPr>
        <w:pageBreakBefore w:val="0"/>
        <w:spacing w:line="240" w:lineRule="auto"/>
        <w:rPr/>
      </w:pPr>
      <w:r w:rsidDel="00000000" w:rsidR="00000000" w:rsidRPr="00000000">
        <w:rPr>
          <w:rtl w:val="0"/>
        </w:rPr>
      </w:r>
    </w:p>
    <w:p w:rsidR="00000000" w:rsidDel="00000000" w:rsidP="00000000" w:rsidRDefault="00000000" w:rsidRPr="00000000" w14:paraId="0000001F">
      <w:pPr>
        <w:pageBreakBefore w:val="0"/>
        <w:spacing w:line="240" w:lineRule="auto"/>
        <w:ind w:left="720" w:firstLine="0"/>
        <w:rPr>
          <w:color w:val="ff0000"/>
        </w:rPr>
      </w:pPr>
      <w:r w:rsidDel="00000000" w:rsidR="00000000" w:rsidRPr="00000000">
        <w:rPr>
          <w:rtl w:val="0"/>
        </w:rPr>
        <w:t xml:space="preserve">Members were asked to let the Secretariat know of any changes to their register of interests which had been circulated.  </w:t>
      </w:r>
      <w:r w:rsidDel="00000000" w:rsidR="00000000" w:rsidRPr="00000000">
        <w:rPr>
          <w:rtl w:val="0"/>
        </w:rPr>
      </w:r>
    </w:p>
    <w:p w:rsidR="00000000" w:rsidDel="00000000" w:rsidP="00000000" w:rsidRDefault="00000000" w:rsidRPr="00000000" w14:paraId="00000020">
      <w:pPr>
        <w:pageBreakBefore w:val="0"/>
        <w:spacing w:line="240" w:lineRule="auto"/>
        <w:rPr>
          <w:b w:val="1"/>
        </w:rPr>
      </w:pPr>
      <w:r w:rsidDel="00000000" w:rsidR="00000000" w:rsidRPr="00000000">
        <w:rPr>
          <w:rtl w:val="0"/>
        </w:rPr>
      </w:r>
    </w:p>
    <w:p w:rsidR="00000000" w:rsidDel="00000000" w:rsidP="00000000" w:rsidRDefault="00000000" w:rsidRPr="00000000" w14:paraId="00000021">
      <w:pPr>
        <w:pageBreakBefore w:val="0"/>
        <w:spacing w:line="240" w:lineRule="auto"/>
        <w:rPr>
          <w:b w:val="1"/>
          <w:color w:val="ff0000"/>
        </w:rPr>
      </w:pPr>
      <w:r w:rsidDel="00000000" w:rsidR="00000000" w:rsidRPr="00000000">
        <w:rPr>
          <w:b w:val="1"/>
          <w:rtl w:val="0"/>
        </w:rPr>
        <w:t xml:space="preserve">3.</w:t>
        <w:tab/>
        <w:t xml:space="preserve">MINUTES AND MATTERS ARISING </w:t>
      </w:r>
      <w:r w:rsidDel="00000000" w:rsidR="00000000" w:rsidRPr="00000000">
        <w:rPr>
          <w:rtl w:val="0"/>
        </w:rPr>
      </w:r>
    </w:p>
    <w:p w:rsidR="00000000" w:rsidDel="00000000" w:rsidP="00000000" w:rsidRDefault="00000000" w:rsidRPr="00000000" w14:paraId="00000022">
      <w:pPr>
        <w:pageBreakBefore w:val="0"/>
        <w:spacing w:line="240" w:lineRule="auto"/>
        <w:rPr/>
      </w:pPr>
      <w:r w:rsidDel="00000000" w:rsidR="00000000" w:rsidRPr="00000000">
        <w:rPr>
          <w:rtl w:val="0"/>
        </w:rPr>
      </w:r>
    </w:p>
    <w:p w:rsidR="00000000" w:rsidDel="00000000" w:rsidP="00000000" w:rsidRDefault="00000000" w:rsidRPr="00000000" w14:paraId="00000023">
      <w:pPr>
        <w:pageBreakBefore w:val="0"/>
        <w:spacing w:line="240" w:lineRule="auto"/>
        <w:ind w:left="720" w:firstLine="0"/>
        <w:rPr/>
      </w:pPr>
      <w:r w:rsidDel="00000000" w:rsidR="00000000" w:rsidRPr="00000000">
        <w:rPr>
          <w:rtl w:val="0"/>
        </w:rPr>
        <w:t xml:space="preserve">The minutes of the meeting held on 21 July 2022 were agreed.</w:t>
      </w:r>
    </w:p>
    <w:p w:rsidR="00000000" w:rsidDel="00000000" w:rsidP="00000000" w:rsidRDefault="00000000" w:rsidRPr="00000000" w14:paraId="00000024">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25">
      <w:pPr>
        <w:pageBreakBefore w:val="0"/>
        <w:spacing w:line="240" w:lineRule="auto"/>
        <w:ind w:left="720" w:firstLine="0"/>
        <w:rPr>
          <w:b w:val="1"/>
        </w:rPr>
      </w:pPr>
      <w:r w:rsidDel="00000000" w:rsidR="00000000" w:rsidRPr="00000000">
        <w:rPr>
          <w:b w:val="1"/>
          <w:rtl w:val="0"/>
        </w:rPr>
        <w:t xml:space="preserve">Chair’s update</w:t>
      </w:r>
      <w:r w:rsidDel="00000000" w:rsidR="00000000" w:rsidRPr="00000000">
        <w:rPr>
          <w:rtl w:val="0"/>
        </w:rPr>
      </w:r>
    </w:p>
    <w:p w:rsidR="00000000" w:rsidDel="00000000" w:rsidP="00000000" w:rsidRDefault="00000000" w:rsidRPr="00000000" w14:paraId="00000026">
      <w:pPr>
        <w:pageBreakBefore w:val="0"/>
        <w:spacing w:line="240" w:lineRule="auto"/>
        <w:ind w:left="0" w:firstLine="0"/>
        <w:rPr/>
      </w:pPr>
      <w:r w:rsidDel="00000000" w:rsidR="00000000" w:rsidRPr="00000000">
        <w:rPr>
          <w:rtl w:val="0"/>
        </w:rPr>
      </w:r>
    </w:p>
    <w:p w:rsidR="00000000" w:rsidDel="00000000" w:rsidP="00000000" w:rsidRDefault="00000000" w:rsidRPr="00000000" w14:paraId="00000027">
      <w:pPr>
        <w:pageBreakBefore w:val="0"/>
        <w:spacing w:line="240" w:lineRule="auto"/>
        <w:ind w:left="708.6614173228347" w:firstLine="0"/>
        <w:rPr/>
      </w:pPr>
      <w:r w:rsidDel="00000000" w:rsidR="00000000" w:rsidRPr="00000000">
        <w:rPr>
          <w:rtl w:val="0"/>
        </w:rPr>
        <w:t xml:space="preserve">It was noted that a number of external events planned for the week of 12 September had been postponed following the death of Her Majesty The Queen.</w:t>
      </w:r>
    </w:p>
    <w:p w:rsidR="00000000" w:rsidDel="00000000" w:rsidP="00000000" w:rsidRDefault="00000000" w:rsidRPr="00000000" w14:paraId="00000028">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29">
      <w:pPr>
        <w:pageBreakBefore w:val="0"/>
        <w:spacing w:line="240" w:lineRule="auto"/>
        <w:ind w:left="708.6614173228347" w:firstLine="0"/>
        <w:rPr/>
      </w:pPr>
      <w:r w:rsidDel="00000000" w:rsidR="00000000" w:rsidRPr="00000000">
        <w:rPr>
          <w:rtl w:val="0"/>
        </w:rPr>
        <w:t xml:space="preserve">It was noted that the Public Service (Integrity and Ethics) Bill [HL] had been introduced by Lord Anderson of Ipswich on 6 September.  The Bill’s long title is: A Bill to make provision about mechanisms for promoting and protecting standards of integrity and ethics in the public service; and for connected purposes.  The Secretariat will monitor the Bill’s progress.</w:t>
      </w:r>
    </w:p>
    <w:p w:rsidR="00000000" w:rsidDel="00000000" w:rsidP="00000000" w:rsidRDefault="00000000" w:rsidRPr="00000000" w14:paraId="0000002A">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2B">
      <w:pPr>
        <w:pageBreakBefore w:val="0"/>
        <w:spacing w:line="240" w:lineRule="auto"/>
        <w:ind w:left="708.6614173228347" w:firstLine="0"/>
        <w:rPr/>
      </w:pPr>
      <w:r w:rsidDel="00000000" w:rsidR="00000000" w:rsidRPr="00000000">
        <w:rPr>
          <w:rtl w:val="0"/>
        </w:rPr>
        <w:t xml:space="preserve">It was noted that the Levelling Up, Housing and Communities Committee, as a statutory consultee, was conducting an inquiry on the draft Strategy and Policy Statement for the Election Commission.  The Statement had been provided for by the Elections Act.</w:t>
      </w:r>
    </w:p>
    <w:p w:rsidR="00000000" w:rsidDel="00000000" w:rsidP="00000000" w:rsidRDefault="00000000" w:rsidRPr="00000000" w14:paraId="0000002C">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2D">
      <w:pPr>
        <w:pageBreakBefore w:val="0"/>
        <w:spacing w:line="240" w:lineRule="auto"/>
        <w:ind w:left="708.6614173228347" w:firstLine="0"/>
        <w:rPr/>
      </w:pPr>
      <w:r w:rsidDel="00000000" w:rsidR="00000000" w:rsidRPr="00000000">
        <w:rPr>
          <w:rtl w:val="0"/>
        </w:rPr>
        <w:t xml:space="preserve">Members noted updates to the Committee’s political appointments: the reappointment to the Committee of Dame Margaret Beckett MP (Labour); the appointment of Baroness Simone Finn (Conservative) from 21 November 2022; and the appointment of Jeane Freeman (SNP) from 1 December 2022.  Ministers had decided that the third political party on the Committee would henceforth be represented by the SNP, the third largest party in the Commons.</w:t>
      </w:r>
    </w:p>
    <w:p w:rsidR="00000000" w:rsidDel="00000000" w:rsidP="00000000" w:rsidRDefault="00000000" w:rsidRPr="00000000" w14:paraId="0000002E">
      <w:pPr>
        <w:pageBreakBefore w:val="0"/>
        <w:spacing w:line="240" w:lineRule="auto"/>
        <w:ind w:left="708.6614173228347" w:firstLine="0"/>
        <w:rPr/>
      </w:pPr>
      <w:r w:rsidDel="00000000" w:rsidR="00000000" w:rsidRPr="00000000">
        <w:rPr>
          <w:rtl w:val="0"/>
        </w:rPr>
      </w:r>
    </w:p>
    <w:p w:rsidR="00000000" w:rsidDel="00000000" w:rsidP="00000000" w:rsidRDefault="00000000" w:rsidRPr="00000000" w14:paraId="0000002F">
      <w:pPr>
        <w:pageBreakBefore w:val="0"/>
        <w:spacing w:line="240" w:lineRule="auto"/>
        <w:ind w:left="708.6614173228347" w:firstLine="0"/>
        <w:rPr/>
      </w:pPr>
      <w:r w:rsidDel="00000000" w:rsidR="00000000" w:rsidRPr="00000000">
        <w:rPr>
          <w:rtl w:val="0"/>
        </w:rPr>
        <w:t xml:space="preserve">The Chair thanked the outgoing members, Sir Jeremy Wright MP (Conservative) and Lord Stunell (Liberal Democrat) for their outstanding commitment and tremendous contribution to the work of the Committee.  Members agreed it had been a privilege to work with their colleagues, on both a personal and professional level.</w:t>
      </w:r>
    </w:p>
    <w:p w:rsidR="00000000" w:rsidDel="00000000" w:rsidP="00000000" w:rsidRDefault="00000000" w:rsidRPr="00000000" w14:paraId="00000030">
      <w:pPr>
        <w:pageBreakBefore w:val="0"/>
        <w:spacing w:line="240" w:lineRule="auto"/>
        <w:ind w:left="0" w:firstLine="0"/>
        <w:rPr/>
      </w:pPr>
      <w:r w:rsidDel="00000000" w:rsidR="00000000" w:rsidRPr="00000000">
        <w:rPr>
          <w:rtl w:val="0"/>
        </w:rPr>
      </w:r>
    </w:p>
    <w:p w:rsidR="00000000" w:rsidDel="00000000" w:rsidP="00000000" w:rsidRDefault="00000000" w:rsidRPr="00000000" w14:paraId="00000031">
      <w:pPr>
        <w:pageBreakBefore w:val="0"/>
        <w:spacing w:line="240" w:lineRule="auto"/>
        <w:ind w:left="708.6614173228347" w:firstLine="0"/>
        <w:rPr/>
      </w:pPr>
      <w:r w:rsidDel="00000000" w:rsidR="00000000" w:rsidRPr="00000000">
        <w:rPr>
          <w:rtl w:val="0"/>
        </w:rPr>
        <w:t xml:space="preserve">Members noted that the timetable for recruitment of the independent member had been rescheduled in light of the national mourning period.</w:t>
      </w:r>
    </w:p>
    <w:p w:rsidR="00000000" w:rsidDel="00000000" w:rsidP="00000000" w:rsidRDefault="00000000" w:rsidRPr="00000000" w14:paraId="00000032">
      <w:pPr>
        <w:spacing w:line="276" w:lineRule="auto"/>
        <w:ind w:left="0" w:firstLine="0"/>
        <w:rPr>
          <w:highlight w:val="white"/>
        </w:rPr>
      </w:pPr>
      <w:r w:rsidDel="00000000" w:rsidR="00000000" w:rsidRPr="00000000">
        <w:rPr>
          <w:rtl w:val="0"/>
        </w:rPr>
      </w:r>
    </w:p>
    <w:p w:rsidR="00000000" w:rsidDel="00000000" w:rsidP="00000000" w:rsidRDefault="00000000" w:rsidRPr="00000000" w14:paraId="00000033">
      <w:pPr>
        <w:pageBreakBefore w:val="0"/>
        <w:spacing w:line="240" w:lineRule="auto"/>
        <w:ind w:left="720" w:hanging="720"/>
        <w:rPr>
          <w:b w:val="1"/>
        </w:rPr>
      </w:pPr>
      <w:r w:rsidDel="00000000" w:rsidR="00000000" w:rsidRPr="00000000">
        <w:rPr>
          <w:b w:val="1"/>
          <w:rtl w:val="0"/>
        </w:rPr>
        <w:t xml:space="preserve">4. </w:t>
        <w:tab/>
        <w:t xml:space="preserve">LEADING IN PRACTICE</w:t>
      </w:r>
    </w:p>
    <w:p w:rsidR="00000000" w:rsidDel="00000000" w:rsidP="00000000" w:rsidRDefault="00000000" w:rsidRPr="00000000" w14:paraId="00000034">
      <w:pPr>
        <w:pageBreakBefore w:val="0"/>
        <w:spacing w:line="240" w:lineRule="auto"/>
        <w:ind w:left="711.1417322834644" w:hanging="705"/>
        <w:rPr/>
      </w:pPr>
      <w:r w:rsidDel="00000000" w:rsidR="00000000" w:rsidRPr="00000000">
        <w:rPr>
          <w:rtl w:val="0"/>
        </w:rPr>
      </w:r>
    </w:p>
    <w:p w:rsidR="00000000" w:rsidDel="00000000" w:rsidP="00000000" w:rsidRDefault="00000000" w:rsidRPr="00000000" w14:paraId="00000035">
      <w:pPr>
        <w:pageBreakBefore w:val="0"/>
        <w:spacing w:line="240" w:lineRule="auto"/>
        <w:ind w:left="723.6614173228347" w:firstLine="0"/>
        <w:rPr/>
      </w:pPr>
      <w:r w:rsidDel="00000000" w:rsidR="00000000" w:rsidRPr="00000000">
        <w:rPr>
          <w:rtl w:val="0"/>
        </w:rPr>
        <w:t xml:space="preserve">Members welcomed the first draft of the report. Members’ comments and suggestions were noted and a further draft would be considered at the October meeting. </w:t>
      </w:r>
    </w:p>
    <w:p w:rsidR="00000000" w:rsidDel="00000000" w:rsidP="00000000" w:rsidRDefault="00000000" w:rsidRPr="00000000" w14:paraId="00000036">
      <w:pPr>
        <w:pageBreakBefore w:val="0"/>
        <w:spacing w:line="240" w:lineRule="auto"/>
        <w:ind w:left="0" w:firstLine="0"/>
        <w:rPr/>
      </w:pPr>
      <w:r w:rsidDel="00000000" w:rsidR="00000000" w:rsidRPr="00000000">
        <w:rPr>
          <w:rtl w:val="0"/>
        </w:rPr>
      </w:r>
    </w:p>
    <w:p w:rsidR="00000000" w:rsidDel="00000000" w:rsidP="00000000" w:rsidRDefault="00000000" w:rsidRPr="00000000" w14:paraId="00000037">
      <w:pPr>
        <w:spacing w:line="240" w:lineRule="auto"/>
        <w:ind w:left="720"/>
        <w:rPr>
          <w:b w:val="1"/>
        </w:rPr>
      </w:pPr>
      <w:r w:rsidDel="00000000" w:rsidR="00000000" w:rsidRPr="00000000">
        <w:rPr>
          <w:b w:val="1"/>
          <w:rtl w:val="0"/>
        </w:rPr>
        <w:t xml:space="preserve">5. </w:t>
        <w:tab/>
        <w:t xml:space="preserve">FUTURE WORK PROGRAMME</w:t>
      </w:r>
    </w:p>
    <w:p w:rsidR="00000000" w:rsidDel="00000000" w:rsidP="00000000" w:rsidRDefault="00000000" w:rsidRPr="00000000" w14:paraId="00000038">
      <w:pPr>
        <w:spacing w:line="240" w:lineRule="auto"/>
        <w:ind w:left="711.1417322834644" w:hanging="705"/>
        <w:rPr/>
      </w:pPr>
      <w:r w:rsidDel="00000000" w:rsidR="00000000" w:rsidRPr="00000000">
        <w:rPr>
          <w:rtl w:val="0"/>
        </w:rPr>
      </w:r>
    </w:p>
    <w:p w:rsidR="00000000" w:rsidDel="00000000" w:rsidP="00000000" w:rsidRDefault="00000000" w:rsidRPr="00000000" w14:paraId="00000039">
      <w:pPr>
        <w:spacing w:line="240" w:lineRule="auto"/>
        <w:ind w:left="723.6614173228347" w:firstLine="0"/>
        <w:rPr/>
      </w:pPr>
      <w:r w:rsidDel="00000000" w:rsidR="00000000" w:rsidRPr="00000000">
        <w:rPr>
          <w:rtl w:val="0"/>
        </w:rPr>
        <w:t xml:space="preserve">Members agreed to defer a decision about the Committee’s future work pending the arrival of new members.</w:t>
      </w:r>
    </w:p>
    <w:p w:rsidR="00000000" w:rsidDel="00000000" w:rsidP="00000000" w:rsidRDefault="00000000" w:rsidRPr="00000000" w14:paraId="0000003A">
      <w:pPr>
        <w:pageBreakBefore w:val="0"/>
        <w:spacing w:line="240" w:lineRule="auto"/>
        <w:ind w:left="0" w:firstLine="0"/>
        <w:rPr/>
      </w:pPr>
      <w:r w:rsidDel="00000000" w:rsidR="00000000" w:rsidRPr="00000000">
        <w:rPr>
          <w:rtl w:val="0"/>
        </w:rPr>
      </w:r>
    </w:p>
    <w:p w:rsidR="00000000" w:rsidDel="00000000" w:rsidP="00000000" w:rsidRDefault="00000000" w:rsidRPr="00000000" w14:paraId="0000003B">
      <w:pPr>
        <w:pageBreakBefore w:val="0"/>
        <w:spacing w:line="240" w:lineRule="auto"/>
        <w:rPr>
          <w:b w:val="1"/>
        </w:rPr>
      </w:pPr>
      <w:r w:rsidDel="00000000" w:rsidR="00000000" w:rsidRPr="00000000">
        <w:rPr>
          <w:b w:val="1"/>
          <w:rtl w:val="0"/>
        </w:rPr>
        <w:t xml:space="preserve">6</w:t>
      </w:r>
      <w:r w:rsidDel="00000000" w:rsidR="00000000" w:rsidRPr="00000000">
        <w:rPr>
          <w:b w:val="1"/>
          <w:rtl w:val="0"/>
        </w:rPr>
        <w:t xml:space="preserve">.</w:t>
        <w:tab/>
        <w:t xml:space="preserve">STANDARDS CHECK</w:t>
      </w:r>
    </w:p>
    <w:p w:rsidR="00000000" w:rsidDel="00000000" w:rsidP="00000000" w:rsidRDefault="00000000" w:rsidRPr="00000000" w14:paraId="0000003C">
      <w:pPr>
        <w:pageBreakBefore w:val="0"/>
        <w:spacing w:line="240" w:lineRule="auto"/>
        <w:rPr>
          <w:b w:val="1"/>
        </w:rPr>
      </w:pPr>
      <w:r w:rsidDel="00000000" w:rsidR="00000000" w:rsidRPr="00000000">
        <w:rPr>
          <w:rtl w:val="0"/>
        </w:rPr>
      </w:r>
    </w:p>
    <w:p w:rsidR="00000000" w:rsidDel="00000000" w:rsidP="00000000" w:rsidRDefault="00000000" w:rsidRPr="00000000" w14:paraId="0000003D">
      <w:pPr>
        <w:pageBreakBefore w:val="0"/>
        <w:spacing w:line="240" w:lineRule="auto"/>
        <w:ind w:left="720" w:firstLine="0"/>
        <w:rPr/>
      </w:pPr>
      <w:r w:rsidDel="00000000" w:rsidR="00000000" w:rsidRPr="00000000">
        <w:rPr>
          <w:rtl w:val="0"/>
        </w:rPr>
        <w:t xml:space="preserve">The Committee noted the media coverage of standards issues which are circulated daily to members.</w:t>
      </w:r>
    </w:p>
    <w:p w:rsidR="00000000" w:rsidDel="00000000" w:rsidP="00000000" w:rsidRDefault="00000000" w:rsidRPr="00000000" w14:paraId="0000003E">
      <w:pPr>
        <w:pageBreakBefore w:val="0"/>
        <w:spacing w:line="240" w:lineRule="auto"/>
        <w:ind w:left="0" w:firstLine="0"/>
        <w:rPr/>
      </w:pPr>
      <w:r w:rsidDel="00000000" w:rsidR="00000000" w:rsidRPr="00000000">
        <w:rPr>
          <w:rtl w:val="0"/>
        </w:rPr>
      </w:r>
    </w:p>
    <w:p w:rsidR="00000000" w:rsidDel="00000000" w:rsidP="00000000" w:rsidRDefault="00000000" w:rsidRPr="00000000" w14:paraId="0000003F">
      <w:pPr>
        <w:pageBreakBefore w:val="0"/>
        <w:spacing w:line="240" w:lineRule="auto"/>
        <w:ind w:left="0" w:firstLine="0"/>
        <w:rPr>
          <w:b w:val="1"/>
        </w:rPr>
      </w:pPr>
      <w:r w:rsidDel="00000000" w:rsidR="00000000" w:rsidRPr="00000000">
        <w:rPr>
          <w:b w:val="1"/>
          <w:rtl w:val="0"/>
        </w:rPr>
        <w:t xml:space="preserve">7.</w:t>
        <w:tab/>
        <w:t xml:space="preserve">FORWARD AGENDA</w:t>
      </w:r>
    </w:p>
    <w:p w:rsidR="00000000" w:rsidDel="00000000" w:rsidP="00000000" w:rsidRDefault="00000000" w:rsidRPr="00000000" w14:paraId="00000040">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1">
      <w:pPr>
        <w:pageBreakBefore w:val="0"/>
        <w:spacing w:line="240" w:lineRule="auto"/>
        <w:ind w:left="0" w:firstLine="0"/>
        <w:rPr/>
      </w:pPr>
      <w:r w:rsidDel="00000000" w:rsidR="00000000" w:rsidRPr="00000000">
        <w:rPr>
          <w:b w:val="1"/>
          <w:rtl w:val="0"/>
        </w:rPr>
        <w:tab/>
      </w:r>
      <w:r w:rsidDel="00000000" w:rsidR="00000000" w:rsidRPr="00000000">
        <w:rPr>
          <w:rtl w:val="0"/>
        </w:rPr>
        <w:t xml:space="preserve">The Committee noted the forward agenda. </w:t>
      </w:r>
    </w:p>
    <w:p w:rsidR="00000000" w:rsidDel="00000000" w:rsidP="00000000" w:rsidRDefault="00000000" w:rsidRPr="00000000" w14:paraId="00000042">
      <w:pPr>
        <w:pageBreakBefore w:val="0"/>
        <w:spacing w:line="240" w:lineRule="auto"/>
        <w:ind w:left="0" w:firstLine="0"/>
        <w:rPr/>
      </w:pPr>
      <w:r w:rsidDel="00000000" w:rsidR="00000000" w:rsidRPr="00000000">
        <w:rPr>
          <w:rtl w:val="0"/>
        </w:rPr>
      </w:r>
    </w:p>
    <w:p w:rsidR="00000000" w:rsidDel="00000000" w:rsidP="00000000" w:rsidRDefault="00000000" w:rsidRPr="00000000" w14:paraId="00000043">
      <w:pPr>
        <w:pageBreakBefore w:val="0"/>
        <w:spacing w:line="240" w:lineRule="auto"/>
        <w:ind w:left="0" w:firstLine="0"/>
        <w:rPr>
          <w:b w:val="1"/>
        </w:rPr>
      </w:pPr>
      <w:r w:rsidDel="00000000" w:rsidR="00000000" w:rsidRPr="00000000">
        <w:rPr>
          <w:b w:val="1"/>
          <w:rtl w:val="0"/>
        </w:rPr>
        <w:t xml:space="preserve">8.</w:t>
        <w:tab/>
        <w:t xml:space="preserve">AOB </w:t>
      </w:r>
    </w:p>
    <w:p w:rsidR="00000000" w:rsidDel="00000000" w:rsidP="00000000" w:rsidRDefault="00000000" w:rsidRPr="00000000" w14:paraId="00000044">
      <w:pPr>
        <w:pageBreakBefore w:val="0"/>
        <w:spacing w:line="240" w:lineRule="auto"/>
        <w:ind w:left="0" w:firstLine="0"/>
        <w:rPr>
          <w:b w:val="1"/>
        </w:rPr>
      </w:pPr>
      <w:r w:rsidDel="00000000" w:rsidR="00000000" w:rsidRPr="00000000">
        <w:rPr>
          <w:rtl w:val="0"/>
        </w:rPr>
      </w:r>
    </w:p>
    <w:p w:rsidR="00000000" w:rsidDel="00000000" w:rsidP="00000000" w:rsidRDefault="00000000" w:rsidRPr="00000000" w14:paraId="00000045">
      <w:pPr>
        <w:pageBreakBefore w:val="0"/>
        <w:spacing w:line="240" w:lineRule="auto"/>
        <w:ind w:left="0" w:firstLine="0"/>
        <w:rPr>
          <w:b w:val="1"/>
        </w:rPr>
      </w:pPr>
      <w:r w:rsidDel="00000000" w:rsidR="00000000" w:rsidRPr="00000000">
        <w:rPr>
          <w:b w:val="1"/>
          <w:rtl w:val="0"/>
        </w:rPr>
        <w:tab/>
        <w:t xml:space="preserve">Communications Update</w:t>
      </w:r>
    </w:p>
    <w:p w:rsidR="00000000" w:rsidDel="00000000" w:rsidP="00000000" w:rsidRDefault="00000000" w:rsidRPr="00000000" w14:paraId="00000046">
      <w:pPr>
        <w:spacing w:line="240" w:lineRule="auto"/>
        <w:ind w:left="720" w:firstLine="0"/>
        <w:rPr>
          <w:b w:val="1"/>
        </w:rPr>
      </w:pPr>
      <w:r w:rsidDel="00000000" w:rsidR="00000000" w:rsidRPr="00000000">
        <w:rPr>
          <w:rtl w:val="0"/>
        </w:rPr>
      </w:r>
    </w:p>
    <w:p w:rsidR="00000000" w:rsidDel="00000000" w:rsidP="00000000" w:rsidRDefault="00000000" w:rsidRPr="00000000" w14:paraId="00000047">
      <w:pPr>
        <w:spacing w:line="240" w:lineRule="auto"/>
        <w:ind w:left="720" w:firstLine="0"/>
        <w:rPr/>
      </w:pPr>
      <w:r w:rsidDel="00000000" w:rsidR="00000000" w:rsidRPr="00000000">
        <w:rPr>
          <w:rtl w:val="0"/>
        </w:rPr>
        <w:t xml:space="preserve">The Committee noted the communications updates for July and August 2022.</w:t>
      </w:r>
    </w:p>
    <w:p w:rsidR="00000000" w:rsidDel="00000000" w:rsidP="00000000" w:rsidRDefault="00000000" w:rsidRPr="00000000" w14:paraId="00000048">
      <w:pPr>
        <w:pageBreakBefore w:val="0"/>
        <w:spacing w:line="240" w:lineRule="auto"/>
        <w:ind w:left="0" w:firstLine="0"/>
        <w:rPr/>
      </w:pPr>
      <w:r w:rsidDel="00000000" w:rsidR="00000000" w:rsidRPr="00000000">
        <w:rPr>
          <w:rtl w:val="0"/>
        </w:rPr>
      </w:r>
    </w:p>
    <w:p w:rsidR="00000000" w:rsidDel="00000000" w:rsidP="00000000" w:rsidRDefault="00000000" w:rsidRPr="00000000" w14:paraId="00000049">
      <w:pPr>
        <w:pageBreakBefore w:val="0"/>
        <w:spacing w:line="240" w:lineRule="auto"/>
        <w:ind w:left="720" w:firstLine="0"/>
        <w:rPr>
          <w:b w:val="1"/>
        </w:rPr>
      </w:pPr>
      <w:r w:rsidDel="00000000" w:rsidR="00000000" w:rsidRPr="00000000">
        <w:rPr>
          <w:b w:val="1"/>
          <w:rtl w:val="0"/>
        </w:rPr>
        <w:t xml:space="preserve">Date</w:t>
      </w:r>
      <w:r w:rsidDel="00000000" w:rsidR="00000000" w:rsidRPr="00000000">
        <w:rPr>
          <w:b w:val="1"/>
          <w:rtl w:val="0"/>
        </w:rPr>
        <w:t xml:space="preserve"> of Next Meeting</w:t>
      </w:r>
    </w:p>
    <w:p w:rsidR="00000000" w:rsidDel="00000000" w:rsidP="00000000" w:rsidRDefault="00000000" w:rsidRPr="00000000" w14:paraId="0000004A">
      <w:pPr>
        <w:pageBreakBefore w:val="0"/>
        <w:spacing w:line="240" w:lineRule="auto"/>
        <w:ind w:left="720" w:firstLine="0"/>
        <w:rPr>
          <w:b w:val="1"/>
        </w:rPr>
      </w:pPr>
      <w:r w:rsidDel="00000000" w:rsidR="00000000" w:rsidRPr="00000000">
        <w:rPr>
          <w:rtl w:val="0"/>
        </w:rPr>
      </w:r>
    </w:p>
    <w:p w:rsidR="00000000" w:rsidDel="00000000" w:rsidP="00000000" w:rsidRDefault="00000000" w:rsidRPr="00000000" w14:paraId="0000004B">
      <w:pPr>
        <w:pageBreakBefore w:val="0"/>
        <w:spacing w:line="240" w:lineRule="auto"/>
        <w:ind w:left="720" w:firstLine="0"/>
        <w:rPr/>
      </w:pPr>
      <w:r w:rsidDel="00000000" w:rsidR="00000000" w:rsidRPr="00000000">
        <w:rPr>
          <w:rtl w:val="0"/>
        </w:rPr>
        <w:t xml:space="preserve">Thursday 20 October </w:t>
      </w:r>
      <w:r w:rsidDel="00000000" w:rsidR="00000000" w:rsidRPr="00000000">
        <w:rPr>
          <w:rtl w:val="0"/>
        </w:rPr>
        <w:t xml:space="preserve">2022 at 10.00</w:t>
      </w:r>
      <w:r w:rsidDel="00000000" w:rsidR="00000000" w:rsidRPr="00000000">
        <w:rPr>
          <w:rtl w:val="0"/>
        </w:rPr>
        <w:t xml:space="preserve">.</w:t>
      </w:r>
    </w:p>
    <w:p w:rsidR="00000000" w:rsidDel="00000000" w:rsidP="00000000" w:rsidRDefault="00000000" w:rsidRPr="00000000" w14:paraId="0000004C">
      <w:pPr>
        <w:pageBreakBefore w:val="0"/>
        <w:spacing w:line="240" w:lineRule="auto"/>
        <w:ind w:left="0" w:firstLine="720"/>
        <w:rPr/>
      </w:pPr>
      <w:r w:rsidDel="00000000" w:rsidR="00000000" w:rsidRPr="00000000">
        <w:rPr>
          <w:rtl w:val="0"/>
        </w:rPr>
      </w:r>
    </w:p>
    <w:p w:rsidR="00000000" w:rsidDel="00000000" w:rsidP="00000000" w:rsidRDefault="00000000" w:rsidRPr="00000000" w14:paraId="0000004D">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4E">
      <w:pPr>
        <w:pageBreakBefore w:val="0"/>
        <w:spacing w:line="240" w:lineRule="auto"/>
        <w:ind w:left="720" w:firstLine="0"/>
        <w:rPr/>
      </w:pPr>
      <w:r w:rsidDel="00000000" w:rsidR="00000000" w:rsidRPr="00000000">
        <w:rPr>
          <w:rtl w:val="0"/>
        </w:rPr>
      </w:r>
    </w:p>
    <w:p w:rsidR="00000000" w:rsidDel="00000000" w:rsidP="00000000" w:rsidRDefault="00000000" w:rsidRPr="00000000" w14:paraId="0000004F">
      <w:pPr>
        <w:pageBreakBefore w:val="0"/>
        <w:spacing w:line="240" w:lineRule="auto"/>
        <w:ind w:left="0" w:firstLine="720"/>
        <w:rPr/>
      </w:pPr>
      <w:r w:rsidDel="00000000" w:rsidR="00000000" w:rsidRPr="00000000">
        <w:rPr>
          <w:rtl w:val="0"/>
        </w:rPr>
        <w:t xml:space="preserve">CSPL Secretariat</w:t>
      </w:r>
    </w:p>
    <w:p w:rsidR="00000000" w:rsidDel="00000000" w:rsidP="00000000" w:rsidRDefault="00000000" w:rsidRPr="00000000" w14:paraId="00000050">
      <w:pPr>
        <w:pageBreakBefore w:val="0"/>
        <w:spacing w:line="240" w:lineRule="auto"/>
        <w:ind w:left="720" w:firstLine="0"/>
        <w:rPr/>
      </w:pPr>
      <w:r w:rsidDel="00000000" w:rsidR="00000000" w:rsidRPr="00000000">
        <w:rPr>
          <w:rtl w:val="0"/>
        </w:rPr>
        <w:t xml:space="preserve">September 2022</w:t>
      </w:r>
      <w:r w:rsidDel="00000000" w:rsidR="00000000" w:rsidRPr="00000000">
        <w:rPr>
          <w:rtl w:val="0"/>
        </w:rPr>
      </w:r>
    </w:p>
    <w:sectPr>
      <w:headerReference r:id="rId7" w:type="default"/>
      <w:footerReference r:id="rId8" w:type="default"/>
      <w:pgSz w:h="16838" w:w="11906" w:orient="portrait"/>
      <w:pgMar w:bottom="1440.0000000000002" w:top="1133.8582677165355" w:left="1440.0000000000002" w:right="1440.000000000000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6">
      <w:pPr>
        <w:spacing w:line="240" w:lineRule="auto"/>
        <w:rPr>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Maggie O’Boyle provides part-time press support to the Civil Service Commission, the House of Lords Appointments Commission, the Office</w:t>
      </w:r>
      <w:r w:rsidDel="00000000" w:rsidR="00000000" w:rsidRPr="00000000">
        <w:rPr>
          <w:sz w:val="20"/>
          <w:szCs w:val="20"/>
          <w:rtl w:val="0"/>
        </w:rPr>
        <w:t xml:space="preserve"> </w:t>
      </w:r>
      <w:r w:rsidDel="00000000" w:rsidR="00000000" w:rsidRPr="00000000">
        <w:rPr>
          <w:sz w:val="20"/>
          <w:szCs w:val="20"/>
          <w:rtl w:val="0"/>
        </w:rPr>
        <w:t xml:space="preserve">for the Commissioner for Public Appointments and the Committee on Standards in Public Life.</w:t>
      </w:r>
    </w:p>
    <w:p w:rsidR="00000000" w:rsidDel="00000000" w:rsidP="00000000" w:rsidRDefault="00000000" w:rsidRPr="00000000" w14:paraId="00000057">
      <w:pPr>
        <w:spacing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ageBreakBefore w:val="0"/>
      <w:jc w:val="center"/>
      <w:rPr/>
    </w:pPr>
    <w:r w:rsidDel="00000000" w:rsidR="00000000" w:rsidRPr="00000000">
      <w:rPr>
        <w:rtl w:val="0"/>
      </w:rPr>
    </w:r>
  </w:p>
  <w:p w:rsidR="00000000" w:rsidDel="00000000" w:rsidP="00000000" w:rsidRDefault="00000000" w:rsidRPr="00000000" w14:paraId="00000053">
    <w:pPr>
      <w:pageBreakBefore w:val="0"/>
      <w:jc w:val="center"/>
      <w:rPr/>
    </w:pPr>
    <w:r w:rsidDel="00000000" w:rsidR="00000000" w:rsidRPr="00000000">
      <w:rPr>
        <w:rtl w:val="0"/>
      </w:rPr>
    </w:r>
  </w:p>
  <w:p w:rsidR="00000000" w:rsidDel="00000000" w:rsidP="00000000" w:rsidRDefault="00000000" w:rsidRPr="00000000" w14:paraId="00000054">
    <w:pPr>
      <w:pageBreakBefore w:val="0"/>
      <w:jc w:val="center"/>
      <w:rPr/>
    </w:pPr>
    <w:r w:rsidDel="00000000" w:rsidR="00000000" w:rsidRPr="00000000">
      <w:rPr>
        <w:rtl w:val="0"/>
      </w:rPr>
    </w:r>
  </w:p>
  <w:p w:rsidR="00000000" w:rsidDel="00000000" w:rsidP="00000000" w:rsidRDefault="00000000" w:rsidRPr="00000000" w14:paraId="00000055">
    <w:pPr>
      <w:pageBreakBefore w:val="0"/>
      <w:jc w:val="center"/>
      <w:rPr>
        <w:b w:val="1"/>
        <w:color w:val="ff0000"/>
        <w:sz w:val="34"/>
        <w:szCs w:val="3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