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We must always check an individual’s suitability to hold security clearance to ensure national assets remain safe.</w:t>
      </w:r>
    </w:p>
    <w:p w:rsidR="00000000" w:rsidDel="00000000" w:rsidP="00000000" w:rsidRDefault="00000000" w:rsidRPr="00000000" w14:paraId="00000002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Vetting is a government process we use to do just that.</w:t>
      </w:r>
    </w:p>
    <w:p w:rsidR="00000000" w:rsidDel="00000000" w:rsidP="00000000" w:rsidRDefault="00000000" w:rsidRPr="00000000" w14:paraId="00000004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We will ask you about your financial status and history, but only to help us identify any potential risks — nothing more.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Why do you need to know about my finances?</w:t>
      </w:r>
    </w:p>
    <w:p w:rsidR="00000000" w:rsidDel="00000000" w:rsidP="00000000" w:rsidRDefault="00000000" w:rsidRPr="00000000" w14:paraId="00000008">
      <w:pPr>
        <w:ind w:left="18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Understanding how you manage your money, from daily expenses to loan or mortgage payments, helps us build a picture of your spending habits.</w:t>
      </w:r>
    </w:p>
    <w:p w:rsidR="00000000" w:rsidDel="00000000" w:rsidP="00000000" w:rsidRDefault="00000000" w:rsidRPr="00000000" w14:paraId="0000000A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Debt is commonplace and not necessarily a security concern in itself. But understanding how you manage your debt is an important part of our process; we need an assurance that your financial commitments are in line with your income.</w:t>
      </w:r>
    </w:p>
    <w:p w:rsidR="00000000" w:rsidDel="00000000" w:rsidP="00000000" w:rsidRDefault="00000000" w:rsidRPr="00000000" w14:paraId="0000000C">
      <w:pPr>
        <w:ind w:left="18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This forms part of our risk assessment in assessing if you are vulnerable to pressure from unscrupulous individuals or groups who have something to gain.</w:t>
      </w:r>
    </w:p>
    <w:p w:rsidR="00000000" w:rsidDel="00000000" w:rsidP="00000000" w:rsidRDefault="00000000" w:rsidRPr="00000000" w14:paraId="0000000E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right="240" w:firstLine="0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What kind of information will I need to provide?</w:t>
      </w:r>
    </w:p>
    <w:p w:rsidR="00000000" w:rsidDel="00000000" w:rsidP="00000000" w:rsidRDefault="00000000" w:rsidRPr="00000000" w14:paraId="00000010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Depending on the clearance level you are applying for, we may ask you to provide several documents like payslips or bank statements to detail your financial status.</w:t>
      </w:r>
    </w:p>
    <w:p w:rsidR="00000000" w:rsidDel="00000000" w:rsidP="00000000" w:rsidRDefault="00000000" w:rsidRPr="00000000" w14:paraId="00000012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If you have shared finances or joint responsibilities with a partner, we may also ask you to provide their documents.</w:t>
      </w:r>
    </w:p>
    <w:p w:rsidR="00000000" w:rsidDel="00000000" w:rsidP="00000000" w:rsidRDefault="00000000" w:rsidRPr="00000000" w14:paraId="00000014">
      <w:pPr>
        <w:ind w:left="18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We understand that this may feel intrusive, but it is vital to be open and honest throughout, so please try to provide as much detail as possible.</w:t>
      </w:r>
    </w:p>
    <w:p w:rsidR="00000000" w:rsidDel="00000000" w:rsidP="00000000" w:rsidRDefault="00000000" w:rsidRPr="00000000" w14:paraId="00000016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We assure you that anything shared with us is held under strict data protection rules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and is only accessible to those conducting our vetting process.</w:t>
      </w:r>
    </w:p>
    <w:p w:rsidR="00000000" w:rsidDel="00000000" w:rsidP="00000000" w:rsidRDefault="00000000" w:rsidRPr="00000000" w14:paraId="00000019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When holding your security clearance, it is crucial to inform us of any notable changes to your financial circumstances so that we can update your risk assessment.</w:t>
      </w:r>
    </w:p>
    <w:p w:rsidR="00000000" w:rsidDel="00000000" w:rsidP="00000000" w:rsidRDefault="00000000" w:rsidRPr="00000000" w14:paraId="0000001B">
      <w:pPr>
        <w:ind w:left="0" w:right="240" w:firstLine="0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We make no moral judgements of you based on answers you provide at any time we will always look at the information you give us with a professional and respectful approach.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 more information search”UKSV” on Gov.uk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/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page">
              <wp:posOffset>-9524</wp:posOffset>
            </wp:positionH>
            <wp:positionV relativeFrom="page">
              <wp:posOffset>-19049</wp:posOffset>
            </wp:positionV>
            <wp:extent cx="1414463" cy="794084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7940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rFonts w:ascii="Arial" w:cs="Arial" w:eastAsia="Arial" w:hAnsi="Arial"/>
        <w:sz w:val="38"/>
        <w:szCs w:val="38"/>
      </w:rPr>
    </w:pPr>
    <w:r w:rsidDel="00000000" w:rsidR="00000000" w:rsidRPr="00000000">
      <w:rPr>
        <w:rFonts w:ascii="Arial" w:cs="Arial" w:eastAsia="Arial" w:hAnsi="Arial"/>
        <w:b w:val="1"/>
        <w:sz w:val="38"/>
        <w:szCs w:val="38"/>
        <w:u w:val="single"/>
        <w:rtl w:val="0"/>
      </w:rPr>
      <w:t xml:space="preserve">Vetting and Finances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616A2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CNjyi4sP9tGZtL8ehRJnWOhkg==">AMUW2mV8LruSM34RlCFBkBc6TvtRVkK/q21nf32Amo//4M4c7YRsM04o1evdMYQCwZdYDPB6fijJDJTbn7GEqwCjpRa8x0bo3RxByuNghtrrwwDOMDkXMXU=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2015-09-20T16:20:00Z</dcterms:created>
</cp:coreProperties>
</file>