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7217" w14:textId="77777777" w:rsidR="0016445A" w:rsidRPr="0016445A" w:rsidRDefault="0016445A" w:rsidP="0016445A">
      <w:pPr>
        <w:spacing w:after="0" w:line="240" w:lineRule="auto"/>
        <w:ind w:hanging="142"/>
        <w:rPr>
          <w:rFonts w:ascii="Verdana" w:eastAsia="Times New Roman" w:hAnsi="Verdana" w:cs="Times New Roman"/>
          <w:szCs w:val="20"/>
          <w:lang w:eastAsia="en-GB"/>
        </w:rPr>
      </w:pPr>
      <w:r w:rsidRPr="0016445A">
        <w:rPr>
          <w:rFonts w:ascii="Verdana" w:eastAsia="Times New Roman" w:hAnsi="Verdana" w:cs="Times New Roman"/>
          <w:noProof/>
          <w:szCs w:val="20"/>
          <w:lang w:eastAsia="en-GB"/>
        </w:rPr>
        <w:drawing>
          <wp:inline distT="0" distB="0" distL="0" distR="0" wp14:anchorId="03DED546" wp14:editId="16A882D9">
            <wp:extent cx="3352800" cy="352425"/>
            <wp:effectExtent l="0" t="0" r="0" b="0"/>
            <wp:docPr id="3" name="Picture 1" descr="PI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181AB" w14:textId="77777777" w:rsidR="0016445A" w:rsidRPr="0016445A" w:rsidRDefault="0016445A" w:rsidP="0016445A">
      <w:pPr>
        <w:spacing w:after="0" w:line="240" w:lineRule="auto"/>
        <w:rPr>
          <w:rFonts w:ascii="Verdana" w:eastAsia="Times New Roman" w:hAnsi="Verdana" w:cs="Times New Roman"/>
          <w:szCs w:val="20"/>
          <w:lang w:eastAsia="en-GB"/>
        </w:rPr>
      </w:pPr>
    </w:p>
    <w:tbl>
      <w:tblPr>
        <w:tblW w:w="9519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2"/>
        <w:gridCol w:w="57"/>
      </w:tblGrid>
      <w:tr w:rsidR="0016445A" w:rsidRPr="0016445A" w14:paraId="6B9D8EC6" w14:textId="77777777" w:rsidTr="00FA487F">
        <w:trPr>
          <w:gridAfter w:val="1"/>
          <w:wAfter w:w="57" w:type="dxa"/>
          <w:cantSplit/>
          <w:trHeight w:val="577"/>
        </w:trPr>
        <w:tc>
          <w:tcPr>
            <w:tcW w:w="9462" w:type="dxa"/>
            <w:shd w:val="clear" w:color="auto" w:fill="auto"/>
          </w:tcPr>
          <w:p w14:paraId="6608687E" w14:textId="77777777" w:rsidR="0016445A" w:rsidRPr="0016445A" w:rsidRDefault="0016445A" w:rsidP="0016445A">
            <w:pPr>
              <w:spacing w:before="120" w:after="0" w:line="240" w:lineRule="auto"/>
              <w:ind w:left="-108" w:right="34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en-GB"/>
              </w:rPr>
            </w:pPr>
            <w:bookmarkStart w:id="0" w:name="bmkTable00"/>
            <w:bookmarkEnd w:id="0"/>
            <w:r w:rsidRPr="0016445A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en-GB"/>
              </w:rPr>
              <w:t>Application Decision</w:t>
            </w:r>
          </w:p>
        </w:tc>
      </w:tr>
      <w:tr w:rsidR="0016445A" w:rsidRPr="0016445A" w14:paraId="10CA6DEE" w14:textId="77777777" w:rsidTr="00FA487F">
        <w:trPr>
          <w:gridAfter w:val="1"/>
          <w:wAfter w:w="57" w:type="dxa"/>
          <w:cantSplit/>
          <w:trHeight w:val="372"/>
        </w:trPr>
        <w:tc>
          <w:tcPr>
            <w:tcW w:w="9462" w:type="dxa"/>
            <w:shd w:val="clear" w:color="auto" w:fill="auto"/>
            <w:vAlign w:val="center"/>
          </w:tcPr>
          <w:p w14:paraId="167B3C71" w14:textId="77777777" w:rsidR="0016445A" w:rsidRPr="0016445A" w:rsidRDefault="0016445A" w:rsidP="0016445A">
            <w:pPr>
              <w:spacing w:before="60" w:after="0" w:line="240" w:lineRule="auto"/>
              <w:ind w:right="34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</w:tr>
      <w:tr w:rsidR="0016445A" w:rsidRPr="0016445A" w14:paraId="1FE4B0BF" w14:textId="77777777" w:rsidTr="00FA487F">
        <w:trPr>
          <w:gridAfter w:val="1"/>
          <w:wAfter w:w="57" w:type="dxa"/>
          <w:cantSplit/>
          <w:trHeight w:val="327"/>
        </w:trPr>
        <w:tc>
          <w:tcPr>
            <w:tcW w:w="9462" w:type="dxa"/>
            <w:shd w:val="clear" w:color="auto" w:fill="auto"/>
          </w:tcPr>
          <w:p w14:paraId="40E803C0" w14:textId="77777777" w:rsidR="0016445A" w:rsidRPr="005E5E37" w:rsidRDefault="0016445A" w:rsidP="0016445A">
            <w:pPr>
              <w:spacing w:before="180" w:after="0" w:line="240" w:lineRule="auto"/>
              <w:ind w:left="-108" w:right="3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by Richard Holland</w:t>
            </w:r>
          </w:p>
        </w:tc>
      </w:tr>
      <w:tr w:rsidR="0016445A" w:rsidRPr="0016445A" w14:paraId="4F6A20F6" w14:textId="77777777" w:rsidTr="00FA487F">
        <w:trPr>
          <w:gridAfter w:val="1"/>
          <w:wAfter w:w="57" w:type="dxa"/>
          <w:cantSplit/>
          <w:trHeight w:val="312"/>
        </w:trPr>
        <w:tc>
          <w:tcPr>
            <w:tcW w:w="9462" w:type="dxa"/>
            <w:tcBorders>
              <w:bottom w:val="nil"/>
            </w:tcBorders>
            <w:shd w:val="clear" w:color="auto" w:fill="auto"/>
          </w:tcPr>
          <w:p w14:paraId="235D5A9E" w14:textId="77777777" w:rsidR="0016445A" w:rsidRPr="005E5E37" w:rsidRDefault="0016445A" w:rsidP="0016445A">
            <w:pPr>
              <w:spacing w:before="120" w:after="0" w:line="240" w:lineRule="auto"/>
              <w:ind w:left="-108" w:right="3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Appointed by the Secretary of State for Environment, Food and Rural Affairs</w:t>
            </w:r>
          </w:p>
        </w:tc>
      </w:tr>
      <w:tr w:rsidR="0016445A" w:rsidRPr="0016445A" w14:paraId="70E28231" w14:textId="77777777" w:rsidTr="00FA487F">
        <w:trPr>
          <w:gridAfter w:val="1"/>
          <w:wAfter w:w="57" w:type="dxa"/>
          <w:cantSplit/>
          <w:trHeight w:val="293"/>
        </w:trPr>
        <w:tc>
          <w:tcPr>
            <w:tcW w:w="94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7F54BC" w14:textId="03EE19AF" w:rsidR="0016445A" w:rsidRPr="005E5E37" w:rsidRDefault="0016445A" w:rsidP="0016445A">
            <w:pPr>
              <w:spacing w:before="120" w:after="0" w:line="240" w:lineRule="auto"/>
              <w:ind w:left="-108" w:right="176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Decision date:  </w:t>
            </w:r>
            <w:r w:rsidR="00050F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  <w:r w:rsidR="00922B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September</w:t>
            </w:r>
            <w:r w:rsidRPr="005E5E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E5E3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2022</w:t>
            </w:r>
          </w:p>
        </w:tc>
      </w:tr>
      <w:tr w:rsidR="0016445A" w:rsidRPr="005E5E37" w14:paraId="7C6C11BE" w14:textId="77777777" w:rsidTr="0016445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470"/>
        </w:trPr>
        <w:tc>
          <w:tcPr>
            <w:tcW w:w="9519" w:type="dxa"/>
            <w:gridSpan w:val="2"/>
            <w:tcBorders>
              <w:top w:val="single" w:sz="0" w:space="0" w:color="000000"/>
              <w:bottom w:val="single" w:sz="4" w:space="0" w:color="auto"/>
            </w:tcBorders>
            <w:shd w:val="clear" w:color="auto" w:fill="auto"/>
          </w:tcPr>
          <w:p w14:paraId="3CA98019" w14:textId="77777777" w:rsidR="0016445A" w:rsidRPr="005E5E37" w:rsidRDefault="0016445A" w:rsidP="001644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4DA400F2" w14:textId="12F0C16B" w:rsidR="0016445A" w:rsidRPr="005E5E37" w:rsidRDefault="0016445A" w:rsidP="0016445A">
            <w:pPr>
              <w:spacing w:after="0" w:line="240" w:lineRule="auto"/>
              <w:ind w:left="-57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Application Ref: COM/32</w:t>
            </w:r>
            <w:r w:rsidR="00FA64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</w:t>
            </w:r>
            <w:r w:rsidR="001233A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5252</w:t>
            </w:r>
          </w:p>
          <w:p w14:paraId="27C510CB" w14:textId="5ACDA125" w:rsidR="0016445A" w:rsidRPr="005E5E37" w:rsidRDefault="001233A2" w:rsidP="0016445A">
            <w:pPr>
              <w:spacing w:after="0" w:line="240" w:lineRule="auto"/>
              <w:ind w:left="-57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Mary Tavy </w:t>
            </w:r>
            <w:r w:rsidR="00FA45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Common,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Devon</w:t>
            </w:r>
          </w:p>
          <w:p w14:paraId="4E21FD28" w14:textId="49E2E97F" w:rsidR="0016445A" w:rsidRPr="005E5E37" w:rsidRDefault="0016445A" w:rsidP="0016445A">
            <w:pPr>
              <w:spacing w:after="0" w:line="240" w:lineRule="auto"/>
              <w:ind w:left="-5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Register Unit No: CL</w:t>
            </w:r>
            <w:r w:rsidR="001233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193</w:t>
            </w:r>
          </w:p>
          <w:p w14:paraId="08F9D754" w14:textId="4D842731" w:rsidR="0016445A" w:rsidRPr="005E5E37" w:rsidRDefault="0016445A" w:rsidP="0016445A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Commons Registration Authority: </w:t>
            </w:r>
            <w:r w:rsidR="001233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Devon County</w:t>
            </w:r>
            <w:r w:rsidRPr="005E5E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Council</w:t>
            </w:r>
          </w:p>
          <w:p w14:paraId="73C6654A" w14:textId="77777777" w:rsidR="0016445A" w:rsidRPr="005E5E37" w:rsidRDefault="0016445A" w:rsidP="001644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1D28B56E" w14:textId="51478FE2" w:rsidR="0016445A" w:rsidRPr="005E5E37" w:rsidRDefault="0016445A" w:rsidP="0016445A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application, dated </w:t>
            </w:r>
            <w:r w:rsidR="00C85976" w:rsidRPr="005E5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="0012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Pr="005E5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2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March</w:t>
            </w:r>
            <w:r w:rsidRPr="005E5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202</w:t>
            </w:r>
            <w:r w:rsidR="00292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Pr="005E5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is made under Section 38 of the Commons Act 2006 (the 2006 Act) for consent to carry out restricted works on common land.</w:t>
            </w:r>
          </w:p>
          <w:p w14:paraId="3DC50604" w14:textId="08E853C6" w:rsidR="0016445A" w:rsidRPr="005E5E37" w:rsidRDefault="0016445A" w:rsidP="0016445A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</w:rPr>
              <w:t xml:space="preserve">The application is made by </w:t>
            </w:r>
            <w:r w:rsidR="001233A2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</w:rPr>
              <w:t>Mary Tavy Commoners Association</w:t>
            </w:r>
            <w:r w:rsidR="002E3F1D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</w:rPr>
              <w:t>.</w:t>
            </w:r>
            <w:r w:rsidR="00292C7E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</w:rPr>
              <w:t xml:space="preserve"> </w:t>
            </w:r>
          </w:p>
          <w:p w14:paraId="6BABF56F" w14:textId="0EF4B750" w:rsidR="000D430E" w:rsidRPr="005C18F1" w:rsidRDefault="0016445A" w:rsidP="005C18F1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works</w:t>
            </w:r>
            <w:r w:rsidR="00C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E5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comprise</w:t>
            </w:r>
            <w:r w:rsidR="0012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the erection of 18 metres of wooden post and rail fencing</w:t>
            </w:r>
            <w:r w:rsidR="005C18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997E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with</w:t>
            </w:r>
            <w:r w:rsidR="005C18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997E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</w:t>
            </w:r>
            <w:r w:rsidR="005C18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4 foot wooden gate</w:t>
            </w:r>
            <w:r w:rsidR="00997E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a separately positioned second 4 foot gate</w:t>
            </w:r>
            <w:r w:rsidR="00BD4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="00D5376A" w:rsidRPr="005C18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05CBF469" w14:textId="77777777" w:rsidR="0016445A" w:rsidRPr="005E5E37" w:rsidRDefault="0016445A" w:rsidP="00802E57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8F1AFAA" w14:textId="77777777" w:rsidR="0016445A" w:rsidRPr="005E5E37" w:rsidRDefault="0016445A" w:rsidP="0016445A">
      <w:pPr>
        <w:tabs>
          <w:tab w:val="left" w:pos="68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078C18CA" w14:textId="1C982750" w:rsidR="00693CC1" w:rsidRPr="00235739" w:rsidRDefault="0016445A" w:rsidP="009A520D">
      <w:pPr>
        <w:keepNext/>
        <w:widowControl w:val="0"/>
        <w:spacing w:before="180" w:after="0" w:line="240" w:lineRule="auto"/>
        <w:outlineLvl w:val="5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Decision</w:t>
      </w:r>
    </w:p>
    <w:p w14:paraId="7C565B60" w14:textId="3C7BEDB1" w:rsidR="00A54D5A" w:rsidRPr="005F071B" w:rsidRDefault="0016445A" w:rsidP="005F071B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Consent is granted for the works in accordance with the application dated </w:t>
      </w:r>
      <w:r w:rsidR="000D16BA"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1</w:t>
      </w:r>
      <w:r w:rsidR="00BD4111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1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</w:t>
      </w:r>
      <w:r w:rsidR="00BD4111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March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202</w:t>
      </w:r>
      <w:r w:rsidR="00685F6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2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and the plans submitted with it subject to the </w:t>
      </w:r>
      <w:r w:rsidR="00A54D5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following conditions:</w:t>
      </w:r>
    </w:p>
    <w:p w14:paraId="7596691F" w14:textId="3D34922D" w:rsidR="00A54D5A" w:rsidRPr="00A54D5A" w:rsidRDefault="00176880" w:rsidP="00A54D5A">
      <w:pPr>
        <w:pStyle w:val="Style1"/>
        <w:numPr>
          <w:ilvl w:val="0"/>
          <w:numId w:val="13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54D5A" w:rsidRPr="00A54D5A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works shall </w:t>
      </w:r>
      <w:r w:rsidR="00685F68">
        <w:rPr>
          <w:rFonts w:ascii="Arial" w:hAnsi="Arial" w:cs="Arial"/>
          <w:sz w:val="24"/>
          <w:szCs w:val="24"/>
        </w:rPr>
        <w:t>begin no later than 3 years from the date of this decision;</w:t>
      </w:r>
    </w:p>
    <w:p w14:paraId="1234AAC0" w14:textId="77567860" w:rsidR="0016445A" w:rsidRPr="00CE6BF0" w:rsidRDefault="00685F68" w:rsidP="00A54D5A">
      <w:pPr>
        <w:pStyle w:val="ListParagraph"/>
        <w:numPr>
          <w:ilvl w:val="0"/>
          <w:numId w:val="13"/>
        </w:numPr>
        <w:tabs>
          <w:tab w:val="left" w:pos="284"/>
        </w:tabs>
        <w:spacing w:before="180" w:after="0" w:line="240" w:lineRule="auto"/>
        <w:outlineLvl w:val="0"/>
        <w:rPr>
          <w:rStyle w:val="normaltextrun"/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CE6BF0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>t</w:t>
      </w:r>
      <w:r w:rsidR="003863F9" w:rsidRPr="00CE6BF0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>he</w:t>
      </w:r>
      <w:r w:rsidR="003863F9" w:rsidRPr="00CE6BF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gates shall comply with British Standard BS5709:2018</w:t>
      </w:r>
      <w:r w:rsidR="00CE6BF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 be tied open when the land is not being grazed and affixed with</w:t>
      </w:r>
      <w:r w:rsidR="00411B2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signs saying </w:t>
      </w:r>
      <w:r w:rsidR="00CE6BF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“</w:t>
      </w:r>
      <w:r w:rsidR="00DE12D3" w:rsidRPr="00A24FE2">
        <w:rPr>
          <w:rStyle w:val="normaltextrun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P</w:t>
      </w:r>
      <w:r w:rsidR="00CE6BF0" w:rsidRPr="00A24FE2">
        <w:rPr>
          <w:rStyle w:val="normaltextrun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ublic access welcome</w:t>
      </w:r>
      <w:r w:rsidR="00CE6BF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  <w:r w:rsidR="003863F9" w:rsidRPr="00CE6BF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; and</w:t>
      </w:r>
    </w:p>
    <w:p w14:paraId="5531B4E5" w14:textId="77777777" w:rsidR="00BD4111" w:rsidRPr="00BD4111" w:rsidRDefault="00BD4111" w:rsidP="00BD4111">
      <w:pPr>
        <w:pStyle w:val="ListParagraph"/>
        <w:tabs>
          <w:tab w:val="left" w:pos="284"/>
        </w:tabs>
        <w:spacing w:before="180" w:after="0" w:line="240" w:lineRule="auto"/>
        <w:ind w:left="1428"/>
        <w:outlineLvl w:val="0"/>
        <w:rPr>
          <w:rStyle w:val="normaltextrun"/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51C369A4" w14:textId="29EC5D2C" w:rsidR="00BD4111" w:rsidRPr="00BD4111" w:rsidRDefault="00BD4111" w:rsidP="00A54D5A">
      <w:pPr>
        <w:pStyle w:val="ListParagraph"/>
        <w:numPr>
          <w:ilvl w:val="0"/>
          <w:numId w:val="13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BD411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works shall be removed on or before </w:t>
      </w:r>
      <w:r w:rsidR="00256C5C" w:rsidRPr="00256C5C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30</w:t>
      </w:r>
      <w:r w:rsidRPr="00256C5C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September 20</w:t>
      </w:r>
      <w:r w:rsidR="00256C5C" w:rsidRPr="00256C5C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28</w:t>
      </w:r>
      <w:r w:rsidRPr="00256C5C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.</w:t>
      </w:r>
    </w:p>
    <w:p w14:paraId="15A59944" w14:textId="77777777" w:rsidR="00F265FF" w:rsidRPr="00F265FF" w:rsidRDefault="00F265FF" w:rsidP="00F265FF">
      <w:pPr>
        <w:pStyle w:val="ListParagraph"/>
        <w:tabs>
          <w:tab w:val="left" w:pos="284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098741C9" w14:textId="759B4C6C" w:rsidR="0016445A" w:rsidRPr="005E5E37" w:rsidRDefault="0016445A" w:rsidP="009A520D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For the purposes of identification </w:t>
      </w:r>
      <w:r w:rsidRPr="005E5E37">
        <w:rPr>
          <w:rFonts w:ascii="Arial" w:eastAsia="Times New Roman" w:hAnsi="Arial" w:cs="Arial"/>
          <w:sz w:val="24"/>
          <w:szCs w:val="24"/>
          <w:lang w:eastAsia="en-GB"/>
        </w:rPr>
        <w:t>only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, the location of the proposed works is shown</w:t>
      </w:r>
      <w:r w:rsidR="001D374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in red 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on the</w:t>
      </w:r>
      <w:r w:rsidR="00693CC1"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attached plan.</w:t>
      </w:r>
    </w:p>
    <w:p w14:paraId="2B1310D9" w14:textId="03AD3E86" w:rsidR="0016445A" w:rsidRPr="005E5E37" w:rsidRDefault="0016445A" w:rsidP="009A520D">
      <w:pPr>
        <w:spacing w:before="180"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b/>
          <w:sz w:val="24"/>
          <w:szCs w:val="24"/>
          <w:lang w:eastAsia="en-GB"/>
        </w:rPr>
        <w:t>Preliminary Matters</w:t>
      </w:r>
      <w:r w:rsidRPr="005E5E3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D7CD104" w14:textId="4ADEE0B3" w:rsidR="00AB03F8" w:rsidRDefault="0016445A" w:rsidP="000D16BA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I have had regard to </w:t>
      </w:r>
      <w:r w:rsidR="000902F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D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efra’s Common Land consents policy</w:t>
      </w:r>
      <w:r w:rsidR="005D42A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of November 2015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</w:t>
      </w:r>
      <w:r w:rsidR="000902F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(the Defra policy) 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in determining this application under </w:t>
      </w:r>
      <w:r w:rsidR="00B33044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Section 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38, which has been published for the guidance of both the Planning Inspectorate and applicants. However, every application will be considered on its merits and a determination will depart from the policy if it appears appropriate to do so.  In such cases, the decision will explain why it has departed from the policy.</w:t>
      </w:r>
    </w:p>
    <w:p w14:paraId="635F13AF" w14:textId="77777777" w:rsidR="00754579" w:rsidRDefault="00754579" w:rsidP="00754579">
      <w:pPr>
        <w:pStyle w:val="ListParagraph"/>
        <w:tabs>
          <w:tab w:val="left" w:pos="284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38306E63" w14:textId="4FCACF62" w:rsidR="00754579" w:rsidRDefault="00754579" w:rsidP="00754579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The application is for works at two separate locations. The application form </w:t>
      </w:r>
      <w:r w:rsidR="004648B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indicates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that two common land units are affected by the works (CL193 and CL3). However, the commons register map shows th</w:t>
      </w:r>
      <w:r w:rsidR="004648B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at both locations are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within CL193</w:t>
      </w:r>
      <w:r w:rsidR="004648B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and I am satisfied that CL3 is not affected by the works.</w:t>
      </w:r>
    </w:p>
    <w:p w14:paraId="37E795D1" w14:textId="77777777" w:rsidR="004648B8" w:rsidRPr="004648B8" w:rsidRDefault="004648B8" w:rsidP="004648B8">
      <w:pPr>
        <w:pStyle w:val="ListParagrap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5414AAC1" w14:textId="77777777" w:rsidR="004648B8" w:rsidRPr="00754579" w:rsidRDefault="004648B8" w:rsidP="004648B8">
      <w:pPr>
        <w:pStyle w:val="ListParagraph"/>
        <w:tabs>
          <w:tab w:val="left" w:pos="284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4738ADD3" w14:textId="6CC21DA1" w:rsidR="00F6008B" w:rsidRPr="00256C5C" w:rsidRDefault="00F6008B" w:rsidP="00062113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4648B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lastRenderedPageBreak/>
        <w:t xml:space="preserve">The common land register </w:t>
      </w:r>
      <w:r w:rsidR="008816AD" w:rsidRPr="004648B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describes </w:t>
      </w:r>
      <w:r w:rsidR="006B746D" w:rsidRPr="004648B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CL193 </w:t>
      </w:r>
      <w:r w:rsidR="008816AD" w:rsidRPr="004648B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as ‘The tracts and pieces of land comprising part Blackdown and West Blackdown, part Willsw</w:t>
      </w:r>
      <w:r w:rsidR="006B746D" w:rsidRPr="004648B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orthy</w:t>
      </w:r>
      <w:r w:rsidR="008816AD" w:rsidRPr="004648B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, Small</w:t>
      </w:r>
      <w:r w:rsidR="006B746D" w:rsidRPr="004648B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</w:t>
      </w:r>
      <w:r w:rsidR="008816AD" w:rsidRPr="004648B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combe Bottom, Kingsett Down, Zoar Common, Black Lion Common, Common Wood and two small pieces of land at Hordon in the parish of Mary Tavy’</w:t>
      </w:r>
      <w:r w:rsidR="006B746D" w:rsidRPr="004648B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.  </w:t>
      </w:r>
      <w:r w:rsidR="006B746D" w:rsidRPr="004648B8">
        <w:rPr>
          <w:rFonts w:ascii="Arial" w:hAnsi="Arial" w:cs="Arial"/>
          <w:sz w:val="24"/>
          <w:szCs w:val="24"/>
        </w:rPr>
        <w:t>The published application notice describes it simply as Mary Tavy Common</w:t>
      </w:r>
      <w:r w:rsidR="00754579" w:rsidRPr="004648B8">
        <w:rPr>
          <w:rFonts w:ascii="Arial" w:hAnsi="Arial" w:cs="Arial"/>
          <w:sz w:val="24"/>
          <w:szCs w:val="24"/>
        </w:rPr>
        <w:t xml:space="preserve"> and the applicant advises that this is the name by which it is known.</w:t>
      </w:r>
      <w:r w:rsidR="004648B8">
        <w:rPr>
          <w:rFonts w:ascii="Arial" w:hAnsi="Arial" w:cs="Arial"/>
          <w:sz w:val="24"/>
          <w:szCs w:val="24"/>
        </w:rPr>
        <w:t xml:space="preserve">  </w:t>
      </w:r>
      <w:r w:rsidR="003917BD">
        <w:rPr>
          <w:rFonts w:ascii="Arial" w:hAnsi="Arial" w:cs="Arial"/>
          <w:sz w:val="24"/>
          <w:szCs w:val="24"/>
        </w:rPr>
        <w:t>T</w:t>
      </w:r>
      <w:r w:rsidR="004648B8">
        <w:rPr>
          <w:rFonts w:ascii="Arial" w:hAnsi="Arial" w:cs="Arial"/>
          <w:sz w:val="24"/>
          <w:szCs w:val="24"/>
        </w:rPr>
        <w:t>he notice refers to Creason Wood</w:t>
      </w:r>
      <w:r w:rsidR="003917BD">
        <w:rPr>
          <w:rFonts w:ascii="Arial" w:hAnsi="Arial" w:cs="Arial"/>
          <w:sz w:val="24"/>
          <w:szCs w:val="24"/>
        </w:rPr>
        <w:t>, whereas the application form refers to Common Wood.</w:t>
      </w:r>
      <w:r w:rsidR="004648B8">
        <w:rPr>
          <w:rFonts w:ascii="Arial" w:hAnsi="Arial" w:cs="Arial"/>
          <w:sz w:val="24"/>
          <w:szCs w:val="24"/>
        </w:rPr>
        <w:t xml:space="preserve"> </w:t>
      </w:r>
      <w:r w:rsidR="000F5167">
        <w:rPr>
          <w:rFonts w:ascii="Arial" w:hAnsi="Arial" w:cs="Arial"/>
          <w:sz w:val="24"/>
          <w:szCs w:val="24"/>
        </w:rPr>
        <w:t>The Open Spaces Society</w:t>
      </w:r>
      <w:r w:rsidR="003917BD">
        <w:rPr>
          <w:rFonts w:ascii="Arial" w:hAnsi="Arial" w:cs="Arial"/>
          <w:sz w:val="24"/>
          <w:szCs w:val="24"/>
        </w:rPr>
        <w:t xml:space="preserve"> </w:t>
      </w:r>
      <w:r w:rsidR="00740846">
        <w:rPr>
          <w:rFonts w:ascii="Arial" w:hAnsi="Arial" w:cs="Arial"/>
          <w:sz w:val="24"/>
          <w:szCs w:val="24"/>
        </w:rPr>
        <w:t xml:space="preserve">(OSS) </w:t>
      </w:r>
      <w:r w:rsidR="003917BD">
        <w:rPr>
          <w:rFonts w:ascii="Arial" w:hAnsi="Arial" w:cs="Arial"/>
          <w:sz w:val="24"/>
          <w:szCs w:val="24"/>
        </w:rPr>
        <w:t xml:space="preserve">advises that the two </w:t>
      </w:r>
      <w:r w:rsidR="00673C72">
        <w:rPr>
          <w:rFonts w:ascii="Arial" w:hAnsi="Arial" w:cs="Arial"/>
          <w:sz w:val="24"/>
          <w:szCs w:val="24"/>
        </w:rPr>
        <w:t xml:space="preserve">woods </w:t>
      </w:r>
      <w:r w:rsidR="003917BD">
        <w:rPr>
          <w:rFonts w:ascii="Arial" w:hAnsi="Arial" w:cs="Arial"/>
          <w:sz w:val="24"/>
          <w:szCs w:val="24"/>
        </w:rPr>
        <w:t xml:space="preserve">are adjacent and </w:t>
      </w:r>
      <w:r w:rsidR="004648B8">
        <w:rPr>
          <w:rFonts w:ascii="Arial" w:hAnsi="Arial" w:cs="Arial"/>
          <w:sz w:val="24"/>
          <w:szCs w:val="24"/>
        </w:rPr>
        <w:t xml:space="preserve">I am satisfied that the location of the works is </w:t>
      </w:r>
      <w:r w:rsidR="003917BD">
        <w:rPr>
          <w:rFonts w:ascii="Arial" w:hAnsi="Arial" w:cs="Arial"/>
          <w:sz w:val="24"/>
          <w:szCs w:val="24"/>
        </w:rPr>
        <w:t xml:space="preserve">sufficiently </w:t>
      </w:r>
      <w:r w:rsidR="004648B8">
        <w:rPr>
          <w:rFonts w:ascii="Arial" w:hAnsi="Arial" w:cs="Arial"/>
          <w:sz w:val="24"/>
          <w:szCs w:val="24"/>
        </w:rPr>
        <w:t xml:space="preserve">clear </w:t>
      </w:r>
      <w:r w:rsidR="003917BD">
        <w:rPr>
          <w:rFonts w:ascii="Arial" w:hAnsi="Arial" w:cs="Arial"/>
          <w:sz w:val="24"/>
          <w:szCs w:val="24"/>
        </w:rPr>
        <w:t>such</w:t>
      </w:r>
      <w:r w:rsidR="004648B8">
        <w:rPr>
          <w:rFonts w:ascii="Arial" w:hAnsi="Arial" w:cs="Arial"/>
          <w:sz w:val="24"/>
          <w:szCs w:val="24"/>
        </w:rPr>
        <w:t xml:space="preserve"> that no person wishing to comment on the application has been prejudiced</w:t>
      </w:r>
      <w:r w:rsidR="00062113">
        <w:rPr>
          <w:rFonts w:ascii="Arial" w:hAnsi="Arial" w:cs="Arial"/>
          <w:sz w:val="24"/>
          <w:szCs w:val="24"/>
        </w:rPr>
        <w:t>.</w:t>
      </w:r>
    </w:p>
    <w:p w14:paraId="5492C606" w14:textId="77777777" w:rsidR="00256C5C" w:rsidRPr="00256C5C" w:rsidRDefault="00256C5C" w:rsidP="00256C5C">
      <w:pPr>
        <w:pStyle w:val="ListParagraph"/>
        <w:tabs>
          <w:tab w:val="left" w:pos="284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6D01C5A0" w14:textId="12A4D5D2" w:rsidR="00256C5C" w:rsidRPr="00062113" w:rsidRDefault="00256C5C" w:rsidP="00062113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The application</w:t>
      </w:r>
      <w:r w:rsidR="00706961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</w:t>
      </w:r>
      <w:r w:rsidR="004B2C9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originally sought</w:t>
      </w:r>
      <w:r w:rsidR="00706961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a 10 year consent</w:t>
      </w:r>
      <w:r w:rsidR="004B2C9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.  However,</w:t>
      </w:r>
      <w:r w:rsidR="00706961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</w:t>
      </w:r>
      <w:r w:rsidR="004B2C9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f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ollowing representations made</w:t>
      </w:r>
      <w:r w:rsidR="00795051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by the OSS</w:t>
      </w:r>
      <w:r w:rsidR="00DE05CC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the applicant agreed to </w:t>
      </w:r>
      <w:r w:rsidR="00722211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amend the proposed duration to five years after expiry of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the </w:t>
      </w:r>
      <w:r w:rsidR="00722211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current </w:t>
      </w:r>
      <w:r w:rsidR="00DE05CC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Environmental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Stewardship </w:t>
      </w:r>
      <w:r w:rsidR="00722211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greement</w:t>
      </w:r>
      <w:r w:rsidR="00722211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</w:t>
      </w:r>
      <w:r w:rsidR="00CC66AE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(ESA) </w:t>
      </w:r>
      <w:r w:rsidR="00722211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in place for the land, which runs until 30 September 2023.</w:t>
      </w:r>
    </w:p>
    <w:p w14:paraId="42E6BBE4" w14:textId="77777777" w:rsidR="00AB03F8" w:rsidRPr="005E5E37" w:rsidRDefault="00AB03F8" w:rsidP="00AB03F8">
      <w:pPr>
        <w:pStyle w:val="ListParagraph"/>
        <w:tabs>
          <w:tab w:val="left" w:pos="284"/>
        </w:tabs>
        <w:spacing w:before="180" w:after="24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4117A7AE" w14:textId="53250858" w:rsidR="0016445A" w:rsidRPr="00062113" w:rsidRDefault="0016445A" w:rsidP="00062113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277E79">
        <w:rPr>
          <w:rFonts w:ascii="Arial" w:eastAsia="Times New Roman" w:hAnsi="Arial" w:cs="Arial"/>
          <w:sz w:val="24"/>
          <w:szCs w:val="24"/>
          <w:lang w:eastAsia="en-GB"/>
        </w:rPr>
        <w:t xml:space="preserve">This </w:t>
      </w:r>
      <w:r w:rsidRPr="00277E7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application</w:t>
      </w:r>
      <w:r w:rsidRPr="00277E79">
        <w:rPr>
          <w:rFonts w:ascii="Arial" w:eastAsia="Times New Roman" w:hAnsi="Arial" w:cs="Arial"/>
          <w:sz w:val="24"/>
          <w:szCs w:val="24"/>
          <w:lang w:eastAsia="en-GB"/>
        </w:rPr>
        <w:t xml:space="preserve"> has been </w:t>
      </w:r>
      <w:r w:rsidRPr="00277E7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determined</w:t>
      </w:r>
      <w:r w:rsidRPr="00277E79">
        <w:rPr>
          <w:rFonts w:ascii="Arial" w:eastAsia="Times New Roman" w:hAnsi="Arial" w:cs="Arial"/>
          <w:sz w:val="24"/>
          <w:szCs w:val="24"/>
          <w:lang w:eastAsia="en-GB"/>
        </w:rPr>
        <w:t xml:space="preserve"> solely </w:t>
      </w:r>
      <w:r w:rsidRPr="00277E7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on</w:t>
      </w:r>
      <w:r w:rsidRPr="00277E7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77E7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the</w:t>
      </w:r>
      <w:r w:rsidRPr="00277E79">
        <w:rPr>
          <w:rFonts w:ascii="Arial" w:eastAsia="Times New Roman" w:hAnsi="Arial" w:cs="Arial"/>
          <w:sz w:val="24"/>
          <w:szCs w:val="24"/>
          <w:lang w:eastAsia="en-GB"/>
        </w:rPr>
        <w:t xml:space="preserve"> basis of written evidence. </w:t>
      </w:r>
      <w:r w:rsidRPr="00062113">
        <w:rPr>
          <w:rFonts w:ascii="Arial" w:eastAsia="Times New Roman" w:hAnsi="Arial" w:cs="Arial"/>
          <w:sz w:val="24"/>
          <w:szCs w:val="24"/>
          <w:lang w:eastAsia="en-GB"/>
        </w:rPr>
        <w:t>I have taken account of the representation</w:t>
      </w:r>
      <w:r w:rsidR="005152EC" w:rsidRPr="00062113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062113">
        <w:rPr>
          <w:rFonts w:ascii="Arial" w:eastAsia="Times New Roman" w:hAnsi="Arial" w:cs="Arial"/>
          <w:sz w:val="24"/>
          <w:szCs w:val="24"/>
          <w:lang w:eastAsia="en-GB"/>
        </w:rPr>
        <w:t xml:space="preserve"> made by Natural England (NE)</w:t>
      </w:r>
      <w:r w:rsidR="00BD4111" w:rsidRPr="0006211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3457B" w:rsidRPr="00062113"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r w:rsidR="00D87169" w:rsidRPr="00062113">
        <w:rPr>
          <w:rFonts w:ascii="Arial" w:eastAsia="Times New Roman" w:hAnsi="Arial" w:cs="Arial"/>
          <w:sz w:val="24"/>
          <w:szCs w:val="24"/>
          <w:lang w:eastAsia="en-GB"/>
        </w:rPr>
        <w:t>OSS</w:t>
      </w:r>
      <w:r w:rsidR="002258BC" w:rsidRPr="00062113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4078F9" w:rsidRPr="00062113">
        <w:rPr>
          <w:rFonts w:ascii="Arial" w:eastAsia="Times New Roman" w:hAnsi="Arial" w:cs="Arial"/>
          <w:sz w:val="24"/>
          <w:szCs w:val="24"/>
          <w:lang w:eastAsia="en-GB"/>
        </w:rPr>
        <w:br w:type="textWrapping" w:clear="all"/>
      </w:r>
    </w:p>
    <w:p w14:paraId="692FC88D" w14:textId="0375DCD0" w:rsidR="0016445A" w:rsidRPr="005E5E37" w:rsidRDefault="0016445A" w:rsidP="009A520D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sz w:val="24"/>
          <w:szCs w:val="24"/>
          <w:lang w:eastAsia="en-GB"/>
        </w:rPr>
        <w:t>I am required by section 39 of the 2006 Act to have regard to the following in determining this application:-</w:t>
      </w:r>
    </w:p>
    <w:p w14:paraId="692DA65B" w14:textId="77777777" w:rsidR="0016445A" w:rsidRPr="005E5E37" w:rsidRDefault="0016445A" w:rsidP="009A520D">
      <w:pPr>
        <w:numPr>
          <w:ilvl w:val="0"/>
          <w:numId w:val="7"/>
        </w:numPr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the interests of persons having rights in relation to, or occupying, the land (and in particular persons exercising rights of common over it);</w:t>
      </w:r>
    </w:p>
    <w:p w14:paraId="1753E8CC" w14:textId="77777777" w:rsidR="0016445A" w:rsidRPr="005E5E37" w:rsidRDefault="0016445A" w:rsidP="009A520D">
      <w:pPr>
        <w:numPr>
          <w:ilvl w:val="0"/>
          <w:numId w:val="7"/>
        </w:numPr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the interests of the neighbourhood;</w:t>
      </w:r>
    </w:p>
    <w:p w14:paraId="091697A1" w14:textId="6A917844" w:rsidR="0016445A" w:rsidRPr="005E5E37" w:rsidRDefault="0016445A" w:rsidP="009A520D">
      <w:pPr>
        <w:numPr>
          <w:ilvl w:val="0"/>
          <w:numId w:val="7"/>
        </w:numPr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the public interest</w:t>
      </w:r>
      <w:r w:rsidR="0003457B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.</w:t>
      </w:r>
      <w:r w:rsidR="005D42A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(</w:t>
      </w:r>
      <w:r w:rsidR="005D42A5" w:rsidRPr="005D42A5">
        <w:rPr>
          <w:rFonts w:ascii="Arial" w:hAnsi="Arial" w:cs="Arial"/>
          <w:sz w:val="24"/>
          <w:szCs w:val="24"/>
        </w:rPr>
        <w:t>Section 39(2) of the 2006 Act provides that the public interest includes the public interest in; nature conservation; the conservation of the landscape; the protection of public rights of access to any area of land; and the protection of archaeological remains and features of historic interest)</w:t>
      </w:r>
      <w:r w:rsidRPr="005D42A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;</w:t>
      </w:r>
      <w:r w:rsidR="007832CA" w:rsidRPr="005D42A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and</w:t>
      </w:r>
    </w:p>
    <w:p w14:paraId="42C3B3D6" w14:textId="77777777" w:rsidR="0016445A" w:rsidRPr="005E5E37" w:rsidRDefault="0016445A" w:rsidP="009A520D">
      <w:pPr>
        <w:numPr>
          <w:ilvl w:val="0"/>
          <w:numId w:val="7"/>
        </w:numPr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any other matter considered to be relevant.</w:t>
      </w:r>
    </w:p>
    <w:p w14:paraId="16CF2AB4" w14:textId="54A06751" w:rsidR="0016445A" w:rsidRPr="00062113" w:rsidRDefault="0016445A" w:rsidP="009A520D">
      <w:pPr>
        <w:keepNext/>
        <w:widowControl w:val="0"/>
        <w:spacing w:before="180" w:after="0" w:line="240" w:lineRule="auto"/>
        <w:outlineLvl w:val="5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Reasons</w:t>
      </w:r>
    </w:p>
    <w:p w14:paraId="24A5FB9B" w14:textId="668023DB" w:rsidR="0016445A" w:rsidRPr="005E5E37" w:rsidRDefault="0016445A" w:rsidP="009A520D">
      <w:pPr>
        <w:tabs>
          <w:tab w:val="left" w:pos="432"/>
        </w:tabs>
        <w:spacing w:before="180" w:after="0" w:line="240" w:lineRule="auto"/>
        <w:ind w:left="284" w:hanging="284"/>
        <w:outlineLvl w:val="0"/>
        <w:rPr>
          <w:rFonts w:ascii="Arial" w:eastAsia="Times New Roman" w:hAnsi="Arial" w:cs="Arial"/>
          <w:b/>
          <w:i/>
          <w:color w:val="FF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b/>
          <w:i/>
          <w:color w:val="000000"/>
          <w:kern w:val="28"/>
          <w:sz w:val="24"/>
          <w:szCs w:val="24"/>
          <w:lang w:eastAsia="en-GB"/>
        </w:rPr>
        <w:t>The interests of those occupying or having rights over the land</w:t>
      </w:r>
    </w:p>
    <w:p w14:paraId="65DB5097" w14:textId="78A4EA2A" w:rsidR="0016445A" w:rsidRDefault="00277E79" w:rsidP="008A784D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application land is owned by M</w:t>
      </w:r>
      <w:r w:rsidR="007D287E">
        <w:rPr>
          <w:rFonts w:ascii="Arial" w:eastAsia="Times New Roman" w:hAnsi="Arial" w:cs="Arial"/>
          <w:sz w:val="24"/>
          <w:szCs w:val="24"/>
          <w:lang w:eastAsia="en-GB"/>
        </w:rPr>
        <w:t>s Kate Ashbrook</w:t>
      </w:r>
      <w:r>
        <w:rPr>
          <w:rFonts w:ascii="Arial" w:eastAsia="Times New Roman" w:hAnsi="Arial" w:cs="Arial"/>
          <w:sz w:val="24"/>
          <w:szCs w:val="24"/>
          <w:lang w:eastAsia="en-GB"/>
        </w:rPr>
        <w:t>, who</w:t>
      </w:r>
      <w:r w:rsidR="008A784D" w:rsidRPr="008A784D">
        <w:rPr>
          <w:rFonts w:ascii="Arial" w:eastAsia="Times New Roman" w:hAnsi="Arial" w:cs="Arial"/>
          <w:sz w:val="24"/>
          <w:szCs w:val="24"/>
          <w:lang w:eastAsia="en-GB"/>
        </w:rPr>
        <w:t xml:space="preserve"> was </w:t>
      </w:r>
      <w:r w:rsidR="008A784D" w:rsidRPr="008A784D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consulted</w:t>
      </w:r>
      <w:r w:rsidR="008A784D" w:rsidRPr="008A784D">
        <w:rPr>
          <w:rFonts w:ascii="Arial" w:eastAsia="Times New Roman" w:hAnsi="Arial" w:cs="Arial"/>
          <w:sz w:val="24"/>
          <w:szCs w:val="24"/>
          <w:lang w:eastAsia="en-GB"/>
        </w:rPr>
        <w:t xml:space="preserve"> about </w:t>
      </w:r>
      <w:r w:rsidR="008A784D" w:rsidRPr="008A784D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the</w:t>
      </w:r>
      <w:r w:rsidR="008A784D" w:rsidRPr="008A78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A784D" w:rsidRPr="008A784D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application</w:t>
      </w:r>
      <w:r w:rsidR="008A784D" w:rsidRPr="008A784D">
        <w:rPr>
          <w:rFonts w:ascii="Arial" w:eastAsia="Times New Roman" w:hAnsi="Arial" w:cs="Arial"/>
          <w:sz w:val="24"/>
          <w:szCs w:val="24"/>
          <w:lang w:eastAsia="en-GB"/>
        </w:rPr>
        <w:t xml:space="preserve"> but did not comment. There is no evidence before me to suggest that the works are likely to harm the interests of those occupying the land.</w:t>
      </w:r>
    </w:p>
    <w:p w14:paraId="405A5271" w14:textId="77777777" w:rsidR="005738E1" w:rsidRDefault="005738E1" w:rsidP="005738E1">
      <w:pPr>
        <w:pStyle w:val="ListParagraph"/>
        <w:tabs>
          <w:tab w:val="left" w:pos="284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9549B4D" w14:textId="22D17E4B" w:rsidR="00B92B69" w:rsidRDefault="005738E1" w:rsidP="008A784D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8A784D">
        <w:rPr>
          <w:rFonts w:ascii="Arial" w:eastAsia="Times New Roman" w:hAnsi="Arial" w:cs="Arial"/>
          <w:sz w:val="24"/>
          <w:szCs w:val="24"/>
          <w:lang w:eastAsia="en-GB"/>
        </w:rPr>
        <w:t xml:space="preserve">The common land register records </w:t>
      </w:r>
      <w:r>
        <w:rPr>
          <w:rFonts w:ascii="Arial" w:eastAsia="Times New Roman" w:hAnsi="Arial" w:cs="Arial"/>
          <w:sz w:val="24"/>
          <w:szCs w:val="24"/>
          <w:lang w:eastAsia="en-GB"/>
        </w:rPr>
        <w:t>numerous rights over CL193</w:t>
      </w:r>
      <w:r w:rsidR="00EF7F8E">
        <w:rPr>
          <w:rFonts w:ascii="Arial" w:eastAsia="Times New Roman" w:hAnsi="Arial" w:cs="Arial"/>
          <w:sz w:val="24"/>
          <w:szCs w:val="24"/>
          <w:lang w:eastAsia="en-GB"/>
        </w:rPr>
        <w:t xml:space="preserve"> and 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he applicant advises that grazing rights are </w:t>
      </w:r>
      <w:r w:rsidR="00722211">
        <w:rPr>
          <w:rFonts w:ascii="Arial" w:eastAsia="Times New Roman" w:hAnsi="Arial" w:cs="Arial"/>
          <w:sz w:val="24"/>
          <w:szCs w:val="24"/>
          <w:lang w:eastAsia="en-GB"/>
        </w:rPr>
        <w:t xml:space="preserve">currently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exercised </w:t>
      </w:r>
      <w:r w:rsidR="00722211">
        <w:rPr>
          <w:rFonts w:ascii="Arial" w:eastAsia="Times New Roman" w:hAnsi="Arial" w:cs="Arial"/>
          <w:sz w:val="24"/>
          <w:szCs w:val="24"/>
          <w:lang w:eastAsia="en-GB"/>
        </w:rPr>
        <w:t>by</w:t>
      </w:r>
      <w:r w:rsidR="00DE05C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22211">
        <w:rPr>
          <w:rFonts w:ascii="Arial" w:eastAsia="Times New Roman" w:hAnsi="Arial" w:cs="Arial"/>
          <w:sz w:val="24"/>
          <w:szCs w:val="24"/>
          <w:lang w:eastAsia="en-GB"/>
        </w:rPr>
        <w:t>17 rights holders</w:t>
      </w:r>
      <w:r w:rsidR="00EF7F8E">
        <w:rPr>
          <w:rFonts w:ascii="Arial" w:eastAsia="Times New Roman" w:hAnsi="Arial" w:cs="Arial"/>
          <w:sz w:val="24"/>
          <w:szCs w:val="24"/>
          <w:lang w:eastAsia="en-GB"/>
        </w:rPr>
        <w:t>. Grazing is overseen by</w:t>
      </w:r>
      <w:r w:rsidR="00B92B69">
        <w:rPr>
          <w:rFonts w:ascii="Arial" w:eastAsia="Times New Roman" w:hAnsi="Arial" w:cs="Arial"/>
          <w:sz w:val="24"/>
          <w:szCs w:val="24"/>
          <w:lang w:eastAsia="en-GB"/>
        </w:rPr>
        <w:t xml:space="preserve"> Dartmoor Commoners Council</w:t>
      </w:r>
      <w:r w:rsidR="00EF7F8E">
        <w:rPr>
          <w:rFonts w:ascii="Arial" w:eastAsia="Times New Roman" w:hAnsi="Arial" w:cs="Arial"/>
          <w:sz w:val="24"/>
          <w:szCs w:val="24"/>
          <w:lang w:eastAsia="en-GB"/>
        </w:rPr>
        <w:t xml:space="preserve"> (DCC) and</w:t>
      </w:r>
      <w:r w:rsidR="00B92B69">
        <w:rPr>
          <w:rFonts w:ascii="Arial" w:eastAsia="Times New Roman" w:hAnsi="Arial" w:cs="Arial"/>
          <w:sz w:val="24"/>
          <w:szCs w:val="24"/>
          <w:lang w:eastAsia="en-GB"/>
        </w:rPr>
        <w:t xml:space="preserve"> managed through an E</w:t>
      </w:r>
      <w:r w:rsidR="00CC66AE">
        <w:rPr>
          <w:rFonts w:ascii="Arial" w:eastAsia="Times New Roman" w:hAnsi="Arial" w:cs="Arial"/>
          <w:sz w:val="24"/>
          <w:szCs w:val="24"/>
          <w:lang w:eastAsia="en-GB"/>
        </w:rPr>
        <w:t>SA</w:t>
      </w:r>
      <w:r w:rsidR="00B92B6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A7D2C">
        <w:rPr>
          <w:rFonts w:ascii="Arial" w:eastAsia="Times New Roman" w:hAnsi="Arial" w:cs="Arial"/>
          <w:sz w:val="24"/>
          <w:szCs w:val="24"/>
          <w:lang w:eastAsia="en-GB"/>
        </w:rPr>
        <w:t>between the Mary Tavy Commoners and</w:t>
      </w:r>
      <w:r w:rsidR="00B92B69">
        <w:rPr>
          <w:rFonts w:ascii="Arial" w:eastAsia="Times New Roman" w:hAnsi="Arial" w:cs="Arial"/>
          <w:sz w:val="24"/>
          <w:szCs w:val="24"/>
          <w:lang w:eastAsia="en-GB"/>
        </w:rPr>
        <w:t xml:space="preserve"> NE, </w:t>
      </w:r>
      <w:r w:rsidR="00722211">
        <w:rPr>
          <w:rFonts w:ascii="Arial" w:eastAsia="Times New Roman" w:hAnsi="Arial" w:cs="Arial"/>
          <w:sz w:val="24"/>
          <w:szCs w:val="24"/>
          <w:lang w:eastAsia="en-GB"/>
        </w:rPr>
        <w:t>as referred to in paragraph 6 above.</w:t>
      </w:r>
    </w:p>
    <w:p w14:paraId="2DD6925F" w14:textId="77777777" w:rsidR="00B92B69" w:rsidRPr="00B92B69" w:rsidRDefault="00B92B69" w:rsidP="00B92B69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4DCC8A8" w14:textId="1187A337" w:rsidR="005738E1" w:rsidRDefault="00EF7F8E" w:rsidP="008A784D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DCC and </w:t>
      </w:r>
      <w:r w:rsidR="000A7D2C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eastAsia="en-GB"/>
        </w:rPr>
        <w:t>active commoners</w:t>
      </w:r>
      <w:r w:rsidR="00087E2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E5429">
        <w:rPr>
          <w:rFonts w:ascii="Arial" w:eastAsia="Times New Roman" w:hAnsi="Arial" w:cs="Arial"/>
          <w:sz w:val="24"/>
          <w:szCs w:val="24"/>
          <w:lang w:eastAsia="en-GB"/>
        </w:rPr>
        <w:t>were consulted about the application</w:t>
      </w:r>
      <w:r w:rsidR="003B5953">
        <w:rPr>
          <w:rFonts w:ascii="Arial" w:eastAsia="Times New Roman" w:hAnsi="Arial" w:cs="Arial"/>
          <w:sz w:val="24"/>
          <w:szCs w:val="24"/>
          <w:lang w:eastAsia="en-GB"/>
        </w:rPr>
        <w:t>; n</w:t>
      </w:r>
      <w:r w:rsidR="000A7D2C">
        <w:rPr>
          <w:rFonts w:ascii="Arial" w:eastAsia="Times New Roman" w:hAnsi="Arial" w:cs="Arial"/>
          <w:sz w:val="24"/>
          <w:szCs w:val="24"/>
          <w:lang w:eastAsia="en-GB"/>
        </w:rPr>
        <w:t xml:space="preserve">one commented. </w:t>
      </w:r>
      <w:r w:rsidR="00B92B6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87E24">
        <w:rPr>
          <w:rFonts w:ascii="Arial" w:eastAsia="Times New Roman" w:hAnsi="Arial" w:cs="Arial"/>
          <w:sz w:val="24"/>
          <w:szCs w:val="24"/>
          <w:lang w:eastAsia="en-GB"/>
        </w:rPr>
        <w:t>The active commoners include Mrs J Littlejohn</w:t>
      </w:r>
      <w:r w:rsidR="00277684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673C72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087E24">
        <w:rPr>
          <w:rFonts w:ascii="Arial" w:eastAsia="Times New Roman" w:hAnsi="Arial" w:cs="Arial"/>
          <w:sz w:val="24"/>
          <w:szCs w:val="24"/>
          <w:lang w:eastAsia="en-GB"/>
        </w:rPr>
        <w:t xml:space="preserve"> who grazes ponies on the</w:t>
      </w:r>
      <w:r w:rsidR="00C34411">
        <w:rPr>
          <w:rFonts w:ascii="Arial" w:eastAsia="Times New Roman" w:hAnsi="Arial" w:cs="Arial"/>
          <w:sz w:val="24"/>
          <w:szCs w:val="24"/>
          <w:lang w:eastAsia="en-GB"/>
        </w:rPr>
        <w:t xml:space="preserve"> application</w:t>
      </w:r>
      <w:r w:rsidR="00087E24">
        <w:rPr>
          <w:rFonts w:ascii="Arial" w:eastAsia="Times New Roman" w:hAnsi="Arial" w:cs="Arial"/>
          <w:sz w:val="24"/>
          <w:szCs w:val="24"/>
          <w:lang w:eastAsia="en-GB"/>
        </w:rPr>
        <w:t xml:space="preserve"> land and in whose interests the application is made. </w:t>
      </w:r>
      <w:r w:rsidR="000A7D2C">
        <w:rPr>
          <w:rFonts w:ascii="Arial" w:eastAsia="Times New Roman" w:hAnsi="Arial" w:cs="Arial"/>
          <w:sz w:val="24"/>
          <w:szCs w:val="24"/>
          <w:lang w:eastAsia="en-GB"/>
        </w:rPr>
        <w:t xml:space="preserve">In the absence of any comments, and given that the application is made by the Commoners Association, I am satisfied that the proposed works are in </w:t>
      </w:r>
      <w:r w:rsidR="00535B16">
        <w:rPr>
          <w:rFonts w:ascii="Arial" w:eastAsia="Times New Roman" w:hAnsi="Arial" w:cs="Arial"/>
          <w:sz w:val="24"/>
          <w:szCs w:val="24"/>
          <w:lang w:eastAsia="en-GB"/>
        </w:rPr>
        <w:t>Mrs Littlejohns</w:t>
      </w:r>
      <w:r w:rsidR="00AE204F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="000A7D2C">
        <w:rPr>
          <w:rFonts w:ascii="Arial" w:eastAsia="Times New Roman" w:hAnsi="Arial" w:cs="Arial"/>
          <w:sz w:val="24"/>
          <w:szCs w:val="24"/>
          <w:lang w:eastAsia="en-GB"/>
        </w:rPr>
        <w:t xml:space="preserve"> interests </w:t>
      </w:r>
      <w:r w:rsidR="00535B16">
        <w:rPr>
          <w:rFonts w:ascii="Arial" w:eastAsia="Times New Roman" w:hAnsi="Arial" w:cs="Arial"/>
          <w:sz w:val="24"/>
          <w:szCs w:val="24"/>
          <w:lang w:eastAsia="en-GB"/>
        </w:rPr>
        <w:t>and will not adversely affect</w:t>
      </w:r>
      <w:r w:rsidR="000A7D2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35B16">
        <w:rPr>
          <w:rFonts w:ascii="Arial" w:eastAsia="Times New Roman" w:hAnsi="Arial" w:cs="Arial"/>
          <w:sz w:val="24"/>
          <w:szCs w:val="24"/>
          <w:lang w:eastAsia="en-GB"/>
        </w:rPr>
        <w:t xml:space="preserve">others </w:t>
      </w:r>
      <w:r w:rsidR="00067C65">
        <w:rPr>
          <w:rFonts w:ascii="Arial" w:eastAsia="Times New Roman" w:hAnsi="Arial" w:cs="Arial"/>
          <w:sz w:val="24"/>
          <w:szCs w:val="24"/>
          <w:lang w:eastAsia="en-GB"/>
        </w:rPr>
        <w:t>exercising</w:t>
      </w:r>
      <w:r w:rsidR="000A7D2C">
        <w:rPr>
          <w:rFonts w:ascii="Arial" w:eastAsia="Times New Roman" w:hAnsi="Arial" w:cs="Arial"/>
          <w:sz w:val="24"/>
          <w:szCs w:val="24"/>
          <w:lang w:eastAsia="en-GB"/>
        </w:rPr>
        <w:t xml:space="preserve"> rights </w:t>
      </w:r>
      <w:r w:rsidR="00673C72">
        <w:rPr>
          <w:rFonts w:ascii="Arial" w:eastAsia="Times New Roman" w:hAnsi="Arial" w:cs="Arial"/>
          <w:sz w:val="24"/>
          <w:szCs w:val="24"/>
          <w:lang w:eastAsia="en-GB"/>
        </w:rPr>
        <w:t xml:space="preserve">of common </w:t>
      </w:r>
      <w:r w:rsidR="000A7D2C">
        <w:rPr>
          <w:rFonts w:ascii="Arial" w:eastAsia="Times New Roman" w:hAnsi="Arial" w:cs="Arial"/>
          <w:sz w:val="24"/>
          <w:szCs w:val="24"/>
          <w:lang w:eastAsia="en-GB"/>
        </w:rPr>
        <w:t>over the land.</w:t>
      </w:r>
    </w:p>
    <w:p w14:paraId="1227B8BD" w14:textId="77777777" w:rsidR="00EF7FC8" w:rsidRPr="00EF7FC8" w:rsidRDefault="00EF7FC8" w:rsidP="00EF7FC8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B8D2DEE" w14:textId="77777777" w:rsidR="00EF7FC8" w:rsidRPr="00EF7FC8" w:rsidRDefault="00EF7FC8" w:rsidP="00EF7FC8">
      <w:p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3318E9F" w14:textId="1BA5C48C" w:rsidR="0016445A" w:rsidRPr="00C02436" w:rsidRDefault="0016445A" w:rsidP="009A520D">
      <w:pPr>
        <w:tabs>
          <w:tab w:val="left" w:pos="432"/>
        </w:tabs>
        <w:spacing w:before="180" w:after="0" w:line="240" w:lineRule="auto"/>
        <w:outlineLvl w:val="0"/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b/>
          <w:i/>
          <w:color w:val="000000"/>
          <w:kern w:val="28"/>
          <w:sz w:val="24"/>
          <w:szCs w:val="24"/>
          <w:lang w:eastAsia="en-GB"/>
        </w:rPr>
        <w:lastRenderedPageBreak/>
        <w:t>The interests of the neighbourhood and public rights of access</w:t>
      </w:r>
    </w:p>
    <w:p w14:paraId="795D933C" w14:textId="5B7C412A" w:rsidR="00962789" w:rsidRPr="00962789" w:rsidRDefault="00EA61E0" w:rsidP="001B0BF1">
      <w:pPr>
        <w:pStyle w:val="ListParagraph"/>
        <w:numPr>
          <w:ilvl w:val="0"/>
          <w:numId w:val="6"/>
        </w:numPr>
        <w:tabs>
          <w:tab w:val="left" w:pos="284"/>
          <w:tab w:val="left" w:pos="432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works</w:t>
      </w:r>
      <w:r w:rsidR="00CE542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are proposed to</w:t>
      </w:r>
      <w:r w:rsidR="000616C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stop </w:t>
      </w:r>
      <w:r w:rsidR="000616C0">
        <w:rPr>
          <w:rFonts w:ascii="Arial" w:eastAsia="Times New Roman" w:hAnsi="Arial" w:cs="Arial"/>
          <w:sz w:val="24"/>
          <w:szCs w:val="24"/>
          <w:lang w:eastAsia="en-GB"/>
        </w:rPr>
        <w:t>Mrs Littlejohns</w:t>
      </w:r>
      <w:r w:rsidR="00726CFC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="000616C0">
        <w:rPr>
          <w:rFonts w:ascii="Arial" w:eastAsia="Times New Roman" w:hAnsi="Arial" w:cs="Arial"/>
          <w:sz w:val="24"/>
          <w:szCs w:val="24"/>
          <w:lang w:eastAsia="en-GB"/>
        </w:rPr>
        <w:t xml:space="preserve"> ponies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from crossing a leat</w:t>
      </w:r>
      <w:r w:rsidR="00EB634A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0C1B47">
        <w:rPr>
          <w:rFonts w:ascii="Arial" w:eastAsia="Times New Roman" w:hAnsi="Arial" w:cs="Arial"/>
          <w:sz w:val="24"/>
          <w:szCs w:val="24"/>
          <w:lang w:eastAsia="en-GB"/>
        </w:rPr>
        <w:t xml:space="preserve">over which there are three footbridges, </w:t>
      </w:r>
      <w:r w:rsidR="00C3586A">
        <w:rPr>
          <w:rFonts w:ascii="Arial" w:eastAsia="Times New Roman" w:hAnsi="Arial" w:cs="Arial"/>
          <w:sz w:val="24"/>
          <w:szCs w:val="24"/>
          <w:lang w:eastAsia="en-GB"/>
        </w:rPr>
        <w:t>and s</w:t>
      </w:r>
      <w:r w:rsidR="00446930">
        <w:rPr>
          <w:rFonts w:ascii="Arial" w:eastAsia="Times New Roman" w:hAnsi="Arial" w:cs="Arial"/>
          <w:sz w:val="24"/>
          <w:szCs w:val="24"/>
          <w:lang w:eastAsia="en-GB"/>
        </w:rPr>
        <w:t>traying onto the public highway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CE5429">
        <w:rPr>
          <w:rFonts w:ascii="Arial" w:eastAsia="Times New Roman" w:hAnsi="Arial" w:cs="Arial"/>
          <w:sz w:val="24"/>
          <w:szCs w:val="24"/>
          <w:lang w:eastAsia="en-GB"/>
        </w:rPr>
        <w:t xml:space="preserve">The works are described as Gateway 1 and Gateway 2. </w:t>
      </w:r>
      <w:r w:rsidR="000616C0">
        <w:rPr>
          <w:rFonts w:ascii="Arial" w:eastAsia="Times New Roman" w:hAnsi="Arial" w:cs="Arial"/>
          <w:sz w:val="24"/>
          <w:szCs w:val="24"/>
          <w:lang w:eastAsia="en-GB"/>
        </w:rPr>
        <w:t>Gateway 1 comprises a</w:t>
      </w:r>
      <w:r w:rsidR="00997E9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616C0">
        <w:rPr>
          <w:rFonts w:ascii="Arial" w:eastAsia="Times New Roman" w:hAnsi="Arial" w:cs="Arial"/>
          <w:sz w:val="24"/>
          <w:szCs w:val="24"/>
          <w:lang w:eastAsia="en-GB"/>
        </w:rPr>
        <w:t xml:space="preserve">fence </w:t>
      </w:r>
      <w:r w:rsidR="005C3C16">
        <w:rPr>
          <w:rFonts w:ascii="Arial" w:eastAsia="Times New Roman" w:hAnsi="Arial" w:cs="Arial"/>
          <w:sz w:val="24"/>
          <w:szCs w:val="24"/>
          <w:lang w:eastAsia="en-GB"/>
        </w:rPr>
        <w:t xml:space="preserve">and gate </w:t>
      </w:r>
      <w:r w:rsidR="000616C0">
        <w:rPr>
          <w:rFonts w:ascii="Arial" w:eastAsia="Times New Roman" w:hAnsi="Arial" w:cs="Arial"/>
          <w:sz w:val="24"/>
          <w:szCs w:val="24"/>
          <w:lang w:eastAsia="en-GB"/>
        </w:rPr>
        <w:t>run</w:t>
      </w:r>
      <w:r w:rsidR="000C1B47">
        <w:rPr>
          <w:rFonts w:ascii="Arial" w:eastAsia="Times New Roman" w:hAnsi="Arial" w:cs="Arial"/>
          <w:sz w:val="24"/>
          <w:szCs w:val="24"/>
          <w:lang w:eastAsia="en-GB"/>
        </w:rPr>
        <w:t>ning</w:t>
      </w:r>
      <w:r w:rsidR="000616C0">
        <w:rPr>
          <w:rFonts w:ascii="Arial" w:eastAsia="Times New Roman" w:hAnsi="Arial" w:cs="Arial"/>
          <w:sz w:val="24"/>
          <w:szCs w:val="24"/>
          <w:lang w:eastAsia="en-GB"/>
        </w:rPr>
        <w:t xml:space="preserve"> from the edge of the leat to a hedge</w:t>
      </w:r>
      <w:r w:rsidR="000C1B47">
        <w:rPr>
          <w:rFonts w:ascii="Arial" w:eastAsia="Times New Roman" w:hAnsi="Arial" w:cs="Arial"/>
          <w:sz w:val="24"/>
          <w:szCs w:val="24"/>
          <w:lang w:eastAsia="en-GB"/>
        </w:rPr>
        <w:t xml:space="preserve">. Gateway 2 </w:t>
      </w:r>
      <w:r w:rsidR="00CE5429">
        <w:rPr>
          <w:rFonts w:ascii="Arial" w:eastAsia="Times New Roman" w:hAnsi="Arial" w:cs="Arial"/>
          <w:sz w:val="24"/>
          <w:szCs w:val="24"/>
          <w:lang w:eastAsia="en-GB"/>
        </w:rPr>
        <w:t xml:space="preserve">is some distance to the east and </w:t>
      </w:r>
      <w:r w:rsidR="000C1B47">
        <w:rPr>
          <w:rFonts w:ascii="Arial" w:eastAsia="Times New Roman" w:hAnsi="Arial" w:cs="Arial"/>
          <w:sz w:val="24"/>
          <w:szCs w:val="24"/>
          <w:lang w:eastAsia="en-GB"/>
        </w:rPr>
        <w:t xml:space="preserve">comprises a </w:t>
      </w:r>
      <w:r w:rsidR="00FB11FE">
        <w:rPr>
          <w:rFonts w:ascii="Arial" w:eastAsia="Times New Roman" w:hAnsi="Arial" w:cs="Arial"/>
          <w:sz w:val="24"/>
          <w:szCs w:val="24"/>
          <w:lang w:eastAsia="en-GB"/>
        </w:rPr>
        <w:t xml:space="preserve">short length of fencing either side </w:t>
      </w:r>
      <w:r w:rsidR="006E3690">
        <w:rPr>
          <w:rFonts w:ascii="Arial" w:eastAsia="Times New Roman" w:hAnsi="Arial" w:cs="Arial"/>
          <w:sz w:val="24"/>
          <w:szCs w:val="24"/>
          <w:lang w:eastAsia="en-GB"/>
        </w:rPr>
        <w:t>of a</w:t>
      </w:r>
      <w:r w:rsidR="000C1B47">
        <w:rPr>
          <w:rFonts w:ascii="Arial" w:eastAsia="Times New Roman" w:hAnsi="Arial" w:cs="Arial"/>
          <w:sz w:val="24"/>
          <w:szCs w:val="24"/>
          <w:lang w:eastAsia="en-GB"/>
        </w:rPr>
        <w:t xml:space="preserve"> gate </w:t>
      </w:r>
      <w:r w:rsidR="006E3690">
        <w:rPr>
          <w:rFonts w:ascii="Arial" w:eastAsia="Times New Roman" w:hAnsi="Arial" w:cs="Arial"/>
          <w:sz w:val="24"/>
          <w:szCs w:val="24"/>
          <w:lang w:eastAsia="en-GB"/>
        </w:rPr>
        <w:t xml:space="preserve">located </w:t>
      </w:r>
      <w:r w:rsidR="00CE5429">
        <w:rPr>
          <w:rFonts w:ascii="Arial" w:eastAsia="Times New Roman" w:hAnsi="Arial" w:cs="Arial"/>
          <w:sz w:val="24"/>
          <w:szCs w:val="24"/>
          <w:lang w:eastAsia="en-GB"/>
        </w:rPr>
        <w:t xml:space="preserve">directly </w:t>
      </w:r>
      <w:r w:rsidR="000C1B47">
        <w:rPr>
          <w:rFonts w:ascii="Arial" w:eastAsia="Times New Roman" w:hAnsi="Arial" w:cs="Arial"/>
          <w:sz w:val="24"/>
          <w:szCs w:val="24"/>
          <w:lang w:eastAsia="en-GB"/>
        </w:rPr>
        <w:t>in front of the third footbridge</w:t>
      </w:r>
      <w:r w:rsidR="00CE5429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0C1B4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0F43517" w14:textId="77777777" w:rsidR="00962789" w:rsidRPr="00962789" w:rsidRDefault="00962789" w:rsidP="00962789">
      <w:pPr>
        <w:pStyle w:val="ListParagraph"/>
        <w:tabs>
          <w:tab w:val="left" w:pos="284"/>
          <w:tab w:val="left" w:pos="432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58AA7379" w14:textId="77777777" w:rsidR="00640454" w:rsidRPr="00640454" w:rsidRDefault="00526917" w:rsidP="001B0BF1">
      <w:pPr>
        <w:pStyle w:val="ListParagraph"/>
        <w:numPr>
          <w:ilvl w:val="0"/>
          <w:numId w:val="6"/>
        </w:numPr>
        <w:tabs>
          <w:tab w:val="left" w:pos="284"/>
          <w:tab w:val="left" w:pos="432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E44AC6">
        <w:rPr>
          <w:rFonts w:ascii="Arial" w:eastAsia="Times New Roman" w:hAnsi="Arial" w:cs="Arial"/>
          <w:sz w:val="24"/>
          <w:szCs w:val="24"/>
          <w:lang w:eastAsia="en-GB"/>
        </w:rPr>
        <w:t xml:space="preserve">The interests of the neighbourhood test relates to whether the </w:t>
      </w:r>
      <w:r w:rsidRPr="00E44AC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works</w:t>
      </w:r>
      <w:r w:rsidRPr="00E44AC6">
        <w:rPr>
          <w:rFonts w:ascii="Arial" w:eastAsia="Times New Roman" w:hAnsi="Arial" w:cs="Arial"/>
          <w:sz w:val="24"/>
          <w:szCs w:val="24"/>
          <w:lang w:eastAsia="en-GB"/>
        </w:rPr>
        <w:t xml:space="preserve"> will </w:t>
      </w:r>
      <w:r w:rsidR="00655AC9">
        <w:rPr>
          <w:rFonts w:ascii="Arial" w:eastAsia="Times New Roman" w:hAnsi="Arial" w:cs="Arial"/>
          <w:sz w:val="24"/>
          <w:szCs w:val="24"/>
          <w:lang w:eastAsia="en-GB"/>
        </w:rPr>
        <w:t>unacceptably</w:t>
      </w:r>
      <w:r w:rsidR="0096278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55AC9">
        <w:rPr>
          <w:rFonts w:ascii="Arial" w:eastAsia="Times New Roman" w:hAnsi="Arial" w:cs="Arial"/>
          <w:sz w:val="24"/>
          <w:szCs w:val="24"/>
          <w:lang w:eastAsia="en-GB"/>
        </w:rPr>
        <w:t>interfere</w:t>
      </w:r>
      <w:r w:rsidRPr="00E44AC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62789">
        <w:rPr>
          <w:rFonts w:ascii="Arial" w:eastAsia="Times New Roman" w:hAnsi="Arial" w:cs="Arial"/>
          <w:sz w:val="24"/>
          <w:szCs w:val="24"/>
          <w:lang w:eastAsia="en-GB"/>
        </w:rPr>
        <w:t>with</w:t>
      </w:r>
      <w:r w:rsidRPr="00E44AC6">
        <w:rPr>
          <w:rFonts w:ascii="Arial" w:eastAsia="Times New Roman" w:hAnsi="Arial" w:cs="Arial"/>
          <w:sz w:val="24"/>
          <w:szCs w:val="24"/>
          <w:lang w:eastAsia="en-GB"/>
        </w:rPr>
        <w:t xml:space="preserve"> the way the common land is used by local people and is closely linked with interests of public access.</w:t>
      </w:r>
      <w:r w:rsidR="0085046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E1CD980" w14:textId="77777777" w:rsidR="00640454" w:rsidRPr="00640454" w:rsidRDefault="00640454" w:rsidP="00640454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8C3BBF6" w14:textId="676615EF" w:rsidR="00FB6275" w:rsidRPr="00256C5C" w:rsidRDefault="00640454" w:rsidP="00FB6275">
      <w:pPr>
        <w:pStyle w:val="ListParagraph"/>
        <w:numPr>
          <w:ilvl w:val="0"/>
          <w:numId w:val="6"/>
        </w:numPr>
        <w:tabs>
          <w:tab w:val="left" w:pos="284"/>
          <w:tab w:val="left" w:pos="432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Gateway 1 will </w:t>
      </w:r>
      <w:r w:rsidR="00AB2B45">
        <w:rPr>
          <w:rFonts w:ascii="Arial" w:eastAsia="Times New Roman" w:hAnsi="Arial" w:cs="Arial"/>
          <w:sz w:val="24"/>
          <w:szCs w:val="24"/>
          <w:lang w:eastAsia="en-GB"/>
        </w:rPr>
        <w:t xml:space="preserve">allow </w:t>
      </w:r>
      <w:r w:rsidR="00997E9A">
        <w:rPr>
          <w:rFonts w:ascii="Arial" w:eastAsia="Times New Roman" w:hAnsi="Arial" w:cs="Arial"/>
          <w:sz w:val="24"/>
          <w:szCs w:val="24"/>
          <w:lang w:eastAsia="en-GB"/>
        </w:rPr>
        <w:t xml:space="preserve">public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access to </w:t>
      </w:r>
      <w:r w:rsidR="00EF5E40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0F2D05">
        <w:rPr>
          <w:rFonts w:ascii="Arial" w:eastAsia="Times New Roman" w:hAnsi="Arial" w:cs="Arial"/>
          <w:sz w:val="24"/>
          <w:szCs w:val="24"/>
          <w:lang w:eastAsia="en-GB"/>
        </w:rPr>
        <w:t xml:space="preserve">corner of the common and the </w:t>
      </w:r>
      <w:r w:rsidR="00EF5E40">
        <w:rPr>
          <w:rFonts w:ascii="Arial" w:eastAsia="Times New Roman" w:hAnsi="Arial" w:cs="Arial"/>
          <w:sz w:val="24"/>
          <w:szCs w:val="24"/>
          <w:lang w:eastAsia="en-GB"/>
        </w:rPr>
        <w:t>two footbridges via a gate</w:t>
      </w:r>
      <w:r w:rsidR="00483E0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positioned on an existing path</w:t>
      </w:r>
      <w:r w:rsidR="005C6E20"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  <w:r w:rsidR="00CE4E0E">
        <w:rPr>
          <w:rFonts w:ascii="Arial" w:eastAsia="Times New Roman" w:hAnsi="Arial" w:cs="Arial"/>
          <w:sz w:val="24"/>
          <w:szCs w:val="24"/>
          <w:lang w:eastAsia="en-GB"/>
        </w:rPr>
        <w:t xml:space="preserve">Walkers will not be </w:t>
      </w:r>
      <w:r w:rsidR="00DE6169">
        <w:rPr>
          <w:rFonts w:ascii="Arial" w:eastAsia="Times New Roman" w:hAnsi="Arial" w:cs="Arial"/>
          <w:sz w:val="24"/>
          <w:szCs w:val="24"/>
          <w:lang w:eastAsia="en-GB"/>
        </w:rPr>
        <w:t xml:space="preserve">greatly inconvenienced by the presence of a fence at this location given its </w:t>
      </w:r>
      <w:r w:rsidR="00397157">
        <w:rPr>
          <w:rFonts w:ascii="Arial" w:eastAsia="Times New Roman" w:hAnsi="Arial" w:cs="Arial"/>
          <w:sz w:val="24"/>
          <w:szCs w:val="24"/>
          <w:lang w:eastAsia="en-GB"/>
        </w:rPr>
        <w:t xml:space="preserve">relatively short </w:t>
      </w:r>
      <w:r w:rsidR="00F93F40">
        <w:rPr>
          <w:rFonts w:ascii="Arial" w:eastAsia="Times New Roman" w:hAnsi="Arial" w:cs="Arial"/>
          <w:sz w:val="24"/>
          <w:szCs w:val="24"/>
          <w:lang w:eastAsia="en-GB"/>
        </w:rPr>
        <w:t xml:space="preserve">length. </w:t>
      </w:r>
      <w:r w:rsidR="00B94F6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B6275" w:rsidRPr="00FB6275">
        <w:rPr>
          <w:rFonts w:ascii="Arial" w:eastAsia="Times New Roman" w:hAnsi="Arial" w:cs="Arial"/>
          <w:sz w:val="24"/>
          <w:szCs w:val="24"/>
          <w:lang w:eastAsia="en-GB"/>
        </w:rPr>
        <w:t xml:space="preserve">Gateway 2 will restrict </w:t>
      </w:r>
      <w:r w:rsidR="00FC0A10">
        <w:rPr>
          <w:rFonts w:ascii="Arial" w:eastAsia="Times New Roman" w:hAnsi="Arial" w:cs="Arial"/>
          <w:sz w:val="24"/>
          <w:szCs w:val="24"/>
          <w:lang w:eastAsia="en-GB"/>
        </w:rPr>
        <w:t xml:space="preserve">public </w:t>
      </w:r>
      <w:r w:rsidR="00FB6275" w:rsidRPr="00FB6275">
        <w:rPr>
          <w:rFonts w:ascii="Arial" w:eastAsia="Times New Roman" w:hAnsi="Arial" w:cs="Arial"/>
          <w:sz w:val="24"/>
          <w:szCs w:val="24"/>
          <w:lang w:eastAsia="en-GB"/>
        </w:rPr>
        <w:t>access only insomuch as those wishing to use the footbridge will need to open a</w:t>
      </w:r>
      <w:r w:rsidR="00FC0A10">
        <w:rPr>
          <w:rFonts w:ascii="Arial" w:eastAsia="Times New Roman" w:hAnsi="Arial" w:cs="Arial"/>
          <w:sz w:val="24"/>
          <w:szCs w:val="24"/>
          <w:lang w:eastAsia="en-GB"/>
        </w:rPr>
        <w:t>n unlocked</w:t>
      </w:r>
      <w:r w:rsidR="00FB6275" w:rsidRPr="00FB6275">
        <w:rPr>
          <w:rFonts w:ascii="Arial" w:eastAsia="Times New Roman" w:hAnsi="Arial" w:cs="Arial"/>
          <w:sz w:val="24"/>
          <w:szCs w:val="24"/>
          <w:lang w:eastAsia="en-GB"/>
        </w:rPr>
        <w:t xml:space="preserve"> gate. </w:t>
      </w:r>
    </w:p>
    <w:p w14:paraId="7C8BA0C6" w14:textId="77777777" w:rsidR="00256C5C" w:rsidRPr="00256C5C" w:rsidRDefault="00256C5C" w:rsidP="00256C5C">
      <w:pPr>
        <w:pStyle w:val="ListParagrap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71985898" w14:textId="66AF4F53" w:rsidR="00256C5C" w:rsidRDefault="00DE05CC" w:rsidP="00FB6275">
      <w:pPr>
        <w:pStyle w:val="ListParagraph"/>
        <w:numPr>
          <w:ilvl w:val="0"/>
          <w:numId w:val="6"/>
        </w:numPr>
        <w:tabs>
          <w:tab w:val="left" w:pos="284"/>
          <w:tab w:val="left" w:pos="432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NE requested that the proposed gates should be suitable for horse riders if such use is made of the </w:t>
      </w:r>
      <w:r w:rsidR="00BE5DFD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application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land. </w:t>
      </w:r>
      <w:r w:rsidR="003863F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The applicant advises that the land is not suitable for horse riding but that gates are proposed rather than stiles to </w:t>
      </w:r>
      <w:r w:rsidR="008A1A2C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facilitate access </w:t>
      </w:r>
      <w:r w:rsidR="003E42CF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for</w:t>
      </w:r>
      <w:r w:rsidR="003863F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the public whether on foot or on horseback</w:t>
      </w:r>
      <w:r w:rsidR="003E42CF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, although n</w:t>
      </w:r>
      <w:r w:rsidR="00982BEC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o evidence has been presented </w:t>
      </w:r>
      <w:r w:rsidR="00897384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to show that the application land is </w:t>
      </w:r>
      <w:r w:rsidR="00AF2C6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used by horse riders.</w:t>
      </w:r>
    </w:p>
    <w:p w14:paraId="648D0D40" w14:textId="77777777" w:rsidR="00CE6BF0" w:rsidRPr="00CE6BF0" w:rsidRDefault="00CE6BF0" w:rsidP="00CE6BF0">
      <w:pPr>
        <w:pStyle w:val="ListParagrap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18072116" w14:textId="1E26BE78" w:rsidR="00CE6BF0" w:rsidRPr="00FB6275" w:rsidRDefault="00CE6BF0" w:rsidP="00FB6275">
      <w:pPr>
        <w:pStyle w:val="ListParagraph"/>
        <w:numPr>
          <w:ilvl w:val="0"/>
          <w:numId w:val="6"/>
        </w:numPr>
        <w:tabs>
          <w:tab w:val="left" w:pos="284"/>
          <w:tab w:val="left" w:pos="432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The applicant has agreed to affix signs on the gates to confirm the right of public access and to tie the gates open when the land is not being graze</w:t>
      </w:r>
      <w:r w:rsidR="00067C6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d</w:t>
      </w:r>
      <w:r w:rsidR="0093773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;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both </w:t>
      </w:r>
      <w:r w:rsidR="00B425A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measures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can be </w:t>
      </w:r>
      <w:r w:rsidR="0093773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sec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ured by attaching a suitable condition to the consent.</w:t>
      </w:r>
    </w:p>
    <w:p w14:paraId="180E9B45" w14:textId="77777777" w:rsidR="00FB6275" w:rsidRPr="00FB6275" w:rsidRDefault="00FB6275" w:rsidP="00FB6275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E518127" w14:textId="658346B6" w:rsidR="003F4913" w:rsidRPr="00CE6BF0" w:rsidRDefault="0075530D" w:rsidP="00CE6BF0">
      <w:pPr>
        <w:pStyle w:val="ListParagraph"/>
        <w:numPr>
          <w:ilvl w:val="0"/>
          <w:numId w:val="6"/>
        </w:numPr>
        <w:tabs>
          <w:tab w:val="left" w:pos="284"/>
          <w:tab w:val="left" w:pos="432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CE6BF0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I conclude that the works will not have a significant </w:t>
      </w:r>
      <w:r w:rsidR="007D7AE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impact </w:t>
      </w:r>
      <w:r w:rsidRPr="00CE6BF0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on the interests of the neighbourhood or public rights of access.</w:t>
      </w:r>
    </w:p>
    <w:p w14:paraId="303F04C2" w14:textId="19C4EFE0" w:rsidR="003D5E12" w:rsidRPr="006751D3" w:rsidRDefault="003D5E12" w:rsidP="006751D3">
      <w:pPr>
        <w:tabs>
          <w:tab w:val="left" w:pos="284"/>
          <w:tab w:val="left" w:pos="432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6751D3">
        <w:rPr>
          <w:rFonts w:ascii="Arial" w:eastAsia="Times New Roman" w:hAnsi="Arial" w:cs="Arial"/>
          <w:b/>
          <w:i/>
          <w:color w:val="000000"/>
          <w:kern w:val="28"/>
          <w:sz w:val="24"/>
          <w:szCs w:val="24"/>
          <w:lang w:eastAsia="en-GB"/>
        </w:rPr>
        <w:t>The public interest</w:t>
      </w:r>
    </w:p>
    <w:p w14:paraId="6575AC5B" w14:textId="00A3888E" w:rsidR="003D5E12" w:rsidRPr="003D5E12" w:rsidRDefault="003D5E12" w:rsidP="003D5E12">
      <w:pPr>
        <w:tabs>
          <w:tab w:val="left" w:pos="432"/>
        </w:tabs>
        <w:spacing w:before="180" w:after="0" w:line="240" w:lineRule="auto"/>
        <w:outlineLvl w:val="0"/>
        <w:rPr>
          <w:rFonts w:ascii="Arial" w:eastAsia="Times New Roman" w:hAnsi="Arial" w:cs="Arial"/>
          <w:i/>
          <w:color w:val="FF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i/>
          <w:kern w:val="28"/>
          <w:sz w:val="24"/>
          <w:szCs w:val="24"/>
          <w:lang w:eastAsia="en-GB"/>
        </w:rPr>
        <w:t>Nature conservation</w:t>
      </w:r>
      <w:r w:rsidR="00DA17D6">
        <w:rPr>
          <w:rFonts w:ascii="Arial" w:eastAsia="Times New Roman" w:hAnsi="Arial" w:cs="Arial"/>
          <w:i/>
          <w:kern w:val="28"/>
          <w:sz w:val="24"/>
          <w:szCs w:val="24"/>
          <w:lang w:eastAsia="en-GB"/>
        </w:rPr>
        <w:t xml:space="preserve"> </w:t>
      </w:r>
    </w:p>
    <w:p w14:paraId="0B5840E3" w14:textId="77777777" w:rsidR="003D5E12" w:rsidRPr="003D5E12" w:rsidRDefault="003D5E12" w:rsidP="003D5E12">
      <w:pPr>
        <w:pStyle w:val="ListParagrap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15D0A689" w14:textId="3345AE68" w:rsidR="00CC66AE" w:rsidRPr="00CC66AE" w:rsidRDefault="000E328D" w:rsidP="004A0A5A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 w:rsidRPr="000E328D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NE </w:t>
      </w:r>
      <w:r w:rsidR="00885064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accepts that </w:t>
      </w:r>
      <w:r w:rsidR="00AD66A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continued grazing</w:t>
      </w:r>
      <w:r w:rsidR="00B9692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of the land</w:t>
      </w:r>
      <w:r w:rsidR="00AD66A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</w:t>
      </w:r>
      <w:r w:rsidR="0003083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is an important aspect of the ESA</w:t>
      </w:r>
      <w:r w:rsidR="00DD300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as it will </w:t>
      </w:r>
      <w:r w:rsidR="007356ED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maintain its ecological interest</w:t>
      </w:r>
      <w:r w:rsidR="00E06C31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; it</w:t>
      </w:r>
      <w:r w:rsidR="00621A5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</w:t>
      </w:r>
      <w:r w:rsidR="0077516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has no objection to the works being </w:t>
      </w:r>
      <w:r w:rsidR="00CC66AE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in place for up to 10 years</w:t>
      </w:r>
      <w:r w:rsidR="0077516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.</w:t>
      </w:r>
    </w:p>
    <w:p w14:paraId="715287E5" w14:textId="77777777" w:rsidR="00CC66AE" w:rsidRPr="00CC66AE" w:rsidRDefault="00CC66AE" w:rsidP="00CC66AE">
      <w:pPr>
        <w:pStyle w:val="ListParagraph"/>
        <w:tabs>
          <w:tab w:val="left" w:pos="284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</w:p>
    <w:p w14:paraId="66B85A26" w14:textId="4B908188" w:rsidR="00E55D41" w:rsidRPr="00E55D41" w:rsidRDefault="0040306D" w:rsidP="00E55D41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The ESA includes a restoration of woodland element, which requires light g</w:t>
      </w:r>
      <w:r w:rsidR="00CC66AE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razing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by cattle or hardy ponies. </w:t>
      </w:r>
      <w:r w:rsidR="00CC66AE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I consider that keeping the ponies contained within the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intended </w:t>
      </w:r>
      <w:r w:rsidR="00CC66AE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grazing area is beneficial to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the ESA’s</w:t>
      </w:r>
      <w:r w:rsidR="00CC66AE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conservation aims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and </w:t>
      </w:r>
      <w:r w:rsidR="00CC66AE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I conclude that</w:t>
      </w:r>
      <w:r w:rsidR="00E55D41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</w:t>
      </w:r>
      <w:r w:rsidR="00CC66AE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the proposals are in the interests of nature conservation.</w:t>
      </w:r>
    </w:p>
    <w:p w14:paraId="157045B2" w14:textId="29F57669" w:rsidR="000E328D" w:rsidRPr="00E55D41" w:rsidRDefault="000E328D" w:rsidP="00E55D41">
      <w:p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 w:rsidRPr="00E55D41">
        <w:rPr>
          <w:rFonts w:ascii="Arial" w:eastAsia="Times New Roman" w:hAnsi="Arial" w:cs="Arial"/>
          <w:i/>
          <w:kern w:val="28"/>
          <w:sz w:val="24"/>
          <w:szCs w:val="24"/>
          <w:lang w:eastAsia="en-GB"/>
        </w:rPr>
        <w:t>Conservation of the landscape</w:t>
      </w:r>
    </w:p>
    <w:p w14:paraId="02FB9BAB" w14:textId="2B54D869" w:rsidR="00F76A7D" w:rsidRPr="00113A68" w:rsidRDefault="00E55D41" w:rsidP="00113A68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To illustrate the likely visual impact of the works the applicant has submitted a photograph of an existing gate on a path beside the leat that is of the same type </w:t>
      </w:r>
      <w:r w:rsidR="00127541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as that now proposed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.  The gate is of wooden 5 bar construction and blends in well with the surrounding vegetation. </w:t>
      </w:r>
      <w:r w:rsidR="00127541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The proposed works </w:t>
      </w:r>
      <w:r w:rsidR="00D229AC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are modest and </w:t>
      </w:r>
      <w:r w:rsidR="00483A6F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small scale and </w:t>
      </w:r>
      <w:r w:rsidR="00127541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will sit within similar surroundings</w:t>
      </w:r>
      <w:r w:rsidR="00ED0EB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.</w:t>
      </w:r>
      <w:r w:rsidR="00127541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I am satisfied that they will cause </w:t>
      </w:r>
      <w:r w:rsidR="005B2B81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little, if any,</w:t>
      </w:r>
      <w:r w:rsidR="00127541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visual harm</w:t>
      </w:r>
      <w:r w:rsidR="004826B1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and that the</w:t>
      </w:r>
      <w:r w:rsidR="004826B1" w:rsidRPr="004826B1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natural beauty of the </w:t>
      </w:r>
      <w:r w:rsidR="00DD3C88" w:rsidRPr="00DD3C8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Dartmoor National </w:t>
      </w:r>
      <w:r w:rsidR="004826B1" w:rsidRPr="004826B1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Park will be conserved</w:t>
      </w:r>
      <w:r w:rsidR="00127541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.</w:t>
      </w:r>
    </w:p>
    <w:p w14:paraId="68B5CA13" w14:textId="77777777" w:rsidR="00EF7FC8" w:rsidRDefault="00EF7FC8" w:rsidP="00583506">
      <w:p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i/>
          <w:color w:val="000000"/>
          <w:kern w:val="28"/>
          <w:sz w:val="24"/>
          <w:szCs w:val="24"/>
          <w:lang w:eastAsia="en-GB"/>
        </w:rPr>
      </w:pPr>
    </w:p>
    <w:p w14:paraId="17426093" w14:textId="1E02B3BB" w:rsidR="0016445A" w:rsidRPr="00583506" w:rsidRDefault="0016445A" w:rsidP="00583506">
      <w:p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i/>
          <w:kern w:val="28"/>
          <w:sz w:val="24"/>
          <w:szCs w:val="24"/>
          <w:lang w:eastAsia="en-GB"/>
        </w:rPr>
      </w:pPr>
      <w:r w:rsidRPr="00583506">
        <w:rPr>
          <w:rFonts w:ascii="Arial" w:eastAsia="Times New Roman" w:hAnsi="Arial" w:cs="Arial"/>
          <w:i/>
          <w:color w:val="000000"/>
          <w:kern w:val="28"/>
          <w:sz w:val="24"/>
          <w:szCs w:val="24"/>
          <w:lang w:eastAsia="en-GB"/>
        </w:rPr>
        <w:lastRenderedPageBreak/>
        <w:t>A</w:t>
      </w:r>
      <w:r w:rsidRPr="00583506">
        <w:rPr>
          <w:rFonts w:ascii="Arial" w:eastAsia="Times New Roman" w:hAnsi="Arial" w:cs="Arial"/>
          <w:i/>
          <w:kern w:val="28"/>
          <w:sz w:val="24"/>
          <w:szCs w:val="24"/>
          <w:lang w:eastAsia="en-GB"/>
        </w:rPr>
        <w:t>rchaeological remains and features of historic interest</w:t>
      </w:r>
    </w:p>
    <w:p w14:paraId="645097D6" w14:textId="0C6F1412" w:rsidR="00ED0EB8" w:rsidRPr="00ED0EB8" w:rsidRDefault="00ED0EB8" w:rsidP="00B97FB6">
      <w:pPr>
        <w:pStyle w:val="Style1"/>
        <w:numPr>
          <w:ilvl w:val="0"/>
          <w:numId w:val="22"/>
        </w:numPr>
        <w:tabs>
          <w:tab w:val="clear" w:pos="432"/>
          <w:tab w:val="left" w:pos="284"/>
        </w:tabs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There is no evidence before me to suggest that these interests will be harmed by the proposed works.</w:t>
      </w:r>
    </w:p>
    <w:p w14:paraId="2F751707" w14:textId="7FF782AD" w:rsidR="004A0A5A" w:rsidRPr="00ED0EB8" w:rsidRDefault="0016445A" w:rsidP="00ED0EB8">
      <w:pPr>
        <w:pStyle w:val="Style1"/>
        <w:numPr>
          <w:ilvl w:val="0"/>
          <w:numId w:val="0"/>
        </w:numPr>
        <w:tabs>
          <w:tab w:val="clear" w:pos="432"/>
          <w:tab w:val="left" w:pos="284"/>
        </w:tabs>
        <w:ind w:left="432" w:hanging="432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b/>
          <w:iCs/>
          <w:sz w:val="24"/>
          <w:szCs w:val="24"/>
          <w:lang w:eastAsia="en-GB"/>
        </w:rPr>
        <w:t xml:space="preserve">Conclusion </w:t>
      </w:r>
    </w:p>
    <w:p w14:paraId="14E33FD1" w14:textId="716EA832" w:rsidR="007832CA" w:rsidRPr="00B97543" w:rsidRDefault="00ED0EB8" w:rsidP="00F76A7D">
      <w:pPr>
        <w:pStyle w:val="ListParagraph"/>
        <w:numPr>
          <w:ilvl w:val="0"/>
          <w:numId w:val="22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</w:rPr>
      </w:pPr>
      <w:r w:rsidRPr="00B9754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conclude that </w:t>
      </w:r>
      <w:r w:rsidR="00B97543" w:rsidRPr="00B9754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the proposed works will</w:t>
      </w:r>
      <w:r w:rsidRPr="00B9754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97543" w:rsidRPr="00B9754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be of some </w:t>
      </w:r>
      <w:r w:rsidRPr="00B9754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benefit </w:t>
      </w:r>
      <w:r w:rsidR="00B97543" w:rsidRPr="00B9754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to </w:t>
      </w:r>
      <w:r w:rsidRPr="00B9754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nature conservation interests</w:t>
      </w:r>
      <w:r w:rsidR="00B97543" w:rsidRPr="00B9754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as they will help to keep grazing animals contained within the</w:t>
      </w:r>
      <w:r w:rsidR="00997E9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ir</w:t>
      </w:r>
      <w:r w:rsidR="00B97543" w:rsidRPr="00B9754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97E9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intended </w:t>
      </w:r>
      <w:r w:rsidR="00B97543" w:rsidRPr="00B9754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area in accordance with the ESA</w:t>
      </w:r>
      <w:r w:rsidR="00997E9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B97543" w:rsidRPr="00B9754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 further conclude that the works </w:t>
      </w:r>
      <w:r w:rsidRPr="00B9754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will not seriously harm the other interests set out in paragraph </w:t>
      </w:r>
      <w:r w:rsidR="00B97543" w:rsidRPr="00B9754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 w:rsidRPr="00B9754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above. Consent is therefore granted for the works subject to the conditions set out in paragraph 1.</w:t>
      </w:r>
      <w:r w:rsidRPr="00B97543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97543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</w:t>
      </w:r>
    </w:p>
    <w:p w14:paraId="799A3A32" w14:textId="77777777" w:rsidR="00F52BAE" w:rsidRPr="00F52BAE" w:rsidRDefault="00F52BAE" w:rsidP="00F52BAE">
      <w:pPr>
        <w:pStyle w:val="ListParagraph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</w:rPr>
      </w:pPr>
    </w:p>
    <w:p w14:paraId="5FF94A0A" w14:textId="77777777" w:rsidR="00F52BAE" w:rsidRPr="00322A9B" w:rsidRDefault="00F52BAE" w:rsidP="00F52BAE">
      <w:pPr>
        <w:pStyle w:val="ListParagraph"/>
        <w:tabs>
          <w:tab w:val="left" w:pos="284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</w:rPr>
      </w:pPr>
    </w:p>
    <w:p w14:paraId="1BDFF95F" w14:textId="1C19A2B4" w:rsidR="006C241C" w:rsidRDefault="0016445A" w:rsidP="006F6A0D">
      <w:pPr>
        <w:tabs>
          <w:tab w:val="left" w:pos="8364"/>
        </w:tabs>
        <w:spacing w:before="180" w:after="0" w:line="240" w:lineRule="auto"/>
        <w:ind w:left="432" w:hanging="432"/>
        <w:outlineLvl w:val="0"/>
        <w:rPr>
          <w:rFonts w:ascii="Monotype Corsiva" w:eastAsia="Times New Roman" w:hAnsi="Monotype Corsiva" w:cs="Times New Roman"/>
          <w:b/>
          <w:color w:val="000000"/>
          <w:kern w:val="28"/>
          <w:sz w:val="36"/>
          <w:szCs w:val="36"/>
          <w:lang w:eastAsia="en-GB"/>
        </w:rPr>
      </w:pPr>
      <w:r w:rsidRPr="0016445A">
        <w:rPr>
          <w:rFonts w:ascii="Monotype Corsiva" w:eastAsia="Times New Roman" w:hAnsi="Monotype Corsiva" w:cs="Times New Roman"/>
          <w:b/>
          <w:color w:val="000000"/>
          <w:kern w:val="28"/>
          <w:sz w:val="36"/>
          <w:szCs w:val="36"/>
          <w:lang w:eastAsia="en-GB"/>
        </w:rPr>
        <w:t>Richard Holland</w:t>
      </w:r>
    </w:p>
    <w:p w14:paraId="1E83946E" w14:textId="38E20CEA" w:rsidR="00B97543" w:rsidRDefault="00B97543" w:rsidP="006F6A0D">
      <w:pPr>
        <w:tabs>
          <w:tab w:val="left" w:pos="8364"/>
        </w:tabs>
        <w:spacing w:before="180" w:after="0" w:line="240" w:lineRule="auto"/>
        <w:ind w:left="432" w:hanging="432"/>
        <w:outlineLvl w:val="0"/>
        <w:rPr>
          <w:rFonts w:ascii="Monotype Corsiva" w:eastAsia="Times New Roman" w:hAnsi="Monotype Corsiva" w:cs="Times New Roman"/>
          <w:b/>
          <w:color w:val="000000"/>
          <w:kern w:val="28"/>
          <w:sz w:val="36"/>
          <w:szCs w:val="36"/>
          <w:lang w:eastAsia="en-GB"/>
        </w:rPr>
      </w:pPr>
    </w:p>
    <w:p w14:paraId="53163563" w14:textId="160B02A4" w:rsidR="00B97543" w:rsidRDefault="00B97543" w:rsidP="006F6A0D">
      <w:pPr>
        <w:tabs>
          <w:tab w:val="left" w:pos="8364"/>
        </w:tabs>
        <w:spacing w:before="180" w:after="0" w:line="240" w:lineRule="auto"/>
        <w:ind w:left="432" w:hanging="432"/>
        <w:outlineLvl w:val="0"/>
        <w:rPr>
          <w:rFonts w:ascii="Monotype Corsiva" w:eastAsia="Times New Roman" w:hAnsi="Monotype Corsiva" w:cs="Times New Roman"/>
          <w:b/>
          <w:color w:val="000000"/>
          <w:kern w:val="28"/>
          <w:sz w:val="36"/>
          <w:szCs w:val="36"/>
          <w:lang w:eastAsia="en-GB"/>
        </w:rPr>
      </w:pPr>
    </w:p>
    <w:p w14:paraId="3F7101BB" w14:textId="6D5C2697" w:rsidR="00B97543" w:rsidRDefault="00B97543" w:rsidP="006F6A0D">
      <w:pPr>
        <w:tabs>
          <w:tab w:val="left" w:pos="8364"/>
        </w:tabs>
        <w:spacing w:before="180" w:after="0" w:line="240" w:lineRule="auto"/>
        <w:ind w:left="432" w:hanging="432"/>
        <w:outlineLvl w:val="0"/>
        <w:rPr>
          <w:rFonts w:ascii="Monotype Corsiva" w:eastAsia="Times New Roman" w:hAnsi="Monotype Corsiva" w:cs="Times New Roman"/>
          <w:b/>
          <w:color w:val="000000"/>
          <w:kern w:val="28"/>
          <w:sz w:val="36"/>
          <w:szCs w:val="36"/>
          <w:lang w:eastAsia="en-GB"/>
        </w:rPr>
      </w:pPr>
    </w:p>
    <w:p w14:paraId="03416FE3" w14:textId="77777777" w:rsidR="00B97543" w:rsidRDefault="00B97543" w:rsidP="006F6A0D">
      <w:pPr>
        <w:tabs>
          <w:tab w:val="left" w:pos="8364"/>
        </w:tabs>
        <w:spacing w:before="180" w:after="0" w:line="240" w:lineRule="auto"/>
        <w:ind w:left="432" w:hanging="432"/>
        <w:outlineLvl w:val="0"/>
        <w:rPr>
          <w:rFonts w:ascii="Monotype Corsiva" w:eastAsia="Times New Roman" w:hAnsi="Monotype Corsiva" w:cs="Times New Roman"/>
          <w:b/>
          <w:color w:val="000000"/>
          <w:kern w:val="28"/>
          <w:sz w:val="36"/>
          <w:szCs w:val="36"/>
          <w:lang w:eastAsia="en-GB"/>
        </w:rPr>
      </w:pPr>
    </w:p>
    <w:p w14:paraId="221F505F" w14:textId="265B0C34" w:rsidR="00B97543" w:rsidRDefault="00B97543" w:rsidP="006F6A0D">
      <w:pPr>
        <w:tabs>
          <w:tab w:val="left" w:pos="8364"/>
        </w:tabs>
        <w:spacing w:before="180" w:after="0" w:line="240" w:lineRule="auto"/>
        <w:ind w:left="432" w:hanging="432"/>
        <w:outlineLvl w:val="0"/>
        <w:rPr>
          <w:rFonts w:ascii="Monotype Corsiva" w:eastAsia="Times New Roman" w:hAnsi="Monotype Corsiva" w:cs="Times New Roman"/>
          <w:b/>
          <w:color w:val="000000"/>
          <w:kern w:val="28"/>
          <w:sz w:val="36"/>
          <w:szCs w:val="36"/>
          <w:lang w:eastAsia="en-GB"/>
        </w:rPr>
      </w:pPr>
    </w:p>
    <w:p w14:paraId="7A417744" w14:textId="384BACE9" w:rsidR="006C241C" w:rsidRPr="00A1214E" w:rsidRDefault="00B97543" w:rsidP="00A1214E">
      <w:pPr>
        <w:tabs>
          <w:tab w:val="left" w:pos="8364"/>
        </w:tabs>
        <w:spacing w:before="180" w:after="0" w:line="240" w:lineRule="auto"/>
        <w:ind w:left="432" w:hanging="432"/>
        <w:jc w:val="center"/>
        <w:outlineLvl w:val="0"/>
        <w:rPr>
          <w:rFonts w:ascii="Monotype Corsiva" w:eastAsia="Times New Roman" w:hAnsi="Monotype Corsiva" w:cs="Times New Roman"/>
          <w:b/>
          <w:color w:val="000000"/>
          <w:kern w:val="28"/>
          <w:sz w:val="36"/>
          <w:szCs w:val="36"/>
          <w:lang w:eastAsia="en-GB"/>
        </w:rPr>
      </w:pPr>
      <w:r>
        <w:rPr>
          <w:noProof/>
        </w:rPr>
        <w:lastRenderedPageBreak/>
        <w:drawing>
          <wp:inline distT="0" distB="0" distL="0" distR="0" wp14:anchorId="6E639889" wp14:editId="65B6D9D9">
            <wp:extent cx="9464903" cy="5659408"/>
            <wp:effectExtent l="0" t="2222" r="952" b="953"/>
            <wp:docPr id="2" name="Picture 2" descr="Plan referred to in Paragrap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lan referred to in Paragraph 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471257" cy="566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241C" w:rsidRPr="00A1214E" w:rsidSect="00FA48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561" w:footer="8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F83A2" w14:textId="77777777" w:rsidR="003B711E" w:rsidRDefault="003B711E" w:rsidP="0016445A">
      <w:pPr>
        <w:spacing w:after="0" w:line="240" w:lineRule="auto"/>
      </w:pPr>
      <w:r>
        <w:separator/>
      </w:r>
    </w:p>
  </w:endnote>
  <w:endnote w:type="continuationSeparator" w:id="0">
    <w:p w14:paraId="57CE56CD" w14:textId="77777777" w:rsidR="003B711E" w:rsidRDefault="003B711E" w:rsidP="0016445A">
      <w:pPr>
        <w:spacing w:after="0" w:line="240" w:lineRule="auto"/>
      </w:pPr>
      <w:r>
        <w:continuationSeparator/>
      </w:r>
    </w:p>
  </w:endnote>
  <w:endnote w:type="continuationNotice" w:id="1">
    <w:p w14:paraId="61188A3E" w14:textId="77777777" w:rsidR="003B711E" w:rsidRDefault="003B71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13E5" w14:textId="77777777" w:rsidR="00FA487F" w:rsidRDefault="007909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691E3F" w14:textId="77777777" w:rsidR="00FA487F" w:rsidRDefault="00FA48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6061" w14:textId="65F66B23" w:rsidR="00FA487F" w:rsidRDefault="00FA487F" w:rsidP="00FA487F">
    <w:pPr>
      <w:pStyle w:val="Noinden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0F5E" w14:textId="77777777" w:rsidR="00FA487F" w:rsidRPr="00451EE4" w:rsidRDefault="00FA487F">
    <w:pPr>
      <w:pStyle w:val="Footer"/>
      <w:ind w:right="-5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3AFBD" w14:textId="77777777" w:rsidR="003B711E" w:rsidRDefault="003B711E" w:rsidP="0016445A">
      <w:pPr>
        <w:spacing w:after="0" w:line="240" w:lineRule="auto"/>
      </w:pPr>
      <w:r>
        <w:separator/>
      </w:r>
    </w:p>
  </w:footnote>
  <w:footnote w:type="continuationSeparator" w:id="0">
    <w:p w14:paraId="69D03DEC" w14:textId="77777777" w:rsidR="003B711E" w:rsidRDefault="003B711E" w:rsidP="0016445A">
      <w:pPr>
        <w:spacing w:after="0" w:line="240" w:lineRule="auto"/>
      </w:pPr>
      <w:r>
        <w:continuationSeparator/>
      </w:r>
    </w:p>
  </w:footnote>
  <w:footnote w:type="continuationNotice" w:id="1">
    <w:p w14:paraId="7E64337E" w14:textId="77777777" w:rsidR="003B711E" w:rsidRDefault="003B71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E0D1" w14:textId="77777777" w:rsidR="00FA487F" w:rsidRDefault="00FA4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263C" w14:textId="77777777" w:rsidR="00FA487F" w:rsidRDefault="00FA487F" w:rsidP="00FA487F">
    <w:pPr>
      <w:pStyle w:val="Footer"/>
      <w:spacing w:after="1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A435" w14:textId="77777777" w:rsidR="00FA487F" w:rsidRDefault="007909BA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2C3"/>
    <w:multiLevelType w:val="hybridMultilevel"/>
    <w:tmpl w:val="88DE22CA"/>
    <w:lvl w:ilvl="0" w:tplc="FD986136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bCs/>
        <w:i w:val="0"/>
        <w:iCs/>
        <w:dstrike w:val="0"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5846"/>
    <w:multiLevelType w:val="hybridMultilevel"/>
    <w:tmpl w:val="EB28ED90"/>
    <w:lvl w:ilvl="0" w:tplc="25464C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A3C72"/>
    <w:multiLevelType w:val="hybridMultilevel"/>
    <w:tmpl w:val="1F3CB5FA"/>
    <w:lvl w:ilvl="0" w:tplc="F2C63128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" w15:restartNumberingAfterBreak="0">
    <w:nsid w:val="1E276BD6"/>
    <w:multiLevelType w:val="hybridMultilevel"/>
    <w:tmpl w:val="62E8D620"/>
    <w:lvl w:ilvl="0" w:tplc="048A6C3A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E3730D"/>
    <w:multiLevelType w:val="hybridMultilevel"/>
    <w:tmpl w:val="53B0088C"/>
    <w:lvl w:ilvl="0" w:tplc="E0944D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555BD"/>
    <w:multiLevelType w:val="hybridMultilevel"/>
    <w:tmpl w:val="FD5EA92E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6" w15:restartNumberingAfterBreak="0">
    <w:nsid w:val="31902CD8"/>
    <w:multiLevelType w:val="hybridMultilevel"/>
    <w:tmpl w:val="1CA2F910"/>
    <w:lvl w:ilvl="0" w:tplc="A22E5114">
      <w:start w:val="1"/>
      <w:numFmt w:val="lowerRoman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39F1023"/>
    <w:multiLevelType w:val="hybridMultilevel"/>
    <w:tmpl w:val="98045192"/>
    <w:lvl w:ilvl="0" w:tplc="3CF6334C">
      <w:start w:val="2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bCs/>
        <w:i w:val="0"/>
        <w:iCs/>
        <w:dstrike w:val="0"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73DC4"/>
    <w:multiLevelType w:val="hybridMultilevel"/>
    <w:tmpl w:val="22C677B0"/>
    <w:lvl w:ilvl="0" w:tplc="1B68C4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00CC6"/>
    <w:multiLevelType w:val="hybridMultilevel"/>
    <w:tmpl w:val="8F5AEA1E"/>
    <w:lvl w:ilvl="0" w:tplc="27401F60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bCs/>
        <w:dstrike w:val="0"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524CF"/>
    <w:multiLevelType w:val="hybridMultilevel"/>
    <w:tmpl w:val="7E9CCE52"/>
    <w:lvl w:ilvl="0" w:tplc="33047386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bCs/>
        <w:dstrike w:val="0"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83E6F"/>
    <w:multiLevelType w:val="hybridMultilevel"/>
    <w:tmpl w:val="F17CDD08"/>
    <w:lvl w:ilvl="0" w:tplc="0809000F">
      <w:start w:val="1"/>
      <w:numFmt w:val="decimal"/>
      <w:lvlText w:val="%1."/>
      <w:lvlJc w:val="left"/>
      <w:pPr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 w15:restartNumberingAfterBreak="0">
    <w:nsid w:val="5BA93637"/>
    <w:multiLevelType w:val="hybridMultilevel"/>
    <w:tmpl w:val="438E0466"/>
    <w:lvl w:ilvl="0" w:tplc="6BE483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FC7A84"/>
    <w:multiLevelType w:val="hybridMultilevel"/>
    <w:tmpl w:val="4626A1AA"/>
    <w:lvl w:ilvl="0" w:tplc="F9A6D768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bCs/>
        <w:dstrike w:val="0"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A1CF1"/>
    <w:multiLevelType w:val="multilevel"/>
    <w:tmpl w:val="0D5CC23A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4887818"/>
    <w:multiLevelType w:val="hybridMultilevel"/>
    <w:tmpl w:val="3D184E6C"/>
    <w:lvl w:ilvl="0" w:tplc="F3B0522E">
      <w:start w:val="3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2834A0"/>
    <w:multiLevelType w:val="hybridMultilevel"/>
    <w:tmpl w:val="D49E50AA"/>
    <w:lvl w:ilvl="0" w:tplc="B038C608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bCs/>
        <w:i w:val="0"/>
        <w:iCs/>
        <w:dstrike w:val="0"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249E3"/>
    <w:multiLevelType w:val="hybridMultilevel"/>
    <w:tmpl w:val="DD661DA4"/>
    <w:lvl w:ilvl="0" w:tplc="F0EC26B2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bCs/>
        <w:i w:val="0"/>
        <w:iCs/>
        <w:dstrike w:val="0"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718D5"/>
    <w:multiLevelType w:val="hybridMultilevel"/>
    <w:tmpl w:val="4626A1AA"/>
    <w:lvl w:ilvl="0" w:tplc="F9A6D768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bCs/>
        <w:dstrike w:val="0"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6"/>
  </w:num>
  <w:num w:numId="5">
    <w:abstractNumId w:val="11"/>
  </w:num>
  <w:num w:numId="6">
    <w:abstractNumId w:val="16"/>
  </w:num>
  <w:num w:numId="7">
    <w:abstractNumId w:val="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8"/>
  </w:num>
  <w:num w:numId="12">
    <w:abstractNumId w:val="10"/>
  </w:num>
  <w:num w:numId="13">
    <w:abstractNumId w:val="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14"/>
  </w:num>
  <w:num w:numId="17">
    <w:abstractNumId w:val="15"/>
  </w:num>
  <w:num w:numId="18">
    <w:abstractNumId w:val="0"/>
  </w:num>
  <w:num w:numId="19">
    <w:abstractNumId w:val="17"/>
  </w:num>
  <w:num w:numId="20">
    <w:abstractNumId w:val="4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5A"/>
    <w:rsid w:val="00021629"/>
    <w:rsid w:val="00026B44"/>
    <w:rsid w:val="00030835"/>
    <w:rsid w:val="000310A0"/>
    <w:rsid w:val="00031E5A"/>
    <w:rsid w:val="00032BE1"/>
    <w:rsid w:val="0003457B"/>
    <w:rsid w:val="0003573C"/>
    <w:rsid w:val="0003716A"/>
    <w:rsid w:val="0004251C"/>
    <w:rsid w:val="00046263"/>
    <w:rsid w:val="00050F23"/>
    <w:rsid w:val="000611AF"/>
    <w:rsid w:val="000616C0"/>
    <w:rsid w:val="00062113"/>
    <w:rsid w:val="00063672"/>
    <w:rsid w:val="00063C72"/>
    <w:rsid w:val="00067C65"/>
    <w:rsid w:val="0008085A"/>
    <w:rsid w:val="00087E24"/>
    <w:rsid w:val="000902F2"/>
    <w:rsid w:val="00090E56"/>
    <w:rsid w:val="00096BB6"/>
    <w:rsid w:val="000A0586"/>
    <w:rsid w:val="000A1AFC"/>
    <w:rsid w:val="000A32B5"/>
    <w:rsid w:val="000A46F6"/>
    <w:rsid w:val="000A65E2"/>
    <w:rsid w:val="000A685D"/>
    <w:rsid w:val="000A7D2C"/>
    <w:rsid w:val="000B5761"/>
    <w:rsid w:val="000C1B47"/>
    <w:rsid w:val="000C4298"/>
    <w:rsid w:val="000C4F66"/>
    <w:rsid w:val="000C6803"/>
    <w:rsid w:val="000D16BA"/>
    <w:rsid w:val="000D395B"/>
    <w:rsid w:val="000D3DBA"/>
    <w:rsid w:val="000D430E"/>
    <w:rsid w:val="000D5817"/>
    <w:rsid w:val="000E1023"/>
    <w:rsid w:val="000E25A9"/>
    <w:rsid w:val="000E328D"/>
    <w:rsid w:val="000F242E"/>
    <w:rsid w:val="000F2D05"/>
    <w:rsid w:val="000F5167"/>
    <w:rsid w:val="000F52BA"/>
    <w:rsid w:val="000F73EA"/>
    <w:rsid w:val="001035B0"/>
    <w:rsid w:val="00111AC4"/>
    <w:rsid w:val="00113A68"/>
    <w:rsid w:val="0011495B"/>
    <w:rsid w:val="001233A2"/>
    <w:rsid w:val="00127541"/>
    <w:rsid w:val="0012778F"/>
    <w:rsid w:val="00142371"/>
    <w:rsid w:val="001444B8"/>
    <w:rsid w:val="00144998"/>
    <w:rsid w:val="0014554F"/>
    <w:rsid w:val="001467A1"/>
    <w:rsid w:val="001504FA"/>
    <w:rsid w:val="00153875"/>
    <w:rsid w:val="00157734"/>
    <w:rsid w:val="00160E17"/>
    <w:rsid w:val="0016445A"/>
    <w:rsid w:val="00172D34"/>
    <w:rsid w:val="00176880"/>
    <w:rsid w:val="00180A3B"/>
    <w:rsid w:val="001824CE"/>
    <w:rsid w:val="00184001"/>
    <w:rsid w:val="00187DB0"/>
    <w:rsid w:val="00190D2D"/>
    <w:rsid w:val="0019582C"/>
    <w:rsid w:val="001A091A"/>
    <w:rsid w:val="001A3667"/>
    <w:rsid w:val="001A3B38"/>
    <w:rsid w:val="001B0BF1"/>
    <w:rsid w:val="001B23AC"/>
    <w:rsid w:val="001B2A91"/>
    <w:rsid w:val="001B43C1"/>
    <w:rsid w:val="001C5789"/>
    <w:rsid w:val="001D1535"/>
    <w:rsid w:val="001D2D61"/>
    <w:rsid w:val="001D3749"/>
    <w:rsid w:val="001D4128"/>
    <w:rsid w:val="001D644F"/>
    <w:rsid w:val="001D779C"/>
    <w:rsid w:val="001E1089"/>
    <w:rsid w:val="001E35C3"/>
    <w:rsid w:val="001E6CBF"/>
    <w:rsid w:val="001F126E"/>
    <w:rsid w:val="001F14E8"/>
    <w:rsid w:val="00207E59"/>
    <w:rsid w:val="00212C39"/>
    <w:rsid w:val="00216872"/>
    <w:rsid w:val="0022505D"/>
    <w:rsid w:val="002258BC"/>
    <w:rsid w:val="00235739"/>
    <w:rsid w:val="00241646"/>
    <w:rsid w:val="00244AE0"/>
    <w:rsid w:val="0024622C"/>
    <w:rsid w:val="002554A0"/>
    <w:rsid w:val="00256C5C"/>
    <w:rsid w:val="00260005"/>
    <w:rsid w:val="00266E2D"/>
    <w:rsid w:val="00267070"/>
    <w:rsid w:val="002721DB"/>
    <w:rsid w:val="00277684"/>
    <w:rsid w:val="00277E79"/>
    <w:rsid w:val="002801FD"/>
    <w:rsid w:val="0028390E"/>
    <w:rsid w:val="002858C0"/>
    <w:rsid w:val="002859C8"/>
    <w:rsid w:val="00285ECC"/>
    <w:rsid w:val="00292730"/>
    <w:rsid w:val="00292C7E"/>
    <w:rsid w:val="002935F3"/>
    <w:rsid w:val="00294124"/>
    <w:rsid w:val="0029682E"/>
    <w:rsid w:val="002A141E"/>
    <w:rsid w:val="002A26A5"/>
    <w:rsid w:val="002A5D0A"/>
    <w:rsid w:val="002B02FF"/>
    <w:rsid w:val="002B45D8"/>
    <w:rsid w:val="002C1D13"/>
    <w:rsid w:val="002C25AD"/>
    <w:rsid w:val="002C3699"/>
    <w:rsid w:val="002D1E96"/>
    <w:rsid w:val="002D7FF8"/>
    <w:rsid w:val="002E3DE3"/>
    <w:rsid w:val="002E3F1D"/>
    <w:rsid w:val="002E5798"/>
    <w:rsid w:val="002E61D7"/>
    <w:rsid w:val="002F4730"/>
    <w:rsid w:val="00302A16"/>
    <w:rsid w:val="00303989"/>
    <w:rsid w:val="00304C9F"/>
    <w:rsid w:val="0030714A"/>
    <w:rsid w:val="00322A9B"/>
    <w:rsid w:val="003234AA"/>
    <w:rsid w:val="00332E44"/>
    <w:rsid w:val="00340FC2"/>
    <w:rsid w:val="00341BAE"/>
    <w:rsid w:val="00342D53"/>
    <w:rsid w:val="003455CF"/>
    <w:rsid w:val="00357F69"/>
    <w:rsid w:val="0036060C"/>
    <w:rsid w:val="003647F8"/>
    <w:rsid w:val="00366C58"/>
    <w:rsid w:val="00370ABE"/>
    <w:rsid w:val="00375A8A"/>
    <w:rsid w:val="00377330"/>
    <w:rsid w:val="003863F9"/>
    <w:rsid w:val="003917BD"/>
    <w:rsid w:val="00395709"/>
    <w:rsid w:val="003962AB"/>
    <w:rsid w:val="00397157"/>
    <w:rsid w:val="003A2718"/>
    <w:rsid w:val="003B1ABF"/>
    <w:rsid w:val="003B4B31"/>
    <w:rsid w:val="003B5953"/>
    <w:rsid w:val="003B711E"/>
    <w:rsid w:val="003C06BD"/>
    <w:rsid w:val="003C45F7"/>
    <w:rsid w:val="003C6085"/>
    <w:rsid w:val="003D3F5F"/>
    <w:rsid w:val="003D5E12"/>
    <w:rsid w:val="003E42CF"/>
    <w:rsid w:val="003E48EC"/>
    <w:rsid w:val="003E6226"/>
    <w:rsid w:val="003F4913"/>
    <w:rsid w:val="003F6A9D"/>
    <w:rsid w:val="003F767C"/>
    <w:rsid w:val="003F770A"/>
    <w:rsid w:val="003F7D63"/>
    <w:rsid w:val="0040306D"/>
    <w:rsid w:val="004078F9"/>
    <w:rsid w:val="00407B69"/>
    <w:rsid w:val="00410412"/>
    <w:rsid w:val="004109BD"/>
    <w:rsid w:val="00410AFA"/>
    <w:rsid w:val="00411B29"/>
    <w:rsid w:val="00415077"/>
    <w:rsid w:val="00417E69"/>
    <w:rsid w:val="004227D8"/>
    <w:rsid w:val="00425B7D"/>
    <w:rsid w:val="00446930"/>
    <w:rsid w:val="0045594C"/>
    <w:rsid w:val="004648B8"/>
    <w:rsid w:val="004826B1"/>
    <w:rsid w:val="00482E58"/>
    <w:rsid w:val="00483A6F"/>
    <w:rsid w:val="00483E07"/>
    <w:rsid w:val="00484AF4"/>
    <w:rsid w:val="004920DB"/>
    <w:rsid w:val="004A05CF"/>
    <w:rsid w:val="004A0A5A"/>
    <w:rsid w:val="004A25BF"/>
    <w:rsid w:val="004A2D3A"/>
    <w:rsid w:val="004A2F97"/>
    <w:rsid w:val="004A30C8"/>
    <w:rsid w:val="004A4E61"/>
    <w:rsid w:val="004B1662"/>
    <w:rsid w:val="004B203C"/>
    <w:rsid w:val="004B2C99"/>
    <w:rsid w:val="004C3E13"/>
    <w:rsid w:val="004D008F"/>
    <w:rsid w:val="004D2604"/>
    <w:rsid w:val="004F0DD8"/>
    <w:rsid w:val="00503626"/>
    <w:rsid w:val="005108C2"/>
    <w:rsid w:val="005152EC"/>
    <w:rsid w:val="00521C57"/>
    <w:rsid w:val="00521F84"/>
    <w:rsid w:val="00526917"/>
    <w:rsid w:val="00530118"/>
    <w:rsid w:val="00531EBA"/>
    <w:rsid w:val="00535B16"/>
    <w:rsid w:val="00536939"/>
    <w:rsid w:val="00550C1E"/>
    <w:rsid w:val="00551218"/>
    <w:rsid w:val="00553F58"/>
    <w:rsid w:val="00557A07"/>
    <w:rsid w:val="00571606"/>
    <w:rsid w:val="00572771"/>
    <w:rsid w:val="005738E1"/>
    <w:rsid w:val="00576EE4"/>
    <w:rsid w:val="00577135"/>
    <w:rsid w:val="00583506"/>
    <w:rsid w:val="00586AF0"/>
    <w:rsid w:val="005915AC"/>
    <w:rsid w:val="00592968"/>
    <w:rsid w:val="00593A18"/>
    <w:rsid w:val="005952C2"/>
    <w:rsid w:val="005A3175"/>
    <w:rsid w:val="005A3D34"/>
    <w:rsid w:val="005A48FB"/>
    <w:rsid w:val="005B0E15"/>
    <w:rsid w:val="005B1D90"/>
    <w:rsid w:val="005B22E3"/>
    <w:rsid w:val="005B2B81"/>
    <w:rsid w:val="005B2EC8"/>
    <w:rsid w:val="005C18F1"/>
    <w:rsid w:val="005C3C16"/>
    <w:rsid w:val="005C6E20"/>
    <w:rsid w:val="005D0CE1"/>
    <w:rsid w:val="005D42A5"/>
    <w:rsid w:val="005D5E49"/>
    <w:rsid w:val="005E5E37"/>
    <w:rsid w:val="005E72CF"/>
    <w:rsid w:val="005F071B"/>
    <w:rsid w:val="005F1CD6"/>
    <w:rsid w:val="00603208"/>
    <w:rsid w:val="00604436"/>
    <w:rsid w:val="00607CB9"/>
    <w:rsid w:val="0061637C"/>
    <w:rsid w:val="00621A55"/>
    <w:rsid w:val="00621DB2"/>
    <w:rsid w:val="00624F4D"/>
    <w:rsid w:val="006273CE"/>
    <w:rsid w:val="00633865"/>
    <w:rsid w:val="00635708"/>
    <w:rsid w:val="00640454"/>
    <w:rsid w:val="00646833"/>
    <w:rsid w:val="0065006E"/>
    <w:rsid w:val="0065154F"/>
    <w:rsid w:val="006524E0"/>
    <w:rsid w:val="00655AC9"/>
    <w:rsid w:val="00657D4C"/>
    <w:rsid w:val="00673C72"/>
    <w:rsid w:val="00673EF4"/>
    <w:rsid w:val="006751D3"/>
    <w:rsid w:val="006826B1"/>
    <w:rsid w:val="00685F68"/>
    <w:rsid w:val="00686206"/>
    <w:rsid w:val="006870A2"/>
    <w:rsid w:val="00693CC1"/>
    <w:rsid w:val="006945EA"/>
    <w:rsid w:val="00695118"/>
    <w:rsid w:val="006A5EB2"/>
    <w:rsid w:val="006A7D79"/>
    <w:rsid w:val="006B0B1B"/>
    <w:rsid w:val="006B329F"/>
    <w:rsid w:val="006B66BD"/>
    <w:rsid w:val="006B746D"/>
    <w:rsid w:val="006C241C"/>
    <w:rsid w:val="006D3FEB"/>
    <w:rsid w:val="006D5178"/>
    <w:rsid w:val="006E1578"/>
    <w:rsid w:val="006E3690"/>
    <w:rsid w:val="006E4A18"/>
    <w:rsid w:val="006F18D8"/>
    <w:rsid w:val="006F3274"/>
    <w:rsid w:val="006F6A0D"/>
    <w:rsid w:val="00702196"/>
    <w:rsid w:val="00706961"/>
    <w:rsid w:val="00706CA4"/>
    <w:rsid w:val="007148F3"/>
    <w:rsid w:val="00722211"/>
    <w:rsid w:val="00723E3A"/>
    <w:rsid w:val="00726CFC"/>
    <w:rsid w:val="007345C7"/>
    <w:rsid w:val="007356ED"/>
    <w:rsid w:val="00740846"/>
    <w:rsid w:val="00744DE0"/>
    <w:rsid w:val="0074523E"/>
    <w:rsid w:val="00746110"/>
    <w:rsid w:val="00754579"/>
    <w:rsid w:val="00754CCB"/>
    <w:rsid w:val="0075530D"/>
    <w:rsid w:val="00755DF8"/>
    <w:rsid w:val="00756350"/>
    <w:rsid w:val="00757D74"/>
    <w:rsid w:val="007647A8"/>
    <w:rsid w:val="0077020B"/>
    <w:rsid w:val="0077392E"/>
    <w:rsid w:val="00775165"/>
    <w:rsid w:val="0077757D"/>
    <w:rsid w:val="0078283F"/>
    <w:rsid w:val="007832CA"/>
    <w:rsid w:val="00783A28"/>
    <w:rsid w:val="007851BC"/>
    <w:rsid w:val="007909BA"/>
    <w:rsid w:val="00791A31"/>
    <w:rsid w:val="0079204F"/>
    <w:rsid w:val="00794F59"/>
    <w:rsid w:val="00795051"/>
    <w:rsid w:val="00797159"/>
    <w:rsid w:val="007A1B52"/>
    <w:rsid w:val="007A4556"/>
    <w:rsid w:val="007B0923"/>
    <w:rsid w:val="007B3FAF"/>
    <w:rsid w:val="007B6AEC"/>
    <w:rsid w:val="007C18F3"/>
    <w:rsid w:val="007C192D"/>
    <w:rsid w:val="007C1F14"/>
    <w:rsid w:val="007C49F2"/>
    <w:rsid w:val="007C4E5E"/>
    <w:rsid w:val="007C6B28"/>
    <w:rsid w:val="007D287E"/>
    <w:rsid w:val="007D5AA7"/>
    <w:rsid w:val="007D6148"/>
    <w:rsid w:val="007D7AEA"/>
    <w:rsid w:val="007E7B03"/>
    <w:rsid w:val="007F26FB"/>
    <w:rsid w:val="007F6216"/>
    <w:rsid w:val="007F7051"/>
    <w:rsid w:val="00800096"/>
    <w:rsid w:val="00802E57"/>
    <w:rsid w:val="0080519A"/>
    <w:rsid w:val="008073A1"/>
    <w:rsid w:val="00807F96"/>
    <w:rsid w:val="00814F48"/>
    <w:rsid w:val="00823116"/>
    <w:rsid w:val="0082542E"/>
    <w:rsid w:val="00832313"/>
    <w:rsid w:val="008329BE"/>
    <w:rsid w:val="00833984"/>
    <w:rsid w:val="0083423D"/>
    <w:rsid w:val="00841D61"/>
    <w:rsid w:val="0084585B"/>
    <w:rsid w:val="00850462"/>
    <w:rsid w:val="00850786"/>
    <w:rsid w:val="00854A0F"/>
    <w:rsid w:val="00854F46"/>
    <w:rsid w:val="008578E8"/>
    <w:rsid w:val="008611D9"/>
    <w:rsid w:val="00861C28"/>
    <w:rsid w:val="0086582C"/>
    <w:rsid w:val="00866E97"/>
    <w:rsid w:val="008720A1"/>
    <w:rsid w:val="00875C6C"/>
    <w:rsid w:val="00875D17"/>
    <w:rsid w:val="00876834"/>
    <w:rsid w:val="00877D16"/>
    <w:rsid w:val="00880F5F"/>
    <w:rsid w:val="008816AD"/>
    <w:rsid w:val="00884AAD"/>
    <w:rsid w:val="0088502D"/>
    <w:rsid w:val="00885064"/>
    <w:rsid w:val="00886408"/>
    <w:rsid w:val="00893347"/>
    <w:rsid w:val="00897384"/>
    <w:rsid w:val="008A19E8"/>
    <w:rsid w:val="008A1A2C"/>
    <w:rsid w:val="008A20F1"/>
    <w:rsid w:val="008A65F9"/>
    <w:rsid w:val="008A6A10"/>
    <w:rsid w:val="008A784D"/>
    <w:rsid w:val="008B4942"/>
    <w:rsid w:val="008C5797"/>
    <w:rsid w:val="008C6BE2"/>
    <w:rsid w:val="008C6BED"/>
    <w:rsid w:val="008C7D2C"/>
    <w:rsid w:val="008D0A8A"/>
    <w:rsid w:val="008D3C2C"/>
    <w:rsid w:val="008F033F"/>
    <w:rsid w:val="008F2A44"/>
    <w:rsid w:val="008F607A"/>
    <w:rsid w:val="008F6D68"/>
    <w:rsid w:val="00901D74"/>
    <w:rsid w:val="009074FA"/>
    <w:rsid w:val="00911CFA"/>
    <w:rsid w:val="00915883"/>
    <w:rsid w:val="00915CA6"/>
    <w:rsid w:val="00920EF2"/>
    <w:rsid w:val="00922B5F"/>
    <w:rsid w:val="00923258"/>
    <w:rsid w:val="00925A14"/>
    <w:rsid w:val="009311D1"/>
    <w:rsid w:val="00933D14"/>
    <w:rsid w:val="00937739"/>
    <w:rsid w:val="00940EAD"/>
    <w:rsid w:val="00942502"/>
    <w:rsid w:val="009436D7"/>
    <w:rsid w:val="00947366"/>
    <w:rsid w:val="00955441"/>
    <w:rsid w:val="0095708C"/>
    <w:rsid w:val="00962789"/>
    <w:rsid w:val="0096517E"/>
    <w:rsid w:val="0097114A"/>
    <w:rsid w:val="00972052"/>
    <w:rsid w:val="00974A50"/>
    <w:rsid w:val="00977976"/>
    <w:rsid w:val="00982BEC"/>
    <w:rsid w:val="00983FE6"/>
    <w:rsid w:val="009876BA"/>
    <w:rsid w:val="0099771D"/>
    <w:rsid w:val="00997E9A"/>
    <w:rsid w:val="009A4F76"/>
    <w:rsid w:val="009A520D"/>
    <w:rsid w:val="009A5577"/>
    <w:rsid w:val="009B0135"/>
    <w:rsid w:val="009B23DD"/>
    <w:rsid w:val="009B25B8"/>
    <w:rsid w:val="009B32D8"/>
    <w:rsid w:val="009B5D78"/>
    <w:rsid w:val="009B62FB"/>
    <w:rsid w:val="009C0A8C"/>
    <w:rsid w:val="009C482F"/>
    <w:rsid w:val="009C4EB1"/>
    <w:rsid w:val="009D0BD1"/>
    <w:rsid w:val="009D7375"/>
    <w:rsid w:val="009D7984"/>
    <w:rsid w:val="009E274D"/>
    <w:rsid w:val="009F2546"/>
    <w:rsid w:val="00A02388"/>
    <w:rsid w:val="00A03078"/>
    <w:rsid w:val="00A045A3"/>
    <w:rsid w:val="00A05516"/>
    <w:rsid w:val="00A07A2F"/>
    <w:rsid w:val="00A1214E"/>
    <w:rsid w:val="00A1402E"/>
    <w:rsid w:val="00A24FE2"/>
    <w:rsid w:val="00A25AA9"/>
    <w:rsid w:val="00A279DF"/>
    <w:rsid w:val="00A301DC"/>
    <w:rsid w:val="00A5153C"/>
    <w:rsid w:val="00A547B5"/>
    <w:rsid w:val="00A54D5A"/>
    <w:rsid w:val="00A6312B"/>
    <w:rsid w:val="00A646D3"/>
    <w:rsid w:val="00A766BD"/>
    <w:rsid w:val="00A807EB"/>
    <w:rsid w:val="00A80F06"/>
    <w:rsid w:val="00A83B9C"/>
    <w:rsid w:val="00A859C4"/>
    <w:rsid w:val="00A8709B"/>
    <w:rsid w:val="00A87FD1"/>
    <w:rsid w:val="00A924D9"/>
    <w:rsid w:val="00A95D23"/>
    <w:rsid w:val="00A96861"/>
    <w:rsid w:val="00AA3F01"/>
    <w:rsid w:val="00AA742E"/>
    <w:rsid w:val="00AB03F8"/>
    <w:rsid w:val="00AB2B45"/>
    <w:rsid w:val="00AB6D2C"/>
    <w:rsid w:val="00AC2EB0"/>
    <w:rsid w:val="00AC5437"/>
    <w:rsid w:val="00AC6BB3"/>
    <w:rsid w:val="00AC7A7C"/>
    <w:rsid w:val="00AD172B"/>
    <w:rsid w:val="00AD66A8"/>
    <w:rsid w:val="00AE204F"/>
    <w:rsid w:val="00AE2913"/>
    <w:rsid w:val="00AE52F7"/>
    <w:rsid w:val="00AF187B"/>
    <w:rsid w:val="00AF2C65"/>
    <w:rsid w:val="00AF6926"/>
    <w:rsid w:val="00B04EBB"/>
    <w:rsid w:val="00B06233"/>
    <w:rsid w:val="00B06A9B"/>
    <w:rsid w:val="00B079FD"/>
    <w:rsid w:val="00B111E7"/>
    <w:rsid w:val="00B11902"/>
    <w:rsid w:val="00B11ABB"/>
    <w:rsid w:val="00B22C44"/>
    <w:rsid w:val="00B258A1"/>
    <w:rsid w:val="00B27DA4"/>
    <w:rsid w:val="00B33044"/>
    <w:rsid w:val="00B40276"/>
    <w:rsid w:val="00B40D58"/>
    <w:rsid w:val="00B425A7"/>
    <w:rsid w:val="00B4755A"/>
    <w:rsid w:val="00B54E4C"/>
    <w:rsid w:val="00B61D77"/>
    <w:rsid w:val="00B66651"/>
    <w:rsid w:val="00B670B5"/>
    <w:rsid w:val="00B81BE8"/>
    <w:rsid w:val="00B92A3B"/>
    <w:rsid w:val="00B92B69"/>
    <w:rsid w:val="00B94F6B"/>
    <w:rsid w:val="00B9692A"/>
    <w:rsid w:val="00B97543"/>
    <w:rsid w:val="00B97FB6"/>
    <w:rsid w:val="00BA0342"/>
    <w:rsid w:val="00BA3F5D"/>
    <w:rsid w:val="00BA5B11"/>
    <w:rsid w:val="00BB1E79"/>
    <w:rsid w:val="00BB5237"/>
    <w:rsid w:val="00BB74BE"/>
    <w:rsid w:val="00BC192D"/>
    <w:rsid w:val="00BC219B"/>
    <w:rsid w:val="00BC6035"/>
    <w:rsid w:val="00BD38DF"/>
    <w:rsid w:val="00BD4111"/>
    <w:rsid w:val="00BE15E4"/>
    <w:rsid w:val="00BE2181"/>
    <w:rsid w:val="00BE28B3"/>
    <w:rsid w:val="00BE5DFD"/>
    <w:rsid w:val="00BE77A0"/>
    <w:rsid w:val="00BF2DD7"/>
    <w:rsid w:val="00BF4485"/>
    <w:rsid w:val="00BF5B0D"/>
    <w:rsid w:val="00C02436"/>
    <w:rsid w:val="00C02FAE"/>
    <w:rsid w:val="00C031CE"/>
    <w:rsid w:val="00C04947"/>
    <w:rsid w:val="00C17D72"/>
    <w:rsid w:val="00C21908"/>
    <w:rsid w:val="00C2280E"/>
    <w:rsid w:val="00C22C2B"/>
    <w:rsid w:val="00C2308F"/>
    <w:rsid w:val="00C31B9A"/>
    <w:rsid w:val="00C34411"/>
    <w:rsid w:val="00C34E08"/>
    <w:rsid w:val="00C3586A"/>
    <w:rsid w:val="00C565A0"/>
    <w:rsid w:val="00C576A8"/>
    <w:rsid w:val="00C578E2"/>
    <w:rsid w:val="00C6261A"/>
    <w:rsid w:val="00C82BE4"/>
    <w:rsid w:val="00C85976"/>
    <w:rsid w:val="00C90C1A"/>
    <w:rsid w:val="00C92D3D"/>
    <w:rsid w:val="00CA173F"/>
    <w:rsid w:val="00CA21CF"/>
    <w:rsid w:val="00CA306E"/>
    <w:rsid w:val="00CA33C5"/>
    <w:rsid w:val="00CB301D"/>
    <w:rsid w:val="00CB315F"/>
    <w:rsid w:val="00CC3CA6"/>
    <w:rsid w:val="00CC66AE"/>
    <w:rsid w:val="00CC7C1D"/>
    <w:rsid w:val="00CD5FC4"/>
    <w:rsid w:val="00CE04F9"/>
    <w:rsid w:val="00CE4AD3"/>
    <w:rsid w:val="00CE4E0E"/>
    <w:rsid w:val="00CE5429"/>
    <w:rsid w:val="00CE6620"/>
    <w:rsid w:val="00CE6A50"/>
    <w:rsid w:val="00CE6BF0"/>
    <w:rsid w:val="00CF107A"/>
    <w:rsid w:val="00CF1892"/>
    <w:rsid w:val="00CF61BB"/>
    <w:rsid w:val="00CF6807"/>
    <w:rsid w:val="00D0037D"/>
    <w:rsid w:val="00D009DA"/>
    <w:rsid w:val="00D00D21"/>
    <w:rsid w:val="00D01F54"/>
    <w:rsid w:val="00D036CC"/>
    <w:rsid w:val="00D06A6F"/>
    <w:rsid w:val="00D07719"/>
    <w:rsid w:val="00D229AC"/>
    <w:rsid w:val="00D234BD"/>
    <w:rsid w:val="00D24B71"/>
    <w:rsid w:val="00D26459"/>
    <w:rsid w:val="00D30FF1"/>
    <w:rsid w:val="00D314D1"/>
    <w:rsid w:val="00D40E2E"/>
    <w:rsid w:val="00D42853"/>
    <w:rsid w:val="00D44C7B"/>
    <w:rsid w:val="00D46175"/>
    <w:rsid w:val="00D527BE"/>
    <w:rsid w:val="00D52AF5"/>
    <w:rsid w:val="00D52C25"/>
    <w:rsid w:val="00D5376A"/>
    <w:rsid w:val="00D53E82"/>
    <w:rsid w:val="00D602CD"/>
    <w:rsid w:val="00D72524"/>
    <w:rsid w:val="00D72CAB"/>
    <w:rsid w:val="00D85084"/>
    <w:rsid w:val="00D86D62"/>
    <w:rsid w:val="00D86F13"/>
    <w:rsid w:val="00D87169"/>
    <w:rsid w:val="00D93432"/>
    <w:rsid w:val="00D95322"/>
    <w:rsid w:val="00DA17D6"/>
    <w:rsid w:val="00DA27E1"/>
    <w:rsid w:val="00DA2917"/>
    <w:rsid w:val="00DA341E"/>
    <w:rsid w:val="00DA62D8"/>
    <w:rsid w:val="00DC15F2"/>
    <w:rsid w:val="00DC2A2A"/>
    <w:rsid w:val="00DC65AF"/>
    <w:rsid w:val="00DD3007"/>
    <w:rsid w:val="00DD3C88"/>
    <w:rsid w:val="00DD42B8"/>
    <w:rsid w:val="00DD6452"/>
    <w:rsid w:val="00DD6634"/>
    <w:rsid w:val="00DE05CC"/>
    <w:rsid w:val="00DE12D3"/>
    <w:rsid w:val="00DE6169"/>
    <w:rsid w:val="00DF3186"/>
    <w:rsid w:val="00DF3712"/>
    <w:rsid w:val="00DF5E1C"/>
    <w:rsid w:val="00E05395"/>
    <w:rsid w:val="00E06C31"/>
    <w:rsid w:val="00E128C3"/>
    <w:rsid w:val="00E16991"/>
    <w:rsid w:val="00E2038C"/>
    <w:rsid w:val="00E205B1"/>
    <w:rsid w:val="00E31822"/>
    <w:rsid w:val="00E32A4B"/>
    <w:rsid w:val="00E359CB"/>
    <w:rsid w:val="00E375C6"/>
    <w:rsid w:val="00E44AC6"/>
    <w:rsid w:val="00E55D41"/>
    <w:rsid w:val="00E56434"/>
    <w:rsid w:val="00E57EFD"/>
    <w:rsid w:val="00E63793"/>
    <w:rsid w:val="00E66752"/>
    <w:rsid w:val="00E67B4A"/>
    <w:rsid w:val="00E73758"/>
    <w:rsid w:val="00E748A8"/>
    <w:rsid w:val="00E80586"/>
    <w:rsid w:val="00E819EE"/>
    <w:rsid w:val="00E92AEC"/>
    <w:rsid w:val="00E9659B"/>
    <w:rsid w:val="00E973DC"/>
    <w:rsid w:val="00E97837"/>
    <w:rsid w:val="00EA0215"/>
    <w:rsid w:val="00EA0245"/>
    <w:rsid w:val="00EA61E0"/>
    <w:rsid w:val="00EA7CE0"/>
    <w:rsid w:val="00EB01FF"/>
    <w:rsid w:val="00EB15E1"/>
    <w:rsid w:val="00EB46AF"/>
    <w:rsid w:val="00EB634A"/>
    <w:rsid w:val="00EB796A"/>
    <w:rsid w:val="00EB7992"/>
    <w:rsid w:val="00EC27BB"/>
    <w:rsid w:val="00ED0EB8"/>
    <w:rsid w:val="00ED2458"/>
    <w:rsid w:val="00ED25A1"/>
    <w:rsid w:val="00ED7C2B"/>
    <w:rsid w:val="00ED7FE2"/>
    <w:rsid w:val="00EF4522"/>
    <w:rsid w:val="00EF5B4F"/>
    <w:rsid w:val="00EF5E40"/>
    <w:rsid w:val="00EF609B"/>
    <w:rsid w:val="00EF7F8E"/>
    <w:rsid w:val="00EF7FC8"/>
    <w:rsid w:val="00F06514"/>
    <w:rsid w:val="00F1144F"/>
    <w:rsid w:val="00F129E9"/>
    <w:rsid w:val="00F1662C"/>
    <w:rsid w:val="00F17F1E"/>
    <w:rsid w:val="00F265FF"/>
    <w:rsid w:val="00F27BD9"/>
    <w:rsid w:val="00F343CB"/>
    <w:rsid w:val="00F43380"/>
    <w:rsid w:val="00F45775"/>
    <w:rsid w:val="00F47435"/>
    <w:rsid w:val="00F52BAE"/>
    <w:rsid w:val="00F55792"/>
    <w:rsid w:val="00F56CD2"/>
    <w:rsid w:val="00F6008B"/>
    <w:rsid w:val="00F649B7"/>
    <w:rsid w:val="00F73394"/>
    <w:rsid w:val="00F7648F"/>
    <w:rsid w:val="00F76A7D"/>
    <w:rsid w:val="00F85923"/>
    <w:rsid w:val="00F87B53"/>
    <w:rsid w:val="00F93E93"/>
    <w:rsid w:val="00F93F40"/>
    <w:rsid w:val="00F94236"/>
    <w:rsid w:val="00FA456F"/>
    <w:rsid w:val="00FA487F"/>
    <w:rsid w:val="00FA64C7"/>
    <w:rsid w:val="00FA75B2"/>
    <w:rsid w:val="00FB0AF6"/>
    <w:rsid w:val="00FB11FE"/>
    <w:rsid w:val="00FB138C"/>
    <w:rsid w:val="00FB4C60"/>
    <w:rsid w:val="00FB6275"/>
    <w:rsid w:val="00FB7071"/>
    <w:rsid w:val="00FC0A10"/>
    <w:rsid w:val="00FC4060"/>
    <w:rsid w:val="00FC47FE"/>
    <w:rsid w:val="00FC5C27"/>
    <w:rsid w:val="00FD0A98"/>
    <w:rsid w:val="00FE2B9A"/>
    <w:rsid w:val="239331A5"/>
    <w:rsid w:val="47B93008"/>
    <w:rsid w:val="5F582EA6"/>
    <w:rsid w:val="6F9AE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1053"/>
  <w15:chartTrackingRefBased/>
  <w15:docId w15:val="{D9CA08B2-347D-4220-806E-7B2D3569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D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54D5A"/>
    <w:pPr>
      <w:keepNext/>
      <w:numPr>
        <w:ilvl w:val="1"/>
        <w:numId w:val="14"/>
      </w:numPr>
      <w:spacing w:before="360" w:after="60" w:line="240" w:lineRule="auto"/>
      <w:outlineLvl w:val="1"/>
    </w:pPr>
    <w:rPr>
      <w:rFonts w:ascii="Verdana" w:eastAsia="Times New Roman" w:hAnsi="Verdana" w:cs="Times New Roman"/>
      <w:color w:val="000000"/>
      <w:sz w:val="4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A54D5A"/>
    <w:pPr>
      <w:keepNext/>
      <w:widowControl w:val="0"/>
      <w:numPr>
        <w:ilvl w:val="2"/>
        <w:numId w:val="14"/>
      </w:numPr>
      <w:spacing w:before="320" w:after="60" w:line="240" w:lineRule="auto"/>
      <w:outlineLvl w:val="2"/>
    </w:pPr>
    <w:rPr>
      <w:rFonts w:ascii="Verdana" w:eastAsia="Times New Roman" w:hAnsi="Verdana" w:cs="Times New Roman"/>
      <w:caps/>
      <w:color w:val="000000"/>
      <w:sz w:val="28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A54D5A"/>
    <w:pPr>
      <w:keepNext/>
      <w:widowControl w:val="0"/>
      <w:numPr>
        <w:ilvl w:val="3"/>
        <w:numId w:val="14"/>
      </w:numPr>
      <w:spacing w:before="240" w:after="40" w:line="240" w:lineRule="auto"/>
      <w:outlineLvl w:val="3"/>
    </w:pPr>
    <w:rPr>
      <w:rFonts w:ascii="Verdana" w:eastAsia="Times New Roman" w:hAnsi="Verdana" w:cs="Times New Roman"/>
      <w:b/>
      <w:i/>
      <w:color w:val="00000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A54D5A"/>
    <w:pPr>
      <w:keepNext/>
      <w:numPr>
        <w:ilvl w:val="4"/>
        <w:numId w:val="14"/>
      </w:numPr>
      <w:spacing w:before="220" w:after="40" w:line="240" w:lineRule="auto"/>
      <w:outlineLvl w:val="4"/>
    </w:pPr>
    <w:rPr>
      <w:rFonts w:ascii="Verdana" w:eastAsia="Times New Roman" w:hAnsi="Verdana" w:cs="Times New Roman"/>
      <w:color w:val="00000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nhideWhenUsed/>
    <w:qFormat/>
    <w:rsid w:val="00A54D5A"/>
    <w:pPr>
      <w:numPr>
        <w:ilvl w:val="6"/>
        <w:numId w:val="14"/>
      </w:numPr>
      <w:tabs>
        <w:tab w:val="left" w:pos="993"/>
      </w:tabs>
      <w:spacing w:after="60" w:line="240" w:lineRule="auto"/>
      <w:outlineLvl w:val="6"/>
    </w:pPr>
    <w:rPr>
      <w:rFonts w:ascii="Verdana" w:eastAsia="Times New Roman" w:hAnsi="Verdana" w:cs="Times New Roman"/>
      <w:color w:val="00000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A54D5A"/>
    <w:pPr>
      <w:numPr>
        <w:ilvl w:val="7"/>
        <w:numId w:val="14"/>
      </w:numPr>
      <w:spacing w:before="140" w:after="20" w:line="240" w:lineRule="auto"/>
      <w:outlineLvl w:val="7"/>
    </w:pPr>
    <w:rPr>
      <w:rFonts w:ascii="Verdana" w:eastAsia="Times New Roman" w:hAnsi="Verdana" w:cs="Times New Roman"/>
      <w:i/>
      <w:color w:val="000000"/>
      <w:sz w:val="18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A54D5A"/>
    <w:pPr>
      <w:keepNext/>
      <w:widowControl w:val="0"/>
      <w:numPr>
        <w:ilvl w:val="8"/>
        <w:numId w:val="14"/>
      </w:numPr>
      <w:spacing w:before="120" w:after="0" w:line="240" w:lineRule="auto"/>
      <w:outlineLvl w:val="8"/>
    </w:pPr>
    <w:rPr>
      <w:rFonts w:ascii="Verdana" w:eastAsia="Times New Roman" w:hAnsi="Verdana" w:cs="Times New Roman"/>
      <w:color w:val="000000"/>
      <w:sz w:val="1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4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45A"/>
  </w:style>
  <w:style w:type="paragraph" w:styleId="Footer">
    <w:name w:val="footer"/>
    <w:basedOn w:val="Normal"/>
    <w:link w:val="FooterChar"/>
    <w:uiPriority w:val="99"/>
    <w:semiHidden/>
    <w:unhideWhenUsed/>
    <w:rsid w:val="00164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45A"/>
  </w:style>
  <w:style w:type="paragraph" w:styleId="FootnoteText">
    <w:name w:val="footnote text"/>
    <w:basedOn w:val="Normal"/>
    <w:link w:val="FootnoteTextChar"/>
    <w:uiPriority w:val="99"/>
    <w:semiHidden/>
    <w:unhideWhenUsed/>
    <w:rsid w:val="001644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445A"/>
    <w:rPr>
      <w:sz w:val="20"/>
      <w:szCs w:val="20"/>
    </w:rPr>
  </w:style>
  <w:style w:type="character" w:styleId="PageNumber">
    <w:name w:val="page number"/>
    <w:rsid w:val="0016445A"/>
    <w:rPr>
      <w:rFonts w:ascii="Verdana" w:hAnsi="Verdana"/>
      <w:sz w:val="18"/>
    </w:rPr>
  </w:style>
  <w:style w:type="paragraph" w:customStyle="1" w:styleId="Noindent">
    <w:name w:val="No indent"/>
    <w:basedOn w:val="Normal"/>
    <w:rsid w:val="0016445A"/>
    <w:pPr>
      <w:tabs>
        <w:tab w:val="left" w:pos="426"/>
      </w:tabs>
      <w:spacing w:after="0" w:line="240" w:lineRule="auto"/>
    </w:pPr>
    <w:rPr>
      <w:rFonts w:ascii="Verdana" w:eastAsia="Times New Roman" w:hAnsi="Verdana" w:cs="Times New Roman"/>
      <w:szCs w:val="20"/>
      <w:lang w:eastAsia="en-GB"/>
    </w:rPr>
  </w:style>
  <w:style w:type="character" w:styleId="FootnoteReference">
    <w:name w:val="footnote reference"/>
    <w:semiHidden/>
    <w:rsid w:val="0016445A"/>
    <w:rPr>
      <w:vertAlign w:val="superscript"/>
    </w:rPr>
  </w:style>
  <w:style w:type="character" w:styleId="CommentReference">
    <w:name w:val="annotation reference"/>
    <w:semiHidden/>
    <w:rsid w:val="001644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6445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16445A"/>
    <w:rPr>
      <w:rFonts w:ascii="Verdana" w:eastAsia="Times New Roman" w:hAnsi="Verdana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6445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9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9B"/>
    <w:rPr>
      <w:rFonts w:ascii="Verdana" w:eastAsia="Times New Roman" w:hAnsi="Verdana" w:cs="Times New Roman"/>
      <w:b/>
      <w:bCs/>
      <w:sz w:val="20"/>
      <w:szCs w:val="20"/>
      <w:lang w:eastAsia="en-GB"/>
    </w:rPr>
  </w:style>
  <w:style w:type="character" w:customStyle="1" w:styleId="normaltextrun">
    <w:name w:val="normaltextrun"/>
    <w:basedOn w:val="DefaultParagraphFont"/>
    <w:rsid w:val="000D16BA"/>
  </w:style>
  <w:style w:type="character" w:customStyle="1" w:styleId="Heading2Char">
    <w:name w:val="Heading 2 Char"/>
    <w:basedOn w:val="DefaultParagraphFont"/>
    <w:link w:val="Heading2"/>
    <w:semiHidden/>
    <w:rsid w:val="00A54D5A"/>
    <w:rPr>
      <w:rFonts w:ascii="Verdana" w:eastAsia="Times New Roman" w:hAnsi="Verdana" w:cs="Times New Roman"/>
      <w:color w:val="000000"/>
      <w:sz w:val="4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A54D5A"/>
    <w:rPr>
      <w:rFonts w:ascii="Verdana" w:eastAsia="Times New Roman" w:hAnsi="Verdana" w:cs="Times New Roman"/>
      <w:caps/>
      <w:color w:val="000000"/>
      <w:sz w:val="2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A54D5A"/>
    <w:rPr>
      <w:rFonts w:ascii="Verdana" w:eastAsia="Times New Roman" w:hAnsi="Verdana" w:cs="Times New Roman"/>
      <w:b/>
      <w:i/>
      <w:color w:val="00000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A54D5A"/>
    <w:rPr>
      <w:rFonts w:ascii="Verdana" w:eastAsia="Times New Roman" w:hAnsi="Verdana" w:cs="Times New Roman"/>
      <w:color w:val="00000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A54D5A"/>
    <w:rPr>
      <w:rFonts w:ascii="Verdana" w:eastAsia="Times New Roman" w:hAnsi="Verdana" w:cs="Times New Roman"/>
      <w:color w:val="000000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A54D5A"/>
    <w:rPr>
      <w:rFonts w:ascii="Verdana" w:eastAsia="Times New Roman" w:hAnsi="Verdana" w:cs="Times New Roman"/>
      <w:i/>
      <w:color w:val="000000"/>
      <w:sz w:val="18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A54D5A"/>
    <w:rPr>
      <w:rFonts w:ascii="Verdana" w:eastAsia="Times New Roman" w:hAnsi="Verdana" w:cs="Times New Roman"/>
      <w:color w:val="000000"/>
      <w:sz w:val="14"/>
      <w:szCs w:val="20"/>
      <w:lang w:eastAsia="en-GB"/>
    </w:rPr>
  </w:style>
  <w:style w:type="character" w:customStyle="1" w:styleId="Style1Char">
    <w:name w:val="Style1 Char"/>
    <w:link w:val="Style1"/>
    <w:locked/>
    <w:rsid w:val="00A54D5A"/>
    <w:rPr>
      <w:rFonts w:ascii="Verdana" w:hAnsi="Verdana"/>
      <w:color w:val="000000"/>
      <w:kern w:val="28"/>
    </w:rPr>
  </w:style>
  <w:style w:type="paragraph" w:customStyle="1" w:styleId="Style1">
    <w:name w:val="Style1"/>
    <w:basedOn w:val="Heading1"/>
    <w:link w:val="Style1Char"/>
    <w:rsid w:val="00A54D5A"/>
    <w:pPr>
      <w:keepNext w:val="0"/>
      <w:keepLines w:val="0"/>
      <w:numPr>
        <w:numId w:val="14"/>
      </w:numPr>
      <w:tabs>
        <w:tab w:val="left" w:pos="432"/>
      </w:tabs>
      <w:spacing w:before="180" w:line="240" w:lineRule="auto"/>
    </w:pPr>
    <w:rPr>
      <w:rFonts w:ascii="Verdana" w:eastAsiaTheme="minorHAnsi" w:hAnsi="Verdana" w:cstheme="minorBidi"/>
      <w:color w:val="000000"/>
      <w:kern w:val="28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54D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op">
    <w:name w:val="eop"/>
    <w:basedOn w:val="DefaultParagraphFont"/>
    <w:rsid w:val="00ED0EB8"/>
  </w:style>
  <w:style w:type="paragraph" w:styleId="Revision">
    <w:name w:val="Revision"/>
    <w:hidden/>
    <w:uiPriority w:val="99"/>
    <w:semiHidden/>
    <w:rsid w:val="00F76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6" ma:contentTypeDescription="Create a new document." ma:contentTypeScope="" ma:versionID="84e3e4e9fcd7e038a596654be2c1cd2f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3210a89163a3141dea21a81ef6608b8c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4cad7d-cde0-4c4b-9900-a6ca365b2969">
      <UserInfo>
        <DisplayName>Holland, Richard</DisplayName>
        <AccountId>39</AccountId>
        <AccountType/>
      </UserInfo>
      <UserInfo>
        <DisplayName>Davis, Rob</DisplayName>
        <AccountId>24</AccountId>
        <AccountType/>
      </UserInfo>
      <UserInfo>
        <DisplayName>Owen, Annie</DisplayName>
        <AccountId>27</AccountId>
        <AccountType/>
      </UserInfo>
    </SharedWithUsers>
    <TaxCatchAll xmlns="9a4cad7d-cde0-4c4b-9900-a6ca365b2969" xsi:nil="true"/>
    <lcf76f155ced4ddcb4097134ff3c332f xmlns="171a6d4e-846b-4045-8024-24f3590889e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E575E-79F8-4BB1-B3FB-E1F8BF2B3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7E7510-005E-4A7E-87AB-78A0E27DA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5CCA9-7F79-4CEB-B90D-7BA221BA773E}">
  <ds:schemaRefs>
    <ds:schemaRef ds:uri="http://schemas.microsoft.com/office/2006/documentManagement/types"/>
    <ds:schemaRef ds:uri="171a6d4e-846b-4045-8024-24f3590889ec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9a4cad7d-cde0-4c4b-9900-a6ca365b2969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B3829A-5C93-4AF1-9B9D-E3D8CDCD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Richard</dc:creator>
  <cp:keywords/>
  <dc:description/>
  <cp:lastModifiedBy>Davis, Rob</cp:lastModifiedBy>
  <cp:revision>2</cp:revision>
  <cp:lastPrinted>2022-09-07T08:40:00Z</cp:lastPrinted>
  <dcterms:created xsi:type="dcterms:W3CDTF">2022-09-07T14:08:00Z</dcterms:created>
  <dcterms:modified xsi:type="dcterms:W3CDTF">2022-09-07T14:08:00Z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0x0101002AA54CDEF871A647AC44520C841F1B03</vt:lpwstr>
  </property>
  <property fmtid="{D5CDD505-2E9C-101B-9397-08002B2CF9AE}" pid="3" name="MediaServiceImageTags">
    <vt:lpwstr/>
  </property>
</Properties>
</file>