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F12D" w14:textId="5560F66A" w:rsidR="00C779E8" w:rsidRDefault="00C028C3">
      <w:r>
        <w:rPr>
          <w:noProof/>
        </w:rPr>
        <w:drawing>
          <wp:inline distT="0" distB="0" distL="0" distR="0" wp14:anchorId="74739FFF" wp14:editId="5DE2000F">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3234F8AE"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D717C82" w14:textId="77777777">
        <w:trPr>
          <w:cantSplit/>
          <w:trHeight w:val="659"/>
        </w:trPr>
        <w:tc>
          <w:tcPr>
            <w:tcW w:w="9356" w:type="dxa"/>
          </w:tcPr>
          <w:p w14:paraId="353500EE"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946801" w14:paraId="5C7A41B3" w14:textId="77777777">
        <w:trPr>
          <w:cantSplit/>
          <w:trHeight w:val="374"/>
        </w:trPr>
        <w:tc>
          <w:tcPr>
            <w:tcW w:w="9356" w:type="dxa"/>
          </w:tcPr>
          <w:p w14:paraId="15C25D19" w14:textId="77777777" w:rsidR="00946801" w:rsidRDefault="00946801" w:rsidP="00946801">
            <w:pPr>
              <w:spacing w:before="120"/>
              <w:ind w:left="-108" w:right="34"/>
              <w:rPr>
                <w:b/>
                <w:color w:val="000000"/>
                <w:sz w:val="16"/>
                <w:szCs w:val="22"/>
              </w:rPr>
            </w:pPr>
            <w:r>
              <w:rPr>
                <w:b/>
                <w:color w:val="000000"/>
                <w:szCs w:val="22"/>
              </w:rPr>
              <w:t>by Martin Small BA(Hons) BPl DipCM MRTPI</w:t>
            </w:r>
          </w:p>
        </w:tc>
      </w:tr>
      <w:tr w:rsidR="00946801" w14:paraId="3D04CE30" w14:textId="77777777">
        <w:trPr>
          <w:cantSplit/>
          <w:trHeight w:val="357"/>
        </w:trPr>
        <w:tc>
          <w:tcPr>
            <w:tcW w:w="9356" w:type="dxa"/>
          </w:tcPr>
          <w:p w14:paraId="59376404" w14:textId="77777777" w:rsidR="00946801" w:rsidRDefault="00946801" w:rsidP="00946801">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946801" w14:paraId="0EFA73B4" w14:textId="77777777" w:rsidTr="00D25177">
        <w:trPr>
          <w:cantSplit/>
          <w:trHeight w:val="434"/>
        </w:trPr>
        <w:tc>
          <w:tcPr>
            <w:tcW w:w="9356" w:type="dxa"/>
          </w:tcPr>
          <w:p w14:paraId="7C66CE04" w14:textId="5D895F43" w:rsidR="00946801" w:rsidRDefault="00946801" w:rsidP="00946801">
            <w:pPr>
              <w:spacing w:before="120"/>
              <w:ind w:left="-108" w:right="176"/>
              <w:rPr>
                <w:b/>
                <w:color w:val="000000"/>
                <w:sz w:val="16"/>
                <w:szCs w:val="16"/>
              </w:rPr>
            </w:pPr>
            <w:r>
              <w:rPr>
                <w:b/>
                <w:color w:val="000000"/>
                <w:sz w:val="16"/>
                <w:szCs w:val="16"/>
              </w:rPr>
              <w:t xml:space="preserve">Decision date: </w:t>
            </w:r>
            <w:r w:rsidR="00C028C3">
              <w:rPr>
                <w:b/>
                <w:color w:val="000000"/>
                <w:sz w:val="16"/>
                <w:szCs w:val="16"/>
              </w:rPr>
              <w:t>20 July 2022</w:t>
            </w:r>
          </w:p>
        </w:tc>
      </w:tr>
    </w:tbl>
    <w:p w14:paraId="39358ACC"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3E0F3AE6" w14:textId="77777777">
        <w:tc>
          <w:tcPr>
            <w:tcW w:w="9520" w:type="dxa"/>
          </w:tcPr>
          <w:p w14:paraId="561A75BF" w14:textId="77777777" w:rsidR="00C779E8" w:rsidRDefault="00C779E8">
            <w:pPr>
              <w:spacing w:after="60"/>
              <w:rPr>
                <w:b/>
                <w:color w:val="000000"/>
              </w:rPr>
            </w:pPr>
            <w:r>
              <w:rPr>
                <w:b/>
                <w:color w:val="000000"/>
              </w:rPr>
              <w:t>Ref: FPS/</w:t>
            </w:r>
            <w:r w:rsidR="009B66AB">
              <w:rPr>
                <w:b/>
                <w:color w:val="000000"/>
              </w:rPr>
              <w:t>M1900/14D/30</w:t>
            </w:r>
          </w:p>
          <w:p w14:paraId="5023FEB9" w14:textId="77777777" w:rsidR="00C779E8" w:rsidRDefault="00C779E8">
            <w:pPr>
              <w:spacing w:after="60"/>
              <w:rPr>
                <w:b/>
                <w:color w:val="000000"/>
              </w:rPr>
            </w:pPr>
            <w:r>
              <w:rPr>
                <w:b/>
                <w:color w:val="000000"/>
              </w:rPr>
              <w:t xml:space="preserve">Representation by </w:t>
            </w:r>
            <w:r w:rsidR="009B66AB">
              <w:rPr>
                <w:b/>
                <w:color w:val="000000"/>
              </w:rPr>
              <w:t>The Ermine Street (Great Grove) Conservation Company Ltd</w:t>
            </w:r>
          </w:p>
          <w:p w14:paraId="0FEFCCFC" w14:textId="77777777" w:rsidR="00C779E8" w:rsidRDefault="009B66AB">
            <w:pPr>
              <w:spacing w:after="60"/>
              <w:rPr>
                <w:b/>
                <w:color w:val="000000"/>
              </w:rPr>
            </w:pPr>
            <w:r>
              <w:rPr>
                <w:b/>
                <w:color w:val="000000"/>
              </w:rPr>
              <w:t>Hertfordshire County</w:t>
            </w:r>
            <w:r w:rsidR="00C779E8">
              <w:rPr>
                <w:b/>
                <w:color w:val="000000"/>
              </w:rPr>
              <w:t xml:space="preserve"> Council</w:t>
            </w:r>
          </w:p>
          <w:p w14:paraId="7D97A7D9" w14:textId="77777777" w:rsidR="00C779E8" w:rsidRDefault="009443A5">
            <w:pPr>
              <w:spacing w:after="60"/>
              <w:rPr>
                <w:b/>
                <w:color w:val="000000"/>
              </w:rPr>
            </w:pPr>
            <w:r w:rsidRPr="009443A5">
              <w:rPr>
                <w:b/>
                <w:color w:val="000000"/>
              </w:rPr>
              <w:t xml:space="preserve">Application to delete the Restricted Byway from Martin’s Green to Pembridge Lane, known as Brickendon No. 24 (Brickendon Liberty, Hoddesdon) </w:t>
            </w:r>
            <w:r w:rsidR="00C779E8">
              <w:rPr>
                <w:b/>
                <w:color w:val="000000"/>
              </w:rPr>
              <w:t xml:space="preserve">(OMA ref. </w:t>
            </w:r>
            <w:r w:rsidR="009B66AB">
              <w:rPr>
                <w:b/>
                <w:color w:val="000000"/>
              </w:rPr>
              <w:t>EH/460/MOD</w:t>
            </w:r>
            <w:r w:rsidR="00C779E8">
              <w:rPr>
                <w:b/>
                <w:color w:val="000000"/>
              </w:rPr>
              <w:t>)</w:t>
            </w:r>
          </w:p>
        </w:tc>
      </w:tr>
      <w:tr w:rsidR="00C779E8" w14:paraId="3FD0E316" w14:textId="77777777">
        <w:tc>
          <w:tcPr>
            <w:tcW w:w="9520" w:type="dxa"/>
          </w:tcPr>
          <w:p w14:paraId="69536830"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9B66AB">
              <w:t>Hertfordshire County Council</w:t>
            </w:r>
            <w:r>
              <w:t xml:space="preserve"> to determine an application for an Order, under Section 53(5) of that Act.</w:t>
            </w:r>
          </w:p>
        </w:tc>
      </w:tr>
      <w:tr w:rsidR="00C779E8" w14:paraId="05C8218E" w14:textId="77777777">
        <w:tc>
          <w:tcPr>
            <w:tcW w:w="9520" w:type="dxa"/>
          </w:tcPr>
          <w:p w14:paraId="4BA4A12D" w14:textId="77777777" w:rsidR="00C779E8" w:rsidRDefault="00C779E8">
            <w:pPr>
              <w:pStyle w:val="TBullet"/>
              <w:spacing w:after="60"/>
              <w:ind w:left="357" w:hanging="357"/>
            </w:pPr>
            <w:r>
              <w:t>The representation</w:t>
            </w:r>
            <w:r w:rsidR="00946801">
              <w:t xml:space="preserve">, </w:t>
            </w:r>
            <w:r>
              <w:t xml:space="preserve">made by </w:t>
            </w:r>
            <w:r w:rsidR="00946801">
              <w:t>The Ermine Street (Great Grove) Conservation Company Ltd</w:t>
            </w:r>
            <w:r>
              <w:t xml:space="preserve">, </w:t>
            </w:r>
            <w:r w:rsidR="00946801">
              <w:t xml:space="preserve">is </w:t>
            </w:r>
            <w:r>
              <w:t xml:space="preserve">dated </w:t>
            </w:r>
            <w:r w:rsidR="00F72A87">
              <w:t>5 August 2021</w:t>
            </w:r>
            <w:r>
              <w:t>.</w:t>
            </w:r>
          </w:p>
        </w:tc>
      </w:tr>
      <w:tr w:rsidR="00C779E8" w14:paraId="69C3DF85" w14:textId="77777777">
        <w:tc>
          <w:tcPr>
            <w:tcW w:w="9520" w:type="dxa"/>
          </w:tcPr>
          <w:p w14:paraId="69BBEEC5" w14:textId="77777777" w:rsidR="00C779E8" w:rsidRDefault="00C779E8">
            <w:pPr>
              <w:pStyle w:val="TBullet"/>
              <w:spacing w:after="60"/>
              <w:ind w:left="357" w:hanging="357"/>
            </w:pPr>
            <w:r>
              <w:t xml:space="preserve">The certificate under Paragraph 2(3) of Schedule 14 is dated </w:t>
            </w:r>
            <w:r w:rsidR="00F72A87">
              <w:t>12 September 2017</w:t>
            </w:r>
            <w:r>
              <w:t>.</w:t>
            </w:r>
          </w:p>
        </w:tc>
      </w:tr>
      <w:tr w:rsidR="00C779E8" w14:paraId="5CDEBAC5" w14:textId="77777777">
        <w:tc>
          <w:tcPr>
            <w:tcW w:w="9520" w:type="dxa"/>
          </w:tcPr>
          <w:p w14:paraId="1A62D6FF" w14:textId="77777777" w:rsidR="00C779E8" w:rsidRDefault="00C779E8">
            <w:pPr>
              <w:pStyle w:val="TBullet"/>
            </w:pPr>
            <w:r>
              <w:t xml:space="preserve">The Council was consulted about </w:t>
            </w:r>
            <w:r w:rsidR="00F33B9E">
              <w:t>the</w:t>
            </w:r>
            <w:r>
              <w:t xml:space="preserve"> representation on</w:t>
            </w:r>
            <w:r w:rsidR="00146CBB">
              <w:t xml:space="preserve"> 22 November 2021</w:t>
            </w:r>
            <w:r w:rsidR="00F517E0">
              <w:t xml:space="preserve"> and the Council’s response was made on </w:t>
            </w:r>
            <w:r w:rsidR="00894842">
              <w:t>31 March 2021.</w:t>
            </w:r>
          </w:p>
        </w:tc>
      </w:tr>
      <w:tr w:rsidR="00C779E8" w14:paraId="63E3F36B" w14:textId="77777777">
        <w:tc>
          <w:tcPr>
            <w:tcW w:w="9520" w:type="dxa"/>
            <w:tcBorders>
              <w:bottom w:val="single" w:sz="6" w:space="0" w:color="000000"/>
            </w:tcBorders>
          </w:tcPr>
          <w:p w14:paraId="67AFF201" w14:textId="77777777" w:rsidR="00C779E8" w:rsidRDefault="00C779E8">
            <w:pPr>
              <w:spacing w:before="60"/>
              <w:rPr>
                <w:b/>
                <w:color w:val="000000"/>
                <w:sz w:val="8"/>
              </w:rPr>
            </w:pPr>
            <w:bookmarkStart w:id="1" w:name="bmkReturn"/>
            <w:bookmarkEnd w:id="1"/>
          </w:p>
        </w:tc>
      </w:tr>
    </w:tbl>
    <w:p w14:paraId="3AFE2EA8" w14:textId="77777777" w:rsidR="00C779E8" w:rsidRDefault="00C779E8">
      <w:pPr>
        <w:pStyle w:val="Heading6blackfont"/>
      </w:pPr>
      <w:r>
        <w:t>Decision</w:t>
      </w:r>
    </w:p>
    <w:p w14:paraId="4450B441" w14:textId="77777777" w:rsidR="00C779E8" w:rsidRDefault="00C779E8">
      <w:pPr>
        <w:pStyle w:val="Style1"/>
      </w:pPr>
      <w:r>
        <w:t xml:space="preserve">The Council </w:t>
      </w:r>
      <w:r w:rsidR="00F92F8D">
        <w:t>is</w:t>
      </w:r>
      <w:r>
        <w:t xml:space="preserve"> directed to determine the above-mention</w:t>
      </w:r>
      <w:r w:rsidR="00D25177">
        <w:t>ed</w:t>
      </w:r>
      <w:r>
        <w:t xml:space="preserve"> application.</w:t>
      </w:r>
    </w:p>
    <w:p w14:paraId="671FF78E" w14:textId="77777777" w:rsidR="00B53218" w:rsidRPr="00B53218" w:rsidRDefault="00B53218" w:rsidP="00B53218">
      <w:pPr>
        <w:pStyle w:val="Style1"/>
        <w:numPr>
          <w:ilvl w:val="0"/>
          <w:numId w:val="0"/>
        </w:numPr>
        <w:rPr>
          <w:b/>
          <w:bCs/>
        </w:rPr>
      </w:pPr>
      <w:r>
        <w:rPr>
          <w:b/>
          <w:bCs/>
        </w:rPr>
        <w:t>Preliminary Matter</w:t>
      </w:r>
    </w:p>
    <w:p w14:paraId="5068E989" w14:textId="77777777" w:rsidR="00B53218" w:rsidRDefault="00B53218" w:rsidP="00B53218">
      <w:pPr>
        <w:pStyle w:val="Style1"/>
      </w:pPr>
      <w:r>
        <w:t xml:space="preserve">In March 2022 the authority </w:t>
      </w:r>
      <w:r>
        <w:rPr>
          <w:rFonts w:cs="Arial"/>
          <w:szCs w:val="22"/>
        </w:rPr>
        <w:t xml:space="preserve">estimated 2 further months for determining the application.  I therefore requested an update from the authority before making my decision.  In its response dated 12 July 2022, the authority estimated another month for determination.  I have taken this into account in my decision.  </w:t>
      </w:r>
    </w:p>
    <w:p w14:paraId="63D41CA3" w14:textId="77777777" w:rsidR="00C779E8" w:rsidRDefault="00C779E8">
      <w:pPr>
        <w:pStyle w:val="Heading6blackfont"/>
      </w:pPr>
      <w:r>
        <w:t>Reasons</w:t>
      </w:r>
    </w:p>
    <w:p w14:paraId="5B5B7A52" w14:textId="77777777" w:rsidR="00F92F8D" w:rsidRPr="00F92F8D"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5F708536" w14:textId="77777777" w:rsidR="00C779E8" w:rsidRDefault="00C779E8">
      <w:pPr>
        <w:pStyle w:val="Style1"/>
      </w:pPr>
      <w:r>
        <w:rPr>
          <w:rFonts w:cs="Arial"/>
          <w:szCs w:val="22"/>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w:t>
      </w:r>
      <w:r>
        <w:rPr>
          <w:rFonts w:cs="Arial"/>
          <w:szCs w:val="22"/>
        </w:rPr>
        <w:lastRenderedPageBreak/>
        <w:t>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7AB35842" w14:textId="77777777" w:rsidR="00C779E8" w:rsidRPr="00D04823" w:rsidRDefault="00F92F8D">
      <w:pPr>
        <w:pStyle w:val="Style1"/>
      </w:pPr>
      <w:r w:rsidRPr="00B53218">
        <w:rPr>
          <w:rFonts w:cs="Arial"/>
          <w:szCs w:val="22"/>
        </w:rPr>
        <w:t>The applica</w:t>
      </w:r>
      <w:r w:rsidR="00273A94" w:rsidRPr="00B53218">
        <w:rPr>
          <w:rFonts w:cs="Arial"/>
          <w:szCs w:val="22"/>
        </w:rPr>
        <w:t xml:space="preserve">tion was originally submitted in September 2017.  At that </w:t>
      </w:r>
      <w:proofErr w:type="gramStart"/>
      <w:r w:rsidR="00273A94" w:rsidRPr="00B53218">
        <w:rPr>
          <w:rFonts w:cs="Arial"/>
          <w:szCs w:val="22"/>
        </w:rPr>
        <w:t>time</w:t>
      </w:r>
      <w:proofErr w:type="gramEnd"/>
      <w:r w:rsidR="00273A94" w:rsidRPr="00B53218">
        <w:rPr>
          <w:rFonts w:cs="Arial"/>
          <w:szCs w:val="22"/>
        </w:rPr>
        <w:t xml:space="preserve"> it was 4</w:t>
      </w:r>
      <w:r w:rsidR="00273A94" w:rsidRPr="00B53218">
        <w:rPr>
          <w:rFonts w:cs="Arial"/>
          <w:szCs w:val="22"/>
          <w:vertAlign w:val="superscript"/>
        </w:rPr>
        <w:t>th</w:t>
      </w:r>
      <w:r w:rsidR="00273A94" w:rsidRPr="00B53218">
        <w:rPr>
          <w:rFonts w:cs="Arial"/>
          <w:szCs w:val="22"/>
        </w:rPr>
        <w:t xml:space="preserve"> out of 260 outstanding applications</w:t>
      </w:r>
      <w:r w:rsidR="00C779E8" w:rsidRPr="00B53218">
        <w:rPr>
          <w:rFonts w:cs="Arial"/>
          <w:szCs w:val="22"/>
        </w:rPr>
        <w:t>.</w:t>
      </w:r>
      <w:r w:rsidR="00273A94" w:rsidRPr="00B53218">
        <w:rPr>
          <w:rFonts w:cs="Arial"/>
          <w:szCs w:val="22"/>
        </w:rPr>
        <w:t xml:space="preserve">  By December 2017 it had moved up to 3</w:t>
      </w:r>
      <w:r w:rsidR="00273A94" w:rsidRPr="00B53218">
        <w:rPr>
          <w:rFonts w:cs="Arial"/>
          <w:szCs w:val="22"/>
          <w:vertAlign w:val="superscript"/>
        </w:rPr>
        <w:t>rd</w:t>
      </w:r>
      <w:r w:rsidR="00273A94" w:rsidRPr="00B53218">
        <w:rPr>
          <w:rFonts w:cs="Arial"/>
          <w:szCs w:val="22"/>
        </w:rPr>
        <w:t xml:space="preserve"> and the authority estimated that </w:t>
      </w:r>
      <w:r w:rsidR="00DE4B4C" w:rsidRPr="00B53218">
        <w:rPr>
          <w:rFonts w:cs="Arial"/>
          <w:szCs w:val="22"/>
        </w:rPr>
        <w:t>investigations would begin on the application within 4-6 months.  However,</w:t>
      </w:r>
      <w:r w:rsidR="00B67A56" w:rsidRPr="00B53218">
        <w:rPr>
          <w:rFonts w:cs="Arial"/>
          <w:szCs w:val="22"/>
        </w:rPr>
        <w:t xml:space="preserve"> </w:t>
      </w:r>
      <w:r w:rsidR="00B53218" w:rsidRPr="00B53218">
        <w:rPr>
          <w:rFonts w:cs="Arial"/>
          <w:szCs w:val="22"/>
        </w:rPr>
        <w:t xml:space="preserve">since then </w:t>
      </w:r>
      <w:r w:rsidR="00B67A56" w:rsidRPr="00B53218">
        <w:rPr>
          <w:rFonts w:cs="Arial"/>
          <w:szCs w:val="22"/>
        </w:rPr>
        <w:t>the determination has been postponed on numerous occasions</w:t>
      </w:r>
      <w:r w:rsidR="00DE4B4C" w:rsidRPr="00B53218">
        <w:rPr>
          <w:rFonts w:cs="Arial"/>
          <w:szCs w:val="22"/>
        </w:rPr>
        <w:t xml:space="preserve">.  The applicant is elderly and in poor health and </w:t>
      </w:r>
      <w:r w:rsidR="00B67A56" w:rsidRPr="00B53218">
        <w:rPr>
          <w:rFonts w:cs="Arial"/>
          <w:szCs w:val="22"/>
        </w:rPr>
        <w:t xml:space="preserve">contends that the delays have caused extreme anxiety and distress.  He wishes to have the application brought to a positive and swift conclusion </w:t>
      </w:r>
      <w:r w:rsidR="00D04823" w:rsidRPr="00B53218">
        <w:rPr>
          <w:rFonts w:cs="Arial"/>
          <w:szCs w:val="22"/>
        </w:rPr>
        <w:t>so that he can enjoy the rest of his retirement in peace.</w:t>
      </w:r>
    </w:p>
    <w:p w14:paraId="4D4DCE8B" w14:textId="77777777" w:rsidR="00D04823" w:rsidRDefault="00D04823">
      <w:pPr>
        <w:pStyle w:val="Style1"/>
      </w:pPr>
      <w:r>
        <w:rPr>
          <w:rFonts w:cs="Arial"/>
          <w:szCs w:val="22"/>
        </w:rPr>
        <w:t xml:space="preserve">The delays in determining the application </w:t>
      </w:r>
      <w:r w:rsidR="001C3223">
        <w:rPr>
          <w:rFonts w:cs="Arial"/>
          <w:szCs w:val="22"/>
        </w:rPr>
        <w:t>are</w:t>
      </w:r>
      <w:r>
        <w:rPr>
          <w:rFonts w:cs="Arial"/>
          <w:szCs w:val="22"/>
        </w:rPr>
        <w:t xml:space="preserve"> due to a combination of a complex and </w:t>
      </w:r>
      <w:proofErr w:type="gramStart"/>
      <w:r>
        <w:rPr>
          <w:rFonts w:cs="Arial"/>
          <w:szCs w:val="22"/>
        </w:rPr>
        <w:t>high prof</w:t>
      </w:r>
      <w:r w:rsidR="00A93BC3">
        <w:rPr>
          <w:rFonts w:cs="Arial"/>
          <w:szCs w:val="22"/>
        </w:rPr>
        <w:t>i</w:t>
      </w:r>
      <w:r>
        <w:rPr>
          <w:rFonts w:cs="Arial"/>
          <w:szCs w:val="22"/>
        </w:rPr>
        <w:t>le</w:t>
      </w:r>
      <w:proofErr w:type="gramEnd"/>
      <w:r>
        <w:rPr>
          <w:rFonts w:cs="Arial"/>
          <w:szCs w:val="22"/>
        </w:rPr>
        <w:t xml:space="preserve"> case, directions from the Secretary of State being given priority and the Covid-19 pandemic.  </w:t>
      </w:r>
      <w:r w:rsidR="001C3223">
        <w:rPr>
          <w:rFonts w:cs="Arial"/>
          <w:szCs w:val="22"/>
        </w:rPr>
        <w:t>Nevertheless</w:t>
      </w:r>
      <w:r>
        <w:rPr>
          <w:rFonts w:cs="Arial"/>
          <w:szCs w:val="22"/>
        </w:rPr>
        <w:t xml:space="preserve">, </w:t>
      </w:r>
      <w:r w:rsidR="00894842">
        <w:rPr>
          <w:rFonts w:cs="Arial"/>
          <w:szCs w:val="22"/>
        </w:rPr>
        <w:t xml:space="preserve">in March 2022 </w:t>
      </w:r>
      <w:r>
        <w:rPr>
          <w:rFonts w:cs="Arial"/>
          <w:szCs w:val="22"/>
        </w:rPr>
        <w:t>the authority</w:t>
      </w:r>
      <w:r w:rsidR="00894842">
        <w:rPr>
          <w:rFonts w:cs="Arial"/>
          <w:szCs w:val="22"/>
        </w:rPr>
        <w:t xml:space="preserve"> advised that investigation of the case had been started and, although not yet complete, it estimated 2 </w:t>
      </w:r>
      <w:r w:rsidR="004B19E2">
        <w:rPr>
          <w:rFonts w:cs="Arial"/>
          <w:szCs w:val="22"/>
        </w:rPr>
        <w:t>m</w:t>
      </w:r>
      <w:r w:rsidR="00894842">
        <w:rPr>
          <w:rFonts w:cs="Arial"/>
          <w:szCs w:val="22"/>
        </w:rPr>
        <w:t xml:space="preserve"> months for determining the application.</w:t>
      </w:r>
      <w:r w:rsidR="001C3223">
        <w:rPr>
          <w:rFonts w:cs="Arial"/>
          <w:szCs w:val="22"/>
        </w:rPr>
        <w:t xml:space="preserve">  In July 2022 the authority further advised that the determination had been delayed by another contentious case but estimated another month for a decision.  </w:t>
      </w:r>
    </w:p>
    <w:p w14:paraId="3CF979FF" w14:textId="77777777" w:rsidR="00797467" w:rsidRPr="00797467" w:rsidRDefault="00C779E8" w:rsidP="001C3223">
      <w:pPr>
        <w:pStyle w:val="Style1"/>
      </w:pPr>
      <w:r>
        <w:rPr>
          <w:rFonts w:cs="Arial"/>
          <w:szCs w:val="22"/>
        </w:rPr>
        <w:t xml:space="preserve">An applicant’s right to seek a direction from the Secretary of State gives rise to the expectation of a determination of that application within 12 months under normal circumstances.  In </w:t>
      </w:r>
      <w:r w:rsidR="00F33B9E">
        <w:rPr>
          <w:rFonts w:cs="Arial"/>
          <w:szCs w:val="22"/>
        </w:rPr>
        <w:t>the</w:t>
      </w:r>
      <w:r>
        <w:rPr>
          <w:rFonts w:cs="Arial"/>
          <w:szCs w:val="22"/>
        </w:rPr>
        <w:t xml:space="preserve"> case</w:t>
      </w:r>
      <w:r w:rsidR="00894842">
        <w:rPr>
          <w:rFonts w:cs="Arial"/>
          <w:szCs w:val="22"/>
        </w:rPr>
        <w:t xml:space="preserve"> nearly 5 </w:t>
      </w:r>
      <w:r>
        <w:rPr>
          <w:rFonts w:cs="Arial"/>
          <w:szCs w:val="22"/>
        </w:rPr>
        <w:t xml:space="preserve">years have passed since </w:t>
      </w:r>
      <w:r w:rsidR="00F33B9E">
        <w:rPr>
          <w:rFonts w:cs="Arial"/>
          <w:szCs w:val="22"/>
        </w:rPr>
        <w:t>the</w:t>
      </w:r>
      <w:r>
        <w:rPr>
          <w:rFonts w:cs="Arial"/>
          <w:szCs w:val="22"/>
        </w:rPr>
        <w:t xml:space="preserve"> application was submitted.</w:t>
      </w:r>
      <w:r w:rsidR="00797467">
        <w:rPr>
          <w:rFonts w:cs="Arial"/>
          <w:szCs w:val="22"/>
        </w:rPr>
        <w:t xml:space="preserve">  Although the authority anticipate</w:t>
      </w:r>
      <w:r w:rsidR="001C3223">
        <w:rPr>
          <w:rFonts w:cs="Arial"/>
          <w:szCs w:val="22"/>
        </w:rPr>
        <w:t>s</w:t>
      </w:r>
      <w:r w:rsidR="00564C84">
        <w:rPr>
          <w:rFonts w:cs="Arial"/>
          <w:szCs w:val="22"/>
        </w:rPr>
        <w:t xml:space="preserve"> </w:t>
      </w:r>
      <w:proofErr w:type="gramStart"/>
      <w:r w:rsidR="00797467">
        <w:rPr>
          <w:rFonts w:cs="Arial"/>
          <w:szCs w:val="22"/>
        </w:rPr>
        <w:t>making a determination</w:t>
      </w:r>
      <w:proofErr w:type="gramEnd"/>
      <w:r w:rsidR="00797467">
        <w:rPr>
          <w:rFonts w:cs="Arial"/>
          <w:szCs w:val="22"/>
        </w:rPr>
        <w:t xml:space="preserve"> shortly, </w:t>
      </w:r>
      <w:r w:rsidR="00797467" w:rsidRPr="001C3223">
        <w:rPr>
          <w:rFonts w:cs="Arial"/>
          <w:szCs w:val="22"/>
        </w:rPr>
        <w:t>that determination has been delayed previously on more than one occasion.  Given this and the lapse of time, I consider that the applicant should be afforded greater certainty.</w:t>
      </w:r>
      <w:r w:rsidRPr="001C3223">
        <w:rPr>
          <w:rFonts w:cs="Arial"/>
          <w:szCs w:val="22"/>
        </w:rPr>
        <w:t xml:space="preserve">  </w:t>
      </w:r>
    </w:p>
    <w:p w14:paraId="49C9FAC3" w14:textId="77777777" w:rsidR="00C779E8" w:rsidRDefault="005401E5">
      <w:pPr>
        <w:pStyle w:val="Style1"/>
      </w:pPr>
      <w:r>
        <w:rPr>
          <w:rFonts w:cs="Arial"/>
          <w:szCs w:val="22"/>
        </w:rPr>
        <w:t>Whilst the authority has begun its investigation,</w:t>
      </w:r>
      <w:r w:rsidR="001C3223">
        <w:rPr>
          <w:rFonts w:cs="Arial"/>
          <w:szCs w:val="22"/>
        </w:rPr>
        <w:t xml:space="preserve"> that has been delayed </w:t>
      </w:r>
      <w:r w:rsidR="00B53218">
        <w:rPr>
          <w:rFonts w:cs="Arial"/>
          <w:szCs w:val="22"/>
        </w:rPr>
        <w:t>and</w:t>
      </w:r>
      <w:r>
        <w:rPr>
          <w:rFonts w:cs="Arial"/>
          <w:szCs w:val="22"/>
        </w:rPr>
        <w:t xml:space="preserve"> i</w:t>
      </w:r>
      <w:r w:rsidR="00C779E8">
        <w:rPr>
          <w:rFonts w:cs="Arial"/>
          <w:szCs w:val="22"/>
        </w:rPr>
        <w:t xml:space="preserve">t is appreciated that </w:t>
      </w:r>
      <w:r>
        <w:rPr>
          <w:rFonts w:cs="Arial"/>
          <w:szCs w:val="22"/>
        </w:rPr>
        <w:t xml:space="preserve">it </w:t>
      </w:r>
      <w:r w:rsidR="00C779E8">
        <w:rPr>
          <w:rFonts w:cs="Arial"/>
          <w:szCs w:val="22"/>
        </w:rPr>
        <w:t xml:space="preserve">will </w:t>
      </w:r>
      <w:r>
        <w:rPr>
          <w:rFonts w:cs="Arial"/>
          <w:szCs w:val="22"/>
        </w:rPr>
        <w:t xml:space="preserve">still </w:t>
      </w:r>
      <w:r w:rsidR="00C779E8">
        <w:rPr>
          <w:rFonts w:cs="Arial"/>
          <w:szCs w:val="22"/>
        </w:rPr>
        <w:t xml:space="preserve">require some time to </w:t>
      </w:r>
      <w:r>
        <w:rPr>
          <w:rFonts w:cs="Arial"/>
          <w:szCs w:val="22"/>
        </w:rPr>
        <w:t>complete</w:t>
      </w:r>
      <w:r w:rsidR="00C779E8">
        <w:rPr>
          <w:rFonts w:cs="Arial"/>
          <w:szCs w:val="22"/>
        </w:rPr>
        <w:t xml:space="preserve"> </w:t>
      </w:r>
      <w:r>
        <w:rPr>
          <w:rFonts w:cs="Arial"/>
          <w:szCs w:val="22"/>
        </w:rPr>
        <w:t>that</w:t>
      </w:r>
      <w:r w:rsidR="00C779E8">
        <w:rPr>
          <w:rFonts w:cs="Arial"/>
          <w:szCs w:val="22"/>
        </w:rPr>
        <w:t xml:space="preserve"> investigation and </w:t>
      </w:r>
      <w:proofErr w:type="gramStart"/>
      <w:r w:rsidR="00C779E8">
        <w:rPr>
          <w:rFonts w:cs="Arial"/>
          <w:szCs w:val="22"/>
        </w:rPr>
        <w:t>make a decision</w:t>
      </w:r>
      <w:proofErr w:type="gramEnd"/>
      <w:r w:rsidR="00C779E8">
        <w:rPr>
          <w:rFonts w:cs="Arial"/>
          <w:szCs w:val="22"/>
        </w:rPr>
        <w:t xml:space="preserve"> on the application.  </w:t>
      </w:r>
      <w:r w:rsidR="001C3223">
        <w:rPr>
          <w:rFonts w:cs="Arial"/>
          <w:szCs w:val="22"/>
        </w:rPr>
        <w:t>A</w:t>
      </w:r>
      <w:r w:rsidR="00C779E8">
        <w:rPr>
          <w:rFonts w:cs="Arial"/>
          <w:szCs w:val="22"/>
        </w:rPr>
        <w:t xml:space="preserve"> further period of </w:t>
      </w:r>
      <w:r w:rsidR="00564C84">
        <w:rPr>
          <w:rFonts w:cs="Arial"/>
          <w:szCs w:val="22"/>
        </w:rPr>
        <w:t>3</w:t>
      </w:r>
      <w:r w:rsidR="00C779E8">
        <w:rPr>
          <w:rFonts w:cs="Arial"/>
          <w:szCs w:val="22"/>
        </w:rPr>
        <w:t xml:space="preserve"> months has </w:t>
      </w:r>
      <w:r w:rsidR="001C3223">
        <w:rPr>
          <w:rFonts w:cs="Arial"/>
          <w:szCs w:val="22"/>
        </w:rPr>
        <w:t xml:space="preserve">therefore </w:t>
      </w:r>
      <w:r w:rsidR="00C779E8">
        <w:rPr>
          <w:rFonts w:cs="Arial"/>
          <w:szCs w:val="22"/>
        </w:rPr>
        <w:t>been allowed</w:t>
      </w:r>
      <w:r w:rsidR="00C779E8">
        <w:t>.</w:t>
      </w:r>
    </w:p>
    <w:p w14:paraId="64A5DD7C" w14:textId="77777777" w:rsidR="00C779E8" w:rsidRDefault="00C779E8">
      <w:pPr>
        <w:pStyle w:val="Style1"/>
      </w:pPr>
      <w:r>
        <w:rPr>
          <w:rFonts w:cs="Arial"/>
          <w:szCs w:val="22"/>
        </w:rPr>
        <w:t xml:space="preserve">In the circumstances I have decided that there </w:t>
      </w:r>
      <w:r w:rsidR="00564C84">
        <w:rPr>
          <w:rFonts w:cs="Arial"/>
          <w:szCs w:val="22"/>
        </w:rPr>
        <w:t>is</w:t>
      </w:r>
      <w:r>
        <w:rPr>
          <w:rFonts w:cs="Arial"/>
          <w:szCs w:val="22"/>
        </w:rPr>
        <w:t xml:space="preserve"> a case for setting a date by which time the application should be determined</w:t>
      </w:r>
      <w:r w:rsidR="00564C84">
        <w:rPr>
          <w:rFonts w:cs="Arial"/>
          <w:szCs w:val="22"/>
        </w:rPr>
        <w:t xml:space="preserve"> and I consider it appropriate to allow a further 3 months for a decision to be reached</w:t>
      </w:r>
      <w:r>
        <w:t>.</w:t>
      </w:r>
    </w:p>
    <w:p w14:paraId="4A2EC54C" w14:textId="77777777" w:rsidR="00C779E8" w:rsidRDefault="00C779E8">
      <w:pPr>
        <w:ind w:left="720" w:hanging="720"/>
        <w:rPr>
          <w:szCs w:val="22"/>
        </w:rPr>
      </w:pPr>
    </w:p>
    <w:p w14:paraId="7F53D9FC" w14:textId="77777777" w:rsidR="00C779E8" w:rsidRDefault="00C779E8">
      <w:pPr>
        <w:rPr>
          <w:b/>
          <w:szCs w:val="22"/>
        </w:rPr>
      </w:pPr>
      <w:r>
        <w:rPr>
          <w:b/>
          <w:szCs w:val="22"/>
        </w:rPr>
        <w:t>Direction</w:t>
      </w:r>
    </w:p>
    <w:p w14:paraId="4EDE8F88" w14:textId="18CD8558" w:rsidR="00C779E8" w:rsidRDefault="00C779E8" w:rsidP="00564C84">
      <w:pPr>
        <w:pStyle w:val="Style1"/>
      </w:pPr>
      <w:r>
        <w:t xml:space="preserve">On behalf of the Secretary of State for Environment, Food and Rural Affairs and pursuant to Paragraph 3(2) of Schedule 14 of the Wildlife and Countryside Act 1981, </w:t>
      </w:r>
      <w:r>
        <w:rPr>
          <w:b/>
        </w:rPr>
        <w:t>I HEREBY</w:t>
      </w:r>
      <w:r>
        <w:t xml:space="preserve"> </w:t>
      </w:r>
      <w:r>
        <w:rPr>
          <w:b/>
        </w:rPr>
        <w:t>DIRECT</w:t>
      </w:r>
      <w:r>
        <w:t xml:space="preserve"> the </w:t>
      </w:r>
      <w:r w:rsidR="00564C84">
        <w:t>Her</w:t>
      </w:r>
      <w:r w:rsidR="004D5D95">
        <w:t>tfordshire</w:t>
      </w:r>
      <w:r>
        <w:t xml:space="preserve"> C</w:t>
      </w:r>
      <w:r w:rsidR="004D5D95">
        <w:t>ounty C</w:t>
      </w:r>
      <w:r>
        <w:t>ouncil to determine the above-mentioned application no later tha</w:t>
      </w:r>
      <w:r w:rsidR="008E31C1">
        <w:t>n</w:t>
      </w:r>
      <w:r>
        <w:t xml:space="preserve"> </w:t>
      </w:r>
      <w:r w:rsidR="004D5D95">
        <w:t>3 months from the date of this direction.</w:t>
      </w:r>
    </w:p>
    <w:p w14:paraId="4B353F54" w14:textId="77777777" w:rsidR="00C779E8" w:rsidRDefault="00C779E8">
      <w:pPr>
        <w:pStyle w:val="Style1"/>
        <w:numPr>
          <w:ilvl w:val="0"/>
          <w:numId w:val="0"/>
        </w:numPr>
        <w:spacing w:before="120"/>
        <w:rPr>
          <w:sz w:val="20"/>
        </w:rPr>
      </w:pPr>
    </w:p>
    <w:p w14:paraId="54CB5B12" w14:textId="77777777" w:rsidR="00C779E8" w:rsidRDefault="00C779E8">
      <w:pPr>
        <w:pStyle w:val="Style1"/>
        <w:numPr>
          <w:ilvl w:val="0"/>
          <w:numId w:val="0"/>
        </w:numPr>
        <w:spacing w:before="120"/>
        <w:rPr>
          <w:sz w:val="20"/>
        </w:rPr>
      </w:pPr>
    </w:p>
    <w:p w14:paraId="1871AE6A" w14:textId="77777777" w:rsidR="00C779E8" w:rsidRDefault="004D5D95">
      <w:pPr>
        <w:pStyle w:val="Style1"/>
        <w:numPr>
          <w:ilvl w:val="0"/>
          <w:numId w:val="0"/>
        </w:numPr>
        <w:spacing w:before="60"/>
        <w:rPr>
          <w:rFonts w:ascii="Monotype Corsiva" w:hAnsi="Monotype Corsiva"/>
          <w:sz w:val="36"/>
          <w:szCs w:val="36"/>
        </w:rPr>
      </w:pPr>
      <w:r>
        <w:rPr>
          <w:rFonts w:ascii="Monotype Corsiva" w:hAnsi="Monotype Corsiva"/>
          <w:sz w:val="36"/>
        </w:rPr>
        <w:t>Martin Small</w:t>
      </w:r>
    </w:p>
    <w:p w14:paraId="5C3CC90F" w14:textId="77777777" w:rsidR="00C779E8" w:rsidRDefault="00C779E8">
      <w:pPr>
        <w:pStyle w:val="Style1"/>
        <w:numPr>
          <w:ilvl w:val="0"/>
          <w:numId w:val="0"/>
        </w:numPr>
        <w:spacing w:before="120"/>
      </w:pPr>
      <w:bookmarkStart w:id="2" w:name="bmkPageBreak"/>
      <w:bookmarkEnd w:id="2"/>
      <w:r>
        <w:t>INSPECTOR</w:t>
      </w:r>
    </w:p>
    <w:p w14:paraId="22FA3944"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A548" w14:textId="77777777" w:rsidR="00C00423" w:rsidRDefault="00C00423">
      <w:r>
        <w:separator/>
      </w:r>
    </w:p>
  </w:endnote>
  <w:endnote w:type="continuationSeparator" w:id="0">
    <w:p w14:paraId="0162E73E" w14:textId="77777777" w:rsidR="00C00423" w:rsidRDefault="00C0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93C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0DE7E"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27B4" w14:textId="52717DED" w:rsidR="00C779E8" w:rsidRDefault="00C028C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C0818D8" wp14:editId="410357C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3F76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0D6F27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84EF" w14:textId="121E1744" w:rsidR="00C779E8" w:rsidRDefault="00C028C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DADFC13" wp14:editId="384BD20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7EB6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77B9D50"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DF9E" w14:textId="77777777" w:rsidR="00C00423" w:rsidRDefault="00C00423">
      <w:r>
        <w:separator/>
      </w:r>
    </w:p>
  </w:footnote>
  <w:footnote w:type="continuationSeparator" w:id="0">
    <w:p w14:paraId="01288BD3" w14:textId="77777777" w:rsidR="00C00423" w:rsidRDefault="00C00423">
      <w:r>
        <w:continuationSeparator/>
      </w:r>
    </w:p>
  </w:footnote>
  <w:footnote w:id="1">
    <w:p w14:paraId="66AC2411"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67F5B59C" w14:textId="77777777">
      <w:tc>
        <w:tcPr>
          <w:tcW w:w="9520" w:type="dxa"/>
        </w:tcPr>
        <w:p w14:paraId="27725363" w14:textId="77777777" w:rsidR="00C779E8" w:rsidRDefault="00D25177">
          <w:pPr>
            <w:pStyle w:val="Footer"/>
          </w:pPr>
          <w:r>
            <w:t>Direction</w:t>
          </w:r>
          <w:r w:rsidR="00C779E8">
            <w:t xml:space="preserve"> Decision </w:t>
          </w:r>
          <w:r w:rsidR="004D5D95" w:rsidRPr="004D5D95">
            <w:rPr>
              <w:bCs/>
              <w:color w:val="000000"/>
            </w:rPr>
            <w:t>FPS/M1900/14D/30</w:t>
          </w:r>
        </w:p>
      </w:tc>
    </w:tr>
  </w:tbl>
  <w:p w14:paraId="584507CC" w14:textId="55D545AA" w:rsidR="00C779E8" w:rsidRDefault="00C028C3">
    <w:pPr>
      <w:pStyle w:val="Footer"/>
    </w:pPr>
    <w:r>
      <w:rPr>
        <w:noProof/>
      </w:rPr>
      <mc:AlternateContent>
        <mc:Choice Requires="wps">
          <w:drawing>
            <wp:anchor distT="0" distB="0" distL="114300" distR="114300" simplePos="0" relativeHeight="251657728" behindDoc="0" locked="0" layoutInCell="1" allowOverlap="1" wp14:anchorId="224C8146" wp14:editId="42292F2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221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C75E"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86042"/>
    <w:rsid w:val="00146CBB"/>
    <w:rsid w:val="001C3223"/>
    <w:rsid w:val="00273A94"/>
    <w:rsid w:val="0041062C"/>
    <w:rsid w:val="004B19E2"/>
    <w:rsid w:val="004D5D95"/>
    <w:rsid w:val="005401E5"/>
    <w:rsid w:val="00564C84"/>
    <w:rsid w:val="00666047"/>
    <w:rsid w:val="006709FE"/>
    <w:rsid w:val="00694F60"/>
    <w:rsid w:val="006D0AF7"/>
    <w:rsid w:val="00797467"/>
    <w:rsid w:val="00894842"/>
    <w:rsid w:val="008E31C1"/>
    <w:rsid w:val="009443A5"/>
    <w:rsid w:val="00946801"/>
    <w:rsid w:val="009B125A"/>
    <w:rsid w:val="009B66AB"/>
    <w:rsid w:val="009F1A3C"/>
    <w:rsid w:val="00A63F8D"/>
    <w:rsid w:val="00A8519B"/>
    <w:rsid w:val="00A93BC3"/>
    <w:rsid w:val="00B53218"/>
    <w:rsid w:val="00B67A56"/>
    <w:rsid w:val="00C00423"/>
    <w:rsid w:val="00C028C3"/>
    <w:rsid w:val="00C779E8"/>
    <w:rsid w:val="00D04823"/>
    <w:rsid w:val="00D20460"/>
    <w:rsid w:val="00D25177"/>
    <w:rsid w:val="00DE4B4C"/>
    <w:rsid w:val="00F33B9E"/>
    <w:rsid w:val="00F517E0"/>
    <w:rsid w:val="00F67348"/>
    <w:rsid w:val="00F72A87"/>
    <w:rsid w:val="00F92F8D"/>
    <w:rsid w:val="00FB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095D33"/>
  <w15:chartTrackingRefBased/>
  <w15:docId w15:val="{2ECE84BA-B9C2-4656-AFED-CB185091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1C5711C-3A72-4318-BBFB-2FEC45DA50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A40760-8E3C-49AE-8862-2E2C07FEC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A1C63-CFD0-4EAF-9D68-ABB47A6C0FD4}">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407F16C9-37F1-458A-861B-361B9BE18976}">
  <ds:schemaRefs>
    <ds:schemaRef ds:uri="http://schemas.microsoft.com/sharepoint/v3/contenttype/forms"/>
  </ds:schemaRefs>
</ds:datastoreItem>
</file>

<file path=customXml/itemProps5.xml><?xml version="1.0" encoding="utf-8"?>
<ds:datastoreItem xmlns:ds="http://schemas.openxmlformats.org/officeDocument/2006/customXml" ds:itemID="{82006642-AA82-4CE3-90C1-0A53539ADF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801</Words>
  <Characters>4220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2022-07-20T14:55:00Z</cp:lastPrinted>
  <dcterms:created xsi:type="dcterms:W3CDTF">2022-07-20T14:56:00Z</dcterms:created>
  <dcterms:modified xsi:type="dcterms:W3CDTF">2022-07-21T07:02:00Z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