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A35B" w14:textId="77777777" w:rsidR="005C34C0" w:rsidRPr="001D1F6B" w:rsidRDefault="002449C8" w:rsidP="001D1F6B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T</w:t>
      </w:r>
      <w:r w:rsidRPr="001D1F6B">
        <w:rPr>
          <w:rFonts w:ascii="Arial" w:hAnsi="Arial" w:cs="Arial"/>
          <w:sz w:val="24"/>
          <w:u w:val="single"/>
        </w:rPr>
        <w:t>emplate</w:t>
      </w:r>
      <w:r>
        <w:rPr>
          <w:rFonts w:ascii="Arial" w:hAnsi="Arial" w:cs="Arial"/>
          <w:sz w:val="24"/>
          <w:u w:val="single"/>
        </w:rPr>
        <w:t xml:space="preserve">: letter for local authorities to </w:t>
      </w:r>
      <w:r w:rsidRPr="001D1F6B">
        <w:rPr>
          <w:rFonts w:ascii="Arial" w:hAnsi="Arial" w:cs="Arial"/>
          <w:sz w:val="24"/>
          <w:u w:val="single"/>
        </w:rPr>
        <w:t xml:space="preserve">send </w:t>
      </w:r>
      <w:r>
        <w:rPr>
          <w:rFonts w:ascii="Arial" w:hAnsi="Arial" w:cs="Arial"/>
          <w:sz w:val="24"/>
          <w:u w:val="single"/>
        </w:rPr>
        <w:t xml:space="preserve">to </w:t>
      </w:r>
      <w:r w:rsidRPr="001D1F6B">
        <w:rPr>
          <w:rFonts w:ascii="Arial" w:hAnsi="Arial" w:cs="Arial"/>
          <w:sz w:val="24"/>
          <w:u w:val="single"/>
        </w:rPr>
        <w:t>alternative education providers</w:t>
      </w:r>
      <w:r>
        <w:rPr>
          <w:rFonts w:ascii="Arial" w:hAnsi="Arial" w:cs="Arial"/>
          <w:sz w:val="24"/>
          <w:u w:val="single"/>
        </w:rPr>
        <w:t xml:space="preserve"> about children adopted from care and the pupil premium</w:t>
      </w:r>
    </w:p>
    <w:p w14:paraId="085DBB65" w14:textId="77777777" w:rsidR="005C34C0" w:rsidRDefault="005C34C0">
      <w:pPr>
        <w:rPr>
          <w:rFonts w:ascii="Arial" w:hAnsi="Arial" w:cs="Arial"/>
          <w:b/>
          <w:sz w:val="24"/>
        </w:rPr>
      </w:pPr>
    </w:p>
    <w:p w14:paraId="0EEAC35F" w14:textId="77777777" w:rsidR="005C34C0" w:rsidRDefault="005C34C0">
      <w:pPr>
        <w:rPr>
          <w:rFonts w:ascii="Arial" w:hAnsi="Arial" w:cs="Arial"/>
          <w:b/>
          <w:sz w:val="24"/>
        </w:rPr>
      </w:pPr>
    </w:p>
    <w:p w14:paraId="5F55D765" w14:textId="77777777" w:rsidR="001D1F6B" w:rsidRDefault="001D1F6B">
      <w:pPr>
        <w:rPr>
          <w:rFonts w:ascii="Arial" w:hAnsi="Arial" w:cs="Arial"/>
          <w:b/>
          <w:sz w:val="24"/>
        </w:rPr>
      </w:pPr>
    </w:p>
    <w:p w14:paraId="7B352D42" w14:textId="77777777" w:rsidR="001D1F6B" w:rsidRPr="001D1F6B" w:rsidRDefault="001D1F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</w:t>
      </w:r>
    </w:p>
    <w:p w14:paraId="42162893" w14:textId="77777777" w:rsidR="00EE7035" w:rsidRPr="005C34C0" w:rsidRDefault="002449C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</w:t>
      </w:r>
      <w:r w:rsidRPr="005C34C0">
        <w:rPr>
          <w:rFonts w:ascii="Arial" w:hAnsi="Arial" w:cs="Arial"/>
          <w:b/>
          <w:sz w:val="24"/>
        </w:rPr>
        <w:t>hildren a</w:t>
      </w:r>
      <w:r>
        <w:rPr>
          <w:rFonts w:ascii="Arial" w:hAnsi="Arial" w:cs="Arial"/>
          <w:b/>
          <w:sz w:val="24"/>
        </w:rPr>
        <w:t>d</w:t>
      </w:r>
      <w:r w:rsidRPr="005C34C0">
        <w:rPr>
          <w:rFonts w:ascii="Arial" w:hAnsi="Arial" w:cs="Arial"/>
          <w:b/>
          <w:sz w:val="24"/>
        </w:rPr>
        <w:t>opted from care and the pupil premium</w:t>
      </w:r>
    </w:p>
    <w:p w14:paraId="671F62F2" w14:textId="3EB24A85" w:rsidR="00233B08" w:rsidRPr="005C34C0" w:rsidRDefault="00093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Children</w:t>
      </w:r>
      <w:r w:rsidR="00842F73" w:rsidRPr="005C34C0">
        <w:rPr>
          <w:rFonts w:ascii="Arial" w:hAnsi="Arial" w:cs="Arial"/>
          <w:sz w:val="24"/>
        </w:rPr>
        <w:t xml:space="preserve"> in</w:t>
      </w:r>
      <w:r w:rsidR="00926159" w:rsidRPr="005C34C0">
        <w:rPr>
          <w:rFonts w:ascii="Arial" w:hAnsi="Arial" w:cs="Arial"/>
          <w:sz w:val="24"/>
        </w:rPr>
        <w:t xml:space="preserve"> </w:t>
      </w:r>
      <w:r w:rsidR="00842F73" w:rsidRPr="005C34C0">
        <w:rPr>
          <w:rFonts w:ascii="Arial" w:hAnsi="Arial" w:cs="Arial"/>
          <w:sz w:val="24"/>
        </w:rPr>
        <w:t xml:space="preserve">alternative provision </w:t>
      </w:r>
      <w:r w:rsidR="00926159" w:rsidRPr="005C34C0">
        <w:rPr>
          <w:rFonts w:ascii="Arial" w:hAnsi="Arial" w:cs="Arial"/>
          <w:sz w:val="24"/>
        </w:rPr>
        <w:t xml:space="preserve">funded by </w:t>
      </w:r>
      <w:r w:rsidR="00F10AD3" w:rsidRPr="005C34C0">
        <w:rPr>
          <w:rFonts w:ascii="Arial" w:hAnsi="Arial" w:cs="Arial"/>
          <w:sz w:val="24"/>
        </w:rPr>
        <w:t>the local authority</w:t>
      </w:r>
      <w:r w:rsidR="00926159" w:rsidRPr="005C34C0">
        <w:rPr>
          <w:rFonts w:ascii="Arial" w:hAnsi="Arial" w:cs="Arial"/>
          <w:sz w:val="24"/>
        </w:rPr>
        <w:t xml:space="preserve"> </w:t>
      </w:r>
      <w:r w:rsidR="00842F73" w:rsidRPr="005C34C0">
        <w:rPr>
          <w:rFonts w:ascii="Arial" w:hAnsi="Arial" w:cs="Arial"/>
          <w:sz w:val="24"/>
        </w:rPr>
        <w:t>who were</w:t>
      </w:r>
      <w:r w:rsidR="00661E62" w:rsidRPr="005C34C0">
        <w:rPr>
          <w:rFonts w:ascii="Arial" w:hAnsi="Arial" w:cs="Arial"/>
          <w:sz w:val="24"/>
        </w:rPr>
        <w:t xml:space="preserve"> adopted from local authority care or who have left care under a </w:t>
      </w:r>
      <w:r w:rsidR="00CF038B" w:rsidRPr="005C34C0">
        <w:rPr>
          <w:rFonts w:ascii="Arial" w:hAnsi="Arial" w:cs="Arial"/>
          <w:sz w:val="24"/>
        </w:rPr>
        <w:t>special guardianship</w:t>
      </w:r>
      <w:r w:rsidR="007D12F6" w:rsidRPr="005C34C0">
        <w:rPr>
          <w:rFonts w:ascii="Arial" w:hAnsi="Arial" w:cs="Arial"/>
          <w:sz w:val="24"/>
        </w:rPr>
        <w:t xml:space="preserve"> </w:t>
      </w:r>
      <w:r w:rsidR="00944DD8">
        <w:rPr>
          <w:rFonts w:ascii="Arial" w:hAnsi="Arial" w:cs="Arial"/>
          <w:sz w:val="24"/>
        </w:rPr>
        <w:t>or</w:t>
      </w:r>
      <w:r w:rsidR="00CF038B" w:rsidRPr="005C34C0">
        <w:rPr>
          <w:rFonts w:ascii="Arial" w:hAnsi="Arial" w:cs="Arial"/>
          <w:sz w:val="24"/>
        </w:rPr>
        <w:t xml:space="preserve"> care arrangements order(formally known</w:t>
      </w:r>
      <w:r w:rsidR="00944DD8">
        <w:rPr>
          <w:rFonts w:ascii="Arial" w:hAnsi="Arial" w:cs="Arial"/>
          <w:sz w:val="24"/>
        </w:rPr>
        <w:t xml:space="preserve"> as</w:t>
      </w:r>
      <w:r w:rsidR="00CF038B" w:rsidRPr="005C34C0">
        <w:rPr>
          <w:rFonts w:ascii="Arial" w:hAnsi="Arial" w:cs="Arial"/>
          <w:sz w:val="24"/>
        </w:rPr>
        <w:t xml:space="preserve"> a residence order</w:t>
      </w:r>
      <w:r w:rsidR="007D12F6" w:rsidRPr="005C34C0">
        <w:rPr>
          <w:rFonts w:ascii="Arial" w:hAnsi="Arial" w:cs="Arial"/>
          <w:sz w:val="24"/>
        </w:rPr>
        <w:t>)</w:t>
      </w:r>
      <w:r w:rsidR="007D47F7" w:rsidRPr="005C34C0">
        <w:rPr>
          <w:rFonts w:ascii="Arial" w:hAnsi="Arial" w:cs="Arial"/>
          <w:sz w:val="24"/>
        </w:rPr>
        <w:t>,</w:t>
      </w:r>
      <w:r w:rsidR="00842F73" w:rsidRPr="005C34C0">
        <w:rPr>
          <w:rFonts w:ascii="Arial" w:hAnsi="Arial" w:cs="Arial"/>
          <w:sz w:val="24"/>
        </w:rPr>
        <w:t xml:space="preserve"> </w:t>
      </w:r>
      <w:r w:rsidR="008C4D29" w:rsidRPr="005C34C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are eligible to </w:t>
      </w:r>
      <w:r w:rsidR="008C4D29" w:rsidRPr="005C34C0">
        <w:rPr>
          <w:rFonts w:ascii="Arial" w:hAnsi="Arial" w:cs="Arial"/>
          <w:sz w:val="24"/>
        </w:rPr>
        <w:t>attract the pupil premium</w:t>
      </w:r>
      <w:r>
        <w:rPr>
          <w:rFonts w:ascii="Arial" w:hAnsi="Arial" w:cs="Arial"/>
          <w:sz w:val="24"/>
        </w:rPr>
        <w:t xml:space="preserve">. </w:t>
      </w:r>
      <w:r w:rsidR="00710C2F" w:rsidRPr="005C34C0">
        <w:rPr>
          <w:rFonts w:ascii="Arial" w:hAnsi="Arial" w:cs="Arial"/>
          <w:sz w:val="24"/>
        </w:rPr>
        <w:t xml:space="preserve"> </w:t>
      </w:r>
      <w:r w:rsidR="00EE35E1" w:rsidRPr="005C34C0">
        <w:rPr>
          <w:rFonts w:ascii="Arial" w:hAnsi="Arial" w:cs="Arial"/>
          <w:sz w:val="24"/>
        </w:rPr>
        <w:t>The pupil premium is</w:t>
      </w:r>
      <w:r w:rsidR="008C4D29" w:rsidRPr="005C34C0">
        <w:rPr>
          <w:rFonts w:ascii="Arial" w:hAnsi="Arial" w:cs="Arial"/>
          <w:sz w:val="24"/>
        </w:rPr>
        <w:t xml:space="preserve"> an additional sum (currently worth £</w:t>
      </w:r>
      <w:r w:rsidR="00896E94">
        <w:rPr>
          <w:rFonts w:ascii="Arial" w:hAnsi="Arial" w:cs="Arial"/>
          <w:sz w:val="24"/>
        </w:rPr>
        <w:t>2,530</w:t>
      </w:r>
      <w:r w:rsidR="005C2492" w:rsidRPr="005C34C0">
        <w:rPr>
          <w:rFonts w:ascii="Arial" w:hAnsi="Arial" w:cs="Arial"/>
          <w:sz w:val="24"/>
        </w:rPr>
        <w:t xml:space="preserve"> per pupil)</w:t>
      </w:r>
      <w:r w:rsidR="00EE35E1" w:rsidRPr="005C34C0">
        <w:rPr>
          <w:rFonts w:ascii="Arial" w:hAnsi="Arial" w:cs="Arial"/>
          <w:sz w:val="24"/>
        </w:rPr>
        <w:t xml:space="preserve"> to</w:t>
      </w:r>
      <w:r w:rsidR="00926159" w:rsidRPr="005C34C0">
        <w:rPr>
          <w:rFonts w:ascii="Arial" w:hAnsi="Arial" w:cs="Arial"/>
          <w:sz w:val="24"/>
        </w:rPr>
        <w:t xml:space="preserve"> help </w:t>
      </w:r>
      <w:r w:rsidR="0063006F" w:rsidRPr="005C34C0">
        <w:rPr>
          <w:rFonts w:ascii="Arial" w:hAnsi="Arial" w:cs="Arial"/>
          <w:sz w:val="24"/>
        </w:rPr>
        <w:t>provide specific</w:t>
      </w:r>
      <w:r w:rsidR="0063006F" w:rsidRPr="005C34C0">
        <w:rPr>
          <w:rFonts w:ascii="Arial" w:hAnsi="Arial" w:cs="Arial"/>
          <w:sz w:val="24"/>
          <w:szCs w:val="24"/>
        </w:rPr>
        <w:t xml:space="preserve"> support to</w:t>
      </w:r>
      <w:r w:rsidR="00ED3C15" w:rsidRPr="005C34C0">
        <w:rPr>
          <w:rFonts w:ascii="Arial" w:hAnsi="Arial" w:cs="Arial"/>
          <w:sz w:val="24"/>
          <w:szCs w:val="24"/>
        </w:rPr>
        <w:t xml:space="preserve"> raise </w:t>
      </w:r>
      <w:r w:rsidR="0063006F" w:rsidRPr="005C34C0">
        <w:rPr>
          <w:rFonts w:ascii="Arial" w:hAnsi="Arial" w:cs="Arial"/>
          <w:sz w:val="24"/>
          <w:szCs w:val="24"/>
        </w:rPr>
        <w:t>attainment and address the wider needs of</w:t>
      </w:r>
      <w:r w:rsidR="00C11C19" w:rsidRPr="005C34C0">
        <w:rPr>
          <w:rFonts w:ascii="Arial" w:hAnsi="Arial" w:cs="Arial"/>
          <w:sz w:val="24"/>
          <w:szCs w:val="24"/>
        </w:rPr>
        <w:t xml:space="preserve"> vulnerable </w:t>
      </w:r>
      <w:r w:rsidR="00926159" w:rsidRPr="005C34C0">
        <w:rPr>
          <w:rFonts w:ascii="Arial" w:hAnsi="Arial" w:cs="Arial"/>
          <w:sz w:val="24"/>
          <w:szCs w:val="24"/>
        </w:rPr>
        <w:t>children</w:t>
      </w:r>
      <w:r w:rsidR="00233B08" w:rsidRPr="005C34C0">
        <w:rPr>
          <w:rFonts w:ascii="Arial" w:hAnsi="Arial" w:cs="Arial"/>
          <w:sz w:val="24"/>
          <w:szCs w:val="24"/>
        </w:rPr>
        <w:t xml:space="preserve">.  </w:t>
      </w:r>
    </w:p>
    <w:p w14:paraId="1E4197E5" w14:textId="461BB4DF" w:rsidR="00F81818" w:rsidRDefault="001D1F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claim the pupil premium the</w:t>
      </w:r>
      <w:r w:rsidR="00EA005E" w:rsidRPr="005C34C0">
        <w:rPr>
          <w:rFonts w:ascii="Arial" w:hAnsi="Arial" w:cs="Arial"/>
          <w:sz w:val="24"/>
          <w:szCs w:val="24"/>
        </w:rPr>
        <w:t xml:space="preserve"> authority</w:t>
      </w:r>
      <w:r>
        <w:rPr>
          <w:rFonts w:ascii="Arial" w:hAnsi="Arial" w:cs="Arial"/>
          <w:sz w:val="24"/>
          <w:szCs w:val="24"/>
        </w:rPr>
        <w:t xml:space="preserve"> must </w:t>
      </w:r>
      <w:r w:rsidR="00EA005E" w:rsidRPr="005C34C0">
        <w:rPr>
          <w:rFonts w:ascii="Arial" w:hAnsi="Arial" w:cs="Arial"/>
          <w:sz w:val="24"/>
          <w:szCs w:val="24"/>
        </w:rPr>
        <w:t>include numbe</w:t>
      </w:r>
      <w:r w:rsidR="000A1066">
        <w:rPr>
          <w:rFonts w:ascii="Arial" w:hAnsi="Arial" w:cs="Arial"/>
          <w:sz w:val="24"/>
          <w:szCs w:val="24"/>
        </w:rPr>
        <w:t>rs of eligible children in the a</w:t>
      </w:r>
      <w:r w:rsidR="00EA005E" w:rsidRPr="005C34C0">
        <w:rPr>
          <w:rFonts w:ascii="Arial" w:hAnsi="Arial" w:cs="Arial"/>
          <w:sz w:val="24"/>
          <w:szCs w:val="24"/>
        </w:rPr>
        <w:t xml:space="preserve">lternative </w:t>
      </w:r>
      <w:r w:rsidR="000A1066">
        <w:rPr>
          <w:rFonts w:ascii="Arial" w:hAnsi="Arial" w:cs="Arial"/>
          <w:sz w:val="24"/>
          <w:szCs w:val="24"/>
        </w:rPr>
        <w:t>provision (AP) c</w:t>
      </w:r>
      <w:r w:rsidR="00EA005E" w:rsidRPr="005C34C0">
        <w:rPr>
          <w:rFonts w:ascii="Arial" w:hAnsi="Arial" w:cs="Arial"/>
          <w:sz w:val="24"/>
          <w:szCs w:val="24"/>
        </w:rPr>
        <w:t>ensus return to the Dep</w:t>
      </w:r>
      <w:r w:rsidR="002715B7">
        <w:rPr>
          <w:rFonts w:ascii="Arial" w:hAnsi="Arial" w:cs="Arial"/>
          <w:sz w:val="24"/>
          <w:szCs w:val="24"/>
        </w:rPr>
        <w:t xml:space="preserve">artment </w:t>
      </w:r>
      <w:r w:rsidR="00E955AB">
        <w:rPr>
          <w:rFonts w:ascii="Arial" w:hAnsi="Arial" w:cs="Arial"/>
          <w:sz w:val="24"/>
          <w:szCs w:val="24"/>
        </w:rPr>
        <w:t xml:space="preserve">for Education </w:t>
      </w:r>
      <w:r w:rsidR="00833337">
        <w:rPr>
          <w:rFonts w:ascii="Arial" w:hAnsi="Arial" w:cs="Arial"/>
          <w:sz w:val="24"/>
          <w:szCs w:val="24"/>
        </w:rPr>
        <w:t xml:space="preserve">by </w:t>
      </w:r>
      <w:r w:rsidR="00E640A9">
        <w:rPr>
          <w:rFonts w:ascii="Arial" w:hAnsi="Arial" w:cs="Arial"/>
          <w:sz w:val="24"/>
          <w:szCs w:val="24"/>
        </w:rPr>
        <w:t>the published deadline</w:t>
      </w:r>
      <w:r w:rsidR="000A1066">
        <w:rPr>
          <w:rFonts w:ascii="Arial" w:hAnsi="Arial" w:cs="Arial"/>
          <w:sz w:val="24"/>
          <w:szCs w:val="24"/>
        </w:rPr>
        <w:t>.</w:t>
      </w:r>
      <w:r w:rsidR="00E955AB">
        <w:rPr>
          <w:rFonts w:ascii="Arial" w:hAnsi="Arial" w:cs="Arial"/>
          <w:sz w:val="24"/>
          <w:szCs w:val="24"/>
        </w:rPr>
        <w:t xml:space="preserve"> </w:t>
      </w:r>
    </w:p>
    <w:p w14:paraId="05756EB9" w14:textId="0B7CDC76" w:rsidR="00E640A9" w:rsidRDefault="001D1F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enable</w:t>
      </w:r>
      <w:r w:rsidR="00944DD8">
        <w:rPr>
          <w:rFonts w:ascii="Arial" w:hAnsi="Arial" w:cs="Arial"/>
          <w:sz w:val="24"/>
          <w:szCs w:val="24"/>
        </w:rPr>
        <w:t xml:space="preserve"> this</w:t>
      </w:r>
      <w:r w:rsidR="00CF7B2B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happen you will need</w:t>
      </w:r>
      <w:r w:rsidR="00944DD8">
        <w:rPr>
          <w:rFonts w:ascii="Arial" w:hAnsi="Arial" w:cs="Arial"/>
          <w:sz w:val="24"/>
          <w:szCs w:val="24"/>
        </w:rPr>
        <w:t xml:space="preserve"> to</w:t>
      </w:r>
      <w:r w:rsidR="00CF7B2B">
        <w:rPr>
          <w:rFonts w:ascii="Arial" w:hAnsi="Arial" w:cs="Arial"/>
          <w:sz w:val="24"/>
          <w:szCs w:val="24"/>
        </w:rPr>
        <w:t xml:space="preserve"> inform the authority of eligible </w:t>
      </w:r>
      <w:r>
        <w:rPr>
          <w:rFonts w:ascii="Arial" w:hAnsi="Arial" w:cs="Arial"/>
          <w:sz w:val="24"/>
          <w:szCs w:val="24"/>
        </w:rPr>
        <w:t xml:space="preserve">children in </w:t>
      </w:r>
      <w:r w:rsidR="00E955AB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setting whose place is funded by</w:t>
      </w:r>
      <w:r w:rsidR="00E955AB">
        <w:rPr>
          <w:rFonts w:ascii="Arial" w:hAnsi="Arial" w:cs="Arial"/>
          <w:sz w:val="24"/>
          <w:szCs w:val="24"/>
        </w:rPr>
        <w:t xml:space="preserve"> [name]</w:t>
      </w:r>
      <w:r>
        <w:rPr>
          <w:rFonts w:ascii="Arial" w:hAnsi="Arial" w:cs="Arial"/>
          <w:sz w:val="24"/>
          <w:szCs w:val="24"/>
        </w:rPr>
        <w:t xml:space="preserve"> local authority and </w:t>
      </w:r>
      <w:r w:rsidR="002715B7">
        <w:rPr>
          <w:rFonts w:ascii="Arial" w:hAnsi="Arial" w:cs="Arial"/>
          <w:sz w:val="24"/>
          <w:szCs w:val="24"/>
        </w:rPr>
        <w:t xml:space="preserve">who are on roll on census </w:t>
      </w:r>
      <w:proofErr w:type="gramStart"/>
      <w:r w:rsidR="002715B7">
        <w:rPr>
          <w:rFonts w:ascii="Arial" w:hAnsi="Arial" w:cs="Arial"/>
          <w:sz w:val="24"/>
          <w:szCs w:val="24"/>
        </w:rPr>
        <w:t>day</w:t>
      </w:r>
      <w:r w:rsidR="00E640A9">
        <w:rPr>
          <w:rFonts w:ascii="Arial" w:hAnsi="Arial" w:cs="Arial"/>
          <w:sz w:val="24"/>
          <w:szCs w:val="24"/>
        </w:rPr>
        <w:t>.</w:t>
      </w:r>
      <w:r w:rsidR="00FD0544">
        <w:rPr>
          <w:rFonts w:ascii="Arial" w:hAnsi="Arial" w:cs="Arial"/>
          <w:sz w:val="24"/>
          <w:szCs w:val="24"/>
        </w:rPr>
        <w:t>.</w:t>
      </w:r>
      <w:proofErr w:type="gramEnd"/>
      <w:r w:rsidR="00944DD8">
        <w:rPr>
          <w:rFonts w:ascii="Arial" w:hAnsi="Arial" w:cs="Arial"/>
          <w:sz w:val="24"/>
          <w:szCs w:val="24"/>
        </w:rPr>
        <w:t xml:space="preserve"> </w:t>
      </w:r>
      <w:r w:rsidR="003C484E" w:rsidRPr="005C34C0">
        <w:rPr>
          <w:rFonts w:ascii="Arial" w:hAnsi="Arial" w:cs="Arial"/>
          <w:sz w:val="24"/>
          <w:szCs w:val="24"/>
        </w:rPr>
        <w:t>To establish eligibility, you</w:t>
      </w:r>
      <w:r w:rsidR="00CF7B2B">
        <w:rPr>
          <w:rFonts w:ascii="Arial" w:hAnsi="Arial" w:cs="Arial"/>
          <w:sz w:val="24"/>
          <w:szCs w:val="24"/>
        </w:rPr>
        <w:t xml:space="preserve"> should </w:t>
      </w:r>
      <w:r w:rsidR="00BA1DEC" w:rsidRPr="005C34C0">
        <w:rPr>
          <w:rFonts w:ascii="Arial" w:hAnsi="Arial" w:cs="Arial"/>
          <w:sz w:val="24"/>
          <w:szCs w:val="24"/>
        </w:rPr>
        <w:t xml:space="preserve">invite parents to self-declare that their child </w:t>
      </w:r>
      <w:r w:rsidR="00EA005E" w:rsidRPr="005C34C0">
        <w:rPr>
          <w:rFonts w:ascii="Arial" w:hAnsi="Arial" w:cs="Arial"/>
          <w:sz w:val="24"/>
          <w:szCs w:val="24"/>
        </w:rPr>
        <w:t>was adopted from care or left care under a guardianship or care arrangements order</w:t>
      </w:r>
      <w:r w:rsidR="00CF7B2B">
        <w:rPr>
          <w:rFonts w:ascii="Arial" w:hAnsi="Arial" w:cs="Arial"/>
          <w:sz w:val="24"/>
          <w:szCs w:val="24"/>
        </w:rPr>
        <w:t>.</w:t>
      </w:r>
      <w:r w:rsidR="000A1066">
        <w:rPr>
          <w:rFonts w:ascii="Arial" w:hAnsi="Arial" w:cs="Arial"/>
          <w:sz w:val="24"/>
          <w:szCs w:val="24"/>
        </w:rPr>
        <w:t xml:space="preserve"> </w:t>
      </w:r>
      <w:r w:rsidR="003C484E" w:rsidRPr="005C34C0">
        <w:rPr>
          <w:rFonts w:ascii="Arial" w:hAnsi="Arial" w:cs="Arial"/>
          <w:sz w:val="24"/>
          <w:szCs w:val="24"/>
        </w:rPr>
        <w:t>Parents should be asked to provide evidence, for exampl</w:t>
      </w:r>
      <w:r w:rsidR="00710C2F" w:rsidRPr="005C34C0">
        <w:rPr>
          <w:rFonts w:ascii="Arial" w:hAnsi="Arial" w:cs="Arial"/>
          <w:sz w:val="24"/>
          <w:szCs w:val="24"/>
        </w:rPr>
        <w:t>e, a copy of the adoption order</w:t>
      </w:r>
      <w:r w:rsidR="001E7BAB" w:rsidRPr="005C34C0">
        <w:rPr>
          <w:rFonts w:ascii="Arial" w:hAnsi="Arial" w:cs="Arial"/>
          <w:sz w:val="24"/>
          <w:szCs w:val="24"/>
        </w:rPr>
        <w:t xml:space="preserve">. </w:t>
      </w:r>
    </w:p>
    <w:p w14:paraId="3A23CC0F" w14:textId="641E7424" w:rsidR="00CF7B2B" w:rsidRDefault="00E640A9">
      <w:pPr>
        <w:rPr>
          <w:rFonts w:ascii="Arial" w:hAnsi="Arial" w:cs="Arial"/>
          <w:sz w:val="24"/>
          <w:szCs w:val="24"/>
        </w:rPr>
      </w:pPr>
      <w:r w:rsidRPr="00E640A9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January</w:t>
      </w:r>
      <w:r w:rsidRPr="00E640A9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E640A9">
        <w:rPr>
          <w:rFonts w:ascii="Arial" w:hAnsi="Arial" w:cs="Arial"/>
          <w:sz w:val="24"/>
          <w:szCs w:val="24"/>
        </w:rPr>
        <w:t>, we have extended these options to include children adopted from state care outside of England and Wales. ‘State care’ is care provided by a public authority, a religious organisation, or any other organisation whose sole or main purpose is to benefit society. It is intended these pupils will also attract the pupil premium in 202</w:t>
      </w:r>
      <w:r w:rsidR="00896E94">
        <w:rPr>
          <w:rFonts w:ascii="Arial" w:hAnsi="Arial" w:cs="Arial"/>
          <w:sz w:val="24"/>
          <w:szCs w:val="24"/>
        </w:rPr>
        <w:t>3</w:t>
      </w:r>
      <w:r w:rsidRPr="00E640A9">
        <w:rPr>
          <w:rFonts w:ascii="Arial" w:hAnsi="Arial" w:cs="Arial"/>
          <w:sz w:val="24"/>
          <w:szCs w:val="24"/>
        </w:rPr>
        <w:t xml:space="preserve"> to 202</w:t>
      </w:r>
      <w:r w:rsidR="00896E94">
        <w:rPr>
          <w:rFonts w:ascii="Arial" w:hAnsi="Arial" w:cs="Arial"/>
          <w:sz w:val="24"/>
          <w:szCs w:val="24"/>
        </w:rPr>
        <w:t>4</w:t>
      </w:r>
      <w:r w:rsidRPr="00E640A9">
        <w:rPr>
          <w:rFonts w:ascii="Arial" w:hAnsi="Arial" w:cs="Arial"/>
          <w:sz w:val="24"/>
          <w:szCs w:val="24"/>
        </w:rPr>
        <w:t>.</w:t>
      </w:r>
      <w:r w:rsidR="001E7BAB" w:rsidRPr="005C34C0">
        <w:rPr>
          <w:rFonts w:ascii="Arial" w:hAnsi="Arial" w:cs="Arial"/>
          <w:sz w:val="24"/>
          <w:szCs w:val="24"/>
        </w:rPr>
        <w:t xml:space="preserve">  </w:t>
      </w:r>
    </w:p>
    <w:p w14:paraId="250039CA" w14:textId="1756C84D" w:rsidR="00F81818" w:rsidRDefault="00F81818">
      <w:pPr>
        <w:rPr>
          <w:rFonts w:ascii="Arial" w:hAnsi="Arial" w:cs="Arial"/>
          <w:sz w:val="24"/>
          <w:szCs w:val="24"/>
        </w:rPr>
      </w:pPr>
      <w:r w:rsidRPr="00F81818">
        <w:rPr>
          <w:rFonts w:ascii="Arial" w:hAnsi="Arial" w:cs="Arial"/>
          <w:sz w:val="24"/>
          <w:szCs w:val="24"/>
        </w:rPr>
        <w:t xml:space="preserve">Where parents choose to declare their child’s status as being adopted from state care from abroad, the </w:t>
      </w:r>
      <w:r w:rsidR="003D236A">
        <w:rPr>
          <w:rFonts w:ascii="Arial" w:hAnsi="Arial" w:cs="Arial"/>
          <w:sz w:val="24"/>
          <w:szCs w:val="24"/>
        </w:rPr>
        <w:t>local authority</w:t>
      </w:r>
      <w:r w:rsidRPr="00F81818">
        <w:rPr>
          <w:rFonts w:ascii="Arial" w:hAnsi="Arial" w:cs="Arial"/>
          <w:sz w:val="24"/>
          <w:szCs w:val="24"/>
        </w:rPr>
        <w:t xml:space="preserve"> must be satisfied that the child has been in state care outside of England and ceased to be in state care </w:t>
      </w:r>
      <w:proofErr w:type="gramStart"/>
      <w:r w:rsidRPr="00F81818">
        <w:rPr>
          <w:rFonts w:ascii="Arial" w:hAnsi="Arial" w:cs="Arial"/>
          <w:sz w:val="24"/>
          <w:szCs w:val="24"/>
        </w:rPr>
        <w:t>as a result of</w:t>
      </w:r>
      <w:proofErr w:type="gramEnd"/>
      <w:r w:rsidRPr="00F81818">
        <w:rPr>
          <w:rFonts w:ascii="Arial" w:hAnsi="Arial" w:cs="Arial"/>
          <w:sz w:val="24"/>
          <w:szCs w:val="24"/>
        </w:rPr>
        <w:t xml:space="preserve"> being adopted. Parents will be expected to provide documentary evidence of their child’s adopted from abroad status. </w:t>
      </w:r>
    </w:p>
    <w:p w14:paraId="0A5835BE" w14:textId="77777777" w:rsidR="008C4D29" w:rsidRDefault="00627CBB" w:rsidP="00627CBB">
      <w:r>
        <w:rPr>
          <w:rFonts w:ascii="Arial" w:hAnsi="Arial" w:cs="Arial"/>
          <w:sz w:val="24"/>
          <w:szCs w:val="24"/>
          <w:lang w:eastAsia="en-GB"/>
        </w:rPr>
        <w:t>Information on eligible children attending your setting should be provided to the authority by [insert details of preferred local method for securely transferring pupil level data]</w:t>
      </w:r>
    </w:p>
    <w:sectPr w:rsidR="008C4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711140"/>
    <w:multiLevelType w:val="hybridMultilevel"/>
    <w:tmpl w:val="E8B0577E"/>
    <w:lvl w:ilvl="0" w:tplc="DBBC6A5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66BC1189"/>
    <w:multiLevelType w:val="multilevel"/>
    <w:tmpl w:val="34225B8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2710659">
    <w:abstractNumId w:val="3"/>
  </w:num>
  <w:num w:numId="2" w16cid:durableId="139688477">
    <w:abstractNumId w:val="0"/>
  </w:num>
  <w:num w:numId="3" w16cid:durableId="1800873306">
    <w:abstractNumId w:val="1"/>
  </w:num>
  <w:num w:numId="4" w16cid:durableId="936405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69"/>
    <w:rsid w:val="00000453"/>
    <w:rsid w:val="0009337F"/>
    <w:rsid w:val="000A1066"/>
    <w:rsid w:val="000A6066"/>
    <w:rsid w:val="000B40C3"/>
    <w:rsid w:val="000E316B"/>
    <w:rsid w:val="000E47AA"/>
    <w:rsid w:val="000F5A74"/>
    <w:rsid w:val="00110B79"/>
    <w:rsid w:val="001317F7"/>
    <w:rsid w:val="001D1F6B"/>
    <w:rsid w:val="001D49B8"/>
    <w:rsid w:val="001D57F6"/>
    <w:rsid w:val="001E76D4"/>
    <w:rsid w:val="001E7BAB"/>
    <w:rsid w:val="00233B08"/>
    <w:rsid w:val="002449C8"/>
    <w:rsid w:val="00254716"/>
    <w:rsid w:val="002665EF"/>
    <w:rsid w:val="002715B7"/>
    <w:rsid w:val="002D1DA1"/>
    <w:rsid w:val="003035CB"/>
    <w:rsid w:val="00314CA8"/>
    <w:rsid w:val="00356B07"/>
    <w:rsid w:val="00362B69"/>
    <w:rsid w:val="0037620D"/>
    <w:rsid w:val="003B69D8"/>
    <w:rsid w:val="003C484E"/>
    <w:rsid w:val="003D236A"/>
    <w:rsid w:val="004365C5"/>
    <w:rsid w:val="00464E2E"/>
    <w:rsid w:val="00532149"/>
    <w:rsid w:val="005909A5"/>
    <w:rsid w:val="005C2492"/>
    <w:rsid w:val="005C34C0"/>
    <w:rsid w:val="00627CBB"/>
    <w:rsid w:val="0063006F"/>
    <w:rsid w:val="00661E62"/>
    <w:rsid w:val="00682362"/>
    <w:rsid w:val="006A164A"/>
    <w:rsid w:val="006A3B3D"/>
    <w:rsid w:val="006C6FFD"/>
    <w:rsid w:val="00710C2F"/>
    <w:rsid w:val="007B7DEC"/>
    <w:rsid w:val="007D12F6"/>
    <w:rsid w:val="007D47F7"/>
    <w:rsid w:val="00830131"/>
    <w:rsid w:val="00833337"/>
    <w:rsid w:val="00842F73"/>
    <w:rsid w:val="00850FAE"/>
    <w:rsid w:val="00896E94"/>
    <w:rsid w:val="008C4D29"/>
    <w:rsid w:val="008C74B1"/>
    <w:rsid w:val="008E6EA4"/>
    <w:rsid w:val="00926159"/>
    <w:rsid w:val="00944DD8"/>
    <w:rsid w:val="00961F71"/>
    <w:rsid w:val="009B5AB4"/>
    <w:rsid w:val="009F413A"/>
    <w:rsid w:val="00A10C5C"/>
    <w:rsid w:val="00A36EF9"/>
    <w:rsid w:val="00A377AD"/>
    <w:rsid w:val="00A96CE4"/>
    <w:rsid w:val="00AC1EB4"/>
    <w:rsid w:val="00AD1C45"/>
    <w:rsid w:val="00B20595"/>
    <w:rsid w:val="00B2101F"/>
    <w:rsid w:val="00B5028F"/>
    <w:rsid w:val="00B5603A"/>
    <w:rsid w:val="00B707D3"/>
    <w:rsid w:val="00BA1DEC"/>
    <w:rsid w:val="00C11C19"/>
    <w:rsid w:val="00C22D29"/>
    <w:rsid w:val="00C7009B"/>
    <w:rsid w:val="00C85BCD"/>
    <w:rsid w:val="00CF038B"/>
    <w:rsid w:val="00CF7B2B"/>
    <w:rsid w:val="00D221CE"/>
    <w:rsid w:val="00D65DFB"/>
    <w:rsid w:val="00D86AE5"/>
    <w:rsid w:val="00DA0B81"/>
    <w:rsid w:val="00E54786"/>
    <w:rsid w:val="00E640A9"/>
    <w:rsid w:val="00E955AB"/>
    <w:rsid w:val="00EA005E"/>
    <w:rsid w:val="00EC116A"/>
    <w:rsid w:val="00EC78F9"/>
    <w:rsid w:val="00ED3C15"/>
    <w:rsid w:val="00EE35E1"/>
    <w:rsid w:val="00EE7035"/>
    <w:rsid w:val="00F10AD3"/>
    <w:rsid w:val="00F141E3"/>
    <w:rsid w:val="00F55549"/>
    <w:rsid w:val="00F67161"/>
    <w:rsid w:val="00F81818"/>
    <w:rsid w:val="00F82317"/>
    <w:rsid w:val="00FA2971"/>
    <w:rsid w:val="00FB1652"/>
    <w:rsid w:val="00FC5571"/>
    <w:rsid w:val="00FC5A18"/>
    <w:rsid w:val="00FD0544"/>
    <w:rsid w:val="00F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8151"/>
  <w15:chartTrackingRefBased/>
  <w15:docId w15:val="{260B2FFD-6624-464E-BE83-DAB04BCF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ESOutNumbered">
    <w:name w:val="DfESOutNumbered"/>
    <w:basedOn w:val="Normal"/>
    <w:link w:val="DfESOutNumberedChar"/>
    <w:rsid w:val="00000453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link w:val="DfESOutNumbered"/>
    <w:rsid w:val="00000453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000453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DeptBulletsChar">
    <w:name w:val="DeptBullets Char"/>
    <w:link w:val="DeptBullets"/>
    <w:rsid w:val="0000045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4D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640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AED68F1369F4E9F0F6EEB8DE1D89D" ma:contentTypeVersion="8" ma:contentTypeDescription="Create a new document." ma:contentTypeScope="" ma:versionID="11673ef23d424479534a820cb8fdf08d">
  <xsd:schema xmlns:xsd="http://www.w3.org/2001/XMLSchema" xmlns:xs="http://www.w3.org/2001/XMLSchema" xmlns:p="http://schemas.microsoft.com/office/2006/metadata/properties" xmlns:ns2="95d3ecac-ee4e-467c-a19e-5bd3b330c636" targetNamespace="http://schemas.microsoft.com/office/2006/metadata/properties" ma:root="true" ma:fieldsID="1b23aa90b5d1c0eecb58d704bd765c2e" ns2:_="">
    <xsd:import namespace="95d3ecac-ee4e-467c-a19e-5bd3b330c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3ecac-ee4e-467c-a19e-5bd3b330c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EB508-070F-4FF3-842B-DF483D0DA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681504-D5EA-4319-8E92-2AE647E22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3ecac-ee4e-467c-a19e-5bd3b330c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GILDER, Debra</dc:creator>
  <cp:keywords/>
  <cp:lastModifiedBy>LAWSON, Catherine</cp:lastModifiedBy>
  <cp:revision>2</cp:revision>
  <cp:lastPrinted>2014-08-19T10:57:00Z</cp:lastPrinted>
  <dcterms:created xsi:type="dcterms:W3CDTF">2023-05-19T09:35:00Z</dcterms:created>
  <dcterms:modified xsi:type="dcterms:W3CDTF">2023-05-19T09:35:00Z</dcterms:modified>
</cp:coreProperties>
</file>