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6384" w14:textId="77777777" w:rsidR="004C7DB8" w:rsidRPr="00B37D46" w:rsidRDefault="00E92471" w:rsidP="004C7DB8">
      <w:pPr>
        <w:pStyle w:val="Logos"/>
        <w:tabs>
          <w:tab w:val="right" w:pos="9498"/>
        </w:tabs>
        <w:rPr>
          <w:rFonts w:cs="Arial"/>
        </w:rPr>
      </w:pPr>
      <w:r w:rsidRPr="00B37D46">
        <w:rPr>
          <w:rFonts w:cs="Arial"/>
        </w:rPr>
        <w:drawing>
          <wp:inline distT="0" distB="0" distL="0" distR="0" wp14:anchorId="0B6654F6" wp14:editId="6FD611C5">
            <wp:extent cx="2266950" cy="1028700"/>
            <wp:effectExtent l="0" t="0" r="0" b="0"/>
            <wp:docPr id="95332105" name="Picture 95332105" descr="A picture with the HM Government logo, and text stating &quot;HM Governm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32105" name="Picture 95332105"/>
                    <pic:cNvPicPr/>
                  </pic:nvPicPr>
                  <pic:blipFill>
                    <a:blip r:embed="rId10">
                      <a:extLst>
                        <a:ext uri="{28A0092B-C50C-407E-A947-70E740481C1C}">
                          <a14:useLocalDpi xmlns:a14="http://schemas.microsoft.com/office/drawing/2010/main" val="0"/>
                        </a:ext>
                      </a:extLst>
                    </a:blip>
                    <a:stretch>
                      <a:fillRect/>
                    </a:stretch>
                  </pic:blipFill>
                  <pic:spPr>
                    <a:xfrm>
                      <a:off x="0" y="0"/>
                      <a:ext cx="2266950" cy="1028700"/>
                    </a:xfrm>
                    <a:prstGeom prst="rect">
                      <a:avLst/>
                    </a:prstGeom>
                  </pic:spPr>
                </pic:pic>
              </a:graphicData>
            </a:graphic>
          </wp:inline>
        </w:drawing>
      </w:r>
    </w:p>
    <w:p w14:paraId="3F4EB69D" w14:textId="77777777" w:rsidR="004C7DB8" w:rsidRPr="00B37D46" w:rsidRDefault="00E92471" w:rsidP="00B37D46">
      <w:pPr>
        <w:pStyle w:val="Heading1"/>
        <w:rPr>
          <w:rFonts w:cs="Arial"/>
        </w:rPr>
      </w:pPr>
      <w:r w:rsidRPr="00B37D46">
        <w:rPr>
          <w:rFonts w:cs="Arial"/>
        </w:rPr>
        <w:t xml:space="preserve">Family Hubs and Start for Life </w:t>
      </w:r>
      <w:r w:rsidR="0079768A" w:rsidRPr="00B37D46">
        <w:rPr>
          <w:rFonts w:cs="Arial"/>
        </w:rPr>
        <w:t>p</w:t>
      </w:r>
      <w:r w:rsidRPr="00B37D46">
        <w:rPr>
          <w:rFonts w:cs="Arial"/>
        </w:rPr>
        <w:t>rogramme</w:t>
      </w:r>
      <w:r w:rsidR="0079768A" w:rsidRPr="00B37D46">
        <w:rPr>
          <w:rFonts w:cs="Arial"/>
        </w:rPr>
        <w:t xml:space="preserve"> sign-up form</w:t>
      </w:r>
    </w:p>
    <w:p w14:paraId="49C081F2" w14:textId="77777777" w:rsidR="004C7DB8" w:rsidRPr="00DF13FD" w:rsidRDefault="00E92471" w:rsidP="00B37D46">
      <w:pPr>
        <w:spacing w:after="0" w:line="240" w:lineRule="auto"/>
        <w:rPr>
          <w:rFonts w:eastAsia="Arial" w:cs="Arial"/>
          <w:sz w:val="24"/>
        </w:rPr>
      </w:pPr>
      <w:r w:rsidRPr="0ACF0816">
        <w:rPr>
          <w:rFonts w:eastAsia="Arial" w:cs="Arial"/>
          <w:sz w:val="24"/>
        </w:rPr>
        <w:t xml:space="preserve">This sign-up form for the Family Hubs and Start for Life Programme asks you to confirm </w:t>
      </w:r>
      <w:r w:rsidR="00D504D3" w:rsidRPr="00B37D46">
        <w:rPr>
          <w:rFonts w:eastAsia="Arial" w:cs="Arial"/>
          <w:sz w:val="24"/>
        </w:rPr>
        <w:t>your commitment</w:t>
      </w:r>
      <w:r w:rsidRPr="0ACF0816">
        <w:rPr>
          <w:rFonts w:eastAsia="Arial" w:cs="Arial"/>
          <w:sz w:val="24"/>
        </w:rPr>
        <w:t xml:space="preserve"> to the programme and your </w:t>
      </w:r>
      <w:r w:rsidR="00D504D3" w:rsidRPr="00B37D46">
        <w:rPr>
          <w:rFonts w:eastAsia="Arial" w:cs="Arial"/>
          <w:sz w:val="24"/>
        </w:rPr>
        <w:t>ability</w:t>
      </w:r>
      <w:r w:rsidRPr="0ACF0816">
        <w:rPr>
          <w:rFonts w:eastAsia="Arial" w:cs="Arial"/>
          <w:sz w:val="24"/>
        </w:rPr>
        <w:t xml:space="preserve"> to deliver the programme's asks, as outlined in the programme guide. Eligible local authorities must complete the form to sign up for the Family Hubs and Start for Life programme.</w:t>
      </w:r>
      <w:r w:rsidRPr="00B37D46">
        <w:rPr>
          <w:rFonts w:eastAsia="Arial" w:cs="Arial"/>
          <w:sz w:val="24"/>
        </w:rPr>
        <w:t xml:space="preserve"> </w:t>
      </w:r>
    </w:p>
    <w:p w14:paraId="794603BE" w14:textId="77777777" w:rsidR="004C7DB8" w:rsidRPr="00DF13FD" w:rsidRDefault="004C7DB8" w:rsidP="00B37D46">
      <w:pPr>
        <w:spacing w:after="0" w:line="240" w:lineRule="auto"/>
        <w:rPr>
          <w:rFonts w:eastAsia="Arial" w:cs="Arial"/>
          <w:sz w:val="24"/>
        </w:rPr>
      </w:pPr>
    </w:p>
    <w:p w14:paraId="0E0A8045" w14:textId="77777777" w:rsidR="004C7DB8" w:rsidRPr="00DF13FD" w:rsidRDefault="00E92471" w:rsidP="00B37D46">
      <w:pPr>
        <w:spacing w:after="0" w:line="240" w:lineRule="auto"/>
        <w:rPr>
          <w:rFonts w:eastAsia="Arial" w:cs="Arial"/>
          <w:sz w:val="24"/>
        </w:rPr>
      </w:pPr>
      <w:r w:rsidRPr="0ACF0816">
        <w:rPr>
          <w:rFonts w:eastAsia="Arial" w:cs="Arial"/>
          <w:sz w:val="24"/>
        </w:rPr>
        <w:t>Following successful completion of the sign-up process, we will share a Memorandum of Understanding for you to sign, and then release your first payment</w:t>
      </w:r>
      <w:r w:rsidRPr="00B37D46">
        <w:rPr>
          <w:rFonts w:eastAsia="Arial" w:cs="Arial"/>
          <w:sz w:val="24"/>
        </w:rPr>
        <w:t>, which will be 50% of your funding allocation for the 2022-23 financial year.</w:t>
      </w:r>
      <w:r w:rsidRPr="0ACF0816">
        <w:rPr>
          <w:rFonts w:eastAsia="Arial" w:cs="Arial"/>
          <w:sz w:val="24"/>
        </w:rPr>
        <w:t xml:space="preserve"> You will then need to provide more detail on your delivery plans. Further detail on what will be expected in the delivery plans is outlined in the final programme guide. </w:t>
      </w:r>
    </w:p>
    <w:p w14:paraId="43E78E70" w14:textId="77777777" w:rsidR="002E2F7A" w:rsidRPr="00B37D46" w:rsidRDefault="002E2F7A" w:rsidP="00B37D46">
      <w:pPr>
        <w:spacing w:after="0" w:line="240" w:lineRule="auto"/>
        <w:rPr>
          <w:rFonts w:eastAsia="Arial" w:cs="Arial"/>
          <w:sz w:val="24"/>
        </w:rPr>
      </w:pPr>
    </w:p>
    <w:p w14:paraId="25504172" w14:textId="114C3590" w:rsidR="002E2F7A" w:rsidRPr="00B37D46" w:rsidRDefault="00E92471" w:rsidP="004D5F8B">
      <w:pPr>
        <w:spacing w:after="0" w:line="240" w:lineRule="auto"/>
        <w:rPr>
          <w:rFonts w:eastAsia="Arial" w:cs="Arial"/>
          <w:color w:val="000000" w:themeColor="text1"/>
          <w:sz w:val="24"/>
        </w:rPr>
      </w:pPr>
      <w:r w:rsidRPr="00B37D46">
        <w:rPr>
          <w:rFonts w:eastAsia="Arial" w:cs="Arial"/>
          <w:color w:val="000000" w:themeColor="text1"/>
          <w:sz w:val="24"/>
        </w:rPr>
        <w:t>Trailblazers will be a group of up to 15 local authorities who lead the way in delivering the programme, making the fastest and most ambitious improvements to services and establishing best practices to benefit all local authorities delivering the programme.</w:t>
      </w:r>
      <w:r w:rsidR="00C71B0A">
        <w:rPr>
          <w:rFonts w:eastAsia="Arial" w:cs="Arial"/>
          <w:color w:val="000000" w:themeColor="text1"/>
          <w:sz w:val="24"/>
        </w:rPr>
        <w:t xml:space="preserve"> The trailblazer application form can be found at Annex A.</w:t>
      </w:r>
    </w:p>
    <w:p w14:paraId="12EB7554" w14:textId="77777777" w:rsidR="004C7DB8" w:rsidRPr="00DF13FD" w:rsidRDefault="004C7DB8" w:rsidP="004D5F8B">
      <w:pPr>
        <w:spacing w:after="0" w:line="240" w:lineRule="auto"/>
        <w:rPr>
          <w:rFonts w:cs="Arial"/>
          <w:sz w:val="24"/>
        </w:rPr>
      </w:pPr>
    </w:p>
    <w:p w14:paraId="6E00D2DB" w14:textId="77777777" w:rsidR="004C7DB8" w:rsidRPr="00DF13FD" w:rsidRDefault="00E92471" w:rsidP="004D5F8B">
      <w:pPr>
        <w:spacing w:after="0" w:line="240" w:lineRule="auto"/>
        <w:rPr>
          <w:rFonts w:eastAsia="Arial" w:cs="Arial"/>
          <w:sz w:val="24"/>
        </w:rPr>
      </w:pPr>
      <w:r w:rsidRPr="0ACF0816">
        <w:rPr>
          <w:rFonts w:eastAsia="Arial" w:cs="Arial"/>
          <w:sz w:val="24"/>
        </w:rPr>
        <w:t xml:space="preserve">Local authorities </w:t>
      </w:r>
      <w:r w:rsidRPr="0ACF0816">
        <w:rPr>
          <w:rFonts w:eastAsia="Arial" w:cs="Arial"/>
          <w:b/>
          <w:bCs/>
          <w:sz w:val="24"/>
        </w:rPr>
        <w:t>not</w:t>
      </w:r>
      <w:r w:rsidRPr="00B37D46">
        <w:rPr>
          <w:rFonts w:eastAsia="Arial" w:cs="Arial"/>
          <w:b/>
          <w:sz w:val="24"/>
        </w:rPr>
        <w:t xml:space="preserve"> </w:t>
      </w:r>
      <w:r w:rsidR="005239CB" w:rsidRPr="00B37D46">
        <w:rPr>
          <w:rFonts w:eastAsia="Arial" w:cs="Arial"/>
          <w:b/>
          <w:bCs/>
          <w:sz w:val="24"/>
        </w:rPr>
        <w:t>intending to apply to be a trailblazer</w:t>
      </w:r>
      <w:r w:rsidRPr="00B37D46">
        <w:rPr>
          <w:rFonts w:eastAsia="Arial" w:cs="Arial"/>
          <w:b/>
          <w:sz w:val="24"/>
        </w:rPr>
        <w:t xml:space="preserve"> </w:t>
      </w:r>
      <w:r w:rsidRPr="0ACF0816">
        <w:rPr>
          <w:rFonts w:eastAsia="Arial" w:cs="Arial"/>
          <w:sz w:val="24"/>
        </w:rPr>
        <w:t xml:space="preserve">may submit this sign-up form between August 2022 and 31 October 2022 as part of a rolling sign-up window. </w:t>
      </w:r>
      <w:r w:rsidRPr="00B37D46">
        <w:rPr>
          <w:rFonts w:eastAsia="Arial" w:cs="Arial"/>
          <w:sz w:val="24"/>
        </w:rPr>
        <w:t>We strongly encourage you to sign up quickly to enable us to</w:t>
      </w:r>
      <w:r w:rsidRPr="0ACF0816">
        <w:rPr>
          <w:rFonts w:eastAsia="Arial" w:cs="Arial"/>
          <w:sz w:val="24"/>
        </w:rPr>
        <w:t xml:space="preserve"> complete the review process and release your first payment.</w:t>
      </w:r>
    </w:p>
    <w:p w14:paraId="30A6165E" w14:textId="77777777" w:rsidR="004C7DB8" w:rsidRPr="00DF13FD" w:rsidRDefault="004C7DB8" w:rsidP="00B37D46">
      <w:pPr>
        <w:spacing w:after="0" w:line="240" w:lineRule="auto"/>
        <w:rPr>
          <w:rFonts w:eastAsia="Arial" w:cs="Arial"/>
          <w:sz w:val="24"/>
        </w:rPr>
      </w:pPr>
    </w:p>
    <w:p w14:paraId="6EB4E2E5" w14:textId="77777777" w:rsidR="004C7DB8" w:rsidRPr="00B37D46" w:rsidRDefault="00E92471" w:rsidP="6AAEF626">
      <w:pPr>
        <w:spacing w:after="0" w:line="240" w:lineRule="auto"/>
        <w:rPr>
          <w:rFonts w:eastAsia="Arial" w:cs="Arial"/>
          <w:sz w:val="24"/>
        </w:rPr>
      </w:pPr>
      <w:r w:rsidRPr="6AAEF626">
        <w:rPr>
          <w:rFonts w:eastAsia="Arial" w:cs="Arial"/>
          <w:sz w:val="24"/>
        </w:rPr>
        <w:t xml:space="preserve">Local authorities that </w:t>
      </w:r>
      <w:r w:rsidR="6E147102" w:rsidRPr="6AAEF626">
        <w:rPr>
          <w:rFonts w:eastAsia="Arial" w:cs="Arial"/>
          <w:b/>
          <w:bCs/>
          <w:sz w:val="24"/>
        </w:rPr>
        <w:t>intend to submit a trailblazer application</w:t>
      </w:r>
      <w:r w:rsidRPr="6AAEF626">
        <w:rPr>
          <w:rFonts w:eastAsia="Arial" w:cs="Arial"/>
          <w:sz w:val="24"/>
        </w:rPr>
        <w:t xml:space="preserve"> will need to submit this sign-up form </w:t>
      </w:r>
      <w:r w:rsidRPr="6AAEF626">
        <w:rPr>
          <w:rFonts w:eastAsia="Arial" w:cs="Arial"/>
          <w:b/>
          <w:bCs/>
          <w:sz w:val="24"/>
        </w:rPr>
        <w:t>and</w:t>
      </w:r>
      <w:r w:rsidRPr="6AAEF626">
        <w:rPr>
          <w:rFonts w:eastAsia="Arial" w:cs="Arial"/>
          <w:sz w:val="24"/>
        </w:rPr>
        <w:t xml:space="preserve"> the trailblazer application form at </w:t>
      </w:r>
      <w:r w:rsidRPr="6AAEF626">
        <w:rPr>
          <w:rFonts w:eastAsia="Arial" w:cs="Arial"/>
          <w:b/>
          <w:bCs/>
          <w:sz w:val="24"/>
        </w:rPr>
        <w:t>Annex A</w:t>
      </w:r>
      <w:r w:rsidRPr="6AAEF626">
        <w:rPr>
          <w:rFonts w:eastAsia="Arial" w:cs="Arial"/>
          <w:sz w:val="24"/>
        </w:rPr>
        <w:t xml:space="preserve"> for one of two ‘trailblazer selection waves’</w:t>
      </w:r>
      <w:r w:rsidR="22214241" w:rsidRPr="6AAEF626">
        <w:rPr>
          <w:rFonts w:eastAsia="Arial" w:cs="Arial"/>
          <w:sz w:val="24"/>
        </w:rPr>
        <w:t>. The deadline for the first wave, which will have up to eight places, is 31</w:t>
      </w:r>
      <w:r w:rsidRPr="6AAEF626">
        <w:rPr>
          <w:rFonts w:eastAsia="Arial" w:cs="Arial"/>
          <w:sz w:val="24"/>
        </w:rPr>
        <w:t xml:space="preserve"> August </w:t>
      </w:r>
      <w:r w:rsidR="22214241" w:rsidRPr="6AAEF626">
        <w:rPr>
          <w:rFonts w:eastAsia="Arial" w:cs="Arial"/>
          <w:sz w:val="24"/>
        </w:rPr>
        <w:t>2022. The deadline for the second wave, which will have the remaining places (</w:t>
      </w:r>
      <w:r w:rsidR="0108B70B" w:rsidRPr="6AAEF626">
        <w:rPr>
          <w:rFonts w:eastAsia="Arial" w:cs="Arial"/>
          <w:sz w:val="24"/>
        </w:rPr>
        <w:t>i</w:t>
      </w:r>
      <w:r w:rsidR="22214241" w:rsidRPr="6AAEF626">
        <w:rPr>
          <w:rFonts w:eastAsia="Arial" w:cs="Arial"/>
          <w:sz w:val="24"/>
        </w:rPr>
        <w:t>.e. seven places plus any unfilled places from wave one), is 30</w:t>
      </w:r>
      <w:r w:rsidRPr="6AAEF626">
        <w:rPr>
          <w:rFonts w:eastAsia="Arial" w:cs="Arial"/>
          <w:sz w:val="24"/>
        </w:rPr>
        <w:t xml:space="preserve"> September</w:t>
      </w:r>
      <w:r w:rsidR="22214241" w:rsidRPr="6AAEF626">
        <w:rPr>
          <w:rFonts w:eastAsia="Arial" w:cs="Arial"/>
          <w:sz w:val="24"/>
        </w:rPr>
        <w:t xml:space="preserve"> 2022.</w:t>
      </w:r>
      <w:r w:rsidRPr="6AAEF626">
        <w:rPr>
          <w:rFonts w:eastAsia="Arial" w:cs="Arial"/>
          <w:sz w:val="24"/>
        </w:rPr>
        <w:t xml:space="preserve"> </w:t>
      </w:r>
    </w:p>
    <w:p w14:paraId="2C7167B9" w14:textId="77777777" w:rsidR="004C7DB8" w:rsidRPr="00B37D46" w:rsidRDefault="004C7DB8" w:rsidP="00B37D46">
      <w:pPr>
        <w:spacing w:after="0" w:line="240" w:lineRule="auto"/>
        <w:rPr>
          <w:rFonts w:eastAsia="Arial" w:cs="Arial"/>
          <w:sz w:val="24"/>
        </w:rPr>
      </w:pPr>
    </w:p>
    <w:p w14:paraId="15A4F9DA" w14:textId="77777777" w:rsidR="004C7DB8" w:rsidRPr="00DF13FD" w:rsidRDefault="00E92471" w:rsidP="00B37D46">
      <w:pPr>
        <w:spacing w:after="0" w:line="240" w:lineRule="auto"/>
        <w:rPr>
          <w:rFonts w:eastAsia="Arial" w:cs="Arial"/>
          <w:sz w:val="24"/>
        </w:rPr>
      </w:pPr>
      <w:r w:rsidRPr="0ACF0816">
        <w:rPr>
          <w:rFonts w:eastAsia="Arial" w:cs="Arial"/>
          <w:sz w:val="24"/>
        </w:rPr>
        <w:t xml:space="preserve">When completing the general sign-up form, you should do so on the basis </w:t>
      </w:r>
      <w:r w:rsidRPr="00B37D46">
        <w:rPr>
          <w:rFonts w:eastAsia="Arial" w:cs="Arial"/>
          <w:sz w:val="24"/>
        </w:rPr>
        <w:t>of</w:t>
      </w:r>
      <w:r w:rsidRPr="0ACF0816">
        <w:rPr>
          <w:rFonts w:eastAsia="Arial" w:cs="Arial"/>
          <w:sz w:val="24"/>
        </w:rPr>
        <w:t xml:space="preserve"> not being awarded additional trailblazer funding. The trailblazer form is where you </w:t>
      </w:r>
      <w:r w:rsidRPr="00B37D46">
        <w:rPr>
          <w:rFonts w:eastAsia="Arial" w:cs="Arial"/>
          <w:sz w:val="24"/>
        </w:rPr>
        <w:t>should</w:t>
      </w:r>
      <w:r w:rsidRPr="0ACF0816">
        <w:rPr>
          <w:rFonts w:eastAsia="Arial" w:cs="Arial"/>
          <w:sz w:val="24"/>
        </w:rPr>
        <w:t xml:space="preserve"> outline what you would do as one of the programme’s trailblazers.</w:t>
      </w:r>
      <w:r w:rsidR="7AF4D79D" w:rsidRPr="00B37D46">
        <w:rPr>
          <w:rFonts w:eastAsia="Arial" w:cs="Arial"/>
          <w:sz w:val="24"/>
        </w:rPr>
        <w:t xml:space="preserve"> </w:t>
      </w:r>
    </w:p>
    <w:p w14:paraId="7511EB45" w14:textId="77777777" w:rsidR="004C7DB8" w:rsidRPr="00DF13FD" w:rsidRDefault="004C7DB8" w:rsidP="004C7DB8">
      <w:pPr>
        <w:spacing w:after="0" w:line="240" w:lineRule="auto"/>
        <w:rPr>
          <w:rFonts w:eastAsia="Arial" w:cs="Arial"/>
          <w:sz w:val="24"/>
        </w:rPr>
      </w:pPr>
    </w:p>
    <w:p w14:paraId="4B7BB66B" w14:textId="77777777" w:rsidR="004C7DB8" w:rsidRPr="00DF13FD" w:rsidRDefault="00E92471" w:rsidP="00B37D46">
      <w:pPr>
        <w:spacing w:after="0" w:line="240" w:lineRule="auto"/>
        <w:rPr>
          <w:rFonts w:eastAsia="Arial" w:cs="Arial"/>
          <w:sz w:val="24"/>
        </w:rPr>
      </w:pPr>
      <w:r w:rsidRPr="0ACF0816">
        <w:rPr>
          <w:rFonts w:eastAsia="Arial" w:cs="Arial"/>
          <w:sz w:val="24"/>
        </w:rPr>
        <w:t xml:space="preserve">All forms and questions should be submitted to </w:t>
      </w:r>
      <w:hyperlink r:id="rId11" w:history="1">
        <w:r w:rsidRPr="0ACF0816">
          <w:rPr>
            <w:rStyle w:val="Hyperlink"/>
          </w:rPr>
          <w:t>familyhubs.startforlife@dhsc.gov.uk</w:t>
        </w:r>
      </w:hyperlink>
      <w:r w:rsidRPr="0ACF0816">
        <w:rPr>
          <w:rFonts w:eastAsia="Arial" w:cs="Arial"/>
          <w:sz w:val="24"/>
        </w:rPr>
        <w:t>.</w:t>
      </w:r>
    </w:p>
    <w:p w14:paraId="6412068D" w14:textId="77777777" w:rsidR="00CD24C2" w:rsidRDefault="00CD24C2" w:rsidP="004C7DB8">
      <w:pPr>
        <w:pStyle w:val="Heading2"/>
        <w:rPr>
          <w:rFonts w:cs="Arial"/>
        </w:rPr>
      </w:pPr>
    </w:p>
    <w:p w14:paraId="22924DB4" w14:textId="77777777" w:rsidR="00CD24C2" w:rsidRDefault="00CD24C2" w:rsidP="00CD24C2"/>
    <w:p w14:paraId="61BBBD3E" w14:textId="77777777" w:rsidR="00CD24C2" w:rsidRDefault="00CD24C2" w:rsidP="00CD24C2"/>
    <w:p w14:paraId="7A57DEF8" w14:textId="77777777" w:rsidR="00CD24C2" w:rsidRDefault="00CD24C2" w:rsidP="00CD24C2"/>
    <w:p w14:paraId="1811BC11" w14:textId="77777777" w:rsidR="00CD24C2" w:rsidRDefault="00CD24C2" w:rsidP="00CD24C2"/>
    <w:p w14:paraId="7B68A845" w14:textId="77777777" w:rsidR="00CD24C2" w:rsidRPr="00CD24C2" w:rsidRDefault="00CD24C2" w:rsidP="00CD24C2"/>
    <w:p w14:paraId="790C65EF" w14:textId="77777777" w:rsidR="004C7DB8" w:rsidRDefault="00E92471" w:rsidP="00CD24C2">
      <w:pPr>
        <w:pStyle w:val="Heading2"/>
        <w:spacing w:before="0" w:after="0"/>
        <w:rPr>
          <w:rFonts w:cs="Arial"/>
        </w:rPr>
      </w:pPr>
      <w:r w:rsidRPr="00DF13FD">
        <w:rPr>
          <w:rFonts w:cs="Arial"/>
        </w:rPr>
        <w:lastRenderedPageBreak/>
        <w:t xml:space="preserve">Section 1 – </w:t>
      </w:r>
      <w:r w:rsidR="006E250E" w:rsidRPr="00B37D46">
        <w:rPr>
          <w:rFonts w:cs="Arial"/>
        </w:rPr>
        <w:t>k</w:t>
      </w:r>
      <w:r w:rsidR="1ED0EF1C" w:rsidRPr="00B37D46">
        <w:rPr>
          <w:rFonts w:cs="Arial"/>
        </w:rPr>
        <w:t xml:space="preserve">ey </w:t>
      </w:r>
      <w:r w:rsidR="006E250E" w:rsidRPr="00B37D46">
        <w:rPr>
          <w:rFonts w:cs="Arial"/>
        </w:rPr>
        <w:t>i</w:t>
      </w:r>
      <w:r w:rsidRPr="00B37D46">
        <w:rPr>
          <w:rFonts w:cs="Arial"/>
        </w:rPr>
        <w:t>nformation</w:t>
      </w:r>
    </w:p>
    <w:p w14:paraId="6BAF803A" w14:textId="77777777" w:rsidR="00CD24C2" w:rsidRPr="00CD24C2" w:rsidRDefault="00CD24C2" w:rsidP="00CD24C2"/>
    <w:tbl>
      <w:tblPr>
        <w:tblStyle w:val="TableGrid"/>
        <w:tblW w:w="0" w:type="auto"/>
        <w:tblLook w:val="04A0" w:firstRow="1" w:lastRow="0" w:firstColumn="1" w:lastColumn="0" w:noHBand="0" w:noVBand="1"/>
      </w:tblPr>
      <w:tblGrid>
        <w:gridCol w:w="4770"/>
        <w:gridCol w:w="4770"/>
      </w:tblGrid>
      <w:tr w:rsidR="00FB0632" w14:paraId="2D1702A2" w14:textId="77777777" w:rsidTr="004C7DB8">
        <w:trPr>
          <w:trHeight w:val="293"/>
        </w:trPr>
        <w:tc>
          <w:tcPr>
            <w:tcW w:w="4770" w:type="dxa"/>
            <w:shd w:val="clear" w:color="auto" w:fill="DEEAF6" w:themeFill="accent5" w:themeFillTint="33"/>
          </w:tcPr>
          <w:p w14:paraId="46D71B65" w14:textId="77777777" w:rsidR="004C7DB8" w:rsidRPr="00F35A92"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00B37D46">
              <w:rPr>
                <w:rFonts w:cs="Arial"/>
                <w:color w:val="000000" w:themeColor="text1"/>
                <w:sz w:val="24"/>
                <w:szCs w:val="24"/>
              </w:rPr>
              <w:t>Local authority name</w:t>
            </w:r>
          </w:p>
        </w:tc>
        <w:tc>
          <w:tcPr>
            <w:tcW w:w="4770" w:type="dxa"/>
          </w:tcPr>
          <w:p w14:paraId="4542C1F1" w14:textId="77777777" w:rsidR="004C7DB8" w:rsidRPr="00DF13FD" w:rsidRDefault="004C7DB8" w:rsidP="004C7DB8">
            <w:pPr>
              <w:pStyle w:val="Heading2"/>
              <w:spacing w:before="0" w:after="0"/>
              <w:outlineLvl w:val="1"/>
              <w:rPr>
                <w:rFonts w:cs="Arial"/>
                <w:b w:val="0"/>
                <w:bCs/>
                <w:sz w:val="24"/>
                <w:szCs w:val="24"/>
              </w:rPr>
            </w:pPr>
          </w:p>
        </w:tc>
      </w:tr>
      <w:tr w:rsidR="00FB0632" w14:paraId="30548180" w14:textId="77777777" w:rsidTr="004C7DB8">
        <w:trPr>
          <w:trHeight w:val="585"/>
        </w:trPr>
        <w:tc>
          <w:tcPr>
            <w:tcW w:w="4770" w:type="dxa"/>
            <w:shd w:val="clear" w:color="auto" w:fill="DEEAF6" w:themeFill="accent5" w:themeFillTint="33"/>
          </w:tcPr>
          <w:p w14:paraId="66CCD0A6" w14:textId="2A771534" w:rsidR="004C7DB8" w:rsidRPr="00F35A92"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00B37D46">
              <w:rPr>
                <w:rFonts w:cs="Arial"/>
                <w:color w:val="000000" w:themeColor="text1"/>
                <w:sz w:val="24"/>
                <w:szCs w:val="24"/>
              </w:rPr>
              <w:t>Name of local authority’s single point of contact (SPOC)</w:t>
            </w:r>
          </w:p>
        </w:tc>
        <w:tc>
          <w:tcPr>
            <w:tcW w:w="4770" w:type="dxa"/>
          </w:tcPr>
          <w:p w14:paraId="5A6D5B4D" w14:textId="77777777" w:rsidR="004C7DB8" w:rsidRPr="00DF13FD" w:rsidRDefault="004C7DB8" w:rsidP="004C7DB8">
            <w:pPr>
              <w:pStyle w:val="Heading2"/>
              <w:spacing w:before="0" w:after="0"/>
              <w:outlineLvl w:val="1"/>
              <w:rPr>
                <w:rFonts w:cs="Arial"/>
                <w:sz w:val="24"/>
                <w:szCs w:val="24"/>
              </w:rPr>
            </w:pPr>
          </w:p>
        </w:tc>
      </w:tr>
      <w:tr w:rsidR="00FB0632" w14:paraId="29636168" w14:textId="77777777" w:rsidTr="004C7DB8">
        <w:trPr>
          <w:trHeight w:val="431"/>
        </w:trPr>
        <w:tc>
          <w:tcPr>
            <w:tcW w:w="4770" w:type="dxa"/>
            <w:shd w:val="clear" w:color="auto" w:fill="DEEAF6" w:themeFill="accent5" w:themeFillTint="33"/>
          </w:tcPr>
          <w:p w14:paraId="34F8CDE3" w14:textId="77777777" w:rsidR="004C7DB8" w:rsidRPr="00F35A92"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00F35A92">
              <w:rPr>
                <w:rFonts w:cs="Arial"/>
                <w:color w:val="000000" w:themeColor="text1"/>
                <w:sz w:val="24"/>
                <w:szCs w:val="24"/>
              </w:rPr>
              <w:t>Contacts details for the SPOC</w:t>
            </w:r>
          </w:p>
        </w:tc>
        <w:tc>
          <w:tcPr>
            <w:tcW w:w="4770" w:type="dxa"/>
          </w:tcPr>
          <w:p w14:paraId="47FF54C2" w14:textId="77777777" w:rsidR="004C7DB8" w:rsidRPr="00DF13FD" w:rsidRDefault="004C7DB8" w:rsidP="004C7DB8">
            <w:pPr>
              <w:pStyle w:val="Heading2"/>
              <w:spacing w:before="0" w:after="0"/>
              <w:outlineLvl w:val="1"/>
              <w:rPr>
                <w:rFonts w:cs="Arial"/>
                <w:sz w:val="24"/>
                <w:szCs w:val="24"/>
              </w:rPr>
            </w:pPr>
          </w:p>
        </w:tc>
      </w:tr>
      <w:tr w:rsidR="00FB0632" w14:paraId="234E5CD5" w14:textId="77777777" w:rsidTr="004C7DB8">
        <w:trPr>
          <w:trHeight w:val="739"/>
        </w:trPr>
        <w:tc>
          <w:tcPr>
            <w:tcW w:w="4770" w:type="dxa"/>
            <w:shd w:val="clear" w:color="auto" w:fill="DEEAF6" w:themeFill="accent5" w:themeFillTint="33"/>
          </w:tcPr>
          <w:p w14:paraId="649C9ED5" w14:textId="77777777" w:rsidR="004C7DB8" w:rsidRPr="00543B87" w:rsidRDefault="00E92471" w:rsidP="00DC4A26">
            <w:pPr>
              <w:pStyle w:val="Heading2"/>
              <w:numPr>
                <w:ilvl w:val="0"/>
                <w:numId w:val="4"/>
              </w:numPr>
              <w:tabs>
                <w:tab w:val="num" w:pos="720"/>
              </w:tabs>
              <w:spacing w:before="0" w:after="0"/>
              <w:outlineLvl w:val="1"/>
              <w:rPr>
                <w:rFonts w:cs="Arial"/>
                <w:b w:val="0"/>
                <w:color w:val="000000" w:themeColor="text1"/>
                <w:sz w:val="24"/>
                <w:szCs w:val="24"/>
              </w:rPr>
            </w:pPr>
            <w:r w:rsidRPr="00F35A92">
              <w:rPr>
                <w:rFonts w:cs="Arial"/>
                <w:bCs/>
                <w:color w:val="000000" w:themeColor="text1"/>
                <w:sz w:val="24"/>
                <w:szCs w:val="24"/>
              </w:rPr>
              <w:t>Would you like to sign up to deliver the Family Hubs and Start for Life programme?</w:t>
            </w:r>
            <w:r>
              <w:rPr>
                <w:rFonts w:cs="Arial"/>
                <w:b w:val="0"/>
                <w:color w:val="000000" w:themeColor="text1"/>
                <w:sz w:val="24"/>
                <w:szCs w:val="24"/>
              </w:rPr>
              <w:t xml:space="preserve"> </w:t>
            </w:r>
            <w:r>
              <w:rPr>
                <w:rFonts w:cs="Arial"/>
                <w:b w:val="0"/>
                <w:i/>
                <w:iCs/>
                <w:color w:val="000000" w:themeColor="text1"/>
                <w:sz w:val="24"/>
                <w:szCs w:val="24"/>
              </w:rPr>
              <w:t>When answering this question, you should consider the requirements outlined in this form and the programme guide.</w:t>
            </w:r>
          </w:p>
        </w:tc>
        <w:tc>
          <w:tcPr>
            <w:tcW w:w="4770" w:type="dxa"/>
          </w:tcPr>
          <w:p w14:paraId="6786393A" w14:textId="77777777" w:rsidR="004C7DB8" w:rsidRPr="00DF13FD" w:rsidRDefault="004C7DB8" w:rsidP="004C7DB8">
            <w:pPr>
              <w:pStyle w:val="Heading2"/>
              <w:spacing w:before="0" w:after="0"/>
              <w:outlineLvl w:val="1"/>
              <w:rPr>
                <w:rFonts w:cs="Arial"/>
                <w:sz w:val="24"/>
                <w:szCs w:val="24"/>
              </w:rPr>
            </w:pPr>
          </w:p>
        </w:tc>
      </w:tr>
      <w:tr w:rsidR="00FB0632" w14:paraId="3ABE716B" w14:textId="77777777" w:rsidTr="004C7DB8">
        <w:trPr>
          <w:trHeight w:val="739"/>
        </w:trPr>
        <w:tc>
          <w:tcPr>
            <w:tcW w:w="4770" w:type="dxa"/>
            <w:shd w:val="clear" w:color="auto" w:fill="DEEAF6" w:themeFill="accent5" w:themeFillTint="33"/>
          </w:tcPr>
          <w:p w14:paraId="104C2D66" w14:textId="77777777" w:rsidR="004C7DB8" w:rsidRPr="00F35A92"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00F35A92">
              <w:rPr>
                <w:rFonts w:cs="Arial"/>
                <w:color w:val="000000" w:themeColor="text1"/>
                <w:sz w:val="24"/>
                <w:szCs w:val="24"/>
              </w:rPr>
              <w:t>If you have answered no to question 4, please explain why.</w:t>
            </w:r>
          </w:p>
        </w:tc>
        <w:tc>
          <w:tcPr>
            <w:tcW w:w="4770" w:type="dxa"/>
          </w:tcPr>
          <w:p w14:paraId="5576699C" w14:textId="77777777" w:rsidR="004C7DB8" w:rsidRPr="00DF13FD" w:rsidRDefault="004C7DB8" w:rsidP="004C7DB8">
            <w:pPr>
              <w:pStyle w:val="Heading2"/>
              <w:spacing w:before="0" w:after="0"/>
              <w:outlineLvl w:val="1"/>
              <w:rPr>
                <w:rFonts w:cs="Arial"/>
                <w:color w:val="000000" w:themeColor="text1"/>
                <w:sz w:val="24"/>
                <w:szCs w:val="24"/>
              </w:rPr>
            </w:pPr>
          </w:p>
        </w:tc>
      </w:tr>
    </w:tbl>
    <w:p w14:paraId="3711F75B" w14:textId="77777777" w:rsidR="00CD24C2" w:rsidRDefault="00CD24C2" w:rsidP="00CD24C2">
      <w:pPr>
        <w:pStyle w:val="Heading2"/>
        <w:spacing w:before="0" w:after="0"/>
        <w:rPr>
          <w:rFonts w:cs="Arial"/>
        </w:rPr>
      </w:pPr>
    </w:p>
    <w:p w14:paraId="474B1D99" w14:textId="77777777" w:rsidR="004C7DB8" w:rsidRDefault="00E92471" w:rsidP="004D5F8B">
      <w:pPr>
        <w:pStyle w:val="Heading2"/>
        <w:spacing w:before="0" w:after="0"/>
        <w:rPr>
          <w:rFonts w:cs="Arial"/>
        </w:rPr>
      </w:pPr>
      <w:r w:rsidRPr="00DF13FD">
        <w:rPr>
          <w:rFonts w:cs="Arial"/>
        </w:rPr>
        <w:t xml:space="preserve">Section 2 – </w:t>
      </w:r>
      <w:r w:rsidR="007F135F" w:rsidRPr="00B37D46">
        <w:rPr>
          <w:rFonts w:cs="Arial"/>
        </w:rPr>
        <w:t>m</w:t>
      </w:r>
      <w:r w:rsidR="1ED0EF1C" w:rsidRPr="00B37D46">
        <w:rPr>
          <w:rFonts w:cs="Arial"/>
        </w:rPr>
        <w:t xml:space="preserve">inimum </w:t>
      </w:r>
      <w:r w:rsidR="007F135F" w:rsidRPr="00B37D46">
        <w:rPr>
          <w:rFonts w:cs="Arial"/>
        </w:rPr>
        <w:t>e</w:t>
      </w:r>
      <w:r w:rsidRPr="00B37D46">
        <w:rPr>
          <w:rFonts w:cs="Arial"/>
        </w:rPr>
        <w:t>xpectations</w:t>
      </w:r>
    </w:p>
    <w:p w14:paraId="27BB519F" w14:textId="77777777" w:rsidR="00CD24C2" w:rsidRPr="00CD24C2" w:rsidRDefault="00CD24C2" w:rsidP="004D5F8B">
      <w:pPr>
        <w:spacing w:after="0"/>
      </w:pPr>
    </w:p>
    <w:p w14:paraId="58370ED6" w14:textId="77777777" w:rsidR="004C7DB8" w:rsidRPr="00DF13FD" w:rsidRDefault="00E92471" w:rsidP="004D5F8B">
      <w:pPr>
        <w:spacing w:after="0" w:line="240" w:lineRule="auto"/>
        <w:rPr>
          <w:rFonts w:eastAsia="Arial" w:cs="Arial"/>
          <w:sz w:val="24"/>
        </w:rPr>
      </w:pPr>
      <w:r w:rsidRPr="00DF13FD">
        <w:rPr>
          <w:rFonts w:eastAsia="Arial" w:cs="Arial"/>
          <w:sz w:val="24"/>
        </w:rPr>
        <w:t xml:space="preserve">You will be expected to deliver the minimum expectations as described in the programme guide for: </w:t>
      </w:r>
    </w:p>
    <w:p w14:paraId="53410BEC" w14:textId="77777777" w:rsidR="004C7DB8" w:rsidRPr="00DF13FD" w:rsidRDefault="00E92471" w:rsidP="00DC4A26">
      <w:pPr>
        <w:pStyle w:val="ListParagraph"/>
        <w:numPr>
          <w:ilvl w:val="0"/>
          <w:numId w:val="3"/>
        </w:numPr>
        <w:spacing w:after="0" w:line="240" w:lineRule="auto"/>
        <w:rPr>
          <w:rFonts w:eastAsia="Arial" w:cs="Arial"/>
          <w:sz w:val="24"/>
        </w:rPr>
      </w:pPr>
      <w:r w:rsidRPr="00DF13FD">
        <w:rPr>
          <w:rFonts w:eastAsia="Arial" w:cs="Arial"/>
          <w:sz w:val="24"/>
        </w:rPr>
        <w:t xml:space="preserve">the family hubs transformation funding; </w:t>
      </w:r>
    </w:p>
    <w:p w14:paraId="017330F5" w14:textId="77777777" w:rsidR="004C7DB8" w:rsidRPr="00DF13FD" w:rsidRDefault="00E92471" w:rsidP="00DC4A26">
      <w:pPr>
        <w:pStyle w:val="ListParagraph"/>
        <w:numPr>
          <w:ilvl w:val="0"/>
          <w:numId w:val="3"/>
        </w:numPr>
        <w:spacing w:after="240" w:line="240" w:lineRule="auto"/>
        <w:rPr>
          <w:rFonts w:eastAsia="Arial" w:cs="Arial"/>
          <w:sz w:val="24"/>
        </w:rPr>
      </w:pPr>
      <w:r w:rsidRPr="00DF13FD">
        <w:rPr>
          <w:rFonts w:eastAsia="Arial" w:cs="Arial"/>
          <w:sz w:val="24"/>
        </w:rPr>
        <w:t>the funded services and initiatives – parenting support, parent-infant relationships and perinatal mental health support, early language support, infant feeding support, parent and carer panels and publishing the start for life offer; and</w:t>
      </w:r>
    </w:p>
    <w:p w14:paraId="3B29E0C6" w14:textId="77777777" w:rsidR="004C7DB8" w:rsidRPr="00DF13FD" w:rsidRDefault="00E92471" w:rsidP="00DC4A26">
      <w:pPr>
        <w:pStyle w:val="ListParagraph"/>
        <w:numPr>
          <w:ilvl w:val="0"/>
          <w:numId w:val="3"/>
        </w:numPr>
        <w:spacing w:after="240" w:line="240" w:lineRule="auto"/>
        <w:rPr>
          <w:rFonts w:eastAsia="Arial" w:cs="Arial"/>
          <w:sz w:val="24"/>
        </w:rPr>
      </w:pPr>
      <w:r w:rsidRPr="00DF13FD">
        <w:rPr>
          <w:rFonts w:eastAsia="Arial" w:cs="Arial"/>
          <w:sz w:val="24"/>
        </w:rPr>
        <w:t>wider 0-19 (up to 25 with SEND) services that will be delivered through the family hub model but will not receive additional investment through this programme.</w:t>
      </w:r>
    </w:p>
    <w:p w14:paraId="50A0E77E" w14:textId="52176DC8" w:rsidR="00CD24C2" w:rsidRDefault="00E92471" w:rsidP="00C2454F">
      <w:pPr>
        <w:spacing w:line="240" w:lineRule="auto"/>
        <w:rPr>
          <w:rFonts w:eastAsia="Arial" w:cs="Arial"/>
          <w:b/>
          <w:bCs/>
          <w:color w:val="000000" w:themeColor="text1"/>
          <w:sz w:val="24"/>
        </w:rPr>
      </w:pPr>
      <w:r w:rsidRPr="00B37D46">
        <w:rPr>
          <w:rFonts w:eastAsia="Arial" w:cs="Arial"/>
          <w:sz w:val="24"/>
        </w:rPr>
        <w:t xml:space="preserve">Please refer to the programme guide and annexes when confirming you commit to delivering the minimum expectations by the end of the programme (March 2025). </w:t>
      </w:r>
      <w:r w:rsidRPr="00DF13FD">
        <w:rPr>
          <w:rFonts w:eastAsia="Arial" w:cs="Arial"/>
          <w:b/>
          <w:bCs/>
          <w:color w:val="000000" w:themeColor="text1"/>
          <w:sz w:val="24"/>
        </w:rPr>
        <w:t>Selecting 'no' on delivering these minimum expectations means we cannot confirm your participation in the programme.</w:t>
      </w:r>
    </w:p>
    <w:p w14:paraId="67DB7648" w14:textId="77777777" w:rsidR="004D5F8B" w:rsidRPr="00CD24C2" w:rsidRDefault="004D5F8B" w:rsidP="00C2454F">
      <w:pPr>
        <w:spacing w:line="240" w:lineRule="auto"/>
        <w:rPr>
          <w:rFonts w:eastAsia="Arial" w:cs="Arial"/>
          <w:b/>
          <w:bCs/>
          <w:color w:val="000000" w:themeColor="text1"/>
          <w:sz w:val="24"/>
        </w:rPr>
      </w:pPr>
    </w:p>
    <w:tbl>
      <w:tblPr>
        <w:tblStyle w:val="TableGrid"/>
        <w:tblW w:w="0" w:type="auto"/>
        <w:tblLook w:val="04A0" w:firstRow="1" w:lastRow="0" w:firstColumn="1" w:lastColumn="0" w:noHBand="0" w:noVBand="1"/>
      </w:tblPr>
      <w:tblGrid>
        <w:gridCol w:w="4770"/>
        <w:gridCol w:w="4770"/>
      </w:tblGrid>
      <w:tr w:rsidR="00FB0632" w14:paraId="534412C3" w14:textId="77777777" w:rsidTr="6AAEF626">
        <w:trPr>
          <w:trHeight w:val="293"/>
        </w:trPr>
        <w:tc>
          <w:tcPr>
            <w:tcW w:w="4770" w:type="dxa"/>
            <w:shd w:val="clear" w:color="auto" w:fill="DEEAF6" w:themeFill="accent5" w:themeFillTint="33"/>
          </w:tcPr>
          <w:p w14:paraId="15D546D9" w14:textId="77777777" w:rsidR="004C7DB8"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6AAEF626">
              <w:rPr>
                <w:rFonts w:cs="Arial"/>
                <w:color w:val="000000" w:themeColor="text1"/>
                <w:sz w:val="24"/>
                <w:szCs w:val="24"/>
              </w:rPr>
              <w:t xml:space="preserve">Do </w:t>
            </w:r>
            <w:r w:rsidR="2918E32E" w:rsidRPr="6AAEF626">
              <w:rPr>
                <w:rFonts w:cs="Arial"/>
                <w:color w:val="000000" w:themeColor="text1"/>
                <w:sz w:val="24"/>
                <w:szCs w:val="24"/>
              </w:rPr>
              <w:t>you commit to delivering the minimum expectations for family hubs transformation funding by the end of the programme (by 2024/25)</w:t>
            </w:r>
            <w:r w:rsidR="6556F85A" w:rsidRPr="6AAEF626">
              <w:rPr>
                <w:rFonts w:cs="Arial"/>
                <w:color w:val="000000" w:themeColor="text1"/>
                <w:sz w:val="24"/>
                <w:szCs w:val="24"/>
              </w:rPr>
              <w:t xml:space="preserve"> as set out in the programme guide at </w:t>
            </w:r>
            <w:r w:rsidR="6FBD6ACC" w:rsidRPr="6AAEF626">
              <w:rPr>
                <w:rFonts w:cs="Arial"/>
                <w:color w:val="000000" w:themeColor="text1"/>
                <w:sz w:val="24"/>
                <w:szCs w:val="24"/>
              </w:rPr>
              <w:t>Section two</w:t>
            </w:r>
            <w:r w:rsidR="2918E32E" w:rsidRPr="6AAEF626">
              <w:rPr>
                <w:rFonts w:cs="Arial"/>
                <w:color w:val="000000" w:themeColor="text1"/>
                <w:sz w:val="24"/>
                <w:szCs w:val="24"/>
              </w:rPr>
              <w:t>?</w:t>
            </w:r>
          </w:p>
          <w:p w14:paraId="47DDB0BA" w14:textId="6955A62F" w:rsidR="004D5F8B" w:rsidRPr="004D5F8B" w:rsidRDefault="004D5F8B" w:rsidP="004D5F8B"/>
        </w:tc>
        <w:tc>
          <w:tcPr>
            <w:tcW w:w="4770" w:type="dxa"/>
          </w:tcPr>
          <w:p w14:paraId="1ED1B540" w14:textId="77777777" w:rsidR="004C7DB8" w:rsidRPr="00DF13FD" w:rsidRDefault="00E92471" w:rsidP="004C7DB8">
            <w:pPr>
              <w:spacing w:line="240" w:lineRule="auto"/>
              <w:rPr>
                <w:rFonts w:cs="Arial"/>
                <w:sz w:val="24"/>
              </w:rPr>
            </w:pPr>
            <w:r w:rsidRPr="00DF13FD">
              <w:rPr>
                <w:rFonts w:cs="Arial"/>
                <w:sz w:val="24"/>
              </w:rPr>
              <w:t xml:space="preserve">Yes </w:t>
            </w:r>
            <w:sdt>
              <w:sdtPr>
                <w:rPr>
                  <w:rFonts w:cs="Arial"/>
                  <w:sz w:val="24"/>
                </w:rPr>
                <w:id w:val="185254653"/>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6E231E61"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1502393122"/>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5451700A" w14:textId="77777777" w:rsidR="004C7DB8" w:rsidRPr="00DF13FD" w:rsidRDefault="004C7DB8" w:rsidP="004C7DB8">
            <w:pPr>
              <w:pStyle w:val="Heading2"/>
              <w:spacing w:before="0" w:after="0"/>
              <w:outlineLvl w:val="1"/>
              <w:rPr>
                <w:rFonts w:cs="Arial"/>
                <w:b w:val="0"/>
                <w:sz w:val="24"/>
                <w:szCs w:val="24"/>
              </w:rPr>
            </w:pPr>
          </w:p>
        </w:tc>
      </w:tr>
      <w:tr w:rsidR="00FB0632" w14:paraId="135A6851" w14:textId="77777777" w:rsidTr="6AAEF626">
        <w:trPr>
          <w:trHeight w:val="585"/>
        </w:trPr>
        <w:tc>
          <w:tcPr>
            <w:tcW w:w="4770" w:type="dxa"/>
            <w:shd w:val="clear" w:color="auto" w:fill="DEEAF6" w:themeFill="accent5" w:themeFillTint="33"/>
          </w:tcPr>
          <w:p w14:paraId="04904F85" w14:textId="77777777" w:rsidR="004C7DB8" w:rsidRDefault="00E92471" w:rsidP="00DC4A26">
            <w:pPr>
              <w:pStyle w:val="Heading2"/>
              <w:numPr>
                <w:ilvl w:val="0"/>
                <w:numId w:val="4"/>
              </w:numPr>
              <w:tabs>
                <w:tab w:val="num" w:pos="720"/>
              </w:tabs>
              <w:spacing w:before="0" w:after="0"/>
              <w:outlineLvl w:val="1"/>
              <w:rPr>
                <w:rFonts w:cs="Arial"/>
                <w:color w:val="000000" w:themeColor="text1"/>
                <w:sz w:val="24"/>
                <w:szCs w:val="24"/>
              </w:rPr>
            </w:pPr>
            <w:r w:rsidRPr="6AAEF626">
              <w:rPr>
                <w:rFonts w:cs="Arial"/>
                <w:color w:val="000000" w:themeColor="text1"/>
                <w:sz w:val="24"/>
                <w:szCs w:val="24"/>
              </w:rPr>
              <w:t xml:space="preserve">Do </w:t>
            </w:r>
            <w:r w:rsidR="2918E32E" w:rsidRPr="6AAEF626">
              <w:rPr>
                <w:rFonts w:cs="Arial"/>
                <w:color w:val="000000" w:themeColor="text1"/>
                <w:sz w:val="24"/>
                <w:szCs w:val="24"/>
              </w:rPr>
              <w:t>you commit to delivering the minimum expectations set out in the programme guide for the funded services by the end of the programme?</w:t>
            </w:r>
          </w:p>
          <w:p w14:paraId="7590A897" w14:textId="320BAA48" w:rsidR="004D5F8B" w:rsidRPr="004D5F8B" w:rsidRDefault="004D5F8B" w:rsidP="004D5F8B"/>
        </w:tc>
        <w:tc>
          <w:tcPr>
            <w:tcW w:w="4770" w:type="dxa"/>
          </w:tcPr>
          <w:p w14:paraId="49A09C52" w14:textId="77777777" w:rsidR="004C7DB8" w:rsidRPr="00DF13FD" w:rsidRDefault="00E92471" w:rsidP="004C7DB8">
            <w:pPr>
              <w:spacing w:line="240" w:lineRule="auto"/>
              <w:rPr>
                <w:rFonts w:cs="Arial"/>
                <w:sz w:val="24"/>
              </w:rPr>
            </w:pPr>
            <w:r w:rsidRPr="00DF13FD">
              <w:rPr>
                <w:rFonts w:cs="Arial"/>
                <w:sz w:val="24"/>
              </w:rPr>
              <w:t xml:space="preserve">Yes </w:t>
            </w:r>
            <w:sdt>
              <w:sdtPr>
                <w:rPr>
                  <w:rFonts w:cs="Arial"/>
                  <w:sz w:val="24"/>
                </w:rPr>
                <w:id w:val="918209196"/>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3199CC2F"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922603241"/>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743AEB1B" w14:textId="77777777" w:rsidR="004C7DB8" w:rsidRPr="00DF13FD" w:rsidRDefault="004C7DB8" w:rsidP="004C7DB8">
            <w:pPr>
              <w:pStyle w:val="Heading2"/>
              <w:spacing w:before="0" w:after="0"/>
              <w:outlineLvl w:val="1"/>
              <w:rPr>
                <w:rFonts w:cs="Arial"/>
                <w:sz w:val="24"/>
                <w:szCs w:val="24"/>
              </w:rPr>
            </w:pPr>
          </w:p>
        </w:tc>
      </w:tr>
    </w:tbl>
    <w:p w14:paraId="0E60A87F" w14:textId="77777777" w:rsidR="004C7DB8" w:rsidRDefault="004C7DB8" w:rsidP="00B37D46">
      <w:pPr>
        <w:rPr>
          <w:rFonts w:cs="Arial"/>
        </w:rPr>
      </w:pPr>
    </w:p>
    <w:p w14:paraId="2D2CC50A" w14:textId="77777777" w:rsidR="00CD24C2" w:rsidRDefault="00CD24C2" w:rsidP="004C7DB8">
      <w:pPr>
        <w:pStyle w:val="Heading2"/>
        <w:spacing w:before="0" w:after="0"/>
        <w:rPr>
          <w:rFonts w:cs="Arial"/>
        </w:rPr>
      </w:pPr>
    </w:p>
    <w:p w14:paraId="05F0A986" w14:textId="77777777" w:rsidR="00CD24C2" w:rsidRPr="00CD24C2" w:rsidRDefault="00CD24C2" w:rsidP="00CD24C2"/>
    <w:p w14:paraId="7CA428E2" w14:textId="77777777" w:rsidR="004C7DB8" w:rsidRDefault="00E92471" w:rsidP="004C7DB8">
      <w:pPr>
        <w:pStyle w:val="Heading2"/>
        <w:spacing w:before="0" w:after="0"/>
        <w:rPr>
          <w:rFonts w:cs="Arial"/>
        </w:rPr>
      </w:pPr>
      <w:r w:rsidRPr="00DF13FD">
        <w:rPr>
          <w:rFonts w:cs="Arial"/>
        </w:rPr>
        <w:lastRenderedPageBreak/>
        <w:t>Section 3 – ‘</w:t>
      </w:r>
      <w:r w:rsidR="007F135F" w:rsidRPr="00B37D46">
        <w:rPr>
          <w:rFonts w:cs="Arial"/>
        </w:rPr>
        <w:t>g</w:t>
      </w:r>
      <w:r w:rsidR="1ED0EF1C" w:rsidRPr="00B37D46">
        <w:rPr>
          <w:rFonts w:cs="Arial"/>
        </w:rPr>
        <w:t xml:space="preserve">o </w:t>
      </w:r>
      <w:r w:rsidR="007F135F" w:rsidRPr="00B37D46">
        <w:rPr>
          <w:rFonts w:cs="Arial"/>
        </w:rPr>
        <w:t>f</w:t>
      </w:r>
      <w:r w:rsidR="1ED0EF1C" w:rsidRPr="00B37D46">
        <w:rPr>
          <w:rFonts w:cs="Arial"/>
        </w:rPr>
        <w:t xml:space="preserve">urther’ </w:t>
      </w:r>
      <w:r w:rsidR="007F135F" w:rsidRPr="00B37D46">
        <w:rPr>
          <w:rFonts w:cs="Arial"/>
        </w:rPr>
        <w:t>o</w:t>
      </w:r>
      <w:r w:rsidRPr="00B37D46">
        <w:rPr>
          <w:rFonts w:cs="Arial"/>
        </w:rPr>
        <w:t>ptions</w:t>
      </w:r>
    </w:p>
    <w:p w14:paraId="40C15093" w14:textId="77777777" w:rsidR="004C7DB8" w:rsidRPr="00B37D46" w:rsidRDefault="004C7DB8" w:rsidP="004C7DB8">
      <w:pPr>
        <w:spacing w:after="0"/>
        <w:rPr>
          <w:rFonts w:cs="Arial"/>
        </w:rPr>
      </w:pPr>
    </w:p>
    <w:p w14:paraId="533CF596" w14:textId="77777777" w:rsidR="004C7DB8" w:rsidRPr="00DF13FD" w:rsidRDefault="00E92471" w:rsidP="00B37D46">
      <w:pPr>
        <w:spacing w:after="0" w:line="240" w:lineRule="auto"/>
        <w:rPr>
          <w:rFonts w:eastAsia="Arial" w:cs="Arial"/>
          <w:sz w:val="24"/>
        </w:rPr>
      </w:pPr>
      <w:r w:rsidRPr="00DF13FD">
        <w:rPr>
          <w:rFonts w:eastAsia="Arial" w:cs="Arial"/>
          <w:sz w:val="24"/>
        </w:rPr>
        <w:t xml:space="preserve">As outlined in the programme guide, we are also asking you to commit to going beyond the minimum expectations by choosing some ‘go further’ options to enable you to make the biggest difference for families in your area. </w:t>
      </w:r>
    </w:p>
    <w:p w14:paraId="64A661B1" w14:textId="77777777" w:rsidR="004C7DB8" w:rsidRPr="00DF13FD" w:rsidRDefault="004C7DB8" w:rsidP="00B37D46">
      <w:pPr>
        <w:spacing w:after="0" w:line="240" w:lineRule="auto"/>
        <w:rPr>
          <w:rFonts w:eastAsia="Arial" w:cs="Arial"/>
          <w:sz w:val="24"/>
        </w:rPr>
      </w:pPr>
    </w:p>
    <w:p w14:paraId="5DFEBA36" w14:textId="77777777" w:rsidR="004C7DB8" w:rsidRPr="00DF13FD" w:rsidRDefault="00E92471" w:rsidP="00B37D46">
      <w:pPr>
        <w:spacing w:after="0" w:line="240" w:lineRule="auto"/>
        <w:rPr>
          <w:rFonts w:eastAsia="Arial" w:cs="Arial"/>
          <w:sz w:val="24"/>
        </w:rPr>
      </w:pPr>
      <w:r w:rsidRPr="0ACF0816">
        <w:rPr>
          <w:rFonts w:eastAsia="Arial" w:cs="Arial"/>
          <w:sz w:val="24"/>
        </w:rPr>
        <w:t>Please refer to the programme guide when answering the below questions and indicate the ways in which you might 'go further' by the end of the programme (March 2025).</w:t>
      </w:r>
    </w:p>
    <w:p w14:paraId="103A8D93" w14:textId="77777777" w:rsidR="004C7DB8" w:rsidRPr="00DF13FD" w:rsidRDefault="004C7DB8" w:rsidP="00B37D46">
      <w:pPr>
        <w:spacing w:after="0" w:line="240" w:lineRule="auto"/>
        <w:rPr>
          <w:rFonts w:eastAsia="Arial" w:cs="Arial"/>
          <w:sz w:val="24"/>
        </w:rPr>
      </w:pPr>
    </w:p>
    <w:p w14:paraId="3155FFB8" w14:textId="77777777" w:rsidR="004C7DB8" w:rsidRDefault="00E92471" w:rsidP="00B37D46">
      <w:pPr>
        <w:spacing w:after="0" w:line="240" w:lineRule="auto"/>
        <w:rPr>
          <w:rFonts w:cs="Arial"/>
          <w:sz w:val="24"/>
        </w:rPr>
      </w:pPr>
      <w:r w:rsidRPr="0ACF0816">
        <w:rPr>
          <w:rFonts w:cs="Arial"/>
          <w:sz w:val="24"/>
        </w:rPr>
        <w:t xml:space="preserve">The information you provide will be considered </w:t>
      </w:r>
      <w:r w:rsidRPr="0ACF0816">
        <w:rPr>
          <w:rFonts w:cs="Arial"/>
          <w:b/>
          <w:bCs/>
          <w:sz w:val="24"/>
        </w:rPr>
        <w:t xml:space="preserve">provisional. </w:t>
      </w:r>
      <w:r w:rsidRPr="0ACF0816">
        <w:rPr>
          <w:rFonts w:cs="Arial"/>
          <w:sz w:val="24"/>
        </w:rPr>
        <w:t>It will be used to support future conversations with you on which 'go further' options you can commit to, based on your current provision and local needs. These conversations will happen after the sign-up process, when we discuss your more detailed delivery plans.</w:t>
      </w:r>
    </w:p>
    <w:p w14:paraId="4B3FFBFA" w14:textId="77777777" w:rsidR="004C7DB8" w:rsidRPr="00DF13FD" w:rsidRDefault="004C7DB8" w:rsidP="00B37D46">
      <w:pPr>
        <w:spacing w:after="0" w:line="240" w:lineRule="auto"/>
        <w:rPr>
          <w:rFonts w:cs="Arial"/>
          <w:sz w:val="24"/>
        </w:rPr>
      </w:pPr>
    </w:p>
    <w:tbl>
      <w:tblPr>
        <w:tblStyle w:val="TableGrid"/>
        <w:tblW w:w="0" w:type="auto"/>
        <w:tblLook w:val="04A0" w:firstRow="1" w:lastRow="0" w:firstColumn="1" w:lastColumn="0" w:noHBand="0" w:noVBand="1"/>
      </w:tblPr>
      <w:tblGrid>
        <w:gridCol w:w="4770"/>
        <w:gridCol w:w="4770"/>
      </w:tblGrid>
      <w:tr w:rsidR="00FB0632" w14:paraId="3C190344" w14:textId="77777777" w:rsidTr="004D5F8B">
        <w:trPr>
          <w:trHeight w:val="828"/>
        </w:trPr>
        <w:tc>
          <w:tcPr>
            <w:tcW w:w="4770" w:type="dxa"/>
            <w:shd w:val="clear" w:color="auto" w:fill="DEEAF6" w:themeFill="accent5" w:themeFillTint="33"/>
          </w:tcPr>
          <w:p w14:paraId="1DD561F5" w14:textId="77777777" w:rsidR="004C7DB8" w:rsidRDefault="00E92471" w:rsidP="004D5F8B">
            <w:pPr>
              <w:pStyle w:val="Heading2"/>
              <w:numPr>
                <w:ilvl w:val="0"/>
                <w:numId w:val="4"/>
              </w:numPr>
              <w:tabs>
                <w:tab w:val="num" w:pos="720"/>
              </w:tabs>
              <w:spacing w:before="0" w:after="0"/>
              <w:outlineLvl w:val="1"/>
              <w:rPr>
                <w:rFonts w:cs="Arial"/>
                <w:color w:val="000000" w:themeColor="text1"/>
                <w:sz w:val="24"/>
                <w:szCs w:val="24"/>
              </w:rPr>
            </w:pPr>
            <w:r w:rsidRPr="00F35A92">
              <w:rPr>
                <w:rFonts w:cs="Arial"/>
                <w:color w:val="000000" w:themeColor="text1"/>
                <w:sz w:val="24"/>
                <w:szCs w:val="24"/>
              </w:rPr>
              <w:t>Do you commit to delivering some of the ‘go further’ options by the end of the programme?</w:t>
            </w:r>
          </w:p>
          <w:p w14:paraId="70B28042" w14:textId="729D766E" w:rsidR="004D5F8B" w:rsidRPr="004D5F8B" w:rsidRDefault="004D5F8B" w:rsidP="004D5F8B"/>
        </w:tc>
        <w:tc>
          <w:tcPr>
            <w:tcW w:w="4770" w:type="dxa"/>
          </w:tcPr>
          <w:p w14:paraId="0AEF4709" w14:textId="77777777" w:rsidR="004C7DB8" w:rsidRPr="00DF13FD" w:rsidRDefault="00E92471" w:rsidP="004C7DB8">
            <w:pPr>
              <w:spacing w:line="240" w:lineRule="auto"/>
              <w:rPr>
                <w:rFonts w:cs="Arial"/>
                <w:sz w:val="24"/>
              </w:rPr>
            </w:pPr>
            <w:r w:rsidRPr="00DF13FD">
              <w:rPr>
                <w:rFonts w:cs="Arial"/>
                <w:sz w:val="24"/>
              </w:rPr>
              <w:t xml:space="preserve">Yes </w:t>
            </w:r>
            <w:sdt>
              <w:sdtPr>
                <w:rPr>
                  <w:rFonts w:cs="Arial"/>
                  <w:sz w:val="24"/>
                </w:rPr>
                <w:id w:val="-2024313903"/>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1884DCD8"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219864456"/>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tc>
      </w:tr>
    </w:tbl>
    <w:p w14:paraId="269F1568" w14:textId="77777777" w:rsidR="00D21D97" w:rsidRPr="00B37D46" w:rsidRDefault="00D21D97" w:rsidP="00B37D46">
      <w:pPr>
        <w:pStyle w:val="ListParagraph"/>
        <w:ind w:left="0"/>
        <w:rPr>
          <w:rFonts w:cs="Arial"/>
          <w:b/>
          <w:bCs/>
          <w:color w:val="000000" w:themeColor="text1"/>
          <w:sz w:val="24"/>
        </w:rPr>
      </w:pPr>
    </w:p>
    <w:p w14:paraId="4004F81E" w14:textId="642F3B58" w:rsidR="004C7DB8" w:rsidRPr="00DF13FD" w:rsidRDefault="004D5F8B" w:rsidP="00DC4A26">
      <w:pPr>
        <w:pStyle w:val="ListParagraph"/>
        <w:numPr>
          <w:ilvl w:val="0"/>
          <w:numId w:val="4"/>
        </w:numPr>
        <w:rPr>
          <w:rFonts w:cs="Arial"/>
          <w:color w:val="000000" w:themeColor="text1"/>
          <w:sz w:val="24"/>
        </w:rPr>
      </w:pPr>
      <w:r>
        <w:rPr>
          <w:rFonts w:cs="Arial"/>
          <w:b/>
          <w:sz w:val="24"/>
        </w:rPr>
        <w:t>P</w:t>
      </w:r>
      <w:r w:rsidR="00E92471" w:rsidRPr="00B37D46">
        <w:rPr>
          <w:rFonts w:cs="Arial"/>
          <w:b/>
          <w:sz w:val="24"/>
        </w:rPr>
        <w:t>lease indicate the areas where you might ‘go further</w:t>
      </w:r>
      <w:r w:rsidR="00E92471" w:rsidRPr="00DF13FD">
        <w:rPr>
          <w:rFonts w:cs="Arial"/>
          <w:color w:val="000000" w:themeColor="text1"/>
          <w:sz w:val="24"/>
        </w:rPr>
        <w:t xml:space="preserve">’ </w:t>
      </w:r>
      <w:r w:rsidR="00E92471" w:rsidRPr="004D5F8B">
        <w:rPr>
          <w:rFonts w:cs="Arial"/>
          <w:b/>
          <w:bCs/>
          <w:color w:val="000000" w:themeColor="text1"/>
          <w:sz w:val="24"/>
        </w:rPr>
        <w:t>across the programme and provide a short summary of what you might be considering in each area?</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7CC3BA77" w14:textId="77777777" w:rsidTr="007B5116">
        <w:trPr>
          <w:trHeight w:hRule="exact" w:val="1323"/>
        </w:trPr>
        <w:tc>
          <w:tcPr>
            <w:tcW w:w="9742" w:type="dxa"/>
          </w:tcPr>
          <w:p w14:paraId="19AF7FBA" w14:textId="77777777" w:rsidR="004C7DB8" w:rsidRPr="00DF13FD" w:rsidRDefault="00E92471" w:rsidP="004C7DB8">
            <w:pPr>
              <w:spacing w:line="240" w:lineRule="auto"/>
              <w:rPr>
                <w:rFonts w:cs="Arial"/>
                <w:sz w:val="24"/>
              </w:rPr>
            </w:pPr>
            <w:r w:rsidRPr="1FE97F8C">
              <w:rPr>
                <w:rFonts w:cs="Arial"/>
                <w:sz w:val="24"/>
              </w:rPr>
              <w:t xml:space="preserve">Use this box to answer for family hubs transformation </w:t>
            </w:r>
            <w:r w:rsidRPr="1FE97F8C">
              <w:rPr>
                <w:rStyle w:val="normaltextrun"/>
                <w:rFonts w:cs="Arial"/>
                <w:color w:val="0E101A"/>
                <w:sz w:val="24"/>
                <w:shd w:val="clear" w:color="auto" w:fill="FFFFFF"/>
                <w:lang w:val="en-US"/>
              </w:rPr>
              <w:t>(Max 150 words)</w:t>
            </w:r>
          </w:p>
        </w:tc>
      </w:tr>
    </w:tbl>
    <w:p w14:paraId="7BD55466" w14:textId="77777777" w:rsidR="004C7DB8" w:rsidRPr="00DF13FD" w:rsidRDefault="004C7DB8" w:rsidP="004C7DB8">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0AB685BF" w14:textId="77777777" w:rsidTr="004C7DB8">
        <w:trPr>
          <w:trHeight w:hRule="exact" w:val="1243"/>
        </w:trPr>
        <w:tc>
          <w:tcPr>
            <w:tcW w:w="9968" w:type="dxa"/>
          </w:tcPr>
          <w:p w14:paraId="4213BFEC" w14:textId="77777777" w:rsidR="004C7DB8" w:rsidRPr="00DF13FD" w:rsidRDefault="00E92471" w:rsidP="004C7DB8">
            <w:pPr>
              <w:spacing w:line="240" w:lineRule="auto"/>
              <w:rPr>
                <w:rFonts w:cs="Arial"/>
                <w:sz w:val="24"/>
              </w:rPr>
            </w:pPr>
            <w:r w:rsidRPr="1FE97F8C">
              <w:rPr>
                <w:rFonts w:cs="Arial"/>
                <w:sz w:val="24"/>
              </w:rPr>
              <w:t xml:space="preserve">Use this box to answer for parenting support </w:t>
            </w:r>
            <w:r w:rsidRPr="1FE97F8C">
              <w:rPr>
                <w:rStyle w:val="normaltextrun"/>
                <w:rFonts w:cs="Arial"/>
                <w:color w:val="0E101A"/>
                <w:sz w:val="24"/>
                <w:shd w:val="clear" w:color="auto" w:fill="FFFFFF"/>
                <w:lang w:val="en-US"/>
              </w:rPr>
              <w:t>(Max 150 words)</w:t>
            </w:r>
          </w:p>
        </w:tc>
      </w:tr>
    </w:tbl>
    <w:p w14:paraId="1735AF08" w14:textId="77777777" w:rsidR="004C7DB8" w:rsidRPr="00DF13FD" w:rsidRDefault="004C7DB8" w:rsidP="004C7DB8">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6ACB001A" w14:textId="77777777" w:rsidTr="004C7DB8">
        <w:trPr>
          <w:trHeight w:hRule="exact" w:val="1273"/>
        </w:trPr>
        <w:tc>
          <w:tcPr>
            <w:tcW w:w="9968" w:type="dxa"/>
          </w:tcPr>
          <w:p w14:paraId="018873B1" w14:textId="77777777" w:rsidR="004C7DB8" w:rsidRPr="00DF13FD" w:rsidRDefault="00E92471" w:rsidP="004C7DB8">
            <w:pPr>
              <w:spacing w:line="240" w:lineRule="auto"/>
              <w:rPr>
                <w:rFonts w:cs="Arial"/>
                <w:sz w:val="24"/>
              </w:rPr>
            </w:pPr>
            <w:r w:rsidRPr="1FE97F8C">
              <w:rPr>
                <w:rFonts w:cs="Arial"/>
                <w:sz w:val="24"/>
              </w:rPr>
              <w:t>Use this box to answer for perinatal mental health and parent-infant relationship support (Max 150 words)</w:t>
            </w:r>
          </w:p>
        </w:tc>
      </w:tr>
    </w:tbl>
    <w:p w14:paraId="08CFC522" w14:textId="77777777" w:rsidR="004C7DB8" w:rsidRPr="00DF13FD" w:rsidRDefault="004C7DB8" w:rsidP="004C7DB8">
      <w:pPr>
        <w:spacing w:line="240" w:lineRule="auto"/>
        <w:rPr>
          <w:rFonts w:cs="Arial"/>
          <w:sz w:val="24"/>
        </w:rPr>
      </w:pPr>
    </w:p>
    <w:tbl>
      <w:tblPr>
        <w:tblStyle w:val="TableGrid"/>
        <w:tblpPr w:leftFromText="180" w:rightFromText="180" w:vertAnchor="text" w:horzAnchor="margin" w:tblpY="39"/>
        <w:tblW w:w="0" w:type="auto"/>
        <w:tblLook w:val="04A0" w:firstRow="1" w:lastRow="0" w:firstColumn="1" w:lastColumn="0" w:noHBand="0" w:noVBand="1"/>
        <w:tblCaption w:val="Table"/>
        <w:tblDescription w:val="Table used for filling in responses"/>
      </w:tblPr>
      <w:tblGrid>
        <w:gridCol w:w="9742"/>
      </w:tblGrid>
      <w:tr w:rsidR="00FB0632" w14:paraId="60D3719D" w14:textId="77777777" w:rsidTr="004C7DB8">
        <w:trPr>
          <w:trHeight w:hRule="exact" w:val="1243"/>
        </w:trPr>
        <w:tc>
          <w:tcPr>
            <w:tcW w:w="9742" w:type="dxa"/>
          </w:tcPr>
          <w:p w14:paraId="25CA66B8" w14:textId="77777777" w:rsidR="004C7DB8" w:rsidRPr="00DF13FD" w:rsidRDefault="00E92471" w:rsidP="004C7DB8">
            <w:pPr>
              <w:spacing w:line="240" w:lineRule="auto"/>
              <w:rPr>
                <w:rFonts w:cs="Arial"/>
                <w:sz w:val="24"/>
              </w:rPr>
            </w:pPr>
            <w:r w:rsidRPr="1FE97F8C">
              <w:rPr>
                <w:rFonts w:cs="Arial"/>
                <w:sz w:val="24"/>
              </w:rPr>
              <w:t xml:space="preserve">Use this box to answer for early language and home learning environment </w:t>
            </w:r>
            <w:r w:rsidRPr="1FE97F8C">
              <w:rPr>
                <w:rStyle w:val="normaltextrun"/>
                <w:rFonts w:cs="Arial"/>
                <w:color w:val="0E101A"/>
                <w:sz w:val="24"/>
                <w:shd w:val="clear" w:color="auto" w:fill="FFFFFF"/>
                <w:lang w:val="en-US"/>
              </w:rPr>
              <w:t>(Max 150 words)</w:t>
            </w:r>
          </w:p>
        </w:tc>
      </w:tr>
    </w:tbl>
    <w:p w14:paraId="2ABA8CE5" w14:textId="77777777" w:rsidR="004C7DB8" w:rsidRPr="00DF13FD" w:rsidRDefault="004C7DB8" w:rsidP="004C7DB8">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3552707C" w14:textId="77777777" w:rsidTr="004C7DB8">
        <w:trPr>
          <w:trHeight w:hRule="exact" w:val="1273"/>
        </w:trPr>
        <w:tc>
          <w:tcPr>
            <w:tcW w:w="9968" w:type="dxa"/>
          </w:tcPr>
          <w:p w14:paraId="51BC0681" w14:textId="77777777" w:rsidR="004C7DB8" w:rsidRPr="00DF13FD" w:rsidRDefault="00E92471" w:rsidP="004C7DB8">
            <w:pPr>
              <w:spacing w:line="240" w:lineRule="auto"/>
              <w:rPr>
                <w:rFonts w:cs="Arial"/>
                <w:sz w:val="24"/>
              </w:rPr>
            </w:pPr>
            <w:r w:rsidRPr="1FE97F8C">
              <w:rPr>
                <w:rFonts w:cs="Arial"/>
                <w:sz w:val="24"/>
              </w:rPr>
              <w:t>Use this box to answer for infant feeding support (Max 150 words)</w:t>
            </w:r>
          </w:p>
        </w:tc>
      </w:tr>
    </w:tbl>
    <w:p w14:paraId="36B214EC" w14:textId="77777777" w:rsidR="004C7DB8" w:rsidRPr="00DF13FD" w:rsidRDefault="004C7DB8" w:rsidP="004C7DB8">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784460A5" w14:textId="77777777" w:rsidTr="004C7DB8">
        <w:trPr>
          <w:trHeight w:hRule="exact" w:val="1273"/>
        </w:trPr>
        <w:tc>
          <w:tcPr>
            <w:tcW w:w="9968" w:type="dxa"/>
          </w:tcPr>
          <w:p w14:paraId="68D96D56" w14:textId="77777777" w:rsidR="004C7DB8" w:rsidRPr="00DF13FD" w:rsidRDefault="00E92471" w:rsidP="004C7DB8">
            <w:pPr>
              <w:spacing w:line="240" w:lineRule="auto"/>
              <w:rPr>
                <w:rFonts w:cs="Arial"/>
                <w:sz w:val="24"/>
              </w:rPr>
            </w:pPr>
            <w:r w:rsidRPr="1FE97F8C">
              <w:rPr>
                <w:rFonts w:cs="Arial"/>
                <w:sz w:val="24"/>
              </w:rPr>
              <w:t>Use this box to answer for parent carer panels (Max 150 words)</w:t>
            </w:r>
          </w:p>
        </w:tc>
      </w:tr>
    </w:tbl>
    <w:p w14:paraId="723C8310" w14:textId="77777777" w:rsidR="004C7DB8" w:rsidRPr="00DF13FD" w:rsidRDefault="004C7DB8" w:rsidP="004C7DB8">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0D02A65A" w14:textId="77777777" w:rsidTr="004C7DB8">
        <w:trPr>
          <w:trHeight w:hRule="exact" w:val="1273"/>
        </w:trPr>
        <w:tc>
          <w:tcPr>
            <w:tcW w:w="9968" w:type="dxa"/>
          </w:tcPr>
          <w:p w14:paraId="167CF706" w14:textId="77777777" w:rsidR="004C7DB8" w:rsidRPr="00DF13FD" w:rsidRDefault="00E92471" w:rsidP="004C7DB8">
            <w:pPr>
              <w:spacing w:line="240" w:lineRule="auto"/>
              <w:rPr>
                <w:rFonts w:cs="Arial"/>
                <w:sz w:val="24"/>
              </w:rPr>
            </w:pPr>
            <w:r w:rsidRPr="1FE97F8C">
              <w:rPr>
                <w:rFonts w:cs="Arial"/>
                <w:sz w:val="24"/>
              </w:rPr>
              <w:t>Use this box to answer for publishing Start for Life Offers (Max 150 words)</w:t>
            </w:r>
          </w:p>
          <w:p w14:paraId="531D5E8C" w14:textId="77777777" w:rsidR="004C7DB8" w:rsidRPr="00DF13FD" w:rsidRDefault="004C7DB8" w:rsidP="004C7DB8">
            <w:pPr>
              <w:spacing w:line="240" w:lineRule="auto"/>
              <w:rPr>
                <w:rFonts w:cs="Arial"/>
                <w:sz w:val="24"/>
              </w:rPr>
            </w:pPr>
          </w:p>
          <w:p w14:paraId="28C0F1A2" w14:textId="77777777" w:rsidR="004C7DB8" w:rsidRPr="00DF13FD" w:rsidRDefault="004C7DB8" w:rsidP="004C7DB8">
            <w:pPr>
              <w:spacing w:line="240" w:lineRule="auto"/>
              <w:rPr>
                <w:rFonts w:cs="Arial"/>
                <w:sz w:val="24"/>
                <w:highlight w:val="yellow"/>
              </w:rPr>
            </w:pPr>
          </w:p>
        </w:tc>
      </w:tr>
    </w:tbl>
    <w:p w14:paraId="39B47DA6" w14:textId="77777777" w:rsidR="004C7DB8" w:rsidRPr="00DF13FD" w:rsidRDefault="004C7DB8" w:rsidP="004C7DB8">
      <w:pPr>
        <w:spacing w:line="240" w:lineRule="auto"/>
        <w:rPr>
          <w:rFonts w:cs="Arial"/>
          <w:sz w:val="24"/>
        </w:rPr>
      </w:pPr>
    </w:p>
    <w:p w14:paraId="5C45108F" w14:textId="77777777" w:rsidR="004C7DB8" w:rsidRPr="00DF13FD" w:rsidRDefault="00E92471" w:rsidP="004C7DB8">
      <w:pPr>
        <w:pStyle w:val="Heading2"/>
        <w:rPr>
          <w:rFonts w:cs="Arial"/>
          <w:b w:val="0"/>
          <w:bCs/>
        </w:rPr>
      </w:pPr>
      <w:r w:rsidRPr="00B37D46">
        <w:rPr>
          <w:rFonts w:cs="Arial"/>
        </w:rPr>
        <w:t xml:space="preserve">Section 4 – </w:t>
      </w:r>
      <w:r w:rsidR="007F135F" w:rsidRPr="00B37D46">
        <w:rPr>
          <w:rFonts w:cs="Arial"/>
        </w:rPr>
        <w:t>a</w:t>
      </w:r>
      <w:r w:rsidRPr="00B37D46">
        <w:rPr>
          <w:rFonts w:cs="Arial"/>
        </w:rPr>
        <w:t xml:space="preserve">dditional </w:t>
      </w:r>
      <w:r w:rsidR="007F135F" w:rsidRPr="00B37D46">
        <w:rPr>
          <w:rFonts w:cs="Arial"/>
        </w:rPr>
        <w:t>d</w:t>
      </w:r>
      <w:r w:rsidRPr="00B37D46">
        <w:rPr>
          <w:rFonts w:cs="Arial"/>
        </w:rPr>
        <w:t xml:space="preserve">elivery </w:t>
      </w:r>
      <w:r w:rsidR="007F135F" w:rsidRPr="00B37D46">
        <w:rPr>
          <w:rFonts w:cs="Arial"/>
        </w:rPr>
        <w:t>e</w:t>
      </w:r>
      <w:r w:rsidRPr="00B37D46">
        <w:rPr>
          <w:rFonts w:cs="Arial"/>
        </w:rPr>
        <w:t>xpectations</w:t>
      </w:r>
    </w:p>
    <w:tbl>
      <w:tblPr>
        <w:tblStyle w:val="TableGrid"/>
        <w:tblW w:w="0" w:type="auto"/>
        <w:tblLook w:val="04A0" w:firstRow="1" w:lastRow="0" w:firstColumn="1" w:lastColumn="0" w:noHBand="0" w:noVBand="1"/>
      </w:tblPr>
      <w:tblGrid>
        <w:gridCol w:w="4770"/>
        <w:gridCol w:w="4770"/>
      </w:tblGrid>
      <w:tr w:rsidR="00FB0632" w14:paraId="49393F65" w14:textId="77777777" w:rsidTr="0ACF0816">
        <w:trPr>
          <w:trHeight w:val="1039"/>
        </w:trPr>
        <w:tc>
          <w:tcPr>
            <w:tcW w:w="4770" w:type="dxa"/>
            <w:shd w:val="clear" w:color="auto" w:fill="DEEAF6" w:themeFill="accent5" w:themeFillTint="33"/>
          </w:tcPr>
          <w:p w14:paraId="614A4473" w14:textId="77777777" w:rsidR="004C7DB8" w:rsidRDefault="00E92471" w:rsidP="00DC4A26">
            <w:pPr>
              <w:pStyle w:val="ListParagraph"/>
              <w:numPr>
                <w:ilvl w:val="0"/>
                <w:numId w:val="4"/>
              </w:numPr>
              <w:spacing w:line="240" w:lineRule="auto"/>
              <w:rPr>
                <w:rFonts w:cs="Arial"/>
                <w:b/>
                <w:bCs/>
                <w:sz w:val="24"/>
              </w:rPr>
            </w:pPr>
            <w:r w:rsidRPr="00F35A92">
              <w:rPr>
                <w:rFonts w:cs="Arial"/>
                <w:b/>
                <w:bCs/>
                <w:sz w:val="24"/>
              </w:rPr>
              <w:t xml:space="preserve">Do you commit to delivering all additional delivery expectations across the programme as outlined in Annex N in the programme guide? </w:t>
            </w:r>
          </w:p>
          <w:p w14:paraId="6099342F" w14:textId="03049163" w:rsidR="004D5F8B" w:rsidRPr="00F35A92" w:rsidRDefault="004D5F8B" w:rsidP="004D5F8B">
            <w:pPr>
              <w:pStyle w:val="ListParagraph"/>
              <w:spacing w:line="240" w:lineRule="auto"/>
              <w:ind w:left="0"/>
              <w:rPr>
                <w:rFonts w:cs="Arial"/>
                <w:b/>
                <w:bCs/>
                <w:sz w:val="24"/>
              </w:rPr>
            </w:pPr>
          </w:p>
        </w:tc>
        <w:tc>
          <w:tcPr>
            <w:tcW w:w="4770" w:type="dxa"/>
          </w:tcPr>
          <w:p w14:paraId="7073E10A" w14:textId="77777777" w:rsidR="004C7DB8" w:rsidRPr="00DF13FD" w:rsidRDefault="00E92471" w:rsidP="004C7DB8">
            <w:pPr>
              <w:spacing w:line="240" w:lineRule="auto"/>
              <w:rPr>
                <w:rFonts w:cs="Arial"/>
                <w:sz w:val="24"/>
              </w:rPr>
            </w:pPr>
            <w:r w:rsidRPr="00DF13FD">
              <w:rPr>
                <w:rFonts w:cs="Arial"/>
                <w:sz w:val="24"/>
              </w:rPr>
              <w:t xml:space="preserve">Yes </w:t>
            </w:r>
            <w:sdt>
              <w:sdtPr>
                <w:rPr>
                  <w:rFonts w:cs="Arial"/>
                  <w:sz w:val="24"/>
                </w:rPr>
                <w:id w:val="-366683383"/>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288D210A"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1055047512"/>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tc>
      </w:tr>
      <w:tr w:rsidR="00FB0632" w14:paraId="09C4F584" w14:textId="77777777" w:rsidTr="0ACF0816">
        <w:trPr>
          <w:trHeight w:val="77"/>
        </w:trPr>
        <w:tc>
          <w:tcPr>
            <w:tcW w:w="4770" w:type="dxa"/>
            <w:shd w:val="clear" w:color="auto" w:fill="DEEAF6" w:themeFill="accent5" w:themeFillTint="33"/>
          </w:tcPr>
          <w:p w14:paraId="64092927" w14:textId="77777777" w:rsidR="004C7DB8" w:rsidRPr="004D5F8B" w:rsidRDefault="00E92471" w:rsidP="00DC4A26">
            <w:pPr>
              <w:pStyle w:val="ListParagraph"/>
              <w:numPr>
                <w:ilvl w:val="0"/>
                <w:numId w:val="4"/>
              </w:numPr>
              <w:spacing w:line="240" w:lineRule="auto"/>
              <w:rPr>
                <w:rFonts w:cs="Arial"/>
                <w:b/>
                <w:bCs/>
                <w:sz w:val="24"/>
              </w:rPr>
            </w:pPr>
            <w:r w:rsidRPr="0ACF0816">
              <w:rPr>
                <w:rFonts w:cs="Arial"/>
                <w:b/>
                <w:bCs/>
                <w:sz w:val="24"/>
              </w:rPr>
              <w:t xml:space="preserve">If you selected ‘no’ in response to question </w:t>
            </w:r>
            <w:r w:rsidRPr="00B37D46">
              <w:rPr>
                <w:rFonts w:cs="Arial"/>
                <w:b/>
                <w:bCs/>
                <w:sz w:val="24"/>
              </w:rPr>
              <w:t>11</w:t>
            </w:r>
            <w:r w:rsidRPr="0ACF0816">
              <w:rPr>
                <w:rFonts w:cs="Arial"/>
                <w:b/>
                <w:bCs/>
                <w:sz w:val="24"/>
              </w:rPr>
              <w:t xml:space="preserve">, we </w:t>
            </w:r>
            <w:r w:rsidRPr="0ACF0816">
              <w:rPr>
                <w:rFonts w:eastAsia="Arial" w:cs="Arial"/>
                <w:b/>
                <w:bCs/>
                <w:i/>
                <w:iCs/>
                <w:sz w:val="24"/>
              </w:rPr>
              <w:t>cannot confirm your participation in the programme. Please provide an accompanying explanation.</w:t>
            </w:r>
          </w:p>
          <w:p w14:paraId="3441D976" w14:textId="7930E68A" w:rsidR="004D5F8B" w:rsidRPr="00F35A92" w:rsidRDefault="004D5F8B" w:rsidP="004D5F8B">
            <w:pPr>
              <w:pStyle w:val="ListParagraph"/>
              <w:spacing w:line="240" w:lineRule="auto"/>
              <w:ind w:left="0"/>
              <w:rPr>
                <w:rFonts w:cs="Arial"/>
                <w:b/>
                <w:bCs/>
                <w:sz w:val="24"/>
              </w:rPr>
            </w:pPr>
          </w:p>
        </w:tc>
        <w:tc>
          <w:tcPr>
            <w:tcW w:w="4770" w:type="dxa"/>
          </w:tcPr>
          <w:p w14:paraId="5D40608D" w14:textId="77777777" w:rsidR="004C7DB8" w:rsidRPr="00DF13FD" w:rsidRDefault="004C7DB8" w:rsidP="004C7DB8">
            <w:pPr>
              <w:spacing w:line="240" w:lineRule="auto"/>
              <w:rPr>
                <w:rFonts w:cs="Arial"/>
                <w:sz w:val="24"/>
              </w:rPr>
            </w:pPr>
          </w:p>
        </w:tc>
      </w:tr>
    </w:tbl>
    <w:p w14:paraId="640B78D5" w14:textId="77777777" w:rsidR="004C7DB8" w:rsidRPr="00DF13FD" w:rsidRDefault="00E92471" w:rsidP="004C7DB8">
      <w:pPr>
        <w:pStyle w:val="Heading2"/>
        <w:rPr>
          <w:rFonts w:cs="Arial"/>
          <w:b w:val="0"/>
          <w:bCs/>
        </w:rPr>
      </w:pPr>
      <w:r w:rsidRPr="00DF13FD">
        <w:rPr>
          <w:rFonts w:cs="Arial"/>
        </w:rPr>
        <w:t xml:space="preserve">Section 5 – </w:t>
      </w:r>
      <w:r w:rsidR="007F135F" w:rsidRPr="00B37D46">
        <w:rPr>
          <w:rFonts w:cs="Arial"/>
        </w:rPr>
        <w:t>d</w:t>
      </w:r>
      <w:r w:rsidRPr="00B37D46">
        <w:rPr>
          <w:rFonts w:cs="Arial"/>
        </w:rPr>
        <w:t xml:space="preserve">elivery </w:t>
      </w:r>
      <w:r w:rsidR="007F135F" w:rsidRPr="00B37D46">
        <w:rPr>
          <w:rFonts w:cs="Arial"/>
        </w:rPr>
        <w:t>p</w:t>
      </w:r>
      <w:r w:rsidRPr="00B37D46">
        <w:rPr>
          <w:rFonts w:cs="Arial"/>
        </w:rPr>
        <w:t>lanning</w:t>
      </w:r>
    </w:p>
    <w:p w14:paraId="27275FD8" w14:textId="77777777" w:rsidR="004C7DB8" w:rsidRPr="00DF13FD" w:rsidRDefault="00E92471" w:rsidP="00B37D46">
      <w:pPr>
        <w:spacing w:line="240" w:lineRule="auto"/>
        <w:rPr>
          <w:rFonts w:cs="Arial"/>
          <w:sz w:val="24"/>
        </w:rPr>
      </w:pPr>
      <w:r w:rsidRPr="00DF13FD">
        <w:rPr>
          <w:rFonts w:cs="Arial"/>
          <w:sz w:val="24"/>
        </w:rPr>
        <w:t xml:space="preserve">As noted in the introduction, we will ask for further information on your delivery plans once you have successfully completed the sign-up process. The information you provide below will help support these conversations and enable us to </w:t>
      </w:r>
      <w:r w:rsidRPr="00B37D46">
        <w:rPr>
          <w:rFonts w:cs="Arial"/>
          <w:sz w:val="24"/>
        </w:rPr>
        <w:t>begin supporting</w:t>
      </w:r>
      <w:r w:rsidRPr="00DF13FD">
        <w:rPr>
          <w:rFonts w:cs="Arial"/>
          <w:sz w:val="24"/>
        </w:rPr>
        <w:t xml:space="preserve"> local authorities to deliver.</w:t>
      </w:r>
    </w:p>
    <w:p w14:paraId="2C949A7E" w14:textId="77777777" w:rsidR="004C7DB8" w:rsidRPr="00B37D46" w:rsidRDefault="00E92471" w:rsidP="00DC4A26">
      <w:pPr>
        <w:pStyle w:val="ListParagraph"/>
        <w:numPr>
          <w:ilvl w:val="0"/>
          <w:numId w:val="4"/>
        </w:numPr>
        <w:rPr>
          <w:rFonts w:cs="Arial"/>
        </w:rPr>
      </w:pPr>
      <w:r w:rsidRPr="00B37D46">
        <w:rPr>
          <w:rFonts w:cs="Arial"/>
          <w:b/>
          <w:sz w:val="24"/>
        </w:rPr>
        <w:t>Please</w:t>
      </w:r>
      <w:r w:rsidRPr="00B37D46">
        <w:rPr>
          <w:rFonts w:cs="Arial"/>
          <w:b/>
        </w:rPr>
        <w:t xml:space="preserve"> </w:t>
      </w:r>
      <w:r w:rsidRPr="00B37D46">
        <w:rPr>
          <w:rFonts w:cs="Arial"/>
          <w:b/>
          <w:color w:val="000000" w:themeColor="text1"/>
          <w:sz w:val="24"/>
        </w:rPr>
        <w:t xml:space="preserve">provide an indicative high-level outline of how you will use the first tranche of funding to support delivery in the first four months of the programme. </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2C042509" w14:textId="77777777" w:rsidTr="00CD24C2">
        <w:trPr>
          <w:trHeight w:hRule="exact" w:val="1661"/>
        </w:trPr>
        <w:tc>
          <w:tcPr>
            <w:tcW w:w="9742" w:type="dxa"/>
          </w:tcPr>
          <w:p w14:paraId="5BF79004" w14:textId="77777777" w:rsidR="004C7DB8" w:rsidRDefault="00E92471" w:rsidP="004C7DB8">
            <w:pPr>
              <w:spacing w:line="240" w:lineRule="auto"/>
              <w:rPr>
                <w:rFonts w:cs="Arial"/>
                <w:sz w:val="24"/>
              </w:rPr>
            </w:pPr>
            <w:r w:rsidRPr="00DF13FD">
              <w:rPr>
                <w:rFonts w:cs="Arial"/>
                <w:sz w:val="24"/>
              </w:rPr>
              <w:t>(Max 250 words)</w:t>
            </w:r>
          </w:p>
          <w:p w14:paraId="435CC4CA" w14:textId="77777777" w:rsidR="00CD24C2" w:rsidRDefault="00CD24C2" w:rsidP="004C7DB8">
            <w:pPr>
              <w:spacing w:line="240" w:lineRule="auto"/>
              <w:rPr>
                <w:rFonts w:cs="Arial"/>
                <w:sz w:val="24"/>
              </w:rPr>
            </w:pPr>
          </w:p>
          <w:p w14:paraId="58F66355" w14:textId="77777777" w:rsidR="00CD24C2" w:rsidRDefault="00CD24C2" w:rsidP="004C7DB8">
            <w:pPr>
              <w:spacing w:line="240" w:lineRule="auto"/>
              <w:rPr>
                <w:rFonts w:cs="Arial"/>
                <w:sz w:val="24"/>
              </w:rPr>
            </w:pPr>
          </w:p>
          <w:p w14:paraId="7F4D8792" w14:textId="77777777" w:rsidR="00CD24C2" w:rsidRDefault="00CD24C2" w:rsidP="004C7DB8">
            <w:pPr>
              <w:spacing w:line="240" w:lineRule="auto"/>
              <w:rPr>
                <w:rFonts w:cs="Arial"/>
                <w:sz w:val="24"/>
              </w:rPr>
            </w:pPr>
          </w:p>
          <w:p w14:paraId="5C56E81E" w14:textId="77777777" w:rsidR="00CD24C2" w:rsidRDefault="00CD24C2" w:rsidP="004C7DB8">
            <w:pPr>
              <w:spacing w:line="240" w:lineRule="auto"/>
              <w:rPr>
                <w:rFonts w:cs="Arial"/>
                <w:sz w:val="24"/>
              </w:rPr>
            </w:pPr>
          </w:p>
          <w:p w14:paraId="0D13BF50" w14:textId="77777777" w:rsidR="007B5116" w:rsidRDefault="007B5116" w:rsidP="004C7DB8">
            <w:pPr>
              <w:spacing w:line="240" w:lineRule="auto"/>
              <w:rPr>
                <w:rFonts w:cs="Arial"/>
                <w:sz w:val="24"/>
              </w:rPr>
            </w:pPr>
          </w:p>
          <w:p w14:paraId="499F0F91" w14:textId="77777777" w:rsidR="007B5116" w:rsidRDefault="007B5116" w:rsidP="004C7DB8">
            <w:pPr>
              <w:spacing w:line="240" w:lineRule="auto"/>
              <w:rPr>
                <w:rFonts w:cs="Arial"/>
                <w:sz w:val="24"/>
              </w:rPr>
            </w:pPr>
          </w:p>
          <w:p w14:paraId="76250DA8" w14:textId="77777777" w:rsidR="007B5116" w:rsidRDefault="007B5116" w:rsidP="004C7DB8">
            <w:pPr>
              <w:spacing w:line="240" w:lineRule="auto"/>
              <w:rPr>
                <w:rFonts w:cs="Arial"/>
                <w:sz w:val="24"/>
              </w:rPr>
            </w:pPr>
          </w:p>
          <w:p w14:paraId="0689DA06" w14:textId="77777777" w:rsidR="007B5116" w:rsidRDefault="007B5116" w:rsidP="004C7DB8">
            <w:pPr>
              <w:spacing w:line="240" w:lineRule="auto"/>
              <w:rPr>
                <w:rFonts w:cs="Arial"/>
                <w:sz w:val="24"/>
              </w:rPr>
            </w:pPr>
          </w:p>
          <w:p w14:paraId="717DD28C" w14:textId="77777777" w:rsidR="007B5116" w:rsidRDefault="007B5116" w:rsidP="004C7DB8">
            <w:pPr>
              <w:spacing w:line="240" w:lineRule="auto"/>
              <w:rPr>
                <w:rFonts w:cs="Arial"/>
                <w:sz w:val="24"/>
              </w:rPr>
            </w:pPr>
          </w:p>
          <w:p w14:paraId="030331CF" w14:textId="77777777" w:rsidR="00CD24C2" w:rsidRDefault="00CD24C2" w:rsidP="004C7DB8">
            <w:pPr>
              <w:spacing w:line="240" w:lineRule="auto"/>
              <w:rPr>
                <w:rFonts w:cs="Arial"/>
                <w:sz w:val="24"/>
              </w:rPr>
            </w:pPr>
          </w:p>
          <w:p w14:paraId="2C9A89DF" w14:textId="77777777" w:rsidR="00CD24C2" w:rsidRDefault="00CD24C2" w:rsidP="004C7DB8">
            <w:pPr>
              <w:spacing w:line="240" w:lineRule="auto"/>
              <w:rPr>
                <w:rFonts w:cs="Arial"/>
                <w:sz w:val="24"/>
              </w:rPr>
            </w:pPr>
          </w:p>
          <w:p w14:paraId="3FA80848" w14:textId="77777777" w:rsidR="00CD24C2" w:rsidRDefault="00CD24C2" w:rsidP="004C7DB8">
            <w:pPr>
              <w:spacing w:line="240" w:lineRule="auto"/>
              <w:rPr>
                <w:rFonts w:cs="Arial"/>
                <w:sz w:val="24"/>
              </w:rPr>
            </w:pPr>
          </w:p>
          <w:p w14:paraId="2C527B96" w14:textId="77777777" w:rsidR="00CD24C2" w:rsidRDefault="00CD24C2" w:rsidP="004C7DB8">
            <w:pPr>
              <w:spacing w:line="240" w:lineRule="auto"/>
              <w:rPr>
                <w:rFonts w:cs="Arial"/>
                <w:sz w:val="24"/>
              </w:rPr>
            </w:pPr>
          </w:p>
          <w:p w14:paraId="735C03A1" w14:textId="77777777" w:rsidR="00CD24C2" w:rsidRPr="00DF13FD" w:rsidRDefault="00CD24C2" w:rsidP="004C7DB8">
            <w:pPr>
              <w:spacing w:line="240" w:lineRule="auto"/>
              <w:rPr>
                <w:rFonts w:cs="Arial"/>
                <w:sz w:val="24"/>
              </w:rPr>
            </w:pPr>
          </w:p>
        </w:tc>
      </w:tr>
    </w:tbl>
    <w:p w14:paraId="360D9353" w14:textId="77777777" w:rsidR="00CD24C2" w:rsidRPr="00DF13FD" w:rsidRDefault="00CD24C2" w:rsidP="004C7DB8">
      <w:pPr>
        <w:spacing w:after="0" w:line="240" w:lineRule="auto"/>
        <w:rPr>
          <w:rFonts w:cs="Arial"/>
          <w:sz w:val="24"/>
        </w:rPr>
      </w:pPr>
    </w:p>
    <w:p w14:paraId="41D9B4D0" w14:textId="77777777" w:rsidR="004C7DB8" w:rsidRPr="006754FD" w:rsidRDefault="00E92471" w:rsidP="00DC4A26">
      <w:pPr>
        <w:pStyle w:val="ListParagraph"/>
        <w:numPr>
          <w:ilvl w:val="0"/>
          <w:numId w:val="4"/>
        </w:numPr>
        <w:rPr>
          <w:rFonts w:cs="Arial"/>
          <w:color w:val="000000" w:themeColor="text1"/>
          <w:sz w:val="24"/>
        </w:rPr>
      </w:pPr>
      <w:r w:rsidRPr="00B37D46">
        <w:rPr>
          <w:rFonts w:cs="Arial"/>
          <w:b/>
          <w:sz w:val="24"/>
        </w:rPr>
        <w:t>Please outline your provisional family hub opening milestones in the first half of 2023.</w:t>
      </w:r>
    </w:p>
    <w:p w14:paraId="57FA6B59" w14:textId="77777777" w:rsidR="004C7DB8" w:rsidRPr="00DF13FD" w:rsidRDefault="00E92471" w:rsidP="0ACF0816">
      <w:pPr>
        <w:spacing w:line="240" w:lineRule="auto"/>
        <w:rPr>
          <w:rFonts w:cs="Arial"/>
          <w:i/>
          <w:iCs/>
          <w:sz w:val="24"/>
        </w:rPr>
      </w:pPr>
      <w:r w:rsidRPr="0ACF0816">
        <w:rPr>
          <w:rFonts w:cs="Arial"/>
          <w:i/>
          <w:iCs/>
          <w:sz w:val="24"/>
        </w:rPr>
        <w:t xml:space="preserve">Regardless of starting point, we ask you to open family hubs as quickly as possible to support families and commit to delivering visible change within the first half of 2023. </w:t>
      </w:r>
      <w:r w:rsidRPr="0ACF0816">
        <w:rPr>
          <w:rFonts w:eastAsia="Arial" w:cs="Arial"/>
          <w:i/>
          <w:iCs/>
          <w:sz w:val="24"/>
        </w:rPr>
        <w:t xml:space="preserve">This may look different in each local authority area. </w:t>
      </w:r>
      <w:r w:rsidR="0ACF0816" w:rsidRPr="0ACF0816">
        <w:rPr>
          <w:rFonts w:eastAsia="Arial" w:cs="Arial"/>
          <w:i/>
          <w:iCs/>
          <w:sz w:val="24"/>
        </w:rPr>
        <w:t>You will not necessarily meet all the minimum expectations at the point of opening your family hubs, but you will be expected to do so by the end of the three-year programme funding period (end of 2024-25).</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23421AE7" w14:textId="77777777" w:rsidTr="004C7DB8">
        <w:trPr>
          <w:trHeight w:hRule="exact" w:val="1273"/>
        </w:trPr>
        <w:tc>
          <w:tcPr>
            <w:tcW w:w="9968" w:type="dxa"/>
          </w:tcPr>
          <w:p w14:paraId="3CF522BA" w14:textId="77777777" w:rsidR="004C7DB8" w:rsidRPr="00DF13FD" w:rsidRDefault="00E92471" w:rsidP="004C7DB8">
            <w:pPr>
              <w:spacing w:line="240" w:lineRule="auto"/>
              <w:rPr>
                <w:rFonts w:cs="Arial"/>
                <w:sz w:val="24"/>
              </w:rPr>
            </w:pPr>
            <w:r w:rsidRPr="00DF13FD">
              <w:rPr>
                <w:rFonts w:cs="Arial"/>
                <w:sz w:val="24"/>
              </w:rPr>
              <w:lastRenderedPageBreak/>
              <w:t>(Max 250 words)</w:t>
            </w:r>
          </w:p>
        </w:tc>
      </w:tr>
    </w:tbl>
    <w:p w14:paraId="3A0EE7E2" w14:textId="77777777" w:rsidR="004C7DB8" w:rsidRPr="00DF13FD" w:rsidRDefault="00E92471" w:rsidP="004C7DB8">
      <w:pPr>
        <w:pStyle w:val="Heading2"/>
        <w:rPr>
          <w:rFonts w:cs="Arial"/>
          <w:b w:val="0"/>
          <w:bCs/>
        </w:rPr>
      </w:pPr>
      <w:r w:rsidRPr="00DF13FD">
        <w:rPr>
          <w:rFonts w:cs="Arial"/>
        </w:rPr>
        <w:t xml:space="preserve">Section 6 – </w:t>
      </w:r>
      <w:r w:rsidR="007F135F" w:rsidRPr="00B37D46">
        <w:rPr>
          <w:rFonts w:cs="Arial"/>
        </w:rPr>
        <w:t>t</w:t>
      </w:r>
      <w:r w:rsidRPr="00B37D46">
        <w:rPr>
          <w:rFonts w:cs="Arial"/>
        </w:rPr>
        <w:t>railblazers</w:t>
      </w:r>
    </w:p>
    <w:p w14:paraId="68E2AC61" w14:textId="77777777" w:rsidR="004C7DB8" w:rsidRDefault="00E92471" w:rsidP="00B37D46">
      <w:pPr>
        <w:spacing w:line="240" w:lineRule="auto"/>
        <w:rPr>
          <w:rFonts w:cs="Arial"/>
          <w:sz w:val="24"/>
        </w:rPr>
      </w:pPr>
      <w:r w:rsidRPr="0ACF0816">
        <w:rPr>
          <w:rFonts w:cs="Arial"/>
          <w:sz w:val="24"/>
        </w:rPr>
        <w:t xml:space="preserve">Local authorities interested in becoming trailblazers should tick 'yes' in the box below and complete the application form at Annex A. In completing this form, you should consult the Family Hubs and Start for life programme guide </w:t>
      </w:r>
      <w:r w:rsidRPr="00B37D46">
        <w:rPr>
          <w:rFonts w:cs="Arial"/>
          <w:sz w:val="24"/>
          <w:u w:val="single"/>
        </w:rPr>
        <w:t>and</w:t>
      </w:r>
      <w:r w:rsidRPr="0ACF0816">
        <w:rPr>
          <w:rFonts w:cs="Arial"/>
          <w:sz w:val="24"/>
        </w:rPr>
        <w:t xml:space="preserve"> the trailblazer guide.</w:t>
      </w:r>
    </w:p>
    <w:p w14:paraId="5AFBF8ED" w14:textId="77777777" w:rsidR="004C7DB8" w:rsidRPr="00DF13FD" w:rsidRDefault="00E92471" w:rsidP="00B37D46">
      <w:pPr>
        <w:spacing w:line="240" w:lineRule="auto"/>
        <w:rPr>
          <w:rFonts w:cs="Arial"/>
          <w:sz w:val="24"/>
        </w:rPr>
      </w:pPr>
      <w:r w:rsidRPr="0ACF0816">
        <w:rPr>
          <w:rFonts w:cs="Arial"/>
          <w:sz w:val="24"/>
        </w:rPr>
        <w:t xml:space="preserve">Local authorities interested in becoming trailblazers will need to submit the general sign-up form </w:t>
      </w:r>
      <w:r w:rsidRPr="00B37D46">
        <w:rPr>
          <w:rFonts w:cs="Arial"/>
          <w:sz w:val="24"/>
          <w:u w:val="single"/>
        </w:rPr>
        <w:t>and</w:t>
      </w:r>
      <w:r w:rsidRPr="0ACF0816">
        <w:rPr>
          <w:rFonts w:cs="Arial"/>
          <w:sz w:val="24"/>
        </w:rPr>
        <w:t xml:space="preserve"> the trailblazer application form ahead of one of the two application waves outlined in the introduction. </w:t>
      </w:r>
    </w:p>
    <w:tbl>
      <w:tblPr>
        <w:tblStyle w:val="TableGrid"/>
        <w:tblW w:w="0" w:type="auto"/>
        <w:tblLook w:val="04A0" w:firstRow="1" w:lastRow="0" w:firstColumn="1" w:lastColumn="0" w:noHBand="0" w:noVBand="1"/>
      </w:tblPr>
      <w:tblGrid>
        <w:gridCol w:w="4770"/>
        <w:gridCol w:w="4770"/>
      </w:tblGrid>
      <w:tr w:rsidR="00FB0632" w14:paraId="79F8B854" w14:textId="77777777" w:rsidTr="004D5F8B">
        <w:trPr>
          <w:trHeight w:val="844"/>
        </w:trPr>
        <w:tc>
          <w:tcPr>
            <w:tcW w:w="4770" w:type="dxa"/>
            <w:shd w:val="clear" w:color="auto" w:fill="DEEAF6" w:themeFill="accent5" w:themeFillTint="33"/>
          </w:tcPr>
          <w:p w14:paraId="2B5A1CA6" w14:textId="77777777" w:rsidR="004C7DB8" w:rsidRDefault="00E92471" w:rsidP="00DC4A26">
            <w:pPr>
              <w:pStyle w:val="ListParagraph"/>
              <w:numPr>
                <w:ilvl w:val="0"/>
                <w:numId w:val="4"/>
              </w:numPr>
              <w:spacing w:line="240" w:lineRule="auto"/>
              <w:rPr>
                <w:rFonts w:cs="Arial"/>
                <w:b/>
                <w:bCs/>
                <w:sz w:val="24"/>
              </w:rPr>
            </w:pPr>
            <w:r w:rsidRPr="00F35A92">
              <w:rPr>
                <w:rFonts w:cs="Arial"/>
                <w:b/>
                <w:bCs/>
                <w:sz w:val="24"/>
              </w:rPr>
              <w:t>Would you like to apply to become a trailblazer for the Family Hubs and Start for Life Programme?</w:t>
            </w:r>
          </w:p>
          <w:p w14:paraId="0F898753" w14:textId="6656CF43" w:rsidR="004D5F8B" w:rsidRPr="00F35A92" w:rsidRDefault="004D5F8B" w:rsidP="004D5F8B">
            <w:pPr>
              <w:pStyle w:val="ListParagraph"/>
              <w:spacing w:line="240" w:lineRule="auto"/>
              <w:ind w:left="0"/>
              <w:rPr>
                <w:rFonts w:cs="Arial"/>
                <w:b/>
                <w:bCs/>
                <w:sz w:val="24"/>
              </w:rPr>
            </w:pPr>
          </w:p>
        </w:tc>
        <w:tc>
          <w:tcPr>
            <w:tcW w:w="4770" w:type="dxa"/>
          </w:tcPr>
          <w:p w14:paraId="2A192BDB" w14:textId="77777777" w:rsidR="004C7DB8" w:rsidRPr="00DF13FD" w:rsidRDefault="00E92471" w:rsidP="6AAEF626">
            <w:pPr>
              <w:spacing w:line="240" w:lineRule="auto"/>
              <w:rPr>
                <w:rFonts w:cs="Arial"/>
                <w:sz w:val="24"/>
              </w:rPr>
            </w:pPr>
            <w:r w:rsidRPr="6AAEF626">
              <w:rPr>
                <w:rFonts w:cs="Arial"/>
                <w:sz w:val="24"/>
              </w:rPr>
              <w:t xml:space="preserve">Yes </w:t>
            </w:r>
            <w:sdt>
              <w:sdtPr>
                <w:rPr>
                  <w:rFonts w:cs="Arial"/>
                  <w:sz w:val="24"/>
                </w:rPr>
                <w:id w:val="-176510802"/>
                <w14:checkbox>
                  <w14:checked w14:val="0"/>
                  <w14:checkedState w14:val="2612" w14:font="MS Gothic"/>
                  <w14:uncheckedState w14:val="2610" w14:font="MS Gothic"/>
                </w14:checkbox>
              </w:sdtPr>
              <w:sdtEndPr/>
              <w:sdtContent>
                <w:r w:rsidRPr="6AAEF626">
                  <w:rPr>
                    <w:rFonts w:ascii="Segoe UI Symbol" w:eastAsia="MS Gothic" w:hAnsi="Segoe UI Symbol" w:cs="Segoe UI Symbol"/>
                    <w:sz w:val="24"/>
                  </w:rPr>
                  <w:t>☐</w:t>
                </w:r>
              </w:sdtContent>
            </w:sdt>
            <w:r w:rsidRPr="6AAEF626">
              <w:rPr>
                <w:rFonts w:eastAsia="Wingdings" w:cs="Arial"/>
                <w:sz w:val="24"/>
              </w:rPr>
              <w:t xml:space="preserve"> -</w:t>
            </w:r>
            <w:r w:rsidRPr="6AAEF626">
              <w:rPr>
                <w:rFonts w:eastAsia="Wingdings" w:cs="Arial"/>
                <w:i/>
                <w:iCs/>
                <w:sz w:val="24"/>
              </w:rPr>
              <w:t xml:space="preserve"> please </w:t>
            </w:r>
            <w:r w:rsidR="1F64BB06" w:rsidRPr="6AAEF626">
              <w:rPr>
                <w:rFonts w:eastAsia="Wingdings" w:cs="Arial"/>
                <w:i/>
                <w:iCs/>
                <w:sz w:val="24"/>
              </w:rPr>
              <w:t xml:space="preserve">also </w:t>
            </w:r>
            <w:r w:rsidRPr="6AAEF626">
              <w:rPr>
                <w:rFonts w:eastAsia="Wingdings" w:cs="Arial"/>
                <w:i/>
                <w:iCs/>
                <w:sz w:val="24"/>
              </w:rPr>
              <w:t>complete the trailblazer application form in Annex A.</w:t>
            </w:r>
          </w:p>
          <w:p w14:paraId="22B44CF3"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1400715999"/>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tc>
      </w:tr>
    </w:tbl>
    <w:p w14:paraId="55C4553E" w14:textId="77777777" w:rsidR="004C7DB8" w:rsidRPr="00DF13FD" w:rsidRDefault="00E92471" w:rsidP="004C7DB8">
      <w:pPr>
        <w:pStyle w:val="Heading2"/>
        <w:rPr>
          <w:rFonts w:cs="Arial"/>
          <w:b w:val="0"/>
          <w:bCs/>
        </w:rPr>
      </w:pPr>
      <w:r w:rsidRPr="00DF13FD">
        <w:rPr>
          <w:rFonts w:cs="Arial"/>
        </w:rPr>
        <w:t xml:space="preserve">Section 7 – </w:t>
      </w:r>
      <w:r w:rsidR="007F135F" w:rsidRPr="00B37D46">
        <w:rPr>
          <w:rFonts w:cs="Arial"/>
        </w:rPr>
        <w:t>f</w:t>
      </w:r>
      <w:r w:rsidRPr="00B37D46">
        <w:rPr>
          <w:rFonts w:cs="Arial"/>
        </w:rPr>
        <w:t xml:space="preserve">urther </w:t>
      </w:r>
      <w:r w:rsidR="007F135F" w:rsidRPr="00B37D46">
        <w:rPr>
          <w:rFonts w:cs="Arial"/>
        </w:rPr>
        <w:t>s</w:t>
      </w:r>
      <w:r w:rsidRPr="00B37D46">
        <w:rPr>
          <w:rFonts w:cs="Arial"/>
        </w:rPr>
        <w:t>upport</w:t>
      </w:r>
    </w:p>
    <w:p w14:paraId="6807068F" w14:textId="77777777" w:rsidR="004C7DB8" w:rsidRPr="00DF13FD" w:rsidRDefault="00E92471" w:rsidP="004C7DB8">
      <w:pPr>
        <w:spacing w:line="240" w:lineRule="auto"/>
        <w:rPr>
          <w:rFonts w:cs="Arial"/>
          <w:sz w:val="24"/>
        </w:rPr>
      </w:pPr>
      <w:r w:rsidRPr="794D48D0">
        <w:rPr>
          <w:rFonts w:cs="Arial"/>
          <w:sz w:val="24"/>
        </w:rPr>
        <w:t>We are looking to understand what further support you might need during the programme. Any information you provide will be considered provisional information only. What you include here will not impact your funding or ability to sign up for the programme successfully.</w:t>
      </w:r>
    </w:p>
    <w:p w14:paraId="70939063" w14:textId="77777777" w:rsidR="004C7DB8" w:rsidRPr="00B37D46" w:rsidRDefault="00E92471" w:rsidP="00DC4A26">
      <w:pPr>
        <w:pStyle w:val="ListParagraph"/>
        <w:numPr>
          <w:ilvl w:val="0"/>
          <w:numId w:val="4"/>
        </w:numPr>
        <w:rPr>
          <w:rFonts w:cs="Arial"/>
          <w:b/>
          <w:color w:val="000000" w:themeColor="text1"/>
          <w:sz w:val="24"/>
        </w:rPr>
      </w:pPr>
      <w:r w:rsidRPr="00B37D46">
        <w:rPr>
          <w:rFonts w:cs="Arial"/>
          <w:b/>
          <w:sz w:val="24"/>
        </w:rPr>
        <w:t xml:space="preserve">Please describe your current family support set up. This should </w:t>
      </w:r>
      <w:r w:rsidRPr="00B37D46">
        <w:rPr>
          <w:rFonts w:cs="Arial"/>
          <w:b/>
          <w:color w:val="000000" w:themeColor="text1"/>
          <w:sz w:val="24"/>
        </w:rPr>
        <w:t>describe how you deliver your family support services, for example whether through existing hubs or other models, and whether you already have an integrated approach with other local services.</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56ED01BC" w14:textId="77777777" w:rsidTr="004C7DB8">
        <w:trPr>
          <w:trHeight w:hRule="exact" w:val="1273"/>
        </w:trPr>
        <w:tc>
          <w:tcPr>
            <w:tcW w:w="9968" w:type="dxa"/>
          </w:tcPr>
          <w:p w14:paraId="68170A24" w14:textId="77777777" w:rsidR="004C7DB8" w:rsidRPr="00DF13FD" w:rsidRDefault="00E92471" w:rsidP="004C7DB8">
            <w:pPr>
              <w:spacing w:line="240" w:lineRule="auto"/>
              <w:rPr>
                <w:rFonts w:cs="Arial"/>
                <w:sz w:val="24"/>
              </w:rPr>
            </w:pPr>
            <w:r w:rsidRPr="00DF13FD">
              <w:rPr>
                <w:rFonts w:cs="Arial"/>
                <w:sz w:val="24"/>
              </w:rPr>
              <w:t>(Max 250 words)</w:t>
            </w:r>
          </w:p>
        </w:tc>
      </w:tr>
    </w:tbl>
    <w:p w14:paraId="5D687066" w14:textId="77777777" w:rsidR="004C7DB8" w:rsidRPr="00B37D46" w:rsidRDefault="00E92471" w:rsidP="004C7DB8">
      <w:pPr>
        <w:pStyle w:val="Heading2"/>
        <w:rPr>
          <w:rFonts w:cs="Arial"/>
        </w:rPr>
      </w:pPr>
      <w:r w:rsidRPr="00B37D46">
        <w:rPr>
          <w:rFonts w:cs="Arial"/>
        </w:rPr>
        <w:t xml:space="preserve">Section 8 – </w:t>
      </w:r>
      <w:r w:rsidR="007F135F" w:rsidRPr="00B37D46">
        <w:rPr>
          <w:rFonts w:cs="Arial"/>
        </w:rPr>
        <w:t>e</w:t>
      </w:r>
      <w:r w:rsidRPr="00B37D46">
        <w:rPr>
          <w:rFonts w:cs="Arial"/>
        </w:rPr>
        <w:t xml:space="preserve">xpressing </w:t>
      </w:r>
      <w:r w:rsidR="007F135F" w:rsidRPr="00B37D46">
        <w:rPr>
          <w:rFonts w:cs="Arial"/>
        </w:rPr>
        <w:t>i</w:t>
      </w:r>
      <w:r w:rsidRPr="00B37D46">
        <w:rPr>
          <w:rFonts w:cs="Arial"/>
        </w:rPr>
        <w:t xml:space="preserve">nterest in </w:t>
      </w:r>
      <w:r w:rsidR="007F135F" w:rsidRPr="00B37D46">
        <w:rPr>
          <w:rFonts w:cs="Arial"/>
        </w:rPr>
        <w:t>s</w:t>
      </w:r>
      <w:r w:rsidRPr="00B37D46">
        <w:rPr>
          <w:rFonts w:cs="Arial"/>
        </w:rPr>
        <w:t>upport</w:t>
      </w:r>
      <w:r w:rsidR="1ED0EF1C" w:rsidRPr="00B37D46">
        <w:rPr>
          <w:rFonts w:cs="Arial"/>
        </w:rPr>
        <w:t xml:space="preserve"> from the Early Intervention Foundation (EIF)</w:t>
      </w:r>
    </w:p>
    <w:p w14:paraId="0AACD080" w14:textId="77777777" w:rsidR="004C7DB8" w:rsidRDefault="00E92471" w:rsidP="00B37D46">
      <w:pPr>
        <w:spacing w:line="240" w:lineRule="auto"/>
        <w:rPr>
          <w:rFonts w:cs="Arial"/>
          <w:sz w:val="24"/>
        </w:rPr>
      </w:pPr>
      <w:r w:rsidRPr="794D48D0">
        <w:rPr>
          <w:rFonts w:cs="Arial"/>
          <w:sz w:val="24"/>
        </w:rPr>
        <w:t xml:space="preserve">Additional support is available </w:t>
      </w:r>
      <w:r w:rsidR="1ED0EF1C" w:rsidRPr="00B37D46">
        <w:rPr>
          <w:rFonts w:cs="Arial"/>
          <w:sz w:val="24"/>
        </w:rPr>
        <w:t>from the EIF to help</w:t>
      </w:r>
      <w:r w:rsidR="00AD563A" w:rsidRPr="00B37D46">
        <w:rPr>
          <w:rFonts w:cs="Arial"/>
          <w:sz w:val="24"/>
        </w:rPr>
        <w:t xml:space="preserve"> </w:t>
      </w:r>
      <w:r w:rsidRPr="794D48D0">
        <w:rPr>
          <w:rFonts w:cs="Arial"/>
          <w:sz w:val="24"/>
        </w:rPr>
        <w:t xml:space="preserve">15 local authorities complete or update </w:t>
      </w:r>
      <w:r w:rsidR="1ED0EF1C" w:rsidRPr="00B37D46">
        <w:rPr>
          <w:rFonts w:cs="Arial"/>
          <w:sz w:val="24"/>
        </w:rPr>
        <w:t>their</w:t>
      </w:r>
      <w:r w:rsidRPr="794D48D0">
        <w:rPr>
          <w:rFonts w:cs="Arial"/>
          <w:sz w:val="24"/>
        </w:rPr>
        <w:t xml:space="preserve"> local needs assessment and use this information to put together an action plan which is built around </w:t>
      </w:r>
      <w:r w:rsidR="1ED0EF1C" w:rsidRPr="00B37D46">
        <w:rPr>
          <w:rFonts w:cs="Arial"/>
          <w:sz w:val="24"/>
        </w:rPr>
        <w:t>their</w:t>
      </w:r>
      <w:r w:rsidRPr="794D48D0">
        <w:rPr>
          <w:rFonts w:cs="Arial"/>
          <w:sz w:val="24"/>
        </w:rPr>
        <w:t xml:space="preserve"> local priorities. </w:t>
      </w:r>
      <w:r w:rsidRPr="00B37D46">
        <w:rPr>
          <w:rFonts w:cs="Arial"/>
          <w:sz w:val="24"/>
        </w:rPr>
        <w:t xml:space="preserve">Please see </w:t>
      </w:r>
      <w:r w:rsidR="1ED0EF1C" w:rsidRPr="00B37D46">
        <w:rPr>
          <w:rFonts w:cs="Arial"/>
          <w:sz w:val="24"/>
        </w:rPr>
        <w:t>Annex Q of the Family Hubs and Start for Life Programme guide</w:t>
      </w:r>
      <w:r w:rsidRPr="00B37D46">
        <w:rPr>
          <w:rFonts w:cs="Arial"/>
          <w:sz w:val="24"/>
        </w:rPr>
        <w:t xml:space="preserve"> for more detail.</w:t>
      </w:r>
    </w:p>
    <w:tbl>
      <w:tblPr>
        <w:tblStyle w:val="TableGrid"/>
        <w:tblW w:w="0" w:type="auto"/>
        <w:tblLook w:val="04A0" w:firstRow="1" w:lastRow="0" w:firstColumn="1" w:lastColumn="0" w:noHBand="0" w:noVBand="1"/>
      </w:tblPr>
      <w:tblGrid>
        <w:gridCol w:w="4770"/>
        <w:gridCol w:w="4770"/>
      </w:tblGrid>
      <w:tr w:rsidR="00FB0632" w14:paraId="534BB2D9" w14:textId="77777777" w:rsidTr="004C7DB8">
        <w:trPr>
          <w:trHeight w:val="1039"/>
        </w:trPr>
        <w:tc>
          <w:tcPr>
            <w:tcW w:w="4770" w:type="dxa"/>
            <w:shd w:val="clear" w:color="auto" w:fill="DEEAF6" w:themeFill="accent5" w:themeFillTint="33"/>
          </w:tcPr>
          <w:p w14:paraId="22C77101" w14:textId="77777777" w:rsidR="004C7DB8" w:rsidRPr="00F35A92" w:rsidRDefault="00E92471" w:rsidP="00DC4A26">
            <w:pPr>
              <w:pStyle w:val="ListParagraph"/>
              <w:numPr>
                <w:ilvl w:val="0"/>
                <w:numId w:val="4"/>
              </w:numPr>
              <w:spacing w:line="240" w:lineRule="auto"/>
              <w:rPr>
                <w:rFonts w:cs="Arial"/>
                <w:b/>
                <w:bCs/>
                <w:i/>
                <w:iCs/>
                <w:color w:val="242424"/>
                <w:sz w:val="24"/>
              </w:rPr>
            </w:pPr>
            <w:r w:rsidRPr="00F35A92">
              <w:rPr>
                <w:rFonts w:cs="Arial"/>
                <w:b/>
                <w:bCs/>
                <w:sz w:val="24"/>
              </w:rPr>
              <w:t>Would you be interested in support from EIF?</w:t>
            </w:r>
          </w:p>
        </w:tc>
        <w:tc>
          <w:tcPr>
            <w:tcW w:w="4770" w:type="dxa"/>
          </w:tcPr>
          <w:p w14:paraId="5846F72C" w14:textId="77777777" w:rsidR="004C7DB8" w:rsidRPr="00DF13FD" w:rsidRDefault="00E92471" w:rsidP="004C7DB8">
            <w:pPr>
              <w:spacing w:line="240" w:lineRule="auto"/>
              <w:rPr>
                <w:rFonts w:cs="Arial"/>
                <w:sz w:val="24"/>
              </w:rPr>
            </w:pPr>
            <w:r w:rsidRPr="00B37D46">
              <w:rPr>
                <w:rFonts w:cs="Arial"/>
                <w:sz w:val="24"/>
              </w:rPr>
              <w:t xml:space="preserve">Yes </w:t>
            </w:r>
            <w:sdt>
              <w:sdtPr>
                <w:rPr>
                  <w:rFonts w:cs="Arial"/>
                  <w:sz w:val="24"/>
                </w:rPr>
                <w:id w:val="944035380"/>
                <w14:checkbox>
                  <w14:checked w14:val="0"/>
                  <w14:checkedState w14:val="2612" w14:font="MS Gothic"/>
                  <w14:uncheckedState w14:val="2610" w14:font="MS Gothic"/>
                </w14:checkbox>
              </w:sdtPr>
              <w:sdtEndPr/>
              <w:sdtContent>
                <w:r w:rsidR="00244EEC" w:rsidRPr="00B37D46">
                  <w:rPr>
                    <w:rFonts w:ascii="Segoe UI Symbol" w:eastAsia="MS Gothic" w:hAnsi="Segoe UI Symbol" w:cs="Segoe UI Symbol"/>
                    <w:sz w:val="24"/>
                  </w:rPr>
                  <w:t>☐</w:t>
                </w:r>
              </w:sdtContent>
            </w:sdt>
            <w:r w:rsidR="00C3640F" w:rsidRPr="00B37D46">
              <w:rPr>
                <w:rFonts w:cs="Arial"/>
                <w:sz w:val="24"/>
              </w:rPr>
              <w:t>If yes, please</w:t>
            </w:r>
            <w:r w:rsidR="00FD3C9C" w:rsidRPr="00B37D46">
              <w:rPr>
                <w:rFonts w:cs="Arial"/>
                <w:sz w:val="24"/>
              </w:rPr>
              <w:t xml:space="preserve"> complete questions 17 and 18. </w:t>
            </w:r>
          </w:p>
          <w:p w14:paraId="35853B96"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252669270"/>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tc>
      </w:tr>
      <w:tr w:rsidR="00FB0632" w14:paraId="77ACE4E9" w14:textId="77777777" w:rsidTr="004D5F8B">
        <w:trPr>
          <w:trHeight w:val="418"/>
        </w:trPr>
        <w:tc>
          <w:tcPr>
            <w:tcW w:w="4770" w:type="dxa"/>
            <w:shd w:val="clear" w:color="auto" w:fill="DEEAF6" w:themeFill="accent5" w:themeFillTint="33"/>
          </w:tcPr>
          <w:p w14:paraId="1A190201" w14:textId="1B48FD45" w:rsidR="004D5F8B" w:rsidRPr="004D5F8B" w:rsidRDefault="00E92471" w:rsidP="004D5F8B">
            <w:pPr>
              <w:pStyle w:val="ListParagraph"/>
              <w:numPr>
                <w:ilvl w:val="0"/>
                <w:numId w:val="4"/>
              </w:numPr>
              <w:spacing w:after="240" w:line="240" w:lineRule="auto"/>
              <w:rPr>
                <w:rFonts w:cs="Arial"/>
                <w:b/>
                <w:bCs/>
                <w:sz w:val="24"/>
              </w:rPr>
            </w:pPr>
            <w:r w:rsidRPr="00F35A92">
              <w:rPr>
                <w:rFonts w:cs="Arial"/>
                <w:b/>
                <w:bCs/>
                <w:sz w:val="24"/>
              </w:rPr>
              <w:t xml:space="preserve">If you </w:t>
            </w:r>
            <w:r w:rsidRPr="00B37D46">
              <w:rPr>
                <w:rFonts w:cs="Arial"/>
                <w:b/>
                <w:bCs/>
                <w:sz w:val="24"/>
              </w:rPr>
              <w:t>would like</w:t>
            </w:r>
            <w:r w:rsidRPr="00F35A92">
              <w:rPr>
                <w:rFonts w:cs="Arial"/>
                <w:b/>
                <w:bCs/>
                <w:sz w:val="24"/>
              </w:rPr>
              <w:t xml:space="preserve"> to </w:t>
            </w:r>
            <w:r w:rsidRPr="00B37D46">
              <w:rPr>
                <w:rFonts w:cs="Arial"/>
                <w:b/>
                <w:bCs/>
                <w:sz w:val="24"/>
              </w:rPr>
              <w:t>be considered for support</w:t>
            </w:r>
            <w:r w:rsidRPr="00F35A92">
              <w:rPr>
                <w:rFonts w:cs="Arial"/>
                <w:b/>
                <w:bCs/>
                <w:sz w:val="24"/>
              </w:rPr>
              <w:t xml:space="preserve">, please list the name and title of your strategic and operational </w:t>
            </w:r>
            <w:r w:rsidRPr="00F35A92">
              <w:rPr>
                <w:rFonts w:cs="Arial"/>
                <w:b/>
                <w:bCs/>
                <w:sz w:val="24"/>
              </w:rPr>
              <w:lastRenderedPageBreak/>
              <w:t>champion for your engagement in this support.</w:t>
            </w:r>
          </w:p>
        </w:tc>
        <w:tc>
          <w:tcPr>
            <w:tcW w:w="4770" w:type="dxa"/>
          </w:tcPr>
          <w:p w14:paraId="4C6EABAA" w14:textId="77777777" w:rsidR="004C7DB8" w:rsidRDefault="00E92471" w:rsidP="004C7DB8">
            <w:pPr>
              <w:spacing w:line="240" w:lineRule="auto"/>
              <w:rPr>
                <w:rFonts w:cs="Arial"/>
                <w:b/>
                <w:bCs/>
                <w:sz w:val="24"/>
              </w:rPr>
            </w:pPr>
            <w:r w:rsidRPr="00B37D46">
              <w:rPr>
                <w:rFonts w:cs="Arial"/>
                <w:b/>
                <w:bCs/>
                <w:sz w:val="24"/>
              </w:rPr>
              <w:lastRenderedPageBreak/>
              <w:t>Strategic</w:t>
            </w:r>
            <w:r>
              <w:rPr>
                <w:rFonts w:cs="Arial"/>
                <w:b/>
                <w:bCs/>
                <w:sz w:val="24"/>
              </w:rPr>
              <w:t xml:space="preserve"> Champion:</w:t>
            </w:r>
          </w:p>
          <w:p w14:paraId="4CBC87A7" w14:textId="77777777" w:rsidR="004C7DB8" w:rsidRPr="009B446B" w:rsidRDefault="00E92471" w:rsidP="004C7DB8">
            <w:pPr>
              <w:spacing w:line="240" w:lineRule="auto"/>
              <w:rPr>
                <w:rFonts w:cs="Arial"/>
                <w:b/>
                <w:bCs/>
                <w:sz w:val="24"/>
              </w:rPr>
            </w:pPr>
            <w:r>
              <w:rPr>
                <w:rFonts w:cs="Arial"/>
                <w:b/>
                <w:bCs/>
                <w:sz w:val="24"/>
              </w:rPr>
              <w:t>Operational Champion:</w:t>
            </w:r>
          </w:p>
        </w:tc>
      </w:tr>
    </w:tbl>
    <w:p w14:paraId="3ED6B748" w14:textId="77777777" w:rsidR="004C7DB8" w:rsidRPr="00B37D46" w:rsidRDefault="004C7DB8" w:rsidP="00B37D46">
      <w:pPr>
        <w:rPr>
          <w:rFonts w:cs="Arial"/>
        </w:rPr>
      </w:pPr>
    </w:p>
    <w:p w14:paraId="4E4209B7" w14:textId="77777777" w:rsidR="004C7DB8" w:rsidRPr="00B37D46" w:rsidRDefault="00E92471" w:rsidP="00DC4A26">
      <w:pPr>
        <w:pStyle w:val="DeptBullets"/>
        <w:numPr>
          <w:ilvl w:val="0"/>
          <w:numId w:val="4"/>
        </w:numPr>
        <w:overflowPunct w:val="0"/>
        <w:autoSpaceDE w:val="0"/>
        <w:autoSpaceDN w:val="0"/>
        <w:adjustRightInd w:val="0"/>
        <w:spacing w:after="0"/>
        <w:textAlignment w:val="baseline"/>
        <w:rPr>
          <w:i/>
          <w:sz w:val="24"/>
        </w:rPr>
      </w:pPr>
      <w:r w:rsidRPr="00B37D46">
        <w:rPr>
          <w:b/>
          <w:color w:val="000000" w:themeColor="text1"/>
          <w:sz w:val="24"/>
        </w:rPr>
        <w:t>If you would like to be considered for the support provided by the EIF, please describe why your local authority area would benefit from this?</w:t>
      </w:r>
      <w:r w:rsidRPr="00B37D46">
        <w:rPr>
          <w:color w:val="000000" w:themeColor="text1"/>
          <w:sz w:val="24"/>
        </w:rPr>
        <w:t xml:space="preserve"> </w:t>
      </w:r>
      <w:r w:rsidRPr="00B37D46">
        <w:rPr>
          <w:i/>
          <w:sz w:val="24"/>
        </w:rPr>
        <w:t>When answering this question, you should refer to:</w:t>
      </w:r>
    </w:p>
    <w:p w14:paraId="567B9309" w14:textId="77777777" w:rsidR="004C7DB8" w:rsidRPr="00B37D46" w:rsidRDefault="00E92471" w:rsidP="00DC4A26">
      <w:pPr>
        <w:pStyle w:val="DeptBullets"/>
        <w:numPr>
          <w:ilvl w:val="0"/>
          <w:numId w:val="14"/>
        </w:numPr>
        <w:overflowPunct w:val="0"/>
        <w:autoSpaceDE w:val="0"/>
        <w:autoSpaceDN w:val="0"/>
        <w:adjustRightInd w:val="0"/>
        <w:spacing w:after="0"/>
        <w:textAlignment w:val="baseline"/>
        <w:rPr>
          <w:rFonts w:eastAsia="Arial"/>
          <w:i/>
          <w:sz w:val="24"/>
        </w:rPr>
      </w:pPr>
      <w:r w:rsidRPr="00B37D46">
        <w:rPr>
          <w:i/>
          <w:sz w:val="24"/>
        </w:rPr>
        <w:t>How up to date and comprehensive your current local needs assessment is.</w:t>
      </w:r>
    </w:p>
    <w:p w14:paraId="5DC4AD24" w14:textId="0D97A237" w:rsidR="004C7DB8" w:rsidRPr="00B37D46" w:rsidRDefault="00E92471" w:rsidP="00DC4A26">
      <w:pPr>
        <w:pStyle w:val="DeptBullets"/>
        <w:numPr>
          <w:ilvl w:val="0"/>
          <w:numId w:val="14"/>
        </w:numPr>
        <w:overflowPunct w:val="0"/>
        <w:autoSpaceDE w:val="0"/>
        <w:autoSpaceDN w:val="0"/>
        <w:adjustRightInd w:val="0"/>
        <w:spacing w:after="0"/>
        <w:textAlignment w:val="baseline"/>
        <w:rPr>
          <w:i/>
          <w:sz w:val="24"/>
        </w:rPr>
      </w:pPr>
      <w:r w:rsidRPr="00B37D46">
        <w:rPr>
          <w:i/>
          <w:sz w:val="24"/>
        </w:rPr>
        <w:t>Your current level of system maturity (refer</w:t>
      </w:r>
      <w:r w:rsidR="00B20432">
        <w:rPr>
          <w:i/>
          <w:sz w:val="24"/>
        </w:rPr>
        <w:t xml:space="preserve"> to </w:t>
      </w:r>
      <w:r w:rsidR="004D5F8B">
        <w:rPr>
          <w:i/>
          <w:sz w:val="24"/>
        </w:rPr>
        <w:t xml:space="preserve">Table 1 of </w:t>
      </w:r>
      <w:r w:rsidR="00B20432">
        <w:rPr>
          <w:i/>
          <w:sz w:val="24"/>
        </w:rPr>
        <w:t>Annex Q of the programme guide for further information).</w:t>
      </w:r>
    </w:p>
    <w:p w14:paraId="5D3314FE" w14:textId="77777777" w:rsidR="004C7DB8" w:rsidRPr="00B37D46" w:rsidRDefault="00E92471" w:rsidP="00DC4A26">
      <w:pPr>
        <w:pStyle w:val="DeptBullets"/>
        <w:numPr>
          <w:ilvl w:val="0"/>
          <w:numId w:val="14"/>
        </w:numPr>
        <w:overflowPunct w:val="0"/>
        <w:autoSpaceDE w:val="0"/>
        <w:autoSpaceDN w:val="0"/>
        <w:adjustRightInd w:val="0"/>
        <w:spacing w:after="0"/>
        <w:textAlignment w:val="baseline"/>
        <w:rPr>
          <w:i/>
          <w:sz w:val="24"/>
        </w:rPr>
      </w:pPr>
      <w:r w:rsidRPr="00B37D46">
        <w:rPr>
          <w:i/>
          <w:sz w:val="24"/>
        </w:rPr>
        <w:t>Any other information you feel would highlight your suitability for this support.</w:t>
      </w:r>
    </w:p>
    <w:p w14:paraId="0BB94917" w14:textId="77777777" w:rsidR="004C7DB8" w:rsidRPr="00B37D46" w:rsidRDefault="004C7DB8" w:rsidP="004C7DB8">
      <w:pPr>
        <w:rPr>
          <w:rFonts w:cs="Arial"/>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4CED1348" w14:textId="77777777" w:rsidTr="004C7DB8">
        <w:trPr>
          <w:trHeight w:hRule="exact" w:val="1273"/>
        </w:trPr>
        <w:tc>
          <w:tcPr>
            <w:tcW w:w="9968" w:type="dxa"/>
          </w:tcPr>
          <w:p w14:paraId="5E35B1A6" w14:textId="77777777" w:rsidR="004C7DB8" w:rsidRPr="00DF13FD" w:rsidRDefault="00E92471" w:rsidP="004C7DB8">
            <w:pPr>
              <w:spacing w:line="240" w:lineRule="auto"/>
              <w:rPr>
                <w:rFonts w:cs="Arial"/>
                <w:sz w:val="24"/>
              </w:rPr>
            </w:pPr>
            <w:r w:rsidRPr="00DF13FD">
              <w:rPr>
                <w:rFonts w:cs="Arial"/>
                <w:sz w:val="24"/>
              </w:rPr>
              <w:t xml:space="preserve">(Max </w:t>
            </w:r>
            <w:r>
              <w:rPr>
                <w:rFonts w:cs="Arial"/>
                <w:sz w:val="24"/>
              </w:rPr>
              <w:t xml:space="preserve">500 </w:t>
            </w:r>
            <w:r w:rsidRPr="00DF13FD">
              <w:rPr>
                <w:rFonts w:cs="Arial"/>
                <w:sz w:val="24"/>
              </w:rPr>
              <w:t>words)</w:t>
            </w:r>
          </w:p>
        </w:tc>
      </w:tr>
    </w:tbl>
    <w:p w14:paraId="3E09932A" w14:textId="25DB2247" w:rsidR="004C7DB8" w:rsidRDefault="00E92471" w:rsidP="004C7DB8">
      <w:pPr>
        <w:pStyle w:val="Heading2"/>
        <w:rPr>
          <w:rFonts w:cs="Arial"/>
        </w:rPr>
      </w:pPr>
      <w:r w:rsidRPr="00B37D46">
        <w:rPr>
          <w:rFonts w:cs="Arial"/>
        </w:rPr>
        <w:t xml:space="preserve">Section 9 – </w:t>
      </w:r>
      <w:r w:rsidR="007F135F" w:rsidRPr="00B37D46">
        <w:rPr>
          <w:rFonts w:cs="Arial"/>
        </w:rPr>
        <w:t xml:space="preserve">expressing interest in research exploring early awareness and take-up of family hub services </w:t>
      </w:r>
    </w:p>
    <w:p w14:paraId="62BEC50C" w14:textId="2198E431" w:rsidR="002F67AB" w:rsidRPr="00D07356" w:rsidRDefault="002F67AB" w:rsidP="00D07356">
      <w:pPr>
        <w:rPr>
          <w:sz w:val="24"/>
        </w:rPr>
      </w:pPr>
      <w:r w:rsidRPr="00D07356">
        <w:rPr>
          <w:sz w:val="24"/>
        </w:rPr>
        <w:t>We will be researching how families could be informed of and encouraged to take up family hub services from the earliest point of their child's life. This research will focus on how delivering birth registrations in family hubs could impact families’ engagement with the hub’s services. We are also interested in other services local authorities may use or plan to use for this purpose (e.g., midwives and health visitors). Please see page 66 and Annex R of the Family Hubs and Start for Life programme guide for more information.</w:t>
      </w:r>
    </w:p>
    <w:tbl>
      <w:tblPr>
        <w:tblStyle w:val="TableGrid"/>
        <w:tblW w:w="0" w:type="auto"/>
        <w:tblLook w:val="04A0" w:firstRow="1" w:lastRow="0" w:firstColumn="1" w:lastColumn="0" w:noHBand="0" w:noVBand="1"/>
      </w:tblPr>
      <w:tblGrid>
        <w:gridCol w:w="4770"/>
        <w:gridCol w:w="4770"/>
      </w:tblGrid>
      <w:tr w:rsidR="00FB0632" w14:paraId="5A2163E1" w14:textId="77777777" w:rsidTr="0ACF0816">
        <w:trPr>
          <w:trHeight w:val="1039"/>
        </w:trPr>
        <w:tc>
          <w:tcPr>
            <w:tcW w:w="4770" w:type="dxa"/>
            <w:shd w:val="clear" w:color="auto" w:fill="DEEAF6" w:themeFill="accent5" w:themeFillTint="33"/>
          </w:tcPr>
          <w:p w14:paraId="136DA8DC" w14:textId="7C2548E3" w:rsidR="004C7DB8" w:rsidRDefault="6AD5C273" w:rsidP="00DC4A26">
            <w:pPr>
              <w:pStyle w:val="ListParagraph"/>
              <w:numPr>
                <w:ilvl w:val="0"/>
                <w:numId w:val="4"/>
              </w:numPr>
              <w:spacing w:line="240" w:lineRule="auto"/>
              <w:rPr>
                <w:rFonts w:cs="Arial"/>
                <w:b/>
                <w:bCs/>
                <w:sz w:val="24"/>
              </w:rPr>
            </w:pPr>
            <w:r w:rsidRPr="00B37D46">
              <w:rPr>
                <w:rFonts w:cs="Arial"/>
                <w:b/>
                <w:bCs/>
                <w:sz w:val="24"/>
              </w:rPr>
              <w:t>Are you interested in participating in th</w:t>
            </w:r>
            <w:r w:rsidR="003A1B3E" w:rsidRPr="00B37D46">
              <w:rPr>
                <w:rFonts w:cs="Arial"/>
                <w:b/>
                <w:bCs/>
                <w:sz w:val="24"/>
              </w:rPr>
              <w:t>is</w:t>
            </w:r>
            <w:r w:rsidRPr="00B37D46">
              <w:rPr>
                <w:rFonts w:cs="Arial"/>
                <w:b/>
                <w:bCs/>
                <w:sz w:val="24"/>
              </w:rPr>
              <w:t xml:space="preserve"> research?</w:t>
            </w:r>
            <w:r w:rsidR="003A1B3E" w:rsidRPr="00B37D46">
              <w:rPr>
                <w:rFonts w:cs="Arial"/>
                <w:b/>
                <w:bCs/>
                <w:sz w:val="24"/>
              </w:rPr>
              <w:t xml:space="preserve"> </w:t>
            </w:r>
          </w:p>
          <w:p w14:paraId="105F7C37" w14:textId="21E61984" w:rsidR="004D5F8B" w:rsidRPr="00F35A92" w:rsidRDefault="004D5F8B" w:rsidP="004D5F8B">
            <w:pPr>
              <w:pStyle w:val="ListParagraph"/>
              <w:spacing w:line="240" w:lineRule="auto"/>
              <w:ind w:left="0"/>
              <w:rPr>
                <w:rFonts w:cs="Arial"/>
                <w:b/>
                <w:bCs/>
                <w:sz w:val="24"/>
              </w:rPr>
            </w:pPr>
          </w:p>
        </w:tc>
        <w:tc>
          <w:tcPr>
            <w:tcW w:w="4770" w:type="dxa"/>
          </w:tcPr>
          <w:p w14:paraId="3A2D082C" w14:textId="77777777" w:rsidR="004C7DB8" w:rsidRPr="00DF13FD" w:rsidRDefault="00E92471" w:rsidP="004C7DB8">
            <w:pPr>
              <w:spacing w:line="240" w:lineRule="auto"/>
              <w:rPr>
                <w:rFonts w:cs="Arial"/>
                <w:sz w:val="24"/>
              </w:rPr>
            </w:pPr>
            <w:r w:rsidRPr="00DF13FD">
              <w:rPr>
                <w:rFonts w:cs="Arial"/>
                <w:sz w:val="24"/>
              </w:rPr>
              <w:t xml:space="preserve">Yes </w:t>
            </w:r>
            <w:sdt>
              <w:sdtPr>
                <w:rPr>
                  <w:rFonts w:cs="Arial"/>
                  <w:sz w:val="24"/>
                </w:rPr>
                <w:id w:val="-1512824560"/>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6C9F50AE" w14:textId="77777777" w:rsidR="004C7DB8" w:rsidRPr="00DF13FD" w:rsidRDefault="00E92471" w:rsidP="004C7DB8">
            <w:pPr>
              <w:spacing w:line="240" w:lineRule="auto"/>
              <w:rPr>
                <w:rFonts w:cs="Arial"/>
                <w:sz w:val="24"/>
              </w:rPr>
            </w:pPr>
            <w:r w:rsidRPr="00DF13FD">
              <w:rPr>
                <w:rFonts w:cs="Arial"/>
                <w:sz w:val="24"/>
              </w:rPr>
              <w:t xml:space="preserve">No  </w:t>
            </w:r>
            <w:sdt>
              <w:sdtPr>
                <w:rPr>
                  <w:rFonts w:cs="Arial"/>
                  <w:sz w:val="24"/>
                </w:rPr>
                <w:id w:val="1679539668"/>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36E7151A" w14:textId="77777777" w:rsidR="004C7DB8" w:rsidRPr="00DF13FD" w:rsidRDefault="00E92471" w:rsidP="004C7DB8">
            <w:pPr>
              <w:spacing w:line="240" w:lineRule="auto"/>
              <w:rPr>
                <w:rFonts w:cs="Arial"/>
                <w:sz w:val="24"/>
              </w:rPr>
            </w:pPr>
            <w:r w:rsidRPr="00B37D46">
              <w:rPr>
                <w:rFonts w:cs="Arial"/>
                <w:sz w:val="24"/>
              </w:rPr>
              <w:t xml:space="preserve">Maybe – please </w:t>
            </w:r>
            <w:r w:rsidR="003A1B3E" w:rsidRPr="00B37D46">
              <w:rPr>
                <w:rFonts w:cs="Arial"/>
                <w:sz w:val="24"/>
              </w:rPr>
              <w:t>include us in fu</w:t>
            </w:r>
            <w:r w:rsidR="00301BD7" w:rsidRPr="00B37D46">
              <w:rPr>
                <w:rFonts w:cs="Arial"/>
                <w:sz w:val="24"/>
              </w:rPr>
              <w:t xml:space="preserve">ture communications </w:t>
            </w:r>
            <w:sdt>
              <w:sdtPr>
                <w:rPr>
                  <w:rFonts w:cs="Arial"/>
                  <w:sz w:val="24"/>
                </w:rPr>
                <w:id w:val="-1706088180"/>
                <w:placeholder>
                  <w:docPart w:val="1F9F257AC954472B82BCC9B1AF71FE78"/>
                </w:placeholder>
                <w14:checkbox>
                  <w14:checked w14:val="0"/>
                  <w14:checkedState w14:val="2612" w14:font="MS Gothic"/>
                  <w14:uncheckedState w14:val="2610" w14:font="MS Gothic"/>
                </w14:checkbox>
              </w:sdtPr>
              <w:sdtEndPr/>
              <w:sdtContent>
                <w:r w:rsidRPr="00B37D46">
                  <w:rPr>
                    <w:rFonts w:ascii="Segoe UI Symbol" w:eastAsia="MS Gothic" w:hAnsi="Segoe UI Symbol" w:cs="Segoe UI Symbol"/>
                    <w:sz w:val="24"/>
                  </w:rPr>
                  <w:t>☐</w:t>
                </w:r>
              </w:sdtContent>
            </w:sdt>
          </w:p>
        </w:tc>
      </w:tr>
      <w:tr w:rsidR="00FB0632" w14:paraId="5D21C6C9" w14:textId="77777777" w:rsidTr="0ACF0816">
        <w:trPr>
          <w:trHeight w:val="1039"/>
        </w:trPr>
        <w:tc>
          <w:tcPr>
            <w:tcW w:w="4770" w:type="dxa"/>
            <w:shd w:val="clear" w:color="auto" w:fill="DEEAF6" w:themeFill="accent5" w:themeFillTint="33"/>
          </w:tcPr>
          <w:p w14:paraId="4E019BFC" w14:textId="77777777" w:rsidR="004C7DB8" w:rsidRPr="00F35A92" w:rsidRDefault="00E92471" w:rsidP="00DC4A26">
            <w:pPr>
              <w:pStyle w:val="ListParagraph"/>
              <w:numPr>
                <w:ilvl w:val="0"/>
                <w:numId w:val="4"/>
              </w:numPr>
              <w:spacing w:line="240" w:lineRule="auto"/>
              <w:rPr>
                <w:rFonts w:cs="Arial"/>
                <w:b/>
                <w:bCs/>
                <w:color w:val="242424"/>
                <w:sz w:val="24"/>
                <w:shd w:val="clear" w:color="auto" w:fill="FFFFFF"/>
              </w:rPr>
            </w:pPr>
            <w:r w:rsidRPr="00F35A92">
              <w:rPr>
                <w:rFonts w:cs="Arial"/>
                <w:b/>
                <w:bCs/>
                <w:sz w:val="24"/>
              </w:rPr>
              <w:t>To what extent does your local authority currently provide birth registration services in family hubs?</w:t>
            </w:r>
          </w:p>
        </w:tc>
        <w:tc>
          <w:tcPr>
            <w:tcW w:w="4770" w:type="dxa"/>
          </w:tcPr>
          <w:p w14:paraId="2EC9E5F2" w14:textId="3D6A35E2" w:rsidR="004C7DB8" w:rsidRPr="00DF13FD" w:rsidRDefault="00E92471" w:rsidP="004C7DB8">
            <w:pPr>
              <w:spacing w:line="240" w:lineRule="auto"/>
              <w:rPr>
                <w:rFonts w:cs="Arial"/>
                <w:sz w:val="24"/>
              </w:rPr>
            </w:pPr>
            <w:r w:rsidRPr="00DF13FD">
              <w:rPr>
                <w:rFonts w:cs="Arial"/>
                <w:sz w:val="24"/>
              </w:rPr>
              <w:t xml:space="preserve">1. Currently providing birth registrations from one or more </w:t>
            </w:r>
            <w:r w:rsidR="002F67AB">
              <w:rPr>
                <w:rFonts w:cs="Arial"/>
                <w:sz w:val="24"/>
              </w:rPr>
              <w:t>h</w:t>
            </w:r>
            <w:r w:rsidRPr="00DF13FD">
              <w:rPr>
                <w:rFonts w:cs="Arial"/>
                <w:sz w:val="24"/>
              </w:rPr>
              <w:t xml:space="preserve">ub/s </w:t>
            </w:r>
            <w:sdt>
              <w:sdtPr>
                <w:rPr>
                  <w:rFonts w:cs="Arial"/>
                  <w:sz w:val="24"/>
                </w:rPr>
                <w:id w:val="-1085225463"/>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12872EC3" w14:textId="77777777" w:rsidR="004C7DB8" w:rsidRPr="00DF13FD" w:rsidRDefault="00E92471" w:rsidP="004C7DB8">
            <w:pPr>
              <w:spacing w:line="240" w:lineRule="auto"/>
              <w:rPr>
                <w:rFonts w:cs="Arial"/>
                <w:sz w:val="24"/>
              </w:rPr>
            </w:pPr>
            <w:r w:rsidRPr="00DF13FD">
              <w:rPr>
                <w:rFonts w:cs="Arial"/>
                <w:sz w:val="24"/>
              </w:rPr>
              <w:t>2. Clear plans to implement but have not started providing this service</w:t>
            </w:r>
            <w:r>
              <w:rPr>
                <w:rFonts w:cs="Arial"/>
                <w:sz w:val="24"/>
              </w:rPr>
              <w:t xml:space="preserve"> </w:t>
            </w:r>
            <w:sdt>
              <w:sdtPr>
                <w:rPr>
                  <w:rFonts w:cs="Arial"/>
                  <w:sz w:val="24"/>
                </w:rPr>
                <w:id w:val="1713000129"/>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6719AB01" w14:textId="77777777" w:rsidR="004C7DB8" w:rsidRPr="00DF13FD" w:rsidRDefault="00E92471" w:rsidP="004C7DB8">
            <w:pPr>
              <w:spacing w:line="240" w:lineRule="auto"/>
              <w:rPr>
                <w:rFonts w:eastAsia="Wingdings" w:cs="Arial"/>
                <w:sz w:val="24"/>
              </w:rPr>
            </w:pPr>
            <w:r w:rsidRPr="00DF13FD">
              <w:rPr>
                <w:rFonts w:cs="Arial"/>
                <w:sz w:val="24"/>
              </w:rPr>
              <w:t xml:space="preserve"> 3. Beginning to plan how to implement the service </w:t>
            </w:r>
            <w:sdt>
              <w:sdtPr>
                <w:rPr>
                  <w:rFonts w:cs="Arial"/>
                  <w:sz w:val="24"/>
                </w:rPr>
                <w:id w:val="-717277446"/>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7127E0C0" w14:textId="179B7E6E" w:rsidR="004C7DB8" w:rsidRDefault="00E92471" w:rsidP="004C7DB8">
            <w:pPr>
              <w:spacing w:line="240" w:lineRule="auto"/>
              <w:rPr>
                <w:rFonts w:cs="Arial"/>
                <w:sz w:val="24"/>
              </w:rPr>
            </w:pPr>
            <w:r w:rsidRPr="00DF13FD">
              <w:rPr>
                <w:rFonts w:cs="Arial"/>
                <w:sz w:val="24"/>
              </w:rPr>
              <w:t xml:space="preserve">4. Not currently offering birth registrations from </w:t>
            </w:r>
            <w:r w:rsidR="002F67AB">
              <w:rPr>
                <w:rFonts w:cs="Arial"/>
                <w:sz w:val="24"/>
              </w:rPr>
              <w:t>f</w:t>
            </w:r>
            <w:r w:rsidRPr="00DF13FD">
              <w:rPr>
                <w:rFonts w:cs="Arial"/>
                <w:sz w:val="24"/>
              </w:rPr>
              <w:t xml:space="preserve">amily </w:t>
            </w:r>
            <w:r w:rsidR="002F67AB">
              <w:rPr>
                <w:rFonts w:cs="Arial"/>
                <w:sz w:val="24"/>
              </w:rPr>
              <w:t>h</w:t>
            </w:r>
            <w:r w:rsidRPr="00DF13FD">
              <w:rPr>
                <w:rFonts w:cs="Arial"/>
                <w:sz w:val="24"/>
              </w:rPr>
              <w:t xml:space="preserve">ub and no plans to </w:t>
            </w:r>
            <w:sdt>
              <w:sdtPr>
                <w:rPr>
                  <w:rFonts w:cs="Arial"/>
                  <w:sz w:val="24"/>
                </w:rPr>
                <w:id w:val="-217982658"/>
                <w14:checkbox>
                  <w14:checked w14:val="0"/>
                  <w14:checkedState w14:val="2612" w14:font="MS Gothic"/>
                  <w14:uncheckedState w14:val="2610" w14:font="MS Gothic"/>
                </w14:checkbox>
              </w:sdtPr>
              <w:sdtEndPr/>
              <w:sdtContent>
                <w:r w:rsidRPr="00B37D46">
                  <w:rPr>
                    <w:rFonts w:ascii="Segoe UI Symbol" w:eastAsia="MS Gothic" w:hAnsi="Segoe UI Symbol" w:cs="Segoe UI Symbol" w:hint="eastAsia"/>
                    <w:sz w:val="24"/>
                  </w:rPr>
                  <w:t>☐</w:t>
                </w:r>
              </w:sdtContent>
            </w:sdt>
          </w:p>
          <w:p w14:paraId="5EC24018" w14:textId="5A28FABC" w:rsidR="004D5F8B" w:rsidRPr="00DF13FD" w:rsidRDefault="004D5F8B" w:rsidP="004C7DB8">
            <w:pPr>
              <w:spacing w:line="240" w:lineRule="auto"/>
              <w:rPr>
                <w:rFonts w:cs="Arial"/>
                <w:sz w:val="24"/>
              </w:rPr>
            </w:pPr>
          </w:p>
        </w:tc>
      </w:tr>
    </w:tbl>
    <w:p w14:paraId="07BE858C" w14:textId="434E0FA9" w:rsidR="004D5F8B" w:rsidRDefault="004D5F8B" w:rsidP="004C7DB8">
      <w:pPr>
        <w:pStyle w:val="Heading2"/>
        <w:rPr>
          <w:rFonts w:cs="Arial"/>
        </w:rPr>
      </w:pPr>
    </w:p>
    <w:p w14:paraId="24BBAE19" w14:textId="77777777" w:rsidR="00D07356" w:rsidRPr="00D07356" w:rsidRDefault="00D07356" w:rsidP="00D07356"/>
    <w:p w14:paraId="281200A2" w14:textId="091F103C" w:rsidR="004C7DB8" w:rsidRPr="00DF13FD" w:rsidRDefault="00E92471" w:rsidP="004C7DB8">
      <w:pPr>
        <w:pStyle w:val="Heading2"/>
        <w:rPr>
          <w:rFonts w:cs="Arial"/>
        </w:rPr>
      </w:pPr>
      <w:r w:rsidRPr="00DF13FD">
        <w:rPr>
          <w:rFonts w:cs="Arial"/>
        </w:rPr>
        <w:lastRenderedPageBreak/>
        <w:t xml:space="preserve">Section 10 – </w:t>
      </w:r>
      <w:r w:rsidR="007F135F" w:rsidRPr="00B37D46">
        <w:rPr>
          <w:rFonts w:cs="Arial"/>
        </w:rPr>
        <w:t>support</w:t>
      </w:r>
      <w:r w:rsidRPr="00DF13FD">
        <w:rPr>
          <w:rFonts w:cs="Arial"/>
        </w:rPr>
        <w:t xml:space="preserve"> for </w:t>
      </w:r>
      <w:r w:rsidR="007F135F" w:rsidRPr="00B37D46">
        <w:rPr>
          <w:rFonts w:cs="Arial"/>
        </w:rPr>
        <w:t>your participation</w:t>
      </w:r>
    </w:p>
    <w:p w14:paraId="55AF0737" w14:textId="77777777" w:rsidR="004C7DB8" w:rsidRPr="00DF13FD" w:rsidRDefault="00E92471" w:rsidP="004C7DB8">
      <w:pPr>
        <w:spacing w:line="240" w:lineRule="auto"/>
        <w:rPr>
          <w:rFonts w:cs="Arial"/>
          <w:sz w:val="24"/>
        </w:rPr>
      </w:pPr>
      <w:r w:rsidRPr="00DF13FD">
        <w:rPr>
          <w:rFonts w:cs="Arial"/>
          <w:sz w:val="24"/>
        </w:rPr>
        <w:t xml:space="preserve">All following individuals should sign this form to confirm their support </w:t>
      </w:r>
      <w:r w:rsidR="1ED0EF1C" w:rsidRPr="00B37D46">
        <w:rPr>
          <w:rFonts w:cs="Arial"/>
          <w:sz w:val="24"/>
        </w:rPr>
        <w:t>for</w:t>
      </w:r>
      <w:r w:rsidRPr="00DF13FD">
        <w:rPr>
          <w:rFonts w:cs="Arial"/>
          <w:sz w:val="24"/>
        </w:rPr>
        <w:t xml:space="preserve"> your participation in the programme.</w:t>
      </w:r>
    </w:p>
    <w:tbl>
      <w:tblPr>
        <w:tblStyle w:val="TableGrid"/>
        <w:tblW w:w="0" w:type="auto"/>
        <w:tblLook w:val="04A0" w:firstRow="1" w:lastRow="0" w:firstColumn="1" w:lastColumn="0" w:noHBand="0" w:noVBand="1"/>
      </w:tblPr>
      <w:tblGrid>
        <w:gridCol w:w="3247"/>
        <w:gridCol w:w="3247"/>
        <w:gridCol w:w="3248"/>
      </w:tblGrid>
      <w:tr w:rsidR="00FB0632" w14:paraId="43772CBE" w14:textId="77777777" w:rsidTr="004C7DB8">
        <w:tc>
          <w:tcPr>
            <w:tcW w:w="3247" w:type="dxa"/>
            <w:shd w:val="clear" w:color="auto" w:fill="002060"/>
          </w:tcPr>
          <w:p w14:paraId="36B4A3F2" w14:textId="77777777" w:rsidR="004C7DB8" w:rsidRPr="00DF13FD" w:rsidRDefault="00E92471" w:rsidP="004C7DB8">
            <w:pPr>
              <w:spacing w:line="240" w:lineRule="auto"/>
              <w:rPr>
                <w:rFonts w:cs="Arial"/>
                <w:b/>
                <w:bCs/>
                <w:sz w:val="24"/>
              </w:rPr>
            </w:pPr>
            <w:r w:rsidRPr="00DF13FD">
              <w:rPr>
                <w:rFonts w:cs="Arial"/>
                <w:b/>
                <w:bCs/>
                <w:sz w:val="24"/>
              </w:rPr>
              <w:t>Title</w:t>
            </w:r>
          </w:p>
        </w:tc>
        <w:tc>
          <w:tcPr>
            <w:tcW w:w="3247" w:type="dxa"/>
            <w:shd w:val="clear" w:color="auto" w:fill="002060"/>
          </w:tcPr>
          <w:p w14:paraId="4B024205" w14:textId="77777777" w:rsidR="004C7DB8" w:rsidRPr="00DF13FD" w:rsidRDefault="00E92471" w:rsidP="004C7DB8">
            <w:pPr>
              <w:spacing w:line="240" w:lineRule="auto"/>
              <w:rPr>
                <w:rFonts w:cs="Arial"/>
                <w:b/>
                <w:bCs/>
                <w:sz w:val="24"/>
              </w:rPr>
            </w:pPr>
            <w:r w:rsidRPr="00DF13FD">
              <w:rPr>
                <w:rFonts w:cs="Arial"/>
                <w:b/>
                <w:bCs/>
                <w:sz w:val="24"/>
              </w:rPr>
              <w:t>Name</w:t>
            </w:r>
          </w:p>
        </w:tc>
        <w:tc>
          <w:tcPr>
            <w:tcW w:w="3248" w:type="dxa"/>
            <w:shd w:val="clear" w:color="auto" w:fill="002060"/>
          </w:tcPr>
          <w:p w14:paraId="30ABA21E" w14:textId="77777777" w:rsidR="004C7DB8" w:rsidRPr="00DF13FD" w:rsidRDefault="00E92471" w:rsidP="004C7DB8">
            <w:pPr>
              <w:spacing w:line="240" w:lineRule="auto"/>
              <w:rPr>
                <w:rFonts w:cs="Arial"/>
                <w:b/>
                <w:bCs/>
                <w:sz w:val="24"/>
              </w:rPr>
            </w:pPr>
            <w:r w:rsidRPr="00DF13FD">
              <w:rPr>
                <w:rFonts w:cs="Arial"/>
                <w:b/>
                <w:bCs/>
                <w:sz w:val="24"/>
              </w:rPr>
              <w:t>Signature</w:t>
            </w:r>
          </w:p>
        </w:tc>
      </w:tr>
      <w:tr w:rsidR="00FB0632" w14:paraId="05EB787C" w14:textId="77777777" w:rsidTr="004C7DB8">
        <w:tc>
          <w:tcPr>
            <w:tcW w:w="3247" w:type="dxa"/>
            <w:shd w:val="clear" w:color="auto" w:fill="DEEAF6" w:themeFill="accent5" w:themeFillTint="33"/>
          </w:tcPr>
          <w:p w14:paraId="4DFC58AD" w14:textId="77777777" w:rsidR="004C7DB8" w:rsidRPr="00DF13FD" w:rsidRDefault="00E92471" w:rsidP="004C7DB8">
            <w:pPr>
              <w:spacing w:line="240" w:lineRule="auto"/>
              <w:rPr>
                <w:rFonts w:cs="Arial"/>
                <w:b/>
                <w:bCs/>
                <w:sz w:val="24"/>
              </w:rPr>
            </w:pPr>
            <w:r w:rsidRPr="00DF13FD">
              <w:rPr>
                <w:rFonts w:cs="Arial"/>
                <w:b/>
                <w:bCs/>
                <w:sz w:val="24"/>
              </w:rPr>
              <w:t>LA Chief Executive</w:t>
            </w:r>
          </w:p>
        </w:tc>
        <w:tc>
          <w:tcPr>
            <w:tcW w:w="3247" w:type="dxa"/>
          </w:tcPr>
          <w:p w14:paraId="64E2D503" w14:textId="77777777" w:rsidR="004C7DB8" w:rsidRPr="00DF13FD" w:rsidRDefault="004C7DB8" w:rsidP="004C7DB8">
            <w:pPr>
              <w:spacing w:line="240" w:lineRule="auto"/>
              <w:rPr>
                <w:rFonts w:cs="Arial"/>
                <w:sz w:val="24"/>
              </w:rPr>
            </w:pPr>
          </w:p>
        </w:tc>
        <w:tc>
          <w:tcPr>
            <w:tcW w:w="3248" w:type="dxa"/>
          </w:tcPr>
          <w:p w14:paraId="6D12D111" w14:textId="77777777" w:rsidR="004C7DB8" w:rsidRPr="00DF13FD" w:rsidRDefault="004C7DB8" w:rsidP="004C7DB8">
            <w:pPr>
              <w:spacing w:line="240" w:lineRule="auto"/>
              <w:rPr>
                <w:rFonts w:cs="Arial"/>
                <w:sz w:val="24"/>
              </w:rPr>
            </w:pPr>
          </w:p>
        </w:tc>
      </w:tr>
      <w:tr w:rsidR="00FB0632" w14:paraId="0842444D" w14:textId="77777777" w:rsidTr="004C7DB8">
        <w:tc>
          <w:tcPr>
            <w:tcW w:w="3247" w:type="dxa"/>
            <w:shd w:val="clear" w:color="auto" w:fill="DEEAF6" w:themeFill="accent5" w:themeFillTint="33"/>
          </w:tcPr>
          <w:p w14:paraId="1D686038" w14:textId="62944D86" w:rsidR="004C7DB8" w:rsidRPr="00DF13FD" w:rsidRDefault="00E92471" w:rsidP="004C7DB8">
            <w:pPr>
              <w:spacing w:line="240" w:lineRule="auto"/>
              <w:rPr>
                <w:rFonts w:cs="Arial"/>
                <w:b/>
                <w:bCs/>
                <w:sz w:val="24"/>
              </w:rPr>
            </w:pPr>
            <w:r w:rsidRPr="00DF13FD">
              <w:rPr>
                <w:rFonts w:cs="Arial"/>
                <w:b/>
                <w:bCs/>
                <w:sz w:val="24"/>
              </w:rPr>
              <w:t xml:space="preserve">LA Director of Children’s Services </w:t>
            </w:r>
          </w:p>
        </w:tc>
        <w:tc>
          <w:tcPr>
            <w:tcW w:w="3247" w:type="dxa"/>
          </w:tcPr>
          <w:p w14:paraId="484009F4" w14:textId="77777777" w:rsidR="004C7DB8" w:rsidRPr="00DF13FD" w:rsidRDefault="004C7DB8" w:rsidP="004C7DB8">
            <w:pPr>
              <w:spacing w:line="240" w:lineRule="auto"/>
              <w:rPr>
                <w:rFonts w:cs="Arial"/>
                <w:sz w:val="24"/>
              </w:rPr>
            </w:pPr>
          </w:p>
        </w:tc>
        <w:tc>
          <w:tcPr>
            <w:tcW w:w="3248" w:type="dxa"/>
          </w:tcPr>
          <w:p w14:paraId="5BCAA5AA" w14:textId="77777777" w:rsidR="004C7DB8" w:rsidRPr="00DF13FD" w:rsidRDefault="004C7DB8" w:rsidP="004C7DB8">
            <w:pPr>
              <w:spacing w:line="240" w:lineRule="auto"/>
              <w:rPr>
                <w:rFonts w:cs="Arial"/>
                <w:sz w:val="24"/>
              </w:rPr>
            </w:pPr>
          </w:p>
        </w:tc>
      </w:tr>
      <w:tr w:rsidR="00FB0632" w14:paraId="72C130E9" w14:textId="77777777" w:rsidTr="004C7DB8">
        <w:tc>
          <w:tcPr>
            <w:tcW w:w="3247" w:type="dxa"/>
            <w:shd w:val="clear" w:color="auto" w:fill="DEEAF6" w:themeFill="accent5" w:themeFillTint="33"/>
          </w:tcPr>
          <w:p w14:paraId="308EB671" w14:textId="6E6EF6F4" w:rsidR="004C7DB8" w:rsidRPr="00DF13FD" w:rsidRDefault="00E92471" w:rsidP="004C7DB8">
            <w:pPr>
              <w:spacing w:line="240" w:lineRule="auto"/>
              <w:rPr>
                <w:rFonts w:cs="Arial"/>
                <w:b/>
                <w:bCs/>
                <w:sz w:val="24"/>
              </w:rPr>
            </w:pPr>
            <w:r w:rsidRPr="00DF13FD">
              <w:rPr>
                <w:rFonts w:cs="Arial"/>
                <w:b/>
                <w:bCs/>
                <w:sz w:val="24"/>
              </w:rPr>
              <w:t xml:space="preserve">LA Director of Public Health </w:t>
            </w:r>
          </w:p>
        </w:tc>
        <w:tc>
          <w:tcPr>
            <w:tcW w:w="3247" w:type="dxa"/>
          </w:tcPr>
          <w:p w14:paraId="6DF9D9DA" w14:textId="77777777" w:rsidR="004C7DB8" w:rsidRPr="00DF13FD" w:rsidRDefault="004C7DB8" w:rsidP="004C7DB8">
            <w:pPr>
              <w:spacing w:line="240" w:lineRule="auto"/>
              <w:rPr>
                <w:rFonts w:cs="Arial"/>
                <w:sz w:val="24"/>
              </w:rPr>
            </w:pPr>
          </w:p>
        </w:tc>
        <w:tc>
          <w:tcPr>
            <w:tcW w:w="3248" w:type="dxa"/>
          </w:tcPr>
          <w:p w14:paraId="25276101" w14:textId="77777777" w:rsidR="004C7DB8" w:rsidRPr="00DF13FD" w:rsidRDefault="004C7DB8" w:rsidP="004C7DB8">
            <w:pPr>
              <w:spacing w:line="240" w:lineRule="auto"/>
              <w:rPr>
                <w:rFonts w:cs="Arial"/>
                <w:sz w:val="24"/>
              </w:rPr>
            </w:pPr>
          </w:p>
        </w:tc>
      </w:tr>
      <w:tr w:rsidR="00FB0632" w14:paraId="63E7FBC9" w14:textId="77777777" w:rsidTr="004C7DB8">
        <w:tc>
          <w:tcPr>
            <w:tcW w:w="3247" w:type="dxa"/>
            <w:shd w:val="clear" w:color="auto" w:fill="DEEAF6" w:themeFill="accent5" w:themeFillTint="33"/>
          </w:tcPr>
          <w:p w14:paraId="226D28C9" w14:textId="3204D059" w:rsidR="004C7DB8" w:rsidRPr="00DF13FD" w:rsidRDefault="00E92471" w:rsidP="004C7DB8">
            <w:pPr>
              <w:spacing w:line="240" w:lineRule="auto"/>
              <w:rPr>
                <w:rFonts w:cs="Arial"/>
                <w:b/>
                <w:bCs/>
                <w:sz w:val="24"/>
              </w:rPr>
            </w:pPr>
            <w:r w:rsidRPr="00DF13FD">
              <w:rPr>
                <w:rFonts w:cs="Arial"/>
                <w:b/>
                <w:bCs/>
                <w:sz w:val="24"/>
              </w:rPr>
              <w:t>LA Chief Financial Officer</w:t>
            </w:r>
          </w:p>
        </w:tc>
        <w:tc>
          <w:tcPr>
            <w:tcW w:w="3247" w:type="dxa"/>
          </w:tcPr>
          <w:p w14:paraId="50C26C2D" w14:textId="77777777" w:rsidR="004C7DB8" w:rsidRPr="00DF13FD" w:rsidRDefault="004C7DB8" w:rsidP="004C7DB8">
            <w:pPr>
              <w:spacing w:line="240" w:lineRule="auto"/>
              <w:rPr>
                <w:rFonts w:cs="Arial"/>
                <w:sz w:val="24"/>
              </w:rPr>
            </w:pPr>
          </w:p>
        </w:tc>
        <w:tc>
          <w:tcPr>
            <w:tcW w:w="3248" w:type="dxa"/>
          </w:tcPr>
          <w:p w14:paraId="4DBCED4A" w14:textId="77777777" w:rsidR="004C7DB8" w:rsidRPr="00DF13FD" w:rsidRDefault="004C7DB8" w:rsidP="004C7DB8">
            <w:pPr>
              <w:spacing w:line="240" w:lineRule="auto"/>
              <w:rPr>
                <w:rFonts w:cs="Arial"/>
                <w:sz w:val="24"/>
              </w:rPr>
            </w:pPr>
          </w:p>
        </w:tc>
      </w:tr>
      <w:tr w:rsidR="00FB0632" w14:paraId="3CC234AD" w14:textId="77777777" w:rsidTr="004C7DB8">
        <w:tc>
          <w:tcPr>
            <w:tcW w:w="3247" w:type="dxa"/>
            <w:shd w:val="clear" w:color="auto" w:fill="DEEAF6" w:themeFill="accent5" w:themeFillTint="33"/>
          </w:tcPr>
          <w:p w14:paraId="550FD477" w14:textId="7DB9BAC6" w:rsidR="004C7DB8" w:rsidRPr="00DF13FD" w:rsidRDefault="00E92471" w:rsidP="004C7DB8">
            <w:pPr>
              <w:spacing w:line="240" w:lineRule="auto"/>
              <w:rPr>
                <w:rFonts w:cs="Arial"/>
                <w:b/>
                <w:bCs/>
                <w:sz w:val="24"/>
              </w:rPr>
            </w:pPr>
            <w:r w:rsidRPr="00DF13FD">
              <w:rPr>
                <w:rFonts w:cs="Arial"/>
                <w:b/>
                <w:bCs/>
                <w:sz w:val="24"/>
              </w:rPr>
              <w:t xml:space="preserve">Leader of the Council  </w:t>
            </w:r>
          </w:p>
        </w:tc>
        <w:tc>
          <w:tcPr>
            <w:tcW w:w="3247" w:type="dxa"/>
          </w:tcPr>
          <w:p w14:paraId="5B56AE7F" w14:textId="77777777" w:rsidR="004C7DB8" w:rsidRPr="00DF13FD" w:rsidRDefault="004C7DB8" w:rsidP="004C7DB8">
            <w:pPr>
              <w:spacing w:line="240" w:lineRule="auto"/>
              <w:rPr>
                <w:rFonts w:cs="Arial"/>
                <w:sz w:val="24"/>
              </w:rPr>
            </w:pPr>
          </w:p>
        </w:tc>
        <w:tc>
          <w:tcPr>
            <w:tcW w:w="3248" w:type="dxa"/>
          </w:tcPr>
          <w:p w14:paraId="2771331A" w14:textId="77777777" w:rsidR="004C7DB8" w:rsidRPr="00DF13FD" w:rsidRDefault="004C7DB8" w:rsidP="004C7DB8">
            <w:pPr>
              <w:spacing w:line="240" w:lineRule="auto"/>
              <w:rPr>
                <w:rFonts w:cs="Arial"/>
                <w:sz w:val="24"/>
              </w:rPr>
            </w:pPr>
          </w:p>
        </w:tc>
      </w:tr>
      <w:tr w:rsidR="00FB0632" w14:paraId="234C73B9" w14:textId="77777777" w:rsidTr="004C7DB8">
        <w:tc>
          <w:tcPr>
            <w:tcW w:w="3247" w:type="dxa"/>
            <w:shd w:val="clear" w:color="auto" w:fill="DEEAF6" w:themeFill="accent5" w:themeFillTint="33"/>
          </w:tcPr>
          <w:p w14:paraId="1B156CE3" w14:textId="593F32F7" w:rsidR="004C7DB8" w:rsidRPr="00DF13FD" w:rsidRDefault="00E92471" w:rsidP="004C7DB8">
            <w:pPr>
              <w:spacing w:line="240" w:lineRule="auto"/>
              <w:rPr>
                <w:rFonts w:cs="Arial"/>
                <w:b/>
                <w:bCs/>
                <w:sz w:val="24"/>
              </w:rPr>
            </w:pPr>
            <w:r w:rsidRPr="00DF13FD">
              <w:rPr>
                <w:rFonts w:cs="Arial"/>
                <w:b/>
                <w:bCs/>
                <w:sz w:val="24"/>
              </w:rPr>
              <w:t>Chair of the local Health and Wellbeing Board</w:t>
            </w:r>
          </w:p>
        </w:tc>
        <w:tc>
          <w:tcPr>
            <w:tcW w:w="3247" w:type="dxa"/>
          </w:tcPr>
          <w:p w14:paraId="1FFF0361" w14:textId="77777777" w:rsidR="004C7DB8" w:rsidRPr="00DF13FD" w:rsidRDefault="004C7DB8" w:rsidP="004C7DB8">
            <w:pPr>
              <w:spacing w:line="240" w:lineRule="auto"/>
              <w:rPr>
                <w:rFonts w:cs="Arial"/>
                <w:sz w:val="24"/>
              </w:rPr>
            </w:pPr>
          </w:p>
        </w:tc>
        <w:tc>
          <w:tcPr>
            <w:tcW w:w="3248" w:type="dxa"/>
          </w:tcPr>
          <w:p w14:paraId="15316716" w14:textId="77777777" w:rsidR="004C7DB8" w:rsidRPr="00DF13FD" w:rsidRDefault="004C7DB8" w:rsidP="004C7DB8">
            <w:pPr>
              <w:spacing w:line="240" w:lineRule="auto"/>
              <w:rPr>
                <w:rFonts w:cs="Arial"/>
                <w:sz w:val="24"/>
              </w:rPr>
            </w:pPr>
          </w:p>
        </w:tc>
      </w:tr>
    </w:tbl>
    <w:p w14:paraId="47004F4B" w14:textId="77777777" w:rsidR="004C7DB8" w:rsidRPr="00DF13FD" w:rsidRDefault="004C7DB8" w:rsidP="004C7DB8">
      <w:pPr>
        <w:spacing w:after="0" w:line="240" w:lineRule="auto"/>
        <w:rPr>
          <w:rFonts w:cs="Arial"/>
          <w:sz w:val="24"/>
        </w:rPr>
      </w:pPr>
    </w:p>
    <w:p w14:paraId="71EED296" w14:textId="77777777" w:rsidR="004C7DB8" w:rsidRPr="00DF13FD" w:rsidRDefault="00E92471" w:rsidP="004C7DB8">
      <w:pPr>
        <w:spacing w:after="0" w:line="240" w:lineRule="auto"/>
        <w:rPr>
          <w:rFonts w:cs="Arial"/>
          <w:sz w:val="24"/>
        </w:rPr>
      </w:pPr>
      <w:r w:rsidRPr="00DF13FD">
        <w:rPr>
          <w:rFonts w:cs="Arial"/>
          <w:sz w:val="24"/>
        </w:rPr>
        <w:t xml:space="preserve">You should also confirm that you have </w:t>
      </w:r>
      <w:r w:rsidR="008E32B2" w:rsidRPr="00B37D46">
        <w:rPr>
          <w:rFonts w:cs="Arial"/>
          <w:sz w:val="24"/>
        </w:rPr>
        <w:t>sought to</w:t>
      </w:r>
      <w:r w:rsidRPr="00B37D46">
        <w:rPr>
          <w:rFonts w:cs="Arial"/>
          <w:sz w:val="24"/>
        </w:rPr>
        <w:t xml:space="preserve"> engage</w:t>
      </w:r>
      <w:r w:rsidRPr="00DF13FD">
        <w:rPr>
          <w:rFonts w:cs="Arial"/>
          <w:sz w:val="24"/>
        </w:rPr>
        <w:t xml:space="preserve"> with the following individuals and organisations as part of your planning and provide the names and roles of those you are engaging with.</w:t>
      </w:r>
    </w:p>
    <w:p w14:paraId="7211C105" w14:textId="77777777" w:rsidR="004C7DB8" w:rsidRPr="00DF13FD" w:rsidRDefault="004C7DB8" w:rsidP="004C7DB8">
      <w:pPr>
        <w:spacing w:after="0" w:line="240" w:lineRule="auto"/>
        <w:rPr>
          <w:rFonts w:cs="Arial"/>
          <w:sz w:val="24"/>
        </w:rPr>
      </w:pPr>
    </w:p>
    <w:tbl>
      <w:tblPr>
        <w:tblStyle w:val="TableGrid"/>
        <w:tblW w:w="0" w:type="auto"/>
        <w:tblLook w:val="04A0" w:firstRow="1" w:lastRow="0" w:firstColumn="1" w:lastColumn="0" w:noHBand="0" w:noVBand="1"/>
      </w:tblPr>
      <w:tblGrid>
        <w:gridCol w:w="4248"/>
        <w:gridCol w:w="2367"/>
        <w:gridCol w:w="3127"/>
      </w:tblGrid>
      <w:tr w:rsidR="00FB0632" w14:paraId="364F533C" w14:textId="77777777" w:rsidTr="004C7DB8">
        <w:tc>
          <w:tcPr>
            <w:tcW w:w="4248" w:type="dxa"/>
            <w:shd w:val="clear" w:color="auto" w:fill="002060"/>
          </w:tcPr>
          <w:p w14:paraId="2E26D8D3" w14:textId="77777777" w:rsidR="004C7DB8" w:rsidRPr="00DF13FD" w:rsidRDefault="00E92471" w:rsidP="004C7DB8">
            <w:pPr>
              <w:spacing w:line="240" w:lineRule="auto"/>
              <w:rPr>
                <w:rFonts w:cs="Arial"/>
                <w:b/>
                <w:bCs/>
                <w:sz w:val="24"/>
              </w:rPr>
            </w:pPr>
            <w:r w:rsidRPr="00DF13FD">
              <w:rPr>
                <w:rFonts w:cs="Arial"/>
                <w:b/>
                <w:bCs/>
                <w:sz w:val="24"/>
              </w:rPr>
              <w:t>Title</w:t>
            </w:r>
          </w:p>
        </w:tc>
        <w:tc>
          <w:tcPr>
            <w:tcW w:w="2367" w:type="dxa"/>
            <w:shd w:val="clear" w:color="auto" w:fill="002060"/>
          </w:tcPr>
          <w:p w14:paraId="2358E1CF" w14:textId="77777777" w:rsidR="004C7DB8" w:rsidRPr="00DF13FD" w:rsidRDefault="00E92471" w:rsidP="004C7DB8">
            <w:pPr>
              <w:spacing w:line="240" w:lineRule="auto"/>
              <w:rPr>
                <w:rFonts w:cs="Arial"/>
                <w:b/>
                <w:bCs/>
                <w:sz w:val="24"/>
              </w:rPr>
            </w:pPr>
            <w:r w:rsidRPr="00B37D46">
              <w:rPr>
                <w:rFonts w:cs="Arial"/>
                <w:b/>
                <w:bCs/>
                <w:sz w:val="24"/>
              </w:rPr>
              <w:t>Sought to e</w:t>
            </w:r>
            <w:r w:rsidR="001044AB" w:rsidRPr="00B37D46">
              <w:rPr>
                <w:rFonts w:cs="Arial"/>
                <w:b/>
                <w:bCs/>
                <w:sz w:val="24"/>
              </w:rPr>
              <w:t>ngage</w:t>
            </w:r>
            <w:r w:rsidRPr="00B37D46">
              <w:rPr>
                <w:rFonts w:cs="Arial"/>
                <w:b/>
                <w:bCs/>
                <w:sz w:val="24"/>
              </w:rPr>
              <w:t>?</w:t>
            </w:r>
          </w:p>
        </w:tc>
        <w:tc>
          <w:tcPr>
            <w:tcW w:w="3127" w:type="dxa"/>
            <w:shd w:val="clear" w:color="auto" w:fill="002060"/>
          </w:tcPr>
          <w:p w14:paraId="23DB7CCC" w14:textId="77777777" w:rsidR="004C7DB8" w:rsidRPr="00DF13FD" w:rsidRDefault="00E92471" w:rsidP="004C7DB8">
            <w:pPr>
              <w:spacing w:line="240" w:lineRule="auto"/>
              <w:rPr>
                <w:rFonts w:cs="Arial"/>
                <w:b/>
                <w:bCs/>
                <w:sz w:val="24"/>
              </w:rPr>
            </w:pPr>
            <w:r w:rsidRPr="00DF13FD">
              <w:rPr>
                <w:rFonts w:cs="Arial"/>
                <w:b/>
                <w:bCs/>
                <w:sz w:val="24"/>
              </w:rPr>
              <w:t>Name(s) and role(s)?</w:t>
            </w:r>
          </w:p>
        </w:tc>
      </w:tr>
      <w:tr w:rsidR="00FB0632" w14:paraId="007BC648" w14:textId="77777777" w:rsidTr="004C7DB8">
        <w:tc>
          <w:tcPr>
            <w:tcW w:w="4248" w:type="dxa"/>
            <w:shd w:val="clear" w:color="auto" w:fill="DEEAF6" w:themeFill="accent5" w:themeFillTint="33"/>
          </w:tcPr>
          <w:p w14:paraId="1C38F652" w14:textId="77777777" w:rsidR="004C7DB8" w:rsidRPr="00DF13FD" w:rsidRDefault="00E92471" w:rsidP="004C7DB8">
            <w:pPr>
              <w:spacing w:line="240" w:lineRule="auto"/>
              <w:rPr>
                <w:rFonts w:cs="Arial"/>
                <w:b/>
                <w:bCs/>
                <w:sz w:val="24"/>
              </w:rPr>
            </w:pPr>
            <w:r w:rsidRPr="00DF13FD">
              <w:rPr>
                <w:rFonts w:cs="Arial"/>
                <w:b/>
                <w:bCs/>
                <w:sz w:val="24"/>
              </w:rPr>
              <w:t>Local MP(s)</w:t>
            </w:r>
          </w:p>
        </w:tc>
        <w:tc>
          <w:tcPr>
            <w:tcW w:w="2367" w:type="dxa"/>
          </w:tcPr>
          <w:p w14:paraId="504E733E" w14:textId="77777777" w:rsidR="004C7DB8" w:rsidRPr="00DF13FD" w:rsidRDefault="004C7DB8" w:rsidP="004C7DB8">
            <w:pPr>
              <w:spacing w:line="240" w:lineRule="auto"/>
              <w:rPr>
                <w:rFonts w:cs="Arial"/>
                <w:sz w:val="24"/>
              </w:rPr>
            </w:pPr>
          </w:p>
        </w:tc>
        <w:tc>
          <w:tcPr>
            <w:tcW w:w="3127" w:type="dxa"/>
          </w:tcPr>
          <w:p w14:paraId="6CA7E7FD" w14:textId="77777777" w:rsidR="004C7DB8" w:rsidRPr="00DF13FD" w:rsidRDefault="004C7DB8" w:rsidP="004C7DB8">
            <w:pPr>
              <w:spacing w:line="240" w:lineRule="auto"/>
              <w:rPr>
                <w:rFonts w:cs="Arial"/>
                <w:sz w:val="24"/>
              </w:rPr>
            </w:pPr>
          </w:p>
        </w:tc>
      </w:tr>
      <w:tr w:rsidR="00FB0632" w14:paraId="26EAEFB4" w14:textId="77777777" w:rsidTr="004C7DB8">
        <w:tc>
          <w:tcPr>
            <w:tcW w:w="4248" w:type="dxa"/>
            <w:shd w:val="clear" w:color="auto" w:fill="DEEAF6" w:themeFill="accent5" w:themeFillTint="33"/>
          </w:tcPr>
          <w:p w14:paraId="277264E4" w14:textId="77777777" w:rsidR="004C7DB8" w:rsidRPr="00DF13FD" w:rsidRDefault="00E92471" w:rsidP="004C7DB8">
            <w:pPr>
              <w:spacing w:line="240" w:lineRule="auto"/>
              <w:rPr>
                <w:rFonts w:cs="Arial"/>
                <w:b/>
                <w:bCs/>
                <w:sz w:val="24"/>
              </w:rPr>
            </w:pPr>
            <w:r w:rsidRPr="00DF13FD">
              <w:rPr>
                <w:rFonts w:cs="Arial"/>
                <w:b/>
                <w:bCs/>
                <w:sz w:val="24"/>
              </w:rPr>
              <w:t xml:space="preserve">Cabinet member for Health and Wellbeing </w:t>
            </w:r>
          </w:p>
        </w:tc>
        <w:tc>
          <w:tcPr>
            <w:tcW w:w="2367" w:type="dxa"/>
          </w:tcPr>
          <w:p w14:paraId="6A954329" w14:textId="77777777" w:rsidR="004C7DB8" w:rsidRPr="00DF13FD" w:rsidRDefault="004C7DB8" w:rsidP="004C7DB8">
            <w:pPr>
              <w:spacing w:line="240" w:lineRule="auto"/>
              <w:rPr>
                <w:rFonts w:cs="Arial"/>
                <w:sz w:val="24"/>
              </w:rPr>
            </w:pPr>
          </w:p>
        </w:tc>
        <w:tc>
          <w:tcPr>
            <w:tcW w:w="3127" w:type="dxa"/>
          </w:tcPr>
          <w:p w14:paraId="7B3E7A68" w14:textId="77777777" w:rsidR="004C7DB8" w:rsidRPr="00DF13FD" w:rsidRDefault="004C7DB8" w:rsidP="004C7DB8">
            <w:pPr>
              <w:spacing w:line="240" w:lineRule="auto"/>
              <w:rPr>
                <w:rFonts w:cs="Arial"/>
                <w:sz w:val="24"/>
              </w:rPr>
            </w:pPr>
          </w:p>
        </w:tc>
      </w:tr>
      <w:tr w:rsidR="00FB0632" w14:paraId="38415ED8" w14:textId="77777777" w:rsidTr="004C7DB8">
        <w:tc>
          <w:tcPr>
            <w:tcW w:w="4248" w:type="dxa"/>
            <w:shd w:val="clear" w:color="auto" w:fill="DEEAF6" w:themeFill="accent5" w:themeFillTint="33"/>
          </w:tcPr>
          <w:p w14:paraId="1DFA930D" w14:textId="77777777" w:rsidR="004C7DB8" w:rsidRPr="00DF13FD" w:rsidRDefault="00E92471" w:rsidP="004C7DB8">
            <w:pPr>
              <w:spacing w:line="240" w:lineRule="auto"/>
              <w:rPr>
                <w:rFonts w:cs="Arial"/>
                <w:b/>
                <w:bCs/>
                <w:sz w:val="24"/>
              </w:rPr>
            </w:pPr>
            <w:r w:rsidRPr="00DF13FD">
              <w:rPr>
                <w:rFonts w:cs="Arial"/>
                <w:b/>
                <w:bCs/>
                <w:sz w:val="24"/>
              </w:rPr>
              <w:t xml:space="preserve">Cabinet member for Children and Young People  </w:t>
            </w:r>
          </w:p>
        </w:tc>
        <w:tc>
          <w:tcPr>
            <w:tcW w:w="2367" w:type="dxa"/>
          </w:tcPr>
          <w:p w14:paraId="30E81837" w14:textId="77777777" w:rsidR="004C7DB8" w:rsidRPr="00DF13FD" w:rsidRDefault="004C7DB8" w:rsidP="004C7DB8">
            <w:pPr>
              <w:spacing w:line="240" w:lineRule="auto"/>
              <w:rPr>
                <w:rFonts w:cs="Arial"/>
                <w:sz w:val="24"/>
              </w:rPr>
            </w:pPr>
          </w:p>
        </w:tc>
        <w:tc>
          <w:tcPr>
            <w:tcW w:w="3127" w:type="dxa"/>
          </w:tcPr>
          <w:p w14:paraId="52F5BC30" w14:textId="77777777" w:rsidR="004C7DB8" w:rsidRPr="00DF13FD" w:rsidRDefault="004C7DB8" w:rsidP="004C7DB8">
            <w:pPr>
              <w:spacing w:line="240" w:lineRule="auto"/>
              <w:rPr>
                <w:rFonts w:cs="Arial"/>
                <w:sz w:val="24"/>
              </w:rPr>
            </w:pPr>
          </w:p>
        </w:tc>
      </w:tr>
      <w:tr w:rsidR="00FB0632" w14:paraId="299F18EF" w14:textId="77777777" w:rsidTr="004C7DB8">
        <w:tc>
          <w:tcPr>
            <w:tcW w:w="4248" w:type="dxa"/>
            <w:shd w:val="clear" w:color="auto" w:fill="DEEAF6" w:themeFill="accent5" w:themeFillTint="33"/>
          </w:tcPr>
          <w:p w14:paraId="3EE06367" w14:textId="77777777" w:rsidR="004C7DB8" w:rsidRPr="00DF13FD" w:rsidRDefault="00E92471" w:rsidP="004C7DB8">
            <w:pPr>
              <w:spacing w:line="240" w:lineRule="auto"/>
              <w:rPr>
                <w:rFonts w:cs="Arial"/>
                <w:b/>
                <w:bCs/>
                <w:sz w:val="24"/>
              </w:rPr>
            </w:pPr>
            <w:r w:rsidRPr="00DF13FD">
              <w:rPr>
                <w:rFonts w:cs="Arial"/>
                <w:b/>
                <w:bCs/>
                <w:sz w:val="24"/>
              </w:rPr>
              <w:t xml:space="preserve">Integrated Care Board Executive Lead </w:t>
            </w:r>
          </w:p>
        </w:tc>
        <w:tc>
          <w:tcPr>
            <w:tcW w:w="2367" w:type="dxa"/>
          </w:tcPr>
          <w:p w14:paraId="41524594" w14:textId="77777777" w:rsidR="004C7DB8" w:rsidRPr="00DF13FD" w:rsidRDefault="004C7DB8" w:rsidP="004C7DB8">
            <w:pPr>
              <w:spacing w:line="240" w:lineRule="auto"/>
              <w:rPr>
                <w:rFonts w:cs="Arial"/>
                <w:sz w:val="24"/>
              </w:rPr>
            </w:pPr>
          </w:p>
        </w:tc>
        <w:tc>
          <w:tcPr>
            <w:tcW w:w="3127" w:type="dxa"/>
          </w:tcPr>
          <w:p w14:paraId="0C440C78" w14:textId="77777777" w:rsidR="004C7DB8" w:rsidRPr="00DF13FD" w:rsidRDefault="004C7DB8" w:rsidP="004C7DB8">
            <w:pPr>
              <w:spacing w:line="240" w:lineRule="auto"/>
              <w:rPr>
                <w:rFonts w:cs="Arial"/>
                <w:sz w:val="24"/>
              </w:rPr>
            </w:pPr>
          </w:p>
        </w:tc>
      </w:tr>
      <w:tr w:rsidR="00FB0632" w14:paraId="01BD7A88" w14:textId="77777777" w:rsidTr="004C7DB8">
        <w:tc>
          <w:tcPr>
            <w:tcW w:w="4248" w:type="dxa"/>
            <w:shd w:val="clear" w:color="auto" w:fill="DEEAF6" w:themeFill="accent5" w:themeFillTint="33"/>
          </w:tcPr>
          <w:p w14:paraId="578C4B49" w14:textId="77777777" w:rsidR="004C7DB8" w:rsidRPr="00DF13FD" w:rsidRDefault="00E92471" w:rsidP="004C7DB8">
            <w:pPr>
              <w:spacing w:line="240" w:lineRule="auto"/>
              <w:rPr>
                <w:rFonts w:cs="Arial"/>
                <w:b/>
                <w:bCs/>
                <w:sz w:val="24"/>
              </w:rPr>
            </w:pPr>
            <w:r w:rsidRPr="00DF13FD">
              <w:rPr>
                <w:rFonts w:cs="Arial"/>
                <w:b/>
                <w:bCs/>
                <w:sz w:val="24"/>
              </w:rPr>
              <w:t xml:space="preserve">Local providers of services that are relevant to the programme. This includes: </w:t>
            </w:r>
          </w:p>
          <w:p w14:paraId="3C310DC8" w14:textId="77777777" w:rsidR="004C7DB8" w:rsidRPr="00DF13FD" w:rsidRDefault="00E92471" w:rsidP="00DC4A26">
            <w:pPr>
              <w:pStyle w:val="ListParagraph"/>
              <w:numPr>
                <w:ilvl w:val="0"/>
                <w:numId w:val="5"/>
              </w:numPr>
              <w:spacing w:line="240" w:lineRule="auto"/>
              <w:rPr>
                <w:rFonts w:cs="Arial"/>
                <w:sz w:val="24"/>
              </w:rPr>
            </w:pPr>
            <w:r w:rsidRPr="00DF13FD">
              <w:rPr>
                <w:rFonts w:cs="Arial"/>
                <w:sz w:val="24"/>
              </w:rPr>
              <w:t>Local health systems, e.g. NHS trust, local midwifery team, and health visitor leads.</w:t>
            </w:r>
          </w:p>
          <w:p w14:paraId="40EA7877" w14:textId="77777777" w:rsidR="004C7DB8" w:rsidRPr="00B37D46" w:rsidRDefault="00E92471" w:rsidP="00DC4A26">
            <w:pPr>
              <w:pStyle w:val="ListParagraph"/>
              <w:numPr>
                <w:ilvl w:val="0"/>
                <w:numId w:val="5"/>
              </w:numPr>
              <w:spacing w:line="240" w:lineRule="auto"/>
              <w:rPr>
                <w:rFonts w:cs="Arial"/>
                <w:sz w:val="24"/>
              </w:rPr>
            </w:pPr>
            <w:r w:rsidRPr="00DF13FD">
              <w:rPr>
                <w:rFonts w:cs="Arial"/>
                <w:sz w:val="24"/>
              </w:rPr>
              <w:t>Local third sector/voluntary and community/faith organisations/education settings, where relevant to the delivery of the programme.</w:t>
            </w:r>
          </w:p>
          <w:p w14:paraId="7E1C39A7" w14:textId="77777777" w:rsidR="004C7DB8" w:rsidRPr="00DF13FD" w:rsidRDefault="004C7DB8" w:rsidP="004C7DB8">
            <w:pPr>
              <w:spacing w:line="240" w:lineRule="auto"/>
              <w:rPr>
                <w:rFonts w:cs="Arial"/>
                <w:sz w:val="24"/>
              </w:rPr>
            </w:pPr>
          </w:p>
        </w:tc>
        <w:tc>
          <w:tcPr>
            <w:tcW w:w="2367" w:type="dxa"/>
          </w:tcPr>
          <w:p w14:paraId="1BDCC65D" w14:textId="77777777" w:rsidR="004C7DB8" w:rsidRPr="00DF13FD" w:rsidRDefault="004C7DB8" w:rsidP="004C7DB8">
            <w:pPr>
              <w:spacing w:line="240" w:lineRule="auto"/>
              <w:rPr>
                <w:rFonts w:cs="Arial"/>
                <w:sz w:val="24"/>
              </w:rPr>
            </w:pPr>
          </w:p>
        </w:tc>
        <w:tc>
          <w:tcPr>
            <w:tcW w:w="3127" w:type="dxa"/>
          </w:tcPr>
          <w:p w14:paraId="7FB299A6" w14:textId="77777777" w:rsidR="004C7DB8" w:rsidRPr="00DF13FD" w:rsidRDefault="004C7DB8" w:rsidP="004C7DB8">
            <w:pPr>
              <w:spacing w:line="240" w:lineRule="auto"/>
              <w:rPr>
                <w:rFonts w:cs="Arial"/>
                <w:sz w:val="24"/>
              </w:rPr>
            </w:pPr>
          </w:p>
        </w:tc>
      </w:tr>
    </w:tbl>
    <w:p w14:paraId="5D126562" w14:textId="77777777" w:rsidR="004C7DB8" w:rsidRPr="00DF13FD" w:rsidRDefault="004C7DB8" w:rsidP="004C7DB8">
      <w:pPr>
        <w:spacing w:after="0" w:line="240" w:lineRule="auto"/>
        <w:rPr>
          <w:rFonts w:cs="Arial"/>
          <w:sz w:val="24"/>
        </w:rPr>
      </w:pPr>
    </w:p>
    <w:p w14:paraId="25C8405D" w14:textId="77777777" w:rsidR="524B1D4B" w:rsidRDefault="00E92471">
      <w:r>
        <w:br w:type="page"/>
      </w:r>
    </w:p>
    <w:p w14:paraId="0E59FF83" w14:textId="77777777" w:rsidR="004C7DB8" w:rsidRPr="00B37D46" w:rsidRDefault="00E92471" w:rsidP="00B37D46">
      <w:pPr>
        <w:pStyle w:val="Heading1"/>
        <w:rPr>
          <w:rFonts w:cs="Arial"/>
        </w:rPr>
      </w:pPr>
      <w:r w:rsidRPr="00B37D46">
        <w:rPr>
          <w:rFonts w:cs="Arial"/>
        </w:rPr>
        <w:lastRenderedPageBreak/>
        <w:t xml:space="preserve">Annex A: </w:t>
      </w:r>
      <w:r w:rsidR="007F135F" w:rsidRPr="00B37D46">
        <w:rPr>
          <w:rFonts w:cs="Arial"/>
        </w:rPr>
        <w:t>trailblazer application form</w:t>
      </w:r>
    </w:p>
    <w:p w14:paraId="2DAC0242" w14:textId="77777777" w:rsidR="003361A8" w:rsidRPr="00B37D46" w:rsidRDefault="00E92471" w:rsidP="00B37D46">
      <w:pPr>
        <w:spacing w:after="0" w:line="240" w:lineRule="auto"/>
        <w:rPr>
          <w:rFonts w:cs="Arial"/>
          <w:sz w:val="24"/>
        </w:rPr>
      </w:pPr>
      <w:bookmarkStart w:id="0" w:name="_Hlk109055504"/>
      <w:r w:rsidRPr="00B37D46">
        <w:rPr>
          <w:rFonts w:cs="Arial"/>
          <w:sz w:val="24"/>
        </w:rPr>
        <w:t xml:space="preserve">This annex is for local authorities eligible for funding from the Family Hubs and Start for Life programme and who are interested in becoming trailblazers. </w:t>
      </w:r>
      <w:bookmarkEnd w:id="0"/>
      <w:r w:rsidR="7AF4D79D" w:rsidRPr="00B37D46">
        <w:rPr>
          <w:rFonts w:cs="Arial"/>
          <w:sz w:val="24"/>
        </w:rPr>
        <w:t>To become a trailblazer, you must submit this annex and the general sign-up form above for one of two 'selection waves’. The deadlines for these selection waves are outlined in the introduction to the sign-up form.</w:t>
      </w:r>
    </w:p>
    <w:p w14:paraId="3ADF6443" w14:textId="77777777" w:rsidR="003361A8" w:rsidRPr="00B37D46" w:rsidRDefault="003361A8" w:rsidP="00B37D46">
      <w:pPr>
        <w:spacing w:after="0" w:line="240" w:lineRule="auto"/>
        <w:rPr>
          <w:rFonts w:cs="Arial"/>
          <w:sz w:val="24"/>
        </w:rPr>
      </w:pPr>
    </w:p>
    <w:p w14:paraId="2716205B" w14:textId="77777777" w:rsidR="003361A8" w:rsidRPr="00B37D46" w:rsidRDefault="00E92471" w:rsidP="00B37D46">
      <w:pPr>
        <w:spacing w:after="0" w:line="240" w:lineRule="auto"/>
        <w:rPr>
          <w:rFonts w:cs="Arial"/>
          <w:sz w:val="24"/>
        </w:rPr>
      </w:pPr>
      <w:r w:rsidRPr="00B37D46">
        <w:rPr>
          <w:rFonts w:cs="Arial"/>
          <w:sz w:val="24"/>
        </w:rPr>
        <w:t>Trailblazers will be a group of up to 15 local authorities who lead the way in delivering the programme, making the fastest and most ambitious improvements to services for families and establishing best practices to benefit all areas. </w:t>
      </w:r>
    </w:p>
    <w:p w14:paraId="16E3F783" w14:textId="77777777" w:rsidR="003361A8" w:rsidRPr="00B37D46" w:rsidRDefault="003361A8" w:rsidP="00B37D46">
      <w:pPr>
        <w:spacing w:after="0" w:line="240" w:lineRule="auto"/>
        <w:rPr>
          <w:rFonts w:cs="Arial"/>
          <w:sz w:val="24"/>
        </w:rPr>
      </w:pPr>
    </w:p>
    <w:p w14:paraId="429B15C3" w14:textId="77777777" w:rsidR="003361A8" w:rsidRPr="00B37D46" w:rsidRDefault="00E92471" w:rsidP="00B37D46">
      <w:pPr>
        <w:spacing w:after="0" w:line="240" w:lineRule="auto"/>
        <w:rPr>
          <w:rFonts w:cs="Arial"/>
          <w:sz w:val="24"/>
        </w:rPr>
      </w:pPr>
      <w:r w:rsidRPr="00B37D46">
        <w:rPr>
          <w:rFonts w:cs="Arial"/>
          <w:sz w:val="24"/>
        </w:rPr>
        <w:t>In particular, they will be expected to go further and faster in year one in delivering new or improved services for at least one of the following areas funded by the Family Hubs and Start for Life programme</w:t>
      </w:r>
      <w:r w:rsidR="10382640" w:rsidRPr="00B37D46">
        <w:rPr>
          <w:rFonts w:cs="Arial"/>
          <w:sz w:val="24"/>
        </w:rPr>
        <w:t>:</w:t>
      </w:r>
      <w:r w:rsidRPr="00B37D46">
        <w:rPr>
          <w:rFonts w:cs="Arial"/>
          <w:sz w:val="24"/>
        </w:rPr>
        <w:t xml:space="preserve"> perinatal mental health and parent-infant relationships, infant feeding, or parenting support. </w:t>
      </w:r>
    </w:p>
    <w:p w14:paraId="529EA405" w14:textId="77777777" w:rsidR="003361A8" w:rsidRPr="00B37D46" w:rsidRDefault="003361A8" w:rsidP="00B37D46">
      <w:pPr>
        <w:spacing w:after="0" w:line="240" w:lineRule="auto"/>
        <w:rPr>
          <w:rFonts w:cs="Arial"/>
          <w:sz w:val="24"/>
        </w:rPr>
      </w:pPr>
    </w:p>
    <w:p w14:paraId="2B0726EA" w14:textId="77777777" w:rsidR="003361A8" w:rsidRPr="00B37D46" w:rsidRDefault="00E92471" w:rsidP="00B37D46">
      <w:pPr>
        <w:spacing w:after="0" w:line="240" w:lineRule="auto"/>
        <w:rPr>
          <w:rFonts w:cs="Arial"/>
          <w:sz w:val="24"/>
        </w:rPr>
      </w:pPr>
      <w:r w:rsidRPr="00B37D46">
        <w:rPr>
          <w:rFonts w:cs="Arial"/>
          <w:sz w:val="24"/>
        </w:rPr>
        <w:t xml:space="preserve">We will consider selecting exceptional trailblazers in just one or two programme strands, but </w:t>
      </w:r>
      <w:r w:rsidR="00470270" w:rsidRPr="00B37D46">
        <w:rPr>
          <w:rFonts w:cs="Arial"/>
          <w:sz w:val="24"/>
        </w:rPr>
        <w:t>prospective trailblazers that are ambitious and innovative across all three strands are more likely to be successful during the selection process.</w:t>
      </w:r>
    </w:p>
    <w:p w14:paraId="4C6CA358" w14:textId="77777777" w:rsidR="004C7DB8" w:rsidRPr="00B37D46" w:rsidRDefault="00E92471" w:rsidP="00B37D46">
      <w:pPr>
        <w:pStyle w:val="paragraph"/>
        <w:spacing w:before="0" w:beforeAutospacing="0" w:after="0" w:afterAutospacing="0"/>
        <w:textAlignment w:val="baseline"/>
        <w:rPr>
          <w:rFonts w:ascii="Arial" w:hAnsi="Arial" w:cs="Arial"/>
        </w:rPr>
      </w:pPr>
      <w:r w:rsidRPr="00B37D46">
        <w:rPr>
          <w:rFonts w:ascii="Arial" w:hAnsi="Arial" w:cs="Arial"/>
        </w:rPr>
        <w:t>   </w:t>
      </w:r>
    </w:p>
    <w:p w14:paraId="7EC3339E" w14:textId="77777777" w:rsidR="004C7DB8" w:rsidRPr="00B37D46" w:rsidRDefault="00E92471" w:rsidP="00B37D46">
      <w:pPr>
        <w:pStyle w:val="paragraph"/>
        <w:spacing w:before="0" w:beforeAutospacing="0" w:after="0" w:afterAutospacing="0"/>
        <w:textAlignment w:val="baseline"/>
        <w:rPr>
          <w:rFonts w:ascii="Arial" w:hAnsi="Arial" w:cs="Arial"/>
        </w:rPr>
      </w:pPr>
      <w:r w:rsidRPr="00B37D46">
        <w:rPr>
          <w:rFonts w:ascii="Arial" w:hAnsi="Arial" w:cs="Arial"/>
        </w:rPr>
        <w:t>Please note that as part of evaluating local authorities’ applications, we will share your responses with other government departments and national delivery partners that are part of the assessment panels. </w:t>
      </w:r>
    </w:p>
    <w:p w14:paraId="21A02DA2" w14:textId="77777777" w:rsidR="00BF1EBA" w:rsidRDefault="00BF1EBA" w:rsidP="004C7DB8">
      <w:pPr>
        <w:pStyle w:val="Heading2"/>
        <w:rPr>
          <w:rFonts w:cs="Arial"/>
        </w:rPr>
      </w:pPr>
    </w:p>
    <w:p w14:paraId="190375CC" w14:textId="77777777" w:rsidR="00BF1EBA" w:rsidRDefault="00BF1EBA" w:rsidP="004C7DB8">
      <w:pPr>
        <w:pStyle w:val="Heading2"/>
        <w:rPr>
          <w:rFonts w:cs="Arial"/>
        </w:rPr>
      </w:pPr>
    </w:p>
    <w:p w14:paraId="34CAD3B3" w14:textId="77777777" w:rsidR="00BF1EBA" w:rsidRDefault="00BF1EBA" w:rsidP="004C7DB8">
      <w:pPr>
        <w:pStyle w:val="Heading2"/>
        <w:rPr>
          <w:rFonts w:cs="Arial"/>
        </w:rPr>
      </w:pPr>
    </w:p>
    <w:p w14:paraId="64284388" w14:textId="77777777" w:rsidR="00BF1EBA" w:rsidRDefault="00BF1EBA" w:rsidP="00BF1EBA"/>
    <w:p w14:paraId="77B39983" w14:textId="77777777" w:rsidR="00BF1EBA" w:rsidRDefault="00BF1EBA" w:rsidP="00BF1EBA"/>
    <w:p w14:paraId="40152004" w14:textId="77777777" w:rsidR="00BF1EBA" w:rsidRDefault="00BF1EBA" w:rsidP="00BF1EBA"/>
    <w:p w14:paraId="057A02D0" w14:textId="77777777" w:rsidR="00BF1EBA" w:rsidRDefault="00BF1EBA" w:rsidP="00BF1EBA"/>
    <w:p w14:paraId="34CA925F" w14:textId="77777777" w:rsidR="00BF1EBA" w:rsidRDefault="00BF1EBA" w:rsidP="00BF1EBA"/>
    <w:p w14:paraId="5A5E11D0" w14:textId="77777777" w:rsidR="00BF1EBA" w:rsidRDefault="00BF1EBA" w:rsidP="00BF1EBA"/>
    <w:p w14:paraId="65DE4774" w14:textId="77777777" w:rsidR="00BF1EBA" w:rsidRDefault="00BF1EBA" w:rsidP="00BF1EBA"/>
    <w:p w14:paraId="1B6826C0" w14:textId="77777777" w:rsidR="00BF1EBA" w:rsidRDefault="00BF1EBA" w:rsidP="00BF1EBA"/>
    <w:p w14:paraId="05A36606" w14:textId="77777777" w:rsidR="00BF1EBA" w:rsidRDefault="00BF1EBA" w:rsidP="00BF1EBA"/>
    <w:p w14:paraId="688DB896" w14:textId="77777777" w:rsidR="00BF1EBA" w:rsidRPr="00BF1EBA" w:rsidRDefault="00BF1EBA" w:rsidP="00BF1EBA"/>
    <w:p w14:paraId="1FEF4C7A" w14:textId="77777777" w:rsidR="004C7DB8" w:rsidRPr="00B37D46" w:rsidRDefault="00E92471" w:rsidP="004C7DB8">
      <w:pPr>
        <w:pStyle w:val="Heading2"/>
        <w:rPr>
          <w:rFonts w:cs="Arial"/>
        </w:rPr>
      </w:pPr>
      <w:r w:rsidRPr="00B37D46">
        <w:rPr>
          <w:rFonts w:cs="Arial"/>
        </w:rPr>
        <w:lastRenderedPageBreak/>
        <w:t xml:space="preserve">Section 1 – </w:t>
      </w:r>
      <w:r w:rsidR="007F135F" w:rsidRPr="00B37D46">
        <w:rPr>
          <w:rFonts w:cs="Arial"/>
        </w:rPr>
        <w:t>current delivery</w:t>
      </w:r>
      <w:r w:rsidRPr="00B37D46">
        <w:rPr>
          <w:rFonts w:cs="Arial"/>
        </w:rPr>
        <w:t xml:space="preserve"> </w:t>
      </w:r>
    </w:p>
    <w:p w14:paraId="3A55B312" w14:textId="77777777" w:rsidR="004C7DB8" w:rsidRPr="00B37D46" w:rsidRDefault="00E92471" w:rsidP="004C7DB8">
      <w:pPr>
        <w:spacing w:line="240" w:lineRule="auto"/>
        <w:rPr>
          <w:rStyle w:val="eop"/>
          <w:rFonts w:cs="Arial"/>
          <w:b/>
          <w:color w:val="000000"/>
          <w:sz w:val="24"/>
          <w:shd w:val="clear" w:color="auto" w:fill="FFFFFF"/>
        </w:rPr>
      </w:pPr>
      <w:r w:rsidRPr="000B41A5">
        <w:rPr>
          <w:rStyle w:val="normaltextrun"/>
          <w:rFonts w:cs="Arial"/>
          <w:color w:val="000000"/>
          <w:sz w:val="24"/>
          <w:shd w:val="clear" w:color="auto" w:fill="FFFFFF"/>
        </w:rPr>
        <w:t xml:space="preserve">This section assesses what your local authority </w:t>
      </w:r>
      <w:r w:rsidR="1ED0EF1C" w:rsidRPr="00B37D46">
        <w:rPr>
          <w:rStyle w:val="normaltextrun"/>
          <w:rFonts w:cs="Arial"/>
          <w:color w:val="000000"/>
          <w:sz w:val="24"/>
          <w:shd w:val="clear" w:color="auto" w:fill="FFFFFF"/>
        </w:rPr>
        <w:t xml:space="preserve">area </w:t>
      </w:r>
      <w:r w:rsidRPr="000B41A5">
        <w:rPr>
          <w:rStyle w:val="normaltextrun"/>
          <w:rFonts w:cs="Arial"/>
          <w:color w:val="000000"/>
          <w:sz w:val="24"/>
          <w:shd w:val="clear" w:color="auto" w:fill="FFFFFF"/>
        </w:rPr>
        <w:t xml:space="preserve">has done to date to implement </w:t>
      </w:r>
      <w:r w:rsidR="1ED0EF1C" w:rsidRPr="00B37D46">
        <w:rPr>
          <w:rStyle w:val="normaltextrun"/>
          <w:rFonts w:cs="Arial"/>
          <w:color w:val="000000"/>
          <w:sz w:val="24"/>
          <w:shd w:val="clear" w:color="auto" w:fill="FFFFFF"/>
        </w:rPr>
        <w:t>a family hub model</w:t>
      </w:r>
      <w:r w:rsidRPr="000B41A5">
        <w:rPr>
          <w:rStyle w:val="normaltextrun"/>
          <w:rFonts w:cs="Arial"/>
          <w:color w:val="000000"/>
          <w:sz w:val="24"/>
          <w:shd w:val="clear" w:color="auto" w:fill="FFFFFF"/>
        </w:rPr>
        <w:t xml:space="preserve">, </w:t>
      </w:r>
      <w:r w:rsidRPr="000B41A5">
        <w:rPr>
          <w:rStyle w:val="normaltextrun"/>
          <w:rFonts w:cs="Arial"/>
          <w:color w:val="0D0D0D"/>
          <w:sz w:val="24"/>
          <w:shd w:val="clear" w:color="auto" w:fill="FFFFFF"/>
        </w:rPr>
        <w:t>perinatal mental health and parent–infant relationship support</w:t>
      </w:r>
      <w:r w:rsidRPr="000B41A5">
        <w:rPr>
          <w:rStyle w:val="normaltextrun"/>
          <w:rFonts w:cs="Arial"/>
          <w:color w:val="000000"/>
          <w:sz w:val="24"/>
          <w:shd w:val="clear" w:color="auto" w:fill="FFFFFF"/>
        </w:rPr>
        <w:t>, infant feeding support and parenting support. </w:t>
      </w:r>
      <w:r w:rsidRPr="000B41A5">
        <w:rPr>
          <w:rStyle w:val="eop"/>
          <w:rFonts w:cs="Arial"/>
          <w:color w:val="000000"/>
          <w:sz w:val="24"/>
          <w:shd w:val="clear" w:color="auto" w:fill="FFFFFF"/>
        </w:rPr>
        <w:t> </w:t>
      </w:r>
    </w:p>
    <w:p w14:paraId="04C38FB6" w14:textId="77777777" w:rsidR="004C7DB8" w:rsidRPr="00B37D46" w:rsidRDefault="00E92471" w:rsidP="00DC4A26">
      <w:pPr>
        <w:pStyle w:val="ListParagraph"/>
        <w:numPr>
          <w:ilvl w:val="0"/>
          <w:numId w:val="6"/>
        </w:numPr>
        <w:tabs>
          <w:tab w:val="clear" w:pos="720"/>
          <w:tab w:val="num" w:pos="284"/>
        </w:tabs>
        <w:spacing w:after="0" w:line="240" w:lineRule="auto"/>
        <w:ind w:left="0" w:firstLine="0"/>
        <w:textAlignment w:val="baseline"/>
        <w:rPr>
          <w:rFonts w:cs="Arial"/>
          <w:sz w:val="24"/>
        </w:rPr>
      </w:pPr>
      <w:r w:rsidRPr="0ACF0816">
        <w:rPr>
          <w:rFonts w:cs="Arial"/>
          <w:b/>
          <w:bCs/>
          <w:sz w:val="24"/>
          <w:lang w:val="en-US"/>
        </w:rPr>
        <w:t xml:space="preserve">What steps has your local authority </w:t>
      </w:r>
      <w:r w:rsidR="7AF4D79D" w:rsidRPr="00B37D46">
        <w:rPr>
          <w:rFonts w:cs="Arial"/>
          <w:b/>
          <w:bCs/>
          <w:sz w:val="24"/>
          <w:lang w:val="en-US"/>
        </w:rPr>
        <w:t>area</w:t>
      </w:r>
      <w:r w:rsidR="00267F4E" w:rsidRPr="00B37D46">
        <w:rPr>
          <w:rFonts w:cs="Arial"/>
          <w:b/>
          <w:bCs/>
          <w:sz w:val="24"/>
          <w:lang w:val="en-US"/>
        </w:rPr>
        <w:t xml:space="preserve"> </w:t>
      </w:r>
      <w:r w:rsidRPr="0ACF0816">
        <w:rPr>
          <w:rFonts w:cs="Arial"/>
          <w:b/>
          <w:bCs/>
          <w:sz w:val="24"/>
          <w:lang w:val="en-US"/>
        </w:rPr>
        <w:t xml:space="preserve">taken to date to implement a </w:t>
      </w:r>
      <w:r w:rsidR="7AF4D79D" w:rsidRPr="00B37D46">
        <w:rPr>
          <w:rFonts w:cs="Arial"/>
          <w:b/>
          <w:bCs/>
          <w:sz w:val="24"/>
          <w:lang w:val="en-US"/>
        </w:rPr>
        <w:t>family hub m</w:t>
      </w:r>
      <w:r w:rsidRPr="00B37D46">
        <w:rPr>
          <w:rFonts w:cs="Arial"/>
          <w:b/>
          <w:bCs/>
          <w:sz w:val="24"/>
          <w:lang w:val="en-US"/>
        </w:rPr>
        <w:t>odel</w:t>
      </w:r>
      <w:r w:rsidRPr="0ACF0816">
        <w:rPr>
          <w:rFonts w:cs="Arial"/>
          <w:b/>
          <w:bCs/>
          <w:sz w:val="24"/>
          <w:lang w:val="en-US"/>
        </w:rPr>
        <w:t xml:space="preserve">, and how does this compare to the </w:t>
      </w:r>
      <w:r w:rsidR="7AF4D79D" w:rsidRPr="00B37D46">
        <w:rPr>
          <w:rFonts w:cs="Arial"/>
          <w:b/>
          <w:bCs/>
          <w:sz w:val="24"/>
          <w:lang w:val="en-US"/>
        </w:rPr>
        <w:t>Government’s</w:t>
      </w:r>
      <w:r w:rsidRPr="0ACF0816">
        <w:rPr>
          <w:rFonts w:cs="Arial"/>
          <w:b/>
          <w:bCs/>
          <w:sz w:val="24"/>
          <w:lang w:val="en-US"/>
        </w:rPr>
        <w:t xml:space="preserve"> model set out in the programme guide? </w:t>
      </w:r>
      <w:r w:rsidRPr="0ACF0816">
        <w:rPr>
          <w:rFonts w:cs="Arial"/>
          <w:sz w:val="24"/>
        </w:rPr>
        <w:t> </w:t>
      </w:r>
    </w:p>
    <w:p w14:paraId="5D6CE83F" w14:textId="77777777" w:rsidR="004C7DB8" w:rsidRPr="00B37D46" w:rsidRDefault="00E92471" w:rsidP="00B37D46">
      <w:pPr>
        <w:spacing w:after="0" w:line="240" w:lineRule="auto"/>
        <w:ind w:left="720"/>
        <w:textAlignment w:val="baseline"/>
        <w:rPr>
          <w:rFonts w:cs="Arial"/>
          <w:sz w:val="24"/>
        </w:rPr>
      </w:pPr>
      <w:r w:rsidRPr="000B41A5">
        <w:rPr>
          <w:rFonts w:cs="Arial"/>
          <w:sz w:val="24"/>
        </w:rPr>
        <w:t> </w:t>
      </w:r>
    </w:p>
    <w:p w14:paraId="36169C64" w14:textId="77777777" w:rsidR="004C7DB8" w:rsidRPr="000B41A5" w:rsidRDefault="00E92471" w:rsidP="00B37D46">
      <w:pPr>
        <w:spacing w:after="0" w:line="240" w:lineRule="auto"/>
        <w:textAlignment w:val="baseline"/>
        <w:rPr>
          <w:rFonts w:cs="Arial"/>
          <w:i/>
          <w:iCs/>
          <w:sz w:val="24"/>
          <w:lang w:val="en-US"/>
        </w:rPr>
      </w:pPr>
      <w:r w:rsidRPr="000B41A5">
        <w:rPr>
          <w:rFonts w:cs="Arial"/>
          <w:i/>
          <w:iCs/>
          <w:sz w:val="24"/>
          <w:lang w:val="en-US"/>
        </w:rPr>
        <w:t>Please answer with reference to the Family Hubs Model Framework (see Annex E of the programme guide) and consider the extent to which the Family Hubs Model Framework has been established in your area to produce good outcomes, including data where relevant to support your answers. </w:t>
      </w:r>
    </w:p>
    <w:p w14:paraId="1C7A8A90" w14:textId="77777777" w:rsidR="004C7DB8" w:rsidRPr="00B37D46" w:rsidRDefault="004C7DB8" w:rsidP="004C7DB8">
      <w:pPr>
        <w:spacing w:line="240" w:lineRule="auto"/>
        <w:rPr>
          <w:rFonts w:cs="Arial"/>
          <w:i/>
          <w:sz w:val="24"/>
          <w:lang w:val="en-US"/>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59177526" w14:textId="77777777" w:rsidTr="004C7DB8">
        <w:trPr>
          <w:trHeight w:hRule="exact" w:val="2552"/>
        </w:trPr>
        <w:tc>
          <w:tcPr>
            <w:tcW w:w="9742" w:type="dxa"/>
          </w:tcPr>
          <w:p w14:paraId="24226ECF" w14:textId="77777777" w:rsidR="004C7DB8" w:rsidRPr="00B37D46" w:rsidRDefault="00E92471" w:rsidP="004C7DB8">
            <w:pPr>
              <w:rPr>
                <w:rFonts w:cs="Arial"/>
              </w:rPr>
            </w:pPr>
            <w:r w:rsidRPr="00B37D46">
              <w:rPr>
                <w:rFonts w:cs="Arial"/>
              </w:rPr>
              <w:t>Use this box for your answer (Max 200 words)</w:t>
            </w:r>
          </w:p>
          <w:p w14:paraId="5801D364" w14:textId="77777777" w:rsidR="004C7DB8" w:rsidRPr="00B37D46" w:rsidRDefault="004C7DB8" w:rsidP="004C7DB8">
            <w:pPr>
              <w:rPr>
                <w:rFonts w:cs="Arial"/>
              </w:rPr>
            </w:pPr>
          </w:p>
        </w:tc>
      </w:tr>
    </w:tbl>
    <w:p w14:paraId="73F61A21" w14:textId="77777777" w:rsidR="004C7DB8" w:rsidRPr="008F6902" w:rsidRDefault="004C7DB8" w:rsidP="004C7DB8">
      <w:pPr>
        <w:rPr>
          <w:rStyle w:val="eop"/>
          <w:rFonts w:cs="Arial"/>
          <w:color w:val="000000"/>
          <w:szCs w:val="22"/>
          <w:shd w:val="clear" w:color="auto" w:fill="FFFFFF"/>
        </w:rPr>
      </w:pPr>
    </w:p>
    <w:p w14:paraId="43555056" w14:textId="77777777" w:rsidR="004C7DB8" w:rsidRPr="00B37D46" w:rsidRDefault="00E92471" w:rsidP="00DC4A26">
      <w:pPr>
        <w:pStyle w:val="ListParagraph"/>
        <w:numPr>
          <w:ilvl w:val="0"/>
          <w:numId w:val="9"/>
        </w:numPr>
        <w:spacing w:after="0" w:line="240" w:lineRule="auto"/>
        <w:ind w:firstLine="0"/>
        <w:textAlignment w:val="baseline"/>
        <w:rPr>
          <w:rFonts w:cs="Arial"/>
          <w:sz w:val="24"/>
        </w:rPr>
      </w:pPr>
      <w:r w:rsidRPr="000B41A5">
        <w:rPr>
          <w:rFonts w:cs="Arial"/>
          <w:b/>
          <w:bCs/>
          <w:sz w:val="24"/>
          <w:lang w:val="en-US"/>
        </w:rPr>
        <w:t xml:space="preserve">What steps has your local authority </w:t>
      </w:r>
      <w:r w:rsidR="1ED0EF1C" w:rsidRPr="00B37D46">
        <w:rPr>
          <w:rFonts w:cs="Arial"/>
          <w:b/>
          <w:bCs/>
          <w:sz w:val="24"/>
          <w:lang w:val="en-US"/>
        </w:rPr>
        <w:t xml:space="preserve">area </w:t>
      </w:r>
      <w:r w:rsidRPr="000B41A5">
        <w:rPr>
          <w:rFonts w:cs="Arial"/>
          <w:b/>
          <w:bCs/>
          <w:sz w:val="24"/>
          <w:lang w:val="en-US"/>
        </w:rPr>
        <w:t xml:space="preserve">taken to date to implement the Government’s vision for </w:t>
      </w:r>
      <w:r w:rsidRPr="000B41A5">
        <w:rPr>
          <w:rStyle w:val="normaltextrun"/>
          <w:rFonts w:cs="Arial"/>
          <w:b/>
          <w:bCs/>
          <w:color w:val="0D0D0D"/>
          <w:sz w:val="24"/>
          <w:shd w:val="clear" w:color="auto" w:fill="FFFFFF"/>
        </w:rPr>
        <w:t>parent–infant relationships and perinatal mental health support</w:t>
      </w:r>
      <w:r w:rsidRPr="000B41A5">
        <w:rPr>
          <w:rFonts w:cs="Arial"/>
          <w:b/>
          <w:bCs/>
          <w:sz w:val="24"/>
          <w:lang w:val="en-US"/>
        </w:rPr>
        <w:t>, infant feeding support and parenting support?  </w:t>
      </w:r>
      <w:r w:rsidRPr="000B41A5">
        <w:rPr>
          <w:rFonts w:cs="Arial"/>
          <w:sz w:val="24"/>
        </w:rPr>
        <w:t> </w:t>
      </w:r>
    </w:p>
    <w:p w14:paraId="3AF7BFE5" w14:textId="77777777" w:rsidR="004C7DB8" w:rsidRPr="00B37D46" w:rsidRDefault="00E92471" w:rsidP="00B37D46">
      <w:pPr>
        <w:spacing w:after="0" w:line="240" w:lineRule="auto"/>
        <w:textAlignment w:val="baseline"/>
        <w:rPr>
          <w:rFonts w:cs="Arial"/>
          <w:sz w:val="24"/>
        </w:rPr>
      </w:pPr>
      <w:r w:rsidRPr="000B41A5">
        <w:rPr>
          <w:rFonts w:cs="Arial"/>
          <w:sz w:val="24"/>
        </w:rPr>
        <w:t> </w:t>
      </w:r>
    </w:p>
    <w:p w14:paraId="4D898710" w14:textId="77777777" w:rsidR="004C7DB8" w:rsidRDefault="00E92471" w:rsidP="00B37D46">
      <w:pPr>
        <w:spacing w:line="240" w:lineRule="auto"/>
        <w:rPr>
          <w:rStyle w:val="normaltextrun"/>
          <w:rFonts w:cs="Arial"/>
          <w:i/>
          <w:iCs/>
          <w:sz w:val="24"/>
          <w:shd w:val="clear" w:color="auto" w:fill="FFFFFF"/>
          <w:lang w:val="en-US"/>
        </w:rPr>
      </w:pPr>
      <w:r w:rsidRPr="00F35A92">
        <w:rPr>
          <w:rStyle w:val="normaltextrun"/>
          <w:rFonts w:cs="Arial"/>
          <w:i/>
          <w:iCs/>
          <w:sz w:val="24"/>
          <w:shd w:val="clear" w:color="auto" w:fill="FFFFFF"/>
          <w:lang w:val="en-US"/>
        </w:rPr>
        <w:t xml:space="preserve">Please answer with reference to the programme guide and </w:t>
      </w:r>
      <w:hyperlink r:id="rId12" w:history="1">
        <w:r w:rsidRPr="00F35A92">
          <w:rPr>
            <w:rStyle w:val="Hyperlink"/>
            <w:i/>
            <w:iCs/>
            <w:shd w:val="clear" w:color="auto" w:fill="FFFFFF"/>
            <w:lang w:val="en-US"/>
          </w:rPr>
          <w:t>the Government’s Best Start for Live Vision</w:t>
        </w:r>
      </w:hyperlink>
      <w:r w:rsidRPr="00F35A92">
        <w:rPr>
          <w:rStyle w:val="normaltextrun"/>
          <w:rFonts w:cs="Arial"/>
          <w:i/>
          <w:iCs/>
          <w:sz w:val="24"/>
          <w:shd w:val="clear" w:color="auto" w:fill="FFFFFF"/>
          <w:lang w:val="en-US"/>
        </w:rPr>
        <w:t>. You should consider the extent to which your local authority has implemented the minimum expectations and go further recommendations in the programme guide, and what existing plans you have to address any gaps. Please include data and the impact of your actions on outcomes where relevant.</w:t>
      </w:r>
    </w:p>
    <w:p w14:paraId="300F469B" w14:textId="77777777" w:rsidR="007B5116" w:rsidRPr="00B37D46" w:rsidRDefault="007B5116" w:rsidP="00B37D46">
      <w:pPr>
        <w:spacing w:line="240" w:lineRule="auto"/>
        <w:rPr>
          <w:rFonts w:cs="Arial"/>
          <w:sz w:val="24"/>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0EB21EE7" w14:textId="77777777" w:rsidTr="004C7DB8">
        <w:trPr>
          <w:trHeight w:hRule="exact" w:val="2552"/>
        </w:trPr>
        <w:tc>
          <w:tcPr>
            <w:tcW w:w="9742" w:type="dxa"/>
          </w:tcPr>
          <w:p w14:paraId="55148153" w14:textId="77777777" w:rsidR="004C7DB8" w:rsidRPr="00B37D46" w:rsidRDefault="00E92471" w:rsidP="004C7DB8">
            <w:pPr>
              <w:rPr>
                <w:rFonts w:cs="Arial"/>
              </w:rPr>
            </w:pPr>
            <w:r w:rsidRPr="00B37D46">
              <w:rPr>
                <w:rFonts w:cs="Arial"/>
              </w:rPr>
              <w:t xml:space="preserve">Use this box to answer for </w:t>
            </w:r>
            <w:r w:rsidRPr="00B37D46">
              <w:rPr>
                <w:rStyle w:val="normaltextrun"/>
                <w:rFonts w:cs="Arial"/>
                <w:color w:val="0D0D0D"/>
                <w:shd w:val="clear" w:color="auto" w:fill="FFFFFF"/>
              </w:rPr>
              <w:t>parent–infant relationships and perinatal mental health support</w:t>
            </w:r>
            <w:r>
              <w:rPr>
                <w:rStyle w:val="normaltextrun"/>
                <w:rFonts w:cs="Arial"/>
                <w:color w:val="0E101A"/>
                <w:shd w:val="clear" w:color="auto" w:fill="FFFFFF"/>
                <w:lang w:val="en-US"/>
              </w:rPr>
              <w:t xml:space="preserve"> (Max 200 words)</w:t>
            </w:r>
          </w:p>
        </w:tc>
      </w:tr>
    </w:tbl>
    <w:p w14:paraId="62583DE9" w14:textId="77777777" w:rsidR="004C7DB8" w:rsidRPr="00B37D46" w:rsidRDefault="004C7DB8" w:rsidP="004C7DB8">
      <w:pPr>
        <w:rPr>
          <w:rFonts w:cs="Arial"/>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754698A9" w14:textId="77777777" w:rsidTr="004C7DB8">
        <w:trPr>
          <w:trHeight w:hRule="exact" w:val="2552"/>
        </w:trPr>
        <w:tc>
          <w:tcPr>
            <w:tcW w:w="9968" w:type="dxa"/>
          </w:tcPr>
          <w:p w14:paraId="6E4C041C" w14:textId="77777777" w:rsidR="004C7DB8" w:rsidRPr="00B37D46" w:rsidRDefault="00E92471" w:rsidP="004C7DB8">
            <w:pPr>
              <w:rPr>
                <w:rFonts w:cs="Arial"/>
              </w:rPr>
            </w:pPr>
            <w:r w:rsidRPr="00B37D46">
              <w:rPr>
                <w:rFonts w:cs="Arial"/>
              </w:rPr>
              <w:lastRenderedPageBreak/>
              <w:t xml:space="preserve">Use this box for </w:t>
            </w:r>
            <w:r w:rsidRPr="00B37D46">
              <w:rPr>
                <w:rStyle w:val="normaltextrun"/>
                <w:rFonts w:cs="Arial"/>
                <w:color w:val="0E101A"/>
                <w:shd w:val="clear" w:color="auto" w:fill="FFFFFF"/>
                <w:lang w:val="en-US"/>
              </w:rPr>
              <w:t>infant feeding support</w:t>
            </w:r>
            <w:r>
              <w:rPr>
                <w:rStyle w:val="normaltextrun"/>
                <w:rFonts w:cs="Arial"/>
                <w:color w:val="0E101A"/>
                <w:shd w:val="clear" w:color="auto" w:fill="FFFFFF"/>
                <w:lang w:val="en-US"/>
              </w:rPr>
              <w:t xml:space="preserve"> (Max 200 words)</w:t>
            </w:r>
          </w:p>
        </w:tc>
      </w:tr>
    </w:tbl>
    <w:p w14:paraId="305B7A37" w14:textId="77777777" w:rsidR="004C7DB8" w:rsidRPr="00B37D46" w:rsidRDefault="004C7DB8" w:rsidP="004C7DB8">
      <w:pPr>
        <w:rPr>
          <w:rFonts w:cs="Arial"/>
        </w:r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181F063E" w14:textId="77777777" w:rsidTr="004C7DB8">
        <w:trPr>
          <w:trHeight w:hRule="exact" w:val="2552"/>
        </w:trPr>
        <w:tc>
          <w:tcPr>
            <w:tcW w:w="9968" w:type="dxa"/>
          </w:tcPr>
          <w:p w14:paraId="406C5C55" w14:textId="77777777" w:rsidR="004C7DB8" w:rsidRPr="00B37D46" w:rsidRDefault="00E92471" w:rsidP="004C7DB8">
            <w:pPr>
              <w:rPr>
                <w:rFonts w:cs="Arial"/>
              </w:rPr>
            </w:pPr>
            <w:r w:rsidRPr="00B37D46">
              <w:rPr>
                <w:rFonts w:cs="Arial"/>
              </w:rPr>
              <w:t xml:space="preserve">Use this box to answer for </w:t>
            </w:r>
            <w:r w:rsidRPr="00B37D46">
              <w:rPr>
                <w:rStyle w:val="normaltextrun"/>
                <w:rFonts w:cs="Arial"/>
                <w:color w:val="0E101A"/>
                <w:shd w:val="clear" w:color="auto" w:fill="FFFFFF"/>
                <w:lang w:val="en-US"/>
              </w:rPr>
              <w:t>parenting support</w:t>
            </w:r>
            <w:r>
              <w:rPr>
                <w:rStyle w:val="normaltextrun"/>
                <w:rFonts w:cs="Arial"/>
                <w:color w:val="0E101A"/>
                <w:shd w:val="clear" w:color="auto" w:fill="FFFFFF"/>
                <w:lang w:val="en-US"/>
              </w:rPr>
              <w:t xml:space="preserve"> (Max 200 words) </w:t>
            </w:r>
          </w:p>
        </w:tc>
      </w:tr>
    </w:tbl>
    <w:p w14:paraId="793F386F" w14:textId="77777777" w:rsidR="007B5116" w:rsidRPr="007B5116" w:rsidRDefault="007B5116" w:rsidP="007B5116"/>
    <w:p w14:paraId="0964F835" w14:textId="77777777" w:rsidR="004C7DB8" w:rsidRPr="00B37D46" w:rsidRDefault="00E92471" w:rsidP="004C7DB8">
      <w:pPr>
        <w:pStyle w:val="Heading2"/>
        <w:rPr>
          <w:rFonts w:cs="Arial"/>
        </w:rPr>
      </w:pPr>
      <w:r w:rsidRPr="00B37D46">
        <w:rPr>
          <w:rFonts w:cs="Arial"/>
        </w:rPr>
        <w:t xml:space="preserve">Section 2 – </w:t>
      </w:r>
      <w:r w:rsidR="007F135F" w:rsidRPr="00B37D46">
        <w:rPr>
          <w:rFonts w:cs="Arial"/>
        </w:rPr>
        <w:t>maturity</w:t>
      </w:r>
      <w:r w:rsidRPr="00B37D46">
        <w:rPr>
          <w:rFonts w:cs="Arial"/>
        </w:rPr>
        <w:t xml:space="preserve"> of </w:t>
      </w:r>
      <w:r w:rsidR="007F135F" w:rsidRPr="00B37D46">
        <w:rPr>
          <w:rFonts w:cs="Arial"/>
        </w:rPr>
        <w:t>the early help system</w:t>
      </w:r>
      <w:r w:rsidRPr="00B37D46">
        <w:rPr>
          <w:rFonts w:cs="Arial"/>
        </w:rPr>
        <w:t xml:space="preserve"> </w:t>
      </w:r>
    </w:p>
    <w:p w14:paraId="0192C2BA" w14:textId="77777777" w:rsidR="004C7DB8" w:rsidRPr="000B41A5" w:rsidRDefault="00E92471" w:rsidP="00B37D46">
      <w:pPr>
        <w:pStyle w:val="paragraph"/>
        <w:spacing w:before="0" w:beforeAutospacing="0" w:after="0" w:afterAutospacing="0"/>
        <w:textAlignment w:val="baseline"/>
        <w:rPr>
          <w:rStyle w:val="normaltextrun"/>
          <w:rFonts w:ascii="Arial" w:hAnsi="Arial" w:cs="Arial"/>
          <w:color w:val="000000"/>
          <w:shd w:val="clear" w:color="auto" w:fill="FFFFFF"/>
        </w:rPr>
      </w:pPr>
      <w:r w:rsidRPr="000B41A5">
        <w:rPr>
          <w:rStyle w:val="normaltextrun"/>
          <w:rFonts w:ascii="Arial" w:hAnsi="Arial" w:cs="Arial"/>
          <w:color w:val="000000"/>
          <w:shd w:val="clear" w:color="auto" w:fill="FFFFFF"/>
        </w:rPr>
        <w:t xml:space="preserve">This section assesses the maturity of your early help system using questions from the Department of Levelling-Up, Housing and Communities' (DLUHC) Early Help System Guide. For each statement, please: </w:t>
      </w:r>
    </w:p>
    <w:p w14:paraId="76451942" w14:textId="77777777" w:rsidR="004C7DB8" w:rsidRPr="000B41A5" w:rsidRDefault="00E92471" w:rsidP="00DC4A26">
      <w:pPr>
        <w:pStyle w:val="paragraph"/>
        <w:numPr>
          <w:ilvl w:val="0"/>
          <w:numId w:val="7"/>
        </w:numPr>
        <w:spacing w:before="0" w:beforeAutospacing="0" w:after="0" w:afterAutospacing="0"/>
        <w:textAlignment w:val="baseline"/>
        <w:rPr>
          <w:rStyle w:val="normaltextrun"/>
          <w:rFonts w:ascii="Arial" w:hAnsi="Arial" w:cs="Arial"/>
          <w:color w:val="000000"/>
          <w:shd w:val="clear" w:color="auto" w:fill="FFFFFF"/>
        </w:rPr>
      </w:pPr>
      <w:r w:rsidRPr="000B41A5">
        <w:rPr>
          <w:rStyle w:val="normaltextrun"/>
          <w:rFonts w:ascii="Arial" w:hAnsi="Arial" w:cs="Arial"/>
          <w:color w:val="000000"/>
          <w:shd w:val="clear" w:color="auto" w:fill="FFFFFF"/>
        </w:rPr>
        <w:t xml:space="preserve">Award your local authority a score of 0-5, using the scoring system outlined on page 14 of the </w:t>
      </w:r>
      <w:hyperlink r:id="rId13" w:history="1">
        <w:r w:rsidRPr="000B41A5">
          <w:rPr>
            <w:rStyle w:val="Hyperlink"/>
            <w:rFonts w:eastAsia="Arial"/>
            <w:shd w:val="clear" w:color="auto" w:fill="FFFFFF"/>
          </w:rPr>
          <w:t>Early Help System guide</w:t>
        </w:r>
      </w:hyperlink>
      <w:r w:rsidRPr="000B41A5">
        <w:rPr>
          <w:rStyle w:val="normaltextrun"/>
          <w:rFonts w:ascii="Arial" w:hAnsi="Arial" w:cs="Arial"/>
          <w:color w:val="000000"/>
          <w:shd w:val="clear" w:color="auto" w:fill="FFFFFF"/>
        </w:rPr>
        <w:t>.   </w:t>
      </w:r>
    </w:p>
    <w:p w14:paraId="53E6E1F4" w14:textId="77777777" w:rsidR="004C7DB8" w:rsidRPr="000B41A5" w:rsidRDefault="00E92471" w:rsidP="00DC4A26">
      <w:pPr>
        <w:pStyle w:val="paragraph"/>
        <w:numPr>
          <w:ilvl w:val="0"/>
          <w:numId w:val="7"/>
        </w:numPr>
        <w:spacing w:before="0" w:beforeAutospacing="0" w:after="0" w:afterAutospacing="0"/>
        <w:textAlignment w:val="baseline"/>
        <w:rPr>
          <w:rStyle w:val="normaltextrun"/>
          <w:rFonts w:ascii="Arial" w:hAnsi="Arial" w:cs="Arial"/>
          <w:color w:val="000000"/>
          <w:shd w:val="clear" w:color="auto" w:fill="FFFFFF"/>
        </w:rPr>
      </w:pPr>
      <w:r w:rsidRPr="000B41A5">
        <w:rPr>
          <w:rStyle w:val="normaltextrun"/>
          <w:rFonts w:ascii="Arial" w:hAnsi="Arial" w:cs="Arial"/>
          <w:color w:val="000000"/>
          <w:shd w:val="clear" w:color="auto" w:fill="FFFFFF"/>
        </w:rPr>
        <w:t>Provide an evidence-based rationale for this score. Details on how to conduct a self-assessment are available on page 5 of the Early Help System guide.  </w:t>
      </w:r>
    </w:p>
    <w:p w14:paraId="5B771F16" w14:textId="77777777" w:rsidR="004C7DB8" w:rsidRPr="000B41A5" w:rsidRDefault="004C7DB8" w:rsidP="00B37D46">
      <w:pPr>
        <w:pStyle w:val="paragraph"/>
        <w:spacing w:before="0" w:beforeAutospacing="0" w:after="0" w:afterAutospacing="0"/>
        <w:textAlignment w:val="baseline"/>
        <w:rPr>
          <w:rStyle w:val="normaltextrun"/>
          <w:rFonts w:ascii="Arial" w:hAnsi="Arial" w:cs="Arial"/>
          <w:color w:val="000000"/>
          <w:shd w:val="clear" w:color="auto" w:fill="FFFFFF"/>
        </w:rPr>
      </w:pPr>
    </w:p>
    <w:p w14:paraId="03F079D8" w14:textId="77777777" w:rsidR="004C7DB8" w:rsidRPr="000B41A5" w:rsidRDefault="00E92471" w:rsidP="00B37D46">
      <w:pPr>
        <w:pStyle w:val="paragraph"/>
        <w:spacing w:before="0" w:beforeAutospacing="0" w:after="0" w:afterAutospacing="0"/>
        <w:textAlignment w:val="baseline"/>
        <w:rPr>
          <w:rStyle w:val="normaltextrun"/>
          <w:rFonts w:ascii="Arial" w:hAnsi="Arial" w:cs="Arial"/>
          <w:color w:val="000000"/>
          <w:shd w:val="clear" w:color="auto" w:fill="FFFFFF"/>
        </w:rPr>
      </w:pPr>
      <w:r w:rsidRPr="000B41A5">
        <w:rPr>
          <w:rStyle w:val="normaltextrun"/>
          <w:rFonts w:ascii="Arial" w:hAnsi="Arial" w:cs="Arial"/>
          <w:color w:val="000000"/>
          <w:shd w:val="clear" w:color="auto" w:fill="FFFFFF"/>
        </w:rPr>
        <w:t>You are welcome to re-use the scores and answers provided in your submission to DLUHC this summer or amend them for the purposes of your trailblazer application. Please see the early help system guide for the detail behind each of these descriptors. </w:t>
      </w:r>
    </w:p>
    <w:p w14:paraId="3B7F07B2" w14:textId="77777777" w:rsidR="004C7DB8" w:rsidRPr="000B41A5" w:rsidRDefault="004C7DB8" w:rsidP="00B37D46">
      <w:pPr>
        <w:pStyle w:val="paragraph"/>
        <w:spacing w:before="0" w:beforeAutospacing="0" w:after="0" w:afterAutospacing="0"/>
        <w:textAlignment w:val="baseline"/>
        <w:rPr>
          <w:rStyle w:val="normaltextrun"/>
          <w:rFonts w:ascii="Arial" w:hAnsi="Arial" w:cs="Arial"/>
          <w:color w:val="000000"/>
          <w:shd w:val="clear" w:color="auto" w:fill="FFFFFF"/>
        </w:rPr>
      </w:pPr>
    </w:p>
    <w:p w14:paraId="1357024C" w14:textId="77777777" w:rsidR="004C7DB8" w:rsidRPr="000B41A5" w:rsidRDefault="00E92471" w:rsidP="00DC4A26">
      <w:pPr>
        <w:pStyle w:val="paragraph"/>
        <w:numPr>
          <w:ilvl w:val="0"/>
          <w:numId w:val="8"/>
        </w:numPr>
        <w:spacing w:before="0" w:beforeAutospacing="0" w:after="0" w:afterAutospacing="0"/>
        <w:ind w:firstLine="0"/>
        <w:textAlignment w:val="baseline"/>
        <w:rPr>
          <w:rStyle w:val="eop"/>
          <w:rFonts w:ascii="Arial" w:hAnsi="Arial" w:cs="Arial"/>
          <w:b/>
          <w:bCs/>
          <w:color w:val="000000"/>
          <w:shd w:val="clear" w:color="auto" w:fill="FFFFFF"/>
        </w:rPr>
      </w:pPr>
      <w:r w:rsidRPr="000B41A5">
        <w:rPr>
          <w:rStyle w:val="normaltextrun"/>
          <w:rFonts w:ascii="Arial" w:hAnsi="Arial" w:cs="Arial"/>
          <w:b/>
          <w:bCs/>
          <w:color w:val="000000"/>
          <w:shd w:val="clear" w:color="auto" w:fill="FFFFFF"/>
        </w:rPr>
        <w:t>We have well established mechanisms to gather and act on feedback from families and engage people with lived experience in service design, governance and quality assurance.</w:t>
      </w:r>
      <w:r w:rsidRPr="000B41A5">
        <w:rPr>
          <w:rStyle w:val="eop"/>
          <w:rFonts w:ascii="Arial" w:hAnsi="Arial" w:cs="Arial"/>
          <w:b/>
          <w:bCs/>
          <w:color w:val="000000"/>
          <w:shd w:val="clear" w:color="auto" w:fill="FFFFFF"/>
        </w:rPr>
        <w:t> </w:t>
      </w:r>
    </w:p>
    <w:p w14:paraId="0BFFCDCB" w14:textId="77777777" w:rsidR="004C7DB8" w:rsidRPr="00B37D46" w:rsidRDefault="004C7DB8" w:rsidP="00B37D46">
      <w:pPr>
        <w:pStyle w:val="paragraph"/>
        <w:spacing w:before="0" w:beforeAutospacing="0" w:after="0" w:afterAutospacing="0"/>
        <w:textAlignment w:val="baseline"/>
        <w:rPr>
          <w:rStyle w:val="eop"/>
          <w:rFonts w:ascii="Arial" w:hAnsi="Arial" w:cs="Arial"/>
          <w:color w:val="000000"/>
          <w:shd w:val="clear" w:color="auto" w:fill="FFFFFF"/>
        </w:rPr>
      </w:pPr>
    </w:p>
    <w:p w14:paraId="6F86905A" w14:textId="77777777" w:rsidR="004C7DB8" w:rsidRPr="00B37D46" w:rsidRDefault="004C7DB8" w:rsidP="004C7DB8">
      <w:pPr>
        <w:spacing w:after="0" w:line="240" w:lineRule="auto"/>
        <w:rPr>
          <w:rFonts w:cs="Arial"/>
          <w:color w:val="222222"/>
          <w:sz w:val="24"/>
          <w:lang w:val="en" w:eastAsia="en-US"/>
        </w:rPr>
        <w:sectPr w:rsidR="004C7DB8" w:rsidRPr="00B37D46" w:rsidSect="004C7DB8">
          <w:footerReference w:type="default" r:id="rId14"/>
          <w:footerReference w:type="first" r:id="rId15"/>
          <w:pgSz w:w="11906" w:h="16838" w:code="9"/>
          <w:pgMar w:top="851" w:right="1077" w:bottom="992" w:left="1077" w:header="425" w:footer="397" w:gutter="0"/>
          <w:cols w:space="1134"/>
          <w:titlePg/>
          <w:docGrid w:linePitch="360"/>
        </w:sectPr>
      </w:pPr>
    </w:p>
    <w:p w14:paraId="185CC1F6"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Fonts w:cs="Arial"/>
          <w:color w:val="222222"/>
          <w:sz w:val="24"/>
          <w:lang w:val="en"/>
        </w:rPr>
        <w:t xml:space="preserve">0 </w:t>
      </w:r>
      <w:sdt>
        <w:sdtPr>
          <w:rPr>
            <w:rFonts w:cs="Arial"/>
            <w:color w:val="222222"/>
            <w:sz w:val="24"/>
            <w:lang w:val="en"/>
          </w:rPr>
          <w:id w:val="-54473990"/>
          <w14:checkbox>
            <w14:checked w14:val="0"/>
            <w14:checkedState w14:val="2612" w14:font="MS Gothic"/>
            <w14:uncheckedState w14:val="2610" w14:font="MS Gothic"/>
          </w14:checkbox>
        </w:sdtPr>
        <w:sdtEndPr/>
        <w:sdtContent>
          <w:r w:rsidR="00093A0A" w:rsidRPr="00B37D46">
            <w:rPr>
              <w:rFonts w:ascii="Segoe UI Symbol" w:eastAsia="MS Gothic" w:hAnsi="Segoe UI Symbol" w:cs="Segoe UI Symbol"/>
              <w:color w:val="222222"/>
              <w:sz w:val="24"/>
              <w:lang w:val="en"/>
            </w:rPr>
            <w:t>☐</w:t>
          </w:r>
        </w:sdtContent>
      </w:sdt>
    </w:p>
    <w:p w14:paraId="3989B82F"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1 </w:t>
      </w:r>
      <w:sdt>
        <w:sdtPr>
          <w:rPr>
            <w:rStyle w:val="normaltextrun"/>
            <w:rFonts w:cs="Arial"/>
            <w:color w:val="000000"/>
            <w:sz w:val="24"/>
            <w:shd w:val="clear" w:color="auto" w:fill="FFFFFF"/>
          </w:rPr>
          <w:id w:val="1057898264"/>
          <w14:checkbox>
            <w14:checked w14:val="0"/>
            <w14:checkedState w14:val="2612" w14:font="MS Gothic"/>
            <w14:uncheckedState w14:val="2610" w14:font="MS Gothic"/>
          </w14:checkbox>
        </w:sdtPr>
        <w:sdtEndPr>
          <w:rPr>
            <w:rStyle w:val="normaltextrun"/>
          </w:rPr>
        </w:sdtEndPr>
        <w:sdtContent>
          <w:r w:rsidR="00093A0A" w:rsidRPr="00B37D46">
            <w:rPr>
              <w:rStyle w:val="normaltextrun"/>
              <w:rFonts w:ascii="Segoe UI Symbol" w:eastAsia="MS Gothic" w:hAnsi="Segoe UI Symbol" w:cs="Segoe UI Symbol"/>
              <w:color w:val="000000"/>
              <w:sz w:val="24"/>
              <w:shd w:val="clear" w:color="auto" w:fill="FFFFFF"/>
            </w:rPr>
            <w:t>☐</w:t>
          </w:r>
        </w:sdtContent>
      </w:sdt>
    </w:p>
    <w:p w14:paraId="736BB74A"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2</w:t>
      </w:r>
      <w:sdt>
        <w:sdtPr>
          <w:rPr>
            <w:rStyle w:val="normaltextrun"/>
            <w:rFonts w:cs="Arial"/>
            <w:color w:val="000000"/>
            <w:sz w:val="24"/>
            <w:shd w:val="clear" w:color="auto" w:fill="FFFFFF"/>
          </w:rPr>
          <w:id w:val="-1652353524"/>
          <w14:checkbox>
            <w14:checked w14:val="0"/>
            <w14:checkedState w14:val="2612" w14:font="MS Gothic"/>
            <w14:uncheckedState w14:val="2610" w14:font="MS Gothic"/>
          </w14:checkbox>
        </w:sdtPr>
        <w:sdtEndPr>
          <w:rPr>
            <w:rStyle w:val="normaltextrun"/>
            <w:color w:val="000000" w:themeColor="text1"/>
          </w:rPr>
        </w:sdtEndPr>
        <w:sdtContent>
          <w:r w:rsidR="00093A0A" w:rsidRPr="00B37D46">
            <w:rPr>
              <w:rStyle w:val="normaltextrun"/>
              <w:rFonts w:ascii="Segoe UI Symbol" w:eastAsia="MS Gothic" w:hAnsi="Segoe UI Symbol" w:cs="Segoe UI Symbol"/>
              <w:color w:val="000000"/>
              <w:sz w:val="24"/>
              <w:shd w:val="clear" w:color="auto" w:fill="FFFFFF"/>
            </w:rPr>
            <w:t>☐</w:t>
          </w:r>
        </w:sdtContent>
      </w:sdt>
      <w:r w:rsidRPr="00B37D46">
        <w:rPr>
          <w:rStyle w:val="normaltextrun"/>
          <w:rFonts w:cs="Arial"/>
          <w:color w:val="000000"/>
          <w:sz w:val="24"/>
          <w:shd w:val="clear" w:color="auto" w:fill="FFFFFF"/>
        </w:rPr>
        <w:t xml:space="preserve"> </w:t>
      </w:r>
    </w:p>
    <w:p w14:paraId="06639862"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3 </w:t>
      </w:r>
      <w:sdt>
        <w:sdtPr>
          <w:rPr>
            <w:rStyle w:val="normaltextrun"/>
            <w:rFonts w:cs="Arial"/>
            <w:color w:val="000000"/>
            <w:sz w:val="24"/>
            <w:shd w:val="clear" w:color="auto" w:fill="FFFFFF"/>
          </w:rPr>
          <w:id w:val="-845167741"/>
          <w14:checkbox>
            <w14:checked w14:val="0"/>
            <w14:checkedState w14:val="2612" w14:font="MS Gothic"/>
            <w14:uncheckedState w14:val="2610" w14:font="MS Gothic"/>
          </w14:checkbox>
        </w:sdtPr>
        <w:sdtEndPr>
          <w:rPr>
            <w:rStyle w:val="normaltextrun"/>
          </w:rPr>
        </w:sdtEndPr>
        <w:sdtContent>
          <w:r w:rsidR="00093A0A" w:rsidRPr="00B37D46">
            <w:rPr>
              <w:rStyle w:val="normaltextrun"/>
              <w:rFonts w:ascii="Segoe UI Symbol" w:eastAsia="MS Gothic" w:hAnsi="Segoe UI Symbol" w:cs="Segoe UI Symbol"/>
              <w:color w:val="000000"/>
              <w:sz w:val="24"/>
              <w:shd w:val="clear" w:color="auto" w:fill="FFFFFF"/>
            </w:rPr>
            <w:t>☐</w:t>
          </w:r>
        </w:sdtContent>
      </w:sdt>
    </w:p>
    <w:p w14:paraId="35D99CE0"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4 </w:t>
      </w:r>
      <w:sdt>
        <w:sdtPr>
          <w:rPr>
            <w:rStyle w:val="normaltextrun"/>
            <w:rFonts w:cs="Arial"/>
            <w:color w:val="000000"/>
            <w:sz w:val="24"/>
            <w:shd w:val="clear" w:color="auto" w:fill="FFFFFF"/>
          </w:rPr>
          <w:id w:val="-1809008244"/>
          <w14:checkbox>
            <w14:checked w14:val="0"/>
            <w14:checkedState w14:val="2612" w14:font="MS Gothic"/>
            <w14:uncheckedState w14:val="2610" w14:font="MS Gothic"/>
          </w14:checkbox>
        </w:sdtPr>
        <w:sdtEndPr>
          <w:rPr>
            <w:rStyle w:val="normaltextrun"/>
          </w:rPr>
        </w:sdtEndPr>
        <w:sdtContent>
          <w:r w:rsidR="00093A0A" w:rsidRPr="00B37D46">
            <w:rPr>
              <w:rStyle w:val="normaltextrun"/>
              <w:rFonts w:ascii="Segoe UI Symbol" w:eastAsia="MS Gothic" w:hAnsi="Segoe UI Symbol" w:cs="Segoe UI Symbol"/>
              <w:color w:val="000000"/>
              <w:sz w:val="24"/>
              <w:shd w:val="clear" w:color="auto" w:fill="FFFFFF"/>
            </w:rPr>
            <w:t>☐</w:t>
          </w:r>
        </w:sdtContent>
      </w:sdt>
    </w:p>
    <w:p w14:paraId="78641CD5" w14:textId="77777777" w:rsidR="004C7DB8" w:rsidRPr="00B37D46" w:rsidRDefault="00E92471" w:rsidP="004C7DB8">
      <w:pPr>
        <w:spacing w:after="0" w:line="240" w:lineRule="auto"/>
        <w:rPr>
          <w:rStyle w:val="normaltextrun"/>
          <w:rFonts w:cs="Arial"/>
          <w:color w:val="000000"/>
          <w:shd w:val="clear" w:color="auto" w:fill="FFFFFF"/>
        </w:rPr>
        <w:sectPr w:rsidR="004C7DB8" w:rsidRPr="00B37D46" w:rsidSect="004C7DB8">
          <w:type w:val="continuous"/>
          <w:pgSz w:w="11906" w:h="16838" w:code="9"/>
          <w:pgMar w:top="851" w:right="1077" w:bottom="992" w:left="1077" w:header="425" w:footer="397" w:gutter="0"/>
          <w:cols w:num="6" w:space="720"/>
          <w:titlePg/>
          <w:docGrid w:linePitch="360"/>
        </w:sectPr>
      </w:pPr>
      <w:r w:rsidRPr="00B37D46">
        <w:rPr>
          <w:rStyle w:val="normaltextrun"/>
          <w:rFonts w:cs="Arial"/>
          <w:color w:val="000000"/>
          <w:sz w:val="24"/>
          <w:shd w:val="clear" w:color="auto" w:fill="FFFFFF"/>
        </w:rPr>
        <w:t>5</w:t>
      </w:r>
      <w:sdt>
        <w:sdtPr>
          <w:rPr>
            <w:rStyle w:val="normaltextrun"/>
            <w:rFonts w:cs="Arial"/>
            <w:color w:val="000000"/>
            <w:sz w:val="24"/>
            <w:shd w:val="clear" w:color="auto" w:fill="FFFFFF"/>
          </w:rPr>
          <w:id w:val="831029782"/>
          <w14:checkbox>
            <w14:checked w14:val="0"/>
            <w14:checkedState w14:val="2612" w14:font="MS Gothic"/>
            <w14:uncheckedState w14:val="2610" w14:font="MS Gothic"/>
          </w14:checkbox>
        </w:sdtPr>
        <w:sdtEndPr>
          <w:rPr>
            <w:rStyle w:val="normaltextrun"/>
            <w:color w:val="000000" w:themeColor="text1"/>
          </w:rPr>
        </w:sdtEndPr>
        <w:sdtContent>
          <w:r w:rsidR="00093A0A" w:rsidRPr="00B37D46">
            <w:rPr>
              <w:rStyle w:val="normaltextrun"/>
              <w:rFonts w:ascii="Segoe UI Symbol" w:eastAsia="MS Gothic" w:hAnsi="Segoe UI Symbol" w:cs="Segoe UI Symbol"/>
              <w:color w:val="000000"/>
              <w:sz w:val="24"/>
              <w:shd w:val="clear" w:color="auto" w:fill="FFFFFF"/>
            </w:rPr>
            <w:t>☐</w:t>
          </w:r>
        </w:sdtContent>
      </w:sdt>
    </w:p>
    <w:p w14:paraId="33B300F4" w14:textId="77777777" w:rsidR="004C7DB8" w:rsidRPr="00B37D46" w:rsidRDefault="004C7DB8" w:rsidP="00B37D46">
      <w:pPr>
        <w:pStyle w:val="paragraph"/>
        <w:spacing w:before="0" w:beforeAutospacing="0" w:after="0" w:afterAutospacing="0"/>
        <w:textAlignment w:val="baseline"/>
        <w:rPr>
          <w:rFonts w:ascii="Arial" w:hAnsi="Arial" w:cs="Arial"/>
          <w:sz w:val="18"/>
          <w:szCs w:val="18"/>
        </w:rPr>
        <w:sectPr w:rsidR="004C7DB8" w:rsidRPr="00B37D46" w:rsidSect="004C7DB8">
          <w:type w:val="continuous"/>
          <w:pgSz w:w="11906" w:h="16838" w:code="9"/>
          <w:pgMar w:top="851" w:right="1077" w:bottom="992" w:left="1077" w:header="425" w:footer="397" w:gutter="0"/>
          <w:cols w:num="5" w:space="720"/>
          <w:titlePg/>
          <w:docGrid w:linePitch="360"/>
        </w:sect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0FF806C1" w14:textId="77777777" w:rsidTr="004C7DB8">
        <w:trPr>
          <w:trHeight w:hRule="exact" w:val="2552"/>
        </w:trPr>
        <w:tc>
          <w:tcPr>
            <w:tcW w:w="9742" w:type="dxa"/>
          </w:tcPr>
          <w:p w14:paraId="753867EE" w14:textId="77777777" w:rsidR="004C7DB8" w:rsidRPr="00B37D46" w:rsidRDefault="00E92471" w:rsidP="004C7DB8">
            <w:pPr>
              <w:rPr>
                <w:rFonts w:cs="Arial"/>
              </w:rPr>
            </w:pPr>
            <w:r w:rsidRPr="00B37D46">
              <w:rPr>
                <w:rFonts w:cs="Arial"/>
              </w:rPr>
              <w:t xml:space="preserve">Use this box to answer </w:t>
            </w:r>
            <w:r>
              <w:rPr>
                <w:rStyle w:val="normaltextrun"/>
                <w:rFonts w:cs="Arial"/>
                <w:color w:val="0E101A"/>
                <w:shd w:val="clear" w:color="auto" w:fill="FFFFFF"/>
                <w:lang w:val="en-US"/>
              </w:rPr>
              <w:t>(Max 300 words)</w:t>
            </w:r>
          </w:p>
        </w:tc>
      </w:tr>
    </w:tbl>
    <w:p w14:paraId="3927E62B" w14:textId="77777777" w:rsidR="004C7DB8" w:rsidRDefault="004C7DB8" w:rsidP="004C7DB8">
      <w:pPr>
        <w:spacing w:before="120"/>
        <w:rPr>
          <w:rStyle w:val="normaltextrun"/>
          <w:rFonts w:cs="Arial"/>
          <w:b/>
          <w:bCs/>
          <w:color w:val="000000"/>
          <w:sz w:val="24"/>
          <w:shd w:val="clear" w:color="auto" w:fill="FFFFFF"/>
        </w:rPr>
      </w:pPr>
    </w:p>
    <w:p w14:paraId="4AB5C11C" w14:textId="77777777" w:rsidR="004C7DB8" w:rsidRPr="00B37D46" w:rsidRDefault="00E92471" w:rsidP="00DC4A26">
      <w:pPr>
        <w:pStyle w:val="ListParagraph"/>
        <w:numPr>
          <w:ilvl w:val="0"/>
          <w:numId w:val="10"/>
        </w:numPr>
        <w:spacing w:before="120" w:after="240"/>
        <w:ind w:firstLine="0"/>
        <w:rPr>
          <w:rStyle w:val="normaltextrun"/>
          <w:rFonts w:cs="Arial"/>
          <w:b/>
          <w:sz w:val="24"/>
        </w:rPr>
      </w:pPr>
      <w:r w:rsidRPr="433E07AA">
        <w:rPr>
          <w:rStyle w:val="normaltextrun"/>
          <w:rFonts w:cs="Arial"/>
          <w:b/>
          <w:bCs/>
          <w:color w:val="000000"/>
          <w:sz w:val="24"/>
          <w:shd w:val="clear" w:color="auto" w:fill="FFFFFF"/>
        </w:rPr>
        <w:lastRenderedPageBreak/>
        <w:t>The workforce in our area operates effectively to deliver whole family working and is aligned with the levels set out in the workforce table (page 11</w:t>
      </w:r>
      <w:r w:rsidR="00F04ABD">
        <w:rPr>
          <w:rStyle w:val="normaltextrun"/>
          <w:rFonts w:cs="Arial"/>
          <w:b/>
          <w:bCs/>
          <w:color w:val="000000"/>
          <w:sz w:val="24"/>
          <w:shd w:val="clear" w:color="auto" w:fill="FFFFFF"/>
        </w:rPr>
        <w:t xml:space="preserve"> of the Early Help System Guide</w:t>
      </w:r>
      <w:r w:rsidRPr="433E07AA">
        <w:rPr>
          <w:rStyle w:val="normaltextrun"/>
          <w:rFonts w:cs="Arial"/>
          <w:b/>
          <w:bCs/>
          <w:color w:val="000000"/>
          <w:sz w:val="24"/>
          <w:shd w:val="clear" w:color="auto" w:fill="FFFFFF"/>
        </w:rPr>
        <w:t>).</w:t>
      </w:r>
      <w:r w:rsidRPr="00B37D46">
        <w:rPr>
          <w:rStyle w:val="normaltextrun"/>
          <w:rFonts w:cs="Arial"/>
          <w:b/>
          <w:sz w:val="24"/>
        </w:rPr>
        <w:t> </w:t>
      </w:r>
    </w:p>
    <w:p w14:paraId="39BE1F92" w14:textId="77777777" w:rsidR="004C7DB8" w:rsidRPr="00B37D46" w:rsidRDefault="004C7DB8" w:rsidP="004C7DB8">
      <w:pPr>
        <w:spacing w:after="0" w:line="240" w:lineRule="auto"/>
        <w:rPr>
          <w:rFonts w:cs="Arial"/>
          <w:color w:val="222222"/>
          <w:sz w:val="24"/>
          <w:lang w:val="en"/>
        </w:rPr>
        <w:sectPr w:rsidR="004C7DB8" w:rsidRPr="00B37D46" w:rsidSect="004C7DB8">
          <w:type w:val="continuous"/>
          <w:pgSz w:w="11906" w:h="16838" w:code="9"/>
          <w:pgMar w:top="851" w:right="1077" w:bottom="992" w:left="1077" w:header="425" w:footer="397" w:gutter="0"/>
          <w:cols w:space="1134"/>
          <w:titlePg/>
          <w:docGrid w:linePitch="360"/>
        </w:sectPr>
      </w:pPr>
    </w:p>
    <w:p w14:paraId="4DCDFA0E" w14:textId="77777777" w:rsidR="00E1752E" w:rsidRPr="00B37D46" w:rsidRDefault="00E92471" w:rsidP="00B37D46">
      <w:pPr>
        <w:spacing w:after="0" w:line="240" w:lineRule="auto"/>
        <w:rPr>
          <w:rStyle w:val="normaltextrun"/>
          <w:rFonts w:cs="Arial"/>
          <w:color w:val="000000"/>
          <w:sz w:val="24"/>
          <w:shd w:val="clear" w:color="auto" w:fill="FFFFFF"/>
        </w:rPr>
      </w:pPr>
      <w:r w:rsidRPr="00B37D46">
        <w:rPr>
          <w:rFonts w:cs="Arial"/>
          <w:color w:val="222222"/>
          <w:sz w:val="24"/>
          <w:lang w:val="en"/>
        </w:rPr>
        <w:t xml:space="preserve">0 </w:t>
      </w:r>
      <w:sdt>
        <w:sdtPr>
          <w:rPr>
            <w:rFonts w:eastAsia="MS Gothic" w:cs="Arial"/>
            <w:color w:val="222222"/>
            <w:sz w:val="24"/>
            <w:lang w:val="en"/>
          </w:rPr>
          <w:id w:val="-167409916"/>
          <w14:checkbox>
            <w14:checked w14:val="0"/>
            <w14:checkedState w14:val="2612" w14:font="MS Gothic"/>
            <w14:uncheckedState w14:val="2610" w14:font="MS Gothic"/>
          </w14:checkbox>
        </w:sdtPr>
        <w:sdtEndPr/>
        <w:sdtContent>
          <w:r w:rsidRPr="00B37D46">
            <w:rPr>
              <w:rFonts w:ascii="Segoe UI Symbol" w:eastAsia="MS Gothic" w:hAnsi="Segoe UI Symbol" w:cs="Segoe UI Symbol"/>
              <w:color w:val="222222"/>
              <w:sz w:val="24"/>
              <w:lang w:val="en"/>
            </w:rPr>
            <w:t>☐</w:t>
          </w:r>
        </w:sdtContent>
      </w:sdt>
    </w:p>
    <w:p w14:paraId="71FED901" w14:textId="77777777" w:rsidR="00E1752E"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1 </w:t>
      </w:r>
      <w:sdt>
        <w:sdtPr>
          <w:rPr>
            <w:rStyle w:val="normaltextrun"/>
            <w:rFonts w:eastAsia="MS Gothic" w:cs="Arial"/>
            <w:color w:val="000000"/>
            <w:sz w:val="24"/>
            <w:shd w:val="clear" w:color="auto" w:fill="FFFFFF"/>
          </w:rPr>
          <w:id w:val="-62339989"/>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58D7E71C" w14:textId="77777777" w:rsidR="00E1752E"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2</w:t>
      </w:r>
      <w:sdt>
        <w:sdtPr>
          <w:rPr>
            <w:rStyle w:val="normaltextrun"/>
            <w:rFonts w:eastAsia="MS Gothic" w:cs="Arial"/>
            <w:color w:val="000000"/>
            <w:sz w:val="24"/>
            <w:shd w:val="clear" w:color="auto" w:fill="FFFFFF"/>
          </w:rPr>
          <w:id w:val="-1751122071"/>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r w:rsidRPr="00B37D46">
        <w:rPr>
          <w:rStyle w:val="normaltextrun"/>
          <w:rFonts w:cs="Arial"/>
          <w:color w:val="000000"/>
          <w:sz w:val="24"/>
          <w:shd w:val="clear" w:color="auto" w:fill="FFFFFF"/>
        </w:rPr>
        <w:t xml:space="preserve"> </w:t>
      </w:r>
    </w:p>
    <w:p w14:paraId="6DC9FECD" w14:textId="77777777" w:rsidR="00E1752E"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3 </w:t>
      </w:r>
      <w:sdt>
        <w:sdtPr>
          <w:rPr>
            <w:rStyle w:val="normaltextrun"/>
            <w:rFonts w:eastAsia="MS Gothic" w:cs="Arial"/>
            <w:color w:val="000000"/>
            <w:sz w:val="24"/>
            <w:shd w:val="clear" w:color="auto" w:fill="FFFFFF"/>
          </w:rPr>
          <w:id w:val="-669246011"/>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7940F24F" w14:textId="77777777" w:rsidR="00E1752E"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4 </w:t>
      </w:r>
      <w:sdt>
        <w:sdtPr>
          <w:rPr>
            <w:rStyle w:val="normaltextrun"/>
            <w:rFonts w:eastAsia="MS Gothic" w:cs="Arial"/>
            <w:color w:val="000000"/>
            <w:sz w:val="24"/>
            <w:shd w:val="clear" w:color="auto" w:fill="FFFFFF"/>
          </w:rPr>
          <w:id w:val="1858529980"/>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4B9CBA02" w14:textId="77777777" w:rsidR="004C7DB8" w:rsidRPr="00B37D46" w:rsidRDefault="00E92471" w:rsidP="00B37D46">
      <w:pPr>
        <w:spacing w:after="0" w:line="240" w:lineRule="auto"/>
        <w:rPr>
          <w:rFonts w:cs="Arial"/>
          <w:color w:val="222222"/>
          <w:sz w:val="24"/>
          <w:lang w:val="en" w:eastAsia="en-US"/>
        </w:rPr>
      </w:pPr>
      <w:r w:rsidRPr="00B37D46">
        <w:rPr>
          <w:rStyle w:val="normaltextrun"/>
          <w:rFonts w:cs="Arial"/>
          <w:color w:val="000000"/>
          <w:sz w:val="24"/>
          <w:shd w:val="clear" w:color="auto" w:fill="FFFFFF"/>
        </w:rPr>
        <w:t>5</w:t>
      </w:r>
      <w:sdt>
        <w:sdtPr>
          <w:rPr>
            <w:rStyle w:val="normaltextrun"/>
            <w:rFonts w:eastAsia="MS Gothic" w:cs="Arial"/>
            <w:color w:val="000000"/>
            <w:sz w:val="24"/>
            <w:shd w:val="clear" w:color="auto" w:fill="FFFFFF"/>
          </w:rPr>
          <w:id w:val="-1722046272"/>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5698BB90" w14:textId="77777777" w:rsidR="00E1752E" w:rsidRPr="00B37D46" w:rsidRDefault="00E1752E" w:rsidP="00B37D46">
      <w:pPr>
        <w:spacing w:after="0" w:line="240" w:lineRule="auto"/>
        <w:rPr>
          <w:rFonts w:cs="Arial"/>
          <w:color w:val="222222"/>
          <w:sz w:val="24"/>
          <w:lang w:val="en" w:eastAsia="en-US"/>
        </w:rPr>
        <w:sectPr w:rsidR="00E1752E" w:rsidRPr="00B37D46" w:rsidSect="00E1752E">
          <w:type w:val="continuous"/>
          <w:pgSz w:w="11906" w:h="16838" w:code="9"/>
          <w:pgMar w:top="851" w:right="1077" w:bottom="992" w:left="1077" w:header="425" w:footer="397" w:gutter="0"/>
          <w:cols w:num="6" w:space="720"/>
          <w:titlePg/>
          <w:docGrid w:linePitch="360"/>
        </w:sectPr>
      </w:pPr>
    </w:p>
    <w:p w14:paraId="3C605F2D" w14:textId="77777777" w:rsidR="004C7DB8" w:rsidRPr="00B37D46" w:rsidRDefault="004C7DB8" w:rsidP="004C7DB8">
      <w:pPr>
        <w:spacing w:after="0" w:line="240" w:lineRule="auto"/>
        <w:rPr>
          <w:rStyle w:val="normaltextrun"/>
          <w:rFonts w:cs="Arial"/>
          <w:color w:val="000000"/>
          <w:szCs w:val="22"/>
          <w:shd w:val="clear" w:color="auto" w:fill="FFFFFF"/>
        </w:rPr>
        <w:sectPr w:rsidR="004C7DB8" w:rsidRPr="00B37D46" w:rsidSect="004C7DB8">
          <w:type w:val="continuous"/>
          <w:pgSz w:w="11906" w:h="16838" w:code="9"/>
          <w:pgMar w:top="851" w:right="1077" w:bottom="992" w:left="1077" w:header="425" w:footer="397" w:gutter="0"/>
          <w:cols w:num="6" w:space="720"/>
          <w:titlePg/>
          <w:docGrid w:linePitch="360"/>
        </w:sect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4106FAD6" w14:textId="77777777" w:rsidTr="004C7DB8">
        <w:trPr>
          <w:trHeight w:hRule="exact" w:val="2552"/>
        </w:trPr>
        <w:tc>
          <w:tcPr>
            <w:tcW w:w="9742" w:type="dxa"/>
          </w:tcPr>
          <w:p w14:paraId="58300F59" w14:textId="77777777" w:rsidR="004C7DB8" w:rsidRPr="00B37D46" w:rsidRDefault="00E92471" w:rsidP="004C7DB8">
            <w:pPr>
              <w:rPr>
                <w:rFonts w:cs="Arial"/>
              </w:rPr>
            </w:pPr>
            <w:r w:rsidRPr="00B37D46">
              <w:rPr>
                <w:rFonts w:cs="Arial"/>
              </w:rPr>
              <w:t>Use this box for the answer (Max 300 words)</w:t>
            </w:r>
          </w:p>
          <w:p w14:paraId="46C9A68B" w14:textId="77777777" w:rsidR="004C7DB8" w:rsidRPr="00B37D46" w:rsidRDefault="004C7DB8" w:rsidP="004C7DB8">
            <w:pPr>
              <w:rPr>
                <w:rFonts w:cs="Arial"/>
              </w:rPr>
            </w:pPr>
          </w:p>
        </w:tc>
      </w:tr>
    </w:tbl>
    <w:p w14:paraId="43D1C380" w14:textId="77777777" w:rsidR="004C7DB8" w:rsidRPr="00B37D46" w:rsidRDefault="00E92471" w:rsidP="00B37D46">
      <w:pPr>
        <w:spacing w:after="0" w:line="240" w:lineRule="auto"/>
        <w:textAlignment w:val="baseline"/>
        <w:rPr>
          <w:rFonts w:cs="Arial"/>
          <w:sz w:val="18"/>
          <w:szCs w:val="18"/>
        </w:rPr>
      </w:pPr>
      <w:r w:rsidRPr="008C7C64">
        <w:rPr>
          <w:rFonts w:cs="Arial"/>
          <w:color w:val="000000"/>
          <w:sz w:val="24"/>
        </w:rPr>
        <w:t> </w:t>
      </w:r>
    </w:p>
    <w:p w14:paraId="6145E495" w14:textId="77777777" w:rsidR="004C7DB8" w:rsidRDefault="004C7DB8" w:rsidP="00B37D46">
      <w:pPr>
        <w:spacing w:after="0" w:line="240" w:lineRule="auto"/>
        <w:textAlignment w:val="baseline"/>
        <w:rPr>
          <w:rFonts w:cs="Arial"/>
          <w:b/>
          <w:bCs/>
          <w:color w:val="000000"/>
          <w:sz w:val="24"/>
        </w:rPr>
      </w:pPr>
    </w:p>
    <w:p w14:paraId="515F1539" w14:textId="77777777" w:rsidR="004C7DB8" w:rsidRPr="00B37D46" w:rsidRDefault="00E92471" w:rsidP="00DC4A26">
      <w:pPr>
        <w:pStyle w:val="ListParagraph"/>
        <w:numPr>
          <w:ilvl w:val="0"/>
          <w:numId w:val="11"/>
        </w:numPr>
        <w:spacing w:before="120" w:after="240"/>
        <w:ind w:firstLine="0"/>
        <w:rPr>
          <w:rStyle w:val="normaltextrun"/>
          <w:rFonts w:cs="Arial"/>
          <w:b/>
          <w:color w:val="000000"/>
          <w:sz w:val="24"/>
          <w:shd w:val="clear" w:color="auto" w:fill="FFFFFF"/>
        </w:rPr>
      </w:pPr>
      <w:r w:rsidRPr="000B41A5">
        <w:rPr>
          <w:rStyle w:val="normaltextrun"/>
          <w:rFonts w:cs="Arial"/>
          <w:b/>
          <w:bCs/>
          <w:color w:val="000000"/>
          <w:sz w:val="24"/>
          <w:shd w:val="clear" w:color="auto" w:fill="FFFFFF"/>
        </w:rPr>
        <w:t>There is a senior strategic group accountable for the Early Help System, and the partnership infrastructure evidences a focus on early help, whole family and whole system working.</w:t>
      </w:r>
      <w:r w:rsidRPr="00B37D46">
        <w:rPr>
          <w:rStyle w:val="normaltextrun"/>
          <w:rFonts w:cs="Arial"/>
          <w:b/>
          <w:color w:val="000000"/>
          <w:sz w:val="24"/>
          <w:shd w:val="clear" w:color="auto" w:fill="FFFFFF"/>
        </w:rPr>
        <w:t> </w:t>
      </w:r>
    </w:p>
    <w:p w14:paraId="47BE1787" w14:textId="77777777" w:rsidR="004C7DB8" w:rsidRPr="00B37D46" w:rsidRDefault="004C7DB8" w:rsidP="004C7DB8">
      <w:pPr>
        <w:spacing w:after="0" w:line="240" w:lineRule="auto"/>
        <w:rPr>
          <w:rFonts w:cs="Arial"/>
          <w:color w:val="222222"/>
          <w:sz w:val="24"/>
          <w:lang w:val="en" w:eastAsia="en-US"/>
        </w:rPr>
        <w:sectPr w:rsidR="004C7DB8" w:rsidRPr="00B37D46" w:rsidSect="004C7DB8">
          <w:type w:val="continuous"/>
          <w:pgSz w:w="11906" w:h="16838" w:code="9"/>
          <w:pgMar w:top="851" w:right="1077" w:bottom="992" w:left="1077" w:header="425" w:footer="397" w:gutter="0"/>
          <w:cols w:space="1134"/>
          <w:titlePg/>
          <w:docGrid w:linePitch="360"/>
        </w:sectPr>
      </w:pPr>
    </w:p>
    <w:p w14:paraId="62997E7E"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Fonts w:cs="Arial"/>
          <w:color w:val="222222"/>
          <w:sz w:val="24"/>
          <w:lang w:val="en"/>
        </w:rPr>
        <w:t xml:space="preserve">0 </w:t>
      </w:r>
      <w:sdt>
        <w:sdtPr>
          <w:rPr>
            <w:rFonts w:cs="Arial"/>
            <w:color w:val="222222"/>
            <w:sz w:val="24"/>
            <w:lang w:val="en"/>
          </w:rPr>
          <w:id w:val="-1376696117"/>
          <w14:checkbox>
            <w14:checked w14:val="0"/>
            <w14:checkedState w14:val="2612" w14:font="MS Gothic"/>
            <w14:uncheckedState w14:val="2610" w14:font="MS Gothic"/>
          </w14:checkbox>
        </w:sdtPr>
        <w:sdtEndPr/>
        <w:sdtContent>
          <w:r w:rsidR="00E1752E" w:rsidRPr="00B37D46">
            <w:rPr>
              <w:rFonts w:ascii="Segoe UI Symbol" w:eastAsia="MS Gothic" w:hAnsi="Segoe UI Symbol" w:cs="Segoe UI Symbol"/>
              <w:color w:val="222222"/>
              <w:sz w:val="24"/>
              <w:lang w:val="en"/>
            </w:rPr>
            <w:t>☐</w:t>
          </w:r>
        </w:sdtContent>
      </w:sdt>
    </w:p>
    <w:p w14:paraId="3596898E"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1 </w:t>
      </w:r>
      <w:sdt>
        <w:sdtPr>
          <w:rPr>
            <w:rStyle w:val="normaltextrun"/>
            <w:rFonts w:cs="Arial"/>
            <w:color w:val="000000"/>
            <w:sz w:val="24"/>
            <w:shd w:val="clear" w:color="auto" w:fill="FFFFFF"/>
          </w:rPr>
          <w:id w:val="-1944449709"/>
          <w14:checkbox>
            <w14:checked w14:val="0"/>
            <w14:checkedState w14:val="2612" w14:font="MS Gothic"/>
            <w14:uncheckedState w14:val="2610" w14:font="MS Gothic"/>
          </w14:checkbox>
        </w:sdtPr>
        <w:sdtEndPr>
          <w:rPr>
            <w:rStyle w:val="normaltextrun"/>
          </w:rPr>
        </w:sdtEndPr>
        <w:sdtContent>
          <w:r w:rsidR="00E1752E" w:rsidRPr="00B37D46">
            <w:rPr>
              <w:rStyle w:val="normaltextrun"/>
              <w:rFonts w:ascii="Segoe UI Symbol" w:eastAsia="MS Gothic" w:hAnsi="Segoe UI Symbol" w:cs="Segoe UI Symbol"/>
              <w:color w:val="000000"/>
              <w:sz w:val="24"/>
              <w:shd w:val="clear" w:color="auto" w:fill="FFFFFF"/>
            </w:rPr>
            <w:t>☐</w:t>
          </w:r>
        </w:sdtContent>
      </w:sdt>
    </w:p>
    <w:p w14:paraId="6B27E7FF"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2 </w:t>
      </w:r>
      <w:sdt>
        <w:sdtPr>
          <w:rPr>
            <w:rStyle w:val="normaltextrun"/>
            <w:rFonts w:cs="Arial"/>
            <w:color w:val="000000"/>
            <w:sz w:val="24"/>
            <w:shd w:val="clear" w:color="auto" w:fill="FFFFFF"/>
          </w:rPr>
          <w:id w:val="-734472687"/>
          <w14:checkbox>
            <w14:checked w14:val="0"/>
            <w14:checkedState w14:val="2612" w14:font="MS Gothic"/>
            <w14:uncheckedState w14:val="2610" w14:font="MS Gothic"/>
          </w14:checkbox>
        </w:sdtPr>
        <w:sdtEndPr>
          <w:rPr>
            <w:rStyle w:val="normaltextrun"/>
          </w:rPr>
        </w:sdtEndPr>
        <w:sdtContent>
          <w:r w:rsidR="00E1752E" w:rsidRPr="00B37D46">
            <w:rPr>
              <w:rStyle w:val="normaltextrun"/>
              <w:rFonts w:ascii="Segoe UI Symbol" w:eastAsia="MS Gothic" w:hAnsi="Segoe UI Symbol" w:cs="Segoe UI Symbol"/>
              <w:color w:val="000000"/>
              <w:sz w:val="24"/>
              <w:shd w:val="clear" w:color="auto" w:fill="FFFFFF"/>
            </w:rPr>
            <w:t>☐</w:t>
          </w:r>
        </w:sdtContent>
      </w:sdt>
    </w:p>
    <w:p w14:paraId="74FC128D"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3 </w:t>
      </w:r>
      <w:sdt>
        <w:sdtPr>
          <w:rPr>
            <w:rStyle w:val="normaltextrun"/>
            <w:rFonts w:cs="Arial"/>
            <w:color w:val="000000"/>
            <w:sz w:val="24"/>
            <w:shd w:val="clear" w:color="auto" w:fill="FFFFFF"/>
          </w:rPr>
          <w:id w:val="-786270700"/>
          <w14:checkbox>
            <w14:checked w14:val="0"/>
            <w14:checkedState w14:val="2612" w14:font="MS Gothic"/>
            <w14:uncheckedState w14:val="2610" w14:font="MS Gothic"/>
          </w14:checkbox>
        </w:sdtPr>
        <w:sdtEndPr>
          <w:rPr>
            <w:rStyle w:val="normaltextrun"/>
          </w:rPr>
        </w:sdtEndPr>
        <w:sdtContent>
          <w:r w:rsidR="00E1752E" w:rsidRPr="00B37D46">
            <w:rPr>
              <w:rStyle w:val="normaltextrun"/>
              <w:rFonts w:ascii="Segoe UI Symbol" w:eastAsia="MS Gothic" w:hAnsi="Segoe UI Symbol" w:cs="Segoe UI Symbol"/>
              <w:color w:val="000000"/>
              <w:sz w:val="24"/>
              <w:shd w:val="clear" w:color="auto" w:fill="FFFFFF"/>
            </w:rPr>
            <w:t>☐</w:t>
          </w:r>
        </w:sdtContent>
      </w:sdt>
    </w:p>
    <w:p w14:paraId="0560A13D"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4 </w:t>
      </w:r>
      <w:sdt>
        <w:sdtPr>
          <w:rPr>
            <w:rStyle w:val="normaltextrun"/>
            <w:rFonts w:cs="Arial"/>
            <w:color w:val="000000"/>
            <w:sz w:val="24"/>
            <w:shd w:val="clear" w:color="auto" w:fill="FFFFFF"/>
          </w:rPr>
          <w:id w:val="-1401057928"/>
          <w14:checkbox>
            <w14:checked w14:val="0"/>
            <w14:checkedState w14:val="2612" w14:font="MS Gothic"/>
            <w14:uncheckedState w14:val="2610" w14:font="MS Gothic"/>
          </w14:checkbox>
        </w:sdtPr>
        <w:sdtEndPr>
          <w:rPr>
            <w:rStyle w:val="normaltextrun"/>
          </w:rPr>
        </w:sdtEndPr>
        <w:sdtContent>
          <w:r w:rsidR="00E1752E" w:rsidRPr="00B37D46">
            <w:rPr>
              <w:rStyle w:val="normaltextrun"/>
              <w:rFonts w:ascii="Segoe UI Symbol" w:eastAsia="MS Gothic" w:hAnsi="Segoe UI Symbol" w:cs="Segoe UI Symbol"/>
              <w:color w:val="000000"/>
              <w:sz w:val="24"/>
              <w:shd w:val="clear" w:color="auto" w:fill="FFFFFF"/>
            </w:rPr>
            <w:t>☐</w:t>
          </w:r>
        </w:sdtContent>
      </w:sdt>
    </w:p>
    <w:p w14:paraId="671657EE" w14:textId="77777777" w:rsidR="004C7DB8" w:rsidRPr="00B37D46" w:rsidRDefault="00E92471" w:rsidP="004C7DB8">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5 </w:t>
      </w:r>
      <w:sdt>
        <w:sdtPr>
          <w:rPr>
            <w:rStyle w:val="normaltextrun"/>
            <w:rFonts w:cs="Arial"/>
            <w:color w:val="000000"/>
            <w:sz w:val="24"/>
            <w:shd w:val="clear" w:color="auto" w:fill="FFFFFF"/>
          </w:rPr>
          <w:id w:val="-1662459774"/>
          <w14:checkbox>
            <w14:checked w14:val="0"/>
            <w14:checkedState w14:val="2612" w14:font="MS Gothic"/>
            <w14:uncheckedState w14:val="2610" w14:font="MS Gothic"/>
          </w14:checkbox>
        </w:sdtPr>
        <w:sdtEndPr>
          <w:rPr>
            <w:rStyle w:val="normaltextrun"/>
          </w:rPr>
        </w:sdtEndPr>
        <w:sdtContent>
          <w:r w:rsidR="00E1752E" w:rsidRPr="00B37D46">
            <w:rPr>
              <w:rStyle w:val="normaltextrun"/>
              <w:rFonts w:ascii="Segoe UI Symbol" w:eastAsia="MS Gothic" w:hAnsi="Segoe UI Symbol" w:cs="Segoe UI Symbol"/>
              <w:color w:val="000000"/>
              <w:sz w:val="24"/>
              <w:shd w:val="clear" w:color="auto" w:fill="FFFFFF"/>
            </w:rPr>
            <w:t>☐</w:t>
          </w:r>
        </w:sdtContent>
      </w:sdt>
    </w:p>
    <w:p w14:paraId="5F383D32" w14:textId="77777777" w:rsidR="00E1752E" w:rsidRPr="00B37D46" w:rsidRDefault="00E1752E" w:rsidP="00B37D46">
      <w:pPr>
        <w:rPr>
          <w:rFonts w:cs="Arial"/>
        </w:rPr>
        <w:sectPr w:rsidR="00E1752E" w:rsidRPr="00B37D46" w:rsidSect="00E1752E">
          <w:type w:val="continuous"/>
          <w:pgSz w:w="11906" w:h="16838" w:code="9"/>
          <w:pgMar w:top="851" w:right="1077" w:bottom="992" w:left="1077" w:header="425" w:footer="397" w:gutter="0"/>
          <w:cols w:num="6" w:space="720"/>
          <w:titlePg/>
          <w:docGrid w:linePitch="360"/>
        </w:sectPr>
      </w:pPr>
    </w:p>
    <w:p w14:paraId="0B908B0C" w14:textId="77777777" w:rsidR="004C7DB8" w:rsidRPr="00B37D46" w:rsidRDefault="004C7DB8" w:rsidP="004C7DB8">
      <w:pPr>
        <w:rPr>
          <w:rFonts w:cs="Arial"/>
        </w:rPr>
        <w:sectPr w:rsidR="004C7DB8" w:rsidRPr="00B37D46" w:rsidSect="00E1752E">
          <w:type w:val="continuous"/>
          <w:pgSz w:w="11906" w:h="16838" w:code="9"/>
          <w:pgMar w:top="851" w:right="1077" w:bottom="992" w:left="1077" w:header="425" w:footer="397" w:gutter="0"/>
          <w:cols w:space="720"/>
          <w:titlePg/>
          <w:docGrid w:linePitch="360"/>
        </w:sectPr>
      </w:pPr>
    </w:p>
    <w:tbl>
      <w:tblPr>
        <w:tblStyle w:val="TableGrid"/>
        <w:tblW w:w="0" w:type="auto"/>
        <w:tblLook w:val="04A0" w:firstRow="1" w:lastRow="0" w:firstColumn="1" w:lastColumn="0" w:noHBand="0" w:noVBand="1"/>
        <w:tblCaption w:val="Table"/>
        <w:tblDescription w:val="Table used for filling in responses"/>
      </w:tblPr>
      <w:tblGrid>
        <w:gridCol w:w="9742"/>
      </w:tblGrid>
      <w:tr w:rsidR="00FB0632" w14:paraId="0E8D83CB" w14:textId="77777777" w:rsidTr="004C7DB8">
        <w:trPr>
          <w:trHeight w:hRule="exact" w:val="2552"/>
        </w:trPr>
        <w:tc>
          <w:tcPr>
            <w:tcW w:w="9742" w:type="dxa"/>
          </w:tcPr>
          <w:p w14:paraId="433303B5" w14:textId="77777777" w:rsidR="004C7DB8" w:rsidRPr="00B37D46" w:rsidRDefault="00E92471" w:rsidP="004C7DB8">
            <w:pPr>
              <w:rPr>
                <w:rFonts w:cs="Arial"/>
              </w:rPr>
            </w:pPr>
            <w:r w:rsidRPr="00B37D46">
              <w:rPr>
                <w:rFonts w:cs="Arial"/>
              </w:rPr>
              <w:t>Use this box for the answer (Max 300 words)</w:t>
            </w:r>
          </w:p>
          <w:p w14:paraId="17220103" w14:textId="77777777" w:rsidR="004C7DB8" w:rsidRPr="00B37D46" w:rsidRDefault="004C7DB8" w:rsidP="004C7DB8">
            <w:pPr>
              <w:rPr>
                <w:rFonts w:cs="Arial"/>
              </w:rPr>
            </w:pPr>
          </w:p>
        </w:tc>
      </w:tr>
    </w:tbl>
    <w:p w14:paraId="6605C2F5" w14:textId="77777777" w:rsidR="002B08DE" w:rsidRDefault="002B08DE" w:rsidP="008A1B49">
      <w:pPr>
        <w:pStyle w:val="ListParagraph"/>
        <w:spacing w:before="120" w:after="240"/>
        <w:ind w:left="0"/>
        <w:rPr>
          <w:rStyle w:val="normaltextrun"/>
          <w:rFonts w:cs="Arial"/>
          <w:b/>
          <w:bCs/>
          <w:color w:val="000000"/>
          <w:sz w:val="24"/>
          <w:shd w:val="clear" w:color="auto" w:fill="FFFFFF"/>
        </w:rPr>
      </w:pPr>
    </w:p>
    <w:p w14:paraId="06152466" w14:textId="77777777" w:rsidR="001C1807" w:rsidRPr="00B37D46" w:rsidRDefault="00E92471" w:rsidP="00DC4A26">
      <w:pPr>
        <w:pStyle w:val="ListParagraph"/>
        <w:numPr>
          <w:ilvl w:val="0"/>
          <w:numId w:val="11"/>
        </w:numPr>
        <w:spacing w:before="120" w:after="240"/>
        <w:ind w:firstLine="0"/>
        <w:rPr>
          <w:rStyle w:val="normaltextrun"/>
          <w:rFonts w:cs="Arial"/>
          <w:b/>
          <w:bCs/>
          <w:color w:val="000000"/>
          <w:sz w:val="24"/>
          <w:shd w:val="clear" w:color="auto" w:fill="FFFFFF"/>
        </w:rPr>
        <w:sectPr w:rsidR="001C1807" w:rsidRPr="00B37D46" w:rsidSect="001C1807">
          <w:type w:val="continuous"/>
          <w:pgSz w:w="11906" w:h="16838" w:code="9"/>
          <w:pgMar w:top="851" w:right="1077" w:bottom="992" w:left="1077" w:header="425" w:footer="397" w:gutter="0"/>
          <w:cols w:space="720"/>
          <w:titlePg/>
          <w:docGrid w:linePitch="360"/>
        </w:sectPr>
      </w:pPr>
      <w:r w:rsidRPr="00B37D46">
        <w:rPr>
          <w:rStyle w:val="normaltextrun"/>
          <w:rFonts w:cs="Arial"/>
          <w:b/>
          <w:bCs/>
          <w:color w:val="000000"/>
          <w:sz w:val="24"/>
          <w:shd w:val="clear" w:color="auto" w:fill="FFFFFF"/>
        </w:rPr>
        <w:t>We have an effective data governance board that is accountable for our progress on data transformation. It supports us and our partners to unlock and resolve issues with data sharing and direct how we use data both for performance and analytics and how we consult on system changes that would impact across the partnership. Data are used by the partnership to support resourcing, planning, whole family working and early intervention. An identified member of the Children’s Services Senior</w:t>
      </w:r>
    </w:p>
    <w:p w14:paraId="7422060A" w14:textId="77777777" w:rsidR="001C1807" w:rsidRPr="00B37D46" w:rsidRDefault="00E92471" w:rsidP="6AAEF626">
      <w:pPr>
        <w:pStyle w:val="ListParagraph"/>
        <w:spacing w:before="120" w:after="240"/>
        <w:ind w:left="0"/>
        <w:rPr>
          <w:rStyle w:val="normaltextrun"/>
          <w:rFonts w:cs="Arial"/>
          <w:b/>
          <w:bCs/>
          <w:color w:val="000000"/>
          <w:sz w:val="24"/>
          <w:shd w:val="clear" w:color="auto" w:fill="FFFFFF"/>
        </w:rPr>
        <w:sectPr w:rsidR="001C1807" w:rsidRPr="00B37D46" w:rsidSect="001C1807">
          <w:type w:val="continuous"/>
          <w:pgSz w:w="11906" w:h="16838" w:code="9"/>
          <w:pgMar w:top="851" w:right="1077" w:bottom="992" w:left="1077" w:header="425" w:footer="397" w:gutter="0"/>
          <w:cols w:space="720"/>
          <w:titlePg/>
          <w:docGrid w:linePitch="360"/>
        </w:sectPr>
      </w:pPr>
      <w:r w:rsidRPr="6AAEF626">
        <w:rPr>
          <w:rStyle w:val="normaltextrun"/>
          <w:rFonts w:cs="Arial"/>
          <w:b/>
          <w:bCs/>
          <w:color w:val="000000"/>
          <w:sz w:val="24"/>
          <w:shd w:val="clear" w:color="auto" w:fill="FFFFFF"/>
        </w:rPr>
        <w:t>Leadership team has responsibility for driving forward actions fro</w:t>
      </w:r>
      <w:r w:rsidR="5509F40D" w:rsidRPr="6AAEF626">
        <w:rPr>
          <w:rStyle w:val="normaltextrun"/>
          <w:rFonts w:cs="Arial"/>
          <w:b/>
          <w:bCs/>
          <w:color w:val="000000"/>
          <w:sz w:val="24"/>
          <w:shd w:val="clear" w:color="auto" w:fill="FFFFFF"/>
        </w:rPr>
        <w:t xml:space="preserve">m this </w:t>
      </w:r>
      <w:r w:rsidR="52AB07ED" w:rsidRPr="6AAEF626">
        <w:rPr>
          <w:rStyle w:val="normaltextrun"/>
          <w:rFonts w:cs="Arial"/>
          <w:b/>
          <w:bCs/>
          <w:color w:val="000000"/>
          <w:sz w:val="24"/>
          <w:shd w:val="clear" w:color="auto" w:fill="FFFFFF"/>
        </w:rPr>
        <w:t>board</w:t>
      </w:r>
      <w:r w:rsidR="5509F40D" w:rsidRPr="6AAEF626">
        <w:rPr>
          <w:rStyle w:val="normaltextrun"/>
          <w:rFonts w:cs="Arial"/>
          <w:b/>
          <w:bCs/>
          <w:color w:val="000000"/>
          <w:sz w:val="24"/>
          <w:shd w:val="clear" w:color="auto" w:fill="FFFFFF"/>
        </w:rPr>
        <w:t>.</w:t>
      </w:r>
    </w:p>
    <w:p w14:paraId="584E952F" w14:textId="77777777" w:rsidR="009B5CD9" w:rsidRPr="00B37D46" w:rsidRDefault="00E92471" w:rsidP="00B37D46">
      <w:pPr>
        <w:spacing w:after="0" w:line="240" w:lineRule="auto"/>
        <w:rPr>
          <w:rStyle w:val="normaltextrun"/>
          <w:rFonts w:cs="Arial"/>
          <w:color w:val="000000"/>
          <w:sz w:val="24"/>
          <w:shd w:val="clear" w:color="auto" w:fill="FFFFFF"/>
        </w:rPr>
      </w:pPr>
      <w:r w:rsidRPr="00B37D46">
        <w:rPr>
          <w:rFonts w:cs="Arial"/>
          <w:color w:val="222222"/>
          <w:sz w:val="24"/>
          <w:lang w:val="en"/>
        </w:rPr>
        <w:t xml:space="preserve">0 </w:t>
      </w:r>
      <w:sdt>
        <w:sdtPr>
          <w:rPr>
            <w:rFonts w:eastAsia="MS Gothic" w:cs="Arial"/>
            <w:color w:val="222222"/>
            <w:sz w:val="24"/>
            <w:lang w:val="en"/>
          </w:rPr>
          <w:id w:val="-488554392"/>
          <w14:checkbox>
            <w14:checked w14:val="0"/>
            <w14:checkedState w14:val="2612" w14:font="MS Gothic"/>
            <w14:uncheckedState w14:val="2610" w14:font="MS Gothic"/>
          </w14:checkbox>
        </w:sdtPr>
        <w:sdtEndPr/>
        <w:sdtContent>
          <w:r w:rsidRPr="00B37D46">
            <w:rPr>
              <w:rFonts w:ascii="Segoe UI Symbol" w:eastAsia="MS Gothic" w:hAnsi="Segoe UI Symbol" w:cs="Segoe UI Symbol"/>
              <w:color w:val="222222"/>
              <w:sz w:val="24"/>
              <w:lang w:val="en"/>
            </w:rPr>
            <w:t>☐</w:t>
          </w:r>
        </w:sdtContent>
      </w:sdt>
    </w:p>
    <w:p w14:paraId="59BE071C" w14:textId="77777777" w:rsidR="009B5CD9"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1 </w:t>
      </w:r>
      <w:sdt>
        <w:sdtPr>
          <w:rPr>
            <w:rStyle w:val="normaltextrun"/>
            <w:rFonts w:eastAsia="MS Gothic" w:cs="Arial"/>
            <w:color w:val="000000"/>
            <w:sz w:val="24"/>
            <w:shd w:val="clear" w:color="auto" w:fill="FFFFFF"/>
          </w:rPr>
          <w:id w:val="758027278"/>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6A23B19C" w14:textId="77777777" w:rsidR="009B5CD9"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2</w:t>
      </w:r>
      <w:sdt>
        <w:sdtPr>
          <w:rPr>
            <w:rStyle w:val="normaltextrun"/>
            <w:rFonts w:eastAsia="MS Gothic" w:cs="Arial"/>
            <w:color w:val="000000"/>
            <w:sz w:val="24"/>
            <w:shd w:val="clear" w:color="auto" w:fill="FFFFFF"/>
          </w:rPr>
          <w:id w:val="1217088979"/>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r w:rsidRPr="00B37D46">
        <w:rPr>
          <w:rStyle w:val="normaltextrun"/>
          <w:rFonts w:cs="Arial"/>
          <w:color w:val="000000"/>
          <w:sz w:val="24"/>
          <w:shd w:val="clear" w:color="auto" w:fill="FFFFFF"/>
        </w:rPr>
        <w:t xml:space="preserve"> </w:t>
      </w:r>
    </w:p>
    <w:p w14:paraId="766191D9" w14:textId="77777777" w:rsidR="009B5CD9"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3 </w:t>
      </w:r>
      <w:sdt>
        <w:sdtPr>
          <w:rPr>
            <w:rStyle w:val="normaltextrun"/>
            <w:rFonts w:eastAsia="MS Gothic" w:cs="Arial"/>
            <w:color w:val="000000"/>
            <w:sz w:val="24"/>
            <w:shd w:val="clear" w:color="auto" w:fill="FFFFFF"/>
          </w:rPr>
          <w:id w:val="-115370283"/>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18252C6B" w14:textId="77777777" w:rsidR="009B5CD9" w:rsidRPr="00B37D46" w:rsidRDefault="00E92471" w:rsidP="00B37D46">
      <w:pPr>
        <w:spacing w:after="0" w:line="240" w:lineRule="auto"/>
        <w:rPr>
          <w:rStyle w:val="normaltextrun"/>
          <w:rFonts w:cs="Arial"/>
          <w:color w:val="000000"/>
          <w:sz w:val="24"/>
          <w:shd w:val="clear" w:color="auto" w:fill="FFFFFF"/>
        </w:rPr>
      </w:pPr>
      <w:r w:rsidRPr="00B37D46">
        <w:rPr>
          <w:rStyle w:val="normaltextrun"/>
          <w:rFonts w:cs="Arial"/>
          <w:color w:val="000000"/>
          <w:sz w:val="24"/>
          <w:shd w:val="clear" w:color="auto" w:fill="FFFFFF"/>
        </w:rPr>
        <w:t xml:space="preserve">4 </w:t>
      </w:r>
      <w:sdt>
        <w:sdtPr>
          <w:rPr>
            <w:rStyle w:val="normaltextrun"/>
            <w:rFonts w:eastAsia="MS Gothic" w:cs="Arial"/>
            <w:color w:val="000000"/>
            <w:sz w:val="24"/>
            <w:shd w:val="clear" w:color="auto" w:fill="FFFFFF"/>
          </w:rPr>
          <w:id w:val="-940289289"/>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6525BEA4" w14:textId="77777777" w:rsidR="009B5CD9" w:rsidRPr="00B37D46" w:rsidRDefault="00E92471" w:rsidP="00B37D46">
      <w:pPr>
        <w:spacing w:after="0" w:line="240" w:lineRule="auto"/>
        <w:rPr>
          <w:rStyle w:val="normaltextrun"/>
          <w:rFonts w:eastAsia="MS Gothic" w:cs="Arial"/>
          <w:color w:val="000000"/>
          <w:sz w:val="24"/>
          <w:shd w:val="clear" w:color="auto" w:fill="FFFFFF"/>
        </w:rPr>
      </w:pPr>
      <w:r w:rsidRPr="00B37D46">
        <w:rPr>
          <w:rStyle w:val="normaltextrun"/>
          <w:rFonts w:cs="Arial"/>
          <w:color w:val="000000"/>
          <w:sz w:val="24"/>
          <w:shd w:val="clear" w:color="auto" w:fill="FFFFFF"/>
        </w:rPr>
        <w:t>5</w:t>
      </w:r>
      <w:sdt>
        <w:sdtPr>
          <w:rPr>
            <w:rStyle w:val="normaltextrun"/>
            <w:rFonts w:eastAsia="MS Gothic" w:cs="Arial"/>
            <w:color w:val="000000"/>
            <w:sz w:val="24"/>
            <w:shd w:val="clear" w:color="auto" w:fill="FFFFFF"/>
          </w:rPr>
          <w:id w:val="871190354"/>
          <w14:checkbox>
            <w14:checked w14:val="0"/>
            <w14:checkedState w14:val="2612" w14:font="MS Gothic"/>
            <w14:uncheckedState w14:val="2610" w14:font="MS Gothic"/>
          </w14:checkbox>
        </w:sdtPr>
        <w:sdtEndPr>
          <w:rPr>
            <w:rStyle w:val="normaltextrun"/>
          </w:rPr>
        </w:sdtEndPr>
        <w:sdtContent>
          <w:r w:rsidRPr="00B37D46">
            <w:rPr>
              <w:rStyle w:val="normaltextrun"/>
              <w:rFonts w:ascii="Segoe UI Symbol" w:eastAsia="MS Gothic" w:hAnsi="Segoe UI Symbol" w:cs="Segoe UI Symbol"/>
              <w:color w:val="000000"/>
              <w:sz w:val="24"/>
              <w:shd w:val="clear" w:color="auto" w:fill="FFFFFF"/>
            </w:rPr>
            <w:t>☐</w:t>
          </w:r>
        </w:sdtContent>
      </w:sdt>
    </w:p>
    <w:p w14:paraId="740F7523" w14:textId="77777777" w:rsidR="0034294E" w:rsidRPr="00B37D46" w:rsidRDefault="0034294E" w:rsidP="00B37D46">
      <w:pPr>
        <w:spacing w:after="0" w:line="240" w:lineRule="auto"/>
        <w:rPr>
          <w:rStyle w:val="normaltextrun"/>
          <w:rFonts w:eastAsia="MS Gothic" w:cs="Arial"/>
          <w:color w:val="000000"/>
          <w:sz w:val="24"/>
          <w:shd w:val="clear" w:color="auto" w:fill="FFFFFF"/>
        </w:rPr>
        <w:sectPr w:rsidR="0034294E" w:rsidRPr="00B37D46" w:rsidSect="0034294E">
          <w:type w:val="continuous"/>
          <w:pgSz w:w="11906" w:h="16838" w:code="9"/>
          <w:pgMar w:top="851" w:right="1077" w:bottom="992" w:left="1077" w:header="425" w:footer="397" w:gutter="0"/>
          <w:cols w:num="6" w:space="720"/>
          <w:titlePg/>
          <w:docGrid w:linePitch="360"/>
        </w:sectPr>
      </w:pPr>
    </w:p>
    <w:p w14:paraId="100DBE92" w14:textId="77777777" w:rsidR="004C7DB8" w:rsidRPr="00B37D46" w:rsidRDefault="004C7DB8" w:rsidP="004C7DB8">
      <w:pPr>
        <w:spacing w:after="0" w:line="240" w:lineRule="auto"/>
        <w:rPr>
          <w:rStyle w:val="normaltextrun"/>
          <w:rFonts w:eastAsia="MS Gothic" w:cs="Arial"/>
          <w:color w:val="000000"/>
          <w:sz w:val="24"/>
          <w:shd w:val="clear" w:color="auto" w:fill="FFFFFF"/>
        </w:rPr>
      </w:pPr>
    </w:p>
    <w:p w14:paraId="7A54AE71" w14:textId="77777777" w:rsidR="004C7DB8" w:rsidRPr="00B37D46" w:rsidRDefault="004C7DB8" w:rsidP="00B37D46">
      <w:pPr>
        <w:spacing w:after="0" w:line="240" w:lineRule="auto"/>
        <w:rPr>
          <w:rStyle w:val="normaltextrun"/>
          <w:rFonts w:cs="Arial"/>
          <w:color w:val="000000"/>
          <w:szCs w:val="22"/>
          <w:shd w:val="clear" w:color="auto" w:fill="FFFFFF"/>
        </w:rPr>
        <w:sectPr w:rsidR="004C7DB8" w:rsidRPr="00B37D46" w:rsidSect="001C1807">
          <w:type w:val="continuous"/>
          <w:pgSz w:w="11906" w:h="16838" w:code="9"/>
          <w:pgMar w:top="851" w:right="1077" w:bottom="992" w:left="1077" w:header="425" w:footer="397" w:gutter="0"/>
          <w:cols w:space="720"/>
          <w:titlePg/>
          <w:docGrid w:linePitch="360"/>
        </w:sectPr>
      </w:pP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4AA2B61D" w14:textId="77777777" w:rsidTr="004C7DB8">
        <w:trPr>
          <w:trHeight w:hRule="exact" w:val="2552"/>
        </w:trPr>
        <w:tc>
          <w:tcPr>
            <w:tcW w:w="9742" w:type="dxa"/>
          </w:tcPr>
          <w:p w14:paraId="1DB5293A" w14:textId="77777777" w:rsidR="004C7DB8" w:rsidRPr="00B37D46" w:rsidRDefault="00E92471" w:rsidP="004C7DB8">
            <w:pPr>
              <w:rPr>
                <w:rFonts w:cs="Arial"/>
              </w:rPr>
            </w:pPr>
            <w:r w:rsidRPr="00B37D46">
              <w:rPr>
                <w:rFonts w:cs="Arial"/>
              </w:rPr>
              <w:lastRenderedPageBreak/>
              <w:t>Use this box for the answer (Max 300 words)</w:t>
            </w:r>
          </w:p>
          <w:p w14:paraId="49FB596E" w14:textId="77777777" w:rsidR="004C7DB8" w:rsidRPr="00B37D46" w:rsidRDefault="004C7DB8" w:rsidP="004C7DB8">
            <w:pPr>
              <w:rPr>
                <w:rFonts w:cs="Arial"/>
              </w:rPr>
            </w:pPr>
          </w:p>
        </w:tc>
      </w:tr>
    </w:tbl>
    <w:p w14:paraId="5F31589D" w14:textId="77777777" w:rsidR="00BF1EBA" w:rsidRDefault="00BF1EBA" w:rsidP="004C7DB8">
      <w:pPr>
        <w:pStyle w:val="Heading2"/>
        <w:rPr>
          <w:rFonts w:cs="Arial"/>
        </w:rPr>
      </w:pPr>
    </w:p>
    <w:p w14:paraId="03217653" w14:textId="77777777" w:rsidR="004C7DB8" w:rsidRPr="00B37D46" w:rsidRDefault="00E92471" w:rsidP="004C7DB8">
      <w:pPr>
        <w:pStyle w:val="Heading2"/>
        <w:rPr>
          <w:rFonts w:cs="Arial"/>
        </w:rPr>
      </w:pPr>
      <w:r w:rsidRPr="00B37D46">
        <w:rPr>
          <w:rFonts w:cs="Arial"/>
        </w:rPr>
        <w:t xml:space="preserve">Section 3 – </w:t>
      </w:r>
      <w:r w:rsidR="007F135F" w:rsidRPr="00B37D46">
        <w:rPr>
          <w:rFonts w:cs="Arial"/>
        </w:rPr>
        <w:t>your proposals</w:t>
      </w:r>
      <w:r w:rsidRPr="00B37D46">
        <w:rPr>
          <w:rFonts w:cs="Arial"/>
        </w:rPr>
        <w:t xml:space="preserve"> </w:t>
      </w:r>
    </w:p>
    <w:p w14:paraId="35C50839" w14:textId="77777777" w:rsidR="004C7DB8" w:rsidRPr="000B41A5" w:rsidRDefault="00E92471" w:rsidP="00B37D46">
      <w:pPr>
        <w:spacing w:after="0" w:line="240" w:lineRule="auto"/>
        <w:textAlignment w:val="baseline"/>
        <w:rPr>
          <w:rFonts w:cs="Arial"/>
          <w:sz w:val="24"/>
        </w:rPr>
      </w:pPr>
      <w:r w:rsidRPr="000B41A5">
        <w:rPr>
          <w:rFonts w:cs="Arial"/>
          <w:sz w:val="24"/>
        </w:rPr>
        <w:t xml:space="preserve">This section assesses your local authority's ability to lead the way in delivering the Family Hub and Start for Life programme, focusing on parent-infant relationship support and </w:t>
      </w:r>
      <w:r w:rsidR="1ED0EF1C" w:rsidRPr="00B37D46">
        <w:rPr>
          <w:rFonts w:cs="Arial"/>
          <w:sz w:val="24"/>
        </w:rPr>
        <w:t xml:space="preserve">perinatal mental health, </w:t>
      </w:r>
      <w:r w:rsidRPr="00B37D46">
        <w:rPr>
          <w:rFonts w:cs="Arial"/>
          <w:sz w:val="24"/>
        </w:rPr>
        <w:t xml:space="preserve">infant feeding support and </w:t>
      </w:r>
      <w:r w:rsidRPr="000B41A5">
        <w:rPr>
          <w:rFonts w:cs="Arial"/>
          <w:sz w:val="24"/>
        </w:rPr>
        <w:t>parenting support.</w:t>
      </w:r>
    </w:p>
    <w:p w14:paraId="62D943C8" w14:textId="77777777" w:rsidR="004C7DB8" w:rsidRPr="000B41A5" w:rsidRDefault="00E92471" w:rsidP="00B37D46">
      <w:pPr>
        <w:spacing w:after="0" w:line="240" w:lineRule="auto"/>
        <w:textAlignment w:val="baseline"/>
        <w:rPr>
          <w:rFonts w:cs="Arial"/>
          <w:sz w:val="24"/>
        </w:rPr>
      </w:pPr>
      <w:r w:rsidRPr="00B37D46">
        <w:rPr>
          <w:rFonts w:cs="Arial"/>
          <w:sz w:val="24"/>
        </w:rPr>
        <w:t xml:space="preserve"> </w:t>
      </w:r>
    </w:p>
    <w:p w14:paraId="440A2EAA" w14:textId="77777777" w:rsidR="004C7DB8" w:rsidRPr="00B37D46" w:rsidRDefault="00E92471" w:rsidP="00DC4A26">
      <w:pPr>
        <w:pStyle w:val="ListParagraph"/>
        <w:numPr>
          <w:ilvl w:val="0"/>
          <w:numId w:val="11"/>
        </w:numPr>
        <w:spacing w:after="0" w:line="240" w:lineRule="auto"/>
        <w:ind w:firstLine="0"/>
        <w:textAlignment w:val="baseline"/>
        <w:rPr>
          <w:rFonts w:cs="Arial"/>
          <w:b/>
          <w:sz w:val="24"/>
        </w:rPr>
      </w:pPr>
      <w:r w:rsidRPr="000B41A5">
        <w:rPr>
          <w:rFonts w:cs="Arial"/>
          <w:b/>
          <w:bCs/>
          <w:sz w:val="24"/>
        </w:rPr>
        <w:t xml:space="preserve">How would you use the additional funding for </w:t>
      </w:r>
      <w:r w:rsidRPr="000B41A5">
        <w:rPr>
          <w:rStyle w:val="normaltextrun"/>
          <w:rFonts w:cs="Arial"/>
          <w:b/>
          <w:bCs/>
          <w:color w:val="0D0D0D"/>
          <w:sz w:val="24"/>
          <w:shd w:val="clear" w:color="auto" w:fill="FFFFFF"/>
        </w:rPr>
        <w:t>parent–infant relationships and perinatal mental health support</w:t>
      </w:r>
      <w:r w:rsidRPr="000B41A5">
        <w:rPr>
          <w:rFonts w:cs="Arial"/>
          <w:b/>
          <w:bCs/>
          <w:sz w:val="24"/>
        </w:rPr>
        <w:t>, infant feeding support, and parenting support to deliver tangible, innovative change for parents, children, babies and families in year one? </w:t>
      </w:r>
    </w:p>
    <w:p w14:paraId="55AD15E2" w14:textId="77777777" w:rsidR="004C7DB8" w:rsidRPr="00B37D46" w:rsidRDefault="00E92471" w:rsidP="00B37D46">
      <w:pPr>
        <w:spacing w:after="0" w:line="240" w:lineRule="auto"/>
        <w:textAlignment w:val="baseline"/>
        <w:rPr>
          <w:rFonts w:cs="Arial"/>
          <w:sz w:val="18"/>
          <w:szCs w:val="18"/>
        </w:rPr>
      </w:pPr>
      <w:r w:rsidRPr="008C7C64">
        <w:rPr>
          <w:rFonts w:cs="Arial"/>
          <w:sz w:val="24"/>
        </w:rPr>
        <w:t> </w:t>
      </w:r>
    </w:p>
    <w:p w14:paraId="6C2D6F0B" w14:textId="77777777" w:rsidR="0034294E" w:rsidRPr="00B37D46" w:rsidRDefault="00E92471" w:rsidP="00B37D46">
      <w:pPr>
        <w:spacing w:after="0" w:line="240" w:lineRule="auto"/>
        <w:textAlignment w:val="baseline"/>
        <w:rPr>
          <w:rFonts w:cs="Arial"/>
          <w:i/>
          <w:iCs/>
          <w:sz w:val="24"/>
        </w:rPr>
      </w:pPr>
      <w:r w:rsidRPr="433E07AA">
        <w:rPr>
          <w:rFonts w:cs="Arial"/>
          <w:i/>
          <w:iCs/>
          <w:sz w:val="24"/>
        </w:rPr>
        <w:t>In your response, you should outline your plans, focusing on how you will make substantive progress in delivering ambitious and innovative interventions. You should also seek to provide assurance that</w:t>
      </w:r>
      <w:r w:rsidR="4AA029EE" w:rsidRPr="00B37D46">
        <w:rPr>
          <w:rFonts w:cs="Arial"/>
          <w:i/>
          <w:iCs/>
          <w:sz w:val="24"/>
        </w:rPr>
        <w:t xml:space="preserve">: </w:t>
      </w:r>
    </w:p>
    <w:p w14:paraId="2609E113" w14:textId="77777777" w:rsidR="004C7DB8" w:rsidRPr="00B37D46" w:rsidRDefault="00E92471" w:rsidP="00DC4A26">
      <w:pPr>
        <w:pStyle w:val="ListParagraph"/>
        <w:numPr>
          <w:ilvl w:val="0"/>
          <w:numId w:val="13"/>
        </w:numPr>
        <w:spacing w:after="0" w:line="240" w:lineRule="auto"/>
        <w:textAlignment w:val="baseline"/>
        <w:rPr>
          <w:rFonts w:cs="Arial"/>
          <w:sz w:val="18"/>
          <w:szCs w:val="18"/>
        </w:rPr>
      </w:pPr>
      <w:r w:rsidRPr="00B37D46">
        <w:rPr>
          <w:rFonts w:cs="Arial"/>
          <w:i/>
          <w:iCs/>
          <w:sz w:val="24"/>
        </w:rPr>
        <w:t>Your</w:t>
      </w:r>
      <w:r w:rsidRPr="433E07AA">
        <w:rPr>
          <w:rFonts w:cs="Arial"/>
          <w:i/>
          <w:iCs/>
          <w:sz w:val="24"/>
        </w:rPr>
        <w:t xml:space="preserve"> plans are deliverable and </w:t>
      </w:r>
      <w:r w:rsidRPr="00B37D46">
        <w:rPr>
          <w:rFonts w:cs="Arial"/>
          <w:i/>
          <w:iCs/>
          <w:sz w:val="24"/>
        </w:rPr>
        <w:t xml:space="preserve">sustainable in the context of your existing provision and any wider workforce constraints. </w:t>
      </w:r>
    </w:p>
    <w:p w14:paraId="640C54EA" w14:textId="77777777" w:rsidR="004C7DB8" w:rsidRPr="00B37D46" w:rsidRDefault="00E92471" w:rsidP="00DC4A26">
      <w:pPr>
        <w:pStyle w:val="ListParagraph"/>
        <w:numPr>
          <w:ilvl w:val="0"/>
          <w:numId w:val="13"/>
        </w:numPr>
        <w:spacing w:after="0" w:line="240" w:lineRule="auto"/>
        <w:textAlignment w:val="baseline"/>
        <w:rPr>
          <w:rFonts w:cs="Arial"/>
          <w:sz w:val="18"/>
          <w:szCs w:val="18"/>
        </w:rPr>
      </w:pPr>
      <w:r w:rsidRPr="00B37D46">
        <w:rPr>
          <w:rFonts w:cs="Arial"/>
          <w:i/>
          <w:iCs/>
          <w:sz w:val="24"/>
        </w:rPr>
        <w:t>You</w:t>
      </w:r>
      <w:r w:rsidR="00AB5F71" w:rsidRPr="00B37D46">
        <w:rPr>
          <w:rFonts w:cs="Arial"/>
          <w:i/>
          <w:iCs/>
          <w:sz w:val="24"/>
        </w:rPr>
        <w:t xml:space="preserve"> </w:t>
      </w:r>
      <w:r w:rsidRPr="433E07AA">
        <w:rPr>
          <w:rFonts w:cs="Arial"/>
          <w:i/>
          <w:iCs/>
          <w:sz w:val="24"/>
        </w:rPr>
        <w:t xml:space="preserve">will make use of your full year one funding allocation. </w:t>
      </w:r>
    </w:p>
    <w:p w14:paraId="48228BFE" w14:textId="77777777" w:rsidR="004C7DB8" w:rsidRPr="00B37D46" w:rsidRDefault="00E92471" w:rsidP="00CD24C2">
      <w:pPr>
        <w:tabs>
          <w:tab w:val="left" w:pos="2944"/>
          <w:tab w:val="left" w:pos="4105"/>
        </w:tabs>
        <w:spacing w:after="0" w:line="240" w:lineRule="auto"/>
        <w:textAlignment w:val="baseline"/>
        <w:rPr>
          <w:rFonts w:cs="Arial"/>
          <w:i/>
          <w:iCs/>
          <w:sz w:val="24"/>
        </w:rPr>
      </w:pPr>
      <w:r>
        <w:rPr>
          <w:rFonts w:cs="Arial"/>
          <w:i/>
          <w:iCs/>
          <w:sz w:val="24"/>
        </w:rPr>
        <w:tab/>
      </w:r>
      <w:r>
        <w:rPr>
          <w:rFonts w:cs="Arial"/>
          <w:i/>
          <w:iCs/>
          <w:sz w:val="24"/>
        </w:rPr>
        <w:tab/>
      </w:r>
    </w:p>
    <w:p w14:paraId="70617A32" w14:textId="77777777" w:rsidR="004C7DB8" w:rsidRPr="00B37D46" w:rsidRDefault="00E92471" w:rsidP="00B37D46">
      <w:pPr>
        <w:spacing w:after="0" w:line="240" w:lineRule="auto"/>
        <w:textAlignment w:val="baseline"/>
        <w:rPr>
          <w:rFonts w:cs="Arial"/>
          <w:sz w:val="18"/>
          <w:szCs w:val="18"/>
        </w:rPr>
      </w:pPr>
      <w:r w:rsidRPr="433E07AA">
        <w:rPr>
          <w:rFonts w:cs="Arial"/>
          <w:i/>
          <w:iCs/>
          <w:sz w:val="24"/>
        </w:rPr>
        <w:t>Please note that your answer for each of the three strands will be scored separately.</w:t>
      </w:r>
    </w:p>
    <w:p w14:paraId="6699B1B8" w14:textId="77777777" w:rsidR="004C7DB8" w:rsidRPr="00B37D46" w:rsidRDefault="004C7DB8" w:rsidP="00B37D46">
      <w:pPr>
        <w:spacing w:after="0" w:line="240" w:lineRule="auto"/>
        <w:textAlignment w:val="baseline"/>
        <w:rPr>
          <w:rFonts w:cs="Arial"/>
          <w:sz w:val="18"/>
          <w:szCs w:val="18"/>
        </w:rPr>
      </w:pP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11171F24" w14:textId="77777777" w:rsidTr="004A03BF">
        <w:trPr>
          <w:trHeight w:hRule="exact" w:val="2870"/>
        </w:trPr>
        <w:tc>
          <w:tcPr>
            <w:tcW w:w="9742" w:type="dxa"/>
          </w:tcPr>
          <w:p w14:paraId="3143CCDE" w14:textId="77777777" w:rsidR="004C7DB8" w:rsidRPr="00C2454F" w:rsidRDefault="00E92471" w:rsidP="004C7DB8">
            <w:pPr>
              <w:rPr>
                <w:rStyle w:val="normaltextrun"/>
                <w:rFonts w:cs="Arial"/>
                <w:color w:val="0D0D0D" w:themeColor="text1" w:themeTint="F2"/>
                <w:szCs w:val="22"/>
              </w:rPr>
            </w:pPr>
            <w:r w:rsidRPr="00C2454F">
              <w:rPr>
                <w:rFonts w:cs="Arial"/>
                <w:szCs w:val="22"/>
              </w:rPr>
              <w:t xml:space="preserve">Use this box to answer for </w:t>
            </w:r>
            <w:r w:rsidRPr="00C2454F">
              <w:rPr>
                <w:rStyle w:val="normaltextrun"/>
                <w:rFonts w:cs="Arial"/>
                <w:color w:val="0D0D0D"/>
                <w:szCs w:val="22"/>
                <w:shd w:val="clear" w:color="auto" w:fill="FFFFFF"/>
              </w:rPr>
              <w:t>parent–infant relationships and perinatal mental health support. If you are interested in establishing a parent-infant relationship team, particular consideration should be given to the guidance in Annex I of the programme guide (Max 300 words)</w:t>
            </w:r>
          </w:p>
        </w:tc>
      </w:tr>
    </w:tbl>
    <w:p w14:paraId="3F126E49" w14:textId="77777777" w:rsidR="004C7DB8" w:rsidRPr="006A27F8" w:rsidRDefault="004C7DB8" w:rsidP="00B37D46">
      <w:pPr>
        <w:spacing w:after="0" w:line="240" w:lineRule="auto"/>
        <w:textAlignment w:val="baseline"/>
        <w:rPr>
          <w:rFonts w:cs="Arial"/>
          <w:sz w:val="18"/>
          <w:szCs w:val="18"/>
        </w:rPr>
      </w:pPr>
    </w:p>
    <w:p w14:paraId="411DC7ED" w14:textId="77777777" w:rsidR="004C7DB8" w:rsidRPr="006A27F8" w:rsidRDefault="004C7DB8" w:rsidP="00B37D46">
      <w:pPr>
        <w:spacing w:after="0" w:line="240" w:lineRule="auto"/>
        <w:textAlignment w:val="baseline"/>
        <w:rPr>
          <w:rFonts w:cs="Arial"/>
          <w:sz w:val="18"/>
          <w:szCs w:val="18"/>
        </w:rPr>
      </w:pP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3FA04811" w14:textId="77777777" w:rsidTr="004A03BF">
        <w:trPr>
          <w:trHeight w:hRule="exact" w:val="2834"/>
        </w:trPr>
        <w:tc>
          <w:tcPr>
            <w:tcW w:w="9742" w:type="dxa"/>
          </w:tcPr>
          <w:p w14:paraId="2E8BAE08" w14:textId="77777777" w:rsidR="004C7DB8" w:rsidRPr="00C2454F" w:rsidRDefault="00E92471" w:rsidP="004C7DB8">
            <w:pPr>
              <w:rPr>
                <w:rStyle w:val="normaltextrun"/>
                <w:rFonts w:cs="Arial"/>
                <w:color w:val="0D0D0D" w:themeColor="text1" w:themeTint="F2"/>
                <w:szCs w:val="22"/>
              </w:rPr>
            </w:pPr>
            <w:r w:rsidRPr="00C2454F">
              <w:rPr>
                <w:rFonts w:cs="Arial"/>
                <w:szCs w:val="22"/>
              </w:rPr>
              <w:lastRenderedPageBreak/>
              <w:t xml:space="preserve">Use this box to answer for infant feeding support </w:t>
            </w:r>
            <w:r w:rsidRPr="00C2454F">
              <w:rPr>
                <w:rStyle w:val="normaltextrun"/>
                <w:rFonts w:cs="Arial"/>
                <w:color w:val="0D0D0D" w:themeColor="text1" w:themeTint="F2"/>
                <w:szCs w:val="22"/>
              </w:rPr>
              <w:t>(Max 300 words)</w:t>
            </w:r>
          </w:p>
        </w:tc>
      </w:tr>
    </w:tbl>
    <w:p w14:paraId="02F981E1" w14:textId="331604BB" w:rsidR="004C7DB8" w:rsidRDefault="004C7DB8" w:rsidP="00B37D46">
      <w:pPr>
        <w:spacing w:after="0" w:line="240" w:lineRule="auto"/>
        <w:textAlignment w:val="baseline"/>
        <w:rPr>
          <w:rFonts w:cs="Arial"/>
          <w:sz w:val="18"/>
          <w:szCs w:val="18"/>
        </w:rPr>
      </w:pPr>
    </w:p>
    <w:p w14:paraId="6EC04E9A" w14:textId="77777777" w:rsidR="004D5F8B" w:rsidRPr="006A27F8" w:rsidRDefault="004D5F8B" w:rsidP="00B37D46">
      <w:pPr>
        <w:spacing w:after="0" w:line="240" w:lineRule="auto"/>
        <w:textAlignment w:val="baseline"/>
        <w:rPr>
          <w:rFonts w:cs="Arial"/>
          <w:sz w:val="18"/>
          <w:szCs w:val="18"/>
        </w:rPr>
      </w:pP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2A0AFFBB" w14:textId="77777777" w:rsidTr="00BF1EBA">
        <w:trPr>
          <w:trHeight w:hRule="exact" w:val="2774"/>
        </w:trPr>
        <w:tc>
          <w:tcPr>
            <w:tcW w:w="9742" w:type="dxa"/>
          </w:tcPr>
          <w:p w14:paraId="38F85614" w14:textId="77777777" w:rsidR="004C7DB8" w:rsidRPr="00C2454F" w:rsidRDefault="00E92471" w:rsidP="004C7DB8">
            <w:pPr>
              <w:rPr>
                <w:rStyle w:val="normaltextrun"/>
                <w:rFonts w:cs="Arial"/>
                <w:color w:val="0D0D0D" w:themeColor="text1" w:themeTint="F2"/>
                <w:szCs w:val="22"/>
              </w:rPr>
            </w:pPr>
            <w:r w:rsidRPr="00C2454F">
              <w:rPr>
                <w:rFonts w:cs="Arial"/>
                <w:szCs w:val="22"/>
              </w:rPr>
              <w:t>Use this box to answer for the answer for p</w:t>
            </w:r>
            <w:r w:rsidRPr="00C2454F">
              <w:rPr>
                <w:rStyle w:val="normaltextrun"/>
                <w:rFonts w:cs="Arial"/>
                <w:color w:val="0E101A"/>
                <w:szCs w:val="22"/>
                <w:shd w:val="clear" w:color="auto" w:fill="FFFFFF"/>
                <w:lang w:val="en-US"/>
              </w:rPr>
              <w:t xml:space="preserve">arenting support </w:t>
            </w:r>
            <w:r w:rsidRPr="00C2454F">
              <w:rPr>
                <w:rStyle w:val="normaltextrun"/>
                <w:rFonts w:cs="Arial"/>
                <w:color w:val="0D0D0D" w:themeColor="text1" w:themeTint="F2"/>
                <w:szCs w:val="22"/>
              </w:rPr>
              <w:t>(Max 300 words)</w:t>
            </w:r>
          </w:p>
        </w:tc>
      </w:tr>
    </w:tbl>
    <w:p w14:paraId="030177D6" w14:textId="77777777" w:rsidR="00093A0A" w:rsidRDefault="00E92471" w:rsidP="00B37D46">
      <w:pPr>
        <w:pStyle w:val="paragraph"/>
        <w:spacing w:before="0" w:beforeAutospacing="0" w:after="0" w:afterAutospacing="0"/>
        <w:textAlignment w:val="baseline"/>
        <w:rPr>
          <w:rFonts w:ascii="Arial" w:hAnsi="Arial" w:cs="Arial"/>
          <w:i/>
          <w:iCs/>
        </w:rPr>
      </w:pPr>
      <w:r w:rsidRPr="00B37D46">
        <w:rPr>
          <w:rFonts w:ascii="Arial" w:hAnsi="Arial" w:cs="Arial"/>
          <w:i/>
          <w:iCs/>
        </w:rPr>
        <w:t xml:space="preserve"> </w:t>
      </w:r>
    </w:p>
    <w:p w14:paraId="6A5F0A7B" w14:textId="77777777" w:rsidR="00BF1EBA" w:rsidRPr="00B37D46" w:rsidRDefault="00BF1EBA" w:rsidP="00B37D46">
      <w:pPr>
        <w:pStyle w:val="paragraph"/>
        <w:spacing w:before="0" w:beforeAutospacing="0" w:after="0" w:afterAutospacing="0"/>
        <w:textAlignment w:val="baseline"/>
        <w:rPr>
          <w:rFonts w:ascii="Arial" w:hAnsi="Arial" w:cs="Arial"/>
          <w:b/>
          <w:bCs/>
        </w:rPr>
      </w:pPr>
    </w:p>
    <w:p w14:paraId="5B22044D" w14:textId="77777777" w:rsidR="00D535EF" w:rsidRPr="007F6D45" w:rsidRDefault="00E92471" w:rsidP="00DC4A26">
      <w:pPr>
        <w:pStyle w:val="ListParagraph"/>
        <w:numPr>
          <w:ilvl w:val="0"/>
          <w:numId w:val="11"/>
        </w:numPr>
        <w:ind w:firstLine="0"/>
        <w:rPr>
          <w:rFonts w:cs="Arial"/>
          <w:b/>
          <w:bCs/>
          <w:sz w:val="24"/>
        </w:rPr>
      </w:pPr>
      <w:r w:rsidRPr="0ACF0816">
        <w:rPr>
          <w:rFonts w:cs="Arial"/>
          <w:b/>
          <w:bCs/>
          <w:sz w:val="24"/>
        </w:rPr>
        <w:t xml:space="preserve">How would you improve access to </w:t>
      </w:r>
      <w:r w:rsidR="00C25FE4" w:rsidRPr="00B37D46">
        <w:rPr>
          <w:rFonts w:cs="Arial"/>
          <w:b/>
          <w:bCs/>
          <w:sz w:val="24"/>
        </w:rPr>
        <w:t>perinatal mental health and parent-infant relationships, infant feeding and parenting support</w:t>
      </w:r>
      <w:r w:rsidRPr="00B37D46">
        <w:rPr>
          <w:rFonts w:cs="Arial"/>
          <w:b/>
          <w:bCs/>
          <w:sz w:val="24"/>
        </w:rPr>
        <w:t xml:space="preserve"> </w:t>
      </w:r>
      <w:r w:rsidRPr="0ACF0816">
        <w:rPr>
          <w:rFonts w:cs="Arial"/>
          <w:b/>
          <w:bCs/>
          <w:sz w:val="24"/>
        </w:rPr>
        <w:t xml:space="preserve">services over the course of the programme by ensuring all families are familiar with their local family hubs? </w:t>
      </w:r>
    </w:p>
    <w:p w14:paraId="430BD2DE" w14:textId="77777777" w:rsidR="749DFE9F" w:rsidRPr="00B37D46" w:rsidRDefault="00E92471" w:rsidP="00B37D46">
      <w:pPr>
        <w:rPr>
          <w:rStyle w:val="normaltextrun"/>
          <w:rFonts w:cs="Arial"/>
          <w:color w:val="0D0D0D" w:themeColor="text1" w:themeTint="F2"/>
        </w:rPr>
      </w:pPr>
      <w:r w:rsidRPr="00B37D46">
        <w:rPr>
          <w:rFonts w:cs="Arial"/>
          <w:i/>
          <w:iCs/>
          <w:sz w:val="24"/>
        </w:rPr>
        <w:t xml:space="preserve">In your answer, you should consider the examples outlined in the programme guide (delivering birth registration and/or the first antenatal midwifery </w:t>
      </w:r>
      <w:r w:rsidR="4803CE58" w:rsidRPr="00B37D46">
        <w:rPr>
          <w:rFonts w:cs="Arial"/>
          <w:i/>
          <w:iCs/>
          <w:sz w:val="24"/>
        </w:rPr>
        <w:t>booking</w:t>
      </w:r>
      <w:r w:rsidRPr="00B37D46">
        <w:rPr>
          <w:rFonts w:cs="Arial"/>
          <w:i/>
          <w:iCs/>
          <w:sz w:val="24"/>
        </w:rPr>
        <w:t xml:space="preserve"> appointment in family hubs) or any other innovative ideas you have for:</w:t>
      </w:r>
      <w:r w:rsidR="56D98F33" w:rsidRPr="00B37D46">
        <w:rPr>
          <w:rFonts w:cs="Arial"/>
          <w:i/>
          <w:iCs/>
          <w:sz w:val="24"/>
        </w:rPr>
        <w:t xml:space="preserve"> i</w:t>
      </w:r>
      <w:r w:rsidR="6711B09F" w:rsidRPr="00B37D46">
        <w:rPr>
          <w:rFonts w:cs="Arial"/>
          <w:i/>
          <w:iCs/>
          <w:sz w:val="24"/>
        </w:rPr>
        <w:t>ntroducing p</w:t>
      </w:r>
      <w:r w:rsidR="7DDF03E9" w:rsidRPr="00B37D46">
        <w:rPr>
          <w:rFonts w:cs="Arial"/>
          <w:i/>
          <w:iCs/>
          <w:sz w:val="24"/>
        </w:rPr>
        <w:t>arents, expectant parents</w:t>
      </w:r>
      <w:r w:rsidR="653B21D3" w:rsidRPr="00B37D46">
        <w:rPr>
          <w:rFonts w:cs="Arial"/>
          <w:i/>
          <w:iCs/>
          <w:sz w:val="24"/>
        </w:rPr>
        <w:t>,</w:t>
      </w:r>
      <w:r w:rsidR="7DDF03E9" w:rsidRPr="00B37D46">
        <w:rPr>
          <w:rFonts w:cs="Arial"/>
          <w:i/>
          <w:iCs/>
          <w:sz w:val="24"/>
        </w:rPr>
        <w:t xml:space="preserve"> and babies </w:t>
      </w:r>
      <w:r w:rsidR="6711B09F" w:rsidRPr="00B37D46">
        <w:rPr>
          <w:rFonts w:cs="Arial"/>
          <w:i/>
          <w:iCs/>
          <w:sz w:val="24"/>
        </w:rPr>
        <w:t>to family hubs</w:t>
      </w:r>
      <w:r w:rsidR="379EA2FB" w:rsidRPr="00B37D46">
        <w:rPr>
          <w:rFonts w:cs="Arial"/>
          <w:i/>
          <w:iCs/>
          <w:sz w:val="24"/>
        </w:rPr>
        <w:t xml:space="preserve"> at the earliest opportunit</w:t>
      </w:r>
      <w:r w:rsidR="6245FCE9" w:rsidRPr="00B37D46">
        <w:rPr>
          <w:rFonts w:cs="Arial"/>
          <w:i/>
          <w:iCs/>
          <w:sz w:val="24"/>
        </w:rPr>
        <w:t>y.</w:t>
      </w: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2CC64548" w14:textId="77777777" w:rsidTr="00BF1EBA">
        <w:trPr>
          <w:trHeight w:hRule="exact" w:val="2888"/>
        </w:trPr>
        <w:tc>
          <w:tcPr>
            <w:tcW w:w="9742" w:type="dxa"/>
          </w:tcPr>
          <w:p w14:paraId="37A560C5" w14:textId="77777777" w:rsidR="00D535EF" w:rsidRPr="00B37D46" w:rsidRDefault="00E92471" w:rsidP="007E347E">
            <w:pPr>
              <w:rPr>
                <w:rFonts w:cs="Arial"/>
              </w:rPr>
            </w:pPr>
            <w:r w:rsidRPr="00B37D46">
              <w:rPr>
                <w:rFonts w:cs="Arial"/>
                <w:i/>
                <w:iCs/>
                <w:sz w:val="24"/>
              </w:rPr>
              <w:t xml:space="preserve"> </w:t>
            </w:r>
            <w:r w:rsidRPr="00B37D46">
              <w:rPr>
                <w:rFonts w:cs="Arial"/>
              </w:rPr>
              <w:t xml:space="preserve">Use this box for the answer </w:t>
            </w:r>
            <w:r w:rsidRPr="7FC3F347">
              <w:rPr>
                <w:rStyle w:val="normaltextrun"/>
                <w:rFonts w:cs="Arial"/>
                <w:color w:val="0D0D0D" w:themeColor="text1" w:themeTint="F2"/>
              </w:rPr>
              <w:t>(</w:t>
            </w:r>
            <w:r>
              <w:rPr>
                <w:rStyle w:val="normaltextrun"/>
                <w:rFonts w:cs="Arial"/>
                <w:color w:val="0D0D0D" w:themeColor="text1" w:themeTint="F2"/>
              </w:rPr>
              <w:t xml:space="preserve">Max </w:t>
            </w:r>
            <w:r w:rsidRPr="7FC3F347">
              <w:rPr>
                <w:rStyle w:val="normaltextrun"/>
                <w:rFonts w:cs="Arial"/>
                <w:color w:val="0D0D0D" w:themeColor="text1" w:themeTint="F2"/>
              </w:rPr>
              <w:t>300 words)</w:t>
            </w:r>
          </w:p>
          <w:p w14:paraId="5E7E4267" w14:textId="77777777" w:rsidR="00D535EF" w:rsidRPr="00B37D46" w:rsidRDefault="00D535EF" w:rsidP="007E347E">
            <w:pPr>
              <w:rPr>
                <w:rFonts w:cs="Arial"/>
              </w:rPr>
            </w:pPr>
          </w:p>
        </w:tc>
      </w:tr>
    </w:tbl>
    <w:p w14:paraId="4D5CA928" w14:textId="77777777" w:rsidR="00D535EF" w:rsidRDefault="00D535EF" w:rsidP="00D535EF">
      <w:pPr>
        <w:rPr>
          <w:rFonts w:cs="Arial"/>
        </w:rPr>
      </w:pPr>
    </w:p>
    <w:p w14:paraId="76D240BD" w14:textId="77777777" w:rsidR="00BF1EBA" w:rsidRDefault="00BF1EBA" w:rsidP="00D535EF">
      <w:pPr>
        <w:rPr>
          <w:rFonts w:cs="Arial"/>
        </w:rPr>
      </w:pPr>
    </w:p>
    <w:p w14:paraId="7B0A915C" w14:textId="77777777" w:rsidR="00BF1EBA" w:rsidRDefault="00BF1EBA" w:rsidP="00D535EF">
      <w:pPr>
        <w:rPr>
          <w:rFonts w:cs="Arial"/>
        </w:rPr>
      </w:pPr>
    </w:p>
    <w:p w14:paraId="5F777C9E" w14:textId="77777777" w:rsidR="00BF1EBA" w:rsidRPr="00B37D46" w:rsidRDefault="00BF1EBA" w:rsidP="00D535EF">
      <w:pPr>
        <w:rPr>
          <w:rFonts w:cs="Arial"/>
        </w:rPr>
      </w:pPr>
    </w:p>
    <w:p w14:paraId="05F49F88" w14:textId="77777777" w:rsidR="004C7DB8" w:rsidRPr="00B37D46" w:rsidRDefault="00E92471" w:rsidP="00DC4A26">
      <w:pPr>
        <w:pStyle w:val="ListParagraph"/>
        <w:numPr>
          <w:ilvl w:val="0"/>
          <w:numId w:val="11"/>
        </w:numPr>
        <w:spacing w:line="240" w:lineRule="auto"/>
        <w:ind w:firstLine="0"/>
        <w:rPr>
          <w:rFonts w:cs="Arial"/>
          <w:b/>
          <w:bCs/>
          <w:sz w:val="24"/>
        </w:rPr>
      </w:pPr>
      <w:r w:rsidRPr="00B37D46">
        <w:rPr>
          <w:rFonts w:cs="Arial"/>
          <w:b/>
          <w:bCs/>
          <w:sz w:val="24"/>
        </w:rPr>
        <w:lastRenderedPageBreak/>
        <w:t>How would you use your existing expertise and</w:t>
      </w:r>
      <w:r w:rsidRPr="00B37D46">
        <w:rPr>
          <w:rFonts w:cs="Arial"/>
          <w:b/>
          <w:bCs/>
        </w:rPr>
        <w:t xml:space="preserve"> </w:t>
      </w:r>
      <w:r w:rsidRPr="00B37D46">
        <w:rPr>
          <w:rFonts w:cs="Arial"/>
          <w:b/>
          <w:bCs/>
          <w:sz w:val="24"/>
        </w:rPr>
        <w:t>trailblazer status to share your knowledge with other local authority areas? </w:t>
      </w:r>
      <w:r w:rsidRPr="00B37D46">
        <w:rPr>
          <w:rStyle w:val="eop"/>
          <w:rFonts w:cs="Arial"/>
          <w:b/>
          <w:bCs/>
          <w:sz w:val="24"/>
        </w:rPr>
        <w:t> </w:t>
      </w:r>
    </w:p>
    <w:p w14:paraId="1498C7A0" w14:textId="77777777" w:rsidR="0034294E" w:rsidRPr="00B37D46" w:rsidRDefault="00E92471" w:rsidP="00B37D46">
      <w:pPr>
        <w:pStyle w:val="paragraph"/>
        <w:spacing w:before="0" w:beforeAutospacing="0" w:after="0" w:afterAutospacing="0"/>
        <w:rPr>
          <w:rFonts w:ascii="Arial" w:hAnsi="Arial" w:cs="Arial"/>
          <w:i/>
          <w:iCs/>
        </w:rPr>
      </w:pPr>
      <w:r w:rsidRPr="00B37D46">
        <w:rPr>
          <w:rFonts w:ascii="Arial" w:hAnsi="Arial" w:cs="Arial"/>
          <w:i/>
          <w:iCs/>
        </w:rPr>
        <w:t>Please answer with reference to: </w:t>
      </w:r>
    </w:p>
    <w:p w14:paraId="442F06D6" w14:textId="77777777" w:rsidR="004C7DB8" w:rsidRPr="00B37D46" w:rsidRDefault="00E92471" w:rsidP="00DC4A26">
      <w:pPr>
        <w:pStyle w:val="paragraph"/>
        <w:numPr>
          <w:ilvl w:val="0"/>
          <w:numId w:val="12"/>
        </w:numPr>
        <w:spacing w:before="0" w:beforeAutospacing="0" w:after="0" w:afterAutospacing="0"/>
        <w:rPr>
          <w:rFonts w:ascii="Arial" w:hAnsi="Arial" w:cs="Arial"/>
          <w:i/>
          <w:iCs/>
        </w:rPr>
      </w:pPr>
      <w:r w:rsidRPr="00B37D46">
        <w:rPr>
          <w:rFonts w:ascii="Arial" w:hAnsi="Arial" w:cs="Arial"/>
          <w:i/>
          <w:iCs/>
        </w:rPr>
        <w:t>What your local authority already does to identify and share best practice</w:t>
      </w:r>
      <w:r w:rsidR="007A3B31" w:rsidRPr="00B37D46">
        <w:rPr>
          <w:rFonts w:ascii="Arial" w:hAnsi="Arial" w:cs="Arial"/>
          <w:i/>
          <w:iCs/>
        </w:rPr>
        <w:t>.</w:t>
      </w:r>
    </w:p>
    <w:p w14:paraId="5B26250B" w14:textId="77777777" w:rsidR="0034294E" w:rsidRPr="00B37D46" w:rsidRDefault="00E92471" w:rsidP="00DC4A26">
      <w:pPr>
        <w:pStyle w:val="paragraph"/>
        <w:numPr>
          <w:ilvl w:val="0"/>
          <w:numId w:val="12"/>
        </w:numPr>
        <w:spacing w:before="0" w:beforeAutospacing="0" w:after="0" w:afterAutospacing="0"/>
        <w:rPr>
          <w:rFonts w:ascii="Arial" w:hAnsi="Arial" w:cs="Arial"/>
          <w:i/>
          <w:iCs/>
        </w:rPr>
      </w:pPr>
      <w:r w:rsidRPr="00B37D46">
        <w:rPr>
          <w:rFonts w:ascii="Arial" w:hAnsi="Arial" w:cs="Arial"/>
          <w:i/>
          <w:iCs/>
        </w:rPr>
        <w:t>How you will build on this as a trailblazer for the Family Hubs and Start for Life programme</w:t>
      </w:r>
      <w:r w:rsidR="007A3B31" w:rsidRPr="00B37D46">
        <w:rPr>
          <w:rFonts w:ascii="Arial" w:hAnsi="Arial" w:cs="Arial"/>
          <w:i/>
          <w:iCs/>
        </w:rPr>
        <w:t>.</w:t>
      </w:r>
    </w:p>
    <w:p w14:paraId="61680703" w14:textId="77777777" w:rsidR="00147CEA" w:rsidRPr="00B37D46" w:rsidRDefault="00E92471" w:rsidP="6AAEF626">
      <w:pPr>
        <w:pStyle w:val="paragraph"/>
        <w:numPr>
          <w:ilvl w:val="0"/>
          <w:numId w:val="12"/>
        </w:numPr>
        <w:spacing w:before="0" w:beforeAutospacing="0" w:after="0" w:afterAutospacing="0"/>
        <w:rPr>
          <w:rFonts w:ascii="Arial" w:hAnsi="Arial" w:cs="Arial"/>
          <w:i/>
          <w:iCs/>
        </w:rPr>
      </w:pPr>
      <w:r w:rsidRPr="6AAEF626">
        <w:rPr>
          <w:rFonts w:ascii="Arial" w:hAnsi="Arial" w:cs="Arial"/>
          <w:i/>
          <w:iCs/>
        </w:rPr>
        <w:t xml:space="preserve">The elements of the programme </w:t>
      </w:r>
      <w:r w:rsidR="6A2E4B9A" w:rsidRPr="6AAEF626">
        <w:rPr>
          <w:rFonts w:ascii="Arial" w:hAnsi="Arial" w:cs="Arial"/>
          <w:i/>
          <w:iCs/>
        </w:rPr>
        <w:t xml:space="preserve">where you have developed practice which you </w:t>
      </w:r>
      <w:r w:rsidRPr="6AAEF626">
        <w:rPr>
          <w:rFonts w:ascii="Arial" w:hAnsi="Arial" w:cs="Arial"/>
          <w:i/>
          <w:iCs/>
        </w:rPr>
        <w:t>will be particularly well placed to share with others</w:t>
      </w:r>
      <w:r w:rsidR="165FB9A2" w:rsidRPr="6AAEF626">
        <w:rPr>
          <w:rFonts w:ascii="Arial" w:hAnsi="Arial" w:cs="Arial"/>
          <w:i/>
          <w:iCs/>
        </w:rPr>
        <w:t>.</w:t>
      </w:r>
    </w:p>
    <w:p w14:paraId="6EE1ED22" w14:textId="77777777" w:rsidR="00147CEA" w:rsidRPr="00B37D46" w:rsidRDefault="00147CEA" w:rsidP="00B37D46">
      <w:pPr>
        <w:pStyle w:val="paragraph"/>
        <w:spacing w:before="0" w:beforeAutospacing="0" w:after="0" w:afterAutospacing="0"/>
        <w:ind w:left="720"/>
        <w:rPr>
          <w:rStyle w:val="normaltextrun"/>
          <w:rFonts w:ascii="Arial" w:hAnsi="Arial" w:cs="Arial"/>
          <w:i/>
          <w:iCs/>
        </w:rPr>
      </w:pPr>
    </w:p>
    <w:tbl>
      <w:tblPr>
        <w:tblStyle w:val="TableGrid"/>
        <w:tblW w:w="0" w:type="auto"/>
        <w:tblLook w:val="04A0" w:firstRow="1" w:lastRow="0" w:firstColumn="1" w:lastColumn="0" w:noHBand="0" w:noVBand="1"/>
        <w:tblCaption w:val="Table"/>
        <w:tblDescription w:val="Table used for filling in responses"/>
      </w:tblPr>
      <w:tblGrid>
        <w:gridCol w:w="9322"/>
      </w:tblGrid>
      <w:tr w:rsidR="00FB0632" w14:paraId="37D1EC94" w14:textId="77777777" w:rsidTr="00BF1EBA">
        <w:trPr>
          <w:trHeight w:hRule="exact" w:val="2713"/>
        </w:trPr>
        <w:tc>
          <w:tcPr>
            <w:tcW w:w="9742" w:type="dxa"/>
          </w:tcPr>
          <w:p w14:paraId="6C531288" w14:textId="77777777" w:rsidR="00147CEA" w:rsidRPr="00B37D46" w:rsidRDefault="00E92471" w:rsidP="00B37D46">
            <w:pPr>
              <w:rPr>
                <w:rFonts w:cs="Arial"/>
              </w:rPr>
            </w:pPr>
            <w:r w:rsidRPr="00B37D46">
              <w:rPr>
                <w:rFonts w:cs="Arial"/>
                <w:i/>
                <w:iCs/>
                <w:sz w:val="24"/>
              </w:rPr>
              <w:t xml:space="preserve"> </w:t>
            </w:r>
            <w:r w:rsidRPr="00B37D46">
              <w:rPr>
                <w:rFonts w:cs="Arial"/>
              </w:rPr>
              <w:t xml:space="preserve">Use this box for the answer </w:t>
            </w:r>
            <w:r w:rsidRPr="00B37D46">
              <w:rPr>
                <w:rStyle w:val="normaltextrun"/>
                <w:rFonts w:cs="Arial"/>
                <w:color w:val="0D0D0D" w:themeColor="text1" w:themeTint="F2"/>
              </w:rPr>
              <w:t>(Max 300 words)</w:t>
            </w:r>
          </w:p>
          <w:p w14:paraId="49FADBE0" w14:textId="77777777" w:rsidR="00147CEA" w:rsidRPr="00B37D46" w:rsidRDefault="00147CEA" w:rsidP="00B37D46">
            <w:pPr>
              <w:rPr>
                <w:rFonts w:cs="Arial"/>
              </w:rPr>
            </w:pPr>
          </w:p>
        </w:tc>
      </w:tr>
    </w:tbl>
    <w:p w14:paraId="0B6DB931" w14:textId="77777777" w:rsidR="0085478E" w:rsidRPr="00B37D46" w:rsidRDefault="0085478E" w:rsidP="001A3C32">
      <w:pPr>
        <w:rPr>
          <w:rFonts w:cs="Arial"/>
        </w:rPr>
      </w:pPr>
    </w:p>
    <w:sectPr w:rsidR="0085478E" w:rsidRPr="00B37D46" w:rsidSect="0042273D">
      <w:type w:val="continuous"/>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9396" w14:textId="77777777" w:rsidR="00693580" w:rsidRDefault="00693580">
      <w:pPr>
        <w:spacing w:after="0" w:line="240" w:lineRule="auto"/>
      </w:pPr>
      <w:r>
        <w:separator/>
      </w:r>
    </w:p>
  </w:endnote>
  <w:endnote w:type="continuationSeparator" w:id="0">
    <w:p w14:paraId="439D9CC7" w14:textId="77777777" w:rsidR="00693580" w:rsidRDefault="0069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4CCEBDA" w14:textId="77777777" w:rsidR="004C7DB8" w:rsidRDefault="00E92471" w:rsidP="004C7DB8">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2480F366" w14:textId="77777777" w:rsidR="004C7DB8" w:rsidRDefault="004C7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0887" w14:textId="77777777" w:rsidR="004C7DB8" w:rsidRPr="00763705" w:rsidRDefault="00E92471" w:rsidP="00763705">
    <w:pPr>
      <w:tabs>
        <w:tab w:val="left" w:pos="720"/>
      </w:tabs>
      <w:spacing w:after="200" w:line="276" w:lineRule="auto"/>
      <w:rPr>
        <w:rFonts w:eastAsia="Arial" w:cs="Arial"/>
        <w:color w:val="000000" w:themeColor="text1"/>
      </w:rPr>
    </w:pPr>
    <w:r w:rsidRPr="5BBB663A">
      <w:rPr>
        <w:rFonts w:eastAsia="Arial" w:cs="Arial"/>
        <w:color w:val="000000" w:themeColor="text1"/>
      </w:rPr>
      <w:t>The Family Hubs and Start for Life Programme is jointly overseen by the Department of Health and Social Care and the Department for Education.</w:t>
    </w: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CD1A" w14:textId="77777777" w:rsidR="00693580" w:rsidRDefault="00693580">
      <w:pPr>
        <w:spacing w:after="0" w:line="240" w:lineRule="auto"/>
      </w:pPr>
      <w:r>
        <w:separator/>
      </w:r>
    </w:p>
  </w:footnote>
  <w:footnote w:type="continuationSeparator" w:id="0">
    <w:p w14:paraId="5A49F5EC" w14:textId="77777777" w:rsidR="00693580" w:rsidRDefault="0069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40C39"/>
    <w:multiLevelType w:val="hybridMultilevel"/>
    <w:tmpl w:val="FFFFFFFF"/>
    <w:lvl w:ilvl="0" w:tplc="2852366A">
      <w:start w:val="1"/>
      <w:numFmt w:val="decimal"/>
      <w:lvlText w:val="%1."/>
      <w:lvlJc w:val="left"/>
      <w:pPr>
        <w:ind w:left="720" w:hanging="360"/>
      </w:pPr>
    </w:lvl>
    <w:lvl w:ilvl="1" w:tplc="F1503C12">
      <w:start w:val="1"/>
      <w:numFmt w:val="lowerLetter"/>
      <w:lvlText w:val="%2."/>
      <w:lvlJc w:val="left"/>
      <w:pPr>
        <w:ind w:left="1440" w:hanging="360"/>
      </w:pPr>
    </w:lvl>
    <w:lvl w:ilvl="2" w:tplc="D6E8FFD2">
      <w:start w:val="1"/>
      <w:numFmt w:val="lowerRoman"/>
      <w:lvlText w:val="%3."/>
      <w:lvlJc w:val="right"/>
      <w:pPr>
        <w:ind w:left="2160" w:hanging="180"/>
      </w:pPr>
    </w:lvl>
    <w:lvl w:ilvl="3" w:tplc="B4604A80">
      <w:start w:val="1"/>
      <w:numFmt w:val="decimal"/>
      <w:lvlText w:val="%4."/>
      <w:lvlJc w:val="left"/>
      <w:pPr>
        <w:ind w:left="2880" w:hanging="360"/>
      </w:pPr>
    </w:lvl>
    <w:lvl w:ilvl="4" w:tplc="6D9C8A96">
      <w:start w:val="1"/>
      <w:numFmt w:val="lowerLetter"/>
      <w:lvlText w:val="%5."/>
      <w:lvlJc w:val="left"/>
      <w:pPr>
        <w:ind w:left="3600" w:hanging="360"/>
      </w:pPr>
    </w:lvl>
    <w:lvl w:ilvl="5" w:tplc="0FFEE0A8">
      <w:start w:val="1"/>
      <w:numFmt w:val="lowerRoman"/>
      <w:lvlText w:val="%6."/>
      <w:lvlJc w:val="right"/>
      <w:pPr>
        <w:ind w:left="4320" w:hanging="180"/>
      </w:pPr>
    </w:lvl>
    <w:lvl w:ilvl="6" w:tplc="1062E178">
      <w:start w:val="1"/>
      <w:numFmt w:val="decimal"/>
      <w:lvlText w:val="%7."/>
      <w:lvlJc w:val="left"/>
      <w:pPr>
        <w:ind w:left="5040" w:hanging="360"/>
      </w:pPr>
    </w:lvl>
    <w:lvl w:ilvl="7" w:tplc="6A5E325C">
      <w:start w:val="1"/>
      <w:numFmt w:val="lowerLetter"/>
      <w:lvlText w:val="%8."/>
      <w:lvlJc w:val="left"/>
      <w:pPr>
        <w:ind w:left="5760" w:hanging="360"/>
      </w:pPr>
    </w:lvl>
    <w:lvl w:ilvl="8" w:tplc="74BE2120">
      <w:start w:val="1"/>
      <w:numFmt w:val="lowerRoman"/>
      <w:lvlText w:val="%9."/>
      <w:lvlJc w:val="right"/>
      <w:pPr>
        <w:ind w:left="6480" w:hanging="180"/>
      </w:pPr>
    </w:lvl>
  </w:abstractNum>
  <w:abstractNum w:abstractNumId="1" w15:restartNumberingAfterBreak="0">
    <w:nsid w:val="296009BE"/>
    <w:multiLevelType w:val="hybridMultilevel"/>
    <w:tmpl w:val="43F21B1C"/>
    <w:lvl w:ilvl="0" w:tplc="0CAC8F0A">
      <w:start w:val="1"/>
      <w:numFmt w:val="decimal"/>
      <w:lvlText w:val="%1."/>
      <w:lvlJc w:val="left"/>
      <w:pPr>
        <w:ind w:left="720" w:hanging="360"/>
      </w:pPr>
      <w:rPr>
        <w:b w:val="0"/>
        <w:bCs/>
        <w:i w:val="0"/>
        <w:iCs w:val="0"/>
        <w:sz w:val="24"/>
        <w:szCs w:val="24"/>
      </w:rPr>
    </w:lvl>
    <w:lvl w:ilvl="1" w:tplc="FC447C9C" w:tentative="1">
      <w:start w:val="1"/>
      <w:numFmt w:val="lowerLetter"/>
      <w:lvlText w:val="%2."/>
      <w:lvlJc w:val="left"/>
      <w:pPr>
        <w:ind w:left="1440" w:hanging="360"/>
      </w:pPr>
    </w:lvl>
    <w:lvl w:ilvl="2" w:tplc="F30214C4" w:tentative="1">
      <w:start w:val="1"/>
      <w:numFmt w:val="lowerRoman"/>
      <w:lvlText w:val="%3."/>
      <w:lvlJc w:val="right"/>
      <w:pPr>
        <w:ind w:left="2160" w:hanging="180"/>
      </w:pPr>
    </w:lvl>
    <w:lvl w:ilvl="3" w:tplc="FC3882F4" w:tentative="1">
      <w:start w:val="1"/>
      <w:numFmt w:val="decimal"/>
      <w:lvlText w:val="%4."/>
      <w:lvlJc w:val="left"/>
      <w:pPr>
        <w:ind w:left="2880" w:hanging="360"/>
      </w:pPr>
    </w:lvl>
    <w:lvl w:ilvl="4" w:tplc="51F6C592" w:tentative="1">
      <w:start w:val="1"/>
      <w:numFmt w:val="lowerLetter"/>
      <w:lvlText w:val="%5."/>
      <w:lvlJc w:val="left"/>
      <w:pPr>
        <w:ind w:left="3600" w:hanging="360"/>
      </w:pPr>
    </w:lvl>
    <w:lvl w:ilvl="5" w:tplc="FD5EA008" w:tentative="1">
      <w:start w:val="1"/>
      <w:numFmt w:val="lowerRoman"/>
      <w:lvlText w:val="%6."/>
      <w:lvlJc w:val="right"/>
      <w:pPr>
        <w:ind w:left="4320" w:hanging="180"/>
      </w:pPr>
    </w:lvl>
    <w:lvl w:ilvl="6" w:tplc="020CFE82" w:tentative="1">
      <w:start w:val="1"/>
      <w:numFmt w:val="decimal"/>
      <w:lvlText w:val="%7."/>
      <w:lvlJc w:val="left"/>
      <w:pPr>
        <w:ind w:left="5040" w:hanging="360"/>
      </w:pPr>
    </w:lvl>
    <w:lvl w:ilvl="7" w:tplc="59A68ED2" w:tentative="1">
      <w:start w:val="1"/>
      <w:numFmt w:val="lowerLetter"/>
      <w:lvlText w:val="%8."/>
      <w:lvlJc w:val="left"/>
      <w:pPr>
        <w:ind w:left="5760" w:hanging="360"/>
      </w:pPr>
    </w:lvl>
    <w:lvl w:ilvl="8" w:tplc="8E12CCC6" w:tentative="1">
      <w:start w:val="1"/>
      <w:numFmt w:val="lowerRoman"/>
      <w:lvlText w:val="%9."/>
      <w:lvlJc w:val="right"/>
      <w:pPr>
        <w:ind w:left="6480" w:hanging="180"/>
      </w:pPr>
    </w:lvl>
  </w:abstractNum>
  <w:abstractNum w:abstractNumId="2" w15:restartNumberingAfterBreak="0">
    <w:nsid w:val="2D9447EF"/>
    <w:multiLevelType w:val="hybridMultilevel"/>
    <w:tmpl w:val="936AD7F6"/>
    <w:lvl w:ilvl="0" w:tplc="B42C7C6A">
      <w:start w:val="1"/>
      <w:numFmt w:val="decimal"/>
      <w:suff w:val="space"/>
      <w:lvlText w:val="%1."/>
      <w:lvlJc w:val="left"/>
      <w:pPr>
        <w:ind w:left="0" w:firstLine="0"/>
      </w:pPr>
      <w:rPr>
        <w:rFonts w:hint="default"/>
        <w:b/>
        <w:bCs/>
        <w:i w:val="0"/>
        <w:iCs w:val="0"/>
        <w:sz w:val="24"/>
        <w:szCs w:val="24"/>
      </w:rPr>
    </w:lvl>
    <w:lvl w:ilvl="1" w:tplc="52CCC83E" w:tentative="1">
      <w:start w:val="1"/>
      <w:numFmt w:val="lowerLetter"/>
      <w:lvlText w:val="%2."/>
      <w:lvlJc w:val="left"/>
      <w:pPr>
        <w:ind w:left="1440" w:hanging="360"/>
      </w:pPr>
    </w:lvl>
    <w:lvl w:ilvl="2" w:tplc="83C458B8" w:tentative="1">
      <w:start w:val="1"/>
      <w:numFmt w:val="lowerRoman"/>
      <w:lvlText w:val="%3."/>
      <w:lvlJc w:val="right"/>
      <w:pPr>
        <w:ind w:left="2160" w:hanging="180"/>
      </w:pPr>
    </w:lvl>
    <w:lvl w:ilvl="3" w:tplc="FC92287C" w:tentative="1">
      <w:start w:val="1"/>
      <w:numFmt w:val="decimal"/>
      <w:lvlText w:val="%4."/>
      <w:lvlJc w:val="left"/>
      <w:pPr>
        <w:ind w:left="2880" w:hanging="360"/>
      </w:pPr>
    </w:lvl>
    <w:lvl w:ilvl="4" w:tplc="61E02A5C" w:tentative="1">
      <w:start w:val="1"/>
      <w:numFmt w:val="lowerLetter"/>
      <w:lvlText w:val="%5."/>
      <w:lvlJc w:val="left"/>
      <w:pPr>
        <w:ind w:left="3600" w:hanging="360"/>
      </w:pPr>
    </w:lvl>
    <w:lvl w:ilvl="5" w:tplc="556EB4B8" w:tentative="1">
      <w:start w:val="1"/>
      <w:numFmt w:val="lowerRoman"/>
      <w:lvlText w:val="%6."/>
      <w:lvlJc w:val="right"/>
      <w:pPr>
        <w:ind w:left="4320" w:hanging="180"/>
      </w:pPr>
    </w:lvl>
    <w:lvl w:ilvl="6" w:tplc="67FCB6E0" w:tentative="1">
      <w:start w:val="1"/>
      <w:numFmt w:val="decimal"/>
      <w:lvlText w:val="%7."/>
      <w:lvlJc w:val="left"/>
      <w:pPr>
        <w:ind w:left="5040" w:hanging="360"/>
      </w:pPr>
    </w:lvl>
    <w:lvl w:ilvl="7" w:tplc="2BC81EBC" w:tentative="1">
      <w:start w:val="1"/>
      <w:numFmt w:val="lowerLetter"/>
      <w:lvlText w:val="%8."/>
      <w:lvlJc w:val="left"/>
      <w:pPr>
        <w:ind w:left="5760" w:hanging="360"/>
      </w:pPr>
    </w:lvl>
    <w:lvl w:ilvl="8" w:tplc="867CD158" w:tentative="1">
      <w:start w:val="1"/>
      <w:numFmt w:val="lowerRoman"/>
      <w:lvlText w:val="%9."/>
      <w:lvlJc w:val="right"/>
      <w:pPr>
        <w:ind w:left="6480" w:hanging="180"/>
      </w:pPr>
    </w:lvl>
  </w:abstractNum>
  <w:abstractNum w:abstractNumId="3" w15:restartNumberingAfterBreak="0">
    <w:nsid w:val="350E1C25"/>
    <w:multiLevelType w:val="hybridMultilevel"/>
    <w:tmpl w:val="C4D0EFD6"/>
    <w:lvl w:ilvl="0" w:tplc="88ACD824">
      <w:start w:val="1"/>
      <w:numFmt w:val="bullet"/>
      <w:pStyle w:val="DeptBullets"/>
      <w:lvlText w:val=""/>
      <w:lvlJc w:val="left"/>
      <w:pPr>
        <w:ind w:left="720" w:hanging="360"/>
      </w:pPr>
      <w:rPr>
        <w:rFonts w:ascii="Symbol" w:hAnsi="Symbol" w:hint="default"/>
      </w:rPr>
    </w:lvl>
    <w:lvl w:ilvl="1" w:tplc="6918227E">
      <w:start w:val="1"/>
      <w:numFmt w:val="bullet"/>
      <w:lvlText w:val=""/>
      <w:lvlJc w:val="left"/>
      <w:pPr>
        <w:ind w:left="1440" w:hanging="360"/>
      </w:pPr>
      <w:rPr>
        <w:rFonts w:ascii="Symbol" w:hAnsi="Symbol" w:hint="default"/>
      </w:rPr>
    </w:lvl>
    <w:lvl w:ilvl="2" w:tplc="C1DCBB98" w:tentative="1">
      <w:start w:val="1"/>
      <w:numFmt w:val="bullet"/>
      <w:lvlText w:val=""/>
      <w:lvlJc w:val="left"/>
      <w:pPr>
        <w:ind w:left="2160" w:hanging="360"/>
      </w:pPr>
      <w:rPr>
        <w:rFonts w:ascii="Wingdings" w:hAnsi="Wingdings" w:hint="default"/>
      </w:rPr>
    </w:lvl>
    <w:lvl w:ilvl="3" w:tplc="6FEAFCC2" w:tentative="1">
      <w:start w:val="1"/>
      <w:numFmt w:val="bullet"/>
      <w:lvlText w:val=""/>
      <w:lvlJc w:val="left"/>
      <w:pPr>
        <w:ind w:left="2880" w:hanging="360"/>
      </w:pPr>
      <w:rPr>
        <w:rFonts w:ascii="Symbol" w:hAnsi="Symbol" w:hint="default"/>
      </w:rPr>
    </w:lvl>
    <w:lvl w:ilvl="4" w:tplc="62C6A404" w:tentative="1">
      <w:start w:val="1"/>
      <w:numFmt w:val="bullet"/>
      <w:lvlText w:val="o"/>
      <w:lvlJc w:val="left"/>
      <w:pPr>
        <w:ind w:left="3600" w:hanging="360"/>
      </w:pPr>
      <w:rPr>
        <w:rFonts w:ascii="Courier New" w:hAnsi="Courier New" w:cs="Courier New" w:hint="default"/>
      </w:rPr>
    </w:lvl>
    <w:lvl w:ilvl="5" w:tplc="9CE8DA70" w:tentative="1">
      <w:start w:val="1"/>
      <w:numFmt w:val="bullet"/>
      <w:lvlText w:val=""/>
      <w:lvlJc w:val="left"/>
      <w:pPr>
        <w:ind w:left="4320" w:hanging="360"/>
      </w:pPr>
      <w:rPr>
        <w:rFonts w:ascii="Wingdings" w:hAnsi="Wingdings" w:hint="default"/>
      </w:rPr>
    </w:lvl>
    <w:lvl w:ilvl="6" w:tplc="A68E379C" w:tentative="1">
      <w:start w:val="1"/>
      <w:numFmt w:val="bullet"/>
      <w:lvlText w:val=""/>
      <w:lvlJc w:val="left"/>
      <w:pPr>
        <w:ind w:left="5040" w:hanging="360"/>
      </w:pPr>
      <w:rPr>
        <w:rFonts w:ascii="Symbol" w:hAnsi="Symbol" w:hint="default"/>
      </w:rPr>
    </w:lvl>
    <w:lvl w:ilvl="7" w:tplc="D7521964" w:tentative="1">
      <w:start w:val="1"/>
      <w:numFmt w:val="bullet"/>
      <w:lvlText w:val="o"/>
      <w:lvlJc w:val="left"/>
      <w:pPr>
        <w:ind w:left="5760" w:hanging="360"/>
      </w:pPr>
      <w:rPr>
        <w:rFonts w:ascii="Courier New" w:hAnsi="Courier New" w:cs="Courier New" w:hint="default"/>
      </w:rPr>
    </w:lvl>
    <w:lvl w:ilvl="8" w:tplc="9A6C8B80" w:tentative="1">
      <w:start w:val="1"/>
      <w:numFmt w:val="bullet"/>
      <w:lvlText w:val=""/>
      <w:lvlJc w:val="left"/>
      <w:pPr>
        <w:ind w:left="6480" w:hanging="360"/>
      </w:pPr>
      <w:rPr>
        <w:rFonts w:ascii="Wingdings" w:hAnsi="Wingdings" w:hint="default"/>
      </w:rPr>
    </w:lvl>
  </w:abstractNum>
  <w:abstractNum w:abstractNumId="4" w15:restartNumberingAfterBreak="0">
    <w:nsid w:val="371019D1"/>
    <w:multiLevelType w:val="hybridMultilevel"/>
    <w:tmpl w:val="34CCD8DA"/>
    <w:lvl w:ilvl="0" w:tplc="19BC9362">
      <w:start w:val="1"/>
      <w:numFmt w:val="bullet"/>
      <w:lvlText w:val=""/>
      <w:lvlJc w:val="left"/>
      <w:pPr>
        <w:ind w:left="720" w:hanging="360"/>
      </w:pPr>
      <w:rPr>
        <w:rFonts w:ascii="Symbol" w:hAnsi="Symbol" w:hint="default"/>
      </w:rPr>
    </w:lvl>
    <w:lvl w:ilvl="1" w:tplc="BD18E69E" w:tentative="1">
      <w:start w:val="1"/>
      <w:numFmt w:val="bullet"/>
      <w:lvlText w:val="o"/>
      <w:lvlJc w:val="left"/>
      <w:pPr>
        <w:ind w:left="1440" w:hanging="360"/>
      </w:pPr>
      <w:rPr>
        <w:rFonts w:ascii="Courier New" w:hAnsi="Courier New" w:cs="Courier New" w:hint="default"/>
      </w:rPr>
    </w:lvl>
    <w:lvl w:ilvl="2" w:tplc="BA82B8B0" w:tentative="1">
      <w:start w:val="1"/>
      <w:numFmt w:val="bullet"/>
      <w:lvlText w:val=""/>
      <w:lvlJc w:val="left"/>
      <w:pPr>
        <w:ind w:left="2160" w:hanging="360"/>
      </w:pPr>
      <w:rPr>
        <w:rFonts w:ascii="Wingdings" w:hAnsi="Wingdings" w:hint="default"/>
      </w:rPr>
    </w:lvl>
    <w:lvl w:ilvl="3" w:tplc="D1846F42" w:tentative="1">
      <w:start w:val="1"/>
      <w:numFmt w:val="bullet"/>
      <w:lvlText w:val=""/>
      <w:lvlJc w:val="left"/>
      <w:pPr>
        <w:ind w:left="2880" w:hanging="360"/>
      </w:pPr>
      <w:rPr>
        <w:rFonts w:ascii="Symbol" w:hAnsi="Symbol" w:hint="default"/>
      </w:rPr>
    </w:lvl>
    <w:lvl w:ilvl="4" w:tplc="D9AAC82A" w:tentative="1">
      <w:start w:val="1"/>
      <w:numFmt w:val="bullet"/>
      <w:lvlText w:val="o"/>
      <w:lvlJc w:val="left"/>
      <w:pPr>
        <w:ind w:left="3600" w:hanging="360"/>
      </w:pPr>
      <w:rPr>
        <w:rFonts w:ascii="Courier New" w:hAnsi="Courier New" w:cs="Courier New" w:hint="default"/>
      </w:rPr>
    </w:lvl>
    <w:lvl w:ilvl="5" w:tplc="7EE2261E" w:tentative="1">
      <w:start w:val="1"/>
      <w:numFmt w:val="bullet"/>
      <w:lvlText w:val=""/>
      <w:lvlJc w:val="left"/>
      <w:pPr>
        <w:ind w:left="4320" w:hanging="360"/>
      </w:pPr>
      <w:rPr>
        <w:rFonts w:ascii="Wingdings" w:hAnsi="Wingdings" w:hint="default"/>
      </w:rPr>
    </w:lvl>
    <w:lvl w:ilvl="6" w:tplc="B7801DC4" w:tentative="1">
      <w:start w:val="1"/>
      <w:numFmt w:val="bullet"/>
      <w:lvlText w:val=""/>
      <w:lvlJc w:val="left"/>
      <w:pPr>
        <w:ind w:left="5040" w:hanging="360"/>
      </w:pPr>
      <w:rPr>
        <w:rFonts w:ascii="Symbol" w:hAnsi="Symbol" w:hint="default"/>
      </w:rPr>
    </w:lvl>
    <w:lvl w:ilvl="7" w:tplc="46A6B152" w:tentative="1">
      <w:start w:val="1"/>
      <w:numFmt w:val="bullet"/>
      <w:lvlText w:val="o"/>
      <w:lvlJc w:val="left"/>
      <w:pPr>
        <w:ind w:left="5760" w:hanging="360"/>
      </w:pPr>
      <w:rPr>
        <w:rFonts w:ascii="Courier New" w:hAnsi="Courier New" w:cs="Courier New" w:hint="default"/>
      </w:rPr>
    </w:lvl>
    <w:lvl w:ilvl="8" w:tplc="3196C86E" w:tentative="1">
      <w:start w:val="1"/>
      <w:numFmt w:val="bullet"/>
      <w:lvlText w:val=""/>
      <w:lvlJc w:val="left"/>
      <w:pPr>
        <w:ind w:left="6480" w:hanging="360"/>
      </w:pPr>
      <w:rPr>
        <w:rFonts w:ascii="Wingdings" w:hAnsi="Wingdings" w:hint="default"/>
      </w:rPr>
    </w:lvl>
  </w:abstractNum>
  <w:abstractNum w:abstractNumId="5" w15:restartNumberingAfterBreak="0">
    <w:nsid w:val="3D96748C"/>
    <w:multiLevelType w:val="hybridMultilevel"/>
    <w:tmpl w:val="FE9C6B1C"/>
    <w:lvl w:ilvl="0" w:tplc="6AEA1B5C">
      <w:start w:val="1"/>
      <w:numFmt w:val="bullet"/>
      <w:lvlText w:val=""/>
      <w:lvlJc w:val="left"/>
      <w:pPr>
        <w:ind w:left="720" w:hanging="360"/>
      </w:pPr>
      <w:rPr>
        <w:rFonts w:ascii="Symbol" w:hAnsi="Symbol" w:hint="default"/>
      </w:rPr>
    </w:lvl>
    <w:lvl w:ilvl="1" w:tplc="073AA69C" w:tentative="1">
      <w:start w:val="1"/>
      <w:numFmt w:val="bullet"/>
      <w:lvlText w:val="o"/>
      <w:lvlJc w:val="left"/>
      <w:pPr>
        <w:ind w:left="1440" w:hanging="360"/>
      </w:pPr>
      <w:rPr>
        <w:rFonts w:ascii="Courier New" w:hAnsi="Courier New" w:cs="Courier New" w:hint="default"/>
      </w:rPr>
    </w:lvl>
    <w:lvl w:ilvl="2" w:tplc="2A86B610" w:tentative="1">
      <w:start w:val="1"/>
      <w:numFmt w:val="bullet"/>
      <w:lvlText w:val=""/>
      <w:lvlJc w:val="left"/>
      <w:pPr>
        <w:ind w:left="2160" w:hanging="360"/>
      </w:pPr>
      <w:rPr>
        <w:rFonts w:ascii="Wingdings" w:hAnsi="Wingdings" w:hint="default"/>
      </w:rPr>
    </w:lvl>
    <w:lvl w:ilvl="3" w:tplc="2CD44356" w:tentative="1">
      <w:start w:val="1"/>
      <w:numFmt w:val="bullet"/>
      <w:lvlText w:val=""/>
      <w:lvlJc w:val="left"/>
      <w:pPr>
        <w:ind w:left="2880" w:hanging="360"/>
      </w:pPr>
      <w:rPr>
        <w:rFonts w:ascii="Symbol" w:hAnsi="Symbol" w:hint="default"/>
      </w:rPr>
    </w:lvl>
    <w:lvl w:ilvl="4" w:tplc="95682D9C" w:tentative="1">
      <w:start w:val="1"/>
      <w:numFmt w:val="bullet"/>
      <w:lvlText w:val="o"/>
      <w:lvlJc w:val="left"/>
      <w:pPr>
        <w:ind w:left="3600" w:hanging="360"/>
      </w:pPr>
      <w:rPr>
        <w:rFonts w:ascii="Courier New" w:hAnsi="Courier New" w:cs="Courier New" w:hint="default"/>
      </w:rPr>
    </w:lvl>
    <w:lvl w:ilvl="5" w:tplc="3F2CDD9E" w:tentative="1">
      <w:start w:val="1"/>
      <w:numFmt w:val="bullet"/>
      <w:lvlText w:val=""/>
      <w:lvlJc w:val="left"/>
      <w:pPr>
        <w:ind w:left="4320" w:hanging="360"/>
      </w:pPr>
      <w:rPr>
        <w:rFonts w:ascii="Wingdings" w:hAnsi="Wingdings" w:hint="default"/>
      </w:rPr>
    </w:lvl>
    <w:lvl w:ilvl="6" w:tplc="7EA28D20" w:tentative="1">
      <w:start w:val="1"/>
      <w:numFmt w:val="bullet"/>
      <w:lvlText w:val=""/>
      <w:lvlJc w:val="left"/>
      <w:pPr>
        <w:ind w:left="5040" w:hanging="360"/>
      </w:pPr>
      <w:rPr>
        <w:rFonts w:ascii="Symbol" w:hAnsi="Symbol" w:hint="default"/>
      </w:rPr>
    </w:lvl>
    <w:lvl w:ilvl="7" w:tplc="8BB8A356" w:tentative="1">
      <w:start w:val="1"/>
      <w:numFmt w:val="bullet"/>
      <w:lvlText w:val="o"/>
      <w:lvlJc w:val="left"/>
      <w:pPr>
        <w:ind w:left="5760" w:hanging="360"/>
      </w:pPr>
      <w:rPr>
        <w:rFonts w:ascii="Courier New" w:hAnsi="Courier New" w:cs="Courier New" w:hint="default"/>
      </w:rPr>
    </w:lvl>
    <w:lvl w:ilvl="8" w:tplc="8CD43B88" w:tentative="1">
      <w:start w:val="1"/>
      <w:numFmt w:val="bullet"/>
      <w:lvlText w:val=""/>
      <w:lvlJc w:val="left"/>
      <w:pPr>
        <w:ind w:left="6480" w:hanging="360"/>
      </w:pPr>
      <w:rPr>
        <w:rFonts w:ascii="Wingdings" w:hAnsi="Wingdings" w:hint="default"/>
      </w:rPr>
    </w:lvl>
  </w:abstractNum>
  <w:abstractNum w:abstractNumId="6" w15:restartNumberingAfterBreak="0">
    <w:nsid w:val="58F874C1"/>
    <w:multiLevelType w:val="hybridMultilevel"/>
    <w:tmpl w:val="DD4AE71A"/>
    <w:lvl w:ilvl="0" w:tplc="3FA6220E">
      <w:start w:val="1"/>
      <w:numFmt w:val="bullet"/>
      <w:lvlText w:val=""/>
      <w:lvlJc w:val="left"/>
      <w:pPr>
        <w:ind w:left="720" w:hanging="360"/>
      </w:pPr>
      <w:rPr>
        <w:rFonts w:ascii="Symbol" w:hAnsi="Symbol" w:hint="default"/>
      </w:rPr>
    </w:lvl>
    <w:lvl w:ilvl="1" w:tplc="DCB80954" w:tentative="1">
      <w:start w:val="1"/>
      <w:numFmt w:val="bullet"/>
      <w:lvlText w:val="o"/>
      <w:lvlJc w:val="left"/>
      <w:pPr>
        <w:ind w:left="1440" w:hanging="360"/>
      </w:pPr>
      <w:rPr>
        <w:rFonts w:ascii="Courier New" w:hAnsi="Courier New" w:cs="Courier New" w:hint="default"/>
      </w:rPr>
    </w:lvl>
    <w:lvl w:ilvl="2" w:tplc="455C480C" w:tentative="1">
      <w:start w:val="1"/>
      <w:numFmt w:val="bullet"/>
      <w:lvlText w:val=""/>
      <w:lvlJc w:val="left"/>
      <w:pPr>
        <w:ind w:left="2160" w:hanging="360"/>
      </w:pPr>
      <w:rPr>
        <w:rFonts w:ascii="Wingdings" w:hAnsi="Wingdings" w:hint="default"/>
      </w:rPr>
    </w:lvl>
    <w:lvl w:ilvl="3" w:tplc="45100C18" w:tentative="1">
      <w:start w:val="1"/>
      <w:numFmt w:val="bullet"/>
      <w:lvlText w:val=""/>
      <w:lvlJc w:val="left"/>
      <w:pPr>
        <w:ind w:left="2880" w:hanging="360"/>
      </w:pPr>
      <w:rPr>
        <w:rFonts w:ascii="Symbol" w:hAnsi="Symbol" w:hint="default"/>
      </w:rPr>
    </w:lvl>
    <w:lvl w:ilvl="4" w:tplc="4DEE0B34" w:tentative="1">
      <w:start w:val="1"/>
      <w:numFmt w:val="bullet"/>
      <w:lvlText w:val="o"/>
      <w:lvlJc w:val="left"/>
      <w:pPr>
        <w:ind w:left="3600" w:hanging="360"/>
      </w:pPr>
      <w:rPr>
        <w:rFonts w:ascii="Courier New" w:hAnsi="Courier New" w:cs="Courier New" w:hint="default"/>
      </w:rPr>
    </w:lvl>
    <w:lvl w:ilvl="5" w:tplc="2FCC232E" w:tentative="1">
      <w:start w:val="1"/>
      <w:numFmt w:val="bullet"/>
      <w:lvlText w:val=""/>
      <w:lvlJc w:val="left"/>
      <w:pPr>
        <w:ind w:left="4320" w:hanging="360"/>
      </w:pPr>
      <w:rPr>
        <w:rFonts w:ascii="Wingdings" w:hAnsi="Wingdings" w:hint="default"/>
      </w:rPr>
    </w:lvl>
    <w:lvl w:ilvl="6" w:tplc="2862B464" w:tentative="1">
      <w:start w:val="1"/>
      <w:numFmt w:val="bullet"/>
      <w:lvlText w:val=""/>
      <w:lvlJc w:val="left"/>
      <w:pPr>
        <w:ind w:left="5040" w:hanging="360"/>
      </w:pPr>
      <w:rPr>
        <w:rFonts w:ascii="Symbol" w:hAnsi="Symbol" w:hint="default"/>
      </w:rPr>
    </w:lvl>
    <w:lvl w:ilvl="7" w:tplc="0AEE8746" w:tentative="1">
      <w:start w:val="1"/>
      <w:numFmt w:val="bullet"/>
      <w:lvlText w:val="o"/>
      <w:lvlJc w:val="left"/>
      <w:pPr>
        <w:ind w:left="5760" w:hanging="360"/>
      </w:pPr>
      <w:rPr>
        <w:rFonts w:ascii="Courier New" w:hAnsi="Courier New" w:cs="Courier New" w:hint="default"/>
      </w:rPr>
    </w:lvl>
    <w:lvl w:ilvl="8" w:tplc="2EE45EAA" w:tentative="1">
      <w:start w:val="1"/>
      <w:numFmt w:val="bullet"/>
      <w:lvlText w:val=""/>
      <w:lvlJc w:val="left"/>
      <w:pPr>
        <w:ind w:left="6480" w:hanging="360"/>
      </w:pPr>
      <w:rPr>
        <w:rFonts w:ascii="Wingdings" w:hAnsi="Wingdings" w:hint="default"/>
      </w:rPr>
    </w:lvl>
  </w:abstractNum>
  <w:abstractNum w:abstractNumId="7" w15:restartNumberingAfterBreak="0">
    <w:nsid w:val="5FCC5843"/>
    <w:multiLevelType w:val="hybridMultilevel"/>
    <w:tmpl w:val="8676038C"/>
    <w:lvl w:ilvl="0" w:tplc="44D2AFE8">
      <w:start w:val="1"/>
      <w:numFmt w:val="bullet"/>
      <w:pStyle w:val="DfESOutNumbered"/>
      <w:lvlText w:val=""/>
      <w:lvlJc w:val="left"/>
      <w:pPr>
        <w:tabs>
          <w:tab w:val="num" w:pos="1080"/>
        </w:tabs>
        <w:ind w:left="1080" w:hanging="360"/>
      </w:pPr>
      <w:rPr>
        <w:rFonts w:ascii="Symbol" w:hAnsi="Symbol" w:hint="default"/>
      </w:rPr>
    </w:lvl>
    <w:lvl w:ilvl="1" w:tplc="F45637CE" w:tentative="1">
      <w:start w:val="1"/>
      <w:numFmt w:val="bullet"/>
      <w:lvlText w:val="o"/>
      <w:lvlJc w:val="left"/>
      <w:pPr>
        <w:ind w:left="1800" w:hanging="360"/>
      </w:pPr>
      <w:rPr>
        <w:rFonts w:ascii="Courier New" w:hAnsi="Courier New" w:cs="Courier New" w:hint="default"/>
      </w:rPr>
    </w:lvl>
    <w:lvl w:ilvl="2" w:tplc="31D4DB34" w:tentative="1">
      <w:start w:val="1"/>
      <w:numFmt w:val="bullet"/>
      <w:lvlText w:val=""/>
      <w:lvlJc w:val="left"/>
      <w:pPr>
        <w:ind w:left="2520" w:hanging="360"/>
      </w:pPr>
      <w:rPr>
        <w:rFonts w:ascii="Wingdings" w:hAnsi="Wingdings" w:hint="default"/>
      </w:rPr>
    </w:lvl>
    <w:lvl w:ilvl="3" w:tplc="F4ECC694" w:tentative="1">
      <w:start w:val="1"/>
      <w:numFmt w:val="bullet"/>
      <w:lvlText w:val=""/>
      <w:lvlJc w:val="left"/>
      <w:pPr>
        <w:ind w:left="3240" w:hanging="360"/>
      </w:pPr>
      <w:rPr>
        <w:rFonts w:ascii="Symbol" w:hAnsi="Symbol" w:hint="default"/>
      </w:rPr>
    </w:lvl>
    <w:lvl w:ilvl="4" w:tplc="C65C408A" w:tentative="1">
      <w:start w:val="1"/>
      <w:numFmt w:val="bullet"/>
      <w:lvlText w:val="o"/>
      <w:lvlJc w:val="left"/>
      <w:pPr>
        <w:ind w:left="3960" w:hanging="360"/>
      </w:pPr>
      <w:rPr>
        <w:rFonts w:ascii="Courier New" w:hAnsi="Courier New" w:cs="Courier New" w:hint="default"/>
      </w:rPr>
    </w:lvl>
    <w:lvl w:ilvl="5" w:tplc="58565596" w:tentative="1">
      <w:start w:val="1"/>
      <w:numFmt w:val="bullet"/>
      <w:lvlText w:val=""/>
      <w:lvlJc w:val="left"/>
      <w:pPr>
        <w:ind w:left="4680" w:hanging="360"/>
      </w:pPr>
      <w:rPr>
        <w:rFonts w:ascii="Wingdings" w:hAnsi="Wingdings" w:hint="default"/>
      </w:rPr>
    </w:lvl>
    <w:lvl w:ilvl="6" w:tplc="B16CFB6C" w:tentative="1">
      <w:start w:val="1"/>
      <w:numFmt w:val="bullet"/>
      <w:lvlText w:val=""/>
      <w:lvlJc w:val="left"/>
      <w:pPr>
        <w:ind w:left="5400" w:hanging="360"/>
      </w:pPr>
      <w:rPr>
        <w:rFonts w:ascii="Symbol" w:hAnsi="Symbol" w:hint="default"/>
      </w:rPr>
    </w:lvl>
    <w:lvl w:ilvl="7" w:tplc="E21AACA0" w:tentative="1">
      <w:start w:val="1"/>
      <w:numFmt w:val="bullet"/>
      <w:lvlText w:val="o"/>
      <w:lvlJc w:val="left"/>
      <w:pPr>
        <w:ind w:left="6120" w:hanging="360"/>
      </w:pPr>
      <w:rPr>
        <w:rFonts w:ascii="Courier New" w:hAnsi="Courier New" w:cs="Courier New" w:hint="default"/>
      </w:rPr>
    </w:lvl>
    <w:lvl w:ilvl="8" w:tplc="EF80A912" w:tentative="1">
      <w:start w:val="1"/>
      <w:numFmt w:val="bullet"/>
      <w:lvlText w:val=""/>
      <w:lvlJc w:val="left"/>
      <w:pPr>
        <w:ind w:left="6840" w:hanging="360"/>
      </w:pPr>
      <w:rPr>
        <w:rFonts w:ascii="Wingdings" w:hAnsi="Wingdings" w:hint="default"/>
      </w:rPr>
    </w:lvl>
  </w:abstractNum>
  <w:abstractNum w:abstractNumId="8" w15:restartNumberingAfterBreak="0">
    <w:nsid w:val="698F5C35"/>
    <w:multiLevelType w:val="multilevel"/>
    <w:tmpl w:val="58BC8670"/>
    <w:lvl w:ilvl="0">
      <w:start w:val="1"/>
      <w:numFmt w:val="decimal"/>
      <w:lvlText w:val="%1."/>
      <w:lvlJc w:val="left"/>
      <w:pPr>
        <w:tabs>
          <w:tab w:val="num" w:pos="720"/>
        </w:tabs>
        <w:ind w:left="720" w:hanging="360"/>
      </w:pPr>
      <w:rPr>
        <w:rFonts w:ascii="Arial" w:hAnsi="Arial" w:cs="Arial" w:hint="default"/>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52702B"/>
    <w:multiLevelType w:val="hybridMultilevel"/>
    <w:tmpl w:val="C1DE0CB2"/>
    <w:lvl w:ilvl="0" w:tplc="D1740108">
      <w:start w:val="1"/>
      <w:numFmt w:val="bullet"/>
      <w:lvlText w:val=""/>
      <w:lvlJc w:val="left"/>
      <w:pPr>
        <w:ind w:left="720" w:hanging="360"/>
      </w:pPr>
      <w:rPr>
        <w:rFonts w:ascii="Symbol" w:hAnsi="Symbol" w:hint="default"/>
      </w:rPr>
    </w:lvl>
    <w:lvl w:ilvl="1" w:tplc="DFEAC77A" w:tentative="1">
      <w:start w:val="1"/>
      <w:numFmt w:val="bullet"/>
      <w:lvlText w:val="o"/>
      <w:lvlJc w:val="left"/>
      <w:pPr>
        <w:ind w:left="1440" w:hanging="360"/>
      </w:pPr>
      <w:rPr>
        <w:rFonts w:ascii="Courier New" w:hAnsi="Courier New" w:cs="Courier New" w:hint="default"/>
      </w:rPr>
    </w:lvl>
    <w:lvl w:ilvl="2" w:tplc="177421BC" w:tentative="1">
      <w:start w:val="1"/>
      <w:numFmt w:val="bullet"/>
      <w:lvlText w:val=""/>
      <w:lvlJc w:val="left"/>
      <w:pPr>
        <w:ind w:left="2160" w:hanging="360"/>
      </w:pPr>
      <w:rPr>
        <w:rFonts w:ascii="Wingdings" w:hAnsi="Wingdings" w:hint="default"/>
      </w:rPr>
    </w:lvl>
    <w:lvl w:ilvl="3" w:tplc="7862DFB6" w:tentative="1">
      <w:start w:val="1"/>
      <w:numFmt w:val="bullet"/>
      <w:lvlText w:val=""/>
      <w:lvlJc w:val="left"/>
      <w:pPr>
        <w:ind w:left="2880" w:hanging="360"/>
      </w:pPr>
      <w:rPr>
        <w:rFonts w:ascii="Symbol" w:hAnsi="Symbol" w:hint="default"/>
      </w:rPr>
    </w:lvl>
    <w:lvl w:ilvl="4" w:tplc="EC88E69A" w:tentative="1">
      <w:start w:val="1"/>
      <w:numFmt w:val="bullet"/>
      <w:lvlText w:val="o"/>
      <w:lvlJc w:val="left"/>
      <w:pPr>
        <w:ind w:left="3600" w:hanging="360"/>
      </w:pPr>
      <w:rPr>
        <w:rFonts w:ascii="Courier New" w:hAnsi="Courier New" w:cs="Courier New" w:hint="default"/>
      </w:rPr>
    </w:lvl>
    <w:lvl w:ilvl="5" w:tplc="58C027DE" w:tentative="1">
      <w:start w:val="1"/>
      <w:numFmt w:val="bullet"/>
      <w:lvlText w:val=""/>
      <w:lvlJc w:val="left"/>
      <w:pPr>
        <w:ind w:left="4320" w:hanging="360"/>
      </w:pPr>
      <w:rPr>
        <w:rFonts w:ascii="Wingdings" w:hAnsi="Wingdings" w:hint="default"/>
      </w:rPr>
    </w:lvl>
    <w:lvl w:ilvl="6" w:tplc="EA7E847A" w:tentative="1">
      <w:start w:val="1"/>
      <w:numFmt w:val="bullet"/>
      <w:lvlText w:val=""/>
      <w:lvlJc w:val="left"/>
      <w:pPr>
        <w:ind w:left="5040" w:hanging="360"/>
      </w:pPr>
      <w:rPr>
        <w:rFonts w:ascii="Symbol" w:hAnsi="Symbol" w:hint="default"/>
      </w:rPr>
    </w:lvl>
    <w:lvl w:ilvl="7" w:tplc="B054F740" w:tentative="1">
      <w:start w:val="1"/>
      <w:numFmt w:val="bullet"/>
      <w:lvlText w:val="o"/>
      <w:lvlJc w:val="left"/>
      <w:pPr>
        <w:ind w:left="5760" w:hanging="360"/>
      </w:pPr>
      <w:rPr>
        <w:rFonts w:ascii="Courier New" w:hAnsi="Courier New" w:cs="Courier New" w:hint="default"/>
      </w:rPr>
    </w:lvl>
    <w:lvl w:ilvl="8" w:tplc="0F220382"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8"/>
  </w:num>
  <w:num w:numId="7">
    <w:abstractNumId w:val="9"/>
  </w:num>
  <w:num w:numId="8">
    <w:abstractNumId w:val="8"/>
    <w:lvlOverride w:ilvl="0">
      <w:lvl w:ilvl="0">
        <w:start w:val="1"/>
        <w:numFmt w:val="decimal"/>
        <w:suff w:val="space"/>
        <w:lvlText w:val="%1."/>
        <w:lvlJc w:val="left"/>
        <w:pPr>
          <w:ind w:left="0" w:firstLine="360"/>
        </w:pPr>
        <w:rPr>
          <w:rFonts w:ascii="Arial" w:hAnsi="Arial" w:cs="Arial" w:hint="default"/>
          <w:b/>
          <w:bCs/>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
    <w:abstractNumId w:val="8"/>
    <w:lvlOverride w:ilvl="0">
      <w:lvl w:ilvl="0">
        <w:start w:val="1"/>
        <w:numFmt w:val="decimal"/>
        <w:suff w:val="space"/>
        <w:lvlText w:val="%1."/>
        <w:lvlJc w:val="left"/>
        <w:pPr>
          <w:ind w:left="0" w:firstLine="360"/>
        </w:pPr>
        <w:rPr>
          <w:rFonts w:ascii="Arial" w:hAnsi="Arial" w:cs="Arial" w:hint="default"/>
          <w:b/>
          <w:bCs/>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0">
    <w:abstractNumId w:val="8"/>
    <w:lvlOverride w:ilvl="0">
      <w:lvl w:ilvl="0">
        <w:start w:val="1"/>
        <w:numFmt w:val="decimal"/>
        <w:suff w:val="space"/>
        <w:lvlText w:val="%1."/>
        <w:lvlJc w:val="left"/>
        <w:pPr>
          <w:ind w:left="0" w:firstLine="360"/>
        </w:pPr>
        <w:rPr>
          <w:rFonts w:ascii="Arial" w:hAnsi="Arial" w:cs="Arial" w:hint="default"/>
          <w:b/>
          <w:bCs/>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1">
    <w:abstractNumId w:val="8"/>
    <w:lvlOverride w:ilvl="0">
      <w:lvl w:ilvl="0">
        <w:start w:val="1"/>
        <w:numFmt w:val="decimal"/>
        <w:suff w:val="space"/>
        <w:lvlText w:val="%1."/>
        <w:lvlJc w:val="left"/>
        <w:pPr>
          <w:ind w:left="0" w:firstLine="360"/>
        </w:pPr>
        <w:rPr>
          <w:rFonts w:ascii="Arial" w:hAnsi="Arial" w:cs="Arial" w:hint="default"/>
          <w:b/>
          <w:bCs/>
          <w:sz w:val="24"/>
          <w:szCs w:val="24"/>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4"/>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B2"/>
    <w:rsid w:val="0000158E"/>
    <w:rsid w:val="000017AA"/>
    <w:rsid w:val="00004CC6"/>
    <w:rsid w:val="00004EA0"/>
    <w:rsid w:val="00006DA7"/>
    <w:rsid w:val="000126EB"/>
    <w:rsid w:val="0001383F"/>
    <w:rsid w:val="00015F68"/>
    <w:rsid w:val="000164AF"/>
    <w:rsid w:val="00017FD1"/>
    <w:rsid w:val="0001F839"/>
    <w:rsid w:val="000201A2"/>
    <w:rsid w:val="00020F77"/>
    <w:rsid w:val="00022696"/>
    <w:rsid w:val="00022F5B"/>
    <w:rsid w:val="00023323"/>
    <w:rsid w:val="000240C9"/>
    <w:rsid w:val="00024F58"/>
    <w:rsid w:val="00025B20"/>
    <w:rsid w:val="00026EEE"/>
    <w:rsid w:val="00027C39"/>
    <w:rsid w:val="00030410"/>
    <w:rsid w:val="00030416"/>
    <w:rsid w:val="00031B52"/>
    <w:rsid w:val="00032502"/>
    <w:rsid w:val="00032E95"/>
    <w:rsid w:val="00034B4C"/>
    <w:rsid w:val="000350C1"/>
    <w:rsid w:val="00036993"/>
    <w:rsid w:val="00037BCC"/>
    <w:rsid w:val="0004277F"/>
    <w:rsid w:val="0004472F"/>
    <w:rsid w:val="000479D7"/>
    <w:rsid w:val="00050F23"/>
    <w:rsid w:val="000529DE"/>
    <w:rsid w:val="0005400F"/>
    <w:rsid w:val="00054B9C"/>
    <w:rsid w:val="0006028E"/>
    <w:rsid w:val="000607E1"/>
    <w:rsid w:val="000613EB"/>
    <w:rsid w:val="000630E1"/>
    <w:rsid w:val="00066F30"/>
    <w:rsid w:val="000701CA"/>
    <w:rsid w:val="0007075F"/>
    <w:rsid w:val="00070B4F"/>
    <w:rsid w:val="000733C0"/>
    <w:rsid w:val="0007359C"/>
    <w:rsid w:val="00076036"/>
    <w:rsid w:val="000763FD"/>
    <w:rsid w:val="00076E01"/>
    <w:rsid w:val="00081F57"/>
    <w:rsid w:val="000839FF"/>
    <w:rsid w:val="00083C05"/>
    <w:rsid w:val="00084080"/>
    <w:rsid w:val="000841B4"/>
    <w:rsid w:val="0008530B"/>
    <w:rsid w:val="00086905"/>
    <w:rsid w:val="000876CD"/>
    <w:rsid w:val="0009099C"/>
    <w:rsid w:val="00090CF6"/>
    <w:rsid w:val="000917AE"/>
    <w:rsid w:val="00093A0A"/>
    <w:rsid w:val="00094256"/>
    <w:rsid w:val="0009490D"/>
    <w:rsid w:val="000A1246"/>
    <w:rsid w:val="000A13AA"/>
    <w:rsid w:val="000A41A0"/>
    <w:rsid w:val="000A44B3"/>
    <w:rsid w:val="000A4B0F"/>
    <w:rsid w:val="000A6135"/>
    <w:rsid w:val="000A6534"/>
    <w:rsid w:val="000A6FA0"/>
    <w:rsid w:val="000A71B9"/>
    <w:rsid w:val="000A71E1"/>
    <w:rsid w:val="000A73F2"/>
    <w:rsid w:val="000B1EDA"/>
    <w:rsid w:val="000B35D2"/>
    <w:rsid w:val="000B41A5"/>
    <w:rsid w:val="000B4C12"/>
    <w:rsid w:val="000B5585"/>
    <w:rsid w:val="000B5D0B"/>
    <w:rsid w:val="000C198B"/>
    <w:rsid w:val="000C352B"/>
    <w:rsid w:val="000C6CB8"/>
    <w:rsid w:val="000C7213"/>
    <w:rsid w:val="000C7861"/>
    <w:rsid w:val="000C7E70"/>
    <w:rsid w:val="000D0D8D"/>
    <w:rsid w:val="000D4177"/>
    <w:rsid w:val="000E0E44"/>
    <w:rsid w:val="000E1ED8"/>
    <w:rsid w:val="000E41A4"/>
    <w:rsid w:val="000E43D8"/>
    <w:rsid w:val="000E6DB8"/>
    <w:rsid w:val="000E7664"/>
    <w:rsid w:val="000F0947"/>
    <w:rsid w:val="000F2189"/>
    <w:rsid w:val="000F3292"/>
    <w:rsid w:val="000F3C06"/>
    <w:rsid w:val="000F5532"/>
    <w:rsid w:val="000F6740"/>
    <w:rsid w:val="000F6C1B"/>
    <w:rsid w:val="000F76FB"/>
    <w:rsid w:val="00100438"/>
    <w:rsid w:val="00101BAE"/>
    <w:rsid w:val="001044AB"/>
    <w:rsid w:val="0010510C"/>
    <w:rsid w:val="00105582"/>
    <w:rsid w:val="00105EB0"/>
    <w:rsid w:val="0010617F"/>
    <w:rsid w:val="00107214"/>
    <w:rsid w:val="00110FC2"/>
    <w:rsid w:val="00111C6C"/>
    <w:rsid w:val="00112A1E"/>
    <w:rsid w:val="00112A74"/>
    <w:rsid w:val="001142F3"/>
    <w:rsid w:val="00115BB5"/>
    <w:rsid w:val="00116377"/>
    <w:rsid w:val="00116AD5"/>
    <w:rsid w:val="00116E91"/>
    <w:rsid w:val="00117E5C"/>
    <w:rsid w:val="0012487D"/>
    <w:rsid w:val="001304A9"/>
    <w:rsid w:val="0013323A"/>
    <w:rsid w:val="00135D36"/>
    <w:rsid w:val="001366D3"/>
    <w:rsid w:val="00137BB7"/>
    <w:rsid w:val="0014274D"/>
    <w:rsid w:val="001431B4"/>
    <w:rsid w:val="00143CA4"/>
    <w:rsid w:val="0014515B"/>
    <w:rsid w:val="00146BEA"/>
    <w:rsid w:val="00147794"/>
    <w:rsid w:val="00147CEA"/>
    <w:rsid w:val="0015104B"/>
    <w:rsid w:val="0015105B"/>
    <w:rsid w:val="001514F5"/>
    <w:rsid w:val="001516ED"/>
    <w:rsid w:val="00151746"/>
    <w:rsid w:val="001523B9"/>
    <w:rsid w:val="00152B64"/>
    <w:rsid w:val="00155B00"/>
    <w:rsid w:val="00156976"/>
    <w:rsid w:val="00157021"/>
    <w:rsid w:val="00157D3A"/>
    <w:rsid w:val="001604F0"/>
    <w:rsid w:val="00160832"/>
    <w:rsid w:val="00160996"/>
    <w:rsid w:val="00164AB5"/>
    <w:rsid w:val="00164D70"/>
    <w:rsid w:val="00165894"/>
    <w:rsid w:val="0016734D"/>
    <w:rsid w:val="00167AC5"/>
    <w:rsid w:val="0017052C"/>
    <w:rsid w:val="00171F5F"/>
    <w:rsid w:val="00172740"/>
    <w:rsid w:val="001734AC"/>
    <w:rsid w:val="0017468E"/>
    <w:rsid w:val="001746C5"/>
    <w:rsid w:val="00175A0F"/>
    <w:rsid w:val="0017699E"/>
    <w:rsid w:val="00176D65"/>
    <w:rsid w:val="00177514"/>
    <w:rsid w:val="001819A1"/>
    <w:rsid w:val="001857B4"/>
    <w:rsid w:val="0018620A"/>
    <w:rsid w:val="00190008"/>
    <w:rsid w:val="00195969"/>
    <w:rsid w:val="001965CC"/>
    <w:rsid w:val="001A147D"/>
    <w:rsid w:val="001A1CC2"/>
    <w:rsid w:val="001A2BF0"/>
    <w:rsid w:val="001A3C32"/>
    <w:rsid w:val="001A43E0"/>
    <w:rsid w:val="001A47A9"/>
    <w:rsid w:val="001A4A6B"/>
    <w:rsid w:val="001A745E"/>
    <w:rsid w:val="001B1078"/>
    <w:rsid w:val="001B1DC6"/>
    <w:rsid w:val="001B39AF"/>
    <w:rsid w:val="001B3E78"/>
    <w:rsid w:val="001B4B4C"/>
    <w:rsid w:val="001B7BBF"/>
    <w:rsid w:val="001C06DD"/>
    <w:rsid w:val="001C0C78"/>
    <w:rsid w:val="001C1807"/>
    <w:rsid w:val="001C19FA"/>
    <w:rsid w:val="001C20C9"/>
    <w:rsid w:val="001C32F0"/>
    <w:rsid w:val="001C4DA2"/>
    <w:rsid w:val="001C602D"/>
    <w:rsid w:val="001C7B17"/>
    <w:rsid w:val="001C7F1F"/>
    <w:rsid w:val="001D155B"/>
    <w:rsid w:val="001D3CB0"/>
    <w:rsid w:val="001D3D9F"/>
    <w:rsid w:val="001D3FB8"/>
    <w:rsid w:val="001D54C8"/>
    <w:rsid w:val="001D5736"/>
    <w:rsid w:val="001D6067"/>
    <w:rsid w:val="001D64DA"/>
    <w:rsid w:val="001D77E2"/>
    <w:rsid w:val="001D7FD0"/>
    <w:rsid w:val="001E181F"/>
    <w:rsid w:val="001E26AF"/>
    <w:rsid w:val="001E4745"/>
    <w:rsid w:val="001E4C77"/>
    <w:rsid w:val="001E5709"/>
    <w:rsid w:val="001F1D65"/>
    <w:rsid w:val="001F22A5"/>
    <w:rsid w:val="001F31A1"/>
    <w:rsid w:val="001F475D"/>
    <w:rsid w:val="001F49CA"/>
    <w:rsid w:val="001F7118"/>
    <w:rsid w:val="001F733E"/>
    <w:rsid w:val="0020097B"/>
    <w:rsid w:val="00203894"/>
    <w:rsid w:val="00205043"/>
    <w:rsid w:val="0020637E"/>
    <w:rsid w:val="00210462"/>
    <w:rsid w:val="00213535"/>
    <w:rsid w:val="00213A28"/>
    <w:rsid w:val="002145DD"/>
    <w:rsid w:val="00214D71"/>
    <w:rsid w:val="0021594A"/>
    <w:rsid w:val="00216049"/>
    <w:rsid w:val="00216181"/>
    <w:rsid w:val="00216B36"/>
    <w:rsid w:val="00222C85"/>
    <w:rsid w:val="00230BD8"/>
    <w:rsid w:val="00230C9A"/>
    <w:rsid w:val="002321F6"/>
    <w:rsid w:val="00232BF5"/>
    <w:rsid w:val="00232C93"/>
    <w:rsid w:val="00232E2D"/>
    <w:rsid w:val="00233E05"/>
    <w:rsid w:val="00233FF1"/>
    <w:rsid w:val="00235A6B"/>
    <w:rsid w:val="00236C06"/>
    <w:rsid w:val="00236EB7"/>
    <w:rsid w:val="00242EBA"/>
    <w:rsid w:val="00243868"/>
    <w:rsid w:val="0024408F"/>
    <w:rsid w:val="00244EEC"/>
    <w:rsid w:val="00247AB2"/>
    <w:rsid w:val="00247BF5"/>
    <w:rsid w:val="0025156E"/>
    <w:rsid w:val="002527D8"/>
    <w:rsid w:val="0025495A"/>
    <w:rsid w:val="002574E0"/>
    <w:rsid w:val="002608F1"/>
    <w:rsid w:val="002616D8"/>
    <w:rsid w:val="002626AC"/>
    <w:rsid w:val="00262940"/>
    <w:rsid w:val="00265DDB"/>
    <w:rsid w:val="0026768F"/>
    <w:rsid w:val="002678AE"/>
    <w:rsid w:val="00267F4E"/>
    <w:rsid w:val="00270592"/>
    <w:rsid w:val="002709B3"/>
    <w:rsid w:val="00272B56"/>
    <w:rsid w:val="00272DB7"/>
    <w:rsid w:val="0027626B"/>
    <w:rsid w:val="00277067"/>
    <w:rsid w:val="0027752A"/>
    <w:rsid w:val="00277A6A"/>
    <w:rsid w:val="002824FA"/>
    <w:rsid w:val="00282C78"/>
    <w:rsid w:val="00282E63"/>
    <w:rsid w:val="00283A53"/>
    <w:rsid w:val="00283ADE"/>
    <w:rsid w:val="002870BC"/>
    <w:rsid w:val="002916CA"/>
    <w:rsid w:val="00292BC4"/>
    <w:rsid w:val="00294AC7"/>
    <w:rsid w:val="00294B26"/>
    <w:rsid w:val="002951C9"/>
    <w:rsid w:val="0029655F"/>
    <w:rsid w:val="00296C68"/>
    <w:rsid w:val="00297767"/>
    <w:rsid w:val="002A0895"/>
    <w:rsid w:val="002A310B"/>
    <w:rsid w:val="002A365E"/>
    <w:rsid w:val="002A3C54"/>
    <w:rsid w:val="002A4221"/>
    <w:rsid w:val="002A6174"/>
    <w:rsid w:val="002A6B2C"/>
    <w:rsid w:val="002A7603"/>
    <w:rsid w:val="002A7C38"/>
    <w:rsid w:val="002B0184"/>
    <w:rsid w:val="002B08DE"/>
    <w:rsid w:val="002B1052"/>
    <w:rsid w:val="002B14B2"/>
    <w:rsid w:val="002B4B00"/>
    <w:rsid w:val="002B5E78"/>
    <w:rsid w:val="002B5F40"/>
    <w:rsid w:val="002B6811"/>
    <w:rsid w:val="002C0F7C"/>
    <w:rsid w:val="002C3249"/>
    <w:rsid w:val="002C6870"/>
    <w:rsid w:val="002C6DAA"/>
    <w:rsid w:val="002C7F08"/>
    <w:rsid w:val="002E0E03"/>
    <w:rsid w:val="002E2F7A"/>
    <w:rsid w:val="002E342D"/>
    <w:rsid w:val="002E3AFF"/>
    <w:rsid w:val="002E591A"/>
    <w:rsid w:val="002E79A9"/>
    <w:rsid w:val="002F02D0"/>
    <w:rsid w:val="002F21DF"/>
    <w:rsid w:val="002F283E"/>
    <w:rsid w:val="002F558D"/>
    <w:rsid w:val="002F5664"/>
    <w:rsid w:val="002F67AB"/>
    <w:rsid w:val="002F6EA2"/>
    <w:rsid w:val="002F6F7E"/>
    <w:rsid w:val="002F742B"/>
    <w:rsid w:val="002F7A6D"/>
    <w:rsid w:val="003000AE"/>
    <w:rsid w:val="00301105"/>
    <w:rsid w:val="00301501"/>
    <w:rsid w:val="00301BD7"/>
    <w:rsid w:val="00301DDE"/>
    <w:rsid w:val="0030391D"/>
    <w:rsid w:val="00305271"/>
    <w:rsid w:val="00305AA6"/>
    <w:rsid w:val="00306F61"/>
    <w:rsid w:val="00311C05"/>
    <w:rsid w:val="0031234D"/>
    <w:rsid w:val="00312FA6"/>
    <w:rsid w:val="00314012"/>
    <w:rsid w:val="0031417E"/>
    <w:rsid w:val="00314AD8"/>
    <w:rsid w:val="003150A8"/>
    <w:rsid w:val="00316C46"/>
    <w:rsid w:val="003178E5"/>
    <w:rsid w:val="0032034F"/>
    <w:rsid w:val="003220D1"/>
    <w:rsid w:val="00323C7C"/>
    <w:rsid w:val="00324414"/>
    <w:rsid w:val="003255B2"/>
    <w:rsid w:val="00327066"/>
    <w:rsid w:val="00330142"/>
    <w:rsid w:val="003334C9"/>
    <w:rsid w:val="003346BE"/>
    <w:rsid w:val="00334707"/>
    <w:rsid w:val="003361A8"/>
    <w:rsid w:val="00337E05"/>
    <w:rsid w:val="0034294E"/>
    <w:rsid w:val="003434E6"/>
    <w:rsid w:val="00344208"/>
    <w:rsid w:val="00344F90"/>
    <w:rsid w:val="00347474"/>
    <w:rsid w:val="0034775E"/>
    <w:rsid w:val="00351B62"/>
    <w:rsid w:val="003531F6"/>
    <w:rsid w:val="003570D5"/>
    <w:rsid w:val="00362572"/>
    <w:rsid w:val="0036334A"/>
    <w:rsid w:val="00363667"/>
    <w:rsid w:val="003639CA"/>
    <w:rsid w:val="003648A3"/>
    <w:rsid w:val="00365901"/>
    <w:rsid w:val="003724FC"/>
    <w:rsid w:val="0037300E"/>
    <w:rsid w:val="00373E05"/>
    <w:rsid w:val="00374162"/>
    <w:rsid w:val="00376198"/>
    <w:rsid w:val="003761E7"/>
    <w:rsid w:val="0038335A"/>
    <w:rsid w:val="00383EA6"/>
    <w:rsid w:val="0038479E"/>
    <w:rsid w:val="003870B6"/>
    <w:rsid w:val="0038F664"/>
    <w:rsid w:val="00394B93"/>
    <w:rsid w:val="003966AF"/>
    <w:rsid w:val="00396B4D"/>
    <w:rsid w:val="003A08C1"/>
    <w:rsid w:val="003A1B3E"/>
    <w:rsid w:val="003A2896"/>
    <w:rsid w:val="003A33B3"/>
    <w:rsid w:val="003A3A45"/>
    <w:rsid w:val="003A3B5C"/>
    <w:rsid w:val="003A4410"/>
    <w:rsid w:val="003A4A62"/>
    <w:rsid w:val="003B10B3"/>
    <w:rsid w:val="003B1F68"/>
    <w:rsid w:val="003B23E0"/>
    <w:rsid w:val="003B4B8F"/>
    <w:rsid w:val="003B4E27"/>
    <w:rsid w:val="003B54E8"/>
    <w:rsid w:val="003B7045"/>
    <w:rsid w:val="003C1464"/>
    <w:rsid w:val="003C3AC5"/>
    <w:rsid w:val="003C3C25"/>
    <w:rsid w:val="003C4151"/>
    <w:rsid w:val="003C5BB7"/>
    <w:rsid w:val="003D110D"/>
    <w:rsid w:val="003D2E90"/>
    <w:rsid w:val="003D6584"/>
    <w:rsid w:val="003E219E"/>
    <w:rsid w:val="003E4557"/>
    <w:rsid w:val="003F2FD5"/>
    <w:rsid w:val="003F411A"/>
    <w:rsid w:val="003F4F0E"/>
    <w:rsid w:val="003F5743"/>
    <w:rsid w:val="003F5FEC"/>
    <w:rsid w:val="003F7982"/>
    <w:rsid w:val="004029CC"/>
    <w:rsid w:val="00402C84"/>
    <w:rsid w:val="004040FE"/>
    <w:rsid w:val="004051BA"/>
    <w:rsid w:val="00405486"/>
    <w:rsid w:val="00405AC7"/>
    <w:rsid w:val="00406928"/>
    <w:rsid w:val="0040FC41"/>
    <w:rsid w:val="004124C5"/>
    <w:rsid w:val="00412810"/>
    <w:rsid w:val="00412FEB"/>
    <w:rsid w:val="004132CC"/>
    <w:rsid w:val="004135E9"/>
    <w:rsid w:val="004137EE"/>
    <w:rsid w:val="00413EAB"/>
    <w:rsid w:val="004155DF"/>
    <w:rsid w:val="00416532"/>
    <w:rsid w:val="00421C8F"/>
    <w:rsid w:val="00421EFA"/>
    <w:rsid w:val="0042273D"/>
    <w:rsid w:val="00423A79"/>
    <w:rsid w:val="00424260"/>
    <w:rsid w:val="00424761"/>
    <w:rsid w:val="00427814"/>
    <w:rsid w:val="004332E3"/>
    <w:rsid w:val="00437355"/>
    <w:rsid w:val="00441B53"/>
    <w:rsid w:val="004427A5"/>
    <w:rsid w:val="00442A21"/>
    <w:rsid w:val="00443942"/>
    <w:rsid w:val="0044414F"/>
    <w:rsid w:val="00444A55"/>
    <w:rsid w:val="00447B61"/>
    <w:rsid w:val="00447D97"/>
    <w:rsid w:val="00447E3E"/>
    <w:rsid w:val="00451D5E"/>
    <w:rsid w:val="00452287"/>
    <w:rsid w:val="00453917"/>
    <w:rsid w:val="00454569"/>
    <w:rsid w:val="00454941"/>
    <w:rsid w:val="00455293"/>
    <w:rsid w:val="004636FD"/>
    <w:rsid w:val="00463D69"/>
    <w:rsid w:val="0046491E"/>
    <w:rsid w:val="00465AB1"/>
    <w:rsid w:val="004671E0"/>
    <w:rsid w:val="00467BC8"/>
    <w:rsid w:val="00470270"/>
    <w:rsid w:val="004749AD"/>
    <w:rsid w:val="004808A7"/>
    <w:rsid w:val="004813DB"/>
    <w:rsid w:val="0048142B"/>
    <w:rsid w:val="00482FCC"/>
    <w:rsid w:val="00485900"/>
    <w:rsid w:val="00485D8B"/>
    <w:rsid w:val="00487166"/>
    <w:rsid w:val="00490BC3"/>
    <w:rsid w:val="0049277A"/>
    <w:rsid w:val="00492D96"/>
    <w:rsid w:val="004945D7"/>
    <w:rsid w:val="00495B12"/>
    <w:rsid w:val="00495B9B"/>
    <w:rsid w:val="00496473"/>
    <w:rsid w:val="00497DB1"/>
    <w:rsid w:val="004A03BF"/>
    <w:rsid w:val="004A4CDB"/>
    <w:rsid w:val="004A55DF"/>
    <w:rsid w:val="004A5F1A"/>
    <w:rsid w:val="004A6870"/>
    <w:rsid w:val="004B1321"/>
    <w:rsid w:val="004B2BD4"/>
    <w:rsid w:val="004B3302"/>
    <w:rsid w:val="004B3B58"/>
    <w:rsid w:val="004B4250"/>
    <w:rsid w:val="004B484F"/>
    <w:rsid w:val="004B5CE4"/>
    <w:rsid w:val="004B674C"/>
    <w:rsid w:val="004B6E2B"/>
    <w:rsid w:val="004C0593"/>
    <w:rsid w:val="004C2BE5"/>
    <w:rsid w:val="004C304E"/>
    <w:rsid w:val="004C3691"/>
    <w:rsid w:val="004C7DB8"/>
    <w:rsid w:val="004D5363"/>
    <w:rsid w:val="004D5F8B"/>
    <w:rsid w:val="004D6AEB"/>
    <w:rsid w:val="004E037A"/>
    <w:rsid w:val="004E49AB"/>
    <w:rsid w:val="004F4229"/>
    <w:rsid w:val="004F429D"/>
    <w:rsid w:val="004F6288"/>
    <w:rsid w:val="004F705B"/>
    <w:rsid w:val="004F74EF"/>
    <w:rsid w:val="005004CA"/>
    <w:rsid w:val="00501418"/>
    <w:rsid w:val="00501477"/>
    <w:rsid w:val="00501B72"/>
    <w:rsid w:val="00501F20"/>
    <w:rsid w:val="005022EC"/>
    <w:rsid w:val="00502425"/>
    <w:rsid w:val="00502DFE"/>
    <w:rsid w:val="00504BE4"/>
    <w:rsid w:val="00506578"/>
    <w:rsid w:val="0050715E"/>
    <w:rsid w:val="00507E64"/>
    <w:rsid w:val="0051127A"/>
    <w:rsid w:val="00511336"/>
    <w:rsid w:val="0051142B"/>
    <w:rsid w:val="00514F09"/>
    <w:rsid w:val="005163CA"/>
    <w:rsid w:val="0051641B"/>
    <w:rsid w:val="00517922"/>
    <w:rsid w:val="00521085"/>
    <w:rsid w:val="00522324"/>
    <w:rsid w:val="0052299F"/>
    <w:rsid w:val="00522B5F"/>
    <w:rsid w:val="00523930"/>
    <w:rsid w:val="005239CB"/>
    <w:rsid w:val="00523A5C"/>
    <w:rsid w:val="00524E04"/>
    <w:rsid w:val="005250E2"/>
    <w:rsid w:val="00526F0B"/>
    <w:rsid w:val="00527096"/>
    <w:rsid w:val="00532680"/>
    <w:rsid w:val="005328F7"/>
    <w:rsid w:val="00533AEC"/>
    <w:rsid w:val="00535FE6"/>
    <w:rsid w:val="005367B4"/>
    <w:rsid w:val="0053690C"/>
    <w:rsid w:val="00542B30"/>
    <w:rsid w:val="00543B87"/>
    <w:rsid w:val="00544011"/>
    <w:rsid w:val="00547458"/>
    <w:rsid w:val="00547955"/>
    <w:rsid w:val="00550342"/>
    <w:rsid w:val="00552CB6"/>
    <w:rsid w:val="0055315F"/>
    <w:rsid w:val="00553BAF"/>
    <w:rsid w:val="0055589A"/>
    <w:rsid w:val="005560DC"/>
    <w:rsid w:val="00556676"/>
    <w:rsid w:val="00556925"/>
    <w:rsid w:val="0056033C"/>
    <w:rsid w:val="0056062F"/>
    <w:rsid w:val="00560B5D"/>
    <w:rsid w:val="00560BAD"/>
    <w:rsid w:val="005621F8"/>
    <w:rsid w:val="00562D0A"/>
    <w:rsid w:val="005630EB"/>
    <w:rsid w:val="005638D0"/>
    <w:rsid w:val="00564982"/>
    <w:rsid w:val="00566182"/>
    <w:rsid w:val="005674E1"/>
    <w:rsid w:val="00567BBC"/>
    <w:rsid w:val="005705E4"/>
    <w:rsid w:val="005714AF"/>
    <w:rsid w:val="00575302"/>
    <w:rsid w:val="00575507"/>
    <w:rsid w:val="00582935"/>
    <w:rsid w:val="00585F80"/>
    <w:rsid w:val="00587230"/>
    <w:rsid w:val="00587894"/>
    <w:rsid w:val="005907FC"/>
    <w:rsid w:val="005916A8"/>
    <w:rsid w:val="005925F1"/>
    <w:rsid w:val="00592763"/>
    <w:rsid w:val="00593882"/>
    <w:rsid w:val="005944A1"/>
    <w:rsid w:val="00595952"/>
    <w:rsid w:val="005969CB"/>
    <w:rsid w:val="005977A6"/>
    <w:rsid w:val="005A0C62"/>
    <w:rsid w:val="005A1BBA"/>
    <w:rsid w:val="005A2B34"/>
    <w:rsid w:val="005A309C"/>
    <w:rsid w:val="005A385C"/>
    <w:rsid w:val="005A5E41"/>
    <w:rsid w:val="005A6066"/>
    <w:rsid w:val="005A668F"/>
    <w:rsid w:val="005A6BF6"/>
    <w:rsid w:val="005A7D0F"/>
    <w:rsid w:val="005A7F79"/>
    <w:rsid w:val="005B049B"/>
    <w:rsid w:val="005B0899"/>
    <w:rsid w:val="005B243A"/>
    <w:rsid w:val="005B3CEE"/>
    <w:rsid w:val="005B4201"/>
    <w:rsid w:val="005B69E4"/>
    <w:rsid w:val="005B7688"/>
    <w:rsid w:val="005B7AFA"/>
    <w:rsid w:val="005B7BD7"/>
    <w:rsid w:val="005C2058"/>
    <w:rsid w:val="005C2178"/>
    <w:rsid w:val="005C3CEC"/>
    <w:rsid w:val="005C684C"/>
    <w:rsid w:val="005D0F70"/>
    <w:rsid w:val="005D2193"/>
    <w:rsid w:val="005D279C"/>
    <w:rsid w:val="005D42E6"/>
    <w:rsid w:val="005D545E"/>
    <w:rsid w:val="005D6350"/>
    <w:rsid w:val="005E05E4"/>
    <w:rsid w:val="005E4687"/>
    <w:rsid w:val="005E583A"/>
    <w:rsid w:val="005E741D"/>
    <w:rsid w:val="005F4C18"/>
    <w:rsid w:val="005F571C"/>
    <w:rsid w:val="00600251"/>
    <w:rsid w:val="0060244F"/>
    <w:rsid w:val="00603109"/>
    <w:rsid w:val="0060384C"/>
    <w:rsid w:val="0060753C"/>
    <w:rsid w:val="00607FC7"/>
    <w:rsid w:val="006125EA"/>
    <w:rsid w:val="00612A53"/>
    <w:rsid w:val="00612BF4"/>
    <w:rsid w:val="00614268"/>
    <w:rsid w:val="00615210"/>
    <w:rsid w:val="006154E3"/>
    <w:rsid w:val="00623F40"/>
    <w:rsid w:val="006244A5"/>
    <w:rsid w:val="00624CD6"/>
    <w:rsid w:val="00626204"/>
    <w:rsid w:val="00627284"/>
    <w:rsid w:val="006300AC"/>
    <w:rsid w:val="0063132F"/>
    <w:rsid w:val="0063135B"/>
    <w:rsid w:val="006313CC"/>
    <w:rsid w:val="006338C5"/>
    <w:rsid w:val="006371B5"/>
    <w:rsid w:val="00643A1F"/>
    <w:rsid w:val="00643AA6"/>
    <w:rsid w:val="0064496E"/>
    <w:rsid w:val="00645E07"/>
    <w:rsid w:val="006468C3"/>
    <w:rsid w:val="00647C80"/>
    <w:rsid w:val="00650475"/>
    <w:rsid w:val="0065056E"/>
    <w:rsid w:val="00651049"/>
    <w:rsid w:val="0065151F"/>
    <w:rsid w:val="00652AD4"/>
    <w:rsid w:val="00653286"/>
    <w:rsid w:val="006543E6"/>
    <w:rsid w:val="0065455E"/>
    <w:rsid w:val="00656892"/>
    <w:rsid w:val="006568EE"/>
    <w:rsid w:val="00656EE0"/>
    <w:rsid w:val="00660E64"/>
    <w:rsid w:val="006616FE"/>
    <w:rsid w:val="006623B3"/>
    <w:rsid w:val="00670DC5"/>
    <w:rsid w:val="00672A84"/>
    <w:rsid w:val="0067318F"/>
    <w:rsid w:val="006754FD"/>
    <w:rsid w:val="006767DC"/>
    <w:rsid w:val="00680252"/>
    <w:rsid w:val="00681FB8"/>
    <w:rsid w:val="00684CFE"/>
    <w:rsid w:val="00685AF4"/>
    <w:rsid w:val="006867D1"/>
    <w:rsid w:val="00687BF4"/>
    <w:rsid w:val="006901EE"/>
    <w:rsid w:val="0069141D"/>
    <w:rsid w:val="00693580"/>
    <w:rsid w:val="006938DF"/>
    <w:rsid w:val="0069586E"/>
    <w:rsid w:val="00696C02"/>
    <w:rsid w:val="006970CF"/>
    <w:rsid w:val="006972B8"/>
    <w:rsid w:val="006A2029"/>
    <w:rsid w:val="006A26AE"/>
    <w:rsid w:val="006A27F8"/>
    <w:rsid w:val="006A31DB"/>
    <w:rsid w:val="006A7F9D"/>
    <w:rsid w:val="006B079F"/>
    <w:rsid w:val="006B254E"/>
    <w:rsid w:val="006B29BF"/>
    <w:rsid w:val="006C0080"/>
    <w:rsid w:val="006C2226"/>
    <w:rsid w:val="006C22FC"/>
    <w:rsid w:val="006C23CA"/>
    <w:rsid w:val="006C246C"/>
    <w:rsid w:val="006C38AE"/>
    <w:rsid w:val="006C4207"/>
    <w:rsid w:val="006C57C4"/>
    <w:rsid w:val="006C5D05"/>
    <w:rsid w:val="006C61BC"/>
    <w:rsid w:val="006C6C56"/>
    <w:rsid w:val="006C735A"/>
    <w:rsid w:val="006D17D7"/>
    <w:rsid w:val="006D270E"/>
    <w:rsid w:val="006D2F3C"/>
    <w:rsid w:val="006D3DAF"/>
    <w:rsid w:val="006D4B0E"/>
    <w:rsid w:val="006D5A82"/>
    <w:rsid w:val="006D5BA3"/>
    <w:rsid w:val="006E0175"/>
    <w:rsid w:val="006E1AED"/>
    <w:rsid w:val="006E250E"/>
    <w:rsid w:val="006E3171"/>
    <w:rsid w:val="006E4714"/>
    <w:rsid w:val="006E5624"/>
    <w:rsid w:val="006E6ADB"/>
    <w:rsid w:val="006E7351"/>
    <w:rsid w:val="006F1960"/>
    <w:rsid w:val="006F3D5D"/>
    <w:rsid w:val="006F5B19"/>
    <w:rsid w:val="007004CF"/>
    <w:rsid w:val="007011A7"/>
    <w:rsid w:val="00705DE8"/>
    <w:rsid w:val="00705FB7"/>
    <w:rsid w:val="00706606"/>
    <w:rsid w:val="0070950C"/>
    <w:rsid w:val="00710124"/>
    <w:rsid w:val="007105D9"/>
    <w:rsid w:val="00711196"/>
    <w:rsid w:val="007117D0"/>
    <w:rsid w:val="0071180B"/>
    <w:rsid w:val="0071396F"/>
    <w:rsid w:val="00714403"/>
    <w:rsid w:val="0071585E"/>
    <w:rsid w:val="0071606A"/>
    <w:rsid w:val="007161FF"/>
    <w:rsid w:val="00716A2C"/>
    <w:rsid w:val="00717AF8"/>
    <w:rsid w:val="00717C25"/>
    <w:rsid w:val="00722673"/>
    <w:rsid w:val="0072464A"/>
    <w:rsid w:val="00724FE3"/>
    <w:rsid w:val="007254D5"/>
    <w:rsid w:val="007259BA"/>
    <w:rsid w:val="00725E6E"/>
    <w:rsid w:val="00727DEB"/>
    <w:rsid w:val="00732F44"/>
    <w:rsid w:val="007347B8"/>
    <w:rsid w:val="00736CC4"/>
    <w:rsid w:val="00742E9D"/>
    <w:rsid w:val="0074359D"/>
    <w:rsid w:val="00745ED1"/>
    <w:rsid w:val="00750DF3"/>
    <w:rsid w:val="0075205F"/>
    <w:rsid w:val="0075282A"/>
    <w:rsid w:val="007531E1"/>
    <w:rsid w:val="00753347"/>
    <w:rsid w:val="007549CC"/>
    <w:rsid w:val="00756132"/>
    <w:rsid w:val="007563DE"/>
    <w:rsid w:val="00756482"/>
    <w:rsid w:val="0075664F"/>
    <w:rsid w:val="00756820"/>
    <w:rsid w:val="0075737D"/>
    <w:rsid w:val="00763705"/>
    <w:rsid w:val="007649AB"/>
    <w:rsid w:val="007661A7"/>
    <w:rsid w:val="00766CDA"/>
    <w:rsid w:val="007671CF"/>
    <w:rsid w:val="00767CBC"/>
    <w:rsid w:val="00767D40"/>
    <w:rsid w:val="00770EDA"/>
    <w:rsid w:val="007715B2"/>
    <w:rsid w:val="007751FE"/>
    <w:rsid w:val="00776EF4"/>
    <w:rsid w:val="00783554"/>
    <w:rsid w:val="007840F3"/>
    <w:rsid w:val="00784B1A"/>
    <w:rsid w:val="00786E6B"/>
    <w:rsid w:val="0079264B"/>
    <w:rsid w:val="0079363E"/>
    <w:rsid w:val="007937F0"/>
    <w:rsid w:val="007937FE"/>
    <w:rsid w:val="00793BC1"/>
    <w:rsid w:val="007944AA"/>
    <w:rsid w:val="00796480"/>
    <w:rsid w:val="00796733"/>
    <w:rsid w:val="00797525"/>
    <w:rsid w:val="0079768A"/>
    <w:rsid w:val="0079785A"/>
    <w:rsid w:val="0079790E"/>
    <w:rsid w:val="007A0E22"/>
    <w:rsid w:val="007A1E00"/>
    <w:rsid w:val="007A2834"/>
    <w:rsid w:val="007A31DF"/>
    <w:rsid w:val="007A3B31"/>
    <w:rsid w:val="007A4688"/>
    <w:rsid w:val="007A6B10"/>
    <w:rsid w:val="007A75F9"/>
    <w:rsid w:val="007B0355"/>
    <w:rsid w:val="007B0614"/>
    <w:rsid w:val="007B0B3A"/>
    <w:rsid w:val="007B13E1"/>
    <w:rsid w:val="007B250B"/>
    <w:rsid w:val="007B3A7A"/>
    <w:rsid w:val="007B5116"/>
    <w:rsid w:val="007B527F"/>
    <w:rsid w:val="007B5905"/>
    <w:rsid w:val="007B5DBB"/>
    <w:rsid w:val="007B5FD9"/>
    <w:rsid w:val="007B75CB"/>
    <w:rsid w:val="007C0199"/>
    <w:rsid w:val="007C1813"/>
    <w:rsid w:val="007C6231"/>
    <w:rsid w:val="007C6EC8"/>
    <w:rsid w:val="007C7EF0"/>
    <w:rsid w:val="007D0C99"/>
    <w:rsid w:val="007D1335"/>
    <w:rsid w:val="007D16D2"/>
    <w:rsid w:val="007D1A29"/>
    <w:rsid w:val="007D3974"/>
    <w:rsid w:val="007D45B8"/>
    <w:rsid w:val="007D66F0"/>
    <w:rsid w:val="007D7AB9"/>
    <w:rsid w:val="007E0F04"/>
    <w:rsid w:val="007E347E"/>
    <w:rsid w:val="007E4628"/>
    <w:rsid w:val="007E5695"/>
    <w:rsid w:val="007E725C"/>
    <w:rsid w:val="007F0E50"/>
    <w:rsid w:val="007F135F"/>
    <w:rsid w:val="007F189E"/>
    <w:rsid w:val="007F319C"/>
    <w:rsid w:val="007F62C2"/>
    <w:rsid w:val="007F6D45"/>
    <w:rsid w:val="007F749C"/>
    <w:rsid w:val="007F7822"/>
    <w:rsid w:val="00800404"/>
    <w:rsid w:val="008019ED"/>
    <w:rsid w:val="0080252C"/>
    <w:rsid w:val="00807720"/>
    <w:rsid w:val="0080790B"/>
    <w:rsid w:val="00810747"/>
    <w:rsid w:val="00811FEF"/>
    <w:rsid w:val="00812AFE"/>
    <w:rsid w:val="00815592"/>
    <w:rsid w:val="00816543"/>
    <w:rsid w:val="00820FE3"/>
    <w:rsid w:val="00821C10"/>
    <w:rsid w:val="00823384"/>
    <w:rsid w:val="0082543C"/>
    <w:rsid w:val="00826679"/>
    <w:rsid w:val="00830161"/>
    <w:rsid w:val="00830648"/>
    <w:rsid w:val="008310B8"/>
    <w:rsid w:val="0083131A"/>
    <w:rsid w:val="008326B4"/>
    <w:rsid w:val="00832A71"/>
    <w:rsid w:val="00833E2A"/>
    <w:rsid w:val="00834748"/>
    <w:rsid w:val="00834ADD"/>
    <w:rsid w:val="0083546D"/>
    <w:rsid w:val="00835722"/>
    <w:rsid w:val="00835C59"/>
    <w:rsid w:val="008365F0"/>
    <w:rsid w:val="0083734E"/>
    <w:rsid w:val="0083739C"/>
    <w:rsid w:val="00837839"/>
    <w:rsid w:val="008403CB"/>
    <w:rsid w:val="00840AB9"/>
    <w:rsid w:val="00840E43"/>
    <w:rsid w:val="008415FF"/>
    <w:rsid w:val="00841784"/>
    <w:rsid w:val="00843E0C"/>
    <w:rsid w:val="008447A9"/>
    <w:rsid w:val="008503C2"/>
    <w:rsid w:val="0085478E"/>
    <w:rsid w:val="00856BF3"/>
    <w:rsid w:val="008570F4"/>
    <w:rsid w:val="008577E5"/>
    <w:rsid w:val="00862A6E"/>
    <w:rsid w:val="0086346A"/>
    <w:rsid w:val="00863BBC"/>
    <w:rsid w:val="00864A36"/>
    <w:rsid w:val="00867431"/>
    <w:rsid w:val="008713D7"/>
    <w:rsid w:val="0087218E"/>
    <w:rsid w:val="00872849"/>
    <w:rsid w:val="00872C96"/>
    <w:rsid w:val="00874869"/>
    <w:rsid w:val="008806C6"/>
    <w:rsid w:val="00886432"/>
    <w:rsid w:val="00886C1D"/>
    <w:rsid w:val="00892601"/>
    <w:rsid w:val="00892FD0"/>
    <w:rsid w:val="00893522"/>
    <w:rsid w:val="00894D69"/>
    <w:rsid w:val="008A0491"/>
    <w:rsid w:val="008A1B49"/>
    <w:rsid w:val="008A2D11"/>
    <w:rsid w:val="008A2F6B"/>
    <w:rsid w:val="008A3CB4"/>
    <w:rsid w:val="008A4ADB"/>
    <w:rsid w:val="008A4B5A"/>
    <w:rsid w:val="008A629F"/>
    <w:rsid w:val="008A7333"/>
    <w:rsid w:val="008A7AB3"/>
    <w:rsid w:val="008B0A3C"/>
    <w:rsid w:val="008B0F3F"/>
    <w:rsid w:val="008B2819"/>
    <w:rsid w:val="008B3477"/>
    <w:rsid w:val="008B37C1"/>
    <w:rsid w:val="008B3BB5"/>
    <w:rsid w:val="008B3DE7"/>
    <w:rsid w:val="008B4070"/>
    <w:rsid w:val="008B4FAA"/>
    <w:rsid w:val="008B5898"/>
    <w:rsid w:val="008B5BF6"/>
    <w:rsid w:val="008B759C"/>
    <w:rsid w:val="008B7EF3"/>
    <w:rsid w:val="008BE617"/>
    <w:rsid w:val="008C2F79"/>
    <w:rsid w:val="008C3AD0"/>
    <w:rsid w:val="008C3F70"/>
    <w:rsid w:val="008C457A"/>
    <w:rsid w:val="008C4B52"/>
    <w:rsid w:val="008C502B"/>
    <w:rsid w:val="008C5426"/>
    <w:rsid w:val="008C5F7E"/>
    <w:rsid w:val="008C6958"/>
    <w:rsid w:val="008C7071"/>
    <w:rsid w:val="008C7077"/>
    <w:rsid w:val="008C7A31"/>
    <w:rsid w:val="008C7C64"/>
    <w:rsid w:val="008D099A"/>
    <w:rsid w:val="008D1256"/>
    <w:rsid w:val="008D1B33"/>
    <w:rsid w:val="008D32F2"/>
    <w:rsid w:val="008D3A1D"/>
    <w:rsid w:val="008D421B"/>
    <w:rsid w:val="008E086D"/>
    <w:rsid w:val="008E08E4"/>
    <w:rsid w:val="008E1FC4"/>
    <w:rsid w:val="008E32B2"/>
    <w:rsid w:val="008E41EE"/>
    <w:rsid w:val="008E63A8"/>
    <w:rsid w:val="008E646A"/>
    <w:rsid w:val="008F0601"/>
    <w:rsid w:val="008F3160"/>
    <w:rsid w:val="008F3648"/>
    <w:rsid w:val="008F3721"/>
    <w:rsid w:val="008F37C5"/>
    <w:rsid w:val="008F5395"/>
    <w:rsid w:val="008F59B2"/>
    <w:rsid w:val="008F6902"/>
    <w:rsid w:val="00904E98"/>
    <w:rsid w:val="00905C0F"/>
    <w:rsid w:val="0090FEAF"/>
    <w:rsid w:val="009127A0"/>
    <w:rsid w:val="00913373"/>
    <w:rsid w:val="009145BD"/>
    <w:rsid w:val="00916374"/>
    <w:rsid w:val="00916858"/>
    <w:rsid w:val="00920373"/>
    <w:rsid w:val="009217DF"/>
    <w:rsid w:val="0092194F"/>
    <w:rsid w:val="00921DC6"/>
    <w:rsid w:val="00923014"/>
    <w:rsid w:val="00923FBA"/>
    <w:rsid w:val="00924184"/>
    <w:rsid w:val="009245B4"/>
    <w:rsid w:val="00924A65"/>
    <w:rsid w:val="00924D5C"/>
    <w:rsid w:val="009262C5"/>
    <w:rsid w:val="009263F3"/>
    <w:rsid w:val="009300BF"/>
    <w:rsid w:val="00931013"/>
    <w:rsid w:val="0093102E"/>
    <w:rsid w:val="009316C5"/>
    <w:rsid w:val="009317BC"/>
    <w:rsid w:val="00931B5D"/>
    <w:rsid w:val="009326AF"/>
    <w:rsid w:val="00933CBC"/>
    <w:rsid w:val="0093401B"/>
    <w:rsid w:val="009345FD"/>
    <w:rsid w:val="0093753F"/>
    <w:rsid w:val="0094006C"/>
    <w:rsid w:val="00942B77"/>
    <w:rsid w:val="009436E7"/>
    <w:rsid w:val="009441A2"/>
    <w:rsid w:val="009453F5"/>
    <w:rsid w:val="00945C42"/>
    <w:rsid w:val="0094625B"/>
    <w:rsid w:val="00952F62"/>
    <w:rsid w:val="00953557"/>
    <w:rsid w:val="00954838"/>
    <w:rsid w:val="0095503B"/>
    <w:rsid w:val="00957EEE"/>
    <w:rsid w:val="00961591"/>
    <w:rsid w:val="00961BDB"/>
    <w:rsid w:val="009707D9"/>
    <w:rsid w:val="00972871"/>
    <w:rsid w:val="00972A3C"/>
    <w:rsid w:val="00973E59"/>
    <w:rsid w:val="00977FC9"/>
    <w:rsid w:val="0098231E"/>
    <w:rsid w:val="00984682"/>
    <w:rsid w:val="00985ABF"/>
    <w:rsid w:val="009919DE"/>
    <w:rsid w:val="00992E97"/>
    <w:rsid w:val="00993108"/>
    <w:rsid w:val="00993553"/>
    <w:rsid w:val="00993FAD"/>
    <w:rsid w:val="00996AF0"/>
    <w:rsid w:val="00996E6A"/>
    <w:rsid w:val="0099704C"/>
    <w:rsid w:val="00997EE6"/>
    <w:rsid w:val="00997F27"/>
    <w:rsid w:val="009A13A5"/>
    <w:rsid w:val="009A1829"/>
    <w:rsid w:val="009A2621"/>
    <w:rsid w:val="009A34B1"/>
    <w:rsid w:val="009A380A"/>
    <w:rsid w:val="009A4838"/>
    <w:rsid w:val="009A6E72"/>
    <w:rsid w:val="009A7B42"/>
    <w:rsid w:val="009B2C0E"/>
    <w:rsid w:val="009B2FE7"/>
    <w:rsid w:val="009B3A3C"/>
    <w:rsid w:val="009B446B"/>
    <w:rsid w:val="009B4A70"/>
    <w:rsid w:val="009B5CD9"/>
    <w:rsid w:val="009C0505"/>
    <w:rsid w:val="009C134B"/>
    <w:rsid w:val="009C1E2D"/>
    <w:rsid w:val="009C327B"/>
    <w:rsid w:val="009C4ACB"/>
    <w:rsid w:val="009C553A"/>
    <w:rsid w:val="009C60EA"/>
    <w:rsid w:val="009C6A5A"/>
    <w:rsid w:val="009C7052"/>
    <w:rsid w:val="009C7378"/>
    <w:rsid w:val="009C7CF1"/>
    <w:rsid w:val="009D0DEC"/>
    <w:rsid w:val="009D33A8"/>
    <w:rsid w:val="009D3F1A"/>
    <w:rsid w:val="009D4998"/>
    <w:rsid w:val="009D501C"/>
    <w:rsid w:val="009D7219"/>
    <w:rsid w:val="009E08DE"/>
    <w:rsid w:val="009E23B9"/>
    <w:rsid w:val="009E32AD"/>
    <w:rsid w:val="009E6027"/>
    <w:rsid w:val="009F1AE4"/>
    <w:rsid w:val="009F3652"/>
    <w:rsid w:val="009F3769"/>
    <w:rsid w:val="009F47F0"/>
    <w:rsid w:val="009F5875"/>
    <w:rsid w:val="009F727E"/>
    <w:rsid w:val="00A02584"/>
    <w:rsid w:val="00A07594"/>
    <w:rsid w:val="00A10BFA"/>
    <w:rsid w:val="00A10E87"/>
    <w:rsid w:val="00A11475"/>
    <w:rsid w:val="00A11975"/>
    <w:rsid w:val="00A141A9"/>
    <w:rsid w:val="00A14474"/>
    <w:rsid w:val="00A164F4"/>
    <w:rsid w:val="00A16809"/>
    <w:rsid w:val="00A17610"/>
    <w:rsid w:val="00A20A5E"/>
    <w:rsid w:val="00A2120B"/>
    <w:rsid w:val="00A2176F"/>
    <w:rsid w:val="00A24279"/>
    <w:rsid w:val="00A25838"/>
    <w:rsid w:val="00A27830"/>
    <w:rsid w:val="00A30650"/>
    <w:rsid w:val="00A3322F"/>
    <w:rsid w:val="00A35647"/>
    <w:rsid w:val="00A357F3"/>
    <w:rsid w:val="00A35AD9"/>
    <w:rsid w:val="00A36D5B"/>
    <w:rsid w:val="00A37C81"/>
    <w:rsid w:val="00A40A43"/>
    <w:rsid w:val="00A41541"/>
    <w:rsid w:val="00A42271"/>
    <w:rsid w:val="00A43901"/>
    <w:rsid w:val="00A43E06"/>
    <w:rsid w:val="00A44351"/>
    <w:rsid w:val="00A47645"/>
    <w:rsid w:val="00A52D12"/>
    <w:rsid w:val="00A52D54"/>
    <w:rsid w:val="00A547DC"/>
    <w:rsid w:val="00A54FAE"/>
    <w:rsid w:val="00A55D5A"/>
    <w:rsid w:val="00A56F3C"/>
    <w:rsid w:val="00A5730D"/>
    <w:rsid w:val="00A575E4"/>
    <w:rsid w:val="00A6376F"/>
    <w:rsid w:val="00A63961"/>
    <w:rsid w:val="00A6405D"/>
    <w:rsid w:val="00A674CF"/>
    <w:rsid w:val="00A674D4"/>
    <w:rsid w:val="00A7133A"/>
    <w:rsid w:val="00A71EB4"/>
    <w:rsid w:val="00A72271"/>
    <w:rsid w:val="00A727D8"/>
    <w:rsid w:val="00A76AAC"/>
    <w:rsid w:val="00A80354"/>
    <w:rsid w:val="00A810AE"/>
    <w:rsid w:val="00A83167"/>
    <w:rsid w:val="00A859D1"/>
    <w:rsid w:val="00A85A1A"/>
    <w:rsid w:val="00A8758F"/>
    <w:rsid w:val="00A90635"/>
    <w:rsid w:val="00A90A57"/>
    <w:rsid w:val="00A9328A"/>
    <w:rsid w:val="00A939D2"/>
    <w:rsid w:val="00A94098"/>
    <w:rsid w:val="00A94121"/>
    <w:rsid w:val="00A94800"/>
    <w:rsid w:val="00A966C1"/>
    <w:rsid w:val="00AA114A"/>
    <w:rsid w:val="00AA1E1B"/>
    <w:rsid w:val="00AA2375"/>
    <w:rsid w:val="00AA3571"/>
    <w:rsid w:val="00AA51B6"/>
    <w:rsid w:val="00AA5D55"/>
    <w:rsid w:val="00AA7F4C"/>
    <w:rsid w:val="00AB0ACC"/>
    <w:rsid w:val="00AB1356"/>
    <w:rsid w:val="00AB1D86"/>
    <w:rsid w:val="00AB2796"/>
    <w:rsid w:val="00AB33E3"/>
    <w:rsid w:val="00AB3D48"/>
    <w:rsid w:val="00AB4469"/>
    <w:rsid w:val="00AB4616"/>
    <w:rsid w:val="00AB47A5"/>
    <w:rsid w:val="00AB5F71"/>
    <w:rsid w:val="00AB79B8"/>
    <w:rsid w:val="00AB7EF2"/>
    <w:rsid w:val="00AC07AB"/>
    <w:rsid w:val="00AC0AF5"/>
    <w:rsid w:val="00AC2284"/>
    <w:rsid w:val="00AC3158"/>
    <w:rsid w:val="00AC3FA8"/>
    <w:rsid w:val="00AC40E7"/>
    <w:rsid w:val="00AC6D8A"/>
    <w:rsid w:val="00AC7E02"/>
    <w:rsid w:val="00AD11B0"/>
    <w:rsid w:val="00AD1237"/>
    <w:rsid w:val="00AD229E"/>
    <w:rsid w:val="00AD334F"/>
    <w:rsid w:val="00AD409E"/>
    <w:rsid w:val="00AD563A"/>
    <w:rsid w:val="00AD5A95"/>
    <w:rsid w:val="00AE086D"/>
    <w:rsid w:val="00AE472B"/>
    <w:rsid w:val="00AE7B04"/>
    <w:rsid w:val="00AE7C20"/>
    <w:rsid w:val="00AE7D3E"/>
    <w:rsid w:val="00AF257C"/>
    <w:rsid w:val="00AF53AE"/>
    <w:rsid w:val="00AF58A4"/>
    <w:rsid w:val="00AF6070"/>
    <w:rsid w:val="00AF61BF"/>
    <w:rsid w:val="00AF668A"/>
    <w:rsid w:val="00AF6F81"/>
    <w:rsid w:val="00AF7F53"/>
    <w:rsid w:val="00B00AFD"/>
    <w:rsid w:val="00B01A22"/>
    <w:rsid w:val="00B01A8E"/>
    <w:rsid w:val="00B02065"/>
    <w:rsid w:val="00B03172"/>
    <w:rsid w:val="00B036F6"/>
    <w:rsid w:val="00B04B78"/>
    <w:rsid w:val="00B053B9"/>
    <w:rsid w:val="00B05C9D"/>
    <w:rsid w:val="00B062D5"/>
    <w:rsid w:val="00B07CD3"/>
    <w:rsid w:val="00B10F0B"/>
    <w:rsid w:val="00B1231B"/>
    <w:rsid w:val="00B12C08"/>
    <w:rsid w:val="00B150F0"/>
    <w:rsid w:val="00B1631C"/>
    <w:rsid w:val="00B1634B"/>
    <w:rsid w:val="00B16794"/>
    <w:rsid w:val="00B1786F"/>
    <w:rsid w:val="00B17BF0"/>
    <w:rsid w:val="00B20432"/>
    <w:rsid w:val="00B22428"/>
    <w:rsid w:val="00B274E8"/>
    <w:rsid w:val="00B304EF"/>
    <w:rsid w:val="00B30D42"/>
    <w:rsid w:val="00B32CE5"/>
    <w:rsid w:val="00B33A4E"/>
    <w:rsid w:val="00B350D9"/>
    <w:rsid w:val="00B36114"/>
    <w:rsid w:val="00B37691"/>
    <w:rsid w:val="00B37D46"/>
    <w:rsid w:val="00B40442"/>
    <w:rsid w:val="00B4193C"/>
    <w:rsid w:val="00B41A30"/>
    <w:rsid w:val="00B4237A"/>
    <w:rsid w:val="00B423A2"/>
    <w:rsid w:val="00B42F7E"/>
    <w:rsid w:val="00B43ECD"/>
    <w:rsid w:val="00B443E5"/>
    <w:rsid w:val="00B44539"/>
    <w:rsid w:val="00B458CE"/>
    <w:rsid w:val="00B468A9"/>
    <w:rsid w:val="00B51204"/>
    <w:rsid w:val="00B54D11"/>
    <w:rsid w:val="00B55A4C"/>
    <w:rsid w:val="00B570E2"/>
    <w:rsid w:val="00B57189"/>
    <w:rsid w:val="00B57924"/>
    <w:rsid w:val="00B65797"/>
    <w:rsid w:val="00B65F11"/>
    <w:rsid w:val="00B660BD"/>
    <w:rsid w:val="00B66B4E"/>
    <w:rsid w:val="00B674D5"/>
    <w:rsid w:val="00B705EB"/>
    <w:rsid w:val="00B71D9C"/>
    <w:rsid w:val="00B71EB0"/>
    <w:rsid w:val="00B72546"/>
    <w:rsid w:val="00B72ABD"/>
    <w:rsid w:val="00B7328D"/>
    <w:rsid w:val="00B7514C"/>
    <w:rsid w:val="00B80E8F"/>
    <w:rsid w:val="00B819F1"/>
    <w:rsid w:val="00B81D40"/>
    <w:rsid w:val="00B82794"/>
    <w:rsid w:val="00B828D4"/>
    <w:rsid w:val="00B83065"/>
    <w:rsid w:val="00B847F0"/>
    <w:rsid w:val="00B84D91"/>
    <w:rsid w:val="00B851DE"/>
    <w:rsid w:val="00B8754B"/>
    <w:rsid w:val="00B87A2A"/>
    <w:rsid w:val="00B913E3"/>
    <w:rsid w:val="00B91B29"/>
    <w:rsid w:val="00B93B69"/>
    <w:rsid w:val="00B93D7C"/>
    <w:rsid w:val="00B958C2"/>
    <w:rsid w:val="00BA0FAB"/>
    <w:rsid w:val="00BA206F"/>
    <w:rsid w:val="00BA34B8"/>
    <w:rsid w:val="00BA39E2"/>
    <w:rsid w:val="00BA67CF"/>
    <w:rsid w:val="00BA701F"/>
    <w:rsid w:val="00BA7AB7"/>
    <w:rsid w:val="00BB0B1C"/>
    <w:rsid w:val="00BB23A0"/>
    <w:rsid w:val="00BB25C9"/>
    <w:rsid w:val="00BB34AA"/>
    <w:rsid w:val="00BB41DE"/>
    <w:rsid w:val="00BB4906"/>
    <w:rsid w:val="00BB7712"/>
    <w:rsid w:val="00BC290D"/>
    <w:rsid w:val="00BC37DF"/>
    <w:rsid w:val="00BC3D70"/>
    <w:rsid w:val="00BC582D"/>
    <w:rsid w:val="00BC5C6F"/>
    <w:rsid w:val="00BD0D6C"/>
    <w:rsid w:val="00BD16FF"/>
    <w:rsid w:val="00BD40F2"/>
    <w:rsid w:val="00BD5050"/>
    <w:rsid w:val="00BE0087"/>
    <w:rsid w:val="00BE0314"/>
    <w:rsid w:val="00BE151C"/>
    <w:rsid w:val="00BE300A"/>
    <w:rsid w:val="00BE3474"/>
    <w:rsid w:val="00BE48E6"/>
    <w:rsid w:val="00BE510F"/>
    <w:rsid w:val="00BE5BC1"/>
    <w:rsid w:val="00BE7687"/>
    <w:rsid w:val="00BE7AA8"/>
    <w:rsid w:val="00BE7D11"/>
    <w:rsid w:val="00BF09B1"/>
    <w:rsid w:val="00BF0A09"/>
    <w:rsid w:val="00BF1EBA"/>
    <w:rsid w:val="00BF32F1"/>
    <w:rsid w:val="00BF3823"/>
    <w:rsid w:val="00BF572E"/>
    <w:rsid w:val="00BF739A"/>
    <w:rsid w:val="00BF7C18"/>
    <w:rsid w:val="00C0224C"/>
    <w:rsid w:val="00C02AF5"/>
    <w:rsid w:val="00C0325A"/>
    <w:rsid w:val="00C038AC"/>
    <w:rsid w:val="00C03959"/>
    <w:rsid w:val="00C05C59"/>
    <w:rsid w:val="00C071F0"/>
    <w:rsid w:val="00C12787"/>
    <w:rsid w:val="00C14B98"/>
    <w:rsid w:val="00C15AD5"/>
    <w:rsid w:val="00C16C42"/>
    <w:rsid w:val="00C177CC"/>
    <w:rsid w:val="00C2454F"/>
    <w:rsid w:val="00C25A41"/>
    <w:rsid w:val="00C25FE4"/>
    <w:rsid w:val="00C2751A"/>
    <w:rsid w:val="00C3258F"/>
    <w:rsid w:val="00C346FF"/>
    <w:rsid w:val="00C35359"/>
    <w:rsid w:val="00C35D76"/>
    <w:rsid w:val="00C3640F"/>
    <w:rsid w:val="00C41789"/>
    <w:rsid w:val="00C418DF"/>
    <w:rsid w:val="00C4283B"/>
    <w:rsid w:val="00C42CFA"/>
    <w:rsid w:val="00C435DD"/>
    <w:rsid w:val="00C4504B"/>
    <w:rsid w:val="00C475E0"/>
    <w:rsid w:val="00C478F4"/>
    <w:rsid w:val="00C51064"/>
    <w:rsid w:val="00C533FE"/>
    <w:rsid w:val="00C5360C"/>
    <w:rsid w:val="00C5766E"/>
    <w:rsid w:val="00C57995"/>
    <w:rsid w:val="00C62A90"/>
    <w:rsid w:val="00C63677"/>
    <w:rsid w:val="00C66163"/>
    <w:rsid w:val="00C675B1"/>
    <w:rsid w:val="00C67819"/>
    <w:rsid w:val="00C70B4D"/>
    <w:rsid w:val="00C70C11"/>
    <w:rsid w:val="00C71940"/>
    <w:rsid w:val="00C71B0A"/>
    <w:rsid w:val="00C73110"/>
    <w:rsid w:val="00C741FF"/>
    <w:rsid w:val="00C76304"/>
    <w:rsid w:val="00C76A4B"/>
    <w:rsid w:val="00C77164"/>
    <w:rsid w:val="00C80532"/>
    <w:rsid w:val="00C808AC"/>
    <w:rsid w:val="00C8160C"/>
    <w:rsid w:val="00C8176D"/>
    <w:rsid w:val="00C82236"/>
    <w:rsid w:val="00C831D3"/>
    <w:rsid w:val="00C850A0"/>
    <w:rsid w:val="00C90373"/>
    <w:rsid w:val="00C93932"/>
    <w:rsid w:val="00C95C1C"/>
    <w:rsid w:val="00C9651F"/>
    <w:rsid w:val="00C971A6"/>
    <w:rsid w:val="00C9744D"/>
    <w:rsid w:val="00C97B4A"/>
    <w:rsid w:val="00CA2A8D"/>
    <w:rsid w:val="00CA4BA3"/>
    <w:rsid w:val="00CA53DB"/>
    <w:rsid w:val="00CA5DAF"/>
    <w:rsid w:val="00CA6DF6"/>
    <w:rsid w:val="00CB11D0"/>
    <w:rsid w:val="00CB1C6C"/>
    <w:rsid w:val="00CB28C4"/>
    <w:rsid w:val="00CB5D70"/>
    <w:rsid w:val="00CB6E3F"/>
    <w:rsid w:val="00CC11ED"/>
    <w:rsid w:val="00CC2168"/>
    <w:rsid w:val="00CC379B"/>
    <w:rsid w:val="00CC5560"/>
    <w:rsid w:val="00CC72F9"/>
    <w:rsid w:val="00CC7316"/>
    <w:rsid w:val="00CD24C2"/>
    <w:rsid w:val="00CD27A5"/>
    <w:rsid w:val="00CD71A8"/>
    <w:rsid w:val="00CE1376"/>
    <w:rsid w:val="00CE17C6"/>
    <w:rsid w:val="00CE2244"/>
    <w:rsid w:val="00CE3A70"/>
    <w:rsid w:val="00CE6042"/>
    <w:rsid w:val="00CF0CF8"/>
    <w:rsid w:val="00CF21B7"/>
    <w:rsid w:val="00CF24F1"/>
    <w:rsid w:val="00CF283B"/>
    <w:rsid w:val="00CF2C4D"/>
    <w:rsid w:val="00CF34B2"/>
    <w:rsid w:val="00CF598A"/>
    <w:rsid w:val="00CF6463"/>
    <w:rsid w:val="00CF6ADD"/>
    <w:rsid w:val="00D01CC7"/>
    <w:rsid w:val="00D02486"/>
    <w:rsid w:val="00D03341"/>
    <w:rsid w:val="00D0433C"/>
    <w:rsid w:val="00D047AB"/>
    <w:rsid w:val="00D04BB5"/>
    <w:rsid w:val="00D04CFE"/>
    <w:rsid w:val="00D06B39"/>
    <w:rsid w:val="00D07050"/>
    <w:rsid w:val="00D07356"/>
    <w:rsid w:val="00D07549"/>
    <w:rsid w:val="00D07B96"/>
    <w:rsid w:val="00D11DF9"/>
    <w:rsid w:val="00D135EB"/>
    <w:rsid w:val="00D1421A"/>
    <w:rsid w:val="00D1437D"/>
    <w:rsid w:val="00D14DE7"/>
    <w:rsid w:val="00D15474"/>
    <w:rsid w:val="00D15F2C"/>
    <w:rsid w:val="00D16EE2"/>
    <w:rsid w:val="00D17523"/>
    <w:rsid w:val="00D20D66"/>
    <w:rsid w:val="00D21D97"/>
    <w:rsid w:val="00D24382"/>
    <w:rsid w:val="00D251F3"/>
    <w:rsid w:val="00D25DC1"/>
    <w:rsid w:val="00D279EA"/>
    <w:rsid w:val="00D27DCD"/>
    <w:rsid w:val="00D3169F"/>
    <w:rsid w:val="00D371D0"/>
    <w:rsid w:val="00D40034"/>
    <w:rsid w:val="00D44622"/>
    <w:rsid w:val="00D448FC"/>
    <w:rsid w:val="00D44C2E"/>
    <w:rsid w:val="00D45D38"/>
    <w:rsid w:val="00D464AD"/>
    <w:rsid w:val="00D47D0B"/>
    <w:rsid w:val="00D504D3"/>
    <w:rsid w:val="00D52BED"/>
    <w:rsid w:val="00D5317F"/>
    <w:rsid w:val="00D533C9"/>
    <w:rsid w:val="00D534B6"/>
    <w:rsid w:val="00D535EF"/>
    <w:rsid w:val="00D53FF7"/>
    <w:rsid w:val="00D547B1"/>
    <w:rsid w:val="00D5790A"/>
    <w:rsid w:val="00D57CD4"/>
    <w:rsid w:val="00D6070A"/>
    <w:rsid w:val="00D65BA1"/>
    <w:rsid w:val="00D66417"/>
    <w:rsid w:val="00D66DC3"/>
    <w:rsid w:val="00D67239"/>
    <w:rsid w:val="00D67B69"/>
    <w:rsid w:val="00D7099D"/>
    <w:rsid w:val="00D71B13"/>
    <w:rsid w:val="00D728E7"/>
    <w:rsid w:val="00D72A78"/>
    <w:rsid w:val="00D736E6"/>
    <w:rsid w:val="00D74E39"/>
    <w:rsid w:val="00D81C3E"/>
    <w:rsid w:val="00D845E6"/>
    <w:rsid w:val="00D8648F"/>
    <w:rsid w:val="00D87011"/>
    <w:rsid w:val="00D90DF1"/>
    <w:rsid w:val="00D92C90"/>
    <w:rsid w:val="00D93B0F"/>
    <w:rsid w:val="00D947ED"/>
    <w:rsid w:val="00D972DA"/>
    <w:rsid w:val="00D9766F"/>
    <w:rsid w:val="00D97DD4"/>
    <w:rsid w:val="00DA11EC"/>
    <w:rsid w:val="00DA1C1C"/>
    <w:rsid w:val="00DA269E"/>
    <w:rsid w:val="00DA2FCD"/>
    <w:rsid w:val="00DA37EA"/>
    <w:rsid w:val="00DA38D1"/>
    <w:rsid w:val="00DA3F74"/>
    <w:rsid w:val="00DA411C"/>
    <w:rsid w:val="00DA5315"/>
    <w:rsid w:val="00DA6A18"/>
    <w:rsid w:val="00DA6A91"/>
    <w:rsid w:val="00DA7125"/>
    <w:rsid w:val="00DB018C"/>
    <w:rsid w:val="00DB2C43"/>
    <w:rsid w:val="00DB35BC"/>
    <w:rsid w:val="00DB3BA6"/>
    <w:rsid w:val="00DB4D37"/>
    <w:rsid w:val="00DB544C"/>
    <w:rsid w:val="00DB6AD0"/>
    <w:rsid w:val="00DB7944"/>
    <w:rsid w:val="00DC0352"/>
    <w:rsid w:val="00DC144D"/>
    <w:rsid w:val="00DC160C"/>
    <w:rsid w:val="00DC2C5A"/>
    <w:rsid w:val="00DC2CD8"/>
    <w:rsid w:val="00DC37DA"/>
    <w:rsid w:val="00DC4A26"/>
    <w:rsid w:val="00DC76CB"/>
    <w:rsid w:val="00DD12ED"/>
    <w:rsid w:val="00DD1892"/>
    <w:rsid w:val="00DD1954"/>
    <w:rsid w:val="00DD1CAB"/>
    <w:rsid w:val="00DD203E"/>
    <w:rsid w:val="00DD2279"/>
    <w:rsid w:val="00DD2423"/>
    <w:rsid w:val="00DD3CF7"/>
    <w:rsid w:val="00DD7C23"/>
    <w:rsid w:val="00DE05A4"/>
    <w:rsid w:val="00DE0732"/>
    <w:rsid w:val="00DE0FC2"/>
    <w:rsid w:val="00DE116F"/>
    <w:rsid w:val="00DE1AAC"/>
    <w:rsid w:val="00DE2249"/>
    <w:rsid w:val="00DE2280"/>
    <w:rsid w:val="00DE42A0"/>
    <w:rsid w:val="00DE4CFF"/>
    <w:rsid w:val="00DE4E8F"/>
    <w:rsid w:val="00DE5E24"/>
    <w:rsid w:val="00DE6142"/>
    <w:rsid w:val="00DF10D1"/>
    <w:rsid w:val="00DF13FD"/>
    <w:rsid w:val="00DF21C8"/>
    <w:rsid w:val="00DF34DF"/>
    <w:rsid w:val="00DF6F2D"/>
    <w:rsid w:val="00DF75A2"/>
    <w:rsid w:val="00E025F7"/>
    <w:rsid w:val="00E03769"/>
    <w:rsid w:val="00E03A0D"/>
    <w:rsid w:val="00E03E1B"/>
    <w:rsid w:val="00E05426"/>
    <w:rsid w:val="00E059BE"/>
    <w:rsid w:val="00E05CAF"/>
    <w:rsid w:val="00E06BB5"/>
    <w:rsid w:val="00E1030E"/>
    <w:rsid w:val="00E10894"/>
    <w:rsid w:val="00E11C9D"/>
    <w:rsid w:val="00E121BF"/>
    <w:rsid w:val="00E147DA"/>
    <w:rsid w:val="00E16C35"/>
    <w:rsid w:val="00E17039"/>
    <w:rsid w:val="00E1744D"/>
    <w:rsid w:val="00E1752E"/>
    <w:rsid w:val="00E17B69"/>
    <w:rsid w:val="00E2262A"/>
    <w:rsid w:val="00E23C8E"/>
    <w:rsid w:val="00E250E2"/>
    <w:rsid w:val="00E251D6"/>
    <w:rsid w:val="00E25E4D"/>
    <w:rsid w:val="00E25E6B"/>
    <w:rsid w:val="00E269FD"/>
    <w:rsid w:val="00E279C9"/>
    <w:rsid w:val="00E279F9"/>
    <w:rsid w:val="00E30184"/>
    <w:rsid w:val="00E30879"/>
    <w:rsid w:val="00E308D2"/>
    <w:rsid w:val="00E324F6"/>
    <w:rsid w:val="00E32C6F"/>
    <w:rsid w:val="00E343E6"/>
    <w:rsid w:val="00E349D4"/>
    <w:rsid w:val="00E34D11"/>
    <w:rsid w:val="00E35CD1"/>
    <w:rsid w:val="00E35E2A"/>
    <w:rsid w:val="00E45109"/>
    <w:rsid w:val="00E455E5"/>
    <w:rsid w:val="00E45E5E"/>
    <w:rsid w:val="00E525F4"/>
    <w:rsid w:val="00E56C04"/>
    <w:rsid w:val="00E57AE5"/>
    <w:rsid w:val="00E61F6C"/>
    <w:rsid w:val="00E63CD6"/>
    <w:rsid w:val="00E6423E"/>
    <w:rsid w:val="00E661B9"/>
    <w:rsid w:val="00E673F5"/>
    <w:rsid w:val="00E67F8C"/>
    <w:rsid w:val="00E71F59"/>
    <w:rsid w:val="00E72954"/>
    <w:rsid w:val="00E741FF"/>
    <w:rsid w:val="00E77934"/>
    <w:rsid w:val="00E80853"/>
    <w:rsid w:val="00E8267F"/>
    <w:rsid w:val="00E8377C"/>
    <w:rsid w:val="00E839F4"/>
    <w:rsid w:val="00E83BF5"/>
    <w:rsid w:val="00E8437F"/>
    <w:rsid w:val="00E85961"/>
    <w:rsid w:val="00E87F2C"/>
    <w:rsid w:val="00E904F3"/>
    <w:rsid w:val="00E92471"/>
    <w:rsid w:val="00E95BEF"/>
    <w:rsid w:val="00E96ADE"/>
    <w:rsid w:val="00E97710"/>
    <w:rsid w:val="00E97F30"/>
    <w:rsid w:val="00EA23C5"/>
    <w:rsid w:val="00EA3359"/>
    <w:rsid w:val="00EA458A"/>
    <w:rsid w:val="00EA5C6C"/>
    <w:rsid w:val="00EA6384"/>
    <w:rsid w:val="00EA6480"/>
    <w:rsid w:val="00EA6B9F"/>
    <w:rsid w:val="00EA7D6D"/>
    <w:rsid w:val="00EB04A2"/>
    <w:rsid w:val="00EB121D"/>
    <w:rsid w:val="00EB23FC"/>
    <w:rsid w:val="00EB56C3"/>
    <w:rsid w:val="00EB675F"/>
    <w:rsid w:val="00EB6F92"/>
    <w:rsid w:val="00EC0695"/>
    <w:rsid w:val="00EC1765"/>
    <w:rsid w:val="00EC2F36"/>
    <w:rsid w:val="00EC39F1"/>
    <w:rsid w:val="00EC3D52"/>
    <w:rsid w:val="00EC4D50"/>
    <w:rsid w:val="00EC642C"/>
    <w:rsid w:val="00EC7412"/>
    <w:rsid w:val="00ED0304"/>
    <w:rsid w:val="00ED1171"/>
    <w:rsid w:val="00ED12E6"/>
    <w:rsid w:val="00ED2B2C"/>
    <w:rsid w:val="00ED4783"/>
    <w:rsid w:val="00ED4DB9"/>
    <w:rsid w:val="00EE03DC"/>
    <w:rsid w:val="00EE12D3"/>
    <w:rsid w:val="00EE25AB"/>
    <w:rsid w:val="00EE30AD"/>
    <w:rsid w:val="00EE3C97"/>
    <w:rsid w:val="00EE495F"/>
    <w:rsid w:val="00EE4A9E"/>
    <w:rsid w:val="00EE4C17"/>
    <w:rsid w:val="00EF2D8D"/>
    <w:rsid w:val="00EF7BFB"/>
    <w:rsid w:val="00F018B9"/>
    <w:rsid w:val="00F04041"/>
    <w:rsid w:val="00F0477E"/>
    <w:rsid w:val="00F04ABD"/>
    <w:rsid w:val="00F05AEC"/>
    <w:rsid w:val="00F05C95"/>
    <w:rsid w:val="00F06A69"/>
    <w:rsid w:val="00F10357"/>
    <w:rsid w:val="00F11208"/>
    <w:rsid w:val="00F125C3"/>
    <w:rsid w:val="00F13492"/>
    <w:rsid w:val="00F13CAC"/>
    <w:rsid w:val="00F140A9"/>
    <w:rsid w:val="00F203EB"/>
    <w:rsid w:val="00F20DE4"/>
    <w:rsid w:val="00F216E3"/>
    <w:rsid w:val="00F22D22"/>
    <w:rsid w:val="00F2338A"/>
    <w:rsid w:val="00F234E2"/>
    <w:rsid w:val="00F25EEE"/>
    <w:rsid w:val="00F26011"/>
    <w:rsid w:val="00F272A2"/>
    <w:rsid w:val="00F27878"/>
    <w:rsid w:val="00F27F2D"/>
    <w:rsid w:val="00F27FE3"/>
    <w:rsid w:val="00F30077"/>
    <w:rsid w:val="00F30696"/>
    <w:rsid w:val="00F313D6"/>
    <w:rsid w:val="00F31C78"/>
    <w:rsid w:val="00F32C88"/>
    <w:rsid w:val="00F33262"/>
    <w:rsid w:val="00F33537"/>
    <w:rsid w:val="00F33933"/>
    <w:rsid w:val="00F33C28"/>
    <w:rsid w:val="00F34BC5"/>
    <w:rsid w:val="00F34E75"/>
    <w:rsid w:val="00F35252"/>
    <w:rsid w:val="00F35801"/>
    <w:rsid w:val="00F35A92"/>
    <w:rsid w:val="00F35F97"/>
    <w:rsid w:val="00F37070"/>
    <w:rsid w:val="00F4078F"/>
    <w:rsid w:val="00F415A8"/>
    <w:rsid w:val="00F431FC"/>
    <w:rsid w:val="00F445C0"/>
    <w:rsid w:val="00F45217"/>
    <w:rsid w:val="00F45C6B"/>
    <w:rsid w:val="00F45C79"/>
    <w:rsid w:val="00F50852"/>
    <w:rsid w:val="00F510D6"/>
    <w:rsid w:val="00F528A9"/>
    <w:rsid w:val="00F5326C"/>
    <w:rsid w:val="00F53688"/>
    <w:rsid w:val="00F53D3A"/>
    <w:rsid w:val="00F553C8"/>
    <w:rsid w:val="00F57586"/>
    <w:rsid w:val="00F608F4"/>
    <w:rsid w:val="00F60C60"/>
    <w:rsid w:val="00F60F34"/>
    <w:rsid w:val="00F6104B"/>
    <w:rsid w:val="00F61DE7"/>
    <w:rsid w:val="00F62942"/>
    <w:rsid w:val="00F62E3D"/>
    <w:rsid w:val="00F6557E"/>
    <w:rsid w:val="00F65CC2"/>
    <w:rsid w:val="00F66287"/>
    <w:rsid w:val="00F7060C"/>
    <w:rsid w:val="00F71A1B"/>
    <w:rsid w:val="00F7277F"/>
    <w:rsid w:val="00F7330F"/>
    <w:rsid w:val="00F7639F"/>
    <w:rsid w:val="00F769B9"/>
    <w:rsid w:val="00F77D2D"/>
    <w:rsid w:val="00F81B25"/>
    <w:rsid w:val="00F83A4D"/>
    <w:rsid w:val="00F91074"/>
    <w:rsid w:val="00F911C8"/>
    <w:rsid w:val="00F91AFE"/>
    <w:rsid w:val="00F9322F"/>
    <w:rsid w:val="00F93273"/>
    <w:rsid w:val="00F93772"/>
    <w:rsid w:val="00F940DC"/>
    <w:rsid w:val="00F95993"/>
    <w:rsid w:val="00F95B89"/>
    <w:rsid w:val="00F96497"/>
    <w:rsid w:val="00F96D19"/>
    <w:rsid w:val="00FA0A1B"/>
    <w:rsid w:val="00FA1AFB"/>
    <w:rsid w:val="00FA2408"/>
    <w:rsid w:val="00FA36DC"/>
    <w:rsid w:val="00FA553B"/>
    <w:rsid w:val="00FA669F"/>
    <w:rsid w:val="00FA701C"/>
    <w:rsid w:val="00FB0632"/>
    <w:rsid w:val="00FB07A7"/>
    <w:rsid w:val="00FB2863"/>
    <w:rsid w:val="00FB376B"/>
    <w:rsid w:val="00FB5DA8"/>
    <w:rsid w:val="00FB6535"/>
    <w:rsid w:val="00FB7573"/>
    <w:rsid w:val="00FB77E6"/>
    <w:rsid w:val="00FB79E6"/>
    <w:rsid w:val="00FC16B9"/>
    <w:rsid w:val="00FC20BE"/>
    <w:rsid w:val="00FC22C1"/>
    <w:rsid w:val="00FC2C9E"/>
    <w:rsid w:val="00FC45D8"/>
    <w:rsid w:val="00FC5743"/>
    <w:rsid w:val="00FC7EA3"/>
    <w:rsid w:val="00FD0ACE"/>
    <w:rsid w:val="00FD0B2E"/>
    <w:rsid w:val="00FD13CB"/>
    <w:rsid w:val="00FD2B08"/>
    <w:rsid w:val="00FD337E"/>
    <w:rsid w:val="00FD3C9C"/>
    <w:rsid w:val="00FD4215"/>
    <w:rsid w:val="00FD4E3D"/>
    <w:rsid w:val="00FD507E"/>
    <w:rsid w:val="00FD6406"/>
    <w:rsid w:val="00FD6920"/>
    <w:rsid w:val="00FD711E"/>
    <w:rsid w:val="00FE01D3"/>
    <w:rsid w:val="00FE0CE3"/>
    <w:rsid w:val="00FE207C"/>
    <w:rsid w:val="00FE2601"/>
    <w:rsid w:val="00FE3408"/>
    <w:rsid w:val="00FE41D2"/>
    <w:rsid w:val="00FE47DF"/>
    <w:rsid w:val="00FF15DF"/>
    <w:rsid w:val="00FF1810"/>
    <w:rsid w:val="00FF5CF0"/>
    <w:rsid w:val="00FF6984"/>
    <w:rsid w:val="00FF6B45"/>
    <w:rsid w:val="00FF7388"/>
    <w:rsid w:val="0108B70B"/>
    <w:rsid w:val="012AEEF7"/>
    <w:rsid w:val="0145DBA6"/>
    <w:rsid w:val="01491064"/>
    <w:rsid w:val="017DED3A"/>
    <w:rsid w:val="0182B339"/>
    <w:rsid w:val="0200C315"/>
    <w:rsid w:val="0208A508"/>
    <w:rsid w:val="021691D6"/>
    <w:rsid w:val="021C6FEE"/>
    <w:rsid w:val="0223C501"/>
    <w:rsid w:val="0231DB0B"/>
    <w:rsid w:val="0237C7A2"/>
    <w:rsid w:val="0241FD7B"/>
    <w:rsid w:val="0246E7F9"/>
    <w:rsid w:val="026ADFBE"/>
    <w:rsid w:val="0276E1EA"/>
    <w:rsid w:val="0283F25D"/>
    <w:rsid w:val="029591DB"/>
    <w:rsid w:val="0298BDB9"/>
    <w:rsid w:val="029A0F90"/>
    <w:rsid w:val="029C82A0"/>
    <w:rsid w:val="02C7AF22"/>
    <w:rsid w:val="02CD8DBE"/>
    <w:rsid w:val="02D83A34"/>
    <w:rsid w:val="02DAE332"/>
    <w:rsid w:val="02DDCAEB"/>
    <w:rsid w:val="02F48C68"/>
    <w:rsid w:val="03085E27"/>
    <w:rsid w:val="0315F50D"/>
    <w:rsid w:val="0317B9CD"/>
    <w:rsid w:val="032072FF"/>
    <w:rsid w:val="033F28A1"/>
    <w:rsid w:val="034A522C"/>
    <w:rsid w:val="034A57AE"/>
    <w:rsid w:val="034CD7A3"/>
    <w:rsid w:val="03542CB6"/>
    <w:rsid w:val="0357C41E"/>
    <w:rsid w:val="035AA04E"/>
    <w:rsid w:val="03A77668"/>
    <w:rsid w:val="03B0F57B"/>
    <w:rsid w:val="03BC332C"/>
    <w:rsid w:val="03BD80C4"/>
    <w:rsid w:val="03C807F9"/>
    <w:rsid w:val="03CD6D0C"/>
    <w:rsid w:val="03DEB46D"/>
    <w:rsid w:val="03DEE643"/>
    <w:rsid w:val="03DF1914"/>
    <w:rsid w:val="03E37690"/>
    <w:rsid w:val="03F397B6"/>
    <w:rsid w:val="03FBD4CA"/>
    <w:rsid w:val="040AF07F"/>
    <w:rsid w:val="0416C347"/>
    <w:rsid w:val="0420BEDD"/>
    <w:rsid w:val="044DC1E1"/>
    <w:rsid w:val="04576F52"/>
    <w:rsid w:val="047B8292"/>
    <w:rsid w:val="048E3F27"/>
    <w:rsid w:val="048F80E6"/>
    <w:rsid w:val="04B5B53A"/>
    <w:rsid w:val="04D25497"/>
    <w:rsid w:val="04D7D041"/>
    <w:rsid w:val="05019EF6"/>
    <w:rsid w:val="0520F6A8"/>
    <w:rsid w:val="052BF3EC"/>
    <w:rsid w:val="054C6524"/>
    <w:rsid w:val="054FED0A"/>
    <w:rsid w:val="057144DD"/>
    <w:rsid w:val="0597A52B"/>
    <w:rsid w:val="05996EA7"/>
    <w:rsid w:val="059DE7E8"/>
    <w:rsid w:val="05A648C8"/>
    <w:rsid w:val="05D7E208"/>
    <w:rsid w:val="05DB19F2"/>
    <w:rsid w:val="05ECCF7B"/>
    <w:rsid w:val="05ECDF4E"/>
    <w:rsid w:val="05F92B67"/>
    <w:rsid w:val="060AC1FE"/>
    <w:rsid w:val="0612855A"/>
    <w:rsid w:val="0616429A"/>
    <w:rsid w:val="06239B14"/>
    <w:rsid w:val="062798C5"/>
    <w:rsid w:val="0661CFE6"/>
    <w:rsid w:val="066CB32F"/>
    <w:rsid w:val="066D3683"/>
    <w:rsid w:val="067631EB"/>
    <w:rsid w:val="06817AD6"/>
    <w:rsid w:val="06B9F15A"/>
    <w:rsid w:val="06D7B4D3"/>
    <w:rsid w:val="06DD8F67"/>
    <w:rsid w:val="06E83196"/>
    <w:rsid w:val="06E9925C"/>
    <w:rsid w:val="071C15F5"/>
    <w:rsid w:val="0733758C"/>
    <w:rsid w:val="073CBC0F"/>
    <w:rsid w:val="07659CE8"/>
    <w:rsid w:val="0775EFF7"/>
    <w:rsid w:val="0797A84C"/>
    <w:rsid w:val="07984AEF"/>
    <w:rsid w:val="07B265DA"/>
    <w:rsid w:val="07B5A131"/>
    <w:rsid w:val="07BD2BC9"/>
    <w:rsid w:val="07E007B2"/>
    <w:rsid w:val="08077AC5"/>
    <w:rsid w:val="0822A5B6"/>
    <w:rsid w:val="082F2C5D"/>
    <w:rsid w:val="0846EC59"/>
    <w:rsid w:val="08660B64"/>
    <w:rsid w:val="0888355E"/>
    <w:rsid w:val="08916F2E"/>
    <w:rsid w:val="0895CB6D"/>
    <w:rsid w:val="08995742"/>
    <w:rsid w:val="089AC1BF"/>
    <w:rsid w:val="089FB968"/>
    <w:rsid w:val="08A61B51"/>
    <w:rsid w:val="08B18BB7"/>
    <w:rsid w:val="08BEE051"/>
    <w:rsid w:val="08C35E06"/>
    <w:rsid w:val="08DF799B"/>
    <w:rsid w:val="08FC12FC"/>
    <w:rsid w:val="0907BFDE"/>
    <w:rsid w:val="090CF261"/>
    <w:rsid w:val="0911D778"/>
    <w:rsid w:val="0921DE4A"/>
    <w:rsid w:val="0922EA5B"/>
    <w:rsid w:val="09268A57"/>
    <w:rsid w:val="093B51FE"/>
    <w:rsid w:val="094FE7DD"/>
    <w:rsid w:val="095C9C7F"/>
    <w:rsid w:val="096561F5"/>
    <w:rsid w:val="096C754C"/>
    <w:rsid w:val="096CCD35"/>
    <w:rsid w:val="09767DCD"/>
    <w:rsid w:val="09797944"/>
    <w:rsid w:val="09843FC6"/>
    <w:rsid w:val="099CC9AC"/>
    <w:rsid w:val="09A08AB3"/>
    <w:rsid w:val="09A11FCA"/>
    <w:rsid w:val="09B0E3F3"/>
    <w:rsid w:val="09BEC91A"/>
    <w:rsid w:val="0A2473A1"/>
    <w:rsid w:val="0A3EF47E"/>
    <w:rsid w:val="0A5CC946"/>
    <w:rsid w:val="0A73365D"/>
    <w:rsid w:val="0A81B4D1"/>
    <w:rsid w:val="0A81C632"/>
    <w:rsid w:val="0A8513E6"/>
    <w:rsid w:val="0A9D34EA"/>
    <w:rsid w:val="0ABBC4B4"/>
    <w:rsid w:val="0AC93124"/>
    <w:rsid w:val="0ACF0816"/>
    <w:rsid w:val="0AD0F268"/>
    <w:rsid w:val="0ADAC1A0"/>
    <w:rsid w:val="0AFD570C"/>
    <w:rsid w:val="0B0B1D2F"/>
    <w:rsid w:val="0B18F17E"/>
    <w:rsid w:val="0B33462D"/>
    <w:rsid w:val="0B3E6B20"/>
    <w:rsid w:val="0B45C7D0"/>
    <w:rsid w:val="0B5484BA"/>
    <w:rsid w:val="0B56F7A8"/>
    <w:rsid w:val="0B952D99"/>
    <w:rsid w:val="0BA39E12"/>
    <w:rsid w:val="0BB41AD5"/>
    <w:rsid w:val="0BBEC945"/>
    <w:rsid w:val="0BBFED9D"/>
    <w:rsid w:val="0BFC61EF"/>
    <w:rsid w:val="0C03CB6E"/>
    <w:rsid w:val="0C03E9D3"/>
    <w:rsid w:val="0C1909BF"/>
    <w:rsid w:val="0C2FA04E"/>
    <w:rsid w:val="0C38AB3C"/>
    <w:rsid w:val="0C3EA7B3"/>
    <w:rsid w:val="0C42FDA1"/>
    <w:rsid w:val="0C4B3636"/>
    <w:rsid w:val="0C56A43E"/>
    <w:rsid w:val="0C5708D7"/>
    <w:rsid w:val="0C5B234B"/>
    <w:rsid w:val="0C5EDF90"/>
    <w:rsid w:val="0C7AFC4A"/>
    <w:rsid w:val="0C933225"/>
    <w:rsid w:val="0CA04C10"/>
    <w:rsid w:val="0CBA0D34"/>
    <w:rsid w:val="0CBF01B2"/>
    <w:rsid w:val="0CC374D1"/>
    <w:rsid w:val="0CD5F314"/>
    <w:rsid w:val="0CDE8303"/>
    <w:rsid w:val="0CE542FF"/>
    <w:rsid w:val="0CECFDB4"/>
    <w:rsid w:val="0CF13472"/>
    <w:rsid w:val="0D17C358"/>
    <w:rsid w:val="0D1A1746"/>
    <w:rsid w:val="0D204992"/>
    <w:rsid w:val="0D2CEFBC"/>
    <w:rsid w:val="0D30CE8C"/>
    <w:rsid w:val="0D3B02CC"/>
    <w:rsid w:val="0D436827"/>
    <w:rsid w:val="0D529B57"/>
    <w:rsid w:val="0D64079B"/>
    <w:rsid w:val="0D8EB22E"/>
    <w:rsid w:val="0DA1C39E"/>
    <w:rsid w:val="0DA423C3"/>
    <w:rsid w:val="0DAFA7B6"/>
    <w:rsid w:val="0DB131BE"/>
    <w:rsid w:val="0DBBFAFB"/>
    <w:rsid w:val="0DC36A65"/>
    <w:rsid w:val="0DCC5BE8"/>
    <w:rsid w:val="0DD956CC"/>
    <w:rsid w:val="0DDECE02"/>
    <w:rsid w:val="0DE58EDD"/>
    <w:rsid w:val="0DF13E88"/>
    <w:rsid w:val="0DF6BE7A"/>
    <w:rsid w:val="0E03D6A6"/>
    <w:rsid w:val="0E05392B"/>
    <w:rsid w:val="0E0B7967"/>
    <w:rsid w:val="0E44A53C"/>
    <w:rsid w:val="0E48F057"/>
    <w:rsid w:val="0E72B244"/>
    <w:rsid w:val="0E8E5B5A"/>
    <w:rsid w:val="0E92A19E"/>
    <w:rsid w:val="0E95B06D"/>
    <w:rsid w:val="0E9C799B"/>
    <w:rsid w:val="0EA3C677"/>
    <w:rsid w:val="0ECC081A"/>
    <w:rsid w:val="0ED7A867"/>
    <w:rsid w:val="0EF992E0"/>
    <w:rsid w:val="0F182CD8"/>
    <w:rsid w:val="0F50FD25"/>
    <w:rsid w:val="0F58C75A"/>
    <w:rsid w:val="0F64C80B"/>
    <w:rsid w:val="0F6C1D1E"/>
    <w:rsid w:val="0F71BA83"/>
    <w:rsid w:val="0F772DD8"/>
    <w:rsid w:val="0F92C40D"/>
    <w:rsid w:val="0F991AA0"/>
    <w:rsid w:val="0F99FABB"/>
    <w:rsid w:val="0FA8CA09"/>
    <w:rsid w:val="0FAA57D8"/>
    <w:rsid w:val="0FBF65C1"/>
    <w:rsid w:val="0FD7555A"/>
    <w:rsid w:val="0FF5E365"/>
    <w:rsid w:val="0FF96661"/>
    <w:rsid w:val="100B18F6"/>
    <w:rsid w:val="101A1F05"/>
    <w:rsid w:val="1020B5D8"/>
    <w:rsid w:val="102702B5"/>
    <w:rsid w:val="10382640"/>
    <w:rsid w:val="104289CF"/>
    <w:rsid w:val="104B3161"/>
    <w:rsid w:val="10731EB9"/>
    <w:rsid w:val="108159A0"/>
    <w:rsid w:val="10830957"/>
    <w:rsid w:val="108BD6DC"/>
    <w:rsid w:val="10965DB5"/>
    <w:rsid w:val="10BC3BBA"/>
    <w:rsid w:val="10BE6E43"/>
    <w:rsid w:val="10C1D2DA"/>
    <w:rsid w:val="10E011CA"/>
    <w:rsid w:val="10E12FB5"/>
    <w:rsid w:val="10FA5812"/>
    <w:rsid w:val="10FF9C40"/>
    <w:rsid w:val="1121D49A"/>
    <w:rsid w:val="11270C8A"/>
    <w:rsid w:val="11277131"/>
    <w:rsid w:val="112AABA6"/>
    <w:rsid w:val="114D73BB"/>
    <w:rsid w:val="114E9E91"/>
    <w:rsid w:val="11542166"/>
    <w:rsid w:val="116B74DA"/>
    <w:rsid w:val="116C354F"/>
    <w:rsid w:val="11794CD9"/>
    <w:rsid w:val="118120F4"/>
    <w:rsid w:val="119619FE"/>
    <w:rsid w:val="11A41253"/>
    <w:rsid w:val="11B857B2"/>
    <w:rsid w:val="11BC3E91"/>
    <w:rsid w:val="11C925AB"/>
    <w:rsid w:val="11DFED14"/>
    <w:rsid w:val="11E8A6FC"/>
    <w:rsid w:val="11EE8C91"/>
    <w:rsid w:val="121D1FC8"/>
    <w:rsid w:val="122ED512"/>
    <w:rsid w:val="123B9573"/>
    <w:rsid w:val="126C86AF"/>
    <w:rsid w:val="126E3EFC"/>
    <w:rsid w:val="127DB0CA"/>
    <w:rsid w:val="128AC8F6"/>
    <w:rsid w:val="128E5524"/>
    <w:rsid w:val="12958668"/>
    <w:rsid w:val="12B0D56A"/>
    <w:rsid w:val="12BE5CD5"/>
    <w:rsid w:val="12C087E4"/>
    <w:rsid w:val="12C9CD57"/>
    <w:rsid w:val="12CD581A"/>
    <w:rsid w:val="12CE6677"/>
    <w:rsid w:val="12D6ED18"/>
    <w:rsid w:val="12E70A87"/>
    <w:rsid w:val="1306CC28"/>
    <w:rsid w:val="13203A25"/>
    <w:rsid w:val="1323720F"/>
    <w:rsid w:val="1333C9AA"/>
    <w:rsid w:val="133B3329"/>
    <w:rsid w:val="1342EDDE"/>
    <w:rsid w:val="13460C33"/>
    <w:rsid w:val="135033CB"/>
    <w:rsid w:val="137979DD"/>
    <w:rsid w:val="138B61FE"/>
    <w:rsid w:val="13BD52E1"/>
    <w:rsid w:val="13D1D871"/>
    <w:rsid w:val="13D48C9D"/>
    <w:rsid w:val="13F6B697"/>
    <w:rsid w:val="141CE664"/>
    <w:rsid w:val="1421A8B0"/>
    <w:rsid w:val="14461C67"/>
    <w:rsid w:val="145787AE"/>
    <w:rsid w:val="1461C728"/>
    <w:rsid w:val="146B876D"/>
    <w:rsid w:val="147CFD4C"/>
    <w:rsid w:val="148058B1"/>
    <w:rsid w:val="148AAC4E"/>
    <w:rsid w:val="149247BF"/>
    <w:rsid w:val="149A5EC8"/>
    <w:rsid w:val="14AC05CD"/>
    <w:rsid w:val="14AC819D"/>
    <w:rsid w:val="14C2F2BB"/>
    <w:rsid w:val="14C3900F"/>
    <w:rsid w:val="14C7A514"/>
    <w:rsid w:val="14DBF07E"/>
    <w:rsid w:val="14DD7BDE"/>
    <w:rsid w:val="14F76B28"/>
    <w:rsid w:val="14FA1109"/>
    <w:rsid w:val="1502F4CE"/>
    <w:rsid w:val="1526CD71"/>
    <w:rsid w:val="1530782B"/>
    <w:rsid w:val="153386A0"/>
    <w:rsid w:val="156118FF"/>
    <w:rsid w:val="157CA8F9"/>
    <w:rsid w:val="15AE6381"/>
    <w:rsid w:val="15D08D7B"/>
    <w:rsid w:val="15D0B78A"/>
    <w:rsid w:val="15DE238A"/>
    <w:rsid w:val="15E1549A"/>
    <w:rsid w:val="15F0205A"/>
    <w:rsid w:val="15F285FD"/>
    <w:rsid w:val="15F65627"/>
    <w:rsid w:val="15F8C9D4"/>
    <w:rsid w:val="160BB623"/>
    <w:rsid w:val="160D7DF1"/>
    <w:rsid w:val="1611DD41"/>
    <w:rsid w:val="16315E92"/>
    <w:rsid w:val="1638B3A5"/>
    <w:rsid w:val="163B4D16"/>
    <w:rsid w:val="1645A3F1"/>
    <w:rsid w:val="165A1130"/>
    <w:rsid w:val="165FB9A2"/>
    <w:rsid w:val="167DF9FB"/>
    <w:rsid w:val="1691ABB6"/>
    <w:rsid w:val="16AF95D6"/>
    <w:rsid w:val="16B0A79D"/>
    <w:rsid w:val="16C1D161"/>
    <w:rsid w:val="16CEC28A"/>
    <w:rsid w:val="16F378FF"/>
    <w:rsid w:val="16F65F01"/>
    <w:rsid w:val="16FB05F9"/>
    <w:rsid w:val="16FD1B36"/>
    <w:rsid w:val="17098D84"/>
    <w:rsid w:val="172A18B8"/>
    <w:rsid w:val="172CD04E"/>
    <w:rsid w:val="17319865"/>
    <w:rsid w:val="176E1D6D"/>
    <w:rsid w:val="177383EA"/>
    <w:rsid w:val="177CBEA9"/>
    <w:rsid w:val="178C7123"/>
    <w:rsid w:val="17B50516"/>
    <w:rsid w:val="17D16812"/>
    <w:rsid w:val="17E97D83"/>
    <w:rsid w:val="180BB476"/>
    <w:rsid w:val="180ED71D"/>
    <w:rsid w:val="1814EADD"/>
    <w:rsid w:val="182F3E14"/>
    <w:rsid w:val="18312A14"/>
    <w:rsid w:val="1831D909"/>
    <w:rsid w:val="1848AE1E"/>
    <w:rsid w:val="185429DA"/>
    <w:rsid w:val="186C858D"/>
    <w:rsid w:val="188A7E81"/>
    <w:rsid w:val="189750BF"/>
    <w:rsid w:val="18A3CD7A"/>
    <w:rsid w:val="18C2B9B4"/>
    <w:rsid w:val="18DC8CDB"/>
    <w:rsid w:val="18E21BA5"/>
    <w:rsid w:val="18E30453"/>
    <w:rsid w:val="18EABF08"/>
    <w:rsid w:val="18F7734E"/>
    <w:rsid w:val="1912B1C6"/>
    <w:rsid w:val="191F773F"/>
    <w:rsid w:val="192E6DB5"/>
    <w:rsid w:val="19305751"/>
    <w:rsid w:val="19497F69"/>
    <w:rsid w:val="194B19D7"/>
    <w:rsid w:val="195D54D3"/>
    <w:rsid w:val="19618208"/>
    <w:rsid w:val="1966AF9E"/>
    <w:rsid w:val="197257DF"/>
    <w:rsid w:val="1975BC76"/>
    <w:rsid w:val="1976E28D"/>
    <w:rsid w:val="197F5E56"/>
    <w:rsid w:val="1983930F"/>
    <w:rsid w:val="198EA929"/>
    <w:rsid w:val="19957A43"/>
    <w:rsid w:val="19A678F7"/>
    <w:rsid w:val="19A688B8"/>
    <w:rsid w:val="19AA2286"/>
    <w:rsid w:val="19AC7EC9"/>
    <w:rsid w:val="19CFB77A"/>
    <w:rsid w:val="19D9BA37"/>
    <w:rsid w:val="19E3EFFC"/>
    <w:rsid w:val="19EF6062"/>
    <w:rsid w:val="19F0407D"/>
    <w:rsid w:val="19FD4BD7"/>
    <w:rsid w:val="1A026551"/>
    <w:rsid w:val="1A345751"/>
    <w:rsid w:val="1A5357A8"/>
    <w:rsid w:val="1A7DA45E"/>
    <w:rsid w:val="1A8D6887"/>
    <w:rsid w:val="1A8F1E04"/>
    <w:rsid w:val="1A94A312"/>
    <w:rsid w:val="1A97FD11"/>
    <w:rsid w:val="1A99B9E8"/>
    <w:rsid w:val="1AB161DC"/>
    <w:rsid w:val="1ABBB6DF"/>
    <w:rsid w:val="1ABF7324"/>
    <w:rsid w:val="1ABF7E5E"/>
    <w:rsid w:val="1AD108AC"/>
    <w:rsid w:val="1AD34944"/>
    <w:rsid w:val="1AD70A4B"/>
    <w:rsid w:val="1ADDC680"/>
    <w:rsid w:val="1AEC7BE0"/>
    <w:rsid w:val="1B00E978"/>
    <w:rsid w:val="1B0AC402"/>
    <w:rsid w:val="1B0DC2F7"/>
    <w:rsid w:val="1B18189C"/>
    <w:rsid w:val="1B24C03C"/>
    <w:rsid w:val="1B2DE6FA"/>
    <w:rsid w:val="1B3F1697"/>
    <w:rsid w:val="1B453DB5"/>
    <w:rsid w:val="1B567055"/>
    <w:rsid w:val="1B948A49"/>
    <w:rsid w:val="1B961C89"/>
    <w:rsid w:val="1B962F8F"/>
    <w:rsid w:val="1BA82003"/>
    <w:rsid w:val="1BC175F2"/>
    <w:rsid w:val="1BC27B11"/>
    <w:rsid w:val="1BF335FA"/>
    <w:rsid w:val="1BFF01A6"/>
    <w:rsid w:val="1C02E951"/>
    <w:rsid w:val="1C200084"/>
    <w:rsid w:val="1C26C080"/>
    <w:rsid w:val="1C29B4DD"/>
    <w:rsid w:val="1C495A1C"/>
    <w:rsid w:val="1C50808F"/>
    <w:rsid w:val="1C7F41D1"/>
    <w:rsid w:val="1C86A539"/>
    <w:rsid w:val="1C8B1960"/>
    <w:rsid w:val="1C8B38C0"/>
    <w:rsid w:val="1CBBF4E8"/>
    <w:rsid w:val="1CD79833"/>
    <w:rsid w:val="1CE0DCF0"/>
    <w:rsid w:val="1CF3450C"/>
    <w:rsid w:val="1CFCA92A"/>
    <w:rsid w:val="1D0B49B3"/>
    <w:rsid w:val="1D1F280E"/>
    <w:rsid w:val="1D2A10D5"/>
    <w:rsid w:val="1D2A2AB3"/>
    <w:rsid w:val="1D2D32DA"/>
    <w:rsid w:val="1D2F0FDD"/>
    <w:rsid w:val="1D455530"/>
    <w:rsid w:val="1D498265"/>
    <w:rsid w:val="1D4BB7B3"/>
    <w:rsid w:val="1D8AE1EC"/>
    <w:rsid w:val="1D8C1242"/>
    <w:rsid w:val="1D9742BA"/>
    <w:rsid w:val="1D9D564B"/>
    <w:rsid w:val="1DB190B9"/>
    <w:rsid w:val="1DBF5F1B"/>
    <w:rsid w:val="1DD5B697"/>
    <w:rsid w:val="1DEB040E"/>
    <w:rsid w:val="1DF65340"/>
    <w:rsid w:val="1E1FF955"/>
    <w:rsid w:val="1E2BD466"/>
    <w:rsid w:val="1E335662"/>
    <w:rsid w:val="1E34E9F9"/>
    <w:rsid w:val="1E41CD4C"/>
    <w:rsid w:val="1E4F7C4E"/>
    <w:rsid w:val="1E55216A"/>
    <w:rsid w:val="1E614E9D"/>
    <w:rsid w:val="1E63FC78"/>
    <w:rsid w:val="1E83CEE3"/>
    <w:rsid w:val="1EA5430A"/>
    <w:rsid w:val="1EA9D3C2"/>
    <w:rsid w:val="1EAA9D10"/>
    <w:rsid w:val="1EB48D6C"/>
    <w:rsid w:val="1EBA4450"/>
    <w:rsid w:val="1EBB49A1"/>
    <w:rsid w:val="1EBEA506"/>
    <w:rsid w:val="1ED0EF1C"/>
    <w:rsid w:val="1EDB97B1"/>
    <w:rsid w:val="1EDF000B"/>
    <w:rsid w:val="1EEC6A70"/>
    <w:rsid w:val="1EF5C354"/>
    <w:rsid w:val="1F108D7A"/>
    <w:rsid w:val="1F1B38F2"/>
    <w:rsid w:val="1F3ABA43"/>
    <w:rsid w:val="1F450FE8"/>
    <w:rsid w:val="1F4ABDF3"/>
    <w:rsid w:val="1F52A125"/>
    <w:rsid w:val="1F550577"/>
    <w:rsid w:val="1F5B0743"/>
    <w:rsid w:val="1F64BB06"/>
    <w:rsid w:val="1F772D2F"/>
    <w:rsid w:val="1F79821D"/>
    <w:rsid w:val="1F80000A"/>
    <w:rsid w:val="1F92A960"/>
    <w:rsid w:val="1F94B547"/>
    <w:rsid w:val="1FAA1EFE"/>
    <w:rsid w:val="1FAADDB4"/>
    <w:rsid w:val="1FD2EF4B"/>
    <w:rsid w:val="1FDA546A"/>
    <w:rsid w:val="1FE857F9"/>
    <w:rsid w:val="1FE97F8C"/>
    <w:rsid w:val="1FF0F1CB"/>
    <w:rsid w:val="1FF6E1F8"/>
    <w:rsid w:val="2003832C"/>
    <w:rsid w:val="2011093B"/>
    <w:rsid w:val="20157D12"/>
    <w:rsid w:val="201CD225"/>
    <w:rsid w:val="2020F8C9"/>
    <w:rsid w:val="2026D33D"/>
    <w:rsid w:val="20295180"/>
    <w:rsid w:val="2033B41F"/>
    <w:rsid w:val="204F2445"/>
    <w:rsid w:val="208DB13B"/>
    <w:rsid w:val="208F68A6"/>
    <w:rsid w:val="20AC5DDB"/>
    <w:rsid w:val="20BB9C81"/>
    <w:rsid w:val="20CED290"/>
    <w:rsid w:val="20E8C19A"/>
    <w:rsid w:val="20EA1C1A"/>
    <w:rsid w:val="20F1025B"/>
    <w:rsid w:val="2100BB07"/>
    <w:rsid w:val="210E6A09"/>
    <w:rsid w:val="211BBEA3"/>
    <w:rsid w:val="212EEB29"/>
    <w:rsid w:val="214BE44E"/>
    <w:rsid w:val="2157B9FF"/>
    <w:rsid w:val="2162A589"/>
    <w:rsid w:val="216361EE"/>
    <w:rsid w:val="2178E1D0"/>
    <w:rsid w:val="21B3831A"/>
    <w:rsid w:val="21BAD82D"/>
    <w:rsid w:val="21CB1632"/>
    <w:rsid w:val="21D3046B"/>
    <w:rsid w:val="21D732F2"/>
    <w:rsid w:val="21E87861"/>
    <w:rsid w:val="21E99335"/>
    <w:rsid w:val="21EEC7C6"/>
    <w:rsid w:val="21F9219C"/>
    <w:rsid w:val="2210F1C6"/>
    <w:rsid w:val="2219294F"/>
    <w:rsid w:val="22214241"/>
    <w:rsid w:val="223529D3"/>
    <w:rsid w:val="223DDBB8"/>
    <w:rsid w:val="2257880A"/>
    <w:rsid w:val="225CE6B6"/>
    <w:rsid w:val="2264E135"/>
    <w:rsid w:val="227D79F8"/>
    <w:rsid w:val="22869386"/>
    <w:rsid w:val="2291DEB7"/>
    <w:rsid w:val="22ABD93B"/>
    <w:rsid w:val="22BE1AC9"/>
    <w:rsid w:val="22C8BF9C"/>
    <w:rsid w:val="22D3CA28"/>
    <w:rsid w:val="22D60A53"/>
    <w:rsid w:val="22E3F609"/>
    <w:rsid w:val="22FEFAC7"/>
    <w:rsid w:val="230A9D1C"/>
    <w:rsid w:val="231B658D"/>
    <w:rsid w:val="232F6EF5"/>
    <w:rsid w:val="23394A15"/>
    <w:rsid w:val="23409D71"/>
    <w:rsid w:val="235E43FF"/>
    <w:rsid w:val="2360EAED"/>
    <w:rsid w:val="23675727"/>
    <w:rsid w:val="236C9E31"/>
    <w:rsid w:val="2379572C"/>
    <w:rsid w:val="2383A533"/>
    <w:rsid w:val="23931248"/>
    <w:rsid w:val="2394877A"/>
    <w:rsid w:val="23A61A1F"/>
    <w:rsid w:val="23BC92DC"/>
    <w:rsid w:val="23D619D2"/>
    <w:rsid w:val="23EEAA15"/>
    <w:rsid w:val="24313AED"/>
    <w:rsid w:val="244CB109"/>
    <w:rsid w:val="24609E86"/>
    <w:rsid w:val="2479F082"/>
    <w:rsid w:val="247C979C"/>
    <w:rsid w:val="24884828"/>
    <w:rsid w:val="249C6F62"/>
    <w:rsid w:val="24BAA4C4"/>
    <w:rsid w:val="24D4C940"/>
    <w:rsid w:val="24D65D30"/>
    <w:rsid w:val="24E16651"/>
    <w:rsid w:val="24E43DAF"/>
    <w:rsid w:val="24E563C6"/>
    <w:rsid w:val="24F6666E"/>
    <w:rsid w:val="24FC69ED"/>
    <w:rsid w:val="25116F1A"/>
    <w:rsid w:val="2517B385"/>
    <w:rsid w:val="251E6636"/>
    <w:rsid w:val="25214AD4"/>
    <w:rsid w:val="25452F9C"/>
    <w:rsid w:val="254C6BBC"/>
    <w:rsid w:val="2558633D"/>
    <w:rsid w:val="255ABB0F"/>
    <w:rsid w:val="25602265"/>
    <w:rsid w:val="2564B0ED"/>
    <w:rsid w:val="25799C0F"/>
    <w:rsid w:val="257E35F0"/>
    <w:rsid w:val="25922BF9"/>
    <w:rsid w:val="25933C84"/>
    <w:rsid w:val="25BE695F"/>
    <w:rsid w:val="25C880F9"/>
    <w:rsid w:val="25D0A4F8"/>
    <w:rsid w:val="25D0A5D7"/>
    <w:rsid w:val="25D6433A"/>
    <w:rsid w:val="25EC30D1"/>
    <w:rsid w:val="25FB80AD"/>
    <w:rsid w:val="260579BF"/>
    <w:rsid w:val="2619C529"/>
    <w:rsid w:val="26311C86"/>
    <w:rsid w:val="26423DDE"/>
    <w:rsid w:val="2646209B"/>
    <w:rsid w:val="26462BED"/>
    <w:rsid w:val="264C47B9"/>
    <w:rsid w:val="26808498"/>
    <w:rsid w:val="268699D5"/>
    <w:rsid w:val="269ADCEF"/>
    <w:rsid w:val="269C6833"/>
    <w:rsid w:val="26C4F18E"/>
    <w:rsid w:val="26CE4CB8"/>
    <w:rsid w:val="26E7802F"/>
    <w:rsid w:val="26EF8FCA"/>
    <w:rsid w:val="26F1681F"/>
    <w:rsid w:val="2730CA74"/>
    <w:rsid w:val="27368158"/>
    <w:rsid w:val="273A219E"/>
    <w:rsid w:val="275D0686"/>
    <w:rsid w:val="276DD600"/>
    <w:rsid w:val="277C1249"/>
    <w:rsid w:val="279FD7E8"/>
    <w:rsid w:val="27B06C36"/>
    <w:rsid w:val="27CA4C8E"/>
    <w:rsid w:val="282A7621"/>
    <w:rsid w:val="2831706F"/>
    <w:rsid w:val="2831B522"/>
    <w:rsid w:val="283462CB"/>
    <w:rsid w:val="28351B31"/>
    <w:rsid w:val="283892FC"/>
    <w:rsid w:val="284149D0"/>
    <w:rsid w:val="2844202B"/>
    <w:rsid w:val="2850D411"/>
    <w:rsid w:val="285B8A3A"/>
    <w:rsid w:val="28613229"/>
    <w:rsid w:val="2862F8E5"/>
    <w:rsid w:val="2869BE63"/>
    <w:rsid w:val="2879903D"/>
    <w:rsid w:val="288ED576"/>
    <w:rsid w:val="2898130E"/>
    <w:rsid w:val="289B6E73"/>
    <w:rsid w:val="289EC872"/>
    <w:rsid w:val="28A6F005"/>
    <w:rsid w:val="28BF312D"/>
    <w:rsid w:val="28C81ABF"/>
    <w:rsid w:val="28D35549"/>
    <w:rsid w:val="28D5F1EF"/>
    <w:rsid w:val="28E722FD"/>
    <w:rsid w:val="290A52EA"/>
    <w:rsid w:val="29118F63"/>
    <w:rsid w:val="2918E32E"/>
    <w:rsid w:val="29190B77"/>
    <w:rsid w:val="291F0B94"/>
    <w:rsid w:val="2945D9C1"/>
    <w:rsid w:val="2949C1A7"/>
    <w:rsid w:val="29558101"/>
    <w:rsid w:val="2955C13C"/>
    <w:rsid w:val="295D4F80"/>
    <w:rsid w:val="296A9E95"/>
    <w:rsid w:val="296F7AE6"/>
    <w:rsid w:val="299F814A"/>
    <w:rsid w:val="29B703E9"/>
    <w:rsid w:val="29C74165"/>
    <w:rsid w:val="29DE4A87"/>
    <w:rsid w:val="2A08E668"/>
    <w:rsid w:val="2A1887CC"/>
    <w:rsid w:val="2A29CADA"/>
    <w:rsid w:val="2A5015FB"/>
    <w:rsid w:val="2A52365E"/>
    <w:rsid w:val="2A7282D0"/>
    <w:rsid w:val="2A85840F"/>
    <w:rsid w:val="2A943BBA"/>
    <w:rsid w:val="2AB72578"/>
    <w:rsid w:val="2AC93B00"/>
    <w:rsid w:val="2AD4C332"/>
    <w:rsid w:val="2AE51792"/>
    <w:rsid w:val="2B28E776"/>
    <w:rsid w:val="2B33B89B"/>
    <w:rsid w:val="2B4889DF"/>
    <w:rsid w:val="2B48DD44"/>
    <w:rsid w:val="2B6BDD47"/>
    <w:rsid w:val="2B73A5C6"/>
    <w:rsid w:val="2B7D6A20"/>
    <w:rsid w:val="2BE76067"/>
    <w:rsid w:val="2BE93B09"/>
    <w:rsid w:val="2C03A1BE"/>
    <w:rsid w:val="2C09C8DC"/>
    <w:rsid w:val="2C10F658"/>
    <w:rsid w:val="2C1FAC2A"/>
    <w:rsid w:val="2C36C65E"/>
    <w:rsid w:val="2C39B023"/>
    <w:rsid w:val="2C4F61DB"/>
    <w:rsid w:val="2C792D97"/>
    <w:rsid w:val="2C9B69A0"/>
    <w:rsid w:val="2CA06B8E"/>
    <w:rsid w:val="2CB00FE2"/>
    <w:rsid w:val="2CBAA4EF"/>
    <w:rsid w:val="2CBF854C"/>
    <w:rsid w:val="2CC5DEA8"/>
    <w:rsid w:val="2CD5AF1F"/>
    <w:rsid w:val="2CDC7D6B"/>
    <w:rsid w:val="2CEEDFB3"/>
    <w:rsid w:val="2CF335D1"/>
    <w:rsid w:val="2CFCF5BD"/>
    <w:rsid w:val="2D1B63BD"/>
    <w:rsid w:val="2D2346D0"/>
    <w:rsid w:val="2D246E07"/>
    <w:rsid w:val="2D382CC0"/>
    <w:rsid w:val="2D4DE536"/>
    <w:rsid w:val="2D5DD52F"/>
    <w:rsid w:val="2D879B85"/>
    <w:rsid w:val="2D9192AD"/>
    <w:rsid w:val="2D984EE2"/>
    <w:rsid w:val="2D9B2D89"/>
    <w:rsid w:val="2D9B6AA7"/>
    <w:rsid w:val="2DA5A37C"/>
    <w:rsid w:val="2DBDF751"/>
    <w:rsid w:val="2DD71EB3"/>
    <w:rsid w:val="2DF58DBA"/>
    <w:rsid w:val="2DFBBA52"/>
    <w:rsid w:val="2E0DD189"/>
    <w:rsid w:val="2E1C4873"/>
    <w:rsid w:val="2E23086F"/>
    <w:rsid w:val="2E3119B7"/>
    <w:rsid w:val="2E3D9AC4"/>
    <w:rsid w:val="2E527742"/>
    <w:rsid w:val="2E6C0413"/>
    <w:rsid w:val="2E89E6C6"/>
    <w:rsid w:val="2E8CD032"/>
    <w:rsid w:val="2E9BB915"/>
    <w:rsid w:val="2E9E53A4"/>
    <w:rsid w:val="2E9F7A1C"/>
    <w:rsid w:val="2EBB7EFD"/>
    <w:rsid w:val="2EC8B697"/>
    <w:rsid w:val="2EEDDC7E"/>
    <w:rsid w:val="2EEEF7E4"/>
    <w:rsid w:val="2EF5B419"/>
    <w:rsid w:val="2EFBDB37"/>
    <w:rsid w:val="2F0630DC"/>
    <w:rsid w:val="2F105B88"/>
    <w:rsid w:val="2F2391B6"/>
    <w:rsid w:val="2F29FE77"/>
    <w:rsid w:val="2F2C4D30"/>
    <w:rsid w:val="2F312C4C"/>
    <w:rsid w:val="2F3E6C0F"/>
    <w:rsid w:val="2F519DE8"/>
    <w:rsid w:val="2F5DFAD5"/>
    <w:rsid w:val="2F6F1A59"/>
    <w:rsid w:val="2F7C15C9"/>
    <w:rsid w:val="2F7F7A60"/>
    <w:rsid w:val="2FCD1251"/>
    <w:rsid w:val="2FD94239"/>
    <w:rsid w:val="2FFB344E"/>
    <w:rsid w:val="300C233B"/>
    <w:rsid w:val="303E153B"/>
    <w:rsid w:val="30596A0D"/>
    <w:rsid w:val="30613DB5"/>
    <w:rsid w:val="3069D95F"/>
    <w:rsid w:val="307BB453"/>
    <w:rsid w:val="3090BB2C"/>
    <w:rsid w:val="30AF68F2"/>
    <w:rsid w:val="30B3B0D5"/>
    <w:rsid w:val="30DD072E"/>
    <w:rsid w:val="30E0C835"/>
    <w:rsid w:val="30E15D4C"/>
    <w:rsid w:val="30E81D48"/>
    <w:rsid w:val="30EAB630"/>
    <w:rsid w:val="30EBDBEE"/>
    <w:rsid w:val="30F66161"/>
    <w:rsid w:val="311481EC"/>
    <w:rsid w:val="31301C5E"/>
    <w:rsid w:val="3134C0D8"/>
    <w:rsid w:val="31574F32"/>
    <w:rsid w:val="3176E4EF"/>
    <w:rsid w:val="317709E8"/>
    <w:rsid w:val="31B34C48"/>
    <w:rsid w:val="31E730A7"/>
    <w:rsid w:val="31F5DC7E"/>
    <w:rsid w:val="32142E29"/>
    <w:rsid w:val="3229BE6E"/>
    <w:rsid w:val="3243B043"/>
    <w:rsid w:val="32481235"/>
    <w:rsid w:val="32498612"/>
    <w:rsid w:val="324A632A"/>
    <w:rsid w:val="324BA8E7"/>
    <w:rsid w:val="3250CB37"/>
    <w:rsid w:val="32580539"/>
    <w:rsid w:val="3278B378"/>
    <w:rsid w:val="327A2DBD"/>
    <w:rsid w:val="3288A732"/>
    <w:rsid w:val="328F2066"/>
    <w:rsid w:val="329E23A3"/>
    <w:rsid w:val="329F4BAD"/>
    <w:rsid w:val="329F8757"/>
    <w:rsid w:val="32A5A3EB"/>
    <w:rsid w:val="32AC9FC4"/>
    <w:rsid w:val="32B4E0AC"/>
    <w:rsid w:val="32B54CF5"/>
    <w:rsid w:val="32C48D14"/>
    <w:rsid w:val="32DB9FD8"/>
    <w:rsid w:val="32E80A1B"/>
    <w:rsid w:val="32F54BA5"/>
    <w:rsid w:val="32F848D3"/>
    <w:rsid w:val="32FBAD6A"/>
    <w:rsid w:val="32FC6DDF"/>
    <w:rsid w:val="330D1A17"/>
    <w:rsid w:val="3310945D"/>
    <w:rsid w:val="335CFD81"/>
    <w:rsid w:val="33761D05"/>
    <w:rsid w:val="3398F75A"/>
    <w:rsid w:val="33B58DFA"/>
    <w:rsid w:val="33C1078B"/>
    <w:rsid w:val="33CFB362"/>
    <w:rsid w:val="33E9A2F7"/>
    <w:rsid w:val="33FD158B"/>
    <w:rsid w:val="33FF179D"/>
    <w:rsid w:val="3403E831"/>
    <w:rsid w:val="340CD559"/>
    <w:rsid w:val="3410844A"/>
    <w:rsid w:val="341D8727"/>
    <w:rsid w:val="343891F1"/>
    <w:rsid w:val="3456AA82"/>
    <w:rsid w:val="3457A4F3"/>
    <w:rsid w:val="3460092C"/>
    <w:rsid w:val="34645052"/>
    <w:rsid w:val="3466E008"/>
    <w:rsid w:val="348D8CCD"/>
    <w:rsid w:val="349C618D"/>
    <w:rsid w:val="34A5863A"/>
    <w:rsid w:val="34C4023A"/>
    <w:rsid w:val="34C862F0"/>
    <w:rsid w:val="34D25C25"/>
    <w:rsid w:val="34D6D9DA"/>
    <w:rsid w:val="34D8A1A8"/>
    <w:rsid w:val="34DD7037"/>
    <w:rsid w:val="34E08F2E"/>
    <w:rsid w:val="3524F6DC"/>
    <w:rsid w:val="352534E7"/>
    <w:rsid w:val="3536D465"/>
    <w:rsid w:val="353B4601"/>
    <w:rsid w:val="356CD3B6"/>
    <w:rsid w:val="35928260"/>
    <w:rsid w:val="35942869"/>
    <w:rsid w:val="359714EC"/>
    <w:rsid w:val="35A8C8D6"/>
    <w:rsid w:val="35A8F06D"/>
    <w:rsid w:val="35B26858"/>
    <w:rsid w:val="35B49B9E"/>
    <w:rsid w:val="35B4D8C7"/>
    <w:rsid w:val="35C1E85A"/>
    <w:rsid w:val="35D55B90"/>
    <w:rsid w:val="35D9A0F6"/>
    <w:rsid w:val="35DCDEFD"/>
    <w:rsid w:val="35E3C690"/>
    <w:rsid w:val="35EA9299"/>
    <w:rsid w:val="3602072B"/>
    <w:rsid w:val="3602EB71"/>
    <w:rsid w:val="3608F20F"/>
    <w:rsid w:val="36392CD1"/>
    <w:rsid w:val="364B79D1"/>
    <w:rsid w:val="3655CC2D"/>
    <w:rsid w:val="366763B1"/>
    <w:rsid w:val="36A239D4"/>
    <w:rsid w:val="36DDAE40"/>
    <w:rsid w:val="36DE2EF5"/>
    <w:rsid w:val="36F2500F"/>
    <w:rsid w:val="37017FA4"/>
    <w:rsid w:val="3710D2E0"/>
    <w:rsid w:val="3724593A"/>
    <w:rsid w:val="372620D9"/>
    <w:rsid w:val="3749F6FA"/>
    <w:rsid w:val="37523BE1"/>
    <w:rsid w:val="375662AD"/>
    <w:rsid w:val="375D9DF4"/>
    <w:rsid w:val="3765976D"/>
    <w:rsid w:val="376C379F"/>
    <w:rsid w:val="3770EBD0"/>
    <w:rsid w:val="377222F7"/>
    <w:rsid w:val="3785EFE5"/>
    <w:rsid w:val="3798326E"/>
    <w:rsid w:val="379EA2FB"/>
    <w:rsid w:val="37B0F2C8"/>
    <w:rsid w:val="37BD9D74"/>
    <w:rsid w:val="37DCC255"/>
    <w:rsid w:val="37F70C20"/>
    <w:rsid w:val="381508C2"/>
    <w:rsid w:val="38407B87"/>
    <w:rsid w:val="3849812F"/>
    <w:rsid w:val="384C2710"/>
    <w:rsid w:val="38500F55"/>
    <w:rsid w:val="3859CCE0"/>
    <w:rsid w:val="3859FFB1"/>
    <w:rsid w:val="38A8B1CA"/>
    <w:rsid w:val="38A90E3A"/>
    <w:rsid w:val="38EDB3F3"/>
    <w:rsid w:val="38F1FED7"/>
    <w:rsid w:val="39007988"/>
    <w:rsid w:val="392B3F2C"/>
    <w:rsid w:val="392D4439"/>
    <w:rsid w:val="39303991"/>
    <w:rsid w:val="394AC2B4"/>
    <w:rsid w:val="39550B5D"/>
    <w:rsid w:val="3957549F"/>
    <w:rsid w:val="395DCC2A"/>
    <w:rsid w:val="3963F348"/>
    <w:rsid w:val="39684ACC"/>
    <w:rsid w:val="397F1E7B"/>
    <w:rsid w:val="398AC9AC"/>
    <w:rsid w:val="3997B9F8"/>
    <w:rsid w:val="39A8D3AC"/>
    <w:rsid w:val="39A98315"/>
    <w:rsid w:val="39AB2C25"/>
    <w:rsid w:val="39B764E8"/>
    <w:rsid w:val="39D69D5C"/>
    <w:rsid w:val="39E3C1BD"/>
    <w:rsid w:val="39EA2AFC"/>
    <w:rsid w:val="39EA3B91"/>
    <w:rsid w:val="3A01ABDD"/>
    <w:rsid w:val="3A02E53B"/>
    <w:rsid w:val="3A1C0C9D"/>
    <w:rsid w:val="3A1E073C"/>
    <w:rsid w:val="3A21734F"/>
    <w:rsid w:val="3A4E5EBD"/>
    <w:rsid w:val="3A5A9E7C"/>
    <w:rsid w:val="3A5CE03F"/>
    <w:rsid w:val="3A790833"/>
    <w:rsid w:val="3A84DE52"/>
    <w:rsid w:val="3A91F5DC"/>
    <w:rsid w:val="3A945AFD"/>
    <w:rsid w:val="3AA62D4C"/>
    <w:rsid w:val="3AC338EF"/>
    <w:rsid w:val="3AC462AE"/>
    <w:rsid w:val="3AC68FDC"/>
    <w:rsid w:val="3AD2A928"/>
    <w:rsid w:val="3AD3DEB1"/>
    <w:rsid w:val="3AFBD232"/>
    <w:rsid w:val="3B01D08E"/>
    <w:rsid w:val="3B03E739"/>
    <w:rsid w:val="3B055DE7"/>
    <w:rsid w:val="3B0627D7"/>
    <w:rsid w:val="3B1ACE38"/>
    <w:rsid w:val="3B4221B0"/>
    <w:rsid w:val="3B4C4CBB"/>
    <w:rsid w:val="3B69C25D"/>
    <w:rsid w:val="3B7A8456"/>
    <w:rsid w:val="3B85F2E1"/>
    <w:rsid w:val="3BA1B533"/>
    <w:rsid w:val="3BC38954"/>
    <w:rsid w:val="3BC444C2"/>
    <w:rsid w:val="3BC4684A"/>
    <w:rsid w:val="3BC7D528"/>
    <w:rsid w:val="3BCFBEEE"/>
    <w:rsid w:val="3BDC9488"/>
    <w:rsid w:val="3BE06348"/>
    <w:rsid w:val="3BF165CC"/>
    <w:rsid w:val="3BF48D53"/>
    <w:rsid w:val="3BF4FD45"/>
    <w:rsid w:val="3BF5E381"/>
    <w:rsid w:val="3C008EA0"/>
    <w:rsid w:val="3C1E8AE5"/>
    <w:rsid w:val="3C238313"/>
    <w:rsid w:val="3C2835A1"/>
    <w:rsid w:val="3C36B723"/>
    <w:rsid w:val="3C3CD50F"/>
    <w:rsid w:val="3C6381D4"/>
    <w:rsid w:val="3C869A8D"/>
    <w:rsid w:val="3C8CDC04"/>
    <w:rsid w:val="3C9141FF"/>
    <w:rsid w:val="3C973ACB"/>
    <w:rsid w:val="3CA7E3EC"/>
    <w:rsid w:val="3CA8AB94"/>
    <w:rsid w:val="3CC00AB8"/>
    <w:rsid w:val="3CDEECF4"/>
    <w:rsid w:val="3CE77B65"/>
    <w:rsid w:val="3CF94DB4"/>
    <w:rsid w:val="3D105D94"/>
    <w:rsid w:val="3D127C97"/>
    <w:rsid w:val="3D156A6E"/>
    <w:rsid w:val="3D2446DF"/>
    <w:rsid w:val="3D30008A"/>
    <w:rsid w:val="3D40E09C"/>
    <w:rsid w:val="3D417669"/>
    <w:rsid w:val="3D4379E1"/>
    <w:rsid w:val="3D58B120"/>
    <w:rsid w:val="3D615520"/>
    <w:rsid w:val="3D61B795"/>
    <w:rsid w:val="3D729738"/>
    <w:rsid w:val="3D76D152"/>
    <w:rsid w:val="3DB34343"/>
    <w:rsid w:val="3DCC62C7"/>
    <w:rsid w:val="3DCFBA65"/>
    <w:rsid w:val="3DEA1318"/>
    <w:rsid w:val="3E0EF13E"/>
    <w:rsid w:val="3E10339F"/>
    <w:rsid w:val="3E3E5738"/>
    <w:rsid w:val="3E53287C"/>
    <w:rsid w:val="3E5D72E7"/>
    <w:rsid w:val="3E6A2EA3"/>
    <w:rsid w:val="3E6CB6CF"/>
    <w:rsid w:val="3E816DAE"/>
    <w:rsid w:val="3E912C9E"/>
    <w:rsid w:val="3EC1177A"/>
    <w:rsid w:val="3ECEA6E3"/>
    <w:rsid w:val="3ED9EA12"/>
    <w:rsid w:val="3EDA8AC5"/>
    <w:rsid w:val="3EE69905"/>
    <w:rsid w:val="3EE6A050"/>
    <w:rsid w:val="3F0433FB"/>
    <w:rsid w:val="3F11B11A"/>
    <w:rsid w:val="3F1215F4"/>
    <w:rsid w:val="3F149118"/>
    <w:rsid w:val="3F14CF08"/>
    <w:rsid w:val="3F1DB56C"/>
    <w:rsid w:val="3F1FE8CE"/>
    <w:rsid w:val="3F33B5F9"/>
    <w:rsid w:val="3F3B4FD8"/>
    <w:rsid w:val="3F54FF58"/>
    <w:rsid w:val="3F5669B2"/>
    <w:rsid w:val="3F5692AF"/>
    <w:rsid w:val="3F582CDA"/>
    <w:rsid w:val="3F60A81D"/>
    <w:rsid w:val="3F60B37B"/>
    <w:rsid w:val="3F6E594B"/>
    <w:rsid w:val="3F78D687"/>
    <w:rsid w:val="3F8E0EBC"/>
    <w:rsid w:val="3F983DFA"/>
    <w:rsid w:val="3F9A579A"/>
    <w:rsid w:val="3FA21302"/>
    <w:rsid w:val="3FB07BA0"/>
    <w:rsid w:val="3FBD52A4"/>
    <w:rsid w:val="3FD98DC0"/>
    <w:rsid w:val="400AE3C1"/>
    <w:rsid w:val="400CE531"/>
    <w:rsid w:val="401A21CD"/>
    <w:rsid w:val="4029AE3A"/>
    <w:rsid w:val="403DFF2C"/>
    <w:rsid w:val="40468DB3"/>
    <w:rsid w:val="404FD84F"/>
    <w:rsid w:val="40588195"/>
    <w:rsid w:val="407C26DC"/>
    <w:rsid w:val="407CD5D1"/>
    <w:rsid w:val="407F48E1"/>
    <w:rsid w:val="408509AA"/>
    <w:rsid w:val="40D4DA16"/>
    <w:rsid w:val="40DC393D"/>
    <w:rsid w:val="40E0A9AE"/>
    <w:rsid w:val="40EB0DFD"/>
    <w:rsid w:val="4102A062"/>
    <w:rsid w:val="4103A6C0"/>
    <w:rsid w:val="411344FC"/>
    <w:rsid w:val="41174A0F"/>
    <w:rsid w:val="41180B7F"/>
    <w:rsid w:val="411B32AD"/>
    <w:rsid w:val="4125FA1B"/>
    <w:rsid w:val="413D7685"/>
    <w:rsid w:val="416A22D1"/>
    <w:rsid w:val="41720F5C"/>
    <w:rsid w:val="417D2C32"/>
    <w:rsid w:val="418BD444"/>
    <w:rsid w:val="41A25E04"/>
    <w:rsid w:val="41A43512"/>
    <w:rsid w:val="41AACE3A"/>
    <w:rsid w:val="41BF76DD"/>
    <w:rsid w:val="41D97320"/>
    <w:rsid w:val="41FB8D59"/>
    <w:rsid w:val="421E728D"/>
    <w:rsid w:val="4231102C"/>
    <w:rsid w:val="4232D546"/>
    <w:rsid w:val="4244D214"/>
    <w:rsid w:val="424C9681"/>
    <w:rsid w:val="42753DE5"/>
    <w:rsid w:val="427DB4AF"/>
    <w:rsid w:val="42A7B2F6"/>
    <w:rsid w:val="42B4B99A"/>
    <w:rsid w:val="42B6CED7"/>
    <w:rsid w:val="42B90F6B"/>
    <w:rsid w:val="42C42371"/>
    <w:rsid w:val="42CF6122"/>
    <w:rsid w:val="42DF6D09"/>
    <w:rsid w:val="42E6CB4E"/>
    <w:rsid w:val="42F57711"/>
    <w:rsid w:val="42F89D9D"/>
    <w:rsid w:val="42FCF3BB"/>
    <w:rsid w:val="42FDACBE"/>
    <w:rsid w:val="42FEF78C"/>
    <w:rsid w:val="4328C348"/>
    <w:rsid w:val="4336209C"/>
    <w:rsid w:val="43375B6B"/>
    <w:rsid w:val="433E07AA"/>
    <w:rsid w:val="4341EAAA"/>
    <w:rsid w:val="434F7215"/>
    <w:rsid w:val="435202D4"/>
    <w:rsid w:val="43591C2F"/>
    <w:rsid w:val="43628469"/>
    <w:rsid w:val="436C1FCC"/>
    <w:rsid w:val="43972C94"/>
    <w:rsid w:val="439A9022"/>
    <w:rsid w:val="43B3EA55"/>
    <w:rsid w:val="43BF9FC4"/>
    <w:rsid w:val="43E2EFA3"/>
    <w:rsid w:val="4419694C"/>
    <w:rsid w:val="441AF354"/>
    <w:rsid w:val="44257146"/>
    <w:rsid w:val="4438D822"/>
    <w:rsid w:val="444F55F5"/>
    <w:rsid w:val="445E603B"/>
    <w:rsid w:val="44608010"/>
    <w:rsid w:val="44765103"/>
    <w:rsid w:val="4493A4B0"/>
    <w:rsid w:val="449DE7DA"/>
    <w:rsid w:val="449E39BD"/>
    <w:rsid w:val="44A75DD1"/>
    <w:rsid w:val="44A93806"/>
    <w:rsid w:val="44B943ED"/>
    <w:rsid w:val="44C039D9"/>
    <w:rsid w:val="44CAEC9D"/>
    <w:rsid w:val="44D27481"/>
    <w:rsid w:val="44D63588"/>
    <w:rsid w:val="44E2B6E9"/>
    <w:rsid w:val="44E6E2C9"/>
    <w:rsid w:val="44E8D316"/>
    <w:rsid w:val="44E99B6E"/>
    <w:rsid w:val="44EDFC24"/>
    <w:rsid w:val="44F8B5CE"/>
    <w:rsid w:val="4515211D"/>
    <w:rsid w:val="45251A72"/>
    <w:rsid w:val="452948F9"/>
    <w:rsid w:val="45369B91"/>
    <w:rsid w:val="45499E30"/>
    <w:rsid w:val="4595C3EF"/>
    <w:rsid w:val="45970EE3"/>
    <w:rsid w:val="45B09179"/>
    <w:rsid w:val="45B3A1E0"/>
    <w:rsid w:val="45D38822"/>
    <w:rsid w:val="45E7896C"/>
    <w:rsid w:val="45EE70FF"/>
    <w:rsid w:val="45F109E7"/>
    <w:rsid w:val="45F5D48F"/>
    <w:rsid w:val="45F901AC"/>
    <w:rsid w:val="46069D3D"/>
    <w:rsid w:val="461AD5A3"/>
    <w:rsid w:val="461E3108"/>
    <w:rsid w:val="463A56F4"/>
    <w:rsid w:val="463AC633"/>
    <w:rsid w:val="464E9C53"/>
    <w:rsid w:val="46793970"/>
    <w:rsid w:val="4682EF8A"/>
    <w:rsid w:val="468F3E69"/>
    <w:rsid w:val="469356DC"/>
    <w:rsid w:val="469A7916"/>
    <w:rsid w:val="46C4AADF"/>
    <w:rsid w:val="46D53005"/>
    <w:rsid w:val="46D5BB3A"/>
    <w:rsid w:val="46DD4270"/>
    <w:rsid w:val="46EA861F"/>
    <w:rsid w:val="46EC96A4"/>
    <w:rsid w:val="472435F8"/>
    <w:rsid w:val="47245EB8"/>
    <w:rsid w:val="472DAD71"/>
    <w:rsid w:val="476464BA"/>
    <w:rsid w:val="479132C7"/>
    <w:rsid w:val="47B97646"/>
    <w:rsid w:val="47CAADFA"/>
    <w:rsid w:val="47DBADC9"/>
    <w:rsid w:val="47EAACBE"/>
    <w:rsid w:val="47FD999F"/>
    <w:rsid w:val="4803CE58"/>
    <w:rsid w:val="480CBACB"/>
    <w:rsid w:val="480FD7BA"/>
    <w:rsid w:val="481326BE"/>
    <w:rsid w:val="48172CCD"/>
    <w:rsid w:val="48221948"/>
    <w:rsid w:val="4847B885"/>
    <w:rsid w:val="4851D01F"/>
    <w:rsid w:val="4869C98C"/>
    <w:rsid w:val="488B7739"/>
    <w:rsid w:val="4890F813"/>
    <w:rsid w:val="489896A8"/>
    <w:rsid w:val="48A96E3E"/>
    <w:rsid w:val="48C1D52B"/>
    <w:rsid w:val="48C6F309"/>
    <w:rsid w:val="48C75B42"/>
    <w:rsid w:val="48CE4AFE"/>
    <w:rsid w:val="48D9F62F"/>
    <w:rsid w:val="4907BB8F"/>
    <w:rsid w:val="4910A905"/>
    <w:rsid w:val="49589451"/>
    <w:rsid w:val="4958C040"/>
    <w:rsid w:val="4976F5BA"/>
    <w:rsid w:val="497C89C9"/>
    <w:rsid w:val="497F9201"/>
    <w:rsid w:val="499E5DC0"/>
    <w:rsid w:val="49A2B544"/>
    <w:rsid w:val="49BC4439"/>
    <w:rsid w:val="49C53424"/>
    <w:rsid w:val="49D1CA06"/>
    <w:rsid w:val="49E77D2F"/>
    <w:rsid w:val="49E7AACD"/>
    <w:rsid w:val="49F103B1"/>
    <w:rsid w:val="49F1CF60"/>
    <w:rsid w:val="49FBF02C"/>
    <w:rsid w:val="4A06D375"/>
    <w:rsid w:val="4A21CA50"/>
    <w:rsid w:val="4A273D18"/>
    <w:rsid w:val="4A441D27"/>
    <w:rsid w:val="4A60686C"/>
    <w:rsid w:val="4A70E2DF"/>
    <w:rsid w:val="4A784E2C"/>
    <w:rsid w:val="4A82E07B"/>
    <w:rsid w:val="4A834522"/>
    <w:rsid w:val="4A85DE0A"/>
    <w:rsid w:val="4A8D29EB"/>
    <w:rsid w:val="4AA029EE"/>
    <w:rsid w:val="4ABD4F96"/>
    <w:rsid w:val="4AC4C5AC"/>
    <w:rsid w:val="4AF0AEE5"/>
    <w:rsid w:val="4B05E028"/>
    <w:rsid w:val="4B064033"/>
    <w:rsid w:val="4B093F28"/>
    <w:rsid w:val="4B2B8E3A"/>
    <w:rsid w:val="4B310339"/>
    <w:rsid w:val="4B33ACF4"/>
    <w:rsid w:val="4B77C24C"/>
    <w:rsid w:val="4B8E18D4"/>
    <w:rsid w:val="4B8E7FC1"/>
    <w:rsid w:val="4B90941E"/>
    <w:rsid w:val="4BA2EA18"/>
    <w:rsid w:val="4BABFB54"/>
    <w:rsid w:val="4BB34830"/>
    <w:rsid w:val="4BB50EEC"/>
    <w:rsid w:val="4BCBE0F3"/>
    <w:rsid w:val="4BD984BB"/>
    <w:rsid w:val="4BEB570A"/>
    <w:rsid w:val="4BED847A"/>
    <w:rsid w:val="4BFD1200"/>
    <w:rsid w:val="4C04F8B0"/>
    <w:rsid w:val="4C05EC70"/>
    <w:rsid w:val="4C25A148"/>
    <w:rsid w:val="4C2EF86D"/>
    <w:rsid w:val="4C41FAEF"/>
    <w:rsid w:val="4C46066F"/>
    <w:rsid w:val="4C6F84D2"/>
    <w:rsid w:val="4C70C733"/>
    <w:rsid w:val="4C891B08"/>
    <w:rsid w:val="4C8A48FD"/>
    <w:rsid w:val="4C9EC1CF"/>
    <w:rsid w:val="4CA50ED1"/>
    <w:rsid w:val="4CA58578"/>
    <w:rsid w:val="4CAD3861"/>
    <w:rsid w:val="4CB1903D"/>
    <w:rsid w:val="4CE3E1BB"/>
    <w:rsid w:val="4CFD700E"/>
    <w:rsid w:val="4CFDB029"/>
    <w:rsid w:val="4D1A6933"/>
    <w:rsid w:val="4D1A90CA"/>
    <w:rsid w:val="4D280168"/>
    <w:rsid w:val="4D2FFBE7"/>
    <w:rsid w:val="4D30608E"/>
    <w:rsid w:val="4D60F865"/>
    <w:rsid w:val="4D62F798"/>
    <w:rsid w:val="4D691011"/>
    <w:rsid w:val="4D7BE0E1"/>
    <w:rsid w:val="4D8113DA"/>
    <w:rsid w:val="4D978177"/>
    <w:rsid w:val="4DB6FD46"/>
    <w:rsid w:val="4DC7A23C"/>
    <w:rsid w:val="4DCED174"/>
    <w:rsid w:val="4DD3DCBF"/>
    <w:rsid w:val="4DE87EA1"/>
    <w:rsid w:val="4E059B28"/>
    <w:rsid w:val="4E20091D"/>
    <w:rsid w:val="4E31E9E2"/>
    <w:rsid w:val="4E37225F"/>
    <w:rsid w:val="4E638ACA"/>
    <w:rsid w:val="4E6D78C5"/>
    <w:rsid w:val="4E713916"/>
    <w:rsid w:val="4EBDF34E"/>
    <w:rsid w:val="4EDAA105"/>
    <w:rsid w:val="4EFF5E68"/>
    <w:rsid w:val="4F0C1BB6"/>
    <w:rsid w:val="4F144F0C"/>
    <w:rsid w:val="4F4BA191"/>
    <w:rsid w:val="4F5BDEE3"/>
    <w:rsid w:val="4F6951E2"/>
    <w:rsid w:val="4F93F27F"/>
    <w:rsid w:val="4FC78E9D"/>
    <w:rsid w:val="4FCEF912"/>
    <w:rsid w:val="4FDD263A"/>
    <w:rsid w:val="4FF8FFD6"/>
    <w:rsid w:val="5017B93F"/>
    <w:rsid w:val="50258C9F"/>
    <w:rsid w:val="5027C526"/>
    <w:rsid w:val="502F1470"/>
    <w:rsid w:val="50397910"/>
    <w:rsid w:val="5049ED91"/>
    <w:rsid w:val="504A6596"/>
    <w:rsid w:val="504F4CF0"/>
    <w:rsid w:val="50569242"/>
    <w:rsid w:val="507D5E38"/>
    <w:rsid w:val="508D6C56"/>
    <w:rsid w:val="509E4367"/>
    <w:rsid w:val="50C4EF4B"/>
    <w:rsid w:val="50E7BFEA"/>
    <w:rsid w:val="510A6906"/>
    <w:rsid w:val="512934BA"/>
    <w:rsid w:val="51328D9E"/>
    <w:rsid w:val="513B1851"/>
    <w:rsid w:val="513D0ADA"/>
    <w:rsid w:val="514160F8"/>
    <w:rsid w:val="514328C6"/>
    <w:rsid w:val="515FE790"/>
    <w:rsid w:val="516611AD"/>
    <w:rsid w:val="51824227"/>
    <w:rsid w:val="51881646"/>
    <w:rsid w:val="518956DC"/>
    <w:rsid w:val="518D17E3"/>
    <w:rsid w:val="518FB0CB"/>
    <w:rsid w:val="51A14BB2"/>
    <w:rsid w:val="51A5A7CD"/>
    <w:rsid w:val="51AFFDCB"/>
    <w:rsid w:val="51B62CC7"/>
    <w:rsid w:val="51C86CF5"/>
    <w:rsid w:val="51D15155"/>
    <w:rsid w:val="51FFA16B"/>
    <w:rsid w:val="51FFACA5"/>
    <w:rsid w:val="5234ACDD"/>
    <w:rsid w:val="5240750D"/>
    <w:rsid w:val="524B1D4B"/>
    <w:rsid w:val="52757A6B"/>
    <w:rsid w:val="5290BAC3"/>
    <w:rsid w:val="52A815E1"/>
    <w:rsid w:val="52AB07ED"/>
    <w:rsid w:val="52EA7D1A"/>
    <w:rsid w:val="52F009AC"/>
    <w:rsid w:val="5309CB9A"/>
    <w:rsid w:val="530FB7AD"/>
    <w:rsid w:val="531322BF"/>
    <w:rsid w:val="531F2858"/>
    <w:rsid w:val="53245DEF"/>
    <w:rsid w:val="532FE189"/>
    <w:rsid w:val="5333B0D5"/>
    <w:rsid w:val="535C718B"/>
    <w:rsid w:val="53632DC0"/>
    <w:rsid w:val="53687B01"/>
    <w:rsid w:val="53BD012D"/>
    <w:rsid w:val="53D625AA"/>
    <w:rsid w:val="541141CC"/>
    <w:rsid w:val="542A588E"/>
    <w:rsid w:val="5432DE3C"/>
    <w:rsid w:val="544E0762"/>
    <w:rsid w:val="547674B9"/>
    <w:rsid w:val="547B6937"/>
    <w:rsid w:val="547B7E6F"/>
    <w:rsid w:val="549404B4"/>
    <w:rsid w:val="549AEA88"/>
    <w:rsid w:val="54A21026"/>
    <w:rsid w:val="54B97F93"/>
    <w:rsid w:val="54C34CF7"/>
    <w:rsid w:val="54D92542"/>
    <w:rsid w:val="54D98AE4"/>
    <w:rsid w:val="54FBB4DE"/>
    <w:rsid w:val="55054FD4"/>
    <w:rsid w:val="5509F40D"/>
    <w:rsid w:val="550CDEF9"/>
    <w:rsid w:val="550DF1E5"/>
    <w:rsid w:val="5510A000"/>
    <w:rsid w:val="5523A109"/>
    <w:rsid w:val="55250B37"/>
    <w:rsid w:val="553441B7"/>
    <w:rsid w:val="553D73E3"/>
    <w:rsid w:val="55481E3F"/>
    <w:rsid w:val="55562C06"/>
    <w:rsid w:val="55605099"/>
    <w:rsid w:val="55664430"/>
    <w:rsid w:val="556A0226"/>
    <w:rsid w:val="557EABD3"/>
    <w:rsid w:val="5583B60F"/>
    <w:rsid w:val="558BEB96"/>
    <w:rsid w:val="559A283C"/>
    <w:rsid w:val="55AED17E"/>
    <w:rsid w:val="55C85B85"/>
    <w:rsid w:val="5602CCFB"/>
    <w:rsid w:val="560D22A0"/>
    <w:rsid w:val="56257DB7"/>
    <w:rsid w:val="56362B94"/>
    <w:rsid w:val="564DC371"/>
    <w:rsid w:val="564E83E6"/>
    <w:rsid w:val="565ACD66"/>
    <w:rsid w:val="565C0949"/>
    <w:rsid w:val="56707688"/>
    <w:rsid w:val="5699CA27"/>
    <w:rsid w:val="56D01218"/>
    <w:rsid w:val="56D98F33"/>
    <w:rsid w:val="56E08EBF"/>
    <w:rsid w:val="56FF4828"/>
    <w:rsid w:val="57174AC7"/>
    <w:rsid w:val="5718DE19"/>
    <w:rsid w:val="5721C969"/>
    <w:rsid w:val="57300450"/>
    <w:rsid w:val="57512DA4"/>
    <w:rsid w:val="5751EE19"/>
    <w:rsid w:val="5766267F"/>
    <w:rsid w:val="576778D3"/>
    <w:rsid w:val="577BCD46"/>
    <w:rsid w:val="5798724E"/>
    <w:rsid w:val="579A150F"/>
    <w:rsid w:val="57BD228E"/>
    <w:rsid w:val="57D96A0A"/>
    <w:rsid w:val="57DFA2D4"/>
    <w:rsid w:val="57EDBB12"/>
    <w:rsid w:val="57F79C41"/>
    <w:rsid w:val="57FE8E58"/>
    <w:rsid w:val="5805A7B3"/>
    <w:rsid w:val="5808BDDC"/>
    <w:rsid w:val="580C2E34"/>
    <w:rsid w:val="581072B9"/>
    <w:rsid w:val="581A78F7"/>
    <w:rsid w:val="582499C3"/>
    <w:rsid w:val="58517C00"/>
    <w:rsid w:val="58606A9F"/>
    <w:rsid w:val="58623B9F"/>
    <w:rsid w:val="586DE6D0"/>
    <w:rsid w:val="58891203"/>
    <w:rsid w:val="58906716"/>
    <w:rsid w:val="58A984DB"/>
    <w:rsid w:val="58AD20FD"/>
    <w:rsid w:val="58CDE15B"/>
    <w:rsid w:val="58D25F10"/>
    <w:rsid w:val="58D2D0EC"/>
    <w:rsid w:val="58D30120"/>
    <w:rsid w:val="58D8EC3B"/>
    <w:rsid w:val="58E49867"/>
    <w:rsid w:val="58F08938"/>
    <w:rsid w:val="59025B87"/>
    <w:rsid w:val="5906B1A5"/>
    <w:rsid w:val="5909DB34"/>
    <w:rsid w:val="59194FA3"/>
    <w:rsid w:val="592C327D"/>
    <w:rsid w:val="593FD5CC"/>
    <w:rsid w:val="594E1BA4"/>
    <w:rsid w:val="594E448D"/>
    <w:rsid w:val="595271C2"/>
    <w:rsid w:val="5955A42A"/>
    <w:rsid w:val="59601792"/>
    <w:rsid w:val="596C4583"/>
    <w:rsid w:val="5982A72E"/>
    <w:rsid w:val="598B42D8"/>
    <w:rsid w:val="59DF2227"/>
    <w:rsid w:val="59DF9A5B"/>
    <w:rsid w:val="59E2DE23"/>
    <w:rsid w:val="59EB3C97"/>
    <w:rsid w:val="59F44FDB"/>
    <w:rsid w:val="59F5C1CD"/>
    <w:rsid w:val="59F848C3"/>
    <w:rsid w:val="59FBEB30"/>
    <w:rsid w:val="5A02C6C5"/>
    <w:rsid w:val="5A048E93"/>
    <w:rsid w:val="5A1042F6"/>
    <w:rsid w:val="5A4ABCA9"/>
    <w:rsid w:val="5A4E2700"/>
    <w:rsid w:val="5A62E8E7"/>
    <w:rsid w:val="5A6A3DFA"/>
    <w:rsid w:val="5A8EAE47"/>
    <w:rsid w:val="5A8F8C01"/>
    <w:rsid w:val="5AA72518"/>
    <w:rsid w:val="5AAB086A"/>
    <w:rsid w:val="5AAE6269"/>
    <w:rsid w:val="5AB2F5F0"/>
    <w:rsid w:val="5ABB208B"/>
    <w:rsid w:val="5ABB4C78"/>
    <w:rsid w:val="5ABDAD3C"/>
    <w:rsid w:val="5AC11272"/>
    <w:rsid w:val="5AC2B106"/>
    <w:rsid w:val="5AC65BD6"/>
    <w:rsid w:val="5AD4B5C1"/>
    <w:rsid w:val="5ADB5FEB"/>
    <w:rsid w:val="5AF35958"/>
    <w:rsid w:val="5AFBB3BC"/>
    <w:rsid w:val="5B01B343"/>
    <w:rsid w:val="5B03263E"/>
    <w:rsid w:val="5B036DAB"/>
    <w:rsid w:val="5B24665A"/>
    <w:rsid w:val="5B2C5867"/>
    <w:rsid w:val="5B451FB5"/>
    <w:rsid w:val="5B631642"/>
    <w:rsid w:val="5B68F2C3"/>
    <w:rsid w:val="5B7AFCC7"/>
    <w:rsid w:val="5B7DBA62"/>
    <w:rsid w:val="5B9E3D17"/>
    <w:rsid w:val="5BA0F0E1"/>
    <w:rsid w:val="5BA273F1"/>
    <w:rsid w:val="5BBB663A"/>
    <w:rsid w:val="5BD81FF4"/>
    <w:rsid w:val="5BFBED8F"/>
    <w:rsid w:val="5BFE69FB"/>
    <w:rsid w:val="5C283D87"/>
    <w:rsid w:val="5C44841D"/>
    <w:rsid w:val="5C516978"/>
    <w:rsid w:val="5C60372E"/>
    <w:rsid w:val="5C951E06"/>
    <w:rsid w:val="5CA43700"/>
    <w:rsid w:val="5CBA60D3"/>
    <w:rsid w:val="5CD13482"/>
    <w:rsid w:val="5CD318F8"/>
    <w:rsid w:val="5D097AEF"/>
    <w:rsid w:val="5D28FC40"/>
    <w:rsid w:val="5D2D7067"/>
    <w:rsid w:val="5D31EDC3"/>
    <w:rsid w:val="5D3932FF"/>
    <w:rsid w:val="5D3D1406"/>
    <w:rsid w:val="5D49E730"/>
    <w:rsid w:val="5D4A7E06"/>
    <w:rsid w:val="5D54FB42"/>
    <w:rsid w:val="5D60115C"/>
    <w:rsid w:val="5D63ED85"/>
    <w:rsid w:val="5D71EB1C"/>
    <w:rsid w:val="5D7CD175"/>
    <w:rsid w:val="5D8A60C3"/>
    <w:rsid w:val="5D93D945"/>
    <w:rsid w:val="5DAEF646"/>
    <w:rsid w:val="5DB922B8"/>
    <w:rsid w:val="5DBF3094"/>
    <w:rsid w:val="5DCB1E3A"/>
    <w:rsid w:val="5DD49EB5"/>
    <w:rsid w:val="5DD5C473"/>
    <w:rsid w:val="5DE67104"/>
    <w:rsid w:val="5E040407"/>
    <w:rsid w:val="5E10396A"/>
    <w:rsid w:val="5E1A04E3"/>
    <w:rsid w:val="5E2075D6"/>
    <w:rsid w:val="5E2BD732"/>
    <w:rsid w:val="5E309D31"/>
    <w:rsid w:val="5E399436"/>
    <w:rsid w:val="5E4137B7"/>
    <w:rsid w:val="5E43C76D"/>
    <w:rsid w:val="5E4C4594"/>
    <w:rsid w:val="5E520B86"/>
    <w:rsid w:val="5E583DDE"/>
    <w:rsid w:val="5E5DA54B"/>
    <w:rsid w:val="5E7BD087"/>
    <w:rsid w:val="5E904640"/>
    <w:rsid w:val="5E9FD38D"/>
    <w:rsid w:val="5EA29C3A"/>
    <w:rsid w:val="5EB2A109"/>
    <w:rsid w:val="5EB2C781"/>
    <w:rsid w:val="5EB68F00"/>
    <w:rsid w:val="5ED39A8B"/>
    <w:rsid w:val="5EE38C82"/>
    <w:rsid w:val="5EE80159"/>
    <w:rsid w:val="5EEDFFEA"/>
    <w:rsid w:val="5F0918D0"/>
    <w:rsid w:val="5F159F5B"/>
    <w:rsid w:val="5F31DC55"/>
    <w:rsid w:val="5F39E840"/>
    <w:rsid w:val="5F3B9FF3"/>
    <w:rsid w:val="5F5BCDFA"/>
    <w:rsid w:val="5F6BA878"/>
    <w:rsid w:val="5F70A0EC"/>
    <w:rsid w:val="5F7A4BA8"/>
    <w:rsid w:val="5F8647B3"/>
    <w:rsid w:val="5F88CD2A"/>
    <w:rsid w:val="5F8EEB16"/>
    <w:rsid w:val="5F9D9E6E"/>
    <w:rsid w:val="5FAC732E"/>
    <w:rsid w:val="5FBE9CBB"/>
    <w:rsid w:val="5FBF4297"/>
    <w:rsid w:val="5FCDBA5B"/>
    <w:rsid w:val="5FD336EE"/>
    <w:rsid w:val="5FD5192C"/>
    <w:rsid w:val="5FD5DF66"/>
    <w:rsid w:val="5FDBE25A"/>
    <w:rsid w:val="5FFEF022"/>
    <w:rsid w:val="6039916C"/>
    <w:rsid w:val="604670E4"/>
    <w:rsid w:val="606479B1"/>
    <w:rsid w:val="60787F62"/>
    <w:rsid w:val="60AE2DB7"/>
    <w:rsid w:val="60C324E2"/>
    <w:rsid w:val="610BB339"/>
    <w:rsid w:val="6110DA16"/>
    <w:rsid w:val="611C441D"/>
    <w:rsid w:val="6124437C"/>
    <w:rsid w:val="612D5714"/>
    <w:rsid w:val="612F4C9D"/>
    <w:rsid w:val="613E2BF5"/>
    <w:rsid w:val="61490B43"/>
    <w:rsid w:val="61558DEA"/>
    <w:rsid w:val="615FE2ED"/>
    <w:rsid w:val="6184F183"/>
    <w:rsid w:val="6188B88D"/>
    <w:rsid w:val="61A30F2A"/>
    <w:rsid w:val="61BC44AA"/>
    <w:rsid w:val="61C81772"/>
    <w:rsid w:val="61CA8A82"/>
    <w:rsid w:val="620261B0"/>
    <w:rsid w:val="620F3BD1"/>
    <w:rsid w:val="622BFA9B"/>
    <w:rsid w:val="6243F408"/>
    <w:rsid w:val="6245FCE9"/>
    <w:rsid w:val="627AC200"/>
    <w:rsid w:val="62809CD2"/>
    <w:rsid w:val="62A7155F"/>
    <w:rsid w:val="62A8A8B6"/>
    <w:rsid w:val="62AC3325"/>
    <w:rsid w:val="62C72B87"/>
    <w:rsid w:val="62C82A07"/>
    <w:rsid w:val="62CDF4B5"/>
    <w:rsid w:val="62CE49C3"/>
    <w:rsid w:val="62D33934"/>
    <w:rsid w:val="631A9D27"/>
    <w:rsid w:val="635C4872"/>
    <w:rsid w:val="638508FE"/>
    <w:rsid w:val="63977C54"/>
    <w:rsid w:val="63CE56C1"/>
    <w:rsid w:val="63D15EE8"/>
    <w:rsid w:val="64108B29"/>
    <w:rsid w:val="64355285"/>
    <w:rsid w:val="645319A0"/>
    <w:rsid w:val="646A2186"/>
    <w:rsid w:val="646DB634"/>
    <w:rsid w:val="647736AF"/>
    <w:rsid w:val="64785C6D"/>
    <w:rsid w:val="64817AA7"/>
    <w:rsid w:val="64827F9A"/>
    <w:rsid w:val="6482B26B"/>
    <w:rsid w:val="64A15DD3"/>
    <w:rsid w:val="64A45DD0"/>
    <w:rsid w:val="64B9B9A1"/>
    <w:rsid w:val="64BE0F05"/>
    <w:rsid w:val="64C0F2FB"/>
    <w:rsid w:val="64C42563"/>
    <w:rsid w:val="64EA6B28"/>
    <w:rsid w:val="64EAE419"/>
    <w:rsid w:val="64F4D651"/>
    <w:rsid w:val="650DDD25"/>
    <w:rsid w:val="6513F55C"/>
    <w:rsid w:val="653B21D3"/>
    <w:rsid w:val="6546451B"/>
    <w:rsid w:val="6556F85A"/>
    <w:rsid w:val="65620D50"/>
    <w:rsid w:val="656CCA49"/>
    <w:rsid w:val="6599EF62"/>
    <w:rsid w:val="65AB35CC"/>
    <w:rsid w:val="65B20496"/>
    <w:rsid w:val="65C03F96"/>
    <w:rsid w:val="65C79518"/>
    <w:rsid w:val="65C8A3DF"/>
    <w:rsid w:val="65D16A20"/>
    <w:rsid w:val="65E93BF6"/>
    <w:rsid w:val="661B593D"/>
    <w:rsid w:val="66206EE9"/>
    <w:rsid w:val="663FA856"/>
    <w:rsid w:val="66478D18"/>
    <w:rsid w:val="664AB3A4"/>
    <w:rsid w:val="6701776D"/>
    <w:rsid w:val="6710A695"/>
    <w:rsid w:val="6711B09F"/>
    <w:rsid w:val="672F365F"/>
    <w:rsid w:val="6732FDDE"/>
    <w:rsid w:val="677EDC60"/>
    <w:rsid w:val="678784E9"/>
    <w:rsid w:val="678B85A1"/>
    <w:rsid w:val="679FA1CC"/>
    <w:rsid w:val="67A16BFC"/>
    <w:rsid w:val="67AB4104"/>
    <w:rsid w:val="67B04F8D"/>
    <w:rsid w:val="67B9BBB5"/>
    <w:rsid w:val="67C3D34F"/>
    <w:rsid w:val="67C8AD18"/>
    <w:rsid w:val="67C90912"/>
    <w:rsid w:val="67D924BD"/>
    <w:rsid w:val="67E917DE"/>
    <w:rsid w:val="67F0105C"/>
    <w:rsid w:val="680607B7"/>
    <w:rsid w:val="680E2EAA"/>
    <w:rsid w:val="6840122B"/>
    <w:rsid w:val="6840C567"/>
    <w:rsid w:val="6857EFB8"/>
    <w:rsid w:val="685BF2FA"/>
    <w:rsid w:val="685EA036"/>
    <w:rsid w:val="685EB321"/>
    <w:rsid w:val="68773079"/>
    <w:rsid w:val="68907170"/>
    <w:rsid w:val="689BF1A0"/>
    <w:rsid w:val="68AD71D9"/>
    <w:rsid w:val="68AE1DA4"/>
    <w:rsid w:val="68AE585E"/>
    <w:rsid w:val="68C11A9B"/>
    <w:rsid w:val="68C37C7B"/>
    <w:rsid w:val="68C713E3"/>
    <w:rsid w:val="68D7E9BA"/>
    <w:rsid w:val="68E23F16"/>
    <w:rsid w:val="68EF9AA3"/>
    <w:rsid w:val="68F43B04"/>
    <w:rsid w:val="69008958"/>
    <w:rsid w:val="6900CC42"/>
    <w:rsid w:val="690112C4"/>
    <w:rsid w:val="69090D43"/>
    <w:rsid w:val="690CC988"/>
    <w:rsid w:val="6921A606"/>
    <w:rsid w:val="69305480"/>
    <w:rsid w:val="6939D244"/>
    <w:rsid w:val="69431FEE"/>
    <w:rsid w:val="694E3608"/>
    <w:rsid w:val="69695F7C"/>
    <w:rsid w:val="697092D3"/>
    <w:rsid w:val="697BC8A1"/>
    <w:rsid w:val="698CDC3A"/>
    <w:rsid w:val="69AC1531"/>
    <w:rsid w:val="69B897FD"/>
    <w:rsid w:val="69C5AD50"/>
    <w:rsid w:val="69E8554C"/>
    <w:rsid w:val="69EC8F1D"/>
    <w:rsid w:val="69F99597"/>
    <w:rsid w:val="6A1033BB"/>
    <w:rsid w:val="6A2916E0"/>
    <w:rsid w:val="6A2E4B9A"/>
    <w:rsid w:val="6A38B388"/>
    <w:rsid w:val="6A3C9C26"/>
    <w:rsid w:val="6A468A21"/>
    <w:rsid w:val="6A49EE05"/>
    <w:rsid w:val="6A500990"/>
    <w:rsid w:val="6A50BFAD"/>
    <w:rsid w:val="6A69FBEE"/>
    <w:rsid w:val="6A73B142"/>
    <w:rsid w:val="6A7A45E0"/>
    <w:rsid w:val="6A92AAE8"/>
    <w:rsid w:val="6A999569"/>
    <w:rsid w:val="6A99DFFA"/>
    <w:rsid w:val="6AAEF626"/>
    <w:rsid w:val="6AB685FB"/>
    <w:rsid w:val="6AB8A831"/>
    <w:rsid w:val="6AC5A895"/>
    <w:rsid w:val="6ACE11E8"/>
    <w:rsid w:val="6AD2B8E0"/>
    <w:rsid w:val="6AD5C273"/>
    <w:rsid w:val="6AD8D58E"/>
    <w:rsid w:val="6ADAE76E"/>
    <w:rsid w:val="6B1C9B15"/>
    <w:rsid w:val="6B2DC3D0"/>
    <w:rsid w:val="6B31C816"/>
    <w:rsid w:val="6B439A65"/>
    <w:rsid w:val="6B4498E5"/>
    <w:rsid w:val="6B47E592"/>
    <w:rsid w:val="6B4A6393"/>
    <w:rsid w:val="6B61EDC1"/>
    <w:rsid w:val="6B7141B0"/>
    <w:rsid w:val="6B8425AD"/>
    <w:rsid w:val="6BA812A5"/>
    <w:rsid w:val="6BB35D17"/>
    <w:rsid w:val="6BB901A1"/>
    <w:rsid w:val="6BD0CE78"/>
    <w:rsid w:val="6BEAACAF"/>
    <w:rsid w:val="6BFB1F9E"/>
    <w:rsid w:val="6BFEDBE3"/>
    <w:rsid w:val="6C12B203"/>
    <w:rsid w:val="6C18CFEF"/>
    <w:rsid w:val="6C206105"/>
    <w:rsid w:val="6C281D20"/>
    <w:rsid w:val="6C2BE49F"/>
    <w:rsid w:val="6C365807"/>
    <w:rsid w:val="6C45313D"/>
    <w:rsid w:val="6C4D516B"/>
    <w:rsid w:val="6C59A96D"/>
    <w:rsid w:val="6C5D0D11"/>
    <w:rsid w:val="6C6117A8"/>
    <w:rsid w:val="6C68F1FB"/>
    <w:rsid w:val="6C85A4F4"/>
    <w:rsid w:val="6CA3CD5D"/>
    <w:rsid w:val="6CCE9FD0"/>
    <w:rsid w:val="6CD0CADF"/>
    <w:rsid w:val="6CEA4CA9"/>
    <w:rsid w:val="6CF401FD"/>
    <w:rsid w:val="6D2212DB"/>
    <w:rsid w:val="6D39C0D4"/>
    <w:rsid w:val="6D6C583B"/>
    <w:rsid w:val="6D79531F"/>
    <w:rsid w:val="6D88DC56"/>
    <w:rsid w:val="6D93BBD8"/>
    <w:rsid w:val="6DA8D030"/>
    <w:rsid w:val="6DC4CB3B"/>
    <w:rsid w:val="6DC77956"/>
    <w:rsid w:val="6E015A2B"/>
    <w:rsid w:val="6E1136DD"/>
    <w:rsid w:val="6E147102"/>
    <w:rsid w:val="6E3218B4"/>
    <w:rsid w:val="6E37DFC7"/>
    <w:rsid w:val="6E4403F6"/>
    <w:rsid w:val="6E4683EB"/>
    <w:rsid w:val="6E5B4274"/>
    <w:rsid w:val="6E75AF31"/>
    <w:rsid w:val="6E85C3A9"/>
    <w:rsid w:val="6E91968F"/>
    <w:rsid w:val="6E9A2500"/>
    <w:rsid w:val="6EA3A8AC"/>
    <w:rsid w:val="6EABF74F"/>
    <w:rsid w:val="6EE0A183"/>
    <w:rsid w:val="6EF2E8DD"/>
    <w:rsid w:val="6EF3BA80"/>
    <w:rsid w:val="6EF5001F"/>
    <w:rsid w:val="6EF9354D"/>
    <w:rsid w:val="6F0724F3"/>
    <w:rsid w:val="6F106F8F"/>
    <w:rsid w:val="6F1A70A7"/>
    <w:rsid w:val="6F1C28F4"/>
    <w:rsid w:val="6F3473C4"/>
    <w:rsid w:val="6F3D6D11"/>
    <w:rsid w:val="6F4E112A"/>
    <w:rsid w:val="6FBD6ACC"/>
    <w:rsid w:val="6FC19AD9"/>
    <w:rsid w:val="6FC947C6"/>
    <w:rsid w:val="6FC9558E"/>
    <w:rsid w:val="6FC9885F"/>
    <w:rsid w:val="6FEDF364"/>
    <w:rsid w:val="6FF3F62B"/>
    <w:rsid w:val="6FFE0DC5"/>
    <w:rsid w:val="70043DBC"/>
    <w:rsid w:val="700BEA54"/>
    <w:rsid w:val="70490D7B"/>
    <w:rsid w:val="704F8615"/>
    <w:rsid w:val="70537D50"/>
    <w:rsid w:val="7062F544"/>
    <w:rsid w:val="70691BAC"/>
    <w:rsid w:val="70744732"/>
    <w:rsid w:val="70A4879C"/>
    <w:rsid w:val="70BC2499"/>
    <w:rsid w:val="70CAD05C"/>
    <w:rsid w:val="70F4065F"/>
    <w:rsid w:val="710571A6"/>
    <w:rsid w:val="7112580A"/>
    <w:rsid w:val="711914F5"/>
    <w:rsid w:val="71197165"/>
    <w:rsid w:val="714848C0"/>
    <w:rsid w:val="7157760E"/>
    <w:rsid w:val="716FE96D"/>
    <w:rsid w:val="7184BAB1"/>
    <w:rsid w:val="718F4648"/>
    <w:rsid w:val="719E14E4"/>
    <w:rsid w:val="71A0D5EC"/>
    <w:rsid w:val="71B1B833"/>
    <w:rsid w:val="71B5A0D1"/>
    <w:rsid w:val="71B635E8"/>
    <w:rsid w:val="71E7F900"/>
    <w:rsid w:val="71ECB5ED"/>
    <w:rsid w:val="720F02F7"/>
    <w:rsid w:val="72100955"/>
    <w:rsid w:val="72148009"/>
    <w:rsid w:val="7218D6D1"/>
    <w:rsid w:val="7227085A"/>
    <w:rsid w:val="72453C5E"/>
    <w:rsid w:val="7259ED26"/>
    <w:rsid w:val="725FA517"/>
    <w:rsid w:val="727BA2AA"/>
    <w:rsid w:val="728C0D82"/>
    <w:rsid w:val="72961784"/>
    <w:rsid w:val="729B7B0A"/>
    <w:rsid w:val="729DB798"/>
    <w:rsid w:val="72A14468"/>
    <w:rsid w:val="72ADF4EA"/>
    <w:rsid w:val="72B4D086"/>
    <w:rsid w:val="72BB67E9"/>
    <w:rsid w:val="72C8B653"/>
    <w:rsid w:val="72D79256"/>
    <w:rsid w:val="72DC182A"/>
    <w:rsid w:val="72DF488A"/>
    <w:rsid w:val="72EB9DC5"/>
    <w:rsid w:val="72F38DE9"/>
    <w:rsid w:val="73052B27"/>
    <w:rsid w:val="73198F6C"/>
    <w:rsid w:val="7369CF46"/>
    <w:rsid w:val="7379DB2D"/>
    <w:rsid w:val="73930BC1"/>
    <w:rsid w:val="73A162F7"/>
    <w:rsid w:val="73AE9364"/>
    <w:rsid w:val="7402013D"/>
    <w:rsid w:val="74094901"/>
    <w:rsid w:val="740FB1B6"/>
    <w:rsid w:val="74189436"/>
    <w:rsid w:val="74221071"/>
    <w:rsid w:val="742F931D"/>
    <w:rsid w:val="74319AB8"/>
    <w:rsid w:val="74466AF3"/>
    <w:rsid w:val="7462EF0E"/>
    <w:rsid w:val="74676335"/>
    <w:rsid w:val="74706A89"/>
    <w:rsid w:val="7476F4A3"/>
    <w:rsid w:val="747B0647"/>
    <w:rsid w:val="747B55FB"/>
    <w:rsid w:val="749376FF"/>
    <w:rsid w:val="749DFE9F"/>
    <w:rsid w:val="74A820AC"/>
    <w:rsid w:val="74E1C6D2"/>
    <w:rsid w:val="750213D2"/>
    <w:rsid w:val="750EEDF3"/>
    <w:rsid w:val="75158291"/>
    <w:rsid w:val="751E3DD5"/>
    <w:rsid w:val="75240AFB"/>
    <w:rsid w:val="752609B2"/>
    <w:rsid w:val="752B92DF"/>
    <w:rsid w:val="75312B08"/>
    <w:rsid w:val="753174E7"/>
    <w:rsid w:val="753FE523"/>
    <w:rsid w:val="754600DA"/>
    <w:rsid w:val="754E5FD4"/>
    <w:rsid w:val="7564C5AA"/>
    <w:rsid w:val="75840992"/>
    <w:rsid w:val="7598A900"/>
    <w:rsid w:val="75B62FB2"/>
    <w:rsid w:val="75D195A7"/>
    <w:rsid w:val="75F76961"/>
    <w:rsid w:val="75FA2BE8"/>
    <w:rsid w:val="75FB26A1"/>
    <w:rsid w:val="75FB2807"/>
    <w:rsid w:val="7623A66E"/>
    <w:rsid w:val="7641784B"/>
    <w:rsid w:val="76427CD6"/>
    <w:rsid w:val="76434F56"/>
    <w:rsid w:val="764BFC3F"/>
    <w:rsid w:val="7673DB0E"/>
    <w:rsid w:val="7673E440"/>
    <w:rsid w:val="76818A10"/>
    <w:rsid w:val="769C4509"/>
    <w:rsid w:val="76A09EB5"/>
    <w:rsid w:val="76A0A5BF"/>
    <w:rsid w:val="76A6F78B"/>
    <w:rsid w:val="76AA9EF4"/>
    <w:rsid w:val="76B04F49"/>
    <w:rsid w:val="76BAB2ED"/>
    <w:rsid w:val="76C28E4C"/>
    <w:rsid w:val="76D4C518"/>
    <w:rsid w:val="76D7C40D"/>
    <w:rsid w:val="76E88234"/>
    <w:rsid w:val="76F519DB"/>
    <w:rsid w:val="76F765AD"/>
    <w:rsid w:val="77228561"/>
    <w:rsid w:val="772836B8"/>
    <w:rsid w:val="772B8E56"/>
    <w:rsid w:val="773915C1"/>
    <w:rsid w:val="77592DE8"/>
    <w:rsid w:val="775B2293"/>
    <w:rsid w:val="77727DAD"/>
    <w:rsid w:val="77820AD0"/>
    <w:rsid w:val="779A65D8"/>
    <w:rsid w:val="779D5C39"/>
    <w:rsid w:val="77B1F1C5"/>
    <w:rsid w:val="77B2540B"/>
    <w:rsid w:val="77DBD0F2"/>
    <w:rsid w:val="77DBD674"/>
    <w:rsid w:val="77DD941A"/>
    <w:rsid w:val="77E8B5AB"/>
    <w:rsid w:val="77FED2DE"/>
    <w:rsid w:val="780794EC"/>
    <w:rsid w:val="7818F9BB"/>
    <w:rsid w:val="782A7AD4"/>
    <w:rsid w:val="784BCBAD"/>
    <w:rsid w:val="7851DAFC"/>
    <w:rsid w:val="78577856"/>
    <w:rsid w:val="78664F01"/>
    <w:rsid w:val="786F995A"/>
    <w:rsid w:val="7877213E"/>
    <w:rsid w:val="78861B1E"/>
    <w:rsid w:val="788864D5"/>
    <w:rsid w:val="78B0D349"/>
    <w:rsid w:val="78C5F10C"/>
    <w:rsid w:val="78D480D9"/>
    <w:rsid w:val="78DF40A7"/>
    <w:rsid w:val="78E7DC51"/>
    <w:rsid w:val="790FEC13"/>
    <w:rsid w:val="7910EBE2"/>
    <w:rsid w:val="791848D8"/>
    <w:rsid w:val="792EA57C"/>
    <w:rsid w:val="7943DC62"/>
    <w:rsid w:val="794D48D0"/>
    <w:rsid w:val="7965ED69"/>
    <w:rsid w:val="7967740C"/>
    <w:rsid w:val="7985822B"/>
    <w:rsid w:val="7985E48D"/>
    <w:rsid w:val="798C5DC0"/>
    <w:rsid w:val="799583D3"/>
    <w:rsid w:val="79979C4E"/>
    <w:rsid w:val="799FD978"/>
    <w:rsid w:val="79A099ED"/>
    <w:rsid w:val="79ABAC40"/>
    <w:rsid w:val="79AD7D40"/>
    <w:rsid w:val="79AE1F50"/>
    <w:rsid w:val="79BFB13E"/>
    <w:rsid w:val="79D1D15C"/>
    <w:rsid w:val="79FE20D3"/>
    <w:rsid w:val="7A0BFAE6"/>
    <w:rsid w:val="7A285224"/>
    <w:rsid w:val="7A3AD40E"/>
    <w:rsid w:val="7A464815"/>
    <w:rsid w:val="7A541319"/>
    <w:rsid w:val="7A6960CE"/>
    <w:rsid w:val="7A9FDF14"/>
    <w:rsid w:val="7AA343AB"/>
    <w:rsid w:val="7AD01887"/>
    <w:rsid w:val="7AE2D3F1"/>
    <w:rsid w:val="7AEDBCAB"/>
    <w:rsid w:val="7AF4D79D"/>
    <w:rsid w:val="7B0F3895"/>
    <w:rsid w:val="7B12232E"/>
    <w:rsid w:val="7B230583"/>
    <w:rsid w:val="7B2B2F77"/>
    <w:rsid w:val="7B34869C"/>
    <w:rsid w:val="7B34AE33"/>
    <w:rsid w:val="7B4679CD"/>
    <w:rsid w:val="7B57614A"/>
    <w:rsid w:val="7B57BDBA"/>
    <w:rsid w:val="7B6C8EFE"/>
    <w:rsid w:val="7B794851"/>
    <w:rsid w:val="7B959B4E"/>
    <w:rsid w:val="7BC5FC5E"/>
    <w:rsid w:val="7BC6BCD3"/>
    <w:rsid w:val="7BD15302"/>
    <w:rsid w:val="7BDB280A"/>
    <w:rsid w:val="7BECF9D3"/>
    <w:rsid w:val="7BF5FAD1"/>
    <w:rsid w:val="7C05C509"/>
    <w:rsid w:val="7C201EF9"/>
    <w:rsid w:val="7C20B7D7"/>
    <w:rsid w:val="7C251727"/>
    <w:rsid w:val="7C27740C"/>
    <w:rsid w:val="7C395195"/>
    <w:rsid w:val="7C3E9AF9"/>
    <w:rsid w:val="7C4D4E83"/>
    <w:rsid w:val="7C4EB44A"/>
    <w:rsid w:val="7C514B02"/>
    <w:rsid w:val="7C54718E"/>
    <w:rsid w:val="7C63DFB7"/>
    <w:rsid w:val="7C74F316"/>
    <w:rsid w:val="7C7E701B"/>
    <w:rsid w:val="7C87F29E"/>
    <w:rsid w:val="7C921A9A"/>
    <w:rsid w:val="7C9473FF"/>
    <w:rsid w:val="7C95A1A0"/>
    <w:rsid w:val="7C9CA57D"/>
    <w:rsid w:val="7CADD6C5"/>
    <w:rsid w:val="7CC68F30"/>
    <w:rsid w:val="7CCF0C30"/>
    <w:rsid w:val="7CDD58DF"/>
    <w:rsid w:val="7CE892AB"/>
    <w:rsid w:val="7CF995D9"/>
    <w:rsid w:val="7CFD0E3D"/>
    <w:rsid w:val="7D01C743"/>
    <w:rsid w:val="7D0938C1"/>
    <w:rsid w:val="7D0DD6A2"/>
    <w:rsid w:val="7D31382E"/>
    <w:rsid w:val="7D3533E4"/>
    <w:rsid w:val="7D54C8EC"/>
    <w:rsid w:val="7D5C3A1C"/>
    <w:rsid w:val="7D683C14"/>
    <w:rsid w:val="7D7754DB"/>
    <w:rsid w:val="7D807CEA"/>
    <w:rsid w:val="7D889A4A"/>
    <w:rsid w:val="7DA3563E"/>
    <w:rsid w:val="7DA9EADC"/>
    <w:rsid w:val="7DB4296D"/>
    <w:rsid w:val="7DB9223B"/>
    <w:rsid w:val="7DBC5401"/>
    <w:rsid w:val="7DC9A89B"/>
    <w:rsid w:val="7DDF03E9"/>
    <w:rsid w:val="7DF24FC4"/>
    <w:rsid w:val="7E22D3AC"/>
    <w:rsid w:val="7E329E90"/>
    <w:rsid w:val="7E49D015"/>
    <w:rsid w:val="7E4A9963"/>
    <w:rsid w:val="7E4DC9C3"/>
    <w:rsid w:val="7E6302DD"/>
    <w:rsid w:val="7E685E20"/>
    <w:rsid w:val="7E695BFE"/>
    <w:rsid w:val="7E767C61"/>
    <w:rsid w:val="7E769AC6"/>
    <w:rsid w:val="7E7D2F64"/>
    <w:rsid w:val="7E7E6E6E"/>
    <w:rsid w:val="7EB3FBB3"/>
    <w:rsid w:val="7EBB91B5"/>
    <w:rsid w:val="7EBDE729"/>
    <w:rsid w:val="7EC3559C"/>
    <w:rsid w:val="7EC9B9CA"/>
    <w:rsid w:val="7EE45F01"/>
    <w:rsid w:val="7EE4A0FB"/>
    <w:rsid w:val="7F010739"/>
    <w:rsid w:val="7F029FE6"/>
    <w:rsid w:val="7F12CB2D"/>
    <w:rsid w:val="7F1692AC"/>
    <w:rsid w:val="7F1D476E"/>
    <w:rsid w:val="7F20C572"/>
    <w:rsid w:val="7F5C9DF0"/>
    <w:rsid w:val="7F91E001"/>
    <w:rsid w:val="7F93462E"/>
    <w:rsid w:val="7F962AE5"/>
    <w:rsid w:val="7F969A24"/>
    <w:rsid w:val="7FAC4D47"/>
    <w:rsid w:val="7FC3F347"/>
    <w:rsid w:val="7FE5F55D"/>
    <w:rsid w:val="7FE9D734"/>
    <w:rsid w:val="7FF07154"/>
    <w:rsid w:val="7FF64D07"/>
    <w:rsid w:val="7FFDA2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795F"/>
  <w15:chartTrackingRefBased/>
  <w15:docId w15:val="{9679EF16-05D0-4591-9194-AB2C0A77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C7DB8"/>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16794"/>
    <w:pPr>
      <w:spacing w:before="360" w:after="240" w:line="240" w:lineRule="auto"/>
      <w:outlineLvl w:val="0"/>
    </w:pPr>
    <w:rPr>
      <w:b/>
      <w:color w:val="104F75"/>
      <w:sz w:val="36"/>
    </w:rPr>
  </w:style>
  <w:style w:type="paragraph" w:styleId="Heading2">
    <w:name w:val="heading 2"/>
    <w:basedOn w:val="Normal"/>
    <w:next w:val="Normal"/>
    <w:link w:val="Heading2Char"/>
    <w:qFormat/>
    <w:rsid w:val="00B16794"/>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B16794"/>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12,MAIN CONTENT,No Spacing1,Normal numbered,Numbered Para 1,OBC Bullet"/>
    <w:basedOn w:val="Normal"/>
    <w:link w:val="ListParagraphChar"/>
    <w:uiPriority w:val="34"/>
    <w:qFormat/>
    <w:rsid w:val="003F5FEC"/>
    <w:pPr>
      <w:ind w:left="720"/>
      <w:contextualSpacing/>
    </w:pPr>
  </w:style>
  <w:style w:type="paragraph" w:styleId="NormalWeb">
    <w:name w:val="Normal (Web)"/>
    <w:basedOn w:val="Normal"/>
    <w:uiPriority w:val="99"/>
    <w:semiHidden/>
    <w:unhideWhenUsed/>
    <w:rsid w:val="00D972DA"/>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D972DA"/>
    <w:rPr>
      <w:rFonts w:ascii="Segoe UI" w:hAnsi="Segoe UI" w:cs="Segoe UI" w:hint="default"/>
      <w:sz w:val="18"/>
      <w:szCs w:val="18"/>
    </w:rPr>
  </w:style>
  <w:style w:type="table" w:styleId="TableGrid">
    <w:name w:val="Table Grid"/>
    <w:basedOn w:val="TableNormal"/>
    <w:rsid w:val="000A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C2284"/>
    <w:rPr>
      <w:sz w:val="16"/>
      <w:szCs w:val="16"/>
    </w:rPr>
  </w:style>
  <w:style w:type="paragraph" w:styleId="CommentText">
    <w:name w:val="annotation text"/>
    <w:basedOn w:val="Normal"/>
    <w:link w:val="CommentTextChar"/>
    <w:uiPriority w:val="99"/>
    <w:unhideWhenUsed/>
    <w:rsid w:val="00AC2284"/>
    <w:pPr>
      <w:spacing w:line="240" w:lineRule="auto"/>
    </w:pPr>
    <w:rPr>
      <w:sz w:val="20"/>
      <w:szCs w:val="20"/>
    </w:rPr>
  </w:style>
  <w:style w:type="character" w:customStyle="1" w:styleId="CommentTextChar">
    <w:name w:val="Comment Text Char"/>
    <w:basedOn w:val="DefaultParagraphFont"/>
    <w:link w:val="CommentText"/>
    <w:uiPriority w:val="99"/>
    <w:rsid w:val="00AC2284"/>
    <w:rPr>
      <w:sz w:val="20"/>
      <w:szCs w:val="20"/>
    </w:rPr>
  </w:style>
  <w:style w:type="paragraph" w:styleId="CommentSubject">
    <w:name w:val="annotation subject"/>
    <w:basedOn w:val="CommentText"/>
    <w:next w:val="CommentText"/>
    <w:link w:val="CommentSubjectChar"/>
    <w:uiPriority w:val="99"/>
    <w:semiHidden/>
    <w:unhideWhenUsed/>
    <w:rsid w:val="00AC2284"/>
    <w:rPr>
      <w:b/>
      <w:bCs/>
    </w:rPr>
  </w:style>
  <w:style w:type="character" w:customStyle="1" w:styleId="CommentSubjectChar">
    <w:name w:val="Comment Subject Char"/>
    <w:basedOn w:val="CommentTextChar"/>
    <w:link w:val="CommentSubject"/>
    <w:uiPriority w:val="99"/>
    <w:semiHidden/>
    <w:rsid w:val="00AC2284"/>
    <w:rPr>
      <w:b/>
      <w:bCs/>
      <w:sz w:val="20"/>
      <w:szCs w:val="20"/>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12 Char"/>
    <w:basedOn w:val="DefaultParagraphFont"/>
    <w:link w:val="ListParagraph"/>
    <w:uiPriority w:val="34"/>
    <w:qFormat/>
    <w:locked/>
    <w:rsid w:val="005907FC"/>
  </w:style>
  <w:style w:type="paragraph" w:customStyle="1" w:styleId="paragraph">
    <w:name w:val="paragraph"/>
    <w:basedOn w:val="Normal"/>
    <w:rsid w:val="00D8648F"/>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D8648F"/>
  </w:style>
  <w:style w:type="character" w:customStyle="1" w:styleId="eop">
    <w:name w:val="eop"/>
    <w:basedOn w:val="DefaultParagraphFont"/>
    <w:rsid w:val="00D8648F"/>
  </w:style>
  <w:style w:type="paragraph" w:customStyle="1" w:styleId="DfESOutNumbered">
    <w:name w:val="DfESOutNumbered"/>
    <w:basedOn w:val="Normal"/>
    <w:link w:val="DfESOutNumberedChar"/>
    <w:rsid w:val="00017FD1"/>
    <w:pPr>
      <w:widowControl w:val="0"/>
      <w:numPr>
        <w:numId w:val="1"/>
      </w:numPr>
      <w:spacing w:after="240" w:line="240" w:lineRule="auto"/>
    </w:pPr>
    <w:rPr>
      <w:rFonts w:cs="Arial"/>
      <w:bCs/>
    </w:rPr>
  </w:style>
  <w:style w:type="character" w:customStyle="1" w:styleId="DfESOutNumberedChar">
    <w:name w:val="DfESOutNumbered Char"/>
    <w:basedOn w:val="DefaultParagraphFont"/>
    <w:link w:val="DfESOutNumbered"/>
    <w:rsid w:val="00017FD1"/>
    <w:rPr>
      <w:rFonts w:ascii="Arial" w:eastAsia="Times New Roman" w:hAnsi="Arial" w:cs="Arial"/>
      <w:bCs/>
      <w:szCs w:val="24"/>
      <w:lang w:eastAsia="en-GB"/>
    </w:rPr>
  </w:style>
  <w:style w:type="paragraph" w:customStyle="1" w:styleId="DeptBullets">
    <w:name w:val="DeptBullets"/>
    <w:basedOn w:val="Normal"/>
    <w:link w:val="DeptBulletsChar"/>
    <w:rsid w:val="00017FD1"/>
    <w:pPr>
      <w:widowControl w:val="0"/>
      <w:numPr>
        <w:numId w:val="2"/>
      </w:numPr>
      <w:spacing w:after="240" w:line="240" w:lineRule="auto"/>
    </w:pPr>
    <w:rPr>
      <w:rFonts w:cs="Arial"/>
      <w:bCs/>
    </w:rPr>
  </w:style>
  <w:style w:type="character" w:customStyle="1" w:styleId="DeptBulletsChar">
    <w:name w:val="DeptBullets Char"/>
    <w:basedOn w:val="DefaultParagraphFont"/>
    <w:link w:val="DeptBullets"/>
    <w:rsid w:val="00017FD1"/>
    <w:rPr>
      <w:rFonts w:ascii="Arial" w:eastAsia="Times New Roman" w:hAnsi="Arial" w:cs="Arial"/>
      <w:bCs/>
      <w:szCs w:val="24"/>
      <w:lang w:eastAsia="en-GB"/>
    </w:rPr>
  </w:style>
  <w:style w:type="character" w:customStyle="1" w:styleId="UnresolvedMention1">
    <w:name w:val="Unresolved Mention1"/>
    <w:basedOn w:val="DefaultParagraphFont"/>
    <w:uiPriority w:val="99"/>
    <w:unhideWhenUsed/>
    <w:rsid w:val="005B69E4"/>
    <w:rPr>
      <w:color w:val="605E5C"/>
      <w:shd w:val="clear" w:color="auto" w:fill="E1DFDD"/>
    </w:rPr>
  </w:style>
  <w:style w:type="character" w:customStyle="1" w:styleId="Mention1">
    <w:name w:val="Mention1"/>
    <w:basedOn w:val="DefaultParagraphFont"/>
    <w:uiPriority w:val="99"/>
    <w:unhideWhenUsed/>
    <w:rsid w:val="005B69E4"/>
    <w:rPr>
      <w:color w:val="2B579A"/>
      <w:shd w:val="clear" w:color="auto" w:fill="E1DFDD"/>
    </w:rPr>
  </w:style>
  <w:style w:type="paragraph" w:styleId="Revision">
    <w:name w:val="Revision"/>
    <w:hidden/>
    <w:uiPriority w:val="99"/>
    <w:semiHidden/>
    <w:rsid w:val="005B69E4"/>
    <w:pPr>
      <w:spacing w:after="0" w:line="240" w:lineRule="auto"/>
    </w:pPr>
  </w:style>
  <w:style w:type="character" w:styleId="Hyperlink">
    <w:name w:val="Hyperlink"/>
    <w:uiPriority w:val="99"/>
    <w:unhideWhenUsed/>
    <w:qFormat/>
    <w:rsid w:val="00C62A90"/>
    <w:rPr>
      <w:rFonts w:ascii="Arial" w:hAnsi="Arial" w:cs="Arial" w:hint="default"/>
      <w:color w:val="0000FF"/>
      <w:sz w:val="24"/>
      <w:u w:val="single"/>
    </w:rPr>
  </w:style>
  <w:style w:type="paragraph" w:styleId="TOC2">
    <w:name w:val="toc 2"/>
    <w:basedOn w:val="Normal"/>
    <w:next w:val="Normal"/>
    <w:autoRedefine/>
    <w:uiPriority w:val="39"/>
    <w:unhideWhenUsed/>
    <w:qFormat/>
    <w:rsid w:val="00D24382"/>
    <w:pPr>
      <w:tabs>
        <w:tab w:val="right" w:pos="9498"/>
      </w:tabs>
      <w:spacing w:after="120"/>
    </w:pPr>
    <w:rPr>
      <w:noProof/>
      <w:color w:val="0D0D0D" w:themeColor="text1" w:themeTint="F2"/>
      <w:sz w:val="24"/>
    </w:rPr>
  </w:style>
  <w:style w:type="paragraph" w:styleId="Header">
    <w:name w:val="header"/>
    <w:basedOn w:val="Normal"/>
    <w:link w:val="HeaderChar"/>
    <w:uiPriority w:val="99"/>
    <w:unhideWhenUsed/>
    <w:rsid w:val="00B1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794"/>
  </w:style>
  <w:style w:type="paragraph" w:styleId="Footer">
    <w:name w:val="footer"/>
    <w:basedOn w:val="Normal"/>
    <w:link w:val="FooterChar"/>
    <w:uiPriority w:val="99"/>
    <w:unhideWhenUsed/>
    <w:rsid w:val="00B1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794"/>
  </w:style>
  <w:style w:type="character" w:customStyle="1" w:styleId="Heading1Char">
    <w:name w:val="Heading 1 Char"/>
    <w:basedOn w:val="DefaultParagraphFont"/>
    <w:link w:val="Heading1"/>
    <w:rsid w:val="00B1679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B1679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B16794"/>
    <w:rPr>
      <w:rFonts w:ascii="Arial" w:eastAsia="Times New Roman" w:hAnsi="Arial" w:cs="Times New Roman"/>
      <w:b/>
      <w:bCs/>
      <w:color w:val="104F75"/>
      <w:sz w:val="28"/>
      <w:szCs w:val="28"/>
      <w:lang w:eastAsia="en-GB"/>
    </w:rPr>
  </w:style>
  <w:style w:type="paragraph" w:styleId="BodyText">
    <w:name w:val="Body Text"/>
    <w:basedOn w:val="Normal"/>
    <w:link w:val="BodyTextChar"/>
    <w:rsid w:val="00B16794"/>
    <w:pPr>
      <w:spacing w:after="120"/>
    </w:pPr>
  </w:style>
  <w:style w:type="character" w:customStyle="1" w:styleId="BodyTextChar">
    <w:name w:val="Body Text Char"/>
    <w:basedOn w:val="DefaultParagraphFont"/>
    <w:link w:val="BodyText"/>
    <w:rsid w:val="00B16794"/>
    <w:rPr>
      <w:rFonts w:ascii="Arial" w:eastAsia="Times New Roman" w:hAnsi="Arial" w:cs="Times New Roman"/>
      <w:szCs w:val="24"/>
      <w:lang w:eastAsia="en-GB"/>
    </w:rPr>
  </w:style>
  <w:style w:type="character" w:customStyle="1" w:styleId="LogosChar">
    <w:name w:val="Logos Char"/>
    <w:basedOn w:val="DefaultParagraphFont"/>
    <w:link w:val="Logos"/>
    <w:locked/>
    <w:rsid w:val="00B16794"/>
    <w:rPr>
      <w:noProof/>
      <w:color w:val="0D0D0D" w:themeColor="text1" w:themeTint="F2"/>
      <w:sz w:val="24"/>
      <w:szCs w:val="24"/>
    </w:rPr>
  </w:style>
  <w:style w:type="paragraph" w:customStyle="1" w:styleId="Logos">
    <w:name w:val="Logos"/>
    <w:basedOn w:val="Normal"/>
    <w:link w:val="LogosChar"/>
    <w:rsid w:val="00B16794"/>
    <w:pPr>
      <w:pageBreakBefore/>
      <w:widowControl w:val="0"/>
      <w:spacing w:after="240"/>
    </w:pPr>
    <w:rPr>
      <w:noProof/>
      <w:color w:val="0D0D0D" w:themeColor="text1" w:themeTint="F2"/>
      <w:sz w:val="24"/>
    </w:rPr>
  </w:style>
  <w:style w:type="character" w:styleId="PlaceholderText">
    <w:name w:val="Placeholder Text"/>
    <w:basedOn w:val="DefaultParagraphFont"/>
    <w:uiPriority w:val="99"/>
    <w:semiHidden/>
    <w:rsid w:val="00DC4A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upporting-families-early-help-system-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the-best-start-for-life-a-vision-for-the-1001-critical-day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milyhubs.startforlife@dhs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F257AC954472B82BCC9B1AF71FE78"/>
        <w:category>
          <w:name w:val="General"/>
          <w:gallery w:val="placeholder"/>
        </w:category>
        <w:types>
          <w:type w:val="bbPlcHdr"/>
        </w:types>
        <w:behaviors>
          <w:behavior w:val="content"/>
        </w:behaviors>
        <w:guid w:val="{17BE2EBA-1B9E-468A-86FE-7807E8A77FED}"/>
      </w:docPartPr>
      <w:docPartBody>
        <w:p w:rsidR="005705E4" w:rsidRDefault="00570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5AC8"/>
    <w:rsid w:val="005705E4"/>
    <w:rsid w:val="006C20ED"/>
    <w:rsid w:val="0094255B"/>
    <w:rsid w:val="00960993"/>
    <w:rsid w:val="00A018C3"/>
    <w:rsid w:val="00B72A53"/>
    <w:rsid w:val="00D75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9FFA46922D644B582E01E25F4CB04" ma:contentTypeVersion="15" ma:contentTypeDescription="Create a new document." ma:contentTypeScope="" ma:versionID="bdb6011e8a74dfd48d6b9c0c25535660">
  <xsd:schema xmlns:xsd="http://www.w3.org/2001/XMLSchema" xmlns:xs="http://www.w3.org/2001/XMLSchema" xmlns:p="http://schemas.microsoft.com/office/2006/metadata/properties" xmlns:ns2="dfe26666-3b62-4408-8ca6-7aac6ba9166c" xmlns:ns3="f35157c8-20f5-4717-b29a-f8752fe0501a" xmlns:ns4="8c566321-f672-4e06-a901-b5e72b4c4357" targetNamespace="http://schemas.microsoft.com/office/2006/metadata/properties" ma:root="true" ma:fieldsID="33c73a288c8f7866c89c87beeeebec43" ns2:_="" ns3:_="" ns4:_="">
    <xsd:import namespace="dfe26666-3b62-4408-8ca6-7aac6ba9166c"/>
    <xsd:import namespace="f35157c8-20f5-4717-b29a-f8752fe0501a"/>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26666-3b62-4408-8ca6-7aac6ba91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157c8-20f5-4717-b29a-f8752fe050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722d1d4-7828-42e3-a9fa-372a07506c6a}" ma:internalName="TaxCatchAll" ma:showField="CatchAllData" ma:web="f35157c8-20f5-4717-b29a-f8752fe050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5157c8-20f5-4717-b29a-f8752fe0501a">
      <UserInfo>
        <DisplayName>BLACKBURN, Jonathon</DisplayName>
        <AccountId>31</AccountId>
        <AccountType/>
      </UserInfo>
      <UserInfo>
        <DisplayName>L'EFQUIHI, Sara</DisplayName>
        <AccountId>28</AccountId>
        <AccountType/>
      </UserInfo>
      <UserInfo>
        <DisplayName>ROONEY, Marc</DisplayName>
        <AccountId>17</AccountId>
        <AccountType/>
      </UserInfo>
      <UserInfo>
        <DisplayName>Boler, Jenny</DisplayName>
        <AccountId>42</AccountId>
        <AccountType/>
      </UserInfo>
      <UserInfo>
        <DisplayName>Wright, Jennifer</DisplayName>
        <AccountId>29</AccountId>
        <AccountType/>
      </UserInfo>
      <UserInfo>
        <DisplayName>Faiza Amin  (DHSC)</DisplayName>
        <AccountId>55</AccountId>
        <AccountType/>
      </UserInfo>
      <UserInfo>
        <DisplayName>Dring, Charlotte</DisplayName>
        <AccountId>47</AccountId>
        <AccountType/>
      </UserInfo>
      <UserInfo>
        <DisplayName>Dominey, Matt</DisplayName>
        <AccountId>20</AccountId>
        <AccountType/>
      </UserInfo>
      <UserInfo>
        <DisplayName>Grace Oxley  (DHSC)</DisplayName>
        <AccountId>240</AccountId>
        <AccountType/>
      </UserInfo>
      <UserInfo>
        <DisplayName>NEWTON, Angela</DisplayName>
        <AccountId>218</AccountId>
        <AccountType/>
      </UserInfo>
      <UserInfo>
        <DisplayName>Dawkins, Phil</DisplayName>
        <AccountId>64</AccountId>
        <AccountType/>
      </UserInfo>
      <UserInfo>
        <DisplayName>Taylor, Jen</DisplayName>
        <AccountId>43</AccountId>
        <AccountType/>
      </UserInfo>
      <UserInfo>
        <DisplayName>JOYCE, Sydney</DisplayName>
        <AccountId>41</AccountId>
        <AccountType/>
      </UserInfo>
      <UserInfo>
        <DisplayName>NEAL, James</DisplayName>
        <AccountId>33</AccountId>
        <AccountType/>
      </UserInfo>
      <UserInfo>
        <DisplayName>POWELL, Melissa</DisplayName>
        <AccountId>60</AccountId>
        <AccountType/>
      </UserInfo>
      <UserInfo>
        <DisplayName>HEATLEY, Craig</DisplayName>
        <AccountId>97</AccountId>
        <AccountType/>
      </UserInfo>
      <UserInfo>
        <DisplayName>CRESSWELL, Daniel</DisplayName>
        <AccountId>205</AccountId>
        <AccountType/>
      </UserInfo>
      <UserInfo>
        <DisplayName>DEAKIN, Daniel</DisplayName>
        <AccountId>295</AccountId>
        <AccountType/>
      </UserInfo>
      <UserInfo>
        <DisplayName>SUMNER, Tom</DisplayName>
        <AccountId>296</AccountId>
        <AccountType/>
      </UserInfo>
      <UserInfo>
        <DisplayName>EDWARDS, Olivia</DisplayName>
        <AccountId>14</AccountId>
        <AccountType/>
      </UserInfo>
      <UserInfo>
        <DisplayName>AHMED, Zara1</DisplayName>
        <AccountId>184</AccountId>
        <AccountType/>
      </UserInfo>
    </SharedWithUsers>
    <TaxCatchAll xmlns="8c566321-f672-4e06-a901-b5e72b4c4357" xsi:nil="true"/>
    <lcf76f155ced4ddcb4097134ff3c332f xmlns="dfe26666-3b62-4408-8ca6-7aac6ba916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1257-E0B9-4B24-93D6-5B35DD12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26666-3b62-4408-8ca6-7aac6ba9166c"/>
    <ds:schemaRef ds:uri="f35157c8-20f5-4717-b29a-f8752fe0501a"/>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3944-31B6-4319-B86C-31BC83A581D9}">
  <ds:schemaRefs>
    <ds:schemaRef ds:uri="http://schemas.microsoft.com/office/2006/metadata/properties"/>
    <ds:schemaRef ds:uri="http://schemas.microsoft.com/office/infopath/2007/PartnerControls"/>
    <ds:schemaRef ds:uri="f35157c8-20f5-4717-b29a-f8752fe0501a"/>
    <ds:schemaRef ds:uri="8c566321-f672-4e06-a901-b5e72b4c4357"/>
    <ds:schemaRef ds:uri="dfe26666-3b62-4408-8ca6-7aac6ba9166c"/>
  </ds:schemaRefs>
</ds:datastoreItem>
</file>

<file path=customXml/itemProps3.xml><?xml version="1.0" encoding="utf-8"?>
<ds:datastoreItem xmlns:ds="http://schemas.openxmlformats.org/officeDocument/2006/customXml" ds:itemID="{D248E9A8-3DD7-4BE8-A798-8DBB87833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Faiza</dc:creator>
  <cp:lastModifiedBy>Dominey, Matt</cp:lastModifiedBy>
  <cp:revision>2</cp:revision>
  <dcterms:created xsi:type="dcterms:W3CDTF">2022-08-04T13:24:00Z</dcterms:created>
  <dcterms:modified xsi:type="dcterms:W3CDTF">2022-08-04T13:24:00Z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0x0101009AB9FFA46922D644B582E01E25F4CB04</vt:lpwstr>
  </property>
  <property fmtid="{D5CDD505-2E9C-101B-9397-08002B2CF9AE}" pid="3" name="MediaServiceImageTags">
    <vt:lpwstr/>
  </property>
</Properties>
</file>