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6F4C9" w14:textId="77777777" w:rsidR="00E146CD" w:rsidRDefault="00E146CD" w:rsidP="00E146CD">
      <w:pPr>
        <w:spacing w:after="0"/>
      </w:pPr>
    </w:p>
    <w:p w14:paraId="5882CD88" w14:textId="0DE1AEB9" w:rsidR="00F67D35" w:rsidRDefault="00395121" w:rsidP="00E146CD">
      <w:pPr>
        <w:spacing w:after="0"/>
      </w:pPr>
      <w:bookmarkStart w:id="0" w:name="_Hlk117609209"/>
      <w:r>
        <w:t>Name</w:t>
      </w:r>
    </w:p>
    <w:p w14:paraId="25F89FB0" w14:textId="368AB91C" w:rsidR="00395121" w:rsidRPr="00975DE2" w:rsidRDefault="00395121" w:rsidP="00E146CD">
      <w:pPr>
        <w:spacing w:after="0"/>
        <w:rPr>
          <w:sz w:val="20"/>
          <w:szCs w:val="20"/>
        </w:rPr>
      </w:pPr>
      <w:r>
        <w:t>Address</w:t>
      </w:r>
    </w:p>
    <w:p w14:paraId="2D13C824" w14:textId="77777777" w:rsidR="00E146CD" w:rsidRPr="00712769" w:rsidRDefault="00E146CD" w:rsidP="00E146CD">
      <w:pPr>
        <w:spacing w:after="0"/>
        <w:rPr>
          <w:sz w:val="20"/>
          <w:szCs w:val="20"/>
        </w:rPr>
      </w:pPr>
    </w:p>
    <w:p w14:paraId="6AF1D442" w14:textId="14B40202" w:rsidR="00E146CD" w:rsidRPr="00712769" w:rsidRDefault="00E146CD" w:rsidP="00E146CD">
      <w:pPr>
        <w:spacing w:after="0"/>
        <w:rPr>
          <w:sz w:val="20"/>
          <w:szCs w:val="20"/>
        </w:rPr>
      </w:pPr>
      <w:r w:rsidRPr="00712769">
        <w:rPr>
          <w:sz w:val="20"/>
          <w:szCs w:val="20"/>
        </w:rPr>
        <w:fldChar w:fldCharType="begin"/>
      </w:r>
      <w:r w:rsidRPr="00712769">
        <w:rPr>
          <w:sz w:val="20"/>
          <w:szCs w:val="20"/>
        </w:rPr>
        <w:instrText xml:space="preserve"> DATE \@ "dd MMMM yyyy" </w:instrText>
      </w:r>
      <w:r w:rsidRPr="00712769">
        <w:rPr>
          <w:sz w:val="20"/>
          <w:szCs w:val="20"/>
        </w:rPr>
        <w:fldChar w:fldCharType="separate"/>
      </w:r>
      <w:r w:rsidR="005B3589">
        <w:rPr>
          <w:noProof/>
          <w:sz w:val="20"/>
          <w:szCs w:val="20"/>
        </w:rPr>
        <w:t>25 October 2022</w:t>
      </w:r>
      <w:r w:rsidRPr="00712769">
        <w:rPr>
          <w:sz w:val="20"/>
          <w:szCs w:val="20"/>
        </w:rPr>
        <w:fldChar w:fldCharType="end"/>
      </w:r>
    </w:p>
    <w:p w14:paraId="5A68D73E" w14:textId="77777777" w:rsidR="00841003" w:rsidRPr="00712769" w:rsidRDefault="00841003" w:rsidP="00E146CD">
      <w:pPr>
        <w:spacing w:after="0"/>
        <w:rPr>
          <w:sz w:val="20"/>
          <w:szCs w:val="20"/>
        </w:rPr>
      </w:pPr>
    </w:p>
    <w:p w14:paraId="03165BB0" w14:textId="01CDC40B" w:rsidR="00E146CD" w:rsidRPr="00975DE2" w:rsidRDefault="00DB435C" w:rsidP="00E146CD">
      <w:pPr>
        <w:spacing w:after="0"/>
        <w:rPr>
          <w:sz w:val="20"/>
          <w:szCs w:val="20"/>
        </w:rPr>
      </w:pPr>
      <w:r>
        <w:rPr>
          <w:sz w:val="20"/>
          <w:szCs w:val="20"/>
        </w:rPr>
        <w:t>To Homes England</w:t>
      </w:r>
      <w:r w:rsidR="003E3964">
        <w:rPr>
          <w:sz w:val="20"/>
          <w:szCs w:val="20"/>
        </w:rPr>
        <w:t>,</w:t>
      </w:r>
    </w:p>
    <w:p w14:paraId="0BC83393" w14:textId="77777777" w:rsidR="00841003" w:rsidRPr="001A1A11" w:rsidRDefault="00841003" w:rsidP="00841003">
      <w:pPr>
        <w:spacing w:after="0"/>
        <w:rPr>
          <w:b/>
          <w:bCs/>
          <w:sz w:val="20"/>
          <w:szCs w:val="20"/>
        </w:rPr>
      </w:pPr>
    </w:p>
    <w:p w14:paraId="380C926D" w14:textId="45F88E07" w:rsidR="00E146CD" w:rsidRDefault="0030375B" w:rsidP="00841003">
      <w:pPr>
        <w:spacing w:after="0" w:line="240" w:lineRule="auto"/>
        <w:rPr>
          <w:b/>
          <w:bCs/>
          <w:sz w:val="20"/>
          <w:szCs w:val="20"/>
        </w:rPr>
      </w:pPr>
      <w:r w:rsidRPr="3E170A06">
        <w:rPr>
          <w:b/>
          <w:bCs/>
          <w:sz w:val="20"/>
          <w:szCs w:val="20"/>
        </w:rPr>
        <w:t>Onward Disponee</w:t>
      </w:r>
      <w:r w:rsidR="00F15BB7" w:rsidRPr="3E170A06">
        <w:rPr>
          <w:b/>
          <w:bCs/>
          <w:sz w:val="20"/>
          <w:szCs w:val="20"/>
        </w:rPr>
        <w:t xml:space="preserve"> </w:t>
      </w:r>
      <w:r w:rsidRPr="3E170A06">
        <w:rPr>
          <w:b/>
          <w:bCs/>
          <w:sz w:val="20"/>
          <w:szCs w:val="20"/>
        </w:rPr>
        <w:t>Acknowledgement</w:t>
      </w:r>
      <w:r w:rsidR="759216A7" w:rsidRPr="3E170A06">
        <w:rPr>
          <w:b/>
          <w:bCs/>
          <w:sz w:val="20"/>
          <w:szCs w:val="20"/>
        </w:rPr>
        <w:t xml:space="preserve"> Letter</w:t>
      </w:r>
    </w:p>
    <w:p w14:paraId="555A3FF4" w14:textId="61B5BFC3" w:rsidR="00C5752E" w:rsidRDefault="00C5752E" w:rsidP="00841003">
      <w:pPr>
        <w:spacing w:after="0" w:line="240" w:lineRule="auto"/>
        <w:rPr>
          <w:sz w:val="20"/>
          <w:szCs w:val="20"/>
        </w:rPr>
      </w:pPr>
    </w:p>
    <w:p w14:paraId="1D17AB7B" w14:textId="5865D94B" w:rsidR="00494F38" w:rsidRDefault="00494F38" w:rsidP="3E170A06">
      <w:r>
        <w:t>In relation to the acquisition of</w:t>
      </w:r>
      <w:r w:rsidR="00FE002D">
        <w:t xml:space="preserve"> </w:t>
      </w:r>
      <w:r w:rsidR="2440CC01">
        <w:t>[</w:t>
      </w:r>
      <w:r w:rsidR="2440CC01" w:rsidRPr="00AA4E14">
        <w:rPr>
          <w:i/>
        </w:rPr>
        <w:t>enter site address</w:t>
      </w:r>
      <w:r w:rsidR="2440CC01">
        <w:t xml:space="preserve">] </w:t>
      </w:r>
      <w:r w:rsidR="2440CC01" w:rsidRPr="00AA4E14">
        <w:rPr>
          <w:b/>
          <w:bCs/>
        </w:rPr>
        <w:t>(‘</w:t>
      </w:r>
      <w:r w:rsidR="00FE002D" w:rsidRPr="00AA4E14">
        <w:rPr>
          <w:b/>
          <w:bCs/>
        </w:rPr>
        <w:t>Subject Site</w:t>
      </w:r>
      <w:r w:rsidR="4E5979C8" w:rsidRPr="00AA4E14">
        <w:rPr>
          <w:b/>
          <w:bCs/>
        </w:rPr>
        <w:t>’)</w:t>
      </w:r>
      <w:r w:rsidR="00FE002D">
        <w:t xml:space="preserve"> </w:t>
      </w:r>
      <w:r>
        <w:t xml:space="preserve"> from </w:t>
      </w:r>
      <w:r w:rsidR="0092613A">
        <w:t>[</w:t>
      </w:r>
      <w:r w:rsidR="00586726" w:rsidRPr="00AA4E14">
        <w:rPr>
          <w:i/>
          <w:iCs/>
        </w:rPr>
        <w:t>Grant Recipient</w:t>
      </w:r>
      <w:r w:rsidR="00D86381" w:rsidRPr="00AA4E14">
        <w:rPr>
          <w:i/>
          <w:iCs/>
        </w:rPr>
        <w:t xml:space="preserve"> </w:t>
      </w:r>
      <w:r w:rsidR="007D0F2B" w:rsidRPr="00AA4E14">
        <w:rPr>
          <w:i/>
          <w:iCs/>
        </w:rPr>
        <w:t xml:space="preserve">Strategic Partner name </w:t>
      </w:r>
      <w:r w:rsidR="00C36E2F" w:rsidRPr="00AA4E14">
        <w:rPr>
          <w:i/>
          <w:iCs/>
        </w:rPr>
        <w:t>i.e. the selling organisation</w:t>
      </w:r>
      <w:r w:rsidR="00586726">
        <w:t>]</w:t>
      </w:r>
      <w:r w:rsidR="00873671">
        <w:t xml:space="preserve"> </w:t>
      </w:r>
      <w:r w:rsidR="00873671" w:rsidRPr="00AA4E14">
        <w:rPr>
          <w:b/>
          <w:bCs/>
        </w:rPr>
        <w:t>(‘Strategic Partner’)</w:t>
      </w:r>
      <w:r>
        <w:t xml:space="preserve"> we</w:t>
      </w:r>
      <w:r w:rsidR="00586726">
        <w:t>,</w:t>
      </w:r>
      <w:r>
        <w:t xml:space="preserve"> </w:t>
      </w:r>
      <w:r w:rsidR="00493D87">
        <w:t>[</w:t>
      </w:r>
      <w:r w:rsidR="006F635A" w:rsidRPr="00837321">
        <w:rPr>
          <w:i/>
          <w:iCs/>
        </w:rPr>
        <w:t>Onward Disponee</w:t>
      </w:r>
      <w:r w:rsidR="007D0F2B" w:rsidRPr="00837321">
        <w:rPr>
          <w:i/>
          <w:iCs/>
        </w:rPr>
        <w:t xml:space="preserve"> name</w:t>
      </w:r>
      <w:r w:rsidR="006F635A" w:rsidRPr="00837321">
        <w:rPr>
          <w:i/>
          <w:iCs/>
        </w:rPr>
        <w:t xml:space="preserve"> i.e. </w:t>
      </w:r>
      <w:r w:rsidR="002A15F4" w:rsidRPr="00837321">
        <w:rPr>
          <w:i/>
          <w:iCs/>
        </w:rPr>
        <w:t xml:space="preserve">the </w:t>
      </w:r>
      <w:r w:rsidR="006F635A" w:rsidRPr="00837321">
        <w:rPr>
          <w:i/>
          <w:iCs/>
        </w:rPr>
        <w:t>purchasing</w:t>
      </w:r>
      <w:r w:rsidR="002A15F4" w:rsidRPr="00837321">
        <w:rPr>
          <w:i/>
          <w:iCs/>
        </w:rPr>
        <w:t xml:space="preserve"> organisation</w:t>
      </w:r>
      <w:r w:rsidR="00C3661B">
        <w:t>]</w:t>
      </w:r>
      <w:r w:rsidR="00877BD9">
        <w:t xml:space="preserve"> </w:t>
      </w:r>
      <w:r w:rsidR="00877BD9" w:rsidRPr="00AA4E14">
        <w:rPr>
          <w:b/>
          <w:bCs/>
        </w:rPr>
        <w:t>(‘Onward Disponee’)</w:t>
      </w:r>
      <w:r w:rsidR="00C3661B">
        <w:t xml:space="preserve"> </w:t>
      </w:r>
      <w:r>
        <w:t xml:space="preserve">acknowledge and accept that: </w:t>
      </w:r>
    </w:p>
    <w:p w14:paraId="0ED0EB78" w14:textId="63660CC5" w:rsidR="00494F38" w:rsidRDefault="00D86381" w:rsidP="00494F38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the </w:t>
      </w:r>
      <w:r w:rsidR="00637440" w:rsidRPr="00637440">
        <w:rPr>
          <w:rFonts w:eastAsia="Times New Roman"/>
        </w:rPr>
        <w:t>Attributed Grant in the Subject Site</w:t>
      </w:r>
      <w:r>
        <w:rPr>
          <w:rFonts w:eastAsia="Times New Roman"/>
        </w:rPr>
        <w:t>,</w:t>
      </w:r>
      <w:r w:rsidR="00637440" w:rsidRPr="00637440">
        <w:rPr>
          <w:rFonts w:eastAsia="Times New Roman"/>
        </w:rPr>
        <w:t xml:space="preserve"> </w:t>
      </w:r>
      <w:r w:rsidR="00EF04EA">
        <w:rPr>
          <w:rFonts w:eastAsia="Times New Roman"/>
        </w:rPr>
        <w:t xml:space="preserve">as </w:t>
      </w:r>
      <w:r>
        <w:rPr>
          <w:rFonts w:eastAsia="Times New Roman"/>
        </w:rPr>
        <w:t>outlined below,</w:t>
      </w:r>
      <w:r w:rsidRPr="00637440">
        <w:rPr>
          <w:rFonts w:eastAsia="Times New Roman"/>
        </w:rPr>
        <w:t xml:space="preserve"> </w:t>
      </w:r>
      <w:r w:rsidR="00EF04EA">
        <w:rPr>
          <w:rFonts w:eastAsia="Times New Roman"/>
        </w:rPr>
        <w:t>is true and accurate</w:t>
      </w:r>
      <w:r w:rsidR="00CD76C2">
        <w:rPr>
          <w:rFonts w:eastAsia="Times New Roman"/>
        </w:rPr>
        <w:t xml:space="preserve"> and </w:t>
      </w:r>
      <w:r w:rsidR="00637440" w:rsidRPr="00637440">
        <w:rPr>
          <w:rFonts w:eastAsia="Times New Roman"/>
        </w:rPr>
        <w:t xml:space="preserve">is social housing assistance received </w:t>
      </w:r>
      <w:r>
        <w:rPr>
          <w:rFonts w:eastAsia="Times New Roman"/>
        </w:rPr>
        <w:t>by</w:t>
      </w:r>
      <w:r w:rsidR="00637440" w:rsidRPr="00637440">
        <w:rPr>
          <w:rFonts w:eastAsia="Times New Roman"/>
        </w:rPr>
        <w:t xml:space="preserve"> it for the purpose of Section 33(7) of the HRA 2008</w:t>
      </w:r>
      <w:r w:rsidR="000938E2">
        <w:rPr>
          <w:rFonts w:eastAsia="Times New Roman"/>
        </w:rPr>
        <w:t>;</w:t>
      </w:r>
    </w:p>
    <w:p w14:paraId="0E5F322D" w14:textId="77777777" w:rsidR="00C36E2F" w:rsidRDefault="00C36E2F" w:rsidP="00C36E2F">
      <w:pPr>
        <w:pStyle w:val="ListParagraph"/>
        <w:rPr>
          <w:rFonts w:eastAsia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1134"/>
        <w:gridCol w:w="1985"/>
        <w:gridCol w:w="1701"/>
      </w:tblGrid>
      <w:tr w:rsidR="000E40E5" w14:paraId="120F48F6" w14:textId="77777777" w:rsidTr="000E40E5">
        <w:tc>
          <w:tcPr>
            <w:tcW w:w="2405" w:type="dxa"/>
          </w:tcPr>
          <w:p w14:paraId="64A66BDE" w14:textId="3A2F739B" w:rsidR="000E40E5" w:rsidRDefault="000E40E5" w:rsidP="00D34E91">
            <w:pPr>
              <w:rPr>
                <w:b/>
                <w:bCs/>
              </w:rPr>
            </w:pPr>
            <w:bookmarkStart w:id="1" w:name="_Hlk99116978"/>
            <w:r>
              <w:rPr>
                <w:b/>
                <w:bCs/>
              </w:rPr>
              <w:t>Subject Site</w:t>
            </w:r>
          </w:p>
        </w:tc>
        <w:tc>
          <w:tcPr>
            <w:tcW w:w="1701" w:type="dxa"/>
          </w:tcPr>
          <w:p w14:paraId="5A5D814D" w14:textId="30ABF3A6" w:rsidR="000E40E5" w:rsidRDefault="000E40E5" w:rsidP="00D34E91">
            <w:pPr>
              <w:rPr>
                <w:b/>
                <w:bCs/>
              </w:rPr>
            </w:pPr>
            <w:r w:rsidRPr="000E40E5">
              <w:rPr>
                <w:b/>
                <w:bCs/>
              </w:rPr>
              <w:t>Completion Phase ID</w:t>
            </w:r>
          </w:p>
        </w:tc>
        <w:tc>
          <w:tcPr>
            <w:tcW w:w="1134" w:type="dxa"/>
          </w:tcPr>
          <w:p w14:paraId="576BDC3F" w14:textId="6FB41DF0" w:rsidR="000E40E5" w:rsidRPr="00892DAD" w:rsidRDefault="000E40E5" w:rsidP="00D34E91">
            <w:pPr>
              <w:rPr>
                <w:b/>
                <w:bCs/>
              </w:rPr>
            </w:pPr>
            <w:r>
              <w:rPr>
                <w:b/>
                <w:bCs/>
              </w:rPr>
              <w:t>Site</w:t>
            </w:r>
            <w:r w:rsidRPr="00892DAD">
              <w:rPr>
                <w:b/>
                <w:bCs/>
              </w:rPr>
              <w:t xml:space="preserve"> ID</w:t>
            </w:r>
          </w:p>
        </w:tc>
        <w:tc>
          <w:tcPr>
            <w:tcW w:w="1985" w:type="dxa"/>
          </w:tcPr>
          <w:p w14:paraId="2939DC2D" w14:textId="6D088B5B" w:rsidR="000E40E5" w:rsidRPr="00892DAD" w:rsidRDefault="000E40E5" w:rsidP="00D34E91">
            <w:pPr>
              <w:rPr>
                <w:b/>
                <w:bCs/>
              </w:rPr>
            </w:pPr>
            <w:r w:rsidRPr="00892DAD">
              <w:rPr>
                <w:b/>
                <w:bCs/>
              </w:rPr>
              <w:t xml:space="preserve">Attributed Grant </w:t>
            </w:r>
          </w:p>
        </w:tc>
        <w:tc>
          <w:tcPr>
            <w:tcW w:w="1701" w:type="dxa"/>
          </w:tcPr>
          <w:p w14:paraId="2BC079D9" w14:textId="77777777" w:rsidR="000E40E5" w:rsidRPr="00892DAD" w:rsidRDefault="000E40E5" w:rsidP="00D34E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Number of </w:t>
            </w:r>
            <w:r w:rsidRPr="00892DAD">
              <w:rPr>
                <w:b/>
                <w:bCs/>
              </w:rPr>
              <w:t>Units</w:t>
            </w:r>
          </w:p>
        </w:tc>
      </w:tr>
      <w:tr w:rsidR="000E40E5" w14:paraId="4D542F66" w14:textId="77777777" w:rsidTr="000E40E5">
        <w:tc>
          <w:tcPr>
            <w:tcW w:w="2405" w:type="dxa"/>
          </w:tcPr>
          <w:p w14:paraId="0EA0F7B2" w14:textId="77777777" w:rsidR="000E40E5" w:rsidRDefault="000E40E5" w:rsidP="00D34E91"/>
        </w:tc>
        <w:tc>
          <w:tcPr>
            <w:tcW w:w="1701" w:type="dxa"/>
          </w:tcPr>
          <w:p w14:paraId="4D165516" w14:textId="5F850F18" w:rsidR="000E40E5" w:rsidRDefault="000E40E5" w:rsidP="00D34E91"/>
        </w:tc>
        <w:tc>
          <w:tcPr>
            <w:tcW w:w="1134" w:type="dxa"/>
          </w:tcPr>
          <w:p w14:paraId="6F6EB1A6" w14:textId="50364588" w:rsidR="000E40E5" w:rsidRDefault="000E40E5" w:rsidP="00D34E91"/>
        </w:tc>
        <w:tc>
          <w:tcPr>
            <w:tcW w:w="1985" w:type="dxa"/>
          </w:tcPr>
          <w:p w14:paraId="58FB711D" w14:textId="77777777" w:rsidR="000E40E5" w:rsidRDefault="000E40E5" w:rsidP="00D34E91"/>
        </w:tc>
        <w:tc>
          <w:tcPr>
            <w:tcW w:w="1701" w:type="dxa"/>
          </w:tcPr>
          <w:p w14:paraId="412F4418" w14:textId="77777777" w:rsidR="000E40E5" w:rsidRDefault="000E40E5" w:rsidP="00D34E91"/>
        </w:tc>
      </w:tr>
      <w:bookmarkEnd w:id="1"/>
    </w:tbl>
    <w:p w14:paraId="260B6AEA" w14:textId="77777777" w:rsidR="00C36E2F" w:rsidRPr="00C36E2F" w:rsidRDefault="00C36E2F" w:rsidP="00C36E2F">
      <w:pPr>
        <w:pStyle w:val="ListParagraph"/>
        <w:rPr>
          <w:rFonts w:eastAsia="Times New Roman"/>
        </w:rPr>
      </w:pPr>
    </w:p>
    <w:p w14:paraId="53A8E007" w14:textId="1C314F74" w:rsidR="000C6DA2" w:rsidRPr="00A705AE" w:rsidRDefault="00FB6996" w:rsidP="00494F38">
      <w:pPr>
        <w:pStyle w:val="ListParagraph"/>
        <w:numPr>
          <w:ilvl w:val="0"/>
          <w:numId w:val="1"/>
        </w:numPr>
        <w:rPr>
          <w:rFonts w:eastAsia="Times New Roman"/>
        </w:rPr>
      </w:pPr>
      <w:r>
        <w:t>any change in the sale price for the Onward Sale will be notified to Homes England promptly</w:t>
      </w:r>
      <w:r w:rsidR="00760430">
        <w:t xml:space="preserve"> by the Strategic Partner</w:t>
      </w:r>
      <w:r w:rsidR="000938E2">
        <w:t>;</w:t>
      </w:r>
    </w:p>
    <w:p w14:paraId="549860C7" w14:textId="6C8CDE75" w:rsidR="00A705AE" w:rsidRDefault="00774974" w:rsidP="00A705AE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774974">
        <w:rPr>
          <w:rFonts w:eastAsia="Times New Roman"/>
        </w:rPr>
        <w:t>a</w:t>
      </w:r>
      <w:r w:rsidR="00D86381">
        <w:rPr>
          <w:rFonts w:eastAsia="Times New Roman"/>
        </w:rPr>
        <w:t>ny</w:t>
      </w:r>
      <w:r w:rsidRPr="00774974">
        <w:rPr>
          <w:rFonts w:eastAsia="Times New Roman"/>
        </w:rPr>
        <w:t xml:space="preserve"> future disposal by </w:t>
      </w:r>
      <w:r w:rsidR="006F635A">
        <w:rPr>
          <w:rFonts w:eastAsia="Times New Roman"/>
        </w:rPr>
        <w:t xml:space="preserve">the </w:t>
      </w:r>
      <w:r w:rsidR="00D86381" w:rsidRPr="006F635A">
        <w:rPr>
          <w:rFonts w:eastAsia="Times New Roman"/>
        </w:rPr>
        <w:t>Onward Disponee</w:t>
      </w:r>
      <w:r w:rsidR="00F15BB7">
        <w:rPr>
          <w:rFonts w:eastAsia="Times New Roman"/>
        </w:rPr>
        <w:t xml:space="preserve"> </w:t>
      </w:r>
      <w:r w:rsidRPr="006A50F4">
        <w:rPr>
          <w:rFonts w:eastAsia="Times New Roman"/>
        </w:rPr>
        <w:t xml:space="preserve">of the </w:t>
      </w:r>
      <w:r w:rsidR="00224674">
        <w:rPr>
          <w:rFonts w:eastAsia="Times New Roman"/>
        </w:rPr>
        <w:t>Subject Site</w:t>
      </w:r>
      <w:r w:rsidRPr="006A50F4">
        <w:rPr>
          <w:rFonts w:eastAsia="Times New Roman"/>
        </w:rPr>
        <w:t xml:space="preserve"> (in whole or in part) will be subject to the terms of the Recovery Determination or URB Recovery Determination (as applicable)</w:t>
      </w:r>
      <w:r w:rsidR="00F15BB7">
        <w:rPr>
          <w:rFonts w:eastAsia="Times New Roman"/>
        </w:rPr>
        <w:t>;</w:t>
      </w:r>
      <w:r w:rsidRPr="006A50F4">
        <w:rPr>
          <w:rFonts w:eastAsia="Times New Roman"/>
        </w:rPr>
        <w:t xml:space="preserve"> </w:t>
      </w:r>
    </w:p>
    <w:p w14:paraId="6C09FC78" w14:textId="683E9FA9" w:rsidR="00FB6996" w:rsidRPr="00A705AE" w:rsidRDefault="00A705AE" w:rsidP="00A705AE">
      <w:pPr>
        <w:pStyle w:val="ListParagraph"/>
        <w:numPr>
          <w:ilvl w:val="0"/>
          <w:numId w:val="1"/>
        </w:numPr>
        <w:rPr>
          <w:rFonts w:eastAsia="Times New Roman"/>
        </w:rPr>
      </w:pPr>
      <w:r w:rsidRPr="3E170A06">
        <w:rPr>
          <w:rFonts w:eastAsia="Times New Roman"/>
        </w:rPr>
        <w:t xml:space="preserve">the Onward Disponee will not seek any additional grant </w:t>
      </w:r>
      <w:r w:rsidR="00A8092F" w:rsidRPr="3E170A06">
        <w:rPr>
          <w:rFonts w:eastAsia="Times New Roman"/>
        </w:rPr>
        <w:t xml:space="preserve">funding </w:t>
      </w:r>
      <w:r w:rsidR="00A6359C" w:rsidRPr="3E170A06">
        <w:rPr>
          <w:rFonts w:eastAsia="Times New Roman"/>
        </w:rPr>
        <w:t>under the 2021-26 Affordable Homes Programme</w:t>
      </w:r>
      <w:r w:rsidR="00566ACC" w:rsidRPr="3E170A06">
        <w:rPr>
          <w:rFonts w:eastAsia="Times New Roman"/>
        </w:rPr>
        <w:t xml:space="preserve"> (including via Continuous Market Engagement)</w:t>
      </w:r>
      <w:r w:rsidR="2B7152E8" w:rsidRPr="3E170A06">
        <w:rPr>
          <w:rFonts w:eastAsia="Times New Roman"/>
        </w:rPr>
        <w:t>, or any other Homes England Programme (current or future)</w:t>
      </w:r>
      <w:r w:rsidR="00A8092F" w:rsidRPr="3E170A06">
        <w:rPr>
          <w:rFonts w:eastAsia="Times New Roman"/>
        </w:rPr>
        <w:t xml:space="preserve"> </w:t>
      </w:r>
      <w:r w:rsidR="00C44A00" w:rsidRPr="3E170A06">
        <w:rPr>
          <w:rFonts w:eastAsia="Times New Roman"/>
        </w:rPr>
        <w:t xml:space="preserve">towards </w:t>
      </w:r>
      <w:r w:rsidR="00A8092F" w:rsidRPr="3E170A06">
        <w:rPr>
          <w:rFonts w:eastAsia="Times New Roman"/>
        </w:rPr>
        <w:t xml:space="preserve">the acquisition and/or development of </w:t>
      </w:r>
      <w:r w:rsidR="00C44A00" w:rsidRPr="3E170A06">
        <w:rPr>
          <w:rFonts w:eastAsia="Times New Roman"/>
        </w:rPr>
        <w:t>the Subject Site</w:t>
      </w:r>
      <w:r w:rsidR="5AFA7601" w:rsidRPr="3E170A06">
        <w:rPr>
          <w:rFonts w:eastAsia="Times New Roman"/>
        </w:rPr>
        <w:t xml:space="preserve"> (unless otherwise agreed by Homes England in writing)</w:t>
      </w:r>
      <w:r w:rsidR="00C44A00" w:rsidRPr="3E170A06">
        <w:rPr>
          <w:rFonts w:eastAsia="Times New Roman"/>
        </w:rPr>
        <w:t>;</w:t>
      </w:r>
    </w:p>
    <w:p w14:paraId="65B410B2" w14:textId="11C06AD8" w:rsidR="008B55DF" w:rsidRPr="008B55DF" w:rsidRDefault="009B6D8D" w:rsidP="008B55DF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i</w:t>
      </w:r>
      <w:r w:rsidR="0053150B">
        <w:rPr>
          <w:rFonts w:eastAsia="Times New Roman"/>
        </w:rPr>
        <w:t>f</w:t>
      </w:r>
      <w:r w:rsidR="008B55DF" w:rsidRPr="008B55DF">
        <w:rPr>
          <w:rFonts w:eastAsia="Times New Roman"/>
        </w:rPr>
        <w:t xml:space="preserve"> it becomes apparent that any information provided in </w:t>
      </w:r>
      <w:r w:rsidR="0053150B">
        <w:rPr>
          <w:rFonts w:eastAsia="Times New Roman"/>
        </w:rPr>
        <w:t>the Onward Disponee A</w:t>
      </w:r>
      <w:r w:rsidR="0053150B" w:rsidRPr="008B55DF">
        <w:rPr>
          <w:rFonts w:eastAsia="Times New Roman"/>
        </w:rPr>
        <w:t xml:space="preserve">cknowledgement </w:t>
      </w:r>
      <w:r w:rsidR="0053150B">
        <w:rPr>
          <w:rFonts w:eastAsia="Times New Roman"/>
        </w:rPr>
        <w:t xml:space="preserve">Letter </w:t>
      </w:r>
      <w:r w:rsidR="008B55DF" w:rsidRPr="008B55DF">
        <w:rPr>
          <w:rFonts w:eastAsia="Times New Roman"/>
        </w:rPr>
        <w:t xml:space="preserve">is misleading, untrue or inaccurate, Homes England will be entitled to seek recovery of the Attributed Grant from the </w:t>
      </w:r>
      <w:r w:rsidR="0053150B">
        <w:rPr>
          <w:rFonts w:eastAsia="Times New Roman"/>
        </w:rPr>
        <w:t>Onward Disponee</w:t>
      </w:r>
      <w:r w:rsidR="0053150B" w:rsidRPr="008B55DF">
        <w:rPr>
          <w:rFonts w:eastAsia="Times New Roman"/>
        </w:rPr>
        <w:t xml:space="preserve"> </w:t>
      </w:r>
      <w:r w:rsidR="008B55DF" w:rsidRPr="008B55DF">
        <w:rPr>
          <w:rFonts w:eastAsia="Times New Roman"/>
        </w:rPr>
        <w:t>following completion of the Onward Sale.</w:t>
      </w:r>
    </w:p>
    <w:p w14:paraId="4511072F" w14:textId="7DD42338" w:rsidR="008B55DF" w:rsidRDefault="008B55DF" w:rsidP="008B55DF">
      <w:pPr>
        <w:pStyle w:val="ListParagraph"/>
        <w:rPr>
          <w:rFonts w:eastAsia="Times New Roman"/>
        </w:rPr>
      </w:pPr>
    </w:p>
    <w:p w14:paraId="6B2168BF" w14:textId="1F21DC0D" w:rsidR="007C5C53" w:rsidRDefault="00ED162E" w:rsidP="00D522C8">
      <w:pPr>
        <w:pStyle w:val="ListParagraph"/>
        <w:ind w:left="0"/>
        <w:rPr>
          <w:rFonts w:eastAsia="Times New Roman"/>
        </w:rPr>
      </w:pPr>
      <w:r>
        <w:rPr>
          <w:rFonts w:eastAsia="Times New Roman"/>
        </w:rPr>
        <w:t>Regards</w:t>
      </w:r>
    </w:p>
    <w:p w14:paraId="7103ABD2" w14:textId="51ACB629" w:rsidR="00ED162E" w:rsidRDefault="00ED162E" w:rsidP="00D522C8">
      <w:pPr>
        <w:pStyle w:val="ListParagraph"/>
        <w:ind w:left="0"/>
        <w:rPr>
          <w:rFonts w:eastAsia="Times New Roman"/>
        </w:rPr>
      </w:pPr>
    </w:p>
    <w:p w14:paraId="69D52725" w14:textId="6A131139" w:rsidR="000938E2" w:rsidRDefault="000938E2" w:rsidP="00D522C8">
      <w:pPr>
        <w:pStyle w:val="ListParagraph"/>
        <w:ind w:left="0"/>
        <w:rPr>
          <w:rFonts w:eastAsia="Times New Roman"/>
        </w:rPr>
      </w:pPr>
    </w:p>
    <w:p w14:paraId="7888BA27" w14:textId="2B15D2A3" w:rsidR="000877BB" w:rsidRPr="000877BB" w:rsidRDefault="000877BB" w:rsidP="00D522C8">
      <w:pPr>
        <w:pStyle w:val="ListParagraph"/>
        <w:ind w:left="0"/>
        <w:rPr>
          <w:rFonts w:eastAsia="Times New Roman"/>
          <w:b/>
          <w:bCs/>
        </w:rPr>
      </w:pPr>
      <w:r w:rsidRPr="000877BB">
        <w:rPr>
          <w:rFonts w:eastAsia="Times New Roman"/>
          <w:b/>
          <w:bCs/>
        </w:rPr>
        <w:t>Name:</w:t>
      </w:r>
    </w:p>
    <w:p w14:paraId="25A0B766" w14:textId="55AD79EB" w:rsidR="000877BB" w:rsidRPr="000877BB" w:rsidRDefault="000877BB" w:rsidP="00D522C8">
      <w:pPr>
        <w:pStyle w:val="ListParagraph"/>
        <w:ind w:left="0"/>
        <w:rPr>
          <w:rFonts w:eastAsia="Times New Roman"/>
          <w:b/>
          <w:bCs/>
        </w:rPr>
      </w:pPr>
      <w:r w:rsidRPr="000877BB">
        <w:rPr>
          <w:rFonts w:eastAsia="Times New Roman"/>
          <w:b/>
          <w:bCs/>
        </w:rPr>
        <w:t>Position within the Onward Disponee organisation</w:t>
      </w:r>
      <w:r>
        <w:rPr>
          <w:rFonts w:eastAsia="Times New Roman"/>
          <w:b/>
          <w:bCs/>
        </w:rPr>
        <w:t>:</w:t>
      </w:r>
    </w:p>
    <w:bookmarkEnd w:id="0"/>
    <w:p w14:paraId="6462923D" w14:textId="34911676" w:rsidR="008C08DB" w:rsidRDefault="008C08DB" w:rsidP="00D522C8">
      <w:pPr>
        <w:pStyle w:val="ListParagraph"/>
        <w:ind w:left="0"/>
        <w:rPr>
          <w:rFonts w:eastAsia="Times New Roman"/>
        </w:rPr>
      </w:pPr>
    </w:p>
    <w:p w14:paraId="3D1780B6" w14:textId="2A86FA09" w:rsidR="008C08DB" w:rsidRPr="008C08DB" w:rsidRDefault="008C08DB" w:rsidP="00D522C8">
      <w:pPr>
        <w:pStyle w:val="ListParagraph"/>
        <w:ind w:left="0"/>
        <w:rPr>
          <w:rFonts w:eastAsia="Times New Roman"/>
          <w:b/>
          <w:bCs/>
        </w:rPr>
      </w:pPr>
    </w:p>
    <w:sectPr w:rsidR="008C08DB" w:rsidRPr="008C08DB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103EB" w14:textId="77777777" w:rsidR="004C3834" w:rsidRDefault="004C3834" w:rsidP="00E146CD">
      <w:pPr>
        <w:spacing w:after="0" w:line="240" w:lineRule="auto"/>
      </w:pPr>
      <w:r>
        <w:separator/>
      </w:r>
    </w:p>
  </w:endnote>
  <w:endnote w:type="continuationSeparator" w:id="0">
    <w:p w14:paraId="6E561B3F" w14:textId="77777777" w:rsidR="004C3834" w:rsidRDefault="004C3834" w:rsidP="00E146CD">
      <w:pPr>
        <w:spacing w:after="0" w:line="240" w:lineRule="auto"/>
      </w:pPr>
      <w:r>
        <w:continuationSeparator/>
      </w:r>
    </w:p>
  </w:endnote>
  <w:endnote w:type="continuationNotice" w:id="1">
    <w:p w14:paraId="1B46150B" w14:textId="77777777" w:rsidR="004C3834" w:rsidRDefault="004C38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4AFE0" w14:textId="77777777" w:rsidR="000C6DBA" w:rsidRDefault="000C6DBA" w:rsidP="002A5B21">
    <w:pPr>
      <w:pStyle w:val="Footer"/>
    </w:pPr>
    <w:bookmarkStart w:id="4" w:name="aliashAdvancedFooterprot1FooterEvenPages"/>
  </w:p>
  <w:bookmarkEnd w:id="4"/>
  <w:p w14:paraId="008C155F" w14:textId="77777777" w:rsidR="00E146CD" w:rsidRDefault="00E14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55878" w14:textId="37668652" w:rsidR="000938E2" w:rsidRDefault="000938E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33BBCA5" wp14:editId="1542B68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71cb4bc984dbaf884a2c1e72" descr="{&quot;HashCode&quot;:-166337246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C37E99" w14:textId="6D302B3C" w:rsidR="000938E2" w:rsidRPr="002A15F4" w:rsidRDefault="002A15F4" w:rsidP="002A15F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78D7"/>
                              <w:sz w:val="24"/>
                            </w:rPr>
                          </w:pPr>
                          <w:r w:rsidRPr="002A15F4">
                            <w:rPr>
                              <w:rFonts w:ascii="Calibri" w:hAnsi="Calibri" w:cs="Calibri"/>
                              <w:color w:val="0078D7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733BBCA5">
              <v:stroke joinstyle="miter"/>
              <v:path gradientshapeok="t" o:connecttype="rect"/>
            </v:shapetype>
            <v:shape id="MSIPCM71cb4bc984dbaf884a2c1e72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663372469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">
              <v:textbox inset=",0,,0">
                <w:txbxContent>
                  <w:p w:rsidRPr="002A15F4" w:rsidR="000938E2" w:rsidP="002A15F4" w:rsidRDefault="002A15F4" w14:paraId="7EC37E99" w14:textId="6D302B3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78D7"/>
                        <w:sz w:val="24"/>
                      </w:rPr>
                    </w:pPr>
                    <w:r w:rsidRPr="002A15F4">
                      <w:rPr>
                        <w:rFonts w:ascii="Calibri" w:hAnsi="Calibri" w:cs="Calibri"/>
                        <w:color w:val="0078D7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0D36D" w14:textId="77777777" w:rsidR="000C6DBA" w:rsidRDefault="000C6DBA" w:rsidP="002A5B21">
    <w:pPr>
      <w:pStyle w:val="Footer"/>
    </w:pPr>
    <w:bookmarkStart w:id="5" w:name="aliashAdvancedFooterprot1FooterFirstPage"/>
  </w:p>
  <w:bookmarkEnd w:id="5"/>
  <w:p w14:paraId="4E4BC20E" w14:textId="77777777" w:rsidR="00E146CD" w:rsidRDefault="00E146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CDBE6" w14:textId="77777777" w:rsidR="004C3834" w:rsidRDefault="004C3834" w:rsidP="00E146CD">
      <w:pPr>
        <w:spacing w:after="0" w:line="240" w:lineRule="auto"/>
      </w:pPr>
      <w:r>
        <w:separator/>
      </w:r>
    </w:p>
  </w:footnote>
  <w:footnote w:type="continuationSeparator" w:id="0">
    <w:p w14:paraId="1087D914" w14:textId="77777777" w:rsidR="004C3834" w:rsidRDefault="004C3834" w:rsidP="00E146CD">
      <w:pPr>
        <w:spacing w:after="0" w:line="240" w:lineRule="auto"/>
      </w:pPr>
      <w:r>
        <w:continuationSeparator/>
      </w:r>
    </w:p>
  </w:footnote>
  <w:footnote w:type="continuationNotice" w:id="1">
    <w:p w14:paraId="7301A05B" w14:textId="77777777" w:rsidR="004C3834" w:rsidRDefault="004C38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F14E" w14:textId="3C489FC2" w:rsidR="00E146CD" w:rsidRDefault="00C7702C">
    <w:pPr>
      <w:pStyle w:val="Header"/>
    </w:pPr>
    <w:bookmarkStart w:id="2" w:name="_Hlk117609239"/>
    <w:bookmarkStart w:id="3" w:name="_Hlk117609240"/>
    <w:r>
      <w:rPr>
        <w:noProof/>
        <w:lang w:eastAsia="en-GB"/>
      </w:rPr>
      <w:t xml:space="preserve">TO BE TYPED ON </w:t>
    </w:r>
    <w:r w:rsidR="00DF2CC4">
      <w:rPr>
        <w:noProof/>
        <w:lang w:eastAsia="en-GB"/>
      </w:rPr>
      <w:t>LETTERHEAD OF ONWARD DISPONEE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321F0"/>
    <w:multiLevelType w:val="hybridMultilevel"/>
    <w:tmpl w:val="65226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CD"/>
    <w:rsid w:val="00062AE9"/>
    <w:rsid w:val="000877BB"/>
    <w:rsid w:val="000938E2"/>
    <w:rsid w:val="000C6DA2"/>
    <w:rsid w:val="000C6DBA"/>
    <w:rsid w:val="000C7DF1"/>
    <w:rsid w:val="000E40E5"/>
    <w:rsid w:val="001A1A11"/>
    <w:rsid w:val="0020799D"/>
    <w:rsid w:val="00224674"/>
    <w:rsid w:val="00282A1F"/>
    <w:rsid w:val="002A12A4"/>
    <w:rsid w:val="002A15F4"/>
    <w:rsid w:val="002A5B21"/>
    <w:rsid w:val="002F0705"/>
    <w:rsid w:val="0030375B"/>
    <w:rsid w:val="00304A92"/>
    <w:rsid w:val="00332FF7"/>
    <w:rsid w:val="003716AE"/>
    <w:rsid w:val="00395121"/>
    <w:rsid w:val="003E3964"/>
    <w:rsid w:val="00400EB2"/>
    <w:rsid w:val="004437F2"/>
    <w:rsid w:val="00445743"/>
    <w:rsid w:val="00483B6D"/>
    <w:rsid w:val="00493D87"/>
    <w:rsid w:val="00494F38"/>
    <w:rsid w:val="004B7084"/>
    <w:rsid w:val="004C3834"/>
    <w:rsid w:val="0053097C"/>
    <w:rsid w:val="0053150B"/>
    <w:rsid w:val="0056269E"/>
    <w:rsid w:val="00564EF9"/>
    <w:rsid w:val="00566ACC"/>
    <w:rsid w:val="00586726"/>
    <w:rsid w:val="005959FB"/>
    <w:rsid w:val="005B3459"/>
    <w:rsid w:val="005B3589"/>
    <w:rsid w:val="005C41E4"/>
    <w:rsid w:val="00604502"/>
    <w:rsid w:val="00637440"/>
    <w:rsid w:val="00660537"/>
    <w:rsid w:val="006A50F4"/>
    <w:rsid w:val="006F0169"/>
    <w:rsid w:val="006F635A"/>
    <w:rsid w:val="00712769"/>
    <w:rsid w:val="00760430"/>
    <w:rsid w:val="00774974"/>
    <w:rsid w:val="007C5C53"/>
    <w:rsid w:val="007D0F2B"/>
    <w:rsid w:val="007E398C"/>
    <w:rsid w:val="0081031C"/>
    <w:rsid w:val="00825B18"/>
    <w:rsid w:val="00837321"/>
    <w:rsid w:val="00841003"/>
    <w:rsid w:val="00855F18"/>
    <w:rsid w:val="0086077F"/>
    <w:rsid w:val="00862B7D"/>
    <w:rsid w:val="00873671"/>
    <w:rsid w:val="00877BD9"/>
    <w:rsid w:val="008A3819"/>
    <w:rsid w:val="008B55DF"/>
    <w:rsid w:val="008C08DB"/>
    <w:rsid w:val="008E431D"/>
    <w:rsid w:val="00901231"/>
    <w:rsid w:val="00907BCE"/>
    <w:rsid w:val="0092613A"/>
    <w:rsid w:val="0092721D"/>
    <w:rsid w:val="00936CB5"/>
    <w:rsid w:val="00973E85"/>
    <w:rsid w:val="00975DE2"/>
    <w:rsid w:val="00976F01"/>
    <w:rsid w:val="009A59CF"/>
    <w:rsid w:val="009A7CC0"/>
    <w:rsid w:val="009B5DF0"/>
    <w:rsid w:val="009B6D8D"/>
    <w:rsid w:val="009C6250"/>
    <w:rsid w:val="009D1360"/>
    <w:rsid w:val="00A609C5"/>
    <w:rsid w:val="00A6359C"/>
    <w:rsid w:val="00A705AE"/>
    <w:rsid w:val="00A8092F"/>
    <w:rsid w:val="00AA4E14"/>
    <w:rsid w:val="00AA651A"/>
    <w:rsid w:val="00AB5621"/>
    <w:rsid w:val="00AD0F8F"/>
    <w:rsid w:val="00AE532C"/>
    <w:rsid w:val="00B401AB"/>
    <w:rsid w:val="00B64739"/>
    <w:rsid w:val="00B65DCD"/>
    <w:rsid w:val="00B715EA"/>
    <w:rsid w:val="00B92250"/>
    <w:rsid w:val="00BC5CD6"/>
    <w:rsid w:val="00C05198"/>
    <w:rsid w:val="00C3661B"/>
    <w:rsid w:val="00C36E2F"/>
    <w:rsid w:val="00C44A00"/>
    <w:rsid w:val="00C51ECB"/>
    <w:rsid w:val="00C5752E"/>
    <w:rsid w:val="00C7702C"/>
    <w:rsid w:val="00C920B7"/>
    <w:rsid w:val="00CB3CCA"/>
    <w:rsid w:val="00CD76C2"/>
    <w:rsid w:val="00CE574D"/>
    <w:rsid w:val="00CF3E23"/>
    <w:rsid w:val="00D522C8"/>
    <w:rsid w:val="00D86381"/>
    <w:rsid w:val="00D957AB"/>
    <w:rsid w:val="00DB435C"/>
    <w:rsid w:val="00DD7527"/>
    <w:rsid w:val="00DF2CC4"/>
    <w:rsid w:val="00E146CD"/>
    <w:rsid w:val="00E7212A"/>
    <w:rsid w:val="00EA68FC"/>
    <w:rsid w:val="00ED162E"/>
    <w:rsid w:val="00ED17F2"/>
    <w:rsid w:val="00ED1F8C"/>
    <w:rsid w:val="00EF04EA"/>
    <w:rsid w:val="00F15BB7"/>
    <w:rsid w:val="00F62BAF"/>
    <w:rsid w:val="00F67D35"/>
    <w:rsid w:val="00F8298B"/>
    <w:rsid w:val="00FB6996"/>
    <w:rsid w:val="00FE002D"/>
    <w:rsid w:val="00FE647B"/>
    <w:rsid w:val="2440CC01"/>
    <w:rsid w:val="2B7152E8"/>
    <w:rsid w:val="3BDFC681"/>
    <w:rsid w:val="3E170A06"/>
    <w:rsid w:val="4E5979C8"/>
    <w:rsid w:val="5AFA7601"/>
    <w:rsid w:val="5ED36696"/>
    <w:rsid w:val="5FB9828D"/>
    <w:rsid w:val="741E154E"/>
    <w:rsid w:val="759216A7"/>
    <w:rsid w:val="7765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9CF2C"/>
  <w15:docId w15:val="{8066551D-CD1E-4645-85B3-A4F2E1CA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4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6CD"/>
  </w:style>
  <w:style w:type="paragraph" w:styleId="Footer">
    <w:name w:val="footer"/>
    <w:basedOn w:val="Normal"/>
    <w:link w:val="FooterChar"/>
    <w:unhideWhenUsed/>
    <w:rsid w:val="00E14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146CD"/>
  </w:style>
  <w:style w:type="paragraph" w:styleId="BalloonText">
    <w:name w:val="Balloon Text"/>
    <w:basedOn w:val="Normal"/>
    <w:link w:val="BalloonTextChar"/>
    <w:uiPriority w:val="99"/>
    <w:semiHidden/>
    <w:unhideWhenUsed/>
    <w:rsid w:val="00E14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6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1231"/>
    <w:rPr>
      <w:color w:val="0000FF" w:themeColor="hyperlink"/>
      <w:u w:val="single"/>
    </w:rPr>
  </w:style>
  <w:style w:type="paragraph" w:customStyle="1" w:styleId="LetterBody">
    <w:name w:val="Letter Body"/>
    <w:basedOn w:val="Normal"/>
    <w:rsid w:val="009A59CF"/>
    <w:p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94F38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7E3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1F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1F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1F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F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F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1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78495A588FDA4EB7BFAA74278D07A1" ma:contentTypeVersion="12" ma:contentTypeDescription="Create a new document." ma:contentTypeScope="" ma:versionID="7ea9df3e469f2c9b5cf375d4b809d091">
  <xsd:schema xmlns:xsd="http://www.w3.org/2001/XMLSchema" xmlns:xs="http://www.w3.org/2001/XMLSchema" xmlns:p="http://schemas.microsoft.com/office/2006/metadata/properties" xmlns:ns2="dfd4edca-ec75-49e9-9c66-61b0b78208ba" xmlns:ns3="60789a60-e4d6-4b62-bfa2-5c59b010f56e" targetNamespace="http://schemas.microsoft.com/office/2006/metadata/properties" ma:root="true" ma:fieldsID="06661a9d6be3cea2baaa55ad966f6828" ns2:_="" ns3:_="">
    <xsd:import namespace="dfd4edca-ec75-49e9-9c66-61b0b78208ba"/>
    <xsd:import namespace="60789a60-e4d6-4b62-bfa2-5c59b010f5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4edca-ec75-49e9-9c66-61b0b78208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89a60-e4d6-4b62-bfa2-5c59b010f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57C631-6490-48E5-8B9D-2A67740A99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03D641-4A39-4BB8-916E-5D58D739741B}"/>
</file>

<file path=customXml/itemProps3.xml><?xml version="1.0" encoding="utf-8"?>
<ds:datastoreItem xmlns:ds="http://schemas.openxmlformats.org/officeDocument/2006/customXml" ds:itemID="{BF53234A-4FE4-4F8E-A1DC-E98B5D8981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1405</Characters>
  <Application>Microsoft Office Word</Application>
  <DocSecurity>0</DocSecurity>
  <Lines>11</Lines>
  <Paragraphs>3</Paragraphs>
  <ScaleCrop>false</ScaleCrop>
  <Company>HCA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 Morrison</dc:creator>
  <cp:lastModifiedBy>Michael Wilson</cp:lastModifiedBy>
  <cp:revision>3</cp:revision>
  <cp:lastPrinted>2020-04-06T09:19:00Z</cp:lastPrinted>
  <dcterms:created xsi:type="dcterms:W3CDTF">2022-10-25T15:52:00Z</dcterms:created>
  <dcterms:modified xsi:type="dcterms:W3CDTF">2022-10-25T16:01:00Z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cd7b1d53-8228-43d5-811c-aa053257bbbc</vt:lpwstr>
  </property>
  <property fmtid="{D5CDD505-2E9C-101B-9397-08002B2CF9AE}" pid="3" name="HCAGPMS">
    <vt:lpwstr>OFFICIAL</vt:lpwstr>
  </property>
  <property fmtid="{D5CDD505-2E9C-101B-9397-08002B2CF9AE}" pid="4" name="MSIP_Label_727fb50e-81d5-40a5-b712-4eff31972ce4_Enabled">
    <vt:lpwstr>True</vt:lpwstr>
  </property>
  <property fmtid="{D5CDD505-2E9C-101B-9397-08002B2CF9AE}" pid="5" name="MSIP_Label_727fb50e-81d5-40a5-b712-4eff31972ce4_SiteId">
    <vt:lpwstr>faa8e269-0811-4538-82e7-4d29009219bf</vt:lpwstr>
  </property>
  <property fmtid="{D5CDD505-2E9C-101B-9397-08002B2CF9AE}" pid="6" name="MSIP_Label_727fb50e-81d5-40a5-b712-4eff31972ce4_Owner">
    <vt:lpwstr>Kirsty.Rinaldi@homesengland.gov.uk</vt:lpwstr>
  </property>
  <property fmtid="{D5CDD505-2E9C-101B-9397-08002B2CF9AE}" pid="7" name="MSIP_Label_727fb50e-81d5-40a5-b712-4eff31972ce4_SetDate">
    <vt:lpwstr>2020-04-06T09:19:00.0046432Z</vt:lpwstr>
  </property>
  <property fmtid="{D5CDD505-2E9C-101B-9397-08002B2CF9AE}" pid="8" name="MSIP_Label_727fb50e-81d5-40a5-b712-4eff31972ce4_Name">
    <vt:lpwstr>Official</vt:lpwstr>
  </property>
  <property fmtid="{D5CDD505-2E9C-101B-9397-08002B2CF9AE}" pid="9" name="MSIP_Label_727fb50e-81d5-40a5-b712-4eff31972ce4_Application">
    <vt:lpwstr>Microsoft Azure Information Protection</vt:lpwstr>
  </property>
  <property fmtid="{D5CDD505-2E9C-101B-9397-08002B2CF9AE}" pid="10" name="MSIP_Label_727fb50e-81d5-40a5-b712-4eff31972ce4_ActionId">
    <vt:lpwstr>cadc6d92-88bb-4139-bada-b08979043b5e</vt:lpwstr>
  </property>
  <property fmtid="{D5CDD505-2E9C-101B-9397-08002B2CF9AE}" pid="11" name="MSIP_Label_727fb50e-81d5-40a5-b712-4eff31972ce4_Extended_MSFT_Method">
    <vt:lpwstr>Automatic</vt:lpwstr>
  </property>
  <property fmtid="{D5CDD505-2E9C-101B-9397-08002B2CF9AE}" pid="12" name="Sensitivity">
    <vt:lpwstr>Official</vt:lpwstr>
  </property>
</Properties>
</file>