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A1F1" w14:textId="5D4F528A" w:rsidR="00C1508B" w:rsidRDefault="009E0322" w:rsidP="00C1508B">
      <w:pPr>
        <w:pStyle w:val="ListNumber"/>
        <w:ind w:left="360"/>
      </w:pPr>
      <w:r>
        <w:t>Minute of</w:t>
      </w:r>
      <w:r w:rsidR="00C1508B" w:rsidRPr="00C442BD">
        <w:t xml:space="preserve"> UKEF </w:t>
      </w:r>
      <w:r w:rsidR="00805CD1">
        <w:t xml:space="preserve">Board </w:t>
      </w:r>
      <w:r w:rsidR="00C1508B" w:rsidRPr="00C442BD">
        <w:t xml:space="preserve">meeting – </w:t>
      </w:r>
      <w:r w:rsidR="00753E6C">
        <w:t>11</w:t>
      </w:r>
      <w:r w:rsidR="00386FB4">
        <w:t xml:space="preserve"> </w:t>
      </w:r>
      <w:r w:rsidR="00753E6C">
        <w:t>August</w:t>
      </w:r>
      <w:r w:rsidR="00386FB4">
        <w:t xml:space="preserve"> </w:t>
      </w:r>
      <w:r w:rsidR="002E196A">
        <w:t>202</w:t>
      </w:r>
      <w:r w:rsidR="002E632E">
        <w:t>1</w:t>
      </w:r>
    </w:p>
    <w:p w14:paraId="504A7392" w14:textId="77777777" w:rsidR="00A62D64" w:rsidRPr="00C1508B" w:rsidRDefault="00A62D64" w:rsidP="002B0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409403" w14:textId="77777777" w:rsidR="00A62D64" w:rsidRPr="00A62D64" w:rsidRDefault="00A62D64" w:rsidP="002B04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62D64">
        <w:rPr>
          <w:rFonts w:ascii="Arial" w:eastAsia="Times New Roman" w:hAnsi="Arial" w:cs="Arial"/>
          <w:b/>
          <w:bCs/>
          <w:sz w:val="24"/>
          <w:szCs w:val="24"/>
          <w:u w:val="single"/>
        </w:rPr>
        <w:t>Present:</w:t>
      </w:r>
    </w:p>
    <w:p w14:paraId="1DBC47BB" w14:textId="77777777" w:rsidR="00A62D64" w:rsidRPr="00C1508B" w:rsidRDefault="00A62D64" w:rsidP="002B0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508B">
        <w:rPr>
          <w:rFonts w:ascii="Arial" w:eastAsia="Times New Roman" w:hAnsi="Arial" w:cs="Arial"/>
          <w:sz w:val="24"/>
          <w:szCs w:val="24"/>
        </w:rPr>
        <w:t>Noel Harwerth (Chair)</w:t>
      </w:r>
    </w:p>
    <w:p w14:paraId="5B18999D" w14:textId="77777777" w:rsidR="00A62D64" w:rsidRDefault="00A62D64" w:rsidP="002B0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Oliver Peterken</w:t>
      </w:r>
    </w:p>
    <w:p w14:paraId="59C9FD37" w14:textId="77777777" w:rsidR="00A62D64" w:rsidRDefault="00A62D64" w:rsidP="002B0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Alistair Clark</w:t>
      </w:r>
    </w:p>
    <w:p w14:paraId="35041760" w14:textId="77777777" w:rsidR="00A62D64" w:rsidRDefault="00A62D64" w:rsidP="002B0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Lawrence Weiss</w:t>
      </w:r>
    </w:p>
    <w:p w14:paraId="79018308" w14:textId="77777777" w:rsidR="00A62D64" w:rsidRPr="00C1508B" w:rsidRDefault="00A62D64" w:rsidP="002B0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508B">
        <w:rPr>
          <w:rFonts w:ascii="Arial" w:eastAsia="Times New Roman" w:hAnsi="Arial" w:cs="Arial"/>
          <w:sz w:val="24"/>
          <w:szCs w:val="24"/>
        </w:rPr>
        <w:t>Louis Taylor</w:t>
      </w:r>
    </w:p>
    <w:p w14:paraId="4A0CBCD9" w14:textId="28B2B3B6" w:rsidR="00A62D64" w:rsidRDefault="00A62D64" w:rsidP="002B0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Kim Wiehl</w:t>
      </w:r>
    </w:p>
    <w:p w14:paraId="65B59CE2" w14:textId="77777777" w:rsidR="00A62D64" w:rsidRDefault="00A62D64" w:rsidP="002B0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Candida Morley</w:t>
      </w:r>
    </w:p>
    <w:p w14:paraId="40306E0A" w14:textId="77777777" w:rsidR="00A62D64" w:rsidRPr="00C1508B" w:rsidRDefault="00A62D64" w:rsidP="002B0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Cameron Fox</w:t>
      </w:r>
    </w:p>
    <w:p w14:paraId="1CFA4BA8" w14:textId="77777777" w:rsidR="00A62D64" w:rsidRDefault="00A62D64" w:rsidP="002B0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Gordon Welsh</w:t>
      </w:r>
    </w:p>
    <w:p w14:paraId="4935243A" w14:textId="77777777" w:rsidR="00A62D64" w:rsidRDefault="00A62D64" w:rsidP="002B0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Samir Parkash</w:t>
      </w:r>
    </w:p>
    <w:p w14:paraId="19DCFE34" w14:textId="0588B7A1" w:rsidR="00A62D64" w:rsidRDefault="00D45D16" w:rsidP="00A62D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[redacted]</w:t>
      </w:r>
      <w:r w:rsidR="00A62D64">
        <w:rPr>
          <w:rFonts w:ascii="Arial" w:eastAsia="Times New Roman" w:hAnsi="Arial" w:cs="Arial"/>
          <w:sz w:val="24"/>
          <w:szCs w:val="24"/>
        </w:rPr>
        <w:t xml:space="preserve"> (Observer)</w:t>
      </w:r>
    </w:p>
    <w:p w14:paraId="381F530F" w14:textId="77777777" w:rsidR="00A62D64" w:rsidRDefault="00A62D64" w:rsidP="002B0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382C90" w14:textId="5813359C" w:rsidR="00A62D64" w:rsidRDefault="00A62D64" w:rsidP="002B04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62D64">
        <w:rPr>
          <w:rFonts w:ascii="Arial" w:eastAsia="Times New Roman" w:hAnsi="Arial" w:cs="Arial"/>
          <w:b/>
          <w:bCs/>
          <w:sz w:val="24"/>
          <w:szCs w:val="24"/>
          <w:u w:val="single"/>
        </w:rPr>
        <w:t>Apologies:</w:t>
      </w:r>
    </w:p>
    <w:p w14:paraId="73FC89D2" w14:textId="1E975A19" w:rsidR="00C555E6" w:rsidRPr="00C555E6" w:rsidRDefault="00753E6C" w:rsidP="002B0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Andrew Mitchell</w:t>
      </w:r>
    </w:p>
    <w:p w14:paraId="47355614" w14:textId="77777777" w:rsidR="00A62D64" w:rsidRDefault="00A62D64" w:rsidP="002B0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6362D6" w14:textId="6670BC9D" w:rsidR="00A62D64" w:rsidRPr="00A62D64" w:rsidRDefault="00A62D64" w:rsidP="002B04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62D64">
        <w:rPr>
          <w:rFonts w:ascii="Arial" w:eastAsia="Times New Roman" w:hAnsi="Arial" w:cs="Arial"/>
          <w:b/>
          <w:bCs/>
          <w:sz w:val="24"/>
          <w:szCs w:val="24"/>
          <w:u w:val="single"/>
        </w:rPr>
        <w:t>Secretariat</w:t>
      </w:r>
      <w:r w:rsidR="00C555E6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14:paraId="64340F76" w14:textId="6AD4A282" w:rsidR="00A62D64" w:rsidRPr="00C1508B" w:rsidRDefault="00D45D16" w:rsidP="002B0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[redacted]</w:t>
      </w:r>
    </w:p>
    <w:p w14:paraId="3C4205AC" w14:textId="77777777" w:rsidR="00A62D64" w:rsidRPr="00C1508B" w:rsidRDefault="00A62D64" w:rsidP="002B0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508B">
        <w:rPr>
          <w:rFonts w:ascii="Arial" w:eastAsia="Times New Roman" w:hAnsi="Arial" w:cs="Arial"/>
          <w:sz w:val="24"/>
          <w:szCs w:val="24"/>
        </w:rPr>
        <w:tab/>
      </w:r>
    </w:p>
    <w:p w14:paraId="38F1391B" w14:textId="77777777" w:rsidR="00A62D64" w:rsidRPr="00C1508B" w:rsidRDefault="00A62D64" w:rsidP="002B0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28849F" w14:textId="66A2767A" w:rsidR="00A62D64" w:rsidRPr="00C1508B" w:rsidRDefault="00A62D64" w:rsidP="002B0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2D64">
        <w:rPr>
          <w:rFonts w:ascii="Arial" w:eastAsia="Times New Roman" w:hAnsi="Arial" w:cs="Arial"/>
          <w:b/>
          <w:bCs/>
          <w:sz w:val="24"/>
          <w:szCs w:val="24"/>
          <w:u w:val="single"/>
        </w:rPr>
        <w:t>Attendees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01F7D53C" w14:textId="4096D763" w:rsidR="00A62D64" w:rsidRDefault="00A62D64" w:rsidP="002B0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Item </w:t>
      </w:r>
      <w:r w:rsidR="00DD267E">
        <w:rPr>
          <w:rFonts w:ascii="Arial" w:eastAsia="Times New Roman" w:hAnsi="Arial" w:cs="Arial"/>
          <w:sz w:val="24"/>
          <w:szCs w:val="24"/>
        </w:rPr>
        <w:t>3&amp;4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D45D16">
        <w:rPr>
          <w:rFonts w:ascii="Arial" w:eastAsia="Times New Roman" w:hAnsi="Arial" w:cs="Arial"/>
          <w:sz w:val="24"/>
          <w:szCs w:val="24"/>
        </w:rPr>
        <w:t>[redacted]</w:t>
      </w:r>
    </w:p>
    <w:p w14:paraId="16E83232" w14:textId="77777777" w:rsidR="00A62D64" w:rsidRPr="00C1508B" w:rsidRDefault="00A62D64" w:rsidP="002B0488">
      <w:pPr>
        <w:tabs>
          <w:tab w:val="left" w:pos="1552"/>
          <w:tab w:val="left" w:pos="4148"/>
          <w:tab w:val="left" w:pos="6523"/>
        </w:tabs>
        <w:spacing w:after="0" w:line="240" w:lineRule="auto"/>
        <w:ind w:left="108"/>
        <w:rPr>
          <w:rFonts w:ascii="Arial" w:eastAsia="Times New Roman" w:hAnsi="Arial" w:cs="Arial"/>
          <w:sz w:val="24"/>
          <w:szCs w:val="24"/>
        </w:rPr>
      </w:pPr>
    </w:p>
    <w:p w14:paraId="65B35F92" w14:textId="77777777" w:rsidR="006759EB" w:rsidRPr="006759EB" w:rsidRDefault="006759EB" w:rsidP="006759EB">
      <w:pPr>
        <w:pStyle w:val="ListNumber"/>
        <w:numPr>
          <w:ilvl w:val="0"/>
          <w:numId w:val="1"/>
        </w:numPr>
        <w:tabs>
          <w:tab w:val="clear" w:pos="567"/>
          <w:tab w:val="left" w:pos="709"/>
          <w:tab w:val="num" w:pos="1557"/>
        </w:tabs>
        <w:ind w:left="709" w:hanging="709"/>
        <w:rPr>
          <w:bCs w:val="0"/>
          <w:szCs w:val="24"/>
        </w:rPr>
      </w:pPr>
      <w:bookmarkStart w:id="0" w:name="_Hlk500318033"/>
      <w:r w:rsidRPr="006759EB">
        <w:rPr>
          <w:bCs w:val="0"/>
          <w:szCs w:val="24"/>
        </w:rPr>
        <w:t>CEO’s update</w:t>
      </w:r>
    </w:p>
    <w:p w14:paraId="2D66643E" w14:textId="1DBC3FA4" w:rsidR="006759EB" w:rsidRDefault="006759EB" w:rsidP="006759EB">
      <w:pPr>
        <w:pStyle w:val="Style1"/>
        <w:keepNext/>
        <w:numPr>
          <w:ilvl w:val="1"/>
          <w:numId w:val="1"/>
        </w:numPr>
        <w:tabs>
          <w:tab w:val="num" w:pos="435"/>
        </w:tabs>
        <w:ind w:left="435" w:hanging="435"/>
      </w:pPr>
      <w:r>
        <w:t xml:space="preserve">The CEO delivered his monthly update to the Board, which covered ongoing progress made across UKEF’s various functions. </w:t>
      </w:r>
      <w:r w:rsidR="00A53FBF">
        <w:t xml:space="preserve">It was agreed that the recent article published on the Berne Union website authored by </w:t>
      </w:r>
      <w:r w:rsidR="00D45D16">
        <w:t>[redacted]</w:t>
      </w:r>
      <w:r w:rsidR="00A53FBF" w:rsidRPr="00A53FBF">
        <w:t xml:space="preserve"> outlin</w:t>
      </w:r>
      <w:r w:rsidR="00A53FBF">
        <w:t>ing</w:t>
      </w:r>
      <w:r w:rsidR="00A53FBF" w:rsidRPr="00A53FBF">
        <w:t xml:space="preserve"> the part </w:t>
      </w:r>
      <w:r w:rsidR="00A53FBF">
        <w:t>UKEF was</w:t>
      </w:r>
      <w:r w:rsidR="00A53FBF" w:rsidRPr="00A53FBF">
        <w:t xml:space="preserve"> playing in the runup to COP26 and its role in meeting the country’s net zero commitments</w:t>
      </w:r>
      <w:r w:rsidR="00A53FBF">
        <w:t>, would be shared with the Board.</w:t>
      </w:r>
    </w:p>
    <w:p w14:paraId="0FFDD881" w14:textId="70FB9DE7" w:rsidR="00A53FBF" w:rsidRPr="00A53FBF" w:rsidRDefault="00A53FBF" w:rsidP="00A53FBF">
      <w:pPr>
        <w:pStyle w:val="Style1"/>
        <w:ind w:left="1440" w:hanging="1440"/>
        <w:rPr>
          <w:b/>
          <w:bCs/>
        </w:rPr>
      </w:pPr>
      <w:r w:rsidRPr="00A53FBF">
        <w:rPr>
          <w:b/>
          <w:bCs/>
        </w:rPr>
        <w:t>ACTION:</w:t>
      </w:r>
      <w:r w:rsidRPr="00A53FBF">
        <w:rPr>
          <w:b/>
          <w:bCs/>
        </w:rPr>
        <w:tab/>
        <w:t>Secretariat to share Berne Union article with the Board by written procedure.</w:t>
      </w:r>
    </w:p>
    <w:p w14:paraId="5824A994" w14:textId="1A1777F5" w:rsidR="006759EB" w:rsidRDefault="006759EB" w:rsidP="00CD5D81">
      <w:pPr>
        <w:pStyle w:val="Style1"/>
        <w:keepNext/>
        <w:numPr>
          <w:ilvl w:val="1"/>
          <w:numId w:val="1"/>
        </w:numPr>
        <w:tabs>
          <w:tab w:val="num" w:pos="435"/>
        </w:tabs>
        <w:ind w:left="435" w:hanging="435"/>
      </w:pPr>
      <w:r>
        <w:t xml:space="preserve">The Board discussed the update and latest business figures. </w:t>
      </w:r>
      <w:r w:rsidR="00A53FBF">
        <w:t>It was agreed that the Head of Business Group would provide an update on Qatar Airways A350s at the September meeting.</w:t>
      </w:r>
    </w:p>
    <w:p w14:paraId="1161BAFD" w14:textId="27936FC9" w:rsidR="00A53FBF" w:rsidRPr="00A53FBF" w:rsidRDefault="00A53FBF" w:rsidP="00A53FBF">
      <w:pPr>
        <w:pStyle w:val="Style1"/>
        <w:ind w:left="1440" w:hanging="1440"/>
        <w:rPr>
          <w:b/>
          <w:bCs/>
        </w:rPr>
      </w:pPr>
      <w:r w:rsidRPr="00A53FBF">
        <w:rPr>
          <w:b/>
          <w:bCs/>
        </w:rPr>
        <w:t>ACTION:</w:t>
      </w:r>
      <w:r w:rsidRPr="00A53FBF">
        <w:rPr>
          <w:b/>
          <w:bCs/>
        </w:rPr>
        <w:tab/>
        <w:t>Gordon Welsh to provide an update on A350s at September meeting.</w:t>
      </w:r>
    </w:p>
    <w:p w14:paraId="430A671B" w14:textId="77777777" w:rsidR="00810DD9" w:rsidRPr="006759EB" w:rsidRDefault="00810DD9" w:rsidP="00810DD9">
      <w:pPr>
        <w:pStyle w:val="Style1"/>
        <w:keepNext/>
        <w:tabs>
          <w:tab w:val="num" w:pos="4678"/>
        </w:tabs>
        <w:ind w:left="435"/>
      </w:pPr>
    </w:p>
    <w:p w14:paraId="3F485AA0" w14:textId="665F1C5C" w:rsidR="007F2751" w:rsidRPr="00BB5C8E" w:rsidRDefault="007F2751" w:rsidP="006759EB">
      <w:pPr>
        <w:pStyle w:val="ListNumber"/>
        <w:numPr>
          <w:ilvl w:val="0"/>
          <w:numId w:val="1"/>
        </w:numPr>
        <w:tabs>
          <w:tab w:val="clear" w:pos="567"/>
          <w:tab w:val="left" w:pos="709"/>
          <w:tab w:val="num" w:pos="1557"/>
        </w:tabs>
        <w:ind w:left="709" w:hanging="709"/>
        <w:rPr>
          <w:bCs w:val="0"/>
          <w:szCs w:val="24"/>
        </w:rPr>
      </w:pPr>
      <w:r w:rsidRPr="00BB5C8E">
        <w:rPr>
          <w:bCs w:val="0"/>
          <w:szCs w:val="24"/>
        </w:rPr>
        <w:t xml:space="preserve">Draft Minutes and Actions Log of </w:t>
      </w:r>
      <w:r w:rsidR="00753E6C">
        <w:rPr>
          <w:bCs w:val="0"/>
          <w:szCs w:val="24"/>
        </w:rPr>
        <w:t>25</w:t>
      </w:r>
      <w:r w:rsidRPr="00BB5C8E">
        <w:rPr>
          <w:bCs w:val="0"/>
          <w:szCs w:val="24"/>
        </w:rPr>
        <w:t xml:space="preserve"> </w:t>
      </w:r>
      <w:r w:rsidR="00753E6C">
        <w:rPr>
          <w:bCs w:val="0"/>
          <w:szCs w:val="24"/>
        </w:rPr>
        <w:t>June</w:t>
      </w:r>
      <w:r w:rsidRPr="00BB5C8E">
        <w:rPr>
          <w:bCs w:val="0"/>
          <w:szCs w:val="24"/>
        </w:rPr>
        <w:t xml:space="preserve"> </w:t>
      </w:r>
      <w:r w:rsidR="00C670E0">
        <w:rPr>
          <w:bCs w:val="0"/>
          <w:szCs w:val="24"/>
        </w:rPr>
        <w:t>202</w:t>
      </w:r>
      <w:r w:rsidR="00A62D64">
        <w:rPr>
          <w:bCs w:val="0"/>
          <w:szCs w:val="24"/>
        </w:rPr>
        <w:t xml:space="preserve">1 </w:t>
      </w:r>
      <w:r w:rsidRPr="00BB5C8E">
        <w:rPr>
          <w:bCs w:val="0"/>
          <w:szCs w:val="24"/>
        </w:rPr>
        <w:t>Meeting</w:t>
      </w:r>
    </w:p>
    <w:bookmarkEnd w:id="0"/>
    <w:p w14:paraId="4D4C8E19" w14:textId="01225C1E" w:rsidR="00CD5D81" w:rsidRDefault="005A289C" w:rsidP="006401C0">
      <w:pPr>
        <w:pStyle w:val="Style1"/>
        <w:widowControl w:val="0"/>
        <w:numPr>
          <w:ilvl w:val="1"/>
          <w:numId w:val="1"/>
        </w:numPr>
        <w:tabs>
          <w:tab w:val="num" w:pos="435"/>
        </w:tabs>
        <w:ind w:left="437" w:hanging="437"/>
      </w:pPr>
      <w:r>
        <w:t>T</w:t>
      </w:r>
      <w:r w:rsidR="007F2751" w:rsidRPr="00C442BD">
        <w:t xml:space="preserve">he draft minutes </w:t>
      </w:r>
      <w:r w:rsidR="00A4609D">
        <w:t xml:space="preserve">were </w:t>
      </w:r>
      <w:r w:rsidR="007E02A7">
        <w:t>approved,</w:t>
      </w:r>
      <w:r w:rsidR="00B068F9">
        <w:t xml:space="preserve"> and the actions log discussed.</w:t>
      </w:r>
      <w:r w:rsidR="00C95272">
        <w:t xml:space="preserve"> </w:t>
      </w:r>
    </w:p>
    <w:p w14:paraId="6BDC4602" w14:textId="77777777" w:rsidR="00DD267E" w:rsidRPr="00DD267E" w:rsidRDefault="00DD267E" w:rsidP="00DD267E">
      <w:pPr>
        <w:pStyle w:val="ListNumber"/>
        <w:numPr>
          <w:ilvl w:val="0"/>
          <w:numId w:val="1"/>
        </w:numPr>
        <w:tabs>
          <w:tab w:val="clear" w:pos="567"/>
          <w:tab w:val="left" w:pos="709"/>
          <w:tab w:val="num" w:pos="1557"/>
        </w:tabs>
        <w:ind w:left="709" w:hanging="709"/>
        <w:rPr>
          <w:bCs w:val="0"/>
          <w:szCs w:val="24"/>
        </w:rPr>
      </w:pPr>
      <w:bookmarkStart w:id="1" w:name="_Hlk531702617"/>
      <w:r w:rsidRPr="00DD267E">
        <w:rPr>
          <w:bCs w:val="0"/>
          <w:szCs w:val="24"/>
        </w:rPr>
        <w:t>HMT Finance Leadership Group SR21 Presentation</w:t>
      </w:r>
    </w:p>
    <w:p w14:paraId="563BFAAC" w14:textId="25FDCA47" w:rsidR="00DD267E" w:rsidRDefault="00D45D16" w:rsidP="00DD267E">
      <w:pPr>
        <w:pStyle w:val="Style1"/>
        <w:widowControl w:val="0"/>
        <w:numPr>
          <w:ilvl w:val="1"/>
          <w:numId w:val="1"/>
        </w:numPr>
        <w:tabs>
          <w:tab w:val="num" w:pos="435"/>
        </w:tabs>
        <w:ind w:left="437" w:hanging="437"/>
      </w:pPr>
      <w:r>
        <w:t>[redacted]</w:t>
      </w:r>
      <w:r w:rsidR="00DD267E" w:rsidRPr="00DD267E">
        <w:t xml:space="preserve"> gave a presentation to the </w:t>
      </w:r>
      <w:r w:rsidR="00DD267E">
        <w:t>Board</w:t>
      </w:r>
      <w:r w:rsidR="00DD267E" w:rsidRPr="00DD267E">
        <w:t xml:space="preserve"> on the </w:t>
      </w:r>
      <w:r w:rsidR="00DD267E">
        <w:t>upcoming spending review</w:t>
      </w:r>
      <w:r w:rsidR="00810DD9">
        <w:t>, covering details on the economic backdrop</w:t>
      </w:r>
      <w:r w:rsidR="00DD267E" w:rsidRPr="00DD267E">
        <w:t xml:space="preserve"> </w:t>
      </w:r>
      <w:r w:rsidR="00810DD9">
        <w:t xml:space="preserve">to the review and likely timeframe. </w:t>
      </w:r>
    </w:p>
    <w:p w14:paraId="1C1FE65F" w14:textId="26C59830" w:rsidR="002C6B74" w:rsidRPr="00BB5C8E" w:rsidRDefault="00810DD9" w:rsidP="002C6B74">
      <w:pPr>
        <w:pStyle w:val="ListNumber"/>
        <w:numPr>
          <w:ilvl w:val="0"/>
          <w:numId w:val="1"/>
        </w:numPr>
        <w:tabs>
          <w:tab w:val="left" w:pos="709"/>
        </w:tabs>
        <w:rPr>
          <w:bCs w:val="0"/>
          <w:szCs w:val="24"/>
        </w:rPr>
      </w:pPr>
      <w:r>
        <w:rPr>
          <w:bCs w:val="0"/>
          <w:szCs w:val="24"/>
        </w:rPr>
        <w:t>2021</w:t>
      </w:r>
      <w:r w:rsidRPr="00810DD9">
        <w:rPr>
          <w:bCs w:val="0"/>
          <w:szCs w:val="24"/>
        </w:rPr>
        <w:t xml:space="preserve"> Spending Review (SR21) – Initiation paper</w:t>
      </w:r>
    </w:p>
    <w:p w14:paraId="6B69C924" w14:textId="5B6479A5" w:rsidR="00810DD9" w:rsidRDefault="00D45D16" w:rsidP="00810DD9">
      <w:pPr>
        <w:pStyle w:val="Style1"/>
        <w:numPr>
          <w:ilvl w:val="1"/>
          <w:numId w:val="1"/>
        </w:numPr>
        <w:tabs>
          <w:tab w:val="num" w:pos="435"/>
        </w:tabs>
        <w:ind w:left="437" w:hanging="437"/>
      </w:pPr>
      <w:r>
        <w:t>[redacted]</w:t>
      </w:r>
      <w:r w:rsidR="00810DD9">
        <w:t xml:space="preserve"> introduced a paper detailing </w:t>
      </w:r>
      <w:r w:rsidR="00810DD9" w:rsidRPr="00810DD9">
        <w:t>both the approach and timelines for UKEF’s 2021 Spending Review bid</w:t>
      </w:r>
      <w:r w:rsidR="00810DD9">
        <w:t>. The Board noted:</w:t>
      </w:r>
    </w:p>
    <w:p w14:paraId="75E1BAFD" w14:textId="3F286606" w:rsidR="00810DD9" w:rsidRDefault="00810DD9" w:rsidP="00810DD9">
      <w:pPr>
        <w:pStyle w:val="Style1"/>
        <w:numPr>
          <w:ilvl w:val="0"/>
          <w:numId w:val="20"/>
        </w:numPr>
      </w:pPr>
      <w:r>
        <w:t xml:space="preserve">the approach to be </w:t>
      </w:r>
      <w:proofErr w:type="gramStart"/>
      <w:r>
        <w:t>taken;</w:t>
      </w:r>
      <w:proofErr w:type="gramEnd"/>
    </w:p>
    <w:p w14:paraId="6FCF65B5" w14:textId="437D7007" w:rsidR="00810DD9" w:rsidRDefault="00810DD9" w:rsidP="00810DD9">
      <w:pPr>
        <w:pStyle w:val="Style1"/>
        <w:numPr>
          <w:ilvl w:val="0"/>
          <w:numId w:val="20"/>
        </w:numPr>
      </w:pPr>
      <w:r>
        <w:t xml:space="preserve">high-level roles and </w:t>
      </w:r>
      <w:proofErr w:type="gramStart"/>
      <w:r>
        <w:t>responsibilities;</w:t>
      </w:r>
      <w:proofErr w:type="gramEnd"/>
    </w:p>
    <w:p w14:paraId="027DBCE1" w14:textId="74A75991" w:rsidR="00810DD9" w:rsidRDefault="00810DD9" w:rsidP="00810DD9">
      <w:pPr>
        <w:pStyle w:val="Style1"/>
        <w:numPr>
          <w:ilvl w:val="0"/>
          <w:numId w:val="20"/>
        </w:numPr>
      </w:pPr>
      <w:r>
        <w:t xml:space="preserve">the governance structure for the Spending </w:t>
      </w:r>
      <w:proofErr w:type="gramStart"/>
      <w:r>
        <w:t>Review</w:t>
      </w:r>
      <w:r w:rsidR="00A53FBF">
        <w:t>;</w:t>
      </w:r>
      <w:proofErr w:type="gramEnd"/>
    </w:p>
    <w:p w14:paraId="2CC3BB69" w14:textId="2DD5C4F6" w:rsidR="00810DD9" w:rsidRDefault="00810DD9" w:rsidP="00810DD9">
      <w:pPr>
        <w:pStyle w:val="Style1"/>
        <w:numPr>
          <w:ilvl w:val="0"/>
          <w:numId w:val="20"/>
        </w:numPr>
      </w:pPr>
      <w:r>
        <w:t>the SR21 high-level project timetable</w:t>
      </w:r>
      <w:r w:rsidR="00A53FBF">
        <w:t>; and</w:t>
      </w:r>
    </w:p>
    <w:p w14:paraId="0ED58808" w14:textId="64D3E4B6" w:rsidR="002C6B74" w:rsidRDefault="00A53FBF" w:rsidP="00810DD9">
      <w:pPr>
        <w:pStyle w:val="Style1"/>
        <w:numPr>
          <w:ilvl w:val="0"/>
          <w:numId w:val="20"/>
        </w:numPr>
        <w:tabs>
          <w:tab w:val="num" w:pos="4678"/>
        </w:tabs>
      </w:pPr>
      <w:r>
        <w:t>t</w:t>
      </w:r>
      <w:r w:rsidR="00810DD9">
        <w:t>he next steps.</w:t>
      </w:r>
    </w:p>
    <w:p w14:paraId="0FF042C4" w14:textId="7431CE42" w:rsidR="00A53FBF" w:rsidRDefault="00A53FBF" w:rsidP="00A53FBF">
      <w:pPr>
        <w:pStyle w:val="Style1"/>
        <w:numPr>
          <w:ilvl w:val="1"/>
          <w:numId w:val="1"/>
        </w:numPr>
        <w:tabs>
          <w:tab w:val="num" w:pos="435"/>
        </w:tabs>
        <w:ind w:left="437" w:hanging="437"/>
      </w:pPr>
      <w:r>
        <w:t xml:space="preserve">The meeting noted that </w:t>
      </w:r>
      <w:r w:rsidRPr="00A53FBF">
        <w:t>the bid focuse</w:t>
      </w:r>
      <w:r>
        <w:t>d</w:t>
      </w:r>
      <w:r w:rsidRPr="00A53FBF">
        <w:t xml:space="preserve"> on four essential asks: (1) maintaining UKEF’s workforce baseline (580 FTE in HQ and 25 FTE overseas); (2) complying with International Financial Reporting Standards (IFRS); (3) fulfilling Task Force on Climate-Related Financial Disclosure (TCFD) commitments; and (4) strengthening cyber security. Noting the challenging fiscal context, all other activity and obligations </w:t>
      </w:r>
      <w:r>
        <w:t>were to</w:t>
      </w:r>
      <w:r w:rsidRPr="00A53FBF">
        <w:t xml:space="preserve"> be met by, and prioritised within, the existing settlement. </w:t>
      </w:r>
      <w:r>
        <w:t>It was agreed</w:t>
      </w:r>
      <w:r w:rsidRPr="00A53FBF">
        <w:t xml:space="preserve"> an early draft strategic narrative for UKEF’s SR21 bid</w:t>
      </w:r>
      <w:r>
        <w:t xml:space="preserve"> would be sent to the Board by written procedure</w:t>
      </w:r>
      <w:r w:rsidRPr="00A53FBF">
        <w:t xml:space="preserve">. </w:t>
      </w:r>
    </w:p>
    <w:p w14:paraId="35C2B2B0" w14:textId="5B6A19E3" w:rsidR="00A53FBF" w:rsidRPr="00A53FBF" w:rsidRDefault="00A53FBF" w:rsidP="00A53FBF">
      <w:pPr>
        <w:pStyle w:val="Style1"/>
        <w:ind w:left="1440" w:hanging="1440"/>
        <w:rPr>
          <w:b/>
          <w:bCs/>
        </w:rPr>
      </w:pPr>
      <w:r w:rsidRPr="00A53FBF">
        <w:rPr>
          <w:b/>
          <w:bCs/>
        </w:rPr>
        <w:t>ACTION:</w:t>
      </w:r>
      <w:r w:rsidRPr="00A53FBF">
        <w:rPr>
          <w:b/>
          <w:bCs/>
        </w:rPr>
        <w:tab/>
      </w:r>
      <w:r w:rsidR="00D45D16">
        <w:rPr>
          <w:b/>
          <w:bCs/>
        </w:rPr>
        <w:t>[redacted]</w:t>
      </w:r>
      <w:r w:rsidRPr="00A53FBF">
        <w:rPr>
          <w:b/>
          <w:bCs/>
        </w:rPr>
        <w:t xml:space="preserve"> to send early SR21 narrative to the Board by written procedure</w:t>
      </w:r>
    </w:p>
    <w:p w14:paraId="7DDEEE1E" w14:textId="623B170D" w:rsidR="003B06DE" w:rsidRPr="00BB5C8E" w:rsidRDefault="003B06DE" w:rsidP="003B06DE">
      <w:pPr>
        <w:pStyle w:val="ListNumber"/>
        <w:numPr>
          <w:ilvl w:val="0"/>
          <w:numId w:val="1"/>
        </w:numPr>
        <w:tabs>
          <w:tab w:val="left" w:pos="709"/>
        </w:tabs>
        <w:rPr>
          <w:bCs w:val="0"/>
          <w:szCs w:val="24"/>
        </w:rPr>
      </w:pPr>
      <w:r>
        <w:rPr>
          <w:bCs w:val="0"/>
          <w:szCs w:val="24"/>
        </w:rPr>
        <w:t>Any other business</w:t>
      </w:r>
    </w:p>
    <w:bookmarkEnd w:id="1"/>
    <w:p w14:paraId="3CF5F1C2" w14:textId="2618F904" w:rsidR="000738E4" w:rsidRDefault="000E2DBE" w:rsidP="000E2DBE">
      <w:pPr>
        <w:pStyle w:val="Style1"/>
        <w:numPr>
          <w:ilvl w:val="0"/>
          <w:numId w:val="1"/>
        </w:numPr>
        <w:tabs>
          <w:tab w:val="num" w:pos="4678"/>
        </w:tabs>
      </w:pPr>
      <w:r>
        <w:t>There was no further business.</w:t>
      </w:r>
    </w:p>
    <w:sectPr w:rsidR="00073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8D0D1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70467"/>
    <w:multiLevelType w:val="hybridMultilevel"/>
    <w:tmpl w:val="2BCA280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1FB0332"/>
    <w:multiLevelType w:val="multilevel"/>
    <w:tmpl w:val="8496DB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78"/>
        </w:tabs>
        <w:ind w:left="46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39A3B56"/>
    <w:multiLevelType w:val="multilevel"/>
    <w:tmpl w:val="1FB49A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78"/>
        </w:tabs>
        <w:ind w:left="46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68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DEF10E3"/>
    <w:multiLevelType w:val="hybridMultilevel"/>
    <w:tmpl w:val="117AE43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543BA"/>
    <w:multiLevelType w:val="multilevel"/>
    <w:tmpl w:val="ED7A17F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15"/>
        </w:tabs>
        <w:ind w:left="5115" w:hanging="56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31"/>
        </w:tabs>
        <w:ind w:left="123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7"/>
        </w:tabs>
        <w:ind w:left="21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7"/>
        </w:tabs>
        <w:ind w:left="26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7"/>
        </w:tabs>
        <w:ind w:left="31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7"/>
        </w:tabs>
        <w:ind w:left="36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57"/>
        </w:tabs>
        <w:ind w:left="41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77"/>
        </w:tabs>
        <w:ind w:left="4757" w:hanging="1440"/>
      </w:pPr>
      <w:rPr>
        <w:rFonts w:hint="default"/>
      </w:rPr>
    </w:lvl>
  </w:abstractNum>
  <w:abstractNum w:abstractNumId="6" w15:restartNumberingAfterBreak="0">
    <w:nsid w:val="29C760BE"/>
    <w:multiLevelType w:val="multilevel"/>
    <w:tmpl w:val="63286B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78"/>
        </w:tabs>
        <w:ind w:left="46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0FA11C5"/>
    <w:multiLevelType w:val="multilevel"/>
    <w:tmpl w:val="EF38D0FC"/>
    <w:lvl w:ilvl="0">
      <w:start w:val="1"/>
      <w:numFmt w:val="bullet"/>
      <w:lvlText w:val=""/>
      <w:lvlJc w:val="left"/>
      <w:pPr>
        <w:tabs>
          <w:tab w:val="num" w:pos="1002"/>
        </w:tabs>
        <w:ind w:left="1002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113"/>
        </w:tabs>
        <w:ind w:left="5113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9"/>
        </w:tabs>
        <w:ind w:left="1229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1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5"/>
        </w:tabs>
        <w:ind w:left="26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5"/>
        </w:tabs>
        <w:ind w:left="31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5"/>
        </w:tabs>
        <w:ind w:left="36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55"/>
        </w:tabs>
        <w:ind w:left="41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75"/>
        </w:tabs>
        <w:ind w:left="4755" w:hanging="1440"/>
      </w:pPr>
      <w:rPr>
        <w:rFonts w:hint="default"/>
      </w:rPr>
    </w:lvl>
  </w:abstractNum>
  <w:abstractNum w:abstractNumId="8" w15:restartNumberingAfterBreak="0">
    <w:nsid w:val="39B0550E"/>
    <w:multiLevelType w:val="multilevel"/>
    <w:tmpl w:val="1FB49A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78"/>
        </w:tabs>
        <w:ind w:left="46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68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54551104"/>
    <w:multiLevelType w:val="multilevel"/>
    <w:tmpl w:val="ECDA2EA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115"/>
        </w:tabs>
        <w:ind w:left="5115" w:hanging="56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31"/>
        </w:tabs>
        <w:ind w:left="123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7"/>
        </w:tabs>
        <w:ind w:left="21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7"/>
        </w:tabs>
        <w:ind w:left="26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7"/>
        </w:tabs>
        <w:ind w:left="31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7"/>
        </w:tabs>
        <w:ind w:left="36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57"/>
        </w:tabs>
        <w:ind w:left="41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77"/>
        </w:tabs>
        <w:ind w:left="4757" w:hanging="1440"/>
      </w:pPr>
      <w:rPr>
        <w:rFonts w:hint="default"/>
      </w:rPr>
    </w:lvl>
  </w:abstractNum>
  <w:abstractNum w:abstractNumId="10" w15:restartNumberingAfterBreak="0">
    <w:nsid w:val="5D706D01"/>
    <w:multiLevelType w:val="hybridMultilevel"/>
    <w:tmpl w:val="1518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1CE4236">
      <w:start w:val="1"/>
      <w:numFmt w:val="lowerLetter"/>
      <w:lvlText w:val="%3)"/>
      <w:lvlJc w:val="left"/>
      <w:pPr>
        <w:ind w:left="2520" w:hanging="72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27C1F"/>
    <w:multiLevelType w:val="singleLevel"/>
    <w:tmpl w:val="0804E4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E64362"/>
    <w:multiLevelType w:val="hybridMultilevel"/>
    <w:tmpl w:val="976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C6778"/>
    <w:multiLevelType w:val="multilevel"/>
    <w:tmpl w:val="1FB49A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78"/>
        </w:tabs>
        <w:ind w:left="46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68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7745C66"/>
    <w:multiLevelType w:val="hybridMultilevel"/>
    <w:tmpl w:val="DC0C6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3"/>
  </w:num>
  <w:num w:numId="15">
    <w:abstractNumId w:val="13"/>
  </w:num>
  <w:num w:numId="16">
    <w:abstractNumId w:val="2"/>
  </w:num>
  <w:num w:numId="17">
    <w:abstractNumId w:val="8"/>
  </w:num>
  <w:num w:numId="18">
    <w:abstractNumId w:val="2"/>
  </w:num>
  <w:num w:numId="19">
    <w:abstractNumId w:val="9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C5F"/>
    <w:rsid w:val="00007515"/>
    <w:rsid w:val="00007696"/>
    <w:rsid w:val="000141C7"/>
    <w:rsid w:val="0001478A"/>
    <w:rsid w:val="00014E2E"/>
    <w:rsid w:val="00015C07"/>
    <w:rsid w:val="00016045"/>
    <w:rsid w:val="000227B3"/>
    <w:rsid w:val="00022916"/>
    <w:rsid w:val="000314F1"/>
    <w:rsid w:val="00031790"/>
    <w:rsid w:val="00044978"/>
    <w:rsid w:val="0004722D"/>
    <w:rsid w:val="0005619E"/>
    <w:rsid w:val="00057CA1"/>
    <w:rsid w:val="000627B0"/>
    <w:rsid w:val="000633A2"/>
    <w:rsid w:val="0007016B"/>
    <w:rsid w:val="00071ED7"/>
    <w:rsid w:val="000727B5"/>
    <w:rsid w:val="00072B75"/>
    <w:rsid w:val="000738E4"/>
    <w:rsid w:val="00074E32"/>
    <w:rsid w:val="00082D97"/>
    <w:rsid w:val="00087E8D"/>
    <w:rsid w:val="0009037E"/>
    <w:rsid w:val="00095AE6"/>
    <w:rsid w:val="000A0826"/>
    <w:rsid w:val="000A1C8C"/>
    <w:rsid w:val="000A4A1E"/>
    <w:rsid w:val="000A52B6"/>
    <w:rsid w:val="000A5D59"/>
    <w:rsid w:val="000A6187"/>
    <w:rsid w:val="000B3C85"/>
    <w:rsid w:val="000B3ECE"/>
    <w:rsid w:val="000B42DF"/>
    <w:rsid w:val="000B4C4E"/>
    <w:rsid w:val="000B69B2"/>
    <w:rsid w:val="000C060D"/>
    <w:rsid w:val="000D5002"/>
    <w:rsid w:val="000D78B3"/>
    <w:rsid w:val="000E1073"/>
    <w:rsid w:val="000E2DBE"/>
    <w:rsid w:val="000E4CA4"/>
    <w:rsid w:val="000F25E2"/>
    <w:rsid w:val="000F4E66"/>
    <w:rsid w:val="001041E5"/>
    <w:rsid w:val="001147E3"/>
    <w:rsid w:val="0011625A"/>
    <w:rsid w:val="001167AB"/>
    <w:rsid w:val="00117409"/>
    <w:rsid w:val="001205B6"/>
    <w:rsid w:val="001206D7"/>
    <w:rsid w:val="00122DD4"/>
    <w:rsid w:val="00123BF5"/>
    <w:rsid w:val="001251F7"/>
    <w:rsid w:val="0013209B"/>
    <w:rsid w:val="00133081"/>
    <w:rsid w:val="00134328"/>
    <w:rsid w:val="001408B8"/>
    <w:rsid w:val="001418C8"/>
    <w:rsid w:val="001430FA"/>
    <w:rsid w:val="00143DEC"/>
    <w:rsid w:val="001479D4"/>
    <w:rsid w:val="00150C56"/>
    <w:rsid w:val="001520EF"/>
    <w:rsid w:val="00157B64"/>
    <w:rsid w:val="0016381E"/>
    <w:rsid w:val="0016548F"/>
    <w:rsid w:val="00166641"/>
    <w:rsid w:val="00166C60"/>
    <w:rsid w:val="00186734"/>
    <w:rsid w:val="0019347F"/>
    <w:rsid w:val="00196B11"/>
    <w:rsid w:val="001B0F68"/>
    <w:rsid w:val="001B25B6"/>
    <w:rsid w:val="001B75BE"/>
    <w:rsid w:val="001B7681"/>
    <w:rsid w:val="001C0CC7"/>
    <w:rsid w:val="001C0F37"/>
    <w:rsid w:val="001C1F0A"/>
    <w:rsid w:val="001C2F5F"/>
    <w:rsid w:val="001D05A0"/>
    <w:rsid w:val="001D0633"/>
    <w:rsid w:val="001E0C84"/>
    <w:rsid w:val="001E3EEA"/>
    <w:rsid w:val="001F66AF"/>
    <w:rsid w:val="001F6995"/>
    <w:rsid w:val="001F6AF2"/>
    <w:rsid w:val="00212656"/>
    <w:rsid w:val="00224C0C"/>
    <w:rsid w:val="00225316"/>
    <w:rsid w:val="0023028A"/>
    <w:rsid w:val="00235E96"/>
    <w:rsid w:val="00237E25"/>
    <w:rsid w:val="00244E59"/>
    <w:rsid w:val="00250E4A"/>
    <w:rsid w:val="00251203"/>
    <w:rsid w:val="00251CF1"/>
    <w:rsid w:val="00257336"/>
    <w:rsid w:val="002608D0"/>
    <w:rsid w:val="002619D1"/>
    <w:rsid w:val="00266157"/>
    <w:rsid w:val="00266328"/>
    <w:rsid w:val="00273A94"/>
    <w:rsid w:val="00273CDC"/>
    <w:rsid w:val="00276B46"/>
    <w:rsid w:val="002779B6"/>
    <w:rsid w:val="0028160D"/>
    <w:rsid w:val="00294E4E"/>
    <w:rsid w:val="002A0A48"/>
    <w:rsid w:val="002A4BAB"/>
    <w:rsid w:val="002B24A8"/>
    <w:rsid w:val="002B4B03"/>
    <w:rsid w:val="002B6957"/>
    <w:rsid w:val="002C4635"/>
    <w:rsid w:val="002C5705"/>
    <w:rsid w:val="002C6B74"/>
    <w:rsid w:val="002E196A"/>
    <w:rsid w:val="002E5521"/>
    <w:rsid w:val="002E632E"/>
    <w:rsid w:val="002F3853"/>
    <w:rsid w:val="002F67C3"/>
    <w:rsid w:val="002F69D0"/>
    <w:rsid w:val="002F7F2B"/>
    <w:rsid w:val="00313BFF"/>
    <w:rsid w:val="00315FB2"/>
    <w:rsid w:val="00316B8E"/>
    <w:rsid w:val="003175ED"/>
    <w:rsid w:val="00320634"/>
    <w:rsid w:val="003209E7"/>
    <w:rsid w:val="00331963"/>
    <w:rsid w:val="00340C89"/>
    <w:rsid w:val="003418F7"/>
    <w:rsid w:val="00342065"/>
    <w:rsid w:val="00343BA9"/>
    <w:rsid w:val="00344CF3"/>
    <w:rsid w:val="00353FE7"/>
    <w:rsid w:val="0035570C"/>
    <w:rsid w:val="00356508"/>
    <w:rsid w:val="00361FF3"/>
    <w:rsid w:val="00362869"/>
    <w:rsid w:val="00365B09"/>
    <w:rsid w:val="00376A0D"/>
    <w:rsid w:val="00386FB4"/>
    <w:rsid w:val="00393AEE"/>
    <w:rsid w:val="00397208"/>
    <w:rsid w:val="003A2D18"/>
    <w:rsid w:val="003B06DE"/>
    <w:rsid w:val="003B39C8"/>
    <w:rsid w:val="003B447C"/>
    <w:rsid w:val="003B5928"/>
    <w:rsid w:val="003B6EEC"/>
    <w:rsid w:val="003B78B9"/>
    <w:rsid w:val="003B7CC9"/>
    <w:rsid w:val="003C2751"/>
    <w:rsid w:val="003C3C15"/>
    <w:rsid w:val="003C3FFF"/>
    <w:rsid w:val="003C4AE9"/>
    <w:rsid w:val="003C5C3A"/>
    <w:rsid w:val="003C6141"/>
    <w:rsid w:val="003E0FF6"/>
    <w:rsid w:val="003E1677"/>
    <w:rsid w:val="003F359B"/>
    <w:rsid w:val="003F3BB7"/>
    <w:rsid w:val="003F4E90"/>
    <w:rsid w:val="0040014F"/>
    <w:rsid w:val="00407E91"/>
    <w:rsid w:val="004103A1"/>
    <w:rsid w:val="00411748"/>
    <w:rsid w:val="004136EE"/>
    <w:rsid w:val="0041494B"/>
    <w:rsid w:val="00415D75"/>
    <w:rsid w:val="0041654B"/>
    <w:rsid w:val="0041735B"/>
    <w:rsid w:val="004226F4"/>
    <w:rsid w:val="00425BDB"/>
    <w:rsid w:val="00427051"/>
    <w:rsid w:val="004319EA"/>
    <w:rsid w:val="00433548"/>
    <w:rsid w:val="00436782"/>
    <w:rsid w:val="00444FD0"/>
    <w:rsid w:val="004622D7"/>
    <w:rsid w:val="00464943"/>
    <w:rsid w:val="00467638"/>
    <w:rsid w:val="00490170"/>
    <w:rsid w:val="004969D2"/>
    <w:rsid w:val="004A236F"/>
    <w:rsid w:val="004A23B6"/>
    <w:rsid w:val="004A2C91"/>
    <w:rsid w:val="004A5076"/>
    <w:rsid w:val="004A7EF3"/>
    <w:rsid w:val="004B1578"/>
    <w:rsid w:val="004B620D"/>
    <w:rsid w:val="004D1CD2"/>
    <w:rsid w:val="004D36EF"/>
    <w:rsid w:val="004D7BB3"/>
    <w:rsid w:val="004E0ED5"/>
    <w:rsid w:val="00501FCD"/>
    <w:rsid w:val="00511BB3"/>
    <w:rsid w:val="0051656A"/>
    <w:rsid w:val="00517BC6"/>
    <w:rsid w:val="00530DBC"/>
    <w:rsid w:val="0053510C"/>
    <w:rsid w:val="00540F65"/>
    <w:rsid w:val="00547864"/>
    <w:rsid w:val="00554981"/>
    <w:rsid w:val="00555078"/>
    <w:rsid w:val="0055621B"/>
    <w:rsid w:val="00563D96"/>
    <w:rsid w:val="00566330"/>
    <w:rsid w:val="00574A24"/>
    <w:rsid w:val="005939DA"/>
    <w:rsid w:val="00594F2F"/>
    <w:rsid w:val="005A289C"/>
    <w:rsid w:val="005A40AF"/>
    <w:rsid w:val="005A4CD1"/>
    <w:rsid w:val="005B06AB"/>
    <w:rsid w:val="005B4962"/>
    <w:rsid w:val="005C0D0B"/>
    <w:rsid w:val="005C693F"/>
    <w:rsid w:val="005E1F7E"/>
    <w:rsid w:val="005E386A"/>
    <w:rsid w:val="005E6977"/>
    <w:rsid w:val="005E78B5"/>
    <w:rsid w:val="005F1215"/>
    <w:rsid w:val="005F4AC6"/>
    <w:rsid w:val="0060174B"/>
    <w:rsid w:val="006017E8"/>
    <w:rsid w:val="00602EE9"/>
    <w:rsid w:val="00610EAE"/>
    <w:rsid w:val="0061135B"/>
    <w:rsid w:val="00611D2E"/>
    <w:rsid w:val="006142A7"/>
    <w:rsid w:val="00615A3D"/>
    <w:rsid w:val="00617869"/>
    <w:rsid w:val="00621F0F"/>
    <w:rsid w:val="006229CA"/>
    <w:rsid w:val="00623BF7"/>
    <w:rsid w:val="006344E3"/>
    <w:rsid w:val="00637BEB"/>
    <w:rsid w:val="00643A67"/>
    <w:rsid w:val="00647F3F"/>
    <w:rsid w:val="0065174B"/>
    <w:rsid w:val="00651D8F"/>
    <w:rsid w:val="00655071"/>
    <w:rsid w:val="0065512A"/>
    <w:rsid w:val="00657EA0"/>
    <w:rsid w:val="0066265A"/>
    <w:rsid w:val="00662A3D"/>
    <w:rsid w:val="00664EAF"/>
    <w:rsid w:val="006653A9"/>
    <w:rsid w:val="00666E4D"/>
    <w:rsid w:val="006675D1"/>
    <w:rsid w:val="00671430"/>
    <w:rsid w:val="006719F2"/>
    <w:rsid w:val="00671BD8"/>
    <w:rsid w:val="006720C8"/>
    <w:rsid w:val="00672E5C"/>
    <w:rsid w:val="006732C9"/>
    <w:rsid w:val="006739C3"/>
    <w:rsid w:val="00674AE5"/>
    <w:rsid w:val="006751B2"/>
    <w:rsid w:val="0067576A"/>
    <w:rsid w:val="006759EB"/>
    <w:rsid w:val="00690E80"/>
    <w:rsid w:val="00695BDB"/>
    <w:rsid w:val="006A5118"/>
    <w:rsid w:val="006C3B2D"/>
    <w:rsid w:val="006C76D6"/>
    <w:rsid w:val="006D1E80"/>
    <w:rsid w:val="006D5D83"/>
    <w:rsid w:val="006D698A"/>
    <w:rsid w:val="006E1193"/>
    <w:rsid w:val="006E2E54"/>
    <w:rsid w:val="006E48CA"/>
    <w:rsid w:val="006E4E1F"/>
    <w:rsid w:val="006E4E8B"/>
    <w:rsid w:val="006E5C2D"/>
    <w:rsid w:val="006F17E2"/>
    <w:rsid w:val="006F6329"/>
    <w:rsid w:val="0070358E"/>
    <w:rsid w:val="00705369"/>
    <w:rsid w:val="007112E8"/>
    <w:rsid w:val="007160DE"/>
    <w:rsid w:val="00723B7B"/>
    <w:rsid w:val="00725C73"/>
    <w:rsid w:val="00726D2B"/>
    <w:rsid w:val="00732284"/>
    <w:rsid w:val="00732977"/>
    <w:rsid w:val="007370F3"/>
    <w:rsid w:val="00741A0A"/>
    <w:rsid w:val="00746C42"/>
    <w:rsid w:val="00751C30"/>
    <w:rsid w:val="00753E6C"/>
    <w:rsid w:val="00760993"/>
    <w:rsid w:val="00762544"/>
    <w:rsid w:val="00767FA4"/>
    <w:rsid w:val="00771A9D"/>
    <w:rsid w:val="007752B4"/>
    <w:rsid w:val="007757E1"/>
    <w:rsid w:val="00780872"/>
    <w:rsid w:val="007833B4"/>
    <w:rsid w:val="0078345D"/>
    <w:rsid w:val="00793D86"/>
    <w:rsid w:val="00794447"/>
    <w:rsid w:val="0079745D"/>
    <w:rsid w:val="007A065F"/>
    <w:rsid w:val="007A4605"/>
    <w:rsid w:val="007A5A87"/>
    <w:rsid w:val="007A654B"/>
    <w:rsid w:val="007B35C7"/>
    <w:rsid w:val="007B66F0"/>
    <w:rsid w:val="007C56D5"/>
    <w:rsid w:val="007D0B66"/>
    <w:rsid w:val="007D0B7C"/>
    <w:rsid w:val="007E02A7"/>
    <w:rsid w:val="007E21C1"/>
    <w:rsid w:val="007E3481"/>
    <w:rsid w:val="007E4181"/>
    <w:rsid w:val="007E4620"/>
    <w:rsid w:val="007E6D6A"/>
    <w:rsid w:val="007F2751"/>
    <w:rsid w:val="007F383B"/>
    <w:rsid w:val="00801DF7"/>
    <w:rsid w:val="00805CD1"/>
    <w:rsid w:val="00806D48"/>
    <w:rsid w:val="00810DD9"/>
    <w:rsid w:val="00827420"/>
    <w:rsid w:val="00842A27"/>
    <w:rsid w:val="00842C59"/>
    <w:rsid w:val="00843AEA"/>
    <w:rsid w:val="00846568"/>
    <w:rsid w:val="00846886"/>
    <w:rsid w:val="0086083F"/>
    <w:rsid w:val="0086098F"/>
    <w:rsid w:val="008619F6"/>
    <w:rsid w:val="00873455"/>
    <w:rsid w:val="00876C10"/>
    <w:rsid w:val="00883D1D"/>
    <w:rsid w:val="00891A5D"/>
    <w:rsid w:val="008920B5"/>
    <w:rsid w:val="008975E9"/>
    <w:rsid w:val="008A2585"/>
    <w:rsid w:val="008B1924"/>
    <w:rsid w:val="008B5C68"/>
    <w:rsid w:val="008B6FA7"/>
    <w:rsid w:val="008C3325"/>
    <w:rsid w:val="008C3C5F"/>
    <w:rsid w:val="008C6A30"/>
    <w:rsid w:val="008D12BF"/>
    <w:rsid w:val="008D3B66"/>
    <w:rsid w:val="008D619C"/>
    <w:rsid w:val="008E0C62"/>
    <w:rsid w:val="008E0CC7"/>
    <w:rsid w:val="008E46B9"/>
    <w:rsid w:val="008F093B"/>
    <w:rsid w:val="008F5972"/>
    <w:rsid w:val="008F5AE8"/>
    <w:rsid w:val="0091367C"/>
    <w:rsid w:val="009138DD"/>
    <w:rsid w:val="009160AE"/>
    <w:rsid w:val="00921B81"/>
    <w:rsid w:val="00923030"/>
    <w:rsid w:val="00927723"/>
    <w:rsid w:val="00931675"/>
    <w:rsid w:val="009346F0"/>
    <w:rsid w:val="009363B6"/>
    <w:rsid w:val="00936AD7"/>
    <w:rsid w:val="009460EE"/>
    <w:rsid w:val="00953977"/>
    <w:rsid w:val="00957820"/>
    <w:rsid w:val="00980E97"/>
    <w:rsid w:val="00984D86"/>
    <w:rsid w:val="009858A7"/>
    <w:rsid w:val="00986EFF"/>
    <w:rsid w:val="00991253"/>
    <w:rsid w:val="009916F0"/>
    <w:rsid w:val="00991B5A"/>
    <w:rsid w:val="00994AE9"/>
    <w:rsid w:val="00995B46"/>
    <w:rsid w:val="009A17C8"/>
    <w:rsid w:val="009A4474"/>
    <w:rsid w:val="009B1F6B"/>
    <w:rsid w:val="009B2196"/>
    <w:rsid w:val="009B26F6"/>
    <w:rsid w:val="009C3621"/>
    <w:rsid w:val="009C42AB"/>
    <w:rsid w:val="009C5DBA"/>
    <w:rsid w:val="009C68E6"/>
    <w:rsid w:val="009C7936"/>
    <w:rsid w:val="009D0858"/>
    <w:rsid w:val="009D3D25"/>
    <w:rsid w:val="009D4070"/>
    <w:rsid w:val="009D4BF2"/>
    <w:rsid w:val="009D5472"/>
    <w:rsid w:val="009D5715"/>
    <w:rsid w:val="009E0322"/>
    <w:rsid w:val="009F635A"/>
    <w:rsid w:val="00A25C15"/>
    <w:rsid w:val="00A3163B"/>
    <w:rsid w:val="00A33EE3"/>
    <w:rsid w:val="00A34A82"/>
    <w:rsid w:val="00A4609D"/>
    <w:rsid w:val="00A46F6B"/>
    <w:rsid w:val="00A531C3"/>
    <w:rsid w:val="00A53FBF"/>
    <w:rsid w:val="00A5472B"/>
    <w:rsid w:val="00A54D1D"/>
    <w:rsid w:val="00A56E74"/>
    <w:rsid w:val="00A629FE"/>
    <w:rsid w:val="00A62D64"/>
    <w:rsid w:val="00A640F5"/>
    <w:rsid w:val="00A66783"/>
    <w:rsid w:val="00A71AAB"/>
    <w:rsid w:val="00A71C49"/>
    <w:rsid w:val="00A75181"/>
    <w:rsid w:val="00A81D0B"/>
    <w:rsid w:val="00A829E7"/>
    <w:rsid w:val="00A87DF3"/>
    <w:rsid w:val="00A94124"/>
    <w:rsid w:val="00A97AF5"/>
    <w:rsid w:val="00AA390E"/>
    <w:rsid w:val="00AA5036"/>
    <w:rsid w:val="00AA72D3"/>
    <w:rsid w:val="00AA7462"/>
    <w:rsid w:val="00AB7DB9"/>
    <w:rsid w:val="00AC169E"/>
    <w:rsid w:val="00AC3411"/>
    <w:rsid w:val="00AD4DE6"/>
    <w:rsid w:val="00AE32D0"/>
    <w:rsid w:val="00AE38D1"/>
    <w:rsid w:val="00AE4002"/>
    <w:rsid w:val="00AE7639"/>
    <w:rsid w:val="00AF4246"/>
    <w:rsid w:val="00AF451A"/>
    <w:rsid w:val="00B014ED"/>
    <w:rsid w:val="00B030D4"/>
    <w:rsid w:val="00B068F9"/>
    <w:rsid w:val="00B15473"/>
    <w:rsid w:val="00B16E92"/>
    <w:rsid w:val="00B1723E"/>
    <w:rsid w:val="00B25B41"/>
    <w:rsid w:val="00B32BDF"/>
    <w:rsid w:val="00B36102"/>
    <w:rsid w:val="00B463D7"/>
    <w:rsid w:val="00B4716B"/>
    <w:rsid w:val="00B472C0"/>
    <w:rsid w:val="00B474B7"/>
    <w:rsid w:val="00B53451"/>
    <w:rsid w:val="00B5402F"/>
    <w:rsid w:val="00B55C4A"/>
    <w:rsid w:val="00B67159"/>
    <w:rsid w:val="00B71727"/>
    <w:rsid w:val="00B74EBD"/>
    <w:rsid w:val="00B755D4"/>
    <w:rsid w:val="00B84527"/>
    <w:rsid w:val="00B84704"/>
    <w:rsid w:val="00B8755F"/>
    <w:rsid w:val="00B9136F"/>
    <w:rsid w:val="00B949BF"/>
    <w:rsid w:val="00BA354B"/>
    <w:rsid w:val="00BA6E62"/>
    <w:rsid w:val="00BB186B"/>
    <w:rsid w:val="00BB47E8"/>
    <w:rsid w:val="00BB5C8E"/>
    <w:rsid w:val="00BB6C84"/>
    <w:rsid w:val="00BB7595"/>
    <w:rsid w:val="00BC03EF"/>
    <w:rsid w:val="00BC3762"/>
    <w:rsid w:val="00BC3CBB"/>
    <w:rsid w:val="00BC4B77"/>
    <w:rsid w:val="00BC4FE9"/>
    <w:rsid w:val="00BC5224"/>
    <w:rsid w:val="00BC6025"/>
    <w:rsid w:val="00BC7D8A"/>
    <w:rsid w:val="00BD62B9"/>
    <w:rsid w:val="00BE7392"/>
    <w:rsid w:val="00BF0133"/>
    <w:rsid w:val="00BF2BF4"/>
    <w:rsid w:val="00C01107"/>
    <w:rsid w:val="00C060B2"/>
    <w:rsid w:val="00C135C3"/>
    <w:rsid w:val="00C1508B"/>
    <w:rsid w:val="00C237D2"/>
    <w:rsid w:val="00C34B1F"/>
    <w:rsid w:val="00C35F46"/>
    <w:rsid w:val="00C37CE4"/>
    <w:rsid w:val="00C4551C"/>
    <w:rsid w:val="00C45F02"/>
    <w:rsid w:val="00C462F6"/>
    <w:rsid w:val="00C519DD"/>
    <w:rsid w:val="00C5246D"/>
    <w:rsid w:val="00C529ED"/>
    <w:rsid w:val="00C555E6"/>
    <w:rsid w:val="00C5609D"/>
    <w:rsid w:val="00C633D1"/>
    <w:rsid w:val="00C670E0"/>
    <w:rsid w:val="00C67AD5"/>
    <w:rsid w:val="00C731EB"/>
    <w:rsid w:val="00C75B53"/>
    <w:rsid w:val="00C8194D"/>
    <w:rsid w:val="00C82AD4"/>
    <w:rsid w:val="00C8509C"/>
    <w:rsid w:val="00C85FF6"/>
    <w:rsid w:val="00C868D2"/>
    <w:rsid w:val="00C86F10"/>
    <w:rsid w:val="00C87DEA"/>
    <w:rsid w:val="00C95272"/>
    <w:rsid w:val="00C967D8"/>
    <w:rsid w:val="00CB2A67"/>
    <w:rsid w:val="00CB2D4B"/>
    <w:rsid w:val="00CB2E98"/>
    <w:rsid w:val="00CB49A3"/>
    <w:rsid w:val="00CB4EAA"/>
    <w:rsid w:val="00CB7EAC"/>
    <w:rsid w:val="00CC0A3C"/>
    <w:rsid w:val="00CC237E"/>
    <w:rsid w:val="00CC336D"/>
    <w:rsid w:val="00CC7998"/>
    <w:rsid w:val="00CD02DB"/>
    <w:rsid w:val="00CD1502"/>
    <w:rsid w:val="00CD3094"/>
    <w:rsid w:val="00CD55AF"/>
    <w:rsid w:val="00CD5D81"/>
    <w:rsid w:val="00CE58A0"/>
    <w:rsid w:val="00CE7C6A"/>
    <w:rsid w:val="00CF156D"/>
    <w:rsid w:val="00CF4402"/>
    <w:rsid w:val="00CF7726"/>
    <w:rsid w:val="00D01C64"/>
    <w:rsid w:val="00D12D49"/>
    <w:rsid w:val="00D374A1"/>
    <w:rsid w:val="00D41BE9"/>
    <w:rsid w:val="00D45D16"/>
    <w:rsid w:val="00D45E79"/>
    <w:rsid w:val="00D4731E"/>
    <w:rsid w:val="00D476CF"/>
    <w:rsid w:val="00D511A8"/>
    <w:rsid w:val="00D51251"/>
    <w:rsid w:val="00D6519B"/>
    <w:rsid w:val="00D80185"/>
    <w:rsid w:val="00D848D7"/>
    <w:rsid w:val="00D876CF"/>
    <w:rsid w:val="00D90A0C"/>
    <w:rsid w:val="00D94208"/>
    <w:rsid w:val="00DB68F0"/>
    <w:rsid w:val="00DC0689"/>
    <w:rsid w:val="00DC1A01"/>
    <w:rsid w:val="00DC237B"/>
    <w:rsid w:val="00DC7DE1"/>
    <w:rsid w:val="00DD1932"/>
    <w:rsid w:val="00DD267E"/>
    <w:rsid w:val="00DE05A2"/>
    <w:rsid w:val="00DE084F"/>
    <w:rsid w:val="00DE2F93"/>
    <w:rsid w:val="00DE5016"/>
    <w:rsid w:val="00DE7C24"/>
    <w:rsid w:val="00DF0D20"/>
    <w:rsid w:val="00DF2C3C"/>
    <w:rsid w:val="00DF5B68"/>
    <w:rsid w:val="00E0177E"/>
    <w:rsid w:val="00E04CA6"/>
    <w:rsid w:val="00E11CFC"/>
    <w:rsid w:val="00E1607A"/>
    <w:rsid w:val="00E30A6D"/>
    <w:rsid w:val="00E3431F"/>
    <w:rsid w:val="00E40CED"/>
    <w:rsid w:val="00E418F9"/>
    <w:rsid w:val="00E4755C"/>
    <w:rsid w:val="00E52FEA"/>
    <w:rsid w:val="00E5479A"/>
    <w:rsid w:val="00E55165"/>
    <w:rsid w:val="00E6446F"/>
    <w:rsid w:val="00E73A11"/>
    <w:rsid w:val="00E73A51"/>
    <w:rsid w:val="00E73DCD"/>
    <w:rsid w:val="00E74FDD"/>
    <w:rsid w:val="00E80BC1"/>
    <w:rsid w:val="00E90AB3"/>
    <w:rsid w:val="00E95EF4"/>
    <w:rsid w:val="00EA6C06"/>
    <w:rsid w:val="00EA7C7F"/>
    <w:rsid w:val="00EB17F5"/>
    <w:rsid w:val="00ED0BAD"/>
    <w:rsid w:val="00ED2093"/>
    <w:rsid w:val="00ED32F4"/>
    <w:rsid w:val="00ED71A6"/>
    <w:rsid w:val="00EE207A"/>
    <w:rsid w:val="00EF10F0"/>
    <w:rsid w:val="00EF1439"/>
    <w:rsid w:val="00EF4543"/>
    <w:rsid w:val="00EF5734"/>
    <w:rsid w:val="00EF6385"/>
    <w:rsid w:val="00F074A3"/>
    <w:rsid w:val="00F10B47"/>
    <w:rsid w:val="00F1522F"/>
    <w:rsid w:val="00F16416"/>
    <w:rsid w:val="00F20A50"/>
    <w:rsid w:val="00F378FE"/>
    <w:rsid w:val="00F4081A"/>
    <w:rsid w:val="00F46A4E"/>
    <w:rsid w:val="00F5525D"/>
    <w:rsid w:val="00F61290"/>
    <w:rsid w:val="00F659CD"/>
    <w:rsid w:val="00F74CBB"/>
    <w:rsid w:val="00F75FD5"/>
    <w:rsid w:val="00F773DB"/>
    <w:rsid w:val="00F8122B"/>
    <w:rsid w:val="00F8481E"/>
    <w:rsid w:val="00F92A4F"/>
    <w:rsid w:val="00FA4D16"/>
    <w:rsid w:val="00FA4D47"/>
    <w:rsid w:val="00FA76CB"/>
    <w:rsid w:val="00FB0B52"/>
    <w:rsid w:val="00FB3567"/>
    <w:rsid w:val="00FB5BF4"/>
    <w:rsid w:val="00FC1629"/>
    <w:rsid w:val="00FC306B"/>
    <w:rsid w:val="00FC312A"/>
    <w:rsid w:val="00FE0C99"/>
    <w:rsid w:val="00FE410A"/>
    <w:rsid w:val="00FE472A"/>
    <w:rsid w:val="00FE63BD"/>
    <w:rsid w:val="00FF21FF"/>
    <w:rsid w:val="00FF6DF9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32F5"/>
  <w15:chartTrackingRefBased/>
  <w15:docId w15:val="{1125851A-8954-4E03-BE11-4CE43B66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CC7"/>
  </w:style>
  <w:style w:type="paragraph" w:styleId="Heading1">
    <w:name w:val="heading 1"/>
    <w:basedOn w:val="Normal"/>
    <w:next w:val="Normal"/>
    <w:link w:val="Heading1Char"/>
    <w:qFormat/>
    <w:rsid w:val="00C1508B"/>
    <w:pPr>
      <w:keepNext/>
      <w:keepLines/>
      <w:spacing w:before="120" w:after="120" w:line="360" w:lineRule="auto"/>
      <w:jc w:val="center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link w:val="ListNumberChar"/>
    <w:rsid w:val="008C3C5F"/>
    <w:pPr>
      <w:spacing w:before="120" w:after="120" w:line="360" w:lineRule="auto"/>
      <w:jc w:val="both"/>
    </w:pPr>
    <w:rPr>
      <w:rFonts w:ascii="Arial" w:eastAsia="Times New Roman" w:hAnsi="Arial" w:cs="Times New Roman"/>
      <w:b/>
      <w:bCs/>
      <w:sz w:val="24"/>
      <w:szCs w:val="20"/>
      <w:u w:val="single"/>
    </w:rPr>
  </w:style>
  <w:style w:type="paragraph" w:styleId="ListNumber2">
    <w:name w:val="List Number 2"/>
    <w:basedOn w:val="Normal"/>
    <w:uiPriority w:val="99"/>
    <w:rsid w:val="008C3C5F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Number3">
    <w:name w:val="List Number 3"/>
    <w:basedOn w:val="Normal"/>
    <w:uiPriority w:val="99"/>
    <w:rsid w:val="008C3C5F"/>
    <w:pPr>
      <w:numPr>
        <w:ilvl w:val="2"/>
        <w:numId w:val="1"/>
      </w:numPr>
      <w:tabs>
        <w:tab w:val="left" w:pos="2127"/>
      </w:tabs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Number4">
    <w:name w:val="List Number 4"/>
    <w:basedOn w:val="Normal"/>
    <w:rsid w:val="008C3C5F"/>
    <w:pPr>
      <w:tabs>
        <w:tab w:val="left" w:pos="3119"/>
      </w:tabs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ListNumber2"/>
    <w:uiPriority w:val="34"/>
    <w:qFormat/>
    <w:rsid w:val="008C3C5F"/>
  </w:style>
  <w:style w:type="character" w:customStyle="1" w:styleId="ListNumberChar">
    <w:name w:val="List Number Char"/>
    <w:basedOn w:val="DefaultParagraphFont"/>
    <w:link w:val="ListNumber"/>
    <w:rsid w:val="008C3C5F"/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C1508B"/>
    <w:rPr>
      <w:rFonts w:ascii="Arial" w:eastAsia="Times New Roman" w:hAnsi="Arial" w:cs="Times New Roman"/>
      <w:b/>
      <w:caps/>
      <w:sz w:val="28"/>
      <w:szCs w:val="20"/>
    </w:rPr>
  </w:style>
  <w:style w:type="paragraph" w:customStyle="1" w:styleId="Style1">
    <w:name w:val="Style1"/>
    <w:basedOn w:val="ListNumber2"/>
    <w:link w:val="Style1Char"/>
    <w:qFormat/>
    <w:rsid w:val="00F074A3"/>
    <w:rPr>
      <w:szCs w:val="24"/>
    </w:rPr>
  </w:style>
  <w:style w:type="character" w:customStyle="1" w:styleId="Style1Char">
    <w:name w:val="Style1 Char"/>
    <w:basedOn w:val="DefaultParagraphFont"/>
    <w:link w:val="Style1"/>
    <w:rsid w:val="00F074A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C7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5A289C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B4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2D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qFormat/>
    <w:rsid w:val="006759EB"/>
    <w:pPr>
      <w:spacing w:before="120" w:after="120" w:line="36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81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30175AE8E1349A9E62F32B312B153" ma:contentTypeVersion="11" ma:contentTypeDescription="Create a new document." ma:contentTypeScope="" ma:versionID="f892984eddfd6ac8badac03374184270">
  <xsd:schema xmlns:xsd="http://www.w3.org/2001/XMLSchema" xmlns:xs="http://www.w3.org/2001/XMLSchema" xmlns:p="http://schemas.microsoft.com/office/2006/metadata/properties" xmlns:ns3="729f3dcb-ed2f-488c-a038-7150799f1202" xmlns:ns4="c5fce018-4a3b-4e2d-9865-16b3fe34fcc2" targetNamespace="http://schemas.microsoft.com/office/2006/metadata/properties" ma:root="true" ma:fieldsID="63a25a9ae34bb5e3f71d0af4e66aefe8" ns3:_="" ns4:_="">
    <xsd:import namespace="729f3dcb-ed2f-488c-a038-7150799f1202"/>
    <xsd:import namespace="c5fce018-4a3b-4e2d-9865-16b3fe34fc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f3dcb-ed2f-488c-a038-7150799f1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e018-4a3b-4e2d-9865-16b3fe34f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DEB6D-3AC1-4B53-A415-01777275D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8CE263-914A-455A-AA72-8102323F7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f3dcb-ed2f-488c-a038-7150799f1202"/>
    <ds:schemaRef ds:uri="c5fce018-4a3b-4e2d-9865-16b3fe34f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235F4-7438-4D16-B053-D069A1810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Hart</dc:creator>
  <cp:keywords/>
  <dc:description/>
  <cp:lastModifiedBy>Sacha Law</cp:lastModifiedBy>
  <cp:revision>2</cp:revision>
  <cp:lastPrinted>2018-06-21T12:02:00Z</cp:lastPrinted>
  <dcterms:created xsi:type="dcterms:W3CDTF">2022-06-29T11:28:00Z</dcterms:created>
  <dcterms:modified xsi:type="dcterms:W3CDTF">2022-06-29T11:28:00Z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0x01010045630175AE8E1349A9E62F32B312B153</vt:lpwstr>
  </property>
</Properties>
</file>