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3161" w14:textId="77777777" w:rsidR="004010E3" w:rsidRPr="009C29D3" w:rsidRDefault="004010E3">
      <w:pPr>
        <w:rPr>
          <w:rFonts w:ascii="Arial" w:hAnsi="Arial" w:cs="Arial"/>
          <w:sz w:val="24"/>
          <w:szCs w:val="24"/>
        </w:rPr>
      </w:pPr>
    </w:p>
    <w:p w14:paraId="79B81746" w14:textId="77777777" w:rsidR="00514B22" w:rsidRPr="009C29D3" w:rsidRDefault="001313FE" w:rsidP="001313FE">
      <w:pPr>
        <w:spacing w:after="0" w:line="276" w:lineRule="auto"/>
        <w:ind w:right="-18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Atodiad A – Cwestiynau Ymgynghori</w:t>
      </w:r>
    </w:p>
    <w:p w14:paraId="2661CBBF" w14:textId="77777777" w:rsidR="00DB415C" w:rsidRPr="009C29D3" w:rsidRDefault="00DB415C" w:rsidP="00514B22">
      <w:pPr>
        <w:spacing w:after="0" w:line="276" w:lineRule="auto"/>
        <w:ind w:right="-18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D226D8" w14:textId="2CAEFB2B" w:rsidR="001313FE" w:rsidRPr="009C29D3" w:rsidRDefault="001313FE" w:rsidP="00313AFC">
      <w:pPr>
        <w:spacing w:after="0" w:line="276" w:lineRule="auto"/>
        <w:ind w:right="-187"/>
        <w:rPr>
          <w:rFonts w:ascii="Arial" w:eastAsia="Arial" w:hAnsi="Arial" w:cs="Arial"/>
          <w:b/>
          <w:color w:val="000000"/>
          <w:sz w:val="24"/>
          <w:szCs w:val="24"/>
        </w:rPr>
      </w:pPr>
      <w:r w:rsidRPr="00313AFC">
        <w:rPr>
          <w:rFonts w:ascii="Arial" w:hAnsi="Arial"/>
          <w:b/>
          <w:sz w:val="24"/>
        </w:rPr>
        <w:t>Gwella mynediad pobl anabl i eiddo preswyl ar osod: addasiadau rhesymol i</w:t>
      </w:r>
      <w:r w:rsidR="00313AFC">
        <w:rPr>
          <w:rFonts w:ascii="Arial" w:hAnsi="Arial"/>
          <w:b/>
          <w:sz w:val="24"/>
          <w:lang w:val="ru-RU"/>
        </w:rPr>
        <w:t> </w:t>
      </w:r>
      <w:r w:rsidRPr="00313AFC">
        <w:rPr>
          <w:rFonts w:ascii="Arial" w:hAnsi="Arial"/>
          <w:b/>
          <w:sz w:val="24"/>
        </w:rPr>
        <w:t xml:space="preserve">rannau </w:t>
      </w:r>
      <w:r>
        <w:rPr>
          <w:rFonts w:ascii="Arial" w:hAnsi="Arial"/>
          <w:b/>
          <w:sz w:val="24"/>
        </w:rPr>
        <w:t>cyffredin, dyletswydd newydd</w:t>
      </w:r>
    </w:p>
    <w:p w14:paraId="6928F8BE" w14:textId="77777777" w:rsidR="001313FE" w:rsidRPr="009C29D3" w:rsidRDefault="001313FE" w:rsidP="001313FE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3DB8DC7" w14:textId="77777777" w:rsidR="001313FE" w:rsidRPr="009C29D3" w:rsidRDefault="001313FE" w:rsidP="001313FE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78DAF5B0" w14:textId="77777777" w:rsidR="00CC4D5E" w:rsidRDefault="001313FE" w:rsidP="001313FE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Mehefin 2022</w:t>
      </w:r>
    </w:p>
    <w:p w14:paraId="03105E72" w14:textId="77777777" w:rsidR="00CC4D5E" w:rsidRDefault="00CC4D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2603F87C" w14:textId="77777777" w:rsidR="001313FE" w:rsidRDefault="00CC4D5E" w:rsidP="00542C5B">
      <w:pPr>
        <w:spacing w:before="240"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 xml:space="preserve">Eich gwybodaeth </w:t>
      </w:r>
    </w:p>
    <w:p w14:paraId="016061F4" w14:textId="77777777" w:rsidR="00437459" w:rsidRDefault="00437459" w:rsidP="00432C0B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699A7AE5" w14:textId="77777777" w:rsidR="00437459" w:rsidRPr="00437459" w:rsidRDefault="00437459" w:rsidP="00432C0B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(Sylwer bod yr adran hon yn ddewisol).</w:t>
      </w:r>
    </w:p>
    <w:p w14:paraId="6669984E" w14:textId="77777777" w:rsidR="00432C0B" w:rsidRPr="009C29D3" w:rsidRDefault="00432C0B" w:rsidP="00432C0B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7C04C9F7" w14:textId="77777777" w:rsidR="00CC4D5E" w:rsidRDefault="00CC4D5E" w:rsidP="00432C0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>Eich enw chi neu enw’r sefydliad yr ydych yn ateb ar ei ran.</w:t>
      </w:r>
    </w:p>
    <w:p w14:paraId="5EC4FC91" w14:textId="77777777" w:rsidR="00432C0B" w:rsidRDefault="00432C0B" w:rsidP="00432C0B">
      <w:pPr>
        <w:spacing w:after="0"/>
        <w:rPr>
          <w:rFonts w:ascii="Arial" w:eastAsia="Calibri" w:hAnsi="Arial" w:cs="Arial"/>
          <w:sz w:val="24"/>
          <w:szCs w:val="24"/>
        </w:rPr>
      </w:pPr>
    </w:p>
    <w:p w14:paraId="461A3FFC" w14:textId="77777777" w:rsidR="00432C0B" w:rsidRDefault="002222DA" w:rsidP="00080492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Nodwch i ba un o'r grwpiau hyn ydych chi'n perthyn. </w:t>
      </w:r>
    </w:p>
    <w:p w14:paraId="7815834E" w14:textId="77777777" w:rsidR="00080492" w:rsidRDefault="00080492" w:rsidP="00080492">
      <w:pPr>
        <w:spacing w:after="0"/>
        <w:rPr>
          <w:rFonts w:ascii="Arial" w:eastAsia="Calibri" w:hAnsi="Arial" w:cs="Arial"/>
          <w:sz w:val="24"/>
          <w:szCs w:val="24"/>
        </w:rPr>
      </w:pPr>
    </w:p>
    <w:p w14:paraId="6C5B4297" w14:textId="77777777" w:rsidR="003146D5" w:rsidRDefault="00874479" w:rsidP="003146D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person anabl sy'n byw mewn llety ar rent, lesddaliadol neu gyfunddaliadol </w:t>
      </w:r>
    </w:p>
    <w:p w14:paraId="0416936B" w14:textId="77777777" w:rsidR="00874479" w:rsidRPr="00313AFC" w:rsidRDefault="003146D5" w:rsidP="00313AFC">
      <w:pPr>
        <w:pStyle w:val="a3"/>
        <w:numPr>
          <w:ilvl w:val="0"/>
          <w:numId w:val="5"/>
        </w:numPr>
        <w:ind w:right="-472"/>
        <w:rPr>
          <w:rFonts w:ascii="Arial" w:hAnsi="Arial" w:cs="Arial"/>
          <w:sz w:val="24"/>
          <w:szCs w:val="24"/>
        </w:rPr>
      </w:pPr>
      <w:r w:rsidRPr="00313AFC">
        <w:rPr>
          <w:rFonts w:ascii="Arial" w:hAnsi="Arial"/>
          <w:sz w:val="24"/>
        </w:rPr>
        <w:t xml:space="preserve">person anabl sy'n bwriadu byw mewn llety ar rent, lesddaliadol neu gyfunddaliadol </w:t>
      </w:r>
    </w:p>
    <w:p w14:paraId="71222D62" w14:textId="77777777" w:rsidR="00CC4D5E" w:rsidRPr="00C226EA" w:rsidRDefault="00CC4D5E" w:rsidP="00C226EA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landlord preifat </w:t>
      </w:r>
    </w:p>
    <w:p w14:paraId="47340DAD" w14:textId="77777777" w:rsidR="00CC4D5E" w:rsidRPr="00C226EA" w:rsidRDefault="00CC4D5E" w:rsidP="00C226EA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landlord cymdeithasol</w:t>
      </w:r>
    </w:p>
    <w:p w14:paraId="32FD701A" w14:textId="77777777" w:rsidR="00CC4D5E" w:rsidRPr="00C226EA" w:rsidRDefault="00CC4D5E" w:rsidP="00C226EA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asiant rheoli/gosod</w:t>
      </w:r>
    </w:p>
    <w:p w14:paraId="3FC26F82" w14:textId="77777777" w:rsidR="00CC4D5E" w:rsidRPr="00C226EA" w:rsidRDefault="00CC4D5E" w:rsidP="00C226EA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awdurdod lleol</w:t>
      </w:r>
    </w:p>
    <w:p w14:paraId="213CB4CE" w14:textId="77777777" w:rsidR="00CC4D5E" w:rsidRPr="00C226EA" w:rsidRDefault="00CC4D5E" w:rsidP="00C226EA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sefydliadau sy'n cynrychioli unrhyw un o'r grwpiau uchod</w:t>
      </w:r>
    </w:p>
    <w:p w14:paraId="30F10FDD" w14:textId="77777777" w:rsidR="00CC4D5E" w:rsidRPr="00C226EA" w:rsidRDefault="00CC4D5E" w:rsidP="00C226EA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arbenigwr ar unrhyw un o'r pynciau dan sylw</w:t>
      </w:r>
    </w:p>
    <w:p w14:paraId="2AFA60A3" w14:textId="77777777" w:rsidR="00CC4D5E" w:rsidRPr="00C226EA" w:rsidRDefault="00CC4D5E" w:rsidP="00C226E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arall (nodwch)</w:t>
      </w:r>
    </w:p>
    <w:p w14:paraId="625A0E67" w14:textId="77777777" w:rsidR="00432C0B" w:rsidRPr="00A40010" w:rsidRDefault="00432C0B" w:rsidP="00432C0B">
      <w:pPr>
        <w:pStyle w:val="a3"/>
        <w:spacing w:after="0"/>
        <w:rPr>
          <w:rFonts w:ascii="Arial" w:hAnsi="Arial" w:cs="Arial"/>
          <w:sz w:val="24"/>
          <w:szCs w:val="24"/>
        </w:rPr>
      </w:pPr>
    </w:p>
    <w:p w14:paraId="33E7604F" w14:textId="77777777" w:rsidR="00432C0B" w:rsidRDefault="00CC4D5E" w:rsidP="00432C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Eich cyfeiriad e-bost a/neu rif ffôn.</w:t>
      </w:r>
    </w:p>
    <w:p w14:paraId="4E6676D6" w14:textId="77777777" w:rsidR="00432C0B" w:rsidRPr="00CC4D5E" w:rsidRDefault="00432C0B" w:rsidP="00432C0B">
      <w:pPr>
        <w:spacing w:after="0"/>
        <w:rPr>
          <w:rFonts w:ascii="Arial" w:hAnsi="Arial" w:cs="Arial"/>
          <w:sz w:val="24"/>
          <w:szCs w:val="24"/>
        </w:rPr>
      </w:pPr>
    </w:p>
    <w:p w14:paraId="4BE9DC2A" w14:textId="77777777" w:rsidR="00CC4D5E" w:rsidRDefault="00CC4D5E" w:rsidP="00432C0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>Fyddech chi’n hapus i Swyddfa Cydraddoldebau’r Llywodraeth gysylltu â chi ynglŷn â’ch ymatebion? (Byddwn / Na fyddwn)</w:t>
      </w:r>
    </w:p>
    <w:p w14:paraId="65B00ABA" w14:textId="77777777" w:rsidR="00CC4D5E" w:rsidRPr="009C29D3" w:rsidRDefault="00CC4D5E" w:rsidP="00CC4D5E">
      <w:pPr>
        <w:spacing w:after="0"/>
        <w:rPr>
          <w:rFonts w:ascii="Arial" w:eastAsia="Calibri" w:hAnsi="Arial" w:cs="Arial"/>
          <w:sz w:val="24"/>
          <w:szCs w:val="24"/>
        </w:rPr>
      </w:pPr>
    </w:p>
    <w:p w14:paraId="2D9868BF" w14:textId="77777777" w:rsidR="00C232F9" w:rsidRDefault="00C232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4AF745CC" w14:textId="77777777" w:rsidR="00CC4D5E" w:rsidRPr="00CC4D5E" w:rsidRDefault="00CC4D5E" w:rsidP="008744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Cwestiynau Ymgynghori</w:t>
      </w:r>
    </w:p>
    <w:p w14:paraId="0B3D77DB" w14:textId="77777777" w:rsidR="00CC4D5E" w:rsidRDefault="00CC4D5E" w:rsidP="00CC4D5E">
      <w:pPr>
        <w:spacing w:after="0"/>
        <w:rPr>
          <w:rFonts w:ascii="Arial" w:hAnsi="Arial" w:cs="Arial"/>
          <w:sz w:val="24"/>
          <w:szCs w:val="24"/>
        </w:rPr>
      </w:pPr>
    </w:p>
    <w:p w14:paraId="502BD0BE" w14:textId="14D08B17" w:rsidR="00C84AEE" w:rsidRDefault="00C84AEE" w:rsidP="008744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Darllenwch y ddogfen ymgynghori, ‘Gwella mynediad pobl anabl i eiddo preswyl ar</w:t>
      </w:r>
      <w:r w:rsidR="00313AFC">
        <w:rPr>
          <w:rFonts w:ascii="Arial" w:hAnsi="Arial"/>
          <w:sz w:val="24"/>
          <w:lang w:val="ru-RU"/>
        </w:rPr>
        <w:t> </w:t>
      </w:r>
      <w:r>
        <w:rPr>
          <w:rFonts w:ascii="Arial" w:hAnsi="Arial"/>
          <w:sz w:val="24"/>
        </w:rPr>
        <w:t>osod: addasiadau rhesymol i rannau cyffredin, dyletswydd newydd’, cyn ateb y</w:t>
      </w:r>
      <w:r w:rsidR="00313AFC">
        <w:rPr>
          <w:rFonts w:ascii="Arial" w:hAnsi="Arial"/>
          <w:sz w:val="24"/>
          <w:lang w:val="ru-RU"/>
        </w:rPr>
        <w:t> </w:t>
      </w:r>
      <w:r>
        <w:rPr>
          <w:rFonts w:ascii="Arial" w:hAnsi="Arial"/>
          <w:sz w:val="24"/>
        </w:rPr>
        <w:t>cwestiynau canlynol. Mae 18 cwestiwn. Gallwch ateb unrhyw gwestiynau.</w:t>
      </w:r>
    </w:p>
    <w:p w14:paraId="3BF3EE1A" w14:textId="77777777" w:rsidR="00C84AEE" w:rsidRPr="00CC4D5E" w:rsidRDefault="00C84AEE" w:rsidP="00CC4D5E">
      <w:pPr>
        <w:spacing w:after="0"/>
        <w:rPr>
          <w:rFonts w:ascii="Arial" w:hAnsi="Arial" w:cs="Arial"/>
          <w:sz w:val="24"/>
          <w:szCs w:val="24"/>
        </w:rPr>
      </w:pPr>
    </w:p>
    <w:p w14:paraId="18023690" w14:textId="77777777" w:rsidR="00CC4D5E" w:rsidRDefault="00CC4D5E" w:rsidP="003146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1</w:t>
      </w:r>
    </w:p>
    <w:p w14:paraId="27F3E0FF" w14:textId="77777777" w:rsidR="003146D5" w:rsidRPr="00CC4D5E" w:rsidRDefault="003146D5" w:rsidP="003146D5">
      <w:pPr>
        <w:spacing w:after="0"/>
        <w:rPr>
          <w:rFonts w:ascii="Arial" w:hAnsi="Arial" w:cs="Arial"/>
          <w:b/>
          <w:sz w:val="24"/>
          <w:szCs w:val="24"/>
        </w:rPr>
      </w:pPr>
    </w:p>
    <w:p w14:paraId="520B5055" w14:textId="77777777" w:rsidR="00CC4D5E" w:rsidRDefault="00CC4D5E" w:rsidP="00313AFC">
      <w:pPr>
        <w:spacing w:after="0"/>
        <w:rPr>
          <w:rFonts w:ascii="Arial" w:hAnsi="Arial" w:cs="Arial"/>
          <w:sz w:val="24"/>
          <w:szCs w:val="24"/>
        </w:rPr>
      </w:pPr>
      <w:r w:rsidRPr="00313AFC">
        <w:rPr>
          <w:rFonts w:ascii="Arial" w:hAnsi="Arial"/>
          <w:spacing w:val="-2"/>
          <w:sz w:val="24"/>
        </w:rPr>
        <w:t>Ydych chi'n meddwl y dylid eithrio unrhyw fathau o eiddo o'r ddyletswydd addasiadau</w:t>
      </w:r>
      <w:r>
        <w:rPr>
          <w:rFonts w:ascii="Arial" w:hAnsi="Arial"/>
          <w:sz w:val="24"/>
        </w:rPr>
        <w:t xml:space="preserve"> rhesymol arfaethedig? (Ydw / Nac ydw) Os ydych, eglurwch ba fathau o eiddo.</w:t>
      </w:r>
    </w:p>
    <w:p w14:paraId="1715A17A" w14:textId="77777777" w:rsidR="00432C0B" w:rsidRPr="00CC4D5E" w:rsidRDefault="00432C0B" w:rsidP="00432C0B">
      <w:pPr>
        <w:spacing w:after="0"/>
        <w:rPr>
          <w:rFonts w:ascii="Arial" w:hAnsi="Arial" w:cs="Arial"/>
          <w:sz w:val="24"/>
          <w:szCs w:val="24"/>
        </w:rPr>
      </w:pPr>
    </w:p>
    <w:p w14:paraId="33E07B92" w14:textId="77777777" w:rsidR="00CC4D5E" w:rsidRDefault="00432C0B" w:rsidP="00432C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(Gweler yr adran ar ‘eithriadau i’r cwmpas’).</w:t>
      </w:r>
    </w:p>
    <w:p w14:paraId="45F156FF" w14:textId="77777777" w:rsidR="00432C0B" w:rsidRPr="00CC4D5E" w:rsidRDefault="00432C0B" w:rsidP="00432C0B">
      <w:pPr>
        <w:spacing w:after="0"/>
        <w:rPr>
          <w:rFonts w:ascii="Arial" w:hAnsi="Arial" w:cs="Arial"/>
          <w:sz w:val="24"/>
          <w:szCs w:val="24"/>
        </w:rPr>
      </w:pPr>
    </w:p>
    <w:p w14:paraId="56A34F00" w14:textId="77777777" w:rsidR="00CC4D5E" w:rsidRDefault="00CC4D5E" w:rsidP="00432C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2</w:t>
      </w:r>
    </w:p>
    <w:p w14:paraId="521A8F16" w14:textId="77777777" w:rsidR="00432C0B" w:rsidRPr="00CC4D5E" w:rsidRDefault="00432C0B" w:rsidP="00432C0B">
      <w:pPr>
        <w:spacing w:after="0"/>
        <w:rPr>
          <w:rFonts w:ascii="Arial" w:hAnsi="Arial" w:cs="Arial"/>
          <w:b/>
          <w:sz w:val="24"/>
          <w:szCs w:val="24"/>
        </w:rPr>
      </w:pPr>
    </w:p>
    <w:p w14:paraId="5FF021E5" w14:textId="77777777" w:rsidR="00CC4D5E" w:rsidRDefault="00CC4D5E" w:rsidP="00C84A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Ydych chi’n meddwl y dylai canllawiau nodi pa “gyfnod rhesymol” a ddylai fodoli i’r landlord gwblhau’r broses ymgynghori â thenant yn dilyn cais am addasiad rhesymol? (Ydw / Nac ydw)</w:t>
      </w:r>
    </w:p>
    <w:p w14:paraId="1A514568" w14:textId="77777777" w:rsidR="00C84AEE" w:rsidRPr="00CC4D5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3AE059E2" w14:textId="77777777" w:rsidR="00CC4D5E" w:rsidRDefault="00CC4D5E" w:rsidP="00432C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(Ar gyfer cwestiynau 2 i 3, gweler yr adran ar ‘gofyniad i ymgynghori’).</w:t>
      </w:r>
    </w:p>
    <w:p w14:paraId="4BE5084B" w14:textId="77777777" w:rsidR="00432C0B" w:rsidRPr="00CC4D5E" w:rsidRDefault="00432C0B" w:rsidP="00432C0B">
      <w:pPr>
        <w:spacing w:after="0"/>
        <w:rPr>
          <w:rFonts w:ascii="Arial" w:hAnsi="Arial" w:cs="Arial"/>
          <w:sz w:val="24"/>
          <w:szCs w:val="24"/>
        </w:rPr>
      </w:pPr>
    </w:p>
    <w:p w14:paraId="2C7C133E" w14:textId="77777777" w:rsidR="00432C0B" w:rsidRPr="00CC4D5E" w:rsidRDefault="00CC4D5E" w:rsidP="00C84A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3</w:t>
      </w:r>
    </w:p>
    <w:p w14:paraId="2EFAFDE0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6DEA57BC" w14:textId="77777777" w:rsidR="00542C5B" w:rsidRDefault="00CC4D5E" w:rsidP="00542C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Oes gennych chi unrhyw farn i'w hychwanegu ar sut y dylai trefniadau ymgynghori landlord-tenant weithio? (Oes / Nac oes) Os “oes”, nodwch eich barn.</w:t>
      </w:r>
    </w:p>
    <w:p w14:paraId="5234AD93" w14:textId="77777777" w:rsidR="00542C5B" w:rsidRDefault="00542C5B" w:rsidP="00542C5B">
      <w:pPr>
        <w:spacing w:after="0"/>
        <w:rPr>
          <w:rFonts w:ascii="Arial" w:hAnsi="Arial" w:cs="Arial"/>
          <w:sz w:val="24"/>
          <w:szCs w:val="24"/>
        </w:rPr>
      </w:pPr>
    </w:p>
    <w:p w14:paraId="49F3B7FE" w14:textId="77777777" w:rsidR="00CC4D5E" w:rsidRDefault="00CC4D5E" w:rsidP="00C84A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4</w:t>
      </w:r>
    </w:p>
    <w:p w14:paraId="25E67214" w14:textId="77777777" w:rsidR="00C84AEE" w:rsidRPr="00CC4D5E" w:rsidRDefault="00C84AEE" w:rsidP="00C84AEE">
      <w:pPr>
        <w:spacing w:after="0"/>
        <w:rPr>
          <w:rFonts w:ascii="Arial" w:hAnsi="Arial" w:cs="Arial"/>
          <w:b/>
          <w:sz w:val="24"/>
          <w:szCs w:val="24"/>
        </w:rPr>
      </w:pPr>
    </w:p>
    <w:p w14:paraId="14B324D6" w14:textId="77777777" w:rsidR="00CC4D5E" w:rsidRDefault="00CC4D5E" w:rsidP="00C84A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Ydych chi'n rhagweld unrhyw broblemau i landlordiaid wrth weithredu’r gofynion newydd ochr yn ochr â rhwymedigaethau prydles presennol? (Ydw / Nac ydw) Os “ydw”, disgrifiwch y problemau hynny. </w:t>
      </w:r>
    </w:p>
    <w:p w14:paraId="3798E8BB" w14:textId="77777777" w:rsidR="00C84AEE" w:rsidRPr="00CC4D5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00251040" w14:textId="77777777" w:rsidR="00CC4D5E" w:rsidRDefault="00CC4D5E" w:rsidP="00C84A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(Ar gyfer cwestiynau 4 i 14, gweler yr adran ar ‘gostio/dichonoldeb y gwaith a’r rhyngweithiad â chyfraith lesddaliadol’).</w:t>
      </w:r>
    </w:p>
    <w:p w14:paraId="28ED1136" w14:textId="77777777" w:rsidR="00C84AEE" w:rsidRPr="00CC4D5E" w:rsidRDefault="00C84AEE" w:rsidP="00432C0B">
      <w:pPr>
        <w:spacing w:after="0"/>
        <w:rPr>
          <w:rFonts w:ascii="Arial" w:hAnsi="Arial" w:cs="Arial"/>
          <w:sz w:val="24"/>
          <w:szCs w:val="24"/>
        </w:rPr>
      </w:pPr>
    </w:p>
    <w:p w14:paraId="29BA13AB" w14:textId="77777777" w:rsidR="00CC4D5E" w:rsidRDefault="00CC4D5E" w:rsidP="00432C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5</w:t>
      </w:r>
    </w:p>
    <w:p w14:paraId="6291612F" w14:textId="77777777" w:rsidR="00C84AEE" w:rsidRPr="00CC4D5E" w:rsidRDefault="00C84AEE" w:rsidP="00432C0B">
      <w:pPr>
        <w:spacing w:after="0"/>
        <w:rPr>
          <w:rFonts w:ascii="Arial" w:hAnsi="Arial" w:cs="Arial"/>
          <w:b/>
          <w:sz w:val="24"/>
          <w:szCs w:val="24"/>
        </w:rPr>
      </w:pPr>
    </w:p>
    <w:p w14:paraId="7E4A2EA6" w14:textId="77777777" w:rsidR="00CC4D5E" w:rsidRDefault="00CC4D5E" w:rsidP="00432C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Ydych chi'n meddwl bod angen canllawiau pellach ar ddefnydd ffioedd rheoli prosiect ar gyfer gwaith adran 36? </w:t>
      </w:r>
    </w:p>
    <w:p w14:paraId="7EEC89B1" w14:textId="77777777" w:rsidR="00BD7AFD" w:rsidRDefault="00BD7AFD" w:rsidP="00432C0B">
      <w:pPr>
        <w:spacing w:after="0"/>
        <w:rPr>
          <w:rFonts w:ascii="Arial" w:hAnsi="Arial" w:cs="Arial"/>
          <w:sz w:val="24"/>
          <w:szCs w:val="24"/>
        </w:rPr>
      </w:pPr>
    </w:p>
    <w:p w14:paraId="536B4103" w14:textId="77777777" w:rsidR="00C84AEE" w:rsidRPr="00C84AEE" w:rsidRDefault="00C84AEE" w:rsidP="00C84A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6</w:t>
      </w:r>
    </w:p>
    <w:p w14:paraId="54A9F7B7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17910957" w14:textId="77777777" w:rsidR="00874479" w:rsidRDefault="00C84AEE" w:rsidP="00313AFC">
      <w:pPr>
        <w:spacing w:after="0"/>
        <w:rPr>
          <w:rFonts w:ascii="Arial" w:hAnsi="Arial" w:cs="Arial"/>
          <w:sz w:val="24"/>
          <w:szCs w:val="24"/>
        </w:rPr>
      </w:pPr>
      <w:r w:rsidRPr="00313AFC">
        <w:rPr>
          <w:rFonts w:ascii="Arial" w:hAnsi="Arial"/>
          <w:spacing w:val="-2"/>
          <w:sz w:val="24"/>
        </w:rPr>
        <w:t>Pwy ddylai dalu am gostau addasiadau i’r rhannau cymunedol lle mae hyn yn ofynnol</w:t>
      </w:r>
      <w:r>
        <w:rPr>
          <w:rFonts w:ascii="Arial" w:hAnsi="Arial"/>
          <w:sz w:val="24"/>
        </w:rPr>
        <w:t xml:space="preserve"> ac yn rhesymol? Dewiswch o'r rhestr isod.</w:t>
      </w:r>
    </w:p>
    <w:p w14:paraId="32200AA0" w14:textId="77777777" w:rsidR="00E95C19" w:rsidRPr="00C84AEE" w:rsidRDefault="00E95C19" w:rsidP="00E95C19">
      <w:pPr>
        <w:spacing w:after="0"/>
        <w:rPr>
          <w:rFonts w:ascii="Arial" w:hAnsi="Arial" w:cs="Arial"/>
          <w:sz w:val="24"/>
          <w:szCs w:val="24"/>
        </w:rPr>
      </w:pPr>
    </w:p>
    <w:p w14:paraId="12446290" w14:textId="77777777" w:rsidR="00C84AEE" w:rsidRPr="00437459" w:rsidRDefault="00C84AEE" w:rsidP="00437459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person anabl </w:t>
      </w:r>
    </w:p>
    <w:p w14:paraId="6485D7E5" w14:textId="77777777" w:rsidR="00C84AEE" w:rsidRPr="00437459" w:rsidRDefault="00C84AEE" w:rsidP="00437459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landlord </w:t>
      </w:r>
    </w:p>
    <w:p w14:paraId="7DB8651F" w14:textId="77777777" w:rsidR="00C84AEE" w:rsidRPr="00437459" w:rsidRDefault="00C84AEE" w:rsidP="00437459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Yr holl denantiaid </w:t>
      </w:r>
    </w:p>
    <w:p w14:paraId="260C5CE9" w14:textId="77777777" w:rsidR="00C84AEE" w:rsidRPr="00437459" w:rsidRDefault="00C84AEE" w:rsidP="00437459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Dylid rhannu'r gost rhwng y person anabl a'r landlord</w:t>
      </w:r>
    </w:p>
    <w:p w14:paraId="435519DB" w14:textId="77777777" w:rsidR="00C84AEE" w:rsidRPr="00437459" w:rsidRDefault="00C84AEE" w:rsidP="00437459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Dylid rhannu'r gost rhwng y landlord a'r holl denantiaid </w:t>
      </w:r>
    </w:p>
    <w:p w14:paraId="32CDBDC7" w14:textId="77777777" w:rsidR="00C84AEE" w:rsidRPr="00437459" w:rsidRDefault="00C84AEE" w:rsidP="00437459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Anodd dweud oherwydd bydd yn dibynnu ar yr amgylchiadau penodol</w:t>
      </w:r>
    </w:p>
    <w:p w14:paraId="19F63F41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16E570CA" w14:textId="77777777" w:rsidR="00C84AEE" w:rsidRPr="00C84AEE" w:rsidRDefault="00C84AEE" w:rsidP="00C84A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7</w:t>
      </w:r>
    </w:p>
    <w:p w14:paraId="7B24B67E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4A79FA0E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Heblaw am gymorth Grant Cyfleusterau i’r Anabl posibl ar gyfer y person anabl sy’n gofyn am y gwaith, pa ddarpariaeth y dylid ei gwneud i ddiogelu lesddeiliaid lle gallent oll fod yn atebol am gostau’r gwaith?</w:t>
      </w:r>
    </w:p>
    <w:p w14:paraId="447AD5B5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37656CCD" w14:textId="77777777" w:rsidR="00C84AEE" w:rsidRPr="00C84AEE" w:rsidRDefault="00C84AEE" w:rsidP="00C84A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8</w:t>
      </w:r>
    </w:p>
    <w:p w14:paraId="490BCB77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648969A6" w14:textId="5CB2C535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Heblaw am gymorth Grant Cyfleusterau i’r Anabl, pa ddarpariaeth y dylid ei gwneud i</w:t>
      </w:r>
      <w:r w:rsidR="00313AFC">
        <w:rPr>
          <w:rFonts w:ascii="Arial" w:hAnsi="Arial"/>
          <w:sz w:val="24"/>
          <w:lang w:val="ru-RU"/>
        </w:rPr>
        <w:t> </w:t>
      </w:r>
      <w:r>
        <w:rPr>
          <w:rFonts w:ascii="Arial" w:hAnsi="Arial"/>
          <w:sz w:val="24"/>
        </w:rPr>
        <w:t>amddiffyn y preswylydd anabl lle na all lesddeiliaid eraill helpu i dalu am y gwaith?</w:t>
      </w:r>
    </w:p>
    <w:p w14:paraId="06A6E1D8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4B32DB75" w14:textId="77777777" w:rsidR="00C84AEE" w:rsidRPr="00C84AEE" w:rsidRDefault="00C84AEE" w:rsidP="00C84A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9</w:t>
      </w:r>
    </w:p>
    <w:p w14:paraId="7919F5FC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73FEC69F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Ydych chi'n rhagweld unrhyw risgiau os bydd landlordiaid yn penderfynu sut y dylid dyrannu costau? (Ydw / Nac ydw) Os “ydw”, sut gallwn ni liniaru'r rhain?</w:t>
      </w:r>
    </w:p>
    <w:p w14:paraId="1016A831" w14:textId="77777777" w:rsidR="003146D5" w:rsidRDefault="003146D5" w:rsidP="00C84AEE">
      <w:pPr>
        <w:spacing w:after="0"/>
        <w:rPr>
          <w:rFonts w:ascii="Arial" w:hAnsi="Arial" w:cs="Arial"/>
          <w:sz w:val="24"/>
          <w:szCs w:val="24"/>
        </w:rPr>
      </w:pPr>
    </w:p>
    <w:p w14:paraId="503F1EF7" w14:textId="77777777" w:rsidR="00C84AEE" w:rsidRPr="00C84AEE" w:rsidRDefault="00C84AEE" w:rsidP="00C84A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10</w:t>
      </w:r>
    </w:p>
    <w:p w14:paraId="2093C84B" w14:textId="77777777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</w:p>
    <w:p w14:paraId="6077A190" w14:textId="49D8107F" w:rsidR="00C84AEE" w:rsidRDefault="00C84AEE" w:rsidP="00C84A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Ydych chi'n rhagweld unrhyw risgiau, i unrhyw un o’r partïon dan sylw, mewn achosion lle mae’r landlord yn ystyried ei bod yn briodol o dan y les i drosglwyddo costau’r addasiad i bob lesddeiliad? (Ydw / Nac ydw) Os “ydw”, eglurwch natur y</w:t>
      </w:r>
      <w:r w:rsidR="00313AFC">
        <w:rPr>
          <w:rFonts w:ascii="Arial" w:hAnsi="Arial"/>
          <w:sz w:val="24"/>
          <w:lang w:val="ru-RU"/>
        </w:rPr>
        <w:t> </w:t>
      </w:r>
      <w:r>
        <w:rPr>
          <w:rFonts w:ascii="Arial" w:hAnsi="Arial"/>
          <w:sz w:val="24"/>
        </w:rPr>
        <w:t>risgiau a sut, yn eich barn chi, y gellir eu lliniaru.</w:t>
      </w:r>
    </w:p>
    <w:p w14:paraId="687DF39E" w14:textId="77777777" w:rsidR="00C226EA" w:rsidRDefault="00C226EA" w:rsidP="00C84AEE">
      <w:pPr>
        <w:spacing w:after="0"/>
        <w:rPr>
          <w:rFonts w:ascii="Arial" w:hAnsi="Arial" w:cs="Arial"/>
          <w:sz w:val="24"/>
          <w:szCs w:val="24"/>
        </w:rPr>
      </w:pPr>
    </w:p>
    <w:p w14:paraId="42F7DA3A" w14:textId="77777777" w:rsidR="00C226EA" w:rsidRPr="00C226EA" w:rsidRDefault="00C226EA" w:rsidP="00C226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11</w:t>
      </w:r>
    </w:p>
    <w:p w14:paraId="397BB724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</w:p>
    <w:p w14:paraId="5A2DB246" w14:textId="2295937B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Pa ffactorau y dylem ni eu hystyried wrth ddrafftio canllawiau ar gyfer y broses o</w:t>
      </w:r>
      <w:r w:rsidR="00313AFC">
        <w:rPr>
          <w:rFonts w:ascii="Arial" w:hAnsi="Arial"/>
          <w:sz w:val="24"/>
          <w:lang w:val="ru-RU"/>
        </w:rPr>
        <w:t> </w:t>
      </w:r>
      <w:r>
        <w:rPr>
          <w:rFonts w:ascii="Arial" w:hAnsi="Arial"/>
          <w:sz w:val="24"/>
        </w:rPr>
        <w:t>ymgynghori â thenantiaid eraill?</w:t>
      </w:r>
    </w:p>
    <w:p w14:paraId="261D0B3C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</w:p>
    <w:p w14:paraId="4344D48A" w14:textId="77777777" w:rsidR="00C226EA" w:rsidRPr="00C226EA" w:rsidRDefault="00C226EA" w:rsidP="00C226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12</w:t>
      </w:r>
    </w:p>
    <w:p w14:paraId="429A8082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</w:p>
    <w:p w14:paraId="3C40D4EB" w14:textId="0921FC00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Nid oes pŵer yn y Ddeddf Cydraddoldeb i lunio ffurflen neu dempled gorfodol y</w:t>
      </w:r>
      <w:r w:rsidR="00313AFC">
        <w:rPr>
          <w:rFonts w:ascii="Arial" w:hAnsi="Arial"/>
          <w:sz w:val="24"/>
          <w:lang w:val="ru-RU"/>
        </w:rPr>
        <w:t> </w:t>
      </w:r>
      <w:r>
        <w:rPr>
          <w:rFonts w:ascii="Arial" w:hAnsi="Arial"/>
          <w:sz w:val="24"/>
        </w:rPr>
        <w:t>mae’n rhaid i breswylwyr a landlordiaid ei defnyddio/ddefnyddio i reoli’r broses, o’r</w:t>
      </w:r>
      <w:r w:rsidR="00313AFC">
        <w:rPr>
          <w:rFonts w:ascii="Arial" w:hAnsi="Arial"/>
          <w:sz w:val="24"/>
          <w:lang w:val="ru-RU"/>
        </w:rPr>
        <w:t> </w:t>
      </w:r>
      <w:r>
        <w:rPr>
          <w:rFonts w:ascii="Arial" w:hAnsi="Arial"/>
          <w:sz w:val="24"/>
        </w:rPr>
        <w:t>cais cychwynnol am addasiad hyd at benderfyniad y landlord, fodd bynnag, gallai’r Llywodraeth ddarparu templed ar gyfer defnydd gwirfoddol. Fyddech chi'n croesawu ffurflen enghreifftiol neu dempled, a fyddai’n cael ei chynnwys/gynnwys yn y canllawiau? (Byddwn / Na fyddwn)</w:t>
      </w:r>
    </w:p>
    <w:p w14:paraId="1E34FF1C" w14:textId="77777777" w:rsidR="00C226EA" w:rsidRPr="00C226EA" w:rsidRDefault="00C226EA" w:rsidP="00C226EA">
      <w:pPr>
        <w:spacing w:after="0"/>
        <w:rPr>
          <w:rFonts w:ascii="Arial" w:hAnsi="Arial" w:cs="Arial"/>
          <w:b/>
          <w:sz w:val="24"/>
          <w:szCs w:val="24"/>
        </w:rPr>
      </w:pPr>
    </w:p>
    <w:p w14:paraId="722B9070" w14:textId="77777777" w:rsidR="00C226EA" w:rsidRPr="00C226EA" w:rsidRDefault="00C226EA" w:rsidP="00C226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13</w:t>
      </w:r>
    </w:p>
    <w:p w14:paraId="0C510C88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</w:p>
    <w:p w14:paraId="1C5A69FE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Oes unrhyw ystyriaethau eraill o ran rhesymoldeb y credwch y dylai'r canllawiau eu cwmpasu? (Oes / Nac oes) Os “oes”, nodwch y rhain.</w:t>
      </w:r>
    </w:p>
    <w:p w14:paraId="53A0EBAC" w14:textId="77777777" w:rsidR="003146D5" w:rsidRDefault="003146D5" w:rsidP="00C226EA">
      <w:pPr>
        <w:spacing w:after="0"/>
        <w:rPr>
          <w:rFonts w:ascii="Arial" w:hAnsi="Arial" w:cs="Arial"/>
          <w:sz w:val="24"/>
          <w:szCs w:val="24"/>
        </w:rPr>
      </w:pPr>
    </w:p>
    <w:p w14:paraId="5F7DFA60" w14:textId="77777777" w:rsidR="00C226EA" w:rsidRPr="00C226EA" w:rsidRDefault="00C226EA" w:rsidP="00C226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14</w:t>
      </w:r>
    </w:p>
    <w:p w14:paraId="7EFB2D5B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</w:p>
    <w:p w14:paraId="0507FF43" w14:textId="17E0BECE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Oes unrhyw gymorth arall y byddai landlordiaid yn ei gael yn ddefnyddiol i’w helpu i</w:t>
      </w:r>
      <w:r w:rsidR="00313AFC">
        <w:rPr>
          <w:rFonts w:ascii="Arial" w:hAnsi="Arial"/>
          <w:sz w:val="24"/>
          <w:lang w:val="ru-RU"/>
        </w:rPr>
        <w:t> </w:t>
      </w:r>
      <w:r>
        <w:rPr>
          <w:rFonts w:ascii="Arial" w:hAnsi="Arial"/>
          <w:sz w:val="24"/>
        </w:rPr>
        <w:t>wneud penderfyniadau ar resymoldeb? (Oes / Nac oes) Os “oes”, nodwch hyn.</w:t>
      </w:r>
    </w:p>
    <w:p w14:paraId="1ED862EA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</w:p>
    <w:p w14:paraId="6E577FF9" w14:textId="77777777" w:rsidR="00C226EA" w:rsidRPr="00C226EA" w:rsidRDefault="00C226EA" w:rsidP="00C226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15</w:t>
      </w:r>
    </w:p>
    <w:p w14:paraId="2DD572E9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</w:p>
    <w:p w14:paraId="70A62D6F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Ar ôl i landlord gytuno ar addasiad, yn ogystal â nodi gofynion cytundeb ysgrifenedig rhwng y partïon, gallai’r Llywodraeth hefyd ddarparu ffurflen orfodol at y diben hwn. Fyddech chi'n croesawu hyn? (Byddwn / Na fyddwn)</w:t>
      </w:r>
    </w:p>
    <w:p w14:paraId="3229DE88" w14:textId="77777777" w:rsidR="00C226EA" w:rsidRP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</w:p>
    <w:p w14:paraId="0B4ACDC4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(Ar gyfer cwestiynau 15 i 17, gweler yr adran ar ‘gytundeb addasiad rhesymol’).</w:t>
      </w:r>
    </w:p>
    <w:p w14:paraId="4FC4A12F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</w:p>
    <w:p w14:paraId="45685EC4" w14:textId="77777777" w:rsidR="00C226EA" w:rsidRPr="00437459" w:rsidRDefault="00C226EA" w:rsidP="00C226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16</w:t>
      </w:r>
    </w:p>
    <w:p w14:paraId="5008651C" w14:textId="77777777" w:rsidR="00C226EA" w:rsidRDefault="00C226EA" w:rsidP="00C226EA">
      <w:pPr>
        <w:spacing w:after="0"/>
        <w:rPr>
          <w:rFonts w:ascii="Arial" w:hAnsi="Arial" w:cs="Arial"/>
          <w:sz w:val="24"/>
          <w:szCs w:val="24"/>
        </w:rPr>
      </w:pPr>
    </w:p>
    <w:p w14:paraId="6D1BD031" w14:textId="2A51A843" w:rsidR="00C226EA" w:rsidRPr="00C226EA" w:rsidRDefault="00C226EA" w:rsidP="00313A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Os ateboch “byddwn” i gwestiwn 15, fyddai hi’n well gennych inni awgrymu yn y</w:t>
      </w:r>
      <w:r w:rsidR="00313AFC">
        <w:rPr>
          <w:rFonts w:ascii="Arial" w:hAnsi="Arial"/>
          <w:sz w:val="24"/>
          <w:lang w:val="ru-RU"/>
        </w:rPr>
        <w:t> </w:t>
      </w:r>
      <w:r>
        <w:rPr>
          <w:rFonts w:ascii="Arial" w:hAnsi="Arial"/>
          <w:sz w:val="24"/>
        </w:rPr>
        <w:t xml:space="preserve">canllawiau fformat i’w ddefnyddio’n wirfoddol, gan adael rhywfaint o hyblygrwydd </w:t>
      </w:r>
      <w:r w:rsidRPr="00313AFC">
        <w:rPr>
          <w:rFonts w:ascii="Arial" w:hAnsi="Arial"/>
          <w:spacing w:val="-6"/>
          <w:sz w:val="24"/>
        </w:rPr>
        <w:t>i</w:t>
      </w:r>
      <w:r w:rsidR="00313AFC" w:rsidRPr="00313AFC">
        <w:rPr>
          <w:rFonts w:ascii="Arial" w:hAnsi="Arial"/>
          <w:spacing w:val="-6"/>
          <w:sz w:val="24"/>
          <w:lang w:val="ru-RU"/>
        </w:rPr>
        <w:t> </w:t>
      </w:r>
      <w:r w:rsidRPr="00313AFC">
        <w:rPr>
          <w:rFonts w:ascii="Arial" w:hAnsi="Arial"/>
          <w:spacing w:val="-6"/>
          <w:sz w:val="24"/>
        </w:rPr>
        <w:t xml:space="preserve">landlordiaid a’r person anabl o ran sut y caiff y cytundeb ei lunio? (Byddwn / Na fyddwn) </w:t>
      </w:r>
    </w:p>
    <w:p w14:paraId="5F0ECCA7" w14:textId="77777777" w:rsidR="00437459" w:rsidRDefault="00437459" w:rsidP="00C226EA">
      <w:pPr>
        <w:spacing w:after="0"/>
        <w:rPr>
          <w:rFonts w:ascii="Arial" w:hAnsi="Arial" w:cs="Arial"/>
          <w:sz w:val="24"/>
          <w:szCs w:val="24"/>
        </w:rPr>
      </w:pPr>
    </w:p>
    <w:p w14:paraId="55CE0F63" w14:textId="77777777" w:rsidR="00437459" w:rsidRPr="00437459" w:rsidRDefault="00437459" w:rsidP="00C226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17</w:t>
      </w:r>
    </w:p>
    <w:p w14:paraId="5D31384F" w14:textId="77777777" w:rsidR="00437459" w:rsidRDefault="00437459" w:rsidP="00C226EA">
      <w:pPr>
        <w:spacing w:after="0"/>
        <w:rPr>
          <w:rFonts w:ascii="Arial" w:hAnsi="Arial" w:cs="Arial"/>
          <w:sz w:val="24"/>
          <w:szCs w:val="24"/>
        </w:rPr>
      </w:pPr>
    </w:p>
    <w:p w14:paraId="444A0564" w14:textId="77777777" w:rsidR="00437459" w:rsidRDefault="00437459" w:rsidP="00C22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Os ateboch “byddwn”, naill ai i gwestiwn 15 neu 16, beth hoffech chi ei weld yn cael ei gynnwys mewn ffurflen orfodol neu wirfoddol? </w:t>
      </w:r>
    </w:p>
    <w:p w14:paraId="66BDAD3C" w14:textId="77777777" w:rsidR="00437459" w:rsidRDefault="00437459" w:rsidP="00C226EA">
      <w:pPr>
        <w:spacing w:after="0"/>
        <w:rPr>
          <w:rFonts w:ascii="Arial" w:hAnsi="Arial" w:cs="Arial"/>
          <w:sz w:val="24"/>
          <w:szCs w:val="24"/>
        </w:rPr>
      </w:pPr>
    </w:p>
    <w:p w14:paraId="15ABC3D2" w14:textId="77777777" w:rsidR="00437459" w:rsidRDefault="00437459" w:rsidP="004374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Cwestiwn 18</w:t>
      </w:r>
    </w:p>
    <w:p w14:paraId="79840DC7" w14:textId="77777777" w:rsidR="003146D5" w:rsidRPr="00437459" w:rsidRDefault="003146D5" w:rsidP="00437459">
      <w:pPr>
        <w:spacing w:after="0"/>
        <w:rPr>
          <w:rFonts w:ascii="Arial" w:hAnsi="Arial" w:cs="Arial"/>
          <w:b/>
          <w:sz w:val="24"/>
          <w:szCs w:val="24"/>
        </w:rPr>
      </w:pPr>
    </w:p>
    <w:p w14:paraId="5A1177DD" w14:textId="77777777" w:rsidR="00437459" w:rsidRDefault="00437459" w:rsidP="00437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Ydych chi'n cytuno y dylai fod yn ofynnol i’r landlord nodi yn y cytundeb sut y bydd arian y person anabl yn cael ei gadw a’i dalu i’r contractwr? (Ydw / Nac ydw) Os “nac ydw”, dywedwch pam. </w:t>
      </w:r>
    </w:p>
    <w:p w14:paraId="6B303AC4" w14:textId="77777777" w:rsidR="00437459" w:rsidRPr="00437459" w:rsidRDefault="00437459" w:rsidP="00437459">
      <w:pPr>
        <w:spacing w:after="0"/>
        <w:rPr>
          <w:rFonts w:ascii="Arial" w:hAnsi="Arial" w:cs="Arial"/>
          <w:sz w:val="24"/>
          <w:szCs w:val="24"/>
        </w:rPr>
      </w:pPr>
    </w:p>
    <w:p w14:paraId="344B571B" w14:textId="77777777" w:rsidR="00437459" w:rsidRDefault="00437459" w:rsidP="00437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(Gweler yr adran ‘arian a ddelir ar ymddiriedolaeth’).</w:t>
      </w:r>
    </w:p>
    <w:p w14:paraId="495981D9" w14:textId="77777777" w:rsidR="00BD2084" w:rsidRPr="00542C5B" w:rsidRDefault="00BD2084" w:rsidP="00542C5B">
      <w:pPr>
        <w:spacing w:after="0"/>
        <w:rPr>
          <w:rFonts w:ascii="Arial" w:hAnsi="Arial" w:cs="Arial"/>
          <w:sz w:val="24"/>
          <w:szCs w:val="24"/>
        </w:rPr>
      </w:pPr>
    </w:p>
    <w:sectPr w:rsidR="00BD2084" w:rsidRPr="00542C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5743" w14:textId="77777777" w:rsidR="00FC1215" w:rsidRDefault="00FC1215" w:rsidP="00542C5B">
      <w:pPr>
        <w:spacing w:after="0" w:line="240" w:lineRule="auto"/>
      </w:pPr>
      <w:r>
        <w:separator/>
      </w:r>
    </w:p>
  </w:endnote>
  <w:endnote w:type="continuationSeparator" w:id="0">
    <w:p w14:paraId="51BB75D5" w14:textId="77777777" w:rsidR="00FC1215" w:rsidRDefault="00FC1215" w:rsidP="0054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7982" w14:textId="77777777" w:rsidR="00FC1215" w:rsidRDefault="00FC1215" w:rsidP="00542C5B">
      <w:pPr>
        <w:spacing w:after="0" w:line="240" w:lineRule="auto"/>
      </w:pPr>
      <w:r>
        <w:separator/>
      </w:r>
    </w:p>
  </w:footnote>
  <w:footnote w:type="continuationSeparator" w:id="0">
    <w:p w14:paraId="600501C5" w14:textId="77777777" w:rsidR="00FC1215" w:rsidRDefault="00FC1215" w:rsidP="0054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7D56" w14:textId="77777777" w:rsidR="00542C5B" w:rsidRDefault="00542C5B" w:rsidP="00542C5B">
    <w:pPr>
      <w:pStyle w:val="a9"/>
      <w:spacing w:after="240"/>
    </w:pPr>
    <w:r>
      <w:rPr>
        <w:noProof/>
      </w:rPr>
      <w:drawing>
        <wp:inline distT="0" distB="0" distL="0" distR="0" wp14:anchorId="5F8C2C2E" wp14:editId="1F87C006">
          <wp:extent cx="1508125" cy="694690"/>
          <wp:effectExtent l="0" t="0" r="0" b="0"/>
          <wp:docPr id="43" name="image1.png" descr="C:\Users\Sandy.Sandhu\AppData\Local\Temp\Temp1_Equality Hub - Logo Suite (1).zip\Equality Hub\LARGE FORMAT\EH_2935_A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1.png" descr="C:\Users\Sandy.Sandhu\AppData\Local\Temp\Temp1_Equality Hub - Logo Suite (1).zip\Equality Hub\LARGE FORMAT\EH_2935_AW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983"/>
    <w:multiLevelType w:val="hybridMultilevel"/>
    <w:tmpl w:val="212025E0"/>
    <w:lvl w:ilvl="0" w:tplc="8E48FD70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360E3"/>
    <w:multiLevelType w:val="hybridMultilevel"/>
    <w:tmpl w:val="4D9A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D77B9"/>
    <w:multiLevelType w:val="hybridMultilevel"/>
    <w:tmpl w:val="9C74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74E9"/>
    <w:multiLevelType w:val="hybridMultilevel"/>
    <w:tmpl w:val="ABDE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E2880"/>
    <w:multiLevelType w:val="hybridMultilevel"/>
    <w:tmpl w:val="FB964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678"/>
    <w:multiLevelType w:val="hybridMultilevel"/>
    <w:tmpl w:val="1ACE98FA"/>
    <w:lvl w:ilvl="0" w:tplc="0E90029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5572246">
    <w:abstractNumId w:val="5"/>
  </w:num>
  <w:num w:numId="2" w16cid:durableId="1491294098">
    <w:abstractNumId w:val="4"/>
  </w:num>
  <w:num w:numId="3" w16cid:durableId="1625962792">
    <w:abstractNumId w:val="0"/>
  </w:num>
  <w:num w:numId="4" w16cid:durableId="1063256766">
    <w:abstractNumId w:val="2"/>
  </w:num>
  <w:num w:numId="5" w16cid:durableId="1700348249">
    <w:abstractNumId w:val="1"/>
  </w:num>
  <w:num w:numId="6" w16cid:durableId="193439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84"/>
    <w:rsid w:val="00015F0F"/>
    <w:rsid w:val="00043A5B"/>
    <w:rsid w:val="00044BB2"/>
    <w:rsid w:val="00080492"/>
    <w:rsid w:val="001313FE"/>
    <w:rsid w:val="00156B7E"/>
    <w:rsid w:val="00167243"/>
    <w:rsid w:val="001F14B1"/>
    <w:rsid w:val="0021144F"/>
    <w:rsid w:val="002222DA"/>
    <w:rsid w:val="00313AFC"/>
    <w:rsid w:val="003146D5"/>
    <w:rsid w:val="00364C75"/>
    <w:rsid w:val="004010E3"/>
    <w:rsid w:val="00401E60"/>
    <w:rsid w:val="00432C0B"/>
    <w:rsid w:val="00437459"/>
    <w:rsid w:val="004B7333"/>
    <w:rsid w:val="004F57DB"/>
    <w:rsid w:val="00514B22"/>
    <w:rsid w:val="00542C5B"/>
    <w:rsid w:val="00667515"/>
    <w:rsid w:val="00671284"/>
    <w:rsid w:val="006756EE"/>
    <w:rsid w:val="00706C7D"/>
    <w:rsid w:val="007C6493"/>
    <w:rsid w:val="007D3EA8"/>
    <w:rsid w:val="007F1560"/>
    <w:rsid w:val="00852A68"/>
    <w:rsid w:val="00871FD4"/>
    <w:rsid w:val="00874479"/>
    <w:rsid w:val="008D4CF9"/>
    <w:rsid w:val="009232B8"/>
    <w:rsid w:val="00946CBE"/>
    <w:rsid w:val="009773C5"/>
    <w:rsid w:val="009944FA"/>
    <w:rsid w:val="009C29D3"/>
    <w:rsid w:val="00A37937"/>
    <w:rsid w:val="00A40010"/>
    <w:rsid w:val="00BC6D46"/>
    <w:rsid w:val="00BD2084"/>
    <w:rsid w:val="00BD7AFD"/>
    <w:rsid w:val="00BF3643"/>
    <w:rsid w:val="00C226EA"/>
    <w:rsid w:val="00C232F9"/>
    <w:rsid w:val="00C84AEE"/>
    <w:rsid w:val="00C8723D"/>
    <w:rsid w:val="00C91E84"/>
    <w:rsid w:val="00CC4D5E"/>
    <w:rsid w:val="00DB415C"/>
    <w:rsid w:val="00E31D92"/>
    <w:rsid w:val="00E52EA8"/>
    <w:rsid w:val="00E95C19"/>
    <w:rsid w:val="00F1416F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7509A"/>
  <w15:chartTrackingRefBased/>
  <w15:docId w15:val="{36119399-578F-45BD-8B76-4FC64835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D2084"/>
    <w:pPr>
      <w:keepNext/>
      <w:keepLines/>
      <w:spacing w:after="120"/>
      <w:outlineLvl w:val="0"/>
    </w:pPr>
    <w:rPr>
      <w:rFonts w:ascii="Arial" w:eastAsia="Calibri" w:hAnsi="Arial" w:cs="Arial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084"/>
    <w:rPr>
      <w:rFonts w:ascii="Arial" w:eastAsia="Calibri" w:hAnsi="Arial" w:cs="Arial"/>
      <w:b/>
      <w:sz w:val="28"/>
      <w:szCs w:val="28"/>
      <w:lang w:val="cy-GB" w:eastAsia="en-GB"/>
    </w:rPr>
  </w:style>
  <w:style w:type="paragraph" w:styleId="a3">
    <w:name w:val="List Paragraph"/>
    <w:basedOn w:val="a"/>
    <w:uiPriority w:val="34"/>
    <w:qFormat/>
    <w:rsid w:val="00BD2084"/>
    <w:pPr>
      <w:ind w:left="720"/>
      <w:contextualSpacing/>
    </w:pPr>
    <w:rPr>
      <w:rFonts w:ascii="Calibri" w:eastAsia="Calibri" w:hAnsi="Calibri" w:cs="Calibri"/>
      <w:lang w:eastAsia="en-GB"/>
    </w:rPr>
  </w:style>
  <w:style w:type="paragraph" w:styleId="a4">
    <w:name w:val="TOC Heading"/>
    <w:basedOn w:val="1"/>
    <w:next w:val="a"/>
    <w:uiPriority w:val="39"/>
    <w:unhideWhenUsed/>
    <w:qFormat/>
    <w:rsid w:val="00044BB2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44BB2"/>
    <w:pPr>
      <w:spacing w:after="100"/>
    </w:pPr>
  </w:style>
  <w:style w:type="character" w:styleId="a5">
    <w:name w:val="Hyperlink"/>
    <w:basedOn w:val="a0"/>
    <w:uiPriority w:val="99"/>
    <w:unhideWhenUsed/>
    <w:rsid w:val="00044BB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3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93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2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C5B"/>
  </w:style>
  <w:style w:type="paragraph" w:styleId="ab">
    <w:name w:val="footer"/>
    <w:basedOn w:val="a"/>
    <w:link w:val="ac"/>
    <w:uiPriority w:val="99"/>
    <w:unhideWhenUsed/>
    <w:rsid w:val="00542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8DF9-C656-4FBA-B872-3219E3C2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854</Words>
  <Characters>4432</Characters>
  <Application>Microsoft Office Word</Application>
  <DocSecurity>0</DocSecurity>
  <Lines>158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Cunnah</dc:creator>
  <cp:keywords/>
  <dc:description/>
  <cp:lastModifiedBy>DTP3</cp:lastModifiedBy>
  <cp:revision>19</cp:revision>
  <dcterms:created xsi:type="dcterms:W3CDTF">2021-12-13T13:46:00Z</dcterms:created>
  <dcterms:modified xsi:type="dcterms:W3CDTF">2022-05-30T05:51:00Z</dcterms:modified>
</cp:coreProperties>
</file>