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F7C7" w14:textId="63EA39F7" w:rsidR="00B60725" w:rsidRDefault="00B60725"/>
    <w:p w14:paraId="0F51C99F" w14:textId="531C689A" w:rsidR="0066610E" w:rsidRDefault="0066610E" w:rsidP="00D700BC">
      <w:pPr>
        <w:jc w:val="center"/>
        <w:rPr>
          <w:b/>
          <w:bCs/>
        </w:rPr>
      </w:pPr>
      <w:r>
        <w:rPr>
          <w:b/>
          <w:bCs/>
        </w:rPr>
        <w:t>URGENT REMINDER – RESPONSES REQUIRED BY 01 JUNE 202</w:t>
      </w:r>
      <w:r w:rsidR="002C2CC5">
        <w:rPr>
          <w:b/>
          <w:bCs/>
        </w:rPr>
        <w:t>2</w:t>
      </w:r>
    </w:p>
    <w:p w14:paraId="2BBEA7ED" w14:textId="31792373" w:rsidR="009660B7" w:rsidRPr="00C923D8" w:rsidRDefault="00C923D8" w:rsidP="00C923D8">
      <w:pPr>
        <w:jc w:val="center"/>
        <w:rPr>
          <w:b/>
          <w:bCs/>
        </w:rPr>
      </w:pPr>
      <w:r w:rsidRPr="00C923D8">
        <w:rPr>
          <w:b/>
          <w:bCs/>
        </w:rPr>
        <w:t xml:space="preserve">Environmental Management Systems OSPAR Recommendation 2003/5 - </w:t>
      </w:r>
      <w:r w:rsidR="009660B7" w:rsidRPr="00C923D8">
        <w:rPr>
          <w:b/>
          <w:bCs/>
        </w:rPr>
        <w:t>Request for Annual Public Stat</w:t>
      </w:r>
      <w:r w:rsidRPr="00C923D8">
        <w:rPr>
          <w:b/>
          <w:bCs/>
        </w:rPr>
        <w:t>e</w:t>
      </w:r>
      <w:r w:rsidR="009660B7" w:rsidRPr="00C923D8">
        <w:rPr>
          <w:b/>
          <w:bCs/>
        </w:rPr>
        <w:t>ment</w:t>
      </w:r>
    </w:p>
    <w:p w14:paraId="6D6BA90E" w14:textId="0AA22489" w:rsidR="00FD10C2" w:rsidRDefault="00FD10C2">
      <w:r>
        <w:t>As a requirement of the Environmental Management Systems (EMS) OSPAR Recommendation 2003/5, all Operators of offshore installations are required to produce an Annual Public Statement detailing activities carried out during the previous calendar year. The Offshore Directive defines both well and installation as Operators, therefore they are required to provide EMS verification.</w:t>
      </w:r>
    </w:p>
    <w:p w14:paraId="02E641D6" w14:textId="17982AE4" w:rsidR="00FD10C2" w:rsidRDefault="00FD10C2">
      <w:r>
        <w:t xml:space="preserve">Further information regarding the requirements can be found at </w:t>
      </w:r>
    </w:p>
    <w:p w14:paraId="2CA74E19" w14:textId="650A29E4" w:rsidR="00FD10C2" w:rsidRDefault="00FD10C2">
      <w:pPr>
        <w:rPr>
          <w:b/>
          <w:bCs/>
        </w:rPr>
      </w:pPr>
      <w:r>
        <w:t xml:space="preserve">Could we please request that you submit an electronic copy of your organisation’s Annual Public Statement to </w:t>
      </w:r>
      <w:hyperlink r:id="rId10" w:history="1">
        <w:r w:rsidRPr="008E5855">
          <w:rPr>
            <w:rStyle w:val="Hyperlink"/>
          </w:rPr>
          <w:t>bst@beis.gov.uk</w:t>
        </w:r>
      </w:hyperlink>
      <w:r>
        <w:t xml:space="preserve"> by </w:t>
      </w:r>
      <w:r w:rsidRPr="00FD10C2">
        <w:rPr>
          <w:b/>
          <w:bCs/>
        </w:rPr>
        <w:t>1 June 2022</w:t>
      </w:r>
      <w:r>
        <w:rPr>
          <w:b/>
          <w:bCs/>
        </w:rPr>
        <w:t>.</w:t>
      </w:r>
    </w:p>
    <w:p w14:paraId="51F5F79A" w14:textId="3CB682D6" w:rsidR="00FD10C2" w:rsidRDefault="00FD10C2">
      <w:r>
        <w:t>OPRED will publish the Annual Statement provided on our website. Could you please clearly state within the response if your organisation does not wish for OPRED to publish the statement.</w:t>
      </w:r>
    </w:p>
    <w:p w14:paraId="40C618C5" w14:textId="54AFF00F" w:rsidR="00FD10C2" w:rsidRDefault="00FD10C2">
      <w:r>
        <w:t>Operators who did not carry out any offshore operations in the UKCS during the 2021 calendar year must make a response to this effect by email before 1 June 2022.</w:t>
      </w:r>
    </w:p>
    <w:p w14:paraId="7C994F47" w14:textId="0A04318F" w:rsidR="00FD10C2" w:rsidRDefault="00FD10C2">
      <w:r>
        <w:t>Should you have any questions regarding this, please contact the Business Support Team on the above email address.</w:t>
      </w:r>
    </w:p>
    <w:p w14:paraId="5DEDE1C3" w14:textId="77777777" w:rsidR="00FD10C2" w:rsidRPr="00FD10C2" w:rsidRDefault="00FD10C2"/>
    <w:sectPr w:rsidR="00FD10C2" w:rsidRPr="00FD10C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2308" w14:textId="77777777" w:rsidR="00FD10C2" w:rsidRDefault="00FD10C2" w:rsidP="00FD10C2">
      <w:pPr>
        <w:spacing w:after="0" w:line="240" w:lineRule="auto"/>
      </w:pPr>
      <w:r>
        <w:separator/>
      </w:r>
    </w:p>
  </w:endnote>
  <w:endnote w:type="continuationSeparator" w:id="0">
    <w:p w14:paraId="2B834EC7" w14:textId="77777777" w:rsidR="00FD10C2" w:rsidRDefault="00FD10C2" w:rsidP="00FD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2C6F" w14:textId="77777777" w:rsidR="00FD10C2" w:rsidRDefault="00FD10C2" w:rsidP="00FD10C2">
      <w:pPr>
        <w:spacing w:after="0" w:line="240" w:lineRule="auto"/>
      </w:pPr>
      <w:r>
        <w:separator/>
      </w:r>
    </w:p>
  </w:footnote>
  <w:footnote w:type="continuationSeparator" w:id="0">
    <w:p w14:paraId="307E7BE3" w14:textId="77777777" w:rsidR="00FD10C2" w:rsidRDefault="00FD10C2" w:rsidP="00FD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6DC4" w14:textId="10EC4D1A" w:rsidR="00FD10C2" w:rsidRPr="00FD10C2" w:rsidRDefault="00FD10C2" w:rsidP="00FD10C2">
    <w:pPr>
      <w:pStyle w:val="Header"/>
    </w:pPr>
    <w:r>
      <w:rPr>
        <w:noProof/>
      </w:rPr>
      <w:drawing>
        <wp:inline distT="0" distB="0" distL="0" distR="0" wp14:anchorId="545690A5" wp14:editId="17F7FE9C">
          <wp:extent cx="3209925" cy="762000"/>
          <wp:effectExtent l="0" t="0" r="0" b="0"/>
          <wp:docPr id="1"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C2"/>
    <w:rsid w:val="002C2CC5"/>
    <w:rsid w:val="003240D7"/>
    <w:rsid w:val="00597A16"/>
    <w:rsid w:val="0066610E"/>
    <w:rsid w:val="00761B70"/>
    <w:rsid w:val="009660B7"/>
    <w:rsid w:val="00B60725"/>
    <w:rsid w:val="00C16C05"/>
    <w:rsid w:val="00C923D8"/>
    <w:rsid w:val="00D700BC"/>
    <w:rsid w:val="00FD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A30D0"/>
  <w15:chartTrackingRefBased/>
  <w15:docId w15:val="{DF4D3CD3-0C44-4597-8BD0-30E51A72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0C2"/>
  </w:style>
  <w:style w:type="paragraph" w:styleId="Footer">
    <w:name w:val="footer"/>
    <w:basedOn w:val="Normal"/>
    <w:link w:val="FooterChar"/>
    <w:uiPriority w:val="99"/>
    <w:unhideWhenUsed/>
    <w:rsid w:val="00FD1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0C2"/>
  </w:style>
  <w:style w:type="character" w:styleId="Hyperlink">
    <w:name w:val="Hyperlink"/>
    <w:basedOn w:val="DefaultParagraphFont"/>
    <w:uiPriority w:val="99"/>
    <w:unhideWhenUsed/>
    <w:rsid w:val="00FD10C2"/>
    <w:rPr>
      <w:color w:val="0563C1" w:themeColor="hyperlink"/>
      <w:u w:val="single"/>
    </w:rPr>
  </w:style>
  <w:style w:type="character" w:styleId="UnresolvedMention">
    <w:name w:val="Unresolved Mention"/>
    <w:basedOn w:val="DefaultParagraphFont"/>
    <w:uiPriority w:val="99"/>
    <w:semiHidden/>
    <w:unhideWhenUsed/>
    <w:rsid w:val="00FD10C2"/>
    <w:rPr>
      <w:color w:val="605E5C"/>
      <w:shd w:val="clear" w:color="auto" w:fill="E1DFDD"/>
    </w:rPr>
  </w:style>
  <w:style w:type="paragraph" w:customStyle="1" w:styleId="Default">
    <w:name w:val="Default"/>
    <w:rsid w:val="006661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st@beis.gov.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8759383839B4887A4F8A019D0FEC0" ma:contentTypeVersion="7209" ma:contentTypeDescription="Create a new document." ma:contentTypeScope="" ma:versionID="8862842ea4355026d69cd97c84f92230">
  <xsd:schema xmlns:xsd="http://www.w3.org/2001/XMLSchema" xmlns:xs="http://www.w3.org/2001/XMLSchema" xmlns:p="http://schemas.microsoft.com/office/2006/metadata/properties" xmlns:ns2="e59c51ed-d6bf-4456-90a6-aa18b1bde353" xmlns:ns3="eeb41b9d-7bd3-40e5-9b91-115596070cbe" targetNamespace="http://schemas.microsoft.com/office/2006/metadata/properties" ma:root="true" ma:fieldsID="036b977bbf76c0eae760086b3f6cfef1" ns2:_="" ns3:_="">
    <xsd:import namespace="e59c51ed-d6bf-4456-90a6-aa18b1bde353"/>
    <xsd:import namespace="eeb41b9d-7bd3-40e5-9b91-115596070cbe"/>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m975189f4ba442ecbf67d4147307b177" minOccurs="0"/>
                <xsd:element ref="ns2:_dlc_DocId" minOccurs="0"/>
                <xsd:element ref="ns2:_dlc_DocIdUrl" minOccurs="0"/>
                <xsd:element ref="ns2:_dlc_DocIdPersistId" minOccurs="0"/>
                <xsd:element ref="ns2:TaxCatchAll" minOccurs="0"/>
                <xsd:element ref="ns2:SharedWithUsers" minOccurs="0"/>
                <xsd:element ref="ns2:SharedWithDetails" minOccurs="0"/>
                <xsd:element ref="ns3:MediaServiceMetadata" minOccurs="0"/>
                <xsd:element ref="ns3:MediaServiceFastMetadata" minOccurs="0"/>
                <xsd:element ref="ns2:TaxCatchAllLabe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51ed-d6bf-4456-90a6-aa18b1bde353"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default="Corp PPP Review"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Text">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LegacyData" ma:index="56" nillable="true" ma:displayName="Legacy Data" ma:internalName="LegacyData" ma:readOnly="false">
      <xsd:simpleType>
        <xsd:restriction base="dms:Note"/>
      </xsd:simpleType>
    </xsd:element>
    <xsd:element name="m975189f4ba442ecbf67d4147307b177" ma:index="62" nillable="true" ma:taxonomy="true" ma:internalName="m975189f4ba442ecbf67d4147307b177" ma:taxonomyFieldName="Business_x0020_Unit" ma:displayName="Business Unit" ma:readOnly="false" ma:default="1;#Offshore Petroleum Regulator for Environment and Decommissioning|f72fe9dc-daed-4631-ae01-b6a82195d28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5" nillable="true" ma:displayName="Persist ID" ma:description="Keep ID on add." ma:hidden="true" ma:internalName="_dlc_DocIdPersistId" ma:readOnly="false">
      <xsd:simpleType>
        <xsd:restriction base="dms:Boolean"/>
      </xsd:simpleType>
    </xsd:element>
    <xsd:element name="TaxCatchAll" ma:index="66" nillable="true" ma:displayName="Taxonomy Catch All Column" ma:hidden="true" ma:list="{f3ff4b2f-bca1-4f54-88f4-5ff350e73eed}" ma:internalName="TaxCatchAll" ma:showField="CatchAllData" ma:web="e59c51ed-d6bf-4456-90a6-aa18b1bde353">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TaxCatchAllLabel" ma:index="71" nillable="true" ma:displayName="Taxonomy Catch All Column1" ma:hidden="true" ma:list="{f3ff4b2f-bca1-4f54-88f4-5ff350e73eed}" ma:internalName="TaxCatchAllLabel" ma:readOnly="true" ma:showField="CatchAllDataLabel" ma:web="e59c51ed-d6bf-4456-90a6-aa18b1bde3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41b9d-7bd3-40e5-9b91-115596070cbe" elementFormDefault="qualified">
    <xsd:import namespace="http://schemas.microsoft.com/office/2006/documentManagement/types"/>
    <xsd:import namespace="http://schemas.microsoft.com/office/infopath/2007/PartnerControls"/>
    <xsd:element name="CIRRUSPreviousRetentionPolicy" ma:index="54" nillable="true" ma:displayName="Previous Retention Policy" ma:internalName="CIRRUSPreviousRetentionPolicy" ma:readOnly="false">
      <xsd:simpleType>
        <xsd:restriction base="dms:Note">
          <xsd:maxLength value="255"/>
        </xsd:restriction>
      </xsd:simpleType>
    </xsd:element>
    <xsd:element name="LegacyCaseReferenceNumber" ma:index="55" nillable="true" ma:displayName="Legacy Case Reference Number" ma:internalName="LegacyCaseReferenceNumber" ma:readOnly="false">
      <xsd:simpleType>
        <xsd:restriction base="dms:Note">
          <xsd:maxLength value="255"/>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2" nillable="true" ma:displayName="MediaServiceAutoKeyPoints" ma:hidden="true" ma:internalName="MediaServiceAutoKeyPoints" ma:readOnly="true">
      <xsd:simpleType>
        <xsd:restriction base="dms:Note"/>
      </xsd:simpleType>
    </xsd:element>
    <xsd:element name="MediaServiceKeyPoints" ma:index="7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cyFolder xmlns="e59c51ed-d6bf-4456-90a6-aa18b1bde353" xsi:nil="true"/>
    <LegacyStatusonTransfer xmlns="e59c51ed-d6bf-4456-90a6-aa18b1bde353" xsi:nil="true"/>
    <LegacyExpiryReviewDate xmlns="e59c51ed-d6bf-4456-90a6-aa18b1bde353" xsi:nil="true"/>
    <Retention_x0020_Label xmlns="e59c51ed-d6bf-4456-90a6-aa18b1bde353">Corp PPP Review</Retention_x0020_Label>
    <LegacyDateClosed xmlns="e59c51ed-d6bf-4456-90a6-aa18b1bde353" xsi:nil="true"/>
    <LegacyMinister xmlns="e59c51ed-d6bf-4456-90a6-aa18b1bde353" xsi:nil="true"/>
    <LegacyMP xmlns="e59c51ed-d6bf-4456-90a6-aa18b1bde353" xsi:nil="true"/>
    <LegacyCaseReferenceNumber xmlns="eeb41b9d-7bd3-40e5-9b91-115596070cbe" xsi:nil="true"/>
    <Document_x0020_Notes xmlns="e59c51ed-d6bf-4456-90a6-aa18b1bde353" xsi:nil="true"/>
    <LegacyDocumentType xmlns="e59c51ed-d6bf-4456-90a6-aa18b1bde353" xsi:nil="true"/>
    <LegacyTags xmlns="e59c51ed-d6bf-4456-90a6-aa18b1bde353" xsi:nil="true"/>
    <LegacyModifier xmlns="e59c51ed-d6bf-4456-90a6-aa18b1bde353">
      <UserInfo>
        <DisplayName/>
        <AccountId xsi:nil="true"/>
        <AccountType/>
      </UserInfo>
    </LegacyModifier>
    <LegacyFolderNotes xmlns="e59c51ed-d6bf-4456-90a6-aa18b1bde353" xsi:nil="true"/>
    <LegacyAdditionalAuthors xmlns="e59c51ed-d6bf-4456-90a6-aa18b1bde353" xsi:nil="true"/>
    <LegacyDocumentLink xmlns="e59c51ed-d6bf-4456-90a6-aa18b1bde353" xsi:nil="true"/>
    <Security_x0020_Classification xmlns="e59c51ed-d6bf-4456-90a6-aa18b1bde353">OFFICIAL</Security_x0020_Classification>
    <Handling_x0020_Instructions xmlns="e59c51ed-d6bf-4456-90a6-aa18b1bde353" xsi:nil="true"/>
    <CIRRUSPreviousLocation xmlns="e59c51ed-d6bf-4456-90a6-aa18b1bde353" xsi:nil="true"/>
    <LegacyNumericClass xmlns="e59c51ed-d6bf-4456-90a6-aa18b1bde353" xsi:nil="true"/>
    <LegacyProtectiveMarking xmlns="e59c51ed-d6bf-4456-90a6-aa18b1bde353" xsi:nil="true"/>
    <LegacyHomeLocation xmlns="e59c51ed-d6bf-4456-90a6-aa18b1bde353" xsi:nil="true"/>
    <LegacyDocumentID xmlns="e59c51ed-d6bf-4456-90a6-aa18b1bde353" xsi:nil="true"/>
    <LegacyFolderLink xmlns="e59c51ed-d6bf-4456-90a6-aa18b1bde353" xsi:nil="true"/>
    <LegacyReferencesFromOtherItems xmlns="e59c51ed-d6bf-4456-90a6-aa18b1bde353" xsi:nil="true"/>
    <LegacyPhysicalFormat xmlns="e59c51ed-d6bf-4456-90a6-aa18b1bde353">false</LegacyPhysicalFormat>
    <LegacyFolderType xmlns="e59c51ed-d6bf-4456-90a6-aa18b1bde353" xsi:nil="true"/>
    <LegacyDispositionAsOfDate xmlns="e59c51ed-d6bf-4456-90a6-aa18b1bde353" xsi:nil="true"/>
    <LegacyCopyright xmlns="e59c51ed-d6bf-4456-90a6-aa18b1bde353" xsi:nil="true"/>
    <LegacyRequestType xmlns="e59c51ed-d6bf-4456-90a6-aa18b1bde353" xsi:nil="true"/>
    <LegacyFolderDocumentID xmlns="e59c51ed-d6bf-4456-90a6-aa18b1bde353" xsi:nil="true"/>
    <ExternallyShared xmlns="e59c51ed-d6bf-4456-90a6-aa18b1bde353" xsi:nil="true"/>
    <Date_x0020_Closed xmlns="e59c51ed-d6bf-4456-90a6-aa18b1bde353" xsi:nil="true"/>
    <LegacyCurrentLocation xmlns="e59c51ed-d6bf-4456-90a6-aa18b1bde353" xsi:nil="true"/>
    <LegacyReferencesToOtherItems xmlns="e59c51ed-d6bf-4456-90a6-aa18b1bde353" xsi:nil="true"/>
    <_dlc_DocIdPersistId xmlns="e59c51ed-d6bf-4456-90a6-aa18b1bde353" xsi:nil="true"/>
    <Government_x0020_Body xmlns="e59c51ed-d6bf-4456-90a6-aa18b1bde353">BEIS</Government_x0020_Body>
    <CIRRUSPreviousID xmlns="e59c51ed-d6bf-4456-90a6-aa18b1bde353" xsi:nil="true"/>
    <LegacyContentType xmlns="e59c51ed-d6bf-4456-90a6-aa18b1bde353" xsi:nil="true"/>
    <LegacyCustodian xmlns="e59c51ed-d6bf-4456-90a6-aa18b1bde353" xsi:nil="true"/>
    <LegacyData xmlns="e59c51ed-d6bf-4456-90a6-aa18b1bde353" xsi:nil="true"/>
    <LegacyDateFileReturned xmlns="e59c51ed-d6bf-4456-90a6-aa18b1bde353" xsi:nil="true"/>
    <m975189f4ba442ecbf67d4147307b177 xmlns="e59c51ed-d6bf-4456-90a6-aa18b1bde353">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LegacyFileplanTarget xmlns="e59c51ed-d6bf-4456-90a6-aa18b1bde353" xsi:nil="true"/>
    <LegacyDateFileRequested xmlns="e59c51ed-d6bf-4456-90a6-aa18b1bde353" xsi:nil="true"/>
    <CIRRUSPreviousRetentionPolicy xmlns="eeb41b9d-7bd3-40e5-9b91-115596070cbe" xsi:nil="true"/>
    <LegacyRecordFolderIdentifier xmlns="e59c51ed-d6bf-4456-90a6-aa18b1bde353" xsi:nil="true"/>
    <LegacyDateFileReceived xmlns="e59c51ed-d6bf-4456-90a6-aa18b1bde353" xsi:nil="true"/>
    <TaxCatchAll xmlns="e59c51ed-d6bf-4456-90a6-aa18b1bde353">
      <Value>1</Value>
    </TaxCatchAll>
    <Descriptor xmlns="e59c51ed-d6bf-4456-90a6-aa18b1bde353" xsi:nil="true"/>
    <National_x0020_Caveat xmlns="e59c51ed-d6bf-4456-90a6-aa18b1bde353" xsi:nil="true"/>
    <LegacyRecordCategoryIdentifier xmlns="e59c51ed-d6bf-4456-90a6-aa18b1bde353" xsi:nil="true"/>
    <LegacyDescriptor xmlns="e59c51ed-d6bf-4456-90a6-aa18b1bde353" xsi:nil="true"/>
    <LegacyLastModifiedDate xmlns="e59c51ed-d6bf-4456-90a6-aa18b1bde353" xsi:nil="true"/>
    <LegacyLastActionDate xmlns="e59c51ed-d6bf-4456-90a6-aa18b1bde353" xsi:nil="true"/>
    <LegacyPhysicalItemLocation xmlns="e59c51ed-d6bf-4456-90a6-aa18b1bde353" xsi:nil="true"/>
    <Date_x0020_Opened xmlns="e59c51ed-d6bf-4456-90a6-aa18b1bde353">2022-02-23T13:31:30+00:00</Date_x0020_Opened>
    <_dlc_DocId xmlns="e59c51ed-d6bf-4456-90a6-aa18b1bde353">PCYS7EMHWCNY-1051842695-8520</_dlc_DocId>
    <_dlc_DocIdUrl xmlns="e59c51ed-d6bf-4456-90a6-aa18b1bde353">
      <Url>https://beisgov.sharepoint.com/sites/OPRED-372/_layouts/15/DocIdRedir.aspx?ID=PCYS7EMHWCNY-1051842695-8520</Url>
      <Description>PCYS7EMHWCNY-1051842695-8520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7B951D-9AE1-4157-AA58-6BCFC285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51ed-d6bf-4456-90a6-aa18b1bde353"/>
    <ds:schemaRef ds:uri="eeb41b9d-7bd3-40e5-9b91-115596070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5F883-FB68-4B2C-88FE-EC9D7965548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eb41b9d-7bd3-40e5-9b91-115596070cbe"/>
    <ds:schemaRef ds:uri="http://purl.org/dc/elements/1.1/"/>
    <ds:schemaRef ds:uri="http://schemas.microsoft.com/office/2006/metadata/properties"/>
    <ds:schemaRef ds:uri="e59c51ed-d6bf-4456-90a6-aa18b1bde353"/>
    <ds:schemaRef ds:uri="http://www.w3.org/XML/1998/namespace"/>
  </ds:schemaRefs>
</ds:datastoreItem>
</file>

<file path=customXml/itemProps3.xml><?xml version="1.0" encoding="utf-8"?>
<ds:datastoreItem xmlns:ds="http://schemas.openxmlformats.org/officeDocument/2006/customXml" ds:itemID="{CC8B2DBA-48C4-43BC-9824-A6C6CAF8E6E4}">
  <ds:schemaRefs>
    <ds:schemaRef ds:uri="http://schemas.microsoft.com/sharepoint/v3/contenttype/forms"/>
  </ds:schemaRefs>
</ds:datastoreItem>
</file>

<file path=customXml/itemProps4.xml><?xml version="1.0" encoding="utf-8"?>
<ds:datastoreItem xmlns:ds="http://schemas.openxmlformats.org/officeDocument/2006/customXml" ds:itemID="{DED6FD18-A7EF-4134-9862-279FF2D017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Catherine (OPRED)</dc:creator>
  <cp:keywords/>
  <dc:description/>
  <cp:lastModifiedBy>Turnbull, Geraldene (OPRED)</cp:lastModifiedBy>
  <cp:revision>2</cp:revision>
  <dcterms:created xsi:type="dcterms:W3CDTF">2022-05-03T07:34:00Z</dcterms:created>
  <dcterms:modified xsi:type="dcterms:W3CDTF">2022-05-03T07:34:00Z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2022-02-23T10:41:46Z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ecb37d60-8a7b-4a06-b161-29ba66957471</vt:lpwstr>
  </property>
  <property fmtid="{D5CDD505-2E9C-101B-9397-08002B2CF9AE}" pid="8" name="MSIP_Label_ba62f585-b40f-4ab9-bafe-39150f03d124_ContentBits">
    <vt:lpwstr>0</vt:lpwstr>
  </property>
  <property fmtid="{D5CDD505-2E9C-101B-9397-08002B2CF9AE}" pid="9" name="ContentTypeId">
    <vt:lpwstr>0x01010060B8759383839B4887A4F8A019D0FEC0</vt:lpwstr>
  </property>
  <property fmtid="{D5CDD505-2E9C-101B-9397-08002B2CF9AE}" pid="10" name="Business Unit">
    <vt:i4>1</vt:i4>
  </property>
  <property fmtid="{D5CDD505-2E9C-101B-9397-08002B2CF9AE}" pid="11" name="_dlc_DocIdItemGuid">
    <vt:lpwstr>5e3832bd-46a0-4f8e-8481-096075562df4</vt:lpwstr>
  </property>
</Properties>
</file>