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3601" w14:textId="77777777" w:rsidR="00013716" w:rsidRPr="00975198" w:rsidRDefault="00975198">
      <w:pPr>
        <w:pStyle w:val="BodyText2"/>
        <w:rPr>
          <w:rFonts w:ascii="Arial" w:hAnsi="Arial" w:cs="Arial"/>
          <w:sz w:val="24"/>
        </w:rPr>
      </w:pPr>
      <w:r w:rsidRPr="00975198">
        <w:rPr>
          <w:rFonts w:ascii="Arial" w:hAnsi="Arial" w:cs="Arial"/>
        </w:rPr>
        <w:pict w14:anchorId="42E57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1pt;height:60.75pt">
            <v:imagedata r:id="rId9" o:title="MOPAC Logo1"/>
          </v:shape>
        </w:pict>
      </w:r>
    </w:p>
    <w:p w14:paraId="302CBB80" w14:textId="77777777" w:rsidR="00013716" w:rsidRPr="00975198" w:rsidRDefault="00013716">
      <w:pPr>
        <w:pStyle w:val="BodyText2"/>
        <w:rPr>
          <w:rFonts w:ascii="Arial" w:hAnsi="Arial" w:cs="Arial"/>
          <w:sz w:val="24"/>
        </w:rPr>
      </w:pPr>
    </w:p>
    <w:p w14:paraId="3F21EFFF" w14:textId="77777777" w:rsidR="00013716" w:rsidRPr="00975198" w:rsidRDefault="00013716">
      <w:pPr>
        <w:pStyle w:val="BodyText2"/>
        <w:rPr>
          <w:rFonts w:ascii="Arial" w:hAnsi="Arial" w:cs="Arial"/>
          <w:sz w:val="24"/>
        </w:rPr>
      </w:pPr>
    </w:p>
    <w:p w14:paraId="1400E2F4" w14:textId="77777777" w:rsidR="00013716" w:rsidRPr="00975198" w:rsidRDefault="00013716">
      <w:pPr>
        <w:pStyle w:val="BodyText2"/>
        <w:rPr>
          <w:rFonts w:ascii="Arial" w:hAnsi="Arial" w:cs="Arial"/>
          <w:sz w:val="24"/>
        </w:rPr>
      </w:pPr>
      <w:r w:rsidRPr="00975198">
        <w:rPr>
          <w:rFonts w:ascii="Arial" w:hAnsi="Arial" w:cs="Arial"/>
          <w:sz w:val="24"/>
        </w:rPr>
        <w:t>Appointment of Commissioner - Metropolitan Police Service</w:t>
      </w:r>
    </w:p>
    <w:p w14:paraId="010F71E7" w14:textId="77777777" w:rsidR="00013716" w:rsidRPr="00975198" w:rsidRDefault="00814272" w:rsidP="00814272">
      <w:pPr>
        <w:jc w:val="center"/>
        <w:rPr>
          <w:rFonts w:ascii="Arial" w:hAnsi="Arial" w:cs="Arial"/>
          <w:b/>
        </w:rPr>
      </w:pPr>
      <w:r w:rsidRPr="00975198">
        <w:rPr>
          <w:rFonts w:ascii="Arial" w:hAnsi="Arial" w:cs="Arial"/>
          <w:b/>
        </w:rPr>
        <w:t>Private and Confidential</w:t>
      </w:r>
    </w:p>
    <w:p w14:paraId="4891546E" w14:textId="77777777" w:rsidR="00013716" w:rsidRPr="00975198" w:rsidRDefault="0001371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62"/>
      </w:tblGrid>
      <w:tr w:rsidR="00814272" w:rsidRPr="00975198" w14:paraId="27141CD2" w14:textId="77777777" w:rsidTr="005D084E">
        <w:tc>
          <w:tcPr>
            <w:tcW w:w="2660" w:type="dxa"/>
            <w:shd w:val="clear" w:color="auto" w:fill="auto"/>
          </w:tcPr>
          <w:p w14:paraId="0A60CB91" w14:textId="77777777" w:rsidR="00814272" w:rsidRPr="00975198" w:rsidRDefault="00814272">
            <w:pPr>
              <w:rPr>
                <w:rFonts w:ascii="Arial" w:hAnsi="Arial" w:cs="Arial"/>
                <w:b/>
              </w:rPr>
            </w:pPr>
            <w:r w:rsidRPr="0097519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862" w:type="dxa"/>
            <w:shd w:val="clear" w:color="auto" w:fill="auto"/>
          </w:tcPr>
          <w:p w14:paraId="3E6E432E" w14:textId="77777777" w:rsidR="00814272" w:rsidRPr="00975198" w:rsidRDefault="0081427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14272" w:rsidRPr="00975198" w14:paraId="69893305" w14:textId="77777777" w:rsidTr="005D084E">
        <w:tc>
          <w:tcPr>
            <w:tcW w:w="2660" w:type="dxa"/>
            <w:shd w:val="clear" w:color="auto" w:fill="auto"/>
          </w:tcPr>
          <w:p w14:paraId="49A2675A" w14:textId="77777777" w:rsidR="00814272" w:rsidRPr="00975198" w:rsidRDefault="00814272">
            <w:pPr>
              <w:rPr>
                <w:rFonts w:ascii="Arial" w:hAnsi="Arial" w:cs="Arial"/>
                <w:b/>
              </w:rPr>
            </w:pPr>
            <w:r w:rsidRPr="00975198">
              <w:rPr>
                <w:rFonts w:ascii="Arial" w:hAnsi="Arial" w:cs="Arial"/>
                <w:b/>
              </w:rPr>
              <w:t>Rank (if applicable)</w:t>
            </w:r>
          </w:p>
        </w:tc>
        <w:tc>
          <w:tcPr>
            <w:tcW w:w="5862" w:type="dxa"/>
            <w:shd w:val="clear" w:color="auto" w:fill="auto"/>
          </w:tcPr>
          <w:p w14:paraId="7663B0F9" w14:textId="77777777" w:rsidR="00814272" w:rsidRPr="00975198" w:rsidRDefault="0081427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14272" w:rsidRPr="00975198" w14:paraId="6DAFEBE3" w14:textId="77777777" w:rsidTr="005D084E">
        <w:tc>
          <w:tcPr>
            <w:tcW w:w="2660" w:type="dxa"/>
            <w:shd w:val="clear" w:color="auto" w:fill="auto"/>
          </w:tcPr>
          <w:p w14:paraId="4F773CAE" w14:textId="77777777" w:rsidR="00814272" w:rsidRPr="00975198" w:rsidRDefault="00814272">
            <w:pPr>
              <w:rPr>
                <w:rFonts w:ascii="Arial" w:hAnsi="Arial" w:cs="Arial"/>
                <w:b/>
              </w:rPr>
            </w:pPr>
            <w:r w:rsidRPr="00975198">
              <w:rPr>
                <w:rFonts w:ascii="Arial" w:hAnsi="Arial" w:cs="Arial"/>
                <w:b/>
              </w:rPr>
              <w:t xml:space="preserve">Constabulary (if applicable) </w:t>
            </w:r>
          </w:p>
        </w:tc>
        <w:tc>
          <w:tcPr>
            <w:tcW w:w="5862" w:type="dxa"/>
            <w:shd w:val="clear" w:color="auto" w:fill="auto"/>
          </w:tcPr>
          <w:p w14:paraId="2C5FAE56" w14:textId="77777777" w:rsidR="00814272" w:rsidRPr="00975198" w:rsidRDefault="0081427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F94AB8" w14:textId="77777777" w:rsidR="00013716" w:rsidRPr="00975198" w:rsidRDefault="00013716">
      <w:pPr>
        <w:rPr>
          <w:rFonts w:ascii="Arial" w:hAnsi="Arial" w:cs="Arial"/>
          <w:b/>
          <w:sz w:val="20"/>
        </w:rPr>
      </w:pPr>
    </w:p>
    <w:p w14:paraId="46B43402" w14:textId="77777777" w:rsidR="00013716" w:rsidRPr="00975198" w:rsidRDefault="00013716">
      <w:pPr>
        <w:rPr>
          <w:rFonts w:ascii="Arial" w:hAnsi="Arial" w:cs="Arial"/>
          <w:b/>
        </w:rPr>
      </w:pPr>
    </w:p>
    <w:p w14:paraId="0A3C0F4A" w14:textId="77777777" w:rsidR="00013716" w:rsidRPr="00975198" w:rsidRDefault="00013716">
      <w:pPr>
        <w:pStyle w:val="Heading1"/>
        <w:rPr>
          <w:rFonts w:ascii="Arial" w:hAnsi="Arial" w:cs="Arial"/>
        </w:rPr>
      </w:pPr>
      <w:r w:rsidRPr="00975198">
        <w:rPr>
          <w:rFonts w:ascii="Arial" w:hAnsi="Arial" w:cs="Arial"/>
        </w:rPr>
        <w:t xml:space="preserve">    INFORMATION ON DISCIPLINARY PROCEEDINGS</w:t>
      </w:r>
    </w:p>
    <w:p w14:paraId="3D234633" w14:textId="77777777" w:rsidR="00013716" w:rsidRPr="00975198" w:rsidRDefault="00013716">
      <w:pPr>
        <w:rPr>
          <w:rFonts w:ascii="Arial" w:hAnsi="Arial" w:cs="Arial"/>
        </w:rPr>
      </w:pPr>
    </w:p>
    <w:p w14:paraId="0D48F4D6" w14:textId="77777777" w:rsidR="00013716" w:rsidRPr="00975198" w:rsidRDefault="00975198">
      <w:pPr>
        <w:rPr>
          <w:rFonts w:ascii="Arial" w:hAnsi="Arial" w:cs="Arial"/>
        </w:rPr>
      </w:pPr>
      <w:r w:rsidRPr="00975198">
        <w:rPr>
          <w:rFonts w:ascii="Arial" w:hAnsi="Arial" w:cs="Arial"/>
          <w:noProof/>
          <w:sz w:val="20"/>
          <w:lang w:val="en-US"/>
        </w:rPr>
        <w:pict w14:anchorId="77CE465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9pt;width:468pt;height:7in;z-index:251657728">
            <v:textbox style="mso-next-textbox:#_x0000_s1026">
              <w:txbxContent>
                <w:p w14:paraId="47B62A36" w14:textId="77777777" w:rsidR="00013716" w:rsidRPr="00975198" w:rsidRDefault="00013716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198">
                    <w:rPr>
                      <w:rFonts w:ascii="Arial" w:hAnsi="Arial" w:cs="Arial"/>
                      <w:sz w:val="24"/>
                      <w:szCs w:val="24"/>
                    </w:rPr>
                    <w:t>Please give details of any outstanding investigations or disciplinary proceedings being carried out in relation to your conduct</w:t>
                  </w:r>
                  <w:r w:rsidR="00814272" w:rsidRPr="00975198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814272" w:rsidRPr="00975198">
                    <w:rPr>
                      <w:rFonts w:ascii="Arial" w:hAnsi="Arial" w:cs="Arial"/>
                      <w:sz w:val="24"/>
                      <w:szCs w:val="24"/>
                    </w:rPr>
                    <w:t>capability</w:t>
                  </w:r>
                  <w:proofErr w:type="gramEnd"/>
                  <w:r w:rsidR="00814272" w:rsidRPr="00975198">
                    <w:rPr>
                      <w:rFonts w:ascii="Arial" w:hAnsi="Arial" w:cs="Arial"/>
                      <w:sz w:val="24"/>
                      <w:szCs w:val="24"/>
                    </w:rPr>
                    <w:t xml:space="preserve"> and</w:t>
                  </w:r>
                  <w:r w:rsidRPr="00975198">
                    <w:rPr>
                      <w:rFonts w:ascii="Arial" w:hAnsi="Arial" w:cs="Arial"/>
                      <w:sz w:val="24"/>
                      <w:szCs w:val="24"/>
                    </w:rPr>
                    <w:t xml:space="preserve"> previous disciplinary offences, which have not been expunged</w:t>
                  </w:r>
                  <w:r w:rsidR="00814272" w:rsidRPr="00975198">
                    <w:rPr>
                      <w:rFonts w:ascii="Arial" w:hAnsi="Arial" w:cs="Arial"/>
                      <w:sz w:val="24"/>
                      <w:szCs w:val="24"/>
                    </w:rPr>
                    <w:t xml:space="preserve"> (including dates)</w:t>
                  </w:r>
                  <w:r w:rsidRPr="0097519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327E3854" w14:textId="77777777" w:rsidR="00814272" w:rsidRPr="00975198" w:rsidRDefault="0081427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43B8C5" w14:textId="77777777" w:rsidR="00814272" w:rsidRPr="00975198" w:rsidRDefault="00814272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1437A1" w14:textId="77777777" w:rsidR="00013716" w:rsidRPr="00975198" w:rsidRDefault="00013716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Cs w:val="24"/>
                    </w:rPr>
                  </w:pPr>
                </w:p>
                <w:p w14:paraId="26A70211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70071333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5A78813D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5C02E8C9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76A948DF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575D9BC1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3D2D27FC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0863C578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769B34AD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3B40D7DE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41A645C7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22CFACE0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1427CF17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5640644B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7F548143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67EFD662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77004EEE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61E0FECA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0F9B6ED1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58F6FCD3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164E0DA3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4B6DD7AB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4FF79077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676DFACC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013B4E96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5B42883D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22716B66" w14:textId="77777777" w:rsidR="00013716" w:rsidRPr="00975198" w:rsidRDefault="00C477F4">
                  <w:pPr>
                    <w:rPr>
                      <w:rFonts w:ascii="Arial" w:hAnsi="Arial" w:cs="Arial"/>
                    </w:rPr>
                  </w:pPr>
                  <w:r w:rsidRPr="00975198">
                    <w:rPr>
                      <w:rFonts w:ascii="Arial" w:hAnsi="Arial" w:cs="Arial"/>
                    </w:rPr>
                    <w:t>A false declaration</w:t>
                  </w:r>
                  <w:r w:rsidR="00814272" w:rsidRPr="00975198">
                    <w:rPr>
                      <w:rFonts w:ascii="Arial" w:hAnsi="Arial" w:cs="Arial"/>
                    </w:rPr>
                    <w:t xml:space="preserve"> may lead</w:t>
                  </w:r>
                  <w:r w:rsidRPr="00975198">
                    <w:rPr>
                      <w:rFonts w:ascii="Arial" w:hAnsi="Arial" w:cs="Arial"/>
                    </w:rPr>
                    <w:t xml:space="preserve"> to your application being rejected or following appointment could lead to your dismissal.</w:t>
                  </w:r>
                </w:p>
                <w:p w14:paraId="7431E1D2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</w:p>
                <w:p w14:paraId="38B13737" w14:textId="77777777" w:rsidR="00013716" w:rsidRPr="00975198" w:rsidRDefault="00013716">
                  <w:pPr>
                    <w:rPr>
                      <w:rFonts w:ascii="Arial" w:hAnsi="Arial" w:cs="Arial"/>
                    </w:rPr>
                  </w:pPr>
                  <w:r w:rsidRPr="00975198">
                    <w:rPr>
                      <w:rFonts w:ascii="Arial" w:hAnsi="Arial" w:cs="Arial"/>
                    </w:rPr>
                    <w:t xml:space="preserve">Signed:                                                                                             Date:        </w:t>
                  </w:r>
                </w:p>
              </w:txbxContent>
            </v:textbox>
          </v:shape>
        </w:pict>
      </w:r>
    </w:p>
    <w:sectPr w:rsidR="00013716" w:rsidRPr="00975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F7C"/>
    <w:rsid w:val="00013716"/>
    <w:rsid w:val="005D084E"/>
    <w:rsid w:val="00640A18"/>
    <w:rsid w:val="0064544F"/>
    <w:rsid w:val="00780913"/>
    <w:rsid w:val="00814272"/>
    <w:rsid w:val="00965951"/>
    <w:rsid w:val="00975198"/>
    <w:rsid w:val="00C477F4"/>
    <w:rsid w:val="00E32F7C"/>
    <w:rsid w:val="00E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352B213"/>
  <w15:chartTrackingRefBased/>
  <w15:docId w15:val="{60A3840F-1296-4F13-B2E4-543CF9D1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b/>
      <w:sz w:val="4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7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1427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Police Workforce and Professionalism Unit (PWPU)</TermName>
          <TermId xmlns="http://schemas.microsoft.com/office/infopath/2007/PartnerControls">33311672-b978-48db-b164-d795b3ade008</TermId>
        </TermInfo>
      </Terms>
    </jb5e598af17141539648acf311d7477b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77027BBF72EBD94E9CAC356FCC145FD0" ma:contentTypeVersion="10" ma:contentTypeDescription="Create a new document." ma:contentTypeScope="" ma:versionID="7f5d1cea25be6cf51d5e820d8aa52efb">
  <xsd:schema xmlns:xsd="http://www.w3.org/2001/XMLSchema" xmlns:xs="http://www.w3.org/2001/XMLSchema" xmlns:p="http://schemas.microsoft.com/office/2006/metadata/properties" xmlns:ns2="4e9417ab-6472-4075-af16-7dc6074df91e" xmlns:ns3="4e847bde-6c10-45ac-8ea1-a2675eedc866" xmlns:ns4="f0e954bd-0f34-421d-998c-907a40b59848" targetNamespace="http://schemas.microsoft.com/office/2006/metadata/properties" ma:root="true" ma:fieldsID="6d3c4cf91b764ab973a08e7e9e35155b" ns2:_="" ns3:_="" ns4:_="">
    <xsd:import namespace="4e9417ab-6472-4075-af16-7dc6074df91e"/>
    <xsd:import namespace="4e847bde-6c10-45ac-8ea1-a2675eedc866"/>
    <xsd:import namespace="f0e954bd-0f34-421d-998c-907a40b59848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8c7dd2-2e2e-4fb7-a133-8a65c1b05f3c}" ma:internalName="TaxCatchAll" ma:showField="CatchAllData" ma:web="f0e954bd-0f34-421d-998c-907a40b5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8c7dd2-2e2e-4fb7-a133-8a65c1b05f3c}" ma:internalName="TaxCatchAllLabel" ma:readOnly="true" ma:showField="CatchAllDataLabel" ma:web="f0e954bd-0f34-421d-998c-907a40b5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Police Workforce and Professionalism Unit (PWPU)|33311672-b978-48db-b164-d795b3ade008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47bde-6c10-45ac-8ea1-a2675eedc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54bd-0f34-421d-998c-907a40b5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Props1.xml><?xml version="1.0" encoding="utf-8"?>
<ds:datastoreItem xmlns:ds="http://schemas.openxmlformats.org/officeDocument/2006/customXml" ds:itemID="{78804C3A-2811-49F9-9A21-ABB781BA7D37}">
  <ds:schemaRefs>
    <ds:schemaRef ds:uri="http://schemas.microsoft.com/office/2006/metadata/properties"/>
    <ds:schemaRef ds:uri="http://schemas.microsoft.com/office/infopath/2007/PartnerControls"/>
    <ds:schemaRef ds:uri="4e9417ab-6472-4075-af16-7dc6074df91e"/>
  </ds:schemaRefs>
</ds:datastoreItem>
</file>

<file path=customXml/itemProps2.xml><?xml version="1.0" encoding="utf-8"?>
<ds:datastoreItem xmlns:ds="http://schemas.openxmlformats.org/officeDocument/2006/customXml" ds:itemID="{3DDFD8D3-1F4D-4DF4-8484-D747A4A780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ED8ECBC-854F-4773-B5DE-BB456B12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4e847bde-6c10-45ac-8ea1-a2675eedc866"/>
    <ds:schemaRef ds:uri="f0e954bd-0f34-421d-998c-907a40b5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F25A2-5B7F-4062-A9A0-461BBAF2C6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D2D25A-F565-41AA-B6C2-C633C24288E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Metropolitan Police Authority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cp:lastModifiedBy>Aderonke Olutunmogun</cp:lastModifiedBy>
  <cp:revision>3</cp:revision>
  <cp:lastPrinted>2003-08-28T11:55:00Z</cp:lastPrinted>
  <dcterms:created xsi:type="dcterms:W3CDTF">2022-04-11T16:29:00Z</dcterms:created>
  <dcterms:modified xsi:type="dcterms:W3CDTF">2022-04-12T12:14:00Z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GovernmentSecurityClassification">
    <vt:lpwstr>1;#Official|14c80daa-741b-422c-9722-f71693c9ede4</vt:lpwstr>
  </property>
  <property fmtid="{D5CDD505-2E9C-101B-9397-08002B2CF9AE}" pid="3" name="HOSiteType">
    <vt:lpwstr>4;#Policy – Significant|b8faeb8d-1a87-44bd-8153-bff3c10363ae</vt:lpwstr>
  </property>
  <property fmtid="{D5CDD505-2E9C-101B-9397-08002B2CF9AE}" pid="4" name="HOBusinessUnit">
    <vt:lpwstr>3;#Police Workforce and Professionalism Unit (PWPU)|33311672-b978-48db-b164-d795b3ade008</vt:lpwstr>
  </property>
  <property fmtid="{D5CDD505-2E9C-101B-9397-08002B2CF9AE}" pid="5" name="HOCopyrightLevel">
    <vt:lpwstr>2;#Crown|69589897-2828-4761-976e-717fd8e631c9</vt:lpwstr>
  </property>
</Properties>
</file>