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3ECF" w14:textId="2757CCD0" w:rsidR="00C71A75" w:rsidRDefault="00C71A75">
      <w:pPr>
        <w:pStyle w:val="Body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BFC1E" wp14:editId="604E5177">
                <wp:simplePos x="0" y="0"/>
                <wp:positionH relativeFrom="column">
                  <wp:posOffset>906145</wp:posOffset>
                </wp:positionH>
                <wp:positionV relativeFrom="paragraph">
                  <wp:posOffset>547</wp:posOffset>
                </wp:positionV>
                <wp:extent cx="5914390" cy="5962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4C7A" w14:textId="664CFB78" w:rsidR="00D16A50" w:rsidRPr="00B14C97" w:rsidRDefault="00140653" w:rsidP="001F7CC8">
                            <w:pPr>
                              <w:pStyle w:val="BodyText"/>
                            </w:pPr>
                            <w:r w:rsidRPr="00B14C97">
                              <w:t xml:space="preserve">This template is to assist the Tied Pub Tenant (TPT) in completing a Market Rent Only (MRO) Notice. </w:t>
                            </w:r>
                            <w:r w:rsidR="00C71A75">
                              <w:t>The</w:t>
                            </w:r>
                            <w:r w:rsidR="00D16A50" w:rsidRPr="00B14C97">
                              <w:t xml:space="preserve"> TPT</w:t>
                            </w:r>
                            <w:r w:rsidR="00C71A75">
                              <w:t xml:space="preserve"> remains responsible for ensuring</w:t>
                            </w:r>
                            <w:r w:rsidR="00D16A50" w:rsidRPr="00B14C97">
                              <w:t xml:space="preserve"> the MRO Notice </w:t>
                            </w:r>
                            <w:r w:rsidR="009D34B6" w:rsidRPr="00B14C97">
                              <w:t>is compliant</w:t>
                            </w:r>
                            <w:r w:rsidR="00D16A50" w:rsidRPr="00B14C97">
                              <w:t xml:space="preserve"> with regulation 23 of the Pubs Code Regulations 2016. </w:t>
                            </w:r>
                          </w:p>
                          <w:p w14:paraId="62F5A5BB" w14:textId="77777777" w:rsidR="001A3DCA" w:rsidRDefault="001A3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36BF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5pt;margin-top:.05pt;width:465.7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" stroked="f">
                <v:textbox>
                  <w:txbxContent>
                    <w:p w14:paraId="210F4C7A" w14:textId="664CFB78" w:rsidR="00D16A50" w:rsidRPr="00B14C97" w:rsidRDefault="00140653" w:rsidP="001F7CC8">
                      <w:pPr>
                        <w:pStyle w:val="BodyText"/>
                      </w:pPr>
                      <w:r w:rsidRPr="00B14C97">
                        <w:t xml:space="preserve">This template is to assist the Tied Pub Tenant (TPT) in completing a Market Rent Only (MRO) Notice. </w:t>
                      </w:r>
                      <w:r w:rsidR="00C71A75">
                        <w:t>The</w:t>
                      </w:r>
                      <w:r w:rsidR="00D16A50" w:rsidRPr="00B14C97">
                        <w:t xml:space="preserve"> TPT</w:t>
                      </w:r>
                      <w:r w:rsidR="00C71A75">
                        <w:t xml:space="preserve"> remains responsible for ensuring</w:t>
                      </w:r>
                      <w:r w:rsidR="00D16A50" w:rsidRPr="00B14C97">
                        <w:t xml:space="preserve"> the MRO Notice </w:t>
                      </w:r>
                      <w:r w:rsidR="009D34B6" w:rsidRPr="00B14C97">
                        <w:t>is compliant</w:t>
                      </w:r>
                      <w:r w:rsidR="00D16A50" w:rsidRPr="00B14C97">
                        <w:t xml:space="preserve"> with regulation 23 of the Pubs Code Regulations 2016. </w:t>
                      </w:r>
                    </w:p>
                    <w:p w14:paraId="62F5A5BB" w14:textId="77777777" w:rsidR="001A3DCA" w:rsidRDefault="001A3DCA"/>
                  </w:txbxContent>
                </v:textbox>
                <w10:wrap type="square"/>
              </v:shape>
            </w:pict>
          </mc:Fallback>
        </mc:AlternateContent>
      </w:r>
    </w:p>
    <w:p w14:paraId="378CC1B3" w14:textId="6CB88BE4" w:rsidR="00EE4C62" w:rsidRDefault="00B14C97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378CC1E0" wp14:editId="55EB76CE">
            <wp:simplePos x="0" y="0"/>
            <wp:positionH relativeFrom="column">
              <wp:posOffset>-217170</wp:posOffset>
            </wp:positionH>
            <wp:positionV relativeFrom="page">
              <wp:posOffset>180975</wp:posOffset>
            </wp:positionV>
            <wp:extent cx="1001395" cy="735965"/>
            <wp:effectExtent l="0" t="0" r="8255" b="6985"/>
            <wp:wrapTight wrapText="bothSides">
              <wp:wrapPolygon edited="0">
                <wp:start x="0" y="0"/>
                <wp:lineTo x="0" y="21246"/>
                <wp:lineTo x="21367" y="21246"/>
                <wp:lineTo x="2136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CC1B4" w14:textId="77777777" w:rsidR="00EE4C62" w:rsidRDefault="00EE4C62">
      <w:pPr>
        <w:pStyle w:val="BodyText"/>
        <w:spacing w:before="1"/>
        <w:rPr>
          <w:sz w:val="12"/>
        </w:rPr>
      </w:pPr>
    </w:p>
    <w:tbl>
      <w:tblPr>
        <w:tblW w:w="107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11"/>
      </w:tblGrid>
      <w:tr w:rsidR="00EE4C62" w14:paraId="378CC1B6" w14:textId="77777777" w:rsidTr="001F7CC8">
        <w:trPr>
          <w:trHeight w:val="682"/>
        </w:trPr>
        <w:tc>
          <w:tcPr>
            <w:tcW w:w="10778" w:type="dxa"/>
            <w:gridSpan w:val="2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78CC1B5" w14:textId="7EDB9725" w:rsidR="00B14C97" w:rsidRPr="00B14C97" w:rsidRDefault="00B14C97" w:rsidP="001F7CC8">
            <w:pPr>
              <w:pStyle w:val="TableParagraph"/>
              <w:spacing w:line="347" w:lineRule="exact"/>
              <w:ind w:left="0" w:right="35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</w:t>
            </w:r>
            <w:r w:rsidRPr="001F7CC8">
              <w:rPr>
                <w:b/>
                <w:color w:val="FFFFFF" w:themeColor="background1"/>
                <w:sz w:val="32"/>
              </w:rPr>
              <w:t xml:space="preserve"> MRO Notice</w:t>
            </w:r>
            <w:r w:rsidRPr="001F7CC8" w:rsidDel="00B14C97">
              <w:rPr>
                <w:b/>
                <w:color w:val="FFFFFF" w:themeColor="background1"/>
                <w:sz w:val="32"/>
              </w:rPr>
              <w:t xml:space="preserve"> </w:t>
            </w:r>
          </w:p>
        </w:tc>
      </w:tr>
      <w:tr w:rsidR="00747208" w14:paraId="22CE55B5" w14:textId="77777777" w:rsidTr="001F7CC8">
        <w:trPr>
          <w:trHeight w:hRule="exact" w:val="113"/>
        </w:trPr>
        <w:tc>
          <w:tcPr>
            <w:tcW w:w="10778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3D022A8" w14:textId="77777777" w:rsidR="00747208" w:rsidRPr="005E3D9A" w:rsidRDefault="00747208" w:rsidP="00B14C97">
            <w:pPr>
              <w:pStyle w:val="TableParagraph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E4C62" w14:paraId="378CC1B8" w14:textId="77777777" w:rsidTr="00B90C2F">
        <w:trPr>
          <w:trHeight w:hRule="exact" w:val="284"/>
        </w:trPr>
        <w:tc>
          <w:tcPr>
            <w:tcW w:w="10778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8CC1B7" w14:textId="137F98A8" w:rsidR="00B14C97" w:rsidRPr="001F7CC8" w:rsidRDefault="007862B8" w:rsidP="001F7CC8">
            <w:pPr>
              <w:pStyle w:val="TableParagraph"/>
              <w:jc w:val="center"/>
              <w:rPr>
                <w:b/>
                <w:iCs/>
                <w:sz w:val="28"/>
                <w:szCs w:val="28"/>
              </w:rPr>
            </w:pPr>
            <w:r w:rsidRPr="001F7CC8">
              <w:rPr>
                <w:b/>
                <w:iCs/>
                <w:sz w:val="24"/>
                <w:szCs w:val="24"/>
              </w:rPr>
              <w:t xml:space="preserve">Tied Pub Tenant </w:t>
            </w:r>
            <w:r w:rsidR="00747208">
              <w:rPr>
                <w:b/>
                <w:iCs/>
                <w:sz w:val="24"/>
                <w:szCs w:val="24"/>
              </w:rPr>
              <w:t>(TPT)</w:t>
            </w:r>
          </w:p>
        </w:tc>
      </w:tr>
      <w:tr w:rsidR="00EE4C62" w:rsidRPr="009D34B6" w14:paraId="378CC1BB" w14:textId="77777777" w:rsidTr="00821DC5">
        <w:trPr>
          <w:trHeight w:val="544"/>
        </w:trPr>
        <w:tc>
          <w:tcPr>
            <w:tcW w:w="2967" w:type="dxa"/>
            <w:vAlign w:val="center"/>
          </w:tcPr>
          <w:p w14:paraId="378CC1B9" w14:textId="2110246C" w:rsidR="00EE4C62" w:rsidRPr="001F7CC8" w:rsidRDefault="007862B8">
            <w:pPr>
              <w:pStyle w:val="TableParagraph"/>
              <w:rPr>
                <w:b/>
                <w:bCs/>
              </w:rPr>
            </w:pPr>
            <w:r w:rsidRPr="001F7CC8">
              <w:rPr>
                <w:b/>
                <w:bCs/>
              </w:rPr>
              <w:t>Name</w:t>
            </w:r>
            <w:r w:rsidR="00E27AB7">
              <w:rPr>
                <w:b/>
                <w:bCs/>
              </w:rPr>
              <w:t xml:space="preserve"> of TPT</w:t>
            </w:r>
            <w:r w:rsidR="00140653" w:rsidRPr="001F7CC8">
              <w:rPr>
                <w:b/>
                <w:bCs/>
              </w:rPr>
              <w:t>:</w:t>
            </w:r>
          </w:p>
        </w:tc>
        <w:tc>
          <w:tcPr>
            <w:tcW w:w="7811" w:type="dxa"/>
          </w:tcPr>
          <w:p w14:paraId="378CC1BA" w14:textId="26280640" w:rsidR="00EE4C62" w:rsidRPr="001F7CC8" w:rsidRDefault="00EE4C62">
            <w:pPr>
              <w:pStyle w:val="TableParagraph"/>
              <w:ind w:left="0"/>
            </w:pPr>
          </w:p>
        </w:tc>
      </w:tr>
      <w:tr w:rsidR="00EE4C62" w:rsidRPr="009D34B6" w14:paraId="378CC1BE" w14:textId="77777777" w:rsidTr="00821DC5">
        <w:trPr>
          <w:trHeight w:val="544"/>
        </w:trPr>
        <w:tc>
          <w:tcPr>
            <w:tcW w:w="2967" w:type="dxa"/>
            <w:vAlign w:val="center"/>
          </w:tcPr>
          <w:p w14:paraId="378CC1BC" w14:textId="03521057" w:rsidR="00EE4C62" w:rsidRPr="001F7CC8" w:rsidRDefault="007862B8">
            <w:pPr>
              <w:pStyle w:val="TableParagraph"/>
              <w:rPr>
                <w:b/>
                <w:bCs/>
              </w:rPr>
            </w:pPr>
            <w:r w:rsidRPr="001F7CC8">
              <w:rPr>
                <w:b/>
                <w:bCs/>
              </w:rPr>
              <w:t>Postal Address</w:t>
            </w:r>
            <w:r w:rsidR="00140653" w:rsidRPr="001F7CC8">
              <w:rPr>
                <w:b/>
                <w:bCs/>
              </w:rPr>
              <w:t>:</w:t>
            </w:r>
          </w:p>
        </w:tc>
        <w:tc>
          <w:tcPr>
            <w:tcW w:w="7811" w:type="dxa"/>
          </w:tcPr>
          <w:p w14:paraId="325D7A0E" w14:textId="26767BC4" w:rsidR="00EE4C62" w:rsidRPr="001F7CC8" w:rsidRDefault="00EE4C62">
            <w:pPr>
              <w:pStyle w:val="TableParagraph"/>
              <w:ind w:left="0"/>
            </w:pPr>
          </w:p>
          <w:p w14:paraId="395D8829" w14:textId="1CCF4C03" w:rsidR="00140653" w:rsidRPr="001F7CC8" w:rsidRDefault="00140653">
            <w:pPr>
              <w:pStyle w:val="TableParagraph"/>
              <w:ind w:left="0"/>
            </w:pPr>
          </w:p>
          <w:p w14:paraId="57A3E388" w14:textId="77777777" w:rsidR="009D34B6" w:rsidRPr="001F7CC8" w:rsidRDefault="009D34B6">
            <w:pPr>
              <w:pStyle w:val="TableParagraph"/>
              <w:ind w:left="0"/>
            </w:pPr>
          </w:p>
          <w:p w14:paraId="378CC1BD" w14:textId="47203351" w:rsidR="00140653" w:rsidRPr="001F7CC8" w:rsidRDefault="00140653">
            <w:pPr>
              <w:pStyle w:val="TableParagraph"/>
              <w:ind w:left="0"/>
            </w:pPr>
          </w:p>
        </w:tc>
      </w:tr>
      <w:tr w:rsidR="00EE4C62" w:rsidRPr="009D34B6" w14:paraId="378CC1C1" w14:textId="77777777" w:rsidTr="00821DC5">
        <w:trPr>
          <w:trHeight w:val="534"/>
        </w:trPr>
        <w:tc>
          <w:tcPr>
            <w:tcW w:w="2967" w:type="dxa"/>
            <w:vAlign w:val="center"/>
          </w:tcPr>
          <w:p w14:paraId="378CC1BF" w14:textId="377A7981" w:rsidR="00EE4C62" w:rsidRPr="001F7CC8" w:rsidRDefault="007862B8">
            <w:pPr>
              <w:pStyle w:val="TableParagraph"/>
              <w:ind w:right="602"/>
              <w:rPr>
                <w:b/>
                <w:bCs/>
              </w:rPr>
            </w:pPr>
            <w:r w:rsidRPr="001F7CC8">
              <w:rPr>
                <w:b/>
                <w:bCs/>
              </w:rPr>
              <w:t>Email Address</w:t>
            </w:r>
            <w:r w:rsidR="00140653" w:rsidRPr="001F7CC8">
              <w:rPr>
                <w:b/>
                <w:bCs/>
              </w:rPr>
              <w:t xml:space="preserve"> </w:t>
            </w:r>
            <w:r w:rsidRPr="001F7CC8">
              <w:rPr>
                <w:b/>
                <w:bCs/>
              </w:rPr>
              <w:t xml:space="preserve">(if </w:t>
            </w:r>
            <w:r w:rsidR="00140653" w:rsidRPr="001F7CC8">
              <w:rPr>
                <w:b/>
                <w:bCs/>
              </w:rPr>
              <w:t>any</w:t>
            </w:r>
            <w:r w:rsidRPr="001F7CC8">
              <w:rPr>
                <w:b/>
                <w:bCs/>
              </w:rPr>
              <w:t>)</w:t>
            </w:r>
            <w:r w:rsidR="00140653" w:rsidRPr="001F7CC8">
              <w:rPr>
                <w:b/>
                <w:bCs/>
              </w:rPr>
              <w:t xml:space="preserve">: </w:t>
            </w:r>
          </w:p>
        </w:tc>
        <w:tc>
          <w:tcPr>
            <w:tcW w:w="7811" w:type="dxa"/>
          </w:tcPr>
          <w:p w14:paraId="378CC1C0" w14:textId="549C234A" w:rsidR="00EE4C62" w:rsidRPr="001F7CC8" w:rsidRDefault="00EE4C62">
            <w:pPr>
              <w:pStyle w:val="TableParagraph"/>
              <w:ind w:left="0"/>
            </w:pPr>
          </w:p>
        </w:tc>
      </w:tr>
      <w:tr w:rsidR="00EE4C62" w:rsidRPr="009D34B6" w14:paraId="378CC1C4" w14:textId="77777777" w:rsidTr="00821DC5">
        <w:trPr>
          <w:trHeight w:val="534"/>
        </w:trPr>
        <w:tc>
          <w:tcPr>
            <w:tcW w:w="2967" w:type="dxa"/>
            <w:vAlign w:val="center"/>
          </w:tcPr>
          <w:p w14:paraId="378CC1C2" w14:textId="709423C6" w:rsidR="00EE4C62" w:rsidRPr="001F7CC8" w:rsidRDefault="007862B8">
            <w:pPr>
              <w:pStyle w:val="TableParagraph"/>
              <w:rPr>
                <w:b/>
                <w:bCs/>
              </w:rPr>
            </w:pPr>
            <w:r w:rsidRPr="001F7CC8">
              <w:rPr>
                <w:b/>
                <w:bCs/>
              </w:rPr>
              <w:t>Telephone Number</w:t>
            </w:r>
            <w:r w:rsidR="00140653" w:rsidRPr="001F7CC8">
              <w:rPr>
                <w:b/>
                <w:bCs/>
              </w:rPr>
              <w:t>:</w:t>
            </w:r>
          </w:p>
        </w:tc>
        <w:tc>
          <w:tcPr>
            <w:tcW w:w="7811" w:type="dxa"/>
          </w:tcPr>
          <w:p w14:paraId="378CC1C3" w14:textId="77777777" w:rsidR="00EE4C62" w:rsidRPr="001F7CC8" w:rsidRDefault="00EE4C62">
            <w:pPr>
              <w:pStyle w:val="TableParagraph"/>
              <w:ind w:left="0"/>
            </w:pPr>
          </w:p>
        </w:tc>
      </w:tr>
      <w:tr w:rsidR="00140653" w:rsidRPr="009D34B6" w14:paraId="378CC1C6" w14:textId="77777777" w:rsidTr="001F7CC8">
        <w:trPr>
          <w:trHeight w:val="564"/>
        </w:trPr>
        <w:tc>
          <w:tcPr>
            <w:tcW w:w="10778" w:type="dxa"/>
            <w:gridSpan w:val="2"/>
            <w:shd w:val="clear" w:color="auto" w:fill="DBE5F1" w:themeFill="accent1" w:themeFillTint="33"/>
            <w:vAlign w:val="center"/>
          </w:tcPr>
          <w:p w14:paraId="7F9E6FE4" w14:textId="7C377DE1" w:rsidR="00747208" w:rsidRDefault="00140653" w:rsidP="001F7CC8">
            <w:pPr>
              <w:pStyle w:val="TableParagraph"/>
              <w:jc w:val="center"/>
              <w:rPr>
                <w:b/>
                <w:iCs/>
                <w:sz w:val="24"/>
                <w:szCs w:val="24"/>
              </w:rPr>
            </w:pPr>
            <w:r w:rsidRPr="001F7CC8">
              <w:rPr>
                <w:b/>
                <w:iCs/>
                <w:sz w:val="24"/>
                <w:szCs w:val="24"/>
              </w:rPr>
              <w:t>Tied Pub</w:t>
            </w:r>
          </w:p>
          <w:p w14:paraId="378CC1C5" w14:textId="2E12E32B" w:rsidR="00140653" w:rsidRPr="001F7CC8" w:rsidRDefault="00747208" w:rsidP="001F7CC8">
            <w:pPr>
              <w:pStyle w:val="TableParagraph"/>
              <w:jc w:val="center"/>
              <w:rPr>
                <w:b/>
                <w:bCs/>
              </w:rPr>
            </w:pPr>
            <w:r w:rsidRPr="003C53F0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in relation </w:t>
            </w:r>
            <w:r w:rsidRPr="003C53F0">
              <w:rPr>
                <w:b/>
                <w:bCs/>
              </w:rPr>
              <w:t>to which the request for an offer of a MRO option is being made)</w:t>
            </w:r>
          </w:p>
        </w:tc>
      </w:tr>
      <w:tr w:rsidR="00140653" w:rsidRPr="009D34B6" w14:paraId="378CC1CA" w14:textId="77777777" w:rsidTr="00821DC5">
        <w:trPr>
          <w:trHeight w:val="760"/>
        </w:trPr>
        <w:tc>
          <w:tcPr>
            <w:tcW w:w="2967" w:type="dxa"/>
            <w:vAlign w:val="center"/>
          </w:tcPr>
          <w:p w14:paraId="378CC1C8" w14:textId="614CFD19" w:rsidR="005E3D9A" w:rsidRPr="001F7CC8" w:rsidRDefault="00822B07" w:rsidP="00822B07">
            <w:pPr>
              <w:pStyle w:val="TableParagraph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Name of Tied Pub</w:t>
            </w:r>
            <w:r w:rsidRPr="001F7CC8">
              <w:rPr>
                <w:b/>
                <w:bCs/>
              </w:rPr>
              <w:t>:</w:t>
            </w:r>
          </w:p>
        </w:tc>
        <w:tc>
          <w:tcPr>
            <w:tcW w:w="7811" w:type="dxa"/>
          </w:tcPr>
          <w:p w14:paraId="378CC1C9" w14:textId="5211C28F" w:rsidR="00140653" w:rsidRPr="001F7CC8" w:rsidRDefault="00140653" w:rsidP="00726800">
            <w:pPr>
              <w:pStyle w:val="TableParagraph"/>
              <w:ind w:left="0"/>
            </w:pPr>
          </w:p>
        </w:tc>
      </w:tr>
      <w:tr w:rsidR="00140653" w:rsidRPr="009D34B6" w14:paraId="378CC1CD" w14:textId="77777777" w:rsidTr="00821DC5">
        <w:trPr>
          <w:trHeight w:val="1007"/>
        </w:trPr>
        <w:tc>
          <w:tcPr>
            <w:tcW w:w="2967" w:type="dxa"/>
            <w:vAlign w:val="center"/>
          </w:tcPr>
          <w:p w14:paraId="378CC1CB" w14:textId="3B0D9DAC" w:rsidR="00140653" w:rsidRPr="001F7CC8" w:rsidRDefault="00747208">
            <w:pPr>
              <w:pStyle w:val="TableParagraph"/>
              <w:spacing w:line="250" w:lineRule="exac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E27AB7">
              <w:rPr>
                <w:b/>
                <w:bCs/>
              </w:rPr>
              <w:t xml:space="preserve"> of Tied Pub</w:t>
            </w:r>
            <w:r w:rsidR="00140653" w:rsidRPr="001F7CC8">
              <w:rPr>
                <w:b/>
                <w:bCs/>
              </w:rPr>
              <w:t>:</w:t>
            </w:r>
          </w:p>
        </w:tc>
        <w:tc>
          <w:tcPr>
            <w:tcW w:w="7811" w:type="dxa"/>
          </w:tcPr>
          <w:p w14:paraId="0B1E9C21" w14:textId="2BFF4847" w:rsidR="00140653" w:rsidRDefault="00140653" w:rsidP="00140653">
            <w:pPr>
              <w:pStyle w:val="TableParagraph"/>
              <w:ind w:left="0"/>
            </w:pPr>
          </w:p>
          <w:p w14:paraId="44E42ECD" w14:textId="77777777" w:rsidR="00822B07" w:rsidRDefault="00822B07" w:rsidP="00822B07"/>
          <w:p w14:paraId="378CC1CC" w14:textId="2C0ADD65" w:rsidR="00822B07" w:rsidRPr="00822B07" w:rsidRDefault="00822B07" w:rsidP="00822B07"/>
        </w:tc>
      </w:tr>
      <w:tr w:rsidR="00140653" w:rsidRPr="009D34B6" w14:paraId="378CC1D3" w14:textId="77777777" w:rsidTr="00B90C2F">
        <w:trPr>
          <w:trHeight w:hRule="exact" w:val="284"/>
        </w:trPr>
        <w:tc>
          <w:tcPr>
            <w:tcW w:w="10778" w:type="dxa"/>
            <w:gridSpan w:val="2"/>
            <w:shd w:val="clear" w:color="auto" w:fill="DBE5F1" w:themeFill="accent1" w:themeFillTint="33"/>
            <w:vAlign w:val="center"/>
          </w:tcPr>
          <w:p w14:paraId="378CC1D2" w14:textId="3EB786A4" w:rsidR="00140653" w:rsidRPr="001F7CC8" w:rsidRDefault="00140653" w:rsidP="001F7C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7CC8">
              <w:rPr>
                <w:b/>
                <w:sz w:val="24"/>
                <w:szCs w:val="24"/>
              </w:rPr>
              <w:t>MRO</w:t>
            </w:r>
            <w:r w:rsidR="005E3D9A" w:rsidRPr="001F7CC8">
              <w:rPr>
                <w:b/>
                <w:sz w:val="24"/>
                <w:szCs w:val="24"/>
              </w:rPr>
              <w:t xml:space="preserve"> Event</w:t>
            </w:r>
          </w:p>
        </w:tc>
      </w:tr>
      <w:tr w:rsidR="00140653" w:rsidRPr="009D34B6" w14:paraId="378CC1D6" w14:textId="77777777" w:rsidTr="00821DC5">
        <w:trPr>
          <w:trHeight w:val="534"/>
        </w:trPr>
        <w:tc>
          <w:tcPr>
            <w:tcW w:w="2967" w:type="dxa"/>
            <w:vAlign w:val="center"/>
          </w:tcPr>
          <w:p w14:paraId="0D62F184" w14:textId="77777777" w:rsidR="00747208" w:rsidRDefault="00747208" w:rsidP="00140653">
            <w:pPr>
              <w:pStyle w:val="TableParagraph"/>
              <w:rPr>
                <w:b/>
                <w:bCs/>
              </w:rPr>
            </w:pPr>
          </w:p>
          <w:p w14:paraId="40B70CD7" w14:textId="04D649A6" w:rsidR="005E3D9A" w:rsidRDefault="00140653" w:rsidP="00747208">
            <w:pPr>
              <w:pStyle w:val="TableParagraph"/>
              <w:rPr>
                <w:b/>
                <w:bCs/>
              </w:rPr>
            </w:pPr>
            <w:r w:rsidRPr="001F7CC8">
              <w:rPr>
                <w:b/>
                <w:bCs/>
              </w:rPr>
              <w:t>Date MRO event occurred</w:t>
            </w:r>
            <w:r w:rsidR="00747208">
              <w:rPr>
                <w:b/>
                <w:bCs/>
              </w:rPr>
              <w:t>:</w:t>
            </w:r>
            <w:r w:rsidR="005E3D9A" w:rsidRPr="001F7CC8">
              <w:rPr>
                <w:b/>
                <w:bCs/>
              </w:rPr>
              <w:t xml:space="preserve"> </w:t>
            </w:r>
          </w:p>
          <w:p w14:paraId="378CC1D4" w14:textId="2B3238BA" w:rsidR="00747208" w:rsidRPr="001F7CC8" w:rsidRDefault="00747208">
            <w:pPr>
              <w:pStyle w:val="TableParagraph"/>
              <w:rPr>
                <w:b/>
                <w:bCs/>
              </w:rPr>
            </w:pPr>
          </w:p>
        </w:tc>
        <w:tc>
          <w:tcPr>
            <w:tcW w:w="7811" w:type="dxa"/>
          </w:tcPr>
          <w:p w14:paraId="378CC1D5" w14:textId="77777777" w:rsidR="00140653" w:rsidRPr="001F7CC8" w:rsidRDefault="00140653" w:rsidP="00140653">
            <w:pPr>
              <w:pStyle w:val="TableParagraph"/>
              <w:ind w:left="0"/>
            </w:pPr>
          </w:p>
        </w:tc>
      </w:tr>
      <w:tr w:rsidR="00140653" w:rsidRPr="009D34B6" w14:paraId="378CC1D9" w14:textId="77777777" w:rsidTr="00821DC5">
        <w:trPr>
          <w:trHeight w:val="3774"/>
        </w:trPr>
        <w:tc>
          <w:tcPr>
            <w:tcW w:w="2967" w:type="dxa"/>
            <w:vAlign w:val="center"/>
          </w:tcPr>
          <w:p w14:paraId="7AA0FA4D" w14:textId="388B5057" w:rsidR="00140653" w:rsidRPr="001F7CC8" w:rsidRDefault="00140653" w:rsidP="00140653">
            <w:pPr>
              <w:pStyle w:val="TableParagraph"/>
              <w:ind w:right="259"/>
              <w:rPr>
                <w:b/>
                <w:bCs/>
              </w:rPr>
            </w:pPr>
            <w:r w:rsidRPr="001F7CC8">
              <w:rPr>
                <w:b/>
                <w:bCs/>
              </w:rPr>
              <w:t>Description of the event</w:t>
            </w:r>
            <w:r w:rsidR="005E3D9A" w:rsidRPr="001F7CC8">
              <w:rPr>
                <w:b/>
                <w:bCs/>
              </w:rPr>
              <w:t>, which in the tenant’s opinion,</w:t>
            </w:r>
            <w:r w:rsidR="00C71A75" w:rsidRPr="001F7CC8">
              <w:rPr>
                <w:b/>
                <w:bCs/>
              </w:rPr>
              <w:t xml:space="preserve"> </w:t>
            </w:r>
            <w:r w:rsidR="005E3D9A" w:rsidRPr="001F7CC8">
              <w:rPr>
                <w:b/>
                <w:bCs/>
              </w:rPr>
              <w:t>demonstrates that it is a MRO event</w:t>
            </w:r>
            <w:r w:rsidR="00747208">
              <w:rPr>
                <w:b/>
                <w:bCs/>
              </w:rPr>
              <w:t>:</w:t>
            </w:r>
          </w:p>
          <w:p w14:paraId="378CC1D7" w14:textId="3BE55FDC" w:rsidR="00140653" w:rsidRPr="001F7CC8" w:rsidRDefault="00140653" w:rsidP="00140653">
            <w:pPr>
              <w:pStyle w:val="TableParagraph"/>
              <w:ind w:right="259"/>
              <w:rPr>
                <w:b/>
                <w:bCs/>
                <w:i/>
                <w:iCs/>
              </w:rPr>
            </w:pPr>
          </w:p>
        </w:tc>
        <w:tc>
          <w:tcPr>
            <w:tcW w:w="7811" w:type="dxa"/>
          </w:tcPr>
          <w:p w14:paraId="6E112486" w14:textId="77777777" w:rsidR="00140653" w:rsidRDefault="00140653" w:rsidP="00140653">
            <w:pPr>
              <w:pStyle w:val="TableParagraph"/>
              <w:ind w:left="0"/>
            </w:pPr>
          </w:p>
          <w:p w14:paraId="4EEC2F92" w14:textId="77777777" w:rsidR="00747208" w:rsidRPr="00747208" w:rsidRDefault="00747208" w:rsidP="001F7CC8"/>
          <w:p w14:paraId="073E0EE3" w14:textId="77777777" w:rsidR="00747208" w:rsidRPr="00747208" w:rsidRDefault="00747208" w:rsidP="001F7CC8"/>
          <w:p w14:paraId="5B0C579C" w14:textId="77777777" w:rsidR="00747208" w:rsidRPr="00747208" w:rsidRDefault="00747208" w:rsidP="001F7CC8"/>
          <w:p w14:paraId="5E43210C" w14:textId="77777777" w:rsidR="00747208" w:rsidRPr="00747208" w:rsidRDefault="00747208" w:rsidP="001F7CC8"/>
          <w:p w14:paraId="4FB1CF74" w14:textId="77777777" w:rsidR="00747208" w:rsidRPr="00747208" w:rsidRDefault="00747208" w:rsidP="001F7CC8"/>
          <w:p w14:paraId="3CFC523C" w14:textId="77777777" w:rsidR="00747208" w:rsidRPr="00747208" w:rsidRDefault="00747208" w:rsidP="001F7CC8"/>
          <w:p w14:paraId="044B90E0" w14:textId="77777777" w:rsidR="00747208" w:rsidRDefault="00747208" w:rsidP="00747208"/>
          <w:p w14:paraId="6EC442E1" w14:textId="77777777" w:rsidR="00747208" w:rsidRDefault="00747208" w:rsidP="00747208"/>
          <w:p w14:paraId="00C70EAF" w14:textId="77777777" w:rsidR="00747208" w:rsidRDefault="00747208" w:rsidP="00747208"/>
          <w:p w14:paraId="43CFD216" w14:textId="77777777" w:rsidR="00747208" w:rsidRDefault="00747208" w:rsidP="00747208"/>
          <w:p w14:paraId="2D2EAD8A" w14:textId="77777777" w:rsidR="00747208" w:rsidRDefault="00747208" w:rsidP="00747208"/>
          <w:p w14:paraId="6FCC6487" w14:textId="77777777" w:rsidR="00747208" w:rsidRDefault="00747208" w:rsidP="00747208"/>
          <w:p w14:paraId="2BB5529B" w14:textId="77777777" w:rsidR="00747208" w:rsidRDefault="00747208" w:rsidP="00747208"/>
          <w:p w14:paraId="2AA37C4E" w14:textId="77777777" w:rsidR="00747208" w:rsidRDefault="00747208" w:rsidP="00747208"/>
          <w:p w14:paraId="378CC1D8" w14:textId="662EC0B3" w:rsidR="00747208" w:rsidRPr="001F7CC8" w:rsidRDefault="00747208" w:rsidP="001F7CC8"/>
        </w:tc>
      </w:tr>
      <w:tr w:rsidR="00140653" w:rsidRPr="009D34B6" w14:paraId="378CC1DF" w14:textId="77777777" w:rsidTr="00821DC5">
        <w:trPr>
          <w:trHeight w:val="508"/>
        </w:trPr>
        <w:tc>
          <w:tcPr>
            <w:tcW w:w="2967" w:type="dxa"/>
            <w:vAlign w:val="center"/>
          </w:tcPr>
          <w:p w14:paraId="378CC1DD" w14:textId="080C8322" w:rsidR="005E3D9A" w:rsidRPr="001F7CC8" w:rsidRDefault="00140653">
            <w:pPr>
              <w:pStyle w:val="TableParagraph"/>
              <w:spacing w:before="7" w:line="252" w:lineRule="exact"/>
              <w:ind w:right="590"/>
              <w:rPr>
                <w:b/>
                <w:bCs/>
              </w:rPr>
            </w:pPr>
            <w:r w:rsidRPr="001F7CC8">
              <w:rPr>
                <w:b/>
                <w:bCs/>
              </w:rPr>
              <w:t xml:space="preserve">Date </w:t>
            </w:r>
            <w:r w:rsidR="00E27AB7">
              <w:rPr>
                <w:b/>
                <w:bCs/>
              </w:rPr>
              <w:t xml:space="preserve">MRO </w:t>
            </w:r>
            <w:r w:rsidRPr="001F7CC8">
              <w:rPr>
                <w:b/>
                <w:bCs/>
              </w:rPr>
              <w:t>notice is being sent:</w:t>
            </w:r>
          </w:p>
        </w:tc>
        <w:tc>
          <w:tcPr>
            <w:tcW w:w="7811" w:type="dxa"/>
          </w:tcPr>
          <w:p w14:paraId="378CC1DE" w14:textId="77777777" w:rsidR="00140653" w:rsidRPr="001F7CC8" w:rsidRDefault="00140653" w:rsidP="00140653">
            <w:pPr>
              <w:pStyle w:val="TableParagraph"/>
              <w:ind w:left="0"/>
            </w:pPr>
          </w:p>
        </w:tc>
      </w:tr>
    </w:tbl>
    <w:p w14:paraId="6992650A" w14:textId="303B2346" w:rsidR="00B14C97" w:rsidRPr="001F7CC8" w:rsidRDefault="00B14C97">
      <w:pPr>
        <w:rPr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14C97" w14:paraId="4D1099F6" w14:textId="77777777" w:rsidTr="001F7CC8">
        <w:trPr>
          <w:trHeight w:val="1458"/>
        </w:trPr>
        <w:tc>
          <w:tcPr>
            <w:tcW w:w="10774" w:type="dxa"/>
          </w:tcPr>
          <w:p w14:paraId="4B9F5397" w14:textId="7193B940" w:rsidR="00B14C97" w:rsidRPr="001F7CC8" w:rsidRDefault="00747208" w:rsidP="00B14C97">
            <w:pPr>
              <w:rPr>
                <w:b/>
                <w:bCs/>
              </w:rPr>
            </w:pPr>
            <w:r>
              <w:rPr>
                <w:b/>
                <w:bCs/>
              </w:rPr>
              <w:t>Any o</w:t>
            </w:r>
            <w:r w:rsidR="00B14C97" w:rsidRPr="001F7CC8">
              <w:rPr>
                <w:b/>
                <w:bCs/>
              </w:rPr>
              <w:t>ther information (e.g. preferred method of contact):</w:t>
            </w:r>
          </w:p>
          <w:p w14:paraId="0E1CD56A" w14:textId="0333F5F0" w:rsidR="00B14C97" w:rsidRDefault="00B14C97"/>
          <w:p w14:paraId="6718553A" w14:textId="77777777" w:rsidR="00E27AB7" w:rsidRDefault="00E27AB7"/>
          <w:p w14:paraId="133E745C" w14:textId="77777777" w:rsidR="00C71A75" w:rsidRDefault="00C71A75"/>
          <w:p w14:paraId="29028547" w14:textId="77777777" w:rsidR="00747208" w:rsidRDefault="00747208"/>
          <w:p w14:paraId="345F2876" w14:textId="77777777" w:rsidR="00747208" w:rsidRDefault="00747208"/>
          <w:p w14:paraId="63519D68" w14:textId="41A0150D" w:rsidR="00747208" w:rsidRDefault="00747208"/>
        </w:tc>
      </w:tr>
    </w:tbl>
    <w:p w14:paraId="67C50AD2" w14:textId="77777777" w:rsidR="00B14C97" w:rsidRPr="009D34B6" w:rsidRDefault="00B14C97"/>
    <w:sectPr w:rsidR="00B14C97" w:rsidRPr="009D34B6" w:rsidSect="001F7CC8">
      <w:type w:val="continuous"/>
      <w:pgSz w:w="11910" w:h="16840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9F92" w14:textId="77777777" w:rsidR="00153F81" w:rsidRDefault="00153F81" w:rsidP="007F23C0">
      <w:r>
        <w:separator/>
      </w:r>
    </w:p>
  </w:endnote>
  <w:endnote w:type="continuationSeparator" w:id="0">
    <w:p w14:paraId="1C3B18A3" w14:textId="77777777" w:rsidR="00153F81" w:rsidRDefault="00153F81" w:rsidP="007F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B7E9" w14:textId="77777777" w:rsidR="00153F81" w:rsidRDefault="00153F81" w:rsidP="007F23C0">
      <w:r>
        <w:separator/>
      </w:r>
    </w:p>
  </w:footnote>
  <w:footnote w:type="continuationSeparator" w:id="0">
    <w:p w14:paraId="088E86EF" w14:textId="77777777" w:rsidR="00153F81" w:rsidRDefault="00153F81" w:rsidP="007F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62"/>
    <w:rsid w:val="000A2393"/>
    <w:rsid w:val="00134172"/>
    <w:rsid w:val="00140653"/>
    <w:rsid w:val="00153F81"/>
    <w:rsid w:val="001A3DCA"/>
    <w:rsid w:val="001F7CC8"/>
    <w:rsid w:val="00280164"/>
    <w:rsid w:val="002F6735"/>
    <w:rsid w:val="003D0B89"/>
    <w:rsid w:val="005E3D9A"/>
    <w:rsid w:val="005F013E"/>
    <w:rsid w:val="00653262"/>
    <w:rsid w:val="00657DBD"/>
    <w:rsid w:val="006E6E03"/>
    <w:rsid w:val="00705D2F"/>
    <w:rsid w:val="00726800"/>
    <w:rsid w:val="00747208"/>
    <w:rsid w:val="007862B8"/>
    <w:rsid w:val="007E26C0"/>
    <w:rsid w:val="007F23C0"/>
    <w:rsid w:val="00821DC5"/>
    <w:rsid w:val="00822985"/>
    <w:rsid w:val="00822B07"/>
    <w:rsid w:val="008F35E7"/>
    <w:rsid w:val="009D34B6"/>
    <w:rsid w:val="00A43D47"/>
    <w:rsid w:val="00B14C97"/>
    <w:rsid w:val="00B23768"/>
    <w:rsid w:val="00B45A87"/>
    <w:rsid w:val="00B90C2F"/>
    <w:rsid w:val="00C71A75"/>
    <w:rsid w:val="00CC0D82"/>
    <w:rsid w:val="00D16A50"/>
    <w:rsid w:val="00D70F79"/>
    <w:rsid w:val="00DD6CCE"/>
    <w:rsid w:val="00DF1704"/>
    <w:rsid w:val="00E21066"/>
    <w:rsid w:val="00E27AB7"/>
    <w:rsid w:val="00E427C8"/>
    <w:rsid w:val="00EE1BC8"/>
    <w:rsid w:val="00EE4C62"/>
    <w:rsid w:val="00E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8CC1AF"/>
  <w15:docId w15:val="{D9F9DD77-CE84-426F-9983-C38C016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B1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C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7CC6F2A03F04698EA34E0C5CF3D5C" ma:contentTypeVersion="13" ma:contentTypeDescription="Create a new document." ma:contentTypeScope="" ma:versionID="d8583d22dc581ddee799512dc58060ff">
  <xsd:schema xmlns:xsd="http://www.w3.org/2001/XMLSchema" xmlns:xs="http://www.w3.org/2001/XMLSchema" xmlns:p="http://schemas.microsoft.com/office/2006/metadata/properties" xmlns:ns3="b6990dd4-87f0-43d7-bd84-6658abe7e94a" xmlns:ns4="10abe4c1-530c-4d18-bbb9-a8875ce8c837" targetNamespace="http://schemas.microsoft.com/office/2006/metadata/properties" ma:root="true" ma:fieldsID="031d7f7e61b0d6250ebddd540b8b117f" ns3:_="" ns4:_="">
    <xsd:import namespace="b6990dd4-87f0-43d7-bd84-6658abe7e94a"/>
    <xsd:import namespace="10abe4c1-530c-4d18-bbb9-a8875ce8c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0dd4-87f0-43d7-bd84-6658abe7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e4c1-530c-4d18-bbb9-a8875ce8c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82DC8-8F33-425E-9391-BD70D946BCCB}">
  <ds:schemaRefs>
    <ds:schemaRef ds:uri="http://purl.org/dc/terms/"/>
    <ds:schemaRef ds:uri="b6990dd4-87f0-43d7-bd84-6658abe7e94a"/>
    <ds:schemaRef ds:uri="http://schemas.microsoft.com/office/2006/documentManagement/types"/>
    <ds:schemaRef ds:uri="10abe4c1-530c-4d18-bbb9-a8875ce8c8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BA08EC-1C95-4BB6-8604-26BCD1F16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90dd4-87f0-43d7-bd84-6658abe7e94a"/>
    <ds:schemaRef ds:uri="10abe4c1-530c-4d18-bbb9-a8875ce8c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98C1B-889B-4888-A5D5-84BE7110C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455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Rigby, Stacy (Pubs Code Adjudicator)</dc:creator>
  <cp:lastModifiedBy>Rigby, Stacy (Pubs Code Adjudicator)</cp:lastModifiedBy>
  <cp:revision>2</cp:revision>
  <dcterms:created xsi:type="dcterms:W3CDTF">2022-03-30T15:54:00Z</dcterms:created>
  <dcterms:modified xsi:type="dcterms:W3CDTF">2022-03-30T15:54:00Z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2020-03-09T00:00:00Z</vt:filetime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2020-03-09T10:43:37Z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750efa90-cc9a-4b82-b70b-00001189c240</vt:lpwstr>
  </property>
  <property fmtid="{D5CDD505-2E9C-101B-9397-08002B2CF9AE}" pid="11" name="MSIP_Label_ba62f585-b40f-4ab9-bafe-39150f03d124_ContentBits">
    <vt:lpwstr>0</vt:lpwstr>
  </property>
  <property fmtid="{D5CDD505-2E9C-101B-9397-08002B2CF9AE}" pid="12" name="ContentTypeId">
    <vt:lpwstr>0x0101000C67CC6F2A03F04698EA34E0C5CF3D5C</vt:lpwstr>
  </property>
</Properties>
</file>