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6F79" w14:textId="77777777" w:rsidR="000B0589" w:rsidRDefault="000B0589" w:rsidP="00BC2702">
      <w:pPr>
        <w:pStyle w:val="Conditions1"/>
        <w:numPr>
          <w:ilvl w:val="0"/>
          <w:numId w:val="0"/>
        </w:numPr>
      </w:pPr>
      <w:r>
        <w:rPr>
          <w:noProof/>
        </w:rPr>
        <w:drawing>
          <wp:inline distT="0" distB="0" distL="0" distR="0" wp14:anchorId="4392E660" wp14:editId="2DB9B9C7">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3C96DF8" w14:textId="7154C4F1" w:rsidR="000B0589" w:rsidRDefault="000B0589" w:rsidP="00A5760C"/>
    <w:p w14:paraId="5C1440E5" w14:textId="77777777" w:rsidR="00E51D83" w:rsidRDefault="00E51D83"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B17E3D3" w14:textId="77777777" w:rsidTr="004F20CD">
        <w:trPr>
          <w:cantSplit/>
          <w:trHeight w:val="23"/>
        </w:trPr>
        <w:tc>
          <w:tcPr>
            <w:tcW w:w="9356" w:type="dxa"/>
            <w:shd w:val="clear" w:color="auto" w:fill="auto"/>
          </w:tcPr>
          <w:p w14:paraId="76B2F96E" w14:textId="49E6558B" w:rsidR="000B0589" w:rsidRPr="004F20CD" w:rsidRDefault="004F20CD"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C102830" w14:textId="77777777" w:rsidTr="004F20CD">
        <w:trPr>
          <w:cantSplit/>
          <w:trHeight w:val="23"/>
        </w:trPr>
        <w:tc>
          <w:tcPr>
            <w:tcW w:w="9356" w:type="dxa"/>
            <w:shd w:val="clear" w:color="auto" w:fill="auto"/>
            <w:vAlign w:val="center"/>
          </w:tcPr>
          <w:p w14:paraId="6E8C0106" w14:textId="2893F04C" w:rsidR="000B0589" w:rsidRPr="004F20CD" w:rsidRDefault="004F20CD" w:rsidP="004F20CD">
            <w:pPr>
              <w:spacing w:before="60"/>
              <w:ind w:left="-108" w:right="34"/>
              <w:rPr>
                <w:color w:val="000000"/>
                <w:szCs w:val="22"/>
              </w:rPr>
            </w:pPr>
            <w:r>
              <w:rPr>
                <w:color w:val="000000"/>
                <w:szCs w:val="22"/>
              </w:rPr>
              <w:t>Site visit made on 1 February 2022</w:t>
            </w:r>
          </w:p>
        </w:tc>
      </w:tr>
      <w:tr w:rsidR="000B0589" w:rsidRPr="00361890" w14:paraId="229EA883" w14:textId="77777777" w:rsidTr="004F20CD">
        <w:trPr>
          <w:cantSplit/>
          <w:trHeight w:val="23"/>
        </w:trPr>
        <w:tc>
          <w:tcPr>
            <w:tcW w:w="9356" w:type="dxa"/>
            <w:shd w:val="clear" w:color="auto" w:fill="auto"/>
          </w:tcPr>
          <w:p w14:paraId="62E26738" w14:textId="679D5881" w:rsidR="000B0589" w:rsidRPr="004F20CD" w:rsidRDefault="004F20CD" w:rsidP="004F20CD">
            <w:pPr>
              <w:spacing w:before="180"/>
              <w:ind w:left="-108" w:right="34"/>
              <w:rPr>
                <w:b/>
                <w:color w:val="000000"/>
                <w:sz w:val="16"/>
                <w:szCs w:val="22"/>
              </w:rPr>
            </w:pPr>
            <w:r>
              <w:rPr>
                <w:b/>
                <w:color w:val="000000"/>
                <w:szCs w:val="22"/>
              </w:rPr>
              <w:t>by Martin Small BA (Hons) BPl DipCM MRTPI</w:t>
            </w:r>
          </w:p>
        </w:tc>
      </w:tr>
      <w:tr w:rsidR="000B0589" w:rsidRPr="00361890" w14:paraId="6BE65CC2" w14:textId="77777777" w:rsidTr="004F20CD">
        <w:trPr>
          <w:cantSplit/>
          <w:trHeight w:val="23"/>
        </w:trPr>
        <w:tc>
          <w:tcPr>
            <w:tcW w:w="9356" w:type="dxa"/>
            <w:shd w:val="clear" w:color="auto" w:fill="auto"/>
          </w:tcPr>
          <w:p w14:paraId="3BB362E9" w14:textId="252A6199" w:rsidR="000B0589" w:rsidRPr="004F20CD" w:rsidRDefault="004F20C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23A6C4D3" w14:textId="77777777" w:rsidTr="004F20CD">
        <w:trPr>
          <w:cantSplit/>
          <w:trHeight w:val="23"/>
        </w:trPr>
        <w:tc>
          <w:tcPr>
            <w:tcW w:w="9356" w:type="dxa"/>
            <w:shd w:val="clear" w:color="auto" w:fill="auto"/>
          </w:tcPr>
          <w:p w14:paraId="7F816FB1" w14:textId="678323B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F1660">
              <w:rPr>
                <w:b/>
                <w:color w:val="000000"/>
                <w:sz w:val="16"/>
                <w:szCs w:val="16"/>
              </w:rPr>
              <w:t xml:space="preserve"> 16 February 2022</w:t>
            </w:r>
          </w:p>
        </w:tc>
      </w:tr>
    </w:tbl>
    <w:p w14:paraId="2F6BB0CC" w14:textId="77777777" w:rsidR="004F20CD" w:rsidRDefault="004F20CD" w:rsidP="000B0589"/>
    <w:tbl>
      <w:tblPr>
        <w:tblW w:w="0" w:type="auto"/>
        <w:tblLayout w:type="fixed"/>
        <w:tblLook w:val="0000" w:firstRow="0" w:lastRow="0" w:firstColumn="0" w:lastColumn="0" w:noHBand="0" w:noVBand="0"/>
      </w:tblPr>
      <w:tblGrid>
        <w:gridCol w:w="9520"/>
      </w:tblGrid>
      <w:tr w:rsidR="004F20CD" w14:paraId="72A9A110" w14:textId="77777777" w:rsidTr="004F20CD">
        <w:tc>
          <w:tcPr>
            <w:tcW w:w="9520" w:type="dxa"/>
            <w:shd w:val="clear" w:color="auto" w:fill="auto"/>
          </w:tcPr>
          <w:p w14:paraId="75EF269F" w14:textId="284CAFBD" w:rsidR="004F20CD" w:rsidRPr="004F20CD" w:rsidRDefault="004F20CD" w:rsidP="004F20CD">
            <w:pPr>
              <w:spacing w:after="60"/>
              <w:rPr>
                <w:b/>
                <w:color w:val="000000"/>
              </w:rPr>
            </w:pPr>
            <w:r>
              <w:rPr>
                <w:b/>
                <w:color w:val="000000"/>
              </w:rPr>
              <w:t>Order Ref: ROW/3275950</w:t>
            </w:r>
          </w:p>
        </w:tc>
      </w:tr>
      <w:tr w:rsidR="004F20CD" w14:paraId="2CC4D944" w14:textId="77777777" w:rsidTr="004F20CD">
        <w:tc>
          <w:tcPr>
            <w:tcW w:w="9520" w:type="dxa"/>
            <w:shd w:val="clear" w:color="auto" w:fill="auto"/>
          </w:tcPr>
          <w:p w14:paraId="210A8CB6" w14:textId="34543502" w:rsidR="004F20CD" w:rsidRDefault="004F20CD" w:rsidP="004F20CD">
            <w:pPr>
              <w:pStyle w:val="TBullet"/>
            </w:pPr>
            <w:r>
              <w:t xml:space="preserve">This Order is made under Section 257 of the Town and Country Planning Act 1990 </w:t>
            </w:r>
            <w:r w:rsidR="006426C9">
              <w:t xml:space="preserve">(the Act) </w:t>
            </w:r>
            <w:r>
              <w:t xml:space="preserve">and is known as the </w:t>
            </w:r>
            <w:r w:rsidR="0053456E">
              <w:t>So</w:t>
            </w:r>
            <w:r w:rsidR="0052273F">
              <w:t>uth Hams District Council (Footpath No 2 Kingsbridge)</w:t>
            </w:r>
            <w:r w:rsidR="007B18C0">
              <w:t xml:space="preserve"> Public Path Diversion </w:t>
            </w:r>
            <w:r w:rsidR="00F7199F">
              <w:t xml:space="preserve">(No 2) </w:t>
            </w:r>
            <w:r w:rsidR="007B18C0">
              <w:t>Order</w:t>
            </w:r>
            <w:r w:rsidR="00F7199F">
              <w:t xml:space="preserve"> 2020</w:t>
            </w:r>
            <w:r>
              <w:t>.</w:t>
            </w:r>
          </w:p>
        </w:tc>
      </w:tr>
      <w:tr w:rsidR="004F20CD" w14:paraId="62C010DF" w14:textId="77777777" w:rsidTr="004F20CD">
        <w:tc>
          <w:tcPr>
            <w:tcW w:w="9520" w:type="dxa"/>
            <w:shd w:val="clear" w:color="auto" w:fill="auto"/>
          </w:tcPr>
          <w:p w14:paraId="4AC78181" w14:textId="37212113" w:rsidR="004F20CD" w:rsidRDefault="004F20CD" w:rsidP="004F20CD">
            <w:pPr>
              <w:pStyle w:val="TBullet"/>
            </w:pPr>
            <w:r>
              <w:t xml:space="preserve">The Order is dated </w:t>
            </w:r>
            <w:r w:rsidR="00A123FB">
              <w:t>6 November 2020</w:t>
            </w:r>
            <w:r>
              <w:t xml:space="preserve"> and proposes to diver</w:t>
            </w:r>
            <w:r w:rsidR="00096A8F">
              <w:t>t</w:t>
            </w:r>
            <w:r>
              <w:t xml:space="preserve"> the public right of way shown on the Order plan and described in the Order Schedule.</w:t>
            </w:r>
            <w:r w:rsidR="00B71E77">
              <w:t xml:space="preserve">  </w:t>
            </w:r>
          </w:p>
        </w:tc>
      </w:tr>
      <w:tr w:rsidR="004F20CD" w14:paraId="7DB314D9" w14:textId="77777777" w:rsidTr="004F20CD">
        <w:tc>
          <w:tcPr>
            <w:tcW w:w="9520" w:type="dxa"/>
            <w:shd w:val="clear" w:color="auto" w:fill="auto"/>
          </w:tcPr>
          <w:p w14:paraId="45FFB442" w14:textId="0BEB72B2" w:rsidR="004F20CD" w:rsidRDefault="004F20CD" w:rsidP="004F20CD">
            <w:pPr>
              <w:pStyle w:val="TBullet"/>
            </w:pPr>
            <w:r>
              <w:t xml:space="preserve">There </w:t>
            </w:r>
            <w:r w:rsidR="00096A8F">
              <w:t>was one</w:t>
            </w:r>
            <w:r>
              <w:t xml:space="preserve"> objection outstanding when South Hams District Council submitted the Order to the Secretary of State for Environment, Food and Rural Affairs for confirmation</w:t>
            </w:r>
            <w:r w:rsidR="00A51EF4">
              <w:t>.</w:t>
            </w:r>
          </w:p>
        </w:tc>
      </w:tr>
      <w:tr w:rsidR="004F20CD" w14:paraId="0062E063" w14:textId="77777777" w:rsidTr="004F20CD">
        <w:tc>
          <w:tcPr>
            <w:tcW w:w="9520" w:type="dxa"/>
            <w:shd w:val="clear" w:color="auto" w:fill="auto"/>
          </w:tcPr>
          <w:p w14:paraId="2DCBD97A" w14:textId="249F2CEC" w:rsidR="004F20CD" w:rsidRPr="004F20CD" w:rsidRDefault="004F20CD" w:rsidP="004F20CD">
            <w:pPr>
              <w:spacing w:before="60"/>
              <w:rPr>
                <w:b/>
                <w:color w:val="000000"/>
              </w:rPr>
            </w:pPr>
            <w:r>
              <w:rPr>
                <w:b/>
                <w:color w:val="000000"/>
              </w:rPr>
              <w:t>Summary of Decision:</w:t>
            </w:r>
            <w:r w:rsidR="00AB7A6F">
              <w:rPr>
                <w:b/>
                <w:color w:val="000000"/>
              </w:rPr>
              <w:t xml:space="preserve"> </w:t>
            </w:r>
            <w:r w:rsidR="00993806">
              <w:rPr>
                <w:b/>
                <w:color w:val="000000"/>
              </w:rPr>
              <w:t>The Order is confirmed.</w:t>
            </w:r>
          </w:p>
        </w:tc>
      </w:tr>
      <w:tr w:rsidR="004F20CD" w14:paraId="375C9D1D" w14:textId="77777777" w:rsidTr="004F20CD">
        <w:tc>
          <w:tcPr>
            <w:tcW w:w="9520" w:type="dxa"/>
            <w:tcBorders>
              <w:bottom w:val="single" w:sz="6" w:space="0" w:color="000000"/>
            </w:tcBorders>
            <w:shd w:val="clear" w:color="auto" w:fill="auto"/>
          </w:tcPr>
          <w:p w14:paraId="615FE838" w14:textId="77777777" w:rsidR="004F20CD" w:rsidRPr="004F20CD" w:rsidRDefault="004F20CD" w:rsidP="004F20CD">
            <w:pPr>
              <w:spacing w:before="60"/>
              <w:rPr>
                <w:b/>
                <w:color w:val="000000"/>
                <w:sz w:val="2"/>
              </w:rPr>
            </w:pPr>
            <w:bookmarkStart w:id="1" w:name="bmkReturn"/>
            <w:bookmarkEnd w:id="1"/>
          </w:p>
        </w:tc>
      </w:tr>
    </w:tbl>
    <w:p w14:paraId="03448B22" w14:textId="7CFB2CA0" w:rsidR="004F20CD" w:rsidRDefault="004F20CD" w:rsidP="004F20CD">
      <w:pPr>
        <w:pStyle w:val="Heading6blackfont"/>
      </w:pPr>
      <w:r>
        <w:t>Procedural Matters</w:t>
      </w:r>
    </w:p>
    <w:p w14:paraId="3855D095" w14:textId="31CD4176" w:rsidR="00C411AC" w:rsidRDefault="00C411AC" w:rsidP="00C411AC">
      <w:pPr>
        <w:pStyle w:val="Style1"/>
      </w:pPr>
      <w:r>
        <w:t xml:space="preserve">The effect of the Order would be to divert </w:t>
      </w:r>
      <w:r w:rsidR="00096D71">
        <w:t xml:space="preserve">part of Public Footpath No 2 from its current legal alignment </w:t>
      </w:r>
      <w:r w:rsidR="00A26472">
        <w:t>to a new route</w:t>
      </w:r>
      <w:r w:rsidR="000D09BB">
        <w:t xml:space="preserve"> broadly</w:t>
      </w:r>
      <w:r w:rsidR="00A26472">
        <w:t xml:space="preserve"> to t</w:t>
      </w:r>
      <w:r w:rsidR="00DC558B">
        <w:t xml:space="preserve">he north.  </w:t>
      </w:r>
      <w:r w:rsidR="00011F19">
        <w:t xml:space="preserve">At the time of </w:t>
      </w:r>
      <w:r w:rsidR="00A53BEF">
        <w:t xml:space="preserve">my site visit it was </w:t>
      </w:r>
      <w:r w:rsidR="00B856F2">
        <w:t xml:space="preserve">not </w:t>
      </w:r>
      <w:r w:rsidR="00A53BEF">
        <w:t xml:space="preserve">possible to </w:t>
      </w:r>
      <w:r w:rsidR="00AB7A6F">
        <w:t xml:space="preserve">walk the </w:t>
      </w:r>
      <w:r w:rsidR="001E681C">
        <w:t xml:space="preserve">proposed diverted route but I was able </w:t>
      </w:r>
      <w:r w:rsidR="00A53BEF">
        <w:t xml:space="preserve">  </w:t>
      </w:r>
      <w:r w:rsidR="002B30C7">
        <w:t xml:space="preserve">to view </w:t>
      </w:r>
      <w:r w:rsidR="00005755">
        <w:t xml:space="preserve">its </w:t>
      </w:r>
      <w:r w:rsidR="00CF1547">
        <w:t xml:space="preserve">alignment </w:t>
      </w:r>
      <w:r w:rsidR="002B30C7">
        <w:t xml:space="preserve">from </w:t>
      </w:r>
      <w:r w:rsidR="00617D6C">
        <w:t xml:space="preserve">the existing </w:t>
      </w:r>
      <w:r w:rsidR="00993806">
        <w:t>footpath</w:t>
      </w:r>
      <w:r w:rsidR="00A53BEF">
        <w:t>.</w:t>
      </w:r>
    </w:p>
    <w:p w14:paraId="12E5DE71" w14:textId="77777777" w:rsidR="008B771C" w:rsidRDefault="008B771C" w:rsidP="008B771C">
      <w:pPr>
        <w:pStyle w:val="Style1"/>
      </w:pPr>
      <w:r>
        <w:t xml:space="preserve">Outline planning permission for the erection of up to 60no. dwellings, 0.5 hectares of employment land, 2no. vehicular accesses, open space, play provision and drainage was granted in July 2015.  All matters were reserved for future approval other than two access points off West Alvington Hill at either end of the site.   Reserved matters, other than for the employment land element, were approved in September 2020.  </w:t>
      </w:r>
    </w:p>
    <w:p w14:paraId="2A550D6E" w14:textId="7C8D5217" w:rsidR="008B771C" w:rsidRPr="00C411AC" w:rsidRDefault="008B771C" w:rsidP="00C411AC">
      <w:pPr>
        <w:pStyle w:val="Style1"/>
      </w:pPr>
      <w:r>
        <w:t xml:space="preserve">The Objector contends that the </w:t>
      </w:r>
      <w:r w:rsidR="00557EA8">
        <w:t>outline permission is not valid because of an allege</w:t>
      </w:r>
      <w:r w:rsidR="003724CA">
        <w:t xml:space="preserve">d failure to </w:t>
      </w:r>
      <w:r w:rsidR="00BC62C1">
        <w:t xml:space="preserve">disclose or </w:t>
      </w:r>
      <w:r w:rsidR="00483847">
        <w:t>correctly notify</w:t>
      </w:r>
      <w:r w:rsidR="00BC62C1">
        <w:t xml:space="preserve"> the owner of the land to the south of the site</w:t>
      </w:r>
      <w:r w:rsidR="00EC72A2">
        <w:t xml:space="preserve"> that includes Footpath No 2</w:t>
      </w:r>
      <w:r w:rsidR="007645FC">
        <w:t xml:space="preserve"> </w:t>
      </w:r>
      <w:r w:rsidR="00BF2B17">
        <w:t>which</w:t>
      </w:r>
      <w:r w:rsidR="007645FC">
        <w:t xml:space="preserve"> would be crossed by the proposed accesses.  The Objector also questions the validity of </w:t>
      </w:r>
      <w:r w:rsidR="008810A9">
        <w:t>a</w:t>
      </w:r>
      <w:r w:rsidR="007645FC">
        <w:t xml:space="preserve"> Certificate of Lawfulness for the implementation of the outline permission.  However, I have no evidence that </w:t>
      </w:r>
      <w:r w:rsidR="0018501C">
        <w:t xml:space="preserve">either the permission or the Certificate </w:t>
      </w:r>
      <w:r w:rsidR="007645FC">
        <w:t>ha</w:t>
      </w:r>
      <w:r w:rsidR="0018501C">
        <w:t>ve</w:t>
      </w:r>
      <w:r w:rsidR="007645FC">
        <w:t xml:space="preserve"> been successfully legally challenged.  I </w:t>
      </w:r>
      <w:r w:rsidR="00773E97">
        <w:t xml:space="preserve">am </w:t>
      </w:r>
      <w:r w:rsidR="007645FC">
        <w:t>therefore</w:t>
      </w:r>
      <w:r w:rsidR="00773E97">
        <w:t xml:space="preserve"> satisfied that the permission is both valid and extant.</w:t>
      </w:r>
      <w:r w:rsidR="007645FC">
        <w:t xml:space="preserve"> </w:t>
      </w:r>
    </w:p>
    <w:p w14:paraId="756096BF" w14:textId="28BA9FEC" w:rsidR="004F20CD" w:rsidRDefault="004F20CD" w:rsidP="004F20CD">
      <w:pPr>
        <w:pStyle w:val="Heading6blackfont"/>
      </w:pPr>
      <w:r>
        <w:t>The Main Issues</w:t>
      </w:r>
    </w:p>
    <w:p w14:paraId="1A95F029" w14:textId="5CE8ABCD" w:rsidR="00BE63D8" w:rsidRDefault="00BE63D8" w:rsidP="00BE63D8">
      <w:pPr>
        <w:pStyle w:val="Style1"/>
      </w:pPr>
      <w:r>
        <w:t>The Order was made because it appeared to the Council that it was necessary to</w:t>
      </w:r>
      <w:r w:rsidR="007B5A62">
        <w:t xml:space="preserve"> divert the </w:t>
      </w:r>
      <w:r w:rsidR="00785866">
        <w:t>f</w:t>
      </w:r>
      <w:r w:rsidR="007B5A62">
        <w:t xml:space="preserve">ootpath in question to allow development to </w:t>
      </w:r>
      <w:r w:rsidR="00B61DED">
        <w:t xml:space="preserve">be carried out in accordance with planning permission </w:t>
      </w:r>
      <w:r w:rsidR="00774A98">
        <w:t>granted under Part III of the Act.</w:t>
      </w:r>
      <w:r w:rsidR="002F7518">
        <w:t xml:space="preserve"> </w:t>
      </w:r>
    </w:p>
    <w:p w14:paraId="00266AC6" w14:textId="74FAD4C0" w:rsidR="0084454D" w:rsidRDefault="002F7518" w:rsidP="0084454D">
      <w:pPr>
        <w:pStyle w:val="Style1"/>
      </w:pPr>
      <w:r>
        <w:t xml:space="preserve">Section 257 of the Act </w:t>
      </w:r>
      <w:r w:rsidR="00C431F3">
        <w:t xml:space="preserve">requires that, before confirming the Order, I must be satisfied that it is necessary </w:t>
      </w:r>
      <w:r w:rsidR="00FF2DA3">
        <w:t xml:space="preserve">to divert the </w:t>
      </w:r>
      <w:r w:rsidR="00785866">
        <w:t>f</w:t>
      </w:r>
      <w:r w:rsidR="00FF2DA3">
        <w:t xml:space="preserve">ootpath to allow </w:t>
      </w:r>
      <w:r w:rsidR="0084454D">
        <w:t xml:space="preserve">development to be carried out in accordance with the planning permission already given but not substantially complete. </w:t>
      </w:r>
    </w:p>
    <w:p w14:paraId="723998B6" w14:textId="2F818E81" w:rsidR="002F7518" w:rsidRDefault="00D52554" w:rsidP="00BE63D8">
      <w:pPr>
        <w:pStyle w:val="Style1"/>
      </w:pPr>
      <w:r>
        <w:lastRenderedPageBreak/>
        <w:t xml:space="preserve">Even if I were to find it necessary to divert the </w:t>
      </w:r>
      <w:r w:rsidR="00785866">
        <w:t>f</w:t>
      </w:r>
      <w:r>
        <w:t>ootpath</w:t>
      </w:r>
      <w:r w:rsidR="00966D3F">
        <w:t xml:space="preserve"> to allow implementation of </w:t>
      </w:r>
      <w:r w:rsidR="004F4C17">
        <w:t xml:space="preserve">the permission, </w:t>
      </w:r>
      <w:r w:rsidR="00F940E7">
        <w:t>my confirmation of the Order is discretionary.  In exercising this discretion, I must</w:t>
      </w:r>
      <w:r w:rsidR="005E1DBD">
        <w:t xml:space="preserve"> consider the merits or disadvantages of the proposed diversion </w:t>
      </w:r>
      <w:r w:rsidR="00717F72">
        <w:t>in relation to the particular facts of this case, and in particular the effect the confirmed Order would have on those entitled</w:t>
      </w:r>
      <w:r w:rsidR="009D0FA7">
        <w:t xml:space="preserve"> to the rights that would be </w:t>
      </w:r>
      <w:r w:rsidR="00964756">
        <w:t>affected</w:t>
      </w:r>
      <w:r w:rsidR="009D0FA7">
        <w:t xml:space="preserve"> by it.</w:t>
      </w:r>
    </w:p>
    <w:p w14:paraId="084D7D28" w14:textId="06CDEE3F" w:rsidR="004F20CD" w:rsidRDefault="004F20CD" w:rsidP="004F20CD">
      <w:pPr>
        <w:pStyle w:val="Heading6blackfont"/>
      </w:pPr>
      <w:r>
        <w:t>Reasons</w:t>
      </w:r>
    </w:p>
    <w:p w14:paraId="25399C03" w14:textId="03DF42C1" w:rsidR="00543016" w:rsidRPr="00543016" w:rsidRDefault="00543016" w:rsidP="0093230F">
      <w:pPr>
        <w:pStyle w:val="Style1"/>
        <w:numPr>
          <w:ilvl w:val="0"/>
          <w:numId w:val="0"/>
        </w:numPr>
        <w:tabs>
          <w:tab w:val="clear" w:pos="432"/>
          <w:tab w:val="left" w:pos="0"/>
        </w:tabs>
      </w:pPr>
      <w:r>
        <w:rPr>
          <w:i/>
          <w:iCs/>
        </w:rPr>
        <w:t>Whether it is necessary to divert the Footpath</w:t>
      </w:r>
      <w:r w:rsidR="0093230F">
        <w:rPr>
          <w:i/>
          <w:iCs/>
        </w:rPr>
        <w:t xml:space="preserve"> to enable development to be carried out</w:t>
      </w:r>
    </w:p>
    <w:p w14:paraId="3679D0EC" w14:textId="3D15F597" w:rsidR="008031FB" w:rsidRDefault="007F3ED1" w:rsidP="00306AE8">
      <w:pPr>
        <w:pStyle w:val="Style1"/>
      </w:pPr>
      <w:r>
        <w:t>Footpath N</w:t>
      </w:r>
      <w:r w:rsidR="00265E65">
        <w:t>o</w:t>
      </w:r>
      <w:r>
        <w:t xml:space="preserve"> 2</w:t>
      </w:r>
      <w:r w:rsidR="0031720A">
        <w:t xml:space="preserve"> </w:t>
      </w:r>
      <w:r w:rsidR="00891286">
        <w:t>runs along the entirety of the southern boundary of the development site</w:t>
      </w:r>
      <w:r w:rsidR="00736C1D">
        <w:t xml:space="preserve"> in a broadly east-west </w:t>
      </w:r>
      <w:r w:rsidR="003E278C">
        <w:t>alignment</w:t>
      </w:r>
      <w:r w:rsidR="00566D2C">
        <w:t xml:space="preserve">.  </w:t>
      </w:r>
      <w:r w:rsidR="003254D2">
        <w:t>W</w:t>
      </w:r>
      <w:r w:rsidR="00773057">
        <w:t>here</w:t>
      </w:r>
      <w:r w:rsidR="00A156AD">
        <w:t xml:space="preserve"> the approved western access to the site would cross the </w:t>
      </w:r>
      <w:r w:rsidR="007E17B3">
        <w:t>footpath, the</w:t>
      </w:r>
      <w:r w:rsidR="003E5DB4">
        <w:t xml:space="preserve"> </w:t>
      </w:r>
      <w:r w:rsidR="007E17B3">
        <w:t>path runs at a higher level than West Alvington Hill</w:t>
      </w:r>
      <w:r w:rsidR="00472CE4">
        <w:t>.</w:t>
      </w:r>
      <w:r w:rsidR="009A514E">
        <w:t xml:space="preserve">  </w:t>
      </w:r>
      <w:r w:rsidR="003D6AF4">
        <w:t xml:space="preserve">Retaining the </w:t>
      </w:r>
      <w:r w:rsidR="00772BCA">
        <w:t xml:space="preserve">current legal alignment of Footpath No 2 </w:t>
      </w:r>
      <w:r w:rsidR="00326380">
        <w:t xml:space="preserve">over the approved access road </w:t>
      </w:r>
      <w:r w:rsidR="00F66CD4">
        <w:t xml:space="preserve">would result in a crossing point </w:t>
      </w:r>
      <w:r w:rsidR="00511CFF">
        <w:t xml:space="preserve">very close to the </w:t>
      </w:r>
      <w:r w:rsidR="002B01B1">
        <w:t xml:space="preserve">junction with West Alvington Hill.  Furthermore, because of the </w:t>
      </w:r>
      <w:r w:rsidR="00BD3961">
        <w:t xml:space="preserve">lower level of the access road, </w:t>
      </w:r>
      <w:r w:rsidR="00964463">
        <w:t xml:space="preserve">steps would be required </w:t>
      </w:r>
      <w:r w:rsidR="00D1132F">
        <w:t xml:space="preserve">between the </w:t>
      </w:r>
      <w:r w:rsidR="00683F6B">
        <w:t>f</w:t>
      </w:r>
      <w:r w:rsidR="00D1132F">
        <w:t xml:space="preserve">ootpath and the </w:t>
      </w:r>
      <w:r w:rsidR="008031FB">
        <w:t xml:space="preserve">access road.  </w:t>
      </w:r>
    </w:p>
    <w:p w14:paraId="5CEC2AE4" w14:textId="7478CB6A" w:rsidR="00E96A2D" w:rsidRDefault="00AB004E" w:rsidP="00CE3C9B">
      <w:pPr>
        <w:pStyle w:val="Style1"/>
      </w:pPr>
      <w:r>
        <w:t xml:space="preserve">The proposed diverted route would follow a sinuous path either side of the approved access road northwards </w:t>
      </w:r>
      <w:r w:rsidR="00CA5002">
        <w:t xml:space="preserve">as </w:t>
      </w:r>
      <w:r w:rsidR="006850C3">
        <w:t xml:space="preserve">shown </w:t>
      </w:r>
      <w:r w:rsidR="009F6D61">
        <w:t xml:space="preserve">on the Order Map.  This would </w:t>
      </w:r>
      <w:r>
        <w:t xml:space="preserve">provide both a manageable gradient without the need for steps and a safer crossing point further from the junction with West Alvington Hill.  </w:t>
      </w:r>
    </w:p>
    <w:p w14:paraId="11E8CC68" w14:textId="750AB241" w:rsidR="00F07EE5" w:rsidRDefault="008031FB" w:rsidP="00CE3C9B">
      <w:pPr>
        <w:pStyle w:val="Style1"/>
      </w:pPr>
      <w:r>
        <w:t>I am therefore satisfied that</w:t>
      </w:r>
      <w:r w:rsidR="003654D8">
        <w:t>, having regard to the safety and convenience of the users of the footpath,</w:t>
      </w:r>
      <w:r w:rsidR="00717642">
        <w:t xml:space="preserve"> </w:t>
      </w:r>
      <w:r w:rsidR="00A57BE7">
        <w:t xml:space="preserve">the proposed diversion of </w:t>
      </w:r>
      <w:r w:rsidR="00772031">
        <w:t xml:space="preserve">Footpath No 2 </w:t>
      </w:r>
      <w:r w:rsidR="00A57BE7">
        <w:t xml:space="preserve">is necessary </w:t>
      </w:r>
      <w:r w:rsidR="003A3705">
        <w:t>to enable the approved development to be carried</w:t>
      </w:r>
      <w:r w:rsidR="00717642">
        <w:t xml:space="preserve"> out</w:t>
      </w:r>
      <w:r w:rsidR="003A3705">
        <w:t>.</w:t>
      </w:r>
    </w:p>
    <w:p w14:paraId="4E87A9C9" w14:textId="18FB7066" w:rsidR="00F07EE5" w:rsidRPr="00F07EE5" w:rsidRDefault="00F07EE5" w:rsidP="00F07EE5">
      <w:pPr>
        <w:pStyle w:val="Style1"/>
        <w:numPr>
          <w:ilvl w:val="0"/>
          <w:numId w:val="0"/>
        </w:numPr>
        <w:rPr>
          <w:i/>
          <w:iCs/>
        </w:rPr>
      </w:pPr>
      <w:r>
        <w:rPr>
          <w:i/>
          <w:iCs/>
        </w:rPr>
        <w:t>Whether the development is substantially complete</w:t>
      </w:r>
    </w:p>
    <w:p w14:paraId="6B80719C" w14:textId="3274E399" w:rsidR="00543016" w:rsidRDefault="0030693F" w:rsidP="00CE3C9B">
      <w:pPr>
        <w:pStyle w:val="Style1"/>
      </w:pPr>
      <w:r>
        <w:t xml:space="preserve">At the time of my site visit the approved development had commenced but no houses </w:t>
      </w:r>
      <w:r w:rsidR="00BA16C5">
        <w:t>nor</w:t>
      </w:r>
      <w:r w:rsidR="00FD170C">
        <w:t xml:space="preserve"> the</w:t>
      </w:r>
      <w:r w:rsidR="001B427C">
        <w:t xml:space="preserve"> western access road </w:t>
      </w:r>
      <w:r w:rsidR="00FD170C">
        <w:t xml:space="preserve">had </w:t>
      </w:r>
      <w:r w:rsidR="00BA16C5">
        <w:t>been constructed</w:t>
      </w:r>
      <w:r w:rsidR="00D97DFE">
        <w:t xml:space="preserve">.  </w:t>
      </w:r>
      <w:r w:rsidR="0000664A">
        <w:t>T</w:t>
      </w:r>
      <w:r w:rsidR="008C02B0">
        <w:t xml:space="preserve">he development is </w:t>
      </w:r>
      <w:r w:rsidR="00D97DFE">
        <w:t xml:space="preserve">therefore </w:t>
      </w:r>
      <w:r w:rsidR="008C02B0">
        <w:t>not substantially complete.</w:t>
      </w:r>
    </w:p>
    <w:p w14:paraId="236AEC1C" w14:textId="45E6F8F8" w:rsidR="00104B92" w:rsidRPr="00104B92" w:rsidRDefault="00104B92" w:rsidP="00104B92">
      <w:pPr>
        <w:pStyle w:val="Style1"/>
        <w:numPr>
          <w:ilvl w:val="0"/>
          <w:numId w:val="0"/>
        </w:numPr>
        <w:rPr>
          <w:i/>
          <w:iCs/>
        </w:rPr>
      </w:pPr>
      <w:r>
        <w:rPr>
          <w:i/>
          <w:iCs/>
        </w:rPr>
        <w:t>The effect of the Order on those whose rights would be affected by it</w:t>
      </w:r>
    </w:p>
    <w:p w14:paraId="05F10A91" w14:textId="5AD8190C" w:rsidR="0023271C" w:rsidRDefault="00F72D89" w:rsidP="00CD663E">
      <w:pPr>
        <w:pStyle w:val="Style1"/>
      </w:pPr>
      <w:r>
        <w:t xml:space="preserve">From its eastern start point </w:t>
      </w:r>
      <w:r w:rsidR="00D21FD8">
        <w:t xml:space="preserve">Footpath No 2 runs along </w:t>
      </w:r>
      <w:r w:rsidR="008C6D80">
        <w:t xml:space="preserve">a footway adjacent to </w:t>
      </w:r>
      <w:r w:rsidR="00F87F30">
        <w:t xml:space="preserve">West Alvington Hill </w:t>
      </w:r>
      <w:r w:rsidR="00A178DE">
        <w:t xml:space="preserve">for </w:t>
      </w:r>
      <w:r w:rsidR="00D97DFE">
        <w:t>approxima</w:t>
      </w:r>
      <w:r w:rsidR="00DF251E">
        <w:t>t</w:t>
      </w:r>
      <w:r w:rsidR="00D97DFE">
        <w:t xml:space="preserve">ely </w:t>
      </w:r>
      <w:r w:rsidR="00A178DE">
        <w:t>110 metres</w:t>
      </w:r>
      <w:r w:rsidR="00D21FD8">
        <w:t xml:space="preserve">.  </w:t>
      </w:r>
      <w:r w:rsidR="008A1B10">
        <w:t xml:space="preserve">Beyond Norden Lane the </w:t>
      </w:r>
      <w:r w:rsidR="00D66406">
        <w:t xml:space="preserve">footpath </w:t>
      </w:r>
      <w:r w:rsidR="00195C9B">
        <w:t>run</w:t>
      </w:r>
      <w:r w:rsidR="00FC0A11">
        <w:t>s</w:t>
      </w:r>
      <w:r w:rsidR="00195C9B">
        <w:t xml:space="preserve"> </w:t>
      </w:r>
      <w:r w:rsidR="007B6216">
        <w:t>o</w:t>
      </w:r>
      <w:r w:rsidR="00195C9B">
        <w:t xml:space="preserve">n an elevated </w:t>
      </w:r>
      <w:r w:rsidR="006A749A">
        <w:t xml:space="preserve">line </w:t>
      </w:r>
      <w:r w:rsidR="00FC0A11">
        <w:t>accessed by steps</w:t>
      </w:r>
      <w:r w:rsidR="00F31927">
        <w:t xml:space="preserve"> </w:t>
      </w:r>
      <w:r w:rsidR="005775A6">
        <w:t>for the remainder of the approximate 240 metres of the path</w:t>
      </w:r>
      <w:r w:rsidR="00E83DD5">
        <w:t xml:space="preserve">. </w:t>
      </w:r>
      <w:r w:rsidR="005775A6">
        <w:t xml:space="preserve"> </w:t>
      </w:r>
      <w:r w:rsidR="00776260">
        <w:t>Between</w:t>
      </w:r>
      <w:r w:rsidR="001062C8">
        <w:t xml:space="preserve"> the top of the step</w:t>
      </w:r>
      <w:r w:rsidR="00776260">
        <w:t xml:space="preserve">s and a </w:t>
      </w:r>
      <w:r w:rsidR="0085754D">
        <w:t>kink in the footpath j</w:t>
      </w:r>
      <w:r w:rsidR="00776260">
        <w:t xml:space="preserve">ust to the west of Point A on the Order Map </w:t>
      </w:r>
      <w:r w:rsidR="00C81C2C">
        <w:t>the path is separated from West Alvington Hill by a</w:t>
      </w:r>
      <w:r w:rsidR="00CC6D93">
        <w:t xml:space="preserve"> </w:t>
      </w:r>
      <w:r w:rsidR="00D66406">
        <w:t xml:space="preserve">hedge </w:t>
      </w:r>
      <w:r w:rsidR="00A0536B">
        <w:t xml:space="preserve">and from the approved development site by </w:t>
      </w:r>
      <w:r w:rsidR="00AA5304">
        <w:t xml:space="preserve">a </w:t>
      </w:r>
      <w:r w:rsidR="00CC6D93">
        <w:t>post and rail fence</w:t>
      </w:r>
      <w:r w:rsidR="00053DEA">
        <w:t>.</w:t>
      </w:r>
      <w:r w:rsidR="00CD663E">
        <w:t xml:space="preserve">  From this section</w:t>
      </w:r>
      <w:r w:rsidR="00684FDE">
        <w:t xml:space="preserve"> </w:t>
      </w:r>
      <w:r w:rsidR="000C069A">
        <w:t xml:space="preserve">of the footpath </w:t>
      </w:r>
      <w:r w:rsidR="008A4648">
        <w:t xml:space="preserve">there are </w:t>
      </w:r>
      <w:r w:rsidR="003514A2">
        <w:t xml:space="preserve">attractive </w:t>
      </w:r>
      <w:r w:rsidR="008A4648">
        <w:t>views</w:t>
      </w:r>
      <w:r w:rsidR="00B51F5C">
        <w:t xml:space="preserve"> over part of the development site</w:t>
      </w:r>
      <w:r w:rsidR="00761F24">
        <w:t xml:space="preserve">, </w:t>
      </w:r>
      <w:r w:rsidR="00003978">
        <w:t>Kingsbridge and beyond</w:t>
      </w:r>
      <w:r w:rsidR="004D1782">
        <w:t>, including of the South Dev</w:t>
      </w:r>
      <w:r w:rsidR="00B67A51">
        <w:t>on Area of Outstanding Natural Beauty</w:t>
      </w:r>
      <w:r w:rsidR="002458C9">
        <w:t>,</w:t>
      </w:r>
      <w:r w:rsidR="00B67A51">
        <w:t xml:space="preserve"> </w:t>
      </w:r>
      <w:r w:rsidR="004F0A8E">
        <w:t>as the land falls to the north and east</w:t>
      </w:r>
      <w:r w:rsidR="00003978">
        <w:t xml:space="preserve">.  </w:t>
      </w:r>
    </w:p>
    <w:p w14:paraId="480B277B" w14:textId="77777777" w:rsidR="005F6067" w:rsidRDefault="00A04BDE" w:rsidP="00CD663E">
      <w:pPr>
        <w:pStyle w:val="Style1"/>
      </w:pPr>
      <w:r>
        <w:t xml:space="preserve">There are no parties who own land directly adjoining the </w:t>
      </w:r>
      <w:r w:rsidR="00013DF6">
        <w:t xml:space="preserve">Order </w:t>
      </w:r>
      <w:r w:rsidR="00672348">
        <w:t>route who would suffer</w:t>
      </w:r>
      <w:r w:rsidR="009D7D55">
        <w:t xml:space="preserve"> any loss or disadvantage as a result of the diversion</w:t>
      </w:r>
      <w:r w:rsidR="00013DF6">
        <w:t xml:space="preserve">.  </w:t>
      </w:r>
      <w:r w:rsidR="00951B52">
        <w:t>The</w:t>
      </w:r>
      <w:r w:rsidR="00043F6D">
        <w:t>refore the</w:t>
      </w:r>
      <w:r w:rsidR="00951B52">
        <w:t xml:space="preserve"> only </w:t>
      </w:r>
      <w:r w:rsidR="00DC5994">
        <w:t>rights that would be affected by the Order would be those of the public</w:t>
      </w:r>
      <w:r w:rsidR="00043F6D">
        <w:t xml:space="preserve"> using the footpath.</w:t>
      </w:r>
      <w:r w:rsidR="00DC5994">
        <w:t xml:space="preserve"> </w:t>
      </w:r>
      <w:r w:rsidR="00951B52">
        <w:t xml:space="preserve"> </w:t>
      </w:r>
      <w:r w:rsidR="009D7D55">
        <w:t xml:space="preserve"> </w:t>
      </w:r>
    </w:p>
    <w:p w14:paraId="544F982A" w14:textId="747D5344" w:rsidR="00912BE9" w:rsidRDefault="00912BE9" w:rsidP="00CD663E">
      <w:pPr>
        <w:pStyle w:val="Style1"/>
      </w:pPr>
      <w:r>
        <w:t xml:space="preserve">The proposed diversion would add approximately </w:t>
      </w:r>
      <w:r w:rsidR="00420259">
        <w:t xml:space="preserve">19 - </w:t>
      </w:r>
      <w:r>
        <w:t xml:space="preserve">20 metres to the length of </w:t>
      </w:r>
      <w:r w:rsidR="00EC1858">
        <w:t xml:space="preserve">Footpath No 2.  Relative to the length of the footpath as a whole, this </w:t>
      </w:r>
      <w:r w:rsidR="00BC0FEE">
        <w:lastRenderedPageBreak/>
        <w:t xml:space="preserve">additional distance would not be significant.  </w:t>
      </w:r>
      <w:r w:rsidR="00A44E01">
        <w:t>T</w:t>
      </w:r>
      <w:r w:rsidR="004C0325">
        <w:t xml:space="preserve">he </w:t>
      </w:r>
      <w:r w:rsidR="009E530D">
        <w:t xml:space="preserve">diversion would </w:t>
      </w:r>
      <w:r w:rsidR="00A44E01">
        <w:t xml:space="preserve">only </w:t>
      </w:r>
      <w:r w:rsidR="00051D6A">
        <w:t xml:space="preserve">affect </w:t>
      </w:r>
      <w:r w:rsidR="0034103A">
        <w:t xml:space="preserve">a short section of the footpath relative to </w:t>
      </w:r>
      <w:r w:rsidR="00BD3B91">
        <w:t xml:space="preserve">the length of the path from which </w:t>
      </w:r>
      <w:r w:rsidR="004831F1">
        <w:t>the attractive views can be experienced</w:t>
      </w:r>
      <w:r w:rsidR="009C4DFF">
        <w:t xml:space="preserve"> and </w:t>
      </w:r>
      <w:r w:rsidR="00AF71F1">
        <w:t>not deviate greatly from the existing alignment</w:t>
      </w:r>
      <w:r w:rsidR="009C4DFF">
        <w:t>.  Consequently</w:t>
      </w:r>
      <w:r w:rsidR="003253D7">
        <w:t xml:space="preserve">, </w:t>
      </w:r>
      <w:r w:rsidR="00914EC9">
        <w:t>a</w:t>
      </w:r>
      <w:r w:rsidR="003253D7">
        <w:t>ny loss of the view due to the</w:t>
      </w:r>
      <w:r w:rsidR="002A0012">
        <w:t xml:space="preserve"> diverted route </w:t>
      </w:r>
      <w:r w:rsidR="00C51828">
        <w:t xml:space="preserve">crossing the </w:t>
      </w:r>
      <w:r w:rsidR="003253D7">
        <w:t>lower level of the access road</w:t>
      </w:r>
      <w:r w:rsidR="009C4DFF">
        <w:t xml:space="preserve"> </w:t>
      </w:r>
      <w:r w:rsidR="00907FD1">
        <w:t>would be limited</w:t>
      </w:r>
      <w:r w:rsidR="00151BFD">
        <w:t xml:space="preserve"> and affect only </w:t>
      </w:r>
      <w:r w:rsidR="00D700BC">
        <w:t xml:space="preserve">a small </w:t>
      </w:r>
      <w:r w:rsidR="00151BFD">
        <w:t>part of Footpath No 2</w:t>
      </w:r>
      <w:r w:rsidR="00907FD1">
        <w:t xml:space="preserve">.  </w:t>
      </w:r>
    </w:p>
    <w:p w14:paraId="60ED89C5" w14:textId="5AC507EF" w:rsidR="004F7A20" w:rsidRDefault="00B631E8" w:rsidP="004F7A20">
      <w:pPr>
        <w:pStyle w:val="Style1"/>
      </w:pPr>
      <w:r>
        <w:t>T</w:t>
      </w:r>
      <w:r w:rsidR="002E1C8D">
        <w:t xml:space="preserve">he proposed crossing of the access road </w:t>
      </w:r>
      <w:r w:rsidR="0053071D">
        <w:t>would be safer</w:t>
      </w:r>
      <w:r w:rsidR="002E1C8D">
        <w:t xml:space="preserve"> </w:t>
      </w:r>
      <w:r w:rsidR="003A4B00">
        <w:t xml:space="preserve">for users </w:t>
      </w:r>
      <w:r w:rsidR="002E1C8D">
        <w:t xml:space="preserve">than a crossing on the current legal alignment.  </w:t>
      </w:r>
      <w:r w:rsidR="0053071D">
        <w:t>The gradient of the diverted path would be more easily accessible</w:t>
      </w:r>
      <w:r w:rsidR="00A16395">
        <w:t>, p</w:t>
      </w:r>
      <w:r w:rsidR="00BB494F">
        <w:t>articularly</w:t>
      </w:r>
      <w:r w:rsidR="0053071D">
        <w:t xml:space="preserve"> for those </w:t>
      </w:r>
      <w:r w:rsidR="00D636BE">
        <w:t xml:space="preserve">less ambulant or </w:t>
      </w:r>
      <w:r w:rsidR="0053071D">
        <w:t>with young children.</w:t>
      </w:r>
      <w:r w:rsidR="00D636BE">
        <w:t xml:space="preserve"> </w:t>
      </w:r>
      <w:r w:rsidR="00312774">
        <w:t xml:space="preserve"> </w:t>
      </w:r>
      <w:r w:rsidR="00E42908">
        <w:t>The diverted route would be surfaced in asphalt as is the existing</w:t>
      </w:r>
      <w:r w:rsidR="004D11D9">
        <w:t xml:space="preserve"> footpath and p</w:t>
      </w:r>
      <w:r w:rsidR="007F076A">
        <w:t>ublic o</w:t>
      </w:r>
      <w:r w:rsidR="00B56D56">
        <w:t xml:space="preserve">pen space would provide </w:t>
      </w:r>
      <w:r w:rsidR="007306E8">
        <w:t xml:space="preserve">it with </w:t>
      </w:r>
      <w:r w:rsidR="00B56D56">
        <w:t xml:space="preserve">a pleasant setting. </w:t>
      </w:r>
      <w:r w:rsidR="00A105E4">
        <w:t xml:space="preserve"> </w:t>
      </w:r>
      <w:r w:rsidR="004F7A20">
        <w:t xml:space="preserve"> </w:t>
      </w:r>
    </w:p>
    <w:p w14:paraId="1845AE33" w14:textId="76C7A063" w:rsidR="00723058" w:rsidRDefault="00515F4D" w:rsidP="00511916">
      <w:pPr>
        <w:pStyle w:val="Style1"/>
      </w:pPr>
      <w:r>
        <w:t>Accordingly</w:t>
      </w:r>
      <w:r w:rsidR="00261B0A">
        <w:t>, there would not be any significant disadvantage or loss to the public</w:t>
      </w:r>
      <w:r w:rsidR="0095340E">
        <w:t>, including tou</w:t>
      </w:r>
      <w:r w:rsidR="00530460">
        <w:t xml:space="preserve">rists, </w:t>
      </w:r>
      <w:r w:rsidR="00261B0A">
        <w:t>as a result of the diversion.</w:t>
      </w:r>
      <w:r w:rsidR="00F87F30">
        <w:t xml:space="preserve"> </w:t>
      </w:r>
      <w:r w:rsidR="004F7A20">
        <w:t xml:space="preserve"> </w:t>
      </w:r>
    </w:p>
    <w:p w14:paraId="50F65E85" w14:textId="54F42B0A" w:rsidR="002C36A4" w:rsidRPr="002C36A4" w:rsidRDefault="002C36A4" w:rsidP="002C36A4">
      <w:pPr>
        <w:pStyle w:val="Style1"/>
        <w:numPr>
          <w:ilvl w:val="0"/>
          <w:numId w:val="0"/>
        </w:numPr>
        <w:rPr>
          <w:b/>
          <w:bCs/>
        </w:rPr>
      </w:pPr>
      <w:r>
        <w:rPr>
          <w:b/>
          <w:bCs/>
        </w:rPr>
        <w:t>Other Matters</w:t>
      </w:r>
    </w:p>
    <w:p w14:paraId="54BF9500" w14:textId="18FB7C40" w:rsidR="00551B61" w:rsidRDefault="0053071D" w:rsidP="00EC422E">
      <w:pPr>
        <w:pStyle w:val="Style1"/>
      </w:pPr>
      <w:r>
        <w:t xml:space="preserve">The </w:t>
      </w:r>
      <w:r w:rsidR="00750370">
        <w:t>Objector</w:t>
      </w:r>
      <w:r w:rsidR="00C35C54">
        <w:t xml:space="preserve">’s </w:t>
      </w:r>
      <w:r w:rsidR="00750370">
        <w:t>concerns</w:t>
      </w:r>
      <w:r w:rsidR="00EC422E">
        <w:t xml:space="preserve"> includ</w:t>
      </w:r>
      <w:r w:rsidR="00C35C54">
        <w:t>e</w:t>
      </w:r>
      <w:r w:rsidR="00750370">
        <w:t xml:space="preserve"> the </w:t>
      </w:r>
      <w:r w:rsidR="00D636BE">
        <w:t xml:space="preserve">siting and </w:t>
      </w:r>
      <w:r>
        <w:t>length of the approved access road</w:t>
      </w:r>
      <w:r w:rsidR="004A68D9">
        <w:t xml:space="preserve"> and</w:t>
      </w:r>
      <w:r>
        <w:t xml:space="preserve"> </w:t>
      </w:r>
      <w:r w:rsidR="00750370">
        <w:t xml:space="preserve">the extent of the development site relative to the allocation in the </w:t>
      </w:r>
      <w:r w:rsidR="00027339">
        <w:t xml:space="preserve">adopted </w:t>
      </w:r>
      <w:r w:rsidR="00F61B04">
        <w:t>development plan</w:t>
      </w:r>
      <w:r w:rsidR="004A68D9">
        <w:t>.  Further concerns include</w:t>
      </w:r>
      <w:r w:rsidR="00BD0407">
        <w:t xml:space="preserve"> the loss of view</w:t>
      </w:r>
      <w:r w:rsidR="009C2177">
        <w:t>s</w:t>
      </w:r>
      <w:r w:rsidR="00BD0407">
        <w:t xml:space="preserve"> </w:t>
      </w:r>
      <w:r w:rsidR="009C2177">
        <w:t>due</w:t>
      </w:r>
      <w:r w:rsidR="00BD0407">
        <w:t xml:space="preserve"> </w:t>
      </w:r>
      <w:r w:rsidR="00F26A1F">
        <w:t xml:space="preserve">to </w:t>
      </w:r>
      <w:r w:rsidR="00BD0407">
        <w:t xml:space="preserve">the introduction of </w:t>
      </w:r>
      <w:r w:rsidR="007F33C2">
        <w:t>built development and tree planting along the approved access road</w:t>
      </w:r>
      <w:r w:rsidR="00440F96">
        <w:t xml:space="preserve"> and the introduction of a new highway crossing</w:t>
      </w:r>
      <w:r w:rsidR="00256CD4">
        <w:t>.</w:t>
      </w:r>
      <w:r w:rsidR="0019480F">
        <w:t xml:space="preserve">  </w:t>
      </w:r>
    </w:p>
    <w:p w14:paraId="51172AB4" w14:textId="052CDEE9" w:rsidR="0082358B" w:rsidRDefault="00EC422E" w:rsidP="004F0BC0">
      <w:pPr>
        <w:pStyle w:val="Style1"/>
      </w:pPr>
      <w:r>
        <w:t xml:space="preserve">However, these </w:t>
      </w:r>
      <w:r w:rsidR="00A7304D">
        <w:t>are</w:t>
      </w:r>
      <w:r w:rsidR="00D636BE">
        <w:t xml:space="preserve"> </w:t>
      </w:r>
      <w:r w:rsidR="00B440AF">
        <w:t>consequences of the approved development rather than of the proposed diversion</w:t>
      </w:r>
      <w:r w:rsidR="003E7B7A">
        <w:t xml:space="preserve">.  </w:t>
      </w:r>
      <w:r w:rsidR="0098057C">
        <w:t xml:space="preserve">The diversion of and views from the footpath </w:t>
      </w:r>
      <w:r w:rsidR="00C97300">
        <w:t xml:space="preserve">and highway safety </w:t>
      </w:r>
      <w:r w:rsidR="0098057C">
        <w:t>were matters considered during the determination of the planning applications</w:t>
      </w:r>
      <w:r w:rsidR="00CF26D1">
        <w:t xml:space="preserve">, with </w:t>
      </w:r>
      <w:r w:rsidR="00602A42">
        <w:t>the proposals being revised t</w:t>
      </w:r>
      <w:r w:rsidR="00E65F85">
        <w:t>o retain more of the view</w:t>
      </w:r>
      <w:r w:rsidR="00CA0CF3">
        <w:t>s</w:t>
      </w:r>
      <w:r w:rsidR="00E65F85">
        <w:t xml:space="preserve"> from Footpath No 2</w:t>
      </w:r>
      <w:r w:rsidR="0098057C">
        <w:t xml:space="preserve">.  </w:t>
      </w:r>
      <w:r w:rsidR="00797DFB">
        <w:t>The Objector’s concerns over the handling of the planning applications relate to the consideration and processing of th</w:t>
      </w:r>
      <w:r w:rsidR="00E74591">
        <w:t>ose</w:t>
      </w:r>
      <w:r w:rsidR="00797DFB">
        <w:t xml:space="preserve"> applications rather than to the Order.  </w:t>
      </w:r>
    </w:p>
    <w:p w14:paraId="1E6A222C" w14:textId="0119D807" w:rsidR="005D008F" w:rsidRDefault="000F7E73" w:rsidP="00A75FA8">
      <w:pPr>
        <w:pStyle w:val="Style1"/>
      </w:pPr>
      <w:r>
        <w:t>E</w:t>
      </w:r>
      <w:r w:rsidR="003F796B">
        <w:t xml:space="preserve">ven if the </w:t>
      </w:r>
      <w:r w:rsidR="00165BC7">
        <w:t xml:space="preserve">approved access could have been located </w:t>
      </w:r>
      <w:r w:rsidR="00446916">
        <w:t>in a</w:t>
      </w:r>
      <w:r w:rsidR="00524411">
        <w:t>n</w:t>
      </w:r>
      <w:r w:rsidR="00446916">
        <w:t xml:space="preserve"> </w:t>
      </w:r>
      <w:r w:rsidR="00524411">
        <w:t>alternative</w:t>
      </w:r>
      <w:r w:rsidR="00446916">
        <w:t xml:space="preserve"> position</w:t>
      </w:r>
      <w:r w:rsidR="003F796B">
        <w:t xml:space="preserve"> </w:t>
      </w:r>
      <w:r w:rsidR="00720E67">
        <w:t xml:space="preserve">as the Objector suggests, </w:t>
      </w:r>
      <w:r w:rsidR="00164DF8">
        <w:t xml:space="preserve">I have no power to amend </w:t>
      </w:r>
      <w:r w:rsidR="00E661C1">
        <w:t>the planning permission and t</w:t>
      </w:r>
      <w:r w:rsidR="0098057C">
        <w:t xml:space="preserve">he Order is not an opportunity to revisit the </w:t>
      </w:r>
      <w:r w:rsidR="004F0BC0">
        <w:t xml:space="preserve">planning </w:t>
      </w:r>
      <w:r w:rsidR="0098057C">
        <w:t xml:space="preserve">applications.  </w:t>
      </w:r>
      <w:r w:rsidR="00C74243">
        <w:t xml:space="preserve">The </w:t>
      </w:r>
      <w:r w:rsidR="00014326">
        <w:t>allegations</w:t>
      </w:r>
      <w:r w:rsidR="00EC422E">
        <w:t xml:space="preserve"> that</w:t>
      </w:r>
      <w:r w:rsidR="00A0475C">
        <w:t xml:space="preserve"> the applicant </w:t>
      </w:r>
      <w:r w:rsidR="00750370">
        <w:t>intend</w:t>
      </w:r>
      <w:r w:rsidR="00EC422E">
        <w:t>s</w:t>
      </w:r>
      <w:r w:rsidR="00750370">
        <w:t xml:space="preserve"> </w:t>
      </w:r>
      <w:r w:rsidR="00A0475C">
        <w:t>to seek further development</w:t>
      </w:r>
      <w:r w:rsidR="00F56D76">
        <w:t xml:space="preserve"> and</w:t>
      </w:r>
      <w:r w:rsidR="00A0475C">
        <w:t xml:space="preserve"> </w:t>
      </w:r>
      <w:r w:rsidR="00C74243">
        <w:t xml:space="preserve">the timing of the application for the diversion relative to the dates of approval of the </w:t>
      </w:r>
      <w:r w:rsidR="005F0E5D">
        <w:t>planning</w:t>
      </w:r>
      <w:r w:rsidR="00C74243">
        <w:t xml:space="preserve"> applications </w:t>
      </w:r>
      <w:r w:rsidR="00A7304D">
        <w:t xml:space="preserve">are not relevant considerations when considering a Public Path Diversion Order under Section 257 of the Act. </w:t>
      </w:r>
      <w:r w:rsidR="000244F8">
        <w:t xml:space="preserve"> </w:t>
      </w:r>
    </w:p>
    <w:p w14:paraId="05F1872D" w14:textId="137966D9" w:rsidR="00B67DE0" w:rsidRPr="00543016" w:rsidRDefault="009C3E77" w:rsidP="00511916">
      <w:pPr>
        <w:pStyle w:val="Style1"/>
      </w:pPr>
      <w:r>
        <w:t>None of these concerns</w:t>
      </w:r>
      <w:r w:rsidR="00B67DE0">
        <w:t xml:space="preserve"> are </w:t>
      </w:r>
      <w:r w:rsidR="00A7304D">
        <w:t>therefor</w:t>
      </w:r>
      <w:r w:rsidR="00A0475C">
        <w:t>e</w:t>
      </w:r>
      <w:r w:rsidR="00A7304D">
        <w:t xml:space="preserve"> </w:t>
      </w:r>
      <w:r w:rsidR="003D5F4B">
        <w:t>matters to which I can ascribe any degree of weight</w:t>
      </w:r>
      <w:r w:rsidR="00904551">
        <w:t xml:space="preserve"> in my decision</w:t>
      </w:r>
      <w:r w:rsidR="00A7304D">
        <w:t>.</w:t>
      </w:r>
    </w:p>
    <w:p w14:paraId="6AC14634" w14:textId="6AB1408C" w:rsidR="00355FCC" w:rsidRDefault="004F20CD" w:rsidP="004F20CD">
      <w:pPr>
        <w:pStyle w:val="Heading6blackfont"/>
      </w:pPr>
      <w:r>
        <w:t>Conclusion</w:t>
      </w:r>
    </w:p>
    <w:p w14:paraId="3F7E0491" w14:textId="124094FA" w:rsidR="0035792F" w:rsidRDefault="0035792F" w:rsidP="0035792F">
      <w:pPr>
        <w:pStyle w:val="Style1"/>
      </w:pPr>
      <w:r>
        <w:t xml:space="preserve">Having regard </w:t>
      </w:r>
      <w:r w:rsidR="002C36A4">
        <w:t>to the above and all other matters raised in the written representations</w:t>
      </w:r>
      <w:r w:rsidR="00F14D73">
        <w:t>, I conclude that the Order should be confirmed.</w:t>
      </w:r>
    </w:p>
    <w:p w14:paraId="52A000E1" w14:textId="5B4FBB58" w:rsidR="00F14D73" w:rsidRPr="00F14D73" w:rsidRDefault="00F14D73" w:rsidP="00F14D73">
      <w:pPr>
        <w:pStyle w:val="Style1"/>
        <w:numPr>
          <w:ilvl w:val="0"/>
          <w:numId w:val="0"/>
        </w:numPr>
        <w:rPr>
          <w:b/>
          <w:bCs/>
        </w:rPr>
      </w:pPr>
      <w:r>
        <w:rPr>
          <w:b/>
          <w:bCs/>
        </w:rPr>
        <w:t>Form</w:t>
      </w:r>
      <w:r w:rsidR="00276768">
        <w:rPr>
          <w:b/>
          <w:bCs/>
        </w:rPr>
        <w:t>al Decision</w:t>
      </w:r>
    </w:p>
    <w:p w14:paraId="11A19DD3" w14:textId="684DEB91" w:rsidR="00F14D73" w:rsidRDefault="007D7985" w:rsidP="0035792F">
      <w:pPr>
        <w:pStyle w:val="Style1"/>
      </w:pPr>
      <w:r>
        <w:t>I confirm the Order</w:t>
      </w:r>
      <w:r w:rsidR="00F14D73">
        <w:t>.</w:t>
      </w:r>
    </w:p>
    <w:p w14:paraId="45FAE677" w14:textId="77777777" w:rsidR="005F0E5D" w:rsidRDefault="00904551" w:rsidP="00750370">
      <w:pPr>
        <w:pStyle w:val="Style1"/>
        <w:numPr>
          <w:ilvl w:val="0"/>
          <w:numId w:val="0"/>
        </w:numPr>
        <w:rPr>
          <w:rFonts w:ascii="Monotype Corsiva" w:hAnsi="Monotype Corsiva"/>
          <w:sz w:val="36"/>
          <w:szCs w:val="36"/>
        </w:rPr>
      </w:pPr>
      <w:r>
        <w:rPr>
          <w:rFonts w:ascii="Monotype Corsiva" w:hAnsi="Monotype Corsiva"/>
          <w:sz w:val="36"/>
          <w:szCs w:val="36"/>
        </w:rPr>
        <w:t>Martin Small</w:t>
      </w:r>
      <w:r w:rsidR="005D4F7E">
        <w:rPr>
          <w:rFonts w:ascii="Monotype Corsiva" w:hAnsi="Monotype Corsiva"/>
          <w:sz w:val="36"/>
          <w:szCs w:val="36"/>
        </w:rPr>
        <w:t xml:space="preserve">  </w:t>
      </w:r>
    </w:p>
    <w:p w14:paraId="51DEA28D" w14:textId="20742A91" w:rsidR="00750370" w:rsidRDefault="00750370" w:rsidP="00750370">
      <w:pPr>
        <w:pStyle w:val="Style1"/>
        <w:numPr>
          <w:ilvl w:val="0"/>
          <w:numId w:val="0"/>
        </w:numPr>
      </w:pPr>
      <w:r>
        <w:t>INSPECTOR</w:t>
      </w:r>
    </w:p>
    <w:p w14:paraId="2391BC5E" w14:textId="3E94ECA9" w:rsidR="004F1660" w:rsidRPr="0035792F" w:rsidRDefault="004F1660" w:rsidP="00750370">
      <w:pPr>
        <w:pStyle w:val="Style1"/>
        <w:numPr>
          <w:ilvl w:val="0"/>
          <w:numId w:val="0"/>
        </w:numPr>
      </w:pPr>
      <w:r>
        <w:rPr>
          <w:noProof/>
        </w:rPr>
        <w:lastRenderedPageBreak/>
        <w:drawing>
          <wp:inline distT="0" distB="0" distL="0" distR="0" wp14:anchorId="03374704" wp14:editId="6D71679D">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4F1660" w:rsidRPr="0035792F"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855F" w14:textId="77777777" w:rsidR="005F6AE2" w:rsidRDefault="005F6AE2" w:rsidP="00F62916">
      <w:r>
        <w:separator/>
      </w:r>
    </w:p>
  </w:endnote>
  <w:endnote w:type="continuationSeparator" w:id="0">
    <w:p w14:paraId="76029315" w14:textId="77777777" w:rsidR="005F6AE2" w:rsidRDefault="005F6AE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7BE"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29B3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399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6317FE5" wp14:editId="5626593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926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31C466E" w14:textId="77777777" w:rsidR="00366F95" w:rsidRPr="00E45340" w:rsidRDefault="00DD06F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B0" w14:textId="77777777" w:rsidR="00366F95" w:rsidRDefault="00366F95" w:rsidP="004F20C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39161D2" wp14:editId="1838ECF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332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F8610C0" w14:textId="77777777" w:rsidR="00366F95" w:rsidRPr="00451EE4" w:rsidRDefault="00DD06F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80B2" w14:textId="77777777" w:rsidR="005F6AE2" w:rsidRDefault="005F6AE2" w:rsidP="00F62916">
      <w:r>
        <w:separator/>
      </w:r>
    </w:p>
  </w:footnote>
  <w:footnote w:type="continuationSeparator" w:id="0">
    <w:p w14:paraId="2C36BF54" w14:textId="77777777" w:rsidR="005F6AE2" w:rsidRDefault="005F6AE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9BF756B" w14:textId="77777777">
      <w:tc>
        <w:tcPr>
          <w:tcW w:w="9520" w:type="dxa"/>
        </w:tcPr>
        <w:p w14:paraId="20D36B13" w14:textId="548F78C0" w:rsidR="00366F95" w:rsidRDefault="004F20CD">
          <w:pPr>
            <w:pStyle w:val="Footer"/>
          </w:pPr>
          <w:r>
            <w:t xml:space="preserve">Order Decision </w:t>
          </w:r>
          <w:r w:rsidR="00276768">
            <w:t>ROW</w:t>
          </w:r>
          <w:r>
            <w:t>/3275950</w:t>
          </w:r>
        </w:p>
      </w:tc>
    </w:tr>
  </w:tbl>
  <w:p w14:paraId="7108689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B32132A" wp14:editId="4918C40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179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22E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F20CD"/>
    <w:rsid w:val="000015A6"/>
    <w:rsid w:val="0000335F"/>
    <w:rsid w:val="00003978"/>
    <w:rsid w:val="00005755"/>
    <w:rsid w:val="00005CA4"/>
    <w:rsid w:val="0000664A"/>
    <w:rsid w:val="00011F19"/>
    <w:rsid w:val="00013DF6"/>
    <w:rsid w:val="00014326"/>
    <w:rsid w:val="000244F8"/>
    <w:rsid w:val="00024500"/>
    <w:rsid w:val="000247B2"/>
    <w:rsid w:val="000253DF"/>
    <w:rsid w:val="00027339"/>
    <w:rsid w:val="00030467"/>
    <w:rsid w:val="00043F6D"/>
    <w:rsid w:val="00046145"/>
    <w:rsid w:val="0004625F"/>
    <w:rsid w:val="00051D6A"/>
    <w:rsid w:val="00053135"/>
    <w:rsid w:val="00053DEA"/>
    <w:rsid w:val="00055681"/>
    <w:rsid w:val="00064DCB"/>
    <w:rsid w:val="00077358"/>
    <w:rsid w:val="00084722"/>
    <w:rsid w:val="00087477"/>
    <w:rsid w:val="00087DEC"/>
    <w:rsid w:val="00094A44"/>
    <w:rsid w:val="00096A8F"/>
    <w:rsid w:val="00096D71"/>
    <w:rsid w:val="000A1528"/>
    <w:rsid w:val="000A4AEB"/>
    <w:rsid w:val="000A64AE"/>
    <w:rsid w:val="000B02BC"/>
    <w:rsid w:val="000B0589"/>
    <w:rsid w:val="000C069A"/>
    <w:rsid w:val="000C3F13"/>
    <w:rsid w:val="000C5098"/>
    <w:rsid w:val="000C698E"/>
    <w:rsid w:val="000D0673"/>
    <w:rsid w:val="000D09BB"/>
    <w:rsid w:val="000E1829"/>
    <w:rsid w:val="000E57C1"/>
    <w:rsid w:val="000F16F4"/>
    <w:rsid w:val="000F6EC2"/>
    <w:rsid w:val="000F7E73"/>
    <w:rsid w:val="001000CB"/>
    <w:rsid w:val="00100454"/>
    <w:rsid w:val="00104B92"/>
    <w:rsid w:val="00104D93"/>
    <w:rsid w:val="001062C8"/>
    <w:rsid w:val="00110EA7"/>
    <w:rsid w:val="00112EC0"/>
    <w:rsid w:val="0012388E"/>
    <w:rsid w:val="00125533"/>
    <w:rsid w:val="00140AA7"/>
    <w:rsid w:val="00141C97"/>
    <w:rsid w:val="001440C3"/>
    <w:rsid w:val="00151BFD"/>
    <w:rsid w:val="00152C92"/>
    <w:rsid w:val="00161B5C"/>
    <w:rsid w:val="001649A4"/>
    <w:rsid w:val="00164DF8"/>
    <w:rsid w:val="00165BC7"/>
    <w:rsid w:val="00180937"/>
    <w:rsid w:val="0018501C"/>
    <w:rsid w:val="0019480F"/>
    <w:rsid w:val="00195C9B"/>
    <w:rsid w:val="00197B5B"/>
    <w:rsid w:val="001A6978"/>
    <w:rsid w:val="001B1EE7"/>
    <w:rsid w:val="001B37BF"/>
    <w:rsid w:val="001B427C"/>
    <w:rsid w:val="001D0A2B"/>
    <w:rsid w:val="001D421A"/>
    <w:rsid w:val="001E38B4"/>
    <w:rsid w:val="001E3D01"/>
    <w:rsid w:val="001E681C"/>
    <w:rsid w:val="001F2D37"/>
    <w:rsid w:val="001F5990"/>
    <w:rsid w:val="001F6862"/>
    <w:rsid w:val="00204171"/>
    <w:rsid w:val="00207816"/>
    <w:rsid w:val="00212C8F"/>
    <w:rsid w:val="00213BC6"/>
    <w:rsid w:val="00215126"/>
    <w:rsid w:val="002247D7"/>
    <w:rsid w:val="0023271C"/>
    <w:rsid w:val="00236DB4"/>
    <w:rsid w:val="00242A5E"/>
    <w:rsid w:val="002458C9"/>
    <w:rsid w:val="0025334D"/>
    <w:rsid w:val="00256CD4"/>
    <w:rsid w:val="00261B0A"/>
    <w:rsid w:val="00265E65"/>
    <w:rsid w:val="002754A6"/>
    <w:rsid w:val="00276768"/>
    <w:rsid w:val="002819AB"/>
    <w:rsid w:val="002958D9"/>
    <w:rsid w:val="0029607C"/>
    <w:rsid w:val="002A0012"/>
    <w:rsid w:val="002A358E"/>
    <w:rsid w:val="002A3B6A"/>
    <w:rsid w:val="002B01B1"/>
    <w:rsid w:val="002B30C7"/>
    <w:rsid w:val="002B5A3A"/>
    <w:rsid w:val="002C068A"/>
    <w:rsid w:val="002C2524"/>
    <w:rsid w:val="002C36A4"/>
    <w:rsid w:val="002C609F"/>
    <w:rsid w:val="002D1BBE"/>
    <w:rsid w:val="002D3E88"/>
    <w:rsid w:val="002D5A7C"/>
    <w:rsid w:val="002D6F46"/>
    <w:rsid w:val="002E1C8D"/>
    <w:rsid w:val="002F0270"/>
    <w:rsid w:val="002F7518"/>
    <w:rsid w:val="003001EF"/>
    <w:rsid w:val="00303CA5"/>
    <w:rsid w:val="0030500E"/>
    <w:rsid w:val="00305FAC"/>
    <w:rsid w:val="0030693F"/>
    <w:rsid w:val="00312774"/>
    <w:rsid w:val="0031720A"/>
    <w:rsid w:val="003206FD"/>
    <w:rsid w:val="0032094F"/>
    <w:rsid w:val="00322F7F"/>
    <w:rsid w:val="0032491B"/>
    <w:rsid w:val="003253D7"/>
    <w:rsid w:val="003254D2"/>
    <w:rsid w:val="00326380"/>
    <w:rsid w:val="0034103A"/>
    <w:rsid w:val="00343A1F"/>
    <w:rsid w:val="00344294"/>
    <w:rsid w:val="00344CD1"/>
    <w:rsid w:val="003514A2"/>
    <w:rsid w:val="00355FCC"/>
    <w:rsid w:val="0035792F"/>
    <w:rsid w:val="00360664"/>
    <w:rsid w:val="00360744"/>
    <w:rsid w:val="00361890"/>
    <w:rsid w:val="00363F6C"/>
    <w:rsid w:val="00364AFA"/>
    <w:rsid w:val="00364E17"/>
    <w:rsid w:val="003654D8"/>
    <w:rsid w:val="00365788"/>
    <w:rsid w:val="00366F95"/>
    <w:rsid w:val="003724CA"/>
    <w:rsid w:val="003753FE"/>
    <w:rsid w:val="00376F6E"/>
    <w:rsid w:val="0038010C"/>
    <w:rsid w:val="00384EA6"/>
    <w:rsid w:val="00387B9F"/>
    <w:rsid w:val="003941CF"/>
    <w:rsid w:val="003961A1"/>
    <w:rsid w:val="003A3250"/>
    <w:rsid w:val="003A3705"/>
    <w:rsid w:val="003A4B00"/>
    <w:rsid w:val="003A6AA9"/>
    <w:rsid w:val="003B1872"/>
    <w:rsid w:val="003B2FE6"/>
    <w:rsid w:val="003C1AE9"/>
    <w:rsid w:val="003C2596"/>
    <w:rsid w:val="003C7150"/>
    <w:rsid w:val="003D1D4A"/>
    <w:rsid w:val="003D3715"/>
    <w:rsid w:val="003D5F4B"/>
    <w:rsid w:val="003D6AF4"/>
    <w:rsid w:val="003E0B2D"/>
    <w:rsid w:val="003E278C"/>
    <w:rsid w:val="003E54CC"/>
    <w:rsid w:val="003E5DB4"/>
    <w:rsid w:val="003E7B7A"/>
    <w:rsid w:val="003F3533"/>
    <w:rsid w:val="003F796B"/>
    <w:rsid w:val="003F7DFB"/>
    <w:rsid w:val="004029F3"/>
    <w:rsid w:val="004156F0"/>
    <w:rsid w:val="00417267"/>
    <w:rsid w:val="00420259"/>
    <w:rsid w:val="00434739"/>
    <w:rsid w:val="00440F96"/>
    <w:rsid w:val="00446916"/>
    <w:rsid w:val="004474DE"/>
    <w:rsid w:val="00451EE4"/>
    <w:rsid w:val="004522C1"/>
    <w:rsid w:val="00453E15"/>
    <w:rsid w:val="0045626C"/>
    <w:rsid w:val="00472CE4"/>
    <w:rsid w:val="0047718B"/>
    <w:rsid w:val="00477706"/>
    <w:rsid w:val="0048041A"/>
    <w:rsid w:val="004831F1"/>
    <w:rsid w:val="00483847"/>
    <w:rsid w:val="00483D15"/>
    <w:rsid w:val="00495E29"/>
    <w:rsid w:val="004976CF"/>
    <w:rsid w:val="004A2EB8"/>
    <w:rsid w:val="004A474B"/>
    <w:rsid w:val="004A68D9"/>
    <w:rsid w:val="004C0325"/>
    <w:rsid w:val="004C07CB"/>
    <w:rsid w:val="004C617F"/>
    <w:rsid w:val="004D11D9"/>
    <w:rsid w:val="004D1782"/>
    <w:rsid w:val="004E04E0"/>
    <w:rsid w:val="004E17CB"/>
    <w:rsid w:val="004E6091"/>
    <w:rsid w:val="004F0A8E"/>
    <w:rsid w:val="004F0BC0"/>
    <w:rsid w:val="004F1660"/>
    <w:rsid w:val="004F20CD"/>
    <w:rsid w:val="004F274A"/>
    <w:rsid w:val="004F4C17"/>
    <w:rsid w:val="004F7A20"/>
    <w:rsid w:val="00506851"/>
    <w:rsid w:val="00511CFF"/>
    <w:rsid w:val="005136A4"/>
    <w:rsid w:val="00515F4D"/>
    <w:rsid w:val="00517F50"/>
    <w:rsid w:val="0052273F"/>
    <w:rsid w:val="0052347F"/>
    <w:rsid w:val="00523706"/>
    <w:rsid w:val="00524411"/>
    <w:rsid w:val="00525EC7"/>
    <w:rsid w:val="00526AED"/>
    <w:rsid w:val="00530150"/>
    <w:rsid w:val="00530460"/>
    <w:rsid w:val="0053071D"/>
    <w:rsid w:val="0053456E"/>
    <w:rsid w:val="00537A3F"/>
    <w:rsid w:val="00541734"/>
    <w:rsid w:val="00542B4C"/>
    <w:rsid w:val="00543016"/>
    <w:rsid w:val="00544241"/>
    <w:rsid w:val="00546E1D"/>
    <w:rsid w:val="00551B61"/>
    <w:rsid w:val="00557EA8"/>
    <w:rsid w:val="00561E69"/>
    <w:rsid w:val="0056634F"/>
    <w:rsid w:val="00566D2C"/>
    <w:rsid w:val="0057098A"/>
    <w:rsid w:val="005718AF"/>
    <w:rsid w:val="00571FD4"/>
    <w:rsid w:val="0057254C"/>
    <w:rsid w:val="00572879"/>
    <w:rsid w:val="0057471E"/>
    <w:rsid w:val="0057520D"/>
    <w:rsid w:val="005775A6"/>
    <w:rsid w:val="0057782A"/>
    <w:rsid w:val="00591235"/>
    <w:rsid w:val="00595D02"/>
    <w:rsid w:val="005A0799"/>
    <w:rsid w:val="005A3A64"/>
    <w:rsid w:val="005A5C69"/>
    <w:rsid w:val="005D008F"/>
    <w:rsid w:val="005D4636"/>
    <w:rsid w:val="005D4F7E"/>
    <w:rsid w:val="005D739E"/>
    <w:rsid w:val="005E1DBD"/>
    <w:rsid w:val="005E34E1"/>
    <w:rsid w:val="005E34FF"/>
    <w:rsid w:val="005E3542"/>
    <w:rsid w:val="005E52F9"/>
    <w:rsid w:val="005E6490"/>
    <w:rsid w:val="005F0E5D"/>
    <w:rsid w:val="005F1261"/>
    <w:rsid w:val="005F6067"/>
    <w:rsid w:val="005F6AE2"/>
    <w:rsid w:val="00602315"/>
    <w:rsid w:val="00602A42"/>
    <w:rsid w:val="006052EF"/>
    <w:rsid w:val="006127F0"/>
    <w:rsid w:val="00614E46"/>
    <w:rsid w:val="00615462"/>
    <w:rsid w:val="00617D6C"/>
    <w:rsid w:val="006319E6"/>
    <w:rsid w:val="0063373D"/>
    <w:rsid w:val="006426C9"/>
    <w:rsid w:val="0064449B"/>
    <w:rsid w:val="0065719B"/>
    <w:rsid w:val="0066322F"/>
    <w:rsid w:val="00672348"/>
    <w:rsid w:val="00673839"/>
    <w:rsid w:val="00677C7A"/>
    <w:rsid w:val="00681108"/>
    <w:rsid w:val="006812F8"/>
    <w:rsid w:val="00683417"/>
    <w:rsid w:val="00683F6B"/>
    <w:rsid w:val="00684E56"/>
    <w:rsid w:val="00684FDE"/>
    <w:rsid w:val="006850C3"/>
    <w:rsid w:val="00685A46"/>
    <w:rsid w:val="00690AD0"/>
    <w:rsid w:val="00692743"/>
    <w:rsid w:val="0069559D"/>
    <w:rsid w:val="00696368"/>
    <w:rsid w:val="00697B72"/>
    <w:rsid w:val="006A40B7"/>
    <w:rsid w:val="006A5BB3"/>
    <w:rsid w:val="006A749A"/>
    <w:rsid w:val="006A7B8B"/>
    <w:rsid w:val="006B0F20"/>
    <w:rsid w:val="006B0F7F"/>
    <w:rsid w:val="006B7577"/>
    <w:rsid w:val="006C0FD4"/>
    <w:rsid w:val="006C4C25"/>
    <w:rsid w:val="006C6D1A"/>
    <w:rsid w:val="006D2842"/>
    <w:rsid w:val="006D5133"/>
    <w:rsid w:val="006F16D9"/>
    <w:rsid w:val="006F6496"/>
    <w:rsid w:val="00702F54"/>
    <w:rsid w:val="00704126"/>
    <w:rsid w:val="0071604A"/>
    <w:rsid w:val="00717642"/>
    <w:rsid w:val="00717F72"/>
    <w:rsid w:val="00720E67"/>
    <w:rsid w:val="00723058"/>
    <w:rsid w:val="007306E8"/>
    <w:rsid w:val="00736C1D"/>
    <w:rsid w:val="00750370"/>
    <w:rsid w:val="00761F24"/>
    <w:rsid w:val="007645FC"/>
    <w:rsid w:val="00765CFF"/>
    <w:rsid w:val="00772031"/>
    <w:rsid w:val="00772BCA"/>
    <w:rsid w:val="00773057"/>
    <w:rsid w:val="00773E97"/>
    <w:rsid w:val="00774A98"/>
    <w:rsid w:val="0077597D"/>
    <w:rsid w:val="00776260"/>
    <w:rsid w:val="00785862"/>
    <w:rsid w:val="00785866"/>
    <w:rsid w:val="00797DFB"/>
    <w:rsid w:val="007A0537"/>
    <w:rsid w:val="007A06BE"/>
    <w:rsid w:val="007A35EE"/>
    <w:rsid w:val="007A40C3"/>
    <w:rsid w:val="007B18C0"/>
    <w:rsid w:val="007B4C9B"/>
    <w:rsid w:val="007B5A62"/>
    <w:rsid w:val="007B6216"/>
    <w:rsid w:val="007C1DBC"/>
    <w:rsid w:val="007C3ECF"/>
    <w:rsid w:val="007D4114"/>
    <w:rsid w:val="007D65B4"/>
    <w:rsid w:val="007D7985"/>
    <w:rsid w:val="007E17B3"/>
    <w:rsid w:val="007F076A"/>
    <w:rsid w:val="007F1352"/>
    <w:rsid w:val="007F33C2"/>
    <w:rsid w:val="007F3ED1"/>
    <w:rsid w:val="007F3F10"/>
    <w:rsid w:val="007F59EB"/>
    <w:rsid w:val="007F7F2E"/>
    <w:rsid w:val="008031FB"/>
    <w:rsid w:val="00803380"/>
    <w:rsid w:val="00806F2A"/>
    <w:rsid w:val="008179BE"/>
    <w:rsid w:val="0082358B"/>
    <w:rsid w:val="00823F76"/>
    <w:rsid w:val="00827937"/>
    <w:rsid w:val="008337D9"/>
    <w:rsid w:val="00834368"/>
    <w:rsid w:val="008411A4"/>
    <w:rsid w:val="00841B65"/>
    <w:rsid w:val="0084454D"/>
    <w:rsid w:val="00855EA8"/>
    <w:rsid w:val="0085754D"/>
    <w:rsid w:val="0085785E"/>
    <w:rsid w:val="008763BD"/>
    <w:rsid w:val="008810A9"/>
    <w:rsid w:val="00882B66"/>
    <w:rsid w:val="00891286"/>
    <w:rsid w:val="008A03E3"/>
    <w:rsid w:val="008A1B10"/>
    <w:rsid w:val="008A2C99"/>
    <w:rsid w:val="008A4648"/>
    <w:rsid w:val="008A696E"/>
    <w:rsid w:val="008B5F67"/>
    <w:rsid w:val="008B6F47"/>
    <w:rsid w:val="008B771C"/>
    <w:rsid w:val="008C02B0"/>
    <w:rsid w:val="008C2EFA"/>
    <w:rsid w:val="008C4A66"/>
    <w:rsid w:val="008C6D80"/>
    <w:rsid w:val="008C6FA3"/>
    <w:rsid w:val="008D2443"/>
    <w:rsid w:val="008D6E19"/>
    <w:rsid w:val="008E0C0F"/>
    <w:rsid w:val="008E359C"/>
    <w:rsid w:val="008E3D3D"/>
    <w:rsid w:val="008F2D0F"/>
    <w:rsid w:val="008F4548"/>
    <w:rsid w:val="00901334"/>
    <w:rsid w:val="00901407"/>
    <w:rsid w:val="00904551"/>
    <w:rsid w:val="00907FD1"/>
    <w:rsid w:val="00912442"/>
    <w:rsid w:val="009124CE"/>
    <w:rsid w:val="00912954"/>
    <w:rsid w:val="00912BE9"/>
    <w:rsid w:val="00914EC9"/>
    <w:rsid w:val="00921F34"/>
    <w:rsid w:val="0092304C"/>
    <w:rsid w:val="00923F06"/>
    <w:rsid w:val="0092562E"/>
    <w:rsid w:val="0093230F"/>
    <w:rsid w:val="00951B52"/>
    <w:rsid w:val="0095340E"/>
    <w:rsid w:val="00960B10"/>
    <w:rsid w:val="00961DC3"/>
    <w:rsid w:val="00964463"/>
    <w:rsid w:val="00964756"/>
    <w:rsid w:val="00966D3F"/>
    <w:rsid w:val="00972CF7"/>
    <w:rsid w:val="0097637D"/>
    <w:rsid w:val="0098057C"/>
    <w:rsid w:val="009841DA"/>
    <w:rsid w:val="00986627"/>
    <w:rsid w:val="00990E6E"/>
    <w:rsid w:val="00993806"/>
    <w:rsid w:val="00994A8E"/>
    <w:rsid w:val="009A4B14"/>
    <w:rsid w:val="009A514E"/>
    <w:rsid w:val="009B1137"/>
    <w:rsid w:val="009B3075"/>
    <w:rsid w:val="009B727E"/>
    <w:rsid w:val="009B72ED"/>
    <w:rsid w:val="009B7BD4"/>
    <w:rsid w:val="009B7F3F"/>
    <w:rsid w:val="009C1BA7"/>
    <w:rsid w:val="009C2177"/>
    <w:rsid w:val="009C3E77"/>
    <w:rsid w:val="009C4DFF"/>
    <w:rsid w:val="009D0FA7"/>
    <w:rsid w:val="009D35F4"/>
    <w:rsid w:val="009D7D55"/>
    <w:rsid w:val="009E1447"/>
    <w:rsid w:val="009E179D"/>
    <w:rsid w:val="009E3C69"/>
    <w:rsid w:val="009E4076"/>
    <w:rsid w:val="009E530D"/>
    <w:rsid w:val="009E6FB7"/>
    <w:rsid w:val="009F1589"/>
    <w:rsid w:val="009F6D61"/>
    <w:rsid w:val="00A00FCD"/>
    <w:rsid w:val="00A02B3E"/>
    <w:rsid w:val="00A0475C"/>
    <w:rsid w:val="00A04BDE"/>
    <w:rsid w:val="00A0536B"/>
    <w:rsid w:val="00A101CD"/>
    <w:rsid w:val="00A105E4"/>
    <w:rsid w:val="00A123FB"/>
    <w:rsid w:val="00A126D9"/>
    <w:rsid w:val="00A156AD"/>
    <w:rsid w:val="00A16395"/>
    <w:rsid w:val="00A178DE"/>
    <w:rsid w:val="00A17A54"/>
    <w:rsid w:val="00A23FC7"/>
    <w:rsid w:val="00A26472"/>
    <w:rsid w:val="00A345D2"/>
    <w:rsid w:val="00A36B57"/>
    <w:rsid w:val="00A418A7"/>
    <w:rsid w:val="00A44CA3"/>
    <w:rsid w:val="00A44E01"/>
    <w:rsid w:val="00A4790B"/>
    <w:rsid w:val="00A51EF4"/>
    <w:rsid w:val="00A53BEF"/>
    <w:rsid w:val="00A56286"/>
    <w:rsid w:val="00A5760C"/>
    <w:rsid w:val="00A57BE7"/>
    <w:rsid w:val="00A60DB3"/>
    <w:rsid w:val="00A61769"/>
    <w:rsid w:val="00A6262F"/>
    <w:rsid w:val="00A7304D"/>
    <w:rsid w:val="00AA5304"/>
    <w:rsid w:val="00AA59AE"/>
    <w:rsid w:val="00AB004E"/>
    <w:rsid w:val="00AB2BFD"/>
    <w:rsid w:val="00AB4ADE"/>
    <w:rsid w:val="00AB7A6F"/>
    <w:rsid w:val="00AD0E39"/>
    <w:rsid w:val="00AD24AA"/>
    <w:rsid w:val="00AD2F56"/>
    <w:rsid w:val="00AD5561"/>
    <w:rsid w:val="00AE0CAF"/>
    <w:rsid w:val="00AE2FAA"/>
    <w:rsid w:val="00AE795F"/>
    <w:rsid w:val="00AF71F1"/>
    <w:rsid w:val="00B036E4"/>
    <w:rsid w:val="00B049F2"/>
    <w:rsid w:val="00B215A3"/>
    <w:rsid w:val="00B26E42"/>
    <w:rsid w:val="00B32324"/>
    <w:rsid w:val="00B345C9"/>
    <w:rsid w:val="00B42C60"/>
    <w:rsid w:val="00B440AF"/>
    <w:rsid w:val="00B51D9F"/>
    <w:rsid w:val="00B51F5C"/>
    <w:rsid w:val="00B532B7"/>
    <w:rsid w:val="00B56990"/>
    <w:rsid w:val="00B56D56"/>
    <w:rsid w:val="00B61A59"/>
    <w:rsid w:val="00B61DED"/>
    <w:rsid w:val="00B631E8"/>
    <w:rsid w:val="00B668D3"/>
    <w:rsid w:val="00B67A51"/>
    <w:rsid w:val="00B67DE0"/>
    <w:rsid w:val="00B7142C"/>
    <w:rsid w:val="00B71E77"/>
    <w:rsid w:val="00B85318"/>
    <w:rsid w:val="00B856F2"/>
    <w:rsid w:val="00BA1623"/>
    <w:rsid w:val="00BA16C5"/>
    <w:rsid w:val="00BB494F"/>
    <w:rsid w:val="00BC0524"/>
    <w:rsid w:val="00BC0FEE"/>
    <w:rsid w:val="00BC2702"/>
    <w:rsid w:val="00BC62C1"/>
    <w:rsid w:val="00BD0407"/>
    <w:rsid w:val="00BD06F6"/>
    <w:rsid w:val="00BD09CD"/>
    <w:rsid w:val="00BD3961"/>
    <w:rsid w:val="00BD3B91"/>
    <w:rsid w:val="00BE6377"/>
    <w:rsid w:val="00BE63D8"/>
    <w:rsid w:val="00BF2B17"/>
    <w:rsid w:val="00BF34D7"/>
    <w:rsid w:val="00C00E8A"/>
    <w:rsid w:val="00C11BD0"/>
    <w:rsid w:val="00C17CF9"/>
    <w:rsid w:val="00C20945"/>
    <w:rsid w:val="00C274BD"/>
    <w:rsid w:val="00C35C54"/>
    <w:rsid w:val="00C36797"/>
    <w:rsid w:val="00C40EA6"/>
    <w:rsid w:val="00C411AC"/>
    <w:rsid w:val="00C41D06"/>
    <w:rsid w:val="00C431F3"/>
    <w:rsid w:val="00C50D85"/>
    <w:rsid w:val="00C51828"/>
    <w:rsid w:val="00C548AE"/>
    <w:rsid w:val="00C54EA4"/>
    <w:rsid w:val="00C57B84"/>
    <w:rsid w:val="00C62008"/>
    <w:rsid w:val="00C65A23"/>
    <w:rsid w:val="00C712E6"/>
    <w:rsid w:val="00C74243"/>
    <w:rsid w:val="00C74873"/>
    <w:rsid w:val="00C74961"/>
    <w:rsid w:val="00C81C2C"/>
    <w:rsid w:val="00C8343C"/>
    <w:rsid w:val="00C8478A"/>
    <w:rsid w:val="00C857CB"/>
    <w:rsid w:val="00C8740F"/>
    <w:rsid w:val="00C9091A"/>
    <w:rsid w:val="00C915A8"/>
    <w:rsid w:val="00C97300"/>
    <w:rsid w:val="00C97A38"/>
    <w:rsid w:val="00CA0CF3"/>
    <w:rsid w:val="00CA5002"/>
    <w:rsid w:val="00CC50AC"/>
    <w:rsid w:val="00CC6D93"/>
    <w:rsid w:val="00CD663E"/>
    <w:rsid w:val="00CE21C0"/>
    <w:rsid w:val="00CF1547"/>
    <w:rsid w:val="00CF26D1"/>
    <w:rsid w:val="00CF311E"/>
    <w:rsid w:val="00D02B48"/>
    <w:rsid w:val="00D06BEA"/>
    <w:rsid w:val="00D0796B"/>
    <w:rsid w:val="00D1120A"/>
    <w:rsid w:val="00D1132F"/>
    <w:rsid w:val="00D125BE"/>
    <w:rsid w:val="00D1410D"/>
    <w:rsid w:val="00D21FD8"/>
    <w:rsid w:val="00D32A73"/>
    <w:rsid w:val="00D354A3"/>
    <w:rsid w:val="00D423EB"/>
    <w:rsid w:val="00D52554"/>
    <w:rsid w:val="00D555DA"/>
    <w:rsid w:val="00D636BE"/>
    <w:rsid w:val="00D65805"/>
    <w:rsid w:val="00D66406"/>
    <w:rsid w:val="00D700BC"/>
    <w:rsid w:val="00D72DE1"/>
    <w:rsid w:val="00D7626E"/>
    <w:rsid w:val="00D80F36"/>
    <w:rsid w:val="00D911C5"/>
    <w:rsid w:val="00D97DAC"/>
    <w:rsid w:val="00D97DFE"/>
    <w:rsid w:val="00DB1128"/>
    <w:rsid w:val="00DB7937"/>
    <w:rsid w:val="00DC0914"/>
    <w:rsid w:val="00DC558B"/>
    <w:rsid w:val="00DC5994"/>
    <w:rsid w:val="00DD06FF"/>
    <w:rsid w:val="00DD0F21"/>
    <w:rsid w:val="00DD4F6C"/>
    <w:rsid w:val="00DE265F"/>
    <w:rsid w:val="00DE4D54"/>
    <w:rsid w:val="00DE6281"/>
    <w:rsid w:val="00DF251E"/>
    <w:rsid w:val="00E11244"/>
    <w:rsid w:val="00E14EA0"/>
    <w:rsid w:val="00E15353"/>
    <w:rsid w:val="00E16CAE"/>
    <w:rsid w:val="00E4042C"/>
    <w:rsid w:val="00E42908"/>
    <w:rsid w:val="00E45340"/>
    <w:rsid w:val="00E515DB"/>
    <w:rsid w:val="00E51D83"/>
    <w:rsid w:val="00E54F7C"/>
    <w:rsid w:val="00E65F85"/>
    <w:rsid w:val="00E661C1"/>
    <w:rsid w:val="00E674DD"/>
    <w:rsid w:val="00E67632"/>
    <w:rsid w:val="00E67B22"/>
    <w:rsid w:val="00E71B44"/>
    <w:rsid w:val="00E74591"/>
    <w:rsid w:val="00E76DD7"/>
    <w:rsid w:val="00E81323"/>
    <w:rsid w:val="00E83DD5"/>
    <w:rsid w:val="00E85E3D"/>
    <w:rsid w:val="00E92D8D"/>
    <w:rsid w:val="00E96A2D"/>
    <w:rsid w:val="00E974ED"/>
    <w:rsid w:val="00E978E0"/>
    <w:rsid w:val="00EA406E"/>
    <w:rsid w:val="00EA43AC"/>
    <w:rsid w:val="00EA52D3"/>
    <w:rsid w:val="00EA73CE"/>
    <w:rsid w:val="00EB2329"/>
    <w:rsid w:val="00EB4811"/>
    <w:rsid w:val="00EC1858"/>
    <w:rsid w:val="00EC3083"/>
    <w:rsid w:val="00EC422E"/>
    <w:rsid w:val="00EC72A2"/>
    <w:rsid w:val="00ED043A"/>
    <w:rsid w:val="00ED3727"/>
    <w:rsid w:val="00ED3DDF"/>
    <w:rsid w:val="00ED3FF4"/>
    <w:rsid w:val="00ED50F4"/>
    <w:rsid w:val="00ED59A4"/>
    <w:rsid w:val="00EE1C1A"/>
    <w:rsid w:val="00EE2613"/>
    <w:rsid w:val="00EE550A"/>
    <w:rsid w:val="00EF1A1C"/>
    <w:rsid w:val="00EF1E98"/>
    <w:rsid w:val="00EF36E2"/>
    <w:rsid w:val="00EF5820"/>
    <w:rsid w:val="00F06DB3"/>
    <w:rsid w:val="00F07EE5"/>
    <w:rsid w:val="00F1025A"/>
    <w:rsid w:val="00F14D73"/>
    <w:rsid w:val="00F2297F"/>
    <w:rsid w:val="00F26A1F"/>
    <w:rsid w:val="00F31927"/>
    <w:rsid w:val="00F33ACF"/>
    <w:rsid w:val="00F35EDC"/>
    <w:rsid w:val="00F40348"/>
    <w:rsid w:val="00F56D76"/>
    <w:rsid w:val="00F61B04"/>
    <w:rsid w:val="00F62916"/>
    <w:rsid w:val="00F635FF"/>
    <w:rsid w:val="00F63D9A"/>
    <w:rsid w:val="00F659A3"/>
    <w:rsid w:val="00F66CD4"/>
    <w:rsid w:val="00F7199F"/>
    <w:rsid w:val="00F72D89"/>
    <w:rsid w:val="00F738D3"/>
    <w:rsid w:val="00F7417F"/>
    <w:rsid w:val="00F87F30"/>
    <w:rsid w:val="00F940E7"/>
    <w:rsid w:val="00F95510"/>
    <w:rsid w:val="00FA02D2"/>
    <w:rsid w:val="00FB743C"/>
    <w:rsid w:val="00FC0A11"/>
    <w:rsid w:val="00FC4DA8"/>
    <w:rsid w:val="00FC6E8D"/>
    <w:rsid w:val="00FD170C"/>
    <w:rsid w:val="00FD307B"/>
    <w:rsid w:val="00FD486A"/>
    <w:rsid w:val="00FE2561"/>
    <w:rsid w:val="00FE2F05"/>
    <w:rsid w:val="00FE68E4"/>
    <w:rsid w:val="00FE76C4"/>
    <w:rsid w:val="00FF2DA3"/>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AF25A"/>
  <w15:docId w15:val="{ED09E9C6-B18C-4A49-8934-710E7FB0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ACE95-17C4-4BB5-8CB1-C3AA487A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7F2D749-3241-43A9-A586-C0CB2C5D6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B8610-AC67-48F8-8204-C490FE972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9</TotalTime>
  <Pages>4</Pages>
  <Words>1400</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Cook, Robert</cp:lastModifiedBy>
  <cp:revision>3</cp:revision>
  <cp:lastPrinted>2022-02-16T14:32:00Z</cp:lastPrinted>
  <dcterms:created xsi:type="dcterms:W3CDTF">2022-02-16T14:33:00Z</dcterms:created>
  <dcterms:modified xsi:type="dcterms:W3CDTF">2022-02-16T17:40:00Z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