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AD5BA" w14:textId="77777777" w:rsidR="009B6856" w:rsidRDefault="004113E9" w:rsidP="004113E9">
      <w:pPr>
        <w:jc w:val="center"/>
        <w:rPr>
          <w:rFonts w:ascii="Verdana" w:hAnsi="Verdana"/>
          <w:b/>
          <w:sz w:val="32"/>
          <w:szCs w:val="32"/>
        </w:rPr>
      </w:pPr>
      <w:r>
        <w:rPr>
          <w:rFonts w:ascii="Verdana" w:hAnsi="Verdana"/>
          <w:b/>
          <w:sz w:val="32"/>
          <w:szCs w:val="32"/>
        </w:rPr>
        <w:t>NOTICE OF ORDER</w:t>
      </w:r>
    </w:p>
    <w:p w14:paraId="2B2C8276" w14:textId="12BB7B18" w:rsidR="00C1202E" w:rsidRPr="009F024B" w:rsidRDefault="00C1202E" w:rsidP="00C1202E">
      <w:pPr>
        <w:suppressAutoHyphens/>
        <w:jc w:val="center"/>
        <w:rPr>
          <w:rFonts w:ascii="Verdana" w:hAnsi="Verdana" w:cs="Tahoma"/>
          <w:sz w:val="32"/>
          <w:szCs w:val="32"/>
        </w:rPr>
      </w:pPr>
      <w:r w:rsidRPr="009F024B">
        <w:rPr>
          <w:rFonts w:ascii="Verdana" w:hAnsi="Verdana"/>
          <w:b/>
          <w:sz w:val="32"/>
          <w:szCs w:val="32"/>
        </w:rPr>
        <w:fldChar w:fldCharType="begin"/>
      </w:r>
      <w:r w:rsidRPr="009F024B">
        <w:rPr>
          <w:rFonts w:ascii="Verdana" w:hAnsi="Verdana"/>
          <w:b/>
          <w:sz w:val="32"/>
          <w:szCs w:val="32"/>
        </w:rPr>
        <w:instrText xml:space="preserve"> MERGEFIELD SectionAct </w:instrText>
      </w:r>
      <w:r w:rsidRPr="009F024B">
        <w:rPr>
          <w:rFonts w:ascii="Verdana" w:hAnsi="Verdana"/>
          <w:b/>
          <w:sz w:val="32"/>
          <w:szCs w:val="32"/>
        </w:rPr>
        <w:fldChar w:fldCharType="separate"/>
      </w:r>
      <w:r w:rsidRPr="009F024B">
        <w:rPr>
          <w:rFonts w:ascii="Verdana" w:hAnsi="Verdana"/>
          <w:b/>
          <w:sz w:val="32"/>
          <w:szCs w:val="32"/>
        </w:rPr>
        <w:fldChar w:fldCharType="end"/>
      </w:r>
      <w:r w:rsidR="009F024B" w:rsidRPr="009F024B">
        <w:rPr>
          <w:rFonts w:ascii="Verdana" w:hAnsi="Verdana" w:cs="Tahoma"/>
          <w:sz w:val="32"/>
          <w:szCs w:val="32"/>
        </w:rPr>
        <w:t>Wildlife and Countryside Act 1981</w:t>
      </w:r>
      <w:r w:rsidR="009F024B" w:rsidRPr="009F024B">
        <w:rPr>
          <w:rFonts w:ascii="Verdana" w:hAnsi="Verdana" w:cs="Tahoma"/>
          <w:sz w:val="32"/>
          <w:szCs w:val="32"/>
        </w:rPr>
        <w:t xml:space="preserve"> – S53</w:t>
      </w:r>
    </w:p>
    <w:p w14:paraId="6A22FF52" w14:textId="4E92D149" w:rsidR="009F024B" w:rsidRPr="009F024B" w:rsidRDefault="009F024B" w:rsidP="00C1202E">
      <w:pPr>
        <w:suppressAutoHyphens/>
        <w:jc w:val="center"/>
        <w:rPr>
          <w:rFonts w:ascii="Verdana" w:hAnsi="Verdana" w:cs="Tahoma"/>
          <w:szCs w:val="24"/>
        </w:rPr>
      </w:pPr>
      <w:r w:rsidRPr="009F024B">
        <w:rPr>
          <w:rFonts w:ascii="Verdana" w:hAnsi="Verdana" w:cs="Tahoma"/>
          <w:szCs w:val="24"/>
        </w:rPr>
        <w:t>Kent County Council</w:t>
      </w:r>
    </w:p>
    <w:p w14:paraId="7173B243" w14:textId="33381B96" w:rsidR="009F024B" w:rsidRPr="009F024B" w:rsidRDefault="009F024B" w:rsidP="00C1202E">
      <w:pPr>
        <w:suppressAutoHyphens/>
        <w:jc w:val="center"/>
        <w:rPr>
          <w:rFonts w:ascii="Verdana" w:hAnsi="Verdana"/>
          <w:b/>
          <w:szCs w:val="24"/>
        </w:rPr>
      </w:pPr>
      <w:r w:rsidRPr="009F024B">
        <w:rPr>
          <w:rFonts w:ascii="Verdana" w:hAnsi="Verdana" w:cs="Tahoma"/>
          <w:szCs w:val="24"/>
        </w:rPr>
        <w:t>The Kent County Council (Public Footpath ZR281 (Part) Doddington) Definitive Map Modification Order 2021</w:t>
      </w:r>
    </w:p>
    <w:p w14:paraId="38844F90" w14:textId="77777777" w:rsidR="00DE7C50" w:rsidRDefault="00DE7C50" w:rsidP="004113E9">
      <w:pPr>
        <w:ind w:left="0" w:firstLine="0"/>
        <w:rPr>
          <w:rFonts w:ascii="Verdana" w:hAnsi="Verdana"/>
          <w:szCs w:val="24"/>
        </w:rPr>
      </w:pPr>
    </w:p>
    <w:p w14:paraId="46ED1490" w14:textId="7F87D7D7" w:rsidR="00DE7C50" w:rsidRPr="00374CAB" w:rsidRDefault="00DE7C50" w:rsidP="004113E9">
      <w:pPr>
        <w:ind w:left="0" w:firstLine="0"/>
        <w:rPr>
          <w:rFonts w:ascii="Verdana" w:hAnsi="Verdana"/>
          <w:sz w:val="22"/>
          <w:szCs w:val="22"/>
        </w:rPr>
      </w:pPr>
      <w:r w:rsidRPr="00374CAB">
        <w:rPr>
          <w:rFonts w:ascii="Verdana" w:hAnsi="Verdana"/>
          <w:sz w:val="22"/>
          <w:szCs w:val="22"/>
        </w:rPr>
        <w:t xml:space="preserve">Notice is hereby given that the above referenced Order has been submitted to the Secretary of State </w:t>
      </w:r>
      <w:r w:rsidR="00834AE8" w:rsidRPr="00374CAB">
        <w:rPr>
          <w:rFonts w:ascii="Verdana" w:hAnsi="Verdana"/>
          <w:sz w:val="22"/>
          <w:szCs w:val="22"/>
        </w:rPr>
        <w:t xml:space="preserve">for Environment, Food and Rural Affairs </w:t>
      </w:r>
      <w:r w:rsidRPr="00374CAB">
        <w:rPr>
          <w:rFonts w:ascii="Verdana" w:hAnsi="Verdana"/>
          <w:sz w:val="22"/>
          <w:szCs w:val="22"/>
        </w:rPr>
        <w:t>for determination.  An Inspector will be appointed by the Secretary of State to determine the Order</w:t>
      </w:r>
      <w:r w:rsidR="009F024B" w:rsidRPr="00374CAB">
        <w:rPr>
          <w:rFonts w:ascii="Verdana" w:hAnsi="Verdana"/>
          <w:sz w:val="22"/>
          <w:szCs w:val="22"/>
        </w:rPr>
        <w:t>.</w:t>
      </w:r>
    </w:p>
    <w:p w14:paraId="103ABC92" w14:textId="77777777" w:rsidR="00DE7C50" w:rsidRPr="00374CAB" w:rsidRDefault="00DE7C50" w:rsidP="004113E9">
      <w:pPr>
        <w:ind w:left="0" w:firstLine="0"/>
        <w:rPr>
          <w:rFonts w:ascii="Verdana" w:hAnsi="Verdana"/>
          <w:sz w:val="22"/>
          <w:szCs w:val="22"/>
        </w:rPr>
      </w:pPr>
    </w:p>
    <w:p w14:paraId="3860E1DD" w14:textId="7E154B78" w:rsidR="004113E9" w:rsidRPr="00374CAB" w:rsidRDefault="004113E9" w:rsidP="004113E9">
      <w:pPr>
        <w:ind w:left="0" w:firstLine="0"/>
        <w:rPr>
          <w:rFonts w:ascii="Verdana" w:hAnsi="Verdana"/>
          <w:sz w:val="22"/>
          <w:szCs w:val="22"/>
        </w:rPr>
      </w:pPr>
      <w:r w:rsidRPr="00374CAB">
        <w:rPr>
          <w:rFonts w:ascii="Verdana" w:hAnsi="Verdana"/>
          <w:sz w:val="22"/>
          <w:szCs w:val="22"/>
        </w:rPr>
        <w:t xml:space="preserve">The </w:t>
      </w:r>
      <w:r w:rsidRPr="00374CAB">
        <w:rPr>
          <w:rFonts w:ascii="Verdana" w:hAnsi="Verdana"/>
          <w:b/>
          <w:sz w:val="22"/>
          <w:szCs w:val="22"/>
        </w:rPr>
        <w:t>start date</w:t>
      </w:r>
      <w:r w:rsidRPr="00374CAB">
        <w:rPr>
          <w:rFonts w:ascii="Verdana" w:hAnsi="Verdana"/>
          <w:sz w:val="22"/>
          <w:szCs w:val="22"/>
        </w:rPr>
        <w:t xml:space="preserve"> for the above Order </w:t>
      </w:r>
      <w:r w:rsidRPr="00374CAB">
        <w:rPr>
          <w:rFonts w:ascii="Verdana" w:hAnsi="Verdana"/>
          <w:b/>
          <w:bCs/>
          <w:sz w:val="22"/>
          <w:szCs w:val="22"/>
        </w:rPr>
        <w:t>is</w:t>
      </w:r>
      <w:r w:rsidR="009F024B" w:rsidRPr="00374CAB">
        <w:rPr>
          <w:rFonts w:ascii="Verdana" w:hAnsi="Verdana"/>
          <w:b/>
          <w:bCs/>
          <w:sz w:val="22"/>
          <w:szCs w:val="22"/>
        </w:rPr>
        <w:t xml:space="preserve"> 30 November 2021</w:t>
      </w:r>
      <w:r w:rsidRPr="00374CAB">
        <w:rPr>
          <w:rFonts w:ascii="Verdana" w:hAnsi="Verdana"/>
          <w:b/>
          <w:bCs/>
          <w:sz w:val="22"/>
          <w:szCs w:val="22"/>
        </w:rPr>
        <w:t>.</w:t>
      </w:r>
      <w:r w:rsidR="00F10405" w:rsidRPr="00374CAB">
        <w:rPr>
          <w:rFonts w:ascii="Verdana" w:hAnsi="Verdana"/>
          <w:sz w:val="22"/>
          <w:szCs w:val="22"/>
        </w:rPr>
        <w:t xml:space="preserve">  </w:t>
      </w:r>
    </w:p>
    <w:p w14:paraId="77C5B74B" w14:textId="77777777" w:rsidR="004113E9" w:rsidRPr="00374CAB" w:rsidRDefault="004113E9" w:rsidP="004113E9">
      <w:pPr>
        <w:ind w:left="0" w:firstLine="0"/>
        <w:rPr>
          <w:rFonts w:ascii="Verdana" w:hAnsi="Verdana"/>
          <w:sz w:val="22"/>
          <w:szCs w:val="22"/>
        </w:rPr>
      </w:pPr>
    </w:p>
    <w:p w14:paraId="7715BA8B" w14:textId="3CCD3317" w:rsidR="004113E9" w:rsidRPr="00374CAB" w:rsidRDefault="004113E9" w:rsidP="004113E9">
      <w:pPr>
        <w:ind w:left="0" w:firstLine="0"/>
        <w:rPr>
          <w:rFonts w:ascii="Verdana" w:hAnsi="Verdana"/>
          <w:sz w:val="22"/>
          <w:szCs w:val="22"/>
        </w:rPr>
      </w:pPr>
      <w:r w:rsidRPr="00374CAB">
        <w:rPr>
          <w:rFonts w:ascii="Verdana" w:hAnsi="Verdana"/>
          <w:sz w:val="22"/>
          <w:szCs w:val="22"/>
        </w:rPr>
        <w:t>Consideration of the Orde</w:t>
      </w:r>
      <w:r w:rsidR="009F024B" w:rsidRPr="00374CAB">
        <w:rPr>
          <w:rFonts w:ascii="Verdana" w:hAnsi="Verdana"/>
          <w:sz w:val="22"/>
          <w:szCs w:val="22"/>
        </w:rPr>
        <w:t>r</w:t>
      </w:r>
      <w:r w:rsidRPr="00374CAB">
        <w:rPr>
          <w:rFonts w:ascii="Verdana" w:hAnsi="Verdana"/>
          <w:sz w:val="22"/>
          <w:szCs w:val="22"/>
        </w:rPr>
        <w:t xml:space="preserve"> will take the form of </w:t>
      </w:r>
      <w:r w:rsidR="00712D7C" w:rsidRPr="00374CAB">
        <w:rPr>
          <w:rFonts w:ascii="Verdana" w:hAnsi="Verdana"/>
          <w:sz w:val="22"/>
          <w:szCs w:val="22"/>
        </w:rPr>
        <w:t xml:space="preserve">a </w:t>
      </w:r>
      <w:r w:rsidR="00407CAD" w:rsidRPr="00374CAB">
        <w:rPr>
          <w:rFonts w:ascii="Verdana" w:hAnsi="Verdana"/>
          <w:sz w:val="22"/>
          <w:szCs w:val="22"/>
        </w:rPr>
        <w:t>hearing</w:t>
      </w:r>
      <w:r w:rsidRPr="00374CAB">
        <w:rPr>
          <w:rFonts w:ascii="Verdana" w:hAnsi="Verdana"/>
          <w:sz w:val="22"/>
          <w:szCs w:val="22"/>
        </w:rPr>
        <w:t>.</w:t>
      </w:r>
    </w:p>
    <w:p w14:paraId="17A261E8" w14:textId="77777777" w:rsidR="00712D7C" w:rsidRPr="00374CAB" w:rsidRDefault="00712D7C" w:rsidP="004113E9">
      <w:pPr>
        <w:ind w:left="0" w:firstLine="0"/>
        <w:rPr>
          <w:rFonts w:ascii="Verdana" w:hAnsi="Verdana"/>
          <w:sz w:val="22"/>
          <w:szCs w:val="22"/>
        </w:rPr>
      </w:pPr>
    </w:p>
    <w:p w14:paraId="4B92BB0D" w14:textId="5ABD3EB4" w:rsidR="00C1202E" w:rsidRPr="00374CAB" w:rsidRDefault="00712D7C" w:rsidP="00C1202E">
      <w:pPr>
        <w:suppressAutoHyphens/>
        <w:ind w:left="0" w:firstLine="0"/>
        <w:rPr>
          <w:rFonts w:ascii="Verdana" w:hAnsi="Verdana"/>
          <w:sz w:val="22"/>
          <w:szCs w:val="22"/>
        </w:rPr>
      </w:pPr>
      <w:r w:rsidRPr="00374CAB">
        <w:rPr>
          <w:rFonts w:ascii="Verdana" w:hAnsi="Verdana"/>
          <w:sz w:val="22"/>
          <w:szCs w:val="22"/>
        </w:rPr>
        <w:t xml:space="preserve">The </w:t>
      </w:r>
      <w:r w:rsidR="00407CAD" w:rsidRPr="00374CAB">
        <w:rPr>
          <w:rFonts w:ascii="Verdana" w:hAnsi="Verdana"/>
          <w:sz w:val="22"/>
          <w:szCs w:val="22"/>
        </w:rPr>
        <w:t>Hearing</w:t>
      </w:r>
      <w:r w:rsidRPr="00374CAB">
        <w:rPr>
          <w:rFonts w:ascii="Verdana" w:hAnsi="Verdana"/>
          <w:sz w:val="22"/>
          <w:szCs w:val="22"/>
        </w:rPr>
        <w:t xml:space="preserve"> will be held at</w:t>
      </w:r>
      <w:r w:rsidR="009F024B" w:rsidRPr="00374CAB">
        <w:rPr>
          <w:rFonts w:ascii="Verdana" w:hAnsi="Verdana"/>
          <w:sz w:val="22"/>
          <w:szCs w:val="22"/>
        </w:rPr>
        <w:t xml:space="preserve"> </w:t>
      </w:r>
      <w:r w:rsidR="009F024B" w:rsidRPr="00374CAB">
        <w:rPr>
          <w:rFonts w:ascii="Verdana" w:hAnsi="Verdana"/>
          <w:b/>
          <w:bCs/>
          <w:sz w:val="22"/>
          <w:szCs w:val="22"/>
        </w:rPr>
        <w:t>Doddington Village Hall, The Street, Doddington, Kent, ME9 0BH</w:t>
      </w:r>
      <w:r w:rsidRPr="00374CAB">
        <w:rPr>
          <w:rFonts w:ascii="Verdana" w:hAnsi="Verdana"/>
          <w:b/>
          <w:bCs/>
          <w:sz w:val="22"/>
          <w:szCs w:val="22"/>
        </w:rPr>
        <w:t xml:space="preserve"> </w:t>
      </w:r>
      <w:r w:rsidRPr="00374CAB">
        <w:rPr>
          <w:rFonts w:ascii="Verdana" w:hAnsi="Verdana"/>
          <w:sz w:val="22"/>
          <w:szCs w:val="22"/>
        </w:rPr>
        <w:t xml:space="preserve">on </w:t>
      </w:r>
      <w:r w:rsidR="009F024B" w:rsidRPr="00374CAB">
        <w:rPr>
          <w:rFonts w:ascii="Verdana" w:hAnsi="Verdana"/>
          <w:b/>
          <w:bCs/>
          <w:sz w:val="22"/>
          <w:szCs w:val="22"/>
        </w:rPr>
        <w:t>22 March 2022</w:t>
      </w:r>
      <w:r w:rsidR="00C1202E" w:rsidRPr="00374CAB">
        <w:rPr>
          <w:rFonts w:ascii="Verdana" w:hAnsi="Verdana"/>
          <w:b/>
          <w:sz w:val="22"/>
          <w:szCs w:val="22"/>
        </w:rPr>
        <w:t xml:space="preserve"> </w:t>
      </w:r>
      <w:r w:rsidRPr="00374CAB">
        <w:rPr>
          <w:rFonts w:ascii="Verdana" w:hAnsi="Verdana"/>
          <w:sz w:val="22"/>
          <w:szCs w:val="22"/>
        </w:rPr>
        <w:t xml:space="preserve">at </w:t>
      </w:r>
      <w:r w:rsidRPr="00374CAB">
        <w:rPr>
          <w:rFonts w:ascii="Verdana" w:hAnsi="Verdana"/>
          <w:b/>
          <w:bCs/>
          <w:sz w:val="22"/>
          <w:szCs w:val="22"/>
        </w:rPr>
        <w:t>10.00am</w:t>
      </w:r>
      <w:r w:rsidRPr="00374CAB">
        <w:rPr>
          <w:rFonts w:ascii="Verdana" w:hAnsi="Verdana"/>
          <w:sz w:val="22"/>
          <w:szCs w:val="22"/>
        </w:rPr>
        <w:t>.</w:t>
      </w:r>
    </w:p>
    <w:p w14:paraId="571EBD49" w14:textId="77777777" w:rsidR="004113E9" w:rsidRPr="00374CAB" w:rsidRDefault="004113E9" w:rsidP="004113E9">
      <w:pPr>
        <w:ind w:left="0" w:firstLine="0"/>
        <w:rPr>
          <w:rFonts w:ascii="Verdana" w:hAnsi="Verdana"/>
          <w:sz w:val="22"/>
          <w:szCs w:val="22"/>
        </w:rPr>
      </w:pPr>
    </w:p>
    <w:p w14:paraId="02DA296A" w14:textId="77777777" w:rsidR="005C6230" w:rsidRPr="00374CAB" w:rsidRDefault="004113E9" w:rsidP="005C6230">
      <w:pPr>
        <w:suppressAutoHyphens/>
        <w:ind w:left="0" w:firstLine="0"/>
        <w:rPr>
          <w:rFonts w:ascii="Verdana" w:hAnsi="Verdana"/>
          <w:sz w:val="22"/>
          <w:szCs w:val="22"/>
        </w:rPr>
      </w:pPr>
      <w:r w:rsidRPr="00374CAB">
        <w:rPr>
          <w:rFonts w:ascii="Verdana" w:hAnsi="Verdana"/>
          <w:sz w:val="22"/>
          <w:szCs w:val="22"/>
        </w:rPr>
        <w:t>The effect of the Order, if confirmed without modifications</w:t>
      </w:r>
      <w:r w:rsidR="00855647" w:rsidRPr="00374CAB">
        <w:rPr>
          <w:rFonts w:ascii="Verdana" w:hAnsi="Verdana"/>
          <w:sz w:val="22"/>
          <w:szCs w:val="22"/>
        </w:rPr>
        <w:t>,</w:t>
      </w:r>
      <w:r w:rsidRPr="00374CAB">
        <w:rPr>
          <w:rFonts w:ascii="Verdana" w:hAnsi="Verdana"/>
          <w:sz w:val="22"/>
          <w:szCs w:val="22"/>
        </w:rPr>
        <w:t xml:space="preserve"> will be</w:t>
      </w:r>
      <w:r w:rsidR="005C6230" w:rsidRPr="00374CAB">
        <w:rPr>
          <w:rFonts w:ascii="Verdana" w:hAnsi="Verdana"/>
          <w:sz w:val="22"/>
          <w:szCs w:val="22"/>
        </w:rPr>
        <w:t xml:space="preserve"> to  </w:t>
      </w:r>
      <w:r w:rsidR="005C6230" w:rsidRPr="00374CAB">
        <w:rPr>
          <w:rFonts w:ascii="Verdana" w:hAnsi="Verdana"/>
          <w:sz w:val="22"/>
          <w:szCs w:val="22"/>
        </w:rPr>
        <w:t xml:space="preserve">modify the Definitive Map and Statement for the area by </w:t>
      </w:r>
      <w:r w:rsidR="005C6230" w:rsidRPr="00374CAB">
        <w:rPr>
          <w:rFonts w:ascii="Verdana" w:hAnsi="Verdana"/>
          <w:b/>
          <w:bCs/>
          <w:sz w:val="22"/>
          <w:szCs w:val="22"/>
        </w:rPr>
        <w:t>(a</w:t>
      </w:r>
      <w:r w:rsidR="005C6230" w:rsidRPr="00374CAB">
        <w:rPr>
          <w:rFonts w:ascii="Verdana" w:hAnsi="Verdana"/>
          <w:sz w:val="22"/>
          <w:szCs w:val="22"/>
        </w:rPr>
        <w:t xml:space="preserve">) deleting part of the public footpath numbered ZR281 which commences at NGR TQ 9330 5719 (Point D) and runs in a generally north-by-westerly direction for approximately 33 metres to NGR TQ 9329 5723 and then in a generally westerly direction for approximately 17 metres to NGR TQ 9327 5723 and then in a generally northerly direction for approximately 39 metres to NGR TQ 9327 5726 (Point C). As shown by the bold purple line between Points D and C in the Order Plan </w:t>
      </w:r>
    </w:p>
    <w:p w14:paraId="16C92CA8" w14:textId="77777777" w:rsidR="005C6230" w:rsidRPr="00374CAB" w:rsidRDefault="005C6230" w:rsidP="005C6230">
      <w:pPr>
        <w:suppressAutoHyphens/>
        <w:ind w:left="0" w:firstLine="0"/>
        <w:rPr>
          <w:rFonts w:ascii="Verdana" w:hAnsi="Verdana"/>
          <w:sz w:val="22"/>
          <w:szCs w:val="22"/>
        </w:rPr>
      </w:pPr>
      <w:r w:rsidRPr="00374CAB">
        <w:rPr>
          <w:rFonts w:ascii="Verdana" w:hAnsi="Verdana"/>
          <w:sz w:val="22"/>
          <w:szCs w:val="22"/>
        </w:rPr>
        <w:t>And</w:t>
      </w:r>
      <w:r w:rsidRPr="00374CAB">
        <w:rPr>
          <w:rFonts w:ascii="Verdana" w:hAnsi="Verdana"/>
          <w:b/>
          <w:bCs/>
          <w:sz w:val="22"/>
          <w:szCs w:val="22"/>
        </w:rPr>
        <w:t xml:space="preserve"> (b)</w:t>
      </w:r>
      <w:r w:rsidRPr="00374CAB">
        <w:rPr>
          <w:rFonts w:ascii="Verdana" w:hAnsi="Verdana"/>
          <w:sz w:val="22"/>
          <w:szCs w:val="22"/>
        </w:rPr>
        <w:t xml:space="preserve"> adding a public footpath numbered ZR281 which commences at NGR TQ 9329 5719 (Point A) and runs in a north-by westerly direction for 24 metres to NGR TQ 9329 5721 and continues in a north westerly direction for 10 metres to NGR TQ 9328 5722 and continues in a north-by-westerly direction for 43 metres to NGR TQ 9327 5726 (the </w:t>
      </w:r>
      <w:proofErr w:type="gramStart"/>
      <w:r w:rsidRPr="00374CAB">
        <w:rPr>
          <w:rFonts w:ascii="Verdana" w:hAnsi="Verdana"/>
          <w:sz w:val="22"/>
          <w:szCs w:val="22"/>
        </w:rPr>
        <w:t>aforementioned Point</w:t>
      </w:r>
      <w:proofErr w:type="gramEnd"/>
      <w:r w:rsidRPr="00374CAB">
        <w:rPr>
          <w:rFonts w:ascii="Verdana" w:hAnsi="Verdana"/>
          <w:sz w:val="22"/>
          <w:szCs w:val="22"/>
        </w:rPr>
        <w:t xml:space="preserve"> C). As shown by the bold broken line, between Points A, B and C in the Order Plan. </w:t>
      </w:r>
    </w:p>
    <w:p w14:paraId="55247654" w14:textId="77777777" w:rsidR="005C6230" w:rsidRPr="00374CAB" w:rsidRDefault="005C6230" w:rsidP="005C6230">
      <w:pPr>
        <w:suppressAutoHyphens/>
        <w:ind w:left="0" w:firstLine="0"/>
        <w:rPr>
          <w:rFonts w:ascii="Verdana" w:hAnsi="Verdana"/>
          <w:sz w:val="22"/>
          <w:szCs w:val="22"/>
        </w:rPr>
      </w:pPr>
      <w:r w:rsidRPr="00374CAB">
        <w:rPr>
          <w:rFonts w:ascii="Verdana" w:hAnsi="Verdana"/>
          <w:sz w:val="22"/>
          <w:szCs w:val="22"/>
        </w:rPr>
        <w:t xml:space="preserve">The path will have a recorded width of 2.2 metres between points A and B (NGR TQ 9329 5720) and a recorded width of 1.5 metres between points B and C. </w:t>
      </w:r>
    </w:p>
    <w:p w14:paraId="38D43158" w14:textId="3EC2E052" w:rsidR="005C6230" w:rsidRPr="00374CAB" w:rsidRDefault="005C6230" w:rsidP="005C6230">
      <w:pPr>
        <w:suppressAutoHyphens/>
        <w:ind w:left="0" w:firstLine="0"/>
        <w:rPr>
          <w:rFonts w:ascii="Verdana" w:hAnsi="Verdana"/>
          <w:sz w:val="22"/>
          <w:szCs w:val="22"/>
        </w:rPr>
      </w:pPr>
      <w:r w:rsidRPr="00374CAB">
        <w:rPr>
          <w:rFonts w:ascii="Verdana" w:hAnsi="Verdana"/>
          <w:sz w:val="22"/>
          <w:szCs w:val="22"/>
        </w:rPr>
        <w:t>All distances are approximate, all directions are general.</w:t>
      </w:r>
    </w:p>
    <w:p w14:paraId="4371CFD5" w14:textId="77777777" w:rsidR="005C6230" w:rsidRPr="00374CAB" w:rsidRDefault="005C6230" w:rsidP="004113E9">
      <w:pPr>
        <w:ind w:left="0" w:firstLine="0"/>
        <w:rPr>
          <w:rFonts w:ascii="Verdana" w:hAnsi="Verdana"/>
          <w:sz w:val="22"/>
          <w:szCs w:val="22"/>
        </w:rPr>
      </w:pPr>
    </w:p>
    <w:p w14:paraId="239D5C2B" w14:textId="7C8B6FF4" w:rsidR="00FE59B1" w:rsidRPr="00374CAB" w:rsidRDefault="009F024B" w:rsidP="00FE59B1">
      <w:pPr>
        <w:ind w:left="0" w:firstLine="0"/>
        <w:rPr>
          <w:rFonts w:ascii="Verdana" w:hAnsi="Verdana"/>
          <w:sz w:val="22"/>
          <w:szCs w:val="22"/>
        </w:rPr>
      </w:pPr>
      <w:r w:rsidRPr="00374CAB">
        <w:rPr>
          <w:rFonts w:ascii="Verdana" w:hAnsi="Verdana"/>
          <w:sz w:val="22"/>
          <w:szCs w:val="22"/>
        </w:rPr>
        <w:t xml:space="preserve">Any queries relating to this Order should be referred to Clive Richards at The Planning Inspectorate, Rights of Way Section, Room 3/A Eagle Wing, Temple Quay House, 2 The Square, Temple Quay, Bristol, BS1 6PN.  Telephone: </w:t>
      </w:r>
      <w:r w:rsidRPr="00374CAB">
        <w:rPr>
          <w:rFonts w:ascii="Verdana" w:hAnsi="Verdana"/>
          <w:spacing w:val="-3"/>
          <w:sz w:val="22"/>
          <w:szCs w:val="22"/>
        </w:rPr>
        <w:t>0303 4445502</w:t>
      </w:r>
      <w:r w:rsidRPr="00374CAB">
        <w:rPr>
          <w:rFonts w:ascii="Verdana" w:hAnsi="Verdana"/>
          <w:sz w:val="22"/>
          <w:szCs w:val="22"/>
        </w:rPr>
        <w:t xml:space="preserve">.  Email: </w:t>
      </w:r>
      <w:hyperlink r:id="rId12" w:history="1">
        <w:r w:rsidRPr="00374CAB">
          <w:rPr>
            <w:rStyle w:val="Hyperlink"/>
            <w:rFonts w:ascii="Verdana" w:hAnsi="Verdana"/>
            <w:sz w:val="22"/>
            <w:szCs w:val="22"/>
          </w:rPr>
          <w:t>clive.richards@planninginspectorate.gov.uk</w:t>
        </w:r>
      </w:hyperlink>
      <w:r w:rsidRPr="00374CAB">
        <w:rPr>
          <w:rFonts w:ascii="Verdana" w:hAnsi="Verdana"/>
          <w:sz w:val="22"/>
          <w:szCs w:val="22"/>
        </w:rPr>
        <w:t xml:space="preserve"> or </w:t>
      </w:r>
      <w:hyperlink r:id="rId13" w:history="1">
        <w:r w:rsidRPr="00374CAB">
          <w:rPr>
            <w:rStyle w:val="Hyperlink"/>
            <w:rFonts w:ascii="Verdana" w:hAnsi="Verdana"/>
            <w:sz w:val="22"/>
            <w:szCs w:val="22"/>
          </w:rPr>
          <w:t>rightsofway2@planninginspectorate.gov.uk</w:t>
        </w:r>
      </w:hyperlink>
      <w:r w:rsidRPr="00374CAB">
        <w:rPr>
          <w:rFonts w:ascii="Verdana" w:hAnsi="Verdana"/>
          <w:sz w:val="22"/>
          <w:szCs w:val="22"/>
        </w:rPr>
        <w:t xml:space="preserve">  </w:t>
      </w:r>
      <w:r w:rsidR="00FE59B1" w:rsidRPr="00374CAB">
        <w:rPr>
          <w:rFonts w:ascii="Verdana" w:hAnsi="Verdana"/>
          <w:sz w:val="22"/>
          <w:szCs w:val="22"/>
        </w:rPr>
        <w:t xml:space="preserve">Please quote reference number </w:t>
      </w:r>
      <w:r w:rsidRPr="00374CAB">
        <w:rPr>
          <w:rFonts w:ascii="Verdana" w:hAnsi="Verdana"/>
          <w:sz w:val="22"/>
          <w:szCs w:val="22"/>
        </w:rPr>
        <w:t>ROW/3280233</w:t>
      </w:r>
      <w:r w:rsidR="00FE59B1" w:rsidRPr="00374CAB">
        <w:rPr>
          <w:rFonts w:ascii="Verdana" w:hAnsi="Verdana"/>
          <w:sz w:val="22"/>
          <w:szCs w:val="22"/>
        </w:rPr>
        <w:t xml:space="preserve"> </w:t>
      </w:r>
      <w:r w:rsidR="006F2382" w:rsidRPr="00374CAB">
        <w:rPr>
          <w:rFonts w:ascii="Verdana" w:hAnsi="Verdana"/>
          <w:sz w:val="22"/>
          <w:szCs w:val="22"/>
        </w:rPr>
        <w:t xml:space="preserve">on </w:t>
      </w:r>
      <w:r w:rsidR="00FE59B1" w:rsidRPr="00374CAB">
        <w:rPr>
          <w:rFonts w:ascii="Verdana" w:hAnsi="Verdana"/>
          <w:sz w:val="22"/>
          <w:szCs w:val="22"/>
        </w:rPr>
        <w:t>all correspondence.</w:t>
      </w:r>
    </w:p>
    <w:p w14:paraId="66E59CEF" w14:textId="77777777" w:rsidR="005D7C90" w:rsidRPr="00374CAB" w:rsidRDefault="005D7C90" w:rsidP="004113E9">
      <w:pPr>
        <w:ind w:left="0" w:firstLine="0"/>
        <w:rPr>
          <w:rFonts w:ascii="Verdana" w:hAnsi="Verdana"/>
          <w:sz w:val="22"/>
          <w:szCs w:val="22"/>
        </w:rPr>
      </w:pPr>
    </w:p>
    <w:p w14:paraId="3B2087F7" w14:textId="55A10748" w:rsidR="00374CAB" w:rsidRPr="00374CAB" w:rsidRDefault="00F51D52" w:rsidP="004113E9">
      <w:pPr>
        <w:ind w:left="0" w:firstLine="0"/>
        <w:rPr>
          <w:rFonts w:ascii="Verdana" w:hAnsi="Verdana"/>
          <w:sz w:val="22"/>
          <w:szCs w:val="22"/>
        </w:rPr>
      </w:pPr>
      <w:r w:rsidRPr="00374CAB">
        <w:rPr>
          <w:rFonts w:ascii="Verdana" w:hAnsi="Verdana"/>
          <w:sz w:val="22"/>
          <w:szCs w:val="22"/>
        </w:rPr>
        <w:t xml:space="preserve">Any person wishing to view the statements of case and other documents relating to this Order may do so by </w:t>
      </w:r>
      <w:r w:rsidR="00374CAB" w:rsidRPr="00374CAB">
        <w:rPr>
          <w:rFonts w:ascii="Verdana" w:hAnsi="Verdana"/>
          <w:sz w:val="22"/>
          <w:szCs w:val="22"/>
        </w:rPr>
        <w:t xml:space="preserve">contacting Kent County Council.  </w:t>
      </w:r>
      <w:r w:rsidR="00374CAB" w:rsidRPr="00374CAB">
        <w:rPr>
          <w:rFonts w:ascii="Verdana" w:hAnsi="Verdana"/>
          <w:b/>
          <w:bCs/>
          <w:sz w:val="22"/>
          <w:szCs w:val="22"/>
        </w:rPr>
        <w:t xml:space="preserve">N.B. </w:t>
      </w:r>
      <w:r w:rsidR="00374CAB" w:rsidRPr="00374CAB">
        <w:rPr>
          <w:rFonts w:ascii="Verdana" w:hAnsi="Verdana"/>
          <w:sz w:val="22"/>
          <w:szCs w:val="22"/>
        </w:rPr>
        <w:t xml:space="preserve">Due to ongoing Covid restrictions the OMA are unable to guarantee office access to view documents. </w:t>
      </w:r>
    </w:p>
    <w:p w14:paraId="104368AA" w14:textId="6A0CCF8B" w:rsidR="005C6230" w:rsidRPr="00374CAB" w:rsidRDefault="00374CAB" w:rsidP="004113E9">
      <w:pPr>
        <w:ind w:left="0" w:firstLine="0"/>
        <w:rPr>
          <w:rFonts w:ascii="Verdana" w:hAnsi="Verdana"/>
          <w:sz w:val="22"/>
          <w:szCs w:val="22"/>
        </w:rPr>
      </w:pPr>
      <w:r w:rsidRPr="00374CAB">
        <w:rPr>
          <w:rFonts w:ascii="Verdana" w:hAnsi="Verdana"/>
          <w:sz w:val="22"/>
          <w:szCs w:val="22"/>
        </w:rPr>
        <w:t>Therefore, anybody wishing to view the documents is requested to contact the Case Officer William Barfoot on 03000 418674 or william.barfoot@kent.gov.uk to arrange copies of documents to be sent</w:t>
      </w:r>
    </w:p>
    <w:p w14:paraId="0882E5E9" w14:textId="77777777" w:rsidR="00374CAB" w:rsidRPr="00374CAB" w:rsidRDefault="00374CAB" w:rsidP="004113E9">
      <w:pPr>
        <w:ind w:left="0" w:firstLine="0"/>
        <w:rPr>
          <w:rFonts w:ascii="Verdana" w:hAnsi="Verdana"/>
          <w:sz w:val="22"/>
          <w:szCs w:val="22"/>
        </w:rPr>
      </w:pPr>
    </w:p>
    <w:p w14:paraId="1E05BF69" w14:textId="77777777" w:rsidR="004113E9" w:rsidRPr="00374CAB" w:rsidRDefault="00F51D52" w:rsidP="004113E9">
      <w:pPr>
        <w:ind w:left="0" w:firstLine="0"/>
        <w:rPr>
          <w:rFonts w:ascii="Verdana" w:hAnsi="Verdana"/>
          <w:b/>
          <w:sz w:val="22"/>
          <w:szCs w:val="22"/>
          <w:u w:val="single"/>
        </w:rPr>
      </w:pPr>
      <w:r w:rsidRPr="00374CAB">
        <w:rPr>
          <w:rFonts w:ascii="Verdana" w:hAnsi="Verdana"/>
          <w:b/>
          <w:sz w:val="22"/>
          <w:szCs w:val="22"/>
          <w:u w:val="single"/>
        </w:rPr>
        <w:t xml:space="preserve">Timetable for sending in statements of case </w:t>
      </w:r>
    </w:p>
    <w:p w14:paraId="5D8CF071" w14:textId="77777777" w:rsidR="00407CAD" w:rsidRPr="00374CAB" w:rsidRDefault="00407CAD" w:rsidP="004113E9">
      <w:pPr>
        <w:ind w:left="0" w:firstLine="0"/>
        <w:rPr>
          <w:rFonts w:ascii="Verdana" w:hAnsi="Verdana"/>
          <w:sz w:val="22"/>
          <w:szCs w:val="22"/>
        </w:rPr>
      </w:pPr>
    </w:p>
    <w:p w14:paraId="02F0FBF7" w14:textId="6CF56C94" w:rsidR="00C67501" w:rsidRPr="00374CAB" w:rsidRDefault="00712D7C"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r w:rsidRPr="00374CAB">
        <w:rPr>
          <w:rFonts w:ascii="Verdana" w:hAnsi="Verdana"/>
          <w:b/>
          <w:spacing w:val="-3"/>
          <w:sz w:val="22"/>
          <w:szCs w:val="22"/>
        </w:rPr>
        <w:t>Within 8</w:t>
      </w:r>
      <w:r w:rsidR="00C67501" w:rsidRPr="00374CAB">
        <w:rPr>
          <w:rFonts w:ascii="Verdana" w:hAnsi="Verdana"/>
          <w:b/>
          <w:spacing w:val="-3"/>
          <w:sz w:val="22"/>
          <w:szCs w:val="22"/>
        </w:rPr>
        <w:t xml:space="preserve"> weeks of the start date </w:t>
      </w:r>
      <w:r w:rsidR="00197DB8" w:rsidRPr="00374CAB">
        <w:rPr>
          <w:rFonts w:ascii="Verdana" w:hAnsi="Verdana"/>
          <w:b/>
          <w:spacing w:val="-3"/>
          <w:sz w:val="22"/>
          <w:szCs w:val="22"/>
        </w:rPr>
        <w:t>[</w:t>
      </w:r>
      <w:r w:rsidR="00DD4D24" w:rsidRPr="00374CAB">
        <w:rPr>
          <w:rFonts w:ascii="Verdana" w:hAnsi="Verdana"/>
          <w:b/>
          <w:spacing w:val="-3"/>
          <w:sz w:val="22"/>
          <w:szCs w:val="22"/>
        </w:rPr>
        <w:t>by</w:t>
      </w:r>
      <w:r w:rsidR="009F024B" w:rsidRPr="00374CAB">
        <w:rPr>
          <w:rFonts w:ascii="Verdana" w:hAnsi="Verdana"/>
          <w:b/>
          <w:spacing w:val="-3"/>
          <w:sz w:val="22"/>
          <w:szCs w:val="22"/>
        </w:rPr>
        <w:t xml:space="preserve"> 25 January 2022</w:t>
      </w:r>
      <w:r w:rsidR="00197DB8" w:rsidRPr="00374CAB">
        <w:rPr>
          <w:rFonts w:ascii="Verdana" w:hAnsi="Verdana"/>
          <w:b/>
          <w:spacing w:val="-3"/>
          <w:sz w:val="22"/>
          <w:szCs w:val="22"/>
        </w:rPr>
        <w:t>]</w:t>
      </w:r>
    </w:p>
    <w:p w14:paraId="5C2B4168" w14:textId="77777777" w:rsidR="00C67501" w:rsidRPr="00374CAB"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 w:val="22"/>
          <w:szCs w:val="22"/>
        </w:rPr>
      </w:pPr>
      <w:r w:rsidRPr="00374CAB">
        <w:rPr>
          <w:rFonts w:ascii="Verdana" w:hAnsi="Verdana"/>
          <w:spacing w:val="-3"/>
          <w:sz w:val="22"/>
          <w:szCs w:val="22"/>
        </w:rPr>
        <w:t xml:space="preserve">The Order Making Authority must </w:t>
      </w:r>
      <w:r w:rsidR="008C222C" w:rsidRPr="00374CAB">
        <w:rPr>
          <w:rFonts w:ascii="Verdana" w:hAnsi="Verdana"/>
          <w:spacing w:val="-3"/>
          <w:sz w:val="22"/>
          <w:szCs w:val="22"/>
        </w:rPr>
        <w:t xml:space="preserve">ensure </w:t>
      </w:r>
      <w:r w:rsidRPr="00374CAB">
        <w:rPr>
          <w:rFonts w:ascii="Verdana" w:hAnsi="Verdana"/>
          <w:spacing w:val="-3"/>
          <w:sz w:val="22"/>
          <w:szCs w:val="22"/>
        </w:rPr>
        <w:t xml:space="preserve">their statement of case </w:t>
      </w:r>
      <w:r w:rsidR="008C222C" w:rsidRPr="00374CAB">
        <w:rPr>
          <w:rFonts w:ascii="Verdana" w:hAnsi="Verdana"/>
          <w:spacing w:val="-3"/>
          <w:sz w:val="22"/>
          <w:szCs w:val="22"/>
        </w:rPr>
        <w:t xml:space="preserve">is received by </w:t>
      </w:r>
      <w:r w:rsidR="001F70DC" w:rsidRPr="00374CAB">
        <w:rPr>
          <w:rFonts w:ascii="Verdana" w:hAnsi="Verdana"/>
          <w:spacing w:val="-3"/>
          <w:sz w:val="22"/>
          <w:szCs w:val="22"/>
        </w:rPr>
        <w:t>the Secretary of State</w:t>
      </w:r>
      <w:r w:rsidRPr="00374CAB">
        <w:rPr>
          <w:rFonts w:ascii="Verdana" w:hAnsi="Verdana"/>
          <w:spacing w:val="-3"/>
          <w:sz w:val="22"/>
          <w:szCs w:val="22"/>
        </w:rPr>
        <w:t xml:space="preserve">.  As soon as possible </w:t>
      </w:r>
      <w:r w:rsidR="00470C92" w:rsidRPr="00374CAB">
        <w:rPr>
          <w:rFonts w:ascii="Verdana" w:hAnsi="Verdana"/>
          <w:color w:val="000000"/>
          <w:spacing w:val="-3"/>
          <w:sz w:val="22"/>
          <w:szCs w:val="22"/>
        </w:rPr>
        <w:t>after the deadline,</w:t>
      </w:r>
      <w:r w:rsidRPr="00374CAB">
        <w:rPr>
          <w:rFonts w:ascii="Verdana" w:hAnsi="Verdana"/>
          <w:spacing w:val="-3"/>
          <w:sz w:val="22"/>
          <w:szCs w:val="22"/>
        </w:rPr>
        <w:t xml:space="preserve"> </w:t>
      </w:r>
      <w:r w:rsidR="001F70DC" w:rsidRPr="00374CAB">
        <w:rPr>
          <w:rFonts w:ascii="Verdana" w:hAnsi="Verdana"/>
          <w:spacing w:val="-3"/>
          <w:sz w:val="22"/>
          <w:szCs w:val="22"/>
        </w:rPr>
        <w:t>the Secretary of State</w:t>
      </w:r>
      <w:r w:rsidRPr="00374CAB">
        <w:rPr>
          <w:rFonts w:ascii="Verdana" w:hAnsi="Verdana"/>
          <w:spacing w:val="-3"/>
          <w:sz w:val="22"/>
          <w:szCs w:val="22"/>
        </w:rPr>
        <w:t xml:space="preserve"> will send a copy </w:t>
      </w:r>
      <w:r w:rsidR="006337E0" w:rsidRPr="00374CAB">
        <w:rPr>
          <w:rFonts w:ascii="Verdana" w:hAnsi="Verdana"/>
          <w:spacing w:val="-3"/>
          <w:sz w:val="22"/>
          <w:szCs w:val="22"/>
        </w:rPr>
        <w:t>(excluding copies of any supporting documents</w:t>
      </w:r>
      <w:r w:rsidR="00C80809" w:rsidRPr="00374CAB">
        <w:rPr>
          <w:rFonts w:ascii="Verdana" w:hAnsi="Verdana"/>
          <w:spacing w:val="-3"/>
          <w:sz w:val="22"/>
          <w:szCs w:val="22"/>
        </w:rPr>
        <w:t>, although these will be available to view at the Authority’s offices</w:t>
      </w:r>
      <w:r w:rsidR="006337E0" w:rsidRPr="00374CAB">
        <w:rPr>
          <w:rFonts w:ascii="Verdana" w:hAnsi="Verdana"/>
          <w:spacing w:val="-3"/>
          <w:sz w:val="22"/>
          <w:szCs w:val="22"/>
        </w:rPr>
        <w:t xml:space="preserve">) </w:t>
      </w:r>
      <w:r w:rsidRPr="00374CAB">
        <w:rPr>
          <w:rFonts w:ascii="Verdana" w:hAnsi="Verdana"/>
          <w:spacing w:val="-3"/>
          <w:sz w:val="22"/>
          <w:szCs w:val="22"/>
        </w:rPr>
        <w:t xml:space="preserve">to everyone who has made </w:t>
      </w:r>
      <w:r w:rsidR="006337E0" w:rsidRPr="00374CAB">
        <w:rPr>
          <w:rFonts w:ascii="Verdana" w:hAnsi="Verdana"/>
          <w:spacing w:val="-3"/>
          <w:sz w:val="22"/>
          <w:szCs w:val="22"/>
        </w:rPr>
        <w:t>an objection or representation</w:t>
      </w:r>
      <w:r w:rsidR="002806E9" w:rsidRPr="00374CAB">
        <w:rPr>
          <w:rFonts w:ascii="Verdana" w:hAnsi="Verdana"/>
          <w:spacing w:val="-3"/>
          <w:sz w:val="22"/>
          <w:szCs w:val="22"/>
        </w:rPr>
        <w:t xml:space="preserve">, the applicant and any other person who has </w:t>
      </w:r>
      <w:r w:rsidR="00E23828" w:rsidRPr="00374CAB">
        <w:rPr>
          <w:rFonts w:ascii="Verdana" w:hAnsi="Verdana"/>
          <w:spacing w:val="-3"/>
          <w:sz w:val="22"/>
          <w:szCs w:val="22"/>
        </w:rPr>
        <w:t>written to us in respect of the Order</w:t>
      </w:r>
      <w:r w:rsidR="006337E0" w:rsidRPr="00374CAB">
        <w:rPr>
          <w:rFonts w:ascii="Verdana" w:hAnsi="Verdana"/>
          <w:spacing w:val="-3"/>
          <w:sz w:val="22"/>
          <w:szCs w:val="22"/>
        </w:rPr>
        <w:t>.</w:t>
      </w:r>
      <w:r w:rsidRPr="00374CAB">
        <w:rPr>
          <w:rFonts w:ascii="Verdana" w:hAnsi="Verdana"/>
          <w:spacing w:val="-3"/>
          <w:sz w:val="22"/>
          <w:szCs w:val="22"/>
        </w:rPr>
        <w:t xml:space="preserve">  </w:t>
      </w:r>
    </w:p>
    <w:p w14:paraId="02792773" w14:textId="77777777" w:rsidR="00C67501" w:rsidRPr="00374CAB"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22"/>
          <w:szCs w:val="22"/>
        </w:rPr>
      </w:pPr>
    </w:p>
    <w:p w14:paraId="7CEB1322" w14:textId="49A6348E" w:rsidR="00C67501" w:rsidRPr="00374CAB" w:rsidRDefault="00407CAD"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r w:rsidRPr="00374CAB">
        <w:rPr>
          <w:rFonts w:ascii="Verdana" w:hAnsi="Verdana"/>
          <w:b/>
          <w:spacing w:val="-3"/>
          <w:sz w:val="22"/>
          <w:szCs w:val="22"/>
        </w:rPr>
        <w:t>Within 12</w:t>
      </w:r>
      <w:r w:rsidR="00C67501" w:rsidRPr="00374CAB">
        <w:rPr>
          <w:rFonts w:ascii="Verdana" w:hAnsi="Verdana"/>
          <w:b/>
          <w:spacing w:val="-3"/>
          <w:sz w:val="22"/>
          <w:szCs w:val="22"/>
        </w:rPr>
        <w:t xml:space="preserve"> weeks of the start date</w:t>
      </w:r>
      <w:r w:rsidR="00197DB8" w:rsidRPr="00374CAB">
        <w:rPr>
          <w:rFonts w:ascii="Verdana" w:hAnsi="Verdana"/>
          <w:b/>
          <w:spacing w:val="-3"/>
          <w:sz w:val="22"/>
          <w:szCs w:val="22"/>
        </w:rPr>
        <w:t xml:space="preserve"> [</w:t>
      </w:r>
      <w:r w:rsidR="003E4C65" w:rsidRPr="00374CAB">
        <w:rPr>
          <w:rFonts w:ascii="Verdana" w:hAnsi="Verdana"/>
          <w:b/>
          <w:spacing w:val="-3"/>
          <w:sz w:val="22"/>
          <w:szCs w:val="22"/>
        </w:rPr>
        <w:t xml:space="preserve">by </w:t>
      </w:r>
      <w:r w:rsidR="009F024B" w:rsidRPr="00374CAB">
        <w:rPr>
          <w:rFonts w:ascii="Verdana" w:hAnsi="Verdana"/>
          <w:b/>
          <w:spacing w:val="-3"/>
          <w:sz w:val="22"/>
          <w:szCs w:val="22"/>
        </w:rPr>
        <w:t>22 February 2022</w:t>
      </w:r>
      <w:r w:rsidR="00197DB8" w:rsidRPr="00374CAB">
        <w:rPr>
          <w:rFonts w:ascii="Verdana" w:hAnsi="Verdana"/>
          <w:b/>
          <w:spacing w:val="-3"/>
          <w:sz w:val="22"/>
          <w:szCs w:val="22"/>
        </w:rPr>
        <w:t>]</w:t>
      </w:r>
    </w:p>
    <w:p w14:paraId="6C2BF24C" w14:textId="77777777" w:rsidR="00C67501" w:rsidRPr="00374CAB" w:rsidRDefault="001F70DC"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 w:val="22"/>
          <w:szCs w:val="22"/>
        </w:rPr>
      </w:pPr>
      <w:r w:rsidRPr="00374CAB">
        <w:rPr>
          <w:rFonts w:ascii="Verdana" w:hAnsi="Verdana"/>
          <w:spacing w:val="-3"/>
          <w:sz w:val="22"/>
          <w:szCs w:val="22"/>
        </w:rPr>
        <w:t>E</w:t>
      </w:r>
      <w:r w:rsidR="00C67501" w:rsidRPr="00374CAB">
        <w:rPr>
          <w:rFonts w:ascii="Verdana" w:hAnsi="Verdana"/>
          <w:spacing w:val="-3"/>
          <w:sz w:val="22"/>
          <w:szCs w:val="22"/>
        </w:rPr>
        <w:t xml:space="preserve">veryone who has made an objection or representation </w:t>
      </w:r>
      <w:r w:rsidR="006337E0" w:rsidRPr="00374CAB">
        <w:rPr>
          <w:rFonts w:ascii="Verdana" w:hAnsi="Verdana"/>
          <w:spacing w:val="-3"/>
          <w:sz w:val="22"/>
          <w:szCs w:val="22"/>
        </w:rPr>
        <w:t>and</w:t>
      </w:r>
      <w:r w:rsidR="00DE7C50" w:rsidRPr="00374CAB">
        <w:rPr>
          <w:rFonts w:ascii="Verdana" w:hAnsi="Verdana"/>
          <w:spacing w:val="-3"/>
          <w:sz w:val="22"/>
          <w:szCs w:val="22"/>
        </w:rPr>
        <w:t xml:space="preserve"> a</w:t>
      </w:r>
      <w:r w:rsidR="00FA3BA6" w:rsidRPr="00374CAB">
        <w:rPr>
          <w:rFonts w:ascii="Verdana" w:hAnsi="Verdana"/>
          <w:spacing w:val="-3"/>
          <w:sz w:val="22"/>
          <w:szCs w:val="22"/>
        </w:rPr>
        <w:t>ny</w:t>
      </w:r>
      <w:r w:rsidR="006337E0" w:rsidRPr="00374CAB">
        <w:rPr>
          <w:rFonts w:ascii="Verdana" w:hAnsi="Verdana"/>
          <w:spacing w:val="-3"/>
          <w:sz w:val="22"/>
          <w:szCs w:val="22"/>
        </w:rPr>
        <w:t xml:space="preserve">one who wishes to give evidence at the </w:t>
      </w:r>
      <w:r w:rsidR="00407CAD" w:rsidRPr="00374CAB">
        <w:rPr>
          <w:rFonts w:ascii="Verdana" w:hAnsi="Verdana"/>
          <w:spacing w:val="-3"/>
          <w:sz w:val="22"/>
          <w:szCs w:val="22"/>
        </w:rPr>
        <w:t>Hearing</w:t>
      </w:r>
      <w:r w:rsidR="006337E0" w:rsidRPr="00374CAB">
        <w:rPr>
          <w:rFonts w:ascii="Verdana" w:hAnsi="Verdana"/>
          <w:spacing w:val="-3"/>
          <w:sz w:val="22"/>
          <w:szCs w:val="22"/>
        </w:rPr>
        <w:t xml:space="preserve"> </w:t>
      </w:r>
      <w:r w:rsidR="00C67501" w:rsidRPr="00374CAB">
        <w:rPr>
          <w:rFonts w:ascii="Verdana" w:hAnsi="Verdana"/>
          <w:spacing w:val="-3"/>
          <w:sz w:val="22"/>
          <w:szCs w:val="22"/>
        </w:rPr>
        <w:t xml:space="preserve">must </w:t>
      </w:r>
      <w:r w:rsidR="0000162D" w:rsidRPr="00374CAB">
        <w:rPr>
          <w:rFonts w:ascii="Verdana" w:hAnsi="Verdana"/>
          <w:spacing w:val="-3"/>
          <w:sz w:val="22"/>
          <w:szCs w:val="22"/>
        </w:rPr>
        <w:t>ensure their statement of case</w:t>
      </w:r>
      <w:r w:rsidR="001624BB" w:rsidRPr="00374CAB">
        <w:rPr>
          <w:rStyle w:val="FootnoteReference"/>
          <w:rFonts w:ascii="Verdana" w:hAnsi="Verdana"/>
          <w:spacing w:val="-3"/>
          <w:sz w:val="22"/>
          <w:szCs w:val="22"/>
        </w:rPr>
        <w:footnoteReference w:id="1"/>
      </w:r>
      <w:r w:rsidR="0000162D" w:rsidRPr="00374CAB">
        <w:rPr>
          <w:rFonts w:ascii="Verdana" w:hAnsi="Verdana"/>
          <w:spacing w:val="-3"/>
          <w:sz w:val="22"/>
          <w:szCs w:val="22"/>
        </w:rPr>
        <w:t xml:space="preserve"> is received by</w:t>
      </w:r>
      <w:r w:rsidR="00C67501" w:rsidRPr="00374CAB">
        <w:rPr>
          <w:rFonts w:ascii="Verdana" w:hAnsi="Verdana"/>
          <w:spacing w:val="-3"/>
          <w:sz w:val="22"/>
          <w:szCs w:val="22"/>
        </w:rPr>
        <w:t xml:space="preserve"> </w:t>
      </w:r>
      <w:r w:rsidRPr="00374CAB">
        <w:rPr>
          <w:rFonts w:ascii="Verdana" w:hAnsi="Verdana"/>
          <w:spacing w:val="-3"/>
          <w:sz w:val="22"/>
          <w:szCs w:val="22"/>
        </w:rPr>
        <w:t>the Secretary of State</w:t>
      </w:r>
      <w:r w:rsidR="00C67501" w:rsidRPr="00374CAB">
        <w:rPr>
          <w:rFonts w:ascii="Verdana" w:hAnsi="Verdana"/>
          <w:spacing w:val="-3"/>
          <w:sz w:val="22"/>
          <w:szCs w:val="22"/>
        </w:rPr>
        <w:t xml:space="preserve">.  As soon </w:t>
      </w:r>
      <w:r w:rsidRPr="00374CAB">
        <w:rPr>
          <w:rFonts w:ascii="Verdana" w:hAnsi="Verdana"/>
          <w:spacing w:val="-3"/>
          <w:sz w:val="22"/>
          <w:szCs w:val="22"/>
        </w:rPr>
        <w:t xml:space="preserve">as possible </w:t>
      </w:r>
      <w:r w:rsidR="00470C92" w:rsidRPr="00374CAB">
        <w:rPr>
          <w:rFonts w:ascii="Verdana" w:hAnsi="Verdana"/>
          <w:color w:val="000000"/>
          <w:spacing w:val="-3"/>
          <w:sz w:val="22"/>
          <w:szCs w:val="22"/>
        </w:rPr>
        <w:t>after the deadline,</w:t>
      </w:r>
      <w:r w:rsidRPr="00374CAB">
        <w:rPr>
          <w:rFonts w:ascii="Verdana" w:hAnsi="Verdana"/>
          <w:spacing w:val="-3"/>
          <w:sz w:val="22"/>
          <w:szCs w:val="22"/>
        </w:rPr>
        <w:t xml:space="preserve"> the Secretary of State</w:t>
      </w:r>
      <w:r w:rsidR="00C67501" w:rsidRPr="00374CAB">
        <w:rPr>
          <w:rFonts w:ascii="Verdana" w:hAnsi="Verdana"/>
          <w:spacing w:val="-3"/>
          <w:sz w:val="22"/>
          <w:szCs w:val="22"/>
        </w:rPr>
        <w:t xml:space="preserve"> will send </w:t>
      </w:r>
      <w:r w:rsidR="007F6E02" w:rsidRPr="00374CAB">
        <w:rPr>
          <w:rFonts w:ascii="Verdana" w:hAnsi="Verdana"/>
          <w:spacing w:val="-3"/>
          <w:sz w:val="22"/>
          <w:szCs w:val="22"/>
        </w:rPr>
        <w:t>full copies</w:t>
      </w:r>
      <w:r w:rsidR="00C67501" w:rsidRPr="00374CAB">
        <w:rPr>
          <w:rFonts w:ascii="Verdana" w:hAnsi="Verdana"/>
          <w:spacing w:val="-3"/>
          <w:sz w:val="22"/>
          <w:szCs w:val="22"/>
        </w:rPr>
        <w:t xml:space="preserve"> to t</w:t>
      </w:r>
      <w:r w:rsidR="006337E0" w:rsidRPr="00374CAB">
        <w:rPr>
          <w:rFonts w:ascii="Verdana" w:hAnsi="Verdana"/>
          <w:spacing w:val="-3"/>
          <w:sz w:val="22"/>
          <w:szCs w:val="22"/>
        </w:rPr>
        <w:t xml:space="preserve">he </w:t>
      </w:r>
      <w:r w:rsidR="002806E9" w:rsidRPr="00374CAB">
        <w:rPr>
          <w:rFonts w:ascii="Verdana" w:hAnsi="Verdana"/>
          <w:spacing w:val="-3"/>
          <w:sz w:val="22"/>
          <w:szCs w:val="22"/>
        </w:rPr>
        <w:t>Authority</w:t>
      </w:r>
      <w:r w:rsidR="007F6E02" w:rsidRPr="00374CAB">
        <w:rPr>
          <w:rFonts w:ascii="Verdana" w:hAnsi="Verdana"/>
          <w:spacing w:val="-3"/>
          <w:sz w:val="22"/>
          <w:szCs w:val="22"/>
        </w:rPr>
        <w:t xml:space="preserve">.  Copies will also be sent to </w:t>
      </w:r>
      <w:r w:rsidR="002806E9" w:rsidRPr="00374CAB">
        <w:rPr>
          <w:rFonts w:ascii="Verdana" w:hAnsi="Verdana"/>
          <w:spacing w:val="-3"/>
          <w:sz w:val="22"/>
          <w:szCs w:val="22"/>
        </w:rPr>
        <w:t xml:space="preserve">the applicant, every person who has made an objection or representation and any other person who has </w:t>
      </w:r>
      <w:r w:rsidR="00E23828" w:rsidRPr="00374CAB">
        <w:rPr>
          <w:rFonts w:ascii="Verdana" w:hAnsi="Verdana"/>
          <w:spacing w:val="-3"/>
          <w:sz w:val="22"/>
          <w:szCs w:val="22"/>
        </w:rPr>
        <w:t>written to us in respect of the Order</w:t>
      </w:r>
      <w:r w:rsidR="002806E9" w:rsidRPr="00374CAB">
        <w:rPr>
          <w:rFonts w:ascii="Verdana" w:hAnsi="Verdana"/>
          <w:spacing w:val="-3"/>
          <w:sz w:val="22"/>
          <w:szCs w:val="22"/>
        </w:rPr>
        <w:t xml:space="preserve"> </w:t>
      </w:r>
      <w:r w:rsidR="006337E0" w:rsidRPr="00374CAB">
        <w:rPr>
          <w:rFonts w:ascii="Verdana" w:hAnsi="Verdana"/>
          <w:spacing w:val="-3"/>
          <w:sz w:val="22"/>
          <w:szCs w:val="22"/>
        </w:rPr>
        <w:t>(excluding copies of any supporting documents</w:t>
      </w:r>
      <w:r w:rsidR="007F6E02" w:rsidRPr="00374CAB">
        <w:rPr>
          <w:rFonts w:ascii="Verdana" w:hAnsi="Verdana"/>
          <w:spacing w:val="-3"/>
          <w:sz w:val="22"/>
          <w:szCs w:val="22"/>
        </w:rPr>
        <w:t xml:space="preserve"> - these </w:t>
      </w:r>
      <w:r w:rsidR="00C80809" w:rsidRPr="00374CAB">
        <w:rPr>
          <w:rFonts w:ascii="Verdana" w:hAnsi="Verdana"/>
          <w:spacing w:val="-3"/>
          <w:sz w:val="22"/>
          <w:szCs w:val="22"/>
        </w:rPr>
        <w:t>will be available to view at the Authority’s offices</w:t>
      </w:r>
      <w:r w:rsidR="006337E0" w:rsidRPr="00374CAB">
        <w:rPr>
          <w:rFonts w:ascii="Verdana" w:hAnsi="Verdana"/>
          <w:spacing w:val="-3"/>
          <w:sz w:val="22"/>
          <w:szCs w:val="22"/>
        </w:rPr>
        <w:t xml:space="preserve">). </w:t>
      </w:r>
    </w:p>
    <w:p w14:paraId="6CFB3BE7" w14:textId="77777777" w:rsidR="00C67501" w:rsidRPr="00374CAB"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 w:val="22"/>
          <w:szCs w:val="22"/>
        </w:rPr>
      </w:pPr>
    </w:p>
    <w:p w14:paraId="7D35F524" w14:textId="77777777" w:rsidR="00C67501" w:rsidRPr="00374CAB" w:rsidRDefault="00C67501" w:rsidP="00C67501">
      <w:pPr>
        <w:ind w:left="0" w:firstLine="0"/>
        <w:rPr>
          <w:rFonts w:ascii="Verdana" w:hAnsi="Verdana"/>
          <w:spacing w:val="-3"/>
          <w:sz w:val="22"/>
          <w:szCs w:val="22"/>
        </w:rPr>
      </w:pPr>
      <w:r w:rsidRPr="00374CAB">
        <w:rPr>
          <w:rFonts w:ascii="Verdana" w:hAnsi="Verdana"/>
          <w:sz w:val="22"/>
          <w:szCs w:val="22"/>
        </w:rPr>
        <w:t xml:space="preserve">Within the same period the applicant (if applicable) </w:t>
      </w:r>
      <w:r w:rsidR="0064590C" w:rsidRPr="00374CAB">
        <w:rPr>
          <w:rFonts w:ascii="Verdana" w:hAnsi="Verdana"/>
          <w:sz w:val="22"/>
          <w:szCs w:val="22"/>
        </w:rPr>
        <w:t xml:space="preserve">must </w:t>
      </w:r>
      <w:r w:rsidR="0000162D" w:rsidRPr="00374CAB">
        <w:rPr>
          <w:rFonts w:ascii="Verdana" w:hAnsi="Verdana"/>
          <w:sz w:val="22"/>
          <w:szCs w:val="22"/>
        </w:rPr>
        <w:t>ensure</w:t>
      </w:r>
      <w:r w:rsidRPr="00374CAB">
        <w:rPr>
          <w:rFonts w:ascii="Verdana" w:hAnsi="Verdana"/>
          <w:sz w:val="22"/>
          <w:szCs w:val="22"/>
        </w:rPr>
        <w:t xml:space="preserve"> their statement of case </w:t>
      </w:r>
      <w:r w:rsidR="0000162D" w:rsidRPr="00374CAB">
        <w:rPr>
          <w:rFonts w:ascii="Verdana" w:hAnsi="Verdana"/>
          <w:sz w:val="22"/>
          <w:szCs w:val="22"/>
        </w:rPr>
        <w:t>is received by</w:t>
      </w:r>
      <w:r w:rsidRPr="00374CAB">
        <w:rPr>
          <w:rFonts w:ascii="Verdana" w:hAnsi="Verdana"/>
          <w:sz w:val="22"/>
          <w:szCs w:val="22"/>
        </w:rPr>
        <w:t xml:space="preserve"> </w:t>
      </w:r>
      <w:r w:rsidR="001F70DC" w:rsidRPr="00374CAB">
        <w:rPr>
          <w:rFonts w:ascii="Verdana" w:hAnsi="Verdana"/>
          <w:sz w:val="22"/>
          <w:szCs w:val="22"/>
        </w:rPr>
        <w:t xml:space="preserve">the Secretary </w:t>
      </w:r>
      <w:r w:rsidR="00D627F1" w:rsidRPr="00374CAB">
        <w:rPr>
          <w:rFonts w:ascii="Verdana" w:hAnsi="Verdana"/>
          <w:sz w:val="22"/>
          <w:szCs w:val="22"/>
        </w:rPr>
        <w:t>of State</w:t>
      </w:r>
      <w:r w:rsidRPr="00374CAB">
        <w:rPr>
          <w:rFonts w:ascii="Verdana" w:hAnsi="Verdana"/>
          <w:sz w:val="22"/>
          <w:szCs w:val="22"/>
        </w:rPr>
        <w:t xml:space="preserve">.  As soon </w:t>
      </w:r>
      <w:r w:rsidR="00D627F1" w:rsidRPr="00374CAB">
        <w:rPr>
          <w:rFonts w:ascii="Verdana" w:hAnsi="Verdana"/>
          <w:sz w:val="22"/>
          <w:szCs w:val="22"/>
        </w:rPr>
        <w:t xml:space="preserve">as possible </w:t>
      </w:r>
      <w:r w:rsidR="00470C92" w:rsidRPr="00374CAB">
        <w:rPr>
          <w:rFonts w:ascii="Verdana" w:hAnsi="Verdana"/>
          <w:color w:val="000000"/>
          <w:spacing w:val="-3"/>
          <w:sz w:val="22"/>
          <w:szCs w:val="22"/>
        </w:rPr>
        <w:t>after the deadline,</w:t>
      </w:r>
      <w:r w:rsidR="00D627F1" w:rsidRPr="00374CAB">
        <w:rPr>
          <w:rFonts w:ascii="Verdana" w:hAnsi="Verdana"/>
          <w:sz w:val="22"/>
          <w:szCs w:val="22"/>
        </w:rPr>
        <w:t xml:space="preserve"> the Secretary of State</w:t>
      </w:r>
      <w:r w:rsidRPr="00374CAB">
        <w:rPr>
          <w:rFonts w:ascii="Verdana" w:hAnsi="Verdana"/>
          <w:sz w:val="22"/>
          <w:szCs w:val="22"/>
        </w:rPr>
        <w:t xml:space="preserve"> will se</w:t>
      </w:r>
      <w:r w:rsidR="006337E0" w:rsidRPr="00374CAB">
        <w:rPr>
          <w:rFonts w:ascii="Verdana" w:hAnsi="Verdana"/>
          <w:sz w:val="22"/>
          <w:szCs w:val="22"/>
        </w:rPr>
        <w:t xml:space="preserve">nd a </w:t>
      </w:r>
      <w:r w:rsidR="007F6E02" w:rsidRPr="00374CAB">
        <w:rPr>
          <w:rFonts w:ascii="Verdana" w:hAnsi="Verdana"/>
          <w:sz w:val="22"/>
          <w:szCs w:val="22"/>
        </w:rPr>
        <w:t xml:space="preserve">full </w:t>
      </w:r>
      <w:r w:rsidR="006337E0" w:rsidRPr="00374CAB">
        <w:rPr>
          <w:rFonts w:ascii="Verdana" w:hAnsi="Verdana"/>
          <w:sz w:val="22"/>
          <w:szCs w:val="22"/>
        </w:rPr>
        <w:t>copy to the Authority</w:t>
      </w:r>
      <w:r w:rsidR="007F6E02" w:rsidRPr="00374CAB">
        <w:rPr>
          <w:rFonts w:ascii="Verdana" w:hAnsi="Verdana"/>
          <w:sz w:val="22"/>
          <w:szCs w:val="22"/>
        </w:rPr>
        <w:t xml:space="preserve">.  </w:t>
      </w:r>
      <w:r w:rsidR="00EF17A2" w:rsidRPr="00374CAB">
        <w:rPr>
          <w:rFonts w:ascii="Verdana" w:hAnsi="Verdana"/>
          <w:sz w:val="22"/>
          <w:szCs w:val="22"/>
        </w:rPr>
        <w:t>Copies</w:t>
      </w:r>
      <w:r w:rsidR="007F6E02" w:rsidRPr="00374CAB">
        <w:rPr>
          <w:rFonts w:ascii="Verdana" w:hAnsi="Verdana"/>
          <w:sz w:val="22"/>
          <w:szCs w:val="22"/>
        </w:rPr>
        <w:t xml:space="preserve"> will also be sent to</w:t>
      </w:r>
      <w:r w:rsidR="002806E9" w:rsidRPr="00374CAB">
        <w:rPr>
          <w:rFonts w:ascii="Verdana" w:hAnsi="Verdana"/>
          <w:sz w:val="22"/>
          <w:szCs w:val="22"/>
        </w:rPr>
        <w:t xml:space="preserve"> </w:t>
      </w:r>
      <w:r w:rsidR="00D627F1" w:rsidRPr="00374CAB">
        <w:rPr>
          <w:rFonts w:ascii="Verdana" w:hAnsi="Verdana"/>
          <w:spacing w:val="-3"/>
          <w:sz w:val="22"/>
          <w:szCs w:val="22"/>
        </w:rPr>
        <w:t>everyone</w:t>
      </w:r>
      <w:r w:rsidRPr="00374CAB">
        <w:rPr>
          <w:rFonts w:ascii="Verdana" w:hAnsi="Verdana"/>
          <w:spacing w:val="-3"/>
          <w:sz w:val="22"/>
          <w:szCs w:val="22"/>
        </w:rPr>
        <w:t xml:space="preserve"> who has made an objection or representation</w:t>
      </w:r>
      <w:r w:rsidR="006337E0" w:rsidRPr="00374CAB">
        <w:rPr>
          <w:rFonts w:ascii="Verdana" w:hAnsi="Verdana"/>
          <w:spacing w:val="-3"/>
          <w:sz w:val="22"/>
          <w:szCs w:val="22"/>
        </w:rPr>
        <w:t xml:space="preserve"> </w:t>
      </w:r>
      <w:r w:rsidR="002806E9" w:rsidRPr="00374CAB">
        <w:rPr>
          <w:rFonts w:ascii="Verdana" w:hAnsi="Verdana"/>
          <w:spacing w:val="-3"/>
          <w:sz w:val="22"/>
          <w:szCs w:val="22"/>
        </w:rPr>
        <w:t xml:space="preserve">and any other person who has </w:t>
      </w:r>
      <w:r w:rsidR="00E23828" w:rsidRPr="00374CAB">
        <w:rPr>
          <w:rFonts w:ascii="Verdana" w:hAnsi="Verdana"/>
          <w:spacing w:val="-3"/>
          <w:sz w:val="22"/>
          <w:szCs w:val="22"/>
        </w:rPr>
        <w:t>written to us in respect of the Order</w:t>
      </w:r>
      <w:r w:rsidR="002806E9" w:rsidRPr="00374CAB">
        <w:rPr>
          <w:rFonts w:ascii="Verdana" w:hAnsi="Verdana"/>
          <w:spacing w:val="-3"/>
          <w:sz w:val="22"/>
          <w:szCs w:val="22"/>
        </w:rPr>
        <w:t xml:space="preserve"> </w:t>
      </w:r>
      <w:r w:rsidR="006337E0" w:rsidRPr="00374CAB">
        <w:rPr>
          <w:rFonts w:ascii="Verdana" w:hAnsi="Verdana"/>
          <w:spacing w:val="-3"/>
          <w:sz w:val="22"/>
          <w:szCs w:val="22"/>
        </w:rPr>
        <w:t>(excluding copies of any supporting documents</w:t>
      </w:r>
      <w:r w:rsidR="007F6E02" w:rsidRPr="00374CAB">
        <w:rPr>
          <w:rFonts w:ascii="Verdana" w:hAnsi="Verdana"/>
          <w:spacing w:val="-3"/>
          <w:sz w:val="22"/>
          <w:szCs w:val="22"/>
        </w:rPr>
        <w:t xml:space="preserve"> -</w:t>
      </w:r>
      <w:r w:rsidR="00C80809" w:rsidRPr="00374CAB">
        <w:rPr>
          <w:rFonts w:ascii="Verdana" w:hAnsi="Verdana"/>
          <w:spacing w:val="-3"/>
          <w:sz w:val="22"/>
          <w:szCs w:val="22"/>
        </w:rPr>
        <w:t xml:space="preserve"> these will be available to view at the Authority’s offices</w:t>
      </w:r>
      <w:r w:rsidR="006337E0" w:rsidRPr="00374CAB">
        <w:rPr>
          <w:rFonts w:ascii="Verdana" w:hAnsi="Verdana"/>
          <w:spacing w:val="-3"/>
          <w:sz w:val="22"/>
          <w:szCs w:val="22"/>
        </w:rPr>
        <w:t>)</w:t>
      </w:r>
      <w:r w:rsidRPr="00374CAB">
        <w:rPr>
          <w:rFonts w:ascii="Verdana" w:hAnsi="Verdana"/>
          <w:spacing w:val="-3"/>
          <w:sz w:val="22"/>
          <w:szCs w:val="22"/>
        </w:rPr>
        <w:t>.</w:t>
      </w:r>
    </w:p>
    <w:p w14:paraId="1A0A5965" w14:textId="77777777" w:rsidR="00DE7C50" w:rsidRPr="00374CAB" w:rsidRDefault="00DE7C50" w:rsidP="004113E9">
      <w:pPr>
        <w:ind w:left="0" w:firstLine="0"/>
        <w:rPr>
          <w:rFonts w:ascii="Verdana" w:hAnsi="Verdana"/>
          <w:sz w:val="22"/>
          <w:szCs w:val="22"/>
        </w:rPr>
      </w:pPr>
    </w:p>
    <w:p w14:paraId="1A144026" w14:textId="77777777" w:rsidR="009F41C3" w:rsidRPr="00374CAB" w:rsidRDefault="009F41C3" w:rsidP="004113E9">
      <w:pPr>
        <w:ind w:left="0" w:firstLine="0"/>
        <w:rPr>
          <w:rFonts w:ascii="Verdana" w:hAnsi="Verdana"/>
          <w:spacing w:val="-3"/>
          <w:sz w:val="22"/>
          <w:szCs w:val="22"/>
        </w:rPr>
      </w:pPr>
      <w:r w:rsidRPr="00374CAB">
        <w:rPr>
          <w:rFonts w:ascii="Verdana" w:hAnsi="Verdana"/>
          <w:spacing w:val="-3"/>
          <w:sz w:val="22"/>
          <w:szCs w:val="22"/>
        </w:rPr>
        <w:t xml:space="preserve">All parties must keep to the timetable set out above and ensure that statements of case are </w:t>
      </w:r>
      <w:r w:rsidR="0064590C" w:rsidRPr="00374CAB">
        <w:rPr>
          <w:rFonts w:ascii="Verdana" w:hAnsi="Verdana"/>
          <w:spacing w:val="-3"/>
          <w:sz w:val="22"/>
          <w:szCs w:val="22"/>
        </w:rPr>
        <w:t>received by</w:t>
      </w:r>
      <w:r w:rsidRPr="00374CAB">
        <w:rPr>
          <w:rFonts w:ascii="Verdana" w:hAnsi="Verdana"/>
          <w:spacing w:val="-3"/>
          <w:sz w:val="22"/>
          <w:szCs w:val="22"/>
        </w:rPr>
        <w:t xml:space="preserve"> the Secretary of State on time.  Late documents will be returned. </w:t>
      </w:r>
    </w:p>
    <w:p w14:paraId="15EDBE16" w14:textId="77777777" w:rsidR="00F8108D" w:rsidRPr="00374CAB" w:rsidRDefault="00F8108D" w:rsidP="004113E9">
      <w:pPr>
        <w:ind w:left="0" w:firstLine="0"/>
        <w:rPr>
          <w:rFonts w:ascii="Verdana" w:hAnsi="Verdana"/>
          <w:spacing w:val="-3"/>
          <w:sz w:val="22"/>
          <w:szCs w:val="22"/>
        </w:rPr>
      </w:pPr>
    </w:p>
    <w:p w14:paraId="5CA20205" w14:textId="77777777" w:rsidR="00F8108D" w:rsidRDefault="00F8108D" w:rsidP="004113E9">
      <w:pPr>
        <w:ind w:left="0" w:firstLine="0"/>
        <w:rPr>
          <w:rFonts w:ascii="Verdana" w:hAnsi="Verdana"/>
          <w:spacing w:val="-3"/>
          <w:szCs w:val="24"/>
        </w:rPr>
      </w:pPr>
      <w:r w:rsidRPr="00374CAB">
        <w:rPr>
          <w:rFonts w:ascii="Verdana" w:hAnsi="Verdana"/>
          <w:spacing w:val="-3"/>
          <w:sz w:val="22"/>
          <w:szCs w:val="22"/>
        </w:rPr>
        <w:t xml:space="preserve">We cannot accept any </w:t>
      </w:r>
      <w:r w:rsidR="005A0583" w:rsidRPr="00374CAB">
        <w:rPr>
          <w:rFonts w:ascii="Verdana" w:hAnsi="Verdana"/>
          <w:spacing w:val="-3"/>
          <w:sz w:val="22"/>
          <w:szCs w:val="22"/>
        </w:rPr>
        <w:t xml:space="preserve">inflammatory, </w:t>
      </w:r>
      <w:proofErr w:type="gramStart"/>
      <w:r w:rsidR="005A0583" w:rsidRPr="00374CAB">
        <w:rPr>
          <w:rFonts w:ascii="Verdana" w:hAnsi="Verdana"/>
          <w:spacing w:val="-3"/>
          <w:sz w:val="22"/>
          <w:szCs w:val="22"/>
        </w:rPr>
        <w:t>discriminatory</w:t>
      </w:r>
      <w:proofErr w:type="gramEnd"/>
      <w:r w:rsidRPr="00374CAB">
        <w:rPr>
          <w:rFonts w:ascii="Verdana" w:hAnsi="Verdana"/>
          <w:spacing w:val="-3"/>
          <w:sz w:val="22"/>
          <w:szCs w:val="22"/>
        </w:rPr>
        <w:t xml:space="preserve"> or abusive comments.  Any documents containing such comments will be returned.</w:t>
      </w:r>
    </w:p>
    <w:p w14:paraId="4E346437" w14:textId="77777777" w:rsidR="00F21196" w:rsidRDefault="00F21196" w:rsidP="004113E9">
      <w:pPr>
        <w:ind w:left="0" w:firstLine="0"/>
        <w:rPr>
          <w:rFonts w:ascii="Verdana" w:hAnsi="Verdana"/>
          <w:spacing w:val="-3"/>
          <w:szCs w:val="24"/>
        </w:rPr>
      </w:pPr>
    </w:p>
    <w:p w14:paraId="4AF5691F" w14:textId="77777777" w:rsidR="00F21196" w:rsidRDefault="00F21196" w:rsidP="004113E9">
      <w:pPr>
        <w:ind w:left="0" w:firstLine="0"/>
        <w:rPr>
          <w:rFonts w:ascii="Verdana" w:hAnsi="Verdana"/>
          <w:spacing w:val="-3"/>
          <w:szCs w:val="24"/>
        </w:rPr>
      </w:pPr>
    </w:p>
    <w:p w14:paraId="43CEAD9E" w14:textId="74C7D86E" w:rsidR="00C951FB" w:rsidRDefault="00F21196" w:rsidP="004113E9">
      <w:pPr>
        <w:ind w:left="0" w:firstLine="0"/>
        <w:rPr>
          <w:rFonts w:ascii="Verdana" w:hAnsi="Verdana"/>
          <w:spacing w:val="-3"/>
          <w:sz w:val="18"/>
          <w:szCs w:val="18"/>
        </w:rPr>
      </w:pPr>
      <w:r w:rsidRPr="00F21196">
        <w:rPr>
          <w:rFonts w:ascii="Verdana" w:hAnsi="Verdana"/>
          <w:spacing w:val="-3"/>
          <w:sz w:val="18"/>
          <w:szCs w:val="18"/>
        </w:rPr>
        <w:t>Notice of order for hearing</w:t>
      </w:r>
    </w:p>
    <w:p w14:paraId="60353890" w14:textId="71A96B34" w:rsidR="00F21196" w:rsidRPr="00F21196" w:rsidRDefault="00C951FB" w:rsidP="004113E9">
      <w:pPr>
        <w:ind w:left="0" w:firstLine="0"/>
        <w:rPr>
          <w:rFonts w:ascii="Verdana" w:hAnsi="Verdana"/>
          <w:spacing w:val="-3"/>
          <w:sz w:val="18"/>
          <w:szCs w:val="18"/>
        </w:rPr>
      </w:pPr>
      <w:r>
        <w:rPr>
          <w:rFonts w:ascii="Verdana" w:hAnsi="Verdana"/>
          <w:spacing w:val="-3"/>
          <w:sz w:val="18"/>
          <w:szCs w:val="18"/>
        </w:rPr>
        <w:br w:type="page"/>
      </w:r>
      <w:r w:rsidR="00625793">
        <w:rPr>
          <w:noProof/>
        </w:rPr>
        <w:drawing>
          <wp:inline distT="0" distB="0" distL="0" distR="0" wp14:anchorId="6D9FD618" wp14:editId="3FC0165A">
            <wp:extent cx="5667375" cy="8010525"/>
            <wp:effectExtent l="0" t="0" r="0" b="0"/>
            <wp:docPr id="3" name="Picture 3" descr="Ord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der P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r>
        <w:rPr>
          <w:rFonts w:ascii="Verdana" w:hAnsi="Verdana"/>
          <w:spacing w:val="-3"/>
          <w:sz w:val="18"/>
          <w:szCs w:val="18"/>
        </w:rPr>
        <w:t xml:space="preserve"> </w:t>
      </w:r>
      <w:r>
        <w:rPr>
          <w:rFonts w:ascii="Verdana" w:hAnsi="Verdana"/>
          <w:spacing w:val="-3"/>
          <w:sz w:val="18"/>
          <w:szCs w:val="18"/>
        </w:rPr>
        <w:br w:type="page"/>
      </w:r>
      <w:r w:rsidR="00625793">
        <w:rPr>
          <w:noProof/>
        </w:rPr>
        <w:t xml:space="preserve">Order </w:t>
      </w:r>
      <w:r w:rsidR="00625793">
        <w:rPr>
          <w:noProof/>
        </w:rPr>
        <w:drawing>
          <wp:inline distT="0" distB="0" distL="0" distR="0" wp14:anchorId="617D782F" wp14:editId="1A8D896F">
            <wp:extent cx="5553075" cy="7848600"/>
            <wp:effectExtent l="0" t="0" r="0" b="0"/>
            <wp:docPr id="5" name="Picture 5" descr="Order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P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7848600"/>
                    </a:xfrm>
                    <a:prstGeom prst="rect">
                      <a:avLst/>
                    </a:prstGeom>
                    <a:noFill/>
                    <a:ln>
                      <a:noFill/>
                    </a:ln>
                  </pic:spPr>
                </pic:pic>
              </a:graphicData>
            </a:graphic>
          </wp:inline>
        </w:drawing>
      </w:r>
      <w:r>
        <w:rPr>
          <w:rFonts w:ascii="Verdana" w:hAnsi="Verdana"/>
          <w:spacing w:val="-3"/>
          <w:sz w:val="18"/>
          <w:szCs w:val="18"/>
        </w:rPr>
        <w:t xml:space="preserve"> </w:t>
      </w:r>
      <w:r>
        <w:rPr>
          <w:rFonts w:ascii="Verdana" w:hAnsi="Verdana"/>
          <w:spacing w:val="-3"/>
          <w:sz w:val="18"/>
          <w:szCs w:val="18"/>
        </w:rPr>
        <w:br w:type="page"/>
      </w:r>
      <w:r w:rsidR="00625793">
        <w:rPr>
          <w:noProof/>
        </w:rPr>
        <w:drawing>
          <wp:inline distT="0" distB="0" distL="0" distR="0" wp14:anchorId="0EE845B8" wp14:editId="2607BA87">
            <wp:extent cx="5438775" cy="7677150"/>
            <wp:effectExtent l="0" t="0" r="0" b="0"/>
            <wp:docPr id="7" name="Picture 7"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rder 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8775" cy="7677150"/>
                    </a:xfrm>
                    <a:prstGeom prst="rect">
                      <a:avLst/>
                    </a:prstGeom>
                    <a:noFill/>
                    <a:ln>
                      <a:noFill/>
                    </a:ln>
                  </pic:spPr>
                </pic:pic>
              </a:graphicData>
            </a:graphic>
          </wp:inline>
        </w:drawing>
      </w:r>
    </w:p>
    <w:sectPr w:rsidR="00F21196" w:rsidRPr="00F2119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8267" w14:textId="77777777" w:rsidR="003E625B" w:rsidRDefault="003E625B">
      <w:r>
        <w:separator/>
      </w:r>
    </w:p>
  </w:endnote>
  <w:endnote w:type="continuationSeparator" w:id="0">
    <w:p w14:paraId="3695E91A" w14:textId="77777777" w:rsidR="003E625B" w:rsidRDefault="003E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B4BD" w14:textId="77777777" w:rsidR="00855647" w:rsidRDefault="00855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E351" w14:textId="77777777" w:rsidR="00855647" w:rsidRDefault="00855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260E" w14:textId="77777777" w:rsidR="00855647" w:rsidRDefault="0085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F1F67" w14:textId="77777777" w:rsidR="003E625B" w:rsidRDefault="003E625B">
      <w:r>
        <w:separator/>
      </w:r>
    </w:p>
  </w:footnote>
  <w:footnote w:type="continuationSeparator" w:id="0">
    <w:p w14:paraId="6A1995C9" w14:textId="77777777" w:rsidR="003E625B" w:rsidRDefault="003E625B">
      <w:r>
        <w:continuationSeparator/>
      </w:r>
    </w:p>
  </w:footnote>
  <w:footnote w:id="1">
    <w:p w14:paraId="6B15FB79" w14:textId="77777777" w:rsidR="001624BB" w:rsidRDefault="001624BB" w:rsidP="001624BB">
      <w:pPr>
        <w:pStyle w:val="FootnoteText"/>
        <w:ind w:left="0" w:firstLine="0"/>
      </w:pPr>
      <w:r>
        <w:rPr>
          <w:rStyle w:val="FootnoteReference"/>
        </w:rPr>
        <w:footnoteRef/>
      </w:r>
      <w:r>
        <w:t xml:space="preserve"> If you wish to make a legal submission, this should be submitted at the same time as your statement of case.  Otherwise legal submissions will have to be submitted in writing on the day of the hearing.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6F48" w14:textId="77777777" w:rsidR="00855647" w:rsidRDefault="00855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71B1" w14:textId="77777777" w:rsidR="00855647" w:rsidRDefault="00855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6FD6" w14:textId="77777777" w:rsidR="00855647" w:rsidRDefault="00855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7495"/>
    <w:multiLevelType w:val="hybridMultilevel"/>
    <w:tmpl w:val="E09A06F2"/>
    <w:lvl w:ilvl="0" w:tplc="EAA09C8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56"/>
    <w:rsid w:val="0000162D"/>
    <w:rsid w:val="00003CD5"/>
    <w:rsid w:val="00006010"/>
    <w:rsid w:val="00056EC4"/>
    <w:rsid w:val="000A6909"/>
    <w:rsid w:val="000B5BC7"/>
    <w:rsid w:val="000C4A00"/>
    <w:rsid w:val="00121E87"/>
    <w:rsid w:val="001624BB"/>
    <w:rsid w:val="00197DB8"/>
    <w:rsid w:val="001F57C0"/>
    <w:rsid w:val="001F70DC"/>
    <w:rsid w:val="002806E9"/>
    <w:rsid w:val="002D1264"/>
    <w:rsid w:val="0032657A"/>
    <w:rsid w:val="003514F3"/>
    <w:rsid w:val="00374CAB"/>
    <w:rsid w:val="003E4C65"/>
    <w:rsid w:val="003E625B"/>
    <w:rsid w:val="00407CAD"/>
    <w:rsid w:val="004113E9"/>
    <w:rsid w:val="00470C92"/>
    <w:rsid w:val="004C5AF8"/>
    <w:rsid w:val="004D1558"/>
    <w:rsid w:val="004D20B9"/>
    <w:rsid w:val="00535338"/>
    <w:rsid w:val="005A0583"/>
    <w:rsid w:val="005B0AE1"/>
    <w:rsid w:val="005C6230"/>
    <w:rsid w:val="005C6706"/>
    <w:rsid w:val="005D7C90"/>
    <w:rsid w:val="006016B6"/>
    <w:rsid w:val="00615E29"/>
    <w:rsid w:val="00625793"/>
    <w:rsid w:val="006337E0"/>
    <w:rsid w:val="0064590C"/>
    <w:rsid w:val="006B7087"/>
    <w:rsid w:val="006F2382"/>
    <w:rsid w:val="00712D7C"/>
    <w:rsid w:val="007E677E"/>
    <w:rsid w:val="007F6E02"/>
    <w:rsid w:val="00834AE8"/>
    <w:rsid w:val="00845E00"/>
    <w:rsid w:val="00855647"/>
    <w:rsid w:val="008652CF"/>
    <w:rsid w:val="008B1AD3"/>
    <w:rsid w:val="008C222C"/>
    <w:rsid w:val="008E40BD"/>
    <w:rsid w:val="008F3604"/>
    <w:rsid w:val="00905C96"/>
    <w:rsid w:val="009B6856"/>
    <w:rsid w:val="009F024B"/>
    <w:rsid w:val="009F41C3"/>
    <w:rsid w:val="009F60BB"/>
    <w:rsid w:val="00A06583"/>
    <w:rsid w:val="00A41282"/>
    <w:rsid w:val="00A540E1"/>
    <w:rsid w:val="00A9516A"/>
    <w:rsid w:val="00AC23B3"/>
    <w:rsid w:val="00AC627F"/>
    <w:rsid w:val="00AF0C9F"/>
    <w:rsid w:val="00AF341A"/>
    <w:rsid w:val="00B056F5"/>
    <w:rsid w:val="00B93E81"/>
    <w:rsid w:val="00BD229E"/>
    <w:rsid w:val="00BD62D9"/>
    <w:rsid w:val="00BD7AE6"/>
    <w:rsid w:val="00BE7B43"/>
    <w:rsid w:val="00C03DC6"/>
    <w:rsid w:val="00C1202E"/>
    <w:rsid w:val="00C1729D"/>
    <w:rsid w:val="00C510FA"/>
    <w:rsid w:val="00C67501"/>
    <w:rsid w:val="00C80809"/>
    <w:rsid w:val="00C810A3"/>
    <w:rsid w:val="00C85575"/>
    <w:rsid w:val="00C951FB"/>
    <w:rsid w:val="00D164B1"/>
    <w:rsid w:val="00D627F1"/>
    <w:rsid w:val="00DA06BA"/>
    <w:rsid w:val="00DD4D24"/>
    <w:rsid w:val="00DE546A"/>
    <w:rsid w:val="00DE7C50"/>
    <w:rsid w:val="00E23828"/>
    <w:rsid w:val="00E70119"/>
    <w:rsid w:val="00E7503C"/>
    <w:rsid w:val="00E90497"/>
    <w:rsid w:val="00EA2612"/>
    <w:rsid w:val="00EA62B4"/>
    <w:rsid w:val="00EA73F2"/>
    <w:rsid w:val="00EC0AA1"/>
    <w:rsid w:val="00EE24E0"/>
    <w:rsid w:val="00EF17A2"/>
    <w:rsid w:val="00F10405"/>
    <w:rsid w:val="00F21196"/>
    <w:rsid w:val="00F26CDA"/>
    <w:rsid w:val="00F51D52"/>
    <w:rsid w:val="00F8108D"/>
    <w:rsid w:val="00F95852"/>
    <w:rsid w:val="00FA3BA6"/>
    <w:rsid w:val="00FE0DE0"/>
    <w:rsid w:val="00FE59B1"/>
    <w:rsid w:val="00FF0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F4CE4A"/>
  <w15:chartTrackingRefBased/>
  <w15:docId w15:val="{0D8D861C-D7CA-4D63-AC9D-8FA2207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338"/>
    <w:pPr>
      <w:ind w:left="432" w:hanging="432"/>
      <w:jc w:val="both"/>
    </w:pPr>
    <w:rPr>
      <w:sz w:val="24"/>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semiHidden/>
    <w:rsid w:val="00535338"/>
  </w:style>
  <w:style w:type="table" w:default="1" w:styleId="TableNormal">
    <w:name w:val="Normal Table"/>
    <w:semiHidden/>
    <w:rsid w:val="00535338"/>
    <w:tblPr>
      <w:tblInd w:w="0" w:type="dxa"/>
      <w:tblCellMar>
        <w:top w:w="0" w:type="dxa"/>
        <w:left w:w="108" w:type="dxa"/>
        <w:bottom w:w="0" w:type="dxa"/>
        <w:right w:w="108" w:type="dxa"/>
      </w:tblCellMar>
    </w:tblPr>
  </w:style>
  <w:style w:type="numbering" w:default="1" w:styleId="NoList">
    <w:name w:val="No List"/>
    <w:semiHidden/>
    <w:rsid w:val="00535338"/>
  </w:style>
  <w:style w:type="paragraph" w:styleId="Footer">
    <w:name w:val="footer"/>
    <w:basedOn w:val="Normal"/>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4"/>
      </w:numPr>
      <w:tabs>
        <w:tab w:val="clear" w:pos="851"/>
        <w:tab w:val="num" w:pos="1440"/>
      </w:tabs>
      <w:spacing w:before="80"/>
      <w:ind w:left="720" w:right="369" w:hanging="360"/>
    </w:pPr>
    <w:rPr>
      <w:sz w:val="22"/>
    </w:rPr>
  </w:style>
  <w:style w:type="paragraph" w:customStyle="1" w:styleId="Nlisti">
    <w:name w:val="N_list (i)"/>
    <w:basedOn w:val="Normal"/>
    <w:rsid w:val="00535338"/>
    <w:pPr>
      <w:numPr>
        <w:ilvl w:val="2"/>
        <w:numId w:val="4"/>
      </w:numPr>
      <w:tabs>
        <w:tab w:val="clear" w:pos="1134"/>
        <w:tab w:val="num" w:pos="2177"/>
      </w:tabs>
      <w:spacing w:before="60"/>
      <w:ind w:right="511" w:hanging="397"/>
    </w:pPr>
    <w:rPr>
      <w:sz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firstLine="0"/>
    </w:pPr>
    <w:rPr>
      <w:rFonts w:ascii="Arial Narrow" w:hAnsi="Arial Narrow"/>
    </w:rPr>
  </w:style>
  <w:style w:type="paragraph" w:styleId="BalloonText">
    <w:name w:val="Balloon Text"/>
    <w:basedOn w:val="Normal"/>
    <w:semiHidden/>
    <w:rsid w:val="00F21196"/>
    <w:rPr>
      <w:rFonts w:ascii="Tahoma" w:hAnsi="Tahoma" w:cs="Tahoma"/>
      <w:sz w:val="16"/>
      <w:szCs w:val="16"/>
    </w:rPr>
  </w:style>
  <w:style w:type="character" w:styleId="Hyperlink">
    <w:name w:val="Hyperlink"/>
    <w:rsid w:val="00470C92"/>
    <w:rPr>
      <w:color w:val="0000FF"/>
      <w:u w:val="single"/>
    </w:rPr>
  </w:style>
  <w:style w:type="paragraph" w:styleId="FootnoteText">
    <w:name w:val="footnote text"/>
    <w:basedOn w:val="Normal"/>
    <w:semiHidden/>
    <w:rsid w:val="001624BB"/>
    <w:rPr>
      <w:sz w:val="20"/>
    </w:rPr>
  </w:style>
  <w:style w:type="character" w:styleId="FootnoteReference">
    <w:name w:val="footnote reference"/>
    <w:semiHidden/>
    <w:rsid w:val="001624BB"/>
    <w:rPr>
      <w:vertAlign w:val="superscript"/>
    </w:rPr>
  </w:style>
  <w:style w:type="character" w:styleId="UnresolvedMention">
    <w:name w:val="Unresolved Mention"/>
    <w:basedOn w:val="DefaultParagraphFont"/>
    <w:uiPriority w:val="99"/>
    <w:semiHidden/>
    <w:unhideWhenUsed/>
    <w:rsid w:val="005C6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ghtsofway2@planninginspectorate.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clive.richards@planninginspectorat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0A91-2639-4014-A82A-752A56D27A1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EA90C58-1626-40E3-9796-2D17BE9CC881}">
  <ds:schemaRefs>
    <ds:schemaRef ds:uri="http://schemas.microsoft.com/sharepoint/v3/contenttype/forms"/>
  </ds:schemaRefs>
</ds:datastoreItem>
</file>

<file path=customXml/itemProps3.xml><?xml version="1.0" encoding="utf-8"?>
<ds:datastoreItem xmlns:ds="http://schemas.openxmlformats.org/officeDocument/2006/customXml" ds:itemID="{A255E4E6-923B-47B6-8914-D889D9F1D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F9F35-04B7-4708-83B5-083DE6A457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B13146-5665-4829-BADA-3CE58599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ORDER</vt:lpstr>
    </vt:vector>
  </TitlesOfParts>
  <Company>The Planning Inspectorate</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ORDER</dc:title>
  <dc:subject/>
  <dc:creator>rachael sayers</dc:creator>
  <cp:keywords/>
  <dc:description/>
  <cp:lastModifiedBy>Richards, Clive</cp:lastModifiedBy>
  <cp:revision>2</cp:revision>
  <cp:lastPrinted>2007-09-12T11:12:00Z</cp:lastPrinted>
  <dcterms:created xsi:type="dcterms:W3CDTF">2021-11-23T14:32:00Z</dcterms:created>
  <dcterms:modified xsi:type="dcterms:W3CDTF">2021-11-23T14:32:00Z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0ef353da-5ffc-43ff-bba5-2b0e733f9ce5</vt:lpwstr>
  </property>
  <property fmtid="{D5CDD505-2E9C-101B-9397-08002B2CF9AE}" pid="3" name="bjSaver">
    <vt:lpwstr>OCITQxcHoSiqC1TxALesPRE5yxASlmbd</vt:lpwstr>
  </property>
  <property fmtid="{D5CDD505-2E9C-101B-9397-08002B2CF9AE}" pid="4" name="bjDocumentSecurityLabel">
    <vt:lpwstr>No Marking</vt:lpwstr>
  </property>
  <property fmtid="{D5CDD505-2E9C-101B-9397-08002B2CF9AE}" pid="5" name="ContentTypeId">
    <vt:lpwstr>0x0101002AA54CDEF871A647AC44520C841F1B03</vt:lpwstr>
  </property>
</Properties>
</file>