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7142" w14:textId="0832971F" w:rsidR="00C74358" w:rsidRPr="004E30C4" w:rsidRDefault="009D38A1" w:rsidP="006C602D">
      <w:pPr>
        <w:pStyle w:val="Heading1"/>
      </w:pPr>
      <w:bookmarkStart w:id="0" w:name="_Toc90287573"/>
      <w:r w:rsidRPr="004E30C4">
        <w:t>Protected parties in family proceedings</w:t>
      </w:r>
      <w:bookmarkEnd w:id="0"/>
      <w:r w:rsidRPr="004E30C4">
        <w:t xml:space="preserve"> </w:t>
      </w:r>
    </w:p>
    <w:sdt>
      <w:sdtPr>
        <w:id w:val="-604189329"/>
        <w:docPartObj>
          <w:docPartGallery w:val="Table of Contents"/>
          <w:docPartUnique/>
        </w:docPartObj>
      </w:sdtPr>
      <w:sdtEndPr>
        <w:rPr>
          <w:b w:val="0"/>
          <w:bCs w:val="0"/>
          <w:noProof/>
          <w:color w:val="auto"/>
          <w:sz w:val="24"/>
          <w:szCs w:val="24"/>
        </w:rPr>
      </w:sdtEndPr>
      <w:sdtContent>
        <w:p w14:paraId="2EEB1FF9" w14:textId="49702316" w:rsidR="0071019B" w:rsidRPr="006C602D" w:rsidRDefault="0071019B" w:rsidP="006C602D">
          <w:pPr>
            <w:pStyle w:val="TOCHeading"/>
          </w:pPr>
          <w:r w:rsidRPr="006C602D">
            <w:t>Table of Contents</w:t>
          </w:r>
        </w:p>
        <w:p w14:paraId="6B3478E4" w14:textId="450C41E9" w:rsidR="006C602D" w:rsidRDefault="006C602D">
          <w:pPr>
            <w:pStyle w:val="TOC1"/>
            <w:tabs>
              <w:tab w:val="right" w:leader="dot" w:pos="9016"/>
            </w:tabs>
            <w:rPr>
              <w:rFonts w:eastAsiaTheme="minorEastAsia" w:cstheme="minorBidi"/>
              <w:b w:val="0"/>
              <w:bCs w:val="0"/>
              <w:iCs w:val="0"/>
              <w:noProof/>
              <w:lang w:eastAsia="en-GB"/>
            </w:rPr>
          </w:pPr>
          <w:r>
            <w:rPr>
              <w:b w:val="0"/>
              <w:bCs w:val="0"/>
              <w:i/>
              <w:iCs w:val="0"/>
            </w:rPr>
            <w:fldChar w:fldCharType="begin"/>
          </w:r>
          <w:r>
            <w:rPr>
              <w:b w:val="0"/>
              <w:bCs w:val="0"/>
              <w:i/>
              <w:iCs w:val="0"/>
            </w:rPr>
            <w:instrText xml:space="preserve"> TOC \o "1-3" \h \z \u </w:instrText>
          </w:r>
          <w:r>
            <w:rPr>
              <w:b w:val="0"/>
              <w:bCs w:val="0"/>
              <w:i/>
              <w:iCs w:val="0"/>
            </w:rPr>
            <w:fldChar w:fldCharType="separate"/>
          </w:r>
          <w:hyperlink w:anchor="_Toc90287573" w:history="1">
            <w:r w:rsidRPr="00B65162">
              <w:rPr>
                <w:rStyle w:val="Hyperlink"/>
                <w:noProof/>
              </w:rPr>
              <w:t>Protected parties in family proceedings</w:t>
            </w:r>
            <w:r>
              <w:rPr>
                <w:noProof/>
                <w:webHidden/>
              </w:rPr>
              <w:tab/>
            </w:r>
            <w:r>
              <w:rPr>
                <w:noProof/>
                <w:webHidden/>
              </w:rPr>
              <w:fldChar w:fldCharType="begin"/>
            </w:r>
            <w:r>
              <w:rPr>
                <w:noProof/>
                <w:webHidden/>
              </w:rPr>
              <w:instrText xml:space="preserve"> PAGEREF _Toc90287573 \h </w:instrText>
            </w:r>
            <w:r>
              <w:rPr>
                <w:noProof/>
                <w:webHidden/>
              </w:rPr>
            </w:r>
            <w:r>
              <w:rPr>
                <w:noProof/>
                <w:webHidden/>
              </w:rPr>
              <w:fldChar w:fldCharType="separate"/>
            </w:r>
            <w:r>
              <w:rPr>
                <w:noProof/>
                <w:webHidden/>
              </w:rPr>
              <w:t>1</w:t>
            </w:r>
            <w:r>
              <w:rPr>
                <w:noProof/>
                <w:webHidden/>
              </w:rPr>
              <w:fldChar w:fldCharType="end"/>
            </w:r>
          </w:hyperlink>
        </w:p>
        <w:p w14:paraId="570EC0C8" w14:textId="69F3F870" w:rsidR="006C602D" w:rsidRDefault="006C602D">
          <w:pPr>
            <w:pStyle w:val="TOC2"/>
            <w:tabs>
              <w:tab w:val="right" w:leader="dot" w:pos="9016"/>
            </w:tabs>
            <w:rPr>
              <w:rFonts w:eastAsiaTheme="minorEastAsia" w:cstheme="minorBidi"/>
              <w:b w:val="0"/>
              <w:bCs w:val="0"/>
              <w:noProof/>
              <w:lang w:eastAsia="en-GB"/>
            </w:rPr>
          </w:pPr>
          <w:hyperlink w:anchor="_Toc90287574" w:history="1">
            <w:r w:rsidRPr="00B65162">
              <w:rPr>
                <w:rStyle w:val="Hyperlink"/>
                <w:noProof/>
              </w:rPr>
              <w:t>Checklist for the appointment of a litigation friend (including the Official Solicitor)</w:t>
            </w:r>
            <w:r>
              <w:rPr>
                <w:noProof/>
                <w:webHidden/>
              </w:rPr>
              <w:tab/>
            </w:r>
            <w:r>
              <w:rPr>
                <w:noProof/>
                <w:webHidden/>
              </w:rPr>
              <w:fldChar w:fldCharType="begin"/>
            </w:r>
            <w:r>
              <w:rPr>
                <w:noProof/>
                <w:webHidden/>
              </w:rPr>
              <w:instrText xml:space="preserve"> PAGEREF _Toc90287574 \h </w:instrText>
            </w:r>
            <w:r>
              <w:rPr>
                <w:noProof/>
                <w:webHidden/>
              </w:rPr>
            </w:r>
            <w:r>
              <w:rPr>
                <w:noProof/>
                <w:webHidden/>
              </w:rPr>
              <w:fldChar w:fldCharType="separate"/>
            </w:r>
            <w:r>
              <w:rPr>
                <w:noProof/>
                <w:webHidden/>
              </w:rPr>
              <w:t>1</w:t>
            </w:r>
            <w:r>
              <w:rPr>
                <w:noProof/>
                <w:webHidden/>
              </w:rPr>
              <w:fldChar w:fldCharType="end"/>
            </w:r>
          </w:hyperlink>
        </w:p>
        <w:p w14:paraId="6C069F88" w14:textId="7C50E06D" w:rsidR="006C602D" w:rsidRDefault="006C602D">
          <w:pPr>
            <w:pStyle w:val="TOC2"/>
            <w:tabs>
              <w:tab w:val="right" w:leader="dot" w:pos="9016"/>
            </w:tabs>
            <w:rPr>
              <w:rFonts w:eastAsiaTheme="minorEastAsia" w:cstheme="minorBidi"/>
              <w:b w:val="0"/>
              <w:bCs w:val="0"/>
              <w:noProof/>
              <w:lang w:eastAsia="en-GB"/>
            </w:rPr>
          </w:pPr>
          <w:hyperlink w:anchor="_Toc90287575" w:history="1">
            <w:r w:rsidRPr="00B65162">
              <w:rPr>
                <w:rStyle w:val="Hyperlink"/>
                <w:noProof/>
              </w:rPr>
              <w:t>Evidence and finding as to capacity</w:t>
            </w:r>
            <w:r>
              <w:rPr>
                <w:noProof/>
                <w:webHidden/>
              </w:rPr>
              <w:tab/>
            </w:r>
            <w:r>
              <w:rPr>
                <w:noProof/>
                <w:webHidden/>
              </w:rPr>
              <w:fldChar w:fldCharType="begin"/>
            </w:r>
            <w:r>
              <w:rPr>
                <w:noProof/>
                <w:webHidden/>
              </w:rPr>
              <w:instrText xml:space="preserve"> PAGEREF _Toc90287575 \h </w:instrText>
            </w:r>
            <w:r>
              <w:rPr>
                <w:noProof/>
                <w:webHidden/>
              </w:rPr>
            </w:r>
            <w:r>
              <w:rPr>
                <w:noProof/>
                <w:webHidden/>
              </w:rPr>
              <w:fldChar w:fldCharType="separate"/>
            </w:r>
            <w:r>
              <w:rPr>
                <w:noProof/>
                <w:webHidden/>
              </w:rPr>
              <w:t>1</w:t>
            </w:r>
            <w:r>
              <w:rPr>
                <w:noProof/>
                <w:webHidden/>
              </w:rPr>
              <w:fldChar w:fldCharType="end"/>
            </w:r>
          </w:hyperlink>
        </w:p>
        <w:p w14:paraId="55230D4E" w14:textId="3D042EF8" w:rsidR="006C602D" w:rsidRDefault="006C602D">
          <w:pPr>
            <w:pStyle w:val="TOC2"/>
            <w:tabs>
              <w:tab w:val="right" w:leader="dot" w:pos="9016"/>
            </w:tabs>
            <w:rPr>
              <w:rFonts w:eastAsiaTheme="minorEastAsia" w:cstheme="minorBidi"/>
              <w:b w:val="0"/>
              <w:bCs w:val="0"/>
              <w:noProof/>
              <w:lang w:eastAsia="en-GB"/>
            </w:rPr>
          </w:pPr>
          <w:hyperlink w:anchor="_Toc90287576" w:history="1">
            <w:r w:rsidRPr="00B65162">
              <w:rPr>
                <w:rStyle w:val="Hyperlink"/>
                <w:noProof/>
              </w:rPr>
              <w:t>Litigation friend</w:t>
            </w:r>
            <w:r>
              <w:rPr>
                <w:noProof/>
                <w:webHidden/>
              </w:rPr>
              <w:tab/>
            </w:r>
            <w:r>
              <w:rPr>
                <w:noProof/>
                <w:webHidden/>
              </w:rPr>
              <w:fldChar w:fldCharType="begin"/>
            </w:r>
            <w:r>
              <w:rPr>
                <w:noProof/>
                <w:webHidden/>
              </w:rPr>
              <w:instrText xml:space="preserve"> PAGEREF _Toc90287576 \h </w:instrText>
            </w:r>
            <w:r>
              <w:rPr>
                <w:noProof/>
                <w:webHidden/>
              </w:rPr>
            </w:r>
            <w:r>
              <w:rPr>
                <w:noProof/>
                <w:webHidden/>
              </w:rPr>
              <w:fldChar w:fldCharType="separate"/>
            </w:r>
            <w:r>
              <w:rPr>
                <w:noProof/>
                <w:webHidden/>
              </w:rPr>
              <w:t>2</w:t>
            </w:r>
            <w:r>
              <w:rPr>
                <w:noProof/>
                <w:webHidden/>
              </w:rPr>
              <w:fldChar w:fldCharType="end"/>
            </w:r>
          </w:hyperlink>
        </w:p>
        <w:p w14:paraId="3CC24E91" w14:textId="63D9B480" w:rsidR="006C602D" w:rsidRDefault="006C602D">
          <w:pPr>
            <w:pStyle w:val="TOC2"/>
            <w:tabs>
              <w:tab w:val="right" w:leader="dot" w:pos="9016"/>
            </w:tabs>
            <w:rPr>
              <w:rFonts w:eastAsiaTheme="minorEastAsia" w:cstheme="minorBidi"/>
              <w:b w:val="0"/>
              <w:bCs w:val="0"/>
              <w:noProof/>
              <w:lang w:eastAsia="en-GB"/>
            </w:rPr>
          </w:pPr>
          <w:hyperlink w:anchor="_Toc90287577" w:history="1">
            <w:r w:rsidRPr="00B65162">
              <w:rPr>
                <w:rStyle w:val="Hyperlink"/>
                <w:noProof/>
              </w:rPr>
              <w:t>Funding</w:t>
            </w:r>
            <w:r>
              <w:rPr>
                <w:noProof/>
                <w:webHidden/>
              </w:rPr>
              <w:tab/>
            </w:r>
            <w:r>
              <w:rPr>
                <w:noProof/>
                <w:webHidden/>
              </w:rPr>
              <w:fldChar w:fldCharType="begin"/>
            </w:r>
            <w:r>
              <w:rPr>
                <w:noProof/>
                <w:webHidden/>
              </w:rPr>
              <w:instrText xml:space="preserve"> PAGEREF _Toc90287577 \h </w:instrText>
            </w:r>
            <w:r>
              <w:rPr>
                <w:noProof/>
                <w:webHidden/>
              </w:rPr>
            </w:r>
            <w:r>
              <w:rPr>
                <w:noProof/>
                <w:webHidden/>
              </w:rPr>
              <w:fldChar w:fldCharType="separate"/>
            </w:r>
            <w:r>
              <w:rPr>
                <w:noProof/>
                <w:webHidden/>
              </w:rPr>
              <w:t>3</w:t>
            </w:r>
            <w:r>
              <w:rPr>
                <w:noProof/>
                <w:webHidden/>
              </w:rPr>
              <w:fldChar w:fldCharType="end"/>
            </w:r>
          </w:hyperlink>
        </w:p>
        <w:p w14:paraId="054CD35E" w14:textId="135E6143" w:rsidR="006C602D" w:rsidRDefault="006C602D">
          <w:pPr>
            <w:pStyle w:val="TOC2"/>
            <w:tabs>
              <w:tab w:val="right" w:leader="dot" w:pos="9016"/>
            </w:tabs>
            <w:rPr>
              <w:rFonts w:eastAsiaTheme="minorEastAsia" w:cstheme="minorBidi"/>
              <w:b w:val="0"/>
              <w:bCs w:val="0"/>
              <w:noProof/>
              <w:lang w:eastAsia="en-GB"/>
            </w:rPr>
          </w:pPr>
          <w:hyperlink w:anchor="_Toc90287578" w:history="1">
            <w:r w:rsidRPr="00B65162">
              <w:rPr>
                <w:rStyle w:val="Hyperlink"/>
                <w:noProof/>
              </w:rPr>
              <w:t>Information for the Official Solicitor (where invited to consent)</w:t>
            </w:r>
            <w:r>
              <w:rPr>
                <w:noProof/>
                <w:webHidden/>
              </w:rPr>
              <w:tab/>
            </w:r>
            <w:r>
              <w:rPr>
                <w:noProof/>
                <w:webHidden/>
              </w:rPr>
              <w:fldChar w:fldCharType="begin"/>
            </w:r>
            <w:r>
              <w:rPr>
                <w:noProof/>
                <w:webHidden/>
              </w:rPr>
              <w:instrText xml:space="preserve"> PAGEREF _Toc90287578 \h </w:instrText>
            </w:r>
            <w:r>
              <w:rPr>
                <w:noProof/>
                <w:webHidden/>
              </w:rPr>
            </w:r>
            <w:r>
              <w:rPr>
                <w:noProof/>
                <w:webHidden/>
              </w:rPr>
              <w:fldChar w:fldCharType="separate"/>
            </w:r>
            <w:r>
              <w:rPr>
                <w:noProof/>
                <w:webHidden/>
              </w:rPr>
              <w:t>3</w:t>
            </w:r>
            <w:r>
              <w:rPr>
                <w:noProof/>
                <w:webHidden/>
              </w:rPr>
              <w:fldChar w:fldCharType="end"/>
            </w:r>
          </w:hyperlink>
        </w:p>
        <w:p w14:paraId="6F556396" w14:textId="01BADE4B" w:rsidR="006C602D" w:rsidRDefault="006C602D">
          <w:pPr>
            <w:pStyle w:val="TOC2"/>
            <w:tabs>
              <w:tab w:val="right" w:leader="dot" w:pos="9016"/>
            </w:tabs>
            <w:rPr>
              <w:rFonts w:eastAsiaTheme="minorEastAsia" w:cstheme="minorBidi"/>
              <w:b w:val="0"/>
              <w:bCs w:val="0"/>
              <w:noProof/>
              <w:lang w:eastAsia="en-GB"/>
            </w:rPr>
          </w:pPr>
          <w:hyperlink w:anchor="_Toc90287579" w:history="1">
            <w:r w:rsidRPr="00B65162">
              <w:rPr>
                <w:rStyle w:val="Hyperlink"/>
                <w:noProof/>
              </w:rPr>
              <w:t>Further information</w:t>
            </w:r>
            <w:r>
              <w:rPr>
                <w:noProof/>
                <w:webHidden/>
              </w:rPr>
              <w:tab/>
            </w:r>
            <w:r>
              <w:rPr>
                <w:noProof/>
                <w:webHidden/>
              </w:rPr>
              <w:fldChar w:fldCharType="begin"/>
            </w:r>
            <w:r>
              <w:rPr>
                <w:noProof/>
                <w:webHidden/>
              </w:rPr>
              <w:instrText xml:space="preserve"> PAGEREF _Toc90287579 \h </w:instrText>
            </w:r>
            <w:r>
              <w:rPr>
                <w:noProof/>
                <w:webHidden/>
              </w:rPr>
            </w:r>
            <w:r>
              <w:rPr>
                <w:noProof/>
                <w:webHidden/>
              </w:rPr>
              <w:fldChar w:fldCharType="separate"/>
            </w:r>
            <w:r>
              <w:rPr>
                <w:noProof/>
                <w:webHidden/>
              </w:rPr>
              <w:t>4</w:t>
            </w:r>
            <w:r>
              <w:rPr>
                <w:noProof/>
                <w:webHidden/>
              </w:rPr>
              <w:fldChar w:fldCharType="end"/>
            </w:r>
          </w:hyperlink>
        </w:p>
        <w:p w14:paraId="39DA524D" w14:textId="12C0C6B5" w:rsidR="006C602D" w:rsidRDefault="006C602D">
          <w:pPr>
            <w:pStyle w:val="TOC2"/>
            <w:tabs>
              <w:tab w:val="right" w:leader="dot" w:pos="9016"/>
            </w:tabs>
            <w:rPr>
              <w:rFonts w:eastAsiaTheme="minorEastAsia" w:cstheme="minorBidi"/>
              <w:b w:val="0"/>
              <w:bCs w:val="0"/>
              <w:noProof/>
              <w:lang w:eastAsia="en-GB"/>
            </w:rPr>
          </w:pPr>
          <w:hyperlink w:anchor="_Toc90287580" w:history="1">
            <w:r w:rsidRPr="00B65162">
              <w:rPr>
                <w:rStyle w:val="Hyperlink"/>
                <w:noProof/>
              </w:rPr>
              <w:t>Contacting the Official Solicitor</w:t>
            </w:r>
            <w:r>
              <w:rPr>
                <w:noProof/>
                <w:webHidden/>
              </w:rPr>
              <w:tab/>
            </w:r>
            <w:r>
              <w:rPr>
                <w:noProof/>
                <w:webHidden/>
              </w:rPr>
              <w:fldChar w:fldCharType="begin"/>
            </w:r>
            <w:r>
              <w:rPr>
                <w:noProof/>
                <w:webHidden/>
              </w:rPr>
              <w:instrText xml:space="preserve"> PAGEREF _Toc90287580 \h </w:instrText>
            </w:r>
            <w:r>
              <w:rPr>
                <w:noProof/>
                <w:webHidden/>
              </w:rPr>
            </w:r>
            <w:r>
              <w:rPr>
                <w:noProof/>
                <w:webHidden/>
              </w:rPr>
              <w:fldChar w:fldCharType="separate"/>
            </w:r>
            <w:r>
              <w:rPr>
                <w:noProof/>
                <w:webHidden/>
              </w:rPr>
              <w:t>4</w:t>
            </w:r>
            <w:r>
              <w:rPr>
                <w:noProof/>
                <w:webHidden/>
              </w:rPr>
              <w:fldChar w:fldCharType="end"/>
            </w:r>
          </w:hyperlink>
        </w:p>
        <w:p w14:paraId="1261B35F" w14:textId="07942187" w:rsidR="0071019B" w:rsidRDefault="006C602D" w:rsidP="006C602D">
          <w:r>
            <w:rPr>
              <w:rFonts w:cstheme="minorHAnsi"/>
              <w:b/>
              <w:bCs/>
              <w:i/>
              <w:iCs/>
            </w:rPr>
            <w:fldChar w:fldCharType="end"/>
          </w:r>
        </w:p>
      </w:sdtContent>
    </w:sdt>
    <w:p w14:paraId="0D9C8EB9" w14:textId="77777777" w:rsidR="0071019B" w:rsidRDefault="0071019B" w:rsidP="006C602D">
      <w:pPr>
        <w:pStyle w:val="Heading2"/>
      </w:pPr>
    </w:p>
    <w:p w14:paraId="13DABBAF" w14:textId="6B2F38A2" w:rsidR="00C74358" w:rsidRPr="004E30C4" w:rsidRDefault="00C74358" w:rsidP="006C602D">
      <w:pPr>
        <w:pStyle w:val="Heading2"/>
      </w:pPr>
      <w:bookmarkStart w:id="1" w:name="_Toc90287574"/>
      <w:r w:rsidRPr="004E30C4">
        <w:t>Checklist for the appointment of a litigation friend (including the Official Solicitor)</w:t>
      </w:r>
      <w:bookmarkEnd w:id="1"/>
    </w:p>
    <w:p w14:paraId="495EDFB9" w14:textId="77777777" w:rsidR="00C74358" w:rsidRPr="009D38A1" w:rsidRDefault="00C74358" w:rsidP="006C602D"/>
    <w:p w14:paraId="57B98A0E" w14:textId="1FA6928E" w:rsidR="00C74358" w:rsidRPr="009D38A1" w:rsidRDefault="00C74358" w:rsidP="006C602D">
      <w:r w:rsidRPr="009D38A1">
        <w:t>This checklist</w:t>
      </w:r>
      <w:r w:rsidR="003929EC" w:rsidRPr="009D38A1">
        <w:t xml:space="preserve"> should</w:t>
      </w:r>
      <w:r w:rsidRPr="009D38A1">
        <w:t xml:space="preserve"> be completed where there is reason to believe that a party or prospective party to proceedings (‘PP’) lacks capacity (within the meaning of the Mental Capacity Act 2005) to conduct the proceedings. It should be completed by PP’s legal representative or, if none, any person (including a local authority) able to provide the relevant information. </w:t>
      </w:r>
    </w:p>
    <w:p w14:paraId="03F230BA" w14:textId="77777777" w:rsidR="00C74358" w:rsidRPr="009D38A1" w:rsidRDefault="00C74358" w:rsidP="006C602D">
      <w:pPr>
        <w:pStyle w:val="Heading2"/>
      </w:pPr>
    </w:p>
    <w:p w14:paraId="7D4409C9" w14:textId="4F77747B" w:rsidR="00C74358" w:rsidRPr="009D38A1" w:rsidRDefault="00C74358" w:rsidP="006C602D">
      <w:r w:rsidRPr="009D38A1">
        <w:rPr>
          <w:b/>
          <w:bCs/>
        </w:rPr>
        <w:t>Name of party</w:t>
      </w:r>
      <w:r w:rsidR="004E30C4">
        <w:rPr>
          <w:b/>
          <w:bCs/>
        </w:rPr>
        <w:t>:</w:t>
      </w:r>
      <w:r w:rsidRPr="009D38A1">
        <w:t xml:space="preserve"> __________________________________________</w:t>
      </w:r>
    </w:p>
    <w:p w14:paraId="2D300775" w14:textId="64DE7EBB" w:rsidR="00C74358" w:rsidRPr="009D38A1" w:rsidRDefault="00C74358" w:rsidP="006C602D"/>
    <w:tbl>
      <w:tblPr>
        <w:tblStyle w:val="TableGrid"/>
        <w:tblW w:w="0" w:type="auto"/>
        <w:tblLook w:val="04A0" w:firstRow="1" w:lastRow="0" w:firstColumn="1" w:lastColumn="0" w:noHBand="0" w:noVBand="1"/>
      </w:tblPr>
      <w:tblGrid>
        <w:gridCol w:w="9016"/>
      </w:tblGrid>
      <w:tr w:rsidR="00C74358" w:rsidRPr="009D38A1" w14:paraId="1E2056B5" w14:textId="77777777" w:rsidTr="00C74358">
        <w:trPr>
          <w:trHeight w:val="897"/>
        </w:trPr>
        <w:tc>
          <w:tcPr>
            <w:tcW w:w="9016" w:type="dxa"/>
          </w:tcPr>
          <w:p w14:paraId="553F7397" w14:textId="443674EA" w:rsidR="00C74358" w:rsidRDefault="004E30C4" w:rsidP="006C602D">
            <w:proofErr w:type="gramStart"/>
            <w:r w:rsidRPr="009D38A1">
              <w:t>Describe briefly</w:t>
            </w:r>
            <w:proofErr w:type="gramEnd"/>
            <w:r w:rsidRPr="009D38A1">
              <w:t xml:space="preserve"> the reasons for believing that PP lacks capacity to conduct the proceedings:</w:t>
            </w:r>
          </w:p>
          <w:p w14:paraId="78302060" w14:textId="27535D4A" w:rsidR="006C602D" w:rsidRDefault="006C602D" w:rsidP="006C602D"/>
          <w:p w14:paraId="442E9934" w14:textId="4AB83802" w:rsidR="006C602D" w:rsidRDefault="006C602D" w:rsidP="006C602D"/>
          <w:p w14:paraId="18496F95" w14:textId="77777777" w:rsidR="006C602D" w:rsidRDefault="006C602D" w:rsidP="006C602D"/>
          <w:p w14:paraId="269ADD16" w14:textId="5479D963" w:rsidR="004E30C4" w:rsidRPr="009D38A1" w:rsidRDefault="004E30C4" w:rsidP="006C602D"/>
        </w:tc>
      </w:tr>
    </w:tbl>
    <w:p w14:paraId="1478A252" w14:textId="77777777" w:rsidR="00C74358" w:rsidRPr="009D38A1" w:rsidRDefault="00C74358" w:rsidP="006C602D"/>
    <w:p w14:paraId="72F7EC77" w14:textId="77777777" w:rsidR="00C74358" w:rsidRPr="009D38A1" w:rsidRDefault="00C74358" w:rsidP="006C602D">
      <w:pPr>
        <w:pStyle w:val="Heading2"/>
      </w:pPr>
      <w:bookmarkStart w:id="2" w:name="_Toc90287575"/>
      <w:r w:rsidRPr="009D38A1">
        <w:t>Evidence and finding as to capacity</w:t>
      </w:r>
      <w:bookmarkEnd w:id="2"/>
      <w:r w:rsidRPr="009D38A1">
        <w:t xml:space="preserve"> </w:t>
      </w:r>
    </w:p>
    <w:p w14:paraId="4A3CC27B" w14:textId="77777777" w:rsidR="00AE4D3F" w:rsidRPr="009D38A1" w:rsidRDefault="00C74358" w:rsidP="00FB12CB">
      <w:pPr>
        <w:pStyle w:val="NoSpacing"/>
        <w:jc w:val="both"/>
        <w:rPr>
          <w:rFonts w:cstheme="minorHAnsi"/>
          <w:sz w:val="24"/>
          <w:szCs w:val="24"/>
        </w:rPr>
      </w:pPr>
      <w:r w:rsidRPr="009D38A1">
        <w:rPr>
          <w:rFonts w:cstheme="minorHAnsi"/>
          <w:sz w:val="24"/>
          <w:szCs w:val="24"/>
        </w:rPr>
        <w:t>Has the court made a finding that PP lacks capacity</w:t>
      </w:r>
      <w:r w:rsidR="00AE4D3F" w:rsidRPr="009D38A1">
        <w:rPr>
          <w:rFonts w:cstheme="minorHAnsi"/>
          <w:sz w:val="24"/>
          <w:szCs w:val="24"/>
        </w:rPr>
        <w:t xml:space="preserve"> </w:t>
      </w:r>
      <w:r w:rsidRPr="009D38A1">
        <w:rPr>
          <w:rFonts w:cstheme="minorHAnsi"/>
          <w:sz w:val="24"/>
          <w:szCs w:val="24"/>
        </w:rPr>
        <w:t xml:space="preserve">to </w:t>
      </w:r>
      <w:proofErr w:type="gramStart"/>
      <w:r w:rsidRPr="009D38A1">
        <w:rPr>
          <w:rFonts w:cstheme="minorHAnsi"/>
          <w:sz w:val="24"/>
          <w:szCs w:val="24"/>
        </w:rPr>
        <w:t>conduct</w:t>
      </w:r>
      <w:proofErr w:type="gramEnd"/>
      <w:r w:rsidR="00AE4D3F" w:rsidRPr="009D38A1">
        <w:rPr>
          <w:rFonts w:cstheme="minorHAnsi"/>
          <w:sz w:val="24"/>
          <w:szCs w:val="24"/>
        </w:rPr>
        <w:t xml:space="preserve"> </w:t>
      </w:r>
    </w:p>
    <w:p w14:paraId="6BECD465" w14:textId="5D44B601" w:rsidR="00C74358" w:rsidRPr="009D38A1" w:rsidRDefault="00C74358" w:rsidP="006C602D">
      <w:r w:rsidRPr="009D38A1">
        <w:t>the proceedings</w:t>
      </w:r>
      <w:r w:rsidR="00AE4D3F" w:rsidRPr="009D38A1">
        <w:t>?</w:t>
      </w:r>
      <w:r w:rsidR="00AE4D3F" w:rsidRPr="009D38A1">
        <w:tab/>
      </w:r>
      <w:r w:rsidR="00AE4D3F" w:rsidRPr="009D38A1">
        <w:tab/>
      </w:r>
      <w:r w:rsidR="00AE4D3F" w:rsidRPr="009D38A1">
        <w:tab/>
      </w:r>
      <w:r w:rsidR="00AE4D3F" w:rsidRPr="009D38A1">
        <w:tab/>
      </w:r>
      <w:r w:rsidR="00AE4D3F" w:rsidRPr="009D38A1">
        <w:tab/>
      </w:r>
      <w:r w:rsidR="00AE4D3F" w:rsidRPr="009D38A1">
        <w:tab/>
      </w:r>
      <w:r w:rsidR="00AE4D3F" w:rsidRPr="009D38A1">
        <w:tab/>
        <w:t xml:space="preserve">Yes     </w:t>
      </w:r>
      <w:sdt>
        <w:sdtPr>
          <w:id w:val="-693921475"/>
          <w14:checkbox>
            <w14:checked w14:val="0"/>
            <w14:checkedState w14:val="2612" w14:font="MS Gothic"/>
            <w14:uncheckedState w14:val="2610" w14:font="MS Gothic"/>
          </w14:checkbox>
        </w:sdtPr>
        <w:sdtEndPr/>
        <w:sdtContent>
          <w:r w:rsidR="00AE4D3F" w:rsidRPr="009D38A1">
            <w:rPr>
              <w:rFonts w:ascii="Segoe UI Symbol" w:eastAsia="MS Gothic" w:hAnsi="Segoe UI Symbol" w:cs="Segoe UI Symbol"/>
            </w:rPr>
            <w:t>☐</w:t>
          </w:r>
        </w:sdtContent>
      </w:sdt>
      <w:r w:rsidR="00AE4D3F" w:rsidRPr="009D38A1">
        <w:t xml:space="preserve">                     No </w:t>
      </w:r>
      <w:sdt>
        <w:sdtPr>
          <w:id w:val="1710300070"/>
          <w14:checkbox>
            <w14:checked w14:val="0"/>
            <w14:checkedState w14:val="2612" w14:font="MS Gothic"/>
            <w14:uncheckedState w14:val="2610" w14:font="MS Gothic"/>
          </w14:checkbox>
        </w:sdtPr>
        <w:sdtEndPr/>
        <w:sdtContent>
          <w:r w:rsidR="00AE4D3F" w:rsidRPr="009D38A1">
            <w:rPr>
              <w:rFonts w:ascii="Segoe UI Symbol" w:eastAsia="MS Gothic" w:hAnsi="Segoe UI Symbol" w:cs="Segoe UI Symbol"/>
            </w:rPr>
            <w:t>☐</w:t>
          </w:r>
        </w:sdtContent>
      </w:sdt>
    </w:p>
    <w:p w14:paraId="779D192E" w14:textId="467569B4" w:rsidR="00C74358" w:rsidRPr="009D38A1" w:rsidRDefault="00C74358" w:rsidP="006C602D">
      <w:r w:rsidRPr="009D38A1">
        <w:lastRenderedPageBreak/>
        <w:t>(</w:t>
      </w:r>
      <w:r w:rsidR="00DE1798" w:rsidRPr="009D38A1">
        <w:t>I</w:t>
      </w:r>
      <w:r w:rsidRPr="009D38A1">
        <w:t xml:space="preserve">f so, give </w:t>
      </w:r>
      <w:r w:rsidR="00DE1798" w:rsidRPr="009D38A1">
        <w:t xml:space="preserve">the </w:t>
      </w:r>
      <w:r w:rsidRPr="009D38A1">
        <w:t>date and attach a copy of the order</w:t>
      </w:r>
      <w:r w:rsidRPr="009D38A1">
        <w:rPr>
          <w:i/>
          <w:iCs/>
        </w:rPr>
        <w:t>)</w:t>
      </w:r>
      <w:r w:rsidRPr="009D38A1">
        <w:t xml:space="preserve">                                 </w:t>
      </w:r>
      <w:r w:rsidR="003929EC" w:rsidRPr="009D38A1">
        <w:tab/>
      </w:r>
      <w:r w:rsidRPr="009D38A1">
        <w:t>Date _________</w:t>
      </w:r>
    </w:p>
    <w:p w14:paraId="60DBE887" w14:textId="77777777" w:rsidR="00C74358" w:rsidRPr="009D38A1" w:rsidRDefault="00C74358" w:rsidP="006C602D"/>
    <w:p w14:paraId="7AB3A82A" w14:textId="652B738F" w:rsidR="00C74358" w:rsidRPr="009D38A1" w:rsidRDefault="00C74358" w:rsidP="006C602D">
      <w:r w:rsidRPr="009D38A1">
        <w:t xml:space="preserve">Has an assessment of capacity been obtained?                                    Yes     </w:t>
      </w:r>
      <w:sdt>
        <w:sdtPr>
          <w:id w:val="1247310053"/>
          <w14:checkbox>
            <w14:checked w14:val="0"/>
            <w14:checkedState w14:val="2612" w14:font="MS Gothic"/>
            <w14:uncheckedState w14:val="2610" w14:font="MS Gothic"/>
          </w14:checkbox>
        </w:sdtPr>
        <w:sdtEndPr/>
        <w:sdtContent>
          <w:r w:rsidRPr="009D38A1">
            <w:rPr>
              <w:rFonts w:ascii="Segoe UI Symbol" w:eastAsia="MS Gothic" w:hAnsi="Segoe UI Symbol" w:cs="Segoe UI Symbol"/>
            </w:rPr>
            <w:t>☐</w:t>
          </w:r>
        </w:sdtContent>
      </w:sdt>
      <w:r w:rsidRPr="009D38A1">
        <w:t xml:space="preserve">                     No </w:t>
      </w:r>
      <w:sdt>
        <w:sdtPr>
          <w:id w:val="1323082307"/>
          <w14:checkbox>
            <w14:checked w14:val="0"/>
            <w14:checkedState w14:val="2612" w14:font="MS Gothic"/>
            <w14:uncheckedState w14:val="2610" w14:font="MS Gothic"/>
          </w14:checkbox>
        </w:sdtPr>
        <w:sdtEndPr/>
        <w:sdtContent>
          <w:r w:rsidRPr="009D38A1">
            <w:rPr>
              <w:rFonts w:ascii="Segoe UI Symbol" w:eastAsia="MS Gothic" w:hAnsi="Segoe UI Symbol" w:cs="Segoe UI Symbol"/>
            </w:rPr>
            <w:t>☐</w:t>
          </w:r>
        </w:sdtContent>
      </w:sdt>
    </w:p>
    <w:tbl>
      <w:tblPr>
        <w:tblStyle w:val="TableGrid"/>
        <w:tblW w:w="0" w:type="auto"/>
        <w:tblLook w:val="04A0" w:firstRow="1" w:lastRow="0" w:firstColumn="1" w:lastColumn="0" w:noHBand="0" w:noVBand="1"/>
      </w:tblPr>
      <w:tblGrid>
        <w:gridCol w:w="9016"/>
      </w:tblGrid>
      <w:tr w:rsidR="00C74358" w:rsidRPr="009D38A1" w14:paraId="221733A5" w14:textId="77777777" w:rsidTr="00C74358">
        <w:trPr>
          <w:trHeight w:val="824"/>
        </w:trPr>
        <w:tc>
          <w:tcPr>
            <w:tcW w:w="9016" w:type="dxa"/>
          </w:tcPr>
          <w:p w14:paraId="7D07C6F2" w14:textId="77777777" w:rsidR="00C74358" w:rsidRDefault="004E30C4" w:rsidP="006C602D">
            <w:r w:rsidRPr="009D38A1">
              <w:t>If so, give the date of the assessment, the name and occupation/professional qualification of the author and a concise summary of the conclusion. A copy should be attached if available</w:t>
            </w:r>
            <w:r>
              <w:t>:</w:t>
            </w:r>
          </w:p>
          <w:p w14:paraId="6E79F917" w14:textId="77777777" w:rsidR="004E30C4" w:rsidRDefault="004E30C4" w:rsidP="006C602D"/>
          <w:p w14:paraId="71F1D2A8" w14:textId="77777777" w:rsidR="004E30C4" w:rsidRDefault="004E30C4" w:rsidP="006C602D"/>
          <w:p w14:paraId="59475F13" w14:textId="5855E2FC" w:rsidR="004E30C4" w:rsidRPr="009D38A1" w:rsidRDefault="004E30C4" w:rsidP="006C602D"/>
        </w:tc>
      </w:tr>
    </w:tbl>
    <w:p w14:paraId="6F250F50" w14:textId="01F00FA9" w:rsidR="00C74358" w:rsidRPr="009D38A1" w:rsidRDefault="00C74358" w:rsidP="006C602D"/>
    <w:p w14:paraId="7BC9701D" w14:textId="621406F8" w:rsidR="00C74358" w:rsidRPr="009D38A1" w:rsidRDefault="00C74358" w:rsidP="006C602D">
      <w:r w:rsidRPr="009D38A1">
        <w:t xml:space="preserve">Has PP been informed of the assessment?                                           </w:t>
      </w:r>
      <w:r w:rsidR="003929EC" w:rsidRPr="009D38A1">
        <w:tab/>
      </w:r>
      <w:r w:rsidRPr="009D38A1">
        <w:t xml:space="preserve">Yes     </w:t>
      </w:r>
      <w:sdt>
        <w:sdtPr>
          <w:id w:val="1633279426"/>
          <w14:checkbox>
            <w14:checked w14:val="0"/>
            <w14:checkedState w14:val="2612" w14:font="MS Gothic"/>
            <w14:uncheckedState w14:val="2610" w14:font="MS Gothic"/>
          </w14:checkbox>
        </w:sdtPr>
        <w:sdtEndPr/>
        <w:sdtContent>
          <w:r w:rsidR="00820671" w:rsidRPr="009D38A1">
            <w:rPr>
              <w:rFonts w:ascii="Segoe UI Symbol" w:eastAsia="MS Gothic" w:hAnsi="Segoe UI Symbol" w:cs="Segoe UI Symbol"/>
            </w:rPr>
            <w:t>☐</w:t>
          </w:r>
        </w:sdtContent>
      </w:sdt>
      <w:r w:rsidRPr="009D38A1">
        <w:t xml:space="preserve">                     No </w:t>
      </w:r>
      <w:sdt>
        <w:sdtPr>
          <w:id w:val="-793980674"/>
          <w14:checkbox>
            <w14:checked w14:val="0"/>
            <w14:checkedState w14:val="2612" w14:font="MS Gothic"/>
            <w14:uncheckedState w14:val="2610" w14:font="MS Gothic"/>
          </w14:checkbox>
        </w:sdtPr>
        <w:sdtEndPr/>
        <w:sdtContent>
          <w:r w:rsidRPr="009D38A1">
            <w:rPr>
              <w:rFonts w:ascii="Segoe UI Symbol" w:eastAsia="MS Gothic" w:hAnsi="Segoe UI Symbol" w:cs="Segoe UI Symbol"/>
            </w:rPr>
            <w:t>☐</w:t>
          </w:r>
        </w:sdtContent>
      </w:sdt>
    </w:p>
    <w:p w14:paraId="79DEF2B5" w14:textId="500AC026" w:rsidR="00C74358" w:rsidRPr="009D38A1" w:rsidRDefault="00C74358" w:rsidP="006C602D">
      <w:r w:rsidRPr="009D38A1">
        <w:t xml:space="preserve">Does PP accept the assessment?                                                           </w:t>
      </w:r>
      <w:r w:rsidR="003929EC" w:rsidRPr="009D38A1">
        <w:tab/>
      </w:r>
      <w:r w:rsidRPr="009D38A1">
        <w:t xml:space="preserve">Yes     </w:t>
      </w:r>
      <w:sdt>
        <w:sdtPr>
          <w:id w:val="-137034161"/>
          <w14:checkbox>
            <w14:checked w14:val="0"/>
            <w14:checkedState w14:val="2612" w14:font="MS Gothic"/>
            <w14:uncheckedState w14:val="2610" w14:font="MS Gothic"/>
          </w14:checkbox>
        </w:sdtPr>
        <w:sdtEndPr/>
        <w:sdtContent>
          <w:r w:rsidRPr="009D38A1">
            <w:rPr>
              <w:rFonts w:ascii="Segoe UI Symbol" w:eastAsia="MS Gothic" w:hAnsi="Segoe UI Symbol" w:cs="Segoe UI Symbol"/>
            </w:rPr>
            <w:t>☐</w:t>
          </w:r>
        </w:sdtContent>
      </w:sdt>
      <w:r w:rsidRPr="009D38A1">
        <w:t xml:space="preserve">                     No </w:t>
      </w:r>
      <w:sdt>
        <w:sdtPr>
          <w:id w:val="1272209553"/>
          <w14:checkbox>
            <w14:checked w14:val="0"/>
            <w14:checkedState w14:val="2612" w14:font="MS Gothic"/>
            <w14:uncheckedState w14:val="2610" w14:font="MS Gothic"/>
          </w14:checkbox>
        </w:sdtPr>
        <w:sdtEndPr/>
        <w:sdtContent>
          <w:r w:rsidRPr="009D38A1">
            <w:rPr>
              <w:rFonts w:ascii="Segoe UI Symbol" w:eastAsia="MS Gothic" w:hAnsi="Segoe UI Symbol" w:cs="Segoe UI Symbol"/>
            </w:rPr>
            <w:t>☐</w:t>
          </w:r>
        </w:sdtContent>
      </w:sdt>
    </w:p>
    <w:p w14:paraId="360B2C12" w14:textId="77777777" w:rsidR="00AE4D3F" w:rsidRPr="009D38A1" w:rsidRDefault="00C74358" w:rsidP="00FB12CB">
      <w:pPr>
        <w:pStyle w:val="NoSpacing"/>
        <w:jc w:val="both"/>
        <w:rPr>
          <w:rFonts w:cstheme="minorHAnsi"/>
          <w:sz w:val="24"/>
          <w:szCs w:val="24"/>
        </w:rPr>
      </w:pPr>
      <w:r w:rsidRPr="009D38A1">
        <w:rPr>
          <w:rFonts w:cstheme="minorHAnsi"/>
          <w:sz w:val="24"/>
          <w:szCs w:val="24"/>
        </w:rPr>
        <w:t xml:space="preserve">Has PP been informed of the effect and consequences of </w:t>
      </w:r>
      <w:proofErr w:type="gramStart"/>
      <w:r w:rsidRPr="009D38A1">
        <w:rPr>
          <w:rFonts w:cstheme="minorHAnsi"/>
          <w:sz w:val="24"/>
          <w:szCs w:val="24"/>
        </w:rPr>
        <w:t>the</w:t>
      </w:r>
      <w:proofErr w:type="gramEnd"/>
      <w:r w:rsidR="00AE4D3F" w:rsidRPr="009D38A1">
        <w:rPr>
          <w:rFonts w:cstheme="minorHAnsi"/>
          <w:sz w:val="24"/>
          <w:szCs w:val="24"/>
        </w:rPr>
        <w:t xml:space="preserve"> </w:t>
      </w:r>
    </w:p>
    <w:p w14:paraId="39520465" w14:textId="7FE666AE" w:rsidR="00AE4D3F" w:rsidRPr="009D38A1" w:rsidRDefault="00C74358" w:rsidP="00FB12CB">
      <w:pPr>
        <w:pStyle w:val="NoSpacing"/>
        <w:jc w:val="both"/>
        <w:rPr>
          <w:rFonts w:cstheme="minorHAnsi"/>
          <w:sz w:val="24"/>
          <w:szCs w:val="24"/>
        </w:rPr>
      </w:pPr>
      <w:r w:rsidRPr="009D38A1">
        <w:rPr>
          <w:rFonts w:cstheme="minorHAnsi"/>
          <w:sz w:val="24"/>
          <w:szCs w:val="24"/>
        </w:rPr>
        <w:t xml:space="preserve">assessment and of being a protected party? </w:t>
      </w:r>
      <w:r w:rsidR="00AE4D3F" w:rsidRPr="009D38A1">
        <w:rPr>
          <w:rFonts w:cstheme="minorHAnsi"/>
          <w:sz w:val="24"/>
          <w:szCs w:val="24"/>
        </w:rPr>
        <w:tab/>
      </w:r>
      <w:r w:rsidR="00AE4D3F" w:rsidRPr="009D38A1">
        <w:rPr>
          <w:rFonts w:cstheme="minorHAnsi"/>
          <w:sz w:val="24"/>
          <w:szCs w:val="24"/>
        </w:rPr>
        <w:tab/>
      </w:r>
      <w:r w:rsidR="00AE4D3F" w:rsidRPr="009D38A1">
        <w:rPr>
          <w:rFonts w:cstheme="minorHAnsi"/>
          <w:sz w:val="24"/>
          <w:szCs w:val="24"/>
        </w:rPr>
        <w:tab/>
      </w:r>
      <w:r w:rsidR="00AE4D3F" w:rsidRPr="009D38A1">
        <w:rPr>
          <w:rFonts w:cstheme="minorHAnsi"/>
          <w:sz w:val="24"/>
          <w:szCs w:val="24"/>
        </w:rPr>
        <w:tab/>
        <w:t xml:space="preserve">Yes     </w:t>
      </w:r>
      <w:sdt>
        <w:sdtPr>
          <w:rPr>
            <w:rFonts w:cstheme="minorHAnsi"/>
            <w:sz w:val="24"/>
            <w:szCs w:val="24"/>
          </w:rPr>
          <w:id w:val="-546292674"/>
          <w14:checkbox>
            <w14:checked w14:val="0"/>
            <w14:checkedState w14:val="2612" w14:font="MS Gothic"/>
            <w14:uncheckedState w14:val="2610" w14:font="MS Gothic"/>
          </w14:checkbox>
        </w:sdtPr>
        <w:sdtEndPr/>
        <w:sdtContent>
          <w:r w:rsidR="00AE4D3F" w:rsidRPr="009D38A1">
            <w:rPr>
              <w:rFonts w:ascii="Segoe UI Symbol" w:eastAsia="MS Gothic" w:hAnsi="Segoe UI Symbol" w:cs="Segoe UI Symbol"/>
              <w:sz w:val="24"/>
              <w:szCs w:val="24"/>
            </w:rPr>
            <w:t>☐</w:t>
          </w:r>
        </w:sdtContent>
      </w:sdt>
      <w:r w:rsidR="00AE4D3F" w:rsidRPr="009D38A1">
        <w:rPr>
          <w:rFonts w:cstheme="minorHAnsi"/>
          <w:sz w:val="24"/>
          <w:szCs w:val="24"/>
        </w:rPr>
        <w:t xml:space="preserve">                     No </w:t>
      </w:r>
      <w:sdt>
        <w:sdtPr>
          <w:rPr>
            <w:rFonts w:cstheme="minorHAnsi"/>
            <w:sz w:val="24"/>
            <w:szCs w:val="24"/>
          </w:rPr>
          <w:id w:val="2048410325"/>
          <w14:checkbox>
            <w14:checked w14:val="0"/>
            <w14:checkedState w14:val="2612" w14:font="MS Gothic"/>
            <w14:uncheckedState w14:val="2610" w14:font="MS Gothic"/>
          </w14:checkbox>
        </w:sdtPr>
        <w:sdtEndPr/>
        <w:sdtContent>
          <w:r w:rsidR="00AE4D3F" w:rsidRPr="009D38A1">
            <w:rPr>
              <w:rFonts w:ascii="Segoe UI Symbol" w:eastAsia="MS Gothic" w:hAnsi="Segoe UI Symbol" w:cs="Segoe UI Symbol"/>
              <w:sz w:val="24"/>
              <w:szCs w:val="24"/>
            </w:rPr>
            <w:t>☐</w:t>
          </w:r>
        </w:sdtContent>
      </w:sdt>
    </w:p>
    <w:p w14:paraId="5EECBF7A" w14:textId="7EB1A498" w:rsidR="00C74358" w:rsidRPr="009D38A1" w:rsidRDefault="00C74358" w:rsidP="006C602D"/>
    <w:tbl>
      <w:tblPr>
        <w:tblStyle w:val="TableGrid"/>
        <w:tblW w:w="0" w:type="auto"/>
        <w:tblLook w:val="04A0" w:firstRow="1" w:lastRow="0" w:firstColumn="1" w:lastColumn="0" w:noHBand="0" w:noVBand="1"/>
      </w:tblPr>
      <w:tblGrid>
        <w:gridCol w:w="9016"/>
      </w:tblGrid>
      <w:tr w:rsidR="00C74358" w:rsidRPr="009D38A1" w14:paraId="68642FC5" w14:textId="77777777" w:rsidTr="00C74358">
        <w:trPr>
          <w:trHeight w:val="824"/>
        </w:trPr>
        <w:tc>
          <w:tcPr>
            <w:tcW w:w="9016" w:type="dxa"/>
          </w:tcPr>
          <w:p w14:paraId="1F97D7AF" w14:textId="77777777" w:rsidR="00C74358" w:rsidRDefault="004E30C4" w:rsidP="006C602D">
            <w:r w:rsidRPr="009D38A1">
              <w:t>If there is no assessment of capacity, what, if any, evidence was relied on by the court to determine the question of capacity?</w:t>
            </w:r>
          </w:p>
          <w:p w14:paraId="157B1109" w14:textId="77777777" w:rsidR="004E30C4" w:rsidRDefault="004E30C4" w:rsidP="006C602D"/>
          <w:p w14:paraId="712458EC" w14:textId="77777777" w:rsidR="004E30C4" w:rsidRDefault="004E30C4" w:rsidP="006C602D"/>
          <w:p w14:paraId="792EEB3E" w14:textId="77777777" w:rsidR="004E30C4" w:rsidRDefault="004E30C4" w:rsidP="006C602D"/>
          <w:p w14:paraId="3B7A92F2" w14:textId="1A7442AF" w:rsidR="004E30C4" w:rsidRPr="009D38A1" w:rsidRDefault="004E30C4" w:rsidP="006C602D"/>
        </w:tc>
      </w:tr>
    </w:tbl>
    <w:p w14:paraId="433E82B6" w14:textId="6CE79B95" w:rsidR="00C74358" w:rsidRPr="009D38A1" w:rsidRDefault="00C74358" w:rsidP="006C602D"/>
    <w:tbl>
      <w:tblPr>
        <w:tblStyle w:val="TableGrid"/>
        <w:tblW w:w="0" w:type="auto"/>
        <w:tblLook w:val="04A0" w:firstRow="1" w:lastRow="0" w:firstColumn="1" w:lastColumn="0" w:noHBand="0" w:noVBand="1"/>
      </w:tblPr>
      <w:tblGrid>
        <w:gridCol w:w="9016"/>
      </w:tblGrid>
      <w:tr w:rsidR="00C74358" w:rsidRPr="009D38A1" w14:paraId="5BF16EBF" w14:textId="77777777" w:rsidTr="00C74358">
        <w:trPr>
          <w:trHeight w:val="617"/>
        </w:trPr>
        <w:tc>
          <w:tcPr>
            <w:tcW w:w="9016" w:type="dxa"/>
          </w:tcPr>
          <w:p w14:paraId="4491D1EA" w14:textId="77777777" w:rsidR="00C74358" w:rsidRDefault="004E30C4" w:rsidP="006C602D">
            <w:r w:rsidRPr="009D38A1">
              <w:t>If an assessment is to be carried out, who is to make the arrangements and when?</w:t>
            </w:r>
          </w:p>
          <w:p w14:paraId="06D61D97" w14:textId="77777777" w:rsidR="004E30C4" w:rsidRDefault="004E30C4" w:rsidP="006C602D"/>
          <w:p w14:paraId="4C7C3A10" w14:textId="77777777" w:rsidR="004E30C4" w:rsidRDefault="004E30C4" w:rsidP="006C602D"/>
          <w:p w14:paraId="403F647E" w14:textId="77777777" w:rsidR="004E30C4" w:rsidRDefault="004E30C4" w:rsidP="006C602D"/>
          <w:p w14:paraId="50295011" w14:textId="54CC64AF" w:rsidR="004E30C4" w:rsidRPr="009D38A1" w:rsidRDefault="004E30C4" w:rsidP="006C602D"/>
        </w:tc>
      </w:tr>
    </w:tbl>
    <w:p w14:paraId="583275AB" w14:textId="77777777" w:rsidR="00C74358" w:rsidRPr="009D38A1" w:rsidRDefault="00C74358" w:rsidP="006C602D">
      <w:r w:rsidRPr="009D38A1">
        <w:t xml:space="preserve"> </w:t>
      </w:r>
    </w:p>
    <w:p w14:paraId="22D90A9F" w14:textId="77777777" w:rsidR="00C74358" w:rsidRPr="009D38A1" w:rsidRDefault="00C74358" w:rsidP="006C602D">
      <w:pPr>
        <w:pStyle w:val="Heading2"/>
      </w:pPr>
      <w:bookmarkStart w:id="3" w:name="_Toc90287576"/>
      <w:r w:rsidRPr="009D38A1">
        <w:t>Litigation friend</w:t>
      </w:r>
      <w:bookmarkEnd w:id="3"/>
      <w:r w:rsidRPr="009D38A1">
        <w:t xml:space="preserve"> </w:t>
      </w:r>
    </w:p>
    <w:p w14:paraId="0CF58022" w14:textId="77777777" w:rsidR="00AE4D3F" w:rsidRPr="009D38A1" w:rsidRDefault="00C74358" w:rsidP="00FB12CB">
      <w:pPr>
        <w:pStyle w:val="NoSpacing"/>
        <w:jc w:val="both"/>
        <w:rPr>
          <w:rFonts w:cstheme="minorHAnsi"/>
          <w:sz w:val="24"/>
          <w:szCs w:val="24"/>
        </w:rPr>
      </w:pPr>
      <w:r w:rsidRPr="009D38A1">
        <w:rPr>
          <w:rFonts w:cstheme="minorHAnsi"/>
          <w:sz w:val="24"/>
          <w:szCs w:val="24"/>
        </w:rPr>
        <w:t xml:space="preserve">Have enquiries been made as to whether any person other </w:t>
      </w:r>
    </w:p>
    <w:p w14:paraId="5031E8AF" w14:textId="77777777" w:rsidR="00AE4D3F" w:rsidRPr="009D38A1" w:rsidRDefault="00C74358" w:rsidP="00FB12CB">
      <w:pPr>
        <w:pStyle w:val="NoSpacing"/>
        <w:jc w:val="both"/>
        <w:rPr>
          <w:rFonts w:cstheme="minorHAnsi"/>
          <w:sz w:val="24"/>
          <w:szCs w:val="24"/>
        </w:rPr>
      </w:pPr>
      <w:r w:rsidRPr="009D38A1">
        <w:rPr>
          <w:rFonts w:cstheme="minorHAnsi"/>
          <w:sz w:val="24"/>
          <w:szCs w:val="24"/>
        </w:rPr>
        <w:t>than the O</w:t>
      </w:r>
      <w:r w:rsidR="003929EC" w:rsidRPr="009D38A1">
        <w:rPr>
          <w:rFonts w:cstheme="minorHAnsi"/>
          <w:sz w:val="24"/>
          <w:szCs w:val="24"/>
        </w:rPr>
        <w:t>fficial Solicitor</w:t>
      </w:r>
      <w:r w:rsidRPr="009D38A1">
        <w:rPr>
          <w:rFonts w:cstheme="minorHAnsi"/>
          <w:sz w:val="24"/>
          <w:szCs w:val="24"/>
        </w:rPr>
        <w:t xml:space="preserve"> is suitable and willing to act </w:t>
      </w:r>
      <w:r w:rsidR="00AE4D3F" w:rsidRPr="009D38A1">
        <w:rPr>
          <w:rFonts w:cstheme="minorHAnsi"/>
          <w:sz w:val="24"/>
          <w:szCs w:val="24"/>
        </w:rPr>
        <w:t xml:space="preserve"> </w:t>
      </w:r>
    </w:p>
    <w:p w14:paraId="1A89CCEF" w14:textId="58374785" w:rsidR="00C74358" w:rsidRPr="009D38A1" w:rsidRDefault="00C74358" w:rsidP="006C602D">
      <w:r w:rsidRPr="009D38A1">
        <w:t>as litigation friend?</w:t>
      </w:r>
      <w:r w:rsidR="00AE4D3F" w:rsidRPr="009D38A1">
        <w:tab/>
      </w:r>
      <w:r w:rsidR="00AE4D3F" w:rsidRPr="009D38A1">
        <w:tab/>
      </w:r>
      <w:r w:rsidR="00AE4D3F" w:rsidRPr="009D38A1">
        <w:tab/>
      </w:r>
      <w:r w:rsidR="00AE4D3F" w:rsidRPr="009D38A1">
        <w:tab/>
      </w:r>
      <w:r w:rsidR="00AE4D3F" w:rsidRPr="009D38A1">
        <w:tab/>
      </w:r>
      <w:r w:rsidR="00AE4D3F" w:rsidRPr="009D38A1">
        <w:tab/>
      </w:r>
      <w:r w:rsidR="00AE4D3F" w:rsidRPr="009D38A1">
        <w:tab/>
      </w:r>
      <w:r w:rsidRPr="009D38A1">
        <w:t xml:space="preserve">Yes     </w:t>
      </w:r>
      <w:sdt>
        <w:sdtPr>
          <w:id w:val="-1554386800"/>
          <w14:checkbox>
            <w14:checked w14:val="0"/>
            <w14:checkedState w14:val="2612" w14:font="MS Gothic"/>
            <w14:uncheckedState w14:val="2610" w14:font="MS Gothic"/>
          </w14:checkbox>
        </w:sdtPr>
        <w:sdtEndPr/>
        <w:sdtContent>
          <w:r w:rsidRPr="009D38A1">
            <w:rPr>
              <w:rFonts w:ascii="Segoe UI Symbol" w:eastAsia="MS Gothic" w:hAnsi="Segoe UI Symbol" w:cs="Segoe UI Symbol"/>
            </w:rPr>
            <w:t>☐</w:t>
          </w:r>
        </w:sdtContent>
      </w:sdt>
      <w:r w:rsidRPr="009D38A1">
        <w:t xml:space="preserve">                     No </w:t>
      </w:r>
      <w:sdt>
        <w:sdtPr>
          <w:id w:val="642326009"/>
          <w14:checkbox>
            <w14:checked w14:val="0"/>
            <w14:checkedState w14:val="2612" w14:font="MS Gothic"/>
            <w14:uncheckedState w14:val="2610" w14:font="MS Gothic"/>
          </w14:checkbox>
        </w:sdtPr>
        <w:sdtEndPr/>
        <w:sdtContent>
          <w:r w:rsidRPr="009D38A1">
            <w:rPr>
              <w:rFonts w:ascii="Segoe UI Symbol" w:eastAsia="MS Gothic" w:hAnsi="Segoe UI Symbol" w:cs="Segoe UI Symbol"/>
            </w:rPr>
            <w:t>☐</w:t>
          </w:r>
        </w:sdtContent>
      </w:sdt>
    </w:p>
    <w:p w14:paraId="398954D9" w14:textId="3BB3374D" w:rsidR="00C74358" w:rsidRPr="009D38A1" w:rsidRDefault="00C74358" w:rsidP="006C602D">
      <w:r w:rsidRPr="009D38A1">
        <w:t xml:space="preserve">If so, is there any such person suitable and willing to act? </w:t>
      </w:r>
      <w:r w:rsidR="00AE4D3F" w:rsidRPr="009D38A1">
        <w:tab/>
      </w:r>
      <w:r w:rsidR="00AE4D3F" w:rsidRPr="009D38A1">
        <w:tab/>
      </w:r>
      <w:r w:rsidRPr="009D38A1">
        <w:t xml:space="preserve">Yes     </w:t>
      </w:r>
      <w:sdt>
        <w:sdtPr>
          <w:id w:val="397792810"/>
          <w14:checkbox>
            <w14:checked w14:val="0"/>
            <w14:checkedState w14:val="2612" w14:font="MS Gothic"/>
            <w14:uncheckedState w14:val="2610" w14:font="MS Gothic"/>
          </w14:checkbox>
        </w:sdtPr>
        <w:sdtEndPr/>
        <w:sdtContent>
          <w:r w:rsidRPr="009D38A1">
            <w:rPr>
              <w:rFonts w:ascii="Segoe UI Symbol" w:eastAsia="MS Gothic" w:hAnsi="Segoe UI Symbol" w:cs="Segoe UI Symbol"/>
            </w:rPr>
            <w:t>☐</w:t>
          </w:r>
        </w:sdtContent>
      </w:sdt>
      <w:r w:rsidRPr="009D38A1">
        <w:t xml:space="preserve">                     No </w:t>
      </w:r>
      <w:sdt>
        <w:sdtPr>
          <w:id w:val="1623495102"/>
          <w14:checkbox>
            <w14:checked w14:val="0"/>
            <w14:checkedState w14:val="2612" w14:font="MS Gothic"/>
            <w14:uncheckedState w14:val="2610" w14:font="MS Gothic"/>
          </w14:checkbox>
        </w:sdtPr>
        <w:sdtEndPr/>
        <w:sdtContent>
          <w:r w:rsidRPr="009D38A1">
            <w:rPr>
              <w:rFonts w:ascii="Segoe UI Symbol" w:eastAsia="MS Gothic" w:hAnsi="Segoe UI Symbol" w:cs="Segoe UI Symbol"/>
            </w:rPr>
            <w:t>☐</w:t>
          </w:r>
        </w:sdtContent>
      </w:sdt>
    </w:p>
    <w:tbl>
      <w:tblPr>
        <w:tblStyle w:val="TableGrid"/>
        <w:tblW w:w="0" w:type="auto"/>
        <w:tblLook w:val="04A0" w:firstRow="1" w:lastRow="0" w:firstColumn="1" w:lastColumn="0" w:noHBand="0" w:noVBand="1"/>
      </w:tblPr>
      <w:tblGrid>
        <w:gridCol w:w="9016"/>
      </w:tblGrid>
      <w:tr w:rsidR="00C74358" w:rsidRPr="009D38A1" w14:paraId="710E01EE" w14:textId="77777777" w:rsidTr="00C74358">
        <w:trPr>
          <w:trHeight w:val="699"/>
        </w:trPr>
        <w:tc>
          <w:tcPr>
            <w:tcW w:w="9016" w:type="dxa"/>
          </w:tcPr>
          <w:p w14:paraId="4653AE0B" w14:textId="4D35D76F" w:rsidR="00C74358" w:rsidRDefault="004E30C4" w:rsidP="006C602D">
            <w:r w:rsidRPr="009D38A1">
              <w:t xml:space="preserve">If yes, state name, </w:t>
            </w:r>
            <w:proofErr w:type="gramStart"/>
            <w:r w:rsidRPr="009D38A1">
              <w:t>address</w:t>
            </w:r>
            <w:proofErr w:type="gramEnd"/>
            <w:r w:rsidRPr="009D38A1">
              <w:t xml:space="preserve"> and relationship, if any, to PP</w:t>
            </w:r>
            <w:r>
              <w:t>:</w:t>
            </w:r>
          </w:p>
          <w:p w14:paraId="64D6E28C" w14:textId="77777777" w:rsidR="004E30C4" w:rsidRDefault="004E30C4" w:rsidP="006C602D"/>
          <w:p w14:paraId="6B94F988" w14:textId="77777777" w:rsidR="004E30C4" w:rsidRDefault="004E30C4" w:rsidP="006C602D"/>
          <w:p w14:paraId="6488D987" w14:textId="22BDEF60" w:rsidR="004E30C4" w:rsidRPr="009D38A1" w:rsidRDefault="004E30C4" w:rsidP="006C602D"/>
        </w:tc>
      </w:tr>
    </w:tbl>
    <w:p w14:paraId="0F55D04D" w14:textId="63A32985" w:rsidR="00C74358" w:rsidRPr="009D38A1" w:rsidRDefault="00C74358" w:rsidP="006C602D"/>
    <w:tbl>
      <w:tblPr>
        <w:tblStyle w:val="TableGrid"/>
        <w:tblW w:w="0" w:type="auto"/>
        <w:tblLook w:val="04A0" w:firstRow="1" w:lastRow="0" w:firstColumn="1" w:lastColumn="0" w:noHBand="0" w:noVBand="1"/>
      </w:tblPr>
      <w:tblGrid>
        <w:gridCol w:w="9016"/>
      </w:tblGrid>
      <w:tr w:rsidR="00C74358" w:rsidRPr="009D38A1" w14:paraId="6421A866" w14:textId="77777777" w:rsidTr="00C74358">
        <w:trPr>
          <w:trHeight w:val="635"/>
        </w:trPr>
        <w:tc>
          <w:tcPr>
            <w:tcW w:w="9016" w:type="dxa"/>
          </w:tcPr>
          <w:p w14:paraId="209D95E8" w14:textId="77777777" w:rsidR="00C74358" w:rsidRDefault="004E30C4" w:rsidP="006C602D">
            <w:r w:rsidRPr="009D38A1">
              <w:lastRenderedPageBreak/>
              <w:t>If no enquiries have been made, give reasons and state when and how any enquiries are to be made</w:t>
            </w:r>
            <w:r>
              <w:t>:</w:t>
            </w:r>
          </w:p>
          <w:p w14:paraId="26DB247C" w14:textId="77777777" w:rsidR="004E30C4" w:rsidRDefault="004E30C4" w:rsidP="006C602D"/>
          <w:p w14:paraId="20FEA58C" w14:textId="588CA678" w:rsidR="004E30C4" w:rsidRPr="009D38A1" w:rsidRDefault="004E30C4" w:rsidP="006C602D"/>
        </w:tc>
      </w:tr>
    </w:tbl>
    <w:p w14:paraId="7A464843" w14:textId="77777777" w:rsidR="00C74358" w:rsidRPr="009D38A1" w:rsidRDefault="00C74358" w:rsidP="006C602D"/>
    <w:p w14:paraId="754F322A" w14:textId="77777777" w:rsidR="00C74358" w:rsidRPr="009D38A1" w:rsidRDefault="00C74358" w:rsidP="006C602D">
      <w:pPr>
        <w:pStyle w:val="Heading2"/>
      </w:pPr>
      <w:bookmarkStart w:id="4" w:name="_Toc90287577"/>
      <w:r w:rsidRPr="009D38A1">
        <w:t>Funding</w:t>
      </w:r>
      <w:bookmarkEnd w:id="4"/>
      <w:r w:rsidRPr="009D38A1">
        <w:t xml:space="preserve"> </w:t>
      </w:r>
    </w:p>
    <w:p w14:paraId="2EAE8960" w14:textId="0FF21698" w:rsidR="00C74358" w:rsidRPr="009D38A1" w:rsidRDefault="00C74358" w:rsidP="006C602D">
      <w:r w:rsidRPr="009D38A1">
        <w:t xml:space="preserve">Has a </w:t>
      </w:r>
      <w:r w:rsidR="003929EC" w:rsidRPr="009D38A1">
        <w:t>legal aid</w:t>
      </w:r>
      <w:r w:rsidRPr="009D38A1">
        <w:t xml:space="preserve"> certificate been granted</w:t>
      </w:r>
      <w:r w:rsidR="00FB12CB" w:rsidRPr="009D38A1">
        <w:t xml:space="preserve"> </w:t>
      </w:r>
      <w:r w:rsidRPr="009D38A1">
        <w:t>to PP?</w:t>
      </w:r>
      <w:r w:rsidR="00FB12CB" w:rsidRPr="009D38A1">
        <w:tab/>
      </w:r>
      <w:r w:rsidR="00FB12CB" w:rsidRPr="009D38A1">
        <w:tab/>
      </w:r>
      <w:r w:rsidR="00FB12CB" w:rsidRPr="009D38A1">
        <w:tab/>
      </w:r>
      <w:r w:rsidRPr="009D38A1">
        <w:t xml:space="preserve">Yes     </w:t>
      </w:r>
      <w:sdt>
        <w:sdtPr>
          <w:id w:val="-469598529"/>
          <w14:checkbox>
            <w14:checked w14:val="0"/>
            <w14:checkedState w14:val="2612" w14:font="MS Gothic"/>
            <w14:uncheckedState w14:val="2610" w14:font="MS Gothic"/>
          </w14:checkbox>
        </w:sdtPr>
        <w:sdtEndPr/>
        <w:sdtContent>
          <w:r w:rsidRPr="009D38A1">
            <w:rPr>
              <w:rFonts w:ascii="Segoe UI Symbol" w:eastAsia="MS Gothic" w:hAnsi="Segoe UI Symbol" w:cs="Segoe UI Symbol"/>
            </w:rPr>
            <w:t>☐</w:t>
          </w:r>
        </w:sdtContent>
      </w:sdt>
      <w:r w:rsidRPr="009D38A1">
        <w:t xml:space="preserve">                     No </w:t>
      </w:r>
      <w:sdt>
        <w:sdtPr>
          <w:id w:val="-1047678860"/>
          <w14:checkbox>
            <w14:checked w14:val="0"/>
            <w14:checkedState w14:val="2612" w14:font="MS Gothic"/>
            <w14:uncheckedState w14:val="2610" w14:font="MS Gothic"/>
          </w14:checkbox>
        </w:sdtPr>
        <w:sdtEndPr/>
        <w:sdtContent>
          <w:r w:rsidRPr="009D38A1">
            <w:rPr>
              <w:rFonts w:ascii="Segoe UI Symbol" w:eastAsia="MS Gothic" w:hAnsi="Segoe UI Symbol" w:cs="Segoe UI Symbol"/>
            </w:rPr>
            <w:t>☐</w:t>
          </w:r>
        </w:sdtContent>
      </w:sdt>
    </w:p>
    <w:p w14:paraId="78D8F306" w14:textId="3A61BD04" w:rsidR="00C74358" w:rsidRPr="009D38A1" w:rsidRDefault="00C74358" w:rsidP="006C602D">
      <w:r w:rsidRPr="009D38A1">
        <w:t xml:space="preserve">If not, is PP eligible for </w:t>
      </w:r>
      <w:r w:rsidR="003929EC" w:rsidRPr="009D38A1">
        <w:t>legal aid</w:t>
      </w:r>
      <w:r w:rsidRPr="009D38A1">
        <w:t xml:space="preserve">? </w:t>
      </w:r>
    </w:p>
    <w:p w14:paraId="35F03480" w14:textId="555991CB" w:rsidR="00C74358" w:rsidRPr="009D38A1" w:rsidRDefault="00C74358" w:rsidP="006C602D">
      <w:r w:rsidRPr="009D38A1">
        <w:t xml:space="preserve">(a) without assessment of merit or means                                        </w:t>
      </w:r>
      <w:r w:rsidR="003929EC" w:rsidRPr="009D38A1">
        <w:tab/>
      </w:r>
      <w:r w:rsidRPr="009D38A1">
        <w:t>Yes(a)</w:t>
      </w:r>
      <w:sdt>
        <w:sdtPr>
          <w:id w:val="-1094017220"/>
          <w14:checkbox>
            <w14:checked w14:val="0"/>
            <w14:checkedState w14:val="2612" w14:font="MS Gothic"/>
            <w14:uncheckedState w14:val="2610" w14:font="MS Gothic"/>
          </w14:checkbox>
        </w:sdtPr>
        <w:sdtEndPr/>
        <w:sdtContent>
          <w:r w:rsidRPr="009D38A1">
            <w:rPr>
              <w:rFonts w:ascii="Segoe UI Symbol" w:eastAsia="MS Gothic" w:hAnsi="Segoe UI Symbol" w:cs="Segoe UI Symbol"/>
            </w:rPr>
            <w:t>☐</w:t>
          </w:r>
        </w:sdtContent>
      </w:sdt>
      <w:r w:rsidRPr="009D38A1">
        <w:t xml:space="preserve">                     No </w:t>
      </w:r>
      <w:sdt>
        <w:sdtPr>
          <w:id w:val="869650663"/>
          <w14:checkbox>
            <w14:checked w14:val="0"/>
            <w14:checkedState w14:val="2612" w14:font="MS Gothic"/>
            <w14:uncheckedState w14:val="2610" w14:font="MS Gothic"/>
          </w14:checkbox>
        </w:sdtPr>
        <w:sdtEndPr/>
        <w:sdtContent>
          <w:r w:rsidRPr="009D38A1">
            <w:rPr>
              <w:rFonts w:ascii="Segoe UI Symbol" w:eastAsia="MS Gothic" w:hAnsi="Segoe UI Symbol" w:cs="Segoe UI Symbol"/>
            </w:rPr>
            <w:t>☐</w:t>
          </w:r>
        </w:sdtContent>
      </w:sdt>
    </w:p>
    <w:p w14:paraId="5B1AEE23" w14:textId="138F3075" w:rsidR="00C74358" w:rsidRPr="009D38A1" w:rsidRDefault="00C74358" w:rsidP="006C602D">
      <w:r w:rsidRPr="009D38A1">
        <w:t xml:space="preserve">(b) subject to merit and/or means                                                         </w:t>
      </w:r>
      <w:r w:rsidR="003929EC" w:rsidRPr="009D38A1">
        <w:tab/>
      </w:r>
      <w:r w:rsidRPr="009D38A1">
        <w:t>Yes(b)</w:t>
      </w:r>
      <w:sdt>
        <w:sdtPr>
          <w:id w:val="-1583294569"/>
          <w14:checkbox>
            <w14:checked w14:val="0"/>
            <w14:checkedState w14:val="2612" w14:font="MS Gothic"/>
            <w14:uncheckedState w14:val="2610" w14:font="MS Gothic"/>
          </w14:checkbox>
        </w:sdtPr>
        <w:sdtEndPr/>
        <w:sdtContent>
          <w:r w:rsidRPr="009D38A1">
            <w:rPr>
              <w:rFonts w:ascii="Segoe UI Symbol" w:eastAsia="MS Gothic" w:hAnsi="Segoe UI Symbol" w:cs="Segoe UI Symbol"/>
            </w:rPr>
            <w:t>☐</w:t>
          </w:r>
        </w:sdtContent>
      </w:sdt>
      <w:r w:rsidRPr="009D38A1">
        <w:t xml:space="preserve">                     No </w:t>
      </w:r>
      <w:sdt>
        <w:sdtPr>
          <w:id w:val="502942724"/>
          <w14:checkbox>
            <w14:checked w14:val="0"/>
            <w14:checkedState w14:val="2612" w14:font="MS Gothic"/>
            <w14:uncheckedState w14:val="2610" w14:font="MS Gothic"/>
          </w14:checkbox>
        </w:sdtPr>
        <w:sdtEndPr/>
        <w:sdtContent>
          <w:r w:rsidRPr="009D38A1">
            <w:rPr>
              <w:rFonts w:ascii="Segoe UI Symbol" w:eastAsia="MS Gothic" w:hAnsi="Segoe UI Symbol" w:cs="Segoe UI Symbol"/>
            </w:rPr>
            <w:t>☐</w:t>
          </w:r>
        </w:sdtContent>
      </w:sdt>
    </w:p>
    <w:p w14:paraId="5534562A" w14:textId="7879226B" w:rsidR="00C74358" w:rsidRPr="009D38A1" w:rsidRDefault="00C74358" w:rsidP="006C602D"/>
    <w:tbl>
      <w:tblPr>
        <w:tblStyle w:val="TableGrid"/>
        <w:tblW w:w="0" w:type="auto"/>
        <w:tblLook w:val="04A0" w:firstRow="1" w:lastRow="0" w:firstColumn="1" w:lastColumn="0" w:noHBand="0" w:noVBand="1"/>
      </w:tblPr>
      <w:tblGrid>
        <w:gridCol w:w="9016"/>
      </w:tblGrid>
      <w:tr w:rsidR="00C74358" w:rsidRPr="009D38A1" w14:paraId="7E90EB4C" w14:textId="77777777" w:rsidTr="00C74358">
        <w:trPr>
          <w:trHeight w:val="766"/>
        </w:trPr>
        <w:tc>
          <w:tcPr>
            <w:tcW w:w="9016" w:type="dxa"/>
          </w:tcPr>
          <w:p w14:paraId="4334CB83" w14:textId="26DDEB8B" w:rsidR="004E30C4" w:rsidRPr="009D38A1" w:rsidRDefault="004E30C4" w:rsidP="006C602D">
            <w:r w:rsidRPr="009D38A1">
              <w:t>If PP is ineligible for legal aid, how is security for costs to be provided to the Official Solicitor or other litigation friend?</w:t>
            </w:r>
            <w:r>
              <w:br/>
            </w:r>
          </w:p>
          <w:p w14:paraId="267E0935" w14:textId="3948547C" w:rsidR="00C74358" w:rsidRDefault="004E30C4" w:rsidP="006C602D">
            <w:r w:rsidRPr="009D38A1">
              <w:t>(</w:t>
            </w:r>
            <w:proofErr w:type="spellStart"/>
            <w:proofErr w:type="gramStart"/>
            <w:r w:rsidRPr="009D38A1">
              <w:t>eg</w:t>
            </w:r>
            <w:proofErr w:type="spellEnd"/>
            <w:proofErr w:type="gramEnd"/>
            <w:r w:rsidRPr="009D38A1">
              <w:t xml:space="preserve"> PP’s funds, with Court of Protection authority if required, or undertaking by another party)</w:t>
            </w:r>
            <w:r>
              <w:t>:</w:t>
            </w:r>
          </w:p>
          <w:p w14:paraId="007A8703" w14:textId="77777777" w:rsidR="004E30C4" w:rsidRDefault="004E30C4" w:rsidP="006C602D"/>
          <w:p w14:paraId="71B4361D" w14:textId="77777777" w:rsidR="004E30C4" w:rsidRDefault="004E30C4" w:rsidP="006C602D"/>
          <w:p w14:paraId="1D9DDC88" w14:textId="77777777" w:rsidR="004E30C4" w:rsidRDefault="004E30C4" w:rsidP="006C602D"/>
          <w:p w14:paraId="5487D639" w14:textId="77777777" w:rsidR="004E30C4" w:rsidRDefault="004E30C4" w:rsidP="006C602D"/>
          <w:p w14:paraId="71753A3E" w14:textId="77777777" w:rsidR="004E30C4" w:rsidRDefault="004E30C4" w:rsidP="006C602D"/>
          <w:p w14:paraId="53DA7395" w14:textId="7A3229A9" w:rsidR="004E30C4" w:rsidRPr="009D38A1" w:rsidRDefault="004E30C4" w:rsidP="006C602D"/>
        </w:tc>
      </w:tr>
    </w:tbl>
    <w:p w14:paraId="52CEB62D" w14:textId="77777777" w:rsidR="0071019B" w:rsidRDefault="0071019B" w:rsidP="006C602D">
      <w:pPr>
        <w:pStyle w:val="Heading2"/>
      </w:pPr>
    </w:p>
    <w:p w14:paraId="460C9FC6" w14:textId="16D70B06" w:rsidR="00C74358" w:rsidRPr="009D38A1" w:rsidRDefault="00C74358" w:rsidP="006C602D">
      <w:pPr>
        <w:pStyle w:val="Heading2"/>
      </w:pPr>
      <w:bookmarkStart w:id="5" w:name="_Toc90287578"/>
      <w:r w:rsidRPr="009D38A1">
        <w:t>Information for the Official Solicitor (where invited to consent)</w:t>
      </w:r>
      <w:bookmarkEnd w:id="5"/>
      <w:r w:rsidRPr="009D38A1">
        <w:t xml:space="preserve"> </w:t>
      </w:r>
    </w:p>
    <w:p w14:paraId="6D5A3A28" w14:textId="031355C2" w:rsidR="00C74358" w:rsidRPr="009D38A1" w:rsidRDefault="00C74358" w:rsidP="006C602D">
      <w:r w:rsidRPr="009D38A1">
        <w:t>Have the following been provided to the O</w:t>
      </w:r>
      <w:r w:rsidR="003929EC" w:rsidRPr="009D38A1">
        <w:t>fficial Solicitor</w:t>
      </w:r>
      <w:r w:rsidRPr="009D38A1">
        <w:t xml:space="preserve">? </w:t>
      </w:r>
    </w:p>
    <w:p w14:paraId="150C7A4D" w14:textId="4BCF9277" w:rsidR="00FB12CB" w:rsidRPr="009D38A1" w:rsidRDefault="00BD0F4C" w:rsidP="00FB12CB">
      <w:pPr>
        <w:pStyle w:val="NoSpacing"/>
        <w:jc w:val="both"/>
        <w:rPr>
          <w:rFonts w:cstheme="minorHAnsi"/>
          <w:sz w:val="24"/>
          <w:szCs w:val="24"/>
        </w:rPr>
      </w:pPr>
      <w:r w:rsidRPr="009D38A1">
        <w:rPr>
          <w:rFonts w:cstheme="minorHAnsi"/>
          <w:sz w:val="24"/>
          <w:szCs w:val="24"/>
        </w:rPr>
        <w:t>A</w:t>
      </w:r>
      <w:r w:rsidR="00C74358" w:rsidRPr="009D38A1">
        <w:rPr>
          <w:rFonts w:cstheme="minorHAnsi"/>
          <w:sz w:val="24"/>
          <w:szCs w:val="24"/>
        </w:rPr>
        <w:t xml:space="preserve"> copy of any court order</w:t>
      </w:r>
      <w:r w:rsidR="00FB12CB" w:rsidRPr="009D38A1">
        <w:rPr>
          <w:rFonts w:cstheme="minorHAnsi"/>
          <w:sz w:val="24"/>
          <w:szCs w:val="24"/>
        </w:rPr>
        <w:t xml:space="preserve"> </w:t>
      </w:r>
      <w:r w:rsidR="00C74358" w:rsidRPr="009D38A1">
        <w:rPr>
          <w:rFonts w:cstheme="minorHAnsi"/>
          <w:sz w:val="24"/>
          <w:szCs w:val="24"/>
        </w:rPr>
        <w:t xml:space="preserve">relating to capacity </w:t>
      </w:r>
      <w:r w:rsidR="009915EA" w:rsidRPr="009D38A1">
        <w:rPr>
          <w:rFonts w:cstheme="minorHAnsi"/>
          <w:sz w:val="24"/>
          <w:szCs w:val="24"/>
        </w:rPr>
        <w:t xml:space="preserve">and/or </w:t>
      </w:r>
      <w:r w:rsidR="00C74358" w:rsidRPr="009D38A1">
        <w:rPr>
          <w:rFonts w:cstheme="minorHAnsi"/>
          <w:sz w:val="24"/>
          <w:szCs w:val="24"/>
        </w:rPr>
        <w:t xml:space="preserve">the </w:t>
      </w:r>
    </w:p>
    <w:p w14:paraId="350B57C8" w14:textId="3CA95349" w:rsidR="00C74358" w:rsidRDefault="00C74358" w:rsidP="006C602D">
      <w:pPr>
        <w:pStyle w:val="NoSpacing"/>
        <w:jc w:val="both"/>
        <w:rPr>
          <w:rFonts w:cstheme="minorHAnsi"/>
          <w:sz w:val="24"/>
          <w:szCs w:val="24"/>
        </w:rPr>
      </w:pPr>
      <w:r w:rsidRPr="009D38A1">
        <w:rPr>
          <w:rFonts w:cstheme="minorHAnsi"/>
          <w:sz w:val="24"/>
          <w:szCs w:val="24"/>
        </w:rPr>
        <w:t>appointment of a litigation friend</w:t>
      </w:r>
      <w:r w:rsidR="00FB12CB" w:rsidRPr="009D38A1">
        <w:rPr>
          <w:rFonts w:cstheme="minorHAnsi"/>
          <w:sz w:val="24"/>
          <w:szCs w:val="24"/>
        </w:rPr>
        <w:tab/>
      </w:r>
      <w:r w:rsidR="00FB12CB" w:rsidRPr="009D38A1">
        <w:rPr>
          <w:rFonts w:cstheme="minorHAnsi"/>
          <w:sz w:val="24"/>
          <w:szCs w:val="24"/>
        </w:rPr>
        <w:tab/>
      </w:r>
      <w:r w:rsidR="00FB12CB" w:rsidRPr="009D38A1">
        <w:rPr>
          <w:rFonts w:cstheme="minorHAnsi"/>
          <w:sz w:val="24"/>
          <w:szCs w:val="24"/>
        </w:rPr>
        <w:tab/>
      </w:r>
      <w:r w:rsidR="00FB12CB" w:rsidRPr="009D38A1">
        <w:rPr>
          <w:rFonts w:cstheme="minorHAnsi"/>
          <w:sz w:val="24"/>
          <w:szCs w:val="24"/>
        </w:rPr>
        <w:tab/>
      </w:r>
      <w:r w:rsidR="00FB12CB" w:rsidRPr="009D38A1">
        <w:rPr>
          <w:rFonts w:cstheme="minorHAnsi"/>
          <w:sz w:val="24"/>
          <w:szCs w:val="24"/>
        </w:rPr>
        <w:tab/>
        <w:t xml:space="preserve">Yes     </w:t>
      </w:r>
      <w:sdt>
        <w:sdtPr>
          <w:rPr>
            <w:rFonts w:cstheme="minorHAnsi"/>
            <w:sz w:val="24"/>
            <w:szCs w:val="24"/>
          </w:rPr>
          <w:id w:val="717014044"/>
          <w14:checkbox>
            <w14:checked w14:val="0"/>
            <w14:checkedState w14:val="2612" w14:font="MS Gothic"/>
            <w14:uncheckedState w14:val="2610" w14:font="MS Gothic"/>
          </w14:checkbox>
        </w:sdtPr>
        <w:sdtEndPr/>
        <w:sdtContent>
          <w:r w:rsidR="00FB12CB" w:rsidRPr="009D38A1">
            <w:rPr>
              <w:rFonts w:ascii="Segoe UI Symbol" w:eastAsia="MS Gothic" w:hAnsi="Segoe UI Symbol" w:cs="Segoe UI Symbol"/>
              <w:sz w:val="24"/>
              <w:szCs w:val="24"/>
            </w:rPr>
            <w:t>☐</w:t>
          </w:r>
        </w:sdtContent>
      </w:sdt>
      <w:r w:rsidR="00FB12CB" w:rsidRPr="009D38A1">
        <w:rPr>
          <w:rFonts w:cstheme="minorHAnsi"/>
          <w:sz w:val="24"/>
          <w:szCs w:val="24"/>
        </w:rPr>
        <w:t xml:space="preserve">                     No </w:t>
      </w:r>
      <w:sdt>
        <w:sdtPr>
          <w:rPr>
            <w:rFonts w:cstheme="minorHAnsi"/>
            <w:sz w:val="24"/>
            <w:szCs w:val="24"/>
          </w:rPr>
          <w:id w:val="-605500455"/>
          <w14:checkbox>
            <w14:checked w14:val="0"/>
            <w14:checkedState w14:val="2612" w14:font="MS Gothic"/>
            <w14:uncheckedState w14:val="2610" w14:font="MS Gothic"/>
          </w14:checkbox>
        </w:sdtPr>
        <w:sdtEndPr/>
        <w:sdtContent>
          <w:r w:rsidR="00FB12CB" w:rsidRPr="009D38A1">
            <w:rPr>
              <w:rFonts w:ascii="Segoe UI Symbol" w:eastAsia="MS Gothic" w:hAnsi="Segoe UI Symbol" w:cs="Segoe UI Symbol"/>
              <w:sz w:val="24"/>
              <w:szCs w:val="24"/>
            </w:rPr>
            <w:t>☐</w:t>
          </w:r>
        </w:sdtContent>
      </w:sdt>
    </w:p>
    <w:p w14:paraId="46ECF4E1" w14:textId="77777777" w:rsidR="006C602D" w:rsidRPr="006C602D" w:rsidRDefault="006C602D" w:rsidP="006C602D">
      <w:pPr>
        <w:pStyle w:val="NoSpacing"/>
        <w:jc w:val="both"/>
        <w:rPr>
          <w:rFonts w:cstheme="minorHAnsi"/>
          <w:sz w:val="24"/>
          <w:szCs w:val="24"/>
        </w:rPr>
      </w:pPr>
    </w:p>
    <w:p w14:paraId="0F33579F" w14:textId="584B81CE" w:rsidR="00C74358" w:rsidRPr="009D38A1" w:rsidRDefault="00BD0F4C" w:rsidP="00FB12CB">
      <w:pPr>
        <w:pStyle w:val="NoSpacing"/>
        <w:jc w:val="both"/>
        <w:rPr>
          <w:rFonts w:cstheme="minorHAnsi"/>
          <w:sz w:val="24"/>
          <w:szCs w:val="24"/>
        </w:rPr>
      </w:pPr>
      <w:r w:rsidRPr="009D38A1">
        <w:rPr>
          <w:rFonts w:cstheme="minorHAnsi"/>
          <w:sz w:val="24"/>
          <w:szCs w:val="24"/>
        </w:rPr>
        <w:t>A</w:t>
      </w:r>
      <w:r w:rsidR="00C74358" w:rsidRPr="009D38A1">
        <w:rPr>
          <w:rFonts w:cstheme="minorHAnsi"/>
          <w:sz w:val="24"/>
          <w:szCs w:val="24"/>
        </w:rPr>
        <w:t xml:space="preserve"> copy of any assessment of capacity</w:t>
      </w:r>
      <w:r w:rsidR="00FB12CB" w:rsidRPr="009D38A1">
        <w:rPr>
          <w:rFonts w:cstheme="minorHAnsi"/>
          <w:sz w:val="24"/>
          <w:szCs w:val="24"/>
        </w:rPr>
        <w:tab/>
      </w:r>
      <w:r w:rsidR="00FB12CB" w:rsidRPr="009D38A1">
        <w:rPr>
          <w:rFonts w:cstheme="minorHAnsi"/>
          <w:sz w:val="24"/>
          <w:szCs w:val="24"/>
        </w:rPr>
        <w:tab/>
      </w:r>
      <w:r w:rsidR="00FB12CB" w:rsidRPr="009D38A1">
        <w:rPr>
          <w:rFonts w:cstheme="minorHAnsi"/>
          <w:sz w:val="24"/>
          <w:szCs w:val="24"/>
        </w:rPr>
        <w:tab/>
      </w:r>
      <w:r w:rsidR="00FB12CB" w:rsidRPr="009D38A1">
        <w:rPr>
          <w:rFonts w:cstheme="minorHAnsi"/>
          <w:sz w:val="24"/>
          <w:szCs w:val="24"/>
        </w:rPr>
        <w:tab/>
      </w:r>
      <w:r w:rsidR="00C74358" w:rsidRPr="009D38A1">
        <w:rPr>
          <w:rFonts w:cstheme="minorHAnsi"/>
          <w:sz w:val="24"/>
          <w:szCs w:val="24"/>
        </w:rPr>
        <w:t xml:space="preserve">Yes     </w:t>
      </w:r>
      <w:sdt>
        <w:sdtPr>
          <w:rPr>
            <w:rFonts w:cstheme="minorHAnsi"/>
            <w:sz w:val="24"/>
            <w:szCs w:val="24"/>
          </w:rPr>
          <w:id w:val="-141661695"/>
          <w14:checkbox>
            <w14:checked w14:val="0"/>
            <w14:checkedState w14:val="2612" w14:font="MS Gothic"/>
            <w14:uncheckedState w14:val="2610" w14:font="MS Gothic"/>
          </w14:checkbox>
        </w:sdtPr>
        <w:sdtEndPr/>
        <w:sdtContent>
          <w:r w:rsidR="00C74358" w:rsidRPr="009D38A1">
            <w:rPr>
              <w:rFonts w:ascii="Segoe UI Symbol" w:eastAsia="MS Gothic" w:hAnsi="Segoe UI Symbol" w:cs="Segoe UI Symbol"/>
              <w:sz w:val="24"/>
              <w:szCs w:val="24"/>
            </w:rPr>
            <w:t>☐</w:t>
          </w:r>
        </w:sdtContent>
      </w:sdt>
      <w:r w:rsidR="00C74358" w:rsidRPr="009D38A1">
        <w:rPr>
          <w:rFonts w:cstheme="minorHAnsi"/>
          <w:sz w:val="24"/>
          <w:szCs w:val="24"/>
        </w:rPr>
        <w:t xml:space="preserve">                     No </w:t>
      </w:r>
      <w:sdt>
        <w:sdtPr>
          <w:rPr>
            <w:rFonts w:cstheme="minorHAnsi"/>
            <w:sz w:val="24"/>
            <w:szCs w:val="24"/>
          </w:rPr>
          <w:id w:val="-154685218"/>
          <w14:checkbox>
            <w14:checked w14:val="0"/>
            <w14:checkedState w14:val="2612" w14:font="MS Gothic"/>
            <w14:uncheckedState w14:val="2610" w14:font="MS Gothic"/>
          </w14:checkbox>
        </w:sdtPr>
        <w:sdtEndPr/>
        <w:sdtContent>
          <w:r w:rsidR="00C74358" w:rsidRPr="009D38A1">
            <w:rPr>
              <w:rFonts w:ascii="Segoe UI Symbol" w:eastAsia="MS Gothic" w:hAnsi="Segoe UI Symbol" w:cs="Segoe UI Symbol"/>
              <w:sz w:val="24"/>
              <w:szCs w:val="24"/>
            </w:rPr>
            <w:t>☐</w:t>
          </w:r>
        </w:sdtContent>
      </w:sdt>
    </w:p>
    <w:p w14:paraId="69C32B49" w14:textId="77777777" w:rsidR="006C602D" w:rsidRDefault="00C74358" w:rsidP="006C602D">
      <w:r w:rsidRPr="009D38A1">
        <w:t>(</w:t>
      </w:r>
      <w:proofErr w:type="gramStart"/>
      <w:r w:rsidRPr="009D38A1">
        <w:t>including</w:t>
      </w:r>
      <w:proofErr w:type="gramEnd"/>
      <w:r w:rsidRPr="009D38A1">
        <w:t xml:space="preserve"> any letter of instruction) </w:t>
      </w:r>
    </w:p>
    <w:p w14:paraId="217C8084" w14:textId="21FFB4AE" w:rsidR="00C74358" w:rsidRPr="006C602D" w:rsidRDefault="00BD0F4C" w:rsidP="006C602D">
      <w:r w:rsidRPr="009D38A1">
        <w:rPr>
          <w:rFonts w:cstheme="minorHAnsi"/>
        </w:rPr>
        <w:t>T</w:t>
      </w:r>
      <w:r w:rsidR="00C74358" w:rsidRPr="009D38A1">
        <w:rPr>
          <w:rFonts w:cstheme="minorHAnsi"/>
        </w:rPr>
        <w:t>he information set out in this form</w:t>
      </w:r>
      <w:r w:rsidR="00FB12CB" w:rsidRPr="009D38A1">
        <w:rPr>
          <w:rFonts w:cstheme="minorHAnsi"/>
        </w:rPr>
        <w:tab/>
      </w:r>
      <w:r w:rsidR="00FB12CB" w:rsidRPr="009D38A1">
        <w:rPr>
          <w:rFonts w:cstheme="minorHAnsi"/>
        </w:rPr>
        <w:tab/>
      </w:r>
      <w:r w:rsidR="00FB12CB" w:rsidRPr="009D38A1">
        <w:rPr>
          <w:rFonts w:cstheme="minorHAnsi"/>
        </w:rPr>
        <w:tab/>
      </w:r>
      <w:r w:rsidR="00FB12CB" w:rsidRPr="009D38A1">
        <w:rPr>
          <w:rFonts w:cstheme="minorHAnsi"/>
        </w:rPr>
        <w:tab/>
      </w:r>
      <w:r w:rsidR="00FB12CB" w:rsidRPr="009D38A1">
        <w:rPr>
          <w:rFonts w:cstheme="minorHAnsi"/>
        </w:rPr>
        <w:tab/>
      </w:r>
      <w:r w:rsidR="00C74358" w:rsidRPr="009D38A1">
        <w:rPr>
          <w:rFonts w:cstheme="minorHAnsi"/>
        </w:rPr>
        <w:t xml:space="preserve">Yes     </w:t>
      </w:r>
      <w:sdt>
        <w:sdtPr>
          <w:rPr>
            <w:rFonts w:cstheme="minorHAnsi"/>
          </w:rPr>
          <w:id w:val="1809595357"/>
          <w14:checkbox>
            <w14:checked w14:val="0"/>
            <w14:checkedState w14:val="2612" w14:font="MS Gothic"/>
            <w14:uncheckedState w14:val="2610" w14:font="MS Gothic"/>
          </w14:checkbox>
        </w:sdtPr>
        <w:sdtEndPr/>
        <w:sdtContent>
          <w:r w:rsidR="00C74358" w:rsidRPr="009D38A1">
            <w:rPr>
              <w:rFonts w:ascii="Segoe UI Symbol" w:eastAsia="MS Gothic" w:hAnsi="Segoe UI Symbol" w:cs="Segoe UI Symbol"/>
            </w:rPr>
            <w:t>☐</w:t>
          </w:r>
        </w:sdtContent>
      </w:sdt>
      <w:r w:rsidR="00C74358" w:rsidRPr="009D38A1">
        <w:rPr>
          <w:rFonts w:cstheme="minorHAnsi"/>
        </w:rPr>
        <w:t xml:space="preserve">                     No </w:t>
      </w:r>
      <w:sdt>
        <w:sdtPr>
          <w:rPr>
            <w:rFonts w:cstheme="minorHAnsi"/>
          </w:rPr>
          <w:id w:val="-757990132"/>
          <w14:checkbox>
            <w14:checked w14:val="0"/>
            <w14:checkedState w14:val="2612" w14:font="MS Gothic"/>
            <w14:uncheckedState w14:val="2610" w14:font="MS Gothic"/>
          </w14:checkbox>
        </w:sdtPr>
        <w:sdtEndPr/>
        <w:sdtContent>
          <w:r w:rsidR="00C74358" w:rsidRPr="009D38A1">
            <w:rPr>
              <w:rFonts w:ascii="Segoe UI Symbol" w:eastAsia="MS Gothic" w:hAnsi="Segoe UI Symbol" w:cs="Segoe UI Symbol"/>
            </w:rPr>
            <w:t>☐</w:t>
          </w:r>
        </w:sdtContent>
      </w:sdt>
    </w:p>
    <w:p w14:paraId="4B0F46E6" w14:textId="32185030" w:rsidR="00C74358" w:rsidRDefault="00C74358" w:rsidP="006C602D">
      <w:pPr>
        <w:pStyle w:val="NoSpacing"/>
        <w:rPr>
          <w:rFonts w:cstheme="minorHAnsi"/>
          <w:sz w:val="24"/>
          <w:szCs w:val="24"/>
        </w:rPr>
      </w:pPr>
      <w:r w:rsidRPr="009D38A1">
        <w:rPr>
          <w:rFonts w:cstheme="minorHAnsi"/>
          <w:sz w:val="24"/>
          <w:szCs w:val="24"/>
        </w:rPr>
        <w:t>(</w:t>
      </w:r>
      <w:proofErr w:type="gramStart"/>
      <w:r w:rsidRPr="009D38A1">
        <w:rPr>
          <w:rFonts w:cstheme="minorHAnsi"/>
          <w:sz w:val="24"/>
          <w:szCs w:val="24"/>
        </w:rPr>
        <w:t>to</w:t>
      </w:r>
      <w:proofErr w:type="gramEnd"/>
      <w:r w:rsidRPr="009D38A1">
        <w:rPr>
          <w:rFonts w:cstheme="minorHAnsi"/>
          <w:sz w:val="24"/>
          <w:szCs w:val="24"/>
        </w:rPr>
        <w:t xml:space="preserve"> be given in writing and including</w:t>
      </w:r>
      <w:r w:rsidR="00FB12CB" w:rsidRPr="009D38A1">
        <w:rPr>
          <w:rFonts w:cstheme="minorHAnsi"/>
          <w:sz w:val="24"/>
          <w:szCs w:val="24"/>
        </w:rPr>
        <w:t xml:space="preserve"> </w:t>
      </w:r>
      <w:r w:rsidRPr="009D38A1">
        <w:rPr>
          <w:rFonts w:cstheme="minorHAnsi"/>
          <w:sz w:val="24"/>
          <w:szCs w:val="24"/>
        </w:rPr>
        <w:t xml:space="preserve">any relevant attendance note) </w:t>
      </w:r>
    </w:p>
    <w:p w14:paraId="69C912BC" w14:textId="77777777" w:rsidR="006C602D" w:rsidRPr="006C602D" w:rsidRDefault="006C602D" w:rsidP="006C602D">
      <w:pPr>
        <w:pStyle w:val="NoSpacing"/>
        <w:rPr>
          <w:rFonts w:cstheme="minorHAnsi"/>
          <w:sz w:val="24"/>
          <w:szCs w:val="24"/>
        </w:rPr>
      </w:pPr>
    </w:p>
    <w:p w14:paraId="493C8FBE" w14:textId="7F7C3B15" w:rsidR="009D38A1" w:rsidRDefault="0012477B" w:rsidP="006C602D">
      <w:r w:rsidRPr="009D38A1">
        <w:t>T</w:t>
      </w:r>
      <w:r w:rsidR="009915EA" w:rsidRPr="009D38A1">
        <w:t xml:space="preserve">he </w:t>
      </w:r>
      <w:r w:rsidR="009915EA" w:rsidRPr="009D38A1">
        <w:rPr>
          <w:b/>
          <w:bCs/>
        </w:rPr>
        <w:t>Official Solicitor’s referral form</w:t>
      </w:r>
      <w:r w:rsidR="009915EA" w:rsidRPr="009D38A1">
        <w:t xml:space="preserve"> </w:t>
      </w:r>
      <w:r w:rsidRPr="009D38A1">
        <w:t xml:space="preserve">(also available on </w:t>
      </w:r>
      <w:hyperlink r:id="rId11" w:history="1">
        <w:r w:rsidRPr="009D38A1">
          <w:rPr>
            <w:rStyle w:val="Hyperlink"/>
            <w:rFonts w:cstheme="minorHAnsi"/>
          </w:rPr>
          <w:t>www.gov.uk</w:t>
        </w:r>
      </w:hyperlink>
      <w:r w:rsidRPr="009D38A1">
        <w:t>) explains what</w:t>
      </w:r>
      <w:r w:rsidR="009915EA" w:rsidRPr="009D38A1">
        <w:t xml:space="preserve"> information / documents</w:t>
      </w:r>
      <w:r w:rsidRPr="009D38A1">
        <w:t xml:space="preserve"> must</w:t>
      </w:r>
      <w:r w:rsidR="009915EA" w:rsidRPr="009D38A1">
        <w:t xml:space="preserve"> be sent </w:t>
      </w:r>
      <w:r w:rsidRPr="009D38A1">
        <w:t>t</w:t>
      </w:r>
      <w:r w:rsidR="009915EA" w:rsidRPr="009D38A1">
        <w:t>o the Official Solicitor w</w:t>
      </w:r>
      <w:r w:rsidRPr="009D38A1">
        <w:t>hen making a</w:t>
      </w:r>
      <w:r w:rsidR="009915EA" w:rsidRPr="009D38A1">
        <w:t xml:space="preserve"> referral</w:t>
      </w:r>
      <w:r w:rsidR="00FB12CB" w:rsidRPr="009D38A1">
        <w:t>.</w:t>
      </w:r>
    </w:p>
    <w:p w14:paraId="5BF384DF" w14:textId="283D3CC0" w:rsidR="006C602D" w:rsidRDefault="006C602D" w:rsidP="006C602D"/>
    <w:p w14:paraId="50504E24" w14:textId="6D1B2DDC" w:rsidR="006C602D" w:rsidRDefault="006C602D" w:rsidP="006C602D"/>
    <w:p w14:paraId="46BB45F6" w14:textId="77777777" w:rsidR="006C602D" w:rsidRPr="009D38A1" w:rsidRDefault="006C602D" w:rsidP="006C602D"/>
    <w:tbl>
      <w:tblPr>
        <w:tblStyle w:val="TableGrid"/>
        <w:tblW w:w="0" w:type="auto"/>
        <w:tblLook w:val="04A0" w:firstRow="1" w:lastRow="0" w:firstColumn="1" w:lastColumn="0" w:noHBand="0" w:noVBand="1"/>
      </w:tblPr>
      <w:tblGrid>
        <w:gridCol w:w="9016"/>
      </w:tblGrid>
      <w:tr w:rsidR="00877836" w:rsidRPr="009D38A1" w14:paraId="0D6924A1" w14:textId="77777777" w:rsidTr="00877836">
        <w:trPr>
          <w:trHeight w:val="698"/>
        </w:trPr>
        <w:tc>
          <w:tcPr>
            <w:tcW w:w="9016" w:type="dxa"/>
          </w:tcPr>
          <w:p w14:paraId="41EF93A2" w14:textId="77777777" w:rsidR="006C602D" w:rsidRPr="006C602D" w:rsidRDefault="006C602D" w:rsidP="006C602D">
            <w:r w:rsidRPr="006C602D">
              <w:lastRenderedPageBreak/>
              <w:t xml:space="preserve">If the Official Solicitor consents to act as litigation friend for PP, who is to provide the case papers to the Official Solicitor? </w:t>
            </w:r>
          </w:p>
          <w:p w14:paraId="4D5E6A75" w14:textId="77777777" w:rsidR="00877836" w:rsidRDefault="00877836" w:rsidP="006C602D"/>
          <w:p w14:paraId="0046BED4" w14:textId="77777777" w:rsidR="006C602D" w:rsidRDefault="006C602D" w:rsidP="006C602D"/>
          <w:p w14:paraId="45B232ED" w14:textId="77777777" w:rsidR="006C602D" w:rsidRDefault="006C602D" w:rsidP="006C602D"/>
          <w:p w14:paraId="70913347" w14:textId="35136FBB" w:rsidR="006C602D" w:rsidRPr="009D38A1" w:rsidRDefault="006C602D" w:rsidP="006C602D"/>
        </w:tc>
      </w:tr>
    </w:tbl>
    <w:p w14:paraId="15AEF574" w14:textId="77777777" w:rsidR="00877836" w:rsidRPr="009D38A1" w:rsidRDefault="00877836" w:rsidP="006C602D"/>
    <w:tbl>
      <w:tblPr>
        <w:tblStyle w:val="TableGrid"/>
        <w:tblW w:w="0" w:type="auto"/>
        <w:tblLook w:val="04A0" w:firstRow="1" w:lastRow="0" w:firstColumn="1" w:lastColumn="0" w:noHBand="0" w:noVBand="1"/>
      </w:tblPr>
      <w:tblGrid>
        <w:gridCol w:w="9016"/>
      </w:tblGrid>
      <w:tr w:rsidR="00877836" w:rsidRPr="009D38A1" w14:paraId="649A7528" w14:textId="77777777" w:rsidTr="00877836">
        <w:trPr>
          <w:trHeight w:val="1435"/>
        </w:trPr>
        <w:tc>
          <w:tcPr>
            <w:tcW w:w="9016" w:type="dxa"/>
          </w:tcPr>
          <w:p w14:paraId="740B291F" w14:textId="77777777" w:rsidR="00877836" w:rsidRPr="009D38A1" w:rsidRDefault="00877836" w:rsidP="006C602D">
            <w:r w:rsidRPr="009D38A1">
              <w:t>This form has been completed by:</w:t>
            </w:r>
          </w:p>
          <w:p w14:paraId="6B357D20" w14:textId="77777777" w:rsidR="00877836" w:rsidRPr="009D38A1" w:rsidRDefault="00877836" w:rsidP="006C602D">
            <w:r w:rsidRPr="009D38A1">
              <w:t>Name:</w:t>
            </w:r>
          </w:p>
          <w:p w14:paraId="7E0E1FFE" w14:textId="77777777" w:rsidR="00877836" w:rsidRPr="009D38A1" w:rsidRDefault="00877836" w:rsidP="006C602D">
            <w:r w:rsidRPr="009D38A1">
              <w:t>Position:</w:t>
            </w:r>
          </w:p>
          <w:p w14:paraId="7EEE5EB6" w14:textId="77777777" w:rsidR="00877836" w:rsidRPr="009D38A1" w:rsidRDefault="00877836" w:rsidP="006C602D">
            <w:r w:rsidRPr="009D38A1">
              <w:t>Address/Phone/Email:</w:t>
            </w:r>
          </w:p>
          <w:p w14:paraId="19B46DAC" w14:textId="77777777" w:rsidR="00877836" w:rsidRPr="009D38A1" w:rsidRDefault="00877836" w:rsidP="006C602D"/>
          <w:p w14:paraId="01CF88B8" w14:textId="77777777" w:rsidR="00877836" w:rsidRPr="009D38A1" w:rsidRDefault="00877836" w:rsidP="006C602D">
            <w:r w:rsidRPr="009D38A1">
              <w:t>Date:</w:t>
            </w:r>
          </w:p>
          <w:p w14:paraId="39E01535" w14:textId="3363415E" w:rsidR="009D38A1" w:rsidRPr="009D38A1" w:rsidRDefault="009D38A1" w:rsidP="006C602D"/>
        </w:tc>
      </w:tr>
    </w:tbl>
    <w:p w14:paraId="148D76BF" w14:textId="77777777" w:rsidR="00877836" w:rsidRPr="009D38A1" w:rsidRDefault="00877836" w:rsidP="006C602D"/>
    <w:p w14:paraId="1211307E" w14:textId="77777777" w:rsidR="00C74358" w:rsidRPr="009D38A1" w:rsidRDefault="00C74358" w:rsidP="006C602D">
      <w:pPr>
        <w:pStyle w:val="Heading2"/>
      </w:pPr>
      <w:bookmarkStart w:id="6" w:name="_Toc90287579"/>
      <w:r w:rsidRPr="009D38A1">
        <w:t>Further information</w:t>
      </w:r>
      <w:bookmarkEnd w:id="6"/>
      <w:r w:rsidRPr="009D38A1">
        <w:t xml:space="preserve"> </w:t>
      </w:r>
    </w:p>
    <w:p w14:paraId="387E009B" w14:textId="29D09B7D" w:rsidR="00877836" w:rsidRPr="009D38A1" w:rsidRDefault="00C74358" w:rsidP="006C602D">
      <w:r w:rsidRPr="009D38A1">
        <w:t xml:space="preserve">For further information about the appointment of the Official Solicitor, reference should be made to the Practice Note: </w:t>
      </w:r>
      <w:r w:rsidR="009915EA" w:rsidRPr="009D38A1">
        <w:t xml:space="preserve">The </w:t>
      </w:r>
      <w:r w:rsidRPr="009D38A1">
        <w:t>Official Solicitor</w:t>
      </w:r>
      <w:r w:rsidR="009915EA" w:rsidRPr="009D38A1">
        <w:t xml:space="preserve"> to the Senior Courts</w:t>
      </w:r>
      <w:r w:rsidRPr="009D38A1">
        <w:t>: Appointment in Family Proceedings and Proceedings under the Inherent Jurisdiction in relation to Adults (</w:t>
      </w:r>
      <w:r w:rsidR="006B5700" w:rsidRPr="009D38A1">
        <w:t>January 2017</w:t>
      </w:r>
      <w:r w:rsidRPr="009D38A1">
        <w:t xml:space="preserve">). </w:t>
      </w:r>
    </w:p>
    <w:p w14:paraId="305946E7" w14:textId="11BCBEF5" w:rsidR="00C74358" w:rsidRPr="009D38A1" w:rsidRDefault="00C74358" w:rsidP="006C602D">
      <w:r w:rsidRPr="009D38A1">
        <w:t xml:space="preserve">For the procedure in relation to protected parties, see the Family Procedure Rules 2010, Part 15 and Practice Directions 15A and 15B </w:t>
      </w:r>
    </w:p>
    <w:p w14:paraId="6C01E947" w14:textId="77777777" w:rsidR="00C74358" w:rsidRPr="009D38A1" w:rsidRDefault="00C74358" w:rsidP="006C602D">
      <w:pPr>
        <w:pStyle w:val="Heading2"/>
      </w:pPr>
      <w:bookmarkStart w:id="7" w:name="_Toc90287580"/>
      <w:r w:rsidRPr="009D38A1">
        <w:t>Contacting the Official Solicitor</w:t>
      </w:r>
      <w:bookmarkEnd w:id="7"/>
      <w:r w:rsidRPr="009D38A1">
        <w:t xml:space="preserve"> </w:t>
      </w:r>
    </w:p>
    <w:p w14:paraId="7E9D9D20" w14:textId="26AD5DFF" w:rsidR="00C74358" w:rsidRPr="009D38A1" w:rsidRDefault="00C74358" w:rsidP="006C602D">
      <w:r w:rsidRPr="009D38A1">
        <w:t>To discuss any question in relation to the appointment of the O</w:t>
      </w:r>
      <w:r w:rsidR="006B5700" w:rsidRPr="009D38A1">
        <w:t>fficial Solicitor</w:t>
      </w:r>
      <w:r w:rsidRPr="009D38A1">
        <w:t xml:space="preserve"> in a particular</w:t>
      </w:r>
      <w:r w:rsidR="006B5700" w:rsidRPr="009D38A1">
        <w:t xml:space="preserve"> family</w:t>
      </w:r>
      <w:r w:rsidRPr="009D38A1">
        <w:t xml:space="preserve"> case, contact may be made </w:t>
      </w:r>
      <w:r w:rsidR="00197C98" w:rsidRPr="009D38A1">
        <w:t xml:space="preserve">by email at </w:t>
      </w:r>
      <w:hyperlink r:id="rId12" w:history="1">
        <w:r w:rsidR="00197C98" w:rsidRPr="009D38A1">
          <w:rPr>
            <w:rStyle w:val="Hyperlink"/>
            <w:rFonts w:cstheme="minorHAnsi"/>
          </w:rPr>
          <w:t>osinformation@ospt.gov.uk</w:t>
        </w:r>
      </w:hyperlink>
      <w:r w:rsidR="00197C98" w:rsidRPr="009D38A1">
        <w:t>.</w:t>
      </w:r>
      <w:r w:rsidRPr="009D38A1">
        <w:t xml:space="preserve"> </w:t>
      </w:r>
    </w:p>
    <w:sectPr w:rsidR="00C74358" w:rsidRPr="009D38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9FCD" w14:textId="77777777" w:rsidR="001642BF" w:rsidRDefault="001642BF" w:rsidP="006C602D">
      <w:r>
        <w:separator/>
      </w:r>
    </w:p>
  </w:endnote>
  <w:endnote w:type="continuationSeparator" w:id="0">
    <w:p w14:paraId="28C979C4" w14:textId="77777777" w:rsidR="001642BF" w:rsidRDefault="001642BF" w:rsidP="006C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D7C6" w14:textId="77777777" w:rsidR="001642BF" w:rsidRDefault="001642BF" w:rsidP="006C602D">
      <w:r>
        <w:separator/>
      </w:r>
    </w:p>
  </w:footnote>
  <w:footnote w:type="continuationSeparator" w:id="0">
    <w:p w14:paraId="0E847D81" w14:textId="77777777" w:rsidR="001642BF" w:rsidRDefault="001642BF" w:rsidP="006C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ACF252"/>
    <w:multiLevelType w:val="hybridMultilevel"/>
    <w:tmpl w:val="7F7A72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0A64FB"/>
    <w:multiLevelType w:val="hybridMultilevel"/>
    <w:tmpl w:val="3872B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A045BF"/>
    <w:multiLevelType w:val="hybridMultilevel"/>
    <w:tmpl w:val="A9A776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58"/>
    <w:rsid w:val="000249FB"/>
    <w:rsid w:val="0012477B"/>
    <w:rsid w:val="001642BF"/>
    <w:rsid w:val="00197C98"/>
    <w:rsid w:val="001E3C27"/>
    <w:rsid w:val="003929EC"/>
    <w:rsid w:val="004E30C4"/>
    <w:rsid w:val="00641C8D"/>
    <w:rsid w:val="006B5700"/>
    <w:rsid w:val="006C602D"/>
    <w:rsid w:val="0071019B"/>
    <w:rsid w:val="00820671"/>
    <w:rsid w:val="00877836"/>
    <w:rsid w:val="00950C44"/>
    <w:rsid w:val="009915EA"/>
    <w:rsid w:val="009D38A1"/>
    <w:rsid w:val="00AE0C8E"/>
    <w:rsid w:val="00AE4D3F"/>
    <w:rsid w:val="00BD0F4C"/>
    <w:rsid w:val="00C134E3"/>
    <w:rsid w:val="00C74358"/>
    <w:rsid w:val="00DE1798"/>
    <w:rsid w:val="00FB12CB"/>
    <w:rsid w:val="00FC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3D80"/>
  <w15:chartTrackingRefBased/>
  <w15:docId w15:val="{FFA62132-D1D3-4653-A96A-FA0F76A5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2D"/>
    <w:rPr>
      <w:sz w:val="24"/>
      <w:szCs w:val="24"/>
    </w:rPr>
  </w:style>
  <w:style w:type="paragraph" w:styleId="Heading1">
    <w:name w:val="heading 1"/>
    <w:basedOn w:val="Normal"/>
    <w:next w:val="Normal"/>
    <w:link w:val="Heading1Char"/>
    <w:uiPriority w:val="9"/>
    <w:qFormat/>
    <w:rsid w:val="004E30C4"/>
    <w:pPr>
      <w:keepNext/>
      <w:keepLines/>
      <w:spacing w:before="240" w:after="0"/>
      <w:outlineLvl w:val="0"/>
    </w:pPr>
    <w:rPr>
      <w:rFonts w:eastAsiaTheme="majorEastAsia" w:cstheme="minorHAnsi"/>
      <w:b/>
      <w:bCs/>
      <w:color w:val="000000" w:themeColor="text1"/>
      <w:sz w:val="40"/>
      <w:szCs w:val="40"/>
    </w:rPr>
  </w:style>
  <w:style w:type="paragraph" w:styleId="Heading2">
    <w:name w:val="heading 2"/>
    <w:basedOn w:val="Normal"/>
    <w:next w:val="Normal"/>
    <w:link w:val="Heading2Char"/>
    <w:uiPriority w:val="9"/>
    <w:unhideWhenUsed/>
    <w:qFormat/>
    <w:rsid w:val="004E30C4"/>
    <w:pPr>
      <w:keepNext/>
      <w:keepLines/>
      <w:spacing w:before="40" w:after="0"/>
      <w:outlineLvl w:val="1"/>
    </w:pPr>
    <w:rPr>
      <w:rFonts w:eastAsiaTheme="majorEastAsia" w:cstheme="minorHAns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435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7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358"/>
    <w:pPr>
      <w:ind w:left="720"/>
      <w:contextualSpacing/>
    </w:pPr>
  </w:style>
  <w:style w:type="character" w:styleId="Hyperlink">
    <w:name w:val="Hyperlink"/>
    <w:basedOn w:val="DefaultParagraphFont"/>
    <w:uiPriority w:val="99"/>
    <w:unhideWhenUsed/>
    <w:rsid w:val="00197C98"/>
    <w:rPr>
      <w:color w:val="0563C1" w:themeColor="hyperlink"/>
      <w:u w:val="single"/>
    </w:rPr>
  </w:style>
  <w:style w:type="character" w:styleId="UnresolvedMention">
    <w:name w:val="Unresolved Mention"/>
    <w:basedOn w:val="DefaultParagraphFont"/>
    <w:uiPriority w:val="99"/>
    <w:semiHidden/>
    <w:unhideWhenUsed/>
    <w:rsid w:val="00197C98"/>
    <w:rPr>
      <w:color w:val="605E5C"/>
      <w:shd w:val="clear" w:color="auto" w:fill="E1DFDD"/>
    </w:rPr>
  </w:style>
  <w:style w:type="paragraph" w:styleId="BalloonText">
    <w:name w:val="Balloon Text"/>
    <w:basedOn w:val="Normal"/>
    <w:link w:val="BalloonTextChar"/>
    <w:uiPriority w:val="99"/>
    <w:semiHidden/>
    <w:unhideWhenUsed/>
    <w:rsid w:val="00392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9EC"/>
    <w:rPr>
      <w:rFonts w:ascii="Segoe UI" w:hAnsi="Segoe UI" w:cs="Segoe UI"/>
      <w:sz w:val="18"/>
      <w:szCs w:val="18"/>
    </w:rPr>
  </w:style>
  <w:style w:type="paragraph" w:styleId="Title">
    <w:name w:val="Title"/>
    <w:basedOn w:val="Normal"/>
    <w:next w:val="Normal"/>
    <w:link w:val="TitleChar"/>
    <w:uiPriority w:val="10"/>
    <w:qFormat/>
    <w:rsid w:val="00AE4D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4D3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30C4"/>
    <w:rPr>
      <w:rFonts w:eastAsiaTheme="majorEastAsia" w:cstheme="minorHAnsi"/>
      <w:b/>
      <w:bCs/>
      <w:color w:val="000000" w:themeColor="text1"/>
      <w:sz w:val="28"/>
      <w:szCs w:val="28"/>
    </w:rPr>
  </w:style>
  <w:style w:type="character" w:customStyle="1" w:styleId="Heading1Char">
    <w:name w:val="Heading 1 Char"/>
    <w:basedOn w:val="DefaultParagraphFont"/>
    <w:link w:val="Heading1"/>
    <w:uiPriority w:val="9"/>
    <w:rsid w:val="004E30C4"/>
    <w:rPr>
      <w:rFonts w:eastAsiaTheme="majorEastAsia" w:cstheme="minorHAnsi"/>
      <w:b/>
      <w:bCs/>
      <w:color w:val="000000" w:themeColor="text1"/>
      <w:sz w:val="40"/>
      <w:szCs w:val="40"/>
    </w:rPr>
  </w:style>
  <w:style w:type="paragraph" w:styleId="NoSpacing">
    <w:name w:val="No Spacing"/>
    <w:uiPriority w:val="1"/>
    <w:qFormat/>
    <w:rsid w:val="00AE4D3F"/>
    <w:pPr>
      <w:spacing w:after="0" w:line="240" w:lineRule="auto"/>
    </w:pPr>
  </w:style>
  <w:style w:type="paragraph" w:styleId="Header">
    <w:name w:val="header"/>
    <w:basedOn w:val="Normal"/>
    <w:link w:val="HeaderChar"/>
    <w:uiPriority w:val="99"/>
    <w:unhideWhenUsed/>
    <w:rsid w:val="009D3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8A1"/>
  </w:style>
  <w:style w:type="paragraph" w:styleId="Footer">
    <w:name w:val="footer"/>
    <w:basedOn w:val="Normal"/>
    <w:link w:val="FooterChar"/>
    <w:uiPriority w:val="99"/>
    <w:unhideWhenUsed/>
    <w:rsid w:val="009D3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8A1"/>
  </w:style>
  <w:style w:type="paragraph" w:styleId="TOCHeading">
    <w:name w:val="TOC Heading"/>
    <w:basedOn w:val="Heading1"/>
    <w:next w:val="Normal"/>
    <w:uiPriority w:val="39"/>
    <w:unhideWhenUsed/>
    <w:qFormat/>
    <w:rsid w:val="006C602D"/>
    <w:pPr>
      <w:spacing w:before="480" w:line="276" w:lineRule="auto"/>
      <w:outlineLvl w:val="9"/>
    </w:pPr>
    <w:rPr>
      <w:rFonts w:eastAsiaTheme="minorHAnsi" w:cstheme="minorBidi"/>
      <w:sz w:val="32"/>
      <w:szCs w:val="32"/>
    </w:rPr>
  </w:style>
  <w:style w:type="paragraph" w:styleId="TOC1">
    <w:name w:val="toc 1"/>
    <w:basedOn w:val="Normal"/>
    <w:next w:val="Normal"/>
    <w:autoRedefine/>
    <w:uiPriority w:val="39"/>
    <w:unhideWhenUsed/>
    <w:rsid w:val="006C602D"/>
    <w:pPr>
      <w:spacing w:before="120" w:after="0"/>
    </w:pPr>
    <w:rPr>
      <w:rFonts w:cstheme="minorHAnsi"/>
      <w:b/>
      <w:bCs/>
      <w:iCs/>
    </w:rPr>
  </w:style>
  <w:style w:type="paragraph" w:styleId="TOC2">
    <w:name w:val="toc 2"/>
    <w:basedOn w:val="Normal"/>
    <w:next w:val="Normal"/>
    <w:autoRedefine/>
    <w:uiPriority w:val="39"/>
    <w:unhideWhenUsed/>
    <w:rsid w:val="0071019B"/>
    <w:pPr>
      <w:spacing w:before="120" w:after="0"/>
      <w:ind w:left="220"/>
    </w:pPr>
    <w:rPr>
      <w:rFonts w:cstheme="minorHAnsi"/>
      <w:b/>
      <w:bCs/>
    </w:rPr>
  </w:style>
  <w:style w:type="paragraph" w:styleId="TOC3">
    <w:name w:val="toc 3"/>
    <w:basedOn w:val="Normal"/>
    <w:next w:val="Normal"/>
    <w:autoRedefine/>
    <w:uiPriority w:val="39"/>
    <w:semiHidden/>
    <w:unhideWhenUsed/>
    <w:rsid w:val="0071019B"/>
    <w:pPr>
      <w:spacing w:after="0"/>
      <w:ind w:left="440"/>
    </w:pPr>
    <w:rPr>
      <w:rFonts w:cstheme="minorHAnsi"/>
      <w:sz w:val="20"/>
      <w:szCs w:val="20"/>
    </w:rPr>
  </w:style>
  <w:style w:type="paragraph" w:styleId="TOC4">
    <w:name w:val="toc 4"/>
    <w:basedOn w:val="Normal"/>
    <w:next w:val="Normal"/>
    <w:autoRedefine/>
    <w:uiPriority w:val="39"/>
    <w:semiHidden/>
    <w:unhideWhenUsed/>
    <w:rsid w:val="0071019B"/>
    <w:pPr>
      <w:spacing w:after="0"/>
      <w:ind w:left="660"/>
    </w:pPr>
    <w:rPr>
      <w:rFonts w:cstheme="minorHAnsi"/>
      <w:sz w:val="20"/>
      <w:szCs w:val="20"/>
    </w:rPr>
  </w:style>
  <w:style w:type="paragraph" w:styleId="TOC5">
    <w:name w:val="toc 5"/>
    <w:basedOn w:val="Normal"/>
    <w:next w:val="Normal"/>
    <w:autoRedefine/>
    <w:uiPriority w:val="39"/>
    <w:semiHidden/>
    <w:unhideWhenUsed/>
    <w:rsid w:val="0071019B"/>
    <w:pPr>
      <w:spacing w:after="0"/>
      <w:ind w:left="880"/>
    </w:pPr>
    <w:rPr>
      <w:rFonts w:cstheme="minorHAnsi"/>
      <w:sz w:val="20"/>
      <w:szCs w:val="20"/>
    </w:rPr>
  </w:style>
  <w:style w:type="paragraph" w:styleId="TOC6">
    <w:name w:val="toc 6"/>
    <w:basedOn w:val="Normal"/>
    <w:next w:val="Normal"/>
    <w:autoRedefine/>
    <w:uiPriority w:val="39"/>
    <w:semiHidden/>
    <w:unhideWhenUsed/>
    <w:rsid w:val="0071019B"/>
    <w:pPr>
      <w:spacing w:after="0"/>
      <w:ind w:left="1100"/>
    </w:pPr>
    <w:rPr>
      <w:rFonts w:cstheme="minorHAnsi"/>
      <w:sz w:val="20"/>
      <w:szCs w:val="20"/>
    </w:rPr>
  </w:style>
  <w:style w:type="paragraph" w:styleId="TOC7">
    <w:name w:val="toc 7"/>
    <w:basedOn w:val="Normal"/>
    <w:next w:val="Normal"/>
    <w:autoRedefine/>
    <w:uiPriority w:val="39"/>
    <w:semiHidden/>
    <w:unhideWhenUsed/>
    <w:rsid w:val="0071019B"/>
    <w:pPr>
      <w:spacing w:after="0"/>
      <w:ind w:left="1320"/>
    </w:pPr>
    <w:rPr>
      <w:rFonts w:cstheme="minorHAnsi"/>
      <w:sz w:val="20"/>
      <w:szCs w:val="20"/>
    </w:rPr>
  </w:style>
  <w:style w:type="paragraph" w:styleId="TOC8">
    <w:name w:val="toc 8"/>
    <w:basedOn w:val="Normal"/>
    <w:next w:val="Normal"/>
    <w:autoRedefine/>
    <w:uiPriority w:val="39"/>
    <w:semiHidden/>
    <w:unhideWhenUsed/>
    <w:rsid w:val="0071019B"/>
    <w:pPr>
      <w:spacing w:after="0"/>
      <w:ind w:left="1540"/>
    </w:pPr>
    <w:rPr>
      <w:rFonts w:cstheme="minorHAnsi"/>
      <w:sz w:val="20"/>
      <w:szCs w:val="20"/>
    </w:rPr>
  </w:style>
  <w:style w:type="paragraph" w:styleId="TOC9">
    <w:name w:val="toc 9"/>
    <w:basedOn w:val="Normal"/>
    <w:next w:val="Normal"/>
    <w:autoRedefine/>
    <w:uiPriority w:val="39"/>
    <w:semiHidden/>
    <w:unhideWhenUsed/>
    <w:rsid w:val="0071019B"/>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information@osp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AA7080BE97E46B56F1D4711768C06" ma:contentTypeVersion="12" ma:contentTypeDescription="Create a new document." ma:contentTypeScope="" ma:versionID="106b8e8bef41d0919107353ead9b008d">
  <xsd:schema xmlns:xsd="http://www.w3.org/2001/XMLSchema" xmlns:xs="http://www.w3.org/2001/XMLSchema" xmlns:p="http://schemas.microsoft.com/office/2006/metadata/properties" xmlns:ns3="b88716bf-c426-4215-af10-10b51ba4c1ca" xmlns:ns4="f03aa575-0ead-4daf-b525-9d1c51114e4a" targetNamespace="http://schemas.microsoft.com/office/2006/metadata/properties" ma:root="true" ma:fieldsID="d0ff89eb4416d88fa16525a9e990b303" ns3:_="" ns4:_="">
    <xsd:import namespace="b88716bf-c426-4215-af10-10b51ba4c1ca"/>
    <xsd:import namespace="f03aa575-0ead-4daf-b525-9d1c51114e4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716bf-c426-4215-af10-10b51ba4c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aa575-0ead-4daf-b525-9d1c51114e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DC9EB-9455-4886-9212-41A5A2A80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716bf-c426-4215-af10-10b51ba4c1ca"/>
    <ds:schemaRef ds:uri="f03aa575-0ead-4daf-b525-9d1c51114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B228D-46FB-4887-B801-80026A4CCD51}">
  <ds:schemaRefs>
    <ds:schemaRef ds:uri="http://schemas.microsoft.com/sharepoint/v3/contenttype/forms"/>
  </ds:schemaRefs>
</ds:datastoreItem>
</file>

<file path=customXml/itemProps3.xml><?xml version="1.0" encoding="utf-8"?>
<ds:datastoreItem xmlns:ds="http://schemas.openxmlformats.org/officeDocument/2006/customXml" ds:itemID="{DA58513B-D4AD-614C-9221-478A17755FA2}">
  <ds:schemaRefs>
    <ds:schemaRef ds:uri="http://schemas.openxmlformats.org/officeDocument/2006/bibliography"/>
  </ds:schemaRefs>
</ds:datastoreItem>
</file>

<file path=customXml/itemProps4.xml><?xml version="1.0" encoding="utf-8"?>
<ds:datastoreItem xmlns:ds="http://schemas.openxmlformats.org/officeDocument/2006/customXml" ds:itemID="{A696AC5C-CD37-4FDB-B064-A0B352350F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923</Words>
  <Characters>4553</Characters>
  <Application>Microsoft Office Word</Application>
  <DocSecurity>0</DocSecurity>
  <Lines>142</Lines>
  <Paragraphs>88</Paragraphs>
  <ScaleCrop>false</ScaleCrop>
  <HeadingPairs>
    <vt:vector size="2" baseType="variant">
      <vt:variant>
        <vt:lpstr>Title</vt:lpstr>
      </vt:variant>
      <vt:variant>
        <vt:i4>1</vt:i4>
      </vt:variant>
    </vt:vector>
  </HeadingPairs>
  <TitlesOfParts>
    <vt:vector size="1" baseType="lpstr">
      <vt:lpstr>Protected parties in family proceedings </vt:lpstr>
    </vt:vector>
  </TitlesOfParts>
  <Manager/>
  <Company/>
  <LinksUpToDate>false</LinksUpToDate>
  <CharactersWithSpaces>5388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parties in family proceedings </dc:title>
  <dc:subject/>
  <dc:creator>McGrath, Molly (OSPT)</dc:creator>
  <cp:keywords/>
  <dc:description/>
  <cp:lastModifiedBy>Low, Joshua</cp:lastModifiedBy>
  <cp:revision>2</cp:revision>
  <dcterms:created xsi:type="dcterms:W3CDTF">2021-12-13T11:33:00Z</dcterms:created>
  <dcterms:modified xsi:type="dcterms:W3CDTF">2021-12-13T11:33:00Z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0x010100D6CAA7080BE97E46B56F1D4711768C06</vt:lpwstr>
  </property>
</Properties>
</file>