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spacing w:line="240" w:lineRule="auto"/>
        <w:jc w:val="left"/>
        <w:rPr>
          <w:b w:val="1"/>
        </w:rPr>
      </w:pPr>
      <w:bookmarkStart w:colFirst="0" w:colLast="0" w:name="_gpmvadb9mo37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jc w:val="right"/>
        <w:rPr>
          <w:b w:val="1"/>
        </w:rPr>
      </w:pPr>
      <w:bookmarkStart w:colFirst="0" w:colLast="0" w:name="_ie0n9yjoe3tp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jc w:val="right"/>
        <w:rPr>
          <w:b w:val="1"/>
        </w:rPr>
      </w:pPr>
      <w:bookmarkStart w:colFirst="0" w:colLast="0" w:name="_4ifwb6gi2v8k" w:id="2"/>
      <w:bookmarkEnd w:id="2"/>
      <w:r w:rsidDel="00000000" w:rsidR="00000000" w:rsidRPr="00000000">
        <w:rPr>
          <w:b w:val="1"/>
          <w:rtl w:val="0"/>
        </w:rPr>
        <w:t xml:space="preserve">CSPL (21) </w:t>
      </w:r>
      <w:r w:rsidDel="00000000" w:rsidR="00000000" w:rsidRPr="00000000">
        <w:rPr>
          <w:b w:val="1"/>
          <w:rtl w:val="0"/>
        </w:rPr>
        <w:t xml:space="preserve">81</w:t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</w:rPr>
      </w:pPr>
      <w:bookmarkStart w:colFirst="0" w:colLast="0" w:name="_1fob9te" w:id="3"/>
      <w:bookmarkEnd w:id="3"/>
      <w:r w:rsidDel="00000000" w:rsidR="00000000" w:rsidRPr="00000000">
        <w:rPr>
          <w:b w:val="1"/>
          <w:rtl w:val="0"/>
        </w:rPr>
        <w:t xml:space="preserve">COMMITTEE ON STANDARDS IN PUBLIC LIFE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1"/>
          <w:rtl w:val="0"/>
        </w:rPr>
        <w:t xml:space="preserve">294th </w:t>
      </w:r>
      <w:r w:rsidDel="00000000" w:rsidR="00000000" w:rsidRPr="00000000">
        <w:rPr>
          <w:b w:val="1"/>
          <w:rtl w:val="0"/>
        </w:rPr>
        <w:t xml:space="preserve">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HELD AT 10.00 ON THURSDAY 18 NOVEMBER </w:t>
      </w:r>
      <w:r w:rsidDel="00000000" w:rsidR="00000000" w:rsidRPr="00000000">
        <w:rPr>
          <w:b w:val="1"/>
          <w:rtl w:val="0"/>
        </w:rPr>
        <w:t xml:space="preserve">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1"/>
          <w:rtl w:val="0"/>
        </w:rPr>
        <w:t xml:space="preserve">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  <w:t xml:space="preserve">Present:</w:t>
        <w:tab/>
        <w:tab/>
        <w:t xml:space="preserve">Lord Evans of Weardale KCB DL, Chair</w:t>
      </w:r>
    </w:p>
    <w:p w:rsidR="00000000" w:rsidDel="00000000" w:rsidP="00000000" w:rsidRDefault="00000000" w:rsidRPr="00000000" w14:paraId="0000000B">
      <w:pPr>
        <w:pageBreakBefore w:val="0"/>
        <w:spacing w:line="240" w:lineRule="auto"/>
        <w:ind w:left="1440" w:firstLine="720"/>
        <w:rPr/>
      </w:pPr>
      <w:r w:rsidDel="00000000" w:rsidR="00000000" w:rsidRPr="00000000">
        <w:rPr>
          <w:rtl w:val="0"/>
        </w:rPr>
        <w:t xml:space="preserve">Rt Hon Dame Margaret Beckett DBE MP</w:t>
      </w:r>
    </w:p>
    <w:p w:rsidR="00000000" w:rsidDel="00000000" w:rsidP="00000000" w:rsidRDefault="00000000" w:rsidRPr="00000000" w14:paraId="0000000C">
      <w:pPr>
        <w:pageBreakBefore w:val="0"/>
        <w:spacing w:line="240" w:lineRule="auto"/>
        <w:ind w:left="1440" w:firstLine="720"/>
        <w:rPr/>
      </w:pPr>
      <w:r w:rsidDel="00000000" w:rsidR="00000000" w:rsidRPr="00000000">
        <w:rPr>
          <w:rtl w:val="0"/>
        </w:rPr>
        <w:t xml:space="preserve">Ewen Fergusson</w:t>
      </w:r>
    </w:p>
    <w:p w:rsidR="00000000" w:rsidDel="00000000" w:rsidP="00000000" w:rsidRDefault="00000000" w:rsidRPr="00000000" w14:paraId="0000000D">
      <w:pPr>
        <w:spacing w:line="240" w:lineRule="auto"/>
        <w:ind w:left="1440" w:firstLine="720"/>
        <w:rPr/>
      </w:pPr>
      <w:r w:rsidDel="00000000" w:rsidR="00000000" w:rsidRPr="00000000">
        <w:rPr>
          <w:rtl w:val="0"/>
        </w:rPr>
        <w:t xml:space="preserve">Professor Gillian Peele</w:t>
      </w:r>
    </w:p>
    <w:p w:rsidR="00000000" w:rsidDel="00000000" w:rsidP="00000000" w:rsidRDefault="00000000" w:rsidRPr="00000000" w14:paraId="0000000E">
      <w:pPr>
        <w:pageBreakBefore w:val="0"/>
        <w:spacing w:line="240" w:lineRule="auto"/>
        <w:ind w:left="1440" w:firstLine="720"/>
        <w:rPr/>
      </w:pPr>
      <w:r w:rsidDel="00000000" w:rsidR="00000000" w:rsidRPr="00000000">
        <w:rPr>
          <w:rtl w:val="0"/>
        </w:rPr>
        <w:t xml:space="preserve">Dr Jane Martin CBE</w:t>
      </w:r>
    </w:p>
    <w:p w:rsidR="00000000" w:rsidDel="00000000" w:rsidP="00000000" w:rsidRDefault="00000000" w:rsidRPr="00000000" w14:paraId="0000000F">
      <w:pPr>
        <w:pageBreakBefore w:val="0"/>
        <w:spacing w:line="240" w:lineRule="auto"/>
        <w:ind w:left="1440" w:firstLine="720"/>
        <w:rPr/>
      </w:pPr>
      <w:r w:rsidDel="00000000" w:rsidR="00000000" w:rsidRPr="00000000">
        <w:rPr>
          <w:rtl w:val="0"/>
        </w:rPr>
        <w:t xml:space="preserve">Rt Hon Lord Stunell OBE</w:t>
      </w:r>
    </w:p>
    <w:p w:rsidR="00000000" w:rsidDel="00000000" w:rsidP="00000000" w:rsidRDefault="00000000" w:rsidRPr="00000000" w14:paraId="00000010">
      <w:pPr>
        <w:spacing w:line="240" w:lineRule="auto"/>
        <w:ind w:left="2148.6614173228345" w:firstLine="11.338582677165334"/>
        <w:rPr/>
      </w:pPr>
      <w:r w:rsidDel="00000000" w:rsidR="00000000" w:rsidRPr="00000000">
        <w:rPr>
          <w:rtl w:val="0"/>
        </w:rPr>
        <w:t xml:space="preserve">Rt Hon Jeremy Wright MP</w:t>
      </w:r>
    </w:p>
    <w:p w:rsidR="00000000" w:rsidDel="00000000" w:rsidP="00000000" w:rsidRDefault="00000000" w:rsidRPr="00000000" w14:paraId="00000011">
      <w:pPr>
        <w:pageBreakBefore w:val="0"/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line="240" w:lineRule="auto"/>
        <w:ind w:left="1440" w:firstLine="720"/>
        <w:rPr/>
      </w:pPr>
      <w:r w:rsidDel="00000000" w:rsidR="00000000" w:rsidRPr="00000000">
        <w:rPr>
          <w:rtl w:val="0"/>
        </w:rPr>
        <w:t xml:space="preserve">Professor Mark Philp, Chair, Research Advisory Board</w:t>
      </w:r>
    </w:p>
    <w:p w:rsidR="00000000" w:rsidDel="00000000" w:rsidP="00000000" w:rsidRDefault="00000000" w:rsidRPr="00000000" w14:paraId="00000013">
      <w:pPr>
        <w:pageBreakBefore w:val="0"/>
        <w:spacing w:line="240" w:lineRule="auto"/>
        <w:ind w:left="1440" w:firstLine="720"/>
        <w:rPr/>
      </w:pPr>
      <w:r w:rsidDel="00000000" w:rsidR="00000000" w:rsidRPr="00000000">
        <w:rPr>
          <w:rtl w:val="0"/>
        </w:rPr>
        <w:t xml:space="preserve">Maggie O’Boyle, Press Secretary</w:t>
      </w:r>
    </w:p>
    <w:p w:rsidR="00000000" w:rsidDel="00000000" w:rsidP="00000000" w:rsidRDefault="00000000" w:rsidRPr="00000000" w14:paraId="00000014">
      <w:pPr>
        <w:pageBreakBefore w:val="0"/>
        <w:spacing w:line="240" w:lineRule="auto"/>
        <w:ind w:left="1440" w:firstLine="720"/>
        <w:rPr/>
      </w:pPr>
      <w:r w:rsidDel="00000000" w:rsidR="00000000" w:rsidRPr="00000000">
        <w:rPr>
          <w:rtl w:val="0"/>
        </w:rPr>
        <w:t xml:space="preserve">Lesley Bainsfair, Secretary</w:t>
      </w:r>
    </w:p>
    <w:p w:rsidR="00000000" w:rsidDel="00000000" w:rsidP="00000000" w:rsidRDefault="00000000" w:rsidRPr="00000000" w14:paraId="00000015">
      <w:pPr>
        <w:pageBreakBefore w:val="0"/>
        <w:spacing w:line="240" w:lineRule="auto"/>
        <w:ind w:left="1440" w:firstLine="720"/>
        <w:rPr/>
      </w:pPr>
      <w:r w:rsidDel="00000000" w:rsidR="00000000" w:rsidRPr="00000000">
        <w:rPr>
          <w:rtl w:val="0"/>
        </w:rPr>
        <w:t xml:space="preserve">Nicola Richardson, Senior Policy Adviser</w:t>
      </w:r>
    </w:p>
    <w:p w:rsidR="00000000" w:rsidDel="00000000" w:rsidP="00000000" w:rsidRDefault="00000000" w:rsidRPr="00000000" w14:paraId="00000016">
      <w:pPr>
        <w:pageBreakBefore w:val="0"/>
        <w:spacing w:line="240" w:lineRule="auto"/>
        <w:ind w:left="1440" w:firstLine="720"/>
        <w:rPr/>
      </w:pPr>
      <w:r w:rsidDel="00000000" w:rsidR="00000000" w:rsidRPr="00000000">
        <w:rPr>
          <w:rtl w:val="0"/>
        </w:rPr>
        <w:t xml:space="preserve">Aaron Simons, Senior Policy Adviser</w:t>
      </w:r>
    </w:p>
    <w:p w:rsidR="00000000" w:rsidDel="00000000" w:rsidP="00000000" w:rsidRDefault="00000000" w:rsidRPr="00000000" w14:paraId="00000017">
      <w:pPr>
        <w:pageBreakBefore w:val="0"/>
        <w:spacing w:line="240" w:lineRule="auto"/>
        <w:ind w:left="1440" w:firstLine="720"/>
        <w:rPr/>
      </w:pPr>
      <w:r w:rsidDel="00000000" w:rsidR="00000000" w:rsidRPr="00000000">
        <w:rPr>
          <w:rtl w:val="0"/>
        </w:rPr>
        <w:t xml:space="preserve">Lesley Glanz, Executive Assistant</w:t>
      </w:r>
    </w:p>
    <w:p w:rsidR="00000000" w:rsidDel="00000000" w:rsidP="00000000" w:rsidRDefault="00000000" w:rsidRPr="00000000" w14:paraId="00000018">
      <w:pPr>
        <w:pageBreakBefore w:val="0"/>
        <w:spacing w:line="240" w:lineRule="auto"/>
        <w:ind w:left="144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line="240" w:lineRule="auto"/>
        <w:ind w:left="0" w:firstLine="0"/>
        <w:rPr/>
      </w:pPr>
      <w:r w:rsidDel="00000000" w:rsidR="00000000" w:rsidRPr="00000000">
        <w:rPr>
          <w:rtl w:val="0"/>
        </w:rPr>
        <w:t xml:space="preserve">The meeting was held online.</w:t>
      </w:r>
    </w:p>
    <w:p w:rsidR="00000000" w:rsidDel="00000000" w:rsidP="00000000" w:rsidRDefault="00000000" w:rsidRPr="00000000" w14:paraId="0000001A">
      <w:pPr>
        <w:pageBreakBefore w:val="0"/>
        <w:spacing w:line="24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1. </w:t>
        <w:tab/>
        <w:t xml:space="preserve">APOLOGIES</w:t>
      </w:r>
    </w:p>
    <w:p w:rsidR="00000000" w:rsidDel="00000000" w:rsidP="00000000" w:rsidRDefault="00000000" w:rsidRPr="00000000" w14:paraId="0000001C">
      <w:pPr>
        <w:pageBreakBefore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ind w:left="0" w:firstLine="720"/>
        <w:rPr/>
      </w:pPr>
      <w:r w:rsidDel="00000000" w:rsidR="00000000" w:rsidRPr="00000000">
        <w:rPr>
          <w:rtl w:val="0"/>
        </w:rPr>
        <w:t xml:space="preserve">Dame Shirley Pearce DBE </w:t>
      </w:r>
    </w:p>
    <w:p w:rsidR="00000000" w:rsidDel="00000000" w:rsidP="00000000" w:rsidRDefault="00000000" w:rsidRPr="00000000" w14:paraId="0000001E">
      <w:pPr>
        <w:pageBreakBefore w:val="0"/>
        <w:spacing w:line="240" w:lineRule="auto"/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pageBreakBefore w:val="0"/>
        <w:spacing w:line="24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2. </w:t>
        <w:tab/>
        <w:t xml:space="preserve">REGISTERS</w:t>
      </w:r>
    </w:p>
    <w:p w:rsidR="00000000" w:rsidDel="00000000" w:rsidP="00000000" w:rsidRDefault="00000000" w:rsidRPr="00000000" w14:paraId="00000020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Members were asked to let the Secretariat know of any changes to their register of interests.</w:t>
      </w:r>
    </w:p>
    <w:p w:rsidR="00000000" w:rsidDel="00000000" w:rsidP="00000000" w:rsidRDefault="00000000" w:rsidRPr="00000000" w14:paraId="00000022">
      <w:pPr>
        <w:pageBreakBefore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pacing w:line="240" w:lineRule="auto"/>
        <w:rPr>
          <w:b w:val="1"/>
          <w:color w:val="ff0000"/>
        </w:rPr>
      </w:pPr>
      <w:r w:rsidDel="00000000" w:rsidR="00000000" w:rsidRPr="00000000">
        <w:rPr>
          <w:b w:val="1"/>
          <w:rtl w:val="0"/>
        </w:rPr>
        <w:t xml:space="preserve">3.</w:t>
        <w:tab/>
        <w:t xml:space="preserve">MINUTES AND MATTERS ARISING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The minutes of the meetings held on 21 October 2021 were agreed.</w:t>
      </w:r>
    </w:p>
    <w:p w:rsidR="00000000" w:rsidDel="00000000" w:rsidP="00000000" w:rsidRDefault="00000000" w:rsidRPr="00000000" w14:paraId="00000026">
      <w:pPr>
        <w:pageBreakBefore w:val="0"/>
        <w:spacing w:line="240" w:lineRule="auto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spacing w:line="240" w:lineRule="auto"/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Chair’s update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spacing w:line="240" w:lineRule="auto"/>
        <w:ind w:left="708.6614173228347" w:firstLine="0"/>
        <w:rPr/>
      </w:pPr>
      <w:r w:rsidDel="00000000" w:rsidR="00000000" w:rsidRPr="00000000">
        <w:rPr>
          <w:rtl w:val="0"/>
        </w:rPr>
        <w:t xml:space="preserve">Members noted: </w:t>
      </w:r>
    </w:p>
    <w:p w:rsidR="00000000" w:rsidDel="00000000" w:rsidP="00000000" w:rsidRDefault="00000000" w:rsidRPr="00000000" w14:paraId="0000002A">
      <w:pPr>
        <w:pageBreakBefore w:val="0"/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numPr>
          <w:ilvl w:val="0"/>
          <w:numId w:val="1"/>
        </w:numPr>
        <w:spacing w:line="240" w:lineRule="auto"/>
        <w:ind w:left="1440" w:hanging="360"/>
      </w:pPr>
      <w:r w:rsidDel="00000000" w:rsidR="00000000" w:rsidRPr="00000000">
        <w:rPr>
          <w:b w:val="1"/>
          <w:rtl w:val="0"/>
        </w:rPr>
        <w:t xml:space="preserve">Recruitment for an independent member of CSPL. </w:t>
      </w:r>
      <w:r w:rsidDel="00000000" w:rsidR="00000000" w:rsidRPr="00000000">
        <w:rPr>
          <w:rtl w:val="0"/>
        </w:rPr>
        <w:t xml:space="preserve"> Members emphasised again the importance of seeking candidates from a wide variety of backgrounds - ethnicity, occupation and regional.  There was also a case for considering increasing the numbers of members on the Committee.  The Chair and Secretariat would follow this up.</w:t>
      </w:r>
    </w:p>
    <w:p w:rsidR="00000000" w:rsidDel="00000000" w:rsidP="00000000" w:rsidRDefault="00000000" w:rsidRPr="00000000" w14:paraId="0000002C">
      <w:pPr>
        <w:pageBreakBefore w:val="0"/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numPr>
          <w:ilvl w:val="0"/>
          <w:numId w:val="1"/>
        </w:numPr>
        <w:spacing w:line="240" w:lineRule="auto"/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Constitution Unit draft report on Parliament’s watchdogs: </w:t>
      </w:r>
      <w:r w:rsidDel="00000000" w:rsidR="00000000" w:rsidRPr="00000000">
        <w:rPr>
          <w:rtl w:val="0"/>
        </w:rPr>
        <w:t xml:space="preserve">Gillian Peele and Mark Philp reported that they had attended the Constitution Unit’s seminar looking at the first draft.  A revised report was expected early in 2022.  </w:t>
      </w:r>
    </w:p>
    <w:p w:rsidR="00000000" w:rsidDel="00000000" w:rsidP="00000000" w:rsidRDefault="00000000" w:rsidRPr="00000000" w14:paraId="0000002E">
      <w:pPr>
        <w:pageBreakBefore w:val="0"/>
        <w:spacing w:line="24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spacing w:line="24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4. </w:t>
        <w:tab/>
        <w:t xml:space="preserve">STANDARDS MATTER 2, UPHOLDING STANDARDS IN PUBLIC LIFE</w:t>
      </w:r>
    </w:p>
    <w:p w:rsidR="00000000" w:rsidDel="00000000" w:rsidP="00000000" w:rsidRDefault="00000000" w:rsidRPr="00000000" w14:paraId="00000030">
      <w:pPr>
        <w:pageBreakBefore w:val="0"/>
        <w:spacing w:line="240" w:lineRule="auto"/>
        <w:ind w:left="726.141732283464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spacing w:line="240" w:lineRule="auto"/>
        <w:ind w:left="726.1417322834644" w:firstLine="0"/>
        <w:rPr/>
      </w:pPr>
      <w:r w:rsidDel="00000000" w:rsidR="00000000" w:rsidRPr="00000000">
        <w:rPr>
          <w:rtl w:val="0"/>
        </w:rPr>
        <w:t xml:space="preserve">The report had been successfully launched and very well received</w:t>
      </w:r>
      <w:r w:rsidDel="00000000" w:rsidR="00000000" w:rsidRPr="00000000">
        <w:rPr>
          <w:rtl w:val="0"/>
        </w:rPr>
        <w:t xml:space="preserve">.  The Chair noted special thanks to Dr Jane Martin, Dame Shirley Pearce, Aaron Simons and Maggie O’Boyle.</w:t>
      </w:r>
    </w:p>
    <w:p w:rsidR="00000000" w:rsidDel="00000000" w:rsidP="00000000" w:rsidRDefault="00000000" w:rsidRPr="00000000" w14:paraId="00000032">
      <w:pPr>
        <w:pageBreakBefore w:val="0"/>
        <w:spacing w:line="240" w:lineRule="auto"/>
        <w:ind w:left="726.141732283464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spacing w:line="240" w:lineRule="auto"/>
        <w:ind w:left="726.1417322834644" w:firstLine="0"/>
        <w:rPr/>
      </w:pPr>
      <w:r w:rsidDel="00000000" w:rsidR="00000000" w:rsidRPr="00000000">
        <w:rPr>
          <w:rtl w:val="0"/>
        </w:rPr>
        <w:t xml:space="preserve">The timing of the launch had coincided with the standards crisis in the Commons which had amplified media coverage of the Chair's speech at the Institute for Government.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  <w:t xml:space="preserve">  The coverage had continued with the public debate about MPs’ second jobs, bringing to media and government attention the Committee’s 2018 report on MPs’ outside interests.</w:t>
      </w:r>
    </w:p>
    <w:p w:rsidR="00000000" w:rsidDel="00000000" w:rsidP="00000000" w:rsidRDefault="00000000" w:rsidRPr="00000000" w14:paraId="00000034">
      <w:pPr>
        <w:pageBreakBefore w:val="0"/>
        <w:spacing w:line="240" w:lineRule="auto"/>
        <w:ind w:left="726.141732283464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spacing w:line="240" w:lineRule="auto"/>
        <w:ind w:left="726.1417322834644" w:firstLine="0"/>
        <w:rPr/>
      </w:pPr>
      <w:r w:rsidDel="00000000" w:rsidR="00000000" w:rsidRPr="00000000">
        <w:rPr>
          <w:rtl w:val="0"/>
        </w:rPr>
        <w:t xml:space="preserve">The Commons Committee on Standards was due to report before Christmas on revisions to the standards process in the Commons and on MPs’ second jobs. </w:t>
      </w:r>
    </w:p>
    <w:p w:rsidR="00000000" w:rsidDel="00000000" w:rsidP="00000000" w:rsidRDefault="00000000" w:rsidRPr="00000000" w14:paraId="00000036">
      <w:pPr>
        <w:pageBreakBefore w:val="0"/>
        <w:spacing w:line="240" w:lineRule="auto"/>
        <w:ind w:left="726.141732283464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spacing w:line="240" w:lineRule="auto"/>
        <w:ind w:left="726.1417322834644" w:firstLine="0"/>
        <w:rPr/>
      </w:pPr>
      <w:r w:rsidDel="00000000" w:rsidR="00000000" w:rsidRPr="00000000">
        <w:rPr>
          <w:rtl w:val="0"/>
        </w:rPr>
        <w:t xml:space="preserve">Members agreed it was important for the Committee to contribute meaningfully to any consultation process.  A number of work streams were identified for the Secretariat to take forward.</w:t>
      </w:r>
    </w:p>
    <w:p w:rsidR="00000000" w:rsidDel="00000000" w:rsidP="00000000" w:rsidRDefault="00000000" w:rsidRPr="00000000" w14:paraId="00000038">
      <w:pPr>
        <w:pageBreakBefore w:val="0"/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spacing w:line="240" w:lineRule="auto"/>
        <w:ind w:left="711.1417322834644" w:hanging="705"/>
        <w:rPr>
          <w:b w:val="1"/>
        </w:rPr>
      </w:pPr>
      <w:r w:rsidDel="00000000" w:rsidR="00000000" w:rsidRPr="00000000">
        <w:rPr>
          <w:b w:val="1"/>
          <w:rtl w:val="0"/>
        </w:rPr>
        <w:t xml:space="preserve">5.</w:t>
        <w:tab/>
        <w:t xml:space="preserve">FUTURE WORK PROGRAMME</w:t>
      </w:r>
    </w:p>
    <w:p w:rsidR="00000000" w:rsidDel="00000000" w:rsidP="00000000" w:rsidRDefault="00000000" w:rsidRPr="00000000" w14:paraId="0000003A">
      <w:pPr>
        <w:pageBreakBefore w:val="0"/>
        <w:spacing w:line="240" w:lineRule="auto"/>
        <w:ind w:left="711.1417322834644" w:hanging="70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spacing w:line="240" w:lineRule="auto"/>
        <w:ind w:left="723.6614173228347" w:firstLine="0"/>
        <w:rPr/>
      </w:pPr>
      <w:r w:rsidDel="00000000" w:rsidR="00000000" w:rsidRPr="00000000">
        <w:rPr>
          <w:rtl w:val="0"/>
        </w:rPr>
        <w:t xml:space="preserve">Members agreed that the next review would be on best practice on embedding a strong ethical culture in the public sector.  The Chair and Ewen Fergusson would jointly lead the review.</w:t>
      </w:r>
    </w:p>
    <w:p w:rsidR="00000000" w:rsidDel="00000000" w:rsidP="00000000" w:rsidRDefault="00000000" w:rsidRPr="00000000" w14:paraId="0000003C">
      <w:pPr>
        <w:pageBreakBefore w:val="0"/>
        <w:spacing w:line="240" w:lineRule="auto"/>
        <w:ind w:left="723.661417322834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spacing w:line="240" w:lineRule="auto"/>
        <w:ind w:left="723.6614173228347" w:firstLine="0"/>
        <w:rPr/>
      </w:pPr>
      <w:r w:rsidDel="00000000" w:rsidR="00000000" w:rsidRPr="00000000">
        <w:rPr>
          <w:rtl w:val="0"/>
        </w:rPr>
        <w:t xml:space="preserve">The Committee also prioritised a close watching brief on events in the House of Commons in relation to the standards investigation process and MPs’ second jobs.</w:t>
      </w:r>
    </w:p>
    <w:p w:rsidR="00000000" w:rsidDel="00000000" w:rsidP="00000000" w:rsidRDefault="00000000" w:rsidRPr="00000000" w14:paraId="0000003E">
      <w:pPr>
        <w:pageBreakBefore w:val="0"/>
        <w:spacing w:line="240" w:lineRule="auto"/>
        <w:ind w:left="723.661417322834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spacing w:line="240" w:lineRule="auto"/>
        <w:ind w:left="723.6614173228347" w:firstLine="0"/>
        <w:rPr/>
      </w:pPr>
      <w:r w:rsidDel="00000000" w:rsidR="00000000" w:rsidRPr="00000000">
        <w:rPr>
          <w:rtl w:val="0"/>
        </w:rPr>
        <w:t xml:space="preserve">It was also important to follow up </w:t>
      </w:r>
      <w:r w:rsidDel="00000000" w:rsidR="00000000" w:rsidRPr="00000000">
        <w:rPr>
          <w:i w:val="1"/>
          <w:rtl w:val="0"/>
        </w:rPr>
        <w:t xml:space="preserve">Upholding Standards in Public Life</w:t>
      </w:r>
      <w:r w:rsidDel="00000000" w:rsidR="00000000" w:rsidRPr="00000000">
        <w:rPr>
          <w:rtl w:val="0"/>
        </w:rPr>
        <w:t xml:space="preserve"> where the focus was on standards in government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6.</w:t>
        <w:tab/>
        <w:t xml:space="preserve">RISK REGISTER</w:t>
      </w:r>
    </w:p>
    <w:p w:rsidR="00000000" w:rsidDel="00000000" w:rsidP="00000000" w:rsidRDefault="00000000" w:rsidRPr="00000000" w14:paraId="00000042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The Committee approved the amended risk register. </w:t>
      </w:r>
    </w:p>
    <w:p w:rsidR="00000000" w:rsidDel="00000000" w:rsidP="00000000" w:rsidRDefault="00000000" w:rsidRPr="00000000" w14:paraId="00000044">
      <w:pPr>
        <w:pageBreakBefore w:val="0"/>
        <w:spacing w:line="24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7</w:t>
      </w:r>
      <w:r w:rsidDel="00000000" w:rsidR="00000000" w:rsidRPr="00000000">
        <w:rPr>
          <w:b w:val="1"/>
          <w:rtl w:val="0"/>
        </w:rPr>
        <w:t xml:space="preserve">.</w:t>
        <w:tab/>
        <w:t xml:space="preserve">STANDARDS CHECK</w:t>
      </w:r>
    </w:p>
    <w:p w:rsidR="00000000" w:rsidDel="00000000" w:rsidP="00000000" w:rsidRDefault="00000000" w:rsidRPr="00000000" w14:paraId="00000046">
      <w:pPr>
        <w:pageBreakBefore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The Committee noted the standards checks for November 2021 which had been circulated daily to members.</w:t>
      </w:r>
    </w:p>
    <w:p w:rsidR="00000000" w:rsidDel="00000000" w:rsidP="00000000" w:rsidRDefault="00000000" w:rsidRPr="00000000" w14:paraId="00000048">
      <w:pPr>
        <w:pageBreakBefore w:val="0"/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spacing w:line="24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8.</w:t>
        <w:tab/>
        <w:t xml:space="preserve">FORWARD AGENDA</w:t>
      </w:r>
    </w:p>
    <w:p w:rsidR="00000000" w:rsidDel="00000000" w:rsidP="00000000" w:rsidRDefault="00000000" w:rsidRPr="00000000" w14:paraId="0000004A">
      <w:pPr>
        <w:pageBreakBefore w:val="0"/>
        <w:spacing w:line="24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spacing w:line="240" w:lineRule="auto"/>
        <w:ind w:left="0" w:firstLine="0"/>
        <w:rPr/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The Committee noted the forward agenda. </w:t>
      </w:r>
    </w:p>
    <w:p w:rsidR="00000000" w:rsidDel="00000000" w:rsidP="00000000" w:rsidRDefault="00000000" w:rsidRPr="00000000" w14:paraId="0000004C">
      <w:pPr>
        <w:pageBreakBefore w:val="0"/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spacing w:line="240" w:lineRule="auto"/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E">
      <w:pPr>
        <w:pageBreakBefore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9.</w:t>
        <w:tab/>
        <w:t xml:space="preserve">AOB </w:t>
      </w:r>
    </w:p>
    <w:p w:rsidR="00000000" w:rsidDel="00000000" w:rsidP="00000000" w:rsidRDefault="00000000" w:rsidRPr="00000000" w14:paraId="0000004F">
      <w:pPr>
        <w:pageBreakBefore w:val="0"/>
        <w:spacing w:line="240" w:lineRule="auto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spacing w:line="24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Forward work programme</w:t>
      </w:r>
    </w:p>
    <w:p w:rsidR="00000000" w:rsidDel="00000000" w:rsidP="00000000" w:rsidRDefault="00000000" w:rsidRPr="00000000" w14:paraId="00000051">
      <w:pPr>
        <w:pageBreakBefore w:val="0"/>
        <w:spacing w:line="24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The forward work programme was noted</w:t>
      </w:r>
    </w:p>
    <w:p w:rsidR="00000000" w:rsidDel="00000000" w:rsidP="00000000" w:rsidRDefault="00000000" w:rsidRPr="00000000" w14:paraId="00000053">
      <w:pPr>
        <w:pageBreakBefore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Communications Update</w:t>
      </w:r>
    </w:p>
    <w:p w:rsidR="00000000" w:rsidDel="00000000" w:rsidP="00000000" w:rsidRDefault="00000000" w:rsidRPr="00000000" w14:paraId="00000055">
      <w:pPr>
        <w:spacing w:line="240" w:lineRule="auto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The Committee noted the communications update for October 2021.</w:t>
      </w:r>
    </w:p>
    <w:p w:rsidR="00000000" w:rsidDel="00000000" w:rsidP="00000000" w:rsidRDefault="00000000" w:rsidRPr="00000000" w14:paraId="00000057">
      <w:pPr>
        <w:pageBreakBefore w:val="0"/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spacing w:line="240" w:lineRule="auto"/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Local Government</w:t>
      </w:r>
    </w:p>
    <w:p w:rsidR="00000000" w:rsidDel="00000000" w:rsidP="00000000" w:rsidRDefault="00000000" w:rsidRPr="00000000" w14:paraId="00000059">
      <w:pPr>
        <w:pageBreakBefore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Members noted that, despite regular reminders, the Department of Levelling Up, Housing and Communities had not agreed to a meeting to discuss the lack of a government response to </w:t>
      </w:r>
      <w:r w:rsidDel="00000000" w:rsidR="00000000" w:rsidRPr="00000000">
        <w:rPr>
          <w:i w:val="1"/>
          <w:rtl w:val="0"/>
        </w:rPr>
        <w:t xml:space="preserve">Ethical Standards in Local Government</w:t>
      </w:r>
      <w:r w:rsidDel="00000000" w:rsidR="00000000" w:rsidRPr="00000000">
        <w:rPr>
          <w:rtl w:val="0"/>
        </w:rPr>
        <w:t xml:space="preserve">, published in 2019.  </w:t>
      </w:r>
    </w:p>
    <w:p w:rsidR="00000000" w:rsidDel="00000000" w:rsidP="00000000" w:rsidRDefault="00000000" w:rsidRPr="00000000" w14:paraId="0000005B">
      <w:pPr>
        <w:pageBreakBefore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It was agreed that the Chair should write to the Secretary of State for Levelling Up, Housing and Communities. </w:t>
      </w:r>
    </w:p>
    <w:p w:rsidR="00000000" w:rsidDel="00000000" w:rsidP="00000000" w:rsidRDefault="00000000" w:rsidRPr="00000000" w14:paraId="0000005D">
      <w:pPr>
        <w:pageBreakBefore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spacing w:line="240" w:lineRule="auto"/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Date</w:t>
      </w:r>
      <w:r w:rsidDel="00000000" w:rsidR="00000000" w:rsidRPr="00000000">
        <w:rPr>
          <w:b w:val="1"/>
          <w:rtl w:val="0"/>
        </w:rPr>
        <w:t xml:space="preserve"> of Next Meeting</w:t>
      </w:r>
    </w:p>
    <w:p w:rsidR="00000000" w:rsidDel="00000000" w:rsidP="00000000" w:rsidRDefault="00000000" w:rsidRPr="00000000" w14:paraId="00000060">
      <w:pPr>
        <w:pageBreakBefore w:val="0"/>
        <w:spacing w:line="240" w:lineRule="auto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spacing w:line="240" w:lineRule="auto"/>
        <w:ind w:left="0" w:firstLine="720"/>
        <w:rPr/>
      </w:pPr>
      <w:r w:rsidDel="00000000" w:rsidR="00000000" w:rsidRPr="00000000">
        <w:rPr>
          <w:rtl w:val="0"/>
        </w:rPr>
        <w:t xml:space="preserve">Thursday 16 December</w:t>
      </w:r>
      <w:r w:rsidDel="00000000" w:rsidR="00000000" w:rsidRPr="00000000">
        <w:rPr>
          <w:rtl w:val="0"/>
        </w:rPr>
        <w:t xml:space="preserve"> 2021 at 10.00.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62">
      <w:pPr>
        <w:pageBreakBefore w:val="0"/>
        <w:spacing w:line="24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CSPL Secretariat</w:t>
      </w:r>
    </w:p>
    <w:p w:rsidR="00000000" w:rsidDel="00000000" w:rsidP="00000000" w:rsidRDefault="00000000" w:rsidRPr="00000000" w14:paraId="00000067">
      <w:pPr>
        <w:pageBreakBefore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November 2021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.0000000000002" w:top="1440.0000000000002" w:left="1440.0000000000002" w:right="1440.000000000000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pageBreakBefore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6C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Government’s decision on 3 November 2021 to halt consideration of the Standards Committee report on Owen Paterson, by reviewing the standards process.  The government subsequently reversed this decision.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pageBreakBefore w:val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A">
    <w:pPr>
      <w:pageBreakBefore w:val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B">
    <w:pPr>
      <w:pageBreakBefore w:val="0"/>
      <w:jc w:val="center"/>
      <w:rPr>
        <w:b w:val="1"/>
        <w:color w:val="ff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