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spacing w:line="240" w:lineRule="auto"/>
        <w:jc w:val="right"/>
        <w:rPr>
          <w:b w:val="1"/>
        </w:rPr>
      </w:pPr>
      <w:bookmarkStart w:colFirst="0" w:colLast="0" w:name="_gpmvadb9mo37" w:id="0"/>
      <w:bookmarkEnd w:id="0"/>
      <w:r w:rsidDel="00000000" w:rsidR="00000000" w:rsidRPr="00000000">
        <w:rPr>
          <w:b w:val="1"/>
          <w:rtl w:val="0"/>
        </w:rPr>
        <w:t xml:space="preserve">CSPL (21) </w:t>
      </w:r>
      <w:r w:rsidDel="00000000" w:rsidR="00000000" w:rsidRPr="00000000">
        <w:rPr>
          <w:b w:val="1"/>
          <w:rtl w:val="0"/>
        </w:rPr>
        <w:t xml:space="preserve">59</w:t>
      </w:r>
    </w:p>
    <w:p w:rsidR="00000000" w:rsidDel="00000000" w:rsidP="00000000" w:rsidRDefault="00000000" w:rsidRPr="00000000" w14:paraId="00000002">
      <w:pPr>
        <w:pageBreakBefore w:val="0"/>
        <w:spacing w:line="240" w:lineRule="auto"/>
        <w:jc w:val="center"/>
        <w:rPr>
          <w:rFonts w:ascii="Times New Roman" w:cs="Times New Roman" w:eastAsia="Times New Roman" w:hAnsi="Times New Roman"/>
        </w:rPr>
      </w:pPr>
      <w:bookmarkStart w:colFirst="0" w:colLast="0" w:name="_1fob9te" w:id="1"/>
      <w:bookmarkEnd w:id="1"/>
      <w:r w:rsidDel="00000000" w:rsidR="00000000" w:rsidRPr="00000000">
        <w:rPr>
          <w:b w:val="1"/>
          <w:rtl w:val="0"/>
        </w:rPr>
        <w:t xml:space="preserve">COMMITTEE ON STANDARDS IN PUBLIC LIFE</w:t>
      </w:r>
      <w:r w:rsidDel="00000000" w:rsidR="00000000" w:rsidRPr="00000000">
        <w:rPr>
          <w:rtl w:val="0"/>
        </w:rPr>
      </w:r>
    </w:p>
    <w:p w:rsidR="00000000" w:rsidDel="00000000" w:rsidP="00000000" w:rsidRDefault="00000000" w:rsidRPr="00000000" w14:paraId="00000003">
      <w:pPr>
        <w:pageBreakBefore w:val="0"/>
        <w:spacing w:line="240" w:lineRule="auto"/>
        <w:jc w:val="center"/>
        <w:rPr>
          <w:rFonts w:ascii="Times New Roman" w:cs="Times New Roman" w:eastAsia="Times New Roman" w:hAnsi="Times New Roman"/>
        </w:rPr>
      </w:pPr>
      <w:r w:rsidDel="00000000" w:rsidR="00000000" w:rsidRPr="00000000">
        <w:rPr>
          <w:b w:val="1"/>
          <w:rtl w:val="0"/>
        </w:rPr>
        <w:t xml:space="preserve">TWO HUNDRED AND NINETIETH MEETING</w:t>
      </w:r>
      <w:r w:rsidDel="00000000" w:rsidR="00000000" w:rsidRPr="00000000">
        <w:rPr>
          <w:rtl w:val="0"/>
        </w:rPr>
      </w:r>
    </w:p>
    <w:p w:rsidR="00000000" w:rsidDel="00000000" w:rsidP="00000000" w:rsidRDefault="00000000" w:rsidRPr="00000000" w14:paraId="00000004">
      <w:pPr>
        <w:pageBreakBefore w:val="0"/>
        <w:spacing w:line="240" w:lineRule="auto"/>
        <w:jc w:val="center"/>
        <w:rPr>
          <w:b w:val="1"/>
        </w:rPr>
      </w:pPr>
      <w:r w:rsidDel="00000000" w:rsidR="00000000" w:rsidRPr="00000000">
        <w:rPr>
          <w:b w:val="1"/>
          <w:rtl w:val="0"/>
        </w:rPr>
        <w:t xml:space="preserve">HELD AT 10.00 ON THURSDAY 15 JULY </w:t>
      </w:r>
      <w:r w:rsidDel="00000000" w:rsidR="00000000" w:rsidRPr="00000000">
        <w:rPr>
          <w:b w:val="1"/>
          <w:rtl w:val="0"/>
        </w:rPr>
        <w:t xml:space="preserve">2021</w:t>
      </w:r>
      <w:r w:rsidDel="00000000" w:rsidR="00000000" w:rsidRPr="00000000">
        <w:rPr>
          <w:b w:val="1"/>
          <w:rtl w:val="0"/>
        </w:rPr>
        <w:t xml:space="preserve"> </w:t>
      </w:r>
    </w:p>
    <w:p w:rsidR="00000000" w:rsidDel="00000000" w:rsidP="00000000" w:rsidRDefault="00000000" w:rsidRPr="00000000" w14:paraId="00000005">
      <w:pPr>
        <w:pageBreakBefore w:val="0"/>
        <w:spacing w:line="24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6">
      <w:pPr>
        <w:pageBreakBefore w:val="0"/>
        <w:spacing w:line="240" w:lineRule="auto"/>
        <w:jc w:val="center"/>
        <w:rPr>
          <w:rFonts w:ascii="Times New Roman" w:cs="Times New Roman" w:eastAsia="Times New Roman" w:hAnsi="Times New Roman"/>
        </w:rPr>
      </w:pPr>
      <w:r w:rsidDel="00000000" w:rsidR="00000000" w:rsidRPr="00000000">
        <w:rPr>
          <w:b w:val="1"/>
          <w:rtl w:val="0"/>
        </w:rPr>
        <w:t xml:space="preserve">MINUTES</w:t>
      </w:r>
      <w:r w:rsidDel="00000000" w:rsidR="00000000" w:rsidRPr="00000000">
        <w:rPr>
          <w:rtl w:val="0"/>
        </w:rPr>
      </w:r>
    </w:p>
    <w:p w:rsidR="00000000" w:rsidDel="00000000" w:rsidP="00000000" w:rsidRDefault="00000000" w:rsidRPr="00000000" w14:paraId="00000007">
      <w:pPr>
        <w:pageBreakBefore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8">
      <w:pPr>
        <w:pageBreakBefore w:val="0"/>
        <w:spacing w:line="240" w:lineRule="auto"/>
        <w:rPr/>
      </w:pPr>
      <w:r w:rsidDel="00000000" w:rsidR="00000000" w:rsidRPr="00000000">
        <w:rPr>
          <w:rtl w:val="0"/>
        </w:rPr>
        <w:t xml:space="preserve">Present:</w:t>
        <w:tab/>
        <w:tab/>
        <w:t xml:space="preserve">Lord Evans of Weardale KCB DL, Chair</w:t>
      </w:r>
    </w:p>
    <w:p w:rsidR="00000000" w:rsidDel="00000000" w:rsidP="00000000" w:rsidRDefault="00000000" w:rsidRPr="00000000" w14:paraId="00000009">
      <w:pPr>
        <w:pageBreakBefore w:val="0"/>
        <w:spacing w:line="240" w:lineRule="auto"/>
        <w:ind w:left="1440" w:firstLine="720"/>
        <w:rPr/>
      </w:pPr>
      <w:r w:rsidDel="00000000" w:rsidR="00000000" w:rsidRPr="00000000">
        <w:rPr>
          <w:rtl w:val="0"/>
        </w:rPr>
        <w:t xml:space="preserve">Rt Hon Dame Margaret Beckett DBE MP</w:t>
      </w:r>
    </w:p>
    <w:p w:rsidR="00000000" w:rsidDel="00000000" w:rsidP="00000000" w:rsidRDefault="00000000" w:rsidRPr="00000000" w14:paraId="0000000A">
      <w:pPr>
        <w:pageBreakBefore w:val="0"/>
        <w:spacing w:line="240" w:lineRule="auto"/>
        <w:ind w:left="1440" w:firstLine="720"/>
        <w:rPr/>
      </w:pPr>
      <w:r w:rsidDel="00000000" w:rsidR="00000000" w:rsidRPr="00000000">
        <w:rPr>
          <w:rtl w:val="0"/>
        </w:rPr>
        <w:t xml:space="preserve">Dr Jane Martin CBE</w:t>
      </w:r>
    </w:p>
    <w:p w:rsidR="00000000" w:rsidDel="00000000" w:rsidP="00000000" w:rsidRDefault="00000000" w:rsidRPr="00000000" w14:paraId="0000000B">
      <w:pPr>
        <w:pageBreakBefore w:val="0"/>
        <w:spacing w:line="240" w:lineRule="auto"/>
        <w:ind w:left="1440" w:firstLine="720"/>
        <w:rPr/>
      </w:pPr>
      <w:r w:rsidDel="00000000" w:rsidR="00000000" w:rsidRPr="00000000">
        <w:rPr>
          <w:rtl w:val="0"/>
        </w:rPr>
        <w:t xml:space="preserve">Dame Shirley Pearce DBE </w:t>
      </w:r>
    </w:p>
    <w:p w:rsidR="00000000" w:rsidDel="00000000" w:rsidP="00000000" w:rsidRDefault="00000000" w:rsidRPr="00000000" w14:paraId="0000000C">
      <w:pPr>
        <w:pageBreakBefore w:val="0"/>
        <w:spacing w:line="240" w:lineRule="auto"/>
        <w:ind w:left="1440" w:firstLine="720"/>
        <w:rPr/>
      </w:pPr>
      <w:r w:rsidDel="00000000" w:rsidR="00000000" w:rsidRPr="00000000">
        <w:rPr>
          <w:rtl w:val="0"/>
        </w:rPr>
        <w:t xml:space="preserve">Monisha Shah</w:t>
      </w:r>
      <w:r w:rsidDel="00000000" w:rsidR="00000000" w:rsidRPr="00000000">
        <w:rPr>
          <w:rtl w:val="0"/>
        </w:rPr>
      </w:r>
    </w:p>
    <w:p w:rsidR="00000000" w:rsidDel="00000000" w:rsidP="00000000" w:rsidRDefault="00000000" w:rsidRPr="00000000" w14:paraId="0000000D">
      <w:pPr>
        <w:pageBreakBefore w:val="0"/>
        <w:spacing w:line="240" w:lineRule="auto"/>
        <w:ind w:left="1440" w:firstLine="720"/>
        <w:rPr/>
      </w:pPr>
      <w:r w:rsidDel="00000000" w:rsidR="00000000" w:rsidRPr="00000000">
        <w:rPr>
          <w:rtl w:val="0"/>
        </w:rPr>
        <w:t xml:space="preserve">Rt Hon Lord Stunell OBE</w:t>
      </w:r>
    </w:p>
    <w:p w:rsidR="00000000" w:rsidDel="00000000" w:rsidP="00000000" w:rsidRDefault="00000000" w:rsidRPr="00000000" w14:paraId="0000000E">
      <w:pPr>
        <w:pageBreakBefore w:val="0"/>
        <w:spacing w:line="240" w:lineRule="auto"/>
        <w:ind w:left="1440" w:firstLine="720"/>
        <w:rPr/>
      </w:pPr>
      <w:r w:rsidDel="00000000" w:rsidR="00000000" w:rsidRPr="00000000">
        <w:rPr>
          <w:rtl w:val="0"/>
        </w:rPr>
        <w:t xml:space="preserve">Rt Hon Jeremy Wright QC MP</w:t>
      </w:r>
    </w:p>
    <w:p w:rsidR="00000000" w:rsidDel="00000000" w:rsidP="00000000" w:rsidRDefault="00000000" w:rsidRPr="00000000" w14:paraId="0000000F">
      <w:pPr>
        <w:pageBreakBefore w:val="0"/>
        <w:spacing w:line="240" w:lineRule="auto"/>
        <w:ind w:left="1440" w:firstLine="720"/>
        <w:rPr/>
      </w:pPr>
      <w:r w:rsidDel="00000000" w:rsidR="00000000" w:rsidRPr="00000000">
        <w:rPr>
          <w:rtl w:val="0"/>
        </w:rPr>
      </w:r>
    </w:p>
    <w:p w:rsidR="00000000" w:rsidDel="00000000" w:rsidP="00000000" w:rsidRDefault="00000000" w:rsidRPr="00000000" w14:paraId="00000010">
      <w:pPr>
        <w:pageBreakBefore w:val="0"/>
        <w:spacing w:line="240" w:lineRule="auto"/>
        <w:ind w:left="1440" w:firstLine="720"/>
        <w:rPr/>
      </w:pPr>
      <w:r w:rsidDel="00000000" w:rsidR="00000000" w:rsidRPr="00000000">
        <w:rPr>
          <w:rtl w:val="0"/>
        </w:rPr>
        <w:t xml:space="preserve">Ewen Fergusson, Observer</w:t>
      </w:r>
    </w:p>
    <w:p w:rsidR="00000000" w:rsidDel="00000000" w:rsidP="00000000" w:rsidRDefault="00000000" w:rsidRPr="00000000" w14:paraId="00000011">
      <w:pPr>
        <w:pageBreakBefore w:val="0"/>
        <w:spacing w:line="240" w:lineRule="auto"/>
        <w:ind w:left="1440" w:firstLine="720"/>
        <w:rPr/>
      </w:pPr>
      <w:r w:rsidDel="00000000" w:rsidR="00000000" w:rsidRPr="00000000">
        <w:rPr>
          <w:rtl w:val="0"/>
        </w:rPr>
        <w:t xml:space="preserve">Professor Gillian Peele, Observer</w:t>
      </w:r>
    </w:p>
    <w:p w:rsidR="00000000" w:rsidDel="00000000" w:rsidP="00000000" w:rsidRDefault="00000000" w:rsidRPr="00000000" w14:paraId="00000012">
      <w:pPr>
        <w:pageBreakBefore w:val="0"/>
        <w:spacing w:line="240" w:lineRule="auto"/>
        <w:ind w:left="1440" w:firstLine="720"/>
        <w:rPr/>
      </w:pPr>
      <w:r w:rsidDel="00000000" w:rsidR="00000000" w:rsidRPr="00000000">
        <w:rPr>
          <w:rtl w:val="0"/>
        </w:rPr>
      </w:r>
    </w:p>
    <w:p w:rsidR="00000000" w:rsidDel="00000000" w:rsidP="00000000" w:rsidRDefault="00000000" w:rsidRPr="00000000" w14:paraId="00000013">
      <w:pPr>
        <w:pageBreakBefore w:val="0"/>
        <w:spacing w:line="240" w:lineRule="auto"/>
        <w:ind w:left="1440" w:firstLine="720"/>
        <w:rPr/>
      </w:pPr>
      <w:r w:rsidDel="00000000" w:rsidR="00000000" w:rsidRPr="00000000">
        <w:rPr>
          <w:rtl w:val="0"/>
        </w:rPr>
        <w:t xml:space="preserve">Professor Mark Philp, Chair, Research Advisory Board</w:t>
      </w:r>
    </w:p>
    <w:p w:rsidR="00000000" w:rsidDel="00000000" w:rsidP="00000000" w:rsidRDefault="00000000" w:rsidRPr="00000000" w14:paraId="00000014">
      <w:pPr>
        <w:pageBreakBefore w:val="0"/>
        <w:spacing w:line="240" w:lineRule="auto"/>
        <w:ind w:left="1440" w:firstLine="720"/>
        <w:rPr/>
      </w:pPr>
      <w:r w:rsidDel="00000000" w:rsidR="00000000" w:rsidRPr="00000000">
        <w:rPr>
          <w:rtl w:val="0"/>
        </w:rPr>
        <w:t xml:space="preserve">Maggie O’Boyle, Press Secretary</w:t>
      </w:r>
    </w:p>
    <w:p w:rsidR="00000000" w:rsidDel="00000000" w:rsidP="00000000" w:rsidRDefault="00000000" w:rsidRPr="00000000" w14:paraId="00000015">
      <w:pPr>
        <w:pageBreakBefore w:val="0"/>
        <w:spacing w:line="240" w:lineRule="auto"/>
        <w:ind w:left="1440" w:firstLine="0"/>
        <w:rPr/>
      </w:pPr>
      <w:r w:rsidDel="00000000" w:rsidR="00000000" w:rsidRPr="00000000">
        <w:rPr>
          <w:rtl w:val="0"/>
        </w:rPr>
      </w:r>
    </w:p>
    <w:p w:rsidR="00000000" w:rsidDel="00000000" w:rsidP="00000000" w:rsidRDefault="00000000" w:rsidRPr="00000000" w14:paraId="00000016">
      <w:pPr>
        <w:pageBreakBefore w:val="0"/>
        <w:spacing w:line="240" w:lineRule="auto"/>
        <w:ind w:left="1440" w:firstLine="720"/>
        <w:rPr/>
      </w:pPr>
      <w:r w:rsidDel="00000000" w:rsidR="00000000" w:rsidRPr="00000000">
        <w:rPr>
          <w:rtl w:val="0"/>
        </w:rPr>
        <w:t xml:space="preserve">Lesley Bainsfair, Secretary</w:t>
      </w:r>
    </w:p>
    <w:p w:rsidR="00000000" w:rsidDel="00000000" w:rsidP="00000000" w:rsidRDefault="00000000" w:rsidRPr="00000000" w14:paraId="00000017">
      <w:pPr>
        <w:pageBreakBefore w:val="0"/>
        <w:spacing w:line="240" w:lineRule="auto"/>
        <w:ind w:left="1440" w:firstLine="720"/>
        <w:rPr/>
      </w:pPr>
      <w:r w:rsidDel="00000000" w:rsidR="00000000" w:rsidRPr="00000000">
        <w:rPr>
          <w:rtl w:val="0"/>
        </w:rPr>
        <w:t xml:space="preserve">Amy Austin, Senior Policy Adviser</w:t>
      </w:r>
    </w:p>
    <w:p w:rsidR="00000000" w:rsidDel="00000000" w:rsidP="00000000" w:rsidRDefault="00000000" w:rsidRPr="00000000" w14:paraId="00000018">
      <w:pPr>
        <w:pageBreakBefore w:val="0"/>
        <w:spacing w:line="240" w:lineRule="auto"/>
        <w:ind w:left="1440" w:firstLine="720"/>
        <w:rPr/>
      </w:pPr>
      <w:r w:rsidDel="00000000" w:rsidR="00000000" w:rsidRPr="00000000">
        <w:rPr>
          <w:rtl w:val="0"/>
        </w:rPr>
        <w:t xml:space="preserve">Nicola Richardson, Senior Policy Adviser</w:t>
      </w:r>
    </w:p>
    <w:p w:rsidR="00000000" w:rsidDel="00000000" w:rsidP="00000000" w:rsidRDefault="00000000" w:rsidRPr="00000000" w14:paraId="00000019">
      <w:pPr>
        <w:pageBreakBefore w:val="0"/>
        <w:spacing w:line="240" w:lineRule="auto"/>
        <w:ind w:left="1440" w:firstLine="720"/>
        <w:rPr/>
      </w:pPr>
      <w:r w:rsidDel="00000000" w:rsidR="00000000" w:rsidRPr="00000000">
        <w:rPr>
          <w:rtl w:val="0"/>
        </w:rPr>
        <w:t xml:space="preserve">Aaron Simons, Senior Policy Adviser</w:t>
      </w:r>
    </w:p>
    <w:p w:rsidR="00000000" w:rsidDel="00000000" w:rsidP="00000000" w:rsidRDefault="00000000" w:rsidRPr="00000000" w14:paraId="0000001A">
      <w:pPr>
        <w:pageBreakBefore w:val="0"/>
        <w:spacing w:line="240" w:lineRule="auto"/>
        <w:ind w:left="1440" w:firstLine="720"/>
        <w:rPr/>
      </w:pPr>
      <w:r w:rsidDel="00000000" w:rsidR="00000000" w:rsidRPr="00000000">
        <w:rPr>
          <w:rtl w:val="0"/>
        </w:rPr>
        <w:t xml:space="preserve">Lesley Glanz, Executive Assistant</w:t>
      </w:r>
    </w:p>
    <w:p w:rsidR="00000000" w:rsidDel="00000000" w:rsidP="00000000" w:rsidRDefault="00000000" w:rsidRPr="00000000" w14:paraId="0000001B">
      <w:pPr>
        <w:pageBreakBefore w:val="0"/>
        <w:spacing w:line="240" w:lineRule="auto"/>
        <w:ind w:left="1440" w:firstLine="720"/>
        <w:rPr/>
      </w:pPr>
      <w:r w:rsidDel="00000000" w:rsidR="00000000" w:rsidRPr="00000000">
        <w:rPr>
          <w:rtl w:val="0"/>
        </w:rPr>
      </w:r>
    </w:p>
    <w:p w:rsidR="00000000" w:rsidDel="00000000" w:rsidP="00000000" w:rsidRDefault="00000000" w:rsidRPr="00000000" w14:paraId="0000001C">
      <w:pPr>
        <w:pageBreakBefore w:val="0"/>
        <w:spacing w:line="240" w:lineRule="auto"/>
        <w:ind w:left="0" w:firstLine="720"/>
        <w:rPr/>
      </w:pPr>
      <w:r w:rsidDel="00000000" w:rsidR="00000000" w:rsidRPr="00000000">
        <w:rPr>
          <w:rtl w:val="0"/>
        </w:rPr>
        <w:t xml:space="preserve">The meeting was held by video call in view of Covid-19.</w:t>
      </w:r>
    </w:p>
    <w:p w:rsidR="00000000" w:rsidDel="00000000" w:rsidP="00000000" w:rsidRDefault="00000000" w:rsidRPr="00000000" w14:paraId="0000001D">
      <w:pPr>
        <w:pageBreakBefore w:val="0"/>
        <w:spacing w:line="240" w:lineRule="auto"/>
        <w:ind w:left="0" w:firstLine="0"/>
        <w:rPr>
          <w:b w:val="1"/>
        </w:rPr>
      </w:pPr>
      <w:r w:rsidDel="00000000" w:rsidR="00000000" w:rsidRPr="00000000">
        <w:rPr>
          <w:rtl w:val="0"/>
        </w:rPr>
      </w:r>
    </w:p>
    <w:p w:rsidR="00000000" w:rsidDel="00000000" w:rsidP="00000000" w:rsidRDefault="00000000" w:rsidRPr="00000000" w14:paraId="0000001E">
      <w:pPr>
        <w:pageBreakBefore w:val="0"/>
        <w:spacing w:line="240" w:lineRule="auto"/>
        <w:rPr>
          <w:b w:val="1"/>
        </w:rPr>
      </w:pPr>
      <w:r w:rsidDel="00000000" w:rsidR="00000000" w:rsidRPr="00000000">
        <w:rPr>
          <w:b w:val="1"/>
          <w:rtl w:val="0"/>
        </w:rPr>
        <w:t xml:space="preserve">1. </w:t>
        <w:tab/>
        <w:t xml:space="preserve">APOLOGIES</w:t>
      </w:r>
    </w:p>
    <w:p w:rsidR="00000000" w:rsidDel="00000000" w:rsidP="00000000" w:rsidRDefault="00000000" w:rsidRPr="00000000" w14:paraId="0000001F">
      <w:pPr>
        <w:pageBreakBefore w:val="0"/>
        <w:spacing w:line="240" w:lineRule="auto"/>
        <w:rPr>
          <w:b w:val="1"/>
        </w:rPr>
      </w:pPr>
      <w:r w:rsidDel="00000000" w:rsidR="00000000" w:rsidRPr="00000000">
        <w:rPr>
          <w:rtl w:val="0"/>
        </w:rPr>
      </w:r>
    </w:p>
    <w:p w:rsidR="00000000" w:rsidDel="00000000" w:rsidP="00000000" w:rsidRDefault="00000000" w:rsidRPr="00000000" w14:paraId="00000020">
      <w:pPr>
        <w:pageBreakBefore w:val="0"/>
        <w:spacing w:line="240" w:lineRule="auto"/>
        <w:ind w:left="708.6614173228347" w:firstLine="0"/>
        <w:rPr/>
      </w:pPr>
      <w:r w:rsidDel="00000000" w:rsidR="00000000" w:rsidRPr="00000000">
        <w:rPr>
          <w:rtl w:val="0"/>
        </w:rPr>
        <w:t xml:space="preserve">No apologies were received.  </w:t>
      </w:r>
    </w:p>
    <w:p w:rsidR="00000000" w:rsidDel="00000000" w:rsidP="00000000" w:rsidRDefault="00000000" w:rsidRPr="00000000" w14:paraId="00000021">
      <w:pPr>
        <w:pageBreakBefore w:val="0"/>
        <w:spacing w:line="240" w:lineRule="auto"/>
        <w:ind w:left="708.6614173228347" w:firstLine="0"/>
        <w:rPr/>
      </w:pPr>
      <w:r w:rsidDel="00000000" w:rsidR="00000000" w:rsidRPr="00000000">
        <w:rPr>
          <w:rtl w:val="0"/>
        </w:rPr>
      </w:r>
    </w:p>
    <w:p w:rsidR="00000000" w:rsidDel="00000000" w:rsidP="00000000" w:rsidRDefault="00000000" w:rsidRPr="00000000" w14:paraId="00000022">
      <w:pPr>
        <w:pageBreakBefore w:val="0"/>
        <w:spacing w:line="240" w:lineRule="auto"/>
        <w:ind w:left="708.6614173228347" w:firstLine="0"/>
        <w:rPr/>
      </w:pPr>
      <w:r w:rsidDel="00000000" w:rsidR="00000000" w:rsidRPr="00000000">
        <w:rPr>
          <w:rtl w:val="0"/>
        </w:rPr>
        <w:t xml:space="preserve">The Chair welcomed as observers to the meeting, Ewen Fergusson and Professor Gillian Peele who had been appointed as new independent members to the Committee from 1 August.</w:t>
      </w:r>
    </w:p>
    <w:p w:rsidR="00000000" w:rsidDel="00000000" w:rsidP="00000000" w:rsidRDefault="00000000" w:rsidRPr="00000000" w14:paraId="00000023">
      <w:pPr>
        <w:pageBreakBefore w:val="0"/>
        <w:spacing w:line="240" w:lineRule="auto"/>
        <w:ind w:left="0" w:firstLine="0"/>
        <w:rPr>
          <w:b w:val="1"/>
        </w:rPr>
      </w:pPr>
      <w:r w:rsidDel="00000000" w:rsidR="00000000" w:rsidRPr="00000000">
        <w:rPr>
          <w:rtl w:val="0"/>
        </w:rPr>
      </w:r>
    </w:p>
    <w:p w:rsidR="00000000" w:rsidDel="00000000" w:rsidP="00000000" w:rsidRDefault="00000000" w:rsidRPr="00000000" w14:paraId="00000024">
      <w:pPr>
        <w:pageBreakBefore w:val="0"/>
        <w:spacing w:line="240" w:lineRule="auto"/>
        <w:ind w:left="0" w:firstLine="0"/>
        <w:rPr>
          <w:b w:val="1"/>
        </w:rPr>
      </w:pPr>
      <w:r w:rsidDel="00000000" w:rsidR="00000000" w:rsidRPr="00000000">
        <w:rPr>
          <w:b w:val="1"/>
          <w:rtl w:val="0"/>
        </w:rPr>
        <w:t xml:space="preserve">2. </w:t>
        <w:tab/>
        <w:t xml:space="preserve">REGISTERS</w:t>
      </w:r>
    </w:p>
    <w:p w:rsidR="00000000" w:rsidDel="00000000" w:rsidP="00000000" w:rsidRDefault="00000000" w:rsidRPr="00000000" w14:paraId="00000025">
      <w:pPr>
        <w:pageBreakBefore w:val="0"/>
        <w:spacing w:line="240" w:lineRule="auto"/>
        <w:rPr/>
      </w:pPr>
      <w:r w:rsidDel="00000000" w:rsidR="00000000" w:rsidRPr="00000000">
        <w:rPr>
          <w:rtl w:val="0"/>
        </w:rPr>
      </w:r>
    </w:p>
    <w:p w:rsidR="00000000" w:rsidDel="00000000" w:rsidP="00000000" w:rsidRDefault="00000000" w:rsidRPr="00000000" w14:paraId="00000026">
      <w:pPr>
        <w:pageBreakBefore w:val="0"/>
        <w:spacing w:line="240" w:lineRule="auto"/>
        <w:ind w:left="720" w:firstLine="0"/>
        <w:rPr/>
      </w:pPr>
      <w:r w:rsidDel="00000000" w:rsidR="00000000" w:rsidRPr="00000000">
        <w:rPr>
          <w:rtl w:val="0"/>
        </w:rPr>
        <w:t xml:space="preserve">Members were asked to let the Secretariat know of any changes to their register of interests.</w:t>
      </w:r>
    </w:p>
    <w:p w:rsidR="00000000" w:rsidDel="00000000" w:rsidP="00000000" w:rsidRDefault="00000000" w:rsidRPr="00000000" w14:paraId="00000027">
      <w:pPr>
        <w:pageBreakBefore w:val="0"/>
        <w:spacing w:line="240" w:lineRule="auto"/>
        <w:rPr>
          <w:b w:val="1"/>
        </w:rPr>
      </w:pPr>
      <w:r w:rsidDel="00000000" w:rsidR="00000000" w:rsidRPr="00000000">
        <w:rPr>
          <w:rtl w:val="0"/>
        </w:rPr>
      </w:r>
    </w:p>
    <w:p w:rsidR="00000000" w:rsidDel="00000000" w:rsidP="00000000" w:rsidRDefault="00000000" w:rsidRPr="00000000" w14:paraId="00000028">
      <w:pPr>
        <w:pageBreakBefore w:val="0"/>
        <w:spacing w:line="240" w:lineRule="auto"/>
        <w:rPr>
          <w:b w:val="1"/>
          <w:color w:val="ff0000"/>
        </w:rPr>
      </w:pPr>
      <w:r w:rsidDel="00000000" w:rsidR="00000000" w:rsidRPr="00000000">
        <w:rPr>
          <w:b w:val="1"/>
          <w:rtl w:val="0"/>
        </w:rPr>
        <w:t xml:space="preserve">3.</w:t>
        <w:tab/>
        <w:t xml:space="preserve">MINUTES AND MATTERS ARISING </w:t>
      </w:r>
      <w:r w:rsidDel="00000000" w:rsidR="00000000" w:rsidRPr="00000000">
        <w:rPr>
          <w:rtl w:val="0"/>
        </w:rPr>
      </w:r>
    </w:p>
    <w:p w:rsidR="00000000" w:rsidDel="00000000" w:rsidP="00000000" w:rsidRDefault="00000000" w:rsidRPr="00000000" w14:paraId="00000029">
      <w:pPr>
        <w:pageBreakBefore w:val="0"/>
        <w:spacing w:line="240" w:lineRule="auto"/>
        <w:rPr/>
      </w:pPr>
      <w:r w:rsidDel="00000000" w:rsidR="00000000" w:rsidRPr="00000000">
        <w:rPr>
          <w:rtl w:val="0"/>
        </w:rPr>
      </w:r>
    </w:p>
    <w:p w:rsidR="00000000" w:rsidDel="00000000" w:rsidP="00000000" w:rsidRDefault="00000000" w:rsidRPr="00000000" w14:paraId="0000002A">
      <w:pPr>
        <w:pageBreakBefore w:val="0"/>
        <w:spacing w:line="240" w:lineRule="auto"/>
        <w:ind w:left="720" w:firstLine="0"/>
        <w:rPr/>
      </w:pPr>
      <w:r w:rsidDel="00000000" w:rsidR="00000000" w:rsidRPr="00000000">
        <w:rPr>
          <w:rtl w:val="0"/>
        </w:rPr>
        <w:t xml:space="preserve">The minutes of the meeting held on 17 June 2021 were agreed.</w:t>
      </w:r>
    </w:p>
    <w:p w:rsidR="00000000" w:rsidDel="00000000" w:rsidP="00000000" w:rsidRDefault="00000000" w:rsidRPr="00000000" w14:paraId="0000002B">
      <w:pPr>
        <w:pageBreakBefore w:val="0"/>
        <w:spacing w:line="240" w:lineRule="auto"/>
        <w:ind w:left="720" w:firstLine="0"/>
        <w:rPr>
          <w:b w:val="1"/>
        </w:rPr>
      </w:pPr>
      <w:r w:rsidDel="00000000" w:rsidR="00000000" w:rsidRPr="00000000">
        <w:rPr>
          <w:rtl w:val="0"/>
        </w:rPr>
      </w:r>
    </w:p>
    <w:p w:rsidR="00000000" w:rsidDel="00000000" w:rsidP="00000000" w:rsidRDefault="00000000" w:rsidRPr="00000000" w14:paraId="0000002C">
      <w:pPr>
        <w:pageBreakBefore w:val="0"/>
        <w:spacing w:line="240" w:lineRule="auto"/>
        <w:ind w:left="720" w:firstLine="0"/>
        <w:rPr>
          <w:b w:val="1"/>
        </w:rPr>
      </w:pPr>
      <w:r w:rsidDel="00000000" w:rsidR="00000000" w:rsidRPr="00000000">
        <w:rPr>
          <w:b w:val="1"/>
          <w:rtl w:val="0"/>
        </w:rPr>
        <w:t xml:space="preserve">Chair’s update</w:t>
      </w:r>
      <w:r w:rsidDel="00000000" w:rsidR="00000000" w:rsidRPr="00000000">
        <w:rPr>
          <w:rtl w:val="0"/>
        </w:rPr>
      </w:r>
    </w:p>
    <w:p w:rsidR="00000000" w:rsidDel="00000000" w:rsidP="00000000" w:rsidRDefault="00000000" w:rsidRPr="00000000" w14:paraId="0000002D">
      <w:pPr>
        <w:pageBreakBefore w:val="0"/>
        <w:spacing w:line="240" w:lineRule="auto"/>
        <w:ind w:left="0" w:firstLine="0"/>
        <w:rPr/>
      </w:pPr>
      <w:r w:rsidDel="00000000" w:rsidR="00000000" w:rsidRPr="00000000">
        <w:rPr>
          <w:rtl w:val="0"/>
        </w:rPr>
      </w:r>
    </w:p>
    <w:p w:rsidR="00000000" w:rsidDel="00000000" w:rsidP="00000000" w:rsidRDefault="00000000" w:rsidRPr="00000000" w14:paraId="0000002E">
      <w:pPr>
        <w:pageBreakBefore w:val="0"/>
        <w:spacing w:line="240" w:lineRule="auto"/>
        <w:ind w:left="708.6614173228347" w:firstLine="0"/>
        <w:rPr/>
      </w:pPr>
      <w:r w:rsidDel="00000000" w:rsidR="00000000" w:rsidRPr="00000000">
        <w:rPr>
          <w:rtl w:val="0"/>
        </w:rPr>
        <w:t xml:space="preserve">Members noted the following: </w:t>
      </w:r>
    </w:p>
    <w:p w:rsidR="00000000" w:rsidDel="00000000" w:rsidP="00000000" w:rsidRDefault="00000000" w:rsidRPr="00000000" w14:paraId="0000002F">
      <w:pPr>
        <w:pageBreakBefore w:val="0"/>
        <w:spacing w:line="240" w:lineRule="auto"/>
        <w:ind w:left="0" w:firstLine="0"/>
        <w:rPr/>
      </w:pPr>
      <w:r w:rsidDel="00000000" w:rsidR="00000000" w:rsidRPr="00000000">
        <w:rPr>
          <w:rtl w:val="0"/>
        </w:rPr>
      </w:r>
    </w:p>
    <w:p w:rsidR="00000000" w:rsidDel="00000000" w:rsidP="00000000" w:rsidRDefault="00000000" w:rsidRPr="00000000" w14:paraId="00000030">
      <w:pPr>
        <w:pageBreakBefore w:val="0"/>
        <w:numPr>
          <w:ilvl w:val="0"/>
          <w:numId w:val="1"/>
        </w:numPr>
        <w:spacing w:line="240" w:lineRule="auto"/>
        <w:ind w:left="1440" w:hanging="360"/>
      </w:pPr>
      <w:r w:rsidDel="00000000" w:rsidR="00000000" w:rsidRPr="00000000">
        <w:rPr>
          <w:b w:val="1"/>
          <w:rtl w:val="0"/>
        </w:rPr>
        <w:t xml:space="preserve">Regulating Election Finance:</w:t>
      </w:r>
      <w:r w:rsidDel="00000000" w:rsidR="00000000" w:rsidRPr="00000000">
        <w:rPr>
          <w:rtl w:val="0"/>
        </w:rPr>
        <w:t xml:space="preserve"> The successful launch of the Regulating Election Finance Report.  </w:t>
      </w:r>
    </w:p>
    <w:p w:rsidR="00000000" w:rsidDel="00000000" w:rsidP="00000000" w:rsidRDefault="00000000" w:rsidRPr="00000000" w14:paraId="00000031">
      <w:pPr>
        <w:pageBreakBefore w:val="0"/>
        <w:spacing w:line="240" w:lineRule="auto"/>
        <w:ind w:left="1440" w:firstLine="0"/>
        <w:rPr/>
      </w:pPr>
      <w:r w:rsidDel="00000000" w:rsidR="00000000" w:rsidRPr="00000000">
        <w:rPr>
          <w:rtl w:val="0"/>
        </w:rPr>
      </w:r>
    </w:p>
    <w:p w:rsidR="00000000" w:rsidDel="00000000" w:rsidP="00000000" w:rsidRDefault="00000000" w:rsidRPr="00000000" w14:paraId="00000032">
      <w:pPr>
        <w:pageBreakBefore w:val="0"/>
        <w:numPr>
          <w:ilvl w:val="1"/>
          <w:numId w:val="1"/>
        </w:numPr>
        <w:spacing w:line="240" w:lineRule="auto"/>
        <w:ind w:left="2160" w:hanging="360"/>
      </w:pPr>
      <w:r w:rsidDel="00000000" w:rsidR="00000000" w:rsidRPr="00000000">
        <w:rPr>
          <w:rtl w:val="0"/>
        </w:rPr>
        <w:t xml:space="preserve">The event was held online and facilitated by Dr Alistair Clark.  </w:t>
      </w:r>
    </w:p>
    <w:p w:rsidR="00000000" w:rsidDel="00000000" w:rsidP="00000000" w:rsidRDefault="00000000" w:rsidRPr="00000000" w14:paraId="00000033">
      <w:pPr>
        <w:pageBreakBefore w:val="0"/>
        <w:numPr>
          <w:ilvl w:val="1"/>
          <w:numId w:val="1"/>
        </w:numPr>
        <w:spacing w:line="240" w:lineRule="auto"/>
        <w:ind w:left="2160" w:hanging="360"/>
      </w:pPr>
      <w:r w:rsidDel="00000000" w:rsidR="00000000" w:rsidRPr="00000000">
        <w:rPr>
          <w:rtl w:val="0"/>
        </w:rPr>
        <w:t xml:space="preserve">There had been wide media coverage and a warm and considered welcome of the report by the Electoral Commission.  </w:t>
      </w:r>
    </w:p>
    <w:p w:rsidR="00000000" w:rsidDel="00000000" w:rsidP="00000000" w:rsidRDefault="00000000" w:rsidRPr="00000000" w14:paraId="00000034">
      <w:pPr>
        <w:pageBreakBefore w:val="0"/>
        <w:numPr>
          <w:ilvl w:val="1"/>
          <w:numId w:val="1"/>
        </w:numPr>
        <w:spacing w:line="240" w:lineRule="auto"/>
        <w:ind w:left="2160" w:hanging="360"/>
      </w:pPr>
      <w:r w:rsidDel="00000000" w:rsidR="00000000" w:rsidRPr="00000000">
        <w:rPr>
          <w:rtl w:val="0"/>
        </w:rPr>
        <w:t xml:space="preserve">Damian Collins MP had led a Westminster Hall debate on election finance on 8 July.  The report was welcomed and quoted favourably during the debate.  The government response to date had been more cautious.  </w:t>
      </w:r>
    </w:p>
    <w:p w:rsidR="00000000" w:rsidDel="00000000" w:rsidP="00000000" w:rsidRDefault="00000000" w:rsidRPr="00000000" w14:paraId="00000035">
      <w:pPr>
        <w:pageBreakBefore w:val="0"/>
        <w:numPr>
          <w:ilvl w:val="1"/>
          <w:numId w:val="1"/>
        </w:numPr>
        <w:spacing w:line="240" w:lineRule="auto"/>
        <w:ind w:left="2160" w:hanging="360"/>
        <w:rPr>
          <w:u w:val="none"/>
        </w:rPr>
      </w:pPr>
      <w:r w:rsidDel="00000000" w:rsidR="00000000" w:rsidRPr="00000000">
        <w:rPr>
          <w:rtl w:val="0"/>
        </w:rPr>
        <w:t xml:space="preserve">Lord Stunell drew attention to the opportunity of the passage of the Elections Bill to incorporate many of the report’s recommendations.</w:t>
      </w:r>
    </w:p>
    <w:p w:rsidR="00000000" w:rsidDel="00000000" w:rsidP="00000000" w:rsidRDefault="00000000" w:rsidRPr="00000000" w14:paraId="00000036">
      <w:pPr>
        <w:pageBreakBefore w:val="0"/>
        <w:numPr>
          <w:ilvl w:val="1"/>
          <w:numId w:val="1"/>
        </w:numPr>
        <w:spacing w:line="240" w:lineRule="auto"/>
        <w:ind w:left="2160" w:hanging="360"/>
      </w:pPr>
      <w:r w:rsidDel="00000000" w:rsidR="00000000" w:rsidRPr="00000000">
        <w:rPr>
          <w:rtl w:val="0"/>
        </w:rPr>
        <w:t xml:space="preserve">The Committee thanked Nicola Richardson for her hard work in drafting an excellent report on a demanding and complex subject.</w:t>
      </w:r>
    </w:p>
    <w:p w:rsidR="00000000" w:rsidDel="00000000" w:rsidP="00000000" w:rsidRDefault="00000000" w:rsidRPr="00000000" w14:paraId="00000037">
      <w:pPr>
        <w:pageBreakBefore w:val="0"/>
        <w:spacing w:line="240" w:lineRule="auto"/>
        <w:ind w:left="2160" w:firstLine="0"/>
        <w:rPr/>
      </w:pPr>
      <w:r w:rsidDel="00000000" w:rsidR="00000000" w:rsidRPr="00000000">
        <w:rPr>
          <w:rtl w:val="0"/>
        </w:rPr>
      </w:r>
    </w:p>
    <w:p w:rsidR="00000000" w:rsidDel="00000000" w:rsidP="00000000" w:rsidRDefault="00000000" w:rsidRPr="00000000" w14:paraId="00000038">
      <w:pPr>
        <w:pageBreakBefore w:val="0"/>
        <w:numPr>
          <w:ilvl w:val="0"/>
          <w:numId w:val="1"/>
        </w:numPr>
        <w:spacing w:line="240" w:lineRule="auto"/>
        <w:ind w:left="1440" w:hanging="360"/>
        <w:rPr>
          <w:u w:val="none"/>
        </w:rPr>
      </w:pPr>
      <w:r w:rsidDel="00000000" w:rsidR="00000000" w:rsidRPr="00000000">
        <w:rPr>
          <w:b w:val="1"/>
          <w:rtl w:val="0"/>
        </w:rPr>
        <w:t xml:space="preserve">Electoral Commission roundtable:</w:t>
      </w:r>
      <w:r w:rsidDel="00000000" w:rsidR="00000000" w:rsidRPr="00000000">
        <w:rPr>
          <w:rtl w:val="0"/>
        </w:rPr>
        <w:t xml:space="preserve"> The Chair had attended a roundtable discussion hosted by the Electoral Commission.</w:t>
      </w:r>
    </w:p>
    <w:p w:rsidR="00000000" w:rsidDel="00000000" w:rsidP="00000000" w:rsidRDefault="00000000" w:rsidRPr="00000000" w14:paraId="00000039">
      <w:pPr>
        <w:pageBreakBefore w:val="0"/>
        <w:spacing w:line="240" w:lineRule="auto"/>
        <w:ind w:left="1440" w:firstLine="0"/>
        <w:rPr/>
      </w:pPr>
      <w:r w:rsidDel="00000000" w:rsidR="00000000" w:rsidRPr="00000000">
        <w:rPr>
          <w:rtl w:val="0"/>
        </w:rPr>
      </w:r>
    </w:p>
    <w:p w:rsidR="00000000" w:rsidDel="00000000" w:rsidP="00000000" w:rsidRDefault="00000000" w:rsidRPr="00000000" w14:paraId="0000003A">
      <w:pPr>
        <w:pageBreakBefore w:val="0"/>
        <w:numPr>
          <w:ilvl w:val="0"/>
          <w:numId w:val="1"/>
        </w:numPr>
        <w:spacing w:line="240" w:lineRule="auto"/>
        <w:ind w:left="1440" w:hanging="360"/>
        <w:rPr>
          <w:u w:val="none"/>
        </w:rPr>
      </w:pPr>
      <w:r w:rsidDel="00000000" w:rsidR="00000000" w:rsidRPr="00000000">
        <w:rPr>
          <w:b w:val="1"/>
          <w:rtl w:val="0"/>
        </w:rPr>
        <w:t xml:space="preserve">Local Government Ethical Standards:</w:t>
      </w:r>
      <w:r w:rsidDel="00000000" w:rsidR="00000000" w:rsidRPr="00000000">
        <w:rPr>
          <w:rtl w:val="0"/>
        </w:rPr>
        <w:t xml:space="preserve"> The indications were now that the government would respond to the Local Government Ethical Standards 2019 report after the summer recess.  Members were frustrated with this delay by the government. The Chair had accepted an invitation to speak at a National Association of Local Councils conference on 2 December.</w:t>
      </w:r>
    </w:p>
    <w:p w:rsidR="00000000" w:rsidDel="00000000" w:rsidP="00000000" w:rsidRDefault="00000000" w:rsidRPr="00000000" w14:paraId="0000003B">
      <w:pPr>
        <w:pageBreakBefore w:val="0"/>
        <w:spacing w:line="240" w:lineRule="auto"/>
        <w:ind w:left="1440" w:firstLine="0"/>
        <w:rPr/>
      </w:pPr>
      <w:r w:rsidDel="00000000" w:rsidR="00000000" w:rsidRPr="00000000">
        <w:rPr>
          <w:rtl w:val="0"/>
        </w:rPr>
      </w:r>
    </w:p>
    <w:p w:rsidR="00000000" w:rsidDel="00000000" w:rsidP="00000000" w:rsidRDefault="00000000" w:rsidRPr="00000000" w14:paraId="0000003C">
      <w:pPr>
        <w:pageBreakBefore w:val="0"/>
        <w:numPr>
          <w:ilvl w:val="0"/>
          <w:numId w:val="1"/>
        </w:numPr>
        <w:spacing w:line="240" w:lineRule="auto"/>
        <w:ind w:left="1440" w:hanging="360"/>
        <w:rPr>
          <w:u w:val="none"/>
        </w:rPr>
      </w:pPr>
      <w:r w:rsidDel="00000000" w:rsidR="00000000" w:rsidRPr="00000000">
        <w:rPr>
          <w:b w:val="1"/>
          <w:rtl w:val="0"/>
        </w:rPr>
        <w:t xml:space="preserve">House of Lords Conduct Committee:</w:t>
      </w:r>
      <w:r w:rsidDel="00000000" w:rsidR="00000000" w:rsidRPr="00000000">
        <w:rPr>
          <w:rtl w:val="0"/>
        </w:rPr>
        <w:t xml:space="preserve"> A recent report of the House of Lords Conduct Committee had endorsed the Commissioner’s recommended sanctions for three peers who had refused to undertake the valuing everyone training.</w:t>
      </w:r>
      <w:r w:rsidDel="00000000" w:rsidR="00000000" w:rsidRPr="00000000">
        <w:rPr>
          <w:rtl w:val="0"/>
        </w:rPr>
      </w:r>
    </w:p>
    <w:p w:rsidR="00000000" w:rsidDel="00000000" w:rsidP="00000000" w:rsidRDefault="00000000" w:rsidRPr="00000000" w14:paraId="0000003D">
      <w:pPr>
        <w:pageBreakBefore w:val="0"/>
        <w:spacing w:line="240" w:lineRule="auto"/>
        <w:ind w:left="0" w:firstLine="0"/>
        <w:rPr>
          <w:b w:val="1"/>
        </w:rPr>
      </w:pPr>
      <w:r w:rsidDel="00000000" w:rsidR="00000000" w:rsidRPr="00000000">
        <w:rPr>
          <w:rtl w:val="0"/>
        </w:rPr>
      </w:r>
    </w:p>
    <w:p w:rsidR="00000000" w:rsidDel="00000000" w:rsidP="00000000" w:rsidRDefault="00000000" w:rsidRPr="00000000" w14:paraId="0000003E">
      <w:pPr>
        <w:pageBreakBefore w:val="0"/>
        <w:spacing w:line="240" w:lineRule="auto"/>
        <w:ind w:left="0" w:firstLine="0"/>
        <w:rPr>
          <w:b w:val="1"/>
        </w:rPr>
      </w:pPr>
      <w:r w:rsidDel="00000000" w:rsidR="00000000" w:rsidRPr="00000000">
        <w:rPr>
          <w:b w:val="1"/>
          <w:rtl w:val="0"/>
        </w:rPr>
        <w:t xml:space="preserve">4. </w:t>
        <w:tab/>
        <w:t xml:space="preserve">STANDARDS MATTER 2</w:t>
      </w:r>
    </w:p>
    <w:p w:rsidR="00000000" w:rsidDel="00000000" w:rsidP="00000000" w:rsidRDefault="00000000" w:rsidRPr="00000000" w14:paraId="0000003F">
      <w:pPr>
        <w:pageBreakBefore w:val="0"/>
        <w:spacing w:line="240" w:lineRule="auto"/>
        <w:ind w:left="726.1417322834644" w:firstLine="0"/>
        <w:rPr/>
      </w:pPr>
      <w:r w:rsidDel="00000000" w:rsidR="00000000" w:rsidRPr="00000000">
        <w:rPr>
          <w:rtl w:val="0"/>
        </w:rPr>
      </w:r>
    </w:p>
    <w:p w:rsidR="00000000" w:rsidDel="00000000" w:rsidP="00000000" w:rsidRDefault="00000000" w:rsidRPr="00000000" w14:paraId="00000040">
      <w:pPr>
        <w:pageBreakBefore w:val="0"/>
        <w:spacing w:line="240" w:lineRule="auto"/>
        <w:ind w:left="726.1417322834644" w:firstLine="0"/>
        <w:rPr/>
      </w:pPr>
      <w:r w:rsidDel="00000000" w:rsidR="00000000" w:rsidRPr="00000000">
        <w:rPr>
          <w:rtl w:val="0"/>
        </w:rPr>
        <w:t xml:space="preserve">Members discussed issues and questions of emphasis for the Standards Matter 2 report to be published later this year.  This included headings such as the importance of high ethical standards; how well standards are upheld; leadership and culture; the relevance of the Seven Principles; and the effectiveness of the standards regulatory landscape. </w:t>
      </w:r>
      <w:r w:rsidDel="00000000" w:rsidR="00000000" w:rsidRPr="00000000">
        <w:rPr>
          <w:rtl w:val="0"/>
        </w:rPr>
        <w:t xml:space="preserve"> </w:t>
      </w:r>
    </w:p>
    <w:p w:rsidR="00000000" w:rsidDel="00000000" w:rsidP="00000000" w:rsidRDefault="00000000" w:rsidRPr="00000000" w14:paraId="00000041">
      <w:pPr>
        <w:pageBreakBefore w:val="0"/>
        <w:spacing w:line="240" w:lineRule="auto"/>
        <w:ind w:left="726.1417322834644" w:firstLine="0"/>
        <w:rPr/>
      </w:pPr>
      <w:r w:rsidDel="00000000" w:rsidR="00000000" w:rsidRPr="00000000">
        <w:rPr>
          <w:rtl w:val="0"/>
        </w:rPr>
      </w:r>
    </w:p>
    <w:p w:rsidR="00000000" w:rsidDel="00000000" w:rsidP="00000000" w:rsidRDefault="00000000" w:rsidRPr="00000000" w14:paraId="00000042">
      <w:pPr>
        <w:pageBreakBefore w:val="0"/>
        <w:spacing w:line="240" w:lineRule="auto"/>
        <w:ind w:left="711.1417322834644" w:hanging="705"/>
        <w:rPr>
          <w:b w:val="1"/>
        </w:rPr>
      </w:pPr>
      <w:r w:rsidDel="00000000" w:rsidR="00000000" w:rsidRPr="00000000">
        <w:rPr>
          <w:b w:val="1"/>
          <w:rtl w:val="0"/>
        </w:rPr>
        <w:t xml:space="preserve">5.</w:t>
        <w:tab/>
        <w:t xml:space="preserve">COVID-19: WATCHING BRIEF</w:t>
      </w:r>
    </w:p>
    <w:p w:rsidR="00000000" w:rsidDel="00000000" w:rsidP="00000000" w:rsidRDefault="00000000" w:rsidRPr="00000000" w14:paraId="00000043">
      <w:pPr>
        <w:pageBreakBefore w:val="0"/>
        <w:spacing w:line="240" w:lineRule="auto"/>
        <w:ind w:left="711.1417322834644" w:hanging="705"/>
        <w:rPr/>
      </w:pPr>
      <w:r w:rsidDel="00000000" w:rsidR="00000000" w:rsidRPr="00000000">
        <w:rPr>
          <w:rtl w:val="0"/>
        </w:rPr>
      </w:r>
    </w:p>
    <w:p w:rsidR="00000000" w:rsidDel="00000000" w:rsidP="00000000" w:rsidRDefault="00000000" w:rsidRPr="00000000" w14:paraId="00000044">
      <w:pPr>
        <w:pageBreakBefore w:val="0"/>
        <w:spacing w:line="240" w:lineRule="auto"/>
        <w:ind w:left="723.6614173228347" w:firstLine="0"/>
        <w:rPr/>
      </w:pPr>
      <w:r w:rsidDel="00000000" w:rsidR="00000000" w:rsidRPr="00000000">
        <w:rPr>
          <w:rtl w:val="0"/>
        </w:rPr>
        <w:t xml:space="preserve">The Committee noted its continued watching brief on risks to the Principles of Public Life by Covid.  </w:t>
      </w:r>
    </w:p>
    <w:p w:rsidR="00000000" w:rsidDel="00000000" w:rsidP="00000000" w:rsidRDefault="00000000" w:rsidRPr="00000000" w14:paraId="00000045">
      <w:pPr>
        <w:pageBreakBefore w:val="0"/>
        <w:spacing w:line="240" w:lineRule="auto"/>
        <w:ind w:left="723.6614173228347" w:firstLine="0"/>
        <w:rPr>
          <w:b w:val="1"/>
        </w:rPr>
      </w:pPr>
      <w:r w:rsidDel="00000000" w:rsidR="00000000" w:rsidRPr="00000000">
        <w:rPr>
          <w:rtl w:val="0"/>
        </w:rPr>
      </w:r>
    </w:p>
    <w:p w:rsidR="00000000" w:rsidDel="00000000" w:rsidP="00000000" w:rsidRDefault="00000000" w:rsidRPr="00000000" w14:paraId="00000046">
      <w:pPr>
        <w:pageBreakBefore w:val="0"/>
        <w:spacing w:line="240" w:lineRule="auto"/>
        <w:rPr>
          <w:b w:val="1"/>
        </w:rPr>
      </w:pPr>
      <w:r w:rsidDel="00000000" w:rsidR="00000000" w:rsidRPr="00000000">
        <w:rPr>
          <w:b w:val="1"/>
          <w:rtl w:val="0"/>
        </w:rPr>
        <w:t xml:space="preserve">6</w:t>
      </w:r>
      <w:r w:rsidDel="00000000" w:rsidR="00000000" w:rsidRPr="00000000">
        <w:rPr>
          <w:b w:val="1"/>
          <w:rtl w:val="0"/>
        </w:rPr>
        <w:t xml:space="preserve">.</w:t>
        <w:tab/>
        <w:t xml:space="preserve">STANDARDS CHECK</w:t>
      </w:r>
    </w:p>
    <w:p w:rsidR="00000000" w:rsidDel="00000000" w:rsidP="00000000" w:rsidRDefault="00000000" w:rsidRPr="00000000" w14:paraId="00000047">
      <w:pPr>
        <w:pageBreakBefore w:val="0"/>
        <w:spacing w:line="240" w:lineRule="auto"/>
        <w:rPr>
          <w:b w:val="1"/>
        </w:rPr>
      </w:pPr>
      <w:r w:rsidDel="00000000" w:rsidR="00000000" w:rsidRPr="00000000">
        <w:rPr>
          <w:rtl w:val="0"/>
        </w:rPr>
      </w:r>
    </w:p>
    <w:p w:rsidR="00000000" w:rsidDel="00000000" w:rsidP="00000000" w:rsidRDefault="00000000" w:rsidRPr="00000000" w14:paraId="00000048">
      <w:pPr>
        <w:pageBreakBefore w:val="0"/>
        <w:spacing w:line="240" w:lineRule="auto"/>
        <w:ind w:left="720" w:firstLine="0"/>
        <w:rPr/>
      </w:pPr>
      <w:r w:rsidDel="00000000" w:rsidR="00000000" w:rsidRPr="00000000">
        <w:rPr>
          <w:rtl w:val="0"/>
        </w:rPr>
        <w:t xml:space="preserve">The Committee noted the standards check for June 2021. </w:t>
      </w:r>
    </w:p>
    <w:p w:rsidR="00000000" w:rsidDel="00000000" w:rsidP="00000000" w:rsidRDefault="00000000" w:rsidRPr="00000000" w14:paraId="00000049">
      <w:pPr>
        <w:pageBreakBefore w:val="0"/>
        <w:spacing w:line="240" w:lineRule="auto"/>
        <w:ind w:left="0" w:firstLine="0"/>
        <w:rPr/>
      </w:pPr>
      <w:r w:rsidDel="00000000" w:rsidR="00000000" w:rsidRPr="00000000">
        <w:rPr>
          <w:rtl w:val="0"/>
        </w:rPr>
      </w:r>
    </w:p>
    <w:p w:rsidR="00000000" w:rsidDel="00000000" w:rsidP="00000000" w:rsidRDefault="00000000" w:rsidRPr="00000000" w14:paraId="0000004A">
      <w:pPr>
        <w:pageBreakBefore w:val="0"/>
        <w:spacing w:line="240" w:lineRule="auto"/>
        <w:ind w:left="0" w:firstLine="0"/>
        <w:rPr>
          <w:b w:val="1"/>
        </w:rPr>
      </w:pPr>
      <w:r w:rsidDel="00000000" w:rsidR="00000000" w:rsidRPr="00000000">
        <w:rPr>
          <w:b w:val="1"/>
          <w:rtl w:val="0"/>
        </w:rPr>
        <w:t xml:space="preserve">7.</w:t>
        <w:tab/>
        <w:t xml:space="preserve">FORWARD AGENDA</w:t>
      </w:r>
    </w:p>
    <w:p w:rsidR="00000000" w:rsidDel="00000000" w:rsidP="00000000" w:rsidRDefault="00000000" w:rsidRPr="00000000" w14:paraId="0000004B">
      <w:pPr>
        <w:pageBreakBefore w:val="0"/>
        <w:spacing w:line="240" w:lineRule="auto"/>
        <w:ind w:left="0" w:firstLine="0"/>
        <w:rPr>
          <w:b w:val="1"/>
        </w:rPr>
      </w:pPr>
      <w:r w:rsidDel="00000000" w:rsidR="00000000" w:rsidRPr="00000000">
        <w:rPr>
          <w:rtl w:val="0"/>
        </w:rPr>
      </w:r>
    </w:p>
    <w:p w:rsidR="00000000" w:rsidDel="00000000" w:rsidP="00000000" w:rsidRDefault="00000000" w:rsidRPr="00000000" w14:paraId="0000004C">
      <w:pPr>
        <w:pageBreakBefore w:val="0"/>
        <w:spacing w:line="240" w:lineRule="auto"/>
        <w:ind w:left="0" w:firstLine="0"/>
        <w:rPr/>
      </w:pPr>
      <w:r w:rsidDel="00000000" w:rsidR="00000000" w:rsidRPr="00000000">
        <w:rPr>
          <w:b w:val="1"/>
          <w:rtl w:val="0"/>
        </w:rPr>
        <w:tab/>
      </w:r>
      <w:r w:rsidDel="00000000" w:rsidR="00000000" w:rsidRPr="00000000">
        <w:rPr>
          <w:rtl w:val="0"/>
        </w:rPr>
        <w:t xml:space="preserve">The Committee noted the forward agenda.  </w:t>
      </w:r>
    </w:p>
    <w:p w:rsidR="00000000" w:rsidDel="00000000" w:rsidP="00000000" w:rsidRDefault="00000000" w:rsidRPr="00000000" w14:paraId="0000004D">
      <w:pPr>
        <w:pageBreakBefore w:val="0"/>
        <w:spacing w:line="240" w:lineRule="auto"/>
        <w:rPr/>
      </w:pPr>
      <w:r w:rsidDel="00000000" w:rsidR="00000000" w:rsidRPr="00000000">
        <w:rPr>
          <w:rtl w:val="0"/>
        </w:rPr>
      </w:r>
    </w:p>
    <w:p w:rsidR="00000000" w:rsidDel="00000000" w:rsidP="00000000" w:rsidRDefault="00000000" w:rsidRPr="00000000" w14:paraId="0000004E">
      <w:pPr>
        <w:pageBreakBefore w:val="0"/>
        <w:spacing w:line="240" w:lineRule="auto"/>
        <w:rPr>
          <w:b w:val="1"/>
        </w:rPr>
      </w:pPr>
      <w:r w:rsidDel="00000000" w:rsidR="00000000" w:rsidRPr="00000000">
        <w:rPr>
          <w:b w:val="1"/>
          <w:rtl w:val="0"/>
        </w:rPr>
        <w:t xml:space="preserve">8.</w:t>
        <w:tab/>
        <w:t xml:space="preserve">AOB </w:t>
      </w:r>
    </w:p>
    <w:p w:rsidR="00000000" w:rsidDel="00000000" w:rsidP="00000000" w:rsidRDefault="00000000" w:rsidRPr="00000000" w14:paraId="0000004F">
      <w:pPr>
        <w:pageBreakBefore w:val="0"/>
        <w:spacing w:line="240" w:lineRule="auto"/>
        <w:ind w:left="720" w:firstLine="0"/>
        <w:rPr>
          <w:b w:val="1"/>
        </w:rPr>
      </w:pPr>
      <w:r w:rsidDel="00000000" w:rsidR="00000000" w:rsidRPr="00000000">
        <w:rPr>
          <w:rtl w:val="0"/>
        </w:rPr>
      </w:r>
    </w:p>
    <w:p w:rsidR="00000000" w:rsidDel="00000000" w:rsidP="00000000" w:rsidRDefault="00000000" w:rsidRPr="00000000" w14:paraId="00000050">
      <w:pPr>
        <w:pageBreakBefore w:val="0"/>
        <w:spacing w:line="240" w:lineRule="auto"/>
        <w:ind w:left="720" w:firstLine="0"/>
        <w:rPr>
          <w:b w:val="1"/>
        </w:rPr>
      </w:pPr>
      <w:r w:rsidDel="00000000" w:rsidR="00000000" w:rsidRPr="00000000">
        <w:rPr>
          <w:b w:val="1"/>
          <w:rtl w:val="0"/>
        </w:rPr>
        <w:t xml:space="preserve">Communications Update</w:t>
      </w:r>
    </w:p>
    <w:p w:rsidR="00000000" w:rsidDel="00000000" w:rsidP="00000000" w:rsidRDefault="00000000" w:rsidRPr="00000000" w14:paraId="00000051">
      <w:pPr>
        <w:pageBreakBefore w:val="0"/>
        <w:spacing w:line="240" w:lineRule="auto"/>
        <w:ind w:left="720" w:firstLine="0"/>
        <w:rPr>
          <w:b w:val="1"/>
        </w:rPr>
      </w:pPr>
      <w:r w:rsidDel="00000000" w:rsidR="00000000" w:rsidRPr="00000000">
        <w:rPr>
          <w:rtl w:val="0"/>
        </w:rPr>
      </w:r>
    </w:p>
    <w:p w:rsidR="00000000" w:rsidDel="00000000" w:rsidP="00000000" w:rsidRDefault="00000000" w:rsidRPr="00000000" w14:paraId="00000052">
      <w:pPr>
        <w:pageBreakBefore w:val="0"/>
        <w:spacing w:line="240" w:lineRule="auto"/>
        <w:ind w:left="720" w:firstLine="0"/>
        <w:rPr/>
      </w:pPr>
      <w:r w:rsidDel="00000000" w:rsidR="00000000" w:rsidRPr="00000000">
        <w:rPr>
          <w:rtl w:val="0"/>
        </w:rPr>
        <w:t xml:space="preserve">The Committee noted the communications update for June 2021.</w:t>
      </w:r>
    </w:p>
    <w:p w:rsidR="00000000" w:rsidDel="00000000" w:rsidP="00000000" w:rsidRDefault="00000000" w:rsidRPr="00000000" w14:paraId="00000053">
      <w:pPr>
        <w:pageBreakBefore w:val="0"/>
        <w:spacing w:line="240" w:lineRule="auto"/>
        <w:ind w:left="720" w:firstLine="0"/>
        <w:rPr/>
      </w:pPr>
      <w:r w:rsidDel="00000000" w:rsidR="00000000" w:rsidRPr="00000000">
        <w:rPr>
          <w:rtl w:val="0"/>
        </w:rPr>
      </w:r>
    </w:p>
    <w:p w:rsidR="00000000" w:rsidDel="00000000" w:rsidP="00000000" w:rsidRDefault="00000000" w:rsidRPr="00000000" w14:paraId="00000054">
      <w:pPr>
        <w:pageBreakBefore w:val="0"/>
        <w:spacing w:line="240" w:lineRule="auto"/>
        <w:ind w:left="720" w:firstLine="0"/>
        <w:rPr>
          <w:b w:val="1"/>
        </w:rPr>
      </w:pPr>
      <w:r w:rsidDel="00000000" w:rsidR="00000000" w:rsidRPr="00000000">
        <w:rPr>
          <w:b w:val="1"/>
          <w:rtl w:val="0"/>
        </w:rPr>
        <w:t xml:space="preserve">Date</w:t>
      </w:r>
      <w:r w:rsidDel="00000000" w:rsidR="00000000" w:rsidRPr="00000000">
        <w:rPr>
          <w:b w:val="1"/>
          <w:rtl w:val="0"/>
        </w:rPr>
        <w:t xml:space="preserve"> of Next Meeting</w:t>
      </w:r>
    </w:p>
    <w:p w:rsidR="00000000" w:rsidDel="00000000" w:rsidP="00000000" w:rsidRDefault="00000000" w:rsidRPr="00000000" w14:paraId="00000055">
      <w:pPr>
        <w:pageBreakBefore w:val="0"/>
        <w:spacing w:line="240" w:lineRule="auto"/>
        <w:ind w:left="720" w:firstLine="0"/>
        <w:rPr>
          <w:b w:val="1"/>
        </w:rPr>
      </w:pPr>
      <w:r w:rsidDel="00000000" w:rsidR="00000000" w:rsidRPr="00000000">
        <w:rPr>
          <w:rtl w:val="0"/>
        </w:rPr>
      </w:r>
    </w:p>
    <w:p w:rsidR="00000000" w:rsidDel="00000000" w:rsidP="00000000" w:rsidRDefault="00000000" w:rsidRPr="00000000" w14:paraId="00000056">
      <w:pPr>
        <w:pageBreakBefore w:val="0"/>
        <w:spacing w:line="240" w:lineRule="auto"/>
        <w:ind w:left="720" w:firstLine="0"/>
        <w:rPr/>
      </w:pPr>
      <w:r w:rsidDel="00000000" w:rsidR="00000000" w:rsidRPr="00000000">
        <w:rPr>
          <w:rtl w:val="0"/>
        </w:rPr>
        <w:t xml:space="preserve">Thursday 16 September 2021 at 10.00.</w:t>
      </w:r>
      <w:r w:rsidDel="00000000" w:rsidR="00000000" w:rsidRPr="00000000">
        <w:rPr>
          <w:rtl w:val="0"/>
        </w:rPr>
        <w:t xml:space="preserve">  </w:t>
      </w:r>
    </w:p>
    <w:p w:rsidR="00000000" w:rsidDel="00000000" w:rsidP="00000000" w:rsidRDefault="00000000" w:rsidRPr="00000000" w14:paraId="00000057">
      <w:pPr>
        <w:pageBreakBefore w:val="0"/>
        <w:spacing w:line="240" w:lineRule="auto"/>
        <w:ind w:left="720" w:firstLine="0"/>
        <w:rPr/>
      </w:pPr>
      <w:r w:rsidDel="00000000" w:rsidR="00000000" w:rsidRPr="00000000">
        <w:rPr>
          <w:rtl w:val="0"/>
        </w:rPr>
      </w:r>
    </w:p>
    <w:p w:rsidR="00000000" w:rsidDel="00000000" w:rsidP="00000000" w:rsidRDefault="00000000" w:rsidRPr="00000000" w14:paraId="00000058">
      <w:pPr>
        <w:pageBreakBefore w:val="0"/>
        <w:spacing w:line="240" w:lineRule="auto"/>
        <w:ind w:left="720" w:firstLine="0"/>
        <w:rPr>
          <w:b w:val="1"/>
        </w:rPr>
      </w:pPr>
      <w:r w:rsidDel="00000000" w:rsidR="00000000" w:rsidRPr="00000000">
        <w:rPr>
          <w:b w:val="1"/>
          <w:rtl w:val="0"/>
        </w:rPr>
        <w:t xml:space="preserve">Monisha Shah</w:t>
      </w:r>
    </w:p>
    <w:p w:rsidR="00000000" w:rsidDel="00000000" w:rsidP="00000000" w:rsidRDefault="00000000" w:rsidRPr="00000000" w14:paraId="00000059">
      <w:pPr>
        <w:pageBreakBefore w:val="0"/>
        <w:spacing w:line="240" w:lineRule="auto"/>
        <w:ind w:left="720" w:firstLine="0"/>
        <w:rPr/>
      </w:pPr>
      <w:r w:rsidDel="00000000" w:rsidR="00000000" w:rsidRPr="00000000">
        <w:rPr>
          <w:rtl w:val="0"/>
        </w:rPr>
      </w:r>
    </w:p>
    <w:p w:rsidR="00000000" w:rsidDel="00000000" w:rsidP="00000000" w:rsidRDefault="00000000" w:rsidRPr="00000000" w14:paraId="0000005A">
      <w:pPr>
        <w:pageBreakBefore w:val="0"/>
        <w:spacing w:line="240" w:lineRule="auto"/>
        <w:ind w:left="720" w:firstLine="0"/>
        <w:rPr/>
      </w:pPr>
      <w:r w:rsidDel="00000000" w:rsidR="00000000" w:rsidRPr="00000000">
        <w:rPr>
          <w:rtl w:val="0"/>
        </w:rPr>
        <w:t xml:space="preserve">On behalf of the Committee, the Chair thanked Monisha for her work for the Committee.  The Committee was indebted to her for always contributing and adding to the roundness and intelligence of the debate.  And for her willingness in extending her term of appointment by 8 months in order to cover vacancies on the Committee.  The Chair and members wished Monisha well for the </w:t>
      </w:r>
      <w:r w:rsidDel="00000000" w:rsidR="00000000" w:rsidRPr="00000000">
        <w:rPr>
          <w:rtl w:val="0"/>
        </w:rPr>
        <w:t xml:space="preserve">future.</w:t>
      </w:r>
      <w:r w:rsidDel="00000000" w:rsidR="00000000" w:rsidRPr="00000000">
        <w:rPr>
          <w:rtl w:val="0"/>
        </w:rPr>
      </w:r>
    </w:p>
    <w:p w:rsidR="00000000" w:rsidDel="00000000" w:rsidP="00000000" w:rsidRDefault="00000000" w:rsidRPr="00000000" w14:paraId="0000005B">
      <w:pPr>
        <w:pageBreakBefore w:val="0"/>
        <w:spacing w:line="240" w:lineRule="auto"/>
        <w:ind w:left="720" w:firstLine="0"/>
        <w:rPr/>
      </w:pPr>
      <w:r w:rsidDel="00000000" w:rsidR="00000000" w:rsidRPr="00000000">
        <w:rPr>
          <w:rtl w:val="0"/>
        </w:rPr>
      </w:r>
    </w:p>
    <w:p w:rsidR="00000000" w:rsidDel="00000000" w:rsidP="00000000" w:rsidRDefault="00000000" w:rsidRPr="00000000" w14:paraId="0000005C">
      <w:pPr>
        <w:pageBreakBefore w:val="0"/>
        <w:spacing w:line="240" w:lineRule="auto"/>
        <w:ind w:left="720" w:firstLine="0"/>
        <w:rPr/>
      </w:pPr>
      <w:r w:rsidDel="00000000" w:rsidR="00000000" w:rsidRPr="00000000">
        <w:rPr>
          <w:rtl w:val="0"/>
        </w:rPr>
      </w:r>
    </w:p>
    <w:p w:rsidR="00000000" w:rsidDel="00000000" w:rsidP="00000000" w:rsidRDefault="00000000" w:rsidRPr="00000000" w14:paraId="0000005D">
      <w:pPr>
        <w:pageBreakBefore w:val="0"/>
        <w:spacing w:line="240" w:lineRule="auto"/>
        <w:ind w:left="720" w:firstLine="0"/>
        <w:rPr/>
      </w:pPr>
      <w:r w:rsidDel="00000000" w:rsidR="00000000" w:rsidRPr="00000000">
        <w:rPr>
          <w:rtl w:val="0"/>
        </w:rPr>
      </w:r>
    </w:p>
    <w:p w:rsidR="00000000" w:rsidDel="00000000" w:rsidP="00000000" w:rsidRDefault="00000000" w:rsidRPr="00000000" w14:paraId="0000005E">
      <w:pPr>
        <w:pageBreakBefore w:val="0"/>
        <w:spacing w:line="240" w:lineRule="auto"/>
        <w:ind w:left="0" w:firstLine="0"/>
        <w:rPr/>
      </w:pPr>
      <w:r w:rsidDel="00000000" w:rsidR="00000000" w:rsidRPr="00000000">
        <w:rPr>
          <w:rtl w:val="0"/>
        </w:rPr>
      </w:r>
    </w:p>
    <w:p w:rsidR="00000000" w:rsidDel="00000000" w:rsidP="00000000" w:rsidRDefault="00000000" w:rsidRPr="00000000" w14:paraId="0000005F">
      <w:pPr>
        <w:pageBreakBefore w:val="0"/>
        <w:spacing w:line="240" w:lineRule="auto"/>
        <w:ind w:left="720" w:firstLine="0"/>
        <w:rPr/>
      </w:pPr>
      <w:r w:rsidDel="00000000" w:rsidR="00000000" w:rsidRPr="00000000">
        <w:rPr>
          <w:rtl w:val="0"/>
        </w:rPr>
        <w:t xml:space="preserve">CSPL Secretariat</w:t>
      </w:r>
    </w:p>
    <w:p w:rsidR="00000000" w:rsidDel="00000000" w:rsidP="00000000" w:rsidRDefault="00000000" w:rsidRPr="00000000" w14:paraId="00000060">
      <w:pPr>
        <w:pageBreakBefore w:val="0"/>
        <w:spacing w:line="240" w:lineRule="auto"/>
        <w:ind w:left="720" w:firstLine="0"/>
        <w:rPr/>
      </w:pPr>
      <w:r w:rsidDel="00000000" w:rsidR="00000000" w:rsidRPr="00000000">
        <w:rPr>
          <w:rtl w:val="0"/>
        </w:rPr>
        <w:t xml:space="preserve">July 2021</w:t>
      </w:r>
      <w:r w:rsidDel="00000000" w:rsidR="00000000" w:rsidRPr="00000000">
        <w:rPr>
          <w:rtl w:val="0"/>
        </w:rPr>
      </w:r>
    </w:p>
    <w:sectPr>
      <w:headerReference r:id="rId6" w:type="default"/>
      <w:footerReference r:id="rId7" w:type="default"/>
      <w:pgSz w:h="16838" w:w="11906" w:orient="portrait"/>
      <w:pgMar w:bottom="1440.0000000000002" w:top="1440.0000000000002" w:left="1440.0000000000002" w:right="1440.0000000000002"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1">
    <w:pPr>
      <w:pageBreakBefore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2">
    <w:pPr>
      <w:pageBreakBefore w:val="0"/>
      <w:jc w:val="center"/>
      <w:rPr/>
    </w:pPr>
    <w:r w:rsidDel="00000000" w:rsidR="00000000" w:rsidRPr="00000000">
      <w:rPr>
        <w:rtl w:val="0"/>
      </w:rPr>
    </w:r>
  </w:p>
  <w:p w:rsidR="00000000" w:rsidDel="00000000" w:rsidP="00000000" w:rsidRDefault="00000000" w:rsidRPr="00000000" w14:paraId="00000063">
    <w:pPr>
      <w:pageBreakBefore w:val="0"/>
      <w:jc w:val="center"/>
      <w:rPr/>
    </w:pPr>
    <w:r w:rsidDel="00000000" w:rsidR="00000000" w:rsidRPr="00000000">
      <w:rPr>
        <w:rtl w:val="0"/>
      </w:rPr>
    </w:r>
  </w:p>
  <w:p w:rsidR="00000000" w:rsidDel="00000000" w:rsidP="00000000" w:rsidRDefault="00000000" w:rsidRPr="00000000" w14:paraId="00000064">
    <w:pPr>
      <w:pageBreakBefore w:val="0"/>
      <w:jc w:val="center"/>
      <w:rPr>
        <w:b w:val="1"/>
        <w:color w:val="ff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