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CD7A" w14:textId="77777777" w:rsidR="000B0589" w:rsidRDefault="000B0589" w:rsidP="00BC2702">
      <w:pPr>
        <w:pStyle w:val="Conditions1"/>
        <w:numPr>
          <w:ilvl w:val="0"/>
          <w:numId w:val="0"/>
        </w:numPr>
      </w:pPr>
      <w:r>
        <w:rPr>
          <w:noProof/>
        </w:rPr>
        <w:drawing>
          <wp:inline distT="0" distB="0" distL="0" distR="0" wp14:anchorId="20BA428A" wp14:editId="67CA37AB">
            <wp:extent cx="3419475" cy="359623"/>
            <wp:effectExtent l="0" t="0" r="0" b="2540"/>
            <wp:docPr id="4" name="Picture 1" descr="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Organisation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7589518" w14:textId="77777777" w:rsidR="000B0589" w:rsidRDefault="000B0589" w:rsidP="00A5760C"/>
    <w:p w14:paraId="3C5C700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7C5EAFA" w14:textId="77777777" w:rsidTr="0073234D">
        <w:trPr>
          <w:cantSplit/>
          <w:trHeight w:val="23"/>
        </w:trPr>
        <w:tc>
          <w:tcPr>
            <w:tcW w:w="9356" w:type="dxa"/>
            <w:shd w:val="clear" w:color="auto" w:fill="auto"/>
          </w:tcPr>
          <w:p w14:paraId="414323EC" w14:textId="77777777" w:rsidR="000B0589" w:rsidRPr="0073234D" w:rsidRDefault="0073234D"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2D88A8B" w14:textId="77777777" w:rsidTr="0073234D">
        <w:trPr>
          <w:cantSplit/>
          <w:trHeight w:val="23"/>
        </w:trPr>
        <w:tc>
          <w:tcPr>
            <w:tcW w:w="9356" w:type="dxa"/>
            <w:shd w:val="clear" w:color="auto" w:fill="auto"/>
            <w:vAlign w:val="center"/>
          </w:tcPr>
          <w:p w14:paraId="0ED45549" w14:textId="0450F8FD" w:rsidR="000B0589" w:rsidRPr="0073234D" w:rsidRDefault="00BB55D6" w:rsidP="0073234D">
            <w:pPr>
              <w:spacing w:before="60"/>
              <w:ind w:left="-108" w:right="34"/>
              <w:rPr>
                <w:color w:val="000000"/>
                <w:szCs w:val="22"/>
              </w:rPr>
            </w:pPr>
            <w:r>
              <w:rPr>
                <w:color w:val="000000"/>
                <w:szCs w:val="22"/>
              </w:rPr>
              <w:t xml:space="preserve">Site visit made on </w:t>
            </w:r>
            <w:r w:rsidR="006E7BD2">
              <w:rPr>
                <w:color w:val="000000"/>
                <w:szCs w:val="22"/>
              </w:rPr>
              <w:t>22</w:t>
            </w:r>
            <w:r w:rsidR="00745B92">
              <w:rPr>
                <w:color w:val="000000"/>
                <w:szCs w:val="22"/>
              </w:rPr>
              <w:t xml:space="preserve"> September</w:t>
            </w:r>
            <w:r>
              <w:rPr>
                <w:color w:val="000000"/>
                <w:szCs w:val="22"/>
              </w:rPr>
              <w:t xml:space="preserve"> 2021</w:t>
            </w:r>
          </w:p>
        </w:tc>
      </w:tr>
      <w:tr w:rsidR="000B0589" w:rsidRPr="00361890" w14:paraId="01A0D801" w14:textId="77777777" w:rsidTr="0073234D">
        <w:trPr>
          <w:cantSplit/>
          <w:trHeight w:val="23"/>
        </w:trPr>
        <w:tc>
          <w:tcPr>
            <w:tcW w:w="9356" w:type="dxa"/>
            <w:shd w:val="clear" w:color="auto" w:fill="auto"/>
          </w:tcPr>
          <w:p w14:paraId="4847B2BD" w14:textId="6EE6F4DC" w:rsidR="000B0589" w:rsidRPr="0073234D" w:rsidRDefault="0073234D" w:rsidP="0073234D">
            <w:pPr>
              <w:spacing w:before="180"/>
              <w:ind w:left="-108" w:right="34"/>
              <w:rPr>
                <w:b/>
                <w:color w:val="000000"/>
                <w:sz w:val="16"/>
                <w:szCs w:val="22"/>
              </w:rPr>
            </w:pPr>
            <w:r>
              <w:rPr>
                <w:b/>
                <w:color w:val="000000"/>
                <w:szCs w:val="22"/>
              </w:rPr>
              <w:t xml:space="preserve">by </w:t>
            </w:r>
            <w:r w:rsidR="00C114CE">
              <w:rPr>
                <w:b/>
                <w:color w:val="000000"/>
                <w:szCs w:val="22"/>
              </w:rPr>
              <w:t xml:space="preserve">Barney </w:t>
            </w:r>
            <w:proofErr w:type="gramStart"/>
            <w:r w:rsidR="00C114CE">
              <w:rPr>
                <w:b/>
                <w:color w:val="000000"/>
                <w:szCs w:val="22"/>
              </w:rPr>
              <w:t>Grimshaw  BA</w:t>
            </w:r>
            <w:proofErr w:type="gramEnd"/>
            <w:r w:rsidR="00C114CE">
              <w:rPr>
                <w:b/>
                <w:color w:val="000000"/>
                <w:szCs w:val="22"/>
              </w:rPr>
              <w:t xml:space="preserve"> DPA MRTPI(</w:t>
            </w:r>
            <w:proofErr w:type="spellStart"/>
            <w:r w:rsidR="00C114CE">
              <w:rPr>
                <w:b/>
                <w:color w:val="000000"/>
                <w:szCs w:val="22"/>
              </w:rPr>
              <w:t>Rtd</w:t>
            </w:r>
            <w:proofErr w:type="spellEnd"/>
            <w:r w:rsidR="00C114CE">
              <w:rPr>
                <w:b/>
                <w:color w:val="000000"/>
                <w:szCs w:val="22"/>
              </w:rPr>
              <w:t>)</w:t>
            </w:r>
          </w:p>
        </w:tc>
      </w:tr>
      <w:tr w:rsidR="000B0589" w:rsidRPr="00361890" w14:paraId="05EC357D" w14:textId="77777777" w:rsidTr="0073234D">
        <w:trPr>
          <w:cantSplit/>
          <w:trHeight w:val="23"/>
        </w:trPr>
        <w:tc>
          <w:tcPr>
            <w:tcW w:w="9356" w:type="dxa"/>
            <w:shd w:val="clear" w:color="auto" w:fill="auto"/>
          </w:tcPr>
          <w:p w14:paraId="128B5297" w14:textId="77777777" w:rsidR="000B0589" w:rsidRPr="0073234D" w:rsidRDefault="0073234D"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5BF2AFA" w14:textId="77777777" w:rsidTr="0073234D">
        <w:trPr>
          <w:cantSplit/>
          <w:trHeight w:val="23"/>
        </w:trPr>
        <w:tc>
          <w:tcPr>
            <w:tcW w:w="9356" w:type="dxa"/>
            <w:shd w:val="clear" w:color="auto" w:fill="auto"/>
          </w:tcPr>
          <w:p w14:paraId="51CCB817" w14:textId="2A957C5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57BD5">
              <w:rPr>
                <w:b/>
                <w:color w:val="000000"/>
                <w:sz w:val="16"/>
                <w:szCs w:val="16"/>
              </w:rPr>
              <w:t xml:space="preserve">  22 October 2021</w:t>
            </w:r>
          </w:p>
        </w:tc>
      </w:tr>
    </w:tbl>
    <w:p w14:paraId="01E08819" w14:textId="77777777" w:rsidR="0073234D" w:rsidRDefault="0073234D" w:rsidP="000B0589"/>
    <w:tbl>
      <w:tblPr>
        <w:tblW w:w="0" w:type="auto"/>
        <w:tblLayout w:type="fixed"/>
        <w:tblLook w:val="0000" w:firstRow="0" w:lastRow="0" w:firstColumn="0" w:lastColumn="0" w:noHBand="0" w:noVBand="0"/>
      </w:tblPr>
      <w:tblGrid>
        <w:gridCol w:w="9520"/>
      </w:tblGrid>
      <w:tr w:rsidR="0073234D" w14:paraId="17BD25FD" w14:textId="77777777" w:rsidTr="0073234D">
        <w:tc>
          <w:tcPr>
            <w:tcW w:w="9520" w:type="dxa"/>
            <w:shd w:val="clear" w:color="auto" w:fill="auto"/>
          </w:tcPr>
          <w:p w14:paraId="1DD1E14E" w14:textId="63E24A8D" w:rsidR="0073234D" w:rsidRPr="0073234D" w:rsidRDefault="0073234D" w:rsidP="0073234D">
            <w:pPr>
              <w:spacing w:after="60"/>
              <w:rPr>
                <w:b/>
                <w:color w:val="000000"/>
              </w:rPr>
            </w:pPr>
            <w:r>
              <w:rPr>
                <w:b/>
                <w:color w:val="000000"/>
              </w:rPr>
              <w:t xml:space="preserve">Order Ref: </w:t>
            </w:r>
            <w:r w:rsidR="00037FD8">
              <w:rPr>
                <w:b/>
                <w:color w:val="000000"/>
              </w:rPr>
              <w:t>ROW</w:t>
            </w:r>
            <w:r>
              <w:rPr>
                <w:b/>
                <w:color w:val="000000"/>
              </w:rPr>
              <w:t>/3</w:t>
            </w:r>
            <w:r w:rsidR="00BD5B80">
              <w:rPr>
                <w:b/>
                <w:color w:val="000000"/>
              </w:rPr>
              <w:t>2</w:t>
            </w:r>
            <w:r w:rsidR="00964EB2">
              <w:rPr>
                <w:b/>
                <w:color w:val="000000"/>
              </w:rPr>
              <w:t>4</w:t>
            </w:r>
            <w:r w:rsidR="00BD5B80">
              <w:rPr>
                <w:b/>
                <w:color w:val="000000"/>
              </w:rPr>
              <w:t>01</w:t>
            </w:r>
            <w:r w:rsidR="00964EB2">
              <w:rPr>
                <w:b/>
                <w:color w:val="000000"/>
              </w:rPr>
              <w:t>06</w:t>
            </w:r>
          </w:p>
        </w:tc>
      </w:tr>
      <w:tr w:rsidR="0073234D" w14:paraId="6229E2F0" w14:textId="77777777" w:rsidTr="0073234D">
        <w:tc>
          <w:tcPr>
            <w:tcW w:w="9520" w:type="dxa"/>
            <w:shd w:val="clear" w:color="auto" w:fill="auto"/>
          </w:tcPr>
          <w:p w14:paraId="4E670B50" w14:textId="16FD50E6" w:rsidR="0073234D" w:rsidRDefault="0073234D" w:rsidP="0073234D">
            <w:pPr>
              <w:pStyle w:val="TBullet"/>
            </w:pPr>
            <w:r>
              <w:t xml:space="preserve">This Order is made under Section 53(2)(b) of the Wildlife and Countryside Act 1981 and is known as </w:t>
            </w:r>
            <w:r w:rsidR="00F84442">
              <w:t xml:space="preserve">The </w:t>
            </w:r>
            <w:r w:rsidR="00E83E8D">
              <w:t xml:space="preserve">Northumberland County Council </w:t>
            </w:r>
            <w:r w:rsidR="00697987">
              <w:t xml:space="preserve">Definitive Map </w:t>
            </w:r>
            <w:r w:rsidR="00016093">
              <w:t xml:space="preserve">Modification Order </w:t>
            </w:r>
            <w:r w:rsidR="00621C8C">
              <w:t xml:space="preserve">(No 15) </w:t>
            </w:r>
            <w:r w:rsidR="00016093">
              <w:t>20</w:t>
            </w:r>
            <w:r w:rsidR="00621C8C">
              <w:t>18</w:t>
            </w:r>
            <w:r>
              <w:t>.</w:t>
            </w:r>
          </w:p>
        </w:tc>
      </w:tr>
      <w:tr w:rsidR="0073234D" w14:paraId="59CE0338" w14:textId="77777777" w:rsidTr="0073234D">
        <w:tc>
          <w:tcPr>
            <w:tcW w:w="9520" w:type="dxa"/>
            <w:shd w:val="clear" w:color="auto" w:fill="auto"/>
          </w:tcPr>
          <w:p w14:paraId="7BF3FA15" w14:textId="70F7E480" w:rsidR="0073234D" w:rsidRDefault="0073234D" w:rsidP="0073234D">
            <w:pPr>
              <w:pStyle w:val="TBullet"/>
            </w:pPr>
            <w:r>
              <w:t xml:space="preserve">The Order is dated </w:t>
            </w:r>
            <w:r w:rsidR="003C28AA">
              <w:t>29 October</w:t>
            </w:r>
            <w:r w:rsidR="008C63D7">
              <w:t xml:space="preserve"> 2018</w:t>
            </w:r>
            <w:r>
              <w:t xml:space="preserve"> and proposes to modify the Definitive Map and Statement for the area by </w:t>
            </w:r>
            <w:r w:rsidR="003D7BEE">
              <w:t xml:space="preserve">adding </w:t>
            </w:r>
            <w:r w:rsidR="00416108">
              <w:t>two</w:t>
            </w:r>
            <w:r w:rsidR="003D7BEE">
              <w:t xml:space="preserve"> footpath</w:t>
            </w:r>
            <w:r w:rsidR="00416108">
              <w:t>s</w:t>
            </w:r>
            <w:r>
              <w:t xml:space="preserve"> </w:t>
            </w:r>
            <w:r w:rsidR="006748FE">
              <w:t xml:space="preserve">on Alnmouth Common, </w:t>
            </w:r>
            <w:r>
              <w:t xml:space="preserve">as shown in the Order </w:t>
            </w:r>
            <w:r w:rsidR="006E7BD2">
              <w:t>Map</w:t>
            </w:r>
            <w:r>
              <w:t xml:space="preserve"> and described in the Order Schedule.</w:t>
            </w:r>
          </w:p>
        </w:tc>
      </w:tr>
      <w:tr w:rsidR="0073234D" w14:paraId="7341235C" w14:textId="77777777" w:rsidTr="0073234D">
        <w:tc>
          <w:tcPr>
            <w:tcW w:w="9520" w:type="dxa"/>
            <w:shd w:val="clear" w:color="auto" w:fill="auto"/>
          </w:tcPr>
          <w:p w14:paraId="4F5E6478" w14:textId="794F27D3" w:rsidR="0073234D" w:rsidRDefault="0073234D" w:rsidP="0073234D">
            <w:pPr>
              <w:pStyle w:val="TBullet"/>
            </w:pPr>
            <w:r>
              <w:t xml:space="preserve">There were </w:t>
            </w:r>
            <w:r w:rsidR="008C63D7" w:rsidRPr="001975A7">
              <w:t>3</w:t>
            </w:r>
            <w:r>
              <w:t xml:space="preserve"> objections outstanding when </w:t>
            </w:r>
            <w:bookmarkStart w:id="1" w:name="_Hlk81470884"/>
            <w:r w:rsidR="008C63D7">
              <w:t>Northumberland</w:t>
            </w:r>
            <w:r w:rsidR="007124E6">
              <w:t xml:space="preserve"> County Council </w:t>
            </w:r>
            <w:bookmarkEnd w:id="1"/>
            <w:r>
              <w:t>submitted the Order to the Secretary of State for Environment, Food and Rural Affairs for confirmation.</w:t>
            </w:r>
          </w:p>
        </w:tc>
      </w:tr>
      <w:tr w:rsidR="0073234D" w14:paraId="201E86F6" w14:textId="77777777" w:rsidTr="0073234D">
        <w:tc>
          <w:tcPr>
            <w:tcW w:w="9520" w:type="dxa"/>
            <w:shd w:val="clear" w:color="auto" w:fill="auto"/>
          </w:tcPr>
          <w:p w14:paraId="7F464D55" w14:textId="77777777" w:rsidR="001975A7" w:rsidRDefault="001975A7" w:rsidP="0073234D">
            <w:pPr>
              <w:spacing w:before="60"/>
              <w:rPr>
                <w:b/>
                <w:color w:val="000000"/>
              </w:rPr>
            </w:pPr>
          </w:p>
          <w:p w14:paraId="24F68379" w14:textId="360DA2D3" w:rsidR="0073234D" w:rsidRPr="0073234D" w:rsidRDefault="0073234D" w:rsidP="0073234D">
            <w:pPr>
              <w:spacing w:before="60"/>
              <w:rPr>
                <w:b/>
                <w:color w:val="000000"/>
              </w:rPr>
            </w:pPr>
            <w:r>
              <w:rPr>
                <w:b/>
                <w:color w:val="000000"/>
              </w:rPr>
              <w:t>Summary of Decision:</w:t>
            </w:r>
            <w:r w:rsidR="00B95EB0">
              <w:rPr>
                <w:b/>
                <w:color w:val="000000"/>
              </w:rPr>
              <w:t xml:space="preserve"> The Order is</w:t>
            </w:r>
            <w:r w:rsidR="001975A7">
              <w:rPr>
                <w:b/>
                <w:color w:val="000000"/>
              </w:rPr>
              <w:t xml:space="preserve"> not confirmed.</w:t>
            </w:r>
          </w:p>
        </w:tc>
      </w:tr>
      <w:tr w:rsidR="0073234D" w14:paraId="12F51053" w14:textId="77777777" w:rsidTr="0073234D">
        <w:tc>
          <w:tcPr>
            <w:tcW w:w="9520" w:type="dxa"/>
            <w:tcBorders>
              <w:bottom w:val="single" w:sz="6" w:space="0" w:color="000000"/>
            </w:tcBorders>
            <w:shd w:val="clear" w:color="auto" w:fill="auto"/>
          </w:tcPr>
          <w:p w14:paraId="4E2C4237" w14:textId="77777777" w:rsidR="0073234D" w:rsidRPr="0073234D" w:rsidRDefault="0073234D" w:rsidP="0073234D">
            <w:pPr>
              <w:spacing w:before="60"/>
              <w:rPr>
                <w:b/>
                <w:color w:val="000000"/>
                <w:sz w:val="2"/>
              </w:rPr>
            </w:pPr>
            <w:bookmarkStart w:id="2" w:name="bmkReturn"/>
            <w:bookmarkEnd w:id="2"/>
          </w:p>
        </w:tc>
      </w:tr>
    </w:tbl>
    <w:p w14:paraId="5E7FF98C" w14:textId="77777777" w:rsidR="000B0589" w:rsidRDefault="000B0589" w:rsidP="000B0589"/>
    <w:p w14:paraId="6E954EF1" w14:textId="386A6992" w:rsidR="0073234D" w:rsidRDefault="0073234D" w:rsidP="0073234D">
      <w:pPr>
        <w:pStyle w:val="Heading6blackfont"/>
      </w:pPr>
      <w:r>
        <w:t>Procedural Matters</w:t>
      </w:r>
    </w:p>
    <w:p w14:paraId="6560D204" w14:textId="7A462A56" w:rsidR="007E4A58" w:rsidRPr="007E4A58" w:rsidRDefault="007E4A58" w:rsidP="007E4A58">
      <w:pPr>
        <w:pStyle w:val="Style1"/>
      </w:pPr>
      <w:r>
        <w:t>In writing this decision I have found it convenient to refer to points marked on the Order Map. I therefore attach a copy of this map.</w:t>
      </w:r>
    </w:p>
    <w:p w14:paraId="428B2DEB" w14:textId="77777777" w:rsidR="00330849" w:rsidRDefault="004953D1" w:rsidP="00BD7E37">
      <w:pPr>
        <w:pStyle w:val="Style1"/>
      </w:pPr>
      <w:r>
        <w:t xml:space="preserve">This case concerns the addition of </w:t>
      </w:r>
      <w:r w:rsidR="00416108">
        <w:t>two</w:t>
      </w:r>
      <w:r>
        <w:t xml:space="preserve"> public footpath</w:t>
      </w:r>
      <w:r w:rsidR="00416108">
        <w:t>s</w:t>
      </w:r>
      <w:r w:rsidR="00E176B5">
        <w:t xml:space="preserve"> </w:t>
      </w:r>
      <w:r w:rsidR="00801EBC">
        <w:t>on Alnmouth Common</w:t>
      </w:r>
      <w:r w:rsidR="00C43FB8">
        <w:t>,</w:t>
      </w:r>
      <w:r w:rsidR="00801EBC">
        <w:t xml:space="preserve"> the first from its junction with Alnwick Footpath </w:t>
      </w:r>
      <w:r w:rsidR="00362D09">
        <w:t>No 2</w:t>
      </w:r>
      <w:r w:rsidR="001F66D5">
        <w:t xml:space="preserve"> (</w:t>
      </w:r>
      <w:r w:rsidR="00F04E87">
        <w:t>P</w:t>
      </w:r>
      <w:r w:rsidR="001F66D5">
        <w:t xml:space="preserve">oint L) running </w:t>
      </w:r>
      <w:r w:rsidR="00A73359">
        <w:t>north</w:t>
      </w:r>
      <w:r w:rsidR="004F3C34">
        <w:t>-</w:t>
      </w:r>
      <w:r w:rsidR="00A73359">
        <w:t>easter</w:t>
      </w:r>
      <w:r w:rsidR="004F3C34">
        <w:t>ly, then northerly</w:t>
      </w:r>
      <w:r w:rsidR="00D27F1E">
        <w:t>,</w:t>
      </w:r>
      <w:r w:rsidR="004F3C34">
        <w:t xml:space="preserve"> </w:t>
      </w:r>
      <w:r w:rsidR="001F66D5">
        <w:t xml:space="preserve">for </w:t>
      </w:r>
      <w:r w:rsidR="004F3C34">
        <w:t xml:space="preserve">875 metres </w:t>
      </w:r>
      <w:r w:rsidR="00DF7C3D">
        <w:t>to re-join Footpath No 2 (</w:t>
      </w:r>
      <w:r w:rsidR="00F04E87">
        <w:t>P</w:t>
      </w:r>
      <w:r w:rsidR="00DF7C3D">
        <w:t>oint M)</w:t>
      </w:r>
      <w:r w:rsidR="008120D5">
        <w:t xml:space="preserve"> which I shall refer to as ‘</w:t>
      </w:r>
      <w:r w:rsidR="00B842A7">
        <w:t>R</w:t>
      </w:r>
      <w:r w:rsidR="008120D5">
        <w:t>oute A’</w:t>
      </w:r>
      <w:r w:rsidR="00D27F1E">
        <w:t>;</w:t>
      </w:r>
      <w:r w:rsidR="00E77A03">
        <w:t xml:space="preserve"> </w:t>
      </w:r>
      <w:r w:rsidR="00827E0F">
        <w:t xml:space="preserve">and </w:t>
      </w:r>
      <w:r w:rsidR="00DD1ABB">
        <w:t>a spur leaving the first path (</w:t>
      </w:r>
      <w:r w:rsidR="00F04E87">
        <w:t>P</w:t>
      </w:r>
      <w:r w:rsidR="00DD1ABB">
        <w:t>oint</w:t>
      </w:r>
      <w:r w:rsidR="00A348E8">
        <w:t xml:space="preserve"> N) and running north-easterly for 110 metres to </w:t>
      </w:r>
      <w:r w:rsidR="005B31FA">
        <w:t>Marden Rocks (</w:t>
      </w:r>
      <w:r w:rsidR="00F04E87">
        <w:t>P</w:t>
      </w:r>
      <w:r w:rsidR="005B31FA">
        <w:t>oint O)</w:t>
      </w:r>
      <w:r w:rsidR="008120D5">
        <w:t xml:space="preserve"> which I shall refer to as ‘</w:t>
      </w:r>
      <w:r w:rsidR="00B842A7">
        <w:t>R</w:t>
      </w:r>
      <w:r w:rsidR="008120D5">
        <w:t>oute B’</w:t>
      </w:r>
      <w:r w:rsidR="005B31FA">
        <w:t xml:space="preserve">.  The case </w:t>
      </w:r>
      <w:r w:rsidR="00827E0F">
        <w:t xml:space="preserve">is based on </w:t>
      </w:r>
      <w:r w:rsidR="008B5D33">
        <w:t>claimed use by the public</w:t>
      </w:r>
      <w:r w:rsidR="00827E0F">
        <w:t>.</w:t>
      </w:r>
    </w:p>
    <w:p w14:paraId="0B392617" w14:textId="455DD9C4" w:rsidR="00BD7E37" w:rsidRDefault="00154FF3" w:rsidP="00BD7E37">
      <w:pPr>
        <w:pStyle w:val="Style1"/>
      </w:pPr>
      <w:r>
        <w:t xml:space="preserve">Although the Order describes two separate routes, it is appropriate to consider </w:t>
      </w:r>
      <w:r w:rsidR="00281C7A">
        <w:t>these</w:t>
      </w:r>
      <w:r>
        <w:t xml:space="preserve"> toge</w:t>
      </w:r>
      <w:r w:rsidR="00DA4D6B">
        <w:t>th</w:t>
      </w:r>
      <w:r>
        <w:t>er</w:t>
      </w:r>
      <w:r w:rsidR="00993A29">
        <w:t xml:space="preserve"> </w:t>
      </w:r>
      <w:r w:rsidR="00DA4D6B">
        <w:t>as use of Route B could only take place in conjunction with Route A.</w:t>
      </w:r>
    </w:p>
    <w:p w14:paraId="63C853DD" w14:textId="001E05A6" w:rsidR="00D27F1E" w:rsidRDefault="00D27F1E" w:rsidP="00BD7E37">
      <w:pPr>
        <w:pStyle w:val="Style1"/>
      </w:pPr>
      <w:r>
        <w:t xml:space="preserve">Northumberland County Council adopted a neutral stance in respect of the Order and the case in support was made by the </w:t>
      </w:r>
      <w:r w:rsidR="00A43A2B">
        <w:t>Applicant</w:t>
      </w:r>
      <w:r w:rsidR="00DE1C3B">
        <w:t xml:space="preserve">. </w:t>
      </w:r>
    </w:p>
    <w:p w14:paraId="7F4C24AB" w14:textId="3D9E1569" w:rsidR="003C671E" w:rsidRDefault="003C671E" w:rsidP="00BD7E37">
      <w:pPr>
        <w:pStyle w:val="Style1"/>
      </w:pPr>
      <w:r>
        <w:t xml:space="preserve">I carried out an unaccompanied site visit </w:t>
      </w:r>
      <w:r w:rsidR="006B237F">
        <w:t xml:space="preserve">on </w:t>
      </w:r>
      <w:r w:rsidR="00CE608B">
        <w:t xml:space="preserve">Wednesday 22 September </w:t>
      </w:r>
      <w:r>
        <w:t>when I was able t</w:t>
      </w:r>
      <w:r w:rsidR="00CE608B">
        <w:t>o walk the whole of the Order routes</w:t>
      </w:r>
      <w:r w:rsidR="00A43A2B">
        <w:t>.</w:t>
      </w:r>
    </w:p>
    <w:p w14:paraId="710260A5" w14:textId="0FFBB2BB" w:rsidR="0073234D" w:rsidRDefault="0073234D" w:rsidP="0073234D">
      <w:pPr>
        <w:pStyle w:val="Heading6blackfont"/>
      </w:pPr>
      <w:r>
        <w:t>The Main Issues</w:t>
      </w:r>
    </w:p>
    <w:p w14:paraId="7E720599" w14:textId="77777777" w:rsidR="00816831" w:rsidRDefault="00816831" w:rsidP="00816831">
      <w:pPr>
        <w:pStyle w:val="Style1"/>
        <w:jc w:val="both"/>
      </w:pPr>
      <w:r>
        <w:t>The requirement of Section 53(3)(c)(i) of the Wildlife and Countryside Act 1981 (the 1981 Act) is that the evidence discovered by the surveying authority, when considered with all other relevant evidence available, should show that a right of way that is not shown on the definitive map and statement subsists along the Order route.</w:t>
      </w:r>
    </w:p>
    <w:p w14:paraId="774DB604" w14:textId="541B8EA3" w:rsidR="00816831" w:rsidRDefault="005A6FC9" w:rsidP="00CF6BAF">
      <w:pPr>
        <w:pStyle w:val="Style1"/>
        <w:jc w:val="both"/>
      </w:pPr>
      <w:r>
        <w:lastRenderedPageBreak/>
        <w:t>Most</w:t>
      </w:r>
      <w:r w:rsidR="00816831">
        <w:t xml:space="preserve"> of the evidence in this case relates to usage of the route. In respect of this, the requirements of Section 31 of the Highways Act 1980 (the 1980 Act) are relevant. This states that where it can be shown that a way over land has been enjoyed by the public as of right and without interruption for a full period of 20 years, the way is deemed to have been dedicated as a highway unless there is sufficient evidence that there was no intention during that period to dedicate it. The period of 20 years is to be calculated retrospectively from the date when the right of the public to use the way was brought into question.</w:t>
      </w:r>
    </w:p>
    <w:p w14:paraId="6C544900" w14:textId="456C84CC" w:rsidR="00BC1683" w:rsidRDefault="00816831" w:rsidP="00816831">
      <w:pPr>
        <w:pStyle w:val="Style1"/>
      </w:pPr>
      <w:r>
        <w:t>Common law also requires me to consider whether the use of the path and the actions of the landowners have been of such a nature that the dedication of the path by the landowners can be inferred.</w:t>
      </w:r>
    </w:p>
    <w:p w14:paraId="034285C4" w14:textId="7649D464" w:rsidR="0073234D" w:rsidRDefault="0073234D" w:rsidP="0073234D">
      <w:pPr>
        <w:pStyle w:val="Heading6blackfont"/>
      </w:pPr>
      <w:r>
        <w:t>Reasons</w:t>
      </w:r>
    </w:p>
    <w:p w14:paraId="0965E4A9" w14:textId="61DE06C0" w:rsidR="00974BFF" w:rsidRDefault="00C03910" w:rsidP="00974BFF">
      <w:pPr>
        <w:pStyle w:val="Style1"/>
      </w:pPr>
      <w:r>
        <w:t>The land over which the Order routes pass is part of Alnmouth Common and is owned by the Ninth Duke of Northumberland Will Trust (Grandchildren’s Fund) subject to various rights in favour of the Burgage Holders of Alnmouth Common. It is occupied by Alnmouth Village Golf Club under a licence granted by the Burgage Holders.</w:t>
      </w:r>
    </w:p>
    <w:p w14:paraId="1DB5DC81" w14:textId="4997D83C" w:rsidR="00CF6BAF" w:rsidRDefault="00CF6BAF" w:rsidP="00CF6BAF">
      <w:pPr>
        <w:pStyle w:val="Style1"/>
        <w:numPr>
          <w:ilvl w:val="0"/>
          <w:numId w:val="0"/>
        </w:numPr>
        <w:rPr>
          <w:b/>
          <w:bCs/>
          <w:i/>
          <w:iCs/>
        </w:rPr>
      </w:pPr>
      <w:r>
        <w:rPr>
          <w:b/>
          <w:bCs/>
          <w:i/>
          <w:iCs/>
        </w:rPr>
        <w:t>Documentary Evidence</w:t>
      </w:r>
    </w:p>
    <w:p w14:paraId="614F4DB0" w14:textId="24E914D5" w:rsidR="00CF6BAF" w:rsidRDefault="00CF6BAF" w:rsidP="00CF6BAF">
      <w:pPr>
        <w:pStyle w:val="Style1"/>
      </w:pPr>
      <w:r>
        <w:t xml:space="preserve">Route A is shown on an Ordnance Survey (OS) map dated 1976 submitted in support of the application for the routes to be added to the definitive map. However, this does not </w:t>
      </w:r>
      <w:r w:rsidR="00877C2C">
        <w:t>indicate the existence of public rights over the route. The route is shown leading to a property, Marden House, which no longer exists, and could have been the access drive to this property.</w:t>
      </w:r>
    </w:p>
    <w:p w14:paraId="1CD10852" w14:textId="3BFC6340" w:rsidR="00877C2C" w:rsidRDefault="00877C2C" w:rsidP="00CF6BAF">
      <w:pPr>
        <w:pStyle w:val="Style1"/>
      </w:pPr>
      <w:r>
        <w:t>A copy of the local rules of Alnmouth Village Golf Club includes a small map which appears to show the Order routes</w:t>
      </w:r>
      <w:r w:rsidR="007529DB">
        <w:t>,</w:t>
      </w:r>
      <w:r>
        <w:t xml:space="preserve"> and a golf club notice regarding course safety includes an instruction to golfers to </w:t>
      </w:r>
      <w:r>
        <w:rPr>
          <w:i/>
          <w:iCs/>
        </w:rPr>
        <w:t>“Give way to walkers on the roadway to the left of the fairway”</w:t>
      </w:r>
      <w:r>
        <w:t xml:space="preserve"> (on the 5</w:t>
      </w:r>
      <w:r w:rsidRPr="00877C2C">
        <w:rPr>
          <w:vertAlign w:val="superscript"/>
        </w:rPr>
        <w:t>th</w:t>
      </w:r>
      <w:r>
        <w:t xml:space="preserve"> hole). I do not know the date of these documents but, in any event, whilst they confirm the </w:t>
      </w:r>
      <w:r w:rsidR="00C51932">
        <w:t>pres</w:t>
      </w:r>
      <w:r>
        <w:t>ence of the route</w:t>
      </w:r>
      <w:r w:rsidR="008F109E">
        <w:t>s</w:t>
      </w:r>
      <w:r>
        <w:t xml:space="preserve">, they do not indicate the existence of public rights over </w:t>
      </w:r>
      <w:r w:rsidR="008F109E">
        <w:t>them</w:t>
      </w:r>
      <w:r>
        <w:t>.</w:t>
      </w:r>
    </w:p>
    <w:p w14:paraId="0A5DBEAB" w14:textId="2E20E4C8" w:rsidR="00877C2C" w:rsidRPr="00CF6BAF" w:rsidRDefault="0015423D" w:rsidP="00CF6BAF">
      <w:pPr>
        <w:pStyle w:val="Style1"/>
      </w:pPr>
      <w:r>
        <w:t>These documents do not in my view indicate the existence (or otherwise) of public footpaths on the Order routes. Accordingly, the determination of this Order depends entirely on the evidence of public use of the claimed route</w:t>
      </w:r>
      <w:r w:rsidR="00115481">
        <w:t>s</w:t>
      </w:r>
      <w:r>
        <w:t xml:space="preserve"> that is available and whether this indicates that public footpaths can be presumed to have been dedicated in accordance with the provisions of the 1980 Act (statutory dedication) or inferred to have been dedicated at common law</w:t>
      </w:r>
    </w:p>
    <w:p w14:paraId="5EF18E2E" w14:textId="49AAD82D" w:rsidR="00CF6BAF" w:rsidRPr="00CF6BAF" w:rsidRDefault="00CF6BAF" w:rsidP="00CF6BAF">
      <w:pPr>
        <w:pStyle w:val="Style1"/>
        <w:numPr>
          <w:ilvl w:val="0"/>
          <w:numId w:val="0"/>
        </w:numPr>
        <w:rPr>
          <w:b/>
          <w:bCs/>
          <w:i/>
          <w:iCs/>
        </w:rPr>
      </w:pPr>
      <w:r>
        <w:rPr>
          <w:b/>
          <w:bCs/>
          <w:i/>
          <w:iCs/>
        </w:rPr>
        <w:t>Statutory Dedication</w:t>
      </w:r>
    </w:p>
    <w:p w14:paraId="2BB18E14" w14:textId="6CF8E93D" w:rsidR="002E16DF" w:rsidRDefault="002E16DF" w:rsidP="002E16DF">
      <w:pPr>
        <w:tabs>
          <w:tab w:val="num" w:pos="426"/>
        </w:tabs>
        <w:spacing w:before="180"/>
        <w:ind w:left="426" w:hanging="426"/>
        <w:outlineLvl w:val="0"/>
        <w:rPr>
          <w:i/>
          <w:kern w:val="28"/>
        </w:rPr>
      </w:pPr>
      <w:r w:rsidRPr="007347F4">
        <w:rPr>
          <w:i/>
          <w:kern w:val="28"/>
        </w:rPr>
        <w:t>When use of the Order route</w:t>
      </w:r>
      <w:r>
        <w:rPr>
          <w:i/>
          <w:kern w:val="28"/>
        </w:rPr>
        <w:t>s</w:t>
      </w:r>
      <w:r w:rsidRPr="007347F4">
        <w:rPr>
          <w:i/>
          <w:kern w:val="28"/>
        </w:rPr>
        <w:t xml:space="preserve"> was brought into question</w:t>
      </w:r>
    </w:p>
    <w:p w14:paraId="2418B2BC" w14:textId="6D9CB5C6" w:rsidR="00B71C1E" w:rsidRPr="00B71C1E" w:rsidRDefault="00B71C1E" w:rsidP="006062F0">
      <w:pPr>
        <w:pStyle w:val="Style1"/>
        <w:rPr>
          <w:iCs/>
        </w:rPr>
      </w:pPr>
      <w:r w:rsidRPr="006062F0">
        <w:t>In</w:t>
      </w:r>
      <w:r>
        <w:rPr>
          <w:iCs/>
        </w:rPr>
        <w:t xml:space="preserve"> 19</w:t>
      </w:r>
      <w:r w:rsidR="00084B90">
        <w:rPr>
          <w:iCs/>
        </w:rPr>
        <w:t>9</w:t>
      </w:r>
      <w:r w:rsidR="006062F0">
        <w:rPr>
          <w:iCs/>
        </w:rPr>
        <w:t>7</w:t>
      </w:r>
      <w:r w:rsidR="00084B90">
        <w:rPr>
          <w:iCs/>
        </w:rPr>
        <w:t>, the owner of the land crossed by the claimed footpaths</w:t>
      </w:r>
      <w:r w:rsidR="006062F0">
        <w:rPr>
          <w:iCs/>
        </w:rPr>
        <w:t xml:space="preserve">, </w:t>
      </w:r>
      <w:r w:rsidR="00E67757">
        <w:rPr>
          <w:iCs/>
        </w:rPr>
        <w:t>deposited a statement and plan under Section 31(6</w:t>
      </w:r>
      <w:r w:rsidR="00C11162">
        <w:rPr>
          <w:iCs/>
        </w:rPr>
        <w:t>) of the 1980 Act</w:t>
      </w:r>
      <w:r w:rsidR="0039790F">
        <w:rPr>
          <w:iCs/>
        </w:rPr>
        <w:t xml:space="preserve"> which was followed up by the appropriate statutory declaration</w:t>
      </w:r>
      <w:r w:rsidR="003C61D0">
        <w:rPr>
          <w:iCs/>
        </w:rPr>
        <w:t>s</w:t>
      </w:r>
      <w:r w:rsidR="0039790F">
        <w:rPr>
          <w:iCs/>
        </w:rPr>
        <w:t xml:space="preserve"> in January 1998</w:t>
      </w:r>
      <w:r w:rsidR="00CD5101">
        <w:rPr>
          <w:iCs/>
        </w:rPr>
        <w:t xml:space="preserve">, May </w:t>
      </w:r>
      <w:proofErr w:type="gramStart"/>
      <w:r w:rsidR="00CD5101">
        <w:rPr>
          <w:iCs/>
        </w:rPr>
        <w:t>2003</w:t>
      </w:r>
      <w:proofErr w:type="gramEnd"/>
      <w:r w:rsidR="00CD5101">
        <w:rPr>
          <w:iCs/>
        </w:rPr>
        <w:t xml:space="preserve"> and May 2013.</w:t>
      </w:r>
      <w:r w:rsidR="004076C6">
        <w:rPr>
          <w:iCs/>
        </w:rPr>
        <w:t xml:space="preserve"> This deposit confirmed </w:t>
      </w:r>
      <w:r w:rsidR="00F62E31">
        <w:rPr>
          <w:iCs/>
        </w:rPr>
        <w:t>that the Order routes were not accepted as public rights of way</w:t>
      </w:r>
      <w:r w:rsidR="00900C73">
        <w:rPr>
          <w:iCs/>
        </w:rPr>
        <w:t xml:space="preserve"> and therefore brought public use of them into question.</w:t>
      </w:r>
    </w:p>
    <w:p w14:paraId="6B2ED20E" w14:textId="18FF82F8" w:rsidR="00F2327F" w:rsidRPr="0088028D" w:rsidRDefault="00F2327F" w:rsidP="00F2327F">
      <w:pPr>
        <w:pStyle w:val="Style1"/>
        <w:rPr>
          <w:i/>
        </w:rPr>
      </w:pPr>
      <w:r>
        <w:rPr>
          <w:iCs/>
        </w:rPr>
        <w:t>There is</w:t>
      </w:r>
      <w:r w:rsidR="00A06207">
        <w:rPr>
          <w:iCs/>
        </w:rPr>
        <w:t xml:space="preserve"> also evidence that a locked gate was erected</w:t>
      </w:r>
      <w:r w:rsidR="008D5783">
        <w:rPr>
          <w:iCs/>
        </w:rPr>
        <w:t xml:space="preserve"> </w:t>
      </w:r>
      <w:r w:rsidR="00910AAB">
        <w:rPr>
          <w:iCs/>
        </w:rPr>
        <w:t xml:space="preserve">towards the western end of </w:t>
      </w:r>
      <w:r w:rsidR="00900C73">
        <w:rPr>
          <w:iCs/>
        </w:rPr>
        <w:t>R</w:t>
      </w:r>
      <w:r w:rsidR="00910AAB">
        <w:rPr>
          <w:iCs/>
        </w:rPr>
        <w:t>oute A</w:t>
      </w:r>
      <w:r w:rsidR="00820DE1">
        <w:rPr>
          <w:iCs/>
        </w:rPr>
        <w:t xml:space="preserve"> in 1993</w:t>
      </w:r>
      <w:r w:rsidR="00F13120">
        <w:rPr>
          <w:iCs/>
        </w:rPr>
        <w:t xml:space="preserve"> which completely obstructed the route</w:t>
      </w:r>
      <w:r w:rsidR="00530788">
        <w:rPr>
          <w:iCs/>
        </w:rPr>
        <w:t xml:space="preserve">. </w:t>
      </w:r>
      <w:r w:rsidR="00977EC5">
        <w:rPr>
          <w:iCs/>
        </w:rPr>
        <w:t>However, evidence of</w:t>
      </w:r>
      <w:r w:rsidR="00B92788">
        <w:rPr>
          <w:iCs/>
        </w:rPr>
        <w:t xml:space="preserve"> people claiming to have used the path suggests that there was a gap wide </w:t>
      </w:r>
      <w:r w:rsidR="00B92788">
        <w:rPr>
          <w:iCs/>
        </w:rPr>
        <w:lastRenderedPageBreak/>
        <w:t>enough</w:t>
      </w:r>
      <w:r w:rsidR="00C37256">
        <w:rPr>
          <w:iCs/>
        </w:rPr>
        <w:t xml:space="preserve"> to permit pedestrian passage at the side of the gate. </w:t>
      </w:r>
      <w:r w:rsidR="00AE7EBC">
        <w:rPr>
          <w:iCs/>
        </w:rPr>
        <w:t xml:space="preserve">It is accepted </w:t>
      </w:r>
      <w:r w:rsidR="00882427">
        <w:rPr>
          <w:iCs/>
        </w:rPr>
        <w:t xml:space="preserve">by objectors </w:t>
      </w:r>
      <w:r w:rsidR="00AE7EBC">
        <w:rPr>
          <w:iCs/>
        </w:rPr>
        <w:t xml:space="preserve">that </w:t>
      </w:r>
      <w:r w:rsidR="00AF54FF">
        <w:rPr>
          <w:iCs/>
        </w:rPr>
        <w:t xml:space="preserve">there has been such </w:t>
      </w:r>
      <w:r w:rsidR="00AE7EBC">
        <w:rPr>
          <w:iCs/>
        </w:rPr>
        <w:t xml:space="preserve">a gap </w:t>
      </w:r>
      <w:r w:rsidR="00AF54FF">
        <w:rPr>
          <w:iCs/>
        </w:rPr>
        <w:t>for some time</w:t>
      </w:r>
      <w:r w:rsidR="0088028D">
        <w:rPr>
          <w:iCs/>
        </w:rPr>
        <w:t xml:space="preserve"> but disputed that it has always been present. </w:t>
      </w:r>
      <w:r w:rsidR="00D33B73">
        <w:rPr>
          <w:iCs/>
        </w:rPr>
        <w:t xml:space="preserve">In 2016 several notices were </w:t>
      </w:r>
      <w:r w:rsidR="00C31256">
        <w:rPr>
          <w:iCs/>
        </w:rPr>
        <w:t xml:space="preserve">put </w:t>
      </w:r>
      <w:r w:rsidR="00882427">
        <w:rPr>
          <w:iCs/>
        </w:rPr>
        <w:t xml:space="preserve">up </w:t>
      </w:r>
      <w:r w:rsidR="00C31256">
        <w:rPr>
          <w:iCs/>
        </w:rPr>
        <w:t>stating ‘no right of way’.</w:t>
      </w:r>
      <w:r w:rsidR="007260EF">
        <w:rPr>
          <w:iCs/>
        </w:rPr>
        <w:t xml:space="preserve"> </w:t>
      </w:r>
    </w:p>
    <w:p w14:paraId="54ECA019" w14:textId="359AE02E" w:rsidR="00C03910" w:rsidRPr="0015423D" w:rsidRDefault="00EC5184" w:rsidP="0015423D">
      <w:pPr>
        <w:pStyle w:val="Style1"/>
        <w:rPr>
          <w:i/>
        </w:rPr>
      </w:pPr>
      <w:r>
        <w:rPr>
          <w:iCs/>
        </w:rPr>
        <w:t xml:space="preserve">It is my view that public use of the </w:t>
      </w:r>
      <w:r w:rsidR="003A7EC3">
        <w:rPr>
          <w:iCs/>
        </w:rPr>
        <w:t>paths was brought into question in 199</w:t>
      </w:r>
      <w:r w:rsidR="00376681">
        <w:rPr>
          <w:iCs/>
        </w:rPr>
        <w:t>7</w:t>
      </w:r>
      <w:r w:rsidR="00C82403">
        <w:rPr>
          <w:iCs/>
        </w:rPr>
        <w:t xml:space="preserve"> </w:t>
      </w:r>
      <w:proofErr w:type="gramStart"/>
      <w:r w:rsidR="00C82403">
        <w:rPr>
          <w:iCs/>
        </w:rPr>
        <w:t>as a result of</w:t>
      </w:r>
      <w:proofErr w:type="gramEnd"/>
      <w:r w:rsidR="00C82403">
        <w:rPr>
          <w:iCs/>
        </w:rPr>
        <w:t xml:space="preserve"> the de</w:t>
      </w:r>
      <w:r w:rsidR="00DD5BBF">
        <w:rPr>
          <w:iCs/>
        </w:rPr>
        <w:t>posit</w:t>
      </w:r>
      <w:r w:rsidR="00C82403">
        <w:rPr>
          <w:iCs/>
        </w:rPr>
        <w:t xml:space="preserve"> under Section 31(6) of the 1980 Act</w:t>
      </w:r>
      <w:r w:rsidR="00117F78">
        <w:rPr>
          <w:iCs/>
        </w:rPr>
        <w:t xml:space="preserve"> but may also have been brought into question in 1993 when </w:t>
      </w:r>
      <w:r w:rsidR="00F90BDC">
        <w:rPr>
          <w:iCs/>
        </w:rPr>
        <w:t xml:space="preserve">a gate was </w:t>
      </w:r>
      <w:r w:rsidR="00DB1859">
        <w:rPr>
          <w:iCs/>
        </w:rPr>
        <w:t>e</w:t>
      </w:r>
      <w:r w:rsidR="00F90BDC">
        <w:rPr>
          <w:iCs/>
        </w:rPr>
        <w:t>rected. Accordingly,</w:t>
      </w:r>
      <w:r w:rsidR="00DB1859">
        <w:rPr>
          <w:iCs/>
        </w:rPr>
        <w:t xml:space="preserve"> </w:t>
      </w:r>
      <w:r w:rsidR="00DB1859">
        <w:rPr>
          <w:szCs w:val="22"/>
        </w:rPr>
        <w:t xml:space="preserve">the relevant </w:t>
      </w:r>
      <w:proofErr w:type="gramStart"/>
      <w:r w:rsidR="00DB1859">
        <w:rPr>
          <w:szCs w:val="22"/>
        </w:rPr>
        <w:t>20 year</w:t>
      </w:r>
      <w:proofErr w:type="gramEnd"/>
      <w:r w:rsidR="00DB1859">
        <w:rPr>
          <w:szCs w:val="22"/>
        </w:rPr>
        <w:t xml:space="preserve"> period of public use during which a presumption that the routes have been dedicated as public rights of way </w:t>
      </w:r>
      <w:r w:rsidR="009D5EE7">
        <w:rPr>
          <w:szCs w:val="22"/>
        </w:rPr>
        <w:t>might have been raised</w:t>
      </w:r>
      <w:r w:rsidR="00925417">
        <w:rPr>
          <w:szCs w:val="22"/>
        </w:rPr>
        <w:t xml:space="preserve"> </w:t>
      </w:r>
      <w:r w:rsidR="00DB1859">
        <w:rPr>
          <w:szCs w:val="22"/>
        </w:rPr>
        <w:t>in accordance with the provisions of the 1980 Act runs from 197</w:t>
      </w:r>
      <w:r w:rsidR="00DD5BBF">
        <w:rPr>
          <w:szCs w:val="22"/>
        </w:rPr>
        <w:t>7</w:t>
      </w:r>
      <w:r w:rsidR="00DB1859">
        <w:rPr>
          <w:szCs w:val="22"/>
        </w:rPr>
        <w:t xml:space="preserve"> to 199</w:t>
      </w:r>
      <w:r w:rsidR="00DD5BBF">
        <w:rPr>
          <w:szCs w:val="22"/>
        </w:rPr>
        <w:t>7</w:t>
      </w:r>
      <w:r w:rsidR="00DB1859">
        <w:rPr>
          <w:szCs w:val="22"/>
        </w:rPr>
        <w:t xml:space="preserve"> in this case.</w:t>
      </w:r>
      <w:r w:rsidR="008039B2">
        <w:rPr>
          <w:szCs w:val="22"/>
        </w:rPr>
        <w:t xml:space="preserve"> However, in view of the evidence regarding the erection of a gate in 1993, I have also </w:t>
      </w:r>
      <w:proofErr w:type="gramStart"/>
      <w:r w:rsidR="008039B2">
        <w:rPr>
          <w:szCs w:val="22"/>
        </w:rPr>
        <w:t>given consideration to</w:t>
      </w:r>
      <w:proofErr w:type="gramEnd"/>
      <w:r w:rsidR="008039B2">
        <w:rPr>
          <w:szCs w:val="22"/>
        </w:rPr>
        <w:t xml:space="preserve"> the evidence of public use in the period 1973 to 1993.</w:t>
      </w:r>
    </w:p>
    <w:p w14:paraId="792CEDB6" w14:textId="3CBD13EC" w:rsidR="00950BA9" w:rsidRDefault="00950BA9" w:rsidP="00950BA9">
      <w:pPr>
        <w:tabs>
          <w:tab w:val="num" w:pos="426"/>
        </w:tabs>
        <w:spacing w:before="180"/>
        <w:ind w:left="426" w:hanging="426"/>
        <w:outlineLvl w:val="0"/>
        <w:rPr>
          <w:i/>
          <w:color w:val="000000"/>
          <w:kern w:val="28"/>
        </w:rPr>
      </w:pPr>
      <w:r w:rsidRPr="007347F4">
        <w:rPr>
          <w:i/>
          <w:color w:val="000000"/>
          <w:kern w:val="28"/>
        </w:rPr>
        <w:t>Use by the public</w:t>
      </w:r>
    </w:p>
    <w:p w14:paraId="4B613E6C" w14:textId="743094BD" w:rsidR="00F65CA7" w:rsidRPr="007E5664" w:rsidRDefault="00B031F1" w:rsidP="00B031F1">
      <w:pPr>
        <w:pStyle w:val="Style1"/>
        <w:rPr>
          <w:i/>
        </w:rPr>
      </w:pPr>
      <w:r w:rsidRPr="00916EE1">
        <w:rPr>
          <w:bCs/>
          <w:iCs/>
        </w:rPr>
        <w:t xml:space="preserve">Evidence of use </w:t>
      </w:r>
      <w:r>
        <w:rPr>
          <w:bCs/>
          <w:iCs/>
        </w:rPr>
        <w:t>i</w:t>
      </w:r>
      <w:r w:rsidRPr="00916EE1">
        <w:rPr>
          <w:bCs/>
          <w:iCs/>
        </w:rPr>
        <w:t xml:space="preserve">s provided in </w:t>
      </w:r>
      <w:r w:rsidR="005316C6">
        <w:rPr>
          <w:bCs/>
          <w:iCs/>
        </w:rPr>
        <w:t>1</w:t>
      </w:r>
      <w:r w:rsidR="00F054B8">
        <w:rPr>
          <w:bCs/>
          <w:iCs/>
        </w:rPr>
        <w:t>8</w:t>
      </w:r>
      <w:r w:rsidRPr="00916EE1">
        <w:rPr>
          <w:bCs/>
          <w:iCs/>
        </w:rPr>
        <w:t xml:space="preserve"> user evidence forms</w:t>
      </w:r>
      <w:r w:rsidR="00C4699A">
        <w:rPr>
          <w:bCs/>
          <w:iCs/>
        </w:rPr>
        <w:t xml:space="preserve"> </w:t>
      </w:r>
      <w:r w:rsidR="00053613">
        <w:rPr>
          <w:bCs/>
          <w:iCs/>
        </w:rPr>
        <w:t xml:space="preserve">(UEFs) </w:t>
      </w:r>
      <w:r w:rsidR="00C4699A">
        <w:rPr>
          <w:bCs/>
          <w:iCs/>
        </w:rPr>
        <w:t>on behalf of 19 people</w:t>
      </w:r>
      <w:r w:rsidRPr="00916EE1">
        <w:rPr>
          <w:bCs/>
          <w:iCs/>
        </w:rPr>
        <w:t xml:space="preserve">, with use </w:t>
      </w:r>
      <w:r>
        <w:rPr>
          <w:bCs/>
          <w:iCs/>
        </w:rPr>
        <w:t>claime</w:t>
      </w:r>
      <w:r w:rsidRPr="00916EE1">
        <w:rPr>
          <w:bCs/>
          <w:iCs/>
        </w:rPr>
        <w:t>d between 19</w:t>
      </w:r>
      <w:r w:rsidR="00F858EF">
        <w:rPr>
          <w:bCs/>
          <w:iCs/>
        </w:rPr>
        <w:t>5</w:t>
      </w:r>
      <w:r w:rsidR="0039650E">
        <w:rPr>
          <w:bCs/>
          <w:iCs/>
        </w:rPr>
        <w:t xml:space="preserve">0 </w:t>
      </w:r>
      <w:r w:rsidRPr="00916EE1">
        <w:rPr>
          <w:bCs/>
          <w:iCs/>
        </w:rPr>
        <w:t>and 20</w:t>
      </w:r>
      <w:r w:rsidR="0039650E">
        <w:rPr>
          <w:bCs/>
          <w:iCs/>
        </w:rPr>
        <w:t>16</w:t>
      </w:r>
      <w:r w:rsidR="000B1505">
        <w:rPr>
          <w:bCs/>
          <w:iCs/>
        </w:rPr>
        <w:t>.</w:t>
      </w:r>
      <w:r>
        <w:rPr>
          <w:bCs/>
          <w:iCs/>
        </w:rPr>
        <w:t xml:space="preserve"> </w:t>
      </w:r>
      <w:r w:rsidR="005316C6">
        <w:rPr>
          <w:bCs/>
          <w:iCs/>
        </w:rPr>
        <w:t xml:space="preserve">Of these, </w:t>
      </w:r>
      <w:r w:rsidR="008067CB">
        <w:rPr>
          <w:bCs/>
          <w:iCs/>
        </w:rPr>
        <w:t>9</w:t>
      </w:r>
      <w:r w:rsidR="005316C6">
        <w:rPr>
          <w:bCs/>
          <w:iCs/>
        </w:rPr>
        <w:t xml:space="preserve"> users claim</w:t>
      </w:r>
      <w:r w:rsidR="00451A82">
        <w:rPr>
          <w:bCs/>
          <w:iCs/>
        </w:rPr>
        <w:t xml:space="preserve">ed to have used the paths </w:t>
      </w:r>
      <w:r w:rsidR="00F65CA7">
        <w:rPr>
          <w:bCs/>
          <w:iCs/>
        </w:rPr>
        <w:t xml:space="preserve">throughout </w:t>
      </w:r>
      <w:r w:rsidR="009962EA">
        <w:rPr>
          <w:bCs/>
          <w:iCs/>
        </w:rPr>
        <w:t>the period 197</w:t>
      </w:r>
      <w:r w:rsidR="00DD5BBF">
        <w:rPr>
          <w:bCs/>
          <w:iCs/>
        </w:rPr>
        <w:t>7</w:t>
      </w:r>
      <w:r w:rsidR="009962EA">
        <w:rPr>
          <w:bCs/>
          <w:iCs/>
        </w:rPr>
        <w:t>-9</w:t>
      </w:r>
      <w:r w:rsidR="00DD5BBF">
        <w:rPr>
          <w:bCs/>
          <w:iCs/>
        </w:rPr>
        <w:t>7</w:t>
      </w:r>
      <w:r w:rsidR="00E84604">
        <w:rPr>
          <w:bCs/>
          <w:iCs/>
        </w:rPr>
        <w:t xml:space="preserve"> and a further </w:t>
      </w:r>
      <w:r w:rsidR="003F329A">
        <w:rPr>
          <w:bCs/>
          <w:iCs/>
        </w:rPr>
        <w:t>6</w:t>
      </w:r>
      <w:r w:rsidR="00EB3B75">
        <w:rPr>
          <w:bCs/>
          <w:iCs/>
        </w:rPr>
        <w:t xml:space="preserve"> for part of that period</w:t>
      </w:r>
      <w:r w:rsidR="00451A82">
        <w:rPr>
          <w:bCs/>
          <w:iCs/>
        </w:rPr>
        <w:t>.</w:t>
      </w:r>
      <w:r w:rsidR="00ED031E">
        <w:rPr>
          <w:bCs/>
          <w:iCs/>
        </w:rPr>
        <w:t xml:space="preserve"> </w:t>
      </w:r>
      <w:r w:rsidR="001D0C8C">
        <w:rPr>
          <w:bCs/>
          <w:iCs/>
        </w:rPr>
        <w:t>Four people only claimed to have used the route after 199</w:t>
      </w:r>
      <w:r w:rsidR="00DD5BBF">
        <w:rPr>
          <w:bCs/>
          <w:iCs/>
        </w:rPr>
        <w:t>7</w:t>
      </w:r>
      <w:r w:rsidR="001D0C8C">
        <w:rPr>
          <w:bCs/>
          <w:iCs/>
        </w:rPr>
        <w:t>.</w:t>
      </w:r>
    </w:p>
    <w:p w14:paraId="107CF201" w14:textId="5FF5FFD1" w:rsidR="007E5664" w:rsidRPr="00F65CA7" w:rsidRDefault="007E5664" w:rsidP="00B031F1">
      <w:pPr>
        <w:pStyle w:val="Style1"/>
        <w:rPr>
          <w:i/>
        </w:rPr>
      </w:pPr>
      <w:r>
        <w:rPr>
          <w:bCs/>
          <w:iCs/>
        </w:rPr>
        <w:t>If the period from 1973 to 1993 is considere</w:t>
      </w:r>
      <w:r w:rsidR="00916EA9">
        <w:rPr>
          <w:bCs/>
          <w:iCs/>
        </w:rPr>
        <w:t>d, the evidence of use is similar.</w:t>
      </w:r>
    </w:p>
    <w:p w14:paraId="2346B7FB" w14:textId="5D52B51E" w:rsidR="00931B34" w:rsidRPr="00931B34" w:rsidRDefault="00810D07" w:rsidP="00B031F1">
      <w:pPr>
        <w:pStyle w:val="Style1"/>
        <w:rPr>
          <w:i/>
        </w:rPr>
      </w:pPr>
      <w:r>
        <w:rPr>
          <w:bCs/>
          <w:iCs/>
        </w:rPr>
        <w:t>All those completing UEFs c</w:t>
      </w:r>
      <w:r w:rsidR="00B031F1">
        <w:rPr>
          <w:bCs/>
          <w:iCs/>
        </w:rPr>
        <w:t xml:space="preserve">laimed </w:t>
      </w:r>
      <w:r>
        <w:rPr>
          <w:bCs/>
          <w:iCs/>
        </w:rPr>
        <w:t xml:space="preserve">to have </w:t>
      </w:r>
      <w:r w:rsidR="00B031F1">
        <w:rPr>
          <w:bCs/>
          <w:iCs/>
        </w:rPr>
        <w:t>use</w:t>
      </w:r>
      <w:r>
        <w:rPr>
          <w:bCs/>
          <w:iCs/>
        </w:rPr>
        <w:t xml:space="preserve">d the paths </w:t>
      </w:r>
      <w:r w:rsidR="00B031F1">
        <w:rPr>
          <w:bCs/>
          <w:iCs/>
        </w:rPr>
        <w:t xml:space="preserve">on foot </w:t>
      </w:r>
      <w:r>
        <w:rPr>
          <w:bCs/>
          <w:iCs/>
        </w:rPr>
        <w:t xml:space="preserve">and in addition a few people claimed to have used them </w:t>
      </w:r>
      <w:r w:rsidR="00610075">
        <w:rPr>
          <w:bCs/>
          <w:iCs/>
        </w:rPr>
        <w:t xml:space="preserve">occasionally on horseback, bicycle or with a car. The frequency </w:t>
      </w:r>
      <w:r w:rsidR="00096CD8">
        <w:rPr>
          <w:bCs/>
          <w:iCs/>
        </w:rPr>
        <w:t>of</w:t>
      </w:r>
      <w:r w:rsidR="00B031F1">
        <w:rPr>
          <w:bCs/>
          <w:iCs/>
        </w:rPr>
        <w:t xml:space="preserve"> use </w:t>
      </w:r>
      <w:r w:rsidR="00096CD8">
        <w:rPr>
          <w:bCs/>
          <w:iCs/>
        </w:rPr>
        <w:t xml:space="preserve">claimed </w:t>
      </w:r>
      <w:r w:rsidR="00B031F1">
        <w:rPr>
          <w:bCs/>
          <w:iCs/>
        </w:rPr>
        <w:t>vari</w:t>
      </w:r>
      <w:r w:rsidR="00096CD8">
        <w:rPr>
          <w:bCs/>
          <w:iCs/>
        </w:rPr>
        <w:t>ed</w:t>
      </w:r>
      <w:r w:rsidR="00B031F1">
        <w:rPr>
          <w:bCs/>
          <w:iCs/>
        </w:rPr>
        <w:t xml:space="preserve"> from daily to 50 times a year and w</w:t>
      </w:r>
      <w:r w:rsidR="00916EA9">
        <w:rPr>
          <w:bCs/>
          <w:iCs/>
        </w:rPr>
        <w:t>ould</w:t>
      </w:r>
      <w:r w:rsidR="00B031F1">
        <w:rPr>
          <w:bCs/>
          <w:iCs/>
        </w:rPr>
        <w:t xml:space="preserve"> therefore </w:t>
      </w:r>
      <w:r w:rsidR="00916EA9">
        <w:rPr>
          <w:bCs/>
          <w:iCs/>
        </w:rPr>
        <w:t xml:space="preserve">seem to have been </w:t>
      </w:r>
      <w:r w:rsidR="00B031F1" w:rsidRPr="00BC2D3C">
        <w:rPr>
          <w:bCs/>
          <w:iCs/>
        </w:rPr>
        <w:t>regular and frequent</w:t>
      </w:r>
      <w:r w:rsidR="00B031F1">
        <w:rPr>
          <w:bCs/>
          <w:iCs/>
        </w:rPr>
        <w:t xml:space="preserve">. </w:t>
      </w:r>
    </w:p>
    <w:p w14:paraId="3E02D566" w14:textId="769EB38E" w:rsidR="004E1FE0" w:rsidRPr="00931B34" w:rsidRDefault="00931B34" w:rsidP="00931B34">
      <w:pPr>
        <w:pStyle w:val="Style1"/>
        <w:rPr>
          <w:i/>
        </w:rPr>
      </w:pPr>
      <w:r>
        <w:rPr>
          <w:iCs/>
        </w:rPr>
        <w:t xml:space="preserve">The UEFs simply invited respondents to estimate the number of times per year that they used the paths and consequently it is not possible to tell whether the frequency of use changed over time. One respondent did however state that her use was only occasional before 1987 but daily thereafter. </w:t>
      </w:r>
      <w:r w:rsidR="00B031F1" w:rsidRPr="00931B34">
        <w:rPr>
          <w:bCs/>
          <w:iCs/>
        </w:rPr>
        <w:t xml:space="preserve"> </w:t>
      </w:r>
    </w:p>
    <w:p w14:paraId="3B251333" w14:textId="5B1C6603" w:rsidR="005A6FC9" w:rsidRPr="005A6FC9" w:rsidRDefault="00BF08B5" w:rsidP="00B031F1">
      <w:pPr>
        <w:pStyle w:val="Style1"/>
        <w:rPr>
          <w:i/>
        </w:rPr>
      </w:pPr>
      <w:r>
        <w:rPr>
          <w:iCs/>
        </w:rPr>
        <w:t xml:space="preserve">The amount of use claimed </w:t>
      </w:r>
      <w:r w:rsidR="004E50B7">
        <w:rPr>
          <w:iCs/>
        </w:rPr>
        <w:t>is questioned in evidence from members of the golf club</w:t>
      </w:r>
      <w:r w:rsidR="00831269">
        <w:rPr>
          <w:iCs/>
        </w:rPr>
        <w:t xml:space="preserve">. Seven long standing members who </w:t>
      </w:r>
      <w:r w:rsidR="00C079FA">
        <w:rPr>
          <w:iCs/>
        </w:rPr>
        <w:t xml:space="preserve">had </w:t>
      </w:r>
      <w:r w:rsidR="00831269">
        <w:rPr>
          <w:iCs/>
        </w:rPr>
        <w:t>played regularly during the relevant period</w:t>
      </w:r>
      <w:r w:rsidR="006209E2">
        <w:rPr>
          <w:iCs/>
        </w:rPr>
        <w:t xml:space="preserve"> stated that it was very unusual to see anyone using the </w:t>
      </w:r>
      <w:r w:rsidR="00C03910">
        <w:rPr>
          <w:iCs/>
        </w:rPr>
        <w:t xml:space="preserve">claimed </w:t>
      </w:r>
      <w:r w:rsidR="006209E2">
        <w:rPr>
          <w:iCs/>
        </w:rPr>
        <w:t>path</w:t>
      </w:r>
      <w:r w:rsidR="00FF1461">
        <w:rPr>
          <w:iCs/>
        </w:rPr>
        <w:t>s</w:t>
      </w:r>
      <w:r w:rsidR="00AE6505">
        <w:rPr>
          <w:iCs/>
        </w:rPr>
        <w:t xml:space="preserve"> during th</w:t>
      </w:r>
      <w:r w:rsidR="00376681">
        <w:rPr>
          <w:iCs/>
        </w:rPr>
        <w:t>at</w:t>
      </w:r>
      <w:r w:rsidR="00AE6505">
        <w:rPr>
          <w:iCs/>
        </w:rPr>
        <w:t xml:space="preserve"> time</w:t>
      </w:r>
      <w:r w:rsidR="00B70BBA">
        <w:rPr>
          <w:iCs/>
        </w:rPr>
        <w:t>.</w:t>
      </w:r>
      <w:r w:rsidR="00AE6505">
        <w:rPr>
          <w:iCs/>
        </w:rPr>
        <w:t xml:space="preserve"> </w:t>
      </w:r>
      <w:r w:rsidR="00C7618F">
        <w:rPr>
          <w:iCs/>
        </w:rPr>
        <w:t>They all stated that m</w:t>
      </w:r>
      <w:r w:rsidR="00AE6505">
        <w:rPr>
          <w:iCs/>
        </w:rPr>
        <w:t>ore frequent use has only been observed in</w:t>
      </w:r>
      <w:r w:rsidR="00DB7911">
        <w:rPr>
          <w:iCs/>
        </w:rPr>
        <w:t xml:space="preserve"> re</w:t>
      </w:r>
      <w:r w:rsidR="00501B9F">
        <w:rPr>
          <w:iCs/>
        </w:rPr>
        <w:t>cent years</w:t>
      </w:r>
      <w:r w:rsidR="003E3A3C">
        <w:rPr>
          <w:iCs/>
        </w:rPr>
        <w:t>,</w:t>
      </w:r>
      <w:r w:rsidR="00DB7911">
        <w:rPr>
          <w:iCs/>
        </w:rPr>
        <w:t xml:space="preserve"> after 199</w:t>
      </w:r>
      <w:r w:rsidR="00BD34DD">
        <w:rPr>
          <w:iCs/>
        </w:rPr>
        <w:t>7</w:t>
      </w:r>
      <w:r w:rsidR="00501B9F">
        <w:rPr>
          <w:iCs/>
        </w:rPr>
        <w:t>.</w:t>
      </w:r>
      <w:r w:rsidR="00DB7911">
        <w:rPr>
          <w:iCs/>
        </w:rPr>
        <w:t xml:space="preserve"> </w:t>
      </w:r>
    </w:p>
    <w:p w14:paraId="483B877E" w14:textId="7053F7D4" w:rsidR="00471764" w:rsidRPr="00CF6BAF" w:rsidRDefault="00CF6BAF" w:rsidP="00CF6BAF">
      <w:pPr>
        <w:pStyle w:val="Style1"/>
        <w:rPr>
          <w:i/>
        </w:rPr>
      </w:pPr>
      <w:r>
        <w:rPr>
          <w:iCs/>
        </w:rPr>
        <w:t xml:space="preserve">It is </w:t>
      </w:r>
      <w:r w:rsidR="000B1505">
        <w:rPr>
          <w:iCs/>
        </w:rPr>
        <w:t xml:space="preserve">also </w:t>
      </w:r>
      <w:r>
        <w:rPr>
          <w:iCs/>
        </w:rPr>
        <w:t>alleged in evidence on behalf of the golf club that 2 of the people claim</w:t>
      </w:r>
      <w:r w:rsidR="00FB48DC">
        <w:rPr>
          <w:iCs/>
        </w:rPr>
        <w:t>ing</w:t>
      </w:r>
      <w:r>
        <w:rPr>
          <w:iCs/>
        </w:rPr>
        <w:t xml:space="preserve"> to have used the routes frequently throughout the relevant period lived a considerable distance way from Alnmouth for much of that period and possibly were not frequent users until more recently.</w:t>
      </w:r>
      <w:r w:rsidR="0015423D">
        <w:rPr>
          <w:iCs/>
        </w:rPr>
        <w:t xml:space="preserve"> It is also alleged that one of the respondents was a Burgage Holder during part of the relevant period and that use during this time</w:t>
      </w:r>
      <w:r w:rsidR="0071614B">
        <w:rPr>
          <w:iCs/>
        </w:rPr>
        <w:t xml:space="preserve"> may have been by right not ‘as of right’ as required under the 1980 Act.</w:t>
      </w:r>
    </w:p>
    <w:p w14:paraId="46A3D76C" w14:textId="1ED30647" w:rsidR="00C925FF" w:rsidRDefault="00C925FF" w:rsidP="004E1FE0">
      <w:pPr>
        <w:pStyle w:val="Style1"/>
        <w:numPr>
          <w:ilvl w:val="0"/>
          <w:numId w:val="0"/>
        </w:numPr>
        <w:rPr>
          <w:i/>
        </w:rPr>
      </w:pPr>
      <w:r w:rsidRPr="007347F4">
        <w:rPr>
          <w:i/>
        </w:rPr>
        <w:t>The evidence and actions of the landowners</w:t>
      </w:r>
    </w:p>
    <w:p w14:paraId="20A49AA0" w14:textId="2BEF46AA" w:rsidR="00A85A1F" w:rsidRDefault="00A85A1F" w:rsidP="00A85A1F">
      <w:pPr>
        <w:pStyle w:val="Style1"/>
        <w:rPr>
          <w:iCs/>
        </w:rPr>
      </w:pPr>
      <w:r w:rsidRPr="00A85A1F">
        <w:rPr>
          <w:iCs/>
        </w:rPr>
        <w:t xml:space="preserve">The landowner </w:t>
      </w:r>
      <w:r>
        <w:rPr>
          <w:iCs/>
        </w:rPr>
        <w:t xml:space="preserve">claims a gate was installed and padlocked on </w:t>
      </w:r>
      <w:r w:rsidR="006B0A91">
        <w:rPr>
          <w:iCs/>
        </w:rPr>
        <w:t>R</w:t>
      </w:r>
      <w:r>
        <w:rPr>
          <w:iCs/>
        </w:rPr>
        <w:t>oute A in 1993</w:t>
      </w:r>
      <w:r w:rsidR="00C41A06">
        <w:rPr>
          <w:iCs/>
        </w:rPr>
        <w:t xml:space="preserve">, and at this time there was no gap to the side. </w:t>
      </w:r>
      <w:r w:rsidR="00AB095D">
        <w:rPr>
          <w:iCs/>
        </w:rPr>
        <w:t xml:space="preserve"> A letter </w:t>
      </w:r>
      <w:r w:rsidR="00743045">
        <w:rPr>
          <w:iCs/>
        </w:rPr>
        <w:t xml:space="preserve">from </w:t>
      </w:r>
      <w:r w:rsidR="00154ECD">
        <w:rPr>
          <w:iCs/>
        </w:rPr>
        <w:t xml:space="preserve">the </w:t>
      </w:r>
      <w:r w:rsidR="009A5E4F">
        <w:rPr>
          <w:iCs/>
        </w:rPr>
        <w:t xml:space="preserve">Chairman of </w:t>
      </w:r>
      <w:r w:rsidR="00743045">
        <w:rPr>
          <w:iCs/>
        </w:rPr>
        <w:t>the Burgage Holders</w:t>
      </w:r>
      <w:r w:rsidR="009A5E4F">
        <w:rPr>
          <w:iCs/>
        </w:rPr>
        <w:t xml:space="preserve"> to </w:t>
      </w:r>
      <w:r w:rsidR="00C40B9E">
        <w:rPr>
          <w:iCs/>
        </w:rPr>
        <w:t xml:space="preserve">Northumberland Estates dated </w:t>
      </w:r>
      <w:r w:rsidR="00B870E7">
        <w:rPr>
          <w:iCs/>
        </w:rPr>
        <w:t xml:space="preserve">6 September 1993 confirms that the gate had been erected </w:t>
      </w:r>
      <w:r w:rsidR="00BF08B5">
        <w:rPr>
          <w:iCs/>
        </w:rPr>
        <w:t xml:space="preserve">and would be locked as from 27 September 1993. </w:t>
      </w:r>
      <w:r w:rsidR="00461282">
        <w:rPr>
          <w:iCs/>
        </w:rPr>
        <w:t xml:space="preserve">The gate </w:t>
      </w:r>
      <w:r w:rsidR="00BB7C84">
        <w:rPr>
          <w:iCs/>
        </w:rPr>
        <w:t xml:space="preserve">may </w:t>
      </w:r>
      <w:r w:rsidR="00461282">
        <w:rPr>
          <w:iCs/>
        </w:rPr>
        <w:t xml:space="preserve">have been installed </w:t>
      </w:r>
      <w:r w:rsidR="00526D79">
        <w:rPr>
          <w:iCs/>
        </w:rPr>
        <w:t xml:space="preserve">primarily </w:t>
      </w:r>
      <w:r w:rsidR="00461282">
        <w:rPr>
          <w:iCs/>
        </w:rPr>
        <w:t xml:space="preserve">to prevent use by </w:t>
      </w:r>
      <w:r w:rsidR="00461282">
        <w:rPr>
          <w:iCs/>
        </w:rPr>
        <w:lastRenderedPageBreak/>
        <w:t xml:space="preserve">motorised vehicles, nevertheless, </w:t>
      </w:r>
      <w:r w:rsidR="00C41A06">
        <w:rPr>
          <w:iCs/>
        </w:rPr>
        <w:t xml:space="preserve">use </w:t>
      </w:r>
      <w:r w:rsidR="00461282">
        <w:rPr>
          <w:iCs/>
        </w:rPr>
        <w:t xml:space="preserve">on foot </w:t>
      </w:r>
      <w:r w:rsidR="00C41A06">
        <w:rPr>
          <w:iCs/>
        </w:rPr>
        <w:t>would have been prevented</w:t>
      </w:r>
      <w:r w:rsidR="004762A6">
        <w:rPr>
          <w:iCs/>
        </w:rPr>
        <w:t xml:space="preserve"> and/or interrupted </w:t>
      </w:r>
      <w:r w:rsidR="00CF7735">
        <w:rPr>
          <w:iCs/>
        </w:rPr>
        <w:t>at this time.</w:t>
      </w:r>
      <w:r w:rsidR="004762A6">
        <w:rPr>
          <w:iCs/>
        </w:rPr>
        <w:t xml:space="preserve"> </w:t>
      </w:r>
    </w:p>
    <w:p w14:paraId="4500C524" w14:textId="45508C9A" w:rsidR="00CF6BAF" w:rsidRDefault="003E3A3C" w:rsidP="00A85A1F">
      <w:pPr>
        <w:pStyle w:val="Style1"/>
        <w:rPr>
          <w:iCs/>
        </w:rPr>
      </w:pPr>
      <w:r>
        <w:rPr>
          <w:iCs/>
        </w:rPr>
        <w:t>A pamphlet produced by the Burgage Holders sta</w:t>
      </w:r>
      <w:r w:rsidR="00F517FC">
        <w:rPr>
          <w:iCs/>
        </w:rPr>
        <w:t xml:space="preserve">ted that there are no rights of access to the common for the public except on the public </w:t>
      </w:r>
      <w:r w:rsidR="00C94C76">
        <w:rPr>
          <w:iCs/>
        </w:rPr>
        <w:t xml:space="preserve">footpaths. However, it is not known when this was produced or </w:t>
      </w:r>
      <w:r w:rsidR="00CA67D6">
        <w:rPr>
          <w:iCs/>
        </w:rPr>
        <w:t>how it was distributed.</w:t>
      </w:r>
    </w:p>
    <w:p w14:paraId="20AF17FB" w14:textId="140B7A6E" w:rsidR="00CA67D6" w:rsidRDefault="00CA67D6" w:rsidP="00A85A1F">
      <w:pPr>
        <w:pStyle w:val="Style1"/>
        <w:rPr>
          <w:iCs/>
        </w:rPr>
      </w:pPr>
      <w:r>
        <w:rPr>
          <w:iCs/>
        </w:rPr>
        <w:t>Members of the golf club have stated that they have challenged walkers and advised them that the</w:t>
      </w:r>
      <w:r w:rsidR="00556175">
        <w:rPr>
          <w:iCs/>
        </w:rPr>
        <w:t xml:space="preserve"> Order routes </w:t>
      </w:r>
      <w:r w:rsidR="00F75215">
        <w:rPr>
          <w:iCs/>
        </w:rPr>
        <w:t>a</w:t>
      </w:r>
      <w:r w:rsidR="00556175">
        <w:rPr>
          <w:iCs/>
        </w:rPr>
        <w:t xml:space="preserve">re not public rights of way on </w:t>
      </w:r>
      <w:proofErr w:type="gramStart"/>
      <w:r w:rsidR="00556175">
        <w:rPr>
          <w:iCs/>
        </w:rPr>
        <w:t>a number of</w:t>
      </w:r>
      <w:proofErr w:type="gramEnd"/>
      <w:r w:rsidR="00556175">
        <w:rPr>
          <w:iCs/>
        </w:rPr>
        <w:t xml:space="preserve"> occasions. Such challenge</w:t>
      </w:r>
      <w:r w:rsidR="00B76C7D">
        <w:rPr>
          <w:iCs/>
        </w:rPr>
        <w:t>s only seem to have commenced since 1997 though</w:t>
      </w:r>
      <w:r w:rsidR="0036020E">
        <w:rPr>
          <w:iCs/>
        </w:rPr>
        <w:t>,</w:t>
      </w:r>
      <w:r w:rsidR="00B76C7D">
        <w:rPr>
          <w:iCs/>
        </w:rPr>
        <w:t xml:space="preserve"> as it was said that before then</w:t>
      </w:r>
      <w:r w:rsidR="00216440">
        <w:rPr>
          <w:iCs/>
        </w:rPr>
        <w:t xml:space="preserve"> challenges were unnecessary as there were so few walkers.</w:t>
      </w:r>
    </w:p>
    <w:p w14:paraId="5FE76CDC" w14:textId="0D03FD2A" w:rsidR="00216440" w:rsidRPr="00A85A1F" w:rsidRDefault="00216440" w:rsidP="00A85A1F">
      <w:pPr>
        <w:pStyle w:val="Style1"/>
        <w:rPr>
          <w:iCs/>
        </w:rPr>
      </w:pPr>
      <w:r>
        <w:rPr>
          <w:iCs/>
        </w:rPr>
        <w:t xml:space="preserve">There are now several signs on the routes stating that they are not public rights of </w:t>
      </w:r>
      <w:r w:rsidR="00D4217A">
        <w:rPr>
          <w:iCs/>
        </w:rPr>
        <w:t>way,</w:t>
      </w:r>
      <w:r w:rsidR="006663F5">
        <w:rPr>
          <w:iCs/>
        </w:rPr>
        <w:t xml:space="preserve"> but these were erected in 2016 and were not present during the relevant period.</w:t>
      </w:r>
    </w:p>
    <w:p w14:paraId="541B8ADF" w14:textId="7A3C2694" w:rsidR="00813052" w:rsidRDefault="00813052" w:rsidP="00813052">
      <w:pPr>
        <w:tabs>
          <w:tab w:val="num" w:pos="426"/>
          <w:tab w:val="num" w:pos="1288"/>
          <w:tab w:val="num" w:pos="4690"/>
        </w:tabs>
        <w:spacing w:before="180"/>
        <w:ind w:left="426" w:hanging="426"/>
        <w:outlineLvl w:val="0"/>
        <w:rPr>
          <w:i/>
          <w:color w:val="000000"/>
          <w:kern w:val="28"/>
        </w:rPr>
      </w:pPr>
      <w:r w:rsidRPr="004C2B9F">
        <w:rPr>
          <w:i/>
          <w:color w:val="000000"/>
          <w:kern w:val="28"/>
        </w:rPr>
        <w:t>Conclusions on presumed dedication</w:t>
      </w:r>
    </w:p>
    <w:p w14:paraId="70A0ECFB" w14:textId="2BFACFFC" w:rsidR="00407A98" w:rsidRPr="00407A98" w:rsidRDefault="00407A98" w:rsidP="0036020E">
      <w:pPr>
        <w:pStyle w:val="Style1"/>
        <w:rPr>
          <w:iCs/>
        </w:rPr>
      </w:pPr>
      <w:r>
        <w:rPr>
          <w:iCs/>
        </w:rPr>
        <w:t>The available evidence of public use</w:t>
      </w:r>
      <w:r w:rsidR="00A03974">
        <w:rPr>
          <w:iCs/>
        </w:rPr>
        <w:t xml:space="preserve"> of the Order routes during the relevant period is limited and to some extent incomplete. </w:t>
      </w:r>
      <w:r w:rsidR="00A7072F">
        <w:rPr>
          <w:iCs/>
        </w:rPr>
        <w:t>It is also questioned by objectors in some respects. In these circumstances</w:t>
      </w:r>
      <w:r w:rsidR="00DC0F4D">
        <w:rPr>
          <w:iCs/>
        </w:rPr>
        <w:t xml:space="preserve">, it is my view that there is insufficient evidence of public use to raise the presumption that </w:t>
      </w:r>
      <w:r w:rsidR="00733E3C">
        <w:rPr>
          <w:iCs/>
        </w:rPr>
        <w:t>they have been dedicated as public rights of way of any sort.</w:t>
      </w:r>
    </w:p>
    <w:p w14:paraId="252E0CDA" w14:textId="7659AA47" w:rsidR="0068750A" w:rsidRPr="00CF6BAF" w:rsidRDefault="004B7516" w:rsidP="0068750A">
      <w:pPr>
        <w:pStyle w:val="Style1"/>
        <w:numPr>
          <w:ilvl w:val="0"/>
          <w:numId w:val="0"/>
        </w:numPr>
        <w:ind w:left="431" w:hanging="431"/>
        <w:rPr>
          <w:b/>
          <w:bCs/>
          <w:i/>
          <w:iCs/>
        </w:rPr>
      </w:pPr>
      <w:r w:rsidRPr="00CF6BAF">
        <w:rPr>
          <w:b/>
          <w:bCs/>
          <w:i/>
          <w:iCs/>
        </w:rPr>
        <w:t>Common</w:t>
      </w:r>
      <w:r w:rsidR="00B94EFF" w:rsidRPr="00CF6BAF">
        <w:rPr>
          <w:b/>
          <w:bCs/>
          <w:i/>
          <w:iCs/>
        </w:rPr>
        <w:t xml:space="preserve"> </w:t>
      </w:r>
      <w:r w:rsidRPr="00CF6BAF">
        <w:rPr>
          <w:b/>
          <w:bCs/>
          <w:i/>
          <w:iCs/>
        </w:rPr>
        <w:t>La</w:t>
      </w:r>
      <w:r w:rsidR="00B94EFF" w:rsidRPr="00CF6BAF">
        <w:rPr>
          <w:b/>
          <w:bCs/>
          <w:i/>
          <w:iCs/>
        </w:rPr>
        <w:t xml:space="preserve">w </w:t>
      </w:r>
    </w:p>
    <w:p w14:paraId="699EBC7C" w14:textId="77777777" w:rsidR="001672DA" w:rsidRDefault="001672DA" w:rsidP="003A5E47">
      <w:pPr>
        <w:pStyle w:val="Style1"/>
      </w:pPr>
      <w:r w:rsidRPr="00335509">
        <w:t>An inference that a way has been dedicated for public use may be drawn at c</w:t>
      </w:r>
      <w:r>
        <w:t>ommon law where the actions of</w:t>
      </w:r>
      <w:r w:rsidRPr="00335509">
        <w:t xml:space="preserve"> landowner</w:t>
      </w:r>
      <w:r>
        <w:t>s</w:t>
      </w:r>
      <w:r w:rsidRPr="00335509">
        <w:t xml:space="preserve"> (or lack of action) indicate that </w:t>
      </w:r>
      <w:r>
        <w:t>t</w:t>
      </w:r>
      <w:r w:rsidRPr="00335509">
        <w:t>he</w:t>
      </w:r>
      <w:r>
        <w:t>y intended a</w:t>
      </w:r>
      <w:r w:rsidRPr="00335509">
        <w:t xml:space="preserve"> way to be dedicated as a highway and where the public have accepted it.</w:t>
      </w:r>
    </w:p>
    <w:p w14:paraId="68E66432" w14:textId="1D53893F" w:rsidR="001672DA" w:rsidRPr="001672DA" w:rsidRDefault="001672DA" w:rsidP="003A5E47">
      <w:pPr>
        <w:pStyle w:val="Style1"/>
      </w:pPr>
      <w:r>
        <w:t>In this case,</w:t>
      </w:r>
      <w:r w:rsidR="006C1ECF">
        <w:t xml:space="preserve"> although there is some evidence that members of the public have used</w:t>
      </w:r>
      <w:r w:rsidR="00B14C7B">
        <w:t xml:space="preserve"> the Order routes over a long period, there is no evidence of action by the landowner to </w:t>
      </w:r>
      <w:r w:rsidR="008B2FD3">
        <w:t xml:space="preserve">indicate </w:t>
      </w:r>
      <w:r w:rsidR="00B14C7B">
        <w:t>an intention to dedicate the routes as public rights of way.</w:t>
      </w:r>
      <w:r w:rsidR="00E82D0D">
        <w:t xml:space="preserve"> In fact</w:t>
      </w:r>
      <w:r w:rsidR="008B2FD3">
        <w:t>,</w:t>
      </w:r>
      <w:r w:rsidR="00E82D0D">
        <w:t xml:space="preserve"> </w:t>
      </w:r>
      <w:r w:rsidR="008B2FD3">
        <w:t xml:space="preserve">the </w:t>
      </w:r>
      <w:r w:rsidR="00E82D0D">
        <w:t>action</w:t>
      </w:r>
      <w:r w:rsidR="0036020E">
        <w:t>s</w:t>
      </w:r>
      <w:r w:rsidR="00E82D0D">
        <w:t xml:space="preserve"> </w:t>
      </w:r>
      <w:r w:rsidR="008B2FD3">
        <w:t xml:space="preserve">that </w:t>
      </w:r>
      <w:r w:rsidR="00E82D0D">
        <w:t>ha</w:t>
      </w:r>
      <w:r w:rsidR="0036020E">
        <w:t>ve</w:t>
      </w:r>
      <w:r w:rsidR="00E82D0D">
        <w:t xml:space="preserve"> been </w:t>
      </w:r>
      <w:r w:rsidR="008B2FD3">
        <w:t xml:space="preserve">taken </w:t>
      </w:r>
      <w:r w:rsidR="00E82D0D">
        <w:t>would suggest a l</w:t>
      </w:r>
      <w:r w:rsidR="008B2FD3">
        <w:t>a</w:t>
      </w:r>
      <w:r w:rsidR="00E82D0D">
        <w:t xml:space="preserve">ck of </w:t>
      </w:r>
      <w:r w:rsidR="008B2FD3">
        <w:t>such an intention.</w:t>
      </w:r>
    </w:p>
    <w:p w14:paraId="4CF89DCF" w14:textId="3E7DBF86" w:rsidR="009B3177" w:rsidRDefault="009B3177" w:rsidP="0073234D">
      <w:pPr>
        <w:pStyle w:val="Heading6blackfont"/>
      </w:pPr>
      <w:r>
        <w:t xml:space="preserve">Other </w:t>
      </w:r>
      <w:r w:rsidR="004B7516">
        <w:t>M</w:t>
      </w:r>
      <w:r>
        <w:t>atters</w:t>
      </w:r>
    </w:p>
    <w:p w14:paraId="79294F45" w14:textId="176ABED2" w:rsidR="00215713" w:rsidRPr="00215713" w:rsidRDefault="00215713" w:rsidP="00215713">
      <w:pPr>
        <w:pStyle w:val="Style1"/>
      </w:pPr>
      <w:r>
        <w:t>The possible danger to walkers from flying golf balls or golf buggies was referred to by objectors</w:t>
      </w:r>
      <w:r w:rsidR="007B2F59">
        <w:t xml:space="preserve"> to the Order, as was the availability of a parallel footpath close to the Order routes</w:t>
      </w:r>
      <w:r w:rsidR="00E12157">
        <w:t xml:space="preserve">. I understand these points but, as </w:t>
      </w:r>
      <w:r w:rsidR="00D4217A">
        <w:t>they relate</w:t>
      </w:r>
      <w:r w:rsidR="00E12157">
        <w:t xml:space="preserve"> to </w:t>
      </w:r>
      <w:r w:rsidR="00D4217A">
        <w:t>m</w:t>
      </w:r>
      <w:r w:rsidR="00E12157">
        <w:t>atters outside the criteria set out in the relevant legislation</w:t>
      </w:r>
      <w:r w:rsidR="00DA25CB">
        <w:t>, I have given them no weight in reaching my decision.</w:t>
      </w:r>
    </w:p>
    <w:p w14:paraId="2A12725E" w14:textId="08C01BD6" w:rsidR="00355FCC" w:rsidRDefault="0073234D" w:rsidP="0073234D">
      <w:pPr>
        <w:pStyle w:val="Heading6blackfont"/>
      </w:pPr>
      <w:r>
        <w:t>Conclusion</w:t>
      </w:r>
    </w:p>
    <w:p w14:paraId="61E65C95" w14:textId="0820646E" w:rsidR="00284437" w:rsidRPr="00D17FC9" w:rsidRDefault="00284437" w:rsidP="00284437">
      <w:pPr>
        <w:pStyle w:val="Style1"/>
      </w:pPr>
      <w:r>
        <w:t>Having regard to these and all other matters raised in the written representations, I conclude that</w:t>
      </w:r>
      <w:r w:rsidRPr="009F1C7F">
        <w:rPr>
          <w:szCs w:val="24"/>
        </w:rPr>
        <w:t xml:space="preserve"> the Order should</w:t>
      </w:r>
      <w:r w:rsidR="006B03CA">
        <w:rPr>
          <w:szCs w:val="24"/>
        </w:rPr>
        <w:t xml:space="preserve"> not be confirmed</w:t>
      </w:r>
      <w:r w:rsidR="00E130FC">
        <w:rPr>
          <w:szCs w:val="24"/>
        </w:rPr>
        <w:t>.</w:t>
      </w:r>
    </w:p>
    <w:p w14:paraId="1A2CF185" w14:textId="39097377" w:rsidR="00D17FC9" w:rsidRDefault="00D17FC9" w:rsidP="00D17FC9">
      <w:pPr>
        <w:tabs>
          <w:tab w:val="left" w:pos="432"/>
        </w:tabs>
        <w:spacing w:before="180"/>
        <w:outlineLvl w:val="0"/>
        <w:rPr>
          <w:b/>
          <w:color w:val="000000"/>
          <w:kern w:val="28"/>
        </w:rPr>
      </w:pPr>
      <w:r w:rsidRPr="00964F68">
        <w:rPr>
          <w:b/>
          <w:color w:val="000000"/>
          <w:kern w:val="28"/>
        </w:rPr>
        <w:t>Formal Decision</w:t>
      </w:r>
    </w:p>
    <w:p w14:paraId="3A9F7432" w14:textId="7175143A" w:rsidR="007732C0" w:rsidRPr="007732C0" w:rsidRDefault="007732C0" w:rsidP="007732C0">
      <w:pPr>
        <w:pStyle w:val="Style1"/>
        <w:rPr>
          <w:bCs/>
        </w:rPr>
      </w:pPr>
      <w:r w:rsidRPr="007732C0">
        <w:rPr>
          <w:bCs/>
        </w:rPr>
        <w:t>I do not confirm the Order</w:t>
      </w:r>
    </w:p>
    <w:p w14:paraId="52DF75C3" w14:textId="19FADC8D" w:rsidR="00666D3B" w:rsidRDefault="006926D1" w:rsidP="00741BFF">
      <w:pPr>
        <w:pStyle w:val="Style1"/>
        <w:numPr>
          <w:ilvl w:val="0"/>
          <w:numId w:val="0"/>
        </w:numPr>
      </w:pPr>
      <w:r w:rsidRPr="002674BA">
        <w:rPr>
          <w:rFonts w:ascii="Monotype Corsiva" w:hAnsi="Monotype Corsiva"/>
          <w:sz w:val="32"/>
          <w:szCs w:val="32"/>
        </w:rPr>
        <w:t>Barney Grimshaw</w:t>
      </w:r>
    </w:p>
    <w:p w14:paraId="06FCB096" w14:textId="26955B11" w:rsidR="00BC2F8C" w:rsidRDefault="00DF1938" w:rsidP="004419CB">
      <w:pPr>
        <w:tabs>
          <w:tab w:val="left" w:pos="432"/>
        </w:tabs>
        <w:spacing w:before="180"/>
        <w:outlineLvl w:val="0"/>
        <w:rPr>
          <w:b/>
          <w:color w:val="000000"/>
          <w:kern w:val="28"/>
          <w:szCs w:val="22"/>
        </w:rPr>
      </w:pPr>
      <w:r w:rsidRPr="0016065B">
        <w:rPr>
          <w:b/>
          <w:color w:val="000000"/>
          <w:kern w:val="28"/>
          <w:szCs w:val="22"/>
        </w:rPr>
        <w:t>Inspector</w:t>
      </w:r>
      <w:r w:rsidR="00BC2F8C">
        <w:rPr>
          <w:b/>
          <w:color w:val="000000"/>
          <w:kern w:val="28"/>
          <w:szCs w:val="22"/>
        </w:rPr>
        <w:br w:type="page"/>
      </w:r>
    </w:p>
    <w:p w14:paraId="09624BC1" w14:textId="20156C69" w:rsidR="00BC2F8C" w:rsidRPr="00E944E7" w:rsidRDefault="003D212C" w:rsidP="00E944E7">
      <w:pPr>
        <w:tabs>
          <w:tab w:val="left" w:pos="432"/>
        </w:tabs>
        <w:spacing w:before="180"/>
        <w:outlineLvl w:val="0"/>
        <w:rPr>
          <w:b/>
          <w:color w:val="000000"/>
          <w:kern w:val="28"/>
          <w:szCs w:val="22"/>
        </w:rPr>
      </w:pPr>
      <w:r>
        <w:rPr>
          <w:noProof/>
        </w:rPr>
        <w:lastRenderedPageBreak/>
        <w:drawing>
          <wp:inline distT="0" distB="0" distL="0" distR="0" wp14:anchorId="59E0610F" wp14:editId="4EE5F69F">
            <wp:extent cx="5908040" cy="764349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7643495"/>
                    </a:xfrm>
                    <a:prstGeom prst="rect">
                      <a:avLst/>
                    </a:prstGeom>
                    <a:noFill/>
                    <a:ln>
                      <a:noFill/>
                    </a:ln>
                  </pic:spPr>
                </pic:pic>
              </a:graphicData>
            </a:graphic>
          </wp:inline>
        </w:drawing>
      </w:r>
    </w:p>
    <w:sectPr w:rsidR="00BC2F8C" w:rsidRPr="00E944E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59A2" w14:textId="77777777" w:rsidR="00282538" w:rsidRDefault="00282538" w:rsidP="00F62916">
      <w:r>
        <w:separator/>
      </w:r>
    </w:p>
  </w:endnote>
  <w:endnote w:type="continuationSeparator" w:id="0">
    <w:p w14:paraId="2AA7E555" w14:textId="77777777" w:rsidR="00282538" w:rsidRDefault="0028253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2D5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DF3F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01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C396971" wp14:editId="318ECE0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0C391"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AC085C1" w14:textId="77777777" w:rsidR="00366F95" w:rsidRPr="00E45340" w:rsidRDefault="008D65F5"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2045" w14:textId="77777777" w:rsidR="00366F95" w:rsidRDefault="00366F95" w:rsidP="0073234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E836C77" wp14:editId="22E4DD5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113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D9EB16F" w14:textId="77777777" w:rsidR="00366F95" w:rsidRPr="00451EE4" w:rsidRDefault="008D65F5">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CED2" w14:textId="77777777" w:rsidR="00282538" w:rsidRDefault="00282538" w:rsidP="00F62916">
      <w:r>
        <w:separator/>
      </w:r>
    </w:p>
  </w:footnote>
  <w:footnote w:type="continuationSeparator" w:id="0">
    <w:p w14:paraId="34C1BCDE" w14:textId="77777777" w:rsidR="00282538" w:rsidRDefault="0028253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2D95376B" w14:textId="77777777">
      <w:tc>
        <w:tcPr>
          <w:tcW w:w="9520" w:type="dxa"/>
        </w:tcPr>
        <w:p w14:paraId="6B657061" w14:textId="0088C30F" w:rsidR="00366F95" w:rsidRDefault="0073234D">
          <w:pPr>
            <w:pStyle w:val="Footer"/>
          </w:pPr>
          <w:r>
            <w:t xml:space="preserve">Order Decision </w:t>
          </w:r>
          <w:r w:rsidR="00DF1938">
            <w:t>ROW</w:t>
          </w:r>
          <w:r>
            <w:t>/3</w:t>
          </w:r>
          <w:r w:rsidR="00E079E3">
            <w:t>2</w:t>
          </w:r>
          <w:r w:rsidR="0017148B">
            <w:t>4</w:t>
          </w:r>
          <w:r w:rsidR="00E079E3">
            <w:t>01</w:t>
          </w:r>
          <w:r w:rsidR="0017148B">
            <w:t>06</w:t>
          </w:r>
        </w:p>
      </w:tc>
    </w:tr>
  </w:tbl>
  <w:p w14:paraId="507BD937"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F68D7F6" wp14:editId="2431F965">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528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E80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80017F2"/>
    <w:multiLevelType w:val="multilevel"/>
    <w:tmpl w:val="B5D2B0F6"/>
    <w:lvl w:ilvl="0">
      <w:start w:val="1"/>
      <w:numFmt w:val="bullet"/>
      <w:lvlText w:val=""/>
      <w:lvlJc w:val="left"/>
      <w:pPr>
        <w:tabs>
          <w:tab w:val="num" w:pos="720"/>
        </w:tabs>
        <w:ind w:left="431" w:hanging="431"/>
      </w:pPr>
      <w:rPr>
        <w:rFonts w:ascii="Symbol" w:hAnsi="Symbol"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82AA38E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B00110D"/>
    <w:multiLevelType w:val="hybridMultilevel"/>
    <w:tmpl w:val="8962125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2"/>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10"/>
    <w:lvlOverride w:ilvl="0">
      <w:lvl w:ilvl="0">
        <w:start w:val="1"/>
        <w:numFmt w:val="decimal"/>
        <w:pStyle w:val="Style1"/>
        <w:lvlText w:val="%1."/>
        <w:lvlJc w:val="left"/>
        <w:pPr>
          <w:tabs>
            <w:tab w:val="num" w:pos="720"/>
          </w:tabs>
          <w:ind w:left="431"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0"/>
  </w:num>
  <w:num w:numId="26">
    <w:abstractNumId w:val="8"/>
  </w:num>
  <w:num w:numId="27">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10"/>
    <w:lvlOverride w:ilvl="0">
      <w:lvl w:ilvl="0">
        <w:start w:val="1"/>
        <w:numFmt w:val="decimal"/>
        <w:pStyle w:val="Style1"/>
        <w:lvlText w:val="%1."/>
        <w:lvlJc w:val="left"/>
        <w:pPr>
          <w:tabs>
            <w:tab w:val="num" w:pos="720"/>
          </w:tabs>
          <w:ind w:left="431" w:hanging="431"/>
        </w:pPr>
        <w:rPr>
          <w:rFonts w:hint="default"/>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abstractNumId w:val="21"/>
  </w:num>
  <w:num w:numId="30">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abstractNumId w:val="10"/>
    <w:lvlOverride w:ilvl="0">
      <w:lvl w:ilvl="0">
        <w:start w:val="1"/>
        <w:numFmt w:val="decimal"/>
        <w:pStyle w:val="Style1"/>
        <w:lvlText w:val="%1."/>
        <w:lvlJc w:val="left"/>
        <w:pPr>
          <w:tabs>
            <w:tab w:val="num" w:pos="720"/>
          </w:tabs>
          <w:ind w:left="431" w:hanging="431"/>
        </w:pPr>
        <w:rPr>
          <w:rFonts w:hint="default"/>
          <w:b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2">
    <w:abstractNumId w:val="10"/>
    <w:lvlOverride w:ilvl="0">
      <w:lvl w:ilvl="0">
        <w:start w:val="1"/>
        <w:numFmt w:val="decimal"/>
        <w:pStyle w:val="Style1"/>
        <w:lvlText w:val="%1."/>
        <w:lvlJc w:val="left"/>
        <w:pPr>
          <w:tabs>
            <w:tab w:val="num" w:pos="720"/>
          </w:tabs>
          <w:ind w:left="431" w:hanging="431"/>
        </w:pPr>
        <w:rPr>
          <w:rFonts w:hint="default"/>
          <w:b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3">
    <w:abstractNumId w:val="10"/>
    <w:lvlOverride w:ilvl="0">
      <w:lvl w:ilvl="0">
        <w:start w:val="1"/>
        <w:numFmt w:val="decimal"/>
        <w:pStyle w:val="Style1"/>
        <w:lvlText w:val="%1."/>
        <w:lvlJc w:val="left"/>
        <w:pPr>
          <w:tabs>
            <w:tab w:val="num" w:pos="720"/>
          </w:tabs>
          <w:ind w:left="431" w:hanging="431"/>
        </w:pPr>
        <w:rPr>
          <w:rFonts w:hint="default"/>
          <w:b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abstractNumId w:val="10"/>
    <w:lvlOverride w:ilvl="0">
      <w:lvl w:ilvl="0">
        <w:start w:val="1"/>
        <w:numFmt w:val="decimal"/>
        <w:pStyle w:val="Style1"/>
        <w:lvlText w:val="%1."/>
        <w:lvlJc w:val="left"/>
        <w:pPr>
          <w:tabs>
            <w:tab w:val="num" w:pos="720"/>
          </w:tabs>
          <w:ind w:left="431" w:hanging="431"/>
        </w:pPr>
        <w:rPr>
          <w:rFonts w:hint="default"/>
          <w:b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5">
    <w:abstractNumId w:val="10"/>
    <w:lvlOverride w:ilvl="0">
      <w:lvl w:ilvl="0">
        <w:start w:val="1"/>
        <w:numFmt w:val="decimal"/>
        <w:pStyle w:val="Style1"/>
        <w:lvlText w:val="%1."/>
        <w:lvlJc w:val="left"/>
        <w:pPr>
          <w:tabs>
            <w:tab w:val="num" w:pos="720"/>
          </w:tabs>
          <w:ind w:left="431" w:hanging="431"/>
        </w:pPr>
        <w:rPr>
          <w:rFonts w:hint="default"/>
          <w:b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6">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0">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1">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2">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43">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3234D"/>
    <w:rsid w:val="00002BFE"/>
    <w:rsid w:val="0000335F"/>
    <w:rsid w:val="00003B10"/>
    <w:rsid w:val="00005FCA"/>
    <w:rsid w:val="000064AA"/>
    <w:rsid w:val="0000687E"/>
    <w:rsid w:val="000124F9"/>
    <w:rsid w:val="00012B09"/>
    <w:rsid w:val="000139CE"/>
    <w:rsid w:val="00015CE0"/>
    <w:rsid w:val="00016093"/>
    <w:rsid w:val="000201C0"/>
    <w:rsid w:val="000218FD"/>
    <w:rsid w:val="00021C60"/>
    <w:rsid w:val="000226E6"/>
    <w:rsid w:val="0002418F"/>
    <w:rsid w:val="00024500"/>
    <w:rsid w:val="000247B2"/>
    <w:rsid w:val="0002525A"/>
    <w:rsid w:val="000255A4"/>
    <w:rsid w:val="00027149"/>
    <w:rsid w:val="00030718"/>
    <w:rsid w:val="00032C15"/>
    <w:rsid w:val="00032C1E"/>
    <w:rsid w:val="000343C2"/>
    <w:rsid w:val="00037517"/>
    <w:rsid w:val="00037FD8"/>
    <w:rsid w:val="000408CE"/>
    <w:rsid w:val="00043454"/>
    <w:rsid w:val="00044182"/>
    <w:rsid w:val="00045725"/>
    <w:rsid w:val="000459EC"/>
    <w:rsid w:val="00046145"/>
    <w:rsid w:val="0004625F"/>
    <w:rsid w:val="00046354"/>
    <w:rsid w:val="000470B8"/>
    <w:rsid w:val="00053135"/>
    <w:rsid w:val="00053613"/>
    <w:rsid w:val="00056789"/>
    <w:rsid w:val="00061C6F"/>
    <w:rsid w:val="00062B9A"/>
    <w:rsid w:val="00065F8F"/>
    <w:rsid w:val="000666C1"/>
    <w:rsid w:val="00072420"/>
    <w:rsid w:val="00074CD0"/>
    <w:rsid w:val="000772A4"/>
    <w:rsid w:val="00077358"/>
    <w:rsid w:val="00080288"/>
    <w:rsid w:val="000806B6"/>
    <w:rsid w:val="000806DF"/>
    <w:rsid w:val="0008122A"/>
    <w:rsid w:val="00082A17"/>
    <w:rsid w:val="00084B90"/>
    <w:rsid w:val="00085AC4"/>
    <w:rsid w:val="00086C50"/>
    <w:rsid w:val="00086EDE"/>
    <w:rsid w:val="00087477"/>
    <w:rsid w:val="00087DEC"/>
    <w:rsid w:val="000923EB"/>
    <w:rsid w:val="00092C81"/>
    <w:rsid w:val="00093667"/>
    <w:rsid w:val="00093EFC"/>
    <w:rsid w:val="00094A44"/>
    <w:rsid w:val="00095990"/>
    <w:rsid w:val="00096CD8"/>
    <w:rsid w:val="00097672"/>
    <w:rsid w:val="000A07B0"/>
    <w:rsid w:val="000A4AEB"/>
    <w:rsid w:val="000A57E1"/>
    <w:rsid w:val="000A6280"/>
    <w:rsid w:val="000A64AE"/>
    <w:rsid w:val="000B02BC"/>
    <w:rsid w:val="000B0589"/>
    <w:rsid w:val="000B103F"/>
    <w:rsid w:val="000B1505"/>
    <w:rsid w:val="000B1F3F"/>
    <w:rsid w:val="000B3B07"/>
    <w:rsid w:val="000B52F2"/>
    <w:rsid w:val="000B7065"/>
    <w:rsid w:val="000B748B"/>
    <w:rsid w:val="000C0697"/>
    <w:rsid w:val="000C39E3"/>
    <w:rsid w:val="000C3F13"/>
    <w:rsid w:val="000C5098"/>
    <w:rsid w:val="000C5878"/>
    <w:rsid w:val="000C600F"/>
    <w:rsid w:val="000C698E"/>
    <w:rsid w:val="000C7869"/>
    <w:rsid w:val="000D003D"/>
    <w:rsid w:val="000D0673"/>
    <w:rsid w:val="000D2B0C"/>
    <w:rsid w:val="000D46DA"/>
    <w:rsid w:val="000D4DC5"/>
    <w:rsid w:val="000D60AC"/>
    <w:rsid w:val="000D6AEE"/>
    <w:rsid w:val="000E0010"/>
    <w:rsid w:val="000E068F"/>
    <w:rsid w:val="000E19E3"/>
    <w:rsid w:val="000E1E01"/>
    <w:rsid w:val="000E3950"/>
    <w:rsid w:val="000E4919"/>
    <w:rsid w:val="000E57C1"/>
    <w:rsid w:val="000E63FF"/>
    <w:rsid w:val="000E709D"/>
    <w:rsid w:val="000E7DD6"/>
    <w:rsid w:val="000F16F4"/>
    <w:rsid w:val="000F3569"/>
    <w:rsid w:val="000F5B8A"/>
    <w:rsid w:val="000F61C9"/>
    <w:rsid w:val="000F6EC2"/>
    <w:rsid w:val="000F6F65"/>
    <w:rsid w:val="000F790E"/>
    <w:rsid w:val="001000CB"/>
    <w:rsid w:val="0010073F"/>
    <w:rsid w:val="00101ED0"/>
    <w:rsid w:val="00102383"/>
    <w:rsid w:val="00103E02"/>
    <w:rsid w:val="00104D93"/>
    <w:rsid w:val="00104FFF"/>
    <w:rsid w:val="00105358"/>
    <w:rsid w:val="0010569C"/>
    <w:rsid w:val="00105D2E"/>
    <w:rsid w:val="00106A86"/>
    <w:rsid w:val="0010746B"/>
    <w:rsid w:val="00107771"/>
    <w:rsid w:val="001100BD"/>
    <w:rsid w:val="00112A7F"/>
    <w:rsid w:val="00114562"/>
    <w:rsid w:val="00115481"/>
    <w:rsid w:val="00115776"/>
    <w:rsid w:val="001160E0"/>
    <w:rsid w:val="00116419"/>
    <w:rsid w:val="001173F0"/>
    <w:rsid w:val="001174FD"/>
    <w:rsid w:val="00117F78"/>
    <w:rsid w:val="00121C91"/>
    <w:rsid w:val="001228D1"/>
    <w:rsid w:val="00122CE5"/>
    <w:rsid w:val="001236EB"/>
    <w:rsid w:val="00123B10"/>
    <w:rsid w:val="0012403D"/>
    <w:rsid w:val="00125276"/>
    <w:rsid w:val="0012688B"/>
    <w:rsid w:val="00126BDA"/>
    <w:rsid w:val="00126FD8"/>
    <w:rsid w:val="00127BC3"/>
    <w:rsid w:val="00131774"/>
    <w:rsid w:val="001321CC"/>
    <w:rsid w:val="001335A3"/>
    <w:rsid w:val="00133741"/>
    <w:rsid w:val="00133DEB"/>
    <w:rsid w:val="00133FE3"/>
    <w:rsid w:val="001370D0"/>
    <w:rsid w:val="0014211D"/>
    <w:rsid w:val="001434D8"/>
    <w:rsid w:val="001440C3"/>
    <w:rsid w:val="00145082"/>
    <w:rsid w:val="00147CF8"/>
    <w:rsid w:val="00150218"/>
    <w:rsid w:val="00151706"/>
    <w:rsid w:val="00152C92"/>
    <w:rsid w:val="00152E5A"/>
    <w:rsid w:val="00153C23"/>
    <w:rsid w:val="0015423D"/>
    <w:rsid w:val="001544DE"/>
    <w:rsid w:val="00154ECD"/>
    <w:rsid w:val="00154FF3"/>
    <w:rsid w:val="001551B5"/>
    <w:rsid w:val="001557C0"/>
    <w:rsid w:val="00161B5C"/>
    <w:rsid w:val="0016557E"/>
    <w:rsid w:val="00165EBF"/>
    <w:rsid w:val="00165FC9"/>
    <w:rsid w:val="00166D32"/>
    <w:rsid w:val="001672DA"/>
    <w:rsid w:val="00167850"/>
    <w:rsid w:val="00167C4C"/>
    <w:rsid w:val="00170B39"/>
    <w:rsid w:val="0017148B"/>
    <w:rsid w:val="00171BAA"/>
    <w:rsid w:val="00172054"/>
    <w:rsid w:val="00175B3F"/>
    <w:rsid w:val="00182BD2"/>
    <w:rsid w:val="001851A3"/>
    <w:rsid w:val="00185CFC"/>
    <w:rsid w:val="00185ECC"/>
    <w:rsid w:val="00187F32"/>
    <w:rsid w:val="0019003B"/>
    <w:rsid w:val="001905B6"/>
    <w:rsid w:val="00190DD5"/>
    <w:rsid w:val="00191D32"/>
    <w:rsid w:val="00191FDC"/>
    <w:rsid w:val="00192192"/>
    <w:rsid w:val="00192374"/>
    <w:rsid w:val="00194DB2"/>
    <w:rsid w:val="00196AAF"/>
    <w:rsid w:val="001975A7"/>
    <w:rsid w:val="00197B5B"/>
    <w:rsid w:val="001A0957"/>
    <w:rsid w:val="001A1A22"/>
    <w:rsid w:val="001A3209"/>
    <w:rsid w:val="001A3793"/>
    <w:rsid w:val="001A3F17"/>
    <w:rsid w:val="001A7E3F"/>
    <w:rsid w:val="001B037A"/>
    <w:rsid w:val="001B37BF"/>
    <w:rsid w:val="001C2B2B"/>
    <w:rsid w:val="001C4657"/>
    <w:rsid w:val="001C4B54"/>
    <w:rsid w:val="001C71AA"/>
    <w:rsid w:val="001C7FB6"/>
    <w:rsid w:val="001D0C8C"/>
    <w:rsid w:val="001D1F2E"/>
    <w:rsid w:val="001D23BA"/>
    <w:rsid w:val="001D5DA6"/>
    <w:rsid w:val="001D5E3B"/>
    <w:rsid w:val="001D72C7"/>
    <w:rsid w:val="001D7C8C"/>
    <w:rsid w:val="001E05F4"/>
    <w:rsid w:val="001E11FC"/>
    <w:rsid w:val="001F02BD"/>
    <w:rsid w:val="001F0F91"/>
    <w:rsid w:val="001F2707"/>
    <w:rsid w:val="001F29E2"/>
    <w:rsid w:val="001F373F"/>
    <w:rsid w:val="001F4C51"/>
    <w:rsid w:val="001F5990"/>
    <w:rsid w:val="001F5ED5"/>
    <w:rsid w:val="001F6348"/>
    <w:rsid w:val="001F66D5"/>
    <w:rsid w:val="001F7463"/>
    <w:rsid w:val="00205787"/>
    <w:rsid w:val="002062F4"/>
    <w:rsid w:val="00206FF3"/>
    <w:rsid w:val="00207816"/>
    <w:rsid w:val="00207F0B"/>
    <w:rsid w:val="00210D75"/>
    <w:rsid w:val="002121B2"/>
    <w:rsid w:val="00212836"/>
    <w:rsid w:val="00212C8F"/>
    <w:rsid w:val="00213BA5"/>
    <w:rsid w:val="00214CED"/>
    <w:rsid w:val="002152BF"/>
    <w:rsid w:val="00215713"/>
    <w:rsid w:val="00216440"/>
    <w:rsid w:val="00216629"/>
    <w:rsid w:val="00216C29"/>
    <w:rsid w:val="002202E8"/>
    <w:rsid w:val="00221A2D"/>
    <w:rsid w:val="00222EB4"/>
    <w:rsid w:val="0022341D"/>
    <w:rsid w:val="00225E16"/>
    <w:rsid w:val="00227490"/>
    <w:rsid w:val="00230EC2"/>
    <w:rsid w:val="002310E3"/>
    <w:rsid w:val="00232107"/>
    <w:rsid w:val="00233331"/>
    <w:rsid w:val="002339FA"/>
    <w:rsid w:val="00234D51"/>
    <w:rsid w:val="002357EB"/>
    <w:rsid w:val="002371CC"/>
    <w:rsid w:val="002401C2"/>
    <w:rsid w:val="00240452"/>
    <w:rsid w:val="0024154A"/>
    <w:rsid w:val="00242A5E"/>
    <w:rsid w:val="00244144"/>
    <w:rsid w:val="002441FA"/>
    <w:rsid w:val="00245085"/>
    <w:rsid w:val="002467C5"/>
    <w:rsid w:val="0024704F"/>
    <w:rsid w:val="002517CE"/>
    <w:rsid w:val="002521E7"/>
    <w:rsid w:val="00253291"/>
    <w:rsid w:val="0025363E"/>
    <w:rsid w:val="00254150"/>
    <w:rsid w:val="00256452"/>
    <w:rsid w:val="002600E1"/>
    <w:rsid w:val="00266D7E"/>
    <w:rsid w:val="00267882"/>
    <w:rsid w:val="00271CCD"/>
    <w:rsid w:val="00271ED5"/>
    <w:rsid w:val="0027277F"/>
    <w:rsid w:val="002740C7"/>
    <w:rsid w:val="0027445C"/>
    <w:rsid w:val="00280550"/>
    <w:rsid w:val="00280B43"/>
    <w:rsid w:val="0028166A"/>
    <w:rsid w:val="002819AB"/>
    <w:rsid w:val="00281C7A"/>
    <w:rsid w:val="00281CDB"/>
    <w:rsid w:val="00281ED1"/>
    <w:rsid w:val="00282538"/>
    <w:rsid w:val="0028283B"/>
    <w:rsid w:val="00284437"/>
    <w:rsid w:val="00285027"/>
    <w:rsid w:val="00287235"/>
    <w:rsid w:val="00291ECE"/>
    <w:rsid w:val="00293499"/>
    <w:rsid w:val="0029363D"/>
    <w:rsid w:val="002958D9"/>
    <w:rsid w:val="00295F32"/>
    <w:rsid w:val="00296527"/>
    <w:rsid w:val="00297422"/>
    <w:rsid w:val="002974D0"/>
    <w:rsid w:val="00297BD3"/>
    <w:rsid w:val="002A0EC7"/>
    <w:rsid w:val="002A1E34"/>
    <w:rsid w:val="002A3740"/>
    <w:rsid w:val="002A3754"/>
    <w:rsid w:val="002A419C"/>
    <w:rsid w:val="002B052B"/>
    <w:rsid w:val="002B0704"/>
    <w:rsid w:val="002B1939"/>
    <w:rsid w:val="002B2745"/>
    <w:rsid w:val="002B3138"/>
    <w:rsid w:val="002B31D7"/>
    <w:rsid w:val="002B322D"/>
    <w:rsid w:val="002B5A3A"/>
    <w:rsid w:val="002B6ADF"/>
    <w:rsid w:val="002C068A"/>
    <w:rsid w:val="002C1562"/>
    <w:rsid w:val="002C2524"/>
    <w:rsid w:val="002C2559"/>
    <w:rsid w:val="002C3B46"/>
    <w:rsid w:val="002C4FC5"/>
    <w:rsid w:val="002C6A84"/>
    <w:rsid w:val="002D0C92"/>
    <w:rsid w:val="002D1BDF"/>
    <w:rsid w:val="002D2616"/>
    <w:rsid w:val="002D3295"/>
    <w:rsid w:val="002D4B4F"/>
    <w:rsid w:val="002D5A7C"/>
    <w:rsid w:val="002D779D"/>
    <w:rsid w:val="002E0FFF"/>
    <w:rsid w:val="002E16DF"/>
    <w:rsid w:val="002E1E24"/>
    <w:rsid w:val="002E3636"/>
    <w:rsid w:val="002E7824"/>
    <w:rsid w:val="002E7D73"/>
    <w:rsid w:val="002F1307"/>
    <w:rsid w:val="002F187A"/>
    <w:rsid w:val="002F2991"/>
    <w:rsid w:val="002F308D"/>
    <w:rsid w:val="002F30F3"/>
    <w:rsid w:val="002F4126"/>
    <w:rsid w:val="002F585C"/>
    <w:rsid w:val="002F5BD9"/>
    <w:rsid w:val="002F60B4"/>
    <w:rsid w:val="00303CA5"/>
    <w:rsid w:val="00304843"/>
    <w:rsid w:val="00304D27"/>
    <w:rsid w:val="0030500E"/>
    <w:rsid w:val="0030508F"/>
    <w:rsid w:val="0030606A"/>
    <w:rsid w:val="003112C9"/>
    <w:rsid w:val="00311989"/>
    <w:rsid w:val="00311DFB"/>
    <w:rsid w:val="00313420"/>
    <w:rsid w:val="00316E79"/>
    <w:rsid w:val="003177DB"/>
    <w:rsid w:val="00317A3E"/>
    <w:rsid w:val="003203AD"/>
    <w:rsid w:val="003206FD"/>
    <w:rsid w:val="003220EA"/>
    <w:rsid w:val="00322864"/>
    <w:rsid w:val="00322AB6"/>
    <w:rsid w:val="00322C4C"/>
    <w:rsid w:val="00322D06"/>
    <w:rsid w:val="0032378C"/>
    <w:rsid w:val="00324808"/>
    <w:rsid w:val="003265BC"/>
    <w:rsid w:val="00330849"/>
    <w:rsid w:val="00331014"/>
    <w:rsid w:val="00332EF3"/>
    <w:rsid w:val="0033399C"/>
    <w:rsid w:val="00333FAC"/>
    <w:rsid w:val="0033654E"/>
    <w:rsid w:val="003376E0"/>
    <w:rsid w:val="00343A1F"/>
    <w:rsid w:val="00344294"/>
    <w:rsid w:val="00344CD1"/>
    <w:rsid w:val="00345EAB"/>
    <w:rsid w:val="003506CE"/>
    <w:rsid w:val="00350807"/>
    <w:rsid w:val="00350BEF"/>
    <w:rsid w:val="00351A53"/>
    <w:rsid w:val="00351B04"/>
    <w:rsid w:val="00351BFE"/>
    <w:rsid w:val="003522B9"/>
    <w:rsid w:val="003531CE"/>
    <w:rsid w:val="00354206"/>
    <w:rsid w:val="00354780"/>
    <w:rsid w:val="003559CF"/>
    <w:rsid w:val="00355FCC"/>
    <w:rsid w:val="00356647"/>
    <w:rsid w:val="00356D5C"/>
    <w:rsid w:val="0036020E"/>
    <w:rsid w:val="00360664"/>
    <w:rsid w:val="00361890"/>
    <w:rsid w:val="00362993"/>
    <w:rsid w:val="00362D09"/>
    <w:rsid w:val="003643B2"/>
    <w:rsid w:val="00364E17"/>
    <w:rsid w:val="00366509"/>
    <w:rsid w:val="00366F95"/>
    <w:rsid w:val="00367C43"/>
    <w:rsid w:val="00367E08"/>
    <w:rsid w:val="0037024E"/>
    <w:rsid w:val="00371C7A"/>
    <w:rsid w:val="00372AEA"/>
    <w:rsid w:val="003735B5"/>
    <w:rsid w:val="0037414F"/>
    <w:rsid w:val="003753FE"/>
    <w:rsid w:val="00376681"/>
    <w:rsid w:val="003771AB"/>
    <w:rsid w:val="003819AB"/>
    <w:rsid w:val="00381FBE"/>
    <w:rsid w:val="0038701B"/>
    <w:rsid w:val="0038724F"/>
    <w:rsid w:val="00393601"/>
    <w:rsid w:val="003941CF"/>
    <w:rsid w:val="0039650E"/>
    <w:rsid w:val="00396DB3"/>
    <w:rsid w:val="00396F14"/>
    <w:rsid w:val="0039790F"/>
    <w:rsid w:val="003A02D7"/>
    <w:rsid w:val="003A16C2"/>
    <w:rsid w:val="003A5E47"/>
    <w:rsid w:val="003A6C4D"/>
    <w:rsid w:val="003A70C7"/>
    <w:rsid w:val="003A76C1"/>
    <w:rsid w:val="003A7EC3"/>
    <w:rsid w:val="003B115B"/>
    <w:rsid w:val="003B1952"/>
    <w:rsid w:val="003B2FE6"/>
    <w:rsid w:val="003B3B5A"/>
    <w:rsid w:val="003B51E4"/>
    <w:rsid w:val="003B6736"/>
    <w:rsid w:val="003B6A4B"/>
    <w:rsid w:val="003B6AAF"/>
    <w:rsid w:val="003C021B"/>
    <w:rsid w:val="003C28AA"/>
    <w:rsid w:val="003C2A5F"/>
    <w:rsid w:val="003C2B48"/>
    <w:rsid w:val="003C3943"/>
    <w:rsid w:val="003C3F87"/>
    <w:rsid w:val="003C61D0"/>
    <w:rsid w:val="003C671E"/>
    <w:rsid w:val="003C69D2"/>
    <w:rsid w:val="003D0824"/>
    <w:rsid w:val="003D15C6"/>
    <w:rsid w:val="003D1C94"/>
    <w:rsid w:val="003D1D4A"/>
    <w:rsid w:val="003D1E39"/>
    <w:rsid w:val="003D212C"/>
    <w:rsid w:val="003D21A5"/>
    <w:rsid w:val="003D3144"/>
    <w:rsid w:val="003D3715"/>
    <w:rsid w:val="003D5BAB"/>
    <w:rsid w:val="003D68F6"/>
    <w:rsid w:val="003D7BEE"/>
    <w:rsid w:val="003E1780"/>
    <w:rsid w:val="003E21A0"/>
    <w:rsid w:val="003E310A"/>
    <w:rsid w:val="003E3A3C"/>
    <w:rsid w:val="003E4439"/>
    <w:rsid w:val="003E49A7"/>
    <w:rsid w:val="003E54CC"/>
    <w:rsid w:val="003E553E"/>
    <w:rsid w:val="003E5603"/>
    <w:rsid w:val="003E5D47"/>
    <w:rsid w:val="003E6D4E"/>
    <w:rsid w:val="003E78D2"/>
    <w:rsid w:val="003F20B0"/>
    <w:rsid w:val="003F292A"/>
    <w:rsid w:val="003F329A"/>
    <w:rsid w:val="003F3533"/>
    <w:rsid w:val="003F3D55"/>
    <w:rsid w:val="003F444C"/>
    <w:rsid w:val="003F5D55"/>
    <w:rsid w:val="003F7DFB"/>
    <w:rsid w:val="00400C12"/>
    <w:rsid w:val="00401867"/>
    <w:rsid w:val="00401CCE"/>
    <w:rsid w:val="004029F3"/>
    <w:rsid w:val="0040458D"/>
    <w:rsid w:val="004076C6"/>
    <w:rsid w:val="00407A98"/>
    <w:rsid w:val="00413408"/>
    <w:rsid w:val="00413CD9"/>
    <w:rsid w:val="00413DE7"/>
    <w:rsid w:val="004156F0"/>
    <w:rsid w:val="00416108"/>
    <w:rsid w:val="00416218"/>
    <w:rsid w:val="00420D28"/>
    <w:rsid w:val="004248DB"/>
    <w:rsid w:val="0042605D"/>
    <w:rsid w:val="004266CC"/>
    <w:rsid w:val="00427D18"/>
    <w:rsid w:val="00430414"/>
    <w:rsid w:val="00433FD1"/>
    <w:rsid w:val="00434075"/>
    <w:rsid w:val="00434739"/>
    <w:rsid w:val="00436053"/>
    <w:rsid w:val="00436303"/>
    <w:rsid w:val="0043793C"/>
    <w:rsid w:val="00437954"/>
    <w:rsid w:val="00441676"/>
    <w:rsid w:val="004419CB"/>
    <w:rsid w:val="0044250B"/>
    <w:rsid w:val="00442D91"/>
    <w:rsid w:val="004453C9"/>
    <w:rsid w:val="00446B75"/>
    <w:rsid w:val="004474DE"/>
    <w:rsid w:val="0045063E"/>
    <w:rsid w:val="0045099A"/>
    <w:rsid w:val="00451A82"/>
    <w:rsid w:val="00451EE4"/>
    <w:rsid w:val="004522C1"/>
    <w:rsid w:val="00453E15"/>
    <w:rsid w:val="004540C4"/>
    <w:rsid w:val="00455582"/>
    <w:rsid w:val="00456860"/>
    <w:rsid w:val="00456E06"/>
    <w:rsid w:val="00456EF6"/>
    <w:rsid w:val="004575B3"/>
    <w:rsid w:val="004603C6"/>
    <w:rsid w:val="00460C43"/>
    <w:rsid w:val="00461282"/>
    <w:rsid w:val="0046186D"/>
    <w:rsid w:val="0046463D"/>
    <w:rsid w:val="00464B2C"/>
    <w:rsid w:val="00464B45"/>
    <w:rsid w:val="00466B7C"/>
    <w:rsid w:val="00470480"/>
    <w:rsid w:val="00470EBE"/>
    <w:rsid w:val="00471764"/>
    <w:rsid w:val="00471863"/>
    <w:rsid w:val="004721A0"/>
    <w:rsid w:val="0047339E"/>
    <w:rsid w:val="004762A6"/>
    <w:rsid w:val="0047718B"/>
    <w:rsid w:val="00477707"/>
    <w:rsid w:val="00477D5C"/>
    <w:rsid w:val="0048041A"/>
    <w:rsid w:val="004812F9"/>
    <w:rsid w:val="00483D15"/>
    <w:rsid w:val="0048413A"/>
    <w:rsid w:val="0048421E"/>
    <w:rsid w:val="004843BF"/>
    <w:rsid w:val="00484BD4"/>
    <w:rsid w:val="004858C2"/>
    <w:rsid w:val="00485BFB"/>
    <w:rsid w:val="004869D1"/>
    <w:rsid w:val="00486E93"/>
    <w:rsid w:val="00492DA3"/>
    <w:rsid w:val="00493683"/>
    <w:rsid w:val="004953D1"/>
    <w:rsid w:val="00495CFA"/>
    <w:rsid w:val="004976CF"/>
    <w:rsid w:val="004A299D"/>
    <w:rsid w:val="004A2EB8"/>
    <w:rsid w:val="004A49DF"/>
    <w:rsid w:val="004A4FE4"/>
    <w:rsid w:val="004A7C05"/>
    <w:rsid w:val="004B1396"/>
    <w:rsid w:val="004B171D"/>
    <w:rsid w:val="004B1B7F"/>
    <w:rsid w:val="004B5A2B"/>
    <w:rsid w:val="004B6089"/>
    <w:rsid w:val="004B64C7"/>
    <w:rsid w:val="004B6EB4"/>
    <w:rsid w:val="004B7516"/>
    <w:rsid w:val="004B76A7"/>
    <w:rsid w:val="004C0433"/>
    <w:rsid w:val="004C07CB"/>
    <w:rsid w:val="004C1E87"/>
    <w:rsid w:val="004C20E9"/>
    <w:rsid w:val="004C242F"/>
    <w:rsid w:val="004C2EB1"/>
    <w:rsid w:val="004C327A"/>
    <w:rsid w:val="004C4C3A"/>
    <w:rsid w:val="004C5845"/>
    <w:rsid w:val="004C5B12"/>
    <w:rsid w:val="004C5FB9"/>
    <w:rsid w:val="004C6E08"/>
    <w:rsid w:val="004D1EC5"/>
    <w:rsid w:val="004D2311"/>
    <w:rsid w:val="004D3916"/>
    <w:rsid w:val="004D3ACF"/>
    <w:rsid w:val="004D63FB"/>
    <w:rsid w:val="004E04E0"/>
    <w:rsid w:val="004E17CB"/>
    <w:rsid w:val="004E1FE0"/>
    <w:rsid w:val="004E327F"/>
    <w:rsid w:val="004E50B7"/>
    <w:rsid w:val="004E6091"/>
    <w:rsid w:val="004E6D52"/>
    <w:rsid w:val="004F274A"/>
    <w:rsid w:val="004F2A1C"/>
    <w:rsid w:val="004F3C34"/>
    <w:rsid w:val="004F402A"/>
    <w:rsid w:val="004F4797"/>
    <w:rsid w:val="004F77AF"/>
    <w:rsid w:val="004F7DD2"/>
    <w:rsid w:val="005008B1"/>
    <w:rsid w:val="00501B9F"/>
    <w:rsid w:val="00502772"/>
    <w:rsid w:val="00503314"/>
    <w:rsid w:val="005055EC"/>
    <w:rsid w:val="00505DEC"/>
    <w:rsid w:val="00506851"/>
    <w:rsid w:val="00506A56"/>
    <w:rsid w:val="0050710E"/>
    <w:rsid w:val="00507EE1"/>
    <w:rsid w:val="0051289E"/>
    <w:rsid w:val="005130DB"/>
    <w:rsid w:val="0051727E"/>
    <w:rsid w:val="00522011"/>
    <w:rsid w:val="0052224E"/>
    <w:rsid w:val="00522625"/>
    <w:rsid w:val="00522D44"/>
    <w:rsid w:val="005232B1"/>
    <w:rsid w:val="0052347F"/>
    <w:rsid w:val="00523706"/>
    <w:rsid w:val="00523FD8"/>
    <w:rsid w:val="0052469C"/>
    <w:rsid w:val="0052568B"/>
    <w:rsid w:val="00526573"/>
    <w:rsid w:val="00526D79"/>
    <w:rsid w:val="0052760E"/>
    <w:rsid w:val="00530788"/>
    <w:rsid w:val="005316C6"/>
    <w:rsid w:val="00533A33"/>
    <w:rsid w:val="00535273"/>
    <w:rsid w:val="00536025"/>
    <w:rsid w:val="0053714A"/>
    <w:rsid w:val="0053734A"/>
    <w:rsid w:val="0053736D"/>
    <w:rsid w:val="00537C86"/>
    <w:rsid w:val="00537D37"/>
    <w:rsid w:val="00541734"/>
    <w:rsid w:val="00542B4C"/>
    <w:rsid w:val="00542CAB"/>
    <w:rsid w:val="00544DA3"/>
    <w:rsid w:val="00546F6D"/>
    <w:rsid w:val="0055166A"/>
    <w:rsid w:val="00551CA1"/>
    <w:rsid w:val="005520FA"/>
    <w:rsid w:val="005554DD"/>
    <w:rsid w:val="00556175"/>
    <w:rsid w:val="00557BD5"/>
    <w:rsid w:val="00560D05"/>
    <w:rsid w:val="00561E69"/>
    <w:rsid w:val="00562297"/>
    <w:rsid w:val="0056592C"/>
    <w:rsid w:val="0056634F"/>
    <w:rsid w:val="0056673A"/>
    <w:rsid w:val="00567522"/>
    <w:rsid w:val="0057098A"/>
    <w:rsid w:val="005716D9"/>
    <w:rsid w:val="005718AF"/>
    <w:rsid w:val="00571963"/>
    <w:rsid w:val="00571FD4"/>
    <w:rsid w:val="00572879"/>
    <w:rsid w:val="0057307E"/>
    <w:rsid w:val="00573DA6"/>
    <w:rsid w:val="0057471E"/>
    <w:rsid w:val="0057636B"/>
    <w:rsid w:val="0057782A"/>
    <w:rsid w:val="005808CD"/>
    <w:rsid w:val="005822BB"/>
    <w:rsid w:val="005832EB"/>
    <w:rsid w:val="005839B9"/>
    <w:rsid w:val="005841A3"/>
    <w:rsid w:val="00584DF1"/>
    <w:rsid w:val="00585950"/>
    <w:rsid w:val="00586A52"/>
    <w:rsid w:val="00586E1F"/>
    <w:rsid w:val="00591235"/>
    <w:rsid w:val="0059248E"/>
    <w:rsid w:val="00594549"/>
    <w:rsid w:val="00595087"/>
    <w:rsid w:val="005951C6"/>
    <w:rsid w:val="00596BD8"/>
    <w:rsid w:val="0059719A"/>
    <w:rsid w:val="005A0799"/>
    <w:rsid w:val="005A0837"/>
    <w:rsid w:val="005A0F50"/>
    <w:rsid w:val="005A1417"/>
    <w:rsid w:val="005A23FD"/>
    <w:rsid w:val="005A271F"/>
    <w:rsid w:val="005A3A64"/>
    <w:rsid w:val="005A3C7D"/>
    <w:rsid w:val="005A48E4"/>
    <w:rsid w:val="005A5430"/>
    <w:rsid w:val="005A6B62"/>
    <w:rsid w:val="005A6FC9"/>
    <w:rsid w:val="005A733A"/>
    <w:rsid w:val="005B1DA6"/>
    <w:rsid w:val="005B2564"/>
    <w:rsid w:val="005B31FA"/>
    <w:rsid w:val="005B4029"/>
    <w:rsid w:val="005B4232"/>
    <w:rsid w:val="005B4249"/>
    <w:rsid w:val="005B46B8"/>
    <w:rsid w:val="005B54D9"/>
    <w:rsid w:val="005B57A9"/>
    <w:rsid w:val="005B605A"/>
    <w:rsid w:val="005B6099"/>
    <w:rsid w:val="005B74CE"/>
    <w:rsid w:val="005B7F58"/>
    <w:rsid w:val="005C02FC"/>
    <w:rsid w:val="005C0A1E"/>
    <w:rsid w:val="005C16A4"/>
    <w:rsid w:val="005C265C"/>
    <w:rsid w:val="005C29A4"/>
    <w:rsid w:val="005C4EEA"/>
    <w:rsid w:val="005C56F5"/>
    <w:rsid w:val="005C59F0"/>
    <w:rsid w:val="005C6699"/>
    <w:rsid w:val="005C6A14"/>
    <w:rsid w:val="005C7C4E"/>
    <w:rsid w:val="005D1CBF"/>
    <w:rsid w:val="005D22A6"/>
    <w:rsid w:val="005D26A4"/>
    <w:rsid w:val="005D2DB0"/>
    <w:rsid w:val="005D34BC"/>
    <w:rsid w:val="005D6995"/>
    <w:rsid w:val="005D739E"/>
    <w:rsid w:val="005D743C"/>
    <w:rsid w:val="005E0665"/>
    <w:rsid w:val="005E0A62"/>
    <w:rsid w:val="005E28CF"/>
    <w:rsid w:val="005E29FD"/>
    <w:rsid w:val="005E3010"/>
    <w:rsid w:val="005E34E1"/>
    <w:rsid w:val="005E34FF"/>
    <w:rsid w:val="005E3542"/>
    <w:rsid w:val="005E4730"/>
    <w:rsid w:val="005E4CE1"/>
    <w:rsid w:val="005E52F9"/>
    <w:rsid w:val="005E540D"/>
    <w:rsid w:val="005E75B9"/>
    <w:rsid w:val="005E79E1"/>
    <w:rsid w:val="005F1261"/>
    <w:rsid w:val="005F3101"/>
    <w:rsid w:val="005F4B62"/>
    <w:rsid w:val="005F72BF"/>
    <w:rsid w:val="005F7EBC"/>
    <w:rsid w:val="0060038A"/>
    <w:rsid w:val="00600E7E"/>
    <w:rsid w:val="00602315"/>
    <w:rsid w:val="00603217"/>
    <w:rsid w:val="006036D0"/>
    <w:rsid w:val="006051C5"/>
    <w:rsid w:val="006052EF"/>
    <w:rsid w:val="00605E44"/>
    <w:rsid w:val="006062F0"/>
    <w:rsid w:val="00610075"/>
    <w:rsid w:val="006112D7"/>
    <w:rsid w:val="00611D9B"/>
    <w:rsid w:val="006127F0"/>
    <w:rsid w:val="00612CE7"/>
    <w:rsid w:val="00614C9C"/>
    <w:rsid w:val="00614D41"/>
    <w:rsid w:val="00614E46"/>
    <w:rsid w:val="00615462"/>
    <w:rsid w:val="006179E1"/>
    <w:rsid w:val="006209E2"/>
    <w:rsid w:val="00621C8C"/>
    <w:rsid w:val="0062622A"/>
    <w:rsid w:val="006263E7"/>
    <w:rsid w:val="00630286"/>
    <w:rsid w:val="006307EA"/>
    <w:rsid w:val="006319E6"/>
    <w:rsid w:val="00631DBC"/>
    <w:rsid w:val="006322F1"/>
    <w:rsid w:val="0063373D"/>
    <w:rsid w:val="00635B0C"/>
    <w:rsid w:val="00636260"/>
    <w:rsid w:val="00637A61"/>
    <w:rsid w:val="00643463"/>
    <w:rsid w:val="00644701"/>
    <w:rsid w:val="00645CBF"/>
    <w:rsid w:val="00646A9A"/>
    <w:rsid w:val="00647A9F"/>
    <w:rsid w:val="0065169D"/>
    <w:rsid w:val="00652122"/>
    <w:rsid w:val="00654564"/>
    <w:rsid w:val="00655E94"/>
    <w:rsid w:val="0065719B"/>
    <w:rsid w:val="0065720B"/>
    <w:rsid w:val="006574D0"/>
    <w:rsid w:val="00660ADD"/>
    <w:rsid w:val="0066290C"/>
    <w:rsid w:val="00662929"/>
    <w:rsid w:val="0066322F"/>
    <w:rsid w:val="00664D0A"/>
    <w:rsid w:val="006650E2"/>
    <w:rsid w:val="00665D85"/>
    <w:rsid w:val="0066629E"/>
    <w:rsid w:val="00666362"/>
    <w:rsid w:val="006663F5"/>
    <w:rsid w:val="00666A48"/>
    <w:rsid w:val="00666D3B"/>
    <w:rsid w:val="006733D1"/>
    <w:rsid w:val="00673A18"/>
    <w:rsid w:val="00673B6B"/>
    <w:rsid w:val="00673BC2"/>
    <w:rsid w:val="00673C76"/>
    <w:rsid w:val="00673F29"/>
    <w:rsid w:val="006748FE"/>
    <w:rsid w:val="0067507F"/>
    <w:rsid w:val="006750F0"/>
    <w:rsid w:val="0067730F"/>
    <w:rsid w:val="00681108"/>
    <w:rsid w:val="00683417"/>
    <w:rsid w:val="0068533F"/>
    <w:rsid w:val="00685A46"/>
    <w:rsid w:val="00686D97"/>
    <w:rsid w:val="0068750A"/>
    <w:rsid w:val="006900C0"/>
    <w:rsid w:val="00691A04"/>
    <w:rsid w:val="006926D1"/>
    <w:rsid w:val="00693B67"/>
    <w:rsid w:val="0069477E"/>
    <w:rsid w:val="00694D22"/>
    <w:rsid w:val="0069559D"/>
    <w:rsid w:val="00695D44"/>
    <w:rsid w:val="00696368"/>
    <w:rsid w:val="006972FD"/>
    <w:rsid w:val="00697987"/>
    <w:rsid w:val="006A03EE"/>
    <w:rsid w:val="006A0F68"/>
    <w:rsid w:val="006A1B08"/>
    <w:rsid w:val="006A2B5C"/>
    <w:rsid w:val="006A3516"/>
    <w:rsid w:val="006A4002"/>
    <w:rsid w:val="006A4FC3"/>
    <w:rsid w:val="006A5BB3"/>
    <w:rsid w:val="006A73DB"/>
    <w:rsid w:val="006A7B8B"/>
    <w:rsid w:val="006B03CA"/>
    <w:rsid w:val="006B0A91"/>
    <w:rsid w:val="006B1C53"/>
    <w:rsid w:val="006B237F"/>
    <w:rsid w:val="006B2795"/>
    <w:rsid w:val="006B2F2B"/>
    <w:rsid w:val="006B2FB0"/>
    <w:rsid w:val="006B37AA"/>
    <w:rsid w:val="006B3938"/>
    <w:rsid w:val="006B3CBD"/>
    <w:rsid w:val="006C0FD4"/>
    <w:rsid w:val="006C1E50"/>
    <w:rsid w:val="006C1ECF"/>
    <w:rsid w:val="006C263B"/>
    <w:rsid w:val="006C2640"/>
    <w:rsid w:val="006C32F8"/>
    <w:rsid w:val="006C38E2"/>
    <w:rsid w:val="006C4C25"/>
    <w:rsid w:val="006C552A"/>
    <w:rsid w:val="006C67D2"/>
    <w:rsid w:val="006C6D1A"/>
    <w:rsid w:val="006C6E01"/>
    <w:rsid w:val="006C70A3"/>
    <w:rsid w:val="006C7EF9"/>
    <w:rsid w:val="006D2842"/>
    <w:rsid w:val="006D2B5B"/>
    <w:rsid w:val="006D4C49"/>
    <w:rsid w:val="006D5133"/>
    <w:rsid w:val="006D560B"/>
    <w:rsid w:val="006E0007"/>
    <w:rsid w:val="006E00C8"/>
    <w:rsid w:val="006E123C"/>
    <w:rsid w:val="006E1A05"/>
    <w:rsid w:val="006E625C"/>
    <w:rsid w:val="006E6755"/>
    <w:rsid w:val="006E7BD2"/>
    <w:rsid w:val="006F04BB"/>
    <w:rsid w:val="006F16D9"/>
    <w:rsid w:val="006F4A9F"/>
    <w:rsid w:val="006F4CF1"/>
    <w:rsid w:val="006F58AB"/>
    <w:rsid w:val="006F5BBC"/>
    <w:rsid w:val="006F6496"/>
    <w:rsid w:val="0070038F"/>
    <w:rsid w:val="00701245"/>
    <w:rsid w:val="0070217D"/>
    <w:rsid w:val="007040FC"/>
    <w:rsid w:val="00704126"/>
    <w:rsid w:val="007045A5"/>
    <w:rsid w:val="00704691"/>
    <w:rsid w:val="007057F2"/>
    <w:rsid w:val="00705D48"/>
    <w:rsid w:val="00705DFB"/>
    <w:rsid w:val="00706225"/>
    <w:rsid w:val="0071021B"/>
    <w:rsid w:val="00711125"/>
    <w:rsid w:val="0071126B"/>
    <w:rsid w:val="007124E6"/>
    <w:rsid w:val="00714034"/>
    <w:rsid w:val="0071536F"/>
    <w:rsid w:val="0071604A"/>
    <w:rsid w:val="0071614B"/>
    <w:rsid w:val="0071636A"/>
    <w:rsid w:val="007171C6"/>
    <w:rsid w:val="0072023E"/>
    <w:rsid w:val="0072151C"/>
    <w:rsid w:val="00721F05"/>
    <w:rsid w:val="007222A2"/>
    <w:rsid w:val="00722E7E"/>
    <w:rsid w:val="007233C1"/>
    <w:rsid w:val="00723860"/>
    <w:rsid w:val="00725725"/>
    <w:rsid w:val="00725EC0"/>
    <w:rsid w:val="007260EF"/>
    <w:rsid w:val="00726377"/>
    <w:rsid w:val="00726965"/>
    <w:rsid w:val="007269C4"/>
    <w:rsid w:val="007269CA"/>
    <w:rsid w:val="00726D41"/>
    <w:rsid w:val="007308B7"/>
    <w:rsid w:val="0073234D"/>
    <w:rsid w:val="007328CA"/>
    <w:rsid w:val="00733E3C"/>
    <w:rsid w:val="00734EE1"/>
    <w:rsid w:val="007367CA"/>
    <w:rsid w:val="00740A4D"/>
    <w:rsid w:val="007413C3"/>
    <w:rsid w:val="00741BFF"/>
    <w:rsid w:val="00743045"/>
    <w:rsid w:val="00743CB0"/>
    <w:rsid w:val="00745B16"/>
    <w:rsid w:val="00745B92"/>
    <w:rsid w:val="00746375"/>
    <w:rsid w:val="00747697"/>
    <w:rsid w:val="00750287"/>
    <w:rsid w:val="007529DB"/>
    <w:rsid w:val="00754B48"/>
    <w:rsid w:val="00755E65"/>
    <w:rsid w:val="00755F58"/>
    <w:rsid w:val="00756EEA"/>
    <w:rsid w:val="00757EC8"/>
    <w:rsid w:val="00760527"/>
    <w:rsid w:val="00760D5F"/>
    <w:rsid w:val="0076123A"/>
    <w:rsid w:val="007620A6"/>
    <w:rsid w:val="00764662"/>
    <w:rsid w:val="00765429"/>
    <w:rsid w:val="007660EE"/>
    <w:rsid w:val="00772E9D"/>
    <w:rsid w:val="007732C0"/>
    <w:rsid w:val="00773D86"/>
    <w:rsid w:val="00774F3F"/>
    <w:rsid w:val="007754A1"/>
    <w:rsid w:val="0077756A"/>
    <w:rsid w:val="007807E6"/>
    <w:rsid w:val="007809FF"/>
    <w:rsid w:val="00781689"/>
    <w:rsid w:val="00781E28"/>
    <w:rsid w:val="007822F4"/>
    <w:rsid w:val="00782E4B"/>
    <w:rsid w:val="007832E7"/>
    <w:rsid w:val="00785862"/>
    <w:rsid w:val="00786A54"/>
    <w:rsid w:val="00787486"/>
    <w:rsid w:val="00791131"/>
    <w:rsid w:val="007931E4"/>
    <w:rsid w:val="0079496E"/>
    <w:rsid w:val="007950D9"/>
    <w:rsid w:val="0079560E"/>
    <w:rsid w:val="0079690F"/>
    <w:rsid w:val="00797C30"/>
    <w:rsid w:val="007A003C"/>
    <w:rsid w:val="007A0537"/>
    <w:rsid w:val="007A06BE"/>
    <w:rsid w:val="007A082E"/>
    <w:rsid w:val="007A12AC"/>
    <w:rsid w:val="007A1B45"/>
    <w:rsid w:val="007A23B2"/>
    <w:rsid w:val="007A4245"/>
    <w:rsid w:val="007A5DB6"/>
    <w:rsid w:val="007A6718"/>
    <w:rsid w:val="007A7C5E"/>
    <w:rsid w:val="007B1442"/>
    <w:rsid w:val="007B1585"/>
    <w:rsid w:val="007B1947"/>
    <w:rsid w:val="007B2D3F"/>
    <w:rsid w:val="007B2F59"/>
    <w:rsid w:val="007B4C9B"/>
    <w:rsid w:val="007B4DA5"/>
    <w:rsid w:val="007B545E"/>
    <w:rsid w:val="007B639B"/>
    <w:rsid w:val="007B680D"/>
    <w:rsid w:val="007B746B"/>
    <w:rsid w:val="007C0078"/>
    <w:rsid w:val="007C09D5"/>
    <w:rsid w:val="007C0A1F"/>
    <w:rsid w:val="007C1DBC"/>
    <w:rsid w:val="007C23BB"/>
    <w:rsid w:val="007C6B9B"/>
    <w:rsid w:val="007D04D0"/>
    <w:rsid w:val="007D052C"/>
    <w:rsid w:val="007D3EE0"/>
    <w:rsid w:val="007D41A4"/>
    <w:rsid w:val="007D624B"/>
    <w:rsid w:val="007D65B4"/>
    <w:rsid w:val="007E03F7"/>
    <w:rsid w:val="007E2924"/>
    <w:rsid w:val="007E4A58"/>
    <w:rsid w:val="007E50C8"/>
    <w:rsid w:val="007E5664"/>
    <w:rsid w:val="007E58B0"/>
    <w:rsid w:val="007E5E7F"/>
    <w:rsid w:val="007F0EC2"/>
    <w:rsid w:val="007F1352"/>
    <w:rsid w:val="007F157D"/>
    <w:rsid w:val="007F3F10"/>
    <w:rsid w:val="007F59EB"/>
    <w:rsid w:val="007F6BAF"/>
    <w:rsid w:val="007F763F"/>
    <w:rsid w:val="007F7CC7"/>
    <w:rsid w:val="0080012C"/>
    <w:rsid w:val="00800B66"/>
    <w:rsid w:val="00801EBC"/>
    <w:rsid w:val="0080322F"/>
    <w:rsid w:val="008039B2"/>
    <w:rsid w:val="00805724"/>
    <w:rsid w:val="00805F5D"/>
    <w:rsid w:val="008067CB"/>
    <w:rsid w:val="00806F2A"/>
    <w:rsid w:val="00807D98"/>
    <w:rsid w:val="00810D07"/>
    <w:rsid w:val="008120D5"/>
    <w:rsid w:val="0081267A"/>
    <w:rsid w:val="00812B8A"/>
    <w:rsid w:val="00813052"/>
    <w:rsid w:val="00813E3D"/>
    <w:rsid w:val="00814623"/>
    <w:rsid w:val="00816514"/>
    <w:rsid w:val="00816831"/>
    <w:rsid w:val="00820200"/>
    <w:rsid w:val="00820DE1"/>
    <w:rsid w:val="0082204C"/>
    <w:rsid w:val="008226EF"/>
    <w:rsid w:val="008232DD"/>
    <w:rsid w:val="008234A3"/>
    <w:rsid w:val="00824B70"/>
    <w:rsid w:val="00824F5E"/>
    <w:rsid w:val="00827937"/>
    <w:rsid w:val="00827E0F"/>
    <w:rsid w:val="00831269"/>
    <w:rsid w:val="0083164F"/>
    <w:rsid w:val="008319FE"/>
    <w:rsid w:val="00832C11"/>
    <w:rsid w:val="008341FA"/>
    <w:rsid w:val="00834368"/>
    <w:rsid w:val="00836B81"/>
    <w:rsid w:val="00837608"/>
    <w:rsid w:val="008411A4"/>
    <w:rsid w:val="00842066"/>
    <w:rsid w:val="00842F04"/>
    <w:rsid w:val="00843B1D"/>
    <w:rsid w:val="00843CB4"/>
    <w:rsid w:val="00844281"/>
    <w:rsid w:val="0084666F"/>
    <w:rsid w:val="00846F7D"/>
    <w:rsid w:val="00851CC4"/>
    <w:rsid w:val="008526FD"/>
    <w:rsid w:val="00852881"/>
    <w:rsid w:val="0085290D"/>
    <w:rsid w:val="00852F74"/>
    <w:rsid w:val="008534E7"/>
    <w:rsid w:val="0085431A"/>
    <w:rsid w:val="008549A4"/>
    <w:rsid w:val="00857D5F"/>
    <w:rsid w:val="008624A4"/>
    <w:rsid w:val="008643C1"/>
    <w:rsid w:val="00864AB6"/>
    <w:rsid w:val="008653BD"/>
    <w:rsid w:val="00865771"/>
    <w:rsid w:val="00867EB2"/>
    <w:rsid w:val="00871A50"/>
    <w:rsid w:val="008720DB"/>
    <w:rsid w:val="00876FBC"/>
    <w:rsid w:val="00877C2C"/>
    <w:rsid w:val="0088028D"/>
    <w:rsid w:val="00880DB0"/>
    <w:rsid w:val="00882427"/>
    <w:rsid w:val="00882B66"/>
    <w:rsid w:val="00883C7C"/>
    <w:rsid w:val="00884D26"/>
    <w:rsid w:val="008922E4"/>
    <w:rsid w:val="00892432"/>
    <w:rsid w:val="008932FE"/>
    <w:rsid w:val="008937A3"/>
    <w:rsid w:val="00894373"/>
    <w:rsid w:val="00894ED4"/>
    <w:rsid w:val="00895637"/>
    <w:rsid w:val="00895D84"/>
    <w:rsid w:val="008A03E3"/>
    <w:rsid w:val="008A0409"/>
    <w:rsid w:val="008A088D"/>
    <w:rsid w:val="008A2020"/>
    <w:rsid w:val="008A44C3"/>
    <w:rsid w:val="008B16E9"/>
    <w:rsid w:val="008B2FD3"/>
    <w:rsid w:val="008B34E2"/>
    <w:rsid w:val="008B3C60"/>
    <w:rsid w:val="008B483B"/>
    <w:rsid w:val="008B4E6F"/>
    <w:rsid w:val="008B50B9"/>
    <w:rsid w:val="008B5D33"/>
    <w:rsid w:val="008C0C57"/>
    <w:rsid w:val="008C278F"/>
    <w:rsid w:val="008C3FC4"/>
    <w:rsid w:val="008C505D"/>
    <w:rsid w:val="008C5B67"/>
    <w:rsid w:val="008C63D7"/>
    <w:rsid w:val="008C6FA3"/>
    <w:rsid w:val="008C7261"/>
    <w:rsid w:val="008C7ADA"/>
    <w:rsid w:val="008D1228"/>
    <w:rsid w:val="008D3693"/>
    <w:rsid w:val="008D3E64"/>
    <w:rsid w:val="008D53A7"/>
    <w:rsid w:val="008D5783"/>
    <w:rsid w:val="008E031C"/>
    <w:rsid w:val="008E19F8"/>
    <w:rsid w:val="008E359C"/>
    <w:rsid w:val="008E4C89"/>
    <w:rsid w:val="008F023B"/>
    <w:rsid w:val="008F05BC"/>
    <w:rsid w:val="008F109E"/>
    <w:rsid w:val="008F17D8"/>
    <w:rsid w:val="008F3F43"/>
    <w:rsid w:val="008F4EF3"/>
    <w:rsid w:val="009003C5"/>
    <w:rsid w:val="00900C73"/>
    <w:rsid w:val="00901334"/>
    <w:rsid w:val="00901AC1"/>
    <w:rsid w:val="0090365B"/>
    <w:rsid w:val="00903861"/>
    <w:rsid w:val="00903AB1"/>
    <w:rsid w:val="00903E39"/>
    <w:rsid w:val="00907B05"/>
    <w:rsid w:val="0091000A"/>
    <w:rsid w:val="00910AAB"/>
    <w:rsid w:val="009119A7"/>
    <w:rsid w:val="009124CE"/>
    <w:rsid w:val="00912954"/>
    <w:rsid w:val="00912BA5"/>
    <w:rsid w:val="00913B62"/>
    <w:rsid w:val="00913C66"/>
    <w:rsid w:val="0091427D"/>
    <w:rsid w:val="00915BCD"/>
    <w:rsid w:val="009160B4"/>
    <w:rsid w:val="00916EA9"/>
    <w:rsid w:val="00917C37"/>
    <w:rsid w:val="009201CB"/>
    <w:rsid w:val="009210C3"/>
    <w:rsid w:val="00921161"/>
    <w:rsid w:val="00921F34"/>
    <w:rsid w:val="0092304C"/>
    <w:rsid w:val="00923F06"/>
    <w:rsid w:val="00925417"/>
    <w:rsid w:val="0092562E"/>
    <w:rsid w:val="00927003"/>
    <w:rsid w:val="00927817"/>
    <w:rsid w:val="00927AFD"/>
    <w:rsid w:val="00927D11"/>
    <w:rsid w:val="00930A33"/>
    <w:rsid w:val="00930B7D"/>
    <w:rsid w:val="009315E6"/>
    <w:rsid w:val="00931B34"/>
    <w:rsid w:val="009323FE"/>
    <w:rsid w:val="00932984"/>
    <w:rsid w:val="00933012"/>
    <w:rsid w:val="00933F1D"/>
    <w:rsid w:val="00937943"/>
    <w:rsid w:val="00937EA7"/>
    <w:rsid w:val="0094208E"/>
    <w:rsid w:val="00942220"/>
    <w:rsid w:val="00942B74"/>
    <w:rsid w:val="00943433"/>
    <w:rsid w:val="00944B41"/>
    <w:rsid w:val="009505AF"/>
    <w:rsid w:val="00950B78"/>
    <w:rsid w:val="00950BA9"/>
    <w:rsid w:val="00953886"/>
    <w:rsid w:val="00954F62"/>
    <w:rsid w:val="0095586F"/>
    <w:rsid w:val="00957A4A"/>
    <w:rsid w:val="00960B10"/>
    <w:rsid w:val="00962224"/>
    <w:rsid w:val="00964EB2"/>
    <w:rsid w:val="009653F5"/>
    <w:rsid w:val="00966409"/>
    <w:rsid w:val="0096689F"/>
    <w:rsid w:val="00971912"/>
    <w:rsid w:val="0097224C"/>
    <w:rsid w:val="0097355D"/>
    <w:rsid w:val="009735C7"/>
    <w:rsid w:val="00974BFF"/>
    <w:rsid w:val="009758C4"/>
    <w:rsid w:val="00977EC5"/>
    <w:rsid w:val="00980DC4"/>
    <w:rsid w:val="009841DA"/>
    <w:rsid w:val="00986627"/>
    <w:rsid w:val="00986D8E"/>
    <w:rsid w:val="00986E7C"/>
    <w:rsid w:val="00993A29"/>
    <w:rsid w:val="00993B4B"/>
    <w:rsid w:val="009944A3"/>
    <w:rsid w:val="009945B3"/>
    <w:rsid w:val="00994A8E"/>
    <w:rsid w:val="009962EA"/>
    <w:rsid w:val="00996C74"/>
    <w:rsid w:val="009A0FC0"/>
    <w:rsid w:val="009A10DC"/>
    <w:rsid w:val="009A1832"/>
    <w:rsid w:val="009A1A3D"/>
    <w:rsid w:val="009A3FE1"/>
    <w:rsid w:val="009A4075"/>
    <w:rsid w:val="009A4976"/>
    <w:rsid w:val="009A5383"/>
    <w:rsid w:val="009A5E4F"/>
    <w:rsid w:val="009A6A2D"/>
    <w:rsid w:val="009A782C"/>
    <w:rsid w:val="009A7CD1"/>
    <w:rsid w:val="009B031D"/>
    <w:rsid w:val="009B3075"/>
    <w:rsid w:val="009B3177"/>
    <w:rsid w:val="009B4C6D"/>
    <w:rsid w:val="009B594D"/>
    <w:rsid w:val="009B5B50"/>
    <w:rsid w:val="009B66C6"/>
    <w:rsid w:val="009B68E6"/>
    <w:rsid w:val="009B72ED"/>
    <w:rsid w:val="009B7BD4"/>
    <w:rsid w:val="009B7F3F"/>
    <w:rsid w:val="009C1BA7"/>
    <w:rsid w:val="009C1BFD"/>
    <w:rsid w:val="009C1EF3"/>
    <w:rsid w:val="009C2C7F"/>
    <w:rsid w:val="009C60A8"/>
    <w:rsid w:val="009D2385"/>
    <w:rsid w:val="009D294F"/>
    <w:rsid w:val="009D30F5"/>
    <w:rsid w:val="009D5EE7"/>
    <w:rsid w:val="009D5F06"/>
    <w:rsid w:val="009D6666"/>
    <w:rsid w:val="009D6CF5"/>
    <w:rsid w:val="009D7797"/>
    <w:rsid w:val="009E03BD"/>
    <w:rsid w:val="009E1447"/>
    <w:rsid w:val="009E179D"/>
    <w:rsid w:val="009E1E52"/>
    <w:rsid w:val="009E3AC1"/>
    <w:rsid w:val="009E3C69"/>
    <w:rsid w:val="009E4076"/>
    <w:rsid w:val="009E4F5C"/>
    <w:rsid w:val="009E50A0"/>
    <w:rsid w:val="009E6CFA"/>
    <w:rsid w:val="009E6FB0"/>
    <w:rsid w:val="009E6FB7"/>
    <w:rsid w:val="009F01A5"/>
    <w:rsid w:val="009F03FF"/>
    <w:rsid w:val="009F0A5A"/>
    <w:rsid w:val="009F103D"/>
    <w:rsid w:val="009F2CF8"/>
    <w:rsid w:val="009F33C9"/>
    <w:rsid w:val="009F4576"/>
    <w:rsid w:val="009F4C77"/>
    <w:rsid w:val="009F6029"/>
    <w:rsid w:val="009F6304"/>
    <w:rsid w:val="009F6D2C"/>
    <w:rsid w:val="00A0025C"/>
    <w:rsid w:val="00A00A85"/>
    <w:rsid w:val="00A00FCD"/>
    <w:rsid w:val="00A01867"/>
    <w:rsid w:val="00A02291"/>
    <w:rsid w:val="00A02AB3"/>
    <w:rsid w:val="00A0333B"/>
    <w:rsid w:val="00A03974"/>
    <w:rsid w:val="00A047CE"/>
    <w:rsid w:val="00A06207"/>
    <w:rsid w:val="00A101CD"/>
    <w:rsid w:val="00A12360"/>
    <w:rsid w:val="00A16D6F"/>
    <w:rsid w:val="00A21B18"/>
    <w:rsid w:val="00A21F3C"/>
    <w:rsid w:val="00A227B1"/>
    <w:rsid w:val="00A236FC"/>
    <w:rsid w:val="00A23FC7"/>
    <w:rsid w:val="00A30A72"/>
    <w:rsid w:val="00A317F7"/>
    <w:rsid w:val="00A32360"/>
    <w:rsid w:val="00A32A86"/>
    <w:rsid w:val="00A3340E"/>
    <w:rsid w:val="00A338BF"/>
    <w:rsid w:val="00A348E8"/>
    <w:rsid w:val="00A35C55"/>
    <w:rsid w:val="00A369E8"/>
    <w:rsid w:val="00A4189A"/>
    <w:rsid w:val="00A418A7"/>
    <w:rsid w:val="00A41C40"/>
    <w:rsid w:val="00A43A2B"/>
    <w:rsid w:val="00A44688"/>
    <w:rsid w:val="00A45657"/>
    <w:rsid w:val="00A464CE"/>
    <w:rsid w:val="00A46B71"/>
    <w:rsid w:val="00A47743"/>
    <w:rsid w:val="00A50451"/>
    <w:rsid w:val="00A50E68"/>
    <w:rsid w:val="00A50F1F"/>
    <w:rsid w:val="00A520E1"/>
    <w:rsid w:val="00A525E3"/>
    <w:rsid w:val="00A57305"/>
    <w:rsid w:val="00A5760C"/>
    <w:rsid w:val="00A60DB3"/>
    <w:rsid w:val="00A614F0"/>
    <w:rsid w:val="00A648B7"/>
    <w:rsid w:val="00A66485"/>
    <w:rsid w:val="00A700FF"/>
    <w:rsid w:val="00A7072F"/>
    <w:rsid w:val="00A73359"/>
    <w:rsid w:val="00A74CD7"/>
    <w:rsid w:val="00A75EAE"/>
    <w:rsid w:val="00A77A82"/>
    <w:rsid w:val="00A77AB8"/>
    <w:rsid w:val="00A80984"/>
    <w:rsid w:val="00A818D0"/>
    <w:rsid w:val="00A83604"/>
    <w:rsid w:val="00A83CB2"/>
    <w:rsid w:val="00A85A1F"/>
    <w:rsid w:val="00A90639"/>
    <w:rsid w:val="00A93816"/>
    <w:rsid w:val="00A93E0C"/>
    <w:rsid w:val="00A95A94"/>
    <w:rsid w:val="00A97D78"/>
    <w:rsid w:val="00AA0A75"/>
    <w:rsid w:val="00AA0EF9"/>
    <w:rsid w:val="00AA1CF4"/>
    <w:rsid w:val="00AA29E3"/>
    <w:rsid w:val="00AA4640"/>
    <w:rsid w:val="00AA597C"/>
    <w:rsid w:val="00AB0799"/>
    <w:rsid w:val="00AB095D"/>
    <w:rsid w:val="00AB1DF0"/>
    <w:rsid w:val="00AB1F1D"/>
    <w:rsid w:val="00AB3742"/>
    <w:rsid w:val="00AB43C8"/>
    <w:rsid w:val="00AB4F5B"/>
    <w:rsid w:val="00AB7140"/>
    <w:rsid w:val="00AC0CE9"/>
    <w:rsid w:val="00AC1D7D"/>
    <w:rsid w:val="00AC326A"/>
    <w:rsid w:val="00AC328F"/>
    <w:rsid w:val="00AC3471"/>
    <w:rsid w:val="00AC3B80"/>
    <w:rsid w:val="00AC3E1D"/>
    <w:rsid w:val="00AC5914"/>
    <w:rsid w:val="00AC5AA9"/>
    <w:rsid w:val="00AC5E03"/>
    <w:rsid w:val="00AC6B90"/>
    <w:rsid w:val="00AC73D1"/>
    <w:rsid w:val="00AD0266"/>
    <w:rsid w:val="00AD0E39"/>
    <w:rsid w:val="00AD1D8C"/>
    <w:rsid w:val="00AD2AF0"/>
    <w:rsid w:val="00AD2F56"/>
    <w:rsid w:val="00AD393D"/>
    <w:rsid w:val="00AD3FEC"/>
    <w:rsid w:val="00AD5E7A"/>
    <w:rsid w:val="00AE0465"/>
    <w:rsid w:val="00AE0613"/>
    <w:rsid w:val="00AE0D18"/>
    <w:rsid w:val="00AE0E57"/>
    <w:rsid w:val="00AE16D1"/>
    <w:rsid w:val="00AE2FAA"/>
    <w:rsid w:val="00AE5CA5"/>
    <w:rsid w:val="00AE6505"/>
    <w:rsid w:val="00AE65CC"/>
    <w:rsid w:val="00AE660A"/>
    <w:rsid w:val="00AE6895"/>
    <w:rsid w:val="00AE7BBF"/>
    <w:rsid w:val="00AE7EBC"/>
    <w:rsid w:val="00AF025A"/>
    <w:rsid w:val="00AF04BE"/>
    <w:rsid w:val="00AF0964"/>
    <w:rsid w:val="00AF102E"/>
    <w:rsid w:val="00AF1816"/>
    <w:rsid w:val="00AF1C9C"/>
    <w:rsid w:val="00AF1FEF"/>
    <w:rsid w:val="00AF2C89"/>
    <w:rsid w:val="00AF54FF"/>
    <w:rsid w:val="00AF55D5"/>
    <w:rsid w:val="00AF5EA0"/>
    <w:rsid w:val="00AF6C32"/>
    <w:rsid w:val="00B00A13"/>
    <w:rsid w:val="00B02C5C"/>
    <w:rsid w:val="00B031F1"/>
    <w:rsid w:val="00B0381F"/>
    <w:rsid w:val="00B042C3"/>
    <w:rsid w:val="00B04435"/>
    <w:rsid w:val="00B049F2"/>
    <w:rsid w:val="00B04E23"/>
    <w:rsid w:val="00B0516C"/>
    <w:rsid w:val="00B052B2"/>
    <w:rsid w:val="00B05DBC"/>
    <w:rsid w:val="00B07029"/>
    <w:rsid w:val="00B07EFD"/>
    <w:rsid w:val="00B103DB"/>
    <w:rsid w:val="00B10CC8"/>
    <w:rsid w:val="00B1193C"/>
    <w:rsid w:val="00B128ED"/>
    <w:rsid w:val="00B14374"/>
    <w:rsid w:val="00B14C7B"/>
    <w:rsid w:val="00B14F89"/>
    <w:rsid w:val="00B15CB5"/>
    <w:rsid w:val="00B15D93"/>
    <w:rsid w:val="00B1771A"/>
    <w:rsid w:val="00B17CCF"/>
    <w:rsid w:val="00B20019"/>
    <w:rsid w:val="00B20149"/>
    <w:rsid w:val="00B2203E"/>
    <w:rsid w:val="00B26B87"/>
    <w:rsid w:val="00B27665"/>
    <w:rsid w:val="00B31800"/>
    <w:rsid w:val="00B3190E"/>
    <w:rsid w:val="00B32324"/>
    <w:rsid w:val="00B345C9"/>
    <w:rsid w:val="00B358E5"/>
    <w:rsid w:val="00B36D19"/>
    <w:rsid w:val="00B4032E"/>
    <w:rsid w:val="00B40F98"/>
    <w:rsid w:val="00B42C41"/>
    <w:rsid w:val="00B43027"/>
    <w:rsid w:val="00B4347C"/>
    <w:rsid w:val="00B44A0B"/>
    <w:rsid w:val="00B4577B"/>
    <w:rsid w:val="00B462AC"/>
    <w:rsid w:val="00B4661A"/>
    <w:rsid w:val="00B50975"/>
    <w:rsid w:val="00B50D09"/>
    <w:rsid w:val="00B51307"/>
    <w:rsid w:val="00B5193E"/>
    <w:rsid w:val="00B51D9F"/>
    <w:rsid w:val="00B5214A"/>
    <w:rsid w:val="00B54509"/>
    <w:rsid w:val="00B56990"/>
    <w:rsid w:val="00B57636"/>
    <w:rsid w:val="00B57FAF"/>
    <w:rsid w:val="00B6026F"/>
    <w:rsid w:val="00B60AA5"/>
    <w:rsid w:val="00B61860"/>
    <w:rsid w:val="00B61A59"/>
    <w:rsid w:val="00B61FBF"/>
    <w:rsid w:val="00B63B2B"/>
    <w:rsid w:val="00B70535"/>
    <w:rsid w:val="00B7078D"/>
    <w:rsid w:val="00B70BBA"/>
    <w:rsid w:val="00B7142C"/>
    <w:rsid w:val="00B71B68"/>
    <w:rsid w:val="00B71C1E"/>
    <w:rsid w:val="00B729CD"/>
    <w:rsid w:val="00B72F71"/>
    <w:rsid w:val="00B739CF"/>
    <w:rsid w:val="00B73BF5"/>
    <w:rsid w:val="00B741B1"/>
    <w:rsid w:val="00B76C7D"/>
    <w:rsid w:val="00B803DE"/>
    <w:rsid w:val="00B8371A"/>
    <w:rsid w:val="00B842A7"/>
    <w:rsid w:val="00B870E7"/>
    <w:rsid w:val="00B9137B"/>
    <w:rsid w:val="00B92788"/>
    <w:rsid w:val="00B93CD5"/>
    <w:rsid w:val="00B94EFF"/>
    <w:rsid w:val="00B95EB0"/>
    <w:rsid w:val="00B971B6"/>
    <w:rsid w:val="00B975FC"/>
    <w:rsid w:val="00B97D57"/>
    <w:rsid w:val="00BA0243"/>
    <w:rsid w:val="00BA03A5"/>
    <w:rsid w:val="00BA1193"/>
    <w:rsid w:val="00BA25F2"/>
    <w:rsid w:val="00BA3364"/>
    <w:rsid w:val="00BA3DDC"/>
    <w:rsid w:val="00BA5031"/>
    <w:rsid w:val="00BA7DE0"/>
    <w:rsid w:val="00BB0333"/>
    <w:rsid w:val="00BB04EE"/>
    <w:rsid w:val="00BB2037"/>
    <w:rsid w:val="00BB22B7"/>
    <w:rsid w:val="00BB287A"/>
    <w:rsid w:val="00BB33E5"/>
    <w:rsid w:val="00BB4F3B"/>
    <w:rsid w:val="00BB55D6"/>
    <w:rsid w:val="00BB5FEF"/>
    <w:rsid w:val="00BB6000"/>
    <w:rsid w:val="00BB67E6"/>
    <w:rsid w:val="00BB681C"/>
    <w:rsid w:val="00BB6E70"/>
    <w:rsid w:val="00BB7C84"/>
    <w:rsid w:val="00BC0524"/>
    <w:rsid w:val="00BC0BF7"/>
    <w:rsid w:val="00BC14AB"/>
    <w:rsid w:val="00BC1683"/>
    <w:rsid w:val="00BC2702"/>
    <w:rsid w:val="00BC2D3C"/>
    <w:rsid w:val="00BC2F8C"/>
    <w:rsid w:val="00BC3949"/>
    <w:rsid w:val="00BC3D5D"/>
    <w:rsid w:val="00BC4EF7"/>
    <w:rsid w:val="00BC6CF5"/>
    <w:rsid w:val="00BD0744"/>
    <w:rsid w:val="00BD09CD"/>
    <w:rsid w:val="00BD2227"/>
    <w:rsid w:val="00BD22DC"/>
    <w:rsid w:val="00BD2EF5"/>
    <w:rsid w:val="00BD34DD"/>
    <w:rsid w:val="00BD36EA"/>
    <w:rsid w:val="00BD4A4B"/>
    <w:rsid w:val="00BD5B80"/>
    <w:rsid w:val="00BD7E37"/>
    <w:rsid w:val="00BE0353"/>
    <w:rsid w:val="00BE10D9"/>
    <w:rsid w:val="00BE110D"/>
    <w:rsid w:val="00BE3B2A"/>
    <w:rsid w:val="00BE6377"/>
    <w:rsid w:val="00BF07C0"/>
    <w:rsid w:val="00BF08B5"/>
    <w:rsid w:val="00BF0C22"/>
    <w:rsid w:val="00BF34D7"/>
    <w:rsid w:val="00BF4788"/>
    <w:rsid w:val="00BF5A73"/>
    <w:rsid w:val="00BF7D83"/>
    <w:rsid w:val="00C00E8A"/>
    <w:rsid w:val="00C00FB4"/>
    <w:rsid w:val="00C02587"/>
    <w:rsid w:val="00C03910"/>
    <w:rsid w:val="00C03DFB"/>
    <w:rsid w:val="00C06885"/>
    <w:rsid w:val="00C06D55"/>
    <w:rsid w:val="00C078DC"/>
    <w:rsid w:val="00C079FA"/>
    <w:rsid w:val="00C110D8"/>
    <w:rsid w:val="00C11162"/>
    <w:rsid w:val="00C114CE"/>
    <w:rsid w:val="00C11BD0"/>
    <w:rsid w:val="00C154FB"/>
    <w:rsid w:val="00C20620"/>
    <w:rsid w:val="00C217ED"/>
    <w:rsid w:val="00C22497"/>
    <w:rsid w:val="00C22EB9"/>
    <w:rsid w:val="00C2328B"/>
    <w:rsid w:val="00C24FD2"/>
    <w:rsid w:val="00C26C6F"/>
    <w:rsid w:val="00C274BD"/>
    <w:rsid w:val="00C30031"/>
    <w:rsid w:val="00C31256"/>
    <w:rsid w:val="00C3133A"/>
    <w:rsid w:val="00C36797"/>
    <w:rsid w:val="00C370E1"/>
    <w:rsid w:val="00C37256"/>
    <w:rsid w:val="00C40B9E"/>
    <w:rsid w:val="00C40EA6"/>
    <w:rsid w:val="00C41A06"/>
    <w:rsid w:val="00C41D4A"/>
    <w:rsid w:val="00C41D63"/>
    <w:rsid w:val="00C42257"/>
    <w:rsid w:val="00C424E7"/>
    <w:rsid w:val="00C4260D"/>
    <w:rsid w:val="00C43FB8"/>
    <w:rsid w:val="00C44408"/>
    <w:rsid w:val="00C44747"/>
    <w:rsid w:val="00C4699A"/>
    <w:rsid w:val="00C46AD0"/>
    <w:rsid w:val="00C46B3F"/>
    <w:rsid w:val="00C47F1B"/>
    <w:rsid w:val="00C51932"/>
    <w:rsid w:val="00C5266E"/>
    <w:rsid w:val="00C52695"/>
    <w:rsid w:val="00C52FB4"/>
    <w:rsid w:val="00C54D49"/>
    <w:rsid w:val="00C550F1"/>
    <w:rsid w:val="00C554C4"/>
    <w:rsid w:val="00C55725"/>
    <w:rsid w:val="00C57441"/>
    <w:rsid w:val="00C5789F"/>
    <w:rsid w:val="00C57B84"/>
    <w:rsid w:val="00C612C4"/>
    <w:rsid w:val="00C61BCF"/>
    <w:rsid w:val="00C64979"/>
    <w:rsid w:val="00C64F53"/>
    <w:rsid w:val="00C651FE"/>
    <w:rsid w:val="00C65466"/>
    <w:rsid w:val="00C67D92"/>
    <w:rsid w:val="00C70C4F"/>
    <w:rsid w:val="00C71553"/>
    <w:rsid w:val="00C71CE7"/>
    <w:rsid w:val="00C71FDA"/>
    <w:rsid w:val="00C72773"/>
    <w:rsid w:val="00C72A0F"/>
    <w:rsid w:val="00C72C60"/>
    <w:rsid w:val="00C73227"/>
    <w:rsid w:val="00C732F5"/>
    <w:rsid w:val="00C74873"/>
    <w:rsid w:val="00C75A9A"/>
    <w:rsid w:val="00C75FC1"/>
    <w:rsid w:val="00C7618F"/>
    <w:rsid w:val="00C76C78"/>
    <w:rsid w:val="00C77E50"/>
    <w:rsid w:val="00C82403"/>
    <w:rsid w:val="00C8343C"/>
    <w:rsid w:val="00C857CB"/>
    <w:rsid w:val="00C8740F"/>
    <w:rsid w:val="00C87D80"/>
    <w:rsid w:val="00C87F3C"/>
    <w:rsid w:val="00C90B0F"/>
    <w:rsid w:val="00C915A8"/>
    <w:rsid w:val="00C915FD"/>
    <w:rsid w:val="00C925FF"/>
    <w:rsid w:val="00C9467E"/>
    <w:rsid w:val="00C94C76"/>
    <w:rsid w:val="00C95364"/>
    <w:rsid w:val="00C9761D"/>
    <w:rsid w:val="00CA334E"/>
    <w:rsid w:val="00CA67D6"/>
    <w:rsid w:val="00CB0C07"/>
    <w:rsid w:val="00CB19B7"/>
    <w:rsid w:val="00CB1B09"/>
    <w:rsid w:val="00CB26FA"/>
    <w:rsid w:val="00CB2A64"/>
    <w:rsid w:val="00CB420C"/>
    <w:rsid w:val="00CC06A5"/>
    <w:rsid w:val="00CC125F"/>
    <w:rsid w:val="00CC2F54"/>
    <w:rsid w:val="00CC3DC7"/>
    <w:rsid w:val="00CC50AC"/>
    <w:rsid w:val="00CC571D"/>
    <w:rsid w:val="00CC59DE"/>
    <w:rsid w:val="00CC59EB"/>
    <w:rsid w:val="00CC643B"/>
    <w:rsid w:val="00CC68E7"/>
    <w:rsid w:val="00CD0637"/>
    <w:rsid w:val="00CD092E"/>
    <w:rsid w:val="00CD0A23"/>
    <w:rsid w:val="00CD47F4"/>
    <w:rsid w:val="00CD4A1A"/>
    <w:rsid w:val="00CD5101"/>
    <w:rsid w:val="00CD6174"/>
    <w:rsid w:val="00CD6CDB"/>
    <w:rsid w:val="00CE1436"/>
    <w:rsid w:val="00CE21C0"/>
    <w:rsid w:val="00CE24A5"/>
    <w:rsid w:val="00CE2758"/>
    <w:rsid w:val="00CE5498"/>
    <w:rsid w:val="00CE5C5D"/>
    <w:rsid w:val="00CE608B"/>
    <w:rsid w:val="00CF0749"/>
    <w:rsid w:val="00CF0CA6"/>
    <w:rsid w:val="00CF1F74"/>
    <w:rsid w:val="00CF2C2E"/>
    <w:rsid w:val="00CF2EA4"/>
    <w:rsid w:val="00CF30E5"/>
    <w:rsid w:val="00CF3EF8"/>
    <w:rsid w:val="00CF6BAF"/>
    <w:rsid w:val="00CF73CA"/>
    <w:rsid w:val="00CF7735"/>
    <w:rsid w:val="00D0029E"/>
    <w:rsid w:val="00D01B8B"/>
    <w:rsid w:val="00D01D39"/>
    <w:rsid w:val="00D028D2"/>
    <w:rsid w:val="00D02B48"/>
    <w:rsid w:val="00D02C94"/>
    <w:rsid w:val="00D04695"/>
    <w:rsid w:val="00D04DC0"/>
    <w:rsid w:val="00D1120A"/>
    <w:rsid w:val="00D116E0"/>
    <w:rsid w:val="00D125BE"/>
    <w:rsid w:val="00D1410D"/>
    <w:rsid w:val="00D14DCB"/>
    <w:rsid w:val="00D16E60"/>
    <w:rsid w:val="00D1728D"/>
    <w:rsid w:val="00D17EE5"/>
    <w:rsid w:val="00D17FC9"/>
    <w:rsid w:val="00D20A36"/>
    <w:rsid w:val="00D20F48"/>
    <w:rsid w:val="00D2277B"/>
    <w:rsid w:val="00D23AED"/>
    <w:rsid w:val="00D24FA3"/>
    <w:rsid w:val="00D25EE8"/>
    <w:rsid w:val="00D262DF"/>
    <w:rsid w:val="00D27D92"/>
    <w:rsid w:val="00D27F1E"/>
    <w:rsid w:val="00D3004F"/>
    <w:rsid w:val="00D32030"/>
    <w:rsid w:val="00D325A3"/>
    <w:rsid w:val="00D33B73"/>
    <w:rsid w:val="00D33F50"/>
    <w:rsid w:val="00D354A3"/>
    <w:rsid w:val="00D362B6"/>
    <w:rsid w:val="00D37C70"/>
    <w:rsid w:val="00D40B4C"/>
    <w:rsid w:val="00D4109A"/>
    <w:rsid w:val="00D4119D"/>
    <w:rsid w:val="00D41D26"/>
    <w:rsid w:val="00D4217A"/>
    <w:rsid w:val="00D423EB"/>
    <w:rsid w:val="00D428C1"/>
    <w:rsid w:val="00D438D1"/>
    <w:rsid w:val="00D44523"/>
    <w:rsid w:val="00D44683"/>
    <w:rsid w:val="00D47EC1"/>
    <w:rsid w:val="00D539D4"/>
    <w:rsid w:val="00D53E71"/>
    <w:rsid w:val="00D555DA"/>
    <w:rsid w:val="00D55754"/>
    <w:rsid w:val="00D55893"/>
    <w:rsid w:val="00D62AEB"/>
    <w:rsid w:val="00D62CC0"/>
    <w:rsid w:val="00D64FED"/>
    <w:rsid w:val="00D65C1A"/>
    <w:rsid w:val="00D66A5B"/>
    <w:rsid w:val="00D73FA3"/>
    <w:rsid w:val="00D74EBF"/>
    <w:rsid w:val="00D75803"/>
    <w:rsid w:val="00D7755E"/>
    <w:rsid w:val="00D80DB9"/>
    <w:rsid w:val="00D81540"/>
    <w:rsid w:val="00D81A79"/>
    <w:rsid w:val="00D83509"/>
    <w:rsid w:val="00D84ECB"/>
    <w:rsid w:val="00D85ACD"/>
    <w:rsid w:val="00D87B55"/>
    <w:rsid w:val="00D87EC7"/>
    <w:rsid w:val="00D90723"/>
    <w:rsid w:val="00D90ACB"/>
    <w:rsid w:val="00D91112"/>
    <w:rsid w:val="00D93426"/>
    <w:rsid w:val="00D94DAA"/>
    <w:rsid w:val="00D953DE"/>
    <w:rsid w:val="00D9639E"/>
    <w:rsid w:val="00D978CE"/>
    <w:rsid w:val="00D97FBF"/>
    <w:rsid w:val="00DA0A5D"/>
    <w:rsid w:val="00DA182F"/>
    <w:rsid w:val="00DA25CB"/>
    <w:rsid w:val="00DA41A2"/>
    <w:rsid w:val="00DA4D6B"/>
    <w:rsid w:val="00DA7274"/>
    <w:rsid w:val="00DB1128"/>
    <w:rsid w:val="00DB1859"/>
    <w:rsid w:val="00DB2A49"/>
    <w:rsid w:val="00DB56C5"/>
    <w:rsid w:val="00DB7911"/>
    <w:rsid w:val="00DB7937"/>
    <w:rsid w:val="00DC0F4D"/>
    <w:rsid w:val="00DC4EA6"/>
    <w:rsid w:val="00DC5BDD"/>
    <w:rsid w:val="00DC6B24"/>
    <w:rsid w:val="00DD0F21"/>
    <w:rsid w:val="00DD19F4"/>
    <w:rsid w:val="00DD1ABB"/>
    <w:rsid w:val="00DD5BBF"/>
    <w:rsid w:val="00DD76A0"/>
    <w:rsid w:val="00DE10F7"/>
    <w:rsid w:val="00DE1C3B"/>
    <w:rsid w:val="00DE265F"/>
    <w:rsid w:val="00DE2A42"/>
    <w:rsid w:val="00DE4FDD"/>
    <w:rsid w:val="00DE6C7D"/>
    <w:rsid w:val="00DF0379"/>
    <w:rsid w:val="00DF03AB"/>
    <w:rsid w:val="00DF073F"/>
    <w:rsid w:val="00DF1184"/>
    <w:rsid w:val="00DF12F4"/>
    <w:rsid w:val="00DF1938"/>
    <w:rsid w:val="00DF1CFF"/>
    <w:rsid w:val="00DF3C06"/>
    <w:rsid w:val="00DF4CE9"/>
    <w:rsid w:val="00DF547E"/>
    <w:rsid w:val="00DF7450"/>
    <w:rsid w:val="00DF7C3D"/>
    <w:rsid w:val="00E0064E"/>
    <w:rsid w:val="00E01012"/>
    <w:rsid w:val="00E0287F"/>
    <w:rsid w:val="00E050CD"/>
    <w:rsid w:val="00E066ED"/>
    <w:rsid w:val="00E07259"/>
    <w:rsid w:val="00E079E3"/>
    <w:rsid w:val="00E07C3E"/>
    <w:rsid w:val="00E11244"/>
    <w:rsid w:val="00E12157"/>
    <w:rsid w:val="00E130FC"/>
    <w:rsid w:val="00E13CB3"/>
    <w:rsid w:val="00E14048"/>
    <w:rsid w:val="00E15353"/>
    <w:rsid w:val="00E16CAE"/>
    <w:rsid w:val="00E170B5"/>
    <w:rsid w:val="00E176B5"/>
    <w:rsid w:val="00E179A5"/>
    <w:rsid w:val="00E22381"/>
    <w:rsid w:val="00E23207"/>
    <w:rsid w:val="00E2339A"/>
    <w:rsid w:val="00E237EC"/>
    <w:rsid w:val="00E25034"/>
    <w:rsid w:val="00E310FF"/>
    <w:rsid w:val="00E322AA"/>
    <w:rsid w:val="00E34D55"/>
    <w:rsid w:val="00E37EB6"/>
    <w:rsid w:val="00E4142D"/>
    <w:rsid w:val="00E4475B"/>
    <w:rsid w:val="00E45154"/>
    <w:rsid w:val="00E45156"/>
    <w:rsid w:val="00E45340"/>
    <w:rsid w:val="00E46B14"/>
    <w:rsid w:val="00E46D12"/>
    <w:rsid w:val="00E515DB"/>
    <w:rsid w:val="00E523B3"/>
    <w:rsid w:val="00E52CEB"/>
    <w:rsid w:val="00E53473"/>
    <w:rsid w:val="00E54921"/>
    <w:rsid w:val="00E54F7C"/>
    <w:rsid w:val="00E55CDB"/>
    <w:rsid w:val="00E60632"/>
    <w:rsid w:val="00E609F7"/>
    <w:rsid w:val="00E612B9"/>
    <w:rsid w:val="00E61742"/>
    <w:rsid w:val="00E6355E"/>
    <w:rsid w:val="00E64543"/>
    <w:rsid w:val="00E649E9"/>
    <w:rsid w:val="00E64BC6"/>
    <w:rsid w:val="00E65BC9"/>
    <w:rsid w:val="00E66DE7"/>
    <w:rsid w:val="00E674DD"/>
    <w:rsid w:val="00E67757"/>
    <w:rsid w:val="00E67B22"/>
    <w:rsid w:val="00E71FFB"/>
    <w:rsid w:val="00E72163"/>
    <w:rsid w:val="00E73258"/>
    <w:rsid w:val="00E737DD"/>
    <w:rsid w:val="00E73ADB"/>
    <w:rsid w:val="00E75043"/>
    <w:rsid w:val="00E751B2"/>
    <w:rsid w:val="00E75DD9"/>
    <w:rsid w:val="00E762C0"/>
    <w:rsid w:val="00E77A03"/>
    <w:rsid w:val="00E77B26"/>
    <w:rsid w:val="00E81323"/>
    <w:rsid w:val="00E82D0D"/>
    <w:rsid w:val="00E83E8D"/>
    <w:rsid w:val="00E84604"/>
    <w:rsid w:val="00E84DFF"/>
    <w:rsid w:val="00E854D8"/>
    <w:rsid w:val="00E85E3D"/>
    <w:rsid w:val="00E8670B"/>
    <w:rsid w:val="00E90CAA"/>
    <w:rsid w:val="00E91576"/>
    <w:rsid w:val="00E919E4"/>
    <w:rsid w:val="00E91D74"/>
    <w:rsid w:val="00E91EF7"/>
    <w:rsid w:val="00E927FC"/>
    <w:rsid w:val="00E93936"/>
    <w:rsid w:val="00E93B02"/>
    <w:rsid w:val="00E944E7"/>
    <w:rsid w:val="00E9464F"/>
    <w:rsid w:val="00E94C91"/>
    <w:rsid w:val="00E95BCA"/>
    <w:rsid w:val="00E96DA7"/>
    <w:rsid w:val="00E974ED"/>
    <w:rsid w:val="00E97E25"/>
    <w:rsid w:val="00EA1CCF"/>
    <w:rsid w:val="00EA38E3"/>
    <w:rsid w:val="00EA406E"/>
    <w:rsid w:val="00EA4184"/>
    <w:rsid w:val="00EA43AC"/>
    <w:rsid w:val="00EA52D3"/>
    <w:rsid w:val="00EA5322"/>
    <w:rsid w:val="00EA59E7"/>
    <w:rsid w:val="00EA6C4E"/>
    <w:rsid w:val="00EA73CE"/>
    <w:rsid w:val="00EA78FC"/>
    <w:rsid w:val="00EA7A61"/>
    <w:rsid w:val="00EA7BC4"/>
    <w:rsid w:val="00EB1771"/>
    <w:rsid w:val="00EB18F7"/>
    <w:rsid w:val="00EB2329"/>
    <w:rsid w:val="00EB2746"/>
    <w:rsid w:val="00EB3B75"/>
    <w:rsid w:val="00EB5BB1"/>
    <w:rsid w:val="00EB6B58"/>
    <w:rsid w:val="00EB6D27"/>
    <w:rsid w:val="00EB7B32"/>
    <w:rsid w:val="00EB7F7B"/>
    <w:rsid w:val="00EC09FB"/>
    <w:rsid w:val="00EC32D6"/>
    <w:rsid w:val="00EC5184"/>
    <w:rsid w:val="00EC5F45"/>
    <w:rsid w:val="00EC79FF"/>
    <w:rsid w:val="00ED031E"/>
    <w:rsid w:val="00ED043A"/>
    <w:rsid w:val="00ED15AA"/>
    <w:rsid w:val="00ED2551"/>
    <w:rsid w:val="00ED2689"/>
    <w:rsid w:val="00ED3727"/>
    <w:rsid w:val="00ED3C18"/>
    <w:rsid w:val="00ED3DDF"/>
    <w:rsid w:val="00ED3FF4"/>
    <w:rsid w:val="00ED50F4"/>
    <w:rsid w:val="00ED5292"/>
    <w:rsid w:val="00EE1C1A"/>
    <w:rsid w:val="00EE2613"/>
    <w:rsid w:val="00EE30C1"/>
    <w:rsid w:val="00EE5136"/>
    <w:rsid w:val="00EE550A"/>
    <w:rsid w:val="00EE6945"/>
    <w:rsid w:val="00EE7650"/>
    <w:rsid w:val="00EE7D0D"/>
    <w:rsid w:val="00EF0EAA"/>
    <w:rsid w:val="00EF1E98"/>
    <w:rsid w:val="00EF42D0"/>
    <w:rsid w:val="00EF4DEC"/>
    <w:rsid w:val="00EF5820"/>
    <w:rsid w:val="00EF64FE"/>
    <w:rsid w:val="00EF7408"/>
    <w:rsid w:val="00EF768C"/>
    <w:rsid w:val="00F00D76"/>
    <w:rsid w:val="00F02290"/>
    <w:rsid w:val="00F02672"/>
    <w:rsid w:val="00F02AB8"/>
    <w:rsid w:val="00F04E87"/>
    <w:rsid w:val="00F054B8"/>
    <w:rsid w:val="00F06841"/>
    <w:rsid w:val="00F06854"/>
    <w:rsid w:val="00F07107"/>
    <w:rsid w:val="00F1025A"/>
    <w:rsid w:val="00F1027A"/>
    <w:rsid w:val="00F10CA7"/>
    <w:rsid w:val="00F10D80"/>
    <w:rsid w:val="00F111D3"/>
    <w:rsid w:val="00F1256B"/>
    <w:rsid w:val="00F13120"/>
    <w:rsid w:val="00F137DA"/>
    <w:rsid w:val="00F141D5"/>
    <w:rsid w:val="00F14430"/>
    <w:rsid w:val="00F144CB"/>
    <w:rsid w:val="00F14821"/>
    <w:rsid w:val="00F163D6"/>
    <w:rsid w:val="00F166B6"/>
    <w:rsid w:val="00F16E3F"/>
    <w:rsid w:val="00F212B8"/>
    <w:rsid w:val="00F2297F"/>
    <w:rsid w:val="00F2327F"/>
    <w:rsid w:val="00F2370F"/>
    <w:rsid w:val="00F263BB"/>
    <w:rsid w:val="00F26BFA"/>
    <w:rsid w:val="00F300C8"/>
    <w:rsid w:val="00F30805"/>
    <w:rsid w:val="00F3190E"/>
    <w:rsid w:val="00F31C59"/>
    <w:rsid w:val="00F3416D"/>
    <w:rsid w:val="00F35ED9"/>
    <w:rsid w:val="00F35EDC"/>
    <w:rsid w:val="00F36519"/>
    <w:rsid w:val="00F37701"/>
    <w:rsid w:val="00F4709F"/>
    <w:rsid w:val="00F4726D"/>
    <w:rsid w:val="00F476EC"/>
    <w:rsid w:val="00F47A3E"/>
    <w:rsid w:val="00F51703"/>
    <w:rsid w:val="00F517FC"/>
    <w:rsid w:val="00F5276E"/>
    <w:rsid w:val="00F5441D"/>
    <w:rsid w:val="00F54B1D"/>
    <w:rsid w:val="00F54F63"/>
    <w:rsid w:val="00F5556E"/>
    <w:rsid w:val="00F6049B"/>
    <w:rsid w:val="00F615C4"/>
    <w:rsid w:val="00F628B5"/>
    <w:rsid w:val="00F62916"/>
    <w:rsid w:val="00F62951"/>
    <w:rsid w:val="00F62A76"/>
    <w:rsid w:val="00F62E31"/>
    <w:rsid w:val="00F63243"/>
    <w:rsid w:val="00F63576"/>
    <w:rsid w:val="00F63CD7"/>
    <w:rsid w:val="00F63CE1"/>
    <w:rsid w:val="00F63D9A"/>
    <w:rsid w:val="00F6434F"/>
    <w:rsid w:val="00F64570"/>
    <w:rsid w:val="00F64A0A"/>
    <w:rsid w:val="00F659A3"/>
    <w:rsid w:val="00F65C18"/>
    <w:rsid w:val="00F65CA7"/>
    <w:rsid w:val="00F6617F"/>
    <w:rsid w:val="00F6644A"/>
    <w:rsid w:val="00F6695C"/>
    <w:rsid w:val="00F66AA0"/>
    <w:rsid w:val="00F7031D"/>
    <w:rsid w:val="00F70FD0"/>
    <w:rsid w:val="00F7417F"/>
    <w:rsid w:val="00F7438C"/>
    <w:rsid w:val="00F75215"/>
    <w:rsid w:val="00F7704E"/>
    <w:rsid w:val="00F77251"/>
    <w:rsid w:val="00F77305"/>
    <w:rsid w:val="00F82F65"/>
    <w:rsid w:val="00F83D29"/>
    <w:rsid w:val="00F84442"/>
    <w:rsid w:val="00F8449B"/>
    <w:rsid w:val="00F858EF"/>
    <w:rsid w:val="00F90988"/>
    <w:rsid w:val="00F90BDC"/>
    <w:rsid w:val="00F9294F"/>
    <w:rsid w:val="00F93009"/>
    <w:rsid w:val="00F94A31"/>
    <w:rsid w:val="00F96A2C"/>
    <w:rsid w:val="00F976B5"/>
    <w:rsid w:val="00FA02D2"/>
    <w:rsid w:val="00FA119C"/>
    <w:rsid w:val="00FA11A3"/>
    <w:rsid w:val="00FA266A"/>
    <w:rsid w:val="00FA4DDE"/>
    <w:rsid w:val="00FA7455"/>
    <w:rsid w:val="00FA7748"/>
    <w:rsid w:val="00FB1D67"/>
    <w:rsid w:val="00FB2548"/>
    <w:rsid w:val="00FB2760"/>
    <w:rsid w:val="00FB3167"/>
    <w:rsid w:val="00FB48DC"/>
    <w:rsid w:val="00FB743C"/>
    <w:rsid w:val="00FC303E"/>
    <w:rsid w:val="00FC492D"/>
    <w:rsid w:val="00FC4961"/>
    <w:rsid w:val="00FC5314"/>
    <w:rsid w:val="00FC64D8"/>
    <w:rsid w:val="00FC675D"/>
    <w:rsid w:val="00FC6E8D"/>
    <w:rsid w:val="00FC769F"/>
    <w:rsid w:val="00FD307B"/>
    <w:rsid w:val="00FD53E8"/>
    <w:rsid w:val="00FE23B0"/>
    <w:rsid w:val="00FE2A9F"/>
    <w:rsid w:val="00FE2DA7"/>
    <w:rsid w:val="00FE3F9E"/>
    <w:rsid w:val="00FE68E4"/>
    <w:rsid w:val="00FE7E02"/>
    <w:rsid w:val="00FF1461"/>
    <w:rsid w:val="00FF171B"/>
    <w:rsid w:val="00FF1D86"/>
    <w:rsid w:val="00FF241D"/>
    <w:rsid w:val="00FF34A3"/>
    <w:rsid w:val="00FF43AB"/>
    <w:rsid w:val="00FF48B1"/>
    <w:rsid w:val="00FF69D1"/>
    <w:rsid w:val="00FF69F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0CDAE1"/>
  <w15:docId w15:val="{15431039-E435-458E-BB38-A15C504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E65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C5B748-B360-461A-8D4A-6F666CCD71A0}"/>
</file>

<file path=customXml/itemProps3.xml><?xml version="1.0" encoding="utf-8"?>
<ds:datastoreItem xmlns:ds="http://schemas.openxmlformats.org/officeDocument/2006/customXml" ds:itemID="{859B5318-A849-47D6-BD0B-89A70835B099}"/>
</file>

<file path=customXml/itemProps4.xml><?xml version="1.0" encoding="utf-8"?>
<ds:datastoreItem xmlns:ds="http://schemas.openxmlformats.org/officeDocument/2006/customXml" ds:itemID="{A3A7AD3A-FA86-427C-80D3-F5BFBBFC2B0A}"/>
</file>

<file path=docProps/app.xml><?xml version="1.0" encoding="utf-8"?>
<Properties xmlns="http://schemas.openxmlformats.org/officeDocument/2006/extended-properties" xmlns:vt="http://schemas.openxmlformats.org/officeDocument/2006/docPropsVTypes">
  <Template>Decisions</Template>
  <TotalTime>24</TotalTime>
  <Pages>5</Pages>
  <Words>1624</Words>
  <Characters>9261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Heading 9</vt:lpstr>
      <vt:lpstr>This case concerns the addition of two public footpaths on Alnmouth Common, the </vt:lpstr>
      <vt:lpstr>Northumberland County Council adopted a neutral stance in respect of the Order a</vt:lpstr>
      <vt:lpstr>I carried out an unaccompanied site visit on Wednesday 22 September when I was a</vt:lpstr>
      <vt:lpstr>The requirement of Section 53(3)(c)(i) of the Wildlife and Countryside Act 1981 </vt:lpstr>
      <vt:lpstr>Most of the evidence in this case relates to usage of the route. In respect of t</vt:lpstr>
      <vt:lpstr>Common law also requires me to consider whether the use of the path and the acti</vt:lpstr>
      <vt:lpstr>The land over which the Order routes pass is part of Alnmouth Common and is owne</vt:lpstr>
      <vt:lpstr>Documentary Evidence</vt:lpstr>
      <vt:lpstr>Route A is shown on an Ordnance Survey (OS) map dated 1976 submitted in support </vt:lpstr>
      <vt:lpstr>A copy of the local rules of Alnmouth Village Golf Club includes a small map whi</vt:lpstr>
      <vt:lpstr>These documents do not in my view indicate the existence (or otherwise) of publi</vt:lpstr>
      <vt:lpstr>Statutory Dedication</vt:lpstr>
      <vt:lpstr>When use of the Order routes was brought into question</vt:lpstr>
      <vt:lpstr>In 1997, the owner of the land crossed by the claimed footpaths, deposited a sta</vt:lpstr>
      <vt:lpstr>There is also evidence that a locked gate was erected towards the western end of</vt:lpstr>
      <vt:lpstr>It is my view that public use of the paths was brought into question in 1997 as </vt:lpstr>
      <vt:lpstr>Use by the public</vt:lpstr>
      <vt:lpstr>Evidence of use is provided in 18 user evidence forms (UEFs) on behalf of 19 peo</vt:lpstr>
      <vt:lpstr>All those completing UEFs claimed to have used the paths on foot and in addition</vt:lpstr>
      <vt:lpstr>The amount of use claimed is questioned in evidence from members of the golf clu</vt:lpstr>
      <vt:lpstr>The UEFs simply invited respondents to estimate the number of times per year tha</vt:lpstr>
      <vt:lpstr>It is alleged in evidence on behalf of the golf club that 2 of the people appear</vt:lpstr>
      <vt:lpstr>The evidence and actions of the landowners</vt:lpstr>
      <vt:lpstr>The landowner claims a gate was installed and padlocked on route A in 1993, and </vt:lpstr>
      <vt:lpstr/>
      <vt:lpstr>Conclusions on presumed dedication</vt:lpstr>
      <vt:lpstr>Common Law </vt:lpstr>
      <vt:lpstr>An inference that a way has been dedicated for public use may be drawn at common</vt:lpstr>
      <vt:lpstr>In this case,</vt:lpstr>
      <vt:lpstr>Having regard to these and all other matters raised in the written representatio</vt:lpstr>
      <vt:lpstr>Formal Decision</vt:lpstr>
      <vt:lpstr>I do not confirm the Order</vt:lpstr>
      <vt:lpstr/>
      <vt:lpstr>Barney Grimshaw</vt:lpstr>
      <vt:lpstr>Inspector</vt:lpstr>
    </vt:vector>
  </TitlesOfParts>
  <Company>Department for Communities and Local Government</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Baylis, Caroline</cp:lastModifiedBy>
  <cp:revision>2</cp:revision>
  <cp:lastPrinted>2021-10-22T08:57:00Z</cp:lastPrinted>
  <dcterms:created xsi:type="dcterms:W3CDTF">2021-10-22T09:19:00Z</dcterms:created>
  <dcterms:modified xsi:type="dcterms:W3CDTF">2021-10-22T09:19:00Z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