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9FCD6" w14:textId="52E6E5DC" w:rsidR="0004625F" w:rsidRDefault="00E67FBB">
      <w:r>
        <w:rPr>
          <w:noProof/>
        </w:rPr>
        <w:drawing>
          <wp:inline distT="0" distB="0" distL="0" distR="0" wp14:anchorId="6ECA0028" wp14:editId="6ECA0029">
            <wp:extent cx="3423285" cy="356870"/>
            <wp:effectExtent l="0" t="0" r="0" b="0"/>
            <wp:docPr id="4" name="Picture 4" descr="Digital PINS logo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PINS logo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285" cy="356870"/>
                    </a:xfrm>
                    <a:prstGeom prst="rect">
                      <a:avLst/>
                    </a:prstGeom>
                    <a:noFill/>
                    <a:ln>
                      <a:noFill/>
                    </a:ln>
                  </pic:spPr>
                </pic:pic>
              </a:graphicData>
            </a:graphic>
          </wp:inline>
        </w:drawing>
      </w:r>
    </w:p>
    <w:p w14:paraId="7F0D1A5C" w14:textId="77777777" w:rsidR="0085001E" w:rsidRPr="000D440F" w:rsidRDefault="0085001E"/>
    <w:p w14:paraId="6EC9FCD7" w14:textId="77777777" w:rsidR="0004625F" w:rsidRPr="00C16DC9" w:rsidRDefault="0004625F">
      <w:pPr>
        <w:rPr>
          <w:sz w:val="4"/>
          <w:szCs w:val="4"/>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D440F" w14:paraId="6EC9FCD9" w14:textId="77777777" w:rsidTr="000D4887">
        <w:trPr>
          <w:cantSplit/>
          <w:trHeight w:val="659"/>
        </w:trPr>
        <w:tc>
          <w:tcPr>
            <w:tcW w:w="9356" w:type="dxa"/>
            <w:shd w:val="clear" w:color="auto" w:fill="auto"/>
          </w:tcPr>
          <w:p w14:paraId="6EC9FCD8" w14:textId="77777777" w:rsidR="0004625F" w:rsidRPr="000D440F" w:rsidRDefault="000D4887" w:rsidP="0069559D">
            <w:pPr>
              <w:spacing w:before="120"/>
              <w:ind w:left="-108" w:right="34"/>
              <w:rPr>
                <w:b/>
                <w:color w:val="000000"/>
                <w:sz w:val="40"/>
                <w:szCs w:val="40"/>
              </w:rPr>
            </w:pPr>
            <w:bookmarkStart w:id="0" w:name="bmkTable00"/>
            <w:bookmarkEnd w:id="0"/>
            <w:r w:rsidRPr="000D440F">
              <w:rPr>
                <w:b/>
                <w:color w:val="000000"/>
                <w:sz w:val="40"/>
                <w:szCs w:val="40"/>
              </w:rPr>
              <w:t>Order Decision</w:t>
            </w:r>
          </w:p>
        </w:tc>
      </w:tr>
      <w:tr w:rsidR="0004625F" w:rsidRPr="000D440F" w14:paraId="6EC9FCDB" w14:textId="77777777" w:rsidTr="000D4887">
        <w:trPr>
          <w:cantSplit/>
          <w:trHeight w:val="425"/>
        </w:trPr>
        <w:tc>
          <w:tcPr>
            <w:tcW w:w="9356" w:type="dxa"/>
            <w:shd w:val="clear" w:color="auto" w:fill="auto"/>
            <w:vAlign w:val="center"/>
          </w:tcPr>
          <w:p w14:paraId="6EC9FCDA" w14:textId="40A61B95" w:rsidR="0004625F" w:rsidRPr="000D440F" w:rsidRDefault="00CE476B" w:rsidP="00E67FBB">
            <w:pPr>
              <w:spacing w:before="60"/>
              <w:ind w:left="-108" w:right="34"/>
              <w:rPr>
                <w:color w:val="000000"/>
                <w:szCs w:val="22"/>
              </w:rPr>
            </w:pPr>
            <w:r w:rsidRPr="000D440F">
              <w:rPr>
                <w:color w:val="000000"/>
                <w:szCs w:val="22"/>
              </w:rPr>
              <w:t xml:space="preserve">Inquiry </w:t>
            </w:r>
            <w:r w:rsidR="005E54BB" w:rsidRPr="000D440F">
              <w:rPr>
                <w:color w:val="000000"/>
                <w:szCs w:val="22"/>
              </w:rPr>
              <w:t>op</w:t>
            </w:r>
            <w:r w:rsidRPr="000D440F">
              <w:rPr>
                <w:color w:val="000000"/>
                <w:szCs w:val="22"/>
              </w:rPr>
              <w:t>e</w:t>
            </w:r>
            <w:r w:rsidR="005E54BB" w:rsidRPr="000D440F">
              <w:rPr>
                <w:color w:val="000000"/>
                <w:szCs w:val="22"/>
              </w:rPr>
              <w:t>ne</w:t>
            </w:r>
            <w:r w:rsidRPr="000D440F">
              <w:rPr>
                <w:color w:val="000000"/>
                <w:szCs w:val="22"/>
              </w:rPr>
              <w:t xml:space="preserve">d on </w:t>
            </w:r>
            <w:r w:rsidR="0085001E">
              <w:rPr>
                <w:color w:val="000000"/>
                <w:szCs w:val="22"/>
              </w:rPr>
              <w:t>19 January</w:t>
            </w:r>
            <w:r w:rsidRPr="000D440F">
              <w:rPr>
                <w:color w:val="000000"/>
                <w:szCs w:val="22"/>
              </w:rPr>
              <w:t xml:space="preserve"> 20</w:t>
            </w:r>
            <w:r w:rsidR="00DC1347">
              <w:rPr>
                <w:color w:val="000000"/>
                <w:szCs w:val="22"/>
              </w:rPr>
              <w:t>2</w:t>
            </w:r>
            <w:r w:rsidR="0085001E">
              <w:rPr>
                <w:color w:val="000000"/>
                <w:szCs w:val="22"/>
              </w:rPr>
              <w:t>1</w:t>
            </w:r>
          </w:p>
        </w:tc>
      </w:tr>
      <w:tr w:rsidR="0004625F" w:rsidRPr="000D440F" w14:paraId="6EC9FCDD" w14:textId="77777777" w:rsidTr="000D4887">
        <w:trPr>
          <w:cantSplit/>
          <w:trHeight w:val="374"/>
        </w:trPr>
        <w:tc>
          <w:tcPr>
            <w:tcW w:w="9356" w:type="dxa"/>
            <w:shd w:val="clear" w:color="auto" w:fill="auto"/>
          </w:tcPr>
          <w:p w14:paraId="6EC9FCDC" w14:textId="7A4C0A11" w:rsidR="0004625F" w:rsidRPr="000D440F" w:rsidRDefault="003869FD" w:rsidP="003869FD">
            <w:pPr>
              <w:spacing w:before="180"/>
              <w:ind w:left="-108" w:right="34"/>
              <w:rPr>
                <w:b/>
                <w:color w:val="000000"/>
                <w:sz w:val="16"/>
                <w:szCs w:val="22"/>
              </w:rPr>
            </w:pPr>
            <w:r w:rsidRPr="000D440F">
              <w:rPr>
                <w:b/>
                <w:color w:val="000000"/>
                <w:szCs w:val="22"/>
              </w:rPr>
              <w:t>by Heidi Cruickshank</w:t>
            </w:r>
            <w:r w:rsidR="00A6675B">
              <w:rPr>
                <w:b/>
                <w:color w:val="000000"/>
                <w:szCs w:val="22"/>
              </w:rPr>
              <w:t xml:space="preserve"> </w:t>
            </w:r>
            <w:r w:rsidRPr="000D440F">
              <w:rPr>
                <w:b/>
                <w:color w:val="000000"/>
                <w:szCs w:val="22"/>
              </w:rPr>
              <w:t>BSc (Hons), MSc, MIPROW</w:t>
            </w:r>
          </w:p>
        </w:tc>
      </w:tr>
      <w:tr w:rsidR="0004625F" w:rsidRPr="000D440F" w14:paraId="6EC9FCDF" w14:textId="77777777" w:rsidTr="000D4887">
        <w:trPr>
          <w:cantSplit/>
          <w:trHeight w:val="357"/>
        </w:trPr>
        <w:tc>
          <w:tcPr>
            <w:tcW w:w="9356" w:type="dxa"/>
            <w:shd w:val="clear" w:color="auto" w:fill="auto"/>
          </w:tcPr>
          <w:p w14:paraId="6EC9FCDE" w14:textId="77777777" w:rsidR="0004625F" w:rsidRPr="000D440F" w:rsidRDefault="000D4887" w:rsidP="0069559D">
            <w:pPr>
              <w:spacing w:before="120"/>
              <w:ind w:left="-108" w:right="34"/>
              <w:rPr>
                <w:b/>
                <w:color w:val="000000"/>
                <w:sz w:val="16"/>
                <w:szCs w:val="16"/>
              </w:rPr>
            </w:pPr>
            <w:r w:rsidRPr="000D440F">
              <w:rPr>
                <w:b/>
                <w:color w:val="000000"/>
                <w:sz w:val="16"/>
                <w:szCs w:val="16"/>
              </w:rPr>
              <w:t>an Inspector appointed by the Secretary of State for Environment, Food and Rural Affairs</w:t>
            </w:r>
          </w:p>
        </w:tc>
      </w:tr>
      <w:tr w:rsidR="0004625F" w:rsidRPr="000D440F" w14:paraId="6EC9FCE1" w14:textId="77777777" w:rsidTr="000D4887">
        <w:trPr>
          <w:cantSplit/>
          <w:trHeight w:val="335"/>
        </w:trPr>
        <w:tc>
          <w:tcPr>
            <w:tcW w:w="9356" w:type="dxa"/>
            <w:shd w:val="clear" w:color="auto" w:fill="auto"/>
          </w:tcPr>
          <w:p w14:paraId="6EC9FCE0" w14:textId="2B9F437C" w:rsidR="0004625F" w:rsidRPr="000D440F" w:rsidRDefault="0004625F" w:rsidP="0069559D">
            <w:pPr>
              <w:spacing w:before="120"/>
              <w:ind w:left="-108" w:right="176"/>
              <w:rPr>
                <w:b/>
                <w:color w:val="000000"/>
                <w:sz w:val="16"/>
                <w:szCs w:val="16"/>
              </w:rPr>
            </w:pPr>
            <w:r w:rsidRPr="000D440F">
              <w:rPr>
                <w:b/>
                <w:color w:val="000000"/>
                <w:sz w:val="16"/>
                <w:szCs w:val="16"/>
              </w:rPr>
              <w:t>Decision date:</w:t>
            </w:r>
            <w:r w:rsidR="002479B3">
              <w:rPr>
                <w:b/>
                <w:color w:val="000000"/>
                <w:sz w:val="16"/>
                <w:szCs w:val="16"/>
              </w:rPr>
              <w:t xml:space="preserve"> </w:t>
            </w:r>
            <w:r w:rsidR="00DB1B51">
              <w:rPr>
                <w:b/>
                <w:color w:val="000000"/>
                <w:sz w:val="16"/>
                <w:szCs w:val="16"/>
              </w:rPr>
              <w:t>2</w:t>
            </w:r>
            <w:r w:rsidR="002479B3">
              <w:rPr>
                <w:b/>
                <w:color w:val="000000"/>
                <w:sz w:val="16"/>
                <w:szCs w:val="16"/>
              </w:rPr>
              <w:t xml:space="preserve"> November 2021</w:t>
            </w:r>
          </w:p>
        </w:tc>
      </w:tr>
    </w:tbl>
    <w:p w14:paraId="6EC9FCE2" w14:textId="77777777" w:rsidR="000D4887" w:rsidRPr="00E43B1C" w:rsidRDefault="000D4887">
      <w:pPr>
        <w:rPr>
          <w:sz w:val="8"/>
          <w:szCs w:val="8"/>
        </w:rPr>
      </w:pPr>
    </w:p>
    <w:tbl>
      <w:tblPr>
        <w:tblW w:w="0" w:type="auto"/>
        <w:tblLayout w:type="fixed"/>
        <w:tblLook w:val="0000" w:firstRow="0" w:lastRow="0" w:firstColumn="0" w:lastColumn="0" w:noHBand="0" w:noVBand="0"/>
      </w:tblPr>
      <w:tblGrid>
        <w:gridCol w:w="9520"/>
      </w:tblGrid>
      <w:tr w:rsidR="000D4887" w:rsidRPr="000D440F" w14:paraId="6EC9FCE4" w14:textId="77777777" w:rsidTr="000D4887">
        <w:tc>
          <w:tcPr>
            <w:tcW w:w="9520" w:type="dxa"/>
            <w:shd w:val="clear" w:color="auto" w:fill="auto"/>
          </w:tcPr>
          <w:p w14:paraId="6EC9FCE3" w14:textId="68605C9A" w:rsidR="000D4887" w:rsidRPr="000D440F" w:rsidRDefault="00CE476B" w:rsidP="00E67FBB">
            <w:pPr>
              <w:spacing w:after="60"/>
              <w:rPr>
                <w:b/>
                <w:color w:val="000000"/>
              </w:rPr>
            </w:pPr>
            <w:r w:rsidRPr="000D440F">
              <w:rPr>
                <w:b/>
                <w:szCs w:val="22"/>
              </w:rPr>
              <w:t xml:space="preserve">Order Ref: </w:t>
            </w:r>
            <w:r w:rsidR="00FF3484">
              <w:rPr>
                <w:b/>
                <w:szCs w:val="22"/>
              </w:rPr>
              <w:t>ROW</w:t>
            </w:r>
            <w:r w:rsidRPr="000D440F">
              <w:rPr>
                <w:b/>
                <w:szCs w:val="22"/>
              </w:rPr>
              <w:t>/</w:t>
            </w:r>
            <w:r w:rsidR="005E54BB" w:rsidRPr="000D440F">
              <w:rPr>
                <w:b/>
                <w:szCs w:val="22"/>
              </w:rPr>
              <w:t>3</w:t>
            </w:r>
            <w:r w:rsidR="00FF3484">
              <w:rPr>
                <w:b/>
                <w:szCs w:val="22"/>
              </w:rPr>
              <w:t>2</w:t>
            </w:r>
            <w:r w:rsidR="0085001E">
              <w:rPr>
                <w:b/>
                <w:szCs w:val="22"/>
              </w:rPr>
              <w:t>0</w:t>
            </w:r>
            <w:r w:rsidR="00FF3484">
              <w:rPr>
                <w:b/>
                <w:szCs w:val="22"/>
              </w:rPr>
              <w:t>7</w:t>
            </w:r>
            <w:r w:rsidR="0085001E">
              <w:rPr>
                <w:b/>
                <w:szCs w:val="22"/>
              </w:rPr>
              <w:t>992</w:t>
            </w:r>
          </w:p>
        </w:tc>
      </w:tr>
      <w:tr w:rsidR="0085001E" w:rsidRPr="0085001E" w14:paraId="6EC9FCE6" w14:textId="77777777" w:rsidTr="000D4887">
        <w:tc>
          <w:tcPr>
            <w:tcW w:w="9520" w:type="dxa"/>
            <w:shd w:val="clear" w:color="auto" w:fill="auto"/>
          </w:tcPr>
          <w:p w14:paraId="6EC9FCE5" w14:textId="1FFC246C" w:rsidR="000D4887" w:rsidRPr="0085001E" w:rsidRDefault="00CE476B" w:rsidP="00D67295">
            <w:pPr>
              <w:pStyle w:val="TBullet"/>
              <w:spacing w:after="120"/>
              <w:ind w:left="357" w:hanging="357"/>
              <w:rPr>
                <w:color w:val="7030A0"/>
              </w:rPr>
            </w:pPr>
            <w:r w:rsidRPr="00236EAB">
              <w:rPr>
                <w:color w:val="auto"/>
              </w:rPr>
              <w:t>Th</w:t>
            </w:r>
            <w:r w:rsidR="00F440C1" w:rsidRPr="00236EAB">
              <w:rPr>
                <w:color w:val="auto"/>
              </w:rPr>
              <w:t>e</w:t>
            </w:r>
            <w:r w:rsidRPr="00236EAB">
              <w:rPr>
                <w:color w:val="auto"/>
              </w:rPr>
              <w:t xml:space="preserve"> </w:t>
            </w:r>
            <w:r w:rsidR="006947F4">
              <w:rPr>
                <w:color w:val="auto"/>
              </w:rPr>
              <w:t>draft</w:t>
            </w:r>
            <w:r w:rsidR="00F96412">
              <w:rPr>
                <w:color w:val="auto"/>
              </w:rPr>
              <w:t xml:space="preserve"> </w:t>
            </w:r>
            <w:r w:rsidRPr="00236EAB">
              <w:rPr>
                <w:color w:val="auto"/>
              </w:rPr>
              <w:t xml:space="preserve">Order is made under Section </w:t>
            </w:r>
            <w:r w:rsidR="004930C9" w:rsidRPr="00236EAB">
              <w:rPr>
                <w:color w:val="auto"/>
              </w:rPr>
              <w:t>118</w:t>
            </w:r>
            <w:r w:rsidR="00EC2DDB" w:rsidRPr="00236EAB">
              <w:rPr>
                <w:color w:val="auto"/>
              </w:rPr>
              <w:t>A</w:t>
            </w:r>
            <w:r w:rsidRPr="00236EAB">
              <w:rPr>
                <w:color w:val="auto"/>
              </w:rPr>
              <w:t xml:space="preserve"> </w:t>
            </w:r>
            <w:r w:rsidR="000F0F5F">
              <w:rPr>
                <w:color w:val="auto"/>
              </w:rPr>
              <w:t xml:space="preserve">and 120(3) </w:t>
            </w:r>
            <w:r w:rsidRPr="00236EAB">
              <w:rPr>
                <w:color w:val="auto"/>
              </w:rPr>
              <w:t xml:space="preserve">of the </w:t>
            </w:r>
            <w:r w:rsidR="004930C9" w:rsidRPr="00236EAB">
              <w:rPr>
                <w:color w:val="auto"/>
              </w:rPr>
              <w:t xml:space="preserve">Highways Act 1980 </w:t>
            </w:r>
            <w:r w:rsidRPr="00236EAB">
              <w:rPr>
                <w:color w:val="auto"/>
              </w:rPr>
              <w:t xml:space="preserve">and is known as </w:t>
            </w:r>
            <w:r w:rsidR="00614033">
              <w:rPr>
                <w:color w:val="auto"/>
              </w:rPr>
              <w:t>the</w:t>
            </w:r>
            <w:r w:rsidR="00D67295" w:rsidRPr="00236EAB">
              <w:rPr>
                <w:color w:val="auto"/>
              </w:rPr>
              <w:t xml:space="preserve"> (Footpath 18,</w:t>
            </w:r>
            <w:r w:rsidR="00614033">
              <w:rPr>
                <w:color w:val="auto"/>
              </w:rPr>
              <w:t xml:space="preserve"> Parish of Stai</w:t>
            </w:r>
            <w:r w:rsidR="00614033" w:rsidRPr="005A2FFB">
              <w:rPr>
                <w:color w:val="auto"/>
              </w:rPr>
              <w:t>nes)</w:t>
            </w:r>
            <w:r w:rsidR="005A2FFB" w:rsidRPr="005A2FFB">
              <w:rPr>
                <w:color w:val="auto"/>
              </w:rPr>
              <w:t xml:space="preserve"> Borough of </w:t>
            </w:r>
            <w:r w:rsidR="00D67295" w:rsidRPr="005A2FFB">
              <w:rPr>
                <w:color w:val="auto"/>
              </w:rPr>
              <w:t>Spelthorne</w:t>
            </w:r>
            <w:r w:rsidR="005A2FFB" w:rsidRPr="005A2FFB">
              <w:rPr>
                <w:color w:val="auto"/>
              </w:rPr>
              <w:t xml:space="preserve">, </w:t>
            </w:r>
            <w:r w:rsidR="00614033" w:rsidRPr="005A2FFB">
              <w:rPr>
                <w:color w:val="auto"/>
              </w:rPr>
              <w:t>Surrey</w:t>
            </w:r>
            <w:r w:rsidR="005A2FFB" w:rsidRPr="005A2FFB">
              <w:rPr>
                <w:color w:val="auto"/>
              </w:rPr>
              <w:t xml:space="preserve"> </w:t>
            </w:r>
            <w:r w:rsidR="00D67295" w:rsidRPr="005A2FFB">
              <w:rPr>
                <w:color w:val="auto"/>
              </w:rPr>
              <w:t xml:space="preserve">Rail Crossing Extinguishment </w:t>
            </w:r>
            <w:r w:rsidR="00D67295" w:rsidRPr="001E7B3E">
              <w:rPr>
                <w:color w:val="auto"/>
              </w:rPr>
              <w:t>Order 20</w:t>
            </w:r>
            <w:r w:rsidR="001E7B3E">
              <w:rPr>
                <w:color w:val="auto"/>
              </w:rPr>
              <w:t>2</w:t>
            </w:r>
            <w:r w:rsidR="00D67295" w:rsidRPr="001E7B3E">
              <w:rPr>
                <w:color w:val="auto"/>
              </w:rPr>
              <w:t>1</w:t>
            </w:r>
            <w:r w:rsidR="001E7B3E">
              <w:rPr>
                <w:rStyle w:val="FootnoteReference"/>
                <w:color w:val="auto"/>
              </w:rPr>
              <w:footnoteReference w:id="2"/>
            </w:r>
            <w:r w:rsidRPr="001E7B3E">
              <w:rPr>
                <w:color w:val="auto"/>
              </w:rPr>
              <w:t>.</w:t>
            </w:r>
          </w:p>
        </w:tc>
      </w:tr>
      <w:tr w:rsidR="0085001E" w:rsidRPr="0085001E" w14:paraId="6EC9FCE8" w14:textId="77777777" w:rsidTr="000D4887">
        <w:tc>
          <w:tcPr>
            <w:tcW w:w="9520" w:type="dxa"/>
            <w:shd w:val="clear" w:color="auto" w:fill="auto"/>
          </w:tcPr>
          <w:p w14:paraId="6EC9FCE7" w14:textId="1C9A3793" w:rsidR="000D4887" w:rsidRPr="0085001E" w:rsidRDefault="00DD2638" w:rsidP="005B4AC8">
            <w:pPr>
              <w:pStyle w:val="TBullet"/>
              <w:spacing w:after="120"/>
              <w:ind w:left="357" w:hanging="357"/>
              <w:rPr>
                <w:color w:val="7030A0"/>
              </w:rPr>
            </w:pPr>
            <w:r w:rsidRPr="007813E2">
              <w:rPr>
                <w:color w:val="auto"/>
              </w:rPr>
              <w:t xml:space="preserve">The </w:t>
            </w:r>
            <w:r w:rsidR="006947F4">
              <w:rPr>
                <w:color w:val="auto"/>
              </w:rPr>
              <w:t>draft</w:t>
            </w:r>
            <w:r w:rsidR="00F96412">
              <w:rPr>
                <w:color w:val="auto"/>
              </w:rPr>
              <w:t xml:space="preserve"> Order</w:t>
            </w:r>
            <w:r w:rsidRPr="007813E2">
              <w:rPr>
                <w:color w:val="auto"/>
              </w:rPr>
              <w:t xml:space="preserve"> </w:t>
            </w:r>
            <w:r w:rsidR="00CE476B" w:rsidRPr="007813E2">
              <w:rPr>
                <w:color w:val="auto"/>
              </w:rPr>
              <w:t xml:space="preserve">proposes to </w:t>
            </w:r>
            <w:r w:rsidR="004930C9" w:rsidRPr="007813E2">
              <w:rPr>
                <w:color w:val="auto"/>
              </w:rPr>
              <w:t>extinguish</w:t>
            </w:r>
            <w:r w:rsidR="00A26E3F">
              <w:rPr>
                <w:color w:val="auto"/>
              </w:rPr>
              <w:t xml:space="preserve"> F</w:t>
            </w:r>
            <w:r w:rsidR="004930C9" w:rsidRPr="007813E2">
              <w:rPr>
                <w:color w:val="auto"/>
              </w:rPr>
              <w:t>ootpath</w:t>
            </w:r>
            <w:r w:rsidR="00A26E3F">
              <w:rPr>
                <w:color w:val="auto"/>
              </w:rPr>
              <w:t xml:space="preserve"> 18</w:t>
            </w:r>
            <w:r w:rsidR="004930C9" w:rsidRPr="007813E2">
              <w:rPr>
                <w:color w:val="auto"/>
              </w:rPr>
              <w:t xml:space="preserve"> </w:t>
            </w:r>
            <w:r w:rsidR="00CE476B" w:rsidRPr="007813E2">
              <w:rPr>
                <w:color w:val="auto"/>
              </w:rPr>
              <w:t xml:space="preserve">running from </w:t>
            </w:r>
            <w:r w:rsidR="007813E2">
              <w:rPr>
                <w:color w:val="auto"/>
              </w:rPr>
              <w:t>Moor Lan</w:t>
            </w:r>
            <w:r w:rsidR="00A918B0" w:rsidRPr="007813E2">
              <w:rPr>
                <w:color w:val="auto"/>
              </w:rPr>
              <w:t>e</w:t>
            </w:r>
            <w:r w:rsidR="007813E2">
              <w:rPr>
                <w:color w:val="auto"/>
              </w:rPr>
              <w:t>, S</w:t>
            </w:r>
            <w:r w:rsidR="00A918B0" w:rsidRPr="007813E2">
              <w:rPr>
                <w:color w:val="auto"/>
              </w:rPr>
              <w:t>u</w:t>
            </w:r>
            <w:r w:rsidR="007813E2">
              <w:rPr>
                <w:color w:val="auto"/>
              </w:rPr>
              <w:t>rrey</w:t>
            </w:r>
            <w:r w:rsidR="00D522F0">
              <w:rPr>
                <w:color w:val="auto"/>
              </w:rPr>
              <w:t xml:space="preserve">, </w:t>
            </w:r>
            <w:r w:rsidR="00CE476B" w:rsidRPr="007813E2">
              <w:rPr>
                <w:color w:val="auto"/>
              </w:rPr>
              <w:t xml:space="preserve">generally </w:t>
            </w:r>
            <w:r w:rsidR="00B90D7A">
              <w:rPr>
                <w:color w:val="auto"/>
              </w:rPr>
              <w:t>n</w:t>
            </w:r>
            <w:r w:rsidR="00CE476B" w:rsidRPr="007813E2">
              <w:rPr>
                <w:color w:val="auto"/>
              </w:rPr>
              <w:t>o</w:t>
            </w:r>
            <w:r w:rsidR="00B90D7A">
              <w:rPr>
                <w:color w:val="auto"/>
              </w:rPr>
              <w:t>r</w:t>
            </w:r>
            <w:r w:rsidR="00CE476B" w:rsidRPr="007813E2">
              <w:rPr>
                <w:color w:val="auto"/>
              </w:rPr>
              <w:t>th</w:t>
            </w:r>
            <w:r w:rsidR="00B90D7A">
              <w:rPr>
                <w:color w:val="auto"/>
              </w:rPr>
              <w:t>-east</w:t>
            </w:r>
            <w:r w:rsidR="00CE476B" w:rsidRPr="007813E2">
              <w:rPr>
                <w:color w:val="auto"/>
              </w:rPr>
              <w:t xml:space="preserve">erly </w:t>
            </w:r>
            <w:r w:rsidR="00C34EA5" w:rsidRPr="007813E2">
              <w:rPr>
                <w:color w:val="auto"/>
              </w:rPr>
              <w:t xml:space="preserve">across </w:t>
            </w:r>
            <w:r w:rsidR="00E91F79" w:rsidRPr="007813E2">
              <w:rPr>
                <w:color w:val="auto"/>
              </w:rPr>
              <w:t xml:space="preserve">the </w:t>
            </w:r>
            <w:r w:rsidR="00AE21A8">
              <w:rPr>
                <w:color w:val="auto"/>
              </w:rPr>
              <w:t>Sou</w:t>
            </w:r>
            <w:r w:rsidR="00E91F79" w:rsidRPr="007813E2">
              <w:rPr>
                <w:color w:val="auto"/>
              </w:rPr>
              <w:t>th</w:t>
            </w:r>
            <w:r w:rsidR="00AE21A8">
              <w:rPr>
                <w:color w:val="auto"/>
              </w:rPr>
              <w:t xml:space="preserve"> West ma</w:t>
            </w:r>
            <w:r w:rsidR="00E91F79" w:rsidRPr="007813E2">
              <w:rPr>
                <w:color w:val="auto"/>
              </w:rPr>
              <w:t xml:space="preserve">inline </w:t>
            </w:r>
            <w:r w:rsidR="00D10334" w:rsidRPr="007813E2">
              <w:rPr>
                <w:color w:val="auto"/>
              </w:rPr>
              <w:t xml:space="preserve">and continuing </w:t>
            </w:r>
            <w:r w:rsidR="00CE476B" w:rsidRPr="007813E2">
              <w:rPr>
                <w:color w:val="auto"/>
              </w:rPr>
              <w:t xml:space="preserve">to </w:t>
            </w:r>
            <w:r w:rsidR="004930C9" w:rsidRPr="007813E2">
              <w:rPr>
                <w:color w:val="auto"/>
              </w:rPr>
              <w:t>th</w:t>
            </w:r>
            <w:r w:rsidR="00CE476B" w:rsidRPr="007813E2">
              <w:rPr>
                <w:color w:val="auto"/>
              </w:rPr>
              <w:t>e</w:t>
            </w:r>
            <w:r w:rsidR="004930C9" w:rsidRPr="007813E2">
              <w:rPr>
                <w:color w:val="auto"/>
              </w:rPr>
              <w:t xml:space="preserve"> junction with </w:t>
            </w:r>
            <w:r w:rsidR="00A26E3F">
              <w:rPr>
                <w:color w:val="auto"/>
              </w:rPr>
              <w:t>Footpaths 17 and 19</w:t>
            </w:r>
            <w:r w:rsidR="005B4AC8" w:rsidRPr="007813E2">
              <w:rPr>
                <w:color w:val="auto"/>
              </w:rPr>
              <w:t>.</w:t>
            </w:r>
            <w:r w:rsidR="00A6675B">
              <w:rPr>
                <w:color w:val="auto"/>
              </w:rPr>
              <w:t xml:space="preserve"> </w:t>
            </w:r>
            <w:r w:rsidR="00CE476B" w:rsidRPr="007813E2">
              <w:rPr>
                <w:color w:val="auto"/>
              </w:rPr>
              <w:t xml:space="preserve">Full details are set out in the </w:t>
            </w:r>
            <w:r w:rsidR="006947F4">
              <w:rPr>
                <w:color w:val="auto"/>
              </w:rPr>
              <w:t>draft</w:t>
            </w:r>
            <w:r w:rsidR="00F96412">
              <w:rPr>
                <w:color w:val="auto"/>
              </w:rPr>
              <w:t xml:space="preserve"> Order</w:t>
            </w:r>
            <w:r w:rsidR="00CE476B" w:rsidRPr="007813E2">
              <w:rPr>
                <w:color w:val="auto"/>
              </w:rPr>
              <w:t xml:space="preserve"> </w:t>
            </w:r>
            <w:r w:rsidR="00D522F0">
              <w:rPr>
                <w:color w:val="auto"/>
              </w:rPr>
              <w:t>M</w:t>
            </w:r>
            <w:r w:rsidR="00CE476B" w:rsidRPr="007813E2">
              <w:rPr>
                <w:color w:val="auto"/>
              </w:rPr>
              <w:t>a</w:t>
            </w:r>
            <w:r w:rsidR="00D522F0">
              <w:rPr>
                <w:color w:val="auto"/>
              </w:rPr>
              <w:t>p</w:t>
            </w:r>
            <w:r w:rsidR="00CE476B" w:rsidRPr="007813E2">
              <w:rPr>
                <w:color w:val="auto"/>
              </w:rPr>
              <w:t xml:space="preserve"> and Schedule.</w:t>
            </w:r>
            <w:r w:rsidR="0014372A">
              <w:rPr>
                <w:color w:val="auto"/>
              </w:rPr>
              <w:t xml:space="preserve"> </w:t>
            </w:r>
          </w:p>
        </w:tc>
      </w:tr>
      <w:tr w:rsidR="0085001E" w:rsidRPr="0085001E" w14:paraId="6EC9FCEA" w14:textId="77777777" w:rsidTr="000D4887">
        <w:tc>
          <w:tcPr>
            <w:tcW w:w="9520" w:type="dxa"/>
            <w:shd w:val="clear" w:color="auto" w:fill="auto"/>
          </w:tcPr>
          <w:p w14:paraId="6EC9FCE9" w14:textId="2500FC05" w:rsidR="000D4887" w:rsidRPr="001E7B3E" w:rsidRDefault="00CE476B" w:rsidP="00E910B3">
            <w:pPr>
              <w:pStyle w:val="TBullet"/>
              <w:spacing w:after="120"/>
              <w:ind w:left="357" w:hanging="357"/>
              <w:rPr>
                <w:color w:val="7030A0"/>
              </w:rPr>
            </w:pPr>
            <w:r w:rsidRPr="001E7B3E">
              <w:rPr>
                <w:color w:val="auto"/>
              </w:rPr>
              <w:t>There w</w:t>
            </w:r>
            <w:r w:rsidR="0093499B" w:rsidRPr="001E7B3E">
              <w:rPr>
                <w:color w:val="auto"/>
              </w:rPr>
              <w:t>ere</w:t>
            </w:r>
            <w:r w:rsidR="00EC2DDB" w:rsidRPr="001E7B3E">
              <w:rPr>
                <w:color w:val="auto"/>
              </w:rPr>
              <w:t xml:space="preserve"> </w:t>
            </w:r>
            <w:r w:rsidR="00633F1A" w:rsidRPr="001E7B3E">
              <w:rPr>
                <w:color w:val="auto"/>
              </w:rPr>
              <w:t>32</w:t>
            </w:r>
            <w:r w:rsidRPr="001E7B3E">
              <w:rPr>
                <w:color w:val="auto"/>
              </w:rPr>
              <w:t xml:space="preserve"> objection</w:t>
            </w:r>
            <w:r w:rsidR="0093499B" w:rsidRPr="001E7B3E">
              <w:rPr>
                <w:color w:val="auto"/>
              </w:rPr>
              <w:t>s</w:t>
            </w:r>
            <w:r w:rsidRPr="001E7B3E">
              <w:rPr>
                <w:color w:val="auto"/>
              </w:rPr>
              <w:t xml:space="preserve"> outstanding at the commencement of the Inquiry.</w:t>
            </w:r>
          </w:p>
        </w:tc>
      </w:tr>
      <w:tr w:rsidR="0085001E" w:rsidRPr="0085001E" w14:paraId="6EC9FCED" w14:textId="77777777" w:rsidTr="000D4887">
        <w:tc>
          <w:tcPr>
            <w:tcW w:w="9520" w:type="dxa"/>
            <w:shd w:val="clear" w:color="auto" w:fill="auto"/>
          </w:tcPr>
          <w:p w14:paraId="425C9365" w14:textId="77777777" w:rsidR="001E7B3E" w:rsidRDefault="00704502" w:rsidP="00CB72BE">
            <w:pPr>
              <w:pStyle w:val="Singleline"/>
              <w:tabs>
                <w:tab w:val="left" w:pos="360"/>
              </w:tabs>
              <w:jc w:val="both"/>
              <w:rPr>
                <w:b/>
                <w:szCs w:val="22"/>
              </w:rPr>
            </w:pPr>
            <w:r w:rsidRPr="001E7B3E">
              <w:rPr>
                <w:b/>
                <w:szCs w:val="22"/>
              </w:rPr>
              <w:t>Summary of Decision:</w:t>
            </w:r>
            <w:r w:rsidR="00A6675B" w:rsidRPr="001E7B3E">
              <w:rPr>
                <w:b/>
                <w:szCs w:val="22"/>
              </w:rPr>
              <w:t xml:space="preserve"> </w:t>
            </w:r>
            <w:r w:rsidRPr="001E7B3E">
              <w:rPr>
                <w:b/>
                <w:szCs w:val="22"/>
              </w:rPr>
              <w:t>The Order is m</w:t>
            </w:r>
            <w:r w:rsidR="001E7B3E">
              <w:rPr>
                <w:b/>
                <w:szCs w:val="22"/>
              </w:rPr>
              <w:t>a</w:t>
            </w:r>
            <w:r w:rsidRPr="001E7B3E">
              <w:rPr>
                <w:b/>
                <w:szCs w:val="22"/>
              </w:rPr>
              <w:t>d</w:t>
            </w:r>
            <w:r w:rsidR="001E7B3E">
              <w:rPr>
                <w:b/>
                <w:szCs w:val="22"/>
              </w:rPr>
              <w:t>e subject to modification</w:t>
            </w:r>
          </w:p>
          <w:p w14:paraId="6EC9FCEC" w14:textId="67B038E5" w:rsidR="000D4887" w:rsidRPr="001E7B3E" w:rsidRDefault="007C6BF1" w:rsidP="007C6BF1">
            <w:pPr>
              <w:pStyle w:val="Singleline"/>
              <w:tabs>
                <w:tab w:val="left" w:pos="360"/>
              </w:tabs>
              <w:ind w:left="2730"/>
              <w:jc w:val="both"/>
              <w:rPr>
                <w:b/>
                <w:color w:val="7030A0"/>
              </w:rPr>
            </w:pPr>
            <w:r>
              <w:rPr>
                <w:b/>
                <w:szCs w:val="22"/>
              </w:rPr>
              <w:t xml:space="preserve"> </w:t>
            </w:r>
            <w:r w:rsidR="001E7B3E">
              <w:rPr>
                <w:b/>
                <w:szCs w:val="22"/>
              </w:rPr>
              <w:t>as set out in the Formal Decision</w:t>
            </w:r>
            <w:r w:rsidR="00704502" w:rsidRPr="001E7B3E">
              <w:rPr>
                <w:b/>
                <w:szCs w:val="22"/>
              </w:rPr>
              <w:t>.</w:t>
            </w:r>
            <w:r w:rsidR="0014372A" w:rsidRPr="001E7B3E">
              <w:rPr>
                <w:b/>
                <w:szCs w:val="22"/>
              </w:rPr>
              <w:t xml:space="preserve"> </w:t>
            </w:r>
            <w:bookmarkStart w:id="1" w:name="bmkPoint"/>
            <w:bookmarkEnd w:id="1"/>
          </w:p>
        </w:tc>
      </w:tr>
      <w:tr w:rsidR="0085001E" w:rsidRPr="0085001E" w14:paraId="6EC9FCEF" w14:textId="77777777" w:rsidTr="000D4887">
        <w:tc>
          <w:tcPr>
            <w:tcW w:w="9520" w:type="dxa"/>
            <w:tcBorders>
              <w:bottom w:val="single" w:sz="6" w:space="0" w:color="000000"/>
            </w:tcBorders>
            <w:shd w:val="clear" w:color="auto" w:fill="auto"/>
          </w:tcPr>
          <w:p w14:paraId="6EC9FCEE" w14:textId="77777777" w:rsidR="000D4887" w:rsidRPr="0085001E" w:rsidRDefault="000D4887" w:rsidP="000D4887">
            <w:pPr>
              <w:spacing w:before="60"/>
              <w:rPr>
                <w:b/>
                <w:color w:val="7030A0"/>
                <w:sz w:val="2"/>
              </w:rPr>
            </w:pPr>
            <w:bookmarkStart w:id="2" w:name="bmkReturn"/>
            <w:bookmarkEnd w:id="2"/>
          </w:p>
        </w:tc>
      </w:tr>
    </w:tbl>
    <w:p w14:paraId="6EC9FCF6" w14:textId="62C4B1CA" w:rsidR="003473C8" w:rsidRPr="00616297" w:rsidRDefault="00043B43" w:rsidP="00043B43">
      <w:pPr>
        <w:pStyle w:val="Style1"/>
        <w:numPr>
          <w:ilvl w:val="0"/>
          <w:numId w:val="0"/>
        </w:numPr>
        <w:rPr>
          <w:b/>
          <w:color w:val="auto"/>
          <w:kern w:val="0"/>
          <w:szCs w:val="22"/>
        </w:rPr>
      </w:pPr>
      <w:r w:rsidRPr="00616297">
        <w:rPr>
          <w:b/>
          <w:color w:val="auto"/>
          <w:kern w:val="0"/>
          <w:szCs w:val="22"/>
        </w:rPr>
        <w:t xml:space="preserve">Procedural Matters </w:t>
      </w:r>
    </w:p>
    <w:p w14:paraId="121C9135" w14:textId="76C4EE28" w:rsidR="00616297" w:rsidRPr="00616297" w:rsidRDefault="00616297" w:rsidP="00616297">
      <w:pPr>
        <w:pStyle w:val="Style1"/>
        <w:numPr>
          <w:ilvl w:val="0"/>
          <w:numId w:val="0"/>
        </w:numPr>
        <w:rPr>
          <w:b/>
          <w:i/>
          <w:iCs/>
          <w:color w:val="auto"/>
          <w:kern w:val="0"/>
          <w:szCs w:val="22"/>
        </w:rPr>
      </w:pPr>
      <w:r w:rsidRPr="00616297">
        <w:rPr>
          <w:b/>
          <w:i/>
          <w:iCs/>
          <w:color w:val="auto"/>
          <w:kern w:val="0"/>
          <w:szCs w:val="22"/>
        </w:rPr>
        <w:t xml:space="preserve">The Application and Making of the </w:t>
      </w:r>
      <w:r w:rsidR="006947F4">
        <w:rPr>
          <w:b/>
          <w:i/>
          <w:iCs/>
          <w:color w:val="auto"/>
          <w:kern w:val="0"/>
          <w:szCs w:val="22"/>
        </w:rPr>
        <w:t>Draft</w:t>
      </w:r>
      <w:r w:rsidR="00F96412">
        <w:rPr>
          <w:b/>
          <w:i/>
          <w:iCs/>
          <w:color w:val="auto"/>
          <w:kern w:val="0"/>
          <w:szCs w:val="22"/>
        </w:rPr>
        <w:t xml:space="preserve"> Order</w:t>
      </w:r>
      <w:r w:rsidRPr="00616297">
        <w:rPr>
          <w:b/>
          <w:i/>
          <w:iCs/>
          <w:color w:val="auto"/>
          <w:kern w:val="0"/>
          <w:szCs w:val="22"/>
        </w:rPr>
        <w:t xml:space="preserve"> </w:t>
      </w:r>
    </w:p>
    <w:p w14:paraId="6EBDFFCE" w14:textId="3A87C70F" w:rsidR="00C23B90" w:rsidRDefault="00B93144" w:rsidP="00616297">
      <w:pPr>
        <w:pStyle w:val="Style1"/>
        <w:spacing w:before="160"/>
        <w:ind w:left="431" w:hanging="431"/>
        <w:rPr>
          <w:color w:val="auto"/>
          <w:szCs w:val="22"/>
        </w:rPr>
      </w:pPr>
      <w:bookmarkStart w:id="3" w:name="_Hlk76545597"/>
      <w:r>
        <w:rPr>
          <w:color w:val="auto"/>
          <w:szCs w:val="22"/>
        </w:rPr>
        <w:t xml:space="preserve">In July 2014 </w:t>
      </w:r>
      <w:r w:rsidR="00F96412">
        <w:rPr>
          <w:color w:val="auto"/>
          <w:szCs w:val="22"/>
        </w:rPr>
        <w:t>t</w:t>
      </w:r>
      <w:r w:rsidR="00A63AE8" w:rsidRPr="00A63AE8">
        <w:rPr>
          <w:color w:val="auto"/>
          <w:szCs w:val="22"/>
        </w:rPr>
        <w:t xml:space="preserve">he applicant for the </w:t>
      </w:r>
      <w:r w:rsidR="00F96412">
        <w:rPr>
          <w:color w:val="auto"/>
          <w:szCs w:val="22"/>
        </w:rPr>
        <w:t>Order</w:t>
      </w:r>
      <w:r w:rsidR="00A63AE8" w:rsidRPr="00A63AE8">
        <w:rPr>
          <w:color w:val="auto"/>
          <w:szCs w:val="22"/>
        </w:rPr>
        <w:t>,</w:t>
      </w:r>
      <w:r w:rsidR="00A63AE8">
        <w:rPr>
          <w:color w:val="auto"/>
          <w:szCs w:val="22"/>
        </w:rPr>
        <w:t xml:space="preserve"> Network Rail (NR), applied </w:t>
      </w:r>
      <w:r w:rsidR="0045094E">
        <w:rPr>
          <w:color w:val="auto"/>
          <w:szCs w:val="22"/>
        </w:rPr>
        <w:t xml:space="preserve">to Surrey County Council (SCC) </w:t>
      </w:r>
      <w:r w:rsidR="00A63AE8">
        <w:rPr>
          <w:color w:val="auto"/>
          <w:szCs w:val="22"/>
        </w:rPr>
        <w:t>under section 118A of the Highways Act 1980 (the 1</w:t>
      </w:r>
      <w:r w:rsidR="003067D3">
        <w:rPr>
          <w:color w:val="auto"/>
          <w:szCs w:val="22"/>
        </w:rPr>
        <w:t>980 Act)</w:t>
      </w:r>
      <w:r w:rsidR="00A63AE8">
        <w:rPr>
          <w:color w:val="auto"/>
          <w:szCs w:val="22"/>
        </w:rPr>
        <w:t xml:space="preserve"> </w:t>
      </w:r>
      <w:r w:rsidR="0045094E">
        <w:rPr>
          <w:color w:val="auto"/>
          <w:szCs w:val="22"/>
        </w:rPr>
        <w:t xml:space="preserve">for an Order to extinguish </w:t>
      </w:r>
      <w:r w:rsidR="009B4182">
        <w:rPr>
          <w:color w:val="auto"/>
          <w:szCs w:val="22"/>
        </w:rPr>
        <w:t>Footpath 18, Spelthorne (FP18).</w:t>
      </w:r>
      <w:r w:rsidR="00A6675B">
        <w:rPr>
          <w:color w:val="auto"/>
          <w:szCs w:val="22"/>
        </w:rPr>
        <w:t xml:space="preserve"> </w:t>
      </w:r>
      <w:r w:rsidR="00A606C9">
        <w:rPr>
          <w:color w:val="auto"/>
          <w:szCs w:val="22"/>
        </w:rPr>
        <w:t xml:space="preserve">At the meeting of 23 April 2015 </w:t>
      </w:r>
      <w:r w:rsidR="00D11EAE">
        <w:rPr>
          <w:color w:val="auto"/>
          <w:szCs w:val="22"/>
        </w:rPr>
        <w:t>members of the SCC’s Spelthorne Local Committee (SLC) voted to decline to make the Order.</w:t>
      </w:r>
      <w:r w:rsidR="00A6675B">
        <w:rPr>
          <w:color w:val="auto"/>
          <w:szCs w:val="22"/>
        </w:rPr>
        <w:t xml:space="preserve"> </w:t>
      </w:r>
      <w:r w:rsidR="00CA12B7">
        <w:rPr>
          <w:color w:val="auto"/>
          <w:szCs w:val="22"/>
        </w:rPr>
        <w:t xml:space="preserve">SLC </w:t>
      </w:r>
      <w:r w:rsidR="00391E58">
        <w:rPr>
          <w:color w:val="auto"/>
          <w:szCs w:val="22"/>
        </w:rPr>
        <w:t>is made up of members of both SCC and Spelthorne Borough Council (SBC).</w:t>
      </w:r>
      <w:r w:rsidR="00A6675B">
        <w:rPr>
          <w:color w:val="auto"/>
          <w:szCs w:val="22"/>
        </w:rPr>
        <w:t xml:space="preserve"> </w:t>
      </w:r>
      <w:r w:rsidR="001B6E94">
        <w:rPr>
          <w:color w:val="auto"/>
          <w:szCs w:val="22"/>
        </w:rPr>
        <w:t xml:space="preserve">SLC </w:t>
      </w:r>
      <w:r w:rsidR="003B0AD7">
        <w:rPr>
          <w:color w:val="auto"/>
          <w:szCs w:val="22"/>
        </w:rPr>
        <w:t>is now referred to as Spelthorne Joint Committee</w:t>
      </w:r>
      <w:r w:rsidR="00BC4237">
        <w:rPr>
          <w:color w:val="auto"/>
          <w:szCs w:val="22"/>
        </w:rPr>
        <w:t xml:space="preserve"> and they made an objection to the proposed Order.</w:t>
      </w:r>
      <w:r w:rsidR="00A6675B">
        <w:rPr>
          <w:color w:val="auto"/>
          <w:szCs w:val="22"/>
        </w:rPr>
        <w:t xml:space="preserve"> </w:t>
      </w:r>
    </w:p>
    <w:p w14:paraId="087BA3DB" w14:textId="09027A34" w:rsidR="00F84727" w:rsidRDefault="00C23B90" w:rsidP="00616297">
      <w:pPr>
        <w:pStyle w:val="Style1"/>
        <w:spacing w:before="160"/>
        <w:ind w:left="431" w:hanging="431"/>
        <w:rPr>
          <w:color w:val="auto"/>
          <w:szCs w:val="22"/>
        </w:rPr>
      </w:pPr>
      <w:r>
        <w:rPr>
          <w:color w:val="auto"/>
          <w:szCs w:val="22"/>
        </w:rPr>
        <w:t>Subsequent</w:t>
      </w:r>
      <w:r w:rsidR="006F53E8">
        <w:rPr>
          <w:color w:val="auto"/>
          <w:szCs w:val="22"/>
        </w:rPr>
        <w:t xml:space="preserve"> to the determination not to make an Order</w:t>
      </w:r>
      <w:r w:rsidR="004F11DF">
        <w:rPr>
          <w:color w:val="auto"/>
          <w:szCs w:val="22"/>
        </w:rPr>
        <w:t>, NR applied to the Secretary of State for Environment, Food and Rural Affairs</w:t>
      </w:r>
      <w:r w:rsidR="009E3B0F">
        <w:rPr>
          <w:color w:val="auto"/>
          <w:szCs w:val="22"/>
        </w:rPr>
        <w:t xml:space="preserve"> (the Secretary of State)</w:t>
      </w:r>
      <w:r w:rsidR="004F11DF">
        <w:rPr>
          <w:color w:val="auto"/>
          <w:szCs w:val="22"/>
        </w:rPr>
        <w:t xml:space="preserve"> for </w:t>
      </w:r>
      <w:r w:rsidR="00F96412">
        <w:rPr>
          <w:color w:val="auto"/>
          <w:szCs w:val="22"/>
        </w:rPr>
        <w:t>an Order</w:t>
      </w:r>
      <w:r w:rsidR="004F11DF">
        <w:rPr>
          <w:color w:val="auto"/>
          <w:szCs w:val="22"/>
        </w:rPr>
        <w:t xml:space="preserve"> to be made under </w:t>
      </w:r>
      <w:r w:rsidR="002419CE">
        <w:rPr>
          <w:color w:val="auto"/>
          <w:szCs w:val="22"/>
        </w:rPr>
        <w:t>section 120(3)</w:t>
      </w:r>
      <w:r w:rsidR="00295B2C">
        <w:rPr>
          <w:color w:val="auto"/>
          <w:szCs w:val="22"/>
        </w:rPr>
        <w:t xml:space="preserve"> of the 1980 Act.</w:t>
      </w:r>
      <w:r w:rsidR="00A6675B">
        <w:rPr>
          <w:color w:val="auto"/>
          <w:szCs w:val="22"/>
        </w:rPr>
        <w:t xml:space="preserve"> </w:t>
      </w:r>
      <w:r w:rsidR="009E3B0F">
        <w:rPr>
          <w:color w:val="auto"/>
          <w:szCs w:val="22"/>
        </w:rPr>
        <w:t xml:space="preserve">Where it appears to the Secretary of State </w:t>
      </w:r>
      <w:r w:rsidR="00FA131A">
        <w:rPr>
          <w:color w:val="auto"/>
          <w:szCs w:val="22"/>
        </w:rPr>
        <w:t xml:space="preserve">that it is expedient as mentioned in section 118A(1) of the 1980 </w:t>
      </w:r>
      <w:r w:rsidR="00D51893">
        <w:rPr>
          <w:color w:val="auto"/>
          <w:szCs w:val="22"/>
        </w:rPr>
        <w:t>A</w:t>
      </w:r>
      <w:r w:rsidR="00FA131A">
        <w:rPr>
          <w:color w:val="auto"/>
          <w:szCs w:val="22"/>
        </w:rPr>
        <w:t xml:space="preserve">ct that </w:t>
      </w:r>
      <w:r w:rsidR="003A058A" w:rsidRPr="003A058A">
        <w:rPr>
          <w:i/>
          <w:iCs/>
          <w:color w:val="auto"/>
          <w:szCs w:val="22"/>
        </w:rPr>
        <w:t>“…</w:t>
      </w:r>
      <w:r w:rsidR="00FA131A" w:rsidRPr="003A058A">
        <w:rPr>
          <w:i/>
          <w:iCs/>
          <w:color w:val="auto"/>
          <w:szCs w:val="22"/>
        </w:rPr>
        <w:t>the path or way should b</w:t>
      </w:r>
      <w:r w:rsidR="00CC66A6" w:rsidRPr="003A058A">
        <w:rPr>
          <w:i/>
          <w:iCs/>
          <w:color w:val="auto"/>
          <w:szCs w:val="22"/>
        </w:rPr>
        <w:t>e stopped up</w:t>
      </w:r>
      <w:r w:rsidR="00D51893" w:rsidRPr="003A058A">
        <w:rPr>
          <w:i/>
          <w:iCs/>
          <w:color w:val="auto"/>
          <w:szCs w:val="22"/>
        </w:rPr>
        <w:t xml:space="preserve">…then if no council having the power to do so </w:t>
      </w:r>
      <w:r w:rsidR="00EE5A60" w:rsidRPr="003A058A">
        <w:rPr>
          <w:i/>
          <w:iCs/>
          <w:color w:val="auto"/>
          <w:szCs w:val="22"/>
        </w:rPr>
        <w:t>have made and submitted…a rail crossing extinguishment order…</w:t>
      </w:r>
      <w:r w:rsidR="0082113E" w:rsidRPr="003A058A">
        <w:rPr>
          <w:i/>
          <w:iCs/>
          <w:color w:val="auto"/>
          <w:szCs w:val="22"/>
        </w:rPr>
        <w:t>and the Secretary of State i</w:t>
      </w:r>
      <w:r w:rsidR="00087E10">
        <w:rPr>
          <w:i/>
          <w:iCs/>
          <w:color w:val="auto"/>
          <w:szCs w:val="22"/>
        </w:rPr>
        <w:t>s</w:t>
      </w:r>
      <w:r w:rsidR="0082113E" w:rsidRPr="003A058A">
        <w:rPr>
          <w:i/>
          <w:iCs/>
          <w:color w:val="auto"/>
          <w:szCs w:val="22"/>
        </w:rPr>
        <w:t xml:space="preserve"> satisfied that i</w:t>
      </w:r>
      <w:r w:rsidR="00A25A5B">
        <w:rPr>
          <w:i/>
          <w:iCs/>
          <w:color w:val="auto"/>
          <w:szCs w:val="22"/>
        </w:rPr>
        <w:t>f</w:t>
      </w:r>
      <w:r w:rsidR="0082113E" w:rsidRPr="003A058A">
        <w:rPr>
          <w:i/>
          <w:iCs/>
          <w:color w:val="auto"/>
          <w:szCs w:val="22"/>
        </w:rPr>
        <w:t xml:space="preserve"> such an order were made and submitted</w:t>
      </w:r>
      <w:r w:rsidR="00017229">
        <w:rPr>
          <w:i/>
          <w:iCs/>
          <w:color w:val="auto"/>
          <w:szCs w:val="22"/>
        </w:rPr>
        <w:t>…</w:t>
      </w:r>
      <w:r w:rsidR="0082113E" w:rsidRPr="003A058A">
        <w:rPr>
          <w:i/>
          <w:iCs/>
          <w:color w:val="auto"/>
          <w:szCs w:val="22"/>
        </w:rPr>
        <w:t>he would have the power to confirm the order in accordance with the provisions</w:t>
      </w:r>
      <w:r w:rsidR="003A058A" w:rsidRPr="003A058A">
        <w:rPr>
          <w:i/>
          <w:iCs/>
          <w:color w:val="auto"/>
          <w:szCs w:val="22"/>
        </w:rPr>
        <w:t>…he may himself make the order</w:t>
      </w:r>
      <w:r w:rsidR="003A058A">
        <w:rPr>
          <w:color w:val="auto"/>
          <w:szCs w:val="22"/>
        </w:rPr>
        <w:t>…”.</w:t>
      </w:r>
    </w:p>
    <w:p w14:paraId="50D5644F" w14:textId="1ADADDF8" w:rsidR="0007506F" w:rsidRPr="00454CE7" w:rsidRDefault="006429F3" w:rsidP="00D743EB">
      <w:pPr>
        <w:pStyle w:val="Style1"/>
        <w:spacing w:before="160"/>
        <w:ind w:left="431" w:hanging="431"/>
        <w:rPr>
          <w:color w:val="7030A0"/>
          <w:szCs w:val="22"/>
        </w:rPr>
      </w:pPr>
      <w:r w:rsidRPr="00755752">
        <w:rPr>
          <w:color w:val="auto"/>
          <w:szCs w:val="22"/>
        </w:rPr>
        <w:t>As required, n</w:t>
      </w:r>
      <w:r w:rsidR="001836DD" w:rsidRPr="00755752">
        <w:rPr>
          <w:color w:val="auto"/>
          <w:szCs w:val="22"/>
        </w:rPr>
        <w:t>otice was given t</w:t>
      </w:r>
      <w:r w:rsidRPr="00755752">
        <w:rPr>
          <w:color w:val="auto"/>
          <w:szCs w:val="22"/>
        </w:rPr>
        <w:t xml:space="preserve">hat </w:t>
      </w:r>
      <w:r w:rsidR="00812EEC" w:rsidRPr="00755752">
        <w:rPr>
          <w:color w:val="auto"/>
          <w:szCs w:val="22"/>
        </w:rPr>
        <w:t>t</w:t>
      </w:r>
      <w:r w:rsidR="006F53E8" w:rsidRPr="00755752">
        <w:rPr>
          <w:color w:val="auto"/>
          <w:szCs w:val="22"/>
        </w:rPr>
        <w:t>he Secretary of St</w:t>
      </w:r>
      <w:r w:rsidR="00812EEC" w:rsidRPr="00755752">
        <w:rPr>
          <w:color w:val="auto"/>
          <w:szCs w:val="22"/>
        </w:rPr>
        <w:t>a</w:t>
      </w:r>
      <w:r w:rsidR="006F53E8" w:rsidRPr="00755752">
        <w:rPr>
          <w:color w:val="auto"/>
          <w:szCs w:val="22"/>
        </w:rPr>
        <w:t>te</w:t>
      </w:r>
      <w:r w:rsidR="00812EEC" w:rsidRPr="00755752">
        <w:rPr>
          <w:color w:val="auto"/>
          <w:szCs w:val="22"/>
        </w:rPr>
        <w:t xml:space="preserve"> proposed to make </w:t>
      </w:r>
      <w:r w:rsidRPr="00755752">
        <w:rPr>
          <w:color w:val="auto"/>
          <w:szCs w:val="22"/>
        </w:rPr>
        <w:t>t</w:t>
      </w:r>
      <w:r w:rsidR="00F84727" w:rsidRPr="00755752">
        <w:rPr>
          <w:color w:val="auto"/>
          <w:szCs w:val="22"/>
        </w:rPr>
        <w:t>he Order</w:t>
      </w:r>
      <w:r w:rsidR="003A3154" w:rsidRPr="00755752">
        <w:rPr>
          <w:color w:val="auto"/>
          <w:szCs w:val="22"/>
        </w:rPr>
        <w:t xml:space="preserve">, with the opportunity for representations and objections </w:t>
      </w:r>
      <w:r w:rsidR="00812EEC" w:rsidRPr="00755752">
        <w:rPr>
          <w:color w:val="auto"/>
          <w:szCs w:val="22"/>
        </w:rPr>
        <w:t xml:space="preserve">to be </w:t>
      </w:r>
      <w:r w:rsidRPr="00755752">
        <w:rPr>
          <w:color w:val="auto"/>
          <w:szCs w:val="22"/>
        </w:rPr>
        <w:t xml:space="preserve">made </w:t>
      </w:r>
      <w:r w:rsidR="00812EEC" w:rsidRPr="00755752">
        <w:rPr>
          <w:color w:val="auto"/>
          <w:szCs w:val="22"/>
        </w:rPr>
        <w:t>not later than 7 February 2020.</w:t>
      </w:r>
      <w:r w:rsidR="00A6675B">
        <w:rPr>
          <w:color w:val="auto"/>
          <w:szCs w:val="22"/>
        </w:rPr>
        <w:t xml:space="preserve"> </w:t>
      </w:r>
      <w:r w:rsidR="007913F3" w:rsidRPr="00755752">
        <w:rPr>
          <w:color w:val="auto"/>
          <w:szCs w:val="22"/>
        </w:rPr>
        <w:t xml:space="preserve">It is often the case that proposed Orders such as this are subject of a report to the Secretary of State, </w:t>
      </w:r>
      <w:r w:rsidR="00A25A5B">
        <w:rPr>
          <w:color w:val="auto"/>
          <w:szCs w:val="22"/>
        </w:rPr>
        <w:t>w</w:t>
      </w:r>
      <w:r w:rsidR="007913F3" w:rsidRPr="00755752">
        <w:rPr>
          <w:color w:val="auto"/>
          <w:szCs w:val="22"/>
        </w:rPr>
        <w:t>i</w:t>
      </w:r>
      <w:r w:rsidR="00A25A5B">
        <w:rPr>
          <w:color w:val="auto"/>
          <w:szCs w:val="22"/>
        </w:rPr>
        <w:t>th</w:t>
      </w:r>
      <w:r w:rsidR="007913F3" w:rsidRPr="00755752">
        <w:rPr>
          <w:color w:val="auto"/>
          <w:szCs w:val="22"/>
        </w:rPr>
        <w:t xml:space="preserve"> a recommendation.</w:t>
      </w:r>
      <w:r w:rsidR="00A6675B">
        <w:rPr>
          <w:color w:val="auto"/>
          <w:szCs w:val="22"/>
        </w:rPr>
        <w:t xml:space="preserve"> </w:t>
      </w:r>
      <w:r w:rsidR="007913F3" w:rsidRPr="00755752">
        <w:rPr>
          <w:color w:val="auto"/>
          <w:szCs w:val="22"/>
        </w:rPr>
        <w:t>In this instance th</w:t>
      </w:r>
      <w:r w:rsidR="0096505A">
        <w:rPr>
          <w:color w:val="auto"/>
          <w:szCs w:val="22"/>
        </w:rPr>
        <w:t>e</w:t>
      </w:r>
      <w:r w:rsidR="007913F3" w:rsidRPr="00755752">
        <w:rPr>
          <w:color w:val="auto"/>
          <w:szCs w:val="22"/>
        </w:rPr>
        <w:t xml:space="preserve"> matter has been delegated and m</w:t>
      </w:r>
      <w:r w:rsidR="006F5377" w:rsidRPr="00755752">
        <w:rPr>
          <w:color w:val="auto"/>
          <w:szCs w:val="22"/>
        </w:rPr>
        <w:t xml:space="preserve">y role is to determine, on behalf of the Secretary of State, whether the </w:t>
      </w:r>
      <w:r w:rsidR="006947F4">
        <w:rPr>
          <w:color w:val="auto"/>
          <w:szCs w:val="22"/>
        </w:rPr>
        <w:t>draft</w:t>
      </w:r>
      <w:r w:rsidR="006F5377" w:rsidRPr="00755752">
        <w:rPr>
          <w:color w:val="auto"/>
          <w:szCs w:val="22"/>
        </w:rPr>
        <w:t xml:space="preserve"> Order </w:t>
      </w:r>
      <w:r w:rsidR="001A030D">
        <w:rPr>
          <w:color w:val="auto"/>
          <w:szCs w:val="22"/>
        </w:rPr>
        <w:t>s</w:t>
      </w:r>
      <w:r w:rsidR="006F5377" w:rsidRPr="00755752">
        <w:rPr>
          <w:color w:val="auto"/>
          <w:szCs w:val="22"/>
        </w:rPr>
        <w:t>hould now be made.</w:t>
      </w:r>
      <w:r w:rsidR="00A6675B">
        <w:rPr>
          <w:color w:val="auto"/>
          <w:szCs w:val="22"/>
        </w:rPr>
        <w:t xml:space="preserve"> </w:t>
      </w:r>
      <w:r w:rsidR="00E41DB6" w:rsidRPr="00755752">
        <w:rPr>
          <w:color w:val="auto"/>
          <w:szCs w:val="22"/>
        </w:rPr>
        <w:t>This de</w:t>
      </w:r>
      <w:r w:rsidR="006F5377" w:rsidRPr="00755752">
        <w:rPr>
          <w:color w:val="auto"/>
          <w:szCs w:val="22"/>
        </w:rPr>
        <w:t>t</w:t>
      </w:r>
      <w:r w:rsidR="00E41DB6" w:rsidRPr="00755752">
        <w:rPr>
          <w:color w:val="auto"/>
          <w:szCs w:val="22"/>
        </w:rPr>
        <w:t xml:space="preserve">ermination is separate from the decision taken </w:t>
      </w:r>
      <w:r w:rsidR="00ED3D70" w:rsidRPr="00755752">
        <w:rPr>
          <w:color w:val="auto"/>
          <w:szCs w:val="22"/>
        </w:rPr>
        <w:t xml:space="preserve">to propose </w:t>
      </w:r>
      <w:r w:rsidR="009F0B96" w:rsidRPr="00755752">
        <w:rPr>
          <w:color w:val="auto"/>
          <w:szCs w:val="22"/>
        </w:rPr>
        <w:t xml:space="preserve">that the </w:t>
      </w:r>
      <w:r w:rsidR="006947F4">
        <w:rPr>
          <w:color w:val="auto"/>
          <w:szCs w:val="22"/>
        </w:rPr>
        <w:t>draft</w:t>
      </w:r>
      <w:r w:rsidR="00F96412">
        <w:rPr>
          <w:color w:val="auto"/>
          <w:szCs w:val="22"/>
        </w:rPr>
        <w:t xml:space="preserve"> </w:t>
      </w:r>
      <w:r w:rsidR="00F96412" w:rsidRPr="00EF712A">
        <w:rPr>
          <w:color w:val="auto"/>
          <w:szCs w:val="22"/>
        </w:rPr>
        <w:t>Order</w:t>
      </w:r>
      <w:r w:rsidR="009F0B96" w:rsidRPr="00EF712A">
        <w:rPr>
          <w:color w:val="auto"/>
          <w:szCs w:val="22"/>
        </w:rPr>
        <w:t xml:space="preserve"> be </w:t>
      </w:r>
      <w:r w:rsidR="00893740" w:rsidRPr="00EF712A">
        <w:rPr>
          <w:color w:val="auto"/>
          <w:szCs w:val="22"/>
        </w:rPr>
        <w:t>made,</w:t>
      </w:r>
      <w:r w:rsidR="009F0B96" w:rsidRPr="00EF712A">
        <w:rPr>
          <w:color w:val="auto"/>
          <w:szCs w:val="22"/>
        </w:rPr>
        <w:t xml:space="preserve"> and I need to take account of the relevant matters in relation to confirmation </w:t>
      </w:r>
      <w:r w:rsidR="00A36156">
        <w:rPr>
          <w:color w:val="auto"/>
          <w:szCs w:val="22"/>
        </w:rPr>
        <w:t xml:space="preserve">as set out in </w:t>
      </w:r>
      <w:r w:rsidR="00E03DE5">
        <w:rPr>
          <w:color w:val="auto"/>
          <w:szCs w:val="22"/>
        </w:rPr>
        <w:t>secti</w:t>
      </w:r>
      <w:r w:rsidR="009F0B96" w:rsidRPr="00EF712A">
        <w:rPr>
          <w:color w:val="auto"/>
          <w:szCs w:val="22"/>
        </w:rPr>
        <w:t>o</w:t>
      </w:r>
      <w:r w:rsidR="00E03DE5">
        <w:rPr>
          <w:color w:val="auto"/>
          <w:szCs w:val="22"/>
        </w:rPr>
        <w:t>n 118A(4) o</w:t>
      </w:r>
      <w:r w:rsidR="009F0B96" w:rsidRPr="00EF712A">
        <w:rPr>
          <w:color w:val="auto"/>
          <w:szCs w:val="22"/>
        </w:rPr>
        <w:t>f the</w:t>
      </w:r>
      <w:r w:rsidR="00E03DE5">
        <w:rPr>
          <w:color w:val="auto"/>
          <w:szCs w:val="22"/>
        </w:rPr>
        <w:t xml:space="preserve"> 1980 Ac</w:t>
      </w:r>
      <w:r w:rsidR="00F96412" w:rsidRPr="00EF712A">
        <w:rPr>
          <w:color w:val="auto"/>
          <w:szCs w:val="22"/>
        </w:rPr>
        <w:t>t</w:t>
      </w:r>
      <w:r w:rsidR="0007506F" w:rsidRPr="00EF712A">
        <w:rPr>
          <w:color w:val="auto"/>
          <w:szCs w:val="22"/>
        </w:rPr>
        <w:t>.</w:t>
      </w:r>
    </w:p>
    <w:p w14:paraId="72A52ECB" w14:textId="7025C230" w:rsidR="00454CE7" w:rsidRPr="00EF712A" w:rsidRDefault="00454CE7" w:rsidP="00D743EB">
      <w:pPr>
        <w:pStyle w:val="Style1"/>
        <w:spacing w:before="160"/>
        <w:ind w:left="431" w:hanging="431"/>
        <w:rPr>
          <w:color w:val="7030A0"/>
          <w:szCs w:val="22"/>
        </w:rPr>
      </w:pPr>
      <w:r>
        <w:rPr>
          <w:color w:val="auto"/>
          <w:szCs w:val="22"/>
        </w:rPr>
        <w:lastRenderedPageBreak/>
        <w:t xml:space="preserve">I note that the </w:t>
      </w:r>
      <w:r w:rsidR="006947F4">
        <w:rPr>
          <w:color w:val="auto"/>
          <w:szCs w:val="22"/>
        </w:rPr>
        <w:t>draft</w:t>
      </w:r>
      <w:r>
        <w:rPr>
          <w:color w:val="auto"/>
          <w:szCs w:val="22"/>
        </w:rPr>
        <w:t xml:space="preserve"> Order was dated 2019. As t</w:t>
      </w:r>
      <w:r w:rsidR="00542C77">
        <w:rPr>
          <w:color w:val="auto"/>
          <w:szCs w:val="22"/>
        </w:rPr>
        <w:t>he Order</w:t>
      </w:r>
      <w:r>
        <w:rPr>
          <w:color w:val="auto"/>
          <w:szCs w:val="22"/>
        </w:rPr>
        <w:t xml:space="preserve"> is not made until such time as th</w:t>
      </w:r>
      <w:r w:rsidR="00B30542">
        <w:rPr>
          <w:color w:val="auto"/>
          <w:szCs w:val="22"/>
        </w:rPr>
        <w:t>e</w:t>
      </w:r>
      <w:r>
        <w:rPr>
          <w:color w:val="auto"/>
          <w:szCs w:val="22"/>
        </w:rPr>
        <w:t xml:space="preserve"> decision</w:t>
      </w:r>
      <w:r w:rsidR="00542C77">
        <w:rPr>
          <w:color w:val="auto"/>
          <w:szCs w:val="22"/>
        </w:rPr>
        <w:t xml:space="preserve"> is taken</w:t>
      </w:r>
      <w:r w:rsidR="00C24700">
        <w:rPr>
          <w:color w:val="auto"/>
          <w:szCs w:val="22"/>
        </w:rPr>
        <w:t>,</w:t>
      </w:r>
      <w:r w:rsidR="00542C77">
        <w:rPr>
          <w:color w:val="auto"/>
          <w:szCs w:val="22"/>
        </w:rPr>
        <w:t xml:space="preserve"> the Order will be modified to be dated 2021.</w:t>
      </w:r>
      <w:r>
        <w:rPr>
          <w:color w:val="auto"/>
          <w:szCs w:val="22"/>
        </w:rPr>
        <w:t xml:space="preserve">  </w:t>
      </w:r>
    </w:p>
    <w:bookmarkEnd w:id="3"/>
    <w:p w14:paraId="2076212B" w14:textId="41270FC6" w:rsidR="00E83FB1" w:rsidRPr="004B1825" w:rsidRDefault="00E83FB1" w:rsidP="00E83FB1">
      <w:pPr>
        <w:pStyle w:val="Style1"/>
        <w:numPr>
          <w:ilvl w:val="0"/>
          <w:numId w:val="0"/>
        </w:numPr>
        <w:rPr>
          <w:b/>
          <w:i/>
          <w:iCs/>
          <w:color w:val="auto"/>
          <w:kern w:val="0"/>
          <w:szCs w:val="22"/>
        </w:rPr>
      </w:pPr>
      <w:r>
        <w:rPr>
          <w:b/>
          <w:i/>
          <w:iCs/>
          <w:color w:val="auto"/>
          <w:kern w:val="0"/>
          <w:szCs w:val="22"/>
        </w:rPr>
        <w:t>Co</w:t>
      </w:r>
      <w:r w:rsidRPr="004B1825">
        <w:rPr>
          <w:b/>
          <w:i/>
          <w:iCs/>
          <w:color w:val="auto"/>
          <w:kern w:val="0"/>
          <w:szCs w:val="22"/>
        </w:rPr>
        <w:t>n</w:t>
      </w:r>
      <w:r>
        <w:rPr>
          <w:b/>
          <w:i/>
          <w:iCs/>
          <w:color w:val="auto"/>
          <w:kern w:val="0"/>
          <w:szCs w:val="22"/>
        </w:rPr>
        <w:t>sultation</w:t>
      </w:r>
      <w:r w:rsidRPr="004B1825">
        <w:rPr>
          <w:b/>
          <w:i/>
          <w:iCs/>
          <w:color w:val="auto"/>
          <w:kern w:val="0"/>
          <w:szCs w:val="22"/>
        </w:rPr>
        <w:t xml:space="preserve"> </w:t>
      </w:r>
    </w:p>
    <w:p w14:paraId="5BDF86D6" w14:textId="113946CB" w:rsidR="00D63E7D" w:rsidRDefault="0042000B" w:rsidP="00D63E7D">
      <w:pPr>
        <w:pStyle w:val="Style1"/>
        <w:spacing w:before="160"/>
        <w:ind w:left="431" w:hanging="431"/>
        <w:rPr>
          <w:szCs w:val="22"/>
        </w:rPr>
      </w:pPr>
      <w:r>
        <w:rPr>
          <w:color w:val="auto"/>
          <w:szCs w:val="22"/>
        </w:rPr>
        <w:t>T</w:t>
      </w:r>
      <w:r w:rsidR="00E83FB1" w:rsidRPr="00936EEB">
        <w:rPr>
          <w:color w:val="auto"/>
          <w:szCs w:val="22"/>
        </w:rPr>
        <w:t xml:space="preserve">he </w:t>
      </w:r>
      <w:r>
        <w:rPr>
          <w:color w:val="auto"/>
          <w:szCs w:val="22"/>
        </w:rPr>
        <w:t>statutory c</w:t>
      </w:r>
      <w:r w:rsidR="00E83FB1" w:rsidRPr="00936EEB">
        <w:rPr>
          <w:color w:val="auto"/>
          <w:szCs w:val="22"/>
        </w:rPr>
        <w:t>on</w:t>
      </w:r>
      <w:r>
        <w:rPr>
          <w:color w:val="auto"/>
          <w:szCs w:val="22"/>
        </w:rPr>
        <w:t>sul</w:t>
      </w:r>
      <w:r w:rsidR="00E83FB1" w:rsidRPr="00936EEB">
        <w:rPr>
          <w:color w:val="auto"/>
          <w:szCs w:val="22"/>
        </w:rPr>
        <w:t>t</w:t>
      </w:r>
      <w:r>
        <w:rPr>
          <w:color w:val="auto"/>
          <w:szCs w:val="22"/>
        </w:rPr>
        <w:t xml:space="preserve">ation requirements for </w:t>
      </w:r>
      <w:r w:rsidR="006947F4">
        <w:rPr>
          <w:color w:val="auto"/>
          <w:szCs w:val="22"/>
        </w:rPr>
        <w:t>draft</w:t>
      </w:r>
      <w:r w:rsidR="00F96412">
        <w:rPr>
          <w:color w:val="auto"/>
          <w:szCs w:val="22"/>
        </w:rPr>
        <w:t xml:space="preserve"> Order</w:t>
      </w:r>
      <w:r>
        <w:rPr>
          <w:color w:val="auto"/>
          <w:szCs w:val="22"/>
        </w:rPr>
        <w:t>s of this</w:t>
      </w:r>
      <w:r w:rsidR="00E83FB1" w:rsidRPr="00936EEB">
        <w:rPr>
          <w:color w:val="auto"/>
          <w:szCs w:val="22"/>
        </w:rPr>
        <w:t xml:space="preserve"> t</w:t>
      </w:r>
      <w:r>
        <w:rPr>
          <w:color w:val="auto"/>
          <w:szCs w:val="22"/>
        </w:rPr>
        <w:t>yp</w:t>
      </w:r>
      <w:r w:rsidR="00E83FB1" w:rsidRPr="00936EEB">
        <w:rPr>
          <w:color w:val="auto"/>
          <w:szCs w:val="22"/>
        </w:rPr>
        <w:t>e</w:t>
      </w:r>
      <w:r>
        <w:rPr>
          <w:color w:val="auto"/>
          <w:szCs w:val="22"/>
        </w:rPr>
        <w:t xml:space="preserve"> </w:t>
      </w:r>
      <w:r w:rsidR="00D33C8A">
        <w:rPr>
          <w:color w:val="auto"/>
          <w:szCs w:val="22"/>
        </w:rPr>
        <w:t>a</w:t>
      </w:r>
      <w:r w:rsidR="00E83FB1" w:rsidRPr="00936EEB">
        <w:rPr>
          <w:color w:val="auto"/>
          <w:szCs w:val="22"/>
        </w:rPr>
        <w:t>r</w:t>
      </w:r>
      <w:r w:rsidR="00D33C8A">
        <w:rPr>
          <w:color w:val="auto"/>
          <w:szCs w:val="22"/>
        </w:rPr>
        <w:t>e se</w:t>
      </w:r>
      <w:r w:rsidR="00E83FB1" w:rsidRPr="00936EEB">
        <w:rPr>
          <w:color w:val="auto"/>
          <w:szCs w:val="22"/>
        </w:rPr>
        <w:t>t</w:t>
      </w:r>
      <w:r w:rsidR="00D33C8A">
        <w:rPr>
          <w:color w:val="auto"/>
          <w:szCs w:val="22"/>
        </w:rPr>
        <w:t xml:space="preserve"> </w:t>
      </w:r>
      <w:r w:rsidR="00E83FB1" w:rsidRPr="00936EEB">
        <w:rPr>
          <w:color w:val="auto"/>
          <w:szCs w:val="22"/>
        </w:rPr>
        <w:t>o</w:t>
      </w:r>
      <w:r w:rsidR="00D33C8A">
        <w:rPr>
          <w:color w:val="auto"/>
          <w:szCs w:val="22"/>
        </w:rPr>
        <w:t xml:space="preserve">ut </w:t>
      </w:r>
      <w:r w:rsidR="00E83FB1" w:rsidRPr="00936EEB">
        <w:rPr>
          <w:color w:val="auto"/>
          <w:szCs w:val="22"/>
        </w:rPr>
        <w:t>in</w:t>
      </w:r>
      <w:r w:rsidR="00D33C8A">
        <w:rPr>
          <w:color w:val="auto"/>
          <w:szCs w:val="22"/>
        </w:rPr>
        <w:t xml:space="preserve"> </w:t>
      </w:r>
      <w:r w:rsidR="001067BA">
        <w:rPr>
          <w:color w:val="auto"/>
          <w:szCs w:val="22"/>
        </w:rPr>
        <w:t xml:space="preserve">Schedule 6 to the </w:t>
      </w:r>
      <w:r w:rsidR="00A32DD2">
        <w:rPr>
          <w:color w:val="auto"/>
          <w:szCs w:val="22"/>
        </w:rPr>
        <w:t>1980 Act and</w:t>
      </w:r>
      <w:r w:rsidR="00E83FB1" w:rsidRPr="00936EEB">
        <w:rPr>
          <w:color w:val="auto"/>
          <w:szCs w:val="22"/>
        </w:rPr>
        <w:t xml:space="preserve"> </w:t>
      </w:r>
      <w:r w:rsidR="007919FA">
        <w:rPr>
          <w:szCs w:val="22"/>
        </w:rPr>
        <w:t>t</w:t>
      </w:r>
      <w:r w:rsidR="003C6CC6" w:rsidRPr="003C6CC6">
        <w:rPr>
          <w:szCs w:val="22"/>
        </w:rPr>
        <w:t>he Rail Crossing Extinguishment and Diversion Orders Regulations 1993</w:t>
      </w:r>
      <w:r w:rsidR="009E275C">
        <w:rPr>
          <w:szCs w:val="22"/>
        </w:rPr>
        <w:t>.</w:t>
      </w:r>
      <w:r w:rsidR="00A6675B">
        <w:rPr>
          <w:szCs w:val="22"/>
        </w:rPr>
        <w:t xml:space="preserve"> </w:t>
      </w:r>
      <w:r w:rsidR="00F96412">
        <w:rPr>
          <w:szCs w:val="22"/>
        </w:rPr>
        <w:t>T</w:t>
      </w:r>
      <w:r w:rsidR="00C64307">
        <w:rPr>
          <w:szCs w:val="22"/>
        </w:rPr>
        <w:t xml:space="preserve">here </w:t>
      </w:r>
      <w:r w:rsidR="00F96412">
        <w:rPr>
          <w:szCs w:val="22"/>
        </w:rPr>
        <w:t>w</w:t>
      </w:r>
      <w:r w:rsidR="00C64307">
        <w:rPr>
          <w:szCs w:val="22"/>
        </w:rPr>
        <w:t>a</w:t>
      </w:r>
      <w:r w:rsidR="00F96412">
        <w:rPr>
          <w:szCs w:val="22"/>
        </w:rPr>
        <w:t>s</w:t>
      </w:r>
      <w:r w:rsidR="00C64307">
        <w:rPr>
          <w:szCs w:val="22"/>
        </w:rPr>
        <w:t xml:space="preserve"> a question regarding an affected </w:t>
      </w:r>
      <w:r w:rsidR="00893740">
        <w:rPr>
          <w:szCs w:val="22"/>
        </w:rPr>
        <w:t>landowner,</w:t>
      </w:r>
      <w:r w:rsidR="00C64307">
        <w:rPr>
          <w:szCs w:val="22"/>
        </w:rPr>
        <w:t xml:space="preserve"> </w:t>
      </w:r>
      <w:r w:rsidR="00F96412">
        <w:rPr>
          <w:szCs w:val="22"/>
        </w:rPr>
        <w:t xml:space="preserve">but </w:t>
      </w:r>
      <w:r w:rsidR="002D1EB4">
        <w:rPr>
          <w:szCs w:val="22"/>
        </w:rPr>
        <w:t xml:space="preserve">it was clear </w:t>
      </w:r>
      <w:r w:rsidR="0040299C">
        <w:rPr>
          <w:szCs w:val="22"/>
        </w:rPr>
        <w:t>t</w:t>
      </w:r>
      <w:r w:rsidR="002D1EB4">
        <w:rPr>
          <w:szCs w:val="22"/>
        </w:rPr>
        <w:t>h</w:t>
      </w:r>
      <w:r w:rsidR="0040299C">
        <w:rPr>
          <w:szCs w:val="22"/>
        </w:rPr>
        <w:t>at th</w:t>
      </w:r>
      <w:r w:rsidR="002D1EB4">
        <w:rPr>
          <w:szCs w:val="22"/>
        </w:rPr>
        <w:t>e</w:t>
      </w:r>
      <w:r w:rsidR="0040299C">
        <w:rPr>
          <w:szCs w:val="22"/>
        </w:rPr>
        <w:t>re</w:t>
      </w:r>
      <w:r w:rsidR="002D1EB4">
        <w:rPr>
          <w:szCs w:val="22"/>
        </w:rPr>
        <w:t xml:space="preserve"> </w:t>
      </w:r>
      <w:r w:rsidR="008F5403">
        <w:rPr>
          <w:szCs w:val="22"/>
        </w:rPr>
        <w:t>was notifi</w:t>
      </w:r>
      <w:r w:rsidR="001765CC">
        <w:rPr>
          <w:szCs w:val="22"/>
        </w:rPr>
        <w:t>cation</w:t>
      </w:r>
      <w:r w:rsidR="008F5403">
        <w:rPr>
          <w:szCs w:val="22"/>
        </w:rPr>
        <w:t xml:space="preserve"> of the </w:t>
      </w:r>
      <w:r w:rsidR="006947F4">
        <w:rPr>
          <w:szCs w:val="22"/>
        </w:rPr>
        <w:t>draft</w:t>
      </w:r>
      <w:r w:rsidR="00F96412">
        <w:rPr>
          <w:szCs w:val="22"/>
        </w:rPr>
        <w:t xml:space="preserve"> Order</w:t>
      </w:r>
      <w:r w:rsidR="001765CC">
        <w:rPr>
          <w:szCs w:val="22"/>
        </w:rPr>
        <w:t xml:space="preserve">, with </w:t>
      </w:r>
      <w:r w:rsidR="002D1EB4">
        <w:rPr>
          <w:szCs w:val="22"/>
        </w:rPr>
        <w:t>an objection</w:t>
      </w:r>
      <w:r w:rsidR="001765CC">
        <w:rPr>
          <w:szCs w:val="22"/>
        </w:rPr>
        <w:t xml:space="preserve"> made</w:t>
      </w:r>
      <w:r w:rsidR="002D1EB4">
        <w:rPr>
          <w:szCs w:val="22"/>
        </w:rPr>
        <w:t xml:space="preserve">, although </w:t>
      </w:r>
      <w:r w:rsidR="00BD0A1B">
        <w:rPr>
          <w:szCs w:val="22"/>
        </w:rPr>
        <w:t xml:space="preserve">a </w:t>
      </w:r>
      <w:r w:rsidR="002D1EB4">
        <w:rPr>
          <w:szCs w:val="22"/>
        </w:rPr>
        <w:t>cho</w:t>
      </w:r>
      <w:r w:rsidR="00BD0A1B">
        <w:rPr>
          <w:szCs w:val="22"/>
        </w:rPr>
        <w:t xml:space="preserve">ice </w:t>
      </w:r>
      <w:r w:rsidR="002D1EB4">
        <w:rPr>
          <w:szCs w:val="22"/>
        </w:rPr>
        <w:t>not to take part in the Inquiry itself.</w:t>
      </w:r>
      <w:r w:rsidR="00A6675B">
        <w:rPr>
          <w:szCs w:val="22"/>
        </w:rPr>
        <w:t xml:space="preserve"> </w:t>
      </w:r>
    </w:p>
    <w:p w14:paraId="4784E180" w14:textId="341CD496" w:rsidR="000C650A" w:rsidRDefault="00D63E7D" w:rsidP="00D63E7D">
      <w:pPr>
        <w:pStyle w:val="Style1"/>
        <w:spacing w:before="160"/>
        <w:ind w:left="431" w:hanging="431"/>
        <w:rPr>
          <w:color w:val="auto"/>
          <w:szCs w:val="22"/>
        </w:rPr>
      </w:pPr>
      <w:r>
        <w:rPr>
          <w:color w:val="auto"/>
          <w:szCs w:val="22"/>
        </w:rPr>
        <w:t xml:space="preserve">There </w:t>
      </w:r>
      <w:r w:rsidRPr="00936EEB">
        <w:rPr>
          <w:color w:val="auto"/>
          <w:szCs w:val="22"/>
        </w:rPr>
        <w:t>w</w:t>
      </w:r>
      <w:r>
        <w:rPr>
          <w:color w:val="auto"/>
          <w:szCs w:val="22"/>
        </w:rPr>
        <w:t xml:space="preserve">ere </w:t>
      </w:r>
      <w:r w:rsidRPr="00936EEB">
        <w:rPr>
          <w:color w:val="auto"/>
          <w:szCs w:val="22"/>
        </w:rPr>
        <w:t>co</w:t>
      </w:r>
      <w:r>
        <w:rPr>
          <w:color w:val="auto"/>
          <w:szCs w:val="22"/>
        </w:rPr>
        <w:t>nce</w:t>
      </w:r>
      <w:r w:rsidRPr="00936EEB">
        <w:rPr>
          <w:color w:val="auto"/>
          <w:szCs w:val="22"/>
        </w:rPr>
        <w:t>r</w:t>
      </w:r>
      <w:r>
        <w:rPr>
          <w:color w:val="auto"/>
          <w:szCs w:val="22"/>
        </w:rPr>
        <w:t>n</w:t>
      </w:r>
      <w:r w:rsidRPr="00936EEB">
        <w:rPr>
          <w:color w:val="auto"/>
          <w:szCs w:val="22"/>
        </w:rPr>
        <w:t>s</w:t>
      </w:r>
      <w:r>
        <w:rPr>
          <w:color w:val="auto"/>
          <w:szCs w:val="22"/>
        </w:rPr>
        <w:t xml:space="preserve"> that </w:t>
      </w:r>
      <w:r w:rsidR="0068179A">
        <w:rPr>
          <w:color w:val="auto"/>
          <w:szCs w:val="22"/>
        </w:rPr>
        <w:t>th</w:t>
      </w:r>
      <w:r w:rsidRPr="00936EEB">
        <w:rPr>
          <w:color w:val="auto"/>
          <w:szCs w:val="22"/>
        </w:rPr>
        <w:t>e</w:t>
      </w:r>
      <w:r w:rsidR="0068179A">
        <w:rPr>
          <w:color w:val="auto"/>
          <w:szCs w:val="22"/>
        </w:rPr>
        <w:t xml:space="preserve"> public may not have kno</w:t>
      </w:r>
      <w:r w:rsidRPr="00936EEB">
        <w:rPr>
          <w:color w:val="auto"/>
          <w:szCs w:val="22"/>
        </w:rPr>
        <w:t>w</w:t>
      </w:r>
      <w:r w:rsidR="0068179A">
        <w:rPr>
          <w:color w:val="auto"/>
          <w:szCs w:val="22"/>
        </w:rPr>
        <w:t xml:space="preserve">n </w:t>
      </w:r>
      <w:r w:rsidRPr="00936EEB">
        <w:rPr>
          <w:color w:val="auto"/>
          <w:szCs w:val="22"/>
        </w:rPr>
        <w:t xml:space="preserve">of the </w:t>
      </w:r>
      <w:r w:rsidR="0068179A">
        <w:rPr>
          <w:color w:val="auto"/>
          <w:szCs w:val="22"/>
        </w:rPr>
        <w:t>I</w:t>
      </w:r>
      <w:r w:rsidRPr="00936EEB">
        <w:rPr>
          <w:color w:val="auto"/>
          <w:szCs w:val="22"/>
        </w:rPr>
        <w:t>n</w:t>
      </w:r>
      <w:r w:rsidR="0068179A">
        <w:rPr>
          <w:color w:val="auto"/>
          <w:szCs w:val="22"/>
        </w:rPr>
        <w:t>qui</w:t>
      </w:r>
      <w:r w:rsidRPr="00936EEB">
        <w:rPr>
          <w:color w:val="auto"/>
          <w:szCs w:val="22"/>
        </w:rPr>
        <w:t>r</w:t>
      </w:r>
      <w:r w:rsidR="0068179A">
        <w:rPr>
          <w:color w:val="auto"/>
          <w:szCs w:val="22"/>
        </w:rPr>
        <w:t xml:space="preserve">y, due to </w:t>
      </w:r>
      <w:r w:rsidRPr="00936EEB">
        <w:rPr>
          <w:color w:val="auto"/>
          <w:szCs w:val="22"/>
        </w:rPr>
        <w:t>th</w:t>
      </w:r>
      <w:r w:rsidR="00083961">
        <w:rPr>
          <w:color w:val="auto"/>
          <w:szCs w:val="22"/>
        </w:rPr>
        <w:t>e pl</w:t>
      </w:r>
      <w:r w:rsidRPr="00936EEB">
        <w:rPr>
          <w:color w:val="auto"/>
          <w:szCs w:val="22"/>
        </w:rPr>
        <w:t>a</w:t>
      </w:r>
      <w:r w:rsidR="00083961">
        <w:rPr>
          <w:color w:val="auto"/>
          <w:szCs w:val="22"/>
        </w:rPr>
        <w:t xml:space="preserve">cement of notices </w:t>
      </w:r>
      <w:r w:rsidRPr="00936EEB">
        <w:rPr>
          <w:color w:val="auto"/>
          <w:szCs w:val="22"/>
        </w:rPr>
        <w:t>a</w:t>
      </w:r>
      <w:r w:rsidR="005A2EA2">
        <w:rPr>
          <w:color w:val="auto"/>
          <w:szCs w:val="22"/>
        </w:rPr>
        <w:t xml:space="preserve">t the ends of the affected route, which </w:t>
      </w:r>
      <w:r w:rsidR="00B170D1">
        <w:rPr>
          <w:color w:val="auto"/>
          <w:szCs w:val="22"/>
        </w:rPr>
        <w:t>i</w:t>
      </w:r>
      <w:r w:rsidR="005A2EA2">
        <w:rPr>
          <w:color w:val="auto"/>
          <w:szCs w:val="22"/>
        </w:rPr>
        <w:t>t</w:t>
      </w:r>
      <w:r w:rsidR="00B170D1">
        <w:rPr>
          <w:color w:val="auto"/>
          <w:szCs w:val="22"/>
        </w:rPr>
        <w:t xml:space="preserve"> was </w:t>
      </w:r>
      <w:r w:rsidR="005A2EA2">
        <w:rPr>
          <w:color w:val="auto"/>
          <w:szCs w:val="22"/>
        </w:rPr>
        <w:t>believed would not be seen as people were not using the route.</w:t>
      </w:r>
      <w:r w:rsidR="00A6675B">
        <w:rPr>
          <w:color w:val="auto"/>
          <w:szCs w:val="22"/>
        </w:rPr>
        <w:t xml:space="preserve"> </w:t>
      </w:r>
      <w:r w:rsidR="004C3BE2">
        <w:t>N</w:t>
      </w:r>
      <w:r w:rsidR="00E20C9F">
        <w:t>otice</w:t>
      </w:r>
      <w:r w:rsidR="004C3BE2">
        <w:t xml:space="preserve"> of the Inquiry wa</w:t>
      </w:r>
      <w:r w:rsidR="00E20C9F">
        <w:t xml:space="preserve">s </w:t>
      </w:r>
      <w:r w:rsidR="004C3BE2">
        <w:t xml:space="preserve">given </w:t>
      </w:r>
      <w:r w:rsidR="00E20C9F">
        <w:t>as required by the</w:t>
      </w:r>
      <w:r w:rsidR="003363A0">
        <w:t xml:space="preserve"> Rights of Way (Hearings and Inquiries Procedure) (England) Rules 2007</w:t>
      </w:r>
      <w:r w:rsidR="00B53C1A">
        <w:t>.</w:t>
      </w:r>
      <w:r w:rsidR="00A6675B">
        <w:t xml:space="preserve"> </w:t>
      </w:r>
      <w:r w:rsidR="00B53C1A">
        <w:t xml:space="preserve">As </w:t>
      </w:r>
      <w:r w:rsidR="00E20C9F">
        <w:rPr>
          <w:color w:val="auto"/>
          <w:szCs w:val="22"/>
        </w:rPr>
        <w:t>the relevant footpath sign at point A is on the edge of the highway o</w:t>
      </w:r>
      <w:r w:rsidR="008E3493">
        <w:rPr>
          <w:color w:val="auto"/>
          <w:szCs w:val="22"/>
        </w:rPr>
        <w:t>n</w:t>
      </w:r>
      <w:r w:rsidR="00E20C9F">
        <w:rPr>
          <w:color w:val="auto"/>
          <w:szCs w:val="22"/>
        </w:rPr>
        <w:t xml:space="preserve"> Moor Lane it seems likely that </w:t>
      </w:r>
      <w:r w:rsidR="008E3493">
        <w:rPr>
          <w:color w:val="auto"/>
          <w:szCs w:val="22"/>
        </w:rPr>
        <w:t xml:space="preserve">the majority of local </w:t>
      </w:r>
      <w:r w:rsidR="00E20C9F">
        <w:rPr>
          <w:color w:val="auto"/>
          <w:szCs w:val="22"/>
        </w:rPr>
        <w:t xml:space="preserve">people </w:t>
      </w:r>
      <w:r w:rsidR="008E3493">
        <w:rPr>
          <w:color w:val="auto"/>
          <w:szCs w:val="22"/>
        </w:rPr>
        <w:t>shou</w:t>
      </w:r>
      <w:r w:rsidR="00E20C9F">
        <w:rPr>
          <w:color w:val="auto"/>
          <w:szCs w:val="22"/>
        </w:rPr>
        <w:t>l</w:t>
      </w:r>
      <w:r w:rsidR="008E3493">
        <w:rPr>
          <w:color w:val="auto"/>
          <w:szCs w:val="22"/>
        </w:rPr>
        <w:t>d</w:t>
      </w:r>
      <w:r w:rsidR="00E20C9F">
        <w:rPr>
          <w:color w:val="auto"/>
          <w:szCs w:val="22"/>
        </w:rPr>
        <w:t xml:space="preserve"> have had opp</w:t>
      </w:r>
      <w:r w:rsidR="00B53C1A">
        <w:rPr>
          <w:color w:val="auto"/>
          <w:szCs w:val="22"/>
        </w:rPr>
        <w:t>o</w:t>
      </w:r>
      <w:r w:rsidR="00E20C9F">
        <w:rPr>
          <w:color w:val="auto"/>
          <w:szCs w:val="22"/>
        </w:rPr>
        <w:t>r</w:t>
      </w:r>
      <w:r w:rsidR="00B53C1A">
        <w:rPr>
          <w:color w:val="auto"/>
          <w:szCs w:val="22"/>
        </w:rPr>
        <w:t xml:space="preserve">tunity to see that </w:t>
      </w:r>
      <w:r w:rsidR="000C650A">
        <w:rPr>
          <w:color w:val="auto"/>
          <w:szCs w:val="22"/>
        </w:rPr>
        <w:t>notice</w:t>
      </w:r>
      <w:r w:rsidR="008E3493">
        <w:rPr>
          <w:color w:val="auto"/>
          <w:szCs w:val="22"/>
        </w:rPr>
        <w:t>, even taking account of lockdown restrictions</w:t>
      </w:r>
      <w:r w:rsidR="000C650A">
        <w:rPr>
          <w:color w:val="auto"/>
          <w:szCs w:val="22"/>
        </w:rPr>
        <w:t>.</w:t>
      </w:r>
      <w:r w:rsidR="00A6675B">
        <w:rPr>
          <w:color w:val="auto"/>
          <w:szCs w:val="22"/>
        </w:rPr>
        <w:t xml:space="preserve"> </w:t>
      </w:r>
      <w:r w:rsidR="000C650A">
        <w:rPr>
          <w:color w:val="auto"/>
          <w:szCs w:val="22"/>
        </w:rPr>
        <w:t>Those who made a statutory objection o</w:t>
      </w:r>
      <w:r w:rsidRPr="00936EEB">
        <w:rPr>
          <w:color w:val="auto"/>
          <w:szCs w:val="22"/>
        </w:rPr>
        <w:t>r</w:t>
      </w:r>
      <w:r w:rsidR="000C650A">
        <w:rPr>
          <w:color w:val="auto"/>
          <w:szCs w:val="22"/>
        </w:rPr>
        <w:t xml:space="preserve"> representation would ha</w:t>
      </w:r>
      <w:r w:rsidRPr="00936EEB">
        <w:rPr>
          <w:color w:val="auto"/>
          <w:szCs w:val="22"/>
        </w:rPr>
        <w:t>ve</w:t>
      </w:r>
      <w:r w:rsidR="000C650A">
        <w:rPr>
          <w:color w:val="auto"/>
          <w:szCs w:val="22"/>
        </w:rPr>
        <w:t xml:space="preserve"> bee</w:t>
      </w:r>
      <w:r w:rsidRPr="00936EEB">
        <w:rPr>
          <w:color w:val="auto"/>
          <w:szCs w:val="22"/>
        </w:rPr>
        <w:t>n</w:t>
      </w:r>
      <w:r w:rsidR="000C650A">
        <w:rPr>
          <w:color w:val="auto"/>
          <w:szCs w:val="22"/>
        </w:rPr>
        <w:t xml:space="preserve"> no</w:t>
      </w:r>
      <w:r w:rsidRPr="00936EEB">
        <w:rPr>
          <w:color w:val="auto"/>
          <w:szCs w:val="22"/>
        </w:rPr>
        <w:t>t</w:t>
      </w:r>
      <w:r w:rsidR="000C650A">
        <w:rPr>
          <w:color w:val="auto"/>
          <w:szCs w:val="22"/>
        </w:rPr>
        <w:t>ified of the Inquiry directly.</w:t>
      </w:r>
    </w:p>
    <w:p w14:paraId="6999B5FA" w14:textId="1C73F4AE" w:rsidR="007E7D93" w:rsidRDefault="0013696F" w:rsidP="00D63E7D">
      <w:pPr>
        <w:pStyle w:val="Style1"/>
        <w:spacing w:before="160"/>
        <w:ind w:left="431" w:hanging="431"/>
        <w:rPr>
          <w:color w:val="auto"/>
          <w:szCs w:val="22"/>
        </w:rPr>
      </w:pPr>
      <w:r>
        <w:rPr>
          <w:color w:val="auto"/>
          <w:szCs w:val="22"/>
        </w:rPr>
        <w:t xml:space="preserve">I cannot comment on </w:t>
      </w:r>
      <w:r w:rsidR="0021086F">
        <w:rPr>
          <w:color w:val="auto"/>
          <w:szCs w:val="22"/>
        </w:rPr>
        <w:t xml:space="preserve">any </w:t>
      </w:r>
      <w:r>
        <w:rPr>
          <w:color w:val="auto"/>
          <w:szCs w:val="22"/>
        </w:rPr>
        <w:t>non-statutory consultation</w:t>
      </w:r>
      <w:r w:rsidR="007E4B54">
        <w:rPr>
          <w:color w:val="auto"/>
          <w:szCs w:val="22"/>
        </w:rPr>
        <w:t>(s)</w:t>
      </w:r>
      <w:r>
        <w:rPr>
          <w:color w:val="auto"/>
          <w:szCs w:val="22"/>
        </w:rPr>
        <w:t xml:space="preserve"> </w:t>
      </w:r>
      <w:r w:rsidR="00324F76">
        <w:rPr>
          <w:color w:val="auto"/>
          <w:szCs w:val="22"/>
        </w:rPr>
        <w:t>undert</w:t>
      </w:r>
      <w:r>
        <w:rPr>
          <w:color w:val="auto"/>
          <w:szCs w:val="22"/>
        </w:rPr>
        <w:t>a</w:t>
      </w:r>
      <w:r w:rsidR="00324F76">
        <w:rPr>
          <w:color w:val="auto"/>
          <w:szCs w:val="22"/>
        </w:rPr>
        <w:t xml:space="preserve">ken by NR </w:t>
      </w:r>
      <w:r w:rsidR="0021086F">
        <w:rPr>
          <w:color w:val="auto"/>
          <w:szCs w:val="22"/>
        </w:rPr>
        <w:t xml:space="preserve">in the </w:t>
      </w:r>
      <w:r w:rsidR="00324F76">
        <w:rPr>
          <w:color w:val="auto"/>
          <w:szCs w:val="22"/>
        </w:rPr>
        <w:t xml:space="preserve">lead up to </w:t>
      </w:r>
      <w:r w:rsidR="00D63E7D" w:rsidRPr="00936EEB">
        <w:rPr>
          <w:color w:val="auto"/>
          <w:szCs w:val="22"/>
        </w:rPr>
        <w:t>th</w:t>
      </w:r>
      <w:r w:rsidR="00324F76">
        <w:rPr>
          <w:color w:val="auto"/>
          <w:szCs w:val="22"/>
        </w:rPr>
        <w:t>e</w:t>
      </w:r>
      <w:r w:rsidR="00D63E7D" w:rsidRPr="00936EEB">
        <w:rPr>
          <w:color w:val="auto"/>
          <w:szCs w:val="22"/>
        </w:rPr>
        <w:t>i</w:t>
      </w:r>
      <w:r w:rsidR="00324F76">
        <w:rPr>
          <w:color w:val="auto"/>
          <w:szCs w:val="22"/>
        </w:rPr>
        <w:t>r application</w:t>
      </w:r>
      <w:r w:rsidR="007E7D93">
        <w:rPr>
          <w:color w:val="auto"/>
          <w:szCs w:val="22"/>
        </w:rPr>
        <w:t>.</w:t>
      </w:r>
      <w:r w:rsidR="00A6675B">
        <w:rPr>
          <w:color w:val="auto"/>
          <w:szCs w:val="22"/>
        </w:rPr>
        <w:t xml:space="preserve"> </w:t>
      </w:r>
      <w:r w:rsidR="007E7D93">
        <w:rPr>
          <w:color w:val="auto"/>
          <w:szCs w:val="22"/>
        </w:rPr>
        <w:t>There is no legal requirement for non-s</w:t>
      </w:r>
      <w:r w:rsidR="00E966D0">
        <w:rPr>
          <w:color w:val="auto"/>
          <w:szCs w:val="22"/>
        </w:rPr>
        <w:t>t</w:t>
      </w:r>
      <w:r w:rsidR="007E7D93">
        <w:rPr>
          <w:color w:val="auto"/>
          <w:szCs w:val="22"/>
        </w:rPr>
        <w:t>atutory consultation; it i</w:t>
      </w:r>
      <w:r w:rsidR="0021086F">
        <w:rPr>
          <w:color w:val="auto"/>
          <w:szCs w:val="22"/>
        </w:rPr>
        <w:t xml:space="preserve">s </w:t>
      </w:r>
      <w:r w:rsidR="005E649E">
        <w:rPr>
          <w:color w:val="auto"/>
          <w:szCs w:val="22"/>
        </w:rPr>
        <w:t xml:space="preserve">for </w:t>
      </w:r>
      <w:r w:rsidR="00E966D0">
        <w:rPr>
          <w:color w:val="auto"/>
          <w:szCs w:val="22"/>
        </w:rPr>
        <w:t>any applica</w:t>
      </w:r>
      <w:r w:rsidR="00D63E7D" w:rsidRPr="00936EEB">
        <w:rPr>
          <w:color w:val="auto"/>
          <w:szCs w:val="22"/>
        </w:rPr>
        <w:t>n</w:t>
      </w:r>
      <w:r w:rsidR="00E966D0">
        <w:rPr>
          <w:color w:val="auto"/>
          <w:szCs w:val="22"/>
        </w:rPr>
        <w:t xml:space="preserve">t </w:t>
      </w:r>
      <w:r w:rsidR="00D63E7D" w:rsidRPr="00936EEB">
        <w:rPr>
          <w:color w:val="auto"/>
          <w:szCs w:val="22"/>
        </w:rPr>
        <w:t xml:space="preserve">to </w:t>
      </w:r>
      <w:r w:rsidR="00E966D0">
        <w:rPr>
          <w:color w:val="auto"/>
          <w:szCs w:val="22"/>
        </w:rPr>
        <w:t>d</w:t>
      </w:r>
      <w:r w:rsidR="00D63E7D" w:rsidRPr="00936EEB">
        <w:rPr>
          <w:color w:val="auto"/>
          <w:szCs w:val="22"/>
        </w:rPr>
        <w:t>e</w:t>
      </w:r>
      <w:r w:rsidR="00E966D0">
        <w:rPr>
          <w:color w:val="auto"/>
          <w:szCs w:val="22"/>
        </w:rPr>
        <w:t>cid</w:t>
      </w:r>
      <w:r w:rsidR="00D63E7D" w:rsidRPr="00936EEB">
        <w:rPr>
          <w:color w:val="auto"/>
          <w:szCs w:val="22"/>
        </w:rPr>
        <w:t>e</w:t>
      </w:r>
      <w:r w:rsidR="00E966D0">
        <w:rPr>
          <w:color w:val="auto"/>
          <w:szCs w:val="22"/>
        </w:rPr>
        <w:t xml:space="preserve"> how </w:t>
      </w:r>
      <w:r w:rsidR="00D63E7D" w:rsidRPr="00936EEB">
        <w:rPr>
          <w:color w:val="auto"/>
          <w:szCs w:val="22"/>
        </w:rPr>
        <w:t>t</w:t>
      </w:r>
      <w:r w:rsidR="00E966D0">
        <w:rPr>
          <w:color w:val="auto"/>
          <w:szCs w:val="22"/>
        </w:rPr>
        <w:t xml:space="preserve">hey wish to </w:t>
      </w:r>
      <w:r w:rsidR="00D63E7D" w:rsidRPr="00936EEB">
        <w:rPr>
          <w:color w:val="auto"/>
          <w:szCs w:val="22"/>
        </w:rPr>
        <w:t>p</w:t>
      </w:r>
      <w:r w:rsidR="00E966D0">
        <w:rPr>
          <w:color w:val="auto"/>
          <w:szCs w:val="22"/>
        </w:rPr>
        <w:t>roceed</w:t>
      </w:r>
      <w:r w:rsidR="007E7D93">
        <w:rPr>
          <w:color w:val="auto"/>
          <w:szCs w:val="22"/>
        </w:rPr>
        <w:t xml:space="preserve"> prior to </w:t>
      </w:r>
      <w:r w:rsidR="002D6FFB">
        <w:rPr>
          <w:color w:val="auto"/>
          <w:szCs w:val="22"/>
        </w:rPr>
        <w:t xml:space="preserve">an </w:t>
      </w:r>
      <w:r w:rsidR="007E7D93">
        <w:rPr>
          <w:color w:val="auto"/>
          <w:szCs w:val="22"/>
        </w:rPr>
        <w:t>applicatio</w:t>
      </w:r>
      <w:r w:rsidR="00D63E7D" w:rsidRPr="00936EEB">
        <w:rPr>
          <w:color w:val="auto"/>
          <w:szCs w:val="22"/>
        </w:rPr>
        <w:t>n</w:t>
      </w:r>
      <w:r w:rsidR="002D6FFB">
        <w:rPr>
          <w:color w:val="auto"/>
          <w:szCs w:val="22"/>
        </w:rPr>
        <w:t xml:space="preserve"> being made</w:t>
      </w:r>
      <w:r w:rsidR="007E7D93">
        <w:rPr>
          <w:color w:val="auto"/>
          <w:szCs w:val="22"/>
        </w:rPr>
        <w:t>.</w:t>
      </w:r>
    </w:p>
    <w:p w14:paraId="27540EEC" w14:textId="6A5E4599" w:rsidR="003C6CC6" w:rsidRPr="003C6CC6" w:rsidRDefault="00D63E7D" w:rsidP="00D63E7D">
      <w:pPr>
        <w:pStyle w:val="Style1"/>
        <w:spacing w:before="160"/>
        <w:ind w:left="431" w:hanging="431"/>
        <w:rPr>
          <w:szCs w:val="22"/>
        </w:rPr>
      </w:pPr>
      <w:r>
        <w:rPr>
          <w:szCs w:val="22"/>
        </w:rPr>
        <w:t xml:space="preserve">I am satisfied that the statutory requirements </w:t>
      </w:r>
      <w:r w:rsidR="00E23C68">
        <w:rPr>
          <w:szCs w:val="22"/>
        </w:rPr>
        <w:t xml:space="preserve">in relation to this </w:t>
      </w:r>
      <w:r w:rsidR="006947F4">
        <w:rPr>
          <w:szCs w:val="22"/>
        </w:rPr>
        <w:t>draft</w:t>
      </w:r>
      <w:r w:rsidR="00F96412">
        <w:rPr>
          <w:szCs w:val="22"/>
        </w:rPr>
        <w:t xml:space="preserve"> Order</w:t>
      </w:r>
      <w:r w:rsidR="00E23C68">
        <w:rPr>
          <w:szCs w:val="22"/>
        </w:rPr>
        <w:t xml:space="preserve"> </w:t>
      </w:r>
      <w:r>
        <w:rPr>
          <w:szCs w:val="22"/>
        </w:rPr>
        <w:t>were met.</w:t>
      </w:r>
      <w:r w:rsidR="0014372A">
        <w:rPr>
          <w:szCs w:val="22"/>
        </w:rPr>
        <w:t xml:space="preserve"> </w:t>
      </w:r>
    </w:p>
    <w:p w14:paraId="332A43E2" w14:textId="43C1474D" w:rsidR="00362820" w:rsidRPr="00B15AEF" w:rsidRDefault="00362820" w:rsidP="00362820">
      <w:pPr>
        <w:pStyle w:val="Style1"/>
        <w:numPr>
          <w:ilvl w:val="0"/>
          <w:numId w:val="0"/>
        </w:numPr>
        <w:spacing w:before="160"/>
        <w:rPr>
          <w:b/>
          <w:i/>
          <w:iCs/>
          <w:color w:val="auto"/>
          <w:kern w:val="0"/>
          <w:szCs w:val="22"/>
        </w:rPr>
      </w:pPr>
      <w:r>
        <w:rPr>
          <w:b/>
          <w:i/>
          <w:iCs/>
          <w:color w:val="auto"/>
          <w:kern w:val="0"/>
          <w:szCs w:val="22"/>
        </w:rPr>
        <w:t>Docum</w:t>
      </w:r>
      <w:r w:rsidRPr="00B15AEF">
        <w:rPr>
          <w:b/>
          <w:i/>
          <w:iCs/>
          <w:color w:val="auto"/>
          <w:kern w:val="0"/>
          <w:szCs w:val="22"/>
        </w:rPr>
        <w:t>en</w:t>
      </w:r>
      <w:r>
        <w:rPr>
          <w:b/>
          <w:i/>
          <w:iCs/>
          <w:color w:val="auto"/>
          <w:kern w:val="0"/>
          <w:szCs w:val="22"/>
        </w:rPr>
        <w:t>ts</w:t>
      </w:r>
      <w:r w:rsidRPr="00B15AEF">
        <w:rPr>
          <w:b/>
          <w:i/>
          <w:iCs/>
          <w:color w:val="auto"/>
          <w:kern w:val="0"/>
          <w:szCs w:val="22"/>
        </w:rPr>
        <w:t xml:space="preserve"> </w:t>
      </w:r>
    </w:p>
    <w:p w14:paraId="2200EF2D" w14:textId="1AB1B764" w:rsidR="00984DDC" w:rsidRPr="00984DDC" w:rsidRDefault="00362820" w:rsidP="00DF5C78">
      <w:pPr>
        <w:pStyle w:val="Style1"/>
        <w:spacing w:before="160"/>
        <w:ind w:left="431" w:hanging="431"/>
        <w:rPr>
          <w:color w:val="auto"/>
          <w:szCs w:val="22"/>
        </w:rPr>
      </w:pPr>
      <w:r w:rsidRPr="003C6B12">
        <w:rPr>
          <w:color w:val="auto"/>
          <w:szCs w:val="22"/>
        </w:rPr>
        <w:t xml:space="preserve">There was some indication that people may have found it more difficult to access hardcopy documents, as restrictions prevented them from accessing the usual places where they would be held. </w:t>
      </w:r>
      <w:r w:rsidR="00DF5C78">
        <w:rPr>
          <w:color w:val="auto"/>
          <w:szCs w:val="22"/>
        </w:rPr>
        <w:t>T</w:t>
      </w:r>
      <w:r w:rsidR="00DF5C78" w:rsidRPr="003C6B12">
        <w:rPr>
          <w:color w:val="auto"/>
          <w:szCs w:val="22"/>
        </w:rPr>
        <w:t xml:space="preserve">he representative of </w:t>
      </w:r>
      <w:r w:rsidR="00DF5C78" w:rsidRPr="003C6B12">
        <w:rPr>
          <w:color w:val="auto"/>
        </w:rPr>
        <w:t>Spelthorne Natural History Society (SNHS)</w:t>
      </w:r>
      <w:r w:rsidR="00DF5C78">
        <w:rPr>
          <w:rStyle w:val="FootnoteReference"/>
          <w:color w:val="auto"/>
        </w:rPr>
        <w:footnoteReference w:id="3"/>
      </w:r>
      <w:r w:rsidR="00AA332B">
        <w:rPr>
          <w:color w:val="auto"/>
        </w:rPr>
        <w:t xml:space="preserve"> indicated that </w:t>
      </w:r>
      <w:r w:rsidR="008814E4">
        <w:rPr>
          <w:color w:val="auto"/>
        </w:rPr>
        <w:t xml:space="preserve">there were difficulties </w:t>
      </w:r>
      <w:r w:rsidR="008814E4" w:rsidRPr="00AB1C45">
        <w:t>following the Inquiry proceedings w</w:t>
      </w:r>
      <w:r w:rsidR="008814E4">
        <w:t>it</w:t>
      </w:r>
      <w:r w:rsidR="008814E4" w:rsidRPr="00AB1C45">
        <w:t>h</w:t>
      </w:r>
      <w:r w:rsidR="008814E4">
        <w:t xml:space="preserve"> reference </w:t>
      </w:r>
      <w:r w:rsidR="008814E4" w:rsidRPr="00AB1C45">
        <w:t>to the “bundle</w:t>
      </w:r>
      <w:r w:rsidR="00AB1307">
        <w:t>s</w:t>
      </w:r>
      <w:r w:rsidR="008814E4" w:rsidRPr="00AB1C45">
        <w:t xml:space="preserve">” </w:t>
      </w:r>
      <w:r w:rsidR="00AB1307">
        <w:t>w</w:t>
      </w:r>
      <w:r w:rsidR="008814E4" w:rsidRPr="00AB1C45">
        <w:t>i</w:t>
      </w:r>
      <w:r w:rsidR="00AB1307">
        <w:t xml:space="preserve">th </w:t>
      </w:r>
      <w:r w:rsidR="008814E4" w:rsidRPr="00AB1C45">
        <w:t>documents referenced and paginated differently to those supplied to other participants.</w:t>
      </w:r>
      <w:r w:rsidR="00984DDC">
        <w:t xml:space="preserve"> The bundle</w:t>
      </w:r>
      <w:r w:rsidR="00C776DA">
        <w:t>s</w:t>
      </w:r>
      <w:r w:rsidR="00984DDC">
        <w:t xml:space="preserve"> were an attempt to place all the documents already submitted to the Inquiry into one place, there being no Inquiry website available to assist.</w:t>
      </w:r>
      <w:r w:rsidR="00362703">
        <w:t xml:space="preserve"> Therefore, there should have been no ‘new’ evidence which was not already available to any party requesting it</w:t>
      </w:r>
      <w:r w:rsidR="006639EC">
        <w:t xml:space="preserve"> in the usual way</w:t>
      </w:r>
      <w:r w:rsidR="00362703">
        <w:t xml:space="preserve">. </w:t>
      </w:r>
      <w:r w:rsidR="00AB1307">
        <w:t xml:space="preserve"> </w:t>
      </w:r>
    </w:p>
    <w:p w14:paraId="6BF1B53F" w14:textId="7DC64A42" w:rsidR="00362820" w:rsidRDefault="00AB1307" w:rsidP="00DF5C78">
      <w:pPr>
        <w:pStyle w:val="Style1"/>
        <w:spacing w:before="160"/>
        <w:ind w:left="431" w:hanging="431"/>
        <w:rPr>
          <w:color w:val="auto"/>
          <w:szCs w:val="22"/>
        </w:rPr>
      </w:pPr>
      <w:r>
        <w:t>S</w:t>
      </w:r>
      <w:r w:rsidR="00362820" w:rsidRPr="003C6B12">
        <w:rPr>
          <w:color w:val="auto"/>
          <w:szCs w:val="22"/>
        </w:rPr>
        <w:t xml:space="preserve">CC indicated at the Test Event that they would be able to email any documents held by them and confirmed that they had provided information in this way to </w:t>
      </w:r>
      <w:r w:rsidR="00362820" w:rsidRPr="003C6B12">
        <w:rPr>
          <w:color w:val="auto"/>
        </w:rPr>
        <w:t xml:space="preserve">SNHS. </w:t>
      </w:r>
      <w:r w:rsidR="003C6B12" w:rsidRPr="003C6B12">
        <w:rPr>
          <w:color w:val="auto"/>
        </w:rPr>
        <w:t xml:space="preserve">During the Inquiry </w:t>
      </w:r>
      <w:r w:rsidR="00362820" w:rsidRPr="003C6B12">
        <w:rPr>
          <w:color w:val="auto"/>
        </w:rPr>
        <w:t>I</w:t>
      </w:r>
      <w:r w:rsidR="003C6B12" w:rsidRPr="003C6B12">
        <w:rPr>
          <w:color w:val="auto"/>
        </w:rPr>
        <w:t xml:space="preserve"> took adjournments as needed and ensured that the Planning Inspectorate sent out documents to the relevant </w:t>
      </w:r>
      <w:r w:rsidR="003C6B12" w:rsidRPr="003E679B">
        <w:rPr>
          <w:color w:val="auto"/>
          <w:szCs w:val="22"/>
        </w:rPr>
        <w:t xml:space="preserve">parties </w:t>
      </w:r>
      <w:r w:rsidRPr="003E679B">
        <w:rPr>
          <w:color w:val="auto"/>
          <w:szCs w:val="22"/>
        </w:rPr>
        <w:t>when I w</w:t>
      </w:r>
      <w:r w:rsidR="00362820" w:rsidRPr="003E679B">
        <w:rPr>
          <w:color w:val="auto"/>
          <w:szCs w:val="22"/>
        </w:rPr>
        <w:t>a</w:t>
      </w:r>
      <w:r w:rsidR="003C6B12" w:rsidRPr="003E679B">
        <w:rPr>
          <w:color w:val="auto"/>
          <w:szCs w:val="22"/>
        </w:rPr>
        <w:t>s a</w:t>
      </w:r>
      <w:r w:rsidRPr="003E679B">
        <w:rPr>
          <w:color w:val="auto"/>
          <w:szCs w:val="22"/>
        </w:rPr>
        <w:t>ware th</w:t>
      </w:r>
      <w:r w:rsidR="003C6B12" w:rsidRPr="003E679B">
        <w:rPr>
          <w:color w:val="auto"/>
          <w:szCs w:val="22"/>
        </w:rPr>
        <w:t>at</w:t>
      </w:r>
      <w:r w:rsidRPr="003E679B">
        <w:rPr>
          <w:color w:val="auto"/>
          <w:szCs w:val="22"/>
        </w:rPr>
        <w:t xml:space="preserve"> th</w:t>
      </w:r>
      <w:r w:rsidR="003C6B12" w:rsidRPr="003E679B">
        <w:rPr>
          <w:color w:val="auto"/>
          <w:szCs w:val="22"/>
        </w:rPr>
        <w:t>e</w:t>
      </w:r>
      <w:r w:rsidRPr="003E679B">
        <w:rPr>
          <w:color w:val="auto"/>
          <w:szCs w:val="22"/>
        </w:rPr>
        <w:t xml:space="preserve">y were </w:t>
      </w:r>
      <w:r w:rsidR="00E97225" w:rsidRPr="003E679B">
        <w:rPr>
          <w:color w:val="auto"/>
          <w:szCs w:val="22"/>
        </w:rPr>
        <w:t>not already in possession</w:t>
      </w:r>
      <w:r w:rsidR="003C6B12" w:rsidRPr="003E679B">
        <w:rPr>
          <w:color w:val="auto"/>
          <w:szCs w:val="22"/>
        </w:rPr>
        <w:t xml:space="preserve">. I </w:t>
      </w:r>
      <w:r w:rsidR="00E97225" w:rsidRPr="003E679B">
        <w:rPr>
          <w:color w:val="auto"/>
          <w:szCs w:val="22"/>
        </w:rPr>
        <w:t>th</w:t>
      </w:r>
      <w:r w:rsidR="003C6B12" w:rsidRPr="003E679B">
        <w:rPr>
          <w:color w:val="auto"/>
          <w:szCs w:val="22"/>
        </w:rPr>
        <w:t>a</w:t>
      </w:r>
      <w:r w:rsidR="00E97225" w:rsidRPr="003E679B">
        <w:rPr>
          <w:color w:val="auto"/>
          <w:szCs w:val="22"/>
        </w:rPr>
        <w:t xml:space="preserve">nk </w:t>
      </w:r>
      <w:r w:rsidR="003C6B12">
        <w:rPr>
          <w:color w:val="auto"/>
          <w:szCs w:val="22"/>
        </w:rPr>
        <w:t xml:space="preserve">all </w:t>
      </w:r>
      <w:r w:rsidR="00E97225">
        <w:rPr>
          <w:color w:val="auto"/>
          <w:szCs w:val="22"/>
        </w:rPr>
        <w:t xml:space="preserve">the </w:t>
      </w:r>
      <w:r w:rsidR="003C6B12">
        <w:rPr>
          <w:color w:val="auto"/>
          <w:szCs w:val="22"/>
        </w:rPr>
        <w:t>parties</w:t>
      </w:r>
      <w:r w:rsidR="00427D91">
        <w:rPr>
          <w:color w:val="auto"/>
          <w:szCs w:val="22"/>
        </w:rPr>
        <w:t xml:space="preserve"> who</w:t>
      </w:r>
      <w:r w:rsidR="003C6B12">
        <w:rPr>
          <w:color w:val="auto"/>
          <w:szCs w:val="22"/>
        </w:rPr>
        <w:t xml:space="preserve"> </w:t>
      </w:r>
      <w:r w:rsidR="003C6B12" w:rsidRPr="00DF5C78">
        <w:rPr>
          <w:color w:val="auto"/>
          <w:szCs w:val="22"/>
        </w:rPr>
        <w:t>worked to</w:t>
      </w:r>
      <w:r w:rsidR="00427D91">
        <w:rPr>
          <w:color w:val="auto"/>
          <w:szCs w:val="22"/>
        </w:rPr>
        <w:t>gether to</w:t>
      </w:r>
      <w:r w:rsidR="00B170D1">
        <w:rPr>
          <w:color w:val="auto"/>
          <w:szCs w:val="22"/>
        </w:rPr>
        <w:t xml:space="preserve"> assist in this way and I am </w:t>
      </w:r>
      <w:r w:rsidR="003C6B12" w:rsidRPr="00DF5C78">
        <w:rPr>
          <w:color w:val="auto"/>
          <w:szCs w:val="22"/>
        </w:rPr>
        <w:t>s</w:t>
      </w:r>
      <w:r w:rsidR="00B170D1">
        <w:rPr>
          <w:color w:val="auto"/>
          <w:szCs w:val="22"/>
        </w:rPr>
        <w:t xml:space="preserve">atisfied </w:t>
      </w:r>
      <w:r w:rsidR="003C6B12" w:rsidRPr="00DF5C78">
        <w:rPr>
          <w:color w:val="auto"/>
          <w:szCs w:val="22"/>
        </w:rPr>
        <w:t>that</w:t>
      </w:r>
      <w:r w:rsidR="00362820" w:rsidRPr="00DF5C78">
        <w:rPr>
          <w:color w:val="auto"/>
          <w:szCs w:val="22"/>
        </w:rPr>
        <w:t xml:space="preserve"> </w:t>
      </w:r>
      <w:r w:rsidR="003C6B12" w:rsidRPr="00DF5C78">
        <w:rPr>
          <w:color w:val="auto"/>
          <w:szCs w:val="22"/>
        </w:rPr>
        <w:t>n</w:t>
      </w:r>
      <w:r w:rsidR="00362820" w:rsidRPr="00DF5C78">
        <w:rPr>
          <w:color w:val="auto"/>
          <w:szCs w:val="22"/>
        </w:rPr>
        <w:t xml:space="preserve">o </w:t>
      </w:r>
      <w:r w:rsidR="003C6B12" w:rsidRPr="00DF5C78">
        <w:rPr>
          <w:color w:val="auto"/>
          <w:szCs w:val="22"/>
        </w:rPr>
        <w:t>p</w:t>
      </w:r>
      <w:r w:rsidR="00362820" w:rsidRPr="00DF5C78">
        <w:rPr>
          <w:color w:val="auto"/>
          <w:szCs w:val="22"/>
        </w:rPr>
        <w:t>r</w:t>
      </w:r>
      <w:r w:rsidR="003C6B12" w:rsidRPr="00DF5C78">
        <w:rPr>
          <w:color w:val="auto"/>
          <w:szCs w:val="22"/>
        </w:rPr>
        <w:t>ejudice ar</w:t>
      </w:r>
      <w:r w:rsidR="00362820" w:rsidRPr="00DF5C78">
        <w:rPr>
          <w:color w:val="auto"/>
          <w:szCs w:val="22"/>
        </w:rPr>
        <w:t>os</w:t>
      </w:r>
      <w:r w:rsidR="003C6B12" w:rsidRPr="00DF5C78">
        <w:rPr>
          <w:color w:val="auto"/>
          <w:szCs w:val="22"/>
        </w:rPr>
        <w:t>e in relation to this matter</w:t>
      </w:r>
      <w:r w:rsidR="00362820" w:rsidRPr="00DF5C78">
        <w:rPr>
          <w:color w:val="auto"/>
          <w:szCs w:val="22"/>
        </w:rPr>
        <w:t>.</w:t>
      </w:r>
    </w:p>
    <w:p w14:paraId="356034B7" w14:textId="644F3773" w:rsidR="00E86B85" w:rsidRDefault="00640273" w:rsidP="00E86B85">
      <w:pPr>
        <w:pStyle w:val="Style1"/>
        <w:spacing w:before="160"/>
        <w:ind w:left="431" w:hanging="431"/>
      </w:pPr>
      <w:r w:rsidRPr="00E86B85">
        <w:rPr>
          <w:color w:val="auto"/>
          <w:szCs w:val="22"/>
        </w:rPr>
        <w:t>Prior to iss</w:t>
      </w:r>
      <w:r w:rsidR="00401080" w:rsidRPr="00E86B85">
        <w:rPr>
          <w:color w:val="auto"/>
          <w:szCs w:val="22"/>
        </w:rPr>
        <w:t xml:space="preserve">uing </w:t>
      </w:r>
      <w:r w:rsidRPr="00E86B85">
        <w:rPr>
          <w:color w:val="auto"/>
          <w:szCs w:val="22"/>
        </w:rPr>
        <w:t>this decision</w:t>
      </w:r>
      <w:r w:rsidR="00D009E5" w:rsidRPr="00E86B85">
        <w:rPr>
          <w:color w:val="auto"/>
          <w:szCs w:val="22"/>
        </w:rPr>
        <w:t>,</w:t>
      </w:r>
      <w:r w:rsidRPr="00E86B85">
        <w:rPr>
          <w:color w:val="auto"/>
          <w:szCs w:val="22"/>
        </w:rPr>
        <w:t xml:space="preserve"> I became aware </w:t>
      </w:r>
      <w:r w:rsidR="00421F89">
        <w:t xml:space="preserve">that the consultation document, referred to during the course of the Inquiry, “Principles for managing level </w:t>
      </w:r>
      <w:r w:rsidR="00421F89">
        <w:lastRenderedPageBreak/>
        <w:t>crossing safety”</w:t>
      </w:r>
      <w:r w:rsidR="00D009E5">
        <w:rPr>
          <w:rStyle w:val="FootnoteReference"/>
        </w:rPr>
        <w:footnoteReference w:id="4"/>
      </w:r>
      <w:r w:rsidR="00421F89">
        <w:t>, was published by the Office of Road and Rail</w:t>
      </w:r>
      <w:r w:rsidR="001003D1">
        <w:t xml:space="preserve"> (ORR)</w:t>
      </w:r>
      <w:r w:rsidR="00421F89">
        <w:t xml:space="preserve"> on 15 June 2021.</w:t>
      </w:r>
      <w:r w:rsidR="002B25E0">
        <w:t xml:space="preserve"> As a result, I </w:t>
      </w:r>
      <w:r w:rsidR="00421F89">
        <w:t>as</w:t>
      </w:r>
      <w:r w:rsidR="002B25E0">
        <w:t>k</w:t>
      </w:r>
      <w:r w:rsidR="00421F89">
        <w:t>e</w:t>
      </w:r>
      <w:r w:rsidR="002B25E0">
        <w:t>d NR t</w:t>
      </w:r>
      <w:r w:rsidR="00421F89">
        <w:t>o confirm that RSP7</w:t>
      </w:r>
      <w:r w:rsidR="00104765">
        <w:rPr>
          <w:rStyle w:val="FootnoteReference"/>
          <w:color w:val="auto"/>
        </w:rPr>
        <w:footnoteReference w:id="5"/>
      </w:r>
      <w:r w:rsidR="00E86B85">
        <w:t xml:space="preserve"> </w:t>
      </w:r>
      <w:r w:rsidR="00421F89">
        <w:t>remain</w:t>
      </w:r>
      <w:r w:rsidR="00E86B85">
        <w:t>ed</w:t>
      </w:r>
      <w:r w:rsidR="00421F89">
        <w:t xml:space="preserve"> extant. </w:t>
      </w:r>
    </w:p>
    <w:p w14:paraId="55648A32" w14:textId="4D92BD63" w:rsidR="001835F3" w:rsidRPr="001E2B4D" w:rsidRDefault="001835F3" w:rsidP="00687F33">
      <w:pPr>
        <w:pStyle w:val="Style1"/>
        <w:spacing w:before="160"/>
        <w:ind w:left="431" w:hanging="431"/>
        <w:rPr>
          <w:color w:val="auto"/>
          <w:szCs w:val="22"/>
        </w:rPr>
      </w:pPr>
      <w:r w:rsidRPr="001E2B4D">
        <w:rPr>
          <w:color w:val="auto"/>
          <w:szCs w:val="22"/>
        </w:rPr>
        <w:t>NR confirm</w:t>
      </w:r>
      <w:r w:rsidR="001359F4" w:rsidRPr="001E2B4D">
        <w:rPr>
          <w:color w:val="auto"/>
          <w:szCs w:val="22"/>
        </w:rPr>
        <w:t xml:space="preserve">ed </w:t>
      </w:r>
      <w:r w:rsidRPr="001E2B4D">
        <w:rPr>
          <w:color w:val="auto"/>
          <w:szCs w:val="22"/>
        </w:rPr>
        <w:t>that</w:t>
      </w:r>
      <w:r w:rsidR="001359F4" w:rsidRPr="001E2B4D">
        <w:rPr>
          <w:color w:val="auto"/>
          <w:szCs w:val="22"/>
        </w:rPr>
        <w:t xml:space="preserve"> </w:t>
      </w:r>
      <w:r w:rsidRPr="001E2B4D">
        <w:rPr>
          <w:color w:val="auto"/>
          <w:szCs w:val="22"/>
        </w:rPr>
        <w:t xml:space="preserve">the new </w:t>
      </w:r>
      <w:r w:rsidR="001359F4" w:rsidRPr="001E2B4D">
        <w:rPr>
          <w:color w:val="auto"/>
          <w:szCs w:val="22"/>
        </w:rPr>
        <w:t>p</w:t>
      </w:r>
      <w:r w:rsidRPr="001E2B4D">
        <w:rPr>
          <w:color w:val="auto"/>
          <w:szCs w:val="22"/>
        </w:rPr>
        <w:t>ublication</w:t>
      </w:r>
      <w:r w:rsidR="001359F4" w:rsidRPr="001E2B4D">
        <w:rPr>
          <w:color w:val="auto"/>
          <w:szCs w:val="22"/>
        </w:rPr>
        <w:t>, consultation on which was referred to during the Inquiry, s</w:t>
      </w:r>
      <w:r w:rsidRPr="001E2B4D">
        <w:rPr>
          <w:color w:val="auto"/>
          <w:szCs w:val="22"/>
        </w:rPr>
        <w:t xml:space="preserve">pecifically follows a risk-based approach which supersedes elements of RSP7. However, ORR confirms that RSP7 will continue to remain extant on risk management until such time the ORR is comfortable that the more risk-based approach of the newer publication is embedded. </w:t>
      </w:r>
      <w:r w:rsidR="00771C76" w:rsidRPr="001E2B4D">
        <w:rPr>
          <w:color w:val="auto"/>
          <w:szCs w:val="22"/>
        </w:rPr>
        <w:t xml:space="preserve">As a </w:t>
      </w:r>
      <w:r w:rsidRPr="001E2B4D">
        <w:rPr>
          <w:color w:val="auto"/>
          <w:szCs w:val="22"/>
        </w:rPr>
        <w:t>res</w:t>
      </w:r>
      <w:r w:rsidR="00771C76" w:rsidRPr="001E2B4D">
        <w:rPr>
          <w:color w:val="auto"/>
          <w:szCs w:val="22"/>
        </w:rPr>
        <w:t xml:space="preserve">ult, </w:t>
      </w:r>
      <w:r w:rsidRPr="001E2B4D">
        <w:rPr>
          <w:color w:val="auto"/>
          <w:szCs w:val="22"/>
        </w:rPr>
        <w:t xml:space="preserve"> comments </w:t>
      </w:r>
      <w:r w:rsidR="001C56F0" w:rsidRPr="001E2B4D">
        <w:rPr>
          <w:color w:val="auto"/>
          <w:szCs w:val="22"/>
        </w:rPr>
        <w:t>m</w:t>
      </w:r>
      <w:r w:rsidRPr="001E2B4D">
        <w:rPr>
          <w:color w:val="auto"/>
          <w:szCs w:val="22"/>
        </w:rPr>
        <w:t>a</w:t>
      </w:r>
      <w:r w:rsidR="001C56F0" w:rsidRPr="001E2B4D">
        <w:rPr>
          <w:color w:val="auto"/>
          <w:szCs w:val="22"/>
        </w:rPr>
        <w:t xml:space="preserve">de by </w:t>
      </w:r>
      <w:r w:rsidR="00975936" w:rsidRPr="001E2B4D">
        <w:rPr>
          <w:color w:val="auto"/>
          <w:szCs w:val="22"/>
        </w:rPr>
        <w:t xml:space="preserve">NR witnesses </w:t>
      </w:r>
      <w:r w:rsidRPr="001E2B4D">
        <w:rPr>
          <w:color w:val="auto"/>
          <w:szCs w:val="22"/>
        </w:rPr>
        <w:t>r</w:t>
      </w:r>
      <w:r w:rsidR="00975936" w:rsidRPr="001E2B4D">
        <w:rPr>
          <w:color w:val="auto"/>
          <w:szCs w:val="22"/>
        </w:rPr>
        <w:t>em</w:t>
      </w:r>
      <w:r w:rsidRPr="001E2B4D">
        <w:rPr>
          <w:color w:val="auto"/>
          <w:szCs w:val="22"/>
        </w:rPr>
        <w:t>ain</w:t>
      </w:r>
      <w:r w:rsidR="00975936" w:rsidRPr="001E2B4D">
        <w:rPr>
          <w:color w:val="auto"/>
          <w:szCs w:val="22"/>
        </w:rPr>
        <w:t xml:space="preserve"> </w:t>
      </w:r>
      <w:r w:rsidR="00335F45" w:rsidRPr="001E2B4D">
        <w:rPr>
          <w:color w:val="auto"/>
          <w:szCs w:val="22"/>
        </w:rPr>
        <w:t>g</w:t>
      </w:r>
      <w:r w:rsidRPr="001E2B4D">
        <w:rPr>
          <w:color w:val="auto"/>
          <w:szCs w:val="22"/>
        </w:rPr>
        <w:t>e</w:t>
      </w:r>
      <w:r w:rsidR="00335F45" w:rsidRPr="001E2B4D">
        <w:rPr>
          <w:color w:val="auto"/>
          <w:szCs w:val="22"/>
        </w:rPr>
        <w:t xml:space="preserve">nerally </w:t>
      </w:r>
      <w:r w:rsidRPr="001E2B4D">
        <w:rPr>
          <w:color w:val="auto"/>
          <w:szCs w:val="22"/>
        </w:rPr>
        <w:t>correct but would have</w:t>
      </w:r>
      <w:r w:rsidR="002F1B36" w:rsidRPr="001E2B4D">
        <w:rPr>
          <w:color w:val="auto"/>
          <w:szCs w:val="22"/>
        </w:rPr>
        <w:t xml:space="preserve"> ha</w:t>
      </w:r>
      <w:r w:rsidRPr="001E2B4D">
        <w:rPr>
          <w:color w:val="auto"/>
          <w:szCs w:val="22"/>
        </w:rPr>
        <w:t>d</w:t>
      </w:r>
      <w:r w:rsidR="002F1B36" w:rsidRPr="001E2B4D">
        <w:rPr>
          <w:color w:val="auto"/>
          <w:szCs w:val="22"/>
        </w:rPr>
        <w:t xml:space="preserve"> </w:t>
      </w:r>
      <w:r w:rsidR="00B762A1" w:rsidRPr="001E2B4D">
        <w:rPr>
          <w:color w:val="auto"/>
          <w:szCs w:val="22"/>
        </w:rPr>
        <w:t>a</w:t>
      </w:r>
      <w:r w:rsidRPr="001E2B4D">
        <w:rPr>
          <w:color w:val="auto"/>
          <w:szCs w:val="22"/>
        </w:rPr>
        <w:t>d</w:t>
      </w:r>
      <w:r w:rsidR="00B762A1" w:rsidRPr="001E2B4D">
        <w:rPr>
          <w:color w:val="auto"/>
          <w:szCs w:val="22"/>
        </w:rPr>
        <w:t>ditional reference</w:t>
      </w:r>
      <w:r w:rsidRPr="001E2B4D">
        <w:rPr>
          <w:color w:val="auto"/>
          <w:szCs w:val="22"/>
        </w:rPr>
        <w:t xml:space="preserve"> to the new publication</w:t>
      </w:r>
      <w:r w:rsidR="001E2B4D" w:rsidRPr="001E2B4D">
        <w:rPr>
          <w:color w:val="auto"/>
          <w:szCs w:val="22"/>
        </w:rPr>
        <w:t xml:space="preserve"> and some minor changes to certain definitions</w:t>
      </w:r>
      <w:r w:rsidRPr="001E2B4D">
        <w:rPr>
          <w:color w:val="auto"/>
          <w:szCs w:val="22"/>
        </w:rPr>
        <w:t>.</w:t>
      </w:r>
      <w:r w:rsidR="001E2B4D" w:rsidRPr="001E2B4D">
        <w:rPr>
          <w:color w:val="auto"/>
          <w:szCs w:val="22"/>
        </w:rPr>
        <w:t xml:space="preserve"> </w:t>
      </w:r>
      <w:r w:rsidR="006935D9">
        <w:rPr>
          <w:color w:val="auto"/>
          <w:szCs w:val="22"/>
        </w:rPr>
        <w:t xml:space="preserve">I am satisfied that </w:t>
      </w:r>
      <w:r w:rsidRPr="001E2B4D">
        <w:rPr>
          <w:color w:val="auto"/>
          <w:szCs w:val="22"/>
        </w:rPr>
        <w:t>t</w:t>
      </w:r>
      <w:r w:rsidR="007D1FA5">
        <w:rPr>
          <w:color w:val="auto"/>
          <w:szCs w:val="22"/>
        </w:rPr>
        <w:t xml:space="preserve">he </w:t>
      </w:r>
      <w:r w:rsidR="00D46FE6">
        <w:rPr>
          <w:color w:val="auto"/>
          <w:szCs w:val="22"/>
        </w:rPr>
        <w:t>presentation of</w:t>
      </w:r>
      <w:r w:rsidRPr="001E2B4D">
        <w:rPr>
          <w:color w:val="auto"/>
          <w:szCs w:val="22"/>
        </w:rPr>
        <w:t xml:space="preserve"> principles around the interface of users, railway and highway</w:t>
      </w:r>
      <w:r w:rsidR="007D1FA5">
        <w:rPr>
          <w:color w:val="auto"/>
          <w:szCs w:val="22"/>
        </w:rPr>
        <w:t xml:space="preserve"> and </w:t>
      </w:r>
      <w:r w:rsidRPr="001E2B4D">
        <w:rPr>
          <w:color w:val="auto"/>
          <w:szCs w:val="22"/>
        </w:rPr>
        <w:t>ways of understanding the types of use and mitigating appropriately</w:t>
      </w:r>
      <w:r w:rsidR="00D46FE6">
        <w:rPr>
          <w:color w:val="auto"/>
          <w:szCs w:val="22"/>
        </w:rPr>
        <w:t>, giv</w:t>
      </w:r>
      <w:r w:rsidRPr="001E2B4D">
        <w:rPr>
          <w:color w:val="auto"/>
          <w:szCs w:val="22"/>
        </w:rPr>
        <w:t>es</w:t>
      </w:r>
      <w:r w:rsidR="00D46FE6">
        <w:rPr>
          <w:color w:val="auto"/>
          <w:szCs w:val="22"/>
        </w:rPr>
        <w:t xml:space="preserve"> rise t</w:t>
      </w:r>
      <w:r w:rsidRPr="001E2B4D">
        <w:rPr>
          <w:color w:val="auto"/>
          <w:szCs w:val="22"/>
        </w:rPr>
        <w:t>o no contradiction</w:t>
      </w:r>
      <w:r w:rsidR="00C47C07">
        <w:rPr>
          <w:color w:val="auto"/>
          <w:szCs w:val="22"/>
        </w:rPr>
        <w:t xml:space="preserve"> in the evidence heard and tested</w:t>
      </w:r>
      <w:r w:rsidR="00D46FE6">
        <w:rPr>
          <w:color w:val="auto"/>
          <w:szCs w:val="22"/>
        </w:rPr>
        <w:t>.</w:t>
      </w:r>
      <w:r w:rsidRPr="001E2B4D">
        <w:rPr>
          <w:color w:val="auto"/>
          <w:szCs w:val="22"/>
        </w:rPr>
        <w:t xml:space="preserve"> </w:t>
      </w:r>
    </w:p>
    <w:p w14:paraId="7FDCB3CD" w14:textId="7A725CB7" w:rsidR="00401080" w:rsidRPr="00BC5C68" w:rsidRDefault="00421F89" w:rsidP="00E86B85">
      <w:pPr>
        <w:pStyle w:val="Style1"/>
        <w:spacing w:before="160"/>
        <w:ind w:left="431" w:hanging="431"/>
        <w:rPr>
          <w:color w:val="auto"/>
          <w:szCs w:val="22"/>
        </w:rPr>
      </w:pPr>
      <w:r w:rsidRPr="00E86B85">
        <w:rPr>
          <w:color w:val="auto"/>
          <w:szCs w:val="22"/>
        </w:rPr>
        <w:t>I</w:t>
      </w:r>
      <w:r w:rsidR="00C47C07">
        <w:rPr>
          <w:color w:val="auto"/>
          <w:szCs w:val="22"/>
        </w:rPr>
        <w:t xml:space="preserve">n those circumstances, I am satisfied that </w:t>
      </w:r>
      <w:r w:rsidRPr="00BC5C68">
        <w:rPr>
          <w:color w:val="auto"/>
          <w:szCs w:val="22"/>
        </w:rPr>
        <w:t>the</w:t>
      </w:r>
      <w:r w:rsidR="00C47C07" w:rsidRPr="00BC5C68">
        <w:rPr>
          <w:color w:val="auto"/>
          <w:szCs w:val="22"/>
        </w:rPr>
        <w:t>re wa</w:t>
      </w:r>
      <w:r w:rsidRPr="00BC5C68">
        <w:rPr>
          <w:color w:val="auto"/>
          <w:szCs w:val="22"/>
        </w:rPr>
        <w:t>s</w:t>
      </w:r>
      <w:r w:rsidR="00C47C07" w:rsidRPr="00BC5C68">
        <w:rPr>
          <w:color w:val="auto"/>
          <w:szCs w:val="22"/>
        </w:rPr>
        <w:t xml:space="preserve"> no nee</w:t>
      </w:r>
      <w:r w:rsidRPr="00BC5C68">
        <w:rPr>
          <w:color w:val="auto"/>
          <w:szCs w:val="22"/>
        </w:rPr>
        <w:t>d</w:t>
      </w:r>
      <w:r w:rsidR="00C47C07" w:rsidRPr="00BC5C68">
        <w:rPr>
          <w:color w:val="auto"/>
          <w:szCs w:val="22"/>
        </w:rPr>
        <w:t xml:space="preserve"> </w:t>
      </w:r>
      <w:r w:rsidR="0034100A" w:rsidRPr="00BC5C68">
        <w:rPr>
          <w:color w:val="auto"/>
          <w:szCs w:val="22"/>
        </w:rPr>
        <w:t>t</w:t>
      </w:r>
      <w:r w:rsidRPr="00BC5C68">
        <w:rPr>
          <w:color w:val="auto"/>
          <w:szCs w:val="22"/>
        </w:rPr>
        <w:t>o</w:t>
      </w:r>
      <w:r w:rsidR="0034100A" w:rsidRPr="00BC5C68">
        <w:rPr>
          <w:color w:val="auto"/>
          <w:szCs w:val="22"/>
        </w:rPr>
        <w:t xml:space="preserve"> invite</w:t>
      </w:r>
      <w:r w:rsidRPr="00BC5C68">
        <w:rPr>
          <w:color w:val="auto"/>
          <w:szCs w:val="22"/>
        </w:rPr>
        <w:t xml:space="preserve"> further comment on</w:t>
      </w:r>
      <w:r w:rsidR="00C47C07" w:rsidRPr="00BC5C68">
        <w:rPr>
          <w:color w:val="auto"/>
          <w:szCs w:val="22"/>
        </w:rPr>
        <w:t xml:space="preserve"> </w:t>
      </w:r>
      <w:r w:rsidRPr="00BC5C68">
        <w:rPr>
          <w:color w:val="auto"/>
          <w:szCs w:val="22"/>
        </w:rPr>
        <w:t>t</w:t>
      </w:r>
      <w:r w:rsidR="00C47C07" w:rsidRPr="00BC5C68">
        <w:rPr>
          <w:color w:val="auto"/>
          <w:szCs w:val="22"/>
        </w:rPr>
        <w:t>hi</w:t>
      </w:r>
      <w:r w:rsidRPr="00BC5C68">
        <w:rPr>
          <w:color w:val="auto"/>
          <w:szCs w:val="22"/>
        </w:rPr>
        <w:t>s</w:t>
      </w:r>
      <w:r w:rsidR="00C47C07" w:rsidRPr="00BC5C68">
        <w:rPr>
          <w:color w:val="auto"/>
          <w:szCs w:val="22"/>
        </w:rPr>
        <w:t xml:space="preserve"> ma</w:t>
      </w:r>
      <w:r w:rsidRPr="00BC5C68">
        <w:rPr>
          <w:color w:val="auto"/>
          <w:szCs w:val="22"/>
        </w:rPr>
        <w:t>t</w:t>
      </w:r>
      <w:r w:rsidR="00C47C07" w:rsidRPr="00BC5C68">
        <w:rPr>
          <w:color w:val="auto"/>
          <w:szCs w:val="22"/>
        </w:rPr>
        <w:t>t</w:t>
      </w:r>
      <w:r w:rsidRPr="00BC5C68">
        <w:rPr>
          <w:color w:val="auto"/>
          <w:szCs w:val="22"/>
        </w:rPr>
        <w:t>er</w:t>
      </w:r>
      <w:r w:rsidR="0034100A" w:rsidRPr="00BC5C68">
        <w:rPr>
          <w:color w:val="auto"/>
          <w:szCs w:val="22"/>
        </w:rPr>
        <w:t>. This may have been the case had we not already had re</w:t>
      </w:r>
      <w:r w:rsidR="0034100A">
        <w:rPr>
          <w:color w:val="auto"/>
          <w:szCs w:val="22"/>
        </w:rPr>
        <w:t>ference to both do</w:t>
      </w:r>
      <w:r w:rsidR="0034100A" w:rsidRPr="001E2B4D">
        <w:rPr>
          <w:color w:val="auto"/>
          <w:szCs w:val="22"/>
        </w:rPr>
        <w:t>c</w:t>
      </w:r>
      <w:r w:rsidR="0034100A">
        <w:rPr>
          <w:color w:val="auto"/>
          <w:szCs w:val="22"/>
        </w:rPr>
        <w:t>u</w:t>
      </w:r>
      <w:r w:rsidR="0034100A" w:rsidRPr="001E2B4D">
        <w:rPr>
          <w:color w:val="auto"/>
          <w:szCs w:val="22"/>
        </w:rPr>
        <w:t>m</w:t>
      </w:r>
      <w:r w:rsidR="0034100A">
        <w:rPr>
          <w:color w:val="auto"/>
          <w:szCs w:val="22"/>
        </w:rPr>
        <w:t>e</w:t>
      </w:r>
      <w:r w:rsidR="0034100A" w:rsidRPr="001E2B4D">
        <w:rPr>
          <w:color w:val="auto"/>
          <w:szCs w:val="22"/>
        </w:rPr>
        <w:t>nt</w:t>
      </w:r>
      <w:r w:rsidR="0034100A">
        <w:rPr>
          <w:color w:val="auto"/>
          <w:szCs w:val="22"/>
        </w:rPr>
        <w:t>s at th</w:t>
      </w:r>
      <w:r w:rsidR="0034100A" w:rsidRPr="001E2B4D">
        <w:rPr>
          <w:color w:val="auto"/>
          <w:szCs w:val="22"/>
        </w:rPr>
        <w:t>e</w:t>
      </w:r>
      <w:r w:rsidR="0034100A">
        <w:rPr>
          <w:color w:val="auto"/>
          <w:szCs w:val="22"/>
        </w:rPr>
        <w:t xml:space="preserve"> I</w:t>
      </w:r>
      <w:r w:rsidR="0034100A" w:rsidRPr="001E2B4D">
        <w:rPr>
          <w:color w:val="auto"/>
          <w:szCs w:val="22"/>
        </w:rPr>
        <w:t>n</w:t>
      </w:r>
      <w:r w:rsidR="0034100A">
        <w:rPr>
          <w:color w:val="auto"/>
          <w:szCs w:val="22"/>
        </w:rPr>
        <w:t>quiry, alb</w:t>
      </w:r>
      <w:r w:rsidR="0034100A" w:rsidRPr="001E2B4D">
        <w:rPr>
          <w:color w:val="auto"/>
          <w:szCs w:val="22"/>
        </w:rPr>
        <w:t>e</w:t>
      </w:r>
      <w:r w:rsidR="0034100A">
        <w:rPr>
          <w:color w:val="auto"/>
          <w:szCs w:val="22"/>
        </w:rPr>
        <w:t xml:space="preserve">it </w:t>
      </w:r>
      <w:r w:rsidR="0034100A" w:rsidRPr="001E2B4D">
        <w:rPr>
          <w:color w:val="auto"/>
          <w:szCs w:val="22"/>
        </w:rPr>
        <w:t>w</w:t>
      </w:r>
      <w:r w:rsidR="0034100A">
        <w:rPr>
          <w:color w:val="auto"/>
          <w:szCs w:val="22"/>
        </w:rPr>
        <w:t>ith the new publication then in consultation form</w:t>
      </w:r>
      <w:r w:rsidR="00BC5C68">
        <w:rPr>
          <w:color w:val="auto"/>
          <w:szCs w:val="22"/>
        </w:rPr>
        <w:t>,</w:t>
      </w:r>
      <w:r w:rsidR="00C45848">
        <w:rPr>
          <w:color w:val="auto"/>
          <w:szCs w:val="22"/>
        </w:rPr>
        <w:t xml:space="preserve"> and so I thank the </w:t>
      </w:r>
      <w:r w:rsidR="00853A1B" w:rsidRPr="00BC5C68">
        <w:rPr>
          <w:color w:val="auto"/>
          <w:szCs w:val="22"/>
        </w:rPr>
        <w:t>British Horse Society (BHS)</w:t>
      </w:r>
      <w:r w:rsidR="00853A1B" w:rsidRPr="00BC5C68">
        <w:rPr>
          <w:szCs w:val="22"/>
        </w:rPr>
        <w:footnoteReference w:id="6"/>
      </w:r>
      <w:r w:rsidR="00C45848">
        <w:rPr>
          <w:color w:val="auto"/>
          <w:szCs w:val="22"/>
        </w:rPr>
        <w:t xml:space="preserve"> for bringing this to the attention of the Inquiry</w:t>
      </w:r>
      <w:r w:rsidRPr="00BC5C68">
        <w:rPr>
          <w:color w:val="auto"/>
          <w:szCs w:val="22"/>
        </w:rPr>
        <w:t xml:space="preserve">. </w:t>
      </w:r>
    </w:p>
    <w:p w14:paraId="4508C523" w14:textId="2E75FFA2" w:rsidR="00483A05" w:rsidRPr="00B15AEF" w:rsidRDefault="00483A05" w:rsidP="00401080">
      <w:pPr>
        <w:pStyle w:val="Style1"/>
        <w:numPr>
          <w:ilvl w:val="0"/>
          <w:numId w:val="0"/>
        </w:numPr>
        <w:rPr>
          <w:b/>
          <w:i/>
          <w:iCs/>
          <w:color w:val="auto"/>
          <w:kern w:val="0"/>
        </w:rPr>
      </w:pPr>
      <w:r w:rsidRPr="00B15AEF">
        <w:rPr>
          <w:b/>
          <w:i/>
          <w:iCs/>
          <w:color w:val="auto"/>
          <w:kern w:val="0"/>
        </w:rPr>
        <w:t xml:space="preserve">The Inquiry </w:t>
      </w:r>
    </w:p>
    <w:p w14:paraId="5839513C" w14:textId="6865AAEC" w:rsidR="00117423" w:rsidRDefault="00C93F71" w:rsidP="00D743EB">
      <w:pPr>
        <w:pStyle w:val="Style1"/>
        <w:spacing w:before="160"/>
        <w:ind w:left="431" w:hanging="431"/>
        <w:rPr>
          <w:color w:val="auto"/>
          <w:szCs w:val="22"/>
        </w:rPr>
      </w:pPr>
      <w:bookmarkStart w:id="4" w:name="_Hlk53571137"/>
      <w:bookmarkStart w:id="5" w:name="_Ref283973675"/>
      <w:r w:rsidRPr="008878B0">
        <w:rPr>
          <w:color w:val="auto"/>
          <w:szCs w:val="22"/>
        </w:rPr>
        <w:t>I</w:t>
      </w:r>
      <w:r w:rsidR="003E7DD8" w:rsidRPr="008878B0">
        <w:rPr>
          <w:color w:val="auto"/>
          <w:szCs w:val="22"/>
        </w:rPr>
        <w:t>n</w:t>
      </w:r>
      <w:r w:rsidRPr="008878B0">
        <w:rPr>
          <w:color w:val="auto"/>
          <w:szCs w:val="22"/>
        </w:rPr>
        <w:t xml:space="preserve"> light of th</w:t>
      </w:r>
      <w:r w:rsidR="004713AE" w:rsidRPr="008878B0">
        <w:rPr>
          <w:color w:val="auto"/>
          <w:szCs w:val="22"/>
        </w:rPr>
        <w:t>e</w:t>
      </w:r>
      <w:r w:rsidRPr="008878B0">
        <w:rPr>
          <w:color w:val="auto"/>
          <w:szCs w:val="22"/>
        </w:rPr>
        <w:t xml:space="preserve"> Government he</w:t>
      </w:r>
      <w:r w:rsidR="004713AE" w:rsidRPr="008878B0">
        <w:rPr>
          <w:color w:val="auto"/>
          <w:szCs w:val="22"/>
        </w:rPr>
        <w:t>a</w:t>
      </w:r>
      <w:r w:rsidRPr="008878B0">
        <w:rPr>
          <w:color w:val="auto"/>
          <w:szCs w:val="22"/>
        </w:rPr>
        <w:t xml:space="preserve">lth </w:t>
      </w:r>
      <w:r w:rsidR="003E7DD8" w:rsidRPr="008878B0">
        <w:rPr>
          <w:color w:val="auto"/>
          <w:szCs w:val="22"/>
        </w:rPr>
        <w:t>r</w:t>
      </w:r>
      <w:r w:rsidRPr="008878B0">
        <w:rPr>
          <w:color w:val="auto"/>
          <w:szCs w:val="22"/>
        </w:rPr>
        <w:t>estrictions in p</w:t>
      </w:r>
      <w:r w:rsidR="00136513" w:rsidRPr="008878B0">
        <w:rPr>
          <w:color w:val="auto"/>
          <w:szCs w:val="22"/>
        </w:rPr>
        <w:t>la</w:t>
      </w:r>
      <w:r w:rsidRPr="008878B0">
        <w:rPr>
          <w:color w:val="auto"/>
          <w:szCs w:val="22"/>
        </w:rPr>
        <w:t xml:space="preserve">ce </w:t>
      </w:r>
      <w:r w:rsidR="00136513" w:rsidRPr="008878B0">
        <w:rPr>
          <w:color w:val="auto"/>
          <w:szCs w:val="22"/>
        </w:rPr>
        <w:t>to</w:t>
      </w:r>
      <w:r w:rsidRPr="008878B0">
        <w:rPr>
          <w:color w:val="auto"/>
          <w:szCs w:val="22"/>
        </w:rPr>
        <w:t xml:space="preserve"> </w:t>
      </w:r>
      <w:r w:rsidR="00D00FE2" w:rsidRPr="008878B0">
        <w:rPr>
          <w:color w:val="auto"/>
          <w:szCs w:val="22"/>
        </w:rPr>
        <w:t>d</w:t>
      </w:r>
      <w:r w:rsidR="00136513" w:rsidRPr="008878B0">
        <w:rPr>
          <w:color w:val="auto"/>
          <w:szCs w:val="22"/>
        </w:rPr>
        <w:t>e</w:t>
      </w:r>
      <w:r w:rsidR="00D00FE2" w:rsidRPr="008878B0">
        <w:rPr>
          <w:color w:val="auto"/>
          <w:szCs w:val="22"/>
        </w:rPr>
        <w:t xml:space="preserve">al with </w:t>
      </w:r>
      <w:r w:rsidR="00136513" w:rsidRPr="008878B0">
        <w:rPr>
          <w:color w:val="auto"/>
          <w:szCs w:val="22"/>
        </w:rPr>
        <w:t>th</w:t>
      </w:r>
      <w:r w:rsidR="00A2689F" w:rsidRPr="008878B0">
        <w:rPr>
          <w:color w:val="auto"/>
          <w:szCs w:val="22"/>
        </w:rPr>
        <w:t xml:space="preserve">e Covid-19 pandemic </w:t>
      </w:r>
      <w:r w:rsidR="00A8666F" w:rsidRPr="008878B0">
        <w:rPr>
          <w:color w:val="auto"/>
          <w:szCs w:val="22"/>
        </w:rPr>
        <w:t>th</w:t>
      </w:r>
      <w:r w:rsidR="00D00FE2" w:rsidRPr="008878B0">
        <w:rPr>
          <w:color w:val="auto"/>
          <w:szCs w:val="22"/>
        </w:rPr>
        <w:t>e</w:t>
      </w:r>
      <w:r w:rsidR="00A8666F" w:rsidRPr="008878B0">
        <w:rPr>
          <w:color w:val="auto"/>
          <w:szCs w:val="22"/>
        </w:rPr>
        <w:t xml:space="preserve"> Inquiry </w:t>
      </w:r>
      <w:r w:rsidR="00D00FE2" w:rsidRPr="008878B0">
        <w:rPr>
          <w:color w:val="auto"/>
          <w:szCs w:val="22"/>
        </w:rPr>
        <w:t>was he</w:t>
      </w:r>
      <w:r w:rsidR="00A8666F" w:rsidRPr="008878B0">
        <w:rPr>
          <w:color w:val="auto"/>
          <w:szCs w:val="22"/>
        </w:rPr>
        <w:t>l</w:t>
      </w:r>
      <w:r w:rsidR="003E7DD8" w:rsidRPr="008878B0">
        <w:rPr>
          <w:color w:val="auto"/>
          <w:szCs w:val="22"/>
        </w:rPr>
        <w:t>d</w:t>
      </w:r>
      <w:r w:rsidR="00D00FE2" w:rsidRPr="008878B0">
        <w:rPr>
          <w:color w:val="auto"/>
          <w:szCs w:val="22"/>
        </w:rPr>
        <w:t xml:space="preserve"> as a v</w:t>
      </w:r>
      <w:r w:rsidR="007F68DF" w:rsidRPr="008878B0">
        <w:rPr>
          <w:color w:val="auto"/>
          <w:szCs w:val="22"/>
        </w:rPr>
        <w:t>irtual event, that is online.</w:t>
      </w:r>
      <w:r w:rsidR="00A6675B">
        <w:rPr>
          <w:color w:val="auto"/>
          <w:szCs w:val="22"/>
        </w:rPr>
        <w:t xml:space="preserve"> </w:t>
      </w:r>
      <w:r w:rsidR="007F68DF" w:rsidRPr="008878B0">
        <w:rPr>
          <w:color w:val="auto"/>
          <w:szCs w:val="22"/>
        </w:rPr>
        <w:t>A test event</w:t>
      </w:r>
      <w:r w:rsidR="006A2591" w:rsidRPr="008878B0">
        <w:rPr>
          <w:color w:val="auto"/>
          <w:szCs w:val="22"/>
        </w:rPr>
        <w:t>/</w:t>
      </w:r>
      <w:r w:rsidR="008878B0" w:rsidRPr="008878B0">
        <w:rPr>
          <w:color w:val="auto"/>
          <w:szCs w:val="22"/>
        </w:rPr>
        <w:t xml:space="preserve"> p</w:t>
      </w:r>
      <w:r w:rsidR="006A2591" w:rsidRPr="008878B0">
        <w:rPr>
          <w:color w:val="auto"/>
          <w:szCs w:val="22"/>
        </w:rPr>
        <w:t>re-Inquiry meeting</w:t>
      </w:r>
      <w:r w:rsidR="007F68DF" w:rsidRPr="008878B0">
        <w:rPr>
          <w:color w:val="auto"/>
          <w:szCs w:val="22"/>
        </w:rPr>
        <w:t xml:space="preserve"> was </w:t>
      </w:r>
      <w:r w:rsidR="003E7DD8" w:rsidRPr="008878B0">
        <w:rPr>
          <w:color w:val="auto"/>
          <w:szCs w:val="22"/>
        </w:rPr>
        <w:t>h</w:t>
      </w:r>
      <w:r w:rsidR="007F68DF" w:rsidRPr="008878B0">
        <w:rPr>
          <w:color w:val="auto"/>
          <w:szCs w:val="22"/>
        </w:rPr>
        <w:t xml:space="preserve">eld on </w:t>
      </w:r>
      <w:r w:rsidR="006A2591" w:rsidRPr="008878B0">
        <w:rPr>
          <w:color w:val="auto"/>
          <w:szCs w:val="22"/>
        </w:rPr>
        <w:t xml:space="preserve">7 January </w:t>
      </w:r>
      <w:r w:rsidR="003C1E23" w:rsidRPr="008878B0">
        <w:rPr>
          <w:color w:val="auto"/>
          <w:szCs w:val="22"/>
        </w:rPr>
        <w:t>202</w:t>
      </w:r>
      <w:r w:rsidR="006A2591" w:rsidRPr="008878B0">
        <w:rPr>
          <w:color w:val="auto"/>
          <w:szCs w:val="22"/>
        </w:rPr>
        <w:t>1</w:t>
      </w:r>
      <w:r w:rsidR="003E7DD8" w:rsidRPr="008878B0">
        <w:rPr>
          <w:color w:val="auto"/>
          <w:szCs w:val="22"/>
        </w:rPr>
        <w:t>, w</w:t>
      </w:r>
      <w:r w:rsidR="003C1E23" w:rsidRPr="008878B0">
        <w:rPr>
          <w:color w:val="auto"/>
          <w:szCs w:val="22"/>
        </w:rPr>
        <w:t>it</w:t>
      </w:r>
      <w:r w:rsidR="003E7DD8" w:rsidRPr="008878B0">
        <w:rPr>
          <w:color w:val="auto"/>
          <w:szCs w:val="22"/>
        </w:rPr>
        <w:t>h</w:t>
      </w:r>
      <w:r w:rsidR="003C1E23" w:rsidRPr="008878B0">
        <w:rPr>
          <w:color w:val="auto"/>
          <w:szCs w:val="22"/>
        </w:rPr>
        <w:t xml:space="preserve"> furth</w:t>
      </w:r>
      <w:r w:rsidR="003E7DD8" w:rsidRPr="008878B0">
        <w:rPr>
          <w:color w:val="auto"/>
          <w:szCs w:val="22"/>
        </w:rPr>
        <w:t>er</w:t>
      </w:r>
      <w:r w:rsidR="003C1E23" w:rsidRPr="008878B0">
        <w:rPr>
          <w:color w:val="auto"/>
          <w:szCs w:val="22"/>
        </w:rPr>
        <w:t xml:space="preserve"> opportunities for </w:t>
      </w:r>
      <w:r w:rsidR="00DD5707" w:rsidRPr="008878B0">
        <w:rPr>
          <w:color w:val="auto"/>
          <w:szCs w:val="22"/>
        </w:rPr>
        <w:t>g</w:t>
      </w:r>
      <w:r w:rsidR="003E7DD8" w:rsidRPr="008878B0">
        <w:rPr>
          <w:color w:val="auto"/>
          <w:szCs w:val="22"/>
        </w:rPr>
        <w:t>e</w:t>
      </w:r>
      <w:r w:rsidR="00DD5707" w:rsidRPr="008878B0">
        <w:rPr>
          <w:color w:val="auto"/>
          <w:szCs w:val="22"/>
        </w:rPr>
        <w:t xml:space="preserve">neric test </w:t>
      </w:r>
      <w:r w:rsidR="003E7DD8" w:rsidRPr="008878B0">
        <w:rPr>
          <w:color w:val="auto"/>
          <w:szCs w:val="22"/>
        </w:rPr>
        <w:t xml:space="preserve">event </w:t>
      </w:r>
      <w:r w:rsidR="00DD5707" w:rsidRPr="008878B0">
        <w:rPr>
          <w:color w:val="auto"/>
          <w:szCs w:val="22"/>
        </w:rPr>
        <w:t xml:space="preserve">participation and guides </w:t>
      </w:r>
      <w:r w:rsidR="003E7DD8" w:rsidRPr="008878B0">
        <w:rPr>
          <w:color w:val="auto"/>
          <w:szCs w:val="22"/>
        </w:rPr>
        <w:t>o</w:t>
      </w:r>
      <w:r w:rsidR="00F34D4C" w:rsidRPr="008878B0">
        <w:rPr>
          <w:color w:val="auto"/>
          <w:szCs w:val="22"/>
        </w:rPr>
        <w:t xml:space="preserve">n the </w:t>
      </w:r>
      <w:r w:rsidR="00DD5707" w:rsidRPr="008878B0">
        <w:rPr>
          <w:color w:val="auto"/>
          <w:szCs w:val="22"/>
        </w:rPr>
        <w:t>us</w:t>
      </w:r>
      <w:r w:rsidR="00F34D4C" w:rsidRPr="008878B0">
        <w:rPr>
          <w:color w:val="auto"/>
          <w:szCs w:val="22"/>
        </w:rPr>
        <w:t xml:space="preserve">e of </w:t>
      </w:r>
      <w:r w:rsidR="004E2D07" w:rsidRPr="008878B0">
        <w:rPr>
          <w:color w:val="auto"/>
          <w:szCs w:val="22"/>
        </w:rPr>
        <w:t>Microsoft Teams</w:t>
      </w:r>
      <w:r w:rsidR="003E7DD8" w:rsidRPr="008878B0">
        <w:rPr>
          <w:color w:val="auto"/>
          <w:szCs w:val="22"/>
        </w:rPr>
        <w:t xml:space="preserve"> </w:t>
      </w:r>
      <w:r w:rsidR="00DD5707" w:rsidRPr="008878B0">
        <w:rPr>
          <w:color w:val="auto"/>
          <w:szCs w:val="22"/>
        </w:rPr>
        <w:t>p</w:t>
      </w:r>
      <w:r w:rsidR="003E7DD8" w:rsidRPr="008878B0">
        <w:rPr>
          <w:color w:val="auto"/>
          <w:szCs w:val="22"/>
        </w:rPr>
        <w:t>r</w:t>
      </w:r>
      <w:r w:rsidR="00DD5707" w:rsidRPr="008878B0">
        <w:rPr>
          <w:color w:val="auto"/>
          <w:szCs w:val="22"/>
        </w:rPr>
        <w:t>ov</w:t>
      </w:r>
      <w:r w:rsidR="003E7DD8" w:rsidRPr="008878B0">
        <w:rPr>
          <w:color w:val="auto"/>
          <w:szCs w:val="22"/>
        </w:rPr>
        <w:t>i</w:t>
      </w:r>
      <w:r w:rsidR="00DD5707" w:rsidRPr="008878B0">
        <w:rPr>
          <w:color w:val="auto"/>
          <w:szCs w:val="22"/>
        </w:rPr>
        <w:t>d</w:t>
      </w:r>
      <w:r w:rsidR="003E7DD8" w:rsidRPr="008878B0">
        <w:rPr>
          <w:color w:val="auto"/>
          <w:szCs w:val="22"/>
        </w:rPr>
        <w:t xml:space="preserve">ed for </w:t>
      </w:r>
      <w:r w:rsidR="00DD5707" w:rsidRPr="008878B0">
        <w:rPr>
          <w:color w:val="auto"/>
          <w:szCs w:val="22"/>
        </w:rPr>
        <w:t>all interest</w:t>
      </w:r>
      <w:r w:rsidR="003E7DD8" w:rsidRPr="008878B0">
        <w:rPr>
          <w:color w:val="auto"/>
          <w:szCs w:val="22"/>
        </w:rPr>
        <w:t>e</w:t>
      </w:r>
      <w:r w:rsidR="00DD5707" w:rsidRPr="008878B0">
        <w:rPr>
          <w:color w:val="auto"/>
          <w:szCs w:val="22"/>
        </w:rPr>
        <w:t>d par</w:t>
      </w:r>
      <w:r w:rsidR="003E7DD8" w:rsidRPr="008878B0">
        <w:rPr>
          <w:color w:val="auto"/>
          <w:szCs w:val="22"/>
        </w:rPr>
        <w:t>t</w:t>
      </w:r>
      <w:r w:rsidR="00DD5707" w:rsidRPr="008878B0">
        <w:rPr>
          <w:color w:val="auto"/>
          <w:szCs w:val="22"/>
        </w:rPr>
        <w:t>ie</w:t>
      </w:r>
      <w:r w:rsidR="003E7DD8" w:rsidRPr="008878B0">
        <w:rPr>
          <w:color w:val="auto"/>
          <w:szCs w:val="22"/>
        </w:rPr>
        <w:t>s</w:t>
      </w:r>
      <w:r w:rsidR="00DD5707" w:rsidRPr="008878B0">
        <w:rPr>
          <w:color w:val="auto"/>
          <w:szCs w:val="22"/>
        </w:rPr>
        <w:t>.</w:t>
      </w:r>
      <w:r w:rsidR="00A6675B">
        <w:rPr>
          <w:color w:val="auto"/>
          <w:szCs w:val="22"/>
        </w:rPr>
        <w:t xml:space="preserve"> </w:t>
      </w:r>
      <w:r w:rsidR="009300C0" w:rsidRPr="008878B0">
        <w:rPr>
          <w:color w:val="auto"/>
          <w:szCs w:val="22"/>
        </w:rPr>
        <w:t>One</w:t>
      </w:r>
      <w:r w:rsidR="008878B0">
        <w:rPr>
          <w:color w:val="auto"/>
          <w:szCs w:val="22"/>
        </w:rPr>
        <w:t xml:space="preserve"> of </w:t>
      </w:r>
      <w:r w:rsidR="009300C0" w:rsidRPr="008878B0">
        <w:rPr>
          <w:color w:val="auto"/>
          <w:szCs w:val="22"/>
        </w:rPr>
        <w:t>the</w:t>
      </w:r>
      <w:r w:rsidR="008878B0">
        <w:rPr>
          <w:color w:val="auto"/>
          <w:szCs w:val="22"/>
        </w:rPr>
        <w:t xml:space="preserve"> matters discussed at the pre-</w:t>
      </w:r>
      <w:r w:rsidR="009300C0" w:rsidRPr="008878B0">
        <w:rPr>
          <w:color w:val="auto"/>
          <w:szCs w:val="22"/>
        </w:rPr>
        <w:t xml:space="preserve">Inquiry </w:t>
      </w:r>
      <w:r w:rsidR="008878B0">
        <w:rPr>
          <w:color w:val="auto"/>
          <w:szCs w:val="22"/>
        </w:rPr>
        <w:t>meeting was whether the I</w:t>
      </w:r>
      <w:r w:rsidR="009300C0" w:rsidRPr="008878B0">
        <w:rPr>
          <w:color w:val="auto"/>
          <w:szCs w:val="22"/>
        </w:rPr>
        <w:t>n</w:t>
      </w:r>
      <w:r w:rsidR="008878B0">
        <w:rPr>
          <w:color w:val="auto"/>
          <w:szCs w:val="22"/>
        </w:rPr>
        <w:t xml:space="preserve">quiry should </w:t>
      </w:r>
      <w:r w:rsidR="00D140C6">
        <w:rPr>
          <w:color w:val="auto"/>
          <w:szCs w:val="22"/>
        </w:rPr>
        <w:t>b</w:t>
      </w:r>
      <w:r w:rsidR="008878B0">
        <w:rPr>
          <w:color w:val="auto"/>
          <w:szCs w:val="22"/>
        </w:rPr>
        <w:t>e live-streamed.</w:t>
      </w:r>
      <w:r w:rsidR="00A6675B">
        <w:rPr>
          <w:color w:val="auto"/>
          <w:szCs w:val="22"/>
        </w:rPr>
        <w:t xml:space="preserve"> </w:t>
      </w:r>
      <w:r w:rsidR="008878B0">
        <w:rPr>
          <w:color w:val="auto"/>
          <w:szCs w:val="22"/>
        </w:rPr>
        <w:t xml:space="preserve">Taking account of the </w:t>
      </w:r>
      <w:r w:rsidR="00D140C6">
        <w:rPr>
          <w:color w:val="auto"/>
          <w:szCs w:val="22"/>
        </w:rPr>
        <w:t>nu</w:t>
      </w:r>
      <w:r w:rsidR="009300C0" w:rsidRPr="008878B0">
        <w:rPr>
          <w:color w:val="auto"/>
          <w:szCs w:val="22"/>
        </w:rPr>
        <w:t xml:space="preserve">mber </w:t>
      </w:r>
      <w:r w:rsidR="00D140C6">
        <w:rPr>
          <w:color w:val="auto"/>
          <w:szCs w:val="22"/>
        </w:rPr>
        <w:t>of statutory parti</w:t>
      </w:r>
      <w:r w:rsidR="009300C0" w:rsidRPr="008878B0">
        <w:rPr>
          <w:color w:val="auto"/>
          <w:szCs w:val="22"/>
        </w:rPr>
        <w:t>e</w:t>
      </w:r>
      <w:r w:rsidR="00D140C6">
        <w:rPr>
          <w:color w:val="auto"/>
          <w:szCs w:val="22"/>
        </w:rPr>
        <w:t>s a</w:t>
      </w:r>
      <w:r w:rsidR="009300C0" w:rsidRPr="008878B0">
        <w:rPr>
          <w:color w:val="auto"/>
          <w:szCs w:val="22"/>
        </w:rPr>
        <w:t>n</w:t>
      </w:r>
      <w:r w:rsidR="00D140C6">
        <w:rPr>
          <w:color w:val="auto"/>
          <w:szCs w:val="22"/>
        </w:rPr>
        <w:t xml:space="preserve">d </w:t>
      </w:r>
      <w:r w:rsidR="003E7DD8" w:rsidRPr="008878B0">
        <w:rPr>
          <w:color w:val="auto"/>
          <w:szCs w:val="22"/>
        </w:rPr>
        <w:t>t</w:t>
      </w:r>
      <w:r w:rsidR="00D140C6">
        <w:rPr>
          <w:color w:val="auto"/>
          <w:szCs w:val="22"/>
        </w:rPr>
        <w:t>he</w:t>
      </w:r>
      <w:r w:rsidR="009300C0" w:rsidRPr="008878B0">
        <w:rPr>
          <w:color w:val="auto"/>
          <w:szCs w:val="22"/>
        </w:rPr>
        <w:t xml:space="preserve"> w</w:t>
      </w:r>
      <w:r w:rsidR="00D140C6">
        <w:rPr>
          <w:color w:val="auto"/>
          <w:szCs w:val="22"/>
        </w:rPr>
        <w:t>ider public intere</w:t>
      </w:r>
      <w:r w:rsidR="009300C0" w:rsidRPr="008878B0">
        <w:rPr>
          <w:color w:val="auto"/>
          <w:szCs w:val="22"/>
        </w:rPr>
        <w:t>s</w:t>
      </w:r>
      <w:r w:rsidR="00D140C6">
        <w:rPr>
          <w:color w:val="auto"/>
          <w:szCs w:val="22"/>
        </w:rPr>
        <w:t>t, evidenced by</w:t>
      </w:r>
      <w:r w:rsidR="009300C0" w:rsidRPr="008878B0">
        <w:rPr>
          <w:color w:val="auto"/>
          <w:szCs w:val="22"/>
        </w:rPr>
        <w:t xml:space="preserve"> </w:t>
      </w:r>
      <w:r w:rsidR="008250C7" w:rsidRPr="008878B0">
        <w:rPr>
          <w:color w:val="auto"/>
          <w:szCs w:val="22"/>
        </w:rPr>
        <w:t>th</w:t>
      </w:r>
      <w:r w:rsidR="006F4C3C" w:rsidRPr="008878B0">
        <w:rPr>
          <w:color w:val="auto"/>
          <w:szCs w:val="22"/>
        </w:rPr>
        <w:t>e</w:t>
      </w:r>
      <w:r w:rsidR="003F3964" w:rsidRPr="008878B0">
        <w:rPr>
          <w:color w:val="auto"/>
          <w:szCs w:val="22"/>
        </w:rPr>
        <w:t xml:space="preserve"> </w:t>
      </w:r>
      <w:r w:rsidR="00D140C6">
        <w:rPr>
          <w:color w:val="auto"/>
          <w:szCs w:val="22"/>
        </w:rPr>
        <w:t xml:space="preserve">initial </w:t>
      </w:r>
      <w:r w:rsidR="008250C7" w:rsidRPr="008878B0">
        <w:rPr>
          <w:color w:val="auto"/>
          <w:szCs w:val="22"/>
        </w:rPr>
        <w:t>s</w:t>
      </w:r>
      <w:r w:rsidR="00D140C6">
        <w:rPr>
          <w:color w:val="auto"/>
          <w:szCs w:val="22"/>
        </w:rPr>
        <w:t xml:space="preserve">tance of the </w:t>
      </w:r>
      <w:r w:rsidR="00575B4E">
        <w:rPr>
          <w:color w:val="auto"/>
          <w:szCs w:val="22"/>
        </w:rPr>
        <w:t>County an</w:t>
      </w:r>
      <w:r w:rsidR="003F3964" w:rsidRPr="008878B0">
        <w:rPr>
          <w:color w:val="auto"/>
          <w:szCs w:val="22"/>
        </w:rPr>
        <w:t>d</w:t>
      </w:r>
      <w:r w:rsidR="00575B4E">
        <w:rPr>
          <w:color w:val="auto"/>
          <w:szCs w:val="22"/>
        </w:rPr>
        <w:t xml:space="preserve"> Borough Coun</w:t>
      </w:r>
      <w:r w:rsidR="00A71199" w:rsidRPr="008878B0">
        <w:rPr>
          <w:color w:val="auto"/>
          <w:szCs w:val="22"/>
        </w:rPr>
        <w:t>c</w:t>
      </w:r>
      <w:r w:rsidR="00575B4E">
        <w:rPr>
          <w:color w:val="auto"/>
          <w:szCs w:val="22"/>
        </w:rPr>
        <w:t>ils, I decided t</w:t>
      </w:r>
      <w:r w:rsidR="00A71199" w:rsidRPr="008878B0">
        <w:rPr>
          <w:color w:val="auto"/>
          <w:szCs w:val="22"/>
        </w:rPr>
        <w:t>hat</w:t>
      </w:r>
      <w:r w:rsidR="00575B4E">
        <w:rPr>
          <w:color w:val="auto"/>
          <w:szCs w:val="22"/>
        </w:rPr>
        <w:t xml:space="preserve"> </w:t>
      </w:r>
      <w:r w:rsidR="00117423">
        <w:rPr>
          <w:color w:val="auto"/>
          <w:szCs w:val="22"/>
        </w:rPr>
        <w:t xml:space="preserve">this Inquiry </w:t>
      </w:r>
      <w:r w:rsidR="00575B4E">
        <w:rPr>
          <w:color w:val="auto"/>
          <w:szCs w:val="22"/>
        </w:rPr>
        <w:t>sh</w:t>
      </w:r>
      <w:r w:rsidR="00A71199" w:rsidRPr="008878B0">
        <w:rPr>
          <w:color w:val="auto"/>
          <w:szCs w:val="22"/>
        </w:rPr>
        <w:t>o</w:t>
      </w:r>
      <w:r w:rsidR="00575B4E">
        <w:rPr>
          <w:color w:val="auto"/>
          <w:szCs w:val="22"/>
        </w:rPr>
        <w:t>uld</w:t>
      </w:r>
      <w:r w:rsidR="00117423">
        <w:rPr>
          <w:color w:val="auto"/>
          <w:szCs w:val="22"/>
        </w:rPr>
        <w:t xml:space="preserve"> be</w:t>
      </w:r>
      <w:r w:rsidR="00575B4E">
        <w:rPr>
          <w:color w:val="auto"/>
          <w:szCs w:val="22"/>
        </w:rPr>
        <w:t xml:space="preserve"> livestream</w:t>
      </w:r>
      <w:r w:rsidR="00117423">
        <w:rPr>
          <w:color w:val="auto"/>
          <w:szCs w:val="22"/>
        </w:rPr>
        <w:t>ed</w:t>
      </w:r>
      <w:r w:rsidR="00575B4E">
        <w:rPr>
          <w:color w:val="auto"/>
          <w:szCs w:val="22"/>
        </w:rPr>
        <w:t xml:space="preserve">. </w:t>
      </w:r>
    </w:p>
    <w:p w14:paraId="266D2505" w14:textId="2722A888" w:rsidR="004325DC" w:rsidRPr="002605F3" w:rsidRDefault="00E84CB2" w:rsidP="00D743EB">
      <w:pPr>
        <w:pStyle w:val="Style1"/>
        <w:spacing w:before="160"/>
        <w:ind w:left="431" w:hanging="431"/>
        <w:rPr>
          <w:color w:val="auto"/>
          <w:szCs w:val="22"/>
        </w:rPr>
      </w:pPr>
      <w:r w:rsidRPr="002605F3">
        <w:rPr>
          <w:color w:val="auto"/>
          <w:szCs w:val="22"/>
        </w:rPr>
        <w:t>I</w:t>
      </w:r>
      <w:r w:rsidR="005A3F45" w:rsidRPr="002605F3">
        <w:rPr>
          <w:color w:val="auto"/>
          <w:szCs w:val="22"/>
        </w:rPr>
        <w:t xml:space="preserve"> a</w:t>
      </w:r>
      <w:r w:rsidR="00E83FB1" w:rsidRPr="002605F3">
        <w:rPr>
          <w:color w:val="auto"/>
          <w:szCs w:val="22"/>
        </w:rPr>
        <w:t>m</w:t>
      </w:r>
      <w:r w:rsidR="005A3F45" w:rsidRPr="002605F3">
        <w:rPr>
          <w:color w:val="auto"/>
          <w:szCs w:val="22"/>
        </w:rPr>
        <w:t xml:space="preserve"> aware </w:t>
      </w:r>
      <w:r w:rsidR="004325DC" w:rsidRPr="002605F3">
        <w:rPr>
          <w:color w:val="auto"/>
          <w:szCs w:val="22"/>
        </w:rPr>
        <w:t>of</w:t>
      </w:r>
      <w:r w:rsidR="005A3F45" w:rsidRPr="002605F3">
        <w:rPr>
          <w:color w:val="auto"/>
          <w:szCs w:val="22"/>
        </w:rPr>
        <w:t xml:space="preserve"> the concern</w:t>
      </w:r>
      <w:r w:rsidR="004325DC" w:rsidRPr="002605F3">
        <w:rPr>
          <w:color w:val="auto"/>
          <w:szCs w:val="22"/>
        </w:rPr>
        <w:t>s</w:t>
      </w:r>
      <w:r w:rsidR="005A3F45" w:rsidRPr="002605F3">
        <w:rPr>
          <w:color w:val="auto"/>
          <w:szCs w:val="22"/>
        </w:rPr>
        <w:t xml:space="preserve"> that</w:t>
      </w:r>
      <w:r w:rsidRPr="002605F3">
        <w:rPr>
          <w:color w:val="auto"/>
          <w:szCs w:val="22"/>
        </w:rPr>
        <w:t xml:space="preserve"> a virtual Inquiry w</w:t>
      </w:r>
      <w:r w:rsidR="00E83FB1" w:rsidRPr="002605F3">
        <w:rPr>
          <w:color w:val="auto"/>
          <w:szCs w:val="22"/>
        </w:rPr>
        <w:t>as</w:t>
      </w:r>
      <w:r w:rsidRPr="002605F3">
        <w:rPr>
          <w:color w:val="auto"/>
          <w:szCs w:val="22"/>
        </w:rPr>
        <w:t xml:space="preserve"> not the same as an Inquiry held in person</w:t>
      </w:r>
      <w:r w:rsidR="004325DC" w:rsidRPr="002605F3">
        <w:rPr>
          <w:color w:val="auto"/>
          <w:szCs w:val="22"/>
        </w:rPr>
        <w:t>.</w:t>
      </w:r>
      <w:r w:rsidR="00A6675B">
        <w:rPr>
          <w:color w:val="auto"/>
          <w:szCs w:val="22"/>
        </w:rPr>
        <w:t xml:space="preserve"> </w:t>
      </w:r>
      <w:r w:rsidR="00E83FB1" w:rsidRPr="002605F3">
        <w:rPr>
          <w:color w:val="auto"/>
          <w:szCs w:val="22"/>
        </w:rPr>
        <w:t xml:space="preserve">It </w:t>
      </w:r>
      <w:r w:rsidR="001245AE" w:rsidRPr="002605F3">
        <w:rPr>
          <w:color w:val="auto"/>
          <w:szCs w:val="22"/>
        </w:rPr>
        <w:t>mean</w:t>
      </w:r>
      <w:r w:rsidR="0061319B" w:rsidRPr="002605F3">
        <w:rPr>
          <w:color w:val="auto"/>
          <w:szCs w:val="22"/>
        </w:rPr>
        <w:t>t</w:t>
      </w:r>
      <w:r w:rsidR="001245AE" w:rsidRPr="002605F3">
        <w:rPr>
          <w:color w:val="auto"/>
          <w:szCs w:val="22"/>
        </w:rPr>
        <w:t xml:space="preserve"> that i</w:t>
      </w:r>
      <w:r w:rsidR="000D0011" w:rsidRPr="002605F3">
        <w:rPr>
          <w:color w:val="auto"/>
          <w:szCs w:val="22"/>
        </w:rPr>
        <w:t>nstead of travelling in person to the event, participants we</w:t>
      </w:r>
      <w:r w:rsidR="008851B8" w:rsidRPr="002605F3">
        <w:rPr>
          <w:color w:val="auto"/>
          <w:szCs w:val="22"/>
        </w:rPr>
        <w:t>re</w:t>
      </w:r>
      <w:r w:rsidR="000D0011" w:rsidRPr="002605F3">
        <w:rPr>
          <w:color w:val="auto"/>
          <w:szCs w:val="22"/>
        </w:rPr>
        <w:t xml:space="preserve"> able to take part from their own home, office or other location that best suit</w:t>
      </w:r>
      <w:r w:rsidR="008851B8" w:rsidRPr="002605F3">
        <w:rPr>
          <w:color w:val="auto"/>
          <w:szCs w:val="22"/>
        </w:rPr>
        <w:t>ed</w:t>
      </w:r>
      <w:r w:rsidR="000D0011" w:rsidRPr="002605F3">
        <w:rPr>
          <w:color w:val="auto"/>
          <w:szCs w:val="22"/>
        </w:rPr>
        <w:t xml:space="preserve"> them.</w:t>
      </w:r>
      <w:r w:rsidR="00A6675B">
        <w:rPr>
          <w:color w:val="auto"/>
          <w:szCs w:val="22"/>
        </w:rPr>
        <w:t xml:space="preserve"> </w:t>
      </w:r>
      <w:r w:rsidR="008851B8" w:rsidRPr="002605F3">
        <w:rPr>
          <w:color w:val="auto"/>
          <w:szCs w:val="22"/>
        </w:rPr>
        <w:t>This avoided concerns relating to any local</w:t>
      </w:r>
      <w:r w:rsidR="009E1264" w:rsidRPr="002605F3">
        <w:rPr>
          <w:color w:val="auto"/>
          <w:szCs w:val="22"/>
        </w:rPr>
        <w:t>, or nationa</w:t>
      </w:r>
      <w:r w:rsidR="008851B8" w:rsidRPr="002605F3">
        <w:rPr>
          <w:color w:val="auto"/>
          <w:szCs w:val="22"/>
        </w:rPr>
        <w:t>l</w:t>
      </w:r>
      <w:r w:rsidR="009E1264" w:rsidRPr="002605F3">
        <w:rPr>
          <w:color w:val="auto"/>
          <w:szCs w:val="22"/>
        </w:rPr>
        <w:t>, restricti</w:t>
      </w:r>
      <w:r w:rsidR="008851B8" w:rsidRPr="002605F3">
        <w:rPr>
          <w:color w:val="auto"/>
          <w:szCs w:val="22"/>
        </w:rPr>
        <w:t>o</w:t>
      </w:r>
      <w:r w:rsidR="009E1264" w:rsidRPr="002605F3">
        <w:rPr>
          <w:color w:val="auto"/>
          <w:szCs w:val="22"/>
        </w:rPr>
        <w:t>n</w:t>
      </w:r>
      <w:r w:rsidR="008851B8" w:rsidRPr="002605F3">
        <w:rPr>
          <w:color w:val="auto"/>
          <w:szCs w:val="22"/>
        </w:rPr>
        <w:t xml:space="preserve"> that </w:t>
      </w:r>
      <w:r w:rsidR="009E1264" w:rsidRPr="002605F3">
        <w:rPr>
          <w:color w:val="auto"/>
          <w:szCs w:val="22"/>
        </w:rPr>
        <w:t>could</w:t>
      </w:r>
      <w:r w:rsidR="008851B8" w:rsidRPr="002605F3">
        <w:rPr>
          <w:color w:val="auto"/>
          <w:szCs w:val="22"/>
        </w:rPr>
        <w:t xml:space="preserve"> be put in place with little notice</w:t>
      </w:r>
      <w:r w:rsidR="007E1B70" w:rsidRPr="002605F3">
        <w:rPr>
          <w:color w:val="auto"/>
          <w:szCs w:val="22"/>
        </w:rPr>
        <w:t>, as well as taking account of the potential vulnerability of witnesses</w:t>
      </w:r>
      <w:r w:rsidR="008851B8" w:rsidRPr="002605F3">
        <w:rPr>
          <w:color w:val="auto"/>
          <w:szCs w:val="22"/>
        </w:rPr>
        <w:t>.</w:t>
      </w:r>
      <w:r w:rsidR="00A6675B">
        <w:rPr>
          <w:color w:val="auto"/>
          <w:szCs w:val="22"/>
        </w:rPr>
        <w:t xml:space="preserve"> </w:t>
      </w:r>
      <w:r w:rsidR="009F5836" w:rsidRPr="002605F3">
        <w:rPr>
          <w:color w:val="auto"/>
          <w:szCs w:val="22"/>
        </w:rPr>
        <w:t xml:space="preserve">Such an event makes use of Microsoft Teams allowing participants to take part, or watch/ listen in, using computer, laptop, tablet, smart </w:t>
      </w:r>
      <w:r w:rsidR="00893740" w:rsidRPr="002605F3">
        <w:rPr>
          <w:color w:val="auto"/>
          <w:szCs w:val="22"/>
        </w:rPr>
        <w:t>phone,</w:t>
      </w:r>
      <w:r w:rsidR="009F5836" w:rsidRPr="002605F3">
        <w:rPr>
          <w:color w:val="auto"/>
          <w:szCs w:val="22"/>
        </w:rPr>
        <w:t xml:space="preserve"> or landline. </w:t>
      </w:r>
    </w:p>
    <w:p w14:paraId="1458CD36" w14:textId="7DF3053A" w:rsidR="00E708B4" w:rsidRPr="00C93F71" w:rsidRDefault="000D0011" w:rsidP="00157354">
      <w:pPr>
        <w:pStyle w:val="Style1"/>
        <w:spacing w:before="160"/>
        <w:ind w:left="431" w:hanging="431"/>
        <w:rPr>
          <w:color w:val="auto"/>
          <w:szCs w:val="22"/>
        </w:rPr>
      </w:pPr>
      <w:r w:rsidRPr="00C93F71">
        <w:rPr>
          <w:color w:val="auto"/>
          <w:szCs w:val="22"/>
        </w:rPr>
        <w:t>The purpose of the Inquiry remain</w:t>
      </w:r>
      <w:r w:rsidR="0045020B" w:rsidRPr="00C93F71">
        <w:rPr>
          <w:color w:val="auto"/>
          <w:szCs w:val="22"/>
        </w:rPr>
        <w:t>ed</w:t>
      </w:r>
      <w:r w:rsidRPr="00C93F71">
        <w:rPr>
          <w:color w:val="auto"/>
          <w:szCs w:val="22"/>
        </w:rPr>
        <w:t xml:space="preserve"> the same – for </w:t>
      </w:r>
      <w:r w:rsidR="00E708B4" w:rsidRPr="00C93F71">
        <w:rPr>
          <w:color w:val="auto"/>
          <w:szCs w:val="22"/>
        </w:rPr>
        <w:t>m</w:t>
      </w:r>
      <w:r w:rsidRPr="00C93F71">
        <w:rPr>
          <w:color w:val="auto"/>
          <w:szCs w:val="22"/>
        </w:rPr>
        <w:t xml:space="preserve">e </w:t>
      </w:r>
      <w:r w:rsidR="00CB1FE3" w:rsidRPr="00C93F71">
        <w:rPr>
          <w:color w:val="auto"/>
          <w:szCs w:val="22"/>
        </w:rPr>
        <w:t xml:space="preserve">as the </w:t>
      </w:r>
      <w:r w:rsidRPr="00C93F71">
        <w:rPr>
          <w:color w:val="auto"/>
          <w:szCs w:val="22"/>
        </w:rPr>
        <w:t xml:space="preserve">Inspector to </w:t>
      </w:r>
      <w:r w:rsidR="002605F3">
        <w:rPr>
          <w:color w:val="auto"/>
          <w:szCs w:val="22"/>
        </w:rPr>
        <w:t>see</w:t>
      </w:r>
      <w:r w:rsidRPr="00C93F71">
        <w:rPr>
          <w:color w:val="auto"/>
          <w:szCs w:val="22"/>
        </w:rPr>
        <w:t xml:space="preserve"> and hear the </w:t>
      </w:r>
      <w:r w:rsidR="00CB1FE3" w:rsidRPr="00C93F71">
        <w:rPr>
          <w:color w:val="auto"/>
          <w:szCs w:val="22"/>
        </w:rPr>
        <w:t xml:space="preserve">relevant </w:t>
      </w:r>
      <w:r w:rsidRPr="00C93F71">
        <w:rPr>
          <w:color w:val="auto"/>
          <w:szCs w:val="22"/>
        </w:rPr>
        <w:t>evidence.</w:t>
      </w:r>
      <w:r w:rsidR="00A6675B">
        <w:rPr>
          <w:color w:val="auto"/>
          <w:szCs w:val="22"/>
        </w:rPr>
        <w:t xml:space="preserve"> </w:t>
      </w:r>
      <w:r w:rsidR="00CB1FE3" w:rsidRPr="00C93F71">
        <w:rPr>
          <w:color w:val="auto"/>
          <w:szCs w:val="22"/>
        </w:rPr>
        <w:t xml:space="preserve">The written submissions form part of the </w:t>
      </w:r>
      <w:r w:rsidR="00617CD9" w:rsidRPr="00C93F71">
        <w:rPr>
          <w:color w:val="auto"/>
          <w:szCs w:val="22"/>
        </w:rPr>
        <w:t>I</w:t>
      </w:r>
      <w:r w:rsidR="00CB1FE3" w:rsidRPr="00C93F71">
        <w:rPr>
          <w:color w:val="auto"/>
          <w:szCs w:val="22"/>
        </w:rPr>
        <w:t xml:space="preserve">nquiry evidence which I </w:t>
      </w:r>
      <w:r w:rsidR="00617CD9" w:rsidRPr="00C93F71">
        <w:rPr>
          <w:color w:val="auto"/>
          <w:szCs w:val="22"/>
        </w:rPr>
        <w:t>have a</w:t>
      </w:r>
      <w:r w:rsidR="00CB1FE3" w:rsidRPr="00C93F71">
        <w:rPr>
          <w:color w:val="auto"/>
          <w:szCs w:val="22"/>
        </w:rPr>
        <w:t>l</w:t>
      </w:r>
      <w:r w:rsidR="00617CD9" w:rsidRPr="00C93F71">
        <w:rPr>
          <w:color w:val="auto"/>
          <w:szCs w:val="22"/>
        </w:rPr>
        <w:t>so</w:t>
      </w:r>
      <w:r w:rsidR="00CB1FE3" w:rsidRPr="00C93F71">
        <w:rPr>
          <w:color w:val="auto"/>
          <w:szCs w:val="22"/>
        </w:rPr>
        <w:t xml:space="preserve"> </w:t>
      </w:r>
      <w:r w:rsidR="00645A7A" w:rsidRPr="00C93F71">
        <w:rPr>
          <w:color w:val="auto"/>
          <w:szCs w:val="22"/>
        </w:rPr>
        <w:t>considered</w:t>
      </w:r>
      <w:r w:rsidR="00CB1FE3" w:rsidRPr="00C93F71">
        <w:rPr>
          <w:color w:val="auto"/>
          <w:szCs w:val="22"/>
        </w:rPr>
        <w:t xml:space="preserve"> in writing my decision. </w:t>
      </w:r>
      <w:r w:rsidR="00617CD9" w:rsidRPr="00C93F71">
        <w:rPr>
          <w:color w:val="auto"/>
          <w:szCs w:val="22"/>
        </w:rPr>
        <w:t>I</w:t>
      </w:r>
      <w:r w:rsidR="008D75E4" w:rsidRPr="00C93F71">
        <w:rPr>
          <w:color w:val="auto"/>
          <w:szCs w:val="22"/>
        </w:rPr>
        <w:t xml:space="preserve">n taking the </w:t>
      </w:r>
      <w:r w:rsidR="00830659" w:rsidRPr="00C93F71">
        <w:rPr>
          <w:color w:val="auto"/>
          <w:szCs w:val="22"/>
        </w:rPr>
        <w:t>I</w:t>
      </w:r>
      <w:r w:rsidR="008D75E4" w:rsidRPr="00C93F71">
        <w:rPr>
          <w:color w:val="auto"/>
          <w:szCs w:val="22"/>
        </w:rPr>
        <w:t xml:space="preserve">nquiry forward I </w:t>
      </w:r>
      <w:r w:rsidR="00617CD9" w:rsidRPr="00C93F71">
        <w:rPr>
          <w:color w:val="auto"/>
          <w:szCs w:val="22"/>
        </w:rPr>
        <w:t>balance</w:t>
      </w:r>
      <w:r w:rsidR="008D75E4" w:rsidRPr="00C93F71">
        <w:rPr>
          <w:color w:val="auto"/>
          <w:szCs w:val="22"/>
        </w:rPr>
        <w:t>d</w:t>
      </w:r>
      <w:r w:rsidR="00617CD9" w:rsidRPr="00C93F71">
        <w:rPr>
          <w:color w:val="auto"/>
          <w:szCs w:val="22"/>
        </w:rPr>
        <w:t xml:space="preserve"> the need for fair opportunity for </w:t>
      </w:r>
      <w:r w:rsidR="00294C7D" w:rsidRPr="00C93F71">
        <w:rPr>
          <w:color w:val="auto"/>
          <w:szCs w:val="22"/>
        </w:rPr>
        <w:t xml:space="preserve">public </w:t>
      </w:r>
      <w:r w:rsidR="00617CD9" w:rsidRPr="00C93F71">
        <w:rPr>
          <w:color w:val="auto"/>
          <w:szCs w:val="22"/>
        </w:rPr>
        <w:t xml:space="preserve">involvement in the </w:t>
      </w:r>
      <w:r w:rsidR="00830659" w:rsidRPr="00C93F71">
        <w:rPr>
          <w:color w:val="auto"/>
          <w:szCs w:val="22"/>
        </w:rPr>
        <w:t>I</w:t>
      </w:r>
      <w:r w:rsidR="00617CD9" w:rsidRPr="00C93F71">
        <w:rPr>
          <w:color w:val="auto"/>
          <w:szCs w:val="22"/>
        </w:rPr>
        <w:t>nquiry, which the Covid situation ma</w:t>
      </w:r>
      <w:r w:rsidR="00294C7D" w:rsidRPr="00C93F71">
        <w:rPr>
          <w:color w:val="auto"/>
          <w:szCs w:val="22"/>
        </w:rPr>
        <w:t>d</w:t>
      </w:r>
      <w:r w:rsidR="00617CD9" w:rsidRPr="00C93F71">
        <w:rPr>
          <w:color w:val="auto"/>
          <w:szCs w:val="22"/>
        </w:rPr>
        <w:t>e more testing for us all</w:t>
      </w:r>
      <w:r w:rsidR="00483A05" w:rsidRPr="00C93F71">
        <w:rPr>
          <w:color w:val="auto"/>
          <w:szCs w:val="22"/>
        </w:rPr>
        <w:t xml:space="preserve">, </w:t>
      </w:r>
      <w:r w:rsidR="00830659" w:rsidRPr="00C93F71">
        <w:rPr>
          <w:color w:val="auto"/>
          <w:szCs w:val="22"/>
        </w:rPr>
        <w:t>and</w:t>
      </w:r>
      <w:r w:rsidR="00483A05" w:rsidRPr="00C93F71">
        <w:rPr>
          <w:color w:val="auto"/>
          <w:szCs w:val="22"/>
        </w:rPr>
        <w:t xml:space="preserve"> the need to deliver decisions in a</w:t>
      </w:r>
      <w:r w:rsidR="00AE005D" w:rsidRPr="00C93F71">
        <w:rPr>
          <w:color w:val="auto"/>
          <w:szCs w:val="22"/>
        </w:rPr>
        <w:t xml:space="preserve"> fair, </w:t>
      </w:r>
      <w:r w:rsidR="00893740" w:rsidRPr="00C93F71">
        <w:rPr>
          <w:color w:val="auto"/>
          <w:szCs w:val="22"/>
        </w:rPr>
        <w:t>open,</w:t>
      </w:r>
      <w:r w:rsidR="00AE005D" w:rsidRPr="00C93F71">
        <w:rPr>
          <w:color w:val="auto"/>
          <w:szCs w:val="22"/>
        </w:rPr>
        <w:t xml:space="preserve"> and impartial manner</w:t>
      </w:r>
      <w:r w:rsidR="00483A05" w:rsidRPr="00C93F71">
        <w:rPr>
          <w:color w:val="auto"/>
          <w:szCs w:val="22"/>
        </w:rPr>
        <w:t>.</w:t>
      </w:r>
    </w:p>
    <w:p w14:paraId="3C26145F" w14:textId="210750EC" w:rsidR="00440810" w:rsidRDefault="00B5651C" w:rsidP="00B75495">
      <w:pPr>
        <w:pStyle w:val="Style1"/>
        <w:rPr>
          <w:color w:val="auto"/>
        </w:rPr>
      </w:pPr>
      <w:r w:rsidRPr="00C93F71">
        <w:rPr>
          <w:color w:val="auto"/>
        </w:rPr>
        <w:t xml:space="preserve">I </w:t>
      </w:r>
      <w:r w:rsidR="00DC0DEA" w:rsidRPr="00C93F71">
        <w:rPr>
          <w:color w:val="auto"/>
        </w:rPr>
        <w:t>op</w:t>
      </w:r>
      <w:r w:rsidRPr="00C93F71">
        <w:rPr>
          <w:color w:val="auto"/>
        </w:rPr>
        <w:t>e</w:t>
      </w:r>
      <w:r w:rsidR="00DC0DEA" w:rsidRPr="00C93F71">
        <w:rPr>
          <w:color w:val="auto"/>
        </w:rPr>
        <w:t>ne</w:t>
      </w:r>
      <w:r w:rsidRPr="00C93F71">
        <w:rPr>
          <w:color w:val="auto"/>
        </w:rPr>
        <w:t xml:space="preserve">d </w:t>
      </w:r>
      <w:r w:rsidR="00DC0DEA" w:rsidRPr="00C93F71">
        <w:rPr>
          <w:color w:val="auto"/>
        </w:rPr>
        <w:t>th</w:t>
      </w:r>
      <w:r w:rsidRPr="00C93F71">
        <w:rPr>
          <w:color w:val="auto"/>
        </w:rPr>
        <w:t>e</w:t>
      </w:r>
      <w:r w:rsidR="00DC0DEA" w:rsidRPr="00C93F71">
        <w:rPr>
          <w:color w:val="auto"/>
        </w:rPr>
        <w:t xml:space="preserve"> </w:t>
      </w:r>
      <w:r w:rsidRPr="00C93F71">
        <w:rPr>
          <w:color w:val="auto"/>
        </w:rPr>
        <w:t xml:space="preserve">Inquiry on </w:t>
      </w:r>
      <w:r w:rsidR="00A26663" w:rsidRPr="00C93F71">
        <w:rPr>
          <w:color w:val="auto"/>
        </w:rPr>
        <w:t>19 January 2021</w:t>
      </w:r>
      <w:r w:rsidR="006C7359" w:rsidRPr="00C93F71">
        <w:rPr>
          <w:color w:val="auto"/>
        </w:rPr>
        <w:t xml:space="preserve"> </w:t>
      </w:r>
      <w:r w:rsidRPr="00C93F71">
        <w:rPr>
          <w:color w:val="auto"/>
        </w:rPr>
        <w:t xml:space="preserve">and </w:t>
      </w:r>
      <w:r w:rsidR="006C7359" w:rsidRPr="00C93F71">
        <w:rPr>
          <w:color w:val="auto"/>
        </w:rPr>
        <w:t>closed i</w:t>
      </w:r>
      <w:r w:rsidRPr="00C93F71">
        <w:rPr>
          <w:color w:val="auto"/>
        </w:rPr>
        <w:t>t</w:t>
      </w:r>
      <w:r w:rsidR="006C7359" w:rsidRPr="00C93F71">
        <w:rPr>
          <w:color w:val="auto"/>
        </w:rPr>
        <w:t xml:space="preserve"> </w:t>
      </w:r>
      <w:r w:rsidRPr="00C93F71">
        <w:rPr>
          <w:color w:val="auto"/>
        </w:rPr>
        <w:t xml:space="preserve">on </w:t>
      </w:r>
      <w:r w:rsidR="00E046D8">
        <w:rPr>
          <w:color w:val="auto"/>
        </w:rPr>
        <w:t>3 Fe</w:t>
      </w:r>
      <w:r w:rsidR="00863367" w:rsidRPr="00C93F71">
        <w:rPr>
          <w:color w:val="auto"/>
        </w:rPr>
        <w:t>br</w:t>
      </w:r>
      <w:r w:rsidR="00E046D8">
        <w:rPr>
          <w:color w:val="auto"/>
        </w:rPr>
        <w:t>uary</w:t>
      </w:r>
      <w:r w:rsidR="00863367" w:rsidRPr="00C93F71">
        <w:rPr>
          <w:color w:val="auto"/>
        </w:rPr>
        <w:t xml:space="preserve"> </w:t>
      </w:r>
      <w:r w:rsidRPr="00C93F71">
        <w:rPr>
          <w:color w:val="auto"/>
        </w:rPr>
        <w:t>2</w:t>
      </w:r>
      <w:r w:rsidR="00863367" w:rsidRPr="00C93F71">
        <w:rPr>
          <w:color w:val="auto"/>
        </w:rPr>
        <w:t>02</w:t>
      </w:r>
      <w:r w:rsidR="00E046D8">
        <w:rPr>
          <w:color w:val="auto"/>
        </w:rPr>
        <w:t>1, having sat for eight days in th</w:t>
      </w:r>
      <w:r w:rsidR="00863367" w:rsidRPr="00C93F71">
        <w:rPr>
          <w:color w:val="auto"/>
        </w:rPr>
        <w:t xml:space="preserve">at </w:t>
      </w:r>
      <w:r w:rsidR="00E046D8">
        <w:rPr>
          <w:color w:val="auto"/>
        </w:rPr>
        <w:t>p</w:t>
      </w:r>
      <w:r w:rsidR="00863367" w:rsidRPr="00C93F71">
        <w:rPr>
          <w:color w:val="auto"/>
        </w:rPr>
        <w:t>er</w:t>
      </w:r>
      <w:r w:rsidR="00E046D8">
        <w:rPr>
          <w:color w:val="auto"/>
        </w:rPr>
        <w:t>iod</w:t>
      </w:r>
      <w:bookmarkEnd w:id="4"/>
      <w:r w:rsidR="00B75495" w:rsidRPr="00C93F71">
        <w:rPr>
          <w:color w:val="auto"/>
        </w:rPr>
        <w:t xml:space="preserve">. </w:t>
      </w:r>
    </w:p>
    <w:p w14:paraId="43034670" w14:textId="77777777" w:rsidR="008023FF" w:rsidRPr="0004579A" w:rsidRDefault="008023FF" w:rsidP="008023FF">
      <w:pPr>
        <w:pStyle w:val="Style1"/>
        <w:numPr>
          <w:ilvl w:val="0"/>
          <w:numId w:val="0"/>
        </w:numPr>
        <w:rPr>
          <w:b/>
          <w:i/>
          <w:iCs/>
          <w:color w:val="auto"/>
          <w:kern w:val="0"/>
          <w:szCs w:val="22"/>
        </w:rPr>
      </w:pPr>
      <w:r w:rsidRPr="0004579A">
        <w:rPr>
          <w:b/>
          <w:i/>
          <w:iCs/>
          <w:color w:val="auto"/>
          <w:kern w:val="0"/>
          <w:szCs w:val="22"/>
        </w:rPr>
        <w:lastRenderedPageBreak/>
        <w:t xml:space="preserve">The stance of Spelthorne Borough Council </w:t>
      </w:r>
    </w:p>
    <w:p w14:paraId="6FB20788" w14:textId="63AEBE73" w:rsidR="008023FF" w:rsidRPr="0004579A" w:rsidRDefault="008023FF" w:rsidP="008023FF">
      <w:pPr>
        <w:pStyle w:val="Style1"/>
        <w:spacing w:before="160"/>
        <w:ind w:left="431" w:hanging="431"/>
        <w:rPr>
          <w:color w:val="auto"/>
          <w:szCs w:val="22"/>
        </w:rPr>
      </w:pPr>
      <w:bookmarkStart w:id="6" w:name="_Ref76977689"/>
      <w:r w:rsidRPr="0004579A">
        <w:rPr>
          <w:color w:val="auto"/>
          <w:szCs w:val="22"/>
        </w:rPr>
        <w:t xml:space="preserve">SBC made a statutory objection to the </w:t>
      </w:r>
      <w:r w:rsidR="006947F4">
        <w:rPr>
          <w:color w:val="auto"/>
          <w:szCs w:val="22"/>
        </w:rPr>
        <w:t>draft</w:t>
      </w:r>
      <w:r w:rsidR="00F96412">
        <w:rPr>
          <w:color w:val="auto"/>
          <w:szCs w:val="22"/>
        </w:rPr>
        <w:t xml:space="preserve"> Order</w:t>
      </w:r>
      <w:r w:rsidRPr="0004579A">
        <w:rPr>
          <w:color w:val="auto"/>
          <w:szCs w:val="22"/>
        </w:rPr>
        <w:t>.</w:t>
      </w:r>
      <w:r w:rsidR="00A6675B">
        <w:rPr>
          <w:color w:val="auto"/>
          <w:szCs w:val="22"/>
        </w:rPr>
        <w:t xml:space="preserve"> </w:t>
      </w:r>
      <w:r w:rsidRPr="0004579A">
        <w:rPr>
          <w:color w:val="auto"/>
          <w:szCs w:val="22"/>
        </w:rPr>
        <w:t xml:space="preserve">At the opening of the </w:t>
      </w:r>
      <w:r w:rsidR="00893740" w:rsidRPr="0004579A">
        <w:rPr>
          <w:color w:val="auto"/>
          <w:szCs w:val="22"/>
        </w:rPr>
        <w:t>Inquiry,</w:t>
      </w:r>
      <w:r w:rsidRPr="0004579A">
        <w:rPr>
          <w:color w:val="auto"/>
          <w:szCs w:val="22"/>
        </w:rPr>
        <w:t xml:space="preserve"> they continued with that objection, cross-examining NR witnesses on their evidence over the first four days of the Inquiry.</w:t>
      </w:r>
      <w:r w:rsidR="00A6675B">
        <w:rPr>
          <w:color w:val="auto"/>
          <w:szCs w:val="22"/>
        </w:rPr>
        <w:t xml:space="preserve"> </w:t>
      </w:r>
      <w:r w:rsidRPr="0004579A">
        <w:rPr>
          <w:color w:val="auto"/>
          <w:szCs w:val="22"/>
        </w:rPr>
        <w:t>Their own witness evidence was presented and subject to cross-examination on the fifth sitting day, Tuesday 26 January.</w:t>
      </w:r>
      <w:bookmarkEnd w:id="6"/>
      <w:r w:rsidR="00A6675B">
        <w:rPr>
          <w:color w:val="auto"/>
          <w:szCs w:val="22"/>
        </w:rPr>
        <w:t xml:space="preserve"> </w:t>
      </w:r>
    </w:p>
    <w:p w14:paraId="1BD7EC3D" w14:textId="7727715B" w:rsidR="008023FF" w:rsidRPr="006F3BBC" w:rsidRDefault="008023FF" w:rsidP="008023FF">
      <w:pPr>
        <w:pStyle w:val="Style1"/>
        <w:spacing w:before="160"/>
        <w:ind w:left="431" w:hanging="431"/>
        <w:rPr>
          <w:color w:val="auto"/>
        </w:rPr>
      </w:pPr>
      <w:r w:rsidRPr="00A37E54">
        <w:rPr>
          <w:color w:val="auto"/>
          <w:szCs w:val="22"/>
        </w:rPr>
        <w:t xml:space="preserve">On resumption of the Inquiry </w:t>
      </w:r>
      <w:r>
        <w:rPr>
          <w:color w:val="auto"/>
          <w:szCs w:val="22"/>
        </w:rPr>
        <w:t xml:space="preserve">at 12.30pm </w:t>
      </w:r>
      <w:r w:rsidRPr="00A37E54">
        <w:rPr>
          <w:color w:val="auto"/>
          <w:szCs w:val="22"/>
        </w:rPr>
        <w:t>on Friday 29 January</w:t>
      </w:r>
      <w:r>
        <w:rPr>
          <w:color w:val="auto"/>
          <w:szCs w:val="22"/>
        </w:rPr>
        <w:t xml:space="preserve"> - </w:t>
      </w:r>
      <w:r w:rsidRPr="00A37E54">
        <w:rPr>
          <w:color w:val="auto"/>
          <w:szCs w:val="22"/>
        </w:rPr>
        <w:t>not having sat on Wednesday</w:t>
      </w:r>
      <w:r>
        <w:rPr>
          <w:color w:val="auto"/>
          <w:szCs w:val="22"/>
        </w:rPr>
        <w:t xml:space="preserve">, </w:t>
      </w:r>
      <w:r w:rsidR="00893740" w:rsidRPr="00A37E54">
        <w:rPr>
          <w:color w:val="auto"/>
          <w:szCs w:val="22"/>
        </w:rPr>
        <w:t>Thursday,</w:t>
      </w:r>
      <w:r>
        <w:rPr>
          <w:color w:val="auto"/>
          <w:szCs w:val="22"/>
        </w:rPr>
        <w:t xml:space="preserve"> or Friday morning - </w:t>
      </w:r>
      <w:r w:rsidRPr="00A37E54">
        <w:rPr>
          <w:color w:val="auto"/>
          <w:szCs w:val="22"/>
        </w:rPr>
        <w:t>SBC indicated that their stance had altered.</w:t>
      </w:r>
      <w:r w:rsidR="00A6675B">
        <w:rPr>
          <w:color w:val="auto"/>
          <w:szCs w:val="22"/>
        </w:rPr>
        <w:t xml:space="preserve"> </w:t>
      </w:r>
      <w:r w:rsidRPr="00A37E54">
        <w:rPr>
          <w:color w:val="auto"/>
          <w:szCs w:val="22"/>
        </w:rPr>
        <w:t xml:space="preserve">Having used the </w:t>
      </w:r>
      <w:r>
        <w:rPr>
          <w:color w:val="auto"/>
          <w:szCs w:val="22"/>
        </w:rPr>
        <w:t>I</w:t>
      </w:r>
      <w:r w:rsidRPr="00A37E54">
        <w:rPr>
          <w:color w:val="auto"/>
          <w:szCs w:val="22"/>
        </w:rPr>
        <w:t xml:space="preserve">nquiry process to thoroughly </w:t>
      </w:r>
      <w:r>
        <w:rPr>
          <w:color w:val="auto"/>
          <w:szCs w:val="22"/>
        </w:rPr>
        <w:t>t</w:t>
      </w:r>
      <w:r w:rsidRPr="00A37E54">
        <w:rPr>
          <w:color w:val="auto"/>
          <w:szCs w:val="22"/>
        </w:rPr>
        <w:t>est NR’s evidence S</w:t>
      </w:r>
      <w:r w:rsidRPr="006010B7">
        <w:t>BC</w:t>
      </w:r>
      <w:r>
        <w:t xml:space="preserve"> a</w:t>
      </w:r>
      <w:r w:rsidRPr="006010B7">
        <w:t>ccept</w:t>
      </w:r>
      <w:r>
        <w:t>ed</w:t>
      </w:r>
      <w:r w:rsidRPr="006010B7">
        <w:t xml:space="preserve"> that it would not be reasonably practicable to implement mitigations in order to render the </w:t>
      </w:r>
      <w:r>
        <w:t>c</w:t>
      </w:r>
      <w:r w:rsidRPr="006010B7">
        <w:t>rossing safe</w:t>
      </w:r>
      <w:r>
        <w:t xml:space="preserve"> and were co</w:t>
      </w:r>
      <w:r w:rsidRPr="006010B7">
        <w:t>nt</w:t>
      </w:r>
      <w:r>
        <w:t>ent with the progress with regard to proposed improvement w</w:t>
      </w:r>
      <w:r w:rsidRPr="006010B7">
        <w:t>or</w:t>
      </w:r>
      <w:r>
        <w:t>k</w:t>
      </w:r>
      <w:r w:rsidRPr="006010B7">
        <w:t>s o</w:t>
      </w:r>
      <w:r>
        <w:t>n the alte</w:t>
      </w:r>
      <w:r w:rsidRPr="006010B7">
        <w:t>r</w:t>
      </w:r>
      <w:r>
        <w:t>native route.</w:t>
      </w:r>
      <w:r w:rsidR="00A6675B">
        <w:t xml:space="preserve"> </w:t>
      </w:r>
      <w:r>
        <w:t>T</w:t>
      </w:r>
      <w:r w:rsidRPr="006010B7">
        <w:t>a</w:t>
      </w:r>
      <w:r>
        <w:t>ki</w:t>
      </w:r>
      <w:r w:rsidRPr="006010B7">
        <w:t>n</w:t>
      </w:r>
      <w:r>
        <w:t>g all matters into acc</w:t>
      </w:r>
      <w:r w:rsidRPr="006010B7">
        <w:t>ou</w:t>
      </w:r>
      <w:r>
        <w:t>n</w:t>
      </w:r>
      <w:r w:rsidRPr="006010B7">
        <w:t>t</w:t>
      </w:r>
      <w:r>
        <w:t xml:space="preserve"> S</w:t>
      </w:r>
      <w:r w:rsidRPr="006010B7">
        <w:t>BC</w:t>
      </w:r>
      <w:r>
        <w:t xml:space="preserve"> w</w:t>
      </w:r>
      <w:r w:rsidRPr="006010B7">
        <w:t>i</w:t>
      </w:r>
      <w:r>
        <w:t xml:space="preserve">thdrew the objection to the </w:t>
      </w:r>
      <w:r w:rsidR="006947F4">
        <w:t>draft</w:t>
      </w:r>
      <w:r w:rsidR="00F96412">
        <w:rPr>
          <w:color w:val="auto"/>
        </w:rPr>
        <w:t xml:space="preserve"> Order</w:t>
      </w:r>
      <w:r w:rsidRPr="006F3BBC">
        <w:rPr>
          <w:color w:val="auto"/>
        </w:rPr>
        <w:t xml:space="preserve">. </w:t>
      </w:r>
    </w:p>
    <w:p w14:paraId="458E8F24" w14:textId="4EAF6D93" w:rsidR="008023FF" w:rsidRDefault="008023FF" w:rsidP="008023FF">
      <w:pPr>
        <w:pStyle w:val="Style1"/>
        <w:spacing w:before="160"/>
        <w:ind w:left="431" w:hanging="431"/>
        <w:rPr>
          <w:color w:val="auto"/>
          <w:szCs w:val="22"/>
        </w:rPr>
      </w:pPr>
      <w:r w:rsidRPr="006F3BBC">
        <w:rPr>
          <w:color w:val="auto"/>
          <w:szCs w:val="22"/>
        </w:rPr>
        <w:t>The timing of th</w:t>
      </w:r>
      <w:r>
        <w:rPr>
          <w:color w:val="auto"/>
          <w:szCs w:val="22"/>
        </w:rPr>
        <w:t>e</w:t>
      </w:r>
      <w:r w:rsidRPr="006F3BBC">
        <w:rPr>
          <w:color w:val="auto"/>
          <w:szCs w:val="22"/>
        </w:rPr>
        <w:t xml:space="preserve"> withdrawal</w:t>
      </w:r>
      <w:r>
        <w:rPr>
          <w:color w:val="auto"/>
          <w:szCs w:val="22"/>
        </w:rPr>
        <w:t xml:space="preserve"> was questioned as at 11.26</w:t>
      </w:r>
      <w:r>
        <w:rPr>
          <w:rStyle w:val="FootnoteReference"/>
          <w:color w:val="auto"/>
          <w:szCs w:val="22"/>
        </w:rPr>
        <w:footnoteReference w:id="7"/>
      </w:r>
      <w:r>
        <w:rPr>
          <w:color w:val="auto"/>
          <w:szCs w:val="22"/>
        </w:rPr>
        <w:t xml:space="preserve"> on </w:t>
      </w:r>
      <w:r w:rsidR="006947F4">
        <w:rPr>
          <w:color w:val="auto"/>
          <w:szCs w:val="22"/>
        </w:rPr>
        <w:t xml:space="preserve">that </w:t>
      </w:r>
      <w:r>
        <w:rPr>
          <w:color w:val="auto"/>
          <w:szCs w:val="22"/>
        </w:rPr>
        <w:t xml:space="preserve">Friday morning SBC had sent out an e-news to subscribers, with general Council information, including comment </w:t>
      </w:r>
      <w:r w:rsidRPr="006F3BBC">
        <w:rPr>
          <w:color w:val="auto"/>
          <w:szCs w:val="22"/>
        </w:rPr>
        <w:t>on</w:t>
      </w:r>
      <w:r>
        <w:rPr>
          <w:color w:val="auto"/>
          <w:szCs w:val="22"/>
        </w:rPr>
        <w:t xml:space="preserve"> objection to the </w:t>
      </w:r>
      <w:r w:rsidR="001628BA">
        <w:rPr>
          <w:color w:val="auto"/>
          <w:szCs w:val="22"/>
        </w:rPr>
        <w:t>d</w:t>
      </w:r>
      <w:r w:rsidR="006947F4">
        <w:rPr>
          <w:color w:val="auto"/>
          <w:szCs w:val="22"/>
        </w:rPr>
        <w:t>raft</w:t>
      </w:r>
      <w:r w:rsidR="00F96412">
        <w:rPr>
          <w:color w:val="auto"/>
          <w:szCs w:val="22"/>
        </w:rPr>
        <w:t xml:space="preserve"> Order</w:t>
      </w:r>
      <w:r w:rsidRPr="006F3BBC">
        <w:rPr>
          <w:color w:val="auto"/>
          <w:szCs w:val="22"/>
        </w:rPr>
        <w:t xml:space="preserve"> at</w:t>
      </w:r>
      <w:r>
        <w:rPr>
          <w:color w:val="auto"/>
          <w:szCs w:val="22"/>
        </w:rPr>
        <w:t xml:space="preserve"> th</w:t>
      </w:r>
      <w:r w:rsidRPr="006F3BBC">
        <w:rPr>
          <w:color w:val="auto"/>
          <w:szCs w:val="22"/>
        </w:rPr>
        <w:t>e</w:t>
      </w:r>
      <w:r>
        <w:rPr>
          <w:color w:val="auto"/>
          <w:szCs w:val="22"/>
        </w:rPr>
        <w:t xml:space="preserve"> I</w:t>
      </w:r>
      <w:r w:rsidRPr="006F3BBC">
        <w:rPr>
          <w:color w:val="auto"/>
          <w:szCs w:val="22"/>
        </w:rPr>
        <w:t>n</w:t>
      </w:r>
      <w:r>
        <w:rPr>
          <w:color w:val="auto"/>
          <w:szCs w:val="22"/>
        </w:rPr>
        <w:t>quiry.</w:t>
      </w:r>
      <w:r w:rsidR="00A6675B">
        <w:rPr>
          <w:color w:val="auto"/>
          <w:szCs w:val="22"/>
        </w:rPr>
        <w:t xml:space="preserve"> </w:t>
      </w:r>
      <w:r>
        <w:rPr>
          <w:color w:val="auto"/>
          <w:szCs w:val="22"/>
        </w:rPr>
        <w:t>Ques</w:t>
      </w:r>
      <w:r w:rsidRPr="006F3BBC">
        <w:rPr>
          <w:color w:val="auto"/>
          <w:szCs w:val="22"/>
        </w:rPr>
        <w:t>t</w:t>
      </w:r>
      <w:r>
        <w:rPr>
          <w:color w:val="auto"/>
          <w:szCs w:val="22"/>
        </w:rPr>
        <w:t xml:space="preserve">ions were raised regarding </w:t>
      </w:r>
      <w:r w:rsidRPr="006F3BBC">
        <w:rPr>
          <w:color w:val="auto"/>
          <w:szCs w:val="22"/>
        </w:rPr>
        <w:t>th</w:t>
      </w:r>
      <w:r>
        <w:rPr>
          <w:color w:val="auto"/>
          <w:szCs w:val="22"/>
        </w:rPr>
        <w:t>e m</w:t>
      </w:r>
      <w:r w:rsidRPr="006F3BBC">
        <w:rPr>
          <w:color w:val="auto"/>
          <w:szCs w:val="22"/>
        </w:rPr>
        <w:t>a</w:t>
      </w:r>
      <w:r>
        <w:rPr>
          <w:color w:val="auto"/>
          <w:szCs w:val="22"/>
        </w:rPr>
        <w:t>k</w:t>
      </w:r>
      <w:r w:rsidRPr="006F3BBC">
        <w:rPr>
          <w:color w:val="auto"/>
          <w:szCs w:val="22"/>
        </w:rPr>
        <w:t>in</w:t>
      </w:r>
      <w:r>
        <w:rPr>
          <w:color w:val="auto"/>
          <w:szCs w:val="22"/>
        </w:rPr>
        <w:t>g of th</w:t>
      </w:r>
      <w:r w:rsidRPr="006F3BBC">
        <w:rPr>
          <w:color w:val="auto"/>
          <w:szCs w:val="22"/>
        </w:rPr>
        <w:t>e</w:t>
      </w:r>
      <w:r>
        <w:rPr>
          <w:color w:val="auto"/>
          <w:szCs w:val="22"/>
        </w:rPr>
        <w:t xml:space="preserve"> d</w:t>
      </w:r>
      <w:r w:rsidRPr="006F3BBC">
        <w:rPr>
          <w:color w:val="auto"/>
          <w:szCs w:val="22"/>
        </w:rPr>
        <w:t>e</w:t>
      </w:r>
      <w:r>
        <w:rPr>
          <w:color w:val="auto"/>
          <w:szCs w:val="22"/>
        </w:rPr>
        <w:t>ci</w:t>
      </w:r>
      <w:r w:rsidRPr="006F3BBC">
        <w:rPr>
          <w:color w:val="auto"/>
          <w:szCs w:val="22"/>
        </w:rPr>
        <w:t>s</w:t>
      </w:r>
      <w:r>
        <w:rPr>
          <w:color w:val="auto"/>
          <w:szCs w:val="22"/>
        </w:rPr>
        <w:t>io</w:t>
      </w:r>
      <w:r w:rsidRPr="006F3BBC">
        <w:rPr>
          <w:color w:val="auto"/>
          <w:szCs w:val="22"/>
        </w:rPr>
        <w:t>n</w:t>
      </w:r>
      <w:r>
        <w:rPr>
          <w:color w:val="auto"/>
          <w:szCs w:val="22"/>
        </w:rPr>
        <w:t xml:space="preserve"> </w:t>
      </w:r>
      <w:r w:rsidRPr="006F3BBC">
        <w:rPr>
          <w:color w:val="auto"/>
          <w:szCs w:val="22"/>
        </w:rPr>
        <w:t>t</w:t>
      </w:r>
      <w:r>
        <w:rPr>
          <w:color w:val="auto"/>
          <w:szCs w:val="22"/>
        </w:rPr>
        <w:t>o alte</w:t>
      </w:r>
      <w:r w:rsidRPr="006F3BBC">
        <w:rPr>
          <w:color w:val="auto"/>
          <w:szCs w:val="22"/>
        </w:rPr>
        <w:t>r</w:t>
      </w:r>
      <w:r>
        <w:rPr>
          <w:color w:val="auto"/>
          <w:szCs w:val="22"/>
        </w:rPr>
        <w:t xml:space="preserve"> stanc</w:t>
      </w:r>
      <w:r w:rsidRPr="006F3BBC">
        <w:rPr>
          <w:color w:val="auto"/>
          <w:szCs w:val="22"/>
        </w:rPr>
        <w:t>e</w:t>
      </w:r>
      <w:r>
        <w:rPr>
          <w:color w:val="auto"/>
          <w:szCs w:val="22"/>
        </w:rPr>
        <w:t xml:space="preserve"> at the </w:t>
      </w:r>
      <w:r w:rsidRPr="006F3BBC">
        <w:rPr>
          <w:color w:val="auto"/>
          <w:szCs w:val="22"/>
        </w:rPr>
        <w:t>Inquiry</w:t>
      </w:r>
      <w:r>
        <w:rPr>
          <w:color w:val="auto"/>
          <w:szCs w:val="22"/>
        </w:rPr>
        <w:t xml:space="preserve"> and SBC clarified the process a</w:t>
      </w:r>
      <w:r w:rsidRPr="006F3BBC">
        <w:rPr>
          <w:color w:val="auto"/>
          <w:szCs w:val="22"/>
        </w:rPr>
        <w:t>n</w:t>
      </w:r>
      <w:r>
        <w:rPr>
          <w:color w:val="auto"/>
          <w:szCs w:val="22"/>
        </w:rPr>
        <w:t>d those involved.</w:t>
      </w:r>
      <w:r w:rsidR="00A6675B">
        <w:rPr>
          <w:color w:val="auto"/>
          <w:szCs w:val="22"/>
        </w:rPr>
        <w:t xml:space="preserve"> </w:t>
      </w:r>
    </w:p>
    <w:p w14:paraId="30B823FC" w14:textId="7EC94543" w:rsidR="008023FF" w:rsidRPr="008023FF" w:rsidRDefault="008023FF" w:rsidP="008023FF">
      <w:pPr>
        <w:pStyle w:val="Style1"/>
        <w:spacing w:before="160"/>
        <w:ind w:left="431" w:hanging="431"/>
        <w:rPr>
          <w:color w:val="auto"/>
          <w:szCs w:val="22"/>
        </w:rPr>
      </w:pPr>
      <w:r w:rsidRPr="00211FDC">
        <w:rPr>
          <w:color w:val="auto"/>
          <w:szCs w:val="22"/>
        </w:rPr>
        <w:t>Whilst some people were unhappy with the altered stance, it is not unknown for matters to alter in the course of an Inquiry.</w:t>
      </w:r>
      <w:r w:rsidR="00A6675B">
        <w:rPr>
          <w:color w:val="auto"/>
          <w:szCs w:val="22"/>
        </w:rPr>
        <w:t xml:space="preserve"> </w:t>
      </w:r>
      <w:r w:rsidRPr="00211FDC">
        <w:rPr>
          <w:color w:val="auto"/>
          <w:szCs w:val="22"/>
        </w:rPr>
        <w:t>The remaining ob</w:t>
      </w:r>
      <w:r>
        <w:rPr>
          <w:color w:val="auto"/>
          <w:szCs w:val="22"/>
        </w:rPr>
        <w:t>j</w:t>
      </w:r>
      <w:r w:rsidRPr="00211FDC">
        <w:rPr>
          <w:color w:val="auto"/>
          <w:szCs w:val="22"/>
        </w:rPr>
        <w:t>e</w:t>
      </w:r>
      <w:r>
        <w:rPr>
          <w:color w:val="auto"/>
          <w:szCs w:val="22"/>
        </w:rPr>
        <w:t>ct</w:t>
      </w:r>
      <w:r w:rsidRPr="00211FDC">
        <w:rPr>
          <w:color w:val="auto"/>
          <w:szCs w:val="22"/>
        </w:rPr>
        <w:t>i</w:t>
      </w:r>
      <w:r>
        <w:rPr>
          <w:color w:val="auto"/>
          <w:szCs w:val="22"/>
        </w:rPr>
        <w:t>o</w:t>
      </w:r>
      <w:r w:rsidRPr="00211FDC">
        <w:rPr>
          <w:color w:val="auto"/>
          <w:szCs w:val="22"/>
        </w:rPr>
        <w:t>n</w:t>
      </w:r>
      <w:r>
        <w:rPr>
          <w:color w:val="auto"/>
          <w:szCs w:val="22"/>
        </w:rPr>
        <w:t>s were not withdrawn and</w:t>
      </w:r>
      <w:r w:rsidRPr="00211FDC">
        <w:rPr>
          <w:color w:val="auto"/>
          <w:szCs w:val="22"/>
        </w:rPr>
        <w:t xml:space="preserve"> </w:t>
      </w:r>
      <w:r>
        <w:rPr>
          <w:color w:val="auto"/>
          <w:szCs w:val="22"/>
        </w:rPr>
        <w:t xml:space="preserve">have been </w:t>
      </w:r>
      <w:r w:rsidR="00893740">
        <w:rPr>
          <w:color w:val="auto"/>
          <w:szCs w:val="22"/>
        </w:rPr>
        <w:t>considered</w:t>
      </w:r>
      <w:r>
        <w:rPr>
          <w:color w:val="auto"/>
          <w:szCs w:val="22"/>
        </w:rPr>
        <w:t xml:space="preserve"> in thi</w:t>
      </w:r>
      <w:r w:rsidRPr="00211FDC">
        <w:rPr>
          <w:color w:val="auto"/>
          <w:szCs w:val="22"/>
        </w:rPr>
        <w:t>s</w:t>
      </w:r>
      <w:r>
        <w:rPr>
          <w:color w:val="auto"/>
          <w:szCs w:val="22"/>
        </w:rPr>
        <w:t xml:space="preserve"> decision</w:t>
      </w:r>
      <w:r w:rsidRPr="00211FDC">
        <w:rPr>
          <w:color w:val="auto"/>
          <w:szCs w:val="22"/>
        </w:rPr>
        <w:t>.</w:t>
      </w:r>
    </w:p>
    <w:p w14:paraId="554593B2" w14:textId="726B2815" w:rsidR="00483A05" w:rsidRPr="00E046D8" w:rsidRDefault="00483A05" w:rsidP="00483A05">
      <w:pPr>
        <w:pStyle w:val="Style1"/>
        <w:numPr>
          <w:ilvl w:val="0"/>
          <w:numId w:val="0"/>
        </w:numPr>
        <w:rPr>
          <w:b/>
          <w:i/>
          <w:iCs/>
          <w:color w:val="auto"/>
          <w:kern w:val="0"/>
          <w:szCs w:val="22"/>
        </w:rPr>
      </w:pPr>
      <w:r w:rsidRPr="00E046D8">
        <w:rPr>
          <w:b/>
          <w:i/>
          <w:iCs/>
          <w:color w:val="auto"/>
          <w:kern w:val="0"/>
          <w:szCs w:val="22"/>
        </w:rPr>
        <w:t xml:space="preserve">Site visit </w:t>
      </w:r>
    </w:p>
    <w:p w14:paraId="69ACC823" w14:textId="7897D8BE" w:rsidR="00DD4EA9" w:rsidRDefault="00EF7645" w:rsidP="009053FE">
      <w:pPr>
        <w:pStyle w:val="Style1"/>
        <w:rPr>
          <w:color w:val="auto"/>
          <w:szCs w:val="22"/>
        </w:rPr>
      </w:pPr>
      <w:r w:rsidRPr="00AD6E23">
        <w:rPr>
          <w:color w:val="auto"/>
          <w:szCs w:val="22"/>
        </w:rPr>
        <w:t xml:space="preserve">I made </w:t>
      </w:r>
      <w:r w:rsidR="00E86B17" w:rsidRPr="00AD6E23">
        <w:rPr>
          <w:color w:val="auto"/>
          <w:szCs w:val="22"/>
        </w:rPr>
        <w:t>a site visit o</w:t>
      </w:r>
      <w:r w:rsidR="00483A05" w:rsidRPr="00AD6E23">
        <w:rPr>
          <w:color w:val="auto"/>
          <w:szCs w:val="22"/>
        </w:rPr>
        <w:t xml:space="preserve">n </w:t>
      </w:r>
      <w:r w:rsidR="00E86B17" w:rsidRPr="00AD6E23">
        <w:rPr>
          <w:color w:val="auto"/>
          <w:szCs w:val="22"/>
        </w:rPr>
        <w:t>2</w:t>
      </w:r>
      <w:r w:rsidR="00D05070" w:rsidRPr="00AD6E23">
        <w:rPr>
          <w:color w:val="auto"/>
          <w:szCs w:val="22"/>
        </w:rPr>
        <w:t>5 Nov</w:t>
      </w:r>
      <w:r w:rsidR="00E86B17" w:rsidRPr="00AD6E23">
        <w:rPr>
          <w:color w:val="auto"/>
          <w:szCs w:val="22"/>
        </w:rPr>
        <w:t>em</w:t>
      </w:r>
      <w:r w:rsidR="00483A05" w:rsidRPr="00AD6E23">
        <w:rPr>
          <w:color w:val="auto"/>
          <w:szCs w:val="22"/>
        </w:rPr>
        <w:t>b</w:t>
      </w:r>
      <w:r w:rsidR="00E86B17" w:rsidRPr="00AD6E23">
        <w:rPr>
          <w:color w:val="auto"/>
          <w:szCs w:val="22"/>
        </w:rPr>
        <w:t>e</w:t>
      </w:r>
      <w:r w:rsidR="00483A05" w:rsidRPr="00AD6E23">
        <w:rPr>
          <w:color w:val="auto"/>
          <w:szCs w:val="22"/>
        </w:rPr>
        <w:t>r</w:t>
      </w:r>
      <w:r w:rsidR="00D05070" w:rsidRPr="00AD6E23">
        <w:rPr>
          <w:color w:val="auto"/>
          <w:szCs w:val="22"/>
        </w:rPr>
        <w:t xml:space="preserve"> 2020</w:t>
      </w:r>
      <w:r w:rsidR="00E86B17" w:rsidRPr="00AD6E23">
        <w:rPr>
          <w:color w:val="auto"/>
          <w:szCs w:val="22"/>
        </w:rPr>
        <w:t xml:space="preserve"> t</w:t>
      </w:r>
      <w:r w:rsidR="00483A05" w:rsidRPr="00AD6E23">
        <w:rPr>
          <w:color w:val="auto"/>
          <w:szCs w:val="22"/>
        </w:rPr>
        <w:t>a</w:t>
      </w:r>
      <w:r w:rsidR="00E86B17" w:rsidRPr="00AD6E23">
        <w:rPr>
          <w:color w:val="auto"/>
          <w:szCs w:val="22"/>
        </w:rPr>
        <w:t xml:space="preserve">king in </w:t>
      </w:r>
      <w:r w:rsidR="006D3DAF" w:rsidRPr="00AD6E23">
        <w:rPr>
          <w:color w:val="auto"/>
          <w:szCs w:val="22"/>
        </w:rPr>
        <w:t xml:space="preserve">the crossing itself, </w:t>
      </w:r>
      <w:r w:rsidR="001905CC" w:rsidRPr="00AD6E23">
        <w:rPr>
          <w:color w:val="auto"/>
          <w:szCs w:val="22"/>
        </w:rPr>
        <w:t>including a</w:t>
      </w:r>
      <w:r w:rsidR="00455529" w:rsidRPr="00AD6E23">
        <w:rPr>
          <w:color w:val="auto"/>
          <w:szCs w:val="22"/>
        </w:rPr>
        <w:t>t the time of</w:t>
      </w:r>
      <w:r w:rsidR="001B0149" w:rsidRPr="00AD6E23">
        <w:rPr>
          <w:color w:val="auto"/>
          <w:szCs w:val="22"/>
        </w:rPr>
        <w:t xml:space="preserve"> a</w:t>
      </w:r>
      <w:r w:rsidR="00455529" w:rsidRPr="00AD6E23">
        <w:rPr>
          <w:color w:val="auto"/>
          <w:szCs w:val="22"/>
        </w:rPr>
        <w:t xml:space="preserve"> train passing</w:t>
      </w:r>
      <w:r w:rsidR="00992F57" w:rsidRPr="00AD6E23">
        <w:rPr>
          <w:color w:val="auto"/>
          <w:szCs w:val="22"/>
        </w:rPr>
        <w:t xml:space="preserve">, the suggested alternative available routes, as well as </w:t>
      </w:r>
      <w:r w:rsidR="006D3DAF" w:rsidRPr="00AD6E23">
        <w:rPr>
          <w:color w:val="auto"/>
          <w:szCs w:val="22"/>
        </w:rPr>
        <w:t>va</w:t>
      </w:r>
      <w:r w:rsidR="00483A05" w:rsidRPr="00AD6E23">
        <w:rPr>
          <w:color w:val="auto"/>
          <w:szCs w:val="22"/>
        </w:rPr>
        <w:t>r</w:t>
      </w:r>
      <w:r w:rsidR="006D3DAF" w:rsidRPr="00AD6E23">
        <w:rPr>
          <w:color w:val="auto"/>
          <w:szCs w:val="22"/>
        </w:rPr>
        <w:t>ious locations</w:t>
      </w:r>
      <w:r w:rsidR="00992F57" w:rsidRPr="00AD6E23">
        <w:rPr>
          <w:color w:val="auto"/>
          <w:szCs w:val="22"/>
        </w:rPr>
        <w:t xml:space="preserve"> </w:t>
      </w:r>
      <w:r w:rsidR="006D3DAF" w:rsidRPr="00AD6E23">
        <w:rPr>
          <w:color w:val="auto"/>
          <w:szCs w:val="22"/>
        </w:rPr>
        <w:t>which had been mentioned b</w:t>
      </w:r>
      <w:r w:rsidR="00483A05" w:rsidRPr="00AD6E23">
        <w:rPr>
          <w:color w:val="auto"/>
          <w:szCs w:val="22"/>
        </w:rPr>
        <w:t xml:space="preserve">y </w:t>
      </w:r>
      <w:r w:rsidR="00992F57" w:rsidRPr="00AD6E23">
        <w:rPr>
          <w:color w:val="auto"/>
          <w:szCs w:val="22"/>
        </w:rPr>
        <w:t xml:space="preserve">parties in </w:t>
      </w:r>
      <w:r w:rsidR="00483A05" w:rsidRPr="00AD6E23">
        <w:rPr>
          <w:color w:val="auto"/>
          <w:szCs w:val="22"/>
        </w:rPr>
        <w:t>thei</w:t>
      </w:r>
      <w:r w:rsidR="00992F57" w:rsidRPr="00AD6E23">
        <w:rPr>
          <w:color w:val="auto"/>
          <w:szCs w:val="22"/>
        </w:rPr>
        <w:t>r submissions</w:t>
      </w:r>
      <w:r w:rsidR="00483A05" w:rsidRPr="00AD6E23">
        <w:rPr>
          <w:color w:val="auto"/>
          <w:szCs w:val="22"/>
        </w:rPr>
        <w:t>.</w:t>
      </w:r>
      <w:r w:rsidR="00A6675B">
        <w:rPr>
          <w:color w:val="auto"/>
          <w:szCs w:val="22"/>
        </w:rPr>
        <w:t xml:space="preserve"> </w:t>
      </w:r>
    </w:p>
    <w:p w14:paraId="6EC9FCF8" w14:textId="0D2D40C3" w:rsidR="00A86180" w:rsidRPr="00CE3EBA" w:rsidRDefault="00DD4EA9" w:rsidP="009053FE">
      <w:pPr>
        <w:pStyle w:val="Style1"/>
        <w:rPr>
          <w:color w:val="auto"/>
          <w:szCs w:val="22"/>
        </w:rPr>
      </w:pPr>
      <w:r>
        <w:rPr>
          <w:color w:val="auto"/>
          <w:szCs w:val="22"/>
        </w:rPr>
        <w:t xml:space="preserve">A </w:t>
      </w:r>
      <w:r w:rsidR="00A86180" w:rsidRPr="00CE3EBA">
        <w:rPr>
          <w:color w:val="auto"/>
          <w:szCs w:val="22"/>
        </w:rPr>
        <w:t>request</w:t>
      </w:r>
      <w:r w:rsidRPr="00CE3EBA">
        <w:rPr>
          <w:color w:val="auto"/>
          <w:szCs w:val="22"/>
        </w:rPr>
        <w:t xml:space="preserve"> was ma</w:t>
      </w:r>
      <w:r w:rsidR="00A86180" w:rsidRPr="00CE3EBA">
        <w:rPr>
          <w:color w:val="auto"/>
          <w:szCs w:val="22"/>
        </w:rPr>
        <w:t>d</w:t>
      </w:r>
      <w:r w:rsidRPr="00CE3EBA">
        <w:rPr>
          <w:color w:val="auto"/>
          <w:szCs w:val="22"/>
        </w:rPr>
        <w:t>e</w:t>
      </w:r>
      <w:r w:rsidR="00A86180" w:rsidRPr="00CE3EBA">
        <w:rPr>
          <w:color w:val="auto"/>
          <w:szCs w:val="22"/>
        </w:rPr>
        <w:t xml:space="preserve"> a</w:t>
      </w:r>
      <w:r w:rsidR="00BB02A6" w:rsidRPr="00CE3EBA">
        <w:rPr>
          <w:color w:val="auto"/>
          <w:szCs w:val="22"/>
        </w:rPr>
        <w:t>t t</w:t>
      </w:r>
      <w:r w:rsidR="00A86180" w:rsidRPr="00CE3EBA">
        <w:rPr>
          <w:color w:val="auto"/>
          <w:szCs w:val="22"/>
        </w:rPr>
        <w:t>he close of t</w:t>
      </w:r>
      <w:r w:rsidR="00CE591F" w:rsidRPr="00CE3EBA">
        <w:rPr>
          <w:color w:val="auto"/>
          <w:szCs w:val="22"/>
        </w:rPr>
        <w:t>he Inquiry</w:t>
      </w:r>
      <w:bookmarkEnd w:id="5"/>
      <w:r w:rsidRPr="00CE3EBA">
        <w:rPr>
          <w:color w:val="auto"/>
          <w:szCs w:val="22"/>
        </w:rPr>
        <w:t xml:space="preserve"> for an accompanied site visit</w:t>
      </w:r>
      <w:r w:rsidR="00A86180" w:rsidRPr="00CE3EBA">
        <w:rPr>
          <w:color w:val="auto"/>
          <w:szCs w:val="22"/>
        </w:rPr>
        <w:t>.</w:t>
      </w:r>
      <w:r w:rsidR="00A6675B">
        <w:rPr>
          <w:color w:val="auto"/>
          <w:szCs w:val="22"/>
        </w:rPr>
        <w:t xml:space="preserve"> </w:t>
      </w:r>
      <w:r w:rsidRPr="00CE3EBA">
        <w:rPr>
          <w:color w:val="auto"/>
          <w:szCs w:val="22"/>
        </w:rPr>
        <w:t xml:space="preserve">Due to the </w:t>
      </w:r>
      <w:r w:rsidR="00CE3EBA">
        <w:rPr>
          <w:color w:val="auto"/>
          <w:szCs w:val="22"/>
        </w:rPr>
        <w:t>C</w:t>
      </w:r>
      <w:r w:rsidR="0029571B" w:rsidRPr="00CE3EBA">
        <w:rPr>
          <w:color w:val="auto"/>
          <w:szCs w:val="22"/>
        </w:rPr>
        <w:t>ovid-19 restrictions an arrangement was made for this to take place on 14 A</w:t>
      </w:r>
      <w:r w:rsidR="009C1511" w:rsidRPr="00CE3EBA">
        <w:rPr>
          <w:color w:val="auto"/>
          <w:szCs w:val="22"/>
        </w:rPr>
        <w:t>pril.</w:t>
      </w:r>
      <w:r w:rsidR="00A6675B">
        <w:rPr>
          <w:color w:val="auto"/>
          <w:szCs w:val="22"/>
        </w:rPr>
        <w:t xml:space="preserve"> </w:t>
      </w:r>
      <w:r w:rsidR="00725BB1">
        <w:rPr>
          <w:color w:val="auto"/>
          <w:szCs w:val="22"/>
        </w:rPr>
        <w:t xml:space="preserve">I was accompanied </w:t>
      </w:r>
      <w:r w:rsidR="009A68B1">
        <w:rPr>
          <w:color w:val="auto"/>
          <w:szCs w:val="22"/>
        </w:rPr>
        <w:t xml:space="preserve">on that visit </w:t>
      </w:r>
      <w:r w:rsidR="00725BB1">
        <w:rPr>
          <w:color w:val="auto"/>
          <w:szCs w:val="22"/>
        </w:rPr>
        <w:t>by representatives from NR, SCC, SBC</w:t>
      </w:r>
      <w:r w:rsidR="009A68B1">
        <w:rPr>
          <w:color w:val="auto"/>
          <w:szCs w:val="22"/>
        </w:rPr>
        <w:t xml:space="preserve"> and other objectors and I thank them all for their time.</w:t>
      </w:r>
    </w:p>
    <w:p w14:paraId="7E125753" w14:textId="72D19256" w:rsidR="00E046D8" w:rsidRPr="004B1825" w:rsidRDefault="00E046D8" w:rsidP="00E046D8">
      <w:pPr>
        <w:pStyle w:val="Style1"/>
        <w:numPr>
          <w:ilvl w:val="0"/>
          <w:numId w:val="0"/>
        </w:numPr>
        <w:rPr>
          <w:b/>
          <w:i/>
          <w:iCs/>
          <w:color w:val="auto"/>
          <w:kern w:val="0"/>
          <w:szCs w:val="22"/>
        </w:rPr>
      </w:pPr>
      <w:r w:rsidRPr="00CE3EBA">
        <w:rPr>
          <w:b/>
          <w:i/>
          <w:iCs/>
          <w:color w:val="auto"/>
          <w:kern w:val="0"/>
          <w:szCs w:val="22"/>
        </w:rPr>
        <w:t>Costs</w:t>
      </w:r>
      <w:r w:rsidRPr="004B1825">
        <w:rPr>
          <w:b/>
          <w:i/>
          <w:iCs/>
          <w:color w:val="auto"/>
          <w:kern w:val="0"/>
          <w:szCs w:val="22"/>
        </w:rPr>
        <w:t xml:space="preserve"> </w:t>
      </w:r>
    </w:p>
    <w:p w14:paraId="0577D649" w14:textId="2952D100" w:rsidR="006B68CD" w:rsidRPr="006B68CD" w:rsidRDefault="006B68CD" w:rsidP="006B68CD">
      <w:pPr>
        <w:pStyle w:val="Style1"/>
        <w:tabs>
          <w:tab w:val="clear" w:pos="720"/>
          <w:tab w:val="num" w:pos="644"/>
          <w:tab w:val="num" w:pos="1146"/>
        </w:tabs>
        <w:ind w:left="426"/>
        <w:rPr>
          <w:color w:val="auto"/>
          <w:szCs w:val="22"/>
        </w:rPr>
      </w:pPr>
      <w:r>
        <w:rPr>
          <w:color w:val="auto"/>
          <w:szCs w:val="22"/>
        </w:rPr>
        <w:t>A</w:t>
      </w:r>
      <w:r w:rsidRPr="006B68CD">
        <w:rPr>
          <w:color w:val="auto"/>
          <w:szCs w:val="22"/>
        </w:rPr>
        <w:t xml:space="preserve"> </w:t>
      </w:r>
      <w:r>
        <w:rPr>
          <w:color w:val="auto"/>
          <w:szCs w:val="22"/>
        </w:rPr>
        <w:t xml:space="preserve">partial </w:t>
      </w:r>
      <w:r w:rsidRPr="006B68CD">
        <w:rPr>
          <w:color w:val="auto"/>
          <w:szCs w:val="22"/>
        </w:rPr>
        <w:t>costs application w</w:t>
      </w:r>
      <w:r>
        <w:rPr>
          <w:color w:val="auto"/>
          <w:szCs w:val="22"/>
        </w:rPr>
        <w:t>as</w:t>
      </w:r>
      <w:r w:rsidRPr="006B68CD">
        <w:rPr>
          <w:color w:val="auto"/>
          <w:szCs w:val="22"/>
        </w:rPr>
        <w:t xml:space="preserve"> made, initially in writing</w:t>
      </w:r>
      <w:r w:rsidR="00474EF6">
        <w:rPr>
          <w:color w:val="auto"/>
          <w:szCs w:val="22"/>
        </w:rPr>
        <w:t xml:space="preserve"> and exp</w:t>
      </w:r>
      <w:r w:rsidRPr="006B68CD">
        <w:rPr>
          <w:color w:val="auto"/>
          <w:szCs w:val="22"/>
        </w:rPr>
        <w:t xml:space="preserve">anded upon orally at the </w:t>
      </w:r>
      <w:r w:rsidR="00474EF6">
        <w:rPr>
          <w:color w:val="auto"/>
          <w:szCs w:val="22"/>
        </w:rPr>
        <w:t>clos</w:t>
      </w:r>
      <w:r w:rsidRPr="006B68CD">
        <w:rPr>
          <w:color w:val="auto"/>
          <w:szCs w:val="22"/>
        </w:rPr>
        <w:t>e</w:t>
      </w:r>
      <w:r w:rsidR="00474EF6">
        <w:rPr>
          <w:color w:val="auto"/>
          <w:szCs w:val="22"/>
        </w:rPr>
        <w:t xml:space="preserve"> o</w:t>
      </w:r>
      <w:r w:rsidRPr="006B68CD">
        <w:rPr>
          <w:color w:val="auto"/>
          <w:szCs w:val="22"/>
        </w:rPr>
        <w:t xml:space="preserve">f the Inquiry on </w:t>
      </w:r>
      <w:r w:rsidR="00474EF6">
        <w:rPr>
          <w:color w:val="auto"/>
          <w:szCs w:val="22"/>
        </w:rPr>
        <w:t>3 Febr</w:t>
      </w:r>
      <w:r w:rsidRPr="006B68CD">
        <w:rPr>
          <w:color w:val="auto"/>
          <w:szCs w:val="22"/>
        </w:rPr>
        <w:t>u</w:t>
      </w:r>
      <w:r w:rsidR="00474EF6">
        <w:rPr>
          <w:color w:val="auto"/>
          <w:szCs w:val="22"/>
        </w:rPr>
        <w:t>ary</w:t>
      </w:r>
      <w:r w:rsidRPr="006B68CD">
        <w:rPr>
          <w:color w:val="auto"/>
          <w:szCs w:val="22"/>
        </w:rPr>
        <w:t xml:space="preserve"> 20</w:t>
      </w:r>
      <w:r w:rsidR="00474EF6">
        <w:rPr>
          <w:color w:val="auto"/>
          <w:szCs w:val="22"/>
        </w:rPr>
        <w:t>2</w:t>
      </w:r>
      <w:r w:rsidRPr="006B68CD">
        <w:rPr>
          <w:color w:val="auto"/>
          <w:szCs w:val="22"/>
        </w:rPr>
        <w:t>1.</w:t>
      </w:r>
      <w:r w:rsidR="00A6675B">
        <w:rPr>
          <w:color w:val="auto"/>
          <w:szCs w:val="22"/>
        </w:rPr>
        <w:t xml:space="preserve"> </w:t>
      </w:r>
      <w:r w:rsidRPr="006B68CD">
        <w:rPr>
          <w:color w:val="auto"/>
          <w:szCs w:val="22"/>
        </w:rPr>
        <w:t>Th</w:t>
      </w:r>
      <w:r w:rsidR="00474EF6">
        <w:rPr>
          <w:color w:val="auto"/>
          <w:szCs w:val="22"/>
        </w:rPr>
        <w:t>at</w:t>
      </w:r>
      <w:r w:rsidRPr="006B68CD">
        <w:rPr>
          <w:color w:val="auto"/>
          <w:szCs w:val="22"/>
        </w:rPr>
        <w:t xml:space="preserve"> application</w:t>
      </w:r>
      <w:r w:rsidR="00474EF6">
        <w:rPr>
          <w:color w:val="auto"/>
          <w:szCs w:val="22"/>
        </w:rPr>
        <w:t xml:space="preserve"> i</w:t>
      </w:r>
      <w:r w:rsidRPr="006B68CD">
        <w:rPr>
          <w:color w:val="auto"/>
          <w:szCs w:val="22"/>
        </w:rPr>
        <w:t xml:space="preserve">s dealt with in </w:t>
      </w:r>
      <w:r w:rsidR="00474EF6">
        <w:rPr>
          <w:color w:val="auto"/>
          <w:szCs w:val="22"/>
        </w:rPr>
        <w:t xml:space="preserve">a </w:t>
      </w:r>
      <w:r w:rsidRPr="006B68CD">
        <w:rPr>
          <w:color w:val="auto"/>
          <w:szCs w:val="22"/>
        </w:rPr>
        <w:t>separate decision.</w:t>
      </w:r>
      <w:r w:rsidR="00A6675B">
        <w:rPr>
          <w:color w:val="auto"/>
          <w:szCs w:val="22"/>
        </w:rPr>
        <w:t xml:space="preserve"> </w:t>
      </w:r>
    </w:p>
    <w:p w14:paraId="6EC9FCF9" w14:textId="1621DBE3" w:rsidR="00CE476B" w:rsidRPr="00AD6E23" w:rsidRDefault="00043B43" w:rsidP="00FE27F1">
      <w:pPr>
        <w:pStyle w:val="Heading6blackfont"/>
        <w:spacing w:before="160"/>
        <w:rPr>
          <w:color w:val="auto"/>
        </w:rPr>
      </w:pPr>
      <w:r w:rsidRPr="00AD6E23">
        <w:rPr>
          <w:color w:val="auto"/>
        </w:rPr>
        <w:t>Main Issues</w:t>
      </w:r>
    </w:p>
    <w:p w14:paraId="5AD77501" w14:textId="4406CB23" w:rsidR="00C669E0" w:rsidRPr="0085001E" w:rsidRDefault="005E54BB" w:rsidP="00FE27F1">
      <w:pPr>
        <w:pStyle w:val="Style1"/>
        <w:spacing w:before="160"/>
        <w:ind w:left="431" w:hanging="431"/>
        <w:rPr>
          <w:color w:val="7030A0"/>
        </w:rPr>
      </w:pPr>
      <w:bookmarkStart w:id="7" w:name="_Ref283993570"/>
      <w:r w:rsidRPr="00194628">
        <w:rPr>
          <w:color w:val="auto"/>
          <w:szCs w:val="22"/>
        </w:rPr>
        <w:t xml:space="preserve">The </w:t>
      </w:r>
      <w:r w:rsidR="006947F4">
        <w:rPr>
          <w:color w:val="auto"/>
          <w:szCs w:val="22"/>
        </w:rPr>
        <w:t>draft</w:t>
      </w:r>
      <w:r w:rsidR="00F96412">
        <w:rPr>
          <w:color w:val="auto"/>
          <w:szCs w:val="22"/>
        </w:rPr>
        <w:t xml:space="preserve"> Order</w:t>
      </w:r>
      <w:r w:rsidRPr="00194628">
        <w:rPr>
          <w:color w:val="auto"/>
          <w:szCs w:val="22"/>
        </w:rPr>
        <w:t xml:space="preserve"> </w:t>
      </w:r>
      <w:r w:rsidR="002B2437" w:rsidRPr="00194628">
        <w:rPr>
          <w:color w:val="auto"/>
          <w:szCs w:val="22"/>
        </w:rPr>
        <w:t>w</w:t>
      </w:r>
      <w:r w:rsidRPr="00194628">
        <w:rPr>
          <w:color w:val="auto"/>
          <w:szCs w:val="22"/>
        </w:rPr>
        <w:t xml:space="preserve">as made </w:t>
      </w:r>
      <w:r w:rsidR="004853CA" w:rsidRPr="00194628">
        <w:rPr>
          <w:color w:val="auto"/>
          <w:szCs w:val="22"/>
        </w:rPr>
        <w:t xml:space="preserve">under section 118A of the 1980 Act </w:t>
      </w:r>
      <w:r w:rsidRPr="00194628">
        <w:rPr>
          <w:color w:val="auto"/>
          <w:szCs w:val="22"/>
        </w:rPr>
        <w:t>as it appear</w:t>
      </w:r>
      <w:r w:rsidR="002B2437" w:rsidRPr="00194628">
        <w:rPr>
          <w:color w:val="auto"/>
          <w:szCs w:val="22"/>
        </w:rPr>
        <w:t>ed</w:t>
      </w:r>
      <w:r w:rsidRPr="00194628">
        <w:rPr>
          <w:color w:val="auto"/>
          <w:szCs w:val="22"/>
        </w:rPr>
        <w:t xml:space="preserve"> to the </w:t>
      </w:r>
      <w:r w:rsidR="00194628" w:rsidRPr="00194628">
        <w:rPr>
          <w:color w:val="auto"/>
          <w:szCs w:val="22"/>
        </w:rPr>
        <w:t xml:space="preserve">Secretary of State </w:t>
      </w:r>
      <w:r w:rsidR="00C8657E" w:rsidRPr="006C53FB">
        <w:rPr>
          <w:color w:val="auto"/>
          <w:szCs w:val="22"/>
        </w:rPr>
        <w:t>that</w:t>
      </w:r>
      <w:r w:rsidR="00AE190A" w:rsidRPr="006C53FB">
        <w:rPr>
          <w:color w:val="auto"/>
          <w:szCs w:val="22"/>
        </w:rPr>
        <w:t xml:space="preserve"> </w:t>
      </w:r>
      <w:r w:rsidR="00ED446F">
        <w:rPr>
          <w:color w:val="auto"/>
          <w:szCs w:val="22"/>
        </w:rPr>
        <w:t xml:space="preserve">FP18 and </w:t>
      </w:r>
      <w:r w:rsidR="002B2437" w:rsidRPr="006C53FB">
        <w:rPr>
          <w:color w:val="auto"/>
          <w:szCs w:val="22"/>
        </w:rPr>
        <w:t xml:space="preserve">the </w:t>
      </w:r>
      <w:r w:rsidR="00ED446F">
        <w:rPr>
          <w:color w:val="auto"/>
          <w:szCs w:val="22"/>
        </w:rPr>
        <w:t>Moor Lan</w:t>
      </w:r>
      <w:r w:rsidR="002B2437" w:rsidRPr="006C53FB">
        <w:rPr>
          <w:color w:val="auto"/>
          <w:szCs w:val="22"/>
        </w:rPr>
        <w:t>e</w:t>
      </w:r>
      <w:r w:rsidR="00ED446F">
        <w:rPr>
          <w:color w:val="auto"/>
          <w:szCs w:val="22"/>
        </w:rPr>
        <w:t xml:space="preserve"> l</w:t>
      </w:r>
      <w:r w:rsidR="00AF3A01" w:rsidRPr="006C53FB">
        <w:rPr>
          <w:color w:val="auto"/>
          <w:szCs w:val="22"/>
        </w:rPr>
        <w:t>evel</w:t>
      </w:r>
      <w:r w:rsidR="002B2437" w:rsidRPr="006C53FB">
        <w:rPr>
          <w:color w:val="auto"/>
          <w:szCs w:val="22"/>
        </w:rPr>
        <w:t xml:space="preserve"> crossing</w:t>
      </w:r>
      <w:r w:rsidR="006D5563" w:rsidRPr="006C53FB">
        <w:rPr>
          <w:color w:val="auto"/>
          <w:szCs w:val="22"/>
        </w:rPr>
        <w:t xml:space="preserve"> (“the crossing</w:t>
      </w:r>
      <w:r w:rsidR="006D5563" w:rsidRPr="00ED446F">
        <w:rPr>
          <w:color w:val="auto"/>
          <w:szCs w:val="22"/>
        </w:rPr>
        <w:t>”)</w:t>
      </w:r>
      <w:r w:rsidR="009E455B" w:rsidRPr="00ED446F">
        <w:rPr>
          <w:color w:val="auto"/>
          <w:szCs w:val="22"/>
        </w:rPr>
        <w:t>,</w:t>
      </w:r>
      <w:r w:rsidR="009E09BC" w:rsidRPr="00ED446F">
        <w:rPr>
          <w:color w:val="auto"/>
          <w:szCs w:val="22"/>
        </w:rPr>
        <w:t xml:space="preserve"> s</w:t>
      </w:r>
      <w:r w:rsidRPr="00ED446F">
        <w:rPr>
          <w:color w:val="auto"/>
          <w:szCs w:val="22"/>
        </w:rPr>
        <w:t xml:space="preserve">hould be extinguished </w:t>
      </w:r>
      <w:r w:rsidR="009E09BC" w:rsidRPr="00ED446F">
        <w:rPr>
          <w:color w:val="auto"/>
          <w:szCs w:val="22"/>
        </w:rPr>
        <w:t xml:space="preserve">in </w:t>
      </w:r>
      <w:r w:rsidRPr="00ED446F">
        <w:rPr>
          <w:color w:val="auto"/>
          <w:szCs w:val="22"/>
        </w:rPr>
        <w:t xml:space="preserve">the </w:t>
      </w:r>
      <w:r w:rsidR="009E09BC" w:rsidRPr="00ED446F">
        <w:rPr>
          <w:color w:val="auto"/>
          <w:szCs w:val="22"/>
        </w:rPr>
        <w:t>inte</w:t>
      </w:r>
      <w:r w:rsidRPr="00ED446F">
        <w:rPr>
          <w:color w:val="auto"/>
          <w:szCs w:val="22"/>
        </w:rPr>
        <w:t>res</w:t>
      </w:r>
      <w:r w:rsidR="009E09BC" w:rsidRPr="00ED446F">
        <w:rPr>
          <w:color w:val="auto"/>
          <w:szCs w:val="22"/>
        </w:rPr>
        <w:t>ts</w:t>
      </w:r>
      <w:r w:rsidRPr="00ED446F">
        <w:rPr>
          <w:color w:val="auto"/>
          <w:szCs w:val="22"/>
        </w:rPr>
        <w:t xml:space="preserve"> of</w:t>
      </w:r>
      <w:r w:rsidR="009E09BC" w:rsidRPr="00ED446F">
        <w:rPr>
          <w:color w:val="auto"/>
          <w:szCs w:val="22"/>
        </w:rPr>
        <w:t xml:space="preserve"> the</w:t>
      </w:r>
      <w:r w:rsidRPr="00ED446F">
        <w:rPr>
          <w:color w:val="auto"/>
          <w:szCs w:val="22"/>
        </w:rPr>
        <w:t xml:space="preserve"> s</w:t>
      </w:r>
      <w:r w:rsidR="009E09BC" w:rsidRPr="00ED446F">
        <w:rPr>
          <w:color w:val="auto"/>
          <w:szCs w:val="22"/>
        </w:rPr>
        <w:t>af</w:t>
      </w:r>
      <w:r w:rsidRPr="00ED446F">
        <w:rPr>
          <w:color w:val="auto"/>
          <w:szCs w:val="22"/>
        </w:rPr>
        <w:t>ety</w:t>
      </w:r>
      <w:r w:rsidR="009E09BC" w:rsidRPr="00ED446F">
        <w:rPr>
          <w:color w:val="auto"/>
          <w:szCs w:val="22"/>
        </w:rPr>
        <w:t xml:space="preserve"> of members of the public</w:t>
      </w:r>
      <w:r w:rsidRPr="00ED446F">
        <w:rPr>
          <w:color w:val="auto"/>
          <w:szCs w:val="22"/>
        </w:rPr>
        <w:t>.</w:t>
      </w:r>
      <w:r w:rsidR="00A6675B">
        <w:rPr>
          <w:color w:val="auto"/>
          <w:szCs w:val="22"/>
        </w:rPr>
        <w:t xml:space="preserve"> </w:t>
      </w:r>
    </w:p>
    <w:p w14:paraId="6EC9FCFA" w14:textId="01C6FC48" w:rsidR="005E54BB" w:rsidRPr="00194628" w:rsidRDefault="0027375B" w:rsidP="00FE27F1">
      <w:pPr>
        <w:pStyle w:val="Style1"/>
        <w:spacing w:before="160"/>
        <w:ind w:left="431" w:hanging="431"/>
        <w:rPr>
          <w:color w:val="auto"/>
        </w:rPr>
      </w:pPr>
      <w:r w:rsidRPr="00194628">
        <w:rPr>
          <w:color w:val="auto"/>
          <w:szCs w:val="22"/>
        </w:rPr>
        <w:t>To</w:t>
      </w:r>
      <w:r w:rsidR="009E09BC" w:rsidRPr="00194628">
        <w:rPr>
          <w:color w:val="auto"/>
          <w:szCs w:val="22"/>
        </w:rPr>
        <w:t xml:space="preserve"> m</w:t>
      </w:r>
      <w:r w:rsidR="00127748">
        <w:rPr>
          <w:color w:val="auto"/>
          <w:szCs w:val="22"/>
        </w:rPr>
        <w:t>ake</w:t>
      </w:r>
      <w:r w:rsidR="009E09BC" w:rsidRPr="00194628">
        <w:rPr>
          <w:color w:val="auto"/>
          <w:szCs w:val="22"/>
        </w:rPr>
        <w:t xml:space="preserve"> </w:t>
      </w:r>
      <w:r w:rsidR="00FE27F1" w:rsidRPr="00194628">
        <w:rPr>
          <w:color w:val="auto"/>
          <w:szCs w:val="22"/>
        </w:rPr>
        <w:t>the</w:t>
      </w:r>
      <w:r w:rsidR="009E09BC" w:rsidRPr="00194628">
        <w:rPr>
          <w:color w:val="auto"/>
          <w:szCs w:val="22"/>
        </w:rPr>
        <w:t xml:space="preserve"> </w:t>
      </w:r>
      <w:r w:rsidR="006947F4">
        <w:rPr>
          <w:color w:val="auto"/>
          <w:szCs w:val="22"/>
        </w:rPr>
        <w:t>draft</w:t>
      </w:r>
      <w:r w:rsidR="00F96412">
        <w:rPr>
          <w:color w:val="auto"/>
          <w:szCs w:val="22"/>
        </w:rPr>
        <w:t xml:space="preserve"> Order</w:t>
      </w:r>
      <w:r w:rsidR="00645A7A" w:rsidRPr="00194628">
        <w:rPr>
          <w:color w:val="auto"/>
          <w:szCs w:val="22"/>
        </w:rPr>
        <w:t>,</w:t>
      </w:r>
      <w:r w:rsidR="009E09BC" w:rsidRPr="00194628">
        <w:rPr>
          <w:color w:val="auto"/>
        </w:rPr>
        <w:t xml:space="preserve"> </w:t>
      </w:r>
      <w:r w:rsidR="005E54BB" w:rsidRPr="00194628">
        <w:rPr>
          <w:color w:val="auto"/>
        </w:rPr>
        <w:t>I</w:t>
      </w:r>
      <w:r w:rsidR="009E09BC" w:rsidRPr="00194628">
        <w:rPr>
          <w:color w:val="auto"/>
        </w:rPr>
        <w:t xml:space="preserve"> </w:t>
      </w:r>
      <w:r w:rsidRPr="00194628">
        <w:rPr>
          <w:color w:val="auto"/>
        </w:rPr>
        <w:t xml:space="preserve">would </w:t>
      </w:r>
      <w:r w:rsidR="005E54BB" w:rsidRPr="00194628">
        <w:rPr>
          <w:color w:val="auto"/>
        </w:rPr>
        <w:t>n</w:t>
      </w:r>
      <w:r w:rsidR="009E09BC" w:rsidRPr="00194628">
        <w:rPr>
          <w:color w:val="auto"/>
        </w:rPr>
        <w:t xml:space="preserve">eed </w:t>
      </w:r>
      <w:r w:rsidR="005E54BB" w:rsidRPr="00194628">
        <w:rPr>
          <w:color w:val="auto"/>
        </w:rPr>
        <w:t>t</w:t>
      </w:r>
      <w:r w:rsidR="009E09BC" w:rsidRPr="00194628">
        <w:rPr>
          <w:color w:val="auto"/>
        </w:rPr>
        <w:t>o be sat</w:t>
      </w:r>
      <w:r w:rsidR="005E54BB" w:rsidRPr="00194628">
        <w:rPr>
          <w:color w:val="auto"/>
        </w:rPr>
        <w:t>is</w:t>
      </w:r>
      <w:r w:rsidR="009E09BC" w:rsidRPr="00194628">
        <w:rPr>
          <w:color w:val="auto"/>
        </w:rPr>
        <w:t>fied that it is expedient to do so having regard to all the circumstances, and in particular to</w:t>
      </w:r>
      <w:r w:rsidR="005E54BB" w:rsidRPr="00194628">
        <w:rPr>
          <w:color w:val="auto"/>
        </w:rPr>
        <w:t>:</w:t>
      </w:r>
      <w:bookmarkEnd w:id="7"/>
    </w:p>
    <w:p w14:paraId="271BCB6B" w14:textId="77777777" w:rsidR="00243658" w:rsidRPr="00194628" w:rsidRDefault="00243658" w:rsidP="00243658">
      <w:pPr>
        <w:ind w:left="850" w:hanging="493"/>
      </w:pPr>
    </w:p>
    <w:p w14:paraId="150121EF" w14:textId="77777777" w:rsidR="00243658" w:rsidRPr="00194628" w:rsidRDefault="009E09BC" w:rsidP="00D96A8C">
      <w:pPr>
        <w:pStyle w:val="ListParagraph"/>
        <w:numPr>
          <w:ilvl w:val="0"/>
          <w:numId w:val="9"/>
        </w:numPr>
        <w:ind w:hanging="510"/>
      </w:pPr>
      <w:r w:rsidRPr="00194628">
        <w:lastRenderedPageBreak/>
        <w:t>w</w:t>
      </w:r>
      <w:r w:rsidR="005E54BB" w:rsidRPr="00194628">
        <w:t>h</w:t>
      </w:r>
      <w:r w:rsidRPr="00194628">
        <w:t>e</w:t>
      </w:r>
      <w:r w:rsidR="005E54BB" w:rsidRPr="00194628">
        <w:t>the</w:t>
      </w:r>
      <w:r w:rsidRPr="00194628">
        <w:t>r it is reasonably practicable t</w:t>
      </w:r>
      <w:r w:rsidR="005E54BB" w:rsidRPr="00194628">
        <w:t>o</w:t>
      </w:r>
      <w:r w:rsidRPr="00194628">
        <w:t xml:space="preserve"> m</w:t>
      </w:r>
      <w:r w:rsidR="005E54BB" w:rsidRPr="00194628">
        <w:t>a</w:t>
      </w:r>
      <w:r w:rsidRPr="00194628">
        <w:t xml:space="preserve">ke </w:t>
      </w:r>
      <w:r w:rsidR="005E54BB" w:rsidRPr="00194628">
        <w:t>the</w:t>
      </w:r>
      <w:r w:rsidRPr="00194628">
        <w:t xml:space="preserve"> crossing safe for use by </w:t>
      </w:r>
      <w:r w:rsidR="005E54BB" w:rsidRPr="00194628">
        <w:t>th</w:t>
      </w:r>
      <w:r w:rsidRPr="00194628">
        <w:t>e publ</w:t>
      </w:r>
      <w:r w:rsidR="005E54BB" w:rsidRPr="00194628">
        <w:t>i</w:t>
      </w:r>
      <w:r w:rsidRPr="00194628">
        <w:t>c, and</w:t>
      </w:r>
    </w:p>
    <w:p w14:paraId="20BB8238" w14:textId="77777777" w:rsidR="00243658" w:rsidRPr="00194628" w:rsidRDefault="00243658" w:rsidP="00243658">
      <w:pPr>
        <w:pStyle w:val="ListParagraph"/>
        <w:ind w:left="1077"/>
      </w:pPr>
    </w:p>
    <w:p w14:paraId="6EC9FCFC" w14:textId="677F7BC1" w:rsidR="005E54BB" w:rsidRPr="00194628" w:rsidRDefault="009E09BC" w:rsidP="00D96A8C">
      <w:pPr>
        <w:pStyle w:val="ListParagraph"/>
        <w:numPr>
          <w:ilvl w:val="0"/>
          <w:numId w:val="9"/>
        </w:numPr>
        <w:ind w:hanging="510"/>
      </w:pPr>
      <w:r w:rsidRPr="00194628">
        <w:t>w</w:t>
      </w:r>
      <w:r w:rsidR="005E54BB" w:rsidRPr="00194628">
        <w:t xml:space="preserve">hat </w:t>
      </w:r>
      <w:r w:rsidRPr="00194628">
        <w:t>arrangement</w:t>
      </w:r>
      <w:r w:rsidR="005E54BB" w:rsidRPr="00194628">
        <w:t>s</w:t>
      </w:r>
      <w:r w:rsidRPr="00194628">
        <w:t xml:space="preserve"> have b</w:t>
      </w:r>
      <w:r w:rsidR="005E54BB" w:rsidRPr="00194628">
        <w:t>een</w:t>
      </w:r>
      <w:r w:rsidRPr="00194628">
        <w:t xml:space="preserve"> made for ensuring </w:t>
      </w:r>
      <w:r w:rsidR="005E54BB" w:rsidRPr="00194628">
        <w:t>that</w:t>
      </w:r>
      <w:r w:rsidRPr="00194628">
        <w:t xml:space="preserve">, if </w:t>
      </w:r>
      <w:r w:rsidR="005E54BB" w:rsidRPr="00194628">
        <w:t>the o</w:t>
      </w:r>
      <w:r w:rsidRPr="00194628">
        <w:t xml:space="preserve">rder is confirmed, </w:t>
      </w:r>
      <w:r w:rsidR="005E54BB" w:rsidRPr="00194628">
        <w:t>a</w:t>
      </w:r>
      <w:r w:rsidRPr="00194628">
        <w:t>ny appropria</w:t>
      </w:r>
      <w:r w:rsidR="005E54BB" w:rsidRPr="00194628">
        <w:t>t</w:t>
      </w:r>
      <w:r w:rsidRPr="00194628">
        <w:t xml:space="preserve">e barriers and </w:t>
      </w:r>
      <w:r w:rsidR="005E54BB" w:rsidRPr="00194628">
        <w:t>s</w:t>
      </w:r>
      <w:r w:rsidRPr="00194628">
        <w:t xml:space="preserve">igns are </w:t>
      </w:r>
      <w:r w:rsidR="006130B4" w:rsidRPr="00194628">
        <w:t>e</w:t>
      </w:r>
      <w:r w:rsidRPr="00194628">
        <w:t>rec</w:t>
      </w:r>
      <w:r w:rsidR="006130B4" w:rsidRPr="00194628">
        <w:t xml:space="preserve">ted </w:t>
      </w:r>
      <w:r w:rsidRPr="00194628">
        <w:t>and maintained</w:t>
      </w:r>
      <w:r w:rsidR="005E54BB" w:rsidRPr="00194628">
        <w:t>.</w:t>
      </w:r>
    </w:p>
    <w:p w14:paraId="3AFFE954" w14:textId="1C35E320" w:rsidR="005E7EBE" w:rsidRPr="00E9435D" w:rsidRDefault="005E7EBE" w:rsidP="00D743EB">
      <w:pPr>
        <w:pStyle w:val="Style1"/>
        <w:tabs>
          <w:tab w:val="num" w:pos="644"/>
        </w:tabs>
        <w:spacing w:before="160"/>
        <w:rPr>
          <w:color w:val="7030A0"/>
          <w:szCs w:val="22"/>
        </w:rPr>
      </w:pPr>
      <w:r w:rsidRPr="00E9435D">
        <w:rPr>
          <w:color w:val="auto"/>
          <w:szCs w:val="22"/>
        </w:rPr>
        <w:t>NR a</w:t>
      </w:r>
      <w:r w:rsidR="007B5A9F">
        <w:rPr>
          <w:color w:val="auto"/>
          <w:szCs w:val="22"/>
        </w:rPr>
        <w:t>rgu</w:t>
      </w:r>
      <w:r w:rsidRPr="00E9435D">
        <w:rPr>
          <w:color w:val="auto"/>
          <w:szCs w:val="22"/>
        </w:rPr>
        <w:t>ed that the crossing was unsafe and should be closed.</w:t>
      </w:r>
      <w:r w:rsidR="00A6675B">
        <w:rPr>
          <w:color w:val="auto"/>
          <w:szCs w:val="22"/>
        </w:rPr>
        <w:t xml:space="preserve"> </w:t>
      </w:r>
      <w:r w:rsidRPr="00E9435D">
        <w:rPr>
          <w:color w:val="auto"/>
          <w:szCs w:val="22"/>
        </w:rPr>
        <w:t xml:space="preserve">They </w:t>
      </w:r>
      <w:r w:rsidR="007B5A9F">
        <w:rPr>
          <w:color w:val="auto"/>
          <w:szCs w:val="22"/>
        </w:rPr>
        <w:t>s</w:t>
      </w:r>
      <w:r w:rsidRPr="00E9435D">
        <w:rPr>
          <w:color w:val="auto"/>
          <w:szCs w:val="22"/>
        </w:rPr>
        <w:t>a</w:t>
      </w:r>
      <w:r w:rsidR="007B5A9F">
        <w:rPr>
          <w:color w:val="auto"/>
          <w:szCs w:val="22"/>
        </w:rPr>
        <w:t>i</w:t>
      </w:r>
      <w:r w:rsidRPr="00E9435D">
        <w:rPr>
          <w:color w:val="auto"/>
          <w:szCs w:val="22"/>
        </w:rPr>
        <w:t>d that there were no practicable means to make the crossing safe for use by the public</w:t>
      </w:r>
      <w:r w:rsidR="00E9435D" w:rsidRPr="00E9435D">
        <w:rPr>
          <w:color w:val="auto"/>
          <w:szCs w:val="22"/>
        </w:rPr>
        <w:t xml:space="preserve"> and that </w:t>
      </w:r>
      <w:r w:rsidR="00143FEF" w:rsidRPr="00E9435D">
        <w:rPr>
          <w:color w:val="auto"/>
          <w:szCs w:val="22"/>
        </w:rPr>
        <w:t>the</w:t>
      </w:r>
      <w:r w:rsidR="002C43E2" w:rsidRPr="00E9435D">
        <w:rPr>
          <w:color w:val="auto"/>
          <w:szCs w:val="22"/>
        </w:rPr>
        <w:t xml:space="preserve"> </w:t>
      </w:r>
      <w:r w:rsidR="00413E87">
        <w:rPr>
          <w:color w:val="auto"/>
          <w:szCs w:val="22"/>
        </w:rPr>
        <w:t xml:space="preserve">other </w:t>
      </w:r>
      <w:r w:rsidRPr="00E9435D">
        <w:rPr>
          <w:color w:val="auto"/>
          <w:szCs w:val="22"/>
        </w:rPr>
        <w:t>a</w:t>
      </w:r>
      <w:r w:rsidR="002C43E2" w:rsidRPr="00E9435D">
        <w:rPr>
          <w:color w:val="auto"/>
          <w:szCs w:val="22"/>
        </w:rPr>
        <w:t>vailable route</w:t>
      </w:r>
      <w:r w:rsidRPr="00E9435D">
        <w:rPr>
          <w:color w:val="auto"/>
          <w:szCs w:val="22"/>
        </w:rPr>
        <w:t xml:space="preserve">s </w:t>
      </w:r>
      <w:r w:rsidR="003D4FC9">
        <w:rPr>
          <w:color w:val="auto"/>
          <w:szCs w:val="22"/>
        </w:rPr>
        <w:t>p</w:t>
      </w:r>
      <w:r w:rsidRPr="00E9435D">
        <w:rPr>
          <w:color w:val="auto"/>
          <w:szCs w:val="22"/>
        </w:rPr>
        <w:t>r</w:t>
      </w:r>
      <w:r w:rsidR="003D4FC9">
        <w:rPr>
          <w:color w:val="auto"/>
          <w:szCs w:val="22"/>
        </w:rPr>
        <w:t>ovid</w:t>
      </w:r>
      <w:r w:rsidRPr="00E9435D">
        <w:rPr>
          <w:color w:val="auto"/>
          <w:szCs w:val="22"/>
        </w:rPr>
        <w:t>e</w:t>
      </w:r>
      <w:r w:rsidR="003D4FC9">
        <w:rPr>
          <w:color w:val="auto"/>
          <w:szCs w:val="22"/>
        </w:rPr>
        <w:t>d</w:t>
      </w:r>
      <w:r w:rsidRPr="00E9435D">
        <w:rPr>
          <w:color w:val="auto"/>
          <w:szCs w:val="22"/>
        </w:rPr>
        <w:t xml:space="preserve"> </w:t>
      </w:r>
      <w:r w:rsidR="00E9435D">
        <w:rPr>
          <w:color w:val="auto"/>
          <w:szCs w:val="22"/>
        </w:rPr>
        <w:t>appropriate</w:t>
      </w:r>
      <w:r w:rsidR="00413E87">
        <w:rPr>
          <w:color w:val="auto"/>
          <w:szCs w:val="22"/>
        </w:rPr>
        <w:t xml:space="preserve"> </w:t>
      </w:r>
      <w:r w:rsidR="00413E87" w:rsidRPr="00E9435D">
        <w:rPr>
          <w:color w:val="auto"/>
          <w:szCs w:val="22"/>
        </w:rPr>
        <w:t>alternative</w:t>
      </w:r>
      <w:r w:rsidR="00413E87">
        <w:rPr>
          <w:color w:val="auto"/>
          <w:szCs w:val="22"/>
        </w:rPr>
        <w:t>s</w:t>
      </w:r>
      <w:r w:rsidRPr="00E9435D">
        <w:rPr>
          <w:color w:val="auto"/>
          <w:szCs w:val="22"/>
        </w:rPr>
        <w:t>.</w:t>
      </w:r>
      <w:r w:rsidR="00A6675B">
        <w:rPr>
          <w:color w:val="auto"/>
          <w:szCs w:val="22"/>
        </w:rPr>
        <w:t xml:space="preserve"> </w:t>
      </w:r>
    </w:p>
    <w:p w14:paraId="4EFE4790" w14:textId="70F0B9FC" w:rsidR="005E7EBE" w:rsidRPr="008A551C" w:rsidRDefault="003D4FC9" w:rsidP="00D743EB">
      <w:pPr>
        <w:pStyle w:val="Style1"/>
        <w:tabs>
          <w:tab w:val="num" w:pos="644"/>
        </w:tabs>
        <w:spacing w:before="160"/>
        <w:rPr>
          <w:color w:val="7030A0"/>
        </w:rPr>
      </w:pPr>
      <w:r w:rsidRPr="008A551C">
        <w:rPr>
          <w:color w:val="auto"/>
          <w:szCs w:val="22"/>
        </w:rPr>
        <w:t xml:space="preserve">Objectors </w:t>
      </w:r>
      <w:r w:rsidR="00F203DE" w:rsidRPr="008A551C">
        <w:rPr>
          <w:color w:val="auto"/>
          <w:szCs w:val="22"/>
        </w:rPr>
        <w:t>argued that the crossing was safe</w:t>
      </w:r>
      <w:r w:rsidR="00E664C5" w:rsidRPr="008A551C">
        <w:rPr>
          <w:color w:val="auto"/>
          <w:szCs w:val="22"/>
        </w:rPr>
        <w:t xml:space="preserve"> </w:t>
      </w:r>
      <w:r w:rsidR="00F203DE" w:rsidRPr="008A551C">
        <w:rPr>
          <w:color w:val="auto"/>
          <w:szCs w:val="22"/>
        </w:rPr>
        <w:t>to</w:t>
      </w:r>
      <w:r w:rsidR="00D32051" w:rsidRPr="008A551C">
        <w:rPr>
          <w:color w:val="auto"/>
          <w:szCs w:val="22"/>
        </w:rPr>
        <w:t xml:space="preserve"> use</w:t>
      </w:r>
      <w:r w:rsidR="00CC66FF" w:rsidRPr="008A551C">
        <w:rPr>
          <w:color w:val="auto"/>
          <w:szCs w:val="22"/>
        </w:rPr>
        <w:t xml:space="preserve"> </w:t>
      </w:r>
      <w:r w:rsidR="00D32051" w:rsidRPr="008A551C">
        <w:rPr>
          <w:color w:val="auto"/>
          <w:szCs w:val="22"/>
        </w:rPr>
        <w:t>a</w:t>
      </w:r>
      <w:r w:rsidR="00CC66FF" w:rsidRPr="008A551C">
        <w:rPr>
          <w:color w:val="auto"/>
          <w:szCs w:val="22"/>
        </w:rPr>
        <w:t xml:space="preserve">nd, </w:t>
      </w:r>
      <w:r w:rsidR="00D32051" w:rsidRPr="008A551C">
        <w:rPr>
          <w:color w:val="auto"/>
          <w:szCs w:val="22"/>
        </w:rPr>
        <w:t>i</w:t>
      </w:r>
      <w:r w:rsidR="00CC66FF" w:rsidRPr="008A551C">
        <w:rPr>
          <w:color w:val="auto"/>
          <w:szCs w:val="22"/>
        </w:rPr>
        <w:t xml:space="preserve">f not, </w:t>
      </w:r>
      <w:r w:rsidR="00676FF2" w:rsidRPr="008A551C">
        <w:rPr>
          <w:color w:val="auto"/>
          <w:szCs w:val="22"/>
        </w:rPr>
        <w:t>further work</w:t>
      </w:r>
      <w:r w:rsidR="00F203DE" w:rsidRPr="008A551C">
        <w:rPr>
          <w:color w:val="auto"/>
          <w:szCs w:val="22"/>
        </w:rPr>
        <w:t>s</w:t>
      </w:r>
      <w:r w:rsidR="00F56FB3" w:rsidRPr="008A551C">
        <w:rPr>
          <w:color w:val="auto"/>
          <w:szCs w:val="22"/>
        </w:rPr>
        <w:t xml:space="preserve"> </w:t>
      </w:r>
      <w:r w:rsidR="00583857" w:rsidRPr="008A551C">
        <w:rPr>
          <w:color w:val="auto"/>
          <w:szCs w:val="22"/>
        </w:rPr>
        <w:t>were possible to improve safety</w:t>
      </w:r>
      <w:r w:rsidR="00583857">
        <w:rPr>
          <w:color w:val="auto"/>
          <w:szCs w:val="22"/>
        </w:rPr>
        <w:t xml:space="preserve">, </w:t>
      </w:r>
      <w:r w:rsidR="00F56FB3" w:rsidRPr="008A551C">
        <w:rPr>
          <w:color w:val="auto"/>
          <w:szCs w:val="22"/>
        </w:rPr>
        <w:t>such as those carried out on another nearby crossing</w:t>
      </w:r>
      <w:r w:rsidR="00583857">
        <w:rPr>
          <w:color w:val="auto"/>
          <w:szCs w:val="22"/>
        </w:rPr>
        <w:t>.</w:t>
      </w:r>
      <w:r w:rsidR="00A6675B">
        <w:rPr>
          <w:color w:val="auto"/>
          <w:szCs w:val="22"/>
        </w:rPr>
        <w:t xml:space="preserve"> </w:t>
      </w:r>
      <w:r w:rsidR="005E7EBE" w:rsidRPr="008A551C">
        <w:rPr>
          <w:color w:val="auto"/>
        </w:rPr>
        <w:t>The</w:t>
      </w:r>
      <w:r w:rsidR="008A551C">
        <w:rPr>
          <w:color w:val="auto"/>
        </w:rPr>
        <w:t>re was c</w:t>
      </w:r>
      <w:r w:rsidR="005E7EBE" w:rsidRPr="008A551C">
        <w:rPr>
          <w:color w:val="auto"/>
        </w:rPr>
        <w:t>o</w:t>
      </w:r>
      <w:r w:rsidR="008A551C">
        <w:rPr>
          <w:color w:val="auto"/>
        </w:rPr>
        <w:t>nc</w:t>
      </w:r>
      <w:r w:rsidR="005E7EBE" w:rsidRPr="008A551C">
        <w:rPr>
          <w:color w:val="auto"/>
        </w:rPr>
        <w:t>e</w:t>
      </w:r>
      <w:r w:rsidR="008A551C">
        <w:rPr>
          <w:color w:val="auto"/>
        </w:rPr>
        <w:t>r</w:t>
      </w:r>
      <w:r w:rsidR="005E7EBE" w:rsidRPr="008A551C">
        <w:rPr>
          <w:color w:val="auto"/>
        </w:rPr>
        <w:t>n</w:t>
      </w:r>
      <w:r w:rsidR="008A551C">
        <w:rPr>
          <w:color w:val="auto"/>
        </w:rPr>
        <w:t xml:space="preserve"> </w:t>
      </w:r>
      <w:r w:rsidR="004410DA" w:rsidRPr="008A551C">
        <w:rPr>
          <w:color w:val="auto"/>
        </w:rPr>
        <w:t>r</w:t>
      </w:r>
      <w:r w:rsidR="005E7EBE" w:rsidRPr="008A551C">
        <w:rPr>
          <w:color w:val="auto"/>
        </w:rPr>
        <w:t>e</w:t>
      </w:r>
      <w:r w:rsidR="004410DA" w:rsidRPr="008A551C">
        <w:rPr>
          <w:color w:val="auto"/>
        </w:rPr>
        <w:t xml:space="preserve">garding the </w:t>
      </w:r>
      <w:r w:rsidR="001E3A10" w:rsidRPr="008A551C">
        <w:rPr>
          <w:color w:val="auto"/>
        </w:rPr>
        <w:t>proposed altern</w:t>
      </w:r>
      <w:r w:rsidR="005E7EBE" w:rsidRPr="008A551C">
        <w:rPr>
          <w:color w:val="auto"/>
        </w:rPr>
        <w:t>atives w</w:t>
      </w:r>
      <w:r w:rsidR="00367476" w:rsidRPr="008A551C">
        <w:rPr>
          <w:color w:val="auto"/>
        </w:rPr>
        <w:t>h</w:t>
      </w:r>
      <w:r w:rsidR="00193B25">
        <w:rPr>
          <w:color w:val="auto"/>
        </w:rPr>
        <w:t>ich w</w:t>
      </w:r>
      <w:r w:rsidR="005E7EBE" w:rsidRPr="008A551C">
        <w:rPr>
          <w:color w:val="auto"/>
        </w:rPr>
        <w:t>e</w:t>
      </w:r>
      <w:r w:rsidR="00193B25">
        <w:rPr>
          <w:color w:val="auto"/>
        </w:rPr>
        <w:t>re</w:t>
      </w:r>
      <w:r w:rsidR="004254E0" w:rsidRPr="008A551C">
        <w:rPr>
          <w:color w:val="auto"/>
        </w:rPr>
        <w:t xml:space="preserve"> </w:t>
      </w:r>
      <w:r w:rsidR="005E7EBE" w:rsidRPr="008A551C">
        <w:rPr>
          <w:color w:val="auto"/>
        </w:rPr>
        <w:t>argue</w:t>
      </w:r>
      <w:r w:rsidR="00193B25">
        <w:rPr>
          <w:color w:val="auto"/>
        </w:rPr>
        <w:t xml:space="preserve">d </w:t>
      </w:r>
      <w:r w:rsidR="005E7EBE" w:rsidRPr="008A551C">
        <w:rPr>
          <w:color w:val="auto"/>
        </w:rPr>
        <w:t>not</w:t>
      </w:r>
      <w:r w:rsidR="00193B25">
        <w:rPr>
          <w:color w:val="auto"/>
        </w:rPr>
        <w:t xml:space="preserve"> to be</w:t>
      </w:r>
      <w:r w:rsidR="005E7EBE" w:rsidRPr="008A551C">
        <w:rPr>
          <w:color w:val="auto"/>
        </w:rPr>
        <w:t xml:space="preserve"> as safe or convenient as the </w:t>
      </w:r>
      <w:r w:rsidR="000A1221" w:rsidRPr="008A551C">
        <w:rPr>
          <w:color w:val="auto"/>
        </w:rPr>
        <w:t>c</w:t>
      </w:r>
      <w:r w:rsidR="005E7EBE" w:rsidRPr="008A551C">
        <w:rPr>
          <w:color w:val="auto"/>
        </w:rPr>
        <w:t>ro</w:t>
      </w:r>
      <w:r w:rsidR="000A1221" w:rsidRPr="008A551C">
        <w:rPr>
          <w:color w:val="auto"/>
        </w:rPr>
        <w:t>ssing</w:t>
      </w:r>
      <w:r w:rsidR="005E7EBE" w:rsidRPr="008A551C">
        <w:rPr>
          <w:color w:val="auto"/>
        </w:rPr>
        <w:t xml:space="preserve"> itself</w:t>
      </w:r>
      <w:r w:rsidR="00B45D1B">
        <w:rPr>
          <w:color w:val="auto"/>
        </w:rPr>
        <w:t xml:space="preserve">, particularly </w:t>
      </w:r>
      <w:r w:rsidR="00193B25">
        <w:rPr>
          <w:color w:val="auto"/>
        </w:rPr>
        <w:t xml:space="preserve">in relation to access to </w:t>
      </w:r>
      <w:r w:rsidR="00626808">
        <w:rPr>
          <w:color w:val="auto"/>
        </w:rPr>
        <w:t>Staines Moor</w:t>
      </w:r>
      <w:r w:rsidR="00D743EB">
        <w:rPr>
          <w:color w:val="auto"/>
        </w:rPr>
        <w:t xml:space="preserve"> (the Moor)</w:t>
      </w:r>
      <w:r w:rsidR="005E7EBE" w:rsidRPr="008A551C">
        <w:rPr>
          <w:color w:val="auto"/>
        </w:rPr>
        <w:t>.</w:t>
      </w:r>
      <w:r w:rsidR="00A6675B">
        <w:rPr>
          <w:color w:val="auto"/>
        </w:rPr>
        <w:t xml:space="preserve"> </w:t>
      </w:r>
    </w:p>
    <w:p w14:paraId="6EC9FD09" w14:textId="53AAC270" w:rsidR="005E54BB" w:rsidRPr="008E3493" w:rsidRDefault="00AC5CF7" w:rsidP="00FE27F1">
      <w:pPr>
        <w:pStyle w:val="Heading6blackfont"/>
        <w:spacing w:before="160"/>
        <w:rPr>
          <w:color w:val="auto"/>
        </w:rPr>
      </w:pPr>
      <w:r w:rsidRPr="008E3493">
        <w:rPr>
          <w:color w:val="auto"/>
        </w:rPr>
        <w:t>Reasons</w:t>
      </w:r>
    </w:p>
    <w:p w14:paraId="6EC9FD0A" w14:textId="6C9E7818" w:rsidR="00F25DE9" w:rsidRPr="008E3493" w:rsidRDefault="00C6676D" w:rsidP="00E43B1C">
      <w:pPr>
        <w:pStyle w:val="Heading6blackfont"/>
        <w:spacing w:before="120"/>
        <w:rPr>
          <w:i/>
          <w:iCs/>
          <w:color w:val="auto"/>
        </w:rPr>
      </w:pPr>
      <w:r w:rsidRPr="008E3493">
        <w:rPr>
          <w:i/>
          <w:iCs/>
          <w:color w:val="auto"/>
        </w:rPr>
        <w:t xml:space="preserve">The </w:t>
      </w:r>
      <w:r w:rsidR="00F25DE9" w:rsidRPr="008E3493">
        <w:rPr>
          <w:i/>
          <w:iCs/>
          <w:color w:val="auto"/>
        </w:rPr>
        <w:t>cro</w:t>
      </w:r>
      <w:r w:rsidRPr="008E3493">
        <w:rPr>
          <w:i/>
          <w:iCs/>
          <w:color w:val="auto"/>
        </w:rPr>
        <w:t>ssi</w:t>
      </w:r>
      <w:r w:rsidR="00F25DE9" w:rsidRPr="008E3493">
        <w:rPr>
          <w:i/>
          <w:iCs/>
          <w:color w:val="auto"/>
        </w:rPr>
        <w:t>n</w:t>
      </w:r>
      <w:r w:rsidRPr="008E3493">
        <w:rPr>
          <w:i/>
          <w:iCs/>
          <w:color w:val="auto"/>
        </w:rPr>
        <w:t>g</w:t>
      </w:r>
      <w:r w:rsidR="00F25DE9" w:rsidRPr="008E3493">
        <w:rPr>
          <w:i/>
          <w:iCs/>
          <w:color w:val="auto"/>
        </w:rPr>
        <w:t xml:space="preserve"> </w:t>
      </w:r>
      <w:r w:rsidR="00737896">
        <w:rPr>
          <w:i/>
          <w:iCs/>
          <w:color w:val="auto"/>
        </w:rPr>
        <w:t>and the surrounding area</w:t>
      </w:r>
    </w:p>
    <w:p w14:paraId="6CD88201" w14:textId="75ABF63C" w:rsidR="00CE1E95" w:rsidRPr="009C58AF" w:rsidRDefault="00A504DB" w:rsidP="00D743EB">
      <w:pPr>
        <w:pStyle w:val="Style1"/>
        <w:rPr>
          <w:color w:val="7030A0"/>
        </w:rPr>
      </w:pPr>
      <w:r w:rsidRPr="009C58AF">
        <w:rPr>
          <w:color w:val="auto"/>
        </w:rPr>
        <w:t>The</w:t>
      </w:r>
      <w:r w:rsidR="00D57C54" w:rsidRPr="009C58AF">
        <w:rPr>
          <w:color w:val="auto"/>
        </w:rPr>
        <w:t xml:space="preserve"> crossing is located t</w:t>
      </w:r>
      <w:r w:rsidR="00F06CCC" w:rsidRPr="009C58AF">
        <w:rPr>
          <w:color w:val="auto"/>
        </w:rPr>
        <w:t>o th</w:t>
      </w:r>
      <w:r w:rsidR="00D57C54" w:rsidRPr="009C58AF">
        <w:rPr>
          <w:color w:val="auto"/>
        </w:rPr>
        <w:t>e</w:t>
      </w:r>
      <w:r w:rsidR="00F06CCC" w:rsidRPr="009C58AF">
        <w:rPr>
          <w:color w:val="auto"/>
        </w:rPr>
        <w:t xml:space="preserve"> </w:t>
      </w:r>
      <w:r w:rsidR="00D57C54" w:rsidRPr="009C58AF">
        <w:rPr>
          <w:color w:val="auto"/>
        </w:rPr>
        <w:t>n</w:t>
      </w:r>
      <w:r w:rsidR="00F06CCC" w:rsidRPr="009C58AF">
        <w:rPr>
          <w:color w:val="auto"/>
        </w:rPr>
        <w:t>orth-</w:t>
      </w:r>
      <w:r w:rsidR="00F11E25" w:rsidRPr="009C58AF">
        <w:rPr>
          <w:color w:val="auto"/>
        </w:rPr>
        <w:t>w</w:t>
      </w:r>
      <w:r w:rsidR="00D57C54" w:rsidRPr="009C58AF">
        <w:rPr>
          <w:color w:val="auto"/>
        </w:rPr>
        <w:t>e</w:t>
      </w:r>
      <w:r w:rsidR="00F06CCC" w:rsidRPr="009C58AF">
        <w:rPr>
          <w:color w:val="auto"/>
        </w:rPr>
        <w:t>s</w:t>
      </w:r>
      <w:r w:rsidR="00882E3F" w:rsidRPr="009C58AF">
        <w:rPr>
          <w:color w:val="auto"/>
        </w:rPr>
        <w:t>t</w:t>
      </w:r>
      <w:r w:rsidR="00F06CCC" w:rsidRPr="009C58AF">
        <w:rPr>
          <w:color w:val="auto"/>
        </w:rPr>
        <w:t xml:space="preserve"> </w:t>
      </w:r>
      <w:r w:rsidR="00F31873" w:rsidRPr="009C58AF">
        <w:rPr>
          <w:color w:val="auto"/>
        </w:rPr>
        <w:t>of S</w:t>
      </w:r>
      <w:r w:rsidR="00882E3F" w:rsidRPr="009C58AF">
        <w:rPr>
          <w:color w:val="auto"/>
        </w:rPr>
        <w:t>t</w:t>
      </w:r>
      <w:r w:rsidR="00F31873" w:rsidRPr="009C58AF">
        <w:rPr>
          <w:color w:val="auto"/>
        </w:rPr>
        <w:t>a</w:t>
      </w:r>
      <w:r w:rsidR="00882E3F" w:rsidRPr="009C58AF">
        <w:rPr>
          <w:color w:val="auto"/>
        </w:rPr>
        <w:t>in</w:t>
      </w:r>
      <w:r w:rsidR="00F31873" w:rsidRPr="009C58AF">
        <w:rPr>
          <w:color w:val="auto"/>
        </w:rPr>
        <w:t>es-upon-Thames</w:t>
      </w:r>
      <w:r w:rsidR="006F42C6" w:rsidRPr="009C58AF">
        <w:rPr>
          <w:color w:val="auto"/>
        </w:rPr>
        <w:t xml:space="preserve"> (Staines)</w:t>
      </w:r>
      <w:r w:rsidR="00732E2D">
        <w:rPr>
          <w:color w:val="auto"/>
        </w:rPr>
        <w:t xml:space="preserve"> </w:t>
      </w:r>
      <w:r w:rsidR="003653FE" w:rsidRPr="009C58AF">
        <w:rPr>
          <w:color w:val="auto"/>
        </w:rPr>
        <w:t xml:space="preserve">and the railway station </w:t>
      </w:r>
      <w:r w:rsidR="00E14ACE" w:rsidRPr="009C58AF">
        <w:rPr>
          <w:color w:val="auto"/>
        </w:rPr>
        <w:t>t</w:t>
      </w:r>
      <w:r w:rsidR="006F7729" w:rsidRPr="009C58AF">
        <w:rPr>
          <w:color w:val="auto"/>
        </w:rPr>
        <w:t>here</w:t>
      </w:r>
      <w:r w:rsidR="00D57C54" w:rsidRPr="009C58AF">
        <w:rPr>
          <w:color w:val="auto"/>
        </w:rPr>
        <w:t>.</w:t>
      </w:r>
      <w:r w:rsidR="00A6675B">
        <w:rPr>
          <w:color w:val="auto"/>
        </w:rPr>
        <w:t xml:space="preserve"> </w:t>
      </w:r>
      <w:r w:rsidR="009A264D" w:rsidRPr="009C58AF">
        <w:rPr>
          <w:color w:val="auto"/>
        </w:rPr>
        <w:t>It</w:t>
      </w:r>
      <w:r w:rsidR="00AF69DB" w:rsidRPr="009C58AF">
        <w:rPr>
          <w:color w:val="auto"/>
        </w:rPr>
        <w:t xml:space="preserve"> provides pedestrian access over the</w:t>
      </w:r>
      <w:r w:rsidR="003A01A0" w:rsidRPr="009C58AF">
        <w:rPr>
          <w:color w:val="auto"/>
        </w:rPr>
        <w:t xml:space="preserve"> </w:t>
      </w:r>
      <w:r w:rsidR="009A264D" w:rsidRPr="009C58AF">
        <w:rPr>
          <w:color w:val="auto"/>
        </w:rPr>
        <w:t>South</w:t>
      </w:r>
      <w:r w:rsidR="00AE2C1C" w:rsidRPr="009C58AF">
        <w:rPr>
          <w:color w:val="auto"/>
        </w:rPr>
        <w:t xml:space="preserve"> Wes</w:t>
      </w:r>
      <w:r w:rsidR="003A01A0" w:rsidRPr="009C58AF">
        <w:rPr>
          <w:color w:val="auto"/>
        </w:rPr>
        <w:t>t</w:t>
      </w:r>
      <w:r w:rsidR="00AE2C1C" w:rsidRPr="009C58AF">
        <w:rPr>
          <w:color w:val="auto"/>
        </w:rPr>
        <w:t xml:space="preserve"> M</w:t>
      </w:r>
      <w:r w:rsidR="003A01A0" w:rsidRPr="009C58AF">
        <w:rPr>
          <w:color w:val="auto"/>
        </w:rPr>
        <w:t>a</w:t>
      </w:r>
      <w:r w:rsidR="00AE2C1C" w:rsidRPr="009C58AF">
        <w:rPr>
          <w:color w:val="auto"/>
        </w:rPr>
        <w:t>inline</w:t>
      </w:r>
      <w:r w:rsidR="00CD6E3A" w:rsidRPr="009C58AF">
        <w:rPr>
          <w:color w:val="auto"/>
        </w:rPr>
        <w:t>, which provides a rou</w:t>
      </w:r>
      <w:r w:rsidR="003A01A0" w:rsidRPr="009C58AF">
        <w:rPr>
          <w:color w:val="auto"/>
        </w:rPr>
        <w:t>t</w:t>
      </w:r>
      <w:r w:rsidR="00CD6E3A" w:rsidRPr="009C58AF">
        <w:rPr>
          <w:color w:val="auto"/>
        </w:rPr>
        <w:t>e f</w:t>
      </w:r>
      <w:r w:rsidR="003A01A0" w:rsidRPr="009C58AF">
        <w:rPr>
          <w:color w:val="auto"/>
        </w:rPr>
        <w:t>o</w:t>
      </w:r>
      <w:r w:rsidR="00CD6E3A" w:rsidRPr="009C58AF">
        <w:rPr>
          <w:color w:val="auto"/>
        </w:rPr>
        <w:t xml:space="preserve">r passenger </w:t>
      </w:r>
      <w:r w:rsidR="003A01A0" w:rsidRPr="009C58AF">
        <w:rPr>
          <w:color w:val="auto"/>
        </w:rPr>
        <w:t>t</w:t>
      </w:r>
      <w:r w:rsidR="00CD6E3A" w:rsidRPr="009C58AF">
        <w:rPr>
          <w:color w:val="auto"/>
        </w:rPr>
        <w:t>raffic</w:t>
      </w:r>
      <w:r w:rsidR="003E0504" w:rsidRPr="009C58AF">
        <w:rPr>
          <w:color w:val="auto"/>
        </w:rPr>
        <w:t xml:space="preserve">, operated by South Western Railway, </w:t>
      </w:r>
      <w:r w:rsidR="00CD6E3A" w:rsidRPr="009C58AF">
        <w:rPr>
          <w:color w:val="auto"/>
        </w:rPr>
        <w:t xml:space="preserve">between London and </w:t>
      </w:r>
      <w:r w:rsidR="003653FE" w:rsidRPr="00173EC2">
        <w:rPr>
          <w:color w:val="auto"/>
        </w:rPr>
        <w:t>Windsor &amp; Eton Riverside.</w:t>
      </w:r>
      <w:r w:rsidR="00A6675B">
        <w:rPr>
          <w:color w:val="auto"/>
        </w:rPr>
        <w:t xml:space="preserve"> </w:t>
      </w:r>
      <w:r w:rsidR="00CE1E95" w:rsidRPr="00173EC2">
        <w:rPr>
          <w:color w:val="auto"/>
        </w:rPr>
        <w:t xml:space="preserve">The </w:t>
      </w:r>
      <w:r w:rsidR="00B464FF">
        <w:rPr>
          <w:color w:val="auto"/>
        </w:rPr>
        <w:t>u</w:t>
      </w:r>
      <w:r w:rsidR="00CE1E95" w:rsidRPr="00173EC2">
        <w:rPr>
          <w:color w:val="auto"/>
        </w:rPr>
        <w:t xml:space="preserve">p line is the line the </w:t>
      </w:r>
      <w:r w:rsidR="00E071CB">
        <w:rPr>
          <w:color w:val="auto"/>
        </w:rPr>
        <w:t>n</w:t>
      </w:r>
      <w:r w:rsidR="00CE1E95" w:rsidRPr="00173EC2">
        <w:rPr>
          <w:color w:val="auto"/>
        </w:rPr>
        <w:t>o</w:t>
      </w:r>
      <w:r w:rsidR="00E071CB">
        <w:rPr>
          <w:color w:val="auto"/>
        </w:rPr>
        <w:t>r</w:t>
      </w:r>
      <w:r w:rsidR="00CE1E95" w:rsidRPr="00173EC2">
        <w:rPr>
          <w:color w:val="auto"/>
        </w:rPr>
        <w:t>th</w:t>
      </w:r>
      <w:r w:rsidR="00E071CB">
        <w:rPr>
          <w:color w:val="auto"/>
        </w:rPr>
        <w:t>-east</w:t>
      </w:r>
      <w:r w:rsidR="00CE1E95" w:rsidRPr="00173EC2">
        <w:rPr>
          <w:color w:val="auto"/>
        </w:rPr>
        <w:t xml:space="preserve"> at this crossing whilst the </w:t>
      </w:r>
      <w:r w:rsidR="00732E2D">
        <w:rPr>
          <w:color w:val="auto"/>
        </w:rPr>
        <w:t>d</w:t>
      </w:r>
      <w:r w:rsidR="00CE1E95" w:rsidRPr="00173EC2">
        <w:rPr>
          <w:color w:val="auto"/>
        </w:rPr>
        <w:t xml:space="preserve">own line is the </w:t>
      </w:r>
      <w:r w:rsidR="00FC2C19">
        <w:rPr>
          <w:color w:val="auto"/>
        </w:rPr>
        <w:t>s</w:t>
      </w:r>
      <w:r w:rsidR="00CE1E95" w:rsidRPr="00173EC2">
        <w:rPr>
          <w:color w:val="auto"/>
        </w:rPr>
        <w:t>o</w:t>
      </w:r>
      <w:r w:rsidR="00FC2C19">
        <w:rPr>
          <w:color w:val="auto"/>
        </w:rPr>
        <w:t>u</w:t>
      </w:r>
      <w:r w:rsidR="00CE1E95" w:rsidRPr="00173EC2">
        <w:rPr>
          <w:color w:val="auto"/>
        </w:rPr>
        <w:t>th</w:t>
      </w:r>
      <w:r w:rsidR="00FC2C19">
        <w:rPr>
          <w:color w:val="auto"/>
        </w:rPr>
        <w:t>-west</w:t>
      </w:r>
      <w:r w:rsidR="00CE1E95" w:rsidRPr="00173EC2">
        <w:rPr>
          <w:color w:val="auto"/>
        </w:rPr>
        <w:t>ern line</w:t>
      </w:r>
      <w:r w:rsidR="000938C8">
        <w:rPr>
          <w:color w:val="auto"/>
        </w:rPr>
        <w:t>, on the Moor Lane side</w:t>
      </w:r>
      <w:r w:rsidR="00CE1E95" w:rsidRPr="00173EC2">
        <w:rPr>
          <w:color w:val="auto"/>
        </w:rPr>
        <w:t xml:space="preserve">. </w:t>
      </w:r>
    </w:p>
    <w:p w14:paraId="65CD0465" w14:textId="32CB79B4" w:rsidR="0081001F" w:rsidRPr="00840837" w:rsidRDefault="009972E6" w:rsidP="00D743EB">
      <w:pPr>
        <w:pStyle w:val="Style1"/>
        <w:rPr>
          <w:color w:val="auto"/>
        </w:rPr>
      </w:pPr>
      <w:r w:rsidRPr="00840837">
        <w:rPr>
          <w:color w:val="auto"/>
        </w:rPr>
        <w:t>The</w:t>
      </w:r>
      <w:r w:rsidR="003A01A0" w:rsidRPr="00840837">
        <w:rPr>
          <w:color w:val="auto"/>
        </w:rPr>
        <w:t xml:space="preserve"> railway line</w:t>
      </w:r>
      <w:r w:rsidRPr="00840837">
        <w:rPr>
          <w:color w:val="auto"/>
        </w:rPr>
        <w:t xml:space="preserve"> runs</w:t>
      </w:r>
      <w:r w:rsidR="00FB11F8" w:rsidRPr="00840837">
        <w:rPr>
          <w:color w:val="auto"/>
        </w:rPr>
        <w:t xml:space="preserve"> north-west </w:t>
      </w:r>
      <w:r w:rsidR="00F11E25" w:rsidRPr="00840837">
        <w:rPr>
          <w:color w:val="auto"/>
        </w:rPr>
        <w:t xml:space="preserve">from </w:t>
      </w:r>
      <w:r w:rsidR="00B14ED7" w:rsidRPr="00840837">
        <w:rPr>
          <w:color w:val="auto"/>
        </w:rPr>
        <w:t>Staines</w:t>
      </w:r>
      <w:r w:rsidR="00E42DCC" w:rsidRPr="00E42DCC">
        <w:t xml:space="preserve"> </w:t>
      </w:r>
      <w:r w:rsidR="00E42DCC">
        <w:t xml:space="preserve">with </w:t>
      </w:r>
      <w:r w:rsidR="00E42DCC" w:rsidRPr="00840837">
        <w:rPr>
          <w:color w:val="auto"/>
        </w:rPr>
        <w:t>London Heathrow Airport situated to the north of t</w:t>
      </w:r>
      <w:r w:rsidR="00840837" w:rsidRPr="00840837">
        <w:rPr>
          <w:color w:val="auto"/>
        </w:rPr>
        <w:t>h</w:t>
      </w:r>
      <w:r w:rsidR="00E42DCC" w:rsidRPr="00840837">
        <w:rPr>
          <w:color w:val="auto"/>
        </w:rPr>
        <w:t>e</w:t>
      </w:r>
      <w:r w:rsidR="00840837" w:rsidRPr="00840837">
        <w:rPr>
          <w:color w:val="auto"/>
        </w:rPr>
        <w:t xml:space="preserve"> town</w:t>
      </w:r>
      <w:r w:rsidR="00E42DCC" w:rsidRPr="00840837">
        <w:rPr>
          <w:color w:val="auto"/>
        </w:rPr>
        <w:t>, north-east of the crossing</w:t>
      </w:r>
      <w:r w:rsidR="00B464FF">
        <w:rPr>
          <w:color w:val="auto"/>
        </w:rPr>
        <w:t xml:space="preserve"> and north of the Moor</w:t>
      </w:r>
      <w:r w:rsidR="00E42DCC" w:rsidRPr="00840837">
        <w:rPr>
          <w:color w:val="auto"/>
        </w:rPr>
        <w:t>.</w:t>
      </w:r>
      <w:r w:rsidR="00A6675B">
        <w:rPr>
          <w:color w:val="auto"/>
        </w:rPr>
        <w:t xml:space="preserve"> </w:t>
      </w:r>
      <w:r w:rsidR="00FB11F8" w:rsidRPr="00840837">
        <w:rPr>
          <w:color w:val="auto"/>
        </w:rPr>
        <w:t>S</w:t>
      </w:r>
      <w:r w:rsidR="003A01A0" w:rsidRPr="00840837">
        <w:rPr>
          <w:color w:val="auto"/>
        </w:rPr>
        <w:t>o</w:t>
      </w:r>
      <w:r w:rsidR="007210B2" w:rsidRPr="00840837">
        <w:rPr>
          <w:color w:val="auto"/>
        </w:rPr>
        <w:t>uth-west</w:t>
      </w:r>
      <w:r w:rsidR="003A01A0" w:rsidRPr="00840837">
        <w:rPr>
          <w:color w:val="auto"/>
        </w:rPr>
        <w:t xml:space="preserve"> of the </w:t>
      </w:r>
      <w:r w:rsidR="00AF69DB" w:rsidRPr="00840837">
        <w:rPr>
          <w:color w:val="auto"/>
        </w:rPr>
        <w:t>railway</w:t>
      </w:r>
      <w:r w:rsidR="007210B2" w:rsidRPr="00840837">
        <w:rPr>
          <w:color w:val="auto"/>
        </w:rPr>
        <w:t xml:space="preserve"> line, running generally parall</w:t>
      </w:r>
      <w:r w:rsidR="007B18FD" w:rsidRPr="00840837">
        <w:rPr>
          <w:color w:val="auto"/>
        </w:rPr>
        <w:t>el, is Moor Lane</w:t>
      </w:r>
      <w:r w:rsidR="00BD1C7B" w:rsidRPr="00840837">
        <w:rPr>
          <w:color w:val="auto"/>
        </w:rPr>
        <w:t xml:space="preserve">, which </w:t>
      </w:r>
      <w:r w:rsidR="005304FC" w:rsidRPr="00840837">
        <w:rPr>
          <w:color w:val="auto"/>
        </w:rPr>
        <w:t>runs from the B376</w:t>
      </w:r>
      <w:r w:rsidR="00832682" w:rsidRPr="00840837">
        <w:rPr>
          <w:color w:val="auto"/>
        </w:rPr>
        <w:t xml:space="preserve">, Wraysbury Road, </w:t>
      </w:r>
      <w:r w:rsidR="00BD1C7B" w:rsidRPr="00840837">
        <w:rPr>
          <w:color w:val="auto"/>
        </w:rPr>
        <w:t>pass</w:t>
      </w:r>
      <w:r w:rsidR="00840837">
        <w:rPr>
          <w:color w:val="auto"/>
        </w:rPr>
        <w:t>ing</w:t>
      </w:r>
      <w:r w:rsidR="00BD1C7B" w:rsidRPr="00840837">
        <w:rPr>
          <w:color w:val="auto"/>
        </w:rPr>
        <w:t xml:space="preserve"> under</w:t>
      </w:r>
      <w:r w:rsidR="005304FC" w:rsidRPr="00840837">
        <w:rPr>
          <w:color w:val="auto"/>
        </w:rPr>
        <w:t xml:space="preserve"> a bridge for</w:t>
      </w:r>
      <w:r w:rsidR="00BD1C7B" w:rsidRPr="00840837">
        <w:rPr>
          <w:color w:val="auto"/>
        </w:rPr>
        <w:t xml:space="preserve"> </w:t>
      </w:r>
      <w:r w:rsidR="005304FC" w:rsidRPr="00840837">
        <w:rPr>
          <w:color w:val="auto"/>
        </w:rPr>
        <w:t>the A30</w:t>
      </w:r>
      <w:r w:rsidR="00835141" w:rsidRPr="00840837">
        <w:rPr>
          <w:color w:val="auto"/>
        </w:rPr>
        <w:t>, Staines Bypass.</w:t>
      </w:r>
      <w:r w:rsidR="00A6675B">
        <w:rPr>
          <w:color w:val="auto"/>
        </w:rPr>
        <w:t xml:space="preserve"> </w:t>
      </w:r>
      <w:r w:rsidR="00122D82" w:rsidRPr="00840837">
        <w:rPr>
          <w:color w:val="auto"/>
        </w:rPr>
        <w:t>At</w:t>
      </w:r>
      <w:r w:rsidR="00423F91">
        <w:rPr>
          <w:color w:val="auto"/>
        </w:rPr>
        <w:t xml:space="preserve"> </w:t>
      </w:r>
      <w:r w:rsidR="00122D82" w:rsidRPr="00840837">
        <w:rPr>
          <w:color w:val="auto"/>
        </w:rPr>
        <w:t>t</w:t>
      </w:r>
      <w:r w:rsidR="0058756F" w:rsidRPr="00840837">
        <w:rPr>
          <w:color w:val="auto"/>
        </w:rPr>
        <w:t>he</w:t>
      </w:r>
      <w:r w:rsidR="00122D82" w:rsidRPr="00840837">
        <w:rPr>
          <w:color w:val="auto"/>
        </w:rPr>
        <w:t xml:space="preserve"> </w:t>
      </w:r>
      <w:r w:rsidR="00F54461" w:rsidRPr="00840837">
        <w:rPr>
          <w:color w:val="auto"/>
        </w:rPr>
        <w:t>north-</w:t>
      </w:r>
      <w:r w:rsidR="00BD7306" w:rsidRPr="00840837">
        <w:rPr>
          <w:color w:val="auto"/>
        </w:rPr>
        <w:t>w</w:t>
      </w:r>
      <w:r w:rsidR="00F54461" w:rsidRPr="00840837">
        <w:rPr>
          <w:color w:val="auto"/>
        </w:rPr>
        <w:t>e</w:t>
      </w:r>
      <w:r w:rsidR="00BD7306" w:rsidRPr="00840837">
        <w:rPr>
          <w:color w:val="auto"/>
        </w:rPr>
        <w:t>s</w:t>
      </w:r>
      <w:r w:rsidR="00F54461" w:rsidRPr="00840837">
        <w:rPr>
          <w:color w:val="auto"/>
        </w:rPr>
        <w:t>t</w:t>
      </w:r>
      <w:r w:rsidR="00122D82" w:rsidRPr="00840837">
        <w:rPr>
          <w:color w:val="auto"/>
        </w:rPr>
        <w:t>ern</w:t>
      </w:r>
      <w:r w:rsidR="00A67734" w:rsidRPr="00840837">
        <w:rPr>
          <w:color w:val="auto"/>
        </w:rPr>
        <w:t xml:space="preserve"> end</w:t>
      </w:r>
      <w:r w:rsidR="00225E38">
        <w:rPr>
          <w:color w:val="auto"/>
        </w:rPr>
        <w:t>,</w:t>
      </w:r>
      <w:r w:rsidR="00F54461" w:rsidRPr="00840837">
        <w:rPr>
          <w:color w:val="auto"/>
        </w:rPr>
        <w:t xml:space="preserve"> Moor Lane</w:t>
      </w:r>
      <w:r w:rsidR="00BD7306" w:rsidRPr="00840837">
        <w:rPr>
          <w:color w:val="auto"/>
        </w:rPr>
        <w:t xml:space="preserve"> </w:t>
      </w:r>
      <w:r w:rsidR="00122D82" w:rsidRPr="00840837">
        <w:rPr>
          <w:color w:val="auto"/>
        </w:rPr>
        <w:t>a</w:t>
      </w:r>
      <w:r w:rsidR="00225E38">
        <w:rPr>
          <w:color w:val="auto"/>
        </w:rPr>
        <w:t>lt</w:t>
      </w:r>
      <w:r w:rsidR="00122D82" w:rsidRPr="00840837">
        <w:rPr>
          <w:color w:val="auto"/>
        </w:rPr>
        <w:t>e</w:t>
      </w:r>
      <w:r w:rsidR="00225E38">
        <w:rPr>
          <w:color w:val="auto"/>
        </w:rPr>
        <w:t>r</w:t>
      </w:r>
      <w:r w:rsidR="00F54461" w:rsidRPr="00840837">
        <w:rPr>
          <w:color w:val="auto"/>
        </w:rPr>
        <w:t>s</w:t>
      </w:r>
      <w:r w:rsidR="00122D82" w:rsidRPr="00840837">
        <w:rPr>
          <w:color w:val="auto"/>
        </w:rPr>
        <w:t xml:space="preserve"> direction several times</w:t>
      </w:r>
      <w:r w:rsidR="00801C3B" w:rsidRPr="00840837">
        <w:rPr>
          <w:color w:val="auto"/>
        </w:rPr>
        <w:t>, crossing ove</w:t>
      </w:r>
      <w:r w:rsidR="00BD7306" w:rsidRPr="00840837">
        <w:rPr>
          <w:color w:val="auto"/>
        </w:rPr>
        <w:t>r</w:t>
      </w:r>
      <w:r w:rsidR="00801C3B" w:rsidRPr="00840837">
        <w:rPr>
          <w:color w:val="auto"/>
        </w:rPr>
        <w:t xml:space="preserve"> </w:t>
      </w:r>
      <w:r w:rsidR="00BD7306" w:rsidRPr="00840837">
        <w:rPr>
          <w:color w:val="auto"/>
        </w:rPr>
        <w:t>the r</w:t>
      </w:r>
      <w:r w:rsidR="00801C3B" w:rsidRPr="00840837">
        <w:rPr>
          <w:color w:val="auto"/>
        </w:rPr>
        <w:t>ailwa</w:t>
      </w:r>
      <w:r w:rsidR="00BD7306" w:rsidRPr="00840837">
        <w:rPr>
          <w:color w:val="auto"/>
        </w:rPr>
        <w:t xml:space="preserve">y </w:t>
      </w:r>
      <w:r w:rsidR="00801C3B" w:rsidRPr="00840837">
        <w:rPr>
          <w:color w:val="auto"/>
        </w:rPr>
        <w:t xml:space="preserve">line by way </w:t>
      </w:r>
      <w:r w:rsidR="00BD7306" w:rsidRPr="00840837">
        <w:rPr>
          <w:color w:val="auto"/>
        </w:rPr>
        <w:t>o</w:t>
      </w:r>
      <w:r w:rsidR="00801C3B" w:rsidRPr="00840837">
        <w:rPr>
          <w:color w:val="auto"/>
        </w:rPr>
        <w:t>f</w:t>
      </w:r>
      <w:r w:rsidR="00BD7306" w:rsidRPr="00840837">
        <w:rPr>
          <w:color w:val="auto"/>
        </w:rPr>
        <w:t xml:space="preserve"> </w:t>
      </w:r>
      <w:r w:rsidR="00801C3B" w:rsidRPr="00840837">
        <w:rPr>
          <w:color w:val="auto"/>
        </w:rPr>
        <w:t>a bridg</w:t>
      </w:r>
      <w:r w:rsidR="00BD7306" w:rsidRPr="00840837">
        <w:rPr>
          <w:color w:val="auto"/>
        </w:rPr>
        <w:t>e</w:t>
      </w:r>
      <w:r w:rsidR="00801C3B" w:rsidRPr="00840837">
        <w:rPr>
          <w:color w:val="auto"/>
        </w:rPr>
        <w:t xml:space="preserve"> </w:t>
      </w:r>
      <w:r w:rsidR="00BD7306" w:rsidRPr="00840837">
        <w:rPr>
          <w:color w:val="auto"/>
        </w:rPr>
        <w:t>and t</w:t>
      </w:r>
      <w:r w:rsidR="00122D82" w:rsidRPr="00840837">
        <w:rPr>
          <w:color w:val="auto"/>
        </w:rPr>
        <w:t>he</w:t>
      </w:r>
      <w:r w:rsidR="009B5CD0" w:rsidRPr="00840837">
        <w:rPr>
          <w:color w:val="auto"/>
        </w:rPr>
        <w:t>n</w:t>
      </w:r>
      <w:r w:rsidR="00122D82" w:rsidRPr="00840837">
        <w:rPr>
          <w:color w:val="auto"/>
        </w:rPr>
        <w:t xml:space="preserve"> underneath the M25</w:t>
      </w:r>
      <w:r w:rsidR="003A5FA4" w:rsidRPr="00840837">
        <w:rPr>
          <w:color w:val="auto"/>
        </w:rPr>
        <w:t xml:space="preserve">, alongside which it runs </w:t>
      </w:r>
      <w:r w:rsidR="00974CAC" w:rsidRPr="00840837">
        <w:rPr>
          <w:color w:val="auto"/>
        </w:rPr>
        <w:t>b</w:t>
      </w:r>
      <w:r w:rsidR="003A5FA4" w:rsidRPr="00840837">
        <w:rPr>
          <w:color w:val="auto"/>
        </w:rPr>
        <w:t>efore termin</w:t>
      </w:r>
      <w:r w:rsidR="00974CAC" w:rsidRPr="00840837">
        <w:rPr>
          <w:color w:val="auto"/>
        </w:rPr>
        <w:t>a</w:t>
      </w:r>
      <w:r w:rsidR="003A5FA4" w:rsidRPr="00840837">
        <w:rPr>
          <w:color w:val="auto"/>
        </w:rPr>
        <w:t xml:space="preserve">ting as a </w:t>
      </w:r>
      <w:r w:rsidR="00974CAC" w:rsidRPr="00840837">
        <w:rPr>
          <w:color w:val="auto"/>
        </w:rPr>
        <w:t>c</w:t>
      </w:r>
      <w:r w:rsidR="003A5FA4" w:rsidRPr="00840837">
        <w:rPr>
          <w:color w:val="auto"/>
        </w:rPr>
        <w:t>ul-de-sac route</w:t>
      </w:r>
      <w:r w:rsidR="00A73B0C" w:rsidRPr="00840837">
        <w:rPr>
          <w:color w:val="auto"/>
        </w:rPr>
        <w:t xml:space="preserve"> south of the Wraysbury Reservoir.</w:t>
      </w:r>
      <w:r w:rsidR="00A6675B">
        <w:rPr>
          <w:color w:val="auto"/>
        </w:rPr>
        <w:t xml:space="preserve"> </w:t>
      </w:r>
      <w:r w:rsidR="00F147C5" w:rsidRPr="00840837">
        <w:rPr>
          <w:color w:val="auto"/>
        </w:rPr>
        <w:t xml:space="preserve">The Wraysbury River runs </w:t>
      </w:r>
      <w:r w:rsidR="00D536D0" w:rsidRPr="00840837">
        <w:rPr>
          <w:color w:val="auto"/>
        </w:rPr>
        <w:t xml:space="preserve">for a length between Moor Lane and the railway </w:t>
      </w:r>
      <w:r w:rsidR="00913CE4" w:rsidRPr="00840837">
        <w:rPr>
          <w:color w:val="auto"/>
        </w:rPr>
        <w:t xml:space="preserve">before passing underneath the railway line to the east of </w:t>
      </w:r>
      <w:r w:rsidR="001D2E42" w:rsidRPr="00840837">
        <w:rPr>
          <w:color w:val="auto"/>
        </w:rPr>
        <w:t xml:space="preserve">the crossing </w:t>
      </w:r>
      <w:r w:rsidR="00806BC0" w:rsidRPr="00840837">
        <w:rPr>
          <w:color w:val="auto"/>
        </w:rPr>
        <w:t xml:space="preserve">and then </w:t>
      </w:r>
      <w:r w:rsidR="00541236" w:rsidRPr="00840837">
        <w:rPr>
          <w:color w:val="auto"/>
        </w:rPr>
        <w:t>generally north to the M25, alongside which it runs for a distance.</w:t>
      </w:r>
      <w:r w:rsidR="0014372A">
        <w:rPr>
          <w:color w:val="auto"/>
        </w:rPr>
        <w:t xml:space="preserve"> </w:t>
      </w:r>
      <w:r w:rsidR="00A73B0C" w:rsidRPr="00840837">
        <w:rPr>
          <w:color w:val="auto"/>
        </w:rPr>
        <w:t xml:space="preserve"> </w:t>
      </w:r>
    </w:p>
    <w:p w14:paraId="49C1DD92" w14:textId="40C15182" w:rsidR="00BD7306" w:rsidRPr="00E16724" w:rsidRDefault="00A73B0C" w:rsidP="00BD7306">
      <w:pPr>
        <w:pStyle w:val="Style1"/>
        <w:rPr>
          <w:color w:val="auto"/>
        </w:rPr>
      </w:pPr>
      <w:r>
        <w:rPr>
          <w:color w:val="auto"/>
        </w:rPr>
        <w:t>A mix of busines</w:t>
      </w:r>
      <w:r w:rsidR="00555165">
        <w:rPr>
          <w:color w:val="auto"/>
        </w:rPr>
        <w:t>s</w:t>
      </w:r>
      <w:r>
        <w:rPr>
          <w:color w:val="auto"/>
        </w:rPr>
        <w:t xml:space="preserve"> and residenti</w:t>
      </w:r>
      <w:r w:rsidR="003A5FA4">
        <w:rPr>
          <w:color w:val="auto"/>
        </w:rPr>
        <w:t>a</w:t>
      </w:r>
      <w:r>
        <w:rPr>
          <w:color w:val="auto"/>
        </w:rPr>
        <w:t xml:space="preserve">l uses are located </w:t>
      </w:r>
      <w:r w:rsidR="00BD7306" w:rsidRPr="00E16724">
        <w:rPr>
          <w:color w:val="auto"/>
        </w:rPr>
        <w:t>o</w:t>
      </w:r>
      <w:r w:rsidR="00256414">
        <w:rPr>
          <w:color w:val="auto"/>
        </w:rPr>
        <w:t>n Moor Lan</w:t>
      </w:r>
      <w:r w:rsidR="00555165">
        <w:rPr>
          <w:color w:val="auto"/>
        </w:rPr>
        <w:t>e</w:t>
      </w:r>
      <w:r w:rsidR="00256414">
        <w:rPr>
          <w:color w:val="auto"/>
        </w:rPr>
        <w:t xml:space="preserve"> </w:t>
      </w:r>
      <w:r w:rsidR="00B34C4A">
        <w:rPr>
          <w:color w:val="auto"/>
        </w:rPr>
        <w:t xml:space="preserve">to </w:t>
      </w:r>
      <w:r w:rsidR="00BD7306" w:rsidRPr="00E16724">
        <w:rPr>
          <w:color w:val="auto"/>
        </w:rPr>
        <w:t>the north</w:t>
      </w:r>
      <w:r w:rsidR="003C779A">
        <w:rPr>
          <w:color w:val="auto"/>
        </w:rPr>
        <w:t>-wes</w:t>
      </w:r>
      <w:r w:rsidR="00BD7306" w:rsidRPr="00E16724">
        <w:rPr>
          <w:color w:val="auto"/>
        </w:rPr>
        <w:t>t of the</w:t>
      </w:r>
      <w:r w:rsidR="00B34C4A">
        <w:rPr>
          <w:color w:val="auto"/>
        </w:rPr>
        <w:t xml:space="preserve"> M25, </w:t>
      </w:r>
      <w:r w:rsidR="00BD7306" w:rsidRPr="00E16724">
        <w:rPr>
          <w:color w:val="auto"/>
        </w:rPr>
        <w:t>w</w:t>
      </w:r>
      <w:r w:rsidR="00B34C4A">
        <w:rPr>
          <w:color w:val="auto"/>
        </w:rPr>
        <w:t xml:space="preserve">ith residential properties </w:t>
      </w:r>
      <w:r w:rsidR="00555165">
        <w:rPr>
          <w:color w:val="auto"/>
        </w:rPr>
        <w:t>t</w:t>
      </w:r>
      <w:r w:rsidR="00DB6FAA">
        <w:rPr>
          <w:color w:val="auto"/>
        </w:rPr>
        <w:t xml:space="preserve">o the south-west of the road on the section between the </w:t>
      </w:r>
      <w:r w:rsidR="007711EB">
        <w:rPr>
          <w:color w:val="auto"/>
        </w:rPr>
        <w:t>A30 and M25 bridges.</w:t>
      </w:r>
      <w:r w:rsidR="00A6675B">
        <w:rPr>
          <w:color w:val="auto"/>
        </w:rPr>
        <w:t xml:space="preserve"> </w:t>
      </w:r>
      <w:r w:rsidR="007711EB">
        <w:rPr>
          <w:color w:val="auto"/>
        </w:rPr>
        <w:t>Further residenti</w:t>
      </w:r>
      <w:r w:rsidR="00BD7306" w:rsidRPr="00E16724">
        <w:rPr>
          <w:color w:val="auto"/>
        </w:rPr>
        <w:t>a</w:t>
      </w:r>
      <w:r w:rsidR="007711EB">
        <w:rPr>
          <w:color w:val="auto"/>
        </w:rPr>
        <w:t>l areas lie alongside the road, m</w:t>
      </w:r>
      <w:r w:rsidR="003656DD">
        <w:rPr>
          <w:color w:val="auto"/>
        </w:rPr>
        <w:t>a</w:t>
      </w:r>
      <w:r w:rsidR="007711EB">
        <w:rPr>
          <w:color w:val="auto"/>
        </w:rPr>
        <w:t xml:space="preserve">inly to the </w:t>
      </w:r>
      <w:r w:rsidR="004F1204">
        <w:rPr>
          <w:color w:val="auto"/>
        </w:rPr>
        <w:t>south-west of the ro</w:t>
      </w:r>
      <w:r w:rsidR="00BD7306" w:rsidRPr="00E16724">
        <w:rPr>
          <w:color w:val="auto"/>
        </w:rPr>
        <w:t>ad</w:t>
      </w:r>
      <w:r w:rsidR="004F1204">
        <w:rPr>
          <w:color w:val="auto"/>
        </w:rPr>
        <w:t xml:space="preserve"> initially before entering into </w:t>
      </w:r>
      <w:r w:rsidR="001C31F1">
        <w:rPr>
          <w:color w:val="auto"/>
        </w:rPr>
        <w:t xml:space="preserve">a mix </w:t>
      </w:r>
      <w:r w:rsidR="00F92EA0">
        <w:rPr>
          <w:color w:val="auto"/>
        </w:rPr>
        <w:t xml:space="preserve">of residential and </w:t>
      </w:r>
      <w:r w:rsidR="003656DD">
        <w:rPr>
          <w:color w:val="auto"/>
        </w:rPr>
        <w:t xml:space="preserve">businesses </w:t>
      </w:r>
      <w:r w:rsidR="00CE03D3">
        <w:rPr>
          <w:color w:val="auto"/>
        </w:rPr>
        <w:t xml:space="preserve">on both sides of the road </w:t>
      </w:r>
      <w:r w:rsidR="003656DD">
        <w:rPr>
          <w:color w:val="auto"/>
        </w:rPr>
        <w:t>a</w:t>
      </w:r>
      <w:r w:rsidR="00BD7306" w:rsidRPr="00E16724">
        <w:rPr>
          <w:color w:val="auto"/>
        </w:rPr>
        <w:t>s</w:t>
      </w:r>
      <w:r w:rsidR="003656DD">
        <w:rPr>
          <w:color w:val="auto"/>
        </w:rPr>
        <w:t xml:space="preserve"> it runs towards t</w:t>
      </w:r>
      <w:r w:rsidR="00BD7306" w:rsidRPr="00E16724">
        <w:rPr>
          <w:color w:val="auto"/>
        </w:rPr>
        <w:t>h</w:t>
      </w:r>
      <w:r w:rsidR="003656DD">
        <w:rPr>
          <w:color w:val="auto"/>
        </w:rPr>
        <w:t>e junction with Wr</w:t>
      </w:r>
      <w:r w:rsidR="00BD7306" w:rsidRPr="00E16724">
        <w:rPr>
          <w:color w:val="auto"/>
        </w:rPr>
        <w:t>a</w:t>
      </w:r>
      <w:r w:rsidR="003656DD">
        <w:rPr>
          <w:color w:val="auto"/>
        </w:rPr>
        <w:t>ysbury Road.</w:t>
      </w:r>
      <w:r w:rsidR="00A6675B">
        <w:rPr>
          <w:color w:val="auto"/>
        </w:rPr>
        <w:t xml:space="preserve"> </w:t>
      </w:r>
    </w:p>
    <w:p w14:paraId="31376226" w14:textId="6AC692D3" w:rsidR="00015635" w:rsidRDefault="00895E1E" w:rsidP="00157354">
      <w:pPr>
        <w:pStyle w:val="Style1"/>
        <w:rPr>
          <w:color w:val="auto"/>
        </w:rPr>
      </w:pPr>
      <w:r w:rsidRPr="00164297">
        <w:rPr>
          <w:color w:val="auto"/>
        </w:rPr>
        <w:t>T</w:t>
      </w:r>
      <w:r w:rsidR="00164297">
        <w:rPr>
          <w:color w:val="auto"/>
        </w:rPr>
        <w:t>o t</w:t>
      </w:r>
      <w:r w:rsidRPr="00164297">
        <w:rPr>
          <w:color w:val="auto"/>
        </w:rPr>
        <w:t>he</w:t>
      </w:r>
      <w:r w:rsidR="00120A19" w:rsidRPr="00164297">
        <w:rPr>
          <w:color w:val="auto"/>
        </w:rPr>
        <w:t xml:space="preserve"> </w:t>
      </w:r>
      <w:r w:rsidR="00A173E0">
        <w:rPr>
          <w:color w:val="auto"/>
        </w:rPr>
        <w:t>no</w:t>
      </w:r>
      <w:r w:rsidR="00120A19" w:rsidRPr="00164297">
        <w:rPr>
          <w:color w:val="auto"/>
        </w:rPr>
        <w:t>r</w:t>
      </w:r>
      <w:r w:rsidR="00A173E0">
        <w:rPr>
          <w:color w:val="auto"/>
        </w:rPr>
        <w:t>th-</w:t>
      </w:r>
      <w:r w:rsidR="00120A19" w:rsidRPr="00164297">
        <w:rPr>
          <w:color w:val="auto"/>
        </w:rPr>
        <w:t>e</w:t>
      </w:r>
      <w:r w:rsidR="00A173E0">
        <w:rPr>
          <w:color w:val="auto"/>
        </w:rPr>
        <w:t>a</w:t>
      </w:r>
      <w:r w:rsidR="00120A19" w:rsidRPr="00164297">
        <w:rPr>
          <w:color w:val="auto"/>
        </w:rPr>
        <w:t>st</w:t>
      </w:r>
      <w:r w:rsidR="00A173E0">
        <w:rPr>
          <w:color w:val="auto"/>
        </w:rPr>
        <w:t xml:space="preserve"> o</w:t>
      </w:r>
      <w:r w:rsidR="00066F0B" w:rsidRPr="00164297">
        <w:rPr>
          <w:color w:val="auto"/>
        </w:rPr>
        <w:t>f</w:t>
      </w:r>
      <w:r w:rsidR="00A173E0">
        <w:rPr>
          <w:color w:val="auto"/>
        </w:rPr>
        <w:t xml:space="preserve"> the </w:t>
      </w:r>
      <w:r w:rsidR="00A87171">
        <w:rPr>
          <w:color w:val="auto"/>
        </w:rPr>
        <w:t>railway li</w:t>
      </w:r>
      <w:r w:rsidR="00066F0B" w:rsidRPr="00164297">
        <w:rPr>
          <w:color w:val="auto"/>
        </w:rPr>
        <w:t>n</w:t>
      </w:r>
      <w:r w:rsidR="00A87171">
        <w:rPr>
          <w:color w:val="auto"/>
        </w:rPr>
        <w:t>e</w:t>
      </w:r>
      <w:r w:rsidR="00635DE7">
        <w:rPr>
          <w:color w:val="auto"/>
        </w:rPr>
        <w:t>, between the M25 and the King George VI Reservoir,</w:t>
      </w:r>
      <w:r w:rsidR="00066F0B" w:rsidRPr="00164297">
        <w:rPr>
          <w:color w:val="auto"/>
        </w:rPr>
        <w:t xml:space="preserve"> </w:t>
      </w:r>
      <w:r w:rsidR="00A87171">
        <w:rPr>
          <w:color w:val="auto"/>
        </w:rPr>
        <w:t>is</w:t>
      </w:r>
      <w:r w:rsidR="00D743EB">
        <w:rPr>
          <w:color w:val="auto"/>
        </w:rPr>
        <w:t xml:space="preserve"> the Moor</w:t>
      </w:r>
      <w:r w:rsidR="0001148C">
        <w:rPr>
          <w:color w:val="auto"/>
        </w:rPr>
        <w:t xml:space="preserve">, </w:t>
      </w:r>
      <w:r w:rsidR="00A87171">
        <w:rPr>
          <w:color w:val="auto"/>
        </w:rPr>
        <w:t>t</w:t>
      </w:r>
      <w:r w:rsidR="0001148C">
        <w:rPr>
          <w:color w:val="auto"/>
        </w:rPr>
        <w:t>h</w:t>
      </w:r>
      <w:r w:rsidR="00F11AD3">
        <w:rPr>
          <w:color w:val="auto"/>
        </w:rPr>
        <w:t>r</w:t>
      </w:r>
      <w:r w:rsidR="00120A19" w:rsidRPr="00164297">
        <w:rPr>
          <w:color w:val="auto"/>
        </w:rPr>
        <w:t>o</w:t>
      </w:r>
      <w:r w:rsidR="0001148C">
        <w:rPr>
          <w:color w:val="auto"/>
        </w:rPr>
        <w:t>ugh which the River Colne</w:t>
      </w:r>
      <w:r w:rsidR="00120A19" w:rsidRPr="00164297">
        <w:rPr>
          <w:color w:val="auto"/>
        </w:rPr>
        <w:t xml:space="preserve"> </w:t>
      </w:r>
      <w:r w:rsidRPr="00164297">
        <w:rPr>
          <w:color w:val="auto"/>
        </w:rPr>
        <w:t>run</w:t>
      </w:r>
      <w:r w:rsidR="00882E3F" w:rsidRPr="00164297">
        <w:rPr>
          <w:color w:val="auto"/>
        </w:rPr>
        <w:t>s</w:t>
      </w:r>
      <w:r w:rsidR="0001148C">
        <w:rPr>
          <w:color w:val="auto"/>
        </w:rPr>
        <w:t>.</w:t>
      </w:r>
      <w:r w:rsidR="00A6675B">
        <w:rPr>
          <w:color w:val="auto"/>
        </w:rPr>
        <w:t xml:space="preserve"> </w:t>
      </w:r>
      <w:r w:rsidR="00F11AD3">
        <w:rPr>
          <w:color w:val="auto"/>
        </w:rPr>
        <w:t xml:space="preserve">The </w:t>
      </w:r>
      <w:r w:rsidR="000E5E8A">
        <w:rPr>
          <w:color w:val="auto"/>
        </w:rPr>
        <w:t>large</w:t>
      </w:r>
      <w:r w:rsidR="00F11AD3">
        <w:rPr>
          <w:color w:val="auto"/>
        </w:rPr>
        <w:t>st</w:t>
      </w:r>
      <w:r w:rsidR="000E5E8A">
        <w:rPr>
          <w:color w:val="auto"/>
        </w:rPr>
        <w:t xml:space="preserve"> area of</w:t>
      </w:r>
      <w:r w:rsidR="00D743EB">
        <w:rPr>
          <w:color w:val="auto"/>
        </w:rPr>
        <w:t xml:space="preserve"> </w:t>
      </w:r>
      <w:r w:rsidR="000E5E8A">
        <w:rPr>
          <w:color w:val="auto"/>
        </w:rPr>
        <w:t xml:space="preserve">the Moor is situated </w:t>
      </w:r>
      <w:r w:rsidR="001504CE">
        <w:rPr>
          <w:color w:val="auto"/>
        </w:rPr>
        <w:t xml:space="preserve">east of a dismantled </w:t>
      </w:r>
      <w:r w:rsidRPr="00164297">
        <w:rPr>
          <w:color w:val="auto"/>
        </w:rPr>
        <w:t>railway</w:t>
      </w:r>
      <w:r w:rsidR="00916341">
        <w:rPr>
          <w:color w:val="auto"/>
        </w:rPr>
        <w:t xml:space="preserve">, which runs generally </w:t>
      </w:r>
      <w:r w:rsidRPr="00164297">
        <w:rPr>
          <w:color w:val="auto"/>
        </w:rPr>
        <w:t>north</w:t>
      </w:r>
      <w:r w:rsidR="00916341">
        <w:rPr>
          <w:color w:val="auto"/>
        </w:rPr>
        <w:t>-</w:t>
      </w:r>
      <w:r w:rsidRPr="00164297">
        <w:rPr>
          <w:color w:val="auto"/>
        </w:rPr>
        <w:t>s</w:t>
      </w:r>
      <w:r w:rsidR="00916341">
        <w:rPr>
          <w:color w:val="auto"/>
        </w:rPr>
        <w:t>ou</w:t>
      </w:r>
      <w:r w:rsidRPr="00164297">
        <w:rPr>
          <w:color w:val="auto"/>
        </w:rPr>
        <w:t>th</w:t>
      </w:r>
      <w:r w:rsidR="00916341">
        <w:rPr>
          <w:color w:val="auto"/>
        </w:rPr>
        <w:t>.</w:t>
      </w:r>
      <w:r w:rsidR="00A6675B">
        <w:rPr>
          <w:color w:val="auto"/>
        </w:rPr>
        <w:t xml:space="preserve"> </w:t>
      </w:r>
      <w:r w:rsidR="00C87C98">
        <w:rPr>
          <w:color w:val="auto"/>
        </w:rPr>
        <w:t>Th</w:t>
      </w:r>
      <w:r w:rsidRPr="00164297">
        <w:rPr>
          <w:color w:val="auto"/>
        </w:rPr>
        <w:t>er</w:t>
      </w:r>
      <w:r w:rsidR="00C87C98">
        <w:rPr>
          <w:color w:val="auto"/>
        </w:rPr>
        <w:t>e i</w:t>
      </w:r>
      <w:r w:rsidRPr="00164297">
        <w:rPr>
          <w:color w:val="auto"/>
        </w:rPr>
        <w:t>s</w:t>
      </w:r>
      <w:r w:rsidR="00C86E3F">
        <w:rPr>
          <w:color w:val="auto"/>
        </w:rPr>
        <w:t>, as I understand it,</w:t>
      </w:r>
      <w:r w:rsidR="00C87C98">
        <w:rPr>
          <w:color w:val="auto"/>
        </w:rPr>
        <w:t xml:space="preserve"> permissive use of this dismantled li</w:t>
      </w:r>
      <w:r w:rsidRPr="00164297">
        <w:rPr>
          <w:color w:val="auto"/>
        </w:rPr>
        <w:t>n</w:t>
      </w:r>
      <w:r w:rsidR="000C28B0">
        <w:rPr>
          <w:color w:val="auto"/>
        </w:rPr>
        <w:t xml:space="preserve">e and </w:t>
      </w:r>
      <w:r w:rsidR="00066F0B" w:rsidRPr="00164297">
        <w:rPr>
          <w:color w:val="auto"/>
        </w:rPr>
        <w:t>o</w:t>
      </w:r>
      <w:r w:rsidR="000C28B0">
        <w:rPr>
          <w:color w:val="auto"/>
        </w:rPr>
        <w:t xml:space="preserve">f a </w:t>
      </w:r>
      <w:r w:rsidR="00066F0B" w:rsidRPr="00164297">
        <w:rPr>
          <w:color w:val="auto"/>
        </w:rPr>
        <w:t>r</w:t>
      </w:r>
      <w:r w:rsidR="000C28B0">
        <w:rPr>
          <w:color w:val="auto"/>
        </w:rPr>
        <w:t>ou</w:t>
      </w:r>
      <w:r w:rsidR="00066F0B" w:rsidRPr="00164297">
        <w:rPr>
          <w:color w:val="auto"/>
        </w:rPr>
        <w:t>t</w:t>
      </w:r>
      <w:r w:rsidR="000C28B0">
        <w:rPr>
          <w:color w:val="auto"/>
        </w:rPr>
        <w:t xml:space="preserve">e </w:t>
      </w:r>
      <w:r w:rsidR="00C86E3F">
        <w:rPr>
          <w:color w:val="auto"/>
        </w:rPr>
        <w:t xml:space="preserve">through a bridge </w:t>
      </w:r>
      <w:r w:rsidR="006D13D4" w:rsidRPr="00164297">
        <w:rPr>
          <w:color w:val="auto"/>
        </w:rPr>
        <w:t>un</w:t>
      </w:r>
      <w:r w:rsidR="000C28B0">
        <w:rPr>
          <w:color w:val="auto"/>
        </w:rPr>
        <w:t>d</w:t>
      </w:r>
      <w:r w:rsidR="00B63A12" w:rsidRPr="00164297">
        <w:rPr>
          <w:color w:val="auto"/>
        </w:rPr>
        <w:t>er</w:t>
      </w:r>
      <w:r w:rsidR="000C28B0">
        <w:rPr>
          <w:color w:val="auto"/>
        </w:rPr>
        <w:t xml:space="preserve"> </w:t>
      </w:r>
      <w:r w:rsidR="005C3E1B">
        <w:rPr>
          <w:color w:val="auto"/>
        </w:rPr>
        <w:t xml:space="preserve">that </w:t>
      </w:r>
      <w:r w:rsidR="00B63A12" w:rsidRPr="00164297">
        <w:rPr>
          <w:color w:val="auto"/>
        </w:rPr>
        <w:t>l</w:t>
      </w:r>
      <w:r w:rsidR="005C3E1B">
        <w:rPr>
          <w:color w:val="auto"/>
        </w:rPr>
        <w:t>ine</w:t>
      </w:r>
      <w:r w:rsidR="00C86E3F">
        <w:rPr>
          <w:color w:val="auto"/>
        </w:rPr>
        <w:t xml:space="preserve">, linking </w:t>
      </w:r>
      <w:r w:rsidR="00B63A12" w:rsidRPr="00164297">
        <w:rPr>
          <w:color w:val="auto"/>
        </w:rPr>
        <w:t>th</w:t>
      </w:r>
      <w:r w:rsidR="00C86E3F">
        <w:rPr>
          <w:color w:val="auto"/>
        </w:rPr>
        <w:t xml:space="preserve">e </w:t>
      </w:r>
      <w:r w:rsidR="004507EB">
        <w:rPr>
          <w:color w:val="auto"/>
        </w:rPr>
        <w:t>land on e</w:t>
      </w:r>
      <w:r w:rsidR="00B63A12" w:rsidRPr="00164297">
        <w:rPr>
          <w:color w:val="auto"/>
        </w:rPr>
        <w:t>i</w:t>
      </w:r>
      <w:r w:rsidR="004507EB">
        <w:rPr>
          <w:color w:val="auto"/>
        </w:rPr>
        <w:t xml:space="preserve">ther </w:t>
      </w:r>
      <w:r w:rsidR="00B63A12" w:rsidRPr="00164297">
        <w:rPr>
          <w:color w:val="auto"/>
        </w:rPr>
        <w:t>sid</w:t>
      </w:r>
      <w:r w:rsidR="004507EB">
        <w:rPr>
          <w:color w:val="auto"/>
        </w:rPr>
        <w:t>e.</w:t>
      </w:r>
      <w:r w:rsidR="00A6675B">
        <w:rPr>
          <w:color w:val="auto"/>
        </w:rPr>
        <w:t xml:space="preserve"> </w:t>
      </w:r>
      <w:r w:rsidR="00D743EB">
        <w:rPr>
          <w:color w:val="auto"/>
        </w:rPr>
        <w:t>The Moor</w:t>
      </w:r>
      <w:r w:rsidR="00A442C4">
        <w:rPr>
          <w:color w:val="auto"/>
        </w:rPr>
        <w:t xml:space="preserve"> </w:t>
      </w:r>
      <w:r w:rsidR="00B63A12" w:rsidRPr="00164297">
        <w:rPr>
          <w:color w:val="auto"/>
        </w:rPr>
        <w:t>i</w:t>
      </w:r>
      <w:r w:rsidR="00A442C4">
        <w:rPr>
          <w:color w:val="auto"/>
        </w:rPr>
        <w:t>s commo</w:t>
      </w:r>
      <w:r w:rsidR="00B63A12" w:rsidRPr="00164297">
        <w:rPr>
          <w:color w:val="auto"/>
        </w:rPr>
        <w:t>n</w:t>
      </w:r>
      <w:r w:rsidR="00A442C4">
        <w:rPr>
          <w:color w:val="auto"/>
        </w:rPr>
        <w:t xml:space="preserve"> land, recorded as CL31 </w:t>
      </w:r>
      <w:r w:rsidR="00B63A12" w:rsidRPr="00164297">
        <w:rPr>
          <w:color w:val="auto"/>
        </w:rPr>
        <w:t>o</w:t>
      </w:r>
      <w:r w:rsidR="00A442C4">
        <w:rPr>
          <w:color w:val="auto"/>
        </w:rPr>
        <w:t>n</w:t>
      </w:r>
      <w:r w:rsidR="00B63A12" w:rsidRPr="00164297">
        <w:rPr>
          <w:color w:val="auto"/>
        </w:rPr>
        <w:t xml:space="preserve"> the C</w:t>
      </w:r>
      <w:r w:rsidR="00A442C4">
        <w:rPr>
          <w:color w:val="auto"/>
        </w:rPr>
        <w:t>ommon Land Reg</w:t>
      </w:r>
      <w:r w:rsidR="00B63A12" w:rsidRPr="00164297">
        <w:rPr>
          <w:color w:val="auto"/>
        </w:rPr>
        <w:t>i</w:t>
      </w:r>
      <w:r w:rsidR="00A442C4">
        <w:rPr>
          <w:color w:val="auto"/>
        </w:rPr>
        <w:t xml:space="preserve">ster </w:t>
      </w:r>
      <w:r w:rsidR="00970846" w:rsidRPr="00164297">
        <w:rPr>
          <w:color w:val="auto"/>
        </w:rPr>
        <w:t>held</w:t>
      </w:r>
      <w:r w:rsidR="00A442C4">
        <w:rPr>
          <w:color w:val="auto"/>
        </w:rPr>
        <w:t xml:space="preserve"> by SCC</w:t>
      </w:r>
      <w:r w:rsidR="008374D2">
        <w:rPr>
          <w:color w:val="auto"/>
        </w:rPr>
        <w:t>.</w:t>
      </w:r>
      <w:r w:rsidR="00A6675B">
        <w:rPr>
          <w:color w:val="auto"/>
        </w:rPr>
        <w:t xml:space="preserve"> </w:t>
      </w:r>
      <w:r w:rsidR="0069207B" w:rsidRPr="00164297">
        <w:rPr>
          <w:color w:val="auto"/>
        </w:rPr>
        <w:t>C</w:t>
      </w:r>
      <w:r w:rsidR="008374D2">
        <w:rPr>
          <w:color w:val="auto"/>
        </w:rPr>
        <w:t xml:space="preserve">L31 </w:t>
      </w:r>
      <w:r w:rsidR="006E49D4">
        <w:rPr>
          <w:color w:val="auto"/>
        </w:rPr>
        <w:t xml:space="preserve">is shown on the </w:t>
      </w:r>
      <w:r w:rsidR="00A03EB6">
        <w:rPr>
          <w:color w:val="auto"/>
        </w:rPr>
        <w:t xml:space="preserve">Commons Register Map </w:t>
      </w:r>
      <w:r w:rsidR="00243F83">
        <w:rPr>
          <w:color w:val="auto"/>
        </w:rPr>
        <w:t>rec</w:t>
      </w:r>
      <w:r w:rsidR="000D24BB">
        <w:rPr>
          <w:color w:val="auto"/>
        </w:rPr>
        <w:t>o</w:t>
      </w:r>
      <w:r w:rsidR="00243F83">
        <w:rPr>
          <w:color w:val="auto"/>
        </w:rPr>
        <w:t xml:space="preserve">rded </w:t>
      </w:r>
      <w:r w:rsidR="000D24BB">
        <w:rPr>
          <w:color w:val="auto"/>
        </w:rPr>
        <w:t>in severa</w:t>
      </w:r>
      <w:r w:rsidR="0069207B" w:rsidRPr="00164297">
        <w:rPr>
          <w:color w:val="auto"/>
        </w:rPr>
        <w:t>l</w:t>
      </w:r>
      <w:r w:rsidR="000D24BB">
        <w:rPr>
          <w:color w:val="auto"/>
        </w:rPr>
        <w:t xml:space="preserve"> parcels </w:t>
      </w:r>
      <w:r w:rsidR="000D24BB">
        <w:rPr>
          <w:color w:val="auto"/>
        </w:rPr>
        <w:lastRenderedPageBreak/>
        <w:t xml:space="preserve">bisected </w:t>
      </w:r>
      <w:r w:rsidR="0069207B" w:rsidRPr="00164297">
        <w:rPr>
          <w:color w:val="auto"/>
        </w:rPr>
        <w:t>b</w:t>
      </w:r>
      <w:r w:rsidR="000D24BB">
        <w:rPr>
          <w:color w:val="auto"/>
        </w:rPr>
        <w:t xml:space="preserve">y </w:t>
      </w:r>
      <w:r w:rsidR="000E467A" w:rsidRPr="00164297">
        <w:rPr>
          <w:color w:val="auto"/>
        </w:rPr>
        <w:t xml:space="preserve">the </w:t>
      </w:r>
      <w:r w:rsidR="000D24BB">
        <w:rPr>
          <w:color w:val="auto"/>
        </w:rPr>
        <w:t>rai</w:t>
      </w:r>
      <w:r w:rsidR="0069207B" w:rsidRPr="00164297">
        <w:rPr>
          <w:color w:val="auto"/>
        </w:rPr>
        <w:t>l</w:t>
      </w:r>
      <w:r w:rsidR="000D24BB">
        <w:rPr>
          <w:color w:val="auto"/>
        </w:rPr>
        <w:t>way line</w:t>
      </w:r>
      <w:r w:rsidR="00015635">
        <w:rPr>
          <w:color w:val="auto"/>
        </w:rPr>
        <w:t>s</w:t>
      </w:r>
      <w:r w:rsidR="000D24BB">
        <w:rPr>
          <w:color w:val="auto"/>
        </w:rPr>
        <w:t xml:space="preserve">, both extant and </w:t>
      </w:r>
      <w:r w:rsidR="00243F83">
        <w:rPr>
          <w:color w:val="auto"/>
        </w:rPr>
        <w:t>dismant</w:t>
      </w:r>
      <w:r w:rsidR="0069207B" w:rsidRPr="00164297">
        <w:rPr>
          <w:color w:val="auto"/>
        </w:rPr>
        <w:t>l</w:t>
      </w:r>
      <w:r w:rsidRPr="00164297">
        <w:rPr>
          <w:color w:val="auto"/>
        </w:rPr>
        <w:t>e</w:t>
      </w:r>
      <w:r w:rsidR="00243F83">
        <w:rPr>
          <w:color w:val="auto"/>
        </w:rPr>
        <w:t>d</w:t>
      </w:r>
      <w:r w:rsidR="00015635">
        <w:rPr>
          <w:color w:val="auto"/>
        </w:rPr>
        <w:t>, the rivers and the roads in the area</w:t>
      </w:r>
      <w:r w:rsidR="00507133">
        <w:rPr>
          <w:color w:val="auto"/>
        </w:rPr>
        <w:t>.</w:t>
      </w:r>
      <w:r w:rsidR="00A6675B">
        <w:rPr>
          <w:color w:val="auto"/>
        </w:rPr>
        <w:t xml:space="preserve"> </w:t>
      </w:r>
    </w:p>
    <w:p w14:paraId="7769C193" w14:textId="494DB7D0" w:rsidR="0027348D" w:rsidRDefault="00507133" w:rsidP="00157354">
      <w:pPr>
        <w:pStyle w:val="Style1"/>
        <w:rPr>
          <w:color w:val="auto"/>
        </w:rPr>
      </w:pPr>
      <w:r>
        <w:rPr>
          <w:color w:val="auto"/>
        </w:rPr>
        <w:t>T</w:t>
      </w:r>
      <w:r w:rsidR="000927DF" w:rsidRPr="00164297">
        <w:rPr>
          <w:color w:val="auto"/>
        </w:rPr>
        <w:t>h</w:t>
      </w:r>
      <w:r w:rsidR="00895E1E" w:rsidRPr="00164297">
        <w:rPr>
          <w:color w:val="auto"/>
        </w:rPr>
        <w:t>e</w:t>
      </w:r>
      <w:r>
        <w:rPr>
          <w:color w:val="auto"/>
        </w:rPr>
        <w:t>re i</w:t>
      </w:r>
      <w:r w:rsidR="00895E1E" w:rsidRPr="00164297">
        <w:rPr>
          <w:color w:val="auto"/>
        </w:rPr>
        <w:t>s</w:t>
      </w:r>
      <w:r>
        <w:rPr>
          <w:color w:val="auto"/>
        </w:rPr>
        <w:t xml:space="preserve"> </w:t>
      </w:r>
      <w:r w:rsidR="002C0F5A">
        <w:rPr>
          <w:color w:val="auto"/>
        </w:rPr>
        <w:t>fur</w:t>
      </w:r>
      <w:r w:rsidR="00895E1E" w:rsidRPr="00164297">
        <w:rPr>
          <w:color w:val="auto"/>
        </w:rPr>
        <w:t>t</w:t>
      </w:r>
      <w:r w:rsidR="002C0F5A">
        <w:rPr>
          <w:color w:val="auto"/>
        </w:rPr>
        <w:t>her common land recorded to the south-west of Moor Lane</w:t>
      </w:r>
      <w:r w:rsidR="001209EE">
        <w:rPr>
          <w:color w:val="auto"/>
        </w:rPr>
        <w:t xml:space="preserve"> under reference CL10</w:t>
      </w:r>
      <w:r w:rsidR="00EF72A6">
        <w:rPr>
          <w:color w:val="auto"/>
        </w:rPr>
        <w:t xml:space="preserve">, which </w:t>
      </w:r>
      <w:r w:rsidR="003827A0">
        <w:rPr>
          <w:color w:val="auto"/>
        </w:rPr>
        <w:t>i</w:t>
      </w:r>
      <w:r w:rsidR="00EF72A6">
        <w:rPr>
          <w:color w:val="auto"/>
        </w:rPr>
        <w:t xml:space="preserve">s </w:t>
      </w:r>
      <w:r w:rsidR="00DB58C8">
        <w:rPr>
          <w:color w:val="auto"/>
        </w:rPr>
        <w:t xml:space="preserve">referred to as </w:t>
      </w:r>
      <w:r w:rsidR="00EF72A6">
        <w:rPr>
          <w:color w:val="auto"/>
        </w:rPr>
        <w:t>the</w:t>
      </w:r>
      <w:r w:rsidR="003827A0">
        <w:rPr>
          <w:color w:val="auto"/>
        </w:rPr>
        <w:t xml:space="preserve"> Church</w:t>
      </w:r>
      <w:r w:rsidR="00EF72A6">
        <w:rPr>
          <w:color w:val="auto"/>
        </w:rPr>
        <w:t xml:space="preserve"> Lammas</w:t>
      </w:r>
      <w:r w:rsidR="000927DF" w:rsidRPr="00164297">
        <w:rPr>
          <w:color w:val="auto"/>
        </w:rPr>
        <w:t>.</w:t>
      </w:r>
      <w:r w:rsidR="00A6675B">
        <w:rPr>
          <w:color w:val="auto"/>
        </w:rPr>
        <w:t xml:space="preserve"> </w:t>
      </w:r>
      <w:r w:rsidR="00C57C4C">
        <w:rPr>
          <w:color w:val="auto"/>
        </w:rPr>
        <w:t>The common land would be open to access on foot</w:t>
      </w:r>
      <w:r w:rsidR="00A9777F">
        <w:rPr>
          <w:color w:val="auto"/>
        </w:rPr>
        <w:t xml:space="preserve"> under the Countryside and Rights of Way Act 2000</w:t>
      </w:r>
      <w:r w:rsidR="00B464FF">
        <w:rPr>
          <w:color w:val="auto"/>
        </w:rPr>
        <w:t xml:space="preserve">, although </w:t>
      </w:r>
      <w:r w:rsidR="00A9777F">
        <w:rPr>
          <w:color w:val="auto"/>
        </w:rPr>
        <w:t xml:space="preserve">I </w:t>
      </w:r>
      <w:r w:rsidR="00B464FF">
        <w:rPr>
          <w:color w:val="auto"/>
        </w:rPr>
        <w:t>w</w:t>
      </w:r>
      <w:r w:rsidR="00A9777F">
        <w:rPr>
          <w:color w:val="auto"/>
        </w:rPr>
        <w:t>a</w:t>
      </w:r>
      <w:r w:rsidR="00B464FF">
        <w:rPr>
          <w:color w:val="auto"/>
        </w:rPr>
        <w:t xml:space="preserve">s </w:t>
      </w:r>
      <w:r w:rsidR="00A9777F">
        <w:rPr>
          <w:color w:val="auto"/>
        </w:rPr>
        <w:t>informed that s</w:t>
      </w:r>
      <w:r w:rsidR="0009617C">
        <w:rPr>
          <w:color w:val="auto"/>
        </w:rPr>
        <w:t xml:space="preserve">ection </w:t>
      </w:r>
      <w:r w:rsidR="00C30C7D">
        <w:rPr>
          <w:color w:val="auto"/>
        </w:rPr>
        <w:t xml:space="preserve">193 of </w:t>
      </w:r>
      <w:r w:rsidR="00924789">
        <w:rPr>
          <w:color w:val="auto"/>
        </w:rPr>
        <w:t xml:space="preserve">the Law </w:t>
      </w:r>
      <w:r w:rsidR="00C30C7D">
        <w:rPr>
          <w:color w:val="auto"/>
        </w:rPr>
        <w:t>of Property Act</w:t>
      </w:r>
      <w:r w:rsidR="000927DF" w:rsidRPr="00164297">
        <w:rPr>
          <w:color w:val="auto"/>
        </w:rPr>
        <w:t xml:space="preserve"> </w:t>
      </w:r>
      <w:r w:rsidR="00C30C7D">
        <w:rPr>
          <w:color w:val="auto"/>
        </w:rPr>
        <w:t xml:space="preserve">1925 (the 1925 Act) is relevant, </w:t>
      </w:r>
      <w:r w:rsidR="0038765C">
        <w:rPr>
          <w:color w:val="auto"/>
        </w:rPr>
        <w:t>meaning that the common land has access right to ‘air and exercise’ for both equestrians and pedestrians.</w:t>
      </w:r>
      <w:r w:rsidR="009F22B5">
        <w:rPr>
          <w:color w:val="auto"/>
        </w:rPr>
        <w:t xml:space="preserve"> SBC </w:t>
      </w:r>
      <w:r w:rsidR="000B4E9E">
        <w:rPr>
          <w:color w:val="auto"/>
        </w:rPr>
        <w:t>ha</w:t>
      </w:r>
      <w:r w:rsidR="009F22B5">
        <w:rPr>
          <w:color w:val="auto"/>
        </w:rPr>
        <w:t>s</w:t>
      </w:r>
      <w:r w:rsidR="000B4E9E">
        <w:rPr>
          <w:color w:val="auto"/>
        </w:rPr>
        <w:t xml:space="preserve"> a role as successor to the Board of Management set up under the </w:t>
      </w:r>
      <w:r w:rsidR="0042117A">
        <w:rPr>
          <w:color w:val="auto"/>
        </w:rPr>
        <w:t>M</w:t>
      </w:r>
      <w:r w:rsidR="000B4E9E">
        <w:rPr>
          <w:color w:val="auto"/>
        </w:rPr>
        <w:t xml:space="preserve">etropolitan Commons Supplemental </w:t>
      </w:r>
      <w:r w:rsidR="0042117A">
        <w:rPr>
          <w:color w:val="auto"/>
        </w:rPr>
        <w:t>A</w:t>
      </w:r>
      <w:r w:rsidR="000B4E9E">
        <w:rPr>
          <w:color w:val="auto"/>
        </w:rPr>
        <w:t xml:space="preserve">ct 1880 to </w:t>
      </w:r>
      <w:r w:rsidR="0042117A">
        <w:rPr>
          <w:color w:val="auto"/>
        </w:rPr>
        <w:t>preserve the commons.</w:t>
      </w:r>
      <w:r w:rsidR="000B4E9E">
        <w:rPr>
          <w:color w:val="auto"/>
        </w:rPr>
        <w:t xml:space="preserve"> </w:t>
      </w:r>
      <w:r w:rsidR="009F22B5">
        <w:rPr>
          <w:color w:val="auto"/>
        </w:rPr>
        <w:t xml:space="preserve"> </w:t>
      </w:r>
    </w:p>
    <w:p w14:paraId="69BF55F1" w14:textId="42CD00B9" w:rsidR="00063A70" w:rsidRDefault="008E433F" w:rsidP="00157354">
      <w:pPr>
        <w:pStyle w:val="Style1"/>
        <w:rPr>
          <w:color w:val="auto"/>
        </w:rPr>
      </w:pPr>
      <w:r>
        <w:rPr>
          <w:color w:val="auto"/>
        </w:rPr>
        <w:t>FP18 runs</w:t>
      </w:r>
      <w:r w:rsidR="002E1CA9">
        <w:rPr>
          <w:color w:val="auto"/>
        </w:rPr>
        <w:t xml:space="preserve"> generally northerly </w:t>
      </w:r>
      <w:r>
        <w:rPr>
          <w:color w:val="auto"/>
        </w:rPr>
        <w:t xml:space="preserve">from Moor </w:t>
      </w:r>
      <w:r w:rsidR="002E1CA9">
        <w:rPr>
          <w:color w:val="auto"/>
        </w:rPr>
        <w:t>Lane throug</w:t>
      </w:r>
      <w:r w:rsidR="00063A70">
        <w:rPr>
          <w:color w:val="auto"/>
        </w:rPr>
        <w:t>h</w:t>
      </w:r>
      <w:r w:rsidR="002E1CA9">
        <w:rPr>
          <w:color w:val="auto"/>
        </w:rPr>
        <w:t xml:space="preserve"> common land, over the crossing </w:t>
      </w:r>
      <w:r w:rsidR="002360DA">
        <w:rPr>
          <w:color w:val="auto"/>
        </w:rPr>
        <w:t xml:space="preserve">and </w:t>
      </w:r>
      <w:r w:rsidR="00786CB6">
        <w:rPr>
          <w:color w:val="auto"/>
        </w:rPr>
        <w:t xml:space="preserve">north-north-westerly </w:t>
      </w:r>
      <w:r w:rsidR="002D1B4A">
        <w:rPr>
          <w:color w:val="auto"/>
        </w:rPr>
        <w:t>to a junction with Footpath 17 (FP17)</w:t>
      </w:r>
      <w:r w:rsidR="0016293C">
        <w:rPr>
          <w:color w:val="auto"/>
        </w:rPr>
        <w:t xml:space="preserve"> and Footpath 19 (FP19).</w:t>
      </w:r>
      <w:r w:rsidR="00A6675B">
        <w:rPr>
          <w:color w:val="auto"/>
        </w:rPr>
        <w:t xml:space="preserve"> </w:t>
      </w:r>
      <w:r w:rsidR="0016293C">
        <w:rPr>
          <w:color w:val="auto"/>
        </w:rPr>
        <w:t>FP17</w:t>
      </w:r>
      <w:r w:rsidR="005729CC">
        <w:rPr>
          <w:color w:val="auto"/>
        </w:rPr>
        <w:t xml:space="preserve"> continues alongside the Wraysbury River to a junction with Bridleway</w:t>
      </w:r>
      <w:r w:rsidR="00F81E9F">
        <w:rPr>
          <w:color w:val="auto"/>
        </w:rPr>
        <w:t xml:space="preserve"> 50</w:t>
      </w:r>
      <w:r w:rsidR="005729CC">
        <w:rPr>
          <w:color w:val="auto"/>
        </w:rPr>
        <w:t xml:space="preserve"> (BR</w:t>
      </w:r>
      <w:r w:rsidR="00F81E9F">
        <w:rPr>
          <w:color w:val="auto"/>
        </w:rPr>
        <w:t>50)</w:t>
      </w:r>
      <w:r w:rsidR="00B3280F">
        <w:rPr>
          <w:color w:val="auto"/>
        </w:rPr>
        <w:t xml:space="preserve">, which </w:t>
      </w:r>
      <w:r w:rsidR="00F81E9F">
        <w:rPr>
          <w:color w:val="auto"/>
        </w:rPr>
        <w:t>runs alongside the</w:t>
      </w:r>
      <w:r w:rsidR="000B4788">
        <w:rPr>
          <w:color w:val="auto"/>
        </w:rPr>
        <w:t xml:space="preserve"> M25 </w:t>
      </w:r>
      <w:r w:rsidR="003201BD">
        <w:rPr>
          <w:color w:val="auto"/>
        </w:rPr>
        <w:t>from Moor Lan</w:t>
      </w:r>
      <w:r w:rsidR="00FA65E9">
        <w:rPr>
          <w:color w:val="auto"/>
        </w:rPr>
        <w:t xml:space="preserve">e </w:t>
      </w:r>
      <w:r w:rsidR="000B4788">
        <w:rPr>
          <w:color w:val="auto"/>
        </w:rPr>
        <w:t>to Stanwell Moor.</w:t>
      </w:r>
      <w:r w:rsidR="00A6675B">
        <w:rPr>
          <w:color w:val="auto"/>
        </w:rPr>
        <w:t xml:space="preserve"> </w:t>
      </w:r>
      <w:r w:rsidR="00FA65E9">
        <w:rPr>
          <w:color w:val="auto"/>
        </w:rPr>
        <w:t>FP19 crosses the</w:t>
      </w:r>
      <w:r w:rsidR="00AA5F62">
        <w:rPr>
          <w:color w:val="auto"/>
        </w:rPr>
        <w:t xml:space="preserve"> Wraysbury</w:t>
      </w:r>
      <w:r w:rsidR="00FA65E9">
        <w:rPr>
          <w:color w:val="auto"/>
        </w:rPr>
        <w:t xml:space="preserve"> River</w:t>
      </w:r>
      <w:r w:rsidR="00AA5F62">
        <w:rPr>
          <w:color w:val="auto"/>
        </w:rPr>
        <w:t xml:space="preserve"> by way of a footbridge</w:t>
      </w:r>
      <w:r w:rsidR="00AC474B">
        <w:rPr>
          <w:color w:val="auto"/>
        </w:rPr>
        <w:t xml:space="preserve"> and then runs </w:t>
      </w:r>
      <w:r w:rsidR="00AD5CA1">
        <w:rPr>
          <w:color w:val="auto"/>
        </w:rPr>
        <w:t xml:space="preserve">north to join </w:t>
      </w:r>
      <w:r w:rsidR="00C1098C">
        <w:rPr>
          <w:color w:val="auto"/>
        </w:rPr>
        <w:t xml:space="preserve">Footpath 16 (FP16), a short stretch linking to BR50, and Footpath 14 (FP14), which </w:t>
      </w:r>
      <w:r w:rsidR="00EF5274">
        <w:rPr>
          <w:color w:val="auto"/>
        </w:rPr>
        <w:t>provides a link into</w:t>
      </w:r>
      <w:r w:rsidR="00D743EB">
        <w:rPr>
          <w:color w:val="auto"/>
        </w:rPr>
        <w:t xml:space="preserve"> the Moor</w:t>
      </w:r>
      <w:r w:rsidR="0033242C">
        <w:rPr>
          <w:color w:val="auto"/>
        </w:rPr>
        <w:t xml:space="preserve">, crosses the </w:t>
      </w:r>
      <w:r w:rsidR="00EE2373">
        <w:rPr>
          <w:color w:val="auto"/>
        </w:rPr>
        <w:t>River Colne</w:t>
      </w:r>
      <w:r w:rsidR="00C57C4C">
        <w:rPr>
          <w:color w:val="auto"/>
        </w:rPr>
        <w:t xml:space="preserve"> and links to Footpath 12</w:t>
      </w:r>
      <w:r w:rsidR="00A6675B">
        <w:rPr>
          <w:color w:val="auto"/>
        </w:rPr>
        <w:t xml:space="preserve"> </w:t>
      </w:r>
      <w:r w:rsidR="00C57C4C">
        <w:rPr>
          <w:color w:val="auto"/>
        </w:rPr>
        <w:t>(FP12).</w:t>
      </w:r>
      <w:r w:rsidR="00A6675B">
        <w:rPr>
          <w:color w:val="auto"/>
        </w:rPr>
        <w:t xml:space="preserve"> </w:t>
      </w:r>
      <w:r w:rsidR="00063A70">
        <w:rPr>
          <w:color w:val="auto"/>
        </w:rPr>
        <w:t xml:space="preserve">Access to the bridge under the dismantled railway </w:t>
      </w:r>
      <w:r w:rsidR="00AA0B97">
        <w:rPr>
          <w:color w:val="auto"/>
        </w:rPr>
        <w:t>runs east from FP19</w:t>
      </w:r>
      <w:r w:rsidR="00282790">
        <w:rPr>
          <w:color w:val="auto"/>
        </w:rPr>
        <w:t xml:space="preserve"> providing a</w:t>
      </w:r>
      <w:r w:rsidR="00EA7966">
        <w:rPr>
          <w:color w:val="auto"/>
        </w:rPr>
        <w:t>nother</w:t>
      </w:r>
      <w:r w:rsidR="00282790">
        <w:rPr>
          <w:color w:val="auto"/>
        </w:rPr>
        <w:t xml:space="preserve"> link into the larger area of </w:t>
      </w:r>
      <w:r w:rsidR="00D743EB">
        <w:rPr>
          <w:color w:val="auto"/>
        </w:rPr>
        <w:t>the Moor</w:t>
      </w:r>
      <w:r w:rsidR="00282790">
        <w:rPr>
          <w:color w:val="auto"/>
        </w:rPr>
        <w:t>.</w:t>
      </w:r>
      <w:r w:rsidR="00A6675B">
        <w:rPr>
          <w:color w:val="auto"/>
        </w:rPr>
        <w:t xml:space="preserve"> </w:t>
      </w:r>
    </w:p>
    <w:p w14:paraId="768B9645" w14:textId="0678F6F3" w:rsidR="00B70942" w:rsidRDefault="00C57C4C" w:rsidP="00D743EB">
      <w:pPr>
        <w:pStyle w:val="Style1"/>
        <w:rPr>
          <w:color w:val="auto"/>
        </w:rPr>
      </w:pPr>
      <w:r w:rsidRPr="006101A1">
        <w:rPr>
          <w:color w:val="auto"/>
        </w:rPr>
        <w:t>FP12 runs generally</w:t>
      </w:r>
      <w:r w:rsidR="00533C71" w:rsidRPr="006101A1">
        <w:rPr>
          <w:color w:val="auto"/>
        </w:rPr>
        <w:t xml:space="preserve"> </w:t>
      </w:r>
      <w:r w:rsidR="00053EEA" w:rsidRPr="006101A1">
        <w:rPr>
          <w:color w:val="auto"/>
        </w:rPr>
        <w:t xml:space="preserve">south </w:t>
      </w:r>
      <w:r w:rsidR="00AB0629" w:rsidRPr="006101A1">
        <w:rPr>
          <w:color w:val="auto"/>
        </w:rPr>
        <w:t>t</w:t>
      </w:r>
      <w:r w:rsidR="00053EEA" w:rsidRPr="006101A1">
        <w:rPr>
          <w:color w:val="auto"/>
        </w:rPr>
        <w:t>h</w:t>
      </w:r>
      <w:r w:rsidR="00AB0629" w:rsidRPr="006101A1">
        <w:rPr>
          <w:color w:val="auto"/>
        </w:rPr>
        <w:t xml:space="preserve">rough </w:t>
      </w:r>
      <w:r w:rsidR="00D743EB">
        <w:rPr>
          <w:color w:val="auto"/>
        </w:rPr>
        <w:t>the Moor</w:t>
      </w:r>
      <w:r w:rsidR="00053EEA" w:rsidRPr="006101A1">
        <w:rPr>
          <w:color w:val="auto"/>
        </w:rPr>
        <w:t>, crossing the River Colne.</w:t>
      </w:r>
      <w:r w:rsidR="00A6675B">
        <w:rPr>
          <w:color w:val="auto"/>
        </w:rPr>
        <w:t xml:space="preserve"> </w:t>
      </w:r>
      <w:r w:rsidR="00921C89" w:rsidRPr="006101A1">
        <w:rPr>
          <w:color w:val="auto"/>
        </w:rPr>
        <w:t xml:space="preserve">It joins Footpath 45 (FP45), which passes underneath </w:t>
      </w:r>
      <w:r w:rsidR="00246F2B" w:rsidRPr="006101A1">
        <w:rPr>
          <w:color w:val="auto"/>
        </w:rPr>
        <w:t>the A30 and then, as Footpath 21 (FP21)</w:t>
      </w:r>
      <w:r w:rsidR="003A7FEF">
        <w:rPr>
          <w:color w:val="auto"/>
        </w:rPr>
        <w:t>,</w:t>
      </w:r>
      <w:r w:rsidR="00246F2B" w:rsidRPr="006101A1">
        <w:rPr>
          <w:color w:val="auto"/>
        </w:rPr>
        <w:t xml:space="preserve"> over the railway line by way of bridges.</w:t>
      </w:r>
      <w:r w:rsidR="00A6675B">
        <w:rPr>
          <w:color w:val="auto"/>
        </w:rPr>
        <w:t xml:space="preserve"> </w:t>
      </w:r>
      <w:r w:rsidR="00246F2B" w:rsidRPr="006101A1">
        <w:rPr>
          <w:color w:val="auto"/>
        </w:rPr>
        <w:t>FP21</w:t>
      </w:r>
      <w:r w:rsidR="0004420B" w:rsidRPr="006101A1">
        <w:rPr>
          <w:color w:val="auto"/>
        </w:rPr>
        <w:t xml:space="preserve"> then</w:t>
      </w:r>
      <w:r w:rsidR="00246F2B" w:rsidRPr="006101A1">
        <w:rPr>
          <w:color w:val="auto"/>
        </w:rPr>
        <w:t xml:space="preserve"> joins </w:t>
      </w:r>
      <w:r w:rsidR="0004420B" w:rsidRPr="006101A1">
        <w:rPr>
          <w:color w:val="auto"/>
        </w:rPr>
        <w:t>Moor Lane</w:t>
      </w:r>
      <w:r w:rsidR="003A7FEF">
        <w:rPr>
          <w:color w:val="auto"/>
        </w:rPr>
        <w:t>, passing the property Moor Lodge</w:t>
      </w:r>
      <w:r w:rsidR="0004420B" w:rsidRPr="006101A1">
        <w:rPr>
          <w:color w:val="auto"/>
        </w:rPr>
        <w:t>.</w:t>
      </w:r>
      <w:r w:rsidR="00A6675B">
        <w:rPr>
          <w:color w:val="auto"/>
        </w:rPr>
        <w:t xml:space="preserve"> </w:t>
      </w:r>
    </w:p>
    <w:p w14:paraId="10E69B07" w14:textId="1F90D83E" w:rsidR="006101A1" w:rsidRDefault="001A60A8" w:rsidP="00D743EB">
      <w:pPr>
        <w:pStyle w:val="Style1"/>
        <w:rPr>
          <w:color w:val="auto"/>
        </w:rPr>
      </w:pPr>
      <w:r w:rsidRPr="006101A1">
        <w:rPr>
          <w:color w:val="auto"/>
        </w:rPr>
        <w:t xml:space="preserve">From </w:t>
      </w:r>
      <w:r w:rsidR="00E81A87" w:rsidRPr="006101A1">
        <w:rPr>
          <w:color w:val="auto"/>
        </w:rPr>
        <w:t>FP45 to the</w:t>
      </w:r>
      <w:r w:rsidR="00A6675B">
        <w:rPr>
          <w:color w:val="auto"/>
        </w:rPr>
        <w:t xml:space="preserve"> </w:t>
      </w:r>
      <w:r w:rsidR="00E81A87" w:rsidRPr="006101A1">
        <w:rPr>
          <w:color w:val="auto"/>
        </w:rPr>
        <w:t xml:space="preserve">south of the A30 Footpath 13 runs </w:t>
      </w:r>
      <w:r w:rsidR="00FD3425" w:rsidRPr="006101A1">
        <w:rPr>
          <w:color w:val="auto"/>
        </w:rPr>
        <w:t>south-east</w:t>
      </w:r>
      <w:r w:rsidR="00EB04F3" w:rsidRPr="006101A1">
        <w:rPr>
          <w:color w:val="auto"/>
        </w:rPr>
        <w:t xml:space="preserve">, crossing the Staines Reservoir Aqueduct and then the </w:t>
      </w:r>
      <w:r w:rsidR="007914D3" w:rsidRPr="006101A1">
        <w:rPr>
          <w:color w:val="auto"/>
        </w:rPr>
        <w:t xml:space="preserve">railway line </w:t>
      </w:r>
      <w:r w:rsidR="0072215C" w:rsidRPr="006101A1">
        <w:rPr>
          <w:color w:val="auto"/>
        </w:rPr>
        <w:t>north-east of Wraysbury Gardens.</w:t>
      </w:r>
      <w:r w:rsidR="00A6675B">
        <w:rPr>
          <w:color w:val="auto"/>
        </w:rPr>
        <w:t xml:space="preserve"> </w:t>
      </w:r>
      <w:r w:rsidR="00664836" w:rsidRPr="006101A1">
        <w:rPr>
          <w:color w:val="auto"/>
        </w:rPr>
        <w:t xml:space="preserve">This crossing of the railway line was referred to </w:t>
      </w:r>
      <w:r w:rsidR="006101A1" w:rsidRPr="006101A1">
        <w:rPr>
          <w:color w:val="auto"/>
        </w:rPr>
        <w:t>by NR a</w:t>
      </w:r>
      <w:r w:rsidR="00664836" w:rsidRPr="006101A1">
        <w:rPr>
          <w:color w:val="auto"/>
        </w:rPr>
        <w:t>s</w:t>
      </w:r>
      <w:r w:rsidR="006101A1" w:rsidRPr="006101A1">
        <w:rPr>
          <w:color w:val="auto"/>
        </w:rPr>
        <w:t xml:space="preserve"> </w:t>
      </w:r>
      <w:r w:rsidR="006101A1">
        <w:rPr>
          <w:color w:val="auto"/>
        </w:rPr>
        <w:t>Mo</w:t>
      </w:r>
      <w:r w:rsidR="00664836" w:rsidRPr="006101A1">
        <w:rPr>
          <w:color w:val="auto"/>
        </w:rPr>
        <w:t>o</w:t>
      </w:r>
      <w:r w:rsidR="006101A1">
        <w:rPr>
          <w:color w:val="auto"/>
        </w:rPr>
        <w:t>r Farm.</w:t>
      </w:r>
    </w:p>
    <w:p w14:paraId="41DB5703" w14:textId="33609C4C" w:rsidR="00D27E13" w:rsidRPr="00935CCC" w:rsidRDefault="00D27E13" w:rsidP="00D27E13">
      <w:pPr>
        <w:pStyle w:val="Style1"/>
        <w:rPr>
          <w:color w:val="auto"/>
        </w:rPr>
      </w:pPr>
      <w:r w:rsidRPr="00935CCC">
        <w:rPr>
          <w:color w:val="auto"/>
        </w:rPr>
        <w:t>Although there was some discussion in the submissions regarding when</w:t>
      </w:r>
      <w:r w:rsidR="00935CCC">
        <w:rPr>
          <w:color w:val="auto"/>
        </w:rPr>
        <w:t xml:space="preserve"> FP18 </w:t>
      </w:r>
      <w:r w:rsidRPr="00935CCC">
        <w:rPr>
          <w:color w:val="auto"/>
        </w:rPr>
        <w:t xml:space="preserve">first came into </w:t>
      </w:r>
      <w:r w:rsidR="00645A7A" w:rsidRPr="00935CCC">
        <w:rPr>
          <w:color w:val="auto"/>
        </w:rPr>
        <w:t>existence,</w:t>
      </w:r>
      <w:r w:rsidRPr="00935CCC">
        <w:rPr>
          <w:color w:val="auto"/>
        </w:rPr>
        <w:t xml:space="preserve"> I do not consider this to be relevant to the matters before me.</w:t>
      </w:r>
      <w:r w:rsidR="00A6675B">
        <w:rPr>
          <w:color w:val="auto"/>
        </w:rPr>
        <w:t xml:space="preserve"> </w:t>
      </w:r>
      <w:r w:rsidRPr="00935CCC">
        <w:rPr>
          <w:color w:val="auto"/>
        </w:rPr>
        <w:t>I understand that the public rights of way</w:t>
      </w:r>
      <w:r w:rsidR="00935CCC">
        <w:rPr>
          <w:color w:val="auto"/>
        </w:rPr>
        <w:t xml:space="preserve"> </w:t>
      </w:r>
      <w:r w:rsidRPr="00935CCC">
        <w:rPr>
          <w:color w:val="auto"/>
        </w:rPr>
        <w:t>were recorded on the D</w:t>
      </w:r>
      <w:r w:rsidR="00935CCC">
        <w:rPr>
          <w:color w:val="auto"/>
        </w:rPr>
        <w:t xml:space="preserve">efinitive </w:t>
      </w:r>
      <w:r w:rsidRPr="00935CCC">
        <w:rPr>
          <w:color w:val="auto"/>
        </w:rPr>
        <w:t>M</w:t>
      </w:r>
      <w:r w:rsidR="00935CCC">
        <w:rPr>
          <w:color w:val="auto"/>
        </w:rPr>
        <w:t xml:space="preserve">ap and </w:t>
      </w:r>
      <w:r w:rsidRPr="00935CCC">
        <w:rPr>
          <w:color w:val="auto"/>
        </w:rPr>
        <w:t>S</w:t>
      </w:r>
      <w:r w:rsidR="00935CCC">
        <w:rPr>
          <w:color w:val="auto"/>
        </w:rPr>
        <w:t xml:space="preserve">tatement </w:t>
      </w:r>
      <w:r w:rsidRPr="00935CCC">
        <w:rPr>
          <w:color w:val="auto"/>
        </w:rPr>
        <w:t xml:space="preserve">under the provisions of the National Parks and Access to the Countryside Act 1949. </w:t>
      </w:r>
    </w:p>
    <w:p w14:paraId="578F7BFF" w14:textId="677C1255" w:rsidR="008A177E" w:rsidRPr="00A537F8" w:rsidRDefault="00A605D4" w:rsidP="006B7B47">
      <w:pPr>
        <w:pStyle w:val="Style1"/>
        <w:spacing w:before="160"/>
        <w:rPr>
          <w:color w:val="auto"/>
        </w:rPr>
      </w:pPr>
      <w:r w:rsidRPr="00A537F8">
        <w:rPr>
          <w:color w:val="auto"/>
        </w:rPr>
        <w:t>Th</w:t>
      </w:r>
      <w:r w:rsidR="00F25DE9" w:rsidRPr="00A537F8">
        <w:rPr>
          <w:color w:val="auto"/>
        </w:rPr>
        <w:t>e c</w:t>
      </w:r>
      <w:r w:rsidRPr="00A537F8">
        <w:rPr>
          <w:color w:val="auto"/>
        </w:rPr>
        <w:t>ross</w:t>
      </w:r>
      <w:r w:rsidR="00F25DE9" w:rsidRPr="00A537F8">
        <w:rPr>
          <w:color w:val="auto"/>
        </w:rPr>
        <w:t xml:space="preserve">ing </w:t>
      </w:r>
      <w:r w:rsidR="00A568A0" w:rsidRPr="00A537F8">
        <w:rPr>
          <w:color w:val="auto"/>
        </w:rPr>
        <w:t>is referred to by NR as a passive level crossing</w:t>
      </w:r>
      <w:r w:rsidR="001E219F" w:rsidRPr="00A537F8">
        <w:rPr>
          <w:color w:val="auto"/>
        </w:rPr>
        <w:t>.</w:t>
      </w:r>
      <w:r w:rsidR="00A6675B" w:rsidRPr="00A537F8">
        <w:rPr>
          <w:color w:val="auto"/>
        </w:rPr>
        <w:t xml:space="preserve"> </w:t>
      </w:r>
      <w:r w:rsidR="00557C4C" w:rsidRPr="00A537F8">
        <w:rPr>
          <w:color w:val="auto"/>
        </w:rPr>
        <w:t>Wh</w:t>
      </w:r>
      <w:r w:rsidRPr="00A537F8">
        <w:rPr>
          <w:color w:val="auto"/>
        </w:rPr>
        <w:t>e</w:t>
      </w:r>
      <w:r w:rsidR="00F25DE9" w:rsidRPr="00A537F8">
        <w:rPr>
          <w:color w:val="auto"/>
        </w:rPr>
        <w:t>n</w:t>
      </w:r>
      <w:r w:rsidR="00557C4C" w:rsidRPr="00A537F8">
        <w:rPr>
          <w:color w:val="auto"/>
        </w:rPr>
        <w:t xml:space="preserve"> </w:t>
      </w:r>
      <w:r w:rsidR="00F25DE9" w:rsidRPr="00A537F8">
        <w:rPr>
          <w:color w:val="auto"/>
        </w:rPr>
        <w:t>it</w:t>
      </w:r>
      <w:r w:rsidR="00557C4C" w:rsidRPr="00A537F8">
        <w:rPr>
          <w:color w:val="auto"/>
        </w:rPr>
        <w:t xml:space="preserve"> wa</w:t>
      </w:r>
      <w:r w:rsidRPr="00A537F8">
        <w:rPr>
          <w:color w:val="auto"/>
        </w:rPr>
        <w:t xml:space="preserve">s </w:t>
      </w:r>
      <w:r w:rsidR="00557C4C" w:rsidRPr="00A537F8">
        <w:rPr>
          <w:color w:val="auto"/>
        </w:rPr>
        <w:t xml:space="preserve">last in use it had a </w:t>
      </w:r>
      <w:r w:rsidRPr="00A537F8">
        <w:rPr>
          <w:color w:val="auto"/>
        </w:rPr>
        <w:t>level crossing deck with</w:t>
      </w:r>
      <w:r w:rsidR="00557C4C" w:rsidRPr="00A537F8">
        <w:rPr>
          <w:color w:val="auto"/>
        </w:rPr>
        <w:t xml:space="preserve"> </w:t>
      </w:r>
      <w:r w:rsidR="00FC3787" w:rsidRPr="00A537F8">
        <w:rPr>
          <w:color w:val="auto"/>
        </w:rPr>
        <w:t>wic</w:t>
      </w:r>
      <w:r w:rsidR="00557C4C" w:rsidRPr="00A537F8">
        <w:rPr>
          <w:color w:val="auto"/>
        </w:rPr>
        <w:t>k</w:t>
      </w:r>
      <w:r w:rsidR="00FC3787" w:rsidRPr="00A537F8">
        <w:rPr>
          <w:color w:val="auto"/>
        </w:rPr>
        <w:t>et</w:t>
      </w:r>
      <w:r w:rsidR="001E219F" w:rsidRPr="00A537F8">
        <w:rPr>
          <w:color w:val="auto"/>
        </w:rPr>
        <w:t xml:space="preserve"> gates </w:t>
      </w:r>
      <w:r w:rsidR="00196D85" w:rsidRPr="00A537F8">
        <w:rPr>
          <w:color w:val="auto"/>
        </w:rPr>
        <w:t>a</w:t>
      </w:r>
      <w:r w:rsidR="001E219F" w:rsidRPr="00A537F8">
        <w:rPr>
          <w:color w:val="auto"/>
        </w:rPr>
        <w:t>n</w:t>
      </w:r>
      <w:r w:rsidR="00196D85" w:rsidRPr="00A537F8">
        <w:rPr>
          <w:color w:val="auto"/>
        </w:rPr>
        <w:t>d</w:t>
      </w:r>
      <w:r w:rsidR="004250A9" w:rsidRPr="00A537F8">
        <w:rPr>
          <w:color w:val="auto"/>
        </w:rPr>
        <w:t xml:space="preserve"> Stop,</w:t>
      </w:r>
      <w:r w:rsidR="00FB5884" w:rsidRPr="00A537F8">
        <w:rPr>
          <w:color w:val="auto"/>
        </w:rPr>
        <w:t xml:space="preserve"> </w:t>
      </w:r>
      <w:r w:rsidR="004250A9" w:rsidRPr="00A537F8">
        <w:rPr>
          <w:color w:val="auto"/>
        </w:rPr>
        <w:t>Look, Listen (SLL) sign</w:t>
      </w:r>
      <w:r w:rsidR="00FB5884" w:rsidRPr="00A537F8">
        <w:rPr>
          <w:color w:val="auto"/>
        </w:rPr>
        <w:t>s on either side of the c</w:t>
      </w:r>
      <w:r w:rsidR="004250A9" w:rsidRPr="00A537F8">
        <w:rPr>
          <w:color w:val="auto"/>
        </w:rPr>
        <w:t>rossing</w:t>
      </w:r>
      <w:r w:rsidR="00F25DE9" w:rsidRPr="00A537F8">
        <w:rPr>
          <w:color w:val="auto"/>
        </w:rPr>
        <w:t>.</w:t>
      </w:r>
      <w:r w:rsidR="00A6675B" w:rsidRPr="00A537F8">
        <w:rPr>
          <w:color w:val="auto"/>
        </w:rPr>
        <w:t xml:space="preserve"> </w:t>
      </w:r>
      <w:r w:rsidR="008A177E" w:rsidRPr="00A537F8">
        <w:rPr>
          <w:color w:val="auto"/>
        </w:rPr>
        <w:t>T</w:t>
      </w:r>
      <w:r w:rsidR="0045446B" w:rsidRPr="00A537F8">
        <w:rPr>
          <w:color w:val="auto"/>
        </w:rPr>
        <w:t>h</w:t>
      </w:r>
      <w:r w:rsidR="008A177E" w:rsidRPr="00A537F8">
        <w:rPr>
          <w:color w:val="auto"/>
        </w:rPr>
        <w:t xml:space="preserve">e current passenger and freight services </w:t>
      </w:r>
      <w:r w:rsidR="0045446B" w:rsidRPr="00A537F8">
        <w:rPr>
          <w:color w:val="auto"/>
        </w:rPr>
        <w:t>lead t</w:t>
      </w:r>
      <w:r w:rsidR="008A177E" w:rsidRPr="00A537F8">
        <w:rPr>
          <w:color w:val="auto"/>
        </w:rPr>
        <w:t>o</w:t>
      </w:r>
      <w:r w:rsidR="0045446B" w:rsidRPr="00A537F8">
        <w:rPr>
          <w:color w:val="auto"/>
        </w:rPr>
        <w:t xml:space="preserve"> approxima</w:t>
      </w:r>
      <w:r w:rsidR="008A177E" w:rsidRPr="00A537F8">
        <w:rPr>
          <w:color w:val="auto"/>
        </w:rPr>
        <w:t>tely 84 trains/day passing over</w:t>
      </w:r>
      <w:r w:rsidR="0045446B" w:rsidRPr="00A537F8">
        <w:rPr>
          <w:color w:val="auto"/>
        </w:rPr>
        <w:t xml:space="preserve"> the c</w:t>
      </w:r>
      <w:r w:rsidR="003A17DB" w:rsidRPr="00A537F8">
        <w:rPr>
          <w:color w:val="auto"/>
        </w:rPr>
        <w:t>r</w:t>
      </w:r>
      <w:r w:rsidR="0045446B" w:rsidRPr="00A537F8">
        <w:rPr>
          <w:color w:val="auto"/>
        </w:rPr>
        <w:t>ossing</w:t>
      </w:r>
      <w:r w:rsidR="003A17DB" w:rsidRPr="00A537F8">
        <w:rPr>
          <w:color w:val="auto"/>
        </w:rPr>
        <w:t xml:space="preserve">, with </w:t>
      </w:r>
      <w:r w:rsidR="008A177E" w:rsidRPr="00A537F8">
        <w:rPr>
          <w:color w:val="auto"/>
        </w:rPr>
        <w:t>2 passenger trains per hour, in each direction, between 05:30 and 23:30</w:t>
      </w:r>
      <w:r w:rsidR="003A17DB" w:rsidRPr="00A537F8">
        <w:rPr>
          <w:color w:val="auto"/>
        </w:rPr>
        <w:t xml:space="preserve">, </w:t>
      </w:r>
      <w:r w:rsidR="008A177E" w:rsidRPr="00A537F8">
        <w:rPr>
          <w:color w:val="auto"/>
        </w:rPr>
        <w:t xml:space="preserve">up to a </w:t>
      </w:r>
      <w:r w:rsidR="002F7E36" w:rsidRPr="00A537F8">
        <w:rPr>
          <w:color w:val="auto"/>
        </w:rPr>
        <w:t>line speed</w:t>
      </w:r>
      <w:r w:rsidR="008A177E" w:rsidRPr="00A537F8">
        <w:rPr>
          <w:color w:val="auto"/>
        </w:rPr>
        <w:t xml:space="preserve"> of 60mph.</w:t>
      </w:r>
      <w:r w:rsidR="00A6675B" w:rsidRPr="00A537F8">
        <w:rPr>
          <w:color w:val="auto"/>
        </w:rPr>
        <w:t xml:space="preserve"> </w:t>
      </w:r>
      <w:r w:rsidR="008A177E" w:rsidRPr="00A537F8">
        <w:rPr>
          <w:color w:val="auto"/>
        </w:rPr>
        <w:t xml:space="preserve">Passenger service, freight trains and ad-hoc engineering trains may run over the full </w:t>
      </w:r>
      <w:r w:rsidR="002F7E36" w:rsidRPr="00A537F8">
        <w:rPr>
          <w:color w:val="auto"/>
        </w:rPr>
        <w:t>24-hour</w:t>
      </w:r>
      <w:r w:rsidR="008A177E" w:rsidRPr="00A537F8">
        <w:rPr>
          <w:color w:val="auto"/>
        </w:rPr>
        <w:t xml:space="preserve"> period, at varying speeds. </w:t>
      </w:r>
    </w:p>
    <w:p w14:paraId="614E9198" w14:textId="13E6355E" w:rsidR="006C6B2F" w:rsidRPr="003A4413" w:rsidRDefault="00DE3956" w:rsidP="009A5358">
      <w:pPr>
        <w:pStyle w:val="Style1"/>
        <w:spacing w:before="160"/>
      </w:pPr>
      <w:r w:rsidRPr="00A6066B">
        <w:rPr>
          <w:color w:val="auto"/>
        </w:rPr>
        <w:t>In 2014</w:t>
      </w:r>
      <w:r>
        <w:t xml:space="preserve"> NR approached SCC regarding their safety concerns and desire to divert or extinguish FP18.</w:t>
      </w:r>
      <w:r w:rsidR="00A6675B">
        <w:t xml:space="preserve"> </w:t>
      </w:r>
      <w:r w:rsidR="009D36D5">
        <w:t>A</w:t>
      </w:r>
      <w:r>
        <w:t xml:space="preserve">n application was made for a temporary closure under </w:t>
      </w:r>
      <w:r w:rsidR="00A753AA">
        <w:t xml:space="preserve">section 14(1) of </w:t>
      </w:r>
      <w:r>
        <w:t>the R</w:t>
      </w:r>
      <w:r w:rsidR="00A753AA">
        <w:t xml:space="preserve">oad </w:t>
      </w:r>
      <w:r>
        <w:t>T</w:t>
      </w:r>
      <w:r w:rsidR="00A753AA">
        <w:t xml:space="preserve">raffic </w:t>
      </w:r>
      <w:r>
        <w:t>R</w:t>
      </w:r>
      <w:r w:rsidR="00A753AA">
        <w:t xml:space="preserve">egulation </w:t>
      </w:r>
      <w:r>
        <w:t>A</w:t>
      </w:r>
      <w:r w:rsidR="00A753AA">
        <w:t xml:space="preserve">ct </w:t>
      </w:r>
      <w:r>
        <w:t xml:space="preserve">1984 </w:t>
      </w:r>
      <w:r w:rsidR="00114818">
        <w:t xml:space="preserve">(RTRA) </w:t>
      </w:r>
      <w:r>
        <w:t>for a closure on safety grounds.</w:t>
      </w:r>
      <w:r w:rsidR="00A6675B">
        <w:t xml:space="preserve"> </w:t>
      </w:r>
      <w:r>
        <w:t>The temporary closure</w:t>
      </w:r>
      <w:r w:rsidR="00E852C4">
        <w:t>, which was stated to be a “…</w:t>
      </w:r>
      <w:r w:rsidR="00E852C4" w:rsidRPr="00A537F8">
        <w:rPr>
          <w:i/>
          <w:iCs/>
        </w:rPr>
        <w:t>reasonable interim solution to ensure that there are no other fatalities on this crossing whilst a permanent solution is sought</w:t>
      </w:r>
      <w:r w:rsidR="00E852C4">
        <w:t>…”</w:t>
      </w:r>
      <w:r>
        <w:t xml:space="preserve"> has been extended 14 times by the Secretary of State</w:t>
      </w:r>
      <w:r w:rsidR="00E852C4">
        <w:t>, that is ev</w:t>
      </w:r>
      <w:r>
        <w:t>ery 6 months</w:t>
      </w:r>
      <w:r w:rsidR="00E852C4">
        <w:t xml:space="preserve"> a</w:t>
      </w:r>
      <w:r>
        <w:t>s</w:t>
      </w:r>
      <w:r w:rsidR="00E852C4">
        <w:t xml:space="preserve"> </w:t>
      </w:r>
      <w:r>
        <w:t>re</w:t>
      </w:r>
      <w:r w:rsidR="00E852C4">
        <w:t>q</w:t>
      </w:r>
      <w:r>
        <w:t>ui</w:t>
      </w:r>
      <w:r w:rsidR="00E852C4">
        <w:t>red</w:t>
      </w:r>
      <w:r w:rsidR="005C36E5">
        <w:t>, with N</w:t>
      </w:r>
      <w:r>
        <w:t>R</w:t>
      </w:r>
      <w:r w:rsidR="005C36E5">
        <w:t xml:space="preserve"> </w:t>
      </w:r>
      <w:r>
        <w:t>me</w:t>
      </w:r>
      <w:r w:rsidR="005C36E5">
        <w:t>e</w:t>
      </w:r>
      <w:r>
        <w:t>t</w:t>
      </w:r>
      <w:r w:rsidR="005C36E5">
        <w:t>ing</w:t>
      </w:r>
      <w:r>
        <w:t xml:space="preserve"> the </w:t>
      </w:r>
      <w:r w:rsidR="005C36E5">
        <w:t xml:space="preserve">associated </w:t>
      </w:r>
      <w:r>
        <w:t>costs.</w:t>
      </w:r>
      <w:r w:rsidR="00114818">
        <w:t xml:space="preserve"> </w:t>
      </w:r>
      <w:r w:rsidR="006C6B2F" w:rsidRPr="003A4413">
        <w:t>Se</w:t>
      </w:r>
      <w:r w:rsidR="00114818">
        <w:t>ctio</w:t>
      </w:r>
      <w:r w:rsidR="006C6B2F" w:rsidRPr="003A4413">
        <w:t>n</w:t>
      </w:r>
      <w:r w:rsidR="00114818">
        <w:t xml:space="preserve"> </w:t>
      </w:r>
      <w:r w:rsidR="00114818" w:rsidRPr="003A4413">
        <w:t>14(1)(b)</w:t>
      </w:r>
      <w:r w:rsidR="00114818">
        <w:t xml:space="preserve"> of the </w:t>
      </w:r>
      <w:r w:rsidR="00114818" w:rsidRPr="003A4413">
        <w:t>RTRA</w:t>
      </w:r>
      <w:r w:rsidR="00114818">
        <w:t xml:space="preserve"> </w:t>
      </w:r>
      <w:r w:rsidR="00114818" w:rsidRPr="003A4413">
        <w:t>r</w:t>
      </w:r>
      <w:r w:rsidR="00BD729B">
        <w:t>el</w:t>
      </w:r>
      <w:r w:rsidR="00114818" w:rsidRPr="003A4413">
        <w:t>ies</w:t>
      </w:r>
      <w:r w:rsidR="00BD729B">
        <w:t xml:space="preserve"> specifically </w:t>
      </w:r>
      <w:r w:rsidR="006C6B2F" w:rsidRPr="003A4413">
        <w:lastRenderedPageBreak/>
        <w:t>on</w:t>
      </w:r>
      <w:r w:rsidR="00BD729B">
        <w:t xml:space="preserve"> </w:t>
      </w:r>
      <w:r w:rsidR="006C6B2F" w:rsidRPr="003A4413">
        <w:t>the “likelihood of danger to the public”</w:t>
      </w:r>
      <w:r w:rsidR="00FC27A0">
        <w:t>. I</w:t>
      </w:r>
      <w:r w:rsidR="006C6B2F" w:rsidRPr="003A4413">
        <w:t>t</w:t>
      </w:r>
      <w:r w:rsidR="00FC27A0">
        <w:t xml:space="preserve"> </w:t>
      </w:r>
      <w:r w:rsidR="006C6B2F" w:rsidRPr="003A4413">
        <w:t>is</w:t>
      </w:r>
      <w:r w:rsidR="00FC27A0">
        <w:t xml:space="preserve"> noted</w:t>
      </w:r>
      <w:r w:rsidR="006C6B2F" w:rsidRPr="003A4413">
        <w:t xml:space="preserve"> that SBC has never petitioned SCC or </w:t>
      </w:r>
      <w:r w:rsidR="00A6066B">
        <w:t xml:space="preserve">the </w:t>
      </w:r>
      <w:r w:rsidR="006C6B2F" w:rsidRPr="003A4413">
        <w:t>S</w:t>
      </w:r>
      <w:r w:rsidR="00A6066B">
        <w:t xml:space="preserve">ecretary </w:t>
      </w:r>
      <w:r w:rsidR="006C6B2F" w:rsidRPr="003A4413">
        <w:t>o</w:t>
      </w:r>
      <w:r w:rsidR="00A6066B">
        <w:t xml:space="preserve">f </w:t>
      </w:r>
      <w:r w:rsidR="006C6B2F" w:rsidRPr="003A4413">
        <w:t>S</w:t>
      </w:r>
      <w:r w:rsidR="00A6066B">
        <w:t xml:space="preserve">tate </w:t>
      </w:r>
      <w:r w:rsidR="006C6B2F" w:rsidRPr="003A4413">
        <w:t>to re-open</w:t>
      </w:r>
      <w:r w:rsidR="00A6066B">
        <w:t xml:space="preserve"> </w:t>
      </w:r>
      <w:r w:rsidR="006C6B2F" w:rsidRPr="003A4413">
        <w:t>the c</w:t>
      </w:r>
      <w:r w:rsidR="00A6066B">
        <w:t>r</w:t>
      </w:r>
      <w:r w:rsidR="006C6B2F" w:rsidRPr="003A4413">
        <w:t>o</w:t>
      </w:r>
      <w:r w:rsidR="00A6066B">
        <w:t>ssing</w:t>
      </w:r>
      <w:r w:rsidR="006C6B2F" w:rsidRPr="003A4413">
        <w:t>.</w:t>
      </w:r>
    </w:p>
    <w:p w14:paraId="43BDCC19" w14:textId="09C1E99F" w:rsidR="00F37279" w:rsidRPr="00724EBC" w:rsidRDefault="00846277" w:rsidP="00D743EB">
      <w:pPr>
        <w:pStyle w:val="Style1"/>
        <w:spacing w:before="160"/>
        <w:rPr>
          <w:color w:val="auto"/>
        </w:rPr>
      </w:pPr>
      <w:r>
        <w:rPr>
          <w:color w:val="auto"/>
        </w:rPr>
        <w:t>Whilst there wer</w:t>
      </w:r>
      <w:r w:rsidR="00CB1E0E" w:rsidRPr="00724EBC">
        <w:rPr>
          <w:color w:val="auto"/>
        </w:rPr>
        <w:t>e</w:t>
      </w:r>
      <w:r>
        <w:rPr>
          <w:color w:val="auto"/>
        </w:rPr>
        <w:t xml:space="preserve"> concerns that removal of some of the</w:t>
      </w:r>
      <w:r w:rsidR="0027141E">
        <w:rPr>
          <w:color w:val="auto"/>
        </w:rPr>
        <w:t xml:space="preserve"> crossing </w:t>
      </w:r>
      <w:r>
        <w:rPr>
          <w:color w:val="auto"/>
        </w:rPr>
        <w:t>infr</w:t>
      </w:r>
      <w:r w:rsidR="00CB1E0E" w:rsidRPr="00724EBC">
        <w:rPr>
          <w:color w:val="auto"/>
        </w:rPr>
        <w:t>a</w:t>
      </w:r>
      <w:r>
        <w:rPr>
          <w:color w:val="auto"/>
        </w:rPr>
        <w:t>structure h</w:t>
      </w:r>
      <w:r w:rsidR="00CB1E0E" w:rsidRPr="00724EBC">
        <w:rPr>
          <w:color w:val="auto"/>
        </w:rPr>
        <w:t xml:space="preserve">ad </w:t>
      </w:r>
      <w:r>
        <w:rPr>
          <w:color w:val="auto"/>
        </w:rPr>
        <w:t>pr</w:t>
      </w:r>
      <w:r w:rsidR="00CB1E0E" w:rsidRPr="00724EBC">
        <w:rPr>
          <w:color w:val="auto"/>
        </w:rPr>
        <w:t>e</w:t>
      </w:r>
      <w:r>
        <w:rPr>
          <w:color w:val="auto"/>
        </w:rPr>
        <w:t>-judged the outcome of this decision</w:t>
      </w:r>
      <w:r w:rsidR="000054F2">
        <w:rPr>
          <w:color w:val="auto"/>
        </w:rPr>
        <w:t>,</w:t>
      </w:r>
      <w:r>
        <w:rPr>
          <w:color w:val="auto"/>
        </w:rPr>
        <w:t xml:space="preserve"> </w:t>
      </w:r>
      <w:r w:rsidR="00D37A29">
        <w:rPr>
          <w:color w:val="auto"/>
        </w:rPr>
        <w:t>I am satisfied tha</w:t>
      </w:r>
      <w:r w:rsidR="00CB1E0E" w:rsidRPr="00724EBC">
        <w:rPr>
          <w:color w:val="auto"/>
        </w:rPr>
        <w:t>t</w:t>
      </w:r>
      <w:r w:rsidR="00D37A29">
        <w:rPr>
          <w:color w:val="auto"/>
        </w:rPr>
        <w:t xml:space="preserve"> th</w:t>
      </w:r>
      <w:r w:rsidR="00CB1E0E" w:rsidRPr="00724EBC">
        <w:rPr>
          <w:color w:val="auto"/>
        </w:rPr>
        <w:t>i</w:t>
      </w:r>
      <w:r w:rsidR="00D37A29">
        <w:rPr>
          <w:color w:val="auto"/>
        </w:rPr>
        <w:t>s was u</w:t>
      </w:r>
      <w:r w:rsidR="00CB1E0E" w:rsidRPr="00724EBC">
        <w:rPr>
          <w:color w:val="auto"/>
        </w:rPr>
        <w:t>n</w:t>
      </w:r>
      <w:r w:rsidR="00D37A29">
        <w:rPr>
          <w:color w:val="auto"/>
        </w:rPr>
        <w:t xml:space="preserve">dertaken as part </w:t>
      </w:r>
      <w:r w:rsidR="00CB1E0E" w:rsidRPr="00724EBC">
        <w:rPr>
          <w:color w:val="auto"/>
        </w:rPr>
        <w:t>of a</w:t>
      </w:r>
      <w:r w:rsidR="00D37A29">
        <w:rPr>
          <w:color w:val="auto"/>
        </w:rPr>
        <w:t xml:space="preserve"> works programme.</w:t>
      </w:r>
      <w:r w:rsidR="00A6675B">
        <w:rPr>
          <w:color w:val="auto"/>
        </w:rPr>
        <w:t xml:space="preserve"> </w:t>
      </w:r>
      <w:r w:rsidR="00941D26">
        <w:rPr>
          <w:color w:val="auto"/>
        </w:rPr>
        <w:t>Given that the route was subject to the temporary closure order it was not unreasonable that infrastructure was not reinstated.</w:t>
      </w:r>
      <w:r w:rsidR="00A6675B">
        <w:rPr>
          <w:color w:val="auto"/>
        </w:rPr>
        <w:t xml:space="preserve"> </w:t>
      </w:r>
      <w:r w:rsidR="00D37A29">
        <w:rPr>
          <w:color w:val="auto"/>
        </w:rPr>
        <w:t xml:space="preserve">I </w:t>
      </w:r>
      <w:r w:rsidR="00941D26">
        <w:rPr>
          <w:color w:val="auto"/>
        </w:rPr>
        <w:t>am</w:t>
      </w:r>
      <w:r w:rsidR="00D37A29">
        <w:rPr>
          <w:color w:val="auto"/>
        </w:rPr>
        <w:t xml:space="preserve"> satisfied that </w:t>
      </w:r>
      <w:r w:rsidR="005A0F51">
        <w:rPr>
          <w:color w:val="auto"/>
        </w:rPr>
        <w:t xml:space="preserve">appropriate crossing infrastructure could be reinstated </w:t>
      </w:r>
      <w:r w:rsidR="00D02994">
        <w:rPr>
          <w:color w:val="auto"/>
        </w:rPr>
        <w:t>shou</w:t>
      </w:r>
      <w:r w:rsidR="00CB1E0E" w:rsidRPr="00724EBC">
        <w:rPr>
          <w:color w:val="auto"/>
        </w:rPr>
        <w:t>l</w:t>
      </w:r>
      <w:r w:rsidR="00D02994">
        <w:rPr>
          <w:color w:val="auto"/>
        </w:rPr>
        <w:t>d I determ</w:t>
      </w:r>
      <w:r w:rsidR="00CB1E0E" w:rsidRPr="00724EBC">
        <w:rPr>
          <w:color w:val="auto"/>
        </w:rPr>
        <w:t>in</w:t>
      </w:r>
      <w:r w:rsidR="00D02994">
        <w:rPr>
          <w:color w:val="auto"/>
        </w:rPr>
        <w:t>e th</w:t>
      </w:r>
      <w:r w:rsidR="00CB1E0E" w:rsidRPr="00724EBC">
        <w:rPr>
          <w:color w:val="auto"/>
        </w:rPr>
        <w:t>a</w:t>
      </w:r>
      <w:r w:rsidR="00D02994">
        <w:rPr>
          <w:color w:val="auto"/>
        </w:rPr>
        <w:t>t th</w:t>
      </w:r>
      <w:r w:rsidR="00CB1E0E" w:rsidRPr="00724EBC">
        <w:rPr>
          <w:color w:val="auto"/>
        </w:rPr>
        <w:t>is</w:t>
      </w:r>
      <w:r w:rsidR="00D02994">
        <w:rPr>
          <w:color w:val="auto"/>
        </w:rPr>
        <w:t xml:space="preserve"> </w:t>
      </w:r>
      <w:r w:rsidR="00A537F8">
        <w:rPr>
          <w:color w:val="auto"/>
        </w:rPr>
        <w:t>d</w:t>
      </w:r>
      <w:r w:rsidR="006947F4">
        <w:rPr>
          <w:color w:val="auto"/>
        </w:rPr>
        <w:t>raft</w:t>
      </w:r>
      <w:r w:rsidR="00F96412">
        <w:rPr>
          <w:color w:val="auto"/>
        </w:rPr>
        <w:t xml:space="preserve"> Order</w:t>
      </w:r>
      <w:r w:rsidR="00D02994">
        <w:rPr>
          <w:color w:val="auto"/>
        </w:rPr>
        <w:t xml:space="preserve"> be not made</w:t>
      </w:r>
      <w:r w:rsidR="00CB1E0E" w:rsidRPr="00724EBC">
        <w:rPr>
          <w:color w:val="auto"/>
        </w:rPr>
        <w:t>.</w:t>
      </w:r>
      <w:r w:rsidR="0014372A">
        <w:rPr>
          <w:color w:val="auto"/>
        </w:rPr>
        <w:t xml:space="preserve"> </w:t>
      </w:r>
    </w:p>
    <w:p w14:paraId="6EC9FD83" w14:textId="26BA6775" w:rsidR="00436055" w:rsidRDefault="00436055" w:rsidP="009E3BEF">
      <w:pPr>
        <w:pStyle w:val="Long4"/>
        <w:rPr>
          <w:b/>
          <w:color w:val="auto"/>
        </w:rPr>
      </w:pPr>
      <w:r w:rsidRPr="00423C57">
        <w:rPr>
          <w:b/>
          <w:color w:val="auto"/>
        </w:rPr>
        <w:t xml:space="preserve">Whether it is reasonably practicable to make the crossing safe for use by the public </w:t>
      </w:r>
    </w:p>
    <w:p w14:paraId="68C23D00" w14:textId="16BB1EDF" w:rsidR="006602C1" w:rsidRPr="00237734" w:rsidRDefault="007627E5" w:rsidP="00D743EB">
      <w:pPr>
        <w:pStyle w:val="Style1"/>
        <w:autoSpaceDE w:val="0"/>
        <w:autoSpaceDN w:val="0"/>
        <w:adjustRightInd w:val="0"/>
        <w:spacing w:before="160"/>
      </w:pPr>
      <w:r w:rsidRPr="005342F3">
        <w:rPr>
          <w:color w:val="auto"/>
        </w:rPr>
        <w:t xml:space="preserve">I understand that </w:t>
      </w:r>
      <w:r w:rsidR="00886823" w:rsidRPr="005342F3">
        <w:rPr>
          <w:color w:val="auto"/>
        </w:rPr>
        <w:t xml:space="preserve">the </w:t>
      </w:r>
      <w:r w:rsidRPr="005342F3">
        <w:rPr>
          <w:color w:val="auto"/>
        </w:rPr>
        <w:t xml:space="preserve">NR </w:t>
      </w:r>
      <w:r w:rsidR="00886823" w:rsidRPr="005342F3">
        <w:rPr>
          <w:color w:val="auto"/>
        </w:rPr>
        <w:t xml:space="preserve">policy for </w:t>
      </w:r>
      <w:r w:rsidRPr="005342F3">
        <w:rPr>
          <w:color w:val="auto"/>
        </w:rPr>
        <w:t>ma</w:t>
      </w:r>
      <w:r w:rsidR="00886823" w:rsidRPr="005342F3">
        <w:rPr>
          <w:color w:val="auto"/>
        </w:rPr>
        <w:t>naging l</w:t>
      </w:r>
      <w:r w:rsidRPr="005342F3">
        <w:rPr>
          <w:color w:val="auto"/>
        </w:rPr>
        <w:t>e</w:t>
      </w:r>
      <w:r w:rsidR="00886823" w:rsidRPr="005342F3">
        <w:rPr>
          <w:color w:val="auto"/>
        </w:rPr>
        <w:t>vel cro</w:t>
      </w:r>
      <w:r w:rsidRPr="005342F3">
        <w:rPr>
          <w:color w:val="auto"/>
        </w:rPr>
        <w:t>s</w:t>
      </w:r>
      <w:r w:rsidR="00886823" w:rsidRPr="005342F3">
        <w:rPr>
          <w:color w:val="auto"/>
        </w:rPr>
        <w:t>sin</w:t>
      </w:r>
      <w:r w:rsidR="00B47B6C" w:rsidRPr="005342F3">
        <w:rPr>
          <w:color w:val="auto"/>
        </w:rPr>
        <w:t>g</w:t>
      </w:r>
      <w:r w:rsidR="00886823" w:rsidRPr="005342F3">
        <w:rPr>
          <w:color w:val="auto"/>
        </w:rPr>
        <w:t xml:space="preserve"> ris</w:t>
      </w:r>
      <w:r w:rsidR="00B47B6C" w:rsidRPr="005342F3">
        <w:rPr>
          <w:color w:val="auto"/>
        </w:rPr>
        <w:t xml:space="preserve">k </w:t>
      </w:r>
      <w:r w:rsidRPr="005342F3">
        <w:rPr>
          <w:color w:val="auto"/>
        </w:rPr>
        <w:t>t</w:t>
      </w:r>
      <w:r w:rsidR="00B47B6C" w:rsidRPr="005342F3">
        <w:rPr>
          <w:color w:val="auto"/>
        </w:rPr>
        <w:t>akes account of a</w:t>
      </w:r>
      <w:r w:rsidR="00640609" w:rsidRPr="005342F3">
        <w:rPr>
          <w:color w:val="auto"/>
        </w:rPr>
        <w:t xml:space="preserve"> number of re</w:t>
      </w:r>
      <w:r w:rsidR="00B47B6C" w:rsidRPr="005342F3">
        <w:rPr>
          <w:color w:val="auto"/>
        </w:rPr>
        <w:t>l</w:t>
      </w:r>
      <w:r w:rsidR="00640609" w:rsidRPr="005342F3">
        <w:rPr>
          <w:color w:val="auto"/>
        </w:rPr>
        <w:t>evant</w:t>
      </w:r>
      <w:r w:rsidR="00B47B6C" w:rsidRPr="005342F3">
        <w:rPr>
          <w:color w:val="auto"/>
        </w:rPr>
        <w:t xml:space="preserve"> matters</w:t>
      </w:r>
      <w:r w:rsidR="005B553F" w:rsidRPr="005342F3">
        <w:rPr>
          <w:color w:val="auto"/>
        </w:rPr>
        <w:t>, which are recorded in the Narrative Risk Assessment (NRA)</w:t>
      </w:r>
      <w:r w:rsidR="00E057C2" w:rsidRPr="005342F3">
        <w:rPr>
          <w:color w:val="auto"/>
        </w:rPr>
        <w:t xml:space="preserve"> for each crossing.</w:t>
      </w:r>
      <w:r w:rsidR="00A6675B" w:rsidRPr="005342F3">
        <w:rPr>
          <w:color w:val="auto"/>
        </w:rPr>
        <w:t xml:space="preserve"> </w:t>
      </w:r>
      <w:r w:rsidR="00E057C2" w:rsidRPr="005342F3">
        <w:rPr>
          <w:color w:val="auto"/>
        </w:rPr>
        <w:t>The NRA</w:t>
      </w:r>
      <w:r w:rsidR="005B553F" w:rsidRPr="005342F3">
        <w:rPr>
          <w:color w:val="auto"/>
        </w:rPr>
        <w:t xml:space="preserve"> records the quantitative risk assessment arising from</w:t>
      </w:r>
      <w:r w:rsidR="00E057C2" w:rsidRPr="00E057C2">
        <w:t xml:space="preserve"> </w:t>
      </w:r>
      <w:r w:rsidR="00E057C2" w:rsidRPr="005342F3">
        <w:rPr>
          <w:color w:val="auto"/>
        </w:rPr>
        <w:t>the All Level Crossing Risk Model (ALCRM)</w:t>
      </w:r>
      <w:r w:rsidR="00EF11C4" w:rsidRPr="005342F3">
        <w:rPr>
          <w:color w:val="auto"/>
        </w:rPr>
        <w:t xml:space="preserve">, which </w:t>
      </w:r>
      <w:r w:rsidR="00E057C2" w:rsidRPr="005342F3">
        <w:rPr>
          <w:color w:val="auto"/>
        </w:rPr>
        <w:t>was developed in conjunction with Rail Safety &amp; Standards Board (RSSB)</w:t>
      </w:r>
      <w:r w:rsidR="00EF11C4" w:rsidRPr="005342F3">
        <w:rPr>
          <w:color w:val="auto"/>
        </w:rPr>
        <w:t>, a</w:t>
      </w:r>
      <w:r w:rsidR="005B553F" w:rsidRPr="005342F3">
        <w:rPr>
          <w:color w:val="auto"/>
        </w:rPr>
        <w:t>longside the qualitative information a</w:t>
      </w:r>
      <w:r w:rsidR="00C87140" w:rsidRPr="005342F3">
        <w:rPr>
          <w:color w:val="auto"/>
        </w:rPr>
        <w:t>risi</w:t>
      </w:r>
      <w:r w:rsidR="005B553F" w:rsidRPr="005342F3">
        <w:rPr>
          <w:color w:val="auto"/>
        </w:rPr>
        <w:t>n</w:t>
      </w:r>
      <w:r w:rsidR="00C87140" w:rsidRPr="005342F3">
        <w:rPr>
          <w:color w:val="auto"/>
        </w:rPr>
        <w:t>g from</w:t>
      </w:r>
      <w:r w:rsidR="005B553F" w:rsidRPr="005342F3">
        <w:rPr>
          <w:color w:val="auto"/>
        </w:rPr>
        <w:t xml:space="preserve"> observations of </w:t>
      </w:r>
      <w:r w:rsidR="00C87140" w:rsidRPr="005342F3">
        <w:rPr>
          <w:color w:val="auto"/>
        </w:rPr>
        <w:t>relevant Level Crossing Manager.</w:t>
      </w:r>
      <w:r w:rsidR="005342F3" w:rsidRPr="005342F3">
        <w:rPr>
          <w:color w:val="auto"/>
        </w:rPr>
        <w:t xml:space="preserve"> </w:t>
      </w:r>
      <w:r w:rsidR="002E79E1" w:rsidRPr="005342F3">
        <w:rPr>
          <w:color w:val="auto"/>
        </w:rPr>
        <w:t xml:space="preserve">I note </w:t>
      </w:r>
      <w:r w:rsidR="00237734" w:rsidRPr="003A4413">
        <w:t>doubts about the robustness of the model</w:t>
      </w:r>
      <w:r w:rsidR="00237734" w:rsidRPr="005342F3">
        <w:rPr>
          <w:color w:val="auto"/>
        </w:rPr>
        <w:t xml:space="preserve"> </w:t>
      </w:r>
      <w:r w:rsidR="002E79E1" w:rsidRPr="005342F3">
        <w:rPr>
          <w:color w:val="auto"/>
        </w:rPr>
        <w:t>raised by</w:t>
      </w:r>
      <w:r w:rsidR="003C6B12">
        <w:rPr>
          <w:color w:val="auto"/>
        </w:rPr>
        <w:t xml:space="preserve"> </w:t>
      </w:r>
      <w:r w:rsidR="00B93046" w:rsidRPr="005342F3">
        <w:rPr>
          <w:color w:val="auto"/>
        </w:rPr>
        <w:t>SNHS, among others, in</w:t>
      </w:r>
      <w:r w:rsidR="0026277B">
        <w:rPr>
          <w:color w:val="auto"/>
        </w:rPr>
        <w:t xml:space="preserve"> relation to</w:t>
      </w:r>
      <w:r w:rsidR="00B93046" w:rsidRPr="005342F3">
        <w:rPr>
          <w:color w:val="auto"/>
        </w:rPr>
        <w:t xml:space="preserve"> reliability of ALCRM.</w:t>
      </w:r>
      <w:r w:rsidR="00A6675B" w:rsidRPr="005342F3">
        <w:rPr>
          <w:color w:val="auto"/>
        </w:rPr>
        <w:t xml:space="preserve"> </w:t>
      </w:r>
      <w:r w:rsidR="00B93046" w:rsidRPr="005342F3">
        <w:rPr>
          <w:color w:val="auto"/>
        </w:rPr>
        <w:t xml:space="preserve">The </w:t>
      </w:r>
      <w:r w:rsidR="00CF6F89" w:rsidRPr="005342F3">
        <w:rPr>
          <w:color w:val="auto"/>
        </w:rPr>
        <w:t>risk m</w:t>
      </w:r>
      <w:r w:rsidR="00B93046" w:rsidRPr="005342F3">
        <w:rPr>
          <w:color w:val="auto"/>
        </w:rPr>
        <w:t>odel is an industry standard</w:t>
      </w:r>
      <w:r w:rsidR="00CF6F89" w:rsidRPr="005342F3">
        <w:rPr>
          <w:color w:val="auto"/>
        </w:rPr>
        <w:t xml:space="preserve"> and, as s</w:t>
      </w:r>
      <w:r w:rsidR="00B93046" w:rsidRPr="005342F3">
        <w:rPr>
          <w:color w:val="auto"/>
        </w:rPr>
        <w:t>u</w:t>
      </w:r>
      <w:r w:rsidR="00CF6F89" w:rsidRPr="005342F3">
        <w:rPr>
          <w:color w:val="auto"/>
        </w:rPr>
        <w:t xml:space="preserve">ch, I am satisfied </w:t>
      </w:r>
      <w:r w:rsidR="00B93046" w:rsidRPr="005342F3">
        <w:rPr>
          <w:color w:val="auto"/>
        </w:rPr>
        <w:t>t</w:t>
      </w:r>
      <w:r w:rsidR="00CF6F89" w:rsidRPr="005342F3">
        <w:rPr>
          <w:color w:val="auto"/>
        </w:rPr>
        <w:t>hat it</w:t>
      </w:r>
      <w:r w:rsidR="00B93046" w:rsidRPr="005342F3">
        <w:rPr>
          <w:color w:val="auto"/>
        </w:rPr>
        <w:t xml:space="preserve"> is a</w:t>
      </w:r>
      <w:r w:rsidR="00CF6F89" w:rsidRPr="005342F3">
        <w:rPr>
          <w:color w:val="auto"/>
        </w:rPr>
        <w:t>pp</w:t>
      </w:r>
      <w:r w:rsidR="00B93046" w:rsidRPr="005342F3">
        <w:rPr>
          <w:color w:val="auto"/>
        </w:rPr>
        <w:t>r</w:t>
      </w:r>
      <w:r w:rsidR="00CF6F89" w:rsidRPr="005342F3">
        <w:rPr>
          <w:color w:val="auto"/>
        </w:rPr>
        <w:t>opriate</w:t>
      </w:r>
      <w:r w:rsidR="00B93046" w:rsidRPr="005342F3">
        <w:rPr>
          <w:color w:val="auto"/>
        </w:rPr>
        <w:t xml:space="preserve"> </w:t>
      </w:r>
      <w:r w:rsidR="00CF6F89" w:rsidRPr="005342F3">
        <w:rPr>
          <w:color w:val="auto"/>
        </w:rPr>
        <w:t>to place reliance on the data arising.</w:t>
      </w:r>
      <w:r w:rsidR="0014372A">
        <w:rPr>
          <w:color w:val="auto"/>
        </w:rPr>
        <w:t xml:space="preserve"> </w:t>
      </w:r>
    </w:p>
    <w:p w14:paraId="1479622D" w14:textId="0FC7A93A" w:rsidR="00484191" w:rsidRPr="00484191" w:rsidRDefault="00B93046" w:rsidP="00747D8E">
      <w:pPr>
        <w:pStyle w:val="Style1"/>
        <w:autoSpaceDE w:val="0"/>
        <w:autoSpaceDN w:val="0"/>
        <w:adjustRightInd w:val="0"/>
        <w:spacing w:before="160"/>
        <w:rPr>
          <w:color w:val="auto"/>
        </w:rPr>
      </w:pPr>
      <w:r w:rsidRPr="00EF11C4">
        <w:rPr>
          <w:color w:val="auto"/>
        </w:rPr>
        <w:t>As the</w:t>
      </w:r>
      <w:r w:rsidR="00551D97">
        <w:rPr>
          <w:color w:val="auto"/>
        </w:rPr>
        <w:t xml:space="preserve"> qualitative </w:t>
      </w:r>
      <w:r w:rsidRPr="00EF11C4">
        <w:rPr>
          <w:color w:val="auto"/>
        </w:rPr>
        <w:t>NRA process was introduced after the temporary closure of the crossing</w:t>
      </w:r>
      <w:r>
        <w:rPr>
          <w:color w:val="auto"/>
        </w:rPr>
        <w:t>,</w:t>
      </w:r>
      <w:r w:rsidRPr="00EF11C4">
        <w:rPr>
          <w:color w:val="auto"/>
        </w:rPr>
        <w:t xml:space="preserve"> the December 2020 NRA was produced on the basis of information that would be relevant if the </w:t>
      </w:r>
      <w:r>
        <w:rPr>
          <w:color w:val="auto"/>
        </w:rPr>
        <w:t>c</w:t>
      </w:r>
      <w:r w:rsidRPr="00EF11C4">
        <w:rPr>
          <w:color w:val="auto"/>
        </w:rPr>
        <w:t>ro</w:t>
      </w:r>
      <w:r>
        <w:rPr>
          <w:color w:val="auto"/>
        </w:rPr>
        <w:t>ssing</w:t>
      </w:r>
      <w:r w:rsidRPr="00EF11C4">
        <w:rPr>
          <w:color w:val="auto"/>
        </w:rPr>
        <w:t xml:space="preserve"> were open.</w:t>
      </w:r>
      <w:r w:rsidR="00A6675B">
        <w:rPr>
          <w:color w:val="auto"/>
        </w:rPr>
        <w:t xml:space="preserve"> </w:t>
      </w:r>
      <w:r>
        <w:rPr>
          <w:color w:val="auto"/>
        </w:rPr>
        <w:t>It</w:t>
      </w:r>
      <w:r w:rsidR="00F90659">
        <w:rPr>
          <w:color w:val="auto"/>
        </w:rPr>
        <w:t xml:space="preserve"> s</w:t>
      </w:r>
      <w:r w:rsidR="00484191" w:rsidRPr="00484191">
        <w:rPr>
          <w:color w:val="auto"/>
        </w:rPr>
        <w:t>e</w:t>
      </w:r>
      <w:r w:rsidR="00F90659">
        <w:rPr>
          <w:color w:val="auto"/>
        </w:rPr>
        <w:t xml:space="preserve">ts out that when </w:t>
      </w:r>
      <w:r w:rsidR="00484191" w:rsidRPr="00484191">
        <w:rPr>
          <w:color w:val="auto"/>
        </w:rPr>
        <w:t>carrying out a level crossing risk assessment in line with NR and ORR policy, one must look to eliminate the hazard through the hierarchy of risk controls.</w:t>
      </w:r>
      <w:r w:rsidR="00A6675B">
        <w:rPr>
          <w:color w:val="auto"/>
        </w:rPr>
        <w:t xml:space="preserve"> </w:t>
      </w:r>
      <w:r w:rsidR="00484191" w:rsidRPr="00484191">
        <w:rPr>
          <w:color w:val="auto"/>
        </w:rPr>
        <w:t xml:space="preserve">Risk controls should, where practicable, be achieved through the elimination of level crossings in favour of closure, or in providing bridges, </w:t>
      </w:r>
      <w:r w:rsidR="002F7E36" w:rsidRPr="00484191">
        <w:rPr>
          <w:color w:val="auto"/>
        </w:rPr>
        <w:t>underpasses,</w:t>
      </w:r>
      <w:r w:rsidR="00484191" w:rsidRPr="00484191">
        <w:rPr>
          <w:color w:val="auto"/>
        </w:rPr>
        <w:t xml:space="preserve"> or diversions if no suitable alternative routes exist. </w:t>
      </w:r>
    </w:p>
    <w:p w14:paraId="35C8668F" w14:textId="5DB87671" w:rsidR="00452676" w:rsidRDefault="00484191" w:rsidP="00D743EB">
      <w:pPr>
        <w:pStyle w:val="Style1"/>
        <w:autoSpaceDE w:val="0"/>
        <w:autoSpaceDN w:val="0"/>
        <w:adjustRightInd w:val="0"/>
        <w:spacing w:before="160"/>
        <w:rPr>
          <w:color w:val="auto"/>
        </w:rPr>
      </w:pPr>
      <w:r w:rsidRPr="00484191">
        <w:rPr>
          <w:color w:val="auto"/>
        </w:rPr>
        <w:t>Th</w:t>
      </w:r>
      <w:r w:rsidR="00810E0B" w:rsidRPr="006C6A50">
        <w:rPr>
          <w:color w:val="auto"/>
        </w:rPr>
        <w:t>e</w:t>
      </w:r>
      <w:r w:rsidRPr="00484191">
        <w:rPr>
          <w:color w:val="auto"/>
        </w:rPr>
        <w:t xml:space="preserve"> NRA highlights frequent trains, very significantly insufficient sighting, vulnerable use, a high level of potential accidental human error, previous deliberate misuse, much variation in train speeds, and no adequate protection to allow for re-opening without additional mitigation</w:t>
      </w:r>
      <w:r w:rsidR="007E0CD6" w:rsidRPr="006C6A50">
        <w:rPr>
          <w:color w:val="auto"/>
        </w:rPr>
        <w:t>, which would have residual risk</w:t>
      </w:r>
      <w:r w:rsidRPr="00484191">
        <w:rPr>
          <w:color w:val="auto"/>
        </w:rPr>
        <w:t>.</w:t>
      </w:r>
      <w:r w:rsidR="00A6675B">
        <w:rPr>
          <w:color w:val="auto"/>
        </w:rPr>
        <w:t xml:space="preserve"> </w:t>
      </w:r>
      <w:r w:rsidRPr="00484191">
        <w:rPr>
          <w:color w:val="auto"/>
        </w:rPr>
        <w:t xml:space="preserve">The predicted risk assessment rating from </w:t>
      </w:r>
      <w:r w:rsidR="006C6A50">
        <w:rPr>
          <w:color w:val="auto"/>
        </w:rPr>
        <w:t>A</w:t>
      </w:r>
      <w:r w:rsidRPr="00484191">
        <w:rPr>
          <w:color w:val="auto"/>
        </w:rPr>
        <w:t>LCRM is C4</w:t>
      </w:r>
      <w:r w:rsidR="0011002F">
        <w:rPr>
          <w:rStyle w:val="FootnoteReference"/>
          <w:color w:val="auto"/>
        </w:rPr>
        <w:footnoteReference w:id="8"/>
      </w:r>
      <w:r w:rsidRPr="00484191">
        <w:rPr>
          <w:color w:val="auto"/>
        </w:rPr>
        <w:t xml:space="preserve">, </w:t>
      </w:r>
      <w:r w:rsidR="00EA1D9D" w:rsidRPr="0011002F">
        <w:rPr>
          <w:color w:val="auto"/>
          <w:szCs w:val="16"/>
        </w:rPr>
        <w:t>which NR indicated to be high to medium.</w:t>
      </w:r>
      <w:r w:rsidR="00A6675B">
        <w:rPr>
          <w:color w:val="auto"/>
          <w:szCs w:val="16"/>
        </w:rPr>
        <w:t xml:space="preserve"> </w:t>
      </w:r>
      <w:r w:rsidR="00F70B02">
        <w:rPr>
          <w:color w:val="auto"/>
        </w:rPr>
        <w:t>Taking account of the availability of alternative routes, to which I shall return, c</w:t>
      </w:r>
      <w:r w:rsidRPr="00484191">
        <w:rPr>
          <w:color w:val="auto"/>
        </w:rPr>
        <w:t xml:space="preserve">losure via extinguishment of the </w:t>
      </w:r>
      <w:r w:rsidR="00EA1D9D">
        <w:rPr>
          <w:color w:val="auto"/>
        </w:rPr>
        <w:t>c</w:t>
      </w:r>
      <w:r w:rsidRPr="00484191">
        <w:rPr>
          <w:color w:val="auto"/>
        </w:rPr>
        <w:t xml:space="preserve">rossing </w:t>
      </w:r>
      <w:r w:rsidR="00EA1D9D">
        <w:rPr>
          <w:color w:val="auto"/>
        </w:rPr>
        <w:t>wa</w:t>
      </w:r>
      <w:r w:rsidRPr="00484191">
        <w:rPr>
          <w:color w:val="auto"/>
        </w:rPr>
        <w:t xml:space="preserve">s </w:t>
      </w:r>
      <w:r w:rsidR="00EA1D9D">
        <w:rPr>
          <w:color w:val="auto"/>
        </w:rPr>
        <w:t xml:space="preserve">seen as </w:t>
      </w:r>
      <w:r w:rsidRPr="00484191">
        <w:rPr>
          <w:color w:val="auto"/>
        </w:rPr>
        <w:t>the option to be taken forward</w:t>
      </w:r>
      <w:r w:rsidR="00AD3319">
        <w:rPr>
          <w:color w:val="auto"/>
        </w:rPr>
        <w:t xml:space="preserve">, with a positive </w:t>
      </w:r>
      <w:r w:rsidR="005E7BDF">
        <w:rPr>
          <w:color w:val="auto"/>
        </w:rPr>
        <w:t xml:space="preserve">cost benefit analysis (CBA) </w:t>
      </w:r>
      <w:r w:rsidRPr="00484191">
        <w:rPr>
          <w:color w:val="auto"/>
        </w:rPr>
        <w:t>a</w:t>
      </w:r>
      <w:r w:rsidR="006338D5">
        <w:rPr>
          <w:color w:val="auto"/>
        </w:rPr>
        <w:t>nd r</w:t>
      </w:r>
      <w:r w:rsidRPr="00484191">
        <w:rPr>
          <w:color w:val="auto"/>
        </w:rPr>
        <w:t>em</w:t>
      </w:r>
      <w:r w:rsidR="006338D5">
        <w:rPr>
          <w:color w:val="auto"/>
        </w:rPr>
        <w:t>oval of</w:t>
      </w:r>
      <w:r w:rsidRPr="00484191">
        <w:rPr>
          <w:color w:val="auto"/>
        </w:rPr>
        <w:t xml:space="preserve"> unacceptable risk to the public.</w:t>
      </w:r>
    </w:p>
    <w:p w14:paraId="5602AA51" w14:textId="1B41B06F" w:rsidR="00484191" w:rsidRPr="00484191" w:rsidRDefault="00452676" w:rsidP="00D743EB">
      <w:pPr>
        <w:pStyle w:val="Style1"/>
        <w:autoSpaceDE w:val="0"/>
        <w:autoSpaceDN w:val="0"/>
        <w:adjustRightInd w:val="0"/>
        <w:spacing w:before="160"/>
        <w:rPr>
          <w:color w:val="auto"/>
        </w:rPr>
      </w:pPr>
      <w:r>
        <w:rPr>
          <w:color w:val="auto"/>
        </w:rPr>
        <w:t xml:space="preserve">The objectors, in particular those who live nearby and had formerly used the crossing, </w:t>
      </w:r>
      <w:r w:rsidR="00364E45">
        <w:rPr>
          <w:color w:val="auto"/>
        </w:rPr>
        <w:t>were of the view that the crossing was safe to use</w:t>
      </w:r>
      <w:r w:rsidR="00470D7D">
        <w:rPr>
          <w:color w:val="auto"/>
        </w:rPr>
        <w:t>, with a clear view along the railway in both directions</w:t>
      </w:r>
      <w:r w:rsidR="00364E45">
        <w:rPr>
          <w:color w:val="auto"/>
        </w:rPr>
        <w:t>.</w:t>
      </w:r>
      <w:r w:rsidR="00A6675B">
        <w:rPr>
          <w:color w:val="auto"/>
        </w:rPr>
        <w:t xml:space="preserve"> </w:t>
      </w:r>
      <w:r w:rsidR="00364E45">
        <w:rPr>
          <w:color w:val="auto"/>
        </w:rPr>
        <w:t xml:space="preserve">It was accepted that there had been two </w:t>
      </w:r>
      <w:r w:rsidR="0050087E">
        <w:rPr>
          <w:color w:val="auto"/>
        </w:rPr>
        <w:t xml:space="preserve">fatal </w:t>
      </w:r>
      <w:r w:rsidR="00364E45">
        <w:rPr>
          <w:color w:val="auto"/>
        </w:rPr>
        <w:t>accidents</w:t>
      </w:r>
      <w:r w:rsidR="00484191" w:rsidRPr="00484191">
        <w:rPr>
          <w:color w:val="auto"/>
        </w:rPr>
        <w:t xml:space="preserve"> </w:t>
      </w:r>
      <w:r w:rsidR="006601A3">
        <w:rPr>
          <w:color w:val="auto"/>
        </w:rPr>
        <w:t xml:space="preserve">involving a child in 2003 and an older walker in 2008 but argued that </w:t>
      </w:r>
      <w:r w:rsidR="000E05C6">
        <w:rPr>
          <w:color w:val="auto"/>
        </w:rPr>
        <w:t xml:space="preserve">the users had not felt unsafe on the crossing themselves and that further works could be undertaken to improve safety sufficiently to allow the crossing </w:t>
      </w:r>
      <w:r w:rsidR="000E05C6">
        <w:rPr>
          <w:color w:val="auto"/>
        </w:rPr>
        <w:lastRenderedPageBreak/>
        <w:t>to reopen.</w:t>
      </w:r>
      <w:r w:rsidR="00A6675B">
        <w:rPr>
          <w:color w:val="auto"/>
        </w:rPr>
        <w:t xml:space="preserve"> </w:t>
      </w:r>
      <w:r w:rsidR="00FA696B">
        <w:rPr>
          <w:color w:val="auto"/>
        </w:rPr>
        <w:t>There w</w:t>
      </w:r>
      <w:r w:rsidR="00960486">
        <w:rPr>
          <w:color w:val="auto"/>
        </w:rPr>
        <w:t>as</w:t>
      </w:r>
      <w:r w:rsidR="00FA696B">
        <w:rPr>
          <w:color w:val="auto"/>
        </w:rPr>
        <w:t xml:space="preserve"> concern that</w:t>
      </w:r>
      <w:r w:rsidR="00087840">
        <w:rPr>
          <w:color w:val="auto"/>
        </w:rPr>
        <w:t xml:space="preserve">, in proposing to make the </w:t>
      </w:r>
      <w:r w:rsidR="00C75BF1">
        <w:rPr>
          <w:color w:val="auto"/>
        </w:rPr>
        <w:t>d</w:t>
      </w:r>
      <w:r w:rsidR="006947F4">
        <w:rPr>
          <w:color w:val="auto"/>
        </w:rPr>
        <w:t>raft</w:t>
      </w:r>
      <w:r w:rsidR="00F96412">
        <w:rPr>
          <w:color w:val="auto"/>
        </w:rPr>
        <w:t xml:space="preserve"> Order</w:t>
      </w:r>
      <w:r w:rsidR="00087840">
        <w:rPr>
          <w:color w:val="auto"/>
        </w:rPr>
        <w:t>,</w:t>
      </w:r>
      <w:r w:rsidR="00FA696B">
        <w:rPr>
          <w:color w:val="auto"/>
        </w:rPr>
        <w:t xml:space="preserve"> inappropriate account had been taken of a reported suicide at the crossing</w:t>
      </w:r>
      <w:r w:rsidR="00087840">
        <w:rPr>
          <w:color w:val="auto"/>
        </w:rPr>
        <w:t>, which had not occurred</w:t>
      </w:r>
      <w:r w:rsidR="000A5E81">
        <w:rPr>
          <w:color w:val="auto"/>
        </w:rPr>
        <w:t>; I have</w:t>
      </w:r>
      <w:r w:rsidR="003225F7">
        <w:rPr>
          <w:color w:val="auto"/>
        </w:rPr>
        <w:t xml:space="preserve"> take</w:t>
      </w:r>
      <w:r w:rsidR="000A5E81">
        <w:rPr>
          <w:color w:val="auto"/>
        </w:rPr>
        <w:t>n</w:t>
      </w:r>
      <w:r w:rsidR="003225F7">
        <w:rPr>
          <w:color w:val="auto"/>
        </w:rPr>
        <w:t xml:space="preserve"> no account of it at this stage in considerin</w:t>
      </w:r>
      <w:r w:rsidR="00C02388">
        <w:rPr>
          <w:color w:val="auto"/>
        </w:rPr>
        <w:t>g</w:t>
      </w:r>
      <w:r w:rsidR="003225F7">
        <w:rPr>
          <w:color w:val="auto"/>
        </w:rPr>
        <w:t xml:space="preserve"> the </w:t>
      </w:r>
      <w:r w:rsidR="006947F4">
        <w:rPr>
          <w:color w:val="auto"/>
        </w:rPr>
        <w:t>draft</w:t>
      </w:r>
      <w:r w:rsidR="00F96412">
        <w:rPr>
          <w:color w:val="auto"/>
        </w:rPr>
        <w:t xml:space="preserve"> Order</w:t>
      </w:r>
      <w:r w:rsidR="003225F7">
        <w:rPr>
          <w:color w:val="auto"/>
        </w:rPr>
        <w:t>.</w:t>
      </w:r>
      <w:r w:rsidR="00A6675B">
        <w:rPr>
          <w:color w:val="auto"/>
        </w:rPr>
        <w:t xml:space="preserve"> </w:t>
      </w:r>
    </w:p>
    <w:p w14:paraId="0BDF54C1" w14:textId="38349E64" w:rsidR="00D76391" w:rsidRPr="004B579A" w:rsidRDefault="00D55477" w:rsidP="00D76391">
      <w:pPr>
        <w:pStyle w:val="Style1"/>
      </w:pPr>
      <w:r>
        <w:rPr>
          <w:color w:val="auto"/>
        </w:rPr>
        <w:t>T</w:t>
      </w:r>
      <w:r w:rsidR="00D274FB" w:rsidRPr="00386335">
        <w:rPr>
          <w:color w:val="auto"/>
        </w:rPr>
        <w:t>he decision point is where an individual would reasonably decide to cross</w:t>
      </w:r>
      <w:r w:rsidR="004319AD" w:rsidRPr="00386335">
        <w:rPr>
          <w:color w:val="auto"/>
        </w:rPr>
        <w:t xml:space="preserve"> and </w:t>
      </w:r>
      <w:r w:rsidR="00D274FB" w:rsidRPr="00386335">
        <w:rPr>
          <w:color w:val="auto"/>
        </w:rPr>
        <w:t>is a minimum of 2m from the track</w:t>
      </w:r>
      <w:r w:rsidR="004319AD" w:rsidRPr="00386335">
        <w:rPr>
          <w:color w:val="auto"/>
        </w:rPr>
        <w:t xml:space="preserve">, </w:t>
      </w:r>
      <w:r w:rsidR="00D274FB" w:rsidRPr="00386335">
        <w:rPr>
          <w:color w:val="auto"/>
        </w:rPr>
        <w:t>generally identified by the SLL sign.</w:t>
      </w:r>
      <w:r w:rsidR="00A6675B">
        <w:rPr>
          <w:color w:val="auto"/>
        </w:rPr>
        <w:t xml:space="preserve"> </w:t>
      </w:r>
      <w:r w:rsidR="00D274FB" w:rsidRPr="00386335">
        <w:rPr>
          <w:color w:val="auto"/>
        </w:rPr>
        <w:t>The sighting distance is the distance that a user can see in both directions when looking for approaching trains.</w:t>
      </w:r>
      <w:r w:rsidR="00A6675B">
        <w:rPr>
          <w:color w:val="auto"/>
        </w:rPr>
        <w:t xml:space="preserve"> </w:t>
      </w:r>
      <w:r w:rsidR="004320C0" w:rsidRPr="00386335">
        <w:rPr>
          <w:color w:val="auto"/>
        </w:rPr>
        <w:t>When standing at the decision point on the down side, that is the Moor Lane side, loo</w:t>
      </w:r>
      <w:r w:rsidR="00231140" w:rsidRPr="00386335">
        <w:rPr>
          <w:color w:val="auto"/>
        </w:rPr>
        <w:t>k</w:t>
      </w:r>
      <w:r w:rsidR="004320C0" w:rsidRPr="00386335">
        <w:rPr>
          <w:color w:val="auto"/>
        </w:rPr>
        <w:t xml:space="preserve">ing </w:t>
      </w:r>
      <w:r w:rsidR="00D274FB" w:rsidRPr="00386335">
        <w:rPr>
          <w:color w:val="auto"/>
        </w:rPr>
        <w:t>t</w:t>
      </w:r>
      <w:r w:rsidR="00104D37" w:rsidRPr="00386335">
        <w:rPr>
          <w:color w:val="auto"/>
        </w:rPr>
        <w:t>owa</w:t>
      </w:r>
      <w:r w:rsidR="00D274FB" w:rsidRPr="00386335">
        <w:rPr>
          <w:color w:val="auto"/>
        </w:rPr>
        <w:t>r</w:t>
      </w:r>
      <w:r w:rsidR="00104D37" w:rsidRPr="00386335">
        <w:rPr>
          <w:color w:val="auto"/>
        </w:rPr>
        <w:t>d</w:t>
      </w:r>
      <w:r w:rsidR="00D274FB" w:rsidRPr="00386335">
        <w:rPr>
          <w:color w:val="auto"/>
        </w:rPr>
        <w:t>s</w:t>
      </w:r>
      <w:r w:rsidR="00903F09" w:rsidRPr="00386335">
        <w:rPr>
          <w:color w:val="auto"/>
        </w:rPr>
        <w:t xml:space="preserve"> the</w:t>
      </w:r>
      <w:r w:rsidR="00D274FB" w:rsidRPr="00386335">
        <w:rPr>
          <w:color w:val="auto"/>
        </w:rPr>
        <w:t xml:space="preserve"> d</w:t>
      </w:r>
      <w:r w:rsidR="00903F09" w:rsidRPr="00386335">
        <w:rPr>
          <w:color w:val="auto"/>
        </w:rPr>
        <w:t>ow</w:t>
      </w:r>
      <w:r w:rsidR="00717FA0" w:rsidRPr="00386335">
        <w:rPr>
          <w:color w:val="auto"/>
        </w:rPr>
        <w:t xml:space="preserve">n direction train approach, that </w:t>
      </w:r>
      <w:r w:rsidR="00D274FB" w:rsidRPr="00386335">
        <w:rPr>
          <w:color w:val="auto"/>
        </w:rPr>
        <w:t>is</w:t>
      </w:r>
      <w:r w:rsidR="00717FA0" w:rsidRPr="00386335">
        <w:rPr>
          <w:color w:val="auto"/>
        </w:rPr>
        <w:t xml:space="preserve"> toward</w:t>
      </w:r>
      <w:r w:rsidR="00D274FB" w:rsidRPr="00386335">
        <w:rPr>
          <w:color w:val="auto"/>
        </w:rPr>
        <w:t>s</w:t>
      </w:r>
      <w:r w:rsidR="00717FA0" w:rsidRPr="00386335">
        <w:rPr>
          <w:color w:val="auto"/>
        </w:rPr>
        <w:t xml:space="preserve"> train</w:t>
      </w:r>
      <w:r w:rsidR="00D274FB" w:rsidRPr="00386335">
        <w:rPr>
          <w:color w:val="auto"/>
        </w:rPr>
        <w:t>s</w:t>
      </w:r>
      <w:r w:rsidR="00717FA0" w:rsidRPr="00386335">
        <w:rPr>
          <w:color w:val="auto"/>
        </w:rPr>
        <w:t xml:space="preserve"> l</w:t>
      </w:r>
      <w:r w:rsidR="00D274FB" w:rsidRPr="00386335">
        <w:rPr>
          <w:color w:val="auto"/>
        </w:rPr>
        <w:t>e</w:t>
      </w:r>
      <w:r w:rsidR="00717FA0" w:rsidRPr="00386335">
        <w:rPr>
          <w:color w:val="auto"/>
        </w:rPr>
        <w:t>aving Staines,</w:t>
      </w:r>
      <w:r w:rsidR="00AC52C5" w:rsidRPr="00386335">
        <w:rPr>
          <w:color w:val="auto"/>
        </w:rPr>
        <w:t xml:space="preserve"> s</w:t>
      </w:r>
      <w:r w:rsidR="00AC52C5" w:rsidRPr="00AC52C5">
        <w:rPr>
          <w:color w:val="auto"/>
        </w:rPr>
        <w:t xml:space="preserve">ighting is restricted by the railings on the rail bridge </w:t>
      </w:r>
      <w:r w:rsidR="000670A7">
        <w:rPr>
          <w:color w:val="auto"/>
        </w:rPr>
        <w:t xml:space="preserve">3/66 </w:t>
      </w:r>
      <w:r w:rsidR="00AC52C5" w:rsidRPr="00AC52C5">
        <w:rPr>
          <w:color w:val="auto"/>
        </w:rPr>
        <w:t xml:space="preserve">over the River Wraysbury, </w:t>
      </w:r>
      <w:r w:rsidR="00AC52C5" w:rsidRPr="00386335">
        <w:rPr>
          <w:color w:val="auto"/>
        </w:rPr>
        <w:t xml:space="preserve">which is </w:t>
      </w:r>
      <w:r w:rsidR="00AC52C5" w:rsidRPr="00AC52C5">
        <w:rPr>
          <w:color w:val="auto"/>
        </w:rPr>
        <w:t xml:space="preserve">22 metres from the </w:t>
      </w:r>
      <w:r w:rsidR="00AC52C5" w:rsidRPr="00386335">
        <w:rPr>
          <w:color w:val="auto"/>
        </w:rPr>
        <w:t>c</w:t>
      </w:r>
      <w:r w:rsidR="00AC52C5" w:rsidRPr="00AC52C5">
        <w:rPr>
          <w:color w:val="auto"/>
        </w:rPr>
        <w:t>rossing.</w:t>
      </w:r>
      <w:r w:rsidR="00A6675B">
        <w:rPr>
          <w:color w:val="auto"/>
        </w:rPr>
        <w:t xml:space="preserve"> </w:t>
      </w:r>
      <w:r w:rsidR="00AC52C5" w:rsidRPr="00AC52C5">
        <w:rPr>
          <w:color w:val="auto"/>
        </w:rPr>
        <w:t xml:space="preserve">With a line speed of 60mph, when sighted at 22m, a train will reach the </w:t>
      </w:r>
      <w:r w:rsidR="00245A4C" w:rsidRPr="00386335">
        <w:rPr>
          <w:color w:val="auto"/>
        </w:rPr>
        <w:t>c</w:t>
      </w:r>
      <w:r w:rsidR="00AC52C5" w:rsidRPr="00AC52C5">
        <w:rPr>
          <w:color w:val="auto"/>
        </w:rPr>
        <w:t>rossing in 0.82 seconds.</w:t>
      </w:r>
      <w:r w:rsidR="00A6675B">
        <w:rPr>
          <w:color w:val="auto"/>
        </w:rPr>
        <w:t xml:space="preserve"> </w:t>
      </w:r>
      <w:r w:rsidR="00D76391">
        <w:t>NR calculate</w:t>
      </w:r>
      <w:r w:rsidR="004620C4">
        <w:t>d</w:t>
      </w:r>
      <w:r w:rsidR="00D76391">
        <w:t xml:space="preserve"> that t</w:t>
      </w:r>
      <w:r w:rsidR="00D76391" w:rsidRPr="004B579A">
        <w:t xml:space="preserve">he crossing traverse length </w:t>
      </w:r>
      <w:r w:rsidR="00D76391">
        <w:t>was</w:t>
      </w:r>
      <w:r w:rsidR="00D76391" w:rsidRPr="004B579A">
        <w:t xml:space="preserve"> 9.9 metres, </w:t>
      </w:r>
      <w:r w:rsidR="004620C4">
        <w:t>gi</w:t>
      </w:r>
      <w:r w:rsidR="00D76391" w:rsidRPr="004B579A">
        <w:t>vi</w:t>
      </w:r>
      <w:r w:rsidR="004620C4">
        <w:t>n</w:t>
      </w:r>
      <w:r w:rsidR="00D76391" w:rsidRPr="004B579A">
        <w:t>g</w:t>
      </w:r>
      <w:r w:rsidR="004620C4">
        <w:t xml:space="preserve"> rise to </w:t>
      </w:r>
      <w:r w:rsidR="00D76391" w:rsidRPr="004B579A">
        <w:t>a traverse time of 8.33 seconds with regard to able-bodied, unencumbered pedestrians.</w:t>
      </w:r>
      <w:r w:rsidR="00A6675B">
        <w:t xml:space="preserve"> </w:t>
      </w:r>
      <w:r w:rsidR="004620C4" w:rsidRPr="00386335">
        <w:rPr>
          <w:color w:val="auto"/>
        </w:rPr>
        <w:t>I agree with NR that t</w:t>
      </w:r>
      <w:r w:rsidR="004620C4" w:rsidRPr="00AC52C5">
        <w:rPr>
          <w:color w:val="auto"/>
        </w:rPr>
        <w:t xml:space="preserve">his sighting deficiency </w:t>
      </w:r>
      <w:r w:rsidR="004620C4" w:rsidRPr="00165CDE">
        <w:t>pu</w:t>
      </w:r>
      <w:r w:rsidR="004620C4">
        <w:t xml:space="preserve">ts </w:t>
      </w:r>
      <w:r w:rsidR="004620C4" w:rsidRPr="00165CDE">
        <w:t>user</w:t>
      </w:r>
      <w:r w:rsidR="004620C4">
        <w:t>s</w:t>
      </w:r>
      <w:r w:rsidR="004620C4" w:rsidRPr="00165CDE">
        <w:t xml:space="preserve"> walking from </w:t>
      </w:r>
      <w:r w:rsidR="004620C4">
        <w:t>s</w:t>
      </w:r>
      <w:r w:rsidR="004620C4" w:rsidRPr="00165CDE">
        <w:t xml:space="preserve">outh to </w:t>
      </w:r>
      <w:r w:rsidR="004620C4">
        <w:t>n</w:t>
      </w:r>
      <w:r w:rsidR="004620C4" w:rsidRPr="00165CDE">
        <w:t xml:space="preserve">orth over the </w:t>
      </w:r>
      <w:r w:rsidR="004620C4">
        <w:t>c</w:t>
      </w:r>
      <w:r w:rsidR="004620C4" w:rsidRPr="00165CDE">
        <w:t>rossing at high risk</w:t>
      </w:r>
      <w:r w:rsidR="004620C4">
        <w:t xml:space="preserve"> of train strike</w:t>
      </w:r>
      <w:r w:rsidR="004620C4" w:rsidRPr="00165CDE">
        <w:t>.</w:t>
      </w:r>
      <w:r w:rsidR="00A6675B">
        <w:t xml:space="preserve"> </w:t>
      </w:r>
    </w:p>
    <w:p w14:paraId="257A8318" w14:textId="2B61AB7F" w:rsidR="00165CDE" w:rsidRPr="00165CDE" w:rsidRDefault="006367B7" w:rsidP="00D743EB">
      <w:pPr>
        <w:pStyle w:val="Style1"/>
        <w:autoSpaceDE w:val="0"/>
        <w:autoSpaceDN w:val="0"/>
        <w:adjustRightInd w:val="0"/>
        <w:spacing w:before="160"/>
      </w:pPr>
      <w:r>
        <w:t xml:space="preserve">As I was unable to access the crossing to </w:t>
      </w:r>
      <w:r w:rsidRPr="00D3624C">
        <w:t xml:space="preserve">view the </w:t>
      </w:r>
      <w:r w:rsidR="0004705D" w:rsidRPr="00D3624C">
        <w:t>br</w:t>
      </w:r>
      <w:r w:rsidRPr="00D3624C">
        <w:t>i</w:t>
      </w:r>
      <w:r w:rsidR="0004705D" w:rsidRPr="00D3624C">
        <w:t>dg</w:t>
      </w:r>
      <w:r w:rsidRPr="00D3624C">
        <w:t xml:space="preserve">e </w:t>
      </w:r>
      <w:r w:rsidR="003F246C" w:rsidRPr="00D3624C">
        <w:t>m</w:t>
      </w:r>
      <w:r w:rsidRPr="00D3624C">
        <w:t>y</w:t>
      </w:r>
      <w:r w:rsidR="003F246C" w:rsidRPr="00D3624C">
        <w:t>self,</w:t>
      </w:r>
      <w:r w:rsidRPr="00D3624C">
        <w:t xml:space="preserve"> I asked NR to provide further information</w:t>
      </w:r>
      <w:r w:rsidR="00637085" w:rsidRPr="00D3624C">
        <w:t xml:space="preserve"> on </w:t>
      </w:r>
      <w:r w:rsidR="006F4DFA" w:rsidRPr="00D3624C">
        <w:t>b</w:t>
      </w:r>
      <w:r w:rsidR="00637085" w:rsidRPr="00D3624C">
        <w:t>ridge 3/66 to assist.</w:t>
      </w:r>
      <w:r w:rsidR="00A6675B" w:rsidRPr="00D3624C">
        <w:t xml:space="preserve"> </w:t>
      </w:r>
      <w:r w:rsidR="00637085" w:rsidRPr="00D3624C">
        <w:t xml:space="preserve">Inquiry Document </w:t>
      </w:r>
      <w:r w:rsidR="00DF4D27">
        <w:t>n</w:t>
      </w:r>
      <w:r w:rsidR="00637085" w:rsidRPr="00D3624C">
        <w:t xml:space="preserve">umber </w:t>
      </w:r>
      <w:r w:rsidR="00F147D8">
        <w:t>10 (NR Note 8)</w:t>
      </w:r>
      <w:r w:rsidR="00637085" w:rsidRPr="00D3624C">
        <w:t xml:space="preserve"> provides </w:t>
      </w:r>
      <w:r w:rsidR="00C42670" w:rsidRPr="00D3624C">
        <w:t>ph</w:t>
      </w:r>
      <w:r w:rsidR="00637085" w:rsidRPr="00D3624C">
        <w:t>o</w:t>
      </w:r>
      <w:r w:rsidR="00C42670" w:rsidRPr="00D3624C">
        <w:t>tog</w:t>
      </w:r>
      <w:r w:rsidR="00637085" w:rsidRPr="00D3624C">
        <w:t>r</w:t>
      </w:r>
      <w:r w:rsidR="00C42670" w:rsidRPr="00D3624C">
        <w:t>aphs from th</w:t>
      </w:r>
      <w:r w:rsidR="00637085" w:rsidRPr="00D3624C">
        <w:t>e</w:t>
      </w:r>
      <w:r w:rsidR="00C42670" w:rsidRPr="00D3624C">
        <w:t xml:space="preserve"> decision point</w:t>
      </w:r>
      <w:r w:rsidR="00663265" w:rsidRPr="00D3624C">
        <w:t>,</w:t>
      </w:r>
      <w:r w:rsidR="00663265">
        <w:t xml:space="preserve"> elevation and cross-section drawings and measurements, as well as video stills taken as a train passed through the crossing</w:t>
      </w:r>
      <w:r w:rsidR="00F147D8">
        <w:rPr>
          <w:rStyle w:val="FootnoteReference"/>
        </w:rPr>
        <w:footnoteReference w:id="9"/>
      </w:r>
      <w:r w:rsidR="00663265">
        <w:t>.</w:t>
      </w:r>
      <w:r w:rsidR="00A6675B">
        <w:t xml:space="preserve"> </w:t>
      </w:r>
      <w:r w:rsidR="006F7C7D">
        <w:t xml:space="preserve">Unusually, the Inquiry also benefitted from photographs of the </w:t>
      </w:r>
      <w:r w:rsidR="0017537B">
        <w:t xml:space="preserve">lower structure of the bridge from the </w:t>
      </w:r>
      <w:r w:rsidR="0017537B" w:rsidRPr="008B548C">
        <w:t>water</w:t>
      </w:r>
      <w:r w:rsidR="0017111B">
        <w:rPr>
          <w:rStyle w:val="FootnoteReference"/>
        </w:rPr>
        <w:footnoteReference w:id="10"/>
      </w:r>
      <w:r w:rsidR="005F5DDB">
        <w:t>.</w:t>
      </w:r>
      <w:r w:rsidR="0014372A" w:rsidRPr="008B548C">
        <w:t xml:space="preserve"> </w:t>
      </w:r>
      <w:r w:rsidR="00CF3EFD" w:rsidRPr="008B548C">
        <w:t>I am satisfied from the evidence, and in</w:t>
      </w:r>
      <w:r w:rsidR="00CF3EFD">
        <w:t xml:space="preserve"> particular this additional information, that the sighting distance is directly </w:t>
      </w:r>
      <w:r w:rsidR="00CB4FF4">
        <w:t xml:space="preserve">affected by the </w:t>
      </w:r>
      <w:r w:rsidR="00B430A5">
        <w:t xml:space="preserve">bridge </w:t>
      </w:r>
      <w:r w:rsidR="00D4017F">
        <w:t>r</w:t>
      </w:r>
      <w:r w:rsidR="00B430A5">
        <w:t>a</w:t>
      </w:r>
      <w:r w:rsidR="00D4017F">
        <w:t>ilings</w:t>
      </w:r>
      <w:r w:rsidR="00B430A5">
        <w:t>.</w:t>
      </w:r>
      <w:r w:rsidR="00A6675B">
        <w:t xml:space="preserve"> </w:t>
      </w:r>
      <w:r w:rsidR="00B430A5">
        <w:t>I am also satisfied</w:t>
      </w:r>
      <w:r w:rsidR="007F33D7">
        <w:t xml:space="preserve"> from the evidence </w:t>
      </w:r>
      <w:r w:rsidR="00B430A5">
        <w:t xml:space="preserve">that this bridge is a structural railway </w:t>
      </w:r>
      <w:r w:rsidR="002939B6">
        <w:t>feature</w:t>
      </w:r>
      <w:r w:rsidR="007F33D7">
        <w:t>, which cannot be altered or removed.</w:t>
      </w:r>
      <w:r w:rsidR="0014372A">
        <w:t xml:space="preserve">  </w:t>
      </w:r>
    </w:p>
    <w:p w14:paraId="1976AE15" w14:textId="25FAE4CD" w:rsidR="00C167F6" w:rsidRDefault="00F30C0E" w:rsidP="00C167F6">
      <w:pPr>
        <w:pStyle w:val="Style1"/>
        <w:rPr>
          <w:color w:val="auto"/>
        </w:rPr>
      </w:pPr>
      <w:r>
        <w:rPr>
          <w:color w:val="auto"/>
        </w:rPr>
        <w:t xml:space="preserve">The professional opinion of the SCC Officer remained as set out in </w:t>
      </w:r>
      <w:r w:rsidR="009854DE">
        <w:rPr>
          <w:color w:val="auto"/>
        </w:rPr>
        <w:t>t</w:t>
      </w:r>
      <w:r>
        <w:rPr>
          <w:color w:val="auto"/>
        </w:rPr>
        <w:t xml:space="preserve">he original recommendation on the </w:t>
      </w:r>
      <w:r w:rsidR="00040679">
        <w:rPr>
          <w:color w:val="auto"/>
        </w:rPr>
        <w:t>application made to SCC, which was that the crossing was unsafe and, therefore, th</w:t>
      </w:r>
      <w:r w:rsidR="00056430">
        <w:rPr>
          <w:color w:val="auto"/>
        </w:rPr>
        <w:t xml:space="preserve">at </w:t>
      </w:r>
      <w:r w:rsidR="006947F4">
        <w:rPr>
          <w:color w:val="auto"/>
        </w:rPr>
        <w:t>a</w:t>
      </w:r>
      <w:r w:rsidR="00056430">
        <w:rPr>
          <w:color w:val="auto"/>
        </w:rPr>
        <w:t>n</w:t>
      </w:r>
      <w:r w:rsidR="00F96412">
        <w:rPr>
          <w:color w:val="auto"/>
        </w:rPr>
        <w:t xml:space="preserve"> Order</w:t>
      </w:r>
      <w:r w:rsidR="00040679">
        <w:rPr>
          <w:color w:val="auto"/>
        </w:rPr>
        <w:t xml:space="preserve"> should be made.</w:t>
      </w:r>
      <w:r w:rsidR="00A6675B">
        <w:rPr>
          <w:color w:val="auto"/>
        </w:rPr>
        <w:t xml:space="preserve"> </w:t>
      </w:r>
      <w:r w:rsidR="00040679">
        <w:rPr>
          <w:color w:val="auto"/>
        </w:rPr>
        <w:t xml:space="preserve">It was following cross-examination of the relevant NR witnesses on the safety case, and improvements that </w:t>
      </w:r>
      <w:r w:rsidR="006E1050">
        <w:rPr>
          <w:color w:val="auto"/>
        </w:rPr>
        <w:t>could be made,</w:t>
      </w:r>
      <w:r w:rsidR="00040679">
        <w:rPr>
          <w:color w:val="auto"/>
        </w:rPr>
        <w:t xml:space="preserve"> that SBC </w:t>
      </w:r>
      <w:r w:rsidR="006D0FBC">
        <w:rPr>
          <w:color w:val="auto"/>
        </w:rPr>
        <w:t>withd</w:t>
      </w:r>
      <w:r w:rsidR="006E1050">
        <w:rPr>
          <w:color w:val="auto"/>
        </w:rPr>
        <w:t>re</w:t>
      </w:r>
      <w:r w:rsidR="006D0FBC">
        <w:rPr>
          <w:color w:val="auto"/>
        </w:rPr>
        <w:t>w</w:t>
      </w:r>
      <w:r w:rsidR="006E1050">
        <w:rPr>
          <w:color w:val="auto"/>
        </w:rPr>
        <w:t xml:space="preserve"> their </w:t>
      </w:r>
      <w:r w:rsidR="006D0FBC">
        <w:rPr>
          <w:color w:val="auto"/>
        </w:rPr>
        <w:t>objec</w:t>
      </w:r>
      <w:r w:rsidR="006E1050">
        <w:rPr>
          <w:color w:val="auto"/>
        </w:rPr>
        <w:t>t</w:t>
      </w:r>
      <w:r w:rsidR="006D0FBC">
        <w:rPr>
          <w:color w:val="auto"/>
        </w:rPr>
        <w:t>io</w:t>
      </w:r>
      <w:r w:rsidR="006E1050">
        <w:rPr>
          <w:color w:val="auto"/>
        </w:rPr>
        <w:t xml:space="preserve">n to the </w:t>
      </w:r>
      <w:r w:rsidR="00AC52B9">
        <w:rPr>
          <w:color w:val="auto"/>
        </w:rPr>
        <w:t>d</w:t>
      </w:r>
      <w:r w:rsidR="006947F4">
        <w:rPr>
          <w:color w:val="auto"/>
        </w:rPr>
        <w:t>raft</w:t>
      </w:r>
      <w:r w:rsidR="00F96412">
        <w:rPr>
          <w:color w:val="auto"/>
        </w:rPr>
        <w:t xml:space="preserve"> Order</w:t>
      </w:r>
      <w:r w:rsidR="00EF3117">
        <w:rPr>
          <w:rStyle w:val="FootnoteReference"/>
          <w:color w:val="auto"/>
        </w:rPr>
        <w:footnoteReference w:id="11"/>
      </w:r>
      <w:r w:rsidR="0005467F">
        <w:rPr>
          <w:color w:val="auto"/>
        </w:rPr>
        <w:t>.</w:t>
      </w:r>
      <w:r w:rsidR="00A6675B">
        <w:rPr>
          <w:color w:val="auto"/>
        </w:rPr>
        <w:t xml:space="preserve"> </w:t>
      </w:r>
      <w:r w:rsidR="0005467F">
        <w:rPr>
          <w:color w:val="auto"/>
        </w:rPr>
        <w:t>They were</w:t>
      </w:r>
      <w:r w:rsidR="00EE2CE2">
        <w:rPr>
          <w:color w:val="auto"/>
        </w:rPr>
        <w:t>, at that point,</w:t>
      </w:r>
      <w:r w:rsidR="0005467F">
        <w:rPr>
          <w:color w:val="auto"/>
        </w:rPr>
        <w:t xml:space="preserve"> s</w:t>
      </w:r>
      <w:r w:rsidR="006D0FBC">
        <w:rPr>
          <w:color w:val="auto"/>
        </w:rPr>
        <w:t>a</w:t>
      </w:r>
      <w:r w:rsidR="0005467F">
        <w:rPr>
          <w:color w:val="auto"/>
        </w:rPr>
        <w:t>tisfie</w:t>
      </w:r>
      <w:r w:rsidR="006D0FBC">
        <w:rPr>
          <w:color w:val="auto"/>
        </w:rPr>
        <w:t>d</w:t>
      </w:r>
      <w:r w:rsidR="0005467F">
        <w:rPr>
          <w:color w:val="auto"/>
        </w:rPr>
        <w:t xml:space="preserve"> </w:t>
      </w:r>
      <w:r w:rsidR="00EE2CE2">
        <w:rPr>
          <w:color w:val="auto"/>
        </w:rPr>
        <w:t>wi</w:t>
      </w:r>
      <w:r w:rsidR="0005467F">
        <w:rPr>
          <w:color w:val="auto"/>
        </w:rPr>
        <w:t>th</w:t>
      </w:r>
      <w:r w:rsidR="00EE2CE2">
        <w:rPr>
          <w:color w:val="auto"/>
        </w:rPr>
        <w:t xml:space="preserve"> NR’s consider</w:t>
      </w:r>
      <w:r w:rsidR="0005467F">
        <w:rPr>
          <w:color w:val="auto"/>
        </w:rPr>
        <w:t>at</w:t>
      </w:r>
      <w:r w:rsidR="00EE2CE2">
        <w:rPr>
          <w:color w:val="auto"/>
        </w:rPr>
        <w:t>ion of available safety mitigation</w:t>
      </w:r>
      <w:r w:rsidR="00C167F6">
        <w:rPr>
          <w:color w:val="auto"/>
        </w:rPr>
        <w:t xml:space="preserve"> in reaching the decision to extinguish FP18.</w:t>
      </w:r>
      <w:r w:rsidR="0014372A">
        <w:rPr>
          <w:color w:val="auto"/>
        </w:rPr>
        <w:t xml:space="preserve">  </w:t>
      </w:r>
    </w:p>
    <w:p w14:paraId="42FAF273" w14:textId="58F6BEAE" w:rsidR="00F003E9" w:rsidRPr="00C167F6" w:rsidRDefault="00C167F6" w:rsidP="00C167F6">
      <w:pPr>
        <w:pStyle w:val="Style1"/>
        <w:rPr>
          <w:color w:val="auto"/>
        </w:rPr>
      </w:pPr>
      <w:r w:rsidRPr="00B31640">
        <w:rPr>
          <w:color w:val="auto"/>
        </w:rPr>
        <w:t xml:space="preserve">Although of the view that the crossing was already safe for use by the public, </w:t>
      </w:r>
      <w:r>
        <w:rPr>
          <w:color w:val="auto"/>
        </w:rPr>
        <w:t xml:space="preserve">a </w:t>
      </w:r>
      <w:r w:rsidRPr="00B31640">
        <w:rPr>
          <w:color w:val="auto"/>
        </w:rPr>
        <w:t>n</w:t>
      </w:r>
      <w:r>
        <w:rPr>
          <w:color w:val="auto"/>
        </w:rPr>
        <w:t xml:space="preserve">umber of objectors made suggestions </w:t>
      </w:r>
      <w:r w:rsidRPr="00B31640">
        <w:rPr>
          <w:color w:val="auto"/>
        </w:rPr>
        <w:t>for improvements, which they believed could make it safer</w:t>
      </w:r>
      <w:r>
        <w:rPr>
          <w:color w:val="auto"/>
        </w:rPr>
        <w:t xml:space="preserve"> and so allow the reopening</w:t>
      </w:r>
      <w:r w:rsidRPr="00B31640">
        <w:rPr>
          <w:color w:val="auto"/>
        </w:rPr>
        <w:t>.</w:t>
      </w:r>
      <w:r w:rsidR="00A6675B">
        <w:rPr>
          <w:color w:val="auto"/>
        </w:rPr>
        <w:t xml:space="preserve"> </w:t>
      </w:r>
      <w:r>
        <w:rPr>
          <w:color w:val="auto"/>
        </w:rPr>
        <w:t>Several referred to improvements which had been made to the Moor Farm crossing rel</w:t>
      </w:r>
      <w:r w:rsidR="00056430">
        <w:rPr>
          <w:color w:val="auto"/>
        </w:rPr>
        <w:t>ati</w:t>
      </w:r>
      <w:r>
        <w:rPr>
          <w:color w:val="auto"/>
        </w:rPr>
        <w:t>v</w:t>
      </w:r>
      <w:r w:rsidR="001B6639">
        <w:rPr>
          <w:color w:val="auto"/>
        </w:rPr>
        <w:t>e</w:t>
      </w:r>
      <w:r>
        <w:rPr>
          <w:color w:val="auto"/>
        </w:rPr>
        <w:t xml:space="preserve">ly recently and a copy </w:t>
      </w:r>
      <w:r w:rsidRPr="006F4DFA">
        <w:rPr>
          <w:color w:val="auto"/>
        </w:rPr>
        <w:t xml:space="preserve">of the </w:t>
      </w:r>
      <w:r>
        <w:rPr>
          <w:color w:val="auto"/>
        </w:rPr>
        <w:t>2 October 2019</w:t>
      </w:r>
      <w:r w:rsidRPr="006F4DFA">
        <w:rPr>
          <w:color w:val="auto"/>
        </w:rPr>
        <w:t xml:space="preserve"> NRA relating to this crossing was submitted.</w:t>
      </w:r>
      <w:r w:rsidR="00A6675B">
        <w:rPr>
          <w:color w:val="auto"/>
        </w:rPr>
        <w:t xml:space="preserve"> </w:t>
      </w:r>
      <w:r w:rsidRPr="006F4DFA">
        <w:rPr>
          <w:color w:val="auto"/>
        </w:rPr>
        <w:t>I understand the tendency to compare these</w:t>
      </w:r>
      <w:r>
        <w:rPr>
          <w:color w:val="auto"/>
        </w:rPr>
        <w:t xml:space="preserve"> crossings, as they are in such close proximity, and I visited the Moor Farm crossing as part of my site visits to understand the issues.</w:t>
      </w:r>
      <w:r w:rsidR="00A6675B">
        <w:rPr>
          <w:color w:val="auto"/>
        </w:rPr>
        <w:t xml:space="preserve"> </w:t>
      </w:r>
      <w:r>
        <w:rPr>
          <w:color w:val="auto"/>
        </w:rPr>
        <w:t>However, the risk assessment for every crossing will be an individual tailored assessment based upon the specific facts of that crossing.</w:t>
      </w:r>
      <w:r w:rsidR="00A6675B">
        <w:rPr>
          <w:color w:val="auto"/>
        </w:rPr>
        <w:t xml:space="preserve"> </w:t>
      </w:r>
      <w:r>
        <w:rPr>
          <w:color w:val="auto"/>
        </w:rPr>
        <w:t>I accept the argument of NR that it is not possible to simply import the changes on one crossing onto another to achieve results.</w:t>
      </w:r>
      <w:r w:rsidR="00A6675B">
        <w:rPr>
          <w:color w:val="auto"/>
        </w:rPr>
        <w:t xml:space="preserve"> </w:t>
      </w:r>
      <w:r w:rsidR="005D2B82">
        <w:rPr>
          <w:color w:val="auto"/>
        </w:rPr>
        <w:t>However, I shall briefly consider the main points raised.</w:t>
      </w:r>
      <w:r w:rsidR="0014372A">
        <w:rPr>
          <w:color w:val="auto"/>
        </w:rPr>
        <w:t xml:space="preserve"> </w:t>
      </w:r>
    </w:p>
    <w:p w14:paraId="177FD758" w14:textId="77777777" w:rsidR="00E508B5" w:rsidRPr="00E508B5" w:rsidRDefault="00E508B5" w:rsidP="00E508B5">
      <w:pPr>
        <w:pStyle w:val="Long4"/>
        <w:rPr>
          <w:bCs/>
          <w:color w:val="auto"/>
        </w:rPr>
      </w:pPr>
      <w:r w:rsidRPr="00E508B5">
        <w:rPr>
          <w:bCs/>
          <w:color w:val="auto"/>
        </w:rPr>
        <w:lastRenderedPageBreak/>
        <w:t>Vegetation cutback</w:t>
      </w:r>
    </w:p>
    <w:p w14:paraId="083E3981" w14:textId="0B4F7FBE" w:rsidR="00E508B5" w:rsidRDefault="00D05E1C" w:rsidP="00D743EB">
      <w:pPr>
        <w:pStyle w:val="Style1"/>
        <w:rPr>
          <w:color w:val="auto"/>
        </w:rPr>
      </w:pPr>
      <w:r w:rsidRPr="00DC3C4F">
        <w:rPr>
          <w:color w:val="auto"/>
        </w:rPr>
        <w:t xml:space="preserve">Given the </w:t>
      </w:r>
      <w:r w:rsidR="001B6639">
        <w:rPr>
          <w:color w:val="auto"/>
        </w:rPr>
        <w:t xml:space="preserve">current </w:t>
      </w:r>
      <w:r w:rsidRPr="00DC3C4F">
        <w:rPr>
          <w:color w:val="auto"/>
        </w:rPr>
        <w:t>overgrowth</w:t>
      </w:r>
      <w:r w:rsidR="00D63B72" w:rsidRPr="00DC3C4F">
        <w:rPr>
          <w:color w:val="auto"/>
        </w:rPr>
        <w:t>, due t</w:t>
      </w:r>
      <w:r w:rsidR="00E508B5" w:rsidRPr="00DC3C4F">
        <w:rPr>
          <w:color w:val="auto"/>
        </w:rPr>
        <w:t>o</w:t>
      </w:r>
      <w:r w:rsidR="00D63B72" w:rsidRPr="00DC3C4F">
        <w:rPr>
          <w:color w:val="auto"/>
        </w:rPr>
        <w:t xml:space="preserve"> </w:t>
      </w:r>
      <w:r w:rsidR="00E508B5" w:rsidRPr="00DC3C4F">
        <w:rPr>
          <w:color w:val="auto"/>
        </w:rPr>
        <w:t xml:space="preserve">the </w:t>
      </w:r>
      <w:r w:rsidR="00D63B72" w:rsidRPr="00DC3C4F">
        <w:rPr>
          <w:color w:val="auto"/>
        </w:rPr>
        <w:t>length o</w:t>
      </w:r>
      <w:r w:rsidR="00E508B5" w:rsidRPr="00DC3C4F">
        <w:rPr>
          <w:color w:val="auto"/>
        </w:rPr>
        <w:t>f</w:t>
      </w:r>
      <w:r w:rsidR="00D63B72" w:rsidRPr="00DC3C4F">
        <w:rPr>
          <w:color w:val="auto"/>
        </w:rPr>
        <w:t xml:space="preserve"> </w:t>
      </w:r>
      <w:r w:rsidR="00E508B5" w:rsidRPr="00DC3C4F">
        <w:rPr>
          <w:color w:val="auto"/>
        </w:rPr>
        <w:t>t</w:t>
      </w:r>
      <w:r w:rsidR="005C0782" w:rsidRPr="00DC3C4F">
        <w:rPr>
          <w:color w:val="auto"/>
        </w:rPr>
        <w:t>ime that the c</w:t>
      </w:r>
      <w:r w:rsidR="00E508B5" w:rsidRPr="00DC3C4F">
        <w:rPr>
          <w:color w:val="auto"/>
        </w:rPr>
        <w:t>ro</w:t>
      </w:r>
      <w:r w:rsidR="005C0782" w:rsidRPr="00DC3C4F">
        <w:rPr>
          <w:color w:val="auto"/>
        </w:rPr>
        <w:t xml:space="preserve">ssing has been </w:t>
      </w:r>
      <w:r w:rsidR="00D208E5" w:rsidRPr="00DC3C4F">
        <w:rPr>
          <w:color w:val="auto"/>
        </w:rPr>
        <w:t xml:space="preserve">unavailable </w:t>
      </w:r>
      <w:r w:rsidR="00E508B5" w:rsidRPr="00DC3C4F">
        <w:rPr>
          <w:color w:val="auto"/>
        </w:rPr>
        <w:t>f</w:t>
      </w:r>
      <w:r w:rsidR="00DC3C4F" w:rsidRPr="00DC3C4F">
        <w:rPr>
          <w:color w:val="auto"/>
        </w:rPr>
        <w:t>or</w:t>
      </w:r>
      <w:r w:rsidR="00E508B5" w:rsidRPr="00DC3C4F">
        <w:rPr>
          <w:color w:val="auto"/>
        </w:rPr>
        <w:t xml:space="preserve"> </w:t>
      </w:r>
      <w:r w:rsidR="00DC3C4F" w:rsidRPr="00DC3C4F">
        <w:rPr>
          <w:color w:val="auto"/>
        </w:rPr>
        <w:t>u</w:t>
      </w:r>
      <w:r w:rsidR="00E508B5" w:rsidRPr="00DC3C4F">
        <w:rPr>
          <w:color w:val="auto"/>
        </w:rPr>
        <w:t>s</w:t>
      </w:r>
      <w:r w:rsidR="00DC3C4F" w:rsidRPr="00DC3C4F">
        <w:rPr>
          <w:color w:val="auto"/>
        </w:rPr>
        <w:t>e</w:t>
      </w:r>
      <w:r w:rsidR="005826B2">
        <w:rPr>
          <w:color w:val="auto"/>
        </w:rPr>
        <w:t>,</w:t>
      </w:r>
      <w:r w:rsidR="00DC3C4F" w:rsidRPr="00DC3C4F">
        <w:rPr>
          <w:color w:val="auto"/>
        </w:rPr>
        <w:t xml:space="preserve"> </w:t>
      </w:r>
      <w:r w:rsidR="00E508B5" w:rsidRPr="00DC3C4F">
        <w:rPr>
          <w:color w:val="auto"/>
        </w:rPr>
        <w:t>it</w:t>
      </w:r>
      <w:r w:rsidR="00DC3C4F" w:rsidRPr="00DC3C4F">
        <w:rPr>
          <w:color w:val="auto"/>
        </w:rPr>
        <w:t xml:space="preserve"> </w:t>
      </w:r>
      <w:r w:rsidR="00E508B5" w:rsidRPr="00DC3C4F">
        <w:rPr>
          <w:color w:val="auto"/>
        </w:rPr>
        <w:t>i</w:t>
      </w:r>
      <w:r w:rsidR="00DC3C4F" w:rsidRPr="00DC3C4F">
        <w:rPr>
          <w:color w:val="auto"/>
        </w:rPr>
        <w:t xml:space="preserve">s </w:t>
      </w:r>
      <w:r w:rsidR="005826B2">
        <w:rPr>
          <w:color w:val="auto"/>
        </w:rPr>
        <w:t>u</w:t>
      </w:r>
      <w:r w:rsidR="00E508B5" w:rsidRPr="00DC3C4F">
        <w:rPr>
          <w:color w:val="auto"/>
        </w:rPr>
        <w:t>n</w:t>
      </w:r>
      <w:r w:rsidR="00DC3C4F" w:rsidRPr="00DC3C4F">
        <w:rPr>
          <w:color w:val="auto"/>
        </w:rPr>
        <w:t>surprising that there</w:t>
      </w:r>
      <w:r w:rsidR="005826B2">
        <w:rPr>
          <w:color w:val="auto"/>
        </w:rPr>
        <w:t xml:space="preserve"> is </w:t>
      </w:r>
      <w:r w:rsidR="00E508B5" w:rsidRPr="00DC3C4F">
        <w:rPr>
          <w:color w:val="auto"/>
        </w:rPr>
        <w:t>an</w:t>
      </w:r>
      <w:r w:rsidR="00DC3C4F" w:rsidRPr="00DC3C4F">
        <w:rPr>
          <w:color w:val="auto"/>
        </w:rPr>
        <w:t xml:space="preserve"> impr</w:t>
      </w:r>
      <w:r w:rsidR="00E508B5" w:rsidRPr="00DC3C4F">
        <w:rPr>
          <w:color w:val="auto"/>
        </w:rPr>
        <w:t>es</w:t>
      </w:r>
      <w:r w:rsidR="00DC3C4F" w:rsidRPr="00DC3C4F">
        <w:rPr>
          <w:color w:val="auto"/>
        </w:rPr>
        <w:t>sion that cutting it back would lead t</w:t>
      </w:r>
      <w:r w:rsidR="00E508B5" w:rsidRPr="00DC3C4F">
        <w:rPr>
          <w:color w:val="auto"/>
        </w:rPr>
        <w:t>o</w:t>
      </w:r>
      <w:r w:rsidR="00DC3C4F" w:rsidRPr="00DC3C4F">
        <w:rPr>
          <w:color w:val="auto"/>
        </w:rPr>
        <w:t xml:space="preserve"> imp</w:t>
      </w:r>
      <w:r w:rsidR="00E508B5" w:rsidRPr="00DC3C4F">
        <w:rPr>
          <w:color w:val="auto"/>
        </w:rPr>
        <w:t>r</w:t>
      </w:r>
      <w:r w:rsidR="00DC3C4F" w:rsidRPr="00DC3C4F">
        <w:rPr>
          <w:color w:val="auto"/>
        </w:rPr>
        <w:t>ovement</w:t>
      </w:r>
      <w:r w:rsidR="00E508B5" w:rsidRPr="00DC3C4F">
        <w:rPr>
          <w:color w:val="auto"/>
        </w:rPr>
        <w:t>s</w:t>
      </w:r>
      <w:r w:rsidR="00DC3C4F" w:rsidRPr="00DC3C4F">
        <w:rPr>
          <w:color w:val="auto"/>
        </w:rPr>
        <w:t xml:space="preserve"> for us</w:t>
      </w:r>
      <w:r w:rsidR="00E508B5" w:rsidRPr="00DC3C4F">
        <w:rPr>
          <w:color w:val="auto"/>
        </w:rPr>
        <w:t>ers</w:t>
      </w:r>
      <w:r w:rsidR="00DC3C4F" w:rsidRPr="00DC3C4F">
        <w:rPr>
          <w:color w:val="auto"/>
        </w:rPr>
        <w:t>.</w:t>
      </w:r>
      <w:r w:rsidR="00A6675B">
        <w:rPr>
          <w:color w:val="auto"/>
        </w:rPr>
        <w:t xml:space="preserve"> </w:t>
      </w:r>
      <w:r w:rsidR="009333C5">
        <w:rPr>
          <w:color w:val="auto"/>
        </w:rPr>
        <w:t xml:space="preserve">However, I agree with </w:t>
      </w:r>
      <w:r w:rsidR="00E508B5" w:rsidRPr="00DC3C4F">
        <w:rPr>
          <w:color w:val="auto"/>
        </w:rPr>
        <w:t xml:space="preserve">NR </w:t>
      </w:r>
      <w:r w:rsidR="009333C5">
        <w:rPr>
          <w:color w:val="auto"/>
        </w:rPr>
        <w:t>th</w:t>
      </w:r>
      <w:r w:rsidR="00E508B5" w:rsidRPr="00DC3C4F">
        <w:rPr>
          <w:color w:val="auto"/>
        </w:rPr>
        <w:t xml:space="preserve">at </w:t>
      </w:r>
      <w:r w:rsidR="009333C5">
        <w:rPr>
          <w:color w:val="auto"/>
        </w:rPr>
        <w:t xml:space="preserve">even if </w:t>
      </w:r>
      <w:r w:rsidR="00E508B5" w:rsidRPr="00DC3C4F">
        <w:rPr>
          <w:color w:val="auto"/>
        </w:rPr>
        <w:t xml:space="preserve">the vegetation </w:t>
      </w:r>
      <w:r w:rsidR="009333C5">
        <w:rPr>
          <w:color w:val="auto"/>
        </w:rPr>
        <w:t xml:space="preserve">was </w:t>
      </w:r>
      <w:r w:rsidR="00E508B5" w:rsidRPr="00DC3C4F">
        <w:rPr>
          <w:color w:val="auto"/>
        </w:rPr>
        <w:t>cut</w:t>
      </w:r>
      <w:r w:rsidR="009333C5">
        <w:rPr>
          <w:color w:val="auto"/>
        </w:rPr>
        <w:t xml:space="preserve"> </w:t>
      </w:r>
      <w:r w:rsidR="00E508B5" w:rsidRPr="00DC3C4F">
        <w:rPr>
          <w:color w:val="auto"/>
        </w:rPr>
        <w:t>back</w:t>
      </w:r>
      <w:r w:rsidR="009333C5">
        <w:rPr>
          <w:color w:val="auto"/>
        </w:rPr>
        <w:t xml:space="preserve"> it wou</w:t>
      </w:r>
      <w:r w:rsidR="00E508B5" w:rsidRPr="00DC3C4F">
        <w:rPr>
          <w:color w:val="auto"/>
        </w:rPr>
        <w:t xml:space="preserve">ld </w:t>
      </w:r>
      <w:r w:rsidR="009333C5">
        <w:rPr>
          <w:color w:val="auto"/>
        </w:rPr>
        <w:t>no</w:t>
      </w:r>
      <w:r w:rsidR="00E508B5" w:rsidRPr="00DC3C4F">
        <w:rPr>
          <w:color w:val="auto"/>
        </w:rPr>
        <w:t>t</w:t>
      </w:r>
      <w:r w:rsidR="009333C5">
        <w:rPr>
          <w:color w:val="auto"/>
        </w:rPr>
        <w:t xml:space="preserve"> </w:t>
      </w:r>
      <w:r w:rsidR="00E508B5" w:rsidRPr="00DC3C4F">
        <w:rPr>
          <w:color w:val="auto"/>
        </w:rPr>
        <w:t>o</w:t>
      </w:r>
      <w:r w:rsidR="009333C5">
        <w:rPr>
          <w:color w:val="auto"/>
        </w:rPr>
        <w:t>ver</w:t>
      </w:r>
      <w:r w:rsidR="00E508B5" w:rsidRPr="00DC3C4F">
        <w:rPr>
          <w:color w:val="auto"/>
        </w:rPr>
        <w:t>com</w:t>
      </w:r>
      <w:r w:rsidR="009333C5">
        <w:rPr>
          <w:color w:val="auto"/>
        </w:rPr>
        <w:t xml:space="preserve">e the </w:t>
      </w:r>
      <w:r w:rsidR="00E508B5" w:rsidRPr="00DC3C4F">
        <w:rPr>
          <w:color w:val="auto"/>
        </w:rPr>
        <w:t>i</w:t>
      </w:r>
      <w:r w:rsidR="009333C5">
        <w:rPr>
          <w:color w:val="auto"/>
        </w:rPr>
        <w:t xml:space="preserve">ssue of </w:t>
      </w:r>
      <w:r w:rsidR="00E508B5" w:rsidRPr="00DC3C4F">
        <w:rPr>
          <w:color w:val="auto"/>
        </w:rPr>
        <w:t>t</w:t>
      </w:r>
      <w:r w:rsidR="009333C5">
        <w:rPr>
          <w:color w:val="auto"/>
        </w:rPr>
        <w:t xml:space="preserve">he </w:t>
      </w:r>
      <w:r w:rsidR="00E508B5" w:rsidRPr="00DC3C4F">
        <w:rPr>
          <w:color w:val="auto"/>
        </w:rPr>
        <w:t>sighting distance</w:t>
      </w:r>
      <w:r w:rsidR="00ED5B21">
        <w:rPr>
          <w:color w:val="auto"/>
        </w:rPr>
        <w:t>,</w:t>
      </w:r>
      <w:r w:rsidR="0001104F">
        <w:rPr>
          <w:color w:val="auto"/>
        </w:rPr>
        <w:t xml:space="preserve"> which arises from the bri</w:t>
      </w:r>
      <w:r w:rsidR="00E508B5" w:rsidRPr="00DC3C4F">
        <w:rPr>
          <w:color w:val="auto"/>
        </w:rPr>
        <w:t>d</w:t>
      </w:r>
      <w:r w:rsidR="0001104F">
        <w:rPr>
          <w:color w:val="auto"/>
        </w:rPr>
        <w:t>g</w:t>
      </w:r>
      <w:r w:rsidR="00E508B5" w:rsidRPr="00DC3C4F">
        <w:rPr>
          <w:color w:val="auto"/>
        </w:rPr>
        <w:t>e</w:t>
      </w:r>
      <w:r w:rsidR="0001104F">
        <w:rPr>
          <w:color w:val="auto"/>
        </w:rPr>
        <w:t xml:space="preserve"> abu</w:t>
      </w:r>
      <w:r w:rsidR="00E508B5" w:rsidRPr="00DC3C4F">
        <w:rPr>
          <w:color w:val="auto"/>
        </w:rPr>
        <w:t>t</w:t>
      </w:r>
      <w:r w:rsidR="0001104F">
        <w:rPr>
          <w:color w:val="auto"/>
        </w:rPr>
        <w:t>me</w:t>
      </w:r>
      <w:r w:rsidR="00E508B5" w:rsidRPr="00DC3C4F">
        <w:rPr>
          <w:color w:val="auto"/>
        </w:rPr>
        <w:t>n</w:t>
      </w:r>
      <w:r w:rsidR="0001104F">
        <w:rPr>
          <w:color w:val="auto"/>
        </w:rPr>
        <w:t>t</w:t>
      </w:r>
      <w:r w:rsidR="00E508B5" w:rsidRPr="00DC3C4F">
        <w:rPr>
          <w:color w:val="auto"/>
        </w:rPr>
        <w:t xml:space="preserve">, </w:t>
      </w:r>
      <w:r w:rsidR="0001104F">
        <w:rPr>
          <w:color w:val="auto"/>
        </w:rPr>
        <w:t>not veget</w:t>
      </w:r>
      <w:r w:rsidR="00E508B5" w:rsidRPr="00DC3C4F">
        <w:rPr>
          <w:color w:val="auto"/>
        </w:rPr>
        <w:t>at</w:t>
      </w:r>
      <w:r w:rsidR="0001104F">
        <w:rPr>
          <w:color w:val="auto"/>
        </w:rPr>
        <w:t>ion.</w:t>
      </w:r>
    </w:p>
    <w:p w14:paraId="4424556A" w14:textId="77777777" w:rsidR="00363EE0" w:rsidRPr="00C25C55" w:rsidRDefault="00363EE0" w:rsidP="00363EE0">
      <w:pPr>
        <w:pStyle w:val="Long4"/>
        <w:rPr>
          <w:bCs/>
          <w:color w:val="auto"/>
        </w:rPr>
      </w:pPr>
      <w:r w:rsidRPr="00C25C55">
        <w:rPr>
          <w:bCs/>
          <w:color w:val="auto"/>
        </w:rPr>
        <w:t>Crossing deck</w:t>
      </w:r>
    </w:p>
    <w:p w14:paraId="67AC41A8" w14:textId="2BDC6E58" w:rsidR="0001357F" w:rsidRPr="0001357F" w:rsidRDefault="0001357F" w:rsidP="006818FC">
      <w:pPr>
        <w:pStyle w:val="Style1"/>
      </w:pPr>
      <w:r w:rsidRPr="0001357F">
        <w:t>The crossing is over a double</w:t>
      </w:r>
      <w:r w:rsidR="006818FC">
        <w:t>-</w:t>
      </w:r>
      <w:r w:rsidRPr="00B4309A">
        <w:rPr>
          <w:color w:val="auto"/>
        </w:rPr>
        <w:t>track electrified railway with 750 volts DC third rail.</w:t>
      </w:r>
      <w:r w:rsidR="00A6675B" w:rsidRPr="00B4309A">
        <w:rPr>
          <w:color w:val="auto"/>
        </w:rPr>
        <w:t xml:space="preserve"> </w:t>
      </w:r>
      <w:r w:rsidR="00B4309A" w:rsidRPr="00B4309A">
        <w:rPr>
          <w:color w:val="auto"/>
        </w:rPr>
        <w:t>T</w:t>
      </w:r>
      <w:r w:rsidR="000C2E5B" w:rsidRPr="00B4309A">
        <w:rPr>
          <w:color w:val="auto"/>
        </w:rPr>
        <w:t>he alignment of FP18</w:t>
      </w:r>
      <w:r w:rsidR="00B4309A" w:rsidRPr="00B4309A">
        <w:rPr>
          <w:color w:val="auto"/>
        </w:rPr>
        <w:t xml:space="preserve">, and of the deck </w:t>
      </w:r>
      <w:r w:rsidR="00B4309A">
        <w:rPr>
          <w:color w:val="auto"/>
        </w:rPr>
        <w:t>was</w:t>
      </w:r>
      <w:r w:rsidR="00B4309A" w:rsidRPr="00386335">
        <w:rPr>
          <w:color w:val="auto"/>
        </w:rPr>
        <w:t xml:space="preserve"> </w:t>
      </w:r>
      <w:r w:rsidR="00B4309A" w:rsidRPr="00B4309A">
        <w:rPr>
          <w:color w:val="auto"/>
        </w:rPr>
        <w:t>about 66</w:t>
      </w:r>
      <w:r w:rsidR="00B4309A" w:rsidRPr="00B4309A">
        <w:rPr>
          <w:color w:val="auto"/>
          <w:vertAlign w:val="superscript"/>
        </w:rPr>
        <w:t>o</w:t>
      </w:r>
      <w:r w:rsidR="00B4309A" w:rsidRPr="00B4309A">
        <w:rPr>
          <w:color w:val="auto"/>
        </w:rPr>
        <w:t xml:space="preserve"> to</w:t>
      </w:r>
      <w:r w:rsidR="00B4309A" w:rsidRPr="00386335">
        <w:rPr>
          <w:color w:val="auto"/>
        </w:rPr>
        <w:t xml:space="preserve"> the rails</w:t>
      </w:r>
      <w:r w:rsidR="00B4309A">
        <w:rPr>
          <w:color w:val="auto"/>
        </w:rPr>
        <w:t>,</w:t>
      </w:r>
      <w:r w:rsidR="00B4309A" w:rsidRPr="00386335">
        <w:rPr>
          <w:color w:val="auto"/>
        </w:rPr>
        <w:t xml:space="preserve"> </w:t>
      </w:r>
      <w:r w:rsidR="00B4309A">
        <w:rPr>
          <w:color w:val="auto"/>
        </w:rPr>
        <w:t xml:space="preserve">as noted in the </w:t>
      </w:r>
      <w:r w:rsidR="00B4309A" w:rsidRPr="00B4309A">
        <w:rPr>
          <w:color w:val="auto"/>
        </w:rPr>
        <w:t>Rail Accident Investigation Branch Rail Accident Report</w:t>
      </w:r>
      <w:r w:rsidR="00B4309A" w:rsidRPr="00B4309A">
        <w:rPr>
          <w:color w:val="auto"/>
          <w:vertAlign w:val="superscript"/>
        </w:rPr>
        <w:footnoteReference w:id="12"/>
      </w:r>
      <w:r w:rsidR="00B4309A" w:rsidRPr="00B4309A">
        <w:rPr>
          <w:color w:val="auto"/>
          <w:vertAlign w:val="superscript"/>
        </w:rPr>
        <w:t xml:space="preserve"> </w:t>
      </w:r>
      <w:r w:rsidR="00B4309A" w:rsidRPr="00B4309A">
        <w:rPr>
          <w:color w:val="auto"/>
        </w:rPr>
        <w:t>(RAIB Report)</w:t>
      </w:r>
      <w:r w:rsidR="00EF7515">
        <w:rPr>
          <w:color w:val="auto"/>
        </w:rPr>
        <w:t>.</w:t>
      </w:r>
      <w:r w:rsidR="00B4309A" w:rsidRPr="00B4309A">
        <w:rPr>
          <w:color w:val="auto"/>
        </w:rPr>
        <w:t xml:space="preserve"> </w:t>
      </w:r>
      <w:r w:rsidR="00EF7515">
        <w:rPr>
          <w:color w:val="auto"/>
        </w:rPr>
        <w:t>T</w:t>
      </w:r>
      <w:r w:rsidR="00CD1F2D">
        <w:rPr>
          <w:color w:val="auto"/>
        </w:rPr>
        <w:t>here was discussion around the possibility of moving the decking further to the north-west</w:t>
      </w:r>
      <w:r w:rsidR="00CF59CD">
        <w:rPr>
          <w:color w:val="auto"/>
        </w:rPr>
        <w:t>, however, I a</w:t>
      </w:r>
      <w:r w:rsidR="00926103">
        <w:rPr>
          <w:color w:val="auto"/>
        </w:rPr>
        <w:t>gre</w:t>
      </w:r>
      <w:r w:rsidR="00CF59CD">
        <w:rPr>
          <w:color w:val="auto"/>
        </w:rPr>
        <w:t xml:space="preserve">e </w:t>
      </w:r>
      <w:r w:rsidR="00CF59CD" w:rsidRPr="006818FC">
        <w:rPr>
          <w:color w:val="auto"/>
        </w:rPr>
        <w:t xml:space="preserve">that </w:t>
      </w:r>
      <w:r w:rsidR="00C05440" w:rsidRPr="006818FC">
        <w:rPr>
          <w:color w:val="auto"/>
        </w:rPr>
        <w:t xml:space="preserve">there is insufficient leeway in the </w:t>
      </w:r>
      <w:r w:rsidR="00551E67" w:rsidRPr="006818FC">
        <w:rPr>
          <w:color w:val="auto"/>
        </w:rPr>
        <w:t xml:space="preserve">legal </w:t>
      </w:r>
      <w:r w:rsidR="00C05440" w:rsidRPr="006818FC">
        <w:rPr>
          <w:color w:val="auto"/>
        </w:rPr>
        <w:t xml:space="preserve">alignment of </w:t>
      </w:r>
      <w:r w:rsidR="00551E67" w:rsidRPr="006818FC">
        <w:rPr>
          <w:color w:val="auto"/>
        </w:rPr>
        <w:t>FP18 t</w:t>
      </w:r>
      <w:r w:rsidR="00C05440" w:rsidRPr="006818FC">
        <w:rPr>
          <w:color w:val="auto"/>
        </w:rPr>
        <w:t>o ameliorate the sighting deficiency.</w:t>
      </w:r>
      <w:r w:rsidR="0014372A" w:rsidRPr="006818FC">
        <w:rPr>
          <w:color w:val="auto"/>
        </w:rPr>
        <w:t xml:space="preserve"> </w:t>
      </w:r>
      <w:r w:rsidR="00643BC8" w:rsidRPr="006818FC">
        <w:rPr>
          <w:color w:val="auto"/>
        </w:rPr>
        <w:t xml:space="preserve"> </w:t>
      </w:r>
    </w:p>
    <w:p w14:paraId="76A0522A" w14:textId="210EC308" w:rsidR="00363EE0" w:rsidRPr="00EF7515" w:rsidRDefault="00363EE0" w:rsidP="00EF7515">
      <w:pPr>
        <w:pStyle w:val="Style1"/>
        <w:rPr>
          <w:color w:val="7030A0"/>
        </w:rPr>
      </w:pPr>
      <w:r w:rsidRPr="00C25C55">
        <w:rPr>
          <w:color w:val="auto"/>
        </w:rPr>
        <w:t xml:space="preserve">The nature of the crossing deck is such that it has to provide for the four rail lines to bisect </w:t>
      </w:r>
      <w:r w:rsidR="00B32588">
        <w:rPr>
          <w:color w:val="auto"/>
        </w:rPr>
        <w:t>i</w:t>
      </w:r>
      <w:r w:rsidRPr="00C25C55">
        <w:rPr>
          <w:color w:val="auto"/>
        </w:rPr>
        <w:t>t.</w:t>
      </w:r>
      <w:r w:rsidR="00A6675B">
        <w:rPr>
          <w:color w:val="auto"/>
        </w:rPr>
        <w:t xml:space="preserve"> </w:t>
      </w:r>
      <w:r w:rsidR="00EF7515">
        <w:rPr>
          <w:color w:val="auto"/>
        </w:rPr>
        <w:t xml:space="preserve">The </w:t>
      </w:r>
      <w:r w:rsidR="00EF7515" w:rsidRPr="00EF7515">
        <w:rPr>
          <w:color w:val="auto"/>
        </w:rPr>
        <w:t xml:space="preserve">RAIB Report identified, as causal factors to the 2008 incident, that the surface of the crossing was slippery; and </w:t>
      </w:r>
      <w:r w:rsidR="008A270D">
        <w:rPr>
          <w:color w:val="auto"/>
        </w:rPr>
        <w:t xml:space="preserve">that </w:t>
      </w:r>
      <w:r w:rsidR="00EF7515" w:rsidRPr="00EF7515">
        <w:rPr>
          <w:color w:val="auto"/>
        </w:rPr>
        <w:t>NR had not added a non-slip surface to the crossing, as considered in 1996 and requested in 2005.</w:t>
      </w:r>
      <w:r w:rsidR="00EF7515" w:rsidRPr="00D218A4">
        <w:rPr>
          <w:color w:val="7030A0"/>
        </w:rPr>
        <w:t xml:space="preserve"> </w:t>
      </w:r>
      <w:r w:rsidR="008A270D" w:rsidRPr="00006C3A">
        <w:rPr>
          <w:color w:val="auto"/>
        </w:rPr>
        <w:t xml:space="preserve">I </w:t>
      </w:r>
      <w:r w:rsidR="008A270D">
        <w:rPr>
          <w:color w:val="auto"/>
        </w:rPr>
        <w:t>underst</w:t>
      </w:r>
      <w:r w:rsidR="008A270D" w:rsidRPr="00006C3A">
        <w:rPr>
          <w:color w:val="auto"/>
        </w:rPr>
        <w:t>a</w:t>
      </w:r>
      <w:r w:rsidR="008A270D">
        <w:rPr>
          <w:color w:val="auto"/>
        </w:rPr>
        <w:t>nd t</w:t>
      </w:r>
      <w:r w:rsidR="008A270D" w:rsidRPr="00C25C55">
        <w:rPr>
          <w:color w:val="auto"/>
        </w:rPr>
        <w:t>he</w:t>
      </w:r>
      <w:r w:rsidR="008A270D">
        <w:rPr>
          <w:color w:val="auto"/>
        </w:rPr>
        <w:t xml:space="preserve"> </w:t>
      </w:r>
      <w:r w:rsidR="008A270D" w:rsidRPr="00C25C55">
        <w:rPr>
          <w:color w:val="auto"/>
        </w:rPr>
        <w:t>c</w:t>
      </w:r>
      <w:r w:rsidR="008A270D">
        <w:rPr>
          <w:color w:val="auto"/>
        </w:rPr>
        <w:t>ritici</w:t>
      </w:r>
      <w:r w:rsidR="008A270D" w:rsidRPr="00C25C55">
        <w:rPr>
          <w:color w:val="auto"/>
        </w:rPr>
        <w:t>s</w:t>
      </w:r>
      <w:r w:rsidR="008A270D">
        <w:rPr>
          <w:color w:val="auto"/>
        </w:rPr>
        <w:t>m tha</w:t>
      </w:r>
      <w:r w:rsidR="008A270D" w:rsidRPr="00C25C55">
        <w:rPr>
          <w:color w:val="auto"/>
        </w:rPr>
        <w:t>t</w:t>
      </w:r>
      <w:r w:rsidR="008A270D">
        <w:rPr>
          <w:color w:val="auto"/>
        </w:rPr>
        <w:t xml:space="preserve"> wo</w:t>
      </w:r>
      <w:r w:rsidR="008A270D" w:rsidRPr="00C25C55">
        <w:rPr>
          <w:color w:val="auto"/>
        </w:rPr>
        <w:t>r</w:t>
      </w:r>
      <w:r w:rsidR="008A270D">
        <w:rPr>
          <w:color w:val="auto"/>
        </w:rPr>
        <w:t>k to imp</w:t>
      </w:r>
      <w:r w:rsidR="008A270D" w:rsidRPr="00C25C55">
        <w:rPr>
          <w:color w:val="auto"/>
        </w:rPr>
        <w:t>r</w:t>
      </w:r>
      <w:r w:rsidR="008A270D">
        <w:rPr>
          <w:color w:val="auto"/>
        </w:rPr>
        <w:t xml:space="preserve">ove the decking </w:t>
      </w:r>
      <w:r w:rsidR="008A270D" w:rsidRPr="00C25C55">
        <w:rPr>
          <w:color w:val="auto"/>
        </w:rPr>
        <w:t>s</w:t>
      </w:r>
      <w:r w:rsidR="008A270D">
        <w:rPr>
          <w:color w:val="auto"/>
        </w:rPr>
        <w:t>urface had not b</w:t>
      </w:r>
      <w:r w:rsidR="008A270D" w:rsidRPr="00C25C55">
        <w:rPr>
          <w:color w:val="auto"/>
        </w:rPr>
        <w:t>e</w:t>
      </w:r>
      <w:r w:rsidR="008A270D">
        <w:rPr>
          <w:color w:val="auto"/>
        </w:rPr>
        <w:t>en carried out at the time it was identified as an item of work</w:t>
      </w:r>
      <w:r w:rsidR="00821454">
        <w:rPr>
          <w:color w:val="auto"/>
        </w:rPr>
        <w:t xml:space="preserve"> and </w:t>
      </w:r>
      <w:r w:rsidR="008A270D" w:rsidRPr="00006C3A">
        <w:rPr>
          <w:color w:val="auto"/>
        </w:rPr>
        <w:t xml:space="preserve">I am satisfied that </w:t>
      </w:r>
      <w:r w:rsidR="008A270D">
        <w:rPr>
          <w:color w:val="auto"/>
        </w:rPr>
        <w:t xml:space="preserve">an appropriately surfaced </w:t>
      </w:r>
      <w:r w:rsidR="008A270D" w:rsidRPr="00006C3A">
        <w:rPr>
          <w:color w:val="auto"/>
        </w:rPr>
        <w:t xml:space="preserve">deck </w:t>
      </w:r>
      <w:r w:rsidR="008A270D">
        <w:rPr>
          <w:color w:val="auto"/>
        </w:rPr>
        <w:t xml:space="preserve">could be provided again, having been provided prior to the closure. </w:t>
      </w:r>
      <w:r w:rsidR="00031C7A">
        <w:rPr>
          <w:color w:val="auto"/>
        </w:rPr>
        <w:t xml:space="preserve">However, that of </w:t>
      </w:r>
      <w:r w:rsidRPr="00006C3A">
        <w:rPr>
          <w:color w:val="auto"/>
        </w:rPr>
        <w:t xml:space="preserve">itself </w:t>
      </w:r>
      <w:r w:rsidR="00031C7A">
        <w:rPr>
          <w:color w:val="auto"/>
        </w:rPr>
        <w:t>would not amel</w:t>
      </w:r>
      <w:r w:rsidRPr="00006C3A">
        <w:rPr>
          <w:color w:val="auto"/>
        </w:rPr>
        <w:t>i</w:t>
      </w:r>
      <w:r w:rsidR="00031C7A">
        <w:rPr>
          <w:color w:val="auto"/>
        </w:rPr>
        <w:t>orate the i</w:t>
      </w:r>
      <w:r w:rsidRPr="00006C3A">
        <w:rPr>
          <w:color w:val="auto"/>
        </w:rPr>
        <w:t>ssu</w:t>
      </w:r>
      <w:r w:rsidR="00031C7A">
        <w:rPr>
          <w:color w:val="auto"/>
        </w:rPr>
        <w:t>e of s</w:t>
      </w:r>
      <w:r w:rsidRPr="00006C3A">
        <w:rPr>
          <w:color w:val="auto"/>
        </w:rPr>
        <w:t>i</w:t>
      </w:r>
      <w:r w:rsidR="00031C7A">
        <w:rPr>
          <w:color w:val="auto"/>
        </w:rPr>
        <w:t>gh</w:t>
      </w:r>
      <w:r w:rsidRPr="00006C3A">
        <w:rPr>
          <w:color w:val="auto"/>
        </w:rPr>
        <w:t>t</w:t>
      </w:r>
      <w:r w:rsidR="00031C7A">
        <w:rPr>
          <w:color w:val="auto"/>
        </w:rPr>
        <w:t>ing distance</w:t>
      </w:r>
      <w:r w:rsidRPr="00006C3A">
        <w:rPr>
          <w:color w:val="auto"/>
        </w:rPr>
        <w:t>.</w:t>
      </w:r>
      <w:r w:rsidR="0014372A">
        <w:rPr>
          <w:color w:val="auto"/>
        </w:rPr>
        <w:t xml:space="preserve"> </w:t>
      </w:r>
      <w:r w:rsidR="00A6675B">
        <w:rPr>
          <w:color w:val="auto"/>
        </w:rPr>
        <w:t xml:space="preserve"> </w:t>
      </w:r>
    </w:p>
    <w:p w14:paraId="25518D45" w14:textId="5E57DD57" w:rsidR="00471A9E" w:rsidRDefault="00901B2E" w:rsidP="005236AC">
      <w:pPr>
        <w:pStyle w:val="Style1"/>
        <w:tabs>
          <w:tab w:val="clear" w:pos="720"/>
        </w:tabs>
        <w:autoSpaceDE w:val="0"/>
        <w:autoSpaceDN w:val="0"/>
        <w:adjustRightInd w:val="0"/>
        <w:rPr>
          <w:color w:val="auto"/>
        </w:rPr>
      </w:pPr>
      <w:r w:rsidRPr="005236AC">
        <w:rPr>
          <w:color w:val="auto"/>
        </w:rPr>
        <w:t>This was one of several issues su</w:t>
      </w:r>
      <w:r w:rsidR="005236AC">
        <w:rPr>
          <w:color w:val="auto"/>
        </w:rPr>
        <w:t xml:space="preserve">bject </w:t>
      </w:r>
      <w:r w:rsidRPr="005236AC">
        <w:rPr>
          <w:color w:val="auto"/>
        </w:rPr>
        <w:t>t</w:t>
      </w:r>
      <w:r w:rsidR="005236AC">
        <w:rPr>
          <w:color w:val="auto"/>
        </w:rPr>
        <w:t>o</w:t>
      </w:r>
      <w:r w:rsidRPr="005236AC">
        <w:rPr>
          <w:color w:val="auto"/>
        </w:rPr>
        <w:t xml:space="preserve"> length</w:t>
      </w:r>
      <w:r w:rsidR="005236AC">
        <w:rPr>
          <w:color w:val="auto"/>
        </w:rPr>
        <w:t>y cross-examination</w:t>
      </w:r>
      <w:r w:rsidRPr="005236AC">
        <w:rPr>
          <w:color w:val="auto"/>
        </w:rPr>
        <w:t xml:space="preserve"> with regard to the</w:t>
      </w:r>
      <w:r w:rsidR="00471A9E" w:rsidRPr="005236AC">
        <w:rPr>
          <w:color w:val="auto"/>
        </w:rPr>
        <w:t xml:space="preserve"> June 2015</w:t>
      </w:r>
      <w:r w:rsidRPr="005236AC">
        <w:rPr>
          <w:color w:val="auto"/>
        </w:rPr>
        <w:t xml:space="preserve"> </w:t>
      </w:r>
      <w:r w:rsidR="00471A9E" w:rsidRPr="005236AC">
        <w:rPr>
          <w:color w:val="auto"/>
        </w:rPr>
        <w:t>RSSB document</w:t>
      </w:r>
      <w:r w:rsidR="005236AC" w:rsidRPr="005236AC">
        <w:rPr>
          <w:color w:val="auto"/>
        </w:rPr>
        <w:t xml:space="preserve">, </w:t>
      </w:r>
      <w:r w:rsidR="00471A9E" w:rsidRPr="00471A9E">
        <w:rPr>
          <w:color w:val="auto"/>
        </w:rPr>
        <w:t>Research into the causes of</w:t>
      </w:r>
      <w:r w:rsidR="005236AC">
        <w:rPr>
          <w:color w:val="auto"/>
        </w:rPr>
        <w:t xml:space="preserve"> </w:t>
      </w:r>
      <w:r w:rsidR="00471A9E" w:rsidRPr="00471A9E">
        <w:rPr>
          <w:color w:val="auto"/>
        </w:rPr>
        <w:t>pedestrian accidents at level crossings</w:t>
      </w:r>
      <w:r w:rsidR="005236AC">
        <w:rPr>
          <w:color w:val="auto"/>
        </w:rPr>
        <w:t xml:space="preserve"> </w:t>
      </w:r>
      <w:r w:rsidR="00471A9E" w:rsidRPr="00471A9E">
        <w:rPr>
          <w:color w:val="auto"/>
        </w:rPr>
        <w:t>and potential solutions</w:t>
      </w:r>
      <w:r w:rsidR="005236AC">
        <w:rPr>
          <w:color w:val="auto"/>
        </w:rPr>
        <w:t xml:space="preserve">. It was identified as an ‘S1’ type intervention </w:t>
      </w:r>
      <w:r w:rsidR="00AB3E8D">
        <w:rPr>
          <w:color w:val="auto"/>
        </w:rPr>
        <w:t>by reference to Appendix G of that document</w:t>
      </w:r>
      <w:r w:rsidR="00926103">
        <w:rPr>
          <w:color w:val="auto"/>
        </w:rPr>
        <w:t>, w</w:t>
      </w:r>
      <w:r w:rsidR="00434982">
        <w:rPr>
          <w:color w:val="auto"/>
        </w:rPr>
        <w:t xml:space="preserve">ith items V1, V2, V5, T3 and P1 also </w:t>
      </w:r>
      <w:r w:rsidR="00A26F83">
        <w:rPr>
          <w:color w:val="auto"/>
        </w:rPr>
        <w:t>discuss</w:t>
      </w:r>
      <w:r w:rsidR="00434982">
        <w:rPr>
          <w:color w:val="auto"/>
        </w:rPr>
        <w:t>ed</w:t>
      </w:r>
      <w:r w:rsidR="00AB3E8D">
        <w:rPr>
          <w:color w:val="auto"/>
        </w:rPr>
        <w:t xml:space="preserve">. It was clear that there was  </w:t>
      </w:r>
      <w:r w:rsidR="009B23B1">
        <w:rPr>
          <w:color w:val="auto"/>
        </w:rPr>
        <w:t xml:space="preserve">suspicion that NR had not taken account of all possible options to make the crossing </w:t>
      </w:r>
      <w:r w:rsidR="00374CA7">
        <w:rPr>
          <w:color w:val="auto"/>
        </w:rPr>
        <w:t xml:space="preserve">safe to open. </w:t>
      </w:r>
      <w:r w:rsidR="0072465B">
        <w:rPr>
          <w:color w:val="auto"/>
        </w:rPr>
        <w:t>Whilst I am aware that some objectors still hold such con</w:t>
      </w:r>
      <w:r w:rsidR="00926103">
        <w:rPr>
          <w:color w:val="auto"/>
        </w:rPr>
        <w:t>cern</w:t>
      </w:r>
      <w:r w:rsidR="0072465B">
        <w:rPr>
          <w:color w:val="auto"/>
        </w:rPr>
        <w:t>s</w:t>
      </w:r>
      <w:r w:rsidR="00FF54A8">
        <w:rPr>
          <w:color w:val="auto"/>
        </w:rPr>
        <w:t>, I am satisfied that t</w:t>
      </w:r>
      <w:r w:rsidR="00374CA7">
        <w:rPr>
          <w:color w:val="auto"/>
        </w:rPr>
        <w:t>he further information</w:t>
      </w:r>
      <w:r w:rsidR="00C56D4C">
        <w:rPr>
          <w:rStyle w:val="FootnoteReference"/>
          <w:color w:val="auto"/>
        </w:rPr>
        <w:footnoteReference w:id="13"/>
      </w:r>
      <w:r w:rsidR="00DB247D">
        <w:rPr>
          <w:color w:val="auto"/>
        </w:rPr>
        <w:t xml:space="preserve"> requested by SBC, </w:t>
      </w:r>
      <w:r w:rsidR="00374CA7">
        <w:rPr>
          <w:color w:val="auto"/>
        </w:rPr>
        <w:t xml:space="preserve"> regarding </w:t>
      </w:r>
      <w:r w:rsidR="00DB247D">
        <w:rPr>
          <w:color w:val="auto"/>
        </w:rPr>
        <w:t>h</w:t>
      </w:r>
      <w:r w:rsidR="00CE1FA2">
        <w:rPr>
          <w:color w:val="auto"/>
        </w:rPr>
        <w:t>i</w:t>
      </w:r>
      <w:r w:rsidR="00DB247D">
        <w:rPr>
          <w:color w:val="auto"/>
        </w:rPr>
        <w:t>sto</w:t>
      </w:r>
      <w:r w:rsidR="00CE1FA2">
        <w:rPr>
          <w:color w:val="auto"/>
        </w:rPr>
        <w:t>r</w:t>
      </w:r>
      <w:r w:rsidR="00DB247D">
        <w:rPr>
          <w:color w:val="auto"/>
        </w:rPr>
        <w:t>ic</w:t>
      </w:r>
      <w:r w:rsidR="00CE1FA2">
        <w:rPr>
          <w:color w:val="auto"/>
        </w:rPr>
        <w:t xml:space="preserve"> </w:t>
      </w:r>
      <w:r w:rsidR="00374CA7">
        <w:rPr>
          <w:color w:val="auto"/>
        </w:rPr>
        <w:t>decision-making processes</w:t>
      </w:r>
      <w:r w:rsidR="005E025D">
        <w:rPr>
          <w:color w:val="auto"/>
        </w:rPr>
        <w:t>,</w:t>
      </w:r>
      <w:r w:rsidR="00DB247D">
        <w:rPr>
          <w:color w:val="auto"/>
        </w:rPr>
        <w:t xml:space="preserve"> </w:t>
      </w:r>
      <w:r w:rsidR="00374CA7">
        <w:rPr>
          <w:color w:val="auto"/>
        </w:rPr>
        <w:t>assisted in clarifying th</w:t>
      </w:r>
      <w:r w:rsidR="00FF54A8">
        <w:rPr>
          <w:color w:val="auto"/>
        </w:rPr>
        <w:t>at the relevant possibilities had been appropriately reviewed</w:t>
      </w:r>
      <w:r w:rsidR="00CE1FA2">
        <w:rPr>
          <w:color w:val="auto"/>
        </w:rPr>
        <w:t>.</w:t>
      </w:r>
      <w:r w:rsidR="0014372A">
        <w:rPr>
          <w:color w:val="auto"/>
        </w:rPr>
        <w:t xml:space="preserve"> </w:t>
      </w:r>
    </w:p>
    <w:p w14:paraId="7F7D13BC" w14:textId="2AB22510" w:rsidR="00363EE0" w:rsidRPr="000B48A7" w:rsidRDefault="000B48A7" w:rsidP="00363EE0">
      <w:pPr>
        <w:pStyle w:val="Long4"/>
        <w:rPr>
          <w:b/>
          <w:color w:val="auto"/>
        </w:rPr>
      </w:pPr>
      <w:r>
        <w:rPr>
          <w:bCs/>
          <w:color w:val="auto"/>
        </w:rPr>
        <w:t>Acc</w:t>
      </w:r>
      <w:r w:rsidR="00363EE0" w:rsidRPr="000B48A7">
        <w:rPr>
          <w:bCs/>
          <w:color w:val="auto"/>
        </w:rPr>
        <w:t>e</w:t>
      </w:r>
      <w:r>
        <w:rPr>
          <w:bCs/>
          <w:color w:val="auto"/>
        </w:rPr>
        <w:t>ss points</w:t>
      </w:r>
    </w:p>
    <w:p w14:paraId="493AF166" w14:textId="2EB0E1D8" w:rsidR="00AB7379" w:rsidRDefault="00AB7379" w:rsidP="00A00784">
      <w:pPr>
        <w:pStyle w:val="Style1"/>
      </w:pPr>
      <w:r w:rsidRPr="0001357F">
        <w:t xml:space="preserve">The </w:t>
      </w:r>
      <w:r w:rsidR="000B48A7">
        <w:t xml:space="preserve">NRA </w:t>
      </w:r>
      <w:r w:rsidRPr="0001357F">
        <w:t>n</w:t>
      </w:r>
      <w:r w:rsidR="000B48A7">
        <w:t>ot</w:t>
      </w:r>
      <w:r w:rsidRPr="0001357F">
        <w:t xml:space="preserve">ed </w:t>
      </w:r>
      <w:r w:rsidR="000B48A7">
        <w:t>tha</w:t>
      </w:r>
      <w:r w:rsidRPr="0001357F">
        <w:t>t th</w:t>
      </w:r>
      <w:r w:rsidR="000B48A7">
        <w:t>e</w:t>
      </w:r>
      <w:r w:rsidRPr="0001357F">
        <w:t xml:space="preserve"> path</w:t>
      </w:r>
      <w:r w:rsidR="000B48A7">
        <w:t>s</w:t>
      </w:r>
      <w:r w:rsidRPr="0001357F">
        <w:t xml:space="preserve"> leading from the gates up a shallow incline to track level were unmade and uneven, with loosely laid ballast.</w:t>
      </w:r>
      <w:r w:rsidR="00A6675B">
        <w:t xml:space="preserve"> </w:t>
      </w:r>
      <w:r w:rsidR="00705552">
        <w:t>I agree with those objectors who said that it would not be difficult to alter the surface, although the inclines would undoubtedly remain in this landscape.</w:t>
      </w:r>
      <w:r w:rsidR="00A6675B">
        <w:t xml:space="preserve"> </w:t>
      </w:r>
      <w:r w:rsidR="00705552">
        <w:t xml:space="preserve">However, this also would not </w:t>
      </w:r>
      <w:r w:rsidR="00A00784">
        <w:t>improve the sighting distance on the downside line.</w:t>
      </w:r>
      <w:r w:rsidR="0014372A">
        <w:t xml:space="preserve"> </w:t>
      </w:r>
    </w:p>
    <w:p w14:paraId="69F9BD11" w14:textId="77777777" w:rsidR="00E923FB" w:rsidRPr="00626F9E" w:rsidRDefault="00E923FB" w:rsidP="00E923FB">
      <w:pPr>
        <w:pStyle w:val="Long4"/>
        <w:rPr>
          <w:bCs/>
          <w:color w:val="auto"/>
        </w:rPr>
      </w:pPr>
      <w:r w:rsidRPr="00626F9E">
        <w:rPr>
          <w:bCs/>
          <w:color w:val="auto"/>
        </w:rPr>
        <w:t xml:space="preserve">Whistle boards </w:t>
      </w:r>
    </w:p>
    <w:p w14:paraId="2CD71A41" w14:textId="017C9F3E" w:rsidR="00E923FB" w:rsidRDefault="00E923FB" w:rsidP="00E923FB">
      <w:pPr>
        <w:pStyle w:val="Style1"/>
        <w:rPr>
          <w:color w:val="auto"/>
        </w:rPr>
      </w:pPr>
      <w:r w:rsidRPr="00BC564D">
        <w:rPr>
          <w:color w:val="auto"/>
        </w:rPr>
        <w:t>There were whistle boards located on either side of the crossing, which would be the point NR calculated to be the optimum distance allowing sufficient warning time, with the train driver sounding the train horn to warn potential crossing users of the approach of the train.</w:t>
      </w:r>
      <w:r w:rsidR="00A6675B">
        <w:rPr>
          <w:color w:val="auto"/>
        </w:rPr>
        <w:t xml:space="preserve"> </w:t>
      </w:r>
      <w:r w:rsidRPr="00BC564D">
        <w:rPr>
          <w:color w:val="auto"/>
        </w:rPr>
        <w:t xml:space="preserve">I am satisfied that such whistle </w:t>
      </w:r>
      <w:r w:rsidRPr="00BC564D">
        <w:rPr>
          <w:color w:val="auto"/>
        </w:rPr>
        <w:lastRenderedPageBreak/>
        <w:t>boards could be reinstated but th</w:t>
      </w:r>
      <w:r>
        <w:rPr>
          <w:color w:val="auto"/>
        </w:rPr>
        <w:t>is</w:t>
      </w:r>
      <w:r w:rsidRPr="00BC564D">
        <w:rPr>
          <w:color w:val="auto"/>
        </w:rPr>
        <w:t xml:space="preserve"> plac</w:t>
      </w:r>
      <w:r>
        <w:rPr>
          <w:color w:val="auto"/>
        </w:rPr>
        <w:t>es</w:t>
      </w:r>
      <w:r w:rsidRPr="00BC564D">
        <w:rPr>
          <w:color w:val="auto"/>
        </w:rPr>
        <w:t xml:space="preserve"> the onus on the train driver to </w:t>
      </w:r>
      <w:r>
        <w:rPr>
          <w:color w:val="auto"/>
        </w:rPr>
        <w:t>act o</w:t>
      </w:r>
      <w:r w:rsidRPr="00BC564D">
        <w:rPr>
          <w:color w:val="auto"/>
        </w:rPr>
        <w:t>n</w:t>
      </w:r>
      <w:r>
        <w:rPr>
          <w:color w:val="auto"/>
        </w:rPr>
        <w:t xml:space="preserve"> the s</w:t>
      </w:r>
      <w:r w:rsidRPr="00BC564D">
        <w:rPr>
          <w:color w:val="auto"/>
        </w:rPr>
        <w:t>ig</w:t>
      </w:r>
      <w:r>
        <w:rPr>
          <w:color w:val="auto"/>
        </w:rPr>
        <w:t>nage and the user to r</w:t>
      </w:r>
      <w:r w:rsidRPr="00BC564D">
        <w:rPr>
          <w:color w:val="auto"/>
        </w:rPr>
        <w:t>e</w:t>
      </w:r>
      <w:r>
        <w:rPr>
          <w:color w:val="auto"/>
        </w:rPr>
        <w:t>act appropriately</w:t>
      </w:r>
      <w:r w:rsidRPr="00BC564D">
        <w:rPr>
          <w:color w:val="auto"/>
        </w:rPr>
        <w:t>.</w:t>
      </w:r>
      <w:r w:rsidR="0014372A">
        <w:rPr>
          <w:color w:val="auto"/>
        </w:rPr>
        <w:t xml:space="preserve"> </w:t>
      </w:r>
    </w:p>
    <w:p w14:paraId="24F5CB44" w14:textId="66C0B6A6" w:rsidR="00297470" w:rsidRPr="00343069" w:rsidRDefault="00297470" w:rsidP="00E923FB">
      <w:pPr>
        <w:pStyle w:val="Style1"/>
        <w:rPr>
          <w:color w:val="auto"/>
        </w:rPr>
      </w:pPr>
      <w:r w:rsidRPr="00343069">
        <w:rPr>
          <w:color w:val="auto"/>
        </w:rPr>
        <w:t>Whistle boards on the railway line approaching the crossing are the point at which train drivers sound the horn to warn crossing users of trains approaching except in the Night-time Quiet Period (NTQP) between the hours of 00.00 and 06.00</w:t>
      </w:r>
      <w:r w:rsidR="00343069">
        <w:rPr>
          <w:rStyle w:val="FootnoteReference"/>
          <w:color w:val="auto"/>
        </w:rPr>
        <w:footnoteReference w:id="14"/>
      </w:r>
      <w:r w:rsidRPr="00343069">
        <w:rPr>
          <w:color w:val="auto"/>
        </w:rPr>
        <w:t>. The NTQP was introduced due to the harm that train horns sounding through the night caused to local residents versus the perceived risk at crossings at those times.</w:t>
      </w:r>
    </w:p>
    <w:p w14:paraId="3603569D" w14:textId="613B1210" w:rsidR="00E923FB" w:rsidRDefault="00E923FB" w:rsidP="007850C2">
      <w:pPr>
        <w:pStyle w:val="Style1"/>
        <w:rPr>
          <w:color w:val="auto"/>
        </w:rPr>
      </w:pPr>
      <w:r w:rsidRPr="00417F79">
        <w:rPr>
          <w:color w:val="auto"/>
        </w:rPr>
        <w:t>Although objectors took the view that the train whistle should provide sufficient warning</w:t>
      </w:r>
      <w:r w:rsidR="001B73DF">
        <w:rPr>
          <w:color w:val="auto"/>
        </w:rPr>
        <w:t>,</w:t>
      </w:r>
      <w:r w:rsidRPr="00417F79">
        <w:rPr>
          <w:color w:val="auto"/>
        </w:rPr>
        <w:t xml:space="preserve"> I agree with NR that in this location train whistles may be obscured by the background noise. Whilst people may be used to the background noise in their locale</w:t>
      </w:r>
      <w:r w:rsidR="001B73DF">
        <w:rPr>
          <w:color w:val="auto"/>
        </w:rPr>
        <w:t>,</w:t>
      </w:r>
      <w:r w:rsidRPr="00417F79">
        <w:rPr>
          <w:color w:val="auto"/>
        </w:rPr>
        <w:t xml:space="preserve"> I found that even in a period of lower travel due to Covid-19 lockdown restrictions, there was significant background noise arising from traffic on both the M25 and the A30 as well as from Heathrow Airport.</w:t>
      </w:r>
      <w:r w:rsidR="00A6675B" w:rsidRPr="00417F79">
        <w:rPr>
          <w:color w:val="auto"/>
        </w:rPr>
        <w:t xml:space="preserve"> </w:t>
      </w:r>
      <w:r w:rsidR="001B73DF" w:rsidRPr="00417F79">
        <w:rPr>
          <w:color w:val="auto"/>
        </w:rPr>
        <w:t xml:space="preserve">As the train driver should not use the horn during the NTQP, unless a person is seen at a crossing, there is no warning given by the trains passing the whistle boards and sighting of </w:t>
      </w:r>
      <w:r w:rsidR="001B73DF">
        <w:rPr>
          <w:color w:val="auto"/>
        </w:rPr>
        <w:t>an</w:t>
      </w:r>
      <w:r w:rsidR="001B73DF" w:rsidRPr="00417F79">
        <w:rPr>
          <w:color w:val="auto"/>
        </w:rPr>
        <w:t xml:space="preserve"> approaching train</w:t>
      </w:r>
      <w:r w:rsidR="001B73DF">
        <w:rPr>
          <w:color w:val="auto"/>
        </w:rPr>
        <w:t xml:space="preserve"> in this period</w:t>
      </w:r>
      <w:r w:rsidR="001B73DF" w:rsidRPr="00417F79">
        <w:rPr>
          <w:color w:val="auto"/>
        </w:rPr>
        <w:t xml:space="preserve"> relies on the user.</w:t>
      </w:r>
    </w:p>
    <w:p w14:paraId="391EA518" w14:textId="3A2D5D15" w:rsidR="00E923FB" w:rsidRPr="00994801" w:rsidRDefault="00E923FB" w:rsidP="00C802C2">
      <w:pPr>
        <w:pStyle w:val="Style1"/>
        <w:rPr>
          <w:color w:val="auto"/>
        </w:rPr>
      </w:pPr>
      <w:r w:rsidRPr="00994801">
        <w:rPr>
          <w:color w:val="auto"/>
        </w:rPr>
        <w:t xml:space="preserve">I am not satisfied that the whistle boards provide sufficient protection to overcome the sighting deficiency. They were in place during the period within which the most recent incident occurred at the crossing in April 2008 and the </w:t>
      </w:r>
      <w:r w:rsidR="00C94FF3" w:rsidRPr="00994801">
        <w:rPr>
          <w:color w:val="auto"/>
        </w:rPr>
        <w:t xml:space="preserve">RAIB Report </w:t>
      </w:r>
      <w:r w:rsidRPr="00994801">
        <w:rPr>
          <w:color w:val="auto"/>
        </w:rPr>
        <w:t>notes that the train driver also sounded his horn on sighting people on the crossing. Despite this a fatality occurred</w:t>
      </w:r>
      <w:r w:rsidR="001A0AB4" w:rsidRPr="00994801">
        <w:rPr>
          <w:color w:val="auto"/>
        </w:rPr>
        <w:t>, with a witness sa</w:t>
      </w:r>
      <w:r w:rsidR="0027111B" w:rsidRPr="00994801">
        <w:rPr>
          <w:color w:val="auto"/>
        </w:rPr>
        <w:t>ying that they had not heard the horn</w:t>
      </w:r>
      <w:r w:rsidRPr="00994801">
        <w:rPr>
          <w:color w:val="auto"/>
        </w:rPr>
        <w:t>.</w:t>
      </w:r>
      <w:r w:rsidR="00A47766" w:rsidRPr="00994801">
        <w:rPr>
          <w:color w:val="auto"/>
        </w:rPr>
        <w:t xml:space="preserve"> </w:t>
      </w:r>
    </w:p>
    <w:p w14:paraId="33E7EF6A" w14:textId="358E3440" w:rsidR="00A02E1D" w:rsidRPr="001917FA" w:rsidRDefault="0017220F" w:rsidP="00A02E1D">
      <w:pPr>
        <w:pStyle w:val="Long4"/>
        <w:rPr>
          <w:b/>
          <w:color w:val="auto"/>
        </w:rPr>
      </w:pPr>
      <w:r w:rsidRPr="001917FA">
        <w:rPr>
          <w:bCs/>
          <w:color w:val="auto"/>
        </w:rPr>
        <w:t>O</w:t>
      </w:r>
      <w:r w:rsidR="001917FA">
        <w:rPr>
          <w:bCs/>
          <w:color w:val="auto"/>
        </w:rPr>
        <w:t>th</w:t>
      </w:r>
      <w:r w:rsidRPr="001917FA">
        <w:rPr>
          <w:bCs/>
          <w:color w:val="auto"/>
        </w:rPr>
        <w:t>er</w:t>
      </w:r>
      <w:r w:rsidR="001917FA">
        <w:rPr>
          <w:bCs/>
          <w:color w:val="auto"/>
        </w:rPr>
        <w:t xml:space="preserve"> </w:t>
      </w:r>
      <w:r w:rsidR="00A02E1D" w:rsidRPr="001917FA">
        <w:rPr>
          <w:bCs/>
          <w:color w:val="auto"/>
        </w:rPr>
        <w:t>Mit</w:t>
      </w:r>
      <w:r w:rsidR="001917FA">
        <w:rPr>
          <w:bCs/>
          <w:color w:val="auto"/>
        </w:rPr>
        <w:t>igations</w:t>
      </w:r>
      <w:r w:rsidR="006B2461" w:rsidRPr="001917FA">
        <w:rPr>
          <w:bCs/>
          <w:color w:val="auto"/>
        </w:rPr>
        <w:t xml:space="preserve"> </w:t>
      </w:r>
    </w:p>
    <w:p w14:paraId="6296324E" w14:textId="5B044D3C" w:rsidR="00B00856" w:rsidRDefault="001917FA" w:rsidP="004C1819">
      <w:pPr>
        <w:pStyle w:val="Style1"/>
        <w:rPr>
          <w:color w:val="auto"/>
        </w:rPr>
      </w:pPr>
      <w:r w:rsidRPr="00AD3428">
        <w:rPr>
          <w:color w:val="auto"/>
        </w:rPr>
        <w:t>There was concern that NR had not done all that they could to look for solutions which would allow</w:t>
      </w:r>
      <w:r w:rsidR="00703A7D" w:rsidRPr="00AD3428">
        <w:rPr>
          <w:color w:val="auto"/>
        </w:rPr>
        <w:t xml:space="preserve"> the crossing to remain open, with </w:t>
      </w:r>
      <w:r w:rsidR="00F05F2B">
        <w:rPr>
          <w:color w:val="auto"/>
        </w:rPr>
        <w:t>ment</w:t>
      </w:r>
      <w:r w:rsidR="00703A7D" w:rsidRPr="00AD3428">
        <w:rPr>
          <w:color w:val="auto"/>
        </w:rPr>
        <w:t>ion o</w:t>
      </w:r>
      <w:r w:rsidR="00B40BEC">
        <w:rPr>
          <w:color w:val="auto"/>
        </w:rPr>
        <w:t>f</w:t>
      </w:r>
      <w:r w:rsidR="00703A7D" w:rsidRPr="00AD3428">
        <w:rPr>
          <w:color w:val="auto"/>
        </w:rPr>
        <w:t xml:space="preserve"> </w:t>
      </w:r>
      <w:r w:rsidR="0017220F" w:rsidRPr="00AD3428">
        <w:rPr>
          <w:color w:val="auto"/>
        </w:rPr>
        <w:t xml:space="preserve">Overlay </w:t>
      </w:r>
      <w:r w:rsidR="006F0463" w:rsidRPr="00AD3428">
        <w:rPr>
          <w:color w:val="auto"/>
        </w:rPr>
        <w:t xml:space="preserve">Miniature </w:t>
      </w:r>
      <w:r w:rsidR="0017220F" w:rsidRPr="00AD3428">
        <w:rPr>
          <w:color w:val="auto"/>
        </w:rPr>
        <w:t>S</w:t>
      </w:r>
      <w:r w:rsidR="006F0463" w:rsidRPr="00AD3428">
        <w:rPr>
          <w:color w:val="auto"/>
        </w:rPr>
        <w:t xml:space="preserve">top </w:t>
      </w:r>
      <w:r w:rsidR="0017220F" w:rsidRPr="00AD3428">
        <w:rPr>
          <w:color w:val="auto"/>
        </w:rPr>
        <w:t>L</w:t>
      </w:r>
      <w:r w:rsidR="006F0463" w:rsidRPr="00AD3428">
        <w:rPr>
          <w:color w:val="auto"/>
        </w:rPr>
        <w:t>ights (</w:t>
      </w:r>
      <w:r w:rsidR="0017220F" w:rsidRPr="00AD3428">
        <w:rPr>
          <w:color w:val="auto"/>
        </w:rPr>
        <w:t>O</w:t>
      </w:r>
      <w:r w:rsidR="006F0463" w:rsidRPr="00AD3428">
        <w:rPr>
          <w:color w:val="auto"/>
        </w:rPr>
        <w:t>MSLs)</w:t>
      </w:r>
      <w:r w:rsidR="00E64680" w:rsidRPr="00AD3428">
        <w:rPr>
          <w:color w:val="auto"/>
        </w:rPr>
        <w:t>,</w:t>
      </w:r>
      <w:r w:rsidR="00A6675B" w:rsidRPr="00AD3428">
        <w:rPr>
          <w:color w:val="auto"/>
        </w:rPr>
        <w:t xml:space="preserve"> </w:t>
      </w:r>
      <w:r w:rsidR="006D5D2D" w:rsidRPr="00AD3428">
        <w:rPr>
          <w:color w:val="auto"/>
        </w:rPr>
        <w:t>Automated Obstacle Detection</w:t>
      </w:r>
      <w:r w:rsidR="00AD3428" w:rsidRPr="00AD3428">
        <w:rPr>
          <w:color w:val="auto"/>
        </w:rPr>
        <w:t xml:space="preserve"> </w:t>
      </w:r>
      <w:r w:rsidR="00944F45">
        <w:rPr>
          <w:color w:val="auto"/>
        </w:rPr>
        <w:t xml:space="preserve">systems, such as </w:t>
      </w:r>
      <w:r w:rsidR="00AD3428" w:rsidRPr="00AD3428">
        <w:rPr>
          <w:color w:val="auto"/>
        </w:rPr>
        <w:t xml:space="preserve">Light Detection and Ranging </w:t>
      </w:r>
      <w:r w:rsidR="00703A7D" w:rsidRPr="00AD3428">
        <w:rPr>
          <w:color w:val="auto"/>
        </w:rPr>
        <w:t>(</w:t>
      </w:r>
      <w:r w:rsidR="00AD3428" w:rsidRPr="00AD3428">
        <w:rPr>
          <w:color w:val="auto"/>
        </w:rPr>
        <w:t>LIDAR</w:t>
      </w:r>
      <w:r w:rsidR="00703A7D" w:rsidRPr="00AD3428">
        <w:rPr>
          <w:color w:val="auto"/>
        </w:rPr>
        <w:t>)</w:t>
      </w:r>
      <w:r w:rsidR="00E80382">
        <w:rPr>
          <w:color w:val="auto"/>
        </w:rPr>
        <w:t xml:space="preserve"> or radar,</w:t>
      </w:r>
      <w:r w:rsidR="00F05F2B">
        <w:rPr>
          <w:color w:val="auto"/>
        </w:rPr>
        <w:t xml:space="preserve"> an</w:t>
      </w:r>
      <w:r w:rsidR="00F104DC" w:rsidRPr="00AD3428">
        <w:rPr>
          <w:color w:val="auto"/>
        </w:rPr>
        <w:t>d</w:t>
      </w:r>
      <w:r w:rsidR="00F05F2B">
        <w:rPr>
          <w:color w:val="auto"/>
        </w:rPr>
        <w:t xml:space="preserve"> th</w:t>
      </w:r>
      <w:r w:rsidR="00F104DC" w:rsidRPr="00AD3428">
        <w:rPr>
          <w:color w:val="auto"/>
        </w:rPr>
        <w:t xml:space="preserve">e </w:t>
      </w:r>
      <w:r w:rsidR="00F05F2B">
        <w:rPr>
          <w:color w:val="auto"/>
        </w:rPr>
        <w:t>possibility of other solutions being available</w:t>
      </w:r>
      <w:r w:rsidR="00EB7627">
        <w:rPr>
          <w:color w:val="auto"/>
        </w:rPr>
        <w:t xml:space="preserve"> or developed</w:t>
      </w:r>
      <w:r w:rsidR="00F05F2B">
        <w:rPr>
          <w:color w:val="auto"/>
        </w:rPr>
        <w:t>.</w:t>
      </w:r>
      <w:r w:rsidR="0090408B">
        <w:rPr>
          <w:color w:val="auto"/>
        </w:rPr>
        <w:t xml:space="preserve"> </w:t>
      </w:r>
    </w:p>
    <w:p w14:paraId="30F6F428" w14:textId="5032069F" w:rsidR="004C1819" w:rsidRPr="00AD3428" w:rsidRDefault="0090408B" w:rsidP="004C1819">
      <w:pPr>
        <w:pStyle w:val="Style1"/>
        <w:rPr>
          <w:color w:val="auto"/>
        </w:rPr>
      </w:pPr>
      <w:r>
        <w:rPr>
          <w:color w:val="auto"/>
        </w:rPr>
        <w:t xml:space="preserve">I am </w:t>
      </w:r>
      <w:r w:rsidR="00F104DC" w:rsidRPr="00AD3428">
        <w:rPr>
          <w:color w:val="auto"/>
        </w:rPr>
        <w:t>sa</w:t>
      </w:r>
      <w:r>
        <w:rPr>
          <w:color w:val="auto"/>
        </w:rPr>
        <w:t>tisfie</w:t>
      </w:r>
      <w:r w:rsidR="00FD6C8D" w:rsidRPr="00AD3428">
        <w:rPr>
          <w:color w:val="auto"/>
        </w:rPr>
        <w:t xml:space="preserve">d </w:t>
      </w:r>
      <w:r>
        <w:rPr>
          <w:color w:val="auto"/>
        </w:rPr>
        <w:t>th</w:t>
      </w:r>
      <w:r w:rsidR="00FD6C8D" w:rsidRPr="00AD3428">
        <w:rPr>
          <w:color w:val="auto"/>
        </w:rPr>
        <w:t>a</w:t>
      </w:r>
      <w:r>
        <w:rPr>
          <w:color w:val="auto"/>
        </w:rPr>
        <w:t>t thos</w:t>
      </w:r>
      <w:r w:rsidR="00FD6C8D" w:rsidRPr="00AD3428">
        <w:rPr>
          <w:color w:val="auto"/>
        </w:rPr>
        <w:t>e</w:t>
      </w:r>
      <w:r>
        <w:rPr>
          <w:color w:val="auto"/>
        </w:rPr>
        <w:t xml:space="preserve"> g</w:t>
      </w:r>
      <w:r w:rsidR="00F104DC" w:rsidRPr="00AD3428">
        <w:rPr>
          <w:color w:val="auto"/>
        </w:rPr>
        <w:t>i</w:t>
      </w:r>
      <w:r>
        <w:rPr>
          <w:color w:val="auto"/>
        </w:rPr>
        <w:t>vi</w:t>
      </w:r>
      <w:r w:rsidR="00F104DC" w:rsidRPr="00AD3428">
        <w:rPr>
          <w:color w:val="auto"/>
        </w:rPr>
        <w:t>n</w:t>
      </w:r>
      <w:r>
        <w:rPr>
          <w:color w:val="auto"/>
        </w:rPr>
        <w:t>g evi</w:t>
      </w:r>
      <w:r w:rsidR="00F104DC" w:rsidRPr="00AD3428">
        <w:rPr>
          <w:color w:val="auto"/>
        </w:rPr>
        <w:t>d</w:t>
      </w:r>
      <w:r>
        <w:rPr>
          <w:color w:val="auto"/>
        </w:rPr>
        <w:t>en</w:t>
      </w:r>
      <w:r w:rsidR="00F104DC" w:rsidRPr="00AD3428">
        <w:rPr>
          <w:color w:val="auto"/>
        </w:rPr>
        <w:t>c</w:t>
      </w:r>
      <w:r>
        <w:rPr>
          <w:color w:val="auto"/>
        </w:rPr>
        <w:t xml:space="preserve">e </w:t>
      </w:r>
      <w:r w:rsidR="00FE4C9A">
        <w:rPr>
          <w:color w:val="auto"/>
        </w:rPr>
        <w:t>on behalf of NR</w:t>
      </w:r>
      <w:r>
        <w:rPr>
          <w:color w:val="auto"/>
        </w:rPr>
        <w:t xml:space="preserve"> were </w:t>
      </w:r>
      <w:r w:rsidR="00FD6C8D" w:rsidRPr="00AD3428">
        <w:rPr>
          <w:color w:val="auto"/>
        </w:rPr>
        <w:t>t</w:t>
      </w:r>
      <w:r>
        <w:rPr>
          <w:color w:val="auto"/>
        </w:rPr>
        <w:t xml:space="preserve">he </w:t>
      </w:r>
      <w:r w:rsidR="00FD6C8D" w:rsidRPr="00AD3428">
        <w:rPr>
          <w:color w:val="auto"/>
        </w:rPr>
        <w:t>a</w:t>
      </w:r>
      <w:r>
        <w:rPr>
          <w:color w:val="auto"/>
        </w:rPr>
        <w:t>ppropri</w:t>
      </w:r>
      <w:r w:rsidR="00FD6C8D" w:rsidRPr="00AD3428">
        <w:rPr>
          <w:color w:val="auto"/>
        </w:rPr>
        <w:t>a</w:t>
      </w:r>
      <w:r>
        <w:rPr>
          <w:color w:val="auto"/>
        </w:rPr>
        <w:t xml:space="preserve">te </w:t>
      </w:r>
      <w:r w:rsidR="00FD6C8D" w:rsidRPr="00AD3428">
        <w:rPr>
          <w:color w:val="auto"/>
        </w:rPr>
        <w:t>in</w:t>
      </w:r>
      <w:r>
        <w:rPr>
          <w:color w:val="auto"/>
        </w:rPr>
        <w:t>du</w:t>
      </w:r>
      <w:r w:rsidR="00FD6C8D" w:rsidRPr="00AD3428">
        <w:rPr>
          <w:color w:val="auto"/>
        </w:rPr>
        <w:t>s</w:t>
      </w:r>
      <w:r>
        <w:rPr>
          <w:color w:val="auto"/>
        </w:rPr>
        <w:t>try experts t</w:t>
      </w:r>
      <w:r w:rsidR="00FD6C8D" w:rsidRPr="00AD3428">
        <w:rPr>
          <w:color w:val="auto"/>
        </w:rPr>
        <w:t>o</w:t>
      </w:r>
      <w:r>
        <w:rPr>
          <w:color w:val="auto"/>
        </w:rPr>
        <w:t xml:space="preserve"> </w:t>
      </w:r>
      <w:r w:rsidR="00FD6C8D" w:rsidRPr="00AD3428">
        <w:rPr>
          <w:color w:val="auto"/>
        </w:rPr>
        <w:t>assi</w:t>
      </w:r>
      <w:r>
        <w:rPr>
          <w:color w:val="auto"/>
        </w:rPr>
        <w:t>s</w:t>
      </w:r>
      <w:r w:rsidR="00F104DC" w:rsidRPr="00AD3428">
        <w:rPr>
          <w:color w:val="auto"/>
        </w:rPr>
        <w:t>t</w:t>
      </w:r>
      <w:r>
        <w:rPr>
          <w:color w:val="auto"/>
        </w:rPr>
        <w:t xml:space="preserve"> the Inquiry a</w:t>
      </w:r>
      <w:r w:rsidR="00F104DC" w:rsidRPr="00AD3428">
        <w:rPr>
          <w:color w:val="auto"/>
        </w:rPr>
        <w:t>s</w:t>
      </w:r>
      <w:r>
        <w:rPr>
          <w:color w:val="auto"/>
        </w:rPr>
        <w:t xml:space="preserve"> t</w:t>
      </w:r>
      <w:r w:rsidR="00F104DC" w:rsidRPr="00AD3428">
        <w:rPr>
          <w:color w:val="auto"/>
        </w:rPr>
        <w:t>o</w:t>
      </w:r>
      <w:r>
        <w:rPr>
          <w:color w:val="auto"/>
        </w:rPr>
        <w:t xml:space="preserve"> possible </w:t>
      </w:r>
      <w:r w:rsidR="002923C3">
        <w:rPr>
          <w:color w:val="auto"/>
        </w:rPr>
        <w:t>so</w:t>
      </w:r>
      <w:r w:rsidR="00F104DC" w:rsidRPr="00AD3428">
        <w:rPr>
          <w:color w:val="auto"/>
        </w:rPr>
        <w:t>l</w:t>
      </w:r>
      <w:r w:rsidR="002923C3">
        <w:rPr>
          <w:color w:val="auto"/>
        </w:rPr>
        <w:t>utions.</w:t>
      </w:r>
      <w:r w:rsidR="0014372A">
        <w:rPr>
          <w:color w:val="auto"/>
        </w:rPr>
        <w:t xml:space="preserve"> </w:t>
      </w:r>
      <w:r w:rsidR="002923C3">
        <w:rPr>
          <w:color w:val="auto"/>
        </w:rPr>
        <w:t>Taking account of the submitted evidence</w:t>
      </w:r>
      <w:r w:rsidR="00110DC6">
        <w:rPr>
          <w:color w:val="auto"/>
        </w:rPr>
        <w:t xml:space="preserve">, including </w:t>
      </w:r>
      <w:r w:rsidR="001678AC">
        <w:rPr>
          <w:color w:val="auto"/>
        </w:rPr>
        <w:t>CBA</w:t>
      </w:r>
      <w:r w:rsidR="00110DC6">
        <w:rPr>
          <w:color w:val="auto"/>
        </w:rPr>
        <w:t>,</w:t>
      </w:r>
      <w:r w:rsidR="002923C3">
        <w:rPr>
          <w:color w:val="auto"/>
        </w:rPr>
        <w:t xml:space="preserve"> </w:t>
      </w:r>
      <w:r w:rsidR="004C1819" w:rsidRPr="00AD3428">
        <w:rPr>
          <w:color w:val="auto"/>
        </w:rPr>
        <w:t>I</w:t>
      </w:r>
      <w:r w:rsidR="002923C3">
        <w:rPr>
          <w:color w:val="auto"/>
        </w:rPr>
        <w:t xml:space="preserve"> </w:t>
      </w:r>
      <w:r w:rsidR="004C1819" w:rsidRPr="00AD3428">
        <w:rPr>
          <w:color w:val="auto"/>
        </w:rPr>
        <w:t>a</w:t>
      </w:r>
      <w:r w:rsidR="002923C3">
        <w:rPr>
          <w:color w:val="auto"/>
        </w:rPr>
        <w:t xml:space="preserve">m satisfied </w:t>
      </w:r>
      <w:r w:rsidR="004C1819" w:rsidRPr="00AD3428">
        <w:rPr>
          <w:color w:val="auto"/>
        </w:rPr>
        <w:t>that t</w:t>
      </w:r>
      <w:r w:rsidR="000F7D8D">
        <w:rPr>
          <w:color w:val="auto"/>
        </w:rPr>
        <w:t>h</w:t>
      </w:r>
      <w:r w:rsidR="004C1819" w:rsidRPr="00AD3428">
        <w:rPr>
          <w:color w:val="auto"/>
        </w:rPr>
        <w:t>ere</w:t>
      </w:r>
      <w:r w:rsidR="000F7D8D">
        <w:rPr>
          <w:color w:val="auto"/>
        </w:rPr>
        <w:t xml:space="preserve"> is no feasible current solution which woul</w:t>
      </w:r>
      <w:r w:rsidR="004C1819" w:rsidRPr="00AD3428">
        <w:rPr>
          <w:color w:val="auto"/>
        </w:rPr>
        <w:t>d</w:t>
      </w:r>
      <w:r w:rsidR="000F7D8D">
        <w:rPr>
          <w:color w:val="auto"/>
        </w:rPr>
        <w:t xml:space="preserve"> make the crossing </w:t>
      </w:r>
      <w:r w:rsidR="004C1819" w:rsidRPr="00AD3428">
        <w:rPr>
          <w:color w:val="auto"/>
        </w:rPr>
        <w:t>s</w:t>
      </w:r>
      <w:r w:rsidR="00110DC6">
        <w:rPr>
          <w:color w:val="auto"/>
        </w:rPr>
        <w:t>afe for users.</w:t>
      </w:r>
      <w:r w:rsidR="0014372A">
        <w:rPr>
          <w:color w:val="auto"/>
        </w:rPr>
        <w:t xml:space="preserve"> </w:t>
      </w:r>
      <w:r w:rsidR="00846E72">
        <w:rPr>
          <w:color w:val="auto"/>
        </w:rPr>
        <w:t>W</w:t>
      </w:r>
      <w:r w:rsidR="00073585" w:rsidRPr="00AD3428">
        <w:rPr>
          <w:color w:val="auto"/>
        </w:rPr>
        <w:t>hil</w:t>
      </w:r>
      <w:r w:rsidR="00846E72">
        <w:rPr>
          <w:color w:val="auto"/>
        </w:rPr>
        <w:t>st I un</w:t>
      </w:r>
      <w:r w:rsidR="00073585" w:rsidRPr="00AD3428">
        <w:rPr>
          <w:color w:val="auto"/>
        </w:rPr>
        <w:t>d</w:t>
      </w:r>
      <w:r w:rsidR="00846E72">
        <w:rPr>
          <w:color w:val="auto"/>
        </w:rPr>
        <w:t xml:space="preserve">erstand the </w:t>
      </w:r>
      <w:r w:rsidR="001E1E57">
        <w:rPr>
          <w:color w:val="auto"/>
        </w:rPr>
        <w:t>hope th</w:t>
      </w:r>
      <w:r w:rsidR="00073585" w:rsidRPr="00AD3428">
        <w:rPr>
          <w:color w:val="auto"/>
        </w:rPr>
        <w:t>a</w:t>
      </w:r>
      <w:r w:rsidR="00846E72">
        <w:rPr>
          <w:color w:val="auto"/>
        </w:rPr>
        <w:t>t t</w:t>
      </w:r>
      <w:r w:rsidR="001E1E57">
        <w:rPr>
          <w:color w:val="auto"/>
        </w:rPr>
        <w:t xml:space="preserve">here may be </w:t>
      </w:r>
      <w:r w:rsidR="00846E72">
        <w:rPr>
          <w:color w:val="auto"/>
        </w:rPr>
        <w:t>s</w:t>
      </w:r>
      <w:r w:rsidR="00073585" w:rsidRPr="00AD3428">
        <w:rPr>
          <w:color w:val="auto"/>
        </w:rPr>
        <w:t>o</w:t>
      </w:r>
      <w:r w:rsidR="00846E72">
        <w:rPr>
          <w:color w:val="auto"/>
        </w:rPr>
        <w:t>lu</w:t>
      </w:r>
      <w:r w:rsidR="00073585" w:rsidRPr="00AD3428">
        <w:rPr>
          <w:color w:val="auto"/>
        </w:rPr>
        <w:t>t</w:t>
      </w:r>
      <w:r w:rsidR="00846E72">
        <w:rPr>
          <w:color w:val="auto"/>
        </w:rPr>
        <w:t xml:space="preserve">ions </w:t>
      </w:r>
      <w:r w:rsidR="001E1E57">
        <w:rPr>
          <w:color w:val="auto"/>
        </w:rPr>
        <w:t>o</w:t>
      </w:r>
      <w:r w:rsidR="00073585" w:rsidRPr="00AD3428">
        <w:rPr>
          <w:color w:val="auto"/>
        </w:rPr>
        <w:t xml:space="preserve">n </w:t>
      </w:r>
      <w:r w:rsidR="001E1E57">
        <w:rPr>
          <w:color w:val="auto"/>
        </w:rPr>
        <w:t>t</w:t>
      </w:r>
      <w:r w:rsidR="00073585" w:rsidRPr="00AD3428">
        <w:rPr>
          <w:color w:val="auto"/>
        </w:rPr>
        <w:t>h</w:t>
      </w:r>
      <w:r w:rsidR="001E1E57">
        <w:rPr>
          <w:color w:val="auto"/>
        </w:rPr>
        <w:t xml:space="preserve">e </w:t>
      </w:r>
      <w:r w:rsidR="002F7E36">
        <w:rPr>
          <w:color w:val="auto"/>
        </w:rPr>
        <w:t>hor</w:t>
      </w:r>
      <w:r w:rsidR="002F7E36" w:rsidRPr="00AD3428">
        <w:rPr>
          <w:color w:val="auto"/>
        </w:rPr>
        <w:t>i</w:t>
      </w:r>
      <w:r w:rsidR="002F7E36">
        <w:rPr>
          <w:color w:val="auto"/>
        </w:rPr>
        <w:t>zo</w:t>
      </w:r>
      <w:r w:rsidR="002F7E36" w:rsidRPr="00AD3428">
        <w:rPr>
          <w:color w:val="auto"/>
        </w:rPr>
        <w:t>n,</w:t>
      </w:r>
      <w:r w:rsidR="001E1E57">
        <w:rPr>
          <w:color w:val="auto"/>
        </w:rPr>
        <w:t xml:space="preserve"> I am </w:t>
      </w:r>
      <w:r w:rsidR="00073585" w:rsidRPr="00AD3428">
        <w:rPr>
          <w:color w:val="auto"/>
        </w:rPr>
        <w:t>n</w:t>
      </w:r>
      <w:r w:rsidR="001E1E57">
        <w:rPr>
          <w:color w:val="auto"/>
        </w:rPr>
        <w:t>ot</w:t>
      </w:r>
      <w:r w:rsidR="00073585" w:rsidRPr="00AD3428">
        <w:rPr>
          <w:color w:val="auto"/>
        </w:rPr>
        <w:t xml:space="preserve"> </w:t>
      </w:r>
      <w:r w:rsidR="001E1E57">
        <w:rPr>
          <w:color w:val="auto"/>
        </w:rPr>
        <w:t>s</w:t>
      </w:r>
      <w:r w:rsidR="00073585" w:rsidRPr="00AD3428">
        <w:rPr>
          <w:color w:val="auto"/>
        </w:rPr>
        <w:t>a</w:t>
      </w:r>
      <w:r w:rsidR="001E1E57">
        <w:rPr>
          <w:color w:val="auto"/>
        </w:rPr>
        <w:t>tisfied tha</w:t>
      </w:r>
      <w:r w:rsidR="00073585" w:rsidRPr="00AD3428">
        <w:rPr>
          <w:color w:val="auto"/>
        </w:rPr>
        <w:t>t</w:t>
      </w:r>
      <w:r w:rsidR="001E1E57">
        <w:rPr>
          <w:color w:val="auto"/>
        </w:rPr>
        <w:t xml:space="preserve"> </w:t>
      </w:r>
      <w:r w:rsidR="00DF3551">
        <w:rPr>
          <w:color w:val="auto"/>
        </w:rPr>
        <w:t xml:space="preserve">keeping </w:t>
      </w:r>
      <w:r w:rsidR="00073585" w:rsidRPr="00AD3428">
        <w:rPr>
          <w:color w:val="auto"/>
        </w:rPr>
        <w:t>a</w:t>
      </w:r>
      <w:r w:rsidR="00DF3551">
        <w:rPr>
          <w:color w:val="auto"/>
        </w:rPr>
        <w:t xml:space="preserve"> temporary clo</w:t>
      </w:r>
      <w:r w:rsidR="00073585" w:rsidRPr="00AD3428">
        <w:rPr>
          <w:color w:val="auto"/>
        </w:rPr>
        <w:t>s</w:t>
      </w:r>
      <w:r w:rsidR="00DF3551">
        <w:rPr>
          <w:color w:val="auto"/>
        </w:rPr>
        <w:t>ure</w:t>
      </w:r>
      <w:r w:rsidR="00073585" w:rsidRPr="00AD3428">
        <w:rPr>
          <w:color w:val="auto"/>
        </w:rPr>
        <w:t xml:space="preserve"> in </w:t>
      </w:r>
      <w:r w:rsidR="00DF3551">
        <w:rPr>
          <w:color w:val="auto"/>
        </w:rPr>
        <w:t>p</w:t>
      </w:r>
      <w:r w:rsidR="00073585" w:rsidRPr="00AD3428">
        <w:rPr>
          <w:color w:val="auto"/>
        </w:rPr>
        <w:t>l</w:t>
      </w:r>
      <w:r w:rsidR="00DF3551">
        <w:rPr>
          <w:color w:val="auto"/>
        </w:rPr>
        <w:t>a</w:t>
      </w:r>
      <w:r w:rsidR="00073585" w:rsidRPr="00AD3428">
        <w:rPr>
          <w:color w:val="auto"/>
        </w:rPr>
        <w:t>c</w:t>
      </w:r>
      <w:r w:rsidR="00DF3551">
        <w:rPr>
          <w:color w:val="auto"/>
        </w:rPr>
        <w:t>e f</w:t>
      </w:r>
      <w:r w:rsidR="00073585" w:rsidRPr="00AD3428">
        <w:rPr>
          <w:color w:val="auto"/>
        </w:rPr>
        <w:t>o</w:t>
      </w:r>
      <w:r w:rsidR="00DF3551">
        <w:rPr>
          <w:color w:val="auto"/>
        </w:rPr>
        <w:t>r a</w:t>
      </w:r>
      <w:r w:rsidR="00073585" w:rsidRPr="00AD3428">
        <w:rPr>
          <w:color w:val="auto"/>
        </w:rPr>
        <w:t>n</w:t>
      </w:r>
      <w:r w:rsidR="00DF3551">
        <w:rPr>
          <w:color w:val="auto"/>
        </w:rPr>
        <w:t>y long</w:t>
      </w:r>
      <w:r w:rsidR="004C1819" w:rsidRPr="00AD3428">
        <w:rPr>
          <w:color w:val="auto"/>
        </w:rPr>
        <w:t>er</w:t>
      </w:r>
      <w:r w:rsidR="00DF3551">
        <w:rPr>
          <w:color w:val="auto"/>
        </w:rPr>
        <w:t xml:space="preserve"> than has already been the case </w:t>
      </w:r>
      <w:r w:rsidR="004C1819" w:rsidRPr="00AD3428">
        <w:rPr>
          <w:color w:val="auto"/>
        </w:rPr>
        <w:t>i</w:t>
      </w:r>
      <w:r w:rsidR="00DF3551">
        <w:rPr>
          <w:color w:val="auto"/>
        </w:rPr>
        <w:t>s</w:t>
      </w:r>
      <w:r w:rsidR="002D3E6A">
        <w:rPr>
          <w:color w:val="auto"/>
        </w:rPr>
        <w:t xml:space="preserve"> </w:t>
      </w:r>
      <w:r w:rsidR="004C1819" w:rsidRPr="00AD3428">
        <w:rPr>
          <w:color w:val="auto"/>
        </w:rPr>
        <w:t>r</w:t>
      </w:r>
      <w:r w:rsidR="00B00856">
        <w:rPr>
          <w:color w:val="auto"/>
        </w:rPr>
        <w:t>e</w:t>
      </w:r>
      <w:r w:rsidR="004C1819" w:rsidRPr="00AD3428">
        <w:rPr>
          <w:color w:val="auto"/>
        </w:rPr>
        <w:t>a</w:t>
      </w:r>
      <w:r w:rsidR="00B00856">
        <w:rPr>
          <w:color w:val="auto"/>
        </w:rPr>
        <w:t>sonab</w:t>
      </w:r>
      <w:r w:rsidR="004C1819" w:rsidRPr="00AD3428">
        <w:rPr>
          <w:color w:val="auto"/>
        </w:rPr>
        <w:t>le</w:t>
      </w:r>
      <w:r w:rsidR="002D3E6A">
        <w:rPr>
          <w:color w:val="auto"/>
        </w:rPr>
        <w:t xml:space="preserve"> or proportionate</w:t>
      </w:r>
      <w:r w:rsidR="004C1819" w:rsidRPr="00AD3428">
        <w:rPr>
          <w:color w:val="auto"/>
        </w:rPr>
        <w:t>.</w:t>
      </w:r>
    </w:p>
    <w:p w14:paraId="03F6B03C" w14:textId="1D0A1B18" w:rsidR="00A725F3" w:rsidRPr="008E602A" w:rsidRDefault="00A725F3" w:rsidP="00A725F3">
      <w:pPr>
        <w:pStyle w:val="Long4"/>
        <w:rPr>
          <w:bCs/>
          <w:color w:val="auto"/>
        </w:rPr>
      </w:pPr>
      <w:r w:rsidRPr="008E602A">
        <w:rPr>
          <w:bCs/>
          <w:color w:val="auto"/>
        </w:rPr>
        <w:t>Line speed</w:t>
      </w:r>
      <w:r w:rsidR="00915ABD" w:rsidRPr="008E602A">
        <w:rPr>
          <w:bCs/>
          <w:color w:val="auto"/>
        </w:rPr>
        <w:t>/train number</w:t>
      </w:r>
      <w:r w:rsidRPr="008E602A">
        <w:rPr>
          <w:bCs/>
          <w:color w:val="auto"/>
        </w:rPr>
        <w:t xml:space="preserve"> changes</w:t>
      </w:r>
    </w:p>
    <w:p w14:paraId="58294971" w14:textId="3CB10389" w:rsidR="003839E5" w:rsidRDefault="00915ABD" w:rsidP="00D743EB">
      <w:pPr>
        <w:pStyle w:val="Style1"/>
        <w:tabs>
          <w:tab w:val="clear" w:pos="720"/>
        </w:tabs>
        <w:rPr>
          <w:color w:val="auto"/>
        </w:rPr>
      </w:pPr>
      <w:r w:rsidRPr="003839E5">
        <w:rPr>
          <w:color w:val="auto"/>
        </w:rPr>
        <w:t xml:space="preserve">It was suggested that the </w:t>
      </w:r>
      <w:r w:rsidR="008A3003" w:rsidRPr="003839E5">
        <w:rPr>
          <w:color w:val="auto"/>
        </w:rPr>
        <w:t>6</w:t>
      </w:r>
      <w:r w:rsidR="00091EEA" w:rsidRPr="003839E5">
        <w:rPr>
          <w:color w:val="auto"/>
        </w:rPr>
        <w:t>0mph</w:t>
      </w:r>
      <w:r w:rsidR="008A3003" w:rsidRPr="003839E5">
        <w:rPr>
          <w:color w:val="auto"/>
        </w:rPr>
        <w:t xml:space="preserve"> line-speed could not be met, due to the proximity of the </w:t>
      </w:r>
      <w:r w:rsidR="00091EEA" w:rsidRPr="003839E5">
        <w:rPr>
          <w:color w:val="auto"/>
        </w:rPr>
        <w:t>r</w:t>
      </w:r>
      <w:r w:rsidR="008A3003" w:rsidRPr="003839E5">
        <w:rPr>
          <w:color w:val="auto"/>
        </w:rPr>
        <w:t xml:space="preserve">ailway </w:t>
      </w:r>
      <w:r w:rsidR="00091EEA" w:rsidRPr="003839E5">
        <w:rPr>
          <w:color w:val="auto"/>
        </w:rPr>
        <w:t>st</w:t>
      </w:r>
      <w:r w:rsidR="008A3003" w:rsidRPr="003839E5">
        <w:rPr>
          <w:color w:val="auto"/>
        </w:rPr>
        <w:t>a</w:t>
      </w:r>
      <w:r w:rsidR="00091EEA" w:rsidRPr="003839E5">
        <w:rPr>
          <w:color w:val="auto"/>
        </w:rPr>
        <w:t>tion</w:t>
      </w:r>
      <w:r w:rsidR="008A3003" w:rsidRPr="003839E5">
        <w:rPr>
          <w:color w:val="auto"/>
        </w:rPr>
        <w:t xml:space="preserve"> at Staines</w:t>
      </w:r>
      <w:r w:rsidR="00D37283" w:rsidRPr="003839E5">
        <w:rPr>
          <w:color w:val="auto"/>
        </w:rPr>
        <w:t xml:space="preserve"> and, therefore, the ALCRM </w:t>
      </w:r>
      <w:r w:rsidR="00373FC5">
        <w:rPr>
          <w:color w:val="auto"/>
        </w:rPr>
        <w:t xml:space="preserve">results </w:t>
      </w:r>
      <w:r w:rsidR="00D37283" w:rsidRPr="003839E5">
        <w:rPr>
          <w:color w:val="auto"/>
        </w:rPr>
        <w:t xml:space="preserve">may </w:t>
      </w:r>
      <w:r w:rsidR="005814A1" w:rsidRPr="003839E5">
        <w:rPr>
          <w:color w:val="auto"/>
        </w:rPr>
        <w:t>be</w:t>
      </w:r>
      <w:r w:rsidR="00D37283" w:rsidRPr="003839E5">
        <w:rPr>
          <w:color w:val="auto"/>
        </w:rPr>
        <w:t xml:space="preserve"> incorrect.</w:t>
      </w:r>
      <w:r w:rsidR="00A6675B">
        <w:rPr>
          <w:color w:val="auto"/>
        </w:rPr>
        <w:t xml:space="preserve"> </w:t>
      </w:r>
      <w:r w:rsidR="008E602A" w:rsidRPr="003839E5">
        <w:rPr>
          <w:color w:val="auto"/>
        </w:rPr>
        <w:t>I se</w:t>
      </w:r>
      <w:r w:rsidR="00990A19">
        <w:rPr>
          <w:color w:val="auto"/>
        </w:rPr>
        <w:t xml:space="preserve">e no reason </w:t>
      </w:r>
      <w:r w:rsidR="00D71E44">
        <w:rPr>
          <w:color w:val="auto"/>
        </w:rPr>
        <w:t xml:space="preserve">why </w:t>
      </w:r>
      <w:r w:rsidR="008E602A" w:rsidRPr="003839E5">
        <w:rPr>
          <w:color w:val="auto"/>
        </w:rPr>
        <w:t xml:space="preserve">the </w:t>
      </w:r>
      <w:r w:rsidR="00E37CE3" w:rsidRPr="003839E5">
        <w:rPr>
          <w:color w:val="auto"/>
        </w:rPr>
        <w:t xml:space="preserve">ALCRM </w:t>
      </w:r>
      <w:r w:rsidR="008E602A" w:rsidRPr="003839E5">
        <w:rPr>
          <w:color w:val="auto"/>
        </w:rPr>
        <w:t xml:space="preserve">inputs, </w:t>
      </w:r>
      <w:r w:rsidR="00990A19">
        <w:rPr>
          <w:color w:val="auto"/>
        </w:rPr>
        <w:t xml:space="preserve">which </w:t>
      </w:r>
      <w:r w:rsidR="008E602A" w:rsidRPr="003839E5">
        <w:rPr>
          <w:color w:val="auto"/>
        </w:rPr>
        <w:t>tak</w:t>
      </w:r>
      <w:r w:rsidR="00990A19">
        <w:rPr>
          <w:color w:val="auto"/>
        </w:rPr>
        <w:t>e</w:t>
      </w:r>
      <w:r w:rsidR="008E602A" w:rsidRPr="003839E5">
        <w:rPr>
          <w:color w:val="auto"/>
        </w:rPr>
        <w:t xml:space="preserve"> account of through-train speeds</w:t>
      </w:r>
      <w:r w:rsidR="00E37CE3" w:rsidRPr="003839E5">
        <w:rPr>
          <w:color w:val="auto"/>
        </w:rPr>
        <w:t xml:space="preserve"> as well as stopping train speeds, were </w:t>
      </w:r>
      <w:r w:rsidR="00D71E44">
        <w:rPr>
          <w:color w:val="auto"/>
        </w:rPr>
        <w:t>in</w:t>
      </w:r>
      <w:r w:rsidR="00E37CE3" w:rsidRPr="003839E5">
        <w:rPr>
          <w:color w:val="auto"/>
        </w:rPr>
        <w:t>correct</w:t>
      </w:r>
      <w:r w:rsidR="00D71E44">
        <w:rPr>
          <w:color w:val="auto"/>
        </w:rPr>
        <w:t>. As a result</w:t>
      </w:r>
      <w:r w:rsidR="00E37CE3" w:rsidRPr="003839E5">
        <w:rPr>
          <w:color w:val="auto"/>
        </w:rPr>
        <w:t xml:space="preserve">, </w:t>
      </w:r>
      <w:r w:rsidR="00D71E44">
        <w:rPr>
          <w:color w:val="auto"/>
        </w:rPr>
        <w:t>I am sa</w:t>
      </w:r>
      <w:r w:rsidR="00E37CE3" w:rsidRPr="003839E5">
        <w:rPr>
          <w:color w:val="auto"/>
        </w:rPr>
        <w:t>t</w:t>
      </w:r>
      <w:r w:rsidR="00D71E44">
        <w:rPr>
          <w:color w:val="auto"/>
        </w:rPr>
        <w:t>is</w:t>
      </w:r>
      <w:r w:rsidR="00E37CE3" w:rsidRPr="003839E5">
        <w:rPr>
          <w:color w:val="auto"/>
        </w:rPr>
        <w:t>f</w:t>
      </w:r>
      <w:r w:rsidR="00D71E44">
        <w:rPr>
          <w:color w:val="auto"/>
        </w:rPr>
        <w:t>i</w:t>
      </w:r>
      <w:r w:rsidR="00E37CE3" w:rsidRPr="003839E5">
        <w:rPr>
          <w:color w:val="auto"/>
        </w:rPr>
        <w:t>e</w:t>
      </w:r>
      <w:r w:rsidR="00D71E44">
        <w:rPr>
          <w:color w:val="auto"/>
        </w:rPr>
        <w:t xml:space="preserve">d that I can place reliance on </w:t>
      </w:r>
      <w:r w:rsidR="00E37CE3" w:rsidRPr="003839E5">
        <w:rPr>
          <w:color w:val="auto"/>
        </w:rPr>
        <w:t>the outcome.</w:t>
      </w:r>
      <w:r w:rsidR="00A6675B">
        <w:rPr>
          <w:color w:val="auto"/>
        </w:rPr>
        <w:t xml:space="preserve"> </w:t>
      </w:r>
    </w:p>
    <w:p w14:paraId="7E3D2A68" w14:textId="5F1084E1" w:rsidR="00782A39" w:rsidRPr="00101CB3" w:rsidRDefault="007F4656" w:rsidP="00D743EB">
      <w:pPr>
        <w:pStyle w:val="Style1"/>
        <w:tabs>
          <w:tab w:val="clear" w:pos="720"/>
        </w:tabs>
        <w:rPr>
          <w:color w:val="auto"/>
        </w:rPr>
      </w:pPr>
      <w:r w:rsidRPr="00101CB3">
        <w:rPr>
          <w:color w:val="auto"/>
        </w:rPr>
        <w:t>In relation to the idea of reducing train numbers, in order to reduce the risk profile,</w:t>
      </w:r>
      <w:r w:rsidR="003950CC" w:rsidRPr="00101CB3">
        <w:rPr>
          <w:color w:val="auto"/>
        </w:rPr>
        <w:t xml:space="preserve"> I agree with NR t</w:t>
      </w:r>
      <w:r w:rsidR="00782A39" w:rsidRPr="00101CB3">
        <w:rPr>
          <w:color w:val="auto"/>
        </w:rPr>
        <w:t>hat this</w:t>
      </w:r>
      <w:r w:rsidR="003950CC" w:rsidRPr="00101CB3">
        <w:rPr>
          <w:color w:val="auto"/>
        </w:rPr>
        <w:t xml:space="preserve"> w</w:t>
      </w:r>
      <w:r w:rsidR="00782A39" w:rsidRPr="00101CB3">
        <w:rPr>
          <w:color w:val="auto"/>
        </w:rPr>
        <w:t>o</w:t>
      </w:r>
      <w:r w:rsidR="003950CC" w:rsidRPr="00101CB3">
        <w:rPr>
          <w:color w:val="auto"/>
        </w:rPr>
        <w:t>ul</w:t>
      </w:r>
      <w:r w:rsidR="00782A39" w:rsidRPr="00101CB3">
        <w:rPr>
          <w:color w:val="auto"/>
        </w:rPr>
        <w:t>d</w:t>
      </w:r>
      <w:r w:rsidR="003950CC" w:rsidRPr="00101CB3">
        <w:rPr>
          <w:color w:val="auto"/>
        </w:rPr>
        <w:t xml:space="preserve"> not be </w:t>
      </w:r>
      <w:r w:rsidR="00782A39" w:rsidRPr="00101CB3">
        <w:rPr>
          <w:color w:val="auto"/>
        </w:rPr>
        <w:t>justifi</w:t>
      </w:r>
      <w:r w:rsidR="003839E5" w:rsidRPr="00101CB3">
        <w:rPr>
          <w:color w:val="auto"/>
        </w:rPr>
        <w:t>abl</w:t>
      </w:r>
      <w:r w:rsidR="00782A39" w:rsidRPr="00101CB3">
        <w:rPr>
          <w:color w:val="auto"/>
        </w:rPr>
        <w:t>e.</w:t>
      </w:r>
      <w:r w:rsidR="00A6675B">
        <w:rPr>
          <w:color w:val="auto"/>
        </w:rPr>
        <w:t xml:space="preserve"> </w:t>
      </w:r>
      <w:r w:rsidR="003839E5" w:rsidRPr="00101CB3">
        <w:rPr>
          <w:color w:val="auto"/>
        </w:rPr>
        <w:t>T</w:t>
      </w:r>
      <w:r w:rsidR="00782A39" w:rsidRPr="00101CB3">
        <w:rPr>
          <w:color w:val="auto"/>
        </w:rPr>
        <w:t xml:space="preserve">he operational </w:t>
      </w:r>
      <w:r w:rsidR="00782A39" w:rsidRPr="00101CB3">
        <w:rPr>
          <w:color w:val="auto"/>
        </w:rPr>
        <w:lastRenderedPageBreak/>
        <w:t>efficiency of</w:t>
      </w:r>
      <w:r w:rsidR="003839E5" w:rsidRPr="00101CB3">
        <w:rPr>
          <w:color w:val="auto"/>
        </w:rPr>
        <w:t xml:space="preserve"> </w:t>
      </w:r>
      <w:r w:rsidR="00D83383" w:rsidRPr="00101CB3">
        <w:rPr>
          <w:color w:val="auto"/>
        </w:rPr>
        <w:t>the ra</w:t>
      </w:r>
      <w:r w:rsidR="00782A39" w:rsidRPr="00101CB3">
        <w:rPr>
          <w:color w:val="auto"/>
        </w:rPr>
        <w:t xml:space="preserve">ilway must be maintained, </w:t>
      </w:r>
      <w:r w:rsidR="00D83383" w:rsidRPr="00101CB3">
        <w:rPr>
          <w:color w:val="auto"/>
        </w:rPr>
        <w:t xml:space="preserve">with </w:t>
      </w:r>
      <w:r w:rsidR="00782A39" w:rsidRPr="00101CB3">
        <w:rPr>
          <w:color w:val="auto"/>
        </w:rPr>
        <w:t>public safety addressed</w:t>
      </w:r>
      <w:r w:rsidR="00D83383" w:rsidRPr="00101CB3">
        <w:rPr>
          <w:color w:val="auto"/>
        </w:rPr>
        <w:t xml:space="preserve"> </w:t>
      </w:r>
      <w:r w:rsidR="00782A39" w:rsidRPr="00101CB3">
        <w:rPr>
          <w:color w:val="auto"/>
        </w:rPr>
        <w:t xml:space="preserve">by </w:t>
      </w:r>
      <w:r w:rsidR="00D83383" w:rsidRPr="00101CB3">
        <w:rPr>
          <w:color w:val="auto"/>
        </w:rPr>
        <w:t xml:space="preserve">other </w:t>
      </w:r>
      <w:r w:rsidR="00782A39" w:rsidRPr="00101CB3">
        <w:rPr>
          <w:color w:val="auto"/>
        </w:rPr>
        <w:t>means</w:t>
      </w:r>
      <w:r w:rsidR="00D83383" w:rsidRPr="00101CB3">
        <w:rPr>
          <w:color w:val="auto"/>
        </w:rPr>
        <w:t>, where</w:t>
      </w:r>
      <w:r w:rsidR="00C83703">
        <w:rPr>
          <w:color w:val="auto"/>
        </w:rPr>
        <w:t xml:space="preserve">ver and however </w:t>
      </w:r>
      <w:r w:rsidR="00D83383" w:rsidRPr="00101CB3">
        <w:rPr>
          <w:color w:val="auto"/>
        </w:rPr>
        <w:t>it is possible to do so</w:t>
      </w:r>
      <w:r w:rsidR="005814A1" w:rsidRPr="00101CB3">
        <w:rPr>
          <w:color w:val="auto"/>
        </w:rPr>
        <w:t>.</w:t>
      </w:r>
    </w:p>
    <w:p w14:paraId="4D0D38DA" w14:textId="77777777" w:rsidR="00BF769F" w:rsidRPr="00D55FB3" w:rsidRDefault="00BF769F" w:rsidP="00BF769F">
      <w:pPr>
        <w:pStyle w:val="Long4"/>
        <w:rPr>
          <w:bCs/>
          <w:color w:val="auto"/>
        </w:rPr>
      </w:pPr>
      <w:r w:rsidRPr="00D55FB3">
        <w:rPr>
          <w:bCs/>
          <w:color w:val="auto"/>
        </w:rPr>
        <w:t>Bridge or tunnel</w:t>
      </w:r>
    </w:p>
    <w:p w14:paraId="0F4AE282" w14:textId="7F622164" w:rsidR="00BF769F" w:rsidRPr="00D55FB3" w:rsidRDefault="00BF769F" w:rsidP="00BF769F">
      <w:pPr>
        <w:pStyle w:val="Style1"/>
        <w:rPr>
          <w:color w:val="auto"/>
        </w:rPr>
      </w:pPr>
      <w:r w:rsidRPr="00D55FB3">
        <w:rPr>
          <w:color w:val="auto"/>
        </w:rPr>
        <w:t>A grade separated crossing, above or below the line of the railway, is a solution for a level crossing</w:t>
      </w:r>
      <w:r>
        <w:rPr>
          <w:color w:val="auto"/>
        </w:rPr>
        <w:t>.</w:t>
      </w:r>
      <w:r w:rsidR="00A6675B">
        <w:rPr>
          <w:color w:val="auto"/>
        </w:rPr>
        <w:t xml:space="preserve"> </w:t>
      </w:r>
      <w:r w:rsidR="00EF00DB">
        <w:rPr>
          <w:color w:val="auto"/>
        </w:rPr>
        <w:t>T</w:t>
      </w:r>
      <w:r>
        <w:rPr>
          <w:color w:val="auto"/>
        </w:rPr>
        <w:t>he BHS</w:t>
      </w:r>
      <w:r w:rsidRPr="00D55FB3">
        <w:rPr>
          <w:color w:val="auto"/>
        </w:rPr>
        <w:t xml:space="preserve"> </w:t>
      </w:r>
      <w:r>
        <w:rPr>
          <w:color w:val="auto"/>
        </w:rPr>
        <w:t>suggested th</w:t>
      </w:r>
      <w:r w:rsidRPr="00D55FB3">
        <w:rPr>
          <w:color w:val="auto"/>
        </w:rPr>
        <w:t>at</w:t>
      </w:r>
      <w:r>
        <w:rPr>
          <w:color w:val="auto"/>
        </w:rPr>
        <w:t xml:space="preserve"> th</w:t>
      </w:r>
      <w:r w:rsidRPr="00D55FB3">
        <w:rPr>
          <w:color w:val="auto"/>
        </w:rPr>
        <w:t>e</w:t>
      </w:r>
      <w:r>
        <w:rPr>
          <w:color w:val="auto"/>
        </w:rPr>
        <w:t>re ha</w:t>
      </w:r>
      <w:r w:rsidRPr="00D55FB3">
        <w:rPr>
          <w:color w:val="auto"/>
        </w:rPr>
        <w:t>d</w:t>
      </w:r>
      <w:r>
        <w:rPr>
          <w:color w:val="auto"/>
        </w:rPr>
        <w:t xml:space="preserve"> formerly been a</w:t>
      </w:r>
      <w:r w:rsidR="00E071C9">
        <w:rPr>
          <w:color w:val="auto"/>
        </w:rPr>
        <w:t xml:space="preserve">n </w:t>
      </w:r>
      <w:r>
        <w:rPr>
          <w:color w:val="auto"/>
        </w:rPr>
        <w:t>un</w:t>
      </w:r>
      <w:r w:rsidR="00E071C9">
        <w:rPr>
          <w:color w:val="auto"/>
        </w:rPr>
        <w:t>d</w:t>
      </w:r>
      <w:r>
        <w:rPr>
          <w:color w:val="auto"/>
        </w:rPr>
        <w:t>e</w:t>
      </w:r>
      <w:r w:rsidR="00E071C9">
        <w:rPr>
          <w:color w:val="auto"/>
        </w:rPr>
        <w:t>rpass</w:t>
      </w:r>
      <w:r>
        <w:rPr>
          <w:color w:val="auto"/>
        </w:rPr>
        <w:t xml:space="preserve"> in this location, which could be reinstated.</w:t>
      </w:r>
      <w:r w:rsidR="00A6675B">
        <w:rPr>
          <w:color w:val="auto"/>
        </w:rPr>
        <w:t xml:space="preserve"> </w:t>
      </w:r>
      <w:r>
        <w:rPr>
          <w:color w:val="auto"/>
        </w:rPr>
        <w:t xml:space="preserve">In </w:t>
      </w:r>
      <w:r w:rsidRPr="00D55FB3">
        <w:rPr>
          <w:color w:val="auto"/>
        </w:rPr>
        <w:t>the</w:t>
      </w:r>
      <w:r>
        <w:rPr>
          <w:color w:val="auto"/>
        </w:rPr>
        <w:t xml:space="preserve"> alternative it</w:t>
      </w:r>
      <w:r w:rsidRPr="00D55FB3">
        <w:rPr>
          <w:color w:val="auto"/>
        </w:rPr>
        <w:t xml:space="preserve"> was s</w:t>
      </w:r>
      <w:r>
        <w:rPr>
          <w:color w:val="auto"/>
        </w:rPr>
        <w:t>ugge</w:t>
      </w:r>
      <w:r w:rsidRPr="00D55FB3">
        <w:rPr>
          <w:color w:val="auto"/>
        </w:rPr>
        <w:t>s</w:t>
      </w:r>
      <w:r>
        <w:rPr>
          <w:color w:val="auto"/>
        </w:rPr>
        <w:t xml:space="preserve">ted that a </w:t>
      </w:r>
      <w:r w:rsidRPr="00D55FB3">
        <w:rPr>
          <w:color w:val="auto"/>
        </w:rPr>
        <w:t xml:space="preserve">footbridge </w:t>
      </w:r>
      <w:r>
        <w:rPr>
          <w:color w:val="auto"/>
        </w:rPr>
        <w:t>b</w:t>
      </w:r>
      <w:r w:rsidRPr="00D55FB3">
        <w:rPr>
          <w:color w:val="auto"/>
        </w:rPr>
        <w:t>e</w:t>
      </w:r>
      <w:r>
        <w:rPr>
          <w:color w:val="auto"/>
        </w:rPr>
        <w:t xml:space="preserve"> provided</w:t>
      </w:r>
      <w:r w:rsidRPr="00D55FB3">
        <w:rPr>
          <w:color w:val="auto"/>
        </w:rPr>
        <w:t>, i</w:t>
      </w:r>
      <w:r>
        <w:rPr>
          <w:color w:val="auto"/>
        </w:rPr>
        <w:t>ncluding acc</w:t>
      </w:r>
      <w:r w:rsidRPr="00D55FB3">
        <w:rPr>
          <w:color w:val="auto"/>
        </w:rPr>
        <w:t>e</w:t>
      </w:r>
      <w:r>
        <w:rPr>
          <w:color w:val="auto"/>
        </w:rPr>
        <w:t>ss fo</w:t>
      </w:r>
      <w:r w:rsidRPr="00D55FB3">
        <w:rPr>
          <w:color w:val="auto"/>
        </w:rPr>
        <w:t>r</w:t>
      </w:r>
      <w:r>
        <w:rPr>
          <w:color w:val="auto"/>
        </w:rPr>
        <w:t xml:space="preserve"> h</w:t>
      </w:r>
      <w:r w:rsidRPr="00D55FB3">
        <w:rPr>
          <w:color w:val="auto"/>
        </w:rPr>
        <w:t>o</w:t>
      </w:r>
      <w:r>
        <w:rPr>
          <w:color w:val="auto"/>
        </w:rPr>
        <w:t>r</w:t>
      </w:r>
      <w:r w:rsidRPr="00D55FB3">
        <w:rPr>
          <w:color w:val="auto"/>
        </w:rPr>
        <w:t>s</w:t>
      </w:r>
      <w:r>
        <w:rPr>
          <w:color w:val="auto"/>
        </w:rPr>
        <w:t>e</w:t>
      </w:r>
      <w:r w:rsidRPr="00D55FB3">
        <w:rPr>
          <w:color w:val="auto"/>
        </w:rPr>
        <w:t>s</w:t>
      </w:r>
      <w:r>
        <w:rPr>
          <w:color w:val="auto"/>
        </w:rPr>
        <w:t>.</w:t>
      </w:r>
    </w:p>
    <w:p w14:paraId="2FE858BE" w14:textId="3663EBE9" w:rsidR="002C3110" w:rsidRDefault="00BF769F" w:rsidP="00BF769F">
      <w:pPr>
        <w:pStyle w:val="Style1"/>
        <w:rPr>
          <w:color w:val="auto"/>
        </w:rPr>
      </w:pPr>
      <w:r w:rsidRPr="00E508B5">
        <w:rPr>
          <w:color w:val="auto"/>
        </w:rPr>
        <w:t xml:space="preserve">Although the common land on either side may have a right allowing use by </w:t>
      </w:r>
      <w:r w:rsidR="007C7159" w:rsidRPr="00E508B5">
        <w:rPr>
          <w:color w:val="auto"/>
        </w:rPr>
        <w:t>horses,</w:t>
      </w:r>
      <w:r w:rsidRPr="00E508B5">
        <w:rPr>
          <w:color w:val="auto"/>
        </w:rPr>
        <w:t xml:space="preserve"> I do not consider that the evidence s</w:t>
      </w:r>
      <w:r w:rsidR="002979D5">
        <w:rPr>
          <w:color w:val="auto"/>
        </w:rPr>
        <w:t>h</w:t>
      </w:r>
      <w:r w:rsidRPr="00E508B5">
        <w:rPr>
          <w:color w:val="auto"/>
        </w:rPr>
        <w:t>o</w:t>
      </w:r>
      <w:r w:rsidR="002979D5">
        <w:rPr>
          <w:color w:val="auto"/>
        </w:rPr>
        <w:t>w</w:t>
      </w:r>
      <w:r w:rsidRPr="00E508B5">
        <w:rPr>
          <w:color w:val="auto"/>
        </w:rPr>
        <w:t>s that there has been a crossing of the railway line for such use</w:t>
      </w:r>
      <w:r w:rsidR="00A97DAE">
        <w:rPr>
          <w:color w:val="auto"/>
        </w:rPr>
        <w:t xml:space="preserve"> since recording of FP18 on the Definitive Map and Statement</w:t>
      </w:r>
      <w:r w:rsidR="00A97DAE">
        <w:rPr>
          <w:rStyle w:val="FootnoteReference"/>
          <w:color w:val="auto"/>
        </w:rPr>
        <w:footnoteReference w:id="15"/>
      </w:r>
      <w:r w:rsidRPr="00E508B5">
        <w:rPr>
          <w:color w:val="auto"/>
        </w:rPr>
        <w:t>.</w:t>
      </w:r>
      <w:r w:rsidR="00A6675B">
        <w:rPr>
          <w:color w:val="auto"/>
        </w:rPr>
        <w:t xml:space="preserve"> </w:t>
      </w:r>
      <w:r w:rsidR="00C83703">
        <w:rPr>
          <w:color w:val="auto"/>
        </w:rPr>
        <w:t>W</w:t>
      </w:r>
      <w:r w:rsidR="00BB10BE">
        <w:rPr>
          <w:color w:val="auto"/>
        </w:rPr>
        <w:t>hils</w:t>
      </w:r>
      <w:r w:rsidR="00B85B52">
        <w:rPr>
          <w:color w:val="auto"/>
        </w:rPr>
        <w:t>t the Ordnance Survey</w:t>
      </w:r>
      <w:r w:rsidR="00C56EAE">
        <w:rPr>
          <w:color w:val="auto"/>
        </w:rPr>
        <w:t xml:space="preserve"> (OS)</w:t>
      </w:r>
      <w:r w:rsidR="00B85B52">
        <w:rPr>
          <w:color w:val="auto"/>
        </w:rPr>
        <w:t xml:space="preserve"> base map</w:t>
      </w:r>
      <w:r w:rsidR="00815A2B">
        <w:rPr>
          <w:color w:val="auto"/>
        </w:rPr>
        <w:t xml:space="preserve"> on the MAGIC mapping supplied by the </w:t>
      </w:r>
      <w:r w:rsidR="000B3EF9">
        <w:rPr>
          <w:color w:val="auto"/>
        </w:rPr>
        <w:t>BHS annotates an ‘underpass’ in this location</w:t>
      </w:r>
      <w:r w:rsidR="00BB10BE">
        <w:rPr>
          <w:color w:val="auto"/>
        </w:rPr>
        <w:t xml:space="preserve">, </w:t>
      </w:r>
      <w:r w:rsidR="000B3EF9">
        <w:rPr>
          <w:color w:val="auto"/>
        </w:rPr>
        <w:t>there is no indication of such on the ground</w:t>
      </w:r>
      <w:r w:rsidR="00323BA8">
        <w:rPr>
          <w:color w:val="auto"/>
        </w:rPr>
        <w:t xml:space="preserve">. </w:t>
      </w:r>
    </w:p>
    <w:p w14:paraId="46E04A80" w14:textId="05B53F7F" w:rsidR="00BF769F" w:rsidRPr="00AC7AF4" w:rsidRDefault="00323BA8" w:rsidP="00BF769F">
      <w:pPr>
        <w:pStyle w:val="Style1"/>
        <w:rPr>
          <w:color w:val="auto"/>
        </w:rPr>
      </w:pPr>
      <w:r>
        <w:rPr>
          <w:color w:val="auto"/>
        </w:rPr>
        <w:t>T</w:t>
      </w:r>
      <w:r w:rsidR="000B3EF9">
        <w:rPr>
          <w:color w:val="auto"/>
        </w:rPr>
        <w:t>he</w:t>
      </w:r>
      <w:r>
        <w:rPr>
          <w:color w:val="auto"/>
        </w:rPr>
        <w:t xml:space="preserve"> Common land register maps held by SCC </w:t>
      </w:r>
      <w:r w:rsidR="00C56EAE">
        <w:rPr>
          <w:color w:val="auto"/>
        </w:rPr>
        <w:t>on an olde</w:t>
      </w:r>
      <w:r w:rsidR="000B3EF9">
        <w:rPr>
          <w:color w:val="auto"/>
        </w:rPr>
        <w:t xml:space="preserve">r </w:t>
      </w:r>
      <w:r w:rsidR="00C56EAE">
        <w:rPr>
          <w:color w:val="auto"/>
        </w:rPr>
        <w:t xml:space="preserve">OS base map </w:t>
      </w:r>
      <w:r w:rsidR="000B3EF9">
        <w:rPr>
          <w:color w:val="auto"/>
        </w:rPr>
        <w:t>d</w:t>
      </w:r>
      <w:r w:rsidR="00C56EAE">
        <w:rPr>
          <w:color w:val="auto"/>
        </w:rPr>
        <w:t xml:space="preserve">o </w:t>
      </w:r>
      <w:r w:rsidR="000B3EF9">
        <w:rPr>
          <w:color w:val="auto"/>
        </w:rPr>
        <w:t>n</w:t>
      </w:r>
      <w:r w:rsidR="00C56EAE">
        <w:rPr>
          <w:color w:val="auto"/>
        </w:rPr>
        <w:t>ot show an und</w:t>
      </w:r>
      <w:r w:rsidR="000B3EF9">
        <w:rPr>
          <w:color w:val="auto"/>
        </w:rPr>
        <w:t>e</w:t>
      </w:r>
      <w:r w:rsidR="00C56EAE">
        <w:rPr>
          <w:color w:val="auto"/>
        </w:rPr>
        <w:t xml:space="preserve">rpass. It is notable that the </w:t>
      </w:r>
      <w:r w:rsidR="00F7380A">
        <w:rPr>
          <w:color w:val="auto"/>
        </w:rPr>
        <w:t xml:space="preserve">annotated </w:t>
      </w:r>
      <w:r w:rsidR="00C56EAE">
        <w:rPr>
          <w:color w:val="auto"/>
        </w:rPr>
        <w:t>subway to the south</w:t>
      </w:r>
      <w:r w:rsidR="00F7380A">
        <w:rPr>
          <w:color w:val="auto"/>
        </w:rPr>
        <w:t xml:space="preserve">, joining </w:t>
      </w:r>
      <w:r w:rsidR="003A03E8">
        <w:rPr>
          <w:color w:val="auto"/>
        </w:rPr>
        <w:t xml:space="preserve">2 parts of </w:t>
      </w:r>
      <w:r w:rsidR="00F7380A">
        <w:rPr>
          <w:color w:val="auto"/>
        </w:rPr>
        <w:t>the Lammas</w:t>
      </w:r>
      <w:r w:rsidR="003A03E8">
        <w:rPr>
          <w:color w:val="auto"/>
        </w:rPr>
        <w:t xml:space="preserve">, </w:t>
      </w:r>
      <w:r w:rsidR="00F7380A">
        <w:rPr>
          <w:color w:val="auto"/>
        </w:rPr>
        <w:t>CL</w:t>
      </w:r>
      <w:r w:rsidR="003A03E8">
        <w:rPr>
          <w:color w:val="auto"/>
        </w:rPr>
        <w:t xml:space="preserve">10, </w:t>
      </w:r>
      <w:r w:rsidR="00F7380A">
        <w:rPr>
          <w:color w:val="auto"/>
        </w:rPr>
        <w:t>is coloured as part of the common land</w:t>
      </w:r>
      <w:r w:rsidR="00AD3D7A">
        <w:rPr>
          <w:color w:val="auto"/>
        </w:rPr>
        <w:t xml:space="preserve"> whilst the railway </w:t>
      </w:r>
      <w:r w:rsidR="006B7E79">
        <w:rPr>
          <w:color w:val="auto"/>
        </w:rPr>
        <w:t>bisects the 2 areas of CL31 at the crossing</w:t>
      </w:r>
      <w:r w:rsidR="000B3EF9">
        <w:rPr>
          <w:color w:val="auto"/>
        </w:rPr>
        <w:t>.</w:t>
      </w:r>
      <w:r w:rsidR="00B85B52">
        <w:rPr>
          <w:color w:val="auto"/>
        </w:rPr>
        <w:t xml:space="preserve"> </w:t>
      </w:r>
      <w:r w:rsidR="00BF769F" w:rsidRPr="00E508B5">
        <w:rPr>
          <w:color w:val="auto"/>
        </w:rPr>
        <w:t xml:space="preserve">The route over the crossing is recorded as a public footpath and </w:t>
      </w:r>
      <w:r w:rsidR="008D7E58">
        <w:rPr>
          <w:color w:val="auto"/>
        </w:rPr>
        <w:t>I am no</w:t>
      </w:r>
      <w:r w:rsidR="00BF769F" w:rsidRPr="00E508B5">
        <w:rPr>
          <w:color w:val="auto"/>
        </w:rPr>
        <w:t>t</w:t>
      </w:r>
      <w:r w:rsidR="008D7E58">
        <w:rPr>
          <w:color w:val="auto"/>
        </w:rPr>
        <w:t xml:space="preserve"> awa</w:t>
      </w:r>
      <w:r w:rsidR="00BF769F" w:rsidRPr="00E508B5">
        <w:rPr>
          <w:color w:val="auto"/>
        </w:rPr>
        <w:t>re</w:t>
      </w:r>
      <w:r w:rsidR="008D7E58">
        <w:rPr>
          <w:color w:val="auto"/>
        </w:rPr>
        <w:t xml:space="preserve"> </w:t>
      </w:r>
      <w:r w:rsidR="00BF769F" w:rsidRPr="00E508B5">
        <w:rPr>
          <w:color w:val="auto"/>
        </w:rPr>
        <w:t>of a</w:t>
      </w:r>
      <w:r w:rsidR="008D7E58">
        <w:rPr>
          <w:color w:val="auto"/>
        </w:rPr>
        <w:t>ny</w:t>
      </w:r>
      <w:r w:rsidR="00BF769F" w:rsidRPr="00E508B5">
        <w:rPr>
          <w:color w:val="auto"/>
        </w:rPr>
        <w:t xml:space="preserve"> </w:t>
      </w:r>
      <w:r w:rsidR="008D7E58">
        <w:rPr>
          <w:color w:val="auto"/>
        </w:rPr>
        <w:t xml:space="preserve">formal </w:t>
      </w:r>
      <w:r w:rsidR="00BF769F" w:rsidRPr="00E508B5">
        <w:rPr>
          <w:color w:val="auto"/>
        </w:rPr>
        <w:t xml:space="preserve">claim </w:t>
      </w:r>
      <w:r w:rsidR="008D7E58">
        <w:rPr>
          <w:color w:val="auto"/>
        </w:rPr>
        <w:t>t</w:t>
      </w:r>
      <w:r w:rsidR="00BF769F" w:rsidRPr="00E508B5">
        <w:rPr>
          <w:color w:val="auto"/>
        </w:rPr>
        <w:t>o</w:t>
      </w:r>
      <w:r w:rsidR="008D7E58">
        <w:rPr>
          <w:color w:val="auto"/>
        </w:rPr>
        <w:t xml:space="preserve"> </w:t>
      </w:r>
      <w:r w:rsidR="00BF769F" w:rsidRPr="00E508B5">
        <w:rPr>
          <w:color w:val="auto"/>
        </w:rPr>
        <w:t>r</w:t>
      </w:r>
      <w:r w:rsidR="008D7E58">
        <w:rPr>
          <w:color w:val="auto"/>
        </w:rPr>
        <w:t>ecord</w:t>
      </w:r>
      <w:r w:rsidR="00BF769F" w:rsidRPr="00E508B5">
        <w:rPr>
          <w:color w:val="auto"/>
        </w:rPr>
        <w:t xml:space="preserve"> higher rights.</w:t>
      </w:r>
      <w:r w:rsidR="00A6675B">
        <w:rPr>
          <w:color w:val="auto"/>
        </w:rPr>
        <w:t xml:space="preserve"> </w:t>
      </w:r>
      <w:r w:rsidR="00BF769F" w:rsidRPr="00E508B5">
        <w:rPr>
          <w:color w:val="auto"/>
        </w:rPr>
        <w:t xml:space="preserve">I am satisfied that the </w:t>
      </w:r>
      <w:r w:rsidR="00275FAA">
        <w:rPr>
          <w:color w:val="auto"/>
        </w:rPr>
        <w:t>CBA</w:t>
      </w:r>
      <w:r w:rsidR="00BF769F" w:rsidRPr="00E508B5">
        <w:rPr>
          <w:color w:val="auto"/>
        </w:rPr>
        <w:t xml:space="preserve"> demonstrates </w:t>
      </w:r>
      <w:r w:rsidR="00BF769F" w:rsidRPr="00AC7AF4">
        <w:rPr>
          <w:color w:val="auto"/>
        </w:rPr>
        <w:t>that a footbridge would not be a viable option in this location</w:t>
      </w:r>
      <w:r w:rsidR="00C827F3">
        <w:rPr>
          <w:color w:val="auto"/>
        </w:rPr>
        <w:t xml:space="preserve"> and that there is insufficient evidence to support a requirement to provide alternative access for horse riders as a result of this proposal</w:t>
      </w:r>
      <w:r w:rsidR="00BF769F" w:rsidRPr="00AC7AF4">
        <w:rPr>
          <w:color w:val="auto"/>
        </w:rPr>
        <w:t>.</w:t>
      </w:r>
      <w:r w:rsidR="00A6675B">
        <w:rPr>
          <w:color w:val="auto"/>
        </w:rPr>
        <w:t xml:space="preserve"> </w:t>
      </w:r>
    </w:p>
    <w:p w14:paraId="0C33EB60" w14:textId="5284B37E" w:rsidR="00791484" w:rsidRPr="00A11B78" w:rsidRDefault="00791484" w:rsidP="00791484">
      <w:pPr>
        <w:pStyle w:val="Long4"/>
        <w:rPr>
          <w:bCs/>
          <w:color w:val="auto"/>
        </w:rPr>
      </w:pPr>
      <w:r w:rsidRPr="00A11B78">
        <w:rPr>
          <w:bCs/>
          <w:color w:val="auto"/>
        </w:rPr>
        <w:t>Other matters regarding reasonable practicability</w:t>
      </w:r>
    </w:p>
    <w:p w14:paraId="7325E232" w14:textId="293A94E7" w:rsidR="00C96BDB" w:rsidRDefault="00A11B78" w:rsidP="00D743EB">
      <w:pPr>
        <w:pStyle w:val="Style1"/>
      </w:pPr>
      <w:r w:rsidRPr="00C96BDB">
        <w:rPr>
          <w:color w:val="auto"/>
        </w:rPr>
        <w:t xml:space="preserve">The </w:t>
      </w:r>
      <w:r w:rsidR="007F348E" w:rsidRPr="00C96BDB">
        <w:rPr>
          <w:color w:val="auto"/>
        </w:rPr>
        <w:t xml:space="preserve">application for </w:t>
      </w:r>
      <w:r w:rsidR="00F96412">
        <w:rPr>
          <w:color w:val="auto"/>
        </w:rPr>
        <w:t>an</w:t>
      </w:r>
      <w:r w:rsidR="007F348E" w:rsidRPr="00C96BDB">
        <w:rPr>
          <w:color w:val="auto"/>
        </w:rPr>
        <w:t xml:space="preserve"> Order was made in Control Period 5 (</w:t>
      </w:r>
      <w:r w:rsidR="00717DDD" w:rsidRPr="00C96BDB">
        <w:rPr>
          <w:color w:val="auto"/>
        </w:rPr>
        <w:t xml:space="preserve">2014 - </w:t>
      </w:r>
      <w:r w:rsidR="007F348E" w:rsidRPr="00C96BDB">
        <w:rPr>
          <w:color w:val="auto"/>
        </w:rPr>
        <w:t>2019)</w:t>
      </w:r>
      <w:r w:rsidR="000D6ED0">
        <w:rPr>
          <w:rStyle w:val="FootnoteReference"/>
          <w:color w:val="auto"/>
        </w:rPr>
        <w:footnoteReference w:id="16"/>
      </w:r>
      <w:r w:rsidR="007F348E" w:rsidRPr="00C96BDB">
        <w:rPr>
          <w:color w:val="auto"/>
        </w:rPr>
        <w:t>,</w:t>
      </w:r>
      <w:r w:rsidR="00C07CA6" w:rsidRPr="00C96BDB">
        <w:rPr>
          <w:color w:val="auto"/>
        </w:rPr>
        <w:t xml:space="preserve"> when NR sought to reduce level crossing risk by 25%, including through closure of crossings.</w:t>
      </w:r>
      <w:r w:rsidR="0014372A">
        <w:rPr>
          <w:color w:val="auto"/>
        </w:rPr>
        <w:t xml:space="preserve"> </w:t>
      </w:r>
      <w:r w:rsidR="00573A16" w:rsidRPr="00C96BDB">
        <w:rPr>
          <w:color w:val="auto"/>
        </w:rPr>
        <w:t xml:space="preserve">NR confirmed that in </w:t>
      </w:r>
      <w:r w:rsidR="00961A69" w:rsidRPr="00C96BDB">
        <w:rPr>
          <w:color w:val="auto"/>
        </w:rPr>
        <w:t>the current spending period, Control Period 6 (2019 – 2024)</w:t>
      </w:r>
      <w:r w:rsidR="00573A16" w:rsidRPr="00C96BDB">
        <w:rPr>
          <w:color w:val="auto"/>
        </w:rPr>
        <w:t xml:space="preserve"> (CP6)</w:t>
      </w:r>
      <w:r w:rsidR="00961A69" w:rsidRPr="00C96BDB">
        <w:rPr>
          <w:color w:val="auto"/>
        </w:rPr>
        <w:t xml:space="preserve">, </w:t>
      </w:r>
      <w:r w:rsidR="00C96BDB">
        <w:t xml:space="preserve">that there is no funding available for </w:t>
      </w:r>
      <w:r w:rsidR="00C96BDB" w:rsidRPr="00C96BDB">
        <w:t>any</w:t>
      </w:r>
      <w:r w:rsidR="00C96BDB">
        <w:t xml:space="preserve"> mitigation works.</w:t>
      </w:r>
      <w:r w:rsidR="0014372A">
        <w:t xml:space="preserve"> </w:t>
      </w:r>
      <w:r w:rsidR="00C96BDB">
        <w:t>I agree with objectors that</w:t>
      </w:r>
      <w:r w:rsidR="00FE515A">
        <w:t xml:space="preserve"> </w:t>
      </w:r>
      <w:r w:rsidR="00C96BDB">
        <w:t xml:space="preserve">if the </w:t>
      </w:r>
      <w:r w:rsidR="00AC52B9">
        <w:t>d</w:t>
      </w:r>
      <w:r w:rsidR="006947F4">
        <w:t>raft</w:t>
      </w:r>
      <w:r w:rsidR="00F96412">
        <w:t xml:space="preserve"> Order</w:t>
      </w:r>
      <w:r w:rsidR="00C96BDB">
        <w:t xml:space="preserve"> was not made, and the crossing reope</w:t>
      </w:r>
      <w:r w:rsidR="00BE5098">
        <w:t xml:space="preserve">ned, then replacing former infrastructure, such as the crossing deck, </w:t>
      </w:r>
      <w:r w:rsidR="00AD4236">
        <w:t>c</w:t>
      </w:r>
      <w:r w:rsidR="00BE5098">
        <w:t>ould be funded through normal maintenance regimes.</w:t>
      </w:r>
    </w:p>
    <w:p w14:paraId="7689DAC7" w14:textId="02F4D863" w:rsidR="00AF7899" w:rsidRDefault="00901BE5" w:rsidP="00AF7899">
      <w:pPr>
        <w:pStyle w:val="Style1"/>
        <w:rPr>
          <w:color w:val="7030A0"/>
        </w:rPr>
      </w:pPr>
      <w:r>
        <w:t>T</w:t>
      </w:r>
      <w:r w:rsidR="00A43ED1">
        <w:t xml:space="preserve">aking account of the </w:t>
      </w:r>
      <w:r w:rsidR="004C1DFC">
        <w:t xml:space="preserve">requirements for </w:t>
      </w:r>
      <w:r w:rsidR="002B0ED6">
        <w:t xml:space="preserve">NR </w:t>
      </w:r>
      <w:r w:rsidR="004C1DFC">
        <w:t>t</w:t>
      </w:r>
      <w:r w:rsidR="00A43ED1">
        <w:t xml:space="preserve">o </w:t>
      </w:r>
      <w:r w:rsidR="002B0ED6">
        <w:t>manag</w:t>
      </w:r>
      <w:r w:rsidR="004C1DFC">
        <w:t>e</w:t>
      </w:r>
      <w:r w:rsidR="002B0ED6">
        <w:t xml:space="preserve"> public money responsibly</w:t>
      </w:r>
      <w:r w:rsidR="00AD655C">
        <w:t>,</w:t>
      </w:r>
      <w:r w:rsidR="004C1DFC">
        <w:t xml:space="preserve"> alongside the </w:t>
      </w:r>
      <w:r w:rsidR="00E96BBA">
        <w:t>CBA</w:t>
      </w:r>
      <w:r w:rsidR="002B0ED6">
        <w:t>,</w:t>
      </w:r>
      <w:r w:rsidR="0072166C">
        <w:t xml:space="preserve"> </w:t>
      </w:r>
      <w:r w:rsidR="00707476">
        <w:t>I am satisfied that there i</w:t>
      </w:r>
      <w:r w:rsidR="00C07CA6">
        <w:t>s no business case for any of the mitigations</w:t>
      </w:r>
      <w:r w:rsidR="00F30107">
        <w:t xml:space="preserve"> that could </w:t>
      </w:r>
      <w:r w:rsidR="00C07CA6">
        <w:t>make the</w:t>
      </w:r>
      <w:r w:rsidR="00F30107">
        <w:t xml:space="preserve"> crossing </w:t>
      </w:r>
      <w:r w:rsidR="00C07CA6">
        <w:t xml:space="preserve">acceptably safe. The </w:t>
      </w:r>
      <w:r w:rsidR="000F5CF0">
        <w:t>simple</w:t>
      </w:r>
      <w:r>
        <w:t>r</w:t>
      </w:r>
      <w:r w:rsidR="000F5CF0">
        <w:t xml:space="preserve"> </w:t>
      </w:r>
      <w:r w:rsidR="00C07CA6">
        <w:t>mitigations</w:t>
      </w:r>
      <w:r w:rsidR="00EC3269">
        <w:t xml:space="preserve">, such as those discussed above </w:t>
      </w:r>
      <w:r w:rsidR="00D96117">
        <w:t xml:space="preserve">may be capable of </w:t>
      </w:r>
      <w:r w:rsidR="00DF0ACD">
        <w:t xml:space="preserve">being met </w:t>
      </w:r>
      <w:r w:rsidR="00D96117">
        <w:t>th</w:t>
      </w:r>
      <w:r w:rsidR="00C07CA6">
        <w:t>r</w:t>
      </w:r>
      <w:r w:rsidR="00D96117">
        <w:t>oug</w:t>
      </w:r>
      <w:r w:rsidR="00C07CA6">
        <w:t>h</w:t>
      </w:r>
      <w:r w:rsidR="00D96117">
        <w:t xml:space="preserve"> </w:t>
      </w:r>
      <w:r w:rsidR="00C07CA6">
        <w:t>contingency</w:t>
      </w:r>
      <w:r w:rsidR="00DF0ACD">
        <w:t xml:space="preserve"> funding</w:t>
      </w:r>
      <w:r w:rsidR="00815A2B">
        <w:t>,</w:t>
      </w:r>
      <w:r w:rsidR="00D96117">
        <w:t xml:space="preserve"> b</w:t>
      </w:r>
      <w:r w:rsidR="00C07CA6">
        <w:t>u</w:t>
      </w:r>
      <w:r w:rsidR="00D96117">
        <w:t>t t</w:t>
      </w:r>
      <w:r w:rsidR="00C07CA6">
        <w:t>his would not alter the</w:t>
      </w:r>
      <w:r w:rsidR="00D96117">
        <w:t xml:space="preserve"> </w:t>
      </w:r>
      <w:r w:rsidR="00C07CA6">
        <w:t>unacceptable safety risk</w:t>
      </w:r>
      <w:r w:rsidR="00D96117">
        <w:t xml:space="preserve"> arising from the sighting </w:t>
      </w:r>
      <w:r w:rsidR="003A282B">
        <w:t>deficiency</w:t>
      </w:r>
      <w:r w:rsidR="00C07CA6">
        <w:t>.</w:t>
      </w:r>
    </w:p>
    <w:p w14:paraId="375D0E60" w14:textId="0E87B0E3" w:rsidR="00573A16" w:rsidRPr="00BB057C" w:rsidRDefault="00094D0E" w:rsidP="00094D0E">
      <w:pPr>
        <w:pStyle w:val="Style1"/>
        <w:rPr>
          <w:color w:val="7030A0"/>
        </w:rPr>
      </w:pPr>
      <w:r>
        <w:rPr>
          <w:color w:val="auto"/>
        </w:rPr>
        <w:t>Wh</w:t>
      </w:r>
      <w:r w:rsidR="00573A16" w:rsidRPr="00AF7899">
        <w:rPr>
          <w:color w:val="auto"/>
        </w:rPr>
        <w:t>ilst funding would not be available in</w:t>
      </w:r>
      <w:r>
        <w:rPr>
          <w:color w:val="auto"/>
        </w:rPr>
        <w:t xml:space="preserve"> </w:t>
      </w:r>
      <w:r w:rsidR="00573A16" w:rsidRPr="00AF7899">
        <w:rPr>
          <w:color w:val="auto"/>
        </w:rPr>
        <w:t>CP6,</w:t>
      </w:r>
      <w:r>
        <w:rPr>
          <w:color w:val="auto"/>
        </w:rPr>
        <w:t xml:space="preserve"> I can see </w:t>
      </w:r>
      <w:r w:rsidR="00573A16" w:rsidRPr="00AF7899">
        <w:rPr>
          <w:color w:val="auto"/>
        </w:rPr>
        <w:t>n</w:t>
      </w:r>
      <w:r>
        <w:rPr>
          <w:color w:val="auto"/>
        </w:rPr>
        <w:t>o</w:t>
      </w:r>
      <w:r w:rsidR="00573A16" w:rsidRPr="00AF7899">
        <w:rPr>
          <w:color w:val="auto"/>
        </w:rPr>
        <w:t xml:space="preserve"> reason why it could not be brought forward as a project under the subsequent budgeting period</w:t>
      </w:r>
      <w:r w:rsidR="00AF7899">
        <w:rPr>
          <w:color w:val="auto"/>
        </w:rPr>
        <w:t>.</w:t>
      </w:r>
      <w:r w:rsidR="0014372A">
        <w:rPr>
          <w:color w:val="auto"/>
        </w:rPr>
        <w:t xml:space="preserve"> </w:t>
      </w:r>
      <w:r w:rsidR="00AF7899">
        <w:rPr>
          <w:color w:val="auto"/>
        </w:rPr>
        <w:t>Nonetheless,</w:t>
      </w:r>
      <w:r w:rsidR="00642654">
        <w:rPr>
          <w:color w:val="auto"/>
        </w:rPr>
        <w:t xml:space="preserve"> this would lead to at least another 3 years of temporary closure and I am not satisfied that this is an appropriate solution </w:t>
      </w:r>
      <w:r w:rsidR="00BD413F">
        <w:rPr>
          <w:color w:val="auto"/>
        </w:rPr>
        <w:t>given that the CBA identified no reasonably practicable mitigations.</w:t>
      </w:r>
      <w:r w:rsidR="00AF7899">
        <w:rPr>
          <w:color w:val="auto"/>
        </w:rPr>
        <w:t xml:space="preserve"> </w:t>
      </w:r>
    </w:p>
    <w:p w14:paraId="0699B2CF" w14:textId="7DDDDC92" w:rsidR="00BB057C" w:rsidRPr="00352BC1" w:rsidRDefault="00BB057C" w:rsidP="00094D0E">
      <w:pPr>
        <w:pStyle w:val="Style1"/>
        <w:rPr>
          <w:color w:val="7030A0"/>
        </w:rPr>
      </w:pPr>
      <w:r>
        <w:rPr>
          <w:color w:val="auto"/>
        </w:rPr>
        <w:t>S</w:t>
      </w:r>
      <w:r w:rsidR="001C3AFA">
        <w:rPr>
          <w:color w:val="auto"/>
        </w:rPr>
        <w:t>om</w:t>
      </w:r>
      <w:r>
        <w:rPr>
          <w:color w:val="auto"/>
        </w:rPr>
        <w:t xml:space="preserve">e people made the point </w:t>
      </w:r>
      <w:r w:rsidR="001C3AFA">
        <w:rPr>
          <w:color w:val="auto"/>
        </w:rPr>
        <w:t xml:space="preserve">that </w:t>
      </w:r>
      <w:r w:rsidR="00265578">
        <w:rPr>
          <w:color w:val="auto"/>
        </w:rPr>
        <w:t>nei</w:t>
      </w:r>
      <w:r w:rsidR="001C3AFA">
        <w:rPr>
          <w:color w:val="auto"/>
        </w:rPr>
        <w:t>the</w:t>
      </w:r>
      <w:r w:rsidR="00265578">
        <w:rPr>
          <w:color w:val="auto"/>
        </w:rPr>
        <w:t>r the</w:t>
      </w:r>
      <w:r w:rsidR="001C3AFA">
        <w:rPr>
          <w:color w:val="auto"/>
        </w:rPr>
        <w:t xml:space="preserve"> RAIB Report</w:t>
      </w:r>
      <w:r w:rsidR="00265578">
        <w:rPr>
          <w:color w:val="auto"/>
        </w:rPr>
        <w:t xml:space="preserve"> </w:t>
      </w:r>
      <w:r w:rsidR="00740FF1">
        <w:rPr>
          <w:color w:val="auto"/>
        </w:rPr>
        <w:t>n</w:t>
      </w:r>
      <w:r w:rsidR="00265578">
        <w:rPr>
          <w:color w:val="auto"/>
        </w:rPr>
        <w:t>or</w:t>
      </w:r>
      <w:r w:rsidR="00740FF1" w:rsidRPr="003A4413">
        <w:t xml:space="preserve"> ORR </w:t>
      </w:r>
      <w:r w:rsidR="001C3AFA">
        <w:rPr>
          <w:color w:val="auto"/>
        </w:rPr>
        <w:t xml:space="preserve">had </w:t>
      </w:r>
      <w:r w:rsidR="00AA125D">
        <w:rPr>
          <w:color w:val="auto"/>
        </w:rPr>
        <w:t>mad</w:t>
      </w:r>
      <w:r w:rsidR="001C3AFA">
        <w:rPr>
          <w:color w:val="auto"/>
        </w:rPr>
        <w:t>e</w:t>
      </w:r>
      <w:r w:rsidR="00AA125D">
        <w:rPr>
          <w:color w:val="auto"/>
        </w:rPr>
        <w:t xml:space="preserve"> a recommendation </w:t>
      </w:r>
      <w:r w:rsidR="001C3AFA">
        <w:rPr>
          <w:color w:val="auto"/>
        </w:rPr>
        <w:t>t</w:t>
      </w:r>
      <w:r w:rsidR="00AA125D">
        <w:rPr>
          <w:color w:val="auto"/>
        </w:rPr>
        <w:t xml:space="preserve">o </w:t>
      </w:r>
      <w:r w:rsidR="001C3AFA">
        <w:rPr>
          <w:color w:val="auto"/>
        </w:rPr>
        <w:t>close the crossing following that investigation.</w:t>
      </w:r>
      <w:r w:rsidR="007F2AD8">
        <w:rPr>
          <w:color w:val="auto"/>
        </w:rPr>
        <w:t xml:space="preserve"> Whilst this is </w:t>
      </w:r>
      <w:r w:rsidR="007F2AD8">
        <w:rPr>
          <w:color w:val="auto"/>
        </w:rPr>
        <w:lastRenderedPageBreak/>
        <w:t>true</w:t>
      </w:r>
      <w:r w:rsidR="00AD4236">
        <w:rPr>
          <w:color w:val="auto"/>
        </w:rPr>
        <w:t>,</w:t>
      </w:r>
      <w:r w:rsidR="007F2AD8">
        <w:rPr>
          <w:color w:val="auto"/>
        </w:rPr>
        <w:t xml:space="preserve"> t</w:t>
      </w:r>
      <w:r w:rsidR="0013373B">
        <w:rPr>
          <w:color w:val="auto"/>
        </w:rPr>
        <w:t xml:space="preserve">he RAIB Report </w:t>
      </w:r>
      <w:r w:rsidR="007F2AD8">
        <w:rPr>
          <w:color w:val="auto"/>
        </w:rPr>
        <w:t>recognise</w:t>
      </w:r>
      <w:r w:rsidR="0013373B">
        <w:rPr>
          <w:color w:val="auto"/>
        </w:rPr>
        <w:t>d</w:t>
      </w:r>
      <w:r w:rsidR="007F2AD8">
        <w:rPr>
          <w:color w:val="auto"/>
        </w:rPr>
        <w:t xml:space="preserve"> that the difficulty of closing the crossing</w:t>
      </w:r>
      <w:r w:rsidR="00905F82">
        <w:rPr>
          <w:color w:val="auto"/>
        </w:rPr>
        <w:t xml:space="preserve">, which </w:t>
      </w:r>
      <w:r w:rsidR="001C2CAD">
        <w:rPr>
          <w:color w:val="auto"/>
        </w:rPr>
        <w:t xml:space="preserve">in </w:t>
      </w:r>
      <w:r w:rsidR="007F2AD8">
        <w:rPr>
          <w:color w:val="auto"/>
        </w:rPr>
        <w:t xml:space="preserve">this case has taken 7 years, with applications to the local highway authority being rejected, </w:t>
      </w:r>
      <w:r w:rsidR="00947C29">
        <w:rPr>
          <w:color w:val="auto"/>
        </w:rPr>
        <w:t>an application to the Secretary of State and a public Inquiry</w:t>
      </w:r>
      <w:r w:rsidR="00905F82">
        <w:rPr>
          <w:color w:val="auto"/>
        </w:rPr>
        <w:t>. I</w:t>
      </w:r>
      <w:r w:rsidR="00947C29">
        <w:rPr>
          <w:color w:val="auto"/>
        </w:rPr>
        <w:t>t</w:t>
      </w:r>
      <w:r w:rsidR="00905F82">
        <w:rPr>
          <w:color w:val="auto"/>
        </w:rPr>
        <w:t xml:space="preserve"> noted that the </w:t>
      </w:r>
      <w:r w:rsidR="0013373B">
        <w:rPr>
          <w:color w:val="auto"/>
        </w:rPr>
        <w:t>continued availability to members of the public as a footpath, was an underlying cause of the accident.</w:t>
      </w:r>
      <w:r w:rsidR="00A251E1">
        <w:rPr>
          <w:color w:val="auto"/>
        </w:rPr>
        <w:t xml:space="preserve"> Th</w:t>
      </w:r>
      <w:r w:rsidR="00567D38">
        <w:rPr>
          <w:color w:val="auto"/>
        </w:rPr>
        <w:t>e</w:t>
      </w:r>
      <w:r w:rsidR="00A251E1">
        <w:rPr>
          <w:color w:val="auto"/>
        </w:rPr>
        <w:t xml:space="preserve"> decision </w:t>
      </w:r>
      <w:r w:rsidR="00567D38">
        <w:rPr>
          <w:color w:val="auto"/>
        </w:rPr>
        <w:t xml:space="preserve">on this draft Order </w:t>
      </w:r>
      <w:r w:rsidR="00A251E1">
        <w:rPr>
          <w:color w:val="auto"/>
        </w:rPr>
        <w:t xml:space="preserve">is made </w:t>
      </w:r>
      <w:r w:rsidR="00726A56">
        <w:rPr>
          <w:color w:val="auto"/>
        </w:rPr>
        <w:t xml:space="preserve">on the basis of the </w:t>
      </w:r>
      <w:r w:rsidR="00D52B86">
        <w:rPr>
          <w:color w:val="auto"/>
        </w:rPr>
        <w:t>mo</w:t>
      </w:r>
      <w:r w:rsidR="00726A56">
        <w:rPr>
          <w:color w:val="auto"/>
        </w:rPr>
        <w:t>st</w:t>
      </w:r>
      <w:r w:rsidR="00D52B86">
        <w:rPr>
          <w:color w:val="auto"/>
        </w:rPr>
        <w:t xml:space="preserve"> recent</w:t>
      </w:r>
      <w:r w:rsidR="00726A56">
        <w:rPr>
          <w:color w:val="auto"/>
        </w:rPr>
        <w:t xml:space="preserve"> information</w:t>
      </w:r>
      <w:r w:rsidR="00D52B86">
        <w:rPr>
          <w:color w:val="auto"/>
        </w:rPr>
        <w:t xml:space="preserve"> available to me</w:t>
      </w:r>
      <w:r w:rsidR="00726A56">
        <w:rPr>
          <w:color w:val="auto"/>
        </w:rPr>
        <w:t>.</w:t>
      </w:r>
      <w:r w:rsidR="00947C29">
        <w:rPr>
          <w:color w:val="auto"/>
        </w:rPr>
        <w:t xml:space="preserve"> </w:t>
      </w:r>
      <w:r w:rsidR="007F2AD8">
        <w:rPr>
          <w:color w:val="auto"/>
        </w:rPr>
        <w:t xml:space="preserve"> </w:t>
      </w:r>
      <w:r w:rsidR="001C3AFA">
        <w:rPr>
          <w:color w:val="auto"/>
        </w:rPr>
        <w:t xml:space="preserve"> </w:t>
      </w:r>
    </w:p>
    <w:p w14:paraId="3B6565A8" w14:textId="66A4DDD0" w:rsidR="00352BC1" w:rsidRPr="009E4E3F" w:rsidRDefault="00352BC1" w:rsidP="009E4E3F">
      <w:pPr>
        <w:pStyle w:val="Style1"/>
      </w:pPr>
      <w:r>
        <w:t>S</w:t>
      </w:r>
      <w:r w:rsidRPr="00222D97">
        <w:t>BC</w:t>
      </w:r>
      <w:r>
        <w:t xml:space="preserve"> i</w:t>
      </w:r>
      <w:r w:rsidRPr="00222D97">
        <w:t>n</w:t>
      </w:r>
      <w:r>
        <w:t>di</w:t>
      </w:r>
      <w:r w:rsidRPr="00222D97">
        <w:t>c</w:t>
      </w:r>
      <w:r>
        <w:t xml:space="preserve">ated </w:t>
      </w:r>
      <w:r w:rsidRPr="00222D97">
        <w:t>i</w:t>
      </w:r>
      <w:r>
        <w:t>t</w:t>
      </w:r>
      <w:r w:rsidRPr="00222D97">
        <w:t xml:space="preserve"> ha</w:t>
      </w:r>
      <w:r>
        <w:t>d</w:t>
      </w:r>
      <w:r w:rsidRPr="00222D97">
        <w:t xml:space="preserve"> concerns in relation to NR’s historic engagement, particularly with regard to the transparency of its options analysis and decision-making processes</w:t>
      </w:r>
      <w:r w:rsidR="004B2823">
        <w:t xml:space="preserve">, as set out </w:t>
      </w:r>
      <w:r w:rsidRPr="00222D97">
        <w:t xml:space="preserve">in the </w:t>
      </w:r>
      <w:r w:rsidR="004B2823">
        <w:t>S</w:t>
      </w:r>
      <w:r w:rsidRPr="00222D97">
        <w:t>BC’s evidence</w:t>
      </w:r>
      <w:r w:rsidR="004B2823">
        <w:t xml:space="preserve">, with </w:t>
      </w:r>
      <w:r w:rsidRPr="00222D97">
        <w:t>members of the public shar</w:t>
      </w:r>
      <w:r w:rsidR="004B2823">
        <w:t>ing</w:t>
      </w:r>
      <w:r w:rsidRPr="00222D97">
        <w:t xml:space="preserve"> similar concerns. </w:t>
      </w:r>
      <w:r w:rsidR="0048415C">
        <w:t xml:space="preserve">As a </w:t>
      </w:r>
      <w:r w:rsidRPr="00222D97">
        <w:t>re</w:t>
      </w:r>
      <w:r w:rsidR="0048415C">
        <w:t>s</w:t>
      </w:r>
      <w:r w:rsidRPr="00222D97">
        <w:t xml:space="preserve">ult, </w:t>
      </w:r>
      <w:r w:rsidR="0048415C">
        <w:t>S</w:t>
      </w:r>
      <w:r w:rsidRPr="00222D97">
        <w:t xml:space="preserve">BC </w:t>
      </w:r>
      <w:r w:rsidR="0048415C">
        <w:t>f</w:t>
      </w:r>
      <w:r w:rsidRPr="00222D97">
        <w:t>e</w:t>
      </w:r>
      <w:r w:rsidR="0048415C">
        <w:t>lt</w:t>
      </w:r>
      <w:r w:rsidRPr="00222D97">
        <w:t xml:space="preserve"> that the public interest in the propos</w:t>
      </w:r>
      <w:r w:rsidR="0048415C">
        <w:t xml:space="preserve">al </w:t>
      </w:r>
      <w:r w:rsidR="003D36E4">
        <w:t>me</w:t>
      </w:r>
      <w:r w:rsidR="00567D38">
        <w:t>an</w:t>
      </w:r>
      <w:r w:rsidR="003D36E4">
        <w:t xml:space="preserve">t </w:t>
      </w:r>
      <w:r w:rsidRPr="00222D97">
        <w:t>that the decision-making needed to be subjected to scrutiny.</w:t>
      </w:r>
      <w:r w:rsidR="003D36E4">
        <w:t xml:space="preserve"> Following that process S</w:t>
      </w:r>
      <w:r w:rsidRPr="009F190C">
        <w:t>BC accept</w:t>
      </w:r>
      <w:r w:rsidR="003D36E4">
        <w:t>ed</w:t>
      </w:r>
      <w:r w:rsidRPr="009F190C">
        <w:t xml:space="preserve"> that it would not be reasonably practicable to implement mitigations in order to render the </w:t>
      </w:r>
      <w:r w:rsidR="003D36E4">
        <w:t>c</w:t>
      </w:r>
      <w:r w:rsidRPr="009F190C">
        <w:t xml:space="preserve">rossing safe, given that neither a footbridge nor underpass </w:t>
      </w:r>
      <w:r w:rsidR="006F5138">
        <w:t xml:space="preserve">would be </w:t>
      </w:r>
      <w:r w:rsidRPr="009F190C">
        <w:t xml:space="preserve">physically or financially feasible; and secondary mitigations would neither prove sufficiently effective nor CBA-compliant. </w:t>
      </w:r>
    </w:p>
    <w:p w14:paraId="41AD0325" w14:textId="77777777" w:rsidR="00791484" w:rsidRPr="00BD413F" w:rsidRDefault="00791484" w:rsidP="00791484">
      <w:pPr>
        <w:pStyle w:val="Long4"/>
        <w:rPr>
          <w:bCs/>
          <w:color w:val="auto"/>
        </w:rPr>
      </w:pPr>
      <w:r w:rsidRPr="00BD413F">
        <w:rPr>
          <w:bCs/>
          <w:color w:val="auto"/>
        </w:rPr>
        <w:t>Conclusions</w:t>
      </w:r>
    </w:p>
    <w:p w14:paraId="255E72B1" w14:textId="7623C0CF" w:rsidR="00791484" w:rsidRPr="009C435A" w:rsidRDefault="005F1174" w:rsidP="00291EC8">
      <w:pPr>
        <w:pStyle w:val="Style1"/>
        <w:rPr>
          <w:color w:val="auto"/>
          <w:u w:val="single"/>
        </w:rPr>
      </w:pPr>
      <w:r w:rsidRPr="009C435A">
        <w:rPr>
          <w:color w:val="auto"/>
        </w:rPr>
        <w:t xml:space="preserve">I </w:t>
      </w:r>
      <w:r w:rsidR="00BD413F" w:rsidRPr="009C435A">
        <w:rPr>
          <w:color w:val="auto"/>
        </w:rPr>
        <w:t xml:space="preserve">am </w:t>
      </w:r>
      <w:r w:rsidRPr="009C435A">
        <w:rPr>
          <w:color w:val="auto"/>
        </w:rPr>
        <w:t>s</w:t>
      </w:r>
      <w:r w:rsidR="00BD413F" w:rsidRPr="009C435A">
        <w:rPr>
          <w:color w:val="auto"/>
        </w:rPr>
        <w:t>at</w:t>
      </w:r>
      <w:r w:rsidRPr="009C435A">
        <w:rPr>
          <w:color w:val="auto"/>
        </w:rPr>
        <w:t>i</w:t>
      </w:r>
      <w:r w:rsidR="00BD413F" w:rsidRPr="009C435A">
        <w:rPr>
          <w:color w:val="auto"/>
        </w:rPr>
        <w:t>sfie</w:t>
      </w:r>
      <w:r w:rsidRPr="009C435A">
        <w:rPr>
          <w:color w:val="auto"/>
        </w:rPr>
        <w:t>d that the</w:t>
      </w:r>
      <w:r w:rsidR="00BD413F" w:rsidRPr="009C435A">
        <w:rPr>
          <w:color w:val="auto"/>
        </w:rPr>
        <w:t xml:space="preserve">re </w:t>
      </w:r>
      <w:r w:rsidRPr="009C435A">
        <w:rPr>
          <w:color w:val="auto"/>
        </w:rPr>
        <w:t>is a sighting deficiency on the</w:t>
      </w:r>
      <w:r w:rsidR="00BE6B7F" w:rsidRPr="009C435A">
        <w:rPr>
          <w:color w:val="auto"/>
        </w:rPr>
        <w:t xml:space="preserve"> Down</w:t>
      </w:r>
      <w:r w:rsidRPr="009C435A">
        <w:rPr>
          <w:color w:val="auto"/>
        </w:rPr>
        <w:t xml:space="preserve"> line.</w:t>
      </w:r>
      <w:r w:rsidR="00A6675B" w:rsidRPr="009C435A">
        <w:rPr>
          <w:color w:val="auto"/>
        </w:rPr>
        <w:t xml:space="preserve"> </w:t>
      </w:r>
      <w:r w:rsidRPr="009C435A">
        <w:rPr>
          <w:color w:val="auto"/>
        </w:rPr>
        <w:t xml:space="preserve">Taking account of all relevant matters I consider that it </w:t>
      </w:r>
      <w:r w:rsidR="00843D45" w:rsidRPr="009C435A">
        <w:rPr>
          <w:color w:val="auto"/>
        </w:rPr>
        <w:t xml:space="preserve">is </w:t>
      </w:r>
      <w:r w:rsidRPr="009C435A">
        <w:rPr>
          <w:color w:val="auto"/>
        </w:rPr>
        <w:t>expedient to make th</w:t>
      </w:r>
      <w:r w:rsidR="00F96412">
        <w:rPr>
          <w:color w:val="auto"/>
        </w:rPr>
        <w:t>e Order</w:t>
      </w:r>
      <w:r w:rsidRPr="009C435A">
        <w:rPr>
          <w:color w:val="auto"/>
        </w:rPr>
        <w:t xml:space="preserve"> in the interests of the safety of members of the public using, or likely to use, the crossing.</w:t>
      </w:r>
      <w:r w:rsidR="0014372A">
        <w:rPr>
          <w:color w:val="auto"/>
        </w:rPr>
        <w:t xml:space="preserve"> </w:t>
      </w:r>
      <w:r w:rsidR="00791484" w:rsidRPr="009C435A">
        <w:rPr>
          <w:color w:val="auto"/>
        </w:rPr>
        <w:t xml:space="preserve">I understand that objectors feel that the crossing is safe to use and wish </w:t>
      </w:r>
      <w:r w:rsidR="00843D45" w:rsidRPr="009C435A">
        <w:rPr>
          <w:color w:val="auto"/>
        </w:rPr>
        <w:t xml:space="preserve">it </w:t>
      </w:r>
      <w:r w:rsidR="00791484" w:rsidRPr="009C435A">
        <w:rPr>
          <w:color w:val="auto"/>
        </w:rPr>
        <w:t xml:space="preserve">to </w:t>
      </w:r>
      <w:r w:rsidR="00843D45" w:rsidRPr="009C435A">
        <w:rPr>
          <w:color w:val="auto"/>
        </w:rPr>
        <w:t>be re</w:t>
      </w:r>
      <w:r w:rsidR="00791484" w:rsidRPr="009C435A">
        <w:rPr>
          <w:color w:val="auto"/>
        </w:rPr>
        <w:t>o</w:t>
      </w:r>
      <w:r w:rsidR="00843D45" w:rsidRPr="009C435A">
        <w:rPr>
          <w:color w:val="auto"/>
        </w:rPr>
        <w:t>pe</w:t>
      </w:r>
      <w:r w:rsidR="00791484" w:rsidRPr="009C435A">
        <w:rPr>
          <w:color w:val="auto"/>
        </w:rPr>
        <w:t>ne</w:t>
      </w:r>
      <w:r w:rsidR="00843D45" w:rsidRPr="009C435A">
        <w:rPr>
          <w:color w:val="auto"/>
        </w:rPr>
        <w:t>d</w:t>
      </w:r>
      <w:r w:rsidR="00791484" w:rsidRPr="009C435A">
        <w:rPr>
          <w:color w:val="auto"/>
        </w:rPr>
        <w:t>.</w:t>
      </w:r>
      <w:r w:rsidR="00A6675B" w:rsidRPr="009C435A">
        <w:rPr>
          <w:color w:val="auto"/>
        </w:rPr>
        <w:t xml:space="preserve"> </w:t>
      </w:r>
      <w:r w:rsidR="00791484" w:rsidRPr="009C435A">
        <w:rPr>
          <w:color w:val="auto"/>
        </w:rPr>
        <w:t>However, I am satisfied that it is not reasonably practicable to make the crossing safe for use by the public.</w:t>
      </w:r>
      <w:r w:rsidR="00A6675B" w:rsidRPr="009C435A">
        <w:rPr>
          <w:color w:val="auto"/>
        </w:rPr>
        <w:t xml:space="preserve"> </w:t>
      </w:r>
    </w:p>
    <w:p w14:paraId="0E0FE58C" w14:textId="0128C1F8" w:rsidR="00E23C56" w:rsidRPr="0085001E" w:rsidRDefault="00E23C56" w:rsidP="00157354">
      <w:pPr>
        <w:pStyle w:val="Style1"/>
        <w:numPr>
          <w:ilvl w:val="0"/>
          <w:numId w:val="0"/>
        </w:numPr>
        <w:spacing w:before="120"/>
        <w:rPr>
          <w:b/>
          <w:color w:val="7030A0"/>
          <w:szCs w:val="22"/>
        </w:rPr>
        <w:sectPr w:rsidR="00E23C56" w:rsidRPr="0085001E" w:rsidSect="00E23C56">
          <w:headerReference w:type="default" r:id="rId13"/>
          <w:footerReference w:type="even" r:id="rId14"/>
          <w:footerReference w:type="default" r:id="rId15"/>
          <w:headerReference w:type="first" r:id="rId16"/>
          <w:footerReference w:type="first" r:id="rId17"/>
          <w:type w:val="continuous"/>
          <w:pgSz w:w="11906" w:h="16838" w:code="9"/>
          <w:pgMar w:top="568" w:right="1077" w:bottom="1276" w:left="1525" w:header="555" w:footer="814" w:gutter="0"/>
          <w:cols w:space="720"/>
          <w:titlePg/>
        </w:sectPr>
      </w:pPr>
    </w:p>
    <w:p w14:paraId="6EC9FDB0" w14:textId="77777777" w:rsidR="00E70FF3" w:rsidRPr="00776D86" w:rsidRDefault="00E70FF3" w:rsidP="00E70FF3">
      <w:pPr>
        <w:pStyle w:val="Heading6blackfont"/>
        <w:rPr>
          <w:i/>
          <w:iCs/>
          <w:color w:val="auto"/>
        </w:rPr>
      </w:pPr>
      <w:r w:rsidRPr="00776D86">
        <w:rPr>
          <w:i/>
          <w:iCs/>
          <w:color w:val="auto"/>
        </w:rPr>
        <w:t>Arrangements for appropriate barriers and signs to be erected and maintained</w:t>
      </w:r>
    </w:p>
    <w:p w14:paraId="4EF04F9E" w14:textId="2CD15404" w:rsidR="00356B63" w:rsidRDefault="002E3C49" w:rsidP="00291EC8">
      <w:pPr>
        <w:pStyle w:val="Style1"/>
        <w:rPr>
          <w:color w:val="auto"/>
        </w:rPr>
      </w:pPr>
      <w:bookmarkStart w:id="8" w:name="_Ref57713236"/>
      <w:r>
        <w:rPr>
          <w:color w:val="auto"/>
        </w:rPr>
        <w:t xml:space="preserve">Due to the temporary closures, which have now been in force for some </w:t>
      </w:r>
      <w:r w:rsidR="00434723">
        <w:rPr>
          <w:color w:val="auto"/>
        </w:rPr>
        <w:t xml:space="preserve">seven years, the crossing is </w:t>
      </w:r>
      <w:r w:rsidR="003448B3">
        <w:rPr>
          <w:color w:val="auto"/>
        </w:rPr>
        <w:t>f</w:t>
      </w:r>
      <w:r w:rsidR="00434723">
        <w:rPr>
          <w:color w:val="auto"/>
        </w:rPr>
        <w:t>o</w:t>
      </w:r>
      <w:r w:rsidR="003448B3">
        <w:rPr>
          <w:color w:val="auto"/>
        </w:rPr>
        <w:t>r</w:t>
      </w:r>
      <w:r w:rsidR="00434723">
        <w:rPr>
          <w:color w:val="auto"/>
        </w:rPr>
        <w:t xml:space="preserve"> all practical </w:t>
      </w:r>
      <w:r w:rsidR="003448B3">
        <w:rPr>
          <w:color w:val="auto"/>
        </w:rPr>
        <w:t>purposes in</w:t>
      </w:r>
      <w:r w:rsidR="00434723">
        <w:rPr>
          <w:color w:val="auto"/>
        </w:rPr>
        <w:t>ac</w:t>
      </w:r>
      <w:r w:rsidR="003448B3">
        <w:rPr>
          <w:color w:val="auto"/>
        </w:rPr>
        <w:t>cessible.</w:t>
      </w:r>
      <w:r w:rsidR="00A6675B">
        <w:rPr>
          <w:color w:val="auto"/>
        </w:rPr>
        <w:t xml:space="preserve"> </w:t>
      </w:r>
      <w:r w:rsidR="00CC6F9B">
        <w:rPr>
          <w:color w:val="auto"/>
        </w:rPr>
        <w:t xml:space="preserve">Fencing across the former </w:t>
      </w:r>
      <w:r w:rsidR="003448B3">
        <w:rPr>
          <w:color w:val="auto"/>
        </w:rPr>
        <w:t>gate</w:t>
      </w:r>
      <w:r w:rsidR="00CC6F9B">
        <w:rPr>
          <w:color w:val="auto"/>
        </w:rPr>
        <w:t>way</w:t>
      </w:r>
      <w:r w:rsidR="003448B3">
        <w:rPr>
          <w:color w:val="auto"/>
        </w:rPr>
        <w:t>s</w:t>
      </w:r>
      <w:r w:rsidR="002322E5">
        <w:rPr>
          <w:color w:val="auto"/>
        </w:rPr>
        <w:t xml:space="preserve">, along with significant overgrowth, </w:t>
      </w:r>
      <w:r w:rsidR="00A777D0">
        <w:rPr>
          <w:color w:val="auto"/>
        </w:rPr>
        <w:t>s</w:t>
      </w:r>
      <w:r w:rsidR="002322E5">
        <w:rPr>
          <w:color w:val="auto"/>
        </w:rPr>
        <w:t>eve</w:t>
      </w:r>
      <w:r w:rsidR="00A777D0">
        <w:rPr>
          <w:color w:val="auto"/>
        </w:rPr>
        <w:t>rely limi</w:t>
      </w:r>
      <w:r w:rsidR="002322E5">
        <w:rPr>
          <w:color w:val="auto"/>
        </w:rPr>
        <w:t xml:space="preserve">t even </w:t>
      </w:r>
      <w:r w:rsidR="00A777D0">
        <w:rPr>
          <w:color w:val="auto"/>
        </w:rPr>
        <w:t>th</w:t>
      </w:r>
      <w:r w:rsidR="002322E5">
        <w:rPr>
          <w:color w:val="auto"/>
        </w:rPr>
        <w:t>e</w:t>
      </w:r>
      <w:r w:rsidR="00A777D0">
        <w:rPr>
          <w:color w:val="auto"/>
        </w:rPr>
        <w:t xml:space="preserve"> ability to</w:t>
      </w:r>
      <w:r w:rsidR="002322E5">
        <w:rPr>
          <w:color w:val="auto"/>
        </w:rPr>
        <w:t xml:space="preserve"> inspect</w:t>
      </w:r>
      <w:r w:rsidR="00A777D0">
        <w:rPr>
          <w:color w:val="auto"/>
        </w:rPr>
        <w:t xml:space="preserve"> the area</w:t>
      </w:r>
      <w:r w:rsidR="002322E5">
        <w:rPr>
          <w:color w:val="auto"/>
        </w:rPr>
        <w:t>.</w:t>
      </w:r>
      <w:r w:rsidR="00A6675B">
        <w:rPr>
          <w:color w:val="auto"/>
        </w:rPr>
        <w:t xml:space="preserve"> </w:t>
      </w:r>
      <w:r w:rsidR="00A777D0">
        <w:rPr>
          <w:color w:val="auto"/>
        </w:rPr>
        <w:t xml:space="preserve">Whilst concerns were raised about potential for access at another point </w:t>
      </w:r>
      <w:r w:rsidR="005F35F7">
        <w:rPr>
          <w:color w:val="auto"/>
        </w:rPr>
        <w:t xml:space="preserve">a little to the north-west of the </w:t>
      </w:r>
      <w:r w:rsidR="007C7159">
        <w:rPr>
          <w:color w:val="auto"/>
        </w:rPr>
        <w:t>crossing,</w:t>
      </w:r>
      <w:r w:rsidR="005F35F7">
        <w:rPr>
          <w:color w:val="auto"/>
        </w:rPr>
        <w:t xml:space="preserve"> I consider this a matter </w:t>
      </w:r>
      <w:r w:rsidR="00356B63">
        <w:rPr>
          <w:color w:val="auto"/>
        </w:rPr>
        <w:t xml:space="preserve">for NR in relation to their normal maintenance </w:t>
      </w:r>
      <w:r w:rsidR="003C45C2">
        <w:rPr>
          <w:color w:val="auto"/>
        </w:rPr>
        <w:t xml:space="preserve">and inspection </w:t>
      </w:r>
      <w:r w:rsidR="00356B63">
        <w:rPr>
          <w:color w:val="auto"/>
        </w:rPr>
        <w:t>regime.</w:t>
      </w:r>
    </w:p>
    <w:p w14:paraId="6EC9FDB2" w14:textId="7DCAE82B" w:rsidR="00E70FF3" w:rsidRPr="002949F8" w:rsidRDefault="00127FD9" w:rsidP="00291EC8">
      <w:pPr>
        <w:pStyle w:val="Style1"/>
        <w:rPr>
          <w:color w:val="auto"/>
        </w:rPr>
      </w:pPr>
      <w:r w:rsidRPr="002949F8">
        <w:rPr>
          <w:color w:val="auto"/>
        </w:rPr>
        <w:t xml:space="preserve">NR confirmed that if the Order was </w:t>
      </w:r>
      <w:r w:rsidR="00ED3DBF" w:rsidRPr="002949F8">
        <w:rPr>
          <w:color w:val="auto"/>
        </w:rPr>
        <w:t>ma</w:t>
      </w:r>
      <w:r w:rsidRPr="002949F8">
        <w:rPr>
          <w:color w:val="auto"/>
        </w:rPr>
        <w:t>d</w:t>
      </w:r>
      <w:r w:rsidR="00ED3DBF" w:rsidRPr="002949F8">
        <w:rPr>
          <w:color w:val="auto"/>
        </w:rPr>
        <w:t>e</w:t>
      </w:r>
      <w:r w:rsidRPr="002949F8">
        <w:rPr>
          <w:color w:val="auto"/>
        </w:rPr>
        <w:t xml:space="preserve">, it would </w:t>
      </w:r>
      <w:r w:rsidR="00292BEC" w:rsidRPr="002949F8">
        <w:rPr>
          <w:color w:val="auto"/>
        </w:rPr>
        <w:t>continu</w:t>
      </w:r>
      <w:r w:rsidRPr="002949F8">
        <w:rPr>
          <w:color w:val="auto"/>
        </w:rPr>
        <w:t>e</w:t>
      </w:r>
      <w:r w:rsidR="00292BEC" w:rsidRPr="002949F8">
        <w:rPr>
          <w:color w:val="auto"/>
        </w:rPr>
        <w:t xml:space="preserve"> </w:t>
      </w:r>
      <w:r w:rsidRPr="002949F8">
        <w:rPr>
          <w:color w:val="auto"/>
        </w:rPr>
        <w:t>to</w:t>
      </w:r>
      <w:r w:rsidR="00292BEC" w:rsidRPr="002949F8">
        <w:rPr>
          <w:color w:val="auto"/>
        </w:rPr>
        <w:t xml:space="preserve"> maintain the fencing i</w:t>
      </w:r>
      <w:r w:rsidRPr="002949F8">
        <w:rPr>
          <w:color w:val="auto"/>
        </w:rPr>
        <w:t>n</w:t>
      </w:r>
      <w:r w:rsidR="00292BEC" w:rsidRPr="002949F8">
        <w:rPr>
          <w:color w:val="auto"/>
        </w:rPr>
        <w:t xml:space="preserve"> at the crossing, </w:t>
      </w:r>
      <w:r w:rsidRPr="002949F8">
        <w:rPr>
          <w:color w:val="auto"/>
        </w:rPr>
        <w:t>pr</w:t>
      </w:r>
      <w:r w:rsidR="00292BEC" w:rsidRPr="002949F8">
        <w:rPr>
          <w:color w:val="auto"/>
        </w:rPr>
        <w:t>eve</w:t>
      </w:r>
      <w:r w:rsidRPr="002949F8">
        <w:rPr>
          <w:color w:val="auto"/>
        </w:rPr>
        <w:t xml:space="preserve">nting </w:t>
      </w:r>
      <w:r w:rsidR="00292BEC" w:rsidRPr="002949F8">
        <w:rPr>
          <w:color w:val="auto"/>
        </w:rPr>
        <w:t>fut</w:t>
      </w:r>
      <w:r w:rsidRPr="002949F8">
        <w:rPr>
          <w:color w:val="auto"/>
        </w:rPr>
        <w:t>ure</w:t>
      </w:r>
      <w:r w:rsidR="00292BEC" w:rsidRPr="002949F8">
        <w:rPr>
          <w:color w:val="auto"/>
        </w:rPr>
        <w:t xml:space="preserve"> u</w:t>
      </w:r>
      <w:r w:rsidRPr="002949F8">
        <w:rPr>
          <w:color w:val="auto"/>
        </w:rPr>
        <w:t>se</w:t>
      </w:r>
      <w:r w:rsidR="00292BEC" w:rsidRPr="002949F8">
        <w:rPr>
          <w:color w:val="auto"/>
        </w:rPr>
        <w:t>.</w:t>
      </w:r>
      <w:r w:rsidR="00A6675B">
        <w:rPr>
          <w:color w:val="auto"/>
        </w:rPr>
        <w:t xml:space="preserve"> </w:t>
      </w:r>
      <w:r w:rsidR="00292BEC" w:rsidRPr="002949F8">
        <w:rPr>
          <w:color w:val="auto"/>
        </w:rPr>
        <w:t xml:space="preserve">The </w:t>
      </w:r>
      <w:r w:rsidR="00D85539" w:rsidRPr="002949F8">
        <w:rPr>
          <w:color w:val="auto"/>
        </w:rPr>
        <w:t xml:space="preserve">sign </w:t>
      </w:r>
      <w:r w:rsidR="00105381">
        <w:rPr>
          <w:color w:val="auto"/>
        </w:rPr>
        <w:t>at</w:t>
      </w:r>
      <w:r w:rsidRPr="002949F8">
        <w:rPr>
          <w:color w:val="auto"/>
        </w:rPr>
        <w:t xml:space="preserve"> </w:t>
      </w:r>
      <w:r w:rsidR="00D85539" w:rsidRPr="002949F8">
        <w:rPr>
          <w:color w:val="auto"/>
        </w:rPr>
        <w:t>M</w:t>
      </w:r>
      <w:r w:rsidRPr="002949F8">
        <w:rPr>
          <w:color w:val="auto"/>
        </w:rPr>
        <w:t>o</w:t>
      </w:r>
      <w:r w:rsidR="00D85539" w:rsidRPr="002949F8">
        <w:rPr>
          <w:color w:val="auto"/>
        </w:rPr>
        <w:t>or Lane indica</w:t>
      </w:r>
      <w:r w:rsidRPr="002949F8">
        <w:rPr>
          <w:color w:val="auto"/>
        </w:rPr>
        <w:t>t</w:t>
      </w:r>
      <w:r w:rsidR="00D85539" w:rsidRPr="002949F8">
        <w:rPr>
          <w:color w:val="auto"/>
        </w:rPr>
        <w:t>ing a t</w:t>
      </w:r>
      <w:r w:rsidRPr="002949F8">
        <w:rPr>
          <w:color w:val="auto"/>
        </w:rPr>
        <w:t>e</w:t>
      </w:r>
      <w:r w:rsidR="00D85539" w:rsidRPr="002949F8">
        <w:rPr>
          <w:color w:val="auto"/>
        </w:rPr>
        <w:t>rminus point for FP18, woul</w:t>
      </w:r>
      <w:r w:rsidRPr="002949F8">
        <w:rPr>
          <w:color w:val="auto"/>
        </w:rPr>
        <w:t xml:space="preserve">d </w:t>
      </w:r>
      <w:r w:rsidR="00D85539" w:rsidRPr="002949F8">
        <w:rPr>
          <w:color w:val="auto"/>
        </w:rPr>
        <w:t>al</w:t>
      </w:r>
      <w:r w:rsidRPr="002949F8">
        <w:rPr>
          <w:color w:val="auto"/>
        </w:rPr>
        <w:t>so</w:t>
      </w:r>
      <w:r w:rsidR="00D85539" w:rsidRPr="002949F8">
        <w:rPr>
          <w:color w:val="auto"/>
        </w:rPr>
        <w:t xml:space="preserve"> be </w:t>
      </w:r>
      <w:r w:rsidRPr="002949F8">
        <w:rPr>
          <w:color w:val="auto"/>
        </w:rPr>
        <w:t>r</w:t>
      </w:r>
      <w:r w:rsidR="00D85539" w:rsidRPr="002949F8">
        <w:rPr>
          <w:color w:val="auto"/>
        </w:rPr>
        <w:t>emoved</w:t>
      </w:r>
      <w:r w:rsidR="002949F8" w:rsidRPr="002949F8">
        <w:rPr>
          <w:color w:val="auto"/>
        </w:rPr>
        <w:t>.</w:t>
      </w:r>
      <w:r w:rsidR="00A6675B">
        <w:rPr>
          <w:color w:val="auto"/>
        </w:rPr>
        <w:t xml:space="preserve"> </w:t>
      </w:r>
      <w:bookmarkEnd w:id="8"/>
      <w:r w:rsidRPr="002949F8">
        <w:rPr>
          <w:color w:val="auto"/>
        </w:rPr>
        <w:t xml:space="preserve">I </w:t>
      </w:r>
      <w:r w:rsidR="003C6E17" w:rsidRPr="002949F8">
        <w:rPr>
          <w:color w:val="auto"/>
        </w:rPr>
        <w:t>am satisfied that th</w:t>
      </w:r>
      <w:r w:rsidR="002949F8">
        <w:rPr>
          <w:color w:val="auto"/>
        </w:rPr>
        <w:t>e arrangement</w:t>
      </w:r>
      <w:r w:rsidR="003C6E17" w:rsidRPr="002949F8">
        <w:rPr>
          <w:color w:val="auto"/>
        </w:rPr>
        <w:t xml:space="preserve">s </w:t>
      </w:r>
      <w:r w:rsidR="002949F8">
        <w:rPr>
          <w:color w:val="auto"/>
        </w:rPr>
        <w:t>for appropriate barriers an</w:t>
      </w:r>
      <w:r w:rsidRPr="002949F8">
        <w:rPr>
          <w:color w:val="auto"/>
        </w:rPr>
        <w:t>d</w:t>
      </w:r>
      <w:r w:rsidR="003F6A84" w:rsidRPr="002949F8">
        <w:rPr>
          <w:color w:val="auto"/>
        </w:rPr>
        <w:t xml:space="preserve"> </w:t>
      </w:r>
      <w:r w:rsidR="00D42622">
        <w:rPr>
          <w:color w:val="auto"/>
        </w:rPr>
        <w:t xml:space="preserve">signs to </w:t>
      </w:r>
      <w:r w:rsidR="003F6A84" w:rsidRPr="002949F8">
        <w:rPr>
          <w:color w:val="auto"/>
        </w:rPr>
        <w:t>be e</w:t>
      </w:r>
      <w:r w:rsidR="00D42622">
        <w:rPr>
          <w:color w:val="auto"/>
        </w:rPr>
        <w:t>rec</w:t>
      </w:r>
      <w:r w:rsidR="003F6A84" w:rsidRPr="002949F8">
        <w:rPr>
          <w:color w:val="auto"/>
        </w:rPr>
        <w:t>te</w:t>
      </w:r>
      <w:r w:rsidR="00D42622">
        <w:rPr>
          <w:color w:val="auto"/>
        </w:rPr>
        <w:t xml:space="preserve">d, </w:t>
      </w:r>
      <w:r w:rsidR="003F6A84" w:rsidRPr="002949F8">
        <w:rPr>
          <w:color w:val="auto"/>
        </w:rPr>
        <w:t>o</w:t>
      </w:r>
      <w:r w:rsidR="00D42622">
        <w:rPr>
          <w:color w:val="auto"/>
        </w:rPr>
        <w:t>r removed, an</w:t>
      </w:r>
      <w:r w:rsidRPr="002949F8">
        <w:rPr>
          <w:color w:val="auto"/>
        </w:rPr>
        <w:t>d</w:t>
      </w:r>
      <w:r w:rsidR="00D42622">
        <w:rPr>
          <w:color w:val="auto"/>
        </w:rPr>
        <w:t xml:space="preserve"> ma</w:t>
      </w:r>
      <w:r w:rsidR="003F6A84" w:rsidRPr="002949F8">
        <w:rPr>
          <w:color w:val="auto"/>
        </w:rPr>
        <w:t>i</w:t>
      </w:r>
      <w:r w:rsidR="00D42622">
        <w:rPr>
          <w:color w:val="auto"/>
        </w:rPr>
        <w:t>ntained a</w:t>
      </w:r>
      <w:r w:rsidR="003F6A84" w:rsidRPr="002949F8">
        <w:rPr>
          <w:color w:val="auto"/>
        </w:rPr>
        <w:t xml:space="preserve">re </w:t>
      </w:r>
      <w:r w:rsidR="00D42622">
        <w:rPr>
          <w:color w:val="auto"/>
        </w:rPr>
        <w:t>in place</w:t>
      </w:r>
      <w:r w:rsidR="003F6A84" w:rsidRPr="002949F8">
        <w:rPr>
          <w:color w:val="auto"/>
        </w:rPr>
        <w:t>.</w:t>
      </w:r>
      <w:r w:rsidR="0014372A">
        <w:rPr>
          <w:color w:val="auto"/>
        </w:rPr>
        <w:t xml:space="preserve"> </w:t>
      </w:r>
    </w:p>
    <w:p w14:paraId="6FBB5724" w14:textId="3D4CAC26" w:rsidR="00035FD2" w:rsidRPr="00676F43" w:rsidRDefault="00035FD2" w:rsidP="00035FD2">
      <w:pPr>
        <w:pStyle w:val="Heading6blackfont"/>
        <w:rPr>
          <w:i/>
          <w:iCs/>
          <w:color w:val="auto"/>
        </w:rPr>
      </w:pPr>
      <w:r w:rsidRPr="00676F43">
        <w:rPr>
          <w:i/>
          <w:iCs/>
          <w:color w:val="auto"/>
        </w:rPr>
        <w:t xml:space="preserve">The alternative routes </w:t>
      </w:r>
    </w:p>
    <w:p w14:paraId="40DAC090" w14:textId="00B48F7F" w:rsidR="00851649" w:rsidRDefault="00373381" w:rsidP="000054F2">
      <w:pPr>
        <w:pStyle w:val="Style1"/>
        <w:rPr>
          <w:color w:val="auto"/>
        </w:rPr>
      </w:pPr>
      <w:r>
        <w:rPr>
          <w:color w:val="auto"/>
        </w:rPr>
        <w:t>Unsurprisingly t</w:t>
      </w:r>
      <w:r w:rsidRPr="00373381">
        <w:rPr>
          <w:color w:val="auto"/>
        </w:rPr>
        <w:t>he majority of</w:t>
      </w:r>
      <w:r>
        <w:rPr>
          <w:color w:val="auto"/>
        </w:rPr>
        <w:t xml:space="preserve"> objections were made by residents of Moor Lane, local to the crossing who had been accustomed to using it in the past and </w:t>
      </w:r>
      <w:r w:rsidR="000B4400">
        <w:rPr>
          <w:color w:val="auto"/>
        </w:rPr>
        <w:t>wished to do so again.</w:t>
      </w:r>
      <w:r w:rsidR="0014372A">
        <w:rPr>
          <w:color w:val="auto"/>
        </w:rPr>
        <w:t xml:space="preserve"> </w:t>
      </w:r>
      <w:r w:rsidR="00BA5EA3">
        <w:rPr>
          <w:color w:val="auto"/>
        </w:rPr>
        <w:t xml:space="preserve">The main use was for access to </w:t>
      </w:r>
      <w:r w:rsidR="00D743EB">
        <w:rPr>
          <w:color w:val="auto"/>
        </w:rPr>
        <w:t>the Moor</w:t>
      </w:r>
      <w:r w:rsidR="00BA5EA3">
        <w:rPr>
          <w:color w:val="auto"/>
        </w:rPr>
        <w:t>, primarily for recreation</w:t>
      </w:r>
      <w:r w:rsidR="008927D4">
        <w:rPr>
          <w:color w:val="auto"/>
        </w:rPr>
        <w:t xml:space="preserve">, such as dog walking, bird watching </w:t>
      </w:r>
      <w:r w:rsidR="00C4785C">
        <w:rPr>
          <w:color w:val="auto"/>
        </w:rPr>
        <w:t xml:space="preserve">and </w:t>
      </w:r>
      <w:r w:rsidR="00FE2DA0">
        <w:rPr>
          <w:color w:val="auto"/>
        </w:rPr>
        <w:t>botany.</w:t>
      </w:r>
      <w:r w:rsidR="00974A0C">
        <w:rPr>
          <w:color w:val="auto"/>
        </w:rPr>
        <w:t xml:space="preserve"> </w:t>
      </w:r>
      <w:r w:rsidR="00FE2DA0">
        <w:rPr>
          <w:color w:val="auto"/>
        </w:rPr>
        <w:t>T</w:t>
      </w:r>
      <w:r w:rsidR="00F52B84">
        <w:rPr>
          <w:color w:val="auto"/>
        </w:rPr>
        <w:t>he Staines Moor</w:t>
      </w:r>
      <w:r w:rsidR="00092BA7">
        <w:rPr>
          <w:color w:val="auto"/>
        </w:rPr>
        <w:t>m</w:t>
      </w:r>
      <w:r w:rsidR="00F52B84">
        <w:rPr>
          <w:color w:val="auto"/>
        </w:rPr>
        <w:t>asters</w:t>
      </w:r>
      <w:r w:rsidR="00092BA7">
        <w:rPr>
          <w:color w:val="auto"/>
        </w:rPr>
        <w:t xml:space="preserve"> </w:t>
      </w:r>
      <w:r w:rsidR="00935BD8">
        <w:rPr>
          <w:color w:val="auto"/>
        </w:rPr>
        <w:t>indicated use connect</w:t>
      </w:r>
      <w:r w:rsidR="001D5152">
        <w:rPr>
          <w:color w:val="auto"/>
        </w:rPr>
        <w:t>ed</w:t>
      </w:r>
      <w:r w:rsidR="00935BD8">
        <w:rPr>
          <w:color w:val="auto"/>
        </w:rPr>
        <w:t xml:space="preserve"> with</w:t>
      </w:r>
      <w:r w:rsidR="00FE2DA0">
        <w:rPr>
          <w:color w:val="auto"/>
        </w:rPr>
        <w:t xml:space="preserve"> the management of</w:t>
      </w:r>
      <w:r w:rsidR="00935BD8">
        <w:rPr>
          <w:color w:val="auto"/>
        </w:rPr>
        <w:t xml:space="preserve"> </w:t>
      </w:r>
      <w:r w:rsidR="001D5152">
        <w:rPr>
          <w:color w:val="auto"/>
        </w:rPr>
        <w:t xml:space="preserve">grazing </w:t>
      </w:r>
      <w:r w:rsidR="00935BD8">
        <w:rPr>
          <w:color w:val="auto"/>
        </w:rPr>
        <w:t xml:space="preserve">animals on the main part of </w:t>
      </w:r>
      <w:r w:rsidR="006326F9">
        <w:rPr>
          <w:color w:val="auto"/>
        </w:rPr>
        <w:t>t</w:t>
      </w:r>
      <w:r w:rsidR="00D743EB">
        <w:rPr>
          <w:color w:val="auto"/>
        </w:rPr>
        <w:t>h</w:t>
      </w:r>
      <w:r w:rsidR="006326F9">
        <w:rPr>
          <w:color w:val="auto"/>
        </w:rPr>
        <w:t>e Moor, to the east of the disused railway.</w:t>
      </w:r>
      <w:r w:rsidR="00F52B84">
        <w:rPr>
          <w:color w:val="auto"/>
        </w:rPr>
        <w:t xml:space="preserve"> </w:t>
      </w:r>
    </w:p>
    <w:p w14:paraId="07F83266" w14:textId="0A019EB4" w:rsidR="00974A0C" w:rsidRDefault="00974A0C" w:rsidP="00974A0C">
      <w:pPr>
        <w:pStyle w:val="Style1"/>
      </w:pPr>
      <w:r>
        <w:t xml:space="preserve">SNHS indicated that </w:t>
      </w:r>
      <w:r w:rsidRPr="002C5403">
        <w:t>F</w:t>
      </w:r>
      <w:r>
        <w:t>P</w:t>
      </w:r>
      <w:r w:rsidRPr="002C5403">
        <w:t>18 provide</w:t>
      </w:r>
      <w:r>
        <w:t>d</w:t>
      </w:r>
      <w:r w:rsidRPr="002C5403">
        <w:t xml:space="preserve"> immediate access to Unit 13 of the Staines Moor </w:t>
      </w:r>
      <w:r>
        <w:t>Site of Special Scientific Interest (</w:t>
      </w:r>
      <w:r w:rsidRPr="002C5403">
        <w:t>SSSI</w:t>
      </w:r>
      <w:r>
        <w:t>), which is the section to the west of the dismantled railway</w:t>
      </w:r>
      <w:r w:rsidRPr="002C5403">
        <w:t>.</w:t>
      </w:r>
      <w:r>
        <w:t xml:space="preserve"> The June 2010 </w:t>
      </w:r>
      <w:r w:rsidRPr="00F82542">
        <w:t xml:space="preserve">review of the nature conservation </w:t>
      </w:r>
      <w:r w:rsidRPr="00F82542">
        <w:lastRenderedPageBreak/>
        <w:t>objectives for this part of the site identified tall fen habitat as the key designated interest feature</w:t>
      </w:r>
      <w:r>
        <w:t xml:space="preserve"> and</w:t>
      </w:r>
      <w:r w:rsidRPr="00F82542">
        <w:t xml:space="preserve"> in good condition. Th</w:t>
      </w:r>
      <w:r>
        <w:t xml:space="preserve">is </w:t>
      </w:r>
      <w:r w:rsidRPr="00F82542">
        <w:t xml:space="preserve">habitat is in the south of the area, occupying a relatively small area. </w:t>
      </w:r>
      <w:r w:rsidR="00C16D8E">
        <w:t>At that time</w:t>
      </w:r>
      <w:r w:rsidR="00C16D8E" w:rsidRPr="00F82542">
        <w:t xml:space="preserve"> </w:t>
      </w:r>
      <w:r w:rsidR="00C16D8E">
        <w:t>t</w:t>
      </w:r>
      <w:r w:rsidRPr="00F82542">
        <w:t xml:space="preserve">he management of this part of the SSSI </w:t>
      </w:r>
      <w:r>
        <w:t>wa</w:t>
      </w:r>
      <w:r w:rsidRPr="00F82542">
        <w:t>s supported by a Countryside Stewardship agreement</w:t>
      </w:r>
      <w:r w:rsidR="00105381">
        <w:t>,</w:t>
      </w:r>
      <w:r>
        <w:t xml:space="preserve"> with </w:t>
      </w:r>
      <w:r w:rsidRPr="00F82542">
        <w:t>very light</w:t>
      </w:r>
      <w:r>
        <w:t xml:space="preserve"> grazing</w:t>
      </w:r>
      <w:r w:rsidRPr="00F82542">
        <w:t>.</w:t>
      </w:r>
      <w:r>
        <w:t xml:space="preserve"> The rou</w:t>
      </w:r>
      <w:r w:rsidRPr="002C5403">
        <w:t>t</w:t>
      </w:r>
      <w:r>
        <w:t>e</w:t>
      </w:r>
      <w:r w:rsidRPr="002C5403">
        <w:t xml:space="preserve"> also provides access to the largest area of anthills</w:t>
      </w:r>
      <w:r>
        <w:t>;</w:t>
      </w:r>
      <w:r w:rsidRPr="002C5403">
        <w:t xml:space="preserve"> Butts Pond</w:t>
      </w:r>
      <w:r>
        <w:t xml:space="preserve">, </w:t>
      </w:r>
      <w:r w:rsidRPr="002C5403">
        <w:t>where a rare diving beetle is found</w:t>
      </w:r>
      <w:r>
        <w:t xml:space="preserve">; </w:t>
      </w:r>
      <w:r w:rsidRPr="002C5403">
        <w:t>and the Yeoveney Ditch, with its 300</w:t>
      </w:r>
      <w:r w:rsidR="00860F37">
        <w:t>-</w:t>
      </w:r>
      <w:r w:rsidRPr="002C5403">
        <w:t>year</w:t>
      </w:r>
      <w:r w:rsidR="00860F37">
        <w:t>-</w:t>
      </w:r>
      <w:r w:rsidRPr="002C5403">
        <w:t>old willows. These are all located in the north</w:t>
      </w:r>
      <w:r>
        <w:t xml:space="preserve"> of</w:t>
      </w:r>
      <w:r w:rsidRPr="002C5403">
        <w:t xml:space="preserve"> </w:t>
      </w:r>
      <w:r>
        <w:t>the main part of the</w:t>
      </w:r>
      <w:r w:rsidRPr="002C5403">
        <w:t xml:space="preserve"> Moor.</w:t>
      </w:r>
      <w:r>
        <w:t xml:space="preserve"> </w:t>
      </w:r>
    </w:p>
    <w:p w14:paraId="20F28FF1" w14:textId="33B09D4B" w:rsidR="004424A1" w:rsidRPr="00151896" w:rsidRDefault="004B7F04" w:rsidP="00234F57">
      <w:pPr>
        <w:pStyle w:val="Style1"/>
        <w:rPr>
          <w:color w:val="auto"/>
        </w:rPr>
      </w:pPr>
      <w:r w:rsidRPr="00151896">
        <w:rPr>
          <w:color w:val="auto"/>
        </w:rPr>
        <w:t>The 2015 Risk Assessment</w:t>
      </w:r>
      <w:r w:rsidR="008F5403" w:rsidRPr="00151896">
        <w:rPr>
          <w:color w:val="auto"/>
        </w:rPr>
        <w:t xml:space="preserve"> and 2020 NRA</w:t>
      </w:r>
      <w:r w:rsidRPr="00151896">
        <w:rPr>
          <w:color w:val="auto"/>
        </w:rPr>
        <w:t xml:space="preserve"> </w:t>
      </w:r>
      <w:r w:rsidR="00E65266" w:rsidRPr="00151896">
        <w:rPr>
          <w:color w:val="auto"/>
        </w:rPr>
        <w:t>report a</w:t>
      </w:r>
      <w:r w:rsidR="00851649" w:rsidRPr="00151896">
        <w:rPr>
          <w:color w:val="auto"/>
        </w:rPr>
        <w:t xml:space="preserve"> nine</w:t>
      </w:r>
      <w:r w:rsidR="00E65266" w:rsidRPr="00151896">
        <w:rPr>
          <w:color w:val="auto"/>
        </w:rPr>
        <w:t>-</w:t>
      </w:r>
      <w:r w:rsidR="00851649" w:rsidRPr="00151896">
        <w:rPr>
          <w:color w:val="auto"/>
        </w:rPr>
        <w:t>day census undertaken at the crossing from 12 January to 20 January 2013. Saturday 19 January</w:t>
      </w:r>
      <w:r w:rsidR="00124027" w:rsidRPr="00151896">
        <w:rPr>
          <w:color w:val="auto"/>
        </w:rPr>
        <w:t xml:space="preserve"> was the busiest day, with</w:t>
      </w:r>
      <w:r w:rsidR="00851649" w:rsidRPr="00151896">
        <w:rPr>
          <w:color w:val="auto"/>
        </w:rPr>
        <w:t xml:space="preserve"> 129 pedestrians</w:t>
      </w:r>
      <w:r w:rsidR="00124027" w:rsidRPr="00151896">
        <w:rPr>
          <w:color w:val="auto"/>
        </w:rPr>
        <w:t xml:space="preserve"> (</w:t>
      </w:r>
      <w:r w:rsidR="00851649" w:rsidRPr="00151896">
        <w:rPr>
          <w:color w:val="auto"/>
        </w:rPr>
        <w:t>69 westbound and 60 eastbound</w:t>
      </w:r>
      <w:r w:rsidR="00124027" w:rsidRPr="00151896">
        <w:rPr>
          <w:color w:val="auto"/>
        </w:rPr>
        <w:t>)</w:t>
      </w:r>
      <w:r w:rsidR="00851649" w:rsidRPr="00151896">
        <w:rPr>
          <w:color w:val="auto"/>
        </w:rPr>
        <w:t>.</w:t>
      </w:r>
      <w:r w:rsidR="0014372A" w:rsidRPr="00151896">
        <w:rPr>
          <w:color w:val="auto"/>
        </w:rPr>
        <w:t xml:space="preserve"> </w:t>
      </w:r>
      <w:r w:rsidR="00DA14B6" w:rsidRPr="00151896">
        <w:rPr>
          <w:color w:val="auto"/>
        </w:rPr>
        <w:t xml:space="preserve">It noted that </w:t>
      </w:r>
      <w:r w:rsidR="00851649" w:rsidRPr="00151896">
        <w:rPr>
          <w:color w:val="auto"/>
        </w:rPr>
        <w:t>as the crossing is susceptible to</w:t>
      </w:r>
      <w:r w:rsidR="00DA14B6" w:rsidRPr="00151896">
        <w:rPr>
          <w:color w:val="auto"/>
        </w:rPr>
        <w:t xml:space="preserve"> </w:t>
      </w:r>
      <w:r w:rsidR="00851649" w:rsidRPr="00151896">
        <w:rPr>
          <w:color w:val="auto"/>
        </w:rPr>
        <w:t xml:space="preserve">seasonal flooding, it </w:t>
      </w:r>
      <w:r w:rsidR="00C16D8E">
        <w:rPr>
          <w:color w:val="auto"/>
        </w:rPr>
        <w:t>would be</w:t>
      </w:r>
      <w:r w:rsidR="00851649" w:rsidRPr="00151896">
        <w:rPr>
          <w:color w:val="auto"/>
        </w:rPr>
        <w:t xml:space="preserve"> expected that during the drier months pedestrian usage w</w:t>
      </w:r>
      <w:r w:rsidR="00DA14B6" w:rsidRPr="00151896">
        <w:rPr>
          <w:color w:val="auto"/>
        </w:rPr>
        <w:t>ou</w:t>
      </w:r>
      <w:r w:rsidR="00851649" w:rsidRPr="00151896">
        <w:rPr>
          <w:color w:val="auto"/>
        </w:rPr>
        <w:t>l</w:t>
      </w:r>
      <w:r w:rsidR="00DA14B6" w:rsidRPr="00151896">
        <w:rPr>
          <w:color w:val="auto"/>
        </w:rPr>
        <w:t>d</w:t>
      </w:r>
      <w:r w:rsidR="00851649" w:rsidRPr="00151896">
        <w:rPr>
          <w:color w:val="auto"/>
        </w:rPr>
        <w:t xml:space="preserve"> be far higher.</w:t>
      </w:r>
      <w:r w:rsidR="0014372A" w:rsidRPr="00151896">
        <w:rPr>
          <w:color w:val="auto"/>
        </w:rPr>
        <w:t xml:space="preserve">  </w:t>
      </w:r>
      <w:r w:rsidR="000B4400" w:rsidRPr="00151896">
        <w:rPr>
          <w:color w:val="auto"/>
        </w:rPr>
        <w:t xml:space="preserve"> </w:t>
      </w:r>
    </w:p>
    <w:p w14:paraId="0F7866A0" w14:textId="6C8041A8" w:rsidR="001F1996" w:rsidRDefault="00C16D8E" w:rsidP="00D743EB">
      <w:pPr>
        <w:pStyle w:val="Style1"/>
        <w:rPr>
          <w:color w:val="auto"/>
        </w:rPr>
      </w:pPr>
      <w:r>
        <w:rPr>
          <w:color w:val="auto"/>
        </w:rPr>
        <w:t>As t</w:t>
      </w:r>
      <w:r w:rsidR="001E5F3A">
        <w:rPr>
          <w:color w:val="auto"/>
        </w:rPr>
        <w:t xml:space="preserve">he 2020 NRA </w:t>
      </w:r>
      <w:r w:rsidR="007C7BAB">
        <w:rPr>
          <w:color w:val="auto"/>
        </w:rPr>
        <w:t>notes</w:t>
      </w:r>
      <w:r w:rsidR="008F5403">
        <w:rPr>
          <w:color w:val="auto"/>
        </w:rPr>
        <w:t>,</w:t>
      </w:r>
      <w:r w:rsidR="007C7BAB">
        <w:rPr>
          <w:color w:val="auto"/>
        </w:rPr>
        <w:t xml:space="preserve"> due to the temporary closure</w:t>
      </w:r>
      <w:r w:rsidR="008F5403">
        <w:rPr>
          <w:color w:val="auto"/>
        </w:rPr>
        <w:t>,</w:t>
      </w:r>
      <w:r w:rsidR="007C7BAB">
        <w:rPr>
          <w:color w:val="auto"/>
        </w:rPr>
        <w:t xml:space="preserve"> an</w:t>
      </w:r>
      <w:r w:rsidR="002B0C49">
        <w:rPr>
          <w:color w:val="auto"/>
        </w:rPr>
        <w:t>o</w:t>
      </w:r>
      <w:r w:rsidR="007C7BAB">
        <w:rPr>
          <w:color w:val="auto"/>
        </w:rPr>
        <w:t xml:space="preserve">ther census could not be carried out. Calculations of likely </w:t>
      </w:r>
      <w:r w:rsidR="002B0C49">
        <w:rPr>
          <w:color w:val="auto"/>
        </w:rPr>
        <w:t xml:space="preserve">crossing numbers were made from census </w:t>
      </w:r>
      <w:r w:rsidR="008F5403">
        <w:rPr>
          <w:color w:val="auto"/>
        </w:rPr>
        <w:t>co</w:t>
      </w:r>
      <w:r w:rsidR="002B0C49">
        <w:rPr>
          <w:color w:val="auto"/>
        </w:rPr>
        <w:t>u</w:t>
      </w:r>
      <w:r w:rsidR="008F5403">
        <w:rPr>
          <w:color w:val="auto"/>
        </w:rPr>
        <w:t>nts</w:t>
      </w:r>
      <w:r w:rsidR="002B0C49">
        <w:rPr>
          <w:color w:val="auto"/>
        </w:rPr>
        <w:t xml:space="preserve"> on the </w:t>
      </w:r>
      <w:r w:rsidR="000A19B6">
        <w:rPr>
          <w:color w:val="auto"/>
        </w:rPr>
        <w:t xml:space="preserve">alternative crossing points in the vicinity: the Moor Lane road bridge to the northwest; </w:t>
      </w:r>
      <w:r w:rsidR="00D743EB">
        <w:rPr>
          <w:color w:val="auto"/>
        </w:rPr>
        <w:t>FP21 at the railway overbridge south-east of the crossing; and the Moor Farm level crossing</w:t>
      </w:r>
      <w:r w:rsidR="008F5403">
        <w:rPr>
          <w:color w:val="auto"/>
        </w:rPr>
        <w:t>, further to the south-east</w:t>
      </w:r>
      <w:r w:rsidR="00D743EB">
        <w:rPr>
          <w:color w:val="auto"/>
        </w:rPr>
        <w:t>.</w:t>
      </w:r>
      <w:r w:rsidR="008F5403">
        <w:rPr>
          <w:color w:val="auto"/>
        </w:rPr>
        <w:t xml:space="preserve"> NR </w:t>
      </w:r>
      <w:r w:rsidR="003C6B12">
        <w:rPr>
          <w:color w:val="auto"/>
        </w:rPr>
        <w:t>w</w:t>
      </w:r>
      <w:r w:rsidR="008F5403">
        <w:rPr>
          <w:color w:val="auto"/>
        </w:rPr>
        <w:t>e</w:t>
      </w:r>
      <w:r w:rsidR="003C6B12">
        <w:rPr>
          <w:color w:val="auto"/>
        </w:rPr>
        <w:t>r</w:t>
      </w:r>
      <w:r w:rsidR="008F5403">
        <w:rPr>
          <w:color w:val="auto"/>
        </w:rPr>
        <w:t>e</w:t>
      </w:r>
      <w:r w:rsidR="003C6B12">
        <w:rPr>
          <w:color w:val="auto"/>
        </w:rPr>
        <w:t xml:space="preserve"> of the view </w:t>
      </w:r>
      <w:r w:rsidR="008F5403">
        <w:rPr>
          <w:color w:val="auto"/>
        </w:rPr>
        <w:t>that, if reopened, the levels of use at the crossing would be similar to those recorded in 2013.</w:t>
      </w:r>
      <w:r w:rsidR="0014372A">
        <w:rPr>
          <w:color w:val="auto"/>
        </w:rPr>
        <w:t xml:space="preserve"> </w:t>
      </w:r>
    </w:p>
    <w:p w14:paraId="32C94B57" w14:textId="77777777" w:rsidR="004F2AA0" w:rsidRDefault="00B044C0" w:rsidP="00D743EB">
      <w:pPr>
        <w:pStyle w:val="Style1"/>
        <w:rPr>
          <w:color w:val="auto"/>
        </w:rPr>
      </w:pPr>
      <w:r>
        <w:rPr>
          <w:color w:val="auto"/>
        </w:rPr>
        <w:t>I</w:t>
      </w:r>
      <w:r w:rsidR="001F1996">
        <w:rPr>
          <w:color w:val="auto"/>
        </w:rPr>
        <w:t>t</w:t>
      </w:r>
      <w:r>
        <w:rPr>
          <w:color w:val="auto"/>
        </w:rPr>
        <w:t xml:space="preserve"> is difficult to clarify the latent desire to use a particular route, which will be specific to the location. However, given that the majority of use is likely to be from the local residents of Moor Lane I consider the overall volume of use unlikely to change, as the change in number of residents will be low unless there are significant building works.</w:t>
      </w:r>
      <w:r w:rsidR="0014372A">
        <w:rPr>
          <w:color w:val="auto"/>
        </w:rPr>
        <w:t xml:space="preserve"> </w:t>
      </w:r>
      <w:r w:rsidR="009D3530">
        <w:rPr>
          <w:color w:val="auto"/>
        </w:rPr>
        <w:t xml:space="preserve">I note </w:t>
      </w:r>
      <w:r w:rsidR="00E671B4">
        <w:rPr>
          <w:color w:val="auto"/>
        </w:rPr>
        <w:t xml:space="preserve">there are apparently several blocks of flats planned, however, with the constraints of common land </w:t>
      </w:r>
      <w:r w:rsidR="006D3B08">
        <w:rPr>
          <w:color w:val="auto"/>
        </w:rPr>
        <w:t>t</w:t>
      </w:r>
      <w:r w:rsidR="00E671B4">
        <w:rPr>
          <w:color w:val="auto"/>
        </w:rPr>
        <w:t>o the</w:t>
      </w:r>
      <w:r w:rsidR="006D3B08">
        <w:rPr>
          <w:color w:val="auto"/>
        </w:rPr>
        <w:t xml:space="preserve"> north</w:t>
      </w:r>
      <w:r w:rsidR="00E671B4">
        <w:rPr>
          <w:color w:val="auto"/>
        </w:rPr>
        <w:t xml:space="preserve"> </w:t>
      </w:r>
      <w:r w:rsidR="001F1996">
        <w:rPr>
          <w:color w:val="auto"/>
        </w:rPr>
        <w:t>of the A30 bridge it seems likely these would be on the Staines side</w:t>
      </w:r>
      <w:r w:rsidR="00A91AE0">
        <w:rPr>
          <w:color w:val="auto"/>
        </w:rPr>
        <w:t>, with FP21 likely to be the closest access to the Moor</w:t>
      </w:r>
      <w:r w:rsidR="001F1996">
        <w:rPr>
          <w:color w:val="auto"/>
        </w:rPr>
        <w:t>. If</w:t>
      </w:r>
      <w:r w:rsidR="00A91AE0">
        <w:rPr>
          <w:color w:val="auto"/>
        </w:rPr>
        <w:t xml:space="preserve"> </w:t>
      </w:r>
      <w:r w:rsidR="0031325F">
        <w:rPr>
          <w:color w:val="auto"/>
        </w:rPr>
        <w:t>t</w:t>
      </w:r>
      <w:r w:rsidR="00A91AE0">
        <w:rPr>
          <w:color w:val="auto"/>
        </w:rPr>
        <w:t xml:space="preserve">o the </w:t>
      </w:r>
      <w:r w:rsidR="008534B9">
        <w:rPr>
          <w:color w:val="auto"/>
        </w:rPr>
        <w:t>w</w:t>
      </w:r>
      <w:r w:rsidR="0031325F">
        <w:rPr>
          <w:color w:val="auto"/>
        </w:rPr>
        <w:t>es</w:t>
      </w:r>
      <w:r w:rsidR="008534B9">
        <w:rPr>
          <w:color w:val="auto"/>
        </w:rPr>
        <w:t>t of th</w:t>
      </w:r>
      <w:r w:rsidR="0031325F">
        <w:rPr>
          <w:color w:val="auto"/>
        </w:rPr>
        <w:t>e</w:t>
      </w:r>
      <w:r w:rsidR="008534B9">
        <w:rPr>
          <w:color w:val="auto"/>
        </w:rPr>
        <w:t xml:space="preserve"> M25, where there are business premises which could potentially be redeveloped, </w:t>
      </w:r>
      <w:r w:rsidR="000167A3">
        <w:rPr>
          <w:color w:val="auto"/>
        </w:rPr>
        <w:t>the closest access would be BR50 and/or FP17.</w:t>
      </w:r>
      <w:r w:rsidR="0014372A">
        <w:rPr>
          <w:color w:val="auto"/>
        </w:rPr>
        <w:t xml:space="preserve">   </w:t>
      </w:r>
    </w:p>
    <w:p w14:paraId="4873A10D" w14:textId="54ED04F7" w:rsidR="00884799" w:rsidRPr="00B044C0" w:rsidRDefault="00327169" w:rsidP="009C5B8D">
      <w:pPr>
        <w:pStyle w:val="Style1"/>
        <w:tabs>
          <w:tab w:val="clear" w:pos="720"/>
        </w:tabs>
        <w:rPr>
          <w:color w:val="auto"/>
        </w:rPr>
      </w:pPr>
      <w:r w:rsidRPr="00B044C0">
        <w:rPr>
          <w:color w:val="auto"/>
        </w:rPr>
        <w:t>The</w:t>
      </w:r>
      <w:r w:rsidR="00B044C0" w:rsidRPr="00B044C0">
        <w:rPr>
          <w:color w:val="auto"/>
        </w:rPr>
        <w:t xml:space="preserve"> </w:t>
      </w:r>
      <w:r w:rsidR="00AC52B9">
        <w:rPr>
          <w:color w:val="auto"/>
        </w:rPr>
        <w:t>d</w:t>
      </w:r>
      <w:r w:rsidR="006947F4">
        <w:rPr>
          <w:color w:val="auto"/>
        </w:rPr>
        <w:t>raft</w:t>
      </w:r>
      <w:r w:rsidR="00F96412">
        <w:rPr>
          <w:color w:val="auto"/>
        </w:rPr>
        <w:t xml:space="preserve"> Order</w:t>
      </w:r>
      <w:r w:rsidR="00B044C0" w:rsidRPr="00B044C0">
        <w:rPr>
          <w:color w:val="auto"/>
        </w:rPr>
        <w:t xml:space="preserve"> </w:t>
      </w:r>
      <w:r w:rsidR="00EE1715" w:rsidRPr="00B044C0">
        <w:rPr>
          <w:color w:val="auto"/>
        </w:rPr>
        <w:t>identifie</w:t>
      </w:r>
      <w:r w:rsidR="00B044C0" w:rsidRPr="00B044C0">
        <w:rPr>
          <w:color w:val="auto"/>
        </w:rPr>
        <w:t xml:space="preserve">s the </w:t>
      </w:r>
      <w:r w:rsidR="00EE1715" w:rsidRPr="00B044C0">
        <w:rPr>
          <w:color w:val="auto"/>
        </w:rPr>
        <w:t>a</w:t>
      </w:r>
      <w:r w:rsidR="00B044C0" w:rsidRPr="00B044C0">
        <w:rPr>
          <w:color w:val="auto"/>
        </w:rPr>
        <w:t>lter</w:t>
      </w:r>
      <w:r w:rsidR="00EE1715" w:rsidRPr="00B044C0">
        <w:rPr>
          <w:color w:val="auto"/>
        </w:rPr>
        <w:t>n</w:t>
      </w:r>
      <w:r w:rsidR="00B044C0" w:rsidRPr="00B044C0">
        <w:rPr>
          <w:color w:val="auto"/>
        </w:rPr>
        <w:t>ative route as Moor Lane, part of BR50 an</w:t>
      </w:r>
      <w:r w:rsidR="00EE1715" w:rsidRPr="00B044C0">
        <w:rPr>
          <w:color w:val="auto"/>
        </w:rPr>
        <w:t>d</w:t>
      </w:r>
      <w:r w:rsidR="00B044C0" w:rsidRPr="00B044C0">
        <w:rPr>
          <w:color w:val="auto"/>
        </w:rPr>
        <w:t xml:space="preserve"> FP17, providing a link to FP19</w:t>
      </w:r>
      <w:r w:rsidR="00EE1715" w:rsidRPr="00B044C0">
        <w:rPr>
          <w:color w:val="auto"/>
        </w:rPr>
        <w:t xml:space="preserve"> </w:t>
      </w:r>
      <w:r w:rsidR="00B044C0" w:rsidRPr="00B044C0">
        <w:rPr>
          <w:color w:val="auto"/>
        </w:rPr>
        <w:t>north-west of the crossing.</w:t>
      </w:r>
      <w:r w:rsidR="0014372A">
        <w:rPr>
          <w:color w:val="auto"/>
        </w:rPr>
        <w:t xml:space="preserve"> </w:t>
      </w:r>
      <w:r w:rsidR="00B044C0" w:rsidRPr="00B044C0">
        <w:rPr>
          <w:color w:val="auto"/>
        </w:rPr>
        <w:t xml:space="preserve">The other </w:t>
      </w:r>
      <w:r w:rsidRPr="00B044C0">
        <w:rPr>
          <w:color w:val="auto"/>
        </w:rPr>
        <w:t>alternative route</w:t>
      </w:r>
      <w:r w:rsidR="00B044C0" w:rsidRPr="00B044C0">
        <w:rPr>
          <w:color w:val="auto"/>
        </w:rPr>
        <w:t xml:space="preserve"> di</w:t>
      </w:r>
      <w:r w:rsidRPr="00B044C0">
        <w:rPr>
          <w:color w:val="auto"/>
        </w:rPr>
        <w:t>s</w:t>
      </w:r>
      <w:r w:rsidR="00B044C0" w:rsidRPr="00B044C0">
        <w:rPr>
          <w:color w:val="auto"/>
        </w:rPr>
        <w:t xml:space="preserve">cussed during the Inquiry was FP21 to </w:t>
      </w:r>
      <w:r w:rsidRPr="00B044C0">
        <w:rPr>
          <w:color w:val="auto"/>
        </w:rPr>
        <w:t>the s</w:t>
      </w:r>
      <w:r w:rsidR="00B044C0" w:rsidRPr="00B044C0">
        <w:rPr>
          <w:color w:val="auto"/>
        </w:rPr>
        <w:t>outh-ea</w:t>
      </w:r>
      <w:r w:rsidRPr="00B044C0">
        <w:rPr>
          <w:color w:val="auto"/>
        </w:rPr>
        <w:t>st</w:t>
      </w:r>
      <w:r w:rsidR="00B044C0">
        <w:rPr>
          <w:color w:val="auto"/>
        </w:rPr>
        <w:t>.</w:t>
      </w:r>
      <w:r w:rsidR="0014372A">
        <w:rPr>
          <w:color w:val="auto"/>
        </w:rPr>
        <w:t xml:space="preserve"> </w:t>
      </w:r>
      <w:r w:rsidR="00B044C0">
        <w:rPr>
          <w:color w:val="auto"/>
        </w:rPr>
        <w:t>I walked these routes during both my accompanied and unaccompanied site visits.</w:t>
      </w:r>
      <w:r w:rsidR="0014372A">
        <w:rPr>
          <w:color w:val="auto"/>
        </w:rPr>
        <w:t xml:space="preserve">  </w:t>
      </w:r>
    </w:p>
    <w:p w14:paraId="010AEC21" w14:textId="3542E1DC" w:rsidR="00035FD2" w:rsidRPr="00194054" w:rsidRDefault="00194054" w:rsidP="00035FD2">
      <w:pPr>
        <w:pStyle w:val="Long4"/>
        <w:rPr>
          <w:bCs/>
          <w:color w:val="auto"/>
          <w:szCs w:val="22"/>
        </w:rPr>
      </w:pPr>
      <w:r>
        <w:rPr>
          <w:bCs/>
          <w:color w:val="auto"/>
          <w:szCs w:val="22"/>
        </w:rPr>
        <w:t>Moor L</w:t>
      </w:r>
      <w:r w:rsidR="00823361" w:rsidRPr="00194054">
        <w:rPr>
          <w:bCs/>
          <w:color w:val="auto"/>
          <w:szCs w:val="22"/>
        </w:rPr>
        <w:t>a</w:t>
      </w:r>
      <w:r w:rsidR="00035FD2" w:rsidRPr="00194054">
        <w:rPr>
          <w:bCs/>
          <w:color w:val="auto"/>
          <w:szCs w:val="22"/>
        </w:rPr>
        <w:t>n</w:t>
      </w:r>
      <w:r w:rsidR="00823361" w:rsidRPr="00194054">
        <w:rPr>
          <w:bCs/>
          <w:color w:val="auto"/>
          <w:szCs w:val="22"/>
        </w:rPr>
        <w:t>e</w:t>
      </w:r>
      <w:r>
        <w:rPr>
          <w:bCs/>
          <w:color w:val="auto"/>
          <w:szCs w:val="22"/>
        </w:rPr>
        <w:t xml:space="preserve"> &amp; FP17</w:t>
      </w:r>
    </w:p>
    <w:p w14:paraId="40649FD5" w14:textId="77777777" w:rsidR="0059023D" w:rsidRDefault="00194054" w:rsidP="007C1AC5">
      <w:pPr>
        <w:pStyle w:val="Style1"/>
        <w:tabs>
          <w:tab w:val="clear" w:pos="720"/>
        </w:tabs>
        <w:rPr>
          <w:color w:val="auto"/>
        </w:rPr>
      </w:pPr>
      <w:r w:rsidRPr="0059023D">
        <w:rPr>
          <w:color w:val="auto"/>
        </w:rPr>
        <w:t>The</w:t>
      </w:r>
      <w:r w:rsidR="00122415" w:rsidRPr="0059023D">
        <w:rPr>
          <w:color w:val="auto"/>
        </w:rPr>
        <w:t>r</w:t>
      </w:r>
      <w:r w:rsidRPr="0059023D">
        <w:rPr>
          <w:color w:val="auto"/>
        </w:rPr>
        <w:t>e w</w:t>
      </w:r>
      <w:r w:rsidR="00122415" w:rsidRPr="0059023D">
        <w:rPr>
          <w:color w:val="auto"/>
        </w:rPr>
        <w:t xml:space="preserve">as </w:t>
      </w:r>
      <w:r w:rsidRPr="0059023D">
        <w:rPr>
          <w:color w:val="auto"/>
        </w:rPr>
        <w:t>concern that people would no</w:t>
      </w:r>
      <w:r w:rsidR="00122415" w:rsidRPr="0059023D">
        <w:rPr>
          <w:color w:val="auto"/>
        </w:rPr>
        <w:t>t</w:t>
      </w:r>
      <w:r w:rsidRPr="0059023D">
        <w:rPr>
          <w:color w:val="auto"/>
        </w:rPr>
        <w:t xml:space="preserve"> wis</w:t>
      </w:r>
      <w:r w:rsidR="00035FD2" w:rsidRPr="0059023D">
        <w:rPr>
          <w:color w:val="auto"/>
        </w:rPr>
        <w:t>h</w:t>
      </w:r>
      <w:r w:rsidRPr="0059023D">
        <w:rPr>
          <w:color w:val="auto"/>
        </w:rPr>
        <w:t xml:space="preserve"> to us</w:t>
      </w:r>
      <w:r w:rsidR="00035FD2" w:rsidRPr="0059023D">
        <w:rPr>
          <w:color w:val="auto"/>
        </w:rPr>
        <w:t>e</w:t>
      </w:r>
      <w:r w:rsidRPr="0059023D">
        <w:rPr>
          <w:color w:val="auto"/>
        </w:rPr>
        <w:t xml:space="preserve"> Moo</w:t>
      </w:r>
      <w:r w:rsidR="00122415" w:rsidRPr="0059023D">
        <w:rPr>
          <w:color w:val="auto"/>
        </w:rPr>
        <w:t>r</w:t>
      </w:r>
      <w:r w:rsidRPr="0059023D">
        <w:rPr>
          <w:color w:val="auto"/>
        </w:rPr>
        <w:t xml:space="preserve"> L</w:t>
      </w:r>
      <w:r w:rsidR="00122415" w:rsidRPr="0059023D">
        <w:rPr>
          <w:color w:val="auto"/>
        </w:rPr>
        <w:t>a</w:t>
      </w:r>
      <w:r w:rsidRPr="0059023D">
        <w:rPr>
          <w:color w:val="auto"/>
        </w:rPr>
        <w:t xml:space="preserve">ne, </w:t>
      </w:r>
      <w:r w:rsidR="00122415" w:rsidRPr="0059023D">
        <w:rPr>
          <w:color w:val="auto"/>
        </w:rPr>
        <w:t>d</w:t>
      </w:r>
      <w:r w:rsidRPr="0059023D">
        <w:rPr>
          <w:color w:val="auto"/>
        </w:rPr>
        <w:t>ue</w:t>
      </w:r>
      <w:r w:rsidR="00122415" w:rsidRPr="0059023D">
        <w:rPr>
          <w:color w:val="auto"/>
        </w:rPr>
        <w:t xml:space="preserve"> to</w:t>
      </w:r>
      <w:r w:rsidRPr="0059023D">
        <w:rPr>
          <w:color w:val="auto"/>
        </w:rPr>
        <w:t xml:space="preserve"> the corner leading to the bri</w:t>
      </w:r>
      <w:r w:rsidR="00165997" w:rsidRPr="0059023D">
        <w:rPr>
          <w:color w:val="auto"/>
        </w:rPr>
        <w:t>d</w:t>
      </w:r>
      <w:r w:rsidRPr="0059023D">
        <w:rPr>
          <w:color w:val="auto"/>
        </w:rPr>
        <w:t xml:space="preserve">ge </w:t>
      </w:r>
      <w:r w:rsidR="00165997" w:rsidRPr="0059023D">
        <w:rPr>
          <w:color w:val="auto"/>
        </w:rPr>
        <w:t>o</w:t>
      </w:r>
      <w:r w:rsidRPr="0059023D">
        <w:rPr>
          <w:color w:val="auto"/>
        </w:rPr>
        <w:t>ver the railway line and traffic on the road. I a</w:t>
      </w:r>
      <w:r w:rsidR="00165997" w:rsidRPr="0059023D">
        <w:rPr>
          <w:color w:val="auto"/>
        </w:rPr>
        <w:t>m</w:t>
      </w:r>
      <w:r w:rsidR="00122415" w:rsidRPr="0059023D">
        <w:rPr>
          <w:color w:val="auto"/>
        </w:rPr>
        <w:t xml:space="preserve"> </w:t>
      </w:r>
      <w:r w:rsidRPr="0059023D">
        <w:rPr>
          <w:color w:val="auto"/>
        </w:rPr>
        <w:t>conscious that my site v</w:t>
      </w:r>
      <w:r w:rsidR="000F798C" w:rsidRPr="0059023D">
        <w:rPr>
          <w:color w:val="auto"/>
        </w:rPr>
        <w:t>is</w:t>
      </w:r>
      <w:r w:rsidRPr="0059023D">
        <w:rPr>
          <w:color w:val="auto"/>
        </w:rPr>
        <w:t>i</w:t>
      </w:r>
      <w:r w:rsidR="000F798C" w:rsidRPr="0059023D">
        <w:rPr>
          <w:color w:val="auto"/>
        </w:rPr>
        <w:t>t</w:t>
      </w:r>
      <w:r w:rsidRPr="0059023D">
        <w:rPr>
          <w:color w:val="auto"/>
        </w:rPr>
        <w:t>s were undert</w:t>
      </w:r>
      <w:r w:rsidR="000F798C" w:rsidRPr="0059023D">
        <w:rPr>
          <w:color w:val="auto"/>
        </w:rPr>
        <w:t>a</w:t>
      </w:r>
      <w:r w:rsidRPr="0059023D">
        <w:rPr>
          <w:color w:val="auto"/>
        </w:rPr>
        <w:t>k</w:t>
      </w:r>
      <w:r w:rsidR="000F798C" w:rsidRPr="0059023D">
        <w:rPr>
          <w:color w:val="auto"/>
        </w:rPr>
        <w:t xml:space="preserve">en </w:t>
      </w:r>
      <w:r w:rsidRPr="0059023D">
        <w:rPr>
          <w:color w:val="auto"/>
        </w:rPr>
        <w:t>a</w:t>
      </w:r>
      <w:r w:rsidR="00035FD2" w:rsidRPr="0059023D">
        <w:rPr>
          <w:color w:val="auto"/>
        </w:rPr>
        <w:t>t</w:t>
      </w:r>
      <w:r w:rsidRPr="0059023D">
        <w:rPr>
          <w:color w:val="auto"/>
        </w:rPr>
        <w:t xml:space="preserve"> tim</w:t>
      </w:r>
      <w:r w:rsidR="000F798C" w:rsidRPr="0059023D">
        <w:rPr>
          <w:color w:val="auto"/>
        </w:rPr>
        <w:t>e</w:t>
      </w:r>
      <w:r w:rsidRPr="0059023D">
        <w:rPr>
          <w:color w:val="auto"/>
        </w:rPr>
        <w:t>s when n</w:t>
      </w:r>
      <w:r w:rsidR="000F798C" w:rsidRPr="0059023D">
        <w:rPr>
          <w:color w:val="auto"/>
        </w:rPr>
        <w:t>o</w:t>
      </w:r>
      <w:r w:rsidRPr="0059023D">
        <w:rPr>
          <w:color w:val="auto"/>
        </w:rPr>
        <w:t>r</w:t>
      </w:r>
      <w:r w:rsidR="000F798C" w:rsidRPr="0059023D">
        <w:rPr>
          <w:color w:val="auto"/>
        </w:rPr>
        <w:t>m</w:t>
      </w:r>
      <w:r w:rsidRPr="0059023D">
        <w:rPr>
          <w:color w:val="auto"/>
        </w:rPr>
        <w:t>al traffic may no</w:t>
      </w:r>
      <w:r w:rsidR="000F798C" w:rsidRPr="0059023D">
        <w:rPr>
          <w:color w:val="auto"/>
        </w:rPr>
        <w:t>t</w:t>
      </w:r>
      <w:r w:rsidRPr="0059023D">
        <w:rPr>
          <w:color w:val="auto"/>
        </w:rPr>
        <w:t xml:space="preserve"> </w:t>
      </w:r>
      <w:r w:rsidR="000F798C" w:rsidRPr="0059023D">
        <w:rPr>
          <w:color w:val="auto"/>
        </w:rPr>
        <w:t>h</w:t>
      </w:r>
      <w:r w:rsidRPr="0059023D">
        <w:rPr>
          <w:color w:val="auto"/>
        </w:rPr>
        <w:t>av</w:t>
      </w:r>
      <w:r w:rsidR="000F798C" w:rsidRPr="0059023D">
        <w:rPr>
          <w:color w:val="auto"/>
        </w:rPr>
        <w:t>e</w:t>
      </w:r>
      <w:r w:rsidRPr="0059023D">
        <w:rPr>
          <w:color w:val="auto"/>
        </w:rPr>
        <w:t xml:space="preserve"> been on Moor Lane, d</w:t>
      </w:r>
      <w:r w:rsidR="00165997" w:rsidRPr="0059023D">
        <w:rPr>
          <w:color w:val="auto"/>
        </w:rPr>
        <w:t>u</w:t>
      </w:r>
      <w:r w:rsidRPr="0059023D">
        <w:rPr>
          <w:color w:val="auto"/>
        </w:rPr>
        <w:t xml:space="preserve">e </w:t>
      </w:r>
      <w:r w:rsidR="00165997" w:rsidRPr="0059023D">
        <w:rPr>
          <w:color w:val="auto"/>
        </w:rPr>
        <w:t>t</w:t>
      </w:r>
      <w:r w:rsidRPr="0059023D">
        <w:rPr>
          <w:color w:val="auto"/>
        </w:rPr>
        <w:t>o t</w:t>
      </w:r>
      <w:r w:rsidR="00165997" w:rsidRPr="0059023D">
        <w:rPr>
          <w:color w:val="auto"/>
        </w:rPr>
        <w:t>h</w:t>
      </w:r>
      <w:r w:rsidRPr="0059023D">
        <w:rPr>
          <w:color w:val="auto"/>
        </w:rPr>
        <w:t>e coronavirus restrictions</w:t>
      </w:r>
      <w:r w:rsidR="00035FD2" w:rsidRPr="0059023D">
        <w:rPr>
          <w:color w:val="auto"/>
        </w:rPr>
        <w:t>.</w:t>
      </w:r>
      <w:r w:rsidRPr="0059023D">
        <w:rPr>
          <w:color w:val="auto"/>
        </w:rPr>
        <w:t xml:space="preserve"> Nevert</w:t>
      </w:r>
      <w:r w:rsidR="007D2F0D" w:rsidRPr="0059023D">
        <w:rPr>
          <w:color w:val="auto"/>
        </w:rPr>
        <w:t>he</w:t>
      </w:r>
      <w:r w:rsidRPr="0059023D">
        <w:rPr>
          <w:color w:val="auto"/>
        </w:rPr>
        <w:t>less, this is a cul-de-sac</w:t>
      </w:r>
      <w:r w:rsidR="007D2F0D" w:rsidRPr="0059023D">
        <w:rPr>
          <w:color w:val="auto"/>
        </w:rPr>
        <w:t xml:space="preserve"> ro</w:t>
      </w:r>
      <w:r w:rsidRPr="0059023D">
        <w:rPr>
          <w:color w:val="auto"/>
        </w:rPr>
        <w:t xml:space="preserve">ute which is unlikely to </w:t>
      </w:r>
      <w:r w:rsidR="007D2F0D" w:rsidRPr="0059023D">
        <w:rPr>
          <w:color w:val="auto"/>
        </w:rPr>
        <w:t>ha</w:t>
      </w:r>
      <w:r w:rsidRPr="0059023D">
        <w:rPr>
          <w:color w:val="auto"/>
        </w:rPr>
        <w:t>ve high level</w:t>
      </w:r>
      <w:r w:rsidR="007D2F0D" w:rsidRPr="0059023D">
        <w:rPr>
          <w:color w:val="auto"/>
        </w:rPr>
        <w:t xml:space="preserve">s of </w:t>
      </w:r>
      <w:r w:rsidRPr="0059023D">
        <w:rPr>
          <w:color w:val="auto"/>
        </w:rPr>
        <w:t>v</w:t>
      </w:r>
      <w:r w:rsidR="007D2F0D" w:rsidRPr="0059023D">
        <w:rPr>
          <w:color w:val="auto"/>
        </w:rPr>
        <w:t>e</w:t>
      </w:r>
      <w:r w:rsidRPr="0059023D">
        <w:rPr>
          <w:color w:val="auto"/>
        </w:rPr>
        <w:t>h</w:t>
      </w:r>
      <w:r w:rsidR="007D2F0D" w:rsidRPr="0059023D">
        <w:rPr>
          <w:color w:val="auto"/>
        </w:rPr>
        <w:t>i</w:t>
      </w:r>
      <w:r w:rsidRPr="0059023D">
        <w:rPr>
          <w:color w:val="auto"/>
        </w:rPr>
        <w:t>cu</w:t>
      </w:r>
      <w:r w:rsidR="007D2F0D" w:rsidRPr="0059023D">
        <w:rPr>
          <w:color w:val="auto"/>
        </w:rPr>
        <w:t>l</w:t>
      </w:r>
      <w:r w:rsidRPr="0059023D">
        <w:rPr>
          <w:color w:val="auto"/>
        </w:rPr>
        <w:t xml:space="preserve">ar use </w:t>
      </w:r>
      <w:r w:rsidR="00A8561D" w:rsidRPr="0059023D">
        <w:rPr>
          <w:color w:val="auto"/>
        </w:rPr>
        <w:t>and with a 30mph speed limit</w:t>
      </w:r>
      <w:r w:rsidR="00FF16DF" w:rsidRPr="0059023D">
        <w:rPr>
          <w:color w:val="auto"/>
        </w:rPr>
        <w:t xml:space="preserve">. </w:t>
      </w:r>
    </w:p>
    <w:p w14:paraId="5646D63F" w14:textId="7AA2E24C" w:rsidR="00A8561D" w:rsidRPr="0059023D" w:rsidRDefault="0059023D" w:rsidP="007C1AC5">
      <w:pPr>
        <w:pStyle w:val="Style1"/>
        <w:tabs>
          <w:tab w:val="clear" w:pos="720"/>
        </w:tabs>
        <w:rPr>
          <w:color w:val="auto"/>
        </w:rPr>
      </w:pPr>
      <w:r w:rsidRPr="0059023D">
        <w:rPr>
          <w:color w:val="auto"/>
        </w:rPr>
        <w:t xml:space="preserve">I recognise that people may find walking this route noisier, as it runs closer to the M25 than the crossing itself. However, even bearing in mind that I was making site visits during somewhat unusual times, when vehicular use may have been lower, I found that whilst not a pleasant walk from a noise perspective this did not prevent me hearing cars approaching on the bridge, in either direction. </w:t>
      </w:r>
      <w:r w:rsidR="0018621A">
        <w:rPr>
          <w:color w:val="auto"/>
        </w:rPr>
        <w:t>Whilst t</w:t>
      </w:r>
      <w:r w:rsidRPr="0059023D">
        <w:rPr>
          <w:color w:val="auto"/>
        </w:rPr>
        <w:t xml:space="preserve">here were no lorries during the times I was there, which </w:t>
      </w:r>
      <w:r w:rsidRPr="0059023D">
        <w:rPr>
          <w:color w:val="auto"/>
        </w:rPr>
        <w:lastRenderedPageBreak/>
        <w:t xml:space="preserve">I understand traverse to and fro the businesses situated to the west of the M25, I consider I would similarly be aware of those. </w:t>
      </w:r>
      <w:r w:rsidR="00FF16DF" w:rsidRPr="0059023D">
        <w:rPr>
          <w:color w:val="auto"/>
        </w:rPr>
        <w:t>C</w:t>
      </w:r>
      <w:r w:rsidR="00A8561D" w:rsidRPr="0059023D">
        <w:rPr>
          <w:color w:val="auto"/>
        </w:rPr>
        <w:t xml:space="preserve">rashmap data shows one accident on Moor Lane, which occurred </w:t>
      </w:r>
      <w:r w:rsidR="005F7A88" w:rsidRPr="0059023D">
        <w:rPr>
          <w:color w:val="auto"/>
        </w:rPr>
        <w:t>20</w:t>
      </w:r>
      <w:r w:rsidR="00A8561D" w:rsidRPr="0059023D">
        <w:rPr>
          <w:color w:val="auto"/>
        </w:rPr>
        <w:t xml:space="preserve"> years ago and involved 2 vehicles.</w:t>
      </w:r>
      <w:r w:rsidR="0014372A" w:rsidRPr="0059023D">
        <w:rPr>
          <w:color w:val="auto"/>
        </w:rPr>
        <w:t xml:space="preserve"> </w:t>
      </w:r>
      <w:r w:rsidR="00A8561D" w:rsidRPr="0059023D">
        <w:rPr>
          <w:color w:val="auto"/>
        </w:rPr>
        <w:t>It appears to</w:t>
      </w:r>
      <w:r w:rsidR="00F65125" w:rsidRPr="0059023D">
        <w:rPr>
          <w:color w:val="auto"/>
        </w:rPr>
        <w:t xml:space="preserve"> have</w:t>
      </w:r>
      <w:r w:rsidR="00A8561D" w:rsidRPr="0059023D">
        <w:rPr>
          <w:color w:val="auto"/>
        </w:rPr>
        <w:t xml:space="preserve"> be</w:t>
      </w:r>
      <w:r w:rsidR="00F65125" w:rsidRPr="0059023D">
        <w:rPr>
          <w:color w:val="auto"/>
        </w:rPr>
        <w:t>en</w:t>
      </w:r>
      <w:r w:rsidR="00A8561D" w:rsidRPr="0059023D">
        <w:rPr>
          <w:color w:val="auto"/>
        </w:rPr>
        <w:t xml:space="preserve"> at or near the junction leading underneath the M25</w:t>
      </w:r>
      <w:r>
        <w:rPr>
          <w:color w:val="auto"/>
        </w:rPr>
        <w:t xml:space="preserve"> and did not involve pedestrians</w:t>
      </w:r>
      <w:r w:rsidR="00A8561D" w:rsidRPr="0059023D">
        <w:rPr>
          <w:color w:val="auto"/>
        </w:rPr>
        <w:t>.</w:t>
      </w:r>
      <w:r w:rsidR="0014372A" w:rsidRPr="0059023D">
        <w:rPr>
          <w:color w:val="auto"/>
        </w:rPr>
        <w:t xml:space="preserve"> </w:t>
      </w:r>
    </w:p>
    <w:p w14:paraId="09A724ED" w14:textId="4AC1038B" w:rsidR="003C6B12" w:rsidRDefault="00A8561D" w:rsidP="00B044C0">
      <w:pPr>
        <w:pStyle w:val="Style1"/>
        <w:tabs>
          <w:tab w:val="clear" w:pos="720"/>
        </w:tabs>
        <w:rPr>
          <w:color w:val="auto"/>
        </w:rPr>
      </w:pPr>
      <w:r>
        <w:rPr>
          <w:color w:val="auto"/>
        </w:rPr>
        <w:t>NR recognised that, unlike the majority of Moor Lane, the section to the north-eas</w:t>
      </w:r>
      <w:r w:rsidR="007D2F0D" w:rsidRPr="00194054">
        <w:rPr>
          <w:color w:val="auto"/>
        </w:rPr>
        <w:t>t</w:t>
      </w:r>
      <w:r>
        <w:rPr>
          <w:color w:val="auto"/>
        </w:rPr>
        <w:t xml:space="preserve"> of th</w:t>
      </w:r>
      <w:r w:rsidR="007D2F0D" w:rsidRPr="00194054">
        <w:rPr>
          <w:color w:val="auto"/>
        </w:rPr>
        <w:t>e</w:t>
      </w:r>
      <w:r>
        <w:rPr>
          <w:color w:val="auto"/>
        </w:rPr>
        <w:t xml:space="preserve"> r</w:t>
      </w:r>
      <w:r w:rsidR="007D2F0D" w:rsidRPr="00194054">
        <w:rPr>
          <w:color w:val="auto"/>
        </w:rPr>
        <w:t>a</w:t>
      </w:r>
      <w:r>
        <w:rPr>
          <w:color w:val="auto"/>
        </w:rPr>
        <w:t>ilway bri</w:t>
      </w:r>
      <w:r w:rsidR="007D2F0D" w:rsidRPr="00194054">
        <w:rPr>
          <w:color w:val="auto"/>
        </w:rPr>
        <w:t>d</w:t>
      </w:r>
      <w:r>
        <w:rPr>
          <w:color w:val="auto"/>
        </w:rPr>
        <w:t>ge had no footway</w:t>
      </w:r>
      <w:r w:rsidR="00A32AFF">
        <w:rPr>
          <w:color w:val="auto"/>
        </w:rPr>
        <w:t xml:space="preserve"> (pavement)</w:t>
      </w:r>
      <w:r w:rsidR="007D2F0D" w:rsidRPr="00194054">
        <w:rPr>
          <w:color w:val="auto"/>
        </w:rPr>
        <w:t xml:space="preserve"> </w:t>
      </w:r>
      <w:r>
        <w:rPr>
          <w:color w:val="auto"/>
        </w:rPr>
        <w:t>alongside the carriageway.</w:t>
      </w:r>
      <w:r w:rsidR="0014372A">
        <w:rPr>
          <w:color w:val="auto"/>
        </w:rPr>
        <w:t xml:space="preserve"> </w:t>
      </w:r>
      <w:r>
        <w:rPr>
          <w:color w:val="auto"/>
        </w:rPr>
        <w:t>Agreement was made</w:t>
      </w:r>
      <w:r w:rsidR="007D2F0D" w:rsidRPr="00194054">
        <w:rPr>
          <w:color w:val="auto"/>
        </w:rPr>
        <w:t xml:space="preserve"> with</w:t>
      </w:r>
      <w:r>
        <w:rPr>
          <w:color w:val="auto"/>
        </w:rPr>
        <w:t xml:space="preserve"> SCC, as</w:t>
      </w:r>
      <w:r w:rsidR="007D2F0D" w:rsidRPr="00194054">
        <w:rPr>
          <w:color w:val="auto"/>
        </w:rPr>
        <w:t xml:space="preserve"> </w:t>
      </w:r>
      <w:r w:rsidR="003C6B12">
        <w:rPr>
          <w:color w:val="auto"/>
        </w:rPr>
        <w:t xml:space="preserve">the </w:t>
      </w:r>
      <w:r>
        <w:rPr>
          <w:color w:val="auto"/>
        </w:rPr>
        <w:t>highw</w:t>
      </w:r>
      <w:r w:rsidR="007D2F0D" w:rsidRPr="00194054">
        <w:rPr>
          <w:color w:val="auto"/>
        </w:rPr>
        <w:t>a</w:t>
      </w:r>
      <w:r>
        <w:rPr>
          <w:color w:val="auto"/>
        </w:rPr>
        <w:t>y authority, t</w:t>
      </w:r>
      <w:r w:rsidR="007D2F0D" w:rsidRPr="00194054">
        <w:rPr>
          <w:color w:val="auto"/>
        </w:rPr>
        <w:t>o</w:t>
      </w:r>
      <w:r>
        <w:rPr>
          <w:color w:val="auto"/>
        </w:rPr>
        <w:t xml:space="preserve"> fun</w:t>
      </w:r>
      <w:r w:rsidR="007D2F0D" w:rsidRPr="00194054">
        <w:rPr>
          <w:color w:val="auto"/>
        </w:rPr>
        <w:t xml:space="preserve">d </w:t>
      </w:r>
      <w:r>
        <w:rPr>
          <w:color w:val="auto"/>
        </w:rPr>
        <w:t>improvements o</w:t>
      </w:r>
      <w:r w:rsidR="007D2F0D" w:rsidRPr="00194054">
        <w:rPr>
          <w:color w:val="auto"/>
        </w:rPr>
        <w:t>n</w:t>
      </w:r>
      <w:r>
        <w:rPr>
          <w:color w:val="auto"/>
        </w:rPr>
        <w:t xml:space="preserve"> this section of the roa</w:t>
      </w:r>
      <w:r w:rsidR="007D2F0D" w:rsidRPr="00194054">
        <w:rPr>
          <w:color w:val="auto"/>
        </w:rPr>
        <w:t>d</w:t>
      </w:r>
      <w:r>
        <w:rPr>
          <w:color w:val="auto"/>
        </w:rPr>
        <w:t xml:space="preserve"> </w:t>
      </w:r>
      <w:r w:rsidR="007D2F0D" w:rsidRPr="00194054">
        <w:rPr>
          <w:color w:val="auto"/>
        </w:rPr>
        <w:t>in</w:t>
      </w:r>
      <w:r>
        <w:rPr>
          <w:color w:val="auto"/>
        </w:rPr>
        <w:t xml:space="preserve"> connection with the propos</w:t>
      </w:r>
      <w:r w:rsidR="003C6B12">
        <w:rPr>
          <w:color w:val="auto"/>
        </w:rPr>
        <w:t>al</w:t>
      </w:r>
      <w:r>
        <w:rPr>
          <w:color w:val="auto"/>
        </w:rPr>
        <w:t>.</w:t>
      </w:r>
      <w:r w:rsidR="00E0652A">
        <w:rPr>
          <w:color w:val="auto"/>
        </w:rPr>
        <w:t xml:space="preserve"> The funding agreement </w:t>
      </w:r>
      <w:r w:rsidR="00226662">
        <w:rPr>
          <w:color w:val="auto"/>
        </w:rPr>
        <w:t>arose following a December 2015 site visit, which in</w:t>
      </w:r>
      <w:r w:rsidR="009B1DE3">
        <w:rPr>
          <w:color w:val="auto"/>
        </w:rPr>
        <w:t>c</w:t>
      </w:r>
      <w:r w:rsidR="00226662">
        <w:rPr>
          <w:color w:val="auto"/>
        </w:rPr>
        <w:t>l</w:t>
      </w:r>
      <w:r w:rsidR="009B1DE3">
        <w:rPr>
          <w:color w:val="auto"/>
        </w:rPr>
        <w:t>ud</w:t>
      </w:r>
      <w:r w:rsidR="00226662">
        <w:rPr>
          <w:color w:val="auto"/>
        </w:rPr>
        <w:t xml:space="preserve">ed </w:t>
      </w:r>
      <w:r w:rsidR="009B1DE3">
        <w:rPr>
          <w:color w:val="auto"/>
        </w:rPr>
        <w:t>some local residents.</w:t>
      </w:r>
      <w:r w:rsidR="0014372A">
        <w:rPr>
          <w:color w:val="auto"/>
        </w:rPr>
        <w:t xml:space="preserve"> </w:t>
      </w:r>
    </w:p>
    <w:p w14:paraId="405CD3F2" w14:textId="02D01908" w:rsidR="00531EC2" w:rsidRDefault="00531EC2" w:rsidP="00531EC2">
      <w:pPr>
        <w:pStyle w:val="Style1"/>
        <w:tabs>
          <w:tab w:val="clear" w:pos="720"/>
        </w:tabs>
        <w:rPr>
          <w:color w:val="auto"/>
        </w:rPr>
      </w:pPr>
      <w:r>
        <w:rPr>
          <w:color w:val="auto"/>
        </w:rPr>
        <w:t>Although some queried whether the funding, se</w:t>
      </w:r>
      <w:r w:rsidRPr="00194054">
        <w:rPr>
          <w:color w:val="auto"/>
        </w:rPr>
        <w:t>t</w:t>
      </w:r>
      <w:r>
        <w:rPr>
          <w:color w:val="auto"/>
        </w:rPr>
        <w:t xml:space="preserve"> out in a signed agreement between NR and </w:t>
      </w:r>
      <w:r w:rsidRPr="00DF4D27">
        <w:rPr>
          <w:color w:val="auto"/>
        </w:rPr>
        <w:t>SCC</w:t>
      </w:r>
      <w:r w:rsidR="00083FBD">
        <w:rPr>
          <w:rStyle w:val="FootnoteReference"/>
          <w:color w:val="auto"/>
        </w:rPr>
        <w:footnoteReference w:id="17"/>
      </w:r>
      <w:r w:rsidR="00E2351C">
        <w:rPr>
          <w:color w:val="auto"/>
        </w:rPr>
        <w:t>,</w:t>
      </w:r>
      <w:r w:rsidRPr="00DF4D27">
        <w:rPr>
          <w:color w:val="auto"/>
        </w:rPr>
        <w:t xml:space="preserve"> would</w:t>
      </w:r>
      <w:r>
        <w:rPr>
          <w:color w:val="auto"/>
        </w:rPr>
        <w:t xml:space="preserve"> be sufficient for the proposed works I consider th</w:t>
      </w:r>
      <w:r w:rsidRPr="00194054">
        <w:rPr>
          <w:color w:val="auto"/>
        </w:rPr>
        <w:t>a</w:t>
      </w:r>
      <w:r>
        <w:rPr>
          <w:color w:val="auto"/>
        </w:rPr>
        <w:t xml:space="preserve">t SCC are </w:t>
      </w:r>
      <w:r w:rsidRPr="00194054">
        <w:rPr>
          <w:color w:val="auto"/>
        </w:rPr>
        <w:t>b</w:t>
      </w:r>
      <w:r>
        <w:rPr>
          <w:color w:val="auto"/>
        </w:rPr>
        <w:t>e</w:t>
      </w:r>
      <w:r w:rsidRPr="00194054">
        <w:rPr>
          <w:color w:val="auto"/>
        </w:rPr>
        <w:t>st</w:t>
      </w:r>
      <w:r>
        <w:rPr>
          <w:color w:val="auto"/>
        </w:rPr>
        <w:t xml:space="preserve"> placed to understand the </w:t>
      </w:r>
      <w:r w:rsidRPr="00194054">
        <w:rPr>
          <w:color w:val="auto"/>
        </w:rPr>
        <w:t>co</w:t>
      </w:r>
      <w:r>
        <w:rPr>
          <w:color w:val="auto"/>
        </w:rPr>
        <w:t xml:space="preserve">st </w:t>
      </w:r>
      <w:r w:rsidR="00E2351C">
        <w:rPr>
          <w:color w:val="auto"/>
        </w:rPr>
        <w:t>iss</w:t>
      </w:r>
      <w:r>
        <w:rPr>
          <w:color w:val="auto"/>
        </w:rPr>
        <w:t>u</w:t>
      </w:r>
      <w:r w:rsidR="00E2351C">
        <w:rPr>
          <w:color w:val="auto"/>
        </w:rPr>
        <w:t>es</w:t>
      </w:r>
      <w:r>
        <w:rPr>
          <w:color w:val="auto"/>
        </w:rPr>
        <w:t>.</w:t>
      </w:r>
      <w:r w:rsidR="0014372A">
        <w:rPr>
          <w:color w:val="auto"/>
        </w:rPr>
        <w:t xml:space="preserve"> </w:t>
      </w:r>
      <w:r>
        <w:rPr>
          <w:color w:val="auto"/>
        </w:rPr>
        <w:t>They have signed the agreement and I a</w:t>
      </w:r>
      <w:r w:rsidRPr="00194054">
        <w:rPr>
          <w:color w:val="auto"/>
        </w:rPr>
        <w:t>m</w:t>
      </w:r>
      <w:r>
        <w:rPr>
          <w:color w:val="auto"/>
        </w:rPr>
        <w:t xml:space="preserve"> satisfied that I can place reliance on this document in relation to pla</w:t>
      </w:r>
      <w:r w:rsidRPr="00194054">
        <w:rPr>
          <w:color w:val="auto"/>
        </w:rPr>
        <w:t>nn</w:t>
      </w:r>
      <w:r>
        <w:rPr>
          <w:color w:val="auto"/>
        </w:rPr>
        <w:t>e</w:t>
      </w:r>
      <w:r w:rsidRPr="00194054">
        <w:rPr>
          <w:color w:val="auto"/>
        </w:rPr>
        <w:t>d</w:t>
      </w:r>
      <w:r>
        <w:rPr>
          <w:color w:val="auto"/>
        </w:rPr>
        <w:t xml:space="preserve"> improvements to </w:t>
      </w:r>
      <w:r w:rsidRPr="00194054">
        <w:rPr>
          <w:color w:val="auto"/>
        </w:rPr>
        <w:t>the</w:t>
      </w:r>
      <w:r>
        <w:rPr>
          <w:color w:val="auto"/>
        </w:rPr>
        <w:t xml:space="preserve"> identified alte</w:t>
      </w:r>
      <w:r w:rsidRPr="00194054">
        <w:rPr>
          <w:color w:val="auto"/>
        </w:rPr>
        <w:t>r</w:t>
      </w:r>
      <w:r>
        <w:rPr>
          <w:color w:val="auto"/>
        </w:rPr>
        <w:t>nativ</w:t>
      </w:r>
      <w:r w:rsidRPr="00194054">
        <w:rPr>
          <w:color w:val="auto"/>
        </w:rPr>
        <w:t>e</w:t>
      </w:r>
      <w:r>
        <w:rPr>
          <w:color w:val="auto"/>
        </w:rPr>
        <w:t xml:space="preserve"> </w:t>
      </w:r>
      <w:r w:rsidRPr="00194054">
        <w:rPr>
          <w:color w:val="auto"/>
        </w:rPr>
        <w:t>r</w:t>
      </w:r>
      <w:r>
        <w:rPr>
          <w:color w:val="auto"/>
        </w:rPr>
        <w:t>out</w:t>
      </w:r>
      <w:r w:rsidRPr="00194054">
        <w:rPr>
          <w:color w:val="auto"/>
        </w:rPr>
        <w:t>e.</w:t>
      </w:r>
    </w:p>
    <w:p w14:paraId="25344A8E" w14:textId="005A4FE7" w:rsidR="00C56B95" w:rsidRPr="00C56B95" w:rsidRDefault="003C6B12" w:rsidP="00C56B95">
      <w:pPr>
        <w:pStyle w:val="Style1"/>
      </w:pPr>
      <w:r>
        <w:rPr>
          <w:color w:val="auto"/>
        </w:rPr>
        <w:t>The other matter related to use of FP17, which runs alongside the Wraysbury River and, as evidence</w:t>
      </w:r>
      <w:r w:rsidR="00E2351C">
        <w:rPr>
          <w:color w:val="auto"/>
        </w:rPr>
        <w:t>d</w:t>
      </w:r>
      <w:r>
        <w:rPr>
          <w:color w:val="auto"/>
        </w:rPr>
        <w:t xml:space="preserve"> from my site visits</w:t>
      </w:r>
      <w:r w:rsidR="00E2351C">
        <w:rPr>
          <w:color w:val="auto"/>
        </w:rPr>
        <w:t xml:space="preserve"> and photographs supplied to the Inquiry</w:t>
      </w:r>
      <w:r>
        <w:rPr>
          <w:color w:val="auto"/>
        </w:rPr>
        <w:t>, subject to flood events.</w:t>
      </w:r>
      <w:r w:rsidR="0014372A">
        <w:rPr>
          <w:color w:val="auto"/>
        </w:rPr>
        <w:t xml:space="preserve"> </w:t>
      </w:r>
      <w:r>
        <w:rPr>
          <w:color w:val="auto"/>
        </w:rPr>
        <w:t>It was argued that users would not find this to be a useful alternative crossing and improvements should be made.</w:t>
      </w:r>
      <w:r w:rsidR="0014372A">
        <w:rPr>
          <w:color w:val="auto"/>
        </w:rPr>
        <w:t xml:space="preserve"> </w:t>
      </w:r>
      <w:r>
        <w:rPr>
          <w:color w:val="auto"/>
        </w:rPr>
        <w:t>The landowner, who lives to the west of the river and footpath and also owns land to the e</w:t>
      </w:r>
      <w:r w:rsidR="00C17FF9">
        <w:rPr>
          <w:color w:val="auto"/>
        </w:rPr>
        <w:t>a</w:t>
      </w:r>
      <w:r>
        <w:rPr>
          <w:color w:val="auto"/>
        </w:rPr>
        <w:t>st of the river, was concerned about additional use of FP17</w:t>
      </w:r>
      <w:r w:rsidR="009C5B8D">
        <w:rPr>
          <w:color w:val="auto"/>
        </w:rPr>
        <w:t xml:space="preserve">, which had </w:t>
      </w:r>
      <w:r w:rsidR="00D84329">
        <w:rPr>
          <w:color w:val="auto"/>
        </w:rPr>
        <w:t xml:space="preserve">been </w:t>
      </w:r>
      <w:r w:rsidR="009C5B8D">
        <w:rPr>
          <w:color w:val="auto"/>
        </w:rPr>
        <w:t xml:space="preserve">observed since the temporary closure of the </w:t>
      </w:r>
      <w:r w:rsidR="009C5B8D" w:rsidRPr="000D099F">
        <w:rPr>
          <w:color w:val="auto"/>
        </w:rPr>
        <w:t>crossing in 2014</w:t>
      </w:r>
      <w:r w:rsidRPr="000D099F">
        <w:rPr>
          <w:color w:val="auto"/>
        </w:rPr>
        <w:t>.</w:t>
      </w:r>
      <w:r w:rsidR="0014372A" w:rsidRPr="000D099F">
        <w:rPr>
          <w:color w:val="auto"/>
        </w:rPr>
        <w:t xml:space="preserve"> </w:t>
      </w:r>
    </w:p>
    <w:p w14:paraId="611EFE0C" w14:textId="2DEFBB78" w:rsidR="009C5B8D" w:rsidRPr="00C56B95" w:rsidRDefault="00C56B95" w:rsidP="00873B52">
      <w:pPr>
        <w:pStyle w:val="Style1"/>
        <w:rPr>
          <w:color w:val="auto"/>
        </w:rPr>
      </w:pPr>
      <w:r>
        <w:t>As S</w:t>
      </w:r>
      <w:r w:rsidRPr="003A4413">
        <w:t xml:space="preserve">CC </w:t>
      </w:r>
      <w:r>
        <w:t>noted F</w:t>
      </w:r>
      <w:r w:rsidRPr="00133C29">
        <w:t>P17 is already a public footpath</w:t>
      </w:r>
      <w:r w:rsidR="006E6F0A">
        <w:t>,</w:t>
      </w:r>
      <w:r w:rsidRPr="00133C29">
        <w:t xml:space="preserve"> </w:t>
      </w:r>
      <w:r w:rsidR="006E6F0A" w:rsidRPr="00133C29">
        <w:t xml:space="preserve">not a new footpath being </w:t>
      </w:r>
      <w:r w:rsidR="006E6F0A">
        <w:t>place</w:t>
      </w:r>
      <w:r w:rsidR="006E6F0A" w:rsidRPr="00133C29">
        <w:t xml:space="preserve">d on </w:t>
      </w:r>
      <w:r w:rsidR="006E6F0A">
        <w:t xml:space="preserve">the </w:t>
      </w:r>
      <w:r w:rsidR="006E6F0A" w:rsidRPr="00133C29">
        <w:t>land</w:t>
      </w:r>
      <w:r w:rsidR="006E6F0A">
        <w:t>,</w:t>
      </w:r>
      <w:r w:rsidR="006E6F0A" w:rsidRPr="00133C29">
        <w:t xml:space="preserve"> </w:t>
      </w:r>
      <w:r w:rsidR="006E6F0A">
        <w:t>over which S</w:t>
      </w:r>
      <w:r w:rsidR="006E6F0A" w:rsidRPr="00133C29">
        <w:t xml:space="preserve">CC already has a duty </w:t>
      </w:r>
      <w:r w:rsidR="006E6F0A">
        <w:t xml:space="preserve">in relation </w:t>
      </w:r>
      <w:r w:rsidR="006E6F0A" w:rsidRPr="00133C29">
        <w:t>to maint</w:t>
      </w:r>
      <w:r w:rsidR="006E6F0A">
        <w:t>e</w:t>
      </w:r>
      <w:r w:rsidR="006E6F0A" w:rsidRPr="00133C29">
        <w:t>n</w:t>
      </w:r>
      <w:r w:rsidR="006E6F0A">
        <w:t>ance.</w:t>
      </w:r>
      <w:r w:rsidRPr="00133C29">
        <w:t xml:space="preserve"> </w:t>
      </w:r>
      <w:r w:rsidR="006E6F0A">
        <w:t>The</w:t>
      </w:r>
      <w:r w:rsidRPr="00133C29">
        <w:t xml:space="preserve"> availability</w:t>
      </w:r>
      <w:r w:rsidR="006E6F0A">
        <w:t xml:space="preserve"> of FP17</w:t>
      </w:r>
      <w:r w:rsidRPr="00133C29">
        <w:t xml:space="preserve"> w</w:t>
      </w:r>
      <w:r w:rsidR="006E6F0A">
        <w:t>ou</w:t>
      </w:r>
      <w:r w:rsidRPr="00133C29">
        <w:t>l</w:t>
      </w:r>
      <w:r w:rsidR="006E6F0A">
        <w:t>d</w:t>
      </w:r>
      <w:r w:rsidRPr="00133C29">
        <w:t xml:space="preserve"> not be affected by the extinguishment or not of FP18. </w:t>
      </w:r>
      <w:r>
        <w:t xml:space="preserve">However, </w:t>
      </w:r>
      <w:r w:rsidR="003C6B12" w:rsidRPr="00C56B95">
        <w:rPr>
          <w:color w:val="auto"/>
        </w:rPr>
        <w:t>NR and SCC agreed to fund a fence to the west of the footpath</w:t>
      </w:r>
      <w:r w:rsidR="00EB6AE3">
        <w:rPr>
          <w:color w:val="auto"/>
        </w:rPr>
        <w:t>; t</w:t>
      </w:r>
      <w:r w:rsidR="004D3C08">
        <w:rPr>
          <w:color w:val="auto"/>
        </w:rPr>
        <w:t>his</w:t>
      </w:r>
      <w:r w:rsidR="00EB6AE3">
        <w:rPr>
          <w:color w:val="auto"/>
        </w:rPr>
        <w:t xml:space="preserve"> </w:t>
      </w:r>
      <w:r w:rsidR="0005716F" w:rsidRPr="00C56B95">
        <w:rPr>
          <w:color w:val="auto"/>
        </w:rPr>
        <w:t>would not be a</w:t>
      </w:r>
      <w:r w:rsidR="00F8215B" w:rsidRPr="00C56B95">
        <w:rPr>
          <w:color w:val="auto"/>
        </w:rPr>
        <w:t xml:space="preserve"> </w:t>
      </w:r>
      <w:r w:rsidR="00F37FC2" w:rsidRPr="00C56B95">
        <w:rPr>
          <w:color w:val="auto"/>
        </w:rPr>
        <w:t>‘</w:t>
      </w:r>
      <w:r w:rsidR="00F8215B" w:rsidRPr="00C56B95">
        <w:rPr>
          <w:color w:val="auto"/>
        </w:rPr>
        <w:t>security</w:t>
      </w:r>
      <w:r w:rsidR="00F37FC2" w:rsidRPr="00C56B95">
        <w:rPr>
          <w:color w:val="auto"/>
        </w:rPr>
        <w:t>’</w:t>
      </w:r>
      <w:r w:rsidR="00F8215B" w:rsidRPr="00C56B95">
        <w:rPr>
          <w:color w:val="auto"/>
        </w:rPr>
        <w:t xml:space="preserve"> fence, as the landowner</w:t>
      </w:r>
      <w:r w:rsidR="00EB6AE3" w:rsidRPr="00EB6AE3">
        <w:rPr>
          <w:color w:val="auto"/>
        </w:rPr>
        <w:t xml:space="preserve"> </w:t>
      </w:r>
      <w:r w:rsidR="00EB6AE3" w:rsidRPr="00C56B95">
        <w:rPr>
          <w:color w:val="auto"/>
        </w:rPr>
        <w:t>suggested</w:t>
      </w:r>
      <w:r w:rsidR="00F8215B" w:rsidRPr="00C56B95">
        <w:rPr>
          <w:color w:val="auto"/>
        </w:rPr>
        <w:t xml:space="preserve">, </w:t>
      </w:r>
      <w:r w:rsidR="003E1BF2" w:rsidRPr="00C56B95">
        <w:rPr>
          <w:color w:val="auto"/>
        </w:rPr>
        <w:t>w</w:t>
      </w:r>
      <w:r w:rsidR="00F8215B" w:rsidRPr="00C56B95">
        <w:rPr>
          <w:color w:val="auto"/>
        </w:rPr>
        <w:t>hi</w:t>
      </w:r>
      <w:r w:rsidR="003E1BF2" w:rsidRPr="00C56B95">
        <w:rPr>
          <w:color w:val="auto"/>
        </w:rPr>
        <w:t>ch</w:t>
      </w:r>
      <w:r w:rsidR="00F8215B" w:rsidRPr="00C56B95">
        <w:rPr>
          <w:color w:val="auto"/>
        </w:rPr>
        <w:t xml:space="preserve"> would require additional works and permissions.</w:t>
      </w:r>
      <w:r w:rsidR="009C5B8D" w:rsidRPr="00C56B95">
        <w:rPr>
          <w:color w:val="auto"/>
        </w:rPr>
        <w:t xml:space="preserve"> </w:t>
      </w:r>
      <w:r w:rsidR="003E1BF2" w:rsidRPr="00C56B95">
        <w:rPr>
          <w:color w:val="auto"/>
        </w:rPr>
        <w:t xml:space="preserve">I am satisfied that </w:t>
      </w:r>
      <w:r w:rsidR="00A32A63" w:rsidRPr="00C56B95">
        <w:rPr>
          <w:color w:val="auto"/>
        </w:rPr>
        <w:t xml:space="preserve">fencing </w:t>
      </w:r>
      <w:r w:rsidR="003E1BF2" w:rsidRPr="00C56B95">
        <w:rPr>
          <w:color w:val="auto"/>
        </w:rPr>
        <w:t>should resolve concerns regarding potential mixing of dogs and livestock</w:t>
      </w:r>
      <w:r w:rsidR="004A4400" w:rsidRPr="00C56B95">
        <w:rPr>
          <w:color w:val="auto"/>
        </w:rPr>
        <w:t xml:space="preserve">; </w:t>
      </w:r>
      <w:r w:rsidR="009807DE" w:rsidRPr="00C56B95">
        <w:rPr>
          <w:color w:val="auto"/>
        </w:rPr>
        <w:t xml:space="preserve">it remains open to the landowner whether or not to accept that </w:t>
      </w:r>
      <w:r w:rsidR="004A4400" w:rsidRPr="00C56B95">
        <w:rPr>
          <w:color w:val="auto"/>
        </w:rPr>
        <w:t>ti</w:t>
      </w:r>
      <w:r w:rsidR="009807DE" w:rsidRPr="00C56B95">
        <w:rPr>
          <w:color w:val="auto"/>
        </w:rPr>
        <w:t>me</w:t>
      </w:r>
      <w:r w:rsidR="004A4400" w:rsidRPr="00C56B95">
        <w:rPr>
          <w:color w:val="auto"/>
        </w:rPr>
        <w:t>-</w:t>
      </w:r>
      <w:r w:rsidR="009807DE" w:rsidRPr="00C56B95">
        <w:rPr>
          <w:color w:val="auto"/>
        </w:rPr>
        <w:t>li</w:t>
      </w:r>
      <w:r w:rsidR="004A4400" w:rsidRPr="00C56B95">
        <w:rPr>
          <w:color w:val="auto"/>
        </w:rPr>
        <w:t>mi</w:t>
      </w:r>
      <w:r w:rsidR="009807DE" w:rsidRPr="00C56B95">
        <w:rPr>
          <w:color w:val="auto"/>
        </w:rPr>
        <w:t>t</w:t>
      </w:r>
      <w:r w:rsidR="004A4400" w:rsidRPr="00C56B95">
        <w:rPr>
          <w:color w:val="auto"/>
        </w:rPr>
        <w:t xml:space="preserve">ed </w:t>
      </w:r>
      <w:r w:rsidR="009807DE" w:rsidRPr="00C56B95">
        <w:rPr>
          <w:color w:val="auto"/>
        </w:rPr>
        <w:t>o</w:t>
      </w:r>
      <w:r w:rsidR="004A4400" w:rsidRPr="00C56B95">
        <w:rPr>
          <w:color w:val="auto"/>
        </w:rPr>
        <w:t>ffer</w:t>
      </w:r>
      <w:r w:rsidR="003E1BF2" w:rsidRPr="00C56B95">
        <w:rPr>
          <w:color w:val="auto"/>
        </w:rPr>
        <w:t>.</w:t>
      </w:r>
    </w:p>
    <w:p w14:paraId="2FF4946A" w14:textId="1FFFF5E3" w:rsidR="000D099F" w:rsidRDefault="00AE364A" w:rsidP="000D099F">
      <w:pPr>
        <w:pStyle w:val="Style1"/>
        <w:tabs>
          <w:tab w:val="clear" w:pos="720"/>
        </w:tabs>
        <w:rPr>
          <w:color w:val="auto"/>
        </w:rPr>
      </w:pPr>
      <w:r w:rsidRPr="000D099F">
        <w:rPr>
          <w:color w:val="auto"/>
        </w:rPr>
        <w:t xml:space="preserve">Another issue raised in relation to this route was that people sometimes congregated </w:t>
      </w:r>
      <w:r w:rsidR="00B61273" w:rsidRPr="000D099F">
        <w:rPr>
          <w:color w:val="auto"/>
        </w:rPr>
        <w:t>at the junction of Moor Lane and BR50</w:t>
      </w:r>
      <w:r w:rsidR="00F50913" w:rsidRPr="000D099F">
        <w:rPr>
          <w:color w:val="auto"/>
        </w:rPr>
        <w:t>, where there is a gate preventing unauthorised vehicles from continuing along the bridleway.</w:t>
      </w:r>
      <w:r w:rsidR="0099600B" w:rsidRPr="000D099F">
        <w:rPr>
          <w:color w:val="auto"/>
        </w:rPr>
        <w:t xml:space="preserve"> There was evidence of inappropriate </w:t>
      </w:r>
      <w:r w:rsidR="00815A46" w:rsidRPr="000D099F">
        <w:rPr>
          <w:color w:val="auto"/>
        </w:rPr>
        <w:t>use of the area with visible littering</w:t>
      </w:r>
      <w:r w:rsidR="00BD39D0" w:rsidRPr="000D099F">
        <w:rPr>
          <w:color w:val="auto"/>
        </w:rPr>
        <w:t>, which</w:t>
      </w:r>
      <w:r w:rsidR="00815A46" w:rsidRPr="000D099F">
        <w:rPr>
          <w:color w:val="auto"/>
        </w:rPr>
        <w:t xml:space="preserve"> I was informed sometimes included drug and alcohol </w:t>
      </w:r>
      <w:r w:rsidR="00BD39D0" w:rsidRPr="000D099F">
        <w:rPr>
          <w:color w:val="auto"/>
        </w:rPr>
        <w:t xml:space="preserve">litter. </w:t>
      </w:r>
      <w:r w:rsidR="009D59EC" w:rsidRPr="000D099F">
        <w:rPr>
          <w:color w:val="auto"/>
        </w:rPr>
        <w:t xml:space="preserve">Whilst I understand that </w:t>
      </w:r>
      <w:r w:rsidR="009231FB" w:rsidRPr="000D099F">
        <w:rPr>
          <w:color w:val="auto"/>
        </w:rPr>
        <w:t xml:space="preserve">such matters may inhibit use of this alternative </w:t>
      </w:r>
      <w:r w:rsidR="00AA36D1" w:rsidRPr="000D099F">
        <w:rPr>
          <w:color w:val="auto"/>
        </w:rPr>
        <w:t xml:space="preserve">by some users this is an existing matter on existing highways. It is a management and/or enforcement issue and I do not consider that </w:t>
      </w:r>
      <w:r w:rsidR="00DB7E93" w:rsidRPr="000D099F">
        <w:rPr>
          <w:color w:val="auto"/>
        </w:rPr>
        <w:t>it should have significant weight in relation to the appropriateness of the alternative route.</w:t>
      </w:r>
      <w:r w:rsidR="0014372A" w:rsidRPr="000D099F">
        <w:rPr>
          <w:color w:val="auto"/>
        </w:rPr>
        <w:t xml:space="preserve"> </w:t>
      </w:r>
    </w:p>
    <w:p w14:paraId="12AB53DF" w14:textId="19B7C021" w:rsidR="00F00A5D" w:rsidRPr="00194054" w:rsidRDefault="00F00A5D" w:rsidP="003C6B12">
      <w:pPr>
        <w:pStyle w:val="Style1"/>
        <w:tabs>
          <w:tab w:val="clear" w:pos="720"/>
        </w:tabs>
        <w:rPr>
          <w:color w:val="auto"/>
        </w:rPr>
      </w:pPr>
      <w:r>
        <w:rPr>
          <w:color w:val="auto"/>
        </w:rPr>
        <w:t xml:space="preserve">It was suggested that the </w:t>
      </w:r>
      <w:r w:rsidR="00725273">
        <w:rPr>
          <w:color w:val="auto"/>
        </w:rPr>
        <w:t>section of FP18</w:t>
      </w:r>
      <w:r w:rsidR="00291A97">
        <w:rPr>
          <w:color w:val="auto"/>
        </w:rPr>
        <w:t xml:space="preserve"> leading</w:t>
      </w:r>
      <w:r w:rsidR="00725273">
        <w:rPr>
          <w:color w:val="auto"/>
        </w:rPr>
        <w:t xml:space="preserve"> </w:t>
      </w:r>
      <w:r w:rsidR="00291A97">
        <w:rPr>
          <w:color w:val="auto"/>
        </w:rPr>
        <w:t xml:space="preserve">to crossing from the south-west could be diverted </w:t>
      </w:r>
      <w:r w:rsidR="003A1895">
        <w:rPr>
          <w:color w:val="auto"/>
        </w:rPr>
        <w:t xml:space="preserve">to avoid use of Moor Lane. NR confirmed that this had been looked at during their </w:t>
      </w:r>
      <w:r w:rsidR="00A0201E">
        <w:rPr>
          <w:color w:val="auto"/>
        </w:rPr>
        <w:t>development of the application but the constraints arising from land use t</w:t>
      </w:r>
      <w:r w:rsidR="009A22FD">
        <w:rPr>
          <w:color w:val="auto"/>
        </w:rPr>
        <w:t>o</w:t>
      </w:r>
      <w:r w:rsidR="00A0201E">
        <w:rPr>
          <w:color w:val="auto"/>
        </w:rPr>
        <w:t xml:space="preserve"> the</w:t>
      </w:r>
      <w:r w:rsidR="003C797C">
        <w:rPr>
          <w:color w:val="auto"/>
        </w:rPr>
        <w:t xml:space="preserve"> south of the Moor Lane railway bridge, where there is a pond, prevented this. As </w:t>
      </w:r>
      <w:r w:rsidR="00CC70F7">
        <w:rPr>
          <w:color w:val="auto"/>
        </w:rPr>
        <w:t>FP18</w:t>
      </w:r>
      <w:r w:rsidR="00451CA0">
        <w:rPr>
          <w:color w:val="auto"/>
        </w:rPr>
        <w:t xml:space="preserve"> crosses common land, on which there is already a right to air and exercise I </w:t>
      </w:r>
      <w:r w:rsidR="00FC2DB2">
        <w:rPr>
          <w:color w:val="auto"/>
        </w:rPr>
        <w:t xml:space="preserve">do not consider that </w:t>
      </w:r>
      <w:r w:rsidR="00CC70F7">
        <w:rPr>
          <w:color w:val="auto"/>
        </w:rPr>
        <w:t xml:space="preserve">there would be any </w:t>
      </w:r>
      <w:r w:rsidR="00CC70F7">
        <w:rPr>
          <w:color w:val="auto"/>
        </w:rPr>
        <w:lastRenderedPageBreak/>
        <w:t>advantage in diversion of the footpath over this land.</w:t>
      </w:r>
      <w:r w:rsidR="0014372A">
        <w:rPr>
          <w:color w:val="auto"/>
        </w:rPr>
        <w:t xml:space="preserve"> </w:t>
      </w:r>
      <w:r w:rsidR="00CC70F7">
        <w:rPr>
          <w:color w:val="auto"/>
        </w:rPr>
        <w:t>It is appropriate that it be extinguished as part of this process.</w:t>
      </w:r>
      <w:r w:rsidR="0014372A">
        <w:rPr>
          <w:color w:val="auto"/>
        </w:rPr>
        <w:t xml:space="preserve">   </w:t>
      </w:r>
      <w:r w:rsidR="00291A97">
        <w:rPr>
          <w:color w:val="auto"/>
        </w:rPr>
        <w:t xml:space="preserve"> </w:t>
      </w:r>
    </w:p>
    <w:p w14:paraId="3355B7BB" w14:textId="14528239" w:rsidR="009C5B8D" w:rsidRPr="00194054" w:rsidRDefault="009C5B8D" w:rsidP="009C5B8D">
      <w:pPr>
        <w:pStyle w:val="Long4"/>
        <w:rPr>
          <w:bCs/>
          <w:color w:val="auto"/>
          <w:szCs w:val="22"/>
        </w:rPr>
      </w:pPr>
      <w:r>
        <w:rPr>
          <w:bCs/>
          <w:color w:val="auto"/>
          <w:szCs w:val="22"/>
        </w:rPr>
        <w:t>FP21 &amp; the continuation to the Moor</w:t>
      </w:r>
    </w:p>
    <w:p w14:paraId="7A765766" w14:textId="62310738" w:rsidR="009C5B8D" w:rsidRPr="008D7970" w:rsidRDefault="008D7970" w:rsidP="009C5B8D">
      <w:pPr>
        <w:pStyle w:val="Style1"/>
        <w:tabs>
          <w:tab w:val="clear" w:pos="720"/>
        </w:tabs>
        <w:rPr>
          <w:color w:val="auto"/>
        </w:rPr>
      </w:pPr>
      <w:r>
        <w:rPr>
          <w:color w:val="auto"/>
        </w:rPr>
        <w:t>To t</w:t>
      </w:r>
      <w:r w:rsidR="009C5B8D" w:rsidRPr="008D7970">
        <w:rPr>
          <w:color w:val="auto"/>
        </w:rPr>
        <w:t>he</w:t>
      </w:r>
      <w:r>
        <w:rPr>
          <w:color w:val="auto"/>
        </w:rPr>
        <w:t xml:space="preserve"> </w:t>
      </w:r>
      <w:r w:rsidR="00E1476B">
        <w:rPr>
          <w:color w:val="auto"/>
        </w:rPr>
        <w:t>south-</w:t>
      </w:r>
      <w:r w:rsidR="009C5B8D" w:rsidRPr="008D7970">
        <w:rPr>
          <w:color w:val="auto"/>
        </w:rPr>
        <w:t>eas</w:t>
      </w:r>
      <w:r w:rsidR="00E1476B">
        <w:rPr>
          <w:color w:val="auto"/>
        </w:rPr>
        <w:t>t of the</w:t>
      </w:r>
      <w:r w:rsidR="009C5B8D" w:rsidRPr="008D7970">
        <w:rPr>
          <w:color w:val="auto"/>
        </w:rPr>
        <w:t xml:space="preserve"> cr</w:t>
      </w:r>
      <w:r w:rsidR="00E1476B">
        <w:rPr>
          <w:color w:val="auto"/>
        </w:rPr>
        <w:t>ossi</w:t>
      </w:r>
      <w:r w:rsidR="009C5B8D" w:rsidRPr="008D7970">
        <w:rPr>
          <w:color w:val="auto"/>
        </w:rPr>
        <w:t>n</w:t>
      </w:r>
      <w:r w:rsidR="00E1476B">
        <w:rPr>
          <w:color w:val="auto"/>
        </w:rPr>
        <w:t xml:space="preserve">g </w:t>
      </w:r>
      <w:r w:rsidR="009C5B8D" w:rsidRPr="008D7970">
        <w:rPr>
          <w:color w:val="auto"/>
        </w:rPr>
        <w:t>th</w:t>
      </w:r>
      <w:r w:rsidR="00E1476B">
        <w:rPr>
          <w:color w:val="auto"/>
        </w:rPr>
        <w:t xml:space="preserve">ere is </w:t>
      </w:r>
      <w:r w:rsidR="009C5B8D" w:rsidRPr="008D7970">
        <w:rPr>
          <w:color w:val="auto"/>
        </w:rPr>
        <w:t>a</w:t>
      </w:r>
      <w:r w:rsidR="00E1476B">
        <w:rPr>
          <w:color w:val="auto"/>
        </w:rPr>
        <w:t xml:space="preserve">ccess </w:t>
      </w:r>
      <w:r w:rsidR="00BC1CA0">
        <w:rPr>
          <w:color w:val="auto"/>
        </w:rPr>
        <w:t>on</w:t>
      </w:r>
      <w:r w:rsidR="009C5B8D" w:rsidRPr="008D7970">
        <w:rPr>
          <w:color w:val="auto"/>
        </w:rPr>
        <w:t>t</w:t>
      </w:r>
      <w:r w:rsidR="00BC1CA0">
        <w:rPr>
          <w:color w:val="auto"/>
        </w:rPr>
        <w:t>o th</w:t>
      </w:r>
      <w:r w:rsidR="009C5B8D" w:rsidRPr="008D7970">
        <w:rPr>
          <w:color w:val="auto"/>
        </w:rPr>
        <w:t>e</w:t>
      </w:r>
      <w:r w:rsidR="00BC1CA0">
        <w:rPr>
          <w:color w:val="auto"/>
        </w:rPr>
        <w:t xml:space="preserve"> Mo</w:t>
      </w:r>
      <w:r w:rsidR="009C5B8D" w:rsidRPr="008D7970">
        <w:rPr>
          <w:color w:val="auto"/>
        </w:rPr>
        <w:t>o</w:t>
      </w:r>
      <w:r w:rsidR="00BC1CA0">
        <w:rPr>
          <w:color w:val="auto"/>
        </w:rPr>
        <w:t xml:space="preserve">r </w:t>
      </w:r>
      <w:r w:rsidR="00C37F63">
        <w:rPr>
          <w:color w:val="auto"/>
        </w:rPr>
        <w:t>u</w:t>
      </w:r>
      <w:r w:rsidR="00BC1CA0">
        <w:rPr>
          <w:color w:val="auto"/>
        </w:rPr>
        <w:t xml:space="preserve">sing </w:t>
      </w:r>
      <w:r w:rsidR="00C37F63">
        <w:rPr>
          <w:color w:val="auto"/>
        </w:rPr>
        <w:t>a bridge o</w:t>
      </w:r>
      <w:r w:rsidR="009C5B8D" w:rsidRPr="008D7970">
        <w:rPr>
          <w:color w:val="auto"/>
        </w:rPr>
        <w:t xml:space="preserve">ver the railway line and then </w:t>
      </w:r>
      <w:r w:rsidR="00A779F7">
        <w:rPr>
          <w:color w:val="auto"/>
        </w:rPr>
        <w:t>under a b</w:t>
      </w:r>
      <w:r w:rsidR="009C5B8D" w:rsidRPr="008D7970">
        <w:rPr>
          <w:color w:val="auto"/>
        </w:rPr>
        <w:t>r</w:t>
      </w:r>
      <w:r w:rsidR="00A779F7">
        <w:rPr>
          <w:color w:val="auto"/>
        </w:rPr>
        <w:t xml:space="preserve">idge carrying the A30. </w:t>
      </w:r>
      <w:r w:rsidR="00C7444C">
        <w:rPr>
          <w:color w:val="auto"/>
        </w:rPr>
        <w:t>Th</w:t>
      </w:r>
      <w:r w:rsidR="007D6556">
        <w:rPr>
          <w:color w:val="auto"/>
        </w:rPr>
        <w:t xml:space="preserve">is </w:t>
      </w:r>
      <w:r w:rsidR="00C7444C">
        <w:rPr>
          <w:color w:val="auto"/>
        </w:rPr>
        <w:t>ac</w:t>
      </w:r>
      <w:r w:rsidR="009C5B8D" w:rsidRPr="008D7970">
        <w:rPr>
          <w:color w:val="auto"/>
        </w:rPr>
        <w:t>c</w:t>
      </w:r>
      <w:r w:rsidR="00C7444C">
        <w:rPr>
          <w:color w:val="auto"/>
        </w:rPr>
        <w:t xml:space="preserve">ess </w:t>
      </w:r>
      <w:r w:rsidR="007D6556">
        <w:rPr>
          <w:color w:val="auto"/>
        </w:rPr>
        <w:t>i</w:t>
      </w:r>
      <w:r w:rsidR="00C7444C">
        <w:rPr>
          <w:color w:val="auto"/>
        </w:rPr>
        <w:t xml:space="preserve">s further for residents </w:t>
      </w:r>
      <w:r w:rsidR="007D6556">
        <w:rPr>
          <w:color w:val="auto"/>
        </w:rPr>
        <w:t xml:space="preserve">of properties </w:t>
      </w:r>
      <w:r w:rsidR="003A7DBD">
        <w:rPr>
          <w:color w:val="auto"/>
        </w:rPr>
        <w:t xml:space="preserve">north of the A30. </w:t>
      </w:r>
      <w:r w:rsidR="00661497">
        <w:rPr>
          <w:color w:val="auto"/>
        </w:rPr>
        <w:t xml:space="preserve">This end of Moor Lane </w:t>
      </w:r>
      <w:r w:rsidR="00661497" w:rsidRPr="008D7970">
        <w:rPr>
          <w:color w:val="auto"/>
        </w:rPr>
        <w:t>is</w:t>
      </w:r>
      <w:r w:rsidR="00661497">
        <w:rPr>
          <w:color w:val="auto"/>
        </w:rPr>
        <w:t xml:space="preserve"> serviced with footways and, gi</w:t>
      </w:r>
      <w:r w:rsidR="003A7DBD">
        <w:rPr>
          <w:color w:val="auto"/>
        </w:rPr>
        <w:t>ve</w:t>
      </w:r>
      <w:r w:rsidR="00661497">
        <w:rPr>
          <w:color w:val="auto"/>
        </w:rPr>
        <w:t xml:space="preserve">n </w:t>
      </w:r>
      <w:r w:rsidR="003A7DBD">
        <w:rPr>
          <w:color w:val="auto"/>
        </w:rPr>
        <w:t>the e</w:t>
      </w:r>
      <w:r w:rsidR="009C5B8D" w:rsidRPr="008D7970">
        <w:rPr>
          <w:color w:val="auto"/>
        </w:rPr>
        <w:t>m</w:t>
      </w:r>
      <w:r w:rsidR="003A7DBD">
        <w:rPr>
          <w:color w:val="auto"/>
        </w:rPr>
        <w:t>erging pic</w:t>
      </w:r>
      <w:r w:rsidR="009C5B8D" w:rsidRPr="008D7970">
        <w:rPr>
          <w:color w:val="auto"/>
        </w:rPr>
        <w:t>t</w:t>
      </w:r>
      <w:r w:rsidR="003A7DBD">
        <w:rPr>
          <w:color w:val="auto"/>
        </w:rPr>
        <w:t>ure was that t</w:t>
      </w:r>
      <w:r w:rsidR="009C5B8D" w:rsidRPr="008D7970">
        <w:rPr>
          <w:color w:val="auto"/>
        </w:rPr>
        <w:t>he</w:t>
      </w:r>
      <w:r w:rsidR="003A7DBD">
        <w:rPr>
          <w:color w:val="auto"/>
        </w:rPr>
        <w:t xml:space="preserve"> d</w:t>
      </w:r>
      <w:r w:rsidR="009C5B8D" w:rsidRPr="008D7970">
        <w:rPr>
          <w:color w:val="auto"/>
        </w:rPr>
        <w:t>e</w:t>
      </w:r>
      <w:r w:rsidR="003A7DBD">
        <w:rPr>
          <w:color w:val="auto"/>
        </w:rPr>
        <w:t>sti</w:t>
      </w:r>
      <w:r w:rsidR="009C5B8D" w:rsidRPr="008D7970">
        <w:rPr>
          <w:color w:val="auto"/>
        </w:rPr>
        <w:t>n</w:t>
      </w:r>
      <w:r w:rsidR="003A7DBD">
        <w:rPr>
          <w:color w:val="auto"/>
        </w:rPr>
        <w:t>ati</w:t>
      </w:r>
      <w:r w:rsidR="009C5B8D" w:rsidRPr="008D7970">
        <w:rPr>
          <w:color w:val="auto"/>
        </w:rPr>
        <w:t>on</w:t>
      </w:r>
      <w:r w:rsidR="003A7DBD">
        <w:rPr>
          <w:color w:val="auto"/>
        </w:rPr>
        <w:t xml:space="preserve"> was this main part of the</w:t>
      </w:r>
      <w:r w:rsidR="009C5B8D" w:rsidRPr="008D7970">
        <w:rPr>
          <w:color w:val="auto"/>
        </w:rPr>
        <w:t xml:space="preserve"> Moor, </w:t>
      </w:r>
      <w:r w:rsidR="003A7DBD">
        <w:rPr>
          <w:color w:val="auto"/>
        </w:rPr>
        <w:t>wh</w:t>
      </w:r>
      <w:r w:rsidR="009C5B8D" w:rsidRPr="008D7970">
        <w:rPr>
          <w:color w:val="auto"/>
        </w:rPr>
        <w:t>ethe</w:t>
      </w:r>
      <w:r w:rsidR="003A7DBD">
        <w:rPr>
          <w:color w:val="auto"/>
        </w:rPr>
        <w:t xml:space="preserve">r as an end in itself or as part of a </w:t>
      </w:r>
      <w:r w:rsidR="009C5B8D" w:rsidRPr="008D7970">
        <w:rPr>
          <w:color w:val="auto"/>
        </w:rPr>
        <w:t>c</w:t>
      </w:r>
      <w:r w:rsidR="003A7DBD">
        <w:rPr>
          <w:color w:val="auto"/>
        </w:rPr>
        <w:t>i</w:t>
      </w:r>
      <w:r w:rsidR="009C5B8D" w:rsidRPr="008D7970">
        <w:rPr>
          <w:color w:val="auto"/>
        </w:rPr>
        <w:t>r</w:t>
      </w:r>
      <w:r w:rsidR="003A7DBD">
        <w:rPr>
          <w:color w:val="auto"/>
        </w:rPr>
        <w:t>cular r</w:t>
      </w:r>
      <w:r w:rsidR="009C5B8D" w:rsidRPr="008D7970">
        <w:rPr>
          <w:color w:val="auto"/>
        </w:rPr>
        <w:t>out</w:t>
      </w:r>
      <w:r w:rsidR="003A7DBD">
        <w:rPr>
          <w:color w:val="auto"/>
        </w:rPr>
        <w:t>e</w:t>
      </w:r>
      <w:r w:rsidR="00661497">
        <w:rPr>
          <w:color w:val="auto"/>
        </w:rPr>
        <w:t xml:space="preserve">, </w:t>
      </w:r>
      <w:r w:rsidR="00790392">
        <w:rPr>
          <w:color w:val="auto"/>
        </w:rPr>
        <w:t>it remain</w:t>
      </w:r>
      <w:r w:rsidR="00DA1376">
        <w:rPr>
          <w:color w:val="auto"/>
        </w:rPr>
        <w:t>s</w:t>
      </w:r>
      <w:r w:rsidR="00790392">
        <w:rPr>
          <w:color w:val="auto"/>
        </w:rPr>
        <w:t xml:space="preserve"> generally accessible via this alternative</w:t>
      </w:r>
      <w:r w:rsidR="003A7DBD">
        <w:rPr>
          <w:color w:val="auto"/>
        </w:rPr>
        <w:t>.</w:t>
      </w:r>
      <w:r w:rsidR="00790392">
        <w:rPr>
          <w:color w:val="auto"/>
        </w:rPr>
        <w:t xml:space="preserve"> </w:t>
      </w:r>
      <w:r w:rsidR="005D70A6">
        <w:rPr>
          <w:color w:val="auto"/>
        </w:rPr>
        <w:t>T</w:t>
      </w:r>
      <w:r w:rsidR="00790392">
        <w:rPr>
          <w:color w:val="auto"/>
        </w:rPr>
        <w:t>h</w:t>
      </w:r>
      <w:r w:rsidR="009C5B8D" w:rsidRPr="008D7970">
        <w:rPr>
          <w:color w:val="auto"/>
        </w:rPr>
        <w:t>ere</w:t>
      </w:r>
      <w:r w:rsidR="00790392">
        <w:rPr>
          <w:color w:val="auto"/>
        </w:rPr>
        <w:t xml:space="preserve"> ar</w:t>
      </w:r>
      <w:r w:rsidR="009C5B8D" w:rsidRPr="008D7970">
        <w:rPr>
          <w:color w:val="auto"/>
        </w:rPr>
        <w:t>e</w:t>
      </w:r>
      <w:r w:rsidR="00790392">
        <w:rPr>
          <w:color w:val="auto"/>
        </w:rPr>
        <w:t xml:space="preserve"> par</w:t>
      </w:r>
      <w:r w:rsidR="006D5950">
        <w:rPr>
          <w:color w:val="auto"/>
        </w:rPr>
        <w:t xml:space="preserve">king </w:t>
      </w:r>
      <w:r w:rsidR="009C5B8D" w:rsidRPr="008D7970">
        <w:rPr>
          <w:color w:val="auto"/>
        </w:rPr>
        <w:t>s</w:t>
      </w:r>
      <w:r w:rsidR="006D5950">
        <w:rPr>
          <w:color w:val="auto"/>
        </w:rPr>
        <w:t>paces a</w:t>
      </w:r>
      <w:r w:rsidR="009C5B8D" w:rsidRPr="008D7970">
        <w:rPr>
          <w:color w:val="auto"/>
        </w:rPr>
        <w:t>t</w:t>
      </w:r>
      <w:r w:rsidR="006D5950">
        <w:rPr>
          <w:color w:val="auto"/>
        </w:rPr>
        <w:t xml:space="preserve"> t</w:t>
      </w:r>
      <w:r w:rsidR="009C5B8D" w:rsidRPr="008D7970">
        <w:rPr>
          <w:color w:val="auto"/>
        </w:rPr>
        <w:t>h</w:t>
      </w:r>
      <w:r w:rsidR="006D5950">
        <w:rPr>
          <w:color w:val="auto"/>
        </w:rPr>
        <w:t>e entrance to FP21</w:t>
      </w:r>
      <w:r w:rsidR="005F7A88">
        <w:rPr>
          <w:color w:val="auto"/>
        </w:rPr>
        <w:t xml:space="preserve">, which provide additional </w:t>
      </w:r>
      <w:r w:rsidR="006D5950">
        <w:rPr>
          <w:color w:val="auto"/>
        </w:rPr>
        <w:t>a</w:t>
      </w:r>
      <w:r w:rsidR="007550E0">
        <w:rPr>
          <w:color w:val="auto"/>
        </w:rPr>
        <w:t>ssista</w:t>
      </w:r>
      <w:r w:rsidR="006D5950">
        <w:rPr>
          <w:color w:val="auto"/>
        </w:rPr>
        <w:t>n</w:t>
      </w:r>
      <w:r w:rsidR="007550E0">
        <w:rPr>
          <w:color w:val="auto"/>
        </w:rPr>
        <w:t>ce to users</w:t>
      </w:r>
      <w:r w:rsidR="00A30BD6">
        <w:rPr>
          <w:color w:val="auto"/>
        </w:rPr>
        <w:t xml:space="preserve"> in gaining access to this land. W</w:t>
      </w:r>
      <w:r w:rsidR="006D5950">
        <w:rPr>
          <w:color w:val="auto"/>
        </w:rPr>
        <w:t>h</w:t>
      </w:r>
      <w:r w:rsidR="009C5B8D" w:rsidRPr="008D7970">
        <w:rPr>
          <w:color w:val="auto"/>
        </w:rPr>
        <w:t>i</w:t>
      </w:r>
      <w:r w:rsidR="006D5950">
        <w:rPr>
          <w:color w:val="auto"/>
        </w:rPr>
        <w:t>l</w:t>
      </w:r>
      <w:r w:rsidR="009C5B8D" w:rsidRPr="008D7970">
        <w:rPr>
          <w:color w:val="auto"/>
        </w:rPr>
        <w:t>s</w:t>
      </w:r>
      <w:r w:rsidR="006D5950">
        <w:rPr>
          <w:color w:val="auto"/>
        </w:rPr>
        <w:t>t there wa</w:t>
      </w:r>
      <w:r w:rsidR="009C5B8D" w:rsidRPr="008D7970">
        <w:rPr>
          <w:color w:val="auto"/>
        </w:rPr>
        <w:t>s co</w:t>
      </w:r>
      <w:r w:rsidR="006D5950">
        <w:rPr>
          <w:color w:val="auto"/>
        </w:rPr>
        <w:t>nc</w:t>
      </w:r>
      <w:r w:rsidR="009C5B8D" w:rsidRPr="008D7970">
        <w:rPr>
          <w:color w:val="auto"/>
        </w:rPr>
        <w:t>e</w:t>
      </w:r>
      <w:r w:rsidR="006D5950">
        <w:rPr>
          <w:color w:val="auto"/>
        </w:rPr>
        <w:t>rn t</w:t>
      </w:r>
      <w:r w:rsidR="009C5B8D" w:rsidRPr="008D7970">
        <w:rPr>
          <w:color w:val="auto"/>
        </w:rPr>
        <w:t>h</w:t>
      </w:r>
      <w:r w:rsidR="00DA1376">
        <w:rPr>
          <w:color w:val="auto"/>
        </w:rPr>
        <w:t>at</w:t>
      </w:r>
      <w:r w:rsidR="00A30BD6">
        <w:rPr>
          <w:color w:val="auto"/>
        </w:rPr>
        <w:t xml:space="preserve"> parking </w:t>
      </w:r>
      <w:r w:rsidR="009C5B8D" w:rsidRPr="008D7970">
        <w:rPr>
          <w:color w:val="auto"/>
        </w:rPr>
        <w:t>c</w:t>
      </w:r>
      <w:r w:rsidR="006D5950">
        <w:rPr>
          <w:color w:val="auto"/>
        </w:rPr>
        <w:t>o</w:t>
      </w:r>
      <w:r w:rsidR="009C5B8D" w:rsidRPr="008D7970">
        <w:rPr>
          <w:color w:val="auto"/>
        </w:rPr>
        <w:t>ul</w:t>
      </w:r>
      <w:r w:rsidR="006D5950">
        <w:rPr>
          <w:color w:val="auto"/>
        </w:rPr>
        <w:t xml:space="preserve">d </w:t>
      </w:r>
      <w:r w:rsidR="009C5B8D" w:rsidRPr="008D7970">
        <w:rPr>
          <w:color w:val="auto"/>
        </w:rPr>
        <w:t xml:space="preserve">cause </w:t>
      </w:r>
      <w:r w:rsidR="00C64F03">
        <w:rPr>
          <w:color w:val="auto"/>
        </w:rPr>
        <w:t xml:space="preserve">congestion </w:t>
      </w:r>
      <w:r w:rsidR="00BE6CD7">
        <w:rPr>
          <w:color w:val="auto"/>
        </w:rPr>
        <w:t>problems there w</w:t>
      </w:r>
      <w:r w:rsidR="009C5B8D" w:rsidRPr="008D7970">
        <w:rPr>
          <w:color w:val="auto"/>
        </w:rPr>
        <w:t>a</w:t>
      </w:r>
      <w:r w:rsidR="00BE6CD7">
        <w:rPr>
          <w:color w:val="auto"/>
        </w:rPr>
        <w:t xml:space="preserve">s </w:t>
      </w:r>
      <w:r w:rsidR="009C5B8D" w:rsidRPr="008D7970">
        <w:rPr>
          <w:color w:val="auto"/>
        </w:rPr>
        <w:t>n</w:t>
      </w:r>
      <w:r w:rsidR="00BE6CD7">
        <w:rPr>
          <w:color w:val="auto"/>
        </w:rPr>
        <w:t>o ev</w:t>
      </w:r>
      <w:r w:rsidR="009C5B8D" w:rsidRPr="008D7970">
        <w:rPr>
          <w:color w:val="auto"/>
        </w:rPr>
        <w:t>i</w:t>
      </w:r>
      <w:r w:rsidR="00BE6CD7">
        <w:rPr>
          <w:color w:val="auto"/>
        </w:rPr>
        <w:t xml:space="preserve">dence </w:t>
      </w:r>
      <w:r w:rsidR="009C5B8D" w:rsidRPr="008D7970">
        <w:rPr>
          <w:color w:val="auto"/>
        </w:rPr>
        <w:t>tha</w:t>
      </w:r>
      <w:r w:rsidR="00BE6CD7">
        <w:rPr>
          <w:color w:val="auto"/>
        </w:rPr>
        <w:t xml:space="preserve">t </w:t>
      </w:r>
      <w:r w:rsidR="009C5B8D" w:rsidRPr="008D7970">
        <w:rPr>
          <w:color w:val="auto"/>
        </w:rPr>
        <w:t>s</w:t>
      </w:r>
      <w:r w:rsidR="00BE6CD7">
        <w:rPr>
          <w:color w:val="auto"/>
        </w:rPr>
        <w:t>uch ha</w:t>
      </w:r>
      <w:r w:rsidR="009C5B8D" w:rsidRPr="008D7970">
        <w:rPr>
          <w:color w:val="auto"/>
        </w:rPr>
        <w:t>d</w:t>
      </w:r>
      <w:r w:rsidR="00BE6CD7">
        <w:rPr>
          <w:color w:val="auto"/>
        </w:rPr>
        <w:t xml:space="preserve"> occurred </w:t>
      </w:r>
      <w:r w:rsidR="009C5B8D" w:rsidRPr="008D7970">
        <w:rPr>
          <w:color w:val="auto"/>
        </w:rPr>
        <w:t>i</w:t>
      </w:r>
      <w:r w:rsidR="00BE6CD7">
        <w:rPr>
          <w:color w:val="auto"/>
        </w:rPr>
        <w:t xml:space="preserve">n </w:t>
      </w:r>
      <w:r w:rsidR="009C5B8D" w:rsidRPr="008D7970">
        <w:rPr>
          <w:color w:val="auto"/>
        </w:rPr>
        <w:t xml:space="preserve">the </w:t>
      </w:r>
      <w:r w:rsidR="00E1462F">
        <w:rPr>
          <w:color w:val="auto"/>
        </w:rPr>
        <w:t xml:space="preserve">7 years </w:t>
      </w:r>
      <w:r w:rsidR="009C5B8D" w:rsidRPr="008D7970">
        <w:rPr>
          <w:color w:val="auto"/>
        </w:rPr>
        <w:t>s</w:t>
      </w:r>
      <w:r w:rsidR="00E1462F">
        <w:rPr>
          <w:color w:val="auto"/>
        </w:rPr>
        <w:t xml:space="preserve">ince </w:t>
      </w:r>
      <w:r w:rsidR="00C64F03">
        <w:rPr>
          <w:color w:val="auto"/>
        </w:rPr>
        <w:t>t</w:t>
      </w:r>
      <w:r w:rsidR="009C5B8D" w:rsidRPr="008D7970">
        <w:rPr>
          <w:color w:val="auto"/>
        </w:rPr>
        <w:t>h</w:t>
      </w:r>
      <w:r w:rsidR="00C64F03">
        <w:rPr>
          <w:color w:val="auto"/>
        </w:rPr>
        <w:t>e te</w:t>
      </w:r>
      <w:r w:rsidR="009C5B8D" w:rsidRPr="008D7970">
        <w:rPr>
          <w:color w:val="auto"/>
        </w:rPr>
        <w:t>mp</w:t>
      </w:r>
      <w:r w:rsidR="00C64F03">
        <w:rPr>
          <w:color w:val="auto"/>
        </w:rPr>
        <w:t>orary cl</w:t>
      </w:r>
      <w:r w:rsidR="009C5B8D" w:rsidRPr="008D7970">
        <w:rPr>
          <w:color w:val="auto"/>
        </w:rPr>
        <w:t>os</w:t>
      </w:r>
      <w:r w:rsidR="00C64F03">
        <w:rPr>
          <w:color w:val="auto"/>
        </w:rPr>
        <w:t xml:space="preserve">ure </w:t>
      </w:r>
      <w:r w:rsidR="009C5B8D" w:rsidRPr="008D7970">
        <w:rPr>
          <w:color w:val="auto"/>
        </w:rPr>
        <w:t>o</w:t>
      </w:r>
      <w:r w:rsidR="00C64F03">
        <w:rPr>
          <w:color w:val="auto"/>
        </w:rPr>
        <w:t>f th</w:t>
      </w:r>
      <w:r w:rsidR="009C5B8D" w:rsidRPr="008D7970">
        <w:rPr>
          <w:color w:val="auto"/>
        </w:rPr>
        <w:t>e</w:t>
      </w:r>
      <w:r w:rsidR="00C64F03">
        <w:rPr>
          <w:color w:val="auto"/>
        </w:rPr>
        <w:t xml:space="preserve"> crossing, despite </w:t>
      </w:r>
      <w:r w:rsidR="009C5B8D" w:rsidRPr="008D7970">
        <w:rPr>
          <w:color w:val="auto"/>
        </w:rPr>
        <w:t>a</w:t>
      </w:r>
      <w:r w:rsidR="00C64F03">
        <w:rPr>
          <w:color w:val="auto"/>
        </w:rPr>
        <w:t>ne</w:t>
      </w:r>
      <w:r w:rsidR="009C5B8D" w:rsidRPr="008D7970">
        <w:rPr>
          <w:color w:val="auto"/>
        </w:rPr>
        <w:t>cd</w:t>
      </w:r>
      <w:r w:rsidR="00C64F03">
        <w:rPr>
          <w:color w:val="auto"/>
        </w:rPr>
        <w:t>o</w:t>
      </w:r>
      <w:r w:rsidR="009C5B8D" w:rsidRPr="008D7970">
        <w:rPr>
          <w:color w:val="auto"/>
        </w:rPr>
        <w:t>t</w:t>
      </w:r>
      <w:r w:rsidR="00C64F03">
        <w:rPr>
          <w:color w:val="auto"/>
        </w:rPr>
        <w:t xml:space="preserve">al evidence </w:t>
      </w:r>
      <w:r w:rsidR="009C5B8D" w:rsidRPr="008D7970">
        <w:rPr>
          <w:color w:val="auto"/>
        </w:rPr>
        <w:t>o</w:t>
      </w:r>
      <w:r w:rsidR="00C64F03">
        <w:rPr>
          <w:color w:val="auto"/>
        </w:rPr>
        <w:t>f a</w:t>
      </w:r>
      <w:r w:rsidR="009C5B8D" w:rsidRPr="008D7970">
        <w:rPr>
          <w:color w:val="auto"/>
        </w:rPr>
        <w:t>n</w:t>
      </w:r>
      <w:r w:rsidR="00C64F03">
        <w:rPr>
          <w:color w:val="auto"/>
        </w:rPr>
        <w:t xml:space="preserve"> increase in footfall on the</w:t>
      </w:r>
      <w:r w:rsidR="009C5B8D" w:rsidRPr="008D7970">
        <w:rPr>
          <w:color w:val="auto"/>
        </w:rPr>
        <w:t xml:space="preserve"> Moor</w:t>
      </w:r>
      <w:r w:rsidR="00C64F03">
        <w:rPr>
          <w:color w:val="auto"/>
        </w:rPr>
        <w:t xml:space="preserve"> duri</w:t>
      </w:r>
      <w:r w:rsidR="009C5B8D" w:rsidRPr="008D7970">
        <w:rPr>
          <w:color w:val="auto"/>
        </w:rPr>
        <w:t>n</w:t>
      </w:r>
      <w:r w:rsidR="00C64F03">
        <w:rPr>
          <w:color w:val="auto"/>
        </w:rPr>
        <w:t>g th</w:t>
      </w:r>
      <w:r w:rsidR="009C5B8D" w:rsidRPr="008D7970">
        <w:rPr>
          <w:color w:val="auto"/>
        </w:rPr>
        <w:t>e</w:t>
      </w:r>
      <w:r w:rsidR="00C64F03">
        <w:rPr>
          <w:color w:val="auto"/>
        </w:rPr>
        <w:t xml:space="preserve"> recent period of government </w:t>
      </w:r>
      <w:r w:rsidR="009C5B8D" w:rsidRPr="008D7970">
        <w:rPr>
          <w:color w:val="auto"/>
        </w:rPr>
        <w:t>h</w:t>
      </w:r>
      <w:r w:rsidR="00C64F03">
        <w:rPr>
          <w:color w:val="auto"/>
        </w:rPr>
        <w:t xml:space="preserve">ealth </w:t>
      </w:r>
      <w:r w:rsidR="009C5B8D" w:rsidRPr="008D7970">
        <w:rPr>
          <w:color w:val="auto"/>
        </w:rPr>
        <w:t>re</w:t>
      </w:r>
      <w:r w:rsidR="00C64F03">
        <w:rPr>
          <w:color w:val="auto"/>
        </w:rPr>
        <w:t>strictions</w:t>
      </w:r>
      <w:r w:rsidR="009C5B8D" w:rsidRPr="008D7970">
        <w:rPr>
          <w:color w:val="auto"/>
        </w:rPr>
        <w:t>.</w:t>
      </w:r>
      <w:r w:rsidR="0014372A">
        <w:rPr>
          <w:color w:val="auto"/>
        </w:rPr>
        <w:t xml:space="preserve"> </w:t>
      </w:r>
    </w:p>
    <w:p w14:paraId="517B8EC5" w14:textId="77777777" w:rsidR="006A75E1" w:rsidRDefault="00B23DD5" w:rsidP="009C5B8D">
      <w:pPr>
        <w:pStyle w:val="Style1"/>
        <w:tabs>
          <w:tab w:val="clear" w:pos="720"/>
        </w:tabs>
        <w:rPr>
          <w:color w:val="auto"/>
        </w:rPr>
      </w:pPr>
      <w:r>
        <w:rPr>
          <w:color w:val="auto"/>
        </w:rPr>
        <w:t>The othe</w:t>
      </w:r>
      <w:r w:rsidR="009C5B8D" w:rsidRPr="00B23DD5">
        <w:rPr>
          <w:color w:val="auto"/>
        </w:rPr>
        <w:t>r</w:t>
      </w:r>
      <w:r>
        <w:rPr>
          <w:color w:val="auto"/>
        </w:rPr>
        <w:t xml:space="preserve"> matt</w:t>
      </w:r>
      <w:r w:rsidR="009C5B8D" w:rsidRPr="00B23DD5">
        <w:rPr>
          <w:color w:val="auto"/>
        </w:rPr>
        <w:t>e</w:t>
      </w:r>
      <w:r>
        <w:rPr>
          <w:color w:val="auto"/>
        </w:rPr>
        <w:t>r ra</w:t>
      </w:r>
      <w:r w:rsidR="009C5B8D" w:rsidRPr="00B23DD5">
        <w:rPr>
          <w:color w:val="auto"/>
        </w:rPr>
        <w:t xml:space="preserve">ised </w:t>
      </w:r>
      <w:r>
        <w:rPr>
          <w:color w:val="auto"/>
        </w:rPr>
        <w:t xml:space="preserve">was </w:t>
      </w:r>
      <w:r w:rsidR="009C5B8D" w:rsidRPr="00B23DD5">
        <w:rPr>
          <w:color w:val="auto"/>
        </w:rPr>
        <w:t>th</w:t>
      </w:r>
      <w:r>
        <w:rPr>
          <w:color w:val="auto"/>
        </w:rPr>
        <w:t>e gr</w:t>
      </w:r>
      <w:r w:rsidR="009C5B8D" w:rsidRPr="00B23DD5">
        <w:rPr>
          <w:color w:val="auto"/>
        </w:rPr>
        <w:t>a</w:t>
      </w:r>
      <w:r>
        <w:rPr>
          <w:color w:val="auto"/>
        </w:rPr>
        <w:t>dien</w:t>
      </w:r>
      <w:r w:rsidR="009C5B8D" w:rsidRPr="00B23DD5">
        <w:rPr>
          <w:color w:val="auto"/>
        </w:rPr>
        <w:t>t</w:t>
      </w:r>
      <w:r>
        <w:rPr>
          <w:color w:val="auto"/>
        </w:rPr>
        <w:t xml:space="preserve"> o</w:t>
      </w:r>
      <w:r w:rsidR="009C5B8D" w:rsidRPr="00B23DD5">
        <w:rPr>
          <w:color w:val="auto"/>
        </w:rPr>
        <w:t>n</w:t>
      </w:r>
      <w:r>
        <w:rPr>
          <w:color w:val="auto"/>
        </w:rPr>
        <w:t xml:space="preserve"> </w:t>
      </w:r>
      <w:r w:rsidR="009C5B8D" w:rsidRPr="00B23DD5">
        <w:rPr>
          <w:color w:val="auto"/>
        </w:rPr>
        <w:t>the o</w:t>
      </w:r>
      <w:r>
        <w:rPr>
          <w:color w:val="auto"/>
        </w:rPr>
        <w:t>verbridge</w:t>
      </w:r>
      <w:r w:rsidR="00CB23C4">
        <w:rPr>
          <w:color w:val="auto"/>
        </w:rPr>
        <w:t xml:space="preserve"> i</w:t>
      </w:r>
      <w:r w:rsidR="009C5B8D" w:rsidRPr="00B23DD5">
        <w:rPr>
          <w:color w:val="auto"/>
        </w:rPr>
        <w:t xml:space="preserve">n </w:t>
      </w:r>
      <w:r w:rsidR="00CB23C4">
        <w:rPr>
          <w:color w:val="auto"/>
        </w:rPr>
        <w:t xml:space="preserve">comparison </w:t>
      </w:r>
      <w:r w:rsidR="009C5B8D" w:rsidRPr="00B23DD5">
        <w:rPr>
          <w:color w:val="auto"/>
        </w:rPr>
        <w:t xml:space="preserve">to the </w:t>
      </w:r>
      <w:r w:rsidR="00CB23C4">
        <w:rPr>
          <w:color w:val="auto"/>
        </w:rPr>
        <w:t>crossing, which as a ‘level’ crossing r</w:t>
      </w:r>
      <w:r w:rsidR="009C5B8D" w:rsidRPr="00B23DD5">
        <w:rPr>
          <w:color w:val="auto"/>
        </w:rPr>
        <w:t>e</w:t>
      </w:r>
      <w:r w:rsidR="00CB23C4">
        <w:rPr>
          <w:color w:val="auto"/>
        </w:rPr>
        <w:t>m</w:t>
      </w:r>
      <w:r w:rsidR="009C5B8D" w:rsidRPr="00B23DD5">
        <w:rPr>
          <w:color w:val="auto"/>
        </w:rPr>
        <w:t>a</w:t>
      </w:r>
      <w:r w:rsidR="00CB23C4">
        <w:rPr>
          <w:color w:val="auto"/>
        </w:rPr>
        <w:t>in</w:t>
      </w:r>
      <w:r w:rsidR="009C5B8D" w:rsidRPr="00B23DD5">
        <w:rPr>
          <w:color w:val="auto"/>
        </w:rPr>
        <w:t>s</w:t>
      </w:r>
      <w:r w:rsidR="00CB23C4">
        <w:rPr>
          <w:color w:val="auto"/>
        </w:rPr>
        <w:t xml:space="preserve"> </w:t>
      </w:r>
      <w:r w:rsidR="00221025">
        <w:rPr>
          <w:color w:val="auto"/>
        </w:rPr>
        <w:t>at</w:t>
      </w:r>
      <w:r w:rsidR="009C5B8D" w:rsidRPr="00B23DD5">
        <w:rPr>
          <w:color w:val="auto"/>
        </w:rPr>
        <w:t xml:space="preserve"> the</w:t>
      </w:r>
      <w:r w:rsidR="00221025">
        <w:rPr>
          <w:color w:val="auto"/>
        </w:rPr>
        <w:t xml:space="preserve"> level of the</w:t>
      </w:r>
      <w:r w:rsidR="009C5B8D" w:rsidRPr="00B23DD5">
        <w:rPr>
          <w:color w:val="auto"/>
        </w:rPr>
        <w:t xml:space="preserve"> railway</w:t>
      </w:r>
      <w:r w:rsidR="00221025">
        <w:rPr>
          <w:color w:val="auto"/>
        </w:rPr>
        <w:t xml:space="preserve">. </w:t>
      </w:r>
      <w:r w:rsidR="00B75BF5">
        <w:rPr>
          <w:color w:val="auto"/>
        </w:rPr>
        <w:t>I a</w:t>
      </w:r>
      <w:r w:rsidR="009C5B8D" w:rsidRPr="00B23DD5">
        <w:rPr>
          <w:color w:val="auto"/>
        </w:rPr>
        <w:t>g</w:t>
      </w:r>
      <w:r w:rsidR="00B75BF5">
        <w:rPr>
          <w:color w:val="auto"/>
        </w:rPr>
        <w:t>r</w:t>
      </w:r>
      <w:r w:rsidR="009C5B8D" w:rsidRPr="00B23DD5">
        <w:rPr>
          <w:color w:val="auto"/>
        </w:rPr>
        <w:t>e</w:t>
      </w:r>
      <w:r w:rsidR="00B75BF5">
        <w:rPr>
          <w:color w:val="auto"/>
        </w:rPr>
        <w:t>e wit</w:t>
      </w:r>
      <w:r w:rsidR="009C5B8D" w:rsidRPr="00B23DD5">
        <w:rPr>
          <w:color w:val="auto"/>
        </w:rPr>
        <w:t>h</w:t>
      </w:r>
      <w:r w:rsidR="00B75BF5">
        <w:rPr>
          <w:color w:val="auto"/>
        </w:rPr>
        <w:t xml:space="preserve"> </w:t>
      </w:r>
      <w:r w:rsidR="009C5B8D" w:rsidRPr="00B23DD5">
        <w:rPr>
          <w:color w:val="auto"/>
        </w:rPr>
        <w:t>o</w:t>
      </w:r>
      <w:r w:rsidR="00B75BF5">
        <w:rPr>
          <w:color w:val="auto"/>
        </w:rPr>
        <w:t>bject</w:t>
      </w:r>
      <w:r w:rsidR="009C5B8D" w:rsidRPr="00B23DD5">
        <w:rPr>
          <w:color w:val="auto"/>
        </w:rPr>
        <w:t>o</w:t>
      </w:r>
      <w:r w:rsidR="00B75BF5">
        <w:rPr>
          <w:color w:val="auto"/>
        </w:rPr>
        <w:t xml:space="preserve">rs </w:t>
      </w:r>
      <w:r w:rsidR="009C5B8D" w:rsidRPr="00B23DD5">
        <w:rPr>
          <w:color w:val="auto"/>
        </w:rPr>
        <w:t>t</w:t>
      </w:r>
      <w:r w:rsidR="00B75BF5">
        <w:rPr>
          <w:color w:val="auto"/>
        </w:rPr>
        <w:t>h</w:t>
      </w:r>
      <w:r w:rsidR="009C5B8D" w:rsidRPr="00B23DD5">
        <w:rPr>
          <w:color w:val="auto"/>
        </w:rPr>
        <w:t>a</w:t>
      </w:r>
      <w:r w:rsidR="00B75BF5">
        <w:rPr>
          <w:color w:val="auto"/>
        </w:rPr>
        <w:t xml:space="preserve">t </w:t>
      </w:r>
      <w:r w:rsidR="00F7021E">
        <w:rPr>
          <w:color w:val="auto"/>
        </w:rPr>
        <w:t>the gr</w:t>
      </w:r>
      <w:r w:rsidR="009C5B8D" w:rsidRPr="00B23DD5">
        <w:rPr>
          <w:color w:val="auto"/>
        </w:rPr>
        <w:t>ad</w:t>
      </w:r>
      <w:r w:rsidR="00F7021E">
        <w:rPr>
          <w:color w:val="auto"/>
        </w:rPr>
        <w:t>i</w:t>
      </w:r>
      <w:r w:rsidR="009C5B8D" w:rsidRPr="00B23DD5">
        <w:rPr>
          <w:color w:val="auto"/>
        </w:rPr>
        <w:t>e</w:t>
      </w:r>
      <w:r w:rsidR="00F7021E">
        <w:rPr>
          <w:color w:val="auto"/>
        </w:rPr>
        <w:t>n</w:t>
      </w:r>
      <w:r w:rsidR="009C5B8D" w:rsidRPr="00B23DD5">
        <w:rPr>
          <w:color w:val="auto"/>
        </w:rPr>
        <w:t>t</w:t>
      </w:r>
      <w:r w:rsidR="00F7021E">
        <w:rPr>
          <w:color w:val="auto"/>
        </w:rPr>
        <w:t xml:space="preserve"> may mak</w:t>
      </w:r>
      <w:r w:rsidR="009C5B8D" w:rsidRPr="00B23DD5">
        <w:rPr>
          <w:color w:val="auto"/>
        </w:rPr>
        <w:t>e</w:t>
      </w:r>
      <w:r w:rsidR="00F7021E">
        <w:rPr>
          <w:color w:val="auto"/>
        </w:rPr>
        <w:t xml:space="preserve"> use of this </w:t>
      </w:r>
      <w:r w:rsidR="009C5B8D" w:rsidRPr="00B23DD5">
        <w:rPr>
          <w:color w:val="auto"/>
        </w:rPr>
        <w:t>r</w:t>
      </w:r>
      <w:r w:rsidR="00F7021E">
        <w:rPr>
          <w:color w:val="auto"/>
        </w:rPr>
        <w:t>oute more difficul</w:t>
      </w:r>
      <w:r w:rsidR="007203C1">
        <w:rPr>
          <w:color w:val="auto"/>
        </w:rPr>
        <w:t>t for some users</w:t>
      </w:r>
      <w:r w:rsidR="00F96412">
        <w:rPr>
          <w:color w:val="auto"/>
        </w:rPr>
        <w:t>;</w:t>
      </w:r>
      <w:r w:rsidR="007203C1">
        <w:rPr>
          <w:color w:val="auto"/>
        </w:rPr>
        <w:t xml:space="preserve"> however, I weigh this against the dan</w:t>
      </w:r>
      <w:r w:rsidR="009C5B8D" w:rsidRPr="00B23DD5">
        <w:rPr>
          <w:color w:val="auto"/>
        </w:rPr>
        <w:t>g</w:t>
      </w:r>
      <w:r w:rsidR="007203C1">
        <w:rPr>
          <w:color w:val="auto"/>
        </w:rPr>
        <w:t>e</w:t>
      </w:r>
      <w:r w:rsidR="009C5B8D" w:rsidRPr="00B23DD5">
        <w:rPr>
          <w:color w:val="auto"/>
        </w:rPr>
        <w:t>r</w:t>
      </w:r>
      <w:r w:rsidR="007203C1">
        <w:rPr>
          <w:color w:val="auto"/>
        </w:rPr>
        <w:t xml:space="preserve"> </w:t>
      </w:r>
      <w:r w:rsidR="009C5B8D" w:rsidRPr="00B23DD5">
        <w:rPr>
          <w:color w:val="auto"/>
        </w:rPr>
        <w:t>t</w:t>
      </w:r>
      <w:r w:rsidR="007203C1">
        <w:rPr>
          <w:color w:val="auto"/>
        </w:rPr>
        <w:t>o tho</w:t>
      </w:r>
      <w:r w:rsidR="009C5B8D" w:rsidRPr="00B23DD5">
        <w:rPr>
          <w:color w:val="auto"/>
        </w:rPr>
        <w:t>s</w:t>
      </w:r>
      <w:r w:rsidR="007203C1">
        <w:rPr>
          <w:color w:val="auto"/>
        </w:rPr>
        <w:t xml:space="preserve">e users in </w:t>
      </w:r>
      <w:r w:rsidR="005C26A3">
        <w:rPr>
          <w:color w:val="auto"/>
        </w:rPr>
        <w:t>t</w:t>
      </w:r>
      <w:r w:rsidR="009C5B8D" w:rsidRPr="00B23DD5">
        <w:rPr>
          <w:color w:val="auto"/>
        </w:rPr>
        <w:t>a</w:t>
      </w:r>
      <w:r w:rsidR="005C26A3">
        <w:rPr>
          <w:color w:val="auto"/>
        </w:rPr>
        <w:t>king access ov</w:t>
      </w:r>
      <w:r w:rsidR="009C5B8D" w:rsidRPr="00B23DD5">
        <w:rPr>
          <w:color w:val="auto"/>
        </w:rPr>
        <w:t>e</w:t>
      </w:r>
      <w:r w:rsidR="005C26A3">
        <w:rPr>
          <w:color w:val="auto"/>
        </w:rPr>
        <w:t xml:space="preserve">r </w:t>
      </w:r>
      <w:r w:rsidR="009C5B8D" w:rsidRPr="00B23DD5">
        <w:rPr>
          <w:color w:val="auto"/>
        </w:rPr>
        <w:t>th</w:t>
      </w:r>
      <w:r w:rsidR="005C26A3">
        <w:rPr>
          <w:color w:val="auto"/>
        </w:rPr>
        <w:t>e crossing</w:t>
      </w:r>
      <w:r w:rsidR="009C5B8D" w:rsidRPr="00B23DD5">
        <w:rPr>
          <w:color w:val="auto"/>
        </w:rPr>
        <w:t xml:space="preserve">, </w:t>
      </w:r>
      <w:r w:rsidR="005C26A3">
        <w:rPr>
          <w:color w:val="auto"/>
        </w:rPr>
        <w:t>w</w:t>
      </w:r>
      <w:r w:rsidR="009C5B8D" w:rsidRPr="00B23DD5">
        <w:rPr>
          <w:color w:val="auto"/>
        </w:rPr>
        <w:t>hi</w:t>
      </w:r>
      <w:r w:rsidR="005C26A3">
        <w:rPr>
          <w:color w:val="auto"/>
        </w:rPr>
        <w:t>c</w:t>
      </w:r>
      <w:r w:rsidR="009C5B8D" w:rsidRPr="00B23DD5">
        <w:rPr>
          <w:color w:val="auto"/>
        </w:rPr>
        <w:t>h</w:t>
      </w:r>
      <w:r w:rsidR="005C26A3">
        <w:rPr>
          <w:color w:val="auto"/>
        </w:rPr>
        <w:t xml:space="preserve"> does no</w:t>
      </w:r>
      <w:r w:rsidR="009C5B8D" w:rsidRPr="00B23DD5">
        <w:rPr>
          <w:color w:val="auto"/>
        </w:rPr>
        <w:t>t</w:t>
      </w:r>
      <w:r w:rsidR="005C26A3">
        <w:rPr>
          <w:color w:val="auto"/>
        </w:rPr>
        <w:t xml:space="preserve"> provide sufficient sigh</w:t>
      </w:r>
      <w:r w:rsidR="009C5B8D" w:rsidRPr="00B23DD5">
        <w:rPr>
          <w:color w:val="auto"/>
        </w:rPr>
        <w:t>t</w:t>
      </w:r>
      <w:r w:rsidR="005C26A3">
        <w:rPr>
          <w:color w:val="auto"/>
        </w:rPr>
        <w:t xml:space="preserve">ing </w:t>
      </w:r>
      <w:r w:rsidR="009C5B8D" w:rsidRPr="00B23DD5">
        <w:rPr>
          <w:color w:val="auto"/>
        </w:rPr>
        <w:t xml:space="preserve">to </w:t>
      </w:r>
      <w:r w:rsidR="005C26A3">
        <w:rPr>
          <w:color w:val="auto"/>
        </w:rPr>
        <w:t xml:space="preserve">the </w:t>
      </w:r>
      <w:r w:rsidR="00B41A27">
        <w:rPr>
          <w:color w:val="auto"/>
        </w:rPr>
        <w:t xml:space="preserve">south-east </w:t>
      </w:r>
      <w:r w:rsidR="009C5B8D" w:rsidRPr="00B23DD5">
        <w:rPr>
          <w:color w:val="auto"/>
        </w:rPr>
        <w:t>f</w:t>
      </w:r>
      <w:r w:rsidR="00B41A27">
        <w:rPr>
          <w:color w:val="auto"/>
        </w:rPr>
        <w:t>or able-bo</w:t>
      </w:r>
      <w:r w:rsidR="009C5B8D" w:rsidRPr="00B23DD5">
        <w:rPr>
          <w:color w:val="auto"/>
        </w:rPr>
        <w:t>die</w:t>
      </w:r>
      <w:r w:rsidR="00B41A27">
        <w:rPr>
          <w:color w:val="auto"/>
        </w:rPr>
        <w:t>d users, l</w:t>
      </w:r>
      <w:r w:rsidR="009C5B8D" w:rsidRPr="00B23DD5">
        <w:rPr>
          <w:color w:val="auto"/>
        </w:rPr>
        <w:t>et</w:t>
      </w:r>
      <w:r w:rsidR="00B41A27">
        <w:rPr>
          <w:color w:val="auto"/>
        </w:rPr>
        <w:t xml:space="preserve"> al</w:t>
      </w:r>
      <w:r w:rsidR="009C5B8D" w:rsidRPr="00B23DD5">
        <w:rPr>
          <w:color w:val="auto"/>
        </w:rPr>
        <w:t>on</w:t>
      </w:r>
      <w:r w:rsidR="00B41A27">
        <w:rPr>
          <w:color w:val="auto"/>
        </w:rPr>
        <w:t>e</w:t>
      </w:r>
      <w:r w:rsidR="009C5B8D" w:rsidRPr="00B23DD5">
        <w:rPr>
          <w:color w:val="auto"/>
        </w:rPr>
        <w:t xml:space="preserve"> th</w:t>
      </w:r>
      <w:r w:rsidR="00B41A27">
        <w:rPr>
          <w:color w:val="auto"/>
        </w:rPr>
        <w:t>o</w:t>
      </w:r>
      <w:r w:rsidR="009C5B8D" w:rsidRPr="00B23DD5">
        <w:rPr>
          <w:color w:val="auto"/>
        </w:rPr>
        <w:t>se</w:t>
      </w:r>
      <w:r w:rsidR="00B41A27">
        <w:rPr>
          <w:color w:val="auto"/>
        </w:rPr>
        <w:t xml:space="preserve"> wh</w:t>
      </w:r>
      <w:r w:rsidR="009C5B8D" w:rsidRPr="00B23DD5">
        <w:rPr>
          <w:color w:val="auto"/>
        </w:rPr>
        <w:t>o</w:t>
      </w:r>
      <w:r w:rsidR="00B41A27">
        <w:rPr>
          <w:color w:val="auto"/>
        </w:rPr>
        <w:t xml:space="preserve"> may be more vulnerable</w:t>
      </w:r>
      <w:r w:rsidR="00F34DCA">
        <w:rPr>
          <w:color w:val="auto"/>
        </w:rPr>
        <w:t xml:space="preserve"> us</w:t>
      </w:r>
      <w:r w:rsidR="00B41A27">
        <w:rPr>
          <w:color w:val="auto"/>
        </w:rPr>
        <w:t>e</w:t>
      </w:r>
      <w:r w:rsidR="00F34DCA">
        <w:rPr>
          <w:color w:val="auto"/>
        </w:rPr>
        <w:t>r</w:t>
      </w:r>
      <w:r w:rsidR="00B41A27">
        <w:rPr>
          <w:color w:val="auto"/>
        </w:rPr>
        <w:t xml:space="preserve">s </w:t>
      </w:r>
      <w:r w:rsidR="00F34DCA">
        <w:rPr>
          <w:color w:val="auto"/>
        </w:rPr>
        <w:t>in NR’s terms</w:t>
      </w:r>
      <w:r w:rsidR="009C5B8D" w:rsidRPr="00B23DD5">
        <w:rPr>
          <w:color w:val="auto"/>
        </w:rPr>
        <w:t>.</w:t>
      </w:r>
      <w:r w:rsidR="00F34DCA">
        <w:rPr>
          <w:color w:val="auto"/>
        </w:rPr>
        <w:t xml:space="preserve"> </w:t>
      </w:r>
    </w:p>
    <w:p w14:paraId="4119EE99" w14:textId="77777777" w:rsidR="008D6CBA" w:rsidRPr="00151896" w:rsidRDefault="00F34DCA" w:rsidP="008D6CBA">
      <w:pPr>
        <w:pStyle w:val="Style1"/>
        <w:rPr>
          <w:color w:val="auto"/>
        </w:rPr>
      </w:pPr>
      <w:r>
        <w:rPr>
          <w:color w:val="auto"/>
        </w:rPr>
        <w:t xml:space="preserve">In </w:t>
      </w:r>
      <w:r w:rsidR="006A75E1">
        <w:rPr>
          <w:color w:val="auto"/>
        </w:rPr>
        <w:t xml:space="preserve">relation to access for management of animals grazing on the Moor I note that </w:t>
      </w:r>
      <w:r w:rsidR="006B0F28">
        <w:rPr>
          <w:color w:val="auto"/>
        </w:rPr>
        <w:t>the animal pen is situated close to the A30 bridge. This makes sense</w:t>
      </w:r>
      <w:r w:rsidR="005A7F48">
        <w:rPr>
          <w:color w:val="auto"/>
        </w:rPr>
        <w:t xml:space="preserve">, as the </w:t>
      </w:r>
      <w:r>
        <w:rPr>
          <w:color w:val="auto"/>
        </w:rPr>
        <w:t>rou</w:t>
      </w:r>
      <w:r w:rsidR="005A7F48">
        <w:rPr>
          <w:color w:val="auto"/>
        </w:rPr>
        <w:t>te followed by the right of way is available for managed vehicular access to and from the Moor, which could include the collection a</w:t>
      </w:r>
      <w:r>
        <w:rPr>
          <w:color w:val="auto"/>
        </w:rPr>
        <w:t>nd</w:t>
      </w:r>
      <w:r w:rsidR="005A7F48">
        <w:rPr>
          <w:color w:val="auto"/>
        </w:rPr>
        <w:t xml:space="preserve"> release of animals or access for veterinary care.</w:t>
      </w:r>
      <w:r w:rsidR="008D6CBA">
        <w:rPr>
          <w:color w:val="auto"/>
        </w:rPr>
        <w:t xml:space="preserve"> </w:t>
      </w:r>
      <w:r w:rsidR="008D6CBA">
        <w:t>I do not consider there is evidence that</w:t>
      </w:r>
      <w:r w:rsidR="008D6CBA" w:rsidRPr="003A4413">
        <w:t xml:space="preserve"> environmental harm w</w:t>
      </w:r>
      <w:r w:rsidR="008D6CBA">
        <w:t>ou</w:t>
      </w:r>
      <w:r w:rsidR="008D6CBA" w:rsidRPr="003A4413">
        <w:t>l</w:t>
      </w:r>
      <w:r w:rsidR="008D6CBA">
        <w:t>d</w:t>
      </w:r>
      <w:r w:rsidR="008D6CBA" w:rsidRPr="003A4413">
        <w:t xml:space="preserve"> be caused</w:t>
      </w:r>
      <w:r w:rsidR="008D6CBA">
        <w:t xml:space="preserve"> to the SSSI </w:t>
      </w:r>
      <w:r w:rsidR="008D6CBA" w:rsidRPr="003A4413">
        <w:t>du</w:t>
      </w:r>
      <w:r w:rsidR="008D6CBA">
        <w:t>e t</w:t>
      </w:r>
      <w:r w:rsidR="008D6CBA" w:rsidRPr="003A4413">
        <w:t>o</w:t>
      </w:r>
      <w:r w:rsidR="008D6CBA">
        <w:t xml:space="preserve"> the O</w:t>
      </w:r>
      <w:r w:rsidR="008D6CBA" w:rsidRPr="003A4413">
        <w:t>r</w:t>
      </w:r>
      <w:r w:rsidR="008D6CBA">
        <w:t>der. Access for gr</w:t>
      </w:r>
      <w:r w:rsidR="008D6CBA" w:rsidRPr="003A4413">
        <w:t>a</w:t>
      </w:r>
      <w:r w:rsidR="008D6CBA">
        <w:t>zing, referred to i</w:t>
      </w:r>
      <w:r w:rsidR="008D6CBA" w:rsidRPr="003A4413">
        <w:t>n</w:t>
      </w:r>
      <w:r w:rsidR="008D6CBA">
        <w:t xml:space="preserve"> the </w:t>
      </w:r>
      <w:r w:rsidR="008D6CBA" w:rsidRPr="003A4413">
        <w:t>r</w:t>
      </w:r>
      <w:r w:rsidR="008D6CBA">
        <w:t>eview of Unit 13, cou</w:t>
      </w:r>
      <w:r w:rsidR="008D6CBA" w:rsidRPr="003A4413">
        <w:t>ld</w:t>
      </w:r>
      <w:r w:rsidR="008D6CBA">
        <w:t xml:space="preserve"> </w:t>
      </w:r>
      <w:r w:rsidR="008D6CBA" w:rsidRPr="003A4413">
        <w:t>not</w:t>
      </w:r>
      <w:r w:rsidR="008D6CBA">
        <w:t xml:space="preserve"> </w:t>
      </w:r>
      <w:r w:rsidR="008D6CBA" w:rsidRPr="003A4413">
        <w:t>be</w:t>
      </w:r>
      <w:r w:rsidR="008D6CBA">
        <w:t xml:space="preserve"> via FP18 </w:t>
      </w:r>
      <w:r w:rsidR="008D6CBA" w:rsidRPr="003A4413">
        <w:t>in</w:t>
      </w:r>
      <w:r w:rsidR="008D6CBA">
        <w:t xml:space="preserve"> any ev</w:t>
      </w:r>
      <w:r w:rsidR="008D6CBA" w:rsidRPr="003A4413">
        <w:t>ent</w:t>
      </w:r>
      <w:r w:rsidR="008D6CBA">
        <w:t>, there being no means to facilitate safe crossing for livestock</w:t>
      </w:r>
      <w:r w:rsidR="008D6CBA" w:rsidRPr="003A4413">
        <w:t>.</w:t>
      </w:r>
      <w:r w:rsidR="008D6CBA">
        <w:t xml:space="preserve"> </w:t>
      </w:r>
    </w:p>
    <w:p w14:paraId="2903D56C" w14:textId="1ACC90E5" w:rsidR="009C5B8D" w:rsidRPr="00B23DD5" w:rsidRDefault="005A7F48" w:rsidP="009C5B8D">
      <w:pPr>
        <w:pStyle w:val="Style1"/>
        <w:tabs>
          <w:tab w:val="clear" w:pos="720"/>
        </w:tabs>
        <w:rPr>
          <w:color w:val="auto"/>
        </w:rPr>
      </w:pPr>
      <w:r>
        <w:rPr>
          <w:color w:val="auto"/>
        </w:rPr>
        <w:t>Overall</w:t>
      </w:r>
      <w:r w:rsidR="00F34DCA">
        <w:rPr>
          <w:color w:val="auto"/>
        </w:rPr>
        <w:t xml:space="preserve">, I am satisfied that </w:t>
      </w:r>
      <w:r w:rsidR="00F96412">
        <w:rPr>
          <w:color w:val="auto"/>
        </w:rPr>
        <w:t xml:space="preserve">this route provides another alternative to that formally identified by the </w:t>
      </w:r>
      <w:r w:rsidR="006947F4">
        <w:rPr>
          <w:color w:val="auto"/>
        </w:rPr>
        <w:t>draft</w:t>
      </w:r>
      <w:r w:rsidR="00F96412">
        <w:rPr>
          <w:color w:val="auto"/>
        </w:rPr>
        <w:t xml:space="preserve"> Order.</w:t>
      </w:r>
      <w:r w:rsidR="00F34DCA">
        <w:rPr>
          <w:color w:val="auto"/>
        </w:rPr>
        <w:t xml:space="preserve"> </w:t>
      </w:r>
    </w:p>
    <w:p w14:paraId="66318627" w14:textId="77777777" w:rsidR="0068114D" w:rsidRPr="0068114D" w:rsidRDefault="0068114D" w:rsidP="0068114D">
      <w:pPr>
        <w:pStyle w:val="Style1"/>
        <w:numPr>
          <w:ilvl w:val="0"/>
          <w:numId w:val="0"/>
        </w:numPr>
        <w:rPr>
          <w:bCs/>
          <w:i/>
          <w:color w:val="auto"/>
          <w:kern w:val="0"/>
          <w:szCs w:val="22"/>
        </w:rPr>
      </w:pPr>
      <w:bookmarkStart w:id="9" w:name="_Ref403478444"/>
      <w:r w:rsidRPr="0068114D">
        <w:rPr>
          <w:bCs/>
          <w:i/>
          <w:color w:val="auto"/>
          <w:kern w:val="0"/>
          <w:szCs w:val="22"/>
        </w:rPr>
        <w:t>Other matters</w:t>
      </w:r>
    </w:p>
    <w:p w14:paraId="72F69A3E" w14:textId="77777777" w:rsidR="00EB3B6D" w:rsidRPr="0068114D" w:rsidRDefault="00EB3B6D" w:rsidP="00EB3B6D">
      <w:pPr>
        <w:pStyle w:val="Long4"/>
        <w:rPr>
          <w:bCs/>
          <w:i w:val="0"/>
          <w:iCs/>
          <w:color w:val="auto"/>
          <w:szCs w:val="22"/>
          <w:u w:val="single"/>
        </w:rPr>
      </w:pPr>
      <w:r w:rsidRPr="0068114D">
        <w:rPr>
          <w:bCs/>
          <w:i w:val="0"/>
          <w:iCs/>
          <w:color w:val="auto"/>
          <w:szCs w:val="22"/>
          <w:u w:val="single"/>
        </w:rPr>
        <w:t xml:space="preserve">Equality Act 2010 </w:t>
      </w:r>
    </w:p>
    <w:p w14:paraId="679748DA" w14:textId="25B08B70" w:rsidR="007D6333" w:rsidRPr="007D6333" w:rsidRDefault="00636554" w:rsidP="007D6333">
      <w:pPr>
        <w:pStyle w:val="Style1"/>
        <w:tabs>
          <w:tab w:val="clear" w:pos="720"/>
        </w:tabs>
        <w:rPr>
          <w:color w:val="auto"/>
        </w:rPr>
      </w:pPr>
      <w:r w:rsidRPr="009C2E68">
        <w:rPr>
          <w:color w:val="auto"/>
        </w:rPr>
        <w:t xml:space="preserve">The BHS raised concerns </w:t>
      </w:r>
      <w:r w:rsidR="009C2E68">
        <w:rPr>
          <w:color w:val="auto"/>
        </w:rPr>
        <w:t xml:space="preserve">NR </w:t>
      </w:r>
      <w:r w:rsidR="009C2E68" w:rsidRPr="009C2E68">
        <w:rPr>
          <w:color w:val="auto"/>
        </w:rPr>
        <w:t>h</w:t>
      </w:r>
      <w:r w:rsidR="009C2E68">
        <w:rPr>
          <w:color w:val="auto"/>
        </w:rPr>
        <w:t>a</w:t>
      </w:r>
      <w:r w:rsidR="009C2E68" w:rsidRPr="009C2E68">
        <w:rPr>
          <w:color w:val="auto"/>
        </w:rPr>
        <w:t xml:space="preserve">d </w:t>
      </w:r>
      <w:r w:rsidR="009C2E68">
        <w:rPr>
          <w:color w:val="auto"/>
        </w:rPr>
        <w:t>no</w:t>
      </w:r>
      <w:r w:rsidR="009C2E68" w:rsidRPr="009C2E68">
        <w:rPr>
          <w:color w:val="auto"/>
        </w:rPr>
        <w:t>t</w:t>
      </w:r>
      <w:r w:rsidR="009C2E68">
        <w:rPr>
          <w:color w:val="auto"/>
        </w:rPr>
        <w:t xml:space="preserve"> </w:t>
      </w:r>
      <w:r w:rsidR="00416C52">
        <w:rPr>
          <w:color w:val="auto"/>
        </w:rPr>
        <w:t>tak</w:t>
      </w:r>
      <w:r w:rsidR="009C2E68" w:rsidRPr="009C2E68">
        <w:rPr>
          <w:color w:val="auto"/>
        </w:rPr>
        <w:t>e</w:t>
      </w:r>
      <w:r w:rsidR="00416C52">
        <w:rPr>
          <w:color w:val="auto"/>
        </w:rPr>
        <w:t>n appropriate accoun</w:t>
      </w:r>
      <w:r w:rsidR="009C2E68" w:rsidRPr="009C2E68">
        <w:rPr>
          <w:color w:val="auto"/>
        </w:rPr>
        <w:t>t</w:t>
      </w:r>
      <w:r w:rsidR="00416C52">
        <w:rPr>
          <w:color w:val="auto"/>
        </w:rPr>
        <w:t xml:space="preserve"> </w:t>
      </w:r>
      <w:r w:rsidR="009C2E68" w:rsidRPr="009C2E68">
        <w:rPr>
          <w:color w:val="auto"/>
        </w:rPr>
        <w:t>o</w:t>
      </w:r>
      <w:r w:rsidR="00416C52">
        <w:rPr>
          <w:color w:val="auto"/>
        </w:rPr>
        <w:t>f</w:t>
      </w:r>
      <w:r w:rsidR="009C2E68" w:rsidRPr="009C2E68">
        <w:rPr>
          <w:color w:val="auto"/>
        </w:rPr>
        <w:t xml:space="preserve"> the public sector equality duty</w:t>
      </w:r>
      <w:r w:rsidR="00F67961">
        <w:rPr>
          <w:color w:val="auto"/>
        </w:rPr>
        <w:t xml:space="preserve"> (PSED)</w:t>
      </w:r>
      <w:r w:rsidR="00416C52">
        <w:rPr>
          <w:color w:val="auto"/>
        </w:rPr>
        <w:t>, placed on them by</w:t>
      </w:r>
      <w:r w:rsidR="009C2E68" w:rsidRPr="009C2E68">
        <w:rPr>
          <w:color w:val="auto"/>
        </w:rPr>
        <w:t xml:space="preserve"> the Equality Act 2010 (the 2010 Act).</w:t>
      </w:r>
      <w:r w:rsidR="0014372A">
        <w:rPr>
          <w:color w:val="auto"/>
        </w:rPr>
        <w:t xml:space="preserve"> </w:t>
      </w:r>
      <w:r w:rsidR="007D6333">
        <w:rPr>
          <w:color w:val="auto"/>
        </w:rPr>
        <w:t xml:space="preserve">NR were concerned with regard to use of the crossing by vulnerable users, who may be classified as such due to their age and/or disability. These </w:t>
      </w:r>
      <w:r w:rsidR="007D6333" w:rsidRPr="007D6333">
        <w:rPr>
          <w:color w:val="auto"/>
        </w:rPr>
        <w:t>are</w:t>
      </w:r>
      <w:r w:rsidR="007D6333">
        <w:rPr>
          <w:color w:val="auto"/>
        </w:rPr>
        <w:t xml:space="preserve"> </w:t>
      </w:r>
      <w:r w:rsidR="007D6333" w:rsidRPr="007D6333">
        <w:rPr>
          <w:color w:val="auto"/>
        </w:rPr>
        <w:t xml:space="preserve">protected characteristics under the 2010 Act, which establishes a general duty on public authorities, which includes my role, to have due regard when carrying out their functions, to the need: to eliminate unlawful discrimination, </w:t>
      </w:r>
      <w:r w:rsidR="007C7159" w:rsidRPr="007D6333">
        <w:rPr>
          <w:color w:val="auto"/>
        </w:rPr>
        <w:t>harassment,</w:t>
      </w:r>
      <w:r w:rsidR="007D6333" w:rsidRPr="007D6333">
        <w:rPr>
          <w:color w:val="auto"/>
        </w:rPr>
        <w:t xml:space="preserve"> or victimisation; advance equality of opportunity; and to foster good relations.</w:t>
      </w:r>
      <w:r w:rsidR="0014372A">
        <w:rPr>
          <w:color w:val="auto"/>
        </w:rPr>
        <w:t xml:space="preserve"> </w:t>
      </w:r>
    </w:p>
    <w:p w14:paraId="011B0D20" w14:textId="0DEEEB94" w:rsidR="00361DB6" w:rsidRDefault="00DF4405" w:rsidP="00361DB6">
      <w:pPr>
        <w:pStyle w:val="Style1"/>
        <w:tabs>
          <w:tab w:val="clear" w:pos="720"/>
        </w:tabs>
        <w:rPr>
          <w:color w:val="auto"/>
        </w:rPr>
      </w:pPr>
      <w:r w:rsidRPr="00012C5B">
        <w:rPr>
          <w:color w:val="auto"/>
        </w:rPr>
        <w:t>It was suggested that the duty could be met through provision of a</w:t>
      </w:r>
      <w:r w:rsidR="002D06AD" w:rsidRPr="00012C5B">
        <w:rPr>
          <w:color w:val="auto"/>
        </w:rPr>
        <w:t>n</w:t>
      </w:r>
      <w:r w:rsidRPr="00012C5B">
        <w:rPr>
          <w:color w:val="auto"/>
        </w:rPr>
        <w:t xml:space="preserve"> </w:t>
      </w:r>
      <w:r w:rsidR="002D06AD" w:rsidRPr="00012C5B">
        <w:rPr>
          <w:color w:val="auto"/>
        </w:rPr>
        <w:t xml:space="preserve">Access </w:t>
      </w:r>
      <w:r w:rsidR="006D43FF" w:rsidRPr="00012C5B">
        <w:rPr>
          <w:color w:val="auto"/>
        </w:rPr>
        <w:t>Impact Assessment</w:t>
      </w:r>
      <w:r w:rsidR="00A7635A" w:rsidRPr="00012C5B">
        <w:rPr>
          <w:color w:val="auto"/>
        </w:rPr>
        <w:t xml:space="preserve">, </w:t>
      </w:r>
      <w:r w:rsidR="00B1518C" w:rsidRPr="00012C5B">
        <w:rPr>
          <w:color w:val="auto"/>
        </w:rPr>
        <w:t xml:space="preserve">which I agree could have been helpful. However, there is no requirement </w:t>
      </w:r>
      <w:r w:rsidR="00C0597F">
        <w:rPr>
          <w:color w:val="auto"/>
        </w:rPr>
        <w:t>as t</w:t>
      </w:r>
      <w:r w:rsidR="004D11E8" w:rsidRPr="00012C5B">
        <w:rPr>
          <w:color w:val="auto"/>
        </w:rPr>
        <w:t>o how th</w:t>
      </w:r>
      <w:r w:rsidR="00A7635A" w:rsidRPr="00012C5B">
        <w:rPr>
          <w:color w:val="auto"/>
        </w:rPr>
        <w:t>e</w:t>
      </w:r>
      <w:r w:rsidR="00F67961" w:rsidRPr="00012C5B">
        <w:rPr>
          <w:color w:val="auto"/>
        </w:rPr>
        <w:t xml:space="preserve"> PSED is met an</w:t>
      </w:r>
      <w:r w:rsidR="00A7635A" w:rsidRPr="00012C5B">
        <w:rPr>
          <w:color w:val="auto"/>
        </w:rPr>
        <w:t>d,</w:t>
      </w:r>
      <w:r w:rsidR="006D43FF" w:rsidRPr="00012C5B">
        <w:rPr>
          <w:color w:val="auto"/>
        </w:rPr>
        <w:t xml:space="preserve"> </w:t>
      </w:r>
      <w:r w:rsidR="00A7635A" w:rsidRPr="00012C5B">
        <w:rPr>
          <w:color w:val="auto"/>
        </w:rPr>
        <w:t xml:space="preserve">as </w:t>
      </w:r>
      <w:r w:rsidR="00F67961" w:rsidRPr="00012C5B">
        <w:rPr>
          <w:color w:val="auto"/>
        </w:rPr>
        <w:t>hel</w:t>
      </w:r>
      <w:r w:rsidR="0069207B" w:rsidRPr="00012C5B">
        <w:rPr>
          <w:color w:val="auto"/>
        </w:rPr>
        <w:t>pf</w:t>
      </w:r>
      <w:r w:rsidR="00F67961" w:rsidRPr="00012C5B">
        <w:rPr>
          <w:color w:val="auto"/>
        </w:rPr>
        <w:t>ully indicated by</w:t>
      </w:r>
      <w:r w:rsidR="0069207B" w:rsidRPr="00012C5B">
        <w:rPr>
          <w:color w:val="auto"/>
        </w:rPr>
        <w:t xml:space="preserve"> the </w:t>
      </w:r>
      <w:r w:rsidR="00F67961" w:rsidRPr="00012C5B">
        <w:rPr>
          <w:color w:val="auto"/>
        </w:rPr>
        <w:lastRenderedPageBreak/>
        <w:t xml:space="preserve">BHS, </w:t>
      </w:r>
      <w:r w:rsidR="00213698" w:rsidRPr="00012C5B">
        <w:rPr>
          <w:color w:val="auto"/>
        </w:rPr>
        <w:t xml:space="preserve">the ‘due regard’ element </w:t>
      </w:r>
      <w:r w:rsidR="00B71C6C" w:rsidRPr="00012C5B">
        <w:rPr>
          <w:color w:val="auto"/>
        </w:rPr>
        <w:t>allows c</w:t>
      </w:r>
      <w:r w:rsidR="0069207B" w:rsidRPr="00012C5B">
        <w:rPr>
          <w:color w:val="auto"/>
        </w:rPr>
        <w:t>on</w:t>
      </w:r>
      <w:r w:rsidR="00B71C6C" w:rsidRPr="00012C5B">
        <w:rPr>
          <w:color w:val="auto"/>
        </w:rPr>
        <w:t>sideration t</w:t>
      </w:r>
      <w:r w:rsidR="0069207B" w:rsidRPr="00012C5B">
        <w:rPr>
          <w:color w:val="auto"/>
        </w:rPr>
        <w:t>o</w:t>
      </w:r>
      <w:r w:rsidR="00B71C6C" w:rsidRPr="00012C5B">
        <w:rPr>
          <w:color w:val="auto"/>
        </w:rPr>
        <w:t xml:space="preserve"> b</w:t>
      </w:r>
      <w:r w:rsidR="0069207B" w:rsidRPr="00012C5B">
        <w:rPr>
          <w:color w:val="auto"/>
        </w:rPr>
        <w:t xml:space="preserve">e </w:t>
      </w:r>
      <w:r w:rsidR="00B71C6C" w:rsidRPr="00012C5B">
        <w:rPr>
          <w:color w:val="auto"/>
        </w:rPr>
        <w:t>pr</w:t>
      </w:r>
      <w:r w:rsidR="0069207B" w:rsidRPr="00012C5B">
        <w:rPr>
          <w:color w:val="auto"/>
        </w:rPr>
        <w:t>o</w:t>
      </w:r>
      <w:r w:rsidR="00B71C6C" w:rsidRPr="00012C5B">
        <w:rPr>
          <w:color w:val="auto"/>
        </w:rPr>
        <w:t>p</w:t>
      </w:r>
      <w:r w:rsidR="0069207B" w:rsidRPr="00012C5B">
        <w:rPr>
          <w:color w:val="auto"/>
        </w:rPr>
        <w:t>o</w:t>
      </w:r>
      <w:r w:rsidR="00B71C6C" w:rsidRPr="00012C5B">
        <w:rPr>
          <w:color w:val="auto"/>
        </w:rPr>
        <w:t>r</w:t>
      </w:r>
      <w:r w:rsidR="0069207B" w:rsidRPr="00012C5B">
        <w:rPr>
          <w:color w:val="auto"/>
        </w:rPr>
        <w:t>ti</w:t>
      </w:r>
      <w:r w:rsidR="00B71C6C" w:rsidRPr="00012C5B">
        <w:rPr>
          <w:color w:val="auto"/>
        </w:rPr>
        <w:t>o</w:t>
      </w:r>
      <w:r w:rsidR="0069207B" w:rsidRPr="00012C5B">
        <w:rPr>
          <w:color w:val="auto"/>
        </w:rPr>
        <w:t>n</w:t>
      </w:r>
      <w:r w:rsidR="00B71C6C" w:rsidRPr="00012C5B">
        <w:rPr>
          <w:color w:val="auto"/>
        </w:rPr>
        <w:t>ate.</w:t>
      </w:r>
      <w:r w:rsidR="00012C5B">
        <w:rPr>
          <w:color w:val="auto"/>
        </w:rPr>
        <w:t xml:space="preserve"> </w:t>
      </w:r>
      <w:r w:rsidR="00012C5B" w:rsidRPr="00361DB6">
        <w:rPr>
          <w:color w:val="auto"/>
        </w:rPr>
        <w:t xml:space="preserve">Having due regard </w:t>
      </w:r>
      <w:r w:rsidR="00AC6CD3" w:rsidRPr="00361DB6">
        <w:rPr>
          <w:color w:val="auto"/>
        </w:rPr>
        <w:t>mea</w:t>
      </w:r>
      <w:r w:rsidR="00012C5B" w:rsidRPr="00361DB6">
        <w:rPr>
          <w:color w:val="auto"/>
        </w:rPr>
        <w:t>ns</w:t>
      </w:r>
      <w:r w:rsidR="00AC6CD3" w:rsidRPr="00361DB6">
        <w:rPr>
          <w:color w:val="auto"/>
        </w:rPr>
        <w:t xml:space="preserve"> </w:t>
      </w:r>
      <w:r w:rsidR="00012C5B" w:rsidRPr="00361DB6">
        <w:rPr>
          <w:color w:val="auto"/>
        </w:rPr>
        <w:t>consciously thinking about the three aims of the Equality Duty</w:t>
      </w:r>
      <w:r w:rsidR="00AC6CD3" w:rsidRPr="00361DB6">
        <w:rPr>
          <w:color w:val="auto"/>
        </w:rPr>
        <w:t xml:space="preserve">, as set out above, </w:t>
      </w:r>
      <w:r w:rsidR="00012C5B" w:rsidRPr="00361DB6">
        <w:rPr>
          <w:color w:val="auto"/>
        </w:rPr>
        <w:t xml:space="preserve">as part of the process of decision-making. </w:t>
      </w:r>
    </w:p>
    <w:p w14:paraId="36F52530" w14:textId="1200C1AF" w:rsidR="003D0463" w:rsidRPr="00276FBF" w:rsidRDefault="007E6065" w:rsidP="00276FBF">
      <w:pPr>
        <w:pStyle w:val="Style1"/>
        <w:tabs>
          <w:tab w:val="clear" w:pos="720"/>
        </w:tabs>
        <w:rPr>
          <w:color w:val="auto"/>
        </w:rPr>
      </w:pPr>
      <w:r w:rsidRPr="00361DB6">
        <w:rPr>
          <w:color w:val="auto"/>
        </w:rPr>
        <w:t>An argument from some</w:t>
      </w:r>
      <w:r w:rsidR="00BE17A7" w:rsidRPr="00361DB6">
        <w:rPr>
          <w:color w:val="auto"/>
        </w:rPr>
        <w:t xml:space="preserve"> objectors was that the crossing should be open for use</w:t>
      </w:r>
      <w:r w:rsidR="000576F2" w:rsidRPr="00361DB6">
        <w:rPr>
          <w:color w:val="auto"/>
        </w:rPr>
        <w:t xml:space="preserve"> in particular for</w:t>
      </w:r>
      <w:r w:rsidR="00BE17A7" w:rsidRPr="00361DB6">
        <w:rPr>
          <w:color w:val="auto"/>
        </w:rPr>
        <w:t xml:space="preserve"> older people, who were less able to use either of the alternative routes discussed above.</w:t>
      </w:r>
      <w:r w:rsidR="00712DA8" w:rsidRPr="00361DB6">
        <w:rPr>
          <w:color w:val="auto"/>
        </w:rPr>
        <w:t xml:space="preserve"> It is clear that </w:t>
      </w:r>
      <w:r w:rsidR="00432071" w:rsidRPr="00361DB6">
        <w:rPr>
          <w:color w:val="auto"/>
        </w:rPr>
        <w:t xml:space="preserve">NR were taking account of such users, </w:t>
      </w:r>
      <w:r w:rsidR="00590F6C" w:rsidRPr="00361DB6">
        <w:rPr>
          <w:color w:val="auto"/>
        </w:rPr>
        <w:t>r</w:t>
      </w:r>
      <w:r w:rsidR="00432071" w:rsidRPr="00361DB6">
        <w:rPr>
          <w:color w:val="auto"/>
        </w:rPr>
        <w:t>e</w:t>
      </w:r>
      <w:r w:rsidR="00590F6C" w:rsidRPr="00361DB6">
        <w:rPr>
          <w:color w:val="auto"/>
        </w:rPr>
        <w:t>ferri</w:t>
      </w:r>
      <w:r w:rsidR="00432071" w:rsidRPr="00361DB6">
        <w:rPr>
          <w:color w:val="auto"/>
        </w:rPr>
        <w:t xml:space="preserve">ng </w:t>
      </w:r>
      <w:r w:rsidR="00590F6C" w:rsidRPr="00361DB6">
        <w:rPr>
          <w:color w:val="auto"/>
        </w:rPr>
        <w:t>t</w:t>
      </w:r>
      <w:r w:rsidR="00432071" w:rsidRPr="00361DB6">
        <w:rPr>
          <w:color w:val="auto"/>
        </w:rPr>
        <w:t>o vulnerable users in their NRA</w:t>
      </w:r>
      <w:r w:rsidR="00590F6C" w:rsidRPr="00361DB6">
        <w:rPr>
          <w:color w:val="auto"/>
        </w:rPr>
        <w:t>.</w:t>
      </w:r>
      <w:r w:rsidR="0014372A">
        <w:rPr>
          <w:color w:val="auto"/>
        </w:rPr>
        <w:t xml:space="preserve"> </w:t>
      </w:r>
      <w:r w:rsidR="007C7159" w:rsidRPr="00361DB6">
        <w:rPr>
          <w:color w:val="auto"/>
        </w:rPr>
        <w:t>Indeed,</w:t>
      </w:r>
      <w:r w:rsidR="00590F6C" w:rsidRPr="00361DB6">
        <w:rPr>
          <w:color w:val="auto"/>
        </w:rPr>
        <w:t xml:space="preserve"> one of the reasons for their concern over</w:t>
      </w:r>
      <w:r w:rsidR="00FA46FF">
        <w:rPr>
          <w:color w:val="auto"/>
        </w:rPr>
        <w:t xml:space="preserve"> use of the</w:t>
      </w:r>
      <w:r w:rsidR="00590F6C" w:rsidRPr="00361DB6">
        <w:rPr>
          <w:color w:val="auto"/>
        </w:rPr>
        <w:t xml:space="preserve"> crossing was that such users were more likely to be involved in an incident </w:t>
      </w:r>
      <w:r w:rsidR="00FA46FF">
        <w:rPr>
          <w:color w:val="auto"/>
        </w:rPr>
        <w:t>i</w:t>
      </w:r>
      <w:r w:rsidR="00590F6C" w:rsidRPr="00361DB6">
        <w:rPr>
          <w:color w:val="auto"/>
        </w:rPr>
        <w:t>n th</w:t>
      </w:r>
      <w:r w:rsidR="00FA46FF">
        <w:rPr>
          <w:color w:val="auto"/>
        </w:rPr>
        <w:t>at lo</w:t>
      </w:r>
      <w:r w:rsidR="00590F6C" w:rsidRPr="00361DB6">
        <w:rPr>
          <w:color w:val="auto"/>
        </w:rPr>
        <w:t>c</w:t>
      </w:r>
      <w:r w:rsidR="00FA46FF">
        <w:rPr>
          <w:color w:val="auto"/>
        </w:rPr>
        <w:t>ati</w:t>
      </w:r>
      <w:r w:rsidR="00590F6C" w:rsidRPr="00361DB6">
        <w:rPr>
          <w:color w:val="auto"/>
        </w:rPr>
        <w:t xml:space="preserve">on. </w:t>
      </w:r>
      <w:r w:rsidR="00BC7F83" w:rsidRPr="00361DB6">
        <w:rPr>
          <w:color w:val="auto"/>
        </w:rPr>
        <w:t>T</w:t>
      </w:r>
      <w:r w:rsidR="00744638" w:rsidRPr="00361DB6">
        <w:rPr>
          <w:color w:val="auto"/>
        </w:rPr>
        <w:t xml:space="preserve">he footbridge option was discounted in part on the basis that </w:t>
      </w:r>
      <w:r w:rsidR="008C796E" w:rsidRPr="00361DB6">
        <w:rPr>
          <w:color w:val="auto"/>
        </w:rPr>
        <w:t>a ramped structure may be required to meet the requirements of the 2010 Act</w:t>
      </w:r>
      <w:r w:rsidR="005A3EC4" w:rsidRPr="00361DB6">
        <w:rPr>
          <w:color w:val="auto"/>
        </w:rPr>
        <w:t>.</w:t>
      </w:r>
      <w:r w:rsidR="0014372A">
        <w:rPr>
          <w:color w:val="auto"/>
        </w:rPr>
        <w:t xml:space="preserve"> </w:t>
      </w:r>
      <w:r w:rsidR="005A3EC4" w:rsidRPr="00361DB6">
        <w:rPr>
          <w:color w:val="auto"/>
        </w:rPr>
        <w:t xml:space="preserve">Although </w:t>
      </w:r>
      <w:r w:rsidR="00BB3169" w:rsidRPr="00361DB6">
        <w:rPr>
          <w:color w:val="auto"/>
        </w:rPr>
        <w:t>I understand that t</w:t>
      </w:r>
      <w:r w:rsidR="0064440C">
        <w:t xml:space="preserve">he </w:t>
      </w:r>
      <w:r w:rsidR="0064440C" w:rsidRPr="00361DB6">
        <w:rPr>
          <w:lang w:val="pl-PL"/>
        </w:rPr>
        <w:t xml:space="preserve">landowner </w:t>
      </w:r>
      <w:r w:rsidR="007B6231" w:rsidRPr="00361DB6">
        <w:rPr>
          <w:lang w:val="pl-PL"/>
        </w:rPr>
        <w:t xml:space="preserve">moved more recently </w:t>
      </w:r>
      <w:r w:rsidR="0064440C" w:rsidRPr="00361DB6">
        <w:rPr>
          <w:lang w:val="pl-PL"/>
        </w:rPr>
        <w:t>to</w:t>
      </w:r>
      <w:r w:rsidR="007B6231" w:rsidRPr="00361DB6">
        <w:rPr>
          <w:lang w:val="pl-PL"/>
        </w:rPr>
        <w:t xml:space="preserve"> </w:t>
      </w:r>
      <w:r w:rsidR="0064440C" w:rsidRPr="00361DB6">
        <w:rPr>
          <w:lang w:val="pl-PL"/>
        </w:rPr>
        <w:t>willingn</w:t>
      </w:r>
      <w:r w:rsidR="009E27C0" w:rsidRPr="00361DB6">
        <w:rPr>
          <w:lang w:val="pl-PL"/>
        </w:rPr>
        <w:t xml:space="preserve">ess </w:t>
      </w:r>
      <w:r w:rsidR="0064440C" w:rsidRPr="00361DB6">
        <w:rPr>
          <w:lang w:val="pl-PL"/>
        </w:rPr>
        <w:t>to sell</w:t>
      </w:r>
      <w:r w:rsidR="009E27C0" w:rsidRPr="00361DB6">
        <w:rPr>
          <w:lang w:val="pl-PL"/>
        </w:rPr>
        <w:t xml:space="preserve"> land for a </w:t>
      </w:r>
      <w:r w:rsidR="0064440C" w:rsidRPr="00361DB6">
        <w:rPr>
          <w:lang w:val="pl-PL"/>
        </w:rPr>
        <w:t>fo</w:t>
      </w:r>
      <w:r w:rsidR="009E27C0" w:rsidRPr="00361DB6">
        <w:rPr>
          <w:lang w:val="pl-PL"/>
        </w:rPr>
        <w:t>otb</w:t>
      </w:r>
      <w:r w:rsidR="0064440C" w:rsidRPr="00361DB6">
        <w:rPr>
          <w:lang w:val="pl-PL"/>
        </w:rPr>
        <w:t>rid</w:t>
      </w:r>
      <w:r w:rsidR="009A1B6C" w:rsidRPr="00361DB6">
        <w:rPr>
          <w:lang w:val="pl-PL"/>
        </w:rPr>
        <w:t xml:space="preserve">ge, the CBA of </w:t>
      </w:r>
      <w:r w:rsidR="0064440C" w:rsidRPr="00361DB6">
        <w:rPr>
          <w:lang w:val="pl-PL"/>
        </w:rPr>
        <w:t>acqui</w:t>
      </w:r>
      <w:r w:rsidR="009A1B6C" w:rsidRPr="00361DB6">
        <w:rPr>
          <w:lang w:val="pl-PL"/>
        </w:rPr>
        <w:t>sition</w:t>
      </w:r>
      <w:r w:rsidR="00E4024F" w:rsidRPr="00361DB6">
        <w:rPr>
          <w:lang w:val="pl-PL"/>
        </w:rPr>
        <w:t xml:space="preserve"> and </w:t>
      </w:r>
      <w:r w:rsidR="0064440C" w:rsidRPr="00361DB6">
        <w:rPr>
          <w:lang w:val="pl-PL"/>
        </w:rPr>
        <w:t>construct</w:t>
      </w:r>
      <w:r w:rsidR="00E4024F" w:rsidRPr="00361DB6">
        <w:rPr>
          <w:lang w:val="pl-PL"/>
        </w:rPr>
        <w:t>ion, alongside the iss</w:t>
      </w:r>
      <w:r w:rsidR="0064440C">
        <w:t xml:space="preserve">ue </w:t>
      </w:r>
      <w:r w:rsidR="00E4024F">
        <w:t xml:space="preserve">of </w:t>
      </w:r>
      <w:r w:rsidR="00F972A5">
        <w:t xml:space="preserve">adverse </w:t>
      </w:r>
      <w:r w:rsidR="0064440C">
        <w:t>ground conditions and susceptibility to flooding</w:t>
      </w:r>
      <w:r w:rsidR="00F972A5">
        <w:t xml:space="preserve">, </w:t>
      </w:r>
      <w:r w:rsidR="0064440C">
        <w:t>re</w:t>
      </w:r>
      <w:r w:rsidR="00F972A5">
        <w:t>moved that option</w:t>
      </w:r>
      <w:r w:rsidR="0064440C">
        <w:t>.</w:t>
      </w:r>
    </w:p>
    <w:p w14:paraId="6C0F954B" w14:textId="3F5F1904" w:rsidR="00361DB6" w:rsidRDefault="0060691B" w:rsidP="00361DB6">
      <w:pPr>
        <w:pStyle w:val="Style1"/>
        <w:tabs>
          <w:tab w:val="clear" w:pos="720"/>
        </w:tabs>
      </w:pPr>
      <w:r w:rsidRPr="00BB42EF">
        <w:rPr>
          <w:color w:val="auto"/>
        </w:rPr>
        <w:t xml:space="preserve">The </w:t>
      </w:r>
      <w:bookmarkEnd w:id="9"/>
      <w:r w:rsidR="00501459">
        <w:t xml:space="preserve">BHS </w:t>
      </w:r>
      <w:r w:rsidR="00A8260E">
        <w:t>belie</w:t>
      </w:r>
      <w:r>
        <w:t xml:space="preserve">ved </w:t>
      </w:r>
      <w:r w:rsidR="00A8260E">
        <w:t>t</w:t>
      </w:r>
      <w:r w:rsidR="00CB70FE">
        <w:t>h</w:t>
      </w:r>
      <w:r>
        <w:t>e</w:t>
      </w:r>
      <w:r w:rsidR="00A8260E">
        <w:t>re</w:t>
      </w:r>
      <w:r>
        <w:t xml:space="preserve"> wa</w:t>
      </w:r>
      <w:r w:rsidR="00A8260E">
        <w:t>s</w:t>
      </w:r>
      <w:r>
        <w:t xml:space="preserve"> a</w:t>
      </w:r>
      <w:r w:rsidR="00A8260E">
        <w:t xml:space="preserve"> lack of an appropriate assessment of the mitigation and other alternatives</w:t>
      </w:r>
      <w:r w:rsidR="00727D54">
        <w:t xml:space="preserve">, also suggesting that </w:t>
      </w:r>
      <w:r w:rsidR="00A8260E">
        <w:t xml:space="preserve">the </w:t>
      </w:r>
      <w:r w:rsidR="00727D54">
        <w:t>S</w:t>
      </w:r>
      <w:r w:rsidR="00A8260E">
        <w:t>LC</w:t>
      </w:r>
      <w:r w:rsidR="00CB70FE">
        <w:t xml:space="preserve"> </w:t>
      </w:r>
      <w:r w:rsidR="00A15399">
        <w:t xml:space="preserve">had </w:t>
      </w:r>
      <w:r w:rsidR="00A8260E">
        <w:t xml:space="preserve">not </w:t>
      </w:r>
      <w:r w:rsidR="00A15399">
        <w:t xml:space="preserve">been </w:t>
      </w:r>
      <w:r w:rsidR="00A8260E">
        <w:t>provided with a</w:t>
      </w:r>
      <w:r w:rsidR="00A15399">
        <w:t>ppropriate information. I note that the S</w:t>
      </w:r>
      <w:r w:rsidR="00A15399" w:rsidRPr="000576F2">
        <w:t>CC</w:t>
      </w:r>
      <w:r w:rsidR="00A15399">
        <w:t xml:space="preserve"> report to the SLC </w:t>
      </w:r>
      <w:r w:rsidR="00397FF2">
        <w:t>included information in the “</w:t>
      </w:r>
      <w:r w:rsidR="00A15399" w:rsidRPr="000576F2">
        <w:t>EQUALITIES AND DIVERSITY IMPLICATIONS</w:t>
      </w:r>
      <w:r w:rsidR="00397FF2">
        <w:t>” section which made clear that th</w:t>
      </w:r>
      <w:r w:rsidR="00A9300F">
        <w:t>e</w:t>
      </w:r>
      <w:r w:rsidR="00397FF2">
        <w:t>y had</w:t>
      </w:r>
      <w:r w:rsidR="00A9300F">
        <w:t xml:space="preserve"> taken account of </w:t>
      </w:r>
      <w:r w:rsidR="00A15399" w:rsidRPr="000576F2">
        <w:t>equality and diversity</w:t>
      </w:r>
      <w:r w:rsidR="00A9300F">
        <w:t xml:space="preserve"> </w:t>
      </w:r>
      <w:r w:rsidR="00A15399" w:rsidRPr="000576F2">
        <w:t>issues. The</w:t>
      </w:r>
      <w:r w:rsidR="00655B68">
        <w:t>y were content that the agreed improvements, referred to earlier, were in line with the</w:t>
      </w:r>
      <w:r w:rsidR="00A15399" w:rsidRPr="000576F2">
        <w:t xml:space="preserve"> Rights of Way Improvement Plan for</w:t>
      </w:r>
      <w:r w:rsidR="00655B68">
        <w:t xml:space="preserve"> </w:t>
      </w:r>
      <w:r w:rsidR="00A15399" w:rsidRPr="000576F2">
        <w:t xml:space="preserve">Surrey </w:t>
      </w:r>
      <w:r w:rsidR="008C0983">
        <w:t>regard</w:t>
      </w:r>
      <w:r w:rsidR="00BB42EF">
        <w:t xml:space="preserve">ing </w:t>
      </w:r>
      <w:r w:rsidR="00A15399" w:rsidRPr="000576F2">
        <w:t>the principle of least</w:t>
      </w:r>
      <w:r w:rsidR="00655B68">
        <w:t xml:space="preserve"> </w:t>
      </w:r>
      <w:r w:rsidR="00A15399" w:rsidRPr="000576F2">
        <w:t>restrictive access</w:t>
      </w:r>
      <w:r w:rsidR="00BB42EF">
        <w:t>, with FP</w:t>
      </w:r>
      <w:r w:rsidR="00A15399" w:rsidRPr="000576F2">
        <w:t>17 provid</w:t>
      </w:r>
      <w:r w:rsidR="00BB42EF">
        <w:t>ing</w:t>
      </w:r>
      <w:r w:rsidR="00A15399" w:rsidRPr="000576F2">
        <w:t xml:space="preserve"> a suitable alternative</w:t>
      </w:r>
      <w:r w:rsidR="00BB42EF">
        <w:t xml:space="preserve"> </w:t>
      </w:r>
      <w:r w:rsidR="00A15399" w:rsidRPr="000576F2">
        <w:t xml:space="preserve">route </w:t>
      </w:r>
      <w:r w:rsidR="00BB42EF">
        <w:t>and n</w:t>
      </w:r>
      <w:r w:rsidR="00A15399" w:rsidRPr="000576F2">
        <w:t>o</w:t>
      </w:r>
      <w:r w:rsidR="00BB42EF">
        <w:t xml:space="preserve"> </w:t>
      </w:r>
      <w:r w:rsidR="00A15399" w:rsidRPr="000576F2">
        <w:t>significant equality or diversity implications</w:t>
      </w:r>
      <w:r w:rsidR="00BB42EF">
        <w:t>. Whilst the BHS may disagree with that conclusion</w:t>
      </w:r>
      <w:r w:rsidR="00AE6E02">
        <w:t>,</w:t>
      </w:r>
      <w:r w:rsidR="00BB42EF">
        <w:t xml:space="preserve"> I am satisfied that </w:t>
      </w:r>
      <w:r w:rsidR="00361DB6">
        <w:t xml:space="preserve">the public bodies involved in this matter have had </w:t>
      </w:r>
      <w:r w:rsidR="00AE6E02">
        <w:t xml:space="preserve">due </w:t>
      </w:r>
      <w:r w:rsidR="00361DB6">
        <w:t>regard to the</w:t>
      </w:r>
      <w:r w:rsidR="00DC35AA">
        <w:t>ir</w:t>
      </w:r>
      <w:r w:rsidR="00361DB6">
        <w:t xml:space="preserve"> PSED.</w:t>
      </w:r>
      <w:r w:rsidR="00386C20">
        <w:t xml:space="preserve"> </w:t>
      </w:r>
    </w:p>
    <w:p w14:paraId="3E4F8FC9" w14:textId="08507C8F" w:rsidR="00276FBF" w:rsidRDefault="00276FBF" w:rsidP="009417D9">
      <w:pPr>
        <w:pStyle w:val="Style1"/>
        <w:numPr>
          <w:ilvl w:val="0"/>
          <w:numId w:val="0"/>
        </w:numPr>
        <w:ind w:left="432"/>
      </w:pPr>
      <w:r>
        <w:t>It</w:t>
      </w:r>
      <w:r w:rsidR="00E12C6A">
        <w:t xml:space="preserve"> was said </w:t>
      </w:r>
      <w:r>
        <w:t>that removal of the crossing had</w:t>
      </w:r>
      <w:r w:rsidR="00180C0D">
        <w:t xml:space="preserve"> particularly</w:t>
      </w:r>
      <w:r w:rsidR="0014372A">
        <w:t xml:space="preserve"> </w:t>
      </w:r>
      <w:r>
        <w:t xml:space="preserve">impacted </w:t>
      </w:r>
      <w:r w:rsidR="00180C0D">
        <w:t>s</w:t>
      </w:r>
      <w:r>
        <w:t>o</w:t>
      </w:r>
      <w:r w:rsidR="00180C0D">
        <w:t>m</w:t>
      </w:r>
      <w:r>
        <w:t>e</w:t>
      </w:r>
      <w:r w:rsidR="00180C0D">
        <w:t xml:space="preserve"> </w:t>
      </w:r>
      <w:r>
        <w:t>l</w:t>
      </w:r>
      <w:r w:rsidR="00180C0D">
        <w:t>oca</w:t>
      </w:r>
      <w:r>
        <w:t xml:space="preserve">l </w:t>
      </w:r>
      <w:r w:rsidR="00180C0D">
        <w:t>re</w:t>
      </w:r>
      <w:r>
        <w:t>s</w:t>
      </w:r>
      <w:r w:rsidR="00180C0D">
        <w:t>id</w:t>
      </w:r>
      <w:r>
        <w:t>e</w:t>
      </w:r>
      <w:r w:rsidR="00180C0D">
        <w:t xml:space="preserve">nts, preventing them from </w:t>
      </w:r>
      <w:r w:rsidR="00E12C6A">
        <w:t xml:space="preserve">exercising as they had previously. I recognise that changes to routines, including dog walks or general air and exercise can be disruptive. </w:t>
      </w:r>
      <w:r w:rsidR="001E1428">
        <w:t>I am particularly aware that longer routes can impact on those less mobile</w:t>
      </w:r>
      <w:r w:rsidR="00171490">
        <w:t>.</w:t>
      </w:r>
      <w:r w:rsidR="001E1428">
        <w:t xml:space="preserve"> </w:t>
      </w:r>
      <w:r w:rsidR="00E12C6A">
        <w:t xml:space="preserve">However, I bear in mind that </w:t>
      </w:r>
      <w:r w:rsidR="00CD5E6D">
        <w:t xml:space="preserve">to </w:t>
      </w:r>
      <w:r w:rsidR="00E12C6A">
        <w:t>th</w:t>
      </w:r>
      <w:r w:rsidR="00C70BE4">
        <w:t>e</w:t>
      </w:r>
      <w:r w:rsidR="00CD5E6D">
        <w:t xml:space="preserve"> </w:t>
      </w:r>
      <w:r w:rsidR="00E12C6A">
        <w:t>s</w:t>
      </w:r>
      <w:r w:rsidR="00C70BE4">
        <w:t xml:space="preserve">outh-west </w:t>
      </w:r>
      <w:r w:rsidR="00A92C2B">
        <w:t xml:space="preserve">of the crossing </w:t>
      </w:r>
      <w:r w:rsidR="00CD5E6D">
        <w:t>t</w:t>
      </w:r>
      <w:r w:rsidR="00584098">
        <w:t>h</w:t>
      </w:r>
      <w:r w:rsidR="00CD5E6D">
        <w:t xml:space="preserve">ere </w:t>
      </w:r>
      <w:r w:rsidR="00584098">
        <w:t>a</w:t>
      </w:r>
      <w:r w:rsidR="00CD5E6D">
        <w:t>re</w:t>
      </w:r>
      <w:r w:rsidR="00E12C6A">
        <w:t xml:space="preserve"> </w:t>
      </w:r>
      <w:r w:rsidR="009046C7">
        <w:t>other</w:t>
      </w:r>
      <w:r w:rsidR="00C70BE4">
        <w:t xml:space="preserve"> areas of common land, such as the Church Lammas</w:t>
      </w:r>
      <w:r w:rsidR="006E44A3">
        <w:t xml:space="preserve">, </w:t>
      </w:r>
      <w:r w:rsidR="008618E8">
        <w:t>o</w:t>
      </w:r>
      <w:r w:rsidR="00C70BE4">
        <w:t>pen</w:t>
      </w:r>
      <w:r w:rsidR="006E44A3">
        <w:t xml:space="preserve"> for air and exercise. There are clear walked routes to and from the Moor Lane area under discussion</w:t>
      </w:r>
      <w:r w:rsidR="00BA20E9">
        <w:t xml:space="preserve"> and walks around the ponds</w:t>
      </w:r>
      <w:r w:rsidR="00171490">
        <w:t xml:space="preserve"> h</w:t>
      </w:r>
      <w:r w:rsidR="007B5417">
        <w:t>e</w:t>
      </w:r>
      <w:r w:rsidR="00171490">
        <w:t>r</w:t>
      </w:r>
      <w:r w:rsidR="00BA20E9">
        <w:t>e. Anyone unable to access the Moor via the two alternative routes has</w:t>
      </w:r>
      <w:r w:rsidR="00584098">
        <w:t xml:space="preserve"> </w:t>
      </w:r>
      <w:r w:rsidR="00AD6D24">
        <w:t xml:space="preserve">other </w:t>
      </w:r>
      <w:r w:rsidR="00584098">
        <w:t>local access</w:t>
      </w:r>
      <w:r w:rsidR="00AD6D24">
        <w:t xml:space="preserve"> available</w:t>
      </w:r>
      <w:r w:rsidR="00584098">
        <w:t>.</w:t>
      </w:r>
      <w:r w:rsidR="0014372A">
        <w:t xml:space="preserve">       </w:t>
      </w:r>
      <w:r>
        <w:t xml:space="preserve"> </w:t>
      </w:r>
    </w:p>
    <w:p w14:paraId="4B5AE1F8" w14:textId="781EA603" w:rsidR="000A24BC" w:rsidRPr="00386C20" w:rsidRDefault="00A93ED5" w:rsidP="00386C20">
      <w:pPr>
        <w:pStyle w:val="Style1"/>
        <w:tabs>
          <w:tab w:val="clear" w:pos="720"/>
        </w:tabs>
        <w:rPr>
          <w:color w:val="auto"/>
        </w:rPr>
      </w:pPr>
      <w:r w:rsidRPr="00386C20">
        <w:rPr>
          <w:color w:val="auto"/>
        </w:rPr>
        <w:t>In my consideration o</w:t>
      </w:r>
      <w:r w:rsidR="00DC35AA">
        <w:rPr>
          <w:color w:val="auto"/>
        </w:rPr>
        <w:t>f</w:t>
      </w:r>
      <w:r w:rsidRPr="00386C20">
        <w:rPr>
          <w:color w:val="auto"/>
        </w:rPr>
        <w:t xml:space="preserve"> th</w:t>
      </w:r>
      <w:r w:rsidR="00386C20">
        <w:rPr>
          <w:color w:val="auto"/>
        </w:rPr>
        <w:t xml:space="preserve">e </w:t>
      </w:r>
      <w:r w:rsidR="006947F4">
        <w:rPr>
          <w:color w:val="auto"/>
        </w:rPr>
        <w:t>draft</w:t>
      </w:r>
      <w:r w:rsidRPr="00386C20">
        <w:rPr>
          <w:color w:val="auto"/>
        </w:rPr>
        <w:t xml:space="preserve"> </w:t>
      </w:r>
      <w:r w:rsidR="00C842D3" w:rsidRPr="00386C20">
        <w:rPr>
          <w:color w:val="auto"/>
        </w:rPr>
        <w:t>Order,</w:t>
      </w:r>
      <w:r w:rsidRPr="00386C20">
        <w:rPr>
          <w:color w:val="auto"/>
        </w:rPr>
        <w:t xml:space="preserve"> </w:t>
      </w:r>
      <w:r w:rsidR="00F74DBA" w:rsidRPr="00386C20">
        <w:rPr>
          <w:color w:val="auto"/>
        </w:rPr>
        <w:t xml:space="preserve">I have </w:t>
      </w:r>
      <w:r w:rsidR="00DC35AA">
        <w:rPr>
          <w:color w:val="auto"/>
        </w:rPr>
        <w:t>my own</w:t>
      </w:r>
      <w:r w:rsidR="00386C20">
        <w:rPr>
          <w:color w:val="auto"/>
        </w:rPr>
        <w:t xml:space="preserve"> PSED </w:t>
      </w:r>
      <w:r w:rsidR="00F74DBA" w:rsidRPr="00386C20">
        <w:rPr>
          <w:color w:val="auto"/>
        </w:rPr>
        <w:t>in mind.</w:t>
      </w:r>
      <w:r w:rsidR="00A6675B" w:rsidRPr="00386C20">
        <w:rPr>
          <w:color w:val="auto"/>
        </w:rPr>
        <w:t xml:space="preserve"> </w:t>
      </w:r>
      <w:r w:rsidR="00DC35AA">
        <w:rPr>
          <w:color w:val="auto"/>
        </w:rPr>
        <w:t>A</w:t>
      </w:r>
      <w:r w:rsidR="00DC35AA" w:rsidRPr="00386C20">
        <w:rPr>
          <w:color w:val="auto"/>
        </w:rPr>
        <w:t xml:space="preserve">lthough closure of the crossing </w:t>
      </w:r>
      <w:r w:rsidR="00DC35AA">
        <w:rPr>
          <w:color w:val="auto"/>
        </w:rPr>
        <w:t>wou</w:t>
      </w:r>
      <w:r w:rsidR="00DC35AA" w:rsidRPr="00386C20">
        <w:rPr>
          <w:color w:val="auto"/>
        </w:rPr>
        <w:t>l</w:t>
      </w:r>
      <w:r w:rsidR="00DC35AA">
        <w:rPr>
          <w:color w:val="auto"/>
        </w:rPr>
        <w:t>d</w:t>
      </w:r>
      <w:r w:rsidR="00DC35AA" w:rsidRPr="00386C20">
        <w:rPr>
          <w:color w:val="auto"/>
        </w:rPr>
        <w:t xml:space="preserve"> lead to some users having to travel further</w:t>
      </w:r>
      <w:r w:rsidR="00C22032">
        <w:rPr>
          <w:color w:val="auto"/>
        </w:rPr>
        <w:t xml:space="preserve"> if wishing to make similar journeys to those previously available</w:t>
      </w:r>
      <w:r w:rsidR="003771CA">
        <w:rPr>
          <w:color w:val="auto"/>
        </w:rPr>
        <w:t>,</w:t>
      </w:r>
      <w:r w:rsidR="00DC35AA" w:rsidRPr="00386C20">
        <w:rPr>
          <w:color w:val="auto"/>
        </w:rPr>
        <w:t xml:space="preserve"> </w:t>
      </w:r>
      <w:r w:rsidR="005E6EA1" w:rsidRPr="00386C20">
        <w:rPr>
          <w:color w:val="auto"/>
        </w:rPr>
        <w:t>I a</w:t>
      </w:r>
      <w:r w:rsidR="00DD4590">
        <w:rPr>
          <w:color w:val="auto"/>
        </w:rPr>
        <w:t>m satisfied that</w:t>
      </w:r>
      <w:r w:rsidR="00A51DFD" w:rsidRPr="00386C20">
        <w:rPr>
          <w:color w:val="auto"/>
        </w:rPr>
        <w:t xml:space="preserve"> it would also improve their safety, as </w:t>
      </w:r>
      <w:r w:rsidR="00DD4590">
        <w:rPr>
          <w:color w:val="auto"/>
        </w:rPr>
        <w:t xml:space="preserve">the identified </w:t>
      </w:r>
      <w:r w:rsidR="00A51DFD" w:rsidRPr="00386C20">
        <w:rPr>
          <w:color w:val="auto"/>
        </w:rPr>
        <w:t>alternative</w:t>
      </w:r>
      <w:r w:rsidR="00BB4580" w:rsidRPr="00386C20">
        <w:rPr>
          <w:color w:val="auto"/>
        </w:rPr>
        <w:t xml:space="preserve"> </w:t>
      </w:r>
      <w:r w:rsidR="00A51DFD" w:rsidRPr="00386C20">
        <w:rPr>
          <w:color w:val="auto"/>
        </w:rPr>
        <w:t>crossing</w:t>
      </w:r>
      <w:r w:rsidR="00DD4590">
        <w:rPr>
          <w:color w:val="auto"/>
        </w:rPr>
        <w:t>s</w:t>
      </w:r>
      <w:r w:rsidR="00A51DFD" w:rsidRPr="00386C20">
        <w:rPr>
          <w:color w:val="auto"/>
        </w:rPr>
        <w:t xml:space="preserve"> of the railway are grade-separated.</w:t>
      </w:r>
      <w:r w:rsidR="00A6675B" w:rsidRPr="00386C20">
        <w:rPr>
          <w:color w:val="auto"/>
        </w:rPr>
        <w:t xml:space="preserve"> </w:t>
      </w:r>
      <w:r w:rsidR="0069207B" w:rsidRPr="00386C20">
        <w:rPr>
          <w:color w:val="auto"/>
        </w:rPr>
        <w:t>I</w:t>
      </w:r>
      <w:r w:rsidR="007A2DE3">
        <w:rPr>
          <w:color w:val="auto"/>
        </w:rPr>
        <w:t xml:space="preserve">n </w:t>
      </w:r>
      <w:r w:rsidR="0069207B" w:rsidRPr="00386C20">
        <w:rPr>
          <w:color w:val="auto"/>
        </w:rPr>
        <w:t>weigh</w:t>
      </w:r>
      <w:r w:rsidR="007A2DE3">
        <w:rPr>
          <w:color w:val="auto"/>
        </w:rPr>
        <w:t xml:space="preserve">ing </w:t>
      </w:r>
      <w:r w:rsidR="0069207B" w:rsidRPr="00386C20">
        <w:rPr>
          <w:color w:val="auto"/>
        </w:rPr>
        <w:t>the positives and negatives in relation to these matters</w:t>
      </w:r>
      <w:r w:rsidR="00722872">
        <w:rPr>
          <w:color w:val="auto"/>
        </w:rPr>
        <w:t xml:space="preserve"> I do not find that </w:t>
      </w:r>
      <w:r w:rsidR="004B72C4">
        <w:rPr>
          <w:color w:val="auto"/>
        </w:rPr>
        <w:t xml:space="preserve">closure of the crossing would </w:t>
      </w:r>
      <w:r w:rsidR="0069207B" w:rsidRPr="00386C20">
        <w:rPr>
          <w:color w:val="auto"/>
        </w:rPr>
        <w:t>h</w:t>
      </w:r>
      <w:r w:rsidR="00346513">
        <w:rPr>
          <w:color w:val="auto"/>
        </w:rPr>
        <w:t>ave d</w:t>
      </w:r>
      <w:r w:rsidR="0069207B" w:rsidRPr="00386C20">
        <w:rPr>
          <w:color w:val="auto"/>
        </w:rPr>
        <w:t>i</w:t>
      </w:r>
      <w:r w:rsidR="00346513">
        <w:rPr>
          <w:color w:val="auto"/>
        </w:rPr>
        <w:t>sproportio</w:t>
      </w:r>
      <w:r w:rsidR="0069207B" w:rsidRPr="00386C20">
        <w:rPr>
          <w:color w:val="auto"/>
        </w:rPr>
        <w:t>n</w:t>
      </w:r>
      <w:r w:rsidR="00346513">
        <w:rPr>
          <w:color w:val="auto"/>
        </w:rPr>
        <w:t>ate</w:t>
      </w:r>
      <w:r w:rsidR="00FB2187">
        <w:rPr>
          <w:color w:val="auto"/>
        </w:rPr>
        <w:t xml:space="preserve"> negative </w:t>
      </w:r>
      <w:r w:rsidR="00346513">
        <w:rPr>
          <w:color w:val="auto"/>
        </w:rPr>
        <w:t>impact on those with protected characteristics.</w:t>
      </w:r>
      <w:r w:rsidR="00A6675B" w:rsidRPr="00386C20">
        <w:rPr>
          <w:color w:val="auto"/>
        </w:rPr>
        <w:t xml:space="preserve"> </w:t>
      </w:r>
    </w:p>
    <w:p w14:paraId="18A6BE4E" w14:textId="77777777" w:rsidR="00465EA9" w:rsidRPr="00465EA9" w:rsidRDefault="00465EA9" w:rsidP="00465EA9">
      <w:pPr>
        <w:pStyle w:val="Style1"/>
        <w:numPr>
          <w:ilvl w:val="0"/>
          <w:numId w:val="0"/>
        </w:numPr>
        <w:ind w:left="432" w:hanging="432"/>
        <w:rPr>
          <w:color w:val="auto"/>
          <w:u w:val="single"/>
        </w:rPr>
      </w:pPr>
      <w:r w:rsidRPr="00465EA9">
        <w:rPr>
          <w:color w:val="auto"/>
          <w:u w:val="single"/>
        </w:rPr>
        <w:t xml:space="preserve">Flooding </w:t>
      </w:r>
    </w:p>
    <w:p w14:paraId="05E292F3" w14:textId="35256C42" w:rsidR="00A017A8" w:rsidRDefault="008340C1" w:rsidP="00A11360">
      <w:pPr>
        <w:pStyle w:val="Style1"/>
        <w:tabs>
          <w:tab w:val="clear" w:pos="720"/>
        </w:tabs>
        <w:rPr>
          <w:color w:val="auto"/>
        </w:rPr>
      </w:pPr>
      <w:r>
        <w:rPr>
          <w:color w:val="auto"/>
        </w:rPr>
        <w:t>Floo</w:t>
      </w:r>
      <w:r w:rsidR="005F7A13" w:rsidRPr="00A32A63">
        <w:rPr>
          <w:color w:val="auto"/>
        </w:rPr>
        <w:t>d</w:t>
      </w:r>
      <w:r>
        <w:rPr>
          <w:color w:val="auto"/>
        </w:rPr>
        <w:t xml:space="preserve">ing </w:t>
      </w:r>
      <w:r w:rsidR="005F7A13" w:rsidRPr="00A32A63">
        <w:rPr>
          <w:color w:val="auto"/>
        </w:rPr>
        <w:t>was</w:t>
      </w:r>
      <w:r>
        <w:rPr>
          <w:color w:val="auto"/>
        </w:rPr>
        <w:t xml:space="preserve"> </w:t>
      </w:r>
      <w:r w:rsidR="005F7A13" w:rsidRPr="00A32A63">
        <w:rPr>
          <w:color w:val="auto"/>
        </w:rPr>
        <w:t>c</w:t>
      </w:r>
      <w:r w:rsidR="00625082">
        <w:rPr>
          <w:color w:val="auto"/>
        </w:rPr>
        <w:t>le</w:t>
      </w:r>
      <w:r w:rsidR="005F7A13" w:rsidRPr="00A32A63">
        <w:rPr>
          <w:color w:val="auto"/>
        </w:rPr>
        <w:t>a</w:t>
      </w:r>
      <w:r w:rsidR="00625082">
        <w:rPr>
          <w:color w:val="auto"/>
        </w:rPr>
        <w:t>rly a</w:t>
      </w:r>
      <w:r w:rsidR="005F7A13" w:rsidRPr="00A32A63">
        <w:rPr>
          <w:color w:val="auto"/>
        </w:rPr>
        <w:t>n</w:t>
      </w:r>
      <w:r w:rsidR="00625082">
        <w:rPr>
          <w:color w:val="auto"/>
        </w:rPr>
        <w:t xml:space="preserve"> issue in </w:t>
      </w:r>
      <w:r w:rsidR="005F7A13" w:rsidRPr="00A32A63">
        <w:rPr>
          <w:color w:val="auto"/>
        </w:rPr>
        <w:t>r</w:t>
      </w:r>
      <w:r w:rsidR="00625082">
        <w:rPr>
          <w:color w:val="auto"/>
        </w:rPr>
        <w:t>elati</w:t>
      </w:r>
      <w:r w:rsidR="005F7A13" w:rsidRPr="00A32A63">
        <w:rPr>
          <w:color w:val="auto"/>
        </w:rPr>
        <w:t>o</w:t>
      </w:r>
      <w:r w:rsidR="00625082">
        <w:rPr>
          <w:color w:val="auto"/>
        </w:rPr>
        <w:t>n to FP17</w:t>
      </w:r>
      <w:r w:rsidR="00A41966">
        <w:rPr>
          <w:color w:val="auto"/>
        </w:rPr>
        <w:t xml:space="preserve">, with </w:t>
      </w:r>
      <w:r w:rsidR="00614EF0">
        <w:rPr>
          <w:color w:val="auto"/>
        </w:rPr>
        <w:t xml:space="preserve">the landowner </w:t>
      </w:r>
      <w:r w:rsidR="00F571A0" w:rsidRPr="00A32A63">
        <w:rPr>
          <w:color w:val="auto"/>
        </w:rPr>
        <w:t>co</w:t>
      </w:r>
      <w:r w:rsidR="00614EF0">
        <w:rPr>
          <w:color w:val="auto"/>
        </w:rPr>
        <w:t>nc</w:t>
      </w:r>
      <w:r w:rsidR="000151E6" w:rsidRPr="00A32A63">
        <w:rPr>
          <w:color w:val="auto"/>
        </w:rPr>
        <w:t>e</w:t>
      </w:r>
      <w:r w:rsidR="00614EF0">
        <w:rPr>
          <w:color w:val="auto"/>
        </w:rPr>
        <w:t>r</w:t>
      </w:r>
      <w:r w:rsidR="00F571A0" w:rsidRPr="00A32A63">
        <w:rPr>
          <w:color w:val="auto"/>
        </w:rPr>
        <w:t>n</w:t>
      </w:r>
      <w:r w:rsidR="00A41966">
        <w:rPr>
          <w:color w:val="auto"/>
        </w:rPr>
        <w:t>ed</w:t>
      </w:r>
      <w:r w:rsidR="00614EF0">
        <w:rPr>
          <w:color w:val="auto"/>
        </w:rPr>
        <w:t xml:space="preserve"> </w:t>
      </w:r>
      <w:r w:rsidR="000151E6" w:rsidRPr="00A32A63">
        <w:rPr>
          <w:color w:val="auto"/>
        </w:rPr>
        <w:t>t</w:t>
      </w:r>
      <w:r w:rsidR="00614EF0">
        <w:rPr>
          <w:color w:val="auto"/>
        </w:rPr>
        <w:t>hat works by the Environment A</w:t>
      </w:r>
      <w:r w:rsidR="00F571A0" w:rsidRPr="00A32A63">
        <w:rPr>
          <w:color w:val="auto"/>
        </w:rPr>
        <w:t>g</w:t>
      </w:r>
      <w:r w:rsidR="00614EF0">
        <w:rPr>
          <w:color w:val="auto"/>
        </w:rPr>
        <w:t>e</w:t>
      </w:r>
      <w:r w:rsidR="00F571A0" w:rsidRPr="00A32A63">
        <w:rPr>
          <w:color w:val="auto"/>
        </w:rPr>
        <w:t>n</w:t>
      </w:r>
      <w:r w:rsidR="00614EF0">
        <w:rPr>
          <w:color w:val="auto"/>
        </w:rPr>
        <w:t>cy</w:t>
      </w:r>
      <w:r w:rsidR="00E00CB6">
        <w:rPr>
          <w:color w:val="auto"/>
        </w:rPr>
        <w:t xml:space="preserve"> (the EA) </w:t>
      </w:r>
      <w:r w:rsidR="00082A7B">
        <w:rPr>
          <w:color w:val="auto"/>
        </w:rPr>
        <w:t xml:space="preserve">may </w:t>
      </w:r>
      <w:r w:rsidR="00F571A0" w:rsidRPr="00A32A63">
        <w:rPr>
          <w:color w:val="auto"/>
        </w:rPr>
        <w:t>h</w:t>
      </w:r>
      <w:r w:rsidR="00082A7B">
        <w:rPr>
          <w:color w:val="auto"/>
        </w:rPr>
        <w:t>av</w:t>
      </w:r>
      <w:r w:rsidR="00F571A0" w:rsidRPr="00A32A63">
        <w:rPr>
          <w:color w:val="auto"/>
        </w:rPr>
        <w:t xml:space="preserve">e </w:t>
      </w:r>
      <w:r w:rsidR="00082A7B">
        <w:rPr>
          <w:color w:val="auto"/>
        </w:rPr>
        <w:t xml:space="preserve">made </w:t>
      </w:r>
      <w:r w:rsidR="00F60260">
        <w:rPr>
          <w:color w:val="auto"/>
        </w:rPr>
        <w:t>gr</w:t>
      </w:r>
      <w:r w:rsidR="00082A7B">
        <w:rPr>
          <w:color w:val="auto"/>
        </w:rPr>
        <w:t>o</w:t>
      </w:r>
      <w:r w:rsidR="004755BA">
        <w:rPr>
          <w:color w:val="auto"/>
        </w:rPr>
        <w:t>un</w:t>
      </w:r>
      <w:r w:rsidR="00082A7B">
        <w:rPr>
          <w:color w:val="auto"/>
        </w:rPr>
        <w:t>d</w:t>
      </w:r>
      <w:r w:rsidR="004755BA">
        <w:rPr>
          <w:color w:val="auto"/>
        </w:rPr>
        <w:t xml:space="preserve"> co</w:t>
      </w:r>
      <w:r w:rsidR="00082A7B">
        <w:rPr>
          <w:color w:val="auto"/>
        </w:rPr>
        <w:t>n</w:t>
      </w:r>
      <w:r w:rsidR="004755BA">
        <w:rPr>
          <w:color w:val="auto"/>
        </w:rPr>
        <w:t>ditions w</w:t>
      </w:r>
      <w:r w:rsidR="00082A7B">
        <w:rPr>
          <w:color w:val="auto"/>
        </w:rPr>
        <w:t>orse in this area</w:t>
      </w:r>
      <w:r w:rsidR="00794FA4">
        <w:rPr>
          <w:color w:val="auto"/>
        </w:rPr>
        <w:t xml:space="preserve">; </w:t>
      </w:r>
      <w:r w:rsidR="000151E6" w:rsidRPr="00A32A63">
        <w:rPr>
          <w:color w:val="auto"/>
        </w:rPr>
        <w:t>th</w:t>
      </w:r>
      <w:r w:rsidR="00AE1E51">
        <w:rPr>
          <w:color w:val="auto"/>
        </w:rPr>
        <w:t>i</w:t>
      </w:r>
      <w:r w:rsidR="000151E6" w:rsidRPr="00A32A63">
        <w:rPr>
          <w:color w:val="auto"/>
        </w:rPr>
        <w:t>s</w:t>
      </w:r>
      <w:r w:rsidR="00A11360">
        <w:rPr>
          <w:color w:val="auto"/>
        </w:rPr>
        <w:t xml:space="preserve"> is a separate</w:t>
      </w:r>
      <w:r w:rsidR="00AE1E51">
        <w:rPr>
          <w:color w:val="auto"/>
        </w:rPr>
        <w:t xml:space="preserve"> matter</w:t>
      </w:r>
      <w:r w:rsidR="00A11360">
        <w:rPr>
          <w:color w:val="auto"/>
        </w:rPr>
        <w:t xml:space="preserve"> outside the remit of the Inquiry</w:t>
      </w:r>
      <w:r w:rsidR="00A11360" w:rsidRPr="00A11360">
        <w:rPr>
          <w:color w:val="auto"/>
        </w:rPr>
        <w:t>.</w:t>
      </w:r>
      <w:r w:rsidR="00A11360">
        <w:rPr>
          <w:color w:val="auto"/>
        </w:rPr>
        <w:t xml:space="preserve"> </w:t>
      </w:r>
      <w:r w:rsidR="00E72BD1">
        <w:rPr>
          <w:color w:val="auto"/>
        </w:rPr>
        <w:t xml:space="preserve">It was also </w:t>
      </w:r>
      <w:r w:rsidR="000E1C6D">
        <w:rPr>
          <w:color w:val="auto"/>
        </w:rPr>
        <w:t xml:space="preserve">said </w:t>
      </w:r>
      <w:r w:rsidR="00E72BD1">
        <w:rPr>
          <w:color w:val="auto"/>
        </w:rPr>
        <w:t>that th</w:t>
      </w:r>
      <w:r w:rsidR="00AE1E51" w:rsidRPr="00A11360">
        <w:rPr>
          <w:color w:val="auto"/>
        </w:rPr>
        <w:t>e</w:t>
      </w:r>
      <w:r w:rsidR="00E72BD1">
        <w:rPr>
          <w:color w:val="auto"/>
        </w:rPr>
        <w:t xml:space="preserve"> a</w:t>
      </w:r>
      <w:r w:rsidR="00AE1E51" w:rsidRPr="00A11360">
        <w:rPr>
          <w:color w:val="auto"/>
        </w:rPr>
        <w:t>c</w:t>
      </w:r>
      <w:r w:rsidR="00E72BD1">
        <w:rPr>
          <w:color w:val="auto"/>
        </w:rPr>
        <w:t>cess via FP21 w</w:t>
      </w:r>
      <w:r w:rsidR="00794FA4" w:rsidRPr="00A11360">
        <w:rPr>
          <w:color w:val="auto"/>
        </w:rPr>
        <w:t>as</w:t>
      </w:r>
      <w:r w:rsidR="00E72BD1">
        <w:rPr>
          <w:color w:val="auto"/>
        </w:rPr>
        <w:t xml:space="preserve"> o</w:t>
      </w:r>
      <w:r w:rsidR="00794FA4" w:rsidRPr="00A11360">
        <w:rPr>
          <w:color w:val="auto"/>
        </w:rPr>
        <w:t>ft</w:t>
      </w:r>
      <w:r w:rsidR="00E72BD1">
        <w:rPr>
          <w:color w:val="auto"/>
        </w:rPr>
        <w:t>e</w:t>
      </w:r>
      <w:r w:rsidR="00794FA4" w:rsidRPr="00A11360">
        <w:rPr>
          <w:color w:val="auto"/>
        </w:rPr>
        <w:t>n</w:t>
      </w:r>
      <w:r w:rsidR="00E72BD1">
        <w:rPr>
          <w:color w:val="auto"/>
        </w:rPr>
        <w:t xml:space="preserve"> subject to flooding</w:t>
      </w:r>
      <w:r w:rsidR="000E1C6D">
        <w:rPr>
          <w:color w:val="auto"/>
        </w:rPr>
        <w:t>, with both altern</w:t>
      </w:r>
      <w:r w:rsidR="00E72BD1">
        <w:rPr>
          <w:color w:val="auto"/>
        </w:rPr>
        <w:t>a</w:t>
      </w:r>
      <w:r w:rsidR="000E1C6D">
        <w:rPr>
          <w:color w:val="auto"/>
        </w:rPr>
        <w:t>tiv</w:t>
      </w:r>
      <w:r w:rsidR="00E72BD1">
        <w:rPr>
          <w:color w:val="auto"/>
        </w:rPr>
        <w:t>es</w:t>
      </w:r>
      <w:r w:rsidR="000E1C6D">
        <w:rPr>
          <w:color w:val="auto"/>
        </w:rPr>
        <w:t xml:space="preserve"> suggested </w:t>
      </w:r>
      <w:r w:rsidR="0012136D">
        <w:rPr>
          <w:color w:val="auto"/>
        </w:rPr>
        <w:t>to be les</w:t>
      </w:r>
      <w:r w:rsidR="00E72BD1">
        <w:rPr>
          <w:color w:val="auto"/>
        </w:rPr>
        <w:t>s</w:t>
      </w:r>
      <w:r w:rsidR="0012136D">
        <w:rPr>
          <w:color w:val="auto"/>
        </w:rPr>
        <w:t xml:space="preserve"> usable due to flooding than</w:t>
      </w:r>
      <w:r w:rsidR="00E72BD1">
        <w:rPr>
          <w:color w:val="auto"/>
        </w:rPr>
        <w:t xml:space="preserve"> </w:t>
      </w:r>
      <w:r w:rsidR="0012136D">
        <w:rPr>
          <w:color w:val="auto"/>
        </w:rPr>
        <w:t xml:space="preserve">FP18. </w:t>
      </w:r>
    </w:p>
    <w:p w14:paraId="32BD01DE" w14:textId="63CF9EBA" w:rsidR="009615A1" w:rsidRDefault="0012136D" w:rsidP="00A11360">
      <w:pPr>
        <w:pStyle w:val="Style1"/>
        <w:tabs>
          <w:tab w:val="clear" w:pos="720"/>
        </w:tabs>
        <w:rPr>
          <w:color w:val="auto"/>
        </w:rPr>
      </w:pPr>
      <w:r>
        <w:rPr>
          <w:color w:val="auto"/>
        </w:rPr>
        <w:lastRenderedPageBreak/>
        <w:t xml:space="preserve">During </w:t>
      </w:r>
      <w:r w:rsidR="00A017A8">
        <w:rPr>
          <w:color w:val="auto"/>
        </w:rPr>
        <w:t xml:space="preserve">my November </w:t>
      </w:r>
      <w:r w:rsidR="001C56D0" w:rsidRPr="00A11360">
        <w:rPr>
          <w:color w:val="auto"/>
        </w:rPr>
        <w:t>20</w:t>
      </w:r>
      <w:r w:rsidR="00A017A8">
        <w:rPr>
          <w:color w:val="auto"/>
        </w:rPr>
        <w:t>20 s</w:t>
      </w:r>
      <w:r w:rsidR="001C56D0" w:rsidRPr="00A11360">
        <w:rPr>
          <w:color w:val="auto"/>
        </w:rPr>
        <w:t>i</w:t>
      </w:r>
      <w:r w:rsidR="00A017A8">
        <w:rPr>
          <w:color w:val="auto"/>
        </w:rPr>
        <w:t xml:space="preserve">te visit </w:t>
      </w:r>
      <w:r w:rsidR="00010F4A">
        <w:rPr>
          <w:color w:val="auto"/>
        </w:rPr>
        <w:t xml:space="preserve">I </w:t>
      </w:r>
      <w:r w:rsidR="001C56D0" w:rsidRPr="00A11360">
        <w:rPr>
          <w:color w:val="auto"/>
        </w:rPr>
        <w:t>fo</w:t>
      </w:r>
      <w:r w:rsidR="00010F4A">
        <w:rPr>
          <w:color w:val="auto"/>
        </w:rPr>
        <w:t>und flo</w:t>
      </w:r>
      <w:r w:rsidR="000151E6" w:rsidRPr="00A11360">
        <w:rPr>
          <w:color w:val="auto"/>
        </w:rPr>
        <w:t>od</w:t>
      </w:r>
      <w:r w:rsidR="00010F4A">
        <w:rPr>
          <w:color w:val="auto"/>
        </w:rPr>
        <w:t xml:space="preserve">ing </w:t>
      </w:r>
      <w:r w:rsidR="000151E6" w:rsidRPr="00A11360">
        <w:rPr>
          <w:color w:val="auto"/>
        </w:rPr>
        <w:t>on</w:t>
      </w:r>
      <w:r w:rsidR="00010F4A">
        <w:rPr>
          <w:color w:val="auto"/>
        </w:rPr>
        <w:t xml:space="preserve"> </w:t>
      </w:r>
      <w:r w:rsidR="00B6342E">
        <w:rPr>
          <w:color w:val="auto"/>
        </w:rPr>
        <w:t>parts of FP17</w:t>
      </w:r>
      <w:r w:rsidR="00AD51C5">
        <w:rPr>
          <w:color w:val="auto"/>
        </w:rPr>
        <w:t xml:space="preserve">, FP19 </w:t>
      </w:r>
      <w:r w:rsidR="00B6342E">
        <w:rPr>
          <w:color w:val="auto"/>
        </w:rPr>
        <w:t>and FP18</w:t>
      </w:r>
      <w:r w:rsidR="00AD51C5">
        <w:rPr>
          <w:color w:val="auto"/>
        </w:rPr>
        <w:t xml:space="preserve"> on </w:t>
      </w:r>
      <w:r w:rsidR="007417FC" w:rsidRPr="00A11360">
        <w:rPr>
          <w:color w:val="auto"/>
        </w:rPr>
        <w:t>th</w:t>
      </w:r>
      <w:r w:rsidR="007C6A7F" w:rsidRPr="00A11360">
        <w:rPr>
          <w:color w:val="auto"/>
        </w:rPr>
        <w:t>e</w:t>
      </w:r>
      <w:r w:rsidR="00AD51C5">
        <w:rPr>
          <w:color w:val="auto"/>
        </w:rPr>
        <w:t xml:space="preserve"> common land to the </w:t>
      </w:r>
      <w:r w:rsidR="008F0364">
        <w:rPr>
          <w:color w:val="auto"/>
        </w:rPr>
        <w:t>no</w:t>
      </w:r>
      <w:r w:rsidR="007C6A7F" w:rsidRPr="00A11360">
        <w:rPr>
          <w:color w:val="auto"/>
        </w:rPr>
        <w:t>r</w:t>
      </w:r>
      <w:r w:rsidR="008F0364">
        <w:rPr>
          <w:color w:val="auto"/>
        </w:rPr>
        <w:t xml:space="preserve">th-east of the </w:t>
      </w:r>
      <w:r w:rsidR="003037F2">
        <w:rPr>
          <w:color w:val="auto"/>
        </w:rPr>
        <w:t>c</w:t>
      </w:r>
      <w:r w:rsidR="008F0364">
        <w:rPr>
          <w:color w:val="auto"/>
        </w:rPr>
        <w:t>r</w:t>
      </w:r>
      <w:r w:rsidR="003037F2">
        <w:rPr>
          <w:color w:val="auto"/>
        </w:rPr>
        <w:t>ossing</w:t>
      </w:r>
      <w:r w:rsidR="008F0364">
        <w:rPr>
          <w:color w:val="auto"/>
        </w:rPr>
        <w:t xml:space="preserve">. </w:t>
      </w:r>
      <w:r w:rsidR="005445CA">
        <w:rPr>
          <w:color w:val="auto"/>
        </w:rPr>
        <w:t xml:space="preserve">I did not find the section of </w:t>
      </w:r>
      <w:r w:rsidR="00B56195">
        <w:rPr>
          <w:color w:val="auto"/>
        </w:rPr>
        <w:t>FP</w:t>
      </w:r>
      <w:r w:rsidR="00A62DCA">
        <w:rPr>
          <w:color w:val="auto"/>
        </w:rPr>
        <w:t>45</w:t>
      </w:r>
      <w:r w:rsidR="00B56195">
        <w:rPr>
          <w:color w:val="auto"/>
        </w:rPr>
        <w:t xml:space="preserve"> o</w:t>
      </w:r>
      <w:r w:rsidR="007417FC" w:rsidRPr="00A11360">
        <w:rPr>
          <w:color w:val="auto"/>
        </w:rPr>
        <w:t>n</w:t>
      </w:r>
      <w:r w:rsidR="00B56195">
        <w:rPr>
          <w:color w:val="auto"/>
        </w:rPr>
        <w:t xml:space="preserve">to the Moor, under the A30 bridge, to be </w:t>
      </w:r>
      <w:r w:rsidR="007C6A7F" w:rsidRPr="00A11360">
        <w:rPr>
          <w:color w:val="auto"/>
        </w:rPr>
        <w:t>f</w:t>
      </w:r>
      <w:r w:rsidR="00B56195">
        <w:rPr>
          <w:color w:val="auto"/>
        </w:rPr>
        <w:t>l</w:t>
      </w:r>
      <w:r w:rsidR="007C6A7F" w:rsidRPr="00A11360">
        <w:rPr>
          <w:color w:val="auto"/>
        </w:rPr>
        <w:t>oo</w:t>
      </w:r>
      <w:r w:rsidR="00B56195">
        <w:rPr>
          <w:color w:val="auto"/>
        </w:rPr>
        <w:t>ded a</w:t>
      </w:r>
      <w:r w:rsidR="007C6A7F" w:rsidRPr="00A11360">
        <w:rPr>
          <w:color w:val="auto"/>
        </w:rPr>
        <w:t>t</w:t>
      </w:r>
      <w:r w:rsidR="00B56195">
        <w:rPr>
          <w:color w:val="auto"/>
        </w:rPr>
        <w:t xml:space="preserve"> that </w:t>
      </w:r>
      <w:r w:rsidR="005F4A6F">
        <w:rPr>
          <w:color w:val="auto"/>
        </w:rPr>
        <w:t>time</w:t>
      </w:r>
      <w:r w:rsidR="00D24691">
        <w:rPr>
          <w:color w:val="auto"/>
        </w:rPr>
        <w:t>, although the</w:t>
      </w:r>
      <w:r w:rsidR="007C6A7F" w:rsidRPr="00A11360">
        <w:rPr>
          <w:color w:val="auto"/>
        </w:rPr>
        <w:t>re a</w:t>
      </w:r>
      <w:r w:rsidR="00D24691">
        <w:rPr>
          <w:color w:val="auto"/>
        </w:rPr>
        <w:t>re pho</w:t>
      </w:r>
      <w:r w:rsidR="007C6A7F" w:rsidRPr="00A11360">
        <w:rPr>
          <w:color w:val="auto"/>
        </w:rPr>
        <w:t>t</w:t>
      </w:r>
      <w:r w:rsidR="00D24691">
        <w:rPr>
          <w:color w:val="auto"/>
        </w:rPr>
        <w:t>ograp</w:t>
      </w:r>
      <w:r w:rsidR="007C6A7F" w:rsidRPr="00A11360">
        <w:rPr>
          <w:color w:val="auto"/>
        </w:rPr>
        <w:t>h</w:t>
      </w:r>
      <w:r w:rsidR="00D24691">
        <w:rPr>
          <w:color w:val="auto"/>
        </w:rPr>
        <w:t xml:space="preserve">s of flooding in this </w:t>
      </w:r>
      <w:r w:rsidR="004755BA">
        <w:rPr>
          <w:color w:val="auto"/>
        </w:rPr>
        <w:t>area</w:t>
      </w:r>
      <w:r w:rsidR="007C6A7F" w:rsidRPr="00A11360">
        <w:rPr>
          <w:color w:val="auto"/>
        </w:rPr>
        <w:t>.</w:t>
      </w:r>
      <w:r w:rsidR="00A6675B" w:rsidRPr="00A11360">
        <w:rPr>
          <w:color w:val="auto"/>
        </w:rPr>
        <w:t xml:space="preserve"> </w:t>
      </w:r>
      <w:r w:rsidR="0088539E" w:rsidRPr="00A11360">
        <w:rPr>
          <w:color w:val="auto"/>
        </w:rPr>
        <w:t>I</w:t>
      </w:r>
      <w:r w:rsidR="00D24691">
        <w:rPr>
          <w:color w:val="auto"/>
        </w:rPr>
        <w:t xml:space="preserve"> </w:t>
      </w:r>
      <w:r w:rsidR="0088539E" w:rsidRPr="00A11360">
        <w:rPr>
          <w:color w:val="auto"/>
        </w:rPr>
        <w:t>as</w:t>
      </w:r>
      <w:r w:rsidR="00D24691">
        <w:rPr>
          <w:color w:val="auto"/>
        </w:rPr>
        <w:t xml:space="preserve">ked for flooding information </w:t>
      </w:r>
      <w:r w:rsidR="0088539E" w:rsidRPr="00A11360">
        <w:rPr>
          <w:color w:val="auto"/>
        </w:rPr>
        <w:t>t</w:t>
      </w:r>
      <w:r w:rsidR="00D24691">
        <w:rPr>
          <w:color w:val="auto"/>
        </w:rPr>
        <w:t xml:space="preserve">o be provided </w:t>
      </w:r>
      <w:r w:rsidR="00E00CB6">
        <w:rPr>
          <w:color w:val="auto"/>
        </w:rPr>
        <w:t>and t</w:t>
      </w:r>
      <w:r w:rsidR="0088539E" w:rsidRPr="00A11360">
        <w:rPr>
          <w:color w:val="auto"/>
        </w:rPr>
        <w:t>h</w:t>
      </w:r>
      <w:r w:rsidR="00E00CB6">
        <w:rPr>
          <w:color w:val="auto"/>
        </w:rPr>
        <w:t>is showed th</w:t>
      </w:r>
      <w:r w:rsidR="0088539E" w:rsidRPr="00A11360">
        <w:rPr>
          <w:color w:val="auto"/>
        </w:rPr>
        <w:t xml:space="preserve">at </w:t>
      </w:r>
      <w:r w:rsidR="00E00CB6">
        <w:rPr>
          <w:color w:val="auto"/>
        </w:rPr>
        <w:t xml:space="preserve">the EA </w:t>
      </w:r>
      <w:r w:rsidR="005A0727">
        <w:rPr>
          <w:color w:val="auto"/>
        </w:rPr>
        <w:t xml:space="preserve">identified </w:t>
      </w:r>
      <w:r w:rsidR="0088539E" w:rsidRPr="00A11360">
        <w:rPr>
          <w:color w:val="auto"/>
        </w:rPr>
        <w:t xml:space="preserve">the </w:t>
      </w:r>
      <w:r w:rsidR="005A0727">
        <w:rPr>
          <w:color w:val="auto"/>
        </w:rPr>
        <w:t>majority of th</w:t>
      </w:r>
      <w:r w:rsidR="0088539E" w:rsidRPr="00A11360">
        <w:rPr>
          <w:color w:val="auto"/>
        </w:rPr>
        <w:t>e</w:t>
      </w:r>
      <w:r w:rsidR="005A0727">
        <w:rPr>
          <w:color w:val="auto"/>
        </w:rPr>
        <w:t xml:space="preserve"> a</w:t>
      </w:r>
      <w:r w:rsidR="0088539E" w:rsidRPr="00A11360">
        <w:rPr>
          <w:color w:val="auto"/>
        </w:rPr>
        <w:t>re</w:t>
      </w:r>
      <w:r w:rsidR="005A0727">
        <w:rPr>
          <w:color w:val="auto"/>
        </w:rPr>
        <w:t xml:space="preserve">a being within </w:t>
      </w:r>
      <w:r w:rsidR="00DF21AC">
        <w:rPr>
          <w:color w:val="auto"/>
        </w:rPr>
        <w:t>Zon</w:t>
      </w:r>
      <w:r w:rsidR="0088539E" w:rsidRPr="00A11360">
        <w:rPr>
          <w:color w:val="auto"/>
        </w:rPr>
        <w:t>e</w:t>
      </w:r>
      <w:r w:rsidR="00DF21AC">
        <w:rPr>
          <w:color w:val="auto"/>
        </w:rPr>
        <w:t xml:space="preserve"> 3, which is high risk for flooding</w:t>
      </w:r>
      <w:r w:rsidR="003C2885">
        <w:rPr>
          <w:color w:val="auto"/>
        </w:rPr>
        <w:t>, with the remainder Zone 2, that is medium risk</w:t>
      </w:r>
      <w:r w:rsidR="00DF21AC">
        <w:rPr>
          <w:color w:val="auto"/>
        </w:rPr>
        <w:t xml:space="preserve">. </w:t>
      </w:r>
    </w:p>
    <w:p w14:paraId="60B89C51" w14:textId="0E73A5D1" w:rsidR="00676899" w:rsidRPr="00974F3E" w:rsidRDefault="00425CEC" w:rsidP="004E562F">
      <w:pPr>
        <w:pStyle w:val="Style1"/>
        <w:tabs>
          <w:tab w:val="clear" w:pos="720"/>
        </w:tabs>
        <w:rPr>
          <w:color w:val="auto"/>
          <w:szCs w:val="22"/>
        </w:rPr>
      </w:pPr>
      <w:r w:rsidRPr="00974F3E">
        <w:rPr>
          <w:color w:val="auto"/>
        </w:rPr>
        <w:t>Taking account of the evidence as a whole it appears that wh</w:t>
      </w:r>
      <w:r w:rsidR="0088539E" w:rsidRPr="00974F3E">
        <w:rPr>
          <w:color w:val="auto"/>
        </w:rPr>
        <w:t>e</w:t>
      </w:r>
      <w:r w:rsidRPr="00974F3E">
        <w:rPr>
          <w:color w:val="auto"/>
        </w:rPr>
        <w:t>n th</w:t>
      </w:r>
      <w:r w:rsidR="0088539E" w:rsidRPr="00974F3E">
        <w:rPr>
          <w:color w:val="auto"/>
        </w:rPr>
        <w:t>e</w:t>
      </w:r>
      <w:r w:rsidRPr="00974F3E">
        <w:rPr>
          <w:color w:val="auto"/>
        </w:rPr>
        <w:t xml:space="preserve"> alternative </w:t>
      </w:r>
      <w:r w:rsidR="0088539E" w:rsidRPr="00974F3E">
        <w:rPr>
          <w:color w:val="auto"/>
        </w:rPr>
        <w:t>route</w:t>
      </w:r>
      <w:r w:rsidRPr="00974F3E">
        <w:rPr>
          <w:color w:val="auto"/>
        </w:rPr>
        <w:t xml:space="preserve">s would be </w:t>
      </w:r>
      <w:r w:rsidR="007C6A7F" w:rsidRPr="00974F3E">
        <w:rPr>
          <w:color w:val="auto"/>
        </w:rPr>
        <w:t>f</w:t>
      </w:r>
      <w:r w:rsidRPr="00974F3E">
        <w:rPr>
          <w:color w:val="auto"/>
        </w:rPr>
        <w:t>l</w:t>
      </w:r>
      <w:r w:rsidR="007C6A7F" w:rsidRPr="00974F3E">
        <w:rPr>
          <w:color w:val="auto"/>
        </w:rPr>
        <w:t>o</w:t>
      </w:r>
      <w:r w:rsidRPr="00974F3E">
        <w:rPr>
          <w:color w:val="auto"/>
        </w:rPr>
        <w:t xml:space="preserve">oded the route of FP18 would be </w:t>
      </w:r>
      <w:r w:rsidR="00462A98" w:rsidRPr="00974F3E">
        <w:rPr>
          <w:color w:val="auto"/>
        </w:rPr>
        <w:t>in a si</w:t>
      </w:r>
      <w:r w:rsidR="007C6A7F" w:rsidRPr="00974F3E">
        <w:rPr>
          <w:color w:val="auto"/>
        </w:rPr>
        <w:t>m</w:t>
      </w:r>
      <w:r w:rsidR="00462A98" w:rsidRPr="00974F3E">
        <w:rPr>
          <w:color w:val="auto"/>
        </w:rPr>
        <w:t>ilar situ</w:t>
      </w:r>
      <w:r w:rsidR="007C6A7F" w:rsidRPr="00974F3E">
        <w:rPr>
          <w:color w:val="auto"/>
        </w:rPr>
        <w:t>ation</w:t>
      </w:r>
      <w:r w:rsidR="00462A98" w:rsidRPr="00974F3E">
        <w:rPr>
          <w:color w:val="auto"/>
        </w:rPr>
        <w:t xml:space="preserve">. </w:t>
      </w:r>
      <w:r w:rsidR="007C6A7F" w:rsidRPr="00974F3E">
        <w:rPr>
          <w:color w:val="auto"/>
        </w:rPr>
        <w:t xml:space="preserve">I </w:t>
      </w:r>
      <w:r w:rsidR="009971DC" w:rsidRPr="00974F3E">
        <w:rPr>
          <w:color w:val="auto"/>
        </w:rPr>
        <w:t xml:space="preserve">do not </w:t>
      </w:r>
      <w:r w:rsidR="00301D91" w:rsidRPr="00974F3E">
        <w:rPr>
          <w:color w:val="auto"/>
        </w:rPr>
        <w:t>c</w:t>
      </w:r>
      <w:r w:rsidR="009971DC" w:rsidRPr="00974F3E">
        <w:rPr>
          <w:color w:val="auto"/>
        </w:rPr>
        <w:t>o</w:t>
      </w:r>
      <w:r w:rsidR="007C6A7F" w:rsidRPr="00974F3E">
        <w:rPr>
          <w:color w:val="auto"/>
        </w:rPr>
        <w:t>n</w:t>
      </w:r>
      <w:r w:rsidR="009971DC" w:rsidRPr="00974F3E">
        <w:rPr>
          <w:color w:val="auto"/>
        </w:rPr>
        <w:t>si</w:t>
      </w:r>
      <w:r w:rsidR="00301D91" w:rsidRPr="00974F3E">
        <w:rPr>
          <w:color w:val="auto"/>
        </w:rPr>
        <w:t>d</w:t>
      </w:r>
      <w:r w:rsidR="007C6A7F" w:rsidRPr="00974F3E">
        <w:rPr>
          <w:color w:val="auto"/>
        </w:rPr>
        <w:t>e</w:t>
      </w:r>
      <w:r w:rsidR="009971DC" w:rsidRPr="00974F3E">
        <w:rPr>
          <w:color w:val="auto"/>
        </w:rPr>
        <w:t>r th</w:t>
      </w:r>
      <w:r w:rsidR="007C6A7F" w:rsidRPr="00974F3E">
        <w:rPr>
          <w:color w:val="auto"/>
        </w:rPr>
        <w:t>a</w:t>
      </w:r>
      <w:r w:rsidR="009971DC" w:rsidRPr="00974F3E">
        <w:rPr>
          <w:color w:val="auto"/>
        </w:rPr>
        <w:t xml:space="preserve">t </w:t>
      </w:r>
      <w:r w:rsidR="00301D91" w:rsidRPr="00974F3E">
        <w:rPr>
          <w:color w:val="auto"/>
        </w:rPr>
        <w:t>the</w:t>
      </w:r>
      <w:r w:rsidR="009971DC" w:rsidRPr="00974F3E">
        <w:rPr>
          <w:color w:val="auto"/>
        </w:rPr>
        <w:t xml:space="preserve"> potential fo</w:t>
      </w:r>
      <w:r w:rsidR="00301D91" w:rsidRPr="00974F3E">
        <w:rPr>
          <w:color w:val="auto"/>
        </w:rPr>
        <w:t>r</w:t>
      </w:r>
      <w:r w:rsidR="009971DC" w:rsidRPr="00974F3E">
        <w:rPr>
          <w:color w:val="auto"/>
        </w:rPr>
        <w:t xml:space="preserve"> floo</w:t>
      </w:r>
      <w:r w:rsidR="00301D91" w:rsidRPr="00974F3E">
        <w:rPr>
          <w:color w:val="auto"/>
        </w:rPr>
        <w:t>d</w:t>
      </w:r>
      <w:r w:rsidR="009971DC" w:rsidRPr="00974F3E">
        <w:rPr>
          <w:color w:val="auto"/>
        </w:rPr>
        <w:t xml:space="preserve">ing </w:t>
      </w:r>
      <w:r w:rsidR="00974F3E" w:rsidRPr="00974F3E">
        <w:rPr>
          <w:color w:val="auto"/>
        </w:rPr>
        <w:t>mak</w:t>
      </w:r>
      <w:r w:rsidR="00301D91" w:rsidRPr="00974F3E">
        <w:rPr>
          <w:color w:val="auto"/>
        </w:rPr>
        <w:t>e</w:t>
      </w:r>
      <w:r w:rsidR="00974F3E" w:rsidRPr="00974F3E">
        <w:rPr>
          <w:color w:val="auto"/>
        </w:rPr>
        <w:t xml:space="preserve">s the </w:t>
      </w:r>
      <w:r w:rsidR="00952E35" w:rsidRPr="00974F3E">
        <w:rPr>
          <w:color w:val="auto"/>
        </w:rPr>
        <w:t>al</w:t>
      </w:r>
      <w:r w:rsidR="00974F3E">
        <w:rPr>
          <w:color w:val="auto"/>
        </w:rPr>
        <w:t>te</w:t>
      </w:r>
      <w:r w:rsidR="00952E35" w:rsidRPr="00974F3E">
        <w:rPr>
          <w:color w:val="auto"/>
        </w:rPr>
        <w:t>r</w:t>
      </w:r>
      <w:r w:rsidR="00974F3E">
        <w:rPr>
          <w:color w:val="auto"/>
        </w:rPr>
        <w:t>nativ</w:t>
      </w:r>
      <w:r w:rsidR="00952E35" w:rsidRPr="00974F3E">
        <w:rPr>
          <w:color w:val="auto"/>
        </w:rPr>
        <w:t>e</w:t>
      </w:r>
      <w:r w:rsidR="00974F3E">
        <w:rPr>
          <w:color w:val="auto"/>
        </w:rPr>
        <w:t xml:space="preserve"> r</w:t>
      </w:r>
      <w:r w:rsidR="00952E35" w:rsidRPr="00974F3E">
        <w:rPr>
          <w:color w:val="auto"/>
        </w:rPr>
        <w:t>o</w:t>
      </w:r>
      <w:r w:rsidR="00974F3E">
        <w:rPr>
          <w:color w:val="auto"/>
        </w:rPr>
        <w:t>u</w:t>
      </w:r>
      <w:r w:rsidR="00952E35" w:rsidRPr="00974F3E">
        <w:rPr>
          <w:color w:val="auto"/>
        </w:rPr>
        <w:t>te</w:t>
      </w:r>
      <w:r w:rsidR="00974F3E">
        <w:rPr>
          <w:color w:val="auto"/>
        </w:rPr>
        <w:t xml:space="preserve"> </w:t>
      </w:r>
      <w:r w:rsidR="00680B89">
        <w:rPr>
          <w:color w:val="auto"/>
        </w:rPr>
        <w:t xml:space="preserve">substantially </w:t>
      </w:r>
      <w:r w:rsidR="00974F3E">
        <w:rPr>
          <w:color w:val="auto"/>
        </w:rPr>
        <w:t>le</w:t>
      </w:r>
      <w:r w:rsidR="00952E35" w:rsidRPr="00974F3E">
        <w:rPr>
          <w:color w:val="auto"/>
        </w:rPr>
        <w:t>ss</w:t>
      </w:r>
      <w:r w:rsidR="00974F3E">
        <w:rPr>
          <w:color w:val="auto"/>
        </w:rPr>
        <w:t xml:space="preserve"> </w:t>
      </w:r>
      <w:r w:rsidR="00BF3E57">
        <w:rPr>
          <w:color w:val="auto"/>
        </w:rPr>
        <w:t>su</w:t>
      </w:r>
      <w:r w:rsidR="00952E35" w:rsidRPr="00974F3E">
        <w:rPr>
          <w:color w:val="auto"/>
        </w:rPr>
        <w:t>i</w:t>
      </w:r>
      <w:r w:rsidR="00BF3E57">
        <w:rPr>
          <w:color w:val="auto"/>
        </w:rPr>
        <w:t xml:space="preserve">table for </w:t>
      </w:r>
      <w:r w:rsidR="00952E35" w:rsidRPr="00974F3E">
        <w:rPr>
          <w:color w:val="auto"/>
        </w:rPr>
        <w:t>u</w:t>
      </w:r>
      <w:r w:rsidR="00BF3E57">
        <w:rPr>
          <w:color w:val="auto"/>
        </w:rPr>
        <w:t>se</w:t>
      </w:r>
      <w:r w:rsidR="00952E35" w:rsidRPr="00974F3E">
        <w:rPr>
          <w:color w:val="auto"/>
        </w:rPr>
        <w:t>r</w:t>
      </w:r>
      <w:r w:rsidR="00BF3E57">
        <w:rPr>
          <w:color w:val="auto"/>
        </w:rPr>
        <w:t xml:space="preserve">s </w:t>
      </w:r>
      <w:r w:rsidR="00680B89">
        <w:rPr>
          <w:color w:val="auto"/>
        </w:rPr>
        <w:t>tha</w:t>
      </w:r>
      <w:r w:rsidR="00952E35" w:rsidRPr="00974F3E">
        <w:rPr>
          <w:color w:val="auto"/>
        </w:rPr>
        <w:t>n</w:t>
      </w:r>
      <w:r w:rsidR="00680B89">
        <w:rPr>
          <w:color w:val="auto"/>
        </w:rPr>
        <w:t xml:space="preserve"> th</w:t>
      </w:r>
      <w:r w:rsidR="00952E35" w:rsidRPr="00974F3E">
        <w:rPr>
          <w:color w:val="auto"/>
        </w:rPr>
        <w:t xml:space="preserve">e </w:t>
      </w:r>
      <w:r w:rsidR="00680B89">
        <w:rPr>
          <w:color w:val="auto"/>
        </w:rPr>
        <w:t>existing</w:t>
      </w:r>
      <w:r w:rsidR="00FE30CB">
        <w:rPr>
          <w:color w:val="auto"/>
        </w:rPr>
        <w:t xml:space="preserve"> </w:t>
      </w:r>
      <w:r w:rsidR="005E392D">
        <w:rPr>
          <w:color w:val="auto"/>
        </w:rPr>
        <w:t>r</w:t>
      </w:r>
      <w:r w:rsidR="00FE30CB">
        <w:rPr>
          <w:color w:val="auto"/>
        </w:rPr>
        <w:t>out</w:t>
      </w:r>
      <w:r w:rsidR="005E392D">
        <w:rPr>
          <w:color w:val="auto"/>
        </w:rPr>
        <w:t>e</w:t>
      </w:r>
      <w:r w:rsidR="008F1107" w:rsidRPr="00974F3E">
        <w:rPr>
          <w:color w:val="auto"/>
          <w:szCs w:val="22"/>
        </w:rPr>
        <w:t>.</w:t>
      </w:r>
      <w:r w:rsidR="00C629CF">
        <w:rPr>
          <w:color w:val="auto"/>
          <w:szCs w:val="22"/>
        </w:rPr>
        <w:t xml:space="preserve"> </w:t>
      </w:r>
    </w:p>
    <w:p w14:paraId="2551B15C" w14:textId="32111C3C" w:rsidR="00676899" w:rsidRPr="0044342B" w:rsidRDefault="00465EA9" w:rsidP="0044342B">
      <w:pPr>
        <w:pStyle w:val="Style1"/>
        <w:numPr>
          <w:ilvl w:val="0"/>
          <w:numId w:val="0"/>
        </w:numPr>
        <w:ind w:left="432" w:hanging="432"/>
        <w:rPr>
          <w:color w:val="auto"/>
          <w:u w:val="single"/>
        </w:rPr>
      </w:pPr>
      <w:r w:rsidRPr="0044342B">
        <w:rPr>
          <w:color w:val="auto"/>
          <w:u w:val="single"/>
        </w:rPr>
        <w:t>Co</w:t>
      </w:r>
      <w:r w:rsidR="00676899" w:rsidRPr="0044342B">
        <w:rPr>
          <w:color w:val="auto"/>
          <w:u w:val="single"/>
        </w:rPr>
        <w:t>mpensation</w:t>
      </w:r>
    </w:p>
    <w:p w14:paraId="721A9E5D" w14:textId="2A295EDE" w:rsidR="003C400D" w:rsidRDefault="00A73F79" w:rsidP="00FD7627">
      <w:pPr>
        <w:pStyle w:val="Style1"/>
        <w:tabs>
          <w:tab w:val="clear" w:pos="720"/>
        </w:tabs>
        <w:rPr>
          <w:rFonts w:eastAsia="Calibri"/>
        </w:rPr>
      </w:pPr>
      <w:r w:rsidRPr="007D7E8B">
        <w:rPr>
          <w:color w:val="auto"/>
        </w:rPr>
        <w:t>The crossing is situated within the</w:t>
      </w:r>
      <w:r w:rsidR="007D7E8B" w:rsidRPr="007D7E8B">
        <w:rPr>
          <w:color w:val="auto"/>
        </w:rPr>
        <w:t xml:space="preserve"> area of interest to the Colne Valley Park Community Interest Company</w:t>
      </w:r>
      <w:r w:rsidR="007D7E8B">
        <w:rPr>
          <w:color w:val="auto"/>
        </w:rPr>
        <w:t xml:space="preserve"> (CVPCIC)</w:t>
      </w:r>
      <w:r w:rsidR="00E92D73">
        <w:rPr>
          <w:color w:val="auto"/>
        </w:rPr>
        <w:t>.</w:t>
      </w:r>
      <w:r w:rsidR="0014372A">
        <w:rPr>
          <w:color w:val="auto"/>
        </w:rPr>
        <w:t xml:space="preserve"> </w:t>
      </w:r>
      <w:r w:rsidR="00E92D73">
        <w:rPr>
          <w:color w:val="auto"/>
        </w:rPr>
        <w:t>CVPCIC</w:t>
      </w:r>
      <w:r w:rsidR="005B242F">
        <w:rPr>
          <w:color w:val="auto"/>
        </w:rPr>
        <w:t xml:space="preserve"> </w:t>
      </w:r>
      <w:r w:rsidR="005B242F" w:rsidRPr="00D57214">
        <w:rPr>
          <w:rFonts w:eastAsia="Calibri"/>
        </w:rPr>
        <w:t>aims to maintain and enhance the Colne Valley</w:t>
      </w:r>
      <w:r w:rsidR="00657A1D">
        <w:rPr>
          <w:rFonts w:eastAsia="Calibri"/>
        </w:rPr>
        <w:t>,</w:t>
      </w:r>
      <w:r w:rsidR="005B242F" w:rsidRPr="00D57214">
        <w:rPr>
          <w:rFonts w:eastAsia="Calibri"/>
        </w:rPr>
        <w:t xml:space="preserve"> s</w:t>
      </w:r>
      <w:r w:rsidR="00657A1D">
        <w:rPr>
          <w:rFonts w:eastAsia="Calibri"/>
        </w:rPr>
        <w:t>aid to be</w:t>
      </w:r>
      <w:r w:rsidR="005B242F" w:rsidRPr="00D57214">
        <w:rPr>
          <w:rFonts w:eastAsia="Calibri"/>
        </w:rPr>
        <w:t xml:space="preserve"> the first taste of countryside to the west of London. </w:t>
      </w:r>
    </w:p>
    <w:p w14:paraId="271379B9" w14:textId="01952933" w:rsidR="005B242F" w:rsidRDefault="008A1DAC" w:rsidP="00681BED">
      <w:pPr>
        <w:pStyle w:val="Style1"/>
        <w:tabs>
          <w:tab w:val="clear" w:pos="720"/>
        </w:tabs>
        <w:ind w:left="426" w:hanging="568"/>
        <w:rPr>
          <w:rFonts w:eastAsia="Calibri"/>
        </w:rPr>
      </w:pPr>
      <w:r w:rsidRPr="00681BED">
        <w:rPr>
          <w:color w:val="auto"/>
        </w:rPr>
        <w:t>FP18</w:t>
      </w:r>
      <w:r>
        <w:rPr>
          <w:rFonts w:eastAsia="Calibri"/>
        </w:rPr>
        <w:t xml:space="preserve"> was part of one of t</w:t>
      </w:r>
      <w:r w:rsidR="005B242F">
        <w:rPr>
          <w:rFonts w:eastAsia="Calibri"/>
        </w:rPr>
        <w:t xml:space="preserve">he </w:t>
      </w:r>
      <w:r w:rsidR="005318BC">
        <w:rPr>
          <w:rFonts w:eastAsia="Calibri"/>
        </w:rPr>
        <w:t xml:space="preserve">promoted </w:t>
      </w:r>
      <w:r>
        <w:rPr>
          <w:rFonts w:eastAsia="Calibri"/>
        </w:rPr>
        <w:t>20 Short Walk</w:t>
      </w:r>
      <w:r w:rsidR="005B242F">
        <w:rPr>
          <w:rFonts w:eastAsia="Calibri"/>
        </w:rPr>
        <w:t>s</w:t>
      </w:r>
      <w:r>
        <w:rPr>
          <w:rFonts w:eastAsia="Calibri"/>
        </w:rPr>
        <w:t xml:space="preserve"> </w:t>
      </w:r>
      <w:r w:rsidR="005318BC">
        <w:rPr>
          <w:rFonts w:eastAsia="Calibri"/>
        </w:rPr>
        <w:t>and CVPCIC were of the v</w:t>
      </w:r>
      <w:r w:rsidR="005B242F">
        <w:rPr>
          <w:rFonts w:eastAsia="Calibri"/>
        </w:rPr>
        <w:t>i</w:t>
      </w:r>
      <w:r w:rsidR="005318BC">
        <w:rPr>
          <w:rFonts w:eastAsia="Calibri"/>
        </w:rPr>
        <w:t>ew that th</w:t>
      </w:r>
      <w:r w:rsidR="005B242F" w:rsidRPr="005318BC">
        <w:rPr>
          <w:rFonts w:eastAsia="Calibri"/>
        </w:rPr>
        <w:t>e</w:t>
      </w:r>
      <w:r w:rsidR="005318BC">
        <w:rPr>
          <w:rFonts w:eastAsia="Calibri"/>
        </w:rPr>
        <w:t xml:space="preserve"> </w:t>
      </w:r>
      <w:r w:rsidR="00345D03">
        <w:rPr>
          <w:rFonts w:eastAsia="Calibri"/>
        </w:rPr>
        <w:t>alterna</w:t>
      </w:r>
      <w:r w:rsidR="005B242F" w:rsidRPr="005318BC">
        <w:rPr>
          <w:rFonts w:eastAsia="Calibri"/>
        </w:rPr>
        <w:t>tive</w:t>
      </w:r>
      <w:r w:rsidR="00345D03">
        <w:rPr>
          <w:rFonts w:eastAsia="Calibri"/>
        </w:rPr>
        <w:t xml:space="preserve"> route</w:t>
      </w:r>
      <w:r w:rsidR="005B242F" w:rsidRPr="005318BC">
        <w:rPr>
          <w:rFonts w:eastAsia="Calibri"/>
        </w:rPr>
        <w:t xml:space="preserve">s </w:t>
      </w:r>
      <w:r w:rsidR="00345D03">
        <w:rPr>
          <w:rFonts w:eastAsia="Calibri"/>
        </w:rPr>
        <w:t>were inad</w:t>
      </w:r>
      <w:r w:rsidR="005B242F" w:rsidRPr="005318BC">
        <w:rPr>
          <w:rFonts w:eastAsia="Calibri"/>
        </w:rPr>
        <w:t>e</w:t>
      </w:r>
      <w:r w:rsidR="00345D03">
        <w:rPr>
          <w:rFonts w:eastAsia="Calibri"/>
        </w:rPr>
        <w:t>quate replacements, being longer</w:t>
      </w:r>
      <w:r w:rsidR="00041A81">
        <w:rPr>
          <w:rFonts w:eastAsia="Calibri"/>
        </w:rPr>
        <w:t xml:space="preserve"> and subject to the matters already discussed above.</w:t>
      </w:r>
      <w:r w:rsidR="00415372">
        <w:rPr>
          <w:rFonts w:eastAsia="Calibri"/>
        </w:rPr>
        <w:t xml:space="preserve"> In relation to the </w:t>
      </w:r>
      <w:r w:rsidR="00174D4C">
        <w:rPr>
          <w:rFonts w:eastAsia="Calibri"/>
        </w:rPr>
        <w:t>walks,</w:t>
      </w:r>
      <w:r w:rsidR="00FD6378">
        <w:rPr>
          <w:rFonts w:eastAsia="Calibri"/>
        </w:rPr>
        <w:t xml:space="preserve"> I note that CVPCIC have altered their walk description to </w:t>
      </w:r>
      <w:r w:rsidR="00394FD1">
        <w:rPr>
          <w:rFonts w:eastAsia="Calibri"/>
        </w:rPr>
        <w:t xml:space="preserve">include the </w:t>
      </w:r>
      <w:r w:rsidR="00920FC9">
        <w:rPr>
          <w:rFonts w:eastAsia="Calibri"/>
        </w:rPr>
        <w:t xml:space="preserve">identified </w:t>
      </w:r>
      <w:r w:rsidR="00394FD1">
        <w:rPr>
          <w:rFonts w:eastAsia="Calibri"/>
        </w:rPr>
        <w:t xml:space="preserve">alternative route, FP17 and Moor Lane. Whilst this is a longer </w:t>
      </w:r>
      <w:r w:rsidR="00174D4C">
        <w:rPr>
          <w:rFonts w:eastAsia="Calibri"/>
        </w:rPr>
        <w:t>route,</w:t>
      </w:r>
      <w:r w:rsidR="00394FD1">
        <w:rPr>
          <w:rFonts w:eastAsia="Calibri"/>
        </w:rPr>
        <w:t xml:space="preserve"> </w:t>
      </w:r>
      <w:r w:rsidR="000F3FD6">
        <w:rPr>
          <w:rFonts w:eastAsia="Calibri"/>
        </w:rPr>
        <w:t xml:space="preserve">I do not consider it significantly so in terms of a </w:t>
      </w:r>
      <w:r w:rsidR="00BA5EB6">
        <w:rPr>
          <w:rFonts w:eastAsia="Calibri"/>
        </w:rPr>
        <w:t>planned walk</w:t>
      </w:r>
      <w:r w:rsidR="002400C0">
        <w:rPr>
          <w:rFonts w:eastAsia="Calibri"/>
        </w:rPr>
        <w:t xml:space="preserve"> of this nature</w:t>
      </w:r>
      <w:r w:rsidR="0020694A">
        <w:rPr>
          <w:rFonts w:eastAsia="Calibri"/>
        </w:rPr>
        <w:t>. I</w:t>
      </w:r>
      <w:r w:rsidR="001D2DFC">
        <w:rPr>
          <w:rFonts w:eastAsia="Calibri"/>
        </w:rPr>
        <w:t>t ha</w:t>
      </w:r>
      <w:r w:rsidR="00920FC9">
        <w:rPr>
          <w:rFonts w:eastAsia="Calibri"/>
        </w:rPr>
        <w:t>s</w:t>
      </w:r>
      <w:r w:rsidR="001D2DFC">
        <w:rPr>
          <w:rFonts w:eastAsia="Calibri"/>
        </w:rPr>
        <w:t xml:space="preserve"> </w:t>
      </w:r>
      <w:r w:rsidR="0020694A">
        <w:rPr>
          <w:rFonts w:eastAsia="Calibri"/>
        </w:rPr>
        <w:t xml:space="preserve">continued to </w:t>
      </w:r>
      <w:r w:rsidR="001D2DFC">
        <w:rPr>
          <w:rFonts w:eastAsia="Calibri"/>
        </w:rPr>
        <w:t>be</w:t>
      </w:r>
      <w:r w:rsidR="0020694A">
        <w:rPr>
          <w:rFonts w:eastAsia="Calibri"/>
        </w:rPr>
        <w:t xml:space="preserve"> u</w:t>
      </w:r>
      <w:r w:rsidR="001D2DFC">
        <w:rPr>
          <w:rFonts w:eastAsia="Calibri"/>
        </w:rPr>
        <w:t xml:space="preserve">sed </w:t>
      </w:r>
      <w:r w:rsidR="0020694A">
        <w:rPr>
          <w:rFonts w:eastAsia="Calibri"/>
        </w:rPr>
        <w:t xml:space="preserve">as part of CVPCIC’s </w:t>
      </w:r>
      <w:r w:rsidR="00FC5D09">
        <w:rPr>
          <w:rFonts w:eastAsia="Calibri"/>
        </w:rPr>
        <w:t>promo</w:t>
      </w:r>
      <w:r w:rsidR="0020694A">
        <w:rPr>
          <w:rFonts w:eastAsia="Calibri"/>
        </w:rPr>
        <w:t>te</w:t>
      </w:r>
      <w:r w:rsidR="00FC5D09">
        <w:rPr>
          <w:rFonts w:eastAsia="Calibri"/>
        </w:rPr>
        <w:t xml:space="preserve">d </w:t>
      </w:r>
      <w:r w:rsidR="0020694A">
        <w:rPr>
          <w:rFonts w:eastAsia="Calibri"/>
        </w:rPr>
        <w:t>r</w:t>
      </w:r>
      <w:r w:rsidR="00FC5D09">
        <w:rPr>
          <w:rFonts w:eastAsia="Calibri"/>
        </w:rPr>
        <w:t>outes,</w:t>
      </w:r>
      <w:r w:rsidR="0020694A">
        <w:rPr>
          <w:rFonts w:eastAsia="Calibri"/>
        </w:rPr>
        <w:t xml:space="preserve"> </w:t>
      </w:r>
      <w:r w:rsidR="00FC5D09">
        <w:rPr>
          <w:rFonts w:eastAsia="Calibri"/>
        </w:rPr>
        <w:t>rather than being withdrawn as unsuitable</w:t>
      </w:r>
      <w:r w:rsidR="00BA5EB6">
        <w:rPr>
          <w:rFonts w:eastAsia="Calibri"/>
        </w:rPr>
        <w:t>.</w:t>
      </w:r>
      <w:r w:rsidR="002400C0">
        <w:rPr>
          <w:rFonts w:eastAsia="Calibri"/>
        </w:rPr>
        <w:t xml:space="preserve"> I consider that the change in distance more </w:t>
      </w:r>
      <w:r w:rsidR="00861532">
        <w:rPr>
          <w:rFonts w:eastAsia="Calibri"/>
        </w:rPr>
        <w:t>relev</w:t>
      </w:r>
      <w:r w:rsidR="002400C0">
        <w:rPr>
          <w:rFonts w:eastAsia="Calibri"/>
        </w:rPr>
        <w:t>an</w:t>
      </w:r>
      <w:r w:rsidR="00861532">
        <w:rPr>
          <w:rFonts w:eastAsia="Calibri"/>
        </w:rPr>
        <w:t>t t</w:t>
      </w:r>
      <w:r w:rsidR="002400C0">
        <w:rPr>
          <w:rFonts w:eastAsia="Calibri"/>
        </w:rPr>
        <w:t xml:space="preserve">o those living locally and I have taken these </w:t>
      </w:r>
      <w:r w:rsidR="00F055E6">
        <w:rPr>
          <w:rFonts w:eastAsia="Calibri"/>
        </w:rPr>
        <w:t xml:space="preserve">matters into account </w:t>
      </w:r>
      <w:r w:rsidR="00EA1D05">
        <w:rPr>
          <w:rFonts w:eastAsia="Calibri"/>
        </w:rPr>
        <w:t>above</w:t>
      </w:r>
      <w:r w:rsidR="00F055E6">
        <w:rPr>
          <w:rFonts w:eastAsia="Calibri"/>
        </w:rPr>
        <w:t>.</w:t>
      </w:r>
      <w:r w:rsidR="0014372A">
        <w:rPr>
          <w:rFonts w:eastAsia="Calibri"/>
        </w:rPr>
        <w:t xml:space="preserve">   </w:t>
      </w:r>
    </w:p>
    <w:p w14:paraId="6974B710" w14:textId="602BE3D0" w:rsidR="00676899" w:rsidRPr="00D278F9" w:rsidRDefault="00676899" w:rsidP="004E11CA">
      <w:pPr>
        <w:pStyle w:val="Style1"/>
        <w:tabs>
          <w:tab w:val="clear" w:pos="720"/>
        </w:tabs>
        <w:ind w:left="426" w:hanging="568"/>
        <w:rPr>
          <w:color w:val="auto"/>
        </w:rPr>
      </w:pPr>
      <w:r w:rsidRPr="00D278F9">
        <w:rPr>
          <w:color w:val="auto"/>
        </w:rPr>
        <w:t xml:space="preserve">By virtue of the section 121(2) of the 1980 Act, section 28 applies to rail crossing extinguishment orders. Section 28 provides for compensation to be payable where it can be shown that the value of an interest in land has depreciated as a result of </w:t>
      </w:r>
      <w:r w:rsidR="00D278F9" w:rsidRPr="00D278F9">
        <w:rPr>
          <w:color w:val="auto"/>
        </w:rPr>
        <w:t>an</w:t>
      </w:r>
      <w:r w:rsidRPr="00D278F9">
        <w:rPr>
          <w:color w:val="auto"/>
        </w:rPr>
        <w:t xml:space="preserve"> order or where a person has suffered damage by being disturbed in his enjoyment of land in consequence of the making of an order.</w:t>
      </w:r>
      <w:r w:rsidR="00D278F9" w:rsidRPr="00D278F9">
        <w:rPr>
          <w:color w:val="auto"/>
        </w:rPr>
        <w:t xml:space="preserve"> </w:t>
      </w:r>
      <w:r w:rsidRPr="00D278F9">
        <w:rPr>
          <w:color w:val="auto"/>
        </w:rPr>
        <w:t xml:space="preserve">The term “interest” is defined in section 28(5) to include rights over land, whether those rights are enjoyed by virtue of an interest in land, by agreement or by licence. </w:t>
      </w:r>
      <w:r w:rsidR="00D40DFB">
        <w:rPr>
          <w:color w:val="auto"/>
        </w:rPr>
        <w:t>C</w:t>
      </w:r>
      <w:r w:rsidRPr="00D278F9">
        <w:rPr>
          <w:color w:val="auto"/>
        </w:rPr>
        <w:t xml:space="preserve">ompensation would only be payable </w:t>
      </w:r>
      <w:r w:rsidR="00D40DFB">
        <w:rPr>
          <w:color w:val="auto"/>
        </w:rPr>
        <w:t>to</w:t>
      </w:r>
      <w:r w:rsidRPr="00D278F9">
        <w:rPr>
          <w:color w:val="auto"/>
        </w:rPr>
        <w:t xml:space="preserve"> </w:t>
      </w:r>
      <w:r w:rsidR="005769B8">
        <w:rPr>
          <w:color w:val="auto"/>
        </w:rPr>
        <w:t>lando</w:t>
      </w:r>
      <w:r w:rsidRPr="00D278F9">
        <w:rPr>
          <w:color w:val="auto"/>
        </w:rPr>
        <w:t>wn</w:t>
      </w:r>
      <w:r w:rsidR="00D40DFB">
        <w:rPr>
          <w:color w:val="auto"/>
        </w:rPr>
        <w:t>ers o</w:t>
      </w:r>
      <w:r w:rsidRPr="00D278F9">
        <w:rPr>
          <w:color w:val="auto"/>
        </w:rPr>
        <w:t>r th</w:t>
      </w:r>
      <w:r w:rsidR="0015078B">
        <w:rPr>
          <w:color w:val="auto"/>
        </w:rPr>
        <w:t>os</w:t>
      </w:r>
      <w:r w:rsidRPr="00D278F9">
        <w:rPr>
          <w:color w:val="auto"/>
        </w:rPr>
        <w:t>e</w:t>
      </w:r>
      <w:r w:rsidR="0015078B">
        <w:rPr>
          <w:color w:val="auto"/>
        </w:rPr>
        <w:t xml:space="preserve"> with a</w:t>
      </w:r>
      <w:r w:rsidRPr="00D278F9">
        <w:rPr>
          <w:color w:val="auto"/>
        </w:rPr>
        <w:t>ny other legal basis to sue for the effect the extinguishment on them.</w:t>
      </w:r>
    </w:p>
    <w:p w14:paraId="64A97F44" w14:textId="6503E182" w:rsidR="00952E35" w:rsidRPr="00327857" w:rsidRDefault="00944B70" w:rsidP="004E11CA">
      <w:pPr>
        <w:pStyle w:val="Style1"/>
        <w:tabs>
          <w:tab w:val="clear" w:pos="720"/>
        </w:tabs>
        <w:ind w:left="426" w:hanging="568"/>
        <w:rPr>
          <w:color w:val="auto"/>
          <w:szCs w:val="22"/>
        </w:rPr>
      </w:pPr>
      <w:r w:rsidRPr="00327857">
        <w:rPr>
          <w:color w:val="auto"/>
        </w:rPr>
        <w:t xml:space="preserve">As compensation </w:t>
      </w:r>
      <w:r w:rsidR="00676899" w:rsidRPr="00327857">
        <w:rPr>
          <w:color w:val="auto"/>
        </w:rPr>
        <w:t>is a post-confirmation matter</w:t>
      </w:r>
      <w:r w:rsidRPr="00327857">
        <w:rPr>
          <w:color w:val="auto"/>
        </w:rPr>
        <w:t xml:space="preserve"> it is not directly before me</w:t>
      </w:r>
      <w:r w:rsidR="00272F7B" w:rsidRPr="00327857">
        <w:rPr>
          <w:color w:val="auto"/>
        </w:rPr>
        <w:t xml:space="preserve">. </w:t>
      </w:r>
      <w:r w:rsidR="005769B8">
        <w:rPr>
          <w:color w:val="auto"/>
        </w:rPr>
        <w:t xml:space="preserve">As </w:t>
      </w:r>
      <w:r w:rsidR="00DB74CA">
        <w:rPr>
          <w:color w:val="auto"/>
        </w:rPr>
        <w:t>f</w:t>
      </w:r>
      <w:r w:rsidR="00E36E99" w:rsidRPr="00327857">
        <w:rPr>
          <w:color w:val="auto"/>
        </w:rPr>
        <w:t>unding has been agreed between SCC and NR t</w:t>
      </w:r>
      <w:r w:rsidR="00676899" w:rsidRPr="00327857">
        <w:rPr>
          <w:color w:val="auto"/>
        </w:rPr>
        <w:t>o</w:t>
      </w:r>
      <w:r w:rsidR="00CC62C9" w:rsidRPr="00327857">
        <w:rPr>
          <w:color w:val="auto"/>
        </w:rPr>
        <w:t xml:space="preserve"> </w:t>
      </w:r>
      <w:r w:rsidR="00E36E99" w:rsidRPr="00327857">
        <w:rPr>
          <w:color w:val="auto"/>
        </w:rPr>
        <w:t>improve the alternative route</w:t>
      </w:r>
      <w:r w:rsidR="003D15DB" w:rsidRPr="00327857">
        <w:rPr>
          <w:color w:val="auto"/>
        </w:rPr>
        <w:t xml:space="preserve"> </w:t>
      </w:r>
      <w:r w:rsidR="00E36E99" w:rsidRPr="00327857">
        <w:rPr>
          <w:color w:val="auto"/>
        </w:rPr>
        <w:t>I</w:t>
      </w:r>
      <w:r w:rsidR="00CC62C9" w:rsidRPr="00327857">
        <w:rPr>
          <w:color w:val="auto"/>
        </w:rPr>
        <w:t xml:space="preserve"> consider th</w:t>
      </w:r>
      <w:r w:rsidR="00E36E99" w:rsidRPr="00327857">
        <w:rPr>
          <w:color w:val="auto"/>
        </w:rPr>
        <w:t>is re</w:t>
      </w:r>
      <w:r w:rsidR="00CC62C9" w:rsidRPr="00327857">
        <w:rPr>
          <w:color w:val="auto"/>
        </w:rPr>
        <w:t>a</w:t>
      </w:r>
      <w:r w:rsidR="00E36E99" w:rsidRPr="00327857">
        <w:rPr>
          <w:color w:val="auto"/>
        </w:rPr>
        <w:t>sonably mee</w:t>
      </w:r>
      <w:r w:rsidR="00CC62C9" w:rsidRPr="00327857">
        <w:rPr>
          <w:color w:val="auto"/>
        </w:rPr>
        <w:t>t</w:t>
      </w:r>
      <w:r w:rsidR="00E36E99" w:rsidRPr="00327857">
        <w:rPr>
          <w:color w:val="auto"/>
        </w:rPr>
        <w:t xml:space="preserve">s the </w:t>
      </w:r>
      <w:r w:rsidR="00CC62C9" w:rsidRPr="00327857">
        <w:rPr>
          <w:color w:val="auto"/>
        </w:rPr>
        <w:t xml:space="preserve">CVPCIC </w:t>
      </w:r>
      <w:r w:rsidR="00CC62C9" w:rsidRPr="00327857">
        <w:rPr>
          <w:color w:val="auto"/>
          <w:szCs w:val="22"/>
        </w:rPr>
        <w:t>s</w:t>
      </w:r>
      <w:r w:rsidR="00E36E99" w:rsidRPr="00327857">
        <w:rPr>
          <w:color w:val="auto"/>
          <w:szCs w:val="22"/>
        </w:rPr>
        <w:t xml:space="preserve">uggestion </w:t>
      </w:r>
      <w:r w:rsidR="00EE5CB5">
        <w:t xml:space="preserve">that </w:t>
      </w:r>
      <w:r w:rsidR="00EE5CB5" w:rsidRPr="00D57214">
        <w:t>NR</w:t>
      </w:r>
      <w:r w:rsidR="00EE5CB5">
        <w:t xml:space="preserve"> should provide </w:t>
      </w:r>
      <w:r w:rsidR="00EE5CB5" w:rsidRPr="00D57214">
        <w:t>mitigation and compensation</w:t>
      </w:r>
      <w:r w:rsidR="00B9672E">
        <w:t xml:space="preserve">. The suggestion of </w:t>
      </w:r>
      <w:r w:rsidR="00EE5CB5" w:rsidRPr="00E23148">
        <w:t xml:space="preserve">investment or </w:t>
      </w:r>
      <w:r w:rsidR="00EE5CB5">
        <w:t xml:space="preserve">an </w:t>
      </w:r>
      <w:r w:rsidR="00EE5CB5" w:rsidRPr="00E23148">
        <w:t>annual contribution that c</w:t>
      </w:r>
      <w:r w:rsidR="00EE5CB5">
        <w:t xml:space="preserve">ould be </w:t>
      </w:r>
      <w:r w:rsidR="00EE5CB5" w:rsidRPr="00E23148">
        <w:t>use</w:t>
      </w:r>
      <w:r w:rsidR="00EE5CB5">
        <w:t>d</w:t>
      </w:r>
      <w:r w:rsidR="00EE5CB5" w:rsidRPr="00E23148">
        <w:t xml:space="preserve"> to improve landscape and attractiveness of </w:t>
      </w:r>
      <w:r w:rsidR="00EE5CB5">
        <w:t xml:space="preserve">any alternative </w:t>
      </w:r>
      <w:r w:rsidR="00EE5CB5" w:rsidRPr="00E23148">
        <w:t>route</w:t>
      </w:r>
      <w:r w:rsidR="00EE5CB5">
        <w:t xml:space="preserve"> or routes to access the Moor</w:t>
      </w:r>
      <w:r w:rsidR="00BE64FE">
        <w:t xml:space="preserve"> </w:t>
      </w:r>
      <w:r w:rsidR="00EE5CB5">
        <w:t>is</w:t>
      </w:r>
      <w:r w:rsidR="00BE64FE">
        <w:t xml:space="preserve">, in my view, </w:t>
      </w:r>
      <w:r w:rsidR="00EE5CB5">
        <w:t>a</w:t>
      </w:r>
      <w:r w:rsidR="00BE64FE">
        <w:t>n en</w:t>
      </w:r>
      <w:r w:rsidR="00EE5CB5">
        <w:t>t</w:t>
      </w:r>
      <w:r w:rsidR="00BE64FE">
        <w:t>irely sepa</w:t>
      </w:r>
      <w:r w:rsidR="00EE5CB5">
        <w:t xml:space="preserve">rate </w:t>
      </w:r>
      <w:r w:rsidR="00BE64FE">
        <w:t>matter</w:t>
      </w:r>
      <w:r w:rsidR="00327857">
        <w:t xml:space="preserve">, not relevant to my </w:t>
      </w:r>
      <w:r w:rsidR="00EE5CB5">
        <w:t>consi</w:t>
      </w:r>
      <w:r w:rsidR="00327857">
        <w:t>derati</w:t>
      </w:r>
      <w:r w:rsidR="00EE5CB5">
        <w:t>on</w:t>
      </w:r>
      <w:r w:rsidR="00676899" w:rsidRPr="00327857">
        <w:rPr>
          <w:color w:val="auto"/>
          <w:szCs w:val="22"/>
        </w:rPr>
        <w:t xml:space="preserve">. </w:t>
      </w:r>
    </w:p>
    <w:p w14:paraId="21920082" w14:textId="71D50675" w:rsidR="00035FD2" w:rsidRPr="006E7F97" w:rsidRDefault="003012DB" w:rsidP="00035FD2">
      <w:pPr>
        <w:pStyle w:val="Long4"/>
        <w:rPr>
          <w:bCs/>
          <w:color w:val="auto"/>
          <w:szCs w:val="22"/>
        </w:rPr>
      </w:pPr>
      <w:r w:rsidRPr="006E7F97">
        <w:rPr>
          <w:bCs/>
          <w:color w:val="auto"/>
          <w:szCs w:val="22"/>
        </w:rPr>
        <w:t>Altern</w:t>
      </w:r>
      <w:r w:rsidR="00035FD2" w:rsidRPr="006E7F97">
        <w:rPr>
          <w:bCs/>
          <w:color w:val="auto"/>
          <w:szCs w:val="22"/>
        </w:rPr>
        <w:t>a</w:t>
      </w:r>
      <w:r w:rsidRPr="006E7F97">
        <w:rPr>
          <w:bCs/>
          <w:color w:val="auto"/>
          <w:szCs w:val="22"/>
        </w:rPr>
        <w:t>tive route summary</w:t>
      </w:r>
    </w:p>
    <w:p w14:paraId="24E5B3DE" w14:textId="79A9EADD" w:rsidR="005F6BD0" w:rsidRDefault="00E7184C" w:rsidP="004E11CA">
      <w:pPr>
        <w:pStyle w:val="Style1"/>
        <w:tabs>
          <w:tab w:val="clear" w:pos="720"/>
        </w:tabs>
        <w:ind w:left="426" w:hanging="568"/>
        <w:rPr>
          <w:color w:val="auto"/>
        </w:rPr>
      </w:pPr>
      <w:r w:rsidRPr="005F6BD0">
        <w:rPr>
          <w:color w:val="auto"/>
        </w:rPr>
        <w:t>I</w:t>
      </w:r>
      <w:r w:rsidR="007514CF" w:rsidRPr="005F6BD0">
        <w:rPr>
          <w:color w:val="auto"/>
        </w:rPr>
        <w:t xml:space="preserve"> do </w:t>
      </w:r>
      <w:r w:rsidRPr="005F6BD0">
        <w:rPr>
          <w:color w:val="auto"/>
        </w:rPr>
        <w:t>not</w:t>
      </w:r>
      <w:r w:rsidR="007514CF" w:rsidRPr="005F6BD0">
        <w:rPr>
          <w:color w:val="auto"/>
        </w:rPr>
        <w:t xml:space="preserve"> consider it </w:t>
      </w:r>
      <w:r w:rsidR="00821540" w:rsidRPr="005F6BD0">
        <w:rPr>
          <w:color w:val="auto"/>
        </w:rPr>
        <w:t xml:space="preserve">sufficient </w:t>
      </w:r>
      <w:r w:rsidR="007514CF" w:rsidRPr="005F6BD0">
        <w:rPr>
          <w:color w:val="auto"/>
        </w:rPr>
        <w:t>t</w:t>
      </w:r>
      <w:r w:rsidRPr="005F6BD0">
        <w:rPr>
          <w:color w:val="auto"/>
        </w:rPr>
        <w:t>o</w:t>
      </w:r>
      <w:r w:rsidR="007514CF" w:rsidRPr="005F6BD0">
        <w:rPr>
          <w:color w:val="auto"/>
        </w:rPr>
        <w:t xml:space="preserve"> simply show that a</w:t>
      </w:r>
      <w:r w:rsidRPr="005F6BD0">
        <w:rPr>
          <w:color w:val="auto"/>
        </w:rPr>
        <w:t>n alternative route</w:t>
      </w:r>
      <w:r w:rsidR="007514CF" w:rsidRPr="005F6BD0">
        <w:rPr>
          <w:color w:val="auto"/>
        </w:rPr>
        <w:t xml:space="preserve"> exists; that route </w:t>
      </w:r>
      <w:r w:rsidR="00BE1620" w:rsidRPr="005F6BD0">
        <w:rPr>
          <w:color w:val="auto"/>
        </w:rPr>
        <w:t>m</w:t>
      </w:r>
      <w:r w:rsidRPr="005F6BD0">
        <w:rPr>
          <w:color w:val="auto"/>
        </w:rPr>
        <w:t>u</w:t>
      </w:r>
      <w:r w:rsidR="00BE1620" w:rsidRPr="005F6BD0">
        <w:rPr>
          <w:color w:val="auto"/>
        </w:rPr>
        <w:t>s</w:t>
      </w:r>
      <w:r w:rsidRPr="005F6BD0">
        <w:rPr>
          <w:color w:val="auto"/>
        </w:rPr>
        <w:t>t</w:t>
      </w:r>
      <w:r w:rsidR="00BE1620" w:rsidRPr="005F6BD0">
        <w:rPr>
          <w:color w:val="auto"/>
        </w:rPr>
        <w:t xml:space="preserve"> pr</w:t>
      </w:r>
      <w:r w:rsidRPr="005F6BD0">
        <w:rPr>
          <w:color w:val="auto"/>
        </w:rPr>
        <w:t>ov</w:t>
      </w:r>
      <w:r w:rsidR="00BE1620" w:rsidRPr="005F6BD0">
        <w:rPr>
          <w:color w:val="auto"/>
        </w:rPr>
        <w:t>id</w:t>
      </w:r>
      <w:r w:rsidRPr="005F6BD0">
        <w:rPr>
          <w:color w:val="auto"/>
        </w:rPr>
        <w:t xml:space="preserve">e </w:t>
      </w:r>
      <w:r w:rsidR="00BE1620" w:rsidRPr="005F6BD0">
        <w:rPr>
          <w:color w:val="auto"/>
        </w:rPr>
        <w:t>a reasonable alter</w:t>
      </w:r>
      <w:r w:rsidRPr="005F6BD0">
        <w:rPr>
          <w:color w:val="auto"/>
        </w:rPr>
        <w:t>n</w:t>
      </w:r>
      <w:r w:rsidR="00BE1620" w:rsidRPr="005F6BD0">
        <w:rPr>
          <w:color w:val="auto"/>
        </w:rPr>
        <w:t>ati</w:t>
      </w:r>
      <w:r w:rsidRPr="005F6BD0">
        <w:rPr>
          <w:color w:val="auto"/>
        </w:rPr>
        <w:t>ve</w:t>
      </w:r>
      <w:r w:rsidR="00BE1620" w:rsidRPr="005F6BD0">
        <w:rPr>
          <w:color w:val="auto"/>
        </w:rPr>
        <w:t>, taki</w:t>
      </w:r>
      <w:r w:rsidRPr="005F6BD0">
        <w:rPr>
          <w:color w:val="auto"/>
        </w:rPr>
        <w:t>n</w:t>
      </w:r>
      <w:r w:rsidR="00BE1620" w:rsidRPr="005F6BD0">
        <w:rPr>
          <w:color w:val="auto"/>
        </w:rPr>
        <w:t xml:space="preserve">g </w:t>
      </w:r>
      <w:r w:rsidR="0047110F" w:rsidRPr="005F6BD0">
        <w:rPr>
          <w:color w:val="auto"/>
        </w:rPr>
        <w:t xml:space="preserve">account of the </w:t>
      </w:r>
      <w:r w:rsidRPr="005F6BD0">
        <w:rPr>
          <w:color w:val="auto"/>
        </w:rPr>
        <w:t>re</w:t>
      </w:r>
      <w:r w:rsidR="0047110F" w:rsidRPr="005F6BD0">
        <w:rPr>
          <w:color w:val="auto"/>
        </w:rPr>
        <w:t>lev</w:t>
      </w:r>
      <w:r w:rsidRPr="005F6BD0">
        <w:rPr>
          <w:color w:val="auto"/>
        </w:rPr>
        <w:t>an</w:t>
      </w:r>
      <w:r w:rsidR="0047110F" w:rsidRPr="005F6BD0">
        <w:rPr>
          <w:color w:val="auto"/>
        </w:rPr>
        <w:t>t local circumstance</w:t>
      </w:r>
      <w:r w:rsidR="00364747">
        <w:rPr>
          <w:color w:val="auto"/>
        </w:rPr>
        <w:t>s</w:t>
      </w:r>
      <w:r w:rsidR="0047110F" w:rsidRPr="005F6BD0">
        <w:rPr>
          <w:color w:val="auto"/>
        </w:rPr>
        <w:t xml:space="preserve">, which will </w:t>
      </w:r>
      <w:r w:rsidR="00CB0E8D" w:rsidRPr="005F6BD0">
        <w:rPr>
          <w:color w:val="auto"/>
        </w:rPr>
        <w:t xml:space="preserve">be different </w:t>
      </w:r>
      <w:r w:rsidRPr="005F6BD0">
        <w:rPr>
          <w:color w:val="auto"/>
        </w:rPr>
        <w:t>in eve</w:t>
      </w:r>
      <w:r w:rsidR="00CB0E8D" w:rsidRPr="005F6BD0">
        <w:rPr>
          <w:color w:val="auto"/>
        </w:rPr>
        <w:t>ry cas</w:t>
      </w:r>
      <w:r w:rsidRPr="005F6BD0">
        <w:rPr>
          <w:color w:val="auto"/>
        </w:rPr>
        <w:t>e.</w:t>
      </w:r>
      <w:r w:rsidR="00CB0E8D" w:rsidRPr="005F6BD0">
        <w:rPr>
          <w:color w:val="auto"/>
        </w:rPr>
        <w:t xml:space="preserve"> A</w:t>
      </w:r>
      <w:r w:rsidR="00667B87" w:rsidRPr="005F6BD0">
        <w:rPr>
          <w:color w:val="auto"/>
        </w:rPr>
        <w:t>dditional distance</w:t>
      </w:r>
      <w:r w:rsidR="00823BC2" w:rsidRPr="005F6BD0">
        <w:rPr>
          <w:color w:val="auto"/>
        </w:rPr>
        <w:t xml:space="preserve"> and time</w:t>
      </w:r>
      <w:r w:rsidR="00667B87" w:rsidRPr="005F6BD0">
        <w:rPr>
          <w:color w:val="auto"/>
        </w:rPr>
        <w:t xml:space="preserve"> </w:t>
      </w:r>
      <w:r w:rsidR="008977BE" w:rsidRPr="005F6BD0">
        <w:rPr>
          <w:color w:val="auto"/>
        </w:rPr>
        <w:t xml:space="preserve">will </w:t>
      </w:r>
      <w:r w:rsidR="00667B87" w:rsidRPr="005F6BD0">
        <w:rPr>
          <w:color w:val="auto"/>
        </w:rPr>
        <w:t xml:space="preserve">be inconvenient to </w:t>
      </w:r>
      <w:r w:rsidR="008977BE" w:rsidRPr="005F6BD0">
        <w:rPr>
          <w:color w:val="auto"/>
        </w:rPr>
        <w:t xml:space="preserve">some </w:t>
      </w:r>
      <w:r w:rsidR="00667B87" w:rsidRPr="005F6BD0">
        <w:rPr>
          <w:color w:val="auto"/>
        </w:rPr>
        <w:t>users</w:t>
      </w:r>
      <w:r w:rsidR="000E2427" w:rsidRPr="005F6BD0">
        <w:rPr>
          <w:color w:val="auto"/>
        </w:rPr>
        <w:t xml:space="preserve"> and may c</w:t>
      </w:r>
      <w:r w:rsidR="00823BC2" w:rsidRPr="005F6BD0">
        <w:rPr>
          <w:color w:val="auto"/>
        </w:rPr>
        <w:t>urtail</w:t>
      </w:r>
      <w:r w:rsidR="000E2427" w:rsidRPr="005F6BD0">
        <w:rPr>
          <w:color w:val="auto"/>
        </w:rPr>
        <w:t xml:space="preserve"> </w:t>
      </w:r>
      <w:r w:rsidR="00823BC2" w:rsidRPr="005F6BD0">
        <w:rPr>
          <w:color w:val="auto"/>
        </w:rPr>
        <w:t>or</w:t>
      </w:r>
      <w:r w:rsidR="000E2427" w:rsidRPr="005F6BD0">
        <w:rPr>
          <w:color w:val="auto"/>
        </w:rPr>
        <w:t xml:space="preserve"> pr</w:t>
      </w:r>
      <w:r w:rsidR="00823BC2" w:rsidRPr="005F6BD0">
        <w:rPr>
          <w:color w:val="auto"/>
        </w:rPr>
        <w:t>e</w:t>
      </w:r>
      <w:r w:rsidR="000E2427" w:rsidRPr="005F6BD0">
        <w:rPr>
          <w:color w:val="auto"/>
        </w:rPr>
        <w:t>ve</w:t>
      </w:r>
      <w:r w:rsidR="00823BC2" w:rsidRPr="005F6BD0">
        <w:rPr>
          <w:color w:val="auto"/>
        </w:rPr>
        <w:t>nt</w:t>
      </w:r>
      <w:r w:rsidR="000E2427" w:rsidRPr="005F6BD0">
        <w:rPr>
          <w:color w:val="auto"/>
        </w:rPr>
        <w:t xml:space="preserve"> their </w:t>
      </w:r>
      <w:r w:rsidR="00AB41D7" w:rsidRPr="005F6BD0">
        <w:rPr>
          <w:color w:val="auto"/>
        </w:rPr>
        <w:t>for</w:t>
      </w:r>
      <w:r w:rsidR="00823BC2" w:rsidRPr="005F6BD0">
        <w:rPr>
          <w:color w:val="auto"/>
        </w:rPr>
        <w:t>me</w:t>
      </w:r>
      <w:r w:rsidR="00AB41D7" w:rsidRPr="005F6BD0">
        <w:rPr>
          <w:color w:val="auto"/>
        </w:rPr>
        <w:t>r u</w:t>
      </w:r>
      <w:r w:rsidR="00823BC2" w:rsidRPr="005F6BD0">
        <w:rPr>
          <w:color w:val="auto"/>
        </w:rPr>
        <w:t>s</w:t>
      </w:r>
      <w:r w:rsidR="00AB41D7" w:rsidRPr="005F6BD0">
        <w:rPr>
          <w:color w:val="auto"/>
        </w:rPr>
        <w:t>e of the area. Al</w:t>
      </w:r>
      <w:r w:rsidR="00823BC2" w:rsidRPr="005F6BD0">
        <w:rPr>
          <w:color w:val="auto"/>
        </w:rPr>
        <w:t>t</w:t>
      </w:r>
      <w:r w:rsidR="00AB41D7" w:rsidRPr="005F6BD0">
        <w:rPr>
          <w:color w:val="auto"/>
        </w:rPr>
        <w:t>h</w:t>
      </w:r>
      <w:r w:rsidR="00823BC2" w:rsidRPr="005F6BD0">
        <w:rPr>
          <w:color w:val="auto"/>
        </w:rPr>
        <w:t>o</w:t>
      </w:r>
      <w:r w:rsidR="00AB41D7" w:rsidRPr="005F6BD0">
        <w:rPr>
          <w:color w:val="auto"/>
        </w:rPr>
        <w:t>ugh FP17 is subject to flooding</w:t>
      </w:r>
      <w:r w:rsidR="00754131" w:rsidRPr="005F6BD0">
        <w:rPr>
          <w:color w:val="auto"/>
        </w:rPr>
        <w:t xml:space="preserve"> this appears </w:t>
      </w:r>
      <w:r w:rsidR="00F04798" w:rsidRPr="005F6BD0">
        <w:rPr>
          <w:color w:val="auto"/>
        </w:rPr>
        <w:t xml:space="preserve">from </w:t>
      </w:r>
      <w:r w:rsidR="00754131" w:rsidRPr="005F6BD0">
        <w:rPr>
          <w:color w:val="auto"/>
        </w:rPr>
        <w:lastRenderedPageBreak/>
        <w:t>the data t</w:t>
      </w:r>
      <w:r w:rsidR="00F04798" w:rsidRPr="005F6BD0">
        <w:rPr>
          <w:color w:val="auto"/>
        </w:rPr>
        <w:t>o</w:t>
      </w:r>
      <w:r w:rsidR="00754131" w:rsidRPr="005F6BD0">
        <w:rPr>
          <w:color w:val="auto"/>
        </w:rPr>
        <w:t xml:space="preserve"> </w:t>
      </w:r>
      <w:r w:rsidR="00940510" w:rsidRPr="005F6BD0">
        <w:rPr>
          <w:color w:val="auto"/>
        </w:rPr>
        <w:t>be</w:t>
      </w:r>
      <w:r w:rsidR="00754131" w:rsidRPr="005F6BD0">
        <w:rPr>
          <w:color w:val="auto"/>
        </w:rPr>
        <w:t xml:space="preserve"> </w:t>
      </w:r>
      <w:r w:rsidR="00385D8B" w:rsidRPr="005F6BD0">
        <w:rPr>
          <w:color w:val="auto"/>
        </w:rPr>
        <w:t>little</w:t>
      </w:r>
      <w:r w:rsidR="00754131" w:rsidRPr="005F6BD0">
        <w:rPr>
          <w:color w:val="auto"/>
        </w:rPr>
        <w:t xml:space="preserve"> diff</w:t>
      </w:r>
      <w:r w:rsidR="00940510" w:rsidRPr="005F6BD0">
        <w:rPr>
          <w:color w:val="auto"/>
        </w:rPr>
        <w:t>e</w:t>
      </w:r>
      <w:r w:rsidR="00754131" w:rsidRPr="005F6BD0">
        <w:rPr>
          <w:color w:val="auto"/>
        </w:rPr>
        <w:t>re</w:t>
      </w:r>
      <w:r w:rsidR="003E466C" w:rsidRPr="005F6BD0">
        <w:rPr>
          <w:color w:val="auto"/>
        </w:rPr>
        <w:t>n</w:t>
      </w:r>
      <w:r w:rsidR="00F04798" w:rsidRPr="005F6BD0">
        <w:rPr>
          <w:color w:val="auto"/>
        </w:rPr>
        <w:t>t</w:t>
      </w:r>
      <w:r w:rsidR="00754131" w:rsidRPr="005F6BD0">
        <w:rPr>
          <w:color w:val="auto"/>
        </w:rPr>
        <w:t xml:space="preserve"> </w:t>
      </w:r>
      <w:r w:rsidR="00385D8B" w:rsidRPr="005F6BD0">
        <w:rPr>
          <w:color w:val="auto"/>
        </w:rPr>
        <w:t>t</w:t>
      </w:r>
      <w:r w:rsidR="00667B87" w:rsidRPr="005F6BD0">
        <w:rPr>
          <w:color w:val="auto"/>
        </w:rPr>
        <w:t>o</w:t>
      </w:r>
      <w:r w:rsidR="00754131" w:rsidRPr="005F6BD0">
        <w:rPr>
          <w:color w:val="auto"/>
        </w:rPr>
        <w:t xml:space="preserve"> th</w:t>
      </w:r>
      <w:r w:rsidR="00667B87" w:rsidRPr="005F6BD0">
        <w:rPr>
          <w:color w:val="auto"/>
        </w:rPr>
        <w:t>e</w:t>
      </w:r>
      <w:r w:rsidR="00385D8B" w:rsidRPr="005F6BD0">
        <w:rPr>
          <w:color w:val="auto"/>
        </w:rPr>
        <w:t xml:space="preserve"> situation us</w:t>
      </w:r>
      <w:r w:rsidR="00F04798" w:rsidRPr="005F6BD0">
        <w:rPr>
          <w:color w:val="auto"/>
        </w:rPr>
        <w:t>e</w:t>
      </w:r>
      <w:r w:rsidR="00385D8B" w:rsidRPr="005F6BD0">
        <w:rPr>
          <w:color w:val="auto"/>
        </w:rPr>
        <w:t>rs w</w:t>
      </w:r>
      <w:r w:rsidR="00F04798" w:rsidRPr="005F6BD0">
        <w:rPr>
          <w:color w:val="auto"/>
        </w:rPr>
        <w:t>o</w:t>
      </w:r>
      <w:r w:rsidR="00385D8B" w:rsidRPr="005F6BD0">
        <w:rPr>
          <w:color w:val="auto"/>
        </w:rPr>
        <w:t>u</w:t>
      </w:r>
      <w:r w:rsidR="00F04798" w:rsidRPr="005F6BD0">
        <w:rPr>
          <w:color w:val="auto"/>
        </w:rPr>
        <w:t>l</w:t>
      </w:r>
      <w:r w:rsidR="00385D8B" w:rsidRPr="005F6BD0">
        <w:rPr>
          <w:color w:val="auto"/>
        </w:rPr>
        <w:t>d find on FP18</w:t>
      </w:r>
      <w:r w:rsidR="007028BA">
        <w:rPr>
          <w:color w:val="auto"/>
        </w:rPr>
        <w:t xml:space="preserve"> and I note that the landowner indicated there had been increased use of F</w:t>
      </w:r>
      <w:r w:rsidR="00364747">
        <w:rPr>
          <w:color w:val="auto"/>
        </w:rPr>
        <w:t>P17 following the temporary closure, s</w:t>
      </w:r>
      <w:r w:rsidR="0046178A">
        <w:rPr>
          <w:color w:val="auto"/>
        </w:rPr>
        <w:t>ugges</w:t>
      </w:r>
      <w:r w:rsidR="00364747">
        <w:rPr>
          <w:color w:val="auto"/>
        </w:rPr>
        <w:t xml:space="preserve">ting </w:t>
      </w:r>
      <w:r w:rsidR="009E118C">
        <w:rPr>
          <w:color w:val="auto"/>
        </w:rPr>
        <w:t>th</w:t>
      </w:r>
      <w:r w:rsidR="00364747">
        <w:rPr>
          <w:color w:val="auto"/>
        </w:rPr>
        <w:t>at at</w:t>
      </w:r>
      <w:r w:rsidR="009E118C">
        <w:rPr>
          <w:color w:val="auto"/>
        </w:rPr>
        <w:t xml:space="preserve"> </w:t>
      </w:r>
      <w:r w:rsidR="0046178A">
        <w:rPr>
          <w:color w:val="auto"/>
        </w:rPr>
        <w:t xml:space="preserve">least some people </w:t>
      </w:r>
      <w:r w:rsidR="00751E8F">
        <w:rPr>
          <w:color w:val="auto"/>
        </w:rPr>
        <w:t>have found the alternative to be appropria</w:t>
      </w:r>
      <w:r w:rsidR="001248A6">
        <w:rPr>
          <w:color w:val="auto"/>
        </w:rPr>
        <w:t>te for them</w:t>
      </w:r>
      <w:r w:rsidR="00385D8B" w:rsidRPr="005F6BD0">
        <w:rPr>
          <w:color w:val="auto"/>
        </w:rPr>
        <w:t>.</w:t>
      </w:r>
      <w:r w:rsidR="0014372A">
        <w:rPr>
          <w:color w:val="auto"/>
        </w:rPr>
        <w:t xml:space="preserve"> </w:t>
      </w:r>
    </w:p>
    <w:p w14:paraId="4624AEB1" w14:textId="71A1329D" w:rsidR="002B621F" w:rsidRPr="002B621F" w:rsidRDefault="00C54D48" w:rsidP="004E11CA">
      <w:pPr>
        <w:pStyle w:val="Style1"/>
        <w:tabs>
          <w:tab w:val="clear" w:pos="720"/>
        </w:tabs>
        <w:ind w:left="426" w:hanging="568"/>
      </w:pPr>
      <w:r w:rsidRPr="002B621F">
        <w:rPr>
          <w:color w:val="auto"/>
        </w:rPr>
        <w:t xml:space="preserve">I </w:t>
      </w:r>
      <w:r w:rsidR="0020790C" w:rsidRPr="002B621F">
        <w:rPr>
          <w:color w:val="auto"/>
        </w:rPr>
        <w:t>understand that recreational use is important</w:t>
      </w:r>
      <w:r w:rsidR="001248A6" w:rsidRPr="002B621F">
        <w:rPr>
          <w:color w:val="auto"/>
        </w:rPr>
        <w:t xml:space="preserve"> </w:t>
      </w:r>
      <w:r w:rsidR="0020790C" w:rsidRPr="002B621F">
        <w:rPr>
          <w:color w:val="auto"/>
        </w:rPr>
        <w:t xml:space="preserve">in relation to exercise, </w:t>
      </w:r>
      <w:r w:rsidR="00CC3CBD">
        <w:rPr>
          <w:color w:val="auto"/>
        </w:rPr>
        <w:t xml:space="preserve">wellbeing, physical </w:t>
      </w:r>
      <w:r w:rsidR="0020790C" w:rsidRPr="002B621F">
        <w:rPr>
          <w:color w:val="auto"/>
        </w:rPr>
        <w:t>and mental health</w:t>
      </w:r>
      <w:r w:rsidR="00CC3CBD">
        <w:rPr>
          <w:color w:val="auto"/>
        </w:rPr>
        <w:t>, with concerns that older residents in part</w:t>
      </w:r>
      <w:r w:rsidR="00F75951">
        <w:rPr>
          <w:color w:val="auto"/>
        </w:rPr>
        <w:t>icular were seeing a decrease in footfall and neighbourly greetings</w:t>
      </w:r>
      <w:r w:rsidR="0020790C" w:rsidRPr="002B621F">
        <w:rPr>
          <w:color w:val="auto"/>
        </w:rPr>
        <w:t>.</w:t>
      </w:r>
      <w:r w:rsidR="00A6675B" w:rsidRPr="002B621F">
        <w:rPr>
          <w:color w:val="auto"/>
        </w:rPr>
        <w:t xml:space="preserve"> </w:t>
      </w:r>
      <w:r w:rsidR="00F965B9" w:rsidRPr="002B621F">
        <w:rPr>
          <w:color w:val="auto"/>
        </w:rPr>
        <w:t xml:space="preserve">I note that </w:t>
      </w:r>
      <w:r w:rsidR="002A11EB" w:rsidRPr="002B621F">
        <w:rPr>
          <w:color w:val="auto"/>
        </w:rPr>
        <w:t xml:space="preserve">when the application was first submitted to </w:t>
      </w:r>
      <w:r w:rsidR="00CE59BF" w:rsidRPr="002B621F">
        <w:rPr>
          <w:color w:val="auto"/>
        </w:rPr>
        <w:t>SCC</w:t>
      </w:r>
      <w:r w:rsidR="002A11EB" w:rsidRPr="002B621F">
        <w:rPr>
          <w:color w:val="auto"/>
        </w:rPr>
        <w:t xml:space="preserve"> the relevant</w:t>
      </w:r>
      <w:r w:rsidR="00CE59BF" w:rsidRPr="002B621F">
        <w:rPr>
          <w:color w:val="auto"/>
        </w:rPr>
        <w:t xml:space="preserve"> Officer </w:t>
      </w:r>
      <w:r w:rsidR="00630840" w:rsidRPr="002B621F">
        <w:rPr>
          <w:color w:val="auto"/>
        </w:rPr>
        <w:t xml:space="preserve">took </w:t>
      </w:r>
      <w:r w:rsidR="004D6BFC" w:rsidRPr="002B621F">
        <w:rPr>
          <w:color w:val="auto"/>
        </w:rPr>
        <w:t>the view that the Order should be made</w:t>
      </w:r>
      <w:r w:rsidR="00F965B9" w:rsidRPr="002B621F">
        <w:rPr>
          <w:color w:val="auto"/>
        </w:rPr>
        <w:t>.</w:t>
      </w:r>
      <w:r w:rsidR="00A6675B" w:rsidRPr="002B621F">
        <w:rPr>
          <w:color w:val="auto"/>
        </w:rPr>
        <w:t xml:space="preserve"> </w:t>
      </w:r>
      <w:r w:rsidR="004D6BFC" w:rsidRPr="002B621F">
        <w:rPr>
          <w:color w:val="auto"/>
        </w:rPr>
        <w:t>A</w:t>
      </w:r>
      <w:r w:rsidR="00F965B9" w:rsidRPr="002B621F">
        <w:rPr>
          <w:color w:val="auto"/>
        </w:rPr>
        <w:t xml:space="preserve">s </w:t>
      </w:r>
      <w:r w:rsidR="004D6BFC" w:rsidRPr="002B621F">
        <w:rPr>
          <w:color w:val="auto"/>
        </w:rPr>
        <w:t xml:space="preserve">the highway authority for the </w:t>
      </w:r>
      <w:r w:rsidR="00174D4C" w:rsidRPr="002B621F">
        <w:rPr>
          <w:color w:val="auto"/>
        </w:rPr>
        <w:t>area,</w:t>
      </w:r>
      <w:r w:rsidR="004D6BFC" w:rsidRPr="002B621F">
        <w:rPr>
          <w:color w:val="auto"/>
        </w:rPr>
        <w:t xml:space="preserve"> I place weight on th</w:t>
      </w:r>
      <w:r w:rsidR="00D902A2" w:rsidRPr="002B621F">
        <w:rPr>
          <w:color w:val="auto"/>
        </w:rPr>
        <w:t xml:space="preserve">at </w:t>
      </w:r>
      <w:r w:rsidR="00F87298" w:rsidRPr="002B621F">
        <w:rPr>
          <w:color w:val="auto"/>
        </w:rPr>
        <w:t>re</w:t>
      </w:r>
      <w:r w:rsidR="00D902A2" w:rsidRPr="002B621F">
        <w:rPr>
          <w:color w:val="auto"/>
        </w:rPr>
        <w:t>commendation</w:t>
      </w:r>
      <w:r w:rsidR="00F965B9" w:rsidRPr="002B621F">
        <w:rPr>
          <w:color w:val="auto"/>
        </w:rPr>
        <w:t>.</w:t>
      </w:r>
      <w:r w:rsidR="002B621F" w:rsidRPr="002B621F">
        <w:rPr>
          <w:color w:val="auto"/>
        </w:rPr>
        <w:t xml:space="preserve"> S</w:t>
      </w:r>
      <w:r w:rsidR="002B621F" w:rsidRPr="002B621F">
        <w:t>BC</w:t>
      </w:r>
      <w:r w:rsidR="002B621F">
        <w:t xml:space="preserve"> t</w:t>
      </w:r>
      <w:r w:rsidR="002B621F" w:rsidRPr="002B621F">
        <w:t>o</w:t>
      </w:r>
      <w:r w:rsidR="002B621F">
        <w:t xml:space="preserve">ok </w:t>
      </w:r>
      <w:r w:rsidR="002B621F" w:rsidRPr="002B621F">
        <w:t xml:space="preserve">the </w:t>
      </w:r>
      <w:r w:rsidR="002B621F">
        <w:t>view, followin</w:t>
      </w:r>
      <w:r w:rsidR="002B621F" w:rsidRPr="002B621F">
        <w:t>g</w:t>
      </w:r>
      <w:r w:rsidR="002B621F">
        <w:t xml:space="preserve"> </w:t>
      </w:r>
      <w:r w:rsidR="002B621F" w:rsidRPr="002B621F">
        <w:t>secure</w:t>
      </w:r>
      <w:r w:rsidR="002B621F">
        <w:t xml:space="preserve">ment of the </w:t>
      </w:r>
      <w:r w:rsidR="00AB7725">
        <w:t xml:space="preserve">funding for </w:t>
      </w:r>
      <w:r w:rsidR="002B621F" w:rsidRPr="002B621F">
        <w:t>the proposed improvement works, that the northern alternative route c</w:t>
      </w:r>
      <w:r w:rsidR="00AB7725">
        <w:t>ould</w:t>
      </w:r>
      <w:r w:rsidR="002B621F" w:rsidRPr="002B621F">
        <w:t xml:space="preserve"> be made sufficiently safe</w:t>
      </w:r>
      <w:r w:rsidR="00002BBB">
        <w:t xml:space="preserve"> </w:t>
      </w:r>
      <w:r w:rsidR="002B621F" w:rsidRPr="002B621F">
        <w:rPr>
          <w:szCs w:val="22"/>
        </w:rPr>
        <w:t>f</w:t>
      </w:r>
      <w:r w:rsidR="00002BBB">
        <w:rPr>
          <w:szCs w:val="22"/>
        </w:rPr>
        <w:t xml:space="preserve">or </w:t>
      </w:r>
      <w:r w:rsidR="002B621F" w:rsidRPr="002B621F">
        <w:rPr>
          <w:szCs w:val="22"/>
        </w:rPr>
        <w:t>u</w:t>
      </w:r>
      <w:r w:rsidR="00002BBB">
        <w:rPr>
          <w:szCs w:val="22"/>
        </w:rPr>
        <w:t>se</w:t>
      </w:r>
      <w:r w:rsidR="002B621F" w:rsidRPr="002B621F">
        <w:rPr>
          <w:szCs w:val="22"/>
        </w:rPr>
        <w:t>r</w:t>
      </w:r>
      <w:r w:rsidR="00002BBB">
        <w:rPr>
          <w:szCs w:val="22"/>
        </w:rPr>
        <w:t>s</w:t>
      </w:r>
      <w:r w:rsidR="002B621F" w:rsidRPr="002B621F">
        <w:rPr>
          <w:szCs w:val="22"/>
        </w:rPr>
        <w:t xml:space="preserve">. </w:t>
      </w:r>
      <w:r w:rsidR="00002BBB">
        <w:rPr>
          <w:szCs w:val="22"/>
        </w:rPr>
        <w:t xml:space="preserve">Having accepted </w:t>
      </w:r>
      <w:r w:rsidR="002B621F" w:rsidRPr="002B621F">
        <w:t xml:space="preserve">that </w:t>
      </w:r>
      <w:r w:rsidR="00002BBB">
        <w:t>t</w:t>
      </w:r>
      <w:r w:rsidR="002B621F" w:rsidRPr="002B621F">
        <w:t>he evidence indicate</w:t>
      </w:r>
      <w:r w:rsidR="00002BBB">
        <w:t>d</w:t>
      </w:r>
      <w:r w:rsidR="002B621F" w:rsidRPr="002B621F">
        <w:t xml:space="preserve"> that</w:t>
      </w:r>
      <w:r w:rsidR="00002BBB">
        <w:t xml:space="preserve"> the</w:t>
      </w:r>
      <w:r w:rsidR="002B621F" w:rsidRPr="002B621F">
        <w:t xml:space="preserve"> </w:t>
      </w:r>
      <w:r w:rsidR="00002BBB">
        <w:t>c</w:t>
      </w:r>
      <w:r w:rsidR="002B621F" w:rsidRPr="002B621F">
        <w:t>rossing c</w:t>
      </w:r>
      <w:r w:rsidR="00002BBB">
        <w:t xml:space="preserve">ould </w:t>
      </w:r>
      <w:r w:rsidR="002B621F" w:rsidRPr="002B621F">
        <w:t>not be made safe through reasonably practicable means, the</w:t>
      </w:r>
      <w:r w:rsidR="00002BBB">
        <w:t xml:space="preserve">y were satisfied that </w:t>
      </w:r>
      <w:r w:rsidR="002B621F" w:rsidRPr="002B621F">
        <w:t>the alternative routes offer</w:t>
      </w:r>
      <w:r w:rsidR="00002BBB">
        <w:t>ed</w:t>
      </w:r>
      <w:r w:rsidR="002B621F" w:rsidRPr="002B621F">
        <w:t xml:space="preserve"> an acceptable compromise. </w:t>
      </w:r>
    </w:p>
    <w:p w14:paraId="7708A739" w14:textId="42B6FDFD" w:rsidR="00D92000" w:rsidRPr="00821540" w:rsidRDefault="00BA3835" w:rsidP="004E11CA">
      <w:pPr>
        <w:pStyle w:val="Style1"/>
        <w:tabs>
          <w:tab w:val="clear" w:pos="720"/>
        </w:tabs>
        <w:ind w:left="426" w:hanging="568"/>
        <w:rPr>
          <w:color w:val="auto"/>
        </w:rPr>
      </w:pPr>
      <w:r>
        <w:rPr>
          <w:color w:val="auto"/>
        </w:rPr>
        <w:t>Taking account of</w:t>
      </w:r>
      <w:r w:rsidR="000B0EEB" w:rsidRPr="00821540">
        <w:rPr>
          <w:color w:val="auto"/>
        </w:rPr>
        <w:t xml:space="preserve"> the</w:t>
      </w:r>
      <w:r>
        <w:rPr>
          <w:color w:val="auto"/>
        </w:rPr>
        <w:t xml:space="preserve"> r</w:t>
      </w:r>
      <w:r w:rsidR="000B0EEB" w:rsidRPr="00821540">
        <w:rPr>
          <w:color w:val="auto"/>
        </w:rPr>
        <w:t>e</w:t>
      </w:r>
      <w:r>
        <w:rPr>
          <w:color w:val="auto"/>
        </w:rPr>
        <w:t>levant</w:t>
      </w:r>
      <w:r w:rsidR="000B0EEB" w:rsidRPr="00821540">
        <w:rPr>
          <w:color w:val="auto"/>
        </w:rPr>
        <w:t xml:space="preserve"> matters, </w:t>
      </w:r>
      <w:r w:rsidR="005828FE" w:rsidRPr="00821540">
        <w:rPr>
          <w:color w:val="auto"/>
        </w:rPr>
        <w:t>I am satisfied that the</w:t>
      </w:r>
      <w:r w:rsidR="00CE7416">
        <w:rPr>
          <w:color w:val="auto"/>
        </w:rPr>
        <w:t>re a</w:t>
      </w:r>
      <w:r w:rsidR="005828FE" w:rsidRPr="00821540">
        <w:rPr>
          <w:color w:val="auto"/>
        </w:rPr>
        <w:t>re appropriate alternative</w:t>
      </w:r>
      <w:r w:rsidR="00CE7416">
        <w:rPr>
          <w:color w:val="auto"/>
        </w:rPr>
        <w:t xml:space="preserve"> route</w:t>
      </w:r>
      <w:r w:rsidR="005828FE" w:rsidRPr="00821540">
        <w:rPr>
          <w:color w:val="auto"/>
        </w:rPr>
        <w:t>s</w:t>
      </w:r>
      <w:r w:rsidR="00CE7416">
        <w:rPr>
          <w:color w:val="auto"/>
        </w:rPr>
        <w:t xml:space="preserve"> available</w:t>
      </w:r>
      <w:r w:rsidR="00F45837">
        <w:rPr>
          <w:color w:val="auto"/>
        </w:rPr>
        <w:t>, with i</w:t>
      </w:r>
      <w:r w:rsidR="005828FE" w:rsidRPr="00821540">
        <w:rPr>
          <w:color w:val="auto"/>
        </w:rPr>
        <w:t>m</w:t>
      </w:r>
      <w:r w:rsidR="00274530" w:rsidRPr="00821540">
        <w:rPr>
          <w:color w:val="auto"/>
        </w:rPr>
        <w:t>provement</w:t>
      </w:r>
      <w:r w:rsidR="005828FE" w:rsidRPr="00821540">
        <w:rPr>
          <w:color w:val="auto"/>
        </w:rPr>
        <w:t xml:space="preserve">s </w:t>
      </w:r>
      <w:r w:rsidR="00F45837">
        <w:rPr>
          <w:color w:val="auto"/>
        </w:rPr>
        <w:t xml:space="preserve">now </w:t>
      </w:r>
      <w:r w:rsidR="005828FE" w:rsidRPr="00821540">
        <w:rPr>
          <w:color w:val="auto"/>
        </w:rPr>
        <w:t>se</w:t>
      </w:r>
      <w:r w:rsidR="00F45837">
        <w:rPr>
          <w:color w:val="auto"/>
        </w:rPr>
        <w:t>c</w:t>
      </w:r>
      <w:r w:rsidR="005828FE" w:rsidRPr="00821540">
        <w:rPr>
          <w:color w:val="auto"/>
        </w:rPr>
        <w:t>u</w:t>
      </w:r>
      <w:r w:rsidR="00F45837">
        <w:rPr>
          <w:color w:val="auto"/>
        </w:rPr>
        <w:t>r</w:t>
      </w:r>
      <w:r w:rsidR="005828FE" w:rsidRPr="00821540">
        <w:rPr>
          <w:color w:val="auto"/>
        </w:rPr>
        <w:t xml:space="preserve">ed </w:t>
      </w:r>
      <w:r w:rsidR="00F45837">
        <w:rPr>
          <w:color w:val="auto"/>
        </w:rPr>
        <w:t>f</w:t>
      </w:r>
      <w:r w:rsidR="005828FE" w:rsidRPr="00821540">
        <w:rPr>
          <w:color w:val="auto"/>
        </w:rPr>
        <w:t>o</w:t>
      </w:r>
      <w:r w:rsidR="00F45837">
        <w:rPr>
          <w:color w:val="auto"/>
        </w:rPr>
        <w:t>r th</w:t>
      </w:r>
      <w:r w:rsidR="005828FE" w:rsidRPr="00821540">
        <w:rPr>
          <w:color w:val="auto"/>
        </w:rPr>
        <w:t>e</w:t>
      </w:r>
      <w:r w:rsidR="00F45837">
        <w:rPr>
          <w:color w:val="auto"/>
        </w:rPr>
        <w:t xml:space="preserve"> </w:t>
      </w:r>
      <w:r w:rsidR="00CE7416">
        <w:rPr>
          <w:color w:val="auto"/>
        </w:rPr>
        <w:t>northern rou</w:t>
      </w:r>
      <w:r w:rsidR="00F45837">
        <w:rPr>
          <w:color w:val="auto"/>
        </w:rPr>
        <w:t>t</w:t>
      </w:r>
      <w:r w:rsidR="005828FE" w:rsidRPr="00821540">
        <w:rPr>
          <w:color w:val="auto"/>
        </w:rPr>
        <w:t>e</w:t>
      </w:r>
      <w:r w:rsidR="005D626B" w:rsidRPr="00821540">
        <w:rPr>
          <w:color w:val="auto"/>
        </w:rPr>
        <w:t>.</w:t>
      </w:r>
      <w:r w:rsidR="00A6675B" w:rsidRPr="00821540">
        <w:rPr>
          <w:color w:val="auto"/>
        </w:rPr>
        <w:t xml:space="preserve"> </w:t>
      </w:r>
      <w:r w:rsidR="000E34BE">
        <w:rPr>
          <w:color w:val="auto"/>
        </w:rPr>
        <w:t xml:space="preserve">These routes </w:t>
      </w:r>
      <w:r w:rsidR="00C36C03">
        <w:rPr>
          <w:color w:val="auto"/>
        </w:rPr>
        <w:t xml:space="preserve">provide alternatives for all users, whether in connection with their rights of common, their recreation, </w:t>
      </w:r>
      <w:r w:rsidR="00174D4C">
        <w:rPr>
          <w:color w:val="auto"/>
        </w:rPr>
        <w:t>work,</w:t>
      </w:r>
      <w:r w:rsidR="00C36C03">
        <w:rPr>
          <w:color w:val="auto"/>
        </w:rPr>
        <w:t xml:space="preserve"> or study purposes. </w:t>
      </w:r>
      <w:r w:rsidR="00E12505">
        <w:rPr>
          <w:color w:val="auto"/>
        </w:rPr>
        <w:t xml:space="preserve">I agree with those objectors who are of the view that </w:t>
      </w:r>
      <w:r w:rsidR="00C60EBA" w:rsidRPr="00821540">
        <w:rPr>
          <w:color w:val="auto"/>
        </w:rPr>
        <w:t>the</w:t>
      </w:r>
      <w:r w:rsidR="00E12505">
        <w:rPr>
          <w:color w:val="auto"/>
        </w:rPr>
        <w:t>re</w:t>
      </w:r>
      <w:r w:rsidR="00C60EBA" w:rsidRPr="00821540">
        <w:rPr>
          <w:color w:val="auto"/>
        </w:rPr>
        <w:t xml:space="preserve"> </w:t>
      </w:r>
      <w:r w:rsidR="00E12505">
        <w:rPr>
          <w:color w:val="auto"/>
        </w:rPr>
        <w:t xml:space="preserve">are </w:t>
      </w:r>
      <w:r w:rsidR="00C60EBA" w:rsidRPr="00821540">
        <w:rPr>
          <w:color w:val="auto"/>
        </w:rPr>
        <w:t xml:space="preserve">negative </w:t>
      </w:r>
      <w:r w:rsidR="00D92000" w:rsidRPr="00821540">
        <w:rPr>
          <w:color w:val="auto"/>
        </w:rPr>
        <w:t>o</w:t>
      </w:r>
      <w:r w:rsidR="00C60EBA" w:rsidRPr="00821540">
        <w:rPr>
          <w:color w:val="auto"/>
        </w:rPr>
        <w:t>utcom</w:t>
      </w:r>
      <w:r w:rsidR="00D92000" w:rsidRPr="00821540">
        <w:rPr>
          <w:color w:val="auto"/>
        </w:rPr>
        <w:t>es</w:t>
      </w:r>
      <w:r w:rsidR="00C60EBA" w:rsidRPr="00821540">
        <w:rPr>
          <w:color w:val="auto"/>
        </w:rPr>
        <w:t xml:space="preserve"> </w:t>
      </w:r>
      <w:r w:rsidR="00E12505">
        <w:rPr>
          <w:color w:val="auto"/>
        </w:rPr>
        <w:t>to closure of such a route.</w:t>
      </w:r>
      <w:r w:rsidR="0014372A">
        <w:rPr>
          <w:color w:val="auto"/>
        </w:rPr>
        <w:t xml:space="preserve"> </w:t>
      </w:r>
      <w:r w:rsidR="00E12505">
        <w:rPr>
          <w:color w:val="auto"/>
        </w:rPr>
        <w:t xml:space="preserve">However, I do not consider that in this case </w:t>
      </w:r>
      <w:r w:rsidR="00CE7416" w:rsidRPr="00821540">
        <w:rPr>
          <w:color w:val="auto"/>
        </w:rPr>
        <w:t>t</w:t>
      </w:r>
      <w:r w:rsidR="00CE7416">
        <w:rPr>
          <w:color w:val="auto"/>
        </w:rPr>
        <w:t>hat th</w:t>
      </w:r>
      <w:r w:rsidR="00CE7416" w:rsidRPr="00821540">
        <w:rPr>
          <w:color w:val="auto"/>
        </w:rPr>
        <w:t>e</w:t>
      </w:r>
      <w:r w:rsidR="00CE7416">
        <w:rPr>
          <w:color w:val="auto"/>
        </w:rPr>
        <w:t>re is</w:t>
      </w:r>
      <w:r w:rsidR="00CE7416" w:rsidRPr="00821540">
        <w:rPr>
          <w:color w:val="auto"/>
        </w:rPr>
        <w:t xml:space="preserve"> such a significant adverse effect on users that </w:t>
      </w:r>
      <w:r w:rsidR="003B5DF9">
        <w:rPr>
          <w:color w:val="auto"/>
        </w:rPr>
        <w:t xml:space="preserve">this </w:t>
      </w:r>
      <w:r w:rsidR="00CE7416">
        <w:rPr>
          <w:color w:val="auto"/>
        </w:rPr>
        <w:t>sh</w:t>
      </w:r>
      <w:r w:rsidR="00CE7416" w:rsidRPr="00821540">
        <w:rPr>
          <w:color w:val="auto"/>
        </w:rPr>
        <w:t xml:space="preserve">ould </w:t>
      </w:r>
      <w:r w:rsidR="00D92000" w:rsidRPr="00821540">
        <w:rPr>
          <w:color w:val="auto"/>
        </w:rPr>
        <w:t>weigh against the</w:t>
      </w:r>
      <w:r w:rsidR="00CE7416">
        <w:rPr>
          <w:color w:val="auto"/>
        </w:rPr>
        <w:t xml:space="preserve"> </w:t>
      </w:r>
      <w:r w:rsidR="00D92000" w:rsidRPr="00821540">
        <w:rPr>
          <w:color w:val="auto"/>
        </w:rPr>
        <w:t>ma</w:t>
      </w:r>
      <w:r w:rsidR="00CE7416">
        <w:rPr>
          <w:color w:val="auto"/>
        </w:rPr>
        <w:t>k</w:t>
      </w:r>
      <w:r w:rsidR="00D92000" w:rsidRPr="00821540">
        <w:rPr>
          <w:color w:val="auto"/>
        </w:rPr>
        <w:t>in</w:t>
      </w:r>
      <w:r w:rsidR="00CE7416">
        <w:rPr>
          <w:color w:val="auto"/>
        </w:rPr>
        <w:t>g</w:t>
      </w:r>
      <w:r w:rsidR="00D92000" w:rsidRPr="00821540">
        <w:rPr>
          <w:color w:val="auto"/>
        </w:rPr>
        <w:t xml:space="preserve"> of the Order</w:t>
      </w:r>
      <w:r w:rsidR="002F096D" w:rsidRPr="00821540">
        <w:rPr>
          <w:color w:val="auto"/>
        </w:rPr>
        <w:t>.</w:t>
      </w:r>
    </w:p>
    <w:p w14:paraId="6F524A17" w14:textId="74A07FB0" w:rsidR="005E2E80" w:rsidRPr="005E2E80" w:rsidRDefault="005E2E80" w:rsidP="005E2E80">
      <w:pPr>
        <w:pStyle w:val="Heading6blackfont"/>
        <w:rPr>
          <w:color w:val="auto"/>
        </w:rPr>
      </w:pPr>
      <w:r>
        <w:rPr>
          <w:color w:val="auto"/>
        </w:rPr>
        <w:t>Other matter</w:t>
      </w:r>
      <w:r w:rsidRPr="005E2E80">
        <w:rPr>
          <w:color w:val="auto"/>
        </w:rPr>
        <w:t>s</w:t>
      </w:r>
    </w:p>
    <w:p w14:paraId="0010BA9D" w14:textId="37FEB3C1" w:rsidR="009B1938" w:rsidRDefault="009B1938" w:rsidP="005E2E80">
      <w:pPr>
        <w:pStyle w:val="Style1"/>
        <w:tabs>
          <w:tab w:val="clear" w:pos="720"/>
        </w:tabs>
        <w:ind w:left="426" w:hanging="568"/>
        <w:rPr>
          <w:color w:val="auto"/>
        </w:rPr>
      </w:pPr>
      <w:r w:rsidRPr="002734A9">
        <w:rPr>
          <w:color w:val="auto"/>
        </w:rPr>
        <w:t>There was discussion a</w:t>
      </w:r>
      <w:r w:rsidR="00C70887">
        <w:rPr>
          <w:color w:val="auto"/>
        </w:rPr>
        <w:t>b</w:t>
      </w:r>
      <w:r w:rsidRPr="002734A9">
        <w:rPr>
          <w:color w:val="auto"/>
        </w:rPr>
        <w:t>ou</w:t>
      </w:r>
      <w:r w:rsidR="00C70887">
        <w:rPr>
          <w:color w:val="auto"/>
        </w:rPr>
        <w:t>t</w:t>
      </w:r>
      <w:r w:rsidRPr="002734A9">
        <w:rPr>
          <w:color w:val="auto"/>
        </w:rPr>
        <w:t xml:space="preserve"> diverting the route further to the north-west, with the idea that in being further from the abutment the sighting deficiency would be reduced.</w:t>
      </w:r>
      <w:r w:rsidR="00A6675B">
        <w:rPr>
          <w:color w:val="auto"/>
        </w:rPr>
        <w:t xml:space="preserve"> </w:t>
      </w:r>
      <w:r w:rsidRPr="002734A9">
        <w:rPr>
          <w:color w:val="auto"/>
        </w:rPr>
        <w:t xml:space="preserve">The tests for diversion </w:t>
      </w:r>
      <w:r w:rsidR="00B13656">
        <w:rPr>
          <w:color w:val="auto"/>
        </w:rPr>
        <w:t>o</w:t>
      </w:r>
      <w:r w:rsidRPr="002734A9">
        <w:rPr>
          <w:color w:val="auto"/>
        </w:rPr>
        <w:t>f</w:t>
      </w:r>
      <w:r w:rsidR="00B13656">
        <w:rPr>
          <w:color w:val="auto"/>
        </w:rPr>
        <w:t xml:space="preserve"> a </w:t>
      </w:r>
      <w:r w:rsidRPr="002734A9">
        <w:rPr>
          <w:color w:val="auto"/>
        </w:rPr>
        <w:t>r</w:t>
      </w:r>
      <w:r w:rsidR="00B13656">
        <w:rPr>
          <w:color w:val="auto"/>
        </w:rPr>
        <w:t xml:space="preserve">ight of way over a </w:t>
      </w:r>
      <w:r w:rsidR="0065071D">
        <w:rPr>
          <w:color w:val="auto"/>
        </w:rPr>
        <w:t>rai</w:t>
      </w:r>
      <w:r w:rsidR="00B13656">
        <w:rPr>
          <w:color w:val="auto"/>
        </w:rPr>
        <w:t>l</w:t>
      </w:r>
      <w:r w:rsidR="0065071D">
        <w:rPr>
          <w:color w:val="auto"/>
        </w:rPr>
        <w:t>way ar</w:t>
      </w:r>
      <w:r w:rsidR="00B13656">
        <w:rPr>
          <w:color w:val="auto"/>
        </w:rPr>
        <w:t>e</w:t>
      </w:r>
      <w:r w:rsidR="0065071D">
        <w:rPr>
          <w:color w:val="auto"/>
        </w:rPr>
        <w:t xml:space="preserve"> </w:t>
      </w:r>
      <w:r w:rsidRPr="002734A9">
        <w:rPr>
          <w:color w:val="auto"/>
        </w:rPr>
        <w:t>set out by section 119A of the 1980 Act.</w:t>
      </w:r>
      <w:r w:rsidR="00A6675B">
        <w:rPr>
          <w:color w:val="auto"/>
        </w:rPr>
        <w:t xml:space="preserve"> </w:t>
      </w:r>
      <w:r w:rsidRPr="002734A9">
        <w:rPr>
          <w:color w:val="auto"/>
        </w:rPr>
        <w:t>Whether it would be subsequently possible to create a crossing over the railway at a different location</w:t>
      </w:r>
      <w:r w:rsidR="002D104A">
        <w:rPr>
          <w:color w:val="auto"/>
        </w:rPr>
        <w:t>, if the Order was made,</w:t>
      </w:r>
      <w:r w:rsidRPr="002734A9">
        <w:rPr>
          <w:color w:val="auto"/>
        </w:rPr>
        <w:t xml:space="preserve"> would relate to separate tests, set out under sections 25 or 26 of the 1980 Act.</w:t>
      </w:r>
      <w:r w:rsidR="00A6675B">
        <w:rPr>
          <w:color w:val="auto"/>
        </w:rPr>
        <w:t xml:space="preserve"> </w:t>
      </w:r>
      <w:r w:rsidR="00B13656" w:rsidRPr="002734A9">
        <w:rPr>
          <w:color w:val="auto"/>
        </w:rPr>
        <w:t xml:space="preserve">The </w:t>
      </w:r>
      <w:r w:rsidR="006947F4">
        <w:rPr>
          <w:color w:val="auto"/>
        </w:rPr>
        <w:t>draft</w:t>
      </w:r>
      <w:r w:rsidR="00F96412">
        <w:rPr>
          <w:color w:val="auto"/>
        </w:rPr>
        <w:t xml:space="preserve"> </w:t>
      </w:r>
      <w:r w:rsidR="00B13656" w:rsidRPr="002734A9">
        <w:rPr>
          <w:color w:val="auto"/>
        </w:rPr>
        <w:t xml:space="preserve">Order </w:t>
      </w:r>
      <w:r w:rsidR="00F96412">
        <w:rPr>
          <w:color w:val="auto"/>
        </w:rPr>
        <w:t>r</w:t>
      </w:r>
      <w:r w:rsidR="00B13656" w:rsidRPr="002734A9">
        <w:rPr>
          <w:color w:val="auto"/>
        </w:rPr>
        <w:t>elates to extinguishment and I must make my decision on the tests in the relevant part of 1980 Act, which is section 118A</w:t>
      </w:r>
      <w:r w:rsidR="00997087">
        <w:rPr>
          <w:color w:val="auto"/>
        </w:rPr>
        <w:t>, t</w:t>
      </w:r>
      <w:r w:rsidRPr="002734A9">
        <w:rPr>
          <w:color w:val="auto"/>
        </w:rPr>
        <w:t>he</w:t>
      </w:r>
      <w:r w:rsidR="00997087">
        <w:rPr>
          <w:color w:val="auto"/>
        </w:rPr>
        <w:t>r</w:t>
      </w:r>
      <w:r w:rsidRPr="002734A9">
        <w:rPr>
          <w:color w:val="auto"/>
        </w:rPr>
        <w:t>e</w:t>
      </w:r>
      <w:r w:rsidR="00997087">
        <w:rPr>
          <w:color w:val="auto"/>
        </w:rPr>
        <w:t>fo</w:t>
      </w:r>
      <w:r w:rsidRPr="002734A9">
        <w:rPr>
          <w:color w:val="auto"/>
        </w:rPr>
        <w:t>re</w:t>
      </w:r>
      <w:r w:rsidR="00997087">
        <w:rPr>
          <w:color w:val="auto"/>
        </w:rPr>
        <w:t xml:space="preserve"> I</w:t>
      </w:r>
      <w:r w:rsidRPr="002734A9">
        <w:rPr>
          <w:color w:val="auto"/>
        </w:rPr>
        <w:t xml:space="preserve"> </w:t>
      </w:r>
      <w:r w:rsidR="00997087">
        <w:rPr>
          <w:color w:val="auto"/>
        </w:rPr>
        <w:t xml:space="preserve">have </w:t>
      </w:r>
      <w:r w:rsidRPr="002734A9">
        <w:rPr>
          <w:color w:val="auto"/>
        </w:rPr>
        <w:t xml:space="preserve">not </w:t>
      </w:r>
      <w:r w:rsidR="00997087">
        <w:rPr>
          <w:color w:val="auto"/>
        </w:rPr>
        <w:t>take</w:t>
      </w:r>
      <w:r w:rsidRPr="002734A9">
        <w:rPr>
          <w:color w:val="auto"/>
        </w:rPr>
        <w:t>n</w:t>
      </w:r>
      <w:r w:rsidR="00997087">
        <w:rPr>
          <w:color w:val="auto"/>
        </w:rPr>
        <w:t xml:space="preserve"> fur</w:t>
      </w:r>
      <w:r w:rsidRPr="002734A9">
        <w:rPr>
          <w:color w:val="auto"/>
        </w:rPr>
        <w:t>t</w:t>
      </w:r>
      <w:r w:rsidR="00997087">
        <w:rPr>
          <w:color w:val="auto"/>
        </w:rPr>
        <w:t xml:space="preserve">her account </w:t>
      </w:r>
      <w:r w:rsidRPr="002734A9">
        <w:rPr>
          <w:color w:val="auto"/>
        </w:rPr>
        <w:t>o</w:t>
      </w:r>
      <w:r w:rsidR="00997087">
        <w:rPr>
          <w:color w:val="auto"/>
        </w:rPr>
        <w:t>f</w:t>
      </w:r>
      <w:r w:rsidRPr="002734A9">
        <w:rPr>
          <w:color w:val="auto"/>
        </w:rPr>
        <w:t xml:space="preserve"> </w:t>
      </w:r>
      <w:r w:rsidR="00997087">
        <w:rPr>
          <w:color w:val="auto"/>
        </w:rPr>
        <w:t>these matters</w:t>
      </w:r>
      <w:r w:rsidRPr="002734A9">
        <w:rPr>
          <w:color w:val="auto"/>
        </w:rPr>
        <w:t>.</w:t>
      </w:r>
    </w:p>
    <w:p w14:paraId="3E8D41C2" w14:textId="62B305FF" w:rsidR="00EF587C" w:rsidRPr="002734A9" w:rsidRDefault="00EF587C" w:rsidP="005E2E80">
      <w:pPr>
        <w:pStyle w:val="Style1"/>
        <w:tabs>
          <w:tab w:val="clear" w:pos="720"/>
        </w:tabs>
        <w:ind w:left="426" w:hanging="568"/>
        <w:rPr>
          <w:color w:val="auto"/>
        </w:rPr>
      </w:pPr>
      <w:r>
        <w:rPr>
          <w:color w:val="auto"/>
        </w:rPr>
        <w:t xml:space="preserve">There was unhappiness that decisions were understood to have been taken at a local level, to keep the crossing open, which were not </w:t>
      </w:r>
      <w:r w:rsidR="004C0111">
        <w:rPr>
          <w:color w:val="auto"/>
        </w:rPr>
        <w:t>being followed through. Decisions to support, or not to support, closure may be local political decisions</w:t>
      </w:r>
      <w:r w:rsidR="00083251">
        <w:rPr>
          <w:color w:val="auto"/>
        </w:rPr>
        <w:t xml:space="preserve"> or public votes. H</w:t>
      </w:r>
      <w:r w:rsidR="004C0111">
        <w:rPr>
          <w:color w:val="auto"/>
        </w:rPr>
        <w:t>owever, this decision on behalf of the Secretary of State must take account of the evidence</w:t>
      </w:r>
      <w:r w:rsidR="00291EC8">
        <w:rPr>
          <w:color w:val="auto"/>
        </w:rPr>
        <w:t xml:space="preserve"> </w:t>
      </w:r>
      <w:r w:rsidR="00194223">
        <w:rPr>
          <w:color w:val="auto"/>
        </w:rPr>
        <w:t xml:space="preserve">available </w:t>
      </w:r>
      <w:r w:rsidR="00291EC8">
        <w:rPr>
          <w:color w:val="auto"/>
        </w:rPr>
        <w:t>to the Inquiry.</w:t>
      </w:r>
      <w:r w:rsidR="0014372A">
        <w:rPr>
          <w:color w:val="auto"/>
        </w:rPr>
        <w:t xml:space="preserve"> </w:t>
      </w:r>
    </w:p>
    <w:p w14:paraId="6EC9FDEA" w14:textId="1CD81263" w:rsidR="005E54BB" w:rsidRPr="007614F0" w:rsidRDefault="006678E8" w:rsidP="005E54BB">
      <w:pPr>
        <w:pStyle w:val="Heading6blackfont"/>
        <w:rPr>
          <w:color w:val="auto"/>
        </w:rPr>
      </w:pPr>
      <w:r w:rsidRPr="007614F0">
        <w:rPr>
          <w:color w:val="auto"/>
        </w:rPr>
        <w:t>Conclusions</w:t>
      </w:r>
    </w:p>
    <w:p w14:paraId="71C09BE0" w14:textId="79200AE4" w:rsidR="00647805" w:rsidRPr="00870666" w:rsidRDefault="00647805" w:rsidP="00C70D3C">
      <w:pPr>
        <w:pStyle w:val="Style1"/>
        <w:tabs>
          <w:tab w:val="clear" w:pos="720"/>
        </w:tabs>
        <w:ind w:left="426" w:hanging="568"/>
        <w:rPr>
          <w:iCs/>
          <w:color w:val="auto"/>
        </w:rPr>
      </w:pPr>
      <w:r w:rsidRPr="00870666">
        <w:rPr>
          <w:iCs/>
          <w:color w:val="auto"/>
        </w:rPr>
        <w:t xml:space="preserve">I am satisfied </w:t>
      </w:r>
      <w:proofErr w:type="gramStart"/>
      <w:r w:rsidRPr="00870666">
        <w:rPr>
          <w:iCs/>
          <w:color w:val="auto"/>
        </w:rPr>
        <w:t>with regard to</w:t>
      </w:r>
      <w:proofErr w:type="gramEnd"/>
      <w:r w:rsidRPr="00870666">
        <w:rPr>
          <w:iCs/>
          <w:color w:val="auto"/>
        </w:rPr>
        <w:t xml:space="preserve"> the arrangements for barr</w:t>
      </w:r>
      <w:r w:rsidRPr="00870666">
        <w:rPr>
          <w:color w:val="auto"/>
        </w:rPr>
        <w:t xml:space="preserve">iers, subsection (4)(b) of the 1980 Act, as set out from paragraph </w:t>
      </w:r>
      <w:r w:rsidRPr="00870666">
        <w:rPr>
          <w:color w:val="auto"/>
        </w:rPr>
        <w:fldChar w:fldCharType="begin"/>
      </w:r>
      <w:r w:rsidRPr="00870666">
        <w:rPr>
          <w:color w:val="auto"/>
        </w:rPr>
        <w:instrText xml:space="preserve"> REF _Ref57713236 \r \h </w:instrText>
      </w:r>
      <w:r w:rsidRPr="00870666">
        <w:rPr>
          <w:color w:val="auto"/>
        </w:rPr>
      </w:r>
      <w:r w:rsidRPr="00870666">
        <w:rPr>
          <w:color w:val="auto"/>
        </w:rPr>
        <w:fldChar w:fldCharType="separate"/>
      </w:r>
      <w:r w:rsidR="00194223">
        <w:rPr>
          <w:color w:val="auto"/>
        </w:rPr>
        <w:t>71</w:t>
      </w:r>
      <w:r w:rsidRPr="00870666">
        <w:rPr>
          <w:color w:val="auto"/>
        </w:rPr>
        <w:fldChar w:fldCharType="end"/>
      </w:r>
      <w:r w:rsidRPr="00870666">
        <w:rPr>
          <w:color w:val="auto"/>
        </w:rPr>
        <w:t xml:space="preserve"> above.</w:t>
      </w:r>
      <w:r w:rsidR="00870666" w:rsidRPr="00870666">
        <w:rPr>
          <w:color w:val="auto"/>
        </w:rPr>
        <w:t xml:space="preserve"> </w:t>
      </w:r>
      <w:r w:rsidRPr="00870666">
        <w:rPr>
          <w:iCs/>
          <w:color w:val="auto"/>
        </w:rPr>
        <w:t xml:space="preserve">As discussed above, I am satisfied that it is not reasonably practicable to make the crossing safe for use by the public. </w:t>
      </w:r>
    </w:p>
    <w:p w14:paraId="096DBFD9" w14:textId="3A2B823A" w:rsidR="00647805" w:rsidRPr="00870666" w:rsidRDefault="00647805" w:rsidP="00870666">
      <w:pPr>
        <w:pStyle w:val="Style1"/>
        <w:tabs>
          <w:tab w:val="clear" w:pos="720"/>
        </w:tabs>
        <w:ind w:left="426" w:hanging="568"/>
        <w:rPr>
          <w:iCs/>
          <w:color w:val="auto"/>
        </w:rPr>
      </w:pPr>
      <w:r w:rsidRPr="0006453F">
        <w:rPr>
          <w:iCs/>
          <w:color w:val="auto"/>
        </w:rPr>
        <w:t>In relation to overall expediency, I must have regard to all the circumstances</w:t>
      </w:r>
      <w:r>
        <w:rPr>
          <w:iCs/>
          <w:color w:val="auto"/>
        </w:rPr>
        <w:t xml:space="preserve"> and in doing so </w:t>
      </w:r>
      <w:r w:rsidRPr="0006453F">
        <w:rPr>
          <w:iCs/>
          <w:color w:val="auto"/>
        </w:rPr>
        <w:t xml:space="preserve">I </w:t>
      </w:r>
      <w:r>
        <w:rPr>
          <w:iCs/>
          <w:color w:val="auto"/>
        </w:rPr>
        <w:t>h</w:t>
      </w:r>
      <w:r w:rsidRPr="0006453F">
        <w:rPr>
          <w:iCs/>
          <w:color w:val="auto"/>
        </w:rPr>
        <w:t>a</w:t>
      </w:r>
      <w:r>
        <w:rPr>
          <w:iCs/>
          <w:color w:val="auto"/>
        </w:rPr>
        <w:t>v</w:t>
      </w:r>
      <w:r w:rsidRPr="0006453F">
        <w:rPr>
          <w:iCs/>
          <w:color w:val="auto"/>
        </w:rPr>
        <w:t>e t</w:t>
      </w:r>
      <w:r>
        <w:rPr>
          <w:iCs/>
          <w:color w:val="auto"/>
        </w:rPr>
        <w:t>aken accoun</w:t>
      </w:r>
      <w:r w:rsidRPr="0006453F">
        <w:rPr>
          <w:iCs/>
          <w:color w:val="auto"/>
        </w:rPr>
        <w:t>t</w:t>
      </w:r>
      <w:r>
        <w:rPr>
          <w:iCs/>
          <w:color w:val="auto"/>
        </w:rPr>
        <w:t xml:space="preserve"> of </w:t>
      </w:r>
      <w:r w:rsidRPr="0006453F">
        <w:rPr>
          <w:iCs/>
          <w:color w:val="auto"/>
        </w:rPr>
        <w:t>the</w:t>
      </w:r>
      <w:r>
        <w:rPr>
          <w:iCs/>
          <w:color w:val="auto"/>
        </w:rPr>
        <w:t xml:space="preserve"> </w:t>
      </w:r>
      <w:r w:rsidRPr="0006453F">
        <w:rPr>
          <w:iCs/>
          <w:color w:val="auto"/>
        </w:rPr>
        <w:t>e</w:t>
      </w:r>
      <w:r>
        <w:rPr>
          <w:iCs/>
          <w:color w:val="auto"/>
        </w:rPr>
        <w:t xml:space="preserve">ffect </w:t>
      </w:r>
      <w:r w:rsidRPr="0006453F">
        <w:rPr>
          <w:iCs/>
          <w:color w:val="auto"/>
        </w:rPr>
        <w:t xml:space="preserve">of </w:t>
      </w:r>
      <w:r>
        <w:rPr>
          <w:iCs/>
          <w:color w:val="auto"/>
        </w:rPr>
        <w:t>permanen</w:t>
      </w:r>
      <w:r w:rsidRPr="0006453F">
        <w:rPr>
          <w:iCs/>
          <w:color w:val="auto"/>
        </w:rPr>
        <w:t>t</w:t>
      </w:r>
      <w:r>
        <w:rPr>
          <w:iCs/>
          <w:color w:val="auto"/>
        </w:rPr>
        <w:t xml:space="preserve"> c</w:t>
      </w:r>
      <w:r w:rsidRPr="0006453F">
        <w:rPr>
          <w:iCs/>
          <w:color w:val="auto"/>
        </w:rPr>
        <w:t>l</w:t>
      </w:r>
      <w:r>
        <w:rPr>
          <w:iCs/>
          <w:color w:val="auto"/>
        </w:rPr>
        <w:t>os</w:t>
      </w:r>
      <w:r w:rsidRPr="0006453F">
        <w:rPr>
          <w:iCs/>
          <w:color w:val="auto"/>
        </w:rPr>
        <w:t>u</w:t>
      </w:r>
      <w:r>
        <w:rPr>
          <w:iCs/>
          <w:color w:val="auto"/>
        </w:rPr>
        <w:t>r</w:t>
      </w:r>
      <w:r w:rsidRPr="0006453F">
        <w:rPr>
          <w:iCs/>
          <w:color w:val="auto"/>
        </w:rPr>
        <w:t>e of the crossing on</w:t>
      </w:r>
      <w:r>
        <w:rPr>
          <w:iCs/>
          <w:color w:val="auto"/>
        </w:rPr>
        <w:t xml:space="preserve"> </w:t>
      </w:r>
      <w:r w:rsidRPr="0006453F">
        <w:rPr>
          <w:iCs/>
          <w:color w:val="auto"/>
        </w:rPr>
        <w:t xml:space="preserve">those living locally. I have taken account of the setting and use of </w:t>
      </w:r>
      <w:r w:rsidRPr="0006453F">
        <w:rPr>
          <w:iCs/>
          <w:color w:val="auto"/>
        </w:rPr>
        <w:lastRenderedPageBreak/>
        <w:t xml:space="preserve">the crossing in </w:t>
      </w:r>
      <w:r>
        <w:rPr>
          <w:iCs/>
          <w:color w:val="auto"/>
        </w:rPr>
        <w:t>the p</w:t>
      </w:r>
      <w:r w:rsidRPr="0006453F">
        <w:rPr>
          <w:iCs/>
          <w:color w:val="auto"/>
        </w:rPr>
        <w:t>as</w:t>
      </w:r>
      <w:r>
        <w:rPr>
          <w:iCs/>
          <w:color w:val="auto"/>
        </w:rPr>
        <w:t>t, which would no do</w:t>
      </w:r>
      <w:r w:rsidRPr="0006453F">
        <w:rPr>
          <w:iCs/>
          <w:color w:val="auto"/>
        </w:rPr>
        <w:t>ub</w:t>
      </w:r>
      <w:r>
        <w:rPr>
          <w:iCs/>
          <w:color w:val="auto"/>
        </w:rPr>
        <w:t xml:space="preserve">t </w:t>
      </w:r>
      <w:r w:rsidRPr="0006453F">
        <w:rPr>
          <w:iCs/>
          <w:color w:val="auto"/>
        </w:rPr>
        <w:t>r</w:t>
      </w:r>
      <w:r>
        <w:rPr>
          <w:iCs/>
          <w:color w:val="auto"/>
        </w:rPr>
        <w:t>esume if it w</w:t>
      </w:r>
      <w:r w:rsidRPr="0006453F">
        <w:rPr>
          <w:iCs/>
          <w:color w:val="auto"/>
        </w:rPr>
        <w:t>a</w:t>
      </w:r>
      <w:r>
        <w:rPr>
          <w:iCs/>
          <w:color w:val="auto"/>
        </w:rPr>
        <w:t xml:space="preserve">s </w:t>
      </w:r>
      <w:r w:rsidRPr="0006453F">
        <w:rPr>
          <w:iCs/>
          <w:color w:val="auto"/>
        </w:rPr>
        <w:t>re</w:t>
      </w:r>
      <w:r>
        <w:rPr>
          <w:iCs/>
          <w:color w:val="auto"/>
        </w:rPr>
        <w:t xml:space="preserve">opened, </w:t>
      </w:r>
      <w:r w:rsidRPr="0006453F">
        <w:rPr>
          <w:iCs/>
          <w:color w:val="auto"/>
        </w:rPr>
        <w:t xml:space="preserve">and matters associated with use of the alternative </w:t>
      </w:r>
      <w:r>
        <w:rPr>
          <w:iCs/>
          <w:color w:val="auto"/>
        </w:rPr>
        <w:t xml:space="preserve">available </w:t>
      </w:r>
      <w:r w:rsidRPr="0006453F">
        <w:rPr>
          <w:iCs/>
          <w:color w:val="auto"/>
        </w:rPr>
        <w:t>routes.</w:t>
      </w:r>
      <w:r>
        <w:rPr>
          <w:iCs/>
          <w:color w:val="auto"/>
        </w:rPr>
        <w:t xml:space="preserve"> </w:t>
      </w:r>
    </w:p>
    <w:p w14:paraId="6EC9FDEB" w14:textId="20879AF0" w:rsidR="00844AB2" w:rsidRPr="002F0256" w:rsidRDefault="007B39FF" w:rsidP="001340EB">
      <w:pPr>
        <w:pStyle w:val="Style1"/>
        <w:tabs>
          <w:tab w:val="clear" w:pos="720"/>
        </w:tabs>
        <w:ind w:left="426" w:hanging="568"/>
        <w:rPr>
          <w:color w:val="auto"/>
        </w:rPr>
      </w:pPr>
      <w:r w:rsidRPr="006550EB">
        <w:rPr>
          <w:color w:val="auto"/>
        </w:rPr>
        <w:t xml:space="preserve">Having regard to these and all other matters raised at the Inquiry, and in the written representations, I conclude </w:t>
      </w:r>
      <w:r w:rsidR="00870666" w:rsidRPr="007614F0">
        <w:rPr>
          <w:iCs/>
          <w:color w:val="auto"/>
        </w:rPr>
        <w:t>that it is expedient t</w:t>
      </w:r>
      <w:r w:rsidR="00870666">
        <w:rPr>
          <w:iCs/>
          <w:color w:val="auto"/>
        </w:rPr>
        <w:t>h</w:t>
      </w:r>
      <w:r w:rsidR="00870666" w:rsidRPr="007614F0">
        <w:rPr>
          <w:iCs/>
          <w:color w:val="auto"/>
        </w:rPr>
        <w:t>a</w:t>
      </w:r>
      <w:r w:rsidR="00870666">
        <w:rPr>
          <w:iCs/>
          <w:color w:val="auto"/>
        </w:rPr>
        <w:t>t</w:t>
      </w:r>
      <w:r w:rsidRPr="006550EB">
        <w:rPr>
          <w:color w:val="auto"/>
        </w:rPr>
        <w:t xml:space="preserve"> </w:t>
      </w:r>
      <w:r w:rsidRPr="002F0256">
        <w:rPr>
          <w:color w:val="auto"/>
        </w:rPr>
        <w:t>the Order should be m</w:t>
      </w:r>
      <w:r w:rsidR="006550EB" w:rsidRPr="002F0256">
        <w:rPr>
          <w:color w:val="auto"/>
        </w:rPr>
        <w:t>a</w:t>
      </w:r>
      <w:r w:rsidRPr="002F0256">
        <w:rPr>
          <w:color w:val="auto"/>
        </w:rPr>
        <w:t>d</w:t>
      </w:r>
      <w:r w:rsidR="006550EB" w:rsidRPr="002F0256">
        <w:rPr>
          <w:color w:val="auto"/>
        </w:rPr>
        <w:t>e</w:t>
      </w:r>
      <w:r w:rsidR="002F0256">
        <w:rPr>
          <w:color w:val="auto"/>
        </w:rPr>
        <w:t xml:space="preserve"> subject to the modification to the date</w:t>
      </w:r>
      <w:r w:rsidR="00C606F6">
        <w:rPr>
          <w:color w:val="auto"/>
        </w:rPr>
        <w:t xml:space="preserve"> in the title</w:t>
      </w:r>
      <w:r w:rsidR="00CB72BE" w:rsidRPr="002F0256">
        <w:rPr>
          <w:color w:val="auto"/>
        </w:rPr>
        <w:t>.</w:t>
      </w:r>
      <w:r w:rsidR="00C606F6">
        <w:rPr>
          <w:color w:val="auto"/>
        </w:rPr>
        <w:t xml:space="preserve"> The Order will be dated at the time that it is made.</w:t>
      </w:r>
      <w:r w:rsidR="0014372A" w:rsidRPr="002F0256">
        <w:rPr>
          <w:color w:val="auto"/>
        </w:rPr>
        <w:t xml:space="preserve">  </w:t>
      </w:r>
    </w:p>
    <w:p w14:paraId="6EC9FDEC" w14:textId="2BD30F05" w:rsidR="005E54BB" w:rsidRPr="006550EB" w:rsidRDefault="00570C38" w:rsidP="00844AB2">
      <w:pPr>
        <w:pStyle w:val="Heading6blackfont"/>
        <w:rPr>
          <w:color w:val="auto"/>
        </w:rPr>
      </w:pPr>
      <w:r w:rsidRPr="006550EB">
        <w:rPr>
          <w:color w:val="auto"/>
        </w:rPr>
        <w:t>Formal Decision</w:t>
      </w:r>
    </w:p>
    <w:p w14:paraId="14FA8B97" w14:textId="35CAE6BA" w:rsidR="00EB0AE5" w:rsidRPr="004729D1" w:rsidRDefault="00EB0AE5" w:rsidP="00EB0AE5">
      <w:pPr>
        <w:pStyle w:val="Style1"/>
        <w:tabs>
          <w:tab w:val="clear" w:pos="720"/>
        </w:tabs>
        <w:ind w:left="426" w:hanging="568"/>
      </w:pPr>
      <w:r>
        <w:t>T</w:t>
      </w:r>
      <w:r w:rsidRPr="004729D1">
        <w:t xml:space="preserve">he Order </w:t>
      </w:r>
      <w:r>
        <w:t xml:space="preserve">be made </w:t>
      </w:r>
      <w:r w:rsidRPr="004729D1">
        <w:t>subject to the</w:t>
      </w:r>
      <w:r>
        <w:t xml:space="preserve"> following </w:t>
      </w:r>
      <w:r w:rsidRPr="004729D1">
        <w:t>modifications</w:t>
      </w:r>
      <w:r>
        <w:t>, which do not require advertisement</w:t>
      </w:r>
      <w:r w:rsidRPr="004729D1">
        <w:rPr>
          <w:szCs w:val="24"/>
        </w:rPr>
        <w:t>:</w:t>
      </w:r>
    </w:p>
    <w:p w14:paraId="6AC9E72F" w14:textId="38C80EA7" w:rsidR="00EB0AE5" w:rsidRPr="004D39C5" w:rsidRDefault="005F10B4" w:rsidP="00EB0AE5">
      <w:pPr>
        <w:pStyle w:val="Style1"/>
        <w:numPr>
          <w:ilvl w:val="1"/>
          <w:numId w:val="40"/>
        </w:numPr>
        <w:tabs>
          <w:tab w:val="clear" w:pos="720"/>
          <w:tab w:val="num" w:pos="851"/>
        </w:tabs>
        <w:spacing w:before="140"/>
        <w:ind w:left="714" w:hanging="357"/>
        <w:rPr>
          <w:color w:val="auto"/>
          <w:szCs w:val="22"/>
        </w:rPr>
      </w:pPr>
      <w:r>
        <w:rPr>
          <w:color w:val="auto"/>
          <w:szCs w:val="22"/>
        </w:rPr>
        <w:t>I</w:t>
      </w:r>
      <w:r w:rsidR="00EB0AE5" w:rsidRPr="004D39C5">
        <w:rPr>
          <w:color w:val="auto"/>
          <w:szCs w:val="22"/>
        </w:rPr>
        <w:t xml:space="preserve">n the </w:t>
      </w:r>
      <w:r>
        <w:rPr>
          <w:color w:val="auto"/>
          <w:szCs w:val="22"/>
        </w:rPr>
        <w:t>titl</w:t>
      </w:r>
      <w:r w:rsidR="00EB0AE5" w:rsidRPr="004D39C5">
        <w:rPr>
          <w:color w:val="auto"/>
          <w:szCs w:val="22"/>
        </w:rPr>
        <w:t>e</w:t>
      </w:r>
      <w:r>
        <w:rPr>
          <w:color w:val="auto"/>
          <w:szCs w:val="22"/>
        </w:rPr>
        <w:t xml:space="preserve"> to the Or</w:t>
      </w:r>
      <w:r w:rsidR="00EB0AE5" w:rsidRPr="004D39C5">
        <w:rPr>
          <w:color w:val="auto"/>
          <w:szCs w:val="22"/>
        </w:rPr>
        <w:t>de</w:t>
      </w:r>
      <w:r>
        <w:rPr>
          <w:color w:val="auto"/>
          <w:szCs w:val="22"/>
        </w:rPr>
        <w:t>r</w:t>
      </w:r>
      <w:r w:rsidR="00EB0AE5" w:rsidRPr="004D39C5">
        <w:rPr>
          <w:color w:val="auto"/>
          <w:szCs w:val="22"/>
        </w:rPr>
        <w:t>:</w:t>
      </w:r>
    </w:p>
    <w:p w14:paraId="4701A284" w14:textId="77777777" w:rsidR="000A016F" w:rsidRPr="000A016F" w:rsidRDefault="00EB0AE5" w:rsidP="00EB0AE5">
      <w:pPr>
        <w:pStyle w:val="Style1"/>
        <w:numPr>
          <w:ilvl w:val="2"/>
          <w:numId w:val="41"/>
        </w:numPr>
        <w:tabs>
          <w:tab w:val="clear" w:pos="1080"/>
          <w:tab w:val="num" w:pos="360"/>
        </w:tabs>
        <w:spacing w:before="140"/>
        <w:ind w:left="1077" w:hanging="357"/>
        <w:rPr>
          <w:color w:val="auto"/>
          <w:szCs w:val="22"/>
        </w:rPr>
      </w:pPr>
      <w:r>
        <w:rPr>
          <w:color w:val="auto"/>
          <w:szCs w:val="22"/>
        </w:rPr>
        <w:t>repl</w:t>
      </w:r>
      <w:r w:rsidRPr="004D39C5">
        <w:rPr>
          <w:color w:val="auto"/>
          <w:szCs w:val="22"/>
        </w:rPr>
        <w:t>a</w:t>
      </w:r>
      <w:r>
        <w:rPr>
          <w:color w:val="auto"/>
          <w:szCs w:val="22"/>
        </w:rPr>
        <w:t>c</w:t>
      </w:r>
      <w:r w:rsidRPr="004D39C5">
        <w:rPr>
          <w:color w:val="auto"/>
          <w:szCs w:val="22"/>
        </w:rPr>
        <w:t>e text “…</w:t>
      </w:r>
      <w:r w:rsidR="005F10B4">
        <w:rPr>
          <w:i/>
          <w:color w:val="auto"/>
          <w:szCs w:val="22"/>
        </w:rPr>
        <w:t>20</w:t>
      </w:r>
      <w:r w:rsidRPr="004D39C5">
        <w:rPr>
          <w:i/>
          <w:color w:val="auto"/>
          <w:szCs w:val="22"/>
        </w:rPr>
        <w:t>1</w:t>
      </w:r>
      <w:r w:rsidR="005F10B4">
        <w:rPr>
          <w:i/>
          <w:color w:val="auto"/>
          <w:szCs w:val="22"/>
        </w:rPr>
        <w:t>9</w:t>
      </w:r>
      <w:r w:rsidRPr="004D39C5">
        <w:rPr>
          <w:i/>
          <w:color w:val="auto"/>
          <w:szCs w:val="22"/>
        </w:rPr>
        <w:t xml:space="preserve">” </w:t>
      </w:r>
      <w:r>
        <w:rPr>
          <w:color w:val="auto"/>
          <w:szCs w:val="22"/>
        </w:rPr>
        <w:t>with</w:t>
      </w:r>
      <w:r w:rsidRPr="004D39C5">
        <w:rPr>
          <w:color w:val="auto"/>
          <w:szCs w:val="22"/>
        </w:rPr>
        <w:t xml:space="preserve"> text “…</w:t>
      </w:r>
      <w:r>
        <w:rPr>
          <w:i/>
          <w:color w:val="auto"/>
          <w:szCs w:val="22"/>
        </w:rPr>
        <w:t>2</w:t>
      </w:r>
      <w:r w:rsidR="005F10B4">
        <w:rPr>
          <w:i/>
          <w:color w:val="auto"/>
          <w:szCs w:val="22"/>
        </w:rPr>
        <w:t>021</w:t>
      </w:r>
      <w:r w:rsidRPr="004D39C5">
        <w:rPr>
          <w:i/>
          <w:color w:val="auto"/>
          <w:szCs w:val="22"/>
        </w:rPr>
        <w:t>”</w:t>
      </w:r>
    </w:p>
    <w:p w14:paraId="5EB6F347" w14:textId="7BD10C9D" w:rsidR="00EB0AE5" w:rsidRPr="004D39C5" w:rsidRDefault="00F036E8" w:rsidP="00F036E8">
      <w:pPr>
        <w:pStyle w:val="Style1"/>
        <w:numPr>
          <w:ilvl w:val="1"/>
          <w:numId w:val="40"/>
        </w:numPr>
        <w:tabs>
          <w:tab w:val="clear" w:pos="720"/>
          <w:tab w:val="num" w:pos="360"/>
          <w:tab w:val="num" w:pos="851"/>
        </w:tabs>
        <w:spacing w:before="140"/>
        <w:ind w:left="714" w:hanging="357"/>
        <w:rPr>
          <w:color w:val="auto"/>
          <w:szCs w:val="22"/>
        </w:rPr>
      </w:pPr>
      <w:r>
        <w:rPr>
          <w:iCs/>
          <w:color w:val="auto"/>
          <w:szCs w:val="22"/>
        </w:rPr>
        <w:t>Order to be dated on the day that it is made</w:t>
      </w:r>
      <w:r w:rsidR="000A016F">
        <w:rPr>
          <w:i/>
          <w:color w:val="auto"/>
          <w:szCs w:val="22"/>
        </w:rPr>
        <w:t>.</w:t>
      </w:r>
    </w:p>
    <w:p w14:paraId="6EC9FDF0" w14:textId="322FAE22" w:rsidR="00704502" w:rsidRPr="006550EB" w:rsidRDefault="00704502" w:rsidP="000B5363">
      <w:pPr>
        <w:pStyle w:val="Style1"/>
        <w:numPr>
          <w:ilvl w:val="0"/>
          <w:numId w:val="0"/>
        </w:numPr>
        <w:spacing w:before="240"/>
        <w:rPr>
          <w:color w:val="auto"/>
          <w:szCs w:val="22"/>
        </w:rPr>
      </w:pPr>
      <w:r w:rsidRPr="006550EB">
        <w:rPr>
          <w:rFonts w:ascii="Monotype Corsiva" w:hAnsi="Monotype Corsiva"/>
          <w:color w:val="auto"/>
          <w:sz w:val="36"/>
          <w:szCs w:val="36"/>
        </w:rPr>
        <w:t>Heidi Cruickshank</w:t>
      </w:r>
    </w:p>
    <w:p w14:paraId="2EAFD98C" w14:textId="77777777" w:rsidR="00F379A4" w:rsidRPr="006550EB" w:rsidRDefault="00704502" w:rsidP="005C21D6">
      <w:pPr>
        <w:pStyle w:val="Style1"/>
        <w:numPr>
          <w:ilvl w:val="0"/>
          <w:numId w:val="0"/>
        </w:numPr>
        <w:spacing w:before="120"/>
        <w:rPr>
          <w:b/>
          <w:color w:val="auto"/>
        </w:rPr>
      </w:pPr>
      <w:r w:rsidRPr="006550EB">
        <w:rPr>
          <w:b/>
          <w:color w:val="auto"/>
        </w:rPr>
        <w:t>Inspector</w:t>
      </w:r>
    </w:p>
    <w:p w14:paraId="6BFC9F78" w14:textId="77777777" w:rsidR="00B365D1" w:rsidRPr="00AB1C45" w:rsidRDefault="00B365D1" w:rsidP="00CE476B">
      <w:pPr>
        <w:jc w:val="both"/>
        <w:rPr>
          <w:bCs/>
          <w:color w:val="7030A0"/>
          <w:szCs w:val="22"/>
        </w:rPr>
      </w:pPr>
    </w:p>
    <w:p w14:paraId="49543BB3" w14:textId="77777777" w:rsidR="002C5403" w:rsidRDefault="002C5403" w:rsidP="00327C8F">
      <w:pPr>
        <w:pStyle w:val="Style1"/>
        <w:numPr>
          <w:ilvl w:val="0"/>
          <w:numId w:val="0"/>
        </w:numPr>
        <w:spacing w:before="120"/>
        <w:rPr>
          <w:bCs/>
          <w:color w:val="7030A0"/>
        </w:rPr>
      </w:pPr>
    </w:p>
    <w:p w14:paraId="3E7FBFF0" w14:textId="77777777" w:rsidR="00BA7090" w:rsidRPr="003A4413" w:rsidRDefault="00BA7090" w:rsidP="003A4413">
      <w:pPr>
        <w:pStyle w:val="Style1"/>
        <w:numPr>
          <w:ilvl w:val="0"/>
          <w:numId w:val="0"/>
        </w:numPr>
        <w:spacing w:before="120"/>
        <w:rPr>
          <w:bCs/>
          <w:color w:val="7030A0"/>
        </w:rPr>
      </w:pPr>
    </w:p>
    <w:p w14:paraId="6F5868AB" w14:textId="315DA13A" w:rsidR="00A049F9" w:rsidRPr="00B365D1" w:rsidRDefault="00A049F9" w:rsidP="003A4413">
      <w:pPr>
        <w:pStyle w:val="Style1"/>
        <w:numPr>
          <w:ilvl w:val="0"/>
          <w:numId w:val="0"/>
        </w:numPr>
        <w:spacing w:before="120"/>
        <w:rPr>
          <w:bCs/>
          <w:color w:val="7030A0"/>
          <w:szCs w:val="22"/>
        </w:rPr>
        <w:sectPr w:rsidR="00A049F9" w:rsidRPr="00B365D1" w:rsidSect="00FD7627">
          <w:type w:val="continuous"/>
          <w:pgSz w:w="11906" w:h="16838" w:code="9"/>
          <w:pgMar w:top="568" w:right="1077" w:bottom="1276" w:left="1418" w:header="555" w:footer="814" w:gutter="0"/>
          <w:cols w:space="720"/>
          <w:docGrid w:linePitch="299"/>
        </w:sectPr>
      </w:pPr>
    </w:p>
    <w:p w14:paraId="6EC9FDFE" w14:textId="19C32B14" w:rsidR="00CE476B" w:rsidRPr="009D52E1" w:rsidRDefault="00CE476B" w:rsidP="00CE476B">
      <w:pPr>
        <w:jc w:val="both"/>
        <w:rPr>
          <w:b/>
          <w:szCs w:val="22"/>
        </w:rPr>
      </w:pPr>
      <w:r w:rsidRPr="009D52E1">
        <w:rPr>
          <w:b/>
          <w:szCs w:val="22"/>
        </w:rPr>
        <w:lastRenderedPageBreak/>
        <w:t>APPEARANCES</w:t>
      </w:r>
    </w:p>
    <w:p w14:paraId="6EC9FDFF" w14:textId="77777777" w:rsidR="00CE476B" w:rsidRPr="009D52E1" w:rsidRDefault="00CE476B" w:rsidP="00CE476B">
      <w:pPr>
        <w:jc w:val="both"/>
        <w:rPr>
          <w:szCs w:val="22"/>
        </w:rPr>
      </w:pPr>
    </w:p>
    <w:tbl>
      <w:tblPr>
        <w:tblW w:w="9214" w:type="dxa"/>
        <w:tblLayout w:type="fixed"/>
        <w:tblLook w:val="0000" w:firstRow="0" w:lastRow="0" w:firstColumn="0" w:lastColumn="0" w:noHBand="0" w:noVBand="0"/>
      </w:tblPr>
      <w:tblGrid>
        <w:gridCol w:w="2694"/>
        <w:gridCol w:w="6254"/>
        <w:gridCol w:w="125"/>
        <w:gridCol w:w="54"/>
        <w:gridCol w:w="87"/>
      </w:tblGrid>
      <w:tr w:rsidR="009D52E1" w:rsidRPr="009D52E1" w14:paraId="6EC9FE12" w14:textId="77777777" w:rsidTr="00D06B4C">
        <w:trPr>
          <w:gridAfter w:val="1"/>
          <w:wAfter w:w="87" w:type="dxa"/>
          <w:cantSplit/>
          <w:trHeight w:val="360"/>
        </w:trPr>
        <w:tc>
          <w:tcPr>
            <w:tcW w:w="9127" w:type="dxa"/>
            <w:gridSpan w:val="4"/>
          </w:tcPr>
          <w:p w14:paraId="6EC9FE11" w14:textId="77777777" w:rsidR="00CE476B" w:rsidRPr="009D52E1" w:rsidRDefault="00CE476B" w:rsidP="0088597C">
            <w:pPr>
              <w:jc w:val="both"/>
              <w:rPr>
                <w:b/>
                <w:szCs w:val="22"/>
              </w:rPr>
            </w:pPr>
            <w:r w:rsidRPr="009D52E1">
              <w:rPr>
                <w:b/>
                <w:szCs w:val="22"/>
              </w:rPr>
              <w:t>In Support of the Order:</w:t>
            </w:r>
          </w:p>
        </w:tc>
      </w:tr>
      <w:tr w:rsidR="0085001E" w:rsidRPr="0085001E" w14:paraId="6EC9FE15" w14:textId="77777777" w:rsidTr="00D06B4C">
        <w:tc>
          <w:tcPr>
            <w:tcW w:w="2694" w:type="dxa"/>
          </w:tcPr>
          <w:p w14:paraId="6EC9FE13" w14:textId="5BE307EB" w:rsidR="00CE476B" w:rsidRPr="008D6E34" w:rsidRDefault="00443C05" w:rsidP="007C4F7A">
            <w:pPr>
              <w:jc w:val="both"/>
              <w:rPr>
                <w:szCs w:val="22"/>
              </w:rPr>
            </w:pPr>
            <w:r w:rsidRPr="008D6E34">
              <w:rPr>
                <w:szCs w:val="22"/>
              </w:rPr>
              <w:t xml:space="preserve">Mr </w:t>
            </w:r>
            <w:r w:rsidR="007C4F7A" w:rsidRPr="008D6E34">
              <w:rPr>
                <w:szCs w:val="22"/>
              </w:rPr>
              <w:t xml:space="preserve">J </w:t>
            </w:r>
            <w:r w:rsidR="00DD0178" w:rsidRPr="008D6E34">
              <w:rPr>
                <w:szCs w:val="22"/>
              </w:rPr>
              <w:t>Lo</w:t>
            </w:r>
            <w:r w:rsidR="007C4F7A" w:rsidRPr="008D6E34">
              <w:rPr>
                <w:szCs w:val="22"/>
              </w:rPr>
              <w:t>p</w:t>
            </w:r>
            <w:r w:rsidR="00DD0178" w:rsidRPr="008D6E34">
              <w:rPr>
                <w:szCs w:val="22"/>
              </w:rPr>
              <w:t>ez</w:t>
            </w:r>
          </w:p>
        </w:tc>
        <w:tc>
          <w:tcPr>
            <w:tcW w:w="6520" w:type="dxa"/>
            <w:gridSpan w:val="4"/>
          </w:tcPr>
          <w:p w14:paraId="6EC9FE14" w14:textId="67B1EF2D" w:rsidR="00CE476B" w:rsidRPr="008D6E34" w:rsidRDefault="007C4F7A" w:rsidP="00F81E72">
            <w:pPr>
              <w:rPr>
                <w:szCs w:val="22"/>
              </w:rPr>
            </w:pPr>
            <w:r w:rsidRPr="008D6E34">
              <w:rPr>
                <w:szCs w:val="22"/>
              </w:rPr>
              <w:t xml:space="preserve">of Counsel </w:t>
            </w:r>
            <w:r w:rsidRPr="008D6E34">
              <w:rPr>
                <w:i/>
                <w:szCs w:val="22"/>
              </w:rPr>
              <w:t>on behalf of</w:t>
            </w:r>
            <w:r w:rsidRPr="008D6E34">
              <w:rPr>
                <w:szCs w:val="22"/>
              </w:rPr>
              <w:t xml:space="preserve"> Network Rail Infrastructure Limited</w:t>
            </w:r>
          </w:p>
        </w:tc>
      </w:tr>
      <w:tr w:rsidR="0085001E" w:rsidRPr="0085001E" w14:paraId="6EC9FE18" w14:textId="77777777" w:rsidTr="00D06B4C">
        <w:tc>
          <w:tcPr>
            <w:tcW w:w="2694" w:type="dxa"/>
          </w:tcPr>
          <w:p w14:paraId="6EC9FE16" w14:textId="040DBDE9" w:rsidR="00443C05" w:rsidRPr="008D6E34" w:rsidRDefault="0014372A" w:rsidP="0088597C">
            <w:pPr>
              <w:jc w:val="both"/>
              <w:rPr>
                <w:sz w:val="20"/>
                <w:szCs w:val="22"/>
              </w:rPr>
            </w:pPr>
            <w:r>
              <w:rPr>
                <w:i/>
                <w:szCs w:val="22"/>
              </w:rPr>
              <w:t xml:space="preserve"> </w:t>
            </w:r>
            <w:r w:rsidR="00FC4966">
              <w:rPr>
                <w:i/>
                <w:szCs w:val="22"/>
              </w:rPr>
              <w:t xml:space="preserve"> </w:t>
            </w:r>
            <w:r w:rsidR="007C4F7A" w:rsidRPr="008D6E34">
              <w:rPr>
                <w:i/>
                <w:szCs w:val="22"/>
              </w:rPr>
              <w:t>who called:</w:t>
            </w:r>
          </w:p>
        </w:tc>
        <w:tc>
          <w:tcPr>
            <w:tcW w:w="6520" w:type="dxa"/>
            <w:gridSpan w:val="4"/>
          </w:tcPr>
          <w:p w14:paraId="6EC9FE17" w14:textId="77777777" w:rsidR="00443C05" w:rsidRPr="008D6E34" w:rsidRDefault="00443C05" w:rsidP="00443C05">
            <w:pPr>
              <w:rPr>
                <w:sz w:val="20"/>
                <w:szCs w:val="22"/>
              </w:rPr>
            </w:pPr>
          </w:p>
        </w:tc>
      </w:tr>
      <w:tr w:rsidR="0085001E" w:rsidRPr="0085001E" w14:paraId="6EC9FE1B" w14:textId="77777777" w:rsidTr="00D06B4C">
        <w:tc>
          <w:tcPr>
            <w:tcW w:w="2694" w:type="dxa"/>
          </w:tcPr>
          <w:p w14:paraId="6EC9FE19" w14:textId="1E3B4AB8" w:rsidR="00443C05" w:rsidRPr="008D6E34" w:rsidRDefault="00FC4966" w:rsidP="000F30C5">
            <w:pPr>
              <w:spacing w:before="120"/>
              <w:jc w:val="both"/>
              <w:rPr>
                <w:szCs w:val="22"/>
              </w:rPr>
            </w:pPr>
            <w:r>
              <w:rPr>
                <w:szCs w:val="22"/>
              </w:rPr>
              <w:t xml:space="preserve"> </w:t>
            </w:r>
            <w:r w:rsidR="0014372A">
              <w:rPr>
                <w:szCs w:val="22"/>
              </w:rPr>
              <w:t xml:space="preserve"> </w:t>
            </w:r>
            <w:r w:rsidR="00172AFE" w:rsidRPr="008D6E34">
              <w:rPr>
                <w:szCs w:val="22"/>
              </w:rPr>
              <w:t xml:space="preserve">Mr </w:t>
            </w:r>
            <w:r w:rsidR="00695E4E" w:rsidRPr="008D6E34">
              <w:rPr>
                <w:szCs w:val="22"/>
              </w:rPr>
              <w:t>J</w:t>
            </w:r>
            <w:r w:rsidR="007C4F7A" w:rsidRPr="008D6E34">
              <w:rPr>
                <w:szCs w:val="22"/>
              </w:rPr>
              <w:t xml:space="preserve"> </w:t>
            </w:r>
            <w:r w:rsidR="00695E4E" w:rsidRPr="008D6E34">
              <w:rPr>
                <w:szCs w:val="22"/>
              </w:rPr>
              <w:t>G</w:t>
            </w:r>
            <w:r w:rsidR="007C4F7A" w:rsidRPr="008D6E34">
              <w:rPr>
                <w:szCs w:val="22"/>
              </w:rPr>
              <w:t>re</w:t>
            </w:r>
            <w:r w:rsidR="00695E4E" w:rsidRPr="008D6E34">
              <w:rPr>
                <w:szCs w:val="22"/>
              </w:rPr>
              <w:t>enwood</w:t>
            </w:r>
          </w:p>
        </w:tc>
        <w:tc>
          <w:tcPr>
            <w:tcW w:w="6520" w:type="dxa"/>
            <w:gridSpan w:val="4"/>
          </w:tcPr>
          <w:p w14:paraId="6EC9FE1A" w14:textId="7902A320" w:rsidR="00443C05" w:rsidRPr="008D6E34" w:rsidRDefault="000F30C5" w:rsidP="00D17BAF">
            <w:pPr>
              <w:spacing w:before="120"/>
              <w:rPr>
                <w:szCs w:val="22"/>
              </w:rPr>
            </w:pPr>
            <w:r w:rsidRPr="008D6E34">
              <w:rPr>
                <w:szCs w:val="22"/>
              </w:rPr>
              <w:t>Head of Liability Negotiation</w:t>
            </w:r>
          </w:p>
        </w:tc>
      </w:tr>
      <w:tr w:rsidR="0085001E" w:rsidRPr="0085001E" w14:paraId="6EC9FE1E" w14:textId="77777777" w:rsidTr="00D06B4C">
        <w:tc>
          <w:tcPr>
            <w:tcW w:w="2694" w:type="dxa"/>
          </w:tcPr>
          <w:p w14:paraId="6EC9FE1C" w14:textId="77777777" w:rsidR="00443C05" w:rsidRPr="008D6E34" w:rsidRDefault="00443C05" w:rsidP="0088597C">
            <w:pPr>
              <w:jc w:val="both"/>
              <w:rPr>
                <w:sz w:val="20"/>
                <w:szCs w:val="22"/>
              </w:rPr>
            </w:pPr>
          </w:p>
        </w:tc>
        <w:tc>
          <w:tcPr>
            <w:tcW w:w="6520" w:type="dxa"/>
            <w:gridSpan w:val="4"/>
          </w:tcPr>
          <w:p w14:paraId="6EC9FE1D" w14:textId="77777777" w:rsidR="00443C05" w:rsidRPr="008D6E34" w:rsidRDefault="00443C05" w:rsidP="00443C05">
            <w:pPr>
              <w:rPr>
                <w:sz w:val="20"/>
                <w:szCs w:val="22"/>
              </w:rPr>
            </w:pPr>
          </w:p>
        </w:tc>
      </w:tr>
      <w:tr w:rsidR="0085001E" w:rsidRPr="0085001E" w14:paraId="6EC9FE21" w14:textId="77777777" w:rsidTr="00D06B4C">
        <w:tc>
          <w:tcPr>
            <w:tcW w:w="2694" w:type="dxa"/>
          </w:tcPr>
          <w:p w14:paraId="6EC9FE1F" w14:textId="63AE3BB9" w:rsidR="00443C05" w:rsidRPr="008D6E34" w:rsidRDefault="00FC4966" w:rsidP="007C4F7A">
            <w:pPr>
              <w:jc w:val="both"/>
              <w:rPr>
                <w:szCs w:val="22"/>
              </w:rPr>
            </w:pPr>
            <w:r>
              <w:rPr>
                <w:szCs w:val="22"/>
              </w:rPr>
              <w:t xml:space="preserve"> </w:t>
            </w:r>
            <w:r w:rsidR="0014372A">
              <w:rPr>
                <w:szCs w:val="22"/>
              </w:rPr>
              <w:t xml:space="preserve"> </w:t>
            </w:r>
            <w:r w:rsidR="00695E4E" w:rsidRPr="008D6E34">
              <w:rPr>
                <w:szCs w:val="22"/>
              </w:rPr>
              <w:t>M</w:t>
            </w:r>
            <w:r w:rsidR="007C4F7A" w:rsidRPr="008D6E34">
              <w:rPr>
                <w:szCs w:val="22"/>
              </w:rPr>
              <w:t xml:space="preserve">r </w:t>
            </w:r>
            <w:r w:rsidR="00695E4E" w:rsidRPr="008D6E34">
              <w:rPr>
                <w:szCs w:val="22"/>
              </w:rPr>
              <w:t>D Hajnus</w:t>
            </w:r>
          </w:p>
        </w:tc>
        <w:tc>
          <w:tcPr>
            <w:tcW w:w="6520" w:type="dxa"/>
            <w:gridSpan w:val="4"/>
          </w:tcPr>
          <w:p w14:paraId="6EC9FE20" w14:textId="56249058" w:rsidR="00443C05" w:rsidRPr="008D6E34" w:rsidRDefault="00490528" w:rsidP="00443C05">
            <w:pPr>
              <w:rPr>
                <w:szCs w:val="22"/>
              </w:rPr>
            </w:pPr>
            <w:r w:rsidRPr="008D6E34">
              <w:rPr>
                <w:szCs w:val="22"/>
              </w:rPr>
              <w:t>L</w:t>
            </w:r>
            <w:r w:rsidR="00F81E72" w:rsidRPr="008D6E34">
              <w:rPr>
                <w:szCs w:val="22"/>
              </w:rPr>
              <w:t>i</w:t>
            </w:r>
            <w:r w:rsidRPr="008D6E34">
              <w:rPr>
                <w:szCs w:val="22"/>
              </w:rPr>
              <w:t>ability N</w:t>
            </w:r>
            <w:r w:rsidR="00F81E72" w:rsidRPr="008D6E34">
              <w:rPr>
                <w:szCs w:val="22"/>
              </w:rPr>
              <w:t>e</w:t>
            </w:r>
            <w:r w:rsidRPr="008D6E34">
              <w:rPr>
                <w:szCs w:val="22"/>
              </w:rPr>
              <w:t>g</w:t>
            </w:r>
            <w:r w:rsidR="00F81E72" w:rsidRPr="008D6E34">
              <w:rPr>
                <w:szCs w:val="22"/>
              </w:rPr>
              <w:t>o</w:t>
            </w:r>
            <w:r w:rsidRPr="008D6E34">
              <w:rPr>
                <w:szCs w:val="22"/>
              </w:rPr>
              <w:t xml:space="preserve">tiations </w:t>
            </w:r>
            <w:r w:rsidR="00F81E72" w:rsidRPr="008D6E34">
              <w:rPr>
                <w:szCs w:val="22"/>
              </w:rPr>
              <w:t>Manager</w:t>
            </w:r>
          </w:p>
        </w:tc>
      </w:tr>
      <w:tr w:rsidR="0085001E" w:rsidRPr="0085001E" w14:paraId="6EC9FE24" w14:textId="77777777" w:rsidTr="00D06B4C">
        <w:tc>
          <w:tcPr>
            <w:tcW w:w="2694" w:type="dxa"/>
          </w:tcPr>
          <w:p w14:paraId="6EC9FE22" w14:textId="77777777" w:rsidR="00443C05" w:rsidRPr="008D6E34" w:rsidRDefault="00443C05" w:rsidP="0088597C">
            <w:pPr>
              <w:jc w:val="both"/>
              <w:rPr>
                <w:sz w:val="20"/>
                <w:szCs w:val="22"/>
              </w:rPr>
            </w:pPr>
          </w:p>
        </w:tc>
        <w:tc>
          <w:tcPr>
            <w:tcW w:w="6520" w:type="dxa"/>
            <w:gridSpan w:val="4"/>
          </w:tcPr>
          <w:p w14:paraId="6EC9FE23" w14:textId="77777777" w:rsidR="00443C05" w:rsidRPr="008D6E34" w:rsidRDefault="00443C05" w:rsidP="00443C05">
            <w:pPr>
              <w:rPr>
                <w:szCs w:val="22"/>
              </w:rPr>
            </w:pPr>
          </w:p>
        </w:tc>
      </w:tr>
      <w:tr w:rsidR="0085001E" w:rsidRPr="0085001E" w14:paraId="6EC9FE27" w14:textId="77777777" w:rsidTr="00D06B4C">
        <w:tc>
          <w:tcPr>
            <w:tcW w:w="2694" w:type="dxa"/>
          </w:tcPr>
          <w:p w14:paraId="6EC9FE25" w14:textId="2E3621F8" w:rsidR="00443C05" w:rsidRPr="008D6E34" w:rsidRDefault="0014372A" w:rsidP="007C4F7A">
            <w:pPr>
              <w:jc w:val="both"/>
              <w:rPr>
                <w:szCs w:val="22"/>
              </w:rPr>
            </w:pPr>
            <w:r>
              <w:rPr>
                <w:szCs w:val="22"/>
              </w:rPr>
              <w:t xml:space="preserve"> </w:t>
            </w:r>
            <w:r w:rsidR="00FC4966">
              <w:rPr>
                <w:szCs w:val="22"/>
              </w:rPr>
              <w:t xml:space="preserve"> </w:t>
            </w:r>
            <w:r w:rsidR="00F81E72" w:rsidRPr="008D6E34">
              <w:rPr>
                <w:szCs w:val="22"/>
              </w:rPr>
              <w:t>M</w:t>
            </w:r>
            <w:r w:rsidR="008D6E34" w:rsidRPr="008D6E34">
              <w:rPr>
                <w:szCs w:val="22"/>
              </w:rPr>
              <w:t>r S Pead</w:t>
            </w:r>
          </w:p>
        </w:tc>
        <w:tc>
          <w:tcPr>
            <w:tcW w:w="6520" w:type="dxa"/>
            <w:gridSpan w:val="4"/>
          </w:tcPr>
          <w:p w14:paraId="6EC9FE26" w14:textId="6F9A2ED2" w:rsidR="00443C05" w:rsidRPr="008D6E34" w:rsidRDefault="006D53F8" w:rsidP="00F81E72">
            <w:pPr>
              <w:rPr>
                <w:szCs w:val="22"/>
              </w:rPr>
            </w:pPr>
            <w:r w:rsidRPr="008D6E34">
              <w:rPr>
                <w:szCs w:val="22"/>
              </w:rPr>
              <w:t>Level Crossing Manager</w:t>
            </w:r>
          </w:p>
        </w:tc>
      </w:tr>
      <w:tr w:rsidR="0085001E" w:rsidRPr="0085001E" w14:paraId="6EC9FE2A" w14:textId="77777777" w:rsidTr="00D06B4C">
        <w:tc>
          <w:tcPr>
            <w:tcW w:w="2694" w:type="dxa"/>
          </w:tcPr>
          <w:p w14:paraId="6EC9FE28" w14:textId="77777777" w:rsidR="00443C05" w:rsidRPr="0085001E" w:rsidRDefault="00443C05" w:rsidP="0088597C">
            <w:pPr>
              <w:jc w:val="both"/>
              <w:rPr>
                <w:color w:val="7030A0"/>
                <w:sz w:val="20"/>
                <w:szCs w:val="22"/>
              </w:rPr>
            </w:pPr>
          </w:p>
        </w:tc>
        <w:tc>
          <w:tcPr>
            <w:tcW w:w="6520" w:type="dxa"/>
            <w:gridSpan w:val="4"/>
          </w:tcPr>
          <w:p w14:paraId="6EC9FE29" w14:textId="77777777" w:rsidR="00443C05" w:rsidRPr="0085001E" w:rsidRDefault="00443C05" w:rsidP="00443C05">
            <w:pPr>
              <w:rPr>
                <w:color w:val="7030A0"/>
                <w:szCs w:val="22"/>
              </w:rPr>
            </w:pPr>
          </w:p>
        </w:tc>
      </w:tr>
      <w:tr w:rsidR="0085001E" w:rsidRPr="0085001E" w14:paraId="35E85B04" w14:textId="77777777" w:rsidTr="00D06B4C">
        <w:tc>
          <w:tcPr>
            <w:tcW w:w="2694" w:type="dxa"/>
          </w:tcPr>
          <w:p w14:paraId="65C6B3FE" w14:textId="77777777" w:rsidR="00D677EC" w:rsidRPr="0085001E" w:rsidRDefault="00D677EC" w:rsidP="00854CDE">
            <w:pPr>
              <w:rPr>
                <w:color w:val="7030A0"/>
              </w:rPr>
            </w:pPr>
          </w:p>
        </w:tc>
        <w:tc>
          <w:tcPr>
            <w:tcW w:w="6520" w:type="dxa"/>
            <w:gridSpan w:val="4"/>
          </w:tcPr>
          <w:p w14:paraId="12F40173" w14:textId="77777777" w:rsidR="00D677EC" w:rsidRPr="0085001E" w:rsidRDefault="00D677EC" w:rsidP="00857CF2">
            <w:pPr>
              <w:rPr>
                <w:color w:val="7030A0"/>
                <w:szCs w:val="22"/>
              </w:rPr>
            </w:pPr>
          </w:p>
        </w:tc>
      </w:tr>
      <w:tr w:rsidR="0085001E" w:rsidRPr="0085001E" w14:paraId="6EC9FE69" w14:textId="77777777" w:rsidTr="00D06B4C">
        <w:trPr>
          <w:gridAfter w:val="3"/>
          <w:wAfter w:w="266" w:type="dxa"/>
          <w:cantSplit/>
          <w:trHeight w:val="380"/>
        </w:trPr>
        <w:tc>
          <w:tcPr>
            <w:tcW w:w="8948" w:type="dxa"/>
            <w:gridSpan w:val="2"/>
          </w:tcPr>
          <w:p w14:paraId="6EC9FE68" w14:textId="77777777" w:rsidR="007B1F10" w:rsidRPr="0085001E" w:rsidRDefault="007B1F10" w:rsidP="0099728B">
            <w:pPr>
              <w:jc w:val="both"/>
              <w:rPr>
                <w:b/>
                <w:color w:val="7030A0"/>
                <w:szCs w:val="22"/>
              </w:rPr>
            </w:pPr>
            <w:r w:rsidRPr="00C95C7D">
              <w:rPr>
                <w:b/>
                <w:szCs w:val="22"/>
              </w:rPr>
              <w:t>In Objection to the Order:</w:t>
            </w:r>
          </w:p>
        </w:tc>
      </w:tr>
      <w:tr w:rsidR="007239CC" w:rsidRPr="0085001E" w14:paraId="6A735AAB" w14:textId="77777777" w:rsidTr="00D06B4C">
        <w:trPr>
          <w:gridAfter w:val="2"/>
          <w:wAfter w:w="141" w:type="dxa"/>
        </w:trPr>
        <w:tc>
          <w:tcPr>
            <w:tcW w:w="2694" w:type="dxa"/>
          </w:tcPr>
          <w:p w14:paraId="62F0F683" w14:textId="013C6044" w:rsidR="007239CC" w:rsidRPr="00B1696E" w:rsidRDefault="007239CC" w:rsidP="009D52E1">
            <w:pPr>
              <w:jc w:val="both"/>
              <w:rPr>
                <w:szCs w:val="22"/>
              </w:rPr>
            </w:pPr>
            <w:r>
              <w:rPr>
                <w:szCs w:val="22"/>
              </w:rPr>
              <w:t>Mr A Abu Warda</w:t>
            </w:r>
          </w:p>
        </w:tc>
        <w:tc>
          <w:tcPr>
            <w:tcW w:w="6379" w:type="dxa"/>
            <w:gridSpan w:val="2"/>
          </w:tcPr>
          <w:p w14:paraId="512DF095" w14:textId="77777777" w:rsidR="007239CC" w:rsidRDefault="007239CC" w:rsidP="009D52E1">
            <w:pPr>
              <w:rPr>
                <w:szCs w:val="22"/>
              </w:rPr>
            </w:pPr>
          </w:p>
        </w:tc>
      </w:tr>
      <w:tr w:rsidR="007239CC" w:rsidRPr="0085001E" w14:paraId="7B254EEC" w14:textId="77777777" w:rsidTr="00D06B4C">
        <w:trPr>
          <w:gridAfter w:val="2"/>
          <w:wAfter w:w="141" w:type="dxa"/>
        </w:trPr>
        <w:tc>
          <w:tcPr>
            <w:tcW w:w="2694" w:type="dxa"/>
          </w:tcPr>
          <w:p w14:paraId="6303FF35" w14:textId="77777777" w:rsidR="007239CC" w:rsidRPr="00B1696E" w:rsidRDefault="007239CC" w:rsidP="009D52E1">
            <w:pPr>
              <w:jc w:val="both"/>
              <w:rPr>
                <w:szCs w:val="22"/>
              </w:rPr>
            </w:pPr>
          </w:p>
        </w:tc>
        <w:tc>
          <w:tcPr>
            <w:tcW w:w="6379" w:type="dxa"/>
            <w:gridSpan w:val="2"/>
          </w:tcPr>
          <w:p w14:paraId="2B6274BD" w14:textId="77777777" w:rsidR="007239CC" w:rsidRDefault="007239CC" w:rsidP="009D52E1">
            <w:pPr>
              <w:rPr>
                <w:szCs w:val="22"/>
              </w:rPr>
            </w:pPr>
          </w:p>
        </w:tc>
      </w:tr>
      <w:tr w:rsidR="007239CC" w:rsidRPr="0085001E" w14:paraId="790C19B6" w14:textId="77777777" w:rsidTr="00D06B4C">
        <w:trPr>
          <w:gridAfter w:val="2"/>
          <w:wAfter w:w="141" w:type="dxa"/>
        </w:trPr>
        <w:tc>
          <w:tcPr>
            <w:tcW w:w="2694" w:type="dxa"/>
          </w:tcPr>
          <w:p w14:paraId="6151B2E3" w14:textId="6B31745D" w:rsidR="007239CC" w:rsidRPr="00B1696E" w:rsidRDefault="007239CC" w:rsidP="007239CC">
            <w:pPr>
              <w:jc w:val="both"/>
              <w:rPr>
                <w:szCs w:val="22"/>
              </w:rPr>
            </w:pPr>
            <w:r w:rsidRPr="000611A4">
              <w:rPr>
                <w:szCs w:val="22"/>
              </w:rPr>
              <w:t>M</w:t>
            </w:r>
            <w:r>
              <w:rPr>
                <w:szCs w:val="22"/>
              </w:rPr>
              <w:t>r G Freeman</w:t>
            </w:r>
          </w:p>
        </w:tc>
        <w:tc>
          <w:tcPr>
            <w:tcW w:w="6379" w:type="dxa"/>
            <w:gridSpan w:val="2"/>
          </w:tcPr>
          <w:p w14:paraId="164891BF" w14:textId="634A12B6" w:rsidR="007239CC" w:rsidRDefault="007239CC" w:rsidP="007239CC">
            <w:pPr>
              <w:rPr>
                <w:szCs w:val="22"/>
              </w:rPr>
            </w:pPr>
            <w:r>
              <w:rPr>
                <w:szCs w:val="22"/>
              </w:rPr>
              <w:t>Spelthorne Natural History Society</w:t>
            </w:r>
          </w:p>
        </w:tc>
      </w:tr>
      <w:tr w:rsidR="00F9103C" w:rsidRPr="0085001E" w14:paraId="50EA557C" w14:textId="77777777" w:rsidTr="00D06B4C">
        <w:trPr>
          <w:gridAfter w:val="2"/>
          <w:wAfter w:w="141" w:type="dxa"/>
        </w:trPr>
        <w:tc>
          <w:tcPr>
            <w:tcW w:w="2694" w:type="dxa"/>
          </w:tcPr>
          <w:p w14:paraId="44BD162C" w14:textId="77777777" w:rsidR="00F9103C" w:rsidRPr="00B1696E" w:rsidRDefault="00F9103C" w:rsidP="007239CC">
            <w:pPr>
              <w:jc w:val="both"/>
              <w:rPr>
                <w:szCs w:val="22"/>
              </w:rPr>
            </w:pPr>
          </w:p>
        </w:tc>
        <w:tc>
          <w:tcPr>
            <w:tcW w:w="6379" w:type="dxa"/>
            <w:gridSpan w:val="2"/>
          </w:tcPr>
          <w:p w14:paraId="250877D8" w14:textId="77777777" w:rsidR="00F9103C" w:rsidRDefault="00F9103C" w:rsidP="007239CC">
            <w:pPr>
              <w:rPr>
                <w:szCs w:val="22"/>
              </w:rPr>
            </w:pPr>
          </w:p>
        </w:tc>
      </w:tr>
      <w:tr w:rsidR="003C0BA1" w:rsidRPr="0085001E" w14:paraId="2C46CA7D" w14:textId="77777777" w:rsidTr="00D06B4C">
        <w:trPr>
          <w:gridAfter w:val="2"/>
          <w:wAfter w:w="141" w:type="dxa"/>
        </w:trPr>
        <w:tc>
          <w:tcPr>
            <w:tcW w:w="2694" w:type="dxa"/>
          </w:tcPr>
          <w:p w14:paraId="0B935BE2" w14:textId="0A3CB788" w:rsidR="003C0BA1" w:rsidRDefault="003C0BA1" w:rsidP="00F9103C">
            <w:pPr>
              <w:jc w:val="both"/>
              <w:rPr>
                <w:szCs w:val="22"/>
              </w:rPr>
            </w:pPr>
            <w:r>
              <w:rPr>
                <w:szCs w:val="22"/>
              </w:rPr>
              <w:t>Ms L Fuller</w:t>
            </w:r>
          </w:p>
        </w:tc>
        <w:tc>
          <w:tcPr>
            <w:tcW w:w="6379" w:type="dxa"/>
            <w:gridSpan w:val="2"/>
          </w:tcPr>
          <w:p w14:paraId="2F38ACB8" w14:textId="77777777" w:rsidR="003C0BA1" w:rsidRDefault="003C0BA1" w:rsidP="00F9103C">
            <w:pPr>
              <w:rPr>
                <w:szCs w:val="22"/>
              </w:rPr>
            </w:pPr>
          </w:p>
        </w:tc>
      </w:tr>
      <w:tr w:rsidR="003C0BA1" w:rsidRPr="0085001E" w14:paraId="64733D4D" w14:textId="77777777" w:rsidTr="00D06B4C">
        <w:trPr>
          <w:gridAfter w:val="2"/>
          <w:wAfter w:w="141" w:type="dxa"/>
        </w:trPr>
        <w:tc>
          <w:tcPr>
            <w:tcW w:w="2694" w:type="dxa"/>
          </w:tcPr>
          <w:p w14:paraId="32D2E75E" w14:textId="77777777" w:rsidR="003C0BA1" w:rsidRDefault="003C0BA1" w:rsidP="00F9103C">
            <w:pPr>
              <w:jc w:val="both"/>
              <w:rPr>
                <w:szCs w:val="22"/>
              </w:rPr>
            </w:pPr>
          </w:p>
        </w:tc>
        <w:tc>
          <w:tcPr>
            <w:tcW w:w="6379" w:type="dxa"/>
            <w:gridSpan w:val="2"/>
          </w:tcPr>
          <w:p w14:paraId="6002BF56" w14:textId="77777777" w:rsidR="003C0BA1" w:rsidRDefault="003C0BA1" w:rsidP="00F9103C">
            <w:pPr>
              <w:rPr>
                <w:szCs w:val="22"/>
              </w:rPr>
            </w:pPr>
          </w:p>
        </w:tc>
      </w:tr>
      <w:tr w:rsidR="00F9103C" w:rsidRPr="0085001E" w14:paraId="324F8371" w14:textId="77777777" w:rsidTr="00D06B4C">
        <w:trPr>
          <w:gridAfter w:val="2"/>
          <w:wAfter w:w="141" w:type="dxa"/>
        </w:trPr>
        <w:tc>
          <w:tcPr>
            <w:tcW w:w="2694" w:type="dxa"/>
          </w:tcPr>
          <w:p w14:paraId="48DE62D8" w14:textId="2426AA69" w:rsidR="00F9103C" w:rsidRPr="00B1696E" w:rsidRDefault="00F9103C" w:rsidP="00F9103C">
            <w:pPr>
              <w:jc w:val="both"/>
              <w:rPr>
                <w:szCs w:val="22"/>
              </w:rPr>
            </w:pPr>
            <w:r>
              <w:rPr>
                <w:szCs w:val="22"/>
              </w:rPr>
              <w:t>Mr P Graham</w:t>
            </w:r>
          </w:p>
        </w:tc>
        <w:tc>
          <w:tcPr>
            <w:tcW w:w="6379" w:type="dxa"/>
            <w:gridSpan w:val="2"/>
          </w:tcPr>
          <w:p w14:paraId="1682C86C" w14:textId="7A644732" w:rsidR="00F9103C" w:rsidRDefault="00F9103C" w:rsidP="00F9103C">
            <w:pPr>
              <w:rPr>
                <w:szCs w:val="22"/>
              </w:rPr>
            </w:pPr>
            <w:r>
              <w:rPr>
                <w:szCs w:val="22"/>
              </w:rPr>
              <w:t>Colne Valley Park Community Interest Company</w:t>
            </w:r>
          </w:p>
        </w:tc>
      </w:tr>
      <w:tr w:rsidR="00F9103C" w:rsidRPr="0085001E" w14:paraId="404DE81E" w14:textId="77777777" w:rsidTr="00D06B4C">
        <w:trPr>
          <w:gridAfter w:val="2"/>
          <w:wAfter w:w="141" w:type="dxa"/>
        </w:trPr>
        <w:tc>
          <w:tcPr>
            <w:tcW w:w="2694" w:type="dxa"/>
          </w:tcPr>
          <w:p w14:paraId="031B6660" w14:textId="77777777" w:rsidR="00F9103C" w:rsidRPr="00B1696E" w:rsidRDefault="00F9103C" w:rsidP="00F9103C">
            <w:pPr>
              <w:jc w:val="both"/>
              <w:rPr>
                <w:szCs w:val="22"/>
              </w:rPr>
            </w:pPr>
          </w:p>
        </w:tc>
        <w:tc>
          <w:tcPr>
            <w:tcW w:w="6379" w:type="dxa"/>
            <w:gridSpan w:val="2"/>
          </w:tcPr>
          <w:p w14:paraId="4D333390" w14:textId="77777777" w:rsidR="00F9103C" w:rsidRDefault="00F9103C" w:rsidP="00F9103C">
            <w:pPr>
              <w:rPr>
                <w:szCs w:val="22"/>
              </w:rPr>
            </w:pPr>
          </w:p>
        </w:tc>
      </w:tr>
      <w:tr w:rsidR="00F9103C" w:rsidRPr="0085001E" w14:paraId="6EC9FEBA" w14:textId="77777777" w:rsidTr="00D06B4C">
        <w:trPr>
          <w:gridAfter w:val="2"/>
          <w:wAfter w:w="141" w:type="dxa"/>
        </w:trPr>
        <w:tc>
          <w:tcPr>
            <w:tcW w:w="2694" w:type="dxa"/>
          </w:tcPr>
          <w:p w14:paraId="6EC9FEB8" w14:textId="0CAB9ACA" w:rsidR="00F9103C" w:rsidRPr="00B1696E" w:rsidRDefault="00F9103C" w:rsidP="00F9103C">
            <w:pPr>
              <w:jc w:val="both"/>
              <w:rPr>
                <w:szCs w:val="22"/>
              </w:rPr>
            </w:pPr>
            <w:r w:rsidRPr="00B1696E">
              <w:rPr>
                <w:szCs w:val="22"/>
              </w:rPr>
              <w:t xml:space="preserve">Mrs </w:t>
            </w:r>
            <w:r>
              <w:rPr>
                <w:szCs w:val="22"/>
              </w:rPr>
              <w:t>D Jones</w:t>
            </w:r>
          </w:p>
        </w:tc>
        <w:tc>
          <w:tcPr>
            <w:tcW w:w="6379" w:type="dxa"/>
            <w:gridSpan w:val="2"/>
          </w:tcPr>
          <w:p w14:paraId="6EC9FEB9" w14:textId="14633B3B" w:rsidR="00F9103C" w:rsidRPr="0085001E" w:rsidRDefault="00F9103C" w:rsidP="00F9103C">
            <w:pPr>
              <w:rPr>
                <w:color w:val="7030A0"/>
                <w:szCs w:val="22"/>
              </w:rPr>
            </w:pPr>
            <w:r>
              <w:rPr>
                <w:szCs w:val="22"/>
              </w:rPr>
              <w:t>S</w:t>
            </w:r>
            <w:r w:rsidRPr="003A3EB3">
              <w:rPr>
                <w:szCs w:val="22"/>
              </w:rPr>
              <w:t>eni</w:t>
            </w:r>
            <w:r>
              <w:rPr>
                <w:szCs w:val="22"/>
              </w:rPr>
              <w:t>or Countrysid</w:t>
            </w:r>
            <w:r w:rsidRPr="003A3EB3">
              <w:rPr>
                <w:szCs w:val="22"/>
              </w:rPr>
              <w:t xml:space="preserve">e </w:t>
            </w:r>
            <w:r>
              <w:rPr>
                <w:szCs w:val="22"/>
              </w:rPr>
              <w:t>Access</w:t>
            </w:r>
            <w:r w:rsidRPr="003A3EB3">
              <w:rPr>
                <w:szCs w:val="22"/>
              </w:rPr>
              <w:t xml:space="preserve"> Officer, Surrey County Council</w:t>
            </w:r>
          </w:p>
        </w:tc>
      </w:tr>
      <w:tr w:rsidR="0013163F" w:rsidRPr="0085001E" w14:paraId="73764BFC" w14:textId="77777777" w:rsidTr="00D06B4C">
        <w:trPr>
          <w:gridAfter w:val="2"/>
          <w:wAfter w:w="141" w:type="dxa"/>
        </w:trPr>
        <w:tc>
          <w:tcPr>
            <w:tcW w:w="2694" w:type="dxa"/>
          </w:tcPr>
          <w:p w14:paraId="0776D7B8" w14:textId="77777777" w:rsidR="0013163F" w:rsidRPr="0085001E" w:rsidRDefault="0013163F" w:rsidP="00F9103C">
            <w:pPr>
              <w:jc w:val="both"/>
              <w:rPr>
                <w:color w:val="7030A0"/>
                <w:sz w:val="20"/>
                <w:szCs w:val="22"/>
              </w:rPr>
            </w:pPr>
          </w:p>
        </w:tc>
        <w:tc>
          <w:tcPr>
            <w:tcW w:w="6379" w:type="dxa"/>
            <w:gridSpan w:val="2"/>
          </w:tcPr>
          <w:p w14:paraId="753E5601" w14:textId="77777777" w:rsidR="0013163F" w:rsidRPr="0085001E" w:rsidRDefault="0013163F" w:rsidP="00F9103C">
            <w:pPr>
              <w:pStyle w:val="Singleline"/>
              <w:tabs>
                <w:tab w:val="left" w:pos="360"/>
              </w:tabs>
              <w:ind w:left="34"/>
              <w:rPr>
                <w:color w:val="7030A0"/>
                <w:sz w:val="20"/>
                <w:szCs w:val="22"/>
              </w:rPr>
            </w:pPr>
          </w:p>
        </w:tc>
      </w:tr>
      <w:tr w:rsidR="0013163F" w:rsidRPr="0085001E" w14:paraId="7A1401AF" w14:textId="77777777" w:rsidTr="00D06B4C">
        <w:trPr>
          <w:gridAfter w:val="2"/>
          <w:wAfter w:w="141" w:type="dxa"/>
        </w:trPr>
        <w:tc>
          <w:tcPr>
            <w:tcW w:w="2694" w:type="dxa"/>
          </w:tcPr>
          <w:p w14:paraId="1C4E0AD8" w14:textId="1CAF5309" w:rsidR="0013163F" w:rsidRPr="0085001E" w:rsidRDefault="0013163F" w:rsidP="00F9103C">
            <w:pPr>
              <w:jc w:val="both"/>
              <w:rPr>
                <w:color w:val="7030A0"/>
                <w:sz w:val="20"/>
                <w:szCs w:val="22"/>
              </w:rPr>
            </w:pPr>
            <w:r w:rsidRPr="0013163F">
              <w:rPr>
                <w:szCs w:val="22"/>
              </w:rPr>
              <w:t>Ms S Jones</w:t>
            </w:r>
          </w:p>
        </w:tc>
        <w:tc>
          <w:tcPr>
            <w:tcW w:w="6379" w:type="dxa"/>
            <w:gridSpan w:val="2"/>
          </w:tcPr>
          <w:p w14:paraId="7902C387" w14:textId="77777777" w:rsidR="0013163F" w:rsidRPr="0085001E" w:rsidRDefault="0013163F" w:rsidP="00F9103C">
            <w:pPr>
              <w:pStyle w:val="Singleline"/>
              <w:tabs>
                <w:tab w:val="left" w:pos="360"/>
              </w:tabs>
              <w:ind w:left="34"/>
              <w:rPr>
                <w:color w:val="7030A0"/>
                <w:sz w:val="20"/>
                <w:szCs w:val="22"/>
              </w:rPr>
            </w:pPr>
          </w:p>
        </w:tc>
      </w:tr>
      <w:tr w:rsidR="00F9103C" w:rsidRPr="0085001E" w14:paraId="6EC9FECF" w14:textId="77777777" w:rsidTr="00D06B4C">
        <w:trPr>
          <w:gridAfter w:val="2"/>
          <w:wAfter w:w="141" w:type="dxa"/>
        </w:trPr>
        <w:tc>
          <w:tcPr>
            <w:tcW w:w="2694" w:type="dxa"/>
          </w:tcPr>
          <w:p w14:paraId="6EC9FECD" w14:textId="77777777" w:rsidR="00F9103C" w:rsidRPr="0085001E" w:rsidRDefault="00F9103C" w:rsidP="00F9103C">
            <w:pPr>
              <w:jc w:val="both"/>
              <w:rPr>
                <w:color w:val="7030A0"/>
                <w:sz w:val="20"/>
                <w:szCs w:val="22"/>
              </w:rPr>
            </w:pPr>
          </w:p>
        </w:tc>
        <w:tc>
          <w:tcPr>
            <w:tcW w:w="6379" w:type="dxa"/>
            <w:gridSpan w:val="2"/>
          </w:tcPr>
          <w:p w14:paraId="6EC9FECE" w14:textId="77777777" w:rsidR="00F9103C" w:rsidRPr="0085001E" w:rsidRDefault="00F9103C" w:rsidP="00F9103C">
            <w:pPr>
              <w:pStyle w:val="Singleline"/>
              <w:tabs>
                <w:tab w:val="left" w:pos="360"/>
              </w:tabs>
              <w:ind w:left="34"/>
              <w:rPr>
                <w:color w:val="7030A0"/>
                <w:sz w:val="20"/>
                <w:szCs w:val="22"/>
              </w:rPr>
            </w:pPr>
          </w:p>
        </w:tc>
      </w:tr>
      <w:tr w:rsidR="003D4CC9" w:rsidRPr="0085001E" w14:paraId="6EC9FED2" w14:textId="77777777" w:rsidTr="00D06B4C">
        <w:trPr>
          <w:gridAfter w:val="2"/>
          <w:wAfter w:w="141" w:type="dxa"/>
        </w:trPr>
        <w:tc>
          <w:tcPr>
            <w:tcW w:w="2694" w:type="dxa"/>
          </w:tcPr>
          <w:p w14:paraId="6EC9FED0" w14:textId="71809141" w:rsidR="003D4CC9" w:rsidRPr="00D67A8E" w:rsidRDefault="00D67A8E" w:rsidP="003D4CC9">
            <w:pPr>
              <w:jc w:val="both"/>
              <w:rPr>
                <w:szCs w:val="22"/>
              </w:rPr>
            </w:pPr>
            <w:r w:rsidRPr="00D67A8E">
              <w:rPr>
                <w:szCs w:val="22"/>
              </w:rPr>
              <w:t>Mr M Matthews</w:t>
            </w:r>
          </w:p>
        </w:tc>
        <w:tc>
          <w:tcPr>
            <w:tcW w:w="6379" w:type="dxa"/>
            <w:gridSpan w:val="2"/>
          </w:tcPr>
          <w:p w14:paraId="6EC9FED1" w14:textId="3D04246A" w:rsidR="003D4CC9" w:rsidRPr="00D67A8E" w:rsidRDefault="00D67A8E" w:rsidP="003D4CC9">
            <w:pPr>
              <w:pStyle w:val="Singleline"/>
              <w:tabs>
                <w:tab w:val="left" w:pos="360"/>
              </w:tabs>
              <w:ind w:left="34"/>
              <w:rPr>
                <w:szCs w:val="22"/>
              </w:rPr>
            </w:pPr>
            <w:r w:rsidRPr="00D67A8E">
              <w:rPr>
                <w:szCs w:val="22"/>
              </w:rPr>
              <w:t>Staines Ramblers</w:t>
            </w:r>
          </w:p>
        </w:tc>
      </w:tr>
      <w:tr w:rsidR="003D4CC9" w:rsidRPr="0085001E" w14:paraId="16872471" w14:textId="77777777" w:rsidTr="00D06B4C">
        <w:trPr>
          <w:gridAfter w:val="2"/>
          <w:wAfter w:w="141" w:type="dxa"/>
        </w:trPr>
        <w:tc>
          <w:tcPr>
            <w:tcW w:w="2694" w:type="dxa"/>
          </w:tcPr>
          <w:p w14:paraId="5133A459" w14:textId="77777777" w:rsidR="003D4CC9" w:rsidRDefault="003D4CC9" w:rsidP="003D4CC9">
            <w:pPr>
              <w:jc w:val="both"/>
              <w:rPr>
                <w:szCs w:val="22"/>
              </w:rPr>
            </w:pPr>
          </w:p>
        </w:tc>
        <w:tc>
          <w:tcPr>
            <w:tcW w:w="6379" w:type="dxa"/>
            <w:gridSpan w:val="2"/>
          </w:tcPr>
          <w:p w14:paraId="4534D2C8" w14:textId="77777777" w:rsidR="003D4CC9" w:rsidRPr="003A3EB3" w:rsidRDefault="003D4CC9" w:rsidP="003D4CC9">
            <w:pPr>
              <w:pStyle w:val="Singleline"/>
              <w:tabs>
                <w:tab w:val="left" w:pos="360"/>
              </w:tabs>
              <w:ind w:left="34"/>
              <w:rPr>
                <w:szCs w:val="22"/>
              </w:rPr>
            </w:pPr>
          </w:p>
        </w:tc>
      </w:tr>
      <w:tr w:rsidR="00D67A8E" w:rsidRPr="0085001E" w14:paraId="09084EAA" w14:textId="77777777" w:rsidTr="00D06B4C">
        <w:trPr>
          <w:gridAfter w:val="2"/>
          <w:wAfter w:w="141" w:type="dxa"/>
        </w:trPr>
        <w:tc>
          <w:tcPr>
            <w:tcW w:w="2694" w:type="dxa"/>
          </w:tcPr>
          <w:p w14:paraId="235A3793" w14:textId="3AE94194" w:rsidR="00D67A8E" w:rsidRDefault="00D67A8E" w:rsidP="00D67A8E">
            <w:pPr>
              <w:jc w:val="both"/>
              <w:rPr>
                <w:szCs w:val="22"/>
              </w:rPr>
            </w:pPr>
            <w:r>
              <w:rPr>
                <w:szCs w:val="22"/>
              </w:rPr>
              <w:t>Mr B Milton</w:t>
            </w:r>
          </w:p>
        </w:tc>
        <w:tc>
          <w:tcPr>
            <w:tcW w:w="6379" w:type="dxa"/>
            <w:gridSpan w:val="2"/>
          </w:tcPr>
          <w:p w14:paraId="5712D87E" w14:textId="21859BD7" w:rsidR="00D67A8E" w:rsidRPr="003A3EB3" w:rsidRDefault="00D67A8E" w:rsidP="00D67A8E">
            <w:pPr>
              <w:pStyle w:val="Singleline"/>
              <w:tabs>
                <w:tab w:val="left" w:pos="360"/>
              </w:tabs>
              <w:ind w:left="34"/>
              <w:rPr>
                <w:szCs w:val="22"/>
              </w:rPr>
            </w:pPr>
            <w:r>
              <w:rPr>
                <w:szCs w:val="22"/>
              </w:rPr>
              <w:t>British Horse Society</w:t>
            </w:r>
          </w:p>
        </w:tc>
      </w:tr>
      <w:tr w:rsidR="00D67A8E" w:rsidRPr="0085001E" w14:paraId="78ACFEDD" w14:textId="77777777" w:rsidTr="00D06B4C">
        <w:trPr>
          <w:gridAfter w:val="2"/>
          <w:wAfter w:w="141" w:type="dxa"/>
        </w:trPr>
        <w:tc>
          <w:tcPr>
            <w:tcW w:w="2694" w:type="dxa"/>
          </w:tcPr>
          <w:p w14:paraId="1EBE9106" w14:textId="77777777" w:rsidR="00D67A8E" w:rsidRDefault="00D67A8E" w:rsidP="00D67A8E">
            <w:pPr>
              <w:jc w:val="both"/>
              <w:rPr>
                <w:szCs w:val="22"/>
              </w:rPr>
            </w:pPr>
          </w:p>
        </w:tc>
        <w:tc>
          <w:tcPr>
            <w:tcW w:w="6379" w:type="dxa"/>
            <w:gridSpan w:val="2"/>
          </w:tcPr>
          <w:p w14:paraId="0FCE4EAD" w14:textId="77777777" w:rsidR="00D67A8E" w:rsidRPr="003A3EB3" w:rsidRDefault="00D67A8E" w:rsidP="00D67A8E">
            <w:pPr>
              <w:pStyle w:val="Singleline"/>
              <w:tabs>
                <w:tab w:val="left" w:pos="360"/>
              </w:tabs>
              <w:ind w:left="34"/>
              <w:rPr>
                <w:szCs w:val="22"/>
              </w:rPr>
            </w:pPr>
          </w:p>
        </w:tc>
      </w:tr>
      <w:tr w:rsidR="00D67A8E" w:rsidRPr="0085001E" w14:paraId="472C6ED9" w14:textId="77777777" w:rsidTr="00D06B4C">
        <w:trPr>
          <w:gridAfter w:val="2"/>
          <w:wAfter w:w="141" w:type="dxa"/>
        </w:trPr>
        <w:tc>
          <w:tcPr>
            <w:tcW w:w="2694" w:type="dxa"/>
          </w:tcPr>
          <w:p w14:paraId="1ACF65AF" w14:textId="1DB84F1D" w:rsidR="00D67A8E" w:rsidRDefault="00D67A8E" w:rsidP="00D67A8E">
            <w:pPr>
              <w:jc w:val="both"/>
              <w:rPr>
                <w:szCs w:val="22"/>
              </w:rPr>
            </w:pPr>
            <w:r>
              <w:rPr>
                <w:szCs w:val="22"/>
              </w:rPr>
              <w:t>Cll</w:t>
            </w:r>
            <w:r w:rsidRPr="004A55D0">
              <w:rPr>
                <w:szCs w:val="22"/>
              </w:rPr>
              <w:t>r</w:t>
            </w:r>
            <w:r>
              <w:rPr>
                <w:szCs w:val="22"/>
              </w:rPr>
              <w:t xml:space="preserve"> S Mooney</w:t>
            </w:r>
          </w:p>
        </w:tc>
        <w:tc>
          <w:tcPr>
            <w:tcW w:w="6379" w:type="dxa"/>
            <w:gridSpan w:val="2"/>
          </w:tcPr>
          <w:p w14:paraId="217CAE03" w14:textId="42BFD45E" w:rsidR="00D67A8E" w:rsidRPr="003A3EB3" w:rsidRDefault="00D67A8E" w:rsidP="00D67A8E">
            <w:pPr>
              <w:pStyle w:val="Singleline"/>
              <w:tabs>
                <w:tab w:val="left" w:pos="360"/>
              </w:tabs>
              <w:ind w:left="34"/>
              <w:rPr>
                <w:szCs w:val="22"/>
              </w:rPr>
            </w:pPr>
            <w:r w:rsidRPr="003A3EB3">
              <w:rPr>
                <w:szCs w:val="22"/>
              </w:rPr>
              <w:t>Surrey County Council</w:t>
            </w:r>
          </w:p>
        </w:tc>
      </w:tr>
      <w:tr w:rsidR="00D67A8E" w:rsidRPr="0085001E" w14:paraId="1E9BC3E9" w14:textId="77777777" w:rsidTr="00D06B4C">
        <w:trPr>
          <w:gridAfter w:val="2"/>
          <w:wAfter w:w="141" w:type="dxa"/>
        </w:trPr>
        <w:tc>
          <w:tcPr>
            <w:tcW w:w="2694" w:type="dxa"/>
          </w:tcPr>
          <w:p w14:paraId="0EA558CC" w14:textId="77777777" w:rsidR="00D67A8E" w:rsidRDefault="00D67A8E" w:rsidP="00D67A8E">
            <w:pPr>
              <w:jc w:val="both"/>
              <w:rPr>
                <w:szCs w:val="22"/>
              </w:rPr>
            </w:pPr>
          </w:p>
        </w:tc>
        <w:tc>
          <w:tcPr>
            <w:tcW w:w="6379" w:type="dxa"/>
            <w:gridSpan w:val="2"/>
          </w:tcPr>
          <w:p w14:paraId="784C350A" w14:textId="77777777" w:rsidR="00D67A8E" w:rsidRPr="003A3EB3" w:rsidRDefault="00D67A8E" w:rsidP="00D67A8E">
            <w:pPr>
              <w:pStyle w:val="Singleline"/>
              <w:tabs>
                <w:tab w:val="left" w:pos="360"/>
              </w:tabs>
              <w:ind w:left="34"/>
              <w:rPr>
                <w:szCs w:val="22"/>
              </w:rPr>
            </w:pPr>
          </w:p>
        </w:tc>
      </w:tr>
      <w:tr w:rsidR="00D67A8E" w:rsidRPr="0085001E" w14:paraId="14FF5A4A" w14:textId="77777777" w:rsidTr="00D06B4C">
        <w:trPr>
          <w:gridAfter w:val="2"/>
          <w:wAfter w:w="141" w:type="dxa"/>
        </w:trPr>
        <w:tc>
          <w:tcPr>
            <w:tcW w:w="2694" w:type="dxa"/>
          </w:tcPr>
          <w:p w14:paraId="1D7A0818" w14:textId="5442E2E7" w:rsidR="00D67A8E" w:rsidRDefault="00D67A8E" w:rsidP="00D67A8E">
            <w:pPr>
              <w:jc w:val="both"/>
              <w:rPr>
                <w:szCs w:val="22"/>
              </w:rPr>
            </w:pPr>
            <w:r>
              <w:rPr>
                <w:szCs w:val="22"/>
              </w:rPr>
              <w:t>Mr A Murphy</w:t>
            </w:r>
          </w:p>
        </w:tc>
        <w:tc>
          <w:tcPr>
            <w:tcW w:w="6379" w:type="dxa"/>
            <w:gridSpan w:val="2"/>
          </w:tcPr>
          <w:p w14:paraId="6D955589" w14:textId="595DBDA3" w:rsidR="00D67A8E" w:rsidRPr="003A3EB3" w:rsidRDefault="00D67A8E" w:rsidP="00D67A8E">
            <w:pPr>
              <w:pStyle w:val="Singleline"/>
              <w:tabs>
                <w:tab w:val="left" w:pos="360"/>
              </w:tabs>
              <w:ind w:left="34"/>
              <w:rPr>
                <w:szCs w:val="22"/>
              </w:rPr>
            </w:pPr>
          </w:p>
        </w:tc>
      </w:tr>
      <w:tr w:rsidR="00D67A8E" w:rsidRPr="0085001E" w14:paraId="58AC68C2" w14:textId="77777777" w:rsidTr="00D06B4C">
        <w:trPr>
          <w:gridAfter w:val="2"/>
          <w:wAfter w:w="141" w:type="dxa"/>
        </w:trPr>
        <w:tc>
          <w:tcPr>
            <w:tcW w:w="2694" w:type="dxa"/>
          </w:tcPr>
          <w:p w14:paraId="382E1F8F" w14:textId="77777777" w:rsidR="00D67A8E" w:rsidRDefault="00D67A8E" w:rsidP="00D67A8E">
            <w:pPr>
              <w:jc w:val="both"/>
              <w:rPr>
                <w:szCs w:val="22"/>
              </w:rPr>
            </w:pPr>
          </w:p>
        </w:tc>
        <w:tc>
          <w:tcPr>
            <w:tcW w:w="6379" w:type="dxa"/>
            <w:gridSpan w:val="2"/>
          </w:tcPr>
          <w:p w14:paraId="5C7D943A" w14:textId="77777777" w:rsidR="00D67A8E" w:rsidRPr="003A3EB3" w:rsidRDefault="00D67A8E" w:rsidP="00D67A8E">
            <w:pPr>
              <w:pStyle w:val="Singleline"/>
              <w:tabs>
                <w:tab w:val="left" w:pos="360"/>
              </w:tabs>
              <w:ind w:left="34"/>
              <w:rPr>
                <w:szCs w:val="22"/>
              </w:rPr>
            </w:pPr>
          </w:p>
        </w:tc>
      </w:tr>
      <w:tr w:rsidR="003574E4" w:rsidRPr="0085001E" w14:paraId="6E711118" w14:textId="77777777" w:rsidTr="00D06B4C">
        <w:trPr>
          <w:gridAfter w:val="2"/>
          <w:wAfter w:w="141" w:type="dxa"/>
        </w:trPr>
        <w:tc>
          <w:tcPr>
            <w:tcW w:w="2694" w:type="dxa"/>
          </w:tcPr>
          <w:p w14:paraId="366F8F50" w14:textId="1F3B4ACD" w:rsidR="003574E4" w:rsidRDefault="001B4DB1" w:rsidP="00D67A8E">
            <w:pPr>
              <w:jc w:val="both"/>
              <w:rPr>
                <w:szCs w:val="22"/>
              </w:rPr>
            </w:pPr>
            <w:r>
              <w:rPr>
                <w:szCs w:val="22"/>
              </w:rPr>
              <w:t>Mr E Sloane</w:t>
            </w:r>
          </w:p>
        </w:tc>
        <w:tc>
          <w:tcPr>
            <w:tcW w:w="6379" w:type="dxa"/>
            <w:gridSpan w:val="2"/>
          </w:tcPr>
          <w:p w14:paraId="70D9CBEC" w14:textId="77777777" w:rsidR="003574E4" w:rsidRPr="003A3EB3" w:rsidRDefault="003574E4" w:rsidP="00D67A8E">
            <w:pPr>
              <w:pStyle w:val="Singleline"/>
              <w:tabs>
                <w:tab w:val="left" w:pos="360"/>
              </w:tabs>
              <w:ind w:left="34"/>
              <w:rPr>
                <w:szCs w:val="22"/>
              </w:rPr>
            </w:pPr>
          </w:p>
        </w:tc>
      </w:tr>
      <w:tr w:rsidR="003574E4" w:rsidRPr="0085001E" w14:paraId="5BFE1603" w14:textId="77777777" w:rsidTr="00D06B4C">
        <w:trPr>
          <w:gridAfter w:val="2"/>
          <w:wAfter w:w="141" w:type="dxa"/>
        </w:trPr>
        <w:tc>
          <w:tcPr>
            <w:tcW w:w="2694" w:type="dxa"/>
          </w:tcPr>
          <w:p w14:paraId="02A9C95F" w14:textId="77777777" w:rsidR="003574E4" w:rsidRDefault="003574E4" w:rsidP="00D67A8E">
            <w:pPr>
              <w:jc w:val="both"/>
              <w:rPr>
                <w:szCs w:val="22"/>
              </w:rPr>
            </w:pPr>
          </w:p>
        </w:tc>
        <w:tc>
          <w:tcPr>
            <w:tcW w:w="6379" w:type="dxa"/>
            <w:gridSpan w:val="2"/>
          </w:tcPr>
          <w:p w14:paraId="469EFA88" w14:textId="77777777" w:rsidR="003574E4" w:rsidRPr="003A3EB3" w:rsidRDefault="003574E4" w:rsidP="00D67A8E">
            <w:pPr>
              <w:pStyle w:val="Singleline"/>
              <w:tabs>
                <w:tab w:val="left" w:pos="360"/>
              </w:tabs>
              <w:ind w:left="34"/>
              <w:rPr>
                <w:szCs w:val="22"/>
              </w:rPr>
            </w:pPr>
          </w:p>
        </w:tc>
      </w:tr>
    </w:tbl>
    <w:p w14:paraId="6EC9FED3" w14:textId="77777777" w:rsidR="007C4F7A" w:rsidRPr="0085001E" w:rsidRDefault="007C4F7A" w:rsidP="00DD6309">
      <w:pPr>
        <w:jc w:val="both"/>
        <w:rPr>
          <w:b/>
          <w:color w:val="7030A0"/>
          <w:szCs w:val="22"/>
        </w:rPr>
      </w:pPr>
    </w:p>
    <w:tbl>
      <w:tblPr>
        <w:tblW w:w="9355" w:type="dxa"/>
        <w:tblLayout w:type="fixed"/>
        <w:tblLook w:val="0000" w:firstRow="0" w:lastRow="0" w:firstColumn="0" w:lastColumn="0" w:noHBand="0" w:noVBand="0"/>
      </w:tblPr>
      <w:tblGrid>
        <w:gridCol w:w="2660"/>
        <w:gridCol w:w="6695"/>
      </w:tblGrid>
      <w:tr w:rsidR="009E4510" w:rsidRPr="0085001E" w14:paraId="65B0F40C" w14:textId="77777777" w:rsidTr="00D06B4C">
        <w:trPr>
          <w:gridAfter w:val="1"/>
          <w:wAfter w:w="6695" w:type="dxa"/>
        </w:trPr>
        <w:tc>
          <w:tcPr>
            <w:tcW w:w="2660" w:type="dxa"/>
          </w:tcPr>
          <w:p w14:paraId="58202ED1" w14:textId="2B75E8BB" w:rsidR="009E4510" w:rsidRPr="0085001E" w:rsidRDefault="009E4510" w:rsidP="001A416E">
            <w:pPr>
              <w:jc w:val="both"/>
              <w:rPr>
                <w:color w:val="7030A0"/>
                <w:szCs w:val="22"/>
              </w:rPr>
            </w:pPr>
          </w:p>
        </w:tc>
      </w:tr>
      <w:tr w:rsidR="00876998" w:rsidRPr="0085001E" w14:paraId="2EAAF520" w14:textId="77777777" w:rsidTr="00D06B4C">
        <w:trPr>
          <w:gridAfter w:val="1"/>
          <w:wAfter w:w="6695" w:type="dxa"/>
        </w:trPr>
        <w:tc>
          <w:tcPr>
            <w:tcW w:w="2660" w:type="dxa"/>
          </w:tcPr>
          <w:p w14:paraId="440FD6A9" w14:textId="77777777" w:rsidR="00876998" w:rsidRPr="00876998" w:rsidRDefault="00876998" w:rsidP="00FE5BBD">
            <w:pPr>
              <w:jc w:val="both"/>
              <w:rPr>
                <w:color w:val="7030A0"/>
                <w:szCs w:val="22"/>
              </w:rPr>
            </w:pPr>
            <w:r w:rsidRPr="00876998">
              <w:rPr>
                <w:b/>
                <w:szCs w:val="22"/>
              </w:rPr>
              <w:t>Interested Parties:</w:t>
            </w:r>
          </w:p>
        </w:tc>
      </w:tr>
      <w:tr w:rsidR="00876998" w:rsidRPr="0085001E" w14:paraId="2D180E9D" w14:textId="77777777" w:rsidTr="00D06B4C">
        <w:tc>
          <w:tcPr>
            <w:tcW w:w="2660" w:type="dxa"/>
          </w:tcPr>
          <w:p w14:paraId="6F8A9D65" w14:textId="77777777" w:rsidR="00876998" w:rsidRPr="00876998" w:rsidRDefault="00876998" w:rsidP="00876998">
            <w:pPr>
              <w:spacing w:before="120"/>
              <w:jc w:val="both"/>
              <w:rPr>
                <w:szCs w:val="22"/>
              </w:rPr>
            </w:pPr>
            <w:r w:rsidRPr="00EE4304">
              <w:rPr>
                <w:szCs w:val="22"/>
              </w:rPr>
              <w:t xml:space="preserve">Mr J </w:t>
            </w:r>
            <w:r>
              <w:rPr>
                <w:szCs w:val="22"/>
              </w:rPr>
              <w:t>Darby</w:t>
            </w:r>
          </w:p>
        </w:tc>
        <w:tc>
          <w:tcPr>
            <w:tcW w:w="6695" w:type="dxa"/>
          </w:tcPr>
          <w:p w14:paraId="33C5248D" w14:textId="77777777" w:rsidR="00876998" w:rsidRPr="00876998" w:rsidRDefault="00876998" w:rsidP="00876998">
            <w:pPr>
              <w:spacing w:before="120"/>
              <w:rPr>
                <w:szCs w:val="22"/>
              </w:rPr>
            </w:pPr>
            <w:r w:rsidRPr="00876998">
              <w:rPr>
                <w:szCs w:val="22"/>
              </w:rPr>
              <w:t xml:space="preserve">of Counsel </w:t>
            </w:r>
            <w:r w:rsidRPr="00715237">
              <w:rPr>
                <w:i/>
                <w:iCs/>
                <w:szCs w:val="22"/>
              </w:rPr>
              <w:t>instructed by</w:t>
            </w:r>
            <w:r w:rsidRPr="00876998">
              <w:rPr>
                <w:szCs w:val="22"/>
              </w:rPr>
              <w:t xml:space="preserve"> Spelthorne Borough Council</w:t>
            </w:r>
          </w:p>
        </w:tc>
      </w:tr>
      <w:tr w:rsidR="00876998" w:rsidRPr="0085001E" w14:paraId="19D025B3" w14:textId="77777777" w:rsidTr="00D06B4C">
        <w:tc>
          <w:tcPr>
            <w:tcW w:w="2660" w:type="dxa"/>
          </w:tcPr>
          <w:p w14:paraId="0EF56B43" w14:textId="604C62EF" w:rsidR="00876998" w:rsidRPr="00715237" w:rsidRDefault="0014372A" w:rsidP="00876998">
            <w:pPr>
              <w:jc w:val="both"/>
              <w:rPr>
                <w:i/>
                <w:iCs/>
                <w:szCs w:val="22"/>
              </w:rPr>
            </w:pPr>
            <w:r>
              <w:rPr>
                <w:szCs w:val="22"/>
              </w:rPr>
              <w:t xml:space="preserve"> </w:t>
            </w:r>
            <w:r w:rsidR="001B7FBA">
              <w:rPr>
                <w:szCs w:val="22"/>
              </w:rPr>
              <w:t xml:space="preserve"> </w:t>
            </w:r>
            <w:r w:rsidR="00876998" w:rsidRPr="00715237">
              <w:rPr>
                <w:i/>
                <w:iCs/>
                <w:szCs w:val="22"/>
              </w:rPr>
              <w:t>who called:</w:t>
            </w:r>
          </w:p>
        </w:tc>
        <w:tc>
          <w:tcPr>
            <w:tcW w:w="6695" w:type="dxa"/>
          </w:tcPr>
          <w:p w14:paraId="7820B517" w14:textId="77777777" w:rsidR="00876998" w:rsidRPr="00876998" w:rsidRDefault="00876998" w:rsidP="00876998">
            <w:pPr>
              <w:rPr>
                <w:szCs w:val="22"/>
              </w:rPr>
            </w:pPr>
          </w:p>
        </w:tc>
      </w:tr>
      <w:tr w:rsidR="00876998" w:rsidRPr="0085001E" w14:paraId="2CC9D3AA" w14:textId="77777777" w:rsidTr="00D06B4C">
        <w:tc>
          <w:tcPr>
            <w:tcW w:w="2660" w:type="dxa"/>
          </w:tcPr>
          <w:p w14:paraId="6142FEB2" w14:textId="6D7C4E8D" w:rsidR="00876998" w:rsidRPr="00876998" w:rsidRDefault="0014372A" w:rsidP="00715237">
            <w:pPr>
              <w:spacing w:before="120"/>
              <w:jc w:val="both"/>
              <w:rPr>
                <w:szCs w:val="22"/>
              </w:rPr>
            </w:pPr>
            <w:r>
              <w:rPr>
                <w:szCs w:val="22"/>
              </w:rPr>
              <w:t xml:space="preserve"> </w:t>
            </w:r>
            <w:r w:rsidR="001B7FBA">
              <w:rPr>
                <w:szCs w:val="22"/>
              </w:rPr>
              <w:t xml:space="preserve"> </w:t>
            </w:r>
            <w:r w:rsidR="00876998" w:rsidRPr="008D6E34">
              <w:rPr>
                <w:szCs w:val="22"/>
              </w:rPr>
              <w:t xml:space="preserve">Mr </w:t>
            </w:r>
            <w:r w:rsidR="00876998">
              <w:rPr>
                <w:szCs w:val="22"/>
              </w:rPr>
              <w:t>C Hatto</w:t>
            </w:r>
            <w:r w:rsidR="00876998" w:rsidRPr="008D6E34">
              <w:rPr>
                <w:szCs w:val="22"/>
              </w:rPr>
              <w:t>n</w:t>
            </w:r>
          </w:p>
        </w:tc>
        <w:tc>
          <w:tcPr>
            <w:tcW w:w="6695" w:type="dxa"/>
          </w:tcPr>
          <w:p w14:paraId="6231D51E" w14:textId="77777777" w:rsidR="00876998" w:rsidRPr="00876998" w:rsidRDefault="00876998" w:rsidP="00876998">
            <w:pPr>
              <w:rPr>
                <w:szCs w:val="22"/>
              </w:rPr>
            </w:pPr>
            <w:r>
              <w:rPr>
                <w:szCs w:val="22"/>
              </w:rPr>
              <w:t>Pl</w:t>
            </w:r>
            <w:r w:rsidRPr="008D6E34">
              <w:rPr>
                <w:szCs w:val="22"/>
              </w:rPr>
              <w:t>a</w:t>
            </w:r>
            <w:r>
              <w:rPr>
                <w:szCs w:val="22"/>
              </w:rPr>
              <w:t>nn</w:t>
            </w:r>
            <w:r w:rsidRPr="008D6E34">
              <w:rPr>
                <w:szCs w:val="22"/>
              </w:rPr>
              <w:t>i</w:t>
            </w:r>
            <w:r>
              <w:rPr>
                <w:szCs w:val="22"/>
              </w:rPr>
              <w:t>n</w:t>
            </w:r>
            <w:r w:rsidRPr="008D6E34">
              <w:rPr>
                <w:szCs w:val="22"/>
              </w:rPr>
              <w:t>g</w:t>
            </w:r>
            <w:r>
              <w:rPr>
                <w:szCs w:val="22"/>
              </w:rPr>
              <w:t xml:space="preserve"> Officer (Strategic Planning), Spelthor</w:t>
            </w:r>
            <w:r w:rsidRPr="008D6E34">
              <w:rPr>
                <w:szCs w:val="22"/>
              </w:rPr>
              <w:t>n</w:t>
            </w:r>
            <w:r>
              <w:rPr>
                <w:szCs w:val="22"/>
              </w:rPr>
              <w:t>e Borough Council</w:t>
            </w:r>
          </w:p>
        </w:tc>
      </w:tr>
      <w:tr w:rsidR="00876998" w:rsidRPr="0085001E" w14:paraId="49EBFF2C" w14:textId="77777777" w:rsidTr="00D06B4C">
        <w:tc>
          <w:tcPr>
            <w:tcW w:w="2660" w:type="dxa"/>
          </w:tcPr>
          <w:p w14:paraId="75D58E67" w14:textId="77777777" w:rsidR="00876998" w:rsidRDefault="00876998" w:rsidP="00876998">
            <w:pPr>
              <w:jc w:val="both"/>
              <w:rPr>
                <w:szCs w:val="22"/>
              </w:rPr>
            </w:pPr>
          </w:p>
        </w:tc>
        <w:tc>
          <w:tcPr>
            <w:tcW w:w="6695" w:type="dxa"/>
          </w:tcPr>
          <w:p w14:paraId="1CC4EE05" w14:textId="77777777" w:rsidR="00876998" w:rsidRDefault="00876998" w:rsidP="00876998">
            <w:pPr>
              <w:rPr>
                <w:szCs w:val="22"/>
              </w:rPr>
            </w:pPr>
          </w:p>
        </w:tc>
      </w:tr>
      <w:tr w:rsidR="00876998" w:rsidRPr="0085001E" w14:paraId="2AFABE03" w14:textId="77777777" w:rsidTr="00D06B4C">
        <w:tc>
          <w:tcPr>
            <w:tcW w:w="2660" w:type="dxa"/>
          </w:tcPr>
          <w:p w14:paraId="25E7DD5A" w14:textId="253E0923" w:rsidR="00876998" w:rsidRDefault="00D17BAF" w:rsidP="00876998">
            <w:pPr>
              <w:jc w:val="both"/>
              <w:rPr>
                <w:szCs w:val="22"/>
              </w:rPr>
            </w:pPr>
            <w:r>
              <w:rPr>
                <w:szCs w:val="22"/>
              </w:rPr>
              <w:t>Mr I Wilks</w:t>
            </w:r>
          </w:p>
        </w:tc>
        <w:tc>
          <w:tcPr>
            <w:tcW w:w="6695" w:type="dxa"/>
          </w:tcPr>
          <w:p w14:paraId="4B23798C" w14:textId="77777777" w:rsidR="00876998" w:rsidRDefault="00876998" w:rsidP="00876998">
            <w:pPr>
              <w:rPr>
                <w:szCs w:val="22"/>
              </w:rPr>
            </w:pPr>
          </w:p>
        </w:tc>
      </w:tr>
    </w:tbl>
    <w:p w14:paraId="6EC9FED4" w14:textId="58BEE9FA" w:rsidR="007C4F7A" w:rsidRPr="0085001E" w:rsidRDefault="000611A4" w:rsidP="00DD6309">
      <w:pPr>
        <w:jc w:val="both"/>
        <w:rPr>
          <w:b/>
          <w:color w:val="7030A0"/>
          <w:szCs w:val="22"/>
        </w:rPr>
      </w:pPr>
      <w:r>
        <w:rPr>
          <w:b/>
          <w:color w:val="7030A0"/>
          <w:szCs w:val="22"/>
        </w:rPr>
        <w:t xml:space="preserve"> </w:t>
      </w:r>
    </w:p>
    <w:p w14:paraId="64B3C79A" w14:textId="77777777" w:rsidR="00130356" w:rsidRDefault="00130356" w:rsidP="00DD6309">
      <w:pPr>
        <w:jc w:val="both"/>
        <w:rPr>
          <w:b/>
          <w:color w:val="7030A0"/>
          <w:szCs w:val="22"/>
        </w:rPr>
      </w:pPr>
    </w:p>
    <w:p w14:paraId="126C7231" w14:textId="77777777" w:rsidR="00546C87" w:rsidRDefault="00546C87" w:rsidP="00DD6309">
      <w:pPr>
        <w:jc w:val="both"/>
        <w:rPr>
          <w:b/>
          <w:color w:val="7030A0"/>
          <w:szCs w:val="22"/>
        </w:rPr>
      </w:pPr>
    </w:p>
    <w:p w14:paraId="0205E2D0" w14:textId="77777777" w:rsidR="00546C87" w:rsidRDefault="00546C87" w:rsidP="00DD6309">
      <w:pPr>
        <w:jc w:val="both"/>
        <w:rPr>
          <w:b/>
          <w:color w:val="7030A0"/>
          <w:szCs w:val="22"/>
        </w:rPr>
      </w:pPr>
    </w:p>
    <w:p w14:paraId="6972BCC1" w14:textId="656580AA" w:rsidR="00546C87" w:rsidRPr="0085001E" w:rsidRDefault="00546C87" w:rsidP="00DD6309">
      <w:pPr>
        <w:jc w:val="both"/>
        <w:rPr>
          <w:b/>
          <w:color w:val="7030A0"/>
          <w:szCs w:val="22"/>
        </w:rPr>
        <w:sectPr w:rsidR="00546C87" w:rsidRPr="0085001E" w:rsidSect="00130356">
          <w:footerReference w:type="default" r:id="rId18"/>
          <w:pgSz w:w="11906" w:h="16838" w:code="9"/>
          <w:pgMar w:top="568" w:right="1077" w:bottom="1276" w:left="1525" w:header="555" w:footer="814" w:gutter="0"/>
          <w:cols w:space="720"/>
          <w:docGrid w:linePitch="299"/>
        </w:sectPr>
      </w:pPr>
    </w:p>
    <w:p w14:paraId="6EC9FEE2" w14:textId="4DF274AC" w:rsidR="00CE476B" w:rsidRPr="001629EF" w:rsidRDefault="00CE476B" w:rsidP="00DD6309">
      <w:pPr>
        <w:jc w:val="both"/>
        <w:rPr>
          <w:b/>
          <w:szCs w:val="22"/>
        </w:rPr>
      </w:pPr>
      <w:r w:rsidRPr="001629EF">
        <w:rPr>
          <w:b/>
          <w:szCs w:val="22"/>
        </w:rPr>
        <w:lastRenderedPageBreak/>
        <w:t>DOCUMENTS</w:t>
      </w:r>
    </w:p>
    <w:p w14:paraId="6EC9FEE3" w14:textId="77777777" w:rsidR="00CE476B" w:rsidRPr="001629EF" w:rsidRDefault="00CE476B" w:rsidP="00CE476B">
      <w:pPr>
        <w:jc w:val="both"/>
        <w:rPr>
          <w:b/>
          <w:sz w:val="16"/>
          <w:szCs w:val="16"/>
        </w:rPr>
      </w:pPr>
    </w:p>
    <w:tbl>
      <w:tblPr>
        <w:tblW w:w="9464" w:type="dxa"/>
        <w:tblLayout w:type="fixed"/>
        <w:tblLook w:val="0000" w:firstRow="0" w:lastRow="0" w:firstColumn="0" w:lastColumn="0" w:noHBand="0" w:noVBand="0"/>
      </w:tblPr>
      <w:tblGrid>
        <w:gridCol w:w="624"/>
        <w:gridCol w:w="8840"/>
      </w:tblGrid>
      <w:tr w:rsidR="001629EF" w:rsidRPr="001629EF" w14:paraId="6EC9FEE6" w14:textId="77777777" w:rsidTr="0031376B">
        <w:tc>
          <w:tcPr>
            <w:tcW w:w="624" w:type="dxa"/>
          </w:tcPr>
          <w:p w14:paraId="6EC9FEE4" w14:textId="77777777" w:rsidR="00CE476B" w:rsidRPr="00B360FA" w:rsidRDefault="00CE476B" w:rsidP="0088597C">
            <w:pPr>
              <w:jc w:val="both"/>
              <w:rPr>
                <w:szCs w:val="22"/>
              </w:rPr>
            </w:pPr>
            <w:r w:rsidRPr="00B360FA">
              <w:rPr>
                <w:szCs w:val="22"/>
              </w:rPr>
              <w:t>1</w:t>
            </w:r>
          </w:p>
        </w:tc>
        <w:tc>
          <w:tcPr>
            <w:tcW w:w="8840" w:type="dxa"/>
          </w:tcPr>
          <w:p w14:paraId="6EC9FEE5" w14:textId="77777777" w:rsidR="00CE476B" w:rsidRPr="001629EF" w:rsidRDefault="00CE476B" w:rsidP="0088597C">
            <w:pPr>
              <w:jc w:val="both"/>
              <w:rPr>
                <w:szCs w:val="22"/>
              </w:rPr>
            </w:pPr>
            <w:r w:rsidRPr="001629EF">
              <w:rPr>
                <w:szCs w:val="22"/>
              </w:rPr>
              <w:t>The Order</w:t>
            </w:r>
          </w:p>
        </w:tc>
      </w:tr>
      <w:tr w:rsidR="0085001E" w:rsidRPr="0085001E" w14:paraId="6EC9FEE9" w14:textId="77777777" w:rsidTr="0031376B">
        <w:tc>
          <w:tcPr>
            <w:tcW w:w="624" w:type="dxa"/>
          </w:tcPr>
          <w:p w14:paraId="6EC9FEE7" w14:textId="77777777" w:rsidR="00CE476B" w:rsidRPr="00B360FA" w:rsidRDefault="00CE476B" w:rsidP="0088597C">
            <w:pPr>
              <w:jc w:val="both"/>
              <w:rPr>
                <w:sz w:val="14"/>
                <w:szCs w:val="14"/>
              </w:rPr>
            </w:pPr>
          </w:p>
        </w:tc>
        <w:tc>
          <w:tcPr>
            <w:tcW w:w="8840" w:type="dxa"/>
          </w:tcPr>
          <w:p w14:paraId="6EC9FEE8" w14:textId="77777777" w:rsidR="00CE476B" w:rsidRPr="0085001E" w:rsidRDefault="00CE476B" w:rsidP="0088597C">
            <w:pPr>
              <w:jc w:val="both"/>
              <w:rPr>
                <w:color w:val="7030A0"/>
                <w:sz w:val="14"/>
                <w:szCs w:val="14"/>
              </w:rPr>
            </w:pPr>
          </w:p>
        </w:tc>
      </w:tr>
      <w:tr w:rsidR="00E04B86" w:rsidRPr="0085001E" w14:paraId="6EC9FEEC" w14:textId="77777777" w:rsidTr="0031376B">
        <w:tc>
          <w:tcPr>
            <w:tcW w:w="624" w:type="dxa"/>
          </w:tcPr>
          <w:p w14:paraId="6EC9FEEA" w14:textId="77777777" w:rsidR="00E04B86" w:rsidRPr="00B360FA" w:rsidRDefault="00E04B86" w:rsidP="00E04B86">
            <w:pPr>
              <w:jc w:val="both"/>
              <w:rPr>
                <w:szCs w:val="22"/>
              </w:rPr>
            </w:pPr>
            <w:r w:rsidRPr="00B360FA">
              <w:rPr>
                <w:szCs w:val="22"/>
              </w:rPr>
              <w:t>2</w:t>
            </w:r>
          </w:p>
        </w:tc>
        <w:tc>
          <w:tcPr>
            <w:tcW w:w="8840" w:type="dxa"/>
          </w:tcPr>
          <w:p w14:paraId="6EC9FEEB" w14:textId="2877F2A0" w:rsidR="00E04B86" w:rsidRPr="0085001E" w:rsidRDefault="00EF7B88" w:rsidP="00E04B86">
            <w:pPr>
              <w:jc w:val="both"/>
              <w:rPr>
                <w:color w:val="7030A0"/>
                <w:szCs w:val="22"/>
              </w:rPr>
            </w:pPr>
            <w:r>
              <w:rPr>
                <w:szCs w:val="22"/>
              </w:rPr>
              <w:t>Opening remarks on behalf of NR</w:t>
            </w:r>
            <w:r w:rsidR="00E04B86" w:rsidRPr="00064105">
              <w:rPr>
                <w:szCs w:val="22"/>
              </w:rPr>
              <w:t xml:space="preserve"> </w:t>
            </w:r>
          </w:p>
        </w:tc>
      </w:tr>
      <w:tr w:rsidR="00E04B86" w:rsidRPr="0085001E" w14:paraId="6EC9FEEF" w14:textId="77777777" w:rsidTr="0031376B">
        <w:tc>
          <w:tcPr>
            <w:tcW w:w="624" w:type="dxa"/>
          </w:tcPr>
          <w:p w14:paraId="6EC9FEED" w14:textId="77777777" w:rsidR="00E04B86" w:rsidRPr="00B360FA" w:rsidRDefault="00E04B86" w:rsidP="00E04B86">
            <w:pPr>
              <w:jc w:val="both"/>
              <w:rPr>
                <w:szCs w:val="22"/>
              </w:rPr>
            </w:pPr>
          </w:p>
        </w:tc>
        <w:tc>
          <w:tcPr>
            <w:tcW w:w="8840" w:type="dxa"/>
          </w:tcPr>
          <w:p w14:paraId="6EC9FEEE" w14:textId="77777777" w:rsidR="00E04B86" w:rsidRPr="0085001E" w:rsidRDefault="00E04B86" w:rsidP="00E04B86">
            <w:pPr>
              <w:jc w:val="both"/>
              <w:rPr>
                <w:color w:val="7030A0"/>
                <w:szCs w:val="22"/>
              </w:rPr>
            </w:pPr>
          </w:p>
        </w:tc>
      </w:tr>
      <w:tr w:rsidR="00EF7B88" w:rsidRPr="0085001E" w14:paraId="6EC9FEF2" w14:textId="77777777" w:rsidTr="0031376B">
        <w:tc>
          <w:tcPr>
            <w:tcW w:w="624" w:type="dxa"/>
          </w:tcPr>
          <w:p w14:paraId="6EC9FEF0" w14:textId="77777777" w:rsidR="00EF7B88" w:rsidRPr="00B360FA" w:rsidRDefault="00EF7B88" w:rsidP="00EF7B88">
            <w:pPr>
              <w:jc w:val="both"/>
              <w:rPr>
                <w:szCs w:val="22"/>
              </w:rPr>
            </w:pPr>
            <w:r w:rsidRPr="00B360FA">
              <w:rPr>
                <w:szCs w:val="22"/>
              </w:rPr>
              <w:t>3</w:t>
            </w:r>
          </w:p>
        </w:tc>
        <w:tc>
          <w:tcPr>
            <w:tcW w:w="8840" w:type="dxa"/>
          </w:tcPr>
          <w:p w14:paraId="6EC9FEF1" w14:textId="562DDFFC" w:rsidR="00EF7B88" w:rsidRPr="00064105" w:rsidRDefault="00EF7B88" w:rsidP="00EF7B88">
            <w:pPr>
              <w:jc w:val="both"/>
              <w:rPr>
                <w:szCs w:val="22"/>
              </w:rPr>
            </w:pPr>
            <w:r w:rsidRPr="00064105">
              <w:rPr>
                <w:szCs w:val="22"/>
              </w:rPr>
              <w:t>NR1: Cr</w:t>
            </w:r>
            <w:r>
              <w:rPr>
                <w:szCs w:val="22"/>
              </w:rPr>
              <w:t xml:space="preserve">ashmaps </w:t>
            </w:r>
            <w:r w:rsidRPr="00064105">
              <w:rPr>
                <w:szCs w:val="22"/>
              </w:rPr>
              <w:t>R</w:t>
            </w:r>
            <w:r>
              <w:rPr>
                <w:szCs w:val="22"/>
              </w:rPr>
              <w:t>ep</w:t>
            </w:r>
            <w:r w:rsidRPr="00064105">
              <w:rPr>
                <w:szCs w:val="22"/>
              </w:rPr>
              <w:t>or</w:t>
            </w:r>
            <w:r>
              <w:rPr>
                <w:szCs w:val="22"/>
              </w:rPr>
              <w:t>t</w:t>
            </w:r>
            <w:r w:rsidRPr="00064105">
              <w:rPr>
                <w:szCs w:val="22"/>
              </w:rPr>
              <w:t xml:space="preserve"> </w:t>
            </w:r>
          </w:p>
        </w:tc>
      </w:tr>
      <w:tr w:rsidR="00EF7B88" w:rsidRPr="0085001E" w14:paraId="6EC9FEF5" w14:textId="77777777" w:rsidTr="0031376B">
        <w:tc>
          <w:tcPr>
            <w:tcW w:w="624" w:type="dxa"/>
          </w:tcPr>
          <w:p w14:paraId="6EC9FEF3" w14:textId="77777777" w:rsidR="00EF7B88" w:rsidRPr="00B360FA" w:rsidRDefault="00EF7B88" w:rsidP="00EF7B88">
            <w:pPr>
              <w:jc w:val="both"/>
              <w:rPr>
                <w:szCs w:val="22"/>
              </w:rPr>
            </w:pPr>
          </w:p>
        </w:tc>
        <w:tc>
          <w:tcPr>
            <w:tcW w:w="8840" w:type="dxa"/>
          </w:tcPr>
          <w:p w14:paraId="6EC9FEF4" w14:textId="77777777" w:rsidR="00EF7B88" w:rsidRPr="00064105" w:rsidRDefault="00EF7B88" w:rsidP="00EF7B88">
            <w:pPr>
              <w:jc w:val="both"/>
              <w:rPr>
                <w:szCs w:val="22"/>
              </w:rPr>
            </w:pPr>
          </w:p>
        </w:tc>
      </w:tr>
      <w:tr w:rsidR="00EF7B88" w:rsidRPr="0085001E" w14:paraId="6EC9FEF8" w14:textId="77777777" w:rsidTr="0031376B">
        <w:tc>
          <w:tcPr>
            <w:tcW w:w="624" w:type="dxa"/>
          </w:tcPr>
          <w:p w14:paraId="6EC9FEF6" w14:textId="77777777" w:rsidR="00EF7B88" w:rsidRPr="00B360FA" w:rsidRDefault="00EF7B88" w:rsidP="00EF7B88">
            <w:pPr>
              <w:jc w:val="both"/>
              <w:rPr>
                <w:szCs w:val="22"/>
              </w:rPr>
            </w:pPr>
            <w:r w:rsidRPr="00B360FA">
              <w:rPr>
                <w:szCs w:val="22"/>
              </w:rPr>
              <w:t>4</w:t>
            </w:r>
          </w:p>
        </w:tc>
        <w:tc>
          <w:tcPr>
            <w:tcW w:w="8840" w:type="dxa"/>
          </w:tcPr>
          <w:p w14:paraId="6EC9FEF7" w14:textId="6B95C38D" w:rsidR="00EF7B88" w:rsidRPr="00FD2FA0" w:rsidRDefault="00EF7B88" w:rsidP="00EF7B88">
            <w:pPr>
              <w:jc w:val="both"/>
              <w:rPr>
                <w:szCs w:val="22"/>
              </w:rPr>
            </w:pPr>
            <w:r w:rsidRPr="00FD2FA0">
              <w:rPr>
                <w:szCs w:val="22"/>
              </w:rPr>
              <w:t xml:space="preserve">NR2: </w:t>
            </w:r>
            <w:r>
              <w:rPr>
                <w:szCs w:val="22"/>
              </w:rPr>
              <w:t>SCC Officers Repo</w:t>
            </w:r>
            <w:r w:rsidRPr="00FD2FA0">
              <w:rPr>
                <w:szCs w:val="22"/>
              </w:rPr>
              <w:t>rt</w:t>
            </w:r>
            <w:r>
              <w:rPr>
                <w:szCs w:val="22"/>
              </w:rPr>
              <w:t xml:space="preserve"> Extr</w:t>
            </w:r>
            <w:r w:rsidRPr="00FD2FA0">
              <w:rPr>
                <w:szCs w:val="22"/>
              </w:rPr>
              <w:t>a</w:t>
            </w:r>
            <w:r>
              <w:rPr>
                <w:szCs w:val="22"/>
              </w:rPr>
              <w:t>ct</w:t>
            </w:r>
          </w:p>
        </w:tc>
      </w:tr>
      <w:tr w:rsidR="00EF7B88" w:rsidRPr="0085001E" w14:paraId="6EC9FEFB" w14:textId="77777777" w:rsidTr="0031376B">
        <w:tc>
          <w:tcPr>
            <w:tcW w:w="624" w:type="dxa"/>
          </w:tcPr>
          <w:p w14:paraId="6EC9FEF9" w14:textId="77777777" w:rsidR="00EF7B88" w:rsidRPr="00B360FA" w:rsidRDefault="00EF7B88" w:rsidP="00EF7B88">
            <w:pPr>
              <w:jc w:val="both"/>
              <w:rPr>
                <w:szCs w:val="22"/>
              </w:rPr>
            </w:pPr>
          </w:p>
        </w:tc>
        <w:tc>
          <w:tcPr>
            <w:tcW w:w="8840" w:type="dxa"/>
          </w:tcPr>
          <w:p w14:paraId="6EC9FEFA" w14:textId="77777777" w:rsidR="00EF7B88" w:rsidRPr="0085001E" w:rsidRDefault="00EF7B88" w:rsidP="00EF7B88">
            <w:pPr>
              <w:jc w:val="both"/>
              <w:rPr>
                <w:color w:val="7030A0"/>
                <w:szCs w:val="22"/>
              </w:rPr>
            </w:pPr>
          </w:p>
        </w:tc>
      </w:tr>
      <w:tr w:rsidR="00EF7B88" w:rsidRPr="0085001E" w14:paraId="6EC9FEFE" w14:textId="77777777" w:rsidTr="0031376B">
        <w:tc>
          <w:tcPr>
            <w:tcW w:w="624" w:type="dxa"/>
          </w:tcPr>
          <w:p w14:paraId="6EC9FEFC" w14:textId="77777777" w:rsidR="00EF7B88" w:rsidRPr="00B360FA" w:rsidRDefault="00EF7B88" w:rsidP="00EF7B88">
            <w:pPr>
              <w:jc w:val="both"/>
              <w:rPr>
                <w:szCs w:val="22"/>
              </w:rPr>
            </w:pPr>
            <w:r w:rsidRPr="00B360FA">
              <w:rPr>
                <w:szCs w:val="22"/>
              </w:rPr>
              <w:t>5</w:t>
            </w:r>
          </w:p>
        </w:tc>
        <w:tc>
          <w:tcPr>
            <w:tcW w:w="8840" w:type="dxa"/>
          </w:tcPr>
          <w:p w14:paraId="6EC9FEFD" w14:textId="0E101E1C" w:rsidR="00EF7B88" w:rsidRPr="00FD2FA0" w:rsidRDefault="00EF7B88" w:rsidP="00EF7B88">
            <w:pPr>
              <w:jc w:val="both"/>
              <w:rPr>
                <w:szCs w:val="22"/>
              </w:rPr>
            </w:pPr>
            <w:r w:rsidRPr="00FD2FA0">
              <w:rPr>
                <w:szCs w:val="22"/>
              </w:rPr>
              <w:t xml:space="preserve">NR3: </w:t>
            </w:r>
            <w:r>
              <w:rPr>
                <w:szCs w:val="22"/>
              </w:rPr>
              <w:t>Moor-Op</w:t>
            </w:r>
            <w:r w:rsidRPr="00FD2FA0">
              <w:rPr>
                <w:szCs w:val="22"/>
              </w:rPr>
              <w:t>e</w:t>
            </w:r>
            <w:r>
              <w:rPr>
                <w:szCs w:val="22"/>
              </w:rPr>
              <w:t>ning-190121</w:t>
            </w:r>
          </w:p>
        </w:tc>
      </w:tr>
      <w:tr w:rsidR="00EF7B88" w:rsidRPr="0085001E" w14:paraId="6EC9FF01" w14:textId="77777777" w:rsidTr="0031376B">
        <w:tc>
          <w:tcPr>
            <w:tcW w:w="624" w:type="dxa"/>
          </w:tcPr>
          <w:p w14:paraId="6EC9FEFF" w14:textId="77777777" w:rsidR="00EF7B88" w:rsidRPr="00B360FA" w:rsidRDefault="00EF7B88" w:rsidP="00EF7B88">
            <w:pPr>
              <w:jc w:val="both"/>
              <w:rPr>
                <w:szCs w:val="22"/>
              </w:rPr>
            </w:pPr>
          </w:p>
        </w:tc>
        <w:tc>
          <w:tcPr>
            <w:tcW w:w="8840" w:type="dxa"/>
          </w:tcPr>
          <w:p w14:paraId="6EC9FF00" w14:textId="77777777" w:rsidR="00EF7B88" w:rsidRPr="00FD2FA0" w:rsidRDefault="00EF7B88" w:rsidP="00EF7B88">
            <w:pPr>
              <w:jc w:val="both"/>
              <w:rPr>
                <w:szCs w:val="22"/>
              </w:rPr>
            </w:pPr>
          </w:p>
        </w:tc>
      </w:tr>
      <w:tr w:rsidR="00EF7B88" w:rsidRPr="0085001E" w14:paraId="6EC9FF04" w14:textId="77777777" w:rsidTr="0031376B">
        <w:tc>
          <w:tcPr>
            <w:tcW w:w="624" w:type="dxa"/>
          </w:tcPr>
          <w:p w14:paraId="6EC9FF02" w14:textId="77777777" w:rsidR="00EF7B88" w:rsidRPr="00B360FA" w:rsidRDefault="00EF7B88" w:rsidP="00EF7B88">
            <w:pPr>
              <w:jc w:val="both"/>
              <w:rPr>
                <w:szCs w:val="22"/>
              </w:rPr>
            </w:pPr>
            <w:r w:rsidRPr="00B360FA">
              <w:rPr>
                <w:szCs w:val="22"/>
              </w:rPr>
              <w:t>6</w:t>
            </w:r>
          </w:p>
        </w:tc>
        <w:tc>
          <w:tcPr>
            <w:tcW w:w="8840" w:type="dxa"/>
          </w:tcPr>
          <w:p w14:paraId="6EC9FF03" w14:textId="4536EF6D" w:rsidR="00EF7B88" w:rsidRPr="0085001E" w:rsidRDefault="00EF7B88" w:rsidP="00EF7B88">
            <w:pPr>
              <w:rPr>
                <w:color w:val="7030A0"/>
                <w:szCs w:val="22"/>
              </w:rPr>
            </w:pPr>
            <w:r w:rsidRPr="000B03F1">
              <w:rPr>
                <w:szCs w:val="22"/>
              </w:rPr>
              <w:t xml:space="preserve">NR4: </w:t>
            </w:r>
            <w:r>
              <w:rPr>
                <w:szCs w:val="22"/>
              </w:rPr>
              <w:t>No</w:t>
            </w:r>
            <w:r w:rsidRPr="000B03F1">
              <w:rPr>
                <w:szCs w:val="22"/>
              </w:rPr>
              <w:t>te on</w:t>
            </w:r>
            <w:r>
              <w:rPr>
                <w:szCs w:val="22"/>
              </w:rPr>
              <w:t xml:space="preserve"> Sea</w:t>
            </w:r>
            <w:r w:rsidRPr="000B03F1">
              <w:rPr>
                <w:szCs w:val="22"/>
              </w:rPr>
              <w:t>s</w:t>
            </w:r>
            <w:r>
              <w:rPr>
                <w:szCs w:val="22"/>
              </w:rPr>
              <w:t>onal Flooding</w:t>
            </w:r>
          </w:p>
        </w:tc>
      </w:tr>
      <w:tr w:rsidR="00EF7B88" w:rsidRPr="0085001E" w14:paraId="6EC9FF07" w14:textId="77777777" w:rsidTr="0031376B">
        <w:tc>
          <w:tcPr>
            <w:tcW w:w="624" w:type="dxa"/>
          </w:tcPr>
          <w:p w14:paraId="6EC9FF05" w14:textId="77777777" w:rsidR="00EF7B88" w:rsidRPr="00B360FA" w:rsidRDefault="00EF7B88" w:rsidP="00EF7B88">
            <w:pPr>
              <w:jc w:val="both"/>
              <w:rPr>
                <w:szCs w:val="22"/>
              </w:rPr>
            </w:pPr>
          </w:p>
        </w:tc>
        <w:tc>
          <w:tcPr>
            <w:tcW w:w="8840" w:type="dxa"/>
          </w:tcPr>
          <w:p w14:paraId="6EC9FF06" w14:textId="77777777" w:rsidR="00EF7B88" w:rsidRPr="0085001E" w:rsidRDefault="00EF7B88" w:rsidP="00EF7B88">
            <w:pPr>
              <w:jc w:val="both"/>
              <w:rPr>
                <w:color w:val="7030A0"/>
                <w:szCs w:val="22"/>
              </w:rPr>
            </w:pPr>
          </w:p>
        </w:tc>
      </w:tr>
      <w:tr w:rsidR="00EF7B88" w:rsidRPr="0085001E" w14:paraId="6EC9FF0A" w14:textId="77777777" w:rsidTr="0031376B">
        <w:tc>
          <w:tcPr>
            <w:tcW w:w="624" w:type="dxa"/>
          </w:tcPr>
          <w:p w14:paraId="6EC9FF08" w14:textId="77777777" w:rsidR="00EF7B88" w:rsidRPr="00B360FA" w:rsidRDefault="00EF7B88" w:rsidP="00EF7B88">
            <w:pPr>
              <w:jc w:val="both"/>
              <w:rPr>
                <w:szCs w:val="22"/>
              </w:rPr>
            </w:pPr>
            <w:r w:rsidRPr="00B360FA">
              <w:rPr>
                <w:szCs w:val="22"/>
              </w:rPr>
              <w:t>7</w:t>
            </w:r>
          </w:p>
        </w:tc>
        <w:tc>
          <w:tcPr>
            <w:tcW w:w="8840" w:type="dxa"/>
          </w:tcPr>
          <w:p w14:paraId="6EC9FF09" w14:textId="631CD292" w:rsidR="00EF7B88" w:rsidRPr="000B03F1" w:rsidRDefault="00EF7B88" w:rsidP="00EF7B88">
            <w:pPr>
              <w:rPr>
                <w:szCs w:val="22"/>
              </w:rPr>
            </w:pPr>
            <w:r w:rsidRPr="000B03F1">
              <w:rPr>
                <w:szCs w:val="22"/>
              </w:rPr>
              <w:t xml:space="preserve">NR5: </w:t>
            </w:r>
            <w:r>
              <w:rPr>
                <w:szCs w:val="22"/>
              </w:rPr>
              <w:t>N</w:t>
            </w:r>
            <w:r w:rsidRPr="000B03F1">
              <w:rPr>
                <w:szCs w:val="22"/>
              </w:rPr>
              <w:t>ote</w:t>
            </w:r>
            <w:r>
              <w:rPr>
                <w:szCs w:val="22"/>
              </w:rPr>
              <w:t xml:space="preserve"> on RAIB Reports</w:t>
            </w:r>
            <w:r w:rsidR="00634131">
              <w:rPr>
                <w:szCs w:val="22"/>
              </w:rPr>
              <w:t xml:space="preserve"> &amp; attachments</w:t>
            </w:r>
          </w:p>
        </w:tc>
      </w:tr>
      <w:tr w:rsidR="00EF7B88" w:rsidRPr="0085001E" w14:paraId="6EC9FF0D" w14:textId="77777777" w:rsidTr="0031376B">
        <w:tc>
          <w:tcPr>
            <w:tcW w:w="624" w:type="dxa"/>
          </w:tcPr>
          <w:p w14:paraId="6EC9FF0B" w14:textId="77777777" w:rsidR="00EF7B88" w:rsidRPr="00B360FA" w:rsidRDefault="00EF7B88" w:rsidP="00EF7B88">
            <w:pPr>
              <w:jc w:val="both"/>
              <w:rPr>
                <w:szCs w:val="22"/>
              </w:rPr>
            </w:pPr>
          </w:p>
        </w:tc>
        <w:tc>
          <w:tcPr>
            <w:tcW w:w="8840" w:type="dxa"/>
          </w:tcPr>
          <w:p w14:paraId="6EC9FF0C" w14:textId="77777777" w:rsidR="00EF7B88" w:rsidRPr="000B03F1" w:rsidRDefault="00EF7B88" w:rsidP="00EF7B88">
            <w:pPr>
              <w:rPr>
                <w:szCs w:val="22"/>
              </w:rPr>
            </w:pPr>
          </w:p>
        </w:tc>
      </w:tr>
      <w:tr w:rsidR="00EF7B88" w:rsidRPr="0085001E" w14:paraId="6EC9FF10" w14:textId="77777777" w:rsidTr="0031376B">
        <w:tc>
          <w:tcPr>
            <w:tcW w:w="624" w:type="dxa"/>
          </w:tcPr>
          <w:p w14:paraId="6EC9FF0E" w14:textId="77777777" w:rsidR="00EF7B88" w:rsidRPr="00B360FA" w:rsidRDefault="00EF7B88" w:rsidP="00EF7B88">
            <w:pPr>
              <w:jc w:val="both"/>
              <w:rPr>
                <w:szCs w:val="22"/>
              </w:rPr>
            </w:pPr>
            <w:r w:rsidRPr="00B360FA">
              <w:rPr>
                <w:szCs w:val="22"/>
              </w:rPr>
              <w:t>8</w:t>
            </w:r>
          </w:p>
        </w:tc>
        <w:tc>
          <w:tcPr>
            <w:tcW w:w="8840" w:type="dxa"/>
          </w:tcPr>
          <w:p w14:paraId="6EC9FF0F" w14:textId="043888A4" w:rsidR="00EF7B88" w:rsidRPr="0085001E" w:rsidRDefault="00EF7B88" w:rsidP="00EF7B88">
            <w:pPr>
              <w:rPr>
                <w:color w:val="7030A0"/>
                <w:szCs w:val="22"/>
              </w:rPr>
            </w:pPr>
            <w:r w:rsidRPr="000B03F1">
              <w:rPr>
                <w:szCs w:val="22"/>
              </w:rPr>
              <w:t xml:space="preserve">NR6: Note on </w:t>
            </w:r>
            <w:r>
              <w:rPr>
                <w:szCs w:val="22"/>
              </w:rPr>
              <w:t>the Prospects of Re-Opening the Crossing</w:t>
            </w:r>
          </w:p>
        </w:tc>
      </w:tr>
      <w:tr w:rsidR="00EF7B88" w:rsidRPr="0085001E" w14:paraId="6EC9FF13" w14:textId="77777777" w:rsidTr="0031376B">
        <w:tc>
          <w:tcPr>
            <w:tcW w:w="624" w:type="dxa"/>
          </w:tcPr>
          <w:p w14:paraId="6EC9FF11" w14:textId="77777777" w:rsidR="00EF7B88" w:rsidRPr="00B360FA" w:rsidRDefault="00EF7B88" w:rsidP="00EF7B88">
            <w:pPr>
              <w:jc w:val="both"/>
              <w:rPr>
                <w:szCs w:val="22"/>
              </w:rPr>
            </w:pPr>
          </w:p>
        </w:tc>
        <w:tc>
          <w:tcPr>
            <w:tcW w:w="8840" w:type="dxa"/>
          </w:tcPr>
          <w:p w14:paraId="6EC9FF12" w14:textId="77777777" w:rsidR="00EF7B88" w:rsidRPr="0085001E" w:rsidRDefault="00EF7B88" w:rsidP="00EF7B88">
            <w:pPr>
              <w:rPr>
                <w:color w:val="7030A0"/>
                <w:szCs w:val="22"/>
              </w:rPr>
            </w:pPr>
          </w:p>
        </w:tc>
      </w:tr>
      <w:tr w:rsidR="00EF7B88" w:rsidRPr="0085001E" w14:paraId="6EC9FF16" w14:textId="77777777" w:rsidTr="0031376B">
        <w:tc>
          <w:tcPr>
            <w:tcW w:w="624" w:type="dxa"/>
          </w:tcPr>
          <w:p w14:paraId="6EC9FF14" w14:textId="77777777" w:rsidR="00EF7B88" w:rsidRPr="00B360FA" w:rsidRDefault="00EF7B88" w:rsidP="00EF7B88">
            <w:pPr>
              <w:jc w:val="both"/>
              <w:rPr>
                <w:szCs w:val="22"/>
              </w:rPr>
            </w:pPr>
            <w:r w:rsidRPr="00B360FA">
              <w:rPr>
                <w:szCs w:val="22"/>
              </w:rPr>
              <w:t>9</w:t>
            </w:r>
          </w:p>
        </w:tc>
        <w:tc>
          <w:tcPr>
            <w:tcW w:w="8840" w:type="dxa"/>
          </w:tcPr>
          <w:p w14:paraId="6EC9FF15" w14:textId="04A6A0FF" w:rsidR="00EF7B88" w:rsidRPr="0085001E" w:rsidRDefault="00EF7B88" w:rsidP="00EF7B88">
            <w:pPr>
              <w:rPr>
                <w:color w:val="7030A0"/>
                <w:szCs w:val="22"/>
              </w:rPr>
            </w:pPr>
            <w:r w:rsidRPr="000B03F1">
              <w:rPr>
                <w:szCs w:val="22"/>
              </w:rPr>
              <w:t xml:space="preserve">NR7: </w:t>
            </w:r>
            <w:r>
              <w:rPr>
                <w:szCs w:val="22"/>
              </w:rPr>
              <w:t>N</w:t>
            </w:r>
            <w:r w:rsidRPr="000B03F1">
              <w:rPr>
                <w:szCs w:val="22"/>
              </w:rPr>
              <w:t>o</w:t>
            </w:r>
            <w:r>
              <w:rPr>
                <w:szCs w:val="22"/>
              </w:rPr>
              <w:t xml:space="preserve">te on the </w:t>
            </w:r>
            <w:r w:rsidRPr="000B03F1">
              <w:rPr>
                <w:szCs w:val="22"/>
              </w:rPr>
              <w:t>C</w:t>
            </w:r>
            <w:r>
              <w:rPr>
                <w:szCs w:val="22"/>
              </w:rPr>
              <w:t>o</w:t>
            </w:r>
            <w:r w:rsidRPr="000B03F1">
              <w:rPr>
                <w:szCs w:val="22"/>
              </w:rPr>
              <w:t>ns</w:t>
            </w:r>
            <w:r>
              <w:rPr>
                <w:szCs w:val="22"/>
              </w:rPr>
              <w:t>i</w:t>
            </w:r>
            <w:r w:rsidRPr="000B03F1">
              <w:rPr>
                <w:szCs w:val="22"/>
              </w:rPr>
              <w:t>de</w:t>
            </w:r>
            <w:r>
              <w:rPr>
                <w:szCs w:val="22"/>
              </w:rPr>
              <w:t>ra</w:t>
            </w:r>
            <w:r w:rsidRPr="000B03F1">
              <w:rPr>
                <w:szCs w:val="22"/>
              </w:rPr>
              <w:t>tion</w:t>
            </w:r>
            <w:r>
              <w:rPr>
                <w:szCs w:val="22"/>
              </w:rPr>
              <w:t xml:space="preserve"> of Various Options at the Crossing</w:t>
            </w:r>
          </w:p>
        </w:tc>
      </w:tr>
      <w:tr w:rsidR="00EF7B88" w:rsidRPr="0085001E" w14:paraId="6EC9FF19" w14:textId="77777777" w:rsidTr="0031376B">
        <w:tc>
          <w:tcPr>
            <w:tcW w:w="624" w:type="dxa"/>
          </w:tcPr>
          <w:p w14:paraId="6EC9FF17" w14:textId="77777777" w:rsidR="00EF7B88" w:rsidRPr="00B360FA" w:rsidRDefault="00EF7B88" w:rsidP="00EF7B88">
            <w:pPr>
              <w:jc w:val="both"/>
              <w:rPr>
                <w:szCs w:val="22"/>
              </w:rPr>
            </w:pPr>
          </w:p>
        </w:tc>
        <w:tc>
          <w:tcPr>
            <w:tcW w:w="8840" w:type="dxa"/>
          </w:tcPr>
          <w:p w14:paraId="6EC9FF18" w14:textId="77777777" w:rsidR="00EF7B88" w:rsidRPr="0085001E" w:rsidRDefault="00EF7B88" w:rsidP="00EF7B88">
            <w:pPr>
              <w:rPr>
                <w:color w:val="7030A0"/>
                <w:szCs w:val="22"/>
              </w:rPr>
            </w:pPr>
          </w:p>
        </w:tc>
      </w:tr>
      <w:tr w:rsidR="00EF7B88" w:rsidRPr="0085001E" w14:paraId="6EC9FF1C" w14:textId="77777777" w:rsidTr="0031376B">
        <w:tc>
          <w:tcPr>
            <w:tcW w:w="624" w:type="dxa"/>
          </w:tcPr>
          <w:p w14:paraId="6EC9FF1A" w14:textId="77777777" w:rsidR="00EF7B88" w:rsidRPr="00B360FA" w:rsidRDefault="00EF7B88" w:rsidP="00EF7B88">
            <w:pPr>
              <w:jc w:val="both"/>
              <w:rPr>
                <w:szCs w:val="22"/>
              </w:rPr>
            </w:pPr>
            <w:r w:rsidRPr="00B360FA">
              <w:rPr>
                <w:szCs w:val="22"/>
              </w:rPr>
              <w:t>10</w:t>
            </w:r>
          </w:p>
        </w:tc>
        <w:tc>
          <w:tcPr>
            <w:tcW w:w="8840" w:type="dxa"/>
          </w:tcPr>
          <w:p w14:paraId="6EC9FF1B" w14:textId="145FC1CF" w:rsidR="00EF7B88" w:rsidRPr="0085001E" w:rsidRDefault="00EF7B88" w:rsidP="00EF7B88">
            <w:pPr>
              <w:rPr>
                <w:color w:val="7030A0"/>
                <w:szCs w:val="22"/>
              </w:rPr>
            </w:pPr>
            <w:r w:rsidRPr="00031112">
              <w:rPr>
                <w:szCs w:val="22"/>
              </w:rPr>
              <w:t xml:space="preserve">NR8: </w:t>
            </w:r>
            <w:r>
              <w:rPr>
                <w:szCs w:val="22"/>
              </w:rPr>
              <w:t xml:space="preserve">Note on the Line </w:t>
            </w:r>
            <w:r w:rsidRPr="00031112">
              <w:rPr>
                <w:szCs w:val="22"/>
              </w:rPr>
              <w:t>C</w:t>
            </w:r>
            <w:r>
              <w:rPr>
                <w:szCs w:val="22"/>
              </w:rPr>
              <w:t>r</w:t>
            </w:r>
            <w:r w:rsidRPr="00031112">
              <w:rPr>
                <w:szCs w:val="22"/>
              </w:rPr>
              <w:t>os</w:t>
            </w:r>
            <w:r>
              <w:rPr>
                <w:szCs w:val="22"/>
              </w:rPr>
              <w:t>s-Sect</w:t>
            </w:r>
            <w:r w:rsidRPr="00031112">
              <w:rPr>
                <w:szCs w:val="22"/>
              </w:rPr>
              <w:t>ion</w:t>
            </w:r>
            <w:r>
              <w:rPr>
                <w:szCs w:val="22"/>
              </w:rPr>
              <w:t xml:space="preserve"> and Bridge 3/66</w:t>
            </w:r>
          </w:p>
        </w:tc>
      </w:tr>
      <w:tr w:rsidR="00EF7B88" w:rsidRPr="0085001E" w14:paraId="6EC9FF1F" w14:textId="77777777" w:rsidTr="0031376B">
        <w:tc>
          <w:tcPr>
            <w:tcW w:w="624" w:type="dxa"/>
          </w:tcPr>
          <w:p w14:paraId="6EC9FF1D" w14:textId="77777777" w:rsidR="00EF7B88" w:rsidRPr="00B360FA" w:rsidRDefault="00EF7B88" w:rsidP="00EF7B88">
            <w:pPr>
              <w:jc w:val="both"/>
              <w:rPr>
                <w:szCs w:val="22"/>
              </w:rPr>
            </w:pPr>
          </w:p>
        </w:tc>
        <w:tc>
          <w:tcPr>
            <w:tcW w:w="8840" w:type="dxa"/>
          </w:tcPr>
          <w:p w14:paraId="6EC9FF1E" w14:textId="77777777" w:rsidR="00EF7B88" w:rsidRPr="0085001E" w:rsidRDefault="00EF7B88" w:rsidP="00EF7B88">
            <w:pPr>
              <w:rPr>
                <w:color w:val="7030A0"/>
                <w:szCs w:val="22"/>
              </w:rPr>
            </w:pPr>
          </w:p>
        </w:tc>
      </w:tr>
      <w:tr w:rsidR="00EF7B88" w:rsidRPr="0085001E" w14:paraId="6EC9FF22" w14:textId="77777777" w:rsidTr="0031376B">
        <w:tc>
          <w:tcPr>
            <w:tcW w:w="624" w:type="dxa"/>
          </w:tcPr>
          <w:p w14:paraId="6EC9FF20" w14:textId="77777777" w:rsidR="00EF7B88" w:rsidRPr="00B360FA" w:rsidRDefault="00EF7B88" w:rsidP="00EF7B88">
            <w:pPr>
              <w:jc w:val="both"/>
              <w:rPr>
                <w:szCs w:val="22"/>
              </w:rPr>
            </w:pPr>
            <w:r w:rsidRPr="00B360FA">
              <w:rPr>
                <w:szCs w:val="22"/>
              </w:rPr>
              <w:t>11</w:t>
            </w:r>
          </w:p>
        </w:tc>
        <w:tc>
          <w:tcPr>
            <w:tcW w:w="8840" w:type="dxa"/>
          </w:tcPr>
          <w:p w14:paraId="6EC9FF21" w14:textId="2699C44E" w:rsidR="00EF7B88" w:rsidRPr="0085001E" w:rsidRDefault="00EF7B88" w:rsidP="00EF7B88">
            <w:pPr>
              <w:rPr>
                <w:color w:val="7030A0"/>
                <w:szCs w:val="22"/>
              </w:rPr>
            </w:pPr>
            <w:r w:rsidRPr="009E3DA7">
              <w:rPr>
                <w:szCs w:val="22"/>
              </w:rPr>
              <w:t xml:space="preserve">NR9: </w:t>
            </w:r>
            <w:r>
              <w:rPr>
                <w:szCs w:val="22"/>
              </w:rPr>
              <w:t>Vid</w:t>
            </w:r>
            <w:r w:rsidRPr="009E3DA7">
              <w:rPr>
                <w:szCs w:val="22"/>
              </w:rPr>
              <w:t>eo</w:t>
            </w:r>
            <w:r>
              <w:rPr>
                <w:szCs w:val="22"/>
              </w:rPr>
              <w:t xml:space="preserve"> of</w:t>
            </w:r>
            <w:r w:rsidRPr="009E3DA7">
              <w:rPr>
                <w:szCs w:val="22"/>
              </w:rPr>
              <w:t xml:space="preserve"> Train </w:t>
            </w:r>
            <w:r>
              <w:rPr>
                <w:szCs w:val="22"/>
              </w:rPr>
              <w:t>Passing th</w:t>
            </w:r>
            <w:r w:rsidRPr="009E3DA7">
              <w:rPr>
                <w:szCs w:val="22"/>
              </w:rPr>
              <w:t>e</w:t>
            </w:r>
            <w:r>
              <w:rPr>
                <w:szCs w:val="22"/>
              </w:rPr>
              <w:t xml:space="preserve"> Cr</w:t>
            </w:r>
            <w:r w:rsidRPr="009E3DA7">
              <w:rPr>
                <w:szCs w:val="22"/>
              </w:rPr>
              <w:t>o</w:t>
            </w:r>
            <w:r>
              <w:rPr>
                <w:szCs w:val="22"/>
              </w:rPr>
              <w:t>ssi</w:t>
            </w:r>
            <w:r w:rsidRPr="009E3DA7">
              <w:rPr>
                <w:szCs w:val="22"/>
              </w:rPr>
              <w:t>n</w:t>
            </w:r>
            <w:r>
              <w:rPr>
                <w:szCs w:val="22"/>
              </w:rPr>
              <w:t>g</w:t>
            </w:r>
          </w:p>
        </w:tc>
      </w:tr>
      <w:tr w:rsidR="00EF7B88" w:rsidRPr="0085001E" w14:paraId="6EC9FF25" w14:textId="77777777" w:rsidTr="0031376B">
        <w:tc>
          <w:tcPr>
            <w:tcW w:w="624" w:type="dxa"/>
          </w:tcPr>
          <w:p w14:paraId="6EC9FF23" w14:textId="77777777" w:rsidR="00EF7B88" w:rsidRPr="00B360FA" w:rsidRDefault="00EF7B88" w:rsidP="00EF7B88">
            <w:pPr>
              <w:jc w:val="both"/>
              <w:rPr>
                <w:szCs w:val="22"/>
              </w:rPr>
            </w:pPr>
          </w:p>
        </w:tc>
        <w:tc>
          <w:tcPr>
            <w:tcW w:w="8840" w:type="dxa"/>
          </w:tcPr>
          <w:p w14:paraId="6EC9FF24" w14:textId="77777777" w:rsidR="00EF7B88" w:rsidRPr="0085001E" w:rsidRDefault="00EF7B88" w:rsidP="00EF7B88">
            <w:pPr>
              <w:rPr>
                <w:color w:val="7030A0"/>
                <w:szCs w:val="22"/>
              </w:rPr>
            </w:pPr>
          </w:p>
        </w:tc>
      </w:tr>
      <w:tr w:rsidR="00EF7B88" w:rsidRPr="0085001E" w14:paraId="6EC9FF28" w14:textId="77777777" w:rsidTr="0031376B">
        <w:tc>
          <w:tcPr>
            <w:tcW w:w="624" w:type="dxa"/>
          </w:tcPr>
          <w:p w14:paraId="6EC9FF26" w14:textId="77777777" w:rsidR="00EF7B88" w:rsidRPr="00B360FA" w:rsidRDefault="00EF7B88" w:rsidP="00EF7B88">
            <w:pPr>
              <w:jc w:val="both"/>
              <w:rPr>
                <w:szCs w:val="22"/>
              </w:rPr>
            </w:pPr>
            <w:r w:rsidRPr="00B360FA">
              <w:rPr>
                <w:szCs w:val="22"/>
              </w:rPr>
              <w:t>12</w:t>
            </w:r>
          </w:p>
        </w:tc>
        <w:tc>
          <w:tcPr>
            <w:tcW w:w="8840" w:type="dxa"/>
          </w:tcPr>
          <w:p w14:paraId="6EC9FF27" w14:textId="27B1F87A" w:rsidR="00EF7B88" w:rsidRPr="0085001E" w:rsidRDefault="00EF7B88" w:rsidP="00EF7B88">
            <w:pPr>
              <w:rPr>
                <w:color w:val="7030A0"/>
                <w:szCs w:val="22"/>
              </w:rPr>
            </w:pPr>
            <w:r w:rsidRPr="009E3DA7">
              <w:rPr>
                <w:szCs w:val="22"/>
              </w:rPr>
              <w:t>NR10: SC</w:t>
            </w:r>
            <w:r>
              <w:rPr>
                <w:szCs w:val="22"/>
              </w:rPr>
              <w:t>C PROW Priority Statement 7</w:t>
            </w:r>
            <w:r w:rsidRPr="009E3DA7">
              <w:rPr>
                <w:szCs w:val="22"/>
                <w:vertAlign w:val="superscript"/>
              </w:rPr>
              <w:t>th</w:t>
            </w:r>
            <w:r>
              <w:rPr>
                <w:szCs w:val="22"/>
              </w:rPr>
              <w:t xml:space="preserve"> edition</w:t>
            </w:r>
          </w:p>
        </w:tc>
      </w:tr>
      <w:tr w:rsidR="00EF7B88" w:rsidRPr="0085001E" w14:paraId="6EC9FF2B" w14:textId="77777777" w:rsidTr="0031376B">
        <w:tc>
          <w:tcPr>
            <w:tcW w:w="624" w:type="dxa"/>
          </w:tcPr>
          <w:p w14:paraId="6EC9FF29" w14:textId="77777777" w:rsidR="00EF7B88" w:rsidRPr="00B360FA" w:rsidRDefault="00EF7B88" w:rsidP="00EF7B88">
            <w:pPr>
              <w:jc w:val="both"/>
              <w:rPr>
                <w:szCs w:val="22"/>
              </w:rPr>
            </w:pPr>
          </w:p>
        </w:tc>
        <w:tc>
          <w:tcPr>
            <w:tcW w:w="8840" w:type="dxa"/>
          </w:tcPr>
          <w:p w14:paraId="6EC9FF2A" w14:textId="77777777" w:rsidR="00EF7B88" w:rsidRPr="0085001E" w:rsidRDefault="00EF7B88" w:rsidP="00EF7B88">
            <w:pPr>
              <w:rPr>
                <w:color w:val="7030A0"/>
                <w:szCs w:val="22"/>
              </w:rPr>
            </w:pPr>
          </w:p>
        </w:tc>
      </w:tr>
      <w:tr w:rsidR="00EF7B88" w:rsidRPr="0085001E" w14:paraId="6EC9FF2E" w14:textId="77777777" w:rsidTr="0031376B">
        <w:tc>
          <w:tcPr>
            <w:tcW w:w="624" w:type="dxa"/>
          </w:tcPr>
          <w:p w14:paraId="6EC9FF2C" w14:textId="77777777" w:rsidR="00EF7B88" w:rsidRPr="00B360FA" w:rsidRDefault="00EF7B88" w:rsidP="00EF7B88">
            <w:pPr>
              <w:jc w:val="both"/>
              <w:rPr>
                <w:szCs w:val="22"/>
              </w:rPr>
            </w:pPr>
            <w:r w:rsidRPr="00B360FA">
              <w:rPr>
                <w:szCs w:val="22"/>
              </w:rPr>
              <w:t>13</w:t>
            </w:r>
          </w:p>
        </w:tc>
        <w:tc>
          <w:tcPr>
            <w:tcW w:w="8840" w:type="dxa"/>
          </w:tcPr>
          <w:p w14:paraId="6EC9FF2D" w14:textId="2B700680" w:rsidR="00EF7B88" w:rsidRPr="0085001E" w:rsidRDefault="00EF7B88" w:rsidP="00EF7B88">
            <w:pPr>
              <w:rPr>
                <w:color w:val="7030A0"/>
                <w:szCs w:val="22"/>
              </w:rPr>
            </w:pPr>
            <w:r w:rsidRPr="00866749">
              <w:rPr>
                <w:szCs w:val="22"/>
              </w:rPr>
              <w:t>NR11: N</w:t>
            </w:r>
            <w:r>
              <w:rPr>
                <w:szCs w:val="22"/>
              </w:rPr>
              <w:t>R Letter of Undertaking</w:t>
            </w:r>
          </w:p>
        </w:tc>
      </w:tr>
      <w:tr w:rsidR="00EF7B88" w:rsidRPr="0085001E" w14:paraId="6EC9FF31" w14:textId="77777777" w:rsidTr="0031376B">
        <w:tc>
          <w:tcPr>
            <w:tcW w:w="624" w:type="dxa"/>
          </w:tcPr>
          <w:p w14:paraId="6EC9FF2F" w14:textId="77777777" w:rsidR="00EF7B88" w:rsidRPr="00B360FA" w:rsidRDefault="00EF7B88" w:rsidP="00EF7B88">
            <w:pPr>
              <w:jc w:val="both"/>
              <w:rPr>
                <w:szCs w:val="22"/>
              </w:rPr>
            </w:pPr>
          </w:p>
        </w:tc>
        <w:tc>
          <w:tcPr>
            <w:tcW w:w="8840" w:type="dxa"/>
          </w:tcPr>
          <w:p w14:paraId="6EC9FF30" w14:textId="77777777" w:rsidR="00EF7B88" w:rsidRPr="00866749" w:rsidRDefault="00EF7B88" w:rsidP="00EF7B88">
            <w:pPr>
              <w:rPr>
                <w:szCs w:val="22"/>
              </w:rPr>
            </w:pPr>
          </w:p>
        </w:tc>
      </w:tr>
      <w:tr w:rsidR="00EF7B88" w:rsidRPr="0085001E" w14:paraId="6EC9FF34" w14:textId="77777777" w:rsidTr="0031376B">
        <w:tc>
          <w:tcPr>
            <w:tcW w:w="624" w:type="dxa"/>
          </w:tcPr>
          <w:p w14:paraId="6EC9FF32" w14:textId="77777777" w:rsidR="00EF7B88" w:rsidRPr="00B360FA" w:rsidRDefault="00EF7B88" w:rsidP="00EF7B88">
            <w:pPr>
              <w:jc w:val="both"/>
              <w:rPr>
                <w:szCs w:val="22"/>
              </w:rPr>
            </w:pPr>
            <w:r w:rsidRPr="00B360FA">
              <w:rPr>
                <w:szCs w:val="22"/>
              </w:rPr>
              <w:t>14</w:t>
            </w:r>
          </w:p>
        </w:tc>
        <w:tc>
          <w:tcPr>
            <w:tcW w:w="8840" w:type="dxa"/>
          </w:tcPr>
          <w:p w14:paraId="6EC9FF33" w14:textId="7C222962" w:rsidR="00EF7B88" w:rsidRPr="00866749" w:rsidRDefault="00EF7B88" w:rsidP="00EF7B88">
            <w:pPr>
              <w:rPr>
                <w:szCs w:val="22"/>
              </w:rPr>
            </w:pPr>
            <w:r w:rsidRPr="00866749">
              <w:rPr>
                <w:szCs w:val="22"/>
              </w:rPr>
              <w:t xml:space="preserve">NR12: </w:t>
            </w:r>
            <w:r>
              <w:rPr>
                <w:szCs w:val="22"/>
              </w:rPr>
              <w:t>FF</w:t>
            </w:r>
            <w:r w:rsidRPr="00866749">
              <w:rPr>
                <w:szCs w:val="22"/>
              </w:rPr>
              <w:t>N</w:t>
            </w:r>
            <w:r>
              <w:rPr>
                <w:szCs w:val="22"/>
              </w:rPr>
              <w:t>RA – Funding Agreement NR/SCC</w:t>
            </w:r>
          </w:p>
        </w:tc>
      </w:tr>
      <w:tr w:rsidR="00EF7B88" w:rsidRPr="0085001E" w14:paraId="6EC9FF37" w14:textId="77777777" w:rsidTr="0031376B">
        <w:tc>
          <w:tcPr>
            <w:tcW w:w="624" w:type="dxa"/>
          </w:tcPr>
          <w:p w14:paraId="6EC9FF35" w14:textId="77777777" w:rsidR="00EF7B88" w:rsidRPr="00B360FA" w:rsidRDefault="00EF7B88" w:rsidP="00EF7B88">
            <w:pPr>
              <w:jc w:val="both"/>
              <w:rPr>
                <w:szCs w:val="22"/>
              </w:rPr>
            </w:pPr>
          </w:p>
        </w:tc>
        <w:tc>
          <w:tcPr>
            <w:tcW w:w="8840" w:type="dxa"/>
          </w:tcPr>
          <w:p w14:paraId="6EC9FF36" w14:textId="77777777" w:rsidR="00EF7B88" w:rsidRPr="0085001E" w:rsidRDefault="00EF7B88" w:rsidP="00EF7B88">
            <w:pPr>
              <w:rPr>
                <w:color w:val="7030A0"/>
                <w:szCs w:val="22"/>
              </w:rPr>
            </w:pPr>
          </w:p>
        </w:tc>
      </w:tr>
      <w:tr w:rsidR="00EF7B88" w:rsidRPr="0085001E" w14:paraId="6EC9FF3A" w14:textId="77777777" w:rsidTr="0031376B">
        <w:tc>
          <w:tcPr>
            <w:tcW w:w="624" w:type="dxa"/>
          </w:tcPr>
          <w:p w14:paraId="6EC9FF38" w14:textId="77777777" w:rsidR="00EF7B88" w:rsidRPr="00B360FA" w:rsidRDefault="00EF7B88" w:rsidP="00EF7B88">
            <w:pPr>
              <w:jc w:val="both"/>
              <w:rPr>
                <w:szCs w:val="22"/>
              </w:rPr>
            </w:pPr>
            <w:r w:rsidRPr="00B360FA">
              <w:rPr>
                <w:szCs w:val="22"/>
              </w:rPr>
              <w:t>15</w:t>
            </w:r>
          </w:p>
        </w:tc>
        <w:tc>
          <w:tcPr>
            <w:tcW w:w="8840" w:type="dxa"/>
          </w:tcPr>
          <w:p w14:paraId="6EC9FF39" w14:textId="5600B7F2" w:rsidR="00EF7B88" w:rsidRPr="00FE3D82" w:rsidRDefault="00EF7B88" w:rsidP="00EF7B88">
            <w:pPr>
              <w:rPr>
                <w:szCs w:val="22"/>
              </w:rPr>
            </w:pPr>
            <w:r w:rsidRPr="00FE3D82">
              <w:rPr>
                <w:szCs w:val="22"/>
              </w:rPr>
              <w:t>NR13: Note on L</w:t>
            </w:r>
            <w:r>
              <w:rPr>
                <w:szCs w:val="22"/>
              </w:rPr>
              <w:t>IDAR and OD c</w:t>
            </w:r>
            <w:r w:rsidRPr="00FE3D82">
              <w:rPr>
                <w:szCs w:val="22"/>
              </w:rPr>
              <w:t>r</w:t>
            </w:r>
            <w:r>
              <w:rPr>
                <w:szCs w:val="22"/>
              </w:rPr>
              <w:t xml:space="preserve">ossing </w:t>
            </w:r>
            <w:r w:rsidRPr="00FE3D82">
              <w:rPr>
                <w:szCs w:val="22"/>
              </w:rPr>
              <w:t>t</w:t>
            </w:r>
            <w:r>
              <w:rPr>
                <w:szCs w:val="22"/>
              </w:rPr>
              <w:t>yp</w:t>
            </w:r>
            <w:r w:rsidRPr="00FE3D82">
              <w:rPr>
                <w:szCs w:val="22"/>
              </w:rPr>
              <w:t>e</w:t>
            </w:r>
          </w:p>
        </w:tc>
      </w:tr>
      <w:tr w:rsidR="00EF7B88" w:rsidRPr="0085001E" w14:paraId="6EC9FF3D" w14:textId="77777777" w:rsidTr="0031376B">
        <w:tc>
          <w:tcPr>
            <w:tcW w:w="624" w:type="dxa"/>
          </w:tcPr>
          <w:p w14:paraId="6EC9FF3B" w14:textId="77777777" w:rsidR="00EF7B88" w:rsidRPr="0085001E" w:rsidRDefault="00EF7B88" w:rsidP="00EF7B88">
            <w:pPr>
              <w:jc w:val="both"/>
              <w:rPr>
                <w:color w:val="7030A0"/>
                <w:szCs w:val="22"/>
              </w:rPr>
            </w:pPr>
          </w:p>
        </w:tc>
        <w:tc>
          <w:tcPr>
            <w:tcW w:w="8840" w:type="dxa"/>
          </w:tcPr>
          <w:p w14:paraId="6EC9FF3C" w14:textId="77777777" w:rsidR="00EF7B88" w:rsidRPr="0085001E" w:rsidRDefault="00EF7B88" w:rsidP="00EF7B88">
            <w:pPr>
              <w:rPr>
                <w:color w:val="7030A0"/>
                <w:szCs w:val="22"/>
              </w:rPr>
            </w:pPr>
          </w:p>
        </w:tc>
      </w:tr>
      <w:tr w:rsidR="00EF7B88" w:rsidRPr="0085001E" w14:paraId="6EC9FF40" w14:textId="77777777" w:rsidTr="0031376B">
        <w:tc>
          <w:tcPr>
            <w:tcW w:w="624" w:type="dxa"/>
          </w:tcPr>
          <w:p w14:paraId="6EC9FF3E" w14:textId="77777777" w:rsidR="00EF7B88" w:rsidRPr="00CF51CE" w:rsidRDefault="00EF7B88" w:rsidP="00EF7B88">
            <w:pPr>
              <w:jc w:val="both"/>
              <w:rPr>
                <w:szCs w:val="22"/>
              </w:rPr>
            </w:pPr>
            <w:r w:rsidRPr="00CF51CE">
              <w:rPr>
                <w:szCs w:val="22"/>
              </w:rPr>
              <w:t>16</w:t>
            </w:r>
          </w:p>
        </w:tc>
        <w:tc>
          <w:tcPr>
            <w:tcW w:w="8840" w:type="dxa"/>
          </w:tcPr>
          <w:p w14:paraId="6EC9FF3F" w14:textId="749D9754" w:rsidR="00EF7B88" w:rsidRPr="00CF51CE" w:rsidRDefault="00EF7B88" w:rsidP="00EF7B88">
            <w:pPr>
              <w:rPr>
                <w:szCs w:val="22"/>
              </w:rPr>
            </w:pPr>
            <w:r w:rsidRPr="00CF51CE">
              <w:rPr>
                <w:szCs w:val="22"/>
              </w:rPr>
              <w:t>NR14: NR Closing Statement</w:t>
            </w:r>
          </w:p>
        </w:tc>
      </w:tr>
      <w:tr w:rsidR="00EF7B88" w:rsidRPr="0085001E" w14:paraId="6EC9FF43" w14:textId="77777777" w:rsidTr="0031376B">
        <w:tc>
          <w:tcPr>
            <w:tcW w:w="624" w:type="dxa"/>
          </w:tcPr>
          <w:p w14:paraId="6EC9FF41" w14:textId="77777777" w:rsidR="00EF7B88" w:rsidRPr="00CF51CE" w:rsidRDefault="00EF7B88" w:rsidP="00EF7B88">
            <w:pPr>
              <w:jc w:val="both"/>
              <w:rPr>
                <w:szCs w:val="22"/>
              </w:rPr>
            </w:pPr>
          </w:p>
        </w:tc>
        <w:tc>
          <w:tcPr>
            <w:tcW w:w="8840" w:type="dxa"/>
          </w:tcPr>
          <w:p w14:paraId="6EC9FF42" w14:textId="77777777" w:rsidR="00EF7B88" w:rsidRPr="00CF51CE" w:rsidRDefault="00EF7B88" w:rsidP="00EF7B88">
            <w:pPr>
              <w:rPr>
                <w:szCs w:val="22"/>
              </w:rPr>
            </w:pPr>
          </w:p>
        </w:tc>
      </w:tr>
      <w:tr w:rsidR="00EF7B88" w:rsidRPr="0085001E" w14:paraId="6EC9FF46" w14:textId="77777777" w:rsidTr="0031376B">
        <w:tc>
          <w:tcPr>
            <w:tcW w:w="624" w:type="dxa"/>
          </w:tcPr>
          <w:p w14:paraId="6EC9FF44" w14:textId="77777777" w:rsidR="00EF7B88" w:rsidRPr="00CF51CE" w:rsidRDefault="00EF7B88" w:rsidP="00EF7B88">
            <w:pPr>
              <w:jc w:val="both"/>
              <w:rPr>
                <w:szCs w:val="22"/>
              </w:rPr>
            </w:pPr>
            <w:r w:rsidRPr="00CF51CE">
              <w:rPr>
                <w:szCs w:val="22"/>
              </w:rPr>
              <w:t>17</w:t>
            </w:r>
          </w:p>
        </w:tc>
        <w:tc>
          <w:tcPr>
            <w:tcW w:w="8840" w:type="dxa"/>
          </w:tcPr>
          <w:p w14:paraId="6EC9FF45" w14:textId="521324D5" w:rsidR="00EF7B88" w:rsidRPr="00CF51CE" w:rsidRDefault="00CF51CE" w:rsidP="00EF7B88">
            <w:pPr>
              <w:rPr>
                <w:szCs w:val="22"/>
              </w:rPr>
            </w:pPr>
            <w:r w:rsidRPr="00CF51CE">
              <w:rPr>
                <w:szCs w:val="22"/>
              </w:rPr>
              <w:t>NR – Photos Moor Lane</w:t>
            </w:r>
          </w:p>
        </w:tc>
      </w:tr>
      <w:tr w:rsidR="00EF7B88" w:rsidRPr="0085001E" w14:paraId="6EC9FF49" w14:textId="77777777" w:rsidTr="0031376B">
        <w:tc>
          <w:tcPr>
            <w:tcW w:w="624" w:type="dxa"/>
          </w:tcPr>
          <w:p w14:paraId="6EC9FF47" w14:textId="77777777" w:rsidR="00EF7B88" w:rsidRPr="00634131" w:rsidRDefault="00EF7B88" w:rsidP="00EF7B88">
            <w:pPr>
              <w:jc w:val="both"/>
              <w:rPr>
                <w:szCs w:val="22"/>
              </w:rPr>
            </w:pPr>
          </w:p>
        </w:tc>
        <w:tc>
          <w:tcPr>
            <w:tcW w:w="8840" w:type="dxa"/>
          </w:tcPr>
          <w:p w14:paraId="6EC9FF48" w14:textId="77777777" w:rsidR="00EF7B88" w:rsidRPr="00634131" w:rsidRDefault="00EF7B88" w:rsidP="00EF7B88">
            <w:pPr>
              <w:rPr>
                <w:szCs w:val="22"/>
              </w:rPr>
            </w:pPr>
          </w:p>
        </w:tc>
      </w:tr>
      <w:tr w:rsidR="00EF7B88" w:rsidRPr="0085001E" w14:paraId="6EC9FF4C" w14:textId="77777777" w:rsidTr="0031376B">
        <w:tc>
          <w:tcPr>
            <w:tcW w:w="624" w:type="dxa"/>
          </w:tcPr>
          <w:p w14:paraId="6EC9FF4A" w14:textId="77777777" w:rsidR="00EF7B88" w:rsidRPr="00634131" w:rsidRDefault="00EF7B88" w:rsidP="00EF7B88">
            <w:pPr>
              <w:jc w:val="both"/>
              <w:rPr>
                <w:szCs w:val="22"/>
              </w:rPr>
            </w:pPr>
            <w:r w:rsidRPr="00634131">
              <w:rPr>
                <w:szCs w:val="22"/>
              </w:rPr>
              <w:t>18</w:t>
            </w:r>
          </w:p>
        </w:tc>
        <w:tc>
          <w:tcPr>
            <w:tcW w:w="8840" w:type="dxa"/>
          </w:tcPr>
          <w:p w14:paraId="6EC9FF4B" w14:textId="16905E55" w:rsidR="00EF7B88" w:rsidRPr="00634131" w:rsidRDefault="00386192" w:rsidP="00EF7B88">
            <w:pPr>
              <w:pStyle w:val="Default"/>
              <w:rPr>
                <w:rFonts w:ascii="Verdana" w:hAnsi="Verdana" w:cs="Times New Roman"/>
                <w:color w:val="auto"/>
                <w:sz w:val="22"/>
                <w:szCs w:val="22"/>
              </w:rPr>
            </w:pPr>
            <w:r w:rsidRPr="00634131">
              <w:rPr>
                <w:rFonts w:ascii="Verdana" w:hAnsi="Verdana" w:cs="Times New Roman"/>
                <w:color w:val="auto"/>
                <w:sz w:val="22"/>
                <w:szCs w:val="22"/>
              </w:rPr>
              <w:t xml:space="preserve">NR – </w:t>
            </w:r>
            <w:r w:rsidR="00B01DD5">
              <w:rPr>
                <w:rFonts w:ascii="Verdana" w:hAnsi="Verdana" w:cs="Times New Roman"/>
                <w:color w:val="auto"/>
                <w:sz w:val="22"/>
                <w:szCs w:val="22"/>
              </w:rPr>
              <w:t>T936 Rese</w:t>
            </w:r>
            <w:r w:rsidR="00D2427B">
              <w:rPr>
                <w:rFonts w:ascii="Verdana" w:hAnsi="Verdana" w:cs="Times New Roman"/>
                <w:color w:val="auto"/>
                <w:sz w:val="22"/>
                <w:szCs w:val="22"/>
              </w:rPr>
              <w:t xml:space="preserve">arch </w:t>
            </w:r>
            <w:r w:rsidRPr="00634131">
              <w:rPr>
                <w:rFonts w:ascii="Verdana" w:hAnsi="Verdana" w:cs="Times New Roman"/>
                <w:color w:val="auto"/>
                <w:sz w:val="22"/>
                <w:szCs w:val="22"/>
              </w:rPr>
              <w:t>B</w:t>
            </w:r>
            <w:r w:rsidR="00D2427B">
              <w:rPr>
                <w:rFonts w:ascii="Verdana" w:hAnsi="Verdana" w:cs="Times New Roman"/>
                <w:color w:val="auto"/>
                <w:sz w:val="22"/>
                <w:szCs w:val="22"/>
              </w:rPr>
              <w:t xml:space="preserve">rief, Enhancing Accuracy and Functionality of </w:t>
            </w:r>
            <w:r w:rsidR="00C42682">
              <w:rPr>
                <w:rFonts w:ascii="Verdana" w:hAnsi="Verdana" w:cs="Times New Roman"/>
                <w:color w:val="auto"/>
                <w:sz w:val="22"/>
                <w:szCs w:val="22"/>
              </w:rPr>
              <w:t>ALCRM</w:t>
            </w:r>
            <w:r w:rsidR="00D2427B">
              <w:rPr>
                <w:rFonts w:ascii="Verdana" w:hAnsi="Verdana" w:cs="Times New Roman"/>
                <w:color w:val="auto"/>
                <w:sz w:val="22"/>
                <w:szCs w:val="22"/>
              </w:rPr>
              <w:t xml:space="preserve">  </w:t>
            </w:r>
            <w:r w:rsidRPr="00634131">
              <w:rPr>
                <w:rFonts w:ascii="Verdana" w:hAnsi="Verdana" w:cs="Times New Roman"/>
                <w:color w:val="auto"/>
                <w:sz w:val="22"/>
                <w:szCs w:val="22"/>
              </w:rPr>
              <w:t xml:space="preserve"> </w:t>
            </w:r>
          </w:p>
        </w:tc>
      </w:tr>
      <w:tr w:rsidR="00EF7B88" w:rsidRPr="0085001E" w14:paraId="6EC9FF4F" w14:textId="77777777" w:rsidTr="0031376B">
        <w:tc>
          <w:tcPr>
            <w:tcW w:w="624" w:type="dxa"/>
          </w:tcPr>
          <w:p w14:paraId="6EC9FF4D" w14:textId="77777777" w:rsidR="00EF7B88" w:rsidRPr="007A5B79" w:rsidRDefault="00EF7B88" w:rsidP="00EF7B88">
            <w:pPr>
              <w:jc w:val="both"/>
              <w:rPr>
                <w:szCs w:val="22"/>
              </w:rPr>
            </w:pPr>
          </w:p>
        </w:tc>
        <w:tc>
          <w:tcPr>
            <w:tcW w:w="8840" w:type="dxa"/>
          </w:tcPr>
          <w:p w14:paraId="6EC9FF4E" w14:textId="77777777" w:rsidR="00EF7B88" w:rsidRPr="007A5B79" w:rsidRDefault="00EF7B88" w:rsidP="00EF7B88">
            <w:pPr>
              <w:rPr>
                <w:szCs w:val="22"/>
              </w:rPr>
            </w:pPr>
          </w:p>
        </w:tc>
      </w:tr>
      <w:tr w:rsidR="00EF7B88" w:rsidRPr="0085001E" w14:paraId="6EC9FF52" w14:textId="77777777" w:rsidTr="0031376B">
        <w:tc>
          <w:tcPr>
            <w:tcW w:w="624" w:type="dxa"/>
          </w:tcPr>
          <w:p w14:paraId="6EC9FF50" w14:textId="77777777" w:rsidR="00EF7B88" w:rsidRPr="00AB4435" w:rsidRDefault="00EF7B88" w:rsidP="00EF7B88">
            <w:pPr>
              <w:jc w:val="both"/>
              <w:rPr>
                <w:szCs w:val="22"/>
              </w:rPr>
            </w:pPr>
            <w:r w:rsidRPr="00AB4435">
              <w:rPr>
                <w:szCs w:val="22"/>
              </w:rPr>
              <w:t>19</w:t>
            </w:r>
          </w:p>
        </w:tc>
        <w:tc>
          <w:tcPr>
            <w:tcW w:w="8840" w:type="dxa"/>
          </w:tcPr>
          <w:p w14:paraId="6EC9FF51" w14:textId="3B898B2E" w:rsidR="00EF7B88" w:rsidRPr="007A5B79" w:rsidRDefault="007B64C9" w:rsidP="00EF7B88">
            <w:pPr>
              <w:rPr>
                <w:szCs w:val="22"/>
              </w:rPr>
            </w:pPr>
            <w:r w:rsidRPr="007A5B79">
              <w:rPr>
                <w:szCs w:val="22"/>
              </w:rPr>
              <w:t xml:space="preserve">Mr Abu Warda Objection </w:t>
            </w:r>
            <w:r w:rsidR="007A5B79" w:rsidRPr="007A5B79">
              <w:rPr>
                <w:szCs w:val="22"/>
              </w:rPr>
              <w:t>1 February 2021</w:t>
            </w:r>
          </w:p>
        </w:tc>
      </w:tr>
      <w:tr w:rsidR="00EF7B88" w:rsidRPr="0085001E" w14:paraId="6EC9FF55" w14:textId="77777777" w:rsidTr="0031376B">
        <w:tc>
          <w:tcPr>
            <w:tcW w:w="624" w:type="dxa"/>
          </w:tcPr>
          <w:p w14:paraId="6EC9FF53" w14:textId="77777777" w:rsidR="00EF7B88" w:rsidRPr="00AB4435" w:rsidRDefault="00EF7B88" w:rsidP="00EF7B88">
            <w:pPr>
              <w:jc w:val="both"/>
              <w:rPr>
                <w:szCs w:val="22"/>
              </w:rPr>
            </w:pPr>
          </w:p>
        </w:tc>
        <w:tc>
          <w:tcPr>
            <w:tcW w:w="8840" w:type="dxa"/>
          </w:tcPr>
          <w:p w14:paraId="6EC9FF54" w14:textId="77777777" w:rsidR="00EF7B88" w:rsidRPr="007A5B79" w:rsidRDefault="00EF7B88" w:rsidP="00EF7B88">
            <w:pPr>
              <w:rPr>
                <w:szCs w:val="22"/>
              </w:rPr>
            </w:pPr>
          </w:p>
        </w:tc>
      </w:tr>
      <w:tr w:rsidR="007B64C9" w:rsidRPr="0085001E" w14:paraId="6EC9FF58" w14:textId="77777777" w:rsidTr="0031376B">
        <w:tc>
          <w:tcPr>
            <w:tcW w:w="624" w:type="dxa"/>
          </w:tcPr>
          <w:p w14:paraId="6EC9FF56" w14:textId="77777777" w:rsidR="007B64C9" w:rsidRPr="00AB4435" w:rsidRDefault="007B64C9" w:rsidP="007B64C9">
            <w:pPr>
              <w:jc w:val="both"/>
              <w:rPr>
                <w:szCs w:val="22"/>
              </w:rPr>
            </w:pPr>
            <w:r w:rsidRPr="00AB4435">
              <w:rPr>
                <w:szCs w:val="22"/>
              </w:rPr>
              <w:t>20</w:t>
            </w:r>
          </w:p>
        </w:tc>
        <w:tc>
          <w:tcPr>
            <w:tcW w:w="8840" w:type="dxa"/>
          </w:tcPr>
          <w:p w14:paraId="6EC9FF57" w14:textId="36663091" w:rsidR="007B64C9" w:rsidRPr="007A5B79" w:rsidRDefault="007B64C9" w:rsidP="007B64C9">
            <w:pPr>
              <w:rPr>
                <w:szCs w:val="22"/>
              </w:rPr>
            </w:pPr>
            <w:r w:rsidRPr="007A5B79">
              <w:rPr>
                <w:szCs w:val="22"/>
              </w:rPr>
              <w:t xml:space="preserve">Mr Abu Warda </w:t>
            </w:r>
            <w:r w:rsidR="007A5B79" w:rsidRPr="007A5B79">
              <w:rPr>
                <w:szCs w:val="22"/>
              </w:rPr>
              <w:t>Map showing pr</w:t>
            </w:r>
            <w:r w:rsidRPr="007A5B79">
              <w:rPr>
                <w:szCs w:val="22"/>
              </w:rPr>
              <w:t>o</w:t>
            </w:r>
            <w:r w:rsidR="007A5B79" w:rsidRPr="007A5B79">
              <w:rPr>
                <w:szCs w:val="22"/>
              </w:rPr>
              <w:t>posed fe</w:t>
            </w:r>
            <w:r w:rsidRPr="007A5B79">
              <w:rPr>
                <w:szCs w:val="22"/>
              </w:rPr>
              <w:t>n</w:t>
            </w:r>
            <w:r w:rsidR="007A5B79" w:rsidRPr="007A5B79">
              <w:rPr>
                <w:szCs w:val="22"/>
              </w:rPr>
              <w:t>celine</w:t>
            </w:r>
          </w:p>
        </w:tc>
      </w:tr>
      <w:tr w:rsidR="007B64C9" w:rsidRPr="0085001E" w14:paraId="6EC9FF5B" w14:textId="77777777" w:rsidTr="0031376B">
        <w:tc>
          <w:tcPr>
            <w:tcW w:w="624" w:type="dxa"/>
          </w:tcPr>
          <w:p w14:paraId="6EC9FF59" w14:textId="77777777" w:rsidR="007B64C9" w:rsidRPr="00AB4435" w:rsidRDefault="007B64C9" w:rsidP="007B64C9">
            <w:pPr>
              <w:jc w:val="both"/>
              <w:rPr>
                <w:szCs w:val="22"/>
              </w:rPr>
            </w:pPr>
          </w:p>
        </w:tc>
        <w:tc>
          <w:tcPr>
            <w:tcW w:w="8840" w:type="dxa"/>
          </w:tcPr>
          <w:p w14:paraId="6EC9FF5A" w14:textId="77777777" w:rsidR="007B64C9" w:rsidRPr="0085001E" w:rsidRDefault="007B64C9" w:rsidP="007B64C9">
            <w:pPr>
              <w:rPr>
                <w:color w:val="7030A0"/>
                <w:szCs w:val="22"/>
              </w:rPr>
            </w:pPr>
          </w:p>
        </w:tc>
      </w:tr>
      <w:tr w:rsidR="007B64C9" w:rsidRPr="0085001E" w14:paraId="6EC9FF5E" w14:textId="77777777" w:rsidTr="0031376B">
        <w:tc>
          <w:tcPr>
            <w:tcW w:w="624" w:type="dxa"/>
          </w:tcPr>
          <w:p w14:paraId="6EC9FF5C" w14:textId="77777777" w:rsidR="007B64C9" w:rsidRPr="00AB4435" w:rsidRDefault="007B64C9" w:rsidP="007B64C9">
            <w:pPr>
              <w:jc w:val="both"/>
              <w:rPr>
                <w:szCs w:val="22"/>
              </w:rPr>
            </w:pPr>
            <w:r w:rsidRPr="00AB4435">
              <w:rPr>
                <w:szCs w:val="22"/>
              </w:rPr>
              <w:t>21</w:t>
            </w:r>
          </w:p>
        </w:tc>
        <w:tc>
          <w:tcPr>
            <w:tcW w:w="8840" w:type="dxa"/>
          </w:tcPr>
          <w:p w14:paraId="6EC9FF5D" w14:textId="109FEF4A" w:rsidR="007B64C9" w:rsidRPr="00815AAA" w:rsidRDefault="00EA60B5" w:rsidP="007B64C9">
            <w:pPr>
              <w:rPr>
                <w:szCs w:val="22"/>
              </w:rPr>
            </w:pPr>
            <w:r w:rsidRPr="00815AAA">
              <w:rPr>
                <w:szCs w:val="22"/>
              </w:rPr>
              <w:t>SNHS</w:t>
            </w:r>
            <w:r w:rsidR="00D076FF" w:rsidRPr="00815AAA">
              <w:rPr>
                <w:szCs w:val="22"/>
              </w:rPr>
              <w:t xml:space="preserve"> </w:t>
            </w:r>
            <w:r w:rsidR="00815AAA" w:rsidRPr="00815AAA">
              <w:rPr>
                <w:szCs w:val="22"/>
              </w:rPr>
              <w:t>information on Staines Commons Steering Group</w:t>
            </w:r>
          </w:p>
        </w:tc>
      </w:tr>
      <w:tr w:rsidR="007B64C9" w:rsidRPr="0085001E" w14:paraId="6EC9FF61" w14:textId="77777777" w:rsidTr="0031376B">
        <w:trPr>
          <w:trHeight w:val="211"/>
        </w:trPr>
        <w:tc>
          <w:tcPr>
            <w:tcW w:w="624" w:type="dxa"/>
          </w:tcPr>
          <w:p w14:paraId="6EC9FF5F" w14:textId="77777777" w:rsidR="007B64C9" w:rsidRPr="00AB4435" w:rsidRDefault="007B64C9" w:rsidP="007B64C9">
            <w:pPr>
              <w:jc w:val="both"/>
              <w:rPr>
                <w:szCs w:val="22"/>
              </w:rPr>
            </w:pPr>
          </w:p>
        </w:tc>
        <w:tc>
          <w:tcPr>
            <w:tcW w:w="8840" w:type="dxa"/>
          </w:tcPr>
          <w:p w14:paraId="6EC9FF60" w14:textId="77777777" w:rsidR="007B64C9" w:rsidRPr="0085001E" w:rsidRDefault="007B64C9" w:rsidP="007B64C9">
            <w:pPr>
              <w:rPr>
                <w:color w:val="7030A0"/>
                <w:szCs w:val="22"/>
              </w:rPr>
            </w:pPr>
          </w:p>
        </w:tc>
      </w:tr>
      <w:tr w:rsidR="007B64C9" w:rsidRPr="0085001E" w14:paraId="6EC9FF64" w14:textId="77777777" w:rsidTr="0031376B">
        <w:tc>
          <w:tcPr>
            <w:tcW w:w="624" w:type="dxa"/>
          </w:tcPr>
          <w:p w14:paraId="6EC9FF62" w14:textId="77777777" w:rsidR="007B64C9" w:rsidRPr="00AB4435" w:rsidRDefault="007B64C9" w:rsidP="007B64C9">
            <w:pPr>
              <w:jc w:val="both"/>
              <w:rPr>
                <w:szCs w:val="22"/>
              </w:rPr>
            </w:pPr>
            <w:r w:rsidRPr="00AB4435">
              <w:rPr>
                <w:szCs w:val="22"/>
              </w:rPr>
              <w:t>22</w:t>
            </w:r>
          </w:p>
        </w:tc>
        <w:tc>
          <w:tcPr>
            <w:tcW w:w="8840" w:type="dxa"/>
          </w:tcPr>
          <w:p w14:paraId="6EC9FF63" w14:textId="5727F22F" w:rsidR="007B64C9" w:rsidRPr="00BD0F80" w:rsidRDefault="00815AAA" w:rsidP="007B64C9">
            <w:pPr>
              <w:rPr>
                <w:szCs w:val="22"/>
              </w:rPr>
            </w:pPr>
            <w:r w:rsidRPr="00815AAA">
              <w:rPr>
                <w:szCs w:val="22"/>
              </w:rPr>
              <w:t xml:space="preserve">SNHS </w:t>
            </w:r>
            <w:r w:rsidR="00BD0F80">
              <w:rPr>
                <w:szCs w:val="22"/>
              </w:rPr>
              <w:t>M</w:t>
            </w:r>
            <w:r w:rsidRPr="00815AAA">
              <w:rPr>
                <w:szCs w:val="22"/>
              </w:rPr>
              <w:t>an</w:t>
            </w:r>
            <w:r w:rsidR="00BD0F80">
              <w:rPr>
                <w:szCs w:val="22"/>
              </w:rPr>
              <w:t>aging r</w:t>
            </w:r>
            <w:r w:rsidRPr="00815AAA">
              <w:rPr>
                <w:szCs w:val="22"/>
              </w:rPr>
              <w:t>is</w:t>
            </w:r>
            <w:r w:rsidR="00BD0F80">
              <w:rPr>
                <w:szCs w:val="22"/>
              </w:rPr>
              <w:t>k at level cr</w:t>
            </w:r>
            <w:r w:rsidRPr="00815AAA">
              <w:rPr>
                <w:szCs w:val="22"/>
              </w:rPr>
              <w:t>o</w:t>
            </w:r>
            <w:r w:rsidR="00BD0F80">
              <w:rPr>
                <w:szCs w:val="22"/>
              </w:rPr>
              <w:t>s</w:t>
            </w:r>
            <w:r w:rsidRPr="00815AAA">
              <w:rPr>
                <w:szCs w:val="22"/>
              </w:rPr>
              <w:t>sing</w:t>
            </w:r>
            <w:r w:rsidR="00BD0F80">
              <w:rPr>
                <w:szCs w:val="22"/>
              </w:rPr>
              <w:t>s</w:t>
            </w:r>
          </w:p>
        </w:tc>
      </w:tr>
      <w:tr w:rsidR="007B64C9" w:rsidRPr="0085001E" w14:paraId="6EC9FF67" w14:textId="77777777" w:rsidTr="0031376B">
        <w:tc>
          <w:tcPr>
            <w:tcW w:w="624" w:type="dxa"/>
          </w:tcPr>
          <w:p w14:paraId="6EC9FF65" w14:textId="77777777" w:rsidR="007B64C9" w:rsidRPr="00AB4435" w:rsidRDefault="007B64C9" w:rsidP="007B64C9">
            <w:pPr>
              <w:jc w:val="both"/>
              <w:rPr>
                <w:szCs w:val="22"/>
              </w:rPr>
            </w:pPr>
          </w:p>
        </w:tc>
        <w:tc>
          <w:tcPr>
            <w:tcW w:w="8840" w:type="dxa"/>
          </w:tcPr>
          <w:p w14:paraId="6EC9FF66" w14:textId="77777777" w:rsidR="007B64C9" w:rsidRPr="008D536F" w:rsidRDefault="007B64C9" w:rsidP="007B64C9">
            <w:pPr>
              <w:rPr>
                <w:szCs w:val="22"/>
              </w:rPr>
            </w:pPr>
          </w:p>
        </w:tc>
      </w:tr>
      <w:tr w:rsidR="002B7123" w:rsidRPr="0085001E" w14:paraId="6EC9FF6A" w14:textId="77777777" w:rsidTr="0031376B">
        <w:tc>
          <w:tcPr>
            <w:tcW w:w="624" w:type="dxa"/>
          </w:tcPr>
          <w:p w14:paraId="6EC9FF68" w14:textId="77777777" w:rsidR="002B7123" w:rsidRPr="00AB4435" w:rsidRDefault="002B7123" w:rsidP="002B7123">
            <w:pPr>
              <w:jc w:val="both"/>
              <w:rPr>
                <w:szCs w:val="22"/>
              </w:rPr>
            </w:pPr>
            <w:r w:rsidRPr="00AB4435">
              <w:rPr>
                <w:szCs w:val="22"/>
              </w:rPr>
              <w:t>23</w:t>
            </w:r>
          </w:p>
        </w:tc>
        <w:tc>
          <w:tcPr>
            <w:tcW w:w="8840" w:type="dxa"/>
          </w:tcPr>
          <w:p w14:paraId="6EC9FF69" w14:textId="27914132" w:rsidR="002B7123" w:rsidRPr="008D536F" w:rsidRDefault="002B7123" w:rsidP="002B7123">
            <w:pPr>
              <w:rPr>
                <w:szCs w:val="22"/>
              </w:rPr>
            </w:pPr>
            <w:r w:rsidRPr="00815AAA">
              <w:rPr>
                <w:szCs w:val="22"/>
              </w:rPr>
              <w:t xml:space="preserve">SNHS </w:t>
            </w:r>
            <w:r>
              <w:rPr>
                <w:szCs w:val="22"/>
              </w:rPr>
              <w:t>Proo</w:t>
            </w:r>
            <w:r w:rsidRPr="00815AAA">
              <w:rPr>
                <w:szCs w:val="22"/>
              </w:rPr>
              <w:t>f</w:t>
            </w:r>
            <w:r>
              <w:rPr>
                <w:szCs w:val="22"/>
              </w:rPr>
              <w:t xml:space="preserve"> </w:t>
            </w:r>
            <w:r w:rsidRPr="00815AAA">
              <w:rPr>
                <w:szCs w:val="22"/>
              </w:rPr>
              <w:t>o</w:t>
            </w:r>
            <w:r>
              <w:rPr>
                <w:szCs w:val="22"/>
              </w:rPr>
              <w:t>f ev</w:t>
            </w:r>
            <w:r w:rsidRPr="00815AAA">
              <w:rPr>
                <w:szCs w:val="22"/>
              </w:rPr>
              <w:t>i</w:t>
            </w:r>
            <w:r>
              <w:rPr>
                <w:szCs w:val="22"/>
              </w:rPr>
              <w:t>de</w:t>
            </w:r>
            <w:r w:rsidRPr="00815AAA">
              <w:rPr>
                <w:szCs w:val="22"/>
              </w:rPr>
              <w:t>n</w:t>
            </w:r>
            <w:r>
              <w:rPr>
                <w:szCs w:val="22"/>
              </w:rPr>
              <w:t>ce</w:t>
            </w:r>
          </w:p>
        </w:tc>
      </w:tr>
      <w:tr w:rsidR="002B7123" w:rsidRPr="0085001E" w14:paraId="6EC9FF6D" w14:textId="77777777" w:rsidTr="0031376B">
        <w:tc>
          <w:tcPr>
            <w:tcW w:w="624" w:type="dxa"/>
          </w:tcPr>
          <w:p w14:paraId="6EC9FF6B" w14:textId="77777777" w:rsidR="002B7123" w:rsidRPr="00AB4435" w:rsidRDefault="002B7123" w:rsidP="002B7123">
            <w:pPr>
              <w:jc w:val="both"/>
              <w:rPr>
                <w:szCs w:val="22"/>
              </w:rPr>
            </w:pPr>
          </w:p>
        </w:tc>
        <w:tc>
          <w:tcPr>
            <w:tcW w:w="8840" w:type="dxa"/>
          </w:tcPr>
          <w:p w14:paraId="6EC9FF6C" w14:textId="77777777" w:rsidR="002B7123" w:rsidRPr="0085001E" w:rsidRDefault="002B7123" w:rsidP="002B7123">
            <w:pPr>
              <w:rPr>
                <w:color w:val="7030A0"/>
                <w:szCs w:val="22"/>
              </w:rPr>
            </w:pPr>
          </w:p>
        </w:tc>
      </w:tr>
      <w:tr w:rsidR="002B7123" w:rsidRPr="0085001E" w14:paraId="6EC9FF70" w14:textId="77777777" w:rsidTr="0031376B">
        <w:tc>
          <w:tcPr>
            <w:tcW w:w="624" w:type="dxa"/>
          </w:tcPr>
          <w:p w14:paraId="6EC9FF6E" w14:textId="77777777" w:rsidR="002B7123" w:rsidRPr="00AB4435" w:rsidRDefault="002B7123" w:rsidP="002B7123">
            <w:pPr>
              <w:jc w:val="both"/>
              <w:rPr>
                <w:szCs w:val="22"/>
              </w:rPr>
            </w:pPr>
            <w:r w:rsidRPr="00AB4435">
              <w:rPr>
                <w:szCs w:val="22"/>
              </w:rPr>
              <w:t>24</w:t>
            </w:r>
          </w:p>
        </w:tc>
        <w:tc>
          <w:tcPr>
            <w:tcW w:w="8840" w:type="dxa"/>
          </w:tcPr>
          <w:p w14:paraId="6EC9FF6F" w14:textId="0A7EDEE7" w:rsidR="002B7123" w:rsidRPr="0085001E" w:rsidRDefault="002B7123" w:rsidP="002B7123">
            <w:pPr>
              <w:rPr>
                <w:color w:val="7030A0"/>
                <w:szCs w:val="22"/>
              </w:rPr>
            </w:pPr>
            <w:r w:rsidRPr="00815AAA">
              <w:rPr>
                <w:szCs w:val="22"/>
              </w:rPr>
              <w:t xml:space="preserve">SNHS </w:t>
            </w:r>
            <w:r>
              <w:rPr>
                <w:szCs w:val="22"/>
              </w:rPr>
              <w:t xml:space="preserve">Closing </w:t>
            </w:r>
            <w:r w:rsidRPr="00815AAA">
              <w:rPr>
                <w:szCs w:val="22"/>
              </w:rPr>
              <w:t>s</w:t>
            </w:r>
            <w:r>
              <w:rPr>
                <w:szCs w:val="22"/>
              </w:rPr>
              <w:t>ubmissions</w:t>
            </w:r>
          </w:p>
        </w:tc>
      </w:tr>
      <w:tr w:rsidR="002B7123" w:rsidRPr="0085001E" w14:paraId="6EC9FF73" w14:textId="77777777" w:rsidTr="0031376B">
        <w:tc>
          <w:tcPr>
            <w:tcW w:w="624" w:type="dxa"/>
          </w:tcPr>
          <w:p w14:paraId="6EC9FF71" w14:textId="77777777" w:rsidR="002B7123" w:rsidRPr="00AB4435" w:rsidRDefault="002B7123" w:rsidP="002B7123">
            <w:pPr>
              <w:jc w:val="both"/>
              <w:rPr>
                <w:szCs w:val="22"/>
              </w:rPr>
            </w:pPr>
          </w:p>
        </w:tc>
        <w:tc>
          <w:tcPr>
            <w:tcW w:w="8840" w:type="dxa"/>
          </w:tcPr>
          <w:p w14:paraId="6EC9FF72" w14:textId="054DC1D4" w:rsidR="002B7123" w:rsidRPr="0085001E" w:rsidRDefault="002B7123" w:rsidP="002B7123">
            <w:pPr>
              <w:rPr>
                <w:color w:val="7030A0"/>
                <w:szCs w:val="22"/>
              </w:rPr>
            </w:pPr>
          </w:p>
        </w:tc>
      </w:tr>
      <w:tr w:rsidR="002B7123" w:rsidRPr="0085001E" w14:paraId="6EC9FF76" w14:textId="77777777" w:rsidTr="0031376B">
        <w:tc>
          <w:tcPr>
            <w:tcW w:w="624" w:type="dxa"/>
          </w:tcPr>
          <w:p w14:paraId="6EC9FF74" w14:textId="77777777" w:rsidR="002B7123" w:rsidRPr="00AB4435" w:rsidRDefault="002B7123" w:rsidP="002B7123">
            <w:pPr>
              <w:jc w:val="both"/>
              <w:rPr>
                <w:szCs w:val="22"/>
              </w:rPr>
            </w:pPr>
            <w:r w:rsidRPr="00AB4435">
              <w:rPr>
                <w:szCs w:val="22"/>
              </w:rPr>
              <w:t>25</w:t>
            </w:r>
          </w:p>
        </w:tc>
        <w:tc>
          <w:tcPr>
            <w:tcW w:w="8840" w:type="dxa"/>
          </w:tcPr>
          <w:p w14:paraId="6EC9FF75" w14:textId="4039FF30" w:rsidR="002B7123" w:rsidRPr="0085001E" w:rsidRDefault="002B7123" w:rsidP="002B7123">
            <w:pPr>
              <w:rPr>
                <w:color w:val="7030A0"/>
                <w:szCs w:val="22"/>
              </w:rPr>
            </w:pPr>
            <w:r>
              <w:rPr>
                <w:szCs w:val="22"/>
              </w:rPr>
              <w:t>Lynda Fuller email</w:t>
            </w:r>
          </w:p>
        </w:tc>
      </w:tr>
      <w:tr w:rsidR="002B7123" w:rsidRPr="0085001E" w14:paraId="6EC9FF79" w14:textId="77777777" w:rsidTr="0031376B">
        <w:tc>
          <w:tcPr>
            <w:tcW w:w="624" w:type="dxa"/>
          </w:tcPr>
          <w:p w14:paraId="6EC9FF77" w14:textId="77777777" w:rsidR="002B7123" w:rsidRPr="00AB4435" w:rsidRDefault="002B7123" w:rsidP="002B7123">
            <w:pPr>
              <w:jc w:val="both"/>
              <w:rPr>
                <w:szCs w:val="22"/>
              </w:rPr>
            </w:pPr>
          </w:p>
        </w:tc>
        <w:tc>
          <w:tcPr>
            <w:tcW w:w="8840" w:type="dxa"/>
          </w:tcPr>
          <w:p w14:paraId="6EC9FF78" w14:textId="54A11FE2" w:rsidR="002B7123" w:rsidRPr="0085001E" w:rsidRDefault="002B7123" w:rsidP="002B7123">
            <w:pPr>
              <w:rPr>
                <w:color w:val="7030A0"/>
                <w:szCs w:val="22"/>
              </w:rPr>
            </w:pPr>
          </w:p>
        </w:tc>
      </w:tr>
      <w:tr w:rsidR="002B7123" w:rsidRPr="0085001E" w14:paraId="6EC9FF7C" w14:textId="77777777" w:rsidTr="0031376B">
        <w:tc>
          <w:tcPr>
            <w:tcW w:w="624" w:type="dxa"/>
          </w:tcPr>
          <w:p w14:paraId="6EC9FF7A" w14:textId="77777777" w:rsidR="002B7123" w:rsidRPr="00AB4435" w:rsidRDefault="002B7123" w:rsidP="002B7123">
            <w:pPr>
              <w:jc w:val="both"/>
              <w:rPr>
                <w:szCs w:val="22"/>
              </w:rPr>
            </w:pPr>
            <w:r w:rsidRPr="00AB4435">
              <w:rPr>
                <w:szCs w:val="22"/>
              </w:rPr>
              <w:lastRenderedPageBreak/>
              <w:t>26</w:t>
            </w:r>
          </w:p>
        </w:tc>
        <w:tc>
          <w:tcPr>
            <w:tcW w:w="8840" w:type="dxa"/>
          </w:tcPr>
          <w:p w14:paraId="6EC9FF7B" w14:textId="0BFFA1EB" w:rsidR="002B7123" w:rsidRPr="007C5F27" w:rsidRDefault="002B7123" w:rsidP="002B7123">
            <w:pPr>
              <w:rPr>
                <w:szCs w:val="22"/>
              </w:rPr>
            </w:pPr>
            <w:r>
              <w:rPr>
                <w:szCs w:val="22"/>
              </w:rPr>
              <w:t>Colne Valley Park S</w:t>
            </w:r>
            <w:r w:rsidRPr="007C5F27">
              <w:rPr>
                <w:szCs w:val="22"/>
              </w:rPr>
              <w:t>t</w:t>
            </w:r>
            <w:r>
              <w:rPr>
                <w:szCs w:val="22"/>
              </w:rPr>
              <w:t>ain</w:t>
            </w:r>
            <w:r w:rsidRPr="007C5F27">
              <w:rPr>
                <w:szCs w:val="22"/>
              </w:rPr>
              <w:t>e</w:t>
            </w:r>
            <w:r>
              <w:rPr>
                <w:szCs w:val="22"/>
              </w:rPr>
              <w:t>s M</w:t>
            </w:r>
            <w:r w:rsidRPr="007C5F27">
              <w:rPr>
                <w:szCs w:val="22"/>
              </w:rPr>
              <w:t>o</w:t>
            </w:r>
            <w:r>
              <w:rPr>
                <w:szCs w:val="22"/>
              </w:rPr>
              <w:t>or walk number 20</w:t>
            </w:r>
          </w:p>
        </w:tc>
      </w:tr>
      <w:tr w:rsidR="002B7123" w:rsidRPr="0085001E" w14:paraId="6EC9FF7F" w14:textId="77777777" w:rsidTr="0031376B">
        <w:tc>
          <w:tcPr>
            <w:tcW w:w="624" w:type="dxa"/>
          </w:tcPr>
          <w:p w14:paraId="6EC9FF7D" w14:textId="77777777" w:rsidR="002B7123" w:rsidRPr="00AB4435" w:rsidRDefault="002B7123" w:rsidP="002B7123">
            <w:pPr>
              <w:jc w:val="both"/>
              <w:rPr>
                <w:szCs w:val="22"/>
              </w:rPr>
            </w:pPr>
          </w:p>
        </w:tc>
        <w:tc>
          <w:tcPr>
            <w:tcW w:w="8840" w:type="dxa"/>
          </w:tcPr>
          <w:p w14:paraId="6EC9FF7E" w14:textId="5D672E14" w:rsidR="002B7123" w:rsidRPr="006B0809" w:rsidRDefault="002B7123" w:rsidP="002B7123">
            <w:pPr>
              <w:rPr>
                <w:szCs w:val="22"/>
              </w:rPr>
            </w:pPr>
          </w:p>
        </w:tc>
      </w:tr>
      <w:tr w:rsidR="002B7123" w:rsidRPr="0085001E" w14:paraId="6EC9FF82" w14:textId="77777777" w:rsidTr="0031376B">
        <w:tc>
          <w:tcPr>
            <w:tcW w:w="624" w:type="dxa"/>
          </w:tcPr>
          <w:p w14:paraId="6EC9FF80" w14:textId="77777777" w:rsidR="002B7123" w:rsidRPr="00AB4435" w:rsidRDefault="002B7123" w:rsidP="002B7123">
            <w:pPr>
              <w:jc w:val="both"/>
              <w:rPr>
                <w:szCs w:val="22"/>
              </w:rPr>
            </w:pPr>
            <w:r w:rsidRPr="00AB4435">
              <w:rPr>
                <w:szCs w:val="22"/>
              </w:rPr>
              <w:t>27</w:t>
            </w:r>
          </w:p>
        </w:tc>
        <w:tc>
          <w:tcPr>
            <w:tcW w:w="8840" w:type="dxa"/>
          </w:tcPr>
          <w:p w14:paraId="6EC9FF81" w14:textId="68F360CD" w:rsidR="002B7123" w:rsidRPr="006B0809" w:rsidRDefault="002B7123" w:rsidP="002B7123">
            <w:pPr>
              <w:rPr>
                <w:szCs w:val="22"/>
              </w:rPr>
            </w:pPr>
            <w:r w:rsidRPr="006B0809">
              <w:rPr>
                <w:szCs w:val="22"/>
              </w:rPr>
              <w:t xml:space="preserve">SCC Statement for the Public Inquiry </w:t>
            </w:r>
          </w:p>
        </w:tc>
      </w:tr>
      <w:tr w:rsidR="002B7123" w:rsidRPr="0085001E" w14:paraId="6EC9FF85" w14:textId="77777777" w:rsidTr="0031376B">
        <w:tc>
          <w:tcPr>
            <w:tcW w:w="624" w:type="dxa"/>
          </w:tcPr>
          <w:p w14:paraId="6EC9FF83" w14:textId="77777777" w:rsidR="002B7123" w:rsidRPr="00AB4435" w:rsidRDefault="002B7123" w:rsidP="002B7123">
            <w:pPr>
              <w:jc w:val="both"/>
              <w:rPr>
                <w:szCs w:val="22"/>
              </w:rPr>
            </w:pPr>
          </w:p>
        </w:tc>
        <w:tc>
          <w:tcPr>
            <w:tcW w:w="8840" w:type="dxa"/>
          </w:tcPr>
          <w:p w14:paraId="6EC9FF84" w14:textId="161E8FC8" w:rsidR="002B7123" w:rsidRPr="006B0809" w:rsidRDefault="002B7123" w:rsidP="002B7123">
            <w:pPr>
              <w:rPr>
                <w:szCs w:val="22"/>
              </w:rPr>
            </w:pPr>
          </w:p>
        </w:tc>
      </w:tr>
      <w:tr w:rsidR="002B7123" w:rsidRPr="0085001E" w14:paraId="6EC9FF88" w14:textId="77777777" w:rsidTr="0031376B">
        <w:tc>
          <w:tcPr>
            <w:tcW w:w="624" w:type="dxa"/>
          </w:tcPr>
          <w:p w14:paraId="6EC9FF86" w14:textId="77777777" w:rsidR="002B7123" w:rsidRPr="006B0809" w:rsidRDefault="002B7123" w:rsidP="002B7123">
            <w:pPr>
              <w:jc w:val="both"/>
              <w:rPr>
                <w:szCs w:val="22"/>
              </w:rPr>
            </w:pPr>
            <w:r w:rsidRPr="006B0809">
              <w:rPr>
                <w:szCs w:val="22"/>
              </w:rPr>
              <w:t>28</w:t>
            </w:r>
          </w:p>
        </w:tc>
        <w:tc>
          <w:tcPr>
            <w:tcW w:w="8840" w:type="dxa"/>
          </w:tcPr>
          <w:p w14:paraId="6EC9FF87" w14:textId="5BD58DA9" w:rsidR="002B7123" w:rsidRPr="006B0809" w:rsidRDefault="002B7123" w:rsidP="002B7123">
            <w:pPr>
              <w:rPr>
                <w:szCs w:val="22"/>
              </w:rPr>
            </w:pPr>
            <w:r w:rsidRPr="006B0809">
              <w:rPr>
                <w:szCs w:val="22"/>
              </w:rPr>
              <w:t>SCC Officer Report, 23 April 2015</w:t>
            </w:r>
          </w:p>
        </w:tc>
      </w:tr>
      <w:tr w:rsidR="002B7123" w:rsidRPr="0085001E" w14:paraId="092F8A96" w14:textId="77777777" w:rsidTr="0031376B">
        <w:tc>
          <w:tcPr>
            <w:tcW w:w="624" w:type="dxa"/>
          </w:tcPr>
          <w:p w14:paraId="397EF9B4" w14:textId="77777777" w:rsidR="002B7123" w:rsidRPr="006B0809" w:rsidRDefault="002B7123" w:rsidP="002B7123">
            <w:pPr>
              <w:jc w:val="both"/>
              <w:rPr>
                <w:szCs w:val="22"/>
              </w:rPr>
            </w:pPr>
          </w:p>
        </w:tc>
        <w:tc>
          <w:tcPr>
            <w:tcW w:w="8840" w:type="dxa"/>
          </w:tcPr>
          <w:p w14:paraId="573E3978" w14:textId="77777777" w:rsidR="002B7123" w:rsidRPr="006B0809" w:rsidRDefault="002B7123" w:rsidP="002B7123">
            <w:pPr>
              <w:jc w:val="both"/>
              <w:rPr>
                <w:szCs w:val="22"/>
              </w:rPr>
            </w:pPr>
          </w:p>
        </w:tc>
      </w:tr>
      <w:tr w:rsidR="002B7123" w:rsidRPr="0085001E" w14:paraId="35B3FE26" w14:textId="77777777" w:rsidTr="0031376B">
        <w:tc>
          <w:tcPr>
            <w:tcW w:w="624" w:type="dxa"/>
          </w:tcPr>
          <w:p w14:paraId="0F40D98C" w14:textId="233607CC" w:rsidR="002B7123" w:rsidRPr="006B0809" w:rsidRDefault="002B7123" w:rsidP="002B7123">
            <w:pPr>
              <w:jc w:val="both"/>
              <w:rPr>
                <w:szCs w:val="22"/>
              </w:rPr>
            </w:pPr>
            <w:r w:rsidRPr="006B0809">
              <w:rPr>
                <w:szCs w:val="22"/>
              </w:rPr>
              <w:t>29</w:t>
            </w:r>
          </w:p>
        </w:tc>
        <w:tc>
          <w:tcPr>
            <w:tcW w:w="8840" w:type="dxa"/>
          </w:tcPr>
          <w:p w14:paraId="45E678C5" w14:textId="2AA86988" w:rsidR="002B7123" w:rsidRPr="006B0809" w:rsidRDefault="002B7123" w:rsidP="002B7123">
            <w:pPr>
              <w:rPr>
                <w:szCs w:val="22"/>
              </w:rPr>
            </w:pPr>
            <w:r w:rsidRPr="006B0809">
              <w:rPr>
                <w:szCs w:val="22"/>
              </w:rPr>
              <w:t>SCC Closing Submissions</w:t>
            </w:r>
          </w:p>
        </w:tc>
      </w:tr>
      <w:tr w:rsidR="002B7123" w:rsidRPr="0085001E" w14:paraId="6F8682E1" w14:textId="77777777" w:rsidTr="0031376B">
        <w:tc>
          <w:tcPr>
            <w:tcW w:w="624" w:type="dxa"/>
          </w:tcPr>
          <w:p w14:paraId="5529D6D0" w14:textId="30F07E3E" w:rsidR="002B7123" w:rsidRPr="0085001E" w:rsidRDefault="002B7123" w:rsidP="002B7123">
            <w:pPr>
              <w:jc w:val="both"/>
              <w:rPr>
                <w:color w:val="7030A0"/>
                <w:szCs w:val="22"/>
              </w:rPr>
            </w:pPr>
          </w:p>
        </w:tc>
        <w:tc>
          <w:tcPr>
            <w:tcW w:w="8840" w:type="dxa"/>
          </w:tcPr>
          <w:p w14:paraId="4122CFB1" w14:textId="0C659ACE" w:rsidR="002B7123" w:rsidRPr="0085001E" w:rsidRDefault="002B7123" w:rsidP="002B7123">
            <w:pPr>
              <w:jc w:val="both"/>
              <w:rPr>
                <w:color w:val="7030A0"/>
                <w:szCs w:val="22"/>
              </w:rPr>
            </w:pPr>
          </w:p>
        </w:tc>
      </w:tr>
      <w:tr w:rsidR="002B7123" w:rsidRPr="0085001E" w14:paraId="51C11F2C" w14:textId="77777777" w:rsidTr="0031376B">
        <w:tc>
          <w:tcPr>
            <w:tcW w:w="624" w:type="dxa"/>
          </w:tcPr>
          <w:p w14:paraId="1657D9D1" w14:textId="6BF2A38D" w:rsidR="002B7123" w:rsidRPr="0085001E" w:rsidRDefault="002B7123" w:rsidP="002B7123">
            <w:pPr>
              <w:jc w:val="both"/>
              <w:rPr>
                <w:color w:val="7030A0"/>
                <w:szCs w:val="22"/>
              </w:rPr>
            </w:pPr>
            <w:r w:rsidRPr="003B1EFF">
              <w:rPr>
                <w:szCs w:val="22"/>
              </w:rPr>
              <w:t>30</w:t>
            </w:r>
          </w:p>
        </w:tc>
        <w:tc>
          <w:tcPr>
            <w:tcW w:w="8840" w:type="dxa"/>
          </w:tcPr>
          <w:p w14:paraId="434BE5F1" w14:textId="19E557C8" w:rsidR="002B7123" w:rsidRPr="0085001E" w:rsidRDefault="002B7123" w:rsidP="002B7123">
            <w:pPr>
              <w:rPr>
                <w:color w:val="7030A0"/>
                <w:szCs w:val="22"/>
              </w:rPr>
            </w:pPr>
            <w:r>
              <w:rPr>
                <w:szCs w:val="22"/>
              </w:rPr>
              <w:t>BHS Statement of obj</w:t>
            </w:r>
            <w:r w:rsidRPr="00757ECE">
              <w:rPr>
                <w:szCs w:val="22"/>
              </w:rPr>
              <w:t>e</w:t>
            </w:r>
            <w:r>
              <w:rPr>
                <w:szCs w:val="22"/>
              </w:rPr>
              <w:t>c</w:t>
            </w:r>
            <w:r w:rsidRPr="00757ECE">
              <w:rPr>
                <w:szCs w:val="22"/>
              </w:rPr>
              <w:t>ti</w:t>
            </w:r>
            <w:r>
              <w:rPr>
                <w:szCs w:val="22"/>
              </w:rPr>
              <w:t>o</w:t>
            </w:r>
            <w:r w:rsidRPr="00757ECE">
              <w:rPr>
                <w:szCs w:val="22"/>
              </w:rPr>
              <w:t>n</w:t>
            </w:r>
            <w:r>
              <w:rPr>
                <w:szCs w:val="22"/>
              </w:rPr>
              <w:t>, 26 January 2021</w:t>
            </w:r>
            <w:r w:rsidRPr="00757ECE">
              <w:rPr>
                <w:szCs w:val="22"/>
              </w:rPr>
              <w:t xml:space="preserve"> </w:t>
            </w:r>
          </w:p>
        </w:tc>
      </w:tr>
      <w:tr w:rsidR="002B7123" w:rsidRPr="0085001E" w14:paraId="3B429CC3" w14:textId="77777777" w:rsidTr="0031376B">
        <w:tc>
          <w:tcPr>
            <w:tcW w:w="624" w:type="dxa"/>
          </w:tcPr>
          <w:p w14:paraId="78D5C5E7" w14:textId="77777777" w:rsidR="002B7123" w:rsidRPr="0085001E" w:rsidRDefault="002B7123" w:rsidP="002B7123">
            <w:pPr>
              <w:jc w:val="both"/>
              <w:rPr>
                <w:color w:val="7030A0"/>
                <w:szCs w:val="22"/>
              </w:rPr>
            </w:pPr>
          </w:p>
        </w:tc>
        <w:tc>
          <w:tcPr>
            <w:tcW w:w="8840" w:type="dxa"/>
          </w:tcPr>
          <w:p w14:paraId="3C1636D7" w14:textId="77777777" w:rsidR="002B7123" w:rsidRPr="0085001E" w:rsidRDefault="002B7123" w:rsidP="002B7123">
            <w:pPr>
              <w:jc w:val="both"/>
              <w:rPr>
                <w:color w:val="7030A0"/>
                <w:szCs w:val="22"/>
              </w:rPr>
            </w:pPr>
          </w:p>
        </w:tc>
      </w:tr>
      <w:tr w:rsidR="002B7123" w:rsidRPr="0085001E" w14:paraId="2815876C" w14:textId="77777777" w:rsidTr="0031376B">
        <w:tc>
          <w:tcPr>
            <w:tcW w:w="624" w:type="dxa"/>
          </w:tcPr>
          <w:p w14:paraId="0584C9B2" w14:textId="788404D6" w:rsidR="002B7123" w:rsidRPr="003B1EFF" w:rsidRDefault="002B7123" w:rsidP="002B7123">
            <w:pPr>
              <w:jc w:val="both"/>
              <w:rPr>
                <w:szCs w:val="22"/>
              </w:rPr>
            </w:pPr>
            <w:r w:rsidRPr="003B1EFF">
              <w:rPr>
                <w:szCs w:val="22"/>
              </w:rPr>
              <w:t>31</w:t>
            </w:r>
          </w:p>
        </w:tc>
        <w:tc>
          <w:tcPr>
            <w:tcW w:w="8840" w:type="dxa"/>
          </w:tcPr>
          <w:p w14:paraId="523A77DF" w14:textId="0E65512D" w:rsidR="002B7123" w:rsidRPr="003B1EFF" w:rsidRDefault="002B7123" w:rsidP="002B7123">
            <w:pPr>
              <w:rPr>
                <w:szCs w:val="22"/>
              </w:rPr>
            </w:pPr>
            <w:r w:rsidRPr="003B1EFF">
              <w:rPr>
                <w:szCs w:val="22"/>
              </w:rPr>
              <w:t xml:space="preserve">Memorandum of understanding </w:t>
            </w:r>
          </w:p>
        </w:tc>
      </w:tr>
      <w:tr w:rsidR="002B7123" w:rsidRPr="0085001E" w14:paraId="5044AF56" w14:textId="77777777" w:rsidTr="0031376B">
        <w:tc>
          <w:tcPr>
            <w:tcW w:w="624" w:type="dxa"/>
          </w:tcPr>
          <w:p w14:paraId="5CF8F2CE" w14:textId="77777777" w:rsidR="002B7123" w:rsidRPr="006A7750" w:rsidRDefault="002B7123" w:rsidP="002B7123">
            <w:pPr>
              <w:jc w:val="both"/>
              <w:rPr>
                <w:szCs w:val="22"/>
              </w:rPr>
            </w:pPr>
          </w:p>
        </w:tc>
        <w:tc>
          <w:tcPr>
            <w:tcW w:w="8840" w:type="dxa"/>
          </w:tcPr>
          <w:p w14:paraId="5587A7FE" w14:textId="77777777" w:rsidR="002B7123" w:rsidRPr="006A7750" w:rsidRDefault="002B7123" w:rsidP="002B7123">
            <w:pPr>
              <w:rPr>
                <w:szCs w:val="22"/>
              </w:rPr>
            </w:pPr>
          </w:p>
        </w:tc>
      </w:tr>
      <w:tr w:rsidR="002B7123" w:rsidRPr="0085001E" w14:paraId="413F7436" w14:textId="77777777" w:rsidTr="0031376B">
        <w:tc>
          <w:tcPr>
            <w:tcW w:w="624" w:type="dxa"/>
          </w:tcPr>
          <w:p w14:paraId="76075DF1" w14:textId="73C8BADA" w:rsidR="002B7123" w:rsidRPr="006A7750" w:rsidRDefault="002B7123" w:rsidP="002B7123">
            <w:pPr>
              <w:jc w:val="both"/>
              <w:rPr>
                <w:szCs w:val="22"/>
              </w:rPr>
            </w:pPr>
            <w:r w:rsidRPr="006A7750">
              <w:rPr>
                <w:szCs w:val="22"/>
              </w:rPr>
              <w:t>32</w:t>
            </w:r>
          </w:p>
        </w:tc>
        <w:tc>
          <w:tcPr>
            <w:tcW w:w="8840" w:type="dxa"/>
          </w:tcPr>
          <w:p w14:paraId="13ABCF61" w14:textId="5FE7E3B1" w:rsidR="002B7123" w:rsidRPr="006A7750" w:rsidRDefault="002B7123" w:rsidP="002B7123">
            <w:pPr>
              <w:rPr>
                <w:szCs w:val="22"/>
              </w:rPr>
            </w:pPr>
            <w:r w:rsidRPr="006A7750">
              <w:rPr>
                <w:szCs w:val="22"/>
              </w:rPr>
              <w:t>Equality Act access impact assessment</w:t>
            </w:r>
            <w:r>
              <w:rPr>
                <w:szCs w:val="22"/>
              </w:rPr>
              <w:t xml:space="preserve"> information &amp;</w:t>
            </w:r>
            <w:r w:rsidRPr="006A7750">
              <w:rPr>
                <w:szCs w:val="22"/>
              </w:rPr>
              <w:t xml:space="preserve"> example</w:t>
            </w:r>
          </w:p>
        </w:tc>
      </w:tr>
      <w:tr w:rsidR="002B7123" w:rsidRPr="0085001E" w14:paraId="39FF10B9" w14:textId="77777777" w:rsidTr="0031376B">
        <w:tc>
          <w:tcPr>
            <w:tcW w:w="624" w:type="dxa"/>
          </w:tcPr>
          <w:p w14:paraId="4D4ADDCA" w14:textId="77777777" w:rsidR="002B7123" w:rsidRPr="00BC7C8E" w:rsidRDefault="002B7123" w:rsidP="002B7123">
            <w:pPr>
              <w:jc w:val="both"/>
              <w:rPr>
                <w:szCs w:val="22"/>
              </w:rPr>
            </w:pPr>
          </w:p>
        </w:tc>
        <w:tc>
          <w:tcPr>
            <w:tcW w:w="8840" w:type="dxa"/>
          </w:tcPr>
          <w:p w14:paraId="4C2B739C" w14:textId="77777777" w:rsidR="002B7123" w:rsidRPr="00BC7C8E" w:rsidRDefault="002B7123" w:rsidP="002B7123">
            <w:pPr>
              <w:rPr>
                <w:szCs w:val="22"/>
              </w:rPr>
            </w:pPr>
          </w:p>
        </w:tc>
      </w:tr>
      <w:tr w:rsidR="002B7123" w:rsidRPr="0085001E" w14:paraId="75A6A40F" w14:textId="77777777" w:rsidTr="0031376B">
        <w:tc>
          <w:tcPr>
            <w:tcW w:w="624" w:type="dxa"/>
          </w:tcPr>
          <w:p w14:paraId="69EE4571" w14:textId="3A943100" w:rsidR="002B7123" w:rsidRPr="00BC7C8E" w:rsidRDefault="002B7123" w:rsidP="002B7123">
            <w:pPr>
              <w:jc w:val="both"/>
              <w:rPr>
                <w:szCs w:val="22"/>
              </w:rPr>
            </w:pPr>
            <w:r w:rsidRPr="00BC7C8E">
              <w:rPr>
                <w:szCs w:val="22"/>
              </w:rPr>
              <w:t>33</w:t>
            </w:r>
          </w:p>
        </w:tc>
        <w:tc>
          <w:tcPr>
            <w:tcW w:w="8840" w:type="dxa"/>
          </w:tcPr>
          <w:p w14:paraId="74EAFADB" w14:textId="5E16EDEB" w:rsidR="002B7123" w:rsidRPr="00BC7C8E" w:rsidRDefault="002B7123" w:rsidP="002B7123">
            <w:pPr>
              <w:rPr>
                <w:szCs w:val="22"/>
              </w:rPr>
            </w:pPr>
            <w:r w:rsidRPr="00BC7C8E">
              <w:rPr>
                <w:szCs w:val="22"/>
              </w:rPr>
              <w:t xml:space="preserve">ORR Consultation on ‘Principles for managing level crossing safety’ guidance, January 2021 &amp; consultation </w:t>
            </w:r>
            <w:r>
              <w:rPr>
                <w:szCs w:val="22"/>
              </w:rPr>
              <w:t>draft</w:t>
            </w:r>
          </w:p>
        </w:tc>
      </w:tr>
      <w:tr w:rsidR="002B7123" w:rsidRPr="0085001E" w14:paraId="50BEF164" w14:textId="77777777" w:rsidTr="0031376B">
        <w:tc>
          <w:tcPr>
            <w:tcW w:w="624" w:type="dxa"/>
          </w:tcPr>
          <w:p w14:paraId="422238C9" w14:textId="77777777" w:rsidR="002B7123" w:rsidRPr="00BC7C8E" w:rsidRDefault="002B7123" w:rsidP="002B7123">
            <w:pPr>
              <w:jc w:val="both"/>
              <w:rPr>
                <w:szCs w:val="22"/>
              </w:rPr>
            </w:pPr>
          </w:p>
        </w:tc>
        <w:tc>
          <w:tcPr>
            <w:tcW w:w="8840" w:type="dxa"/>
          </w:tcPr>
          <w:p w14:paraId="35E94313" w14:textId="77777777" w:rsidR="002B7123" w:rsidRPr="00BC7C8E" w:rsidRDefault="002B7123" w:rsidP="002B7123">
            <w:pPr>
              <w:rPr>
                <w:szCs w:val="22"/>
              </w:rPr>
            </w:pPr>
          </w:p>
        </w:tc>
      </w:tr>
      <w:tr w:rsidR="002B7123" w:rsidRPr="0085001E" w14:paraId="5CB0914F" w14:textId="77777777" w:rsidTr="0031376B">
        <w:tc>
          <w:tcPr>
            <w:tcW w:w="624" w:type="dxa"/>
          </w:tcPr>
          <w:p w14:paraId="693D0A69" w14:textId="2C5E80B2" w:rsidR="002B7123" w:rsidRPr="00BC7C8E" w:rsidRDefault="002B7123" w:rsidP="002B7123">
            <w:pPr>
              <w:jc w:val="both"/>
              <w:rPr>
                <w:szCs w:val="22"/>
              </w:rPr>
            </w:pPr>
            <w:r w:rsidRPr="00BC7C8E">
              <w:rPr>
                <w:szCs w:val="22"/>
              </w:rPr>
              <w:t>34</w:t>
            </w:r>
          </w:p>
        </w:tc>
        <w:tc>
          <w:tcPr>
            <w:tcW w:w="8840" w:type="dxa"/>
          </w:tcPr>
          <w:p w14:paraId="65C549E4" w14:textId="30B22A70" w:rsidR="002B7123" w:rsidRPr="00BC7C8E" w:rsidRDefault="002B7123" w:rsidP="002B7123">
            <w:pPr>
              <w:rPr>
                <w:szCs w:val="22"/>
              </w:rPr>
            </w:pPr>
            <w:r w:rsidRPr="00BC7C8E">
              <w:rPr>
                <w:szCs w:val="22"/>
              </w:rPr>
              <w:t>RSP7, Level Crossings: A guide for managers, designers and operators, December 2011</w:t>
            </w:r>
          </w:p>
        </w:tc>
      </w:tr>
      <w:tr w:rsidR="002B7123" w:rsidRPr="0085001E" w14:paraId="6E99B3CA" w14:textId="77777777" w:rsidTr="00AB4435">
        <w:trPr>
          <w:trHeight w:val="273"/>
        </w:trPr>
        <w:tc>
          <w:tcPr>
            <w:tcW w:w="624" w:type="dxa"/>
          </w:tcPr>
          <w:p w14:paraId="0AD12FE4" w14:textId="77777777" w:rsidR="002B7123" w:rsidRPr="00BC7C8E" w:rsidRDefault="002B7123" w:rsidP="002B7123">
            <w:pPr>
              <w:jc w:val="both"/>
              <w:rPr>
                <w:szCs w:val="22"/>
              </w:rPr>
            </w:pPr>
          </w:p>
        </w:tc>
        <w:tc>
          <w:tcPr>
            <w:tcW w:w="8840" w:type="dxa"/>
          </w:tcPr>
          <w:p w14:paraId="1626EE89" w14:textId="77777777" w:rsidR="002B7123" w:rsidRPr="00BC7C8E" w:rsidRDefault="002B7123" w:rsidP="002B7123">
            <w:pPr>
              <w:rPr>
                <w:szCs w:val="22"/>
              </w:rPr>
            </w:pPr>
          </w:p>
        </w:tc>
      </w:tr>
      <w:tr w:rsidR="002B7123" w:rsidRPr="0085001E" w14:paraId="35363326" w14:textId="77777777" w:rsidTr="0031376B">
        <w:tc>
          <w:tcPr>
            <w:tcW w:w="624" w:type="dxa"/>
          </w:tcPr>
          <w:p w14:paraId="0CB690BA" w14:textId="2DEFD0AD" w:rsidR="002B7123" w:rsidRPr="00BC7C8E" w:rsidRDefault="002B7123" w:rsidP="002B7123">
            <w:pPr>
              <w:jc w:val="both"/>
              <w:rPr>
                <w:szCs w:val="22"/>
              </w:rPr>
            </w:pPr>
            <w:r w:rsidRPr="00BC7C8E">
              <w:rPr>
                <w:szCs w:val="22"/>
              </w:rPr>
              <w:t>35</w:t>
            </w:r>
          </w:p>
        </w:tc>
        <w:tc>
          <w:tcPr>
            <w:tcW w:w="8840" w:type="dxa"/>
          </w:tcPr>
          <w:p w14:paraId="52DAF6AD" w14:textId="3E12CAE7" w:rsidR="002B7123" w:rsidRPr="00BC7C8E" w:rsidRDefault="002B7123" w:rsidP="002B7123">
            <w:pPr>
              <w:rPr>
                <w:szCs w:val="22"/>
              </w:rPr>
            </w:pPr>
            <w:r w:rsidRPr="00BC7C8E">
              <w:rPr>
                <w:szCs w:val="22"/>
              </w:rPr>
              <w:t>Cllr Mooney Statement</w:t>
            </w:r>
          </w:p>
        </w:tc>
      </w:tr>
      <w:tr w:rsidR="002B7123" w:rsidRPr="0085001E" w14:paraId="7C991BA5" w14:textId="77777777" w:rsidTr="0031376B">
        <w:tc>
          <w:tcPr>
            <w:tcW w:w="624" w:type="dxa"/>
          </w:tcPr>
          <w:p w14:paraId="47933058" w14:textId="77777777" w:rsidR="002B7123" w:rsidRPr="00BC7C8E" w:rsidRDefault="002B7123" w:rsidP="002B7123">
            <w:pPr>
              <w:jc w:val="both"/>
              <w:rPr>
                <w:szCs w:val="22"/>
              </w:rPr>
            </w:pPr>
          </w:p>
        </w:tc>
        <w:tc>
          <w:tcPr>
            <w:tcW w:w="8840" w:type="dxa"/>
          </w:tcPr>
          <w:p w14:paraId="74B270AA" w14:textId="77777777" w:rsidR="002B7123" w:rsidRPr="00BC7C8E" w:rsidRDefault="002B7123" w:rsidP="002B7123">
            <w:pPr>
              <w:rPr>
                <w:szCs w:val="22"/>
              </w:rPr>
            </w:pPr>
          </w:p>
        </w:tc>
      </w:tr>
      <w:tr w:rsidR="002B7123" w:rsidRPr="0085001E" w14:paraId="2C2CDAD2" w14:textId="77777777" w:rsidTr="0031376B">
        <w:tc>
          <w:tcPr>
            <w:tcW w:w="624" w:type="dxa"/>
          </w:tcPr>
          <w:p w14:paraId="15C8468D" w14:textId="171F43D1" w:rsidR="002B7123" w:rsidRPr="00BC7C8E" w:rsidRDefault="002B7123" w:rsidP="002B7123">
            <w:pPr>
              <w:jc w:val="both"/>
              <w:rPr>
                <w:szCs w:val="22"/>
              </w:rPr>
            </w:pPr>
            <w:r w:rsidRPr="00BC7C8E">
              <w:rPr>
                <w:szCs w:val="22"/>
              </w:rPr>
              <w:t>36</w:t>
            </w:r>
          </w:p>
        </w:tc>
        <w:tc>
          <w:tcPr>
            <w:tcW w:w="8840" w:type="dxa"/>
          </w:tcPr>
          <w:p w14:paraId="3F4744F2" w14:textId="71FECCF1" w:rsidR="002B7123" w:rsidRPr="00BC7C8E" w:rsidRDefault="002B7123" w:rsidP="002B7123">
            <w:pPr>
              <w:rPr>
                <w:szCs w:val="22"/>
              </w:rPr>
            </w:pPr>
            <w:r w:rsidRPr="00BC7C8E">
              <w:rPr>
                <w:szCs w:val="22"/>
              </w:rPr>
              <w:t>Mr Murphy – photograph of bridge</w:t>
            </w:r>
          </w:p>
        </w:tc>
      </w:tr>
      <w:tr w:rsidR="002B7123" w:rsidRPr="0085001E" w14:paraId="46FA90AC" w14:textId="77777777" w:rsidTr="0031376B">
        <w:tc>
          <w:tcPr>
            <w:tcW w:w="624" w:type="dxa"/>
          </w:tcPr>
          <w:p w14:paraId="0BF5FFFE" w14:textId="77777777" w:rsidR="002B7123" w:rsidRPr="00BC7C8E" w:rsidRDefault="002B7123" w:rsidP="002B7123">
            <w:pPr>
              <w:jc w:val="both"/>
              <w:rPr>
                <w:szCs w:val="22"/>
              </w:rPr>
            </w:pPr>
          </w:p>
        </w:tc>
        <w:tc>
          <w:tcPr>
            <w:tcW w:w="8840" w:type="dxa"/>
          </w:tcPr>
          <w:p w14:paraId="776A603A" w14:textId="77777777" w:rsidR="002B7123" w:rsidRPr="00BC7C8E" w:rsidRDefault="002B7123" w:rsidP="002B7123">
            <w:pPr>
              <w:rPr>
                <w:szCs w:val="22"/>
              </w:rPr>
            </w:pPr>
          </w:p>
        </w:tc>
      </w:tr>
      <w:tr w:rsidR="002B7123" w:rsidRPr="0085001E" w14:paraId="5D069AED" w14:textId="77777777" w:rsidTr="0031376B">
        <w:tc>
          <w:tcPr>
            <w:tcW w:w="624" w:type="dxa"/>
          </w:tcPr>
          <w:p w14:paraId="5326AA3C" w14:textId="3A9F6244" w:rsidR="002B7123" w:rsidRPr="00BC7C8E" w:rsidRDefault="002B7123" w:rsidP="002B7123">
            <w:pPr>
              <w:jc w:val="both"/>
              <w:rPr>
                <w:szCs w:val="22"/>
              </w:rPr>
            </w:pPr>
            <w:r w:rsidRPr="00BC7C8E">
              <w:rPr>
                <w:szCs w:val="22"/>
              </w:rPr>
              <w:t>37</w:t>
            </w:r>
          </w:p>
        </w:tc>
        <w:tc>
          <w:tcPr>
            <w:tcW w:w="8840" w:type="dxa"/>
          </w:tcPr>
          <w:p w14:paraId="0D5DA81A" w14:textId="57092F43" w:rsidR="002B7123" w:rsidRPr="00BC7C8E" w:rsidRDefault="002B7123" w:rsidP="002B7123">
            <w:pPr>
              <w:rPr>
                <w:szCs w:val="22"/>
              </w:rPr>
            </w:pPr>
            <w:r w:rsidRPr="00BC7C8E">
              <w:rPr>
                <w:szCs w:val="22"/>
              </w:rPr>
              <w:t>SBC  opening submissions</w:t>
            </w:r>
          </w:p>
        </w:tc>
      </w:tr>
      <w:tr w:rsidR="002B7123" w:rsidRPr="0085001E" w14:paraId="585B52CE" w14:textId="77777777" w:rsidTr="0031376B">
        <w:tc>
          <w:tcPr>
            <w:tcW w:w="624" w:type="dxa"/>
          </w:tcPr>
          <w:p w14:paraId="5EB955D9" w14:textId="77777777" w:rsidR="002B7123" w:rsidRPr="00BC7C8E" w:rsidRDefault="002B7123" w:rsidP="002B7123">
            <w:pPr>
              <w:jc w:val="both"/>
              <w:rPr>
                <w:szCs w:val="22"/>
              </w:rPr>
            </w:pPr>
          </w:p>
        </w:tc>
        <w:tc>
          <w:tcPr>
            <w:tcW w:w="8840" w:type="dxa"/>
          </w:tcPr>
          <w:p w14:paraId="071F570D" w14:textId="77777777" w:rsidR="002B7123" w:rsidRPr="00BC7C8E" w:rsidRDefault="002B7123" w:rsidP="002B7123">
            <w:pPr>
              <w:rPr>
                <w:szCs w:val="22"/>
              </w:rPr>
            </w:pPr>
          </w:p>
        </w:tc>
      </w:tr>
      <w:tr w:rsidR="002B7123" w:rsidRPr="0085001E" w14:paraId="6745101B" w14:textId="77777777" w:rsidTr="0031376B">
        <w:tc>
          <w:tcPr>
            <w:tcW w:w="624" w:type="dxa"/>
          </w:tcPr>
          <w:p w14:paraId="02FBF940" w14:textId="451619B5" w:rsidR="002B7123" w:rsidRPr="00BC7C8E" w:rsidRDefault="002B7123" w:rsidP="002B7123">
            <w:pPr>
              <w:jc w:val="both"/>
              <w:rPr>
                <w:szCs w:val="22"/>
              </w:rPr>
            </w:pPr>
            <w:r w:rsidRPr="00BC7C8E">
              <w:rPr>
                <w:szCs w:val="22"/>
              </w:rPr>
              <w:t>38</w:t>
            </w:r>
          </w:p>
        </w:tc>
        <w:tc>
          <w:tcPr>
            <w:tcW w:w="8840" w:type="dxa"/>
          </w:tcPr>
          <w:p w14:paraId="1795C220" w14:textId="166704F8" w:rsidR="002B7123" w:rsidRPr="00BC7C8E" w:rsidRDefault="002B7123" w:rsidP="002B7123">
            <w:pPr>
              <w:rPr>
                <w:szCs w:val="22"/>
              </w:rPr>
            </w:pPr>
            <w:r w:rsidRPr="00BC7C8E">
              <w:rPr>
                <w:szCs w:val="22"/>
              </w:rPr>
              <w:t>SBC enews, 29 January 2021</w:t>
            </w:r>
          </w:p>
        </w:tc>
      </w:tr>
      <w:tr w:rsidR="002B7123" w:rsidRPr="0085001E" w14:paraId="378ADB22" w14:textId="77777777" w:rsidTr="0031376B">
        <w:tc>
          <w:tcPr>
            <w:tcW w:w="624" w:type="dxa"/>
          </w:tcPr>
          <w:p w14:paraId="3783979B" w14:textId="77777777" w:rsidR="002B7123" w:rsidRPr="00BC7C8E" w:rsidRDefault="002B7123" w:rsidP="002B7123">
            <w:pPr>
              <w:jc w:val="both"/>
              <w:rPr>
                <w:szCs w:val="22"/>
              </w:rPr>
            </w:pPr>
          </w:p>
        </w:tc>
        <w:tc>
          <w:tcPr>
            <w:tcW w:w="8840" w:type="dxa"/>
          </w:tcPr>
          <w:p w14:paraId="4E5BEC73" w14:textId="77777777" w:rsidR="002B7123" w:rsidRPr="00BC7C8E" w:rsidRDefault="002B7123" w:rsidP="002B7123">
            <w:pPr>
              <w:rPr>
                <w:szCs w:val="22"/>
              </w:rPr>
            </w:pPr>
          </w:p>
        </w:tc>
      </w:tr>
      <w:tr w:rsidR="002B7123" w:rsidRPr="0085001E" w14:paraId="3CEF3D66" w14:textId="77777777" w:rsidTr="0031376B">
        <w:tc>
          <w:tcPr>
            <w:tcW w:w="624" w:type="dxa"/>
          </w:tcPr>
          <w:p w14:paraId="2FBC8D70" w14:textId="1CE694F9" w:rsidR="002B7123" w:rsidRPr="00BC7C8E" w:rsidRDefault="002B7123" w:rsidP="002B7123">
            <w:pPr>
              <w:jc w:val="both"/>
              <w:rPr>
                <w:szCs w:val="22"/>
              </w:rPr>
            </w:pPr>
            <w:r w:rsidRPr="00BC7C8E">
              <w:rPr>
                <w:szCs w:val="22"/>
              </w:rPr>
              <w:t>39</w:t>
            </w:r>
          </w:p>
        </w:tc>
        <w:tc>
          <w:tcPr>
            <w:tcW w:w="8840" w:type="dxa"/>
          </w:tcPr>
          <w:p w14:paraId="6F8ADA8D" w14:textId="09365997" w:rsidR="002B7123" w:rsidRPr="00BC7C8E" w:rsidRDefault="002B7123" w:rsidP="002B7123">
            <w:pPr>
              <w:rPr>
                <w:szCs w:val="22"/>
              </w:rPr>
            </w:pPr>
            <w:r w:rsidRPr="00BC7C8E">
              <w:rPr>
                <w:szCs w:val="22"/>
              </w:rPr>
              <w:t>SBC statement withdrawing objection, 29 January 2021</w:t>
            </w:r>
          </w:p>
        </w:tc>
      </w:tr>
      <w:tr w:rsidR="002B7123" w:rsidRPr="0085001E" w14:paraId="352D5376" w14:textId="77777777" w:rsidTr="0031376B">
        <w:tc>
          <w:tcPr>
            <w:tcW w:w="624" w:type="dxa"/>
          </w:tcPr>
          <w:p w14:paraId="6CFD3F67" w14:textId="77777777" w:rsidR="002B7123" w:rsidRPr="00BC7C8E" w:rsidRDefault="002B7123" w:rsidP="002B7123">
            <w:pPr>
              <w:jc w:val="both"/>
              <w:rPr>
                <w:szCs w:val="22"/>
              </w:rPr>
            </w:pPr>
          </w:p>
        </w:tc>
        <w:tc>
          <w:tcPr>
            <w:tcW w:w="8840" w:type="dxa"/>
          </w:tcPr>
          <w:p w14:paraId="4A763DCA" w14:textId="77777777" w:rsidR="002B7123" w:rsidRPr="00BC7C8E" w:rsidRDefault="002B7123" w:rsidP="002B7123">
            <w:pPr>
              <w:rPr>
                <w:szCs w:val="22"/>
              </w:rPr>
            </w:pPr>
          </w:p>
        </w:tc>
      </w:tr>
      <w:tr w:rsidR="002B7123" w:rsidRPr="0085001E" w14:paraId="54FAE1BD" w14:textId="77777777" w:rsidTr="0031376B">
        <w:tc>
          <w:tcPr>
            <w:tcW w:w="624" w:type="dxa"/>
          </w:tcPr>
          <w:p w14:paraId="622E2B20" w14:textId="41556AE9" w:rsidR="002B7123" w:rsidRPr="00BC7C8E" w:rsidRDefault="002B7123" w:rsidP="002B7123">
            <w:pPr>
              <w:jc w:val="both"/>
              <w:rPr>
                <w:szCs w:val="22"/>
              </w:rPr>
            </w:pPr>
            <w:r w:rsidRPr="00BC7C8E">
              <w:rPr>
                <w:szCs w:val="22"/>
              </w:rPr>
              <w:t>40</w:t>
            </w:r>
          </w:p>
        </w:tc>
        <w:tc>
          <w:tcPr>
            <w:tcW w:w="8840" w:type="dxa"/>
          </w:tcPr>
          <w:p w14:paraId="20396596" w14:textId="0517B1E1" w:rsidR="002B7123" w:rsidRPr="00BC7C8E" w:rsidRDefault="002B7123" w:rsidP="002B7123">
            <w:pPr>
              <w:rPr>
                <w:szCs w:val="22"/>
              </w:rPr>
            </w:pPr>
            <w:r w:rsidRPr="00BC7C8E">
              <w:rPr>
                <w:szCs w:val="22"/>
              </w:rPr>
              <w:t>SBC further statement, 1 February 2021</w:t>
            </w:r>
          </w:p>
        </w:tc>
      </w:tr>
      <w:tr w:rsidR="002B7123" w:rsidRPr="0085001E" w14:paraId="5CF189B7" w14:textId="77777777" w:rsidTr="0031376B">
        <w:tc>
          <w:tcPr>
            <w:tcW w:w="624" w:type="dxa"/>
          </w:tcPr>
          <w:p w14:paraId="76673B67" w14:textId="77777777" w:rsidR="002B7123" w:rsidRPr="00BC7C8E" w:rsidRDefault="002B7123" w:rsidP="002B7123">
            <w:pPr>
              <w:jc w:val="both"/>
              <w:rPr>
                <w:szCs w:val="22"/>
              </w:rPr>
            </w:pPr>
          </w:p>
        </w:tc>
        <w:tc>
          <w:tcPr>
            <w:tcW w:w="8840" w:type="dxa"/>
          </w:tcPr>
          <w:p w14:paraId="715ECD29" w14:textId="77777777" w:rsidR="002B7123" w:rsidRPr="00BC7C8E" w:rsidRDefault="002B7123" w:rsidP="002B7123">
            <w:pPr>
              <w:rPr>
                <w:szCs w:val="22"/>
              </w:rPr>
            </w:pPr>
          </w:p>
        </w:tc>
      </w:tr>
      <w:tr w:rsidR="002B7123" w:rsidRPr="0085001E" w14:paraId="52350CD3" w14:textId="77777777" w:rsidTr="0031376B">
        <w:tc>
          <w:tcPr>
            <w:tcW w:w="624" w:type="dxa"/>
          </w:tcPr>
          <w:p w14:paraId="393D1A02" w14:textId="02F81F54" w:rsidR="002B7123" w:rsidRPr="00BC7C8E" w:rsidRDefault="002B7123" w:rsidP="002B7123">
            <w:pPr>
              <w:jc w:val="both"/>
              <w:rPr>
                <w:szCs w:val="22"/>
              </w:rPr>
            </w:pPr>
            <w:r w:rsidRPr="00BC7C8E">
              <w:rPr>
                <w:szCs w:val="22"/>
              </w:rPr>
              <w:t>41</w:t>
            </w:r>
          </w:p>
        </w:tc>
        <w:tc>
          <w:tcPr>
            <w:tcW w:w="8840" w:type="dxa"/>
          </w:tcPr>
          <w:p w14:paraId="781B811C" w14:textId="790FA4CE" w:rsidR="002B7123" w:rsidRPr="00BC7C8E" w:rsidRDefault="002B7123" w:rsidP="002B7123">
            <w:pPr>
              <w:rPr>
                <w:szCs w:val="22"/>
              </w:rPr>
            </w:pPr>
            <w:r w:rsidRPr="00BC7C8E">
              <w:rPr>
                <w:szCs w:val="22"/>
              </w:rPr>
              <w:t>Mr I Wilks comments</w:t>
            </w:r>
          </w:p>
        </w:tc>
      </w:tr>
      <w:tr w:rsidR="002B7123" w:rsidRPr="0085001E" w14:paraId="0704449E" w14:textId="77777777" w:rsidTr="0031376B">
        <w:tc>
          <w:tcPr>
            <w:tcW w:w="624" w:type="dxa"/>
          </w:tcPr>
          <w:p w14:paraId="41766EBF" w14:textId="7175EFA2" w:rsidR="002B7123" w:rsidRPr="00BC7C8E" w:rsidRDefault="002B7123" w:rsidP="002B7123">
            <w:pPr>
              <w:jc w:val="both"/>
              <w:rPr>
                <w:szCs w:val="22"/>
              </w:rPr>
            </w:pPr>
          </w:p>
        </w:tc>
        <w:tc>
          <w:tcPr>
            <w:tcW w:w="8840" w:type="dxa"/>
          </w:tcPr>
          <w:p w14:paraId="7783669B" w14:textId="1CE3511D" w:rsidR="002B7123" w:rsidRPr="00BC7C8E" w:rsidRDefault="002B7123" w:rsidP="002B7123">
            <w:pPr>
              <w:rPr>
                <w:szCs w:val="22"/>
              </w:rPr>
            </w:pPr>
          </w:p>
        </w:tc>
      </w:tr>
      <w:tr w:rsidR="002B7123" w:rsidRPr="0085001E" w14:paraId="254BC7C3" w14:textId="77777777" w:rsidTr="0031376B">
        <w:tc>
          <w:tcPr>
            <w:tcW w:w="624" w:type="dxa"/>
          </w:tcPr>
          <w:p w14:paraId="19A42EB9" w14:textId="77777777" w:rsidR="002B7123" w:rsidRPr="00BC7C8E" w:rsidRDefault="002B7123" w:rsidP="002B7123">
            <w:pPr>
              <w:jc w:val="both"/>
              <w:rPr>
                <w:szCs w:val="22"/>
              </w:rPr>
            </w:pPr>
          </w:p>
        </w:tc>
        <w:tc>
          <w:tcPr>
            <w:tcW w:w="8840" w:type="dxa"/>
          </w:tcPr>
          <w:p w14:paraId="4AA133C4" w14:textId="77777777" w:rsidR="002B7123" w:rsidRPr="00BC7C8E" w:rsidRDefault="002B7123" w:rsidP="002B7123">
            <w:pPr>
              <w:rPr>
                <w:szCs w:val="22"/>
              </w:rPr>
            </w:pPr>
          </w:p>
        </w:tc>
      </w:tr>
      <w:tr w:rsidR="002B7123" w:rsidRPr="0085001E" w14:paraId="72F0AD63" w14:textId="77777777" w:rsidTr="0031376B">
        <w:tc>
          <w:tcPr>
            <w:tcW w:w="624" w:type="dxa"/>
          </w:tcPr>
          <w:p w14:paraId="3E824AA2" w14:textId="7CD3357E" w:rsidR="002B7123" w:rsidRPr="00BC7C8E" w:rsidRDefault="002B7123" w:rsidP="002B7123">
            <w:pPr>
              <w:jc w:val="both"/>
              <w:rPr>
                <w:szCs w:val="22"/>
              </w:rPr>
            </w:pPr>
            <w:r w:rsidRPr="00BC7C8E">
              <w:rPr>
                <w:szCs w:val="22"/>
              </w:rPr>
              <w:t>4</w:t>
            </w:r>
            <w:r>
              <w:rPr>
                <w:szCs w:val="22"/>
              </w:rPr>
              <w:t>2</w:t>
            </w:r>
          </w:p>
        </w:tc>
        <w:tc>
          <w:tcPr>
            <w:tcW w:w="8840" w:type="dxa"/>
          </w:tcPr>
          <w:p w14:paraId="2775F2CF" w14:textId="109CD81D" w:rsidR="002B7123" w:rsidRPr="00BC7C8E" w:rsidRDefault="002B7123" w:rsidP="002B7123">
            <w:pPr>
              <w:rPr>
                <w:szCs w:val="22"/>
              </w:rPr>
            </w:pPr>
            <w:r w:rsidRPr="00BC7C8E">
              <w:rPr>
                <w:szCs w:val="22"/>
              </w:rPr>
              <w:t>SBC Application for costs against NR</w:t>
            </w:r>
          </w:p>
        </w:tc>
      </w:tr>
      <w:tr w:rsidR="002B7123" w:rsidRPr="0085001E" w14:paraId="48A10C6B" w14:textId="77777777" w:rsidTr="0031376B">
        <w:tc>
          <w:tcPr>
            <w:tcW w:w="624" w:type="dxa"/>
          </w:tcPr>
          <w:p w14:paraId="64126FF2" w14:textId="77777777" w:rsidR="002B7123" w:rsidRPr="00BC7C8E" w:rsidRDefault="002B7123" w:rsidP="002B7123">
            <w:pPr>
              <w:jc w:val="both"/>
              <w:rPr>
                <w:szCs w:val="22"/>
              </w:rPr>
            </w:pPr>
          </w:p>
        </w:tc>
        <w:tc>
          <w:tcPr>
            <w:tcW w:w="8840" w:type="dxa"/>
          </w:tcPr>
          <w:p w14:paraId="325D8416" w14:textId="77777777" w:rsidR="002B7123" w:rsidRPr="00BC7C8E" w:rsidRDefault="002B7123" w:rsidP="002B7123">
            <w:pPr>
              <w:rPr>
                <w:szCs w:val="22"/>
              </w:rPr>
            </w:pPr>
          </w:p>
        </w:tc>
      </w:tr>
      <w:tr w:rsidR="002B7123" w:rsidRPr="0085001E" w14:paraId="15B41078" w14:textId="77777777" w:rsidTr="0031376B">
        <w:tc>
          <w:tcPr>
            <w:tcW w:w="624" w:type="dxa"/>
          </w:tcPr>
          <w:p w14:paraId="65664933" w14:textId="2C56603E" w:rsidR="002B7123" w:rsidRPr="00BC7C8E" w:rsidRDefault="002B7123" w:rsidP="002B7123">
            <w:pPr>
              <w:jc w:val="both"/>
              <w:rPr>
                <w:szCs w:val="22"/>
              </w:rPr>
            </w:pPr>
            <w:r>
              <w:rPr>
                <w:szCs w:val="22"/>
              </w:rPr>
              <w:t>43</w:t>
            </w:r>
          </w:p>
        </w:tc>
        <w:tc>
          <w:tcPr>
            <w:tcW w:w="8840" w:type="dxa"/>
          </w:tcPr>
          <w:p w14:paraId="20130BB0" w14:textId="6C1B9937" w:rsidR="002B7123" w:rsidRPr="00BC7C8E" w:rsidRDefault="002B7123" w:rsidP="002B7123">
            <w:pPr>
              <w:rPr>
                <w:szCs w:val="22"/>
              </w:rPr>
            </w:pPr>
            <w:r w:rsidRPr="00BC7C8E">
              <w:rPr>
                <w:szCs w:val="22"/>
              </w:rPr>
              <w:t>NR15: NR Response to Cost Application</w:t>
            </w:r>
          </w:p>
        </w:tc>
      </w:tr>
      <w:tr w:rsidR="002B7123" w:rsidRPr="0085001E" w14:paraId="40B24266" w14:textId="77777777" w:rsidTr="0031376B">
        <w:tc>
          <w:tcPr>
            <w:tcW w:w="624" w:type="dxa"/>
          </w:tcPr>
          <w:p w14:paraId="37E8818B" w14:textId="7865F5C0" w:rsidR="002B7123" w:rsidRPr="00BC7C8E" w:rsidRDefault="002B7123" w:rsidP="002B7123">
            <w:pPr>
              <w:jc w:val="both"/>
              <w:rPr>
                <w:szCs w:val="22"/>
              </w:rPr>
            </w:pPr>
          </w:p>
        </w:tc>
        <w:tc>
          <w:tcPr>
            <w:tcW w:w="8840" w:type="dxa"/>
          </w:tcPr>
          <w:p w14:paraId="6DBE82F1" w14:textId="6A28846C" w:rsidR="002B7123" w:rsidRPr="00BC7C8E" w:rsidRDefault="002B7123" w:rsidP="002B7123">
            <w:pPr>
              <w:rPr>
                <w:szCs w:val="22"/>
              </w:rPr>
            </w:pPr>
          </w:p>
        </w:tc>
      </w:tr>
      <w:tr w:rsidR="002B7123" w:rsidRPr="0085001E" w14:paraId="2EDA4B40" w14:textId="77777777" w:rsidTr="0031376B">
        <w:tc>
          <w:tcPr>
            <w:tcW w:w="624" w:type="dxa"/>
          </w:tcPr>
          <w:p w14:paraId="664D2BF3" w14:textId="77777777" w:rsidR="002B7123" w:rsidRDefault="002B7123" w:rsidP="002B7123">
            <w:pPr>
              <w:jc w:val="both"/>
              <w:rPr>
                <w:szCs w:val="22"/>
              </w:rPr>
            </w:pPr>
          </w:p>
        </w:tc>
        <w:tc>
          <w:tcPr>
            <w:tcW w:w="8840" w:type="dxa"/>
          </w:tcPr>
          <w:p w14:paraId="399BF387" w14:textId="77777777" w:rsidR="002B7123" w:rsidRDefault="002B7123" w:rsidP="002B7123">
            <w:pPr>
              <w:rPr>
                <w:szCs w:val="22"/>
              </w:rPr>
            </w:pPr>
          </w:p>
        </w:tc>
      </w:tr>
      <w:tr w:rsidR="002B7123" w:rsidRPr="0085001E" w14:paraId="25EAF801" w14:textId="77777777" w:rsidTr="0031376B">
        <w:tc>
          <w:tcPr>
            <w:tcW w:w="624" w:type="dxa"/>
          </w:tcPr>
          <w:p w14:paraId="4F520A00" w14:textId="6BCB4805" w:rsidR="002B7123" w:rsidRDefault="002B7123" w:rsidP="002B7123">
            <w:pPr>
              <w:jc w:val="both"/>
              <w:rPr>
                <w:szCs w:val="22"/>
              </w:rPr>
            </w:pPr>
            <w:r>
              <w:rPr>
                <w:szCs w:val="22"/>
              </w:rPr>
              <w:t>44</w:t>
            </w:r>
          </w:p>
        </w:tc>
        <w:tc>
          <w:tcPr>
            <w:tcW w:w="8840" w:type="dxa"/>
          </w:tcPr>
          <w:p w14:paraId="19567C4B" w14:textId="79D1CB2A" w:rsidR="002B7123" w:rsidRDefault="002B7123" w:rsidP="002B7123">
            <w:pPr>
              <w:rPr>
                <w:szCs w:val="22"/>
              </w:rPr>
            </w:pPr>
            <w:r>
              <w:rPr>
                <w:szCs w:val="22"/>
              </w:rPr>
              <w:t>Post-Inquiry Note relating to RSP7 Guidance</w:t>
            </w:r>
          </w:p>
        </w:tc>
      </w:tr>
      <w:tr w:rsidR="002B7123" w:rsidRPr="0085001E" w14:paraId="4806C674" w14:textId="77777777" w:rsidTr="0031376B">
        <w:tc>
          <w:tcPr>
            <w:tcW w:w="624" w:type="dxa"/>
          </w:tcPr>
          <w:p w14:paraId="4C9FE6E4" w14:textId="77777777" w:rsidR="002B7123" w:rsidRPr="0085001E" w:rsidRDefault="002B7123" w:rsidP="002B7123">
            <w:pPr>
              <w:jc w:val="both"/>
              <w:rPr>
                <w:color w:val="7030A0"/>
                <w:szCs w:val="22"/>
              </w:rPr>
            </w:pPr>
          </w:p>
        </w:tc>
        <w:tc>
          <w:tcPr>
            <w:tcW w:w="8840" w:type="dxa"/>
          </w:tcPr>
          <w:p w14:paraId="2D699F08" w14:textId="77777777" w:rsidR="002B7123" w:rsidRPr="00883E50" w:rsidRDefault="002B7123" w:rsidP="002B7123">
            <w:pPr>
              <w:rPr>
                <w:szCs w:val="22"/>
              </w:rPr>
            </w:pPr>
          </w:p>
        </w:tc>
      </w:tr>
    </w:tbl>
    <w:p w14:paraId="1AB8C008" w14:textId="77777777" w:rsidR="00441BCB" w:rsidRPr="0085001E" w:rsidRDefault="00441BCB" w:rsidP="00E70FF3">
      <w:pPr>
        <w:jc w:val="both"/>
        <w:rPr>
          <w:b/>
          <w:color w:val="7030A0"/>
          <w:szCs w:val="22"/>
        </w:rPr>
        <w:sectPr w:rsidR="00441BCB" w:rsidRPr="0085001E" w:rsidSect="00130356">
          <w:pgSz w:w="11906" w:h="16838" w:code="9"/>
          <w:pgMar w:top="568" w:right="1077" w:bottom="1276" w:left="1525" w:header="555" w:footer="814" w:gutter="0"/>
          <w:cols w:space="720"/>
          <w:docGrid w:linePitch="299"/>
        </w:sectPr>
      </w:pPr>
    </w:p>
    <w:p w14:paraId="21C0A909" w14:textId="53D6E72E" w:rsidR="00522E32" w:rsidRPr="00FF3484" w:rsidRDefault="00487334" w:rsidP="00717FBC">
      <w:pPr>
        <w:pStyle w:val="Style1"/>
        <w:numPr>
          <w:ilvl w:val="0"/>
          <w:numId w:val="0"/>
        </w:numPr>
        <w:rPr>
          <w:color w:val="7030A0"/>
        </w:rPr>
      </w:pPr>
      <w:r w:rsidRPr="00487334">
        <w:rPr>
          <w:noProof/>
          <w:color w:val="7030A0"/>
        </w:rPr>
        <w:lastRenderedPageBreak/>
        <mc:AlternateContent>
          <mc:Choice Requires="wps">
            <w:drawing>
              <wp:anchor distT="45720" distB="45720" distL="114300" distR="114300" simplePos="0" relativeHeight="251658240" behindDoc="0" locked="0" layoutInCell="1" allowOverlap="1" wp14:anchorId="0BFCB2C1" wp14:editId="0CFB2B51">
                <wp:simplePos x="0" y="0"/>
                <wp:positionH relativeFrom="margin">
                  <wp:posOffset>200025</wp:posOffset>
                </wp:positionH>
                <wp:positionV relativeFrom="paragraph">
                  <wp:posOffset>8127365</wp:posOffset>
                </wp:positionV>
                <wp:extent cx="3619500" cy="1404620"/>
                <wp:effectExtent l="0" t="0" r="19050" b="2159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solidFill>
                          <a:srgbClr val="FFFFFF"/>
                        </a:solidFill>
                        <a:ln w="9525">
                          <a:solidFill>
                            <a:srgbClr val="000000"/>
                          </a:solidFill>
                          <a:miter lim="800000"/>
                          <a:headEnd/>
                          <a:tailEnd/>
                        </a:ln>
                      </wps:spPr>
                      <wps:txbx>
                        <w:txbxContent>
                          <w:p w14:paraId="4CCE9415" w14:textId="45FF20FE" w:rsidR="009C5B8D" w:rsidRPr="00A26663" w:rsidRDefault="009C5B8D">
                            <w:pPr>
                              <w:rPr>
                                <w:b/>
                                <w:bCs/>
                                <w:color w:val="FF0000"/>
                                <w:sz w:val="36"/>
                                <w:szCs w:val="36"/>
                              </w:rPr>
                            </w:pPr>
                            <w:r w:rsidRPr="00A26663">
                              <w:rPr>
                                <w:b/>
                                <w:bCs/>
                                <w:color w:val="FF0000"/>
                                <w:sz w:val="36"/>
                                <w:szCs w:val="36"/>
                              </w:rPr>
                              <w:t>Map not to original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FCB2C1" id="_x0000_t202" coordsize="21600,21600" o:spt="202" path="m,l,21600r21600,l21600,xe">
                <v:stroke joinstyle="miter"/>
                <v:path gradientshapeok="t" o:connecttype="rect"/>
              </v:shapetype>
              <v:shape id="Text Box 2" o:spid="_x0000_s1026" type="#_x0000_t202" alt="&quot;&quot;" style="position:absolute;margin-left:15.75pt;margin-top:639.95pt;width:28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">
                <v:textbox style="mso-fit-shape-to-text:t">
                  <w:txbxContent>
                    <w:p w14:paraId="4CCE9415" w14:textId="45FF20FE" w:rsidR="009C5B8D" w:rsidRPr="00A26663" w:rsidRDefault="009C5B8D">
                      <w:pPr>
                        <w:rPr>
                          <w:b/>
                          <w:bCs/>
                          <w:color w:val="FF0000"/>
                          <w:sz w:val="36"/>
                          <w:szCs w:val="36"/>
                        </w:rPr>
                      </w:pPr>
                      <w:r w:rsidRPr="00A26663">
                        <w:rPr>
                          <w:b/>
                          <w:bCs/>
                          <w:color w:val="FF0000"/>
                          <w:sz w:val="36"/>
                          <w:szCs w:val="36"/>
                        </w:rPr>
                        <w:t>Map not to original scale</w:t>
                      </w:r>
                    </w:p>
                  </w:txbxContent>
                </v:textbox>
                <w10:wrap anchorx="margin"/>
              </v:shape>
            </w:pict>
          </mc:Fallback>
        </mc:AlternateContent>
      </w:r>
      <w:r w:rsidR="00717FBC" w:rsidRPr="00FF3484">
        <w:rPr>
          <w:color w:val="7030A0"/>
        </w:rPr>
        <w:t xml:space="preserve"> </w:t>
      </w:r>
      <w:r w:rsidR="00717FBC" w:rsidRPr="00A35205">
        <w:rPr>
          <w:noProof/>
          <w:color w:val="7030A0"/>
        </w:rPr>
        <w:drawing>
          <wp:inline distT="0" distB="0" distL="0" distR="0" wp14:anchorId="766FBE4D" wp14:editId="4AF65DAD">
            <wp:extent cx="5908040" cy="8159608"/>
            <wp:effectExtent l="0" t="0" r="0" b="0"/>
            <wp:docPr id="3" name="Picture 3"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rder Ma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1" t="1876" r="3898" b="1325"/>
                    <a:stretch/>
                  </pic:blipFill>
                  <pic:spPr bwMode="auto">
                    <a:xfrm>
                      <a:off x="0" y="0"/>
                      <a:ext cx="5908040" cy="8159608"/>
                    </a:xfrm>
                    <a:prstGeom prst="rect">
                      <a:avLst/>
                    </a:prstGeom>
                    <a:noFill/>
                    <a:ln>
                      <a:noFill/>
                    </a:ln>
                    <a:extLst>
                      <a:ext uri="{53640926-AAD7-44D8-BBD7-CCE9431645EC}">
                        <a14:shadowObscured xmlns:a14="http://schemas.microsoft.com/office/drawing/2010/main"/>
                      </a:ext>
                    </a:extLst>
                  </pic:spPr>
                </pic:pic>
              </a:graphicData>
            </a:graphic>
          </wp:inline>
        </w:drawing>
      </w:r>
    </w:p>
    <w:sectPr w:rsidR="00522E32" w:rsidRPr="00FF3484" w:rsidSect="00441BCB">
      <w:pgSz w:w="11906" w:h="16838" w:code="9"/>
      <w:pgMar w:top="568" w:right="1077" w:bottom="1276" w:left="1525" w:header="555" w:footer="81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A94E7" w14:textId="77777777" w:rsidR="00B25A39" w:rsidRDefault="00B25A39" w:rsidP="00F62916">
      <w:r>
        <w:separator/>
      </w:r>
    </w:p>
    <w:p w14:paraId="158F1FF6" w14:textId="77777777" w:rsidR="00B25A39" w:rsidRDefault="00B25A39"/>
  </w:endnote>
  <w:endnote w:type="continuationSeparator" w:id="0">
    <w:p w14:paraId="121B3CC3" w14:textId="77777777" w:rsidR="00B25A39" w:rsidRDefault="00B25A39" w:rsidP="00F62916">
      <w:r>
        <w:continuationSeparator/>
      </w:r>
    </w:p>
    <w:p w14:paraId="39F6BB2A" w14:textId="77777777" w:rsidR="00B25A39" w:rsidRDefault="00B25A39"/>
  </w:endnote>
  <w:endnote w:type="continuationNotice" w:id="1">
    <w:p w14:paraId="7681C950" w14:textId="77777777" w:rsidR="00B25A39" w:rsidRDefault="00B25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CD32" w14:textId="77777777" w:rsidR="009C5B8D" w:rsidRDefault="009C5B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F8E550" w14:textId="77777777" w:rsidR="009C5B8D" w:rsidRDefault="009C5B8D">
    <w:pPr>
      <w:pStyle w:val="Footer"/>
      <w:ind w:right="360"/>
    </w:pPr>
  </w:p>
  <w:p w14:paraId="7281E1FC" w14:textId="77777777" w:rsidR="009C5B8D" w:rsidRDefault="009C5B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FF92" w14:textId="77777777" w:rsidR="009C5B8D" w:rsidRDefault="009C5B8D" w:rsidP="0088597C">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A957B5B" wp14:editId="2F7A9541">
              <wp:simplePos x="0" y="0"/>
              <wp:positionH relativeFrom="column">
                <wp:posOffset>-2540</wp:posOffset>
              </wp:positionH>
              <wp:positionV relativeFrom="paragraph">
                <wp:posOffset>159385</wp:posOffset>
              </wp:positionV>
              <wp:extent cx="5943600" cy="0"/>
              <wp:effectExtent l="0" t="0" r="0" b="0"/>
              <wp:wrapNone/>
              <wp:docPr id="2"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F5375" id="Line 21"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"/>
          </w:pict>
        </mc:Fallback>
      </mc:AlternateContent>
    </w:r>
  </w:p>
  <w:p w14:paraId="7B725495" w14:textId="18A5FCBE" w:rsidR="009C5B8D" w:rsidRDefault="009C5B8D" w:rsidP="007C0B46">
    <w:pPr>
      <w:pStyle w:val="Footer"/>
      <w:ind w:right="-51"/>
      <w:rPr>
        <w:rStyle w:val="PageNumber"/>
        <w:sz w:val="16"/>
        <w:szCs w:val="16"/>
      </w:rPr>
    </w:pPr>
    <w:r w:rsidRPr="008A03E3">
      <w:rPr>
        <w:rStyle w:val="PageNumber"/>
        <w:sz w:val="16"/>
        <w:szCs w:val="16"/>
      </w:rPr>
      <w:t>www.planning</w:t>
    </w:r>
    <w:r>
      <w:rPr>
        <w:rStyle w:val="PageNumber"/>
        <w:sz w:val="16"/>
        <w:szCs w:val="16"/>
      </w:rPr>
      <w:t>portal</w:t>
    </w:r>
    <w:r w:rsidRPr="008A03E3">
      <w:rPr>
        <w:rStyle w:val="PageNumber"/>
        <w:sz w:val="16"/>
        <w:szCs w:val="16"/>
      </w:rPr>
      <w:t>.gov.uk</w:t>
    </w:r>
    <w:r>
      <w:rPr>
        <w:rStyle w:val="PageNumber"/>
        <w:sz w:val="16"/>
        <w:szCs w:val="16"/>
      </w:rPr>
      <w:t>/planninginspectorate</w:t>
    </w:r>
    <w:r>
      <w:rPr>
        <w:rStyle w:val="PageNumber"/>
        <w:sz w:val="16"/>
        <w:szCs w:val="16"/>
      </w:rPr>
      <w:tab/>
    </w:r>
    <w:r w:rsidR="0014372A">
      <w:rPr>
        <w:rStyle w:val="PageNumber"/>
        <w:sz w:val="16"/>
        <w:szCs w:val="16"/>
      </w:rPr>
      <w:t xml:space="preserve"> </w:t>
    </w:r>
  </w:p>
  <w:p w14:paraId="6C23E272" w14:textId="77777777" w:rsidR="009C5B8D" w:rsidRDefault="009C5B8D" w:rsidP="007C0B46">
    <w:pPr>
      <w:pStyle w:val="Footer"/>
      <w:ind w:right="-51"/>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BC5A" w14:textId="77777777" w:rsidR="009C5B8D" w:rsidRDefault="009C5B8D" w:rsidP="000D488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388FE119" wp14:editId="0CBCA56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3CC3E"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2AB0AEC0" w14:textId="77777777" w:rsidR="009C5B8D" w:rsidRPr="008A03E3" w:rsidRDefault="009C5B8D">
    <w:pPr>
      <w:pStyle w:val="Footer"/>
      <w:ind w:right="-52"/>
      <w:rPr>
        <w:sz w:val="16"/>
        <w:szCs w:val="16"/>
      </w:rPr>
    </w:pPr>
    <w:r w:rsidRPr="008A03E3">
      <w:rPr>
        <w:sz w:val="16"/>
        <w:szCs w:val="16"/>
      </w:rPr>
      <w:t>http://www.planning-inspectorate.gov.uk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2F65" w14:textId="77777777" w:rsidR="009C5B8D" w:rsidRDefault="009C5B8D" w:rsidP="0088597C">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0C22C90" wp14:editId="3C22ECA9">
              <wp:simplePos x="0" y="0"/>
              <wp:positionH relativeFrom="column">
                <wp:posOffset>-2540</wp:posOffset>
              </wp:positionH>
              <wp:positionV relativeFrom="paragraph">
                <wp:posOffset>159385</wp:posOffset>
              </wp:positionV>
              <wp:extent cx="5943600" cy="0"/>
              <wp:effectExtent l="0" t="0" r="0" b="0"/>
              <wp:wrapNone/>
              <wp:docPr id="5"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AE48" id="Line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"/>
          </w:pict>
        </mc:Fallback>
      </mc:AlternateContent>
    </w:r>
  </w:p>
  <w:p w14:paraId="001EF430" w14:textId="00ADE4A6" w:rsidR="009C5B8D" w:rsidRDefault="009C5B8D" w:rsidP="007C0B46">
    <w:pPr>
      <w:pStyle w:val="Footer"/>
      <w:ind w:right="-51"/>
      <w:rPr>
        <w:rStyle w:val="PageNumber"/>
        <w:sz w:val="16"/>
        <w:szCs w:val="16"/>
      </w:rPr>
    </w:pPr>
    <w:r w:rsidRPr="008A03E3">
      <w:rPr>
        <w:rStyle w:val="PageNumber"/>
        <w:sz w:val="16"/>
        <w:szCs w:val="16"/>
      </w:rPr>
      <w:t>www.planning</w:t>
    </w:r>
    <w:r>
      <w:rPr>
        <w:rStyle w:val="PageNumber"/>
        <w:sz w:val="16"/>
        <w:szCs w:val="16"/>
      </w:rPr>
      <w:t>portal</w:t>
    </w:r>
    <w:r w:rsidRPr="008A03E3">
      <w:rPr>
        <w:rStyle w:val="PageNumber"/>
        <w:sz w:val="16"/>
        <w:szCs w:val="16"/>
      </w:rPr>
      <w:t>.gov.uk</w:t>
    </w:r>
    <w:r>
      <w:rPr>
        <w:rStyle w:val="PageNumber"/>
        <w:sz w:val="16"/>
        <w:szCs w:val="16"/>
      </w:rPr>
      <w:t>/planninginspectorate</w:t>
    </w:r>
    <w:r>
      <w:rPr>
        <w:rStyle w:val="PageNumber"/>
        <w:sz w:val="16"/>
        <w:szCs w:val="16"/>
      </w:rPr>
      <w:tab/>
    </w:r>
    <w:r w:rsidR="0014372A">
      <w:rPr>
        <w:rStyle w:val="PageNumber"/>
        <w:sz w:val="16"/>
        <w:szCs w:val="16"/>
      </w:rPr>
      <w:t xml:space="preserve"> </w:t>
    </w:r>
  </w:p>
  <w:p w14:paraId="3E8A7548" w14:textId="3CC48A37" w:rsidR="009C5B8D" w:rsidRDefault="009C5B8D" w:rsidP="007C0B46">
    <w:pPr>
      <w:pStyle w:val="Footer"/>
      <w:ind w:right="-5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C7CC8" w14:textId="77777777" w:rsidR="00B25A39" w:rsidRDefault="00B25A39" w:rsidP="00F62916">
      <w:r>
        <w:separator/>
      </w:r>
    </w:p>
  </w:footnote>
  <w:footnote w:type="continuationSeparator" w:id="0">
    <w:p w14:paraId="2427AF76" w14:textId="77777777" w:rsidR="00B25A39" w:rsidRDefault="00B25A39" w:rsidP="00F62916">
      <w:r>
        <w:continuationSeparator/>
      </w:r>
    </w:p>
  </w:footnote>
  <w:footnote w:type="continuationNotice" w:id="1">
    <w:p w14:paraId="37F6E38C" w14:textId="77777777" w:rsidR="00B25A39" w:rsidRPr="00847BA1" w:rsidRDefault="00B25A39" w:rsidP="00847BA1">
      <w:pPr>
        <w:pStyle w:val="Footer"/>
        <w:spacing w:line="20" w:lineRule="exact"/>
        <w:contextualSpacing/>
        <w:rPr>
          <w:vanish/>
        </w:rPr>
      </w:pPr>
    </w:p>
  </w:footnote>
  <w:footnote w:id="2">
    <w:p w14:paraId="088803B7" w14:textId="573ACFE4" w:rsidR="001E7B3E" w:rsidRDefault="001E7B3E">
      <w:pPr>
        <w:pStyle w:val="FootnoteText"/>
      </w:pPr>
      <w:r>
        <w:rPr>
          <w:rStyle w:val="FootnoteReference"/>
        </w:rPr>
        <w:footnoteRef/>
      </w:r>
      <w:r>
        <w:t xml:space="preserve"> Subject to modification</w:t>
      </w:r>
      <w:r w:rsidR="00817BAC">
        <w:t xml:space="preserve"> as set out in </w:t>
      </w:r>
      <w:r>
        <w:t>the</w:t>
      </w:r>
      <w:r w:rsidR="00817BAC">
        <w:t xml:space="preserve"> Formal D</w:t>
      </w:r>
      <w:r>
        <w:t>ecision</w:t>
      </w:r>
    </w:p>
  </w:footnote>
  <w:footnote w:id="3">
    <w:p w14:paraId="10C3A89C" w14:textId="77777777" w:rsidR="00DF5C78" w:rsidRDefault="00DF5C78" w:rsidP="00DF5C78">
      <w:pPr>
        <w:pStyle w:val="FootnoteText"/>
      </w:pPr>
      <w:r>
        <w:rPr>
          <w:rStyle w:val="FootnoteReference"/>
        </w:rPr>
        <w:footnoteRef/>
      </w:r>
      <w:r>
        <w:t xml:space="preserve"> Although NR questioned whether the person assisting the Inquiry was representing SNHS I am satisfied that there was nothing to show that this was not the case. I thank SNHS for their assistance to the Inquiry. </w:t>
      </w:r>
    </w:p>
  </w:footnote>
  <w:footnote w:id="4">
    <w:p w14:paraId="4AA89954" w14:textId="5A37301B" w:rsidR="00D009E5" w:rsidRDefault="00D009E5">
      <w:pPr>
        <w:pStyle w:val="FootnoteText"/>
      </w:pPr>
      <w:r>
        <w:rPr>
          <w:rStyle w:val="FootnoteReference"/>
        </w:rPr>
        <w:footnoteRef/>
      </w:r>
      <w:r>
        <w:t xml:space="preserve"> Inquiry Document number 3</w:t>
      </w:r>
      <w:r w:rsidR="00DC6824">
        <w:t>3</w:t>
      </w:r>
    </w:p>
  </w:footnote>
  <w:footnote w:id="5">
    <w:p w14:paraId="3345F56D" w14:textId="33C375C7" w:rsidR="00104765" w:rsidRDefault="00104765" w:rsidP="00104765">
      <w:pPr>
        <w:pStyle w:val="FootnoteText"/>
      </w:pPr>
      <w:r>
        <w:rPr>
          <w:rStyle w:val="FootnoteReference"/>
        </w:rPr>
        <w:footnoteRef/>
      </w:r>
      <w:r>
        <w:t xml:space="preserve"> </w:t>
      </w:r>
      <w:r w:rsidR="004752C0">
        <w:t>Inquiry Document number 3</w:t>
      </w:r>
      <w:r w:rsidR="005655B3">
        <w:t>4</w:t>
      </w:r>
      <w:r w:rsidR="004752C0">
        <w:t xml:space="preserve">, </w:t>
      </w:r>
      <w:r>
        <w:rPr>
          <w:szCs w:val="16"/>
        </w:rPr>
        <w:t xml:space="preserve">Level Crossings: A guide for managers, designers and operators, RSP7, ORR, December 2011 </w:t>
      </w:r>
    </w:p>
  </w:footnote>
  <w:footnote w:id="6">
    <w:p w14:paraId="2205062D" w14:textId="77777777" w:rsidR="00853A1B" w:rsidRDefault="00853A1B" w:rsidP="00853A1B">
      <w:pPr>
        <w:pStyle w:val="FootnoteText"/>
      </w:pPr>
      <w:r>
        <w:rPr>
          <w:rStyle w:val="FootnoteReference"/>
        </w:rPr>
        <w:footnoteRef/>
      </w:r>
      <w:r>
        <w:t xml:space="preserve"> Representative stated to be Regional Access, Bridleway and Common Land Officer, SE Region </w:t>
      </w:r>
    </w:p>
  </w:footnote>
  <w:footnote w:id="7">
    <w:p w14:paraId="32E1FD6A" w14:textId="77777777" w:rsidR="009C5B8D" w:rsidRDefault="009C5B8D" w:rsidP="008023FF">
      <w:pPr>
        <w:pStyle w:val="FootnoteText"/>
      </w:pPr>
      <w:r>
        <w:rPr>
          <w:rStyle w:val="FootnoteReference"/>
        </w:rPr>
        <w:footnoteRef/>
      </w:r>
      <w:r>
        <w:t xml:space="preserve"> The timing may have varied slightly for individuals</w:t>
      </w:r>
    </w:p>
  </w:footnote>
  <w:footnote w:id="8">
    <w:p w14:paraId="4E4FA703" w14:textId="452540FC" w:rsidR="009C5B8D" w:rsidRDefault="009C5B8D">
      <w:pPr>
        <w:pStyle w:val="FootnoteText"/>
      </w:pPr>
      <w:r>
        <w:rPr>
          <w:rStyle w:val="FootnoteReference"/>
        </w:rPr>
        <w:footnoteRef/>
      </w:r>
      <w:r>
        <w:t xml:space="preserve"> </w:t>
      </w:r>
      <w:r w:rsidRPr="0011002F">
        <w:rPr>
          <w:szCs w:val="16"/>
        </w:rPr>
        <w:t>Collective risk is a measure of the total harm, or safety loss and is expressed in terms of Fatalities and Weighted Injuries (FWI) per year, reported in numeric form and ranked from ‘1 to 13’ where ‘1’ represents the highest risk and ‘13’ representing nil risk.</w:t>
      </w:r>
      <w:r>
        <w:rPr>
          <w:szCs w:val="16"/>
        </w:rPr>
        <w:t xml:space="preserve"> </w:t>
      </w:r>
      <w:r w:rsidRPr="0011002F">
        <w:rPr>
          <w:szCs w:val="16"/>
        </w:rPr>
        <w:t>The risk to the individual crossing user is the level of risk a single typical user is exposed to per year of use of a level crossing.</w:t>
      </w:r>
      <w:r>
        <w:rPr>
          <w:szCs w:val="16"/>
        </w:rPr>
        <w:t xml:space="preserve"> </w:t>
      </w:r>
      <w:r w:rsidRPr="0011002F">
        <w:rPr>
          <w:szCs w:val="16"/>
        </w:rPr>
        <w:t>It is calculated as the ‘probability of fatality’ and expressed as a letter, ranked from ‘A to M’ (‘A’ representing the highest risk and ‘M’ representing nil risk).</w:t>
      </w:r>
      <w:r>
        <w:rPr>
          <w:szCs w:val="16"/>
        </w:rPr>
        <w:t xml:space="preserve"> </w:t>
      </w:r>
    </w:p>
  </w:footnote>
  <w:footnote w:id="9">
    <w:p w14:paraId="2062FE27" w14:textId="5278A080" w:rsidR="00F147D8" w:rsidRDefault="00F147D8">
      <w:pPr>
        <w:pStyle w:val="FootnoteText"/>
      </w:pPr>
      <w:r>
        <w:rPr>
          <w:rStyle w:val="FootnoteReference"/>
        </w:rPr>
        <w:footnoteRef/>
      </w:r>
      <w:r>
        <w:t xml:space="preserve"> Inquiry </w:t>
      </w:r>
      <w:r w:rsidR="0017111B">
        <w:t>D</w:t>
      </w:r>
      <w:r>
        <w:t>ocument</w:t>
      </w:r>
      <w:r w:rsidR="0017111B">
        <w:t xml:space="preserve"> number</w:t>
      </w:r>
      <w:r>
        <w:t xml:space="preserve"> 11 (NR Note 9) contains the video</w:t>
      </w:r>
    </w:p>
  </w:footnote>
  <w:footnote w:id="10">
    <w:p w14:paraId="5CFCF60A" w14:textId="6956662C" w:rsidR="0017111B" w:rsidRDefault="0017111B">
      <w:pPr>
        <w:pStyle w:val="FootnoteText"/>
      </w:pPr>
      <w:r>
        <w:rPr>
          <w:rStyle w:val="FootnoteReference"/>
        </w:rPr>
        <w:footnoteRef/>
      </w:r>
      <w:r>
        <w:t xml:space="preserve"> </w:t>
      </w:r>
      <w:r w:rsidRPr="008B548C">
        <w:t xml:space="preserve">Inquiry Document </w:t>
      </w:r>
      <w:r>
        <w:t>n</w:t>
      </w:r>
      <w:r w:rsidRPr="008B548C">
        <w:t xml:space="preserve">umber </w:t>
      </w:r>
      <w:r>
        <w:t>36</w:t>
      </w:r>
    </w:p>
  </w:footnote>
  <w:footnote w:id="11">
    <w:p w14:paraId="7145C40F" w14:textId="3F0B20B5" w:rsidR="009C5B8D" w:rsidRDefault="009C5B8D">
      <w:pPr>
        <w:pStyle w:val="FootnoteText"/>
      </w:pPr>
      <w:r>
        <w:rPr>
          <w:rStyle w:val="FootnoteReference"/>
        </w:rPr>
        <w:footnoteRef/>
      </w:r>
      <w:r>
        <w:t xml:space="preserve"> As set out from paragraph </w:t>
      </w:r>
      <w:r>
        <w:fldChar w:fldCharType="begin"/>
      </w:r>
      <w:r>
        <w:instrText xml:space="preserve"> REF _Ref76977689 \r \h </w:instrText>
      </w:r>
      <w:r>
        <w:fldChar w:fldCharType="separate"/>
      </w:r>
      <w:r>
        <w:t>12</w:t>
      </w:r>
      <w:r>
        <w:fldChar w:fldCharType="end"/>
      </w:r>
    </w:p>
  </w:footnote>
  <w:footnote w:id="12">
    <w:p w14:paraId="577589CF" w14:textId="77777777" w:rsidR="00B4309A" w:rsidRDefault="00B4309A" w:rsidP="00B4309A">
      <w:pPr>
        <w:pStyle w:val="FootnoteText"/>
      </w:pPr>
      <w:r>
        <w:rPr>
          <w:rStyle w:val="FootnoteReference"/>
        </w:rPr>
        <w:footnoteRef/>
      </w:r>
      <w:r>
        <w:t xml:space="preserve"> Rail Accident Investigation Branch Report 27/2008, December 2008</w:t>
      </w:r>
    </w:p>
  </w:footnote>
  <w:footnote w:id="13">
    <w:p w14:paraId="6BD3362F" w14:textId="5337B035" w:rsidR="00C56D4C" w:rsidRDefault="00C56D4C">
      <w:pPr>
        <w:pStyle w:val="FootnoteText"/>
      </w:pPr>
      <w:r>
        <w:rPr>
          <w:rStyle w:val="FootnoteReference"/>
        </w:rPr>
        <w:footnoteRef/>
      </w:r>
      <w:r>
        <w:t xml:space="preserve"> Inquiry Document number 9</w:t>
      </w:r>
    </w:p>
  </w:footnote>
  <w:footnote w:id="14">
    <w:p w14:paraId="0A2BF00D" w14:textId="77777777" w:rsidR="00343069" w:rsidRDefault="00343069" w:rsidP="00343069">
      <w:pPr>
        <w:pStyle w:val="FootnoteText"/>
      </w:pPr>
      <w:r>
        <w:rPr>
          <w:rStyle w:val="FootnoteReference"/>
        </w:rPr>
        <w:footnoteRef/>
      </w:r>
      <w:r>
        <w:t xml:space="preserve"> </w:t>
      </w:r>
      <w:r w:rsidRPr="00E07642">
        <w:t xml:space="preserve">When the </w:t>
      </w:r>
      <w:r>
        <w:t>c</w:t>
      </w:r>
      <w:r w:rsidRPr="00E07642">
        <w:t>rossing was open the NTQP was slightly longer and ran from 23:00 to 0700</w:t>
      </w:r>
    </w:p>
  </w:footnote>
  <w:footnote w:id="15">
    <w:p w14:paraId="71E40D07" w14:textId="2DF3F46D" w:rsidR="00A97DAE" w:rsidRDefault="00A97DAE">
      <w:pPr>
        <w:pStyle w:val="FootnoteText"/>
      </w:pPr>
      <w:r>
        <w:rPr>
          <w:rStyle w:val="FootnoteReference"/>
        </w:rPr>
        <w:footnoteRef/>
      </w:r>
      <w:r>
        <w:t xml:space="preserve"> Which records </w:t>
      </w:r>
      <w:r w:rsidR="00815A2B">
        <w:t>the location and status of public rights of way</w:t>
      </w:r>
    </w:p>
  </w:footnote>
  <w:footnote w:id="16">
    <w:p w14:paraId="5F29FF74" w14:textId="6AB20FBF" w:rsidR="000D6ED0" w:rsidRDefault="000D6ED0">
      <w:pPr>
        <w:pStyle w:val="FootnoteText"/>
      </w:pPr>
      <w:r>
        <w:rPr>
          <w:rStyle w:val="FootnoteReference"/>
        </w:rPr>
        <w:footnoteRef/>
      </w:r>
      <w:r>
        <w:t xml:space="preserve"> The term Control Period refers to NR’s budgeting period </w:t>
      </w:r>
    </w:p>
  </w:footnote>
  <w:footnote w:id="17">
    <w:p w14:paraId="7702C3C5" w14:textId="23F3D06A" w:rsidR="00083FBD" w:rsidRDefault="00083FBD">
      <w:pPr>
        <w:pStyle w:val="FootnoteText"/>
      </w:pPr>
      <w:r>
        <w:rPr>
          <w:rStyle w:val="FootnoteReference"/>
        </w:rPr>
        <w:footnoteRef/>
      </w:r>
      <w:r>
        <w:t xml:space="preserve"> </w:t>
      </w:r>
      <w:r w:rsidRPr="00DF4D27">
        <w:t>Inquiry Document number</w:t>
      </w:r>
      <w:r>
        <w:t>s 13 &amp; 14, NR Notes 11 &amp;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9C5B8D" w14:paraId="3DDCECA6" w14:textId="77777777">
      <w:tc>
        <w:tcPr>
          <w:tcW w:w="9520" w:type="dxa"/>
        </w:tcPr>
        <w:tbl>
          <w:tblPr>
            <w:tblW w:w="0" w:type="auto"/>
            <w:tblLayout w:type="fixed"/>
            <w:tblLook w:val="0000" w:firstRow="0" w:lastRow="0" w:firstColumn="0" w:lastColumn="0" w:noHBand="0" w:noVBand="0"/>
          </w:tblPr>
          <w:tblGrid>
            <w:gridCol w:w="9520"/>
          </w:tblGrid>
          <w:tr w:rsidR="009C5B8D" w14:paraId="0DEA392F" w14:textId="77777777" w:rsidTr="00200418">
            <w:tc>
              <w:tcPr>
                <w:tcW w:w="9520" w:type="dxa"/>
              </w:tcPr>
              <w:p w14:paraId="12E5DF7D" w14:textId="7B5F269E" w:rsidR="009C5B8D" w:rsidRDefault="009C5B8D" w:rsidP="00200418">
                <w:pPr>
                  <w:pStyle w:val="Footer"/>
                </w:pPr>
                <w:r>
                  <w:t>ORDER DECISION ROW/3207992</w:t>
                </w:r>
              </w:p>
              <w:p w14:paraId="17BB77A8" w14:textId="77777777" w:rsidR="009C5B8D" w:rsidRDefault="009C5B8D" w:rsidP="00200418">
                <w:pPr>
                  <w:pStyle w:val="Footer"/>
                </w:pPr>
              </w:p>
            </w:tc>
          </w:tr>
        </w:tbl>
        <w:p w14:paraId="6DA068AF" w14:textId="77777777" w:rsidR="009C5B8D" w:rsidRDefault="009C5B8D">
          <w:pPr>
            <w:pStyle w:val="Footer"/>
          </w:pPr>
        </w:p>
      </w:tc>
    </w:tr>
  </w:tbl>
  <w:p w14:paraId="5F6F6582" w14:textId="77777777" w:rsidR="009C5B8D" w:rsidRDefault="009C5B8D">
    <w:pPr>
      <w:pStyle w:val="Footer"/>
      <w:pBdr>
        <w:top w:val="single" w:sz="12" w:space="3" w:color="00000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BFAA" w14:textId="77777777" w:rsidR="009C5B8D" w:rsidRPr="00CF301F" w:rsidRDefault="009C5B8D" w:rsidP="00C16DC9">
    <w:pPr>
      <w:pStyle w:val="Header"/>
      <w:rPr>
        <w:sz w:val="8"/>
        <w:szCs w:val="8"/>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00F4B7C"/>
    <w:multiLevelType w:val="multilevel"/>
    <w:tmpl w:val="18F83D7E"/>
    <w:lvl w:ilvl="0">
      <w:start w:val="1"/>
      <w:numFmt w:val="decimal"/>
      <w:lvlText w:val="%1."/>
      <w:lvlJc w:val="left"/>
      <w:pPr>
        <w:tabs>
          <w:tab w:val="num" w:pos="360"/>
        </w:tabs>
        <w:ind w:left="360" w:hanging="360"/>
      </w:pPr>
      <w:rPr>
        <w:rFonts w:hint="default"/>
        <w:b w:val="0"/>
        <w:i w:val="0"/>
      </w:rPr>
    </w:lvl>
    <w:lvl w:ilvl="1">
      <w:start w:val="1"/>
      <w:numFmt w:val="bullet"/>
      <w:lvlText w:val=""/>
      <w:lvlJc w:val="left"/>
      <w:pPr>
        <w:tabs>
          <w:tab w:val="num" w:pos="720"/>
        </w:tabs>
        <w:ind w:left="720" w:hanging="360"/>
      </w:pPr>
      <w:rPr>
        <w:rFonts w:ascii="Symbol" w:hAnsi="Symbol" w:hint="default"/>
        <w:b w:val="0"/>
        <w:i w:val="0"/>
      </w:rPr>
    </w:lvl>
    <w:lvl w:ilvl="2">
      <w:start w:val="1"/>
      <w:numFmt w:val="bullet"/>
      <w:lvlText w:val=""/>
      <w:lvlJc w:val="left"/>
      <w:pPr>
        <w:tabs>
          <w:tab w:val="num" w:pos="1080"/>
        </w:tabs>
        <w:ind w:left="1080" w:hanging="360"/>
      </w:pPr>
      <w:rPr>
        <w:rFonts w:ascii="Symbol" w:hAnsi="Symbol"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9F338DC"/>
    <w:multiLevelType w:val="hybridMultilevel"/>
    <w:tmpl w:val="3918C718"/>
    <w:lvl w:ilvl="0" w:tplc="880493F8">
      <w:start w:val="1"/>
      <w:numFmt w:val="lowerLetter"/>
      <w:lvlText w:val="(%1)"/>
      <w:lvlJc w:val="left"/>
      <w:pPr>
        <w:ind w:left="1436" w:hanging="720"/>
      </w:pPr>
      <w:rPr>
        <w:rFonts w:hint="default"/>
      </w:rPr>
    </w:lvl>
    <w:lvl w:ilvl="1" w:tplc="08090019" w:tentative="1">
      <w:start w:val="1"/>
      <w:numFmt w:val="lowerLetter"/>
      <w:lvlText w:val="%2."/>
      <w:lvlJc w:val="left"/>
      <w:pPr>
        <w:ind w:left="1796" w:hanging="360"/>
      </w:pPr>
    </w:lvl>
    <w:lvl w:ilvl="2" w:tplc="0809001B" w:tentative="1">
      <w:start w:val="1"/>
      <w:numFmt w:val="lowerRoman"/>
      <w:lvlText w:val="%3."/>
      <w:lvlJc w:val="right"/>
      <w:pPr>
        <w:ind w:left="2516" w:hanging="180"/>
      </w:pPr>
    </w:lvl>
    <w:lvl w:ilvl="3" w:tplc="0809000F" w:tentative="1">
      <w:start w:val="1"/>
      <w:numFmt w:val="decimal"/>
      <w:lvlText w:val="%4."/>
      <w:lvlJc w:val="left"/>
      <w:pPr>
        <w:ind w:left="3236" w:hanging="360"/>
      </w:pPr>
    </w:lvl>
    <w:lvl w:ilvl="4" w:tplc="08090019" w:tentative="1">
      <w:start w:val="1"/>
      <w:numFmt w:val="lowerLetter"/>
      <w:lvlText w:val="%5."/>
      <w:lvlJc w:val="left"/>
      <w:pPr>
        <w:ind w:left="3956" w:hanging="360"/>
      </w:pPr>
    </w:lvl>
    <w:lvl w:ilvl="5" w:tplc="0809001B" w:tentative="1">
      <w:start w:val="1"/>
      <w:numFmt w:val="lowerRoman"/>
      <w:lvlText w:val="%6."/>
      <w:lvlJc w:val="right"/>
      <w:pPr>
        <w:ind w:left="4676" w:hanging="180"/>
      </w:pPr>
    </w:lvl>
    <w:lvl w:ilvl="6" w:tplc="0809000F" w:tentative="1">
      <w:start w:val="1"/>
      <w:numFmt w:val="decimal"/>
      <w:lvlText w:val="%7."/>
      <w:lvlJc w:val="left"/>
      <w:pPr>
        <w:ind w:left="5396" w:hanging="360"/>
      </w:pPr>
    </w:lvl>
    <w:lvl w:ilvl="7" w:tplc="08090019" w:tentative="1">
      <w:start w:val="1"/>
      <w:numFmt w:val="lowerLetter"/>
      <w:lvlText w:val="%8."/>
      <w:lvlJc w:val="left"/>
      <w:pPr>
        <w:ind w:left="6116" w:hanging="360"/>
      </w:pPr>
    </w:lvl>
    <w:lvl w:ilvl="8" w:tplc="0809001B" w:tentative="1">
      <w:start w:val="1"/>
      <w:numFmt w:val="lowerRoman"/>
      <w:lvlText w:val="%9."/>
      <w:lvlJc w:val="right"/>
      <w:pPr>
        <w:ind w:left="6836" w:hanging="180"/>
      </w:pPr>
    </w:lvl>
  </w:abstractNum>
  <w:abstractNum w:abstractNumId="3" w15:restartNumberingAfterBreak="0">
    <w:nsid w:val="38815B78"/>
    <w:multiLevelType w:val="hybridMultilevel"/>
    <w:tmpl w:val="159085A8"/>
    <w:lvl w:ilvl="0" w:tplc="668C630A">
      <w:start w:val="1"/>
      <w:numFmt w:val="lowerLetter"/>
      <w:lvlText w:val="(%1)"/>
      <w:lvlJc w:val="left"/>
      <w:pPr>
        <w:ind w:left="1077" w:hanging="720"/>
      </w:pPr>
      <w:rPr>
        <w:rFonts w:hint="default"/>
      </w:rPr>
    </w:lvl>
    <w:lvl w:ilvl="1" w:tplc="850C7DDE">
      <w:numFmt w:val="bullet"/>
      <w:lvlText w:val="•"/>
      <w:lvlJc w:val="left"/>
      <w:pPr>
        <w:ind w:left="1437" w:hanging="360"/>
      </w:pPr>
      <w:rPr>
        <w:rFonts w:ascii="Verdana" w:eastAsia="Batang" w:hAnsi="Verdana" w:cs="Times New Roman" w:hint="default"/>
      </w:rPr>
    </w:lvl>
    <w:lvl w:ilvl="2" w:tplc="62E2EEEE">
      <w:start w:val="1"/>
      <w:numFmt w:val="lowerRoman"/>
      <w:lvlText w:val="%3)"/>
      <w:lvlJc w:val="left"/>
      <w:pPr>
        <w:ind w:left="2697" w:hanging="720"/>
      </w:pPr>
      <w:rPr>
        <w:rFonts w:hint="default"/>
      </w:rPr>
    </w:lvl>
    <w:lvl w:ilvl="3" w:tplc="106EA226">
      <w:start w:val="1"/>
      <w:numFmt w:val="lowerLetter"/>
      <w:lvlText w:val="%4."/>
      <w:lvlJc w:val="left"/>
      <w:pPr>
        <w:ind w:left="2877" w:hanging="360"/>
      </w:pPr>
      <w:rPr>
        <w:rFonts w:hint="default"/>
      </w:r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1B4675D"/>
    <w:multiLevelType w:val="hybridMultilevel"/>
    <w:tmpl w:val="C68101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7" w15:restartNumberingAfterBreak="0">
    <w:nsid w:val="4F9F4D27"/>
    <w:multiLevelType w:val="multilevel"/>
    <w:tmpl w:val="24B6E4E8"/>
    <w:lvl w:ilvl="0">
      <w:start w:val="1"/>
      <w:numFmt w:val="decimal"/>
      <w:lvlText w:val="%1."/>
      <w:lvlJc w:val="left"/>
      <w:pPr>
        <w:tabs>
          <w:tab w:val="num" w:pos="360"/>
        </w:tabs>
        <w:ind w:left="360" w:hanging="360"/>
      </w:pPr>
      <w:rPr>
        <w:rFonts w:hint="default"/>
        <w:b w:val="0"/>
        <w:i w:val="0"/>
      </w:rPr>
    </w:lvl>
    <w:lvl w:ilvl="1">
      <w:start w:val="1"/>
      <w:numFmt w:val="bullet"/>
      <w:lvlText w:val=""/>
      <w:lvlJc w:val="left"/>
      <w:pPr>
        <w:tabs>
          <w:tab w:val="num" w:pos="720"/>
        </w:tabs>
        <w:ind w:left="720" w:hanging="360"/>
      </w:pPr>
      <w:rPr>
        <w:rFonts w:ascii="Symbol" w:hAnsi="Symbo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9" w15:restartNumberingAfterBreak="0">
    <w:nsid w:val="62CA1CF1"/>
    <w:multiLevelType w:val="multilevel"/>
    <w:tmpl w:val="A6AC8208"/>
    <w:lvl w:ilvl="0">
      <w:start w:val="1"/>
      <w:numFmt w:val="decimal"/>
      <w:pStyle w:val="Style1"/>
      <w:lvlText w:val="%1."/>
      <w:lvlJc w:val="left"/>
      <w:pPr>
        <w:tabs>
          <w:tab w:val="num" w:pos="720"/>
        </w:tabs>
        <w:ind w:left="432" w:hanging="432"/>
      </w:pPr>
      <w:rPr>
        <w:color w:val="auto"/>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0"/>
  </w:num>
  <w:num w:numId="3">
    <w:abstractNumId w:val="11"/>
  </w:num>
  <w:num w:numId="4">
    <w:abstractNumId w:val="0"/>
  </w:num>
  <w:num w:numId="5">
    <w:abstractNumId w:val="4"/>
  </w:num>
  <w:num w:numId="6">
    <w:abstractNumId w:val="9"/>
  </w:num>
  <w:num w:numId="7">
    <w:abstractNumId w:val="12"/>
  </w:num>
  <w:num w:numId="8">
    <w:abstractNumId w:val="8"/>
  </w:num>
  <w:num w:numId="9">
    <w:abstractNumId w:val="3"/>
  </w:num>
  <w:num w:numId="10">
    <w:abstractNumId w:val="2"/>
  </w:num>
  <w:num w:numId="11">
    <w:abstractNumId w:val="9"/>
  </w:num>
  <w:num w:numId="12">
    <w:abstractNumId w:val="9"/>
  </w:num>
  <w:num w:numId="13">
    <w:abstractNumId w:val="9"/>
  </w:num>
  <w:num w:numId="14">
    <w:abstractNumId w:val="9"/>
  </w:num>
  <w:num w:numId="15">
    <w:abstractNumId w:val="9"/>
  </w:num>
  <w:num w:numId="16">
    <w:abstractNumId w:val="9"/>
  </w:num>
  <w:num w:numId="17">
    <w:abstractNumId w:val="6"/>
  </w:num>
  <w:num w:numId="18">
    <w:abstractNumId w:val="9"/>
  </w:num>
  <w:num w:numId="19">
    <w:abstractNumId w:val="9"/>
  </w:num>
  <w:num w:numId="20">
    <w:abstractNumId w:val="9"/>
  </w:num>
  <w:num w:numId="21">
    <w:abstractNumId w:val="5"/>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9"/>
  </w:num>
  <w:num w:numId="44">
    <w:abstractNumId w:val="9"/>
  </w:num>
  <w:num w:numId="4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D4887"/>
    <w:rsid w:val="00002109"/>
    <w:rsid w:val="00002BBB"/>
    <w:rsid w:val="00002F73"/>
    <w:rsid w:val="0000335F"/>
    <w:rsid w:val="000054F2"/>
    <w:rsid w:val="000056EB"/>
    <w:rsid w:val="00006C3A"/>
    <w:rsid w:val="0000791A"/>
    <w:rsid w:val="000105FD"/>
    <w:rsid w:val="00010F4A"/>
    <w:rsid w:val="0001104F"/>
    <w:rsid w:val="0001148C"/>
    <w:rsid w:val="000114D6"/>
    <w:rsid w:val="00011EFF"/>
    <w:rsid w:val="00012445"/>
    <w:rsid w:val="00012C5B"/>
    <w:rsid w:val="0001357F"/>
    <w:rsid w:val="000136CD"/>
    <w:rsid w:val="00013709"/>
    <w:rsid w:val="00013955"/>
    <w:rsid w:val="0001465D"/>
    <w:rsid w:val="00014E79"/>
    <w:rsid w:val="00015010"/>
    <w:rsid w:val="0001503C"/>
    <w:rsid w:val="00015114"/>
    <w:rsid w:val="000151E6"/>
    <w:rsid w:val="000152BD"/>
    <w:rsid w:val="00015635"/>
    <w:rsid w:val="000157BB"/>
    <w:rsid w:val="00015BA9"/>
    <w:rsid w:val="000167A3"/>
    <w:rsid w:val="00017229"/>
    <w:rsid w:val="0001759B"/>
    <w:rsid w:val="00020051"/>
    <w:rsid w:val="000201FE"/>
    <w:rsid w:val="00020390"/>
    <w:rsid w:val="00020BFB"/>
    <w:rsid w:val="00021D56"/>
    <w:rsid w:val="00021F37"/>
    <w:rsid w:val="000238DA"/>
    <w:rsid w:val="00024F71"/>
    <w:rsid w:val="00025926"/>
    <w:rsid w:val="00025A2A"/>
    <w:rsid w:val="00025EDD"/>
    <w:rsid w:val="0002642E"/>
    <w:rsid w:val="000269B9"/>
    <w:rsid w:val="000301FE"/>
    <w:rsid w:val="00030524"/>
    <w:rsid w:val="00030F27"/>
    <w:rsid w:val="00031112"/>
    <w:rsid w:val="000314A2"/>
    <w:rsid w:val="00031C7A"/>
    <w:rsid w:val="000337CB"/>
    <w:rsid w:val="00033B5A"/>
    <w:rsid w:val="0003487E"/>
    <w:rsid w:val="00035FD2"/>
    <w:rsid w:val="000361A6"/>
    <w:rsid w:val="000367C9"/>
    <w:rsid w:val="000369F2"/>
    <w:rsid w:val="00036B7D"/>
    <w:rsid w:val="00036DE1"/>
    <w:rsid w:val="00037ABA"/>
    <w:rsid w:val="00037B44"/>
    <w:rsid w:val="00040679"/>
    <w:rsid w:val="00041634"/>
    <w:rsid w:val="00041A81"/>
    <w:rsid w:val="00042165"/>
    <w:rsid w:val="00043950"/>
    <w:rsid w:val="00043B43"/>
    <w:rsid w:val="0004420B"/>
    <w:rsid w:val="00044599"/>
    <w:rsid w:val="000451B6"/>
    <w:rsid w:val="0004579A"/>
    <w:rsid w:val="00045BA5"/>
    <w:rsid w:val="00046145"/>
    <w:rsid w:val="0004625F"/>
    <w:rsid w:val="000463E6"/>
    <w:rsid w:val="00046510"/>
    <w:rsid w:val="000467ED"/>
    <w:rsid w:val="00046C44"/>
    <w:rsid w:val="00046C7F"/>
    <w:rsid w:val="00046CAA"/>
    <w:rsid w:val="0004705D"/>
    <w:rsid w:val="0004793A"/>
    <w:rsid w:val="00050623"/>
    <w:rsid w:val="000510EF"/>
    <w:rsid w:val="000515F3"/>
    <w:rsid w:val="00051A38"/>
    <w:rsid w:val="00052711"/>
    <w:rsid w:val="00052976"/>
    <w:rsid w:val="00053135"/>
    <w:rsid w:val="00053EEA"/>
    <w:rsid w:val="00054126"/>
    <w:rsid w:val="0005467F"/>
    <w:rsid w:val="00054F06"/>
    <w:rsid w:val="00056430"/>
    <w:rsid w:val="00056DE7"/>
    <w:rsid w:val="000570AB"/>
    <w:rsid w:val="0005716F"/>
    <w:rsid w:val="000576F2"/>
    <w:rsid w:val="0005772A"/>
    <w:rsid w:val="0005777E"/>
    <w:rsid w:val="000577AF"/>
    <w:rsid w:val="000578BF"/>
    <w:rsid w:val="00057B17"/>
    <w:rsid w:val="00057EE1"/>
    <w:rsid w:val="000611A4"/>
    <w:rsid w:val="0006145E"/>
    <w:rsid w:val="00063132"/>
    <w:rsid w:val="00063A70"/>
    <w:rsid w:val="00063C65"/>
    <w:rsid w:val="00063E48"/>
    <w:rsid w:val="00063F01"/>
    <w:rsid w:val="00064105"/>
    <w:rsid w:val="000642BD"/>
    <w:rsid w:val="000643E8"/>
    <w:rsid w:val="0006453F"/>
    <w:rsid w:val="00064EA1"/>
    <w:rsid w:val="00065C61"/>
    <w:rsid w:val="00066644"/>
    <w:rsid w:val="00066C1A"/>
    <w:rsid w:val="00066F0B"/>
    <w:rsid w:val="000670A7"/>
    <w:rsid w:val="00067F2B"/>
    <w:rsid w:val="00067F58"/>
    <w:rsid w:val="00070F14"/>
    <w:rsid w:val="00072761"/>
    <w:rsid w:val="00073585"/>
    <w:rsid w:val="00073774"/>
    <w:rsid w:val="00074C41"/>
    <w:rsid w:val="00074D01"/>
    <w:rsid w:val="0007506F"/>
    <w:rsid w:val="00075A3E"/>
    <w:rsid w:val="00075EF8"/>
    <w:rsid w:val="00077358"/>
    <w:rsid w:val="000775A3"/>
    <w:rsid w:val="00077619"/>
    <w:rsid w:val="00077BA3"/>
    <w:rsid w:val="00077CE1"/>
    <w:rsid w:val="00081200"/>
    <w:rsid w:val="0008208A"/>
    <w:rsid w:val="0008237A"/>
    <w:rsid w:val="000829BA"/>
    <w:rsid w:val="000829E8"/>
    <w:rsid w:val="00082A7B"/>
    <w:rsid w:val="00082F25"/>
    <w:rsid w:val="0008313B"/>
    <w:rsid w:val="00083251"/>
    <w:rsid w:val="00083961"/>
    <w:rsid w:val="00083A37"/>
    <w:rsid w:val="00083FBD"/>
    <w:rsid w:val="00084A6C"/>
    <w:rsid w:val="00084F73"/>
    <w:rsid w:val="000857F5"/>
    <w:rsid w:val="00085F6F"/>
    <w:rsid w:val="000874B3"/>
    <w:rsid w:val="00087840"/>
    <w:rsid w:val="00087DEC"/>
    <w:rsid w:val="00087E10"/>
    <w:rsid w:val="00090389"/>
    <w:rsid w:val="0009042D"/>
    <w:rsid w:val="00090FD3"/>
    <w:rsid w:val="00091464"/>
    <w:rsid w:val="00091799"/>
    <w:rsid w:val="00091981"/>
    <w:rsid w:val="00091996"/>
    <w:rsid w:val="00091A4C"/>
    <w:rsid w:val="00091EEA"/>
    <w:rsid w:val="000927DF"/>
    <w:rsid w:val="00092BA7"/>
    <w:rsid w:val="00093387"/>
    <w:rsid w:val="000936F7"/>
    <w:rsid w:val="000938C8"/>
    <w:rsid w:val="00094595"/>
    <w:rsid w:val="000945E3"/>
    <w:rsid w:val="0009487F"/>
    <w:rsid w:val="00094D0E"/>
    <w:rsid w:val="00094E34"/>
    <w:rsid w:val="000950B0"/>
    <w:rsid w:val="0009617C"/>
    <w:rsid w:val="000A016F"/>
    <w:rsid w:val="000A02C3"/>
    <w:rsid w:val="000A0F20"/>
    <w:rsid w:val="000A117F"/>
    <w:rsid w:val="000A1221"/>
    <w:rsid w:val="000A16E5"/>
    <w:rsid w:val="000A19B6"/>
    <w:rsid w:val="000A1EA6"/>
    <w:rsid w:val="000A24BC"/>
    <w:rsid w:val="000A2EA8"/>
    <w:rsid w:val="000A3323"/>
    <w:rsid w:val="000A33BD"/>
    <w:rsid w:val="000A3609"/>
    <w:rsid w:val="000A3700"/>
    <w:rsid w:val="000A3A72"/>
    <w:rsid w:val="000A4AEB"/>
    <w:rsid w:val="000A5065"/>
    <w:rsid w:val="000A5E81"/>
    <w:rsid w:val="000A64AE"/>
    <w:rsid w:val="000A71E3"/>
    <w:rsid w:val="000A77D4"/>
    <w:rsid w:val="000B00E0"/>
    <w:rsid w:val="000B03F1"/>
    <w:rsid w:val="000B0B1E"/>
    <w:rsid w:val="000B0EEB"/>
    <w:rsid w:val="000B17DC"/>
    <w:rsid w:val="000B1E0E"/>
    <w:rsid w:val="000B25C4"/>
    <w:rsid w:val="000B3EF9"/>
    <w:rsid w:val="000B3F30"/>
    <w:rsid w:val="000B4400"/>
    <w:rsid w:val="000B4788"/>
    <w:rsid w:val="000B48A7"/>
    <w:rsid w:val="000B490D"/>
    <w:rsid w:val="000B4B30"/>
    <w:rsid w:val="000B4CAF"/>
    <w:rsid w:val="000B4E9E"/>
    <w:rsid w:val="000B5363"/>
    <w:rsid w:val="000B54C6"/>
    <w:rsid w:val="000B644A"/>
    <w:rsid w:val="000B66F9"/>
    <w:rsid w:val="000B6816"/>
    <w:rsid w:val="000B6E82"/>
    <w:rsid w:val="000B7EE4"/>
    <w:rsid w:val="000B7FA8"/>
    <w:rsid w:val="000C05A4"/>
    <w:rsid w:val="000C0820"/>
    <w:rsid w:val="000C1072"/>
    <w:rsid w:val="000C1FDB"/>
    <w:rsid w:val="000C28B0"/>
    <w:rsid w:val="000C297D"/>
    <w:rsid w:val="000C2CA0"/>
    <w:rsid w:val="000C2E5B"/>
    <w:rsid w:val="000C3273"/>
    <w:rsid w:val="000C332D"/>
    <w:rsid w:val="000C3F13"/>
    <w:rsid w:val="000C64A0"/>
    <w:rsid w:val="000C650A"/>
    <w:rsid w:val="000C66A0"/>
    <w:rsid w:val="000C680E"/>
    <w:rsid w:val="000C698E"/>
    <w:rsid w:val="000D0011"/>
    <w:rsid w:val="000D0035"/>
    <w:rsid w:val="000D061E"/>
    <w:rsid w:val="000D0673"/>
    <w:rsid w:val="000D099F"/>
    <w:rsid w:val="000D11EC"/>
    <w:rsid w:val="000D13FF"/>
    <w:rsid w:val="000D247D"/>
    <w:rsid w:val="000D24BB"/>
    <w:rsid w:val="000D272F"/>
    <w:rsid w:val="000D27F5"/>
    <w:rsid w:val="000D2B22"/>
    <w:rsid w:val="000D2E38"/>
    <w:rsid w:val="000D2FE4"/>
    <w:rsid w:val="000D315D"/>
    <w:rsid w:val="000D440F"/>
    <w:rsid w:val="000D4887"/>
    <w:rsid w:val="000D58FA"/>
    <w:rsid w:val="000D5C15"/>
    <w:rsid w:val="000D61E6"/>
    <w:rsid w:val="000D6BE5"/>
    <w:rsid w:val="000D6ED0"/>
    <w:rsid w:val="000D745B"/>
    <w:rsid w:val="000E05C6"/>
    <w:rsid w:val="000E15DA"/>
    <w:rsid w:val="000E17EF"/>
    <w:rsid w:val="000E1C6D"/>
    <w:rsid w:val="000E2166"/>
    <w:rsid w:val="000E2427"/>
    <w:rsid w:val="000E2F19"/>
    <w:rsid w:val="000E34BE"/>
    <w:rsid w:val="000E3C59"/>
    <w:rsid w:val="000E3F92"/>
    <w:rsid w:val="000E467A"/>
    <w:rsid w:val="000E471F"/>
    <w:rsid w:val="000E5814"/>
    <w:rsid w:val="000E5E8A"/>
    <w:rsid w:val="000E69AF"/>
    <w:rsid w:val="000E6A04"/>
    <w:rsid w:val="000E70A3"/>
    <w:rsid w:val="000E7D64"/>
    <w:rsid w:val="000F0DF2"/>
    <w:rsid w:val="000F0F5F"/>
    <w:rsid w:val="000F12F0"/>
    <w:rsid w:val="000F2777"/>
    <w:rsid w:val="000F30C5"/>
    <w:rsid w:val="000F3219"/>
    <w:rsid w:val="000F3C1A"/>
    <w:rsid w:val="000F3FD6"/>
    <w:rsid w:val="000F4FE4"/>
    <w:rsid w:val="000F55B6"/>
    <w:rsid w:val="000F5CF0"/>
    <w:rsid w:val="000F67D5"/>
    <w:rsid w:val="000F6CC4"/>
    <w:rsid w:val="000F7072"/>
    <w:rsid w:val="000F7761"/>
    <w:rsid w:val="000F798C"/>
    <w:rsid w:val="000F7C16"/>
    <w:rsid w:val="000F7D8D"/>
    <w:rsid w:val="001000CB"/>
    <w:rsid w:val="001003D1"/>
    <w:rsid w:val="00100778"/>
    <w:rsid w:val="001007CF"/>
    <w:rsid w:val="0010152A"/>
    <w:rsid w:val="00101CB3"/>
    <w:rsid w:val="001034BC"/>
    <w:rsid w:val="00103BCE"/>
    <w:rsid w:val="00103D18"/>
    <w:rsid w:val="00104765"/>
    <w:rsid w:val="00104D37"/>
    <w:rsid w:val="00105381"/>
    <w:rsid w:val="0010569E"/>
    <w:rsid w:val="0010570C"/>
    <w:rsid w:val="001067BA"/>
    <w:rsid w:val="0010758F"/>
    <w:rsid w:val="00107757"/>
    <w:rsid w:val="001077DA"/>
    <w:rsid w:val="0011002F"/>
    <w:rsid w:val="00110DC6"/>
    <w:rsid w:val="00111212"/>
    <w:rsid w:val="00111721"/>
    <w:rsid w:val="00112178"/>
    <w:rsid w:val="00112404"/>
    <w:rsid w:val="00114818"/>
    <w:rsid w:val="00114BFF"/>
    <w:rsid w:val="00116791"/>
    <w:rsid w:val="0011741D"/>
    <w:rsid w:val="00117423"/>
    <w:rsid w:val="00120731"/>
    <w:rsid w:val="001209EE"/>
    <w:rsid w:val="00120A19"/>
    <w:rsid w:val="00120A66"/>
    <w:rsid w:val="00120BDF"/>
    <w:rsid w:val="0012136D"/>
    <w:rsid w:val="00121E3E"/>
    <w:rsid w:val="00122415"/>
    <w:rsid w:val="00122D82"/>
    <w:rsid w:val="00123337"/>
    <w:rsid w:val="00124027"/>
    <w:rsid w:val="001245AE"/>
    <w:rsid w:val="001248A6"/>
    <w:rsid w:val="001250E5"/>
    <w:rsid w:val="00126B1C"/>
    <w:rsid w:val="00127748"/>
    <w:rsid w:val="00127B80"/>
    <w:rsid w:val="00127FD9"/>
    <w:rsid w:val="00130356"/>
    <w:rsid w:val="00130794"/>
    <w:rsid w:val="00130BD9"/>
    <w:rsid w:val="00130F1D"/>
    <w:rsid w:val="0013163F"/>
    <w:rsid w:val="0013219F"/>
    <w:rsid w:val="00132A91"/>
    <w:rsid w:val="001335CF"/>
    <w:rsid w:val="0013373B"/>
    <w:rsid w:val="00133C29"/>
    <w:rsid w:val="00133C6E"/>
    <w:rsid w:val="001340EB"/>
    <w:rsid w:val="00134443"/>
    <w:rsid w:val="00134B6B"/>
    <w:rsid w:val="0013549D"/>
    <w:rsid w:val="001359F4"/>
    <w:rsid w:val="00135F09"/>
    <w:rsid w:val="00136513"/>
    <w:rsid w:val="0013696F"/>
    <w:rsid w:val="00136F4D"/>
    <w:rsid w:val="00137322"/>
    <w:rsid w:val="00141DD1"/>
    <w:rsid w:val="00141DE4"/>
    <w:rsid w:val="00141EDA"/>
    <w:rsid w:val="0014372A"/>
    <w:rsid w:val="00143C59"/>
    <w:rsid w:val="00143FEF"/>
    <w:rsid w:val="00145046"/>
    <w:rsid w:val="00145432"/>
    <w:rsid w:val="00145439"/>
    <w:rsid w:val="001460A2"/>
    <w:rsid w:val="001461B2"/>
    <w:rsid w:val="001463E8"/>
    <w:rsid w:val="001467B5"/>
    <w:rsid w:val="00146EB1"/>
    <w:rsid w:val="00147774"/>
    <w:rsid w:val="001479E1"/>
    <w:rsid w:val="00147D5C"/>
    <w:rsid w:val="001501A2"/>
    <w:rsid w:val="001504CE"/>
    <w:rsid w:val="0015078B"/>
    <w:rsid w:val="001508D4"/>
    <w:rsid w:val="00151896"/>
    <w:rsid w:val="001521E5"/>
    <w:rsid w:val="001529E7"/>
    <w:rsid w:val="00152C92"/>
    <w:rsid w:val="001552BA"/>
    <w:rsid w:val="00155F5C"/>
    <w:rsid w:val="00156901"/>
    <w:rsid w:val="00156B08"/>
    <w:rsid w:val="00157354"/>
    <w:rsid w:val="0016047C"/>
    <w:rsid w:val="00160DA7"/>
    <w:rsid w:val="0016271A"/>
    <w:rsid w:val="001628BA"/>
    <w:rsid w:val="0016293C"/>
    <w:rsid w:val="001629D6"/>
    <w:rsid w:val="001629EF"/>
    <w:rsid w:val="00163775"/>
    <w:rsid w:val="00163B77"/>
    <w:rsid w:val="00164297"/>
    <w:rsid w:val="00164381"/>
    <w:rsid w:val="001648B9"/>
    <w:rsid w:val="00164A82"/>
    <w:rsid w:val="00164C31"/>
    <w:rsid w:val="00165997"/>
    <w:rsid w:val="00165CDE"/>
    <w:rsid w:val="00165D22"/>
    <w:rsid w:val="00166A9B"/>
    <w:rsid w:val="00166B6F"/>
    <w:rsid w:val="0016700B"/>
    <w:rsid w:val="001678AC"/>
    <w:rsid w:val="0016795B"/>
    <w:rsid w:val="0017063B"/>
    <w:rsid w:val="001706BA"/>
    <w:rsid w:val="0017111B"/>
    <w:rsid w:val="00171216"/>
    <w:rsid w:val="00171490"/>
    <w:rsid w:val="00171846"/>
    <w:rsid w:val="0017220F"/>
    <w:rsid w:val="00172892"/>
    <w:rsid w:val="00172AFE"/>
    <w:rsid w:val="0017364B"/>
    <w:rsid w:val="00173EC2"/>
    <w:rsid w:val="00174D4C"/>
    <w:rsid w:val="001751DF"/>
    <w:rsid w:val="0017537B"/>
    <w:rsid w:val="00175D92"/>
    <w:rsid w:val="00175F99"/>
    <w:rsid w:val="001763DA"/>
    <w:rsid w:val="001765CC"/>
    <w:rsid w:val="00176C83"/>
    <w:rsid w:val="00176F1E"/>
    <w:rsid w:val="00177A26"/>
    <w:rsid w:val="00177A3C"/>
    <w:rsid w:val="00177ACF"/>
    <w:rsid w:val="00177C51"/>
    <w:rsid w:val="00180C0D"/>
    <w:rsid w:val="00181698"/>
    <w:rsid w:val="00182D31"/>
    <w:rsid w:val="00183245"/>
    <w:rsid w:val="001835F3"/>
    <w:rsid w:val="001836DD"/>
    <w:rsid w:val="00183F5A"/>
    <w:rsid w:val="00184353"/>
    <w:rsid w:val="00185B46"/>
    <w:rsid w:val="0018621A"/>
    <w:rsid w:val="00186DCA"/>
    <w:rsid w:val="001877FA"/>
    <w:rsid w:val="001905CC"/>
    <w:rsid w:val="00190826"/>
    <w:rsid w:val="00190951"/>
    <w:rsid w:val="00190BC5"/>
    <w:rsid w:val="00190CCD"/>
    <w:rsid w:val="00190D1A"/>
    <w:rsid w:val="0019161A"/>
    <w:rsid w:val="001917FA"/>
    <w:rsid w:val="001919D3"/>
    <w:rsid w:val="00192093"/>
    <w:rsid w:val="001920B1"/>
    <w:rsid w:val="00192DD2"/>
    <w:rsid w:val="00192EC2"/>
    <w:rsid w:val="00193B18"/>
    <w:rsid w:val="00193B25"/>
    <w:rsid w:val="00193C81"/>
    <w:rsid w:val="00194054"/>
    <w:rsid w:val="00194223"/>
    <w:rsid w:val="00194628"/>
    <w:rsid w:val="0019468D"/>
    <w:rsid w:val="0019596E"/>
    <w:rsid w:val="001963AB"/>
    <w:rsid w:val="001966E6"/>
    <w:rsid w:val="00196AA1"/>
    <w:rsid w:val="00196D85"/>
    <w:rsid w:val="00196FC6"/>
    <w:rsid w:val="0019725A"/>
    <w:rsid w:val="00197B5B"/>
    <w:rsid w:val="001A030D"/>
    <w:rsid w:val="001A0AB4"/>
    <w:rsid w:val="001A11BF"/>
    <w:rsid w:val="001A1B52"/>
    <w:rsid w:val="001A2608"/>
    <w:rsid w:val="001A260B"/>
    <w:rsid w:val="001A2E64"/>
    <w:rsid w:val="001A3F91"/>
    <w:rsid w:val="001A416E"/>
    <w:rsid w:val="001A4623"/>
    <w:rsid w:val="001A51E4"/>
    <w:rsid w:val="001A5AF4"/>
    <w:rsid w:val="001A5CF7"/>
    <w:rsid w:val="001A60A8"/>
    <w:rsid w:val="001A6189"/>
    <w:rsid w:val="001A6F58"/>
    <w:rsid w:val="001A779D"/>
    <w:rsid w:val="001A78C1"/>
    <w:rsid w:val="001A7ABD"/>
    <w:rsid w:val="001B0149"/>
    <w:rsid w:val="001B0D55"/>
    <w:rsid w:val="001B1010"/>
    <w:rsid w:val="001B1039"/>
    <w:rsid w:val="001B2D99"/>
    <w:rsid w:val="001B3883"/>
    <w:rsid w:val="001B3B39"/>
    <w:rsid w:val="001B3B64"/>
    <w:rsid w:val="001B3BBB"/>
    <w:rsid w:val="001B488D"/>
    <w:rsid w:val="001B4C2B"/>
    <w:rsid w:val="001B4DB1"/>
    <w:rsid w:val="001B5449"/>
    <w:rsid w:val="001B55E5"/>
    <w:rsid w:val="001B5742"/>
    <w:rsid w:val="001B5757"/>
    <w:rsid w:val="001B5C2A"/>
    <w:rsid w:val="001B6639"/>
    <w:rsid w:val="001B69E9"/>
    <w:rsid w:val="001B6E94"/>
    <w:rsid w:val="001B73DF"/>
    <w:rsid w:val="001B759A"/>
    <w:rsid w:val="001B776B"/>
    <w:rsid w:val="001B78B7"/>
    <w:rsid w:val="001B7F4A"/>
    <w:rsid w:val="001B7FBA"/>
    <w:rsid w:val="001C0533"/>
    <w:rsid w:val="001C1FB8"/>
    <w:rsid w:val="001C2CAD"/>
    <w:rsid w:val="001C3180"/>
    <w:rsid w:val="001C31F1"/>
    <w:rsid w:val="001C3498"/>
    <w:rsid w:val="001C3AFA"/>
    <w:rsid w:val="001C45F4"/>
    <w:rsid w:val="001C52F5"/>
    <w:rsid w:val="001C544B"/>
    <w:rsid w:val="001C56D0"/>
    <w:rsid w:val="001C56F0"/>
    <w:rsid w:val="001C67C1"/>
    <w:rsid w:val="001C7C80"/>
    <w:rsid w:val="001D0A57"/>
    <w:rsid w:val="001D0DDE"/>
    <w:rsid w:val="001D11AE"/>
    <w:rsid w:val="001D1205"/>
    <w:rsid w:val="001D1A10"/>
    <w:rsid w:val="001D1F6B"/>
    <w:rsid w:val="001D2DC0"/>
    <w:rsid w:val="001D2DFC"/>
    <w:rsid w:val="001D2E42"/>
    <w:rsid w:val="001D37A2"/>
    <w:rsid w:val="001D4107"/>
    <w:rsid w:val="001D4373"/>
    <w:rsid w:val="001D43E2"/>
    <w:rsid w:val="001D4620"/>
    <w:rsid w:val="001D46B6"/>
    <w:rsid w:val="001D5152"/>
    <w:rsid w:val="001D58CF"/>
    <w:rsid w:val="001D5E61"/>
    <w:rsid w:val="001D634D"/>
    <w:rsid w:val="001D65E8"/>
    <w:rsid w:val="001D68C0"/>
    <w:rsid w:val="001D6CAF"/>
    <w:rsid w:val="001D6E3B"/>
    <w:rsid w:val="001D730D"/>
    <w:rsid w:val="001D7BFA"/>
    <w:rsid w:val="001D7C9E"/>
    <w:rsid w:val="001E10F3"/>
    <w:rsid w:val="001E1428"/>
    <w:rsid w:val="001E1E57"/>
    <w:rsid w:val="001E219F"/>
    <w:rsid w:val="001E2503"/>
    <w:rsid w:val="001E2B4D"/>
    <w:rsid w:val="001E2F42"/>
    <w:rsid w:val="001E3A10"/>
    <w:rsid w:val="001E4007"/>
    <w:rsid w:val="001E4166"/>
    <w:rsid w:val="001E4332"/>
    <w:rsid w:val="001E5F3A"/>
    <w:rsid w:val="001E6AEC"/>
    <w:rsid w:val="001E7080"/>
    <w:rsid w:val="001E7335"/>
    <w:rsid w:val="001E7372"/>
    <w:rsid w:val="001E757E"/>
    <w:rsid w:val="001E7B3E"/>
    <w:rsid w:val="001F0C56"/>
    <w:rsid w:val="001F11CA"/>
    <w:rsid w:val="001F1996"/>
    <w:rsid w:val="001F2807"/>
    <w:rsid w:val="001F29EF"/>
    <w:rsid w:val="001F2DB5"/>
    <w:rsid w:val="001F379F"/>
    <w:rsid w:val="001F3B67"/>
    <w:rsid w:val="001F3E3E"/>
    <w:rsid w:val="001F4B93"/>
    <w:rsid w:val="001F52B8"/>
    <w:rsid w:val="001F73A5"/>
    <w:rsid w:val="001F764A"/>
    <w:rsid w:val="002003CE"/>
    <w:rsid w:val="00200418"/>
    <w:rsid w:val="00200C33"/>
    <w:rsid w:val="00201925"/>
    <w:rsid w:val="002019D0"/>
    <w:rsid w:val="00202845"/>
    <w:rsid w:val="00202ABC"/>
    <w:rsid w:val="00202F03"/>
    <w:rsid w:val="0020336A"/>
    <w:rsid w:val="00203A50"/>
    <w:rsid w:val="0020506C"/>
    <w:rsid w:val="00205A4D"/>
    <w:rsid w:val="00205B4F"/>
    <w:rsid w:val="00206284"/>
    <w:rsid w:val="0020694A"/>
    <w:rsid w:val="00207816"/>
    <w:rsid w:val="0020790C"/>
    <w:rsid w:val="00207CD5"/>
    <w:rsid w:val="00210313"/>
    <w:rsid w:val="0021086F"/>
    <w:rsid w:val="00211294"/>
    <w:rsid w:val="00211FDC"/>
    <w:rsid w:val="002122E5"/>
    <w:rsid w:val="0021245A"/>
    <w:rsid w:val="00212C8F"/>
    <w:rsid w:val="00212E7B"/>
    <w:rsid w:val="00213619"/>
    <w:rsid w:val="00213698"/>
    <w:rsid w:val="002137FC"/>
    <w:rsid w:val="0021395F"/>
    <w:rsid w:val="00213BE4"/>
    <w:rsid w:val="00213EB0"/>
    <w:rsid w:val="00216036"/>
    <w:rsid w:val="0021646F"/>
    <w:rsid w:val="002165D5"/>
    <w:rsid w:val="0021734A"/>
    <w:rsid w:val="00217FAC"/>
    <w:rsid w:val="00221025"/>
    <w:rsid w:val="0022149F"/>
    <w:rsid w:val="0022153D"/>
    <w:rsid w:val="00221835"/>
    <w:rsid w:val="0022211F"/>
    <w:rsid w:val="00222542"/>
    <w:rsid w:val="00222B89"/>
    <w:rsid w:val="00222D97"/>
    <w:rsid w:val="00223774"/>
    <w:rsid w:val="00224558"/>
    <w:rsid w:val="002252D4"/>
    <w:rsid w:val="002252E4"/>
    <w:rsid w:val="00225E38"/>
    <w:rsid w:val="0022620F"/>
    <w:rsid w:val="00226662"/>
    <w:rsid w:val="002272D6"/>
    <w:rsid w:val="00227367"/>
    <w:rsid w:val="0022762B"/>
    <w:rsid w:val="002276C2"/>
    <w:rsid w:val="0023002E"/>
    <w:rsid w:val="00231140"/>
    <w:rsid w:val="002314D3"/>
    <w:rsid w:val="0023191A"/>
    <w:rsid w:val="00232192"/>
    <w:rsid w:val="002322E5"/>
    <w:rsid w:val="00232B0A"/>
    <w:rsid w:val="00232B13"/>
    <w:rsid w:val="00233B90"/>
    <w:rsid w:val="00233F17"/>
    <w:rsid w:val="00234191"/>
    <w:rsid w:val="00235472"/>
    <w:rsid w:val="00235662"/>
    <w:rsid w:val="002360DA"/>
    <w:rsid w:val="00236409"/>
    <w:rsid w:val="00236BA1"/>
    <w:rsid w:val="00236EAB"/>
    <w:rsid w:val="00237734"/>
    <w:rsid w:val="002400C0"/>
    <w:rsid w:val="002405CB"/>
    <w:rsid w:val="002409F7"/>
    <w:rsid w:val="00240C6E"/>
    <w:rsid w:val="002410D0"/>
    <w:rsid w:val="002419CE"/>
    <w:rsid w:val="00241E67"/>
    <w:rsid w:val="00241EAA"/>
    <w:rsid w:val="0024297A"/>
    <w:rsid w:val="00242A5E"/>
    <w:rsid w:val="00243066"/>
    <w:rsid w:val="0024346D"/>
    <w:rsid w:val="00243658"/>
    <w:rsid w:val="002436E0"/>
    <w:rsid w:val="00243AF8"/>
    <w:rsid w:val="00243F51"/>
    <w:rsid w:val="00243F83"/>
    <w:rsid w:val="00244019"/>
    <w:rsid w:val="00244594"/>
    <w:rsid w:val="00245A4C"/>
    <w:rsid w:val="00245DE8"/>
    <w:rsid w:val="00246F2B"/>
    <w:rsid w:val="002479B3"/>
    <w:rsid w:val="00250D4F"/>
    <w:rsid w:val="002515E9"/>
    <w:rsid w:val="00251C82"/>
    <w:rsid w:val="0025213C"/>
    <w:rsid w:val="002525B6"/>
    <w:rsid w:val="00252FCC"/>
    <w:rsid w:val="00255EDD"/>
    <w:rsid w:val="002563F7"/>
    <w:rsid w:val="00256414"/>
    <w:rsid w:val="002566A0"/>
    <w:rsid w:val="00256D50"/>
    <w:rsid w:val="00257771"/>
    <w:rsid w:val="00257945"/>
    <w:rsid w:val="00257FA3"/>
    <w:rsid w:val="0026016E"/>
    <w:rsid w:val="002605F3"/>
    <w:rsid w:val="00261AF1"/>
    <w:rsid w:val="00261EF8"/>
    <w:rsid w:val="002620FB"/>
    <w:rsid w:val="00262130"/>
    <w:rsid w:val="002625D7"/>
    <w:rsid w:val="0026277B"/>
    <w:rsid w:val="00263D53"/>
    <w:rsid w:val="00264856"/>
    <w:rsid w:val="00264988"/>
    <w:rsid w:val="00265578"/>
    <w:rsid w:val="00265B72"/>
    <w:rsid w:val="00265C1E"/>
    <w:rsid w:val="00266425"/>
    <w:rsid w:val="002678E9"/>
    <w:rsid w:val="00267C19"/>
    <w:rsid w:val="0027111B"/>
    <w:rsid w:val="00271295"/>
    <w:rsid w:val="0027141E"/>
    <w:rsid w:val="002715D3"/>
    <w:rsid w:val="00271858"/>
    <w:rsid w:val="00271EB3"/>
    <w:rsid w:val="00272DA2"/>
    <w:rsid w:val="00272DAF"/>
    <w:rsid w:val="00272F53"/>
    <w:rsid w:val="00272F7B"/>
    <w:rsid w:val="0027348D"/>
    <w:rsid w:val="002734A9"/>
    <w:rsid w:val="0027375B"/>
    <w:rsid w:val="00274530"/>
    <w:rsid w:val="0027504A"/>
    <w:rsid w:val="00275FAA"/>
    <w:rsid w:val="00276FBF"/>
    <w:rsid w:val="00277170"/>
    <w:rsid w:val="00277726"/>
    <w:rsid w:val="00280276"/>
    <w:rsid w:val="00280398"/>
    <w:rsid w:val="00280F74"/>
    <w:rsid w:val="0028118B"/>
    <w:rsid w:val="00281398"/>
    <w:rsid w:val="002815D3"/>
    <w:rsid w:val="00281862"/>
    <w:rsid w:val="00282790"/>
    <w:rsid w:val="0028297C"/>
    <w:rsid w:val="00282B20"/>
    <w:rsid w:val="00283C16"/>
    <w:rsid w:val="002842F9"/>
    <w:rsid w:val="0028469B"/>
    <w:rsid w:val="00285E2F"/>
    <w:rsid w:val="00286097"/>
    <w:rsid w:val="0028672E"/>
    <w:rsid w:val="002868F0"/>
    <w:rsid w:val="00286BC6"/>
    <w:rsid w:val="00287521"/>
    <w:rsid w:val="00287611"/>
    <w:rsid w:val="002879C3"/>
    <w:rsid w:val="0029086B"/>
    <w:rsid w:val="00290876"/>
    <w:rsid w:val="00291A97"/>
    <w:rsid w:val="00291EC8"/>
    <w:rsid w:val="00291F25"/>
    <w:rsid w:val="0029220F"/>
    <w:rsid w:val="002923C3"/>
    <w:rsid w:val="00292478"/>
    <w:rsid w:val="00292A34"/>
    <w:rsid w:val="00292BEC"/>
    <w:rsid w:val="002939B6"/>
    <w:rsid w:val="00294749"/>
    <w:rsid w:val="002949F8"/>
    <w:rsid w:val="00294C7D"/>
    <w:rsid w:val="00295511"/>
    <w:rsid w:val="0029571B"/>
    <w:rsid w:val="00295B2C"/>
    <w:rsid w:val="00297470"/>
    <w:rsid w:val="00297718"/>
    <w:rsid w:val="002979D5"/>
    <w:rsid w:val="002A1100"/>
    <w:rsid w:val="002A11EB"/>
    <w:rsid w:val="002A18C9"/>
    <w:rsid w:val="002A2ECC"/>
    <w:rsid w:val="002A3A12"/>
    <w:rsid w:val="002A44FF"/>
    <w:rsid w:val="002A49F2"/>
    <w:rsid w:val="002A572B"/>
    <w:rsid w:val="002A637D"/>
    <w:rsid w:val="002A64C2"/>
    <w:rsid w:val="002A6504"/>
    <w:rsid w:val="002A6EC8"/>
    <w:rsid w:val="002A6EDB"/>
    <w:rsid w:val="002A7836"/>
    <w:rsid w:val="002A7902"/>
    <w:rsid w:val="002B0C49"/>
    <w:rsid w:val="002B0ED6"/>
    <w:rsid w:val="002B13D7"/>
    <w:rsid w:val="002B2437"/>
    <w:rsid w:val="002B25E0"/>
    <w:rsid w:val="002B33A7"/>
    <w:rsid w:val="002B42F5"/>
    <w:rsid w:val="002B4511"/>
    <w:rsid w:val="002B571C"/>
    <w:rsid w:val="002B58CE"/>
    <w:rsid w:val="002B5F33"/>
    <w:rsid w:val="002B61F4"/>
    <w:rsid w:val="002B621F"/>
    <w:rsid w:val="002B7123"/>
    <w:rsid w:val="002B7550"/>
    <w:rsid w:val="002C023D"/>
    <w:rsid w:val="002C068A"/>
    <w:rsid w:val="002C0F5A"/>
    <w:rsid w:val="002C2435"/>
    <w:rsid w:val="002C2767"/>
    <w:rsid w:val="002C3110"/>
    <w:rsid w:val="002C3430"/>
    <w:rsid w:val="002C3853"/>
    <w:rsid w:val="002C43E2"/>
    <w:rsid w:val="002C5403"/>
    <w:rsid w:val="002C6884"/>
    <w:rsid w:val="002C6DC4"/>
    <w:rsid w:val="002C702E"/>
    <w:rsid w:val="002D06AD"/>
    <w:rsid w:val="002D0924"/>
    <w:rsid w:val="002D104A"/>
    <w:rsid w:val="002D1249"/>
    <w:rsid w:val="002D18A1"/>
    <w:rsid w:val="002D1AF9"/>
    <w:rsid w:val="002D1B4A"/>
    <w:rsid w:val="002D1EB4"/>
    <w:rsid w:val="002D3E6A"/>
    <w:rsid w:val="002D4066"/>
    <w:rsid w:val="002D42E4"/>
    <w:rsid w:val="002D525F"/>
    <w:rsid w:val="002D530F"/>
    <w:rsid w:val="002D55AA"/>
    <w:rsid w:val="002D5827"/>
    <w:rsid w:val="002D62BE"/>
    <w:rsid w:val="002D63D0"/>
    <w:rsid w:val="002D6A7E"/>
    <w:rsid w:val="002D6FFB"/>
    <w:rsid w:val="002E045C"/>
    <w:rsid w:val="002E0B3D"/>
    <w:rsid w:val="002E10A8"/>
    <w:rsid w:val="002E11E3"/>
    <w:rsid w:val="002E12E1"/>
    <w:rsid w:val="002E1A78"/>
    <w:rsid w:val="002E1CA9"/>
    <w:rsid w:val="002E27E9"/>
    <w:rsid w:val="002E2AEF"/>
    <w:rsid w:val="002E2C1D"/>
    <w:rsid w:val="002E3C49"/>
    <w:rsid w:val="002E4D07"/>
    <w:rsid w:val="002E5353"/>
    <w:rsid w:val="002E594F"/>
    <w:rsid w:val="002E6886"/>
    <w:rsid w:val="002E6E2D"/>
    <w:rsid w:val="002E73ED"/>
    <w:rsid w:val="002E79E1"/>
    <w:rsid w:val="002F0256"/>
    <w:rsid w:val="002F096D"/>
    <w:rsid w:val="002F0B64"/>
    <w:rsid w:val="002F0F8F"/>
    <w:rsid w:val="002F1385"/>
    <w:rsid w:val="002F178B"/>
    <w:rsid w:val="002F1B36"/>
    <w:rsid w:val="002F2200"/>
    <w:rsid w:val="002F2DCC"/>
    <w:rsid w:val="002F2F48"/>
    <w:rsid w:val="002F34EC"/>
    <w:rsid w:val="002F36F1"/>
    <w:rsid w:val="002F3972"/>
    <w:rsid w:val="002F7E36"/>
    <w:rsid w:val="003011AB"/>
    <w:rsid w:val="003012DB"/>
    <w:rsid w:val="00301D1C"/>
    <w:rsid w:val="00301D91"/>
    <w:rsid w:val="003029EB"/>
    <w:rsid w:val="0030343E"/>
    <w:rsid w:val="003037F2"/>
    <w:rsid w:val="0030396D"/>
    <w:rsid w:val="00303CD2"/>
    <w:rsid w:val="0030481A"/>
    <w:rsid w:val="0030500E"/>
    <w:rsid w:val="003050EA"/>
    <w:rsid w:val="0030562E"/>
    <w:rsid w:val="00305A86"/>
    <w:rsid w:val="00305CE1"/>
    <w:rsid w:val="003067D3"/>
    <w:rsid w:val="0030794E"/>
    <w:rsid w:val="003109EB"/>
    <w:rsid w:val="00310B0B"/>
    <w:rsid w:val="00310C0C"/>
    <w:rsid w:val="003113BC"/>
    <w:rsid w:val="003119B2"/>
    <w:rsid w:val="00311F85"/>
    <w:rsid w:val="00312BF2"/>
    <w:rsid w:val="0031325F"/>
    <w:rsid w:val="0031376B"/>
    <w:rsid w:val="003142BE"/>
    <w:rsid w:val="0031457F"/>
    <w:rsid w:val="00316252"/>
    <w:rsid w:val="003164DC"/>
    <w:rsid w:val="00316F55"/>
    <w:rsid w:val="00317583"/>
    <w:rsid w:val="00317C77"/>
    <w:rsid w:val="003201BD"/>
    <w:rsid w:val="003205F1"/>
    <w:rsid w:val="003206FD"/>
    <w:rsid w:val="003225F7"/>
    <w:rsid w:val="0032272D"/>
    <w:rsid w:val="003231F8"/>
    <w:rsid w:val="00323BA8"/>
    <w:rsid w:val="00324F76"/>
    <w:rsid w:val="00325B74"/>
    <w:rsid w:val="003263A5"/>
    <w:rsid w:val="003263E7"/>
    <w:rsid w:val="00327169"/>
    <w:rsid w:val="00327179"/>
    <w:rsid w:val="00327857"/>
    <w:rsid w:val="00327C8F"/>
    <w:rsid w:val="00331776"/>
    <w:rsid w:val="003319BB"/>
    <w:rsid w:val="00331B8A"/>
    <w:rsid w:val="00331CBA"/>
    <w:rsid w:val="0033242C"/>
    <w:rsid w:val="003335C4"/>
    <w:rsid w:val="0033368A"/>
    <w:rsid w:val="0033374E"/>
    <w:rsid w:val="003338FA"/>
    <w:rsid w:val="00334B2D"/>
    <w:rsid w:val="00334E30"/>
    <w:rsid w:val="00334EE0"/>
    <w:rsid w:val="003350ED"/>
    <w:rsid w:val="00335F45"/>
    <w:rsid w:val="0033629B"/>
    <w:rsid w:val="003363A0"/>
    <w:rsid w:val="00336FDC"/>
    <w:rsid w:val="00337939"/>
    <w:rsid w:val="00337A48"/>
    <w:rsid w:val="00337CBA"/>
    <w:rsid w:val="00337D9A"/>
    <w:rsid w:val="0034007F"/>
    <w:rsid w:val="0034092C"/>
    <w:rsid w:val="0034098E"/>
    <w:rsid w:val="00340DE9"/>
    <w:rsid w:val="0034100A"/>
    <w:rsid w:val="00341B1C"/>
    <w:rsid w:val="00341BC7"/>
    <w:rsid w:val="00342967"/>
    <w:rsid w:val="003429F6"/>
    <w:rsid w:val="00343069"/>
    <w:rsid w:val="00343A1F"/>
    <w:rsid w:val="00344294"/>
    <w:rsid w:val="003448B3"/>
    <w:rsid w:val="00344CD1"/>
    <w:rsid w:val="00345D03"/>
    <w:rsid w:val="00345FD8"/>
    <w:rsid w:val="00346513"/>
    <w:rsid w:val="003473C8"/>
    <w:rsid w:val="00347951"/>
    <w:rsid w:val="00347CA5"/>
    <w:rsid w:val="0035013A"/>
    <w:rsid w:val="0035038E"/>
    <w:rsid w:val="003503B5"/>
    <w:rsid w:val="00350989"/>
    <w:rsid w:val="0035251A"/>
    <w:rsid w:val="003525E4"/>
    <w:rsid w:val="0035276D"/>
    <w:rsid w:val="00352BC1"/>
    <w:rsid w:val="00354BEB"/>
    <w:rsid w:val="00356B63"/>
    <w:rsid w:val="00356BCB"/>
    <w:rsid w:val="003574E4"/>
    <w:rsid w:val="00360664"/>
    <w:rsid w:val="0036187F"/>
    <w:rsid w:val="00361890"/>
    <w:rsid w:val="00361DB6"/>
    <w:rsid w:val="00362703"/>
    <w:rsid w:val="00362820"/>
    <w:rsid w:val="0036286A"/>
    <w:rsid w:val="00363831"/>
    <w:rsid w:val="00363A02"/>
    <w:rsid w:val="00363A78"/>
    <w:rsid w:val="00363EE0"/>
    <w:rsid w:val="00364380"/>
    <w:rsid w:val="00364747"/>
    <w:rsid w:val="00364E17"/>
    <w:rsid w:val="00364E45"/>
    <w:rsid w:val="003653FE"/>
    <w:rsid w:val="003656DD"/>
    <w:rsid w:val="00365AFA"/>
    <w:rsid w:val="00365F22"/>
    <w:rsid w:val="00366088"/>
    <w:rsid w:val="003662BE"/>
    <w:rsid w:val="0036662E"/>
    <w:rsid w:val="0036714F"/>
    <w:rsid w:val="00367476"/>
    <w:rsid w:val="00370329"/>
    <w:rsid w:val="00370FD8"/>
    <w:rsid w:val="00371947"/>
    <w:rsid w:val="003725D1"/>
    <w:rsid w:val="00372805"/>
    <w:rsid w:val="00372B9D"/>
    <w:rsid w:val="00373381"/>
    <w:rsid w:val="00373A33"/>
    <w:rsid w:val="00373FC5"/>
    <w:rsid w:val="00374CA7"/>
    <w:rsid w:val="00375579"/>
    <w:rsid w:val="0037598A"/>
    <w:rsid w:val="00375AE4"/>
    <w:rsid w:val="003771CA"/>
    <w:rsid w:val="003778FA"/>
    <w:rsid w:val="00380249"/>
    <w:rsid w:val="0038034C"/>
    <w:rsid w:val="0038076D"/>
    <w:rsid w:val="00380C73"/>
    <w:rsid w:val="003817E4"/>
    <w:rsid w:val="003819C5"/>
    <w:rsid w:val="0038254D"/>
    <w:rsid w:val="003827A0"/>
    <w:rsid w:val="00383163"/>
    <w:rsid w:val="003839E5"/>
    <w:rsid w:val="00384096"/>
    <w:rsid w:val="00384471"/>
    <w:rsid w:val="003857D8"/>
    <w:rsid w:val="00385CC8"/>
    <w:rsid w:val="00385D8B"/>
    <w:rsid w:val="00385FB6"/>
    <w:rsid w:val="00386192"/>
    <w:rsid w:val="00386335"/>
    <w:rsid w:val="003869FD"/>
    <w:rsid w:val="00386C20"/>
    <w:rsid w:val="00387613"/>
    <w:rsid w:val="0038765C"/>
    <w:rsid w:val="00387816"/>
    <w:rsid w:val="0038789A"/>
    <w:rsid w:val="0039077B"/>
    <w:rsid w:val="00390BE9"/>
    <w:rsid w:val="00391E58"/>
    <w:rsid w:val="003935D3"/>
    <w:rsid w:val="00393F68"/>
    <w:rsid w:val="003941CF"/>
    <w:rsid w:val="00394B0D"/>
    <w:rsid w:val="00394D27"/>
    <w:rsid w:val="00394FD1"/>
    <w:rsid w:val="003950CC"/>
    <w:rsid w:val="00396EA0"/>
    <w:rsid w:val="00397EEF"/>
    <w:rsid w:val="00397FF2"/>
    <w:rsid w:val="003A01A0"/>
    <w:rsid w:val="003A03E8"/>
    <w:rsid w:val="003A058A"/>
    <w:rsid w:val="003A17DB"/>
    <w:rsid w:val="003A1895"/>
    <w:rsid w:val="003A18EC"/>
    <w:rsid w:val="003A20BA"/>
    <w:rsid w:val="003A248D"/>
    <w:rsid w:val="003A282B"/>
    <w:rsid w:val="003A3154"/>
    <w:rsid w:val="003A315D"/>
    <w:rsid w:val="003A3A7C"/>
    <w:rsid w:val="003A3BED"/>
    <w:rsid w:val="003A3E54"/>
    <w:rsid w:val="003A3EB3"/>
    <w:rsid w:val="003A4413"/>
    <w:rsid w:val="003A46DE"/>
    <w:rsid w:val="003A4F3B"/>
    <w:rsid w:val="003A5693"/>
    <w:rsid w:val="003A5FA4"/>
    <w:rsid w:val="003A6208"/>
    <w:rsid w:val="003A6864"/>
    <w:rsid w:val="003A6B68"/>
    <w:rsid w:val="003A6D68"/>
    <w:rsid w:val="003A70C1"/>
    <w:rsid w:val="003A741C"/>
    <w:rsid w:val="003A77B1"/>
    <w:rsid w:val="003A78E8"/>
    <w:rsid w:val="003A7DBD"/>
    <w:rsid w:val="003A7FEF"/>
    <w:rsid w:val="003B02D0"/>
    <w:rsid w:val="003B04C0"/>
    <w:rsid w:val="003B0908"/>
    <w:rsid w:val="003B0AD7"/>
    <w:rsid w:val="003B1325"/>
    <w:rsid w:val="003B1EFF"/>
    <w:rsid w:val="003B22A3"/>
    <w:rsid w:val="003B272B"/>
    <w:rsid w:val="003B2A9E"/>
    <w:rsid w:val="003B2FE6"/>
    <w:rsid w:val="003B3056"/>
    <w:rsid w:val="003B31F0"/>
    <w:rsid w:val="003B323D"/>
    <w:rsid w:val="003B4EAD"/>
    <w:rsid w:val="003B57CE"/>
    <w:rsid w:val="003B5DF9"/>
    <w:rsid w:val="003B67FA"/>
    <w:rsid w:val="003B685D"/>
    <w:rsid w:val="003B7F10"/>
    <w:rsid w:val="003C0448"/>
    <w:rsid w:val="003C0AF4"/>
    <w:rsid w:val="003C0BA1"/>
    <w:rsid w:val="003C0DB2"/>
    <w:rsid w:val="003C0E17"/>
    <w:rsid w:val="003C1A16"/>
    <w:rsid w:val="003C1E23"/>
    <w:rsid w:val="003C2885"/>
    <w:rsid w:val="003C2A84"/>
    <w:rsid w:val="003C2E37"/>
    <w:rsid w:val="003C3922"/>
    <w:rsid w:val="003C3F1E"/>
    <w:rsid w:val="003C3FD8"/>
    <w:rsid w:val="003C400D"/>
    <w:rsid w:val="003C45C2"/>
    <w:rsid w:val="003C4E4C"/>
    <w:rsid w:val="003C6233"/>
    <w:rsid w:val="003C6B12"/>
    <w:rsid w:val="003C6CC6"/>
    <w:rsid w:val="003C6E17"/>
    <w:rsid w:val="003C713F"/>
    <w:rsid w:val="003C779A"/>
    <w:rsid w:val="003C797C"/>
    <w:rsid w:val="003C7A89"/>
    <w:rsid w:val="003C7F5C"/>
    <w:rsid w:val="003D03B0"/>
    <w:rsid w:val="003D0426"/>
    <w:rsid w:val="003D0463"/>
    <w:rsid w:val="003D0744"/>
    <w:rsid w:val="003D0AC1"/>
    <w:rsid w:val="003D0DA9"/>
    <w:rsid w:val="003D1143"/>
    <w:rsid w:val="003D12C8"/>
    <w:rsid w:val="003D142D"/>
    <w:rsid w:val="003D15DB"/>
    <w:rsid w:val="003D1963"/>
    <w:rsid w:val="003D263A"/>
    <w:rsid w:val="003D3258"/>
    <w:rsid w:val="003D36E4"/>
    <w:rsid w:val="003D4CC9"/>
    <w:rsid w:val="003D4F3B"/>
    <w:rsid w:val="003D4FC9"/>
    <w:rsid w:val="003D55DF"/>
    <w:rsid w:val="003D6300"/>
    <w:rsid w:val="003D6740"/>
    <w:rsid w:val="003D6A9A"/>
    <w:rsid w:val="003E0504"/>
    <w:rsid w:val="003E0B8D"/>
    <w:rsid w:val="003E1BF2"/>
    <w:rsid w:val="003E2055"/>
    <w:rsid w:val="003E2279"/>
    <w:rsid w:val="003E22C1"/>
    <w:rsid w:val="003E350A"/>
    <w:rsid w:val="003E3B80"/>
    <w:rsid w:val="003E3DB7"/>
    <w:rsid w:val="003E40BC"/>
    <w:rsid w:val="003E466C"/>
    <w:rsid w:val="003E5A7E"/>
    <w:rsid w:val="003E659C"/>
    <w:rsid w:val="003E679B"/>
    <w:rsid w:val="003E7D4D"/>
    <w:rsid w:val="003E7DD8"/>
    <w:rsid w:val="003F067E"/>
    <w:rsid w:val="003F1346"/>
    <w:rsid w:val="003F246C"/>
    <w:rsid w:val="003F341B"/>
    <w:rsid w:val="003F38EC"/>
    <w:rsid w:val="003F3964"/>
    <w:rsid w:val="003F56C8"/>
    <w:rsid w:val="003F5C06"/>
    <w:rsid w:val="003F6A84"/>
    <w:rsid w:val="003F6CD1"/>
    <w:rsid w:val="003F740D"/>
    <w:rsid w:val="003F7DB4"/>
    <w:rsid w:val="00400424"/>
    <w:rsid w:val="00401080"/>
    <w:rsid w:val="00401303"/>
    <w:rsid w:val="00402061"/>
    <w:rsid w:val="0040299C"/>
    <w:rsid w:val="004031F2"/>
    <w:rsid w:val="004033B2"/>
    <w:rsid w:val="00403A8F"/>
    <w:rsid w:val="00403AEC"/>
    <w:rsid w:val="00404DCF"/>
    <w:rsid w:val="00404F65"/>
    <w:rsid w:val="0040519F"/>
    <w:rsid w:val="0040540E"/>
    <w:rsid w:val="00405D86"/>
    <w:rsid w:val="00407ADF"/>
    <w:rsid w:val="00410804"/>
    <w:rsid w:val="00410D99"/>
    <w:rsid w:val="00413E87"/>
    <w:rsid w:val="00414713"/>
    <w:rsid w:val="0041524A"/>
    <w:rsid w:val="00415370"/>
    <w:rsid w:val="00415372"/>
    <w:rsid w:val="004156F0"/>
    <w:rsid w:val="00416C52"/>
    <w:rsid w:val="00417629"/>
    <w:rsid w:val="00417717"/>
    <w:rsid w:val="00417945"/>
    <w:rsid w:val="00417F79"/>
    <w:rsid w:val="0042000B"/>
    <w:rsid w:val="0042117A"/>
    <w:rsid w:val="00421CD3"/>
    <w:rsid w:val="00421F89"/>
    <w:rsid w:val="004222D1"/>
    <w:rsid w:val="00422529"/>
    <w:rsid w:val="00422782"/>
    <w:rsid w:val="004230A2"/>
    <w:rsid w:val="00423AFA"/>
    <w:rsid w:val="00423C57"/>
    <w:rsid w:val="00423F91"/>
    <w:rsid w:val="0042489F"/>
    <w:rsid w:val="004250A9"/>
    <w:rsid w:val="004254E0"/>
    <w:rsid w:val="00425CEC"/>
    <w:rsid w:val="00427C7D"/>
    <w:rsid w:val="00427D91"/>
    <w:rsid w:val="00427DB9"/>
    <w:rsid w:val="00430466"/>
    <w:rsid w:val="0043052E"/>
    <w:rsid w:val="004319AD"/>
    <w:rsid w:val="00432071"/>
    <w:rsid w:val="004320B8"/>
    <w:rsid w:val="004320C0"/>
    <w:rsid w:val="004325DC"/>
    <w:rsid w:val="00432F7E"/>
    <w:rsid w:val="00433105"/>
    <w:rsid w:val="004334CF"/>
    <w:rsid w:val="004346E3"/>
    <w:rsid w:val="00434723"/>
    <w:rsid w:val="0043482D"/>
    <w:rsid w:val="00434982"/>
    <w:rsid w:val="0043508A"/>
    <w:rsid w:val="00435E65"/>
    <w:rsid w:val="00436055"/>
    <w:rsid w:val="004360F0"/>
    <w:rsid w:val="00436DDB"/>
    <w:rsid w:val="00437E63"/>
    <w:rsid w:val="00440810"/>
    <w:rsid w:val="004410DA"/>
    <w:rsid w:val="00441BCB"/>
    <w:rsid w:val="004424A1"/>
    <w:rsid w:val="00442B0D"/>
    <w:rsid w:val="0044342B"/>
    <w:rsid w:val="00443C05"/>
    <w:rsid w:val="00443C91"/>
    <w:rsid w:val="0044443B"/>
    <w:rsid w:val="004454E3"/>
    <w:rsid w:val="00445D8E"/>
    <w:rsid w:val="00445EE7"/>
    <w:rsid w:val="00445FD1"/>
    <w:rsid w:val="00446010"/>
    <w:rsid w:val="00447277"/>
    <w:rsid w:val="004474DE"/>
    <w:rsid w:val="00447A4D"/>
    <w:rsid w:val="0045020B"/>
    <w:rsid w:val="004507EB"/>
    <w:rsid w:val="0045094E"/>
    <w:rsid w:val="0045110A"/>
    <w:rsid w:val="00451747"/>
    <w:rsid w:val="004518B1"/>
    <w:rsid w:val="00451CA0"/>
    <w:rsid w:val="00451E12"/>
    <w:rsid w:val="00452676"/>
    <w:rsid w:val="00453197"/>
    <w:rsid w:val="00453E15"/>
    <w:rsid w:val="00453F68"/>
    <w:rsid w:val="0045446B"/>
    <w:rsid w:val="00454CE7"/>
    <w:rsid w:val="00455347"/>
    <w:rsid w:val="00455529"/>
    <w:rsid w:val="00455854"/>
    <w:rsid w:val="00460DAD"/>
    <w:rsid w:val="0046178A"/>
    <w:rsid w:val="00461D69"/>
    <w:rsid w:val="00461DBF"/>
    <w:rsid w:val="004620C4"/>
    <w:rsid w:val="0046271E"/>
    <w:rsid w:val="00462A98"/>
    <w:rsid w:val="00462C17"/>
    <w:rsid w:val="00464807"/>
    <w:rsid w:val="00465E02"/>
    <w:rsid w:val="00465EA9"/>
    <w:rsid w:val="004661FB"/>
    <w:rsid w:val="00467D4D"/>
    <w:rsid w:val="00470125"/>
    <w:rsid w:val="00470395"/>
    <w:rsid w:val="004705FB"/>
    <w:rsid w:val="004709BA"/>
    <w:rsid w:val="00470D7D"/>
    <w:rsid w:val="0047110F"/>
    <w:rsid w:val="004713AE"/>
    <w:rsid w:val="0047159D"/>
    <w:rsid w:val="0047162D"/>
    <w:rsid w:val="00471A75"/>
    <w:rsid w:val="00471A9E"/>
    <w:rsid w:val="00471EAB"/>
    <w:rsid w:val="00472283"/>
    <w:rsid w:val="00473C6D"/>
    <w:rsid w:val="004742EA"/>
    <w:rsid w:val="00474EF6"/>
    <w:rsid w:val="004750AB"/>
    <w:rsid w:val="004752C0"/>
    <w:rsid w:val="004755BA"/>
    <w:rsid w:val="004771FC"/>
    <w:rsid w:val="00477340"/>
    <w:rsid w:val="00477B80"/>
    <w:rsid w:val="0048041A"/>
    <w:rsid w:val="004810F7"/>
    <w:rsid w:val="0048146D"/>
    <w:rsid w:val="00481BF1"/>
    <w:rsid w:val="00481C5E"/>
    <w:rsid w:val="004823F4"/>
    <w:rsid w:val="004836E8"/>
    <w:rsid w:val="00483A05"/>
    <w:rsid w:val="00483C4B"/>
    <w:rsid w:val="00483F58"/>
    <w:rsid w:val="0048415C"/>
    <w:rsid w:val="00484191"/>
    <w:rsid w:val="00484B26"/>
    <w:rsid w:val="00484B33"/>
    <w:rsid w:val="004853CA"/>
    <w:rsid w:val="00485AE1"/>
    <w:rsid w:val="00485B2B"/>
    <w:rsid w:val="00487059"/>
    <w:rsid w:val="00487334"/>
    <w:rsid w:val="00487E3E"/>
    <w:rsid w:val="00490528"/>
    <w:rsid w:val="004927C6"/>
    <w:rsid w:val="00492E13"/>
    <w:rsid w:val="004930C9"/>
    <w:rsid w:val="004934E3"/>
    <w:rsid w:val="00493719"/>
    <w:rsid w:val="0049409D"/>
    <w:rsid w:val="00494E03"/>
    <w:rsid w:val="00494EBC"/>
    <w:rsid w:val="00494EF2"/>
    <w:rsid w:val="004953D1"/>
    <w:rsid w:val="00495C26"/>
    <w:rsid w:val="00496EA1"/>
    <w:rsid w:val="00497394"/>
    <w:rsid w:val="004976CF"/>
    <w:rsid w:val="00497ACD"/>
    <w:rsid w:val="00497F0B"/>
    <w:rsid w:val="004A06D2"/>
    <w:rsid w:val="004A1211"/>
    <w:rsid w:val="004A2096"/>
    <w:rsid w:val="004A2EB8"/>
    <w:rsid w:val="004A32E4"/>
    <w:rsid w:val="004A42C5"/>
    <w:rsid w:val="004A4400"/>
    <w:rsid w:val="004A54B7"/>
    <w:rsid w:val="004A55D0"/>
    <w:rsid w:val="004A577D"/>
    <w:rsid w:val="004A5C5F"/>
    <w:rsid w:val="004A72BD"/>
    <w:rsid w:val="004A756B"/>
    <w:rsid w:val="004B0EDE"/>
    <w:rsid w:val="004B1825"/>
    <w:rsid w:val="004B2160"/>
    <w:rsid w:val="004B2823"/>
    <w:rsid w:val="004B2A3F"/>
    <w:rsid w:val="004B36F0"/>
    <w:rsid w:val="004B4307"/>
    <w:rsid w:val="004B4D75"/>
    <w:rsid w:val="004B579A"/>
    <w:rsid w:val="004B634E"/>
    <w:rsid w:val="004B6995"/>
    <w:rsid w:val="004B72C4"/>
    <w:rsid w:val="004B7D5A"/>
    <w:rsid w:val="004B7F04"/>
    <w:rsid w:val="004C0111"/>
    <w:rsid w:val="004C07CB"/>
    <w:rsid w:val="004C106F"/>
    <w:rsid w:val="004C1819"/>
    <w:rsid w:val="004C1DFC"/>
    <w:rsid w:val="004C2555"/>
    <w:rsid w:val="004C28F4"/>
    <w:rsid w:val="004C2BA1"/>
    <w:rsid w:val="004C3BE2"/>
    <w:rsid w:val="004C4AF3"/>
    <w:rsid w:val="004C4CC5"/>
    <w:rsid w:val="004C525D"/>
    <w:rsid w:val="004C5E49"/>
    <w:rsid w:val="004C6666"/>
    <w:rsid w:val="004C6BC1"/>
    <w:rsid w:val="004C6D07"/>
    <w:rsid w:val="004C7B75"/>
    <w:rsid w:val="004C7E00"/>
    <w:rsid w:val="004C7EB8"/>
    <w:rsid w:val="004D0DD7"/>
    <w:rsid w:val="004D11E8"/>
    <w:rsid w:val="004D19C9"/>
    <w:rsid w:val="004D2711"/>
    <w:rsid w:val="004D2A0B"/>
    <w:rsid w:val="004D3C08"/>
    <w:rsid w:val="004D3C4F"/>
    <w:rsid w:val="004D5194"/>
    <w:rsid w:val="004D6BFC"/>
    <w:rsid w:val="004D6C46"/>
    <w:rsid w:val="004D6DA6"/>
    <w:rsid w:val="004D7928"/>
    <w:rsid w:val="004D7E7C"/>
    <w:rsid w:val="004D7F32"/>
    <w:rsid w:val="004E11CA"/>
    <w:rsid w:val="004E29D3"/>
    <w:rsid w:val="004E2CFE"/>
    <w:rsid w:val="004E2D07"/>
    <w:rsid w:val="004E320D"/>
    <w:rsid w:val="004E38D7"/>
    <w:rsid w:val="004E3A8A"/>
    <w:rsid w:val="004E40E6"/>
    <w:rsid w:val="004E4BC0"/>
    <w:rsid w:val="004E58BF"/>
    <w:rsid w:val="004E6091"/>
    <w:rsid w:val="004E67E5"/>
    <w:rsid w:val="004E7312"/>
    <w:rsid w:val="004E7D7B"/>
    <w:rsid w:val="004F0EAF"/>
    <w:rsid w:val="004F11DF"/>
    <w:rsid w:val="004F1204"/>
    <w:rsid w:val="004F1F51"/>
    <w:rsid w:val="004F22D8"/>
    <w:rsid w:val="004F2AA0"/>
    <w:rsid w:val="004F3513"/>
    <w:rsid w:val="004F389F"/>
    <w:rsid w:val="004F52BD"/>
    <w:rsid w:val="004F5D03"/>
    <w:rsid w:val="004F639E"/>
    <w:rsid w:val="004F63E2"/>
    <w:rsid w:val="004F6695"/>
    <w:rsid w:val="004F79C8"/>
    <w:rsid w:val="004F7C0F"/>
    <w:rsid w:val="0050087E"/>
    <w:rsid w:val="005010FB"/>
    <w:rsid w:val="00501459"/>
    <w:rsid w:val="00501461"/>
    <w:rsid w:val="00501B19"/>
    <w:rsid w:val="00502CCA"/>
    <w:rsid w:val="0050351B"/>
    <w:rsid w:val="00503848"/>
    <w:rsid w:val="00503A86"/>
    <w:rsid w:val="00503AF8"/>
    <w:rsid w:val="00506CF5"/>
    <w:rsid w:val="00507133"/>
    <w:rsid w:val="0050781C"/>
    <w:rsid w:val="0050791B"/>
    <w:rsid w:val="005110B7"/>
    <w:rsid w:val="00511EE0"/>
    <w:rsid w:val="005120CC"/>
    <w:rsid w:val="005121ED"/>
    <w:rsid w:val="0051418F"/>
    <w:rsid w:val="00514A86"/>
    <w:rsid w:val="00514A87"/>
    <w:rsid w:val="00514ECE"/>
    <w:rsid w:val="0051504C"/>
    <w:rsid w:val="00515848"/>
    <w:rsid w:val="00515C5C"/>
    <w:rsid w:val="00516CD1"/>
    <w:rsid w:val="00520B9C"/>
    <w:rsid w:val="00521116"/>
    <w:rsid w:val="00521447"/>
    <w:rsid w:val="00521C63"/>
    <w:rsid w:val="00521FFD"/>
    <w:rsid w:val="00522E32"/>
    <w:rsid w:val="005231F2"/>
    <w:rsid w:val="0052347F"/>
    <w:rsid w:val="005236AC"/>
    <w:rsid w:val="00524221"/>
    <w:rsid w:val="00524AA2"/>
    <w:rsid w:val="00524DF5"/>
    <w:rsid w:val="00525A3A"/>
    <w:rsid w:val="00525B4A"/>
    <w:rsid w:val="00525BF7"/>
    <w:rsid w:val="005264A7"/>
    <w:rsid w:val="00527C7B"/>
    <w:rsid w:val="00530106"/>
    <w:rsid w:val="005304FC"/>
    <w:rsid w:val="00530B6A"/>
    <w:rsid w:val="005312B0"/>
    <w:rsid w:val="005318BC"/>
    <w:rsid w:val="00531B11"/>
    <w:rsid w:val="00531EC2"/>
    <w:rsid w:val="005322D2"/>
    <w:rsid w:val="00532DD4"/>
    <w:rsid w:val="00533348"/>
    <w:rsid w:val="00533C71"/>
    <w:rsid w:val="005342F3"/>
    <w:rsid w:val="005351F9"/>
    <w:rsid w:val="00535ADD"/>
    <w:rsid w:val="00535DDB"/>
    <w:rsid w:val="00536B53"/>
    <w:rsid w:val="00537227"/>
    <w:rsid w:val="00537342"/>
    <w:rsid w:val="0053797F"/>
    <w:rsid w:val="005400B6"/>
    <w:rsid w:val="00540639"/>
    <w:rsid w:val="00540D67"/>
    <w:rsid w:val="00541236"/>
    <w:rsid w:val="00541C7E"/>
    <w:rsid w:val="005420A5"/>
    <w:rsid w:val="005428D6"/>
    <w:rsid w:val="00542B4C"/>
    <w:rsid w:val="00542C77"/>
    <w:rsid w:val="00543D24"/>
    <w:rsid w:val="00543FE0"/>
    <w:rsid w:val="005445CA"/>
    <w:rsid w:val="00544CAB"/>
    <w:rsid w:val="00545289"/>
    <w:rsid w:val="00546C87"/>
    <w:rsid w:val="00547E1C"/>
    <w:rsid w:val="00547E71"/>
    <w:rsid w:val="00550893"/>
    <w:rsid w:val="00550941"/>
    <w:rsid w:val="00550F29"/>
    <w:rsid w:val="00551D97"/>
    <w:rsid w:val="00551E67"/>
    <w:rsid w:val="00552665"/>
    <w:rsid w:val="00552A7A"/>
    <w:rsid w:val="00553239"/>
    <w:rsid w:val="005537D8"/>
    <w:rsid w:val="00554D16"/>
    <w:rsid w:val="00555165"/>
    <w:rsid w:val="005554D7"/>
    <w:rsid w:val="00555552"/>
    <w:rsid w:val="00555FF7"/>
    <w:rsid w:val="005561EC"/>
    <w:rsid w:val="005562F8"/>
    <w:rsid w:val="005568F3"/>
    <w:rsid w:val="00557962"/>
    <w:rsid w:val="00557B0A"/>
    <w:rsid w:val="00557C4C"/>
    <w:rsid w:val="00557C99"/>
    <w:rsid w:val="005606B0"/>
    <w:rsid w:val="00561B1C"/>
    <w:rsid w:val="00561E69"/>
    <w:rsid w:val="00562115"/>
    <w:rsid w:val="0056297F"/>
    <w:rsid w:val="00563824"/>
    <w:rsid w:val="005643F1"/>
    <w:rsid w:val="005644A2"/>
    <w:rsid w:val="005645BA"/>
    <w:rsid w:val="005655B3"/>
    <w:rsid w:val="0056634F"/>
    <w:rsid w:val="00566BBA"/>
    <w:rsid w:val="00566F4B"/>
    <w:rsid w:val="005670AB"/>
    <w:rsid w:val="00567826"/>
    <w:rsid w:val="0056799E"/>
    <w:rsid w:val="00567A4C"/>
    <w:rsid w:val="00567BF8"/>
    <w:rsid w:val="00567D38"/>
    <w:rsid w:val="00570423"/>
    <w:rsid w:val="00570C38"/>
    <w:rsid w:val="005718AF"/>
    <w:rsid w:val="00571933"/>
    <w:rsid w:val="00571F87"/>
    <w:rsid w:val="00571FD4"/>
    <w:rsid w:val="0057224A"/>
    <w:rsid w:val="00572279"/>
    <w:rsid w:val="00572879"/>
    <w:rsid w:val="005729CC"/>
    <w:rsid w:val="00573A16"/>
    <w:rsid w:val="0057419C"/>
    <w:rsid w:val="00575B4E"/>
    <w:rsid w:val="005769B8"/>
    <w:rsid w:val="00576F48"/>
    <w:rsid w:val="0057746D"/>
    <w:rsid w:val="00577809"/>
    <w:rsid w:val="00577A0D"/>
    <w:rsid w:val="00580918"/>
    <w:rsid w:val="00580F3C"/>
    <w:rsid w:val="005814A1"/>
    <w:rsid w:val="005815A0"/>
    <w:rsid w:val="00581611"/>
    <w:rsid w:val="00581666"/>
    <w:rsid w:val="0058181B"/>
    <w:rsid w:val="005822AE"/>
    <w:rsid w:val="00582498"/>
    <w:rsid w:val="005826B2"/>
    <w:rsid w:val="005828FE"/>
    <w:rsid w:val="00583857"/>
    <w:rsid w:val="00583B7C"/>
    <w:rsid w:val="00584098"/>
    <w:rsid w:val="0058493E"/>
    <w:rsid w:val="00585591"/>
    <w:rsid w:val="0058560D"/>
    <w:rsid w:val="00585CB1"/>
    <w:rsid w:val="00585D85"/>
    <w:rsid w:val="00586EE9"/>
    <w:rsid w:val="00587144"/>
    <w:rsid w:val="0058756F"/>
    <w:rsid w:val="005900C7"/>
    <w:rsid w:val="0059023D"/>
    <w:rsid w:val="00590263"/>
    <w:rsid w:val="00590826"/>
    <w:rsid w:val="00590998"/>
    <w:rsid w:val="00590F6C"/>
    <w:rsid w:val="005923A5"/>
    <w:rsid w:val="00592A6E"/>
    <w:rsid w:val="00593089"/>
    <w:rsid w:val="00593D16"/>
    <w:rsid w:val="00594B74"/>
    <w:rsid w:val="00595323"/>
    <w:rsid w:val="0059683E"/>
    <w:rsid w:val="0059738D"/>
    <w:rsid w:val="005978A5"/>
    <w:rsid w:val="00597D27"/>
    <w:rsid w:val="005A0727"/>
    <w:rsid w:val="005A0D20"/>
    <w:rsid w:val="005A0F51"/>
    <w:rsid w:val="005A1C7C"/>
    <w:rsid w:val="005A1DFE"/>
    <w:rsid w:val="005A2EA2"/>
    <w:rsid w:val="005A2FF7"/>
    <w:rsid w:val="005A2FFB"/>
    <w:rsid w:val="005A3A64"/>
    <w:rsid w:val="005A3EC4"/>
    <w:rsid w:val="005A3F45"/>
    <w:rsid w:val="005A4D49"/>
    <w:rsid w:val="005A6C01"/>
    <w:rsid w:val="005A798D"/>
    <w:rsid w:val="005A7F48"/>
    <w:rsid w:val="005B0577"/>
    <w:rsid w:val="005B0C2F"/>
    <w:rsid w:val="005B15D7"/>
    <w:rsid w:val="005B199B"/>
    <w:rsid w:val="005B1E95"/>
    <w:rsid w:val="005B242F"/>
    <w:rsid w:val="005B3B4F"/>
    <w:rsid w:val="005B3EC4"/>
    <w:rsid w:val="005B4AC8"/>
    <w:rsid w:val="005B4FD6"/>
    <w:rsid w:val="005B50ED"/>
    <w:rsid w:val="005B54F2"/>
    <w:rsid w:val="005B553F"/>
    <w:rsid w:val="005B677C"/>
    <w:rsid w:val="005B6786"/>
    <w:rsid w:val="005B7B0D"/>
    <w:rsid w:val="005C0782"/>
    <w:rsid w:val="005C1EF1"/>
    <w:rsid w:val="005C21D6"/>
    <w:rsid w:val="005C26A3"/>
    <w:rsid w:val="005C2D8B"/>
    <w:rsid w:val="005C3477"/>
    <w:rsid w:val="005C36E5"/>
    <w:rsid w:val="005C3E1B"/>
    <w:rsid w:val="005C5037"/>
    <w:rsid w:val="005C669B"/>
    <w:rsid w:val="005C68D5"/>
    <w:rsid w:val="005C7163"/>
    <w:rsid w:val="005C7308"/>
    <w:rsid w:val="005C7C2B"/>
    <w:rsid w:val="005D0CE3"/>
    <w:rsid w:val="005D1626"/>
    <w:rsid w:val="005D1E05"/>
    <w:rsid w:val="005D2B82"/>
    <w:rsid w:val="005D2C93"/>
    <w:rsid w:val="005D36DB"/>
    <w:rsid w:val="005D4769"/>
    <w:rsid w:val="005D5269"/>
    <w:rsid w:val="005D530A"/>
    <w:rsid w:val="005D5B04"/>
    <w:rsid w:val="005D5CFF"/>
    <w:rsid w:val="005D5E1B"/>
    <w:rsid w:val="005D617B"/>
    <w:rsid w:val="005D626B"/>
    <w:rsid w:val="005D6966"/>
    <w:rsid w:val="005D70A6"/>
    <w:rsid w:val="005D7155"/>
    <w:rsid w:val="005D739E"/>
    <w:rsid w:val="005E025D"/>
    <w:rsid w:val="005E2E80"/>
    <w:rsid w:val="005E34FF"/>
    <w:rsid w:val="005E392D"/>
    <w:rsid w:val="005E3BD5"/>
    <w:rsid w:val="005E3D16"/>
    <w:rsid w:val="005E3E2B"/>
    <w:rsid w:val="005E4CBC"/>
    <w:rsid w:val="005E52F9"/>
    <w:rsid w:val="005E54BB"/>
    <w:rsid w:val="005E5BFA"/>
    <w:rsid w:val="005E649E"/>
    <w:rsid w:val="005E691C"/>
    <w:rsid w:val="005E6EA1"/>
    <w:rsid w:val="005E7BDF"/>
    <w:rsid w:val="005E7EBE"/>
    <w:rsid w:val="005F0B4A"/>
    <w:rsid w:val="005F0EC2"/>
    <w:rsid w:val="005F10B4"/>
    <w:rsid w:val="005F1174"/>
    <w:rsid w:val="005F1261"/>
    <w:rsid w:val="005F172E"/>
    <w:rsid w:val="005F20B6"/>
    <w:rsid w:val="005F2570"/>
    <w:rsid w:val="005F32D5"/>
    <w:rsid w:val="005F35F7"/>
    <w:rsid w:val="005F4193"/>
    <w:rsid w:val="005F4A6F"/>
    <w:rsid w:val="005F4A90"/>
    <w:rsid w:val="005F4D34"/>
    <w:rsid w:val="005F5D6E"/>
    <w:rsid w:val="005F5DDB"/>
    <w:rsid w:val="005F649A"/>
    <w:rsid w:val="005F679E"/>
    <w:rsid w:val="005F6BD0"/>
    <w:rsid w:val="005F7829"/>
    <w:rsid w:val="005F7872"/>
    <w:rsid w:val="005F7875"/>
    <w:rsid w:val="005F79C8"/>
    <w:rsid w:val="005F7A13"/>
    <w:rsid w:val="005F7A88"/>
    <w:rsid w:val="005F7DDA"/>
    <w:rsid w:val="00600A87"/>
    <w:rsid w:val="006010B7"/>
    <w:rsid w:val="00601181"/>
    <w:rsid w:val="00602315"/>
    <w:rsid w:val="00602EC4"/>
    <w:rsid w:val="00603C37"/>
    <w:rsid w:val="00603C91"/>
    <w:rsid w:val="00604036"/>
    <w:rsid w:val="00604725"/>
    <w:rsid w:val="00604C95"/>
    <w:rsid w:val="0060576B"/>
    <w:rsid w:val="00605999"/>
    <w:rsid w:val="00605E27"/>
    <w:rsid w:val="0060691B"/>
    <w:rsid w:val="00606AE5"/>
    <w:rsid w:val="00606C18"/>
    <w:rsid w:val="006073D1"/>
    <w:rsid w:val="00607C3B"/>
    <w:rsid w:val="00610075"/>
    <w:rsid w:val="006101A1"/>
    <w:rsid w:val="00610218"/>
    <w:rsid w:val="006118F6"/>
    <w:rsid w:val="00611DC0"/>
    <w:rsid w:val="00612F9D"/>
    <w:rsid w:val="00613087"/>
    <w:rsid w:val="006130B4"/>
    <w:rsid w:val="006130DD"/>
    <w:rsid w:val="0061319B"/>
    <w:rsid w:val="006138B1"/>
    <w:rsid w:val="00614033"/>
    <w:rsid w:val="00614E46"/>
    <w:rsid w:val="00614EF0"/>
    <w:rsid w:val="006155BD"/>
    <w:rsid w:val="006158EA"/>
    <w:rsid w:val="00616297"/>
    <w:rsid w:val="00617591"/>
    <w:rsid w:val="00617793"/>
    <w:rsid w:val="00617CD9"/>
    <w:rsid w:val="00617CE5"/>
    <w:rsid w:val="00620F86"/>
    <w:rsid w:val="006219BC"/>
    <w:rsid w:val="00622B6F"/>
    <w:rsid w:val="00623521"/>
    <w:rsid w:val="00623B1A"/>
    <w:rsid w:val="00623C70"/>
    <w:rsid w:val="00624B3E"/>
    <w:rsid w:val="00624F35"/>
    <w:rsid w:val="00625082"/>
    <w:rsid w:val="0062578D"/>
    <w:rsid w:val="00626808"/>
    <w:rsid w:val="00626F9E"/>
    <w:rsid w:val="00630840"/>
    <w:rsid w:val="00630953"/>
    <w:rsid w:val="00630ACE"/>
    <w:rsid w:val="00630C2D"/>
    <w:rsid w:val="00631994"/>
    <w:rsid w:val="006319E6"/>
    <w:rsid w:val="006320D3"/>
    <w:rsid w:val="00632190"/>
    <w:rsid w:val="006326F9"/>
    <w:rsid w:val="00632EA9"/>
    <w:rsid w:val="006331AB"/>
    <w:rsid w:val="00633281"/>
    <w:rsid w:val="006338D5"/>
    <w:rsid w:val="00633F1A"/>
    <w:rsid w:val="00634035"/>
    <w:rsid w:val="00634131"/>
    <w:rsid w:val="0063429E"/>
    <w:rsid w:val="00634AB3"/>
    <w:rsid w:val="00634E54"/>
    <w:rsid w:val="00635DE7"/>
    <w:rsid w:val="00636297"/>
    <w:rsid w:val="00636554"/>
    <w:rsid w:val="006367B7"/>
    <w:rsid w:val="00636B13"/>
    <w:rsid w:val="00637085"/>
    <w:rsid w:val="006373F5"/>
    <w:rsid w:val="00640273"/>
    <w:rsid w:val="00640609"/>
    <w:rsid w:val="00641399"/>
    <w:rsid w:val="0064168B"/>
    <w:rsid w:val="00642654"/>
    <w:rsid w:val="0064294D"/>
    <w:rsid w:val="006429ED"/>
    <w:rsid w:val="006429F3"/>
    <w:rsid w:val="00642DBC"/>
    <w:rsid w:val="0064333E"/>
    <w:rsid w:val="00643BC8"/>
    <w:rsid w:val="00643D0A"/>
    <w:rsid w:val="00644061"/>
    <w:rsid w:val="0064440C"/>
    <w:rsid w:val="006445AF"/>
    <w:rsid w:val="00644B7C"/>
    <w:rsid w:val="006454DE"/>
    <w:rsid w:val="00645A7A"/>
    <w:rsid w:val="00646802"/>
    <w:rsid w:val="00646986"/>
    <w:rsid w:val="00647805"/>
    <w:rsid w:val="00650680"/>
    <w:rsid w:val="00650716"/>
    <w:rsid w:val="0065071D"/>
    <w:rsid w:val="00650976"/>
    <w:rsid w:val="00650A73"/>
    <w:rsid w:val="006512A0"/>
    <w:rsid w:val="006532D5"/>
    <w:rsid w:val="00654BB5"/>
    <w:rsid w:val="006550EB"/>
    <w:rsid w:val="00655B68"/>
    <w:rsid w:val="0065706A"/>
    <w:rsid w:val="0065719B"/>
    <w:rsid w:val="006579B7"/>
    <w:rsid w:val="00657A1D"/>
    <w:rsid w:val="00657C43"/>
    <w:rsid w:val="00657CBA"/>
    <w:rsid w:val="00657EF9"/>
    <w:rsid w:val="006601A3"/>
    <w:rsid w:val="006602C1"/>
    <w:rsid w:val="00660F61"/>
    <w:rsid w:val="00661497"/>
    <w:rsid w:val="00661752"/>
    <w:rsid w:val="00661855"/>
    <w:rsid w:val="00661F97"/>
    <w:rsid w:val="0066246A"/>
    <w:rsid w:val="00663156"/>
    <w:rsid w:val="0066322F"/>
    <w:rsid w:val="00663265"/>
    <w:rsid w:val="0066344E"/>
    <w:rsid w:val="006639EC"/>
    <w:rsid w:val="006640C7"/>
    <w:rsid w:val="00664609"/>
    <w:rsid w:val="00664836"/>
    <w:rsid w:val="0066507D"/>
    <w:rsid w:val="0066527A"/>
    <w:rsid w:val="00665B81"/>
    <w:rsid w:val="006678E8"/>
    <w:rsid w:val="00667A84"/>
    <w:rsid w:val="00667B87"/>
    <w:rsid w:val="00667F27"/>
    <w:rsid w:val="00670012"/>
    <w:rsid w:val="00670619"/>
    <w:rsid w:val="00670C4A"/>
    <w:rsid w:val="00670F4D"/>
    <w:rsid w:val="00670FB7"/>
    <w:rsid w:val="006711F1"/>
    <w:rsid w:val="00671337"/>
    <w:rsid w:val="006724EA"/>
    <w:rsid w:val="00672783"/>
    <w:rsid w:val="00672789"/>
    <w:rsid w:val="0067539C"/>
    <w:rsid w:val="0067580A"/>
    <w:rsid w:val="00675C91"/>
    <w:rsid w:val="00676614"/>
    <w:rsid w:val="00676899"/>
    <w:rsid w:val="00676B45"/>
    <w:rsid w:val="00676F43"/>
    <w:rsid w:val="00676FF2"/>
    <w:rsid w:val="006772ED"/>
    <w:rsid w:val="00677EA3"/>
    <w:rsid w:val="00680B18"/>
    <w:rsid w:val="00680B6F"/>
    <w:rsid w:val="00680B89"/>
    <w:rsid w:val="0068114D"/>
    <w:rsid w:val="0068126A"/>
    <w:rsid w:val="0068179A"/>
    <w:rsid w:val="006818FC"/>
    <w:rsid w:val="00681B01"/>
    <w:rsid w:val="00681BED"/>
    <w:rsid w:val="00681CD9"/>
    <w:rsid w:val="00682EC2"/>
    <w:rsid w:val="006830D8"/>
    <w:rsid w:val="006832D0"/>
    <w:rsid w:val="006837E9"/>
    <w:rsid w:val="00683902"/>
    <w:rsid w:val="006839B1"/>
    <w:rsid w:val="00683A5F"/>
    <w:rsid w:val="00684298"/>
    <w:rsid w:val="00684E35"/>
    <w:rsid w:val="006858AA"/>
    <w:rsid w:val="00685C31"/>
    <w:rsid w:val="006862DE"/>
    <w:rsid w:val="006878EB"/>
    <w:rsid w:val="006909D2"/>
    <w:rsid w:val="006915A9"/>
    <w:rsid w:val="00691D13"/>
    <w:rsid w:val="0069207B"/>
    <w:rsid w:val="00692779"/>
    <w:rsid w:val="006928F8"/>
    <w:rsid w:val="006935D9"/>
    <w:rsid w:val="006947CF"/>
    <w:rsid w:val="006947F4"/>
    <w:rsid w:val="00694FAA"/>
    <w:rsid w:val="0069559D"/>
    <w:rsid w:val="00695E4E"/>
    <w:rsid w:val="0069693F"/>
    <w:rsid w:val="00696E4D"/>
    <w:rsid w:val="006971D0"/>
    <w:rsid w:val="00697DCB"/>
    <w:rsid w:val="006A085F"/>
    <w:rsid w:val="006A0D83"/>
    <w:rsid w:val="006A1144"/>
    <w:rsid w:val="006A1AF1"/>
    <w:rsid w:val="006A2274"/>
    <w:rsid w:val="006A2591"/>
    <w:rsid w:val="006A3109"/>
    <w:rsid w:val="006A3163"/>
    <w:rsid w:val="006A330B"/>
    <w:rsid w:val="006A4058"/>
    <w:rsid w:val="006A4F50"/>
    <w:rsid w:val="006A560B"/>
    <w:rsid w:val="006A5F46"/>
    <w:rsid w:val="006A6049"/>
    <w:rsid w:val="006A60A5"/>
    <w:rsid w:val="006A6FDA"/>
    <w:rsid w:val="006A7253"/>
    <w:rsid w:val="006A75E1"/>
    <w:rsid w:val="006A76BA"/>
    <w:rsid w:val="006A7750"/>
    <w:rsid w:val="006B0634"/>
    <w:rsid w:val="006B0809"/>
    <w:rsid w:val="006B094C"/>
    <w:rsid w:val="006B0F28"/>
    <w:rsid w:val="006B114E"/>
    <w:rsid w:val="006B1164"/>
    <w:rsid w:val="006B19DB"/>
    <w:rsid w:val="006B2461"/>
    <w:rsid w:val="006B2898"/>
    <w:rsid w:val="006B2A52"/>
    <w:rsid w:val="006B2E88"/>
    <w:rsid w:val="006B30C7"/>
    <w:rsid w:val="006B3285"/>
    <w:rsid w:val="006B35F3"/>
    <w:rsid w:val="006B5C47"/>
    <w:rsid w:val="006B5DE0"/>
    <w:rsid w:val="006B68CD"/>
    <w:rsid w:val="006B7E79"/>
    <w:rsid w:val="006C0B81"/>
    <w:rsid w:val="006C3E53"/>
    <w:rsid w:val="006C44C7"/>
    <w:rsid w:val="006C53FB"/>
    <w:rsid w:val="006C667B"/>
    <w:rsid w:val="006C6995"/>
    <w:rsid w:val="006C6A50"/>
    <w:rsid w:val="006C6B2F"/>
    <w:rsid w:val="006C7359"/>
    <w:rsid w:val="006D0CD1"/>
    <w:rsid w:val="006D0DFA"/>
    <w:rsid w:val="006D0EE8"/>
    <w:rsid w:val="006D0FBC"/>
    <w:rsid w:val="006D13D4"/>
    <w:rsid w:val="006D16EB"/>
    <w:rsid w:val="006D21FC"/>
    <w:rsid w:val="006D2842"/>
    <w:rsid w:val="006D2B9E"/>
    <w:rsid w:val="006D2D1D"/>
    <w:rsid w:val="006D3B08"/>
    <w:rsid w:val="006D3DAF"/>
    <w:rsid w:val="006D43FF"/>
    <w:rsid w:val="006D524A"/>
    <w:rsid w:val="006D53F8"/>
    <w:rsid w:val="006D54E0"/>
    <w:rsid w:val="006D5563"/>
    <w:rsid w:val="006D589E"/>
    <w:rsid w:val="006D5950"/>
    <w:rsid w:val="006D5D2D"/>
    <w:rsid w:val="006D64A7"/>
    <w:rsid w:val="006D6501"/>
    <w:rsid w:val="006D7495"/>
    <w:rsid w:val="006D7866"/>
    <w:rsid w:val="006D7934"/>
    <w:rsid w:val="006D79BD"/>
    <w:rsid w:val="006E015F"/>
    <w:rsid w:val="006E1050"/>
    <w:rsid w:val="006E20D3"/>
    <w:rsid w:val="006E44A3"/>
    <w:rsid w:val="006E4531"/>
    <w:rsid w:val="006E46FD"/>
    <w:rsid w:val="006E49D4"/>
    <w:rsid w:val="006E4E20"/>
    <w:rsid w:val="006E527A"/>
    <w:rsid w:val="006E6062"/>
    <w:rsid w:val="006E62E5"/>
    <w:rsid w:val="006E6B80"/>
    <w:rsid w:val="006E6B81"/>
    <w:rsid w:val="006E6CA8"/>
    <w:rsid w:val="006E6F0A"/>
    <w:rsid w:val="006E7329"/>
    <w:rsid w:val="006E7F97"/>
    <w:rsid w:val="006F027B"/>
    <w:rsid w:val="006F0463"/>
    <w:rsid w:val="006F1151"/>
    <w:rsid w:val="006F148F"/>
    <w:rsid w:val="006F20FF"/>
    <w:rsid w:val="006F229F"/>
    <w:rsid w:val="006F265E"/>
    <w:rsid w:val="006F2C71"/>
    <w:rsid w:val="006F2FE2"/>
    <w:rsid w:val="006F345A"/>
    <w:rsid w:val="006F3552"/>
    <w:rsid w:val="006F3BBC"/>
    <w:rsid w:val="006F3F8D"/>
    <w:rsid w:val="006F42C6"/>
    <w:rsid w:val="006F482A"/>
    <w:rsid w:val="006F4B2D"/>
    <w:rsid w:val="006F4C3C"/>
    <w:rsid w:val="006F4DFA"/>
    <w:rsid w:val="006F5138"/>
    <w:rsid w:val="006F5377"/>
    <w:rsid w:val="006F53E8"/>
    <w:rsid w:val="006F6496"/>
    <w:rsid w:val="006F6F1F"/>
    <w:rsid w:val="006F7729"/>
    <w:rsid w:val="006F7C7D"/>
    <w:rsid w:val="006F7E44"/>
    <w:rsid w:val="0070011C"/>
    <w:rsid w:val="007001F7"/>
    <w:rsid w:val="00700D99"/>
    <w:rsid w:val="00701690"/>
    <w:rsid w:val="007017E5"/>
    <w:rsid w:val="0070185A"/>
    <w:rsid w:val="00701C80"/>
    <w:rsid w:val="00701F60"/>
    <w:rsid w:val="00702113"/>
    <w:rsid w:val="007028BA"/>
    <w:rsid w:val="00702BCB"/>
    <w:rsid w:val="007033AD"/>
    <w:rsid w:val="00703A7D"/>
    <w:rsid w:val="007040E9"/>
    <w:rsid w:val="00704502"/>
    <w:rsid w:val="00705492"/>
    <w:rsid w:val="00705552"/>
    <w:rsid w:val="0070674B"/>
    <w:rsid w:val="00706954"/>
    <w:rsid w:val="00706C59"/>
    <w:rsid w:val="00706D3A"/>
    <w:rsid w:val="0070703C"/>
    <w:rsid w:val="00707476"/>
    <w:rsid w:val="00707A54"/>
    <w:rsid w:val="00710909"/>
    <w:rsid w:val="00710E23"/>
    <w:rsid w:val="00710F46"/>
    <w:rsid w:val="00711E9B"/>
    <w:rsid w:val="007124B6"/>
    <w:rsid w:val="00712DA8"/>
    <w:rsid w:val="0071335F"/>
    <w:rsid w:val="007146AF"/>
    <w:rsid w:val="00714FBC"/>
    <w:rsid w:val="00715237"/>
    <w:rsid w:val="00715A95"/>
    <w:rsid w:val="00715AB8"/>
    <w:rsid w:val="00716621"/>
    <w:rsid w:val="007168AD"/>
    <w:rsid w:val="00717C80"/>
    <w:rsid w:val="00717C8F"/>
    <w:rsid w:val="00717D5B"/>
    <w:rsid w:val="00717DDD"/>
    <w:rsid w:val="00717F91"/>
    <w:rsid w:val="00717FA0"/>
    <w:rsid w:val="00717FBC"/>
    <w:rsid w:val="0072016A"/>
    <w:rsid w:val="007203C1"/>
    <w:rsid w:val="007204CF"/>
    <w:rsid w:val="00720A6A"/>
    <w:rsid w:val="007210B2"/>
    <w:rsid w:val="0072166C"/>
    <w:rsid w:val="00721AEF"/>
    <w:rsid w:val="0072215C"/>
    <w:rsid w:val="00722636"/>
    <w:rsid w:val="00722872"/>
    <w:rsid w:val="007232CE"/>
    <w:rsid w:val="007239CC"/>
    <w:rsid w:val="0072465B"/>
    <w:rsid w:val="00724AA2"/>
    <w:rsid w:val="00724BB1"/>
    <w:rsid w:val="00724EBC"/>
    <w:rsid w:val="00725273"/>
    <w:rsid w:val="00725ADE"/>
    <w:rsid w:val="00725BB1"/>
    <w:rsid w:val="00726022"/>
    <w:rsid w:val="00726A56"/>
    <w:rsid w:val="007277FA"/>
    <w:rsid w:val="00727D54"/>
    <w:rsid w:val="007308B2"/>
    <w:rsid w:val="00730E72"/>
    <w:rsid w:val="00731779"/>
    <w:rsid w:val="00732E2D"/>
    <w:rsid w:val="00732E81"/>
    <w:rsid w:val="007361C1"/>
    <w:rsid w:val="00736B2A"/>
    <w:rsid w:val="00737526"/>
    <w:rsid w:val="00737896"/>
    <w:rsid w:val="00737D66"/>
    <w:rsid w:val="007405E6"/>
    <w:rsid w:val="00740788"/>
    <w:rsid w:val="00740FF1"/>
    <w:rsid w:val="007417FC"/>
    <w:rsid w:val="0074239B"/>
    <w:rsid w:val="00742E8A"/>
    <w:rsid w:val="00743504"/>
    <w:rsid w:val="0074381C"/>
    <w:rsid w:val="007443B4"/>
    <w:rsid w:val="00744638"/>
    <w:rsid w:val="007453B8"/>
    <w:rsid w:val="0074696B"/>
    <w:rsid w:val="00747107"/>
    <w:rsid w:val="00747371"/>
    <w:rsid w:val="00747ADE"/>
    <w:rsid w:val="00747D8E"/>
    <w:rsid w:val="00750DEE"/>
    <w:rsid w:val="00750E4E"/>
    <w:rsid w:val="007514CF"/>
    <w:rsid w:val="00751DE8"/>
    <w:rsid w:val="00751E8F"/>
    <w:rsid w:val="0075282B"/>
    <w:rsid w:val="00753ADE"/>
    <w:rsid w:val="00753FE2"/>
    <w:rsid w:val="007540F5"/>
    <w:rsid w:val="00754131"/>
    <w:rsid w:val="00754B91"/>
    <w:rsid w:val="007550E0"/>
    <w:rsid w:val="00755752"/>
    <w:rsid w:val="007557A8"/>
    <w:rsid w:val="00755FB0"/>
    <w:rsid w:val="007565A7"/>
    <w:rsid w:val="00756FEC"/>
    <w:rsid w:val="00757724"/>
    <w:rsid w:val="00757ECE"/>
    <w:rsid w:val="00757F52"/>
    <w:rsid w:val="00760921"/>
    <w:rsid w:val="00760FFF"/>
    <w:rsid w:val="007614F0"/>
    <w:rsid w:val="0076216C"/>
    <w:rsid w:val="007627E5"/>
    <w:rsid w:val="007636FC"/>
    <w:rsid w:val="00763B01"/>
    <w:rsid w:val="00763C2C"/>
    <w:rsid w:val="00764FF6"/>
    <w:rsid w:val="00765783"/>
    <w:rsid w:val="00765E01"/>
    <w:rsid w:val="007707BF"/>
    <w:rsid w:val="0077092C"/>
    <w:rsid w:val="007711EB"/>
    <w:rsid w:val="0077125B"/>
    <w:rsid w:val="00771C76"/>
    <w:rsid w:val="00771CFA"/>
    <w:rsid w:val="00771E55"/>
    <w:rsid w:val="00772BE0"/>
    <w:rsid w:val="007730D5"/>
    <w:rsid w:val="00773F6E"/>
    <w:rsid w:val="007758B0"/>
    <w:rsid w:val="00776D86"/>
    <w:rsid w:val="00776F00"/>
    <w:rsid w:val="00777007"/>
    <w:rsid w:val="007774E6"/>
    <w:rsid w:val="00777B58"/>
    <w:rsid w:val="007805DE"/>
    <w:rsid w:val="007813E2"/>
    <w:rsid w:val="00781511"/>
    <w:rsid w:val="00781A49"/>
    <w:rsid w:val="0078283B"/>
    <w:rsid w:val="00782A39"/>
    <w:rsid w:val="00783647"/>
    <w:rsid w:val="00784537"/>
    <w:rsid w:val="00784779"/>
    <w:rsid w:val="00784AAE"/>
    <w:rsid w:val="00784CD7"/>
    <w:rsid w:val="00785862"/>
    <w:rsid w:val="00786CB6"/>
    <w:rsid w:val="0078722B"/>
    <w:rsid w:val="007872E7"/>
    <w:rsid w:val="007875CA"/>
    <w:rsid w:val="00787873"/>
    <w:rsid w:val="00790092"/>
    <w:rsid w:val="00790392"/>
    <w:rsid w:val="007909F5"/>
    <w:rsid w:val="00791207"/>
    <w:rsid w:val="007913F3"/>
    <w:rsid w:val="00791484"/>
    <w:rsid w:val="007914D3"/>
    <w:rsid w:val="007919FA"/>
    <w:rsid w:val="00791B21"/>
    <w:rsid w:val="00791C72"/>
    <w:rsid w:val="00791EC9"/>
    <w:rsid w:val="00792524"/>
    <w:rsid w:val="00792A26"/>
    <w:rsid w:val="00793569"/>
    <w:rsid w:val="00793F01"/>
    <w:rsid w:val="0079444F"/>
    <w:rsid w:val="00794FA4"/>
    <w:rsid w:val="007964CE"/>
    <w:rsid w:val="00796518"/>
    <w:rsid w:val="007967F4"/>
    <w:rsid w:val="00796BF5"/>
    <w:rsid w:val="00796C7C"/>
    <w:rsid w:val="00796CB9"/>
    <w:rsid w:val="007A0537"/>
    <w:rsid w:val="007A2DB0"/>
    <w:rsid w:val="007A2DE3"/>
    <w:rsid w:val="007A344D"/>
    <w:rsid w:val="007A34FD"/>
    <w:rsid w:val="007A3CD5"/>
    <w:rsid w:val="007A504C"/>
    <w:rsid w:val="007A57A4"/>
    <w:rsid w:val="007A5997"/>
    <w:rsid w:val="007A5B79"/>
    <w:rsid w:val="007A5E63"/>
    <w:rsid w:val="007A6506"/>
    <w:rsid w:val="007A6A54"/>
    <w:rsid w:val="007A6E3F"/>
    <w:rsid w:val="007A7477"/>
    <w:rsid w:val="007B09FD"/>
    <w:rsid w:val="007B18FD"/>
    <w:rsid w:val="007B1A75"/>
    <w:rsid w:val="007B1CE1"/>
    <w:rsid w:val="007B1F10"/>
    <w:rsid w:val="007B311E"/>
    <w:rsid w:val="007B39FF"/>
    <w:rsid w:val="007B3C72"/>
    <w:rsid w:val="007B46F1"/>
    <w:rsid w:val="007B530E"/>
    <w:rsid w:val="007B5417"/>
    <w:rsid w:val="007B5505"/>
    <w:rsid w:val="007B5A2F"/>
    <w:rsid w:val="007B5A9F"/>
    <w:rsid w:val="007B6231"/>
    <w:rsid w:val="007B63DA"/>
    <w:rsid w:val="007B64C9"/>
    <w:rsid w:val="007B68B3"/>
    <w:rsid w:val="007B6C1A"/>
    <w:rsid w:val="007B7696"/>
    <w:rsid w:val="007C023B"/>
    <w:rsid w:val="007C0B46"/>
    <w:rsid w:val="007C1ABE"/>
    <w:rsid w:val="007C1DBC"/>
    <w:rsid w:val="007C1E8F"/>
    <w:rsid w:val="007C1FB2"/>
    <w:rsid w:val="007C2156"/>
    <w:rsid w:val="007C2275"/>
    <w:rsid w:val="007C2826"/>
    <w:rsid w:val="007C3C3C"/>
    <w:rsid w:val="007C4386"/>
    <w:rsid w:val="007C4F7A"/>
    <w:rsid w:val="007C5F27"/>
    <w:rsid w:val="007C66C5"/>
    <w:rsid w:val="007C6A18"/>
    <w:rsid w:val="007C6A7F"/>
    <w:rsid w:val="007C6BF1"/>
    <w:rsid w:val="007C7159"/>
    <w:rsid w:val="007C7BAB"/>
    <w:rsid w:val="007D076E"/>
    <w:rsid w:val="007D0816"/>
    <w:rsid w:val="007D0E13"/>
    <w:rsid w:val="007D1F35"/>
    <w:rsid w:val="007D1FA5"/>
    <w:rsid w:val="007D2A43"/>
    <w:rsid w:val="007D2DD3"/>
    <w:rsid w:val="007D2F0D"/>
    <w:rsid w:val="007D302C"/>
    <w:rsid w:val="007D3042"/>
    <w:rsid w:val="007D321D"/>
    <w:rsid w:val="007D3524"/>
    <w:rsid w:val="007D3C7E"/>
    <w:rsid w:val="007D50EF"/>
    <w:rsid w:val="007D5657"/>
    <w:rsid w:val="007D5880"/>
    <w:rsid w:val="007D5CBF"/>
    <w:rsid w:val="007D6333"/>
    <w:rsid w:val="007D6556"/>
    <w:rsid w:val="007D65B4"/>
    <w:rsid w:val="007D6E2C"/>
    <w:rsid w:val="007D7379"/>
    <w:rsid w:val="007D7678"/>
    <w:rsid w:val="007D7B2F"/>
    <w:rsid w:val="007D7B3E"/>
    <w:rsid w:val="007D7B77"/>
    <w:rsid w:val="007D7E8B"/>
    <w:rsid w:val="007E091C"/>
    <w:rsid w:val="007E0C35"/>
    <w:rsid w:val="007E0CD6"/>
    <w:rsid w:val="007E14F9"/>
    <w:rsid w:val="007E1B1E"/>
    <w:rsid w:val="007E1B70"/>
    <w:rsid w:val="007E2901"/>
    <w:rsid w:val="007E43A9"/>
    <w:rsid w:val="007E4800"/>
    <w:rsid w:val="007E4B54"/>
    <w:rsid w:val="007E4C9A"/>
    <w:rsid w:val="007E6065"/>
    <w:rsid w:val="007E72AA"/>
    <w:rsid w:val="007E7518"/>
    <w:rsid w:val="007E7D93"/>
    <w:rsid w:val="007F01B1"/>
    <w:rsid w:val="007F0545"/>
    <w:rsid w:val="007F0D6B"/>
    <w:rsid w:val="007F1352"/>
    <w:rsid w:val="007F1E9A"/>
    <w:rsid w:val="007F1F4D"/>
    <w:rsid w:val="007F2AD8"/>
    <w:rsid w:val="007F2E4F"/>
    <w:rsid w:val="007F321F"/>
    <w:rsid w:val="007F33D7"/>
    <w:rsid w:val="007F348E"/>
    <w:rsid w:val="007F3895"/>
    <w:rsid w:val="007F4656"/>
    <w:rsid w:val="007F4B92"/>
    <w:rsid w:val="007F56F9"/>
    <w:rsid w:val="007F6340"/>
    <w:rsid w:val="007F68DF"/>
    <w:rsid w:val="007F71D6"/>
    <w:rsid w:val="007F736B"/>
    <w:rsid w:val="007F7A59"/>
    <w:rsid w:val="007F7BF5"/>
    <w:rsid w:val="00800DFA"/>
    <w:rsid w:val="00801C3B"/>
    <w:rsid w:val="00801C76"/>
    <w:rsid w:val="00802004"/>
    <w:rsid w:val="00802207"/>
    <w:rsid w:val="008023FF"/>
    <w:rsid w:val="008024B3"/>
    <w:rsid w:val="00803B5D"/>
    <w:rsid w:val="008045B6"/>
    <w:rsid w:val="0080525F"/>
    <w:rsid w:val="00805B87"/>
    <w:rsid w:val="00805D21"/>
    <w:rsid w:val="00805D66"/>
    <w:rsid w:val="00806459"/>
    <w:rsid w:val="00806BC0"/>
    <w:rsid w:val="008074F1"/>
    <w:rsid w:val="0081001F"/>
    <w:rsid w:val="00810B12"/>
    <w:rsid w:val="00810C24"/>
    <w:rsid w:val="00810E0B"/>
    <w:rsid w:val="00812720"/>
    <w:rsid w:val="00812EEC"/>
    <w:rsid w:val="00813044"/>
    <w:rsid w:val="00813081"/>
    <w:rsid w:val="0081339A"/>
    <w:rsid w:val="0081395A"/>
    <w:rsid w:val="0081404F"/>
    <w:rsid w:val="008140E0"/>
    <w:rsid w:val="00815479"/>
    <w:rsid w:val="00815A2B"/>
    <w:rsid w:val="00815A46"/>
    <w:rsid w:val="00815AAA"/>
    <w:rsid w:val="00816FF5"/>
    <w:rsid w:val="00817BAC"/>
    <w:rsid w:val="0082113E"/>
    <w:rsid w:val="00821454"/>
    <w:rsid w:val="00821540"/>
    <w:rsid w:val="00821749"/>
    <w:rsid w:val="00821D31"/>
    <w:rsid w:val="00821D7F"/>
    <w:rsid w:val="00822748"/>
    <w:rsid w:val="00823197"/>
    <w:rsid w:val="0082319E"/>
    <w:rsid w:val="00823361"/>
    <w:rsid w:val="00823BC2"/>
    <w:rsid w:val="00824C9A"/>
    <w:rsid w:val="00824F81"/>
    <w:rsid w:val="008250C7"/>
    <w:rsid w:val="008258A8"/>
    <w:rsid w:val="00826F61"/>
    <w:rsid w:val="0083046B"/>
    <w:rsid w:val="00830659"/>
    <w:rsid w:val="008307F6"/>
    <w:rsid w:val="00830A14"/>
    <w:rsid w:val="00830DDF"/>
    <w:rsid w:val="00830EB1"/>
    <w:rsid w:val="00831E11"/>
    <w:rsid w:val="00832370"/>
    <w:rsid w:val="00832682"/>
    <w:rsid w:val="00832924"/>
    <w:rsid w:val="00832B06"/>
    <w:rsid w:val="00832D01"/>
    <w:rsid w:val="008338FB"/>
    <w:rsid w:val="00833B5E"/>
    <w:rsid w:val="008340C1"/>
    <w:rsid w:val="00834368"/>
    <w:rsid w:val="008346FF"/>
    <w:rsid w:val="00835141"/>
    <w:rsid w:val="008354E8"/>
    <w:rsid w:val="00835591"/>
    <w:rsid w:val="00836B49"/>
    <w:rsid w:val="00836E37"/>
    <w:rsid w:val="00836E85"/>
    <w:rsid w:val="008374D2"/>
    <w:rsid w:val="00837BDC"/>
    <w:rsid w:val="0084059F"/>
    <w:rsid w:val="008406B7"/>
    <w:rsid w:val="008407A4"/>
    <w:rsid w:val="00840837"/>
    <w:rsid w:val="00841DB3"/>
    <w:rsid w:val="00841E96"/>
    <w:rsid w:val="00842091"/>
    <w:rsid w:val="00842300"/>
    <w:rsid w:val="00843019"/>
    <w:rsid w:val="00843D45"/>
    <w:rsid w:val="00843DD8"/>
    <w:rsid w:val="00843FBD"/>
    <w:rsid w:val="00844AB2"/>
    <w:rsid w:val="00844F8E"/>
    <w:rsid w:val="00846277"/>
    <w:rsid w:val="00846CA0"/>
    <w:rsid w:val="00846E72"/>
    <w:rsid w:val="00847BA1"/>
    <w:rsid w:val="00847DD6"/>
    <w:rsid w:val="0085001E"/>
    <w:rsid w:val="00850280"/>
    <w:rsid w:val="00850CA8"/>
    <w:rsid w:val="00851649"/>
    <w:rsid w:val="008524E0"/>
    <w:rsid w:val="00853313"/>
    <w:rsid w:val="008534B9"/>
    <w:rsid w:val="00853716"/>
    <w:rsid w:val="00853A1B"/>
    <w:rsid w:val="00854347"/>
    <w:rsid w:val="00854CDE"/>
    <w:rsid w:val="008564DA"/>
    <w:rsid w:val="008569D3"/>
    <w:rsid w:val="00857942"/>
    <w:rsid w:val="00857CF2"/>
    <w:rsid w:val="0086076B"/>
    <w:rsid w:val="00860F37"/>
    <w:rsid w:val="00861363"/>
    <w:rsid w:val="00861527"/>
    <w:rsid w:val="00861532"/>
    <w:rsid w:val="008618E8"/>
    <w:rsid w:val="00862B8D"/>
    <w:rsid w:val="00862FE9"/>
    <w:rsid w:val="008630FD"/>
    <w:rsid w:val="00863367"/>
    <w:rsid w:val="00863DD9"/>
    <w:rsid w:val="00863F91"/>
    <w:rsid w:val="0086598A"/>
    <w:rsid w:val="00866749"/>
    <w:rsid w:val="00867555"/>
    <w:rsid w:val="008677A7"/>
    <w:rsid w:val="00870666"/>
    <w:rsid w:val="00870787"/>
    <w:rsid w:val="00870828"/>
    <w:rsid w:val="00871860"/>
    <w:rsid w:val="00873071"/>
    <w:rsid w:val="0087312C"/>
    <w:rsid w:val="00873CDF"/>
    <w:rsid w:val="00874875"/>
    <w:rsid w:val="00874C0B"/>
    <w:rsid w:val="00875152"/>
    <w:rsid w:val="00875E0B"/>
    <w:rsid w:val="00875F22"/>
    <w:rsid w:val="00876029"/>
    <w:rsid w:val="00876998"/>
    <w:rsid w:val="00880C92"/>
    <w:rsid w:val="00881110"/>
    <w:rsid w:val="00881210"/>
    <w:rsid w:val="008814E4"/>
    <w:rsid w:val="008814E6"/>
    <w:rsid w:val="0088205A"/>
    <w:rsid w:val="008829EE"/>
    <w:rsid w:val="00882E3F"/>
    <w:rsid w:val="00882EF6"/>
    <w:rsid w:val="00883E50"/>
    <w:rsid w:val="00884799"/>
    <w:rsid w:val="008850AC"/>
    <w:rsid w:val="008851B8"/>
    <w:rsid w:val="0088539E"/>
    <w:rsid w:val="0088568D"/>
    <w:rsid w:val="0088597C"/>
    <w:rsid w:val="00885B27"/>
    <w:rsid w:val="0088607C"/>
    <w:rsid w:val="00886823"/>
    <w:rsid w:val="00887779"/>
    <w:rsid w:val="008878B0"/>
    <w:rsid w:val="008905D3"/>
    <w:rsid w:val="00890952"/>
    <w:rsid w:val="00891522"/>
    <w:rsid w:val="00892515"/>
    <w:rsid w:val="0089262C"/>
    <w:rsid w:val="008927D4"/>
    <w:rsid w:val="00893740"/>
    <w:rsid w:val="00893A43"/>
    <w:rsid w:val="0089427F"/>
    <w:rsid w:val="00894932"/>
    <w:rsid w:val="00894F38"/>
    <w:rsid w:val="0089513A"/>
    <w:rsid w:val="008957CE"/>
    <w:rsid w:val="0089597E"/>
    <w:rsid w:val="00895E1E"/>
    <w:rsid w:val="0089657B"/>
    <w:rsid w:val="008977BE"/>
    <w:rsid w:val="008A03E3"/>
    <w:rsid w:val="008A0562"/>
    <w:rsid w:val="008A177E"/>
    <w:rsid w:val="008A1DAC"/>
    <w:rsid w:val="008A2397"/>
    <w:rsid w:val="008A270D"/>
    <w:rsid w:val="008A2CED"/>
    <w:rsid w:val="008A3003"/>
    <w:rsid w:val="008A407B"/>
    <w:rsid w:val="008A4785"/>
    <w:rsid w:val="008A512F"/>
    <w:rsid w:val="008A548A"/>
    <w:rsid w:val="008A551C"/>
    <w:rsid w:val="008A556B"/>
    <w:rsid w:val="008A58C1"/>
    <w:rsid w:val="008A5E23"/>
    <w:rsid w:val="008A6902"/>
    <w:rsid w:val="008A774E"/>
    <w:rsid w:val="008A7D56"/>
    <w:rsid w:val="008A7D76"/>
    <w:rsid w:val="008B0306"/>
    <w:rsid w:val="008B0B2F"/>
    <w:rsid w:val="008B2102"/>
    <w:rsid w:val="008B3470"/>
    <w:rsid w:val="008B3DF6"/>
    <w:rsid w:val="008B3F4B"/>
    <w:rsid w:val="008B432A"/>
    <w:rsid w:val="008B439F"/>
    <w:rsid w:val="008B44AB"/>
    <w:rsid w:val="008B548C"/>
    <w:rsid w:val="008B54B4"/>
    <w:rsid w:val="008B61DA"/>
    <w:rsid w:val="008B6ABC"/>
    <w:rsid w:val="008B6C51"/>
    <w:rsid w:val="008B762C"/>
    <w:rsid w:val="008B78C2"/>
    <w:rsid w:val="008C00E9"/>
    <w:rsid w:val="008C0481"/>
    <w:rsid w:val="008C06D0"/>
    <w:rsid w:val="008C0983"/>
    <w:rsid w:val="008C14A2"/>
    <w:rsid w:val="008C1D90"/>
    <w:rsid w:val="008C230B"/>
    <w:rsid w:val="008C3282"/>
    <w:rsid w:val="008C3C3C"/>
    <w:rsid w:val="008C4E43"/>
    <w:rsid w:val="008C4FC9"/>
    <w:rsid w:val="008C5869"/>
    <w:rsid w:val="008C60D4"/>
    <w:rsid w:val="008C6B95"/>
    <w:rsid w:val="008C6FA3"/>
    <w:rsid w:val="008C746A"/>
    <w:rsid w:val="008C7650"/>
    <w:rsid w:val="008C7683"/>
    <w:rsid w:val="008C796E"/>
    <w:rsid w:val="008C7DCF"/>
    <w:rsid w:val="008D0040"/>
    <w:rsid w:val="008D023B"/>
    <w:rsid w:val="008D0508"/>
    <w:rsid w:val="008D0BB9"/>
    <w:rsid w:val="008D2A71"/>
    <w:rsid w:val="008D3500"/>
    <w:rsid w:val="008D3737"/>
    <w:rsid w:val="008D468C"/>
    <w:rsid w:val="008D4EA3"/>
    <w:rsid w:val="008D536F"/>
    <w:rsid w:val="008D555A"/>
    <w:rsid w:val="008D5C4C"/>
    <w:rsid w:val="008D6590"/>
    <w:rsid w:val="008D6CBA"/>
    <w:rsid w:val="008D6E34"/>
    <w:rsid w:val="008D75E4"/>
    <w:rsid w:val="008D7970"/>
    <w:rsid w:val="008D7E58"/>
    <w:rsid w:val="008E0461"/>
    <w:rsid w:val="008E14B8"/>
    <w:rsid w:val="008E1AA6"/>
    <w:rsid w:val="008E20DB"/>
    <w:rsid w:val="008E27A5"/>
    <w:rsid w:val="008E3493"/>
    <w:rsid w:val="008E359C"/>
    <w:rsid w:val="008E40CA"/>
    <w:rsid w:val="008E42EF"/>
    <w:rsid w:val="008E433F"/>
    <w:rsid w:val="008E5F9C"/>
    <w:rsid w:val="008E602A"/>
    <w:rsid w:val="008E75EF"/>
    <w:rsid w:val="008F0364"/>
    <w:rsid w:val="008F0893"/>
    <w:rsid w:val="008F089A"/>
    <w:rsid w:val="008F0B78"/>
    <w:rsid w:val="008F1107"/>
    <w:rsid w:val="008F2E5A"/>
    <w:rsid w:val="008F3B06"/>
    <w:rsid w:val="008F408B"/>
    <w:rsid w:val="008F5403"/>
    <w:rsid w:val="008F7CDB"/>
    <w:rsid w:val="00901B2E"/>
    <w:rsid w:val="00901BE5"/>
    <w:rsid w:val="00901E28"/>
    <w:rsid w:val="00902E32"/>
    <w:rsid w:val="00902E7C"/>
    <w:rsid w:val="00903F09"/>
    <w:rsid w:val="00903F59"/>
    <w:rsid w:val="0090408B"/>
    <w:rsid w:val="009046C7"/>
    <w:rsid w:val="00904BEA"/>
    <w:rsid w:val="009053FE"/>
    <w:rsid w:val="00905E70"/>
    <w:rsid w:val="00905F82"/>
    <w:rsid w:val="009063B7"/>
    <w:rsid w:val="0090650F"/>
    <w:rsid w:val="00906BF7"/>
    <w:rsid w:val="009100FF"/>
    <w:rsid w:val="00910BCF"/>
    <w:rsid w:val="00910C3F"/>
    <w:rsid w:val="0091140F"/>
    <w:rsid w:val="00911E77"/>
    <w:rsid w:val="0091259A"/>
    <w:rsid w:val="00913CE4"/>
    <w:rsid w:val="00914478"/>
    <w:rsid w:val="0091463B"/>
    <w:rsid w:val="00914BB8"/>
    <w:rsid w:val="009158AF"/>
    <w:rsid w:val="00915ABD"/>
    <w:rsid w:val="00916341"/>
    <w:rsid w:val="0091794A"/>
    <w:rsid w:val="00920070"/>
    <w:rsid w:val="009203AD"/>
    <w:rsid w:val="00920402"/>
    <w:rsid w:val="00920FC9"/>
    <w:rsid w:val="00921507"/>
    <w:rsid w:val="00921754"/>
    <w:rsid w:val="00921C2E"/>
    <w:rsid w:val="00921C89"/>
    <w:rsid w:val="00921FBF"/>
    <w:rsid w:val="009224C6"/>
    <w:rsid w:val="0092283B"/>
    <w:rsid w:val="00922996"/>
    <w:rsid w:val="009231FB"/>
    <w:rsid w:val="00923298"/>
    <w:rsid w:val="00923843"/>
    <w:rsid w:val="00923ACE"/>
    <w:rsid w:val="00923E3D"/>
    <w:rsid w:val="00923F06"/>
    <w:rsid w:val="00924789"/>
    <w:rsid w:val="00925440"/>
    <w:rsid w:val="00925E01"/>
    <w:rsid w:val="00926103"/>
    <w:rsid w:val="00927DA7"/>
    <w:rsid w:val="009300C0"/>
    <w:rsid w:val="00930D15"/>
    <w:rsid w:val="00931038"/>
    <w:rsid w:val="00932370"/>
    <w:rsid w:val="009323C8"/>
    <w:rsid w:val="00932A37"/>
    <w:rsid w:val="009333C5"/>
    <w:rsid w:val="009338CE"/>
    <w:rsid w:val="00934056"/>
    <w:rsid w:val="0093438D"/>
    <w:rsid w:val="0093499B"/>
    <w:rsid w:val="00935BD8"/>
    <w:rsid w:val="00935CCC"/>
    <w:rsid w:val="00936181"/>
    <w:rsid w:val="00936A50"/>
    <w:rsid w:val="00936EEB"/>
    <w:rsid w:val="00937211"/>
    <w:rsid w:val="00937A2E"/>
    <w:rsid w:val="00937C75"/>
    <w:rsid w:val="00937D0E"/>
    <w:rsid w:val="00940382"/>
    <w:rsid w:val="00940510"/>
    <w:rsid w:val="00940D5A"/>
    <w:rsid w:val="0094169D"/>
    <w:rsid w:val="00941D26"/>
    <w:rsid w:val="00942CFB"/>
    <w:rsid w:val="00942DE5"/>
    <w:rsid w:val="009430DA"/>
    <w:rsid w:val="00943A0A"/>
    <w:rsid w:val="009449BD"/>
    <w:rsid w:val="00944B70"/>
    <w:rsid w:val="00944F45"/>
    <w:rsid w:val="00946874"/>
    <w:rsid w:val="00947149"/>
    <w:rsid w:val="00947AC5"/>
    <w:rsid w:val="00947C29"/>
    <w:rsid w:val="00947CB6"/>
    <w:rsid w:val="00950B2B"/>
    <w:rsid w:val="00950B2E"/>
    <w:rsid w:val="00952DB3"/>
    <w:rsid w:val="00952E35"/>
    <w:rsid w:val="009535CC"/>
    <w:rsid w:val="0095421F"/>
    <w:rsid w:val="0095593E"/>
    <w:rsid w:val="00955CBB"/>
    <w:rsid w:val="009567C5"/>
    <w:rsid w:val="00956EAE"/>
    <w:rsid w:val="00957BD1"/>
    <w:rsid w:val="00957EB0"/>
    <w:rsid w:val="00960486"/>
    <w:rsid w:val="0096062F"/>
    <w:rsid w:val="00960B10"/>
    <w:rsid w:val="00960D19"/>
    <w:rsid w:val="00960E42"/>
    <w:rsid w:val="009615A1"/>
    <w:rsid w:val="00961694"/>
    <w:rsid w:val="00961A69"/>
    <w:rsid w:val="009631B0"/>
    <w:rsid w:val="00963450"/>
    <w:rsid w:val="009638E4"/>
    <w:rsid w:val="009638EE"/>
    <w:rsid w:val="00963F2D"/>
    <w:rsid w:val="0096505A"/>
    <w:rsid w:val="009652BB"/>
    <w:rsid w:val="00965319"/>
    <w:rsid w:val="00965B9B"/>
    <w:rsid w:val="009663B0"/>
    <w:rsid w:val="00966733"/>
    <w:rsid w:val="00966898"/>
    <w:rsid w:val="00967625"/>
    <w:rsid w:val="009676FC"/>
    <w:rsid w:val="00967919"/>
    <w:rsid w:val="00970846"/>
    <w:rsid w:val="00970BEB"/>
    <w:rsid w:val="009722C9"/>
    <w:rsid w:val="00972595"/>
    <w:rsid w:val="009726F7"/>
    <w:rsid w:val="0097377B"/>
    <w:rsid w:val="00973C32"/>
    <w:rsid w:val="00974048"/>
    <w:rsid w:val="009747E0"/>
    <w:rsid w:val="00974A0C"/>
    <w:rsid w:val="00974CAC"/>
    <w:rsid w:val="00974F3E"/>
    <w:rsid w:val="00975936"/>
    <w:rsid w:val="00975BE7"/>
    <w:rsid w:val="00976798"/>
    <w:rsid w:val="00976FE9"/>
    <w:rsid w:val="0098031D"/>
    <w:rsid w:val="009803D3"/>
    <w:rsid w:val="009807DE"/>
    <w:rsid w:val="009810FE"/>
    <w:rsid w:val="00982893"/>
    <w:rsid w:val="00982BEB"/>
    <w:rsid w:val="009841DA"/>
    <w:rsid w:val="00984DC9"/>
    <w:rsid w:val="00984DDC"/>
    <w:rsid w:val="009854DE"/>
    <w:rsid w:val="0098657F"/>
    <w:rsid w:val="00986ABA"/>
    <w:rsid w:val="00987C2D"/>
    <w:rsid w:val="00987DE0"/>
    <w:rsid w:val="00990889"/>
    <w:rsid w:val="00990A19"/>
    <w:rsid w:val="00991550"/>
    <w:rsid w:val="00991FA6"/>
    <w:rsid w:val="009926D9"/>
    <w:rsid w:val="009929CF"/>
    <w:rsid w:val="00992F57"/>
    <w:rsid w:val="00993113"/>
    <w:rsid w:val="00994801"/>
    <w:rsid w:val="0099600B"/>
    <w:rsid w:val="00996E9C"/>
    <w:rsid w:val="00997087"/>
    <w:rsid w:val="009971DC"/>
    <w:rsid w:val="009971EE"/>
    <w:rsid w:val="0099728B"/>
    <w:rsid w:val="009972E6"/>
    <w:rsid w:val="00997A5E"/>
    <w:rsid w:val="009A0856"/>
    <w:rsid w:val="009A1613"/>
    <w:rsid w:val="009A1B6C"/>
    <w:rsid w:val="009A22FD"/>
    <w:rsid w:val="009A264D"/>
    <w:rsid w:val="009A2890"/>
    <w:rsid w:val="009A4067"/>
    <w:rsid w:val="009A437C"/>
    <w:rsid w:val="009A4983"/>
    <w:rsid w:val="009A5750"/>
    <w:rsid w:val="009A5F3A"/>
    <w:rsid w:val="009A68B1"/>
    <w:rsid w:val="009A78E5"/>
    <w:rsid w:val="009A7A53"/>
    <w:rsid w:val="009A7FC3"/>
    <w:rsid w:val="009B0B11"/>
    <w:rsid w:val="009B16D5"/>
    <w:rsid w:val="009B1938"/>
    <w:rsid w:val="009B1C7B"/>
    <w:rsid w:val="009B1DE3"/>
    <w:rsid w:val="009B23B1"/>
    <w:rsid w:val="009B3075"/>
    <w:rsid w:val="009B3550"/>
    <w:rsid w:val="009B3D4F"/>
    <w:rsid w:val="009B3FB8"/>
    <w:rsid w:val="009B4182"/>
    <w:rsid w:val="009B4F21"/>
    <w:rsid w:val="009B5CD0"/>
    <w:rsid w:val="009B6582"/>
    <w:rsid w:val="009B6C7D"/>
    <w:rsid w:val="009B6CE2"/>
    <w:rsid w:val="009B7081"/>
    <w:rsid w:val="009B72ED"/>
    <w:rsid w:val="009B76DF"/>
    <w:rsid w:val="009B7BD4"/>
    <w:rsid w:val="009C07C8"/>
    <w:rsid w:val="009C1511"/>
    <w:rsid w:val="009C240D"/>
    <w:rsid w:val="009C2E68"/>
    <w:rsid w:val="009C3A3C"/>
    <w:rsid w:val="009C435A"/>
    <w:rsid w:val="009C48AB"/>
    <w:rsid w:val="009C557C"/>
    <w:rsid w:val="009C5835"/>
    <w:rsid w:val="009C58AF"/>
    <w:rsid w:val="009C5B8D"/>
    <w:rsid w:val="009D13F4"/>
    <w:rsid w:val="009D1642"/>
    <w:rsid w:val="009D1730"/>
    <w:rsid w:val="009D1F18"/>
    <w:rsid w:val="009D1F7C"/>
    <w:rsid w:val="009D278A"/>
    <w:rsid w:val="009D2A5D"/>
    <w:rsid w:val="009D2A7B"/>
    <w:rsid w:val="009D2FF1"/>
    <w:rsid w:val="009D3530"/>
    <w:rsid w:val="009D36D5"/>
    <w:rsid w:val="009D3AD1"/>
    <w:rsid w:val="009D44B8"/>
    <w:rsid w:val="009D52E1"/>
    <w:rsid w:val="009D56F6"/>
    <w:rsid w:val="009D59EC"/>
    <w:rsid w:val="009D5F9D"/>
    <w:rsid w:val="009D700D"/>
    <w:rsid w:val="009D767D"/>
    <w:rsid w:val="009D76B7"/>
    <w:rsid w:val="009D76F3"/>
    <w:rsid w:val="009E09BC"/>
    <w:rsid w:val="009E118C"/>
    <w:rsid w:val="009E1264"/>
    <w:rsid w:val="009E1447"/>
    <w:rsid w:val="009E1450"/>
    <w:rsid w:val="009E22B5"/>
    <w:rsid w:val="009E275C"/>
    <w:rsid w:val="009E27C0"/>
    <w:rsid w:val="009E27D6"/>
    <w:rsid w:val="009E3636"/>
    <w:rsid w:val="009E3B0F"/>
    <w:rsid w:val="009E3BEF"/>
    <w:rsid w:val="009E3DA7"/>
    <w:rsid w:val="009E4510"/>
    <w:rsid w:val="009E455B"/>
    <w:rsid w:val="009E4988"/>
    <w:rsid w:val="009E4BEB"/>
    <w:rsid w:val="009E4E3F"/>
    <w:rsid w:val="009E5BB3"/>
    <w:rsid w:val="009E5C34"/>
    <w:rsid w:val="009E5C7F"/>
    <w:rsid w:val="009E66AD"/>
    <w:rsid w:val="009E6DE4"/>
    <w:rsid w:val="009E7104"/>
    <w:rsid w:val="009E74EE"/>
    <w:rsid w:val="009E7942"/>
    <w:rsid w:val="009F03F2"/>
    <w:rsid w:val="009F0B96"/>
    <w:rsid w:val="009F190C"/>
    <w:rsid w:val="009F22B5"/>
    <w:rsid w:val="009F2E3A"/>
    <w:rsid w:val="009F3AE2"/>
    <w:rsid w:val="009F412F"/>
    <w:rsid w:val="009F45A0"/>
    <w:rsid w:val="009F4ACC"/>
    <w:rsid w:val="009F564A"/>
    <w:rsid w:val="009F5836"/>
    <w:rsid w:val="009F602B"/>
    <w:rsid w:val="009F6BD4"/>
    <w:rsid w:val="009F752B"/>
    <w:rsid w:val="009F77C5"/>
    <w:rsid w:val="00A00784"/>
    <w:rsid w:val="00A00A62"/>
    <w:rsid w:val="00A00FCD"/>
    <w:rsid w:val="00A015AB"/>
    <w:rsid w:val="00A017A8"/>
    <w:rsid w:val="00A0185B"/>
    <w:rsid w:val="00A0185C"/>
    <w:rsid w:val="00A0201E"/>
    <w:rsid w:val="00A02057"/>
    <w:rsid w:val="00A022AF"/>
    <w:rsid w:val="00A023FB"/>
    <w:rsid w:val="00A026C4"/>
    <w:rsid w:val="00A026F2"/>
    <w:rsid w:val="00A02E1D"/>
    <w:rsid w:val="00A036A3"/>
    <w:rsid w:val="00A0395E"/>
    <w:rsid w:val="00A03A81"/>
    <w:rsid w:val="00A03AD9"/>
    <w:rsid w:val="00A03EB6"/>
    <w:rsid w:val="00A049F9"/>
    <w:rsid w:val="00A04B1A"/>
    <w:rsid w:val="00A05BCD"/>
    <w:rsid w:val="00A07B4E"/>
    <w:rsid w:val="00A07CCF"/>
    <w:rsid w:val="00A07CE2"/>
    <w:rsid w:val="00A07F41"/>
    <w:rsid w:val="00A101CD"/>
    <w:rsid w:val="00A1100D"/>
    <w:rsid w:val="00A11360"/>
    <w:rsid w:val="00A118AF"/>
    <w:rsid w:val="00A11B78"/>
    <w:rsid w:val="00A123E5"/>
    <w:rsid w:val="00A12563"/>
    <w:rsid w:val="00A128EC"/>
    <w:rsid w:val="00A129CE"/>
    <w:rsid w:val="00A13C9D"/>
    <w:rsid w:val="00A142C9"/>
    <w:rsid w:val="00A145F6"/>
    <w:rsid w:val="00A14F97"/>
    <w:rsid w:val="00A15399"/>
    <w:rsid w:val="00A1558C"/>
    <w:rsid w:val="00A163F5"/>
    <w:rsid w:val="00A170E3"/>
    <w:rsid w:val="00A173E0"/>
    <w:rsid w:val="00A17A15"/>
    <w:rsid w:val="00A20A86"/>
    <w:rsid w:val="00A20C17"/>
    <w:rsid w:val="00A219CD"/>
    <w:rsid w:val="00A22B94"/>
    <w:rsid w:val="00A22C8B"/>
    <w:rsid w:val="00A22DB1"/>
    <w:rsid w:val="00A230E0"/>
    <w:rsid w:val="00A23629"/>
    <w:rsid w:val="00A23ED0"/>
    <w:rsid w:val="00A2487A"/>
    <w:rsid w:val="00A251E1"/>
    <w:rsid w:val="00A25A5B"/>
    <w:rsid w:val="00A26663"/>
    <w:rsid w:val="00A2689F"/>
    <w:rsid w:val="00A26D0C"/>
    <w:rsid w:val="00A26E3F"/>
    <w:rsid w:val="00A26E96"/>
    <w:rsid w:val="00A26EA4"/>
    <w:rsid w:val="00A26F83"/>
    <w:rsid w:val="00A2794D"/>
    <w:rsid w:val="00A27AD0"/>
    <w:rsid w:val="00A27FC7"/>
    <w:rsid w:val="00A30209"/>
    <w:rsid w:val="00A30BD6"/>
    <w:rsid w:val="00A30F44"/>
    <w:rsid w:val="00A31ECA"/>
    <w:rsid w:val="00A32A63"/>
    <w:rsid w:val="00A32AFF"/>
    <w:rsid w:val="00A32DD2"/>
    <w:rsid w:val="00A33E20"/>
    <w:rsid w:val="00A348AE"/>
    <w:rsid w:val="00A3504F"/>
    <w:rsid w:val="00A35205"/>
    <w:rsid w:val="00A36156"/>
    <w:rsid w:val="00A375B2"/>
    <w:rsid w:val="00A37C5C"/>
    <w:rsid w:val="00A37E54"/>
    <w:rsid w:val="00A41966"/>
    <w:rsid w:val="00A41C2C"/>
    <w:rsid w:val="00A425C8"/>
    <w:rsid w:val="00A43E97"/>
    <w:rsid w:val="00A43ED1"/>
    <w:rsid w:val="00A442C4"/>
    <w:rsid w:val="00A46682"/>
    <w:rsid w:val="00A47706"/>
    <w:rsid w:val="00A47766"/>
    <w:rsid w:val="00A504DB"/>
    <w:rsid w:val="00A50A0E"/>
    <w:rsid w:val="00A51090"/>
    <w:rsid w:val="00A51517"/>
    <w:rsid w:val="00A519C6"/>
    <w:rsid w:val="00A51CAB"/>
    <w:rsid w:val="00A51DFD"/>
    <w:rsid w:val="00A5204B"/>
    <w:rsid w:val="00A52DA9"/>
    <w:rsid w:val="00A537F8"/>
    <w:rsid w:val="00A53AB8"/>
    <w:rsid w:val="00A53F21"/>
    <w:rsid w:val="00A55AFE"/>
    <w:rsid w:val="00A55F2A"/>
    <w:rsid w:val="00A56388"/>
    <w:rsid w:val="00A56452"/>
    <w:rsid w:val="00A568A0"/>
    <w:rsid w:val="00A60048"/>
    <w:rsid w:val="00A6016C"/>
    <w:rsid w:val="00A602F8"/>
    <w:rsid w:val="00A605D4"/>
    <w:rsid w:val="00A6066B"/>
    <w:rsid w:val="00A606C9"/>
    <w:rsid w:val="00A60930"/>
    <w:rsid w:val="00A60DB3"/>
    <w:rsid w:val="00A614BD"/>
    <w:rsid w:val="00A6166D"/>
    <w:rsid w:val="00A61D4D"/>
    <w:rsid w:val="00A61FE1"/>
    <w:rsid w:val="00A62DCA"/>
    <w:rsid w:val="00A63AAF"/>
    <w:rsid w:val="00A63AE8"/>
    <w:rsid w:val="00A6461D"/>
    <w:rsid w:val="00A64F52"/>
    <w:rsid w:val="00A65681"/>
    <w:rsid w:val="00A65E9A"/>
    <w:rsid w:val="00A66039"/>
    <w:rsid w:val="00A660A6"/>
    <w:rsid w:val="00A661F8"/>
    <w:rsid w:val="00A6675B"/>
    <w:rsid w:val="00A66A7D"/>
    <w:rsid w:val="00A67314"/>
    <w:rsid w:val="00A67359"/>
    <w:rsid w:val="00A67734"/>
    <w:rsid w:val="00A67B3A"/>
    <w:rsid w:val="00A703C5"/>
    <w:rsid w:val="00A70E10"/>
    <w:rsid w:val="00A71199"/>
    <w:rsid w:val="00A71A3E"/>
    <w:rsid w:val="00A725F3"/>
    <w:rsid w:val="00A725F8"/>
    <w:rsid w:val="00A72C3D"/>
    <w:rsid w:val="00A72FC4"/>
    <w:rsid w:val="00A73B0C"/>
    <w:rsid w:val="00A73F79"/>
    <w:rsid w:val="00A753AA"/>
    <w:rsid w:val="00A75D69"/>
    <w:rsid w:val="00A7635A"/>
    <w:rsid w:val="00A777D0"/>
    <w:rsid w:val="00A779F7"/>
    <w:rsid w:val="00A80097"/>
    <w:rsid w:val="00A80604"/>
    <w:rsid w:val="00A80660"/>
    <w:rsid w:val="00A8241F"/>
    <w:rsid w:val="00A8254E"/>
    <w:rsid w:val="00A825EB"/>
    <w:rsid w:val="00A8260E"/>
    <w:rsid w:val="00A837DB"/>
    <w:rsid w:val="00A8405C"/>
    <w:rsid w:val="00A8561D"/>
    <w:rsid w:val="00A85F3F"/>
    <w:rsid w:val="00A86180"/>
    <w:rsid w:val="00A8666F"/>
    <w:rsid w:val="00A87171"/>
    <w:rsid w:val="00A9073E"/>
    <w:rsid w:val="00A90C05"/>
    <w:rsid w:val="00A918B0"/>
    <w:rsid w:val="00A91AE0"/>
    <w:rsid w:val="00A9285A"/>
    <w:rsid w:val="00A92C2B"/>
    <w:rsid w:val="00A9300F"/>
    <w:rsid w:val="00A93252"/>
    <w:rsid w:val="00A932C4"/>
    <w:rsid w:val="00A93ED5"/>
    <w:rsid w:val="00A944C4"/>
    <w:rsid w:val="00A94D7F"/>
    <w:rsid w:val="00A95466"/>
    <w:rsid w:val="00A95C5C"/>
    <w:rsid w:val="00A969D0"/>
    <w:rsid w:val="00A974FF"/>
    <w:rsid w:val="00A9777F"/>
    <w:rsid w:val="00A97C69"/>
    <w:rsid w:val="00A97CBD"/>
    <w:rsid w:val="00A97DAE"/>
    <w:rsid w:val="00AA07E6"/>
    <w:rsid w:val="00AA0B97"/>
    <w:rsid w:val="00AA125D"/>
    <w:rsid w:val="00AA1577"/>
    <w:rsid w:val="00AA16FE"/>
    <w:rsid w:val="00AA27DE"/>
    <w:rsid w:val="00AA332B"/>
    <w:rsid w:val="00AA36D1"/>
    <w:rsid w:val="00AA388D"/>
    <w:rsid w:val="00AA39F8"/>
    <w:rsid w:val="00AA4601"/>
    <w:rsid w:val="00AA5516"/>
    <w:rsid w:val="00AA5AEA"/>
    <w:rsid w:val="00AA5F62"/>
    <w:rsid w:val="00AA5F6A"/>
    <w:rsid w:val="00AA76B4"/>
    <w:rsid w:val="00AA7B5D"/>
    <w:rsid w:val="00AA7EF7"/>
    <w:rsid w:val="00AB055C"/>
    <w:rsid w:val="00AB0629"/>
    <w:rsid w:val="00AB0970"/>
    <w:rsid w:val="00AB0AC2"/>
    <w:rsid w:val="00AB0C5B"/>
    <w:rsid w:val="00AB1307"/>
    <w:rsid w:val="00AB15D4"/>
    <w:rsid w:val="00AB1C45"/>
    <w:rsid w:val="00AB1E16"/>
    <w:rsid w:val="00AB22DA"/>
    <w:rsid w:val="00AB2CA7"/>
    <w:rsid w:val="00AB30FE"/>
    <w:rsid w:val="00AB3E8D"/>
    <w:rsid w:val="00AB3FAE"/>
    <w:rsid w:val="00AB41D7"/>
    <w:rsid w:val="00AB4435"/>
    <w:rsid w:val="00AB511B"/>
    <w:rsid w:val="00AB52D5"/>
    <w:rsid w:val="00AB6389"/>
    <w:rsid w:val="00AB6BC3"/>
    <w:rsid w:val="00AB7379"/>
    <w:rsid w:val="00AB7725"/>
    <w:rsid w:val="00AC0504"/>
    <w:rsid w:val="00AC176E"/>
    <w:rsid w:val="00AC1DA2"/>
    <w:rsid w:val="00AC24AD"/>
    <w:rsid w:val="00AC2668"/>
    <w:rsid w:val="00AC35F9"/>
    <w:rsid w:val="00AC3BCE"/>
    <w:rsid w:val="00AC474B"/>
    <w:rsid w:val="00AC50E5"/>
    <w:rsid w:val="00AC5178"/>
    <w:rsid w:val="00AC52B9"/>
    <w:rsid w:val="00AC52C5"/>
    <w:rsid w:val="00AC537B"/>
    <w:rsid w:val="00AC5617"/>
    <w:rsid w:val="00AC5CF7"/>
    <w:rsid w:val="00AC5FA2"/>
    <w:rsid w:val="00AC668F"/>
    <w:rsid w:val="00AC6CD3"/>
    <w:rsid w:val="00AC7273"/>
    <w:rsid w:val="00AC733E"/>
    <w:rsid w:val="00AC775B"/>
    <w:rsid w:val="00AC7A23"/>
    <w:rsid w:val="00AC7A50"/>
    <w:rsid w:val="00AC7AF4"/>
    <w:rsid w:val="00AD07F9"/>
    <w:rsid w:val="00AD0E39"/>
    <w:rsid w:val="00AD1EA5"/>
    <w:rsid w:val="00AD1F9D"/>
    <w:rsid w:val="00AD20DE"/>
    <w:rsid w:val="00AD2F56"/>
    <w:rsid w:val="00AD330D"/>
    <w:rsid w:val="00AD3319"/>
    <w:rsid w:val="00AD3428"/>
    <w:rsid w:val="00AD3570"/>
    <w:rsid w:val="00AD35DD"/>
    <w:rsid w:val="00AD3B88"/>
    <w:rsid w:val="00AD3D72"/>
    <w:rsid w:val="00AD3D7A"/>
    <w:rsid w:val="00AD3FBC"/>
    <w:rsid w:val="00AD41D7"/>
    <w:rsid w:val="00AD4236"/>
    <w:rsid w:val="00AD425C"/>
    <w:rsid w:val="00AD51C5"/>
    <w:rsid w:val="00AD5217"/>
    <w:rsid w:val="00AD544D"/>
    <w:rsid w:val="00AD5B8B"/>
    <w:rsid w:val="00AD5CA1"/>
    <w:rsid w:val="00AD6343"/>
    <w:rsid w:val="00AD655C"/>
    <w:rsid w:val="00AD69D3"/>
    <w:rsid w:val="00AD6A93"/>
    <w:rsid w:val="00AD6D24"/>
    <w:rsid w:val="00AD6E23"/>
    <w:rsid w:val="00AD7B05"/>
    <w:rsid w:val="00AE005D"/>
    <w:rsid w:val="00AE1494"/>
    <w:rsid w:val="00AE17A5"/>
    <w:rsid w:val="00AE18DE"/>
    <w:rsid w:val="00AE190A"/>
    <w:rsid w:val="00AE1E51"/>
    <w:rsid w:val="00AE1FED"/>
    <w:rsid w:val="00AE21A8"/>
    <w:rsid w:val="00AE24E9"/>
    <w:rsid w:val="00AE2C1C"/>
    <w:rsid w:val="00AE364A"/>
    <w:rsid w:val="00AE3AED"/>
    <w:rsid w:val="00AE3CD8"/>
    <w:rsid w:val="00AE4108"/>
    <w:rsid w:val="00AE4454"/>
    <w:rsid w:val="00AE5136"/>
    <w:rsid w:val="00AE58D8"/>
    <w:rsid w:val="00AE62E0"/>
    <w:rsid w:val="00AE6B26"/>
    <w:rsid w:val="00AE6D65"/>
    <w:rsid w:val="00AE6DC4"/>
    <w:rsid w:val="00AE6E02"/>
    <w:rsid w:val="00AE6F89"/>
    <w:rsid w:val="00AE7F11"/>
    <w:rsid w:val="00AF0612"/>
    <w:rsid w:val="00AF0D23"/>
    <w:rsid w:val="00AF12E7"/>
    <w:rsid w:val="00AF2834"/>
    <w:rsid w:val="00AF297F"/>
    <w:rsid w:val="00AF3A01"/>
    <w:rsid w:val="00AF4BC5"/>
    <w:rsid w:val="00AF55DD"/>
    <w:rsid w:val="00AF55E9"/>
    <w:rsid w:val="00AF62AD"/>
    <w:rsid w:val="00AF64D4"/>
    <w:rsid w:val="00AF69DB"/>
    <w:rsid w:val="00AF778D"/>
    <w:rsid w:val="00AF7899"/>
    <w:rsid w:val="00AF7FFC"/>
    <w:rsid w:val="00B0048D"/>
    <w:rsid w:val="00B00856"/>
    <w:rsid w:val="00B00DD4"/>
    <w:rsid w:val="00B00EDD"/>
    <w:rsid w:val="00B01153"/>
    <w:rsid w:val="00B01DD5"/>
    <w:rsid w:val="00B0273F"/>
    <w:rsid w:val="00B044C0"/>
    <w:rsid w:val="00B04561"/>
    <w:rsid w:val="00B049F2"/>
    <w:rsid w:val="00B05AA9"/>
    <w:rsid w:val="00B060B8"/>
    <w:rsid w:val="00B0647A"/>
    <w:rsid w:val="00B06B99"/>
    <w:rsid w:val="00B07597"/>
    <w:rsid w:val="00B11DF1"/>
    <w:rsid w:val="00B12795"/>
    <w:rsid w:val="00B13193"/>
    <w:rsid w:val="00B13656"/>
    <w:rsid w:val="00B13BE2"/>
    <w:rsid w:val="00B14540"/>
    <w:rsid w:val="00B14ED7"/>
    <w:rsid w:val="00B1518C"/>
    <w:rsid w:val="00B1548E"/>
    <w:rsid w:val="00B15AEF"/>
    <w:rsid w:val="00B15D71"/>
    <w:rsid w:val="00B1696E"/>
    <w:rsid w:val="00B16E39"/>
    <w:rsid w:val="00B1704A"/>
    <w:rsid w:val="00B170D1"/>
    <w:rsid w:val="00B17640"/>
    <w:rsid w:val="00B2022E"/>
    <w:rsid w:val="00B2090F"/>
    <w:rsid w:val="00B209D3"/>
    <w:rsid w:val="00B21C0A"/>
    <w:rsid w:val="00B21FF5"/>
    <w:rsid w:val="00B22102"/>
    <w:rsid w:val="00B22B38"/>
    <w:rsid w:val="00B23A50"/>
    <w:rsid w:val="00B23DD5"/>
    <w:rsid w:val="00B24DEB"/>
    <w:rsid w:val="00B25A39"/>
    <w:rsid w:val="00B25EFD"/>
    <w:rsid w:val="00B26426"/>
    <w:rsid w:val="00B26AFE"/>
    <w:rsid w:val="00B26FAE"/>
    <w:rsid w:val="00B276AA"/>
    <w:rsid w:val="00B27D77"/>
    <w:rsid w:val="00B30542"/>
    <w:rsid w:val="00B30938"/>
    <w:rsid w:val="00B30B56"/>
    <w:rsid w:val="00B31640"/>
    <w:rsid w:val="00B31F24"/>
    <w:rsid w:val="00B3203B"/>
    <w:rsid w:val="00B3205E"/>
    <w:rsid w:val="00B32128"/>
    <w:rsid w:val="00B3252C"/>
    <w:rsid w:val="00B32588"/>
    <w:rsid w:val="00B3280F"/>
    <w:rsid w:val="00B32F6E"/>
    <w:rsid w:val="00B33875"/>
    <w:rsid w:val="00B339BE"/>
    <w:rsid w:val="00B33FA9"/>
    <w:rsid w:val="00B340E6"/>
    <w:rsid w:val="00B344C4"/>
    <w:rsid w:val="00B34C4A"/>
    <w:rsid w:val="00B35F8F"/>
    <w:rsid w:val="00B360FA"/>
    <w:rsid w:val="00B365D1"/>
    <w:rsid w:val="00B37565"/>
    <w:rsid w:val="00B377E0"/>
    <w:rsid w:val="00B37F3F"/>
    <w:rsid w:val="00B40B35"/>
    <w:rsid w:val="00B40BEC"/>
    <w:rsid w:val="00B41595"/>
    <w:rsid w:val="00B41A27"/>
    <w:rsid w:val="00B4309A"/>
    <w:rsid w:val="00B430A5"/>
    <w:rsid w:val="00B457FB"/>
    <w:rsid w:val="00B45D1B"/>
    <w:rsid w:val="00B464FF"/>
    <w:rsid w:val="00B476FB"/>
    <w:rsid w:val="00B47B6C"/>
    <w:rsid w:val="00B501FA"/>
    <w:rsid w:val="00B50CE7"/>
    <w:rsid w:val="00B51F8A"/>
    <w:rsid w:val="00B52442"/>
    <w:rsid w:val="00B52B47"/>
    <w:rsid w:val="00B53C1A"/>
    <w:rsid w:val="00B53CCB"/>
    <w:rsid w:val="00B54196"/>
    <w:rsid w:val="00B546E7"/>
    <w:rsid w:val="00B54CA1"/>
    <w:rsid w:val="00B54D40"/>
    <w:rsid w:val="00B559B3"/>
    <w:rsid w:val="00B56195"/>
    <w:rsid w:val="00B5651C"/>
    <w:rsid w:val="00B56990"/>
    <w:rsid w:val="00B572F6"/>
    <w:rsid w:val="00B5750F"/>
    <w:rsid w:val="00B5796C"/>
    <w:rsid w:val="00B61273"/>
    <w:rsid w:val="00B615B0"/>
    <w:rsid w:val="00B618DC"/>
    <w:rsid w:val="00B61A59"/>
    <w:rsid w:val="00B62423"/>
    <w:rsid w:val="00B62D97"/>
    <w:rsid w:val="00B62DDA"/>
    <w:rsid w:val="00B6342E"/>
    <w:rsid w:val="00B63A12"/>
    <w:rsid w:val="00B64CB9"/>
    <w:rsid w:val="00B6520F"/>
    <w:rsid w:val="00B65DC6"/>
    <w:rsid w:val="00B669B3"/>
    <w:rsid w:val="00B67E74"/>
    <w:rsid w:val="00B703C7"/>
    <w:rsid w:val="00B7061F"/>
    <w:rsid w:val="00B70942"/>
    <w:rsid w:val="00B7167E"/>
    <w:rsid w:val="00B71693"/>
    <w:rsid w:val="00B71C6C"/>
    <w:rsid w:val="00B72F74"/>
    <w:rsid w:val="00B73269"/>
    <w:rsid w:val="00B73944"/>
    <w:rsid w:val="00B74A59"/>
    <w:rsid w:val="00B75495"/>
    <w:rsid w:val="00B75A2A"/>
    <w:rsid w:val="00B75BF5"/>
    <w:rsid w:val="00B75F04"/>
    <w:rsid w:val="00B762A1"/>
    <w:rsid w:val="00B76D47"/>
    <w:rsid w:val="00B76EB9"/>
    <w:rsid w:val="00B770E2"/>
    <w:rsid w:val="00B771D6"/>
    <w:rsid w:val="00B775D1"/>
    <w:rsid w:val="00B800B7"/>
    <w:rsid w:val="00B80634"/>
    <w:rsid w:val="00B8079A"/>
    <w:rsid w:val="00B80EEB"/>
    <w:rsid w:val="00B8142A"/>
    <w:rsid w:val="00B81747"/>
    <w:rsid w:val="00B8200D"/>
    <w:rsid w:val="00B8218D"/>
    <w:rsid w:val="00B82A7D"/>
    <w:rsid w:val="00B838B1"/>
    <w:rsid w:val="00B83CA8"/>
    <w:rsid w:val="00B84CE9"/>
    <w:rsid w:val="00B84D1F"/>
    <w:rsid w:val="00B85992"/>
    <w:rsid w:val="00B85B52"/>
    <w:rsid w:val="00B85EF7"/>
    <w:rsid w:val="00B86C2B"/>
    <w:rsid w:val="00B901B8"/>
    <w:rsid w:val="00B90D44"/>
    <w:rsid w:val="00B90D7A"/>
    <w:rsid w:val="00B90ED1"/>
    <w:rsid w:val="00B91218"/>
    <w:rsid w:val="00B91FE8"/>
    <w:rsid w:val="00B926DA"/>
    <w:rsid w:val="00B93046"/>
    <w:rsid w:val="00B93144"/>
    <w:rsid w:val="00B93287"/>
    <w:rsid w:val="00B94577"/>
    <w:rsid w:val="00B9473C"/>
    <w:rsid w:val="00B95A40"/>
    <w:rsid w:val="00B9633B"/>
    <w:rsid w:val="00B9672E"/>
    <w:rsid w:val="00B9717A"/>
    <w:rsid w:val="00B97AEE"/>
    <w:rsid w:val="00BA0BC8"/>
    <w:rsid w:val="00BA20E9"/>
    <w:rsid w:val="00BA344C"/>
    <w:rsid w:val="00BA3835"/>
    <w:rsid w:val="00BA4030"/>
    <w:rsid w:val="00BA410D"/>
    <w:rsid w:val="00BA42A7"/>
    <w:rsid w:val="00BA50F0"/>
    <w:rsid w:val="00BA5308"/>
    <w:rsid w:val="00BA544A"/>
    <w:rsid w:val="00BA57A2"/>
    <w:rsid w:val="00BA5949"/>
    <w:rsid w:val="00BA5CAD"/>
    <w:rsid w:val="00BA5EA3"/>
    <w:rsid w:val="00BA5EB6"/>
    <w:rsid w:val="00BA6522"/>
    <w:rsid w:val="00BA6958"/>
    <w:rsid w:val="00BA6C5E"/>
    <w:rsid w:val="00BA6EBC"/>
    <w:rsid w:val="00BA7090"/>
    <w:rsid w:val="00BA7261"/>
    <w:rsid w:val="00BA7849"/>
    <w:rsid w:val="00BA7B17"/>
    <w:rsid w:val="00BB02A6"/>
    <w:rsid w:val="00BB057C"/>
    <w:rsid w:val="00BB09B4"/>
    <w:rsid w:val="00BB10BE"/>
    <w:rsid w:val="00BB2390"/>
    <w:rsid w:val="00BB2546"/>
    <w:rsid w:val="00BB2B10"/>
    <w:rsid w:val="00BB3169"/>
    <w:rsid w:val="00BB3735"/>
    <w:rsid w:val="00BB395E"/>
    <w:rsid w:val="00BB3D4A"/>
    <w:rsid w:val="00BB3DF7"/>
    <w:rsid w:val="00BB42EF"/>
    <w:rsid w:val="00BB4580"/>
    <w:rsid w:val="00BB4F2C"/>
    <w:rsid w:val="00BB57AC"/>
    <w:rsid w:val="00BB7469"/>
    <w:rsid w:val="00BB7A69"/>
    <w:rsid w:val="00BC0549"/>
    <w:rsid w:val="00BC18AE"/>
    <w:rsid w:val="00BC1CA0"/>
    <w:rsid w:val="00BC2883"/>
    <w:rsid w:val="00BC4237"/>
    <w:rsid w:val="00BC478E"/>
    <w:rsid w:val="00BC564D"/>
    <w:rsid w:val="00BC5A11"/>
    <w:rsid w:val="00BC5C68"/>
    <w:rsid w:val="00BC6156"/>
    <w:rsid w:val="00BC639A"/>
    <w:rsid w:val="00BC6D1F"/>
    <w:rsid w:val="00BC6E32"/>
    <w:rsid w:val="00BC7C8E"/>
    <w:rsid w:val="00BC7F83"/>
    <w:rsid w:val="00BD09CD"/>
    <w:rsid w:val="00BD0A1B"/>
    <w:rsid w:val="00BD0DBF"/>
    <w:rsid w:val="00BD0EC8"/>
    <w:rsid w:val="00BD0F80"/>
    <w:rsid w:val="00BD1C7B"/>
    <w:rsid w:val="00BD2065"/>
    <w:rsid w:val="00BD315E"/>
    <w:rsid w:val="00BD3710"/>
    <w:rsid w:val="00BD39D0"/>
    <w:rsid w:val="00BD3CB1"/>
    <w:rsid w:val="00BD3E25"/>
    <w:rsid w:val="00BD413F"/>
    <w:rsid w:val="00BD442F"/>
    <w:rsid w:val="00BD66A4"/>
    <w:rsid w:val="00BD6904"/>
    <w:rsid w:val="00BD6B4F"/>
    <w:rsid w:val="00BD729B"/>
    <w:rsid w:val="00BD7306"/>
    <w:rsid w:val="00BD77E3"/>
    <w:rsid w:val="00BD7B88"/>
    <w:rsid w:val="00BE0C52"/>
    <w:rsid w:val="00BE15F6"/>
    <w:rsid w:val="00BE1620"/>
    <w:rsid w:val="00BE178D"/>
    <w:rsid w:val="00BE17A7"/>
    <w:rsid w:val="00BE197C"/>
    <w:rsid w:val="00BE21E4"/>
    <w:rsid w:val="00BE3167"/>
    <w:rsid w:val="00BE3595"/>
    <w:rsid w:val="00BE3ACA"/>
    <w:rsid w:val="00BE3B86"/>
    <w:rsid w:val="00BE4600"/>
    <w:rsid w:val="00BE4A41"/>
    <w:rsid w:val="00BE5098"/>
    <w:rsid w:val="00BE5CEC"/>
    <w:rsid w:val="00BE64ED"/>
    <w:rsid w:val="00BE64FE"/>
    <w:rsid w:val="00BE6B7F"/>
    <w:rsid w:val="00BE6CD7"/>
    <w:rsid w:val="00BF1219"/>
    <w:rsid w:val="00BF3518"/>
    <w:rsid w:val="00BF3955"/>
    <w:rsid w:val="00BF3E57"/>
    <w:rsid w:val="00BF404B"/>
    <w:rsid w:val="00BF4140"/>
    <w:rsid w:val="00BF43C9"/>
    <w:rsid w:val="00BF4647"/>
    <w:rsid w:val="00BF528E"/>
    <w:rsid w:val="00BF5C1F"/>
    <w:rsid w:val="00BF6222"/>
    <w:rsid w:val="00BF64BA"/>
    <w:rsid w:val="00BF6832"/>
    <w:rsid w:val="00BF6895"/>
    <w:rsid w:val="00BF7566"/>
    <w:rsid w:val="00BF769F"/>
    <w:rsid w:val="00C002E1"/>
    <w:rsid w:val="00C00E8A"/>
    <w:rsid w:val="00C014D8"/>
    <w:rsid w:val="00C0176E"/>
    <w:rsid w:val="00C02388"/>
    <w:rsid w:val="00C02B8F"/>
    <w:rsid w:val="00C0301A"/>
    <w:rsid w:val="00C04558"/>
    <w:rsid w:val="00C04CC0"/>
    <w:rsid w:val="00C04DFC"/>
    <w:rsid w:val="00C05440"/>
    <w:rsid w:val="00C0559C"/>
    <w:rsid w:val="00C0597F"/>
    <w:rsid w:val="00C06256"/>
    <w:rsid w:val="00C078B1"/>
    <w:rsid w:val="00C07CA6"/>
    <w:rsid w:val="00C1098C"/>
    <w:rsid w:val="00C11159"/>
    <w:rsid w:val="00C1116A"/>
    <w:rsid w:val="00C11BD0"/>
    <w:rsid w:val="00C1203F"/>
    <w:rsid w:val="00C1307E"/>
    <w:rsid w:val="00C13DA1"/>
    <w:rsid w:val="00C15BF3"/>
    <w:rsid w:val="00C167F6"/>
    <w:rsid w:val="00C16D8E"/>
    <w:rsid w:val="00C16DC9"/>
    <w:rsid w:val="00C17653"/>
    <w:rsid w:val="00C17FF9"/>
    <w:rsid w:val="00C210E6"/>
    <w:rsid w:val="00C21661"/>
    <w:rsid w:val="00C21D0F"/>
    <w:rsid w:val="00C21D9B"/>
    <w:rsid w:val="00C21E6E"/>
    <w:rsid w:val="00C21ECF"/>
    <w:rsid w:val="00C22032"/>
    <w:rsid w:val="00C22FF1"/>
    <w:rsid w:val="00C23B90"/>
    <w:rsid w:val="00C24491"/>
    <w:rsid w:val="00C24700"/>
    <w:rsid w:val="00C254C2"/>
    <w:rsid w:val="00C25578"/>
    <w:rsid w:val="00C25606"/>
    <w:rsid w:val="00C25C55"/>
    <w:rsid w:val="00C274BD"/>
    <w:rsid w:val="00C279D6"/>
    <w:rsid w:val="00C30091"/>
    <w:rsid w:val="00C3059D"/>
    <w:rsid w:val="00C30C7D"/>
    <w:rsid w:val="00C31B3E"/>
    <w:rsid w:val="00C337AD"/>
    <w:rsid w:val="00C34618"/>
    <w:rsid w:val="00C34CE8"/>
    <w:rsid w:val="00C34EA5"/>
    <w:rsid w:val="00C352FB"/>
    <w:rsid w:val="00C35B69"/>
    <w:rsid w:val="00C35DA2"/>
    <w:rsid w:val="00C36143"/>
    <w:rsid w:val="00C3672A"/>
    <w:rsid w:val="00C36916"/>
    <w:rsid w:val="00C36C03"/>
    <w:rsid w:val="00C36C7E"/>
    <w:rsid w:val="00C36DFA"/>
    <w:rsid w:val="00C370B9"/>
    <w:rsid w:val="00C37F63"/>
    <w:rsid w:val="00C40655"/>
    <w:rsid w:val="00C409D9"/>
    <w:rsid w:val="00C40DA9"/>
    <w:rsid w:val="00C40EA6"/>
    <w:rsid w:val="00C41FBE"/>
    <w:rsid w:val="00C42420"/>
    <w:rsid w:val="00C42670"/>
    <w:rsid w:val="00C42682"/>
    <w:rsid w:val="00C427BE"/>
    <w:rsid w:val="00C427FC"/>
    <w:rsid w:val="00C428FC"/>
    <w:rsid w:val="00C4294D"/>
    <w:rsid w:val="00C42C91"/>
    <w:rsid w:val="00C4382C"/>
    <w:rsid w:val="00C4384F"/>
    <w:rsid w:val="00C43A12"/>
    <w:rsid w:val="00C43D37"/>
    <w:rsid w:val="00C43E65"/>
    <w:rsid w:val="00C44158"/>
    <w:rsid w:val="00C4421D"/>
    <w:rsid w:val="00C45848"/>
    <w:rsid w:val="00C458AC"/>
    <w:rsid w:val="00C45969"/>
    <w:rsid w:val="00C460FE"/>
    <w:rsid w:val="00C477E6"/>
    <w:rsid w:val="00C4785C"/>
    <w:rsid w:val="00C47C07"/>
    <w:rsid w:val="00C47C2E"/>
    <w:rsid w:val="00C50018"/>
    <w:rsid w:val="00C506CC"/>
    <w:rsid w:val="00C51F10"/>
    <w:rsid w:val="00C51F1F"/>
    <w:rsid w:val="00C53813"/>
    <w:rsid w:val="00C53FE3"/>
    <w:rsid w:val="00C54AFE"/>
    <w:rsid w:val="00C54D48"/>
    <w:rsid w:val="00C54D79"/>
    <w:rsid w:val="00C56B95"/>
    <w:rsid w:val="00C56D4C"/>
    <w:rsid w:val="00C56E45"/>
    <w:rsid w:val="00C56EAE"/>
    <w:rsid w:val="00C57036"/>
    <w:rsid w:val="00C57414"/>
    <w:rsid w:val="00C57B84"/>
    <w:rsid w:val="00C57B9D"/>
    <w:rsid w:val="00C57C4C"/>
    <w:rsid w:val="00C606F6"/>
    <w:rsid w:val="00C607D4"/>
    <w:rsid w:val="00C60EBA"/>
    <w:rsid w:val="00C61196"/>
    <w:rsid w:val="00C61D46"/>
    <w:rsid w:val="00C61D8B"/>
    <w:rsid w:val="00C61E55"/>
    <w:rsid w:val="00C629CF"/>
    <w:rsid w:val="00C62A4D"/>
    <w:rsid w:val="00C6361E"/>
    <w:rsid w:val="00C637A8"/>
    <w:rsid w:val="00C64307"/>
    <w:rsid w:val="00C64924"/>
    <w:rsid w:val="00C64F03"/>
    <w:rsid w:val="00C65822"/>
    <w:rsid w:val="00C65889"/>
    <w:rsid w:val="00C65DED"/>
    <w:rsid w:val="00C65F99"/>
    <w:rsid w:val="00C6676D"/>
    <w:rsid w:val="00C669E0"/>
    <w:rsid w:val="00C702A9"/>
    <w:rsid w:val="00C70887"/>
    <w:rsid w:val="00C70BE4"/>
    <w:rsid w:val="00C71423"/>
    <w:rsid w:val="00C72B31"/>
    <w:rsid w:val="00C72BEA"/>
    <w:rsid w:val="00C72EA5"/>
    <w:rsid w:val="00C7343E"/>
    <w:rsid w:val="00C739B1"/>
    <w:rsid w:val="00C73A78"/>
    <w:rsid w:val="00C73AC3"/>
    <w:rsid w:val="00C7404C"/>
    <w:rsid w:val="00C7444C"/>
    <w:rsid w:val="00C75796"/>
    <w:rsid w:val="00C75998"/>
    <w:rsid w:val="00C75A66"/>
    <w:rsid w:val="00C75BF1"/>
    <w:rsid w:val="00C76113"/>
    <w:rsid w:val="00C76E7F"/>
    <w:rsid w:val="00C77305"/>
    <w:rsid w:val="00C776DA"/>
    <w:rsid w:val="00C7794D"/>
    <w:rsid w:val="00C77CDB"/>
    <w:rsid w:val="00C81248"/>
    <w:rsid w:val="00C8142C"/>
    <w:rsid w:val="00C81EB1"/>
    <w:rsid w:val="00C81F55"/>
    <w:rsid w:val="00C827F3"/>
    <w:rsid w:val="00C82DAE"/>
    <w:rsid w:val="00C831C1"/>
    <w:rsid w:val="00C8343C"/>
    <w:rsid w:val="00C83461"/>
    <w:rsid w:val="00C83703"/>
    <w:rsid w:val="00C83704"/>
    <w:rsid w:val="00C842D3"/>
    <w:rsid w:val="00C84FB8"/>
    <w:rsid w:val="00C850E3"/>
    <w:rsid w:val="00C857CB"/>
    <w:rsid w:val="00C86063"/>
    <w:rsid w:val="00C8657E"/>
    <w:rsid w:val="00C86E3F"/>
    <w:rsid w:val="00C87140"/>
    <w:rsid w:val="00C8740F"/>
    <w:rsid w:val="00C87C98"/>
    <w:rsid w:val="00C91B69"/>
    <w:rsid w:val="00C92F75"/>
    <w:rsid w:val="00C93BE5"/>
    <w:rsid w:val="00C93F71"/>
    <w:rsid w:val="00C94FF3"/>
    <w:rsid w:val="00C957F9"/>
    <w:rsid w:val="00C95C7D"/>
    <w:rsid w:val="00C965BE"/>
    <w:rsid w:val="00C968FE"/>
    <w:rsid w:val="00C96BDB"/>
    <w:rsid w:val="00C96D5F"/>
    <w:rsid w:val="00C97288"/>
    <w:rsid w:val="00C979BD"/>
    <w:rsid w:val="00CA0771"/>
    <w:rsid w:val="00CA10EA"/>
    <w:rsid w:val="00CA12B7"/>
    <w:rsid w:val="00CA158B"/>
    <w:rsid w:val="00CA354C"/>
    <w:rsid w:val="00CA3E64"/>
    <w:rsid w:val="00CA3FEB"/>
    <w:rsid w:val="00CA471D"/>
    <w:rsid w:val="00CA4DFF"/>
    <w:rsid w:val="00CA500B"/>
    <w:rsid w:val="00CA53E4"/>
    <w:rsid w:val="00CA5FC3"/>
    <w:rsid w:val="00CA660E"/>
    <w:rsid w:val="00CA6A29"/>
    <w:rsid w:val="00CA7104"/>
    <w:rsid w:val="00CA76AB"/>
    <w:rsid w:val="00CA776A"/>
    <w:rsid w:val="00CB02B9"/>
    <w:rsid w:val="00CB0E8D"/>
    <w:rsid w:val="00CB1137"/>
    <w:rsid w:val="00CB1232"/>
    <w:rsid w:val="00CB1E0E"/>
    <w:rsid w:val="00CB1FE3"/>
    <w:rsid w:val="00CB23C4"/>
    <w:rsid w:val="00CB23F3"/>
    <w:rsid w:val="00CB3686"/>
    <w:rsid w:val="00CB49C9"/>
    <w:rsid w:val="00CB4D69"/>
    <w:rsid w:val="00CB4FF4"/>
    <w:rsid w:val="00CB5383"/>
    <w:rsid w:val="00CB67B5"/>
    <w:rsid w:val="00CB70FE"/>
    <w:rsid w:val="00CB72BE"/>
    <w:rsid w:val="00CB79C3"/>
    <w:rsid w:val="00CC2026"/>
    <w:rsid w:val="00CC2907"/>
    <w:rsid w:val="00CC2AA8"/>
    <w:rsid w:val="00CC327B"/>
    <w:rsid w:val="00CC330B"/>
    <w:rsid w:val="00CC34E9"/>
    <w:rsid w:val="00CC36E9"/>
    <w:rsid w:val="00CC3BAE"/>
    <w:rsid w:val="00CC3CBD"/>
    <w:rsid w:val="00CC3FD4"/>
    <w:rsid w:val="00CC4047"/>
    <w:rsid w:val="00CC4212"/>
    <w:rsid w:val="00CC4D90"/>
    <w:rsid w:val="00CC5B0A"/>
    <w:rsid w:val="00CC5D29"/>
    <w:rsid w:val="00CC62C9"/>
    <w:rsid w:val="00CC66A6"/>
    <w:rsid w:val="00CC66FF"/>
    <w:rsid w:val="00CC6787"/>
    <w:rsid w:val="00CC6875"/>
    <w:rsid w:val="00CC6911"/>
    <w:rsid w:val="00CC6B28"/>
    <w:rsid w:val="00CC6E81"/>
    <w:rsid w:val="00CC6F9B"/>
    <w:rsid w:val="00CC70F7"/>
    <w:rsid w:val="00CC71C6"/>
    <w:rsid w:val="00CC7DCA"/>
    <w:rsid w:val="00CD0AA0"/>
    <w:rsid w:val="00CD0E05"/>
    <w:rsid w:val="00CD12B7"/>
    <w:rsid w:val="00CD1F2D"/>
    <w:rsid w:val="00CD4212"/>
    <w:rsid w:val="00CD5E6D"/>
    <w:rsid w:val="00CD61BE"/>
    <w:rsid w:val="00CD644F"/>
    <w:rsid w:val="00CD6649"/>
    <w:rsid w:val="00CD67CF"/>
    <w:rsid w:val="00CD6E3A"/>
    <w:rsid w:val="00CE03D3"/>
    <w:rsid w:val="00CE0E5C"/>
    <w:rsid w:val="00CE1E95"/>
    <w:rsid w:val="00CE1EF1"/>
    <w:rsid w:val="00CE1FA2"/>
    <w:rsid w:val="00CE21B0"/>
    <w:rsid w:val="00CE21C0"/>
    <w:rsid w:val="00CE272B"/>
    <w:rsid w:val="00CE3A64"/>
    <w:rsid w:val="00CE3ACC"/>
    <w:rsid w:val="00CE3EBA"/>
    <w:rsid w:val="00CE476B"/>
    <w:rsid w:val="00CE4874"/>
    <w:rsid w:val="00CE4B48"/>
    <w:rsid w:val="00CE4FA5"/>
    <w:rsid w:val="00CE4FB0"/>
    <w:rsid w:val="00CE591F"/>
    <w:rsid w:val="00CE59BF"/>
    <w:rsid w:val="00CE5F35"/>
    <w:rsid w:val="00CE6027"/>
    <w:rsid w:val="00CE6A69"/>
    <w:rsid w:val="00CE6DA4"/>
    <w:rsid w:val="00CE70F2"/>
    <w:rsid w:val="00CE71BB"/>
    <w:rsid w:val="00CE7416"/>
    <w:rsid w:val="00CE74C5"/>
    <w:rsid w:val="00CE7E32"/>
    <w:rsid w:val="00CE7F1C"/>
    <w:rsid w:val="00CF0018"/>
    <w:rsid w:val="00CF248E"/>
    <w:rsid w:val="00CF276B"/>
    <w:rsid w:val="00CF301F"/>
    <w:rsid w:val="00CF307C"/>
    <w:rsid w:val="00CF379C"/>
    <w:rsid w:val="00CF3EFD"/>
    <w:rsid w:val="00CF493B"/>
    <w:rsid w:val="00CF5163"/>
    <w:rsid w:val="00CF51CE"/>
    <w:rsid w:val="00CF53F8"/>
    <w:rsid w:val="00CF59CD"/>
    <w:rsid w:val="00CF5B11"/>
    <w:rsid w:val="00CF6E9B"/>
    <w:rsid w:val="00CF6F89"/>
    <w:rsid w:val="00CF7B77"/>
    <w:rsid w:val="00CF7FF4"/>
    <w:rsid w:val="00D009E5"/>
    <w:rsid w:val="00D00FE2"/>
    <w:rsid w:val="00D0155E"/>
    <w:rsid w:val="00D01E1A"/>
    <w:rsid w:val="00D022F6"/>
    <w:rsid w:val="00D02994"/>
    <w:rsid w:val="00D029C7"/>
    <w:rsid w:val="00D03263"/>
    <w:rsid w:val="00D037A9"/>
    <w:rsid w:val="00D039EA"/>
    <w:rsid w:val="00D05070"/>
    <w:rsid w:val="00D057F9"/>
    <w:rsid w:val="00D05846"/>
    <w:rsid w:val="00D0585A"/>
    <w:rsid w:val="00D05C39"/>
    <w:rsid w:val="00D05E1C"/>
    <w:rsid w:val="00D06B4C"/>
    <w:rsid w:val="00D06C62"/>
    <w:rsid w:val="00D07237"/>
    <w:rsid w:val="00D07594"/>
    <w:rsid w:val="00D076FF"/>
    <w:rsid w:val="00D07896"/>
    <w:rsid w:val="00D100D7"/>
    <w:rsid w:val="00D10334"/>
    <w:rsid w:val="00D10DB5"/>
    <w:rsid w:val="00D116A5"/>
    <w:rsid w:val="00D11799"/>
    <w:rsid w:val="00D118C0"/>
    <w:rsid w:val="00D11BDD"/>
    <w:rsid w:val="00D11EAE"/>
    <w:rsid w:val="00D125BE"/>
    <w:rsid w:val="00D131F6"/>
    <w:rsid w:val="00D13333"/>
    <w:rsid w:val="00D1353C"/>
    <w:rsid w:val="00D138B5"/>
    <w:rsid w:val="00D140C6"/>
    <w:rsid w:val="00D14428"/>
    <w:rsid w:val="00D146E6"/>
    <w:rsid w:val="00D1576D"/>
    <w:rsid w:val="00D169C3"/>
    <w:rsid w:val="00D16A0F"/>
    <w:rsid w:val="00D17BAF"/>
    <w:rsid w:val="00D17C0D"/>
    <w:rsid w:val="00D20268"/>
    <w:rsid w:val="00D20739"/>
    <w:rsid w:val="00D208E5"/>
    <w:rsid w:val="00D209C0"/>
    <w:rsid w:val="00D20AAB"/>
    <w:rsid w:val="00D21149"/>
    <w:rsid w:val="00D218A4"/>
    <w:rsid w:val="00D22A41"/>
    <w:rsid w:val="00D238AB"/>
    <w:rsid w:val="00D2427B"/>
    <w:rsid w:val="00D24691"/>
    <w:rsid w:val="00D24CFA"/>
    <w:rsid w:val="00D25686"/>
    <w:rsid w:val="00D25FD5"/>
    <w:rsid w:val="00D26B2C"/>
    <w:rsid w:val="00D274FB"/>
    <w:rsid w:val="00D27647"/>
    <w:rsid w:val="00D278F9"/>
    <w:rsid w:val="00D27E13"/>
    <w:rsid w:val="00D30007"/>
    <w:rsid w:val="00D30071"/>
    <w:rsid w:val="00D32051"/>
    <w:rsid w:val="00D320EA"/>
    <w:rsid w:val="00D32164"/>
    <w:rsid w:val="00D32F24"/>
    <w:rsid w:val="00D335AF"/>
    <w:rsid w:val="00D3397F"/>
    <w:rsid w:val="00D33C8A"/>
    <w:rsid w:val="00D34328"/>
    <w:rsid w:val="00D34D87"/>
    <w:rsid w:val="00D3507F"/>
    <w:rsid w:val="00D354A3"/>
    <w:rsid w:val="00D35551"/>
    <w:rsid w:val="00D357C4"/>
    <w:rsid w:val="00D35C02"/>
    <w:rsid w:val="00D35CDD"/>
    <w:rsid w:val="00D3624C"/>
    <w:rsid w:val="00D36899"/>
    <w:rsid w:val="00D37283"/>
    <w:rsid w:val="00D37321"/>
    <w:rsid w:val="00D37763"/>
    <w:rsid w:val="00D37A29"/>
    <w:rsid w:val="00D4017F"/>
    <w:rsid w:val="00D405F2"/>
    <w:rsid w:val="00D40705"/>
    <w:rsid w:val="00D4077C"/>
    <w:rsid w:val="00D40DFB"/>
    <w:rsid w:val="00D40EB7"/>
    <w:rsid w:val="00D4236E"/>
    <w:rsid w:val="00D424D4"/>
    <w:rsid w:val="00D42622"/>
    <w:rsid w:val="00D42C0B"/>
    <w:rsid w:val="00D42C3D"/>
    <w:rsid w:val="00D43196"/>
    <w:rsid w:val="00D44D56"/>
    <w:rsid w:val="00D45518"/>
    <w:rsid w:val="00D4562B"/>
    <w:rsid w:val="00D45B17"/>
    <w:rsid w:val="00D46FE6"/>
    <w:rsid w:val="00D47A26"/>
    <w:rsid w:val="00D51893"/>
    <w:rsid w:val="00D522F0"/>
    <w:rsid w:val="00D5287B"/>
    <w:rsid w:val="00D528DF"/>
    <w:rsid w:val="00D52B86"/>
    <w:rsid w:val="00D536D0"/>
    <w:rsid w:val="00D53B80"/>
    <w:rsid w:val="00D5475F"/>
    <w:rsid w:val="00D55477"/>
    <w:rsid w:val="00D555DA"/>
    <w:rsid w:val="00D55B69"/>
    <w:rsid w:val="00D55FB3"/>
    <w:rsid w:val="00D56B0D"/>
    <w:rsid w:val="00D5798D"/>
    <w:rsid w:val="00D57C54"/>
    <w:rsid w:val="00D57D8C"/>
    <w:rsid w:val="00D57E8D"/>
    <w:rsid w:val="00D57FF7"/>
    <w:rsid w:val="00D60033"/>
    <w:rsid w:val="00D601EF"/>
    <w:rsid w:val="00D60D04"/>
    <w:rsid w:val="00D613B7"/>
    <w:rsid w:val="00D62E0F"/>
    <w:rsid w:val="00D6353A"/>
    <w:rsid w:val="00D63B72"/>
    <w:rsid w:val="00D63E7D"/>
    <w:rsid w:val="00D64A8C"/>
    <w:rsid w:val="00D64C9C"/>
    <w:rsid w:val="00D66201"/>
    <w:rsid w:val="00D66E02"/>
    <w:rsid w:val="00D67295"/>
    <w:rsid w:val="00D6738D"/>
    <w:rsid w:val="00D677EC"/>
    <w:rsid w:val="00D67A8E"/>
    <w:rsid w:val="00D67CFA"/>
    <w:rsid w:val="00D7030A"/>
    <w:rsid w:val="00D70FC7"/>
    <w:rsid w:val="00D71C21"/>
    <w:rsid w:val="00D71E44"/>
    <w:rsid w:val="00D73BCF"/>
    <w:rsid w:val="00D743EB"/>
    <w:rsid w:val="00D743F5"/>
    <w:rsid w:val="00D745C7"/>
    <w:rsid w:val="00D76391"/>
    <w:rsid w:val="00D768AE"/>
    <w:rsid w:val="00D76C29"/>
    <w:rsid w:val="00D80757"/>
    <w:rsid w:val="00D8092C"/>
    <w:rsid w:val="00D80C3C"/>
    <w:rsid w:val="00D81501"/>
    <w:rsid w:val="00D81EFA"/>
    <w:rsid w:val="00D8260D"/>
    <w:rsid w:val="00D83383"/>
    <w:rsid w:val="00D839EA"/>
    <w:rsid w:val="00D84329"/>
    <w:rsid w:val="00D84552"/>
    <w:rsid w:val="00D84624"/>
    <w:rsid w:val="00D85539"/>
    <w:rsid w:val="00D864D8"/>
    <w:rsid w:val="00D86B0E"/>
    <w:rsid w:val="00D90143"/>
    <w:rsid w:val="00D902A2"/>
    <w:rsid w:val="00D90A7E"/>
    <w:rsid w:val="00D90F3C"/>
    <w:rsid w:val="00D91389"/>
    <w:rsid w:val="00D91628"/>
    <w:rsid w:val="00D916E8"/>
    <w:rsid w:val="00D91DD2"/>
    <w:rsid w:val="00D91E64"/>
    <w:rsid w:val="00D92000"/>
    <w:rsid w:val="00D9250C"/>
    <w:rsid w:val="00D92EB1"/>
    <w:rsid w:val="00D94CA9"/>
    <w:rsid w:val="00D952E2"/>
    <w:rsid w:val="00D95EE9"/>
    <w:rsid w:val="00D96117"/>
    <w:rsid w:val="00D965E6"/>
    <w:rsid w:val="00D96A8C"/>
    <w:rsid w:val="00D96FA0"/>
    <w:rsid w:val="00D97C62"/>
    <w:rsid w:val="00DA0634"/>
    <w:rsid w:val="00DA1376"/>
    <w:rsid w:val="00DA14B6"/>
    <w:rsid w:val="00DA18DD"/>
    <w:rsid w:val="00DA2009"/>
    <w:rsid w:val="00DA25FB"/>
    <w:rsid w:val="00DA27D6"/>
    <w:rsid w:val="00DA5F8F"/>
    <w:rsid w:val="00DA614B"/>
    <w:rsid w:val="00DA64F1"/>
    <w:rsid w:val="00DA66F6"/>
    <w:rsid w:val="00DB02CF"/>
    <w:rsid w:val="00DB0608"/>
    <w:rsid w:val="00DB1B51"/>
    <w:rsid w:val="00DB247D"/>
    <w:rsid w:val="00DB3C1D"/>
    <w:rsid w:val="00DB58C8"/>
    <w:rsid w:val="00DB5C42"/>
    <w:rsid w:val="00DB63A1"/>
    <w:rsid w:val="00DB6FAA"/>
    <w:rsid w:val="00DB72A1"/>
    <w:rsid w:val="00DB74CA"/>
    <w:rsid w:val="00DB7937"/>
    <w:rsid w:val="00DB7941"/>
    <w:rsid w:val="00DB7E93"/>
    <w:rsid w:val="00DC0BD3"/>
    <w:rsid w:val="00DC0D57"/>
    <w:rsid w:val="00DC0DEA"/>
    <w:rsid w:val="00DC1318"/>
    <w:rsid w:val="00DC1347"/>
    <w:rsid w:val="00DC1D6A"/>
    <w:rsid w:val="00DC23C6"/>
    <w:rsid w:val="00DC24CD"/>
    <w:rsid w:val="00DC26EF"/>
    <w:rsid w:val="00DC35AA"/>
    <w:rsid w:val="00DC3B21"/>
    <w:rsid w:val="00DC3C4F"/>
    <w:rsid w:val="00DC3F63"/>
    <w:rsid w:val="00DC44EE"/>
    <w:rsid w:val="00DC464B"/>
    <w:rsid w:val="00DC4CEA"/>
    <w:rsid w:val="00DC4DA7"/>
    <w:rsid w:val="00DC62FB"/>
    <w:rsid w:val="00DC67C6"/>
    <w:rsid w:val="00DC6824"/>
    <w:rsid w:val="00DC6D0A"/>
    <w:rsid w:val="00DC6D3E"/>
    <w:rsid w:val="00DC7169"/>
    <w:rsid w:val="00DC7F4A"/>
    <w:rsid w:val="00DC7F86"/>
    <w:rsid w:val="00DD0178"/>
    <w:rsid w:val="00DD0504"/>
    <w:rsid w:val="00DD1144"/>
    <w:rsid w:val="00DD1549"/>
    <w:rsid w:val="00DD1721"/>
    <w:rsid w:val="00DD1866"/>
    <w:rsid w:val="00DD2522"/>
    <w:rsid w:val="00DD2638"/>
    <w:rsid w:val="00DD4590"/>
    <w:rsid w:val="00DD4EA9"/>
    <w:rsid w:val="00DD5707"/>
    <w:rsid w:val="00DD59F5"/>
    <w:rsid w:val="00DD5E15"/>
    <w:rsid w:val="00DD5E89"/>
    <w:rsid w:val="00DD6309"/>
    <w:rsid w:val="00DD64FC"/>
    <w:rsid w:val="00DD694B"/>
    <w:rsid w:val="00DD7235"/>
    <w:rsid w:val="00DD75F9"/>
    <w:rsid w:val="00DE034B"/>
    <w:rsid w:val="00DE03C8"/>
    <w:rsid w:val="00DE289B"/>
    <w:rsid w:val="00DE3956"/>
    <w:rsid w:val="00DE3A31"/>
    <w:rsid w:val="00DE53E5"/>
    <w:rsid w:val="00DE5B6C"/>
    <w:rsid w:val="00DE75AB"/>
    <w:rsid w:val="00DE7D76"/>
    <w:rsid w:val="00DF0ACD"/>
    <w:rsid w:val="00DF15D6"/>
    <w:rsid w:val="00DF20D4"/>
    <w:rsid w:val="00DF21AC"/>
    <w:rsid w:val="00DF27EA"/>
    <w:rsid w:val="00DF2B16"/>
    <w:rsid w:val="00DF2D2B"/>
    <w:rsid w:val="00DF3551"/>
    <w:rsid w:val="00DF37E7"/>
    <w:rsid w:val="00DF3EB4"/>
    <w:rsid w:val="00DF430A"/>
    <w:rsid w:val="00DF4405"/>
    <w:rsid w:val="00DF49E9"/>
    <w:rsid w:val="00DF4D27"/>
    <w:rsid w:val="00DF5A3D"/>
    <w:rsid w:val="00DF5C78"/>
    <w:rsid w:val="00DF6218"/>
    <w:rsid w:val="00DF624C"/>
    <w:rsid w:val="00DF7268"/>
    <w:rsid w:val="00DF791A"/>
    <w:rsid w:val="00DF7BF0"/>
    <w:rsid w:val="00E00CB6"/>
    <w:rsid w:val="00E0191B"/>
    <w:rsid w:val="00E01E55"/>
    <w:rsid w:val="00E03DE5"/>
    <w:rsid w:val="00E046D8"/>
    <w:rsid w:val="00E04B86"/>
    <w:rsid w:val="00E051A0"/>
    <w:rsid w:val="00E0530E"/>
    <w:rsid w:val="00E057C2"/>
    <w:rsid w:val="00E0604C"/>
    <w:rsid w:val="00E0652A"/>
    <w:rsid w:val="00E069A1"/>
    <w:rsid w:val="00E071C9"/>
    <w:rsid w:val="00E071CB"/>
    <w:rsid w:val="00E07642"/>
    <w:rsid w:val="00E07FA2"/>
    <w:rsid w:val="00E102CB"/>
    <w:rsid w:val="00E10509"/>
    <w:rsid w:val="00E10A74"/>
    <w:rsid w:val="00E10DD3"/>
    <w:rsid w:val="00E11244"/>
    <w:rsid w:val="00E1198A"/>
    <w:rsid w:val="00E12031"/>
    <w:rsid w:val="00E120A6"/>
    <w:rsid w:val="00E12482"/>
    <w:rsid w:val="00E12505"/>
    <w:rsid w:val="00E12999"/>
    <w:rsid w:val="00E12C6A"/>
    <w:rsid w:val="00E138FC"/>
    <w:rsid w:val="00E1430C"/>
    <w:rsid w:val="00E1462F"/>
    <w:rsid w:val="00E1476B"/>
    <w:rsid w:val="00E14ACE"/>
    <w:rsid w:val="00E15377"/>
    <w:rsid w:val="00E162CB"/>
    <w:rsid w:val="00E1647D"/>
    <w:rsid w:val="00E166E1"/>
    <w:rsid w:val="00E16724"/>
    <w:rsid w:val="00E16CAE"/>
    <w:rsid w:val="00E17AE3"/>
    <w:rsid w:val="00E20828"/>
    <w:rsid w:val="00E20C9F"/>
    <w:rsid w:val="00E212BE"/>
    <w:rsid w:val="00E212E9"/>
    <w:rsid w:val="00E2152B"/>
    <w:rsid w:val="00E217F0"/>
    <w:rsid w:val="00E2261A"/>
    <w:rsid w:val="00E2351C"/>
    <w:rsid w:val="00E23C56"/>
    <w:rsid w:val="00E23C68"/>
    <w:rsid w:val="00E241A3"/>
    <w:rsid w:val="00E241E5"/>
    <w:rsid w:val="00E2578E"/>
    <w:rsid w:val="00E257EA"/>
    <w:rsid w:val="00E25809"/>
    <w:rsid w:val="00E26382"/>
    <w:rsid w:val="00E26479"/>
    <w:rsid w:val="00E26B13"/>
    <w:rsid w:val="00E26EDF"/>
    <w:rsid w:val="00E2793E"/>
    <w:rsid w:val="00E30988"/>
    <w:rsid w:val="00E31CE3"/>
    <w:rsid w:val="00E32F9E"/>
    <w:rsid w:val="00E33007"/>
    <w:rsid w:val="00E34006"/>
    <w:rsid w:val="00E3466F"/>
    <w:rsid w:val="00E34EAB"/>
    <w:rsid w:val="00E34FC5"/>
    <w:rsid w:val="00E36366"/>
    <w:rsid w:val="00E36426"/>
    <w:rsid w:val="00E36E99"/>
    <w:rsid w:val="00E36F52"/>
    <w:rsid w:val="00E37234"/>
    <w:rsid w:val="00E374E7"/>
    <w:rsid w:val="00E37658"/>
    <w:rsid w:val="00E376FE"/>
    <w:rsid w:val="00E37CE3"/>
    <w:rsid w:val="00E4024F"/>
    <w:rsid w:val="00E405B8"/>
    <w:rsid w:val="00E40686"/>
    <w:rsid w:val="00E40A53"/>
    <w:rsid w:val="00E40BCD"/>
    <w:rsid w:val="00E41DB6"/>
    <w:rsid w:val="00E42DCC"/>
    <w:rsid w:val="00E43863"/>
    <w:rsid w:val="00E43B1C"/>
    <w:rsid w:val="00E44BCE"/>
    <w:rsid w:val="00E4555B"/>
    <w:rsid w:val="00E4596B"/>
    <w:rsid w:val="00E460B6"/>
    <w:rsid w:val="00E461F6"/>
    <w:rsid w:val="00E470FC"/>
    <w:rsid w:val="00E477BE"/>
    <w:rsid w:val="00E50683"/>
    <w:rsid w:val="00E50713"/>
    <w:rsid w:val="00E508B5"/>
    <w:rsid w:val="00E50BE0"/>
    <w:rsid w:val="00E5121B"/>
    <w:rsid w:val="00E515DB"/>
    <w:rsid w:val="00E516F8"/>
    <w:rsid w:val="00E51DE1"/>
    <w:rsid w:val="00E5260B"/>
    <w:rsid w:val="00E5389C"/>
    <w:rsid w:val="00E545E5"/>
    <w:rsid w:val="00E54751"/>
    <w:rsid w:val="00E54A41"/>
    <w:rsid w:val="00E54F7C"/>
    <w:rsid w:val="00E55157"/>
    <w:rsid w:val="00E55765"/>
    <w:rsid w:val="00E55E6B"/>
    <w:rsid w:val="00E55FE8"/>
    <w:rsid w:val="00E56248"/>
    <w:rsid w:val="00E56307"/>
    <w:rsid w:val="00E57287"/>
    <w:rsid w:val="00E5730A"/>
    <w:rsid w:val="00E57470"/>
    <w:rsid w:val="00E578FA"/>
    <w:rsid w:val="00E57C4D"/>
    <w:rsid w:val="00E57CD7"/>
    <w:rsid w:val="00E61791"/>
    <w:rsid w:val="00E618AF"/>
    <w:rsid w:val="00E629D5"/>
    <w:rsid w:val="00E6342F"/>
    <w:rsid w:val="00E6435C"/>
    <w:rsid w:val="00E64680"/>
    <w:rsid w:val="00E64744"/>
    <w:rsid w:val="00E64ECC"/>
    <w:rsid w:val="00E64F50"/>
    <w:rsid w:val="00E65266"/>
    <w:rsid w:val="00E656D9"/>
    <w:rsid w:val="00E65903"/>
    <w:rsid w:val="00E664C5"/>
    <w:rsid w:val="00E671B4"/>
    <w:rsid w:val="00E67C48"/>
    <w:rsid w:val="00E67FBB"/>
    <w:rsid w:val="00E700D4"/>
    <w:rsid w:val="00E708B4"/>
    <w:rsid w:val="00E70F20"/>
    <w:rsid w:val="00E70FF3"/>
    <w:rsid w:val="00E717FE"/>
    <w:rsid w:val="00E7184C"/>
    <w:rsid w:val="00E71A01"/>
    <w:rsid w:val="00E71F74"/>
    <w:rsid w:val="00E72BD1"/>
    <w:rsid w:val="00E72BF8"/>
    <w:rsid w:val="00E72F2F"/>
    <w:rsid w:val="00E73424"/>
    <w:rsid w:val="00E74AC1"/>
    <w:rsid w:val="00E755E7"/>
    <w:rsid w:val="00E76A6E"/>
    <w:rsid w:val="00E76CD3"/>
    <w:rsid w:val="00E77E65"/>
    <w:rsid w:val="00E80241"/>
    <w:rsid w:val="00E80382"/>
    <w:rsid w:val="00E8079B"/>
    <w:rsid w:val="00E815D7"/>
    <w:rsid w:val="00E81A87"/>
    <w:rsid w:val="00E81BE9"/>
    <w:rsid w:val="00E81DBA"/>
    <w:rsid w:val="00E82A07"/>
    <w:rsid w:val="00E83747"/>
    <w:rsid w:val="00E83B04"/>
    <w:rsid w:val="00E83FB1"/>
    <w:rsid w:val="00E84BB1"/>
    <w:rsid w:val="00E84CB2"/>
    <w:rsid w:val="00E84EFA"/>
    <w:rsid w:val="00E84F30"/>
    <w:rsid w:val="00E852C4"/>
    <w:rsid w:val="00E85BF3"/>
    <w:rsid w:val="00E85E39"/>
    <w:rsid w:val="00E85F14"/>
    <w:rsid w:val="00E8603C"/>
    <w:rsid w:val="00E86A5D"/>
    <w:rsid w:val="00E86B17"/>
    <w:rsid w:val="00E86B85"/>
    <w:rsid w:val="00E86BCC"/>
    <w:rsid w:val="00E902F3"/>
    <w:rsid w:val="00E90497"/>
    <w:rsid w:val="00E905BA"/>
    <w:rsid w:val="00E90EB0"/>
    <w:rsid w:val="00E910B3"/>
    <w:rsid w:val="00E9128B"/>
    <w:rsid w:val="00E91C29"/>
    <w:rsid w:val="00E91F79"/>
    <w:rsid w:val="00E9236A"/>
    <w:rsid w:val="00E923FB"/>
    <w:rsid w:val="00E92D51"/>
    <w:rsid w:val="00E92D73"/>
    <w:rsid w:val="00E94049"/>
    <w:rsid w:val="00E9435D"/>
    <w:rsid w:val="00E94CC9"/>
    <w:rsid w:val="00E966D0"/>
    <w:rsid w:val="00E96BBA"/>
    <w:rsid w:val="00E97225"/>
    <w:rsid w:val="00E97461"/>
    <w:rsid w:val="00E97AF9"/>
    <w:rsid w:val="00EA006B"/>
    <w:rsid w:val="00EA0182"/>
    <w:rsid w:val="00EA1AE0"/>
    <w:rsid w:val="00EA1D05"/>
    <w:rsid w:val="00EA1D9D"/>
    <w:rsid w:val="00EA220A"/>
    <w:rsid w:val="00EA3586"/>
    <w:rsid w:val="00EA3B4D"/>
    <w:rsid w:val="00EA406E"/>
    <w:rsid w:val="00EA46F9"/>
    <w:rsid w:val="00EA510D"/>
    <w:rsid w:val="00EA52D3"/>
    <w:rsid w:val="00EA59D1"/>
    <w:rsid w:val="00EA5C67"/>
    <w:rsid w:val="00EA60B5"/>
    <w:rsid w:val="00EA6BA9"/>
    <w:rsid w:val="00EA73A1"/>
    <w:rsid w:val="00EA74F2"/>
    <w:rsid w:val="00EA7966"/>
    <w:rsid w:val="00EA7EF0"/>
    <w:rsid w:val="00EB04F3"/>
    <w:rsid w:val="00EB0AE5"/>
    <w:rsid w:val="00EB116F"/>
    <w:rsid w:val="00EB2008"/>
    <w:rsid w:val="00EB2329"/>
    <w:rsid w:val="00EB272C"/>
    <w:rsid w:val="00EB388B"/>
    <w:rsid w:val="00EB3B6D"/>
    <w:rsid w:val="00EB4CA6"/>
    <w:rsid w:val="00EB5185"/>
    <w:rsid w:val="00EB5B94"/>
    <w:rsid w:val="00EB6AE3"/>
    <w:rsid w:val="00EB6DB2"/>
    <w:rsid w:val="00EB74A5"/>
    <w:rsid w:val="00EB7627"/>
    <w:rsid w:val="00EB78C0"/>
    <w:rsid w:val="00EB7DB2"/>
    <w:rsid w:val="00EB7F87"/>
    <w:rsid w:val="00EC062B"/>
    <w:rsid w:val="00EC0A63"/>
    <w:rsid w:val="00EC11DA"/>
    <w:rsid w:val="00EC1C4B"/>
    <w:rsid w:val="00EC282B"/>
    <w:rsid w:val="00EC2B47"/>
    <w:rsid w:val="00EC2DDB"/>
    <w:rsid w:val="00EC3269"/>
    <w:rsid w:val="00EC3335"/>
    <w:rsid w:val="00EC356E"/>
    <w:rsid w:val="00EC36FC"/>
    <w:rsid w:val="00EC415A"/>
    <w:rsid w:val="00EC59DE"/>
    <w:rsid w:val="00EC616A"/>
    <w:rsid w:val="00EC6938"/>
    <w:rsid w:val="00EC7E1E"/>
    <w:rsid w:val="00ED060A"/>
    <w:rsid w:val="00ED25CC"/>
    <w:rsid w:val="00ED267B"/>
    <w:rsid w:val="00ED2699"/>
    <w:rsid w:val="00ED3727"/>
    <w:rsid w:val="00ED3D70"/>
    <w:rsid w:val="00ED3DBF"/>
    <w:rsid w:val="00ED3FF4"/>
    <w:rsid w:val="00ED446F"/>
    <w:rsid w:val="00ED4808"/>
    <w:rsid w:val="00ED4CE6"/>
    <w:rsid w:val="00ED4E34"/>
    <w:rsid w:val="00ED5010"/>
    <w:rsid w:val="00ED5B21"/>
    <w:rsid w:val="00ED5E37"/>
    <w:rsid w:val="00ED7550"/>
    <w:rsid w:val="00EE0454"/>
    <w:rsid w:val="00EE05FC"/>
    <w:rsid w:val="00EE07C7"/>
    <w:rsid w:val="00EE0971"/>
    <w:rsid w:val="00EE1715"/>
    <w:rsid w:val="00EE2373"/>
    <w:rsid w:val="00EE2CE2"/>
    <w:rsid w:val="00EE3CF9"/>
    <w:rsid w:val="00EE4304"/>
    <w:rsid w:val="00EE47BD"/>
    <w:rsid w:val="00EE5084"/>
    <w:rsid w:val="00EE550A"/>
    <w:rsid w:val="00EE5A60"/>
    <w:rsid w:val="00EE5CB5"/>
    <w:rsid w:val="00EE689F"/>
    <w:rsid w:val="00EE6B80"/>
    <w:rsid w:val="00EE7013"/>
    <w:rsid w:val="00EE7422"/>
    <w:rsid w:val="00EE74F8"/>
    <w:rsid w:val="00EE76D0"/>
    <w:rsid w:val="00EF00DB"/>
    <w:rsid w:val="00EF040F"/>
    <w:rsid w:val="00EF091C"/>
    <w:rsid w:val="00EF0BEE"/>
    <w:rsid w:val="00EF0F7F"/>
    <w:rsid w:val="00EF1092"/>
    <w:rsid w:val="00EF11C4"/>
    <w:rsid w:val="00EF1710"/>
    <w:rsid w:val="00EF2BA7"/>
    <w:rsid w:val="00EF2C2A"/>
    <w:rsid w:val="00EF3117"/>
    <w:rsid w:val="00EF44F0"/>
    <w:rsid w:val="00EF492A"/>
    <w:rsid w:val="00EF4949"/>
    <w:rsid w:val="00EF5156"/>
    <w:rsid w:val="00EF5274"/>
    <w:rsid w:val="00EF53D6"/>
    <w:rsid w:val="00EF5820"/>
    <w:rsid w:val="00EF587C"/>
    <w:rsid w:val="00EF6686"/>
    <w:rsid w:val="00EF6A70"/>
    <w:rsid w:val="00EF712A"/>
    <w:rsid w:val="00EF71F8"/>
    <w:rsid w:val="00EF72A6"/>
    <w:rsid w:val="00EF7515"/>
    <w:rsid w:val="00EF7645"/>
    <w:rsid w:val="00EF7AA2"/>
    <w:rsid w:val="00EF7B88"/>
    <w:rsid w:val="00EF7FC6"/>
    <w:rsid w:val="00F003E9"/>
    <w:rsid w:val="00F0079A"/>
    <w:rsid w:val="00F00A5D"/>
    <w:rsid w:val="00F00C3B"/>
    <w:rsid w:val="00F015E7"/>
    <w:rsid w:val="00F018DB"/>
    <w:rsid w:val="00F01A02"/>
    <w:rsid w:val="00F01A94"/>
    <w:rsid w:val="00F01AA6"/>
    <w:rsid w:val="00F01CE2"/>
    <w:rsid w:val="00F01EA5"/>
    <w:rsid w:val="00F02974"/>
    <w:rsid w:val="00F0311E"/>
    <w:rsid w:val="00F036E8"/>
    <w:rsid w:val="00F040E4"/>
    <w:rsid w:val="00F04798"/>
    <w:rsid w:val="00F05323"/>
    <w:rsid w:val="00F055E6"/>
    <w:rsid w:val="00F056F5"/>
    <w:rsid w:val="00F05F2B"/>
    <w:rsid w:val="00F06CCC"/>
    <w:rsid w:val="00F078B8"/>
    <w:rsid w:val="00F10322"/>
    <w:rsid w:val="00F104DC"/>
    <w:rsid w:val="00F10D9F"/>
    <w:rsid w:val="00F11AD3"/>
    <w:rsid w:val="00F11E25"/>
    <w:rsid w:val="00F1210E"/>
    <w:rsid w:val="00F12962"/>
    <w:rsid w:val="00F13509"/>
    <w:rsid w:val="00F1370D"/>
    <w:rsid w:val="00F13FB6"/>
    <w:rsid w:val="00F14237"/>
    <w:rsid w:val="00F14443"/>
    <w:rsid w:val="00F147C5"/>
    <w:rsid w:val="00F147D8"/>
    <w:rsid w:val="00F14DDE"/>
    <w:rsid w:val="00F14E02"/>
    <w:rsid w:val="00F162DF"/>
    <w:rsid w:val="00F16C3D"/>
    <w:rsid w:val="00F17108"/>
    <w:rsid w:val="00F174E7"/>
    <w:rsid w:val="00F1764E"/>
    <w:rsid w:val="00F1769B"/>
    <w:rsid w:val="00F178BB"/>
    <w:rsid w:val="00F203DE"/>
    <w:rsid w:val="00F204E2"/>
    <w:rsid w:val="00F21DB5"/>
    <w:rsid w:val="00F22652"/>
    <w:rsid w:val="00F23695"/>
    <w:rsid w:val="00F23A18"/>
    <w:rsid w:val="00F25AAA"/>
    <w:rsid w:val="00F25DE9"/>
    <w:rsid w:val="00F25DFE"/>
    <w:rsid w:val="00F2764B"/>
    <w:rsid w:val="00F27B32"/>
    <w:rsid w:val="00F27C34"/>
    <w:rsid w:val="00F27DA1"/>
    <w:rsid w:val="00F30107"/>
    <w:rsid w:val="00F30C0E"/>
    <w:rsid w:val="00F31631"/>
    <w:rsid w:val="00F31873"/>
    <w:rsid w:val="00F32422"/>
    <w:rsid w:val="00F342CE"/>
    <w:rsid w:val="00F3458A"/>
    <w:rsid w:val="00F346F7"/>
    <w:rsid w:val="00F34D4C"/>
    <w:rsid w:val="00F34DCA"/>
    <w:rsid w:val="00F34E5A"/>
    <w:rsid w:val="00F3530A"/>
    <w:rsid w:val="00F37279"/>
    <w:rsid w:val="00F379A4"/>
    <w:rsid w:val="00F37A0D"/>
    <w:rsid w:val="00F37FC2"/>
    <w:rsid w:val="00F37FC5"/>
    <w:rsid w:val="00F4024E"/>
    <w:rsid w:val="00F40E27"/>
    <w:rsid w:val="00F4169E"/>
    <w:rsid w:val="00F416D7"/>
    <w:rsid w:val="00F4175D"/>
    <w:rsid w:val="00F41EE6"/>
    <w:rsid w:val="00F42018"/>
    <w:rsid w:val="00F433B0"/>
    <w:rsid w:val="00F43C58"/>
    <w:rsid w:val="00F43CC6"/>
    <w:rsid w:val="00F440C1"/>
    <w:rsid w:val="00F441CD"/>
    <w:rsid w:val="00F44BF6"/>
    <w:rsid w:val="00F44F5F"/>
    <w:rsid w:val="00F4534C"/>
    <w:rsid w:val="00F45837"/>
    <w:rsid w:val="00F45F89"/>
    <w:rsid w:val="00F46770"/>
    <w:rsid w:val="00F46BDF"/>
    <w:rsid w:val="00F478A7"/>
    <w:rsid w:val="00F505C9"/>
    <w:rsid w:val="00F50913"/>
    <w:rsid w:val="00F511AE"/>
    <w:rsid w:val="00F516CE"/>
    <w:rsid w:val="00F51FEB"/>
    <w:rsid w:val="00F520F1"/>
    <w:rsid w:val="00F52B84"/>
    <w:rsid w:val="00F53B0D"/>
    <w:rsid w:val="00F53D23"/>
    <w:rsid w:val="00F54253"/>
    <w:rsid w:val="00F54461"/>
    <w:rsid w:val="00F5480A"/>
    <w:rsid w:val="00F54B2F"/>
    <w:rsid w:val="00F550F4"/>
    <w:rsid w:val="00F55496"/>
    <w:rsid w:val="00F55522"/>
    <w:rsid w:val="00F55995"/>
    <w:rsid w:val="00F55AC5"/>
    <w:rsid w:val="00F5640A"/>
    <w:rsid w:val="00F56FB3"/>
    <w:rsid w:val="00F571A0"/>
    <w:rsid w:val="00F5723A"/>
    <w:rsid w:val="00F5735B"/>
    <w:rsid w:val="00F60260"/>
    <w:rsid w:val="00F60BD9"/>
    <w:rsid w:val="00F60E61"/>
    <w:rsid w:val="00F61551"/>
    <w:rsid w:val="00F62767"/>
    <w:rsid w:val="00F62916"/>
    <w:rsid w:val="00F6376F"/>
    <w:rsid w:val="00F63D9A"/>
    <w:rsid w:val="00F64487"/>
    <w:rsid w:val="00F64FC6"/>
    <w:rsid w:val="00F65125"/>
    <w:rsid w:val="00F665B3"/>
    <w:rsid w:val="00F665BB"/>
    <w:rsid w:val="00F66EA4"/>
    <w:rsid w:val="00F67345"/>
    <w:rsid w:val="00F67910"/>
    <w:rsid w:val="00F67961"/>
    <w:rsid w:val="00F7021E"/>
    <w:rsid w:val="00F70732"/>
    <w:rsid w:val="00F70B02"/>
    <w:rsid w:val="00F70B2D"/>
    <w:rsid w:val="00F7106D"/>
    <w:rsid w:val="00F72A09"/>
    <w:rsid w:val="00F7380A"/>
    <w:rsid w:val="00F73A48"/>
    <w:rsid w:val="00F73C27"/>
    <w:rsid w:val="00F74351"/>
    <w:rsid w:val="00F74CDA"/>
    <w:rsid w:val="00F74DBA"/>
    <w:rsid w:val="00F75951"/>
    <w:rsid w:val="00F76083"/>
    <w:rsid w:val="00F761E8"/>
    <w:rsid w:val="00F76C22"/>
    <w:rsid w:val="00F76F29"/>
    <w:rsid w:val="00F7708D"/>
    <w:rsid w:val="00F80ED1"/>
    <w:rsid w:val="00F81E72"/>
    <w:rsid w:val="00F81E9F"/>
    <w:rsid w:val="00F8215B"/>
    <w:rsid w:val="00F82542"/>
    <w:rsid w:val="00F829A8"/>
    <w:rsid w:val="00F82D01"/>
    <w:rsid w:val="00F83AE7"/>
    <w:rsid w:val="00F8447C"/>
    <w:rsid w:val="00F84727"/>
    <w:rsid w:val="00F84B15"/>
    <w:rsid w:val="00F84B83"/>
    <w:rsid w:val="00F84B97"/>
    <w:rsid w:val="00F84C13"/>
    <w:rsid w:val="00F8567C"/>
    <w:rsid w:val="00F8600B"/>
    <w:rsid w:val="00F86C4E"/>
    <w:rsid w:val="00F87298"/>
    <w:rsid w:val="00F90232"/>
    <w:rsid w:val="00F90659"/>
    <w:rsid w:val="00F9103C"/>
    <w:rsid w:val="00F9155C"/>
    <w:rsid w:val="00F92174"/>
    <w:rsid w:val="00F921D5"/>
    <w:rsid w:val="00F92EA0"/>
    <w:rsid w:val="00F9342E"/>
    <w:rsid w:val="00F93F7F"/>
    <w:rsid w:val="00F943ED"/>
    <w:rsid w:val="00F945A7"/>
    <w:rsid w:val="00F950CD"/>
    <w:rsid w:val="00F95784"/>
    <w:rsid w:val="00F96412"/>
    <w:rsid w:val="00F965B9"/>
    <w:rsid w:val="00F972A5"/>
    <w:rsid w:val="00F97F9D"/>
    <w:rsid w:val="00FA02D2"/>
    <w:rsid w:val="00FA03D4"/>
    <w:rsid w:val="00FA131A"/>
    <w:rsid w:val="00FA2303"/>
    <w:rsid w:val="00FA2A64"/>
    <w:rsid w:val="00FA303A"/>
    <w:rsid w:val="00FA435C"/>
    <w:rsid w:val="00FA46FF"/>
    <w:rsid w:val="00FA6461"/>
    <w:rsid w:val="00FA65E9"/>
    <w:rsid w:val="00FA696B"/>
    <w:rsid w:val="00FA6F28"/>
    <w:rsid w:val="00FA7010"/>
    <w:rsid w:val="00FA702B"/>
    <w:rsid w:val="00FA762B"/>
    <w:rsid w:val="00FB0928"/>
    <w:rsid w:val="00FB11F8"/>
    <w:rsid w:val="00FB1738"/>
    <w:rsid w:val="00FB2187"/>
    <w:rsid w:val="00FB2412"/>
    <w:rsid w:val="00FB2566"/>
    <w:rsid w:val="00FB3E87"/>
    <w:rsid w:val="00FB3F91"/>
    <w:rsid w:val="00FB5884"/>
    <w:rsid w:val="00FB6205"/>
    <w:rsid w:val="00FB6418"/>
    <w:rsid w:val="00FB69C7"/>
    <w:rsid w:val="00FB6B83"/>
    <w:rsid w:val="00FB743C"/>
    <w:rsid w:val="00FB7639"/>
    <w:rsid w:val="00FB77B3"/>
    <w:rsid w:val="00FB7E2F"/>
    <w:rsid w:val="00FB7EC1"/>
    <w:rsid w:val="00FC09D2"/>
    <w:rsid w:val="00FC0FBC"/>
    <w:rsid w:val="00FC27A0"/>
    <w:rsid w:val="00FC2C19"/>
    <w:rsid w:val="00FC2DB2"/>
    <w:rsid w:val="00FC3787"/>
    <w:rsid w:val="00FC4966"/>
    <w:rsid w:val="00FC54D5"/>
    <w:rsid w:val="00FC5991"/>
    <w:rsid w:val="00FC5D09"/>
    <w:rsid w:val="00FC7C62"/>
    <w:rsid w:val="00FD146A"/>
    <w:rsid w:val="00FD1C9A"/>
    <w:rsid w:val="00FD1CFD"/>
    <w:rsid w:val="00FD2597"/>
    <w:rsid w:val="00FD29D6"/>
    <w:rsid w:val="00FD2DD5"/>
    <w:rsid w:val="00FD2FA0"/>
    <w:rsid w:val="00FD3060"/>
    <w:rsid w:val="00FD307B"/>
    <w:rsid w:val="00FD3425"/>
    <w:rsid w:val="00FD40AC"/>
    <w:rsid w:val="00FD40C4"/>
    <w:rsid w:val="00FD473E"/>
    <w:rsid w:val="00FD5562"/>
    <w:rsid w:val="00FD6329"/>
    <w:rsid w:val="00FD6378"/>
    <w:rsid w:val="00FD6581"/>
    <w:rsid w:val="00FD6C8D"/>
    <w:rsid w:val="00FD74F5"/>
    <w:rsid w:val="00FD7627"/>
    <w:rsid w:val="00FE0C5B"/>
    <w:rsid w:val="00FE24D0"/>
    <w:rsid w:val="00FE27F1"/>
    <w:rsid w:val="00FE2DA0"/>
    <w:rsid w:val="00FE3009"/>
    <w:rsid w:val="00FE30CB"/>
    <w:rsid w:val="00FE3173"/>
    <w:rsid w:val="00FE3D82"/>
    <w:rsid w:val="00FE4BC7"/>
    <w:rsid w:val="00FE4C9A"/>
    <w:rsid w:val="00FE504C"/>
    <w:rsid w:val="00FE515A"/>
    <w:rsid w:val="00FE58F1"/>
    <w:rsid w:val="00FE5CE3"/>
    <w:rsid w:val="00FE68E4"/>
    <w:rsid w:val="00FE691F"/>
    <w:rsid w:val="00FE7068"/>
    <w:rsid w:val="00FE7C0B"/>
    <w:rsid w:val="00FF0265"/>
    <w:rsid w:val="00FF16DF"/>
    <w:rsid w:val="00FF172D"/>
    <w:rsid w:val="00FF1A4D"/>
    <w:rsid w:val="00FF2202"/>
    <w:rsid w:val="00FF326D"/>
    <w:rsid w:val="00FF3484"/>
    <w:rsid w:val="00FF34A3"/>
    <w:rsid w:val="00FF3812"/>
    <w:rsid w:val="00FF4007"/>
    <w:rsid w:val="00FF54A8"/>
    <w:rsid w:val="00FF59E6"/>
    <w:rsid w:val="00FF5E69"/>
    <w:rsid w:val="00FF6444"/>
    <w:rsid w:val="00FF6FE0"/>
    <w:rsid w:val="00FF74F1"/>
    <w:rsid w:val="00FF7600"/>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C9FCD6"/>
  <w15:docId w15:val="{5F2193EB-C8D5-497B-80F9-13CAB77F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C87"/>
    <w:rPr>
      <w:rFonts w:ascii="Verdana" w:hAnsi="Verdana"/>
      <w:sz w:val="22"/>
    </w:rPr>
  </w:style>
  <w:style w:type="paragraph" w:styleId="Heading1">
    <w:name w:val="heading 1"/>
    <w:basedOn w:val="Normal"/>
    <w:next w:val="Normal"/>
    <w:link w:val="Heading1Char"/>
    <w:uiPriority w:val="9"/>
    <w:qFormat/>
    <w:rsid w:val="006F027B"/>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6F027B"/>
    <w:pPr>
      <w:keepNext/>
      <w:numPr>
        <w:ilvl w:val="1"/>
        <w:numId w:val="6"/>
      </w:numPr>
      <w:spacing w:before="360" w:after="60"/>
      <w:outlineLvl w:val="1"/>
    </w:pPr>
    <w:rPr>
      <w:color w:val="000000"/>
      <w:sz w:val="44"/>
    </w:rPr>
  </w:style>
  <w:style w:type="paragraph" w:styleId="Heading3">
    <w:name w:val="heading 3"/>
    <w:basedOn w:val="Normal"/>
    <w:next w:val="Normal"/>
    <w:link w:val="Heading3Char"/>
    <w:qFormat/>
    <w:rsid w:val="006F027B"/>
    <w:pPr>
      <w:keepNext/>
      <w:widowControl w:val="0"/>
      <w:numPr>
        <w:ilvl w:val="2"/>
        <w:numId w:val="6"/>
      </w:numPr>
      <w:spacing w:before="320" w:after="60"/>
      <w:outlineLvl w:val="2"/>
    </w:pPr>
    <w:rPr>
      <w:caps/>
      <w:color w:val="000000"/>
      <w:sz w:val="28"/>
    </w:rPr>
  </w:style>
  <w:style w:type="paragraph" w:styleId="Heading4">
    <w:name w:val="heading 4"/>
    <w:basedOn w:val="Normal"/>
    <w:next w:val="Normal"/>
    <w:link w:val="Heading4Char"/>
    <w:qFormat/>
    <w:rsid w:val="006F027B"/>
    <w:pPr>
      <w:keepNext/>
      <w:widowControl w:val="0"/>
      <w:numPr>
        <w:ilvl w:val="3"/>
        <w:numId w:val="6"/>
      </w:numPr>
      <w:spacing w:before="240" w:after="40"/>
      <w:outlineLvl w:val="3"/>
    </w:pPr>
    <w:rPr>
      <w:b/>
      <w:i/>
      <w:color w:val="000000"/>
    </w:rPr>
  </w:style>
  <w:style w:type="paragraph" w:styleId="Heading5">
    <w:name w:val="heading 5"/>
    <w:basedOn w:val="Normal"/>
    <w:next w:val="Normal"/>
    <w:link w:val="Heading5Char"/>
    <w:qFormat/>
    <w:rsid w:val="006F027B"/>
    <w:pPr>
      <w:keepNext/>
      <w:numPr>
        <w:ilvl w:val="4"/>
        <w:numId w:val="6"/>
      </w:numPr>
      <w:spacing w:before="220" w:after="40"/>
      <w:outlineLvl w:val="4"/>
    </w:pPr>
    <w:rPr>
      <w:color w:val="000000"/>
    </w:rPr>
  </w:style>
  <w:style w:type="paragraph" w:styleId="Heading6">
    <w:name w:val="heading 6"/>
    <w:basedOn w:val="Normal"/>
    <w:next w:val="Style1"/>
    <w:link w:val="Heading6Char"/>
    <w:uiPriority w:val="9"/>
    <w:qFormat/>
    <w:rsid w:val="006F027B"/>
    <w:pPr>
      <w:keepNext/>
      <w:widowControl w:val="0"/>
      <w:spacing w:before="180"/>
      <w:outlineLvl w:val="5"/>
    </w:pPr>
    <w:rPr>
      <w:b/>
      <w:color w:val="000000"/>
      <w:szCs w:val="22"/>
    </w:rPr>
  </w:style>
  <w:style w:type="paragraph" w:styleId="Heading7">
    <w:name w:val="heading 7"/>
    <w:basedOn w:val="Normal"/>
    <w:next w:val="Normal"/>
    <w:link w:val="Heading7Char"/>
    <w:uiPriority w:val="99"/>
    <w:qFormat/>
    <w:rsid w:val="006F027B"/>
    <w:pPr>
      <w:numPr>
        <w:ilvl w:val="6"/>
        <w:numId w:val="6"/>
      </w:numPr>
      <w:tabs>
        <w:tab w:val="left" w:pos="993"/>
      </w:tabs>
      <w:spacing w:after="60"/>
      <w:outlineLvl w:val="6"/>
    </w:pPr>
    <w:rPr>
      <w:color w:val="000000"/>
      <w:sz w:val="20"/>
    </w:rPr>
  </w:style>
  <w:style w:type="paragraph" w:styleId="Heading8">
    <w:name w:val="heading 8"/>
    <w:basedOn w:val="Normal"/>
    <w:next w:val="Normal"/>
    <w:link w:val="Heading8Char"/>
    <w:uiPriority w:val="99"/>
    <w:qFormat/>
    <w:rsid w:val="006F027B"/>
    <w:pPr>
      <w:numPr>
        <w:ilvl w:val="7"/>
        <w:numId w:val="6"/>
      </w:numPr>
      <w:spacing w:before="140" w:after="20"/>
      <w:outlineLvl w:val="7"/>
    </w:pPr>
    <w:rPr>
      <w:i/>
      <w:color w:val="000000"/>
      <w:sz w:val="18"/>
    </w:rPr>
  </w:style>
  <w:style w:type="paragraph" w:styleId="Heading9">
    <w:name w:val="heading 9"/>
    <w:basedOn w:val="Normal"/>
    <w:next w:val="Normal"/>
    <w:link w:val="Heading9Char"/>
    <w:uiPriority w:val="99"/>
    <w:qFormat/>
    <w:rsid w:val="006F027B"/>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basedOn w:val="DefaultParagraphFont"/>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uiPriority w:val="99"/>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uiPriority w:val="99"/>
    <w:semiHidden/>
    <w:rsid w:val="006F6496"/>
    <w:rPr>
      <w:sz w:val="16"/>
    </w:rPr>
  </w:style>
  <w:style w:type="character" w:styleId="Hyperlink">
    <w:name w:val="Hyperlink"/>
    <w:basedOn w:val="DefaultParagraphFont"/>
    <w:uiPriority w:val="99"/>
    <w:rsid w:val="008A03E3"/>
    <w:rPr>
      <w:color w:val="0000FF"/>
      <w:u w:val="single"/>
    </w:rPr>
  </w:style>
  <w:style w:type="character" w:styleId="FootnoteReference">
    <w:name w:val="footnote reference"/>
    <w:basedOn w:val="DefaultParagraphFont"/>
    <w:uiPriority w:val="99"/>
    <w:semiHidden/>
    <w:rsid w:val="00CE476B"/>
    <w:rPr>
      <w:vertAlign w:val="superscript"/>
    </w:rPr>
  </w:style>
  <w:style w:type="paragraph" w:styleId="BalloonText">
    <w:name w:val="Balloon Text"/>
    <w:basedOn w:val="Normal"/>
    <w:link w:val="BalloonTextChar"/>
    <w:rsid w:val="00E67FBB"/>
    <w:rPr>
      <w:rFonts w:ascii="Tahoma" w:hAnsi="Tahoma" w:cs="Tahoma"/>
      <w:sz w:val="16"/>
      <w:szCs w:val="16"/>
    </w:rPr>
  </w:style>
  <w:style w:type="character" w:customStyle="1" w:styleId="BalloonTextChar">
    <w:name w:val="Balloon Text Char"/>
    <w:basedOn w:val="DefaultParagraphFont"/>
    <w:link w:val="BalloonText"/>
    <w:rsid w:val="00E67FBB"/>
    <w:rPr>
      <w:rFonts w:ascii="Tahoma" w:hAnsi="Tahoma" w:cs="Tahoma"/>
      <w:sz w:val="16"/>
      <w:szCs w:val="16"/>
    </w:rPr>
  </w:style>
  <w:style w:type="paragraph" w:styleId="ListParagraph">
    <w:name w:val="List Paragraph"/>
    <w:basedOn w:val="Normal"/>
    <w:uiPriority w:val="34"/>
    <w:qFormat/>
    <w:rsid w:val="006F027B"/>
    <w:pPr>
      <w:ind w:left="720"/>
      <w:contextualSpacing/>
    </w:pPr>
  </w:style>
  <w:style w:type="character" w:customStyle="1" w:styleId="Heading2Char">
    <w:name w:val="Heading 2 Char"/>
    <w:basedOn w:val="DefaultParagraphFont"/>
    <w:link w:val="Heading2"/>
    <w:uiPriority w:val="9"/>
    <w:rsid w:val="006F027B"/>
    <w:rPr>
      <w:rFonts w:ascii="Verdana" w:hAnsi="Verdana"/>
      <w:color w:val="000000"/>
      <w:sz w:val="44"/>
    </w:rPr>
  </w:style>
  <w:style w:type="character" w:customStyle="1" w:styleId="Style1Char">
    <w:name w:val="Style1 Char"/>
    <w:basedOn w:val="DefaultParagraphFont"/>
    <w:link w:val="Style1"/>
    <w:uiPriority w:val="99"/>
    <w:rsid w:val="00704502"/>
    <w:rPr>
      <w:rFonts w:ascii="Verdana" w:hAnsi="Verdana"/>
      <w:color w:val="000000"/>
      <w:kern w:val="28"/>
      <w:sz w:val="22"/>
    </w:rPr>
  </w:style>
  <w:style w:type="paragraph" w:styleId="NormalWeb">
    <w:name w:val="Normal (Web)"/>
    <w:basedOn w:val="Normal"/>
    <w:uiPriority w:val="99"/>
    <w:unhideWhenUsed/>
    <w:rsid w:val="003D12C8"/>
    <w:pPr>
      <w:spacing w:before="100" w:beforeAutospacing="1" w:after="100" w:afterAutospacing="1"/>
    </w:pPr>
    <w:rPr>
      <w:rFonts w:ascii="Times New Roman" w:hAnsi="Times New Roman"/>
      <w:sz w:val="24"/>
      <w:szCs w:val="24"/>
    </w:rPr>
  </w:style>
  <w:style w:type="paragraph" w:customStyle="1" w:styleId="Style6">
    <w:name w:val="Style6"/>
    <w:basedOn w:val="FootnoteText"/>
    <w:rsid w:val="006F027B"/>
    <w:pPr>
      <w:contextualSpacing/>
    </w:pPr>
  </w:style>
  <w:style w:type="character" w:customStyle="1" w:styleId="FooterChar">
    <w:name w:val="Footer Char"/>
    <w:basedOn w:val="DefaultParagraphFont"/>
    <w:link w:val="Footer"/>
    <w:uiPriority w:val="99"/>
    <w:rsid w:val="007C0B46"/>
    <w:rPr>
      <w:rFonts w:ascii="Verdana" w:hAnsi="Verdana"/>
      <w:sz w:val="18"/>
    </w:rPr>
  </w:style>
  <w:style w:type="character" w:customStyle="1" w:styleId="HeaderChar">
    <w:name w:val="Header Char"/>
    <w:basedOn w:val="DefaultParagraphFont"/>
    <w:link w:val="Header"/>
    <w:uiPriority w:val="99"/>
    <w:rsid w:val="00C16DC9"/>
    <w:rPr>
      <w:rFonts w:ascii="Verdana" w:hAnsi="Verdana"/>
      <w:sz w:val="22"/>
    </w:rPr>
  </w:style>
  <w:style w:type="character" w:customStyle="1" w:styleId="FootnoteTextChar">
    <w:name w:val="Footnote Text Char"/>
    <w:basedOn w:val="DefaultParagraphFont"/>
    <w:link w:val="FootnoteText"/>
    <w:uiPriority w:val="99"/>
    <w:semiHidden/>
    <w:rsid w:val="00F25DE9"/>
    <w:rPr>
      <w:rFonts w:ascii="Verdana" w:hAnsi="Verdana"/>
      <w:sz w:val="16"/>
    </w:rPr>
  </w:style>
  <w:style w:type="character" w:customStyle="1" w:styleId="Heading3Char">
    <w:name w:val="Heading 3 Char"/>
    <w:basedOn w:val="DefaultParagraphFont"/>
    <w:link w:val="Heading3"/>
    <w:rsid w:val="00EA7EF0"/>
    <w:rPr>
      <w:rFonts w:ascii="Verdana" w:hAnsi="Verdana"/>
      <w:caps/>
      <w:color w:val="000000"/>
      <w:sz w:val="28"/>
    </w:rPr>
  </w:style>
  <w:style w:type="character" w:customStyle="1" w:styleId="Heading4Char">
    <w:name w:val="Heading 4 Char"/>
    <w:basedOn w:val="DefaultParagraphFont"/>
    <w:link w:val="Heading4"/>
    <w:rsid w:val="00EA7EF0"/>
    <w:rPr>
      <w:rFonts w:ascii="Verdana" w:hAnsi="Verdana"/>
      <w:b/>
      <w:i/>
      <w:color w:val="000000"/>
      <w:sz w:val="22"/>
    </w:rPr>
  </w:style>
  <w:style w:type="character" w:customStyle="1" w:styleId="Heading5Char">
    <w:name w:val="Heading 5 Char"/>
    <w:basedOn w:val="DefaultParagraphFont"/>
    <w:link w:val="Heading5"/>
    <w:rsid w:val="00EA7EF0"/>
    <w:rPr>
      <w:rFonts w:ascii="Verdana" w:hAnsi="Verdana"/>
      <w:color w:val="000000"/>
      <w:sz w:val="22"/>
    </w:rPr>
  </w:style>
  <w:style w:type="character" w:customStyle="1" w:styleId="Heading7Char">
    <w:name w:val="Heading 7 Char"/>
    <w:basedOn w:val="DefaultParagraphFont"/>
    <w:link w:val="Heading7"/>
    <w:rsid w:val="00EA7EF0"/>
    <w:rPr>
      <w:rFonts w:ascii="Verdana" w:hAnsi="Verdana"/>
      <w:color w:val="000000"/>
    </w:rPr>
  </w:style>
  <w:style w:type="character" w:customStyle="1" w:styleId="Heading8Char">
    <w:name w:val="Heading 8 Char"/>
    <w:basedOn w:val="DefaultParagraphFont"/>
    <w:link w:val="Heading8"/>
    <w:rsid w:val="00EA7EF0"/>
    <w:rPr>
      <w:rFonts w:ascii="Verdana" w:hAnsi="Verdana"/>
      <w:i/>
      <w:color w:val="000000"/>
      <w:sz w:val="18"/>
    </w:rPr>
  </w:style>
  <w:style w:type="character" w:customStyle="1" w:styleId="Heading9Char">
    <w:name w:val="Heading 9 Char"/>
    <w:basedOn w:val="DefaultParagraphFont"/>
    <w:link w:val="Heading9"/>
    <w:rsid w:val="00EA7EF0"/>
    <w:rPr>
      <w:rFonts w:ascii="Verdana" w:hAnsi="Verdana"/>
      <w:color w:val="000000"/>
      <w:sz w:val="14"/>
    </w:rPr>
  </w:style>
  <w:style w:type="character" w:customStyle="1" w:styleId="Heading1Char">
    <w:name w:val="Heading 1 Char"/>
    <w:basedOn w:val="DefaultParagraphFont"/>
    <w:link w:val="Heading1"/>
    <w:uiPriority w:val="9"/>
    <w:rsid w:val="00EA7EF0"/>
    <w:rPr>
      <w:rFonts w:ascii="Verdana" w:hAnsi="Verdana"/>
      <w:color w:val="808080"/>
      <w:kern w:val="28"/>
      <w:sz w:val="72"/>
    </w:rPr>
  </w:style>
  <w:style w:type="character" w:customStyle="1" w:styleId="Heading6Char">
    <w:name w:val="Heading 6 Char"/>
    <w:basedOn w:val="DefaultParagraphFont"/>
    <w:link w:val="Heading6"/>
    <w:uiPriority w:val="9"/>
    <w:rsid w:val="00EA7EF0"/>
    <w:rPr>
      <w:rFonts w:ascii="Verdana" w:hAnsi="Verdana"/>
      <w:b/>
      <w:color w:val="000000"/>
      <w:sz w:val="22"/>
      <w:szCs w:val="22"/>
    </w:rPr>
  </w:style>
  <w:style w:type="paragraph" w:customStyle="1" w:styleId="Default">
    <w:name w:val="Default"/>
    <w:rsid w:val="004250A9"/>
    <w:pPr>
      <w:autoSpaceDE w:val="0"/>
      <w:autoSpaceDN w:val="0"/>
      <w:adjustRightInd w:val="0"/>
    </w:pPr>
    <w:rPr>
      <w:rFonts w:ascii="Arial" w:hAnsi="Arial" w:cs="Arial"/>
      <w:color w:val="000000"/>
      <w:sz w:val="24"/>
      <w:szCs w:val="24"/>
    </w:rPr>
  </w:style>
  <w:style w:type="paragraph" w:customStyle="1" w:styleId="legclearfix2">
    <w:name w:val="legclearfix2"/>
    <w:basedOn w:val="Normal"/>
    <w:rsid w:val="00DF7268"/>
    <w:pPr>
      <w:shd w:val="clear" w:color="auto" w:fill="FFFFFF"/>
      <w:spacing w:after="120" w:line="360" w:lineRule="atLeast"/>
    </w:pPr>
    <w:rPr>
      <w:rFonts w:ascii="Times New Roman" w:eastAsia="Times New Roman" w:hAnsi="Times New Roman"/>
      <w:color w:val="000000"/>
      <w:sz w:val="19"/>
      <w:szCs w:val="19"/>
    </w:rPr>
  </w:style>
  <w:style w:type="character" w:customStyle="1" w:styleId="legaddition5">
    <w:name w:val="legaddition5"/>
    <w:rsid w:val="00F478A7"/>
  </w:style>
  <w:style w:type="paragraph" w:styleId="Revision">
    <w:name w:val="Revision"/>
    <w:hidden/>
    <w:uiPriority w:val="99"/>
    <w:semiHidden/>
    <w:rsid w:val="00B15AEF"/>
    <w:rPr>
      <w:rFonts w:ascii="Verdana" w:hAnsi="Verdana"/>
      <w:sz w:val="22"/>
    </w:rPr>
  </w:style>
  <w:style w:type="paragraph" w:styleId="NoSpacing">
    <w:name w:val="No Spacing"/>
    <w:uiPriority w:val="1"/>
    <w:qFormat/>
    <w:rsid w:val="00DE3956"/>
    <w:rPr>
      <w:rFonts w:asciiTheme="minorHAnsi" w:eastAsiaTheme="minorHAnsi" w:hAnsiTheme="minorHAnsi" w:cstheme="minorBidi"/>
      <w:sz w:val="22"/>
      <w:szCs w:val="22"/>
      <w:lang w:eastAsia="en-US"/>
    </w:rPr>
  </w:style>
  <w:style w:type="numbering" w:customStyle="1" w:styleId="StylesList">
    <w:name w:val="StylesList"/>
    <w:uiPriority w:val="99"/>
    <w:rsid w:val="00585591"/>
    <w:pPr>
      <w:numPr>
        <w:numId w:val="17"/>
      </w:numPr>
    </w:pPr>
  </w:style>
  <w:style w:type="character" w:styleId="UnresolvedMention">
    <w:name w:val="Unresolved Mention"/>
    <w:basedOn w:val="DefaultParagraphFont"/>
    <w:uiPriority w:val="99"/>
    <w:semiHidden/>
    <w:unhideWhenUsed/>
    <w:rsid w:val="00717FBC"/>
    <w:rPr>
      <w:color w:val="605E5C"/>
      <w:shd w:val="clear" w:color="auto" w:fill="E1DFDD"/>
    </w:rPr>
  </w:style>
  <w:style w:type="character" w:styleId="FollowedHyperlink">
    <w:name w:val="FollowedHyperlink"/>
    <w:basedOn w:val="DefaultParagraphFont"/>
    <w:semiHidden/>
    <w:unhideWhenUsed/>
    <w:rsid w:val="00717F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87187">
      <w:bodyDiv w:val="1"/>
      <w:marLeft w:val="0"/>
      <w:marRight w:val="0"/>
      <w:marTop w:val="0"/>
      <w:marBottom w:val="0"/>
      <w:divBdr>
        <w:top w:val="none" w:sz="0" w:space="0" w:color="auto"/>
        <w:left w:val="none" w:sz="0" w:space="0" w:color="auto"/>
        <w:bottom w:val="none" w:sz="0" w:space="0" w:color="auto"/>
        <w:right w:val="none" w:sz="0" w:space="0" w:color="auto"/>
      </w:divBdr>
    </w:div>
    <w:div w:id="681131684">
      <w:bodyDiv w:val="1"/>
      <w:marLeft w:val="0"/>
      <w:marRight w:val="0"/>
      <w:marTop w:val="0"/>
      <w:marBottom w:val="0"/>
      <w:divBdr>
        <w:top w:val="none" w:sz="0" w:space="0" w:color="auto"/>
        <w:left w:val="none" w:sz="0" w:space="0" w:color="auto"/>
        <w:bottom w:val="none" w:sz="0" w:space="0" w:color="auto"/>
        <w:right w:val="none" w:sz="0" w:space="0" w:color="auto"/>
      </w:divBdr>
    </w:div>
    <w:div w:id="1013456589">
      <w:bodyDiv w:val="1"/>
      <w:marLeft w:val="0"/>
      <w:marRight w:val="0"/>
      <w:marTop w:val="0"/>
      <w:marBottom w:val="0"/>
      <w:divBdr>
        <w:top w:val="none" w:sz="0" w:space="0" w:color="auto"/>
        <w:left w:val="none" w:sz="0" w:space="0" w:color="auto"/>
        <w:bottom w:val="none" w:sz="0" w:space="0" w:color="auto"/>
        <w:right w:val="none" w:sz="0" w:space="0" w:color="auto"/>
      </w:divBdr>
      <w:divsChild>
        <w:div w:id="1264344282">
          <w:marLeft w:val="0"/>
          <w:marRight w:val="0"/>
          <w:marTop w:val="0"/>
          <w:marBottom w:val="0"/>
          <w:divBdr>
            <w:top w:val="none" w:sz="0" w:space="0" w:color="auto"/>
            <w:left w:val="none" w:sz="0" w:space="0" w:color="auto"/>
            <w:bottom w:val="none" w:sz="0" w:space="0" w:color="auto"/>
            <w:right w:val="none" w:sz="0" w:space="0" w:color="auto"/>
          </w:divBdr>
          <w:divsChild>
            <w:div w:id="1314142174">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5EDA6E-094B-4B26-9D98-E99CEC308310}">
  <we:reference id="5b395aeb-6d28-4a27-9c69-a73d6769527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A80292-AF70-4A06-9BF5-282D358D172E}">
  <ds:schemaRefs>
    <ds:schemaRef ds:uri="http://schemas.openxmlformats.org/officeDocument/2006/bibliography"/>
  </ds:schemaRefs>
</ds:datastoreItem>
</file>

<file path=customXml/itemProps2.xml><?xml version="1.0" encoding="utf-8"?>
<ds:datastoreItem xmlns:ds="http://schemas.openxmlformats.org/officeDocument/2006/customXml" ds:itemID="{44872496-7F25-4DCD-B589-E7FD0B806095}">
  <ds:schemaRefs>
    <ds:schemaRef ds:uri="http://schemas.microsoft.com/sharepoint/v3/contenttype/forms"/>
  </ds:schemaRefs>
</ds:datastoreItem>
</file>

<file path=customXml/itemProps3.xml><?xml version="1.0" encoding="utf-8"?>
<ds:datastoreItem xmlns:ds="http://schemas.openxmlformats.org/officeDocument/2006/customXml" ds:itemID="{821250F7-E815-4297-91EF-9E5C25C7368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8A7E0C50-3729-45A1-8428-95B3BD516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30E7BA-33D9-458C-80E9-3204FE6887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6</TotalTime>
  <Pages>23</Pages>
  <Words>10289</Words>
  <Characters>50382</Characters>
  <Application>Microsoft Office Word</Application>
  <DocSecurity>0</DocSecurity>
  <Lines>419</Lines>
  <Paragraphs>121</Paragraphs>
  <ScaleCrop>false</ScaleCrop>
  <HeadingPairs>
    <vt:vector size="2" baseType="variant">
      <vt:variant>
        <vt:lpstr>Title</vt:lpstr>
      </vt:variant>
      <vt:variant>
        <vt:i4>1</vt:i4>
      </vt:variant>
    </vt:vector>
  </HeadingPairs>
  <TitlesOfParts>
    <vt:vector size="1" baseType="lpstr">
      <vt:lpstr>Moor Lane</vt:lpstr>
    </vt:vector>
  </TitlesOfParts>
  <Manager>David Richards</Manager>
  <Company>The Planning Inspectorate</Company>
  <LinksUpToDate>false</LinksUpToDate>
  <CharactersWithSpaces>60550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 Lane</dc:title>
  <dc:subject>School Special Extinguishment Order</dc:subject>
  <dc:creator>Heidi Cruickshank</dc:creator>
  <cp:lastModifiedBy>Cook, Robert</cp:lastModifiedBy>
  <cp:revision>4</cp:revision>
  <cp:lastPrinted>2020-12-04T17:38:00Z</cp:lastPrinted>
  <dcterms:created xsi:type="dcterms:W3CDTF">2021-11-11T08:12:00Z</dcterms:created>
  <dcterms:modified xsi:type="dcterms:W3CDTF">2021-11-11T15:11:00Z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ffa6f8dd-2fc2-450d-8702-d3a16113f8b1</vt:lpwstr>
  </property>
  <property fmtid="{D5CDD505-2E9C-101B-9397-08002B2CF9AE}" pid="6" name="bjSaver">
    <vt:lpwstr>TD86/ZG9Ydcov399eRm4yARAYTyBKRib</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